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9C30" w14:textId="77777777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25.02.2026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EDCA06D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410337E9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3384B5F8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0545BA26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02E91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0DB60F46" w14:textId="77777777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25.02.2026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Województwo Świętokrzyskie - Świętokrzyskie Centrum Doskonalenia Nauczycieli w Kielcach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1C74AF12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436D19AF" w14:textId="77777777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wyposażenia studyjnego dla realizacji działań projektowych w ramach projektu ‘Młodzi Kreatorzy Przyszłości’ nr FESW.08.03-IZ.00-0010/25</w:t>
      </w:r>
    </w:p>
    <w:p w14:paraId="4B7F27BD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8245D57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561DD115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79 250,00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0EB03D8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13E8051B" w14:textId="77777777" w:rsidR="000A332E" w:rsidRDefault="000A332E" w:rsidP="000A332E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82706DF" w14:textId="26192817" w:rsidR="000A332E" w:rsidRDefault="000A332E" w:rsidP="000A332E">
      <w:pPr>
        <w:pStyle w:val="Tekstpodstawowy"/>
        <w:spacing w:line="360" w:lineRule="auto"/>
        <w:jc w:val="left"/>
        <w:rPr>
          <w:rFonts w:ascii="Times New Roman" w:hAnsi="Times New Roman"/>
          <w:sz w:val="24"/>
          <w:szCs w:val="24"/>
        </w:rPr>
      </w:pPr>
      <w:r w:rsidRPr="000A332E">
        <w:rPr>
          <w:rFonts w:ascii="Times New Roman" w:hAnsi="Times New Roman"/>
          <w:sz w:val="24"/>
          <w:szCs w:val="24"/>
          <w:lang w:val="en-US"/>
        </w:rPr>
        <w:t xml:space="preserve">1 13p Sp. z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o.o.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Tarnogajska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11–13, 50-512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Wrocław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98 080,20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2 Poke Yoke Marcin Szopa,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Kwiaty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Polne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2, 32-087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Bibice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123 089,76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3 FHU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Intersell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Waldemar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Płonka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Jesionowa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17a, 41-300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Dąbrowa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Górnicza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122 334,57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4 ALTARE Sp. z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o.o.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, ul. Warszawska 151, 25-547 Kielce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94 512,00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5 BEMIX MEDIA Sp. z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o.o.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Perseusza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21, 41-818 Zabrze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98 751,00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6 STUDIOTECH POLAND Sp. z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o.o.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Bażancia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53, 02-892 Warszawa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40 200,00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7 Solus System Sebastian Kłosek, ul.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Jarzębinowa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22, 26-065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Piekoszów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109 995,21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brutto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br/>
        <w:t xml:space="preserve">8 BARZYCKI INWESTYCJE Tomasz Barzycki,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Kuków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121A, 34-206 </w:t>
      </w:r>
      <w:proofErr w:type="spellStart"/>
      <w:r w:rsidRPr="000A332E">
        <w:rPr>
          <w:rFonts w:ascii="Times New Roman" w:hAnsi="Times New Roman"/>
          <w:sz w:val="24"/>
          <w:szCs w:val="24"/>
          <w:lang w:val="en-US"/>
        </w:rPr>
        <w:t>Kuków</w:t>
      </w:r>
      <w:proofErr w:type="spellEnd"/>
      <w:r w:rsidRPr="000A332E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0A332E">
        <w:rPr>
          <w:rFonts w:ascii="Times New Roman" w:hAnsi="Times New Roman"/>
          <w:sz w:val="24"/>
          <w:szCs w:val="24"/>
          <w:lang w:val="en-US"/>
        </w:rPr>
        <w:t>111 519,17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zł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brutto</w:t>
      </w:r>
    </w:p>
    <w:sectPr w:rsidR="000A332E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E7405" w14:textId="77777777" w:rsidR="00110DC3" w:rsidRDefault="00110DC3">
      <w:r>
        <w:separator/>
      </w:r>
    </w:p>
  </w:endnote>
  <w:endnote w:type="continuationSeparator" w:id="0">
    <w:p w14:paraId="5759760A" w14:textId="77777777" w:rsidR="00110DC3" w:rsidRDefault="00110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6048D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EAEE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F4BFC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6466D" w14:textId="77777777" w:rsidR="00110DC3" w:rsidRDefault="00110DC3">
      <w:r>
        <w:separator/>
      </w:r>
    </w:p>
  </w:footnote>
  <w:footnote w:type="continuationSeparator" w:id="0">
    <w:p w14:paraId="1511346F" w14:textId="77777777" w:rsidR="00110DC3" w:rsidRDefault="00110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51042" w14:textId="77777777" w:rsidR="00BD0FE2" w:rsidRDefault="00000000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14:paraId="05FD0408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0880E" w14:textId="77777777" w:rsidR="00BD0FE2" w:rsidRDefault="00000000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14:paraId="7B5B2E19" w14:textId="77777777"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D5864" w14:textId="77777777" w:rsidR="00BD0FE2" w:rsidRDefault="00000000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1025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14:paraId="684E17B3" w14:textId="77777777"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8256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2880586">
    <w:abstractNumId w:val="0"/>
  </w:num>
  <w:num w:numId="3" w16cid:durableId="1679499476">
    <w:abstractNumId w:val="2"/>
  </w:num>
  <w:num w:numId="4" w16cid:durableId="1292707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A332E"/>
    <w:rsid w:val="000B45AC"/>
    <w:rsid w:val="000C1D4B"/>
    <w:rsid w:val="000C2975"/>
    <w:rsid w:val="000D1B53"/>
    <w:rsid w:val="000D246D"/>
    <w:rsid w:val="0010663C"/>
    <w:rsid w:val="00110DC3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6F313F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35EE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9F3E2B"/>
    <w:rsid w:val="00A10279"/>
    <w:rsid w:val="00A23A65"/>
    <w:rsid w:val="00A2476B"/>
    <w:rsid w:val="00A247C6"/>
    <w:rsid w:val="00A31062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1B72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C01F1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Robert Kubina</cp:lastModifiedBy>
  <cp:revision>35</cp:revision>
  <cp:lastPrinted>2026-02-25T14:27:00Z</cp:lastPrinted>
  <dcterms:created xsi:type="dcterms:W3CDTF">2020-08-04T18:52:00Z</dcterms:created>
  <dcterms:modified xsi:type="dcterms:W3CDTF">2026-02-25T14:29:00Z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