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E9D14B" w14:textId="7DF85C2C" w:rsidR="00433B9B" w:rsidRPr="00603B64" w:rsidRDefault="00603B64" w:rsidP="0087677C">
      <w:pPr>
        <w:pStyle w:val="Nagwek1"/>
        <w:tabs>
          <w:tab w:val="clear" w:pos="432"/>
        </w:tabs>
        <w:rPr>
          <w:rFonts w:cs="Arial"/>
          <w:color w:val="000000"/>
        </w:rPr>
      </w:pPr>
      <w:bookmarkStart w:id="0" w:name="Bookmark"/>
      <w:bookmarkStart w:id="1" w:name="_Toc221269001"/>
      <w:r>
        <w:t xml:space="preserve">Specyfikacja Warunków Zamówienia </w:t>
      </w:r>
      <w:r w:rsidR="00433B9B">
        <w:t>(SWZ)</w:t>
      </w:r>
      <w:bookmarkEnd w:id="0"/>
      <w:r>
        <w:br/>
      </w:r>
      <w:r w:rsidR="00433B9B" w:rsidRPr="00603B64">
        <w:rPr>
          <w:rFonts w:cs="Arial"/>
          <w:b w:val="0"/>
          <w:bCs w:val="0"/>
        </w:rPr>
        <w:t>na usługi społeczne</w:t>
      </w:r>
      <w:r w:rsidR="00433B9B" w:rsidRPr="00603B64">
        <w:rPr>
          <w:rFonts w:cs="Arial"/>
          <w:b w:val="0"/>
          <w:bCs w:val="0"/>
          <w:color w:val="000000"/>
        </w:rPr>
        <w:t xml:space="preserve"> o wartości szacunkowej zamówienia nieprzekraczającej</w:t>
      </w:r>
      <w:r w:rsidR="0076591A">
        <w:rPr>
          <w:rFonts w:cs="Arial"/>
          <w:b w:val="0"/>
          <w:bCs w:val="0"/>
          <w:color w:val="000000"/>
        </w:rPr>
        <w:t xml:space="preserve"> </w:t>
      </w:r>
      <w:r w:rsidR="00433B9B" w:rsidRPr="00603B64">
        <w:rPr>
          <w:rFonts w:cs="Arial"/>
          <w:b w:val="0"/>
          <w:bCs w:val="0"/>
          <w:color w:val="000000"/>
        </w:rPr>
        <w:t>wyrażonej w</w:t>
      </w:r>
      <w:r w:rsidR="0076591A">
        <w:t> </w:t>
      </w:r>
      <w:r w:rsidR="00433B9B" w:rsidRPr="00603B64">
        <w:rPr>
          <w:rFonts w:cs="Arial"/>
          <w:b w:val="0"/>
          <w:bCs w:val="0"/>
          <w:color w:val="000000"/>
        </w:rPr>
        <w:t>złotych równoważności kwoty 750 000,00 euro</w:t>
      </w:r>
      <w:bookmarkEnd w:id="1"/>
    </w:p>
    <w:p w14:paraId="6699D3ED" w14:textId="765EC55B" w:rsidR="00433B9B" w:rsidRDefault="00433B9B" w:rsidP="00433B9B">
      <w:pPr>
        <w:rPr>
          <w:rFonts w:cs="Arial"/>
          <w:b/>
          <w:bCs/>
          <w:color w:val="000000"/>
        </w:rPr>
      </w:pPr>
      <w:r>
        <w:rPr>
          <w:rFonts w:cs="Arial"/>
          <w:b/>
          <w:bCs/>
        </w:rPr>
        <w:t xml:space="preserve">„Przygotowanie i wydawanie gorących posiłków dla </w:t>
      </w:r>
      <w:r w:rsidR="00603B64">
        <w:rPr>
          <w:rFonts w:cs="Arial"/>
          <w:b/>
          <w:bCs/>
        </w:rPr>
        <w:t xml:space="preserve">klientów </w:t>
      </w:r>
      <w:r>
        <w:rPr>
          <w:rFonts w:cs="Arial"/>
          <w:b/>
          <w:bCs/>
        </w:rPr>
        <w:t>Gminy i Miasta Czerwionka-Leszczyny - Ośrodka Pomocy Społecznej w Czerwionce-Leszczynach na lata 2026-2027”</w:t>
      </w:r>
    </w:p>
    <w:p w14:paraId="1633CEB5" w14:textId="69A9B151" w:rsidR="00433B9B" w:rsidRDefault="00433B9B" w:rsidP="00603B64">
      <w:pPr>
        <w:pStyle w:val="Nagwek2"/>
      </w:pPr>
      <w:bookmarkStart w:id="2" w:name="_Toc221269002"/>
      <w:r>
        <w:t>T</w:t>
      </w:r>
      <w:r w:rsidR="00603B64">
        <w:t>ryb udzielenia zamówienia</w:t>
      </w:r>
      <w:bookmarkEnd w:id="2"/>
    </w:p>
    <w:p w14:paraId="0309FC5F" w14:textId="29C3D423" w:rsidR="00433B9B" w:rsidRDefault="00603B64" w:rsidP="00433B9B">
      <w:pPr>
        <w:rPr>
          <w:rFonts w:cs="Arial"/>
          <w:b/>
          <w:bCs/>
          <w:color w:val="000000"/>
        </w:rPr>
      </w:pPr>
      <w:r>
        <w:rPr>
          <w:rFonts w:cs="Arial"/>
          <w:color w:val="000000"/>
        </w:rPr>
        <w:t>T</w:t>
      </w:r>
      <w:r w:rsidR="00433B9B">
        <w:rPr>
          <w:rFonts w:cs="Arial"/>
          <w:color w:val="000000"/>
        </w:rPr>
        <w:t>ryb podstawowy bez negocjacji - art. 275 pkt 1 w związku z art. 359 pkt 2</w:t>
      </w:r>
      <w:r>
        <w:rPr>
          <w:rFonts w:cs="Arial"/>
          <w:color w:val="000000"/>
        </w:rPr>
        <w:t xml:space="preserve"> </w:t>
      </w:r>
      <w:r w:rsidR="00433B9B">
        <w:t>ustawy z dnia 11 września 2019 r. Prawo zamówień publicznych</w:t>
      </w:r>
      <w:r>
        <w:t xml:space="preserve"> </w:t>
      </w:r>
      <w:r w:rsidR="00433B9B">
        <w:rPr>
          <w:rFonts w:cs="Arial"/>
          <w:color w:val="000000"/>
        </w:rPr>
        <w:t>(tekst jedn. Dz.</w:t>
      </w:r>
      <w:r>
        <w:rPr>
          <w:rFonts w:cs="Arial"/>
          <w:color w:val="000000"/>
        </w:rPr>
        <w:t xml:space="preserve"> </w:t>
      </w:r>
      <w:r w:rsidR="00433B9B">
        <w:rPr>
          <w:rFonts w:cs="Arial"/>
          <w:color w:val="000000"/>
        </w:rPr>
        <w:t xml:space="preserve">U. z </w:t>
      </w:r>
      <w:r w:rsidR="00433B9B" w:rsidRPr="00433B9B">
        <w:rPr>
          <w:rFonts w:cs="Arial"/>
          <w:color w:val="000000" w:themeColor="text1"/>
        </w:rPr>
        <w:t>2024</w:t>
      </w:r>
      <w:r>
        <w:rPr>
          <w:rFonts w:cs="Arial"/>
          <w:color w:val="000000" w:themeColor="text1"/>
        </w:rPr>
        <w:t xml:space="preserve"> </w:t>
      </w:r>
      <w:r w:rsidR="00433B9B" w:rsidRPr="00433B9B">
        <w:rPr>
          <w:rFonts w:cs="Arial"/>
          <w:color w:val="000000" w:themeColor="text1"/>
        </w:rPr>
        <w:t>r., poz. 1320 z</w:t>
      </w:r>
      <w:r w:rsidRPr="004627E0">
        <w:t> </w:t>
      </w:r>
      <w:r w:rsidR="00433B9B" w:rsidRPr="00433B9B">
        <w:rPr>
          <w:rFonts w:cs="Arial"/>
          <w:color w:val="000000" w:themeColor="text1"/>
        </w:rPr>
        <w:t xml:space="preserve">późn.zm.), zwana </w:t>
      </w:r>
      <w:r w:rsidR="00433B9B">
        <w:rPr>
          <w:rFonts w:cs="Arial"/>
          <w:color w:val="000000"/>
        </w:rPr>
        <w:t xml:space="preserve">dalej „ustawą </w:t>
      </w:r>
      <w:proofErr w:type="spellStart"/>
      <w:r w:rsidR="00433B9B">
        <w:rPr>
          <w:rFonts w:cs="Arial"/>
          <w:color w:val="000000"/>
        </w:rPr>
        <w:t>Pzp</w:t>
      </w:r>
      <w:proofErr w:type="spellEnd"/>
      <w:r w:rsidR="00433B9B">
        <w:rPr>
          <w:rFonts w:cs="Arial"/>
          <w:color w:val="000000"/>
        </w:rPr>
        <w:t>”.</w:t>
      </w:r>
    </w:p>
    <w:p w14:paraId="3BB9CF2B" w14:textId="187F0DCF" w:rsidR="00433B9B" w:rsidRDefault="00433B9B" w:rsidP="00603B64">
      <w:pPr>
        <w:tabs>
          <w:tab w:val="left" w:leader="dot" w:pos="3686"/>
        </w:tabs>
        <w:spacing w:before="840"/>
      </w:pPr>
      <w:r>
        <w:t xml:space="preserve">Oznaczenie sprawy: </w:t>
      </w:r>
      <w:r w:rsidR="004B24DA">
        <w:t>OPS.PS.223.000001.26</w:t>
      </w:r>
    </w:p>
    <w:p w14:paraId="624D7757" w14:textId="7C5BD6F5" w:rsidR="00433B9B" w:rsidRDefault="00433B9B" w:rsidP="00603B64">
      <w:pPr>
        <w:tabs>
          <w:tab w:val="left" w:leader="dot" w:pos="3686"/>
        </w:tabs>
        <w:rPr>
          <w:color w:val="000000"/>
        </w:rPr>
      </w:pPr>
      <w:r>
        <w:t xml:space="preserve">Składanie ofert: do </w:t>
      </w:r>
      <w:r w:rsidR="004B24DA">
        <w:t>16.02.2026 r.</w:t>
      </w:r>
    </w:p>
    <w:p w14:paraId="566D20A4" w14:textId="77777777" w:rsidR="00433B9B" w:rsidRDefault="00433B9B" w:rsidP="00603B64">
      <w:pPr>
        <w:spacing w:before="1680"/>
      </w:pPr>
      <w:r>
        <w:t>Zatwierdzam:</w:t>
      </w:r>
    </w:p>
    <w:p w14:paraId="1DCD1B99" w14:textId="050BE273" w:rsidR="00433B9B" w:rsidRDefault="00433B9B" w:rsidP="00603B64">
      <w:pPr>
        <w:spacing w:after="1080"/>
      </w:pPr>
      <w:r>
        <w:t xml:space="preserve">/-/ Celina </w:t>
      </w:r>
      <w:proofErr w:type="spellStart"/>
      <w:r>
        <w:t>Cymorek</w:t>
      </w:r>
      <w:proofErr w:type="spellEnd"/>
      <w:r w:rsidR="00603B64">
        <w:br/>
      </w:r>
      <w:r>
        <w:t>Dyrektor</w:t>
      </w:r>
      <w:r w:rsidR="00603B64">
        <w:br/>
      </w:r>
      <w:r>
        <w:t>Ośrodka Pomocy Społecznej</w:t>
      </w:r>
      <w:r w:rsidR="00603B64">
        <w:br/>
      </w:r>
      <w:r>
        <w:t>w Czerwionce</w:t>
      </w:r>
      <w:r w:rsidR="00603B64">
        <w:t>-</w:t>
      </w:r>
      <w:r>
        <w:t>Leszczynach</w:t>
      </w:r>
    </w:p>
    <w:p w14:paraId="6CB3E42C" w14:textId="3AEA2576" w:rsidR="00603B64" w:rsidRDefault="00433B9B" w:rsidP="00433B9B">
      <w:pPr>
        <w:rPr>
          <w:rFonts w:cs="Arial"/>
        </w:rPr>
        <w:sectPr w:rsidR="00603B64" w:rsidSect="00603B64">
          <w:footerReference w:type="default" r:id="rId8"/>
          <w:headerReference w:type="first" r:id="rId9"/>
          <w:footerReference w:type="first" r:id="rId10"/>
          <w:pgSz w:w="11906" w:h="16838"/>
          <w:pgMar w:top="1134" w:right="1134" w:bottom="2061" w:left="1134" w:header="708" w:footer="680" w:gutter="0"/>
          <w:cols w:space="708"/>
          <w:titlePg/>
          <w:docGrid w:linePitch="600" w:charSpace="-6145"/>
        </w:sectPr>
      </w:pPr>
      <w:r>
        <w:rPr>
          <w:rFonts w:cs="Arial"/>
        </w:rPr>
        <w:t>Czerwionka</w:t>
      </w:r>
      <w:r w:rsidR="009F56E1">
        <w:rPr>
          <w:rFonts w:cs="Arial"/>
        </w:rPr>
        <w:t>-</w:t>
      </w:r>
      <w:r>
        <w:rPr>
          <w:rFonts w:cs="Arial"/>
        </w:rPr>
        <w:t>Leszczyny, luty 2026</w:t>
      </w:r>
      <w:r w:rsidR="00603B64">
        <w:rPr>
          <w:rFonts w:cs="Arial"/>
        </w:rPr>
        <w:t xml:space="preserve"> </w:t>
      </w:r>
      <w:r>
        <w:rPr>
          <w:rFonts w:cs="Arial"/>
        </w:rPr>
        <w:t>r.</w:t>
      </w:r>
    </w:p>
    <w:p w14:paraId="1ADE8659" w14:textId="2019B722" w:rsidR="0046366C" w:rsidRPr="0046366C" w:rsidRDefault="00433B9B" w:rsidP="0046366C">
      <w:pPr>
        <w:pStyle w:val="Nagwekspisutreci"/>
        <w:spacing w:before="0" w:after="360"/>
        <w:rPr>
          <w:rFonts w:ascii="Arial" w:hAnsi="Arial" w:cs="Arial"/>
          <w:color w:val="000000" w:themeColor="text1"/>
          <w:sz w:val="24"/>
          <w:szCs w:val="24"/>
        </w:rPr>
      </w:pPr>
      <w:bookmarkStart w:id="7" w:name="_Toc221269003"/>
      <w:r w:rsidRPr="0046366C">
        <w:rPr>
          <w:rFonts w:ascii="Arial" w:hAnsi="Arial" w:cs="Arial"/>
          <w:b/>
          <w:bCs/>
          <w:color w:val="000000" w:themeColor="text1"/>
          <w:sz w:val="28"/>
          <w:szCs w:val="28"/>
        </w:rPr>
        <w:lastRenderedPageBreak/>
        <w:t>Spis</w:t>
      </w:r>
      <w:r w:rsidRPr="0046366C">
        <w:rPr>
          <w:rFonts w:ascii="Arial" w:hAnsi="Arial" w:cs="Arial"/>
          <w:color w:val="000000" w:themeColor="text1"/>
          <w:sz w:val="28"/>
          <w:szCs w:val="28"/>
        </w:rPr>
        <w:t xml:space="preserve"> </w:t>
      </w:r>
      <w:r w:rsidRPr="0046366C">
        <w:rPr>
          <w:rFonts w:ascii="Arial" w:hAnsi="Arial" w:cs="Arial"/>
          <w:b/>
          <w:bCs/>
          <w:color w:val="000000" w:themeColor="text1"/>
          <w:sz w:val="28"/>
          <w:szCs w:val="28"/>
        </w:rPr>
        <w:t>treści</w:t>
      </w:r>
      <w:bookmarkEnd w:id="7"/>
      <w:r w:rsidRPr="0046366C">
        <w:rPr>
          <w:rFonts w:ascii="Arial" w:hAnsi="Arial" w:cs="Arial"/>
          <w:color w:val="000000" w:themeColor="text1"/>
          <w:sz w:val="24"/>
          <w:szCs w:val="24"/>
        </w:rPr>
        <w:fldChar w:fldCharType="begin"/>
      </w:r>
      <w:r w:rsidRPr="0046366C">
        <w:rPr>
          <w:rFonts w:ascii="Arial" w:hAnsi="Arial" w:cs="Arial"/>
          <w:color w:val="000000" w:themeColor="text1"/>
          <w:sz w:val="24"/>
          <w:szCs w:val="24"/>
        </w:rPr>
        <w:instrText xml:space="preserve"> TOC </w:instrText>
      </w:r>
      <w:r w:rsidRPr="0046366C">
        <w:rPr>
          <w:rFonts w:ascii="Arial" w:hAnsi="Arial" w:cs="Arial"/>
          <w:color w:val="000000" w:themeColor="text1"/>
          <w:sz w:val="24"/>
          <w:szCs w:val="24"/>
        </w:rPr>
        <w:fldChar w:fldCharType="separate"/>
      </w:r>
    </w:p>
    <w:p w14:paraId="2D71084D" w14:textId="047164CA" w:rsidR="0046366C" w:rsidRPr="0046366C" w:rsidRDefault="0046366C" w:rsidP="0009654E">
      <w:pPr>
        <w:pStyle w:val="Spistreci2"/>
        <w:rPr>
          <w:rFonts w:eastAsiaTheme="minorEastAsia"/>
          <w:noProof/>
          <w:kern w:val="2"/>
          <w:lang w:eastAsia="pl-PL"/>
          <w14:ligatures w14:val="standardContextual"/>
        </w:rPr>
      </w:pPr>
      <w:r w:rsidRPr="0046366C">
        <w:rPr>
          <w:noProof/>
        </w:rPr>
        <w:t>Tryb udzielenia zamówienia</w:t>
      </w:r>
      <w:r w:rsidRPr="0046366C">
        <w:rPr>
          <w:noProof/>
        </w:rPr>
        <w:tab/>
      </w:r>
      <w:r w:rsidRPr="0046366C">
        <w:rPr>
          <w:noProof/>
        </w:rPr>
        <w:fldChar w:fldCharType="begin"/>
      </w:r>
      <w:r w:rsidRPr="0046366C">
        <w:rPr>
          <w:noProof/>
        </w:rPr>
        <w:instrText xml:space="preserve"> PAGEREF _Toc221269002 \h </w:instrText>
      </w:r>
      <w:r w:rsidRPr="0046366C">
        <w:rPr>
          <w:noProof/>
        </w:rPr>
      </w:r>
      <w:r w:rsidRPr="0046366C">
        <w:rPr>
          <w:noProof/>
        </w:rPr>
        <w:fldChar w:fldCharType="separate"/>
      </w:r>
      <w:r w:rsidR="00E74875">
        <w:rPr>
          <w:noProof/>
        </w:rPr>
        <w:t>1</w:t>
      </w:r>
      <w:r w:rsidRPr="0046366C">
        <w:rPr>
          <w:noProof/>
        </w:rPr>
        <w:fldChar w:fldCharType="end"/>
      </w:r>
    </w:p>
    <w:p w14:paraId="64584D4F" w14:textId="28E5D792" w:rsidR="0046366C" w:rsidRPr="0046366C" w:rsidRDefault="0046366C" w:rsidP="0009654E">
      <w:pPr>
        <w:pStyle w:val="Spistreci2"/>
        <w:rPr>
          <w:rFonts w:eastAsiaTheme="minorEastAsia"/>
          <w:noProof/>
          <w:kern w:val="2"/>
          <w:lang w:eastAsia="pl-PL"/>
          <w14:ligatures w14:val="standardContextual"/>
        </w:rPr>
      </w:pPr>
      <w:r w:rsidRPr="0046366C">
        <w:rPr>
          <w:noProof/>
        </w:rPr>
        <w:t>Rozdział I. Nazwa i adres Zamawiającego</w:t>
      </w:r>
      <w:r w:rsidRPr="0046366C">
        <w:rPr>
          <w:noProof/>
        </w:rPr>
        <w:tab/>
      </w:r>
      <w:r w:rsidRPr="0046366C">
        <w:rPr>
          <w:noProof/>
        </w:rPr>
        <w:fldChar w:fldCharType="begin"/>
      </w:r>
      <w:r w:rsidRPr="0046366C">
        <w:rPr>
          <w:noProof/>
        </w:rPr>
        <w:instrText xml:space="preserve"> PAGEREF _Toc221269004 \h </w:instrText>
      </w:r>
      <w:r w:rsidRPr="0046366C">
        <w:rPr>
          <w:noProof/>
        </w:rPr>
      </w:r>
      <w:r w:rsidRPr="0046366C">
        <w:rPr>
          <w:noProof/>
        </w:rPr>
        <w:fldChar w:fldCharType="separate"/>
      </w:r>
      <w:r w:rsidR="00E74875">
        <w:rPr>
          <w:noProof/>
        </w:rPr>
        <w:t>4</w:t>
      </w:r>
      <w:r w:rsidRPr="0046366C">
        <w:rPr>
          <w:noProof/>
        </w:rPr>
        <w:fldChar w:fldCharType="end"/>
      </w:r>
    </w:p>
    <w:p w14:paraId="2A9AB9A6" w14:textId="53230FB6" w:rsidR="0046366C" w:rsidRPr="0046366C" w:rsidRDefault="0046366C" w:rsidP="0009654E">
      <w:pPr>
        <w:pStyle w:val="Spistreci2"/>
        <w:rPr>
          <w:rFonts w:eastAsiaTheme="minorEastAsia"/>
          <w:noProof/>
          <w:kern w:val="2"/>
          <w:lang w:eastAsia="pl-PL"/>
          <w14:ligatures w14:val="standardContextual"/>
        </w:rPr>
      </w:pPr>
      <w:r w:rsidRPr="0046366C">
        <w:rPr>
          <w:noProof/>
        </w:rPr>
        <w:t>Rozdział II. Ochrona danych osobowych</w:t>
      </w:r>
      <w:r w:rsidRPr="0046366C">
        <w:rPr>
          <w:noProof/>
        </w:rPr>
        <w:tab/>
      </w:r>
      <w:r w:rsidRPr="0046366C">
        <w:rPr>
          <w:noProof/>
        </w:rPr>
        <w:fldChar w:fldCharType="begin"/>
      </w:r>
      <w:r w:rsidRPr="0046366C">
        <w:rPr>
          <w:noProof/>
        </w:rPr>
        <w:instrText xml:space="preserve"> PAGEREF _Toc221269005 \h </w:instrText>
      </w:r>
      <w:r w:rsidRPr="0046366C">
        <w:rPr>
          <w:noProof/>
        </w:rPr>
      </w:r>
      <w:r w:rsidRPr="0046366C">
        <w:rPr>
          <w:noProof/>
        </w:rPr>
        <w:fldChar w:fldCharType="separate"/>
      </w:r>
      <w:r w:rsidR="00E74875">
        <w:rPr>
          <w:noProof/>
        </w:rPr>
        <w:t>4</w:t>
      </w:r>
      <w:r w:rsidRPr="0046366C">
        <w:rPr>
          <w:noProof/>
        </w:rPr>
        <w:fldChar w:fldCharType="end"/>
      </w:r>
    </w:p>
    <w:p w14:paraId="0CD0E901" w14:textId="493A58AE" w:rsidR="0046366C" w:rsidRPr="0046366C" w:rsidRDefault="0046366C" w:rsidP="0009654E">
      <w:pPr>
        <w:pStyle w:val="Spistreci2"/>
        <w:rPr>
          <w:rFonts w:eastAsiaTheme="minorEastAsia"/>
          <w:noProof/>
          <w:kern w:val="2"/>
          <w:lang w:eastAsia="pl-PL"/>
          <w14:ligatures w14:val="standardContextual"/>
        </w:rPr>
      </w:pPr>
      <w:r w:rsidRPr="0046366C">
        <w:rPr>
          <w:noProof/>
        </w:rPr>
        <w:t>Rozdział III. Tryb udzielania zamówienia</w:t>
      </w:r>
      <w:r w:rsidRPr="0046366C">
        <w:rPr>
          <w:noProof/>
        </w:rPr>
        <w:tab/>
      </w:r>
      <w:r w:rsidRPr="0046366C">
        <w:rPr>
          <w:noProof/>
        </w:rPr>
        <w:fldChar w:fldCharType="begin"/>
      </w:r>
      <w:r w:rsidRPr="0046366C">
        <w:rPr>
          <w:noProof/>
        </w:rPr>
        <w:instrText xml:space="preserve"> PAGEREF _Toc221269006 \h </w:instrText>
      </w:r>
      <w:r w:rsidRPr="0046366C">
        <w:rPr>
          <w:noProof/>
        </w:rPr>
      </w:r>
      <w:r w:rsidRPr="0046366C">
        <w:rPr>
          <w:noProof/>
        </w:rPr>
        <w:fldChar w:fldCharType="separate"/>
      </w:r>
      <w:r w:rsidR="00E74875">
        <w:rPr>
          <w:noProof/>
        </w:rPr>
        <w:t>6</w:t>
      </w:r>
      <w:r w:rsidRPr="0046366C">
        <w:rPr>
          <w:noProof/>
        </w:rPr>
        <w:fldChar w:fldCharType="end"/>
      </w:r>
    </w:p>
    <w:p w14:paraId="45877AB8" w14:textId="7B6F9224" w:rsidR="0046366C" w:rsidRPr="0046366C" w:rsidRDefault="0046366C" w:rsidP="0009654E">
      <w:pPr>
        <w:pStyle w:val="Spistreci2"/>
        <w:rPr>
          <w:rFonts w:eastAsiaTheme="minorEastAsia"/>
          <w:noProof/>
          <w:kern w:val="2"/>
          <w:lang w:eastAsia="pl-PL"/>
          <w14:ligatures w14:val="standardContextual"/>
        </w:rPr>
      </w:pPr>
      <w:r w:rsidRPr="0046366C">
        <w:rPr>
          <w:noProof/>
        </w:rPr>
        <w:t>Rozdział IV. Opis przedmiotu zamówienia</w:t>
      </w:r>
      <w:r w:rsidRPr="0046366C">
        <w:rPr>
          <w:noProof/>
        </w:rPr>
        <w:tab/>
      </w:r>
      <w:r w:rsidRPr="0046366C">
        <w:rPr>
          <w:noProof/>
        </w:rPr>
        <w:fldChar w:fldCharType="begin"/>
      </w:r>
      <w:r w:rsidRPr="0046366C">
        <w:rPr>
          <w:noProof/>
        </w:rPr>
        <w:instrText xml:space="preserve"> PAGEREF _Toc221269007 \h </w:instrText>
      </w:r>
      <w:r w:rsidRPr="0046366C">
        <w:rPr>
          <w:noProof/>
        </w:rPr>
      </w:r>
      <w:r w:rsidRPr="0046366C">
        <w:rPr>
          <w:noProof/>
        </w:rPr>
        <w:fldChar w:fldCharType="separate"/>
      </w:r>
      <w:r w:rsidR="00E74875">
        <w:rPr>
          <w:noProof/>
        </w:rPr>
        <w:t>6</w:t>
      </w:r>
      <w:r w:rsidRPr="0046366C">
        <w:rPr>
          <w:noProof/>
        </w:rPr>
        <w:fldChar w:fldCharType="end"/>
      </w:r>
    </w:p>
    <w:p w14:paraId="797BB6E3" w14:textId="62D77286" w:rsidR="0046366C" w:rsidRPr="0046366C" w:rsidRDefault="0046366C" w:rsidP="0009654E">
      <w:pPr>
        <w:pStyle w:val="Spistreci2"/>
        <w:rPr>
          <w:rFonts w:eastAsiaTheme="minorEastAsia"/>
          <w:noProof/>
          <w:kern w:val="2"/>
          <w:lang w:eastAsia="pl-PL"/>
          <w14:ligatures w14:val="standardContextual"/>
        </w:rPr>
      </w:pPr>
      <w:r w:rsidRPr="0046366C">
        <w:rPr>
          <w:noProof/>
        </w:rPr>
        <w:t>Rozdział V. Podwykonastwo</w:t>
      </w:r>
      <w:r w:rsidRPr="0046366C">
        <w:rPr>
          <w:noProof/>
        </w:rPr>
        <w:tab/>
      </w:r>
      <w:r w:rsidRPr="0046366C">
        <w:rPr>
          <w:noProof/>
        </w:rPr>
        <w:fldChar w:fldCharType="begin"/>
      </w:r>
      <w:r w:rsidRPr="0046366C">
        <w:rPr>
          <w:noProof/>
        </w:rPr>
        <w:instrText xml:space="preserve"> PAGEREF _Toc221269008 \h </w:instrText>
      </w:r>
      <w:r w:rsidRPr="0046366C">
        <w:rPr>
          <w:noProof/>
        </w:rPr>
      </w:r>
      <w:r w:rsidRPr="0046366C">
        <w:rPr>
          <w:noProof/>
        </w:rPr>
        <w:fldChar w:fldCharType="separate"/>
      </w:r>
      <w:r w:rsidR="00E74875">
        <w:rPr>
          <w:noProof/>
        </w:rPr>
        <w:t>8</w:t>
      </w:r>
      <w:r w:rsidRPr="0046366C">
        <w:rPr>
          <w:noProof/>
        </w:rPr>
        <w:fldChar w:fldCharType="end"/>
      </w:r>
    </w:p>
    <w:p w14:paraId="1A241EB3" w14:textId="12C3633A" w:rsidR="0046366C" w:rsidRPr="0046366C" w:rsidRDefault="0046366C" w:rsidP="0009654E">
      <w:pPr>
        <w:pStyle w:val="Spistreci2"/>
        <w:rPr>
          <w:rFonts w:eastAsiaTheme="minorEastAsia"/>
          <w:noProof/>
          <w:kern w:val="2"/>
          <w:lang w:eastAsia="pl-PL"/>
          <w14:ligatures w14:val="standardContextual"/>
        </w:rPr>
      </w:pPr>
      <w:r w:rsidRPr="0046366C">
        <w:rPr>
          <w:noProof/>
        </w:rPr>
        <w:t>Rozdział VI. Termin wykonania zamówienia</w:t>
      </w:r>
      <w:r w:rsidRPr="0046366C">
        <w:rPr>
          <w:noProof/>
        </w:rPr>
        <w:tab/>
      </w:r>
      <w:r w:rsidRPr="0046366C">
        <w:rPr>
          <w:noProof/>
        </w:rPr>
        <w:fldChar w:fldCharType="begin"/>
      </w:r>
      <w:r w:rsidRPr="0046366C">
        <w:rPr>
          <w:noProof/>
        </w:rPr>
        <w:instrText xml:space="preserve"> PAGEREF _Toc221269009 \h </w:instrText>
      </w:r>
      <w:r w:rsidRPr="0046366C">
        <w:rPr>
          <w:noProof/>
        </w:rPr>
      </w:r>
      <w:r w:rsidRPr="0046366C">
        <w:rPr>
          <w:noProof/>
        </w:rPr>
        <w:fldChar w:fldCharType="separate"/>
      </w:r>
      <w:r w:rsidR="00E74875">
        <w:rPr>
          <w:noProof/>
        </w:rPr>
        <w:t>9</w:t>
      </w:r>
      <w:r w:rsidRPr="0046366C">
        <w:rPr>
          <w:noProof/>
        </w:rPr>
        <w:fldChar w:fldCharType="end"/>
      </w:r>
    </w:p>
    <w:p w14:paraId="76BA72CB" w14:textId="771C5D15" w:rsidR="0046366C" w:rsidRPr="0046366C" w:rsidRDefault="0046366C" w:rsidP="0009654E">
      <w:pPr>
        <w:pStyle w:val="Spistreci2"/>
        <w:rPr>
          <w:rFonts w:eastAsiaTheme="minorEastAsia"/>
          <w:noProof/>
          <w:kern w:val="2"/>
          <w:lang w:eastAsia="pl-PL"/>
          <w14:ligatures w14:val="standardContextual"/>
        </w:rPr>
      </w:pPr>
      <w:r w:rsidRPr="0046366C">
        <w:rPr>
          <w:noProof/>
        </w:rPr>
        <w:t>Rozdział VII. Warunki udziału w postępowaniu</w:t>
      </w:r>
      <w:r w:rsidRPr="0046366C">
        <w:rPr>
          <w:noProof/>
        </w:rPr>
        <w:tab/>
      </w:r>
      <w:r w:rsidRPr="0046366C">
        <w:rPr>
          <w:noProof/>
        </w:rPr>
        <w:fldChar w:fldCharType="begin"/>
      </w:r>
      <w:r w:rsidRPr="0046366C">
        <w:rPr>
          <w:noProof/>
        </w:rPr>
        <w:instrText xml:space="preserve"> PAGEREF _Toc221269010 \h </w:instrText>
      </w:r>
      <w:r w:rsidRPr="0046366C">
        <w:rPr>
          <w:noProof/>
        </w:rPr>
      </w:r>
      <w:r w:rsidRPr="0046366C">
        <w:rPr>
          <w:noProof/>
        </w:rPr>
        <w:fldChar w:fldCharType="separate"/>
      </w:r>
      <w:r w:rsidR="00E74875">
        <w:rPr>
          <w:noProof/>
        </w:rPr>
        <w:t>9</w:t>
      </w:r>
      <w:r w:rsidRPr="0046366C">
        <w:rPr>
          <w:noProof/>
        </w:rPr>
        <w:fldChar w:fldCharType="end"/>
      </w:r>
    </w:p>
    <w:p w14:paraId="69D2D7AB" w14:textId="2A5462B8" w:rsidR="0046366C" w:rsidRPr="0046366C" w:rsidRDefault="0046366C" w:rsidP="0009654E">
      <w:pPr>
        <w:pStyle w:val="Spistreci2"/>
        <w:rPr>
          <w:rFonts w:eastAsiaTheme="minorEastAsia"/>
          <w:noProof/>
          <w:kern w:val="2"/>
          <w:lang w:eastAsia="pl-PL"/>
          <w14:ligatures w14:val="standardContextual"/>
        </w:rPr>
      </w:pPr>
      <w:r w:rsidRPr="0046366C">
        <w:rPr>
          <w:noProof/>
        </w:rPr>
        <w:t>Rozdział VIII. Podstawy wykluczenia z postępowania</w:t>
      </w:r>
      <w:r w:rsidRPr="0046366C">
        <w:rPr>
          <w:noProof/>
        </w:rPr>
        <w:tab/>
      </w:r>
      <w:r w:rsidRPr="0046366C">
        <w:rPr>
          <w:noProof/>
        </w:rPr>
        <w:fldChar w:fldCharType="begin"/>
      </w:r>
      <w:r w:rsidRPr="0046366C">
        <w:rPr>
          <w:noProof/>
        </w:rPr>
        <w:instrText xml:space="preserve"> PAGEREF _Toc221269011 \h </w:instrText>
      </w:r>
      <w:r w:rsidRPr="0046366C">
        <w:rPr>
          <w:noProof/>
        </w:rPr>
      </w:r>
      <w:r w:rsidRPr="0046366C">
        <w:rPr>
          <w:noProof/>
        </w:rPr>
        <w:fldChar w:fldCharType="separate"/>
      </w:r>
      <w:r w:rsidR="00E74875">
        <w:rPr>
          <w:noProof/>
        </w:rPr>
        <w:t>12</w:t>
      </w:r>
      <w:r w:rsidRPr="0046366C">
        <w:rPr>
          <w:noProof/>
        </w:rPr>
        <w:fldChar w:fldCharType="end"/>
      </w:r>
    </w:p>
    <w:p w14:paraId="58A8BA20" w14:textId="1DC16D09" w:rsidR="0046366C" w:rsidRPr="0046366C" w:rsidRDefault="0046366C" w:rsidP="0009654E">
      <w:pPr>
        <w:pStyle w:val="Spistreci2"/>
        <w:rPr>
          <w:rFonts w:eastAsiaTheme="minorEastAsia"/>
          <w:noProof/>
          <w:kern w:val="2"/>
          <w:lang w:eastAsia="pl-PL"/>
          <w14:ligatures w14:val="standardContextual"/>
        </w:rPr>
      </w:pPr>
      <w:r w:rsidRPr="0046366C">
        <w:rPr>
          <w:noProof/>
        </w:rPr>
        <w:t>Rozdział IX. Oświadczenia i dokumenty, jakie zobowiązani są dostarczyć wykonawcy w</w:t>
      </w:r>
      <w:r w:rsidR="0009654E" w:rsidRPr="0074334B">
        <w:rPr>
          <w:rFonts w:eastAsia="Times New Roman" w:cs="Arial"/>
        </w:rPr>
        <w:t> </w:t>
      </w:r>
      <w:r w:rsidRPr="0046366C">
        <w:rPr>
          <w:noProof/>
        </w:rPr>
        <w:t>celu wykazania braku podstaw wykluczenia (podmiotowe środki dowodowe)</w:t>
      </w:r>
      <w:r w:rsidRPr="0046366C">
        <w:rPr>
          <w:noProof/>
        </w:rPr>
        <w:tab/>
      </w:r>
      <w:r w:rsidRPr="0046366C">
        <w:rPr>
          <w:noProof/>
        </w:rPr>
        <w:fldChar w:fldCharType="begin"/>
      </w:r>
      <w:r w:rsidRPr="0046366C">
        <w:rPr>
          <w:noProof/>
        </w:rPr>
        <w:instrText xml:space="preserve"> PAGEREF _Toc221269012 \h </w:instrText>
      </w:r>
      <w:r w:rsidRPr="0046366C">
        <w:rPr>
          <w:noProof/>
        </w:rPr>
      </w:r>
      <w:r w:rsidRPr="0046366C">
        <w:rPr>
          <w:noProof/>
        </w:rPr>
        <w:fldChar w:fldCharType="separate"/>
      </w:r>
      <w:r w:rsidR="00E74875">
        <w:rPr>
          <w:noProof/>
        </w:rPr>
        <w:t>13</w:t>
      </w:r>
      <w:r w:rsidRPr="0046366C">
        <w:rPr>
          <w:noProof/>
        </w:rPr>
        <w:fldChar w:fldCharType="end"/>
      </w:r>
    </w:p>
    <w:p w14:paraId="5BF932E4" w14:textId="04D33D00"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 Poleganie na zasobach innych podmiotów</w:t>
      </w:r>
      <w:r w:rsidRPr="0046366C">
        <w:rPr>
          <w:noProof/>
        </w:rPr>
        <w:tab/>
      </w:r>
      <w:r w:rsidRPr="0046366C">
        <w:rPr>
          <w:noProof/>
        </w:rPr>
        <w:fldChar w:fldCharType="begin"/>
      </w:r>
      <w:r w:rsidRPr="0046366C">
        <w:rPr>
          <w:noProof/>
        </w:rPr>
        <w:instrText xml:space="preserve"> PAGEREF _Toc221269013 \h </w:instrText>
      </w:r>
      <w:r w:rsidRPr="0046366C">
        <w:rPr>
          <w:noProof/>
        </w:rPr>
      </w:r>
      <w:r w:rsidRPr="0046366C">
        <w:rPr>
          <w:noProof/>
        </w:rPr>
        <w:fldChar w:fldCharType="separate"/>
      </w:r>
      <w:r w:rsidR="00E74875">
        <w:rPr>
          <w:noProof/>
        </w:rPr>
        <w:t>16</w:t>
      </w:r>
      <w:r w:rsidRPr="0046366C">
        <w:rPr>
          <w:noProof/>
        </w:rPr>
        <w:fldChar w:fldCharType="end"/>
      </w:r>
    </w:p>
    <w:p w14:paraId="022249CC" w14:textId="14BBA8C4"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XI. Informacja dla wykonawców wspólnie ubiegających się o</w:t>
      </w:r>
      <w:r w:rsidRPr="0046366C">
        <w:rPr>
          <w:rFonts w:eastAsia="Times New Roman"/>
          <w:noProof/>
        </w:rPr>
        <w:t> </w:t>
      </w:r>
      <w:r w:rsidRPr="0046366C">
        <w:rPr>
          <w:noProof/>
        </w:rPr>
        <w:t>udzielenie zamówienia (spółki / konsorcja)</w:t>
      </w:r>
      <w:r w:rsidRPr="0046366C">
        <w:rPr>
          <w:noProof/>
        </w:rPr>
        <w:tab/>
      </w:r>
      <w:r w:rsidRPr="0046366C">
        <w:rPr>
          <w:noProof/>
        </w:rPr>
        <w:fldChar w:fldCharType="begin"/>
      </w:r>
      <w:r w:rsidRPr="0046366C">
        <w:rPr>
          <w:noProof/>
        </w:rPr>
        <w:instrText xml:space="preserve"> PAGEREF _Toc221269014 \h </w:instrText>
      </w:r>
      <w:r w:rsidRPr="0046366C">
        <w:rPr>
          <w:noProof/>
        </w:rPr>
      </w:r>
      <w:r w:rsidRPr="0046366C">
        <w:rPr>
          <w:noProof/>
        </w:rPr>
        <w:fldChar w:fldCharType="separate"/>
      </w:r>
      <w:r w:rsidR="00E74875">
        <w:rPr>
          <w:noProof/>
        </w:rPr>
        <w:t>17</w:t>
      </w:r>
      <w:r w:rsidRPr="0046366C">
        <w:rPr>
          <w:noProof/>
        </w:rPr>
        <w:fldChar w:fldCharType="end"/>
      </w:r>
    </w:p>
    <w:p w14:paraId="7875B8F9" w14:textId="6690A7CE"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XII. Sposób komunikacji oraz wyjaśnienia treści SWZ</w:t>
      </w:r>
      <w:r w:rsidRPr="0046366C">
        <w:rPr>
          <w:noProof/>
        </w:rPr>
        <w:tab/>
      </w:r>
      <w:r w:rsidRPr="0046366C">
        <w:rPr>
          <w:noProof/>
        </w:rPr>
        <w:fldChar w:fldCharType="begin"/>
      </w:r>
      <w:r w:rsidRPr="0046366C">
        <w:rPr>
          <w:noProof/>
        </w:rPr>
        <w:instrText xml:space="preserve"> PAGEREF _Toc221269015 \h </w:instrText>
      </w:r>
      <w:r w:rsidRPr="0046366C">
        <w:rPr>
          <w:noProof/>
        </w:rPr>
      </w:r>
      <w:r w:rsidRPr="0046366C">
        <w:rPr>
          <w:noProof/>
        </w:rPr>
        <w:fldChar w:fldCharType="separate"/>
      </w:r>
      <w:r w:rsidR="00E74875">
        <w:rPr>
          <w:noProof/>
        </w:rPr>
        <w:t>18</w:t>
      </w:r>
      <w:r w:rsidRPr="0046366C">
        <w:rPr>
          <w:noProof/>
        </w:rPr>
        <w:fldChar w:fldCharType="end"/>
      </w:r>
    </w:p>
    <w:p w14:paraId="57462C8F" w14:textId="68557A8B"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XIII. Opis sposobu przygotowania oferty oraz wymagania formalne dotyczące składanych oświadczeń i dokumentów</w:t>
      </w:r>
      <w:r w:rsidRPr="0046366C">
        <w:rPr>
          <w:noProof/>
        </w:rPr>
        <w:tab/>
      </w:r>
      <w:r w:rsidRPr="0046366C">
        <w:rPr>
          <w:noProof/>
        </w:rPr>
        <w:fldChar w:fldCharType="begin"/>
      </w:r>
      <w:r w:rsidRPr="0046366C">
        <w:rPr>
          <w:noProof/>
        </w:rPr>
        <w:instrText xml:space="preserve"> PAGEREF _Toc221269016 \h </w:instrText>
      </w:r>
      <w:r w:rsidRPr="0046366C">
        <w:rPr>
          <w:noProof/>
        </w:rPr>
      </w:r>
      <w:r w:rsidRPr="0046366C">
        <w:rPr>
          <w:noProof/>
        </w:rPr>
        <w:fldChar w:fldCharType="separate"/>
      </w:r>
      <w:r w:rsidR="00E74875">
        <w:rPr>
          <w:noProof/>
        </w:rPr>
        <w:t>21</w:t>
      </w:r>
      <w:r w:rsidRPr="0046366C">
        <w:rPr>
          <w:noProof/>
        </w:rPr>
        <w:fldChar w:fldCharType="end"/>
      </w:r>
    </w:p>
    <w:p w14:paraId="3A283D58" w14:textId="081E3272"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XIV. Sposób obliczenia ceny oferty</w:t>
      </w:r>
      <w:r w:rsidRPr="0046366C">
        <w:rPr>
          <w:noProof/>
        </w:rPr>
        <w:tab/>
      </w:r>
      <w:r w:rsidRPr="0046366C">
        <w:rPr>
          <w:noProof/>
        </w:rPr>
        <w:fldChar w:fldCharType="begin"/>
      </w:r>
      <w:r w:rsidRPr="0046366C">
        <w:rPr>
          <w:noProof/>
        </w:rPr>
        <w:instrText xml:space="preserve"> PAGEREF _Toc221269017 \h </w:instrText>
      </w:r>
      <w:r w:rsidRPr="0046366C">
        <w:rPr>
          <w:noProof/>
        </w:rPr>
      </w:r>
      <w:r w:rsidRPr="0046366C">
        <w:rPr>
          <w:noProof/>
        </w:rPr>
        <w:fldChar w:fldCharType="separate"/>
      </w:r>
      <w:r w:rsidR="00E74875">
        <w:rPr>
          <w:noProof/>
        </w:rPr>
        <w:t>26</w:t>
      </w:r>
      <w:r w:rsidRPr="0046366C">
        <w:rPr>
          <w:noProof/>
        </w:rPr>
        <w:fldChar w:fldCharType="end"/>
      </w:r>
    </w:p>
    <w:p w14:paraId="34C6392D" w14:textId="58027580"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XV. Wymagania dotyczące wadium</w:t>
      </w:r>
      <w:r w:rsidRPr="0046366C">
        <w:rPr>
          <w:noProof/>
        </w:rPr>
        <w:tab/>
      </w:r>
      <w:r w:rsidRPr="0046366C">
        <w:rPr>
          <w:noProof/>
        </w:rPr>
        <w:fldChar w:fldCharType="begin"/>
      </w:r>
      <w:r w:rsidRPr="0046366C">
        <w:rPr>
          <w:noProof/>
        </w:rPr>
        <w:instrText xml:space="preserve"> PAGEREF _Toc221269018 \h </w:instrText>
      </w:r>
      <w:r w:rsidRPr="0046366C">
        <w:rPr>
          <w:noProof/>
        </w:rPr>
      </w:r>
      <w:r w:rsidRPr="0046366C">
        <w:rPr>
          <w:noProof/>
        </w:rPr>
        <w:fldChar w:fldCharType="separate"/>
      </w:r>
      <w:r w:rsidR="00E74875">
        <w:rPr>
          <w:noProof/>
        </w:rPr>
        <w:t>27</w:t>
      </w:r>
      <w:r w:rsidRPr="0046366C">
        <w:rPr>
          <w:noProof/>
        </w:rPr>
        <w:fldChar w:fldCharType="end"/>
      </w:r>
    </w:p>
    <w:p w14:paraId="338C55E1" w14:textId="6ED0C288"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XVI. Termin związania ofertą</w:t>
      </w:r>
      <w:r w:rsidRPr="0046366C">
        <w:rPr>
          <w:noProof/>
        </w:rPr>
        <w:tab/>
      </w:r>
      <w:r w:rsidRPr="0046366C">
        <w:rPr>
          <w:noProof/>
        </w:rPr>
        <w:fldChar w:fldCharType="begin"/>
      </w:r>
      <w:r w:rsidRPr="0046366C">
        <w:rPr>
          <w:noProof/>
        </w:rPr>
        <w:instrText xml:space="preserve"> PAGEREF _Toc221269019 \h </w:instrText>
      </w:r>
      <w:r w:rsidRPr="0046366C">
        <w:rPr>
          <w:noProof/>
        </w:rPr>
      </w:r>
      <w:r w:rsidRPr="0046366C">
        <w:rPr>
          <w:noProof/>
        </w:rPr>
        <w:fldChar w:fldCharType="separate"/>
      </w:r>
      <w:r w:rsidR="00E74875">
        <w:rPr>
          <w:noProof/>
        </w:rPr>
        <w:t>27</w:t>
      </w:r>
      <w:r w:rsidRPr="0046366C">
        <w:rPr>
          <w:noProof/>
        </w:rPr>
        <w:fldChar w:fldCharType="end"/>
      </w:r>
    </w:p>
    <w:p w14:paraId="29C76D1C" w14:textId="45AAF103"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XVII. Sposób i termin składania i otwarcia ofert</w:t>
      </w:r>
      <w:r w:rsidRPr="0046366C">
        <w:rPr>
          <w:noProof/>
        </w:rPr>
        <w:tab/>
      </w:r>
      <w:r w:rsidRPr="0046366C">
        <w:rPr>
          <w:noProof/>
        </w:rPr>
        <w:fldChar w:fldCharType="begin"/>
      </w:r>
      <w:r w:rsidRPr="0046366C">
        <w:rPr>
          <w:noProof/>
        </w:rPr>
        <w:instrText xml:space="preserve"> PAGEREF _Toc221269020 \h </w:instrText>
      </w:r>
      <w:r w:rsidRPr="0046366C">
        <w:rPr>
          <w:noProof/>
        </w:rPr>
      </w:r>
      <w:r w:rsidRPr="0046366C">
        <w:rPr>
          <w:noProof/>
        </w:rPr>
        <w:fldChar w:fldCharType="separate"/>
      </w:r>
      <w:r w:rsidR="00E74875">
        <w:rPr>
          <w:noProof/>
        </w:rPr>
        <w:t>27</w:t>
      </w:r>
      <w:r w:rsidRPr="0046366C">
        <w:rPr>
          <w:noProof/>
        </w:rPr>
        <w:fldChar w:fldCharType="end"/>
      </w:r>
    </w:p>
    <w:p w14:paraId="62B192E0" w14:textId="1CB984EC"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XVIII. Opis kryteriów oceny ofert wraz z podaniem wag tych kryteriów i</w:t>
      </w:r>
      <w:r w:rsidRPr="0046366C">
        <w:rPr>
          <w:rFonts w:eastAsia="Times New Roman"/>
          <w:noProof/>
          <w:color w:val="000000"/>
        </w:rPr>
        <w:t> </w:t>
      </w:r>
      <w:r w:rsidRPr="0046366C">
        <w:rPr>
          <w:noProof/>
        </w:rPr>
        <w:t>sposobu oceny ofert</w:t>
      </w:r>
      <w:r w:rsidRPr="0046366C">
        <w:rPr>
          <w:noProof/>
        </w:rPr>
        <w:tab/>
      </w:r>
      <w:r w:rsidRPr="0046366C">
        <w:rPr>
          <w:noProof/>
        </w:rPr>
        <w:fldChar w:fldCharType="begin"/>
      </w:r>
      <w:r w:rsidRPr="0046366C">
        <w:rPr>
          <w:noProof/>
        </w:rPr>
        <w:instrText xml:space="preserve"> PAGEREF _Toc221269021 \h </w:instrText>
      </w:r>
      <w:r w:rsidRPr="0046366C">
        <w:rPr>
          <w:noProof/>
        </w:rPr>
      </w:r>
      <w:r w:rsidRPr="0046366C">
        <w:rPr>
          <w:noProof/>
        </w:rPr>
        <w:fldChar w:fldCharType="separate"/>
      </w:r>
      <w:r w:rsidR="00E74875">
        <w:rPr>
          <w:noProof/>
        </w:rPr>
        <w:t>28</w:t>
      </w:r>
      <w:r w:rsidRPr="0046366C">
        <w:rPr>
          <w:noProof/>
        </w:rPr>
        <w:fldChar w:fldCharType="end"/>
      </w:r>
    </w:p>
    <w:p w14:paraId="515C950F" w14:textId="209D7E3A"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XIX. Informacje o formalnościach, jakie powinny być dopełnione po wyborze oferty w celu zawarcia umowy w sprawie zamówienia publicznego</w:t>
      </w:r>
      <w:r w:rsidRPr="0046366C">
        <w:rPr>
          <w:noProof/>
        </w:rPr>
        <w:tab/>
      </w:r>
      <w:r w:rsidRPr="0046366C">
        <w:rPr>
          <w:noProof/>
        </w:rPr>
        <w:fldChar w:fldCharType="begin"/>
      </w:r>
      <w:r w:rsidRPr="0046366C">
        <w:rPr>
          <w:noProof/>
        </w:rPr>
        <w:instrText xml:space="preserve"> PAGEREF _Toc221269022 \h </w:instrText>
      </w:r>
      <w:r w:rsidRPr="0046366C">
        <w:rPr>
          <w:noProof/>
        </w:rPr>
      </w:r>
      <w:r w:rsidRPr="0046366C">
        <w:rPr>
          <w:noProof/>
        </w:rPr>
        <w:fldChar w:fldCharType="separate"/>
      </w:r>
      <w:r w:rsidR="00E74875">
        <w:rPr>
          <w:noProof/>
        </w:rPr>
        <w:t>29</w:t>
      </w:r>
      <w:r w:rsidRPr="0046366C">
        <w:rPr>
          <w:noProof/>
        </w:rPr>
        <w:fldChar w:fldCharType="end"/>
      </w:r>
    </w:p>
    <w:p w14:paraId="67CF39B0" w14:textId="065281A9" w:rsidR="0046366C" w:rsidRPr="0046366C" w:rsidRDefault="0046366C" w:rsidP="0009654E">
      <w:pPr>
        <w:pStyle w:val="Spistreci2"/>
        <w:rPr>
          <w:rFonts w:eastAsiaTheme="minorEastAsia"/>
          <w:noProof/>
          <w:kern w:val="2"/>
          <w:lang w:eastAsia="pl-PL"/>
          <w14:ligatures w14:val="standardContextual"/>
        </w:rPr>
      </w:pPr>
      <w:r w:rsidRPr="0046366C">
        <w:rPr>
          <w:noProof/>
        </w:rPr>
        <w:lastRenderedPageBreak/>
        <w:t>Rozdział XX. Wymagania dotyczące zabezpieczenia należytego wykonania umowy</w:t>
      </w:r>
      <w:r w:rsidRPr="0046366C">
        <w:rPr>
          <w:noProof/>
        </w:rPr>
        <w:tab/>
      </w:r>
      <w:r w:rsidRPr="0046366C">
        <w:rPr>
          <w:noProof/>
        </w:rPr>
        <w:fldChar w:fldCharType="begin"/>
      </w:r>
      <w:r w:rsidRPr="0046366C">
        <w:rPr>
          <w:noProof/>
        </w:rPr>
        <w:instrText xml:space="preserve"> PAGEREF _Toc221269023 \h </w:instrText>
      </w:r>
      <w:r w:rsidRPr="0046366C">
        <w:rPr>
          <w:noProof/>
        </w:rPr>
      </w:r>
      <w:r w:rsidRPr="0046366C">
        <w:rPr>
          <w:noProof/>
        </w:rPr>
        <w:fldChar w:fldCharType="separate"/>
      </w:r>
      <w:r w:rsidR="00E74875">
        <w:rPr>
          <w:noProof/>
        </w:rPr>
        <w:t>30</w:t>
      </w:r>
      <w:r w:rsidRPr="0046366C">
        <w:rPr>
          <w:noProof/>
        </w:rPr>
        <w:fldChar w:fldCharType="end"/>
      </w:r>
    </w:p>
    <w:p w14:paraId="13E4FB98" w14:textId="3A4026B2"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XXI. Informacje o treści zawieranej umowy oraz możliwości jej zmiany</w:t>
      </w:r>
      <w:r w:rsidRPr="0046366C">
        <w:rPr>
          <w:noProof/>
        </w:rPr>
        <w:tab/>
      </w:r>
      <w:r w:rsidRPr="0046366C">
        <w:rPr>
          <w:noProof/>
        </w:rPr>
        <w:fldChar w:fldCharType="begin"/>
      </w:r>
      <w:r w:rsidRPr="0046366C">
        <w:rPr>
          <w:noProof/>
        </w:rPr>
        <w:instrText xml:space="preserve"> PAGEREF _Toc221269024 \h </w:instrText>
      </w:r>
      <w:r w:rsidRPr="0046366C">
        <w:rPr>
          <w:noProof/>
        </w:rPr>
      </w:r>
      <w:r w:rsidRPr="0046366C">
        <w:rPr>
          <w:noProof/>
        </w:rPr>
        <w:fldChar w:fldCharType="separate"/>
      </w:r>
      <w:r w:rsidR="00E74875">
        <w:rPr>
          <w:noProof/>
        </w:rPr>
        <w:t>30</w:t>
      </w:r>
      <w:r w:rsidRPr="0046366C">
        <w:rPr>
          <w:noProof/>
        </w:rPr>
        <w:fldChar w:fldCharType="end"/>
      </w:r>
    </w:p>
    <w:p w14:paraId="5294A3D9" w14:textId="4786D926" w:rsidR="0046366C" w:rsidRPr="0046366C" w:rsidRDefault="0046366C" w:rsidP="0009654E">
      <w:pPr>
        <w:pStyle w:val="Spistreci2"/>
        <w:rPr>
          <w:rFonts w:eastAsiaTheme="minorEastAsia"/>
          <w:noProof/>
          <w:kern w:val="2"/>
          <w:lang w:eastAsia="pl-PL"/>
          <w14:ligatures w14:val="standardContextual"/>
        </w:rPr>
      </w:pPr>
      <w:r w:rsidRPr="0046366C">
        <w:rPr>
          <w:noProof/>
        </w:rPr>
        <w:t>Rozdział XXII. Pouczenie o środkach ochrony prawnej przysługujących wykonawcy</w:t>
      </w:r>
      <w:r w:rsidRPr="0046366C">
        <w:rPr>
          <w:noProof/>
        </w:rPr>
        <w:tab/>
      </w:r>
      <w:r w:rsidRPr="0046366C">
        <w:rPr>
          <w:noProof/>
        </w:rPr>
        <w:fldChar w:fldCharType="begin"/>
      </w:r>
      <w:r w:rsidRPr="0046366C">
        <w:rPr>
          <w:noProof/>
        </w:rPr>
        <w:instrText xml:space="preserve"> PAGEREF _Toc221269025 \h </w:instrText>
      </w:r>
      <w:r w:rsidRPr="0046366C">
        <w:rPr>
          <w:noProof/>
        </w:rPr>
      </w:r>
      <w:r w:rsidRPr="0046366C">
        <w:rPr>
          <w:noProof/>
        </w:rPr>
        <w:fldChar w:fldCharType="separate"/>
      </w:r>
      <w:r w:rsidR="00E74875">
        <w:rPr>
          <w:noProof/>
        </w:rPr>
        <w:t>31</w:t>
      </w:r>
      <w:r w:rsidRPr="0046366C">
        <w:rPr>
          <w:noProof/>
        </w:rPr>
        <w:fldChar w:fldCharType="end"/>
      </w:r>
    </w:p>
    <w:p w14:paraId="2B5EAD6D" w14:textId="50544335" w:rsidR="0046366C" w:rsidRPr="0046366C" w:rsidRDefault="0046366C" w:rsidP="0009654E">
      <w:pPr>
        <w:pStyle w:val="Spistreci2"/>
        <w:rPr>
          <w:rFonts w:eastAsiaTheme="minorEastAsia"/>
          <w:noProof/>
          <w:kern w:val="2"/>
          <w:lang w:eastAsia="pl-PL"/>
          <w14:ligatures w14:val="standardContextual"/>
        </w:rPr>
      </w:pPr>
      <w:r w:rsidRPr="0046366C">
        <w:rPr>
          <w:noProof/>
        </w:rPr>
        <w:t>Wykaz załączników</w:t>
      </w:r>
      <w:r w:rsidRPr="0046366C">
        <w:rPr>
          <w:noProof/>
        </w:rPr>
        <w:tab/>
      </w:r>
      <w:r w:rsidRPr="0046366C">
        <w:rPr>
          <w:noProof/>
        </w:rPr>
        <w:fldChar w:fldCharType="begin"/>
      </w:r>
      <w:r w:rsidRPr="0046366C">
        <w:rPr>
          <w:noProof/>
        </w:rPr>
        <w:instrText xml:space="preserve"> PAGEREF _Toc221269026 \h </w:instrText>
      </w:r>
      <w:r w:rsidRPr="0046366C">
        <w:rPr>
          <w:noProof/>
        </w:rPr>
      </w:r>
      <w:r w:rsidRPr="0046366C">
        <w:rPr>
          <w:noProof/>
        </w:rPr>
        <w:fldChar w:fldCharType="separate"/>
      </w:r>
      <w:r w:rsidR="00E74875">
        <w:rPr>
          <w:noProof/>
        </w:rPr>
        <w:t>32</w:t>
      </w:r>
      <w:r w:rsidRPr="0046366C">
        <w:rPr>
          <w:noProof/>
        </w:rPr>
        <w:fldChar w:fldCharType="end"/>
      </w:r>
    </w:p>
    <w:p w14:paraId="75F6A064" w14:textId="6A2FF028" w:rsidR="00433B9B" w:rsidRDefault="00433B9B" w:rsidP="00603B64">
      <w:r w:rsidRPr="0046366C">
        <w:rPr>
          <w:rFonts w:cs="Arial"/>
        </w:rPr>
        <w:fldChar w:fldCharType="end"/>
      </w:r>
      <w:hyperlink w:anchor="_Toc219705617" w:history="1"/>
    </w:p>
    <w:p w14:paraId="1174144B" w14:textId="77777777" w:rsidR="00433B9B" w:rsidRDefault="00433B9B" w:rsidP="00433B9B">
      <w:pPr>
        <w:sectPr w:rsidR="00433B9B" w:rsidSect="00603B64">
          <w:headerReference w:type="first" r:id="rId11"/>
          <w:pgSz w:w="11906" w:h="16838"/>
          <w:pgMar w:top="1134" w:right="1134" w:bottom="2061" w:left="1134" w:header="708" w:footer="680" w:gutter="0"/>
          <w:cols w:space="708"/>
          <w:titlePg/>
          <w:docGrid w:linePitch="600" w:charSpace="-6145"/>
        </w:sectPr>
      </w:pPr>
    </w:p>
    <w:p w14:paraId="2D3B2D61" w14:textId="4A651A1E" w:rsidR="00433B9B" w:rsidRDefault="00433B9B" w:rsidP="00603B64">
      <w:pPr>
        <w:pStyle w:val="Nagwek2"/>
      </w:pPr>
      <w:bookmarkStart w:id="8" w:name="Bookmark1"/>
      <w:bookmarkStart w:id="9" w:name="_Toc221269004"/>
      <w:r>
        <w:lastRenderedPageBreak/>
        <w:t>Rozdział I</w:t>
      </w:r>
      <w:r w:rsidR="00603B64">
        <w:t xml:space="preserve">. </w:t>
      </w:r>
      <w:r>
        <w:t>N</w:t>
      </w:r>
      <w:r w:rsidR="00603B64">
        <w:t xml:space="preserve">azwa i adres </w:t>
      </w:r>
      <w:bookmarkEnd w:id="8"/>
      <w:r w:rsidR="00603B64">
        <w:t>Zamawiającego</w:t>
      </w:r>
      <w:bookmarkEnd w:id="9"/>
    </w:p>
    <w:p w14:paraId="56CA1757" w14:textId="770726EE" w:rsidR="00433B9B" w:rsidRDefault="00433B9B" w:rsidP="00433B9B">
      <w:pPr>
        <w:rPr>
          <w:rFonts w:cs="Arial"/>
        </w:rPr>
      </w:pPr>
      <w:r>
        <w:rPr>
          <w:rFonts w:cs="Arial"/>
        </w:rPr>
        <w:t>Gmina i Miasto Czerwionka</w:t>
      </w:r>
      <w:r w:rsidR="00603B64">
        <w:rPr>
          <w:rFonts w:cs="Arial"/>
        </w:rPr>
        <w:t>-</w:t>
      </w:r>
      <w:r>
        <w:rPr>
          <w:rFonts w:cs="Arial"/>
        </w:rPr>
        <w:t>Leszczyny</w:t>
      </w:r>
      <w:r w:rsidR="00603B64">
        <w:rPr>
          <w:rFonts w:cs="Arial"/>
        </w:rPr>
        <w:br/>
      </w:r>
      <w:r>
        <w:rPr>
          <w:rFonts w:cs="Arial"/>
        </w:rPr>
        <w:t>Ośrodek Pomocy Społecznej</w:t>
      </w:r>
      <w:r w:rsidRPr="00603B64">
        <w:rPr>
          <w:rFonts w:cs="Arial"/>
        </w:rPr>
        <w:t xml:space="preserve"> w Czerwionce-Leszczynach</w:t>
      </w:r>
      <w:r w:rsidR="00603B64">
        <w:rPr>
          <w:rFonts w:cs="Arial"/>
        </w:rPr>
        <w:br/>
        <w:t>u</w:t>
      </w:r>
      <w:r>
        <w:rPr>
          <w:rFonts w:cs="Arial"/>
        </w:rPr>
        <w:t>l. 3 Maja 36</w:t>
      </w:r>
      <w:r w:rsidR="00603B64">
        <w:rPr>
          <w:rFonts w:cs="Arial"/>
        </w:rPr>
        <w:t>B,</w:t>
      </w:r>
      <w:r>
        <w:rPr>
          <w:rFonts w:cs="Arial"/>
        </w:rPr>
        <w:t xml:space="preserve"> 44-230 Czerwionka</w:t>
      </w:r>
      <w:r w:rsidR="00603B64">
        <w:rPr>
          <w:rFonts w:cs="Arial"/>
        </w:rPr>
        <w:t>-</w:t>
      </w:r>
      <w:r>
        <w:rPr>
          <w:rFonts w:cs="Arial"/>
        </w:rPr>
        <w:t>Leszczyny</w:t>
      </w:r>
    </w:p>
    <w:p w14:paraId="21EE5693" w14:textId="09669797" w:rsidR="00433B9B" w:rsidRDefault="00433B9B" w:rsidP="00433B9B">
      <w:pPr>
        <w:rPr>
          <w:rFonts w:cs="Arial"/>
        </w:rPr>
      </w:pPr>
      <w:r>
        <w:rPr>
          <w:rFonts w:cs="Arial"/>
        </w:rPr>
        <w:t xml:space="preserve">Numer telefonu: </w:t>
      </w:r>
      <w:hyperlink r:id="rId12" w:tooltip="Link do numeru telefonu: +48 32 43 12 039" w:history="1">
        <w:r w:rsidR="00603B64" w:rsidRPr="00603B64">
          <w:rPr>
            <w:rStyle w:val="Hipercze"/>
            <w:rFonts w:cs="Arial"/>
          </w:rPr>
          <w:t xml:space="preserve">+48 </w:t>
        </w:r>
        <w:r w:rsidRPr="00603B64">
          <w:rPr>
            <w:rStyle w:val="Hipercze"/>
            <w:rFonts w:cs="Arial"/>
          </w:rPr>
          <w:t>32 43</w:t>
        </w:r>
        <w:r w:rsidR="00603B64" w:rsidRPr="00603B64">
          <w:rPr>
            <w:rStyle w:val="Hipercze"/>
            <w:rFonts w:cs="Arial"/>
          </w:rPr>
          <w:t xml:space="preserve"> </w:t>
        </w:r>
        <w:r w:rsidRPr="00603B64">
          <w:rPr>
            <w:rStyle w:val="Hipercze"/>
            <w:rFonts w:cs="Arial"/>
          </w:rPr>
          <w:t>12</w:t>
        </w:r>
        <w:r w:rsidR="00603B64" w:rsidRPr="00603B64">
          <w:rPr>
            <w:rStyle w:val="Hipercze"/>
            <w:rFonts w:cs="Arial"/>
          </w:rPr>
          <w:t xml:space="preserve"> </w:t>
        </w:r>
        <w:r w:rsidRPr="00603B64">
          <w:rPr>
            <w:rStyle w:val="Hipercze"/>
            <w:rFonts w:cs="Arial"/>
          </w:rPr>
          <w:t>039</w:t>
        </w:r>
      </w:hyperlink>
    </w:p>
    <w:p w14:paraId="4F7C0371" w14:textId="75ED7538" w:rsidR="00433B9B" w:rsidRPr="00603B64" w:rsidRDefault="00433B9B" w:rsidP="00433B9B">
      <w:pPr>
        <w:rPr>
          <w:rFonts w:cs="Arial"/>
        </w:rPr>
      </w:pPr>
      <w:r>
        <w:rPr>
          <w:rFonts w:cs="Arial"/>
        </w:rPr>
        <w:t xml:space="preserve">Adres poczty elektronicznej: </w:t>
      </w:r>
      <w:hyperlink r:id="rId13" w:tooltip="Link do adresu e-mail: ops@czerwionka-leszczyny.com.pl" w:history="1">
        <w:r>
          <w:rPr>
            <w:rStyle w:val="Hipercze"/>
            <w:rFonts w:cs="Arial"/>
          </w:rPr>
          <w:t>ops@czerwionka-leszczyny.com.pl</w:t>
        </w:r>
      </w:hyperlink>
    </w:p>
    <w:p w14:paraId="639CEF2C" w14:textId="48F1E799" w:rsidR="00433B9B" w:rsidRDefault="00433B9B" w:rsidP="00603B64">
      <w:pPr>
        <w:tabs>
          <w:tab w:val="left" w:leader="dot" w:pos="8959"/>
        </w:tabs>
        <w:rPr>
          <w:rFonts w:cs="Arial"/>
        </w:rPr>
      </w:pPr>
      <w:r w:rsidRPr="00603B64">
        <w:rPr>
          <w:rFonts w:cs="Arial"/>
        </w:rPr>
        <w:t xml:space="preserve">Adres strony internetowej prowadzonego postępowania: </w:t>
      </w:r>
      <w:hyperlink r:id="rId14" w:history="1">
        <w:r w:rsidR="004B24DA" w:rsidRPr="0083073C">
          <w:rPr>
            <w:rStyle w:val="Hipercze"/>
            <w:rFonts w:cs="Arial"/>
          </w:rPr>
          <w:t>https://ezamowienia.gov.pl/mp-client/tenders/ocds-148610-07a2660e-477e-414f-a086-047a201215b0</w:t>
        </w:r>
      </w:hyperlink>
    </w:p>
    <w:p w14:paraId="1690651F" w14:textId="77777777" w:rsidR="00433B9B" w:rsidRDefault="00433B9B" w:rsidP="00433B9B">
      <w:pPr>
        <w:widowControl/>
        <w:suppressAutoHyphens w:val="0"/>
        <w:rPr>
          <w:rFonts w:eastAsia="Times New Roman" w:cs="Arial"/>
        </w:rPr>
      </w:pPr>
      <w:r>
        <w:rPr>
          <w:rFonts w:eastAsia="Times New Roman" w:cs="Arial"/>
        </w:rPr>
        <w:t>Na tej stronie udostępniane będą zmiany i wyjaśnienia treści SWZ oraz inne dokumenty zamówienia bezpośrednio związane z postępowaniem o udzielenie zamówienia.</w:t>
      </w:r>
    </w:p>
    <w:p w14:paraId="30E3A46B" w14:textId="027442E4" w:rsidR="00433B9B" w:rsidRDefault="00433B9B" w:rsidP="002A7D0E">
      <w:pPr>
        <w:pStyle w:val="Nagwek2"/>
        <w:rPr>
          <w:color w:val="000000"/>
        </w:rPr>
      </w:pPr>
      <w:bookmarkStart w:id="10" w:name="Bookmark2"/>
      <w:bookmarkStart w:id="11" w:name="_Toc221269005"/>
      <w:r>
        <w:t>R</w:t>
      </w:r>
      <w:r w:rsidR="002A7D0E">
        <w:t>ozdział II. Ochrona danych osobowych</w:t>
      </w:r>
      <w:bookmarkEnd w:id="10"/>
      <w:bookmarkEnd w:id="11"/>
    </w:p>
    <w:p w14:paraId="2827731E" w14:textId="581B929A" w:rsidR="00433B9B" w:rsidRDefault="00433B9B" w:rsidP="002A7D0E">
      <w: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w:t>
      </w:r>
    </w:p>
    <w:p w14:paraId="0C77FC00" w14:textId="3090454E" w:rsidR="00433B9B" w:rsidRDefault="00433B9B" w:rsidP="002A7D0E">
      <w:pPr>
        <w:pStyle w:val="NormalnyWeb1"/>
        <w:numPr>
          <w:ilvl w:val="0"/>
          <w:numId w:val="2"/>
        </w:numPr>
        <w:spacing w:after="0" w:line="360" w:lineRule="auto"/>
        <w:ind w:left="567"/>
        <w:rPr>
          <w:rFonts w:ascii="Arial" w:hAnsi="Arial" w:cs="Arial"/>
          <w:color w:val="000000"/>
        </w:rPr>
      </w:pPr>
      <w:r>
        <w:rPr>
          <w:rFonts w:ascii="Arial" w:hAnsi="Arial" w:cs="Arial"/>
          <w:color w:val="000000"/>
        </w:rPr>
        <w:t>Administratorem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Pana danych osobowych jest: Ośrodek Pomocy Społecznej w Czerwionce-Leszczynach, ul. 3 Maja 36</w:t>
      </w:r>
      <w:r w:rsidR="002A7D0E">
        <w:rPr>
          <w:rFonts w:ascii="Arial" w:hAnsi="Arial" w:cs="Arial"/>
          <w:color w:val="000000"/>
        </w:rPr>
        <w:t>B</w:t>
      </w:r>
      <w:r>
        <w:rPr>
          <w:rFonts w:ascii="Arial" w:hAnsi="Arial" w:cs="Arial"/>
          <w:color w:val="000000"/>
        </w:rPr>
        <w:t>, 44-230 Czerwionka-Leszczyny</w:t>
      </w:r>
      <w:r w:rsidR="002A7D0E">
        <w:rPr>
          <w:rFonts w:ascii="Arial" w:hAnsi="Arial" w:cs="Arial"/>
          <w:color w:val="000000"/>
        </w:rPr>
        <w:t>,</w:t>
      </w:r>
    </w:p>
    <w:p w14:paraId="720B4505" w14:textId="334CC614" w:rsidR="00433B9B" w:rsidRDefault="00433B9B" w:rsidP="002A7D0E">
      <w:pPr>
        <w:pStyle w:val="NormalnyWeb1"/>
        <w:numPr>
          <w:ilvl w:val="0"/>
          <w:numId w:val="2"/>
        </w:numPr>
        <w:spacing w:after="0" w:line="360" w:lineRule="auto"/>
        <w:ind w:left="567"/>
        <w:rPr>
          <w:rFonts w:ascii="Arial" w:hAnsi="Arial" w:cs="Arial"/>
          <w:color w:val="000000"/>
        </w:rPr>
      </w:pPr>
      <w:r>
        <w:rPr>
          <w:rFonts w:ascii="Arial" w:hAnsi="Arial" w:cs="Arial"/>
          <w:color w:val="000000"/>
        </w:rPr>
        <w:t>Inspektorem ochrony danych osobowych w Ośrodku Pomocy Społecznej w Czerwionce-Leszczynach jest Wojciech Hoszek</w:t>
      </w:r>
      <w:r w:rsidR="002A7D0E">
        <w:rPr>
          <w:rFonts w:ascii="Arial" w:hAnsi="Arial" w:cs="Arial"/>
          <w:color w:val="000000"/>
        </w:rPr>
        <w:t>,</w:t>
      </w:r>
    </w:p>
    <w:p w14:paraId="3563B36C" w14:textId="16E19AE9" w:rsidR="00433B9B" w:rsidRDefault="00433B9B" w:rsidP="002A7D0E">
      <w:pPr>
        <w:pStyle w:val="NormalnyWeb1"/>
        <w:numPr>
          <w:ilvl w:val="0"/>
          <w:numId w:val="2"/>
        </w:numPr>
        <w:spacing w:after="0" w:line="360" w:lineRule="auto"/>
        <w:ind w:left="567"/>
        <w:rPr>
          <w:rFonts w:ascii="Arial" w:hAnsi="Arial" w:cs="Arial"/>
          <w:color w:val="000000"/>
        </w:rPr>
      </w:pPr>
      <w:r>
        <w:rPr>
          <w:rFonts w:ascii="Arial" w:hAnsi="Arial" w:cs="Arial"/>
          <w:color w:val="000000"/>
        </w:rPr>
        <w:t>Jeśli ma Pan</w:t>
      </w:r>
      <w:r w:rsidR="002A7D0E">
        <w:rPr>
          <w:rFonts w:ascii="Arial" w:hAnsi="Arial" w:cs="Arial"/>
          <w:color w:val="000000"/>
        </w:rPr>
        <w:t xml:space="preserve"> </w:t>
      </w:r>
      <w:r>
        <w:rPr>
          <w:rFonts w:ascii="Arial" w:hAnsi="Arial" w:cs="Arial"/>
          <w:color w:val="000000"/>
        </w:rPr>
        <w:t>i</w:t>
      </w:r>
      <w:r w:rsidR="002A7D0E">
        <w:rPr>
          <w:rFonts w:ascii="Arial" w:hAnsi="Arial" w:cs="Arial"/>
          <w:color w:val="000000"/>
        </w:rPr>
        <w:t xml:space="preserve"> </w:t>
      </w:r>
      <w:r>
        <w:rPr>
          <w:rFonts w:ascii="Arial" w:hAnsi="Arial" w:cs="Arial"/>
          <w:color w:val="000000"/>
        </w:rPr>
        <w:t>/Pan pytania dotyczące sposobu i zakresu przetwarzania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Pana danych osobowych w zakresie działania Ośrodka Pomocy Społecznej w</w:t>
      </w:r>
      <w:r w:rsidR="002A7D0E">
        <w:rPr>
          <w:rFonts w:ascii="Arial" w:hAnsi="Arial" w:cs="Arial"/>
          <w:color w:val="000000"/>
        </w:rPr>
        <w:t> C</w:t>
      </w:r>
      <w:r>
        <w:rPr>
          <w:rFonts w:ascii="Arial" w:hAnsi="Arial" w:cs="Arial"/>
          <w:color w:val="000000"/>
        </w:rPr>
        <w:t>zerwionce-Leszczynach, a także przysługujących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Panu uprawnień, może się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 skontaktować się z Inspektorem Ochrony Danych w</w:t>
      </w:r>
      <w:r w:rsidR="002A7D0E">
        <w:rPr>
          <w:rFonts w:ascii="Arial" w:hAnsi="Arial" w:cs="Arial"/>
          <w:color w:val="000000"/>
        </w:rPr>
        <w:t> </w:t>
      </w:r>
      <w:r>
        <w:rPr>
          <w:rFonts w:ascii="Arial" w:hAnsi="Arial" w:cs="Arial"/>
          <w:color w:val="000000"/>
        </w:rPr>
        <w:t xml:space="preserve">Ośrodku Pomocy Społecznej w Czerwionce-Leszczynach za pomocą adresu </w:t>
      </w:r>
      <w:hyperlink r:id="rId15" w:tooltip="Link do adresu e-mail: iod@opsczerwionka.pl" w:history="1">
        <w:r w:rsidRPr="002A7D0E">
          <w:rPr>
            <w:rStyle w:val="Hipercze"/>
            <w:rFonts w:ascii="Arial" w:hAnsi="Arial" w:cs="Arial"/>
          </w:rPr>
          <w:t>iod@opsczerwionka.pl</w:t>
        </w:r>
      </w:hyperlink>
      <w:r w:rsidR="002A7D0E">
        <w:rPr>
          <w:rFonts w:ascii="Arial" w:hAnsi="Arial" w:cs="Arial"/>
          <w:color w:val="000000"/>
        </w:rPr>
        <w:t>,</w:t>
      </w:r>
    </w:p>
    <w:p w14:paraId="4CE71192" w14:textId="7D983E6B" w:rsidR="00433B9B" w:rsidRDefault="00433B9B" w:rsidP="002A7D0E">
      <w:pPr>
        <w:pStyle w:val="NormalnyWeb1"/>
        <w:numPr>
          <w:ilvl w:val="0"/>
          <w:numId w:val="2"/>
        </w:numPr>
        <w:spacing w:after="0" w:line="360" w:lineRule="auto"/>
        <w:ind w:left="567"/>
        <w:rPr>
          <w:rFonts w:ascii="Arial" w:hAnsi="Arial" w:cs="Arial"/>
          <w:color w:val="000000"/>
        </w:rPr>
      </w:pPr>
      <w:r>
        <w:rPr>
          <w:rFonts w:ascii="Arial" w:hAnsi="Arial" w:cs="Arial"/>
          <w:color w:val="000000"/>
        </w:rPr>
        <w:lastRenderedPageBreak/>
        <w:t>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Pana dane osobowe przetwarzane będą na podstawie art. 6 ust. 1 lit. c RODO w celu związanym z przeprowadzeniem niniejszego postępowania o</w:t>
      </w:r>
      <w:r w:rsidR="002A7D0E">
        <w:rPr>
          <w:rFonts w:ascii="Arial" w:hAnsi="Arial" w:cs="Arial"/>
          <w:color w:val="000000"/>
        </w:rPr>
        <w:t> </w:t>
      </w:r>
      <w:r>
        <w:rPr>
          <w:rFonts w:ascii="Arial" w:hAnsi="Arial" w:cs="Arial"/>
          <w:color w:val="000000"/>
        </w:rPr>
        <w:t xml:space="preserve">udzielenie zamówienia publicznego </w:t>
      </w:r>
      <w:r w:rsidRPr="004B24DA">
        <w:rPr>
          <w:rFonts w:ascii="Arial" w:hAnsi="Arial" w:cs="Arial"/>
        </w:rPr>
        <w:t xml:space="preserve">nr </w:t>
      </w:r>
      <w:r w:rsidR="004B24DA" w:rsidRPr="004B24DA">
        <w:rPr>
          <w:rFonts w:ascii="Arial" w:hAnsi="Arial" w:cs="Arial"/>
        </w:rPr>
        <w:t>OPS.PS.223.000001.26</w:t>
      </w:r>
      <w:r w:rsidR="002A7D0E" w:rsidRPr="004B24DA">
        <w:rPr>
          <w:rFonts w:ascii="Arial" w:hAnsi="Arial" w:cs="Arial"/>
        </w:rPr>
        <w:t>,</w:t>
      </w:r>
    </w:p>
    <w:p w14:paraId="5799F7FD" w14:textId="6622830E" w:rsidR="00433B9B" w:rsidRDefault="00433B9B" w:rsidP="002A7D0E">
      <w:pPr>
        <w:pStyle w:val="NormalnyWeb1"/>
        <w:numPr>
          <w:ilvl w:val="0"/>
          <w:numId w:val="2"/>
        </w:numPr>
        <w:spacing w:after="0" w:line="360" w:lineRule="auto"/>
        <w:ind w:left="567"/>
        <w:rPr>
          <w:rFonts w:ascii="Arial" w:hAnsi="Arial" w:cs="Arial"/>
          <w:color w:val="000000"/>
        </w:rPr>
      </w:pPr>
      <w:r>
        <w:rPr>
          <w:rFonts w:ascii="Arial" w:hAnsi="Arial" w:cs="Arial"/>
          <w:color w:val="000000"/>
        </w:rPr>
        <w:t>Odbiorcami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 xml:space="preserve">Pana danych osobowych będą osoby lub podmioty, którym udostępniona zostanie dokumentacja postępowania w oparciu o art. 18 oraz art. 74 ustawy </w:t>
      </w:r>
      <w:proofErr w:type="spellStart"/>
      <w:r w:rsidR="002A7D0E">
        <w:rPr>
          <w:rFonts w:ascii="Arial" w:hAnsi="Arial" w:cs="Arial"/>
          <w:color w:val="000000"/>
        </w:rPr>
        <w:t>P</w:t>
      </w:r>
      <w:r>
        <w:rPr>
          <w:rFonts w:ascii="Arial" w:hAnsi="Arial" w:cs="Arial"/>
          <w:color w:val="000000"/>
        </w:rPr>
        <w:t>zp</w:t>
      </w:r>
      <w:proofErr w:type="spellEnd"/>
      <w:r w:rsidR="002A7D0E">
        <w:rPr>
          <w:rFonts w:ascii="Arial" w:hAnsi="Arial" w:cs="Arial"/>
          <w:color w:val="000000"/>
        </w:rPr>
        <w:t>,</w:t>
      </w:r>
    </w:p>
    <w:p w14:paraId="48CB789B" w14:textId="2834B9BA" w:rsidR="00433B9B" w:rsidRDefault="00433B9B" w:rsidP="002A7D0E">
      <w:pPr>
        <w:pStyle w:val="NormalnyWeb1"/>
        <w:numPr>
          <w:ilvl w:val="0"/>
          <w:numId w:val="2"/>
        </w:numPr>
        <w:spacing w:after="0" w:line="360" w:lineRule="auto"/>
        <w:ind w:left="567"/>
        <w:rPr>
          <w:rFonts w:ascii="Arial" w:hAnsi="Arial" w:cs="Arial"/>
          <w:color w:val="000000"/>
        </w:rPr>
      </w:pPr>
      <w:r>
        <w:rPr>
          <w:rFonts w:ascii="Arial" w:hAnsi="Arial" w:cs="Arial"/>
          <w:color w:val="000000"/>
        </w:rPr>
        <w:t>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 xml:space="preserve">Pana dane osobowe będą przechowywane, zgodnie z art. 78 ust. 1 ustawy </w:t>
      </w:r>
      <w:proofErr w:type="spellStart"/>
      <w:r w:rsidR="002A7D0E">
        <w:rPr>
          <w:rFonts w:ascii="Arial" w:hAnsi="Arial" w:cs="Arial"/>
          <w:color w:val="000000"/>
        </w:rPr>
        <w:t>P</w:t>
      </w:r>
      <w:r>
        <w:rPr>
          <w:rFonts w:ascii="Arial" w:hAnsi="Arial" w:cs="Arial"/>
          <w:color w:val="000000"/>
        </w:rPr>
        <w:t>zp</w:t>
      </w:r>
      <w:proofErr w:type="spellEnd"/>
      <w:r>
        <w:rPr>
          <w:rFonts w:ascii="Arial" w:hAnsi="Arial" w:cs="Arial"/>
          <w:color w:val="000000"/>
        </w:rPr>
        <w:t>, przez okres 4 lat od dnia zakończenia postępowania o udzielenie zamówienia, a jeżeli czas trwania umowy przekracza 4 lata, okres przechowywania obejmuje cały czas trwania umowy</w:t>
      </w:r>
      <w:r w:rsidR="002A7D0E">
        <w:rPr>
          <w:rFonts w:ascii="Arial" w:hAnsi="Arial" w:cs="Arial"/>
          <w:color w:val="000000"/>
        </w:rPr>
        <w:t>,</w:t>
      </w:r>
    </w:p>
    <w:p w14:paraId="40DEA807" w14:textId="752BD49A" w:rsidR="00433B9B" w:rsidRDefault="00433B9B" w:rsidP="002A7D0E">
      <w:pPr>
        <w:pStyle w:val="NormalnyWeb1"/>
        <w:numPr>
          <w:ilvl w:val="0"/>
          <w:numId w:val="2"/>
        </w:numPr>
        <w:spacing w:after="0" w:line="360" w:lineRule="auto"/>
        <w:ind w:left="567"/>
        <w:rPr>
          <w:rFonts w:ascii="Arial" w:hAnsi="Arial" w:cs="Arial"/>
          <w:color w:val="000000"/>
        </w:rPr>
      </w:pPr>
      <w:r>
        <w:rPr>
          <w:rFonts w:ascii="Arial" w:hAnsi="Arial" w:cs="Arial"/>
          <w:color w:val="000000"/>
        </w:rPr>
        <w:t>Obowiązek podania przez Panią</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Pana danych osobowych bezpośrednio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 xml:space="preserve">Pana dotyczących jest wymogiem ustawowym określonym w przepisach ustawy </w:t>
      </w:r>
      <w:proofErr w:type="spellStart"/>
      <w:r>
        <w:rPr>
          <w:rFonts w:ascii="Arial" w:hAnsi="Arial" w:cs="Arial"/>
          <w:color w:val="000000"/>
        </w:rPr>
        <w:t>Pzp</w:t>
      </w:r>
      <w:proofErr w:type="spellEnd"/>
      <w:r>
        <w:rPr>
          <w:rFonts w:ascii="Arial" w:hAnsi="Arial" w:cs="Arial"/>
          <w:color w:val="000000"/>
        </w:rPr>
        <w:t xml:space="preserve">, związanym z udziałem w postępowaniu o udzielenie zamówienia publicznego; konsekwencje niepodania określonych danych wynikają z ustawy </w:t>
      </w:r>
      <w:proofErr w:type="spellStart"/>
      <w:r>
        <w:rPr>
          <w:rFonts w:ascii="Arial" w:hAnsi="Arial" w:cs="Arial"/>
          <w:color w:val="000000"/>
        </w:rPr>
        <w:t>Pzp</w:t>
      </w:r>
      <w:proofErr w:type="spellEnd"/>
      <w:r w:rsidR="002A7D0E">
        <w:rPr>
          <w:rFonts w:ascii="Arial" w:hAnsi="Arial" w:cs="Arial"/>
          <w:color w:val="000000"/>
        </w:rPr>
        <w:t>,</w:t>
      </w:r>
    </w:p>
    <w:p w14:paraId="38E0E697" w14:textId="76163DD2" w:rsidR="00433B9B" w:rsidRDefault="00433B9B" w:rsidP="002A7D0E">
      <w:pPr>
        <w:pStyle w:val="NormalnyWeb1"/>
        <w:numPr>
          <w:ilvl w:val="0"/>
          <w:numId w:val="2"/>
        </w:numPr>
        <w:spacing w:after="0" w:line="360" w:lineRule="auto"/>
        <w:ind w:left="567"/>
        <w:rPr>
          <w:rFonts w:ascii="Arial" w:hAnsi="Arial" w:cs="Arial"/>
          <w:color w:val="000000"/>
        </w:rPr>
      </w:pPr>
      <w:r>
        <w:rPr>
          <w:rFonts w:ascii="Arial" w:hAnsi="Arial" w:cs="Arial"/>
          <w:color w:val="000000"/>
        </w:rPr>
        <w:t>W odniesieniu do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Pana danych osobowych decyzje nie będą podejmowane</w:t>
      </w:r>
      <w:r w:rsidR="002A7D0E">
        <w:rPr>
          <w:rFonts w:ascii="Arial" w:hAnsi="Arial" w:cs="Arial"/>
          <w:color w:val="000000"/>
        </w:rPr>
        <w:t xml:space="preserve"> </w:t>
      </w:r>
      <w:r>
        <w:rPr>
          <w:rFonts w:ascii="Arial" w:hAnsi="Arial" w:cs="Arial"/>
          <w:color w:val="000000"/>
        </w:rPr>
        <w:t>w sposób zautomatyzowany, stosowanie do art. 22 RODO;</w:t>
      </w:r>
      <w:r>
        <w:rPr>
          <w:rFonts w:ascii="Arial" w:hAnsi="Arial" w:cs="Arial"/>
        </w:rPr>
        <w:t xml:space="preserve"> </w:t>
      </w:r>
      <w:r>
        <w:rPr>
          <w:rFonts w:ascii="Arial" w:hAnsi="Arial" w:cs="Arial"/>
          <w:color w:val="000000"/>
        </w:rPr>
        <w:t>posiada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w:t>
      </w:r>
    </w:p>
    <w:p w14:paraId="26FB04BA" w14:textId="607FF712" w:rsidR="00433B9B" w:rsidRDefault="00433B9B" w:rsidP="002A7D0E">
      <w:pPr>
        <w:pStyle w:val="NormalnyWeb1"/>
        <w:numPr>
          <w:ilvl w:val="0"/>
          <w:numId w:val="4"/>
        </w:numPr>
        <w:spacing w:after="0" w:line="360" w:lineRule="auto"/>
        <w:ind w:left="993"/>
        <w:rPr>
          <w:rFonts w:ascii="Arial" w:hAnsi="Arial" w:cs="Arial"/>
          <w:color w:val="000000"/>
        </w:rPr>
      </w:pPr>
      <w:r>
        <w:rPr>
          <w:rFonts w:ascii="Arial" w:hAnsi="Arial" w:cs="Arial"/>
          <w:color w:val="000000"/>
        </w:rPr>
        <w:t>na podstawie art. 15 RODO prawo dostępu do danych osobowych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Pana dotyczących</w:t>
      </w:r>
      <w:r w:rsidR="002A7D0E">
        <w:rPr>
          <w:rFonts w:ascii="Arial" w:hAnsi="Arial" w:cs="Arial"/>
          <w:color w:val="000000"/>
        </w:rPr>
        <w:t>,</w:t>
      </w:r>
    </w:p>
    <w:p w14:paraId="06F10D32" w14:textId="09FFD975" w:rsidR="00433B9B" w:rsidRDefault="00433B9B" w:rsidP="002A7D0E">
      <w:pPr>
        <w:pStyle w:val="NormalnyWeb1"/>
        <w:numPr>
          <w:ilvl w:val="0"/>
          <w:numId w:val="4"/>
        </w:numPr>
        <w:spacing w:after="0" w:line="360" w:lineRule="auto"/>
        <w:ind w:left="993"/>
        <w:rPr>
          <w:rFonts w:ascii="Arial" w:hAnsi="Arial" w:cs="Arial"/>
          <w:color w:val="000000"/>
        </w:rPr>
      </w:pPr>
      <w:r>
        <w:rPr>
          <w:rFonts w:ascii="Arial" w:hAnsi="Arial" w:cs="Arial"/>
          <w:color w:val="000000"/>
        </w:rPr>
        <w:t>na podstawie art. 16 RODO prawo do sprostowania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Pana danych osobowych</w:t>
      </w:r>
      <w:r w:rsidR="002A7D0E">
        <w:rPr>
          <w:rFonts w:ascii="Arial" w:hAnsi="Arial" w:cs="Arial"/>
          <w:color w:val="000000"/>
        </w:rPr>
        <w:t>,</w:t>
      </w:r>
    </w:p>
    <w:p w14:paraId="6893DE6D" w14:textId="6CBC88E3" w:rsidR="00433B9B" w:rsidRDefault="00433B9B" w:rsidP="002A7D0E">
      <w:pPr>
        <w:pStyle w:val="NormalnyWeb1"/>
        <w:numPr>
          <w:ilvl w:val="0"/>
          <w:numId w:val="4"/>
        </w:numPr>
        <w:spacing w:after="0" w:line="360" w:lineRule="auto"/>
        <w:ind w:left="993"/>
        <w:rPr>
          <w:rFonts w:ascii="Arial" w:hAnsi="Arial" w:cs="Arial"/>
          <w:color w:val="000000"/>
        </w:rPr>
      </w:pPr>
      <w:r>
        <w:rPr>
          <w:rFonts w:ascii="Arial" w:hAnsi="Arial" w:cs="Arial"/>
          <w:color w:val="000000"/>
        </w:rPr>
        <w:t>na podstawie art. 18 RODO prawo żądania od administratora ograniczenia przetwarzania danych osobowych z zastrzeżeniem przypadków, o których mowa w art. 18 ust. 2 RODO</w:t>
      </w:r>
      <w:r w:rsidR="002A7D0E">
        <w:rPr>
          <w:rFonts w:ascii="Arial" w:hAnsi="Arial" w:cs="Arial"/>
          <w:color w:val="000000"/>
        </w:rPr>
        <w:t>,</w:t>
      </w:r>
    </w:p>
    <w:p w14:paraId="0BC8DC55" w14:textId="10A78608" w:rsidR="00433B9B" w:rsidRDefault="00433B9B" w:rsidP="002A7D0E">
      <w:pPr>
        <w:pStyle w:val="NormalnyWeb1"/>
        <w:numPr>
          <w:ilvl w:val="0"/>
          <w:numId w:val="4"/>
        </w:numPr>
        <w:spacing w:after="0" w:line="360" w:lineRule="auto"/>
        <w:ind w:left="993"/>
        <w:rPr>
          <w:rFonts w:ascii="Arial" w:hAnsi="Arial" w:cs="Arial"/>
          <w:color w:val="000000"/>
        </w:rPr>
      </w:pPr>
      <w:r>
        <w:rPr>
          <w:rFonts w:ascii="Arial" w:hAnsi="Arial" w:cs="Arial"/>
          <w:color w:val="000000"/>
        </w:rPr>
        <w:t>prawo do wniesienia skargi do Prezesa Urzędu Ochrony Danych Osobowych, gdy uzna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 że przetwarzanie danych osobowych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Pana dotyczących narusza przepisy RODO</w:t>
      </w:r>
      <w:r w:rsidR="002A7D0E">
        <w:rPr>
          <w:rFonts w:ascii="Arial" w:hAnsi="Arial" w:cs="Arial"/>
          <w:color w:val="000000"/>
        </w:rPr>
        <w:t>,</w:t>
      </w:r>
    </w:p>
    <w:p w14:paraId="33B96F76" w14:textId="5082D5F9" w:rsidR="00433B9B" w:rsidRDefault="00433B9B" w:rsidP="002A7D0E">
      <w:pPr>
        <w:pStyle w:val="NormalnyWeb1"/>
        <w:numPr>
          <w:ilvl w:val="0"/>
          <w:numId w:val="2"/>
        </w:numPr>
        <w:spacing w:after="0" w:line="360" w:lineRule="auto"/>
        <w:ind w:left="567"/>
        <w:rPr>
          <w:rFonts w:ascii="Arial" w:hAnsi="Arial" w:cs="Arial"/>
          <w:color w:val="000000"/>
        </w:rPr>
      </w:pPr>
      <w:r>
        <w:rPr>
          <w:rFonts w:ascii="Arial" w:hAnsi="Arial" w:cs="Arial"/>
          <w:color w:val="000000"/>
        </w:rPr>
        <w:t>nie przysługuje Pani</w:t>
      </w:r>
      <w:r w:rsidR="002A7D0E">
        <w:rPr>
          <w:rFonts w:ascii="Arial" w:hAnsi="Arial" w:cs="Arial"/>
          <w:color w:val="000000"/>
        </w:rPr>
        <w:t xml:space="preserve"> </w:t>
      </w:r>
      <w:r>
        <w:rPr>
          <w:rFonts w:ascii="Arial" w:hAnsi="Arial" w:cs="Arial"/>
          <w:color w:val="000000"/>
        </w:rPr>
        <w:t>/</w:t>
      </w:r>
      <w:r w:rsidR="002A7D0E">
        <w:rPr>
          <w:rFonts w:ascii="Arial" w:hAnsi="Arial" w:cs="Arial"/>
          <w:color w:val="000000"/>
        </w:rPr>
        <w:t xml:space="preserve"> </w:t>
      </w:r>
      <w:r>
        <w:rPr>
          <w:rFonts w:ascii="Arial" w:hAnsi="Arial" w:cs="Arial"/>
          <w:color w:val="000000"/>
        </w:rPr>
        <w:t>Panu:</w:t>
      </w:r>
    </w:p>
    <w:p w14:paraId="6BF5DFC0" w14:textId="2AC7BC14" w:rsidR="00433B9B" w:rsidRDefault="00433B9B" w:rsidP="002A7D0E">
      <w:pPr>
        <w:pStyle w:val="NormalnyWeb1"/>
        <w:numPr>
          <w:ilvl w:val="0"/>
          <w:numId w:val="5"/>
        </w:numPr>
        <w:spacing w:after="0" w:line="360" w:lineRule="auto"/>
        <w:ind w:left="993"/>
        <w:rPr>
          <w:rFonts w:ascii="Arial" w:hAnsi="Arial" w:cs="Arial"/>
          <w:color w:val="000000"/>
        </w:rPr>
      </w:pPr>
      <w:r>
        <w:rPr>
          <w:rFonts w:ascii="Arial" w:hAnsi="Arial" w:cs="Arial"/>
          <w:color w:val="000000"/>
        </w:rPr>
        <w:t>w związku z art. 17 ust. 3 lit. b, d lub e RODO prawo do usunięcia danych osobowych</w:t>
      </w:r>
      <w:r w:rsidR="002A7D0E">
        <w:rPr>
          <w:rFonts w:ascii="Arial" w:hAnsi="Arial" w:cs="Arial"/>
          <w:color w:val="000000"/>
        </w:rPr>
        <w:t>,</w:t>
      </w:r>
    </w:p>
    <w:p w14:paraId="5295B971" w14:textId="5B5469D3" w:rsidR="00433B9B" w:rsidRDefault="00433B9B" w:rsidP="002A7D0E">
      <w:pPr>
        <w:pStyle w:val="NormalnyWeb1"/>
        <w:numPr>
          <w:ilvl w:val="0"/>
          <w:numId w:val="5"/>
        </w:numPr>
        <w:spacing w:after="0" w:line="360" w:lineRule="auto"/>
        <w:ind w:left="993"/>
        <w:rPr>
          <w:rFonts w:ascii="Arial" w:hAnsi="Arial" w:cs="Arial"/>
          <w:color w:val="000000"/>
        </w:rPr>
      </w:pPr>
      <w:r>
        <w:rPr>
          <w:rFonts w:ascii="Arial" w:hAnsi="Arial" w:cs="Arial"/>
          <w:color w:val="000000"/>
        </w:rPr>
        <w:lastRenderedPageBreak/>
        <w:t>prawo do przenoszenia danych osobowych, o którym mowa w art. 20 RODO</w:t>
      </w:r>
      <w:r w:rsidR="00480F22">
        <w:rPr>
          <w:rFonts w:ascii="Arial" w:hAnsi="Arial" w:cs="Arial"/>
          <w:color w:val="000000"/>
        </w:rPr>
        <w:t>,</w:t>
      </w:r>
    </w:p>
    <w:p w14:paraId="54F80515" w14:textId="718F6031" w:rsidR="00433B9B" w:rsidRDefault="00433B9B" w:rsidP="002A7D0E">
      <w:pPr>
        <w:pStyle w:val="NormalnyWeb1"/>
        <w:numPr>
          <w:ilvl w:val="0"/>
          <w:numId w:val="5"/>
        </w:numPr>
        <w:spacing w:after="0" w:line="360" w:lineRule="auto"/>
        <w:ind w:left="993"/>
        <w:rPr>
          <w:rFonts w:ascii="Arial" w:hAnsi="Arial" w:cs="Arial"/>
          <w:color w:val="000000"/>
        </w:rPr>
      </w:pPr>
      <w:r>
        <w:rPr>
          <w:rFonts w:ascii="Arial" w:hAnsi="Arial" w:cs="Arial"/>
          <w:color w:val="000000"/>
        </w:rPr>
        <w:t>na podstawie art. 21 RODO prawo sprzeciwu, wobec przetwarzania danych osobowych, gdyż podstawą prawną przetwarzania Pani/Pana danych osobowych jest art. 6 ust. 1 lit. c RODO</w:t>
      </w:r>
      <w:r w:rsidR="00480F22">
        <w:rPr>
          <w:rFonts w:ascii="Arial" w:hAnsi="Arial" w:cs="Arial"/>
          <w:color w:val="000000"/>
        </w:rPr>
        <w:t>.</w:t>
      </w:r>
    </w:p>
    <w:p w14:paraId="49E7D916" w14:textId="77777777" w:rsidR="00433B9B" w:rsidRDefault="00433B9B" w:rsidP="00480F22">
      <w:pPr>
        <w:spacing w:before="120"/>
      </w:pPr>
      <w:r>
        <w:t>Wystąpienie z żądaniem, o którym mowa w art. 18 ust. 1 rozporządzenia 2016/679, nie ogranicza przetwarzania danych osobowych do czasu zakończenia postępowania o udzielenie zamówienia publicznego.</w:t>
      </w:r>
    </w:p>
    <w:p w14:paraId="5E7FEE64" w14:textId="5FA4F3CB" w:rsidR="00433B9B" w:rsidRDefault="00433B9B" w:rsidP="00480F22">
      <w: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50C21543" w14:textId="20621F21" w:rsidR="00433B9B" w:rsidRDefault="00480F22" w:rsidP="00480F22">
      <w:pPr>
        <w:pStyle w:val="Nagwek2"/>
      </w:pPr>
      <w:bookmarkStart w:id="12" w:name="Bookmark3"/>
      <w:bookmarkStart w:id="13" w:name="_Toc221269006"/>
      <w:r>
        <w:t>Rozdział III. Tryb udzielania zamówienia</w:t>
      </w:r>
      <w:bookmarkEnd w:id="12"/>
      <w:bookmarkEnd w:id="13"/>
    </w:p>
    <w:p w14:paraId="40B6882D" w14:textId="4FD8BF36" w:rsidR="00433B9B" w:rsidRPr="00480F22" w:rsidRDefault="00433B9B" w:rsidP="00480F22">
      <w:pPr>
        <w:pStyle w:val="Akapitzlist"/>
        <w:widowControl/>
        <w:numPr>
          <w:ilvl w:val="1"/>
          <w:numId w:val="7"/>
        </w:numPr>
        <w:suppressAutoHyphens w:val="0"/>
        <w:ind w:left="426"/>
        <w:rPr>
          <w:rFonts w:eastAsia="Times New Roman" w:cs="Arial"/>
        </w:rPr>
      </w:pPr>
      <w:r w:rsidRPr="00480F22">
        <w:rPr>
          <w:rFonts w:eastAsia="Times New Roman" w:cs="Arial"/>
        </w:rPr>
        <w:t xml:space="preserve">Niniejsze postępowanie prowadzone jest w trybie podstawowym, o jakim stanowi art. 275 pkt 1 w związku z art. 359 pkt 2 ustawy </w:t>
      </w:r>
      <w:proofErr w:type="spellStart"/>
      <w:r w:rsidRPr="00480F22">
        <w:rPr>
          <w:rFonts w:eastAsia="Times New Roman" w:cs="Arial"/>
        </w:rPr>
        <w:t>Pzp</w:t>
      </w:r>
      <w:proofErr w:type="spellEnd"/>
      <w:r w:rsidRPr="00480F22">
        <w:rPr>
          <w:rFonts w:eastAsia="Times New Roman" w:cs="Arial"/>
        </w:rPr>
        <w:t xml:space="preserve"> oraz w oparciu o</w:t>
      </w:r>
      <w:r w:rsidR="00480F22">
        <w:t> </w:t>
      </w:r>
      <w:r w:rsidR="00480F22">
        <w:rPr>
          <w:rFonts w:eastAsia="Times New Roman" w:cs="Arial"/>
        </w:rPr>
        <w:t>p</w:t>
      </w:r>
      <w:r w:rsidRPr="00480F22">
        <w:rPr>
          <w:rFonts w:eastAsia="Times New Roman" w:cs="Arial"/>
        </w:rPr>
        <w:t>ostanowienia niniejszej Specyfikacji Warunków Zamówienia, zwanej dalej „SWZ”.</w:t>
      </w:r>
    </w:p>
    <w:p w14:paraId="35930236" w14:textId="4D071437" w:rsidR="00433B9B" w:rsidRPr="00480F22" w:rsidRDefault="00433B9B" w:rsidP="00480F22">
      <w:pPr>
        <w:pStyle w:val="Akapitzlist"/>
        <w:widowControl/>
        <w:numPr>
          <w:ilvl w:val="1"/>
          <w:numId w:val="7"/>
        </w:numPr>
        <w:suppressAutoHyphens w:val="0"/>
        <w:ind w:left="426"/>
        <w:rPr>
          <w:rFonts w:eastAsia="Times New Roman" w:cs="Arial"/>
        </w:rPr>
      </w:pPr>
      <w:r w:rsidRPr="00480F22">
        <w:rPr>
          <w:rFonts w:eastAsia="Times New Roman" w:cs="Arial"/>
        </w:rPr>
        <w:t>Zamawiający nie przewiduje wyboru najkorzystniejszej oferty z możliwością prowadzenia negocjacji.</w:t>
      </w:r>
    </w:p>
    <w:p w14:paraId="63C89F9E" w14:textId="4AB71C76" w:rsidR="00433B9B" w:rsidRPr="00480F22" w:rsidRDefault="00433B9B" w:rsidP="00480F22">
      <w:pPr>
        <w:pStyle w:val="Akapitzlist"/>
        <w:widowControl/>
        <w:numPr>
          <w:ilvl w:val="1"/>
          <w:numId w:val="7"/>
        </w:numPr>
        <w:suppressAutoHyphens w:val="0"/>
        <w:ind w:left="426"/>
        <w:rPr>
          <w:rFonts w:eastAsia="Times New Roman" w:cs="Arial"/>
        </w:rPr>
      </w:pPr>
      <w:r w:rsidRPr="00480F22">
        <w:rPr>
          <w:rFonts w:eastAsia="Times New Roman" w:cs="Arial"/>
        </w:rPr>
        <w:t xml:space="preserve">Szacunkowa wartość przedmiotowego zamówienia nie przekracza progów unijnych o jakich mowa w art. 3 ustawy </w:t>
      </w:r>
      <w:proofErr w:type="spellStart"/>
      <w:r w:rsidRPr="00480F22">
        <w:rPr>
          <w:rFonts w:eastAsia="Times New Roman" w:cs="Arial"/>
        </w:rPr>
        <w:t>Pzp</w:t>
      </w:r>
      <w:proofErr w:type="spellEnd"/>
      <w:r w:rsidRPr="00480F22">
        <w:rPr>
          <w:rFonts w:eastAsia="Times New Roman" w:cs="Arial"/>
        </w:rPr>
        <w:t>.</w:t>
      </w:r>
    </w:p>
    <w:p w14:paraId="22A04D9D" w14:textId="164E87D2" w:rsidR="00433B9B" w:rsidRPr="00480F22" w:rsidRDefault="00433B9B" w:rsidP="00480F22">
      <w:pPr>
        <w:pStyle w:val="Akapitzlist"/>
        <w:widowControl/>
        <w:numPr>
          <w:ilvl w:val="1"/>
          <w:numId w:val="7"/>
        </w:numPr>
        <w:suppressAutoHyphens w:val="0"/>
        <w:ind w:left="426"/>
        <w:rPr>
          <w:rFonts w:eastAsia="Times New Roman" w:cs="Arial"/>
        </w:rPr>
      </w:pPr>
      <w:r w:rsidRPr="00480F22">
        <w:rPr>
          <w:rFonts w:eastAsia="Times New Roman" w:cs="Arial"/>
        </w:rPr>
        <w:t>Zamawiający nie przewiduje aukcji elektronicznej.</w:t>
      </w:r>
    </w:p>
    <w:p w14:paraId="7ACE3202" w14:textId="6DEED21D" w:rsidR="00433B9B" w:rsidRPr="00480F22" w:rsidRDefault="00433B9B" w:rsidP="00480F22">
      <w:pPr>
        <w:pStyle w:val="Akapitzlist"/>
        <w:widowControl/>
        <w:numPr>
          <w:ilvl w:val="1"/>
          <w:numId w:val="7"/>
        </w:numPr>
        <w:suppressAutoHyphens w:val="0"/>
        <w:ind w:left="426"/>
        <w:rPr>
          <w:rFonts w:eastAsia="Times New Roman" w:cs="Arial"/>
        </w:rPr>
      </w:pPr>
      <w:r w:rsidRPr="00480F22">
        <w:rPr>
          <w:rFonts w:eastAsia="Times New Roman" w:cs="Arial"/>
        </w:rPr>
        <w:t>Zamawiający nie prowadzi postępowania w celu zawarcia umowy ramowej.</w:t>
      </w:r>
    </w:p>
    <w:p w14:paraId="53617CD9" w14:textId="0F5DD7E4" w:rsidR="00433B9B" w:rsidRPr="00480F22" w:rsidRDefault="00433B9B" w:rsidP="00480F22">
      <w:pPr>
        <w:pStyle w:val="Akapitzlist"/>
        <w:widowControl/>
        <w:numPr>
          <w:ilvl w:val="1"/>
          <w:numId w:val="7"/>
        </w:numPr>
        <w:suppressAutoHyphens w:val="0"/>
        <w:ind w:left="426"/>
        <w:rPr>
          <w:rFonts w:eastAsia="Times New Roman" w:cs="Arial"/>
        </w:rPr>
      </w:pPr>
      <w:r w:rsidRPr="00480F22">
        <w:rPr>
          <w:rFonts w:eastAsia="Times New Roman" w:cs="Arial"/>
        </w:rPr>
        <w:t xml:space="preserve">Zamawiający nie zastrzega możliwości ubiegania się o udzielenie zamówienia wyłącznie przez Wykonawców, o których mowa w art. 94 ustawy </w:t>
      </w:r>
      <w:proofErr w:type="spellStart"/>
      <w:r w:rsidRPr="00480F22">
        <w:rPr>
          <w:rFonts w:eastAsia="Times New Roman" w:cs="Arial"/>
        </w:rPr>
        <w:t>Pzp</w:t>
      </w:r>
      <w:proofErr w:type="spellEnd"/>
      <w:r w:rsidRPr="00480F22">
        <w:rPr>
          <w:rFonts w:eastAsia="Times New Roman" w:cs="Arial"/>
        </w:rPr>
        <w:t>.</w:t>
      </w:r>
    </w:p>
    <w:p w14:paraId="2B7B10D9" w14:textId="16944D03" w:rsidR="00433B9B" w:rsidRDefault="00480F22" w:rsidP="00480F22">
      <w:pPr>
        <w:pStyle w:val="Nagwek2"/>
      </w:pPr>
      <w:bookmarkStart w:id="14" w:name="Bookmark4"/>
      <w:bookmarkStart w:id="15" w:name="_Toc221269007"/>
      <w:r>
        <w:t>Rozdział IV. Opis przedmiotu zamówienia</w:t>
      </w:r>
      <w:bookmarkEnd w:id="14"/>
      <w:bookmarkEnd w:id="15"/>
    </w:p>
    <w:p w14:paraId="2B42120D" w14:textId="57EFE09C" w:rsidR="00433B9B" w:rsidRDefault="00433B9B" w:rsidP="00480F22">
      <w:pPr>
        <w:pStyle w:val="NormalnyWeb1"/>
        <w:numPr>
          <w:ilvl w:val="0"/>
          <w:numId w:val="9"/>
        </w:numPr>
        <w:spacing w:before="120" w:after="0" w:line="360" w:lineRule="auto"/>
        <w:ind w:left="426" w:right="-11"/>
        <w:rPr>
          <w:rFonts w:ascii="Arial" w:hAnsi="Arial" w:cs="Arial"/>
          <w:b/>
          <w:bCs/>
          <w:i/>
          <w:iCs/>
          <w:color w:val="000000"/>
        </w:rPr>
      </w:pPr>
      <w:r>
        <w:rPr>
          <w:rFonts w:ascii="Arial" w:hAnsi="Arial" w:cs="Arial"/>
          <w:color w:val="000000"/>
        </w:rPr>
        <w:t>Przedmiotem zamówienia jest usługa polegająca na przygotowywaniu i</w:t>
      </w:r>
      <w:r w:rsidR="00480F22">
        <w:t> </w:t>
      </w:r>
      <w:r>
        <w:rPr>
          <w:rFonts w:ascii="Arial" w:hAnsi="Arial" w:cs="Arial"/>
          <w:color w:val="000000"/>
        </w:rPr>
        <w:t xml:space="preserve">wydawaniu gorących posiłków osobom wskazanym przez Zamawiającego </w:t>
      </w:r>
      <w:r>
        <w:rPr>
          <w:rFonts w:ascii="Arial" w:hAnsi="Arial" w:cs="Arial"/>
          <w:color w:val="000000"/>
        </w:rPr>
        <w:lastRenderedPageBreak/>
        <w:t>w</w:t>
      </w:r>
      <w:r w:rsidR="00480F22">
        <w:t> </w:t>
      </w:r>
      <w:r>
        <w:rPr>
          <w:rFonts w:ascii="Arial" w:hAnsi="Arial" w:cs="Arial"/>
          <w:color w:val="000000"/>
        </w:rPr>
        <w:t>lokalu Wykonawcy w dwóch punktach lokalizacyjnych, w tym dowóz posiłków dla osób starszych, chorych i niepełnosprawnych pod wskazany przez Zamawiającego adres, z dostarczeniem bezpośrednio do mieszkania.</w:t>
      </w:r>
      <w:r>
        <w:rPr>
          <w:rFonts w:ascii="Arial" w:hAnsi="Arial" w:cs="Arial"/>
        </w:rPr>
        <w:t xml:space="preserve"> </w:t>
      </w:r>
      <w:r>
        <w:rPr>
          <w:rFonts w:ascii="Arial" w:hAnsi="Arial" w:cs="Arial"/>
          <w:b/>
          <w:bCs/>
          <w:color w:val="000000"/>
        </w:rPr>
        <w:t>Zamówienie będzie realizowane w dwóch punktach lokalizacyjnych:</w:t>
      </w:r>
    </w:p>
    <w:p w14:paraId="20BB3F90" w14:textId="29A619B0" w:rsidR="00433B9B" w:rsidRPr="00480F22" w:rsidRDefault="00433B9B" w:rsidP="00480F22">
      <w:pPr>
        <w:pStyle w:val="NormalnyWeb1"/>
        <w:spacing w:before="120" w:after="0" w:line="360" w:lineRule="auto"/>
        <w:ind w:left="426"/>
        <w:rPr>
          <w:rFonts w:ascii="Arial" w:hAnsi="Arial" w:cs="Arial"/>
        </w:rPr>
      </w:pPr>
      <w:r w:rsidRPr="00480F22">
        <w:rPr>
          <w:rFonts w:ascii="Arial" w:hAnsi="Arial" w:cs="Arial"/>
          <w:b/>
          <w:bCs/>
        </w:rPr>
        <w:t>Punkt nr 1</w:t>
      </w:r>
      <w:r w:rsidRPr="00480F22">
        <w:rPr>
          <w:rFonts w:ascii="Arial" w:hAnsi="Arial" w:cs="Arial"/>
        </w:rPr>
        <w:t>: Przygotowywanie i wydawanie gorących posiłków i zapewnienie ich spożycia dla osób wskazanych przez Zamawiającego w lokalu Wykonawcy znajdującym się w dzielnicy nr 1</w:t>
      </w:r>
      <w:r w:rsidR="00480F22">
        <w:rPr>
          <w:rFonts w:ascii="Arial" w:hAnsi="Arial" w:cs="Arial"/>
        </w:rPr>
        <w:t xml:space="preserve"> -</w:t>
      </w:r>
      <w:r w:rsidRPr="00480F22">
        <w:rPr>
          <w:rFonts w:ascii="Arial" w:hAnsi="Arial" w:cs="Arial"/>
        </w:rPr>
        <w:t xml:space="preserve"> Leszczyny, który został określony poniżej</w:t>
      </w:r>
      <w:r w:rsidR="00480F22">
        <w:rPr>
          <w:rFonts w:ascii="Arial" w:hAnsi="Arial" w:cs="Arial"/>
        </w:rPr>
        <w:t>,</w:t>
      </w:r>
    </w:p>
    <w:p w14:paraId="7ED2D780" w14:textId="4F3425B3" w:rsidR="00433B9B" w:rsidRDefault="00433B9B" w:rsidP="00480F22">
      <w:pPr>
        <w:pStyle w:val="NormalnyWeb1"/>
        <w:spacing w:before="120" w:after="0" w:line="360" w:lineRule="auto"/>
        <w:ind w:left="426"/>
        <w:rPr>
          <w:rFonts w:ascii="Arial" w:hAnsi="Arial" w:cs="Arial"/>
          <w:color w:val="000000"/>
        </w:rPr>
      </w:pPr>
      <w:r w:rsidRPr="00480F22">
        <w:rPr>
          <w:rFonts w:ascii="Arial" w:hAnsi="Arial" w:cs="Arial"/>
          <w:b/>
          <w:bCs/>
        </w:rPr>
        <w:t>Punkt nr 2</w:t>
      </w:r>
      <w:r w:rsidRPr="00480F22">
        <w:rPr>
          <w:rFonts w:ascii="Arial" w:hAnsi="Arial" w:cs="Arial"/>
        </w:rPr>
        <w:t>: Przygotowywanie i wydawanie gorących posiłków i zapewnienie ich spożycia dl</w:t>
      </w:r>
      <w:r>
        <w:rPr>
          <w:rFonts w:ascii="Arial" w:hAnsi="Arial" w:cs="Arial"/>
          <w:color w:val="000000"/>
        </w:rPr>
        <w:t xml:space="preserve">a osób wskazanych przez Zamawiającego w lokalu Wykonawcy znajdującym się w dzielnicy nr 2 </w:t>
      </w:r>
      <w:r w:rsidR="00480F22">
        <w:rPr>
          <w:rFonts w:ascii="Arial" w:hAnsi="Arial" w:cs="Arial"/>
          <w:color w:val="000000"/>
        </w:rPr>
        <w:t xml:space="preserve">- </w:t>
      </w:r>
      <w:r>
        <w:rPr>
          <w:rFonts w:ascii="Arial" w:hAnsi="Arial" w:cs="Arial"/>
          <w:color w:val="000000"/>
        </w:rPr>
        <w:t>Czerwionka, który został określony poniżej</w:t>
      </w:r>
      <w:r w:rsidR="00480F22">
        <w:rPr>
          <w:rFonts w:ascii="Arial" w:hAnsi="Arial" w:cs="Arial"/>
          <w:color w:val="000000"/>
        </w:rPr>
        <w:t>.</w:t>
      </w:r>
    </w:p>
    <w:p w14:paraId="79A23E29" w14:textId="77777777" w:rsidR="00433B9B" w:rsidRDefault="00433B9B" w:rsidP="00480F22">
      <w:pPr>
        <w:pStyle w:val="NormalnyWeb1"/>
        <w:spacing w:before="120" w:after="0" w:line="360" w:lineRule="auto"/>
        <w:ind w:left="426"/>
        <w:rPr>
          <w:rFonts w:ascii="Arial" w:hAnsi="Arial" w:cs="Arial"/>
          <w:color w:val="000000"/>
        </w:rPr>
      </w:pPr>
      <w:r>
        <w:rPr>
          <w:rFonts w:ascii="Arial" w:hAnsi="Arial" w:cs="Arial"/>
          <w:color w:val="000000"/>
        </w:rPr>
        <w:t>Wielkość zamówienia dla rejonu nr 1 i 2 w</w:t>
      </w:r>
      <w:r>
        <w:rPr>
          <w:rFonts w:ascii="Arial" w:hAnsi="Arial" w:cs="Arial"/>
        </w:rPr>
        <w:t xml:space="preserve"> okresie obowiązywania umowy Zamawiający szacuje </w:t>
      </w:r>
      <w:r>
        <w:rPr>
          <w:rFonts w:ascii="Arial" w:hAnsi="Arial" w:cs="Arial"/>
          <w:color w:val="000000"/>
        </w:rPr>
        <w:t>na 14.600 posiłków.</w:t>
      </w:r>
    </w:p>
    <w:p w14:paraId="6037A40D" w14:textId="3FE24E32" w:rsidR="00433B9B" w:rsidRDefault="00433B9B" w:rsidP="00480F22">
      <w:pPr>
        <w:pStyle w:val="NormalnyWeb1"/>
        <w:spacing w:before="120" w:after="120" w:line="360" w:lineRule="auto"/>
        <w:ind w:left="426"/>
        <w:rPr>
          <w:rFonts w:cs="Arial"/>
          <w:color w:val="000000"/>
        </w:rPr>
      </w:pPr>
      <w:r>
        <w:rPr>
          <w:rFonts w:ascii="Arial" w:hAnsi="Arial" w:cs="Arial"/>
          <w:color w:val="000000"/>
        </w:rPr>
        <w:t>W łącznej ilości ok. 40 posiłków dziennie dla obu lokalizacji</w:t>
      </w:r>
      <w:r w:rsidR="00480F22">
        <w:rPr>
          <w:rFonts w:ascii="Arial" w:hAnsi="Arial" w:cs="Arial"/>
          <w:color w:val="000000"/>
        </w:rPr>
        <w:t>.</w:t>
      </w:r>
    </w:p>
    <w:p w14:paraId="656C7FCB" w14:textId="77777777" w:rsidR="00480F22" w:rsidRPr="00480F22" w:rsidRDefault="00433B9B" w:rsidP="00433B9B">
      <w:pPr>
        <w:pStyle w:val="Akapitzlist"/>
        <w:widowControl/>
        <w:numPr>
          <w:ilvl w:val="0"/>
          <w:numId w:val="9"/>
        </w:numPr>
        <w:suppressAutoHyphens w:val="0"/>
        <w:ind w:left="426"/>
        <w:rPr>
          <w:rFonts w:eastAsia="Times New Roman" w:cs="Arial"/>
          <w:color w:val="000000"/>
        </w:rPr>
      </w:pPr>
      <w:r w:rsidRPr="00480F22">
        <w:rPr>
          <w:rFonts w:eastAsia="Times New Roman" w:cs="Arial"/>
          <w:color w:val="000000"/>
        </w:rPr>
        <w:t xml:space="preserve">Szczegółowy opis przedmiotu zamówienia zawarto w </w:t>
      </w:r>
      <w:r w:rsidRPr="00480F22">
        <w:rPr>
          <w:rFonts w:eastAsia="Times New Roman" w:cs="Arial"/>
          <w:b/>
          <w:bCs/>
          <w:color w:val="000000"/>
        </w:rPr>
        <w:t>Załączniku nr 4 do SWZ.</w:t>
      </w:r>
    </w:p>
    <w:p w14:paraId="2AF9131D" w14:textId="77777777" w:rsidR="00480F22" w:rsidRDefault="00433B9B" w:rsidP="00433B9B">
      <w:pPr>
        <w:pStyle w:val="Akapitzlist"/>
        <w:widowControl/>
        <w:numPr>
          <w:ilvl w:val="0"/>
          <w:numId w:val="9"/>
        </w:numPr>
        <w:suppressAutoHyphens w:val="0"/>
        <w:ind w:left="426"/>
        <w:rPr>
          <w:rFonts w:eastAsia="Times New Roman" w:cs="Arial"/>
          <w:color w:val="000000"/>
        </w:rPr>
      </w:pPr>
      <w:r w:rsidRPr="00480F22">
        <w:rPr>
          <w:rFonts w:eastAsia="Times New Roman" w:cs="Arial"/>
          <w:color w:val="000000"/>
        </w:rPr>
        <w:t>Zamówienie musi być realizowane zgodnie z ustawą z dnia 25 sierpnia 2006 r. o bezpieczeństwie żywności i żywienia (tekst jedn. Dz.</w:t>
      </w:r>
      <w:r w:rsidR="00480F22">
        <w:rPr>
          <w:rFonts w:eastAsia="Times New Roman" w:cs="Arial"/>
          <w:color w:val="000000"/>
        </w:rPr>
        <w:t xml:space="preserve"> </w:t>
      </w:r>
      <w:r w:rsidRPr="00480F22">
        <w:rPr>
          <w:rFonts w:eastAsia="Times New Roman" w:cs="Arial"/>
          <w:color w:val="000000"/>
        </w:rPr>
        <w:t>U. z 2023 r., poz. 1448 z</w:t>
      </w:r>
      <w:r w:rsidR="00480F22">
        <w:t> </w:t>
      </w:r>
      <w:r w:rsidRPr="00480F22">
        <w:rPr>
          <w:rFonts w:eastAsia="Times New Roman" w:cs="Arial"/>
          <w:color w:val="000000"/>
        </w:rPr>
        <w:t>późn.zm.).</w:t>
      </w:r>
    </w:p>
    <w:p w14:paraId="7EA3927C" w14:textId="77777777" w:rsidR="00480F22" w:rsidRPr="00480F22" w:rsidRDefault="00433B9B" w:rsidP="00433B9B">
      <w:pPr>
        <w:pStyle w:val="Akapitzlist"/>
        <w:widowControl/>
        <w:numPr>
          <w:ilvl w:val="0"/>
          <w:numId w:val="9"/>
        </w:numPr>
        <w:suppressAutoHyphens w:val="0"/>
        <w:ind w:left="426"/>
        <w:rPr>
          <w:rFonts w:eastAsia="Times New Roman" w:cs="Arial"/>
          <w:color w:val="000000"/>
        </w:rPr>
      </w:pPr>
      <w:r w:rsidRPr="00480F22">
        <w:rPr>
          <w:rFonts w:eastAsia="Times New Roman" w:cs="Arial"/>
          <w:color w:val="000000"/>
        </w:rPr>
        <w:t>Liczba gorących posiłków (obiadów) będzie ulegać zmianie w zależności od bieżących potrzeb Zamawiającego i osób kwalifikujących się do tego rodzaju pomocy społecznej. Przewiduje się, iż zamówi</w:t>
      </w:r>
      <w:r w:rsidRPr="00480F22">
        <w:rPr>
          <w:rFonts w:eastAsia="Times New Roman" w:cs="Arial"/>
        </w:rPr>
        <w:t>enie zostanie zrealizowane na poziomie nie mniejszym niż 50% całkowitej wartości zamówienia (ilości posiłków).</w:t>
      </w:r>
    </w:p>
    <w:p w14:paraId="6F7B489F" w14:textId="5B9F0584" w:rsidR="00433B9B" w:rsidRPr="00480F22" w:rsidRDefault="00433B9B" w:rsidP="00433B9B">
      <w:pPr>
        <w:pStyle w:val="Akapitzlist"/>
        <w:widowControl/>
        <w:numPr>
          <w:ilvl w:val="0"/>
          <w:numId w:val="9"/>
        </w:numPr>
        <w:suppressAutoHyphens w:val="0"/>
        <w:ind w:left="426"/>
        <w:rPr>
          <w:rFonts w:eastAsia="Times New Roman" w:cs="Arial"/>
          <w:color w:val="000000"/>
        </w:rPr>
      </w:pPr>
      <w:r w:rsidRPr="00480F22">
        <w:rPr>
          <w:rFonts w:eastAsia="Times New Roman" w:cs="Arial"/>
        </w:rPr>
        <w:t>Wspólny Słownik Zamówień CPV:</w:t>
      </w:r>
    </w:p>
    <w:p w14:paraId="679DFD50" w14:textId="355E936E" w:rsidR="00433B9B" w:rsidRPr="00480F22" w:rsidRDefault="00433B9B" w:rsidP="00480F22">
      <w:pPr>
        <w:pStyle w:val="Akapitzlist"/>
        <w:widowControl/>
        <w:numPr>
          <w:ilvl w:val="0"/>
          <w:numId w:val="11"/>
        </w:numPr>
        <w:suppressAutoHyphens w:val="0"/>
        <w:ind w:left="851"/>
        <w:rPr>
          <w:rFonts w:eastAsia="Times New Roman" w:cs="Arial"/>
        </w:rPr>
      </w:pPr>
      <w:r w:rsidRPr="00480F22">
        <w:rPr>
          <w:rFonts w:eastAsia="Times New Roman" w:cs="Arial"/>
        </w:rPr>
        <w:t>55300000-3 Usługi restauracyjne i dotyczące podawania posiłków</w:t>
      </w:r>
      <w:r w:rsidR="00480F22">
        <w:rPr>
          <w:rFonts w:eastAsia="Times New Roman" w:cs="Arial"/>
        </w:rPr>
        <w:t>,</w:t>
      </w:r>
    </w:p>
    <w:p w14:paraId="330BC227" w14:textId="3559A03C" w:rsidR="00433B9B" w:rsidRPr="00480F22" w:rsidRDefault="00433B9B" w:rsidP="00480F22">
      <w:pPr>
        <w:pStyle w:val="Akapitzlist"/>
        <w:widowControl/>
        <w:numPr>
          <w:ilvl w:val="0"/>
          <w:numId w:val="11"/>
        </w:numPr>
        <w:suppressAutoHyphens w:val="0"/>
        <w:ind w:left="851"/>
        <w:rPr>
          <w:rFonts w:eastAsia="Times New Roman" w:cs="Arial"/>
        </w:rPr>
      </w:pPr>
      <w:r w:rsidRPr="00480F22">
        <w:rPr>
          <w:rFonts w:eastAsia="Times New Roman" w:cs="Arial"/>
        </w:rPr>
        <w:t>55321000-6 Usługi przygotowywania posiłków</w:t>
      </w:r>
      <w:r w:rsidR="00480F22">
        <w:rPr>
          <w:rFonts w:eastAsia="Times New Roman" w:cs="Arial"/>
        </w:rPr>
        <w:t>,</w:t>
      </w:r>
    </w:p>
    <w:p w14:paraId="65240EB5" w14:textId="0854069F" w:rsidR="00433B9B" w:rsidRPr="00480F22" w:rsidRDefault="00433B9B" w:rsidP="00480F22">
      <w:pPr>
        <w:pStyle w:val="Akapitzlist"/>
        <w:widowControl/>
        <w:numPr>
          <w:ilvl w:val="0"/>
          <w:numId w:val="11"/>
        </w:numPr>
        <w:suppressAutoHyphens w:val="0"/>
        <w:ind w:left="851"/>
        <w:rPr>
          <w:rFonts w:eastAsia="Times New Roman" w:cs="Arial"/>
        </w:rPr>
      </w:pPr>
      <w:r w:rsidRPr="00480F22">
        <w:rPr>
          <w:rFonts w:eastAsia="Times New Roman" w:cs="Arial"/>
        </w:rPr>
        <w:t>55320000-9 Usługi podawania posiłków.</w:t>
      </w:r>
    </w:p>
    <w:p w14:paraId="04F05FE9" w14:textId="77777777" w:rsidR="009629CC" w:rsidRDefault="00433B9B" w:rsidP="00433B9B">
      <w:pPr>
        <w:pStyle w:val="Akapitzlist"/>
        <w:widowControl/>
        <w:numPr>
          <w:ilvl w:val="0"/>
          <w:numId w:val="9"/>
        </w:numPr>
        <w:suppressAutoHyphens w:val="0"/>
        <w:ind w:left="426"/>
        <w:rPr>
          <w:rFonts w:eastAsia="Times New Roman" w:cs="Arial"/>
        </w:rPr>
      </w:pPr>
      <w:r w:rsidRPr="009629CC">
        <w:rPr>
          <w:rFonts w:eastAsia="Times New Roman" w:cs="Arial"/>
        </w:rPr>
        <w:t xml:space="preserve">Zamawiający nie dokonuje podziału zamówienia na części. Zamówienie jest jednorodne. Nie ma możliwości jego podziału na części z powodów organizacyjnych. Podział zamówienia utrudniłby realizację przedmiotu zamówienia pod względem technicznym i organizacyjnym. Zamówienie jest adresowane do Wykonawców z sektora małych i średnich przedsiębiorstw </w:t>
      </w:r>
      <w:r w:rsidRPr="009629CC">
        <w:rPr>
          <w:rFonts w:eastAsia="Times New Roman" w:cs="Arial"/>
        </w:rPr>
        <w:lastRenderedPageBreak/>
        <w:t xml:space="preserve">(MŚP). Brak podziału nie narusza zasad wyrażonych w art. 16 pkt 1 ustawy </w:t>
      </w:r>
      <w:proofErr w:type="spellStart"/>
      <w:r w:rsidRPr="009629CC">
        <w:rPr>
          <w:rFonts w:eastAsia="Times New Roman" w:cs="Arial"/>
        </w:rPr>
        <w:t>Pzp</w:t>
      </w:r>
      <w:proofErr w:type="spellEnd"/>
      <w:r w:rsidRPr="009629CC">
        <w:rPr>
          <w:rFonts w:eastAsia="Times New Roman" w:cs="Arial"/>
        </w:rPr>
        <w:t>, tj. zasady konkurencyjności i równego traktowania Wykonawców.</w:t>
      </w:r>
    </w:p>
    <w:p w14:paraId="4240C23E" w14:textId="77777777" w:rsidR="009629CC" w:rsidRDefault="00433B9B" w:rsidP="00433B9B">
      <w:pPr>
        <w:pStyle w:val="Akapitzlist"/>
        <w:widowControl/>
        <w:numPr>
          <w:ilvl w:val="0"/>
          <w:numId w:val="9"/>
        </w:numPr>
        <w:suppressAutoHyphens w:val="0"/>
        <w:ind w:left="426"/>
        <w:rPr>
          <w:rFonts w:eastAsia="Times New Roman" w:cs="Arial"/>
        </w:rPr>
      </w:pPr>
      <w:r w:rsidRPr="009629CC">
        <w:rPr>
          <w:rFonts w:eastAsia="Times New Roman" w:cs="Arial"/>
        </w:rPr>
        <w:t>Zamawiający nie dopuszcza składania ofert wariantowych oraz w postaci katalogów elektronicznych.</w:t>
      </w:r>
    </w:p>
    <w:p w14:paraId="5B3D08E0" w14:textId="77777777" w:rsidR="009629CC" w:rsidRDefault="00433B9B" w:rsidP="00433B9B">
      <w:pPr>
        <w:pStyle w:val="Akapitzlist"/>
        <w:widowControl/>
        <w:numPr>
          <w:ilvl w:val="0"/>
          <w:numId w:val="9"/>
        </w:numPr>
        <w:suppressAutoHyphens w:val="0"/>
        <w:ind w:left="426"/>
        <w:rPr>
          <w:rFonts w:eastAsia="Times New Roman" w:cs="Arial"/>
        </w:rPr>
      </w:pPr>
      <w:r w:rsidRPr="009629CC">
        <w:rPr>
          <w:rFonts w:eastAsia="Times New Roman" w:cs="Arial"/>
        </w:rPr>
        <w:t xml:space="preserve">Zamawiający nie przewiduje udzielania zamówień, o których mowa w art. 214 ust. 1 pkt 8 ustawy </w:t>
      </w:r>
      <w:proofErr w:type="spellStart"/>
      <w:r w:rsidRPr="009629CC">
        <w:rPr>
          <w:rFonts w:eastAsia="Times New Roman" w:cs="Arial"/>
        </w:rPr>
        <w:t>Pzp</w:t>
      </w:r>
      <w:proofErr w:type="spellEnd"/>
      <w:r w:rsidRPr="009629CC">
        <w:rPr>
          <w:rFonts w:eastAsia="Times New Roman" w:cs="Arial"/>
        </w:rPr>
        <w:t>.</w:t>
      </w:r>
    </w:p>
    <w:p w14:paraId="5228190D" w14:textId="72C06DB1" w:rsidR="00433B9B" w:rsidRPr="009629CC" w:rsidRDefault="00433B9B" w:rsidP="00433B9B">
      <w:pPr>
        <w:pStyle w:val="Akapitzlist"/>
        <w:widowControl/>
        <w:numPr>
          <w:ilvl w:val="0"/>
          <w:numId w:val="9"/>
        </w:numPr>
        <w:suppressAutoHyphens w:val="0"/>
        <w:ind w:left="426"/>
        <w:rPr>
          <w:rFonts w:eastAsia="Times New Roman" w:cs="Arial"/>
        </w:rPr>
      </w:pPr>
      <w:r w:rsidRPr="009629CC">
        <w:rPr>
          <w:rFonts w:eastAsia="Times New Roman" w:cs="Arial"/>
        </w:rPr>
        <w:t>Wykonawca zobowiązany jest do współpracy z Zamawiającym na każdym etapie realizacji przedmiotu umowy.</w:t>
      </w:r>
    </w:p>
    <w:p w14:paraId="6755FA70" w14:textId="50E884A9" w:rsidR="00433B9B" w:rsidRDefault="009629CC" w:rsidP="009629CC">
      <w:pPr>
        <w:pStyle w:val="Nagwek2"/>
      </w:pPr>
      <w:bookmarkStart w:id="16" w:name="Bookmark5"/>
      <w:bookmarkStart w:id="17" w:name="_Toc221269008"/>
      <w:r>
        <w:t xml:space="preserve">Rozdział V. </w:t>
      </w:r>
      <w:proofErr w:type="spellStart"/>
      <w:r>
        <w:t>Podwykonastwo</w:t>
      </w:r>
      <w:bookmarkEnd w:id="16"/>
      <w:bookmarkEnd w:id="17"/>
      <w:proofErr w:type="spellEnd"/>
    </w:p>
    <w:p w14:paraId="6875780C" w14:textId="5AA438FE" w:rsidR="00433B9B" w:rsidRPr="009629CC" w:rsidRDefault="00433B9B" w:rsidP="009629CC">
      <w:pPr>
        <w:pStyle w:val="Akapitzlist"/>
        <w:widowControl/>
        <w:numPr>
          <w:ilvl w:val="1"/>
          <w:numId w:val="14"/>
        </w:numPr>
        <w:suppressAutoHyphens w:val="0"/>
        <w:ind w:left="426"/>
        <w:rPr>
          <w:rFonts w:eastAsia="Times New Roman" w:cs="Arial"/>
        </w:rPr>
      </w:pPr>
      <w:r w:rsidRPr="009629CC">
        <w:rPr>
          <w:rFonts w:eastAsia="Times New Roman" w:cs="Arial"/>
        </w:rPr>
        <w:t>Wykonawca może powierzyć wykonanie części zamówienia podwykonawcy (podwykonawcom).</w:t>
      </w:r>
    </w:p>
    <w:p w14:paraId="7D8B4AA2" w14:textId="5D4812D3" w:rsidR="00433B9B" w:rsidRPr="009629CC" w:rsidRDefault="00433B9B" w:rsidP="009629CC">
      <w:pPr>
        <w:pStyle w:val="Akapitzlist"/>
        <w:widowControl/>
        <w:numPr>
          <w:ilvl w:val="1"/>
          <w:numId w:val="14"/>
        </w:numPr>
        <w:suppressAutoHyphens w:val="0"/>
        <w:ind w:left="426"/>
        <w:rPr>
          <w:rFonts w:eastAsia="Times New Roman" w:cs="Arial"/>
        </w:rPr>
      </w:pPr>
      <w:r w:rsidRPr="009629CC">
        <w:rPr>
          <w:rFonts w:eastAsia="Times New Roman" w:cs="Arial"/>
        </w:rPr>
        <w:t xml:space="preserve">Zamawiający </w:t>
      </w:r>
      <w:r w:rsidRPr="009629CC">
        <w:rPr>
          <w:rFonts w:eastAsia="Times New Roman" w:cs="Arial"/>
          <w:b/>
          <w:bCs/>
        </w:rPr>
        <w:t xml:space="preserve">nie zastrzega </w:t>
      </w:r>
      <w:r w:rsidRPr="009629CC">
        <w:rPr>
          <w:rFonts w:eastAsia="Times New Roman" w:cs="Arial"/>
        </w:rPr>
        <w:t>obowiązku osobistego wykonania przez Wykonawcę kluczowych części zamówienia.</w:t>
      </w:r>
    </w:p>
    <w:p w14:paraId="63BB26BB" w14:textId="438C7EE0" w:rsidR="00433B9B" w:rsidRPr="009629CC" w:rsidRDefault="00433B9B" w:rsidP="009629CC">
      <w:pPr>
        <w:pStyle w:val="Akapitzlist"/>
        <w:widowControl/>
        <w:numPr>
          <w:ilvl w:val="1"/>
          <w:numId w:val="14"/>
        </w:numPr>
        <w:suppressAutoHyphens w:val="0"/>
        <w:ind w:left="426"/>
        <w:rPr>
          <w:rFonts w:cs="Arial"/>
        </w:rPr>
      </w:pPr>
      <w:r w:rsidRPr="009629CC">
        <w:rPr>
          <w:rFonts w:eastAsia="Times New Roman" w:cs="Arial"/>
        </w:rPr>
        <w:t xml:space="preserve">Zamawiający wymaga, aby w przypadku powierzenia części zamówienia podwykonawcom, Wykonawca wskazał w ofercie części zamówienia, których wykonanie zamierza powierzyć podwykonawcom oraz podał (o ile są mu wiadome na tym etapie) nazwy (firmy) tych podwykonawców. Przepis art. 122 ustawy </w:t>
      </w:r>
      <w:proofErr w:type="spellStart"/>
      <w:r w:rsidRPr="009629CC">
        <w:rPr>
          <w:rFonts w:eastAsia="Times New Roman" w:cs="Arial"/>
        </w:rPr>
        <w:t>Pzp</w:t>
      </w:r>
      <w:proofErr w:type="spellEnd"/>
      <w:r w:rsidRPr="009629CC">
        <w:rPr>
          <w:rFonts w:eastAsia="Times New Roman" w:cs="Arial"/>
        </w:rPr>
        <w:t xml:space="preserve"> stosuje się odpowiednio.</w:t>
      </w:r>
    </w:p>
    <w:p w14:paraId="1DC9B3C5" w14:textId="4C61E75B" w:rsidR="00433B9B" w:rsidRDefault="00433B9B" w:rsidP="009629CC">
      <w:pPr>
        <w:pStyle w:val="NormalnyWeb1"/>
        <w:numPr>
          <w:ilvl w:val="1"/>
          <w:numId w:val="14"/>
        </w:numPr>
        <w:spacing w:after="0" w:line="360" w:lineRule="auto"/>
        <w:ind w:left="426"/>
        <w:rPr>
          <w:rFonts w:ascii="Arial" w:hAnsi="Arial" w:cs="Arial"/>
        </w:rPr>
      </w:pPr>
      <w:r>
        <w:rPr>
          <w:rFonts w:ascii="Arial" w:hAnsi="Arial" w:cs="Arial"/>
        </w:rPr>
        <w:t>Wykonawca zobowiązany jest do zawiadomienia Zamawiającego o wszelkich zmianach danych, o których mowa w punkcie 3, w trakcie realizacji zamówienia, a także przekazuje informacje na temat nowych podwykonawców, którym w</w:t>
      </w:r>
      <w:r w:rsidR="009629CC">
        <w:t> </w:t>
      </w:r>
      <w:r>
        <w:rPr>
          <w:rFonts w:ascii="Arial" w:hAnsi="Arial" w:cs="Arial"/>
        </w:rPr>
        <w:t>późniejszym okresie zamierza powierzyć realizację zamówienia.</w:t>
      </w:r>
    </w:p>
    <w:p w14:paraId="5E024C41" w14:textId="7C8E497D" w:rsidR="00433B9B" w:rsidRDefault="00433B9B" w:rsidP="009629CC">
      <w:pPr>
        <w:pStyle w:val="NormalnyWeb1"/>
        <w:numPr>
          <w:ilvl w:val="1"/>
          <w:numId w:val="14"/>
        </w:numPr>
        <w:spacing w:after="0" w:line="360" w:lineRule="auto"/>
        <w:ind w:left="426"/>
        <w:rPr>
          <w:rFonts w:ascii="Arial" w:hAnsi="Arial" w:cs="Arial"/>
        </w:rPr>
      </w:pPr>
      <w:r>
        <w:rPr>
          <w:rFonts w:ascii="Arial" w:hAnsi="Arial" w:cs="Arial"/>
        </w:rPr>
        <w:t xml:space="preserve">Jeżeli zmiana albo rezygnacja z podwykonawcy dotyczy podmiotu, na którego zasoby Wykonawca powoływał się, na zasadach określonych w art. 118 ust. 1 ustawy </w:t>
      </w:r>
      <w:proofErr w:type="spellStart"/>
      <w:r w:rsidR="009629CC">
        <w:rPr>
          <w:rFonts w:ascii="Arial" w:hAnsi="Arial" w:cs="Arial"/>
        </w:rPr>
        <w:t>P</w:t>
      </w:r>
      <w:r>
        <w:rPr>
          <w:rFonts w:ascii="Arial" w:hAnsi="Arial" w:cs="Arial"/>
        </w:rPr>
        <w:t>zp</w:t>
      </w:r>
      <w:proofErr w:type="spellEnd"/>
      <w:r>
        <w:rPr>
          <w:rFonts w:ascii="Arial" w:hAnsi="Arial" w:cs="Arial"/>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19344297" w14:textId="105E658B" w:rsidR="00433B9B" w:rsidRDefault="00433B9B" w:rsidP="009629CC">
      <w:pPr>
        <w:pStyle w:val="NormalnyWeb1"/>
        <w:numPr>
          <w:ilvl w:val="1"/>
          <w:numId w:val="14"/>
        </w:numPr>
        <w:spacing w:after="0" w:line="360" w:lineRule="auto"/>
        <w:ind w:left="426"/>
        <w:rPr>
          <w:rFonts w:cs="Arial"/>
        </w:rPr>
      </w:pPr>
      <w:r>
        <w:rPr>
          <w:rFonts w:ascii="Arial" w:hAnsi="Arial" w:cs="Arial"/>
        </w:rPr>
        <w:t xml:space="preserve">Umowa o podwykonawstwo – należy przez to rozumieć umowę w formie pisemnej o charakterze odpłatnym, zawartą między Wykonawcą </w:t>
      </w:r>
      <w:r>
        <w:rPr>
          <w:rFonts w:ascii="Arial" w:hAnsi="Arial" w:cs="Arial"/>
        </w:rPr>
        <w:lastRenderedPageBreak/>
        <w:t>a</w:t>
      </w:r>
      <w:r w:rsidR="009629CC">
        <w:t> </w:t>
      </w:r>
      <w:r>
        <w:rPr>
          <w:rFonts w:ascii="Arial" w:hAnsi="Arial" w:cs="Arial"/>
        </w:rPr>
        <w:t>podwykonawcą, na mocy której odpowiednio podwykonawca, zobowiązuje się wykonać część zamówienia.</w:t>
      </w:r>
    </w:p>
    <w:p w14:paraId="04EB60B1" w14:textId="4636CB7A" w:rsidR="00433B9B" w:rsidRPr="009629CC" w:rsidRDefault="00433B9B" w:rsidP="009629CC">
      <w:pPr>
        <w:pStyle w:val="Akapitzlist"/>
        <w:widowControl/>
        <w:numPr>
          <w:ilvl w:val="1"/>
          <w:numId w:val="14"/>
        </w:numPr>
        <w:suppressAutoHyphens w:val="0"/>
        <w:ind w:left="426"/>
        <w:rPr>
          <w:rFonts w:cs="Arial"/>
        </w:rPr>
      </w:pPr>
      <w:r w:rsidRPr="009629CC">
        <w:rPr>
          <w:rFonts w:eastAsia="Times New Roman" w:cs="Arial"/>
        </w:rPr>
        <w:t>Powierzenie wykonania części zamówienia podwykonawcom nie zwalnia Wykonawcy z odpowiedzialności za należyte wykonanie tego zamówienia.</w:t>
      </w:r>
    </w:p>
    <w:p w14:paraId="0F3825D4" w14:textId="2E38958F" w:rsidR="00433B9B" w:rsidRDefault="009629CC" w:rsidP="009629CC">
      <w:pPr>
        <w:pStyle w:val="Nagwek2"/>
      </w:pPr>
      <w:bookmarkStart w:id="18" w:name="_Toc121474015"/>
      <w:bookmarkStart w:id="19" w:name="Bookmark6"/>
      <w:bookmarkStart w:id="20" w:name="_Toc221269009"/>
      <w:r>
        <w:t>Rozdział VI. Termin wykonania zamówienia</w:t>
      </w:r>
      <w:bookmarkEnd w:id="18"/>
      <w:bookmarkEnd w:id="19"/>
      <w:bookmarkEnd w:id="20"/>
    </w:p>
    <w:p w14:paraId="780FECEF" w14:textId="7156FAB2" w:rsidR="00433B9B" w:rsidRDefault="00433B9B" w:rsidP="00B44CDF">
      <w:r>
        <w:t>Termin realizacji zamówienia: od daty podpisania umowy (którą przewiduje się od dnia 1 marca 2026</w:t>
      </w:r>
      <w:r w:rsidR="00B44CDF">
        <w:t xml:space="preserve"> </w:t>
      </w:r>
      <w:r>
        <w:t>r.) do dnia 28 lutego 2027 roku, lub do wyczerpania wartości umowy, w zależności od tego, które z tych zdarzeń wystąpi wcześniej.</w:t>
      </w:r>
    </w:p>
    <w:p w14:paraId="555DEDC6" w14:textId="5082722A" w:rsidR="00433B9B" w:rsidRDefault="00685D37" w:rsidP="00685D37">
      <w:pPr>
        <w:pStyle w:val="Nagwek2"/>
      </w:pPr>
      <w:bookmarkStart w:id="21" w:name="Bookmark7"/>
      <w:bookmarkStart w:id="22" w:name="_Toc221269010"/>
      <w:r>
        <w:t>Rozdział VII. Warunki udziału w postępowaniu</w:t>
      </w:r>
      <w:bookmarkEnd w:id="21"/>
      <w:bookmarkEnd w:id="22"/>
    </w:p>
    <w:p w14:paraId="0F77A464" w14:textId="40741C47" w:rsidR="00433B9B" w:rsidRPr="00685D37" w:rsidRDefault="00433B9B" w:rsidP="00685D37">
      <w:pPr>
        <w:pStyle w:val="Akapitzlist"/>
        <w:widowControl/>
        <w:numPr>
          <w:ilvl w:val="1"/>
          <w:numId w:val="16"/>
        </w:numPr>
        <w:suppressAutoHyphens w:val="0"/>
        <w:ind w:left="426"/>
        <w:rPr>
          <w:rFonts w:eastAsia="Times New Roman" w:cs="Arial"/>
        </w:rPr>
      </w:pPr>
      <w:r w:rsidRPr="00685D37">
        <w:rPr>
          <w:rFonts w:eastAsia="Times New Roman" w:cs="Arial"/>
        </w:rPr>
        <w:t>O udzielenie zamówienia mogą ubiegać się Wykonawcy, którzy nie podlegają wykluczeniu na zasadach określonych w Rozdziale VIII SWZ oraz spełniają określone przez Zamawiającego warunki udziału w postępowaniu.</w:t>
      </w:r>
    </w:p>
    <w:p w14:paraId="7BEA5389" w14:textId="2CA9B4E1" w:rsidR="00433B9B" w:rsidRPr="00685D37" w:rsidRDefault="00433B9B" w:rsidP="00685D37">
      <w:pPr>
        <w:pStyle w:val="Akapitzlist"/>
        <w:widowControl/>
        <w:numPr>
          <w:ilvl w:val="1"/>
          <w:numId w:val="16"/>
        </w:numPr>
        <w:suppressAutoHyphens w:val="0"/>
        <w:ind w:left="426"/>
        <w:rPr>
          <w:rFonts w:eastAsia="Times New Roman" w:cs="Arial"/>
        </w:rPr>
      </w:pPr>
      <w:r w:rsidRPr="00685D37">
        <w:rPr>
          <w:rFonts w:eastAsia="Times New Roman" w:cs="Arial"/>
        </w:rPr>
        <w:t>O udzielenie zamówienia mogą ubiegać się Wykonawcy, którzy spełniają warunki dotyczące:</w:t>
      </w:r>
    </w:p>
    <w:p w14:paraId="6793AC59" w14:textId="18A8E5CA" w:rsidR="00433B9B" w:rsidRPr="00685D37" w:rsidRDefault="00433B9B" w:rsidP="00685D37">
      <w:pPr>
        <w:pStyle w:val="Akapitzlist"/>
        <w:widowControl/>
        <w:numPr>
          <w:ilvl w:val="0"/>
          <w:numId w:val="17"/>
        </w:numPr>
        <w:suppressAutoHyphens w:val="0"/>
        <w:rPr>
          <w:rFonts w:eastAsia="Times New Roman" w:cs="Arial"/>
        </w:rPr>
      </w:pPr>
      <w:r w:rsidRPr="00685D37">
        <w:rPr>
          <w:rFonts w:eastAsia="Times New Roman" w:cs="Arial"/>
        </w:rPr>
        <w:t>zdolności do występowania w obrocie gospodarczym: Zamawiający nie wyznacza szczegółowego warunku w tym zakresie</w:t>
      </w:r>
      <w:r w:rsidR="00685D37">
        <w:rPr>
          <w:rFonts w:eastAsia="Times New Roman" w:cs="Arial"/>
        </w:rPr>
        <w:t>,</w:t>
      </w:r>
    </w:p>
    <w:p w14:paraId="2747BCA8" w14:textId="0BDF631D" w:rsidR="00433B9B" w:rsidRPr="00685D37" w:rsidRDefault="00433B9B" w:rsidP="00685D37">
      <w:pPr>
        <w:pStyle w:val="Akapitzlist"/>
        <w:widowControl/>
        <w:numPr>
          <w:ilvl w:val="0"/>
          <w:numId w:val="17"/>
        </w:numPr>
        <w:suppressAutoHyphens w:val="0"/>
        <w:rPr>
          <w:rFonts w:eastAsia="Times New Roman" w:cs="Arial"/>
        </w:rPr>
      </w:pPr>
      <w:r w:rsidRPr="00685D37">
        <w:rPr>
          <w:rFonts w:eastAsia="Times New Roman" w:cs="Arial"/>
        </w:rPr>
        <w:t>uprawnień do prowadzenia określonej działalności gospodarczej lub zawodowej, o ile wynika to z odrębnych przepisów: Zgodnie z</w:t>
      </w:r>
      <w:r w:rsidR="00685D37" w:rsidRPr="00685D37">
        <w:rPr>
          <w:rFonts w:eastAsia="Times New Roman" w:cs="Arial"/>
        </w:rPr>
        <w:t> </w:t>
      </w:r>
      <w:r w:rsidRPr="00685D37">
        <w:rPr>
          <w:rFonts w:eastAsia="Times New Roman" w:cs="Arial"/>
        </w:rPr>
        <w:t>Rozporządzeniem Ministra Zdrowia z dnia 29 maja 2007 r. w sprawie wzorów dokumentów dotyczących rejestracji i zatwierdzania zakładów produkujących lub wprowadzających do obrotu żywność podlegających urzędowej kontroli Państwowej Inspekcji Sanitarnej (Dz. U. z 2007 r. Nr 106, poz. 730), Wykonawca zobowiązany jest do wykazania, że posiada wpis do rejestru zakładów podlegających  urzędowej kontroli organów Państwowej Inspekcji Sanitarnej oraz decyzję Państwowego Powiatowego Inspektora Sanitarnego zezwalającą na prowadzenie określonej działalności gospodarczej, a w przypadku jednostek, które rozpoczęły działalność gospodarczą przed wejściem w życie wyżej wymienionego rozporządzenia – co najmniej decyzję Państwowego Powiatowego Inspektora Sanitarnego zezwalającą na prowadzenie określonej działalności gospodarczej.</w:t>
      </w:r>
    </w:p>
    <w:p w14:paraId="061D4935" w14:textId="38EA358D" w:rsidR="00433B9B" w:rsidRDefault="00433B9B" w:rsidP="00685D37">
      <w:pPr>
        <w:widowControl/>
        <w:suppressAutoHyphens w:val="0"/>
        <w:ind w:left="709"/>
        <w:rPr>
          <w:rFonts w:eastAsia="Times New Roman" w:cs="Arial"/>
          <w:color w:val="000000"/>
        </w:rPr>
      </w:pPr>
      <w:r>
        <w:rPr>
          <w:rFonts w:eastAsia="Times New Roman" w:cs="Arial"/>
        </w:rPr>
        <w:lastRenderedPageBreak/>
        <w:t xml:space="preserve">Spełnienie warunku opisanego powyżej będzie oceniane na podstawie Oświadczenia Wykonawcy o braku podstaw do wykluczenia oraz spełnianiu warunków udziału w postępowaniu (stanowiące </w:t>
      </w:r>
      <w:r>
        <w:rPr>
          <w:rFonts w:eastAsia="Times New Roman" w:cs="Arial"/>
          <w:b/>
          <w:bCs/>
          <w:color w:val="000000"/>
        </w:rPr>
        <w:t>Załącznik nr 1 do SWZ</w:t>
      </w:r>
      <w:r>
        <w:rPr>
          <w:rFonts w:eastAsia="Times New Roman" w:cs="Arial"/>
          <w:color w:val="000000"/>
        </w:rPr>
        <w:t>) oraz uzupełnieniu na wezwanie Zamawiającego wpisu do rejestru / decyzji, o</w:t>
      </w:r>
      <w:r w:rsidR="00685D37" w:rsidRPr="00685D37">
        <w:rPr>
          <w:rFonts w:eastAsia="Times New Roman" w:cs="Arial"/>
        </w:rPr>
        <w:t> </w:t>
      </w:r>
      <w:r>
        <w:rPr>
          <w:rFonts w:eastAsia="Times New Roman" w:cs="Arial"/>
          <w:color w:val="000000"/>
        </w:rPr>
        <w:t>których mowa powyżej</w:t>
      </w:r>
      <w:r w:rsidR="00685D37">
        <w:rPr>
          <w:rFonts w:eastAsia="Times New Roman" w:cs="Arial"/>
          <w:color w:val="000000"/>
        </w:rPr>
        <w:t>,</w:t>
      </w:r>
    </w:p>
    <w:p w14:paraId="2C8E375E" w14:textId="4666AF38" w:rsidR="00433B9B" w:rsidRPr="00685D37" w:rsidRDefault="00433B9B" w:rsidP="00685D37">
      <w:pPr>
        <w:pStyle w:val="Akapitzlist"/>
        <w:widowControl/>
        <w:numPr>
          <w:ilvl w:val="0"/>
          <w:numId w:val="17"/>
        </w:numPr>
        <w:suppressAutoHyphens w:val="0"/>
        <w:rPr>
          <w:rFonts w:eastAsia="Times New Roman" w:cs="Arial"/>
          <w:color w:val="000000"/>
        </w:rPr>
      </w:pPr>
      <w:r w:rsidRPr="00685D37">
        <w:rPr>
          <w:rFonts w:eastAsia="Times New Roman" w:cs="Arial"/>
          <w:color w:val="000000"/>
        </w:rPr>
        <w:t>sytuacji ekonomicznej lub finansowej: Wykonawca, zobowiązany jest do wykazania, że posiada ubezpieczenie od odpowiedzialności cywilnej (OC) w</w:t>
      </w:r>
      <w:r w:rsidR="00685D37" w:rsidRPr="00685D37">
        <w:rPr>
          <w:rFonts w:eastAsia="Times New Roman" w:cs="Arial"/>
        </w:rPr>
        <w:t> </w:t>
      </w:r>
      <w:r w:rsidRPr="00685D37">
        <w:rPr>
          <w:rFonts w:eastAsia="Times New Roman" w:cs="Arial"/>
          <w:color w:val="000000"/>
        </w:rPr>
        <w:t>zakresie prowadzonej działalności, związanej z przedmiotem niniejszego zamówienia, na kwotę nie niższą niż 500.000,00 zł (słownie: pięćset tysięcy złotych).</w:t>
      </w:r>
    </w:p>
    <w:p w14:paraId="66EEE511" w14:textId="61956D3F" w:rsidR="00433B9B" w:rsidRDefault="00433B9B" w:rsidP="00685D37">
      <w:pPr>
        <w:widowControl/>
        <w:suppressAutoHyphens w:val="0"/>
        <w:ind w:left="709"/>
        <w:rPr>
          <w:rFonts w:eastAsia="Times New Roman" w:cs="Arial"/>
        </w:rPr>
      </w:pPr>
      <w:r>
        <w:rPr>
          <w:rFonts w:eastAsia="Times New Roman" w:cs="Arial"/>
          <w:color w:val="000000"/>
        </w:rPr>
        <w:t>Spełnienie warunku opisanego powyżej będzie oceniane na podstawie Oświadczenia Wykonawcy o braku podstaw do wykluczeni</w:t>
      </w:r>
      <w:r>
        <w:rPr>
          <w:rFonts w:eastAsia="Times New Roman" w:cs="Arial"/>
        </w:rPr>
        <w:t xml:space="preserve">a oraz spełnianiu warunków udziału w postępowaniu (stanowiące </w:t>
      </w:r>
      <w:r>
        <w:rPr>
          <w:rFonts w:eastAsia="Times New Roman" w:cs="Arial"/>
          <w:b/>
          <w:bCs/>
        </w:rPr>
        <w:t>Załącznik nr 1 do SWZ</w:t>
      </w:r>
      <w:r>
        <w:rPr>
          <w:rFonts w:eastAsia="Times New Roman" w:cs="Arial"/>
        </w:rPr>
        <w:t>) oraz uzupełnionych na wezwanie dokumentów potwierdzających, że Wykonawca jest ubezpieczony od odpowiedzialności cywilnej w zakresie prowadzonej działalności związanej z przedmiotem zamówienia ze wskazaniem sumy gwarancyjnej tego ubezpieczenia</w:t>
      </w:r>
      <w:r w:rsidR="00685D37">
        <w:rPr>
          <w:rFonts w:eastAsia="Times New Roman" w:cs="Arial"/>
        </w:rPr>
        <w:t>,</w:t>
      </w:r>
    </w:p>
    <w:p w14:paraId="75D6A7CC" w14:textId="0CBA4C7F" w:rsidR="00433B9B" w:rsidRPr="00685D37" w:rsidRDefault="00433B9B" w:rsidP="00685D37">
      <w:pPr>
        <w:pStyle w:val="Akapitzlist"/>
        <w:widowControl/>
        <w:numPr>
          <w:ilvl w:val="0"/>
          <w:numId w:val="17"/>
        </w:numPr>
        <w:suppressAutoHyphens w:val="0"/>
        <w:rPr>
          <w:rFonts w:eastAsia="Times New Roman" w:cs="Arial"/>
        </w:rPr>
      </w:pPr>
      <w:r w:rsidRPr="00685D37">
        <w:rPr>
          <w:rFonts w:eastAsia="Times New Roman" w:cs="Arial"/>
        </w:rPr>
        <w:t>zdolności technicznej lub zawodowej: Wykonawca spełni warunek, jeżeli wykaże, że:</w:t>
      </w:r>
    </w:p>
    <w:p w14:paraId="46F02928" w14:textId="678685CD" w:rsidR="00433B9B" w:rsidRPr="00685D37" w:rsidRDefault="00433B9B" w:rsidP="00685D37">
      <w:pPr>
        <w:pStyle w:val="Akapitzlist"/>
        <w:widowControl/>
        <w:numPr>
          <w:ilvl w:val="1"/>
          <w:numId w:val="20"/>
        </w:numPr>
        <w:suppressAutoHyphens w:val="0"/>
        <w:ind w:left="1134"/>
        <w:rPr>
          <w:rFonts w:eastAsia="Times New Roman" w:cs="Arial"/>
          <w:color w:val="000000"/>
        </w:rPr>
      </w:pPr>
      <w:r w:rsidRPr="00685D37">
        <w:rPr>
          <w:rFonts w:eastAsia="Times New Roman" w:cs="Arial"/>
        </w:rPr>
        <w:t>w okresie ostatnich tr</w:t>
      </w:r>
      <w:r w:rsidRPr="00685D37">
        <w:rPr>
          <w:rFonts w:eastAsia="Times New Roman" w:cs="Arial"/>
          <w:color w:val="000000"/>
        </w:rPr>
        <w:t>zech lat przed upływem terminu składania ofert, a</w:t>
      </w:r>
      <w:r w:rsidR="00685D37" w:rsidRPr="00685D37">
        <w:rPr>
          <w:rFonts w:eastAsia="Times New Roman" w:cs="Arial"/>
        </w:rPr>
        <w:t> </w:t>
      </w:r>
      <w:r w:rsidRPr="00685D37">
        <w:rPr>
          <w:rFonts w:eastAsia="Times New Roman" w:cs="Arial"/>
          <w:color w:val="000000"/>
        </w:rPr>
        <w:t>jeżeli okres prowadzenia działalności jest krótszy – w tym okresie wykonał należycie, a w przypadku świadczeń okresowych lub ciągłych również należycie wykonuje, co najmniej dwa zamówienia (dwie odrębne umowy) polegające na przygotowywaniu i wydawaniu w lokalu gastronomicznym Wykonawcy gorących posiłków, przez okres minimum 10 miesięcy o wartości łącznej co najmniej 200.000,00 zł (słownie: dwieście tysięcy złotych) brutto, przy czym wartość pojedynczej umowy nie może być niższa niż 100.000,00 zł (słownie: sto</w:t>
      </w:r>
      <w:r w:rsidRPr="00685D37">
        <w:rPr>
          <w:rFonts w:eastAsia="Times New Roman" w:cs="Arial"/>
          <w:i/>
          <w:iCs/>
          <w:color w:val="000000"/>
        </w:rPr>
        <w:t xml:space="preserve"> </w:t>
      </w:r>
      <w:r w:rsidRPr="00685D37">
        <w:rPr>
          <w:rFonts w:eastAsia="Times New Roman" w:cs="Arial"/>
          <w:color w:val="000000"/>
        </w:rPr>
        <w:t>tysięcy złotych) brutto, których należyte wykonanie potwierdzone zostanie przez Wykonawcę stosownymi dokumentami, np. referencjami.</w:t>
      </w:r>
    </w:p>
    <w:p w14:paraId="0667BAAD" w14:textId="77777777" w:rsidR="00433B9B" w:rsidRDefault="00433B9B" w:rsidP="00685D37">
      <w:pPr>
        <w:widowControl/>
        <w:suppressAutoHyphens w:val="0"/>
        <w:ind w:left="1134"/>
        <w:rPr>
          <w:rFonts w:cs="Arial"/>
        </w:rPr>
      </w:pPr>
      <w:r>
        <w:rPr>
          <w:rFonts w:eastAsia="Times New Roman" w:cs="Arial"/>
          <w:color w:val="000000"/>
        </w:rPr>
        <w:t>Spełnienie warunku opisanego powyżej będzie oceniane na podstawie Oświadczenia Wykonawcy o braku podstaw do wykluczeni</w:t>
      </w:r>
      <w:r>
        <w:rPr>
          <w:rFonts w:eastAsia="Times New Roman" w:cs="Arial"/>
        </w:rPr>
        <w:t xml:space="preserve">a oraz spełnianiu warunków udziału w postępowaniu (stanowiące </w:t>
      </w:r>
      <w:r>
        <w:rPr>
          <w:rFonts w:eastAsia="Times New Roman" w:cs="Arial"/>
          <w:b/>
          <w:bCs/>
        </w:rPr>
        <w:t xml:space="preserve">Załącznik nr 1 </w:t>
      </w:r>
      <w:r>
        <w:rPr>
          <w:rFonts w:eastAsia="Times New Roman" w:cs="Arial"/>
          <w:b/>
          <w:bCs/>
        </w:rPr>
        <w:lastRenderedPageBreak/>
        <w:t>do SWZ</w:t>
      </w:r>
      <w:r>
        <w:rPr>
          <w:rFonts w:eastAsia="Times New Roman" w:cs="Arial"/>
        </w:rPr>
        <w:t xml:space="preserve">) oraz uzupełnionego na wezwanie Wykazu usług (stanowiący </w:t>
      </w:r>
      <w:r>
        <w:rPr>
          <w:rFonts w:eastAsia="Times New Roman" w:cs="Arial"/>
          <w:b/>
          <w:bCs/>
        </w:rPr>
        <w:t>Załącznik nr 6 do SWZ</w:t>
      </w:r>
      <w:r>
        <w:rPr>
          <w:rFonts w:eastAsia="Times New Roman" w:cs="Arial"/>
        </w:rPr>
        <w:t>) wykonanych nie wcześniej niż w okresie ostat</w:t>
      </w:r>
      <w:r>
        <w:rPr>
          <w:rFonts w:eastAsia="Times New Roman" w:cs="Arial"/>
          <w:color w:val="000000"/>
        </w:rPr>
        <w:t xml:space="preserve">nich 3 lat, a jeżeli okres prowadzenia działalności jest krótszy – </w:t>
      </w:r>
      <w:r>
        <w:rPr>
          <w:rFonts w:eastAsia="Times New Roman" w:cs="Arial"/>
        </w:rPr>
        <w:t>w tym okresie, wraz z podaniem ich rodzaju, daty i miejsca wykonania oraz podmiotów, na rzecz których usługi te zostały wykonane, oraz załączeniem dowodów określających, czy te usługi zostały wykonane należycie, przy czym dowodami, o których mowa, są referencje bądź inne dokumenty sporządzone przez podmiot, na rzecz którego usługi zostały wykonane, a jeżeli Wykonawca z przyczyn niezależnych od niego nie jest w stanie uzyskać tych dokumentów – inne odpowiednie dokumenty. Jeżeli Wykonawca powołuje się na doświadczenie w realizacji usług wykonanych wspólnie z innymi wykonawcami, wykaz, o którym mowa powyżej, dotyczy usług, w których wykonaniu Wykonawca ten bezpośrednio uczestniczył;</w:t>
      </w:r>
    </w:p>
    <w:p w14:paraId="54713BD7" w14:textId="68FBE88A" w:rsidR="00433B9B" w:rsidRDefault="00433B9B" w:rsidP="00685D37">
      <w:pPr>
        <w:pStyle w:val="NormalnyWeb1"/>
        <w:numPr>
          <w:ilvl w:val="0"/>
          <w:numId w:val="20"/>
        </w:numPr>
        <w:spacing w:after="0" w:line="360" w:lineRule="auto"/>
        <w:ind w:left="1134"/>
        <w:rPr>
          <w:rFonts w:ascii="Arial" w:hAnsi="Arial" w:cs="Arial"/>
        </w:rPr>
      </w:pPr>
      <w:r>
        <w:rPr>
          <w:rFonts w:ascii="Arial" w:hAnsi="Arial" w:cs="Arial"/>
        </w:rPr>
        <w:t>dysponuje lokalem gastronomicznym położonym w:</w:t>
      </w:r>
    </w:p>
    <w:p w14:paraId="17117B67" w14:textId="58E0630B" w:rsidR="00433B9B" w:rsidRDefault="00433B9B" w:rsidP="00685D37">
      <w:pPr>
        <w:pStyle w:val="NormalnyWeb1"/>
        <w:numPr>
          <w:ilvl w:val="1"/>
          <w:numId w:val="21"/>
        </w:numPr>
        <w:spacing w:before="0" w:after="0" w:line="360" w:lineRule="auto"/>
        <w:ind w:left="1560"/>
        <w:rPr>
          <w:rFonts w:ascii="Arial" w:hAnsi="Arial" w:cs="Arial"/>
        </w:rPr>
      </w:pPr>
      <w:r>
        <w:rPr>
          <w:rFonts w:ascii="Arial" w:hAnsi="Arial" w:cs="Arial"/>
        </w:rPr>
        <w:t>Dzielnicy Czerwionka</w:t>
      </w:r>
      <w:r w:rsidR="00685D37">
        <w:rPr>
          <w:rFonts w:ascii="Arial" w:hAnsi="Arial" w:cs="Arial"/>
        </w:rPr>
        <w:t>,</w:t>
      </w:r>
    </w:p>
    <w:p w14:paraId="14B7DF29" w14:textId="5EA8663F" w:rsidR="00433B9B" w:rsidRDefault="00433B9B" w:rsidP="00685D37">
      <w:pPr>
        <w:pStyle w:val="NormalnyWeb1"/>
        <w:numPr>
          <w:ilvl w:val="0"/>
          <w:numId w:val="21"/>
        </w:numPr>
        <w:spacing w:before="0" w:after="0" w:line="360" w:lineRule="auto"/>
        <w:ind w:left="1560"/>
        <w:rPr>
          <w:rFonts w:cs="Arial"/>
        </w:rPr>
      </w:pPr>
      <w:r>
        <w:rPr>
          <w:rFonts w:ascii="Arial" w:hAnsi="Arial" w:cs="Arial"/>
        </w:rPr>
        <w:t>Dzielnicy Leszczyny.</w:t>
      </w:r>
    </w:p>
    <w:p w14:paraId="6CF8D8F8" w14:textId="77777777" w:rsidR="00433B9B" w:rsidRDefault="00433B9B" w:rsidP="00685D37">
      <w:pPr>
        <w:widowControl/>
        <w:suppressAutoHyphens w:val="0"/>
        <w:spacing w:before="120"/>
        <w:ind w:left="1134"/>
        <w:rPr>
          <w:rFonts w:eastAsia="Times New Roman" w:cs="Arial"/>
        </w:rPr>
      </w:pPr>
      <w:r>
        <w:rPr>
          <w:rFonts w:eastAsia="Times New Roman" w:cs="Arial"/>
        </w:rPr>
        <w:t>Lokal gastronomiczny, w którym będą wydawane obiady, musi odpowiadać niżej opisanym wymaganiom:</w:t>
      </w:r>
    </w:p>
    <w:p w14:paraId="21A8A153" w14:textId="7F13A756" w:rsidR="00433B9B" w:rsidRPr="00685D37" w:rsidRDefault="00433B9B" w:rsidP="00685D37">
      <w:pPr>
        <w:pStyle w:val="Akapitzlist"/>
        <w:widowControl/>
        <w:numPr>
          <w:ilvl w:val="0"/>
          <w:numId w:val="23"/>
        </w:numPr>
        <w:suppressAutoHyphens w:val="0"/>
        <w:ind w:left="1560"/>
        <w:rPr>
          <w:rFonts w:eastAsia="Times New Roman" w:cs="Arial"/>
        </w:rPr>
      </w:pPr>
      <w:r w:rsidRPr="00685D37">
        <w:rPr>
          <w:rFonts w:eastAsia="Times New Roman" w:cs="Arial"/>
        </w:rPr>
        <w:t>lokalizacja w pobliżu ciągu komunikacji miejskiej (dojście od najbliższego przystanku nie powinno trwać dłużej niż 10 minut)</w:t>
      </w:r>
      <w:r w:rsidR="00685D37">
        <w:rPr>
          <w:rFonts w:eastAsia="Times New Roman" w:cs="Arial"/>
        </w:rPr>
        <w:t>,</w:t>
      </w:r>
    </w:p>
    <w:p w14:paraId="5D41B11C" w14:textId="2D43D956" w:rsidR="00433B9B" w:rsidRPr="00685D37" w:rsidRDefault="00433B9B" w:rsidP="00685D37">
      <w:pPr>
        <w:pStyle w:val="Akapitzlist"/>
        <w:widowControl/>
        <w:numPr>
          <w:ilvl w:val="0"/>
          <w:numId w:val="23"/>
        </w:numPr>
        <w:suppressAutoHyphens w:val="0"/>
        <w:ind w:left="1560"/>
        <w:rPr>
          <w:rFonts w:eastAsia="Times New Roman" w:cs="Arial"/>
        </w:rPr>
      </w:pPr>
      <w:r w:rsidRPr="00685D37">
        <w:rPr>
          <w:rFonts w:eastAsia="Times New Roman" w:cs="Arial"/>
        </w:rPr>
        <w:t>przystosowany do obsługi osób z niepełnosprawnościami</w:t>
      </w:r>
      <w:r w:rsidR="00685D37">
        <w:rPr>
          <w:rFonts w:eastAsia="Times New Roman" w:cs="Arial"/>
        </w:rPr>
        <w:t>,</w:t>
      </w:r>
    </w:p>
    <w:p w14:paraId="3C3475B6" w14:textId="4D3729B5" w:rsidR="00433B9B" w:rsidRPr="00685D37" w:rsidRDefault="00433B9B" w:rsidP="00685D37">
      <w:pPr>
        <w:pStyle w:val="Akapitzlist"/>
        <w:widowControl/>
        <w:numPr>
          <w:ilvl w:val="0"/>
          <w:numId w:val="23"/>
        </w:numPr>
        <w:suppressAutoHyphens w:val="0"/>
        <w:ind w:left="1560"/>
        <w:rPr>
          <w:rFonts w:eastAsia="Times New Roman" w:cs="Arial"/>
        </w:rPr>
      </w:pPr>
      <w:r w:rsidRPr="00685D37">
        <w:rPr>
          <w:rFonts w:eastAsia="Times New Roman" w:cs="Arial"/>
        </w:rPr>
        <w:t>musi być zapewniony dostęp do bezpłatnej toalety</w:t>
      </w:r>
      <w:r w:rsidR="00685D37">
        <w:rPr>
          <w:rFonts w:eastAsia="Times New Roman" w:cs="Arial"/>
        </w:rPr>
        <w:t>,</w:t>
      </w:r>
    </w:p>
    <w:p w14:paraId="4394883B" w14:textId="580820D4" w:rsidR="00433B9B" w:rsidRPr="00685D37" w:rsidRDefault="00433B9B" w:rsidP="00685D37">
      <w:pPr>
        <w:pStyle w:val="Akapitzlist"/>
        <w:widowControl/>
        <w:numPr>
          <w:ilvl w:val="0"/>
          <w:numId w:val="23"/>
        </w:numPr>
        <w:suppressAutoHyphens w:val="0"/>
        <w:ind w:left="1560"/>
        <w:rPr>
          <w:rFonts w:eastAsia="Times New Roman" w:cs="Arial"/>
          <w:color w:val="000000"/>
        </w:rPr>
      </w:pPr>
      <w:r w:rsidRPr="00685D37">
        <w:rPr>
          <w:rFonts w:eastAsia="Times New Roman" w:cs="Arial"/>
        </w:rPr>
        <w:t>wyposażony we wszystkie niezbędne do wykonania zamówienia urządzenia i sprzęt, a w sz</w:t>
      </w:r>
      <w:r w:rsidRPr="00685D37">
        <w:rPr>
          <w:rFonts w:eastAsia="Times New Roman" w:cs="Arial"/>
          <w:color w:val="000000"/>
        </w:rPr>
        <w:t>czególności zastawę stołową, stoły, krzesła itp.</w:t>
      </w:r>
      <w:r w:rsidR="00685D37">
        <w:rPr>
          <w:rFonts w:eastAsia="Times New Roman" w:cs="Arial"/>
          <w:color w:val="000000"/>
        </w:rPr>
        <w:t>,</w:t>
      </w:r>
    </w:p>
    <w:p w14:paraId="343B135B" w14:textId="1B4AA188" w:rsidR="00433B9B" w:rsidRPr="00685D37" w:rsidRDefault="00433B9B" w:rsidP="00685D37">
      <w:pPr>
        <w:pStyle w:val="Akapitzlist"/>
        <w:widowControl/>
        <w:numPr>
          <w:ilvl w:val="0"/>
          <w:numId w:val="23"/>
        </w:numPr>
        <w:suppressAutoHyphens w:val="0"/>
        <w:ind w:left="1560"/>
        <w:rPr>
          <w:rFonts w:eastAsia="Times New Roman" w:cs="Arial"/>
          <w:color w:val="000000"/>
        </w:rPr>
      </w:pPr>
      <w:r w:rsidRPr="00685D37">
        <w:rPr>
          <w:rFonts w:eastAsia="Times New Roman" w:cs="Arial"/>
          <w:color w:val="000000"/>
        </w:rPr>
        <w:t>każdy z lokali winien być wyposażony w minimum 20 miejsc siedzących</w:t>
      </w:r>
      <w:r w:rsidR="00685D37">
        <w:rPr>
          <w:rFonts w:eastAsia="Times New Roman" w:cs="Arial"/>
          <w:color w:val="000000"/>
        </w:rPr>
        <w:t>.</w:t>
      </w:r>
    </w:p>
    <w:p w14:paraId="59624E51" w14:textId="68552F89" w:rsidR="00433B9B" w:rsidRDefault="00433B9B" w:rsidP="00685D37">
      <w:pPr>
        <w:widowControl/>
        <w:suppressAutoHyphens w:val="0"/>
        <w:ind w:left="1134"/>
        <w:rPr>
          <w:rFonts w:eastAsia="Times New Roman" w:cs="Arial"/>
        </w:rPr>
      </w:pPr>
      <w:r>
        <w:rPr>
          <w:rFonts w:eastAsia="Times New Roman" w:cs="Arial"/>
          <w:color w:val="000000"/>
        </w:rPr>
        <w:t xml:space="preserve">Spełnienie wyżej wymienionego warunku będzie oceniane na podstawie Oświadczenia Wykonawcy o braku podstaw do wykluczenia oraz spełnianiu warunków udziału w postępowaniu (stanowiące </w:t>
      </w:r>
      <w:r>
        <w:rPr>
          <w:rFonts w:eastAsia="Times New Roman" w:cs="Arial"/>
          <w:b/>
          <w:bCs/>
          <w:color w:val="000000"/>
        </w:rPr>
        <w:t>Załącznik nr 1 do SWZ</w:t>
      </w:r>
      <w:r>
        <w:rPr>
          <w:rFonts w:eastAsia="Times New Roman" w:cs="Arial"/>
          <w:color w:val="000000"/>
        </w:rPr>
        <w:t>) oraz uzupełnionego na wezwanie zezwolenia / opinii Stacji Sanitarno</w:t>
      </w:r>
      <w:r w:rsidR="00685D37">
        <w:rPr>
          <w:rFonts w:eastAsia="Times New Roman" w:cs="Arial"/>
          <w:color w:val="000000"/>
        </w:rPr>
        <w:t>-</w:t>
      </w:r>
      <w:r>
        <w:rPr>
          <w:rFonts w:eastAsia="Times New Roman" w:cs="Arial"/>
          <w:color w:val="000000"/>
        </w:rPr>
        <w:t>Epidemiologicznej potwierdzające, że pomieszczenia spełnia</w:t>
      </w:r>
      <w:r>
        <w:rPr>
          <w:rFonts w:eastAsia="Times New Roman" w:cs="Arial"/>
        </w:rPr>
        <w:t xml:space="preserve">ją </w:t>
      </w:r>
      <w:r>
        <w:rPr>
          <w:rFonts w:eastAsia="Times New Roman" w:cs="Arial"/>
        </w:rPr>
        <w:lastRenderedPageBreak/>
        <w:t>wymagania sanitarne do świadczenia usług objętych niniejszym zamówieniem.</w:t>
      </w:r>
    </w:p>
    <w:p w14:paraId="78F4E48D" w14:textId="77777777" w:rsidR="00A3264E" w:rsidRDefault="00433B9B" w:rsidP="00433B9B">
      <w:pPr>
        <w:pStyle w:val="Akapitzlist"/>
        <w:widowControl/>
        <w:numPr>
          <w:ilvl w:val="1"/>
          <w:numId w:val="16"/>
        </w:numPr>
        <w:suppressAutoHyphens w:val="0"/>
        <w:ind w:left="426"/>
        <w:rPr>
          <w:rFonts w:eastAsia="Times New Roman" w:cs="Arial"/>
        </w:rPr>
      </w:pPr>
      <w:r w:rsidRPr="00685D37">
        <w:rPr>
          <w:rFonts w:eastAsia="Times New Roman" w:cs="Arial"/>
        </w:rPr>
        <w:t xml:space="preserve">W przypadku Wykonawców wspólnie ubiegających się o udzielenie zamówienia, Zamawiający, na podstawie art. 117 ust. 1 ustawy </w:t>
      </w:r>
      <w:proofErr w:type="spellStart"/>
      <w:r w:rsidRPr="00685D37">
        <w:rPr>
          <w:rFonts w:eastAsia="Times New Roman" w:cs="Arial"/>
        </w:rPr>
        <w:t>Pzp</w:t>
      </w:r>
      <w:proofErr w:type="spellEnd"/>
      <w:r w:rsidRPr="00685D37">
        <w:rPr>
          <w:rFonts w:eastAsia="Times New Roman" w:cs="Arial"/>
        </w:rPr>
        <w:t>, określa, iż dokonując oceny spełniania warunku udziału w postępowaniu dotyczącego sytuacji ekonomicznej lub finansowej lub zdolności zawodowej uzna, że warunek został spełniony, jeżeli co najmniej jeden z Wykonawców wspólnie ubiegających się o udzielenie zamówienia wykaże samodzielne spełnianie tego warunku. Zamawiający tym samym nie dopuszcza łączenia (sumowania) sytuacji ekonomicznej lub finansowej lub zawodowej w zakresie doświadczenia w</w:t>
      </w:r>
      <w:r w:rsidR="00A3264E" w:rsidRPr="00685D37">
        <w:rPr>
          <w:rFonts w:eastAsia="Times New Roman" w:cs="Arial"/>
        </w:rPr>
        <w:t> </w:t>
      </w:r>
      <w:r w:rsidRPr="00685D37">
        <w:rPr>
          <w:rFonts w:eastAsia="Times New Roman" w:cs="Arial"/>
        </w:rPr>
        <w:t>realizacji usług.</w:t>
      </w:r>
    </w:p>
    <w:p w14:paraId="1F38A9F3" w14:textId="00CAA3A7" w:rsidR="00433B9B" w:rsidRPr="00A3264E" w:rsidRDefault="00433B9B" w:rsidP="00433B9B">
      <w:pPr>
        <w:pStyle w:val="Akapitzlist"/>
        <w:widowControl/>
        <w:numPr>
          <w:ilvl w:val="1"/>
          <w:numId w:val="16"/>
        </w:numPr>
        <w:suppressAutoHyphens w:val="0"/>
        <w:ind w:left="426"/>
        <w:rPr>
          <w:rFonts w:eastAsia="Times New Roman" w:cs="Arial"/>
        </w:rPr>
      </w:pPr>
      <w:r w:rsidRPr="00A3264E">
        <w:rPr>
          <w:rFonts w:eastAsia="Times New Roman" w:cs="Arial"/>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3AA71D33" w14:textId="43E571F4" w:rsidR="00433B9B" w:rsidRDefault="00A3264E" w:rsidP="00A3264E">
      <w:pPr>
        <w:pStyle w:val="Nagwek2"/>
      </w:pPr>
      <w:bookmarkStart w:id="23" w:name="Bookmark8"/>
      <w:bookmarkStart w:id="24" w:name="_Toc221269011"/>
      <w:r>
        <w:t>Rozdział VIII. Podstawy wykluczenia z postępowania</w:t>
      </w:r>
      <w:bookmarkEnd w:id="23"/>
      <w:bookmarkEnd w:id="24"/>
    </w:p>
    <w:p w14:paraId="381813E1" w14:textId="5E5FDE48" w:rsidR="00433B9B" w:rsidRPr="00A3264E" w:rsidRDefault="00433B9B" w:rsidP="00A3264E">
      <w:pPr>
        <w:pStyle w:val="Akapitzlist"/>
        <w:widowControl/>
        <w:numPr>
          <w:ilvl w:val="1"/>
          <w:numId w:val="2"/>
        </w:numPr>
        <w:suppressAutoHyphens w:val="0"/>
        <w:ind w:left="426"/>
        <w:rPr>
          <w:rFonts w:eastAsia="Times New Roman" w:cs="Arial"/>
        </w:rPr>
      </w:pPr>
      <w:r w:rsidRPr="00A3264E">
        <w:rPr>
          <w:rFonts w:eastAsia="Times New Roman" w:cs="Arial"/>
        </w:rPr>
        <w:t>Z postępowania o udzielenie zamówienia wyklucza się Wykonawców, w stosunku do których zachodzi którakolwiek z okoliczności wskazanych:</w:t>
      </w:r>
    </w:p>
    <w:p w14:paraId="0EBF7D3A" w14:textId="730EB717" w:rsidR="00433B9B" w:rsidRPr="00A3264E" w:rsidRDefault="00433B9B" w:rsidP="00A3264E">
      <w:pPr>
        <w:pStyle w:val="Akapitzlist"/>
        <w:widowControl/>
        <w:numPr>
          <w:ilvl w:val="0"/>
          <w:numId w:val="25"/>
        </w:numPr>
        <w:suppressAutoHyphens w:val="0"/>
        <w:rPr>
          <w:rFonts w:eastAsia="Times New Roman" w:cs="Arial"/>
        </w:rPr>
      </w:pPr>
      <w:r w:rsidRPr="00A3264E">
        <w:rPr>
          <w:rFonts w:eastAsia="Times New Roman" w:cs="Arial"/>
        </w:rPr>
        <w:t xml:space="preserve">w art. 108 ust. 1 ustawy </w:t>
      </w:r>
      <w:proofErr w:type="spellStart"/>
      <w:r w:rsidRPr="00A3264E">
        <w:rPr>
          <w:rFonts w:eastAsia="Times New Roman" w:cs="Arial"/>
        </w:rPr>
        <w:t>Pzp</w:t>
      </w:r>
      <w:proofErr w:type="spellEnd"/>
      <w:r w:rsidR="00A3264E">
        <w:rPr>
          <w:rFonts w:eastAsia="Times New Roman" w:cs="Arial"/>
        </w:rPr>
        <w:t>,</w:t>
      </w:r>
    </w:p>
    <w:p w14:paraId="6333CF6B" w14:textId="347B3DB4" w:rsidR="00433B9B" w:rsidRPr="00A3264E" w:rsidRDefault="00433B9B" w:rsidP="00A3264E">
      <w:pPr>
        <w:pStyle w:val="Akapitzlist"/>
        <w:widowControl/>
        <w:numPr>
          <w:ilvl w:val="0"/>
          <w:numId w:val="25"/>
        </w:numPr>
        <w:suppressAutoHyphens w:val="0"/>
        <w:rPr>
          <w:rFonts w:eastAsia="Times New Roman" w:cs="Arial"/>
          <w:color w:val="000000"/>
        </w:rPr>
      </w:pPr>
      <w:r w:rsidRPr="00A3264E">
        <w:rPr>
          <w:rFonts w:eastAsia="Times New Roman" w:cs="Arial"/>
        </w:rPr>
        <w:t>w art. 7 ustawy z dnia 13 kwietnia 2022 r. o szczególnych rozwiązaniach w</w:t>
      </w:r>
      <w:r w:rsidR="00A3264E" w:rsidRPr="00685D37">
        <w:rPr>
          <w:rFonts w:eastAsia="Times New Roman" w:cs="Arial"/>
        </w:rPr>
        <w:t> </w:t>
      </w:r>
      <w:r w:rsidRPr="00A3264E">
        <w:rPr>
          <w:rFonts w:eastAsia="Times New Roman" w:cs="Arial"/>
        </w:rPr>
        <w:t>zakresie przeciwd</w:t>
      </w:r>
      <w:r w:rsidRPr="00A3264E">
        <w:rPr>
          <w:rFonts w:eastAsia="Times New Roman" w:cs="Arial"/>
          <w:color w:val="000000"/>
        </w:rPr>
        <w:t>ziałania wspieraniu agresji na Ukrainę oraz służących ochronie bezpieczeństwa narodowego (</w:t>
      </w:r>
      <w:proofErr w:type="spellStart"/>
      <w:r w:rsidRPr="00A3264E">
        <w:rPr>
          <w:color w:val="000000"/>
        </w:rPr>
        <w:t>t.j</w:t>
      </w:r>
      <w:proofErr w:type="spellEnd"/>
      <w:r w:rsidRPr="00A3264E">
        <w:rPr>
          <w:color w:val="000000"/>
        </w:rPr>
        <w:t>. Dz.</w:t>
      </w:r>
      <w:r w:rsidR="00A3264E">
        <w:rPr>
          <w:color w:val="000000"/>
        </w:rPr>
        <w:t xml:space="preserve"> </w:t>
      </w:r>
      <w:r w:rsidRPr="00A3264E">
        <w:rPr>
          <w:color w:val="000000"/>
        </w:rPr>
        <w:t xml:space="preserve">U. z 2025 r. poz. 514 </w:t>
      </w:r>
      <w:r w:rsidRPr="00A3264E">
        <w:rPr>
          <w:rFonts w:eastAsia="Times New Roman" w:cs="Arial"/>
          <w:color w:val="000000"/>
        </w:rPr>
        <w:t>),</w:t>
      </w:r>
    </w:p>
    <w:p w14:paraId="55A9224C" w14:textId="559C9340" w:rsidR="00433B9B" w:rsidRPr="00A3264E" w:rsidRDefault="00433B9B" w:rsidP="00A3264E">
      <w:pPr>
        <w:pStyle w:val="Akapitzlist"/>
        <w:widowControl/>
        <w:numPr>
          <w:ilvl w:val="0"/>
          <w:numId w:val="25"/>
        </w:numPr>
        <w:suppressAutoHyphens w:val="0"/>
        <w:rPr>
          <w:rFonts w:eastAsia="Times New Roman" w:cs="Arial"/>
          <w:color w:val="000000"/>
        </w:rPr>
      </w:pPr>
      <w:r w:rsidRPr="00A3264E">
        <w:rPr>
          <w:rFonts w:eastAsia="Times New Roman" w:cs="Arial"/>
          <w:color w:val="000000"/>
        </w:rPr>
        <w:t xml:space="preserve">w art. 109 ust. 1 pkt. 4, 5, 7 ustawy </w:t>
      </w:r>
      <w:proofErr w:type="spellStart"/>
      <w:r w:rsidRPr="00A3264E">
        <w:rPr>
          <w:rFonts w:eastAsia="Times New Roman" w:cs="Arial"/>
          <w:color w:val="000000"/>
        </w:rPr>
        <w:t>Pzp</w:t>
      </w:r>
      <w:proofErr w:type="spellEnd"/>
      <w:r w:rsidRPr="00A3264E">
        <w:rPr>
          <w:rFonts w:eastAsia="Times New Roman" w:cs="Arial"/>
          <w:color w:val="000000"/>
        </w:rPr>
        <w:t>, tj.:</w:t>
      </w:r>
    </w:p>
    <w:p w14:paraId="531E406A" w14:textId="37CCE798" w:rsidR="00A3264E" w:rsidRDefault="00433B9B" w:rsidP="00A3264E">
      <w:pPr>
        <w:pStyle w:val="Akapitzlist"/>
        <w:widowControl/>
        <w:numPr>
          <w:ilvl w:val="0"/>
          <w:numId w:val="29"/>
        </w:numPr>
        <w:suppressAutoHyphens w:val="0"/>
        <w:ind w:left="993"/>
        <w:rPr>
          <w:rFonts w:eastAsia="Times New Roman" w:cs="Arial"/>
        </w:rPr>
      </w:pPr>
      <w:r w:rsidRPr="00A3264E">
        <w:rPr>
          <w:rFonts w:eastAsia="Times New Roman" w:cs="Arial"/>
          <w:color w:val="000000"/>
        </w:rPr>
        <w:t>w stosunku, do którego otwarto likwidację, ogłoszono upadłość, którego aktywami zarządza likwidator lub sąd, zawarł u</w:t>
      </w:r>
      <w:r w:rsidRPr="00A3264E">
        <w:rPr>
          <w:rFonts w:eastAsia="Times New Roman" w:cs="Arial"/>
        </w:rPr>
        <w:t>kład z wierzycielami, którego działalność gospodarcza jest zawieszona albo znajduje się on w innej tego rodzaju sytuacji wynikającej z podobnej procedury przewidzianej w</w:t>
      </w:r>
      <w:r w:rsidR="00A3264E" w:rsidRPr="00685D37">
        <w:rPr>
          <w:rFonts w:eastAsia="Times New Roman" w:cs="Arial"/>
        </w:rPr>
        <w:t> </w:t>
      </w:r>
      <w:r w:rsidRPr="00A3264E">
        <w:rPr>
          <w:rFonts w:eastAsia="Times New Roman" w:cs="Arial"/>
        </w:rPr>
        <w:t>przepisach miejsca wszczęcia tej procedury</w:t>
      </w:r>
      <w:r w:rsidR="00A3264E">
        <w:rPr>
          <w:rFonts w:eastAsia="Times New Roman" w:cs="Arial"/>
        </w:rPr>
        <w:t>,</w:t>
      </w:r>
    </w:p>
    <w:p w14:paraId="180173E0" w14:textId="77777777" w:rsidR="00A3264E" w:rsidRDefault="00433B9B" w:rsidP="00433B9B">
      <w:pPr>
        <w:pStyle w:val="Akapitzlist"/>
        <w:widowControl/>
        <w:numPr>
          <w:ilvl w:val="0"/>
          <w:numId w:val="29"/>
        </w:numPr>
        <w:suppressAutoHyphens w:val="0"/>
        <w:ind w:left="993"/>
        <w:rPr>
          <w:rFonts w:eastAsia="Times New Roman" w:cs="Arial"/>
        </w:rPr>
      </w:pPr>
      <w:r w:rsidRPr="00A3264E">
        <w:rPr>
          <w:rFonts w:eastAsia="Times New Roman" w:cs="Arial"/>
        </w:rPr>
        <w:t xml:space="preserve">który w sposób zawiniony poważnie naruszył obowiązki zawodowe, co podważa jego uczciwość w szczególności, gdy Wykonawca w wyniku zamierzonego działania lub rażącego niedbalstwa nie wykonał lub </w:t>
      </w:r>
      <w:r w:rsidRPr="00A3264E">
        <w:rPr>
          <w:rFonts w:eastAsia="Times New Roman" w:cs="Arial"/>
        </w:rPr>
        <w:lastRenderedPageBreak/>
        <w:t>nienależycie wykonał zamówienie, co Zamawiający jest w stanie wykazać za pomocą stosownych dowodów</w:t>
      </w:r>
      <w:r w:rsidR="00A3264E">
        <w:rPr>
          <w:rFonts w:eastAsia="Times New Roman" w:cs="Arial"/>
        </w:rPr>
        <w:t>,</w:t>
      </w:r>
    </w:p>
    <w:p w14:paraId="32877A39" w14:textId="6BC1353B" w:rsidR="00433B9B" w:rsidRPr="00A3264E" w:rsidRDefault="00433B9B" w:rsidP="00433B9B">
      <w:pPr>
        <w:pStyle w:val="Akapitzlist"/>
        <w:widowControl/>
        <w:numPr>
          <w:ilvl w:val="0"/>
          <w:numId w:val="29"/>
        </w:numPr>
        <w:suppressAutoHyphens w:val="0"/>
        <w:ind w:left="993"/>
        <w:rPr>
          <w:rFonts w:eastAsia="Times New Roman" w:cs="Arial"/>
        </w:rPr>
      </w:pPr>
      <w:r w:rsidRPr="00A3264E">
        <w:rPr>
          <w:rFonts w:eastAsia="Times New Roman" w:cs="Arial"/>
        </w:rPr>
        <w:t>który z przyczyn leżących po jego stronie, w znacznym stopniu lub zakresie nie wykonał lub nienależycie wykonał albo długotrwale nienależycie wykonywał istotne zobowiązanie wynikające z wcześniejszej umowy w</w:t>
      </w:r>
      <w:r w:rsidR="00A3264E" w:rsidRPr="00685D37">
        <w:rPr>
          <w:rFonts w:eastAsia="Times New Roman" w:cs="Arial"/>
        </w:rPr>
        <w:t> </w:t>
      </w:r>
      <w:r w:rsidRPr="00A3264E">
        <w:rPr>
          <w:rFonts w:eastAsia="Times New Roman" w:cs="Arial"/>
        </w:rPr>
        <w:t>sprawie zamówienia publicznego lub umowy koncesji, co doprowadziło do wypowiedzenia lub odstąpienia od umowy, odszkodowania, wykonania zastępczego lub realizacji uprawnień z tytułu rękojmi za wady.</w:t>
      </w:r>
    </w:p>
    <w:p w14:paraId="12689847" w14:textId="22335045" w:rsidR="00433B9B" w:rsidRPr="00A462DC" w:rsidRDefault="00433B9B" w:rsidP="00A462DC">
      <w:pPr>
        <w:pStyle w:val="Akapitzlist"/>
        <w:widowControl/>
        <w:numPr>
          <w:ilvl w:val="1"/>
          <w:numId w:val="2"/>
        </w:numPr>
        <w:suppressAutoHyphens w:val="0"/>
        <w:ind w:left="426"/>
        <w:rPr>
          <w:rFonts w:cs="Arial"/>
        </w:rPr>
      </w:pPr>
      <w:r w:rsidRPr="00A462DC">
        <w:rPr>
          <w:rFonts w:eastAsia="Times New Roman" w:cs="Arial"/>
        </w:rPr>
        <w:t xml:space="preserve">Wykluczenie Wykonawcy z uwagi na przesłankę wymienioną w punkcie 1) i 3) powyżej następuje zgodnie z art. 111 ustawy </w:t>
      </w:r>
      <w:proofErr w:type="spellStart"/>
      <w:r w:rsidRPr="00A462DC">
        <w:rPr>
          <w:rFonts w:eastAsia="Times New Roman" w:cs="Arial"/>
        </w:rPr>
        <w:t>Pzp</w:t>
      </w:r>
      <w:proofErr w:type="spellEnd"/>
      <w:r w:rsidRPr="00A462DC">
        <w:rPr>
          <w:rFonts w:eastAsia="Times New Roman" w:cs="Arial"/>
        </w:rPr>
        <w:t>. Wykluczenie z uwagi na przesłankę wymienioną w punkcie 2) powyżej następuje zgodnie z ustawą tam wymienioną.</w:t>
      </w:r>
    </w:p>
    <w:p w14:paraId="002620F9" w14:textId="5A6EE095" w:rsidR="00433B9B" w:rsidRDefault="00272DC2" w:rsidP="00A462DC">
      <w:pPr>
        <w:pStyle w:val="Nagwek2"/>
      </w:pPr>
      <w:bookmarkStart w:id="25" w:name="Bookmark9"/>
      <w:bookmarkStart w:id="26" w:name="_Toc221269012"/>
      <w:r>
        <w:t>Rozdział IX. Oświadczenia i dokumenty, jakie zobowiązani są dostarczyć wykonawcy w celu wykazania braku podstaw wykluczenia (podmiotowe środki dowodowe)</w:t>
      </w:r>
      <w:bookmarkEnd w:id="25"/>
      <w:bookmarkEnd w:id="26"/>
    </w:p>
    <w:p w14:paraId="51CB9A6B" w14:textId="4531C545" w:rsidR="00433B9B" w:rsidRPr="00272DC2" w:rsidRDefault="00433B9B" w:rsidP="00272DC2">
      <w:pPr>
        <w:pStyle w:val="Akapitzlist"/>
        <w:widowControl/>
        <w:numPr>
          <w:ilvl w:val="0"/>
          <w:numId w:val="31"/>
        </w:numPr>
        <w:suppressAutoHyphens w:val="0"/>
        <w:ind w:left="426"/>
        <w:rPr>
          <w:rFonts w:eastAsia="Times New Roman" w:cs="Arial"/>
        </w:rPr>
      </w:pPr>
      <w:r w:rsidRPr="00272DC2">
        <w:rPr>
          <w:rFonts w:eastAsia="Times New Roman" w:cs="Arial"/>
        </w:rPr>
        <w:t>Do oferty Wykonawca zobowiązany jest dołączyć:</w:t>
      </w:r>
    </w:p>
    <w:p w14:paraId="0AEFC9ED" w14:textId="0E67948F" w:rsidR="00433B9B" w:rsidRPr="00272DC2" w:rsidRDefault="00433B9B" w:rsidP="00272DC2">
      <w:pPr>
        <w:pStyle w:val="Akapitzlist"/>
        <w:widowControl/>
        <w:numPr>
          <w:ilvl w:val="1"/>
          <w:numId w:val="33"/>
        </w:numPr>
        <w:suppressAutoHyphens w:val="0"/>
        <w:rPr>
          <w:rFonts w:eastAsia="Times New Roman" w:cs="Arial"/>
        </w:rPr>
      </w:pPr>
      <w:r w:rsidRPr="00272DC2">
        <w:rPr>
          <w:rFonts w:eastAsia="Times New Roman" w:cs="Arial"/>
        </w:rPr>
        <w:t xml:space="preserve">aktualne na dzień składania ofert Oświadczenie Wykonawcy o braku podstaw do wykluczenia oraz spełnianiu warunków udziału w postępowaniu – zgodnie z </w:t>
      </w:r>
      <w:r w:rsidRPr="00272DC2">
        <w:rPr>
          <w:rFonts w:eastAsia="Times New Roman" w:cs="Arial"/>
          <w:b/>
          <w:bCs/>
        </w:rPr>
        <w:t>Załącznikiem nr 1 do SWZ</w:t>
      </w:r>
      <w:r w:rsidR="00272DC2">
        <w:rPr>
          <w:rFonts w:eastAsia="Times New Roman" w:cs="Arial"/>
        </w:rPr>
        <w:t>,</w:t>
      </w:r>
    </w:p>
    <w:p w14:paraId="2C223CCD" w14:textId="2C4BDBD0" w:rsidR="00433B9B" w:rsidRPr="00272DC2" w:rsidRDefault="00433B9B" w:rsidP="00272DC2">
      <w:pPr>
        <w:pStyle w:val="Akapitzlist"/>
        <w:widowControl/>
        <w:numPr>
          <w:ilvl w:val="1"/>
          <w:numId w:val="33"/>
        </w:numPr>
        <w:suppressAutoHyphens w:val="0"/>
        <w:rPr>
          <w:rFonts w:eastAsia="Times New Roman" w:cs="Arial"/>
        </w:rPr>
      </w:pPr>
      <w:r w:rsidRPr="00272DC2">
        <w:rPr>
          <w:rFonts w:eastAsia="Times New Roman" w:cs="Arial"/>
        </w:rPr>
        <w:t>dokumenty, z których wynika prawo do podpisania oferty; odpowiednie pełnomocnictwa (jeżeli dotyczy). W przypadku, gdy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w:t>
      </w:r>
      <w:r w:rsidR="00272DC2" w:rsidRPr="00685D37">
        <w:rPr>
          <w:rFonts w:eastAsia="Times New Roman" w:cs="Arial"/>
        </w:rPr>
        <w:t> </w:t>
      </w:r>
      <w:r w:rsidRPr="00272DC2">
        <w:rPr>
          <w:rFonts w:eastAsia="Times New Roman" w:cs="Arial"/>
        </w:rPr>
        <w:t>dokumentem w postaci papierowej. Poświadczenia zgodności cyfrowego odwzorowania z dokumentem w postaci papierowej dokonuje w przypadku pełnomocnictwa – mocodawca</w:t>
      </w:r>
      <w:r w:rsidR="00272DC2">
        <w:rPr>
          <w:rFonts w:eastAsia="Times New Roman" w:cs="Arial"/>
        </w:rPr>
        <w:t>,</w:t>
      </w:r>
    </w:p>
    <w:p w14:paraId="388344B0" w14:textId="79D31877" w:rsidR="00433B9B" w:rsidRPr="00272DC2" w:rsidRDefault="00272DC2" w:rsidP="00272DC2">
      <w:pPr>
        <w:pStyle w:val="Akapitzlist"/>
        <w:widowControl/>
        <w:numPr>
          <w:ilvl w:val="1"/>
          <w:numId w:val="33"/>
        </w:numPr>
        <w:suppressAutoHyphens w:val="0"/>
        <w:rPr>
          <w:rFonts w:eastAsia="Times New Roman" w:cs="Arial"/>
        </w:rPr>
      </w:pPr>
      <w:r>
        <w:rPr>
          <w:rFonts w:eastAsia="Times New Roman" w:cs="Arial"/>
        </w:rPr>
        <w:t>z</w:t>
      </w:r>
      <w:r w:rsidR="00433B9B" w:rsidRPr="00272DC2">
        <w:rPr>
          <w:rFonts w:eastAsia="Times New Roman" w:cs="Arial"/>
        </w:rPr>
        <w:t xml:space="preserve">obowiązanie podmiotu trzeciego do oddania do dyspozycji Wykonawcy niezbędnych zasobów na okres korzystania z nich przy wykonywaniu zamówienia lub inny podmiotowy środek dowodowy potwierdzający, że Wykonawca realizując zamówienie, będzie dysponował niezbędnymi </w:t>
      </w:r>
      <w:r w:rsidR="00433B9B" w:rsidRPr="00272DC2">
        <w:rPr>
          <w:rFonts w:eastAsia="Times New Roman" w:cs="Arial"/>
        </w:rPr>
        <w:lastRenderedPageBreak/>
        <w:t xml:space="preserve">zasobami tych podmiotów. Wzór oświadczenia stanowi </w:t>
      </w:r>
      <w:r w:rsidR="00433B9B" w:rsidRPr="00272DC2">
        <w:rPr>
          <w:rFonts w:eastAsia="Times New Roman" w:cs="Arial"/>
          <w:b/>
          <w:bCs/>
        </w:rPr>
        <w:t>Załącznik nr 3 do</w:t>
      </w:r>
      <w:r w:rsidR="00433B9B" w:rsidRPr="00272DC2">
        <w:rPr>
          <w:rFonts w:eastAsia="Times New Roman" w:cs="Arial"/>
        </w:rPr>
        <w:t xml:space="preserve"> </w:t>
      </w:r>
      <w:r w:rsidR="00433B9B" w:rsidRPr="00272DC2">
        <w:rPr>
          <w:rFonts w:eastAsia="Times New Roman" w:cs="Arial"/>
          <w:b/>
          <w:bCs/>
        </w:rPr>
        <w:t xml:space="preserve">SWZ </w:t>
      </w:r>
      <w:r w:rsidR="00433B9B" w:rsidRPr="00272DC2">
        <w:rPr>
          <w:rFonts w:eastAsia="Times New Roman" w:cs="Arial"/>
        </w:rPr>
        <w:t>(jeżeli dotyczy)</w:t>
      </w:r>
      <w:r>
        <w:rPr>
          <w:rFonts w:eastAsia="Times New Roman" w:cs="Arial"/>
        </w:rPr>
        <w:t>,</w:t>
      </w:r>
    </w:p>
    <w:p w14:paraId="1EEEE0F7" w14:textId="79FD921A" w:rsidR="00433B9B" w:rsidRPr="00272DC2" w:rsidRDefault="00433B9B" w:rsidP="00272DC2">
      <w:pPr>
        <w:pStyle w:val="Akapitzlist"/>
        <w:widowControl/>
        <w:numPr>
          <w:ilvl w:val="1"/>
          <w:numId w:val="33"/>
        </w:numPr>
        <w:suppressAutoHyphens w:val="0"/>
        <w:rPr>
          <w:rFonts w:eastAsia="Times New Roman" w:cs="Arial"/>
        </w:rPr>
      </w:pPr>
      <w:r w:rsidRPr="00272DC2">
        <w:rPr>
          <w:rFonts w:eastAsia="Times New Roman" w:cs="Arial"/>
        </w:rPr>
        <w:t xml:space="preserve">Wykonawcy wspólnie ubiegający się o udzielenie zamówienia dołączają do oferty oświadczenie, z którego wynika, które usługi wykonają poszczególni Wykonawcy. Wzór oświadczenia stanowi </w:t>
      </w:r>
      <w:r w:rsidRPr="00272DC2">
        <w:rPr>
          <w:rFonts w:eastAsia="Times New Roman" w:cs="Arial"/>
          <w:b/>
          <w:bCs/>
        </w:rPr>
        <w:t xml:space="preserve">Załącznik nr 7 do SWZ </w:t>
      </w:r>
      <w:r w:rsidRPr="00272DC2">
        <w:rPr>
          <w:rFonts w:eastAsia="Times New Roman" w:cs="Arial"/>
        </w:rPr>
        <w:t>(jeżeli dotyczy).</w:t>
      </w:r>
    </w:p>
    <w:p w14:paraId="55D4DD04" w14:textId="77777777" w:rsidR="00272DC2" w:rsidRDefault="00433B9B" w:rsidP="00A56515">
      <w:pPr>
        <w:pStyle w:val="Akapitzlist"/>
        <w:widowControl/>
        <w:numPr>
          <w:ilvl w:val="0"/>
          <w:numId w:val="31"/>
        </w:numPr>
        <w:suppressAutoHyphens w:val="0"/>
        <w:ind w:left="426"/>
        <w:rPr>
          <w:rFonts w:eastAsia="Times New Roman" w:cs="Arial"/>
        </w:rPr>
      </w:pPr>
      <w:r w:rsidRPr="00272DC2">
        <w:rPr>
          <w:rFonts w:eastAsia="Times New Roman" w:cs="Arial"/>
        </w:rPr>
        <w:t>Informacje zawarte w oświadczeniu, o którym mowa w ust. 1 pkt 1) powyżej, stanowią wstępne potwierdzenie, że Wykonawca nie podlega wykluczeniu oraz spełniania warunki udziału w postępowaniu.</w:t>
      </w:r>
    </w:p>
    <w:p w14:paraId="5497ACBA" w14:textId="77777777" w:rsidR="00272DC2" w:rsidRDefault="00433B9B" w:rsidP="006C0BF0">
      <w:pPr>
        <w:pStyle w:val="Akapitzlist"/>
        <w:widowControl/>
        <w:numPr>
          <w:ilvl w:val="0"/>
          <w:numId w:val="31"/>
        </w:numPr>
        <w:suppressAutoHyphens w:val="0"/>
        <w:ind w:left="426"/>
        <w:rPr>
          <w:rFonts w:eastAsia="Times New Roman" w:cs="Arial"/>
        </w:rPr>
      </w:pPr>
      <w:r w:rsidRPr="00272DC2">
        <w:rPr>
          <w:rFonts w:eastAsia="Times New Roman" w:cs="Arial"/>
        </w:rPr>
        <w:t>Zamawiający wzywa Wykonawcę, którego oferta została najwyżej oceniona, do złożenia w wyznaczonym terminie, nie krótszym niż 5 dni od dnia wezwania, podmiotowych środków dowodowych, aktualnych na dzień ich złożenia.</w:t>
      </w:r>
    </w:p>
    <w:p w14:paraId="35A6C5D1" w14:textId="487691A0" w:rsidR="00433B9B" w:rsidRPr="00272DC2" w:rsidRDefault="00433B9B" w:rsidP="006C0BF0">
      <w:pPr>
        <w:pStyle w:val="Akapitzlist"/>
        <w:widowControl/>
        <w:numPr>
          <w:ilvl w:val="0"/>
          <w:numId w:val="31"/>
        </w:numPr>
        <w:suppressAutoHyphens w:val="0"/>
        <w:ind w:left="426"/>
        <w:rPr>
          <w:rFonts w:eastAsia="Times New Roman" w:cs="Arial"/>
        </w:rPr>
      </w:pPr>
      <w:r w:rsidRPr="00272DC2">
        <w:rPr>
          <w:rFonts w:eastAsia="Times New Roman" w:cs="Arial"/>
        </w:rPr>
        <w:t>Podmiotowe środki dowodowe wymagane od Wykonawcy obejmują:</w:t>
      </w:r>
    </w:p>
    <w:p w14:paraId="59FFA310" w14:textId="4BD0845F" w:rsidR="00433B9B" w:rsidRPr="00272DC2" w:rsidRDefault="00433B9B" w:rsidP="00272DC2">
      <w:pPr>
        <w:pStyle w:val="Akapitzlist"/>
        <w:widowControl/>
        <w:numPr>
          <w:ilvl w:val="1"/>
          <w:numId w:val="35"/>
        </w:numPr>
        <w:suppressAutoHyphens w:val="0"/>
        <w:rPr>
          <w:rFonts w:eastAsia="Times New Roman" w:cs="Arial"/>
        </w:rPr>
      </w:pPr>
      <w:r w:rsidRPr="00272DC2">
        <w:rPr>
          <w:rFonts w:eastAsia="Times New Roman" w:cs="Arial"/>
        </w:rPr>
        <w:t xml:space="preserve">oświadczenie Wykonawcy o aktualności informacji zawartych w oświadczeniu, o którym mowa w art. 125 ust. 1 ustawy </w:t>
      </w:r>
      <w:proofErr w:type="spellStart"/>
      <w:r w:rsidRPr="00272DC2">
        <w:rPr>
          <w:rFonts w:eastAsia="Times New Roman" w:cs="Arial"/>
        </w:rPr>
        <w:t>Pzp</w:t>
      </w:r>
      <w:proofErr w:type="spellEnd"/>
      <w:r w:rsidRPr="00272DC2">
        <w:rPr>
          <w:rFonts w:eastAsia="Times New Roman" w:cs="Arial"/>
        </w:rPr>
        <w:t xml:space="preserve"> – </w:t>
      </w:r>
      <w:r w:rsidRPr="00272DC2">
        <w:rPr>
          <w:rFonts w:eastAsia="Times New Roman" w:cs="Arial"/>
          <w:b/>
          <w:bCs/>
        </w:rPr>
        <w:t>Załącznik nr 2 do SWZ</w:t>
      </w:r>
      <w:r w:rsidR="00272DC2">
        <w:rPr>
          <w:rFonts w:eastAsia="Times New Roman" w:cs="Arial"/>
        </w:rPr>
        <w:t>,</w:t>
      </w:r>
    </w:p>
    <w:p w14:paraId="3F1F893C" w14:textId="6D5772E0" w:rsidR="00433B9B" w:rsidRPr="00272DC2" w:rsidRDefault="00272DC2" w:rsidP="00272DC2">
      <w:pPr>
        <w:pStyle w:val="Akapitzlist"/>
        <w:widowControl/>
        <w:numPr>
          <w:ilvl w:val="1"/>
          <w:numId w:val="35"/>
        </w:numPr>
        <w:suppressAutoHyphens w:val="0"/>
        <w:rPr>
          <w:rFonts w:eastAsia="Times New Roman" w:cs="Arial"/>
        </w:rPr>
      </w:pPr>
      <w:r>
        <w:rPr>
          <w:rFonts w:eastAsia="Times New Roman" w:cs="Arial"/>
        </w:rPr>
        <w:t>o</w:t>
      </w:r>
      <w:r w:rsidR="00433B9B" w:rsidRPr="00272DC2">
        <w:rPr>
          <w:rFonts w:eastAsia="Times New Roman" w:cs="Arial"/>
        </w:rPr>
        <w:t xml:space="preserve">dpis lub informacja z Krajowego Rejestru Sądowego lub z Centralnej Ewidencji i Informacji o Działalności Gospodarczej, w zakresie art. 109 ust. 1 pkt 4 ustawy </w:t>
      </w:r>
      <w:proofErr w:type="spellStart"/>
      <w:r w:rsidR="00433B9B" w:rsidRPr="00272DC2">
        <w:rPr>
          <w:rFonts w:eastAsia="Times New Roman" w:cs="Arial"/>
        </w:rPr>
        <w:t>Pzp</w:t>
      </w:r>
      <w:proofErr w:type="spellEnd"/>
      <w:r w:rsidR="00433B9B" w:rsidRPr="00272DC2">
        <w:rPr>
          <w:rFonts w:eastAsia="Times New Roman" w:cs="Arial"/>
        </w:rPr>
        <w:t>, sporządzonych nie wcześniej niż 3 miesiące przed jej złożeniem, jeżeli odrębne przepisy wymagają wpisu do rejestru lub ewidencji</w:t>
      </w:r>
      <w:r>
        <w:rPr>
          <w:rFonts w:eastAsia="Times New Roman" w:cs="Arial"/>
        </w:rPr>
        <w:t>,</w:t>
      </w:r>
    </w:p>
    <w:p w14:paraId="37E09645" w14:textId="4BC6F668" w:rsidR="00433B9B" w:rsidRPr="00272DC2" w:rsidRDefault="00433B9B" w:rsidP="00272DC2">
      <w:pPr>
        <w:pStyle w:val="Akapitzlist"/>
        <w:widowControl/>
        <w:numPr>
          <w:ilvl w:val="1"/>
          <w:numId w:val="35"/>
        </w:numPr>
        <w:suppressAutoHyphens w:val="0"/>
        <w:rPr>
          <w:rFonts w:eastAsia="Times New Roman" w:cs="Arial"/>
        </w:rPr>
      </w:pPr>
      <w:r w:rsidRPr="00272DC2">
        <w:rPr>
          <w:rFonts w:eastAsia="Times New Roman" w:cs="Arial"/>
        </w:rPr>
        <w:t>dokumenty potwierdzające, że Wykonawca jest ubezpieczony od odpowiedzialności cywilnej w zakresie prowadzonej działalności związanej z</w:t>
      </w:r>
      <w:r w:rsidR="00272DC2" w:rsidRPr="00685D37">
        <w:rPr>
          <w:rFonts w:eastAsia="Times New Roman" w:cs="Arial"/>
        </w:rPr>
        <w:t> </w:t>
      </w:r>
      <w:r w:rsidRPr="00272DC2">
        <w:rPr>
          <w:rFonts w:eastAsia="Times New Roman" w:cs="Arial"/>
        </w:rPr>
        <w:t>przedmiotem zamówienia ze wskazaniem sumy gwarancyjnej tego ubezpieczenia</w:t>
      </w:r>
      <w:r w:rsidR="00272DC2">
        <w:rPr>
          <w:rFonts w:eastAsia="Times New Roman" w:cs="Arial"/>
        </w:rPr>
        <w:t>,</w:t>
      </w:r>
    </w:p>
    <w:p w14:paraId="3DF195E1" w14:textId="578F1ABE" w:rsidR="00433B9B" w:rsidRPr="00272DC2" w:rsidRDefault="00272DC2" w:rsidP="00272DC2">
      <w:pPr>
        <w:pStyle w:val="Akapitzlist"/>
        <w:widowControl/>
        <w:numPr>
          <w:ilvl w:val="1"/>
          <w:numId w:val="35"/>
        </w:numPr>
        <w:suppressAutoHyphens w:val="0"/>
        <w:rPr>
          <w:rFonts w:eastAsia="Times New Roman" w:cs="Arial"/>
        </w:rPr>
      </w:pPr>
      <w:r>
        <w:rPr>
          <w:rFonts w:eastAsia="Times New Roman" w:cs="Arial"/>
        </w:rPr>
        <w:t>w</w:t>
      </w:r>
      <w:r w:rsidR="00433B9B" w:rsidRPr="00272DC2">
        <w:rPr>
          <w:rFonts w:eastAsia="Times New Roman" w:cs="Arial"/>
        </w:rPr>
        <w:t xml:space="preserve">ykaz usług wykonanych nie wcześniej niż w okresie ostatnich 3 lat, a jeżeli okres prowadzenia działalności jest krótszy – w tym okresie, wraz z podaniem ich rodzaju, daty i miejsca wykonania oraz podmiotów, na rzecz których usługi te zostały wykonane, oraz załączeniem dowodów określających, czy te usługi zostały wykonane należycie, przy czym dowodami, o których mowa, są referencje bądź inne dokumenty sporządzone przez podmiot, na rzecz którego usługi zostały wykonane, a jeżeli Wykonawca z przyczyn niezależnych od niego nie jest w stanie uzyskać tych dokumentów inne odpowiednie dokumenty – </w:t>
      </w:r>
      <w:r w:rsidR="00433B9B" w:rsidRPr="00272DC2">
        <w:rPr>
          <w:rFonts w:eastAsia="Times New Roman" w:cs="Arial"/>
          <w:b/>
          <w:bCs/>
        </w:rPr>
        <w:t>Załącznik nr 6</w:t>
      </w:r>
      <w:r w:rsidR="00433B9B" w:rsidRPr="00272DC2">
        <w:rPr>
          <w:rFonts w:eastAsia="Times New Roman" w:cs="Arial"/>
        </w:rPr>
        <w:t xml:space="preserve"> </w:t>
      </w:r>
      <w:r w:rsidR="00433B9B" w:rsidRPr="00272DC2">
        <w:rPr>
          <w:rFonts w:eastAsia="Times New Roman" w:cs="Arial"/>
          <w:b/>
          <w:bCs/>
        </w:rPr>
        <w:t>do SWZ</w:t>
      </w:r>
      <w:r>
        <w:rPr>
          <w:rFonts w:eastAsia="Times New Roman" w:cs="Arial"/>
        </w:rPr>
        <w:t>,</w:t>
      </w:r>
    </w:p>
    <w:p w14:paraId="780FB725" w14:textId="03270264" w:rsidR="00433B9B" w:rsidRPr="00272DC2" w:rsidRDefault="00272DC2" w:rsidP="00272DC2">
      <w:pPr>
        <w:pStyle w:val="Akapitzlist"/>
        <w:widowControl/>
        <w:numPr>
          <w:ilvl w:val="1"/>
          <w:numId w:val="35"/>
        </w:numPr>
        <w:suppressAutoHyphens w:val="0"/>
        <w:rPr>
          <w:rFonts w:eastAsia="Times New Roman" w:cs="Arial"/>
        </w:rPr>
      </w:pPr>
      <w:r>
        <w:rPr>
          <w:rFonts w:eastAsia="Times New Roman" w:cs="Arial"/>
        </w:rPr>
        <w:t>w</w:t>
      </w:r>
      <w:r w:rsidR="00433B9B" w:rsidRPr="00272DC2">
        <w:rPr>
          <w:rFonts w:eastAsia="Times New Roman" w:cs="Arial"/>
        </w:rPr>
        <w:t xml:space="preserve">pis do rejestru zakładów podlegających urzędowej kontroli organów Państwowej Inspekcji Sanitarnej oraz decyzję Państwowego Powiatowego </w:t>
      </w:r>
      <w:r w:rsidR="00433B9B" w:rsidRPr="00272DC2">
        <w:rPr>
          <w:rFonts w:eastAsia="Times New Roman" w:cs="Arial"/>
        </w:rPr>
        <w:lastRenderedPageBreak/>
        <w:t>Inspektora Sanitarnego zezwalającą na prowadzenie określonej działalności gospodarczej, a w przypadku jednostek, które rozpoczęły działalność gospodarczą przed wejściem w życie wyżej wymienionego rozporządzenia – co najmniej decyzję Państwowego Powiatowego Inspektora Sanitarnego zezwalającą na prowadzenie określonej działalności gospodarczej</w:t>
      </w:r>
      <w:r>
        <w:rPr>
          <w:rFonts w:eastAsia="Times New Roman" w:cs="Arial"/>
        </w:rPr>
        <w:t>,</w:t>
      </w:r>
    </w:p>
    <w:p w14:paraId="0DF2018D" w14:textId="4650D3EC" w:rsidR="00433B9B" w:rsidRPr="00272DC2" w:rsidRDefault="00272DC2" w:rsidP="00272DC2">
      <w:pPr>
        <w:pStyle w:val="Akapitzlist"/>
        <w:widowControl/>
        <w:numPr>
          <w:ilvl w:val="1"/>
          <w:numId w:val="35"/>
        </w:numPr>
        <w:suppressAutoHyphens w:val="0"/>
        <w:rPr>
          <w:rFonts w:eastAsia="Times New Roman" w:cs="Arial"/>
        </w:rPr>
      </w:pPr>
      <w:r>
        <w:rPr>
          <w:rFonts w:eastAsia="Times New Roman" w:cs="Arial"/>
        </w:rPr>
        <w:t>z</w:t>
      </w:r>
      <w:r w:rsidR="00433B9B" w:rsidRPr="00272DC2">
        <w:rPr>
          <w:rFonts w:eastAsia="Times New Roman" w:cs="Arial"/>
        </w:rPr>
        <w:t>ezwolenie / opinia stacji sanitarno</w:t>
      </w:r>
      <w:r>
        <w:rPr>
          <w:rFonts w:eastAsia="Times New Roman" w:cs="Arial"/>
        </w:rPr>
        <w:t>-</w:t>
      </w:r>
      <w:r w:rsidR="00433B9B" w:rsidRPr="00272DC2">
        <w:rPr>
          <w:rFonts w:eastAsia="Times New Roman" w:cs="Arial"/>
        </w:rPr>
        <w:t>epidemiologicznej potwierdzająca, że pomieszczenia Wykonawcy, w których będą przygotowywane i wydawane posiłki, spełniają wymagania sanitarne do świadczenia usług objętych niniejszym zamówieniem.</w:t>
      </w:r>
    </w:p>
    <w:p w14:paraId="3140BA1A" w14:textId="77777777" w:rsidR="00272DC2" w:rsidRDefault="00433B9B" w:rsidP="00433B9B">
      <w:pPr>
        <w:pStyle w:val="Akapitzlist"/>
        <w:widowControl/>
        <w:numPr>
          <w:ilvl w:val="0"/>
          <w:numId w:val="31"/>
        </w:numPr>
        <w:suppressAutoHyphens w:val="0"/>
        <w:ind w:left="426"/>
        <w:rPr>
          <w:rFonts w:eastAsia="Times New Roman" w:cs="Arial"/>
        </w:rPr>
      </w:pPr>
      <w:r w:rsidRPr="00272DC2">
        <w:rPr>
          <w:rFonts w:eastAsia="Times New Roman" w:cs="Arial"/>
        </w:rPr>
        <w:t>Jeżeli Wykonawca ma siedzibę lub miejsce zamieszkania poza terytorium Rzeczypospolitej Polskiej, zamiast dokumentu, o których mowa w ust. 4 pkt 2) powyżej, składa dokument lub dokumenty wystawione w kraju, w którym Wykonawca ma siedzibę lub miejsce zamieszkania, potwierdzające odpowiednio, że nie otwarto jego likwidacji ani nie ogłoszono upadłości. Dokument, o którym mowa powyżej, powinien być wystawiony nie wcześniej niż 3 miesięcy przed upływem terminu składania ofert.</w:t>
      </w:r>
    </w:p>
    <w:p w14:paraId="0C557CC6" w14:textId="77777777" w:rsidR="00272DC2" w:rsidRDefault="00433B9B" w:rsidP="00433B9B">
      <w:pPr>
        <w:pStyle w:val="Akapitzlist"/>
        <w:widowControl/>
        <w:numPr>
          <w:ilvl w:val="0"/>
          <w:numId w:val="31"/>
        </w:numPr>
        <w:suppressAutoHyphens w:val="0"/>
        <w:ind w:left="426"/>
        <w:rPr>
          <w:rFonts w:eastAsia="Times New Roman" w:cs="Arial"/>
        </w:rPr>
      </w:pPr>
      <w:r w:rsidRPr="00272DC2">
        <w:rPr>
          <w:rFonts w:eastAsia="Times New Roman" w:cs="Arial"/>
        </w:rPr>
        <w:t>Jeżeli w kraju, w którym Wykonawca ma siedzibę lub miejsce zamieszkania, nie wydaje się dokumentów, o których mowa w ust. 4 pkt 2) powyżej, zastępuje się je w całości lub części dokumentem zawierającym odpowiednio 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w:t>
      </w:r>
    </w:p>
    <w:p w14:paraId="751860EC" w14:textId="0081BDA8" w:rsidR="00433B9B" w:rsidRPr="00272DC2" w:rsidRDefault="00433B9B" w:rsidP="00433B9B">
      <w:pPr>
        <w:pStyle w:val="Akapitzlist"/>
        <w:widowControl/>
        <w:numPr>
          <w:ilvl w:val="0"/>
          <w:numId w:val="31"/>
        </w:numPr>
        <w:suppressAutoHyphens w:val="0"/>
        <w:ind w:left="426"/>
        <w:rPr>
          <w:rFonts w:eastAsia="Times New Roman" w:cs="Arial"/>
        </w:rPr>
      </w:pPr>
      <w:r w:rsidRPr="00272DC2">
        <w:rPr>
          <w:rFonts w:eastAsia="Times New Roman" w:cs="Arial"/>
        </w:rPr>
        <w:t>Zamawiający nie wzywa do złożenia podmiotowych środków dowodowych, jeżeli:</w:t>
      </w:r>
    </w:p>
    <w:p w14:paraId="434B3984" w14:textId="357C8ABC" w:rsidR="00433B9B" w:rsidRPr="00272DC2" w:rsidRDefault="00433B9B" w:rsidP="00272DC2">
      <w:pPr>
        <w:pStyle w:val="Akapitzlist"/>
        <w:widowControl/>
        <w:numPr>
          <w:ilvl w:val="1"/>
          <w:numId w:val="37"/>
        </w:numPr>
        <w:suppressAutoHyphens w:val="0"/>
        <w:rPr>
          <w:rFonts w:eastAsia="Times New Roman" w:cs="Arial"/>
        </w:rPr>
      </w:pPr>
      <w:r w:rsidRPr="00272DC2">
        <w:rPr>
          <w:rFonts w:eastAsia="Times New Roman" w:cs="Arial"/>
        </w:rPr>
        <w:t>może je uzyskać za pomocą bezpłatnych i ogólnodostępnych baz danych, w szczególności rejestrów publicznych w rozumieniu ustawy z dnia 17 lutego 2005 r. o informatyzacji działalności podmiotów realizujących zadania publiczne (</w:t>
      </w:r>
      <w:proofErr w:type="spellStart"/>
      <w:r>
        <w:t>t.j</w:t>
      </w:r>
      <w:proofErr w:type="spellEnd"/>
      <w:r>
        <w:t>. Dz.</w:t>
      </w:r>
      <w:r w:rsidR="00272DC2">
        <w:t xml:space="preserve"> </w:t>
      </w:r>
      <w:r>
        <w:t xml:space="preserve">U. z 2025 r. poz. 1703 </w:t>
      </w:r>
      <w:r w:rsidRPr="00272DC2">
        <w:rPr>
          <w:rFonts w:eastAsia="Times New Roman" w:cs="Arial"/>
        </w:rPr>
        <w:t xml:space="preserve"> z </w:t>
      </w:r>
      <w:proofErr w:type="spellStart"/>
      <w:r w:rsidRPr="00272DC2">
        <w:rPr>
          <w:rFonts w:eastAsia="Times New Roman" w:cs="Arial"/>
        </w:rPr>
        <w:t>późn</w:t>
      </w:r>
      <w:proofErr w:type="spellEnd"/>
      <w:r w:rsidRPr="00272DC2">
        <w:rPr>
          <w:rFonts w:eastAsia="Times New Roman" w:cs="Arial"/>
        </w:rPr>
        <w:t xml:space="preserve">. zm.), o ile Wykonawca wskazał w oświadczeniu, o którym mowa w art. 125 ust. 1 ustawy </w:t>
      </w:r>
      <w:proofErr w:type="spellStart"/>
      <w:r w:rsidRPr="00272DC2">
        <w:rPr>
          <w:rFonts w:eastAsia="Times New Roman" w:cs="Arial"/>
        </w:rPr>
        <w:t>Pzp</w:t>
      </w:r>
      <w:proofErr w:type="spellEnd"/>
      <w:r w:rsidRPr="00272DC2">
        <w:rPr>
          <w:rFonts w:eastAsia="Times New Roman" w:cs="Arial"/>
        </w:rPr>
        <w:t xml:space="preserve"> dane umożliwiające dostęp do tych środków</w:t>
      </w:r>
      <w:r w:rsidR="00272DC2">
        <w:rPr>
          <w:rFonts w:eastAsia="Times New Roman" w:cs="Arial"/>
        </w:rPr>
        <w:t>,</w:t>
      </w:r>
    </w:p>
    <w:p w14:paraId="37EA597E" w14:textId="6D2BB150" w:rsidR="00433B9B" w:rsidRPr="00272DC2" w:rsidRDefault="00433B9B" w:rsidP="00272DC2">
      <w:pPr>
        <w:pStyle w:val="Akapitzlist"/>
        <w:widowControl/>
        <w:numPr>
          <w:ilvl w:val="1"/>
          <w:numId w:val="37"/>
        </w:numPr>
        <w:suppressAutoHyphens w:val="0"/>
        <w:rPr>
          <w:rFonts w:eastAsia="Times New Roman" w:cs="Arial"/>
        </w:rPr>
      </w:pPr>
      <w:r w:rsidRPr="00272DC2">
        <w:rPr>
          <w:rFonts w:eastAsia="Times New Roman" w:cs="Arial"/>
        </w:rPr>
        <w:t xml:space="preserve">podmiotowym środkiem dowodowym jest oświadczenie, którego treść odpowiada zakresowi oświadczenia, o którym mowa w art. 125 ust. 1 ustawy </w:t>
      </w:r>
      <w:proofErr w:type="spellStart"/>
      <w:r w:rsidRPr="00272DC2">
        <w:rPr>
          <w:rFonts w:eastAsia="Times New Roman" w:cs="Arial"/>
        </w:rPr>
        <w:t>Pzp</w:t>
      </w:r>
      <w:proofErr w:type="spellEnd"/>
      <w:r w:rsidR="00272DC2">
        <w:rPr>
          <w:rFonts w:eastAsia="Times New Roman" w:cs="Arial"/>
        </w:rPr>
        <w:t>.</w:t>
      </w:r>
    </w:p>
    <w:p w14:paraId="5C69BE10" w14:textId="77777777" w:rsidR="00272DC2" w:rsidRDefault="00433B9B" w:rsidP="00433B9B">
      <w:pPr>
        <w:pStyle w:val="Akapitzlist"/>
        <w:widowControl/>
        <w:numPr>
          <w:ilvl w:val="0"/>
          <w:numId w:val="31"/>
        </w:numPr>
        <w:suppressAutoHyphens w:val="0"/>
        <w:ind w:left="426"/>
        <w:rPr>
          <w:rFonts w:eastAsia="Times New Roman" w:cs="Arial"/>
        </w:rPr>
      </w:pPr>
      <w:r w:rsidRPr="00272DC2">
        <w:rPr>
          <w:rFonts w:eastAsia="Times New Roman" w:cs="Arial"/>
        </w:rPr>
        <w:lastRenderedPageBreak/>
        <w:t>Wykonawca nie jest zobowiązany do złożenia podmiotowych środków dowodowych, które Zamawiający posiada, jeżeli Wykonawca wskaże te środki oraz potwierdzi ich prawidłowość i aktualność.</w:t>
      </w:r>
    </w:p>
    <w:p w14:paraId="337288A6" w14:textId="77777777" w:rsidR="00272DC2" w:rsidRDefault="00433B9B" w:rsidP="00272DC2">
      <w:pPr>
        <w:pStyle w:val="Akapitzlist"/>
        <w:widowControl/>
        <w:numPr>
          <w:ilvl w:val="0"/>
          <w:numId w:val="31"/>
        </w:numPr>
        <w:suppressAutoHyphens w:val="0"/>
        <w:ind w:left="426"/>
        <w:rPr>
          <w:rFonts w:eastAsia="Times New Roman" w:cs="Arial"/>
        </w:rPr>
      </w:pPr>
      <w:r w:rsidRPr="00272DC2">
        <w:rPr>
          <w:rFonts w:eastAsia="Times New Roman" w:cs="Arial"/>
        </w:rPr>
        <w:t xml:space="preserve">W zakresie nieuregulowanym ustawą </w:t>
      </w:r>
      <w:proofErr w:type="spellStart"/>
      <w:r w:rsidRPr="00272DC2">
        <w:rPr>
          <w:rFonts w:eastAsia="Times New Roman" w:cs="Arial"/>
        </w:rPr>
        <w:t>Pzp</w:t>
      </w:r>
      <w:proofErr w:type="spellEnd"/>
      <w:r w:rsidRPr="00272DC2">
        <w:rPr>
          <w:rFonts w:eastAsia="Times New Roman" w:cs="Arial"/>
        </w:rPr>
        <w:t xml:space="preserve"> lub niniejszą SWZ do oświadczeń i dokumentów składanych przez Wykonawcę w postępowaniu zastosowanie mają w szczególności przepisy rozporządzenia Ministra Rozwoju Pracy i</w:t>
      </w:r>
      <w:r w:rsidR="00272DC2" w:rsidRPr="00685D37">
        <w:rPr>
          <w:rFonts w:eastAsia="Times New Roman" w:cs="Arial"/>
        </w:rPr>
        <w:t> </w:t>
      </w:r>
      <w:r w:rsidRPr="00272DC2">
        <w:rPr>
          <w:rFonts w:eastAsia="Times New Roman" w:cs="Arial"/>
        </w:rPr>
        <w:t>Technologii z dnia 23 grudnia 2020 r. w sprawie podmiotowych środków dowodowych oraz innych dokumentów lub oświadczeń, jakich może żądać Zamawiający od Wykonawcy oraz rozporządzenia Prezesa Rady Ministrów z</w:t>
      </w:r>
      <w:r w:rsidR="00272DC2" w:rsidRPr="00685D37">
        <w:rPr>
          <w:rFonts w:eastAsia="Times New Roman" w:cs="Arial"/>
        </w:rPr>
        <w:t> </w:t>
      </w:r>
      <w:r w:rsidRPr="00272DC2">
        <w:rPr>
          <w:rFonts w:eastAsia="Times New Roman" w:cs="Arial"/>
        </w:rPr>
        <w:t>dnia 30 grudnia 2020 r. w sprawie sposobu sporządzania i przekazywania informacji oraz wymagań technicznych dla dokumentów elektronicznych oraz środków komunikacji elektronicznej w postępowaniu o udzielenie zamówienia publicznego lub konkursie.</w:t>
      </w:r>
    </w:p>
    <w:p w14:paraId="059BCCDE" w14:textId="132A0B5A" w:rsidR="00433B9B" w:rsidRPr="00272DC2" w:rsidRDefault="00433B9B" w:rsidP="00272DC2">
      <w:pPr>
        <w:pStyle w:val="Akapitzlist"/>
        <w:widowControl/>
        <w:numPr>
          <w:ilvl w:val="0"/>
          <w:numId w:val="31"/>
        </w:numPr>
        <w:suppressAutoHyphens w:val="0"/>
        <w:ind w:left="426"/>
        <w:rPr>
          <w:rFonts w:eastAsia="Times New Roman" w:cs="Arial"/>
        </w:rPr>
      </w:pPr>
      <w:r w:rsidRPr="00272DC2">
        <w:rPr>
          <w:rFonts w:cs="Arial"/>
        </w:rPr>
        <w:t>Zamawiający oświadcza, że będzie dokonywał płatności za wykonaną usługę z zastosowaniem mechanizmu podzielonej płatności. Wystawione faktury VAT muszą zawierać numer rachunku bankowego właściwy do dokonywania rozliczeń na zasadach podzielnej płatności (</w:t>
      </w:r>
      <w:proofErr w:type="spellStart"/>
      <w:r w:rsidRPr="00272DC2">
        <w:rPr>
          <w:rFonts w:cs="Arial"/>
        </w:rPr>
        <w:t>split</w:t>
      </w:r>
      <w:proofErr w:type="spellEnd"/>
      <w:r w:rsidRPr="00272DC2">
        <w:rPr>
          <w:rFonts w:cs="Arial"/>
        </w:rPr>
        <w:t xml:space="preserve"> </w:t>
      </w:r>
      <w:proofErr w:type="spellStart"/>
      <w:r w:rsidRPr="00272DC2">
        <w:rPr>
          <w:rFonts w:cs="Arial"/>
        </w:rPr>
        <w:t>payment</w:t>
      </w:r>
      <w:proofErr w:type="spellEnd"/>
      <w:r w:rsidRPr="00272DC2">
        <w:rPr>
          <w:rFonts w:cs="Arial"/>
        </w:rPr>
        <w:t>), zgodnie z przepisami ustawy z</w:t>
      </w:r>
      <w:r w:rsidR="00272DC2" w:rsidRPr="00685D37">
        <w:rPr>
          <w:rFonts w:eastAsia="Times New Roman" w:cs="Arial"/>
        </w:rPr>
        <w:t> </w:t>
      </w:r>
      <w:r w:rsidRPr="00272DC2">
        <w:rPr>
          <w:rFonts w:cs="Arial"/>
        </w:rPr>
        <w:t>dnia 11 marca 2004</w:t>
      </w:r>
      <w:r w:rsidR="00272DC2">
        <w:rPr>
          <w:rFonts w:cs="Arial"/>
        </w:rPr>
        <w:t xml:space="preserve"> </w:t>
      </w:r>
      <w:r w:rsidRPr="00272DC2">
        <w:rPr>
          <w:rFonts w:cs="Arial"/>
        </w:rPr>
        <w:t>r. o podatku od towarów i usług.</w:t>
      </w:r>
    </w:p>
    <w:p w14:paraId="7066CB91" w14:textId="7C2D47A6" w:rsidR="00433B9B" w:rsidRDefault="00272DC2" w:rsidP="00272DC2">
      <w:pPr>
        <w:pStyle w:val="Nagwek2"/>
      </w:pPr>
      <w:bookmarkStart w:id="27" w:name="Bookmark10"/>
      <w:bookmarkStart w:id="28" w:name="_Toc221269013"/>
      <w:r>
        <w:t>Rozdział X. Poleganie na zasobach innych podmiotów</w:t>
      </w:r>
      <w:bookmarkEnd w:id="27"/>
      <w:bookmarkEnd w:id="28"/>
    </w:p>
    <w:p w14:paraId="329C77A2" w14:textId="72244076" w:rsidR="00433B9B" w:rsidRPr="00272DC2" w:rsidRDefault="00433B9B" w:rsidP="00272DC2">
      <w:pPr>
        <w:pStyle w:val="Akapitzlist"/>
        <w:widowControl/>
        <w:numPr>
          <w:ilvl w:val="2"/>
          <w:numId w:val="37"/>
        </w:numPr>
        <w:suppressAutoHyphens w:val="0"/>
        <w:ind w:left="426"/>
        <w:rPr>
          <w:rFonts w:eastAsia="Times New Roman" w:cs="Arial"/>
        </w:rPr>
      </w:pPr>
      <w:r w:rsidRPr="00272DC2">
        <w:rPr>
          <w:rFonts w:eastAsia="Times New Roman" w:cs="Arial"/>
        </w:rPr>
        <w:t>Wykonawca może w celu potwierdzenia spełniania warunków udziału w</w:t>
      </w:r>
      <w:r w:rsidR="00272DC2" w:rsidRPr="00685D37">
        <w:rPr>
          <w:rFonts w:eastAsia="Times New Roman" w:cs="Arial"/>
        </w:rPr>
        <w:t> </w:t>
      </w:r>
      <w:r w:rsidRPr="00272DC2">
        <w:rPr>
          <w:rFonts w:eastAsia="Times New Roman" w:cs="Arial"/>
        </w:rPr>
        <w:t>postępowaniu polegać na zdolnościach technicznych lub zawodowych lub sytuacji finansowej lub ekonomicznej podmiotów udostępniających zasoby, niezależnie od charakteru prawnego łączących go z nimi stosunków prawnych.</w:t>
      </w:r>
    </w:p>
    <w:p w14:paraId="37A6425E" w14:textId="68D8677F" w:rsidR="00433B9B" w:rsidRPr="00272DC2" w:rsidRDefault="00433B9B" w:rsidP="00272DC2">
      <w:pPr>
        <w:pStyle w:val="Akapitzlist"/>
        <w:widowControl/>
        <w:numPr>
          <w:ilvl w:val="2"/>
          <w:numId w:val="37"/>
        </w:numPr>
        <w:suppressAutoHyphens w:val="0"/>
        <w:ind w:left="426"/>
        <w:rPr>
          <w:rFonts w:eastAsia="Times New Roman" w:cs="Arial"/>
        </w:rPr>
      </w:pPr>
      <w:r w:rsidRPr="00272DC2">
        <w:rPr>
          <w:rFonts w:eastAsia="Times New Roman" w:cs="Arial"/>
        </w:rPr>
        <w:t>W odniesieniu do warunków dotyczących doświadczenia, Wykonawcy mogą polegać na zdolnościach podmiotów udostępniających zasoby, jeśli podmioty te wykonają świadczenie, do realizacji którego te zdolności są wymagane.</w:t>
      </w:r>
    </w:p>
    <w:p w14:paraId="004CD2B0" w14:textId="74639D45" w:rsidR="00433B9B" w:rsidRPr="00272DC2" w:rsidRDefault="00433B9B" w:rsidP="00272DC2">
      <w:pPr>
        <w:pStyle w:val="Akapitzlist"/>
        <w:widowControl/>
        <w:numPr>
          <w:ilvl w:val="2"/>
          <w:numId w:val="37"/>
        </w:numPr>
        <w:suppressAutoHyphens w:val="0"/>
        <w:ind w:left="426"/>
        <w:rPr>
          <w:rFonts w:eastAsia="Times New Roman" w:cs="Arial"/>
        </w:rPr>
      </w:pPr>
      <w:r w:rsidRPr="00272DC2">
        <w:rPr>
          <w:rFonts w:eastAsia="Times New Roman" w:cs="Arial"/>
        </w:rPr>
        <w:t xml:space="preserve">Wykonawca, który polega na zdolnościach lub sytuacji podmiotów udostępniających zasoby, składa, wraz z ofertą, Zobowiązanie podmiotu trzeciego do oddania do dyspozycji Wykonawcy niezbędnych zasobów na okres korzystania z nich przy wykonywaniu zamówienia lub inny podmiotowy środek dowodowy potwierdzający, że Wykonawca realizując zamówienie, będzie dysponował niezbędnymi zasobami tych podmiotów. Wzór oświadczenia stanowi </w:t>
      </w:r>
      <w:r w:rsidRPr="00272DC2">
        <w:rPr>
          <w:rFonts w:eastAsia="Times New Roman" w:cs="Arial"/>
          <w:b/>
          <w:bCs/>
        </w:rPr>
        <w:t>Załącznik nr 3 do SWZ</w:t>
      </w:r>
      <w:r w:rsidRPr="00272DC2">
        <w:rPr>
          <w:rFonts w:eastAsia="Times New Roman" w:cs="Arial"/>
        </w:rPr>
        <w:t>.</w:t>
      </w:r>
    </w:p>
    <w:p w14:paraId="1E3B68CE" w14:textId="0448CA51" w:rsidR="00433B9B" w:rsidRPr="00272DC2" w:rsidRDefault="00433B9B" w:rsidP="00272DC2">
      <w:pPr>
        <w:pStyle w:val="Akapitzlist"/>
        <w:widowControl/>
        <w:numPr>
          <w:ilvl w:val="2"/>
          <w:numId w:val="37"/>
        </w:numPr>
        <w:suppressAutoHyphens w:val="0"/>
        <w:ind w:left="426"/>
        <w:rPr>
          <w:rFonts w:eastAsia="Times New Roman" w:cs="Arial"/>
        </w:rPr>
      </w:pPr>
      <w:r w:rsidRPr="00272DC2">
        <w:rPr>
          <w:rFonts w:eastAsia="Times New Roman" w:cs="Arial"/>
        </w:rPr>
        <w:lastRenderedPageBreak/>
        <w:t>Zamawiający ocenia, czy udostępniane Wykonawcy przez podmioty udostępniające zasoby zdolności techniczne lub zawodowe lub sytuacja finansowa lub ekonomiczna, pozwalają na wykazanie przez Wykonawcę spełniania warunków udziału w postępowaniu, a także bada, czy nie zachodzą, wobec tego podmiotu podstawy wykluczenia, które zostały przewidziane względem Wykonawcy.</w:t>
      </w:r>
    </w:p>
    <w:p w14:paraId="4FEC2C2F" w14:textId="77777777" w:rsidR="00272DC2" w:rsidRDefault="00433B9B" w:rsidP="00433B9B">
      <w:pPr>
        <w:pStyle w:val="Akapitzlist"/>
        <w:widowControl/>
        <w:numPr>
          <w:ilvl w:val="2"/>
          <w:numId w:val="37"/>
        </w:numPr>
        <w:suppressAutoHyphens w:val="0"/>
        <w:ind w:left="426"/>
        <w:rPr>
          <w:rFonts w:eastAsia="Times New Roman" w:cs="Arial"/>
        </w:rPr>
      </w:pPr>
      <w:r w:rsidRPr="00272DC2">
        <w:rPr>
          <w:rFonts w:eastAsia="Times New Roman" w:cs="Arial"/>
        </w:rPr>
        <w:t>Jeżeli zdolności techniczne lub zawodowe lub sytuacja finansowa lub ekonomiczna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w:t>
      </w:r>
      <w:r w:rsidR="00272DC2" w:rsidRPr="00272DC2">
        <w:rPr>
          <w:rFonts w:eastAsia="Times New Roman" w:cs="Arial"/>
        </w:rPr>
        <w:t xml:space="preserve"> </w:t>
      </w:r>
      <w:r w:rsidRPr="00272DC2">
        <w:rPr>
          <w:rFonts w:eastAsia="Times New Roman" w:cs="Arial"/>
        </w:rPr>
        <w:t>lub podmiotami albo wykazał, że samodzielnie spełnia warunki udziału w</w:t>
      </w:r>
      <w:r w:rsidR="00272DC2" w:rsidRPr="00685D37">
        <w:rPr>
          <w:rFonts w:eastAsia="Times New Roman" w:cs="Arial"/>
        </w:rPr>
        <w:t> </w:t>
      </w:r>
      <w:r w:rsidRPr="00272DC2">
        <w:rPr>
          <w:rFonts w:eastAsia="Times New Roman" w:cs="Arial"/>
        </w:rPr>
        <w:t>postępowaniu.</w:t>
      </w:r>
    </w:p>
    <w:p w14:paraId="7CCEDAF0" w14:textId="77777777" w:rsidR="00272DC2" w:rsidRDefault="00433B9B" w:rsidP="00433B9B">
      <w:pPr>
        <w:pStyle w:val="Akapitzlist"/>
        <w:widowControl/>
        <w:numPr>
          <w:ilvl w:val="2"/>
          <w:numId w:val="37"/>
        </w:numPr>
        <w:suppressAutoHyphens w:val="0"/>
        <w:ind w:left="426"/>
        <w:rPr>
          <w:rFonts w:eastAsia="Times New Roman" w:cs="Arial"/>
        </w:rPr>
      </w:pPr>
      <w:r w:rsidRPr="00272DC2">
        <w:rPr>
          <w:rFonts w:eastAsia="Times New Roman" w:cs="Aria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7F08355" w14:textId="399F5A75" w:rsidR="00433B9B" w:rsidRPr="00272DC2" w:rsidRDefault="00433B9B" w:rsidP="00433B9B">
      <w:pPr>
        <w:pStyle w:val="Akapitzlist"/>
        <w:widowControl/>
        <w:numPr>
          <w:ilvl w:val="2"/>
          <w:numId w:val="37"/>
        </w:numPr>
        <w:suppressAutoHyphens w:val="0"/>
        <w:ind w:left="426"/>
        <w:rPr>
          <w:rFonts w:eastAsia="Times New Roman" w:cs="Arial"/>
        </w:rPr>
      </w:pPr>
      <w:r w:rsidRPr="00272DC2">
        <w:rPr>
          <w:rFonts w:eastAsia="Times New Roman" w:cs="Arial"/>
        </w:rPr>
        <w:t>Wykonawca, w przypadku polegania na zdolnościach lub sytuacji podmiotów udostępniających zasoby, przedstawia, wraz z oświadczeniem, o którym mowa w Rozdziale</w:t>
      </w:r>
      <w:r w:rsidRPr="00272DC2">
        <w:rPr>
          <w:rFonts w:eastAsia="Times New Roman" w:cs="Arial"/>
          <w:color w:val="000000"/>
        </w:rPr>
        <w:t xml:space="preserve"> IX ust. 1 pkt 1) SWZ, także oświadczenie podmiotu udostępniającego zasoby, potwierdzające</w:t>
      </w:r>
      <w:r w:rsidRPr="00272DC2">
        <w:rPr>
          <w:rFonts w:eastAsia="Times New Roman" w:cs="Arial"/>
        </w:rPr>
        <w:t xml:space="preserve"> brak podstaw wykluczenia tego podmiotu oraz odpowiednio spełnianie warunków udziału w postępowaniu, w</w:t>
      </w:r>
      <w:r w:rsidR="00272DC2" w:rsidRPr="00685D37">
        <w:rPr>
          <w:rFonts w:eastAsia="Times New Roman" w:cs="Arial"/>
        </w:rPr>
        <w:t> </w:t>
      </w:r>
      <w:r w:rsidRPr="00272DC2">
        <w:rPr>
          <w:rFonts w:eastAsia="Times New Roman" w:cs="Arial"/>
        </w:rPr>
        <w:t>zakresie, w jakim Wykonawca powołuje się na jego zasoby, zgodnie z</w:t>
      </w:r>
      <w:r w:rsidR="00272DC2" w:rsidRPr="00685D37">
        <w:rPr>
          <w:rFonts w:eastAsia="Times New Roman" w:cs="Arial"/>
        </w:rPr>
        <w:t> </w:t>
      </w:r>
      <w:r w:rsidRPr="00272DC2">
        <w:rPr>
          <w:rFonts w:eastAsia="Times New Roman" w:cs="Arial"/>
        </w:rPr>
        <w:t>katalogiem dokumentów określonych w Rozdziale IX SWZ.</w:t>
      </w:r>
    </w:p>
    <w:p w14:paraId="688AE5EB" w14:textId="388E2119" w:rsidR="00433B9B" w:rsidRDefault="00272DC2" w:rsidP="00272DC2">
      <w:pPr>
        <w:pStyle w:val="Nagwek2"/>
      </w:pPr>
      <w:bookmarkStart w:id="29" w:name="Bookmark11"/>
      <w:bookmarkStart w:id="30" w:name="_Toc221269014"/>
      <w:r>
        <w:t>Rozdział XI. Informacja dla wykonawców wspólnie ubiegających się o</w:t>
      </w:r>
      <w:r w:rsidRPr="00685D37">
        <w:rPr>
          <w:rFonts w:eastAsia="Times New Roman" w:cs="Arial"/>
        </w:rPr>
        <w:t> </w:t>
      </w:r>
      <w:r>
        <w:t>udzielenie zamówienia (spółki / konsorcja)</w:t>
      </w:r>
      <w:bookmarkEnd w:id="29"/>
      <w:bookmarkEnd w:id="30"/>
    </w:p>
    <w:p w14:paraId="33A36773" w14:textId="6110D1EF" w:rsidR="00433B9B" w:rsidRPr="00272DC2" w:rsidRDefault="00433B9B" w:rsidP="00272DC2">
      <w:pPr>
        <w:pStyle w:val="Akapitzlist"/>
        <w:widowControl/>
        <w:numPr>
          <w:ilvl w:val="2"/>
          <w:numId w:val="40"/>
        </w:numPr>
        <w:suppressAutoHyphens w:val="0"/>
        <w:ind w:left="426"/>
        <w:rPr>
          <w:rFonts w:eastAsia="Times New Roman" w:cs="Arial"/>
        </w:rPr>
      </w:pPr>
      <w:r w:rsidRPr="00272DC2">
        <w:rPr>
          <w:rFonts w:eastAsia="Times New Roman" w:cs="Arial"/>
        </w:rPr>
        <w:t>Wykonawcy mogą wspólnie ubiegać się o udzielenie zamówienia. W takim przypadku Wykonawcy ustanawiają pełnomocnika do reprezentowania ich w</w:t>
      </w:r>
      <w:r w:rsidR="00272DC2" w:rsidRPr="00685D37">
        <w:rPr>
          <w:rFonts w:eastAsia="Times New Roman" w:cs="Arial"/>
        </w:rPr>
        <w:t> </w:t>
      </w:r>
      <w:r w:rsidRPr="00272DC2">
        <w:rPr>
          <w:rFonts w:eastAsia="Times New Roman" w:cs="Arial"/>
        </w:rPr>
        <w:t>postępowaniu albo do reprezentowania i zawarcia umowy w sprawie zamówienia publicznego. Pełnomocnictwo winno być załączone do oferty.</w:t>
      </w:r>
    </w:p>
    <w:p w14:paraId="1EC48304" w14:textId="3B50921E" w:rsidR="00433B9B" w:rsidRPr="00272DC2" w:rsidRDefault="00433B9B" w:rsidP="00272DC2">
      <w:pPr>
        <w:pStyle w:val="Akapitzlist"/>
        <w:widowControl/>
        <w:numPr>
          <w:ilvl w:val="2"/>
          <w:numId w:val="40"/>
        </w:numPr>
        <w:suppressAutoHyphens w:val="0"/>
        <w:ind w:left="426"/>
        <w:rPr>
          <w:rFonts w:eastAsia="Times New Roman" w:cs="Arial"/>
        </w:rPr>
      </w:pPr>
      <w:r w:rsidRPr="00272DC2">
        <w:rPr>
          <w:rFonts w:eastAsia="Times New Roman" w:cs="Arial"/>
        </w:rPr>
        <w:t xml:space="preserve">W przypadku Wykonawców wspólnie ubiegających się o udzielenie zamówienia, oświadczenia, o których mowa w Rozdziale IX ust. 1 pkt 1) SWZ, </w:t>
      </w:r>
      <w:r w:rsidRPr="00272DC2">
        <w:rPr>
          <w:rFonts w:eastAsia="Times New Roman" w:cs="Arial"/>
          <w:b/>
          <w:bCs/>
        </w:rPr>
        <w:t>składa każdy</w:t>
      </w:r>
      <w:r w:rsidRPr="00272DC2">
        <w:rPr>
          <w:rFonts w:eastAsia="Times New Roman" w:cs="Arial"/>
        </w:rPr>
        <w:t xml:space="preserve"> </w:t>
      </w:r>
      <w:r w:rsidRPr="00272DC2">
        <w:rPr>
          <w:rFonts w:eastAsia="Times New Roman" w:cs="Arial"/>
          <w:b/>
          <w:bCs/>
        </w:rPr>
        <w:lastRenderedPageBreak/>
        <w:t>z</w:t>
      </w:r>
      <w:r w:rsidRPr="00272DC2">
        <w:rPr>
          <w:rFonts w:eastAsia="Times New Roman" w:cs="Arial"/>
        </w:rPr>
        <w:t> </w:t>
      </w:r>
      <w:r w:rsidRPr="00272DC2">
        <w:rPr>
          <w:rFonts w:eastAsia="Times New Roman" w:cs="Arial"/>
          <w:b/>
          <w:bCs/>
        </w:rPr>
        <w:t>Wykonawców</w:t>
      </w:r>
      <w:r w:rsidRPr="00272DC2">
        <w:rPr>
          <w:rFonts w:eastAsia="Times New Roman" w:cs="Arial"/>
        </w:rPr>
        <w:t>. Oświadczenia te potwierdzają brak podstaw wykluczenia oraz spełnianie warunków udziału w postępowaniu.</w:t>
      </w:r>
    </w:p>
    <w:p w14:paraId="73E2FAEE" w14:textId="15B0637B" w:rsidR="00433B9B" w:rsidRPr="00272DC2" w:rsidRDefault="00433B9B" w:rsidP="00272DC2">
      <w:pPr>
        <w:pStyle w:val="Akapitzlist"/>
        <w:widowControl/>
        <w:numPr>
          <w:ilvl w:val="2"/>
          <w:numId w:val="40"/>
        </w:numPr>
        <w:suppressAutoHyphens w:val="0"/>
        <w:ind w:left="426"/>
        <w:rPr>
          <w:rFonts w:eastAsia="Times New Roman" w:cs="Arial"/>
        </w:rPr>
      </w:pPr>
      <w:r w:rsidRPr="00272DC2">
        <w:rPr>
          <w:rFonts w:eastAsia="Times New Roman" w:cs="Arial"/>
        </w:rPr>
        <w:t xml:space="preserve">Wykonawcy wspólnie ubiegający się o udzielenie zamówienia dołączają do oferty oświadczenie, z którego wynika, które usługi wykonają poszczególni Wykonawcy. Wzór Oświadczenia Wykonawców wspólnie ubiegających się o udzielenie zamówienia stanowi </w:t>
      </w:r>
      <w:r w:rsidRPr="00272DC2">
        <w:rPr>
          <w:rFonts w:eastAsia="Times New Roman" w:cs="Arial"/>
          <w:b/>
          <w:bCs/>
        </w:rPr>
        <w:t>Załącznik nr 7 do SWZ</w:t>
      </w:r>
      <w:r w:rsidRPr="00272DC2">
        <w:rPr>
          <w:rFonts w:eastAsia="Times New Roman" w:cs="Arial"/>
        </w:rPr>
        <w:t>.</w:t>
      </w:r>
    </w:p>
    <w:p w14:paraId="65C16B6E" w14:textId="3F0776B6" w:rsidR="00433B9B" w:rsidRPr="00272DC2" w:rsidRDefault="00433B9B" w:rsidP="00272DC2">
      <w:pPr>
        <w:pStyle w:val="Akapitzlist"/>
        <w:widowControl/>
        <w:numPr>
          <w:ilvl w:val="2"/>
          <w:numId w:val="40"/>
        </w:numPr>
        <w:suppressAutoHyphens w:val="0"/>
        <w:ind w:left="426"/>
        <w:rPr>
          <w:rFonts w:cs="Arial"/>
        </w:rPr>
      </w:pPr>
      <w:r w:rsidRPr="00272DC2">
        <w:rPr>
          <w:rFonts w:eastAsia="Times New Roman" w:cs="Arial"/>
        </w:rPr>
        <w:t>Oświadczenia i dokumenty potwierdzające brak podstaw do wykluczenia z postępowania oraz spełnienie warunków udział w postępowaniu składa każdy z Wykonawców wspólnie ubiegających się o zamówienie.</w:t>
      </w:r>
    </w:p>
    <w:p w14:paraId="555EAD5E" w14:textId="430E3DC0" w:rsidR="00433B9B" w:rsidRDefault="0002512B" w:rsidP="0002512B">
      <w:pPr>
        <w:pStyle w:val="Nagwek2"/>
        <w:rPr>
          <w:color w:val="000000"/>
        </w:rPr>
      </w:pPr>
      <w:bookmarkStart w:id="31" w:name="Bookmark12"/>
      <w:bookmarkStart w:id="32" w:name="_Toc221269015"/>
      <w:r>
        <w:t>Rozdział XII. Sposób komunikacji oraz wyjaśnienia treści S</w:t>
      </w:r>
      <w:bookmarkEnd w:id="31"/>
      <w:r>
        <w:t>WZ</w:t>
      </w:r>
      <w:bookmarkEnd w:id="32"/>
    </w:p>
    <w:p w14:paraId="2C2DD62D" w14:textId="40256AD7" w:rsidR="00433B9B" w:rsidRPr="0002512B" w:rsidRDefault="00433B9B" w:rsidP="0002512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 xml:space="preserve">W postępowaniu o udzielenie zamówienia publicznego komunikacja między Zamawiającym a Wykonawcami odbywa się przy użyciu Platformy e-Zamówienia, która jest dostępna pod adresem </w:t>
      </w:r>
      <w:hyperlink r:id="rId16" w:tooltip="Link do strony internetowej: ezamowienia.gov.pl" w:history="1">
        <w:r w:rsidR="0002512B">
          <w:rPr>
            <w:rStyle w:val="Hipercze"/>
            <w:rFonts w:eastAsia="Times New Roman" w:cs="Arial"/>
          </w:rPr>
          <w:t>ezamowienia.gov.pl</w:t>
        </w:r>
      </w:hyperlink>
      <w:r w:rsidRPr="0002512B">
        <w:rPr>
          <w:rFonts w:eastAsia="Times New Roman" w:cs="Arial"/>
          <w:color w:val="000081"/>
        </w:rPr>
        <w:t xml:space="preserve"> </w:t>
      </w:r>
      <w:r w:rsidRPr="0002512B">
        <w:rPr>
          <w:rFonts w:eastAsia="Times New Roman" w:cs="Arial"/>
          <w:color w:val="000000"/>
        </w:rPr>
        <w:t>i</w:t>
      </w:r>
      <w:r w:rsidR="0002512B">
        <w:rPr>
          <w:rFonts w:eastAsia="Times New Roman" w:cs="Arial"/>
          <w:color w:val="000000"/>
        </w:rPr>
        <w:t xml:space="preserve"> </w:t>
      </w:r>
      <w:r w:rsidRPr="0002512B">
        <w:rPr>
          <w:rFonts w:eastAsia="Times New Roman" w:cs="Arial"/>
          <w:color w:val="000000"/>
        </w:rPr>
        <w:t>/</w:t>
      </w:r>
      <w:r w:rsidR="0002512B">
        <w:rPr>
          <w:rFonts w:eastAsia="Times New Roman" w:cs="Arial"/>
          <w:color w:val="000000"/>
        </w:rPr>
        <w:t xml:space="preserve"> </w:t>
      </w:r>
      <w:r w:rsidRPr="0002512B">
        <w:rPr>
          <w:rFonts w:eastAsia="Times New Roman" w:cs="Arial"/>
          <w:color w:val="000000"/>
        </w:rPr>
        <w:t xml:space="preserve">lub drogą elektroniczną na adres poczty elektronicznej: </w:t>
      </w:r>
      <w:hyperlink r:id="rId17" w:tooltip="Link do adresu e-mail: ops@czerwionka-leszczyny.com.pl" w:history="1">
        <w:r w:rsidRPr="0002512B">
          <w:rPr>
            <w:rStyle w:val="Hipercze"/>
            <w:rFonts w:eastAsia="Times New Roman" w:cs="Arial"/>
          </w:rPr>
          <w:t>ops@czerwionka-leszczyny.com.pl</w:t>
        </w:r>
      </w:hyperlink>
      <w:r w:rsidRPr="0002512B">
        <w:rPr>
          <w:rFonts w:eastAsia="Times New Roman" w:cs="Arial"/>
          <w:color w:val="000081"/>
        </w:rPr>
        <w:t xml:space="preserve"> </w:t>
      </w:r>
      <w:r w:rsidRPr="0002512B">
        <w:rPr>
          <w:rFonts w:eastAsia="Times New Roman" w:cs="Arial"/>
          <w:color w:val="000000"/>
        </w:rPr>
        <w:t>(nie dotyczy składania ofert).</w:t>
      </w:r>
    </w:p>
    <w:p w14:paraId="757E4CD1" w14:textId="29B00415" w:rsidR="00433B9B" w:rsidRPr="0002512B" w:rsidRDefault="00433B9B" w:rsidP="0002512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Korzystanie z Platformy e-Zamówienia jest bezpłatne.</w:t>
      </w:r>
    </w:p>
    <w:p w14:paraId="0955F147" w14:textId="77F96D40" w:rsidR="00433B9B" w:rsidRPr="0002512B" w:rsidRDefault="00433B9B" w:rsidP="0002512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Preferowanym i zalecanym przez Zamawiającego kanałem do komunikacji jest Platforma e-Zamówienia.</w:t>
      </w:r>
    </w:p>
    <w:p w14:paraId="0973FE57" w14:textId="77777777" w:rsidR="0002512B" w:rsidRDefault="00433B9B" w:rsidP="0002512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Zamawiający wyznacza następujące osoby do kontaktu z Wykonawcami:</w:t>
      </w:r>
    </w:p>
    <w:p w14:paraId="00554293" w14:textId="77777777" w:rsidR="0002512B" w:rsidRDefault="00433B9B" w:rsidP="0002512B">
      <w:pPr>
        <w:pStyle w:val="Akapitzlist"/>
        <w:widowControl/>
        <w:suppressAutoHyphens w:val="0"/>
        <w:ind w:left="426"/>
        <w:rPr>
          <w:rFonts w:eastAsia="Times New Roman" w:cs="Arial"/>
          <w:color w:val="000000"/>
        </w:rPr>
      </w:pPr>
      <w:r w:rsidRPr="0002512B">
        <w:rPr>
          <w:rFonts w:eastAsia="Times New Roman" w:cs="Arial"/>
          <w:color w:val="000000"/>
        </w:rPr>
        <w:t>Pani Izabela Malik -</w:t>
      </w:r>
      <w:r w:rsidR="0002512B">
        <w:rPr>
          <w:rFonts w:eastAsia="Times New Roman" w:cs="Arial"/>
          <w:color w:val="000000"/>
        </w:rPr>
        <w:t xml:space="preserve"> </w:t>
      </w:r>
      <w:r w:rsidRPr="0002512B">
        <w:rPr>
          <w:rFonts w:eastAsia="Times New Roman" w:cs="Arial"/>
          <w:color w:val="000000"/>
        </w:rPr>
        <w:t>Kierownik Działu Pomocy Społecznej</w:t>
      </w:r>
      <w:r w:rsidR="0002512B">
        <w:rPr>
          <w:rFonts w:eastAsia="Times New Roman" w:cs="Arial"/>
          <w:color w:val="000000"/>
        </w:rPr>
        <w:t>,</w:t>
      </w:r>
    </w:p>
    <w:p w14:paraId="694BCB40" w14:textId="77777777" w:rsidR="0002512B" w:rsidRDefault="0002512B" w:rsidP="0002512B">
      <w:pPr>
        <w:pStyle w:val="Akapitzlist"/>
        <w:widowControl/>
        <w:suppressAutoHyphens w:val="0"/>
        <w:ind w:left="426"/>
        <w:rPr>
          <w:rFonts w:eastAsia="Times New Roman" w:cs="Arial"/>
          <w:color w:val="000000"/>
        </w:rPr>
      </w:pPr>
      <w:r>
        <w:rPr>
          <w:rFonts w:eastAsia="Times New Roman" w:cs="Arial"/>
          <w:color w:val="000000"/>
        </w:rPr>
        <w:t>P</w:t>
      </w:r>
      <w:r w:rsidR="00433B9B" w:rsidRPr="0002512B">
        <w:rPr>
          <w:rFonts w:eastAsia="Times New Roman" w:cs="Arial"/>
          <w:color w:val="000000"/>
        </w:rPr>
        <w:t>ani Agnieszka Cinal – Starszy inspektor Działu Pomocy Społecznej.</w:t>
      </w:r>
    </w:p>
    <w:p w14:paraId="45CA3847" w14:textId="77777777" w:rsidR="0002512B" w:rsidRDefault="00433B9B" w:rsidP="0002512B">
      <w:pPr>
        <w:pStyle w:val="Akapitzlist"/>
        <w:widowControl/>
        <w:suppressAutoHyphens w:val="0"/>
        <w:spacing w:before="240" w:after="0"/>
        <w:ind w:left="425"/>
        <w:contextualSpacing w:val="0"/>
        <w:rPr>
          <w:rFonts w:eastAsia="Times New Roman" w:cs="Arial"/>
          <w:color w:val="000000"/>
        </w:rPr>
      </w:pPr>
      <w:r w:rsidRPr="0002512B">
        <w:rPr>
          <w:rFonts w:eastAsia="Times New Roman" w:cs="Arial"/>
          <w:color w:val="000000"/>
        </w:rPr>
        <w:t>W sprawach dotyczących procedury zamówień publicznych:</w:t>
      </w:r>
    </w:p>
    <w:p w14:paraId="4115F44E" w14:textId="7DDA9670" w:rsidR="00433B9B" w:rsidRPr="0002512B" w:rsidRDefault="00433B9B" w:rsidP="0002512B">
      <w:pPr>
        <w:pStyle w:val="Akapitzlist"/>
        <w:widowControl/>
        <w:suppressAutoHyphens w:val="0"/>
        <w:ind w:left="425"/>
        <w:contextualSpacing w:val="0"/>
        <w:rPr>
          <w:rFonts w:eastAsia="Times New Roman" w:cs="Arial"/>
          <w:color w:val="000000"/>
        </w:rPr>
      </w:pPr>
      <w:r w:rsidRPr="0002512B">
        <w:rPr>
          <w:rFonts w:eastAsia="Times New Roman" w:cs="Arial"/>
          <w:color w:val="000000"/>
        </w:rPr>
        <w:t>Pani Aneta Chojnacka – Starszy inspektor Działu Administracji i Funduszy Zewnętrznych.</w:t>
      </w:r>
    </w:p>
    <w:p w14:paraId="075741D3" w14:textId="38A4D3F3" w:rsidR="004B24DA" w:rsidRPr="004B24DA" w:rsidRDefault="00433B9B" w:rsidP="004B24DA">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Adres strony internetowej prowadzonego postępowania (link prowadzący bezpośrednio do widoku postępowania na Platformie e-Zamówienia):</w:t>
      </w:r>
      <w:r w:rsidR="0002512B" w:rsidRPr="0002512B">
        <w:rPr>
          <w:rFonts w:eastAsia="Times New Roman" w:cs="Arial"/>
          <w:color w:val="000000"/>
        </w:rPr>
        <w:t xml:space="preserve"> </w:t>
      </w:r>
      <w:hyperlink r:id="rId18" w:history="1">
        <w:r w:rsidR="004B24DA" w:rsidRPr="0083073C">
          <w:rPr>
            <w:rStyle w:val="Hipercze"/>
          </w:rPr>
          <w:t>https://ezamowienia.gov.pl/mp-client/tenders/ocds-148610-07a2660e-477e-414f-a086-047a201215b0</w:t>
        </w:r>
      </w:hyperlink>
    </w:p>
    <w:p w14:paraId="589AA457" w14:textId="77777777" w:rsidR="00433B9B" w:rsidRDefault="00433B9B" w:rsidP="004B24DA">
      <w:pPr>
        <w:widowControl/>
        <w:suppressAutoHyphens w:val="0"/>
        <w:ind w:left="426"/>
        <w:rPr>
          <w:rFonts w:eastAsia="Times New Roman" w:cs="Arial"/>
          <w:color w:val="000000"/>
        </w:rPr>
      </w:pPr>
      <w:r>
        <w:rPr>
          <w:rFonts w:eastAsia="Times New Roman" w:cs="Arial"/>
          <w:color w:val="000000"/>
        </w:rPr>
        <w:t>Postępowanie można wyszukać również ze strony głównej Platformy e-Zamówienia (przycisk „Przeglądaj postępowania / konkursy”).</w:t>
      </w:r>
    </w:p>
    <w:p w14:paraId="53333478" w14:textId="1E25A6A0" w:rsidR="0002512B" w:rsidRPr="0002512B" w:rsidRDefault="00433B9B" w:rsidP="00DE33A8">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lastRenderedPageBreak/>
        <w:t>Identyfikator (ID) postępowania na Platformie e-Z</w:t>
      </w:r>
      <w:r w:rsidRPr="00E74875">
        <w:rPr>
          <w:rFonts w:eastAsia="Times New Roman" w:cs="Arial"/>
        </w:rPr>
        <w:t>amówienia:</w:t>
      </w:r>
      <w:r w:rsidR="0002512B" w:rsidRPr="00E74875">
        <w:rPr>
          <w:rFonts w:eastAsia="Times New Roman" w:cs="Arial"/>
        </w:rPr>
        <w:t xml:space="preserve"> </w:t>
      </w:r>
      <w:r w:rsidR="00E74875" w:rsidRPr="00E74875">
        <w:rPr>
          <w:rFonts w:eastAsia="Times New Roman" w:cs="Arial"/>
        </w:rPr>
        <w:t>ocds-148610-07a2660e-477e-414f-a086-047a201215b0</w:t>
      </w:r>
      <w:r w:rsidR="00E74875">
        <w:rPr>
          <w:rFonts w:eastAsia="Times New Roman" w:cs="Arial"/>
        </w:rPr>
        <w:t>.</w:t>
      </w:r>
    </w:p>
    <w:p w14:paraId="5C66127D" w14:textId="77777777" w:rsidR="0002512B" w:rsidRDefault="00433B9B" w:rsidP="00F43DAA">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9" w:tooltip="Link do strony internetowej ezamowienia.gov.pl" w:history="1">
        <w:r w:rsidRPr="0002512B">
          <w:rPr>
            <w:rStyle w:val="Hipercze"/>
            <w:rFonts w:eastAsia="Times New Roman" w:cs="Arial"/>
          </w:rPr>
          <w:t>https://ezamowienia.gov.pl</w:t>
        </w:r>
      </w:hyperlink>
      <w:r w:rsidRPr="0002512B">
        <w:rPr>
          <w:rFonts w:eastAsia="Times New Roman" w:cs="Arial"/>
          <w:color w:val="000081"/>
        </w:rPr>
        <w:t xml:space="preserve"> </w:t>
      </w:r>
      <w:r w:rsidRPr="0002512B">
        <w:rPr>
          <w:rFonts w:eastAsia="Times New Roman" w:cs="Arial"/>
          <w:color w:val="000000"/>
        </w:rPr>
        <w:t>oraz informacje zamieszczone w zakładce „Centrum Pomocy”.</w:t>
      </w:r>
    </w:p>
    <w:p w14:paraId="026A733F" w14:textId="77777777" w:rsid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Przeglądanie i pobieranie publicznej treści dokumentacji postępowania nie wymaga posiadania konta na Platformie e-Zamówienia ani logowania.</w:t>
      </w:r>
    </w:p>
    <w:p w14:paraId="6187CF2B" w14:textId="77777777" w:rsid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7F10D293" w14:textId="77777777" w:rsid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Dokumenty elektroniczne (Wykaz poszczególnych dokumentów i oświadczeń składanych w postępowaniu oraz ich forma, sposób sporządzania i przekazywania zostały określone przez Zamawiającego w Rozdziale XIII SWZ), o</w:t>
      </w:r>
      <w:r w:rsidR="0002512B" w:rsidRPr="0002512B">
        <w:rPr>
          <w:rFonts w:eastAsia="Times New Roman" w:cs="Arial"/>
          <w:color w:val="000000"/>
        </w:rPr>
        <w:t> </w:t>
      </w:r>
      <w:r w:rsidRPr="0002512B">
        <w:rPr>
          <w:rFonts w:eastAsia="Times New Roman" w:cs="Arial"/>
          <w:color w:val="000000"/>
        </w:rPr>
        <w:t xml:space="preserve">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02512B">
        <w:rPr>
          <w:rFonts w:eastAsia="Times New Roman" w:cs="Arial"/>
          <w:color w:val="000000"/>
        </w:rPr>
        <w:t>Pzp</w:t>
      </w:r>
      <w:proofErr w:type="spellEnd"/>
      <w:r w:rsidRPr="0002512B">
        <w:rPr>
          <w:rFonts w:eastAsia="Times New Roman" w:cs="Arial"/>
          <w:color w:val="000000"/>
        </w:rPr>
        <w:t>, ww. regulacje nie będą miały bezpośredniego zastosowania.</w:t>
      </w:r>
    </w:p>
    <w:p w14:paraId="68B3D4CE" w14:textId="071539D6" w:rsidR="00433B9B" w:rsidRP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Informacje, oświadczenia lub dokumenty (Wykaz poszczególnych informacji, dokumentów i oświadczeń składanych w postępowaniu oraz ich forma, sposób sporządzania i przekazywania zostały określone przez Zamawiającego w</w:t>
      </w:r>
      <w:r w:rsidR="0002512B" w:rsidRPr="0002512B">
        <w:rPr>
          <w:rFonts w:eastAsia="Times New Roman" w:cs="Arial"/>
          <w:color w:val="000000"/>
        </w:rPr>
        <w:t> </w:t>
      </w:r>
      <w:r w:rsidRPr="0002512B">
        <w:rPr>
          <w:rFonts w:eastAsia="Times New Roman" w:cs="Arial"/>
          <w:color w:val="000000"/>
        </w:rPr>
        <w:t>Rozdziale IX SWZ), inne niż wymienione w § 2 ust. 1 rozporządzenia Prezesa Rady Ministrów w sprawie wymagań dla dokumentów elektronicznych, przekazywane w postępowaniu sporządza się w postaci elektronicznej:</w:t>
      </w:r>
    </w:p>
    <w:p w14:paraId="55F7C6F0" w14:textId="6EB3075C" w:rsidR="00433B9B" w:rsidRPr="0002512B" w:rsidRDefault="00433B9B" w:rsidP="0002512B">
      <w:pPr>
        <w:pStyle w:val="Akapitzlist"/>
        <w:widowControl/>
        <w:numPr>
          <w:ilvl w:val="1"/>
          <w:numId w:val="44"/>
        </w:numPr>
        <w:suppressAutoHyphens w:val="0"/>
        <w:rPr>
          <w:rFonts w:eastAsia="Times New Roman" w:cs="Arial"/>
          <w:color w:val="000000"/>
        </w:rPr>
      </w:pPr>
      <w:r w:rsidRPr="0002512B">
        <w:rPr>
          <w:rFonts w:eastAsia="Times New Roman" w:cs="Arial"/>
          <w:color w:val="000000"/>
        </w:rPr>
        <w:lastRenderedPageBreak/>
        <w:t>w formatach danych określonych w przepisach rozporządzenia Rady Ministrów w sprawie Krajowych Ram Interoperacyjności (i przekazuje się jako załącznik), lub</w:t>
      </w:r>
    </w:p>
    <w:p w14:paraId="1D97D8CE" w14:textId="2D412FAA" w:rsidR="00433B9B" w:rsidRPr="0002512B" w:rsidRDefault="00433B9B" w:rsidP="0002512B">
      <w:pPr>
        <w:pStyle w:val="Akapitzlist"/>
        <w:widowControl/>
        <w:numPr>
          <w:ilvl w:val="1"/>
          <w:numId w:val="44"/>
        </w:numPr>
        <w:suppressAutoHyphens w:val="0"/>
        <w:rPr>
          <w:rFonts w:eastAsia="Times New Roman" w:cs="Arial"/>
          <w:color w:val="000000"/>
        </w:rPr>
      </w:pPr>
      <w:r w:rsidRPr="0002512B">
        <w:rPr>
          <w:rFonts w:eastAsia="Times New Roman" w:cs="Arial"/>
          <w:color w:val="000000"/>
        </w:rPr>
        <w:t>jako tekst wpisany bezpośrednio do wiadomości przekazywanej przy użyciu środków komunikacji elektronicznej (np. w treści wiadomości e-mail lub w</w:t>
      </w:r>
      <w:r w:rsidR="0002512B" w:rsidRPr="0002512B">
        <w:rPr>
          <w:rFonts w:eastAsia="Times New Roman" w:cs="Arial"/>
          <w:color w:val="000000"/>
        </w:rPr>
        <w:t> </w:t>
      </w:r>
      <w:r w:rsidRPr="0002512B">
        <w:rPr>
          <w:rFonts w:eastAsia="Times New Roman" w:cs="Arial"/>
          <w:color w:val="000000"/>
        </w:rPr>
        <w:t>treści „Formularza do komunikacji”).</w:t>
      </w:r>
    </w:p>
    <w:p w14:paraId="640EEDF3" w14:textId="77777777" w:rsid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Komunikacja w postępowaniu, z wyłączeniem składania ofert, odbywa się drogą elektroniczną za pośrednictwem formularzy do komunikacji dostępnych w</w:t>
      </w:r>
      <w:r w:rsidR="0002512B" w:rsidRPr="0002512B">
        <w:rPr>
          <w:rFonts w:eastAsia="Times New Roman" w:cs="Arial"/>
          <w:color w:val="000000"/>
        </w:rPr>
        <w:t> </w:t>
      </w:r>
      <w:r w:rsidRPr="0002512B">
        <w:rPr>
          <w:rFonts w:eastAsia="Times New Roman" w:cs="Arial"/>
          <w:color w:val="000000"/>
        </w:rPr>
        <w:t xml:space="preserve">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02512B">
        <w:rPr>
          <w:rFonts w:eastAsia="Times New Roman" w:cs="Arial"/>
          <w:color w:val="000000"/>
        </w:rPr>
        <w:t>Pzp</w:t>
      </w:r>
      <w:proofErr w:type="spellEnd"/>
      <w:r w:rsidRPr="0002512B">
        <w:rPr>
          <w:rFonts w:eastAsia="Times New Roman" w:cs="Arial"/>
          <w:color w:val="000000"/>
        </w:rPr>
        <w:t xml:space="preserve"> lub rozporządzeniem Prezesa Rady Ministrów w sprawie wymagań dla dokumentów elektronicznych opatrzone kwalifikowanym podpisem elektronicznym, podpisem zaufanym lub podpisem osobistym, mogą być opatrzone, zgodnie z wyborem Wykonawcy / Wykonawcy wspólnie ubiegającego się o udzielenie zamówienia / 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78D23F7" w14:textId="77777777" w:rsid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(dotyczy w szczególności SWZ) wystarczające jest posiadanie tzw. konta uproszczonego na Platformie e-Zamówienia.</w:t>
      </w:r>
    </w:p>
    <w:p w14:paraId="6CC3C5DA" w14:textId="77777777" w:rsid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Wszystkie wysłane i odebrane w postępowaniu przez Wykonawcę wiadomości widoczne są po zalogowaniu w podglądzie postępowania w zakładce „Komunikacja”.</w:t>
      </w:r>
    </w:p>
    <w:p w14:paraId="3503B142" w14:textId="77777777" w:rsid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Maksymalny rozmiar plików przesyłanych za pośrednictwem „Formularzy do komunikacji” wynosi 150 MB (wielkość ta dotyczy plików przesyłanych jako załączniki do jednego formularza).</w:t>
      </w:r>
    </w:p>
    <w:p w14:paraId="5F4BD9BA" w14:textId="77777777" w:rsid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lastRenderedPageBreak/>
        <w:t>Minimalne wymagania techniczne dotyczące sprzętu używanego w celu korzystania z usług Platformy e-Zamówienia oraz informacje dotyczące specyfikacji połączenia określa Regulamin Platformy e-Zamówienia.</w:t>
      </w:r>
    </w:p>
    <w:p w14:paraId="7985BFC6" w14:textId="77777777" w:rsid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 xml:space="preserve">W przypadku problemów technicznych i awarii związanych z funkcjonowaniem Platformy e-Zamówienia użytkownicy mogą skorzystać ze wsparcia technicznego dostępnego poprzez formularz udostępniony na stronie internetowej </w:t>
      </w:r>
      <w:hyperlink r:id="rId20" w:tooltip="Link do strony internetowej ezamowienia.gov.pl" w:history="1">
        <w:r w:rsidR="0002512B" w:rsidRPr="0002512B">
          <w:rPr>
            <w:rStyle w:val="Hipercze"/>
            <w:rFonts w:eastAsia="Times New Roman" w:cs="Arial"/>
          </w:rPr>
          <w:t>https://ezamowienia.gov.pl</w:t>
        </w:r>
      </w:hyperlink>
      <w:r w:rsidRPr="0002512B">
        <w:rPr>
          <w:rFonts w:eastAsia="Times New Roman" w:cs="Arial"/>
          <w:color w:val="000081"/>
        </w:rPr>
        <w:t xml:space="preserve"> </w:t>
      </w:r>
      <w:r w:rsidRPr="0002512B">
        <w:rPr>
          <w:rFonts w:eastAsia="Times New Roman" w:cs="Arial"/>
          <w:color w:val="000000"/>
        </w:rPr>
        <w:t>w zakładce „Zgłoś problem”.</w:t>
      </w:r>
    </w:p>
    <w:p w14:paraId="391703A5" w14:textId="77777777" w:rsid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W szczególnie uzasadnionych przypadkach uniemożliwiających komunikację Wykonawcy i Zamawiającego za pośrednictwem Platformy e-Zamówienia, Zamawiający dopuszcza komunikację za pomocą poczty elektronicznej na adres e-mail, który znajduje się w Rozdziale I SWZ (nie dotyczy składania ofert / wniosków o dopuszczenie do udziału w postępowaniu).</w:t>
      </w:r>
    </w:p>
    <w:p w14:paraId="0B3AE596" w14:textId="77777777" w:rsidR="0002512B"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Wykonawca może zwrócić się do Zamawiającego z wnioskiem o wyjaśnienie treści SWZ.</w:t>
      </w:r>
    </w:p>
    <w:p w14:paraId="4DA744D4" w14:textId="77777777" w:rsidR="00A47636" w:rsidRDefault="00433B9B" w:rsidP="00433B9B">
      <w:pPr>
        <w:pStyle w:val="Akapitzlist"/>
        <w:widowControl/>
        <w:numPr>
          <w:ilvl w:val="2"/>
          <w:numId w:val="35"/>
        </w:numPr>
        <w:suppressAutoHyphens w:val="0"/>
        <w:ind w:left="426"/>
        <w:rPr>
          <w:rFonts w:eastAsia="Times New Roman" w:cs="Arial"/>
          <w:color w:val="000000"/>
        </w:rPr>
      </w:pPr>
      <w:r w:rsidRPr="0002512B">
        <w:rPr>
          <w:rFonts w:eastAsia="Times New Roman" w:cs="Arial"/>
          <w:color w:val="000000"/>
        </w:rPr>
        <w:t>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ofert.</w:t>
      </w:r>
    </w:p>
    <w:p w14:paraId="4BA83214" w14:textId="77777777" w:rsidR="00A47636" w:rsidRDefault="00433B9B" w:rsidP="00433B9B">
      <w:pPr>
        <w:pStyle w:val="Akapitzlist"/>
        <w:widowControl/>
        <w:numPr>
          <w:ilvl w:val="2"/>
          <w:numId w:val="35"/>
        </w:numPr>
        <w:suppressAutoHyphens w:val="0"/>
        <w:ind w:left="426"/>
        <w:rPr>
          <w:rFonts w:eastAsia="Times New Roman" w:cs="Arial"/>
          <w:color w:val="000000"/>
        </w:rPr>
      </w:pPr>
      <w:r w:rsidRPr="00A47636">
        <w:rPr>
          <w:rFonts w:eastAsia="Times New Roman" w:cs="Arial"/>
          <w:color w:val="000000"/>
        </w:rPr>
        <w:t>Jeżeli Zamawiający nie udzieli wyjaśnień w terminie, o którym mowa powyżej,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ust. 20 powyżej, Zamawiający nie ma obowiązku udzielania wyjaśnień SWZ oraz obowiązku przedłużenia terminu składania ofert.</w:t>
      </w:r>
    </w:p>
    <w:p w14:paraId="743FC993" w14:textId="679EA18B" w:rsidR="00433B9B" w:rsidRPr="00A47636" w:rsidRDefault="00433B9B" w:rsidP="00433B9B">
      <w:pPr>
        <w:pStyle w:val="Akapitzlist"/>
        <w:widowControl/>
        <w:numPr>
          <w:ilvl w:val="2"/>
          <w:numId w:val="35"/>
        </w:numPr>
        <w:suppressAutoHyphens w:val="0"/>
        <w:ind w:left="426"/>
        <w:rPr>
          <w:rFonts w:eastAsia="Times New Roman" w:cs="Arial"/>
          <w:color w:val="000000"/>
        </w:rPr>
      </w:pPr>
      <w:r w:rsidRPr="00A47636">
        <w:rPr>
          <w:rFonts w:eastAsia="Times New Roman" w:cs="Arial"/>
          <w:color w:val="000000"/>
        </w:rPr>
        <w:t>Przedłużenie terminu składania ofert, o którym mowa powyżej, nie wpływa na bieg terminu składania wniosku o wyjaśnienie treści SWZ.</w:t>
      </w:r>
    </w:p>
    <w:p w14:paraId="7DAC5020" w14:textId="021C3EE4" w:rsidR="00433B9B" w:rsidRDefault="00A47636" w:rsidP="00A47636">
      <w:pPr>
        <w:pStyle w:val="Nagwek2"/>
        <w:rPr>
          <w:color w:val="000000"/>
        </w:rPr>
      </w:pPr>
      <w:bookmarkStart w:id="33" w:name="Bookmark13"/>
      <w:bookmarkStart w:id="34" w:name="_Toc221269016"/>
      <w:r>
        <w:t>Rozdział XIII. Opis sposobu przygotowania oferty oraz wymagania formalne dotyczące składanych oświadczeń i dokumentów</w:t>
      </w:r>
      <w:bookmarkEnd w:id="33"/>
      <w:bookmarkEnd w:id="34"/>
    </w:p>
    <w:p w14:paraId="568AD276" w14:textId="77A27D9F" w:rsidR="00433B9B" w:rsidRPr="00A47636" w:rsidRDefault="00433B9B" w:rsidP="00A47636">
      <w:pPr>
        <w:pStyle w:val="Akapitzlist"/>
        <w:widowControl/>
        <w:numPr>
          <w:ilvl w:val="2"/>
          <w:numId w:val="44"/>
        </w:numPr>
        <w:suppressAutoHyphens w:val="0"/>
        <w:ind w:left="426"/>
        <w:rPr>
          <w:rFonts w:eastAsia="Times New Roman" w:cs="Arial"/>
          <w:color w:val="000000"/>
        </w:rPr>
      </w:pPr>
      <w:r w:rsidRPr="00A47636">
        <w:rPr>
          <w:rFonts w:eastAsia="Times New Roman" w:cs="Arial"/>
          <w:color w:val="000000"/>
        </w:rPr>
        <w:t>Wykonawca przygotowuje ofertę przy pomocy interaktywnego „Formularza ofertowego” udostępnionego przez Zamawiającego na Platformie e-Zamówienia i</w:t>
      </w:r>
      <w:r w:rsidR="00A47636" w:rsidRPr="00A47636">
        <w:rPr>
          <w:rFonts w:eastAsia="Times New Roman" w:cs="Arial"/>
          <w:color w:val="000000"/>
        </w:rPr>
        <w:t> </w:t>
      </w:r>
      <w:r w:rsidRPr="00A47636">
        <w:rPr>
          <w:rFonts w:eastAsia="Times New Roman" w:cs="Arial"/>
          <w:color w:val="000000"/>
        </w:rPr>
        <w:t>zamieszczonego w podglądzie postępowania w zakładce „Informacje podstawowe”.</w:t>
      </w:r>
    </w:p>
    <w:p w14:paraId="26B8D601" w14:textId="7F6E3CEA" w:rsidR="00433B9B" w:rsidRPr="00A47636" w:rsidRDefault="00433B9B" w:rsidP="00A47636">
      <w:pPr>
        <w:pStyle w:val="Akapitzlist"/>
        <w:widowControl/>
        <w:numPr>
          <w:ilvl w:val="2"/>
          <w:numId w:val="44"/>
        </w:numPr>
        <w:suppressAutoHyphens w:val="0"/>
        <w:ind w:left="426"/>
        <w:rPr>
          <w:rFonts w:eastAsia="Times New Roman" w:cs="Arial"/>
          <w:color w:val="000000"/>
        </w:rPr>
      </w:pPr>
      <w:r w:rsidRPr="00A47636">
        <w:rPr>
          <w:rFonts w:eastAsia="Times New Roman" w:cs="Arial"/>
          <w:color w:val="000000"/>
        </w:rPr>
        <w:lastRenderedPageBreak/>
        <w:t>Zalogowany Wykonawca używając przycisku „Wypełnij” widocznego pod „Formularzem ofertowym” zobowiązany jest do zweryfikowania poprawności danych automatycznie pobranych przez system z jego konta i uzupełnienia pozostałych informacji dotyczących Wykonawcy / Wykonawców wspólnie ubiegających się o udzielenie zamówienia.</w:t>
      </w:r>
    </w:p>
    <w:p w14:paraId="1BF6B5BD" w14:textId="5F0BE04C" w:rsidR="00433B9B" w:rsidRPr="00A47636" w:rsidRDefault="00433B9B" w:rsidP="00A47636">
      <w:pPr>
        <w:pStyle w:val="Akapitzlist"/>
        <w:widowControl/>
        <w:numPr>
          <w:ilvl w:val="2"/>
          <w:numId w:val="44"/>
        </w:numPr>
        <w:suppressAutoHyphens w:val="0"/>
        <w:ind w:left="426"/>
        <w:rPr>
          <w:rFonts w:eastAsia="Times New Roman" w:cs="Arial"/>
          <w:color w:val="000000"/>
        </w:rPr>
      </w:pPr>
      <w:r w:rsidRPr="00A47636">
        <w:rPr>
          <w:rFonts w:eastAsia="Times New Roman" w:cs="Arial"/>
          <w:color w:val="000000"/>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Uwaga! Nie należy zmieniać nazwy pliku nadanej przez Platformę e-Zamówienia.</w:t>
      </w:r>
    </w:p>
    <w:p w14:paraId="62A6D12D" w14:textId="77777777" w:rsidR="00433B9B" w:rsidRDefault="00433B9B" w:rsidP="00A47636">
      <w:pPr>
        <w:widowControl/>
        <w:suppressAutoHyphens w:val="0"/>
        <w:ind w:left="426"/>
        <w:rPr>
          <w:rFonts w:eastAsia="Times New Roman" w:cs="Arial"/>
          <w:color w:val="000000"/>
        </w:rPr>
      </w:pPr>
      <w:r>
        <w:rPr>
          <w:rFonts w:eastAsia="Times New Roman" w:cs="Arial"/>
          <w:color w:val="000000"/>
        </w:rPr>
        <w:t xml:space="preserve">Zapisany „Formularz ofertowy” należy zawsze otwierać w programie Adobe </w:t>
      </w:r>
      <w:proofErr w:type="spellStart"/>
      <w:r>
        <w:rPr>
          <w:rFonts w:eastAsia="Times New Roman" w:cs="Arial"/>
          <w:color w:val="000000"/>
        </w:rPr>
        <w:t>Acrobat</w:t>
      </w:r>
      <w:proofErr w:type="spellEnd"/>
      <w:r>
        <w:rPr>
          <w:rFonts w:eastAsia="Times New Roman" w:cs="Arial"/>
          <w:color w:val="000000"/>
        </w:rPr>
        <w:t xml:space="preserve"> Reader DC.</w:t>
      </w:r>
    </w:p>
    <w:p w14:paraId="56D838D4" w14:textId="77777777" w:rsidR="00A47636" w:rsidRDefault="00433B9B" w:rsidP="00433B9B">
      <w:pPr>
        <w:pStyle w:val="Akapitzlist"/>
        <w:widowControl/>
        <w:numPr>
          <w:ilvl w:val="2"/>
          <w:numId w:val="44"/>
        </w:numPr>
        <w:suppressAutoHyphens w:val="0"/>
        <w:ind w:left="426"/>
        <w:rPr>
          <w:rFonts w:eastAsia="Times New Roman" w:cs="Arial"/>
          <w:color w:val="000000"/>
        </w:rPr>
      </w:pPr>
      <w:r w:rsidRPr="00A47636">
        <w:rPr>
          <w:rFonts w:eastAsia="Times New Roman" w:cs="Arial"/>
          <w:color w:val="000000"/>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A47636">
        <w:rPr>
          <w:rFonts w:eastAsia="Times New Roman" w:cs="Arial"/>
          <w:color w:val="000000"/>
        </w:rPr>
        <w:t>drag&amp;drop</w:t>
      </w:r>
      <w:proofErr w:type="spellEnd"/>
      <w:r w:rsidRPr="00A47636">
        <w:rPr>
          <w:rFonts w:eastAsia="Times New Roman" w:cs="Arial"/>
          <w:color w:val="000000"/>
        </w:rPr>
        <w:t xml:space="preserve"> („przeciągnij” i „upuść”) służące do dodawania plików.</w:t>
      </w:r>
    </w:p>
    <w:p w14:paraId="42358BD5" w14:textId="77777777" w:rsidR="00A47636" w:rsidRDefault="00433B9B" w:rsidP="00433B9B">
      <w:pPr>
        <w:pStyle w:val="Akapitzlist"/>
        <w:widowControl/>
        <w:numPr>
          <w:ilvl w:val="2"/>
          <w:numId w:val="44"/>
        </w:numPr>
        <w:suppressAutoHyphens w:val="0"/>
        <w:ind w:left="426"/>
        <w:rPr>
          <w:rFonts w:eastAsia="Times New Roman" w:cs="Arial"/>
          <w:color w:val="000000"/>
        </w:rPr>
      </w:pPr>
      <w:r w:rsidRPr="00A47636">
        <w:rPr>
          <w:rFonts w:eastAsia="Times New Roman" w:cs="Arial"/>
          <w:color w:val="000000"/>
        </w:rPr>
        <w:t>Wykonawca dodaje wybrany z dysku i uprzednio podpisany „Formularz oferty” w pierwszym polu („Wypełniony formularz oferty”). W kolejnym polu („Załączniki i</w:t>
      </w:r>
      <w:r w:rsidR="00A47636" w:rsidRPr="00A47636">
        <w:rPr>
          <w:rFonts w:eastAsia="Times New Roman" w:cs="Arial"/>
          <w:color w:val="000000"/>
        </w:rPr>
        <w:t> </w:t>
      </w:r>
      <w:r w:rsidRPr="00A47636">
        <w:rPr>
          <w:rFonts w:eastAsia="Times New Roman" w:cs="Arial"/>
          <w:color w:val="000000"/>
        </w:rPr>
        <w:t>inne dokumenty przedstawione w ofercie przez Wykonawcę”) Wykonawca dodaje pozostałe pliki stanowiące ofertę lub składane wraz z ofertą (Wykaz poszczególnych dokumentów i oświadczeń składanych wraz z ofertą, ich forma, sposób sporządzania i przekazywania zostały określone przez Zamawiającego w</w:t>
      </w:r>
      <w:r w:rsidR="00A47636" w:rsidRPr="00A47636">
        <w:rPr>
          <w:rFonts w:eastAsia="Times New Roman" w:cs="Arial"/>
          <w:color w:val="000000"/>
        </w:rPr>
        <w:t> </w:t>
      </w:r>
      <w:r w:rsidRPr="00A47636">
        <w:rPr>
          <w:rFonts w:eastAsia="Times New Roman" w:cs="Arial"/>
          <w:color w:val="000000"/>
        </w:rPr>
        <w:t>Rozdziale IX SWZ).</w:t>
      </w:r>
    </w:p>
    <w:p w14:paraId="0ECD7275" w14:textId="0E3B5AB9" w:rsidR="00433B9B" w:rsidRPr="00A47636" w:rsidRDefault="00433B9B" w:rsidP="00433B9B">
      <w:pPr>
        <w:pStyle w:val="Akapitzlist"/>
        <w:widowControl/>
        <w:numPr>
          <w:ilvl w:val="2"/>
          <w:numId w:val="44"/>
        </w:numPr>
        <w:suppressAutoHyphens w:val="0"/>
        <w:ind w:left="426"/>
        <w:rPr>
          <w:rFonts w:eastAsia="Times New Roman" w:cs="Arial"/>
          <w:color w:val="000000"/>
        </w:rPr>
      </w:pPr>
      <w:r w:rsidRPr="00A47636">
        <w:rPr>
          <w:rFonts w:eastAsia="Times New Roman" w:cs="Arial"/>
          <w:color w:val="000000"/>
        </w:rPr>
        <w:t>Jeśli oferta zawiera informacje stanowiące tajemnicę przedsiębiorstwa w</w:t>
      </w:r>
      <w:r w:rsidR="00A47636" w:rsidRPr="00A47636">
        <w:rPr>
          <w:rFonts w:eastAsia="Times New Roman" w:cs="Arial"/>
          <w:color w:val="000000"/>
        </w:rPr>
        <w:t> </w:t>
      </w:r>
      <w:r w:rsidRPr="00A47636">
        <w:rPr>
          <w:rFonts w:eastAsia="Times New Roman" w:cs="Arial"/>
          <w:color w:val="000000"/>
        </w:rPr>
        <w:t xml:space="preserve">rozumieniu ustawy z dnia 16 kwietnia 1993 r. o zwalczaniu nieuczciwej konkurencji </w:t>
      </w:r>
      <w:r w:rsidRPr="00E5199A">
        <w:rPr>
          <w:rFonts w:eastAsia="Times New Roman" w:cs="Arial"/>
          <w:color w:val="000000" w:themeColor="text1"/>
        </w:rPr>
        <w:t xml:space="preserve">(tekst jedn. </w:t>
      </w:r>
      <w:r w:rsidRPr="00E5199A">
        <w:rPr>
          <w:color w:val="000000" w:themeColor="text1"/>
        </w:rPr>
        <w:t xml:space="preserve">Dz.U. z 2026 r. poz. 85 </w:t>
      </w:r>
      <w:r w:rsidRPr="00E5199A">
        <w:rPr>
          <w:rFonts w:eastAsia="Times New Roman" w:cs="Arial"/>
          <w:color w:val="000000" w:themeColor="text1"/>
        </w:rPr>
        <w:t>):</w:t>
      </w:r>
    </w:p>
    <w:p w14:paraId="7AACB2B7" w14:textId="0BC36F52" w:rsidR="00433B9B" w:rsidRPr="00E5199A" w:rsidRDefault="00433B9B" w:rsidP="00E5199A">
      <w:pPr>
        <w:pStyle w:val="Akapitzlist"/>
        <w:widowControl/>
        <w:numPr>
          <w:ilvl w:val="1"/>
          <w:numId w:val="48"/>
        </w:numPr>
        <w:suppressAutoHyphens w:val="0"/>
        <w:rPr>
          <w:rFonts w:eastAsia="Times New Roman" w:cs="Arial"/>
          <w:color w:val="000000"/>
        </w:rPr>
      </w:pPr>
      <w:r w:rsidRPr="00E5199A">
        <w:rPr>
          <w:rFonts w:eastAsia="Times New Roman" w:cs="Arial"/>
          <w:color w:val="000000"/>
        </w:rPr>
        <w:t>Wykonawca, nie później niż w terminie składania ofert, powinien wskazać w</w:t>
      </w:r>
      <w:r w:rsidR="00E5199A" w:rsidRPr="00A47636">
        <w:rPr>
          <w:rFonts w:eastAsia="Times New Roman" w:cs="Arial"/>
          <w:color w:val="000000"/>
        </w:rPr>
        <w:t> </w:t>
      </w:r>
      <w:r w:rsidRPr="00E5199A">
        <w:rPr>
          <w:rFonts w:eastAsia="Times New Roman" w:cs="Arial"/>
          <w:color w:val="000000"/>
        </w:rPr>
        <w:t xml:space="preserve">sposób niebudzący wątpliwości, które informacje stanowią tajemnicę przedsiębiorstwa oraz powinien zastrzec, że nie mogą być udostępniane. Wykonawca zobowiązany jest, wraz z przekazaniem tych informacji, wykazać spełnienie przesłanek określonych w art. 11 ust. 2 ustawy z dnia 16 kwietnia 1993 r. o zwalczaniu nieuczciwej konkurencji. Zaleca się, aby uzasadnienie </w:t>
      </w:r>
      <w:r w:rsidRPr="00E5199A">
        <w:rPr>
          <w:rFonts w:eastAsia="Times New Roman" w:cs="Arial"/>
          <w:color w:val="000000"/>
        </w:rPr>
        <w:lastRenderedPageBreak/>
        <w:t>zastrzeżenia informacji jako tajemnicy przedsiębiorstwa było sformułowane w</w:t>
      </w:r>
      <w:r w:rsidR="00E5199A" w:rsidRPr="00A47636">
        <w:rPr>
          <w:rFonts w:eastAsia="Times New Roman" w:cs="Arial"/>
          <w:color w:val="000000"/>
        </w:rPr>
        <w:t> </w:t>
      </w:r>
      <w:r w:rsidRPr="00E5199A">
        <w:rPr>
          <w:rFonts w:eastAsia="Times New Roman" w:cs="Arial"/>
          <w:color w:val="000000"/>
        </w:rPr>
        <w:t xml:space="preserve">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w:t>
      </w:r>
      <w:proofErr w:type="spellStart"/>
      <w:r w:rsidRPr="00E5199A">
        <w:rPr>
          <w:rFonts w:eastAsia="Times New Roman" w:cs="Arial"/>
          <w:color w:val="000000"/>
        </w:rPr>
        <w:t>Pzp</w:t>
      </w:r>
      <w:proofErr w:type="spellEnd"/>
      <w:r w:rsidR="00E5199A">
        <w:rPr>
          <w:rFonts w:eastAsia="Times New Roman" w:cs="Arial"/>
          <w:color w:val="000000"/>
        </w:rPr>
        <w:t>,</w:t>
      </w:r>
    </w:p>
    <w:p w14:paraId="4E5109DF" w14:textId="0567B5F3" w:rsidR="00433B9B" w:rsidRPr="00E5199A" w:rsidRDefault="00E5199A" w:rsidP="00E5199A">
      <w:pPr>
        <w:pStyle w:val="Akapitzlist"/>
        <w:widowControl/>
        <w:numPr>
          <w:ilvl w:val="1"/>
          <w:numId w:val="48"/>
        </w:numPr>
        <w:suppressAutoHyphens w:val="0"/>
        <w:rPr>
          <w:rFonts w:eastAsia="Times New Roman" w:cs="Arial"/>
          <w:color w:val="000000"/>
        </w:rPr>
      </w:pPr>
      <w:r>
        <w:rPr>
          <w:rFonts w:eastAsia="Times New Roman" w:cs="Arial"/>
          <w:color w:val="000000"/>
        </w:rPr>
        <w:t>j</w:t>
      </w:r>
      <w:r w:rsidR="00433B9B" w:rsidRPr="00E5199A">
        <w:rPr>
          <w:rFonts w:eastAsia="Times New Roman" w:cs="Arial"/>
          <w:color w:val="000000"/>
        </w:rPr>
        <w:t>eżeli wraz z ofertą składane są dokumenty zawierające tajemnicę przedsiębiorstwa Wykonawca, w celu utrzymania w poufności tych informacji, przekazuje je w wydzielonym i odpowiednio oznaczonym pliku, wraz z</w:t>
      </w:r>
      <w:r w:rsidRPr="00A47636">
        <w:rPr>
          <w:rFonts w:eastAsia="Times New Roman" w:cs="Arial"/>
          <w:color w:val="000000"/>
        </w:rPr>
        <w:t> </w:t>
      </w:r>
      <w:r w:rsidR="00433B9B" w:rsidRPr="00E5199A">
        <w:rPr>
          <w:rFonts w:eastAsia="Times New Roman" w:cs="Arial"/>
          <w:color w:val="000000"/>
        </w:rPr>
        <w:t>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Times New Roman" w:cs="Arial"/>
          <w:color w:val="000000"/>
        </w:rPr>
        <w:t>,</w:t>
      </w:r>
    </w:p>
    <w:p w14:paraId="15F47F5D" w14:textId="579E27C0" w:rsidR="00433B9B" w:rsidRPr="00E5199A" w:rsidRDefault="00433B9B" w:rsidP="00E5199A">
      <w:pPr>
        <w:pStyle w:val="Akapitzlist"/>
        <w:widowControl/>
        <w:numPr>
          <w:ilvl w:val="1"/>
          <w:numId w:val="48"/>
        </w:numPr>
        <w:suppressAutoHyphens w:val="0"/>
        <w:rPr>
          <w:rFonts w:eastAsia="Times New Roman" w:cs="Arial"/>
          <w:color w:val="000000"/>
        </w:rPr>
      </w:pPr>
      <w:r w:rsidRPr="00E5199A">
        <w:rPr>
          <w:rFonts w:eastAsia="Times New Roman" w:cs="Arial"/>
          <w:color w:val="000000"/>
        </w:rPr>
        <w:t xml:space="preserve">Wykonawca nie może zastrzec informacji, o których mowa w art. 222 ust. 5 ustawy </w:t>
      </w:r>
      <w:proofErr w:type="spellStart"/>
      <w:r w:rsidRPr="00E5199A">
        <w:rPr>
          <w:rFonts w:eastAsia="Times New Roman" w:cs="Arial"/>
          <w:color w:val="000000"/>
        </w:rPr>
        <w:t>Pzp</w:t>
      </w:r>
      <w:proofErr w:type="spellEnd"/>
      <w:r w:rsidRPr="00E5199A">
        <w:rPr>
          <w:rFonts w:eastAsia="Times New Roman" w:cs="Arial"/>
          <w:color w:val="000000"/>
        </w:rPr>
        <w:t>.</w:t>
      </w:r>
    </w:p>
    <w:p w14:paraId="756D379C" w14:textId="77777777" w:rsidR="00E5199A" w:rsidRDefault="00433B9B" w:rsidP="00433B9B">
      <w:pPr>
        <w:pStyle w:val="Akapitzlist"/>
        <w:widowControl/>
        <w:numPr>
          <w:ilvl w:val="2"/>
          <w:numId w:val="44"/>
        </w:numPr>
        <w:suppressAutoHyphens w:val="0"/>
        <w:ind w:left="426"/>
        <w:rPr>
          <w:rFonts w:eastAsia="Times New Roman" w:cs="Arial"/>
          <w:color w:val="000000"/>
        </w:rPr>
      </w:pPr>
      <w:r w:rsidRPr="00E5199A">
        <w:rPr>
          <w:rFonts w:eastAsia="Times New Roman" w:cs="Arial"/>
          <w:b/>
          <w:bCs/>
          <w:color w:val="000000"/>
        </w:rPr>
        <w:t>Formularz ofertowy podpisuje się kwalifikowanym podpisem elektronicznym, podpisem zaufanym lub podpisem osobistym</w:t>
      </w:r>
      <w:r w:rsidRPr="00E5199A">
        <w:rPr>
          <w:rFonts w:eastAsia="Times New Roman" w:cs="Arial"/>
          <w:color w:val="000000"/>
        </w:rPr>
        <w:t>. Rekomendowanym wariantem podpisu jest typ wewnętrzny. Podpis formularza</w:t>
      </w:r>
      <w:r w:rsidRPr="00E5199A">
        <w:rPr>
          <w:rFonts w:eastAsia="Times New Roman" w:cs="Arial"/>
          <w:b/>
          <w:bCs/>
          <w:color w:val="000000"/>
        </w:rPr>
        <w:t xml:space="preserve"> </w:t>
      </w:r>
      <w:r w:rsidRPr="00E5199A">
        <w:rPr>
          <w:rFonts w:eastAsia="Times New Roman" w:cs="Arial"/>
          <w:color w:val="000000"/>
        </w:rPr>
        <w:t>ofertowego wariantem podpisu w typie zewnętrznym również jest możliwy,</w:t>
      </w:r>
      <w:r w:rsidRPr="00E5199A">
        <w:rPr>
          <w:rFonts w:eastAsia="Times New Roman" w:cs="Arial"/>
          <w:b/>
          <w:bCs/>
          <w:color w:val="000000"/>
        </w:rPr>
        <w:t xml:space="preserve"> </w:t>
      </w:r>
      <w:r w:rsidRPr="00E5199A">
        <w:rPr>
          <w:rFonts w:eastAsia="Times New Roman" w:cs="Arial"/>
          <w:color w:val="000000"/>
        </w:rPr>
        <w:t>tylko w tym przypadku, powstały oddzielny plik podpisu dla tego formularza</w:t>
      </w:r>
      <w:r w:rsidRPr="00E5199A">
        <w:rPr>
          <w:rFonts w:eastAsia="Times New Roman" w:cs="Arial"/>
          <w:b/>
          <w:bCs/>
          <w:color w:val="000000"/>
        </w:rPr>
        <w:t xml:space="preserve"> </w:t>
      </w:r>
      <w:r w:rsidRPr="00E5199A">
        <w:rPr>
          <w:rFonts w:eastAsia="Times New Roman" w:cs="Arial"/>
          <w:color w:val="000000"/>
        </w:rPr>
        <w:t>należy załączyć w polu „Załączniki i inne dokumenty przedstawione w ofercie</w:t>
      </w:r>
      <w:r w:rsidRPr="00E5199A">
        <w:rPr>
          <w:rFonts w:eastAsia="Times New Roman" w:cs="Arial"/>
          <w:b/>
          <w:bCs/>
          <w:color w:val="000000"/>
        </w:rPr>
        <w:t xml:space="preserve"> </w:t>
      </w:r>
      <w:r w:rsidRPr="00E5199A">
        <w:rPr>
          <w:rFonts w:eastAsia="Times New Roman" w:cs="Arial"/>
          <w:color w:val="000000"/>
        </w:rPr>
        <w:t>przez Wykonawcę”. Pozostałe dokumenty wchodzące w skład oferty lub składane wraz z ofertą,</w:t>
      </w:r>
      <w:r w:rsidRPr="00E5199A">
        <w:rPr>
          <w:rFonts w:eastAsia="Times New Roman" w:cs="Arial"/>
          <w:b/>
          <w:bCs/>
          <w:color w:val="000000"/>
        </w:rPr>
        <w:t xml:space="preserve"> </w:t>
      </w:r>
      <w:r w:rsidRPr="00E5199A">
        <w:rPr>
          <w:rFonts w:eastAsia="Times New Roman" w:cs="Arial"/>
          <w:color w:val="000000"/>
        </w:rPr>
        <w:t xml:space="preserve">które są zgodne z ustawą </w:t>
      </w:r>
      <w:proofErr w:type="spellStart"/>
      <w:r w:rsidRPr="00E5199A">
        <w:rPr>
          <w:rFonts w:eastAsia="Times New Roman" w:cs="Arial"/>
          <w:color w:val="000000"/>
        </w:rPr>
        <w:t>Pzp</w:t>
      </w:r>
      <w:proofErr w:type="spellEnd"/>
      <w:r w:rsidRPr="00E5199A">
        <w:rPr>
          <w:rFonts w:eastAsia="Times New Roman" w:cs="Arial"/>
          <w:color w:val="000000"/>
        </w:rPr>
        <w:t xml:space="preserve"> lub rozporządzeniem Prezesa Rady Ministrów w sprawie wymagań dla dokumentów elektronicznych opatrzone kwalifikowanym</w:t>
      </w:r>
      <w:r w:rsidRPr="00E5199A">
        <w:rPr>
          <w:rFonts w:eastAsia="Times New Roman" w:cs="Arial"/>
          <w:b/>
          <w:bCs/>
          <w:color w:val="000000"/>
        </w:rPr>
        <w:t xml:space="preserve"> </w:t>
      </w:r>
      <w:r w:rsidRPr="00E5199A">
        <w:rPr>
          <w:rFonts w:eastAsia="Times New Roman" w:cs="Arial"/>
          <w:color w:val="000000"/>
        </w:rPr>
        <w:t>podpisem elektronicznym, podpisem zaufanym lub podpisem osobistym,</w:t>
      </w:r>
      <w:r w:rsidR="00E5199A" w:rsidRPr="00E5199A">
        <w:rPr>
          <w:rFonts w:eastAsia="Times New Roman" w:cs="Arial"/>
          <w:color w:val="000000"/>
        </w:rPr>
        <w:t xml:space="preserve"> </w:t>
      </w:r>
      <w:r w:rsidRPr="00E5199A">
        <w:rPr>
          <w:rFonts w:eastAsia="Times New Roman" w:cs="Arial"/>
          <w:color w:val="000000"/>
        </w:rPr>
        <w:t>mogą być zgodnie z wyborem Wykonawcy / Wykonawcy wspólnie ubiegającego się o udzielenie zamówienia</w:t>
      </w:r>
      <w:r w:rsidR="00E5199A">
        <w:rPr>
          <w:rFonts w:eastAsia="Times New Roman" w:cs="Arial"/>
          <w:color w:val="000000"/>
        </w:rPr>
        <w:t xml:space="preserve"> </w:t>
      </w:r>
      <w:r w:rsidRPr="00E5199A">
        <w:rPr>
          <w:rFonts w:eastAsia="Times New Roman" w:cs="Arial"/>
          <w:color w:val="000000"/>
        </w:rPr>
        <w:t>/</w:t>
      </w:r>
      <w:r w:rsidR="00E5199A">
        <w:rPr>
          <w:rFonts w:eastAsia="Times New Roman" w:cs="Arial"/>
          <w:color w:val="000000"/>
        </w:rPr>
        <w:t xml:space="preserve"> </w:t>
      </w:r>
      <w:r w:rsidRPr="00E5199A">
        <w:rPr>
          <w:rFonts w:eastAsia="Times New Roman" w:cs="Arial"/>
          <w:color w:val="000000"/>
        </w:rPr>
        <w:t xml:space="preserve">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w:t>
      </w:r>
      <w:r w:rsidRPr="00E5199A">
        <w:rPr>
          <w:rFonts w:eastAsia="Times New Roman" w:cs="Arial"/>
          <w:color w:val="000000"/>
        </w:rPr>
        <w:lastRenderedPageBreak/>
        <w:t>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6CD661E5" w14:textId="77777777" w:rsidR="00647F72" w:rsidRDefault="00433B9B" w:rsidP="00433B9B">
      <w:pPr>
        <w:pStyle w:val="Akapitzlist"/>
        <w:widowControl/>
        <w:numPr>
          <w:ilvl w:val="2"/>
          <w:numId w:val="44"/>
        </w:numPr>
        <w:suppressAutoHyphens w:val="0"/>
        <w:ind w:left="426"/>
        <w:rPr>
          <w:rFonts w:eastAsia="Times New Roman" w:cs="Arial"/>
          <w:color w:val="000000"/>
        </w:rPr>
      </w:pPr>
      <w:r w:rsidRPr="00E5199A">
        <w:rPr>
          <w:rFonts w:eastAsia="Times New Roman" w:cs="Arial"/>
          <w:color w:val="000000"/>
        </w:rPr>
        <w:t>System sprawdza, czy złożone pliki są podpisane i automatycznie je szyfruje, jednocześnie informując o tym Wykonawcę. Potwierdzenie czasu przekazania i</w:t>
      </w:r>
      <w:r w:rsidR="00E5199A" w:rsidRPr="00A47636">
        <w:rPr>
          <w:rFonts w:eastAsia="Times New Roman" w:cs="Arial"/>
          <w:color w:val="000000"/>
        </w:rPr>
        <w:t> </w:t>
      </w:r>
      <w:r w:rsidRPr="00E5199A">
        <w:rPr>
          <w:rFonts w:eastAsia="Times New Roman" w:cs="Arial"/>
          <w:color w:val="000000"/>
        </w:rPr>
        <w:t>odbioru oferty znajduje się w Elektronicznym Potwierdzeniu Przesłania (EPP) i</w:t>
      </w:r>
      <w:r w:rsidR="00E5199A" w:rsidRPr="00A47636">
        <w:rPr>
          <w:rFonts w:eastAsia="Times New Roman" w:cs="Arial"/>
          <w:color w:val="000000"/>
        </w:rPr>
        <w:t> </w:t>
      </w:r>
      <w:r w:rsidRPr="00E5199A">
        <w:rPr>
          <w:rFonts w:eastAsia="Times New Roman" w:cs="Arial"/>
          <w:color w:val="000000"/>
        </w:rPr>
        <w:t>Elektronicznym Potwierdzeniu Odebrania (EPO). EPP i EPO dostępne są dla zalogowanego Wykonawcy w zakładce „Oferty/Wnioski”.</w:t>
      </w:r>
    </w:p>
    <w:p w14:paraId="13B51936" w14:textId="77777777" w:rsid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t>Oferta może być złożona tylko do upływu terminu składania ofert.</w:t>
      </w:r>
    </w:p>
    <w:p w14:paraId="63EFD52C" w14:textId="77777777" w:rsidR="00647F72" w:rsidRP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t>Informacje o sposobie składania ofert w postępowaniu zostały opisane w</w:t>
      </w:r>
      <w:r w:rsidR="00647F72" w:rsidRPr="00A47636">
        <w:rPr>
          <w:rFonts w:eastAsia="Times New Roman" w:cs="Arial"/>
          <w:color w:val="000000"/>
        </w:rPr>
        <w:t> </w:t>
      </w:r>
      <w:r w:rsidRPr="00647F72">
        <w:rPr>
          <w:rFonts w:eastAsia="Times New Roman" w:cs="Arial"/>
          <w:color w:val="000000"/>
        </w:rPr>
        <w:t xml:space="preserve">dokumencie „Oferty, wnioski i prace konkursowe” - instrukcja interaktywna, dostępna pod adresem: </w:t>
      </w:r>
      <w:hyperlink r:id="rId21" w:tooltip="Link do instrukcji Oferty, wnioski i prace konkursowe" w:history="1">
        <w:r w:rsidRPr="00647F72">
          <w:rPr>
            <w:rStyle w:val="Hipercze"/>
            <w:rFonts w:eastAsia="Times New Roman" w:cs="Arial"/>
          </w:rPr>
          <w:t>https://media.ezamowienia.gov.pl/pod/2021/10/Oferty-5.2.pdf</w:t>
        </w:r>
      </w:hyperlink>
      <w:r w:rsidR="00647F72">
        <w:rPr>
          <w:rFonts w:eastAsia="Times New Roman" w:cs="Arial"/>
          <w:color w:val="000081"/>
        </w:rPr>
        <w:t>.</w:t>
      </w:r>
    </w:p>
    <w:p w14:paraId="71687C9F" w14:textId="77777777" w:rsid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t>Wykonawca może przed upływem terminu składania ofert wycofać ofertę. Wykonawca wycofuje ofertę w zakładce „Oferty</w:t>
      </w:r>
      <w:r w:rsidR="00647F72">
        <w:rPr>
          <w:rFonts w:eastAsia="Times New Roman" w:cs="Arial"/>
          <w:color w:val="000000"/>
        </w:rPr>
        <w:t xml:space="preserve"> </w:t>
      </w:r>
      <w:r w:rsidRPr="00647F72">
        <w:rPr>
          <w:rFonts w:eastAsia="Times New Roman" w:cs="Arial"/>
          <w:color w:val="000000"/>
        </w:rPr>
        <w:t>/</w:t>
      </w:r>
      <w:r w:rsidR="00647F72">
        <w:rPr>
          <w:rFonts w:eastAsia="Times New Roman" w:cs="Arial"/>
          <w:color w:val="000000"/>
        </w:rPr>
        <w:t xml:space="preserve"> </w:t>
      </w:r>
      <w:r w:rsidRPr="00647F72">
        <w:rPr>
          <w:rFonts w:eastAsia="Times New Roman" w:cs="Arial"/>
          <w:color w:val="000000"/>
        </w:rPr>
        <w:t>wnioski” używając przycisku „Wycofaj ofertę”.</w:t>
      </w:r>
    </w:p>
    <w:p w14:paraId="6F640E21" w14:textId="77777777" w:rsid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t>Maksymalny łączny rozmiar plików stanowiących ofertę lub składanych wraz z</w:t>
      </w:r>
      <w:r w:rsidR="00647F72" w:rsidRPr="00A47636">
        <w:rPr>
          <w:rFonts w:eastAsia="Times New Roman" w:cs="Arial"/>
          <w:color w:val="000000"/>
        </w:rPr>
        <w:t> </w:t>
      </w:r>
      <w:r w:rsidRPr="00647F72">
        <w:rPr>
          <w:rFonts w:eastAsia="Times New Roman" w:cs="Arial"/>
          <w:color w:val="000000"/>
        </w:rPr>
        <w:t>ofertą to 250 MB.</w:t>
      </w:r>
    </w:p>
    <w:p w14:paraId="5D517686" w14:textId="77777777" w:rsid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t>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w:t>
      </w:r>
      <w:r w:rsidR="00647F72" w:rsidRPr="00A47636">
        <w:rPr>
          <w:rFonts w:eastAsia="Times New Roman" w:cs="Arial"/>
          <w:color w:val="000000"/>
        </w:rPr>
        <w:t> </w:t>
      </w:r>
      <w:r w:rsidRPr="00647F72">
        <w:rPr>
          <w:rFonts w:eastAsia="Times New Roman" w:cs="Arial"/>
          <w:color w:val="000000"/>
        </w:rPr>
        <w:t>Krajowego Rejestru Sądowego, Centralnej Ewidencji i Informacji o Działalności Gospodarczej lub innego właściwego rejestru.</w:t>
      </w:r>
    </w:p>
    <w:p w14:paraId="1034E8F7" w14:textId="77777777" w:rsid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t>Oferta oraz pozostałe oświadczenia i dokumenty, dla których Zamawiający określił wzory w formie formularzy zamieszczonych w załącznikach do SWZ, powinny być sporządzone zgodnie z tymi wzorami, co do treści oraz opisu kolumn i wierszy.</w:t>
      </w:r>
    </w:p>
    <w:p w14:paraId="30EF81AE" w14:textId="77777777" w:rsid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lastRenderedPageBreak/>
        <w:t>Podmiotowe środki dowodowe lub inne dokumenty, w tym dokumenty potwierdzające umocowanie do reprezentowania, sporządzone w języku obcym przekazuje się wraz z tłumaczeniem na język polski.</w:t>
      </w:r>
    </w:p>
    <w:p w14:paraId="297A4120" w14:textId="77777777" w:rsidR="00647F72" w:rsidRDefault="00647F72" w:rsidP="00433B9B">
      <w:pPr>
        <w:pStyle w:val="Akapitzlist"/>
        <w:widowControl/>
        <w:numPr>
          <w:ilvl w:val="2"/>
          <w:numId w:val="44"/>
        </w:numPr>
        <w:suppressAutoHyphens w:val="0"/>
        <w:ind w:left="426"/>
        <w:rPr>
          <w:rFonts w:eastAsia="Times New Roman" w:cs="Arial"/>
          <w:color w:val="000000"/>
        </w:rPr>
      </w:pPr>
      <w:r>
        <w:rPr>
          <w:rFonts w:eastAsia="Times New Roman" w:cs="Arial"/>
          <w:color w:val="000000"/>
        </w:rPr>
        <w:t>P</w:t>
      </w:r>
      <w:r w:rsidR="00433B9B" w:rsidRPr="00647F72">
        <w:rPr>
          <w:rFonts w:eastAsia="Times New Roman" w:cs="Arial"/>
          <w:color w:val="000000"/>
        </w:rPr>
        <w:t>odmiotowe środki dowodowe, w tym oświadczenie, z którego wynika, które usługi wykonają poszczególni Wykonawcy oraz zobowiązanie podmiotu udostępniającego zasoby, przedmiotowe środki dowodowe, niewystawione przez upoważnione podmioty, oraz pełnomocnictwo przekazuje się w postaci elektronicznej i opatruje się kwalifikowanym podpisem elektronicznym lub podpisem osobistym lub podpisem zaufanym.</w:t>
      </w:r>
    </w:p>
    <w:p w14:paraId="35E8ADCB" w14:textId="77777777" w:rsid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t>W przypadku gdy wskazane powyżej dokumenty zostały sporządzone jako dokument w postaci papierowej i opatrzone własnoręcznym podpisem, przekazuje się cyfrowe odwzorowanie tego dokumentu opatrzone kwalifikowanym podpisem elektronicznym lub podpisem osobistym lub podpisem zaufanym, poświadczającym zgodność cyfrowego odwzorowania z dokumentem w postaci papierowej.</w:t>
      </w:r>
    </w:p>
    <w:p w14:paraId="6778E9DA" w14:textId="263AB96F" w:rsidR="00433B9B" w:rsidRP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t>Poświadczenia zgodności cyfrowego odwzorowania z dokumentem w postaci papierowej, o którym mowa powyżej, dokonuje się w przypadku:</w:t>
      </w:r>
    </w:p>
    <w:p w14:paraId="24B02BC2" w14:textId="6DC5027C" w:rsidR="00433B9B" w:rsidRPr="00647F72" w:rsidRDefault="00433B9B" w:rsidP="00647F72">
      <w:pPr>
        <w:pStyle w:val="Akapitzlist"/>
        <w:widowControl/>
        <w:numPr>
          <w:ilvl w:val="1"/>
          <w:numId w:val="50"/>
        </w:numPr>
        <w:suppressAutoHyphens w:val="0"/>
        <w:rPr>
          <w:rFonts w:eastAsia="Times New Roman" w:cs="Arial"/>
          <w:color w:val="000000"/>
        </w:rPr>
      </w:pPr>
      <w:r w:rsidRPr="00647F72">
        <w:rPr>
          <w:rFonts w:eastAsia="Times New Roman" w:cs="Arial"/>
          <w:color w:val="000000"/>
        </w:rPr>
        <w:t>podmiotowych środków dowodowych - odpowiednio Wykonawca, Wykonawca wspólnie ubiegający się o udzielenie zamówienia, podmiot udostępniający zasoby lub podwykonawca, w zakresie podmiotowych środków dowodowych, które każdego z nich dotyczą;</w:t>
      </w:r>
    </w:p>
    <w:p w14:paraId="158B89F8" w14:textId="2C282B7B" w:rsidR="00433B9B" w:rsidRPr="00647F72" w:rsidRDefault="00433B9B" w:rsidP="00647F72">
      <w:pPr>
        <w:pStyle w:val="Akapitzlist"/>
        <w:widowControl/>
        <w:numPr>
          <w:ilvl w:val="1"/>
          <w:numId w:val="50"/>
        </w:numPr>
        <w:suppressAutoHyphens w:val="0"/>
        <w:rPr>
          <w:rFonts w:eastAsia="Times New Roman" w:cs="Arial"/>
          <w:color w:val="000000"/>
        </w:rPr>
      </w:pPr>
      <w:r w:rsidRPr="00647F72">
        <w:rPr>
          <w:rFonts w:eastAsia="Times New Roman" w:cs="Arial"/>
          <w:color w:val="000000"/>
        </w:rPr>
        <w:t>oświadczenia, z którego wynika, które usługi wykonają poszczególni Wykonawcy lub zobowiązania podmiotu udostępniającego zasoby - odpowiednio Wykonawca lub Wykonawca wspólnie ubiegający się o</w:t>
      </w:r>
      <w:r w:rsidR="00647F72" w:rsidRPr="00A47636">
        <w:rPr>
          <w:rFonts w:eastAsia="Times New Roman" w:cs="Arial"/>
          <w:color w:val="000000"/>
        </w:rPr>
        <w:t> </w:t>
      </w:r>
      <w:r w:rsidRPr="00647F72">
        <w:rPr>
          <w:rFonts w:eastAsia="Times New Roman" w:cs="Arial"/>
          <w:color w:val="000000"/>
        </w:rPr>
        <w:t>udzielenie zamówienia</w:t>
      </w:r>
      <w:r w:rsidR="00647F72">
        <w:rPr>
          <w:rFonts w:eastAsia="Times New Roman" w:cs="Arial"/>
          <w:color w:val="000000"/>
        </w:rPr>
        <w:t>,</w:t>
      </w:r>
    </w:p>
    <w:p w14:paraId="2538B66D" w14:textId="02B32EA4" w:rsidR="00433B9B" w:rsidRPr="00647F72" w:rsidRDefault="00433B9B" w:rsidP="00647F72">
      <w:pPr>
        <w:pStyle w:val="Akapitzlist"/>
        <w:widowControl/>
        <w:numPr>
          <w:ilvl w:val="1"/>
          <w:numId w:val="50"/>
        </w:numPr>
        <w:suppressAutoHyphens w:val="0"/>
        <w:rPr>
          <w:rFonts w:eastAsia="Times New Roman" w:cs="Arial"/>
          <w:color w:val="000000"/>
        </w:rPr>
      </w:pPr>
      <w:r w:rsidRPr="00647F72">
        <w:rPr>
          <w:rFonts w:eastAsia="Times New Roman" w:cs="Arial"/>
          <w:color w:val="000000"/>
        </w:rPr>
        <w:t>innych dokumentów – odpowiednio Wykonawca lub Wykonawca wspólnie ubiegający się o udzielenie zamówienia, w zakresie dokumentów, które każdego z nich dotyczą</w:t>
      </w:r>
      <w:r w:rsidR="00647F72">
        <w:rPr>
          <w:rFonts w:eastAsia="Times New Roman" w:cs="Arial"/>
          <w:color w:val="000000"/>
        </w:rPr>
        <w:t>,</w:t>
      </w:r>
    </w:p>
    <w:p w14:paraId="0BBB4A71" w14:textId="17DB1161" w:rsidR="00433B9B" w:rsidRPr="00647F72" w:rsidRDefault="00433B9B" w:rsidP="00647F72">
      <w:pPr>
        <w:pStyle w:val="Akapitzlist"/>
        <w:widowControl/>
        <w:numPr>
          <w:ilvl w:val="1"/>
          <w:numId w:val="50"/>
        </w:numPr>
        <w:suppressAutoHyphens w:val="0"/>
        <w:rPr>
          <w:rFonts w:eastAsia="Times New Roman" w:cs="Arial"/>
          <w:color w:val="000000"/>
        </w:rPr>
      </w:pPr>
      <w:r w:rsidRPr="00647F72">
        <w:rPr>
          <w:rFonts w:eastAsia="Times New Roman" w:cs="Arial"/>
          <w:color w:val="000000"/>
        </w:rPr>
        <w:t>pełnomocnictwa – mocodawca.</w:t>
      </w:r>
    </w:p>
    <w:p w14:paraId="5A6EC5E5" w14:textId="77777777" w:rsid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t>Poświadczenia zgodności cyfrowego odwzorowania z dokumentem w postaci papierowej może dokonać również notariusz.</w:t>
      </w:r>
    </w:p>
    <w:p w14:paraId="2E57712C" w14:textId="77777777" w:rsid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t xml:space="preserve">Przez cyfrowe odwzorowanie należy rozumieć dokument elektroniczny będący kopią elektroniczną treści zapisanej w postaci papierowej, umożliwiający </w:t>
      </w:r>
      <w:r w:rsidRPr="00647F72">
        <w:rPr>
          <w:rFonts w:eastAsia="Times New Roman" w:cs="Arial"/>
          <w:color w:val="000000"/>
        </w:rPr>
        <w:lastRenderedPageBreak/>
        <w:t>zapoznanie się z tą treścią i jej zrozumienie, bez konieczności bezpośredniego dostępu do oryginału.</w:t>
      </w:r>
    </w:p>
    <w:p w14:paraId="74B8B6AD" w14:textId="1029CAD8" w:rsidR="00433B9B" w:rsidRPr="00647F72" w:rsidRDefault="00433B9B" w:rsidP="00433B9B">
      <w:pPr>
        <w:pStyle w:val="Akapitzlist"/>
        <w:widowControl/>
        <w:numPr>
          <w:ilvl w:val="2"/>
          <w:numId w:val="44"/>
        </w:numPr>
        <w:suppressAutoHyphens w:val="0"/>
        <w:ind w:left="426"/>
        <w:rPr>
          <w:rFonts w:eastAsia="Times New Roman" w:cs="Arial"/>
          <w:color w:val="000000"/>
        </w:rPr>
      </w:pPr>
      <w:r w:rsidRPr="00647F72">
        <w:rPr>
          <w:rFonts w:eastAsia="Times New Roman" w:cs="Arial"/>
          <w:color w:val="000000"/>
        </w:rPr>
        <w:t>Wszystkie koszty związane z uczestnictwem w postępowaniu, w szczególności z przygotowaniem i złożeniem oferty ponosi Wykonawca składający ofertę. Zamawiający nie przewiduje zwrotu kosztów udziału w postępowaniu.</w:t>
      </w:r>
    </w:p>
    <w:p w14:paraId="08C67183" w14:textId="4112E21A" w:rsidR="00433B9B" w:rsidRDefault="00780FB1" w:rsidP="00780FB1">
      <w:pPr>
        <w:pStyle w:val="Nagwek2"/>
      </w:pPr>
      <w:bookmarkStart w:id="35" w:name="Bookmark14"/>
      <w:bookmarkStart w:id="36" w:name="_Toc221269017"/>
      <w:r>
        <w:t>Rozdział XIV. Sposób obliczenia ceny oferty</w:t>
      </w:r>
      <w:bookmarkEnd w:id="35"/>
      <w:bookmarkEnd w:id="36"/>
    </w:p>
    <w:p w14:paraId="3FFD71F3" w14:textId="028B2860" w:rsidR="00433B9B" w:rsidRPr="00780FB1" w:rsidRDefault="00433B9B" w:rsidP="00780FB1">
      <w:pPr>
        <w:pStyle w:val="Akapitzlist"/>
        <w:widowControl/>
        <w:numPr>
          <w:ilvl w:val="2"/>
          <w:numId w:val="50"/>
        </w:numPr>
        <w:suppressAutoHyphens w:val="0"/>
        <w:ind w:left="426"/>
        <w:rPr>
          <w:rFonts w:eastAsia="Times New Roman" w:cs="Arial"/>
        </w:rPr>
      </w:pPr>
      <w:r w:rsidRPr="00780FB1">
        <w:rPr>
          <w:rFonts w:eastAsia="Times New Roman" w:cs="Arial"/>
        </w:rPr>
        <w:t>Wykonawca podaje cenę łączną za realizację przedmiotu zamówienia.</w:t>
      </w:r>
    </w:p>
    <w:p w14:paraId="79095C6D" w14:textId="1A368FB7" w:rsidR="00433B9B" w:rsidRPr="00780FB1" w:rsidRDefault="00433B9B" w:rsidP="00780FB1">
      <w:pPr>
        <w:pStyle w:val="Akapitzlist"/>
        <w:widowControl/>
        <w:numPr>
          <w:ilvl w:val="2"/>
          <w:numId w:val="50"/>
        </w:numPr>
        <w:suppressAutoHyphens w:val="0"/>
        <w:ind w:left="426"/>
        <w:rPr>
          <w:rFonts w:eastAsia="Times New Roman" w:cs="Arial"/>
        </w:rPr>
      </w:pPr>
      <w:r w:rsidRPr="00780FB1">
        <w:rPr>
          <w:rFonts w:eastAsia="Times New Roman" w:cs="Arial"/>
        </w:rPr>
        <w:t>Cena oferty jest ceną brutto, wyrażoną w złotych polskich, z dokładnością do setnych części złotego, tj. do drugiego miejsca po przecinku, obejmującą wszelkie koszty związane z wykonaniem zamówienia, opłaty, podatki (w tym podatek od towarów i usług – VAT) i wszystkie inne koszty o jakimkolwiek charakterze, które mogą powstać w związku z realizacją przedmiotu zamówienia.</w:t>
      </w:r>
    </w:p>
    <w:p w14:paraId="772BCA0A" w14:textId="2DB70AC3" w:rsidR="00433B9B" w:rsidRPr="00780FB1" w:rsidRDefault="00433B9B" w:rsidP="00780FB1">
      <w:pPr>
        <w:pStyle w:val="Akapitzlist"/>
        <w:widowControl/>
        <w:numPr>
          <w:ilvl w:val="2"/>
          <w:numId w:val="50"/>
        </w:numPr>
        <w:suppressAutoHyphens w:val="0"/>
        <w:ind w:left="426"/>
        <w:rPr>
          <w:rFonts w:eastAsia="Times New Roman" w:cs="Arial"/>
        </w:rPr>
      </w:pPr>
      <w:r w:rsidRPr="00780FB1">
        <w:rPr>
          <w:rFonts w:eastAsia="Times New Roman" w:cs="Arial"/>
        </w:rPr>
        <w:t>Cenę oferty stanowi suma wartości wszystkich jej elementów, zawierająca wszystkie koszty niezbędne do wykonania Zamówienia oraz ewentualne upusty oferowane przez Wykonawcę.</w:t>
      </w:r>
    </w:p>
    <w:p w14:paraId="65F2D8FE" w14:textId="1C5B1FAB" w:rsidR="00433B9B" w:rsidRPr="00780FB1" w:rsidRDefault="00433B9B" w:rsidP="00780FB1">
      <w:pPr>
        <w:pStyle w:val="Akapitzlist"/>
        <w:widowControl/>
        <w:numPr>
          <w:ilvl w:val="2"/>
          <w:numId w:val="50"/>
        </w:numPr>
        <w:suppressAutoHyphens w:val="0"/>
        <w:ind w:left="426"/>
        <w:rPr>
          <w:rFonts w:eastAsia="Times New Roman" w:cs="Arial"/>
        </w:rPr>
      </w:pPr>
      <w:r w:rsidRPr="00780FB1">
        <w:rPr>
          <w:rFonts w:eastAsia="Times New Roman" w:cs="Arial"/>
        </w:rPr>
        <w:t>Cena oferty określona przez Wykonawcę zostanie ustalona na okres ważności umowy i nie będzie podlegała zmianom, z wyłączeniem sytuacji opisanych w</w:t>
      </w:r>
      <w:r w:rsidR="00780FB1" w:rsidRPr="00A47636">
        <w:rPr>
          <w:rFonts w:eastAsia="Times New Roman" w:cs="Arial"/>
          <w:color w:val="000000"/>
        </w:rPr>
        <w:t> </w:t>
      </w:r>
      <w:r w:rsidRPr="00780FB1">
        <w:rPr>
          <w:rFonts w:eastAsia="Times New Roman" w:cs="Arial"/>
        </w:rPr>
        <w:t xml:space="preserve">umowie o zamówienie publiczne, stanowiącą </w:t>
      </w:r>
      <w:r w:rsidRPr="00780FB1">
        <w:rPr>
          <w:rFonts w:eastAsia="Times New Roman" w:cs="Arial"/>
          <w:b/>
          <w:bCs/>
        </w:rPr>
        <w:t>Załącznik nr 5 do SWZ</w:t>
      </w:r>
      <w:r w:rsidRPr="00780FB1">
        <w:rPr>
          <w:rFonts w:eastAsia="Times New Roman" w:cs="Arial"/>
        </w:rPr>
        <w:t>.</w:t>
      </w:r>
    </w:p>
    <w:p w14:paraId="307B6FC0" w14:textId="669BC37E" w:rsidR="00433B9B" w:rsidRPr="00780FB1" w:rsidRDefault="00433B9B" w:rsidP="00780FB1">
      <w:pPr>
        <w:pStyle w:val="Akapitzlist"/>
        <w:widowControl/>
        <w:numPr>
          <w:ilvl w:val="2"/>
          <w:numId w:val="50"/>
        </w:numPr>
        <w:suppressAutoHyphens w:val="0"/>
        <w:ind w:left="426"/>
        <w:rPr>
          <w:rFonts w:eastAsia="Times New Roman" w:cs="Arial"/>
        </w:rPr>
      </w:pPr>
      <w:r w:rsidRPr="00780FB1">
        <w:rPr>
          <w:rFonts w:eastAsia="Times New Roman" w:cs="Arial"/>
        </w:rPr>
        <w:t>Zamawiający nie przewiduje rozliczeń w walucie obcej.</w:t>
      </w:r>
    </w:p>
    <w:p w14:paraId="0A7AECAC" w14:textId="35F32666" w:rsidR="00433B9B" w:rsidRPr="00780FB1" w:rsidRDefault="00433B9B" w:rsidP="00780FB1">
      <w:pPr>
        <w:pStyle w:val="Akapitzlist"/>
        <w:widowControl/>
        <w:numPr>
          <w:ilvl w:val="2"/>
          <w:numId w:val="50"/>
        </w:numPr>
        <w:suppressAutoHyphens w:val="0"/>
        <w:ind w:left="426"/>
        <w:rPr>
          <w:rFonts w:eastAsia="Times New Roman" w:cs="Arial"/>
        </w:rPr>
      </w:pPr>
      <w:r w:rsidRPr="00780FB1">
        <w:rPr>
          <w:rFonts w:eastAsia="Times New Roman" w:cs="Arial"/>
        </w:rPr>
        <w:t>Jeżeli została złożona oferta, której wybór prowadziłby do powstania u</w:t>
      </w:r>
      <w:r w:rsidR="00780FB1" w:rsidRPr="00A47636">
        <w:rPr>
          <w:rFonts w:eastAsia="Times New Roman" w:cs="Arial"/>
          <w:color w:val="000000"/>
        </w:rPr>
        <w:t> </w:t>
      </w:r>
      <w:r w:rsidRPr="00780FB1">
        <w:rPr>
          <w:rFonts w:eastAsia="Times New Roman" w:cs="Arial"/>
        </w:rPr>
        <w:t>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 W ofercie, o której mowa w</w:t>
      </w:r>
      <w:r w:rsidR="00780FB1" w:rsidRPr="00A47636">
        <w:rPr>
          <w:rFonts w:eastAsia="Times New Roman" w:cs="Arial"/>
          <w:color w:val="000000"/>
        </w:rPr>
        <w:t> </w:t>
      </w:r>
      <w:r w:rsidRPr="00780FB1">
        <w:rPr>
          <w:rFonts w:eastAsia="Times New Roman" w:cs="Arial"/>
        </w:rPr>
        <w:t>ust. 1 powyżej, Wykonawca ma obowiązek:</w:t>
      </w:r>
    </w:p>
    <w:p w14:paraId="28D646BF" w14:textId="76447845" w:rsidR="00433B9B" w:rsidRPr="00780FB1" w:rsidRDefault="00433B9B" w:rsidP="00780FB1">
      <w:pPr>
        <w:pStyle w:val="Akapitzlist"/>
        <w:widowControl/>
        <w:numPr>
          <w:ilvl w:val="1"/>
          <w:numId w:val="53"/>
        </w:numPr>
        <w:suppressAutoHyphens w:val="0"/>
        <w:rPr>
          <w:rFonts w:eastAsia="Times New Roman" w:cs="Arial"/>
        </w:rPr>
      </w:pPr>
      <w:r w:rsidRPr="00780FB1">
        <w:rPr>
          <w:rFonts w:eastAsia="Times New Roman" w:cs="Arial"/>
        </w:rPr>
        <w:t>poinformowania Zamawiającego, że wybór jego oferty będzie prowadził do powstania u Zamawiającego obowiązku podatkowego</w:t>
      </w:r>
      <w:r w:rsidR="00780FB1">
        <w:rPr>
          <w:rFonts w:eastAsia="Times New Roman" w:cs="Arial"/>
        </w:rPr>
        <w:t>,</w:t>
      </w:r>
    </w:p>
    <w:p w14:paraId="3F64D312" w14:textId="59436255" w:rsidR="00433B9B" w:rsidRPr="00780FB1" w:rsidRDefault="00433B9B" w:rsidP="00780FB1">
      <w:pPr>
        <w:pStyle w:val="Akapitzlist"/>
        <w:widowControl/>
        <w:numPr>
          <w:ilvl w:val="1"/>
          <w:numId w:val="53"/>
        </w:numPr>
        <w:suppressAutoHyphens w:val="0"/>
        <w:rPr>
          <w:rFonts w:eastAsia="Times New Roman" w:cs="Arial"/>
        </w:rPr>
      </w:pPr>
      <w:r w:rsidRPr="00780FB1">
        <w:rPr>
          <w:rFonts w:eastAsia="Times New Roman" w:cs="Arial"/>
        </w:rPr>
        <w:t>wskazania nazwy (rodzaju) usługi, której świadczenie będzie prowadziło do powstania obowiązku podatkowego</w:t>
      </w:r>
      <w:r w:rsidR="00780FB1">
        <w:rPr>
          <w:rFonts w:eastAsia="Times New Roman" w:cs="Arial"/>
        </w:rPr>
        <w:t>,</w:t>
      </w:r>
    </w:p>
    <w:p w14:paraId="1A023089" w14:textId="35A8D59C" w:rsidR="00433B9B" w:rsidRPr="00780FB1" w:rsidRDefault="00433B9B" w:rsidP="00780FB1">
      <w:pPr>
        <w:pStyle w:val="Akapitzlist"/>
        <w:widowControl/>
        <w:numPr>
          <w:ilvl w:val="1"/>
          <w:numId w:val="53"/>
        </w:numPr>
        <w:suppressAutoHyphens w:val="0"/>
        <w:rPr>
          <w:rFonts w:eastAsia="Times New Roman" w:cs="Arial"/>
        </w:rPr>
      </w:pPr>
      <w:r w:rsidRPr="00780FB1">
        <w:rPr>
          <w:rFonts w:eastAsia="Times New Roman" w:cs="Arial"/>
        </w:rPr>
        <w:t>wskazania wartości usługi objętej obowiązkiem podatkowym Zamawiającego, bez kwoty podatku</w:t>
      </w:r>
      <w:r w:rsidR="00780FB1">
        <w:rPr>
          <w:rFonts w:eastAsia="Times New Roman" w:cs="Arial"/>
        </w:rPr>
        <w:t>,</w:t>
      </w:r>
    </w:p>
    <w:p w14:paraId="610CA6D3" w14:textId="2AEEA274" w:rsidR="00433B9B" w:rsidRPr="00780FB1" w:rsidRDefault="00433B9B" w:rsidP="00780FB1">
      <w:pPr>
        <w:pStyle w:val="Akapitzlist"/>
        <w:widowControl/>
        <w:numPr>
          <w:ilvl w:val="1"/>
          <w:numId w:val="53"/>
        </w:numPr>
        <w:suppressAutoHyphens w:val="0"/>
        <w:rPr>
          <w:rFonts w:cs="Arial"/>
        </w:rPr>
      </w:pPr>
      <w:r w:rsidRPr="00780FB1">
        <w:rPr>
          <w:rFonts w:eastAsia="Times New Roman" w:cs="Arial"/>
        </w:rPr>
        <w:t>wskazania stawki podatku od towarów i usług, która zgodnie z wiedzą Wykonawcy, będzie miała zastosowanie.</w:t>
      </w:r>
    </w:p>
    <w:p w14:paraId="77FB1CC9" w14:textId="6B67F60D" w:rsidR="00433B9B" w:rsidRDefault="00780FB1" w:rsidP="00780FB1">
      <w:pPr>
        <w:pStyle w:val="Nagwek2"/>
      </w:pPr>
      <w:bookmarkStart w:id="37" w:name="Bookmark15"/>
      <w:bookmarkStart w:id="38" w:name="_Toc221269018"/>
      <w:r>
        <w:lastRenderedPageBreak/>
        <w:t>Rozdział XV. Wymagania dotyczące wadium</w:t>
      </w:r>
      <w:bookmarkEnd w:id="37"/>
      <w:bookmarkEnd w:id="38"/>
    </w:p>
    <w:p w14:paraId="778C4FDD" w14:textId="77777777" w:rsidR="00433B9B" w:rsidRDefault="00433B9B" w:rsidP="00780FB1">
      <w:r>
        <w:t>Zamawiający nie wymaga wniesienia wadium.</w:t>
      </w:r>
    </w:p>
    <w:p w14:paraId="381C36CC" w14:textId="3B1E7E5A" w:rsidR="00433B9B" w:rsidRDefault="00780FB1" w:rsidP="00780FB1">
      <w:pPr>
        <w:pStyle w:val="Nagwek2"/>
      </w:pPr>
      <w:bookmarkStart w:id="39" w:name="Bookmark16"/>
      <w:bookmarkStart w:id="40" w:name="_Toc221269019"/>
      <w:r>
        <w:t>Rozdział XVI. Termin związania ofertą</w:t>
      </w:r>
      <w:bookmarkEnd w:id="39"/>
      <w:bookmarkEnd w:id="40"/>
    </w:p>
    <w:p w14:paraId="2D6EF20C" w14:textId="04563BEE" w:rsidR="00433B9B" w:rsidRPr="00780FB1" w:rsidRDefault="00433B9B" w:rsidP="00780FB1">
      <w:pPr>
        <w:pStyle w:val="Akapitzlist"/>
        <w:widowControl/>
        <w:numPr>
          <w:ilvl w:val="2"/>
          <w:numId w:val="48"/>
        </w:numPr>
        <w:suppressAutoHyphens w:val="0"/>
        <w:ind w:left="426"/>
        <w:rPr>
          <w:rFonts w:eastAsia="Times New Roman" w:cs="Arial"/>
          <w:color w:val="000000" w:themeColor="text1"/>
        </w:rPr>
      </w:pPr>
      <w:r w:rsidRPr="00780FB1">
        <w:rPr>
          <w:rFonts w:eastAsia="Times New Roman" w:cs="Arial"/>
          <w:color w:val="000000" w:themeColor="text1"/>
        </w:rPr>
        <w:t xml:space="preserve">Wykonawca będzie związany ofertą przez okres </w:t>
      </w:r>
      <w:r w:rsidRPr="00780FB1">
        <w:rPr>
          <w:rFonts w:eastAsia="Times New Roman" w:cs="Arial"/>
          <w:b/>
          <w:bCs/>
          <w:color w:val="000000" w:themeColor="text1"/>
        </w:rPr>
        <w:t>30 dni</w:t>
      </w:r>
      <w:r w:rsidRPr="00780FB1">
        <w:rPr>
          <w:rFonts w:eastAsia="Times New Roman" w:cs="Arial"/>
          <w:color w:val="000000" w:themeColor="text1"/>
        </w:rPr>
        <w:t xml:space="preserve">, tj. do dnia </w:t>
      </w:r>
      <w:r w:rsidRPr="00E74875">
        <w:rPr>
          <w:rFonts w:eastAsia="Times New Roman" w:cs="Arial"/>
          <w:b/>
          <w:bCs/>
          <w:color w:val="000000" w:themeColor="text1"/>
        </w:rPr>
        <w:t>1</w:t>
      </w:r>
      <w:r w:rsidR="00E74875" w:rsidRPr="00E74875">
        <w:rPr>
          <w:rFonts w:eastAsia="Times New Roman" w:cs="Arial"/>
          <w:b/>
          <w:bCs/>
          <w:color w:val="000000" w:themeColor="text1"/>
        </w:rPr>
        <w:t>7</w:t>
      </w:r>
      <w:r w:rsidRPr="00E74875">
        <w:rPr>
          <w:rFonts w:eastAsia="Times New Roman" w:cs="Arial"/>
          <w:b/>
          <w:bCs/>
          <w:color w:val="000000" w:themeColor="text1"/>
        </w:rPr>
        <w:t>.03.2026 r.</w:t>
      </w:r>
      <w:r w:rsidRPr="00780FB1">
        <w:rPr>
          <w:rFonts w:eastAsia="Times New Roman" w:cs="Arial"/>
          <w:color w:val="000000" w:themeColor="text1"/>
        </w:rPr>
        <w:t xml:space="preserve"> Bieg terminu związania ofertą rozpoczyna się wraz z upływem terminu składania ofert.</w:t>
      </w:r>
    </w:p>
    <w:p w14:paraId="14488A35" w14:textId="5FCE56A1" w:rsidR="00433B9B" w:rsidRPr="00780FB1" w:rsidRDefault="00433B9B" w:rsidP="00780FB1">
      <w:pPr>
        <w:pStyle w:val="Akapitzlist"/>
        <w:widowControl/>
        <w:numPr>
          <w:ilvl w:val="2"/>
          <w:numId w:val="48"/>
        </w:numPr>
        <w:suppressAutoHyphens w:val="0"/>
        <w:ind w:left="426"/>
        <w:rPr>
          <w:rFonts w:cs="Arial"/>
        </w:rPr>
      </w:pPr>
      <w:r w:rsidRPr="00780FB1">
        <w:rPr>
          <w:rFonts w:eastAsia="Times New Roman" w:cs="Arial"/>
          <w:color w:val="000000" w:themeColor="text1"/>
        </w:rPr>
        <w:t>W przypadku gdy wybór najkorzystniejszej oferty nie nastąpi przed upływem terminu związania ofertą wskazanego w ust. 1 powyżej, Zamawiający przed upływem termin</w:t>
      </w:r>
      <w:r w:rsidRPr="00780FB1">
        <w:rPr>
          <w:rFonts w:eastAsia="Times New Roman" w:cs="Arial"/>
        </w:rPr>
        <w:t>u związania ofertą zwraca się jednokrotnie do Wykonawców o</w:t>
      </w:r>
      <w:r w:rsidR="00A87C96" w:rsidRPr="00A47636">
        <w:rPr>
          <w:rFonts w:eastAsia="Times New Roman" w:cs="Arial"/>
          <w:color w:val="000000"/>
        </w:rPr>
        <w:t> </w:t>
      </w:r>
      <w:r w:rsidRPr="00780FB1">
        <w:rPr>
          <w:rFonts w:eastAsia="Times New Roman" w:cs="Arial"/>
        </w:rPr>
        <w:t>wyrażenie zgody na przedłużenie tego terminu o wskazywany przez niego okres, nie dłuższy niż 30 dni. Przedłużenie terminu związania ofertą wymaga złożenia przez Wykonawcę pisemnego oświadczenia o wyrażeniu zgody na przedłużenie terminu związania ofertą.</w:t>
      </w:r>
    </w:p>
    <w:p w14:paraId="744F54A9" w14:textId="2D8FD540" w:rsidR="00433B9B" w:rsidRDefault="00E666A6" w:rsidP="00E666A6">
      <w:pPr>
        <w:pStyle w:val="Nagwek2"/>
      </w:pPr>
      <w:bookmarkStart w:id="41" w:name="Bookmark17"/>
      <w:bookmarkStart w:id="42" w:name="_Toc221269020"/>
      <w:r>
        <w:t>Rozdział XVII. Sposób i termin składania i otwarcia ofert</w:t>
      </w:r>
      <w:bookmarkEnd w:id="41"/>
      <w:bookmarkEnd w:id="42"/>
    </w:p>
    <w:p w14:paraId="226FD461" w14:textId="0CFE2F0F" w:rsidR="00433B9B" w:rsidRPr="00E666A6" w:rsidRDefault="00433B9B" w:rsidP="00E666A6">
      <w:pPr>
        <w:pStyle w:val="Akapitzlist"/>
        <w:widowControl/>
        <w:numPr>
          <w:ilvl w:val="2"/>
          <w:numId w:val="33"/>
        </w:numPr>
        <w:suppressAutoHyphens w:val="0"/>
        <w:ind w:left="426"/>
        <w:rPr>
          <w:rFonts w:eastAsia="Times New Roman" w:cs="Arial"/>
        </w:rPr>
      </w:pPr>
      <w:r w:rsidRPr="00E666A6">
        <w:rPr>
          <w:rFonts w:eastAsia="Times New Roman" w:cs="Arial"/>
        </w:rPr>
        <w:t>Ofertę należy zł</w:t>
      </w:r>
      <w:r w:rsidRPr="00E666A6">
        <w:rPr>
          <w:rFonts w:eastAsia="Times New Roman" w:cs="Arial"/>
          <w:color w:val="000000" w:themeColor="text1"/>
        </w:rPr>
        <w:t xml:space="preserve">ożyć </w:t>
      </w:r>
      <w:r w:rsidRPr="00E666A6">
        <w:rPr>
          <w:rFonts w:eastAsia="Times New Roman" w:cs="Arial"/>
          <w:b/>
          <w:bCs/>
          <w:color w:val="000000" w:themeColor="text1"/>
        </w:rPr>
        <w:t>do dnia 16.02.2026 r. do godziny 10.30</w:t>
      </w:r>
      <w:r w:rsidRPr="00E666A6">
        <w:rPr>
          <w:rFonts w:eastAsia="Times New Roman" w:cs="Arial"/>
          <w:color w:val="000000" w:themeColor="text1"/>
        </w:rPr>
        <w:t>.</w:t>
      </w:r>
    </w:p>
    <w:p w14:paraId="37333FD1" w14:textId="1B0DFAB5" w:rsidR="00433B9B" w:rsidRPr="00E666A6" w:rsidRDefault="00433B9B" w:rsidP="00E666A6">
      <w:pPr>
        <w:pStyle w:val="Akapitzlist"/>
        <w:widowControl/>
        <w:numPr>
          <w:ilvl w:val="2"/>
          <w:numId w:val="33"/>
        </w:numPr>
        <w:suppressAutoHyphens w:val="0"/>
        <w:ind w:left="426"/>
        <w:rPr>
          <w:rFonts w:eastAsia="Times New Roman" w:cs="Arial"/>
        </w:rPr>
      </w:pPr>
      <w:r w:rsidRPr="00E666A6">
        <w:rPr>
          <w:rFonts w:eastAsia="Times New Roman" w:cs="Arial"/>
        </w:rPr>
        <w:t>Wykonawca po upływie terminu do składania ofert nie może skutecznie dokonać zmiany ani wycofać złożonej oferty.</w:t>
      </w:r>
    </w:p>
    <w:p w14:paraId="4423FFB4" w14:textId="205F23DC" w:rsidR="00433B9B" w:rsidRPr="00E666A6" w:rsidRDefault="00433B9B" w:rsidP="00E666A6">
      <w:pPr>
        <w:pStyle w:val="Akapitzlist"/>
        <w:widowControl/>
        <w:numPr>
          <w:ilvl w:val="2"/>
          <w:numId w:val="33"/>
        </w:numPr>
        <w:suppressAutoHyphens w:val="0"/>
        <w:ind w:left="426"/>
        <w:rPr>
          <w:rFonts w:eastAsia="Times New Roman" w:cs="Arial"/>
        </w:rPr>
      </w:pPr>
      <w:r w:rsidRPr="00E666A6">
        <w:rPr>
          <w:rFonts w:eastAsia="Times New Roman" w:cs="Arial"/>
        </w:rPr>
        <w:t>Otwarcie ofert jest niejawne i nas</w:t>
      </w:r>
      <w:r w:rsidRPr="00E666A6">
        <w:rPr>
          <w:rFonts w:eastAsia="Times New Roman" w:cs="Arial"/>
          <w:color w:val="000000" w:themeColor="text1"/>
        </w:rPr>
        <w:t xml:space="preserve">tąpi </w:t>
      </w:r>
      <w:r w:rsidRPr="00E666A6">
        <w:rPr>
          <w:rFonts w:eastAsia="Times New Roman" w:cs="Arial"/>
          <w:b/>
          <w:bCs/>
          <w:color w:val="000000" w:themeColor="text1"/>
        </w:rPr>
        <w:t>w dniu 16.02.2026 r. o godzinie 10.35.</w:t>
      </w:r>
    </w:p>
    <w:p w14:paraId="341580DF" w14:textId="3D8A06F9" w:rsidR="00433B9B" w:rsidRPr="00E666A6" w:rsidRDefault="00433B9B" w:rsidP="00E666A6">
      <w:pPr>
        <w:pStyle w:val="Akapitzlist"/>
        <w:widowControl/>
        <w:numPr>
          <w:ilvl w:val="2"/>
          <w:numId w:val="33"/>
        </w:numPr>
        <w:suppressAutoHyphens w:val="0"/>
        <w:ind w:left="426"/>
        <w:rPr>
          <w:rFonts w:eastAsia="Times New Roman" w:cs="Arial"/>
        </w:rPr>
      </w:pPr>
      <w:r w:rsidRPr="00E666A6">
        <w:rPr>
          <w:rFonts w:eastAsia="Times New Roman" w:cs="Arial"/>
        </w:rPr>
        <w:t>Otwarcie ofert następuje za pośrednictwem Platformy e-Zamówienia.</w:t>
      </w:r>
    </w:p>
    <w:p w14:paraId="37FDB4BE" w14:textId="0751CE56" w:rsidR="00433B9B" w:rsidRPr="00E666A6" w:rsidRDefault="00433B9B" w:rsidP="00E666A6">
      <w:pPr>
        <w:pStyle w:val="Akapitzlist"/>
        <w:widowControl/>
        <w:numPr>
          <w:ilvl w:val="2"/>
          <w:numId w:val="33"/>
        </w:numPr>
        <w:suppressAutoHyphens w:val="0"/>
        <w:ind w:left="426"/>
        <w:rPr>
          <w:rFonts w:eastAsia="Times New Roman" w:cs="Arial"/>
        </w:rPr>
      </w:pPr>
      <w:r w:rsidRPr="00E666A6">
        <w:rPr>
          <w:rFonts w:eastAsia="Times New Roman" w:cs="Arial"/>
        </w:rPr>
        <w:t>W przypadku wystąpienia awarii systemu teleinformatycznego, która spowoduje brak możliwości otwarcia ofert w terminie określonym przez Zamawiającego, otwarcie ofert nastąpi niezwłocznie po usunięciu awarii.</w:t>
      </w:r>
    </w:p>
    <w:p w14:paraId="1B0BACAD" w14:textId="4E81035F" w:rsidR="00433B9B" w:rsidRPr="00E666A6" w:rsidRDefault="00433B9B" w:rsidP="00E666A6">
      <w:pPr>
        <w:pStyle w:val="Akapitzlist"/>
        <w:widowControl/>
        <w:numPr>
          <w:ilvl w:val="2"/>
          <w:numId w:val="33"/>
        </w:numPr>
        <w:suppressAutoHyphens w:val="0"/>
        <w:ind w:left="426"/>
        <w:rPr>
          <w:rFonts w:eastAsia="Times New Roman" w:cs="Arial"/>
        </w:rPr>
      </w:pPr>
      <w:r w:rsidRPr="00E666A6">
        <w:rPr>
          <w:rFonts w:eastAsia="Times New Roman" w:cs="Arial"/>
        </w:rPr>
        <w:t>Zamawiający poinformuje o zmianie terminu otwarcia ofert na stronie internetowej prowadzonego postępowania.</w:t>
      </w:r>
    </w:p>
    <w:p w14:paraId="29EC1F8C" w14:textId="22D19D70" w:rsidR="00433B9B" w:rsidRPr="00E666A6" w:rsidRDefault="00433B9B" w:rsidP="00E666A6">
      <w:pPr>
        <w:pStyle w:val="Akapitzlist"/>
        <w:widowControl/>
        <w:numPr>
          <w:ilvl w:val="2"/>
          <w:numId w:val="33"/>
        </w:numPr>
        <w:suppressAutoHyphens w:val="0"/>
        <w:ind w:left="426"/>
        <w:rPr>
          <w:rFonts w:eastAsia="Times New Roman" w:cs="Arial"/>
        </w:rPr>
      </w:pPr>
      <w:r w:rsidRPr="00E666A6">
        <w:rPr>
          <w:rFonts w:eastAsia="Times New Roman" w:cs="Arial"/>
        </w:rPr>
        <w:t>Niezwłocznie po otwarciu ofert, udostępnia się na stronie internetowej prowadzonego postępowania informacje o:</w:t>
      </w:r>
    </w:p>
    <w:p w14:paraId="62830843" w14:textId="6DD359D7" w:rsidR="00433B9B" w:rsidRPr="00E666A6" w:rsidRDefault="00433B9B" w:rsidP="00E666A6">
      <w:pPr>
        <w:pStyle w:val="Akapitzlist"/>
        <w:widowControl/>
        <w:numPr>
          <w:ilvl w:val="1"/>
          <w:numId w:val="57"/>
        </w:numPr>
        <w:suppressAutoHyphens w:val="0"/>
        <w:rPr>
          <w:rFonts w:eastAsia="Times New Roman" w:cs="Arial"/>
        </w:rPr>
      </w:pPr>
      <w:r w:rsidRPr="00E666A6">
        <w:rPr>
          <w:rFonts w:eastAsia="Times New Roman" w:cs="Arial"/>
        </w:rPr>
        <w:t>nazwach albo imionach i nazwiskach oraz siedzibach lub miejscach prowadzonej działalności gospodarczej albo miejscach zamieszkania Wykonawców, których oferty zostały otwarte</w:t>
      </w:r>
      <w:r w:rsidR="00E666A6">
        <w:rPr>
          <w:rFonts w:eastAsia="Times New Roman" w:cs="Arial"/>
        </w:rPr>
        <w:t>,</w:t>
      </w:r>
    </w:p>
    <w:p w14:paraId="682519F0" w14:textId="0D994BE0" w:rsidR="00433B9B" w:rsidRPr="001168F5" w:rsidRDefault="00433B9B" w:rsidP="00433B9B">
      <w:pPr>
        <w:pStyle w:val="Akapitzlist"/>
        <w:numPr>
          <w:ilvl w:val="1"/>
          <w:numId w:val="57"/>
        </w:numPr>
        <w:rPr>
          <w:rFonts w:cs="Arial"/>
        </w:rPr>
      </w:pPr>
      <w:r w:rsidRPr="00E666A6">
        <w:rPr>
          <w:rFonts w:eastAsia="Times New Roman" w:cs="Arial"/>
        </w:rPr>
        <w:t>cenach lub kosztach zawartych w ofertach.</w:t>
      </w:r>
    </w:p>
    <w:p w14:paraId="72610053" w14:textId="067A4783" w:rsidR="00433B9B" w:rsidRDefault="0063257D" w:rsidP="00E666A6">
      <w:pPr>
        <w:pStyle w:val="Nagwek2"/>
      </w:pPr>
      <w:bookmarkStart w:id="43" w:name="Bookmark18"/>
      <w:bookmarkStart w:id="44" w:name="_Toc221269021"/>
      <w:r>
        <w:lastRenderedPageBreak/>
        <w:t>Rozdział XVIII. Opis kryteriów oceny ofert wraz z podaniem wag tych kryteriów i</w:t>
      </w:r>
      <w:r w:rsidRPr="00A47636">
        <w:rPr>
          <w:rFonts w:eastAsia="Times New Roman" w:cs="Arial"/>
          <w:color w:val="000000"/>
        </w:rPr>
        <w:t> </w:t>
      </w:r>
      <w:r>
        <w:t>sposobu oceny ofert</w:t>
      </w:r>
      <w:bookmarkEnd w:id="43"/>
      <w:bookmarkEnd w:id="44"/>
    </w:p>
    <w:p w14:paraId="0E565ED3" w14:textId="195A722F" w:rsidR="00433B9B" w:rsidRPr="0063257D" w:rsidRDefault="00433B9B" w:rsidP="0063257D">
      <w:pPr>
        <w:pStyle w:val="Akapitzlist"/>
        <w:widowControl/>
        <w:numPr>
          <w:ilvl w:val="2"/>
          <w:numId w:val="57"/>
        </w:numPr>
        <w:suppressAutoHyphens w:val="0"/>
        <w:ind w:left="426"/>
        <w:rPr>
          <w:rFonts w:eastAsia="Times New Roman" w:cs="Arial"/>
        </w:rPr>
      </w:pPr>
      <w:r w:rsidRPr="0063257D">
        <w:rPr>
          <w:rFonts w:eastAsia="Times New Roman" w:cs="Arial"/>
        </w:rPr>
        <w:t>Przy wyborze najkorzystniejszej oferty, Zamawiający będzie się kierował następującymi kryteriami oceny ofert:</w:t>
      </w:r>
    </w:p>
    <w:p w14:paraId="22808312" w14:textId="637B72C0" w:rsidR="00433B9B" w:rsidRPr="0063257D" w:rsidRDefault="00433B9B" w:rsidP="0063257D">
      <w:pPr>
        <w:pStyle w:val="Akapitzlist"/>
        <w:widowControl/>
        <w:numPr>
          <w:ilvl w:val="0"/>
          <w:numId w:val="60"/>
        </w:numPr>
        <w:suppressAutoHyphens w:val="0"/>
        <w:ind w:left="709"/>
        <w:rPr>
          <w:rFonts w:eastAsia="Times New Roman" w:cs="Arial"/>
        </w:rPr>
      </w:pPr>
      <w:r w:rsidRPr="0063257D">
        <w:rPr>
          <w:rFonts w:eastAsia="Times New Roman" w:cs="Arial"/>
        </w:rPr>
        <w:t>Cena („C”) – waga kryterium 60%</w:t>
      </w:r>
      <w:r w:rsidR="0063257D">
        <w:rPr>
          <w:rFonts w:eastAsia="Times New Roman" w:cs="Arial"/>
        </w:rPr>
        <w:t>,</w:t>
      </w:r>
    </w:p>
    <w:p w14:paraId="373108C8" w14:textId="1AC0AF72" w:rsidR="00433B9B" w:rsidRPr="0063257D" w:rsidRDefault="00433B9B" w:rsidP="0063257D">
      <w:pPr>
        <w:pStyle w:val="Akapitzlist"/>
        <w:widowControl/>
        <w:numPr>
          <w:ilvl w:val="0"/>
          <w:numId w:val="60"/>
        </w:numPr>
        <w:suppressAutoHyphens w:val="0"/>
        <w:ind w:left="709"/>
        <w:rPr>
          <w:rFonts w:eastAsia="Times New Roman" w:cs="Arial"/>
        </w:rPr>
      </w:pPr>
      <w:r w:rsidRPr="0063257D">
        <w:rPr>
          <w:rFonts w:eastAsia="Times New Roman" w:cs="Arial"/>
        </w:rPr>
        <w:t>Doświadczenie kucharza („D”) – waga kryterium 40%.</w:t>
      </w:r>
    </w:p>
    <w:p w14:paraId="6F2A9FD1" w14:textId="409947FF" w:rsidR="00433B9B" w:rsidRPr="0063257D" w:rsidRDefault="00433B9B" w:rsidP="0063257D">
      <w:pPr>
        <w:pStyle w:val="Akapitzlist"/>
        <w:widowControl/>
        <w:numPr>
          <w:ilvl w:val="2"/>
          <w:numId w:val="57"/>
        </w:numPr>
        <w:suppressAutoHyphens w:val="0"/>
        <w:spacing w:before="240" w:after="0"/>
        <w:ind w:left="425" w:hanging="357"/>
        <w:contextualSpacing w:val="0"/>
        <w:rPr>
          <w:rFonts w:eastAsia="Times New Roman" w:cs="Arial"/>
        </w:rPr>
      </w:pPr>
      <w:r w:rsidRPr="0063257D">
        <w:rPr>
          <w:rFonts w:eastAsia="Times New Roman" w:cs="Arial"/>
        </w:rPr>
        <w:t>Zasady oceny ofert w poszczególnych kryteriach:</w:t>
      </w:r>
    </w:p>
    <w:p w14:paraId="514219D9" w14:textId="5EC4C9B9" w:rsidR="00433B9B" w:rsidRPr="0063257D" w:rsidRDefault="00433B9B" w:rsidP="0063257D">
      <w:pPr>
        <w:pStyle w:val="Akapitzlist"/>
        <w:widowControl/>
        <w:numPr>
          <w:ilvl w:val="1"/>
          <w:numId w:val="61"/>
        </w:numPr>
        <w:suppressAutoHyphens w:val="0"/>
        <w:ind w:left="709"/>
        <w:rPr>
          <w:rFonts w:eastAsia="Times New Roman" w:cs="Arial"/>
        </w:rPr>
      </w:pPr>
      <w:r w:rsidRPr="0063257D">
        <w:rPr>
          <w:rFonts w:eastAsia="Times New Roman" w:cs="Arial"/>
        </w:rPr>
        <w:t>Cena</w:t>
      </w:r>
    </w:p>
    <w:p w14:paraId="6FE67CA9" w14:textId="1EB77AF3" w:rsidR="00433B9B" w:rsidRDefault="00433B9B" w:rsidP="0063257D">
      <w:pPr>
        <w:widowControl/>
        <w:suppressAutoHyphens w:val="0"/>
        <w:ind w:left="709"/>
        <w:rPr>
          <w:rFonts w:eastAsia="Times New Roman" w:cs="Arial"/>
        </w:rPr>
      </w:pPr>
      <w:r>
        <w:rPr>
          <w:rFonts w:eastAsia="Times New Roman" w:cs="Arial"/>
        </w:rPr>
        <w:t>cena najniższa brutto</w:t>
      </w:r>
      <w:r w:rsidR="0063257D">
        <w:rPr>
          <w:rFonts w:eastAsia="Times New Roman" w:cs="Arial"/>
        </w:rPr>
        <w:t xml:space="preserve"> </w:t>
      </w:r>
      <w:r w:rsidR="0063257D" w:rsidRPr="0063257D">
        <w:rPr>
          <w:rFonts w:eastAsia="Times New Roman" w:cs="Arial"/>
        </w:rPr>
        <w:t>(spośród wszystkich złożonych ofert niepodlegających odrzuceniu)</w:t>
      </w:r>
    </w:p>
    <w:p w14:paraId="78494FA2" w14:textId="066D2EFB" w:rsidR="00433B9B" w:rsidRDefault="00433B9B" w:rsidP="0063257D">
      <w:pPr>
        <w:widowControl/>
        <w:suppressAutoHyphens w:val="0"/>
        <w:ind w:left="709"/>
        <w:rPr>
          <w:rFonts w:eastAsia="Times New Roman" w:cs="Arial"/>
        </w:rPr>
      </w:pPr>
      <w:r>
        <w:rPr>
          <w:rFonts w:eastAsia="Times New Roman" w:cs="Arial"/>
        </w:rPr>
        <w:t>C = -------------- x 100 pkt x 60%</w:t>
      </w:r>
    </w:p>
    <w:p w14:paraId="2F80FDF4" w14:textId="77777777" w:rsidR="00433B9B" w:rsidRDefault="00433B9B" w:rsidP="0063257D">
      <w:pPr>
        <w:widowControl/>
        <w:suppressAutoHyphens w:val="0"/>
        <w:ind w:left="709"/>
        <w:rPr>
          <w:rFonts w:eastAsia="Times New Roman" w:cs="Arial"/>
        </w:rPr>
      </w:pPr>
      <w:r>
        <w:rPr>
          <w:rFonts w:eastAsia="Times New Roman" w:cs="Arial"/>
        </w:rPr>
        <w:t>cena oferty ocenianej brutto</w:t>
      </w:r>
    </w:p>
    <w:p w14:paraId="625DC24F" w14:textId="36B83D73" w:rsidR="00433B9B" w:rsidRPr="0063257D" w:rsidRDefault="0063257D" w:rsidP="0063257D">
      <w:pPr>
        <w:pStyle w:val="Akapitzlist"/>
        <w:widowControl/>
        <w:numPr>
          <w:ilvl w:val="0"/>
          <w:numId w:val="65"/>
        </w:numPr>
        <w:suppressAutoHyphens w:val="0"/>
        <w:ind w:left="851"/>
        <w:rPr>
          <w:rFonts w:eastAsia="Times New Roman" w:cs="Arial"/>
        </w:rPr>
      </w:pPr>
      <w:r>
        <w:rPr>
          <w:rFonts w:eastAsia="Times New Roman" w:cs="Arial"/>
        </w:rPr>
        <w:t>p</w:t>
      </w:r>
      <w:r w:rsidR="00433B9B" w:rsidRPr="0063257D">
        <w:rPr>
          <w:rFonts w:eastAsia="Times New Roman" w:cs="Arial"/>
        </w:rPr>
        <w:t>odstawą przyznania punktów w kryterium „Cena” będzie cena ofertowa brutto podana przez Wykonawcę w Formularzu Ofertowym</w:t>
      </w:r>
      <w:r>
        <w:rPr>
          <w:rFonts w:eastAsia="Times New Roman" w:cs="Arial"/>
        </w:rPr>
        <w:t>,</w:t>
      </w:r>
    </w:p>
    <w:p w14:paraId="41F43C85" w14:textId="66E1B31C" w:rsidR="00433B9B" w:rsidRPr="0063257D" w:rsidRDefault="0063257D" w:rsidP="0063257D">
      <w:pPr>
        <w:pStyle w:val="Akapitzlist"/>
        <w:widowControl/>
        <w:numPr>
          <w:ilvl w:val="0"/>
          <w:numId w:val="65"/>
        </w:numPr>
        <w:suppressAutoHyphens w:val="0"/>
        <w:ind w:left="850" w:hanging="357"/>
        <w:contextualSpacing w:val="0"/>
        <w:rPr>
          <w:rFonts w:eastAsia="Times New Roman" w:cs="Arial"/>
        </w:rPr>
      </w:pPr>
      <w:r>
        <w:rPr>
          <w:rFonts w:eastAsia="Times New Roman" w:cs="Arial"/>
        </w:rPr>
        <w:t>c</w:t>
      </w:r>
      <w:r w:rsidR="00433B9B" w:rsidRPr="0063257D">
        <w:rPr>
          <w:rFonts w:eastAsia="Times New Roman" w:cs="Arial"/>
        </w:rPr>
        <w:t>ena ofertowa brutto musi uwzględniać wszelkie koszty jakie Wykonawca poniesie w związku z realizacją przedmiotu zamówienia.</w:t>
      </w:r>
    </w:p>
    <w:p w14:paraId="51C2A2C4" w14:textId="7EBD35F7" w:rsidR="00433B9B" w:rsidRPr="0063257D" w:rsidRDefault="00433B9B" w:rsidP="0063257D">
      <w:pPr>
        <w:pStyle w:val="Akapitzlist"/>
        <w:widowControl/>
        <w:numPr>
          <w:ilvl w:val="0"/>
          <w:numId w:val="61"/>
        </w:numPr>
        <w:suppressAutoHyphens w:val="0"/>
        <w:ind w:left="714" w:hanging="357"/>
        <w:contextualSpacing w:val="0"/>
        <w:rPr>
          <w:rFonts w:eastAsia="Times New Roman" w:cs="Arial"/>
        </w:rPr>
      </w:pPr>
      <w:r w:rsidRPr="0063257D">
        <w:rPr>
          <w:rFonts w:eastAsia="Times New Roman" w:cs="Arial"/>
        </w:rPr>
        <w:t>Doświadczenie kucharza</w:t>
      </w:r>
    </w:p>
    <w:p w14:paraId="32EB1AFC" w14:textId="77777777" w:rsidR="00433B9B" w:rsidRDefault="00433B9B" w:rsidP="0063257D">
      <w:pPr>
        <w:widowControl/>
        <w:suppressAutoHyphens w:val="0"/>
        <w:ind w:left="709"/>
        <w:rPr>
          <w:rFonts w:eastAsia="Times New Roman" w:cs="Arial"/>
        </w:rPr>
      </w:pPr>
      <w:proofErr w:type="spellStart"/>
      <w:r>
        <w:rPr>
          <w:rFonts w:eastAsia="Times New Roman" w:cs="Arial"/>
        </w:rPr>
        <w:t>lp</w:t>
      </w:r>
      <w:proofErr w:type="spellEnd"/>
    </w:p>
    <w:p w14:paraId="007710F7" w14:textId="77777777" w:rsidR="00433B9B" w:rsidRDefault="00433B9B" w:rsidP="0063257D">
      <w:pPr>
        <w:widowControl/>
        <w:suppressAutoHyphens w:val="0"/>
        <w:ind w:left="709"/>
        <w:rPr>
          <w:rFonts w:eastAsia="Times New Roman" w:cs="Arial"/>
        </w:rPr>
      </w:pPr>
      <w:r>
        <w:rPr>
          <w:rFonts w:eastAsia="Times New Roman" w:cs="Arial"/>
        </w:rPr>
        <w:t>D = ------------- x 100 pkt x 40%</w:t>
      </w:r>
    </w:p>
    <w:p w14:paraId="72D277EB" w14:textId="77777777" w:rsidR="00433B9B" w:rsidRDefault="00433B9B" w:rsidP="0063257D">
      <w:pPr>
        <w:widowControl/>
        <w:suppressAutoHyphens w:val="0"/>
        <w:ind w:left="709"/>
        <w:rPr>
          <w:rFonts w:eastAsia="Times New Roman" w:cs="Arial"/>
        </w:rPr>
      </w:pPr>
      <w:proofErr w:type="spellStart"/>
      <w:r>
        <w:rPr>
          <w:rFonts w:eastAsia="Times New Roman" w:cs="Arial"/>
        </w:rPr>
        <w:t>nlp</w:t>
      </w:r>
      <w:proofErr w:type="spellEnd"/>
    </w:p>
    <w:p w14:paraId="0F4F6850" w14:textId="77777777" w:rsidR="00433B9B" w:rsidRDefault="00433B9B" w:rsidP="0063257D">
      <w:pPr>
        <w:widowControl/>
        <w:suppressAutoHyphens w:val="0"/>
        <w:ind w:left="709"/>
        <w:rPr>
          <w:rFonts w:eastAsia="Times New Roman" w:cs="Arial"/>
        </w:rPr>
      </w:pPr>
      <w:r>
        <w:rPr>
          <w:rFonts w:eastAsia="Times New Roman" w:cs="Arial"/>
        </w:rPr>
        <w:t>gdzie:</w:t>
      </w:r>
    </w:p>
    <w:p w14:paraId="74618054" w14:textId="77777777" w:rsidR="00433B9B" w:rsidRDefault="00433B9B" w:rsidP="0063257D">
      <w:pPr>
        <w:widowControl/>
        <w:suppressAutoHyphens w:val="0"/>
        <w:ind w:left="1134" w:hanging="425"/>
        <w:rPr>
          <w:rFonts w:eastAsia="Times New Roman" w:cs="Arial"/>
        </w:rPr>
      </w:pPr>
      <w:r>
        <w:rPr>
          <w:rFonts w:eastAsia="Times New Roman" w:cs="Arial"/>
        </w:rPr>
        <w:t>D – liczba punktów jakie otrzyma badana oferta w kryterium doświadczenie kucharza,</w:t>
      </w:r>
    </w:p>
    <w:p w14:paraId="5B850A5A" w14:textId="77777777" w:rsidR="00433B9B" w:rsidRDefault="00433B9B" w:rsidP="0063257D">
      <w:pPr>
        <w:widowControl/>
        <w:suppressAutoHyphens w:val="0"/>
        <w:ind w:left="1134" w:hanging="425"/>
        <w:rPr>
          <w:rFonts w:eastAsia="Times New Roman" w:cs="Arial"/>
        </w:rPr>
      </w:pPr>
      <w:proofErr w:type="spellStart"/>
      <w:r>
        <w:rPr>
          <w:rFonts w:eastAsia="Times New Roman" w:cs="Arial"/>
        </w:rPr>
        <w:t>lp</w:t>
      </w:r>
      <w:proofErr w:type="spellEnd"/>
      <w:r>
        <w:rPr>
          <w:rFonts w:eastAsia="Times New Roman" w:cs="Arial"/>
        </w:rPr>
        <w:t xml:space="preserve"> – liczba punktów badanej oferty ze wszystkich ważnych ofert w kryterium doświadczenie kucharza,</w:t>
      </w:r>
    </w:p>
    <w:p w14:paraId="19EB1802" w14:textId="77777777" w:rsidR="00433B9B" w:rsidRDefault="00433B9B" w:rsidP="0063257D">
      <w:pPr>
        <w:widowControl/>
        <w:suppressAutoHyphens w:val="0"/>
        <w:ind w:left="1134" w:hanging="425"/>
        <w:rPr>
          <w:rFonts w:eastAsia="Times New Roman" w:cs="Arial"/>
        </w:rPr>
      </w:pPr>
      <w:proofErr w:type="spellStart"/>
      <w:r>
        <w:rPr>
          <w:rFonts w:eastAsia="Times New Roman" w:cs="Arial"/>
        </w:rPr>
        <w:t>nlp</w:t>
      </w:r>
      <w:proofErr w:type="spellEnd"/>
      <w:r>
        <w:rPr>
          <w:rFonts w:eastAsia="Times New Roman" w:cs="Arial"/>
        </w:rPr>
        <w:t xml:space="preserve"> – najwyższa liczba punktów spośród wszystkich ofert w kryterium doświadczenie kucharza.</w:t>
      </w:r>
    </w:p>
    <w:p w14:paraId="6B04BB1F" w14:textId="77777777" w:rsidR="00433B9B" w:rsidRDefault="00433B9B" w:rsidP="00E979E5">
      <w:pPr>
        <w:widowControl/>
        <w:suppressAutoHyphens w:val="0"/>
        <w:spacing w:before="240"/>
        <w:ind w:left="709"/>
        <w:rPr>
          <w:rFonts w:eastAsia="Times New Roman" w:cs="Arial"/>
        </w:rPr>
      </w:pPr>
      <w:r>
        <w:rPr>
          <w:rFonts w:eastAsia="Times New Roman" w:cs="Arial"/>
        </w:rPr>
        <w:t>Doświadczenie kucharza będzie punktowane następująco:</w:t>
      </w:r>
    </w:p>
    <w:p w14:paraId="2F8B8F85" w14:textId="4AC8E2DD" w:rsidR="00433B9B" w:rsidRPr="00E979E5" w:rsidRDefault="00433B9B" w:rsidP="00E979E5">
      <w:pPr>
        <w:pStyle w:val="Akapitzlist"/>
        <w:widowControl/>
        <w:numPr>
          <w:ilvl w:val="0"/>
          <w:numId w:val="67"/>
        </w:numPr>
        <w:suppressAutoHyphens w:val="0"/>
        <w:ind w:left="1134"/>
        <w:rPr>
          <w:rFonts w:eastAsia="Times New Roman" w:cs="Arial"/>
        </w:rPr>
      </w:pPr>
      <w:r w:rsidRPr="00E979E5">
        <w:rPr>
          <w:rFonts w:eastAsia="Times New Roman" w:cs="Arial"/>
        </w:rPr>
        <w:t>powyżej 1 roku do 2 lat - 10 punktów,</w:t>
      </w:r>
    </w:p>
    <w:p w14:paraId="180DB384" w14:textId="7F0B6737" w:rsidR="00433B9B" w:rsidRPr="00E979E5" w:rsidRDefault="00433B9B" w:rsidP="00E979E5">
      <w:pPr>
        <w:pStyle w:val="Akapitzlist"/>
        <w:widowControl/>
        <w:numPr>
          <w:ilvl w:val="0"/>
          <w:numId w:val="67"/>
        </w:numPr>
        <w:suppressAutoHyphens w:val="0"/>
        <w:ind w:left="1134"/>
        <w:rPr>
          <w:rFonts w:eastAsia="Times New Roman" w:cs="Arial"/>
        </w:rPr>
      </w:pPr>
      <w:r w:rsidRPr="00E979E5">
        <w:rPr>
          <w:rFonts w:eastAsia="Times New Roman" w:cs="Arial"/>
        </w:rPr>
        <w:lastRenderedPageBreak/>
        <w:t>powyżej 2 lat - 20 punktów.</w:t>
      </w:r>
    </w:p>
    <w:p w14:paraId="60AC8C65" w14:textId="77777777" w:rsidR="00433B9B" w:rsidRDefault="00433B9B" w:rsidP="00E979E5">
      <w:pPr>
        <w:widowControl/>
        <w:suppressAutoHyphens w:val="0"/>
        <w:ind w:left="709"/>
        <w:rPr>
          <w:rFonts w:eastAsia="Times New Roman" w:cs="Arial"/>
        </w:rPr>
      </w:pPr>
      <w:r>
        <w:rPr>
          <w:rFonts w:eastAsia="Times New Roman" w:cs="Arial"/>
        </w:rPr>
        <w:t>Przez doświadczenie zawodowe kucharza należy rozumieć doświadczenie zdobyte na stanowisku kucharz.</w:t>
      </w:r>
    </w:p>
    <w:p w14:paraId="5692D66E" w14:textId="77777777" w:rsidR="00433B9B" w:rsidRDefault="00433B9B" w:rsidP="00E979E5">
      <w:pPr>
        <w:ind w:left="709"/>
      </w:pPr>
      <w:r>
        <w:t>Jeżeli Wykonawca nie wskaże w Formularzu Ofertowym jakie doświadczenie zawodowe będzie posiadał kucharz skierowany do realizacji zamówienia, Zamawiający uzna, że Wykonawca zadeklarował skierowanie do świadczenia usług kucharza bez doświadczenia i przyzna 0 punktów, w tym kryterium. Wykonawca będzie zobowiązany do zapewnienia kucharza o zadeklarowanym doświadczeniu przez cały okres realizacji zamówienia.</w:t>
      </w:r>
    </w:p>
    <w:p w14:paraId="5A392EB3" w14:textId="37454975" w:rsidR="00433B9B" w:rsidRPr="00E979E5" w:rsidRDefault="00433B9B" w:rsidP="00E979E5">
      <w:pPr>
        <w:pStyle w:val="Akapitzlist"/>
        <w:widowControl/>
        <w:numPr>
          <w:ilvl w:val="0"/>
          <w:numId w:val="61"/>
        </w:numPr>
        <w:suppressAutoHyphens w:val="0"/>
        <w:spacing w:before="240"/>
        <w:rPr>
          <w:rFonts w:eastAsia="Times New Roman" w:cs="Arial"/>
        </w:rPr>
      </w:pPr>
      <w:r w:rsidRPr="00E979E5">
        <w:rPr>
          <w:rFonts w:eastAsia="Times New Roman" w:cs="Arial"/>
        </w:rPr>
        <w:t>Łączna liczba punktów.</w:t>
      </w:r>
    </w:p>
    <w:p w14:paraId="5EC162B7" w14:textId="77777777" w:rsidR="00433B9B" w:rsidRDefault="00433B9B" w:rsidP="00CF22FD">
      <w:pPr>
        <w:widowControl/>
        <w:suppressAutoHyphens w:val="0"/>
        <w:ind w:left="709"/>
        <w:rPr>
          <w:rFonts w:eastAsia="Times New Roman" w:cs="Arial"/>
        </w:rPr>
      </w:pPr>
      <w:r>
        <w:rPr>
          <w:rFonts w:eastAsia="Times New Roman" w:cs="Arial"/>
        </w:rPr>
        <w:t>Ł = C + D</w:t>
      </w:r>
    </w:p>
    <w:p w14:paraId="3BF4F094" w14:textId="77777777" w:rsidR="00433B9B" w:rsidRDefault="00433B9B" w:rsidP="00CF22FD">
      <w:pPr>
        <w:widowControl/>
        <w:suppressAutoHyphens w:val="0"/>
        <w:ind w:left="709"/>
        <w:rPr>
          <w:rFonts w:eastAsia="Times New Roman" w:cs="Arial"/>
        </w:rPr>
      </w:pPr>
      <w:r>
        <w:rPr>
          <w:rFonts w:eastAsia="Times New Roman" w:cs="Arial"/>
        </w:rPr>
        <w:t>gdzie:</w:t>
      </w:r>
    </w:p>
    <w:p w14:paraId="3EBE3F66" w14:textId="77777777" w:rsidR="00433B9B" w:rsidRDefault="00433B9B" w:rsidP="00CF22FD">
      <w:pPr>
        <w:widowControl/>
        <w:suppressAutoHyphens w:val="0"/>
        <w:ind w:left="709"/>
        <w:rPr>
          <w:rFonts w:eastAsia="Times New Roman" w:cs="Arial"/>
        </w:rPr>
      </w:pPr>
      <w:r>
        <w:rPr>
          <w:rFonts w:eastAsia="Times New Roman" w:cs="Arial"/>
        </w:rPr>
        <w:t>Ł – Łączna liczba punktów badanej oferty,</w:t>
      </w:r>
    </w:p>
    <w:p w14:paraId="2392F988" w14:textId="77777777" w:rsidR="00433B9B" w:rsidRDefault="00433B9B" w:rsidP="00CF22FD">
      <w:pPr>
        <w:widowControl/>
        <w:suppressAutoHyphens w:val="0"/>
        <w:ind w:left="709"/>
        <w:rPr>
          <w:rFonts w:eastAsia="Times New Roman" w:cs="Arial"/>
        </w:rPr>
      </w:pPr>
      <w:r>
        <w:rPr>
          <w:rFonts w:eastAsia="Times New Roman" w:cs="Arial"/>
        </w:rPr>
        <w:t>C – liczba punktów jakie otrzyma badana oferta w kryterium cena,</w:t>
      </w:r>
    </w:p>
    <w:p w14:paraId="587BA933" w14:textId="77777777" w:rsidR="00433B9B" w:rsidRDefault="00433B9B" w:rsidP="00CF22FD">
      <w:pPr>
        <w:widowControl/>
        <w:suppressAutoHyphens w:val="0"/>
        <w:ind w:left="1134" w:hanging="425"/>
        <w:rPr>
          <w:rFonts w:eastAsia="Times New Roman" w:cs="Arial"/>
        </w:rPr>
      </w:pPr>
      <w:r>
        <w:rPr>
          <w:rFonts w:eastAsia="Times New Roman" w:cs="Arial"/>
        </w:rPr>
        <w:t>D – liczba punktów jakie otrzyma badana oferta w kryterium doświadczenie kucharza.</w:t>
      </w:r>
    </w:p>
    <w:p w14:paraId="0CBB5F95" w14:textId="77777777" w:rsidR="0074334B" w:rsidRDefault="00433B9B" w:rsidP="00433B9B">
      <w:pPr>
        <w:pStyle w:val="Akapitzlist"/>
        <w:widowControl/>
        <w:numPr>
          <w:ilvl w:val="2"/>
          <w:numId w:val="57"/>
        </w:numPr>
        <w:suppressAutoHyphens w:val="0"/>
        <w:ind w:left="426"/>
        <w:rPr>
          <w:rFonts w:eastAsia="Times New Roman" w:cs="Arial"/>
        </w:rPr>
      </w:pPr>
      <w:r w:rsidRPr="0074334B">
        <w:rPr>
          <w:rFonts w:eastAsia="Times New Roman" w:cs="Arial"/>
        </w:rPr>
        <w:t>Punktacja przyznawana ofertom w poszczególnych kryteriach oceny ofert będzie liczona z dokładnością do dwóch miejsc po przecinku, zgodnie z zasadami arytmetyki.</w:t>
      </w:r>
    </w:p>
    <w:p w14:paraId="7E279FEF" w14:textId="77777777" w:rsidR="0074334B" w:rsidRDefault="00433B9B" w:rsidP="00433B9B">
      <w:pPr>
        <w:pStyle w:val="Akapitzlist"/>
        <w:widowControl/>
        <w:numPr>
          <w:ilvl w:val="2"/>
          <w:numId w:val="57"/>
        </w:numPr>
        <w:suppressAutoHyphens w:val="0"/>
        <w:ind w:left="426"/>
        <w:rPr>
          <w:rFonts w:eastAsia="Times New Roman" w:cs="Arial"/>
        </w:rPr>
      </w:pPr>
      <w:r w:rsidRPr="0074334B">
        <w:rPr>
          <w:rFonts w:eastAsia="Times New Roman" w:cs="Arial"/>
        </w:rPr>
        <w:t>W toku badania i oceny ofert Zamawiający może żądać od Wykonawcy wyjaśnień dotyczących treści złożonej oferty, w tym zaoferowanej ceny.</w:t>
      </w:r>
    </w:p>
    <w:p w14:paraId="343071C6" w14:textId="5ACCCED5" w:rsidR="00433B9B" w:rsidRPr="0074334B" w:rsidRDefault="00433B9B" w:rsidP="00433B9B">
      <w:pPr>
        <w:pStyle w:val="Akapitzlist"/>
        <w:widowControl/>
        <w:numPr>
          <w:ilvl w:val="2"/>
          <w:numId w:val="57"/>
        </w:numPr>
        <w:suppressAutoHyphens w:val="0"/>
        <w:ind w:left="426"/>
        <w:rPr>
          <w:rFonts w:eastAsia="Times New Roman" w:cs="Arial"/>
        </w:rPr>
      </w:pPr>
      <w:r w:rsidRPr="0074334B">
        <w:rPr>
          <w:rFonts w:eastAsia="Times New Roman" w:cs="Arial"/>
        </w:rPr>
        <w:t>Zamawiający udzieli zamówienia Wykonawcy, którego oferta zostanie uznana za najkorzystniejszą.</w:t>
      </w:r>
    </w:p>
    <w:p w14:paraId="5191D21F" w14:textId="06DDEDDB" w:rsidR="00433B9B" w:rsidRDefault="0074334B" w:rsidP="0074334B">
      <w:pPr>
        <w:pStyle w:val="Nagwek2"/>
      </w:pPr>
      <w:bookmarkStart w:id="45" w:name="Bookmark19"/>
      <w:bookmarkStart w:id="46" w:name="_Toc221269022"/>
      <w:r>
        <w:t>Rozdział XIX. Informacje o formalnościach, jakie powinny być dopełnione po wyborze oferty w celu zawarcia umowy w sprawie zamówienia publicznego</w:t>
      </w:r>
      <w:bookmarkEnd w:id="45"/>
      <w:bookmarkEnd w:id="46"/>
    </w:p>
    <w:p w14:paraId="6236DFE1" w14:textId="28F21F47" w:rsidR="00433B9B" w:rsidRPr="0074334B" w:rsidRDefault="00433B9B" w:rsidP="0074334B">
      <w:pPr>
        <w:pStyle w:val="Akapitzlist"/>
        <w:widowControl/>
        <w:numPr>
          <w:ilvl w:val="2"/>
          <w:numId w:val="65"/>
        </w:numPr>
        <w:suppressAutoHyphens w:val="0"/>
        <w:ind w:left="426"/>
        <w:rPr>
          <w:rFonts w:eastAsia="Times New Roman" w:cs="Arial"/>
        </w:rPr>
      </w:pPr>
      <w:r w:rsidRPr="0074334B">
        <w:rPr>
          <w:rFonts w:eastAsia="Times New Roman" w:cs="Arial"/>
        </w:rPr>
        <w:t>Zamawiający zawiera umowę w sprawie zamówienia publicznego w terminie nie krótszym niż 5 dni od dnia przesłania zawiadomienia o wyborze najkorzystniejszej oferty.</w:t>
      </w:r>
    </w:p>
    <w:p w14:paraId="6E3794CD" w14:textId="54D9C102" w:rsidR="00433B9B" w:rsidRPr="0074334B" w:rsidRDefault="00433B9B" w:rsidP="0074334B">
      <w:pPr>
        <w:pStyle w:val="Akapitzlist"/>
        <w:widowControl/>
        <w:numPr>
          <w:ilvl w:val="2"/>
          <w:numId w:val="65"/>
        </w:numPr>
        <w:suppressAutoHyphens w:val="0"/>
        <w:ind w:left="426"/>
        <w:rPr>
          <w:rFonts w:eastAsia="Times New Roman" w:cs="Arial"/>
        </w:rPr>
      </w:pPr>
      <w:r w:rsidRPr="0074334B">
        <w:rPr>
          <w:rFonts w:eastAsia="Times New Roman" w:cs="Arial"/>
        </w:rPr>
        <w:t xml:space="preserve">Zamawiający może zawrzeć umowę w sprawie zamówienia publicznego przed upływem terminu, o którym mowa w ust. 1 powyżej, jeżeli w postępowaniu </w:t>
      </w:r>
      <w:r w:rsidRPr="0074334B">
        <w:rPr>
          <w:rFonts w:eastAsia="Times New Roman" w:cs="Arial"/>
        </w:rPr>
        <w:lastRenderedPageBreak/>
        <w:t>o</w:t>
      </w:r>
      <w:r w:rsidR="0074334B" w:rsidRPr="0074334B">
        <w:rPr>
          <w:rFonts w:eastAsia="Times New Roman" w:cs="Arial"/>
        </w:rPr>
        <w:t> </w:t>
      </w:r>
      <w:r w:rsidRPr="0074334B">
        <w:rPr>
          <w:rFonts w:eastAsia="Times New Roman" w:cs="Arial"/>
        </w:rPr>
        <w:t>udzielenie zamówienia prowadzonym w trybie podstawowym złożono tylko jedną ofertę.</w:t>
      </w:r>
    </w:p>
    <w:p w14:paraId="6554630C" w14:textId="19A24ADA" w:rsidR="00433B9B" w:rsidRPr="0074334B" w:rsidRDefault="00433B9B" w:rsidP="0074334B">
      <w:pPr>
        <w:pStyle w:val="Akapitzlist"/>
        <w:widowControl/>
        <w:numPr>
          <w:ilvl w:val="2"/>
          <w:numId w:val="65"/>
        </w:numPr>
        <w:suppressAutoHyphens w:val="0"/>
        <w:ind w:left="426"/>
        <w:rPr>
          <w:rFonts w:eastAsia="Times New Roman" w:cs="Arial"/>
        </w:rPr>
      </w:pPr>
      <w:r w:rsidRPr="0074334B">
        <w:rPr>
          <w:rFonts w:eastAsia="Times New Roman" w:cs="Arial"/>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7168B6D2" w14:textId="4DCA16C6" w:rsidR="00433B9B" w:rsidRPr="0074334B" w:rsidRDefault="00433B9B" w:rsidP="0074334B">
      <w:pPr>
        <w:pStyle w:val="Akapitzlist"/>
        <w:widowControl/>
        <w:numPr>
          <w:ilvl w:val="2"/>
          <w:numId w:val="65"/>
        </w:numPr>
        <w:suppressAutoHyphens w:val="0"/>
        <w:ind w:left="426"/>
        <w:rPr>
          <w:rFonts w:eastAsia="Times New Roman" w:cs="Arial"/>
        </w:rPr>
      </w:pPr>
      <w:r w:rsidRPr="0074334B">
        <w:rPr>
          <w:rFonts w:eastAsia="Times New Roman" w:cs="Arial"/>
        </w:rPr>
        <w:t>Wykonawca będzie zobowiązany do podpisania umowy w miejscu i terminie wskazanym przez Zamawiającego.</w:t>
      </w:r>
    </w:p>
    <w:p w14:paraId="593A92F8" w14:textId="47C5D806" w:rsidR="00433B9B" w:rsidRPr="0074334B" w:rsidRDefault="00433B9B" w:rsidP="0074334B">
      <w:pPr>
        <w:pStyle w:val="Akapitzlist"/>
        <w:widowControl/>
        <w:numPr>
          <w:ilvl w:val="2"/>
          <w:numId w:val="65"/>
        </w:numPr>
        <w:suppressAutoHyphens w:val="0"/>
        <w:ind w:left="426"/>
        <w:rPr>
          <w:rFonts w:cs="Arial"/>
        </w:rPr>
      </w:pPr>
      <w:r w:rsidRPr="0074334B">
        <w:rPr>
          <w:rFonts w:eastAsia="Times New Roman" w:cs="Arial"/>
        </w:rPr>
        <w:t>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w:t>
      </w:r>
      <w:r w:rsidR="0074334B" w:rsidRPr="0074334B">
        <w:rPr>
          <w:rFonts w:eastAsia="Times New Roman" w:cs="Arial"/>
        </w:rPr>
        <w:t> </w:t>
      </w:r>
      <w:r w:rsidRPr="0074334B">
        <w:rPr>
          <w:rFonts w:eastAsia="Times New Roman" w:cs="Arial"/>
        </w:rPr>
        <w:t>postępowaniu Wykonawców oraz wybrać najkorzystniejszą ofertę albo unieważnić postępowanie.</w:t>
      </w:r>
    </w:p>
    <w:p w14:paraId="25044AF2" w14:textId="148DF585" w:rsidR="00433B9B" w:rsidRDefault="0074334B" w:rsidP="0074334B">
      <w:pPr>
        <w:pStyle w:val="Nagwek2"/>
      </w:pPr>
      <w:bookmarkStart w:id="47" w:name="Bookmark20"/>
      <w:bookmarkStart w:id="48" w:name="_Toc221269023"/>
      <w:r>
        <w:t>Rozdział XX. Wymagania dotyczące zabezpieczenia należytego wykonania umowy</w:t>
      </w:r>
      <w:bookmarkEnd w:id="47"/>
      <w:bookmarkEnd w:id="48"/>
    </w:p>
    <w:p w14:paraId="30BBE288" w14:textId="77777777" w:rsidR="00433B9B" w:rsidRDefault="00433B9B" w:rsidP="0074334B">
      <w:r>
        <w:t>Zamawiający nie wymaga od Wykonawcy, którego oferta zostanie wybrana jako najkorzystniejsza, wniesienia zabezpieczenia należytego wykonania umowy.</w:t>
      </w:r>
    </w:p>
    <w:p w14:paraId="7BFB870C" w14:textId="6B6761B8" w:rsidR="00433B9B" w:rsidRDefault="0074334B" w:rsidP="0074334B">
      <w:pPr>
        <w:pStyle w:val="Nagwek2"/>
      </w:pPr>
      <w:bookmarkStart w:id="49" w:name="Bookmark21"/>
      <w:bookmarkStart w:id="50" w:name="_Toc221269024"/>
      <w:r>
        <w:t>Rozdział XXI. Informacje o treści zawieranej umowy oraz możliwości jej zmiany</w:t>
      </w:r>
      <w:bookmarkEnd w:id="49"/>
      <w:bookmarkEnd w:id="50"/>
    </w:p>
    <w:p w14:paraId="7B78D34A" w14:textId="725900EE" w:rsidR="00433B9B" w:rsidRPr="0074334B" w:rsidRDefault="00433B9B" w:rsidP="0074334B">
      <w:pPr>
        <w:pStyle w:val="Akapitzlist"/>
        <w:widowControl/>
        <w:numPr>
          <w:ilvl w:val="1"/>
          <w:numId w:val="60"/>
        </w:numPr>
        <w:suppressAutoHyphens w:val="0"/>
        <w:ind w:left="426"/>
        <w:rPr>
          <w:rFonts w:eastAsia="Times New Roman" w:cs="Arial"/>
        </w:rPr>
      </w:pPr>
      <w:r w:rsidRPr="0074334B">
        <w:rPr>
          <w:rFonts w:eastAsia="Times New Roman" w:cs="Arial"/>
        </w:rPr>
        <w:t xml:space="preserve">Wybrany Wykonawca jest zobowiązany do zawarcia umowy w sprawie zamówienia publicznego na warunkach określonych we Wzorze Umowy, stanowiącym </w:t>
      </w:r>
      <w:r w:rsidRPr="0074334B">
        <w:rPr>
          <w:rFonts w:eastAsia="Times New Roman" w:cs="Arial"/>
          <w:b/>
          <w:bCs/>
        </w:rPr>
        <w:t>Załącznik nr 5 do SWZ</w:t>
      </w:r>
      <w:r w:rsidRPr="0074334B">
        <w:rPr>
          <w:rFonts w:eastAsia="Times New Roman" w:cs="Arial"/>
        </w:rPr>
        <w:t>. Umowa zostanie uzupełniona o zapisy wynikające ze złożonej oferty.</w:t>
      </w:r>
    </w:p>
    <w:p w14:paraId="654EA881" w14:textId="3F628E77" w:rsidR="00433B9B" w:rsidRPr="0074334B" w:rsidRDefault="00433B9B" w:rsidP="0074334B">
      <w:pPr>
        <w:pStyle w:val="Akapitzlist"/>
        <w:widowControl/>
        <w:numPr>
          <w:ilvl w:val="1"/>
          <w:numId w:val="60"/>
        </w:numPr>
        <w:suppressAutoHyphens w:val="0"/>
        <w:ind w:left="426"/>
        <w:rPr>
          <w:rFonts w:eastAsia="Times New Roman" w:cs="Arial"/>
        </w:rPr>
      </w:pPr>
      <w:r w:rsidRPr="0074334B">
        <w:rPr>
          <w:rFonts w:eastAsia="Times New Roman" w:cs="Arial"/>
        </w:rPr>
        <w:t>Zakres świadczenia Wykonawcy wynikający z umowy jest tożsamy z jego zobowiązaniem zawartym w ofercie.</w:t>
      </w:r>
    </w:p>
    <w:p w14:paraId="15A348FD" w14:textId="26C430E1" w:rsidR="00433B9B" w:rsidRPr="0074334B" w:rsidRDefault="00433B9B" w:rsidP="0074334B">
      <w:pPr>
        <w:pStyle w:val="Akapitzlist"/>
        <w:widowControl/>
        <w:numPr>
          <w:ilvl w:val="1"/>
          <w:numId w:val="60"/>
        </w:numPr>
        <w:suppressAutoHyphens w:val="0"/>
        <w:ind w:left="426"/>
        <w:rPr>
          <w:rFonts w:eastAsia="Times New Roman" w:cs="Arial"/>
        </w:rPr>
      </w:pPr>
      <w:r w:rsidRPr="0074334B">
        <w:rPr>
          <w:rFonts w:eastAsia="Times New Roman" w:cs="Arial"/>
        </w:rPr>
        <w:t xml:space="preserve">Zamawiający przewiduje możliwość zmiany zawartej umowy w stosunku do treści wybranej oferty w zakresie uregulowanym w art. 454-455 ustawy </w:t>
      </w:r>
      <w:proofErr w:type="spellStart"/>
      <w:r w:rsidRPr="0074334B">
        <w:rPr>
          <w:rFonts w:eastAsia="Times New Roman" w:cs="Arial"/>
        </w:rPr>
        <w:t>Pzp</w:t>
      </w:r>
      <w:proofErr w:type="spellEnd"/>
      <w:r w:rsidRPr="0074334B">
        <w:rPr>
          <w:rFonts w:eastAsia="Times New Roman" w:cs="Arial"/>
        </w:rPr>
        <w:t xml:space="preserve"> oraz wskazanym we Wzorze Umowy, stanowiącym </w:t>
      </w:r>
      <w:r w:rsidRPr="0074334B">
        <w:rPr>
          <w:rFonts w:eastAsia="Times New Roman" w:cs="Arial"/>
          <w:b/>
          <w:bCs/>
        </w:rPr>
        <w:t>Załącznik nr 5 do SWZ</w:t>
      </w:r>
      <w:r w:rsidRPr="0074334B">
        <w:rPr>
          <w:rFonts w:eastAsia="Times New Roman" w:cs="Arial"/>
        </w:rPr>
        <w:t>.</w:t>
      </w:r>
    </w:p>
    <w:p w14:paraId="3433C982" w14:textId="56A43135" w:rsidR="00433B9B" w:rsidRPr="0074334B" w:rsidRDefault="00433B9B" w:rsidP="0074334B">
      <w:pPr>
        <w:pStyle w:val="Akapitzlist"/>
        <w:widowControl/>
        <w:numPr>
          <w:ilvl w:val="1"/>
          <w:numId w:val="60"/>
        </w:numPr>
        <w:suppressAutoHyphens w:val="0"/>
        <w:ind w:left="426"/>
        <w:rPr>
          <w:rFonts w:eastAsia="Times New Roman" w:cs="Arial"/>
        </w:rPr>
      </w:pPr>
      <w:r w:rsidRPr="0074334B">
        <w:rPr>
          <w:rFonts w:eastAsia="Times New Roman" w:cs="Arial"/>
        </w:rPr>
        <w:t>Zmiana umowy wymaga dla swej ważności, pod rygorem nieważności, zachowania formy pisemnej.</w:t>
      </w:r>
    </w:p>
    <w:p w14:paraId="70325E97" w14:textId="4016A800" w:rsidR="00433B9B" w:rsidRDefault="0074334B" w:rsidP="0074334B">
      <w:pPr>
        <w:pStyle w:val="Nagwek2"/>
      </w:pPr>
      <w:bookmarkStart w:id="51" w:name="Bookmark22"/>
      <w:bookmarkStart w:id="52" w:name="_Toc221269025"/>
      <w:r>
        <w:lastRenderedPageBreak/>
        <w:t>Rozdział XXII. Pouczenie o środkach ochrony prawnej przysługujących wykonawcy</w:t>
      </w:r>
      <w:bookmarkEnd w:id="51"/>
      <w:bookmarkEnd w:id="52"/>
    </w:p>
    <w:p w14:paraId="5763A9AF" w14:textId="1CCDDB9D" w:rsidR="00433B9B" w:rsidRPr="0074334B" w:rsidRDefault="00433B9B" w:rsidP="0074334B">
      <w:pPr>
        <w:pStyle w:val="Akapitzlist"/>
        <w:widowControl/>
        <w:numPr>
          <w:ilvl w:val="2"/>
          <w:numId w:val="29"/>
        </w:numPr>
        <w:suppressAutoHyphens w:val="0"/>
        <w:ind w:left="426"/>
        <w:rPr>
          <w:rFonts w:eastAsia="Times New Roman" w:cs="Arial"/>
        </w:rPr>
      </w:pPr>
      <w:r w:rsidRPr="0074334B">
        <w:rPr>
          <w:rFonts w:eastAsia="Times New Roman" w:cs="Arial"/>
        </w:rPr>
        <w:t xml:space="preserve">Środki ochrony prawnej określone w niniejszym rozdziale przysługują Wykonawcy oraz innemu podmiotowi, jeżeli ma lub miał interes w uzyskaniu zamówienia oraz poniósł lub może ponieść szkodę w wyniku naruszenia przez Zamawiającego przepisów ustawy </w:t>
      </w:r>
      <w:proofErr w:type="spellStart"/>
      <w:r w:rsidRPr="0074334B">
        <w:rPr>
          <w:rFonts w:eastAsia="Times New Roman" w:cs="Arial"/>
        </w:rPr>
        <w:t>Pzp</w:t>
      </w:r>
      <w:proofErr w:type="spellEnd"/>
      <w:r w:rsidRPr="0074334B">
        <w:rPr>
          <w:rFonts w:eastAsia="Times New Roman" w:cs="Arial"/>
        </w:rPr>
        <w:t>.</w:t>
      </w:r>
    </w:p>
    <w:p w14:paraId="25718EE5" w14:textId="048262EF" w:rsidR="00433B9B" w:rsidRPr="0074334B" w:rsidRDefault="00433B9B" w:rsidP="0074334B">
      <w:pPr>
        <w:pStyle w:val="Akapitzlist"/>
        <w:widowControl/>
        <w:numPr>
          <w:ilvl w:val="2"/>
          <w:numId w:val="29"/>
        </w:numPr>
        <w:suppressAutoHyphens w:val="0"/>
        <w:ind w:left="426"/>
        <w:rPr>
          <w:rFonts w:eastAsia="Times New Roman" w:cs="Arial"/>
        </w:rPr>
      </w:pPr>
      <w:r w:rsidRPr="0074334B">
        <w:rPr>
          <w:rFonts w:eastAsia="Times New Roman" w:cs="Arial"/>
        </w:rPr>
        <w:t>Środki ochrony prawnej wobec ogłoszenia wszczynającego postępowanie o</w:t>
      </w:r>
      <w:r w:rsidR="0074334B" w:rsidRPr="0074334B">
        <w:rPr>
          <w:rFonts w:eastAsia="Times New Roman" w:cs="Arial"/>
        </w:rPr>
        <w:t> </w:t>
      </w:r>
      <w:r w:rsidRPr="0074334B">
        <w:rPr>
          <w:rFonts w:eastAsia="Times New Roman" w:cs="Arial"/>
        </w:rPr>
        <w:t xml:space="preserve">udzielenie zamówienia oraz dokumentów zamówienia przysługują również organizacjom wpisanym na listę, o której mowa w art. 469 pkt 15 ustawy </w:t>
      </w:r>
      <w:proofErr w:type="spellStart"/>
      <w:r w:rsidRPr="0074334B">
        <w:rPr>
          <w:rFonts w:eastAsia="Times New Roman" w:cs="Arial"/>
        </w:rPr>
        <w:t>Pzp</w:t>
      </w:r>
      <w:proofErr w:type="spellEnd"/>
      <w:r w:rsidRPr="0074334B">
        <w:rPr>
          <w:rFonts w:eastAsia="Times New Roman" w:cs="Arial"/>
        </w:rPr>
        <w:t xml:space="preserve"> oraz Rzecznikowi Małych i Średnich Przedsiębiorców.</w:t>
      </w:r>
    </w:p>
    <w:p w14:paraId="1083A563" w14:textId="2FEBA9CF" w:rsidR="00433B9B" w:rsidRPr="0074334B" w:rsidRDefault="00433B9B" w:rsidP="0074334B">
      <w:pPr>
        <w:pStyle w:val="Akapitzlist"/>
        <w:widowControl/>
        <w:numPr>
          <w:ilvl w:val="2"/>
          <w:numId w:val="29"/>
        </w:numPr>
        <w:suppressAutoHyphens w:val="0"/>
        <w:ind w:left="426"/>
        <w:rPr>
          <w:rFonts w:eastAsia="Times New Roman" w:cs="Arial"/>
        </w:rPr>
      </w:pPr>
      <w:r w:rsidRPr="0074334B">
        <w:rPr>
          <w:rFonts w:eastAsia="Times New Roman" w:cs="Arial"/>
        </w:rPr>
        <w:t>Odwołanie przysługuje na:</w:t>
      </w:r>
    </w:p>
    <w:p w14:paraId="256C714D" w14:textId="15CD16C0" w:rsidR="00433B9B" w:rsidRPr="0074334B" w:rsidRDefault="00433B9B" w:rsidP="0074334B">
      <w:pPr>
        <w:pStyle w:val="Akapitzlist"/>
        <w:widowControl/>
        <w:numPr>
          <w:ilvl w:val="1"/>
          <w:numId w:val="72"/>
        </w:numPr>
        <w:suppressAutoHyphens w:val="0"/>
        <w:rPr>
          <w:rFonts w:eastAsia="Times New Roman" w:cs="Arial"/>
        </w:rPr>
      </w:pPr>
      <w:r w:rsidRPr="0074334B">
        <w:rPr>
          <w:rFonts w:eastAsia="Times New Roman" w:cs="Arial"/>
        </w:rPr>
        <w:t>niezgodną z przepisami ustawy czynność Zamawiającego, podjętą w</w:t>
      </w:r>
      <w:r w:rsidR="0074334B" w:rsidRPr="0074334B">
        <w:rPr>
          <w:rFonts w:eastAsia="Times New Roman" w:cs="Arial"/>
        </w:rPr>
        <w:t> </w:t>
      </w:r>
      <w:r w:rsidRPr="0074334B">
        <w:rPr>
          <w:rFonts w:eastAsia="Times New Roman" w:cs="Arial"/>
        </w:rPr>
        <w:t>postępowaniu o udzielenie zamówienia, w tym na projektowane postanowienie umowy</w:t>
      </w:r>
      <w:r w:rsidR="0074334B">
        <w:rPr>
          <w:rFonts w:eastAsia="Times New Roman" w:cs="Arial"/>
        </w:rPr>
        <w:t>,</w:t>
      </w:r>
    </w:p>
    <w:p w14:paraId="4C436280" w14:textId="1A3A1BBD" w:rsidR="00433B9B" w:rsidRPr="0074334B" w:rsidRDefault="00433B9B" w:rsidP="0074334B">
      <w:pPr>
        <w:pStyle w:val="Akapitzlist"/>
        <w:widowControl/>
        <w:numPr>
          <w:ilvl w:val="1"/>
          <w:numId w:val="72"/>
        </w:numPr>
        <w:suppressAutoHyphens w:val="0"/>
        <w:rPr>
          <w:rFonts w:eastAsia="Times New Roman" w:cs="Arial"/>
        </w:rPr>
      </w:pPr>
      <w:r w:rsidRPr="0074334B">
        <w:rPr>
          <w:rFonts w:eastAsia="Times New Roman" w:cs="Arial"/>
        </w:rPr>
        <w:t>zaniechanie czynności w postępowaniu o udzielenie zamówienia, do której Zamawiający był obowiązany na podstawie ustawy.</w:t>
      </w:r>
    </w:p>
    <w:p w14:paraId="34EA9529" w14:textId="77777777" w:rsidR="0074334B" w:rsidRDefault="00433B9B" w:rsidP="00433B9B">
      <w:pPr>
        <w:pStyle w:val="Akapitzlist"/>
        <w:widowControl/>
        <w:numPr>
          <w:ilvl w:val="2"/>
          <w:numId w:val="29"/>
        </w:numPr>
        <w:suppressAutoHyphens w:val="0"/>
        <w:ind w:left="426"/>
        <w:rPr>
          <w:rFonts w:eastAsia="Times New Roman" w:cs="Arial"/>
        </w:rPr>
      </w:pPr>
      <w:r w:rsidRPr="0074334B">
        <w:rPr>
          <w:rFonts w:eastAsia="Times New Roman" w:cs="Arial"/>
        </w:rPr>
        <w:t>Odwołanie wnosi się do Prezesa Krajowej Izby Odwoławczej. Odwołujący przekazuje kopię odwołania Zamawiającemu przed upływem terminu do wniesienia odwołania w taki sposób, aby mógł on zapoznać się z jego treścią przed upływem tego terminu.</w:t>
      </w:r>
    </w:p>
    <w:p w14:paraId="46A7E33A" w14:textId="77777777" w:rsidR="0074334B" w:rsidRDefault="00433B9B" w:rsidP="00433B9B">
      <w:pPr>
        <w:pStyle w:val="Akapitzlist"/>
        <w:widowControl/>
        <w:numPr>
          <w:ilvl w:val="2"/>
          <w:numId w:val="29"/>
        </w:numPr>
        <w:suppressAutoHyphens w:val="0"/>
        <w:ind w:left="426"/>
        <w:rPr>
          <w:rFonts w:eastAsia="Times New Roman" w:cs="Arial"/>
        </w:rPr>
      </w:pPr>
      <w:r w:rsidRPr="0074334B">
        <w:rPr>
          <w:rFonts w:eastAsia="Times New Roman" w:cs="Arial"/>
        </w:rPr>
        <w:t>Odwołanie wobec treści ogłoszenia lub treści SWZ wnosi się w terminie 5 dni od dnia zamieszczenia ogłoszenia w Biuletynie Zamówień Publicznych lub treści SWZ na stronie internetowej prowadzonego postępowania.</w:t>
      </w:r>
    </w:p>
    <w:p w14:paraId="492118EF" w14:textId="497FCB52" w:rsidR="00433B9B" w:rsidRPr="0074334B" w:rsidRDefault="00433B9B" w:rsidP="00433B9B">
      <w:pPr>
        <w:pStyle w:val="Akapitzlist"/>
        <w:widowControl/>
        <w:numPr>
          <w:ilvl w:val="2"/>
          <w:numId w:val="29"/>
        </w:numPr>
        <w:suppressAutoHyphens w:val="0"/>
        <w:ind w:left="426"/>
        <w:rPr>
          <w:rFonts w:eastAsia="Times New Roman" w:cs="Arial"/>
        </w:rPr>
      </w:pPr>
      <w:r w:rsidRPr="0074334B">
        <w:rPr>
          <w:rFonts w:eastAsia="Times New Roman" w:cs="Arial"/>
        </w:rPr>
        <w:t>Odwołanie wnosi się w terminie:</w:t>
      </w:r>
    </w:p>
    <w:p w14:paraId="15C6691C" w14:textId="6270AD1E" w:rsidR="00433B9B" w:rsidRPr="0074334B" w:rsidRDefault="00433B9B" w:rsidP="0074334B">
      <w:pPr>
        <w:pStyle w:val="Akapitzlist"/>
        <w:widowControl/>
        <w:numPr>
          <w:ilvl w:val="1"/>
          <w:numId w:val="74"/>
        </w:numPr>
        <w:suppressAutoHyphens w:val="0"/>
        <w:rPr>
          <w:rFonts w:eastAsia="Times New Roman" w:cs="Arial"/>
        </w:rPr>
      </w:pPr>
      <w:r w:rsidRPr="0074334B">
        <w:rPr>
          <w:rFonts w:eastAsia="Times New Roman" w:cs="Arial"/>
        </w:rPr>
        <w:t>5 dni od dnia przekazania informacji o czynności Zamawiającego stanowiącej podstawę jego wniesienia, jeżeli informacja została przekazana przy użyciu środków komunikacji elektronicznej</w:t>
      </w:r>
      <w:r w:rsidR="0074334B">
        <w:rPr>
          <w:rFonts w:eastAsia="Times New Roman" w:cs="Arial"/>
        </w:rPr>
        <w:t>,</w:t>
      </w:r>
    </w:p>
    <w:p w14:paraId="77BB1A4E" w14:textId="4BC74D4D" w:rsidR="00433B9B" w:rsidRPr="0074334B" w:rsidRDefault="00433B9B" w:rsidP="0074334B">
      <w:pPr>
        <w:pStyle w:val="Akapitzlist"/>
        <w:widowControl/>
        <w:numPr>
          <w:ilvl w:val="1"/>
          <w:numId w:val="74"/>
        </w:numPr>
        <w:suppressAutoHyphens w:val="0"/>
        <w:spacing w:after="0"/>
        <w:rPr>
          <w:rFonts w:eastAsia="Times New Roman" w:cs="Arial"/>
        </w:rPr>
      </w:pPr>
      <w:r w:rsidRPr="0074334B">
        <w:rPr>
          <w:rFonts w:eastAsia="Times New Roman" w:cs="Arial"/>
        </w:rPr>
        <w:t>10 dni od dnia przekazania informacji o czynności Zamawiającego stanowiącej podstawę jego wniesienia, jeżeli informacja została przekazana w sposób inny niż określony w pkt 1) powyżej.</w:t>
      </w:r>
    </w:p>
    <w:p w14:paraId="7433A74B" w14:textId="77777777" w:rsidR="0074334B" w:rsidRDefault="00433B9B" w:rsidP="00433B9B">
      <w:pPr>
        <w:pStyle w:val="Akapitzlist"/>
        <w:widowControl/>
        <w:numPr>
          <w:ilvl w:val="2"/>
          <w:numId w:val="29"/>
        </w:numPr>
        <w:suppressAutoHyphens w:val="0"/>
        <w:ind w:left="426"/>
        <w:rPr>
          <w:rFonts w:eastAsia="Times New Roman" w:cs="Arial"/>
        </w:rPr>
      </w:pPr>
      <w:r w:rsidRPr="0074334B">
        <w:rPr>
          <w:rFonts w:eastAsia="Times New Roman" w:cs="Arial"/>
        </w:rPr>
        <w:t>Odwołanie w przypadkach innych niż określone w pkt 5 i 6 wnosi się w terminie</w:t>
      </w:r>
      <w:r w:rsidR="0074334B" w:rsidRPr="0074334B">
        <w:rPr>
          <w:rFonts w:eastAsia="Times New Roman" w:cs="Arial"/>
        </w:rPr>
        <w:t xml:space="preserve"> </w:t>
      </w:r>
      <w:r w:rsidRPr="0074334B">
        <w:rPr>
          <w:rFonts w:eastAsia="Times New Roman" w:cs="Arial"/>
        </w:rPr>
        <w:t xml:space="preserve">5 dni od dnia, w którym powzięto lub przy zachowaniu należytej staranności można </w:t>
      </w:r>
      <w:r w:rsidRPr="0074334B">
        <w:rPr>
          <w:rFonts w:eastAsia="Times New Roman" w:cs="Arial"/>
        </w:rPr>
        <w:lastRenderedPageBreak/>
        <w:t>było powziąć wiadomość o okolicznościach stanowiących podstawę jego wniesienia.</w:t>
      </w:r>
    </w:p>
    <w:p w14:paraId="40308CBD" w14:textId="77777777" w:rsidR="0074334B" w:rsidRDefault="00433B9B" w:rsidP="00433B9B">
      <w:pPr>
        <w:pStyle w:val="Akapitzlist"/>
        <w:widowControl/>
        <w:numPr>
          <w:ilvl w:val="2"/>
          <w:numId w:val="29"/>
        </w:numPr>
        <w:suppressAutoHyphens w:val="0"/>
        <w:ind w:left="426"/>
        <w:rPr>
          <w:rFonts w:eastAsia="Times New Roman" w:cs="Arial"/>
        </w:rPr>
      </w:pPr>
      <w:r w:rsidRPr="0074334B">
        <w:rPr>
          <w:rFonts w:eastAsia="Times New Roman" w:cs="Arial"/>
        </w:rPr>
        <w:t>Na orzeczenie Krajowej Izby Odwoławczej oraz postanowienie Prezesa Izby, o</w:t>
      </w:r>
      <w:r w:rsidR="0074334B" w:rsidRPr="0074334B">
        <w:rPr>
          <w:rFonts w:eastAsia="Times New Roman" w:cs="Arial"/>
        </w:rPr>
        <w:t> </w:t>
      </w:r>
      <w:r w:rsidRPr="0074334B">
        <w:rPr>
          <w:rFonts w:eastAsia="Times New Roman" w:cs="Arial"/>
        </w:rPr>
        <w:t xml:space="preserve">którym mowa w art. 519 ust. 1 ustawy </w:t>
      </w:r>
      <w:proofErr w:type="spellStart"/>
      <w:r w:rsidRPr="0074334B">
        <w:rPr>
          <w:rFonts w:eastAsia="Times New Roman" w:cs="Arial"/>
        </w:rPr>
        <w:t>Pzp</w:t>
      </w:r>
      <w:proofErr w:type="spellEnd"/>
      <w:r w:rsidRPr="0074334B">
        <w:rPr>
          <w:rFonts w:eastAsia="Times New Roman" w:cs="Arial"/>
        </w:rPr>
        <w:t>, stronom oraz uczestnikom postępowania odwoławczego przysługuje skarga do sądu.</w:t>
      </w:r>
    </w:p>
    <w:p w14:paraId="23F10BE4" w14:textId="77777777" w:rsidR="0074334B" w:rsidRDefault="00433B9B" w:rsidP="00433B9B">
      <w:pPr>
        <w:pStyle w:val="Akapitzlist"/>
        <w:widowControl/>
        <w:numPr>
          <w:ilvl w:val="2"/>
          <w:numId w:val="29"/>
        </w:numPr>
        <w:suppressAutoHyphens w:val="0"/>
        <w:ind w:left="426"/>
        <w:rPr>
          <w:rFonts w:eastAsia="Times New Roman" w:cs="Arial"/>
        </w:rPr>
      </w:pPr>
      <w:r w:rsidRPr="0074334B">
        <w:rPr>
          <w:rFonts w:eastAsia="Times New Roman" w:cs="Arial"/>
        </w:rPr>
        <w:t>W postępowaniu toczącym się wskutek wniesienia skargi stosuje się odpowiednio przepisy ustawy z dnia 17 listopada 1964 r. – Kodeks postępowania cywilnego o apelacji, jeżeli przepisy niniejszego rozdziału nie stanowią inaczej.</w:t>
      </w:r>
    </w:p>
    <w:p w14:paraId="15FF1729" w14:textId="77777777" w:rsidR="0074334B" w:rsidRDefault="00433B9B" w:rsidP="00433B9B">
      <w:pPr>
        <w:pStyle w:val="Akapitzlist"/>
        <w:widowControl/>
        <w:numPr>
          <w:ilvl w:val="2"/>
          <w:numId w:val="29"/>
        </w:numPr>
        <w:suppressAutoHyphens w:val="0"/>
        <w:ind w:left="426"/>
        <w:rPr>
          <w:rFonts w:eastAsia="Times New Roman" w:cs="Arial"/>
        </w:rPr>
      </w:pPr>
      <w:r w:rsidRPr="0074334B">
        <w:rPr>
          <w:rFonts w:eastAsia="Times New Roman" w:cs="Arial"/>
        </w:rPr>
        <w:t>Skargę wnosi się do Sądu Okręgowego w Warszawie – sądu zamówień publicznych, zwanego dalej "sądem zamówień publicznych".</w:t>
      </w:r>
    </w:p>
    <w:p w14:paraId="6C4170C6" w14:textId="77777777" w:rsidR="0074334B" w:rsidRDefault="00433B9B" w:rsidP="00433B9B">
      <w:pPr>
        <w:pStyle w:val="Akapitzlist"/>
        <w:widowControl/>
        <w:numPr>
          <w:ilvl w:val="2"/>
          <w:numId w:val="29"/>
        </w:numPr>
        <w:suppressAutoHyphens w:val="0"/>
        <w:ind w:left="426"/>
        <w:rPr>
          <w:rFonts w:eastAsia="Times New Roman" w:cs="Arial"/>
        </w:rPr>
      </w:pPr>
      <w:r w:rsidRPr="0074334B">
        <w:rPr>
          <w:rFonts w:eastAsia="Times New Roman" w:cs="Arial"/>
        </w:rPr>
        <w:t>Skargę wnosi się za pośrednictwem Prezesa Izby, w terminie 14 dni od dnia doręczenia orzeczenia Izby lub postanowienia Prezesa Izby, o którym mowa w</w:t>
      </w:r>
      <w:r w:rsidR="0074334B" w:rsidRPr="0074334B">
        <w:rPr>
          <w:rFonts w:eastAsia="Times New Roman" w:cs="Arial"/>
        </w:rPr>
        <w:t> </w:t>
      </w:r>
      <w:r w:rsidRPr="0074334B">
        <w:rPr>
          <w:rFonts w:eastAsia="Times New Roman" w:cs="Arial"/>
        </w:rPr>
        <w:t xml:space="preserve">art. 519 ust. 1 ustawy </w:t>
      </w:r>
      <w:proofErr w:type="spellStart"/>
      <w:r w:rsidRPr="0074334B">
        <w:rPr>
          <w:rFonts w:eastAsia="Times New Roman" w:cs="Arial"/>
        </w:rPr>
        <w:t>Pzp</w:t>
      </w:r>
      <w:proofErr w:type="spellEnd"/>
      <w:r w:rsidRPr="0074334B">
        <w:rPr>
          <w:rFonts w:eastAsia="Times New Roman" w:cs="Arial"/>
        </w:rPr>
        <w:t>, przesyłając jednocześnie jej odpis przeciwnikowi skargi. Złożenie skargi w placówce pocztowej operatora wyznaczonego w</w:t>
      </w:r>
      <w:r w:rsidR="0074334B" w:rsidRPr="0074334B">
        <w:rPr>
          <w:rFonts w:eastAsia="Times New Roman" w:cs="Arial"/>
        </w:rPr>
        <w:t> </w:t>
      </w:r>
      <w:r w:rsidRPr="0074334B">
        <w:rPr>
          <w:rFonts w:eastAsia="Times New Roman" w:cs="Arial"/>
        </w:rPr>
        <w:t>rozumieniu ustawy z dnia 23 listopada 2012 r. – Prawo pocztowe jest równoznaczne z jej wniesieniem.</w:t>
      </w:r>
    </w:p>
    <w:p w14:paraId="5DC3B6DB" w14:textId="003E2C98" w:rsidR="00433B9B" w:rsidRPr="0074334B" w:rsidRDefault="00433B9B" w:rsidP="00433B9B">
      <w:pPr>
        <w:pStyle w:val="Akapitzlist"/>
        <w:widowControl/>
        <w:numPr>
          <w:ilvl w:val="2"/>
          <w:numId w:val="29"/>
        </w:numPr>
        <w:suppressAutoHyphens w:val="0"/>
        <w:ind w:left="426"/>
        <w:rPr>
          <w:rFonts w:eastAsia="Times New Roman" w:cs="Arial"/>
        </w:rPr>
      </w:pPr>
      <w:r w:rsidRPr="0074334B">
        <w:rPr>
          <w:rFonts w:eastAsia="Times New Roman" w:cs="Arial"/>
        </w:rPr>
        <w:t>Prezes Izby przekazuje skargę wraz z aktami postępowania odwoławczego do sądu zamówień publicznych w terminie 7 dni od dnia jej otrzymania.</w:t>
      </w:r>
    </w:p>
    <w:p w14:paraId="2BE8B404" w14:textId="100CA50D" w:rsidR="00433B9B" w:rsidRDefault="0074334B" w:rsidP="0074334B">
      <w:pPr>
        <w:pStyle w:val="Nagwek2"/>
      </w:pPr>
      <w:bookmarkStart w:id="53" w:name="Bookmark23"/>
      <w:bookmarkStart w:id="54" w:name="_Toc221269026"/>
      <w:r>
        <w:t>Wykaz załączników</w:t>
      </w:r>
      <w:bookmarkEnd w:id="53"/>
      <w:bookmarkEnd w:id="54"/>
    </w:p>
    <w:p w14:paraId="194ECB02" w14:textId="66A42D43" w:rsidR="00433B9B" w:rsidRDefault="00433B9B" w:rsidP="0074334B">
      <w:pPr>
        <w:widowControl/>
        <w:suppressAutoHyphens w:val="0"/>
        <w:ind w:left="1701" w:hanging="1701"/>
        <w:rPr>
          <w:rFonts w:eastAsia="Times New Roman" w:cs="Arial"/>
          <w:b/>
          <w:bCs/>
        </w:rPr>
      </w:pPr>
      <w:r>
        <w:rPr>
          <w:rFonts w:eastAsia="Times New Roman" w:cs="Arial"/>
          <w:b/>
          <w:bCs/>
        </w:rPr>
        <w:t xml:space="preserve">Załącznik nr 1. </w:t>
      </w:r>
      <w:r>
        <w:rPr>
          <w:rFonts w:eastAsia="Times New Roman" w:cs="Arial"/>
        </w:rPr>
        <w:t>Oświadczenia Wykonawcy o braku podstaw do wykluczenia oraz spełnianiu warunków udziału w postępowaniu</w:t>
      </w:r>
      <w:r w:rsidR="0074334B">
        <w:rPr>
          <w:rFonts w:eastAsia="Times New Roman" w:cs="Arial"/>
        </w:rPr>
        <w:t>.</w:t>
      </w:r>
    </w:p>
    <w:p w14:paraId="7ECEBF20" w14:textId="2D957C32" w:rsidR="00433B9B" w:rsidRDefault="00433B9B" w:rsidP="0074334B">
      <w:pPr>
        <w:widowControl/>
        <w:suppressAutoHyphens w:val="0"/>
        <w:ind w:left="1701" w:hanging="1701"/>
        <w:rPr>
          <w:rFonts w:eastAsia="Times New Roman" w:cs="Arial"/>
          <w:b/>
          <w:bCs/>
        </w:rPr>
      </w:pPr>
      <w:r>
        <w:rPr>
          <w:rFonts w:eastAsia="Times New Roman" w:cs="Arial"/>
          <w:b/>
          <w:bCs/>
        </w:rPr>
        <w:t xml:space="preserve">Załącznik nr 2. </w:t>
      </w:r>
      <w:r>
        <w:rPr>
          <w:rFonts w:eastAsia="Times New Roman" w:cs="Arial"/>
        </w:rPr>
        <w:t xml:space="preserve">Oświadczenie o aktualności informacji zawartych w oświadczeniu, o którym mowa w art. 125 ust. 1 ustawy </w:t>
      </w:r>
      <w:proofErr w:type="spellStart"/>
      <w:r>
        <w:rPr>
          <w:rFonts w:eastAsia="Times New Roman" w:cs="Arial"/>
        </w:rPr>
        <w:t>Pzp</w:t>
      </w:r>
      <w:proofErr w:type="spellEnd"/>
      <w:r w:rsidR="0074334B">
        <w:rPr>
          <w:rFonts w:eastAsia="Times New Roman" w:cs="Arial"/>
        </w:rPr>
        <w:t>.</w:t>
      </w:r>
    </w:p>
    <w:p w14:paraId="5C871FB1" w14:textId="095D9AAA" w:rsidR="00433B9B" w:rsidRDefault="00433B9B" w:rsidP="0074334B">
      <w:pPr>
        <w:widowControl/>
        <w:suppressAutoHyphens w:val="0"/>
        <w:ind w:left="1701" w:hanging="1701"/>
        <w:rPr>
          <w:rFonts w:eastAsia="Times New Roman" w:cs="Arial"/>
          <w:b/>
          <w:bCs/>
        </w:rPr>
      </w:pPr>
      <w:r>
        <w:rPr>
          <w:rFonts w:eastAsia="Times New Roman" w:cs="Arial"/>
          <w:b/>
          <w:bCs/>
        </w:rPr>
        <w:t xml:space="preserve">Załącznik nr 3. </w:t>
      </w:r>
      <w:r>
        <w:rPr>
          <w:rFonts w:eastAsia="Times New Roman" w:cs="Arial"/>
        </w:rPr>
        <w:t>Zobowiązanie podmiotu trzeciego do oddania do dyspozycji Wykonawcy niezbędnych zasobów na okres korzystania z nich przy wykonywaniu zamówienia</w:t>
      </w:r>
      <w:r w:rsidR="0074334B">
        <w:rPr>
          <w:rFonts w:eastAsia="Times New Roman" w:cs="Arial"/>
        </w:rPr>
        <w:t>.</w:t>
      </w:r>
    </w:p>
    <w:p w14:paraId="46D7A6E3" w14:textId="77777777" w:rsidR="00433B9B" w:rsidRDefault="00433B9B" w:rsidP="00433B9B">
      <w:pPr>
        <w:widowControl/>
        <w:suppressAutoHyphens w:val="0"/>
        <w:rPr>
          <w:rFonts w:eastAsia="Times New Roman" w:cs="Arial"/>
          <w:b/>
          <w:bCs/>
        </w:rPr>
      </w:pPr>
      <w:r>
        <w:rPr>
          <w:rFonts w:eastAsia="Times New Roman" w:cs="Arial"/>
          <w:b/>
          <w:bCs/>
        </w:rPr>
        <w:t xml:space="preserve">Załącznik nr 4. </w:t>
      </w:r>
      <w:r>
        <w:rPr>
          <w:rFonts w:eastAsia="Times New Roman" w:cs="Arial"/>
        </w:rPr>
        <w:t>Opis Przedmiotu Zamówienia (OPZ);</w:t>
      </w:r>
    </w:p>
    <w:p w14:paraId="5A2A2748" w14:textId="77777777" w:rsidR="00433B9B" w:rsidRDefault="00433B9B" w:rsidP="00433B9B">
      <w:pPr>
        <w:rPr>
          <w:rFonts w:eastAsia="Times New Roman" w:cs="Arial"/>
          <w:b/>
          <w:bCs/>
        </w:rPr>
      </w:pPr>
      <w:r>
        <w:rPr>
          <w:rFonts w:eastAsia="Times New Roman" w:cs="Arial"/>
          <w:b/>
          <w:bCs/>
        </w:rPr>
        <w:t xml:space="preserve">Załącznik nr 5. </w:t>
      </w:r>
      <w:r>
        <w:rPr>
          <w:rFonts w:eastAsia="Times New Roman" w:cs="Arial"/>
        </w:rPr>
        <w:t>Wzór umowy;</w:t>
      </w:r>
    </w:p>
    <w:p w14:paraId="1E31E6AD" w14:textId="77777777" w:rsidR="00433B9B" w:rsidRDefault="00433B9B" w:rsidP="00433B9B">
      <w:pPr>
        <w:widowControl/>
        <w:suppressAutoHyphens w:val="0"/>
        <w:rPr>
          <w:rFonts w:eastAsia="Times New Roman" w:cs="Arial"/>
          <w:b/>
          <w:bCs/>
        </w:rPr>
      </w:pPr>
      <w:r>
        <w:rPr>
          <w:rFonts w:eastAsia="Times New Roman" w:cs="Arial"/>
          <w:b/>
          <w:bCs/>
        </w:rPr>
        <w:t xml:space="preserve">Załącznik nr 6. </w:t>
      </w:r>
      <w:r>
        <w:rPr>
          <w:rFonts w:eastAsia="Times New Roman" w:cs="Arial"/>
        </w:rPr>
        <w:t>Wykaz usług;</w:t>
      </w:r>
    </w:p>
    <w:p w14:paraId="7B6B3570" w14:textId="77777777" w:rsidR="00433B9B" w:rsidRDefault="00433B9B" w:rsidP="0074334B">
      <w:pPr>
        <w:widowControl/>
        <w:suppressAutoHyphens w:val="0"/>
        <w:ind w:left="1701" w:hanging="1701"/>
        <w:rPr>
          <w:rFonts w:eastAsia="Times New Roman" w:cs="Arial"/>
          <w:b/>
          <w:bCs/>
        </w:rPr>
      </w:pPr>
      <w:r>
        <w:rPr>
          <w:rFonts w:eastAsia="Times New Roman" w:cs="Arial"/>
          <w:b/>
          <w:bCs/>
        </w:rPr>
        <w:t xml:space="preserve">Załącznik nr 7. </w:t>
      </w:r>
      <w:r>
        <w:rPr>
          <w:rFonts w:eastAsia="Times New Roman" w:cs="Arial"/>
        </w:rPr>
        <w:t>Oświadczenie Wykonawców wspólnie ubiegających się o udzielenie zamówienia.</w:t>
      </w:r>
    </w:p>
    <w:p w14:paraId="35E29543" w14:textId="352DA4A5" w:rsidR="00A27B94" w:rsidRPr="00433B9B" w:rsidRDefault="00433B9B" w:rsidP="0074334B">
      <w:pPr>
        <w:widowControl/>
        <w:suppressAutoHyphens w:val="0"/>
        <w:ind w:left="1701" w:hanging="1701"/>
      </w:pPr>
      <w:r>
        <w:rPr>
          <w:rFonts w:eastAsia="Times New Roman" w:cs="Arial"/>
          <w:b/>
          <w:bCs/>
        </w:rPr>
        <w:lastRenderedPageBreak/>
        <w:t>Załącznik nr 8.</w:t>
      </w:r>
      <w:r>
        <w:rPr>
          <w:rFonts w:eastAsia="Times New Roman" w:cs="Arial"/>
        </w:rPr>
        <w:t xml:space="preserve"> Oświadczenie dotyczące dostępności osobom ze szczególnymi potrzebami</w:t>
      </w:r>
      <w:r w:rsidR="0074334B">
        <w:t>.</w:t>
      </w:r>
    </w:p>
    <w:sectPr w:rsidR="00A27B94" w:rsidRPr="00433B9B">
      <w:headerReference w:type="default" r:id="rId22"/>
      <w:footerReference w:type="defaul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C71395" w14:textId="77777777" w:rsidR="00244795" w:rsidRDefault="00244795" w:rsidP="00A27B94">
      <w:pPr>
        <w:spacing w:line="240" w:lineRule="auto"/>
      </w:pPr>
      <w:r>
        <w:separator/>
      </w:r>
    </w:p>
  </w:endnote>
  <w:endnote w:type="continuationSeparator" w:id="0">
    <w:p w14:paraId="77325ADA" w14:textId="77777777" w:rsidR="00244795" w:rsidRDefault="00244795" w:rsidP="00A27B9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ndale Sans UI">
    <w:altName w:val="Yu Gothic"/>
    <w:charset w:val="EE"/>
    <w:family w:val="auto"/>
    <w:pitch w:val="variable"/>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51950770"/>
      <w:docPartObj>
        <w:docPartGallery w:val="Page Numbers (Bottom of Page)"/>
        <w:docPartUnique/>
      </w:docPartObj>
    </w:sdtPr>
    <w:sdtEndPr/>
    <w:sdtContent>
      <w:sdt>
        <w:sdtPr>
          <w:id w:val="-1705238520"/>
          <w:docPartObj>
            <w:docPartGallery w:val="Page Numbers (Top of Page)"/>
            <w:docPartUnique/>
          </w:docPartObj>
        </w:sdtPr>
        <w:sdtEndPr/>
        <w:sdtContent>
          <w:p w14:paraId="33450143" w14:textId="4C07CFDF" w:rsidR="00433B9B" w:rsidRDefault="00603B64" w:rsidP="00603B64">
            <w:pPr>
              <w:pStyle w:val="Stopka"/>
            </w:pPr>
            <w:r>
              <w:t xml:space="preserve">Strona </w:t>
            </w:r>
            <w:r>
              <w:rPr>
                <w:b/>
                <w:bCs/>
              </w:rPr>
              <w:fldChar w:fldCharType="begin"/>
            </w:r>
            <w:r>
              <w:rPr>
                <w:b/>
                <w:bCs/>
              </w:rPr>
              <w:instrText>PAGE</w:instrText>
            </w:r>
            <w:r>
              <w:rPr>
                <w:b/>
                <w:bCs/>
              </w:rPr>
              <w:fldChar w:fldCharType="separate"/>
            </w:r>
            <w:r>
              <w:rPr>
                <w:b/>
                <w:bCs/>
              </w:rPr>
              <w:t>2</w:t>
            </w:r>
            <w:r>
              <w:rPr>
                <w:b/>
                <w:bCs/>
              </w:rPr>
              <w:fldChar w:fldCharType="end"/>
            </w:r>
            <w:r>
              <w:t xml:space="preserve"> z </w:t>
            </w:r>
            <w:r>
              <w:rPr>
                <w:b/>
                <w:bCs/>
              </w:rPr>
              <w:fldChar w:fldCharType="begin"/>
            </w:r>
            <w:r>
              <w:rPr>
                <w:b/>
                <w:bCs/>
              </w:rPr>
              <w:instrText>NUMPAGES</w:instrText>
            </w:r>
            <w:r>
              <w:rPr>
                <w:b/>
                <w:bCs/>
              </w:rPr>
              <w:fldChar w:fldCharType="separate"/>
            </w:r>
            <w:r>
              <w:rPr>
                <w:b/>
                <w:bCs/>
              </w:rPr>
              <w:t>2</w:t>
            </w:r>
            <w:r>
              <w:rPr>
                <w:b/>
                <w:bCs/>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7022670"/>
      <w:docPartObj>
        <w:docPartGallery w:val="Page Numbers (Bottom of Page)"/>
        <w:docPartUnique/>
      </w:docPartObj>
    </w:sdtPr>
    <w:sdtEndPr/>
    <w:sdtContent>
      <w:sdt>
        <w:sdtPr>
          <w:id w:val="1763635431"/>
          <w:docPartObj>
            <w:docPartGallery w:val="Page Numbers (Top of Page)"/>
            <w:docPartUnique/>
          </w:docPartObj>
        </w:sdtPr>
        <w:sdtEndPr/>
        <w:sdtContent>
          <w:p w14:paraId="2723AFE9" w14:textId="1D6F48EA" w:rsidR="00603B64" w:rsidRDefault="00603B64" w:rsidP="00603B64">
            <w:pPr>
              <w:pStyle w:val="Stopka"/>
            </w:pPr>
            <w:r>
              <w:t xml:space="preserve">Strona </w:t>
            </w:r>
            <w:r>
              <w:rPr>
                <w:b/>
                <w:bCs/>
              </w:rPr>
              <w:fldChar w:fldCharType="begin"/>
            </w:r>
            <w:r>
              <w:rPr>
                <w:b/>
                <w:bCs/>
              </w:rPr>
              <w:instrText>PAGE</w:instrText>
            </w:r>
            <w:r>
              <w:rPr>
                <w:b/>
                <w:bCs/>
              </w:rPr>
              <w:fldChar w:fldCharType="separate"/>
            </w:r>
            <w:r>
              <w:rPr>
                <w:b/>
                <w:bCs/>
              </w:rPr>
              <w:t>2</w:t>
            </w:r>
            <w:r>
              <w:rPr>
                <w:b/>
                <w:bCs/>
              </w:rPr>
              <w:fldChar w:fldCharType="end"/>
            </w:r>
            <w:r>
              <w:t xml:space="preserve"> z </w:t>
            </w:r>
            <w:r>
              <w:rPr>
                <w:b/>
                <w:bCs/>
              </w:rPr>
              <w:fldChar w:fldCharType="begin"/>
            </w:r>
            <w:r>
              <w:rPr>
                <w:b/>
                <w:bCs/>
              </w:rPr>
              <w:instrText>NUMPAGES</w:instrText>
            </w:r>
            <w:r>
              <w:rPr>
                <w:b/>
                <w:bCs/>
              </w:rPr>
              <w:fldChar w:fldCharType="separate"/>
            </w:r>
            <w:r>
              <w:rPr>
                <w:b/>
                <w:bCs/>
              </w:rPr>
              <w:t>2</w:t>
            </w:r>
            <w:r>
              <w:rPr>
                <w:b/>
                <w:bCs/>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4120205"/>
      <w:docPartObj>
        <w:docPartGallery w:val="Page Numbers (Bottom of Page)"/>
        <w:docPartUnique/>
      </w:docPartObj>
    </w:sdtPr>
    <w:sdtEndPr/>
    <w:sdtContent>
      <w:sdt>
        <w:sdtPr>
          <w:id w:val="1728636285"/>
          <w:docPartObj>
            <w:docPartGallery w:val="Page Numbers (Top of Page)"/>
            <w:docPartUnique/>
          </w:docPartObj>
        </w:sdtPr>
        <w:sdtEndPr/>
        <w:sdtContent>
          <w:p w14:paraId="0854F701" w14:textId="580C5401" w:rsidR="00A27B94" w:rsidRPr="002A7D0E" w:rsidRDefault="0055489D" w:rsidP="00E979E5">
            <w:pPr>
              <w:pStyle w:val="Stopka"/>
              <w:spacing w:after="0"/>
            </w:pPr>
            <w:r>
              <w:t xml:space="preserve">Strona </w:t>
            </w:r>
            <w:r>
              <w:rPr>
                <w:b/>
                <w:bCs/>
              </w:rPr>
              <w:fldChar w:fldCharType="begin"/>
            </w:r>
            <w:r>
              <w:rPr>
                <w:b/>
                <w:bCs/>
              </w:rPr>
              <w:instrText>PAGE</w:instrText>
            </w:r>
            <w:r>
              <w:rPr>
                <w:b/>
                <w:bCs/>
              </w:rPr>
              <w:fldChar w:fldCharType="separate"/>
            </w:r>
            <w:r>
              <w:rPr>
                <w:b/>
                <w:bCs/>
              </w:rPr>
              <w:t>2</w:t>
            </w:r>
            <w:r>
              <w:rPr>
                <w:b/>
                <w:bCs/>
              </w:rPr>
              <w:fldChar w:fldCharType="end"/>
            </w:r>
            <w:r>
              <w:t xml:space="preserve"> z </w:t>
            </w:r>
            <w:r>
              <w:rPr>
                <w:b/>
                <w:bCs/>
              </w:rPr>
              <w:fldChar w:fldCharType="begin"/>
            </w:r>
            <w:r>
              <w:rPr>
                <w:b/>
                <w:bCs/>
              </w:rPr>
              <w:instrText>NUMPAGES</w:instrText>
            </w:r>
            <w:r>
              <w:rPr>
                <w:b/>
                <w:bCs/>
              </w:rPr>
              <w:fldChar w:fldCharType="separate"/>
            </w:r>
            <w:r>
              <w:rPr>
                <w:b/>
                <w:bCs/>
              </w:rPr>
              <w:t>2</w:t>
            </w:r>
            <w:r>
              <w:rPr>
                <w:b/>
                <w:bCs/>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57BE72" w14:textId="77777777" w:rsidR="00244795" w:rsidRDefault="00244795" w:rsidP="00A27B94">
      <w:pPr>
        <w:spacing w:line="240" w:lineRule="auto"/>
      </w:pPr>
      <w:r>
        <w:separator/>
      </w:r>
    </w:p>
  </w:footnote>
  <w:footnote w:type="continuationSeparator" w:id="0">
    <w:p w14:paraId="27B1383B" w14:textId="77777777" w:rsidR="00244795" w:rsidRDefault="00244795" w:rsidP="00A27B9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523359" w14:textId="77777777" w:rsidR="00603B64" w:rsidRPr="00603B64" w:rsidRDefault="00603B64" w:rsidP="00603B64">
    <w:pPr>
      <w:pStyle w:val="Nagwek"/>
      <w:spacing w:after="240" w:line="360" w:lineRule="auto"/>
      <w:jc w:val="center"/>
      <w:rPr>
        <w:rFonts w:asciiTheme="minorHAnsi" w:hAnsiTheme="minorHAnsi"/>
        <w:sz w:val="22"/>
      </w:rPr>
    </w:pPr>
    <w:bookmarkStart w:id="3" w:name="_Hlk221254315"/>
    <w:bookmarkStart w:id="4" w:name="_Hlk221254316"/>
    <w:bookmarkStart w:id="5" w:name="_Hlk221255910"/>
    <w:bookmarkStart w:id="6" w:name="_Hlk221255911"/>
    <w:r w:rsidRPr="00180797">
      <w:rPr>
        <w:rFonts w:cs="Arial"/>
      </w:rPr>
      <w:t>Ośrodek Pomocy Społecznej</w:t>
    </w:r>
    <w:r>
      <w:rPr>
        <w:rFonts w:cs="Arial"/>
      </w:rPr>
      <w:t xml:space="preserve"> w Czerwionce-Leszczynach</w:t>
    </w:r>
    <w:r>
      <w:rPr>
        <w:rFonts w:cs="Arial"/>
      </w:rPr>
      <w:br/>
    </w:r>
    <w:r w:rsidRPr="00180797">
      <w:rPr>
        <w:rFonts w:cs="Arial"/>
      </w:rPr>
      <w:t>ul. 3 Maja 36B, 44-230 Czerwionka-Leszczyny</w:t>
    </w:r>
    <w:r>
      <w:rPr>
        <w:rFonts w:cs="Arial"/>
      </w:rPr>
      <w:br/>
    </w:r>
    <w:r w:rsidRPr="00180797">
      <w:rPr>
        <w:rFonts w:cs="Arial"/>
      </w:rPr>
      <w:t xml:space="preserve">tel. </w:t>
    </w:r>
    <w:hyperlink r:id="rId1" w:tooltip="Link do numeru telefonu: +48 32 43 12 039" w:history="1">
      <w:r w:rsidRPr="00180797">
        <w:rPr>
          <w:rStyle w:val="Hipercze"/>
          <w:rFonts w:cs="Arial"/>
        </w:rPr>
        <w:t>+48 32 43 12 039</w:t>
      </w:r>
    </w:hyperlink>
    <w:r w:rsidRPr="00180797">
      <w:rPr>
        <w:rFonts w:cs="Arial"/>
      </w:rPr>
      <w:t xml:space="preserve">; e-mail: </w:t>
    </w:r>
    <w:hyperlink r:id="rId2" w:tooltip="Link do adresu e-mail: ops@czerwionka-leszczyny.com.pl" w:history="1">
      <w:r w:rsidRPr="00180797">
        <w:rPr>
          <w:rStyle w:val="Hipercze"/>
          <w:rFonts w:cs="Arial"/>
        </w:rPr>
        <w:t>ops@czerwionka-leszczyny.com.pl</w:t>
      </w:r>
    </w:hyperlink>
    <w:bookmarkEnd w:id="3"/>
    <w:bookmarkEnd w:id="4"/>
    <w:bookmarkEnd w:id="5"/>
    <w:bookmarkEnd w:id="6"/>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E401B4" w14:textId="75225BD6" w:rsidR="00603B64" w:rsidRPr="00603B64" w:rsidRDefault="00603B64" w:rsidP="00603B64">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A46F8B" w14:textId="77777777" w:rsidR="002502BE" w:rsidRPr="00603B64" w:rsidRDefault="002502BE" w:rsidP="002502BE">
    <w:pPr>
      <w:pStyle w:val="Nagwek"/>
      <w:rPr>
        <w:lang w:val="de-CH"/>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696659"/>
    <w:multiLevelType w:val="hybridMultilevel"/>
    <w:tmpl w:val="6B286A7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1EB3518"/>
    <w:multiLevelType w:val="hybridMultilevel"/>
    <w:tmpl w:val="28582BD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40A2B87"/>
    <w:multiLevelType w:val="hybridMultilevel"/>
    <w:tmpl w:val="2EB68472"/>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9C49CF"/>
    <w:multiLevelType w:val="hybridMultilevel"/>
    <w:tmpl w:val="BFA80E0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A2567E4"/>
    <w:multiLevelType w:val="hybridMultilevel"/>
    <w:tmpl w:val="D6E825D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0B3A8F"/>
    <w:multiLevelType w:val="hybridMultilevel"/>
    <w:tmpl w:val="7B7A6948"/>
    <w:lvl w:ilvl="0" w:tplc="FFFFFFF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FD33C45"/>
    <w:multiLevelType w:val="hybridMultilevel"/>
    <w:tmpl w:val="DD849A24"/>
    <w:lvl w:ilvl="0" w:tplc="FFFFFFF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99C3AB8"/>
    <w:multiLevelType w:val="hybridMultilevel"/>
    <w:tmpl w:val="EB78E82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ACF3879"/>
    <w:multiLevelType w:val="hybridMultilevel"/>
    <w:tmpl w:val="58A2B5CC"/>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DDA23562">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AF84940"/>
    <w:multiLevelType w:val="hybridMultilevel"/>
    <w:tmpl w:val="B8FE841A"/>
    <w:lvl w:ilvl="0" w:tplc="FFFFFFF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CD125B3"/>
    <w:multiLevelType w:val="hybridMultilevel"/>
    <w:tmpl w:val="F704E228"/>
    <w:lvl w:ilvl="0" w:tplc="2692F3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CDD12CB"/>
    <w:multiLevelType w:val="hybridMultilevel"/>
    <w:tmpl w:val="5722363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CFC370A"/>
    <w:multiLevelType w:val="hybridMultilevel"/>
    <w:tmpl w:val="7EC60EAA"/>
    <w:lvl w:ilvl="0" w:tplc="AA60B062">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FDB4A50"/>
    <w:multiLevelType w:val="hybridMultilevel"/>
    <w:tmpl w:val="6D640D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10C0C63"/>
    <w:multiLevelType w:val="hybridMultilevel"/>
    <w:tmpl w:val="15F4718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1630D79"/>
    <w:multiLevelType w:val="hybridMultilevel"/>
    <w:tmpl w:val="3FF64658"/>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F35CA32E">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1D64193"/>
    <w:multiLevelType w:val="hybridMultilevel"/>
    <w:tmpl w:val="7C54094A"/>
    <w:lvl w:ilvl="0" w:tplc="477CF59C">
      <w:start w:val="1"/>
      <w:numFmt w:val="decimal"/>
      <w:lvlText w:val="%1."/>
      <w:lvlJc w:val="left"/>
      <w:pPr>
        <w:ind w:left="720" w:hanging="360"/>
      </w:pPr>
      <w:rPr>
        <w:rFonts w:hint="default"/>
      </w:rPr>
    </w:lvl>
    <w:lvl w:ilvl="1" w:tplc="AA60B06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2776C5A"/>
    <w:multiLevelType w:val="hybridMultilevel"/>
    <w:tmpl w:val="1430B45E"/>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9E768CBA">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546290B"/>
    <w:multiLevelType w:val="hybridMultilevel"/>
    <w:tmpl w:val="8354A324"/>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6F12CCE"/>
    <w:multiLevelType w:val="hybridMultilevel"/>
    <w:tmpl w:val="45042CF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83C3CF6"/>
    <w:multiLevelType w:val="hybridMultilevel"/>
    <w:tmpl w:val="2C60C47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B3F2BD4C">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9235C9D"/>
    <w:multiLevelType w:val="hybridMultilevel"/>
    <w:tmpl w:val="FBC8C104"/>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96B3551"/>
    <w:multiLevelType w:val="hybridMultilevel"/>
    <w:tmpl w:val="638C5BFE"/>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B702BBD"/>
    <w:multiLevelType w:val="hybridMultilevel"/>
    <w:tmpl w:val="5B4AAF2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CA60E90"/>
    <w:multiLevelType w:val="hybridMultilevel"/>
    <w:tmpl w:val="C8C499A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DE61252"/>
    <w:multiLevelType w:val="hybridMultilevel"/>
    <w:tmpl w:val="153E5072"/>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A75638BE">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2E8B3C14"/>
    <w:multiLevelType w:val="hybridMultilevel"/>
    <w:tmpl w:val="BE541C62"/>
    <w:lvl w:ilvl="0" w:tplc="04150011">
      <w:start w:val="1"/>
      <w:numFmt w:val="decimal"/>
      <w:lvlText w:val="%1)"/>
      <w:lvlJc w:val="left"/>
      <w:pPr>
        <w:ind w:left="720" w:hanging="360"/>
      </w:pPr>
    </w:lvl>
    <w:lvl w:ilvl="1" w:tplc="F6F019A0">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EAA6136"/>
    <w:multiLevelType w:val="hybridMultilevel"/>
    <w:tmpl w:val="A2D2020C"/>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C9AEAD8A">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2F8715F4"/>
    <w:multiLevelType w:val="hybridMultilevel"/>
    <w:tmpl w:val="D8B0597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FDF2F73"/>
    <w:multiLevelType w:val="hybridMultilevel"/>
    <w:tmpl w:val="F1502AE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00E506B"/>
    <w:multiLevelType w:val="hybridMultilevel"/>
    <w:tmpl w:val="0B262F7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4676B460">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2116A69"/>
    <w:multiLevelType w:val="hybridMultilevel"/>
    <w:tmpl w:val="FC7E136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31C6CE8"/>
    <w:multiLevelType w:val="hybridMultilevel"/>
    <w:tmpl w:val="B608EB5C"/>
    <w:lvl w:ilvl="0" w:tplc="FFFFFFF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4171E47"/>
    <w:multiLevelType w:val="hybridMultilevel"/>
    <w:tmpl w:val="7ACEAA0A"/>
    <w:lvl w:ilvl="0" w:tplc="2692F3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3C670630"/>
    <w:multiLevelType w:val="hybridMultilevel"/>
    <w:tmpl w:val="12628776"/>
    <w:lvl w:ilvl="0" w:tplc="1A384972">
      <w:start w:val="2"/>
      <w:numFmt w:val="bullet"/>
      <w:lvlText w:val="•"/>
      <w:lvlJc w:val="left"/>
      <w:pPr>
        <w:ind w:left="720" w:hanging="360"/>
      </w:pPr>
      <w:rPr>
        <w:rFonts w:ascii="Arial" w:eastAsia="Times New Roman" w:hAnsi="Aria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3CC63652"/>
    <w:multiLevelType w:val="hybridMultilevel"/>
    <w:tmpl w:val="356CDEC8"/>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5E4E4254">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3CFD6CF1"/>
    <w:multiLevelType w:val="hybridMultilevel"/>
    <w:tmpl w:val="68F62CB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D064E58"/>
    <w:multiLevelType w:val="hybridMultilevel"/>
    <w:tmpl w:val="B2E23AA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EC12577"/>
    <w:multiLevelType w:val="hybridMultilevel"/>
    <w:tmpl w:val="EC286592"/>
    <w:lvl w:ilvl="0" w:tplc="FFFFFFFF">
      <w:start w:val="1"/>
      <w:numFmt w:val="decimal"/>
      <w:lvlText w:val="%1."/>
      <w:lvlJc w:val="left"/>
      <w:pPr>
        <w:ind w:left="720" w:hanging="360"/>
      </w:pPr>
    </w:lvl>
    <w:lvl w:ilvl="1" w:tplc="0415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3F420BD3"/>
    <w:multiLevelType w:val="hybridMultilevel"/>
    <w:tmpl w:val="ABBE09A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5743561"/>
    <w:multiLevelType w:val="hybridMultilevel"/>
    <w:tmpl w:val="2F22A7B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6271BF7"/>
    <w:multiLevelType w:val="hybridMultilevel"/>
    <w:tmpl w:val="19C870C0"/>
    <w:lvl w:ilvl="0" w:tplc="FFFFFFFF">
      <w:start w:val="1"/>
      <w:numFmt w:val="decimal"/>
      <w:lvlText w:val="%1."/>
      <w:lvlJc w:val="left"/>
      <w:pPr>
        <w:ind w:left="720" w:hanging="360"/>
      </w:pPr>
    </w:lvl>
    <w:lvl w:ilvl="1" w:tplc="0415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466B3EF4"/>
    <w:multiLevelType w:val="hybridMultilevel"/>
    <w:tmpl w:val="9556A124"/>
    <w:lvl w:ilvl="0" w:tplc="2692F3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46D34D4A"/>
    <w:multiLevelType w:val="hybridMultilevel"/>
    <w:tmpl w:val="FE349AC2"/>
    <w:lvl w:ilvl="0" w:tplc="FFFFFFFF">
      <w:start w:val="1"/>
      <w:numFmt w:val="decimal"/>
      <w:lvlText w:val="%1."/>
      <w:lvlJc w:val="left"/>
      <w:pPr>
        <w:ind w:left="720" w:hanging="360"/>
      </w:pPr>
    </w:lvl>
    <w:lvl w:ilvl="1" w:tplc="0415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79028B4"/>
    <w:multiLevelType w:val="hybridMultilevel"/>
    <w:tmpl w:val="7CE4C15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8756F8C"/>
    <w:multiLevelType w:val="hybridMultilevel"/>
    <w:tmpl w:val="1524816A"/>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4B3E5DEC"/>
    <w:multiLevelType w:val="hybridMultilevel"/>
    <w:tmpl w:val="5732A866"/>
    <w:lvl w:ilvl="0" w:tplc="D2CA1E28">
      <w:start w:val="1"/>
      <w:numFmt w:val="lowerLetter"/>
      <w:lvlText w:val="%1."/>
      <w:lvlJc w:val="left"/>
      <w:pPr>
        <w:ind w:left="720" w:hanging="360"/>
      </w:pPr>
      <w:rPr>
        <w:rFonts w:ascii="Arial" w:hAnsi="Arial" w:cs="Arial"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4B857DA0"/>
    <w:multiLevelType w:val="hybridMultilevel"/>
    <w:tmpl w:val="79B2488A"/>
    <w:lvl w:ilvl="0" w:tplc="567098F0">
      <w:start w:val="1"/>
      <w:numFmt w:val="decimal"/>
      <w:lvlText w:val="%1."/>
      <w:lvlJc w:val="left"/>
      <w:pPr>
        <w:ind w:left="720" w:hanging="360"/>
      </w:pPr>
      <w:rPr>
        <w:b w:val="0"/>
        <w:bCs w:val="0"/>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E334FDB"/>
    <w:multiLevelType w:val="hybridMultilevel"/>
    <w:tmpl w:val="AE20A0BA"/>
    <w:lvl w:ilvl="0" w:tplc="FFFFFFF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4EF95A5C"/>
    <w:multiLevelType w:val="hybridMultilevel"/>
    <w:tmpl w:val="67A2455C"/>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51986D90"/>
    <w:multiLevelType w:val="hybridMultilevel"/>
    <w:tmpl w:val="EA58C466"/>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52DC0686"/>
    <w:multiLevelType w:val="hybridMultilevel"/>
    <w:tmpl w:val="E3D881E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56170954"/>
    <w:multiLevelType w:val="hybridMultilevel"/>
    <w:tmpl w:val="2578C7EC"/>
    <w:lvl w:ilvl="0" w:tplc="04150011">
      <w:start w:val="1"/>
      <w:numFmt w:val="decimal"/>
      <w:lvlText w:val="%1)"/>
      <w:lvlJc w:val="left"/>
      <w:pPr>
        <w:ind w:left="2340" w:hanging="360"/>
      </w:pPr>
    </w:lvl>
    <w:lvl w:ilvl="1" w:tplc="4BEC35E4">
      <w:start w:val="1"/>
      <w:numFmt w:val="decimal"/>
      <w:lvlText w:val="%2."/>
      <w:lvlJc w:val="left"/>
      <w:pPr>
        <w:ind w:left="3060" w:hanging="360"/>
      </w:pPr>
      <w:rPr>
        <w:rFonts w:hint="default"/>
      </w:r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54" w15:restartNumberingAfterBreak="0">
    <w:nsid w:val="568D3044"/>
    <w:multiLevelType w:val="hybridMultilevel"/>
    <w:tmpl w:val="4CBC507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58F049F9"/>
    <w:multiLevelType w:val="hybridMultilevel"/>
    <w:tmpl w:val="AD1EF34C"/>
    <w:lvl w:ilvl="0" w:tplc="04150011">
      <w:start w:val="1"/>
      <w:numFmt w:val="decimal"/>
      <w:lvlText w:val="%1)"/>
      <w:lvlJc w:val="left"/>
      <w:pPr>
        <w:ind w:left="720" w:hanging="360"/>
      </w:pPr>
    </w:lvl>
    <w:lvl w:ilvl="1" w:tplc="04150011">
      <w:start w:val="1"/>
      <w:numFmt w:val="decimal"/>
      <w:lvlText w:val="%2)"/>
      <w:lvlJc w:val="left"/>
      <w:pPr>
        <w:ind w:left="23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591C595F"/>
    <w:multiLevelType w:val="hybridMultilevel"/>
    <w:tmpl w:val="D30AD7AA"/>
    <w:lvl w:ilvl="0" w:tplc="FFFFFFFF">
      <w:start w:val="1"/>
      <w:numFmt w:val="decimal"/>
      <w:lvlText w:val="%1)"/>
      <w:lvlJc w:val="left"/>
      <w:pPr>
        <w:ind w:left="720" w:hanging="360"/>
      </w:pPr>
    </w:lvl>
    <w:lvl w:ilvl="1" w:tplc="04150011">
      <w:start w:val="1"/>
      <w:numFmt w:val="decimal"/>
      <w:lvlText w:val="%2)"/>
      <w:lvlJc w:val="left"/>
      <w:pPr>
        <w:ind w:left="720" w:hanging="360"/>
      </w:pPr>
    </w:lvl>
    <w:lvl w:ilvl="2" w:tplc="2242C942">
      <w:start w:val="1"/>
      <w:numFmt w:val="decimal"/>
      <w:lvlText w:val="%3."/>
      <w:lvlJc w:val="left"/>
      <w:pPr>
        <w:ind w:left="2340" w:hanging="360"/>
      </w:pPr>
      <w:rPr>
        <w:rFonts w:hint="default"/>
        <w:b w:val="0"/>
        <w:bCs w:val="0"/>
        <w:color w:val="000000" w:themeColor="text1"/>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594E3EFC"/>
    <w:multiLevelType w:val="hybridMultilevel"/>
    <w:tmpl w:val="3B7A22C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5B366C0D"/>
    <w:multiLevelType w:val="hybridMultilevel"/>
    <w:tmpl w:val="AF40D22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5D2D4530"/>
    <w:multiLevelType w:val="hybridMultilevel"/>
    <w:tmpl w:val="00AE62A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5EBA4CF1"/>
    <w:multiLevelType w:val="hybridMultilevel"/>
    <w:tmpl w:val="538462A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5FC30ED7"/>
    <w:multiLevelType w:val="hybridMultilevel"/>
    <w:tmpl w:val="1CDCA71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0555EFB"/>
    <w:multiLevelType w:val="hybridMultilevel"/>
    <w:tmpl w:val="0A0E0B7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63F740A4"/>
    <w:multiLevelType w:val="hybridMultilevel"/>
    <w:tmpl w:val="0C6848F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668A0CD7"/>
    <w:multiLevelType w:val="hybridMultilevel"/>
    <w:tmpl w:val="A244925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6AA91397"/>
    <w:multiLevelType w:val="hybridMultilevel"/>
    <w:tmpl w:val="94028F9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2502E29"/>
    <w:multiLevelType w:val="hybridMultilevel"/>
    <w:tmpl w:val="40D6DC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15000F">
      <w:start w:val="1"/>
      <w:numFmt w:val="decimal"/>
      <w:lvlText w:val="%3."/>
      <w:lvlJc w:val="left"/>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73DA4B56"/>
    <w:multiLevelType w:val="hybridMultilevel"/>
    <w:tmpl w:val="DF3C7C3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4907FBC"/>
    <w:multiLevelType w:val="hybridMultilevel"/>
    <w:tmpl w:val="4CB4281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79382CF7"/>
    <w:multiLevelType w:val="hybridMultilevel"/>
    <w:tmpl w:val="73F4BB6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BBD6482"/>
    <w:multiLevelType w:val="hybridMultilevel"/>
    <w:tmpl w:val="5A20189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7CBE59E3"/>
    <w:multiLevelType w:val="hybridMultilevel"/>
    <w:tmpl w:val="253A63F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7EF00CF0"/>
    <w:multiLevelType w:val="hybridMultilevel"/>
    <w:tmpl w:val="B37AD500"/>
    <w:lvl w:ilvl="0" w:tplc="04150011">
      <w:start w:val="1"/>
      <w:numFmt w:val="decimal"/>
      <w:lvlText w:val="%1)"/>
      <w:lvlJc w:val="left"/>
      <w:pPr>
        <w:ind w:left="720" w:hanging="360"/>
      </w:pPr>
    </w:lvl>
    <w:lvl w:ilvl="1" w:tplc="159683C8">
      <w:start w:val="1"/>
      <w:numFmt w:val="lowerLetter"/>
      <w:lvlText w:val="%2)"/>
      <w:lvlJc w:val="left"/>
      <w:pPr>
        <w:ind w:left="1440" w:hanging="360"/>
      </w:pPr>
      <w:rPr>
        <w:rFonts w:hint="default"/>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7FDC6FD4"/>
    <w:multiLevelType w:val="hybridMultilevel"/>
    <w:tmpl w:val="C324B97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449933025">
    <w:abstractNumId w:val="0"/>
  </w:num>
  <w:num w:numId="2" w16cid:durableId="1713142352">
    <w:abstractNumId w:val="27"/>
  </w:num>
  <w:num w:numId="3" w16cid:durableId="829297566">
    <w:abstractNumId w:val="1"/>
  </w:num>
  <w:num w:numId="4" w16cid:durableId="1275748096">
    <w:abstractNumId w:val="43"/>
  </w:num>
  <w:num w:numId="5" w16cid:durableId="1118453851">
    <w:abstractNumId w:val="11"/>
  </w:num>
  <w:num w:numId="6" w16cid:durableId="193732109">
    <w:abstractNumId w:val="12"/>
  </w:num>
  <w:num w:numId="7" w16cid:durableId="2126918428">
    <w:abstractNumId w:val="39"/>
  </w:num>
  <w:num w:numId="8" w16cid:durableId="18896265">
    <w:abstractNumId w:val="32"/>
  </w:num>
  <w:num w:numId="9" w16cid:durableId="1825389153">
    <w:abstractNumId w:val="48"/>
  </w:num>
  <w:num w:numId="10" w16cid:durableId="124199991">
    <w:abstractNumId w:val="73"/>
  </w:num>
  <w:num w:numId="11" w16cid:durableId="497304210">
    <w:abstractNumId w:val="15"/>
  </w:num>
  <w:num w:numId="12" w16cid:durableId="115762671">
    <w:abstractNumId w:val="58"/>
  </w:num>
  <w:num w:numId="13" w16cid:durableId="358094633">
    <w:abstractNumId w:val="29"/>
  </w:num>
  <w:num w:numId="14" w16cid:durableId="2130321066">
    <w:abstractNumId w:val="42"/>
  </w:num>
  <w:num w:numId="15" w16cid:durableId="2045667139">
    <w:abstractNumId w:val="37"/>
  </w:num>
  <w:num w:numId="16" w16cid:durableId="1211766367">
    <w:abstractNumId w:val="44"/>
  </w:num>
  <w:num w:numId="17" w16cid:durableId="1695301882">
    <w:abstractNumId w:val="72"/>
  </w:num>
  <w:num w:numId="18" w16cid:durableId="429355203">
    <w:abstractNumId w:val="54"/>
  </w:num>
  <w:num w:numId="19" w16cid:durableId="128599284">
    <w:abstractNumId w:val="69"/>
  </w:num>
  <w:num w:numId="20" w16cid:durableId="1081220972">
    <w:abstractNumId w:val="23"/>
  </w:num>
  <w:num w:numId="21" w16cid:durableId="52313617">
    <w:abstractNumId w:val="47"/>
  </w:num>
  <w:num w:numId="22" w16cid:durableId="1235313334">
    <w:abstractNumId w:val="34"/>
  </w:num>
  <w:num w:numId="23" w16cid:durableId="918759543">
    <w:abstractNumId w:val="35"/>
  </w:num>
  <w:num w:numId="24" w16cid:durableId="1322201771">
    <w:abstractNumId w:val="6"/>
  </w:num>
  <w:num w:numId="25" w16cid:durableId="2107269708">
    <w:abstractNumId w:val="57"/>
  </w:num>
  <w:num w:numId="26" w16cid:durableId="1921451445">
    <w:abstractNumId w:val="60"/>
  </w:num>
  <w:num w:numId="27" w16cid:durableId="2083015813">
    <w:abstractNumId w:val="46"/>
  </w:num>
  <w:num w:numId="28" w16cid:durableId="2012026739">
    <w:abstractNumId w:val="40"/>
  </w:num>
  <w:num w:numId="29" w16cid:durableId="1688292187">
    <w:abstractNumId w:val="31"/>
  </w:num>
  <w:num w:numId="30" w16cid:durableId="1654993565">
    <w:abstractNumId w:val="67"/>
  </w:num>
  <w:num w:numId="31" w16cid:durableId="208760816">
    <w:abstractNumId w:val="17"/>
  </w:num>
  <w:num w:numId="32" w16cid:durableId="255217333">
    <w:abstractNumId w:val="38"/>
  </w:num>
  <w:num w:numId="33" w16cid:durableId="329137900">
    <w:abstractNumId w:val="36"/>
  </w:num>
  <w:num w:numId="34" w16cid:durableId="1779182029">
    <w:abstractNumId w:val="59"/>
  </w:num>
  <w:num w:numId="35" w16cid:durableId="1402370834">
    <w:abstractNumId w:val="56"/>
  </w:num>
  <w:num w:numId="36" w16cid:durableId="1323392962">
    <w:abstractNumId w:val="65"/>
  </w:num>
  <w:num w:numId="37" w16cid:durableId="1030035676">
    <w:abstractNumId w:val="9"/>
  </w:num>
  <w:num w:numId="38" w16cid:durableId="1568488318">
    <w:abstractNumId w:val="13"/>
  </w:num>
  <w:num w:numId="39" w16cid:durableId="1333295102">
    <w:abstractNumId w:val="24"/>
  </w:num>
  <w:num w:numId="40" w16cid:durableId="194315241">
    <w:abstractNumId w:val="66"/>
  </w:num>
  <w:num w:numId="41" w16cid:durableId="1615021871">
    <w:abstractNumId w:val="14"/>
  </w:num>
  <w:num w:numId="42" w16cid:durableId="662389158">
    <w:abstractNumId w:val="33"/>
  </w:num>
  <w:num w:numId="43" w16cid:durableId="641040269">
    <w:abstractNumId w:val="5"/>
  </w:num>
  <w:num w:numId="44" w16cid:durableId="145439112">
    <w:abstractNumId w:val="16"/>
  </w:num>
  <w:num w:numId="45" w16cid:durableId="799541540">
    <w:abstractNumId w:val="64"/>
  </w:num>
  <w:num w:numId="46" w16cid:durableId="2142072929">
    <w:abstractNumId w:val="7"/>
  </w:num>
  <w:num w:numId="47" w16cid:durableId="319693214">
    <w:abstractNumId w:val="52"/>
  </w:num>
  <w:num w:numId="48" w16cid:durableId="680400038">
    <w:abstractNumId w:val="28"/>
  </w:num>
  <w:num w:numId="49" w16cid:durableId="1598059523">
    <w:abstractNumId w:val="63"/>
  </w:num>
  <w:num w:numId="50" w16cid:durableId="232350359">
    <w:abstractNumId w:val="26"/>
  </w:num>
  <w:num w:numId="51" w16cid:durableId="476804557">
    <w:abstractNumId w:val="70"/>
  </w:num>
  <w:num w:numId="52" w16cid:durableId="146753700">
    <w:abstractNumId w:val="68"/>
  </w:num>
  <w:num w:numId="53" w16cid:durableId="877014759">
    <w:abstractNumId w:val="22"/>
  </w:num>
  <w:num w:numId="54" w16cid:durableId="1144814538">
    <w:abstractNumId w:val="41"/>
  </w:num>
  <w:num w:numId="55" w16cid:durableId="1299454498">
    <w:abstractNumId w:val="49"/>
  </w:num>
  <w:num w:numId="56" w16cid:durableId="343752644">
    <w:abstractNumId w:val="4"/>
  </w:num>
  <w:num w:numId="57" w16cid:durableId="1963031395">
    <w:abstractNumId w:val="18"/>
  </w:num>
  <w:num w:numId="58" w16cid:durableId="1831602464">
    <w:abstractNumId w:val="30"/>
  </w:num>
  <w:num w:numId="59" w16cid:durableId="1857183964">
    <w:abstractNumId w:val="8"/>
  </w:num>
  <w:num w:numId="60" w16cid:durableId="1811172942">
    <w:abstractNumId w:val="53"/>
  </w:num>
  <w:num w:numId="61" w16cid:durableId="258681627">
    <w:abstractNumId w:val="55"/>
  </w:num>
  <w:num w:numId="62" w16cid:durableId="1907914288">
    <w:abstractNumId w:val="61"/>
  </w:num>
  <w:num w:numId="63" w16cid:durableId="355157611">
    <w:abstractNumId w:val="25"/>
  </w:num>
  <w:num w:numId="64" w16cid:durableId="1224099722">
    <w:abstractNumId w:val="45"/>
  </w:num>
  <w:num w:numId="65" w16cid:durableId="265768438">
    <w:abstractNumId w:val="21"/>
  </w:num>
  <w:num w:numId="66" w16cid:durableId="667513881">
    <w:abstractNumId w:val="19"/>
  </w:num>
  <w:num w:numId="67" w16cid:durableId="884675951">
    <w:abstractNumId w:val="3"/>
  </w:num>
  <w:num w:numId="68" w16cid:durableId="1516531128">
    <w:abstractNumId w:val="2"/>
  </w:num>
  <w:num w:numId="69" w16cid:durableId="1930696402">
    <w:abstractNumId w:val="10"/>
  </w:num>
  <w:num w:numId="70" w16cid:durableId="1833135937">
    <w:abstractNumId w:val="62"/>
  </w:num>
  <w:num w:numId="71" w16cid:durableId="536548333">
    <w:abstractNumId w:val="20"/>
  </w:num>
  <w:num w:numId="72" w16cid:durableId="1794253219">
    <w:abstractNumId w:val="51"/>
  </w:num>
  <w:num w:numId="73" w16cid:durableId="1888565714">
    <w:abstractNumId w:val="71"/>
  </w:num>
  <w:num w:numId="74" w16cid:durableId="1213426511">
    <w:abstractNumId w:val="5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B94"/>
    <w:rsid w:val="0002512B"/>
    <w:rsid w:val="000300DC"/>
    <w:rsid w:val="000602FC"/>
    <w:rsid w:val="00085408"/>
    <w:rsid w:val="00093FB8"/>
    <w:rsid w:val="0009654E"/>
    <w:rsid w:val="000C4273"/>
    <w:rsid w:val="000E29CF"/>
    <w:rsid w:val="001168F5"/>
    <w:rsid w:val="00121D26"/>
    <w:rsid w:val="00174A9F"/>
    <w:rsid w:val="00185C3E"/>
    <w:rsid w:val="001925BB"/>
    <w:rsid w:val="001D4FF0"/>
    <w:rsid w:val="00222398"/>
    <w:rsid w:val="00244795"/>
    <w:rsid w:val="002502BE"/>
    <w:rsid w:val="00272DC2"/>
    <w:rsid w:val="002A7D0E"/>
    <w:rsid w:val="002B4C65"/>
    <w:rsid w:val="00306F31"/>
    <w:rsid w:val="003410AB"/>
    <w:rsid w:val="00382E80"/>
    <w:rsid w:val="00383EB5"/>
    <w:rsid w:val="003D2D95"/>
    <w:rsid w:val="00433B9B"/>
    <w:rsid w:val="00435D49"/>
    <w:rsid w:val="0046366C"/>
    <w:rsid w:val="00477970"/>
    <w:rsid w:val="00480F22"/>
    <w:rsid w:val="00481C29"/>
    <w:rsid w:val="004B24DA"/>
    <w:rsid w:val="004C7502"/>
    <w:rsid w:val="0055489D"/>
    <w:rsid w:val="00570B4A"/>
    <w:rsid w:val="005722C8"/>
    <w:rsid w:val="00582AE1"/>
    <w:rsid w:val="005927CD"/>
    <w:rsid w:val="00603B64"/>
    <w:rsid w:val="006135B2"/>
    <w:rsid w:val="0063257D"/>
    <w:rsid w:val="00647F72"/>
    <w:rsid w:val="00685D37"/>
    <w:rsid w:val="006F36C5"/>
    <w:rsid w:val="006F3E3E"/>
    <w:rsid w:val="0074334B"/>
    <w:rsid w:val="0076591A"/>
    <w:rsid w:val="00780FB1"/>
    <w:rsid w:val="007A7BB5"/>
    <w:rsid w:val="007D1884"/>
    <w:rsid w:val="00800AC9"/>
    <w:rsid w:val="008540E4"/>
    <w:rsid w:val="008C6584"/>
    <w:rsid w:val="009069DA"/>
    <w:rsid w:val="009629CC"/>
    <w:rsid w:val="009F56E1"/>
    <w:rsid w:val="00A27B94"/>
    <w:rsid w:val="00A3264E"/>
    <w:rsid w:val="00A462DC"/>
    <w:rsid w:val="00A47636"/>
    <w:rsid w:val="00A87C96"/>
    <w:rsid w:val="00A9681F"/>
    <w:rsid w:val="00B31B2A"/>
    <w:rsid w:val="00B44CDF"/>
    <w:rsid w:val="00BA3216"/>
    <w:rsid w:val="00BE18C0"/>
    <w:rsid w:val="00C14447"/>
    <w:rsid w:val="00C35626"/>
    <w:rsid w:val="00C92EF8"/>
    <w:rsid w:val="00CD78BE"/>
    <w:rsid w:val="00CF22FD"/>
    <w:rsid w:val="00D10C0B"/>
    <w:rsid w:val="00D2181B"/>
    <w:rsid w:val="00DB5E82"/>
    <w:rsid w:val="00DE36CD"/>
    <w:rsid w:val="00E00004"/>
    <w:rsid w:val="00E33458"/>
    <w:rsid w:val="00E43082"/>
    <w:rsid w:val="00E5199A"/>
    <w:rsid w:val="00E666A6"/>
    <w:rsid w:val="00E74875"/>
    <w:rsid w:val="00E908ED"/>
    <w:rsid w:val="00E95285"/>
    <w:rsid w:val="00E979E5"/>
    <w:rsid w:val="00F87FB1"/>
    <w:rsid w:val="00FE70C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A3BC9C"/>
  <w15:chartTrackingRefBased/>
  <w15:docId w15:val="{A593C1E7-3C3E-4EDA-B618-9241E27C7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03B64"/>
    <w:pPr>
      <w:widowControl w:val="0"/>
      <w:suppressAutoHyphens/>
      <w:spacing w:after="120" w:line="360" w:lineRule="auto"/>
    </w:pPr>
    <w:rPr>
      <w:rFonts w:ascii="Arial" w:eastAsia="Andale Sans UI" w:hAnsi="Arial" w:cs="Times New Roman"/>
      <w:kern w:val="1"/>
      <w:sz w:val="24"/>
      <w:szCs w:val="24"/>
      <w:lang w:eastAsia="ar-SA"/>
      <w14:ligatures w14:val="none"/>
    </w:rPr>
  </w:style>
  <w:style w:type="paragraph" w:styleId="Nagwek1">
    <w:name w:val="heading 1"/>
    <w:basedOn w:val="Normalny"/>
    <w:next w:val="Tekstpodstawowy"/>
    <w:link w:val="Nagwek1Znak"/>
    <w:qFormat/>
    <w:rsid w:val="00603B64"/>
    <w:pPr>
      <w:keepNext/>
      <w:numPr>
        <w:numId w:val="1"/>
      </w:numPr>
      <w:spacing w:before="240" w:after="240"/>
      <w:ind w:left="0" w:firstLine="0"/>
      <w:outlineLvl w:val="0"/>
    </w:pPr>
    <w:rPr>
      <w:rFonts w:eastAsia="Times New Roman"/>
      <w:b/>
      <w:bCs/>
      <w:szCs w:val="32"/>
    </w:rPr>
  </w:style>
  <w:style w:type="paragraph" w:styleId="Nagwek2">
    <w:name w:val="heading 2"/>
    <w:basedOn w:val="Normalny"/>
    <w:next w:val="Normalny"/>
    <w:link w:val="Nagwek2Znak"/>
    <w:uiPriority w:val="9"/>
    <w:unhideWhenUsed/>
    <w:qFormat/>
    <w:rsid w:val="00603B64"/>
    <w:pPr>
      <w:keepNext/>
      <w:keepLines/>
      <w:spacing w:before="360"/>
      <w:outlineLvl w:val="1"/>
    </w:pPr>
    <w:rPr>
      <w:rFonts w:eastAsiaTheme="majorEastAsia" w:cstheme="majorBidi"/>
      <w:b/>
      <w:color w:val="000000" w:themeColor="text1"/>
      <w:szCs w:val="26"/>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nhideWhenUsed/>
    <w:rsid w:val="00A27B94"/>
    <w:pPr>
      <w:tabs>
        <w:tab w:val="center" w:pos="4536"/>
        <w:tab w:val="right" w:pos="9072"/>
      </w:tabs>
      <w:spacing w:line="240" w:lineRule="auto"/>
    </w:pPr>
  </w:style>
  <w:style w:type="character" w:customStyle="1" w:styleId="NagwekZnak">
    <w:name w:val="Nagłówek Znak"/>
    <w:basedOn w:val="Domylnaczcionkaakapitu"/>
    <w:link w:val="Nagwek"/>
    <w:rsid w:val="00A27B94"/>
  </w:style>
  <w:style w:type="paragraph" w:styleId="Stopka">
    <w:name w:val="footer"/>
    <w:basedOn w:val="Normalny"/>
    <w:link w:val="StopkaZnak"/>
    <w:uiPriority w:val="99"/>
    <w:unhideWhenUsed/>
    <w:rsid w:val="00A27B94"/>
    <w:pPr>
      <w:tabs>
        <w:tab w:val="center" w:pos="4536"/>
        <w:tab w:val="right" w:pos="9072"/>
      </w:tabs>
      <w:spacing w:line="240" w:lineRule="auto"/>
    </w:pPr>
  </w:style>
  <w:style w:type="character" w:customStyle="1" w:styleId="StopkaZnak">
    <w:name w:val="Stopka Znak"/>
    <w:basedOn w:val="Domylnaczcionkaakapitu"/>
    <w:link w:val="Stopka"/>
    <w:uiPriority w:val="99"/>
    <w:rsid w:val="00A27B94"/>
  </w:style>
  <w:style w:type="paragraph" w:customStyle="1" w:styleId="Bezodstpw1">
    <w:name w:val="Bez odstępów1"/>
    <w:rsid w:val="00A27B94"/>
    <w:pPr>
      <w:suppressAutoHyphens/>
      <w:spacing w:after="0" w:line="240" w:lineRule="auto"/>
    </w:pPr>
    <w:rPr>
      <w:rFonts w:ascii="Times New Roman" w:eastAsia="Times New Roman" w:hAnsi="Times New Roman" w:cs="Times New Roman"/>
      <w:kern w:val="0"/>
      <w:sz w:val="24"/>
      <w:szCs w:val="24"/>
      <w:lang w:val="en-US" w:eastAsia="ar-SA"/>
      <w14:ligatures w14:val="none"/>
    </w:rPr>
  </w:style>
  <w:style w:type="character" w:customStyle="1" w:styleId="Nagwek1Znak">
    <w:name w:val="Nagłówek 1 Znak"/>
    <w:basedOn w:val="Domylnaczcionkaakapitu"/>
    <w:link w:val="Nagwek1"/>
    <w:rsid w:val="00603B64"/>
    <w:rPr>
      <w:rFonts w:ascii="Arial" w:eastAsia="Times New Roman" w:hAnsi="Arial" w:cs="Times New Roman"/>
      <w:b/>
      <w:bCs/>
      <w:kern w:val="1"/>
      <w:sz w:val="24"/>
      <w:szCs w:val="32"/>
      <w:lang w:eastAsia="ar-SA"/>
      <w14:ligatures w14:val="none"/>
    </w:rPr>
  </w:style>
  <w:style w:type="character" w:styleId="Hipercze">
    <w:name w:val="Hyperlink"/>
    <w:rsid w:val="00433B9B"/>
    <w:rPr>
      <w:color w:val="0563C1"/>
      <w:u w:val="single"/>
    </w:rPr>
  </w:style>
  <w:style w:type="paragraph" w:styleId="Tytu">
    <w:name w:val="Title"/>
    <w:basedOn w:val="Normalny"/>
    <w:next w:val="Podtytu"/>
    <w:link w:val="TytuZnak"/>
    <w:qFormat/>
    <w:rsid w:val="00433B9B"/>
    <w:pPr>
      <w:spacing w:before="840" w:after="240"/>
    </w:pPr>
    <w:rPr>
      <w:rFonts w:eastAsia="Times New Roman"/>
      <w:b/>
      <w:bCs/>
      <w:sz w:val="28"/>
      <w:szCs w:val="28"/>
    </w:rPr>
  </w:style>
  <w:style w:type="character" w:customStyle="1" w:styleId="TytuZnak">
    <w:name w:val="Tytuł Znak"/>
    <w:basedOn w:val="Domylnaczcionkaakapitu"/>
    <w:link w:val="Tytu"/>
    <w:rsid w:val="00433B9B"/>
    <w:rPr>
      <w:rFonts w:ascii="Arial" w:eastAsia="Times New Roman" w:hAnsi="Arial" w:cs="Times New Roman"/>
      <w:b/>
      <w:bCs/>
      <w:kern w:val="1"/>
      <w:sz w:val="28"/>
      <w:szCs w:val="28"/>
      <w:lang w:eastAsia="ar-SA"/>
      <w14:ligatures w14:val="none"/>
    </w:rPr>
  </w:style>
  <w:style w:type="paragraph" w:styleId="Nagwekspisutreci">
    <w:name w:val="TOC Heading"/>
    <w:basedOn w:val="Nagwek1"/>
    <w:rsid w:val="00433B9B"/>
    <w:pPr>
      <w:keepLines/>
      <w:widowControl/>
      <w:numPr>
        <w:numId w:val="0"/>
      </w:numPr>
      <w:suppressLineNumbers/>
      <w:suppressAutoHyphens w:val="0"/>
      <w:spacing w:after="0" w:line="259" w:lineRule="auto"/>
    </w:pPr>
    <w:rPr>
      <w:rFonts w:ascii="Calibri Light" w:hAnsi="Calibri Light"/>
      <w:b w:val="0"/>
      <w:bCs w:val="0"/>
      <w:color w:val="2F5496"/>
      <w:sz w:val="32"/>
    </w:rPr>
  </w:style>
  <w:style w:type="paragraph" w:styleId="Spistreci1">
    <w:name w:val="toc 1"/>
    <w:basedOn w:val="Normalny"/>
    <w:uiPriority w:val="39"/>
    <w:rsid w:val="00433B9B"/>
    <w:pPr>
      <w:tabs>
        <w:tab w:val="right" w:leader="dot" w:pos="9628"/>
      </w:tabs>
    </w:pPr>
  </w:style>
  <w:style w:type="paragraph" w:customStyle="1" w:styleId="NormalnyWeb1">
    <w:name w:val="Normalny (Web)1"/>
    <w:basedOn w:val="Normalny"/>
    <w:rsid w:val="00433B9B"/>
    <w:pPr>
      <w:widowControl/>
      <w:suppressAutoHyphens w:val="0"/>
      <w:spacing w:before="100" w:after="119" w:line="100" w:lineRule="atLeast"/>
    </w:pPr>
    <w:rPr>
      <w:rFonts w:ascii="Times New Roman" w:eastAsia="Times New Roman" w:hAnsi="Times New Roman"/>
    </w:rPr>
  </w:style>
  <w:style w:type="paragraph" w:styleId="Tekstpodstawowy">
    <w:name w:val="Body Text"/>
    <w:basedOn w:val="Normalny"/>
    <w:link w:val="TekstpodstawowyZnak"/>
    <w:uiPriority w:val="99"/>
    <w:semiHidden/>
    <w:unhideWhenUsed/>
    <w:rsid w:val="00433B9B"/>
  </w:style>
  <w:style w:type="character" w:customStyle="1" w:styleId="TekstpodstawowyZnak">
    <w:name w:val="Tekst podstawowy Znak"/>
    <w:basedOn w:val="Domylnaczcionkaakapitu"/>
    <w:link w:val="Tekstpodstawowy"/>
    <w:uiPriority w:val="99"/>
    <w:semiHidden/>
    <w:rsid w:val="00433B9B"/>
    <w:rPr>
      <w:rFonts w:ascii="Arial" w:eastAsia="Andale Sans UI" w:hAnsi="Arial" w:cs="Times New Roman"/>
      <w:kern w:val="1"/>
      <w:sz w:val="24"/>
      <w:szCs w:val="24"/>
      <w:lang w:eastAsia="ar-SA"/>
      <w14:ligatures w14:val="none"/>
    </w:rPr>
  </w:style>
  <w:style w:type="paragraph" w:styleId="Podtytu">
    <w:name w:val="Subtitle"/>
    <w:basedOn w:val="Normalny"/>
    <w:next w:val="Normalny"/>
    <w:link w:val="PodtytuZnak"/>
    <w:uiPriority w:val="11"/>
    <w:qFormat/>
    <w:rsid w:val="00433B9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ytuZnak">
    <w:name w:val="Podtytuł Znak"/>
    <w:basedOn w:val="Domylnaczcionkaakapitu"/>
    <w:link w:val="Podtytu"/>
    <w:uiPriority w:val="11"/>
    <w:rsid w:val="00433B9B"/>
    <w:rPr>
      <w:rFonts w:eastAsiaTheme="minorEastAsia"/>
      <w:color w:val="5A5A5A" w:themeColor="text1" w:themeTint="A5"/>
      <w:spacing w:val="15"/>
      <w:kern w:val="1"/>
      <w:lang w:eastAsia="ar-SA"/>
      <w14:ligatures w14:val="none"/>
    </w:rPr>
  </w:style>
  <w:style w:type="character" w:customStyle="1" w:styleId="Nagwek2Znak">
    <w:name w:val="Nagłówek 2 Znak"/>
    <w:basedOn w:val="Domylnaczcionkaakapitu"/>
    <w:link w:val="Nagwek2"/>
    <w:uiPriority w:val="9"/>
    <w:rsid w:val="00603B64"/>
    <w:rPr>
      <w:rFonts w:ascii="Arial" w:eastAsiaTheme="majorEastAsia" w:hAnsi="Arial" w:cstheme="majorBidi"/>
      <w:b/>
      <w:color w:val="000000" w:themeColor="text1"/>
      <w:kern w:val="1"/>
      <w:sz w:val="24"/>
      <w:szCs w:val="26"/>
      <w:lang w:eastAsia="ar-SA"/>
      <w14:ligatures w14:val="none"/>
    </w:rPr>
  </w:style>
  <w:style w:type="character" w:styleId="Nierozpoznanawzmianka">
    <w:name w:val="Unresolved Mention"/>
    <w:basedOn w:val="Domylnaczcionkaakapitu"/>
    <w:uiPriority w:val="99"/>
    <w:semiHidden/>
    <w:unhideWhenUsed/>
    <w:rsid w:val="00603B64"/>
    <w:rPr>
      <w:color w:val="605E5C"/>
      <w:shd w:val="clear" w:color="auto" w:fill="E1DFDD"/>
    </w:rPr>
  </w:style>
  <w:style w:type="paragraph" w:styleId="Akapitzlist">
    <w:name w:val="List Paragraph"/>
    <w:basedOn w:val="Normalny"/>
    <w:uiPriority w:val="34"/>
    <w:qFormat/>
    <w:rsid w:val="00480F22"/>
    <w:pPr>
      <w:ind w:left="720"/>
      <w:contextualSpacing/>
    </w:pPr>
  </w:style>
  <w:style w:type="paragraph" w:styleId="Spistreci2">
    <w:name w:val="toc 2"/>
    <w:basedOn w:val="Normalny"/>
    <w:next w:val="Normalny"/>
    <w:autoRedefine/>
    <w:uiPriority w:val="39"/>
    <w:unhideWhenUsed/>
    <w:rsid w:val="0009654E"/>
    <w:pPr>
      <w:tabs>
        <w:tab w:val="right" w:leader="dot" w:pos="9628"/>
      </w:tabs>
      <w:spacing w:after="100"/>
      <w:ind w:left="1560" w:hanging="13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0643494">
      <w:bodyDiv w:val="1"/>
      <w:marLeft w:val="0"/>
      <w:marRight w:val="0"/>
      <w:marTop w:val="0"/>
      <w:marBottom w:val="0"/>
      <w:divBdr>
        <w:top w:val="none" w:sz="0" w:space="0" w:color="auto"/>
        <w:left w:val="none" w:sz="0" w:space="0" w:color="auto"/>
        <w:bottom w:val="none" w:sz="0" w:space="0" w:color="auto"/>
        <w:right w:val="none" w:sz="0" w:space="0" w:color="auto"/>
      </w:divBdr>
    </w:div>
    <w:div w:id="1585724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ops@czerwionka-leszczyny.com.pl" TargetMode="External"/><Relationship Id="rId18" Type="http://schemas.openxmlformats.org/officeDocument/2006/relationships/hyperlink" Target="https://ezamowienia.gov.pl/mp-client/tenders/ocds-148610-07a2660e-477e-414f-a086-047a201215b0" TargetMode="External"/><Relationship Id="rId3" Type="http://schemas.openxmlformats.org/officeDocument/2006/relationships/styles" Target="styles.xml"/><Relationship Id="rId21" Type="http://schemas.openxmlformats.org/officeDocument/2006/relationships/hyperlink" Target="https://media.ezamowienia.gov.pl/pod/2021/10/Oferty-5.2.pdf" TargetMode="External"/><Relationship Id="rId7" Type="http://schemas.openxmlformats.org/officeDocument/2006/relationships/endnotes" Target="endnotes.xml"/><Relationship Id="rId12" Type="http://schemas.openxmlformats.org/officeDocument/2006/relationships/hyperlink" Target="tel:+48324312039" TargetMode="External"/><Relationship Id="rId17" Type="http://schemas.openxmlformats.org/officeDocument/2006/relationships/hyperlink" Target="mailto:ops@czerwionka-leszczyny.com.p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iod@opsczerwionka.pl" TargetMode="External"/><Relationship Id="rId23" Type="http://schemas.openxmlformats.org/officeDocument/2006/relationships/footer" Target="footer3.xml"/><Relationship Id="rId10" Type="http://schemas.openxmlformats.org/officeDocument/2006/relationships/footer" Target="footer2.xml"/><Relationship Id="rId19"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ezamowienia.gov.pl/mp-client/tenders/ocds-148610-07a2660e-477e-414f-a086-047a201215b0" TargetMode="External"/><Relationship Id="rId22" Type="http://schemas.openxmlformats.org/officeDocument/2006/relationships/header" Target="header3.xml"/></Relationships>
</file>

<file path=word/_rels/header1.xml.rels><?xml version="1.0" encoding="UTF-8" standalone="yes"?>
<Relationships xmlns="http://schemas.openxmlformats.org/package/2006/relationships"><Relationship Id="rId2" Type="http://schemas.openxmlformats.org/officeDocument/2006/relationships/hyperlink" Target="mailto:ops@czerwionka-leszczyny.com.pl" TargetMode="External"/><Relationship Id="rId1" Type="http://schemas.openxmlformats.org/officeDocument/2006/relationships/hyperlink" Target="tel:+48324312039"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9587A1-110C-455D-8870-A98110F56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33</Pages>
  <Words>8610</Words>
  <Characters>51666</Characters>
  <Application>Microsoft Office Word</Application>
  <DocSecurity>0</DocSecurity>
  <Lines>430</Lines>
  <Paragraphs>120</Paragraphs>
  <ScaleCrop>false</ScaleCrop>
  <HeadingPairs>
    <vt:vector size="2" baseType="variant">
      <vt:variant>
        <vt:lpstr>Tytuł</vt:lpstr>
      </vt:variant>
      <vt:variant>
        <vt:i4>1</vt:i4>
      </vt:variant>
    </vt:vector>
  </HeadingPairs>
  <TitlesOfParts>
    <vt:vector size="1" baseType="lpstr">
      <vt:lpstr>Specyfikacja Warunków Zamówienia - Jadłodajnia</vt:lpstr>
    </vt:vector>
  </TitlesOfParts>
  <Company/>
  <LinksUpToDate>false</LinksUpToDate>
  <CharactersWithSpaces>60156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 - Jadłodajnia</dc:title>
  <dc:subject/>
  <dc:creator>Aneta Chojnacka</dc:creator>
  <cp:keywords>Jadłodajnie; OPS</cp:keywords>
  <dc:description/>
  <cp:lastModifiedBy>Ilona Wołowiec</cp:lastModifiedBy>
  <cp:revision>2</cp:revision>
  <cp:lastPrinted>2026-02-09T10:56:00Z</cp:lastPrinted>
  <dcterms:created xsi:type="dcterms:W3CDTF">2026-02-09T10:58:00Z</dcterms:created>
  <dcterms:modified xsi:type="dcterms:W3CDTF">2026-02-09T10:58:00Z</dcterms:modified>
</cp:coreProperties>
</file>