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478916" w14:textId="77777777" w:rsidR="00FF72CE" w:rsidRPr="00C476E9" w:rsidRDefault="008C3555">
      <w:pPr>
        <w:jc w:val="right"/>
        <w:rPr>
          <w:rFonts w:ascii="Book Antiqua" w:hAnsi="Book Antiqua" w:cs="Times New Roman"/>
          <w:sz w:val="24"/>
          <w:szCs w:val="24"/>
        </w:rPr>
      </w:pPr>
      <w:r w:rsidRPr="00C476E9">
        <w:rPr>
          <w:rFonts w:ascii="Book Antiqua" w:hAnsi="Book Antiqua" w:cs="Times New Roman"/>
          <w:sz w:val="24"/>
          <w:szCs w:val="24"/>
        </w:rPr>
        <w:t xml:space="preserve"> Załącznik nr 1 </w:t>
      </w:r>
    </w:p>
    <w:p w14:paraId="5362B302" w14:textId="0C6A62E9" w:rsidR="00FF72CE" w:rsidRPr="00C476E9" w:rsidRDefault="00C476E9">
      <w:pPr>
        <w:spacing w:line="360" w:lineRule="auto"/>
        <w:jc w:val="both"/>
        <w:rPr>
          <w:rFonts w:ascii="Book Antiqua" w:hAnsi="Book Antiqua" w:cs="Times New Roman"/>
          <w:sz w:val="24"/>
          <w:szCs w:val="24"/>
        </w:rPr>
      </w:pPr>
      <w:r w:rsidRPr="00C476E9">
        <w:rPr>
          <w:rFonts w:ascii="Book Antiqua" w:hAnsi="Book Antiqua" w:cs="Times New Roman"/>
          <w:sz w:val="24"/>
          <w:szCs w:val="24"/>
        </w:rPr>
        <w:t>0</w:t>
      </w:r>
      <w:r w:rsidR="00110AFD">
        <w:rPr>
          <w:rFonts w:ascii="Book Antiqua" w:hAnsi="Book Antiqua" w:cs="Times New Roman"/>
          <w:sz w:val="24"/>
          <w:szCs w:val="24"/>
        </w:rPr>
        <w:t>3</w:t>
      </w:r>
      <w:r w:rsidRPr="00C476E9">
        <w:rPr>
          <w:rFonts w:ascii="Book Antiqua" w:hAnsi="Book Antiqua" w:cs="Times New Roman"/>
          <w:sz w:val="24"/>
          <w:szCs w:val="24"/>
        </w:rPr>
        <w:t>/</w:t>
      </w:r>
      <w:r w:rsidR="00110AFD">
        <w:rPr>
          <w:rFonts w:ascii="Book Antiqua" w:hAnsi="Book Antiqua" w:cs="Times New Roman"/>
          <w:sz w:val="24"/>
          <w:szCs w:val="24"/>
        </w:rPr>
        <w:t>I</w:t>
      </w:r>
      <w:r w:rsidR="00D61044">
        <w:rPr>
          <w:rFonts w:ascii="Book Antiqua" w:hAnsi="Book Antiqua" w:cs="Times New Roman"/>
          <w:sz w:val="24"/>
          <w:szCs w:val="24"/>
        </w:rPr>
        <w:t>I</w:t>
      </w:r>
      <w:r w:rsidRPr="00C476E9">
        <w:rPr>
          <w:rFonts w:ascii="Book Antiqua" w:hAnsi="Book Antiqua" w:cs="Times New Roman"/>
          <w:sz w:val="24"/>
          <w:szCs w:val="24"/>
        </w:rPr>
        <w:t>/202</w:t>
      </w:r>
      <w:r w:rsidR="00110AFD">
        <w:rPr>
          <w:rFonts w:ascii="Book Antiqua" w:hAnsi="Book Antiqua" w:cs="Times New Roman"/>
          <w:sz w:val="24"/>
          <w:szCs w:val="24"/>
        </w:rPr>
        <w:t>6</w:t>
      </w:r>
      <w:r w:rsidRPr="00C476E9">
        <w:rPr>
          <w:rFonts w:ascii="Book Antiqua" w:hAnsi="Book Antiqua" w:cs="Times New Roman"/>
          <w:sz w:val="24"/>
          <w:szCs w:val="24"/>
        </w:rPr>
        <w:t>/PZP</w:t>
      </w:r>
    </w:p>
    <w:p w14:paraId="0C7A3F67" w14:textId="77777777" w:rsidR="00FF72CE" w:rsidRPr="00C476E9" w:rsidRDefault="00FF72CE">
      <w:pPr>
        <w:jc w:val="both"/>
        <w:rPr>
          <w:rFonts w:ascii="Book Antiqua" w:hAnsi="Book Antiqua" w:cs="Times New Roman"/>
          <w:sz w:val="24"/>
          <w:szCs w:val="24"/>
        </w:rPr>
      </w:pPr>
    </w:p>
    <w:p w14:paraId="48DF14F4" w14:textId="77777777" w:rsidR="00FF72CE" w:rsidRPr="00C476E9" w:rsidRDefault="008C3555">
      <w:pPr>
        <w:jc w:val="center"/>
        <w:rPr>
          <w:rFonts w:ascii="Book Antiqua" w:hAnsi="Book Antiqua" w:cs="Times New Roman"/>
          <w:b/>
          <w:bCs/>
          <w:sz w:val="24"/>
          <w:szCs w:val="24"/>
        </w:rPr>
      </w:pPr>
      <w:r w:rsidRPr="00C476E9">
        <w:rPr>
          <w:rFonts w:ascii="Book Antiqua" w:hAnsi="Book Antiqua" w:cs="Times New Roman"/>
          <w:b/>
          <w:bCs/>
          <w:sz w:val="24"/>
          <w:szCs w:val="24"/>
        </w:rPr>
        <w:t>OPIS PRZEDMIOTU ZAMÓWIENIA</w:t>
      </w:r>
    </w:p>
    <w:p w14:paraId="3133B9DF" w14:textId="07AE3C68" w:rsidR="00FF72CE" w:rsidRPr="00C476E9" w:rsidRDefault="008C3555">
      <w:pPr>
        <w:pStyle w:val="Nagwek6"/>
        <w:rPr>
          <w:rFonts w:ascii="Book Antiqua" w:hAnsi="Book Antiqua"/>
          <w:bCs/>
          <w:szCs w:val="24"/>
        </w:rPr>
      </w:pPr>
      <w:bookmarkStart w:id="0" w:name="_Hlk74294652"/>
      <w:bookmarkStart w:id="1" w:name="_Hlk84422920"/>
      <w:r w:rsidRPr="00C476E9">
        <w:rPr>
          <w:rFonts w:ascii="Book Antiqua" w:hAnsi="Book Antiqua"/>
          <w:szCs w:val="24"/>
        </w:rPr>
        <w:t>Dostawa</w:t>
      </w:r>
      <w:bookmarkEnd w:id="0"/>
      <w:r w:rsidRPr="00C476E9">
        <w:rPr>
          <w:rFonts w:ascii="Book Antiqua" w:hAnsi="Book Antiqua"/>
          <w:bCs/>
          <w:szCs w:val="24"/>
        </w:rPr>
        <w:t xml:space="preserve"> fabrycznie nowego samochodu 9 osobowego przystosowanego do przewozu osób niepełnosprawnych </w:t>
      </w:r>
      <w:bookmarkEnd w:id="1"/>
      <w:r w:rsidR="00C476E9" w:rsidRPr="00C476E9">
        <w:rPr>
          <w:rFonts w:ascii="Book Antiqua" w:hAnsi="Book Antiqua"/>
          <w:bCs/>
          <w:szCs w:val="24"/>
        </w:rPr>
        <w:t>dla PSONI Koło w Skarszewach</w:t>
      </w:r>
    </w:p>
    <w:tbl>
      <w:tblPr>
        <w:tblStyle w:val="Tabela-Siatka"/>
        <w:tblW w:w="0" w:type="auto"/>
        <w:tblLook w:val="04A0" w:firstRow="1" w:lastRow="0" w:firstColumn="1" w:lastColumn="0" w:noHBand="0" w:noVBand="1"/>
      </w:tblPr>
      <w:tblGrid>
        <w:gridCol w:w="835"/>
        <w:gridCol w:w="2972"/>
        <w:gridCol w:w="3039"/>
        <w:gridCol w:w="2216"/>
      </w:tblGrid>
      <w:tr w:rsidR="00C476E9" w14:paraId="3BDCFDFF" w14:textId="77777777" w:rsidTr="00A923CF">
        <w:trPr>
          <w:trHeight w:val="1025"/>
        </w:trPr>
        <w:tc>
          <w:tcPr>
            <w:tcW w:w="835" w:type="dxa"/>
          </w:tcPr>
          <w:p w14:paraId="2462C015" w14:textId="77777777" w:rsidR="00C476E9" w:rsidRDefault="00C476E9" w:rsidP="00A923CF">
            <w:pPr>
              <w:jc w:val="center"/>
              <w:rPr>
                <w:rFonts w:ascii="Book Antiqua" w:hAnsi="Book Antiqua"/>
                <w:b/>
              </w:rPr>
            </w:pPr>
            <w:r>
              <w:rPr>
                <w:rFonts w:ascii="Book Antiqua" w:hAnsi="Book Antiqua"/>
                <w:b/>
              </w:rPr>
              <w:t>Lp.</w:t>
            </w:r>
          </w:p>
        </w:tc>
        <w:tc>
          <w:tcPr>
            <w:tcW w:w="2972" w:type="dxa"/>
          </w:tcPr>
          <w:p w14:paraId="7B6FA3D1" w14:textId="77777777" w:rsidR="00C476E9" w:rsidRDefault="00C476E9" w:rsidP="00A923CF">
            <w:pPr>
              <w:jc w:val="center"/>
              <w:rPr>
                <w:rFonts w:ascii="Book Antiqua" w:hAnsi="Book Antiqua"/>
                <w:b/>
              </w:rPr>
            </w:pPr>
            <w:r>
              <w:rPr>
                <w:rFonts w:ascii="Book Antiqua" w:hAnsi="Book Antiqua"/>
                <w:b/>
              </w:rPr>
              <w:t>Parametry techniczne</w:t>
            </w:r>
          </w:p>
        </w:tc>
        <w:tc>
          <w:tcPr>
            <w:tcW w:w="3039" w:type="dxa"/>
          </w:tcPr>
          <w:p w14:paraId="04EC7FFE" w14:textId="77777777" w:rsidR="00C476E9" w:rsidRDefault="00C476E9" w:rsidP="00A923CF">
            <w:pPr>
              <w:jc w:val="center"/>
              <w:rPr>
                <w:rFonts w:ascii="Book Antiqua" w:hAnsi="Book Antiqua"/>
                <w:b/>
              </w:rPr>
            </w:pPr>
            <w:r>
              <w:rPr>
                <w:rFonts w:ascii="Book Antiqua" w:hAnsi="Book Antiqua"/>
                <w:b/>
              </w:rPr>
              <w:t>Wymagania zamawiającego</w:t>
            </w:r>
          </w:p>
        </w:tc>
        <w:tc>
          <w:tcPr>
            <w:tcW w:w="2216" w:type="dxa"/>
          </w:tcPr>
          <w:p w14:paraId="7FF6D882" w14:textId="77777777" w:rsidR="00C476E9" w:rsidRDefault="00C476E9" w:rsidP="00A923CF">
            <w:pPr>
              <w:jc w:val="center"/>
              <w:rPr>
                <w:rFonts w:ascii="Book Antiqua" w:hAnsi="Book Antiqua"/>
                <w:b/>
              </w:rPr>
            </w:pPr>
            <w:r>
              <w:rPr>
                <w:rFonts w:ascii="Book Antiqua" w:hAnsi="Book Antiqua"/>
                <w:b/>
              </w:rPr>
              <w:t>Oferowane parametry *</w:t>
            </w:r>
          </w:p>
        </w:tc>
      </w:tr>
      <w:tr w:rsidR="00C476E9" w14:paraId="4EC7D385" w14:textId="77777777" w:rsidTr="00A923CF">
        <w:trPr>
          <w:trHeight w:val="503"/>
        </w:trPr>
        <w:tc>
          <w:tcPr>
            <w:tcW w:w="835" w:type="dxa"/>
          </w:tcPr>
          <w:p w14:paraId="2808E266" w14:textId="77777777" w:rsidR="00C476E9" w:rsidRDefault="00C476E9" w:rsidP="00A923CF">
            <w:pPr>
              <w:rPr>
                <w:rFonts w:ascii="Book Antiqua" w:hAnsi="Book Antiqua"/>
                <w:b/>
              </w:rPr>
            </w:pPr>
            <w:r>
              <w:rPr>
                <w:rFonts w:ascii="Book Antiqua" w:hAnsi="Book Antiqua"/>
                <w:b/>
              </w:rPr>
              <w:t>1.</w:t>
            </w:r>
          </w:p>
        </w:tc>
        <w:tc>
          <w:tcPr>
            <w:tcW w:w="2972" w:type="dxa"/>
          </w:tcPr>
          <w:p w14:paraId="77E236D2" w14:textId="77777777" w:rsidR="00C476E9" w:rsidRPr="009F5BA1" w:rsidRDefault="00C476E9" w:rsidP="00A923CF">
            <w:pPr>
              <w:rPr>
                <w:rFonts w:ascii="Book Antiqua" w:hAnsi="Book Antiqua"/>
              </w:rPr>
            </w:pPr>
            <w:r>
              <w:rPr>
                <w:rFonts w:ascii="Book Antiqua" w:hAnsi="Book Antiqua"/>
              </w:rPr>
              <w:t>Rok Produkcji</w:t>
            </w:r>
          </w:p>
        </w:tc>
        <w:tc>
          <w:tcPr>
            <w:tcW w:w="3039" w:type="dxa"/>
          </w:tcPr>
          <w:p w14:paraId="3C5E1957" w14:textId="66FD78A2" w:rsidR="00C476E9" w:rsidRPr="009F5BA1" w:rsidRDefault="00C476E9" w:rsidP="00A923CF">
            <w:pPr>
              <w:rPr>
                <w:rFonts w:ascii="Book Antiqua" w:hAnsi="Book Antiqua"/>
              </w:rPr>
            </w:pPr>
            <w:r>
              <w:rPr>
                <w:rFonts w:ascii="Book Antiqua" w:hAnsi="Book Antiqua"/>
              </w:rPr>
              <w:t>202</w:t>
            </w:r>
            <w:r w:rsidR="00110AFD">
              <w:rPr>
                <w:rFonts w:ascii="Book Antiqua" w:hAnsi="Book Antiqua"/>
              </w:rPr>
              <w:t>5</w:t>
            </w:r>
            <w:r>
              <w:rPr>
                <w:rFonts w:ascii="Book Antiqua" w:hAnsi="Book Antiqua"/>
              </w:rPr>
              <w:t>/202</w:t>
            </w:r>
            <w:r w:rsidR="00110AFD">
              <w:rPr>
                <w:rFonts w:ascii="Book Antiqua" w:hAnsi="Book Antiqua"/>
              </w:rPr>
              <w:t>6</w:t>
            </w:r>
            <w:r>
              <w:rPr>
                <w:rFonts w:ascii="Book Antiqua" w:hAnsi="Book Antiqua"/>
              </w:rPr>
              <w:t xml:space="preserve"> (fabrycznie nowy)</w:t>
            </w:r>
          </w:p>
        </w:tc>
        <w:tc>
          <w:tcPr>
            <w:tcW w:w="2216" w:type="dxa"/>
          </w:tcPr>
          <w:p w14:paraId="00FEEC9C" w14:textId="77777777" w:rsidR="00C476E9" w:rsidRPr="009F5BA1" w:rsidRDefault="00C476E9" w:rsidP="00A923CF">
            <w:pPr>
              <w:rPr>
                <w:rFonts w:ascii="Book Antiqua" w:hAnsi="Book Antiqua"/>
              </w:rPr>
            </w:pPr>
          </w:p>
        </w:tc>
      </w:tr>
      <w:tr w:rsidR="00C476E9" w14:paraId="5B9D41FF" w14:textId="77777777" w:rsidTr="00A923CF">
        <w:trPr>
          <w:trHeight w:val="523"/>
        </w:trPr>
        <w:tc>
          <w:tcPr>
            <w:tcW w:w="835" w:type="dxa"/>
          </w:tcPr>
          <w:p w14:paraId="630A6DA8" w14:textId="77777777" w:rsidR="00C476E9" w:rsidRDefault="00C476E9" w:rsidP="00A923CF">
            <w:pPr>
              <w:rPr>
                <w:rFonts w:ascii="Book Antiqua" w:hAnsi="Book Antiqua"/>
                <w:b/>
              </w:rPr>
            </w:pPr>
            <w:r>
              <w:rPr>
                <w:rFonts w:ascii="Book Antiqua" w:hAnsi="Book Antiqua"/>
                <w:b/>
              </w:rPr>
              <w:t>2.</w:t>
            </w:r>
          </w:p>
        </w:tc>
        <w:tc>
          <w:tcPr>
            <w:tcW w:w="2972" w:type="dxa"/>
          </w:tcPr>
          <w:p w14:paraId="221DB141" w14:textId="77777777" w:rsidR="00C476E9" w:rsidRPr="009F5BA1" w:rsidRDefault="00C476E9" w:rsidP="00A923CF">
            <w:pPr>
              <w:rPr>
                <w:rFonts w:ascii="Book Antiqua" w:hAnsi="Book Antiqua"/>
              </w:rPr>
            </w:pPr>
            <w:r>
              <w:rPr>
                <w:rFonts w:ascii="Book Antiqua" w:hAnsi="Book Antiqua"/>
              </w:rPr>
              <w:t>Rodzaj silnika</w:t>
            </w:r>
          </w:p>
        </w:tc>
        <w:tc>
          <w:tcPr>
            <w:tcW w:w="3039" w:type="dxa"/>
          </w:tcPr>
          <w:p w14:paraId="6825E1AE" w14:textId="77777777" w:rsidR="00C476E9" w:rsidRPr="009F5BA1" w:rsidRDefault="00C476E9" w:rsidP="00A923CF">
            <w:pPr>
              <w:rPr>
                <w:rFonts w:ascii="Book Antiqua" w:hAnsi="Book Antiqua"/>
              </w:rPr>
            </w:pPr>
            <w:r w:rsidRPr="009F5BA1">
              <w:rPr>
                <w:rFonts w:ascii="Book Antiqua" w:hAnsi="Book Antiqua"/>
              </w:rPr>
              <w:t xml:space="preserve">- silnik wysokoprężny diesel z turbodoładowaniem, </w:t>
            </w:r>
            <w:r>
              <w:rPr>
                <w:rFonts w:ascii="Book Antiqua" w:hAnsi="Book Antiqua"/>
              </w:rPr>
              <w:t>spełniający normę emisji spalin (EURO 6)</w:t>
            </w:r>
          </w:p>
        </w:tc>
        <w:tc>
          <w:tcPr>
            <w:tcW w:w="2216" w:type="dxa"/>
          </w:tcPr>
          <w:p w14:paraId="104FAC9A" w14:textId="77777777" w:rsidR="00C476E9" w:rsidRPr="009F5BA1" w:rsidRDefault="00C476E9" w:rsidP="00A923CF">
            <w:pPr>
              <w:rPr>
                <w:rFonts w:ascii="Book Antiqua" w:hAnsi="Book Antiqua"/>
              </w:rPr>
            </w:pPr>
          </w:p>
        </w:tc>
      </w:tr>
      <w:tr w:rsidR="00C476E9" w14:paraId="0B47B8C5" w14:textId="77777777" w:rsidTr="00A923CF">
        <w:trPr>
          <w:trHeight w:val="503"/>
        </w:trPr>
        <w:tc>
          <w:tcPr>
            <w:tcW w:w="835" w:type="dxa"/>
          </w:tcPr>
          <w:p w14:paraId="3AF9BA5D" w14:textId="77777777" w:rsidR="00C476E9" w:rsidRDefault="00C476E9" w:rsidP="00A923CF">
            <w:pPr>
              <w:rPr>
                <w:rFonts w:ascii="Book Antiqua" w:hAnsi="Book Antiqua"/>
                <w:b/>
              </w:rPr>
            </w:pPr>
            <w:r>
              <w:rPr>
                <w:rFonts w:ascii="Book Antiqua" w:hAnsi="Book Antiqua"/>
                <w:b/>
              </w:rPr>
              <w:t>3.</w:t>
            </w:r>
          </w:p>
        </w:tc>
        <w:tc>
          <w:tcPr>
            <w:tcW w:w="2972" w:type="dxa"/>
          </w:tcPr>
          <w:p w14:paraId="196F5CC0" w14:textId="77777777" w:rsidR="00C476E9" w:rsidRPr="009F5BA1" w:rsidRDefault="00C476E9" w:rsidP="00A923CF">
            <w:pPr>
              <w:rPr>
                <w:rFonts w:ascii="Book Antiqua" w:hAnsi="Book Antiqua"/>
              </w:rPr>
            </w:pPr>
            <w:r>
              <w:rPr>
                <w:rFonts w:ascii="Book Antiqua" w:hAnsi="Book Antiqua"/>
              </w:rPr>
              <w:t>Pojemność</w:t>
            </w:r>
          </w:p>
        </w:tc>
        <w:tc>
          <w:tcPr>
            <w:tcW w:w="3039" w:type="dxa"/>
          </w:tcPr>
          <w:p w14:paraId="6045F8DB" w14:textId="77777777" w:rsidR="00C476E9" w:rsidRPr="009F5BA1" w:rsidRDefault="00C476E9" w:rsidP="00A923CF">
            <w:pPr>
              <w:rPr>
                <w:rFonts w:ascii="Book Antiqua" w:hAnsi="Book Antiqua"/>
              </w:rPr>
            </w:pPr>
            <w:r w:rsidRPr="009F5BA1">
              <w:rPr>
                <w:rFonts w:ascii="Book Antiqua" w:hAnsi="Book Antiqua"/>
              </w:rPr>
              <w:t xml:space="preserve"> nie mniejsz</w:t>
            </w:r>
            <w:r>
              <w:rPr>
                <w:rFonts w:ascii="Book Antiqua" w:hAnsi="Book Antiqua"/>
              </w:rPr>
              <w:t xml:space="preserve">a niż 1 900 cm3 i nie większa </w:t>
            </w:r>
            <w:r w:rsidRPr="009F5BA1">
              <w:rPr>
                <w:rFonts w:ascii="Book Antiqua" w:hAnsi="Book Antiqua"/>
              </w:rPr>
              <w:t>niż 2 300 cm3</w:t>
            </w:r>
          </w:p>
        </w:tc>
        <w:tc>
          <w:tcPr>
            <w:tcW w:w="2216" w:type="dxa"/>
          </w:tcPr>
          <w:p w14:paraId="7768D1DB" w14:textId="77777777" w:rsidR="00C476E9" w:rsidRPr="009F5BA1" w:rsidRDefault="00C476E9" w:rsidP="00A923CF">
            <w:pPr>
              <w:rPr>
                <w:rFonts w:ascii="Book Antiqua" w:hAnsi="Book Antiqua"/>
              </w:rPr>
            </w:pPr>
          </w:p>
        </w:tc>
      </w:tr>
      <w:tr w:rsidR="00C476E9" w14:paraId="1114B264" w14:textId="77777777" w:rsidTr="00A923CF">
        <w:trPr>
          <w:trHeight w:val="523"/>
        </w:trPr>
        <w:tc>
          <w:tcPr>
            <w:tcW w:w="835" w:type="dxa"/>
          </w:tcPr>
          <w:p w14:paraId="59881AEE" w14:textId="77777777" w:rsidR="00C476E9" w:rsidRDefault="00C476E9" w:rsidP="00A923CF">
            <w:pPr>
              <w:rPr>
                <w:rFonts w:ascii="Book Antiqua" w:hAnsi="Book Antiqua"/>
                <w:b/>
              </w:rPr>
            </w:pPr>
            <w:r>
              <w:rPr>
                <w:rFonts w:ascii="Book Antiqua" w:hAnsi="Book Antiqua"/>
                <w:b/>
              </w:rPr>
              <w:t>4.</w:t>
            </w:r>
          </w:p>
        </w:tc>
        <w:tc>
          <w:tcPr>
            <w:tcW w:w="2972" w:type="dxa"/>
          </w:tcPr>
          <w:p w14:paraId="557E1399" w14:textId="77777777" w:rsidR="00C476E9" w:rsidRPr="009F5BA1" w:rsidRDefault="00C476E9" w:rsidP="00A923CF">
            <w:pPr>
              <w:rPr>
                <w:rFonts w:ascii="Book Antiqua" w:hAnsi="Book Antiqua"/>
              </w:rPr>
            </w:pPr>
            <w:r>
              <w:rPr>
                <w:rFonts w:ascii="Book Antiqua" w:hAnsi="Book Antiqua"/>
              </w:rPr>
              <w:t>Moc silnika</w:t>
            </w:r>
          </w:p>
        </w:tc>
        <w:tc>
          <w:tcPr>
            <w:tcW w:w="3039" w:type="dxa"/>
          </w:tcPr>
          <w:p w14:paraId="60C2A714" w14:textId="77777777" w:rsidR="00C476E9" w:rsidRPr="009F5BA1" w:rsidRDefault="00C476E9" w:rsidP="00A923CF">
            <w:pPr>
              <w:rPr>
                <w:rFonts w:ascii="Book Antiqua" w:hAnsi="Book Antiqua"/>
              </w:rPr>
            </w:pPr>
            <w:r w:rsidRPr="009F5BA1">
              <w:rPr>
                <w:rFonts w:ascii="Book Antiqua" w:hAnsi="Book Antiqua"/>
              </w:rPr>
              <w:t>nie mniejszej niż 1</w:t>
            </w:r>
            <w:r>
              <w:rPr>
                <w:rFonts w:ascii="Book Antiqua" w:hAnsi="Book Antiqua"/>
              </w:rPr>
              <w:t>5</w:t>
            </w:r>
            <w:r w:rsidRPr="009F5BA1">
              <w:rPr>
                <w:rFonts w:ascii="Book Antiqua" w:hAnsi="Book Antiqua"/>
              </w:rPr>
              <w:t>0 KM</w:t>
            </w:r>
          </w:p>
        </w:tc>
        <w:tc>
          <w:tcPr>
            <w:tcW w:w="2216" w:type="dxa"/>
          </w:tcPr>
          <w:p w14:paraId="26908395" w14:textId="77777777" w:rsidR="00C476E9" w:rsidRPr="009F5BA1" w:rsidRDefault="00C476E9" w:rsidP="00A923CF">
            <w:pPr>
              <w:rPr>
                <w:rFonts w:ascii="Book Antiqua" w:hAnsi="Book Antiqua"/>
              </w:rPr>
            </w:pPr>
          </w:p>
        </w:tc>
      </w:tr>
      <w:tr w:rsidR="00C476E9" w14:paraId="23BB9DCE" w14:textId="77777777" w:rsidTr="00A923CF">
        <w:trPr>
          <w:trHeight w:val="503"/>
        </w:trPr>
        <w:tc>
          <w:tcPr>
            <w:tcW w:w="835" w:type="dxa"/>
          </w:tcPr>
          <w:p w14:paraId="620C4FD6" w14:textId="77777777" w:rsidR="00C476E9" w:rsidRDefault="00C476E9" w:rsidP="00A923CF">
            <w:pPr>
              <w:rPr>
                <w:rFonts w:ascii="Book Antiqua" w:hAnsi="Book Antiqua"/>
                <w:b/>
              </w:rPr>
            </w:pPr>
            <w:r>
              <w:rPr>
                <w:rFonts w:ascii="Book Antiqua" w:hAnsi="Book Antiqua"/>
                <w:b/>
              </w:rPr>
              <w:t>5.</w:t>
            </w:r>
          </w:p>
        </w:tc>
        <w:tc>
          <w:tcPr>
            <w:tcW w:w="2972" w:type="dxa"/>
          </w:tcPr>
          <w:p w14:paraId="0D5FB6B6" w14:textId="77777777" w:rsidR="00C476E9" w:rsidRPr="009F5BA1" w:rsidRDefault="00C476E9" w:rsidP="00A923CF">
            <w:pPr>
              <w:rPr>
                <w:rFonts w:ascii="Book Antiqua" w:hAnsi="Book Antiqua"/>
              </w:rPr>
            </w:pPr>
            <w:r>
              <w:rPr>
                <w:rFonts w:ascii="Book Antiqua" w:hAnsi="Book Antiqua"/>
              </w:rPr>
              <w:t>Skrzynia biegów</w:t>
            </w:r>
          </w:p>
        </w:tc>
        <w:tc>
          <w:tcPr>
            <w:tcW w:w="3039" w:type="dxa"/>
          </w:tcPr>
          <w:p w14:paraId="2BF12229" w14:textId="77777777" w:rsidR="00C476E9" w:rsidRPr="009F5BA1" w:rsidRDefault="00C476E9" w:rsidP="00A923CF">
            <w:pPr>
              <w:rPr>
                <w:rFonts w:ascii="Book Antiqua" w:hAnsi="Book Antiqua"/>
              </w:rPr>
            </w:pPr>
            <w:r w:rsidRPr="001A5A3E">
              <w:rPr>
                <w:rFonts w:ascii="Book Antiqua" w:hAnsi="Book Antiqua"/>
              </w:rPr>
              <w:t>Skrzynia biegów manualna przynajmniej 6-cio biegowa (5 biegów przód + bieg wsteczny</w:t>
            </w:r>
          </w:p>
        </w:tc>
        <w:tc>
          <w:tcPr>
            <w:tcW w:w="2216" w:type="dxa"/>
          </w:tcPr>
          <w:p w14:paraId="5CB841A7" w14:textId="77777777" w:rsidR="00C476E9" w:rsidRPr="009F5BA1" w:rsidRDefault="00C476E9" w:rsidP="00A923CF">
            <w:pPr>
              <w:rPr>
                <w:rFonts w:ascii="Book Antiqua" w:hAnsi="Book Antiqua"/>
              </w:rPr>
            </w:pPr>
          </w:p>
        </w:tc>
      </w:tr>
      <w:tr w:rsidR="00C476E9" w14:paraId="56A14308" w14:textId="77777777" w:rsidTr="00A923CF">
        <w:trPr>
          <w:trHeight w:val="503"/>
        </w:trPr>
        <w:tc>
          <w:tcPr>
            <w:tcW w:w="835" w:type="dxa"/>
          </w:tcPr>
          <w:p w14:paraId="6FA19E28" w14:textId="77777777" w:rsidR="00C476E9" w:rsidRDefault="00C476E9" w:rsidP="00A923CF">
            <w:pPr>
              <w:rPr>
                <w:rFonts w:ascii="Book Antiqua" w:hAnsi="Book Antiqua"/>
                <w:b/>
              </w:rPr>
            </w:pPr>
            <w:r>
              <w:rPr>
                <w:rFonts w:ascii="Book Antiqua" w:hAnsi="Book Antiqua"/>
                <w:b/>
              </w:rPr>
              <w:t>6.</w:t>
            </w:r>
          </w:p>
        </w:tc>
        <w:tc>
          <w:tcPr>
            <w:tcW w:w="2972" w:type="dxa"/>
          </w:tcPr>
          <w:p w14:paraId="263D58D2" w14:textId="77777777" w:rsidR="00C476E9" w:rsidRDefault="00C476E9" w:rsidP="00A923CF">
            <w:pPr>
              <w:rPr>
                <w:rFonts w:ascii="Book Antiqua" w:hAnsi="Book Antiqua"/>
              </w:rPr>
            </w:pPr>
            <w:r>
              <w:rPr>
                <w:rFonts w:ascii="Book Antiqua" w:hAnsi="Book Antiqua"/>
              </w:rPr>
              <w:t>Napęd kół</w:t>
            </w:r>
          </w:p>
        </w:tc>
        <w:tc>
          <w:tcPr>
            <w:tcW w:w="3039" w:type="dxa"/>
          </w:tcPr>
          <w:p w14:paraId="1A854689" w14:textId="77777777" w:rsidR="00C476E9" w:rsidRPr="001A5A3E" w:rsidRDefault="00C476E9" w:rsidP="00A923CF">
            <w:pPr>
              <w:rPr>
                <w:rFonts w:ascii="Book Antiqua" w:hAnsi="Book Antiqua"/>
              </w:rPr>
            </w:pPr>
            <w:r w:rsidRPr="001A5A3E">
              <w:rPr>
                <w:rFonts w:ascii="Book Antiqua" w:hAnsi="Book Antiqua"/>
              </w:rPr>
              <w:t>napęd na przednie koła</w:t>
            </w:r>
            <w:r>
              <w:rPr>
                <w:rFonts w:ascii="Book Antiqua" w:hAnsi="Book Antiqua"/>
              </w:rPr>
              <w:t xml:space="preserve"> </w:t>
            </w:r>
            <w:r w:rsidRPr="001A5A3E">
              <w:rPr>
                <w:rFonts w:ascii="Book Antiqua" w:hAnsi="Book Antiqua"/>
              </w:rPr>
              <w:t>z systemem kontroli toru jazdy (ESP) lub równoważnym</w:t>
            </w:r>
          </w:p>
        </w:tc>
        <w:tc>
          <w:tcPr>
            <w:tcW w:w="2216" w:type="dxa"/>
          </w:tcPr>
          <w:p w14:paraId="05EFABDF" w14:textId="77777777" w:rsidR="00C476E9" w:rsidRPr="009F5BA1" w:rsidRDefault="00C476E9" w:rsidP="00A923CF">
            <w:pPr>
              <w:rPr>
                <w:rFonts w:ascii="Book Antiqua" w:hAnsi="Book Antiqua"/>
              </w:rPr>
            </w:pPr>
          </w:p>
        </w:tc>
      </w:tr>
      <w:tr w:rsidR="00C476E9" w14:paraId="6F4F04E0" w14:textId="77777777" w:rsidTr="00A923CF">
        <w:trPr>
          <w:trHeight w:val="503"/>
        </w:trPr>
        <w:tc>
          <w:tcPr>
            <w:tcW w:w="835" w:type="dxa"/>
          </w:tcPr>
          <w:p w14:paraId="03956C84" w14:textId="77777777" w:rsidR="00C476E9" w:rsidRDefault="00C476E9" w:rsidP="00A923CF">
            <w:pPr>
              <w:rPr>
                <w:rFonts w:ascii="Book Antiqua" w:hAnsi="Book Antiqua"/>
                <w:b/>
              </w:rPr>
            </w:pPr>
            <w:r>
              <w:rPr>
                <w:rFonts w:ascii="Book Antiqua" w:hAnsi="Book Antiqua"/>
                <w:b/>
              </w:rPr>
              <w:t>7.</w:t>
            </w:r>
          </w:p>
        </w:tc>
        <w:tc>
          <w:tcPr>
            <w:tcW w:w="2972" w:type="dxa"/>
          </w:tcPr>
          <w:p w14:paraId="1670B8EE" w14:textId="77777777" w:rsidR="00C476E9" w:rsidRDefault="00C476E9" w:rsidP="00A923CF">
            <w:pPr>
              <w:rPr>
                <w:rFonts w:ascii="Book Antiqua" w:hAnsi="Book Antiqua"/>
              </w:rPr>
            </w:pPr>
            <w:r>
              <w:rPr>
                <w:rFonts w:ascii="Book Antiqua" w:hAnsi="Book Antiqua"/>
              </w:rPr>
              <w:t>Ilość drzwi</w:t>
            </w:r>
          </w:p>
        </w:tc>
        <w:tc>
          <w:tcPr>
            <w:tcW w:w="3039" w:type="dxa"/>
          </w:tcPr>
          <w:p w14:paraId="7D73460B" w14:textId="77777777" w:rsidR="00C476E9" w:rsidRPr="001A5A3E" w:rsidRDefault="00C476E9" w:rsidP="00A923CF">
            <w:pPr>
              <w:rPr>
                <w:rFonts w:ascii="Book Antiqua" w:hAnsi="Book Antiqua"/>
              </w:rPr>
            </w:pPr>
            <w:r w:rsidRPr="00762A14">
              <w:rPr>
                <w:rFonts w:ascii="Book Antiqua" w:hAnsi="Book Antiqua"/>
              </w:rPr>
              <w:t>Nie mniej niż 4 (2 drzwi w przestrzeni kierowcy, drzwi przesuwne z prawej strony - przeszklone i tylne drzwi dwuskrzydłowe)</w:t>
            </w:r>
          </w:p>
        </w:tc>
        <w:tc>
          <w:tcPr>
            <w:tcW w:w="2216" w:type="dxa"/>
          </w:tcPr>
          <w:p w14:paraId="4A530E0E" w14:textId="77777777" w:rsidR="00C476E9" w:rsidRPr="009F5BA1" w:rsidRDefault="00C476E9" w:rsidP="00A923CF">
            <w:pPr>
              <w:rPr>
                <w:rFonts w:ascii="Book Antiqua" w:hAnsi="Book Antiqua"/>
              </w:rPr>
            </w:pPr>
          </w:p>
        </w:tc>
      </w:tr>
      <w:tr w:rsidR="00C476E9" w14:paraId="6C992777" w14:textId="77777777" w:rsidTr="00A923CF">
        <w:trPr>
          <w:trHeight w:val="503"/>
        </w:trPr>
        <w:tc>
          <w:tcPr>
            <w:tcW w:w="835" w:type="dxa"/>
          </w:tcPr>
          <w:p w14:paraId="457B04C1" w14:textId="77777777" w:rsidR="00C476E9" w:rsidRDefault="00C476E9" w:rsidP="00A923CF">
            <w:pPr>
              <w:rPr>
                <w:rFonts w:ascii="Book Antiqua" w:hAnsi="Book Antiqua"/>
                <w:b/>
              </w:rPr>
            </w:pPr>
            <w:r>
              <w:rPr>
                <w:rFonts w:ascii="Book Antiqua" w:hAnsi="Book Antiqua"/>
                <w:b/>
              </w:rPr>
              <w:t>8.</w:t>
            </w:r>
          </w:p>
        </w:tc>
        <w:tc>
          <w:tcPr>
            <w:tcW w:w="2972" w:type="dxa"/>
          </w:tcPr>
          <w:p w14:paraId="1B7231DD" w14:textId="77777777" w:rsidR="00C476E9" w:rsidRDefault="00C476E9" w:rsidP="00A923CF">
            <w:pPr>
              <w:rPr>
                <w:rFonts w:ascii="Book Antiqua" w:hAnsi="Book Antiqua"/>
              </w:rPr>
            </w:pPr>
            <w:r>
              <w:rPr>
                <w:rFonts w:ascii="Book Antiqua" w:hAnsi="Book Antiqua"/>
              </w:rPr>
              <w:t>Liczba miejsc</w:t>
            </w:r>
          </w:p>
        </w:tc>
        <w:tc>
          <w:tcPr>
            <w:tcW w:w="3039" w:type="dxa"/>
          </w:tcPr>
          <w:p w14:paraId="06EFA549" w14:textId="77777777" w:rsidR="00C476E9" w:rsidRPr="00762A14" w:rsidRDefault="00C476E9" w:rsidP="00A923CF">
            <w:pPr>
              <w:rPr>
                <w:rFonts w:ascii="Book Antiqua" w:hAnsi="Book Antiqua"/>
              </w:rPr>
            </w:pPr>
            <w:r w:rsidRPr="00762A14">
              <w:rPr>
                <w:rFonts w:ascii="Book Antiqua" w:hAnsi="Book Antiqua"/>
              </w:rPr>
              <w:t>W wersji standardowej 9 miejsc (8 osób + kierowca) jedno miejsce do mocowania wózków inwalidzkich.</w:t>
            </w:r>
          </w:p>
        </w:tc>
        <w:tc>
          <w:tcPr>
            <w:tcW w:w="2216" w:type="dxa"/>
          </w:tcPr>
          <w:p w14:paraId="32A48543" w14:textId="77777777" w:rsidR="00C476E9" w:rsidRPr="009F5BA1" w:rsidRDefault="00C476E9" w:rsidP="00A923CF">
            <w:pPr>
              <w:rPr>
                <w:rFonts w:ascii="Book Antiqua" w:hAnsi="Book Antiqua"/>
              </w:rPr>
            </w:pPr>
          </w:p>
        </w:tc>
      </w:tr>
      <w:tr w:rsidR="00C476E9" w14:paraId="7FBC34A7" w14:textId="77777777" w:rsidTr="00A923CF">
        <w:trPr>
          <w:trHeight w:val="503"/>
        </w:trPr>
        <w:tc>
          <w:tcPr>
            <w:tcW w:w="835" w:type="dxa"/>
          </w:tcPr>
          <w:p w14:paraId="4A8BEF0D" w14:textId="77777777" w:rsidR="00C476E9" w:rsidRDefault="00C476E9" w:rsidP="00A923CF">
            <w:pPr>
              <w:rPr>
                <w:rFonts w:ascii="Book Antiqua" w:hAnsi="Book Antiqua"/>
                <w:b/>
              </w:rPr>
            </w:pPr>
            <w:r>
              <w:rPr>
                <w:rFonts w:ascii="Book Antiqua" w:hAnsi="Book Antiqua"/>
                <w:b/>
              </w:rPr>
              <w:lastRenderedPageBreak/>
              <w:t>9.</w:t>
            </w:r>
          </w:p>
        </w:tc>
        <w:tc>
          <w:tcPr>
            <w:tcW w:w="2972" w:type="dxa"/>
          </w:tcPr>
          <w:p w14:paraId="755E9212" w14:textId="77777777" w:rsidR="00C476E9" w:rsidRDefault="00C476E9" w:rsidP="00A923CF">
            <w:pPr>
              <w:rPr>
                <w:rFonts w:ascii="Book Antiqua" w:hAnsi="Book Antiqua"/>
              </w:rPr>
            </w:pPr>
            <w:r w:rsidRPr="00762A14">
              <w:rPr>
                <w:rFonts w:ascii="Book Antiqua" w:hAnsi="Book Antiqua"/>
              </w:rPr>
              <w:t>Dopuszczalna masa całkowita pojazdu</w:t>
            </w:r>
          </w:p>
        </w:tc>
        <w:tc>
          <w:tcPr>
            <w:tcW w:w="3039" w:type="dxa"/>
          </w:tcPr>
          <w:p w14:paraId="4816C043" w14:textId="77777777" w:rsidR="00C476E9" w:rsidRPr="00762A14" w:rsidRDefault="00C476E9" w:rsidP="00A923CF">
            <w:pPr>
              <w:rPr>
                <w:rFonts w:ascii="Book Antiqua" w:hAnsi="Book Antiqua"/>
              </w:rPr>
            </w:pPr>
            <w:r w:rsidRPr="00762A14">
              <w:rPr>
                <w:rFonts w:ascii="Book Antiqua" w:hAnsi="Book Antiqua"/>
              </w:rPr>
              <w:t>Nie przekraczająca 3,5 tony, umożliwiająca prowadzenie pojazdu na podstawie uprawnień prawa jazdy kat. B</w:t>
            </w:r>
          </w:p>
        </w:tc>
        <w:tc>
          <w:tcPr>
            <w:tcW w:w="2216" w:type="dxa"/>
          </w:tcPr>
          <w:p w14:paraId="2BDAB0C5" w14:textId="77777777" w:rsidR="00C476E9" w:rsidRPr="009F5BA1" w:rsidRDefault="00C476E9" w:rsidP="00A923CF">
            <w:pPr>
              <w:rPr>
                <w:rFonts w:ascii="Book Antiqua" w:hAnsi="Book Antiqua"/>
              </w:rPr>
            </w:pPr>
          </w:p>
        </w:tc>
      </w:tr>
      <w:tr w:rsidR="00C476E9" w14:paraId="44A944C8" w14:textId="77777777" w:rsidTr="00A923CF">
        <w:trPr>
          <w:trHeight w:val="503"/>
        </w:trPr>
        <w:tc>
          <w:tcPr>
            <w:tcW w:w="835" w:type="dxa"/>
          </w:tcPr>
          <w:p w14:paraId="723CE89F" w14:textId="77777777" w:rsidR="00C476E9" w:rsidRDefault="00C476E9" w:rsidP="00A923CF">
            <w:pPr>
              <w:rPr>
                <w:rFonts w:ascii="Book Antiqua" w:hAnsi="Book Antiqua"/>
                <w:b/>
              </w:rPr>
            </w:pPr>
            <w:r>
              <w:rPr>
                <w:rFonts w:ascii="Book Antiqua" w:hAnsi="Book Antiqua"/>
                <w:b/>
              </w:rPr>
              <w:t>10.</w:t>
            </w:r>
          </w:p>
        </w:tc>
        <w:tc>
          <w:tcPr>
            <w:tcW w:w="2972" w:type="dxa"/>
          </w:tcPr>
          <w:p w14:paraId="25B502A4" w14:textId="77777777" w:rsidR="00C476E9" w:rsidRPr="00762A14" w:rsidRDefault="00C476E9" w:rsidP="00A923CF">
            <w:pPr>
              <w:rPr>
                <w:rFonts w:ascii="Book Antiqua" w:hAnsi="Book Antiqua"/>
              </w:rPr>
            </w:pPr>
            <w:r w:rsidRPr="00DF29E7">
              <w:rPr>
                <w:rFonts w:ascii="Book Antiqua" w:hAnsi="Book Antiqua"/>
              </w:rPr>
              <w:t>Oznakowanie pojazdu</w:t>
            </w:r>
          </w:p>
        </w:tc>
        <w:tc>
          <w:tcPr>
            <w:tcW w:w="3039" w:type="dxa"/>
          </w:tcPr>
          <w:p w14:paraId="2C331031" w14:textId="77777777" w:rsidR="00C476E9" w:rsidRPr="00762A14" w:rsidRDefault="00C476E9" w:rsidP="00A923CF">
            <w:pPr>
              <w:rPr>
                <w:rFonts w:ascii="Book Antiqua" w:hAnsi="Book Antiqua"/>
              </w:rPr>
            </w:pPr>
            <w:r w:rsidRPr="00DF29E7">
              <w:rPr>
                <w:rFonts w:ascii="Book Antiqua" w:hAnsi="Book Antiqua"/>
              </w:rPr>
              <w:t>Zgodnie z art. 58 ustawy z dnia 20 czerwca 1997 r. Prawo o ruchu drogowym</w:t>
            </w:r>
          </w:p>
        </w:tc>
        <w:tc>
          <w:tcPr>
            <w:tcW w:w="2216" w:type="dxa"/>
          </w:tcPr>
          <w:p w14:paraId="3E00EDA2" w14:textId="77777777" w:rsidR="00C476E9" w:rsidRPr="009F5BA1" w:rsidRDefault="00C476E9" w:rsidP="00A923CF">
            <w:pPr>
              <w:rPr>
                <w:rFonts w:ascii="Book Antiqua" w:hAnsi="Book Antiqua"/>
              </w:rPr>
            </w:pPr>
          </w:p>
        </w:tc>
      </w:tr>
      <w:tr w:rsidR="00C476E9" w14:paraId="36D10806" w14:textId="77777777" w:rsidTr="00A923CF">
        <w:trPr>
          <w:trHeight w:val="503"/>
        </w:trPr>
        <w:tc>
          <w:tcPr>
            <w:tcW w:w="835" w:type="dxa"/>
          </w:tcPr>
          <w:p w14:paraId="2CC079D5" w14:textId="77777777" w:rsidR="00C476E9" w:rsidRDefault="00C476E9" w:rsidP="00A923CF">
            <w:pPr>
              <w:rPr>
                <w:rFonts w:ascii="Book Antiqua" w:hAnsi="Book Antiqua"/>
                <w:b/>
              </w:rPr>
            </w:pPr>
            <w:r>
              <w:rPr>
                <w:rFonts w:ascii="Book Antiqua" w:hAnsi="Book Antiqua"/>
                <w:b/>
              </w:rPr>
              <w:t>11.</w:t>
            </w:r>
          </w:p>
        </w:tc>
        <w:tc>
          <w:tcPr>
            <w:tcW w:w="2972" w:type="dxa"/>
          </w:tcPr>
          <w:p w14:paraId="6F0EBDA9" w14:textId="77777777" w:rsidR="00C476E9" w:rsidRPr="00DF29E7" w:rsidRDefault="00C476E9" w:rsidP="00A923CF">
            <w:pPr>
              <w:rPr>
                <w:rFonts w:ascii="Book Antiqua" w:hAnsi="Book Antiqua"/>
              </w:rPr>
            </w:pPr>
            <w:r w:rsidRPr="00DF29E7">
              <w:rPr>
                <w:rFonts w:ascii="Book Antiqua" w:hAnsi="Book Antiqua"/>
              </w:rPr>
              <w:t>Układ hamulcowy</w:t>
            </w:r>
          </w:p>
        </w:tc>
        <w:tc>
          <w:tcPr>
            <w:tcW w:w="3039" w:type="dxa"/>
          </w:tcPr>
          <w:p w14:paraId="238F0212" w14:textId="77777777" w:rsidR="00C476E9" w:rsidRPr="00DF29E7" w:rsidRDefault="00C476E9" w:rsidP="00A923CF">
            <w:pPr>
              <w:rPr>
                <w:rFonts w:ascii="Book Antiqua" w:hAnsi="Book Antiqua"/>
              </w:rPr>
            </w:pPr>
            <w:r w:rsidRPr="00DF29E7">
              <w:rPr>
                <w:rFonts w:ascii="Book Antiqua" w:hAnsi="Book Antiqua"/>
              </w:rPr>
              <w:t>Układ hamulcowy tarczowy – przód/tył</w:t>
            </w:r>
            <w:r>
              <w:rPr>
                <w:rFonts w:ascii="Book Antiqua" w:hAnsi="Book Antiqua"/>
              </w:rPr>
              <w:t xml:space="preserve">. </w:t>
            </w:r>
            <w:r w:rsidRPr="00DF29E7">
              <w:rPr>
                <w:rFonts w:ascii="Book Antiqua" w:hAnsi="Book Antiqua"/>
              </w:rPr>
              <w:t>System zapobiegający blokowaniu kół podczas hamowania (ABS)</w:t>
            </w:r>
          </w:p>
        </w:tc>
        <w:tc>
          <w:tcPr>
            <w:tcW w:w="2216" w:type="dxa"/>
          </w:tcPr>
          <w:p w14:paraId="404F21D0" w14:textId="77777777" w:rsidR="00C476E9" w:rsidRPr="009F5BA1" w:rsidRDefault="00C476E9" w:rsidP="00A923CF">
            <w:pPr>
              <w:rPr>
                <w:rFonts w:ascii="Book Antiqua" w:hAnsi="Book Antiqua"/>
              </w:rPr>
            </w:pPr>
          </w:p>
        </w:tc>
      </w:tr>
      <w:tr w:rsidR="00C476E9" w14:paraId="3ACCFFA1" w14:textId="77777777" w:rsidTr="00A923CF">
        <w:trPr>
          <w:trHeight w:val="503"/>
        </w:trPr>
        <w:tc>
          <w:tcPr>
            <w:tcW w:w="835" w:type="dxa"/>
          </w:tcPr>
          <w:p w14:paraId="0C2D9165" w14:textId="77777777" w:rsidR="00C476E9" w:rsidRDefault="00C476E9" w:rsidP="00A923CF">
            <w:pPr>
              <w:rPr>
                <w:rFonts w:ascii="Book Antiqua" w:hAnsi="Book Antiqua"/>
                <w:b/>
              </w:rPr>
            </w:pPr>
            <w:r>
              <w:rPr>
                <w:rFonts w:ascii="Book Antiqua" w:hAnsi="Book Antiqua"/>
                <w:b/>
              </w:rPr>
              <w:t>12.</w:t>
            </w:r>
          </w:p>
        </w:tc>
        <w:tc>
          <w:tcPr>
            <w:tcW w:w="2972" w:type="dxa"/>
          </w:tcPr>
          <w:p w14:paraId="4B2F808B" w14:textId="77777777" w:rsidR="00C476E9" w:rsidRPr="00DF29E7" w:rsidRDefault="00C476E9" w:rsidP="00A923CF">
            <w:pPr>
              <w:rPr>
                <w:rFonts w:ascii="Book Antiqua" w:hAnsi="Book Antiqua"/>
              </w:rPr>
            </w:pPr>
            <w:r w:rsidRPr="00064644">
              <w:rPr>
                <w:rFonts w:ascii="Book Antiqua" w:hAnsi="Book Antiqua"/>
              </w:rPr>
              <w:t>Układ kierowniczy</w:t>
            </w:r>
          </w:p>
        </w:tc>
        <w:tc>
          <w:tcPr>
            <w:tcW w:w="3039" w:type="dxa"/>
          </w:tcPr>
          <w:p w14:paraId="78633ED1" w14:textId="77777777" w:rsidR="00C476E9" w:rsidRPr="00064644" w:rsidRDefault="00C476E9" w:rsidP="00A923CF">
            <w:pPr>
              <w:rPr>
                <w:rFonts w:ascii="Book Antiqua" w:hAnsi="Book Antiqua"/>
              </w:rPr>
            </w:pPr>
            <w:r w:rsidRPr="00064644">
              <w:rPr>
                <w:rFonts w:ascii="Book Antiqua" w:hAnsi="Book Antiqua"/>
              </w:rPr>
              <w:t>Wspomaganie układu kierowniczego</w:t>
            </w:r>
            <w:r>
              <w:rPr>
                <w:rFonts w:ascii="Book Antiqua" w:hAnsi="Book Antiqua"/>
              </w:rPr>
              <w:t>.</w:t>
            </w:r>
          </w:p>
          <w:p w14:paraId="126DCE77" w14:textId="77777777" w:rsidR="00C476E9" w:rsidRPr="00DF29E7" w:rsidRDefault="00C476E9" w:rsidP="00A923CF">
            <w:pPr>
              <w:rPr>
                <w:rFonts w:ascii="Book Antiqua" w:hAnsi="Book Antiqua"/>
              </w:rPr>
            </w:pPr>
            <w:r w:rsidRPr="00064644">
              <w:rPr>
                <w:rFonts w:ascii="Book Antiqua" w:hAnsi="Book Antiqua"/>
              </w:rPr>
              <w:t>Kolumna kierownicy z regulacją kąta pochylenia</w:t>
            </w:r>
          </w:p>
        </w:tc>
        <w:tc>
          <w:tcPr>
            <w:tcW w:w="2216" w:type="dxa"/>
          </w:tcPr>
          <w:p w14:paraId="19966C7F" w14:textId="77777777" w:rsidR="00C476E9" w:rsidRPr="009F5BA1" w:rsidRDefault="00C476E9" w:rsidP="00A923CF">
            <w:pPr>
              <w:rPr>
                <w:rFonts w:ascii="Book Antiqua" w:hAnsi="Book Antiqua"/>
              </w:rPr>
            </w:pPr>
          </w:p>
        </w:tc>
      </w:tr>
      <w:tr w:rsidR="00C476E9" w14:paraId="2549D6D9" w14:textId="77777777" w:rsidTr="00A923CF">
        <w:trPr>
          <w:trHeight w:val="503"/>
        </w:trPr>
        <w:tc>
          <w:tcPr>
            <w:tcW w:w="835" w:type="dxa"/>
          </w:tcPr>
          <w:p w14:paraId="6577A5DE" w14:textId="77777777" w:rsidR="00C476E9" w:rsidRDefault="00C476E9" w:rsidP="00A923CF">
            <w:pPr>
              <w:rPr>
                <w:rFonts w:ascii="Book Antiqua" w:hAnsi="Book Antiqua"/>
                <w:b/>
              </w:rPr>
            </w:pPr>
            <w:r>
              <w:rPr>
                <w:rFonts w:ascii="Book Antiqua" w:hAnsi="Book Antiqua"/>
                <w:b/>
              </w:rPr>
              <w:t>13.</w:t>
            </w:r>
          </w:p>
        </w:tc>
        <w:tc>
          <w:tcPr>
            <w:tcW w:w="2972" w:type="dxa"/>
          </w:tcPr>
          <w:p w14:paraId="3A232272" w14:textId="77777777" w:rsidR="00C476E9" w:rsidRPr="00064644" w:rsidRDefault="00C476E9" w:rsidP="00A923CF">
            <w:pPr>
              <w:rPr>
                <w:rFonts w:ascii="Book Antiqua" w:hAnsi="Book Antiqua"/>
              </w:rPr>
            </w:pPr>
            <w:r w:rsidRPr="00064644">
              <w:rPr>
                <w:rFonts w:ascii="Book Antiqua" w:hAnsi="Book Antiqua"/>
              </w:rPr>
              <w:t>Ogumienie</w:t>
            </w:r>
          </w:p>
        </w:tc>
        <w:tc>
          <w:tcPr>
            <w:tcW w:w="3039" w:type="dxa"/>
          </w:tcPr>
          <w:p w14:paraId="70ED3F5C" w14:textId="77777777" w:rsidR="00C476E9" w:rsidRPr="00064644" w:rsidRDefault="00C476E9" w:rsidP="00A923CF">
            <w:pPr>
              <w:rPr>
                <w:rFonts w:ascii="Book Antiqua" w:hAnsi="Book Antiqua"/>
              </w:rPr>
            </w:pPr>
            <w:r w:rsidRPr="00064644">
              <w:rPr>
                <w:rFonts w:ascii="Book Antiqua" w:hAnsi="Book Antiqua"/>
              </w:rPr>
              <w:t xml:space="preserve">opony </w:t>
            </w:r>
            <w:r>
              <w:rPr>
                <w:rFonts w:ascii="Book Antiqua" w:hAnsi="Book Antiqua"/>
              </w:rPr>
              <w:t>letnie</w:t>
            </w:r>
            <w:r w:rsidRPr="00064644">
              <w:rPr>
                <w:rFonts w:ascii="Book Antiqua" w:hAnsi="Book Antiqua"/>
              </w:rPr>
              <w:t xml:space="preserve"> na felgach </w:t>
            </w:r>
            <w:r>
              <w:rPr>
                <w:rFonts w:ascii="Book Antiqua" w:hAnsi="Book Antiqua"/>
              </w:rPr>
              <w:t xml:space="preserve">stalowych </w:t>
            </w:r>
          </w:p>
          <w:p w14:paraId="58A4A55B" w14:textId="77777777" w:rsidR="00C476E9" w:rsidRPr="00064644" w:rsidRDefault="00C476E9" w:rsidP="00A923CF">
            <w:pPr>
              <w:rPr>
                <w:rFonts w:ascii="Book Antiqua" w:hAnsi="Book Antiqua"/>
              </w:rPr>
            </w:pPr>
            <w:r w:rsidRPr="00064644">
              <w:rPr>
                <w:rFonts w:ascii="Book Antiqua" w:hAnsi="Book Antiqua"/>
              </w:rPr>
              <w:t>Koło zapasowe – pełnowymiarowe</w:t>
            </w:r>
          </w:p>
        </w:tc>
        <w:tc>
          <w:tcPr>
            <w:tcW w:w="2216" w:type="dxa"/>
          </w:tcPr>
          <w:p w14:paraId="3F68747E" w14:textId="77777777" w:rsidR="00C476E9" w:rsidRPr="009F5BA1" w:rsidRDefault="00C476E9" w:rsidP="00A923CF">
            <w:pPr>
              <w:rPr>
                <w:rFonts w:ascii="Book Antiqua" w:hAnsi="Book Antiqua"/>
              </w:rPr>
            </w:pPr>
          </w:p>
        </w:tc>
      </w:tr>
      <w:tr w:rsidR="00C476E9" w14:paraId="65F0B172" w14:textId="77777777" w:rsidTr="00A923CF">
        <w:trPr>
          <w:trHeight w:val="503"/>
        </w:trPr>
        <w:tc>
          <w:tcPr>
            <w:tcW w:w="835" w:type="dxa"/>
            <w:vMerge w:val="restart"/>
          </w:tcPr>
          <w:p w14:paraId="1CC40AD7" w14:textId="77777777" w:rsidR="00C476E9" w:rsidRDefault="00C476E9" w:rsidP="00A923CF">
            <w:pPr>
              <w:rPr>
                <w:rFonts w:ascii="Book Antiqua" w:hAnsi="Book Antiqua"/>
                <w:b/>
              </w:rPr>
            </w:pPr>
            <w:r>
              <w:rPr>
                <w:rFonts w:ascii="Book Antiqua" w:hAnsi="Book Antiqua"/>
                <w:b/>
              </w:rPr>
              <w:t>14.</w:t>
            </w:r>
          </w:p>
        </w:tc>
        <w:tc>
          <w:tcPr>
            <w:tcW w:w="2972" w:type="dxa"/>
            <w:vMerge w:val="restart"/>
          </w:tcPr>
          <w:p w14:paraId="27E0A2F0" w14:textId="77777777" w:rsidR="00C476E9" w:rsidRPr="00064644" w:rsidRDefault="00C476E9" w:rsidP="00A923CF">
            <w:pPr>
              <w:rPr>
                <w:rFonts w:ascii="Book Antiqua" w:hAnsi="Book Antiqua"/>
              </w:rPr>
            </w:pPr>
            <w:r w:rsidRPr="00064644">
              <w:rPr>
                <w:rFonts w:ascii="Book Antiqua" w:hAnsi="Book Antiqua"/>
              </w:rPr>
              <w:t>Charakterystyka zabudowy pojazdu</w:t>
            </w:r>
          </w:p>
        </w:tc>
        <w:tc>
          <w:tcPr>
            <w:tcW w:w="3039" w:type="dxa"/>
          </w:tcPr>
          <w:p w14:paraId="6FD799F1" w14:textId="77777777" w:rsidR="00C476E9" w:rsidRPr="00064644" w:rsidRDefault="00C476E9" w:rsidP="00A923CF">
            <w:pPr>
              <w:rPr>
                <w:rFonts w:ascii="Book Antiqua" w:hAnsi="Book Antiqua"/>
              </w:rPr>
            </w:pPr>
            <w:r w:rsidRPr="00064644">
              <w:rPr>
                <w:rFonts w:ascii="Book Antiqua" w:hAnsi="Book Antiqua"/>
              </w:rPr>
              <w:t>Wszystkie fotele w pojeździe wyposażone w regulowane zagłówki i trzypunktowe pasy bezpieczeństwa</w:t>
            </w:r>
          </w:p>
        </w:tc>
        <w:tc>
          <w:tcPr>
            <w:tcW w:w="2216" w:type="dxa"/>
          </w:tcPr>
          <w:p w14:paraId="3D399AB4" w14:textId="77777777" w:rsidR="00C476E9" w:rsidRPr="009F5BA1" w:rsidRDefault="00C476E9" w:rsidP="00A923CF">
            <w:pPr>
              <w:rPr>
                <w:rFonts w:ascii="Book Antiqua" w:hAnsi="Book Antiqua"/>
              </w:rPr>
            </w:pPr>
          </w:p>
        </w:tc>
      </w:tr>
      <w:tr w:rsidR="00C476E9" w14:paraId="6DBEE153" w14:textId="77777777" w:rsidTr="00A923CF">
        <w:trPr>
          <w:trHeight w:val="503"/>
        </w:trPr>
        <w:tc>
          <w:tcPr>
            <w:tcW w:w="835" w:type="dxa"/>
            <w:vMerge/>
          </w:tcPr>
          <w:p w14:paraId="5DD45C3F" w14:textId="77777777" w:rsidR="00C476E9" w:rsidRDefault="00C476E9" w:rsidP="00A923CF">
            <w:pPr>
              <w:rPr>
                <w:rFonts w:ascii="Book Antiqua" w:hAnsi="Book Antiqua"/>
                <w:b/>
              </w:rPr>
            </w:pPr>
          </w:p>
        </w:tc>
        <w:tc>
          <w:tcPr>
            <w:tcW w:w="2972" w:type="dxa"/>
            <w:vMerge/>
          </w:tcPr>
          <w:p w14:paraId="36E3C410" w14:textId="77777777" w:rsidR="00C476E9" w:rsidRPr="00064644" w:rsidRDefault="00C476E9" w:rsidP="00A923CF">
            <w:pPr>
              <w:rPr>
                <w:rFonts w:ascii="Book Antiqua" w:hAnsi="Book Antiqua"/>
              </w:rPr>
            </w:pPr>
          </w:p>
        </w:tc>
        <w:tc>
          <w:tcPr>
            <w:tcW w:w="3039" w:type="dxa"/>
          </w:tcPr>
          <w:p w14:paraId="5AE57839" w14:textId="77777777" w:rsidR="00C476E9" w:rsidRPr="00064644" w:rsidRDefault="00C476E9" w:rsidP="00A923CF">
            <w:pPr>
              <w:rPr>
                <w:rFonts w:ascii="Book Antiqua" w:hAnsi="Book Antiqua"/>
              </w:rPr>
            </w:pPr>
            <w:r w:rsidRPr="00064644">
              <w:rPr>
                <w:rFonts w:ascii="Book Antiqua" w:hAnsi="Book Antiqua"/>
              </w:rPr>
              <w:t>Fotel kierowcy z regulacją przesuwu, wysokości z podłokietnikiem</w:t>
            </w:r>
          </w:p>
        </w:tc>
        <w:tc>
          <w:tcPr>
            <w:tcW w:w="2216" w:type="dxa"/>
          </w:tcPr>
          <w:p w14:paraId="3041F774" w14:textId="77777777" w:rsidR="00C476E9" w:rsidRPr="009F5BA1" w:rsidRDefault="00C476E9" w:rsidP="00A923CF">
            <w:pPr>
              <w:rPr>
                <w:rFonts w:ascii="Book Antiqua" w:hAnsi="Book Antiqua"/>
              </w:rPr>
            </w:pPr>
          </w:p>
        </w:tc>
      </w:tr>
      <w:tr w:rsidR="00C476E9" w14:paraId="15FBB79F" w14:textId="77777777" w:rsidTr="00A923CF">
        <w:trPr>
          <w:trHeight w:val="503"/>
        </w:trPr>
        <w:tc>
          <w:tcPr>
            <w:tcW w:w="835" w:type="dxa"/>
            <w:vMerge/>
          </w:tcPr>
          <w:p w14:paraId="4ED7123B" w14:textId="77777777" w:rsidR="00C476E9" w:rsidRDefault="00C476E9" w:rsidP="00A923CF">
            <w:pPr>
              <w:rPr>
                <w:rFonts w:ascii="Book Antiqua" w:hAnsi="Book Antiqua"/>
                <w:b/>
              </w:rPr>
            </w:pPr>
          </w:p>
        </w:tc>
        <w:tc>
          <w:tcPr>
            <w:tcW w:w="2972" w:type="dxa"/>
            <w:vMerge/>
          </w:tcPr>
          <w:p w14:paraId="2BE33C9F" w14:textId="77777777" w:rsidR="00C476E9" w:rsidRPr="00064644" w:rsidRDefault="00C476E9" w:rsidP="00A923CF">
            <w:pPr>
              <w:rPr>
                <w:rFonts w:ascii="Book Antiqua" w:hAnsi="Book Antiqua"/>
              </w:rPr>
            </w:pPr>
          </w:p>
        </w:tc>
        <w:tc>
          <w:tcPr>
            <w:tcW w:w="3039" w:type="dxa"/>
          </w:tcPr>
          <w:p w14:paraId="47997BC6" w14:textId="77777777" w:rsidR="00C476E9" w:rsidRPr="00064644" w:rsidRDefault="00C476E9" w:rsidP="00A923CF">
            <w:pPr>
              <w:rPr>
                <w:rFonts w:ascii="Book Antiqua" w:hAnsi="Book Antiqua"/>
              </w:rPr>
            </w:pPr>
            <w:r w:rsidRPr="00064644">
              <w:rPr>
                <w:rFonts w:ascii="Book Antiqua" w:hAnsi="Book Antiqua"/>
              </w:rPr>
              <w:t>Podwójne siedzenie pasażerskie z przodu</w:t>
            </w:r>
          </w:p>
        </w:tc>
        <w:tc>
          <w:tcPr>
            <w:tcW w:w="2216" w:type="dxa"/>
          </w:tcPr>
          <w:p w14:paraId="662E36DD" w14:textId="77777777" w:rsidR="00C476E9" w:rsidRPr="009F5BA1" w:rsidRDefault="00C476E9" w:rsidP="00A923CF">
            <w:pPr>
              <w:rPr>
                <w:rFonts w:ascii="Book Antiqua" w:hAnsi="Book Antiqua"/>
              </w:rPr>
            </w:pPr>
          </w:p>
        </w:tc>
      </w:tr>
      <w:tr w:rsidR="00C476E9" w14:paraId="0DD443D0" w14:textId="77777777" w:rsidTr="00A923CF">
        <w:trPr>
          <w:trHeight w:val="503"/>
        </w:trPr>
        <w:tc>
          <w:tcPr>
            <w:tcW w:w="835" w:type="dxa"/>
            <w:vMerge/>
          </w:tcPr>
          <w:p w14:paraId="74C0017C" w14:textId="77777777" w:rsidR="00C476E9" w:rsidRDefault="00C476E9" w:rsidP="00A923CF">
            <w:pPr>
              <w:rPr>
                <w:rFonts w:ascii="Book Antiqua" w:hAnsi="Book Antiqua"/>
                <w:b/>
              </w:rPr>
            </w:pPr>
          </w:p>
        </w:tc>
        <w:tc>
          <w:tcPr>
            <w:tcW w:w="2972" w:type="dxa"/>
            <w:vMerge/>
          </w:tcPr>
          <w:p w14:paraId="0505F121" w14:textId="77777777" w:rsidR="00C476E9" w:rsidRPr="00064644" w:rsidRDefault="00C476E9" w:rsidP="00A923CF">
            <w:pPr>
              <w:rPr>
                <w:rFonts w:ascii="Book Antiqua" w:hAnsi="Book Antiqua"/>
              </w:rPr>
            </w:pPr>
          </w:p>
        </w:tc>
        <w:tc>
          <w:tcPr>
            <w:tcW w:w="3039" w:type="dxa"/>
          </w:tcPr>
          <w:p w14:paraId="500034DC" w14:textId="77777777" w:rsidR="00C476E9" w:rsidRPr="00064644" w:rsidRDefault="00C476E9" w:rsidP="00A923CF">
            <w:pPr>
              <w:rPr>
                <w:rFonts w:ascii="Book Antiqua" w:hAnsi="Book Antiqua"/>
              </w:rPr>
            </w:pPr>
            <w:r w:rsidRPr="00064644">
              <w:rPr>
                <w:rFonts w:ascii="Book Antiqua" w:hAnsi="Book Antiqua"/>
              </w:rPr>
              <w:t>Poduszki powietrzne dla kierowcy i pasażera</w:t>
            </w:r>
          </w:p>
        </w:tc>
        <w:tc>
          <w:tcPr>
            <w:tcW w:w="2216" w:type="dxa"/>
          </w:tcPr>
          <w:p w14:paraId="32F8CCC4" w14:textId="77777777" w:rsidR="00C476E9" w:rsidRPr="009F5BA1" w:rsidRDefault="00C476E9" w:rsidP="00A923CF">
            <w:pPr>
              <w:rPr>
                <w:rFonts w:ascii="Book Antiqua" w:hAnsi="Book Antiqua"/>
              </w:rPr>
            </w:pPr>
          </w:p>
        </w:tc>
      </w:tr>
      <w:tr w:rsidR="00C476E9" w14:paraId="25FCA7B5" w14:textId="77777777" w:rsidTr="00A923CF">
        <w:trPr>
          <w:trHeight w:val="503"/>
        </w:trPr>
        <w:tc>
          <w:tcPr>
            <w:tcW w:w="835" w:type="dxa"/>
            <w:vMerge/>
          </w:tcPr>
          <w:p w14:paraId="233A366A" w14:textId="77777777" w:rsidR="00C476E9" w:rsidRDefault="00C476E9" w:rsidP="00A923CF">
            <w:pPr>
              <w:rPr>
                <w:rFonts w:ascii="Book Antiqua" w:hAnsi="Book Antiqua"/>
                <w:b/>
              </w:rPr>
            </w:pPr>
          </w:p>
        </w:tc>
        <w:tc>
          <w:tcPr>
            <w:tcW w:w="2972" w:type="dxa"/>
            <w:vMerge/>
          </w:tcPr>
          <w:p w14:paraId="0B464EA9" w14:textId="77777777" w:rsidR="00C476E9" w:rsidRPr="00064644" w:rsidRDefault="00C476E9" w:rsidP="00A923CF">
            <w:pPr>
              <w:rPr>
                <w:rFonts w:ascii="Book Antiqua" w:hAnsi="Book Antiqua"/>
              </w:rPr>
            </w:pPr>
          </w:p>
        </w:tc>
        <w:tc>
          <w:tcPr>
            <w:tcW w:w="3039" w:type="dxa"/>
          </w:tcPr>
          <w:p w14:paraId="23446E2E" w14:textId="77777777" w:rsidR="00C476E9" w:rsidRPr="00064644" w:rsidRDefault="00C476E9" w:rsidP="00A923CF">
            <w:pPr>
              <w:rPr>
                <w:rFonts w:ascii="Book Antiqua" w:hAnsi="Book Antiqua"/>
              </w:rPr>
            </w:pPr>
            <w:r w:rsidRPr="000C28F5">
              <w:rPr>
                <w:rFonts w:ascii="Book Antiqua" w:hAnsi="Book Antiqua"/>
              </w:rPr>
              <w:t>II i III rząd siedzeń z możliwością demontażu bez użycia narzędzi.</w:t>
            </w:r>
          </w:p>
        </w:tc>
        <w:tc>
          <w:tcPr>
            <w:tcW w:w="2216" w:type="dxa"/>
          </w:tcPr>
          <w:p w14:paraId="1343AAD0" w14:textId="77777777" w:rsidR="00C476E9" w:rsidRPr="009F5BA1" w:rsidRDefault="00C476E9" w:rsidP="00A923CF">
            <w:pPr>
              <w:rPr>
                <w:rFonts w:ascii="Book Antiqua" w:hAnsi="Book Antiqua"/>
              </w:rPr>
            </w:pPr>
          </w:p>
        </w:tc>
      </w:tr>
      <w:tr w:rsidR="00C476E9" w14:paraId="38D9A5F0" w14:textId="77777777" w:rsidTr="00A923CF">
        <w:trPr>
          <w:trHeight w:val="503"/>
        </w:trPr>
        <w:tc>
          <w:tcPr>
            <w:tcW w:w="835" w:type="dxa"/>
            <w:vMerge/>
          </w:tcPr>
          <w:p w14:paraId="68BAA2CB" w14:textId="77777777" w:rsidR="00C476E9" w:rsidRDefault="00C476E9" w:rsidP="00A923CF">
            <w:pPr>
              <w:rPr>
                <w:rFonts w:ascii="Book Antiqua" w:hAnsi="Book Antiqua"/>
                <w:b/>
              </w:rPr>
            </w:pPr>
          </w:p>
        </w:tc>
        <w:tc>
          <w:tcPr>
            <w:tcW w:w="2972" w:type="dxa"/>
            <w:vMerge/>
          </w:tcPr>
          <w:p w14:paraId="5B042FFE" w14:textId="77777777" w:rsidR="00C476E9" w:rsidRPr="00064644" w:rsidRDefault="00C476E9" w:rsidP="00A923CF">
            <w:pPr>
              <w:rPr>
                <w:rFonts w:ascii="Book Antiqua" w:hAnsi="Book Antiqua"/>
              </w:rPr>
            </w:pPr>
          </w:p>
        </w:tc>
        <w:tc>
          <w:tcPr>
            <w:tcW w:w="3039" w:type="dxa"/>
          </w:tcPr>
          <w:p w14:paraId="4AB212D7" w14:textId="77777777" w:rsidR="00C476E9" w:rsidRPr="000C28F5" w:rsidRDefault="00C476E9" w:rsidP="00A923CF">
            <w:pPr>
              <w:rPr>
                <w:rFonts w:ascii="Book Antiqua" w:hAnsi="Book Antiqua"/>
              </w:rPr>
            </w:pPr>
            <w:r w:rsidRPr="000C28F5">
              <w:rPr>
                <w:rFonts w:ascii="Book Antiqua" w:hAnsi="Book Antiqua"/>
              </w:rPr>
              <w:t>Tapicerka materiałowa odporna na zużycie i zabrudzenia – łatwa w utrzymaniu czystości</w:t>
            </w:r>
          </w:p>
        </w:tc>
        <w:tc>
          <w:tcPr>
            <w:tcW w:w="2216" w:type="dxa"/>
          </w:tcPr>
          <w:p w14:paraId="2C89ADB4" w14:textId="77777777" w:rsidR="00C476E9" w:rsidRPr="009F5BA1" w:rsidRDefault="00C476E9" w:rsidP="00A923CF">
            <w:pPr>
              <w:rPr>
                <w:rFonts w:ascii="Book Antiqua" w:hAnsi="Book Antiqua"/>
              </w:rPr>
            </w:pPr>
          </w:p>
        </w:tc>
      </w:tr>
      <w:tr w:rsidR="00C476E9" w14:paraId="22E7C77D" w14:textId="77777777" w:rsidTr="00A923CF">
        <w:trPr>
          <w:trHeight w:val="503"/>
        </w:trPr>
        <w:tc>
          <w:tcPr>
            <w:tcW w:w="835" w:type="dxa"/>
            <w:vMerge/>
          </w:tcPr>
          <w:p w14:paraId="10BFAFF9" w14:textId="77777777" w:rsidR="00C476E9" w:rsidRDefault="00C476E9" w:rsidP="00A923CF">
            <w:pPr>
              <w:rPr>
                <w:rFonts w:ascii="Book Antiqua" w:hAnsi="Book Antiqua"/>
                <w:b/>
              </w:rPr>
            </w:pPr>
          </w:p>
        </w:tc>
        <w:tc>
          <w:tcPr>
            <w:tcW w:w="2972" w:type="dxa"/>
            <w:vMerge/>
          </w:tcPr>
          <w:p w14:paraId="24CE9762" w14:textId="77777777" w:rsidR="00C476E9" w:rsidRPr="00064644" w:rsidRDefault="00C476E9" w:rsidP="00A923CF">
            <w:pPr>
              <w:rPr>
                <w:rFonts w:ascii="Book Antiqua" w:hAnsi="Book Antiqua"/>
              </w:rPr>
            </w:pPr>
          </w:p>
        </w:tc>
        <w:tc>
          <w:tcPr>
            <w:tcW w:w="3039" w:type="dxa"/>
          </w:tcPr>
          <w:p w14:paraId="24925FB9" w14:textId="77777777" w:rsidR="00C476E9" w:rsidRPr="000C28F5" w:rsidRDefault="00C476E9" w:rsidP="00A923CF">
            <w:pPr>
              <w:rPr>
                <w:rFonts w:ascii="Book Antiqua" w:hAnsi="Book Antiqua"/>
              </w:rPr>
            </w:pPr>
            <w:r w:rsidRPr="000C28F5">
              <w:rPr>
                <w:rFonts w:ascii="Book Antiqua" w:hAnsi="Book Antiqua"/>
              </w:rPr>
              <w:t>Podłoga w kabinie pasażerskiej pokryta wykładziną gumową lub</w:t>
            </w:r>
            <w:r>
              <w:rPr>
                <w:rFonts w:ascii="Book Antiqua" w:hAnsi="Book Antiqua"/>
              </w:rPr>
              <w:t xml:space="preserve"> antypoślizgową – łatwo zmywalna</w:t>
            </w:r>
          </w:p>
        </w:tc>
        <w:tc>
          <w:tcPr>
            <w:tcW w:w="2216" w:type="dxa"/>
          </w:tcPr>
          <w:p w14:paraId="1E6EFCDF" w14:textId="77777777" w:rsidR="00C476E9" w:rsidRPr="009F5BA1" w:rsidRDefault="00C476E9" w:rsidP="00A923CF">
            <w:pPr>
              <w:rPr>
                <w:rFonts w:ascii="Book Antiqua" w:hAnsi="Book Antiqua"/>
              </w:rPr>
            </w:pPr>
          </w:p>
        </w:tc>
      </w:tr>
      <w:tr w:rsidR="00D61044" w14:paraId="0E47BA3B" w14:textId="77777777" w:rsidTr="00A923CF">
        <w:trPr>
          <w:trHeight w:val="503"/>
        </w:trPr>
        <w:tc>
          <w:tcPr>
            <w:tcW w:w="835" w:type="dxa"/>
            <w:vMerge/>
          </w:tcPr>
          <w:p w14:paraId="30DCBD09" w14:textId="77777777" w:rsidR="00D61044" w:rsidRDefault="00D61044" w:rsidP="00A923CF">
            <w:pPr>
              <w:rPr>
                <w:rFonts w:ascii="Book Antiqua" w:hAnsi="Book Antiqua"/>
                <w:b/>
              </w:rPr>
            </w:pPr>
          </w:p>
        </w:tc>
        <w:tc>
          <w:tcPr>
            <w:tcW w:w="2972" w:type="dxa"/>
            <w:vMerge/>
          </w:tcPr>
          <w:p w14:paraId="1F4CC5B5" w14:textId="77777777" w:rsidR="00D61044" w:rsidRPr="00064644" w:rsidRDefault="00D61044" w:rsidP="00A923CF">
            <w:pPr>
              <w:rPr>
                <w:rFonts w:ascii="Book Antiqua" w:hAnsi="Book Antiqua"/>
              </w:rPr>
            </w:pPr>
          </w:p>
        </w:tc>
        <w:tc>
          <w:tcPr>
            <w:tcW w:w="3039" w:type="dxa"/>
          </w:tcPr>
          <w:p w14:paraId="20545D8D" w14:textId="540A6914" w:rsidR="00D61044" w:rsidRPr="000C28F5" w:rsidRDefault="00D61044" w:rsidP="00D61044">
            <w:pPr>
              <w:rPr>
                <w:rFonts w:ascii="Book Antiqua" w:hAnsi="Book Antiqua"/>
              </w:rPr>
            </w:pPr>
            <w:r w:rsidRPr="000C28F5">
              <w:rPr>
                <w:rFonts w:ascii="Book Antiqua" w:hAnsi="Book Antiqua"/>
              </w:rPr>
              <w:t>Antypoślizgowe p</w:t>
            </w:r>
            <w:r>
              <w:rPr>
                <w:rFonts w:ascii="Book Antiqua" w:hAnsi="Book Antiqua"/>
              </w:rPr>
              <w:t>rogi przy stopniach wejściowych</w:t>
            </w:r>
          </w:p>
        </w:tc>
        <w:tc>
          <w:tcPr>
            <w:tcW w:w="2216" w:type="dxa"/>
          </w:tcPr>
          <w:p w14:paraId="5F95BB85" w14:textId="77777777" w:rsidR="00D61044" w:rsidRPr="009F5BA1" w:rsidRDefault="00D61044" w:rsidP="00A923CF">
            <w:pPr>
              <w:rPr>
                <w:rFonts w:ascii="Book Antiqua" w:hAnsi="Book Antiqua"/>
              </w:rPr>
            </w:pPr>
          </w:p>
        </w:tc>
      </w:tr>
      <w:tr w:rsidR="00D61044" w14:paraId="5A5F6FFB" w14:textId="77777777" w:rsidTr="00A923CF">
        <w:trPr>
          <w:trHeight w:val="503"/>
        </w:trPr>
        <w:tc>
          <w:tcPr>
            <w:tcW w:w="835" w:type="dxa"/>
            <w:vMerge/>
          </w:tcPr>
          <w:p w14:paraId="70C025E6" w14:textId="77777777" w:rsidR="00D61044" w:rsidRDefault="00D61044" w:rsidP="00A923CF">
            <w:pPr>
              <w:rPr>
                <w:rFonts w:ascii="Book Antiqua" w:hAnsi="Book Antiqua"/>
                <w:b/>
              </w:rPr>
            </w:pPr>
          </w:p>
        </w:tc>
        <w:tc>
          <w:tcPr>
            <w:tcW w:w="2972" w:type="dxa"/>
            <w:vMerge/>
          </w:tcPr>
          <w:p w14:paraId="167AD8CD" w14:textId="77777777" w:rsidR="00D61044" w:rsidRPr="00064644" w:rsidRDefault="00D61044" w:rsidP="00A923CF">
            <w:pPr>
              <w:rPr>
                <w:rFonts w:ascii="Book Antiqua" w:hAnsi="Book Antiqua"/>
              </w:rPr>
            </w:pPr>
          </w:p>
        </w:tc>
        <w:tc>
          <w:tcPr>
            <w:tcW w:w="3039" w:type="dxa"/>
          </w:tcPr>
          <w:p w14:paraId="01DBE7D9" w14:textId="4CDCA1EE" w:rsidR="00D61044" w:rsidRPr="000C28F5" w:rsidRDefault="00D61044" w:rsidP="00A923CF">
            <w:pPr>
              <w:rPr>
                <w:rFonts w:ascii="Book Antiqua" w:hAnsi="Book Antiqua"/>
              </w:rPr>
            </w:pPr>
            <w:r w:rsidRPr="000C28F5">
              <w:rPr>
                <w:rFonts w:ascii="Book Antiqua" w:hAnsi="Book Antiqua"/>
              </w:rPr>
              <w:t>Drzwi boczne do przestrzeni pasażerskiej przeszklo</w:t>
            </w:r>
            <w:r>
              <w:rPr>
                <w:rFonts w:ascii="Book Antiqua" w:hAnsi="Book Antiqua"/>
              </w:rPr>
              <w:t>ne – przesuwane z prawej strony</w:t>
            </w:r>
          </w:p>
        </w:tc>
        <w:tc>
          <w:tcPr>
            <w:tcW w:w="2216" w:type="dxa"/>
          </w:tcPr>
          <w:p w14:paraId="6C5A2C39" w14:textId="77777777" w:rsidR="00D61044" w:rsidRPr="009F5BA1" w:rsidRDefault="00D61044" w:rsidP="00A923CF">
            <w:pPr>
              <w:rPr>
                <w:rFonts w:ascii="Book Antiqua" w:hAnsi="Book Antiqua"/>
              </w:rPr>
            </w:pPr>
          </w:p>
        </w:tc>
      </w:tr>
      <w:tr w:rsidR="00D61044" w14:paraId="72E3439F" w14:textId="77777777" w:rsidTr="00A923CF">
        <w:trPr>
          <w:trHeight w:val="503"/>
        </w:trPr>
        <w:tc>
          <w:tcPr>
            <w:tcW w:w="835" w:type="dxa"/>
            <w:vMerge/>
          </w:tcPr>
          <w:p w14:paraId="1A57E8E5" w14:textId="77777777" w:rsidR="00D61044" w:rsidRDefault="00D61044" w:rsidP="00A923CF">
            <w:pPr>
              <w:rPr>
                <w:rFonts w:ascii="Book Antiqua" w:hAnsi="Book Antiqua"/>
                <w:b/>
              </w:rPr>
            </w:pPr>
          </w:p>
        </w:tc>
        <w:tc>
          <w:tcPr>
            <w:tcW w:w="2972" w:type="dxa"/>
            <w:vMerge/>
          </w:tcPr>
          <w:p w14:paraId="398E6492" w14:textId="77777777" w:rsidR="00D61044" w:rsidRPr="00064644" w:rsidRDefault="00D61044" w:rsidP="00A923CF">
            <w:pPr>
              <w:rPr>
                <w:rFonts w:ascii="Book Antiqua" w:hAnsi="Book Antiqua"/>
              </w:rPr>
            </w:pPr>
          </w:p>
        </w:tc>
        <w:tc>
          <w:tcPr>
            <w:tcW w:w="3039" w:type="dxa"/>
          </w:tcPr>
          <w:p w14:paraId="26B5048A" w14:textId="08AD0C90" w:rsidR="00D61044" w:rsidRPr="000C28F5" w:rsidRDefault="00D61044" w:rsidP="00A923CF">
            <w:pPr>
              <w:rPr>
                <w:rFonts w:ascii="Book Antiqua" w:hAnsi="Book Antiqua"/>
              </w:rPr>
            </w:pPr>
            <w:r w:rsidRPr="000C28F5">
              <w:rPr>
                <w:rFonts w:ascii="Book Antiqua" w:hAnsi="Book Antiqua"/>
              </w:rPr>
              <w:t>Drzwi tylne, przeszklone, dwuskrzydłow</w:t>
            </w:r>
            <w:r>
              <w:rPr>
                <w:rFonts w:ascii="Book Antiqua" w:hAnsi="Book Antiqua"/>
              </w:rPr>
              <w:t>e, szyby ogrzewane elektrycznie</w:t>
            </w:r>
          </w:p>
        </w:tc>
        <w:tc>
          <w:tcPr>
            <w:tcW w:w="2216" w:type="dxa"/>
          </w:tcPr>
          <w:p w14:paraId="097BF143" w14:textId="77777777" w:rsidR="00D61044" w:rsidRPr="009F5BA1" w:rsidRDefault="00D61044" w:rsidP="00A923CF">
            <w:pPr>
              <w:rPr>
                <w:rFonts w:ascii="Book Antiqua" w:hAnsi="Book Antiqua"/>
              </w:rPr>
            </w:pPr>
          </w:p>
        </w:tc>
      </w:tr>
      <w:tr w:rsidR="00D61044" w14:paraId="70073DE1" w14:textId="77777777" w:rsidTr="00A923CF">
        <w:trPr>
          <w:trHeight w:val="503"/>
        </w:trPr>
        <w:tc>
          <w:tcPr>
            <w:tcW w:w="835" w:type="dxa"/>
            <w:vMerge/>
          </w:tcPr>
          <w:p w14:paraId="13A61204" w14:textId="77777777" w:rsidR="00D61044" w:rsidRDefault="00D61044" w:rsidP="00A923CF">
            <w:pPr>
              <w:rPr>
                <w:rFonts w:ascii="Book Antiqua" w:hAnsi="Book Antiqua"/>
                <w:b/>
              </w:rPr>
            </w:pPr>
          </w:p>
        </w:tc>
        <w:tc>
          <w:tcPr>
            <w:tcW w:w="2972" w:type="dxa"/>
            <w:vMerge/>
          </w:tcPr>
          <w:p w14:paraId="650DE29E" w14:textId="77777777" w:rsidR="00D61044" w:rsidRPr="00064644" w:rsidRDefault="00D61044" w:rsidP="00A923CF">
            <w:pPr>
              <w:rPr>
                <w:rFonts w:ascii="Book Antiqua" w:hAnsi="Book Antiqua"/>
              </w:rPr>
            </w:pPr>
          </w:p>
        </w:tc>
        <w:tc>
          <w:tcPr>
            <w:tcW w:w="3039" w:type="dxa"/>
          </w:tcPr>
          <w:p w14:paraId="60BBA5F5" w14:textId="15F12AE2" w:rsidR="00D61044" w:rsidRPr="000C28F5" w:rsidRDefault="00D61044" w:rsidP="00A923CF">
            <w:pPr>
              <w:rPr>
                <w:rFonts w:ascii="Book Antiqua" w:hAnsi="Book Antiqua"/>
              </w:rPr>
            </w:pPr>
            <w:r>
              <w:rPr>
                <w:rFonts w:ascii="Book Antiqua" w:hAnsi="Book Antiqua"/>
              </w:rPr>
              <w:t>Pełne przeszklenie pojazdu</w:t>
            </w:r>
          </w:p>
        </w:tc>
        <w:tc>
          <w:tcPr>
            <w:tcW w:w="2216" w:type="dxa"/>
          </w:tcPr>
          <w:p w14:paraId="19DA8AB0" w14:textId="77777777" w:rsidR="00D61044" w:rsidRPr="009F5BA1" w:rsidRDefault="00D61044" w:rsidP="00A923CF">
            <w:pPr>
              <w:rPr>
                <w:rFonts w:ascii="Book Antiqua" w:hAnsi="Book Antiqua"/>
              </w:rPr>
            </w:pPr>
          </w:p>
        </w:tc>
      </w:tr>
      <w:tr w:rsidR="00D61044" w14:paraId="0FBE18C5" w14:textId="77777777" w:rsidTr="00A923CF">
        <w:trPr>
          <w:trHeight w:val="503"/>
        </w:trPr>
        <w:tc>
          <w:tcPr>
            <w:tcW w:w="835" w:type="dxa"/>
            <w:vMerge/>
          </w:tcPr>
          <w:p w14:paraId="60DDC690" w14:textId="77777777" w:rsidR="00D61044" w:rsidRDefault="00D61044" w:rsidP="00A923CF">
            <w:pPr>
              <w:rPr>
                <w:rFonts w:ascii="Book Antiqua" w:hAnsi="Book Antiqua"/>
                <w:b/>
              </w:rPr>
            </w:pPr>
          </w:p>
        </w:tc>
        <w:tc>
          <w:tcPr>
            <w:tcW w:w="2972" w:type="dxa"/>
            <w:vMerge/>
          </w:tcPr>
          <w:p w14:paraId="37177CD2" w14:textId="77777777" w:rsidR="00D61044" w:rsidRPr="00064644" w:rsidRDefault="00D61044" w:rsidP="00A923CF">
            <w:pPr>
              <w:rPr>
                <w:rFonts w:ascii="Book Antiqua" w:hAnsi="Book Antiqua"/>
              </w:rPr>
            </w:pPr>
          </w:p>
        </w:tc>
        <w:tc>
          <w:tcPr>
            <w:tcW w:w="3039" w:type="dxa"/>
          </w:tcPr>
          <w:p w14:paraId="1B1C5D75" w14:textId="50CC5B63" w:rsidR="00D61044" w:rsidRPr="000C28F5" w:rsidRDefault="00D61044" w:rsidP="00A923CF">
            <w:pPr>
              <w:rPr>
                <w:rFonts w:ascii="Book Antiqua" w:hAnsi="Book Antiqua"/>
              </w:rPr>
            </w:pPr>
            <w:r w:rsidRPr="000C28F5">
              <w:rPr>
                <w:rFonts w:ascii="Book Antiqua" w:hAnsi="Book Antiqua"/>
              </w:rPr>
              <w:t xml:space="preserve">Szyby boczne i tylne w przestrzeni pasażerskiej w II i III rzędzie z </w:t>
            </w:r>
            <w:r>
              <w:rPr>
                <w:rFonts w:ascii="Book Antiqua" w:hAnsi="Book Antiqua"/>
              </w:rPr>
              <w:t>p</w:t>
            </w:r>
            <w:r w:rsidRPr="000C28F5">
              <w:rPr>
                <w:rFonts w:ascii="Book Antiqua" w:hAnsi="Book Antiqua"/>
              </w:rPr>
              <w:t>rzyciemnieniem</w:t>
            </w:r>
          </w:p>
        </w:tc>
        <w:tc>
          <w:tcPr>
            <w:tcW w:w="2216" w:type="dxa"/>
          </w:tcPr>
          <w:p w14:paraId="2A3A0AD3" w14:textId="77777777" w:rsidR="00D61044" w:rsidRPr="009F5BA1" w:rsidRDefault="00D61044" w:rsidP="00A923CF">
            <w:pPr>
              <w:rPr>
                <w:rFonts w:ascii="Book Antiqua" w:hAnsi="Book Antiqua"/>
              </w:rPr>
            </w:pPr>
          </w:p>
        </w:tc>
      </w:tr>
      <w:tr w:rsidR="00D61044" w14:paraId="0A4300CF" w14:textId="77777777" w:rsidTr="00A923CF">
        <w:trPr>
          <w:trHeight w:val="503"/>
        </w:trPr>
        <w:tc>
          <w:tcPr>
            <w:tcW w:w="835" w:type="dxa"/>
            <w:vMerge/>
          </w:tcPr>
          <w:p w14:paraId="0AC9086C" w14:textId="77777777" w:rsidR="00D61044" w:rsidRDefault="00D61044" w:rsidP="00A923CF">
            <w:pPr>
              <w:rPr>
                <w:rFonts w:ascii="Book Antiqua" w:hAnsi="Book Antiqua"/>
                <w:b/>
              </w:rPr>
            </w:pPr>
          </w:p>
        </w:tc>
        <w:tc>
          <w:tcPr>
            <w:tcW w:w="2972" w:type="dxa"/>
            <w:vMerge/>
          </w:tcPr>
          <w:p w14:paraId="5D54DC51" w14:textId="77777777" w:rsidR="00D61044" w:rsidRPr="00064644" w:rsidRDefault="00D61044" w:rsidP="00A923CF">
            <w:pPr>
              <w:rPr>
                <w:rFonts w:ascii="Book Antiqua" w:hAnsi="Book Antiqua"/>
              </w:rPr>
            </w:pPr>
          </w:p>
        </w:tc>
        <w:tc>
          <w:tcPr>
            <w:tcW w:w="3039" w:type="dxa"/>
          </w:tcPr>
          <w:p w14:paraId="1B94FB66" w14:textId="6002A60B" w:rsidR="00D61044" w:rsidRDefault="00D61044" w:rsidP="00A923CF">
            <w:pPr>
              <w:rPr>
                <w:rFonts w:ascii="Book Antiqua" w:hAnsi="Book Antiqua"/>
              </w:rPr>
            </w:pPr>
            <w:r w:rsidRPr="000C28F5">
              <w:rPr>
                <w:rFonts w:ascii="Book Antiqua" w:hAnsi="Book Antiqua"/>
              </w:rPr>
              <w:t>Oświetlenie wewnątrz kabiny kierowcy oraz przestrzeni pasażerskiej</w:t>
            </w:r>
          </w:p>
        </w:tc>
        <w:tc>
          <w:tcPr>
            <w:tcW w:w="2216" w:type="dxa"/>
          </w:tcPr>
          <w:p w14:paraId="3D7D4814" w14:textId="77777777" w:rsidR="00D61044" w:rsidRPr="009F5BA1" w:rsidRDefault="00D61044" w:rsidP="00A923CF">
            <w:pPr>
              <w:rPr>
                <w:rFonts w:ascii="Book Antiqua" w:hAnsi="Book Antiqua"/>
              </w:rPr>
            </w:pPr>
          </w:p>
        </w:tc>
      </w:tr>
      <w:tr w:rsidR="00D61044" w14:paraId="0BF4C361" w14:textId="77777777" w:rsidTr="00A923CF">
        <w:trPr>
          <w:trHeight w:val="503"/>
        </w:trPr>
        <w:tc>
          <w:tcPr>
            <w:tcW w:w="835" w:type="dxa"/>
            <w:vMerge/>
          </w:tcPr>
          <w:p w14:paraId="4782BAFF" w14:textId="77777777" w:rsidR="00D61044" w:rsidRDefault="00D61044" w:rsidP="00A923CF">
            <w:pPr>
              <w:rPr>
                <w:rFonts w:ascii="Book Antiqua" w:hAnsi="Book Antiqua"/>
                <w:b/>
              </w:rPr>
            </w:pPr>
          </w:p>
        </w:tc>
        <w:tc>
          <w:tcPr>
            <w:tcW w:w="2972" w:type="dxa"/>
            <w:vMerge/>
          </w:tcPr>
          <w:p w14:paraId="7D4CB282" w14:textId="77777777" w:rsidR="00D61044" w:rsidRPr="00064644" w:rsidRDefault="00D61044" w:rsidP="00A923CF">
            <w:pPr>
              <w:rPr>
                <w:rFonts w:ascii="Book Antiqua" w:hAnsi="Book Antiqua"/>
              </w:rPr>
            </w:pPr>
          </w:p>
        </w:tc>
        <w:tc>
          <w:tcPr>
            <w:tcW w:w="3039" w:type="dxa"/>
          </w:tcPr>
          <w:p w14:paraId="02691852" w14:textId="4ADAD2D9" w:rsidR="00D61044" w:rsidRPr="000C28F5" w:rsidRDefault="00D61044" w:rsidP="00A923CF">
            <w:pPr>
              <w:rPr>
                <w:rFonts w:ascii="Book Antiqua" w:hAnsi="Book Antiqua"/>
              </w:rPr>
            </w:pPr>
          </w:p>
        </w:tc>
        <w:tc>
          <w:tcPr>
            <w:tcW w:w="2216" w:type="dxa"/>
          </w:tcPr>
          <w:p w14:paraId="14D6B545" w14:textId="77777777" w:rsidR="00D61044" w:rsidRPr="009F5BA1" w:rsidRDefault="00D61044" w:rsidP="00A923CF">
            <w:pPr>
              <w:rPr>
                <w:rFonts w:ascii="Book Antiqua" w:hAnsi="Book Antiqua"/>
              </w:rPr>
            </w:pPr>
          </w:p>
        </w:tc>
      </w:tr>
      <w:tr w:rsidR="00D61044" w14:paraId="7748423D" w14:textId="77777777" w:rsidTr="00A923CF">
        <w:trPr>
          <w:trHeight w:val="503"/>
        </w:trPr>
        <w:tc>
          <w:tcPr>
            <w:tcW w:w="835" w:type="dxa"/>
            <w:vMerge w:val="restart"/>
          </w:tcPr>
          <w:p w14:paraId="47F82A44" w14:textId="77777777" w:rsidR="00D61044" w:rsidRDefault="00D61044" w:rsidP="00A923CF">
            <w:pPr>
              <w:rPr>
                <w:rFonts w:ascii="Book Antiqua" w:hAnsi="Book Antiqua"/>
                <w:b/>
              </w:rPr>
            </w:pPr>
            <w:r>
              <w:rPr>
                <w:rFonts w:ascii="Book Antiqua" w:hAnsi="Book Antiqua"/>
                <w:b/>
              </w:rPr>
              <w:t>15.</w:t>
            </w:r>
          </w:p>
        </w:tc>
        <w:tc>
          <w:tcPr>
            <w:tcW w:w="2972" w:type="dxa"/>
            <w:vMerge w:val="restart"/>
          </w:tcPr>
          <w:p w14:paraId="167A5E3A" w14:textId="77777777" w:rsidR="00D61044" w:rsidRPr="0075199C" w:rsidRDefault="00D61044" w:rsidP="00A923CF">
            <w:pPr>
              <w:rPr>
                <w:rFonts w:ascii="Book Antiqua" w:hAnsi="Book Antiqua"/>
                <w:b/>
              </w:rPr>
            </w:pPr>
            <w:r w:rsidRPr="0075199C">
              <w:rPr>
                <w:rFonts w:ascii="Book Antiqua" w:hAnsi="Book Antiqua"/>
                <w:b/>
              </w:rPr>
              <w:t>Opis zabudowy specjalnej</w:t>
            </w:r>
          </w:p>
        </w:tc>
        <w:tc>
          <w:tcPr>
            <w:tcW w:w="3039" w:type="dxa"/>
          </w:tcPr>
          <w:p w14:paraId="6F7DA3A5" w14:textId="5750B0D6" w:rsidR="00D61044" w:rsidRPr="000C28F5" w:rsidRDefault="00D61044" w:rsidP="00A923CF">
            <w:pPr>
              <w:rPr>
                <w:rFonts w:ascii="Book Antiqua" w:hAnsi="Book Antiqua"/>
              </w:rPr>
            </w:pPr>
            <w:r w:rsidRPr="00950DEF">
              <w:rPr>
                <w:rFonts w:ascii="Book Antiqua" w:hAnsi="Book Antiqua"/>
              </w:rPr>
              <w:t>uchwyty podłogowe do mocowania 1 wózka inwalidzkiego</w:t>
            </w:r>
          </w:p>
        </w:tc>
        <w:tc>
          <w:tcPr>
            <w:tcW w:w="2216" w:type="dxa"/>
          </w:tcPr>
          <w:p w14:paraId="41FBE335" w14:textId="77777777" w:rsidR="00D61044" w:rsidRPr="009F5BA1" w:rsidRDefault="00D61044" w:rsidP="00A923CF">
            <w:pPr>
              <w:rPr>
                <w:rFonts w:ascii="Book Antiqua" w:hAnsi="Book Antiqua"/>
              </w:rPr>
            </w:pPr>
          </w:p>
        </w:tc>
      </w:tr>
      <w:tr w:rsidR="00D61044" w14:paraId="70ED0AC6" w14:textId="77777777" w:rsidTr="00A923CF">
        <w:trPr>
          <w:trHeight w:val="503"/>
        </w:trPr>
        <w:tc>
          <w:tcPr>
            <w:tcW w:w="835" w:type="dxa"/>
            <w:vMerge/>
          </w:tcPr>
          <w:p w14:paraId="2A222422" w14:textId="77777777" w:rsidR="00D61044" w:rsidRDefault="00D61044" w:rsidP="00A923CF">
            <w:pPr>
              <w:rPr>
                <w:rFonts w:ascii="Book Antiqua" w:hAnsi="Book Antiqua"/>
                <w:b/>
              </w:rPr>
            </w:pPr>
          </w:p>
        </w:tc>
        <w:tc>
          <w:tcPr>
            <w:tcW w:w="2972" w:type="dxa"/>
            <w:vMerge/>
          </w:tcPr>
          <w:p w14:paraId="7AD0FD7F" w14:textId="77777777" w:rsidR="00D61044" w:rsidRPr="00950DEF" w:rsidRDefault="00D61044" w:rsidP="00A923CF">
            <w:pPr>
              <w:rPr>
                <w:rFonts w:ascii="Book Antiqua" w:hAnsi="Book Antiqua"/>
              </w:rPr>
            </w:pPr>
          </w:p>
        </w:tc>
        <w:tc>
          <w:tcPr>
            <w:tcW w:w="3039" w:type="dxa"/>
          </w:tcPr>
          <w:p w14:paraId="3E99E67A" w14:textId="14EB9CF4" w:rsidR="00D61044" w:rsidRPr="00950DEF" w:rsidRDefault="00D61044" w:rsidP="00A923CF">
            <w:pPr>
              <w:rPr>
                <w:rFonts w:ascii="Book Antiqua" w:hAnsi="Book Antiqua"/>
              </w:rPr>
            </w:pPr>
            <w:r w:rsidRPr="00950DEF">
              <w:rPr>
                <w:rFonts w:ascii="Book Antiqua" w:hAnsi="Book Antiqua"/>
              </w:rPr>
              <w:t>oznakowanie pojazdu z przodu i z tyłu pojazdu symbolem „inwalidzi”</w:t>
            </w:r>
          </w:p>
        </w:tc>
        <w:tc>
          <w:tcPr>
            <w:tcW w:w="2216" w:type="dxa"/>
          </w:tcPr>
          <w:p w14:paraId="312B9B2E" w14:textId="77777777" w:rsidR="00D61044" w:rsidRPr="009F5BA1" w:rsidRDefault="00D61044" w:rsidP="00A923CF">
            <w:pPr>
              <w:rPr>
                <w:rFonts w:ascii="Book Antiqua" w:hAnsi="Book Antiqua"/>
              </w:rPr>
            </w:pPr>
          </w:p>
        </w:tc>
      </w:tr>
      <w:tr w:rsidR="00D61044" w14:paraId="0E1FB135" w14:textId="77777777" w:rsidTr="00A923CF">
        <w:trPr>
          <w:trHeight w:val="503"/>
        </w:trPr>
        <w:tc>
          <w:tcPr>
            <w:tcW w:w="835" w:type="dxa"/>
            <w:vMerge/>
          </w:tcPr>
          <w:p w14:paraId="50C350AE" w14:textId="77777777" w:rsidR="00D61044" w:rsidRDefault="00D61044" w:rsidP="00A923CF">
            <w:pPr>
              <w:rPr>
                <w:rFonts w:ascii="Book Antiqua" w:hAnsi="Book Antiqua"/>
                <w:b/>
              </w:rPr>
            </w:pPr>
          </w:p>
        </w:tc>
        <w:tc>
          <w:tcPr>
            <w:tcW w:w="2972" w:type="dxa"/>
            <w:vMerge/>
          </w:tcPr>
          <w:p w14:paraId="6FFAFBB3" w14:textId="77777777" w:rsidR="00D61044" w:rsidRPr="00950DEF" w:rsidRDefault="00D61044" w:rsidP="00A923CF">
            <w:pPr>
              <w:rPr>
                <w:rFonts w:ascii="Book Antiqua" w:hAnsi="Book Antiqua"/>
              </w:rPr>
            </w:pPr>
          </w:p>
        </w:tc>
        <w:tc>
          <w:tcPr>
            <w:tcW w:w="3039" w:type="dxa"/>
          </w:tcPr>
          <w:p w14:paraId="0DD130BD" w14:textId="77777777" w:rsidR="00D61044" w:rsidRPr="00950DEF" w:rsidRDefault="00D61044" w:rsidP="00A923CF">
            <w:pPr>
              <w:rPr>
                <w:rFonts w:ascii="Book Antiqua" w:hAnsi="Book Antiqua"/>
              </w:rPr>
            </w:pPr>
            <w:r w:rsidRPr="00950DEF">
              <w:rPr>
                <w:rFonts w:ascii="Book Antiqua" w:hAnsi="Book Antiqua"/>
              </w:rPr>
              <w:t>1 komplet pasów do mocowania wózka inwalidzkiego do uchwytów podłogowych,</w:t>
            </w:r>
          </w:p>
          <w:p w14:paraId="0A96EFBA" w14:textId="2D478619" w:rsidR="00D61044" w:rsidRPr="00950DEF" w:rsidRDefault="00D61044" w:rsidP="00A923CF">
            <w:pPr>
              <w:rPr>
                <w:rFonts w:ascii="Book Antiqua" w:hAnsi="Book Antiqua"/>
              </w:rPr>
            </w:pPr>
            <w:r w:rsidRPr="00950DEF">
              <w:rPr>
                <w:rFonts w:ascii="Book Antiqua" w:hAnsi="Book Antiqua"/>
              </w:rPr>
              <w:lastRenderedPageBreak/>
              <w:t>pas zabezpieczający osobę niepełnosprawną na wó</w:t>
            </w:r>
            <w:r>
              <w:rPr>
                <w:rFonts w:ascii="Book Antiqua" w:hAnsi="Book Antiqua"/>
              </w:rPr>
              <w:t>zku inwalidzkim – 1 szt.</w:t>
            </w:r>
          </w:p>
        </w:tc>
        <w:tc>
          <w:tcPr>
            <w:tcW w:w="2216" w:type="dxa"/>
          </w:tcPr>
          <w:p w14:paraId="5B77630C" w14:textId="77777777" w:rsidR="00D61044" w:rsidRPr="009F5BA1" w:rsidRDefault="00D61044" w:rsidP="00A923CF">
            <w:pPr>
              <w:rPr>
                <w:rFonts w:ascii="Book Antiqua" w:hAnsi="Book Antiqua"/>
              </w:rPr>
            </w:pPr>
          </w:p>
        </w:tc>
      </w:tr>
      <w:tr w:rsidR="00D61044" w14:paraId="6AC63B77" w14:textId="77777777" w:rsidTr="00A923CF">
        <w:trPr>
          <w:trHeight w:val="503"/>
        </w:trPr>
        <w:tc>
          <w:tcPr>
            <w:tcW w:w="835" w:type="dxa"/>
            <w:vMerge/>
          </w:tcPr>
          <w:p w14:paraId="70DDFCAB" w14:textId="77777777" w:rsidR="00D61044" w:rsidRDefault="00D61044" w:rsidP="00A923CF">
            <w:pPr>
              <w:rPr>
                <w:rFonts w:ascii="Book Antiqua" w:hAnsi="Book Antiqua"/>
                <w:b/>
              </w:rPr>
            </w:pPr>
          </w:p>
        </w:tc>
        <w:tc>
          <w:tcPr>
            <w:tcW w:w="2972" w:type="dxa"/>
            <w:vMerge/>
          </w:tcPr>
          <w:p w14:paraId="0F3311BA" w14:textId="77777777" w:rsidR="00D61044" w:rsidRPr="00950DEF" w:rsidRDefault="00D61044" w:rsidP="00A923CF">
            <w:pPr>
              <w:rPr>
                <w:rFonts w:ascii="Book Antiqua" w:hAnsi="Book Antiqua"/>
              </w:rPr>
            </w:pPr>
          </w:p>
        </w:tc>
        <w:tc>
          <w:tcPr>
            <w:tcW w:w="3039" w:type="dxa"/>
          </w:tcPr>
          <w:p w14:paraId="5203C9DB" w14:textId="38DB4011" w:rsidR="00D61044" w:rsidRPr="00950DEF" w:rsidRDefault="00D61044" w:rsidP="00A923CF">
            <w:pPr>
              <w:rPr>
                <w:rFonts w:ascii="Book Antiqua" w:hAnsi="Book Antiqua"/>
              </w:rPr>
            </w:pPr>
            <w:r w:rsidRPr="00950DEF">
              <w:rPr>
                <w:rFonts w:ascii="Book Antiqua" w:hAnsi="Book Antiqua"/>
              </w:rPr>
              <w:t>przenośne, aluminiowe najazdy z bieżnią antypoślizgową, służące do wjazdu wózków inwalidzkich</w:t>
            </w:r>
          </w:p>
        </w:tc>
        <w:tc>
          <w:tcPr>
            <w:tcW w:w="2216" w:type="dxa"/>
          </w:tcPr>
          <w:p w14:paraId="7663B93C" w14:textId="77777777" w:rsidR="00D61044" w:rsidRPr="009F5BA1" w:rsidRDefault="00D61044" w:rsidP="00A923CF">
            <w:pPr>
              <w:rPr>
                <w:rFonts w:ascii="Book Antiqua" w:hAnsi="Book Antiqua"/>
              </w:rPr>
            </w:pPr>
          </w:p>
        </w:tc>
      </w:tr>
      <w:tr w:rsidR="00D61044" w14:paraId="66BD04A2" w14:textId="77777777" w:rsidTr="00A923CF">
        <w:trPr>
          <w:trHeight w:val="503"/>
        </w:trPr>
        <w:tc>
          <w:tcPr>
            <w:tcW w:w="835" w:type="dxa"/>
            <w:vMerge/>
          </w:tcPr>
          <w:p w14:paraId="51E42A0F" w14:textId="77777777" w:rsidR="00D61044" w:rsidRDefault="00D61044" w:rsidP="00A923CF">
            <w:pPr>
              <w:rPr>
                <w:rFonts w:ascii="Book Antiqua" w:hAnsi="Book Antiqua"/>
                <w:b/>
              </w:rPr>
            </w:pPr>
          </w:p>
        </w:tc>
        <w:tc>
          <w:tcPr>
            <w:tcW w:w="2972" w:type="dxa"/>
            <w:vMerge/>
          </w:tcPr>
          <w:p w14:paraId="392E5598" w14:textId="77777777" w:rsidR="00D61044" w:rsidRPr="00950DEF" w:rsidRDefault="00D61044" w:rsidP="00A923CF">
            <w:pPr>
              <w:rPr>
                <w:rFonts w:ascii="Book Antiqua" w:hAnsi="Book Antiqua"/>
              </w:rPr>
            </w:pPr>
          </w:p>
        </w:tc>
        <w:tc>
          <w:tcPr>
            <w:tcW w:w="3039" w:type="dxa"/>
          </w:tcPr>
          <w:p w14:paraId="41968162" w14:textId="79E707DD" w:rsidR="00D61044" w:rsidRPr="00950DEF" w:rsidRDefault="00D61044" w:rsidP="00A923CF">
            <w:pPr>
              <w:rPr>
                <w:rFonts w:ascii="Book Antiqua" w:hAnsi="Book Antiqua"/>
              </w:rPr>
            </w:pPr>
            <w:r w:rsidRPr="00950DEF">
              <w:rPr>
                <w:rFonts w:ascii="Book Antiqua" w:hAnsi="Book Antiqua"/>
              </w:rPr>
              <w:t>Uchwyt wejściowy – zamontowany przy drzwiach bocznych – ułatwiający wsiadanie i wysiadanie z pojazdu z przestrzeni pasażerskiej</w:t>
            </w:r>
          </w:p>
        </w:tc>
        <w:tc>
          <w:tcPr>
            <w:tcW w:w="2216" w:type="dxa"/>
          </w:tcPr>
          <w:p w14:paraId="45EE6C49" w14:textId="77777777" w:rsidR="00D61044" w:rsidRPr="009F5BA1" w:rsidRDefault="00D61044" w:rsidP="00A923CF">
            <w:pPr>
              <w:rPr>
                <w:rFonts w:ascii="Book Antiqua" w:hAnsi="Book Antiqua"/>
              </w:rPr>
            </w:pPr>
          </w:p>
        </w:tc>
      </w:tr>
      <w:tr w:rsidR="00D61044" w14:paraId="54EB391C" w14:textId="77777777" w:rsidTr="00A923CF">
        <w:trPr>
          <w:trHeight w:val="503"/>
        </w:trPr>
        <w:tc>
          <w:tcPr>
            <w:tcW w:w="835" w:type="dxa"/>
            <w:vMerge/>
          </w:tcPr>
          <w:p w14:paraId="7C67AC11" w14:textId="77777777" w:rsidR="00D61044" w:rsidRDefault="00D61044" w:rsidP="00A923CF">
            <w:pPr>
              <w:rPr>
                <w:rFonts w:ascii="Book Antiqua" w:hAnsi="Book Antiqua"/>
                <w:b/>
              </w:rPr>
            </w:pPr>
          </w:p>
        </w:tc>
        <w:tc>
          <w:tcPr>
            <w:tcW w:w="2972" w:type="dxa"/>
            <w:vMerge/>
          </w:tcPr>
          <w:p w14:paraId="3040F3A0" w14:textId="77777777" w:rsidR="00D61044" w:rsidRPr="00950DEF" w:rsidRDefault="00D61044" w:rsidP="00A923CF">
            <w:pPr>
              <w:rPr>
                <w:rFonts w:ascii="Book Antiqua" w:hAnsi="Book Antiqua"/>
              </w:rPr>
            </w:pPr>
          </w:p>
        </w:tc>
        <w:tc>
          <w:tcPr>
            <w:tcW w:w="3039" w:type="dxa"/>
          </w:tcPr>
          <w:p w14:paraId="46CF06E2" w14:textId="543CE2A3" w:rsidR="00D61044" w:rsidRPr="00950DEF" w:rsidRDefault="00D61044" w:rsidP="00A923CF">
            <w:pPr>
              <w:rPr>
                <w:rFonts w:ascii="Book Antiqua" w:hAnsi="Book Antiqua"/>
              </w:rPr>
            </w:pPr>
            <w:r w:rsidRPr="00950DEF">
              <w:rPr>
                <w:rFonts w:ascii="Book Antiqua" w:hAnsi="Book Antiqua"/>
              </w:rPr>
              <w:t>Homologacja do przewozu osób niepełnosprawnych. Zamawiający dopuszcza pojazd, który posiada świadectwo homologacji pojazdu i świadectwo homologacji przystosowania pojazdu do przewozu osób niepełnosprawnych</w:t>
            </w:r>
            <w:r>
              <w:rPr>
                <w:rFonts w:ascii="Book Antiqua" w:hAnsi="Book Antiqua"/>
              </w:rPr>
              <w:t>.</w:t>
            </w:r>
          </w:p>
        </w:tc>
        <w:tc>
          <w:tcPr>
            <w:tcW w:w="2216" w:type="dxa"/>
          </w:tcPr>
          <w:p w14:paraId="0F47EA11" w14:textId="77777777" w:rsidR="00D61044" w:rsidRPr="009F5BA1" w:rsidRDefault="00D61044" w:rsidP="00A923CF">
            <w:pPr>
              <w:rPr>
                <w:rFonts w:ascii="Book Antiqua" w:hAnsi="Book Antiqua"/>
              </w:rPr>
            </w:pPr>
          </w:p>
        </w:tc>
      </w:tr>
      <w:tr w:rsidR="00D61044" w14:paraId="08569548" w14:textId="77777777" w:rsidTr="00A923CF">
        <w:trPr>
          <w:trHeight w:val="503"/>
        </w:trPr>
        <w:tc>
          <w:tcPr>
            <w:tcW w:w="835" w:type="dxa"/>
            <w:vMerge/>
          </w:tcPr>
          <w:p w14:paraId="5EFAC415" w14:textId="77777777" w:rsidR="00D61044" w:rsidRDefault="00D61044" w:rsidP="00A923CF">
            <w:pPr>
              <w:rPr>
                <w:rFonts w:ascii="Book Antiqua" w:hAnsi="Book Antiqua"/>
                <w:b/>
              </w:rPr>
            </w:pPr>
          </w:p>
        </w:tc>
        <w:tc>
          <w:tcPr>
            <w:tcW w:w="2972" w:type="dxa"/>
            <w:vMerge/>
          </w:tcPr>
          <w:p w14:paraId="55413C75" w14:textId="77777777" w:rsidR="00D61044" w:rsidRPr="00950DEF" w:rsidRDefault="00D61044" w:rsidP="00A923CF">
            <w:pPr>
              <w:rPr>
                <w:rFonts w:ascii="Book Antiqua" w:hAnsi="Book Antiqua"/>
              </w:rPr>
            </w:pPr>
          </w:p>
        </w:tc>
        <w:tc>
          <w:tcPr>
            <w:tcW w:w="3039" w:type="dxa"/>
          </w:tcPr>
          <w:p w14:paraId="42B944BF" w14:textId="36663544" w:rsidR="00D61044" w:rsidRPr="00950DEF" w:rsidRDefault="00D61044" w:rsidP="00A923CF">
            <w:pPr>
              <w:rPr>
                <w:rFonts w:ascii="Book Antiqua" w:hAnsi="Book Antiqua"/>
              </w:rPr>
            </w:pPr>
            <w:r w:rsidRPr="00950DEF">
              <w:rPr>
                <w:rFonts w:ascii="Book Antiqua" w:hAnsi="Book Antiqua"/>
              </w:rPr>
              <w:t>Kolor nadwozia jednolity dopuszczone zderzaki, listwy ochronne itp. w kolorze czarnym nie lakierowanym</w:t>
            </w:r>
          </w:p>
        </w:tc>
        <w:tc>
          <w:tcPr>
            <w:tcW w:w="2216" w:type="dxa"/>
          </w:tcPr>
          <w:p w14:paraId="588F30F9" w14:textId="77777777" w:rsidR="00D61044" w:rsidRPr="009F5BA1" w:rsidRDefault="00D61044" w:rsidP="00A923CF">
            <w:pPr>
              <w:rPr>
                <w:rFonts w:ascii="Book Antiqua" w:hAnsi="Book Antiqua"/>
              </w:rPr>
            </w:pPr>
          </w:p>
        </w:tc>
      </w:tr>
      <w:tr w:rsidR="00D61044" w14:paraId="4449EE6A" w14:textId="77777777" w:rsidTr="00A923CF">
        <w:trPr>
          <w:trHeight w:val="503"/>
        </w:trPr>
        <w:tc>
          <w:tcPr>
            <w:tcW w:w="835" w:type="dxa"/>
            <w:vMerge w:val="restart"/>
          </w:tcPr>
          <w:p w14:paraId="7CA98FF1" w14:textId="77777777" w:rsidR="00D61044" w:rsidRDefault="00D61044" w:rsidP="00A923CF">
            <w:pPr>
              <w:rPr>
                <w:rFonts w:ascii="Book Antiqua" w:hAnsi="Book Antiqua"/>
                <w:b/>
              </w:rPr>
            </w:pPr>
            <w:r>
              <w:rPr>
                <w:rFonts w:ascii="Book Antiqua" w:hAnsi="Book Antiqua"/>
                <w:b/>
              </w:rPr>
              <w:t>16.</w:t>
            </w:r>
          </w:p>
        </w:tc>
        <w:tc>
          <w:tcPr>
            <w:tcW w:w="2972" w:type="dxa"/>
            <w:vMerge w:val="restart"/>
          </w:tcPr>
          <w:p w14:paraId="100417E0" w14:textId="77777777" w:rsidR="00D61044" w:rsidRPr="00950DEF" w:rsidRDefault="00D61044" w:rsidP="00A923CF">
            <w:pPr>
              <w:rPr>
                <w:rFonts w:ascii="Book Antiqua" w:hAnsi="Book Antiqua"/>
              </w:rPr>
            </w:pPr>
            <w:r w:rsidRPr="00950DEF">
              <w:rPr>
                <w:rFonts w:ascii="Book Antiqua" w:hAnsi="Book Antiqua"/>
              </w:rPr>
              <w:t>Wyposażenie dodatkowe pojazdu</w:t>
            </w:r>
          </w:p>
        </w:tc>
        <w:tc>
          <w:tcPr>
            <w:tcW w:w="3039" w:type="dxa"/>
          </w:tcPr>
          <w:p w14:paraId="0814A1A7" w14:textId="1237DDDF" w:rsidR="00D61044" w:rsidRPr="00950DEF" w:rsidRDefault="00D61044" w:rsidP="00A923CF">
            <w:pPr>
              <w:rPr>
                <w:rFonts w:ascii="Book Antiqua" w:hAnsi="Book Antiqua"/>
              </w:rPr>
            </w:pPr>
            <w:r w:rsidRPr="00950DEF">
              <w:rPr>
                <w:rFonts w:ascii="Book Antiqua" w:hAnsi="Book Antiqua"/>
              </w:rPr>
              <w:t>Tapicerka m</w:t>
            </w:r>
            <w:r>
              <w:rPr>
                <w:rFonts w:ascii="Book Antiqua" w:hAnsi="Book Antiqua"/>
              </w:rPr>
              <w:t>ateriałowa w odcieniach ciemnych</w:t>
            </w:r>
          </w:p>
        </w:tc>
        <w:tc>
          <w:tcPr>
            <w:tcW w:w="2216" w:type="dxa"/>
          </w:tcPr>
          <w:p w14:paraId="1A8A3CC4" w14:textId="77777777" w:rsidR="00D61044" w:rsidRPr="009F5BA1" w:rsidRDefault="00D61044" w:rsidP="00A923CF">
            <w:pPr>
              <w:rPr>
                <w:rFonts w:ascii="Book Antiqua" w:hAnsi="Book Antiqua"/>
              </w:rPr>
            </w:pPr>
          </w:p>
        </w:tc>
      </w:tr>
      <w:tr w:rsidR="00D61044" w14:paraId="4173862F" w14:textId="77777777" w:rsidTr="00A923CF">
        <w:trPr>
          <w:trHeight w:val="503"/>
        </w:trPr>
        <w:tc>
          <w:tcPr>
            <w:tcW w:w="835" w:type="dxa"/>
            <w:vMerge/>
          </w:tcPr>
          <w:p w14:paraId="634C2FB9" w14:textId="77777777" w:rsidR="00D61044" w:rsidRDefault="00D61044" w:rsidP="00A923CF">
            <w:pPr>
              <w:rPr>
                <w:rFonts w:ascii="Book Antiqua" w:hAnsi="Book Antiqua"/>
                <w:b/>
              </w:rPr>
            </w:pPr>
          </w:p>
        </w:tc>
        <w:tc>
          <w:tcPr>
            <w:tcW w:w="2972" w:type="dxa"/>
            <w:vMerge/>
          </w:tcPr>
          <w:p w14:paraId="7CCFB687" w14:textId="77777777" w:rsidR="00D61044" w:rsidRPr="00950DEF" w:rsidRDefault="00D61044" w:rsidP="00A923CF">
            <w:pPr>
              <w:rPr>
                <w:rFonts w:ascii="Book Antiqua" w:hAnsi="Book Antiqua"/>
              </w:rPr>
            </w:pPr>
          </w:p>
        </w:tc>
        <w:tc>
          <w:tcPr>
            <w:tcW w:w="3039" w:type="dxa"/>
          </w:tcPr>
          <w:p w14:paraId="479A4F94" w14:textId="45427696" w:rsidR="00D61044" w:rsidRPr="00950DEF" w:rsidRDefault="00D61044" w:rsidP="00A923CF">
            <w:pPr>
              <w:rPr>
                <w:rFonts w:ascii="Book Antiqua" w:hAnsi="Book Antiqua"/>
              </w:rPr>
            </w:pPr>
            <w:r w:rsidRPr="00950DEF">
              <w:rPr>
                <w:rFonts w:ascii="Book Antiqua" w:hAnsi="Book Antiqua"/>
              </w:rPr>
              <w:t>Klimatyzacja i ogrzewanie sterowane oddzielnie na przód, tył</w:t>
            </w:r>
          </w:p>
        </w:tc>
        <w:tc>
          <w:tcPr>
            <w:tcW w:w="2216" w:type="dxa"/>
          </w:tcPr>
          <w:p w14:paraId="05EBC865" w14:textId="77777777" w:rsidR="00D61044" w:rsidRPr="009F5BA1" w:rsidRDefault="00D61044" w:rsidP="00A923CF">
            <w:pPr>
              <w:rPr>
                <w:rFonts w:ascii="Book Antiqua" w:hAnsi="Book Antiqua"/>
              </w:rPr>
            </w:pPr>
          </w:p>
        </w:tc>
      </w:tr>
      <w:tr w:rsidR="00D61044" w14:paraId="34E74DCE" w14:textId="77777777" w:rsidTr="00A923CF">
        <w:trPr>
          <w:trHeight w:val="503"/>
        </w:trPr>
        <w:tc>
          <w:tcPr>
            <w:tcW w:w="835" w:type="dxa"/>
            <w:vMerge/>
          </w:tcPr>
          <w:p w14:paraId="07EF9B75" w14:textId="77777777" w:rsidR="00D61044" w:rsidRDefault="00D61044" w:rsidP="00A923CF">
            <w:pPr>
              <w:rPr>
                <w:rFonts w:ascii="Book Antiqua" w:hAnsi="Book Antiqua"/>
                <w:b/>
              </w:rPr>
            </w:pPr>
          </w:p>
        </w:tc>
        <w:tc>
          <w:tcPr>
            <w:tcW w:w="2972" w:type="dxa"/>
            <w:vMerge/>
          </w:tcPr>
          <w:p w14:paraId="0E2B9DF1" w14:textId="77777777" w:rsidR="00D61044" w:rsidRPr="00950DEF" w:rsidRDefault="00D61044" w:rsidP="00A923CF">
            <w:pPr>
              <w:rPr>
                <w:rFonts w:ascii="Book Antiqua" w:hAnsi="Book Antiqua"/>
              </w:rPr>
            </w:pPr>
          </w:p>
        </w:tc>
        <w:tc>
          <w:tcPr>
            <w:tcW w:w="3039" w:type="dxa"/>
          </w:tcPr>
          <w:p w14:paraId="3A56D023" w14:textId="32A80D8F" w:rsidR="00D61044" w:rsidRPr="00950DEF" w:rsidRDefault="00D61044" w:rsidP="00A923CF">
            <w:pPr>
              <w:rPr>
                <w:rFonts w:ascii="Book Antiqua" w:hAnsi="Book Antiqua"/>
              </w:rPr>
            </w:pPr>
            <w:r w:rsidRPr="00950DEF">
              <w:rPr>
                <w:rFonts w:ascii="Book Antiqua" w:hAnsi="Book Antiqua"/>
              </w:rPr>
              <w:t>Lusterka zewnętrzne regulowane elektrycznie i podgrzewane</w:t>
            </w:r>
          </w:p>
        </w:tc>
        <w:tc>
          <w:tcPr>
            <w:tcW w:w="2216" w:type="dxa"/>
          </w:tcPr>
          <w:p w14:paraId="2F7BA14A" w14:textId="77777777" w:rsidR="00D61044" w:rsidRPr="009F5BA1" w:rsidRDefault="00D61044" w:rsidP="00A923CF">
            <w:pPr>
              <w:rPr>
                <w:rFonts w:ascii="Book Antiqua" w:hAnsi="Book Antiqua"/>
              </w:rPr>
            </w:pPr>
          </w:p>
        </w:tc>
      </w:tr>
      <w:tr w:rsidR="00D61044" w14:paraId="5EC30F21" w14:textId="77777777" w:rsidTr="00A923CF">
        <w:trPr>
          <w:trHeight w:val="503"/>
        </w:trPr>
        <w:tc>
          <w:tcPr>
            <w:tcW w:w="835" w:type="dxa"/>
            <w:vMerge/>
          </w:tcPr>
          <w:p w14:paraId="28A09AF9" w14:textId="77777777" w:rsidR="00D61044" w:rsidRDefault="00D61044" w:rsidP="00A923CF">
            <w:pPr>
              <w:rPr>
                <w:rFonts w:ascii="Book Antiqua" w:hAnsi="Book Antiqua"/>
                <w:b/>
              </w:rPr>
            </w:pPr>
          </w:p>
        </w:tc>
        <w:tc>
          <w:tcPr>
            <w:tcW w:w="2972" w:type="dxa"/>
            <w:vMerge/>
          </w:tcPr>
          <w:p w14:paraId="346612B5" w14:textId="77777777" w:rsidR="00D61044" w:rsidRPr="00950DEF" w:rsidRDefault="00D61044" w:rsidP="00A923CF">
            <w:pPr>
              <w:rPr>
                <w:rFonts w:ascii="Book Antiqua" w:hAnsi="Book Antiqua"/>
              </w:rPr>
            </w:pPr>
          </w:p>
        </w:tc>
        <w:tc>
          <w:tcPr>
            <w:tcW w:w="3039" w:type="dxa"/>
          </w:tcPr>
          <w:p w14:paraId="4AE871D6" w14:textId="16E24080" w:rsidR="00D61044" w:rsidRPr="00950DEF" w:rsidRDefault="00D61044" w:rsidP="00A923CF">
            <w:pPr>
              <w:rPr>
                <w:rFonts w:ascii="Book Antiqua" w:hAnsi="Book Antiqua"/>
              </w:rPr>
            </w:pPr>
            <w:r w:rsidRPr="00950DEF">
              <w:rPr>
                <w:rFonts w:ascii="Book Antiqua" w:hAnsi="Book Antiqua"/>
              </w:rPr>
              <w:t>Elektrycznie opuszczane i podnoszone szyby w przedziale kierowcy</w:t>
            </w:r>
          </w:p>
        </w:tc>
        <w:tc>
          <w:tcPr>
            <w:tcW w:w="2216" w:type="dxa"/>
          </w:tcPr>
          <w:p w14:paraId="5263EE8A" w14:textId="77777777" w:rsidR="00D61044" w:rsidRPr="009F5BA1" w:rsidRDefault="00D61044" w:rsidP="00A923CF">
            <w:pPr>
              <w:rPr>
                <w:rFonts w:ascii="Book Antiqua" w:hAnsi="Book Antiqua"/>
              </w:rPr>
            </w:pPr>
          </w:p>
        </w:tc>
      </w:tr>
      <w:tr w:rsidR="00D61044" w14:paraId="42A89E08" w14:textId="77777777" w:rsidTr="00A923CF">
        <w:trPr>
          <w:trHeight w:val="503"/>
        </w:trPr>
        <w:tc>
          <w:tcPr>
            <w:tcW w:w="835" w:type="dxa"/>
            <w:vMerge/>
          </w:tcPr>
          <w:p w14:paraId="7C284D83" w14:textId="77777777" w:rsidR="00D61044" w:rsidRDefault="00D61044" w:rsidP="00A923CF">
            <w:pPr>
              <w:rPr>
                <w:rFonts w:ascii="Book Antiqua" w:hAnsi="Book Antiqua"/>
                <w:b/>
              </w:rPr>
            </w:pPr>
          </w:p>
        </w:tc>
        <w:tc>
          <w:tcPr>
            <w:tcW w:w="2972" w:type="dxa"/>
            <w:vMerge/>
          </w:tcPr>
          <w:p w14:paraId="31328357" w14:textId="77777777" w:rsidR="00D61044" w:rsidRPr="00950DEF" w:rsidRDefault="00D61044" w:rsidP="00A923CF">
            <w:pPr>
              <w:rPr>
                <w:rFonts w:ascii="Book Antiqua" w:hAnsi="Book Antiqua"/>
              </w:rPr>
            </w:pPr>
          </w:p>
        </w:tc>
        <w:tc>
          <w:tcPr>
            <w:tcW w:w="3039" w:type="dxa"/>
          </w:tcPr>
          <w:p w14:paraId="79E5780B" w14:textId="711A109D" w:rsidR="00D61044" w:rsidRPr="00950DEF" w:rsidRDefault="00D61044" w:rsidP="00A923CF">
            <w:pPr>
              <w:rPr>
                <w:rFonts w:ascii="Book Antiqua" w:hAnsi="Book Antiqua"/>
              </w:rPr>
            </w:pPr>
            <w:r w:rsidRPr="00950DEF">
              <w:rPr>
                <w:rFonts w:ascii="Book Antiqua" w:hAnsi="Book Antiqua"/>
              </w:rPr>
              <w:t>Automatyczna blokada drzwi podczas jazdy</w:t>
            </w:r>
          </w:p>
        </w:tc>
        <w:tc>
          <w:tcPr>
            <w:tcW w:w="2216" w:type="dxa"/>
          </w:tcPr>
          <w:p w14:paraId="733B3D39" w14:textId="77777777" w:rsidR="00D61044" w:rsidRPr="009F5BA1" w:rsidRDefault="00D61044" w:rsidP="00A923CF">
            <w:pPr>
              <w:rPr>
                <w:rFonts w:ascii="Book Antiqua" w:hAnsi="Book Antiqua"/>
              </w:rPr>
            </w:pPr>
          </w:p>
        </w:tc>
      </w:tr>
      <w:tr w:rsidR="00D61044" w14:paraId="5B042666" w14:textId="77777777" w:rsidTr="00A923CF">
        <w:trPr>
          <w:trHeight w:val="503"/>
        </w:trPr>
        <w:tc>
          <w:tcPr>
            <w:tcW w:w="835" w:type="dxa"/>
            <w:vMerge/>
          </w:tcPr>
          <w:p w14:paraId="59C36927" w14:textId="77777777" w:rsidR="00D61044" w:rsidRDefault="00D61044" w:rsidP="00A923CF">
            <w:pPr>
              <w:rPr>
                <w:rFonts w:ascii="Book Antiqua" w:hAnsi="Book Antiqua"/>
                <w:b/>
              </w:rPr>
            </w:pPr>
          </w:p>
        </w:tc>
        <w:tc>
          <w:tcPr>
            <w:tcW w:w="2972" w:type="dxa"/>
            <w:vMerge/>
          </w:tcPr>
          <w:p w14:paraId="38A5EB9D" w14:textId="77777777" w:rsidR="00D61044" w:rsidRPr="00950DEF" w:rsidRDefault="00D61044" w:rsidP="00A923CF">
            <w:pPr>
              <w:rPr>
                <w:rFonts w:ascii="Book Antiqua" w:hAnsi="Book Antiqua"/>
              </w:rPr>
            </w:pPr>
          </w:p>
        </w:tc>
        <w:tc>
          <w:tcPr>
            <w:tcW w:w="3039" w:type="dxa"/>
          </w:tcPr>
          <w:p w14:paraId="504CB5D5" w14:textId="5A394FA8" w:rsidR="00D61044" w:rsidRPr="00950DEF" w:rsidRDefault="00D61044" w:rsidP="00A923CF">
            <w:pPr>
              <w:rPr>
                <w:rFonts w:ascii="Book Antiqua" w:hAnsi="Book Antiqua"/>
              </w:rPr>
            </w:pPr>
            <w:r>
              <w:rPr>
                <w:rFonts w:ascii="Book Antiqua" w:hAnsi="Book Antiqua"/>
              </w:rPr>
              <w:t>Komputer pokładowy</w:t>
            </w:r>
          </w:p>
        </w:tc>
        <w:tc>
          <w:tcPr>
            <w:tcW w:w="2216" w:type="dxa"/>
          </w:tcPr>
          <w:p w14:paraId="29E89761" w14:textId="77777777" w:rsidR="00D61044" w:rsidRPr="009F5BA1" w:rsidRDefault="00D61044" w:rsidP="00A923CF">
            <w:pPr>
              <w:rPr>
                <w:rFonts w:ascii="Book Antiqua" w:hAnsi="Book Antiqua"/>
              </w:rPr>
            </w:pPr>
          </w:p>
        </w:tc>
      </w:tr>
      <w:tr w:rsidR="00D61044" w14:paraId="253D8729" w14:textId="77777777" w:rsidTr="00A923CF">
        <w:trPr>
          <w:trHeight w:val="503"/>
        </w:trPr>
        <w:tc>
          <w:tcPr>
            <w:tcW w:w="835" w:type="dxa"/>
            <w:vMerge/>
          </w:tcPr>
          <w:p w14:paraId="4941FFCE" w14:textId="77777777" w:rsidR="00D61044" w:rsidRDefault="00D61044" w:rsidP="00A923CF">
            <w:pPr>
              <w:rPr>
                <w:rFonts w:ascii="Book Antiqua" w:hAnsi="Book Antiqua"/>
                <w:b/>
              </w:rPr>
            </w:pPr>
          </w:p>
        </w:tc>
        <w:tc>
          <w:tcPr>
            <w:tcW w:w="2972" w:type="dxa"/>
            <w:vMerge/>
          </w:tcPr>
          <w:p w14:paraId="03FF5922" w14:textId="77777777" w:rsidR="00D61044" w:rsidRPr="00950DEF" w:rsidRDefault="00D61044" w:rsidP="00A923CF">
            <w:pPr>
              <w:rPr>
                <w:rFonts w:ascii="Book Antiqua" w:hAnsi="Book Antiqua"/>
              </w:rPr>
            </w:pPr>
          </w:p>
        </w:tc>
        <w:tc>
          <w:tcPr>
            <w:tcW w:w="3039" w:type="dxa"/>
          </w:tcPr>
          <w:p w14:paraId="760B11EA" w14:textId="381FA48D" w:rsidR="00D61044" w:rsidRPr="00950DEF" w:rsidRDefault="00D61044" w:rsidP="00A923CF">
            <w:pPr>
              <w:rPr>
                <w:rFonts w:ascii="Book Antiqua" w:hAnsi="Book Antiqua"/>
              </w:rPr>
            </w:pPr>
            <w:r w:rsidRPr="00950DEF">
              <w:rPr>
                <w:rFonts w:ascii="Book Antiqua" w:hAnsi="Book Antiqua"/>
              </w:rPr>
              <w:t>Immobiliser</w:t>
            </w:r>
          </w:p>
        </w:tc>
        <w:tc>
          <w:tcPr>
            <w:tcW w:w="2216" w:type="dxa"/>
          </w:tcPr>
          <w:p w14:paraId="21BB306D" w14:textId="77777777" w:rsidR="00D61044" w:rsidRPr="009F5BA1" w:rsidRDefault="00D61044" w:rsidP="00A923CF">
            <w:pPr>
              <w:rPr>
                <w:rFonts w:ascii="Book Antiqua" w:hAnsi="Book Antiqua"/>
              </w:rPr>
            </w:pPr>
          </w:p>
        </w:tc>
      </w:tr>
      <w:tr w:rsidR="00D61044" w14:paraId="45322201" w14:textId="77777777" w:rsidTr="00A923CF">
        <w:trPr>
          <w:trHeight w:val="503"/>
        </w:trPr>
        <w:tc>
          <w:tcPr>
            <w:tcW w:w="835" w:type="dxa"/>
            <w:vMerge/>
          </w:tcPr>
          <w:p w14:paraId="44770743" w14:textId="77777777" w:rsidR="00D61044" w:rsidRDefault="00D61044" w:rsidP="00A923CF">
            <w:pPr>
              <w:rPr>
                <w:rFonts w:ascii="Book Antiqua" w:hAnsi="Book Antiqua"/>
                <w:b/>
              </w:rPr>
            </w:pPr>
          </w:p>
        </w:tc>
        <w:tc>
          <w:tcPr>
            <w:tcW w:w="2972" w:type="dxa"/>
            <w:vMerge/>
          </w:tcPr>
          <w:p w14:paraId="255E673D" w14:textId="77777777" w:rsidR="00D61044" w:rsidRPr="00950DEF" w:rsidRDefault="00D61044" w:rsidP="00A923CF">
            <w:pPr>
              <w:rPr>
                <w:rFonts w:ascii="Book Antiqua" w:hAnsi="Book Antiqua"/>
              </w:rPr>
            </w:pPr>
          </w:p>
        </w:tc>
        <w:tc>
          <w:tcPr>
            <w:tcW w:w="3039" w:type="dxa"/>
          </w:tcPr>
          <w:p w14:paraId="31AB5718" w14:textId="47D7A3F3" w:rsidR="00D61044" w:rsidRDefault="00D61044" w:rsidP="00D61044">
            <w:pPr>
              <w:rPr>
                <w:rFonts w:ascii="Book Antiqua" w:hAnsi="Book Antiqua"/>
              </w:rPr>
            </w:pPr>
            <w:r w:rsidRPr="00950DEF">
              <w:rPr>
                <w:rFonts w:ascii="Book Antiqua" w:hAnsi="Book Antiqua"/>
              </w:rPr>
              <w:t xml:space="preserve">radioodtwarzacz plus głośniki w </w:t>
            </w:r>
            <w:r>
              <w:rPr>
                <w:rFonts w:ascii="Book Antiqua" w:hAnsi="Book Antiqua"/>
              </w:rPr>
              <w:t>przedniej i tylnej części auta</w:t>
            </w:r>
          </w:p>
        </w:tc>
        <w:tc>
          <w:tcPr>
            <w:tcW w:w="2216" w:type="dxa"/>
          </w:tcPr>
          <w:p w14:paraId="1538F595" w14:textId="77777777" w:rsidR="00D61044" w:rsidRPr="009F5BA1" w:rsidRDefault="00D61044" w:rsidP="00A923CF">
            <w:pPr>
              <w:rPr>
                <w:rFonts w:ascii="Book Antiqua" w:hAnsi="Book Antiqua"/>
              </w:rPr>
            </w:pPr>
          </w:p>
        </w:tc>
      </w:tr>
      <w:tr w:rsidR="00D61044" w14:paraId="0DB54F5C" w14:textId="77777777" w:rsidTr="00A923CF">
        <w:trPr>
          <w:trHeight w:val="503"/>
        </w:trPr>
        <w:tc>
          <w:tcPr>
            <w:tcW w:w="835" w:type="dxa"/>
            <w:vMerge/>
          </w:tcPr>
          <w:p w14:paraId="2F4F6824" w14:textId="77777777" w:rsidR="00D61044" w:rsidRDefault="00D61044" w:rsidP="00A923CF">
            <w:pPr>
              <w:rPr>
                <w:rFonts w:ascii="Book Antiqua" w:hAnsi="Book Antiqua"/>
                <w:b/>
              </w:rPr>
            </w:pPr>
          </w:p>
        </w:tc>
        <w:tc>
          <w:tcPr>
            <w:tcW w:w="2972" w:type="dxa"/>
            <w:vMerge/>
          </w:tcPr>
          <w:p w14:paraId="145AF683" w14:textId="77777777" w:rsidR="00D61044" w:rsidRPr="00950DEF" w:rsidRDefault="00D61044" w:rsidP="00A923CF">
            <w:pPr>
              <w:rPr>
                <w:rFonts w:ascii="Book Antiqua" w:hAnsi="Book Antiqua"/>
              </w:rPr>
            </w:pPr>
          </w:p>
        </w:tc>
        <w:tc>
          <w:tcPr>
            <w:tcW w:w="3039" w:type="dxa"/>
          </w:tcPr>
          <w:p w14:paraId="6F80E454" w14:textId="5F5854ED" w:rsidR="00D61044" w:rsidRPr="00950DEF" w:rsidRDefault="00D61044" w:rsidP="00A923CF">
            <w:pPr>
              <w:rPr>
                <w:rFonts w:ascii="Book Antiqua" w:hAnsi="Book Antiqua"/>
              </w:rPr>
            </w:pPr>
            <w:r w:rsidRPr="00950DEF">
              <w:rPr>
                <w:rFonts w:ascii="Book Antiqua" w:hAnsi="Book Antiqua"/>
              </w:rPr>
              <w:t>Światła przeciwmgielne przed</w:t>
            </w:r>
            <w:r>
              <w:rPr>
                <w:rFonts w:ascii="Book Antiqua" w:hAnsi="Book Antiqua"/>
              </w:rPr>
              <w:t>nie i tylne</w:t>
            </w:r>
          </w:p>
        </w:tc>
        <w:tc>
          <w:tcPr>
            <w:tcW w:w="2216" w:type="dxa"/>
          </w:tcPr>
          <w:p w14:paraId="3EC459C9" w14:textId="77777777" w:rsidR="00D61044" w:rsidRPr="009F5BA1" w:rsidRDefault="00D61044" w:rsidP="00A923CF">
            <w:pPr>
              <w:rPr>
                <w:rFonts w:ascii="Book Antiqua" w:hAnsi="Book Antiqua"/>
              </w:rPr>
            </w:pPr>
          </w:p>
        </w:tc>
      </w:tr>
      <w:tr w:rsidR="00D61044" w14:paraId="11311DA5" w14:textId="77777777" w:rsidTr="00A923CF">
        <w:trPr>
          <w:trHeight w:val="503"/>
        </w:trPr>
        <w:tc>
          <w:tcPr>
            <w:tcW w:w="835" w:type="dxa"/>
            <w:vMerge/>
          </w:tcPr>
          <w:p w14:paraId="7FB24001" w14:textId="77777777" w:rsidR="00D61044" w:rsidRDefault="00D61044" w:rsidP="00A923CF">
            <w:pPr>
              <w:rPr>
                <w:rFonts w:ascii="Book Antiqua" w:hAnsi="Book Antiqua"/>
                <w:b/>
              </w:rPr>
            </w:pPr>
          </w:p>
        </w:tc>
        <w:tc>
          <w:tcPr>
            <w:tcW w:w="2972" w:type="dxa"/>
            <w:vMerge/>
          </w:tcPr>
          <w:p w14:paraId="744E606B" w14:textId="77777777" w:rsidR="00D61044" w:rsidRPr="00950DEF" w:rsidRDefault="00D61044" w:rsidP="00A923CF">
            <w:pPr>
              <w:rPr>
                <w:rFonts w:ascii="Book Antiqua" w:hAnsi="Book Antiqua"/>
              </w:rPr>
            </w:pPr>
          </w:p>
        </w:tc>
        <w:tc>
          <w:tcPr>
            <w:tcW w:w="3039" w:type="dxa"/>
          </w:tcPr>
          <w:p w14:paraId="7DD5E506" w14:textId="6BD1191C" w:rsidR="00D61044" w:rsidRPr="00950DEF" w:rsidRDefault="00D61044" w:rsidP="00A923CF">
            <w:pPr>
              <w:rPr>
                <w:rFonts w:ascii="Book Antiqua" w:hAnsi="Book Antiqua"/>
              </w:rPr>
            </w:pPr>
            <w:r>
              <w:rPr>
                <w:rFonts w:ascii="Book Antiqua" w:hAnsi="Book Antiqua"/>
              </w:rPr>
              <w:t>Czujniki parkowania – tył</w:t>
            </w:r>
          </w:p>
        </w:tc>
        <w:tc>
          <w:tcPr>
            <w:tcW w:w="2216" w:type="dxa"/>
          </w:tcPr>
          <w:p w14:paraId="11C016A3" w14:textId="77777777" w:rsidR="00D61044" w:rsidRPr="009F5BA1" w:rsidRDefault="00D61044" w:rsidP="00A923CF">
            <w:pPr>
              <w:rPr>
                <w:rFonts w:ascii="Book Antiqua" w:hAnsi="Book Antiqua"/>
              </w:rPr>
            </w:pPr>
          </w:p>
        </w:tc>
      </w:tr>
      <w:tr w:rsidR="00D61044" w14:paraId="321B71FF" w14:textId="77777777" w:rsidTr="00A923CF">
        <w:trPr>
          <w:trHeight w:val="503"/>
        </w:trPr>
        <w:tc>
          <w:tcPr>
            <w:tcW w:w="835" w:type="dxa"/>
            <w:vMerge/>
          </w:tcPr>
          <w:p w14:paraId="244AFFC9" w14:textId="77777777" w:rsidR="00D61044" w:rsidRDefault="00D61044" w:rsidP="00A923CF">
            <w:pPr>
              <w:rPr>
                <w:rFonts w:ascii="Book Antiqua" w:hAnsi="Book Antiqua"/>
                <w:b/>
              </w:rPr>
            </w:pPr>
          </w:p>
        </w:tc>
        <w:tc>
          <w:tcPr>
            <w:tcW w:w="2972" w:type="dxa"/>
            <w:vMerge/>
          </w:tcPr>
          <w:p w14:paraId="6C438860" w14:textId="77777777" w:rsidR="00D61044" w:rsidRPr="00950DEF" w:rsidRDefault="00D61044" w:rsidP="00A923CF">
            <w:pPr>
              <w:rPr>
                <w:rFonts w:ascii="Book Antiqua" w:hAnsi="Book Antiqua"/>
              </w:rPr>
            </w:pPr>
          </w:p>
        </w:tc>
        <w:tc>
          <w:tcPr>
            <w:tcW w:w="3039" w:type="dxa"/>
          </w:tcPr>
          <w:p w14:paraId="75D3BA37" w14:textId="2A5F8B85" w:rsidR="00D61044" w:rsidRPr="00950DEF" w:rsidRDefault="00D61044" w:rsidP="00A923CF">
            <w:pPr>
              <w:rPr>
                <w:rFonts w:ascii="Book Antiqua" w:hAnsi="Book Antiqua"/>
              </w:rPr>
            </w:pPr>
            <w:r w:rsidRPr="00950DEF">
              <w:rPr>
                <w:rFonts w:ascii="Book Antiqua" w:hAnsi="Book Antiqua"/>
              </w:rPr>
              <w:t>Gum</w:t>
            </w:r>
            <w:r>
              <w:rPr>
                <w:rFonts w:ascii="Book Antiqua" w:hAnsi="Book Antiqua"/>
              </w:rPr>
              <w:t>owe dywaniki w kabinie kierowcy</w:t>
            </w:r>
          </w:p>
        </w:tc>
        <w:tc>
          <w:tcPr>
            <w:tcW w:w="2216" w:type="dxa"/>
          </w:tcPr>
          <w:p w14:paraId="569BCD2F" w14:textId="77777777" w:rsidR="00D61044" w:rsidRPr="009F5BA1" w:rsidRDefault="00D61044" w:rsidP="00A923CF">
            <w:pPr>
              <w:rPr>
                <w:rFonts w:ascii="Book Antiqua" w:hAnsi="Book Antiqua"/>
              </w:rPr>
            </w:pPr>
          </w:p>
        </w:tc>
      </w:tr>
      <w:tr w:rsidR="00D61044" w14:paraId="63C3C990" w14:textId="77777777" w:rsidTr="00A923CF">
        <w:trPr>
          <w:trHeight w:val="503"/>
        </w:trPr>
        <w:tc>
          <w:tcPr>
            <w:tcW w:w="835" w:type="dxa"/>
            <w:vMerge/>
          </w:tcPr>
          <w:p w14:paraId="61F10905" w14:textId="77777777" w:rsidR="00D61044" w:rsidRDefault="00D61044" w:rsidP="00A923CF">
            <w:pPr>
              <w:rPr>
                <w:rFonts w:ascii="Book Antiqua" w:hAnsi="Book Antiqua"/>
                <w:b/>
              </w:rPr>
            </w:pPr>
          </w:p>
        </w:tc>
        <w:tc>
          <w:tcPr>
            <w:tcW w:w="2972" w:type="dxa"/>
            <w:vMerge/>
          </w:tcPr>
          <w:p w14:paraId="76F3E64C" w14:textId="77777777" w:rsidR="00D61044" w:rsidRPr="00950DEF" w:rsidRDefault="00D61044" w:rsidP="00A923CF">
            <w:pPr>
              <w:rPr>
                <w:rFonts w:ascii="Book Antiqua" w:hAnsi="Book Antiqua"/>
              </w:rPr>
            </w:pPr>
          </w:p>
        </w:tc>
        <w:tc>
          <w:tcPr>
            <w:tcW w:w="3039" w:type="dxa"/>
          </w:tcPr>
          <w:p w14:paraId="05D6D784" w14:textId="579C37B6" w:rsidR="00D61044" w:rsidRDefault="00D61044" w:rsidP="00A923CF">
            <w:pPr>
              <w:rPr>
                <w:rFonts w:ascii="Book Antiqua" w:hAnsi="Book Antiqua"/>
              </w:rPr>
            </w:pPr>
            <w:r w:rsidRPr="00950DEF">
              <w:rPr>
                <w:rFonts w:ascii="Book Antiqua" w:hAnsi="Book Antiqua"/>
              </w:rPr>
              <w:t>Drugi zapasowy kluczyk z pilotem</w:t>
            </w:r>
          </w:p>
        </w:tc>
        <w:tc>
          <w:tcPr>
            <w:tcW w:w="2216" w:type="dxa"/>
          </w:tcPr>
          <w:p w14:paraId="1E1697A1" w14:textId="77777777" w:rsidR="00D61044" w:rsidRPr="009F5BA1" w:rsidRDefault="00D61044" w:rsidP="00A923CF">
            <w:pPr>
              <w:rPr>
                <w:rFonts w:ascii="Book Antiqua" w:hAnsi="Book Antiqua"/>
              </w:rPr>
            </w:pPr>
          </w:p>
        </w:tc>
      </w:tr>
      <w:tr w:rsidR="00D61044" w14:paraId="76B5FB54" w14:textId="77777777" w:rsidTr="00A923CF">
        <w:trPr>
          <w:trHeight w:val="503"/>
        </w:trPr>
        <w:tc>
          <w:tcPr>
            <w:tcW w:w="835" w:type="dxa"/>
            <w:vMerge/>
          </w:tcPr>
          <w:p w14:paraId="69187D7D" w14:textId="77777777" w:rsidR="00D61044" w:rsidRDefault="00D61044" w:rsidP="00A923CF">
            <w:pPr>
              <w:rPr>
                <w:rFonts w:ascii="Book Antiqua" w:hAnsi="Book Antiqua"/>
                <w:b/>
              </w:rPr>
            </w:pPr>
          </w:p>
        </w:tc>
        <w:tc>
          <w:tcPr>
            <w:tcW w:w="2972" w:type="dxa"/>
            <w:vMerge/>
          </w:tcPr>
          <w:p w14:paraId="6B931EFE" w14:textId="77777777" w:rsidR="00D61044" w:rsidRPr="00950DEF" w:rsidRDefault="00D61044" w:rsidP="00A923CF">
            <w:pPr>
              <w:rPr>
                <w:rFonts w:ascii="Book Antiqua" w:hAnsi="Book Antiqua"/>
              </w:rPr>
            </w:pPr>
          </w:p>
        </w:tc>
        <w:tc>
          <w:tcPr>
            <w:tcW w:w="3039" w:type="dxa"/>
          </w:tcPr>
          <w:p w14:paraId="0618D669" w14:textId="152254DC" w:rsidR="00D61044" w:rsidRPr="00950DEF" w:rsidRDefault="00D61044" w:rsidP="00A923CF">
            <w:pPr>
              <w:rPr>
                <w:rFonts w:ascii="Book Antiqua" w:hAnsi="Book Antiqua"/>
              </w:rPr>
            </w:pPr>
            <w:r w:rsidRPr="00950DEF">
              <w:rPr>
                <w:rFonts w:ascii="Book Antiqua" w:hAnsi="Book Antiqua"/>
              </w:rPr>
              <w:t>Komplet narzędzi, w tym podnośnik</w:t>
            </w:r>
            <w:r>
              <w:rPr>
                <w:rFonts w:ascii="Book Antiqua" w:hAnsi="Book Antiqua"/>
              </w:rPr>
              <w:t xml:space="preserve"> oraz klucz do kół</w:t>
            </w:r>
          </w:p>
        </w:tc>
        <w:tc>
          <w:tcPr>
            <w:tcW w:w="2216" w:type="dxa"/>
          </w:tcPr>
          <w:p w14:paraId="01E62F6C" w14:textId="77777777" w:rsidR="00D61044" w:rsidRPr="009F5BA1" w:rsidRDefault="00D61044" w:rsidP="00A923CF">
            <w:pPr>
              <w:rPr>
                <w:rFonts w:ascii="Book Antiqua" w:hAnsi="Book Antiqua"/>
              </w:rPr>
            </w:pPr>
          </w:p>
        </w:tc>
      </w:tr>
      <w:tr w:rsidR="00D61044" w14:paraId="466FDEBB" w14:textId="77777777" w:rsidTr="00A923CF">
        <w:trPr>
          <w:trHeight w:val="503"/>
        </w:trPr>
        <w:tc>
          <w:tcPr>
            <w:tcW w:w="835" w:type="dxa"/>
            <w:vMerge/>
          </w:tcPr>
          <w:p w14:paraId="3E77AF18" w14:textId="77777777" w:rsidR="00D61044" w:rsidRDefault="00D61044" w:rsidP="00A923CF">
            <w:pPr>
              <w:rPr>
                <w:rFonts w:ascii="Book Antiqua" w:hAnsi="Book Antiqua"/>
                <w:b/>
              </w:rPr>
            </w:pPr>
          </w:p>
        </w:tc>
        <w:tc>
          <w:tcPr>
            <w:tcW w:w="2972" w:type="dxa"/>
            <w:vMerge/>
          </w:tcPr>
          <w:p w14:paraId="1084F394" w14:textId="77777777" w:rsidR="00D61044" w:rsidRPr="00950DEF" w:rsidRDefault="00D61044" w:rsidP="00A923CF">
            <w:pPr>
              <w:rPr>
                <w:rFonts w:ascii="Book Antiqua" w:hAnsi="Book Antiqua"/>
              </w:rPr>
            </w:pPr>
          </w:p>
        </w:tc>
        <w:tc>
          <w:tcPr>
            <w:tcW w:w="3039" w:type="dxa"/>
          </w:tcPr>
          <w:p w14:paraId="57812FA8" w14:textId="5EF04382" w:rsidR="00D61044" w:rsidRPr="00950DEF" w:rsidRDefault="00D61044" w:rsidP="00A923CF">
            <w:pPr>
              <w:rPr>
                <w:rFonts w:ascii="Book Antiqua" w:hAnsi="Book Antiqua"/>
              </w:rPr>
            </w:pPr>
            <w:r w:rsidRPr="00950DEF">
              <w:rPr>
                <w:rFonts w:ascii="Book Antiqua" w:hAnsi="Book Antiqua"/>
              </w:rPr>
              <w:t>Gaśnica, apteczka, trójkąt ostrzegawczy</w:t>
            </w:r>
          </w:p>
        </w:tc>
        <w:tc>
          <w:tcPr>
            <w:tcW w:w="2216" w:type="dxa"/>
          </w:tcPr>
          <w:p w14:paraId="120E3765" w14:textId="77777777" w:rsidR="00D61044" w:rsidRPr="009F5BA1" w:rsidRDefault="00D61044" w:rsidP="00A923CF">
            <w:pPr>
              <w:rPr>
                <w:rFonts w:ascii="Book Antiqua" w:hAnsi="Book Antiqua"/>
              </w:rPr>
            </w:pPr>
          </w:p>
        </w:tc>
      </w:tr>
      <w:tr w:rsidR="00D61044" w14:paraId="77037BE0" w14:textId="77777777" w:rsidTr="00A923CF">
        <w:trPr>
          <w:trHeight w:val="503"/>
        </w:trPr>
        <w:tc>
          <w:tcPr>
            <w:tcW w:w="835" w:type="dxa"/>
            <w:vMerge/>
          </w:tcPr>
          <w:p w14:paraId="4CC078E2" w14:textId="77777777" w:rsidR="00D61044" w:rsidRDefault="00D61044" w:rsidP="00A923CF">
            <w:pPr>
              <w:rPr>
                <w:rFonts w:ascii="Book Antiqua" w:hAnsi="Book Antiqua"/>
                <w:b/>
              </w:rPr>
            </w:pPr>
          </w:p>
        </w:tc>
        <w:tc>
          <w:tcPr>
            <w:tcW w:w="2972" w:type="dxa"/>
            <w:vMerge/>
          </w:tcPr>
          <w:p w14:paraId="0EEA64D9" w14:textId="77777777" w:rsidR="00D61044" w:rsidRPr="00950DEF" w:rsidRDefault="00D61044" w:rsidP="00A923CF">
            <w:pPr>
              <w:rPr>
                <w:rFonts w:ascii="Book Antiqua" w:hAnsi="Book Antiqua"/>
              </w:rPr>
            </w:pPr>
          </w:p>
        </w:tc>
        <w:tc>
          <w:tcPr>
            <w:tcW w:w="3039" w:type="dxa"/>
          </w:tcPr>
          <w:p w14:paraId="512B9E24" w14:textId="2E6A989D" w:rsidR="00D61044" w:rsidRPr="00950DEF" w:rsidRDefault="00D61044" w:rsidP="00A923CF">
            <w:pPr>
              <w:rPr>
                <w:rFonts w:ascii="Book Antiqua" w:hAnsi="Book Antiqua"/>
              </w:rPr>
            </w:pPr>
            <w:r w:rsidRPr="00FA49BC">
              <w:rPr>
                <w:rFonts w:ascii="Book Antiqua" w:hAnsi="Book Antiqua"/>
              </w:rPr>
              <w:t>Najbliższy autoryzowany serwis powinien znajdować się</w:t>
            </w:r>
            <w:r>
              <w:rPr>
                <w:rFonts w:ascii="Book Antiqua" w:hAnsi="Book Antiqua"/>
              </w:rPr>
              <w:t xml:space="preserve"> w promieniu 50 km od siedziby Zamawiającego</w:t>
            </w:r>
          </w:p>
        </w:tc>
        <w:tc>
          <w:tcPr>
            <w:tcW w:w="2216" w:type="dxa"/>
          </w:tcPr>
          <w:p w14:paraId="115EA598" w14:textId="77777777" w:rsidR="00D61044" w:rsidRPr="009F5BA1" w:rsidRDefault="00D61044" w:rsidP="00A923CF">
            <w:pPr>
              <w:rPr>
                <w:rFonts w:ascii="Book Antiqua" w:hAnsi="Book Antiqua"/>
              </w:rPr>
            </w:pPr>
          </w:p>
        </w:tc>
      </w:tr>
      <w:tr w:rsidR="00D61044" w14:paraId="1572ADD7" w14:textId="77777777" w:rsidTr="00A923CF">
        <w:trPr>
          <w:trHeight w:val="503"/>
        </w:trPr>
        <w:tc>
          <w:tcPr>
            <w:tcW w:w="835" w:type="dxa"/>
          </w:tcPr>
          <w:p w14:paraId="5A377D30" w14:textId="5A082953" w:rsidR="00D61044" w:rsidRDefault="00D61044" w:rsidP="00A923CF">
            <w:pPr>
              <w:rPr>
                <w:rFonts w:ascii="Book Antiqua" w:hAnsi="Book Antiqua"/>
                <w:b/>
              </w:rPr>
            </w:pPr>
            <w:r>
              <w:rPr>
                <w:rFonts w:ascii="Book Antiqua" w:hAnsi="Book Antiqua"/>
                <w:b/>
              </w:rPr>
              <w:t>17.</w:t>
            </w:r>
          </w:p>
        </w:tc>
        <w:tc>
          <w:tcPr>
            <w:tcW w:w="2972" w:type="dxa"/>
          </w:tcPr>
          <w:p w14:paraId="1DCA81D7" w14:textId="77777777" w:rsidR="00D61044" w:rsidRDefault="00D61044" w:rsidP="00A923CF">
            <w:pPr>
              <w:rPr>
                <w:rFonts w:ascii="Book Antiqua" w:hAnsi="Book Antiqua"/>
              </w:rPr>
            </w:pPr>
            <w:r>
              <w:rPr>
                <w:rFonts w:ascii="Book Antiqua" w:hAnsi="Book Antiqua"/>
              </w:rPr>
              <w:t>Serwis</w:t>
            </w:r>
          </w:p>
        </w:tc>
        <w:tc>
          <w:tcPr>
            <w:tcW w:w="3039" w:type="dxa"/>
          </w:tcPr>
          <w:p w14:paraId="7CE3E20E" w14:textId="65FF640B" w:rsidR="00D61044" w:rsidRPr="00FA49BC" w:rsidRDefault="00D61044" w:rsidP="00A923CF">
            <w:pPr>
              <w:rPr>
                <w:rFonts w:ascii="Book Antiqua" w:hAnsi="Book Antiqua"/>
              </w:rPr>
            </w:pPr>
            <w:r w:rsidRPr="0075199C">
              <w:rPr>
                <w:rFonts w:ascii="Book Antiqua" w:hAnsi="Book Antiqua"/>
              </w:rPr>
              <w:t>długość pojazdu min. 5300 mm</w:t>
            </w:r>
          </w:p>
        </w:tc>
        <w:tc>
          <w:tcPr>
            <w:tcW w:w="2216" w:type="dxa"/>
          </w:tcPr>
          <w:p w14:paraId="4D6421D4" w14:textId="77777777" w:rsidR="00D61044" w:rsidRPr="009F5BA1" w:rsidRDefault="00D61044" w:rsidP="00A923CF">
            <w:pPr>
              <w:rPr>
                <w:rFonts w:ascii="Book Antiqua" w:hAnsi="Book Antiqua"/>
              </w:rPr>
            </w:pPr>
          </w:p>
        </w:tc>
      </w:tr>
      <w:tr w:rsidR="00D61044" w14:paraId="3AEA3630" w14:textId="77777777" w:rsidTr="00A923CF">
        <w:trPr>
          <w:trHeight w:val="503"/>
        </w:trPr>
        <w:tc>
          <w:tcPr>
            <w:tcW w:w="835" w:type="dxa"/>
            <w:vMerge w:val="restart"/>
          </w:tcPr>
          <w:p w14:paraId="6B83D331" w14:textId="068302CC" w:rsidR="00D61044" w:rsidRDefault="00D61044" w:rsidP="00A923CF">
            <w:pPr>
              <w:rPr>
                <w:rFonts w:ascii="Book Antiqua" w:hAnsi="Book Antiqua"/>
                <w:b/>
              </w:rPr>
            </w:pPr>
            <w:r>
              <w:rPr>
                <w:rFonts w:ascii="Book Antiqua" w:hAnsi="Book Antiqua"/>
                <w:b/>
              </w:rPr>
              <w:t>18.</w:t>
            </w:r>
          </w:p>
        </w:tc>
        <w:tc>
          <w:tcPr>
            <w:tcW w:w="2972" w:type="dxa"/>
            <w:vMerge w:val="restart"/>
          </w:tcPr>
          <w:p w14:paraId="3B49E095" w14:textId="77777777" w:rsidR="00D61044" w:rsidRDefault="00D61044" w:rsidP="00A923CF">
            <w:pPr>
              <w:rPr>
                <w:rFonts w:ascii="Book Antiqua" w:hAnsi="Book Antiqua"/>
              </w:rPr>
            </w:pPr>
            <w:r w:rsidRPr="0013412C">
              <w:rPr>
                <w:rFonts w:ascii="Book Antiqua" w:hAnsi="Book Antiqua"/>
              </w:rPr>
              <w:t>Typ nadwozia kombi o następujących parametrach</w:t>
            </w:r>
            <w:r>
              <w:rPr>
                <w:rFonts w:ascii="Book Antiqua" w:hAnsi="Book Antiqua"/>
              </w:rPr>
              <w:t>:</w:t>
            </w:r>
          </w:p>
        </w:tc>
        <w:tc>
          <w:tcPr>
            <w:tcW w:w="3039" w:type="dxa"/>
          </w:tcPr>
          <w:p w14:paraId="1C398F9E" w14:textId="54E0E7B2" w:rsidR="00D61044" w:rsidRPr="00FA49BC" w:rsidRDefault="00D61044" w:rsidP="00A923CF">
            <w:pPr>
              <w:rPr>
                <w:rFonts w:ascii="Book Antiqua" w:hAnsi="Book Antiqua"/>
              </w:rPr>
            </w:pPr>
            <w:r>
              <w:rPr>
                <w:rFonts w:ascii="Book Antiqua" w:hAnsi="Book Antiqua"/>
              </w:rPr>
              <w:t>s</w:t>
            </w:r>
            <w:r w:rsidRPr="0075199C">
              <w:rPr>
                <w:rFonts w:ascii="Book Antiqua" w:hAnsi="Book Antiqua"/>
              </w:rPr>
              <w:t>zerokość pojazdu</w:t>
            </w:r>
            <w:r>
              <w:rPr>
                <w:rFonts w:ascii="Book Antiqua" w:hAnsi="Book Antiqua"/>
              </w:rPr>
              <w:t xml:space="preserve"> min. 1900 mm</w:t>
            </w:r>
          </w:p>
        </w:tc>
        <w:tc>
          <w:tcPr>
            <w:tcW w:w="2216" w:type="dxa"/>
          </w:tcPr>
          <w:p w14:paraId="674771EB" w14:textId="77777777" w:rsidR="00D61044" w:rsidRPr="009F5BA1" w:rsidRDefault="00D61044" w:rsidP="00A923CF">
            <w:pPr>
              <w:rPr>
                <w:rFonts w:ascii="Book Antiqua" w:hAnsi="Book Antiqua"/>
              </w:rPr>
            </w:pPr>
          </w:p>
        </w:tc>
      </w:tr>
      <w:tr w:rsidR="00D61044" w14:paraId="14D13723" w14:textId="77777777" w:rsidTr="00A923CF">
        <w:trPr>
          <w:trHeight w:val="503"/>
        </w:trPr>
        <w:tc>
          <w:tcPr>
            <w:tcW w:w="835" w:type="dxa"/>
            <w:vMerge/>
          </w:tcPr>
          <w:p w14:paraId="462DA5E8" w14:textId="77777777" w:rsidR="00D61044" w:rsidRDefault="00D61044" w:rsidP="00A923CF">
            <w:pPr>
              <w:rPr>
                <w:rFonts w:ascii="Book Antiqua" w:hAnsi="Book Antiqua"/>
                <w:b/>
              </w:rPr>
            </w:pPr>
          </w:p>
        </w:tc>
        <w:tc>
          <w:tcPr>
            <w:tcW w:w="2972" w:type="dxa"/>
            <w:vMerge/>
          </w:tcPr>
          <w:p w14:paraId="60428048" w14:textId="77777777" w:rsidR="00D61044" w:rsidRDefault="00D61044" w:rsidP="00A923CF">
            <w:pPr>
              <w:rPr>
                <w:rFonts w:ascii="Book Antiqua" w:hAnsi="Book Antiqua"/>
              </w:rPr>
            </w:pPr>
          </w:p>
        </w:tc>
        <w:tc>
          <w:tcPr>
            <w:tcW w:w="3039" w:type="dxa"/>
          </w:tcPr>
          <w:p w14:paraId="7240438A" w14:textId="7A32D538" w:rsidR="00D61044" w:rsidRPr="00FA49BC" w:rsidRDefault="00D61044" w:rsidP="00A923CF">
            <w:pPr>
              <w:rPr>
                <w:rFonts w:ascii="Book Antiqua" w:hAnsi="Book Antiqua"/>
              </w:rPr>
            </w:pPr>
            <w:r>
              <w:rPr>
                <w:rFonts w:ascii="Book Antiqua" w:hAnsi="Book Antiqua"/>
              </w:rPr>
              <w:t>w</w:t>
            </w:r>
            <w:r w:rsidRPr="0075199C">
              <w:rPr>
                <w:rFonts w:ascii="Book Antiqua" w:hAnsi="Book Antiqua"/>
              </w:rPr>
              <w:t>ysokość wewnętrzna przestrzeni pasażerskiej</w:t>
            </w:r>
            <w:r>
              <w:rPr>
                <w:rFonts w:ascii="Book Antiqua" w:hAnsi="Book Antiqua"/>
              </w:rPr>
              <w:t xml:space="preserve"> min. </w:t>
            </w:r>
            <w:r w:rsidRPr="00E5094F">
              <w:rPr>
                <w:rFonts w:ascii="Book Antiqua" w:hAnsi="Book Antiqua"/>
                <w:i/>
                <w:iCs/>
                <w:sz w:val="24"/>
                <w:szCs w:val="24"/>
              </w:rPr>
              <w:t>1394</w:t>
            </w:r>
            <w:r>
              <w:rPr>
                <w:rFonts w:ascii="Book Antiqua" w:hAnsi="Book Antiqua"/>
              </w:rPr>
              <w:t xml:space="preserve"> mm </w:t>
            </w:r>
          </w:p>
        </w:tc>
        <w:tc>
          <w:tcPr>
            <w:tcW w:w="2216" w:type="dxa"/>
          </w:tcPr>
          <w:p w14:paraId="266BE8DD" w14:textId="77777777" w:rsidR="00D61044" w:rsidRPr="009F5BA1" w:rsidRDefault="00D61044" w:rsidP="00A923CF">
            <w:pPr>
              <w:rPr>
                <w:rFonts w:ascii="Book Antiqua" w:hAnsi="Book Antiqua"/>
              </w:rPr>
            </w:pPr>
          </w:p>
        </w:tc>
      </w:tr>
      <w:tr w:rsidR="00D61044" w14:paraId="13FC75DC" w14:textId="77777777" w:rsidTr="00A923CF">
        <w:trPr>
          <w:trHeight w:val="503"/>
        </w:trPr>
        <w:tc>
          <w:tcPr>
            <w:tcW w:w="835" w:type="dxa"/>
            <w:vMerge/>
          </w:tcPr>
          <w:p w14:paraId="393CECD1" w14:textId="77777777" w:rsidR="00D61044" w:rsidRDefault="00D61044" w:rsidP="00A923CF">
            <w:pPr>
              <w:rPr>
                <w:rFonts w:ascii="Book Antiqua" w:hAnsi="Book Antiqua"/>
                <w:b/>
              </w:rPr>
            </w:pPr>
          </w:p>
        </w:tc>
        <w:tc>
          <w:tcPr>
            <w:tcW w:w="2972" w:type="dxa"/>
            <w:vMerge/>
          </w:tcPr>
          <w:p w14:paraId="7155E31E" w14:textId="77777777" w:rsidR="00D61044" w:rsidRDefault="00D61044" w:rsidP="00A923CF">
            <w:pPr>
              <w:rPr>
                <w:rFonts w:ascii="Book Antiqua" w:hAnsi="Book Antiqua"/>
              </w:rPr>
            </w:pPr>
          </w:p>
        </w:tc>
        <w:tc>
          <w:tcPr>
            <w:tcW w:w="3039" w:type="dxa"/>
          </w:tcPr>
          <w:p w14:paraId="06F6E3E6" w14:textId="44DE6649" w:rsidR="00D61044" w:rsidRPr="0075199C" w:rsidRDefault="00D61044" w:rsidP="00A923CF">
            <w:pPr>
              <w:rPr>
                <w:rFonts w:ascii="Book Antiqua" w:hAnsi="Book Antiqua"/>
              </w:rPr>
            </w:pPr>
          </w:p>
        </w:tc>
        <w:tc>
          <w:tcPr>
            <w:tcW w:w="2216" w:type="dxa"/>
          </w:tcPr>
          <w:p w14:paraId="4891948B" w14:textId="77777777" w:rsidR="00D61044" w:rsidRPr="009F5BA1" w:rsidRDefault="00D61044" w:rsidP="00A923CF">
            <w:pPr>
              <w:rPr>
                <w:rFonts w:ascii="Book Antiqua" w:hAnsi="Book Antiqua"/>
              </w:rPr>
            </w:pPr>
          </w:p>
        </w:tc>
      </w:tr>
    </w:tbl>
    <w:p w14:paraId="6E65D04F" w14:textId="77777777" w:rsidR="008D4FF1" w:rsidRPr="00C476E9" w:rsidRDefault="008D4FF1">
      <w:pPr>
        <w:rPr>
          <w:rFonts w:ascii="Book Antiqua" w:hAnsi="Book Antiqua" w:cs="Times New Roman"/>
          <w:sz w:val="24"/>
          <w:szCs w:val="24"/>
        </w:rPr>
      </w:pPr>
    </w:p>
    <w:sectPr w:rsidR="008D4FF1" w:rsidRPr="00C476E9" w:rsidSect="00C476E9">
      <w:headerReference w:type="default" r:id="rId7"/>
      <w:footerReference w:type="default" r:id="rId8"/>
      <w:pgSz w:w="11906" w:h="16838"/>
      <w:pgMar w:top="1345" w:right="1134" w:bottom="1276" w:left="1134" w:header="0" w:footer="492" w:gutter="0"/>
      <w:cols w:space="708"/>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F88D0A" w14:textId="77777777" w:rsidR="0025438D" w:rsidRDefault="0025438D">
      <w:pPr>
        <w:spacing w:after="0" w:line="240" w:lineRule="auto"/>
      </w:pPr>
      <w:r>
        <w:separator/>
      </w:r>
    </w:p>
  </w:endnote>
  <w:endnote w:type="continuationSeparator" w:id="0">
    <w:p w14:paraId="10C94E55" w14:textId="77777777" w:rsidR="0025438D" w:rsidRDefault="002543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TimesNewRomanPS-BoldMT">
    <w:altName w:val="Times New Roman"/>
    <w:charset w:val="EE"/>
    <w:family w:val="roman"/>
    <w:pitch w:val="variable"/>
  </w:font>
  <w:font w:name="TimesNewRomanPSMT">
    <w:altName w:val="Times New Roman"/>
    <w:charset w:val="EE"/>
    <w:family w:val="roman"/>
    <w:pitch w:val="variable"/>
  </w:font>
  <w:font w:name="LiberationSerif-Italic">
    <w:altName w:val="Cambria"/>
    <w:charset w:val="EE"/>
    <w:family w:val="roman"/>
    <w:pitch w:val="variable"/>
  </w:font>
  <w:font w:name="Lucida Sans">
    <w:panose1 w:val="020B0602030504020204"/>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91178039"/>
      <w:docPartObj>
        <w:docPartGallery w:val="Page Numbers (Bottom of Page)"/>
        <w:docPartUnique/>
      </w:docPartObj>
    </w:sdtPr>
    <w:sdtEndPr>
      <w:rPr>
        <w:color w:val="7F7F7F" w:themeColor="background1" w:themeShade="7F"/>
        <w:spacing w:val="60"/>
      </w:rPr>
    </w:sdtEndPr>
    <w:sdtContent>
      <w:p w14:paraId="294C0E16" w14:textId="59367BD4" w:rsidR="00C476E9" w:rsidRDefault="00C476E9">
        <w:pPr>
          <w:pStyle w:val="Stopka"/>
          <w:pBdr>
            <w:top w:val="single" w:sz="4" w:space="1" w:color="D9D9D9" w:themeColor="background1" w:themeShade="D9"/>
          </w:pBdr>
          <w:jc w:val="right"/>
        </w:pPr>
        <w:r>
          <w:fldChar w:fldCharType="begin"/>
        </w:r>
        <w:r>
          <w:instrText>PAGE   \* MERGEFORMAT</w:instrText>
        </w:r>
        <w:r>
          <w:fldChar w:fldCharType="separate"/>
        </w:r>
        <w:r>
          <w:t>2</w:t>
        </w:r>
        <w:r>
          <w:fldChar w:fldCharType="end"/>
        </w:r>
        <w:r>
          <w:t xml:space="preserve"> | </w:t>
        </w:r>
        <w:r>
          <w:rPr>
            <w:color w:val="7F7F7F" w:themeColor="background1" w:themeShade="7F"/>
            <w:spacing w:val="60"/>
          </w:rPr>
          <w:t>Strona</w:t>
        </w:r>
      </w:p>
    </w:sdtContent>
  </w:sdt>
  <w:sdt>
    <w:sdtPr>
      <w:id w:val="55275048"/>
      <w:docPartObj>
        <w:docPartGallery w:val="Page Numbers (Top of Page)"/>
        <w:docPartUnique/>
      </w:docPartObj>
    </w:sdtPr>
    <w:sdtContent>
      <w:p w14:paraId="18A180C5" w14:textId="6CEBD225" w:rsidR="00FF72CE" w:rsidRDefault="008C3555">
        <w:pPr>
          <w:pStyle w:val="Stopka"/>
          <w:rPr>
            <w:sz w:val="16"/>
            <w:szCs w:val="16"/>
          </w:rPr>
        </w:pPr>
        <w:r>
          <w:rPr>
            <w:sz w:val="16"/>
            <w:szCs w:val="16"/>
          </w:rPr>
          <w:t xml:space="preserve"> </w:t>
        </w:r>
      </w:p>
      <w:p w14:paraId="06D5B407" w14:textId="77777777" w:rsidR="00FF72CE" w:rsidRDefault="00000000">
        <w:pPr>
          <w:pStyle w:val="Stopka"/>
          <w:jc w:val="center"/>
          <w:rPr>
            <w:rFonts w:ascii="Tahoma" w:hAnsi="Tahoma" w:cs="Tahoma"/>
            <w:sz w:val="18"/>
            <w:szCs w:val="18"/>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D01D8A" w14:textId="77777777" w:rsidR="0025438D" w:rsidRDefault="0025438D">
      <w:pPr>
        <w:spacing w:after="0" w:line="240" w:lineRule="auto"/>
      </w:pPr>
      <w:r>
        <w:separator/>
      </w:r>
    </w:p>
  </w:footnote>
  <w:footnote w:type="continuationSeparator" w:id="0">
    <w:p w14:paraId="510CA23D" w14:textId="77777777" w:rsidR="0025438D" w:rsidRDefault="002543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B78478" w14:textId="4135B8DF" w:rsidR="0043009C" w:rsidRDefault="00110AFD" w:rsidP="0043009C">
    <w:pPr>
      <w:pStyle w:val="Nagwek"/>
    </w:pPr>
    <w:r w:rsidRPr="008048FD">
      <w:rPr>
        <w:rFonts w:cstheme="minorHAnsi"/>
        <w:noProof/>
      </w:rPr>
      <w:drawing>
        <wp:inline distT="0" distB="0" distL="0" distR="0" wp14:anchorId="4502071F" wp14:editId="79D80E5E">
          <wp:extent cx="1875367" cy="937684"/>
          <wp:effectExtent l="0" t="0" r="0" b="0"/>
          <wp:docPr id="3" name="Obraz 3" descr="Logo Państwowego Funduszu Rehabilitacji Osób Niepełnosprawny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Logo Funduszu w formacie 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881896" cy="940948"/>
                  </a:xfrm>
                  <a:prstGeom prst="rect">
                    <a:avLst/>
                  </a:prstGeom>
                  <a:noFill/>
                  <a:ln>
                    <a:noFill/>
                  </a:ln>
                </pic:spPr>
              </pic:pic>
            </a:graphicData>
          </a:graphic>
        </wp:inline>
      </w:drawing>
    </w:r>
  </w:p>
  <w:p w14:paraId="6E61E77A" w14:textId="77777777" w:rsidR="0043009C" w:rsidRDefault="0043009C" w:rsidP="0043009C">
    <w:pPr>
      <w:pStyle w:val="Nagwek"/>
    </w:pPr>
    <w:r>
      <w:rPr>
        <w:noProof/>
      </w:rPr>
      <mc:AlternateContent>
        <mc:Choice Requires="wps">
          <w:drawing>
            <wp:anchor distT="0" distB="0" distL="114300" distR="114300" simplePos="0" relativeHeight="251659264" behindDoc="0" locked="0" layoutInCell="1" allowOverlap="1" wp14:anchorId="487E63F3" wp14:editId="33CD302E">
              <wp:simplePos x="0" y="0"/>
              <wp:positionH relativeFrom="column">
                <wp:posOffset>235184</wp:posOffset>
              </wp:positionH>
              <wp:positionV relativeFrom="paragraph">
                <wp:posOffset>37498</wp:posOffset>
              </wp:positionV>
              <wp:extent cx="5293895" cy="0"/>
              <wp:effectExtent l="0" t="0" r="0" b="0"/>
              <wp:wrapNone/>
              <wp:docPr id="19" name="Łącznik prosty 19"/>
              <wp:cNvGraphicFramePr/>
              <a:graphic xmlns:a="http://schemas.openxmlformats.org/drawingml/2006/main">
                <a:graphicData uri="http://schemas.microsoft.com/office/word/2010/wordprocessingShape">
                  <wps:wsp>
                    <wps:cNvCnPr/>
                    <wps:spPr>
                      <a:xfrm flipH="1">
                        <a:off x="0" y="0"/>
                        <a:ext cx="529389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06028A6" id="Łącznik prosty 19" o:spid="_x0000_s1026" style="position:absolute;flip:x;z-index:251659264;visibility:visible;mso-wrap-style:square;mso-wrap-distance-left:9pt;mso-wrap-distance-top:0;mso-wrap-distance-right:9pt;mso-wrap-distance-bottom:0;mso-position-horizontal:absolute;mso-position-horizontal-relative:text;mso-position-vertical:absolute;mso-position-vertical-relative:text" from="18.5pt,2.95pt" to="435.3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" strokecolor="#4472c4 [3204]" strokeweight=".5pt">
              <v:stroke joinstyle="miter"/>
            </v:line>
          </w:pict>
        </mc:Fallback>
      </mc:AlternateContent>
    </w:r>
  </w:p>
  <w:p w14:paraId="62010E20" w14:textId="14B1452D" w:rsidR="00C476E9" w:rsidRDefault="00C476E9">
    <w:pPr>
      <w:pStyle w:val="Nagwek"/>
    </w:pPr>
  </w:p>
  <w:p w14:paraId="67DEE32D" w14:textId="77777777" w:rsidR="00C476E9" w:rsidRDefault="00C476E9">
    <w:pPr>
      <w:pStyle w:val="Nagwek"/>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72CE"/>
    <w:rsid w:val="000B5922"/>
    <w:rsid w:val="000D0707"/>
    <w:rsid w:val="00110AFD"/>
    <w:rsid w:val="001449E4"/>
    <w:rsid w:val="001745B2"/>
    <w:rsid w:val="0018479F"/>
    <w:rsid w:val="0025438D"/>
    <w:rsid w:val="002D1B70"/>
    <w:rsid w:val="0036076B"/>
    <w:rsid w:val="004245FC"/>
    <w:rsid w:val="0043009C"/>
    <w:rsid w:val="00454FBE"/>
    <w:rsid w:val="004603CF"/>
    <w:rsid w:val="004A441A"/>
    <w:rsid w:val="006342EA"/>
    <w:rsid w:val="00697EFC"/>
    <w:rsid w:val="008C3555"/>
    <w:rsid w:val="008D4FF1"/>
    <w:rsid w:val="00922C69"/>
    <w:rsid w:val="00C476E9"/>
    <w:rsid w:val="00D151DD"/>
    <w:rsid w:val="00D61044"/>
    <w:rsid w:val="00D93605"/>
    <w:rsid w:val="00FF72CE"/>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0B6FF5"/>
  <w15:docId w15:val="{5EDA2663-CC82-4FE3-A6FB-1D0C47C718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669BB"/>
    <w:pPr>
      <w:spacing w:after="160" w:line="259" w:lineRule="auto"/>
    </w:pPr>
  </w:style>
  <w:style w:type="paragraph" w:styleId="Nagwek1">
    <w:name w:val="heading 1"/>
    <w:basedOn w:val="Normalny"/>
    <w:next w:val="Normalny"/>
    <w:link w:val="Nagwek1Znak"/>
    <w:qFormat/>
    <w:rsid w:val="00B1780C"/>
    <w:pPr>
      <w:keepNext/>
      <w:spacing w:after="0" w:line="240" w:lineRule="auto"/>
      <w:outlineLvl w:val="0"/>
    </w:pPr>
    <w:rPr>
      <w:rFonts w:ascii="Times New Roman" w:eastAsia="Times New Roman" w:hAnsi="Times New Roman" w:cs="Times New Roman"/>
      <w:b/>
      <w:bCs/>
      <w:sz w:val="24"/>
      <w:szCs w:val="24"/>
      <w:lang w:eastAsia="pl-PL"/>
    </w:rPr>
  </w:style>
  <w:style w:type="paragraph" w:styleId="Nagwek2">
    <w:name w:val="heading 2"/>
    <w:basedOn w:val="Normalny"/>
    <w:next w:val="Normalny"/>
    <w:link w:val="Nagwek2Znak"/>
    <w:qFormat/>
    <w:rsid w:val="00B1780C"/>
    <w:pPr>
      <w:keepNext/>
      <w:spacing w:after="0" w:line="240" w:lineRule="auto"/>
      <w:ind w:left="540" w:hanging="540"/>
      <w:outlineLvl w:val="1"/>
    </w:pPr>
    <w:rPr>
      <w:rFonts w:ascii="Times New Roman" w:eastAsia="Times New Roman" w:hAnsi="Times New Roman" w:cs="Times New Roman"/>
      <w:b/>
      <w:bCs/>
      <w:sz w:val="24"/>
      <w:szCs w:val="24"/>
      <w:lang w:eastAsia="pl-PL"/>
    </w:rPr>
  </w:style>
  <w:style w:type="paragraph" w:styleId="Nagwek3">
    <w:name w:val="heading 3"/>
    <w:basedOn w:val="Normalny"/>
    <w:next w:val="Normalny"/>
    <w:link w:val="Nagwek3Znak"/>
    <w:qFormat/>
    <w:rsid w:val="00091F0F"/>
    <w:pPr>
      <w:keepNext/>
      <w:spacing w:before="240" w:after="60" w:line="240" w:lineRule="auto"/>
      <w:outlineLvl w:val="2"/>
    </w:pPr>
    <w:rPr>
      <w:rFonts w:ascii="Arial" w:eastAsia="Times New Roman" w:hAnsi="Arial" w:cs="Arial"/>
      <w:b/>
      <w:bCs/>
      <w:sz w:val="26"/>
      <w:szCs w:val="26"/>
      <w:lang w:eastAsia="pl-PL"/>
    </w:rPr>
  </w:style>
  <w:style w:type="paragraph" w:styleId="Nagwek6">
    <w:name w:val="heading 6"/>
    <w:basedOn w:val="Normalny"/>
    <w:next w:val="Normalny"/>
    <w:link w:val="Nagwek6Znak"/>
    <w:qFormat/>
    <w:rsid w:val="00B1780C"/>
    <w:pPr>
      <w:keepNext/>
      <w:spacing w:after="0" w:line="360" w:lineRule="auto"/>
      <w:jc w:val="center"/>
      <w:outlineLvl w:val="5"/>
    </w:pPr>
    <w:rPr>
      <w:rFonts w:ascii="Times New Roman" w:eastAsia="Times New Roman" w:hAnsi="Times New Roman" w:cs="Times New Roman"/>
      <w:b/>
      <w:i/>
      <w:sz w:val="24"/>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Znak">
    <w:name w:val="Nagłówek Znak"/>
    <w:basedOn w:val="Domylnaczcionkaakapitu"/>
    <w:link w:val="Nagwek"/>
    <w:uiPriority w:val="99"/>
    <w:qFormat/>
    <w:rsid w:val="004B3CA3"/>
  </w:style>
  <w:style w:type="character" w:customStyle="1" w:styleId="StopkaZnak">
    <w:name w:val="Stopka Znak"/>
    <w:basedOn w:val="Domylnaczcionkaakapitu"/>
    <w:link w:val="Stopka"/>
    <w:uiPriority w:val="99"/>
    <w:qFormat/>
    <w:rsid w:val="004B3CA3"/>
  </w:style>
  <w:style w:type="character" w:customStyle="1" w:styleId="TekstdymkaZnak">
    <w:name w:val="Tekst dymka Znak"/>
    <w:basedOn w:val="Domylnaczcionkaakapitu"/>
    <w:link w:val="Tekstdymka"/>
    <w:qFormat/>
    <w:rsid w:val="006C3EAA"/>
    <w:rPr>
      <w:rFonts w:ascii="Segoe UI" w:hAnsi="Segoe UI" w:cs="Segoe UI"/>
      <w:sz w:val="18"/>
      <w:szCs w:val="18"/>
    </w:rPr>
  </w:style>
  <w:style w:type="character" w:customStyle="1" w:styleId="czeinternetowe">
    <w:name w:val="Łącze internetowe"/>
    <w:basedOn w:val="Domylnaczcionkaakapitu"/>
    <w:rsid w:val="006C61DE"/>
    <w:rPr>
      <w:color w:val="0000FF"/>
      <w:u w:val="single"/>
    </w:rPr>
  </w:style>
  <w:style w:type="character" w:styleId="Nierozpoznanawzmianka">
    <w:name w:val="Unresolved Mention"/>
    <w:basedOn w:val="Domylnaczcionkaakapitu"/>
    <w:uiPriority w:val="99"/>
    <w:semiHidden/>
    <w:unhideWhenUsed/>
    <w:qFormat/>
    <w:rsid w:val="00B1780C"/>
    <w:rPr>
      <w:color w:val="605E5C"/>
      <w:shd w:val="clear" w:color="auto" w:fill="E1DFDD"/>
    </w:rPr>
  </w:style>
  <w:style w:type="character" w:customStyle="1" w:styleId="Nagwek1Znak">
    <w:name w:val="Nagłówek 1 Znak"/>
    <w:basedOn w:val="Domylnaczcionkaakapitu"/>
    <w:link w:val="Nagwek1"/>
    <w:qFormat/>
    <w:rsid w:val="00B1780C"/>
    <w:rPr>
      <w:rFonts w:ascii="Times New Roman" w:eastAsia="Times New Roman" w:hAnsi="Times New Roman" w:cs="Times New Roman"/>
      <w:b/>
      <w:bCs/>
      <w:sz w:val="24"/>
      <w:szCs w:val="24"/>
      <w:lang w:eastAsia="pl-PL"/>
    </w:rPr>
  </w:style>
  <w:style w:type="character" w:customStyle="1" w:styleId="Nagwek2Znak">
    <w:name w:val="Nagłówek 2 Znak"/>
    <w:basedOn w:val="Domylnaczcionkaakapitu"/>
    <w:link w:val="Nagwek2"/>
    <w:qFormat/>
    <w:rsid w:val="00B1780C"/>
    <w:rPr>
      <w:rFonts w:ascii="Times New Roman" w:eastAsia="Times New Roman" w:hAnsi="Times New Roman" w:cs="Times New Roman"/>
      <w:b/>
      <w:bCs/>
      <w:sz w:val="24"/>
      <w:szCs w:val="24"/>
      <w:lang w:eastAsia="pl-PL"/>
    </w:rPr>
  </w:style>
  <w:style w:type="character" w:customStyle="1" w:styleId="Nagwek6Znak">
    <w:name w:val="Nagłówek 6 Znak"/>
    <w:basedOn w:val="Domylnaczcionkaakapitu"/>
    <w:link w:val="Nagwek6"/>
    <w:qFormat/>
    <w:rsid w:val="00B1780C"/>
    <w:rPr>
      <w:rFonts w:ascii="Times New Roman" w:eastAsia="Times New Roman" w:hAnsi="Times New Roman" w:cs="Times New Roman"/>
      <w:b/>
      <w:i/>
      <w:sz w:val="24"/>
      <w:szCs w:val="20"/>
      <w:lang w:eastAsia="pl-PL"/>
    </w:rPr>
  </w:style>
  <w:style w:type="character" w:customStyle="1" w:styleId="TekstprzypisukocowegoZnak">
    <w:name w:val="Tekst przypisu końcowego Znak"/>
    <w:basedOn w:val="Domylnaczcionkaakapitu"/>
    <w:link w:val="Tekstprzypisukocowego"/>
    <w:qFormat/>
    <w:rsid w:val="00B1780C"/>
    <w:rPr>
      <w:rFonts w:ascii="Times New Roman" w:eastAsia="Times New Roman" w:hAnsi="Times New Roman" w:cs="Times New Roman"/>
      <w:sz w:val="20"/>
      <w:szCs w:val="20"/>
      <w:lang w:eastAsia="pl-PL"/>
    </w:rPr>
  </w:style>
  <w:style w:type="character" w:customStyle="1" w:styleId="TekstpodstawowyZnak">
    <w:name w:val="Tekst podstawowy Znak"/>
    <w:basedOn w:val="Domylnaczcionkaakapitu"/>
    <w:link w:val="Tekstpodstawowy"/>
    <w:qFormat/>
    <w:rsid w:val="00B1780C"/>
    <w:rPr>
      <w:rFonts w:ascii="Times New Roman" w:eastAsia="Times New Roman" w:hAnsi="Times New Roman" w:cs="Times New Roman"/>
      <w:sz w:val="24"/>
      <w:szCs w:val="20"/>
      <w:lang w:eastAsia="pl-PL"/>
    </w:rPr>
  </w:style>
  <w:style w:type="character" w:styleId="Numerstrony">
    <w:name w:val="page number"/>
    <w:basedOn w:val="Domylnaczcionkaakapitu"/>
    <w:qFormat/>
    <w:rsid w:val="00B1780C"/>
  </w:style>
  <w:style w:type="character" w:customStyle="1" w:styleId="A5">
    <w:name w:val="A5"/>
    <w:qFormat/>
    <w:rsid w:val="00B1780C"/>
    <w:rPr>
      <w:rFonts w:cs="Book Antiqua"/>
      <w:color w:val="000000"/>
      <w:sz w:val="20"/>
      <w:szCs w:val="20"/>
    </w:rPr>
  </w:style>
  <w:style w:type="character" w:styleId="Odwoaniedokomentarza">
    <w:name w:val="annotation reference"/>
    <w:basedOn w:val="Domylnaczcionkaakapitu"/>
    <w:uiPriority w:val="99"/>
    <w:semiHidden/>
    <w:unhideWhenUsed/>
    <w:qFormat/>
    <w:rsid w:val="00AB502F"/>
    <w:rPr>
      <w:sz w:val="16"/>
      <w:szCs w:val="16"/>
    </w:rPr>
  </w:style>
  <w:style w:type="character" w:customStyle="1" w:styleId="TekstkomentarzaZnak">
    <w:name w:val="Tekst komentarza Znak"/>
    <w:basedOn w:val="Domylnaczcionkaakapitu"/>
    <w:link w:val="Tekstkomentarza"/>
    <w:uiPriority w:val="99"/>
    <w:semiHidden/>
    <w:qFormat/>
    <w:rsid w:val="00AB502F"/>
    <w:rPr>
      <w:sz w:val="20"/>
      <w:szCs w:val="20"/>
    </w:rPr>
  </w:style>
  <w:style w:type="character" w:customStyle="1" w:styleId="TematkomentarzaZnak">
    <w:name w:val="Temat komentarza Znak"/>
    <w:basedOn w:val="TekstkomentarzaZnak"/>
    <w:link w:val="Tematkomentarza"/>
    <w:uiPriority w:val="99"/>
    <w:semiHidden/>
    <w:qFormat/>
    <w:rsid w:val="00AB502F"/>
    <w:rPr>
      <w:b/>
      <w:bCs/>
      <w:sz w:val="20"/>
      <w:szCs w:val="20"/>
    </w:rPr>
  </w:style>
  <w:style w:type="character" w:customStyle="1" w:styleId="fontstyle01">
    <w:name w:val="fontstyle01"/>
    <w:basedOn w:val="Domylnaczcionkaakapitu"/>
    <w:qFormat/>
    <w:rsid w:val="00006B59"/>
    <w:rPr>
      <w:rFonts w:ascii="TimesNewRomanPS-BoldMT" w:hAnsi="TimesNewRomanPS-BoldMT"/>
      <w:b/>
      <w:bCs/>
      <w:i w:val="0"/>
      <w:iCs w:val="0"/>
      <w:color w:val="000000"/>
      <w:sz w:val="24"/>
      <w:szCs w:val="24"/>
    </w:rPr>
  </w:style>
  <w:style w:type="character" w:customStyle="1" w:styleId="fontstyle21">
    <w:name w:val="fontstyle21"/>
    <w:basedOn w:val="Domylnaczcionkaakapitu"/>
    <w:qFormat/>
    <w:rsid w:val="00006B59"/>
    <w:rPr>
      <w:rFonts w:ascii="TimesNewRomanPSMT" w:hAnsi="TimesNewRomanPSMT"/>
      <w:b w:val="0"/>
      <w:bCs w:val="0"/>
      <w:i w:val="0"/>
      <w:iCs w:val="0"/>
      <w:color w:val="000000"/>
      <w:sz w:val="24"/>
      <w:szCs w:val="24"/>
    </w:rPr>
  </w:style>
  <w:style w:type="character" w:customStyle="1" w:styleId="fontstyle31">
    <w:name w:val="fontstyle31"/>
    <w:basedOn w:val="Domylnaczcionkaakapitu"/>
    <w:qFormat/>
    <w:rsid w:val="00337F92"/>
    <w:rPr>
      <w:rFonts w:ascii="LiberationSerif-Italic" w:hAnsi="LiberationSerif-Italic"/>
      <w:b w:val="0"/>
      <w:bCs w:val="0"/>
      <w:i/>
      <w:iCs/>
      <w:color w:val="000000"/>
      <w:sz w:val="20"/>
      <w:szCs w:val="20"/>
    </w:rPr>
  </w:style>
  <w:style w:type="character" w:customStyle="1" w:styleId="Nagwek3Znak">
    <w:name w:val="Nagłówek 3 Znak"/>
    <w:basedOn w:val="Domylnaczcionkaakapitu"/>
    <w:link w:val="Nagwek3"/>
    <w:qFormat/>
    <w:rsid w:val="00091F0F"/>
    <w:rPr>
      <w:rFonts w:ascii="Arial" w:eastAsia="Times New Roman" w:hAnsi="Arial" w:cs="Arial"/>
      <w:b/>
      <w:bCs/>
      <w:sz w:val="26"/>
      <w:szCs w:val="26"/>
      <w:lang w:eastAsia="pl-PL"/>
    </w:rPr>
  </w:style>
  <w:style w:type="paragraph" w:styleId="Nagwek">
    <w:name w:val="header"/>
    <w:basedOn w:val="Normalny"/>
    <w:next w:val="Tekstpodstawowy"/>
    <w:link w:val="NagwekZnak"/>
    <w:uiPriority w:val="99"/>
    <w:unhideWhenUsed/>
    <w:rsid w:val="004B3CA3"/>
    <w:pPr>
      <w:tabs>
        <w:tab w:val="center" w:pos="4536"/>
        <w:tab w:val="right" w:pos="9072"/>
      </w:tabs>
      <w:spacing w:after="0" w:line="240" w:lineRule="auto"/>
    </w:pPr>
  </w:style>
  <w:style w:type="paragraph" w:styleId="Tekstpodstawowy">
    <w:name w:val="Body Text"/>
    <w:basedOn w:val="Normalny"/>
    <w:link w:val="TekstpodstawowyZnak"/>
    <w:rsid w:val="00B1780C"/>
    <w:pPr>
      <w:spacing w:after="0" w:line="240" w:lineRule="auto"/>
      <w:jc w:val="both"/>
    </w:pPr>
    <w:rPr>
      <w:rFonts w:ascii="Times New Roman" w:eastAsia="Times New Roman" w:hAnsi="Times New Roman" w:cs="Times New Roman"/>
      <w:sz w:val="24"/>
      <w:szCs w:val="20"/>
      <w:lang w:eastAsia="pl-PL"/>
    </w:rPr>
  </w:style>
  <w:style w:type="paragraph" w:styleId="Lista">
    <w:name w:val="List"/>
    <w:basedOn w:val="Tekstpodstawowy"/>
    <w:rPr>
      <w:rFonts w:cs="Lucida Sans"/>
    </w:rPr>
  </w:style>
  <w:style w:type="paragraph" w:styleId="Legenda">
    <w:name w:val="caption"/>
    <w:basedOn w:val="Normalny"/>
    <w:qFormat/>
    <w:pPr>
      <w:suppressLineNumbers/>
      <w:spacing w:before="120" w:after="120"/>
    </w:pPr>
    <w:rPr>
      <w:rFonts w:cs="Lucida Sans"/>
      <w:i/>
      <w:iCs/>
      <w:sz w:val="24"/>
      <w:szCs w:val="24"/>
    </w:rPr>
  </w:style>
  <w:style w:type="paragraph" w:customStyle="1" w:styleId="Indeks">
    <w:name w:val="Indeks"/>
    <w:basedOn w:val="Normalny"/>
    <w:qFormat/>
    <w:pPr>
      <w:suppressLineNumbers/>
    </w:pPr>
    <w:rPr>
      <w:rFonts w:cs="Lucida Sans"/>
    </w:rPr>
  </w:style>
  <w:style w:type="paragraph" w:customStyle="1" w:styleId="Gwkaistopka">
    <w:name w:val="Główka i stopka"/>
    <w:basedOn w:val="Normalny"/>
    <w:qFormat/>
  </w:style>
  <w:style w:type="paragraph" w:styleId="Stopka">
    <w:name w:val="footer"/>
    <w:basedOn w:val="Normalny"/>
    <w:link w:val="StopkaZnak"/>
    <w:uiPriority w:val="99"/>
    <w:unhideWhenUsed/>
    <w:rsid w:val="004B3CA3"/>
    <w:pPr>
      <w:tabs>
        <w:tab w:val="center" w:pos="4536"/>
        <w:tab w:val="right" w:pos="9072"/>
      </w:tabs>
      <w:spacing w:after="0" w:line="240" w:lineRule="auto"/>
    </w:pPr>
  </w:style>
  <w:style w:type="paragraph" w:styleId="Akapitzlist">
    <w:name w:val="List Paragraph"/>
    <w:basedOn w:val="Normalny"/>
    <w:uiPriority w:val="34"/>
    <w:qFormat/>
    <w:rsid w:val="004B3CA3"/>
    <w:pPr>
      <w:ind w:left="720"/>
      <w:contextualSpacing/>
    </w:pPr>
  </w:style>
  <w:style w:type="paragraph" w:styleId="Tekstdymka">
    <w:name w:val="Balloon Text"/>
    <w:basedOn w:val="Normalny"/>
    <w:link w:val="TekstdymkaZnak"/>
    <w:unhideWhenUsed/>
    <w:qFormat/>
    <w:rsid w:val="006C3EAA"/>
    <w:pPr>
      <w:spacing w:after="0" w:line="240" w:lineRule="auto"/>
    </w:pPr>
    <w:rPr>
      <w:rFonts w:ascii="Segoe UI" w:hAnsi="Segoe UI" w:cs="Segoe UI"/>
      <w:sz w:val="18"/>
      <w:szCs w:val="18"/>
    </w:rPr>
  </w:style>
  <w:style w:type="paragraph" w:styleId="Tekstprzypisukocowego">
    <w:name w:val="endnote text"/>
    <w:basedOn w:val="Normalny"/>
    <w:link w:val="TekstprzypisukocowegoZnak"/>
    <w:rsid w:val="00B1780C"/>
    <w:pPr>
      <w:spacing w:after="0" w:line="240" w:lineRule="auto"/>
    </w:pPr>
    <w:rPr>
      <w:rFonts w:ascii="Times New Roman" w:eastAsia="Times New Roman" w:hAnsi="Times New Roman" w:cs="Times New Roman"/>
      <w:sz w:val="20"/>
      <w:szCs w:val="20"/>
      <w:lang w:eastAsia="pl-PL"/>
    </w:rPr>
  </w:style>
  <w:style w:type="paragraph" w:customStyle="1" w:styleId="Standard">
    <w:name w:val="Standard"/>
    <w:qFormat/>
    <w:rsid w:val="00B1780C"/>
    <w:rPr>
      <w:rFonts w:ascii="Times New Roman" w:eastAsia="Times New Roman" w:hAnsi="Times New Roman" w:cs="Times New Roman"/>
      <w:sz w:val="24"/>
      <w:szCs w:val="24"/>
      <w:lang w:eastAsia="pl-PL"/>
    </w:rPr>
  </w:style>
  <w:style w:type="paragraph" w:customStyle="1" w:styleId="DomylnaczcionkaakapituAkapitZnakZnakZnakZnakZnakZnakZnakZnakZnakZnakZnakZnakZnakZnakZnakZnakZnakZnakZnakZnakZnakZnakZnakZnakZnakZnakZnakZnak">
    <w:name w:val="Domyślna czcionka akapitu Akapit Znak Znak Znak Znak Znak Znak Znak Znak Znak Znak Znak Znak Znak Znak Znak Znak Znak Znak Znak Znak Znak Znak Znak Znak Znak Znak Znak Znak"/>
    <w:basedOn w:val="Normalny"/>
    <w:qFormat/>
    <w:rsid w:val="00B1780C"/>
    <w:pPr>
      <w:spacing w:after="0" w:line="240" w:lineRule="auto"/>
    </w:pPr>
    <w:rPr>
      <w:rFonts w:ascii="Times New Roman" w:eastAsia="Times New Roman" w:hAnsi="Times New Roman" w:cs="Times New Roman"/>
      <w:sz w:val="24"/>
      <w:szCs w:val="24"/>
      <w:lang w:eastAsia="pl-PL"/>
    </w:rPr>
  </w:style>
  <w:style w:type="paragraph" w:customStyle="1" w:styleId="Default">
    <w:name w:val="Default"/>
    <w:qFormat/>
    <w:rsid w:val="00B1780C"/>
    <w:rPr>
      <w:rFonts w:ascii="Times New Roman" w:eastAsia="Calibri" w:hAnsi="Times New Roman" w:cs="Times New Roman"/>
      <w:color w:val="000000"/>
      <w:sz w:val="24"/>
      <w:szCs w:val="24"/>
    </w:rPr>
  </w:style>
  <w:style w:type="paragraph" w:styleId="Tekstkomentarza">
    <w:name w:val="annotation text"/>
    <w:basedOn w:val="Normalny"/>
    <w:link w:val="TekstkomentarzaZnak"/>
    <w:uiPriority w:val="99"/>
    <w:semiHidden/>
    <w:unhideWhenUsed/>
    <w:qFormat/>
    <w:rsid w:val="00AB502F"/>
    <w:pPr>
      <w:spacing w:line="240" w:lineRule="auto"/>
    </w:pPr>
    <w:rPr>
      <w:sz w:val="20"/>
      <w:szCs w:val="20"/>
    </w:rPr>
  </w:style>
  <w:style w:type="paragraph" w:styleId="Tematkomentarza">
    <w:name w:val="annotation subject"/>
    <w:basedOn w:val="Tekstkomentarza"/>
    <w:next w:val="Tekstkomentarza"/>
    <w:link w:val="TematkomentarzaZnak"/>
    <w:uiPriority w:val="99"/>
    <w:semiHidden/>
    <w:unhideWhenUsed/>
    <w:qFormat/>
    <w:rsid w:val="00AB502F"/>
    <w:rPr>
      <w:b/>
      <w:bCs/>
    </w:rPr>
  </w:style>
  <w:style w:type="table" w:styleId="Tabela-Siatka">
    <w:name w:val="Table Grid"/>
    <w:basedOn w:val="Standardowy"/>
    <w:uiPriority w:val="39"/>
    <w:rsid w:val="00EA16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50F3B1-8BE2-44E2-8CEE-EBD57F2E09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352</TotalTime>
  <Pages>5</Pages>
  <Words>618</Words>
  <Characters>3712</Characters>
  <Application>Microsoft Office Word</Application>
  <DocSecurity>0</DocSecurity>
  <Lines>30</Lines>
  <Paragraphs>8</Paragraphs>
  <ScaleCrop>false</ScaleCrop>
  <Company/>
  <LinksUpToDate>false</LinksUpToDate>
  <CharactersWithSpaces>4322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dc:description/>
  <cp:lastModifiedBy>PSONI Skarszewy</cp:lastModifiedBy>
  <cp:revision>32</cp:revision>
  <cp:lastPrinted>2021-10-05T13:17:00Z</cp:lastPrinted>
  <dcterms:created xsi:type="dcterms:W3CDTF">2021-10-04T11:11:00Z</dcterms:created>
  <dcterms:modified xsi:type="dcterms:W3CDTF">2026-02-12T09:36:00Z</dcterms:modified>
  <dc:language>pl-PL</dc:language>
</cp:coreProperties>
</file>