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BD02D" w14:textId="77777777" w:rsidR="00C92655" w:rsidRPr="00D22A89" w:rsidRDefault="00C92655" w:rsidP="008D3C71">
      <w:pPr>
        <w:spacing w:before="100" w:beforeAutospacing="1" w:after="120"/>
        <w:rPr>
          <w:rFonts w:cstheme="minorHAnsi"/>
          <w:sz w:val="24"/>
          <w:szCs w:val="24"/>
        </w:rPr>
      </w:pPr>
      <w:r w:rsidRPr="00D22A89">
        <w:rPr>
          <w:rFonts w:cstheme="minorHAnsi"/>
          <w:sz w:val="24"/>
          <w:szCs w:val="24"/>
        </w:rPr>
        <w:t>___________________________________________</w:t>
      </w:r>
    </w:p>
    <w:p w14:paraId="135DF9CF" w14:textId="11270545" w:rsidR="00C92655" w:rsidRPr="00D22A89" w:rsidRDefault="00C92655" w:rsidP="008D3C71">
      <w:pPr>
        <w:pStyle w:val="Uwagi"/>
        <w:spacing w:after="240"/>
        <w:jc w:val="left"/>
        <w:rPr>
          <w:rFonts w:asciiTheme="minorHAnsi" w:hAnsiTheme="minorHAnsi" w:cstheme="minorHAnsi"/>
          <w:sz w:val="24"/>
          <w:szCs w:val="24"/>
        </w:rPr>
      </w:pPr>
      <w:r w:rsidRPr="00D22A89">
        <w:rPr>
          <w:rFonts w:asciiTheme="minorHAnsi" w:hAnsiTheme="minorHAnsi" w:cstheme="minorHAnsi"/>
          <w:sz w:val="24"/>
          <w:szCs w:val="24"/>
        </w:rPr>
        <w:t>(</w:t>
      </w:r>
      <w:r w:rsidR="00774BF9" w:rsidRPr="00D22A89">
        <w:rPr>
          <w:rFonts w:asciiTheme="minorHAnsi" w:hAnsiTheme="minorHAnsi" w:cstheme="minorHAnsi"/>
          <w:sz w:val="24"/>
          <w:szCs w:val="24"/>
        </w:rPr>
        <w:t xml:space="preserve">Firma </w:t>
      </w:r>
      <w:r w:rsidRPr="00D22A89">
        <w:rPr>
          <w:rFonts w:asciiTheme="minorHAnsi" w:hAnsiTheme="minorHAnsi" w:cstheme="minorHAnsi"/>
          <w:sz w:val="24"/>
          <w:szCs w:val="24"/>
        </w:rPr>
        <w:t>Wykonawcy</w:t>
      </w:r>
      <w:r w:rsidR="00F1187C" w:rsidRPr="00D22A89">
        <w:rPr>
          <w:rFonts w:asciiTheme="minorHAnsi" w:hAnsiTheme="minorHAnsi" w:cstheme="minorHAnsi"/>
          <w:sz w:val="24"/>
          <w:szCs w:val="24"/>
        </w:rPr>
        <w:t xml:space="preserve"> </w:t>
      </w:r>
      <w:r w:rsidR="00F21AD0" w:rsidRPr="00D22A89">
        <w:rPr>
          <w:rFonts w:asciiTheme="minorHAnsi" w:hAnsiTheme="minorHAnsi" w:cstheme="minorHAnsi"/>
          <w:sz w:val="24"/>
          <w:szCs w:val="24"/>
        </w:rPr>
        <w:t>/</w:t>
      </w:r>
      <w:r w:rsidR="00F1187C" w:rsidRPr="00D22A89">
        <w:rPr>
          <w:rFonts w:asciiTheme="minorHAnsi" w:hAnsiTheme="minorHAnsi" w:cstheme="minorHAnsi"/>
          <w:sz w:val="24"/>
          <w:szCs w:val="24"/>
        </w:rPr>
        <w:t xml:space="preserve"> </w:t>
      </w:r>
      <w:r w:rsidR="00F21AD0" w:rsidRPr="00D22A89">
        <w:rPr>
          <w:rFonts w:asciiTheme="minorHAnsi" w:hAnsiTheme="minorHAnsi" w:cstheme="minorHAnsi"/>
          <w:sz w:val="24"/>
          <w:szCs w:val="24"/>
        </w:rPr>
        <w:t>Wykonawcy wspólnie ubiegającego się o udzielenie zamówienia</w:t>
      </w:r>
      <w:r w:rsidR="00F1187C" w:rsidRPr="00D22A89">
        <w:rPr>
          <w:rFonts w:asciiTheme="minorHAnsi" w:hAnsiTheme="minorHAnsi" w:cstheme="minorHAnsi"/>
          <w:sz w:val="24"/>
          <w:szCs w:val="24"/>
        </w:rPr>
        <w:t xml:space="preserve"> </w:t>
      </w:r>
      <w:r w:rsidR="00F21AD0" w:rsidRPr="00D22A89">
        <w:rPr>
          <w:rFonts w:asciiTheme="minorHAnsi" w:hAnsiTheme="minorHAnsi" w:cstheme="minorHAnsi"/>
          <w:sz w:val="24"/>
          <w:szCs w:val="24"/>
        </w:rPr>
        <w:t>/</w:t>
      </w:r>
      <w:r w:rsidR="00F1187C" w:rsidRPr="00D22A89">
        <w:rPr>
          <w:rFonts w:asciiTheme="minorHAnsi" w:hAnsiTheme="minorHAnsi" w:cstheme="minorHAnsi"/>
          <w:sz w:val="24"/>
          <w:szCs w:val="24"/>
        </w:rPr>
        <w:t xml:space="preserve"> </w:t>
      </w:r>
      <w:r w:rsidR="00F21AD0" w:rsidRPr="00D22A89">
        <w:rPr>
          <w:rFonts w:asciiTheme="minorHAnsi" w:hAnsiTheme="minorHAnsi" w:cstheme="minorHAnsi"/>
          <w:sz w:val="24"/>
          <w:szCs w:val="24"/>
        </w:rPr>
        <w:t>podmiotu udostępniającego zasoby</w:t>
      </w:r>
      <w:r w:rsidR="00677A60" w:rsidRPr="00677A60">
        <w:rPr>
          <w:rFonts w:asciiTheme="minorHAnsi" w:hAnsiTheme="minorHAnsi" w:cstheme="minorHAnsi"/>
          <w:sz w:val="24"/>
          <w:szCs w:val="24"/>
        </w:rPr>
        <w:t>, adres, NIP</w:t>
      </w:r>
      <w:r w:rsidRPr="00D22A89">
        <w:rPr>
          <w:rFonts w:asciiTheme="minorHAnsi" w:hAnsiTheme="minorHAnsi" w:cstheme="minorHAnsi"/>
          <w:sz w:val="24"/>
          <w:szCs w:val="24"/>
        </w:rPr>
        <w:t>)</w:t>
      </w:r>
    </w:p>
    <w:p w14:paraId="17453B2A" w14:textId="5701C579" w:rsidR="00C92655" w:rsidRPr="00D22A89" w:rsidRDefault="00C92655" w:rsidP="00FF4ADF">
      <w:pPr>
        <w:pStyle w:val="Zalacznik"/>
        <w:jc w:val="left"/>
        <w:rPr>
          <w:rFonts w:asciiTheme="minorHAnsi" w:hAnsiTheme="minorHAnsi" w:cstheme="minorHAnsi"/>
          <w:szCs w:val="24"/>
        </w:rPr>
      </w:pPr>
      <w:r w:rsidRPr="00D22A89">
        <w:rPr>
          <w:rFonts w:asciiTheme="minorHAnsi" w:hAnsiTheme="minorHAnsi" w:cstheme="minorHAnsi"/>
          <w:szCs w:val="24"/>
        </w:rPr>
        <w:t xml:space="preserve">Załącznik </w:t>
      </w:r>
      <w:r w:rsidR="00E37E72">
        <w:rPr>
          <w:rFonts w:asciiTheme="minorHAnsi" w:hAnsiTheme="minorHAnsi" w:cstheme="minorHAnsi"/>
          <w:szCs w:val="24"/>
        </w:rPr>
        <w:t>9</w:t>
      </w:r>
      <w:r w:rsidRPr="00D22A89">
        <w:rPr>
          <w:rFonts w:asciiTheme="minorHAnsi" w:hAnsiTheme="minorHAnsi" w:cstheme="minorHAnsi"/>
          <w:szCs w:val="24"/>
        </w:rPr>
        <w:t xml:space="preserve"> do SWZ</w:t>
      </w:r>
    </w:p>
    <w:p w14:paraId="55FB803D" w14:textId="2E3153C5" w:rsidR="00C92655" w:rsidRPr="00D22A89" w:rsidRDefault="00C02E12" w:rsidP="00FF4ADF">
      <w:pPr>
        <w:pStyle w:val="Tytulzalacznika"/>
        <w:spacing w:after="240"/>
        <w:jc w:val="left"/>
        <w:rPr>
          <w:rFonts w:asciiTheme="minorHAnsi" w:hAnsiTheme="minorHAnsi" w:cstheme="minorHAnsi"/>
          <w:szCs w:val="24"/>
        </w:rPr>
      </w:pPr>
      <w:r w:rsidRPr="00D22A89">
        <w:rPr>
          <w:rFonts w:asciiTheme="minorHAnsi" w:hAnsiTheme="minorHAnsi" w:cstheme="minorHAnsi"/>
          <w:szCs w:val="24"/>
        </w:rPr>
        <w:t>Oświadczenie</w:t>
      </w:r>
      <w:r w:rsidR="00F21AD0" w:rsidRPr="00D22A89">
        <w:rPr>
          <w:rFonts w:asciiTheme="minorHAnsi" w:hAnsiTheme="minorHAnsi" w:cstheme="minorHAnsi"/>
          <w:szCs w:val="24"/>
        </w:rPr>
        <w:t xml:space="preserve"> o aktualności informacji zawartych w oświadczeniu, o którym mowa w art. 125 ust. 1 ustawy </w:t>
      </w:r>
      <w:proofErr w:type="spellStart"/>
      <w:r w:rsidR="00F21AD0" w:rsidRPr="00D22A89">
        <w:rPr>
          <w:rFonts w:asciiTheme="minorHAnsi" w:hAnsiTheme="minorHAnsi" w:cstheme="minorHAnsi"/>
          <w:szCs w:val="24"/>
        </w:rPr>
        <w:t>Pzp</w:t>
      </w:r>
      <w:proofErr w:type="spellEnd"/>
      <w:r w:rsidR="007460DC" w:rsidRPr="00D22A89">
        <w:rPr>
          <w:rFonts w:asciiTheme="minorHAnsi" w:hAnsiTheme="minorHAnsi" w:cstheme="minorHAnsi"/>
          <w:szCs w:val="24"/>
        </w:rPr>
        <w:t>,</w:t>
      </w:r>
      <w:bookmarkStart w:id="0" w:name="_Hlk58423196"/>
      <w:r w:rsidR="00D24E64">
        <w:rPr>
          <w:rFonts w:asciiTheme="minorHAnsi" w:hAnsiTheme="minorHAnsi" w:cstheme="minorHAnsi"/>
          <w:szCs w:val="24"/>
        </w:rPr>
        <w:t xml:space="preserve"> </w:t>
      </w:r>
      <w:r w:rsidR="00F21AD0" w:rsidRPr="00D22A89">
        <w:rPr>
          <w:rFonts w:asciiTheme="minorHAnsi" w:hAnsiTheme="minorHAnsi" w:cstheme="minorHAnsi"/>
          <w:szCs w:val="24"/>
        </w:rPr>
        <w:t>na</w:t>
      </w:r>
      <w:r w:rsidRPr="00D22A89">
        <w:rPr>
          <w:rFonts w:asciiTheme="minorHAnsi" w:hAnsiTheme="minorHAnsi" w:cstheme="minorHAnsi"/>
          <w:szCs w:val="24"/>
        </w:rPr>
        <w:t xml:space="preserve"> </w:t>
      </w:r>
      <w:r w:rsidR="00C92655" w:rsidRPr="00D22A89">
        <w:rPr>
          <w:rFonts w:asciiTheme="minorHAnsi" w:hAnsiTheme="minorHAnsi" w:cstheme="minorHAnsi"/>
          <w:szCs w:val="24"/>
        </w:rPr>
        <w:t>potwierdzenie braku podstaw do wykluczenia</w:t>
      </w:r>
      <w:bookmarkEnd w:id="0"/>
    </w:p>
    <w:p w14:paraId="2C739707" w14:textId="400E9F2E" w:rsidR="00C92655" w:rsidRPr="00D22A89" w:rsidRDefault="005913CF" w:rsidP="00FF4ADF">
      <w:pPr>
        <w:pStyle w:val="Punktywzalaczniku"/>
        <w:numPr>
          <w:ilvl w:val="0"/>
          <w:numId w:val="17"/>
        </w:numPr>
        <w:jc w:val="left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W związku z udziałem</w:t>
      </w:r>
      <w:r w:rsidR="00C92655" w:rsidRPr="00D22A89">
        <w:rPr>
          <w:rFonts w:asciiTheme="minorHAnsi" w:hAnsiTheme="minorHAnsi" w:cstheme="minorHAnsi"/>
          <w:szCs w:val="24"/>
        </w:rPr>
        <w:t xml:space="preserve"> w postępowaniu na </w:t>
      </w:r>
      <w:r w:rsidR="001B5641">
        <w:rPr>
          <w:rFonts w:asciiTheme="minorHAnsi" w:hAnsiTheme="minorHAnsi" w:cstheme="minorHAnsi"/>
          <w:szCs w:val="24"/>
        </w:rPr>
        <w:t>dostawy</w:t>
      </w:r>
      <w:r w:rsidR="00535588" w:rsidRPr="00D22A89">
        <w:rPr>
          <w:rFonts w:asciiTheme="minorHAnsi" w:hAnsiTheme="minorHAnsi" w:cstheme="minorHAnsi"/>
          <w:szCs w:val="24"/>
        </w:rPr>
        <w:t xml:space="preserve"> pn. </w:t>
      </w:r>
      <w:r w:rsidR="001B0CDC" w:rsidRPr="002A75CC">
        <w:rPr>
          <w:rFonts w:asciiTheme="minorHAnsi" w:hAnsiTheme="minorHAnsi" w:cstheme="minorHAnsi"/>
          <w:b/>
          <w:bCs/>
          <w:szCs w:val="24"/>
        </w:rPr>
        <w:t>„</w:t>
      </w:r>
      <w:r w:rsidR="001B5641" w:rsidRPr="001B5641">
        <w:rPr>
          <w:rFonts w:asciiTheme="minorHAnsi" w:hAnsiTheme="minorHAnsi" w:cstheme="minorHAnsi"/>
          <w:b/>
          <w:bCs/>
          <w:szCs w:val="24"/>
        </w:rPr>
        <w:t>Zakup wyposażenia meblowego na potrzeby Urzędu Skarbowego w Nysie</w:t>
      </w:r>
      <w:r w:rsidR="001B0CDC" w:rsidRPr="002A75CC">
        <w:rPr>
          <w:rFonts w:asciiTheme="minorHAnsi" w:hAnsiTheme="minorHAnsi" w:cstheme="minorHAnsi"/>
          <w:b/>
          <w:bCs/>
          <w:szCs w:val="24"/>
        </w:rPr>
        <w:t>”</w:t>
      </w:r>
      <w:r>
        <w:rPr>
          <w:rFonts w:asciiTheme="minorHAnsi" w:hAnsiTheme="minorHAnsi" w:cstheme="minorHAnsi"/>
          <w:b/>
          <w:bCs/>
          <w:szCs w:val="24"/>
        </w:rPr>
        <w:t xml:space="preserve"> </w:t>
      </w:r>
      <w:r w:rsidR="00C92655" w:rsidRPr="00D22A89">
        <w:rPr>
          <w:rFonts w:asciiTheme="minorHAnsi" w:hAnsiTheme="minorHAnsi" w:cstheme="minorHAnsi"/>
          <w:szCs w:val="24"/>
        </w:rPr>
        <w:t xml:space="preserve">oświadczam, że </w:t>
      </w:r>
      <w:r w:rsidR="00F21AD0" w:rsidRPr="00D22A89">
        <w:rPr>
          <w:rFonts w:asciiTheme="minorHAnsi" w:hAnsiTheme="minorHAnsi" w:cstheme="minorHAnsi"/>
          <w:szCs w:val="24"/>
        </w:rPr>
        <w:t xml:space="preserve">aktualne są informacje zawarte w złożonym przez nas oświadczeniu, o którym mowa w art. 125 ust. 1 ustawy </w:t>
      </w:r>
      <w:proofErr w:type="spellStart"/>
      <w:r w:rsidR="00F21AD0" w:rsidRPr="00D22A89">
        <w:rPr>
          <w:rFonts w:asciiTheme="minorHAnsi" w:hAnsiTheme="minorHAnsi" w:cstheme="minorHAnsi"/>
          <w:szCs w:val="24"/>
        </w:rPr>
        <w:t>Pzp</w:t>
      </w:r>
      <w:proofErr w:type="spellEnd"/>
      <w:r w:rsidR="00F21AD0" w:rsidRPr="00D22A89">
        <w:rPr>
          <w:rFonts w:asciiTheme="minorHAnsi" w:hAnsiTheme="minorHAnsi" w:cstheme="minorHAnsi"/>
          <w:szCs w:val="24"/>
        </w:rPr>
        <w:t>, w zakresie podstaw wykluczenia z udziału w postępowaniu wskazanych przez Zamawiającego w S</w:t>
      </w:r>
      <w:r w:rsidR="00D22A89">
        <w:rPr>
          <w:rFonts w:asciiTheme="minorHAnsi" w:hAnsiTheme="minorHAnsi" w:cstheme="minorHAnsi"/>
          <w:szCs w:val="24"/>
        </w:rPr>
        <w:t>WZ</w:t>
      </w:r>
      <w:r w:rsidR="00F21AD0" w:rsidRPr="00D22A89">
        <w:rPr>
          <w:rFonts w:asciiTheme="minorHAnsi" w:hAnsiTheme="minorHAnsi" w:cstheme="minorHAnsi"/>
          <w:szCs w:val="24"/>
        </w:rPr>
        <w:t>, o których mowa w:</w:t>
      </w:r>
    </w:p>
    <w:p w14:paraId="7369FAB2" w14:textId="77777777" w:rsidR="0042689C" w:rsidRPr="0042689C" w:rsidRDefault="00F61B80" w:rsidP="0042689C">
      <w:pPr>
        <w:pStyle w:val="Podpunktyzacznika"/>
        <w:rPr>
          <w:rFonts w:asciiTheme="minorHAnsi" w:hAnsiTheme="minorHAnsi" w:cstheme="minorHAnsi"/>
          <w:szCs w:val="24"/>
        </w:rPr>
      </w:pPr>
      <w:r w:rsidRPr="00D22A89">
        <w:rPr>
          <w:rFonts w:asciiTheme="minorHAnsi" w:hAnsiTheme="minorHAnsi" w:cstheme="minorHAnsi"/>
          <w:szCs w:val="24"/>
        </w:rPr>
        <w:t xml:space="preserve"> </w:t>
      </w:r>
      <w:r w:rsidR="0042689C" w:rsidRPr="0042689C">
        <w:rPr>
          <w:rFonts w:asciiTheme="minorHAnsi" w:hAnsiTheme="minorHAnsi" w:cstheme="minorHAnsi"/>
          <w:szCs w:val="24"/>
        </w:rPr>
        <w:t xml:space="preserve">art. 108 ust. 1 pkt 3 ustawy </w:t>
      </w:r>
      <w:proofErr w:type="spellStart"/>
      <w:r w:rsidR="0042689C" w:rsidRPr="0042689C">
        <w:rPr>
          <w:rFonts w:asciiTheme="minorHAnsi" w:hAnsiTheme="minorHAnsi" w:cstheme="minorHAnsi"/>
          <w:szCs w:val="24"/>
        </w:rPr>
        <w:t>Pzp</w:t>
      </w:r>
      <w:proofErr w:type="spellEnd"/>
      <w:r w:rsidR="0042689C" w:rsidRPr="0042689C">
        <w:rPr>
          <w:rFonts w:asciiTheme="minorHAnsi" w:hAnsiTheme="minorHAnsi" w:cstheme="minorHAnsi"/>
          <w:szCs w:val="24"/>
        </w:rPr>
        <w:t>,</w:t>
      </w:r>
    </w:p>
    <w:p w14:paraId="43C37D11" w14:textId="77777777" w:rsidR="0042689C" w:rsidRPr="0042689C" w:rsidRDefault="0042689C" w:rsidP="0042689C">
      <w:pPr>
        <w:pStyle w:val="Podpunktyzacznika"/>
        <w:rPr>
          <w:rFonts w:asciiTheme="minorHAnsi" w:hAnsiTheme="minorHAnsi" w:cstheme="minorHAnsi"/>
          <w:szCs w:val="24"/>
        </w:rPr>
      </w:pPr>
      <w:r w:rsidRPr="0042689C">
        <w:rPr>
          <w:rFonts w:asciiTheme="minorHAnsi" w:hAnsiTheme="minorHAnsi" w:cstheme="minorHAnsi"/>
          <w:szCs w:val="24"/>
        </w:rPr>
        <w:t xml:space="preserve">art. 108 ust. 1 pkt 4 ustawy </w:t>
      </w:r>
      <w:proofErr w:type="spellStart"/>
      <w:r w:rsidRPr="0042689C">
        <w:rPr>
          <w:rFonts w:asciiTheme="minorHAnsi" w:hAnsiTheme="minorHAnsi" w:cstheme="minorHAnsi"/>
          <w:szCs w:val="24"/>
        </w:rPr>
        <w:t>Pzp</w:t>
      </w:r>
      <w:proofErr w:type="spellEnd"/>
      <w:r w:rsidRPr="0042689C">
        <w:rPr>
          <w:rFonts w:asciiTheme="minorHAnsi" w:hAnsiTheme="minorHAnsi" w:cstheme="minorHAnsi"/>
          <w:szCs w:val="24"/>
        </w:rPr>
        <w:t>, dotyczących orzeczenia zakazu ubiegania się o zamówienie publiczne tytułem środka zapobiegawczego,</w:t>
      </w:r>
    </w:p>
    <w:p w14:paraId="3DA1DF80" w14:textId="77777777" w:rsidR="0042689C" w:rsidRPr="0042689C" w:rsidRDefault="0042689C" w:rsidP="0042689C">
      <w:pPr>
        <w:pStyle w:val="Podpunktyzacznika"/>
        <w:rPr>
          <w:rFonts w:asciiTheme="minorHAnsi" w:hAnsiTheme="minorHAnsi" w:cstheme="minorHAnsi"/>
          <w:szCs w:val="24"/>
        </w:rPr>
      </w:pPr>
      <w:r w:rsidRPr="0042689C">
        <w:rPr>
          <w:rFonts w:asciiTheme="minorHAnsi" w:hAnsiTheme="minorHAnsi" w:cstheme="minorHAnsi"/>
          <w:szCs w:val="24"/>
        </w:rPr>
        <w:t xml:space="preserve">art. 108 ust. 1 pkt 5 ustawy </w:t>
      </w:r>
      <w:proofErr w:type="spellStart"/>
      <w:r w:rsidRPr="0042689C">
        <w:rPr>
          <w:rFonts w:asciiTheme="minorHAnsi" w:hAnsiTheme="minorHAnsi" w:cstheme="minorHAnsi"/>
          <w:szCs w:val="24"/>
        </w:rPr>
        <w:t>Pzp</w:t>
      </w:r>
      <w:proofErr w:type="spellEnd"/>
      <w:r w:rsidRPr="0042689C">
        <w:rPr>
          <w:rFonts w:asciiTheme="minorHAnsi" w:hAnsiTheme="minorHAnsi" w:cstheme="minorHAnsi"/>
          <w:szCs w:val="24"/>
        </w:rPr>
        <w:t>, dotyczących zawarcia z innymi Wykonawcami porozumienia mającego na celu zakłócenie konkurencji,</w:t>
      </w:r>
    </w:p>
    <w:p w14:paraId="060801AD" w14:textId="77777777" w:rsidR="0042689C" w:rsidRPr="0042689C" w:rsidRDefault="0042689C" w:rsidP="0042689C">
      <w:pPr>
        <w:pStyle w:val="Podpunktyzacznika"/>
        <w:rPr>
          <w:rFonts w:asciiTheme="minorHAnsi" w:hAnsiTheme="minorHAnsi" w:cstheme="minorHAnsi"/>
          <w:szCs w:val="24"/>
        </w:rPr>
      </w:pPr>
      <w:r w:rsidRPr="0042689C">
        <w:rPr>
          <w:rFonts w:asciiTheme="minorHAnsi" w:hAnsiTheme="minorHAnsi" w:cstheme="minorHAnsi"/>
          <w:szCs w:val="24"/>
        </w:rPr>
        <w:t xml:space="preserve">art. 108 ust. 1 pkt 6 ustawy </w:t>
      </w:r>
      <w:proofErr w:type="spellStart"/>
      <w:r w:rsidRPr="0042689C">
        <w:rPr>
          <w:rFonts w:asciiTheme="minorHAnsi" w:hAnsiTheme="minorHAnsi" w:cstheme="minorHAnsi"/>
          <w:szCs w:val="24"/>
        </w:rPr>
        <w:t>Pzp</w:t>
      </w:r>
      <w:proofErr w:type="spellEnd"/>
      <w:r w:rsidRPr="0042689C">
        <w:rPr>
          <w:rFonts w:asciiTheme="minorHAnsi" w:hAnsiTheme="minorHAnsi" w:cstheme="minorHAnsi"/>
          <w:szCs w:val="24"/>
        </w:rPr>
        <w:t>,</w:t>
      </w:r>
    </w:p>
    <w:p w14:paraId="7C350AF5" w14:textId="77777777" w:rsidR="0042689C" w:rsidRPr="0042689C" w:rsidRDefault="0042689C" w:rsidP="0042689C">
      <w:pPr>
        <w:pStyle w:val="Podpunktyzacznika"/>
        <w:rPr>
          <w:rFonts w:asciiTheme="minorHAnsi" w:hAnsiTheme="minorHAnsi" w:cstheme="minorHAnsi"/>
          <w:szCs w:val="24"/>
        </w:rPr>
      </w:pPr>
      <w:r w:rsidRPr="0042689C">
        <w:rPr>
          <w:rFonts w:asciiTheme="minorHAnsi" w:hAnsiTheme="minorHAnsi" w:cstheme="minorHAnsi"/>
          <w:szCs w:val="24"/>
        </w:rPr>
        <w:t xml:space="preserve">art. 109 ust. 1 pkt 8, 9, 10 ustawy </w:t>
      </w:r>
      <w:proofErr w:type="spellStart"/>
      <w:r w:rsidRPr="0042689C">
        <w:rPr>
          <w:rFonts w:asciiTheme="minorHAnsi" w:hAnsiTheme="minorHAnsi" w:cstheme="minorHAnsi"/>
          <w:szCs w:val="24"/>
        </w:rPr>
        <w:t>Pzp</w:t>
      </w:r>
      <w:proofErr w:type="spellEnd"/>
      <w:r w:rsidRPr="0042689C">
        <w:rPr>
          <w:rFonts w:asciiTheme="minorHAnsi" w:hAnsiTheme="minorHAnsi" w:cstheme="minorHAnsi"/>
          <w:szCs w:val="24"/>
        </w:rPr>
        <w:t>,</w:t>
      </w:r>
    </w:p>
    <w:p w14:paraId="7D7E80C6" w14:textId="1F8C0A14" w:rsidR="0042689C" w:rsidRPr="0042689C" w:rsidRDefault="0042689C" w:rsidP="00D24E64">
      <w:pPr>
        <w:pStyle w:val="Podpunktyzacznika"/>
        <w:spacing w:after="240"/>
        <w:rPr>
          <w:rFonts w:asciiTheme="minorHAnsi" w:hAnsiTheme="minorHAnsi" w:cstheme="minorHAnsi"/>
          <w:szCs w:val="24"/>
        </w:rPr>
      </w:pPr>
      <w:r w:rsidRPr="0042689C">
        <w:rPr>
          <w:rFonts w:asciiTheme="minorHAnsi" w:hAnsiTheme="minorHAnsi" w:cstheme="minorHAnsi"/>
          <w:szCs w:val="24"/>
        </w:rPr>
        <w:t>art. 7 ust. 1 pkt 1-3 ustawy z dnia 13 kwietnia 2022r o szczególnych rozwiązaniach w zakresie przeciwdziałania wspieraniu agresji na Ukrainę oraz służących ochronie bezpieczeństwa narodowego (</w:t>
      </w:r>
      <w:proofErr w:type="spellStart"/>
      <w:r w:rsidR="008C361E" w:rsidRPr="008C361E">
        <w:rPr>
          <w:rFonts w:asciiTheme="minorHAnsi" w:hAnsiTheme="minorHAnsi" w:cstheme="minorHAnsi"/>
          <w:szCs w:val="24"/>
        </w:rPr>
        <w:t>t.j</w:t>
      </w:r>
      <w:proofErr w:type="spellEnd"/>
      <w:r w:rsidR="008C361E" w:rsidRPr="008C361E">
        <w:rPr>
          <w:rFonts w:asciiTheme="minorHAnsi" w:hAnsiTheme="minorHAnsi" w:cstheme="minorHAnsi"/>
          <w:szCs w:val="24"/>
        </w:rPr>
        <w:t xml:space="preserve">. Dz.U. z 2025 r. poz. 1703 z </w:t>
      </w:r>
      <w:proofErr w:type="spellStart"/>
      <w:r w:rsidR="008C361E" w:rsidRPr="008C361E">
        <w:rPr>
          <w:rFonts w:asciiTheme="minorHAnsi" w:hAnsiTheme="minorHAnsi" w:cstheme="minorHAnsi"/>
          <w:szCs w:val="24"/>
        </w:rPr>
        <w:t>późn</w:t>
      </w:r>
      <w:proofErr w:type="spellEnd"/>
      <w:r w:rsidR="008C361E" w:rsidRPr="008C361E">
        <w:rPr>
          <w:rFonts w:asciiTheme="minorHAnsi" w:hAnsiTheme="minorHAnsi" w:cstheme="minorHAnsi"/>
          <w:szCs w:val="24"/>
        </w:rPr>
        <w:t>. zm</w:t>
      </w:r>
      <w:r w:rsidR="00AB629D">
        <w:rPr>
          <w:rFonts w:asciiTheme="minorHAnsi" w:hAnsiTheme="minorHAnsi" w:cstheme="minorHAnsi"/>
          <w:szCs w:val="24"/>
        </w:rPr>
        <w:t>.</w:t>
      </w:r>
      <w:r w:rsidRPr="0042689C">
        <w:rPr>
          <w:rFonts w:asciiTheme="minorHAnsi" w:hAnsiTheme="minorHAnsi" w:cstheme="minorHAnsi"/>
          <w:szCs w:val="24"/>
        </w:rPr>
        <w:t>).</w:t>
      </w:r>
    </w:p>
    <w:p w14:paraId="6FC631E6" w14:textId="0921FD96" w:rsidR="00A31A0B" w:rsidRPr="00D22A89" w:rsidRDefault="00F21AD0" w:rsidP="0042689C">
      <w:pPr>
        <w:pStyle w:val="Podpunktyzacznika"/>
        <w:numPr>
          <w:ilvl w:val="0"/>
          <w:numId w:val="0"/>
        </w:numPr>
        <w:jc w:val="left"/>
        <w:rPr>
          <w:rFonts w:asciiTheme="minorHAnsi" w:hAnsiTheme="minorHAnsi" w:cstheme="minorHAnsi"/>
          <w:b/>
          <w:bCs/>
          <w:szCs w:val="24"/>
        </w:rPr>
      </w:pPr>
      <w:r w:rsidRPr="00D22A89">
        <w:rPr>
          <w:rFonts w:asciiTheme="minorHAnsi" w:hAnsiTheme="minorHAnsi" w:cstheme="minorHAnsi"/>
          <w:b/>
          <w:bCs/>
          <w:szCs w:val="24"/>
        </w:rPr>
        <w:t>Podpisano kwalifikowanym po</w:t>
      </w:r>
      <w:r w:rsidR="00A31A0B" w:rsidRPr="00D22A89">
        <w:rPr>
          <w:rFonts w:asciiTheme="minorHAnsi" w:hAnsiTheme="minorHAnsi" w:cstheme="minorHAnsi"/>
          <w:b/>
          <w:bCs/>
          <w:szCs w:val="24"/>
        </w:rPr>
        <w:t>dpisem elektronicznym/podpisem zaufanym/podpisem osobistym przez:</w:t>
      </w:r>
    </w:p>
    <w:p w14:paraId="21752A89" w14:textId="77777777" w:rsidR="00A31A0B" w:rsidRPr="00D22A89" w:rsidRDefault="00A31A0B" w:rsidP="00FF4ADF">
      <w:pPr>
        <w:pStyle w:val="Podpunktyzacznika"/>
        <w:numPr>
          <w:ilvl w:val="0"/>
          <w:numId w:val="0"/>
        </w:numPr>
        <w:spacing w:after="240"/>
        <w:ind w:left="357" w:hanging="357"/>
        <w:jc w:val="left"/>
        <w:rPr>
          <w:rFonts w:asciiTheme="minorHAnsi" w:hAnsiTheme="minorHAnsi" w:cstheme="minorHAnsi"/>
          <w:b/>
          <w:bCs/>
          <w:szCs w:val="24"/>
        </w:rPr>
      </w:pPr>
      <w:r w:rsidRPr="00D22A89">
        <w:rPr>
          <w:rFonts w:asciiTheme="minorHAnsi" w:hAnsiTheme="minorHAnsi" w:cstheme="minorHAnsi"/>
          <w:b/>
          <w:bCs/>
          <w:szCs w:val="24"/>
        </w:rPr>
        <w:t>………………………………………………………………………………………….</w:t>
      </w:r>
    </w:p>
    <w:p w14:paraId="5841286C" w14:textId="6EC1A08F" w:rsidR="00C92655" w:rsidRPr="00D22A89" w:rsidRDefault="00A31A0B" w:rsidP="00FF4ADF">
      <w:pPr>
        <w:spacing w:before="120" w:after="120"/>
        <w:rPr>
          <w:rFonts w:cstheme="minorHAnsi"/>
          <w:sz w:val="24"/>
          <w:szCs w:val="24"/>
        </w:rPr>
      </w:pPr>
      <w:r w:rsidRPr="00D22A89">
        <w:rPr>
          <w:rFonts w:cstheme="minorHAnsi"/>
          <w:b/>
          <w:bCs/>
          <w:sz w:val="24"/>
          <w:szCs w:val="24"/>
        </w:rPr>
        <w:t>(wpisać imię i nazwisko osoby składającej oświadczenie w imieniu Wykonawcy</w:t>
      </w:r>
      <w:r w:rsidR="00F1187C" w:rsidRPr="00D22A89">
        <w:rPr>
          <w:rFonts w:cstheme="minorHAnsi"/>
          <w:b/>
          <w:bCs/>
          <w:sz w:val="24"/>
          <w:szCs w:val="24"/>
        </w:rPr>
        <w:t xml:space="preserve"> </w:t>
      </w:r>
      <w:r w:rsidR="00F1187C" w:rsidRPr="00D22A89">
        <w:rPr>
          <w:rFonts w:cstheme="minorHAnsi"/>
          <w:sz w:val="24"/>
          <w:szCs w:val="24"/>
        </w:rPr>
        <w:t xml:space="preserve">/ </w:t>
      </w:r>
      <w:r w:rsidR="00F1187C" w:rsidRPr="00D22A89">
        <w:rPr>
          <w:rFonts w:cstheme="minorHAnsi"/>
          <w:b/>
          <w:bCs/>
          <w:sz w:val="24"/>
          <w:szCs w:val="24"/>
        </w:rPr>
        <w:t>Wykonawcy wspólnie ubiegającego się o udzielenie zamówienia / podmiotu udostępniającego zasoby</w:t>
      </w:r>
      <w:r w:rsidRPr="00D22A89">
        <w:rPr>
          <w:rFonts w:cstheme="minorHAnsi"/>
          <w:b/>
          <w:bCs/>
          <w:sz w:val="24"/>
          <w:szCs w:val="24"/>
        </w:rPr>
        <w:t>)</w:t>
      </w:r>
    </w:p>
    <w:sectPr w:rsidR="00C92655" w:rsidRPr="00D22A89" w:rsidSect="00A91D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33599" w14:textId="77777777" w:rsidR="00835F41" w:rsidRDefault="00835F41" w:rsidP="00162C98">
      <w:pPr>
        <w:spacing w:after="0" w:line="240" w:lineRule="auto"/>
      </w:pPr>
      <w:r>
        <w:separator/>
      </w:r>
    </w:p>
  </w:endnote>
  <w:endnote w:type="continuationSeparator" w:id="0">
    <w:p w14:paraId="0CBB9E31" w14:textId="77777777" w:rsidR="00835F41" w:rsidRDefault="00835F41" w:rsidP="00162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77DDF" w14:textId="77777777" w:rsidR="00835F41" w:rsidRDefault="00835F41" w:rsidP="00162C98">
      <w:pPr>
        <w:spacing w:after="0" w:line="240" w:lineRule="auto"/>
      </w:pPr>
      <w:r>
        <w:separator/>
      </w:r>
    </w:p>
  </w:footnote>
  <w:footnote w:type="continuationSeparator" w:id="0">
    <w:p w14:paraId="131DBA49" w14:textId="77777777" w:rsidR="00835F41" w:rsidRDefault="00835F41" w:rsidP="00162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5CB4B" w14:textId="489AFF45" w:rsidR="00E84902" w:rsidRPr="00D22A89" w:rsidRDefault="00E84902">
    <w:pPr>
      <w:pStyle w:val="Nagwek"/>
      <w:rPr>
        <w:rFonts w:cstheme="minorHAnsi"/>
        <w:sz w:val="24"/>
        <w:szCs w:val="24"/>
      </w:rPr>
    </w:pPr>
    <w:r w:rsidRPr="00D22A89">
      <w:rPr>
        <w:rFonts w:cstheme="minorHAnsi"/>
        <w:sz w:val="24"/>
        <w:szCs w:val="24"/>
      </w:rPr>
      <w:t>Znak sprawy: 1601-ILZ.260.</w:t>
    </w:r>
    <w:r w:rsidR="00D24E64">
      <w:rPr>
        <w:rFonts w:cstheme="minorHAnsi"/>
        <w:sz w:val="24"/>
        <w:szCs w:val="24"/>
      </w:rPr>
      <w:t>3</w:t>
    </w:r>
    <w:r w:rsidRPr="00D22A89">
      <w:rPr>
        <w:rFonts w:cstheme="minorHAnsi"/>
        <w:sz w:val="24"/>
        <w:szCs w:val="24"/>
      </w:rPr>
      <w:t>.202</w:t>
    </w:r>
    <w:r w:rsidR="001B5641">
      <w:rPr>
        <w:rFonts w:cstheme="minorHAnsi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2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F02924"/>
    <w:multiLevelType w:val="hybridMultilevel"/>
    <w:tmpl w:val="9B7A0A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FF4621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3D61FC6"/>
    <w:multiLevelType w:val="hybridMultilevel"/>
    <w:tmpl w:val="0210A168"/>
    <w:lvl w:ilvl="0" w:tplc="A3B4ABB0">
      <w:start w:val="1"/>
      <w:numFmt w:val="lowerLetter"/>
      <w:lvlText w:val="%1)"/>
      <w:lvlJc w:val="left"/>
      <w:pPr>
        <w:ind w:left="136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14257F4A"/>
    <w:multiLevelType w:val="hybridMultilevel"/>
    <w:tmpl w:val="E710CE86"/>
    <w:lvl w:ilvl="0" w:tplc="66BA58C0">
      <w:start w:val="1"/>
      <w:numFmt w:val="lowerLetter"/>
      <w:lvlText w:val="%1)"/>
      <w:lvlJc w:val="left"/>
      <w:pPr>
        <w:ind w:left="1429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68D6256"/>
    <w:multiLevelType w:val="hybridMultilevel"/>
    <w:tmpl w:val="EE4A3444"/>
    <w:lvl w:ilvl="0" w:tplc="604242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825150"/>
    <w:multiLevelType w:val="hybridMultilevel"/>
    <w:tmpl w:val="7A686EEC"/>
    <w:lvl w:ilvl="0" w:tplc="D45EAB4A">
      <w:start w:val="1"/>
      <w:numFmt w:val="decimal"/>
      <w:lvlText w:val="(%1)"/>
      <w:lvlJc w:val="left"/>
      <w:pPr>
        <w:ind w:left="720" w:hanging="360"/>
      </w:pPr>
      <w:rPr>
        <w:rFonts w:hint="default"/>
        <w:b/>
        <w:i w:val="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E319B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35EA1F70"/>
    <w:multiLevelType w:val="hybridMultilevel"/>
    <w:tmpl w:val="7348F720"/>
    <w:lvl w:ilvl="0" w:tplc="23F03A0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52831"/>
    <w:multiLevelType w:val="hybridMultilevel"/>
    <w:tmpl w:val="0DAE3A2E"/>
    <w:lvl w:ilvl="0" w:tplc="804A2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373489"/>
    <w:multiLevelType w:val="hybridMultilevel"/>
    <w:tmpl w:val="C56C43C6"/>
    <w:lvl w:ilvl="0" w:tplc="5E5AFBE8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3EC7634"/>
    <w:multiLevelType w:val="hybridMultilevel"/>
    <w:tmpl w:val="D4A2E0B2"/>
    <w:lvl w:ilvl="0" w:tplc="943E847A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49673B8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9A47483"/>
    <w:multiLevelType w:val="hybridMultilevel"/>
    <w:tmpl w:val="916C7E90"/>
    <w:lvl w:ilvl="0" w:tplc="DCA07728">
      <w:start w:val="1"/>
      <w:numFmt w:val="decimal"/>
      <w:lvlText w:val="%1)"/>
      <w:lvlJc w:val="left"/>
      <w:pPr>
        <w:ind w:left="108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9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091001919">
    <w:abstractNumId w:val="16"/>
  </w:num>
  <w:num w:numId="2" w16cid:durableId="990522734">
    <w:abstractNumId w:val="14"/>
  </w:num>
  <w:num w:numId="3" w16cid:durableId="1018236098">
    <w:abstractNumId w:val="4"/>
  </w:num>
  <w:num w:numId="4" w16cid:durableId="1251042610">
    <w:abstractNumId w:val="19"/>
  </w:num>
  <w:num w:numId="5" w16cid:durableId="1883010288">
    <w:abstractNumId w:val="6"/>
  </w:num>
  <w:num w:numId="6" w16cid:durableId="689840876">
    <w:abstractNumId w:val="13"/>
  </w:num>
  <w:num w:numId="7" w16cid:durableId="1862893354">
    <w:abstractNumId w:val="17"/>
  </w:num>
  <w:num w:numId="8" w16cid:durableId="251940164">
    <w:abstractNumId w:val="15"/>
  </w:num>
  <w:num w:numId="9" w16cid:durableId="111289127">
    <w:abstractNumId w:val="5"/>
  </w:num>
  <w:num w:numId="10" w16cid:durableId="953756071">
    <w:abstractNumId w:val="10"/>
  </w:num>
  <w:num w:numId="11" w16cid:durableId="940648039">
    <w:abstractNumId w:val="18"/>
  </w:num>
  <w:num w:numId="12" w16cid:durableId="477577291">
    <w:abstractNumId w:val="7"/>
  </w:num>
  <w:num w:numId="13" w16cid:durableId="19197500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31502790">
    <w:abstractNumId w:val="12"/>
  </w:num>
  <w:num w:numId="15" w16cid:durableId="1130323330">
    <w:abstractNumId w:val="8"/>
  </w:num>
  <w:num w:numId="16" w16cid:durableId="2004430029">
    <w:abstractNumId w:val="3"/>
  </w:num>
  <w:num w:numId="17" w16cid:durableId="1182621663">
    <w:abstractNumId w:val="3"/>
    <w:lvlOverride w:ilvl="0">
      <w:startOverride w:val="1"/>
    </w:lvlOverride>
  </w:num>
  <w:num w:numId="18" w16cid:durableId="914389470">
    <w:abstractNumId w:val="3"/>
    <w:lvlOverride w:ilvl="0">
      <w:startOverride w:val="1"/>
    </w:lvlOverride>
  </w:num>
  <w:num w:numId="19" w16cid:durableId="131559374">
    <w:abstractNumId w:val="18"/>
    <w:lvlOverride w:ilvl="0">
      <w:startOverride w:val="1"/>
    </w:lvlOverride>
  </w:num>
  <w:num w:numId="20" w16cid:durableId="593784473">
    <w:abstractNumId w:val="18"/>
    <w:lvlOverride w:ilvl="0">
      <w:startOverride w:val="1"/>
    </w:lvlOverride>
  </w:num>
  <w:num w:numId="21" w16cid:durableId="373964863">
    <w:abstractNumId w:val="3"/>
    <w:lvlOverride w:ilvl="0">
      <w:startOverride w:val="1"/>
    </w:lvlOverride>
  </w:num>
  <w:num w:numId="22" w16cid:durableId="1983994948">
    <w:abstractNumId w:val="3"/>
    <w:lvlOverride w:ilvl="0">
      <w:startOverride w:val="1"/>
    </w:lvlOverride>
  </w:num>
  <w:num w:numId="23" w16cid:durableId="556820664">
    <w:abstractNumId w:val="3"/>
    <w:lvlOverride w:ilvl="0">
      <w:startOverride w:val="1"/>
    </w:lvlOverride>
  </w:num>
  <w:num w:numId="24" w16cid:durableId="1334723095">
    <w:abstractNumId w:val="3"/>
    <w:lvlOverride w:ilvl="0">
      <w:startOverride w:val="1"/>
    </w:lvlOverride>
  </w:num>
  <w:num w:numId="25" w16cid:durableId="2020885503">
    <w:abstractNumId w:val="3"/>
    <w:lvlOverride w:ilvl="0">
      <w:startOverride w:val="1"/>
    </w:lvlOverride>
  </w:num>
  <w:num w:numId="26" w16cid:durableId="695959475">
    <w:abstractNumId w:val="18"/>
    <w:lvlOverride w:ilvl="0">
      <w:startOverride w:val="1"/>
    </w:lvlOverride>
  </w:num>
  <w:num w:numId="27" w16cid:durableId="476845205">
    <w:abstractNumId w:val="3"/>
    <w:lvlOverride w:ilvl="0">
      <w:startOverride w:val="1"/>
    </w:lvlOverride>
  </w:num>
  <w:num w:numId="28" w16cid:durableId="2099013896">
    <w:abstractNumId w:val="3"/>
    <w:lvlOverride w:ilvl="0">
      <w:startOverride w:val="1"/>
    </w:lvlOverride>
  </w:num>
  <w:num w:numId="29" w16cid:durableId="1472748649">
    <w:abstractNumId w:val="18"/>
    <w:lvlOverride w:ilvl="0">
      <w:startOverride w:val="1"/>
    </w:lvlOverride>
  </w:num>
  <w:num w:numId="30" w16cid:durableId="100537422">
    <w:abstractNumId w:val="18"/>
    <w:lvlOverride w:ilvl="0">
      <w:startOverride w:val="1"/>
    </w:lvlOverride>
  </w:num>
  <w:num w:numId="31" w16cid:durableId="128784679">
    <w:abstractNumId w:val="3"/>
    <w:lvlOverride w:ilvl="0">
      <w:startOverride w:val="1"/>
    </w:lvlOverride>
  </w:num>
  <w:num w:numId="32" w16cid:durableId="1488396863">
    <w:abstractNumId w:val="2"/>
  </w:num>
  <w:num w:numId="33" w16cid:durableId="672144091">
    <w:abstractNumId w:val="0"/>
  </w:num>
  <w:num w:numId="34" w16cid:durableId="360671537">
    <w:abstractNumId w:val="1"/>
  </w:num>
  <w:num w:numId="35" w16cid:durableId="374427010">
    <w:abstractNumId w:val="3"/>
    <w:lvlOverride w:ilvl="0">
      <w:startOverride w:val="1"/>
    </w:lvlOverride>
  </w:num>
  <w:num w:numId="36" w16cid:durableId="101962429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F26"/>
    <w:rsid w:val="00022CD3"/>
    <w:rsid w:val="00031370"/>
    <w:rsid w:val="00084290"/>
    <w:rsid w:val="000B32CD"/>
    <w:rsid w:val="000B3942"/>
    <w:rsid w:val="000B6418"/>
    <w:rsid w:val="000E77CA"/>
    <w:rsid w:val="00104F0A"/>
    <w:rsid w:val="00145B25"/>
    <w:rsid w:val="00162C98"/>
    <w:rsid w:val="00187ED6"/>
    <w:rsid w:val="001A1D8D"/>
    <w:rsid w:val="001A48F8"/>
    <w:rsid w:val="001A7A3E"/>
    <w:rsid w:val="001B0CDC"/>
    <w:rsid w:val="001B2A70"/>
    <w:rsid w:val="001B3A43"/>
    <w:rsid w:val="001B5641"/>
    <w:rsid w:val="001E0560"/>
    <w:rsid w:val="001F0149"/>
    <w:rsid w:val="002242BC"/>
    <w:rsid w:val="00231F27"/>
    <w:rsid w:val="002416CF"/>
    <w:rsid w:val="002770CE"/>
    <w:rsid w:val="002B1750"/>
    <w:rsid w:val="002B28B5"/>
    <w:rsid w:val="002B5451"/>
    <w:rsid w:val="002B6352"/>
    <w:rsid w:val="002C6D90"/>
    <w:rsid w:val="002F2EFF"/>
    <w:rsid w:val="0030602C"/>
    <w:rsid w:val="00347B09"/>
    <w:rsid w:val="00374971"/>
    <w:rsid w:val="00383DAE"/>
    <w:rsid w:val="0039341C"/>
    <w:rsid w:val="003A3233"/>
    <w:rsid w:val="003F66D4"/>
    <w:rsid w:val="00404E87"/>
    <w:rsid w:val="0042689C"/>
    <w:rsid w:val="004416FD"/>
    <w:rsid w:val="004753C0"/>
    <w:rsid w:val="00483D4F"/>
    <w:rsid w:val="004C3E68"/>
    <w:rsid w:val="004F0C3B"/>
    <w:rsid w:val="0050114B"/>
    <w:rsid w:val="00535588"/>
    <w:rsid w:val="005430BC"/>
    <w:rsid w:val="005464DF"/>
    <w:rsid w:val="005601D4"/>
    <w:rsid w:val="005913CF"/>
    <w:rsid w:val="005A31A7"/>
    <w:rsid w:val="005B2DD4"/>
    <w:rsid w:val="005D52F9"/>
    <w:rsid w:val="00624572"/>
    <w:rsid w:val="0062506D"/>
    <w:rsid w:val="00645131"/>
    <w:rsid w:val="00654752"/>
    <w:rsid w:val="006548B4"/>
    <w:rsid w:val="0066657E"/>
    <w:rsid w:val="00677A60"/>
    <w:rsid w:val="006A73A1"/>
    <w:rsid w:val="006B5D92"/>
    <w:rsid w:val="00724A2C"/>
    <w:rsid w:val="00735ED5"/>
    <w:rsid w:val="007460DC"/>
    <w:rsid w:val="0075413A"/>
    <w:rsid w:val="00766DCA"/>
    <w:rsid w:val="00774BF9"/>
    <w:rsid w:val="0079535D"/>
    <w:rsid w:val="007A0FA4"/>
    <w:rsid w:val="007C5903"/>
    <w:rsid w:val="007D5900"/>
    <w:rsid w:val="007F3620"/>
    <w:rsid w:val="0082318D"/>
    <w:rsid w:val="00835F41"/>
    <w:rsid w:val="00875419"/>
    <w:rsid w:val="00882052"/>
    <w:rsid w:val="008B2F9A"/>
    <w:rsid w:val="008C361E"/>
    <w:rsid w:val="008D3C71"/>
    <w:rsid w:val="008F7F49"/>
    <w:rsid w:val="00901E0E"/>
    <w:rsid w:val="00902716"/>
    <w:rsid w:val="00907E9C"/>
    <w:rsid w:val="0095132D"/>
    <w:rsid w:val="00973ED6"/>
    <w:rsid w:val="00987DEE"/>
    <w:rsid w:val="009A4838"/>
    <w:rsid w:val="009B5B5E"/>
    <w:rsid w:val="009C140E"/>
    <w:rsid w:val="009C6D60"/>
    <w:rsid w:val="009D41F0"/>
    <w:rsid w:val="009E6F26"/>
    <w:rsid w:val="009E7B55"/>
    <w:rsid w:val="009F5A68"/>
    <w:rsid w:val="00A31A0B"/>
    <w:rsid w:val="00A40396"/>
    <w:rsid w:val="00A91D09"/>
    <w:rsid w:val="00AA578F"/>
    <w:rsid w:val="00AB629D"/>
    <w:rsid w:val="00AE0E69"/>
    <w:rsid w:val="00AF0525"/>
    <w:rsid w:val="00B107CD"/>
    <w:rsid w:val="00B17AF9"/>
    <w:rsid w:val="00B269C9"/>
    <w:rsid w:val="00B26A9C"/>
    <w:rsid w:val="00B45A2E"/>
    <w:rsid w:val="00B80691"/>
    <w:rsid w:val="00B95A77"/>
    <w:rsid w:val="00BA0D4F"/>
    <w:rsid w:val="00BB5788"/>
    <w:rsid w:val="00BF5F27"/>
    <w:rsid w:val="00C01966"/>
    <w:rsid w:val="00C02E12"/>
    <w:rsid w:val="00C46592"/>
    <w:rsid w:val="00C554F9"/>
    <w:rsid w:val="00C56846"/>
    <w:rsid w:val="00C7184A"/>
    <w:rsid w:val="00C8020A"/>
    <w:rsid w:val="00C92655"/>
    <w:rsid w:val="00CA47A6"/>
    <w:rsid w:val="00CC6A4F"/>
    <w:rsid w:val="00CC7129"/>
    <w:rsid w:val="00CE1B01"/>
    <w:rsid w:val="00CE30B9"/>
    <w:rsid w:val="00D06840"/>
    <w:rsid w:val="00D22A89"/>
    <w:rsid w:val="00D24E64"/>
    <w:rsid w:val="00D508A5"/>
    <w:rsid w:val="00D52F06"/>
    <w:rsid w:val="00DA209A"/>
    <w:rsid w:val="00DD6315"/>
    <w:rsid w:val="00DF6505"/>
    <w:rsid w:val="00E37E72"/>
    <w:rsid w:val="00E7157C"/>
    <w:rsid w:val="00E71B3F"/>
    <w:rsid w:val="00E7273D"/>
    <w:rsid w:val="00E81E5C"/>
    <w:rsid w:val="00E84902"/>
    <w:rsid w:val="00EE3348"/>
    <w:rsid w:val="00F05BD4"/>
    <w:rsid w:val="00F1187C"/>
    <w:rsid w:val="00F21AD0"/>
    <w:rsid w:val="00F3468A"/>
    <w:rsid w:val="00F34FE7"/>
    <w:rsid w:val="00F61B80"/>
    <w:rsid w:val="00F62C1E"/>
    <w:rsid w:val="00FA64C1"/>
    <w:rsid w:val="00FB703E"/>
    <w:rsid w:val="00FD612C"/>
    <w:rsid w:val="00FE2D7C"/>
    <w:rsid w:val="00FF4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13D96"/>
  <w15:docId w15:val="{CA9EF6A0-F694-4C43-9FE9-7C91BE75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735ED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E6F26"/>
    <w:pPr>
      <w:ind w:left="720"/>
      <w:contextualSpacing/>
    </w:pPr>
    <w:rPr>
      <w:rFonts w:ascii="Times New Roman" w:hAnsi="Times New Roman" w:cs="Times New Roman"/>
      <w:color w:val="222222"/>
      <w:sz w:val="24"/>
      <w:szCs w:val="24"/>
    </w:rPr>
  </w:style>
  <w:style w:type="table" w:styleId="Tabela-Siatka">
    <w:name w:val="Table Grid"/>
    <w:basedOn w:val="Standardowy"/>
    <w:uiPriority w:val="39"/>
    <w:rsid w:val="009E6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9E6F26"/>
    <w:rPr>
      <w:rFonts w:ascii="Times New Roman" w:hAnsi="Times New Roman" w:cs="Times New Roman"/>
      <w:color w:val="222222"/>
      <w:sz w:val="24"/>
      <w:szCs w:val="24"/>
    </w:rPr>
  </w:style>
  <w:style w:type="paragraph" w:customStyle="1" w:styleId="Akapitzlist1">
    <w:name w:val="Akapit z listą1"/>
    <w:basedOn w:val="Normalny"/>
    <w:uiPriority w:val="34"/>
    <w:qFormat/>
    <w:rsid w:val="009E6F26"/>
    <w:pPr>
      <w:spacing w:after="200" w:line="276" w:lineRule="auto"/>
      <w:ind w:left="720"/>
      <w:contextualSpacing/>
    </w:pPr>
  </w:style>
  <w:style w:type="paragraph" w:customStyle="1" w:styleId="Zalacznik">
    <w:name w:val="Zalacznik"/>
    <w:basedOn w:val="Normalny"/>
    <w:next w:val="Tytulzalacznika"/>
    <w:qFormat/>
    <w:rsid w:val="00735ED5"/>
    <w:pPr>
      <w:spacing w:after="0" w:line="360" w:lineRule="auto"/>
      <w:jc w:val="center"/>
    </w:pPr>
    <w:rPr>
      <w:rFonts w:ascii="Arial" w:hAnsi="Arial"/>
      <w:b/>
      <w:sz w:val="24"/>
    </w:rPr>
  </w:style>
  <w:style w:type="paragraph" w:customStyle="1" w:styleId="Styl1">
    <w:name w:val="Styl1"/>
    <w:basedOn w:val="Zalacznik"/>
    <w:qFormat/>
    <w:rsid w:val="00735ED5"/>
  </w:style>
  <w:style w:type="paragraph" w:customStyle="1" w:styleId="Tytulzalacznika">
    <w:name w:val="Tytul zalacznika"/>
    <w:basedOn w:val="Styl1"/>
    <w:next w:val="Punktywzalaczniku"/>
    <w:qFormat/>
    <w:rsid w:val="00735ED5"/>
  </w:style>
  <w:style w:type="paragraph" w:customStyle="1" w:styleId="Punktywzalaczniku">
    <w:name w:val="Punkty w zalaczniku"/>
    <w:basedOn w:val="Tytulzalacznika"/>
    <w:qFormat/>
    <w:rsid w:val="00735ED5"/>
    <w:pPr>
      <w:numPr>
        <w:numId w:val="16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735ED5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162C98"/>
    <w:pPr>
      <w:numPr>
        <w:numId w:val="11"/>
      </w:numPr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styleId="Nagwek">
    <w:name w:val="header"/>
    <w:basedOn w:val="Normalny"/>
    <w:link w:val="Nagwek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2C98"/>
  </w:style>
  <w:style w:type="paragraph" w:styleId="Stopka">
    <w:name w:val="footer"/>
    <w:basedOn w:val="Normalny"/>
    <w:link w:val="Stopka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C98"/>
  </w:style>
  <w:style w:type="character" w:styleId="Odwoaniedokomentarza">
    <w:name w:val="annotation reference"/>
    <w:basedOn w:val="Domylnaczcionkaakapitu"/>
    <w:uiPriority w:val="99"/>
    <w:semiHidden/>
    <w:unhideWhenUsed/>
    <w:rsid w:val="008754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54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54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54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54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4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419"/>
    <w:rPr>
      <w:rFonts w:ascii="Segoe UI" w:hAnsi="Segoe UI" w:cs="Segoe UI"/>
      <w:sz w:val="18"/>
      <w:szCs w:val="18"/>
    </w:rPr>
  </w:style>
  <w:style w:type="paragraph" w:customStyle="1" w:styleId="Akapitzlist2">
    <w:name w:val="Akapit z listą2"/>
    <w:basedOn w:val="Normalny"/>
    <w:rsid w:val="003F66D4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paragraph" w:customStyle="1" w:styleId="Akapitzlist3">
    <w:name w:val="Akapit z listą3"/>
    <w:basedOn w:val="Normalny"/>
    <w:rsid w:val="0095132D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table" w:customStyle="1" w:styleId="Tabelasiatki1jasna1">
    <w:name w:val="Tabela siatki 1 — jasna1"/>
    <w:basedOn w:val="Standardowy"/>
    <w:uiPriority w:val="46"/>
    <w:rsid w:val="00BA0D4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54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36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35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8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6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0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66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3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071D8E-06B8-451E-A686-CDC4F5C6F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230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Zalacznik 10 do SWZ Oswiadczenie o aktualnosci informacji</vt:lpstr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9 do SWZ - Oswiadczenie o aktualnosci informacji</dc:title>
  <dcterms:created xsi:type="dcterms:W3CDTF">2022-06-07T09:50:00Z</dcterms:created>
  <dcterms:modified xsi:type="dcterms:W3CDTF">2026-02-13T11:17:00Z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1601-ILZ.260.43.2025.4</vt:lpwstr>
  </property>
  <property fmtid="{D5CDD505-2E9C-101B-9397-08002B2CF9AE}" pid="3" name="UNPPisma">
    <vt:lpwstr>1601-25-102969</vt:lpwstr>
  </property>
  <property fmtid="{D5CDD505-2E9C-101B-9397-08002B2CF9AE}" pid="4" name="ZnakSprawy">
    <vt:lpwstr>1601-ILZ.260.43.2025</vt:lpwstr>
  </property>
  <property fmtid="{D5CDD505-2E9C-101B-9397-08002B2CF9AE}" pid="5" name="ZnakSprawy2">
    <vt:lpwstr>Znak sprawy: 1601-ILZ.260.43.2025</vt:lpwstr>
  </property>
  <property fmtid="{D5CDD505-2E9C-101B-9397-08002B2CF9AE}" pid="6" name="AktualnaDataSlownie">
    <vt:lpwstr>20 listopada 2025</vt:lpwstr>
  </property>
  <property fmtid="{D5CDD505-2E9C-101B-9397-08002B2CF9AE}" pid="7" name="ZnakSprawyPrzedPrzeniesieniem">
    <vt:lpwstr/>
  </property>
  <property fmtid="{D5CDD505-2E9C-101B-9397-08002B2CF9AE}" pid="8" name="Autor">
    <vt:lpwstr>Zochniak Joanna</vt:lpwstr>
  </property>
  <property fmtid="{D5CDD505-2E9C-101B-9397-08002B2CF9AE}" pid="9" name="Autor2">
    <vt:lpwstr>Joanna Zochniak</vt:lpwstr>
  </property>
  <property fmtid="{D5CDD505-2E9C-101B-9397-08002B2CF9AE}" pid="10" name="AutorInicjaly">
    <vt:lpwstr>JZ6</vt:lpwstr>
  </property>
  <property fmtid="{D5CDD505-2E9C-101B-9397-08002B2CF9AE}" pid="11" name="AutorNrTelefonu">
    <vt:lpwstr>(77) 440-32-70</vt:lpwstr>
  </property>
  <property fmtid="{D5CDD505-2E9C-101B-9397-08002B2CF9AE}" pid="12" name="AutorEmail">
    <vt:lpwstr>Joanna.Zochniak@mf.gov.pl</vt:lpwstr>
  </property>
  <property fmtid="{D5CDD505-2E9C-101B-9397-08002B2CF9AE}" pid="13" name="Stanowisko">
    <vt:lpwstr>Specjalista</vt:lpwstr>
  </property>
  <property fmtid="{D5CDD505-2E9C-101B-9397-08002B2CF9AE}" pid="14" name="OpisPisma">
    <vt:lpwstr>4. SWZ wraz z załącznikami</vt:lpwstr>
  </property>
  <property fmtid="{D5CDD505-2E9C-101B-9397-08002B2CF9AE}" pid="15" name="Komorka">
    <vt:lpwstr>Dyrektor Izby Administracji Skarbowej w Opolu</vt:lpwstr>
  </property>
  <property fmtid="{D5CDD505-2E9C-101B-9397-08002B2CF9AE}" pid="16" name="KodKomorki">
    <vt:lpwstr>DIAS</vt:lpwstr>
  </property>
  <property fmtid="{D5CDD505-2E9C-101B-9397-08002B2CF9AE}" pid="17" name="AktualnaData">
    <vt:lpwstr>2025-11-20</vt:lpwstr>
  </property>
  <property fmtid="{D5CDD505-2E9C-101B-9397-08002B2CF9AE}" pid="18" name="Wydzial">
    <vt:lpwstr>Referat Zamówień Publicznych</vt:lpwstr>
  </property>
  <property fmtid="{D5CDD505-2E9C-101B-9397-08002B2CF9AE}" pid="19" name="KodWydzialu">
    <vt:lpwstr>ILZ</vt:lpwstr>
  </property>
  <property fmtid="{D5CDD505-2E9C-101B-9397-08002B2CF9AE}" pid="20" name="ZaakceptowanePrzez">
    <vt:lpwstr>n/d</vt:lpwstr>
  </property>
  <property fmtid="{D5CDD505-2E9C-101B-9397-08002B2CF9AE}" pid="21" name="PrzekazanieDo">
    <vt:lpwstr/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>PLATFORMA E-ZAMÓWIENIA</vt:lpwstr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w Opolu</vt:lpwstr>
  </property>
  <property fmtid="{D5CDD505-2E9C-101B-9397-08002B2CF9AE}" pid="39" name="PolaDodatkowe1">
    <vt:lpwstr>Izba Administracji Skarbowej w Opolu</vt:lpwstr>
  </property>
  <property fmtid="{D5CDD505-2E9C-101B-9397-08002B2CF9AE}" pid="40" name="DaneJednostki2">
    <vt:lpwstr>Opole</vt:lpwstr>
  </property>
  <property fmtid="{D5CDD505-2E9C-101B-9397-08002B2CF9AE}" pid="41" name="PolaDodatkowe2">
    <vt:lpwstr>Opole</vt:lpwstr>
  </property>
  <property fmtid="{D5CDD505-2E9C-101B-9397-08002B2CF9AE}" pid="42" name="DaneJednostki3">
    <vt:lpwstr>45-331</vt:lpwstr>
  </property>
  <property fmtid="{D5CDD505-2E9C-101B-9397-08002B2CF9AE}" pid="43" name="PolaDodatkowe3">
    <vt:lpwstr>45-331</vt:lpwstr>
  </property>
  <property fmtid="{D5CDD505-2E9C-101B-9397-08002B2CF9AE}" pid="44" name="DaneJednostki4">
    <vt:lpwstr>płk Witolda Pileckiego</vt:lpwstr>
  </property>
  <property fmtid="{D5CDD505-2E9C-101B-9397-08002B2CF9AE}" pid="45" name="PolaDodatkowe4">
    <vt:lpwstr>płk Witolda Pileckiego</vt:lpwstr>
  </property>
  <property fmtid="{D5CDD505-2E9C-101B-9397-08002B2CF9AE}" pid="46" name="DaneJednostki5">
    <vt:lpwstr>2</vt:lpwstr>
  </property>
  <property fmtid="{D5CDD505-2E9C-101B-9397-08002B2CF9AE}" pid="47" name="PolaDodatkowe5">
    <vt:lpwstr>2</vt:lpwstr>
  </property>
  <property fmtid="{D5CDD505-2E9C-101B-9397-08002B2CF9AE}" pid="48" name="DaneJednostki6">
    <vt:lpwstr>77/454-00-67</vt:lpwstr>
  </property>
  <property fmtid="{D5CDD505-2E9C-101B-9397-08002B2CF9AE}" pid="49" name="PolaDodatkowe6">
    <vt:lpwstr>77/454-00-67</vt:lpwstr>
  </property>
  <property fmtid="{D5CDD505-2E9C-101B-9397-08002B2CF9AE}" pid="50" name="DaneJednostki7">
    <vt:lpwstr>77/456-43-13</vt:lpwstr>
  </property>
  <property fmtid="{D5CDD505-2E9C-101B-9397-08002B2CF9AE}" pid="51" name="PolaDodatkowe7">
    <vt:lpwstr>77/456-43-13</vt:lpwstr>
  </property>
  <property fmtid="{D5CDD505-2E9C-101B-9397-08002B2CF9AE}" pid="52" name="DaneJednostki8">
    <vt:lpwstr>ias.opole@mf.gov.pl </vt:lpwstr>
  </property>
  <property fmtid="{D5CDD505-2E9C-101B-9397-08002B2CF9AE}" pid="53" name="PolaDodatkowe8">
    <vt:lpwstr>ias.opole@mf.gov.pl </vt:lpwstr>
  </property>
  <property fmtid="{D5CDD505-2E9C-101B-9397-08002B2CF9AE}" pid="54" name="DaneJednostki9">
    <vt:lpwstr>www.opolskie.kas.gov.pl</vt:lpwstr>
  </property>
  <property fmtid="{D5CDD505-2E9C-101B-9397-08002B2CF9AE}" pid="55" name="PolaDodatkowe9">
    <vt:lpwstr>www.opolskie.kas.gov.pl</vt:lpwstr>
  </property>
  <property fmtid="{D5CDD505-2E9C-101B-9397-08002B2CF9AE}" pid="56" name="DaneJednostki10">
    <vt:lpwstr>DYREKTOR IZBY ADMINISTRACJI SKARBOWEJ W OPOLU</vt:lpwstr>
  </property>
  <property fmtid="{D5CDD505-2E9C-101B-9397-08002B2CF9AE}" pid="57" name="PolaDodatkowe10">
    <vt:lpwstr>DYREKTOR IZBY ADMINISTRACJI SKARBOWEJ W OPOLU</vt:lpwstr>
  </property>
  <property fmtid="{D5CDD505-2E9C-101B-9397-08002B2CF9AE}" pid="58" name="DaneJednostki11">
    <vt:lpwstr>/9b623kimbc/SkrytkaESP</vt:lpwstr>
  </property>
  <property fmtid="{D5CDD505-2E9C-101B-9397-08002B2CF9AE}" pid="59" name="PolaDodatkowe11">
    <vt:lpwstr>/9b623kimbc/SkrytkaESP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Administracji Skarbowej</vt:lpwstr>
  </property>
  <property fmtid="{D5CDD505-2E9C-101B-9397-08002B2CF9AE}" pid="63" name="PolaDodatkowe13">
    <vt:lpwstr>Izby Administracji Skarbowej</vt:lpwstr>
  </property>
  <property fmtid="{D5CDD505-2E9C-101B-9397-08002B2CF9AE}" pid="64" name="DaneJednostki14">
    <vt:lpwstr>w Opolu</vt:lpwstr>
  </property>
  <property fmtid="{D5CDD505-2E9C-101B-9397-08002B2CF9AE}" pid="65" name="PolaDodatkowe14">
    <vt:lpwstr>w Opolu</vt:lpwstr>
  </property>
  <property fmtid="{D5CDD505-2E9C-101B-9397-08002B2CF9AE}" pid="66" name="DaneJednostki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7" name="PolaDodatkowe15">
    <vt:lpwstr>Administratorem Pani/Pana danych osobowych jest Dyrektor Izby Administracji Skarbowej w Opolu z siedzibą przy ul. płk. Witolda Pileckiego 2, 45-331 Opole, tel. +48 (77) 454 00 67 do 70, e-mail sekretariat.ias.opole@mf.gov.pl. Kontakt do Inspektora Ochrony Danych: iod.opole@mf.gov.pl, tel. +48 (77) 440 32 77. Pełna treść klauzuli informacyjnej, dotyczącej przetwarzania danych osobowych, znajduje się na stronie BIP www.opolskie.kas.gov.pl w zakładce Organizacja/Ochrona Danych Osobowych, a także na tablicach informacyjnych w siedzibach: Izby Administracji Skarbowej w Opolu, urzędów skarbowych województwa opolskiego oraz Opolskiego Urzędu Celno-Skarbowego w Opolu.</vt:lpwstr>
  </property>
  <property fmtid="{D5CDD505-2E9C-101B-9397-08002B2CF9AE}" pid="68" name="DaneJednostki16">
    <vt:lpwstr>Godziny urzędowania: poniedziałek-piątek od 7:30 do 15:30</vt:lpwstr>
  </property>
  <property fmtid="{D5CDD505-2E9C-101B-9397-08002B2CF9AE}" pid="69" name="PolaDodatkowe16">
    <vt:lpwstr>Godziny urzędowania: poniedziałek-piątek od 7:30 do 15:30</vt:lpwstr>
  </property>
  <property fmtid="{D5CDD505-2E9C-101B-9397-08002B2CF9AE}" pid="70" name="KodKreskowy">
    <vt:lpwstr/>
  </property>
  <property fmtid="{D5CDD505-2E9C-101B-9397-08002B2CF9AE}" pid="71" name="TrescPisma">
    <vt:lpwstr/>
  </property>
  <property fmtid="{D5CDD505-2E9C-101B-9397-08002B2CF9AE}" pid="72" name="MFCATEGORY">
    <vt:lpwstr>InformacjePubliczneInformacjeSektoraPublicznego</vt:lpwstr>
  </property>
  <property fmtid="{D5CDD505-2E9C-101B-9397-08002B2CF9AE}" pid="73" name="MFClassifiedBy">
    <vt:lpwstr>UxC4dwLulzfINJ8nQH+xvX5LNGipWa4BRSZhPgxsCvn6cy/sQXYdKrXq8+zrR9m0sqplx0tOxmneuI4xNI3nhQ==</vt:lpwstr>
  </property>
  <property fmtid="{D5CDD505-2E9C-101B-9397-08002B2CF9AE}" pid="74" name="MFClassificationDate">
    <vt:lpwstr>2022-06-07T11:50:23.2914537+02:00</vt:lpwstr>
  </property>
  <property fmtid="{D5CDD505-2E9C-101B-9397-08002B2CF9AE}" pid="75" name="MFClassifiedBySID">
    <vt:lpwstr>UxC4dwLulzfINJ8nQH+xvX5LNGipWa4BRSZhPgxsCvm42mrIC/DSDv0ggS+FjUN/2v1BBotkLlY5aAiEhoi6uTuHEm2x2GA72j8iiN+5FVU6DS7qbmwWhA9rW7clehHh</vt:lpwstr>
  </property>
  <property fmtid="{D5CDD505-2E9C-101B-9397-08002B2CF9AE}" pid="76" name="MFGRNItemId">
    <vt:lpwstr>GRN-6915621e-bbdc-48db-b94c-0f09993d5742</vt:lpwstr>
  </property>
  <property fmtid="{D5CDD505-2E9C-101B-9397-08002B2CF9AE}" pid="77" name="MFHash">
    <vt:lpwstr>6sS85dEapmw+44gtyHBJXB48hDbkGHpAFlVpDCIolL4=</vt:lpwstr>
  </property>
  <property fmtid="{D5CDD505-2E9C-101B-9397-08002B2CF9AE}" pid="78" name="MFVisualMarkingsSettings">
    <vt:lpwstr>HeaderAlignment=1;FooterAlignment=1</vt:lpwstr>
  </property>
  <property fmtid="{D5CDD505-2E9C-101B-9397-08002B2CF9AE}" pid="79" name="DLPManualFileClassification">
    <vt:lpwstr>{2755b7d9-e53d-4779-a40c-03797dcf43b3}</vt:lpwstr>
  </property>
  <property fmtid="{D5CDD505-2E9C-101B-9397-08002B2CF9AE}" pid="80" name="MFRefresh">
    <vt:lpwstr>False</vt:lpwstr>
  </property>
</Properties>
</file>