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332D0" w:rsidRDefault="000332D0" w:rsidP="00D943A3">
      <w:pPr>
        <w:spacing w:after="0" w:line="276" w:lineRule="auto"/>
        <w:rPr>
          <w:rFonts w:eastAsia="Times New Roman" w:cstheme="minorHAnsi"/>
          <w:b/>
          <w:color w:val="000000"/>
          <w:sz w:val="24"/>
          <w:szCs w:val="24"/>
          <w:lang w:eastAsia="pl-PL"/>
        </w:rPr>
      </w:pPr>
    </w:p>
    <w:p w:rsidR="007B52A9" w:rsidRDefault="00F77D17" w:rsidP="00D943A3">
      <w:pPr>
        <w:spacing w:after="0" w:line="276" w:lineRule="auto"/>
        <w:rPr>
          <w:rFonts w:eastAsia="Calibri" w:cstheme="minorHAnsi"/>
          <w:b/>
          <w:sz w:val="24"/>
          <w:szCs w:val="24"/>
        </w:rPr>
      </w:pPr>
      <w:r>
        <w:rPr>
          <w:rFonts w:eastAsia="Times New Roman" w:cstheme="minorHAnsi"/>
          <w:b/>
          <w:color w:val="000000"/>
          <w:sz w:val="24"/>
          <w:szCs w:val="24"/>
          <w:lang w:eastAsia="pl-PL"/>
        </w:rPr>
        <w:t>SR-II.272.1.1</w:t>
      </w:r>
      <w:bookmarkStart w:id="0" w:name="_GoBack"/>
      <w:bookmarkEnd w:id="0"/>
      <w:r>
        <w:rPr>
          <w:rFonts w:eastAsia="Times New Roman" w:cstheme="minorHAnsi"/>
          <w:b/>
          <w:color w:val="000000"/>
          <w:sz w:val="24"/>
          <w:szCs w:val="24"/>
          <w:lang w:eastAsia="pl-PL"/>
        </w:rPr>
        <w:t>.2026</w:t>
      </w:r>
      <w:r w:rsidR="00D943A3">
        <w:rPr>
          <w:rFonts w:eastAsia="Times New Roman" w:cstheme="minorHAnsi"/>
          <w:b/>
          <w:color w:val="000000"/>
          <w:sz w:val="24"/>
          <w:szCs w:val="24"/>
          <w:lang w:eastAsia="pl-PL"/>
        </w:rPr>
        <w:t xml:space="preserve">                                                              </w:t>
      </w:r>
      <w:r w:rsidR="00D41DBC">
        <w:rPr>
          <w:rFonts w:eastAsia="Times New Roman" w:cstheme="minorHAnsi"/>
          <w:b/>
          <w:color w:val="000000"/>
          <w:sz w:val="24"/>
          <w:szCs w:val="24"/>
          <w:lang w:eastAsia="pl-PL"/>
        </w:rPr>
        <w:t xml:space="preserve">                          </w:t>
      </w:r>
      <w:r w:rsidR="007B52A9">
        <w:rPr>
          <w:rFonts w:eastAsia="Calibri" w:cstheme="minorHAnsi"/>
          <w:b/>
          <w:sz w:val="24"/>
          <w:szCs w:val="24"/>
        </w:rPr>
        <w:t>Załącznik nr 8 do SWZ</w:t>
      </w:r>
    </w:p>
    <w:p w:rsidR="007B52A9" w:rsidRDefault="007B52A9" w:rsidP="007B52A9">
      <w:pPr>
        <w:spacing w:after="0" w:line="276" w:lineRule="auto"/>
        <w:rPr>
          <w:rFonts w:eastAsia="Calibri" w:cstheme="minorHAnsi"/>
          <w:b/>
          <w:sz w:val="24"/>
          <w:szCs w:val="24"/>
        </w:rPr>
      </w:pPr>
      <w:r>
        <w:rPr>
          <w:rFonts w:eastAsia="Calibri" w:cstheme="minorHAnsi"/>
          <w:b/>
          <w:sz w:val="24"/>
          <w:szCs w:val="24"/>
        </w:rPr>
        <w:t>Wykonawca:</w:t>
      </w:r>
    </w:p>
    <w:p w:rsidR="007B52A9" w:rsidRDefault="007B52A9" w:rsidP="007B52A9">
      <w:pPr>
        <w:spacing w:after="0" w:line="276" w:lineRule="auto"/>
        <w:ind w:right="5954"/>
        <w:rPr>
          <w:rFonts w:eastAsia="Calibri" w:cstheme="minorHAnsi"/>
          <w:sz w:val="24"/>
          <w:szCs w:val="24"/>
        </w:rPr>
      </w:pPr>
      <w:r>
        <w:rPr>
          <w:rFonts w:eastAsia="Calibri" w:cstheme="minorHAnsi"/>
          <w:sz w:val="24"/>
          <w:szCs w:val="24"/>
        </w:rPr>
        <w:t>………………………………………………</w:t>
      </w:r>
    </w:p>
    <w:p w:rsidR="007B52A9" w:rsidRDefault="007B52A9" w:rsidP="007B52A9">
      <w:pPr>
        <w:spacing w:after="0" w:line="276" w:lineRule="auto"/>
        <w:ind w:right="5953"/>
        <w:rPr>
          <w:rFonts w:eastAsia="Calibri" w:cstheme="minorHAnsi"/>
          <w:i/>
          <w:sz w:val="20"/>
          <w:szCs w:val="20"/>
        </w:rPr>
      </w:pPr>
      <w:r>
        <w:rPr>
          <w:rFonts w:eastAsia="Calibri" w:cstheme="minorHAnsi"/>
          <w:i/>
          <w:sz w:val="20"/>
          <w:szCs w:val="20"/>
        </w:rPr>
        <w:t>(pełna nazwa/firma, adres,                  w zależności od podmiotu: NIP/PESEL, KRS/</w:t>
      </w:r>
      <w:proofErr w:type="spellStart"/>
      <w:r>
        <w:rPr>
          <w:rFonts w:eastAsia="Calibri" w:cstheme="minorHAnsi"/>
          <w:i/>
          <w:sz w:val="20"/>
          <w:szCs w:val="20"/>
        </w:rPr>
        <w:t>CEiDG</w:t>
      </w:r>
      <w:proofErr w:type="spellEnd"/>
      <w:r>
        <w:rPr>
          <w:rFonts w:eastAsia="Calibri" w:cstheme="minorHAnsi"/>
          <w:i/>
          <w:sz w:val="20"/>
          <w:szCs w:val="20"/>
        </w:rPr>
        <w:t>)</w:t>
      </w:r>
    </w:p>
    <w:p w:rsidR="007B52A9" w:rsidRDefault="007B52A9" w:rsidP="007B52A9">
      <w:pPr>
        <w:spacing w:after="0" w:line="276" w:lineRule="auto"/>
        <w:rPr>
          <w:rFonts w:eastAsia="Calibri" w:cstheme="minorHAnsi"/>
          <w:sz w:val="24"/>
          <w:szCs w:val="24"/>
          <w:u w:val="single"/>
        </w:rPr>
      </w:pPr>
      <w:r>
        <w:rPr>
          <w:rFonts w:eastAsia="Calibri" w:cstheme="minorHAnsi"/>
          <w:sz w:val="24"/>
          <w:szCs w:val="24"/>
          <w:u w:val="single"/>
        </w:rPr>
        <w:t>reprezentowany przez:</w:t>
      </w:r>
    </w:p>
    <w:p w:rsidR="007B52A9" w:rsidRDefault="007B52A9" w:rsidP="007B52A9">
      <w:pPr>
        <w:spacing w:after="0" w:line="276" w:lineRule="auto"/>
        <w:ind w:right="5954"/>
        <w:rPr>
          <w:rFonts w:eastAsia="Calibri" w:cstheme="minorHAnsi"/>
          <w:sz w:val="24"/>
          <w:szCs w:val="24"/>
        </w:rPr>
      </w:pPr>
      <w:r>
        <w:rPr>
          <w:rFonts w:eastAsia="Calibri" w:cstheme="minorHAnsi"/>
          <w:sz w:val="24"/>
          <w:szCs w:val="24"/>
        </w:rPr>
        <w:t>………………………………………………</w:t>
      </w:r>
    </w:p>
    <w:p w:rsidR="007B52A9" w:rsidRDefault="007B52A9" w:rsidP="007B52A9">
      <w:pPr>
        <w:spacing w:after="0" w:line="276" w:lineRule="auto"/>
        <w:ind w:right="5953"/>
        <w:rPr>
          <w:rFonts w:eastAsia="Calibri" w:cstheme="minorHAnsi"/>
          <w:i/>
          <w:sz w:val="20"/>
          <w:szCs w:val="20"/>
        </w:rPr>
      </w:pPr>
      <w:r>
        <w:rPr>
          <w:rFonts w:eastAsia="Calibri" w:cstheme="minorHAnsi"/>
          <w:i/>
          <w:sz w:val="20"/>
          <w:szCs w:val="20"/>
        </w:rPr>
        <w:t>(imię, nazwisko, stanowisko/podstawa do reprezentacji)</w:t>
      </w:r>
    </w:p>
    <w:p w:rsidR="007B52A9" w:rsidRDefault="007B52A9" w:rsidP="007B52A9">
      <w:pPr>
        <w:spacing w:after="0" w:line="276" w:lineRule="auto"/>
        <w:jc w:val="center"/>
        <w:rPr>
          <w:rFonts w:eastAsia="Calibri" w:cstheme="minorHAnsi"/>
          <w:b/>
          <w:sz w:val="24"/>
          <w:szCs w:val="24"/>
          <w:u w:val="single"/>
        </w:rPr>
      </w:pPr>
    </w:p>
    <w:p w:rsidR="007B52A9" w:rsidRDefault="007B52A9" w:rsidP="007B52A9">
      <w:pPr>
        <w:spacing w:after="0" w:line="276" w:lineRule="auto"/>
        <w:jc w:val="center"/>
        <w:rPr>
          <w:rFonts w:eastAsia="Calibri" w:cstheme="minorHAnsi"/>
          <w:b/>
          <w:sz w:val="24"/>
          <w:szCs w:val="24"/>
          <w:u w:val="single"/>
        </w:rPr>
      </w:pPr>
      <w:r>
        <w:rPr>
          <w:rFonts w:eastAsia="Calibri" w:cstheme="minorHAnsi"/>
          <w:b/>
          <w:sz w:val="24"/>
          <w:szCs w:val="24"/>
          <w:u w:val="single"/>
        </w:rPr>
        <w:t xml:space="preserve">Oświadczenie Wykonawcy o aktualności informacji </w:t>
      </w:r>
    </w:p>
    <w:p w:rsidR="007B52A9" w:rsidRDefault="007B52A9" w:rsidP="007B52A9">
      <w:pPr>
        <w:spacing w:after="0" w:line="276" w:lineRule="auto"/>
        <w:jc w:val="center"/>
        <w:rPr>
          <w:rFonts w:eastAsia="Calibri" w:cstheme="minorHAnsi"/>
          <w:b/>
          <w:sz w:val="24"/>
          <w:szCs w:val="24"/>
        </w:rPr>
      </w:pPr>
      <w:r>
        <w:rPr>
          <w:rFonts w:eastAsia="Calibri" w:cstheme="minorHAnsi"/>
          <w:b/>
          <w:sz w:val="24"/>
          <w:szCs w:val="24"/>
        </w:rPr>
        <w:t xml:space="preserve">zawartych w art. 125 ust. 1 ustawy z dnia 11.09.2019 r. Prawo zamówień publicznych </w:t>
      </w:r>
      <w:r>
        <w:rPr>
          <w:rFonts w:eastAsia="Calibri" w:cstheme="minorHAnsi"/>
          <w:b/>
          <w:sz w:val="24"/>
          <w:szCs w:val="24"/>
        </w:rPr>
        <w:br/>
        <w:t xml:space="preserve">(dalej jako: ustawa </w:t>
      </w:r>
      <w:proofErr w:type="spellStart"/>
      <w:r>
        <w:rPr>
          <w:rFonts w:eastAsia="Calibri" w:cstheme="minorHAnsi"/>
          <w:b/>
          <w:sz w:val="24"/>
          <w:szCs w:val="24"/>
        </w:rPr>
        <w:t>Pzp</w:t>
      </w:r>
      <w:proofErr w:type="spellEnd"/>
      <w:r>
        <w:rPr>
          <w:rFonts w:eastAsia="Calibri" w:cstheme="minorHAnsi"/>
          <w:b/>
          <w:sz w:val="24"/>
          <w:szCs w:val="24"/>
        </w:rPr>
        <w:t>)</w:t>
      </w:r>
    </w:p>
    <w:p w:rsidR="007B52A9" w:rsidRDefault="007B52A9" w:rsidP="007B52A9">
      <w:pPr>
        <w:spacing w:after="0" w:line="276" w:lineRule="auto"/>
        <w:jc w:val="center"/>
        <w:rPr>
          <w:rFonts w:eastAsia="Calibri" w:cstheme="minorHAnsi"/>
          <w:b/>
          <w:sz w:val="24"/>
          <w:szCs w:val="24"/>
        </w:rPr>
      </w:pPr>
      <w:r>
        <w:rPr>
          <w:rFonts w:eastAsia="Calibri" w:cstheme="minorHAnsi"/>
          <w:b/>
          <w:sz w:val="24"/>
          <w:szCs w:val="24"/>
        </w:rPr>
        <w:t xml:space="preserve"> </w:t>
      </w:r>
    </w:p>
    <w:p w:rsidR="007B52A9" w:rsidRPr="005B6B5F" w:rsidRDefault="007B52A9" w:rsidP="005B6B5F">
      <w:pPr>
        <w:spacing w:before="120" w:after="120" w:line="276" w:lineRule="auto"/>
        <w:jc w:val="both"/>
        <w:rPr>
          <w:rFonts w:cstheme="minorHAnsi"/>
          <w:sz w:val="24"/>
          <w:szCs w:val="24"/>
        </w:rPr>
      </w:pPr>
      <w:r w:rsidRPr="00D95617">
        <w:rPr>
          <w:rFonts w:eastAsia="Times New Roman" w:cstheme="minorHAnsi"/>
          <w:sz w:val="24"/>
          <w:szCs w:val="24"/>
        </w:rPr>
        <w:t>Na potrzeby postępowania o udzielenie zamówienia publicznego pn.:</w:t>
      </w:r>
      <w:r w:rsidRPr="00D95617">
        <w:rPr>
          <w:rFonts w:cstheme="minorHAnsi"/>
          <w:b/>
          <w:sz w:val="24"/>
          <w:szCs w:val="24"/>
        </w:rPr>
        <w:t xml:space="preserve"> </w:t>
      </w:r>
      <w:r w:rsidR="00440429">
        <w:rPr>
          <w:rFonts w:cstheme="minorHAnsi"/>
          <w:b/>
          <w:sz w:val="24"/>
          <w:szCs w:val="24"/>
        </w:rPr>
        <w:t>O</w:t>
      </w:r>
      <w:r w:rsidR="00D41DBC">
        <w:rPr>
          <w:rFonts w:cstheme="minorHAnsi"/>
          <w:b/>
          <w:sz w:val="24"/>
          <w:szCs w:val="24"/>
        </w:rPr>
        <w:t xml:space="preserve">rganizacja </w:t>
      </w:r>
      <w:r w:rsidR="005D4E7A">
        <w:rPr>
          <w:rFonts w:cstheme="minorHAnsi"/>
          <w:b/>
          <w:sz w:val="24"/>
          <w:szCs w:val="24"/>
        </w:rPr>
        <w:t xml:space="preserve">i realizacja </w:t>
      </w:r>
      <w:r w:rsidR="00D41DBC">
        <w:rPr>
          <w:rFonts w:cstheme="minorHAnsi"/>
          <w:b/>
          <w:sz w:val="24"/>
          <w:szCs w:val="24"/>
        </w:rPr>
        <w:t>wyjazdów edukacyjnych dla uczestników/uczestniczek projektu pn. „</w:t>
      </w:r>
      <w:r w:rsidR="00D41DBC">
        <w:rPr>
          <w:rFonts w:cstheme="minorHAnsi"/>
          <w:b/>
          <w:i/>
          <w:sz w:val="24"/>
          <w:szCs w:val="24"/>
        </w:rPr>
        <w:t>Wiem więcej! – dodatkowe wsparcie dla uczniów liceów ogólnokształcących  w szkołach powiatu kieleckiego</w:t>
      </w:r>
      <w:r w:rsidR="00D41DBC">
        <w:rPr>
          <w:rFonts w:cstheme="minorHAnsi"/>
          <w:b/>
          <w:sz w:val="24"/>
          <w:szCs w:val="24"/>
        </w:rPr>
        <w:t>”, dofinansowanego w ramach Programu Regionalnego Funduszu Europejskiego dla Świętokrzyskiego na lata 2021-2027. Priorytet 8. Edukacja na wszystkich etapach życia. Działanie  08.03 Wysoka jakość edukacji ponadpodstawowej ogólnej</w:t>
      </w:r>
      <w:r w:rsidR="005B6B5F">
        <w:rPr>
          <w:rFonts w:cstheme="minorHAnsi"/>
          <w:b/>
          <w:sz w:val="24"/>
          <w:szCs w:val="24"/>
        </w:rPr>
        <w:t>,</w:t>
      </w:r>
      <w:r w:rsidR="005B6B5F">
        <w:rPr>
          <w:rFonts w:cstheme="minorHAnsi"/>
          <w:sz w:val="24"/>
          <w:szCs w:val="24"/>
        </w:rPr>
        <w:t xml:space="preserve"> </w:t>
      </w:r>
      <w:r w:rsidR="005B6B5F">
        <w:rPr>
          <w:rFonts w:eastAsia="Times New Roman" w:cstheme="minorHAnsi"/>
          <w:bCs/>
          <w:sz w:val="24"/>
          <w:szCs w:val="24"/>
          <w:lang w:eastAsia="pl-PL"/>
        </w:rPr>
        <w:t>o</w:t>
      </w:r>
      <w:r>
        <w:rPr>
          <w:rFonts w:eastAsia="Times New Roman" w:cstheme="minorHAnsi"/>
          <w:bCs/>
          <w:sz w:val="24"/>
          <w:szCs w:val="24"/>
          <w:lang w:eastAsia="pl-PL"/>
        </w:rPr>
        <w:t xml:space="preserve">świadczam, </w:t>
      </w:r>
      <w:r w:rsidR="00675B05">
        <w:rPr>
          <w:rFonts w:eastAsia="Times New Roman" w:cstheme="minorHAnsi"/>
          <w:bCs/>
          <w:sz w:val="24"/>
          <w:szCs w:val="24"/>
          <w:lang w:eastAsia="pl-PL"/>
        </w:rPr>
        <w:t xml:space="preserve">                     </w:t>
      </w:r>
      <w:r>
        <w:rPr>
          <w:rFonts w:eastAsia="Times New Roman" w:cstheme="minorHAnsi"/>
          <w:bCs/>
          <w:sz w:val="24"/>
          <w:szCs w:val="24"/>
          <w:lang w:eastAsia="pl-PL"/>
        </w:rPr>
        <w:t>że informacje zawarte</w:t>
      </w:r>
      <w:r>
        <w:rPr>
          <w:rFonts w:eastAsia="Times New Roman" w:cstheme="minorHAnsi"/>
          <w:sz w:val="24"/>
          <w:szCs w:val="24"/>
          <w:lang w:eastAsia="pl-PL"/>
        </w:rPr>
        <w:t xml:space="preserve"> w oświadczeniu, o którym mowa w art. 125 ust. 1 ustawy </w:t>
      </w:r>
      <w:proofErr w:type="spellStart"/>
      <w:r>
        <w:rPr>
          <w:rFonts w:eastAsia="Times New Roman" w:cstheme="minorHAnsi"/>
          <w:sz w:val="24"/>
          <w:szCs w:val="24"/>
          <w:lang w:eastAsia="pl-PL"/>
        </w:rPr>
        <w:t>Pzp</w:t>
      </w:r>
      <w:proofErr w:type="spellEnd"/>
      <w:r>
        <w:rPr>
          <w:rFonts w:eastAsia="Times New Roman" w:cstheme="minorHAnsi"/>
          <w:sz w:val="24"/>
          <w:szCs w:val="24"/>
          <w:lang w:eastAsia="pl-PL"/>
        </w:rPr>
        <w:t xml:space="preserve"> </w:t>
      </w:r>
      <w:r w:rsidR="00D14EE5">
        <w:rPr>
          <w:rFonts w:eastAsia="Times New Roman" w:cstheme="minorHAnsi"/>
          <w:sz w:val="24"/>
          <w:szCs w:val="24"/>
          <w:lang w:eastAsia="pl-PL"/>
        </w:rPr>
        <w:t xml:space="preserve"> </w:t>
      </w:r>
      <w:r w:rsidR="00675B05">
        <w:rPr>
          <w:rFonts w:eastAsia="Times New Roman" w:cstheme="minorHAnsi"/>
          <w:sz w:val="24"/>
          <w:szCs w:val="24"/>
          <w:lang w:eastAsia="pl-PL"/>
        </w:rPr>
        <w:t xml:space="preserve">                          </w:t>
      </w:r>
      <w:r>
        <w:rPr>
          <w:rFonts w:eastAsia="Times New Roman" w:cstheme="minorHAnsi"/>
          <w:sz w:val="24"/>
          <w:szCs w:val="24"/>
          <w:lang w:eastAsia="pl-PL"/>
        </w:rPr>
        <w:t xml:space="preserve">w zakresie, odnoszącym się do podstaw wykluczenia wskazanych w art. 108 ust. 1 pkt 3 – 6 ustawy </w:t>
      </w:r>
      <w:proofErr w:type="spellStart"/>
      <w:r>
        <w:rPr>
          <w:rFonts w:eastAsia="Times New Roman" w:cstheme="minorHAnsi"/>
          <w:sz w:val="24"/>
          <w:szCs w:val="24"/>
          <w:lang w:eastAsia="pl-PL"/>
        </w:rPr>
        <w:t>Pzp</w:t>
      </w:r>
      <w:proofErr w:type="spellEnd"/>
      <w:r>
        <w:rPr>
          <w:rFonts w:eastAsia="Times New Roman" w:cstheme="minorHAnsi"/>
          <w:sz w:val="24"/>
          <w:szCs w:val="24"/>
          <w:lang w:eastAsia="pl-PL"/>
        </w:rPr>
        <w:t xml:space="preserve"> są</w:t>
      </w:r>
      <w:r>
        <w:rPr>
          <w:rFonts w:eastAsia="Times New Roman" w:cstheme="minorHAnsi"/>
          <w:bCs/>
          <w:sz w:val="24"/>
          <w:szCs w:val="24"/>
          <w:lang w:eastAsia="pl-PL"/>
        </w:rPr>
        <w:t xml:space="preserve"> aktualne.</w:t>
      </w:r>
    </w:p>
    <w:p w:rsidR="007B52A9" w:rsidRDefault="007B52A9" w:rsidP="007B52A9">
      <w:pPr>
        <w:spacing w:after="0" w:line="276" w:lineRule="auto"/>
        <w:jc w:val="both"/>
        <w:rPr>
          <w:rFonts w:eastAsia="Calibri" w:cstheme="minorHAnsi"/>
          <w:sz w:val="24"/>
          <w:szCs w:val="24"/>
        </w:rPr>
      </w:pPr>
    </w:p>
    <w:p w:rsidR="007B52A9" w:rsidRDefault="007B52A9" w:rsidP="007B52A9">
      <w:pPr>
        <w:spacing w:after="0" w:line="276" w:lineRule="auto"/>
        <w:jc w:val="both"/>
        <w:rPr>
          <w:rFonts w:eastAsia="Calibri" w:cstheme="minorHAnsi"/>
          <w:sz w:val="24"/>
          <w:szCs w:val="24"/>
        </w:rPr>
      </w:pPr>
    </w:p>
    <w:p w:rsidR="007B52A9" w:rsidRDefault="007B52A9" w:rsidP="007B52A9">
      <w:pPr>
        <w:spacing w:after="0" w:line="276" w:lineRule="auto"/>
        <w:jc w:val="both"/>
        <w:rPr>
          <w:rFonts w:eastAsia="Calibri" w:cstheme="minorHAnsi"/>
          <w:sz w:val="24"/>
          <w:szCs w:val="24"/>
        </w:rPr>
      </w:pPr>
    </w:p>
    <w:p w:rsidR="007B52A9" w:rsidRDefault="007B52A9" w:rsidP="007B52A9">
      <w:pPr>
        <w:spacing w:after="0" w:line="276" w:lineRule="auto"/>
        <w:jc w:val="both"/>
        <w:rPr>
          <w:rFonts w:eastAsia="Calibri" w:cstheme="minorHAnsi"/>
          <w:sz w:val="24"/>
          <w:szCs w:val="24"/>
        </w:rPr>
      </w:pPr>
      <w:r>
        <w:rPr>
          <w:rFonts w:eastAsia="Calibri" w:cstheme="minorHAnsi"/>
          <w:sz w:val="24"/>
          <w:szCs w:val="24"/>
        </w:rPr>
        <w:t xml:space="preserve">…………….……. </w:t>
      </w:r>
      <w:r>
        <w:rPr>
          <w:rFonts w:eastAsia="Calibri" w:cstheme="minorHAnsi"/>
          <w:i/>
          <w:sz w:val="20"/>
          <w:szCs w:val="20"/>
        </w:rPr>
        <w:t>(miejscowość),</w:t>
      </w:r>
      <w:r>
        <w:rPr>
          <w:rFonts w:eastAsia="Calibri" w:cstheme="minorHAnsi"/>
          <w:i/>
          <w:sz w:val="24"/>
          <w:szCs w:val="24"/>
        </w:rPr>
        <w:t xml:space="preserve"> </w:t>
      </w:r>
      <w:r>
        <w:rPr>
          <w:rFonts w:eastAsia="Calibri" w:cstheme="minorHAnsi"/>
          <w:sz w:val="24"/>
          <w:szCs w:val="24"/>
        </w:rPr>
        <w:t>dnia ………….……. r.                                 …………………………………………</w:t>
      </w:r>
    </w:p>
    <w:p w:rsidR="007B52A9" w:rsidRDefault="007B52A9" w:rsidP="007B52A9">
      <w:pPr>
        <w:spacing w:after="0" w:line="276" w:lineRule="auto"/>
        <w:ind w:left="6372" w:firstLine="708"/>
        <w:jc w:val="both"/>
        <w:rPr>
          <w:rFonts w:eastAsia="Calibri" w:cstheme="minorHAnsi"/>
          <w:sz w:val="24"/>
          <w:szCs w:val="24"/>
        </w:rPr>
      </w:pPr>
      <w:r>
        <w:rPr>
          <w:rFonts w:eastAsia="Calibri" w:cstheme="minorHAnsi"/>
          <w:i/>
          <w:sz w:val="20"/>
          <w:szCs w:val="20"/>
        </w:rPr>
        <w:t>(podpis)</w:t>
      </w:r>
    </w:p>
    <w:p w:rsidR="007B52A9" w:rsidRDefault="00870EFC" w:rsidP="007B52A9">
      <w:pPr>
        <w:spacing w:line="360" w:lineRule="auto"/>
        <w:ind w:left="5529"/>
        <w:jc w:val="center"/>
        <w:rPr>
          <w:rFonts w:ascii="Cambria" w:hAnsi="Cambria" w:cs="Arial"/>
          <w:i/>
          <w:sz w:val="16"/>
          <w:szCs w:val="16"/>
        </w:rPr>
      </w:pPr>
      <w:r>
        <w:rPr>
          <w:rFonts w:eastAsia="Calibri" w:cstheme="minorHAnsi"/>
          <w:sz w:val="24"/>
          <w:szCs w:val="24"/>
        </w:rPr>
        <w:tab/>
      </w:r>
      <w:r>
        <w:rPr>
          <w:rFonts w:eastAsia="Calibri" w:cstheme="minorHAnsi"/>
          <w:sz w:val="24"/>
          <w:szCs w:val="24"/>
        </w:rPr>
        <w:tab/>
      </w:r>
      <w:r>
        <w:rPr>
          <w:rFonts w:eastAsia="Calibri" w:cstheme="minorHAnsi"/>
          <w:sz w:val="24"/>
          <w:szCs w:val="24"/>
        </w:rPr>
        <w:tab/>
      </w:r>
      <w:r>
        <w:rPr>
          <w:rFonts w:eastAsia="Calibri" w:cstheme="minorHAnsi"/>
          <w:sz w:val="24"/>
          <w:szCs w:val="24"/>
        </w:rPr>
        <w:tab/>
      </w:r>
      <w:r>
        <w:rPr>
          <w:rFonts w:eastAsia="Calibri" w:cstheme="minorHAnsi"/>
          <w:sz w:val="24"/>
          <w:szCs w:val="24"/>
        </w:rPr>
        <w:tab/>
      </w:r>
      <w:r w:rsidR="007B52A9">
        <w:rPr>
          <w:rFonts w:ascii="Cambria" w:hAnsi="Cambria" w:cs="Arial"/>
          <w:i/>
          <w:sz w:val="16"/>
          <w:szCs w:val="16"/>
        </w:rPr>
        <w:t xml:space="preserve">Dokument musi być podpisany kwalifikowanym podpisem elektronicznym lub podpisem zaufanym lub elektronicznym podpisem osobistym </w:t>
      </w:r>
    </w:p>
    <w:p w:rsidR="007B52A9" w:rsidRDefault="007B52A9" w:rsidP="007B52A9">
      <w:pPr>
        <w:pStyle w:val="Stopka"/>
      </w:pPr>
    </w:p>
    <w:p w:rsidR="007B52A9" w:rsidRDefault="007B52A9" w:rsidP="007B52A9">
      <w:pPr>
        <w:spacing w:after="0" w:line="276" w:lineRule="auto"/>
        <w:jc w:val="both"/>
        <w:rPr>
          <w:rFonts w:eastAsia="Calibri" w:cstheme="minorHAnsi"/>
          <w:sz w:val="24"/>
          <w:szCs w:val="24"/>
        </w:rPr>
      </w:pPr>
    </w:p>
    <w:p w:rsidR="007B52A9" w:rsidRDefault="007B52A9" w:rsidP="007B52A9">
      <w:pPr>
        <w:tabs>
          <w:tab w:val="left" w:pos="7380"/>
        </w:tabs>
      </w:pPr>
      <w:r>
        <w:tab/>
      </w:r>
    </w:p>
    <w:p w:rsidR="007B52A9" w:rsidRDefault="007B52A9" w:rsidP="007B52A9">
      <w:pPr>
        <w:spacing w:line="276" w:lineRule="auto"/>
      </w:pPr>
    </w:p>
    <w:p w:rsidR="007B52A9" w:rsidRDefault="007B52A9" w:rsidP="007B52A9"/>
    <w:p w:rsidR="00FB45AB" w:rsidRDefault="00FB45AB"/>
    <w:sectPr w:rsidR="00FB45AB">
      <w:headerReference w:type="default" r:id="rId6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332D0" w:rsidRDefault="000332D0" w:rsidP="000332D0">
      <w:pPr>
        <w:spacing w:after="0" w:line="240" w:lineRule="auto"/>
      </w:pPr>
      <w:r>
        <w:separator/>
      </w:r>
    </w:p>
  </w:endnote>
  <w:endnote w:type="continuationSeparator" w:id="0">
    <w:p w:rsidR="000332D0" w:rsidRDefault="000332D0" w:rsidP="000332D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332D0" w:rsidRDefault="000332D0" w:rsidP="000332D0">
      <w:pPr>
        <w:spacing w:after="0" w:line="240" w:lineRule="auto"/>
      </w:pPr>
      <w:r>
        <w:separator/>
      </w:r>
    </w:p>
  </w:footnote>
  <w:footnote w:type="continuationSeparator" w:id="0">
    <w:p w:rsidR="000332D0" w:rsidRDefault="000332D0" w:rsidP="000332D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332D0" w:rsidRDefault="000332D0">
    <w:pPr>
      <w:pStyle w:val="Nagwek"/>
    </w:pPr>
    <w:r>
      <w:rPr>
        <w:noProof/>
        <w:lang w:eastAsia="pl-PL"/>
      </w:rPr>
      <w:drawing>
        <wp:inline distT="0" distB="0" distL="0" distR="0" wp14:anchorId="7DD81ACC" wp14:editId="6688FAB8">
          <wp:extent cx="5756910" cy="445770"/>
          <wp:effectExtent l="0" t="0" r="0" b="0"/>
          <wp:docPr id="4" name="officeArt object" descr="Zestawienie znaków tj.: &#10;Znak marki Fundusze Europejskie dla Świętokrzyskiego, &#10;Znak barw Rzeczpospolitej Polskiej, Znak UE, Znak województwa świętokrzyskiego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officeArt object" descr="Zestawienie znaków tj.: &#10;Znak marki Fundusze Europejskie dla Świętokrzyskiego, &#10;Znak barw Rzeczpospolitej Polskiej, Znak UE, Znak województwa świętokrzyskiego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5756910" cy="445770"/>
                  </a:xfrm>
                  <a:prstGeom prst="rect">
                    <a:avLst/>
                  </a:prstGeom>
                  <a:ln w="12700" cap="flat">
                    <a:noFill/>
                    <a:miter lim="400000"/>
                  </a:ln>
                  <a:effectLst/>
                </pic:spPr>
              </pic:pic>
            </a:graphicData>
          </a:graphic>
        </wp:inline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B52A9"/>
    <w:rsid w:val="000332D0"/>
    <w:rsid w:val="00062575"/>
    <w:rsid w:val="001F370D"/>
    <w:rsid w:val="00440429"/>
    <w:rsid w:val="004D443C"/>
    <w:rsid w:val="005B6B5F"/>
    <w:rsid w:val="005D01E1"/>
    <w:rsid w:val="005D4E7A"/>
    <w:rsid w:val="00617815"/>
    <w:rsid w:val="00675B05"/>
    <w:rsid w:val="007B52A9"/>
    <w:rsid w:val="00870EFC"/>
    <w:rsid w:val="00A25A4F"/>
    <w:rsid w:val="00AE40CF"/>
    <w:rsid w:val="00D14EE5"/>
    <w:rsid w:val="00D41DBC"/>
    <w:rsid w:val="00D5366D"/>
    <w:rsid w:val="00D943A3"/>
    <w:rsid w:val="00D95617"/>
    <w:rsid w:val="00E21CD1"/>
    <w:rsid w:val="00E2542B"/>
    <w:rsid w:val="00E30240"/>
    <w:rsid w:val="00ED01D5"/>
    <w:rsid w:val="00F77D17"/>
    <w:rsid w:val="00FA77C4"/>
    <w:rsid w:val="00FB45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652E1F17-071B-4D03-9000-58E2A215AE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7B52A9"/>
    <w:pPr>
      <w:spacing w:after="160" w:line="254" w:lineRule="auto"/>
    </w:p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basedOn w:val="Normalny"/>
    <w:link w:val="StopkaZnak"/>
    <w:uiPriority w:val="99"/>
    <w:unhideWhenUsed/>
    <w:rsid w:val="007B52A9"/>
    <w:pPr>
      <w:tabs>
        <w:tab w:val="center" w:pos="4536"/>
        <w:tab w:val="right" w:pos="9072"/>
      </w:tabs>
      <w:spacing w:after="0" w:line="240" w:lineRule="auto"/>
    </w:pPr>
    <w:rPr>
      <w:rFonts w:ascii="Calibri" w:eastAsia="Calibri" w:hAnsi="Calibri" w:cs="Times New Roman"/>
    </w:rPr>
  </w:style>
  <w:style w:type="character" w:customStyle="1" w:styleId="StopkaZnak">
    <w:name w:val="Stopka Znak"/>
    <w:basedOn w:val="Domylnaczcionkaakapitu"/>
    <w:link w:val="Stopka"/>
    <w:uiPriority w:val="99"/>
    <w:rsid w:val="007B52A9"/>
    <w:rPr>
      <w:rFonts w:ascii="Calibri" w:eastAsia="Calibri" w:hAnsi="Calibri" w:cs="Times New Roman"/>
    </w:rPr>
  </w:style>
  <w:style w:type="paragraph" w:styleId="Nagwek">
    <w:name w:val="header"/>
    <w:basedOn w:val="Normalny"/>
    <w:link w:val="NagwekZnak"/>
    <w:uiPriority w:val="99"/>
    <w:unhideWhenUsed/>
    <w:rsid w:val="000332D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0332D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29369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001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1</Pages>
  <Words>213</Words>
  <Characters>1281</Characters>
  <Application>Microsoft Office Word</Application>
  <DocSecurity>0</DocSecurity>
  <Lines>10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1492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Kamila Pulut</dc:creator>
  <cp:lastModifiedBy>Katarzyna Skalska</cp:lastModifiedBy>
  <cp:revision>28</cp:revision>
  <cp:lastPrinted>2025-08-20T05:24:00Z</cp:lastPrinted>
  <dcterms:created xsi:type="dcterms:W3CDTF">2024-03-25T11:13:00Z</dcterms:created>
  <dcterms:modified xsi:type="dcterms:W3CDTF">2026-01-20T10:56:00Z</dcterms:modified>
</cp:coreProperties>
</file>