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7A8E5" w14:textId="2A6B2A8C" w:rsidR="0096041B" w:rsidRDefault="0096041B" w:rsidP="0096041B">
      <w:pPr>
        <w:tabs>
          <w:tab w:val="left" w:pos="284"/>
        </w:tabs>
        <w:spacing w:after="0" w:line="240" w:lineRule="auto"/>
        <w:jc w:val="right"/>
        <w:rPr>
          <w:rFonts w:ascii="Verdana" w:hAnsi="Verdana" w:cs="Arial"/>
          <w:b/>
          <w:color w:val="000000"/>
        </w:rPr>
      </w:pPr>
      <w:r>
        <w:rPr>
          <w:rFonts w:ascii="Verdana" w:hAnsi="Verdana" w:cs="Arial"/>
          <w:b/>
          <w:color w:val="000000"/>
        </w:rPr>
        <w:t>Zał. Nr 1</w:t>
      </w:r>
      <w:r w:rsidR="00F9634B">
        <w:rPr>
          <w:rFonts w:ascii="Verdana" w:hAnsi="Verdana" w:cs="Arial"/>
          <w:b/>
          <w:color w:val="000000"/>
        </w:rPr>
        <w:t>A</w:t>
      </w:r>
      <w:r>
        <w:rPr>
          <w:rFonts w:ascii="Verdana" w:hAnsi="Verdana" w:cs="Arial"/>
          <w:b/>
          <w:color w:val="000000"/>
        </w:rPr>
        <w:t xml:space="preserve"> do SWZ – Opis przedmiotu zamówienia</w:t>
      </w:r>
      <w:r w:rsidR="0068121E">
        <w:rPr>
          <w:rFonts w:ascii="Verdana" w:hAnsi="Verdana" w:cs="Arial"/>
          <w:b/>
          <w:color w:val="000000"/>
        </w:rPr>
        <w:t xml:space="preserve"> (zapisy ogólne)</w:t>
      </w:r>
    </w:p>
    <w:p w14:paraId="04F40665" w14:textId="77777777" w:rsidR="00096BFE" w:rsidRDefault="00096BFE" w:rsidP="0096041B">
      <w:pPr>
        <w:tabs>
          <w:tab w:val="left" w:pos="284"/>
        </w:tabs>
        <w:spacing w:after="0" w:line="240" w:lineRule="auto"/>
        <w:jc w:val="center"/>
        <w:rPr>
          <w:rFonts w:ascii="Verdana" w:hAnsi="Verdana" w:cs="Arial"/>
          <w:bCs/>
          <w:color w:val="000000"/>
        </w:rPr>
      </w:pPr>
    </w:p>
    <w:p w14:paraId="488B3431" w14:textId="3901C19E" w:rsidR="0096041B" w:rsidRPr="00096BFE" w:rsidRDefault="0096041B" w:rsidP="0096041B">
      <w:pPr>
        <w:tabs>
          <w:tab w:val="left" w:pos="284"/>
        </w:tabs>
        <w:spacing w:after="0" w:line="240" w:lineRule="auto"/>
        <w:jc w:val="center"/>
        <w:rPr>
          <w:rFonts w:ascii="Verdana" w:hAnsi="Verdana" w:cs="Arial"/>
          <w:bCs/>
          <w:color w:val="000000"/>
          <w:u w:val="single"/>
        </w:rPr>
      </w:pPr>
      <w:r w:rsidRPr="00096BFE">
        <w:rPr>
          <w:rFonts w:ascii="Verdana" w:hAnsi="Verdana" w:cs="Arial"/>
          <w:bCs/>
          <w:color w:val="000000"/>
          <w:u w:val="single"/>
        </w:rPr>
        <w:t>Dostawa zabawek do nowo tworzonego żłobka samorządowego w Wasilkowie</w:t>
      </w:r>
    </w:p>
    <w:p w14:paraId="1C931071" w14:textId="77777777" w:rsidR="00096BFE" w:rsidRDefault="00096BF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70D98B39" w14:textId="77777777" w:rsidR="00504452" w:rsidRDefault="00504452" w:rsidP="00504452">
      <w:pPr>
        <w:pStyle w:val="Akapitzlist"/>
        <w:tabs>
          <w:tab w:val="left" w:pos="284"/>
        </w:tabs>
        <w:ind w:left="0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 xml:space="preserve">Wspólny Słownik Zamówień CPV: </w:t>
      </w:r>
    </w:p>
    <w:p w14:paraId="001E0829" w14:textId="4B8AD4E1" w:rsidR="00504452" w:rsidRDefault="00504452" w:rsidP="00504452">
      <w:pPr>
        <w:pStyle w:val="Akapitzlist"/>
        <w:tabs>
          <w:tab w:val="left" w:pos="284"/>
        </w:tabs>
        <w:ind w:left="0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39100000-3 Meble</w:t>
      </w:r>
      <w:r w:rsidR="001132D7">
        <w:rPr>
          <w:rFonts w:ascii="Verdana" w:hAnsi="Verdana" w:cs="Arial"/>
          <w:color w:val="000000"/>
        </w:rPr>
        <w:t xml:space="preserve">, </w:t>
      </w:r>
      <w:r>
        <w:rPr>
          <w:rFonts w:ascii="Verdana" w:hAnsi="Verdana" w:cs="Arial"/>
          <w:color w:val="000000"/>
        </w:rPr>
        <w:t>39150000-8 Różne meble i wyposażenie</w:t>
      </w:r>
      <w:r w:rsidR="001132D7">
        <w:rPr>
          <w:rFonts w:ascii="Verdana" w:hAnsi="Verdana" w:cs="Arial"/>
          <w:color w:val="000000"/>
        </w:rPr>
        <w:t xml:space="preserve">, </w:t>
      </w:r>
      <w:r>
        <w:rPr>
          <w:rFonts w:ascii="Verdana" w:hAnsi="Verdana" w:cs="Arial"/>
          <w:color w:val="000000"/>
        </w:rPr>
        <w:t>39161000-8 Meble przedszkolne</w:t>
      </w:r>
    </w:p>
    <w:p w14:paraId="640A0E75" w14:textId="1B2BCB50" w:rsidR="00504452" w:rsidRDefault="00504452" w:rsidP="0050445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51620000-4 Usługi instalowania urządzeń biurowych</w:t>
      </w:r>
    </w:p>
    <w:p w14:paraId="51AE9206" w14:textId="77777777" w:rsidR="008F3F77" w:rsidRDefault="008F3F77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57974573" w14:textId="16EA373B" w:rsidR="002D7A2E" w:rsidRDefault="008F3F77" w:rsidP="0050445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  <w:r w:rsidRPr="002D7A2E">
        <w:rPr>
          <w:rFonts w:ascii="Verdana" w:hAnsi="Verdana" w:cs="Arial"/>
          <w:color w:val="000000"/>
        </w:rPr>
        <w:t>Wszystkie produkty wskazane w opisie przedmiotu zamówienia</w:t>
      </w:r>
      <w:r w:rsidR="00F8684E">
        <w:rPr>
          <w:rFonts w:ascii="Verdana" w:hAnsi="Verdana" w:cs="Arial"/>
          <w:color w:val="000000"/>
        </w:rPr>
        <w:t>, zaoferowane i dostarczone przez Wykonawcę,</w:t>
      </w:r>
      <w:r w:rsidRPr="002D7A2E">
        <w:rPr>
          <w:rFonts w:ascii="Verdana" w:hAnsi="Verdana" w:cs="Arial"/>
          <w:color w:val="000000"/>
        </w:rPr>
        <w:t xml:space="preserve"> muszą być fabrycznie </w:t>
      </w:r>
      <w:r w:rsidRPr="00096BFE">
        <w:rPr>
          <w:rFonts w:ascii="Verdana" w:hAnsi="Verdana" w:cs="Arial"/>
          <w:b/>
          <w:bCs/>
          <w:color w:val="000000"/>
        </w:rPr>
        <w:t>nowe, nieużywane, niepowystawowe, kompletne</w:t>
      </w:r>
      <w:r w:rsidR="002D7A2E" w:rsidRPr="002D7A2E">
        <w:rPr>
          <w:rFonts w:ascii="Verdana" w:hAnsi="Verdana" w:cs="Arial"/>
          <w:color w:val="000000"/>
        </w:rPr>
        <w:t>, nieobciążone prawami osób lub podmiotów trzecich.</w:t>
      </w:r>
      <w:bookmarkStart w:id="0" w:name="_Hlk210129055"/>
    </w:p>
    <w:p w14:paraId="3E6DD84C" w14:textId="77777777" w:rsidR="00504452" w:rsidRDefault="00504452" w:rsidP="0050445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1ED04C58" w14:textId="552DD952" w:rsidR="00A253F8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color w:val="000000"/>
        </w:rPr>
      </w:pPr>
      <w:r w:rsidRPr="002D7A2E">
        <w:rPr>
          <w:rFonts w:ascii="Verdana" w:hAnsi="Verdana" w:cs="Arial"/>
          <w:color w:val="000000"/>
        </w:rPr>
        <w:t xml:space="preserve">Wykonawca zobowiązany jest dostarczyć przedmiot zamówienia, na własny koszt i ryzyko oraz </w:t>
      </w:r>
      <w:r w:rsidRPr="00504452">
        <w:rPr>
          <w:rFonts w:ascii="Verdana" w:hAnsi="Verdana" w:cs="Arial"/>
          <w:color w:val="000000"/>
        </w:rPr>
        <w:t>dokonać jego</w:t>
      </w:r>
      <w:r w:rsidRPr="00096BFE">
        <w:rPr>
          <w:rFonts w:ascii="Verdana" w:hAnsi="Verdana" w:cs="Arial"/>
          <w:b/>
          <w:bCs/>
          <w:color w:val="000000"/>
        </w:rPr>
        <w:t xml:space="preserve"> rozładunku</w:t>
      </w:r>
      <w:r w:rsidR="00504452">
        <w:rPr>
          <w:rFonts w:ascii="Verdana" w:hAnsi="Verdana" w:cs="Arial"/>
          <w:b/>
          <w:bCs/>
          <w:color w:val="000000"/>
        </w:rPr>
        <w:t>, wniesienia, rozpakowania i montażu we wskazanych pomieszczeniach budynku żłobka</w:t>
      </w:r>
      <w:r w:rsidRPr="00096BFE">
        <w:rPr>
          <w:rFonts w:ascii="Verdana" w:hAnsi="Verdana" w:cs="Arial"/>
          <w:b/>
          <w:bCs/>
          <w:color w:val="000000"/>
        </w:rPr>
        <w:t xml:space="preserve"> w Wasilkowie</w:t>
      </w:r>
      <w:r w:rsidR="00096BFE">
        <w:rPr>
          <w:rFonts w:ascii="Verdana" w:hAnsi="Verdana" w:cs="Arial"/>
          <w:b/>
          <w:bCs/>
          <w:color w:val="000000"/>
        </w:rPr>
        <w:t xml:space="preserve"> </w:t>
      </w:r>
      <w:r w:rsidR="00096BFE" w:rsidRPr="00096BFE">
        <w:rPr>
          <w:rFonts w:ascii="Verdana" w:hAnsi="Verdana" w:cs="Arial"/>
          <w:color w:val="000000"/>
        </w:rPr>
        <w:t xml:space="preserve">(woj. </w:t>
      </w:r>
      <w:r w:rsidR="00096BFE">
        <w:rPr>
          <w:rFonts w:ascii="Verdana" w:hAnsi="Verdana" w:cs="Arial"/>
          <w:color w:val="000000"/>
        </w:rPr>
        <w:t>p</w:t>
      </w:r>
      <w:r w:rsidR="00096BFE" w:rsidRPr="00096BFE">
        <w:rPr>
          <w:rFonts w:ascii="Verdana" w:hAnsi="Verdana" w:cs="Arial"/>
          <w:color w:val="000000"/>
        </w:rPr>
        <w:t>odlaskie)</w:t>
      </w:r>
      <w:r w:rsidRPr="002D7A2E">
        <w:rPr>
          <w:rFonts w:ascii="Verdana" w:hAnsi="Verdana" w:cs="Arial"/>
          <w:color w:val="000000"/>
        </w:rPr>
        <w:t>.</w:t>
      </w:r>
      <w:r w:rsidR="00504452">
        <w:rPr>
          <w:rFonts w:ascii="Verdana" w:hAnsi="Verdana" w:cs="Arial"/>
          <w:color w:val="000000"/>
        </w:rPr>
        <w:t xml:space="preserve"> Wykonawca zobowiązany jest do uprzątnięcia wszelkich pozostałych po zrealizowanej dostawie zbędnych opakowań.</w:t>
      </w:r>
    </w:p>
    <w:bookmarkEnd w:id="0"/>
    <w:p w14:paraId="5C8CDA0F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</w:p>
    <w:p w14:paraId="011B77CB" w14:textId="44A5F174" w:rsidR="00F8684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b/>
          <w:bCs/>
          <w:iCs/>
          <w:color w:val="000000"/>
        </w:rPr>
      </w:pPr>
      <w:r w:rsidRPr="002D7A2E">
        <w:rPr>
          <w:rFonts w:ascii="Verdana" w:hAnsi="Verdana" w:cs="Arial"/>
          <w:iCs/>
          <w:color w:val="000000"/>
        </w:rPr>
        <w:t>Zdjęcia produktów przedstawione w opisie są zdjęciami poglądowymi i mają na celu jedynie zobrazowanie wyglądu produktu. Wykonawca zobowiązany jest do dostarczenia produktów zgodnych z opisem i parametrami technicznymi, a zdjęcia stanowią jedynie sugestię dotyczącą wyglądu.</w:t>
      </w:r>
      <w:r w:rsidR="0068121E">
        <w:rPr>
          <w:rFonts w:ascii="Verdana" w:hAnsi="Verdana" w:cs="Arial"/>
          <w:iCs/>
          <w:color w:val="000000"/>
        </w:rPr>
        <w:t xml:space="preserve"> </w:t>
      </w:r>
      <w:r w:rsidR="00A253F8" w:rsidRPr="0068121E">
        <w:rPr>
          <w:rFonts w:ascii="Verdana" w:hAnsi="Verdana" w:cs="Arial"/>
          <w:b/>
          <w:bCs/>
          <w:iCs/>
          <w:color w:val="000000"/>
        </w:rPr>
        <w:t xml:space="preserve">Zamawiający dopuszcza tolerancję </w:t>
      </w:r>
      <w:r w:rsidR="0068121E" w:rsidRPr="0068121E">
        <w:rPr>
          <w:rFonts w:ascii="Verdana" w:hAnsi="Verdana" w:cs="Arial"/>
          <w:b/>
          <w:bCs/>
          <w:iCs/>
          <w:color w:val="000000"/>
        </w:rPr>
        <w:t>w zakresie wymiarów zaoferowan</w:t>
      </w:r>
      <w:r w:rsidR="00F8684E">
        <w:rPr>
          <w:rFonts w:ascii="Verdana" w:hAnsi="Verdana" w:cs="Arial"/>
          <w:b/>
          <w:bCs/>
          <w:iCs/>
          <w:color w:val="000000"/>
        </w:rPr>
        <w:t>ego</w:t>
      </w:r>
      <w:r w:rsidR="0068121E" w:rsidRPr="0068121E">
        <w:rPr>
          <w:rFonts w:ascii="Verdana" w:hAnsi="Verdana" w:cs="Arial"/>
          <w:b/>
          <w:bCs/>
          <w:iCs/>
          <w:color w:val="000000"/>
        </w:rPr>
        <w:t xml:space="preserve"> </w:t>
      </w:r>
      <w:r w:rsidR="001132D7">
        <w:rPr>
          <w:rFonts w:ascii="Verdana" w:hAnsi="Verdana" w:cs="Arial"/>
          <w:b/>
          <w:bCs/>
          <w:iCs/>
          <w:color w:val="000000"/>
        </w:rPr>
        <w:t xml:space="preserve">przez wykonawcę </w:t>
      </w:r>
      <w:r w:rsidR="0068121E" w:rsidRPr="0068121E">
        <w:rPr>
          <w:rFonts w:ascii="Verdana" w:hAnsi="Verdana" w:cs="Arial"/>
          <w:b/>
          <w:bCs/>
          <w:iCs/>
          <w:color w:val="000000"/>
        </w:rPr>
        <w:t>produkt</w:t>
      </w:r>
      <w:r w:rsidR="00F8684E">
        <w:rPr>
          <w:rFonts w:ascii="Verdana" w:hAnsi="Verdana" w:cs="Arial"/>
          <w:b/>
          <w:bCs/>
          <w:iCs/>
          <w:color w:val="000000"/>
        </w:rPr>
        <w:t>u wyposażenia:</w:t>
      </w:r>
    </w:p>
    <w:p w14:paraId="739B3507" w14:textId="1005A53B" w:rsidR="00A253F8" w:rsidRDefault="00F8684E" w:rsidP="00F868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>
        <w:rPr>
          <w:rFonts w:ascii="Verdana" w:hAnsi="Verdana" w:cs="Arial"/>
          <w:b/>
          <w:bCs/>
          <w:iCs/>
          <w:color w:val="000000"/>
        </w:rPr>
        <w:t xml:space="preserve">w przypadku produktów dużych </w:t>
      </w:r>
      <w:r w:rsidRPr="00F8684E">
        <w:rPr>
          <w:rFonts w:ascii="Verdana" w:hAnsi="Verdana" w:cs="Arial"/>
          <w:iCs/>
          <w:color w:val="000000"/>
        </w:rPr>
        <w:t>(</w:t>
      </w:r>
      <w:r w:rsidR="001132D7">
        <w:rPr>
          <w:rFonts w:ascii="Verdana" w:hAnsi="Verdana" w:cs="Arial"/>
          <w:iCs/>
          <w:color w:val="000000"/>
        </w:rPr>
        <w:t>produktów, których suma</w:t>
      </w:r>
      <w:r w:rsidRPr="00F8684E">
        <w:rPr>
          <w:rFonts w:ascii="Verdana" w:hAnsi="Verdana" w:cs="Arial"/>
          <w:iCs/>
          <w:color w:val="000000"/>
        </w:rPr>
        <w:t xml:space="preserve"> długości</w:t>
      </w:r>
      <w:r w:rsidR="001132D7">
        <w:rPr>
          <w:rFonts w:ascii="Verdana" w:hAnsi="Verdana" w:cs="Arial"/>
          <w:iCs/>
          <w:color w:val="000000"/>
        </w:rPr>
        <w:t xml:space="preserve"> i</w:t>
      </w:r>
      <w:r w:rsidRPr="00F8684E">
        <w:rPr>
          <w:rFonts w:ascii="Verdana" w:hAnsi="Verdana" w:cs="Arial"/>
          <w:iCs/>
          <w:color w:val="000000"/>
        </w:rPr>
        <w:t xml:space="preserve"> szerokości wynosi co najmniej </w:t>
      </w:r>
      <w:r w:rsidR="001132D7">
        <w:rPr>
          <w:rFonts w:ascii="Verdana" w:hAnsi="Verdana" w:cs="Arial"/>
          <w:iCs/>
          <w:color w:val="000000"/>
        </w:rPr>
        <w:t>15</w:t>
      </w:r>
      <w:r w:rsidRPr="00F8684E">
        <w:rPr>
          <w:rFonts w:ascii="Verdana" w:hAnsi="Verdana" w:cs="Arial"/>
          <w:iCs/>
          <w:color w:val="000000"/>
        </w:rPr>
        <w:t>0 cm)</w:t>
      </w:r>
      <w:r w:rsidR="001132D7">
        <w:rPr>
          <w:rFonts w:ascii="Verdana" w:hAnsi="Verdana" w:cs="Arial"/>
          <w:iCs/>
          <w:color w:val="000000"/>
        </w:rPr>
        <w:t>:</w:t>
      </w:r>
      <w:r w:rsidR="0068121E" w:rsidRPr="00F8684E">
        <w:rPr>
          <w:rFonts w:ascii="Verdana" w:hAnsi="Verdana" w:cs="Arial"/>
          <w:b/>
          <w:bCs/>
          <w:iCs/>
          <w:color w:val="000000"/>
        </w:rPr>
        <w:t xml:space="preserve"> </w:t>
      </w:r>
      <w:r w:rsidR="00A253F8" w:rsidRPr="00F8684E">
        <w:rPr>
          <w:rFonts w:ascii="Verdana" w:hAnsi="Verdana" w:cs="Arial"/>
          <w:b/>
          <w:bCs/>
          <w:iCs/>
          <w:color w:val="000000"/>
        </w:rPr>
        <w:t xml:space="preserve">+/- </w:t>
      </w:r>
      <w:r>
        <w:rPr>
          <w:rFonts w:ascii="Verdana" w:hAnsi="Verdana" w:cs="Arial"/>
          <w:b/>
          <w:bCs/>
          <w:iCs/>
          <w:color w:val="000000"/>
        </w:rPr>
        <w:t>5</w:t>
      </w:r>
      <w:r w:rsidR="00A253F8" w:rsidRPr="00F8684E">
        <w:rPr>
          <w:rFonts w:ascii="Verdana" w:hAnsi="Verdana" w:cs="Arial"/>
          <w:b/>
          <w:bCs/>
          <w:iCs/>
          <w:color w:val="000000"/>
        </w:rPr>
        <w:t xml:space="preserve">% </w:t>
      </w:r>
      <w:r w:rsidR="0068121E" w:rsidRPr="00F8684E">
        <w:rPr>
          <w:rFonts w:ascii="Verdana" w:hAnsi="Verdana" w:cs="Arial"/>
          <w:b/>
          <w:bCs/>
          <w:iCs/>
          <w:color w:val="000000"/>
        </w:rPr>
        <w:t>względem wymiarów podanych</w:t>
      </w:r>
      <w:r w:rsidR="0068121E" w:rsidRPr="00F8684E">
        <w:rPr>
          <w:rFonts w:ascii="Verdana" w:hAnsi="Verdana" w:cs="Arial"/>
          <w:iCs/>
          <w:color w:val="000000"/>
        </w:rPr>
        <w:t xml:space="preserve"> w szczegółowym opisie zamawianego wyposażenia</w:t>
      </w:r>
      <w:r>
        <w:rPr>
          <w:rFonts w:ascii="Verdana" w:hAnsi="Verdana" w:cs="Arial"/>
          <w:iCs/>
          <w:color w:val="000000"/>
        </w:rPr>
        <w:t>;</w:t>
      </w:r>
    </w:p>
    <w:p w14:paraId="454D299F" w14:textId="4FBB6983" w:rsidR="00F8684E" w:rsidRPr="00F8684E" w:rsidRDefault="00F8684E" w:rsidP="00F868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>
        <w:rPr>
          <w:rFonts w:ascii="Verdana" w:hAnsi="Verdana" w:cs="Arial"/>
          <w:b/>
          <w:bCs/>
          <w:iCs/>
          <w:color w:val="000000"/>
        </w:rPr>
        <w:t xml:space="preserve">w przypadku produktów małych </w:t>
      </w:r>
      <w:r w:rsidRPr="001132D7">
        <w:rPr>
          <w:rFonts w:ascii="Verdana" w:hAnsi="Verdana" w:cs="Arial"/>
          <w:iCs/>
          <w:color w:val="000000"/>
        </w:rPr>
        <w:t>(</w:t>
      </w:r>
      <w:r w:rsidR="001132D7">
        <w:rPr>
          <w:rFonts w:ascii="Verdana" w:hAnsi="Verdana" w:cs="Arial"/>
          <w:iCs/>
          <w:color w:val="000000"/>
        </w:rPr>
        <w:t>produktów, których suma</w:t>
      </w:r>
      <w:r w:rsidR="001132D7" w:rsidRPr="00F8684E">
        <w:rPr>
          <w:rFonts w:ascii="Verdana" w:hAnsi="Verdana" w:cs="Arial"/>
          <w:iCs/>
          <w:color w:val="000000"/>
        </w:rPr>
        <w:t xml:space="preserve"> długości</w:t>
      </w:r>
      <w:r w:rsidR="001132D7">
        <w:rPr>
          <w:rFonts w:ascii="Verdana" w:hAnsi="Verdana" w:cs="Arial"/>
          <w:iCs/>
          <w:color w:val="000000"/>
        </w:rPr>
        <w:t xml:space="preserve"> i</w:t>
      </w:r>
      <w:r w:rsidR="001132D7" w:rsidRPr="00F8684E">
        <w:rPr>
          <w:rFonts w:ascii="Verdana" w:hAnsi="Verdana" w:cs="Arial"/>
          <w:iCs/>
          <w:color w:val="000000"/>
        </w:rPr>
        <w:t xml:space="preserve"> szerokości </w:t>
      </w:r>
      <w:r w:rsidR="001132D7">
        <w:rPr>
          <w:rFonts w:ascii="Verdana" w:hAnsi="Verdana" w:cs="Arial"/>
          <w:iCs/>
          <w:color w:val="000000"/>
        </w:rPr>
        <w:t>wynosi mniej niż 15</w:t>
      </w:r>
      <w:r w:rsidR="001132D7" w:rsidRPr="00F8684E">
        <w:rPr>
          <w:rFonts w:ascii="Verdana" w:hAnsi="Verdana" w:cs="Arial"/>
          <w:iCs/>
          <w:color w:val="000000"/>
        </w:rPr>
        <w:t>0 cm</w:t>
      </w:r>
      <w:r w:rsidRPr="001132D7">
        <w:rPr>
          <w:rFonts w:ascii="Verdana" w:hAnsi="Verdana" w:cs="Arial"/>
          <w:iCs/>
          <w:color w:val="000000"/>
        </w:rPr>
        <w:t>)</w:t>
      </w:r>
      <w:r w:rsidRPr="00F8684E">
        <w:rPr>
          <w:rFonts w:ascii="Verdana" w:hAnsi="Verdana" w:cs="Arial"/>
          <w:b/>
          <w:bCs/>
          <w:iCs/>
          <w:color w:val="000000"/>
        </w:rPr>
        <w:t xml:space="preserve"> +/- </w:t>
      </w:r>
      <w:r w:rsidR="001132D7">
        <w:rPr>
          <w:rFonts w:ascii="Verdana" w:hAnsi="Verdana" w:cs="Arial"/>
          <w:b/>
          <w:bCs/>
          <w:iCs/>
          <w:color w:val="000000"/>
        </w:rPr>
        <w:t>10</w:t>
      </w:r>
      <w:r w:rsidRPr="00F8684E">
        <w:rPr>
          <w:rFonts w:ascii="Verdana" w:hAnsi="Verdana" w:cs="Arial"/>
          <w:b/>
          <w:bCs/>
          <w:iCs/>
          <w:color w:val="000000"/>
        </w:rPr>
        <w:t>% względem wymiarów podanych</w:t>
      </w:r>
      <w:r w:rsidRPr="00F8684E">
        <w:rPr>
          <w:rFonts w:ascii="Verdana" w:hAnsi="Verdana" w:cs="Arial"/>
          <w:iCs/>
          <w:color w:val="000000"/>
        </w:rPr>
        <w:t xml:space="preserve"> w szczegółowym opisie zamawianego wyposażenia</w:t>
      </w:r>
      <w:r w:rsidR="001132D7">
        <w:rPr>
          <w:rFonts w:ascii="Verdana" w:hAnsi="Verdana" w:cs="Arial"/>
          <w:iCs/>
          <w:color w:val="000000"/>
        </w:rPr>
        <w:t>.</w:t>
      </w:r>
    </w:p>
    <w:p w14:paraId="7BF57A7D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</w:p>
    <w:p w14:paraId="01AA9A83" w14:textId="521A44AE" w:rsidR="002D7A2E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 w:rsidRPr="002D7A2E">
        <w:rPr>
          <w:rFonts w:ascii="Verdana" w:hAnsi="Verdana" w:cs="Arial"/>
          <w:iCs/>
          <w:color w:val="000000"/>
        </w:rPr>
        <w:t xml:space="preserve">W przypadku, gdy w tabeli nie zawarto szczegółowych wymagań dotyczących norm, wykonawca zobowiązany jest dostarczyć </w:t>
      </w:r>
      <w:r w:rsidR="00504452">
        <w:rPr>
          <w:rFonts w:ascii="Verdana" w:hAnsi="Verdana" w:cs="Arial"/>
          <w:iCs/>
          <w:color w:val="000000"/>
        </w:rPr>
        <w:t>produkty i</w:t>
      </w:r>
      <w:r w:rsidRPr="002D7A2E">
        <w:rPr>
          <w:rFonts w:ascii="Verdana" w:hAnsi="Verdana" w:cs="Arial"/>
          <w:iCs/>
          <w:color w:val="000000"/>
        </w:rPr>
        <w:t xml:space="preserve"> akcesoria spełniające </w:t>
      </w:r>
      <w:r w:rsidRPr="00504452">
        <w:rPr>
          <w:rFonts w:ascii="Verdana" w:hAnsi="Verdana" w:cs="Arial"/>
          <w:b/>
          <w:bCs/>
          <w:iCs/>
          <w:color w:val="000000"/>
        </w:rPr>
        <w:t>obowiązujące normy i przepisy prawne, w tym normy bezpieczeństwa i jakości, odpowiednie dla danego rodzaju produktów</w:t>
      </w:r>
      <w:r w:rsidRPr="002D7A2E">
        <w:rPr>
          <w:rFonts w:ascii="Verdana" w:hAnsi="Verdana" w:cs="Arial"/>
          <w:iCs/>
          <w:color w:val="000000"/>
        </w:rPr>
        <w:t>.</w:t>
      </w:r>
    </w:p>
    <w:p w14:paraId="6489D38C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1B06C6C5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206AEC4C" w14:textId="2E2AF142" w:rsidR="006B7176" w:rsidRPr="006B7176" w:rsidRDefault="006B7176" w:rsidP="006B7176">
      <w:pPr>
        <w:pStyle w:val="Akapitzlist"/>
        <w:ind w:left="0" w:right="52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b/>
          <w:color w:val="000000"/>
          <w:sz w:val="22"/>
          <w:szCs w:val="22"/>
        </w:rPr>
        <w:t xml:space="preserve">Parametry składników zamówienia  </w:t>
      </w:r>
    </w:p>
    <w:p w14:paraId="793AA0AF" w14:textId="7D32E608" w:rsidR="006B7176" w:rsidRPr="006B7176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 xml:space="preserve">W przypadku użycia w SWZ lub załącznikach odniesień do norm, europejskich ocen technicznych, aprobat, specyfikacji technicznych i systemów referencji technicznych, o których mowa w art. 101 ustawy Prawo zamówień publicznych Zamawiający dopuszcza rozwiązania równoważne opisywanym. Cechy równoważności: 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>dopuszcza się zaoferowanie produktu, pod warunkiem, że produkt ten: pełni tę samą funkcję edukacyjną lub rozwojową, jest przeznaczony dla tej samej grupy wiekowej, posiada porównywalny poziom trudności, wymiary i typ zabawy, wykonany jest z materiałów bezpiecznych dla dzieci, a jego temat, cecha, mogą się różnić, nie zmieniając funkcjonalności i wartości edukacyjnej produktu. W przypadku, gdy w opisie poszczególnych pozycji wskazano dodatkowe wymagania dotyczące estetyki lub kolorystyki, produkt równoważny powinien je spełniać zgodnie z tymi szczegółowymi wymaganiami.</w:t>
      </w:r>
    </w:p>
    <w:p w14:paraId="59335C19" w14:textId="19DA6049" w:rsidR="006B7176" w:rsidRPr="006B7176" w:rsidRDefault="006B7176" w:rsidP="006B7176">
      <w:pPr>
        <w:ind w:right="994"/>
        <w:jc w:val="both"/>
        <w:rPr>
          <w:rFonts w:ascii="Verdana" w:hAnsi="Verdana" w:cs="Verdana"/>
          <w:b/>
          <w:color w:val="000000"/>
          <w:sz w:val="22"/>
          <w:szCs w:val="22"/>
        </w:rPr>
      </w:pPr>
      <w:r w:rsidRPr="006B7176">
        <w:rPr>
          <w:rFonts w:ascii="Verdana" w:hAnsi="Verdana" w:cs="Verdana"/>
          <w:b/>
          <w:color w:val="000000"/>
          <w:sz w:val="22"/>
          <w:szCs w:val="22"/>
        </w:rPr>
        <w:t>Wymogi określone w art. 95 ustawy Pzp</w:t>
      </w:r>
    </w:p>
    <w:p w14:paraId="61DD15AF" w14:textId="77777777" w:rsidR="006B7176" w:rsidRPr="006B7176" w:rsidRDefault="006B7176" w:rsidP="006B7176">
      <w:pPr>
        <w:ind w:right="52"/>
        <w:jc w:val="both"/>
        <w:rPr>
          <w:rFonts w:ascii="Verdana" w:hAnsi="Verdana" w:cs="Verdana"/>
          <w:color w:val="000000"/>
          <w:sz w:val="22"/>
          <w:szCs w:val="22"/>
        </w:rPr>
      </w:pPr>
      <w:r w:rsidRPr="006B7176">
        <w:rPr>
          <w:rFonts w:ascii="Verdana" w:hAnsi="Verdana" w:cs="Verdana"/>
          <w:color w:val="000000"/>
          <w:sz w:val="22"/>
          <w:szCs w:val="22"/>
        </w:rPr>
        <w:t xml:space="preserve">Zamawiający ze względu na dominujący rodzaj zamówienia: 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>dostawa</w:t>
      </w:r>
      <w:r w:rsidRPr="006B7176">
        <w:rPr>
          <w:rFonts w:ascii="Verdana" w:hAnsi="Verdana" w:cs="Verdana"/>
          <w:color w:val="000000"/>
          <w:sz w:val="22"/>
          <w:szCs w:val="22"/>
        </w:rPr>
        <w:t xml:space="preserve"> - zgodnie z art. 95 Pzp 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>nie wymaga</w:t>
      </w:r>
      <w:r w:rsidRPr="006B7176">
        <w:rPr>
          <w:rFonts w:ascii="Verdana" w:hAnsi="Verdana" w:cs="Verdana"/>
          <w:color w:val="000000"/>
          <w:sz w:val="22"/>
          <w:szCs w:val="22"/>
        </w:rPr>
        <w:t xml:space="preserve"> zatrudnienia przez wykonawcę lub podwykonawcę na podstawie stosunku pracy osób wykonujących czynności w zakresie realizacji zamówienia.</w:t>
      </w:r>
    </w:p>
    <w:p w14:paraId="2A21FED5" w14:textId="5A34AEC9" w:rsidR="006B7176" w:rsidRPr="006B7176" w:rsidRDefault="006B7176" w:rsidP="006B7176">
      <w:pPr>
        <w:ind w:right="52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  <w:r w:rsidRPr="006B7176">
        <w:rPr>
          <w:rFonts w:ascii="Verdana" w:hAnsi="Verdana" w:cs="Arial"/>
          <w:b/>
          <w:bCs/>
          <w:color w:val="000000"/>
          <w:sz w:val="22"/>
          <w:szCs w:val="22"/>
        </w:rPr>
        <w:t xml:space="preserve">Wymogi określone w art. 100 </w:t>
      </w:r>
      <w:r>
        <w:rPr>
          <w:rFonts w:ascii="Verdana" w:hAnsi="Verdana" w:cs="Arial"/>
          <w:b/>
          <w:bCs/>
          <w:color w:val="000000"/>
          <w:sz w:val="22"/>
          <w:szCs w:val="22"/>
        </w:rPr>
        <w:t xml:space="preserve">ustawy </w:t>
      </w:r>
      <w:r w:rsidRPr="006B7176">
        <w:rPr>
          <w:rFonts w:ascii="Verdana" w:hAnsi="Verdana" w:cs="Arial"/>
          <w:b/>
          <w:bCs/>
          <w:color w:val="000000"/>
          <w:sz w:val="22"/>
          <w:szCs w:val="22"/>
        </w:rPr>
        <w:t>Pzp</w:t>
      </w:r>
    </w:p>
    <w:p w14:paraId="4BA5795B" w14:textId="77777777" w:rsidR="006B7176" w:rsidRPr="006B7176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 xml:space="preserve">W przypadku zamówień przeznaczonych do użytku osób fizycznych, w tym pracowników zamawiającego, wymagane jest adekwatnie do przedmiotu zamówienia jego </w:t>
      </w:r>
      <w:r w:rsidRPr="006B7176">
        <w:rPr>
          <w:rFonts w:ascii="Verdana" w:hAnsi="Verdana" w:cs="Arial"/>
          <w:b/>
          <w:color w:val="000000"/>
          <w:sz w:val="22"/>
          <w:szCs w:val="22"/>
        </w:rPr>
        <w:t>dostosowanie w zakresie dostępności dla osób z niepełnosprawnością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oraz zaprojektowanie z przeznaczeniem dla wszystkich użytkowników, chyba że nie jest to uzasadnione charakterem przedmiotu zamówienia.</w:t>
      </w:r>
    </w:p>
    <w:p w14:paraId="2A059139" w14:textId="38C32208" w:rsidR="006B7176" w:rsidRPr="0068121E" w:rsidRDefault="006B7176" w:rsidP="006B7176">
      <w:pPr>
        <w:ind w:right="54"/>
        <w:jc w:val="both"/>
        <w:rPr>
          <w:rFonts w:ascii="Verdana" w:hAnsi="Verdana" w:cs="Arial"/>
          <w:b/>
          <w:bCs/>
          <w:color w:val="000000"/>
          <w:sz w:val="22"/>
          <w:szCs w:val="22"/>
          <w:u w:val="single"/>
        </w:rPr>
      </w:pPr>
      <w:r w:rsidRPr="0068121E">
        <w:rPr>
          <w:rFonts w:ascii="Verdana" w:hAnsi="Verdana" w:cs="Arial"/>
          <w:b/>
          <w:bCs/>
          <w:color w:val="000000"/>
          <w:sz w:val="22"/>
          <w:szCs w:val="22"/>
          <w:u w:val="single"/>
        </w:rPr>
        <w:t>Warunki gwarancji i rękojmia za wady</w:t>
      </w:r>
    </w:p>
    <w:p w14:paraId="149A87A6" w14:textId="550E63C3" w:rsidR="00DF3512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A253F8">
        <w:rPr>
          <w:rFonts w:ascii="Verdana" w:hAnsi="Verdana" w:cs="Arial"/>
          <w:b/>
          <w:bCs/>
          <w:color w:val="000000"/>
          <w:sz w:val="22"/>
          <w:szCs w:val="22"/>
        </w:rPr>
        <w:t>Minimalny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okres gwarancji i rękojmi za wady </w:t>
      </w:r>
      <w:r>
        <w:rPr>
          <w:rFonts w:ascii="Verdana" w:hAnsi="Verdana" w:cs="Arial"/>
          <w:color w:val="000000"/>
          <w:sz w:val="22"/>
          <w:szCs w:val="22"/>
        </w:rPr>
        <w:t>przedmiotu dostawy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A253F8">
        <w:rPr>
          <w:rFonts w:ascii="Verdana" w:hAnsi="Verdana" w:cs="Arial"/>
          <w:b/>
          <w:bCs/>
          <w:color w:val="000000"/>
          <w:sz w:val="22"/>
          <w:szCs w:val="22"/>
        </w:rPr>
        <w:t xml:space="preserve">wynosi </w:t>
      </w:r>
      <w:r w:rsidR="00DF3512" w:rsidRPr="00A253F8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69310E">
        <w:rPr>
          <w:rFonts w:ascii="Verdana" w:hAnsi="Verdana" w:cs="Arial"/>
          <w:b/>
          <w:bCs/>
          <w:color w:val="000000"/>
          <w:sz w:val="22"/>
          <w:szCs w:val="22"/>
        </w:rPr>
        <w:t xml:space="preserve"> lata</w:t>
      </w:r>
      <w:r>
        <w:rPr>
          <w:rFonts w:ascii="Verdana" w:hAnsi="Verdana" w:cs="Arial"/>
          <w:color w:val="000000"/>
          <w:sz w:val="22"/>
          <w:szCs w:val="22"/>
        </w:rPr>
        <w:t>.</w:t>
      </w:r>
      <w:r w:rsidR="00DF3512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DF3512" w:rsidRPr="00A253F8">
        <w:rPr>
          <w:rFonts w:ascii="Verdana" w:hAnsi="Verdana" w:cs="Arial"/>
          <w:color w:val="000000"/>
          <w:sz w:val="22"/>
          <w:szCs w:val="22"/>
          <w:u w:val="single"/>
        </w:rPr>
        <w:t>Rzeczywisty</w:t>
      </w:r>
      <w:r w:rsidR="00DF3512">
        <w:rPr>
          <w:rFonts w:ascii="Verdana" w:hAnsi="Verdana" w:cs="Arial"/>
          <w:color w:val="000000"/>
          <w:sz w:val="22"/>
          <w:szCs w:val="22"/>
        </w:rPr>
        <w:t xml:space="preserve"> okres </w:t>
      </w:r>
      <w:r w:rsidR="00DF3512" w:rsidRPr="006B7176">
        <w:rPr>
          <w:rFonts w:ascii="Verdana" w:hAnsi="Verdana" w:cs="Arial"/>
          <w:color w:val="000000"/>
          <w:sz w:val="22"/>
          <w:szCs w:val="22"/>
        </w:rPr>
        <w:t xml:space="preserve">gwarancji i rękojmi za wady </w:t>
      </w:r>
      <w:r w:rsidR="00DF3512">
        <w:rPr>
          <w:rFonts w:ascii="Verdana" w:hAnsi="Verdana" w:cs="Arial"/>
          <w:color w:val="000000"/>
          <w:sz w:val="22"/>
          <w:szCs w:val="22"/>
        </w:rPr>
        <w:t>przedmiotu dostawy</w:t>
      </w:r>
      <w:r w:rsidR="00DF3512" w:rsidRPr="006B71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DF3512">
        <w:rPr>
          <w:rFonts w:ascii="Verdana" w:hAnsi="Verdana" w:cs="Arial"/>
          <w:color w:val="000000"/>
          <w:sz w:val="22"/>
          <w:szCs w:val="22"/>
        </w:rPr>
        <w:t xml:space="preserve">zostanie </w:t>
      </w:r>
      <w:r w:rsidR="00DF3512" w:rsidRPr="00A253F8">
        <w:rPr>
          <w:rFonts w:ascii="Verdana" w:hAnsi="Verdana" w:cs="Arial"/>
          <w:b/>
          <w:bCs/>
          <w:color w:val="000000"/>
          <w:sz w:val="22"/>
          <w:szCs w:val="22"/>
        </w:rPr>
        <w:t>określony przez wykonawcę w złożonej ofercie</w:t>
      </w:r>
      <w:r w:rsidR="00DF3512">
        <w:rPr>
          <w:rFonts w:ascii="Verdana" w:hAnsi="Verdana" w:cs="Arial"/>
          <w:color w:val="000000"/>
          <w:sz w:val="22"/>
          <w:szCs w:val="22"/>
        </w:rPr>
        <w:t>.</w:t>
      </w:r>
    </w:p>
    <w:p w14:paraId="702DC574" w14:textId="5BA21C6E" w:rsidR="00DF3512" w:rsidRDefault="00DF3512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A253F8">
        <w:rPr>
          <w:rFonts w:ascii="Verdana" w:hAnsi="Verdana" w:cs="Arial"/>
          <w:b/>
          <w:bCs/>
          <w:color w:val="000000"/>
          <w:sz w:val="22"/>
          <w:szCs w:val="22"/>
        </w:rPr>
        <w:t>Minimalny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okres gwarancji </w:t>
      </w:r>
      <w:r>
        <w:rPr>
          <w:rFonts w:ascii="Verdana" w:hAnsi="Verdana" w:cs="Arial"/>
          <w:color w:val="000000"/>
          <w:sz w:val="22"/>
          <w:szCs w:val="22"/>
        </w:rPr>
        <w:t>na usługę montażu wyposażenia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A253F8">
        <w:rPr>
          <w:rFonts w:ascii="Verdana" w:hAnsi="Verdana" w:cs="Arial"/>
          <w:b/>
          <w:bCs/>
          <w:color w:val="000000"/>
          <w:sz w:val="22"/>
          <w:szCs w:val="22"/>
        </w:rPr>
        <w:t xml:space="preserve">wynosi 2 </w:t>
      </w:r>
      <w:r w:rsidR="0069310E">
        <w:rPr>
          <w:rFonts w:ascii="Verdana" w:hAnsi="Verdana" w:cs="Arial"/>
          <w:b/>
          <w:bCs/>
          <w:color w:val="000000"/>
          <w:sz w:val="22"/>
          <w:szCs w:val="22"/>
        </w:rPr>
        <w:t>lata</w:t>
      </w:r>
      <w:r>
        <w:rPr>
          <w:rFonts w:ascii="Verdana" w:hAnsi="Verdana" w:cs="Arial"/>
          <w:color w:val="000000"/>
          <w:sz w:val="22"/>
          <w:szCs w:val="22"/>
        </w:rPr>
        <w:t>.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A253F8">
        <w:rPr>
          <w:rFonts w:ascii="Verdana" w:hAnsi="Verdana" w:cs="Arial"/>
          <w:color w:val="000000"/>
          <w:sz w:val="22"/>
          <w:szCs w:val="22"/>
          <w:u w:val="single"/>
        </w:rPr>
        <w:t>Rzeczywisty</w:t>
      </w:r>
      <w:r>
        <w:rPr>
          <w:rFonts w:ascii="Verdana" w:hAnsi="Verdana" w:cs="Arial"/>
          <w:color w:val="000000"/>
          <w:sz w:val="22"/>
          <w:szCs w:val="22"/>
        </w:rPr>
        <w:t xml:space="preserve"> okres 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gwarancji </w:t>
      </w:r>
      <w:r>
        <w:rPr>
          <w:rFonts w:ascii="Verdana" w:hAnsi="Verdana" w:cs="Arial"/>
          <w:color w:val="000000"/>
          <w:sz w:val="22"/>
          <w:szCs w:val="22"/>
        </w:rPr>
        <w:t>usługi montażu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</w:t>
      </w:r>
      <w:r>
        <w:rPr>
          <w:rFonts w:ascii="Verdana" w:hAnsi="Verdana" w:cs="Arial"/>
          <w:color w:val="000000"/>
          <w:sz w:val="22"/>
          <w:szCs w:val="22"/>
        </w:rPr>
        <w:t xml:space="preserve">zostanie </w:t>
      </w:r>
      <w:r w:rsidRPr="00A253F8">
        <w:rPr>
          <w:rFonts w:ascii="Verdana" w:hAnsi="Verdana" w:cs="Arial"/>
          <w:b/>
          <w:bCs/>
          <w:color w:val="000000"/>
          <w:sz w:val="22"/>
          <w:szCs w:val="22"/>
        </w:rPr>
        <w:t>określony przez wykonawcę w złożonej ofercie</w:t>
      </w:r>
      <w:r>
        <w:rPr>
          <w:rFonts w:ascii="Verdana" w:hAnsi="Verdana" w:cs="Arial"/>
          <w:color w:val="000000"/>
          <w:sz w:val="22"/>
          <w:szCs w:val="22"/>
        </w:rPr>
        <w:t>.</w:t>
      </w:r>
    </w:p>
    <w:p w14:paraId="1C9DD72C" w14:textId="4A2C2484" w:rsidR="006C5B8B" w:rsidRPr="00DF3512" w:rsidRDefault="006B7176" w:rsidP="00DF3512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>Bieg gwarancji oraz rękojmi rozpoczyna się od dnia podpisania przez strony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6B7176">
        <w:rPr>
          <w:rFonts w:ascii="Verdana" w:hAnsi="Verdana" w:cs="Arial"/>
          <w:color w:val="000000"/>
          <w:sz w:val="22"/>
          <w:szCs w:val="22"/>
        </w:rPr>
        <w:t>protokołu końcowego odbioru przedmiotu umowy.</w:t>
      </w:r>
    </w:p>
    <w:sectPr w:rsidR="006C5B8B" w:rsidRPr="00DF3512" w:rsidSect="002F17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9DEEE" w14:textId="77777777" w:rsidR="00545416" w:rsidRDefault="00545416" w:rsidP="006C5B8B">
      <w:pPr>
        <w:spacing w:after="0" w:line="240" w:lineRule="auto"/>
      </w:pPr>
      <w:r>
        <w:separator/>
      </w:r>
    </w:p>
  </w:endnote>
  <w:endnote w:type="continuationSeparator" w:id="0">
    <w:p w14:paraId="04C0DAFE" w14:textId="77777777" w:rsidR="00545416" w:rsidRDefault="00545416" w:rsidP="006C5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3C37F" w14:textId="77777777" w:rsidR="00545416" w:rsidRDefault="00545416" w:rsidP="006C5B8B">
      <w:pPr>
        <w:spacing w:after="0" w:line="240" w:lineRule="auto"/>
      </w:pPr>
      <w:r>
        <w:separator/>
      </w:r>
    </w:p>
  </w:footnote>
  <w:footnote w:type="continuationSeparator" w:id="0">
    <w:p w14:paraId="0C347987" w14:textId="77777777" w:rsidR="00545416" w:rsidRDefault="00545416" w:rsidP="006C5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33656"/>
    <w:multiLevelType w:val="hybridMultilevel"/>
    <w:tmpl w:val="1C32F19A"/>
    <w:lvl w:ilvl="0" w:tplc="553691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E39F7"/>
    <w:multiLevelType w:val="hybridMultilevel"/>
    <w:tmpl w:val="8CCAB264"/>
    <w:lvl w:ilvl="0" w:tplc="757820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7379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1846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B8B"/>
    <w:rsid w:val="00003423"/>
    <w:rsid w:val="000104DB"/>
    <w:rsid w:val="000304E0"/>
    <w:rsid w:val="00047C24"/>
    <w:rsid w:val="00060495"/>
    <w:rsid w:val="00086E46"/>
    <w:rsid w:val="00096BFE"/>
    <w:rsid w:val="000A3184"/>
    <w:rsid w:val="000C0801"/>
    <w:rsid w:val="000D19C4"/>
    <w:rsid w:val="000E57B5"/>
    <w:rsid w:val="000F168E"/>
    <w:rsid w:val="00112A83"/>
    <w:rsid w:val="001132D7"/>
    <w:rsid w:val="00132DE4"/>
    <w:rsid w:val="00152403"/>
    <w:rsid w:val="00162F83"/>
    <w:rsid w:val="00166E4D"/>
    <w:rsid w:val="001730B1"/>
    <w:rsid w:val="00174D16"/>
    <w:rsid w:val="001A5C5C"/>
    <w:rsid w:val="001A6A65"/>
    <w:rsid w:val="001B31B5"/>
    <w:rsid w:val="001B6CDE"/>
    <w:rsid w:val="001C1298"/>
    <w:rsid w:val="001D0B1F"/>
    <w:rsid w:val="001D5E83"/>
    <w:rsid w:val="002059D4"/>
    <w:rsid w:val="002171A1"/>
    <w:rsid w:val="00284D81"/>
    <w:rsid w:val="00287341"/>
    <w:rsid w:val="002A3DD3"/>
    <w:rsid w:val="002A6EDC"/>
    <w:rsid w:val="002A774D"/>
    <w:rsid w:val="002B2032"/>
    <w:rsid w:val="002B7B0A"/>
    <w:rsid w:val="002D0F96"/>
    <w:rsid w:val="002D7A2E"/>
    <w:rsid w:val="002E4562"/>
    <w:rsid w:val="002E74BC"/>
    <w:rsid w:val="002F1730"/>
    <w:rsid w:val="003005E9"/>
    <w:rsid w:val="003405E0"/>
    <w:rsid w:val="00364774"/>
    <w:rsid w:val="00365844"/>
    <w:rsid w:val="0039244F"/>
    <w:rsid w:val="003B2DEE"/>
    <w:rsid w:val="003B5638"/>
    <w:rsid w:val="003C2C38"/>
    <w:rsid w:val="003D0161"/>
    <w:rsid w:val="003F180C"/>
    <w:rsid w:val="0048279A"/>
    <w:rsid w:val="0048283A"/>
    <w:rsid w:val="004876C9"/>
    <w:rsid w:val="004878F8"/>
    <w:rsid w:val="004E4D75"/>
    <w:rsid w:val="004F31E3"/>
    <w:rsid w:val="00503580"/>
    <w:rsid w:val="00504452"/>
    <w:rsid w:val="0050531C"/>
    <w:rsid w:val="00506108"/>
    <w:rsid w:val="00520714"/>
    <w:rsid w:val="00545416"/>
    <w:rsid w:val="00546F7F"/>
    <w:rsid w:val="0056536F"/>
    <w:rsid w:val="005835DC"/>
    <w:rsid w:val="005A4B55"/>
    <w:rsid w:val="005B26D1"/>
    <w:rsid w:val="005C00E1"/>
    <w:rsid w:val="005C2AC3"/>
    <w:rsid w:val="005D79A5"/>
    <w:rsid w:val="005E0327"/>
    <w:rsid w:val="005E3E1F"/>
    <w:rsid w:val="005E6CC6"/>
    <w:rsid w:val="0061056B"/>
    <w:rsid w:val="00610942"/>
    <w:rsid w:val="00621F53"/>
    <w:rsid w:val="00634233"/>
    <w:rsid w:val="00641C57"/>
    <w:rsid w:val="00660186"/>
    <w:rsid w:val="0068121E"/>
    <w:rsid w:val="0069310E"/>
    <w:rsid w:val="006A0E70"/>
    <w:rsid w:val="006B7176"/>
    <w:rsid w:val="006C537D"/>
    <w:rsid w:val="006C5B8B"/>
    <w:rsid w:val="006D1AB9"/>
    <w:rsid w:val="006D1B0E"/>
    <w:rsid w:val="006E0FF5"/>
    <w:rsid w:val="007030A1"/>
    <w:rsid w:val="0070313E"/>
    <w:rsid w:val="007612F3"/>
    <w:rsid w:val="007935CE"/>
    <w:rsid w:val="007A4CA8"/>
    <w:rsid w:val="007D636D"/>
    <w:rsid w:val="007E4E35"/>
    <w:rsid w:val="007F0E36"/>
    <w:rsid w:val="007F245E"/>
    <w:rsid w:val="00804CF8"/>
    <w:rsid w:val="008244BC"/>
    <w:rsid w:val="00826AFF"/>
    <w:rsid w:val="00833FFD"/>
    <w:rsid w:val="0083426E"/>
    <w:rsid w:val="0083437A"/>
    <w:rsid w:val="00847D5F"/>
    <w:rsid w:val="008565CB"/>
    <w:rsid w:val="00866EDF"/>
    <w:rsid w:val="008700E2"/>
    <w:rsid w:val="008B4F98"/>
    <w:rsid w:val="008C543C"/>
    <w:rsid w:val="008C7AB7"/>
    <w:rsid w:val="008E024F"/>
    <w:rsid w:val="008F3F77"/>
    <w:rsid w:val="00901B37"/>
    <w:rsid w:val="00925245"/>
    <w:rsid w:val="00932B7B"/>
    <w:rsid w:val="009414FA"/>
    <w:rsid w:val="0096041B"/>
    <w:rsid w:val="0097158E"/>
    <w:rsid w:val="009736B1"/>
    <w:rsid w:val="00983C25"/>
    <w:rsid w:val="009B1D16"/>
    <w:rsid w:val="009E0377"/>
    <w:rsid w:val="009E2789"/>
    <w:rsid w:val="009E7F59"/>
    <w:rsid w:val="009F096B"/>
    <w:rsid w:val="00A04C2F"/>
    <w:rsid w:val="00A078C3"/>
    <w:rsid w:val="00A253F8"/>
    <w:rsid w:val="00A25EFE"/>
    <w:rsid w:val="00A47481"/>
    <w:rsid w:val="00A53612"/>
    <w:rsid w:val="00A71605"/>
    <w:rsid w:val="00AA2E22"/>
    <w:rsid w:val="00B073B2"/>
    <w:rsid w:val="00B10D56"/>
    <w:rsid w:val="00B27034"/>
    <w:rsid w:val="00B27D26"/>
    <w:rsid w:val="00B4496A"/>
    <w:rsid w:val="00B946B8"/>
    <w:rsid w:val="00C13C1C"/>
    <w:rsid w:val="00C321E4"/>
    <w:rsid w:val="00C51EA5"/>
    <w:rsid w:val="00CA3E1F"/>
    <w:rsid w:val="00CA65B2"/>
    <w:rsid w:val="00CE032C"/>
    <w:rsid w:val="00CF0137"/>
    <w:rsid w:val="00D34515"/>
    <w:rsid w:val="00D60548"/>
    <w:rsid w:val="00D63480"/>
    <w:rsid w:val="00D638B4"/>
    <w:rsid w:val="00D80317"/>
    <w:rsid w:val="00D8470A"/>
    <w:rsid w:val="00D97D72"/>
    <w:rsid w:val="00DB2B14"/>
    <w:rsid w:val="00DB4738"/>
    <w:rsid w:val="00DD5E30"/>
    <w:rsid w:val="00DD76F9"/>
    <w:rsid w:val="00DE1CDC"/>
    <w:rsid w:val="00DE600D"/>
    <w:rsid w:val="00DF3512"/>
    <w:rsid w:val="00DF6751"/>
    <w:rsid w:val="00E12956"/>
    <w:rsid w:val="00E5287E"/>
    <w:rsid w:val="00EB6565"/>
    <w:rsid w:val="00ED2D0A"/>
    <w:rsid w:val="00ED555F"/>
    <w:rsid w:val="00EE1C48"/>
    <w:rsid w:val="00F03657"/>
    <w:rsid w:val="00F63863"/>
    <w:rsid w:val="00F63953"/>
    <w:rsid w:val="00F65833"/>
    <w:rsid w:val="00F837CA"/>
    <w:rsid w:val="00F84DE7"/>
    <w:rsid w:val="00F8684E"/>
    <w:rsid w:val="00F9634B"/>
    <w:rsid w:val="00FA032A"/>
    <w:rsid w:val="00FA23D6"/>
    <w:rsid w:val="00FD35CF"/>
    <w:rsid w:val="00FD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F70F"/>
  <w15:chartTrackingRefBased/>
  <w15:docId w15:val="{8D28CED9-C3C0-4563-BF3E-E3E97AA6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5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5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5B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5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5B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5B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5B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5B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5B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5B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B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5B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5B8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5B8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5B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5B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5B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5B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5B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5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5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5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5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5B8B"/>
    <w:rPr>
      <w:i/>
      <w:iCs/>
      <w:color w:val="404040" w:themeColor="text1" w:themeTint="BF"/>
    </w:rPr>
  </w:style>
  <w:style w:type="paragraph" w:styleId="Akapitzlist">
    <w:name w:val="List Paragraph"/>
    <w:aliases w:val="normalny tekst,L1,Numerowanie,Akapit z listą5,Wypunktowanie,CW_Lista,zwykły tekst,Γράφημα,Akapit z listą BS,Bulleted list,Odstavec,Podsis rysunku,T_SZ_List Paragraph,sw tekst,Akapit z listą numerowaną,lp1,Bullet List"/>
    <w:basedOn w:val="Normalny"/>
    <w:uiPriority w:val="34"/>
    <w:qFormat/>
    <w:rsid w:val="006C5B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5B8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5B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5B8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5B8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6C5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B8B"/>
  </w:style>
  <w:style w:type="paragraph" w:styleId="Stopka">
    <w:name w:val="footer"/>
    <w:basedOn w:val="Normalny"/>
    <w:link w:val="StopkaZnak"/>
    <w:uiPriority w:val="99"/>
    <w:unhideWhenUsed/>
    <w:rsid w:val="006C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5B8B"/>
  </w:style>
  <w:style w:type="character" w:customStyle="1" w:styleId="WW8Num25z1">
    <w:name w:val="WW8Num25z1"/>
    <w:rsid w:val="00504452"/>
    <w:rPr>
      <w:rFonts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81624-2FF5-48BE-BDAD-9AF2B7AB4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Augustynowicz</dc:creator>
  <cp:keywords/>
  <dc:description/>
  <cp:lastModifiedBy>Urząd  Miejski</cp:lastModifiedBy>
  <cp:revision>8</cp:revision>
  <dcterms:created xsi:type="dcterms:W3CDTF">2026-02-11T14:27:00Z</dcterms:created>
  <dcterms:modified xsi:type="dcterms:W3CDTF">2026-02-13T13:20:00Z</dcterms:modified>
</cp:coreProperties>
</file>