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0C6E53C4" w:rsidR="008B251B" w:rsidRPr="006B5468" w:rsidRDefault="00511161" w:rsidP="008B251B">
      <w:pPr>
        <w:shd w:val="clear" w:color="auto" w:fill="FFFFFF"/>
        <w:jc w:val="both"/>
        <w:rPr>
          <w:color w:val="000000" w:themeColor="text1"/>
          <w:sz w:val="24"/>
          <w:szCs w:val="24"/>
        </w:rPr>
      </w:pPr>
      <w:r w:rsidRPr="009E48EA">
        <w:rPr>
          <w:sz w:val="24"/>
          <w:szCs w:val="24"/>
        </w:rPr>
        <w:t>EZ.3311.</w:t>
      </w:r>
      <w:r w:rsidR="00E114A1">
        <w:rPr>
          <w:sz w:val="24"/>
          <w:szCs w:val="24"/>
        </w:rPr>
        <w:t>2</w:t>
      </w:r>
      <w:r w:rsidRPr="009E48EA">
        <w:rPr>
          <w:sz w:val="24"/>
          <w:szCs w:val="24"/>
        </w:rPr>
        <w:t>.202</w:t>
      </w:r>
      <w:r w:rsidR="00785952">
        <w:rPr>
          <w:sz w:val="24"/>
          <w:szCs w:val="24"/>
        </w:rPr>
        <w:t>6</w:t>
      </w:r>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6B5468">
        <w:rPr>
          <w:color w:val="000000" w:themeColor="text1"/>
          <w:sz w:val="24"/>
          <w:szCs w:val="24"/>
        </w:rPr>
        <w:t xml:space="preserve">      </w:t>
      </w:r>
      <w:r w:rsidR="00092283" w:rsidRPr="006B5468">
        <w:rPr>
          <w:color w:val="000000" w:themeColor="text1"/>
          <w:sz w:val="24"/>
          <w:szCs w:val="24"/>
        </w:rPr>
        <w:t>Przeworsk</w:t>
      </w:r>
      <w:r w:rsidR="00846AFE" w:rsidRPr="006B5468">
        <w:rPr>
          <w:color w:val="000000" w:themeColor="text1"/>
          <w:sz w:val="24"/>
          <w:szCs w:val="24"/>
        </w:rPr>
        <w:t xml:space="preserve"> </w:t>
      </w:r>
      <w:r w:rsidR="00092283" w:rsidRPr="006B5468">
        <w:rPr>
          <w:color w:val="000000" w:themeColor="text1"/>
          <w:sz w:val="24"/>
          <w:szCs w:val="24"/>
        </w:rPr>
        <w:t>dnia</w:t>
      </w:r>
      <w:r w:rsidR="00FE5BC4" w:rsidRPr="006B5468">
        <w:rPr>
          <w:color w:val="000000" w:themeColor="text1"/>
          <w:sz w:val="24"/>
          <w:szCs w:val="24"/>
        </w:rPr>
        <w:t xml:space="preserve">, </w:t>
      </w:r>
      <w:r w:rsidR="00A72AE9" w:rsidRPr="006B5468">
        <w:rPr>
          <w:color w:val="000000" w:themeColor="text1"/>
          <w:sz w:val="24"/>
          <w:szCs w:val="24"/>
        </w:rPr>
        <w:t>05</w:t>
      </w:r>
      <w:r w:rsidR="008B251B" w:rsidRPr="006B5468">
        <w:rPr>
          <w:color w:val="000000" w:themeColor="text1"/>
          <w:sz w:val="24"/>
        </w:rPr>
        <w:t>.</w:t>
      </w:r>
      <w:r w:rsidR="00A72AE9" w:rsidRPr="006B5468">
        <w:rPr>
          <w:color w:val="000000" w:themeColor="text1"/>
          <w:sz w:val="24"/>
        </w:rPr>
        <w:t>02</w:t>
      </w:r>
      <w:r w:rsidR="007F3FA1" w:rsidRPr="006B5468">
        <w:rPr>
          <w:color w:val="000000" w:themeColor="text1"/>
          <w:sz w:val="24"/>
        </w:rPr>
        <w:t>.202</w:t>
      </w:r>
      <w:r w:rsidR="00785952" w:rsidRPr="006B5468">
        <w:rPr>
          <w:color w:val="000000" w:themeColor="text1"/>
          <w:sz w:val="24"/>
        </w:rPr>
        <w:t>6</w:t>
      </w:r>
      <w:r w:rsidR="00D724A7" w:rsidRPr="006B5468">
        <w:rPr>
          <w:color w:val="000000" w:themeColor="text1"/>
          <w:sz w:val="24"/>
        </w:rPr>
        <w:t xml:space="preserve"> </w:t>
      </w:r>
      <w:r w:rsidR="008B251B" w:rsidRPr="006B5468">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422A259E"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r w:rsidR="000214BD">
        <w:rPr>
          <w:i/>
          <w:color w:val="000000" w:themeColor="text1"/>
          <w:sz w:val="24"/>
          <w:szCs w:val="24"/>
        </w:rPr>
        <w:t>- zmiana</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D52482A" w:rsidR="00511161" w:rsidRPr="00E21014" w:rsidRDefault="00C12160" w:rsidP="00511161">
      <w:pPr>
        <w:adjustRightInd w:val="0"/>
        <w:jc w:val="center"/>
        <w:rPr>
          <w:b/>
          <w:color w:val="000000" w:themeColor="text1"/>
          <w:sz w:val="24"/>
          <w:szCs w:val="24"/>
        </w:rPr>
      </w:pPr>
      <w:r w:rsidRPr="00E21014">
        <w:rPr>
          <w:b/>
          <w:color w:val="000000" w:themeColor="text1"/>
          <w:sz w:val="24"/>
          <w:szCs w:val="24"/>
        </w:rPr>
        <w:t>„</w:t>
      </w:r>
      <w:r w:rsidR="009078B3" w:rsidRPr="00A72AE9">
        <w:rPr>
          <w:b/>
          <w:bCs/>
          <w:color w:val="000000" w:themeColor="text1"/>
          <w:sz w:val="24"/>
          <w:szCs w:val="24"/>
        </w:rPr>
        <w:t>Odnowa nawierzchni drogi powiatowej nr P 1619 R Zarzecze – Pełnatycze – Bystrowice wraz z remontem chodnika – etap II</w:t>
      </w:r>
      <w:r w:rsidR="00907759" w:rsidRPr="00E21014">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1BE79D41" w14:textId="08B38038" w:rsidR="00775670" w:rsidRPr="00F862E4" w:rsidRDefault="00B76A5C" w:rsidP="0047472D">
      <w:pPr>
        <w:pStyle w:val="Tekstpodstawowy"/>
        <w:jc w:val="center"/>
        <w:rPr>
          <w:rFonts w:eastAsiaTheme="minorHAnsi"/>
          <w:b/>
          <w:color w:val="000000" w:themeColor="text1"/>
        </w:rPr>
      </w:pPr>
      <w:r w:rsidRPr="00F862E4">
        <w:rPr>
          <w:b/>
          <w:bCs/>
          <w:color w:val="000000" w:themeColor="text1"/>
        </w:rPr>
        <w:t>Ogłoszenie</w:t>
      </w:r>
      <w:r w:rsidR="0056166F" w:rsidRPr="00F862E4">
        <w:rPr>
          <w:b/>
          <w:bCs/>
          <w:color w:val="000000" w:themeColor="text1"/>
        </w:rPr>
        <w:t xml:space="preserve"> </w:t>
      </w:r>
      <w:r w:rsidR="00104D0B" w:rsidRPr="00F862E4">
        <w:rPr>
          <w:rFonts w:eastAsiaTheme="minorHAnsi"/>
          <w:b/>
          <w:color w:val="000000" w:themeColor="text1"/>
        </w:rPr>
        <w:t>nr</w:t>
      </w:r>
      <w:r w:rsidR="00F862E4" w:rsidRPr="00F862E4">
        <w:rPr>
          <w:rFonts w:eastAsiaTheme="minorHAnsi"/>
          <w:b/>
          <w:color w:val="000000" w:themeColor="text1"/>
        </w:rPr>
        <w:t xml:space="preserve"> 2026/BZP 00096855/01 z dnia 2026-02-05</w:t>
      </w:r>
      <w:r w:rsidR="007619BF" w:rsidRPr="00F862E4">
        <w:rPr>
          <w:rFonts w:eastAsiaTheme="minorHAnsi"/>
          <w:b/>
          <w:color w:val="000000" w:themeColor="text1"/>
        </w:rPr>
        <w:t xml:space="preserve"> </w:t>
      </w:r>
      <w:r w:rsidR="007619BF" w:rsidRPr="00F862E4">
        <w:rPr>
          <w:rFonts w:eastAsiaTheme="minorHAnsi"/>
          <w:color w:val="000000" w:themeColor="text1"/>
          <w:sz w:val="8"/>
          <w:szCs w:val="8"/>
        </w:rPr>
        <w:t xml:space="preserve"> </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6E7D241A" w:rsidR="008E43FB" w:rsidRDefault="00F862E4" w:rsidP="00B65D33">
      <w:pPr>
        <w:pStyle w:val="Tekstpodstawowy"/>
        <w:spacing w:line="276" w:lineRule="exact"/>
        <w:ind w:left="615"/>
        <w:rPr>
          <w:color w:val="EE0000"/>
        </w:rPr>
      </w:pPr>
      <w:hyperlink r:id="rId12" w:history="1">
        <w:r w:rsidRPr="00DC7BFD">
          <w:rPr>
            <w:rStyle w:val="Hipercze"/>
          </w:rPr>
          <w:t>https://ezamowienia.gov.pl/mp-client/search/list/ocds-148610-17ec0347-7832-4d50-a6f3-25166aea898b</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3BD63BB4" w:rsidR="00FB4C64" w:rsidRDefault="00F862E4" w:rsidP="00291CD0">
      <w:pPr>
        <w:pStyle w:val="Tekstpodstawowy"/>
        <w:spacing w:line="276" w:lineRule="exact"/>
        <w:ind w:left="615"/>
        <w:rPr>
          <w:color w:val="EE0000"/>
        </w:rPr>
      </w:pPr>
      <w:hyperlink r:id="rId13" w:history="1">
        <w:r w:rsidRPr="00DC7BFD">
          <w:rPr>
            <w:rStyle w:val="Hipercze"/>
          </w:rPr>
          <w:t>https://ezamowienia.gov.pl/mp-client/search/list/ocds-148610-17ec0347-7832-4d50-a6f3-25166aea898b</w:t>
        </w:r>
      </w:hyperlink>
    </w:p>
    <w:p w14:paraId="1647C8F9" w14:textId="77777777" w:rsidR="00A22AE3" w:rsidRPr="00A22AE3" w:rsidRDefault="00A22AE3" w:rsidP="00291CD0">
      <w:pPr>
        <w:pStyle w:val="Tekstpodstawowy"/>
        <w:spacing w:line="276" w:lineRule="exact"/>
        <w:ind w:left="615"/>
      </w:pPr>
      <w:bookmarkStart w:id="0" w:name="_GoBack"/>
      <w:bookmarkEnd w:id="0"/>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5AE5BD40" w:rsidR="00E124AF" w:rsidRPr="004F1627" w:rsidRDefault="00E41370" w:rsidP="000E23F1">
      <w:pPr>
        <w:adjustRightInd w:val="0"/>
        <w:ind w:left="567"/>
        <w:jc w:val="both"/>
        <w:rPr>
          <w:color w:val="000000" w:themeColor="text1"/>
          <w:sz w:val="24"/>
          <w:szCs w:val="24"/>
        </w:rPr>
      </w:pPr>
      <w:r w:rsidRPr="004F1627">
        <w:rPr>
          <w:color w:val="000000" w:themeColor="text1"/>
          <w:sz w:val="24"/>
          <w:szCs w:val="24"/>
        </w:rPr>
        <w:t xml:space="preserve">Remont drogi powiatowej P 1619R Zarzecze - Pełnatycze </w:t>
      </w:r>
      <w:r w:rsidR="00EC2E79" w:rsidRPr="004F1627">
        <w:rPr>
          <w:color w:val="000000" w:themeColor="text1"/>
          <w:sz w:val="24"/>
          <w:szCs w:val="24"/>
        </w:rPr>
        <w:t>–</w:t>
      </w:r>
      <w:r w:rsidRPr="004F1627">
        <w:rPr>
          <w:color w:val="000000" w:themeColor="text1"/>
          <w:sz w:val="24"/>
          <w:szCs w:val="24"/>
        </w:rPr>
        <w:t xml:space="preserve"> Bystrowice</w:t>
      </w:r>
      <w:r w:rsidR="00EC2E79" w:rsidRPr="004F1627">
        <w:rPr>
          <w:color w:val="000000" w:themeColor="text1"/>
          <w:sz w:val="24"/>
          <w:szCs w:val="24"/>
        </w:rPr>
        <w:t xml:space="preserve">                            w km 1+740 – 3+166</w:t>
      </w:r>
      <w:r w:rsidR="00E24B84" w:rsidRPr="004F1627">
        <w:rPr>
          <w:color w:val="000000" w:themeColor="text1"/>
          <w:sz w:val="24"/>
          <w:szCs w:val="24"/>
        </w:rPr>
        <w:t>.</w:t>
      </w:r>
    </w:p>
    <w:p w14:paraId="2B651E39" w14:textId="77777777" w:rsidR="00DC2B98" w:rsidRPr="004F1627" w:rsidRDefault="00DC2B98" w:rsidP="00104D0B">
      <w:pPr>
        <w:ind w:firstLine="567"/>
        <w:rPr>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1CA482CD" w:rsidR="00104D0B" w:rsidRPr="00104D0B" w:rsidRDefault="00E41370" w:rsidP="008D7401">
      <w:pPr>
        <w:pStyle w:val="Akapitzlist"/>
        <w:numPr>
          <w:ilvl w:val="0"/>
          <w:numId w:val="37"/>
        </w:numPr>
        <w:rPr>
          <w:b/>
          <w:bCs/>
          <w:color w:val="000000" w:themeColor="text1"/>
          <w:sz w:val="24"/>
          <w:szCs w:val="24"/>
        </w:rPr>
      </w:pPr>
      <w:r w:rsidRPr="00E41370">
        <w:rPr>
          <w:b/>
          <w:bCs/>
          <w:color w:val="000000" w:themeColor="text1"/>
          <w:sz w:val="24"/>
          <w:szCs w:val="24"/>
        </w:rPr>
        <w:t>Roboty przygotow</w:t>
      </w:r>
      <w:r>
        <w:rPr>
          <w:b/>
          <w:bCs/>
          <w:color w:val="000000" w:themeColor="text1"/>
          <w:sz w:val="24"/>
          <w:szCs w:val="24"/>
        </w:rPr>
        <w:t>a</w:t>
      </w:r>
      <w:r w:rsidRPr="00E41370">
        <w:rPr>
          <w:b/>
          <w:bCs/>
          <w:color w:val="000000" w:themeColor="text1"/>
          <w:sz w:val="24"/>
          <w:szCs w:val="24"/>
        </w:rPr>
        <w:t>wcze i rozbiórkowe</w:t>
      </w:r>
      <w:r w:rsidR="004030FC">
        <w:rPr>
          <w:b/>
          <w:bCs/>
          <w:color w:val="000000" w:themeColor="text1"/>
          <w:sz w:val="24"/>
          <w:szCs w:val="24"/>
        </w:rPr>
        <w:t>:</w:t>
      </w:r>
    </w:p>
    <w:p w14:paraId="6736A142" w14:textId="132CE316" w:rsidR="004030FC"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Roboty pomiarowe przy liniowych robotach ziemnych - trasa dróg w terenie pagórkowatym lub górskim</w:t>
      </w:r>
    </w:p>
    <w:p w14:paraId="5F9D7FC1" w14:textId="625A2E81" w:rsidR="00E41370"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 xml:space="preserve">Frezowanie nawierzchni z mas </w:t>
      </w:r>
      <w:proofErr w:type="spellStart"/>
      <w:r w:rsidRPr="00E41370">
        <w:rPr>
          <w:rFonts w:eastAsia="Times New Roman"/>
          <w:color w:val="000000"/>
          <w:sz w:val="24"/>
          <w:szCs w:val="24"/>
          <w:lang w:eastAsia="pl-PL"/>
        </w:rPr>
        <w:t>mineralno</w:t>
      </w:r>
      <w:proofErr w:type="spellEnd"/>
      <w:r w:rsidRPr="00E41370">
        <w:rPr>
          <w:rFonts w:eastAsia="Times New Roman"/>
          <w:color w:val="000000"/>
          <w:sz w:val="24"/>
          <w:szCs w:val="24"/>
          <w:lang w:eastAsia="pl-PL"/>
        </w:rPr>
        <w:t xml:space="preserve"> - bitumicznych gr. 4cm</w:t>
      </w:r>
    </w:p>
    <w:p w14:paraId="603EE7B6" w14:textId="69118394" w:rsidR="00E41370"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Rozebranie chodników z kostki brukowej grubości 6 cm na podsypce cementowo-piaskowej</w:t>
      </w:r>
    </w:p>
    <w:p w14:paraId="57B6DFEE" w14:textId="596CBC0A" w:rsidR="00E41370"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Rozebranie obrzeży trawnikowych o wymiarach 8x30 cm na podsypce piaskowej</w:t>
      </w:r>
    </w:p>
    <w:p w14:paraId="5634B0E6" w14:textId="07B59916" w:rsidR="00E41370"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Rozebranie krawężników betonowych na podsypce cementowo-piaskowej</w:t>
      </w:r>
    </w:p>
    <w:p w14:paraId="1524BED9" w14:textId="58AF76EC" w:rsidR="00E41370" w:rsidRDefault="00E41370" w:rsidP="004030FC">
      <w:pPr>
        <w:pStyle w:val="Akapitzlist"/>
        <w:widowControl/>
        <w:numPr>
          <w:ilvl w:val="0"/>
          <w:numId w:val="36"/>
        </w:numPr>
        <w:autoSpaceDE/>
        <w:autoSpaceDN/>
        <w:rPr>
          <w:rFonts w:eastAsia="Times New Roman"/>
          <w:color w:val="000000"/>
          <w:sz w:val="24"/>
          <w:szCs w:val="24"/>
          <w:lang w:eastAsia="pl-PL"/>
        </w:rPr>
      </w:pPr>
      <w:r w:rsidRPr="00E41370">
        <w:rPr>
          <w:rFonts w:eastAsia="Times New Roman"/>
          <w:color w:val="000000"/>
          <w:sz w:val="24"/>
          <w:szCs w:val="24"/>
          <w:lang w:eastAsia="pl-PL"/>
        </w:rPr>
        <w:t>Rozebranie ścieków z elementów betonowych gr. 15 cm na podsypce cementowo-piaskowej</w:t>
      </w:r>
    </w:p>
    <w:p w14:paraId="0B7CA196" w14:textId="7246112D" w:rsidR="004030FC" w:rsidRDefault="004030FC" w:rsidP="00E41370">
      <w:pPr>
        <w:pStyle w:val="Akapitzlist"/>
        <w:widowControl/>
        <w:autoSpaceDE/>
        <w:autoSpaceDN/>
        <w:ind w:left="1647"/>
        <w:rPr>
          <w:rFonts w:eastAsia="Times New Roman"/>
          <w:color w:val="000000"/>
          <w:sz w:val="24"/>
          <w:szCs w:val="24"/>
          <w:lang w:eastAsia="pl-PL"/>
        </w:rPr>
      </w:pPr>
    </w:p>
    <w:p w14:paraId="26A58610" w14:textId="1B3827AB" w:rsidR="004030FC" w:rsidRDefault="00E41370" w:rsidP="004030FC">
      <w:pPr>
        <w:pStyle w:val="Akapitzlist"/>
        <w:widowControl/>
        <w:numPr>
          <w:ilvl w:val="0"/>
          <w:numId w:val="37"/>
        </w:numPr>
        <w:autoSpaceDE/>
        <w:autoSpaceDN/>
        <w:rPr>
          <w:rFonts w:eastAsia="Times New Roman"/>
          <w:b/>
          <w:bCs/>
          <w:color w:val="000000"/>
          <w:sz w:val="24"/>
          <w:szCs w:val="24"/>
          <w:lang w:eastAsia="pl-PL"/>
        </w:rPr>
      </w:pPr>
      <w:r w:rsidRPr="00E41370">
        <w:rPr>
          <w:rFonts w:eastAsia="Times New Roman"/>
          <w:b/>
          <w:bCs/>
          <w:color w:val="000000"/>
          <w:sz w:val="24"/>
          <w:szCs w:val="24"/>
          <w:lang w:eastAsia="pl-PL"/>
        </w:rPr>
        <w:t>Roboty ziemne + podbudowa</w:t>
      </w:r>
      <w:r w:rsidR="004030FC" w:rsidRPr="004030FC">
        <w:rPr>
          <w:rFonts w:eastAsia="Times New Roman"/>
          <w:b/>
          <w:bCs/>
          <w:color w:val="000000"/>
          <w:sz w:val="24"/>
          <w:szCs w:val="24"/>
          <w:lang w:eastAsia="pl-PL"/>
        </w:rPr>
        <w:t>:</w:t>
      </w:r>
    </w:p>
    <w:p w14:paraId="6586E5CF" w14:textId="2471455C" w:rsidR="00B42511" w:rsidRDefault="00E41370" w:rsidP="00E41370">
      <w:pPr>
        <w:pStyle w:val="Akapitzlist"/>
        <w:widowControl/>
        <w:numPr>
          <w:ilvl w:val="0"/>
          <w:numId w:val="38"/>
        </w:numPr>
        <w:autoSpaceDE/>
        <w:autoSpaceDN/>
        <w:rPr>
          <w:rFonts w:eastAsia="Times New Roman"/>
          <w:color w:val="000000"/>
          <w:sz w:val="24"/>
          <w:szCs w:val="24"/>
          <w:lang w:eastAsia="pl-PL"/>
        </w:rPr>
      </w:pPr>
      <w:r w:rsidRPr="00E41370">
        <w:rPr>
          <w:rFonts w:eastAsia="Times New Roman"/>
          <w:color w:val="000000"/>
          <w:sz w:val="24"/>
          <w:szCs w:val="24"/>
          <w:lang w:eastAsia="pl-PL"/>
        </w:rPr>
        <w:t xml:space="preserve">Wykopy oraz przekopy o głębokości do 3.0 m wykonywane na odkład koparkami podsiębiernymi o pojemności łyżki 0.25 - 0.60 m3 w gruncie </w:t>
      </w:r>
      <w:r>
        <w:rPr>
          <w:rFonts w:eastAsia="Times New Roman"/>
          <w:color w:val="000000"/>
          <w:sz w:val="24"/>
          <w:szCs w:val="24"/>
          <w:lang w:eastAsia="pl-PL"/>
        </w:rPr>
        <w:t xml:space="preserve">              </w:t>
      </w:r>
      <w:r w:rsidRPr="00E41370">
        <w:rPr>
          <w:rFonts w:eastAsia="Times New Roman"/>
          <w:color w:val="000000"/>
          <w:sz w:val="24"/>
          <w:szCs w:val="24"/>
          <w:lang w:eastAsia="pl-PL"/>
        </w:rPr>
        <w:t>kat. I-II</w:t>
      </w:r>
    </w:p>
    <w:p w14:paraId="77E31582" w14:textId="7ADA7122" w:rsidR="007D22D3" w:rsidRDefault="007D22D3" w:rsidP="00E41370">
      <w:pPr>
        <w:pStyle w:val="Akapitzlist"/>
        <w:widowControl/>
        <w:numPr>
          <w:ilvl w:val="0"/>
          <w:numId w:val="38"/>
        </w:numPr>
        <w:autoSpaceDE/>
        <w:autoSpaceDN/>
        <w:rPr>
          <w:rFonts w:eastAsia="Times New Roman"/>
          <w:color w:val="000000"/>
          <w:sz w:val="24"/>
          <w:szCs w:val="24"/>
          <w:lang w:eastAsia="pl-PL"/>
        </w:rPr>
      </w:pPr>
      <w:r w:rsidRPr="007D22D3">
        <w:rPr>
          <w:rFonts w:eastAsia="Times New Roman"/>
          <w:color w:val="000000"/>
          <w:sz w:val="24"/>
          <w:szCs w:val="24"/>
          <w:lang w:eastAsia="pl-PL"/>
        </w:rPr>
        <w:lastRenderedPageBreak/>
        <w:t>Zasypanie wykopów fundamentowych podłużnych, punktowych, rowów, wykopów obiektowych spycharkami z zagęszczeniem mechanicznym ubijakami (grubość warstwy w stanie luźnym 25 cm) - kat. gruntu III-IV</w:t>
      </w:r>
    </w:p>
    <w:p w14:paraId="29F54D2E" w14:textId="116BE7B7" w:rsidR="007D22D3" w:rsidRDefault="007D22D3" w:rsidP="00E41370">
      <w:pPr>
        <w:pStyle w:val="Akapitzlist"/>
        <w:widowControl/>
        <w:numPr>
          <w:ilvl w:val="0"/>
          <w:numId w:val="38"/>
        </w:numPr>
        <w:autoSpaceDE/>
        <w:autoSpaceDN/>
        <w:rPr>
          <w:rFonts w:eastAsia="Times New Roman"/>
          <w:color w:val="000000"/>
          <w:sz w:val="24"/>
          <w:szCs w:val="24"/>
          <w:lang w:eastAsia="pl-PL"/>
        </w:rPr>
      </w:pPr>
      <w:r w:rsidRPr="007D22D3">
        <w:rPr>
          <w:rFonts w:eastAsia="Times New Roman"/>
          <w:color w:val="000000"/>
          <w:sz w:val="24"/>
          <w:szCs w:val="24"/>
          <w:lang w:eastAsia="pl-PL"/>
        </w:rPr>
        <w:t>Koryta gł. 30 cm wykonywane w gruntach kat. II-IV na poszerzeniach jezdni lub chodników</w:t>
      </w:r>
    </w:p>
    <w:p w14:paraId="1FB8D2A0" w14:textId="13774E5B" w:rsidR="007D22D3" w:rsidRDefault="007D22D3" w:rsidP="00E41370">
      <w:pPr>
        <w:pStyle w:val="Akapitzlist"/>
        <w:widowControl/>
        <w:numPr>
          <w:ilvl w:val="0"/>
          <w:numId w:val="38"/>
        </w:numPr>
        <w:autoSpaceDE/>
        <w:autoSpaceDN/>
        <w:rPr>
          <w:rFonts w:eastAsia="Times New Roman"/>
          <w:color w:val="000000"/>
          <w:sz w:val="24"/>
          <w:szCs w:val="24"/>
          <w:lang w:eastAsia="pl-PL"/>
        </w:rPr>
      </w:pPr>
      <w:r w:rsidRPr="007D22D3">
        <w:rPr>
          <w:rFonts w:eastAsia="Times New Roman"/>
          <w:color w:val="000000"/>
          <w:sz w:val="24"/>
          <w:szCs w:val="24"/>
          <w:lang w:eastAsia="pl-PL"/>
        </w:rPr>
        <w:t>Profilowanie i zagęszczanie podłoża wykonywane mechanicznie w gruncie kat. II-IV pod warstwy konstrukcyjne nawierzchni</w:t>
      </w:r>
    </w:p>
    <w:p w14:paraId="6A37A6C5" w14:textId="75D08E3F" w:rsidR="007D22D3" w:rsidRDefault="007D22D3" w:rsidP="00E41370">
      <w:pPr>
        <w:pStyle w:val="Akapitzlist"/>
        <w:widowControl/>
        <w:numPr>
          <w:ilvl w:val="0"/>
          <w:numId w:val="38"/>
        </w:numPr>
        <w:autoSpaceDE/>
        <w:autoSpaceDN/>
        <w:rPr>
          <w:rFonts w:eastAsia="Times New Roman"/>
          <w:color w:val="000000"/>
          <w:sz w:val="24"/>
          <w:szCs w:val="24"/>
          <w:lang w:eastAsia="pl-PL"/>
        </w:rPr>
      </w:pPr>
      <w:r w:rsidRPr="007D22D3">
        <w:rPr>
          <w:rFonts w:eastAsia="Times New Roman"/>
          <w:color w:val="000000"/>
          <w:sz w:val="24"/>
          <w:szCs w:val="24"/>
          <w:lang w:eastAsia="pl-PL"/>
        </w:rPr>
        <w:t>Podbudowy z gruntu stabilizowanego cementem w ilości 20 kg/m2, warstwa o grubości po zagęszczeniu 15 cm</w:t>
      </w:r>
    </w:p>
    <w:p w14:paraId="326D70DC" w14:textId="0A500A16" w:rsidR="007D22D3" w:rsidRPr="00E41370" w:rsidRDefault="007D22D3" w:rsidP="00E41370">
      <w:pPr>
        <w:pStyle w:val="Akapitzlist"/>
        <w:widowControl/>
        <w:numPr>
          <w:ilvl w:val="0"/>
          <w:numId w:val="38"/>
        </w:numPr>
        <w:autoSpaceDE/>
        <w:autoSpaceDN/>
        <w:rPr>
          <w:rFonts w:eastAsia="Times New Roman"/>
          <w:color w:val="000000"/>
          <w:sz w:val="24"/>
          <w:szCs w:val="24"/>
          <w:lang w:eastAsia="pl-PL"/>
        </w:rPr>
      </w:pPr>
      <w:r w:rsidRPr="007D22D3">
        <w:rPr>
          <w:rFonts w:eastAsia="Times New Roman"/>
          <w:color w:val="000000"/>
          <w:sz w:val="24"/>
          <w:szCs w:val="24"/>
          <w:lang w:eastAsia="pl-PL"/>
        </w:rPr>
        <w:t>Warstwa górna podbudowy z kruszyw łamanych o grubości po zagęszczeniu 15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0665D78D" w:rsidR="004030FC" w:rsidRDefault="007D22D3" w:rsidP="004030FC">
      <w:pPr>
        <w:pStyle w:val="Akapitzlist"/>
        <w:widowControl/>
        <w:numPr>
          <w:ilvl w:val="0"/>
          <w:numId w:val="37"/>
        </w:numPr>
        <w:autoSpaceDE/>
        <w:autoSpaceDN/>
        <w:rPr>
          <w:rFonts w:eastAsia="Times New Roman"/>
          <w:b/>
          <w:bCs/>
          <w:color w:val="000000"/>
          <w:sz w:val="24"/>
          <w:szCs w:val="24"/>
          <w:lang w:eastAsia="pl-PL"/>
        </w:rPr>
      </w:pPr>
      <w:r>
        <w:rPr>
          <w:rFonts w:eastAsia="Times New Roman"/>
          <w:b/>
          <w:bCs/>
          <w:color w:val="000000"/>
          <w:sz w:val="24"/>
          <w:szCs w:val="24"/>
          <w:lang w:eastAsia="pl-PL"/>
        </w:rPr>
        <w:t>Elementy ulic</w:t>
      </w:r>
      <w:r w:rsidR="004030FC">
        <w:rPr>
          <w:rFonts w:eastAsia="Times New Roman"/>
          <w:b/>
          <w:bCs/>
          <w:color w:val="000000"/>
          <w:sz w:val="24"/>
          <w:szCs w:val="24"/>
          <w:lang w:eastAsia="pl-PL"/>
        </w:rPr>
        <w:t>:</w:t>
      </w:r>
    </w:p>
    <w:p w14:paraId="112D45C6" w14:textId="6003A50F" w:rsidR="004030FC"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Wykonanie muru oporowego z prefabrykatów typu L 60 x 40 (2+490 - 2+670)</w:t>
      </w:r>
    </w:p>
    <w:p w14:paraId="60921588" w14:textId="5D396866"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Poręcze ochronne sztywne z pochwytem i przeciągiem z rur śr. 60 i 38 mm o rozstawie słupków z rur śr. 60 mm co 1.5 m (bariera U11a)</w:t>
      </w:r>
    </w:p>
    <w:p w14:paraId="4FBDE8CD" w14:textId="0E992F9F"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Ścieki z elementów betonowych gr. 15 cm na podsypce cementowo-piaskowej (korytka ściekowe z demontażu)</w:t>
      </w:r>
    </w:p>
    <w:p w14:paraId="02EAC180" w14:textId="72CE1593"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Ława pod obrzeża betonowa z oporem</w:t>
      </w:r>
    </w:p>
    <w:p w14:paraId="1D8D7B9D" w14:textId="0800AF79"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Obrzeża betonowe o wymiarach 30x8 cm na podsypce piaskowej, spoiny wypełnione zaprawą cementową (obrzeża z demontażu ,30% nowych)</w:t>
      </w:r>
    </w:p>
    <w:p w14:paraId="11848812" w14:textId="19D69E16" w:rsidR="00A72AE9" w:rsidRDefault="00A72AE9" w:rsidP="002F3AF2">
      <w:pPr>
        <w:pStyle w:val="Akapitzlist"/>
        <w:widowControl/>
        <w:numPr>
          <w:ilvl w:val="0"/>
          <w:numId w:val="39"/>
        </w:numPr>
        <w:autoSpaceDE/>
        <w:autoSpaceDN/>
        <w:rPr>
          <w:rFonts w:eastAsia="Times New Roman"/>
          <w:color w:val="000000"/>
          <w:sz w:val="24"/>
          <w:szCs w:val="24"/>
          <w:lang w:eastAsia="pl-PL"/>
        </w:rPr>
      </w:pPr>
      <w:r>
        <w:rPr>
          <w:rFonts w:eastAsia="Times New Roman"/>
          <w:color w:val="000000"/>
          <w:sz w:val="24"/>
          <w:szCs w:val="24"/>
          <w:lang w:eastAsia="pl-PL"/>
        </w:rPr>
        <w:t>Ława pod krawężniki betonowe z oporem</w:t>
      </w:r>
    </w:p>
    <w:p w14:paraId="599B64E7" w14:textId="2E08294E"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Krawężniki betonowe wystające o wymiarach 15x30 cm bez ław na podsypce cementowo-piaskowej</w:t>
      </w:r>
    </w:p>
    <w:p w14:paraId="555B4EBB" w14:textId="6C62D2B7"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Chodniki z kostki brukowej betonowej grubości 6 cm na podsypce cementowo-piaskowej z wypełnieniem spoin piaskiem (kostka z demontażu , 10% nowej kostki)</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5250E5BD" w:rsidR="004030FC" w:rsidRPr="004030FC" w:rsidRDefault="007D22D3" w:rsidP="004030FC">
      <w:pPr>
        <w:pStyle w:val="Akapitzlist"/>
        <w:widowControl/>
        <w:numPr>
          <w:ilvl w:val="0"/>
          <w:numId w:val="37"/>
        </w:numPr>
        <w:autoSpaceDE/>
        <w:autoSpaceDN/>
        <w:rPr>
          <w:rFonts w:eastAsia="Times New Roman"/>
          <w:b/>
          <w:bCs/>
          <w:color w:val="000000"/>
          <w:sz w:val="24"/>
          <w:szCs w:val="24"/>
          <w:lang w:eastAsia="pl-PL"/>
        </w:rPr>
      </w:pPr>
      <w:r>
        <w:rPr>
          <w:rFonts w:eastAsia="Times New Roman"/>
          <w:b/>
          <w:bCs/>
          <w:color w:val="000000"/>
          <w:sz w:val="24"/>
          <w:szCs w:val="24"/>
          <w:lang w:eastAsia="pl-PL"/>
        </w:rPr>
        <w:t>Nawierzchnia</w:t>
      </w:r>
      <w:r w:rsidR="004030FC" w:rsidRPr="004030FC">
        <w:rPr>
          <w:rFonts w:eastAsia="Times New Roman"/>
          <w:b/>
          <w:bCs/>
          <w:color w:val="000000"/>
          <w:sz w:val="24"/>
          <w:szCs w:val="24"/>
          <w:lang w:eastAsia="pl-PL"/>
        </w:rPr>
        <w:t>:</w:t>
      </w:r>
    </w:p>
    <w:p w14:paraId="201A941B" w14:textId="0FDB6A49" w:rsidR="004030FC"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Oczyszczenie mechaniczne nawierzchni drogowych bitumicznych</w:t>
      </w:r>
    </w:p>
    <w:p w14:paraId="7B979866" w14:textId="21A51A3B"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Skropienie asfaltem nawierzchni drogowych</w:t>
      </w:r>
    </w:p>
    <w:p w14:paraId="5B82731F" w14:textId="6755CF08"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Wyrównanie istniejącej podbudowy mieszanką mineralno-bitumiczną asfaltową mechaniczne</w:t>
      </w:r>
    </w:p>
    <w:p w14:paraId="759144C7" w14:textId="3C3F661B"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Wyrównanie istniejącej podbudowy mieszanką mineralno-bitumiczną asfaltową mechaniczne</w:t>
      </w:r>
    </w:p>
    <w:p w14:paraId="2553DBE5" w14:textId="493BDD98"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Skropienie asfaltem nawierzchni drogowych</w:t>
      </w:r>
    </w:p>
    <w:p w14:paraId="541909C1" w14:textId="205C345F"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Nawierzchnie z mieszanek mineralno-bitumicznych asfaltowych o grubości po zagęszczeniu 4 cm (warstwa ścieralna)</w:t>
      </w:r>
    </w:p>
    <w:p w14:paraId="3DE1B8AE" w14:textId="351DBECE"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Nawierzchnie z mieszanek mineralno-bitumicznych asfaltowych o grubości po zagęszczeniu 4 cm (warstwa ścieralna) (ZJAZDY)</w:t>
      </w:r>
    </w:p>
    <w:p w14:paraId="60C27DFF" w14:textId="2B5EA470" w:rsidR="007D22D3" w:rsidRDefault="007D22D3" w:rsidP="002F3AF2">
      <w:pPr>
        <w:pStyle w:val="Akapitzlist"/>
        <w:widowControl/>
        <w:numPr>
          <w:ilvl w:val="0"/>
          <w:numId w:val="39"/>
        </w:numPr>
        <w:autoSpaceDE/>
        <w:autoSpaceDN/>
        <w:rPr>
          <w:rFonts w:eastAsia="Times New Roman"/>
          <w:color w:val="000000"/>
          <w:sz w:val="24"/>
          <w:szCs w:val="24"/>
          <w:lang w:eastAsia="pl-PL"/>
        </w:rPr>
      </w:pPr>
      <w:r w:rsidRPr="007D22D3">
        <w:rPr>
          <w:rFonts w:eastAsia="Times New Roman"/>
          <w:color w:val="000000"/>
          <w:sz w:val="24"/>
          <w:szCs w:val="24"/>
          <w:lang w:eastAsia="pl-PL"/>
        </w:rPr>
        <w:t>Profilowanie poboczy - wyrównanie z uzupełnieniem mieszanką 0-31,50mm o śr</w:t>
      </w:r>
      <w:r w:rsidR="00017DC8">
        <w:rPr>
          <w:rFonts w:eastAsia="Times New Roman"/>
          <w:color w:val="000000"/>
          <w:sz w:val="24"/>
          <w:szCs w:val="24"/>
          <w:lang w:eastAsia="pl-PL"/>
        </w:rPr>
        <w:t>.</w:t>
      </w:r>
      <w:r w:rsidRPr="007D22D3">
        <w:rPr>
          <w:rFonts w:eastAsia="Times New Roman"/>
          <w:color w:val="000000"/>
          <w:sz w:val="24"/>
          <w:szCs w:val="24"/>
          <w:lang w:eastAsia="pl-PL"/>
        </w:rPr>
        <w:t xml:space="preserve"> grubości warstwy 10cm po zagęszczeniu</w:t>
      </w:r>
    </w:p>
    <w:p w14:paraId="361A3006" w14:textId="77777777" w:rsidR="004030FC" w:rsidRPr="004030FC" w:rsidRDefault="004030FC" w:rsidP="004030FC">
      <w:pPr>
        <w:widowControl/>
        <w:autoSpaceDE/>
        <w:autoSpaceDN/>
        <w:rPr>
          <w:rFonts w:eastAsia="Times New Roman"/>
          <w:color w:val="000000"/>
          <w:sz w:val="24"/>
          <w:szCs w:val="24"/>
          <w:lang w:eastAsia="pl-PL"/>
        </w:rPr>
      </w:pPr>
    </w:p>
    <w:p w14:paraId="2E53102C" w14:textId="07DE3C23"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lastRenderedPageBreak/>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091E6E99" w14:textId="1CE1623E" w:rsidR="00734834" w:rsidRPr="00662C98" w:rsidRDefault="00137106" w:rsidP="00C1765E">
      <w:pPr>
        <w:pStyle w:val="Akapitzlist"/>
        <w:tabs>
          <w:tab w:val="left" w:pos="1084"/>
          <w:tab w:val="left" w:pos="6521"/>
        </w:tabs>
        <w:ind w:right="52"/>
        <w:rPr>
          <w:b/>
          <w:bCs/>
          <w:color w:val="000000" w:themeColor="text1"/>
          <w:sz w:val="24"/>
        </w:rPr>
      </w:pPr>
      <w:r w:rsidRPr="00662C98">
        <w:rPr>
          <w:b/>
          <w:bCs/>
          <w:color w:val="000000" w:themeColor="text1"/>
          <w:sz w:val="24"/>
        </w:rPr>
        <w:t>45233120-6 - Roboty w zakresie budowy dróg</w:t>
      </w:r>
    </w:p>
    <w:p w14:paraId="0183CB96" w14:textId="14023EC0" w:rsidR="008C18F3" w:rsidRPr="00662C98" w:rsidRDefault="008C18F3" w:rsidP="008C18F3">
      <w:pPr>
        <w:pStyle w:val="Akapitzlist"/>
        <w:tabs>
          <w:tab w:val="left" w:pos="1084"/>
          <w:tab w:val="left" w:pos="6521"/>
        </w:tabs>
        <w:ind w:right="52"/>
        <w:jc w:val="left"/>
        <w:rPr>
          <w:b/>
          <w:bCs/>
          <w:color w:val="000000" w:themeColor="text1"/>
          <w:sz w:val="24"/>
        </w:rPr>
      </w:pPr>
      <w:r w:rsidRPr="00662C98">
        <w:rPr>
          <w:b/>
          <w:bCs/>
          <w:color w:val="000000" w:themeColor="text1"/>
          <w:sz w:val="24"/>
        </w:rPr>
        <w:t>45233222-1 - Roboty budowlane w zakresie układania chodników i asfaltowania</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E21014" w:rsidRDefault="00AF50C1" w:rsidP="00390A81">
      <w:pPr>
        <w:pStyle w:val="Nagwek3"/>
        <w:numPr>
          <w:ilvl w:val="0"/>
          <w:numId w:val="24"/>
        </w:numPr>
        <w:tabs>
          <w:tab w:val="left" w:pos="883"/>
        </w:tabs>
        <w:ind w:left="882" w:hanging="267"/>
        <w:jc w:val="left"/>
        <w:rPr>
          <w:color w:val="000000" w:themeColor="text1"/>
        </w:rPr>
      </w:pPr>
      <w:r w:rsidRPr="00E21014">
        <w:rPr>
          <w:color w:val="000000" w:themeColor="text1"/>
        </w:rPr>
        <w:t>TERMIN WYKONANIA</w:t>
      </w:r>
      <w:r w:rsidR="00244C61" w:rsidRPr="00E21014">
        <w:rPr>
          <w:color w:val="000000" w:themeColor="text1"/>
        </w:rPr>
        <w:t xml:space="preserve"> </w:t>
      </w:r>
      <w:r w:rsidRPr="00E21014">
        <w:rPr>
          <w:color w:val="000000" w:themeColor="text1"/>
        </w:rPr>
        <w:t>ZAMÓWIENIA:</w:t>
      </w:r>
    </w:p>
    <w:p w14:paraId="74B018B8" w14:textId="4896EF15" w:rsidR="00775670" w:rsidRPr="00E21014"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E21014">
        <w:rPr>
          <w:color w:val="000000" w:themeColor="text1"/>
        </w:rPr>
        <w:t>Wykonawca</w:t>
      </w:r>
      <w:r w:rsidRPr="00E21014">
        <w:rPr>
          <w:color w:val="000000" w:themeColor="text1"/>
        </w:rPr>
        <w:tab/>
        <w:t>zobowiązany</w:t>
      </w:r>
      <w:r w:rsidRPr="00E21014">
        <w:rPr>
          <w:color w:val="000000" w:themeColor="text1"/>
        </w:rPr>
        <w:tab/>
        <w:t>jest</w:t>
      </w:r>
      <w:r w:rsidRPr="00E21014">
        <w:rPr>
          <w:color w:val="000000" w:themeColor="text1"/>
        </w:rPr>
        <w:tab/>
        <w:t>zrealizować</w:t>
      </w:r>
      <w:r w:rsidRPr="00E21014">
        <w:rPr>
          <w:color w:val="000000" w:themeColor="text1"/>
        </w:rPr>
        <w:tab/>
        <w:t>przedmiot</w:t>
      </w:r>
      <w:r w:rsidRPr="00E21014">
        <w:rPr>
          <w:color w:val="000000" w:themeColor="text1"/>
        </w:rPr>
        <w:tab/>
        <w:t>zamówienia</w:t>
      </w:r>
      <w:r w:rsidRPr="00E21014">
        <w:rPr>
          <w:color w:val="000000" w:themeColor="text1"/>
        </w:rPr>
        <w:tab/>
        <w:t>w</w:t>
      </w:r>
      <w:r w:rsidRPr="00E21014">
        <w:rPr>
          <w:color w:val="000000" w:themeColor="text1"/>
        </w:rPr>
        <w:tab/>
        <w:t>terminie</w:t>
      </w:r>
      <w:r w:rsidR="00C1765E" w:rsidRPr="00E21014">
        <w:rPr>
          <w:color w:val="000000" w:themeColor="text1"/>
        </w:rPr>
        <w:t>:</w:t>
      </w:r>
      <w:r w:rsidR="0043612E" w:rsidRPr="00E21014">
        <w:rPr>
          <w:color w:val="000000" w:themeColor="text1"/>
        </w:rPr>
        <w:t xml:space="preserve"> </w:t>
      </w:r>
      <w:r w:rsidR="002F6BFC" w:rsidRPr="00E21014">
        <w:rPr>
          <w:b/>
          <w:bCs/>
          <w:color w:val="000000" w:themeColor="text1"/>
        </w:rPr>
        <w:t>do</w:t>
      </w:r>
      <w:r w:rsidR="00307651" w:rsidRPr="00E21014">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672543E0"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Warunek ten zostanie spełniony jeżeli Wykonawca wykaże, że w okresie </w:t>
      </w:r>
      <w:r w:rsidRPr="00752C98">
        <w:rPr>
          <w:color w:val="000000" w:themeColor="text1"/>
          <w:sz w:val="24"/>
        </w:rPr>
        <w:t xml:space="preserve">ostatnich pięciu lat przed upływem terminu składania ofert, a jeżeli okres prowadzenia działalności jest krótszy – w tym okresie, wykonał lub wykonuje co najmniej </w:t>
      </w:r>
      <w:r w:rsidRPr="00752C98">
        <w:rPr>
          <w:b/>
          <w:color w:val="000000" w:themeColor="text1"/>
          <w:sz w:val="24"/>
          <w:u w:val="single"/>
        </w:rPr>
        <w:t>dwie</w:t>
      </w:r>
      <w:r w:rsidRPr="00752C98">
        <w:rPr>
          <w:b/>
          <w:color w:val="000000" w:themeColor="text1"/>
          <w:sz w:val="24"/>
        </w:rPr>
        <w:t xml:space="preserve"> </w:t>
      </w:r>
      <w:r w:rsidR="00A1797B" w:rsidRPr="00752C98">
        <w:rPr>
          <w:color w:val="000000" w:themeColor="text1"/>
          <w:sz w:val="24"/>
        </w:rPr>
        <w:t xml:space="preserve">roboty o wartości minimum </w:t>
      </w:r>
      <w:r w:rsidR="00323B0B">
        <w:rPr>
          <w:b/>
          <w:color w:val="EE0000"/>
          <w:sz w:val="24"/>
        </w:rPr>
        <w:t>90</w:t>
      </w:r>
      <w:r w:rsidR="00FA28D5" w:rsidRPr="00DD4D65">
        <w:rPr>
          <w:b/>
          <w:color w:val="EE0000"/>
          <w:sz w:val="24"/>
        </w:rPr>
        <w:t>0</w:t>
      </w:r>
      <w:r w:rsidR="00625211" w:rsidRPr="00DD4D65">
        <w:rPr>
          <w:b/>
          <w:color w:val="EE0000"/>
          <w:sz w:val="24"/>
        </w:rPr>
        <w:t xml:space="preserve"> </w:t>
      </w:r>
      <w:r w:rsidR="00A1797B" w:rsidRPr="00DD4D65">
        <w:rPr>
          <w:b/>
          <w:color w:val="EE0000"/>
          <w:sz w:val="24"/>
        </w:rPr>
        <w:t>000</w:t>
      </w:r>
      <w:r w:rsidR="003605FF" w:rsidRPr="00DD4D65">
        <w:rPr>
          <w:b/>
          <w:bCs/>
          <w:color w:val="EE0000"/>
          <w:sz w:val="24"/>
        </w:rPr>
        <w:t>,00 PLN brutto</w:t>
      </w:r>
      <w:r w:rsidR="003605FF" w:rsidRPr="00752C98">
        <w:rPr>
          <w:b/>
          <w:bCs/>
          <w:color w:val="000000" w:themeColor="text1"/>
          <w:sz w:val="24"/>
        </w:rPr>
        <w:t xml:space="preserve"> każda</w:t>
      </w:r>
      <w:r w:rsidR="003605FF" w:rsidRPr="00752C98">
        <w:rPr>
          <w:bCs/>
          <w:color w:val="000000" w:themeColor="text1"/>
          <w:sz w:val="24"/>
        </w:rPr>
        <w:t xml:space="preserve"> </w:t>
      </w:r>
      <w:r w:rsidR="0017678E" w:rsidRPr="00752C98">
        <w:rPr>
          <w:bCs/>
          <w:color w:val="000000" w:themeColor="text1"/>
          <w:sz w:val="24"/>
        </w:rPr>
        <w:t xml:space="preserve">                           </w:t>
      </w:r>
      <w:r w:rsidRPr="00752C98">
        <w:rPr>
          <w:bCs/>
          <w:color w:val="000000" w:themeColor="text1"/>
          <w:sz w:val="24"/>
        </w:rPr>
        <w:t>o zbliżonym charakterze</w:t>
      </w:r>
      <w:r w:rsidR="003605FF" w:rsidRPr="00752C98">
        <w:rPr>
          <w:bCs/>
          <w:color w:val="000000" w:themeColor="text1"/>
          <w:sz w:val="24"/>
        </w:rPr>
        <w:t xml:space="preserve"> do przedmiotu zamówienia</w:t>
      </w:r>
      <w:r w:rsidRPr="00752C98">
        <w:rPr>
          <w:bCs/>
          <w:color w:val="000000" w:themeColor="text1"/>
          <w:sz w:val="24"/>
        </w:rPr>
        <w:t xml:space="preserve"> </w:t>
      </w:r>
      <w:r w:rsidR="003B46F4" w:rsidRPr="00752C98">
        <w:rPr>
          <w:bCs/>
          <w:color w:val="000000" w:themeColor="text1"/>
          <w:sz w:val="24"/>
        </w:rPr>
        <w:t>obejmujące budowę</w:t>
      </w:r>
      <w:r w:rsidR="003C5FEB" w:rsidRPr="00752C98">
        <w:rPr>
          <w:bCs/>
          <w:color w:val="000000" w:themeColor="text1"/>
          <w:sz w:val="24"/>
        </w:rPr>
        <w:t>, przebudowę</w:t>
      </w:r>
      <w:r w:rsidR="00A1797B" w:rsidRPr="00752C98">
        <w:rPr>
          <w:bCs/>
          <w:color w:val="000000" w:themeColor="text1"/>
          <w:sz w:val="24"/>
        </w:rPr>
        <w:t xml:space="preserve"> lub </w:t>
      </w:r>
      <w:r w:rsidR="00931541" w:rsidRPr="00752C98">
        <w:rPr>
          <w:bCs/>
          <w:color w:val="000000" w:themeColor="text1"/>
          <w:sz w:val="24"/>
        </w:rPr>
        <w:t>remont</w:t>
      </w:r>
      <w:r w:rsidR="00216755" w:rsidRPr="00752C98">
        <w:rPr>
          <w:bCs/>
          <w:color w:val="000000" w:themeColor="text1"/>
          <w:sz w:val="24"/>
        </w:rPr>
        <w:t xml:space="preserve"> </w:t>
      </w:r>
      <w:r w:rsidR="00081759" w:rsidRPr="00752C98">
        <w:rPr>
          <w:bCs/>
          <w:color w:val="000000" w:themeColor="text1"/>
          <w:sz w:val="24"/>
        </w:rPr>
        <w:t>drogi</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 xml:space="preserve">i oświadczeniach wymaganych przez zamawiającego w SWZ. Z treści </w:t>
      </w:r>
      <w:r w:rsidRPr="008B251B">
        <w:lastRenderedPageBreak/>
        <w:t>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dotyczących wykształcenia, kwalifikacji zawodowych lub doświadczenia zrealizuje roboty 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lastRenderedPageBreak/>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lastRenderedPageBreak/>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lastRenderedPageBreak/>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175D062B" w:rsidR="004D797D" w:rsidRPr="00CA318A" w:rsidRDefault="004D797D" w:rsidP="00CA318A">
      <w:pPr>
        <w:pStyle w:val="Akapitzlist"/>
        <w:rPr>
          <w:bCs/>
          <w:color w:val="000000" w:themeColor="text1"/>
          <w:sz w:val="24"/>
        </w:rPr>
      </w:pPr>
      <w:r w:rsidRPr="00D602C7">
        <w:rPr>
          <w:color w:val="000000" w:themeColor="text1"/>
          <w:sz w:val="24"/>
          <w:u w:val="single"/>
        </w:rPr>
        <w:t>b) wykaz robót budowlanych</w:t>
      </w:r>
      <w:r w:rsidRPr="00D602C7">
        <w:rPr>
          <w:color w:val="000000" w:themeColor="text1"/>
          <w:sz w:val="24"/>
        </w:rPr>
        <w:t xml:space="preserve"> wykonanych nie wcześniej niż w okresie ostatnich 5 lat, a jeżeli okres prowadzenia działalności jest krótszy –</w:t>
      </w:r>
      <w:r w:rsidR="0011751E">
        <w:rPr>
          <w:color w:val="000000" w:themeColor="text1"/>
          <w:sz w:val="24"/>
        </w:rPr>
        <w:t xml:space="preserve"> </w:t>
      </w:r>
      <w:r w:rsidRPr="00D602C7">
        <w:rPr>
          <w:color w:val="000000" w:themeColor="text1"/>
          <w:sz w:val="24"/>
        </w:rPr>
        <w:t xml:space="preserve">w tym okresie, wykonał lub wykonuje co najmniej </w:t>
      </w:r>
      <w:r w:rsidR="00CA318A" w:rsidRPr="00CA318A">
        <w:rPr>
          <w:b/>
          <w:color w:val="000000" w:themeColor="text1"/>
          <w:sz w:val="24"/>
          <w:u w:val="single"/>
        </w:rPr>
        <w:t>dwie</w:t>
      </w:r>
      <w:r w:rsidR="00CA318A" w:rsidRPr="00CA318A">
        <w:rPr>
          <w:b/>
          <w:color w:val="000000" w:themeColor="text1"/>
          <w:sz w:val="24"/>
        </w:rPr>
        <w:t xml:space="preserve"> </w:t>
      </w:r>
      <w:r w:rsidR="00CA318A" w:rsidRPr="00CA318A">
        <w:rPr>
          <w:color w:val="000000" w:themeColor="text1"/>
          <w:sz w:val="24"/>
        </w:rPr>
        <w:t xml:space="preserve">roboty o wartości </w:t>
      </w:r>
      <w:r w:rsidR="00CA318A" w:rsidRPr="003C6DFC">
        <w:rPr>
          <w:color w:val="000000" w:themeColor="text1"/>
          <w:sz w:val="24"/>
        </w:rPr>
        <w:t>minimum</w:t>
      </w:r>
      <w:r w:rsidR="009006F7">
        <w:rPr>
          <w:color w:val="000000" w:themeColor="text1"/>
          <w:sz w:val="24"/>
        </w:rPr>
        <w:t xml:space="preserve"> </w:t>
      </w:r>
      <w:r w:rsidR="001B451B">
        <w:rPr>
          <w:b/>
          <w:bCs/>
          <w:color w:val="EE0000"/>
          <w:sz w:val="24"/>
        </w:rPr>
        <w:t>9</w:t>
      </w:r>
      <w:r w:rsidR="005C67D5" w:rsidRPr="00DD4D65">
        <w:rPr>
          <w:b/>
          <w:bCs/>
          <w:color w:val="EE0000"/>
          <w:sz w:val="24"/>
        </w:rPr>
        <w:t>0</w:t>
      </w:r>
      <w:r w:rsidR="009006F7" w:rsidRPr="00DD4D65">
        <w:rPr>
          <w:b/>
          <w:bCs/>
          <w:color w:val="EE0000"/>
          <w:sz w:val="24"/>
        </w:rPr>
        <w:t>0</w:t>
      </w:r>
      <w:r w:rsidR="00CA318A" w:rsidRPr="00DD4D65">
        <w:rPr>
          <w:b/>
          <w:bCs/>
          <w:color w:val="EE0000"/>
          <w:sz w:val="24"/>
        </w:rPr>
        <w:t xml:space="preserve"> 000,00 PLN brutto </w:t>
      </w:r>
      <w:r w:rsidR="00CA318A" w:rsidRPr="00752C98">
        <w:rPr>
          <w:b/>
          <w:bCs/>
          <w:color w:val="000000" w:themeColor="text1"/>
          <w:sz w:val="24"/>
        </w:rPr>
        <w:t>każda</w:t>
      </w:r>
      <w:r w:rsidR="00CA318A" w:rsidRPr="00752C98">
        <w:rPr>
          <w:bCs/>
          <w:color w:val="000000" w:themeColor="text1"/>
          <w:sz w:val="24"/>
        </w:rPr>
        <w:t xml:space="preserve"> o zbliżonym charakterze do przedmiotu zamówienia obejmujące</w:t>
      </w:r>
      <w:r w:rsidR="00420C48" w:rsidRPr="00752C98">
        <w:rPr>
          <w:bCs/>
          <w:color w:val="000000" w:themeColor="text1"/>
          <w:sz w:val="24"/>
        </w:rPr>
        <w:t xml:space="preserve"> budowę</w:t>
      </w:r>
      <w:r w:rsidR="007E0DF0" w:rsidRPr="00752C98">
        <w:rPr>
          <w:bCs/>
          <w:color w:val="000000" w:themeColor="text1"/>
          <w:sz w:val="24"/>
        </w:rPr>
        <w:t>, przebudowę</w:t>
      </w:r>
      <w:r w:rsidR="00D91509" w:rsidRPr="00752C98">
        <w:rPr>
          <w:bCs/>
          <w:color w:val="000000" w:themeColor="text1"/>
          <w:sz w:val="24"/>
        </w:rPr>
        <w:t xml:space="preserve"> lub</w:t>
      </w:r>
      <w:r w:rsidR="00931541" w:rsidRPr="00752C98">
        <w:rPr>
          <w:bCs/>
          <w:color w:val="000000" w:themeColor="text1"/>
          <w:sz w:val="24"/>
        </w:rPr>
        <w:t xml:space="preserve"> remont</w:t>
      </w:r>
      <w:r w:rsidR="00C71A9F" w:rsidRPr="00752C98">
        <w:rPr>
          <w:bCs/>
          <w:color w:val="000000" w:themeColor="text1"/>
          <w:sz w:val="24"/>
        </w:rPr>
        <w:t xml:space="preserve"> </w:t>
      </w:r>
      <w:r w:rsidR="009006F7" w:rsidRPr="00752C98">
        <w:rPr>
          <w:bCs/>
          <w:color w:val="000000" w:themeColor="text1"/>
          <w:sz w:val="24"/>
        </w:rPr>
        <w:t xml:space="preserve">drogi </w:t>
      </w:r>
      <w:r w:rsidRPr="00752C98">
        <w:rPr>
          <w:color w:val="000000" w:themeColor="text1"/>
          <w:sz w:val="24"/>
        </w:rPr>
        <w:t>z podaniem ich rodzaju, wartości, daty, miejsca wykonania oraz podmiotów, na rzecz których roboty te zostały wyko</w:t>
      </w:r>
      <w:r w:rsidRPr="00DA69C8">
        <w:rPr>
          <w:color w:val="000000" w:themeColor="text1"/>
          <w:sz w:val="24"/>
        </w:rPr>
        <w:t xml:space="preserve">nane, oraz załączeniem dowodów </w:t>
      </w:r>
      <w:r w:rsidRPr="00CA318A">
        <w:rPr>
          <w:color w:val="000000" w:themeColor="text1"/>
          <w:sz w:val="24"/>
        </w:rPr>
        <w:t>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w:t>
      </w:r>
      <w:r w:rsidR="0007267D" w:rsidRPr="0007267D">
        <w:rPr>
          <w:b w:val="0"/>
          <w:bCs w:val="0"/>
          <w:sz w:val="24"/>
          <w:szCs w:val="24"/>
        </w:rPr>
        <w:lastRenderedPageBreak/>
        <w:t xml:space="preserve">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w:t>
      </w:r>
      <w:r w:rsidRPr="00FF0E4A">
        <w:lastRenderedPageBreak/>
        <w:t xml:space="preserve">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lastRenderedPageBreak/>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4394F89D"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30 dni, tj.</w:t>
      </w:r>
      <w:r w:rsidR="00466D1D" w:rsidRPr="00E10E78">
        <w:rPr>
          <w:b/>
          <w:color w:val="EE0000"/>
          <w:sz w:val="24"/>
        </w:rPr>
        <w:t xml:space="preserve"> do </w:t>
      </w:r>
      <w:r w:rsidR="000867F1">
        <w:rPr>
          <w:b/>
          <w:color w:val="EE0000"/>
          <w:sz w:val="24"/>
        </w:rPr>
        <w:t>21</w:t>
      </w:r>
      <w:r w:rsidR="00466D1D" w:rsidRPr="00E10E78">
        <w:rPr>
          <w:b/>
          <w:color w:val="EE0000"/>
          <w:sz w:val="24"/>
        </w:rPr>
        <w:t>.</w:t>
      </w:r>
      <w:r w:rsidR="00B94E99" w:rsidRPr="00E10E78">
        <w:rPr>
          <w:b/>
          <w:color w:val="EE0000"/>
          <w:sz w:val="24"/>
        </w:rPr>
        <w:t>03</w:t>
      </w:r>
      <w:r w:rsidR="000538AE" w:rsidRPr="00E10E78">
        <w:rPr>
          <w:b/>
          <w:color w:val="EE0000"/>
          <w:sz w:val="24"/>
        </w:rPr>
        <w:t>.202</w:t>
      </w:r>
      <w:r w:rsidR="00B94E99" w:rsidRPr="00E10E78">
        <w:rPr>
          <w:b/>
          <w:color w:val="EE0000"/>
          <w:sz w:val="24"/>
        </w:rPr>
        <w:t>6</w:t>
      </w:r>
      <w:r w:rsidR="00152E75" w:rsidRPr="00E10E78">
        <w:rPr>
          <w:b/>
          <w:color w:val="EE0000"/>
          <w:sz w:val="24"/>
        </w:rPr>
        <w:t xml:space="preserve"> </w:t>
      </w:r>
      <w:r w:rsidR="000538AE" w:rsidRPr="00E10E78">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i organizacyjnych np. związanych z potrzebą skoordynowania działań różnych wykonawców 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w:t>
      </w:r>
      <w:r w:rsidR="0093477C" w:rsidRPr="00223B4C">
        <w:rPr>
          <w:color w:val="000000" w:themeColor="text1"/>
          <w:sz w:val="24"/>
          <w:szCs w:val="24"/>
        </w:rPr>
        <w:lastRenderedPageBreak/>
        <w:t>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Zamawiający wymaga zatrudnienia przez Wykonawcę lub podwykonawcę na 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lastRenderedPageBreak/>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z podobnej procedury przewidzianej w przepisach miejsca wszczęcia tej procedury. 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lastRenderedPageBreak/>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w:t>
      </w:r>
      <w:r w:rsidRPr="00EF3B27">
        <w:rPr>
          <w:color w:val="000000" w:themeColor="text1"/>
        </w:rPr>
        <w:lastRenderedPageBreak/>
        <w:t xml:space="preserve">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lastRenderedPageBreak/>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t>
      </w:r>
      <w:r w:rsidRPr="00EF3B27">
        <w:rPr>
          <w:color w:val="000000" w:themeColor="text1"/>
        </w:rPr>
        <w:lastRenderedPageBreak/>
        <w:t xml:space="preserve">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Treść zapytań wraz z wyjaśnieniami Zamawiający udostępni na stronie 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w Przedmiarach robót lub należy wykonać prace nie ujęte w kosztorysie ofertowym (załącznik) – należy ten fakt zgłosić Zamawiającemu przed upływem terminu składania 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lastRenderedPageBreak/>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417ADCBB"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8F1BFD">
        <w:rPr>
          <w:b/>
          <w:color w:val="EE0000"/>
        </w:rPr>
        <w:t>20</w:t>
      </w:r>
      <w:r w:rsidR="008A5C64" w:rsidRPr="00AE44B8">
        <w:rPr>
          <w:b/>
          <w:color w:val="EE0000"/>
        </w:rPr>
        <w:t>.</w:t>
      </w:r>
      <w:r w:rsidR="00B94E99" w:rsidRPr="00AE44B8">
        <w:rPr>
          <w:b/>
          <w:color w:val="EE0000"/>
        </w:rPr>
        <w:t>02</w:t>
      </w:r>
      <w:r w:rsidRPr="00AE44B8">
        <w:rPr>
          <w:b/>
          <w:color w:val="EE0000"/>
        </w:rPr>
        <w:t>.202</w:t>
      </w:r>
      <w:r w:rsidR="00B94E99" w:rsidRPr="00AE44B8">
        <w:rPr>
          <w:b/>
          <w:color w:val="EE0000"/>
        </w:rPr>
        <w:t>6</w:t>
      </w:r>
      <w:r w:rsidR="00B83202" w:rsidRPr="00AE44B8">
        <w:rPr>
          <w:b/>
          <w:color w:val="EE0000"/>
        </w:rPr>
        <w:t xml:space="preserve"> </w:t>
      </w:r>
      <w:r w:rsidRPr="00AE44B8">
        <w:rPr>
          <w:b/>
          <w:color w:val="EE0000"/>
        </w:rPr>
        <w:t>r</w:t>
      </w:r>
      <w:r w:rsidRPr="00AE44B8">
        <w:rPr>
          <w:color w:val="EE0000"/>
        </w:rPr>
        <w:t>.</w:t>
      </w:r>
      <w:r w:rsidR="00611A22" w:rsidRPr="00AE44B8">
        <w:rPr>
          <w:color w:val="EE0000"/>
        </w:rPr>
        <w:t xml:space="preserve"> </w:t>
      </w:r>
      <w:r w:rsidRPr="00115AF8">
        <w:rPr>
          <w:color w:val="000000" w:themeColor="text1"/>
        </w:rPr>
        <w:t xml:space="preserve">do godziny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15E71228" w:rsidR="007A3248" w:rsidRPr="00AE44B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8F1BFD">
        <w:rPr>
          <w:b/>
          <w:color w:val="EE0000"/>
        </w:rPr>
        <w:t>20</w:t>
      </w:r>
      <w:r w:rsidR="008A5C64" w:rsidRPr="00E10E78">
        <w:rPr>
          <w:b/>
          <w:color w:val="EE0000"/>
        </w:rPr>
        <w:t>.</w:t>
      </w:r>
      <w:r w:rsidR="00B94E99" w:rsidRPr="00E10E78">
        <w:rPr>
          <w:b/>
          <w:color w:val="EE0000"/>
        </w:rPr>
        <w:t>02</w:t>
      </w:r>
      <w:r w:rsidRPr="00E10E78">
        <w:rPr>
          <w:b/>
          <w:color w:val="EE0000"/>
        </w:rPr>
        <w:t>.202</w:t>
      </w:r>
      <w:r w:rsidR="00B94E99" w:rsidRPr="00E10E78">
        <w:rPr>
          <w:b/>
          <w:color w:val="EE0000"/>
        </w:rPr>
        <w:t>6</w:t>
      </w:r>
      <w:r w:rsidR="00796759" w:rsidRPr="00E10E78">
        <w:rPr>
          <w:b/>
          <w:color w:val="EE0000"/>
        </w:rPr>
        <w:t xml:space="preserve"> </w:t>
      </w:r>
      <w:r w:rsidRPr="00E10E78">
        <w:rPr>
          <w:b/>
          <w:color w:val="EE0000"/>
        </w:rPr>
        <w:t xml:space="preserve">r. </w:t>
      </w:r>
      <w:r w:rsidRPr="00AE44B8">
        <w:rPr>
          <w:b/>
          <w:color w:val="000000" w:themeColor="text1"/>
        </w:rPr>
        <w:t>o godz. 11:00.</w:t>
      </w:r>
      <w:r w:rsidRPr="00AE44B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lastRenderedPageBreak/>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W przypadku niewypełnienia przez Wykonawcę w formularzu ofertowym pola określającego długość okresu gwarancji będzie to równoznaczne z udzielaniem 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w:t>
      </w:r>
      <w:r>
        <w:lastRenderedPageBreak/>
        <w:t xml:space="preserve">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lastRenderedPageBreak/>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W przypadku udzielenia zamówienia konsorcjum Zamawiający przed 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xml:space="preserve">- konieczność usunięcia błędów lub wprowadzenia zmian w dokumentacji projektowej </w:t>
      </w:r>
      <w:r w:rsidRPr="005F1579">
        <w:rPr>
          <w:sz w:val="24"/>
        </w:rPr>
        <w:lastRenderedPageBreak/>
        <w:t>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Ograniczenie zakresu zamówienia nie może 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t>
      </w:r>
      <w:r w:rsidRPr="005F1579">
        <w:rPr>
          <w:sz w:val="24"/>
        </w:rPr>
        <w:lastRenderedPageBreak/>
        <w:t xml:space="preserve">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Zamawiający 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Odwołanie wnosi się do Prezesa Krajowej Izby Odwoławczej w formie pisemnej 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lastRenderedPageBreak/>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informuję, że: </w:t>
      </w:r>
    </w:p>
    <w:p w14:paraId="6B7D1195" w14:textId="11FF4C05"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C66D38">
        <w:rPr>
          <w:b/>
          <w:color w:val="000000" w:themeColor="text1"/>
          <w:sz w:val="24"/>
          <w:szCs w:val="24"/>
        </w:rPr>
        <w:t>"</w:t>
      </w:r>
      <w:r w:rsidR="009078B3" w:rsidRPr="009078B3">
        <w:rPr>
          <w:b/>
          <w:bCs/>
          <w:color w:val="EE0000"/>
          <w:sz w:val="24"/>
          <w:szCs w:val="24"/>
        </w:rPr>
        <w:t>Odnowa nawierzchni drogi powiatowej nr P 1619 R Zarzecze – Pełnatycze – Bystrowice wraz z remontem chodnika – etap II</w:t>
      </w:r>
      <w:r w:rsidR="001245E0" w:rsidRPr="00A334B1">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0025DC01"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C66D38">
        <w:rPr>
          <w:b/>
          <w:color w:val="000000" w:themeColor="text1"/>
          <w:spacing w:val="-10"/>
          <w:sz w:val="24"/>
          <w:szCs w:val="24"/>
        </w:rPr>
        <w:t>"</w:t>
      </w:r>
      <w:r w:rsidR="009078B3" w:rsidRPr="009078B3">
        <w:rPr>
          <w:b/>
          <w:bCs/>
          <w:color w:val="EE0000"/>
          <w:sz w:val="24"/>
          <w:szCs w:val="24"/>
        </w:rPr>
        <w:t>Odnowa nawierzchni drogi powiatowej nr P 1619 R Zarzecze – Pełnatycze – Bystrowice wraz z remontem chodnika – etap II</w:t>
      </w:r>
      <w:r w:rsidR="001245E0" w:rsidRPr="00C66D38">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lastRenderedPageBreak/>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920A0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69C553A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0A0A307B" w14:textId="77777777" w:rsidR="00433E51" w:rsidRDefault="00433E51"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2CA51FBC" w:rsidR="007D7A85" w:rsidRPr="00CD251C" w:rsidRDefault="007D7A85" w:rsidP="007D7A85">
      <w:pPr>
        <w:adjustRightInd w:val="0"/>
        <w:ind w:left="567"/>
        <w:jc w:val="center"/>
        <w:rPr>
          <w:b/>
          <w:color w:val="000000" w:themeColor="text1"/>
          <w:sz w:val="24"/>
          <w:szCs w:val="24"/>
        </w:rPr>
      </w:pPr>
      <w:r w:rsidRPr="00CD251C">
        <w:rPr>
          <w:b/>
          <w:color w:val="000000" w:themeColor="text1"/>
          <w:sz w:val="24"/>
          <w:szCs w:val="24"/>
        </w:rPr>
        <w:t>"</w:t>
      </w:r>
      <w:r w:rsidR="009078B3" w:rsidRPr="00CD251C">
        <w:rPr>
          <w:b/>
          <w:bCs/>
          <w:color w:val="000000" w:themeColor="text1"/>
          <w:sz w:val="24"/>
          <w:szCs w:val="24"/>
        </w:rPr>
        <w:t>Odnowa nawierzchni drogi powiatowej nr P 1619 R Zarzecze – Pełnatycze – Bystrowice wraz z remontem chodnika – etap II</w:t>
      </w:r>
      <w:r w:rsidR="001245E0" w:rsidRPr="00CD251C">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4EF47D00"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433E51">
        <w:rPr>
          <w:b/>
          <w:color w:val="000000" w:themeColor="text1"/>
          <w:sz w:val="24"/>
          <w:szCs w:val="24"/>
        </w:rPr>
        <w:t>2</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76D21486"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262D89"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262D89">
        <w:rPr>
          <w:rFonts w:eastAsia="Times New Roman"/>
          <w:b/>
          <w:bCs/>
          <w:color w:val="000000" w:themeColor="text1"/>
          <w:sz w:val="24"/>
          <w:szCs w:val="24"/>
          <w:lang w:eastAsia="zh-CN"/>
        </w:rPr>
        <w:t xml:space="preserve">2. </w:t>
      </w:r>
      <w:r w:rsidR="008F3EA8" w:rsidRPr="00262D89">
        <w:rPr>
          <w:rFonts w:eastAsia="Times New Roman"/>
          <w:b/>
          <w:bCs/>
          <w:color w:val="000000" w:themeColor="text1"/>
          <w:sz w:val="24"/>
          <w:szCs w:val="24"/>
          <w:lang w:eastAsia="zh-CN"/>
        </w:rPr>
        <w:t>Zobowiązuję*(</w:t>
      </w:r>
      <w:proofErr w:type="spellStart"/>
      <w:r w:rsidR="008F3EA8" w:rsidRPr="00262D89">
        <w:rPr>
          <w:rFonts w:eastAsia="Times New Roman"/>
          <w:b/>
          <w:bCs/>
          <w:color w:val="000000" w:themeColor="text1"/>
          <w:sz w:val="24"/>
          <w:szCs w:val="24"/>
          <w:lang w:eastAsia="zh-CN"/>
        </w:rPr>
        <w:t>emy</w:t>
      </w:r>
      <w:proofErr w:type="spellEnd"/>
      <w:r w:rsidR="008F3EA8" w:rsidRPr="00262D89">
        <w:rPr>
          <w:rFonts w:eastAsia="Times New Roman"/>
          <w:b/>
          <w:bCs/>
          <w:color w:val="000000" w:themeColor="text1"/>
          <w:sz w:val="24"/>
          <w:szCs w:val="24"/>
          <w:lang w:eastAsia="zh-CN"/>
        </w:rPr>
        <w:t xml:space="preserve">*) się realizować </w:t>
      </w:r>
      <w:r w:rsidR="00484151" w:rsidRPr="00262D89">
        <w:rPr>
          <w:rFonts w:eastAsia="Times New Roman"/>
          <w:b/>
          <w:bCs/>
          <w:color w:val="000000" w:themeColor="text1"/>
          <w:sz w:val="24"/>
          <w:szCs w:val="24"/>
          <w:lang w:eastAsia="zh-CN"/>
        </w:rPr>
        <w:t>przedmiot zamówienia w terminie</w:t>
      </w:r>
      <w:r w:rsidR="008F3EA8" w:rsidRPr="00262D89">
        <w:rPr>
          <w:rFonts w:eastAsia="Times New Roman"/>
          <w:b/>
          <w:bCs/>
          <w:color w:val="000000" w:themeColor="text1"/>
          <w:sz w:val="24"/>
          <w:szCs w:val="24"/>
          <w:lang w:eastAsia="zh-CN"/>
        </w:rPr>
        <w:t>:</w:t>
      </w:r>
      <w:r w:rsidR="002B0B7E" w:rsidRPr="00262D89">
        <w:rPr>
          <w:rFonts w:eastAsia="Times New Roman"/>
          <w:b/>
          <w:bCs/>
          <w:color w:val="000000" w:themeColor="text1"/>
          <w:sz w:val="24"/>
          <w:szCs w:val="24"/>
          <w:lang w:eastAsia="zh-CN"/>
        </w:rPr>
        <w:t xml:space="preserve"> </w:t>
      </w:r>
      <w:r w:rsidR="002B0B7E" w:rsidRPr="0099236A">
        <w:rPr>
          <w:rFonts w:eastAsia="Times New Roman"/>
          <w:b/>
          <w:bCs/>
          <w:color w:val="EE0000"/>
          <w:sz w:val="24"/>
          <w:szCs w:val="24"/>
          <w:lang w:eastAsia="zh-CN"/>
        </w:rPr>
        <w:t>do</w:t>
      </w:r>
      <w:r w:rsidR="00307651" w:rsidRPr="0099236A">
        <w:rPr>
          <w:rFonts w:eastAsia="Times New Roman"/>
          <w:b/>
          <w:bCs/>
          <w:color w:val="EE0000"/>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7E4623AC" w:rsidR="008F3EA8" w:rsidRPr="00BD5431" w:rsidRDefault="008567E6" w:rsidP="001536AB">
      <w:pPr>
        <w:widowControl/>
        <w:autoSpaceDE/>
        <w:autoSpaceDN/>
        <w:ind w:left="567"/>
        <w:jc w:val="both"/>
        <w:rPr>
          <w:rFonts w:eastAsia="Times New Roman"/>
          <w:color w:val="000000" w:themeColor="text1"/>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BE1C2A">
        <w:rPr>
          <w:rFonts w:eastAsia="Times New Roman"/>
          <w:b/>
          <w:color w:val="EE0000"/>
          <w:sz w:val="24"/>
          <w:szCs w:val="24"/>
          <w:lang w:eastAsia="zh-CN"/>
        </w:rPr>
        <w:t>21</w:t>
      </w:r>
      <w:r w:rsidR="00657AF5" w:rsidRPr="0099236A">
        <w:rPr>
          <w:rFonts w:eastAsia="Times New Roman"/>
          <w:b/>
          <w:color w:val="EE0000"/>
          <w:sz w:val="24"/>
          <w:szCs w:val="24"/>
          <w:lang w:eastAsia="zh-CN"/>
        </w:rPr>
        <w:t>.</w:t>
      </w:r>
      <w:r w:rsidR="001245E0" w:rsidRPr="0099236A">
        <w:rPr>
          <w:rFonts w:eastAsia="Times New Roman"/>
          <w:b/>
          <w:color w:val="EE0000"/>
          <w:sz w:val="24"/>
          <w:szCs w:val="24"/>
          <w:lang w:eastAsia="zh-CN"/>
        </w:rPr>
        <w:t>03</w:t>
      </w:r>
      <w:r w:rsidR="002945E5" w:rsidRPr="0099236A">
        <w:rPr>
          <w:rFonts w:eastAsia="Times New Roman"/>
          <w:b/>
          <w:color w:val="EE0000"/>
          <w:sz w:val="24"/>
          <w:szCs w:val="24"/>
          <w:lang w:eastAsia="zh-CN"/>
        </w:rPr>
        <w:t>.202</w:t>
      </w:r>
      <w:r w:rsidR="001245E0" w:rsidRPr="0099236A">
        <w:rPr>
          <w:rFonts w:eastAsia="Times New Roman"/>
          <w:b/>
          <w:color w:val="EE0000"/>
          <w:sz w:val="24"/>
          <w:szCs w:val="24"/>
          <w:lang w:eastAsia="zh-CN"/>
        </w:rPr>
        <w:t>6</w:t>
      </w:r>
      <w:r w:rsidR="00D443A7" w:rsidRPr="0099236A">
        <w:rPr>
          <w:rFonts w:eastAsia="Times New Roman"/>
          <w:b/>
          <w:color w:val="EE0000"/>
          <w:sz w:val="24"/>
          <w:szCs w:val="24"/>
          <w:lang w:eastAsia="zh-CN"/>
        </w:rPr>
        <w:t xml:space="preserve"> </w:t>
      </w:r>
      <w:r w:rsidR="002945E5" w:rsidRPr="0099236A">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2357D0">
        <w:rPr>
          <w:rFonts w:eastAsia="Times New Roman"/>
          <w:b/>
          <w:bCs/>
          <w:sz w:val="24"/>
          <w:szCs w:val="24"/>
          <w:lang w:eastAsia="pl-PL"/>
        </w:rPr>
      </w:r>
      <w:r w:rsidR="002357D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2357D0">
        <w:rPr>
          <w:rFonts w:eastAsia="Times New Roman"/>
          <w:b/>
          <w:bCs/>
          <w:sz w:val="24"/>
          <w:szCs w:val="24"/>
          <w:lang w:eastAsia="pl-PL"/>
        </w:rPr>
      </w:r>
      <w:r w:rsidR="002357D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2357D0">
        <w:rPr>
          <w:rFonts w:eastAsia="Times New Roman"/>
          <w:b/>
          <w:bCs/>
          <w:sz w:val="24"/>
          <w:szCs w:val="24"/>
          <w:lang w:eastAsia="pl-PL"/>
        </w:rPr>
      </w:r>
      <w:r w:rsidR="002357D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253B82F3" w:rsidR="0010633C" w:rsidRPr="00CD251C" w:rsidRDefault="008964CF" w:rsidP="00EF1F82">
      <w:pPr>
        <w:adjustRightInd w:val="0"/>
        <w:ind w:left="567" w:right="454"/>
        <w:jc w:val="both"/>
        <w:rPr>
          <w:rFonts w:ascii="Times New Roman" w:hAnsi="Times New Roman" w:cs="Times New Roman"/>
          <w:b/>
          <w:color w:val="000000" w:themeColor="text1"/>
          <w:sz w:val="24"/>
          <w:szCs w:val="24"/>
        </w:rPr>
      </w:pPr>
      <w:r w:rsidRPr="0099236A">
        <w:rPr>
          <w:rFonts w:ascii="Times New Roman" w:hAnsi="Times New Roman" w:cs="Times New Roman"/>
          <w:sz w:val="24"/>
          <w:szCs w:val="24"/>
        </w:rPr>
        <w:t>Na potrzeby postępowania o udzielenie zamówienia publicznego pn</w:t>
      </w:r>
      <w:r w:rsidRPr="0099236A">
        <w:rPr>
          <w:rFonts w:ascii="Times New Roman" w:hAnsi="Times New Roman" w:cs="Times New Roman"/>
          <w:color w:val="000000" w:themeColor="text1"/>
          <w:sz w:val="24"/>
          <w:szCs w:val="24"/>
        </w:rPr>
        <w:t>.</w:t>
      </w:r>
      <w:r w:rsidR="001245E0" w:rsidRPr="0099236A">
        <w:rPr>
          <w:rFonts w:ascii="Times New Roman" w:hAnsi="Times New Roman" w:cs="Times New Roman"/>
          <w:color w:val="000000" w:themeColor="text1"/>
          <w:sz w:val="24"/>
          <w:szCs w:val="24"/>
        </w:rPr>
        <w:t>:</w:t>
      </w:r>
      <w:r w:rsidR="0010633C" w:rsidRPr="0099236A">
        <w:rPr>
          <w:rFonts w:ascii="Times New Roman" w:hAnsi="Times New Roman" w:cs="Times New Roman"/>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9078B3" w:rsidRPr="00CD251C">
        <w:rPr>
          <w:rFonts w:ascii="Times New Roman" w:hAnsi="Times New Roman" w:cs="Times New Roman"/>
          <w:b/>
          <w:bCs/>
          <w:color w:val="000000" w:themeColor="text1"/>
          <w:sz w:val="24"/>
          <w:szCs w:val="24"/>
        </w:rPr>
        <w:t>Odnowa nawierzchni drogi powiatowej nr P 1619 R Zarzecze – Pełnatycze – Bystrowice wraz z remontem chodnika – etap II</w:t>
      </w:r>
      <w:r w:rsidR="004C5FEB" w:rsidRPr="00CD251C">
        <w:rPr>
          <w:rFonts w:ascii="Times New Roman" w:hAnsi="Times New Roman" w:cs="Times New Roman"/>
          <w:b/>
          <w:color w:val="000000" w:themeColor="text1"/>
          <w:sz w:val="24"/>
          <w:szCs w:val="24"/>
        </w:rPr>
        <w:t>”</w:t>
      </w:r>
    </w:p>
    <w:p w14:paraId="4018008E" w14:textId="77777777" w:rsidR="0099236A" w:rsidRPr="0099236A" w:rsidRDefault="0099236A"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3C18D929" w14:textId="77777777" w:rsidR="00EF1F82" w:rsidRDefault="00EF1F82" w:rsidP="002C04FC">
      <w:pPr>
        <w:ind w:right="435"/>
        <w:jc w:val="both"/>
        <w:rPr>
          <w:rFonts w:ascii="Times New Roman" w:hAnsi="Times New Roman" w:cs="Times New Roman"/>
          <w:b/>
          <w:sz w:val="24"/>
          <w:szCs w:val="24"/>
        </w:rPr>
      </w:pPr>
    </w:p>
    <w:p w14:paraId="2E5B88EC" w14:textId="77777777" w:rsidR="00EF1F82" w:rsidRDefault="00EF1F82" w:rsidP="002C04FC">
      <w:pPr>
        <w:ind w:right="435"/>
        <w:jc w:val="both"/>
        <w:rPr>
          <w:rFonts w:ascii="Times New Roman" w:hAnsi="Times New Roman" w:cs="Times New Roman"/>
          <w:b/>
          <w:sz w:val="24"/>
          <w:szCs w:val="24"/>
        </w:rPr>
      </w:pPr>
    </w:p>
    <w:p w14:paraId="60349BD8" w14:textId="77777777" w:rsidR="002F514B" w:rsidRPr="008964CF" w:rsidRDefault="002F514B"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6CDBBB00" w:rsidR="00C72A73"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99236A">
        <w:rPr>
          <w:rFonts w:ascii="Times New Roman" w:hAnsi="Times New Roman" w:cs="Times New Roman"/>
          <w:bCs/>
          <w:sz w:val="24"/>
          <w:szCs w:val="24"/>
        </w:rPr>
        <w:t>Na potrzeby postępowania o udzielenie zamówienia publicznego pn</w:t>
      </w:r>
      <w:r w:rsidRPr="0099236A">
        <w:rPr>
          <w:rFonts w:ascii="Times New Roman" w:hAnsi="Times New Roman" w:cs="Times New Roman"/>
          <w:bCs/>
          <w:color w:val="000000" w:themeColor="text1"/>
          <w:sz w:val="24"/>
          <w:szCs w:val="24"/>
        </w:rPr>
        <w:t>.</w:t>
      </w:r>
      <w:r w:rsidR="001245E0" w:rsidRPr="0099236A">
        <w:rPr>
          <w:rFonts w:ascii="Times New Roman" w:hAnsi="Times New Roman" w:cs="Times New Roman"/>
          <w:bCs/>
          <w:color w:val="000000" w:themeColor="text1"/>
          <w:sz w:val="24"/>
          <w:szCs w:val="24"/>
        </w:rPr>
        <w:t>:</w:t>
      </w:r>
      <w:r w:rsidR="00291CD0" w:rsidRPr="0099236A">
        <w:rPr>
          <w:rFonts w:ascii="Times New Roman" w:hAnsi="Times New Roman" w:cs="Times New Roman"/>
          <w:bCs/>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9078B3" w:rsidRPr="00CD251C">
        <w:rPr>
          <w:rFonts w:ascii="Times New Roman" w:hAnsi="Times New Roman" w:cs="Times New Roman"/>
          <w:b/>
          <w:bCs/>
          <w:color w:val="000000" w:themeColor="text1"/>
          <w:sz w:val="24"/>
          <w:szCs w:val="24"/>
        </w:rPr>
        <w:t>Odnowa nawierzchni drogi powiatowej nr P 1619 R Zarzecze – Pełnatycze – Bystrowice wraz z remontem chodnika – etap II</w:t>
      </w:r>
      <w:r w:rsidR="00796F35" w:rsidRPr="00CD251C">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r w:rsidRPr="008964CF">
        <w:rPr>
          <w:rFonts w:ascii="Times New Roman" w:hAnsi="Times New Roman" w:cs="Times New Roman"/>
          <w:sz w:val="24"/>
          <w:szCs w:val="24"/>
        </w:rPr>
        <w:lastRenderedPageBreak/>
        <w:t>………………………………………</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0F55B70B" w:rsidR="00796F35"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6E7567">
        <w:rPr>
          <w:rFonts w:ascii="Times New Roman" w:hAnsi="Times New Roman" w:cs="Times New Roman"/>
          <w:b/>
          <w:sz w:val="24"/>
          <w:szCs w:val="24"/>
        </w:rPr>
        <w:t>Na</w:t>
      </w:r>
      <w:r w:rsidR="00FA0C07" w:rsidRPr="006E7567">
        <w:rPr>
          <w:rFonts w:ascii="Times New Roman" w:hAnsi="Times New Roman" w:cs="Times New Roman"/>
          <w:b/>
          <w:sz w:val="24"/>
          <w:szCs w:val="24"/>
        </w:rPr>
        <w:t xml:space="preserve"> </w:t>
      </w:r>
      <w:r w:rsidRPr="006E7567">
        <w:rPr>
          <w:rFonts w:ascii="Times New Roman" w:hAnsi="Times New Roman" w:cs="Times New Roman"/>
          <w:b/>
          <w:sz w:val="24"/>
          <w:szCs w:val="24"/>
        </w:rPr>
        <w:t xml:space="preserve">potrzeby postępowania o udzielenie zamówienia publicznego </w:t>
      </w:r>
      <w:r w:rsidRPr="006E7567">
        <w:rPr>
          <w:rFonts w:ascii="Times New Roman" w:hAnsi="Times New Roman" w:cs="Times New Roman"/>
          <w:b/>
          <w:sz w:val="24"/>
          <w:szCs w:val="24"/>
        </w:rPr>
        <w:br/>
        <w:t xml:space="preserve">pn.: </w:t>
      </w:r>
      <w:r w:rsidR="00796F35" w:rsidRPr="00CD251C">
        <w:rPr>
          <w:rFonts w:ascii="Times New Roman" w:hAnsi="Times New Roman" w:cs="Times New Roman"/>
          <w:b/>
          <w:color w:val="000000" w:themeColor="text1"/>
          <w:sz w:val="24"/>
          <w:szCs w:val="24"/>
        </w:rPr>
        <w:t>„</w:t>
      </w:r>
      <w:r w:rsidR="009078B3" w:rsidRPr="00CD251C">
        <w:rPr>
          <w:rFonts w:ascii="Times New Roman" w:hAnsi="Times New Roman" w:cs="Times New Roman"/>
          <w:b/>
          <w:bCs/>
          <w:color w:val="000000" w:themeColor="text1"/>
          <w:sz w:val="24"/>
          <w:szCs w:val="24"/>
        </w:rPr>
        <w:t>Odnowa nawierzchni drogi powiatowej nr P 1619 R Zarzecze – Pełnatycze – Bystrowice wraz z remontem chodnika – etap II</w:t>
      </w:r>
      <w:r w:rsidR="00796F35" w:rsidRPr="00CD251C">
        <w:rPr>
          <w:rFonts w:ascii="Times New Roman" w:hAnsi="Times New Roman" w:cs="Times New Roman"/>
          <w:b/>
          <w:color w:val="000000" w:themeColor="text1"/>
          <w:sz w:val="24"/>
          <w:szCs w:val="24"/>
        </w:rPr>
        <w:t>”</w:t>
      </w:r>
    </w:p>
    <w:p w14:paraId="007A9746" w14:textId="77777777" w:rsidR="008964CF" w:rsidRPr="008964CF" w:rsidRDefault="008964CF" w:rsidP="00C72A73">
      <w:pPr>
        <w:ind w:right="435"/>
        <w:rPr>
          <w:rFonts w:ascii="Times New Roman" w:hAnsi="Times New Roman" w:cs="Times New Roman"/>
          <w:b/>
          <w:bCs/>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4F2A852A" w14:textId="77777777" w:rsidR="006E7567" w:rsidRDefault="006E7567"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56C3EC23"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9078B3" w:rsidRPr="00CD251C">
        <w:rPr>
          <w:b/>
          <w:bCs/>
          <w:color w:val="000000" w:themeColor="text1"/>
          <w:sz w:val="24"/>
          <w:szCs w:val="24"/>
        </w:rPr>
        <w:t>Odnowa nawierzchni drogi powiatowej nr P 1619 R Zarzecze – Pełnatycze – Bystrowice wraz z remontem chodnika – etap II</w:t>
      </w:r>
      <w:r w:rsidR="0069501A" w:rsidRPr="00CD251C">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2EAAB71C" w14:textId="227E5E68" w:rsidR="00796F35" w:rsidRPr="000D37C7" w:rsidRDefault="00912DFD" w:rsidP="000D37C7">
      <w:pPr>
        <w:ind w:left="567" w:right="670"/>
        <w:jc w:val="right"/>
        <w:rPr>
          <w:sz w:val="20"/>
        </w:rPr>
      </w:pPr>
      <w:r w:rsidRPr="008B251B">
        <w:rPr>
          <w:sz w:val="20"/>
        </w:rPr>
        <w:t>(wraz z imienną</w:t>
      </w:r>
      <w:r w:rsidR="00DB72C1">
        <w:rPr>
          <w:sz w:val="20"/>
        </w:rPr>
        <w:t xml:space="preserve"> </w:t>
      </w:r>
      <w:r w:rsidRPr="008B251B">
        <w:rPr>
          <w:sz w:val="20"/>
        </w:rPr>
        <w:t>pieczątką)</w:t>
      </w:r>
    </w:p>
    <w:p w14:paraId="2AA1D880" w14:textId="77777777" w:rsidR="00796F35" w:rsidRDefault="00796F35">
      <w:pPr>
        <w:pStyle w:val="Tekstpodstawowy"/>
        <w:spacing w:before="93"/>
        <w:ind w:right="669"/>
        <w:jc w:val="right"/>
      </w:pPr>
    </w:p>
    <w:p w14:paraId="48F4562C" w14:textId="77777777" w:rsidR="006C6F56" w:rsidRDefault="006C6F56">
      <w:pPr>
        <w:pStyle w:val="Tekstpodstawowy"/>
        <w:spacing w:before="93"/>
        <w:ind w:right="669"/>
        <w:jc w:val="right"/>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29179C9F"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9078B3" w:rsidRPr="00CD251C">
        <w:rPr>
          <w:b/>
          <w:bCs/>
          <w:color w:val="000000" w:themeColor="text1"/>
          <w:sz w:val="24"/>
          <w:szCs w:val="24"/>
        </w:rPr>
        <w:t>Odnowa nawierzchni drogi powiatowej nr P 1619 R Zarzecze – Pełnatycze – Bystrowice wraz z remontem chodnika – etap II</w:t>
      </w:r>
      <w:r w:rsidRPr="00CD251C">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w trybie art. 118 ust. 3 ustawy Prawo zamówień publicznych</w:t>
      </w:r>
    </w:p>
    <w:p w14:paraId="426D8669" w14:textId="77777777" w:rsidR="008964CF" w:rsidRPr="00F559CA" w:rsidRDefault="008964CF" w:rsidP="003D72CE">
      <w:pPr>
        <w:ind w:left="567" w:right="577"/>
        <w:jc w:val="both"/>
        <w:rPr>
          <w:rFonts w:ascii="Times New Roman" w:hAnsi="Times New Roman" w:cs="Times New Roman"/>
          <w:sz w:val="24"/>
          <w:szCs w:val="24"/>
        </w:rPr>
      </w:pPr>
    </w:p>
    <w:p w14:paraId="03E7082E" w14:textId="051F5BA9" w:rsidR="00796F35"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6E7567">
        <w:rPr>
          <w:rFonts w:ascii="Times New Roman" w:hAnsi="Times New Roman" w:cs="Times New Roman"/>
          <w:sz w:val="24"/>
          <w:szCs w:val="24"/>
        </w:rPr>
        <w:t>na potrzeby realizacji zamówienia pn</w:t>
      </w:r>
      <w:r w:rsidRPr="006E7567">
        <w:rPr>
          <w:rFonts w:ascii="Times New Roman" w:hAnsi="Times New Roman" w:cs="Times New Roman"/>
          <w:color w:val="000000" w:themeColor="text1"/>
          <w:sz w:val="24"/>
          <w:szCs w:val="24"/>
        </w:rPr>
        <w:t>.:</w:t>
      </w:r>
      <w:r w:rsidR="00514F3E" w:rsidRPr="006E7567">
        <w:rPr>
          <w:rFonts w:ascii="Times New Roman" w:hAnsi="Times New Roman" w:cs="Times New Roman"/>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9078B3" w:rsidRPr="00CD251C">
        <w:rPr>
          <w:rFonts w:ascii="Times New Roman" w:hAnsi="Times New Roman" w:cs="Times New Roman"/>
          <w:b/>
          <w:bCs/>
          <w:color w:val="000000" w:themeColor="text1"/>
          <w:sz w:val="24"/>
          <w:szCs w:val="24"/>
        </w:rPr>
        <w:t>Odnowa nawierzchni drogi powiatowej nr P 1619 R Zarzecze – Pełnatycze – Bystrowice wraz z remontem chodnika – etap II</w:t>
      </w:r>
      <w:r w:rsidR="00796F35" w:rsidRPr="00CD251C">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3842799D"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9078B3" w:rsidRPr="00CD251C">
        <w:rPr>
          <w:b/>
          <w:bCs/>
          <w:color w:val="000000" w:themeColor="text1"/>
          <w:sz w:val="24"/>
          <w:szCs w:val="24"/>
        </w:rPr>
        <w:t>Odnowa nawierzchni drogi powiatowej nr P 1619 R Zarzecze – Pełnatycze – Bystrowice wraz z remontem chodnika – etap II</w:t>
      </w:r>
      <w:r w:rsidR="0069501A" w:rsidRPr="00CD251C">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68A805EB" w:rsidR="00796F35" w:rsidRPr="00CD251C" w:rsidRDefault="00ED2256" w:rsidP="00796F35">
      <w:pPr>
        <w:adjustRightInd w:val="0"/>
        <w:ind w:left="567" w:right="454"/>
        <w:jc w:val="center"/>
        <w:rPr>
          <w:b/>
          <w:color w:val="000000" w:themeColor="text1"/>
          <w:sz w:val="24"/>
          <w:szCs w:val="24"/>
        </w:rPr>
      </w:pPr>
      <w:r w:rsidRPr="00CD251C">
        <w:rPr>
          <w:color w:val="000000" w:themeColor="text1"/>
          <w:sz w:val="24"/>
          <w:szCs w:val="24"/>
        </w:rPr>
        <w:t xml:space="preserve">na </w:t>
      </w:r>
      <w:r w:rsidR="00796F35" w:rsidRPr="00CD251C">
        <w:rPr>
          <w:b/>
          <w:color w:val="000000" w:themeColor="text1"/>
          <w:sz w:val="24"/>
          <w:szCs w:val="24"/>
        </w:rPr>
        <w:t>„</w:t>
      </w:r>
      <w:r w:rsidR="009078B3" w:rsidRPr="00CD251C">
        <w:rPr>
          <w:b/>
          <w:bCs/>
          <w:color w:val="000000" w:themeColor="text1"/>
          <w:sz w:val="24"/>
          <w:szCs w:val="24"/>
        </w:rPr>
        <w:t>Odnowa nawierzchni drogi powiatowej nr P 1619 R Zarzecze – Pełnatycze – Bystrowice wraz z remontem chodnika – etap II</w:t>
      </w:r>
      <w:r w:rsidR="00796F35" w:rsidRPr="00CD251C">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3DD9DE4"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3A590C" w:rsidRDefault="00AF4B33" w:rsidP="00452152">
      <w:pPr>
        <w:pStyle w:val="Akapitzlist"/>
        <w:numPr>
          <w:ilvl w:val="0"/>
          <w:numId w:val="11"/>
        </w:numPr>
        <w:tabs>
          <w:tab w:val="left" w:pos="900"/>
        </w:tabs>
        <w:ind w:left="896" w:right="669"/>
        <w:rPr>
          <w:b/>
          <w:color w:val="000000" w:themeColor="text1"/>
          <w:sz w:val="24"/>
        </w:rPr>
      </w:pPr>
      <w:r w:rsidRPr="003A590C">
        <w:rPr>
          <w:color w:val="000000" w:themeColor="text1"/>
          <w:sz w:val="24"/>
        </w:rPr>
        <w:t xml:space="preserve">Termin zakończenia robót składających się na </w:t>
      </w:r>
      <w:r w:rsidR="0057188F" w:rsidRPr="003A590C">
        <w:rPr>
          <w:color w:val="000000" w:themeColor="text1"/>
          <w:sz w:val="24"/>
        </w:rPr>
        <w:t>przedmiot umowy ustala się</w:t>
      </w:r>
      <w:r w:rsidRPr="003A590C">
        <w:rPr>
          <w:color w:val="000000" w:themeColor="text1"/>
          <w:sz w:val="24"/>
        </w:rPr>
        <w:t xml:space="preserve">           </w:t>
      </w:r>
      <w:r w:rsidR="00452152" w:rsidRPr="003A590C">
        <w:rPr>
          <w:color w:val="000000" w:themeColor="text1"/>
          <w:sz w:val="24"/>
        </w:rPr>
        <w:t xml:space="preserve"> </w:t>
      </w:r>
      <w:r w:rsidR="005955E6" w:rsidRPr="003A590C">
        <w:rPr>
          <w:color w:val="000000" w:themeColor="text1"/>
          <w:sz w:val="24"/>
        </w:rPr>
        <w:t xml:space="preserve">na: </w:t>
      </w:r>
      <w:r w:rsidR="008A45DE" w:rsidRPr="0080557B">
        <w:rPr>
          <w:b/>
          <w:color w:val="EE0000"/>
          <w:sz w:val="24"/>
        </w:rPr>
        <w:t>d</w:t>
      </w:r>
      <w:r w:rsidR="00330E71" w:rsidRPr="0080557B">
        <w:rPr>
          <w:b/>
          <w:color w:val="EE0000"/>
          <w:sz w:val="24"/>
        </w:rPr>
        <w:t>o</w:t>
      </w:r>
      <w:r w:rsidR="0069501A" w:rsidRPr="0080557B">
        <w:rPr>
          <w:b/>
          <w:color w:val="EE0000"/>
          <w:sz w:val="24"/>
        </w:rPr>
        <w:t xml:space="preserve"> </w:t>
      </w:r>
      <w:r w:rsidR="003460DE" w:rsidRPr="0080557B">
        <w:rPr>
          <w:b/>
          <w:color w:val="EE0000"/>
          <w:sz w:val="24"/>
        </w:rPr>
        <w:t>6 miesięcy od podpisania umowy</w:t>
      </w:r>
      <w:r w:rsidR="003460DE" w:rsidRPr="003A590C">
        <w:rPr>
          <w:b/>
          <w:color w:val="000000" w:themeColor="text1"/>
          <w:sz w:val="24"/>
        </w:rPr>
        <w:t>.</w:t>
      </w:r>
    </w:p>
    <w:p w14:paraId="6CEB1A4B" w14:textId="77777777" w:rsidR="003156DD" w:rsidRPr="00642935" w:rsidRDefault="003156DD" w:rsidP="003156DD">
      <w:pPr>
        <w:pStyle w:val="Akapitzlist"/>
        <w:tabs>
          <w:tab w:val="left" w:pos="900"/>
        </w:tabs>
        <w:ind w:left="896" w:right="669"/>
        <w:rPr>
          <w:b/>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lastRenderedPageBreak/>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Default="000D7FA0" w:rsidP="00F808AC">
      <w:pPr>
        <w:pStyle w:val="Akapitzlist"/>
        <w:tabs>
          <w:tab w:val="left" w:pos="900"/>
        </w:tabs>
        <w:ind w:left="899" w:right="667"/>
        <w:rPr>
          <w:sz w:val="24"/>
        </w:rPr>
      </w:pPr>
    </w:p>
    <w:p w14:paraId="6B832FE8" w14:textId="77777777" w:rsidR="0080557B" w:rsidRPr="008B251B" w:rsidRDefault="0080557B"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lastRenderedPageBreak/>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lastRenderedPageBreak/>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2323C0"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t>
      </w:r>
      <w:r w:rsidRPr="008B251B">
        <w:rPr>
          <w:sz w:val="24"/>
        </w:rPr>
        <w:lastRenderedPageBreak/>
        <w:t>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w:t>
      </w:r>
      <w:r w:rsidRPr="008B251B">
        <w:rPr>
          <w:sz w:val="24"/>
        </w:rPr>
        <w:lastRenderedPageBreak/>
        <w:t>zatrudnione przez Wykonawcę na podstawie umowy o prace. Obowiązek ten 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xml:space="preserve">- konieczność usunięcia błędów lub wprowadzenia zmian w dokumentacji projektowej </w:t>
      </w:r>
      <w:r w:rsidRPr="005242FA">
        <w:rPr>
          <w:b w:val="0"/>
        </w:rPr>
        <w:lastRenderedPageBreak/>
        <w:t>lub innych dokumentach budowy,</w:t>
      </w:r>
    </w:p>
    <w:p w14:paraId="2B5578AB" w14:textId="77777777" w:rsidR="005242FA" w:rsidRPr="005242FA" w:rsidRDefault="005242FA" w:rsidP="00205C3F">
      <w:pPr>
        <w:pStyle w:val="Nagwek3"/>
        <w:ind w:left="567" w:right="577"/>
        <w:jc w:val="both"/>
        <w:rPr>
          <w:b w:val="0"/>
        </w:rPr>
      </w:pPr>
      <w:r w:rsidRPr="005242FA">
        <w:rPr>
          <w:b w:val="0"/>
        </w:rPr>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w:t>
      </w:r>
      <w:r w:rsidRPr="005242FA">
        <w:rPr>
          <w:b w:val="0"/>
        </w:rPr>
        <w:lastRenderedPageBreak/>
        <w:t xml:space="preserve">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 xml:space="preserve">2) jeżeli Umowa została zawarta po upływie 180 dni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8FF54E" w14:textId="77777777" w:rsidR="002357D0" w:rsidRDefault="002357D0">
      <w:r>
        <w:separator/>
      </w:r>
    </w:p>
  </w:endnote>
  <w:endnote w:type="continuationSeparator" w:id="0">
    <w:p w14:paraId="101A5DC4" w14:textId="77777777" w:rsidR="002357D0" w:rsidRDefault="002357D0">
      <w:r>
        <w:continuationSeparator/>
      </w:r>
    </w:p>
  </w:endnote>
  <w:endnote w:type="continuationNotice" w:id="1">
    <w:p w14:paraId="37D0645D" w14:textId="77777777" w:rsidR="002357D0" w:rsidRDefault="002357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altName w:val="Times New Roman PSMT"/>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E21014" w:rsidRDefault="00E21014">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5247B9">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5247B9">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1C94D8" w14:textId="77777777" w:rsidR="002357D0" w:rsidRDefault="002357D0">
      <w:r>
        <w:separator/>
      </w:r>
    </w:p>
  </w:footnote>
  <w:footnote w:type="continuationSeparator" w:id="0">
    <w:p w14:paraId="5796E46D" w14:textId="77777777" w:rsidR="002357D0" w:rsidRDefault="002357D0">
      <w:r>
        <w:continuationSeparator/>
      </w:r>
    </w:p>
  </w:footnote>
  <w:footnote w:type="continuationNotice" w:id="1">
    <w:p w14:paraId="11F76BEE" w14:textId="77777777" w:rsidR="002357D0" w:rsidRDefault="002357D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E21014" w:rsidRPr="00752C98" w:rsidRDefault="00E21014">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E21014" w:rsidRDefault="00E21014" w:rsidP="00E537EE">
    <w:pPr>
      <w:pStyle w:val="Nagwek"/>
      <w:rPr>
        <w:color w:val="FF0000"/>
      </w:rPr>
    </w:pPr>
    <w:r>
      <w:tab/>
    </w:r>
  </w:p>
  <w:p w14:paraId="243F6F8C" w14:textId="5DBA3A24" w:rsidR="00E21014" w:rsidRDefault="00E21014" w:rsidP="00E537EE">
    <w:pPr>
      <w:pStyle w:val="Nagwek"/>
    </w:pPr>
    <w:r w:rsidRPr="006D22FF">
      <w:rPr>
        <w:color w:val="FF0000"/>
      </w:rPr>
      <w:t xml:space="preserve"> </w:t>
    </w:r>
  </w:p>
  <w:p w14:paraId="6F1F840B" w14:textId="1CB7B245" w:rsidR="00E21014" w:rsidRDefault="00E21014"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4">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5">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6">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7">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8">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19">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0">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1">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3">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4">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5">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6">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7">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29">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0">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1">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2">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3">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4">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5">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6">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7">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38">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39">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1">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2">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4">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5">
    <w:nsid w:val="7C54020C"/>
    <w:multiLevelType w:val="hybridMultilevel"/>
    <w:tmpl w:val="37E4B56A"/>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6">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28"/>
  </w:num>
  <w:num w:numId="2">
    <w:abstractNumId w:val="37"/>
  </w:num>
  <w:num w:numId="3">
    <w:abstractNumId w:val="26"/>
  </w:num>
  <w:num w:numId="4">
    <w:abstractNumId w:val="5"/>
  </w:num>
  <w:num w:numId="5">
    <w:abstractNumId w:val="18"/>
  </w:num>
  <w:num w:numId="6">
    <w:abstractNumId w:val="15"/>
  </w:num>
  <w:num w:numId="7">
    <w:abstractNumId w:val="46"/>
  </w:num>
  <w:num w:numId="8">
    <w:abstractNumId w:val="2"/>
  </w:num>
  <w:num w:numId="9">
    <w:abstractNumId w:val="19"/>
  </w:num>
  <w:num w:numId="10">
    <w:abstractNumId w:val="36"/>
  </w:num>
  <w:num w:numId="11">
    <w:abstractNumId w:val="29"/>
  </w:num>
  <w:num w:numId="12">
    <w:abstractNumId w:val="24"/>
  </w:num>
  <w:num w:numId="13">
    <w:abstractNumId w:val="23"/>
  </w:num>
  <w:num w:numId="14">
    <w:abstractNumId w:val="33"/>
  </w:num>
  <w:num w:numId="15">
    <w:abstractNumId w:val="22"/>
  </w:num>
  <w:num w:numId="16">
    <w:abstractNumId w:val="38"/>
  </w:num>
  <w:num w:numId="17">
    <w:abstractNumId w:val="43"/>
  </w:num>
  <w:num w:numId="18">
    <w:abstractNumId w:val="30"/>
  </w:num>
  <w:num w:numId="19">
    <w:abstractNumId w:val="20"/>
  </w:num>
  <w:num w:numId="20">
    <w:abstractNumId w:val="10"/>
  </w:num>
  <w:num w:numId="21">
    <w:abstractNumId w:val="25"/>
  </w:num>
  <w:num w:numId="22">
    <w:abstractNumId w:val="39"/>
  </w:num>
  <w:num w:numId="23">
    <w:abstractNumId w:val="14"/>
  </w:num>
  <w:num w:numId="24">
    <w:abstractNumId w:val="4"/>
  </w:num>
  <w:num w:numId="25">
    <w:abstractNumId w:val="12"/>
  </w:num>
  <w:num w:numId="26">
    <w:abstractNumId w:val="21"/>
  </w:num>
  <w:num w:numId="27">
    <w:abstractNumId w:val="9"/>
  </w:num>
  <w:num w:numId="28">
    <w:abstractNumId w:val="1"/>
  </w:num>
  <w:num w:numId="29">
    <w:abstractNumId w:val="3"/>
  </w:num>
  <w:num w:numId="30">
    <w:abstractNumId w:val="11"/>
  </w:num>
  <w:num w:numId="31">
    <w:abstractNumId w:val="40"/>
  </w:num>
  <w:num w:numId="32">
    <w:abstractNumId w:val="7"/>
  </w:num>
  <w:num w:numId="33">
    <w:abstractNumId w:val="27"/>
  </w:num>
  <w:num w:numId="34">
    <w:abstractNumId w:val="34"/>
  </w:num>
  <w:num w:numId="35">
    <w:abstractNumId w:val="13"/>
  </w:num>
  <w:num w:numId="36">
    <w:abstractNumId w:val="31"/>
  </w:num>
  <w:num w:numId="37">
    <w:abstractNumId w:val="45"/>
  </w:num>
  <w:num w:numId="38">
    <w:abstractNumId w:val="35"/>
  </w:num>
  <w:num w:numId="39">
    <w:abstractNumId w:val="8"/>
  </w:num>
  <w:num w:numId="40">
    <w:abstractNumId w:val="16"/>
  </w:num>
  <w:num w:numId="41">
    <w:abstractNumId w:val="41"/>
  </w:num>
  <w:num w:numId="42">
    <w:abstractNumId w:val="42"/>
  </w:num>
  <w:num w:numId="43">
    <w:abstractNumId w:val="6"/>
  </w:num>
  <w:num w:numId="44">
    <w:abstractNumId w:val="17"/>
  </w:num>
  <w:num w:numId="45">
    <w:abstractNumId w:val="32"/>
  </w:num>
  <w:num w:numId="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17DC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7A2C"/>
    <w:rsid w:val="00040903"/>
    <w:rsid w:val="00040CCA"/>
    <w:rsid w:val="000418C4"/>
    <w:rsid w:val="00041FAD"/>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1F82"/>
    <w:rsid w:val="0007267D"/>
    <w:rsid w:val="00075AD0"/>
    <w:rsid w:val="000770A4"/>
    <w:rsid w:val="00081759"/>
    <w:rsid w:val="00084DE1"/>
    <w:rsid w:val="000850DF"/>
    <w:rsid w:val="00085391"/>
    <w:rsid w:val="00085EC9"/>
    <w:rsid w:val="00086536"/>
    <w:rsid w:val="00086793"/>
    <w:rsid w:val="000867F1"/>
    <w:rsid w:val="000909E6"/>
    <w:rsid w:val="000913ED"/>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51FE"/>
    <w:rsid w:val="0014534B"/>
    <w:rsid w:val="001466A2"/>
    <w:rsid w:val="001476A4"/>
    <w:rsid w:val="00147B8B"/>
    <w:rsid w:val="00147F66"/>
    <w:rsid w:val="00152E75"/>
    <w:rsid w:val="00153472"/>
    <w:rsid w:val="001536AB"/>
    <w:rsid w:val="00154AC2"/>
    <w:rsid w:val="00154F79"/>
    <w:rsid w:val="001565EF"/>
    <w:rsid w:val="00157561"/>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927AA"/>
    <w:rsid w:val="00194319"/>
    <w:rsid w:val="00194695"/>
    <w:rsid w:val="00195E46"/>
    <w:rsid w:val="001A16B5"/>
    <w:rsid w:val="001A18B2"/>
    <w:rsid w:val="001A1A08"/>
    <w:rsid w:val="001A3AEE"/>
    <w:rsid w:val="001A64B5"/>
    <w:rsid w:val="001A7E3F"/>
    <w:rsid w:val="001B0AF3"/>
    <w:rsid w:val="001B1679"/>
    <w:rsid w:val="001B2559"/>
    <w:rsid w:val="001B451B"/>
    <w:rsid w:val="001B5639"/>
    <w:rsid w:val="001B7EB0"/>
    <w:rsid w:val="001B7FD1"/>
    <w:rsid w:val="001C0024"/>
    <w:rsid w:val="001C1EBF"/>
    <w:rsid w:val="001C2B87"/>
    <w:rsid w:val="001C51E6"/>
    <w:rsid w:val="001C5ED8"/>
    <w:rsid w:val="001C5F6C"/>
    <w:rsid w:val="001C6098"/>
    <w:rsid w:val="001C7000"/>
    <w:rsid w:val="001C7BDE"/>
    <w:rsid w:val="001D14A9"/>
    <w:rsid w:val="001D1537"/>
    <w:rsid w:val="001D4403"/>
    <w:rsid w:val="001D515E"/>
    <w:rsid w:val="001D53BC"/>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755"/>
    <w:rsid w:val="002175B6"/>
    <w:rsid w:val="00222FA2"/>
    <w:rsid w:val="00223B4C"/>
    <w:rsid w:val="002246C1"/>
    <w:rsid w:val="002259E9"/>
    <w:rsid w:val="00227731"/>
    <w:rsid w:val="002322F0"/>
    <w:rsid w:val="002328F5"/>
    <w:rsid w:val="002354EA"/>
    <w:rsid w:val="002357D0"/>
    <w:rsid w:val="00235B2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12B"/>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3B73"/>
    <w:rsid w:val="0030520B"/>
    <w:rsid w:val="00305DCC"/>
    <w:rsid w:val="003062FE"/>
    <w:rsid w:val="00306B68"/>
    <w:rsid w:val="00307651"/>
    <w:rsid w:val="00307F11"/>
    <w:rsid w:val="00310A38"/>
    <w:rsid w:val="00311235"/>
    <w:rsid w:val="00312B5A"/>
    <w:rsid w:val="00312CC3"/>
    <w:rsid w:val="00315329"/>
    <w:rsid w:val="003156DD"/>
    <w:rsid w:val="003167D5"/>
    <w:rsid w:val="00317597"/>
    <w:rsid w:val="003207D0"/>
    <w:rsid w:val="00320B67"/>
    <w:rsid w:val="00321147"/>
    <w:rsid w:val="00323B06"/>
    <w:rsid w:val="00323B0B"/>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41D6"/>
    <w:rsid w:val="00374DE4"/>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4F81"/>
    <w:rsid w:val="00395F7E"/>
    <w:rsid w:val="003A08AA"/>
    <w:rsid w:val="003A1764"/>
    <w:rsid w:val="003A22EF"/>
    <w:rsid w:val="003A4C10"/>
    <w:rsid w:val="003A590C"/>
    <w:rsid w:val="003A7CC4"/>
    <w:rsid w:val="003B0211"/>
    <w:rsid w:val="003B0F82"/>
    <w:rsid w:val="003B29B0"/>
    <w:rsid w:val="003B3BC8"/>
    <w:rsid w:val="003B424A"/>
    <w:rsid w:val="003B46F4"/>
    <w:rsid w:val="003B5D93"/>
    <w:rsid w:val="003B707D"/>
    <w:rsid w:val="003C52C5"/>
    <w:rsid w:val="003C55E6"/>
    <w:rsid w:val="003C5FEB"/>
    <w:rsid w:val="003C6A84"/>
    <w:rsid w:val="003C6CA8"/>
    <w:rsid w:val="003C6DFC"/>
    <w:rsid w:val="003C7655"/>
    <w:rsid w:val="003D26F2"/>
    <w:rsid w:val="003D2B35"/>
    <w:rsid w:val="003D3AEC"/>
    <w:rsid w:val="003D3ECA"/>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3E51"/>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93B"/>
    <w:rsid w:val="004C5FEB"/>
    <w:rsid w:val="004D0EAA"/>
    <w:rsid w:val="004D1265"/>
    <w:rsid w:val="004D1ED8"/>
    <w:rsid w:val="004D2B74"/>
    <w:rsid w:val="004D3B63"/>
    <w:rsid w:val="004D44C9"/>
    <w:rsid w:val="004D4EDB"/>
    <w:rsid w:val="004D5D1B"/>
    <w:rsid w:val="004D5E9C"/>
    <w:rsid w:val="004D6588"/>
    <w:rsid w:val="004D797D"/>
    <w:rsid w:val="004E1969"/>
    <w:rsid w:val="004E2EAC"/>
    <w:rsid w:val="004E35E0"/>
    <w:rsid w:val="004E3DC8"/>
    <w:rsid w:val="004E4520"/>
    <w:rsid w:val="004E5BC3"/>
    <w:rsid w:val="004E6569"/>
    <w:rsid w:val="004E7B72"/>
    <w:rsid w:val="004F0752"/>
    <w:rsid w:val="004F1627"/>
    <w:rsid w:val="004F304B"/>
    <w:rsid w:val="004F3E37"/>
    <w:rsid w:val="004F41A6"/>
    <w:rsid w:val="004F4537"/>
    <w:rsid w:val="004F55EB"/>
    <w:rsid w:val="004F66FD"/>
    <w:rsid w:val="00500D63"/>
    <w:rsid w:val="00505042"/>
    <w:rsid w:val="00505CC6"/>
    <w:rsid w:val="005068C3"/>
    <w:rsid w:val="0050766D"/>
    <w:rsid w:val="00507ED3"/>
    <w:rsid w:val="00510CE1"/>
    <w:rsid w:val="00511161"/>
    <w:rsid w:val="00511B72"/>
    <w:rsid w:val="00512760"/>
    <w:rsid w:val="00513D3A"/>
    <w:rsid w:val="00514183"/>
    <w:rsid w:val="00514F3E"/>
    <w:rsid w:val="00517C3F"/>
    <w:rsid w:val="00520029"/>
    <w:rsid w:val="00522470"/>
    <w:rsid w:val="005242FA"/>
    <w:rsid w:val="005247B9"/>
    <w:rsid w:val="00524A5D"/>
    <w:rsid w:val="005320C1"/>
    <w:rsid w:val="00533E5D"/>
    <w:rsid w:val="005341AC"/>
    <w:rsid w:val="00534647"/>
    <w:rsid w:val="00534D83"/>
    <w:rsid w:val="00535CFD"/>
    <w:rsid w:val="0053792B"/>
    <w:rsid w:val="00541EBC"/>
    <w:rsid w:val="0054659A"/>
    <w:rsid w:val="005506DF"/>
    <w:rsid w:val="00551081"/>
    <w:rsid w:val="00551564"/>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19A"/>
    <w:rsid w:val="00582E32"/>
    <w:rsid w:val="005853D3"/>
    <w:rsid w:val="00591253"/>
    <w:rsid w:val="00593B2A"/>
    <w:rsid w:val="005955E6"/>
    <w:rsid w:val="005963E8"/>
    <w:rsid w:val="005A05D7"/>
    <w:rsid w:val="005A1741"/>
    <w:rsid w:val="005A39B2"/>
    <w:rsid w:val="005A5EA2"/>
    <w:rsid w:val="005B03A7"/>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FB2"/>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220A"/>
    <w:rsid w:val="00692405"/>
    <w:rsid w:val="0069501A"/>
    <w:rsid w:val="006979A0"/>
    <w:rsid w:val="006A0701"/>
    <w:rsid w:val="006A0E80"/>
    <w:rsid w:val="006A112E"/>
    <w:rsid w:val="006A1407"/>
    <w:rsid w:val="006A4879"/>
    <w:rsid w:val="006A4989"/>
    <w:rsid w:val="006A6C82"/>
    <w:rsid w:val="006A71FB"/>
    <w:rsid w:val="006B0EA3"/>
    <w:rsid w:val="006B10A8"/>
    <w:rsid w:val="006B5468"/>
    <w:rsid w:val="006C173E"/>
    <w:rsid w:val="006C3036"/>
    <w:rsid w:val="006C5673"/>
    <w:rsid w:val="006C5882"/>
    <w:rsid w:val="006C6F56"/>
    <w:rsid w:val="006D22FF"/>
    <w:rsid w:val="006D2685"/>
    <w:rsid w:val="006D3E80"/>
    <w:rsid w:val="006D5801"/>
    <w:rsid w:val="006D6E8F"/>
    <w:rsid w:val="006E0499"/>
    <w:rsid w:val="006E1B37"/>
    <w:rsid w:val="006E1EC8"/>
    <w:rsid w:val="006E2EBF"/>
    <w:rsid w:val="006E6C46"/>
    <w:rsid w:val="006E70E0"/>
    <w:rsid w:val="006E71C2"/>
    <w:rsid w:val="006E7567"/>
    <w:rsid w:val="006F01E2"/>
    <w:rsid w:val="006F0420"/>
    <w:rsid w:val="006F10C3"/>
    <w:rsid w:val="006F1721"/>
    <w:rsid w:val="006F19ED"/>
    <w:rsid w:val="006F232F"/>
    <w:rsid w:val="006F3111"/>
    <w:rsid w:val="006F418B"/>
    <w:rsid w:val="006F43AB"/>
    <w:rsid w:val="006F57F9"/>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B261A"/>
    <w:rsid w:val="007B5512"/>
    <w:rsid w:val="007B588D"/>
    <w:rsid w:val="007B7A55"/>
    <w:rsid w:val="007C1321"/>
    <w:rsid w:val="007C1F23"/>
    <w:rsid w:val="007C221F"/>
    <w:rsid w:val="007C4644"/>
    <w:rsid w:val="007D0611"/>
    <w:rsid w:val="007D078D"/>
    <w:rsid w:val="007D0CEC"/>
    <w:rsid w:val="007D0DD0"/>
    <w:rsid w:val="007D22D3"/>
    <w:rsid w:val="007D3223"/>
    <w:rsid w:val="007D3430"/>
    <w:rsid w:val="007D346F"/>
    <w:rsid w:val="007D4271"/>
    <w:rsid w:val="007D7A85"/>
    <w:rsid w:val="007E0DF0"/>
    <w:rsid w:val="007E2E44"/>
    <w:rsid w:val="007E7B92"/>
    <w:rsid w:val="007F1501"/>
    <w:rsid w:val="007F24CA"/>
    <w:rsid w:val="007F2A1F"/>
    <w:rsid w:val="007F3AF5"/>
    <w:rsid w:val="007F3CC8"/>
    <w:rsid w:val="007F3DED"/>
    <w:rsid w:val="007F3FA1"/>
    <w:rsid w:val="008003A1"/>
    <w:rsid w:val="0080557B"/>
    <w:rsid w:val="008066F4"/>
    <w:rsid w:val="00806BD9"/>
    <w:rsid w:val="0081158A"/>
    <w:rsid w:val="008121F9"/>
    <w:rsid w:val="00813247"/>
    <w:rsid w:val="00813C82"/>
    <w:rsid w:val="00814011"/>
    <w:rsid w:val="00814443"/>
    <w:rsid w:val="00816789"/>
    <w:rsid w:val="00816F61"/>
    <w:rsid w:val="00820E0B"/>
    <w:rsid w:val="008211C7"/>
    <w:rsid w:val="008231C5"/>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799D"/>
    <w:rsid w:val="008620BF"/>
    <w:rsid w:val="008638CB"/>
    <w:rsid w:val="00863D78"/>
    <w:rsid w:val="008646D4"/>
    <w:rsid w:val="00866A05"/>
    <w:rsid w:val="00871506"/>
    <w:rsid w:val="00872D2C"/>
    <w:rsid w:val="008731E3"/>
    <w:rsid w:val="00873F42"/>
    <w:rsid w:val="0087577D"/>
    <w:rsid w:val="00875BED"/>
    <w:rsid w:val="008767C6"/>
    <w:rsid w:val="00876CC5"/>
    <w:rsid w:val="00880BCC"/>
    <w:rsid w:val="0088220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3150"/>
    <w:rsid w:val="008B66E2"/>
    <w:rsid w:val="008B6C2B"/>
    <w:rsid w:val="008B6FC4"/>
    <w:rsid w:val="008B72A0"/>
    <w:rsid w:val="008C14A2"/>
    <w:rsid w:val="008C18F3"/>
    <w:rsid w:val="008C2FD5"/>
    <w:rsid w:val="008C3D6D"/>
    <w:rsid w:val="008C6D54"/>
    <w:rsid w:val="008C6E13"/>
    <w:rsid w:val="008C77B4"/>
    <w:rsid w:val="008D0682"/>
    <w:rsid w:val="008D2C0A"/>
    <w:rsid w:val="008D2C6E"/>
    <w:rsid w:val="008D5DC8"/>
    <w:rsid w:val="008D7401"/>
    <w:rsid w:val="008D7597"/>
    <w:rsid w:val="008D7894"/>
    <w:rsid w:val="008E075D"/>
    <w:rsid w:val="008E1D56"/>
    <w:rsid w:val="008E3040"/>
    <w:rsid w:val="008E43FB"/>
    <w:rsid w:val="008E4C8B"/>
    <w:rsid w:val="008E5C63"/>
    <w:rsid w:val="008F0007"/>
    <w:rsid w:val="008F0072"/>
    <w:rsid w:val="008F0230"/>
    <w:rsid w:val="008F0E9B"/>
    <w:rsid w:val="008F1BFD"/>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7759"/>
    <w:rsid w:val="009078B3"/>
    <w:rsid w:val="009078CF"/>
    <w:rsid w:val="00912638"/>
    <w:rsid w:val="009129A9"/>
    <w:rsid w:val="00912DFD"/>
    <w:rsid w:val="00914232"/>
    <w:rsid w:val="00914D1D"/>
    <w:rsid w:val="009151C5"/>
    <w:rsid w:val="0092084C"/>
    <w:rsid w:val="00921E59"/>
    <w:rsid w:val="00922F0C"/>
    <w:rsid w:val="00925342"/>
    <w:rsid w:val="00925613"/>
    <w:rsid w:val="00926E9F"/>
    <w:rsid w:val="00927BD2"/>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5110"/>
    <w:rsid w:val="009771E8"/>
    <w:rsid w:val="00977463"/>
    <w:rsid w:val="009777E9"/>
    <w:rsid w:val="009805AD"/>
    <w:rsid w:val="009808AF"/>
    <w:rsid w:val="00980E46"/>
    <w:rsid w:val="00981477"/>
    <w:rsid w:val="00981E21"/>
    <w:rsid w:val="00982D58"/>
    <w:rsid w:val="00984102"/>
    <w:rsid w:val="00984A3A"/>
    <w:rsid w:val="00986A1E"/>
    <w:rsid w:val="00987613"/>
    <w:rsid w:val="00990D4F"/>
    <w:rsid w:val="0099236A"/>
    <w:rsid w:val="009933A5"/>
    <w:rsid w:val="00995930"/>
    <w:rsid w:val="009A056E"/>
    <w:rsid w:val="009A1D93"/>
    <w:rsid w:val="009A243A"/>
    <w:rsid w:val="009A35A6"/>
    <w:rsid w:val="009A5108"/>
    <w:rsid w:val="009A61A1"/>
    <w:rsid w:val="009A66F8"/>
    <w:rsid w:val="009A6703"/>
    <w:rsid w:val="009A68C1"/>
    <w:rsid w:val="009A6A62"/>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69F2"/>
    <w:rsid w:val="009D70F8"/>
    <w:rsid w:val="009D78CB"/>
    <w:rsid w:val="009E00DC"/>
    <w:rsid w:val="009E04DC"/>
    <w:rsid w:val="009E2110"/>
    <w:rsid w:val="009E2A5F"/>
    <w:rsid w:val="009E388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6154"/>
    <w:rsid w:val="00A72755"/>
    <w:rsid w:val="00A72AE9"/>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241"/>
    <w:rsid w:val="00AD7797"/>
    <w:rsid w:val="00AE14D7"/>
    <w:rsid w:val="00AE1B0E"/>
    <w:rsid w:val="00AE2C86"/>
    <w:rsid w:val="00AE2EF2"/>
    <w:rsid w:val="00AE3A98"/>
    <w:rsid w:val="00AE44B8"/>
    <w:rsid w:val="00AF1FCE"/>
    <w:rsid w:val="00AF2F86"/>
    <w:rsid w:val="00AF4B33"/>
    <w:rsid w:val="00AF50C1"/>
    <w:rsid w:val="00AF57D0"/>
    <w:rsid w:val="00AF6C44"/>
    <w:rsid w:val="00AF7B2D"/>
    <w:rsid w:val="00B00662"/>
    <w:rsid w:val="00B00B8D"/>
    <w:rsid w:val="00B00D70"/>
    <w:rsid w:val="00B02BFB"/>
    <w:rsid w:val="00B03770"/>
    <w:rsid w:val="00B06255"/>
    <w:rsid w:val="00B06B23"/>
    <w:rsid w:val="00B06DC5"/>
    <w:rsid w:val="00B070BA"/>
    <w:rsid w:val="00B10A75"/>
    <w:rsid w:val="00B13F31"/>
    <w:rsid w:val="00B14F6E"/>
    <w:rsid w:val="00B167FD"/>
    <w:rsid w:val="00B16978"/>
    <w:rsid w:val="00B200FC"/>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7A4"/>
    <w:rsid w:val="00BD7FBD"/>
    <w:rsid w:val="00BD7FCA"/>
    <w:rsid w:val="00BE0066"/>
    <w:rsid w:val="00BE0316"/>
    <w:rsid w:val="00BE0F73"/>
    <w:rsid w:val="00BE1235"/>
    <w:rsid w:val="00BE1C2A"/>
    <w:rsid w:val="00BE2B72"/>
    <w:rsid w:val="00BE35F5"/>
    <w:rsid w:val="00BE5984"/>
    <w:rsid w:val="00BE7E77"/>
    <w:rsid w:val="00BF0815"/>
    <w:rsid w:val="00BF089E"/>
    <w:rsid w:val="00BF114D"/>
    <w:rsid w:val="00BF41B3"/>
    <w:rsid w:val="00BF584B"/>
    <w:rsid w:val="00BF6035"/>
    <w:rsid w:val="00BF6647"/>
    <w:rsid w:val="00C001F6"/>
    <w:rsid w:val="00C01F56"/>
    <w:rsid w:val="00C05004"/>
    <w:rsid w:val="00C077EA"/>
    <w:rsid w:val="00C10CA5"/>
    <w:rsid w:val="00C1106C"/>
    <w:rsid w:val="00C114F8"/>
    <w:rsid w:val="00C11689"/>
    <w:rsid w:val="00C11F6D"/>
    <w:rsid w:val="00C12160"/>
    <w:rsid w:val="00C12D18"/>
    <w:rsid w:val="00C15E26"/>
    <w:rsid w:val="00C160A3"/>
    <w:rsid w:val="00C16CAF"/>
    <w:rsid w:val="00C1765E"/>
    <w:rsid w:val="00C20A3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3AEB"/>
    <w:rsid w:val="00CC3DEE"/>
    <w:rsid w:val="00CC403F"/>
    <w:rsid w:val="00CC4C23"/>
    <w:rsid w:val="00CC4C28"/>
    <w:rsid w:val="00CC517F"/>
    <w:rsid w:val="00CC6393"/>
    <w:rsid w:val="00CC6595"/>
    <w:rsid w:val="00CD11FC"/>
    <w:rsid w:val="00CD1621"/>
    <w:rsid w:val="00CD251C"/>
    <w:rsid w:val="00CD4961"/>
    <w:rsid w:val="00CD5572"/>
    <w:rsid w:val="00CD5982"/>
    <w:rsid w:val="00CD6146"/>
    <w:rsid w:val="00CD62B7"/>
    <w:rsid w:val="00CD6C97"/>
    <w:rsid w:val="00CD6CA5"/>
    <w:rsid w:val="00CD76E4"/>
    <w:rsid w:val="00CE0194"/>
    <w:rsid w:val="00CE0387"/>
    <w:rsid w:val="00CE0E09"/>
    <w:rsid w:val="00CE5441"/>
    <w:rsid w:val="00CE623E"/>
    <w:rsid w:val="00CE6FCF"/>
    <w:rsid w:val="00CF11E8"/>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4D65"/>
    <w:rsid w:val="00DD591B"/>
    <w:rsid w:val="00DD5F6A"/>
    <w:rsid w:val="00DE1A91"/>
    <w:rsid w:val="00DE1DA9"/>
    <w:rsid w:val="00DE246E"/>
    <w:rsid w:val="00DE2DA1"/>
    <w:rsid w:val="00DE2ECC"/>
    <w:rsid w:val="00DE4BF2"/>
    <w:rsid w:val="00DE5BAF"/>
    <w:rsid w:val="00DE5FB1"/>
    <w:rsid w:val="00DE6B47"/>
    <w:rsid w:val="00DE6CFF"/>
    <w:rsid w:val="00DF2628"/>
    <w:rsid w:val="00DF2F2A"/>
    <w:rsid w:val="00DF2F52"/>
    <w:rsid w:val="00DF7FF7"/>
    <w:rsid w:val="00E003F1"/>
    <w:rsid w:val="00E10E78"/>
    <w:rsid w:val="00E114A1"/>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370"/>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29D0"/>
    <w:rsid w:val="00E937F9"/>
    <w:rsid w:val="00EA30BE"/>
    <w:rsid w:val="00EA521A"/>
    <w:rsid w:val="00EA5C71"/>
    <w:rsid w:val="00EA5E27"/>
    <w:rsid w:val="00EA7F84"/>
    <w:rsid w:val="00EB122E"/>
    <w:rsid w:val="00EB204D"/>
    <w:rsid w:val="00EB2090"/>
    <w:rsid w:val="00EB74EE"/>
    <w:rsid w:val="00EC0880"/>
    <w:rsid w:val="00EC10FC"/>
    <w:rsid w:val="00EC1644"/>
    <w:rsid w:val="00EC1D01"/>
    <w:rsid w:val="00EC1F2A"/>
    <w:rsid w:val="00EC2E79"/>
    <w:rsid w:val="00EC443A"/>
    <w:rsid w:val="00EC59AF"/>
    <w:rsid w:val="00EC5B9C"/>
    <w:rsid w:val="00EC5DC3"/>
    <w:rsid w:val="00EC7E74"/>
    <w:rsid w:val="00ED2256"/>
    <w:rsid w:val="00EE3848"/>
    <w:rsid w:val="00EE476D"/>
    <w:rsid w:val="00EE4F20"/>
    <w:rsid w:val="00EE566A"/>
    <w:rsid w:val="00EF05F7"/>
    <w:rsid w:val="00EF1F82"/>
    <w:rsid w:val="00EF328F"/>
    <w:rsid w:val="00EF379F"/>
    <w:rsid w:val="00EF3B27"/>
    <w:rsid w:val="00EF4B25"/>
    <w:rsid w:val="00EF6E63"/>
    <w:rsid w:val="00F00E29"/>
    <w:rsid w:val="00F026C6"/>
    <w:rsid w:val="00F02C00"/>
    <w:rsid w:val="00F07975"/>
    <w:rsid w:val="00F10E84"/>
    <w:rsid w:val="00F12213"/>
    <w:rsid w:val="00F15FF4"/>
    <w:rsid w:val="00F17379"/>
    <w:rsid w:val="00F1743D"/>
    <w:rsid w:val="00F23B6E"/>
    <w:rsid w:val="00F23C21"/>
    <w:rsid w:val="00F23C3F"/>
    <w:rsid w:val="00F245B8"/>
    <w:rsid w:val="00F30451"/>
    <w:rsid w:val="00F31075"/>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2E4"/>
    <w:rsid w:val="00F863BC"/>
    <w:rsid w:val="00F877C1"/>
    <w:rsid w:val="00F9006A"/>
    <w:rsid w:val="00F9166A"/>
    <w:rsid w:val="00F93C04"/>
    <w:rsid w:val="00F96640"/>
    <w:rsid w:val="00F97001"/>
    <w:rsid w:val="00FA02D8"/>
    <w:rsid w:val="00FA0C07"/>
    <w:rsid w:val="00FA28D5"/>
    <w:rsid w:val="00FA589C"/>
    <w:rsid w:val="00FA58BB"/>
    <w:rsid w:val="00FA6B38"/>
    <w:rsid w:val="00FB0200"/>
    <w:rsid w:val="00FB03D4"/>
    <w:rsid w:val="00FB0414"/>
    <w:rsid w:val="00FB1462"/>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17ec0347-7832-4d50-a6f3-25166aea898b"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17ec0347-7832-4d50-a6f3-25166aea898b"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BF116-CF3E-400B-BC1A-43AE19C26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984</TotalTime>
  <Pages>48</Pages>
  <Words>17852</Words>
  <Characters>107116</Characters>
  <Application>Microsoft Office Word</Application>
  <DocSecurity>0</DocSecurity>
  <Lines>892</Lines>
  <Paragraphs>249</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124719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239</cp:revision>
  <cp:lastPrinted>2026-02-05T10:18:00Z</cp:lastPrinted>
  <dcterms:created xsi:type="dcterms:W3CDTF">2025-04-11T08:49:00Z</dcterms:created>
  <dcterms:modified xsi:type="dcterms:W3CDTF">2026-02-05T10:18:00Z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