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C16C7F" w14:textId="77777777" w:rsidR="00E61256" w:rsidRDefault="00E61256" w:rsidP="00EC7DBE">
      <w:pPr>
        <w:keepNext/>
        <w:spacing w:after="0" w:line="360" w:lineRule="auto"/>
        <w:jc w:val="center"/>
        <w:outlineLvl w:val="0"/>
        <w:rPr>
          <w:rFonts w:eastAsia="Arial Unicode MS" w:cs="Calibri"/>
          <w:b/>
          <w:sz w:val="36"/>
          <w:szCs w:val="36"/>
        </w:rPr>
      </w:pPr>
    </w:p>
    <w:p w14:paraId="26694EFE" w14:textId="523372A1" w:rsidR="00042D2E" w:rsidRPr="00776AA1" w:rsidRDefault="00042D2E" w:rsidP="00EC7DBE">
      <w:pPr>
        <w:keepNext/>
        <w:spacing w:after="0" w:line="360" w:lineRule="auto"/>
        <w:jc w:val="center"/>
        <w:outlineLvl w:val="0"/>
        <w:rPr>
          <w:rFonts w:eastAsia="Arial Unicode MS" w:cs="Calibri"/>
          <w:b/>
          <w:sz w:val="36"/>
          <w:szCs w:val="36"/>
        </w:rPr>
      </w:pPr>
      <w:r w:rsidRPr="00776AA1">
        <w:rPr>
          <w:rFonts w:eastAsia="Arial Unicode MS" w:cs="Calibri"/>
          <w:b/>
          <w:sz w:val="36"/>
          <w:szCs w:val="36"/>
        </w:rPr>
        <w:t xml:space="preserve">SPECYFIKACJA </w:t>
      </w:r>
    </w:p>
    <w:p w14:paraId="31083A6B" w14:textId="77777777" w:rsidR="00042D2E" w:rsidRPr="00776AA1" w:rsidRDefault="00042D2E" w:rsidP="00EC7DBE">
      <w:pPr>
        <w:keepNext/>
        <w:spacing w:after="0" w:line="360" w:lineRule="auto"/>
        <w:jc w:val="center"/>
        <w:outlineLvl w:val="0"/>
        <w:rPr>
          <w:rFonts w:eastAsia="Arial Unicode MS" w:cs="Calibri"/>
          <w:b/>
          <w:sz w:val="36"/>
          <w:szCs w:val="36"/>
        </w:rPr>
      </w:pPr>
      <w:r w:rsidRPr="00776AA1">
        <w:rPr>
          <w:rFonts w:eastAsia="Arial Unicode MS" w:cs="Calibri"/>
          <w:b/>
          <w:sz w:val="36"/>
          <w:szCs w:val="36"/>
        </w:rPr>
        <w:t>WARUNKÓW ZAMÓWIENIA</w:t>
      </w:r>
    </w:p>
    <w:p w14:paraId="23B5F40A" w14:textId="77777777" w:rsidR="00042D2E" w:rsidRPr="00776AA1" w:rsidRDefault="00042D2E" w:rsidP="00EC7DBE">
      <w:pPr>
        <w:keepNext/>
        <w:spacing w:after="0" w:line="360" w:lineRule="auto"/>
        <w:jc w:val="center"/>
        <w:outlineLvl w:val="0"/>
        <w:rPr>
          <w:rFonts w:eastAsia="Arial Unicode MS" w:cs="Calibri"/>
          <w:b/>
          <w:bCs/>
          <w:sz w:val="36"/>
          <w:szCs w:val="36"/>
        </w:rPr>
      </w:pPr>
    </w:p>
    <w:p w14:paraId="165FDCF5" w14:textId="77777777" w:rsidR="005B1EC9" w:rsidRPr="00776AA1" w:rsidRDefault="008444C9" w:rsidP="00EC7DBE">
      <w:pPr>
        <w:tabs>
          <w:tab w:val="left" w:pos="708"/>
          <w:tab w:val="center" w:pos="4536"/>
          <w:tab w:val="right" w:pos="9072"/>
        </w:tabs>
        <w:spacing w:after="0" w:line="360" w:lineRule="auto"/>
        <w:jc w:val="center"/>
        <w:rPr>
          <w:rFonts w:eastAsia="Times New Roman" w:cs="Calibri"/>
          <w:b/>
          <w:bCs/>
          <w:sz w:val="36"/>
          <w:szCs w:val="36"/>
        </w:rPr>
      </w:pPr>
      <w:r w:rsidRPr="00776AA1">
        <w:rPr>
          <w:rFonts w:eastAsia="Times New Roman" w:cs="Calibri"/>
          <w:b/>
          <w:bCs/>
          <w:sz w:val="36"/>
          <w:szCs w:val="36"/>
        </w:rPr>
        <w:t>na zadanie</w:t>
      </w:r>
      <w:r w:rsidR="00042D2E" w:rsidRPr="00776AA1">
        <w:rPr>
          <w:rFonts w:eastAsia="Times New Roman" w:cs="Calibri"/>
          <w:b/>
          <w:bCs/>
          <w:sz w:val="36"/>
          <w:szCs w:val="36"/>
        </w:rPr>
        <w:t xml:space="preserve"> </w:t>
      </w:r>
    </w:p>
    <w:p w14:paraId="4C3C6154" w14:textId="7B0FF757" w:rsidR="00E01798" w:rsidRDefault="00E61256" w:rsidP="00EC7DBE">
      <w:pPr>
        <w:tabs>
          <w:tab w:val="left" w:pos="708"/>
          <w:tab w:val="center" w:pos="4536"/>
          <w:tab w:val="right" w:pos="9072"/>
        </w:tabs>
        <w:spacing w:after="0" w:line="360" w:lineRule="auto"/>
        <w:jc w:val="center"/>
        <w:rPr>
          <w:rFonts w:asciiTheme="minorHAnsi" w:hAnsiTheme="minorHAnsi" w:cstheme="minorHAnsi"/>
          <w:b/>
          <w:bCs/>
          <w:sz w:val="36"/>
          <w:szCs w:val="36"/>
        </w:rPr>
      </w:pPr>
      <w:r w:rsidRPr="00E61256">
        <w:rPr>
          <w:rFonts w:asciiTheme="minorHAnsi" w:hAnsiTheme="minorHAnsi" w:cstheme="minorHAnsi"/>
          <w:b/>
          <w:bCs/>
          <w:sz w:val="36"/>
          <w:szCs w:val="36"/>
        </w:rPr>
        <w:t>Roboty budowlane w zakresie utrzymania bieżącego dróg gminnych wiejskich - bieżąca konserwacja dróg w sołectwach</w:t>
      </w:r>
    </w:p>
    <w:p w14:paraId="433E5693" w14:textId="77777777" w:rsidR="00E61256" w:rsidRPr="00E61256" w:rsidRDefault="00E61256" w:rsidP="00EC7DBE">
      <w:pPr>
        <w:tabs>
          <w:tab w:val="left" w:pos="708"/>
          <w:tab w:val="center" w:pos="4536"/>
          <w:tab w:val="right" w:pos="9072"/>
        </w:tabs>
        <w:spacing w:after="0" w:line="360" w:lineRule="auto"/>
        <w:jc w:val="center"/>
        <w:rPr>
          <w:rFonts w:asciiTheme="minorHAnsi" w:eastAsia="Times New Roman" w:hAnsiTheme="minorHAnsi" w:cstheme="minorHAnsi"/>
          <w:b/>
          <w:bCs/>
          <w:sz w:val="36"/>
          <w:szCs w:val="36"/>
        </w:rPr>
      </w:pPr>
    </w:p>
    <w:p w14:paraId="436EBF0A" w14:textId="6819AFC1" w:rsidR="00042D2E" w:rsidRPr="00776AA1" w:rsidRDefault="00042D2E" w:rsidP="00EC7DBE">
      <w:pPr>
        <w:tabs>
          <w:tab w:val="left" w:pos="708"/>
          <w:tab w:val="center" w:pos="4536"/>
          <w:tab w:val="right" w:pos="9072"/>
        </w:tabs>
        <w:spacing w:after="0" w:line="360" w:lineRule="auto"/>
        <w:jc w:val="center"/>
        <w:rPr>
          <w:rFonts w:eastAsia="Times New Roman" w:cs="Calibri"/>
          <w:b/>
          <w:bCs/>
          <w:sz w:val="24"/>
          <w:szCs w:val="24"/>
        </w:rPr>
      </w:pPr>
      <w:r w:rsidRPr="00776AA1">
        <w:rPr>
          <w:rFonts w:eastAsia="Times New Roman" w:cs="Calibri"/>
          <w:b/>
          <w:bCs/>
          <w:sz w:val="24"/>
          <w:szCs w:val="24"/>
        </w:rPr>
        <w:t xml:space="preserve"> </w:t>
      </w:r>
      <w:r w:rsidR="00A31EEC" w:rsidRPr="00776AA1">
        <w:rPr>
          <w:rFonts w:eastAsia="Times New Roman" w:cs="Calibri"/>
          <w:noProof/>
          <w:sz w:val="24"/>
          <w:szCs w:val="24"/>
          <w:lang w:eastAsia="pl-PL"/>
        </w:rPr>
        <w:drawing>
          <wp:inline distT="0" distB="0" distL="0" distR="0" wp14:anchorId="62736817" wp14:editId="6355A7F8">
            <wp:extent cx="2819400" cy="3486150"/>
            <wp:effectExtent l="0" t="0" r="0" b="0"/>
            <wp:docPr id="2" name="Obraz 1" descr="Herb Wadow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 descr="Herb Wadowic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9400" cy="3486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A3AF37" w14:textId="77777777" w:rsidR="00042D2E" w:rsidRPr="00776AA1" w:rsidRDefault="00042D2E" w:rsidP="00EC7DBE">
      <w:pPr>
        <w:tabs>
          <w:tab w:val="left" w:pos="708"/>
          <w:tab w:val="center" w:pos="4536"/>
          <w:tab w:val="right" w:pos="9072"/>
        </w:tabs>
        <w:spacing w:before="240" w:after="0" w:line="360" w:lineRule="auto"/>
        <w:jc w:val="center"/>
        <w:rPr>
          <w:rFonts w:eastAsia="Times New Roman" w:cs="Calibri"/>
          <w:b/>
          <w:bCs/>
          <w:sz w:val="24"/>
          <w:szCs w:val="24"/>
        </w:rPr>
      </w:pPr>
    </w:p>
    <w:p w14:paraId="44857685" w14:textId="77777777" w:rsidR="004C5EA0" w:rsidRPr="00776AA1" w:rsidRDefault="004C5EA0" w:rsidP="00EC7DBE">
      <w:pPr>
        <w:tabs>
          <w:tab w:val="left" w:pos="708"/>
          <w:tab w:val="center" w:pos="4536"/>
          <w:tab w:val="right" w:pos="9072"/>
        </w:tabs>
        <w:spacing w:before="240" w:after="0" w:line="360" w:lineRule="auto"/>
        <w:jc w:val="center"/>
        <w:rPr>
          <w:rFonts w:eastAsia="Times New Roman" w:cs="Calibri"/>
          <w:b/>
          <w:bCs/>
          <w:sz w:val="24"/>
          <w:szCs w:val="24"/>
        </w:rPr>
      </w:pPr>
    </w:p>
    <w:p w14:paraId="3295FE13" w14:textId="77777777" w:rsidR="009375EC" w:rsidRPr="00776AA1" w:rsidRDefault="009375EC" w:rsidP="00EC7DBE">
      <w:pPr>
        <w:tabs>
          <w:tab w:val="left" w:pos="708"/>
          <w:tab w:val="center" w:pos="4536"/>
          <w:tab w:val="right" w:pos="9072"/>
        </w:tabs>
        <w:spacing w:before="240" w:after="0" w:line="360" w:lineRule="auto"/>
        <w:jc w:val="center"/>
        <w:rPr>
          <w:rFonts w:eastAsia="Times New Roman" w:cs="Calibri"/>
          <w:b/>
          <w:bCs/>
          <w:sz w:val="24"/>
          <w:szCs w:val="24"/>
        </w:rPr>
      </w:pPr>
    </w:p>
    <w:p w14:paraId="7C76E4B8" w14:textId="35E07ECF" w:rsidR="008B04C4" w:rsidRPr="00E61256" w:rsidRDefault="00C53EDC" w:rsidP="00E61256">
      <w:pPr>
        <w:tabs>
          <w:tab w:val="left" w:pos="708"/>
          <w:tab w:val="center" w:pos="4536"/>
          <w:tab w:val="right" w:pos="9072"/>
        </w:tabs>
        <w:spacing w:before="240" w:after="0" w:line="360" w:lineRule="auto"/>
        <w:jc w:val="center"/>
        <w:rPr>
          <w:rFonts w:eastAsia="Times New Roman" w:cs="Calibri"/>
          <w:b/>
          <w:bCs/>
          <w:sz w:val="28"/>
          <w:szCs w:val="28"/>
        </w:rPr>
      </w:pPr>
      <w:r w:rsidRPr="00776AA1">
        <w:rPr>
          <w:rFonts w:eastAsia="Times New Roman" w:cs="Calibri"/>
          <w:b/>
          <w:bCs/>
          <w:sz w:val="28"/>
          <w:szCs w:val="28"/>
        </w:rPr>
        <w:t xml:space="preserve">Wadowice, </w:t>
      </w:r>
      <w:r w:rsidR="000B1B7F">
        <w:rPr>
          <w:rFonts w:eastAsia="Times New Roman" w:cs="Calibri"/>
          <w:b/>
          <w:bCs/>
          <w:sz w:val="28"/>
          <w:szCs w:val="28"/>
        </w:rPr>
        <w:t>marzec</w:t>
      </w:r>
      <w:r w:rsidR="009A07BB" w:rsidRPr="00776AA1">
        <w:rPr>
          <w:rFonts w:eastAsia="Times New Roman" w:cs="Calibri"/>
          <w:b/>
          <w:bCs/>
          <w:sz w:val="28"/>
          <w:szCs w:val="28"/>
        </w:rPr>
        <w:t xml:space="preserve"> </w:t>
      </w:r>
      <w:r w:rsidR="00E8658F" w:rsidRPr="00776AA1">
        <w:rPr>
          <w:rFonts w:eastAsia="Times New Roman" w:cs="Calibri"/>
          <w:b/>
          <w:bCs/>
          <w:sz w:val="28"/>
          <w:szCs w:val="28"/>
        </w:rPr>
        <w:t>20</w:t>
      </w:r>
      <w:r w:rsidR="00C21F3B" w:rsidRPr="00776AA1">
        <w:rPr>
          <w:rFonts w:eastAsia="Times New Roman" w:cs="Calibri"/>
          <w:b/>
          <w:bCs/>
          <w:sz w:val="28"/>
          <w:szCs w:val="28"/>
        </w:rPr>
        <w:t>2</w:t>
      </w:r>
      <w:r w:rsidR="00E61256">
        <w:rPr>
          <w:rFonts w:eastAsia="Times New Roman" w:cs="Calibri"/>
          <w:b/>
          <w:bCs/>
          <w:sz w:val="28"/>
          <w:szCs w:val="28"/>
        </w:rPr>
        <w:t>6</w:t>
      </w:r>
      <w:r w:rsidR="00042D2E" w:rsidRPr="00776AA1">
        <w:rPr>
          <w:rFonts w:eastAsia="Times New Roman" w:cs="Calibri"/>
          <w:b/>
          <w:bCs/>
          <w:sz w:val="28"/>
          <w:szCs w:val="28"/>
        </w:rPr>
        <w:t xml:space="preserve"> r.</w:t>
      </w:r>
    </w:p>
    <w:p w14:paraId="78316AF0" w14:textId="77777777" w:rsidR="005707AE" w:rsidRPr="00776AA1" w:rsidRDefault="00734FC6" w:rsidP="00EC7DBE">
      <w:pPr>
        <w:keepNext/>
        <w:suppressAutoHyphens/>
        <w:spacing w:after="0" w:line="360" w:lineRule="auto"/>
        <w:jc w:val="center"/>
        <w:outlineLvl w:val="0"/>
        <w:rPr>
          <w:rFonts w:eastAsia="Arial Unicode MS" w:cs="Calibri"/>
          <w:b/>
          <w:bCs/>
          <w:sz w:val="28"/>
          <w:szCs w:val="28"/>
        </w:rPr>
      </w:pPr>
      <w:r w:rsidRPr="00776AA1">
        <w:rPr>
          <w:rFonts w:eastAsia="Arial Unicode MS" w:cs="Calibri"/>
          <w:b/>
          <w:bCs/>
          <w:sz w:val="28"/>
          <w:szCs w:val="28"/>
        </w:rPr>
        <w:lastRenderedPageBreak/>
        <w:t>ROZDZIAŁ I - INSTRUKCJA DLA WYKONAWCÓW</w:t>
      </w:r>
    </w:p>
    <w:p w14:paraId="1AE08262" w14:textId="77777777" w:rsidR="00042D2E" w:rsidRPr="00776AA1" w:rsidRDefault="00042D2E" w:rsidP="00EC7DBE">
      <w:pPr>
        <w:numPr>
          <w:ilvl w:val="0"/>
          <w:numId w:val="1"/>
        </w:numPr>
        <w:tabs>
          <w:tab w:val="num" w:pos="-4680"/>
        </w:tabs>
        <w:suppressAutoHyphens/>
        <w:spacing w:before="240" w:after="0" w:line="360" w:lineRule="auto"/>
        <w:ind w:left="567" w:hanging="567"/>
        <w:jc w:val="both"/>
        <w:rPr>
          <w:rFonts w:eastAsia="Times New Roman" w:cs="Calibri"/>
          <w:b/>
          <w:bCs/>
          <w:sz w:val="24"/>
          <w:szCs w:val="24"/>
          <w:lang w:eastAsia="pl-PL"/>
        </w:rPr>
      </w:pPr>
      <w:r w:rsidRPr="00776AA1">
        <w:rPr>
          <w:rFonts w:eastAsia="Times New Roman" w:cs="Calibri"/>
          <w:b/>
          <w:bCs/>
          <w:sz w:val="24"/>
          <w:szCs w:val="24"/>
          <w:u w:val="single"/>
          <w:lang w:eastAsia="pl-PL"/>
        </w:rPr>
        <w:t>Zamawiający</w:t>
      </w:r>
    </w:p>
    <w:p w14:paraId="31F6B38F" w14:textId="77777777" w:rsidR="00042D2E" w:rsidRPr="00776AA1" w:rsidRDefault="00042D2E" w:rsidP="00EC7DBE">
      <w:pPr>
        <w:numPr>
          <w:ilvl w:val="1"/>
          <w:numId w:val="1"/>
        </w:numPr>
        <w:suppressAutoHyphens/>
        <w:spacing w:after="0" w:line="360" w:lineRule="auto"/>
        <w:jc w:val="both"/>
        <w:rPr>
          <w:rFonts w:eastAsia="Times New Roman" w:cs="Calibri"/>
          <w:b/>
          <w:bCs/>
          <w:sz w:val="24"/>
          <w:szCs w:val="24"/>
          <w:lang w:eastAsia="pl-PL"/>
        </w:rPr>
      </w:pPr>
      <w:r w:rsidRPr="00776AA1">
        <w:rPr>
          <w:rFonts w:eastAsia="Times New Roman" w:cs="Calibri"/>
          <w:spacing w:val="-5"/>
          <w:sz w:val="24"/>
          <w:szCs w:val="24"/>
          <w:lang w:eastAsia="pl-PL"/>
        </w:rPr>
        <w:t>Gmina Wadowice, Plac Jana Pawła II 23, 34-100 Wadowice, tel.+48</w:t>
      </w:r>
      <w:r w:rsidR="00601FCB" w:rsidRPr="00776AA1">
        <w:rPr>
          <w:rFonts w:eastAsia="Times New Roman" w:cs="Calibri"/>
          <w:spacing w:val="-5"/>
          <w:sz w:val="24"/>
          <w:szCs w:val="24"/>
          <w:lang w:eastAsia="pl-PL"/>
        </w:rPr>
        <w:t xml:space="preserve"> </w:t>
      </w:r>
      <w:r w:rsidRPr="00776AA1">
        <w:rPr>
          <w:rFonts w:eastAsia="Times New Roman" w:cs="Calibri"/>
          <w:spacing w:val="-5"/>
          <w:sz w:val="24"/>
          <w:szCs w:val="24"/>
          <w:lang w:eastAsia="pl-PL"/>
        </w:rPr>
        <w:t>33 873 18 11</w:t>
      </w:r>
      <w:r w:rsidR="00601FCB" w:rsidRPr="00776AA1">
        <w:rPr>
          <w:rFonts w:eastAsia="Times New Roman" w:cs="Calibri"/>
          <w:spacing w:val="-5"/>
          <w:sz w:val="24"/>
          <w:szCs w:val="24"/>
          <w:lang w:eastAsia="pl-PL"/>
        </w:rPr>
        <w:tab/>
      </w:r>
      <w:r w:rsidRPr="00776AA1">
        <w:rPr>
          <w:rFonts w:eastAsia="Times New Roman" w:cs="Calibri"/>
          <w:spacing w:val="-5"/>
          <w:sz w:val="24"/>
          <w:szCs w:val="24"/>
          <w:lang w:eastAsia="pl-PL"/>
        </w:rPr>
        <w:t xml:space="preserve">, </w:t>
      </w:r>
      <w:r w:rsidR="006541D5" w:rsidRPr="00776AA1">
        <w:rPr>
          <w:rFonts w:eastAsia="Times New Roman" w:cs="Calibri"/>
          <w:spacing w:val="-5"/>
          <w:sz w:val="24"/>
          <w:szCs w:val="24"/>
          <w:lang w:eastAsia="pl-PL"/>
        </w:rPr>
        <w:br/>
      </w:r>
      <w:r w:rsidRPr="00776AA1">
        <w:rPr>
          <w:rFonts w:eastAsia="Times New Roman" w:cs="Calibri"/>
          <w:spacing w:val="-5"/>
          <w:sz w:val="24"/>
          <w:szCs w:val="24"/>
          <w:lang w:eastAsia="pl-PL"/>
        </w:rPr>
        <w:t>fax. +48 33</w:t>
      </w:r>
      <w:r w:rsidR="006541D5" w:rsidRPr="00776AA1">
        <w:rPr>
          <w:rFonts w:eastAsia="Times New Roman" w:cs="Calibri"/>
          <w:spacing w:val="-5"/>
          <w:sz w:val="24"/>
          <w:szCs w:val="24"/>
          <w:lang w:eastAsia="pl-PL"/>
        </w:rPr>
        <w:t> </w:t>
      </w:r>
      <w:r w:rsidRPr="00776AA1">
        <w:rPr>
          <w:rFonts w:eastAsia="Times New Roman" w:cs="Calibri"/>
          <w:spacing w:val="-5"/>
          <w:sz w:val="24"/>
          <w:szCs w:val="24"/>
          <w:lang w:eastAsia="pl-PL"/>
        </w:rPr>
        <w:t>873</w:t>
      </w:r>
      <w:r w:rsidR="006541D5" w:rsidRPr="00776AA1">
        <w:rPr>
          <w:rFonts w:eastAsia="Times New Roman" w:cs="Calibri"/>
          <w:spacing w:val="-5"/>
          <w:sz w:val="24"/>
          <w:szCs w:val="24"/>
          <w:lang w:eastAsia="pl-PL"/>
        </w:rPr>
        <w:t xml:space="preserve"> </w:t>
      </w:r>
      <w:r w:rsidRPr="00776AA1">
        <w:rPr>
          <w:rFonts w:eastAsia="Times New Roman" w:cs="Calibri"/>
          <w:spacing w:val="-5"/>
          <w:sz w:val="24"/>
          <w:szCs w:val="24"/>
          <w:lang w:eastAsia="pl-PL"/>
        </w:rPr>
        <w:t>18</w:t>
      </w:r>
      <w:r w:rsidR="006541D5" w:rsidRPr="00776AA1">
        <w:rPr>
          <w:rFonts w:eastAsia="Times New Roman" w:cs="Calibri"/>
          <w:spacing w:val="-5"/>
          <w:sz w:val="24"/>
          <w:szCs w:val="24"/>
          <w:lang w:eastAsia="pl-PL"/>
        </w:rPr>
        <w:t xml:space="preserve"> </w:t>
      </w:r>
      <w:r w:rsidRPr="00776AA1">
        <w:rPr>
          <w:rFonts w:eastAsia="Times New Roman" w:cs="Calibri"/>
          <w:spacing w:val="-5"/>
          <w:sz w:val="24"/>
          <w:szCs w:val="24"/>
          <w:lang w:eastAsia="pl-PL"/>
        </w:rPr>
        <w:t>15.</w:t>
      </w:r>
    </w:p>
    <w:p w14:paraId="60533323" w14:textId="77777777" w:rsidR="00042D2E" w:rsidRPr="00776AA1" w:rsidRDefault="00E8658F" w:rsidP="00EC7DBE">
      <w:pPr>
        <w:numPr>
          <w:ilvl w:val="1"/>
          <w:numId w:val="1"/>
        </w:numPr>
        <w:suppressAutoHyphens/>
        <w:spacing w:after="0" w:line="360" w:lineRule="auto"/>
        <w:jc w:val="both"/>
        <w:rPr>
          <w:rFonts w:eastAsia="Times New Roman" w:cs="Calibri"/>
          <w:b/>
          <w:bCs/>
          <w:sz w:val="24"/>
          <w:szCs w:val="24"/>
          <w:lang w:eastAsia="pl-PL"/>
        </w:rPr>
      </w:pPr>
      <w:r w:rsidRPr="00776AA1">
        <w:rPr>
          <w:rFonts w:eastAsia="Times New Roman" w:cs="Calibri"/>
          <w:spacing w:val="-5"/>
          <w:sz w:val="24"/>
          <w:szCs w:val="24"/>
          <w:lang w:eastAsia="pl-PL"/>
        </w:rPr>
        <w:t xml:space="preserve">Strona </w:t>
      </w:r>
      <w:r w:rsidR="00042D2E" w:rsidRPr="00776AA1">
        <w:rPr>
          <w:rFonts w:eastAsia="Times New Roman" w:cs="Calibri"/>
          <w:spacing w:val="-5"/>
          <w:sz w:val="24"/>
          <w:szCs w:val="24"/>
          <w:lang w:eastAsia="pl-PL"/>
        </w:rPr>
        <w:t>internetowa:</w:t>
      </w:r>
      <w:r w:rsidRPr="00776AA1">
        <w:rPr>
          <w:rFonts w:eastAsia="Times New Roman" w:cs="Calibri"/>
          <w:spacing w:val="-5"/>
          <w:sz w:val="24"/>
          <w:szCs w:val="24"/>
          <w:lang w:eastAsia="pl-PL"/>
        </w:rPr>
        <w:t xml:space="preserve"> </w:t>
      </w:r>
      <w:hyperlink r:id="rId9" w:history="1">
        <w:r w:rsidR="00042D2E" w:rsidRPr="00776AA1">
          <w:rPr>
            <w:rFonts w:eastAsia="Times New Roman" w:cs="Calibri"/>
            <w:color w:val="0000FF"/>
            <w:spacing w:val="-5"/>
            <w:sz w:val="24"/>
            <w:szCs w:val="24"/>
            <w:u w:val="single"/>
            <w:lang w:eastAsia="pl-PL"/>
          </w:rPr>
          <w:t>www.wadowice.pl</w:t>
        </w:r>
      </w:hyperlink>
      <w:r w:rsidR="00042D2E" w:rsidRPr="00776AA1">
        <w:rPr>
          <w:rFonts w:eastAsia="Times New Roman" w:cs="Calibri"/>
          <w:spacing w:val="-5"/>
          <w:sz w:val="24"/>
          <w:szCs w:val="24"/>
          <w:lang w:eastAsia="pl-PL"/>
        </w:rPr>
        <w:t>,</w:t>
      </w:r>
      <w:r w:rsidRPr="00776AA1">
        <w:rPr>
          <w:rFonts w:eastAsia="Times New Roman" w:cs="Calibri"/>
          <w:spacing w:val="-5"/>
          <w:sz w:val="24"/>
          <w:szCs w:val="24"/>
          <w:lang w:eastAsia="pl-PL"/>
        </w:rPr>
        <w:t xml:space="preserve"> </w:t>
      </w:r>
      <w:hyperlink r:id="rId10" w:history="1">
        <w:r w:rsidR="00042D2E" w:rsidRPr="00776AA1">
          <w:rPr>
            <w:rFonts w:eastAsia="Arial Unicode MS" w:cs="Calibri"/>
            <w:color w:val="0000FF"/>
            <w:sz w:val="24"/>
            <w:szCs w:val="24"/>
            <w:u w:val="single"/>
            <w:lang w:eastAsia="pl-PL"/>
          </w:rPr>
          <w:t>http://bip.malopolska.pl/umwadowice</w:t>
        </w:r>
      </w:hyperlink>
    </w:p>
    <w:p w14:paraId="72DDBCC6" w14:textId="77777777" w:rsidR="00042D2E" w:rsidRPr="00776AA1" w:rsidRDefault="00042D2E" w:rsidP="00EC7DBE">
      <w:pPr>
        <w:numPr>
          <w:ilvl w:val="1"/>
          <w:numId w:val="1"/>
        </w:numPr>
        <w:suppressAutoHyphens/>
        <w:spacing w:after="0" w:line="360" w:lineRule="auto"/>
        <w:jc w:val="both"/>
        <w:rPr>
          <w:rFonts w:eastAsia="Times New Roman" w:cs="Calibri"/>
          <w:b/>
          <w:bCs/>
          <w:sz w:val="24"/>
          <w:szCs w:val="24"/>
          <w:lang w:eastAsia="pl-PL"/>
        </w:rPr>
      </w:pPr>
      <w:proofErr w:type="spellStart"/>
      <w:r w:rsidRPr="00776AA1">
        <w:rPr>
          <w:rFonts w:eastAsia="Times New Roman" w:cs="Calibri"/>
          <w:spacing w:val="-5"/>
          <w:sz w:val="24"/>
          <w:szCs w:val="24"/>
          <w:lang w:val="de-DE" w:eastAsia="pl-PL"/>
        </w:rPr>
        <w:t>E-mail</w:t>
      </w:r>
      <w:proofErr w:type="spellEnd"/>
      <w:r w:rsidRPr="00776AA1">
        <w:rPr>
          <w:rFonts w:eastAsia="Times New Roman" w:cs="Calibri"/>
          <w:spacing w:val="-5"/>
          <w:sz w:val="24"/>
          <w:szCs w:val="24"/>
          <w:lang w:val="de-DE" w:eastAsia="pl-PL"/>
        </w:rPr>
        <w:t xml:space="preserve">: </w:t>
      </w:r>
      <w:hyperlink r:id="rId11" w:history="1">
        <w:r w:rsidR="00661F9C" w:rsidRPr="00776AA1">
          <w:rPr>
            <w:rStyle w:val="Hipercze"/>
            <w:rFonts w:ascii="Calibri" w:eastAsia="Times New Roman" w:hAnsi="Calibri" w:cs="Calibri"/>
            <w:b/>
            <w:bCs/>
            <w:spacing w:val="-5"/>
            <w:sz w:val="24"/>
            <w:szCs w:val="24"/>
            <w:lang w:val="de-DE" w:eastAsia="pl-PL"/>
          </w:rPr>
          <w:t>umwadowice@wadowice.pl</w:t>
        </w:r>
      </w:hyperlink>
      <w:r w:rsidR="00661F9C" w:rsidRPr="00776AA1">
        <w:rPr>
          <w:rFonts w:eastAsia="Times New Roman" w:cs="Calibri"/>
          <w:b/>
          <w:bCs/>
          <w:spacing w:val="-5"/>
          <w:sz w:val="24"/>
          <w:szCs w:val="24"/>
          <w:lang w:val="de-DE" w:eastAsia="pl-PL"/>
        </w:rPr>
        <w:t xml:space="preserve"> </w:t>
      </w:r>
    </w:p>
    <w:p w14:paraId="3F9FE9D2" w14:textId="61749237" w:rsidR="00721AD1" w:rsidRPr="00776AA1" w:rsidRDefault="00A872AE" w:rsidP="00EC7DBE">
      <w:pPr>
        <w:numPr>
          <w:ilvl w:val="1"/>
          <w:numId w:val="1"/>
        </w:numPr>
        <w:suppressAutoHyphens/>
        <w:spacing w:after="0" w:line="360" w:lineRule="auto"/>
        <w:jc w:val="both"/>
        <w:rPr>
          <w:rFonts w:eastAsia="Times New Roman" w:cs="Calibri"/>
          <w:b/>
          <w:bCs/>
          <w:sz w:val="24"/>
          <w:szCs w:val="24"/>
          <w:lang w:eastAsia="pl-PL"/>
        </w:rPr>
      </w:pPr>
      <w:r w:rsidRPr="00776AA1">
        <w:rPr>
          <w:rFonts w:cs="Calibri"/>
          <w:sz w:val="24"/>
          <w:szCs w:val="24"/>
        </w:rPr>
        <w:t>Adres strony internetowej prowadzonego postępowania, na której będą udostępniane zmiany i wyjaśnienia treści</w:t>
      </w:r>
      <w:r w:rsidR="005C14E5" w:rsidRPr="00776AA1">
        <w:rPr>
          <w:rFonts w:cs="Calibri"/>
          <w:sz w:val="24"/>
          <w:szCs w:val="24"/>
        </w:rPr>
        <w:t xml:space="preserve"> </w:t>
      </w:r>
      <w:r w:rsidRPr="00776AA1">
        <w:rPr>
          <w:rFonts w:cs="Calibri"/>
          <w:sz w:val="24"/>
          <w:szCs w:val="24"/>
        </w:rPr>
        <w:t>SWZ oraz inne dokumenty zamówieniá bezpośrednio związane z post</w:t>
      </w:r>
      <w:r w:rsidR="00547EB7" w:rsidRPr="00776AA1">
        <w:rPr>
          <w:rFonts w:cs="Calibri"/>
          <w:sz w:val="24"/>
          <w:szCs w:val="24"/>
        </w:rPr>
        <w:t>ę</w:t>
      </w:r>
      <w:r w:rsidRPr="00776AA1">
        <w:rPr>
          <w:rFonts w:cs="Calibri"/>
          <w:sz w:val="24"/>
          <w:szCs w:val="24"/>
        </w:rPr>
        <w:t>powaniem</w:t>
      </w:r>
      <w:r w:rsidR="00D2734C" w:rsidRPr="00776AA1">
        <w:rPr>
          <w:rFonts w:cs="Calibri"/>
          <w:sz w:val="24"/>
          <w:szCs w:val="24"/>
        </w:rPr>
        <w:t xml:space="preserve">: </w:t>
      </w:r>
      <w:hyperlink r:id="rId12" w:history="1">
        <w:r w:rsidR="00D5441F" w:rsidRPr="00412604">
          <w:rPr>
            <w:rStyle w:val="Hipercze"/>
            <w:rFonts w:ascii="Calibri" w:hAnsi="Calibri"/>
            <w:sz w:val="24"/>
            <w:szCs w:val="24"/>
          </w:rPr>
          <w:t>https://ezamowienia.gov.pl/mp-client/</w:t>
        </w:r>
        <w:r w:rsidR="00D5441F" w:rsidRPr="00412604">
          <w:rPr>
            <w:rStyle w:val="Hipercze"/>
            <w:rFonts w:ascii="Calibri" w:hAnsi="Calibri"/>
            <w:sz w:val="24"/>
            <w:szCs w:val="24"/>
          </w:rPr>
          <w:t>search</w:t>
        </w:r>
        <w:r w:rsidR="00D5441F" w:rsidRPr="00412604">
          <w:rPr>
            <w:rStyle w:val="Hipercze"/>
            <w:rFonts w:ascii="Calibri" w:hAnsi="Calibri"/>
            <w:sz w:val="24"/>
            <w:szCs w:val="24"/>
          </w:rPr>
          <w:t>/</w:t>
        </w:r>
        <w:r w:rsidR="00D5441F" w:rsidRPr="00412604">
          <w:rPr>
            <w:rStyle w:val="Hipercze"/>
            <w:rFonts w:ascii="Calibri" w:hAnsi="Calibri"/>
            <w:sz w:val="24"/>
            <w:szCs w:val="24"/>
          </w:rPr>
          <w:t>list/</w:t>
        </w:r>
        <w:r w:rsidR="00D5441F" w:rsidRPr="00412604">
          <w:rPr>
            <w:rStyle w:val="Hipercze"/>
            <w:rFonts w:ascii="Calibri" w:hAnsi="Calibri"/>
            <w:sz w:val="24"/>
            <w:szCs w:val="24"/>
          </w:rPr>
          <w:t>ocds-148610-1cc41a06-b0c5-4647-820a-a04895126801</w:t>
        </w:r>
      </w:hyperlink>
      <w:r w:rsidR="00D5441F" w:rsidRPr="00D5441F">
        <w:rPr>
          <w:sz w:val="24"/>
          <w:szCs w:val="24"/>
        </w:rPr>
        <w:t xml:space="preserve"> </w:t>
      </w:r>
      <w:r w:rsidR="009F0A0C" w:rsidRPr="00D5441F">
        <w:rPr>
          <w:sz w:val="24"/>
          <w:szCs w:val="24"/>
        </w:rPr>
        <w:t xml:space="preserve">  </w:t>
      </w:r>
      <w:r w:rsidR="007B73AB" w:rsidRPr="00D5441F">
        <w:rPr>
          <w:rFonts w:cs="Calibri"/>
          <w:color w:val="4A4A4A"/>
          <w:sz w:val="28"/>
          <w:szCs w:val="28"/>
          <w:shd w:val="clear" w:color="auto" w:fill="FFFFFF"/>
        </w:rPr>
        <w:t xml:space="preserve"> </w:t>
      </w:r>
      <w:r w:rsidR="0001529D" w:rsidRPr="00D5441F">
        <w:rPr>
          <w:rFonts w:cs="Calibri"/>
          <w:color w:val="4A4A4A"/>
          <w:sz w:val="28"/>
          <w:szCs w:val="28"/>
          <w:shd w:val="clear" w:color="auto" w:fill="FFFFFF"/>
        </w:rPr>
        <w:t xml:space="preserve"> </w:t>
      </w:r>
      <w:r w:rsidR="00B84403" w:rsidRPr="00D5441F">
        <w:rPr>
          <w:rFonts w:cs="Calibri"/>
          <w:color w:val="4A4A4A"/>
          <w:sz w:val="28"/>
          <w:szCs w:val="28"/>
          <w:shd w:val="clear" w:color="auto" w:fill="FFFFFF"/>
        </w:rPr>
        <w:t xml:space="preserve"> </w:t>
      </w:r>
      <w:r w:rsidR="004324A5" w:rsidRPr="00D5441F">
        <w:rPr>
          <w:rFonts w:cs="Calibri"/>
          <w:color w:val="4A4A4A"/>
          <w:sz w:val="28"/>
          <w:szCs w:val="28"/>
          <w:shd w:val="clear" w:color="auto" w:fill="FFFFFF"/>
        </w:rPr>
        <w:t xml:space="preserve"> </w:t>
      </w:r>
      <w:r w:rsidR="005F1CD4" w:rsidRPr="00D5441F">
        <w:rPr>
          <w:rFonts w:cs="Calibri"/>
          <w:color w:val="4A4A4A"/>
          <w:sz w:val="28"/>
          <w:szCs w:val="28"/>
          <w:shd w:val="clear" w:color="auto" w:fill="FFFFFF"/>
        </w:rPr>
        <w:t xml:space="preserve"> </w:t>
      </w:r>
      <w:r w:rsidR="001C49A3" w:rsidRPr="00D5441F">
        <w:rPr>
          <w:rFonts w:cs="Calibri"/>
          <w:color w:val="4A4A4A"/>
          <w:sz w:val="28"/>
          <w:szCs w:val="28"/>
          <w:shd w:val="clear" w:color="auto" w:fill="FFFFFF"/>
        </w:rPr>
        <w:t xml:space="preserve"> </w:t>
      </w:r>
      <w:r w:rsidR="009375EC" w:rsidRPr="00D5441F">
        <w:rPr>
          <w:rFonts w:cs="Calibri"/>
          <w:color w:val="4A4A4A"/>
          <w:sz w:val="28"/>
          <w:szCs w:val="28"/>
          <w:shd w:val="clear" w:color="auto" w:fill="FFFFFF"/>
        </w:rPr>
        <w:t xml:space="preserve"> </w:t>
      </w:r>
      <w:r w:rsidR="009A07BB" w:rsidRPr="00776AA1">
        <w:rPr>
          <w:rStyle w:val="Hipercze"/>
          <w:rFonts w:ascii="Calibri" w:hAnsi="Calibri" w:cs="Calibri"/>
          <w:color w:val="auto"/>
          <w:sz w:val="24"/>
          <w:szCs w:val="24"/>
          <w:u w:val="none"/>
        </w:rPr>
        <w:t xml:space="preserve">oraz </w:t>
      </w:r>
      <w:hyperlink r:id="rId13" w:history="1">
        <w:r w:rsidR="00E61256" w:rsidRPr="00000CDC">
          <w:rPr>
            <w:rStyle w:val="Hipercze"/>
            <w:rFonts w:ascii="Calibri" w:hAnsi="Calibri"/>
            <w:sz w:val="24"/>
            <w:szCs w:val="24"/>
          </w:rPr>
          <w:t>https://bip.malopolska.pl/umwadowice,m,469937,2026.html</w:t>
        </w:r>
      </w:hyperlink>
      <w:r w:rsidR="00E61256">
        <w:t xml:space="preserve"> </w:t>
      </w:r>
    </w:p>
    <w:p w14:paraId="74D9FAB9" w14:textId="77777777" w:rsidR="009A07BB" w:rsidRPr="00776AA1" w:rsidRDefault="00F341D0" w:rsidP="00EC7DBE">
      <w:pPr>
        <w:numPr>
          <w:ilvl w:val="0"/>
          <w:numId w:val="1"/>
        </w:numPr>
        <w:tabs>
          <w:tab w:val="num" w:pos="-4680"/>
        </w:tabs>
        <w:suppressAutoHyphens/>
        <w:spacing w:before="120" w:after="120" w:line="360" w:lineRule="auto"/>
        <w:ind w:left="567" w:hanging="567"/>
        <w:jc w:val="both"/>
        <w:rPr>
          <w:rFonts w:eastAsia="Times New Roman" w:cs="Calibri"/>
          <w:b/>
          <w:bCs/>
          <w:sz w:val="24"/>
          <w:szCs w:val="24"/>
          <w:lang w:eastAsia="pl-PL"/>
        </w:rPr>
      </w:pPr>
      <w:r w:rsidRPr="00776AA1">
        <w:rPr>
          <w:rFonts w:eastAsia="Times New Roman" w:cs="Calibri"/>
          <w:b/>
          <w:bCs/>
          <w:sz w:val="24"/>
          <w:szCs w:val="24"/>
          <w:u w:val="single"/>
          <w:lang w:eastAsia="pl-PL"/>
        </w:rPr>
        <w:t>Oznaczenie postępowania</w:t>
      </w:r>
    </w:p>
    <w:p w14:paraId="69747873" w14:textId="6D84D788" w:rsidR="00E33DBB" w:rsidRPr="00776AA1" w:rsidRDefault="00042D2E" w:rsidP="00EC7DBE">
      <w:pPr>
        <w:numPr>
          <w:ilvl w:val="1"/>
          <w:numId w:val="1"/>
        </w:numPr>
        <w:suppressAutoHyphens/>
        <w:spacing w:after="0" w:line="360" w:lineRule="auto"/>
        <w:jc w:val="both"/>
        <w:rPr>
          <w:rFonts w:eastAsia="Times New Roman" w:cs="Calibri"/>
          <w:b/>
          <w:bCs/>
          <w:sz w:val="24"/>
          <w:szCs w:val="24"/>
          <w:lang w:eastAsia="pl-PL"/>
        </w:rPr>
      </w:pPr>
      <w:r w:rsidRPr="00776AA1">
        <w:rPr>
          <w:rFonts w:eastAsia="Times New Roman" w:cs="Calibri"/>
          <w:sz w:val="24"/>
          <w:szCs w:val="24"/>
          <w:lang w:eastAsia="pl-PL"/>
        </w:rPr>
        <w:t xml:space="preserve">Postępowanie, którego dotyczy niniejszy dokument oznaczone jest znakiem: </w:t>
      </w:r>
      <w:r w:rsidR="00E01798" w:rsidRPr="00776AA1">
        <w:rPr>
          <w:rFonts w:eastAsia="Times New Roman" w:cs="Calibri"/>
          <w:b/>
          <w:bCs/>
          <w:sz w:val="24"/>
          <w:szCs w:val="24"/>
          <w:lang w:eastAsia="pl-PL"/>
        </w:rPr>
        <w:t>IR.271.</w:t>
      </w:r>
      <w:r w:rsidR="000B1B7F">
        <w:rPr>
          <w:rFonts w:eastAsia="Times New Roman" w:cs="Calibri"/>
          <w:b/>
          <w:bCs/>
          <w:sz w:val="24"/>
          <w:szCs w:val="24"/>
          <w:lang w:eastAsia="pl-PL"/>
        </w:rPr>
        <w:t>26</w:t>
      </w:r>
      <w:r w:rsidR="00E01798" w:rsidRPr="00776AA1">
        <w:rPr>
          <w:rFonts w:eastAsia="Times New Roman" w:cs="Calibri"/>
          <w:b/>
          <w:bCs/>
          <w:sz w:val="24"/>
          <w:szCs w:val="24"/>
          <w:lang w:eastAsia="pl-PL"/>
        </w:rPr>
        <w:t>.202</w:t>
      </w:r>
      <w:r w:rsidR="00E61256">
        <w:rPr>
          <w:rFonts w:eastAsia="Times New Roman" w:cs="Calibri"/>
          <w:b/>
          <w:bCs/>
          <w:sz w:val="24"/>
          <w:szCs w:val="24"/>
          <w:lang w:eastAsia="pl-PL"/>
        </w:rPr>
        <w:t>6</w:t>
      </w:r>
    </w:p>
    <w:p w14:paraId="343DCDB0" w14:textId="4C976177" w:rsidR="00721812" w:rsidRPr="00776AA1" w:rsidRDefault="00042D2E" w:rsidP="00EC7DBE">
      <w:pPr>
        <w:numPr>
          <w:ilvl w:val="1"/>
          <w:numId w:val="1"/>
        </w:numPr>
        <w:suppressAutoHyphens/>
        <w:spacing w:after="0" w:line="360" w:lineRule="auto"/>
        <w:jc w:val="both"/>
        <w:rPr>
          <w:rFonts w:cs="Calibri"/>
          <w:b/>
          <w:i/>
          <w:iCs/>
          <w:color w:val="000000"/>
          <w:sz w:val="24"/>
          <w:szCs w:val="24"/>
        </w:rPr>
      </w:pPr>
      <w:r w:rsidRPr="00776AA1">
        <w:rPr>
          <w:rFonts w:eastAsia="Times New Roman" w:cs="Calibri"/>
          <w:sz w:val="24"/>
          <w:szCs w:val="24"/>
          <w:lang w:eastAsia="pl-PL"/>
        </w:rPr>
        <w:t xml:space="preserve">Nazwa zamówienia: </w:t>
      </w:r>
      <w:r w:rsidR="00AC1BF4" w:rsidRPr="00E61256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>„</w:t>
      </w:r>
      <w:r w:rsidR="00E61256" w:rsidRPr="00E61256">
        <w:rPr>
          <w:rFonts w:asciiTheme="minorHAnsi" w:hAnsiTheme="minorHAnsi" w:cstheme="minorHAnsi"/>
          <w:b/>
          <w:bCs/>
          <w:sz w:val="24"/>
          <w:szCs w:val="24"/>
        </w:rPr>
        <w:t>Roboty budowlane w zakresie utrzymania bieżącego dróg gminnych wiejskich - bieżąca konserwacja dróg w sołectwach</w:t>
      </w:r>
      <w:r w:rsidR="00AC1BF4" w:rsidRPr="00E61256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>”</w:t>
      </w:r>
      <w:r w:rsidR="00721812" w:rsidRPr="00E61256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>.</w:t>
      </w:r>
    </w:p>
    <w:p w14:paraId="4208A0B8" w14:textId="77777777" w:rsidR="00042D2E" w:rsidRPr="00776AA1" w:rsidRDefault="00042D2E" w:rsidP="00EC7DBE">
      <w:pPr>
        <w:numPr>
          <w:ilvl w:val="1"/>
          <w:numId w:val="1"/>
        </w:numPr>
        <w:suppressAutoHyphens/>
        <w:spacing w:after="0" w:line="360" w:lineRule="auto"/>
        <w:jc w:val="both"/>
        <w:rPr>
          <w:rFonts w:cs="Calibri"/>
          <w:b/>
          <w:i/>
          <w:iCs/>
          <w:color w:val="000000"/>
          <w:sz w:val="24"/>
          <w:szCs w:val="24"/>
        </w:rPr>
      </w:pPr>
      <w:r w:rsidRPr="00776AA1">
        <w:rPr>
          <w:rFonts w:eastAsia="Times New Roman" w:cs="Calibri"/>
          <w:sz w:val="24"/>
          <w:szCs w:val="24"/>
          <w:lang w:eastAsia="pl-PL"/>
        </w:rPr>
        <w:t>Wykonawcy winni we wszelkich kontaktach z Zamawiającym powoływać się na wyżej podane oznaczenie.</w:t>
      </w:r>
    </w:p>
    <w:p w14:paraId="600A8D21" w14:textId="77777777" w:rsidR="00042D2E" w:rsidRPr="00776AA1" w:rsidRDefault="00042D2E" w:rsidP="00EC7DBE">
      <w:pPr>
        <w:numPr>
          <w:ilvl w:val="0"/>
          <w:numId w:val="1"/>
        </w:numPr>
        <w:suppressAutoHyphens/>
        <w:spacing w:before="120" w:after="120" w:line="360" w:lineRule="auto"/>
        <w:ind w:left="567" w:hanging="567"/>
        <w:jc w:val="both"/>
        <w:rPr>
          <w:rFonts w:eastAsia="Times New Roman" w:cs="Calibri"/>
          <w:b/>
          <w:bCs/>
          <w:sz w:val="24"/>
          <w:szCs w:val="24"/>
          <w:lang w:eastAsia="pl-PL"/>
        </w:rPr>
      </w:pPr>
      <w:r w:rsidRPr="00776AA1">
        <w:rPr>
          <w:rFonts w:eastAsia="Times New Roman" w:cs="Calibri"/>
          <w:b/>
          <w:bCs/>
          <w:sz w:val="24"/>
          <w:szCs w:val="24"/>
          <w:u w:val="single"/>
          <w:lang w:eastAsia="pl-PL"/>
        </w:rPr>
        <w:t>Tryb postępowania.</w:t>
      </w:r>
    </w:p>
    <w:p w14:paraId="0FD52679" w14:textId="77777777" w:rsidR="00042D2E" w:rsidRPr="00776AA1" w:rsidRDefault="003320F3" w:rsidP="00EC7DBE">
      <w:pPr>
        <w:numPr>
          <w:ilvl w:val="1"/>
          <w:numId w:val="1"/>
        </w:numPr>
        <w:suppressAutoHyphens/>
        <w:spacing w:after="0" w:line="360" w:lineRule="auto"/>
        <w:jc w:val="both"/>
        <w:rPr>
          <w:rFonts w:eastAsia="Times New Roman" w:cs="Calibri"/>
          <w:b/>
          <w:bCs/>
          <w:sz w:val="24"/>
          <w:szCs w:val="24"/>
          <w:lang w:eastAsia="pl-PL"/>
        </w:rPr>
      </w:pPr>
      <w:r w:rsidRPr="00776AA1">
        <w:rPr>
          <w:rFonts w:cs="Calibri"/>
          <w:sz w:val="24"/>
          <w:szCs w:val="24"/>
        </w:rPr>
        <w:t xml:space="preserve">Postępowanie o udzielenie zamówienia prowadzone jest </w:t>
      </w:r>
      <w:r w:rsidR="00BE350E" w:rsidRPr="00776AA1">
        <w:rPr>
          <w:rFonts w:cs="Calibri"/>
          <w:sz w:val="24"/>
          <w:szCs w:val="24"/>
        </w:rPr>
        <w:t xml:space="preserve">trybie podstawowym bez negocjacji </w:t>
      </w:r>
      <w:r w:rsidRPr="00776AA1">
        <w:rPr>
          <w:rFonts w:cs="Calibri"/>
          <w:sz w:val="24"/>
          <w:szCs w:val="24"/>
        </w:rPr>
        <w:t xml:space="preserve">na podstawie art. </w:t>
      </w:r>
      <w:r w:rsidR="00BE350E" w:rsidRPr="00776AA1">
        <w:rPr>
          <w:rFonts w:cs="Calibri"/>
          <w:sz w:val="24"/>
          <w:szCs w:val="24"/>
        </w:rPr>
        <w:t xml:space="preserve">275 </w:t>
      </w:r>
      <w:r w:rsidR="00D167E9" w:rsidRPr="00776AA1">
        <w:rPr>
          <w:rFonts w:cs="Calibri"/>
          <w:sz w:val="24"/>
          <w:szCs w:val="24"/>
        </w:rPr>
        <w:t xml:space="preserve">pkt </w:t>
      </w:r>
      <w:r w:rsidR="00BE350E" w:rsidRPr="00776AA1">
        <w:rPr>
          <w:rFonts w:cs="Calibri"/>
          <w:sz w:val="24"/>
          <w:szCs w:val="24"/>
        </w:rPr>
        <w:t>1</w:t>
      </w:r>
      <w:r w:rsidRPr="00776AA1">
        <w:rPr>
          <w:rFonts w:cs="Calibri"/>
          <w:sz w:val="24"/>
          <w:szCs w:val="24"/>
        </w:rPr>
        <w:t xml:space="preserve"> ustawy Prawo Zamówień Publicznych z dnia </w:t>
      </w:r>
      <w:r w:rsidR="00BE350E" w:rsidRPr="00776AA1">
        <w:rPr>
          <w:rFonts w:cs="Calibri"/>
          <w:sz w:val="24"/>
          <w:szCs w:val="24"/>
        </w:rPr>
        <w:t>11</w:t>
      </w:r>
      <w:r w:rsidRPr="00776AA1">
        <w:rPr>
          <w:rFonts w:cs="Calibri"/>
          <w:sz w:val="24"/>
          <w:szCs w:val="24"/>
        </w:rPr>
        <w:t xml:space="preserve"> </w:t>
      </w:r>
      <w:r w:rsidR="00BE350E" w:rsidRPr="00776AA1">
        <w:rPr>
          <w:rFonts w:cs="Calibri"/>
          <w:sz w:val="24"/>
          <w:szCs w:val="24"/>
        </w:rPr>
        <w:t>września</w:t>
      </w:r>
      <w:r w:rsidRPr="00776AA1">
        <w:rPr>
          <w:rFonts w:cs="Calibri"/>
          <w:sz w:val="24"/>
          <w:szCs w:val="24"/>
        </w:rPr>
        <w:t xml:space="preserve"> 20</w:t>
      </w:r>
      <w:r w:rsidR="00BE350E" w:rsidRPr="00776AA1">
        <w:rPr>
          <w:rFonts w:cs="Calibri"/>
          <w:sz w:val="24"/>
          <w:szCs w:val="24"/>
        </w:rPr>
        <w:t>19</w:t>
      </w:r>
      <w:r w:rsidRPr="00776AA1">
        <w:rPr>
          <w:rFonts w:cs="Calibri"/>
          <w:sz w:val="24"/>
          <w:szCs w:val="24"/>
        </w:rPr>
        <w:t xml:space="preserve"> roku (</w:t>
      </w:r>
      <w:r w:rsidR="000E4131" w:rsidRPr="00776AA1">
        <w:rPr>
          <w:rStyle w:val="Domylnaczcionkaakapitu1"/>
          <w:rFonts w:eastAsia="Arial Unicode MS" w:cs="Calibri"/>
          <w:sz w:val="24"/>
          <w:szCs w:val="24"/>
        </w:rPr>
        <w:t xml:space="preserve">tekst jednolity Dz. U. z </w:t>
      </w:r>
      <w:r w:rsidR="00306714" w:rsidRPr="00776AA1">
        <w:rPr>
          <w:rStyle w:val="Domylnaczcionkaakapitu1"/>
          <w:rFonts w:eastAsia="Arial Unicode MS" w:cs="Calibri"/>
          <w:sz w:val="24"/>
          <w:szCs w:val="24"/>
        </w:rPr>
        <w:t>202</w:t>
      </w:r>
      <w:r w:rsidR="00B84403" w:rsidRPr="00776AA1">
        <w:rPr>
          <w:rStyle w:val="Domylnaczcionkaakapitu1"/>
          <w:rFonts w:eastAsia="Arial Unicode MS" w:cs="Calibri"/>
          <w:sz w:val="24"/>
          <w:szCs w:val="24"/>
        </w:rPr>
        <w:t>4</w:t>
      </w:r>
      <w:r w:rsidRPr="00776AA1">
        <w:rPr>
          <w:rStyle w:val="Domylnaczcionkaakapitu1"/>
          <w:rFonts w:eastAsia="Arial Unicode MS" w:cs="Calibri"/>
          <w:sz w:val="24"/>
          <w:szCs w:val="24"/>
        </w:rPr>
        <w:t xml:space="preserve"> r. poz. </w:t>
      </w:r>
      <w:r w:rsidR="006E6484" w:rsidRPr="00776AA1">
        <w:rPr>
          <w:rStyle w:val="Domylnaczcionkaakapitu1"/>
          <w:rFonts w:eastAsia="Arial Unicode MS" w:cs="Calibri"/>
          <w:sz w:val="24"/>
          <w:szCs w:val="24"/>
        </w:rPr>
        <w:t>1</w:t>
      </w:r>
      <w:r w:rsidR="00B84403" w:rsidRPr="00776AA1">
        <w:rPr>
          <w:rStyle w:val="Domylnaczcionkaakapitu1"/>
          <w:rFonts w:eastAsia="Arial Unicode MS" w:cs="Calibri"/>
          <w:sz w:val="24"/>
          <w:szCs w:val="24"/>
        </w:rPr>
        <w:t>320</w:t>
      </w:r>
      <w:r w:rsidRPr="00776AA1">
        <w:rPr>
          <w:rFonts w:cs="Calibri"/>
          <w:sz w:val="24"/>
          <w:szCs w:val="24"/>
        </w:rPr>
        <w:t>)</w:t>
      </w:r>
      <w:r w:rsidR="00966BD3" w:rsidRPr="00776AA1">
        <w:rPr>
          <w:rFonts w:cs="Calibri"/>
          <w:sz w:val="24"/>
          <w:szCs w:val="24"/>
        </w:rPr>
        <w:t xml:space="preserve">, zwana dalej „ustawa </w:t>
      </w:r>
      <w:proofErr w:type="spellStart"/>
      <w:r w:rsidR="00966BD3" w:rsidRPr="00776AA1">
        <w:rPr>
          <w:rFonts w:cs="Calibri"/>
          <w:sz w:val="24"/>
          <w:szCs w:val="24"/>
        </w:rPr>
        <w:t>Pzp</w:t>
      </w:r>
      <w:proofErr w:type="spellEnd"/>
      <w:r w:rsidR="00966BD3" w:rsidRPr="00776AA1">
        <w:rPr>
          <w:rFonts w:cs="Calibri"/>
          <w:sz w:val="24"/>
          <w:szCs w:val="24"/>
        </w:rPr>
        <w:t>”</w:t>
      </w:r>
      <w:r w:rsidR="00C7782B" w:rsidRPr="00776AA1">
        <w:rPr>
          <w:rFonts w:cs="Calibri"/>
          <w:sz w:val="24"/>
          <w:szCs w:val="24"/>
        </w:rPr>
        <w:t>.</w:t>
      </w:r>
    </w:p>
    <w:p w14:paraId="7F31B09E" w14:textId="77777777" w:rsidR="00BE350E" w:rsidRPr="00776AA1" w:rsidRDefault="00042D2E" w:rsidP="00EC7DBE">
      <w:pPr>
        <w:numPr>
          <w:ilvl w:val="1"/>
          <w:numId w:val="1"/>
        </w:numPr>
        <w:suppressAutoHyphens/>
        <w:spacing w:after="0" w:line="360" w:lineRule="auto"/>
        <w:jc w:val="both"/>
        <w:rPr>
          <w:rFonts w:eastAsia="Times New Roman" w:cs="Calibri"/>
          <w:b/>
          <w:bCs/>
          <w:sz w:val="24"/>
          <w:szCs w:val="24"/>
          <w:lang w:eastAsia="pl-PL"/>
        </w:rPr>
      </w:pPr>
      <w:r w:rsidRPr="00776AA1">
        <w:rPr>
          <w:rFonts w:eastAsia="Times New Roman" w:cs="Calibri"/>
          <w:sz w:val="24"/>
          <w:szCs w:val="24"/>
        </w:rPr>
        <w:t>Ilekroć w niniejszej Specyfikacji Warunków Zamówienia (</w:t>
      </w:r>
      <w:r w:rsidR="00D336C1" w:rsidRPr="00776AA1">
        <w:rPr>
          <w:rFonts w:eastAsia="Times New Roman" w:cs="Calibri"/>
          <w:sz w:val="24"/>
          <w:szCs w:val="24"/>
        </w:rPr>
        <w:t>SWZ</w:t>
      </w:r>
      <w:r w:rsidRPr="00776AA1">
        <w:rPr>
          <w:rFonts w:eastAsia="Times New Roman" w:cs="Calibri"/>
          <w:sz w:val="24"/>
          <w:szCs w:val="24"/>
        </w:rPr>
        <w:t>) zastosowane jest pojęcie „ustawa”, należy przez to rozumieć ustawę Prawo Zamówień Publicznych, o której mowa w pkt 3.1.</w:t>
      </w:r>
    </w:p>
    <w:p w14:paraId="3051943C" w14:textId="77777777" w:rsidR="00BE350E" w:rsidRPr="00776AA1" w:rsidRDefault="00042D2E" w:rsidP="00EC7DBE">
      <w:pPr>
        <w:numPr>
          <w:ilvl w:val="1"/>
          <w:numId w:val="1"/>
        </w:numPr>
        <w:suppressAutoHyphens/>
        <w:spacing w:after="0" w:line="360" w:lineRule="auto"/>
        <w:jc w:val="both"/>
        <w:rPr>
          <w:rFonts w:eastAsia="Times New Roman" w:cs="Calibri"/>
          <w:b/>
          <w:bCs/>
          <w:sz w:val="24"/>
          <w:szCs w:val="24"/>
          <w:lang w:eastAsia="pl-PL"/>
        </w:rPr>
      </w:pPr>
      <w:r w:rsidRPr="00776AA1">
        <w:rPr>
          <w:rFonts w:eastAsia="Times New Roman" w:cs="Calibri"/>
          <w:sz w:val="24"/>
          <w:szCs w:val="24"/>
        </w:rPr>
        <w:t xml:space="preserve">Ilekroć w niniejszej Specyfikacji Warunków Zamówienia zastosowane jest pojęcie „Rozporządzenie”, należy przez to rozumieć </w:t>
      </w:r>
      <w:r w:rsidR="00547EB7" w:rsidRPr="00776AA1">
        <w:rPr>
          <w:rFonts w:eastAsia="Times New Roman" w:cs="Calibri"/>
          <w:sz w:val="24"/>
          <w:szCs w:val="24"/>
        </w:rPr>
        <w:t xml:space="preserve">Rozporządzenie </w:t>
      </w:r>
      <w:r w:rsidR="0052167D" w:rsidRPr="00776AA1">
        <w:rPr>
          <w:rFonts w:cs="Calibri"/>
          <w:sz w:val="24"/>
          <w:szCs w:val="24"/>
          <w:lang w:eastAsia="pl-PL"/>
        </w:rPr>
        <w:t xml:space="preserve">Ministra Rozwoju, Pracy </w:t>
      </w:r>
      <w:r w:rsidR="00190497" w:rsidRPr="00776AA1">
        <w:rPr>
          <w:rFonts w:cs="Calibri"/>
          <w:sz w:val="24"/>
          <w:szCs w:val="24"/>
          <w:lang w:eastAsia="pl-PL"/>
        </w:rPr>
        <w:br/>
      </w:r>
      <w:r w:rsidR="00CD0D89" w:rsidRPr="00776AA1">
        <w:rPr>
          <w:rFonts w:cs="Calibri"/>
          <w:sz w:val="24"/>
          <w:szCs w:val="24"/>
          <w:lang w:eastAsia="pl-PL"/>
        </w:rPr>
        <w:t>i</w:t>
      </w:r>
      <w:r w:rsidR="0052167D" w:rsidRPr="00776AA1">
        <w:rPr>
          <w:rFonts w:cs="Calibri"/>
          <w:sz w:val="24"/>
          <w:szCs w:val="24"/>
          <w:lang w:eastAsia="pl-PL"/>
        </w:rPr>
        <w:t xml:space="preserve"> Technologii </w:t>
      </w:r>
      <w:r w:rsidR="00BE350E" w:rsidRPr="00776AA1">
        <w:rPr>
          <w:rFonts w:cs="Calibri"/>
          <w:sz w:val="24"/>
          <w:szCs w:val="24"/>
          <w:lang w:eastAsia="pl-PL"/>
        </w:rPr>
        <w:t>z dnia 23 grudnia 2020 r.</w:t>
      </w:r>
      <w:r w:rsidR="00BE350E" w:rsidRPr="00776AA1">
        <w:rPr>
          <w:rFonts w:eastAsia="Times New Roman" w:cs="Calibri"/>
          <w:sz w:val="24"/>
          <w:szCs w:val="24"/>
        </w:rPr>
        <w:t xml:space="preserve"> </w:t>
      </w:r>
      <w:r w:rsidR="00BE350E" w:rsidRPr="00776AA1">
        <w:rPr>
          <w:rFonts w:cs="Calibri"/>
          <w:sz w:val="24"/>
          <w:szCs w:val="24"/>
          <w:lang w:eastAsia="pl-PL"/>
        </w:rPr>
        <w:t>w sprawie podmiotowych środków dowodowych oraz innych dokumentów lub oświadczeń, jakich może żądać zamawiający od wykonawcy (Dz.U. 2020 poz.2415).</w:t>
      </w:r>
    </w:p>
    <w:p w14:paraId="44B09EEF" w14:textId="77777777" w:rsidR="00042D2E" w:rsidRPr="00776AA1" w:rsidRDefault="00042D2E" w:rsidP="00EC7DBE">
      <w:pPr>
        <w:numPr>
          <w:ilvl w:val="1"/>
          <w:numId w:val="1"/>
        </w:numPr>
        <w:suppressAutoHyphens/>
        <w:spacing w:after="0" w:line="360" w:lineRule="auto"/>
        <w:jc w:val="both"/>
        <w:rPr>
          <w:rFonts w:eastAsia="Times New Roman" w:cs="Calibri"/>
          <w:b/>
          <w:bCs/>
          <w:sz w:val="24"/>
          <w:szCs w:val="24"/>
          <w:lang w:eastAsia="pl-PL"/>
        </w:rPr>
      </w:pPr>
      <w:r w:rsidRPr="00776AA1">
        <w:rPr>
          <w:rFonts w:eastAsia="Times New Roman" w:cs="Calibri"/>
          <w:sz w:val="24"/>
          <w:szCs w:val="24"/>
        </w:rPr>
        <w:lastRenderedPageBreak/>
        <w:t>Ilekroć w niniejszej Specyfikacji Warunków Zamówienia zastosowane jest pojęcie „</w:t>
      </w:r>
      <w:r w:rsidR="00D336C1" w:rsidRPr="00776AA1">
        <w:rPr>
          <w:rFonts w:eastAsia="Times New Roman" w:cs="Calibri"/>
          <w:caps/>
          <w:sz w:val="24"/>
          <w:szCs w:val="24"/>
        </w:rPr>
        <w:t>SWZ</w:t>
      </w:r>
      <w:r w:rsidRPr="00776AA1">
        <w:rPr>
          <w:rFonts w:eastAsia="Times New Roman" w:cs="Calibri"/>
          <w:sz w:val="24"/>
          <w:szCs w:val="24"/>
        </w:rPr>
        <w:t>”, należy przez to rozumieć Specyfikację Warunków Zamówienia.</w:t>
      </w:r>
    </w:p>
    <w:p w14:paraId="46CE0832" w14:textId="77777777" w:rsidR="00FD2CF3" w:rsidRPr="00776AA1" w:rsidRDefault="00FD2CF3" w:rsidP="00EC7DBE">
      <w:pPr>
        <w:numPr>
          <w:ilvl w:val="1"/>
          <w:numId w:val="1"/>
        </w:numPr>
        <w:suppressAutoHyphens/>
        <w:spacing w:after="0" w:line="360" w:lineRule="auto"/>
        <w:jc w:val="both"/>
        <w:rPr>
          <w:rFonts w:eastAsia="Times New Roman" w:cs="Calibri"/>
          <w:b/>
          <w:bCs/>
          <w:sz w:val="24"/>
          <w:szCs w:val="24"/>
          <w:lang w:eastAsia="pl-PL"/>
        </w:rPr>
      </w:pPr>
      <w:r w:rsidRPr="00776AA1">
        <w:rPr>
          <w:rFonts w:cs="Calibri"/>
          <w:sz w:val="24"/>
          <w:szCs w:val="24"/>
        </w:rPr>
        <w:t xml:space="preserve">Do czynności podejmowanych przez Zamawiającego i Wykonawców w postępowaniu </w:t>
      </w:r>
      <w:r w:rsidRPr="00776AA1">
        <w:rPr>
          <w:rFonts w:cs="Calibri"/>
          <w:sz w:val="24"/>
          <w:szCs w:val="24"/>
        </w:rPr>
        <w:br/>
        <w:t xml:space="preserve">o udzielenie zamówienia stosuje się przepisy powołanej ustawy PZP oraz aktów wykonawczych wydanych na jej podstawie, a w sprawach nieuregulowanych przepisy ustawy z dnia 23 kwietnia 1964 r. </w:t>
      </w:r>
      <w:r w:rsidRPr="00776AA1">
        <w:rPr>
          <w:rFonts w:cs="Calibri"/>
          <w:b/>
          <w:bCs/>
          <w:sz w:val="24"/>
          <w:szCs w:val="24"/>
        </w:rPr>
        <w:t>-</w:t>
      </w:r>
      <w:r w:rsidRPr="00776AA1">
        <w:rPr>
          <w:rFonts w:cs="Calibri"/>
          <w:sz w:val="24"/>
          <w:szCs w:val="24"/>
        </w:rPr>
        <w:t xml:space="preserve"> Kodeks cywilny (Dz. U. 202</w:t>
      </w:r>
      <w:r w:rsidR="00B84403" w:rsidRPr="00776AA1">
        <w:rPr>
          <w:rFonts w:cs="Calibri"/>
          <w:sz w:val="24"/>
          <w:szCs w:val="24"/>
        </w:rPr>
        <w:t>4</w:t>
      </w:r>
      <w:r w:rsidR="006E6484" w:rsidRPr="00776AA1">
        <w:rPr>
          <w:rFonts w:cs="Calibri"/>
          <w:sz w:val="24"/>
          <w:szCs w:val="24"/>
        </w:rPr>
        <w:t xml:space="preserve"> </w:t>
      </w:r>
      <w:r w:rsidRPr="00776AA1">
        <w:rPr>
          <w:rFonts w:cs="Calibri"/>
          <w:sz w:val="24"/>
          <w:szCs w:val="24"/>
        </w:rPr>
        <w:t>r. poz.</w:t>
      </w:r>
      <w:r w:rsidR="006E6484" w:rsidRPr="00776AA1">
        <w:rPr>
          <w:rFonts w:cs="Calibri"/>
          <w:sz w:val="24"/>
          <w:szCs w:val="24"/>
        </w:rPr>
        <w:t>1</w:t>
      </w:r>
      <w:r w:rsidR="00B84403" w:rsidRPr="00776AA1">
        <w:rPr>
          <w:rFonts w:cs="Calibri"/>
          <w:sz w:val="24"/>
          <w:szCs w:val="24"/>
        </w:rPr>
        <w:t>061</w:t>
      </w:r>
      <w:r w:rsidRPr="00776AA1">
        <w:rPr>
          <w:rFonts w:cs="Calibri"/>
          <w:sz w:val="24"/>
          <w:szCs w:val="24"/>
        </w:rPr>
        <w:t>).</w:t>
      </w:r>
    </w:p>
    <w:p w14:paraId="691D4A0B" w14:textId="77777777" w:rsidR="008921FB" w:rsidRPr="00776AA1" w:rsidRDefault="008921FB" w:rsidP="00EC7DBE">
      <w:pPr>
        <w:numPr>
          <w:ilvl w:val="1"/>
          <w:numId w:val="1"/>
        </w:numPr>
        <w:suppressAutoHyphens/>
        <w:spacing w:after="0" w:line="360" w:lineRule="auto"/>
        <w:jc w:val="both"/>
        <w:rPr>
          <w:rFonts w:eastAsia="Times New Roman" w:cs="Calibri"/>
          <w:b/>
          <w:bCs/>
          <w:sz w:val="24"/>
          <w:szCs w:val="24"/>
          <w:lang w:eastAsia="pl-PL"/>
        </w:rPr>
      </w:pPr>
      <w:r w:rsidRPr="00776AA1">
        <w:rPr>
          <w:rFonts w:cs="Calibri"/>
          <w:sz w:val="24"/>
          <w:szCs w:val="24"/>
        </w:rPr>
        <w:t>Zamawiający nie przewiduje wyboru najkorzystniejszej oferty z możliwością prowadzenia negocjacji.</w:t>
      </w:r>
    </w:p>
    <w:p w14:paraId="23AE66B5" w14:textId="77777777" w:rsidR="005B766F" w:rsidRPr="00776AA1" w:rsidRDefault="00042D2E" w:rsidP="00EC7DBE">
      <w:pPr>
        <w:numPr>
          <w:ilvl w:val="0"/>
          <w:numId w:val="1"/>
        </w:numPr>
        <w:suppressAutoHyphens/>
        <w:spacing w:before="120" w:after="120" w:line="360" w:lineRule="auto"/>
        <w:ind w:left="567" w:hanging="567"/>
        <w:jc w:val="both"/>
        <w:rPr>
          <w:rFonts w:eastAsia="Times New Roman" w:cs="Calibri"/>
          <w:bCs/>
          <w:sz w:val="24"/>
          <w:szCs w:val="24"/>
          <w:lang w:eastAsia="pl-PL"/>
        </w:rPr>
      </w:pPr>
      <w:r w:rsidRPr="00776AA1">
        <w:rPr>
          <w:rFonts w:eastAsia="Times New Roman" w:cs="Calibri"/>
          <w:b/>
          <w:bCs/>
          <w:sz w:val="24"/>
          <w:szCs w:val="24"/>
          <w:u w:val="single"/>
          <w:lang w:eastAsia="pl-PL"/>
        </w:rPr>
        <w:t>Opis przedmiotu zamówienia</w:t>
      </w:r>
    </w:p>
    <w:p w14:paraId="54287E13" w14:textId="6DA66124" w:rsidR="00E61256" w:rsidRPr="00F905EC" w:rsidRDefault="00611DAB" w:rsidP="00F905EC">
      <w:pPr>
        <w:pStyle w:val="Akapitzlist"/>
        <w:numPr>
          <w:ilvl w:val="1"/>
          <w:numId w:val="22"/>
        </w:numPr>
        <w:spacing w:before="120" w:after="0" w:line="240" w:lineRule="auto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F905EC"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Przedmiotem </w:t>
      </w:r>
      <w:r w:rsidR="00E01798" w:rsidRPr="00F905EC">
        <w:rPr>
          <w:rFonts w:asciiTheme="minorHAnsi" w:hAnsiTheme="minorHAnsi" w:cstheme="minorHAnsi"/>
          <w:sz w:val="24"/>
          <w:szCs w:val="24"/>
        </w:rPr>
        <w:t xml:space="preserve">zamówienia są: </w:t>
      </w:r>
      <w:r w:rsidR="00E61256" w:rsidRPr="00F905EC">
        <w:rPr>
          <w:rFonts w:asciiTheme="minorHAnsi" w:hAnsiTheme="minorHAnsi" w:cstheme="minorHAnsi"/>
          <w:b/>
          <w:bCs/>
          <w:sz w:val="24"/>
          <w:szCs w:val="24"/>
        </w:rPr>
        <w:t>„Roboty budowlane w zakresie utrzymania bieżącego dróg gminnych wiejskich - bieżąca konserwacja dróg w sołectwach”</w:t>
      </w:r>
      <w:r w:rsidR="00E61256" w:rsidRPr="00F905EC">
        <w:rPr>
          <w:rFonts w:asciiTheme="minorHAnsi" w:hAnsiTheme="minorHAnsi" w:cstheme="minorHAnsi"/>
          <w:iCs/>
          <w:sz w:val="24"/>
          <w:szCs w:val="24"/>
        </w:rPr>
        <w:t>,</w:t>
      </w:r>
      <w:r w:rsidR="00E61256" w:rsidRPr="00F905EC">
        <w:rPr>
          <w:rFonts w:asciiTheme="minorHAnsi" w:hAnsiTheme="minorHAnsi" w:cstheme="minorHAnsi"/>
          <w:b/>
          <w:iCs/>
          <w:sz w:val="24"/>
          <w:szCs w:val="24"/>
        </w:rPr>
        <w:t xml:space="preserve"> </w:t>
      </w:r>
      <w:r w:rsidR="00E61256" w:rsidRPr="00F905EC">
        <w:rPr>
          <w:rFonts w:asciiTheme="minorHAnsi" w:hAnsiTheme="minorHAnsi" w:cstheme="minorHAnsi"/>
          <w:iCs/>
          <w:sz w:val="24"/>
          <w:szCs w:val="24"/>
        </w:rPr>
        <w:t>w poszczególnych zakresach:</w:t>
      </w:r>
    </w:p>
    <w:p w14:paraId="307972E6" w14:textId="1C25C091" w:rsidR="00E61256" w:rsidRPr="00F905EC" w:rsidRDefault="00E61256" w:rsidP="00E61256">
      <w:pPr>
        <w:pStyle w:val="Akapitzlist"/>
        <w:numPr>
          <w:ilvl w:val="0"/>
          <w:numId w:val="21"/>
        </w:numPr>
        <w:spacing w:before="120" w:after="0" w:line="240" w:lineRule="auto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F905EC">
        <w:rPr>
          <w:rFonts w:asciiTheme="minorHAnsi" w:hAnsiTheme="minorHAnsi" w:cstheme="minorHAnsi"/>
          <w:b/>
          <w:bCs/>
          <w:sz w:val="24"/>
          <w:szCs w:val="24"/>
        </w:rPr>
        <w:t>ZAKRES 1</w:t>
      </w:r>
      <w:r w:rsidRPr="00F905EC">
        <w:rPr>
          <w:rFonts w:asciiTheme="minorHAnsi" w:hAnsiTheme="minorHAnsi" w:cstheme="minorHAnsi"/>
          <w:bCs/>
          <w:sz w:val="24"/>
          <w:szCs w:val="24"/>
        </w:rPr>
        <w:t xml:space="preserve"> – drogi gminne i wewnętrzne zlokalizowane na terenie sołectwa: CHOCZNIA, KACZYNA,</w:t>
      </w:r>
    </w:p>
    <w:p w14:paraId="45A65C95" w14:textId="1B259771" w:rsidR="00E61256" w:rsidRPr="00F905EC" w:rsidRDefault="00E61256" w:rsidP="00F905EC">
      <w:pPr>
        <w:pStyle w:val="Akapitzlist"/>
        <w:numPr>
          <w:ilvl w:val="0"/>
          <w:numId w:val="21"/>
        </w:numPr>
        <w:spacing w:before="120" w:after="0" w:line="240" w:lineRule="auto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F905EC">
        <w:rPr>
          <w:rFonts w:asciiTheme="minorHAnsi" w:hAnsiTheme="minorHAnsi" w:cstheme="minorHAnsi"/>
          <w:b/>
          <w:bCs/>
          <w:sz w:val="24"/>
          <w:szCs w:val="24"/>
        </w:rPr>
        <w:t>ZAKRES 3</w:t>
      </w:r>
      <w:r w:rsidRPr="00F905EC">
        <w:rPr>
          <w:rFonts w:asciiTheme="minorHAnsi" w:hAnsiTheme="minorHAnsi" w:cstheme="minorHAnsi"/>
          <w:bCs/>
          <w:sz w:val="24"/>
          <w:szCs w:val="24"/>
        </w:rPr>
        <w:t xml:space="preserve"> – drogi gminne i wewnętrzne zlokalizowane na terenie sołectwa: BARWAŁD DOLNY, KLECZA DOLNA, KLECZA GÓRNA, </w:t>
      </w:r>
    </w:p>
    <w:p w14:paraId="7A63E096" w14:textId="1C4D7A67" w:rsidR="00E01798" w:rsidRPr="00A062AF" w:rsidRDefault="00E01798" w:rsidP="00A062AF">
      <w:pPr>
        <w:pStyle w:val="Akapitzlist"/>
        <w:numPr>
          <w:ilvl w:val="1"/>
          <w:numId w:val="31"/>
        </w:numPr>
        <w:tabs>
          <w:tab w:val="left" w:pos="709"/>
        </w:tabs>
        <w:spacing w:before="240" w:after="0" w:line="240" w:lineRule="auto"/>
        <w:jc w:val="both"/>
        <w:rPr>
          <w:rFonts w:asciiTheme="minorHAnsi" w:hAnsiTheme="minorHAnsi" w:cstheme="minorHAnsi"/>
          <w:b/>
          <w:iCs/>
          <w:color w:val="000000" w:themeColor="text1"/>
          <w:sz w:val="24"/>
          <w:szCs w:val="24"/>
        </w:rPr>
      </w:pPr>
      <w:r w:rsidRPr="00A062AF">
        <w:rPr>
          <w:rFonts w:eastAsia="Times New Roman" w:cs="Calibri"/>
          <w:bCs/>
          <w:sz w:val="24"/>
          <w:szCs w:val="24"/>
          <w:lang w:eastAsia="pl-PL"/>
        </w:rPr>
        <w:t>W ramach poszczególnych Zakresów wymienionych w pkt 4.1 Zamawiający przewiduje wykonanie następujących prac:</w:t>
      </w:r>
    </w:p>
    <w:p w14:paraId="23DDB98E" w14:textId="77777777" w:rsidR="00866C9E" w:rsidRPr="00866C9E" w:rsidRDefault="00866C9E" w:rsidP="00866C9E">
      <w:pPr>
        <w:pStyle w:val="Akapitzlist"/>
        <w:numPr>
          <w:ilvl w:val="0"/>
          <w:numId w:val="25"/>
        </w:numPr>
        <w:spacing w:after="0" w:line="360" w:lineRule="auto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866C9E">
        <w:rPr>
          <w:rFonts w:asciiTheme="minorHAnsi" w:hAnsiTheme="minorHAnsi" w:cstheme="minorHAnsi"/>
          <w:bCs/>
          <w:sz w:val="24"/>
          <w:szCs w:val="24"/>
        </w:rPr>
        <w:t>konserwacja nawierzchni tłuczniowych i remonty cząstkowe;</w:t>
      </w:r>
    </w:p>
    <w:p w14:paraId="35978013" w14:textId="77777777" w:rsidR="00866C9E" w:rsidRPr="00866C9E" w:rsidRDefault="00866C9E" w:rsidP="00866C9E">
      <w:pPr>
        <w:pStyle w:val="Akapitzlist"/>
        <w:numPr>
          <w:ilvl w:val="0"/>
          <w:numId w:val="25"/>
        </w:numPr>
        <w:spacing w:after="0" w:line="360" w:lineRule="auto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866C9E">
        <w:rPr>
          <w:rFonts w:asciiTheme="minorHAnsi" w:hAnsiTheme="minorHAnsi" w:cstheme="minorHAnsi"/>
          <w:bCs/>
          <w:sz w:val="24"/>
          <w:szCs w:val="24"/>
        </w:rPr>
        <w:t>konserwacja poboczy dróg;</w:t>
      </w:r>
    </w:p>
    <w:p w14:paraId="46819DA7" w14:textId="77777777" w:rsidR="00866C9E" w:rsidRPr="00866C9E" w:rsidRDefault="00866C9E" w:rsidP="00866C9E">
      <w:pPr>
        <w:pStyle w:val="Akapitzlist"/>
        <w:numPr>
          <w:ilvl w:val="0"/>
          <w:numId w:val="25"/>
        </w:numPr>
        <w:spacing w:after="0" w:line="360" w:lineRule="auto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866C9E">
        <w:rPr>
          <w:rFonts w:asciiTheme="minorHAnsi" w:hAnsiTheme="minorHAnsi" w:cstheme="minorHAnsi"/>
          <w:bCs/>
          <w:sz w:val="24"/>
          <w:szCs w:val="24"/>
        </w:rPr>
        <w:t>konserwacja rowów;</w:t>
      </w:r>
    </w:p>
    <w:p w14:paraId="07FCF046" w14:textId="77777777" w:rsidR="00866C9E" w:rsidRPr="00866C9E" w:rsidRDefault="00866C9E" w:rsidP="00866C9E">
      <w:pPr>
        <w:pStyle w:val="Akapitzlist"/>
        <w:numPr>
          <w:ilvl w:val="0"/>
          <w:numId w:val="25"/>
        </w:numPr>
        <w:spacing w:after="0" w:line="360" w:lineRule="auto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866C9E">
        <w:rPr>
          <w:rFonts w:asciiTheme="minorHAnsi" w:hAnsiTheme="minorHAnsi" w:cstheme="minorHAnsi"/>
          <w:bCs/>
          <w:sz w:val="24"/>
          <w:szCs w:val="24"/>
        </w:rPr>
        <w:t>konserwacja przepustów;</w:t>
      </w:r>
    </w:p>
    <w:p w14:paraId="3239275F" w14:textId="77777777" w:rsidR="00866C9E" w:rsidRPr="00866C9E" w:rsidRDefault="00866C9E" w:rsidP="00866C9E">
      <w:pPr>
        <w:pStyle w:val="Akapitzlist"/>
        <w:numPr>
          <w:ilvl w:val="0"/>
          <w:numId w:val="25"/>
        </w:numPr>
        <w:spacing w:after="0" w:line="360" w:lineRule="auto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866C9E">
        <w:rPr>
          <w:rFonts w:asciiTheme="minorHAnsi" w:hAnsiTheme="minorHAnsi" w:cstheme="minorHAnsi"/>
          <w:bCs/>
          <w:sz w:val="24"/>
          <w:szCs w:val="24"/>
        </w:rPr>
        <w:t>układanie koryt prefabrykowanych;</w:t>
      </w:r>
    </w:p>
    <w:p w14:paraId="4CC35E9B" w14:textId="77777777" w:rsidR="00866C9E" w:rsidRPr="00866C9E" w:rsidRDefault="00866C9E" w:rsidP="00866C9E">
      <w:pPr>
        <w:pStyle w:val="Akapitzlist"/>
        <w:numPr>
          <w:ilvl w:val="0"/>
          <w:numId w:val="25"/>
        </w:numPr>
        <w:spacing w:after="0" w:line="360" w:lineRule="auto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866C9E">
        <w:rPr>
          <w:rFonts w:asciiTheme="minorHAnsi" w:hAnsiTheme="minorHAnsi" w:cstheme="minorHAnsi"/>
          <w:bCs/>
          <w:sz w:val="24"/>
          <w:szCs w:val="24"/>
        </w:rPr>
        <w:t>umacnianie dna i skarp rowów płytami ażurowymi;</w:t>
      </w:r>
    </w:p>
    <w:p w14:paraId="7A9F07CD" w14:textId="77777777" w:rsidR="00866C9E" w:rsidRPr="00866C9E" w:rsidRDefault="00866C9E" w:rsidP="00866C9E">
      <w:pPr>
        <w:pStyle w:val="Akapitzlist"/>
        <w:numPr>
          <w:ilvl w:val="0"/>
          <w:numId w:val="25"/>
        </w:numPr>
        <w:spacing w:after="0" w:line="360" w:lineRule="auto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866C9E">
        <w:rPr>
          <w:rFonts w:asciiTheme="minorHAnsi" w:hAnsiTheme="minorHAnsi" w:cstheme="minorHAnsi"/>
          <w:bCs/>
          <w:sz w:val="24"/>
          <w:szCs w:val="24"/>
        </w:rPr>
        <w:t>roboty ziemne;</w:t>
      </w:r>
    </w:p>
    <w:p w14:paraId="68AB17E6" w14:textId="77777777" w:rsidR="00866C9E" w:rsidRPr="00866C9E" w:rsidRDefault="00866C9E" w:rsidP="00866C9E">
      <w:pPr>
        <w:pStyle w:val="Akapitzlist"/>
        <w:numPr>
          <w:ilvl w:val="0"/>
          <w:numId w:val="25"/>
        </w:numPr>
        <w:spacing w:after="0" w:line="360" w:lineRule="auto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866C9E">
        <w:rPr>
          <w:rFonts w:asciiTheme="minorHAnsi" w:hAnsiTheme="minorHAnsi" w:cstheme="minorHAnsi"/>
          <w:bCs/>
          <w:sz w:val="24"/>
          <w:szCs w:val="24"/>
        </w:rPr>
        <w:t>bieżąca konserwacja chodników;</w:t>
      </w:r>
    </w:p>
    <w:p w14:paraId="093049D8" w14:textId="0142545D" w:rsidR="00E01798" w:rsidRPr="00866C9E" w:rsidRDefault="00866C9E" w:rsidP="00866C9E">
      <w:pPr>
        <w:pStyle w:val="Akapitzlist"/>
        <w:numPr>
          <w:ilvl w:val="0"/>
          <w:numId w:val="25"/>
        </w:numPr>
        <w:spacing w:after="0" w:line="360" w:lineRule="auto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866C9E">
        <w:rPr>
          <w:rFonts w:asciiTheme="minorHAnsi" w:hAnsiTheme="minorHAnsi" w:cstheme="minorHAnsi"/>
          <w:bCs/>
          <w:sz w:val="24"/>
          <w:szCs w:val="24"/>
        </w:rPr>
        <w:t>budowle betonowe, studnie i poręcze</w:t>
      </w:r>
      <w:r w:rsidRPr="00866C9E">
        <w:rPr>
          <w:rFonts w:asciiTheme="minorHAnsi" w:hAnsiTheme="minorHAnsi" w:cstheme="minorHAnsi"/>
          <w:b/>
          <w:iCs/>
          <w:color w:val="000000" w:themeColor="text1"/>
          <w:sz w:val="24"/>
          <w:szCs w:val="24"/>
        </w:rPr>
        <w:t>.</w:t>
      </w:r>
    </w:p>
    <w:p w14:paraId="1C8D8890" w14:textId="21F6887B" w:rsidR="00F30900" w:rsidRPr="00307837" w:rsidRDefault="00F30900" w:rsidP="00A062AF">
      <w:pPr>
        <w:pStyle w:val="Akapitzlist"/>
        <w:numPr>
          <w:ilvl w:val="1"/>
          <w:numId w:val="31"/>
        </w:numPr>
        <w:spacing w:after="0" w:line="360" w:lineRule="auto"/>
        <w:jc w:val="both"/>
        <w:rPr>
          <w:rFonts w:eastAsia="Times New Roman" w:cs="Calibri"/>
          <w:sz w:val="24"/>
          <w:szCs w:val="24"/>
          <w:lang w:eastAsia="pl-PL"/>
        </w:rPr>
      </w:pPr>
      <w:r w:rsidRPr="00307837">
        <w:rPr>
          <w:rFonts w:eastAsia="Times New Roman" w:cs="Calibri"/>
          <w:sz w:val="24"/>
          <w:szCs w:val="24"/>
          <w:lang w:eastAsia="pl-PL"/>
        </w:rPr>
        <w:t xml:space="preserve">Szczegółowe określenie przedmiotu zamówienia zawarte jest w rozdziale IV niniejszej SWZ (przedmiar robót), </w:t>
      </w:r>
      <w:r w:rsidR="00E01798" w:rsidRPr="00307837">
        <w:rPr>
          <w:rFonts w:eastAsia="Times New Roman" w:cs="Calibri"/>
          <w:sz w:val="24"/>
          <w:szCs w:val="24"/>
          <w:lang w:eastAsia="pl-PL"/>
        </w:rPr>
        <w:t>specyfikacji technicznej wykonania i odbioru robót (</w:t>
      </w:r>
      <w:proofErr w:type="spellStart"/>
      <w:r w:rsidR="00E01798" w:rsidRPr="00307837">
        <w:rPr>
          <w:rFonts w:eastAsia="Times New Roman" w:cs="Calibri"/>
          <w:sz w:val="24"/>
          <w:szCs w:val="24"/>
          <w:lang w:eastAsia="pl-PL"/>
        </w:rPr>
        <w:t>STWiOR</w:t>
      </w:r>
      <w:proofErr w:type="spellEnd"/>
      <w:r w:rsidR="00E01798" w:rsidRPr="00307837">
        <w:rPr>
          <w:rFonts w:eastAsia="Times New Roman" w:cs="Calibri"/>
          <w:sz w:val="24"/>
          <w:szCs w:val="24"/>
          <w:lang w:eastAsia="pl-PL"/>
        </w:rPr>
        <w:t xml:space="preserve">) </w:t>
      </w:r>
      <w:r w:rsidR="0001529D" w:rsidRPr="00307837">
        <w:rPr>
          <w:rFonts w:eastAsia="Times New Roman" w:cs="Calibri"/>
          <w:sz w:val="24"/>
          <w:szCs w:val="24"/>
          <w:lang w:eastAsia="pl-PL"/>
        </w:rPr>
        <w:t xml:space="preserve">- </w:t>
      </w:r>
      <w:r w:rsidRPr="00307837">
        <w:rPr>
          <w:rFonts w:eastAsia="Times New Roman" w:cs="Calibri"/>
          <w:sz w:val="24"/>
          <w:szCs w:val="24"/>
          <w:lang w:eastAsia="pl-PL"/>
        </w:rPr>
        <w:t>Rozdział V do SWZ.</w:t>
      </w:r>
    </w:p>
    <w:p w14:paraId="7CBCAC6A" w14:textId="5A6D261F" w:rsidR="00E01798" w:rsidRPr="00776AA1" w:rsidRDefault="00E01798" w:rsidP="00A062AF">
      <w:pPr>
        <w:numPr>
          <w:ilvl w:val="1"/>
          <w:numId w:val="31"/>
        </w:numPr>
        <w:spacing w:after="0" w:line="360" w:lineRule="auto"/>
        <w:jc w:val="both"/>
        <w:rPr>
          <w:rFonts w:eastAsia="Times New Roman" w:cs="Calibri"/>
          <w:sz w:val="24"/>
          <w:szCs w:val="24"/>
          <w:lang w:eastAsia="pl-PL"/>
        </w:rPr>
      </w:pPr>
      <w:r w:rsidRPr="00776AA1">
        <w:rPr>
          <w:rFonts w:eastAsia="Times New Roman" w:cs="Calibri"/>
          <w:sz w:val="24"/>
          <w:szCs w:val="24"/>
          <w:lang w:eastAsia="pl-PL"/>
        </w:rPr>
        <w:t>Realizacja robót w poszczególnych Częściach - Zakresach (I, III) następować będzie na podstawie zlecenia Zamawiającego. W zleceniu Zamawiający każdorazowo określi dokładne ilości robót biorąc za podstawę pozycje kosztorysowe z oferty Wykonawcy i zaoferowane ceny dla tych pozycji.</w:t>
      </w:r>
    </w:p>
    <w:p w14:paraId="6D2F4FDF" w14:textId="77777777" w:rsidR="00E01798" w:rsidRPr="00776AA1" w:rsidRDefault="00E01798" w:rsidP="00A062AF">
      <w:pPr>
        <w:numPr>
          <w:ilvl w:val="1"/>
          <w:numId w:val="31"/>
        </w:numPr>
        <w:spacing w:after="0" w:line="360" w:lineRule="auto"/>
        <w:jc w:val="both"/>
        <w:rPr>
          <w:rFonts w:eastAsia="Times New Roman" w:cs="Calibri"/>
          <w:sz w:val="24"/>
          <w:szCs w:val="24"/>
          <w:lang w:eastAsia="pl-PL"/>
        </w:rPr>
      </w:pPr>
      <w:r w:rsidRPr="00776AA1">
        <w:rPr>
          <w:rFonts w:eastAsia="Times New Roman" w:cs="Calibri"/>
          <w:sz w:val="24"/>
          <w:szCs w:val="24"/>
          <w:lang w:eastAsia="pl-PL"/>
        </w:rPr>
        <w:lastRenderedPageBreak/>
        <w:t>Rozliczenie zadania, partii realizowanego zadania (zleceń) odbywać się będzie przy pomocy kosztorysów powykonawczych.</w:t>
      </w:r>
    </w:p>
    <w:p w14:paraId="4B181778" w14:textId="77777777" w:rsidR="00611DAB" w:rsidRPr="00776AA1" w:rsidRDefault="00611DAB" w:rsidP="00A062AF">
      <w:pPr>
        <w:numPr>
          <w:ilvl w:val="1"/>
          <w:numId w:val="31"/>
        </w:numPr>
        <w:spacing w:after="0" w:line="360" w:lineRule="auto"/>
        <w:rPr>
          <w:rFonts w:eastAsia="Times New Roman" w:cs="Calibri"/>
          <w:b/>
          <w:bCs/>
          <w:sz w:val="24"/>
          <w:szCs w:val="24"/>
          <w:lang w:eastAsia="pl-PL"/>
        </w:rPr>
      </w:pPr>
      <w:r w:rsidRPr="00776AA1">
        <w:rPr>
          <w:rFonts w:eastAsia="Times New Roman" w:cs="Calibri"/>
          <w:b/>
          <w:bCs/>
          <w:spacing w:val="-5"/>
          <w:sz w:val="24"/>
          <w:szCs w:val="24"/>
          <w:lang w:eastAsia="pl-PL"/>
        </w:rPr>
        <w:t>Kody CPV:</w:t>
      </w:r>
    </w:p>
    <w:p w14:paraId="4D69E6C3" w14:textId="77777777" w:rsidR="005C51C9" w:rsidRDefault="00E86C8D" w:rsidP="005C51C9">
      <w:pPr>
        <w:pStyle w:val="Akapitzlist"/>
        <w:numPr>
          <w:ilvl w:val="0"/>
          <w:numId w:val="26"/>
        </w:numPr>
        <w:spacing w:after="0" w:line="360" w:lineRule="auto"/>
        <w:jc w:val="both"/>
        <w:rPr>
          <w:rFonts w:cs="Calibri"/>
          <w:sz w:val="24"/>
          <w:szCs w:val="24"/>
          <w:lang w:val="pl-PL"/>
        </w:rPr>
      </w:pPr>
      <w:r w:rsidRPr="00776AA1">
        <w:rPr>
          <w:rFonts w:cs="Calibri"/>
          <w:b/>
          <w:bCs/>
          <w:sz w:val="24"/>
          <w:szCs w:val="24"/>
          <w:lang w:val="pl-PL"/>
        </w:rPr>
        <w:tab/>
      </w:r>
      <w:r w:rsidRPr="00776AA1">
        <w:rPr>
          <w:rFonts w:cs="Calibri"/>
          <w:sz w:val="24"/>
          <w:szCs w:val="24"/>
          <w:lang w:val="pl-PL"/>
        </w:rPr>
        <w:t xml:space="preserve">45233141-9 - Roboty w zakresie konserwacji dróg </w:t>
      </w:r>
    </w:p>
    <w:p w14:paraId="5B086538" w14:textId="77777777" w:rsidR="005C51C9" w:rsidRDefault="00E86C8D" w:rsidP="005C51C9">
      <w:pPr>
        <w:pStyle w:val="Akapitzlist"/>
        <w:numPr>
          <w:ilvl w:val="0"/>
          <w:numId w:val="26"/>
        </w:numPr>
        <w:spacing w:after="0" w:line="360" w:lineRule="auto"/>
        <w:jc w:val="both"/>
        <w:rPr>
          <w:rFonts w:cs="Calibri"/>
          <w:sz w:val="24"/>
          <w:szCs w:val="24"/>
          <w:lang w:val="pl-PL"/>
        </w:rPr>
      </w:pPr>
      <w:r w:rsidRPr="005C51C9">
        <w:rPr>
          <w:rFonts w:cs="Calibri"/>
          <w:sz w:val="24"/>
          <w:szCs w:val="24"/>
          <w:lang w:val="pl-PL"/>
        </w:rPr>
        <w:t>45111200-0 - Roboty w zakresie przygotowania terenu pod budowę i roboty ziemne</w:t>
      </w:r>
    </w:p>
    <w:p w14:paraId="0565E595" w14:textId="77777777" w:rsidR="005C51C9" w:rsidRDefault="00E86C8D" w:rsidP="005C51C9">
      <w:pPr>
        <w:pStyle w:val="Akapitzlist"/>
        <w:numPr>
          <w:ilvl w:val="0"/>
          <w:numId w:val="26"/>
        </w:numPr>
        <w:spacing w:after="0" w:line="360" w:lineRule="auto"/>
        <w:jc w:val="both"/>
        <w:rPr>
          <w:rFonts w:cs="Calibri"/>
          <w:sz w:val="24"/>
          <w:szCs w:val="24"/>
          <w:lang w:val="pl-PL"/>
        </w:rPr>
      </w:pPr>
      <w:r w:rsidRPr="005C51C9">
        <w:rPr>
          <w:rFonts w:cs="Calibri"/>
          <w:sz w:val="24"/>
          <w:szCs w:val="24"/>
          <w:lang w:val="pl-PL"/>
        </w:rPr>
        <w:tab/>
        <w:t>45111300-1 - Roboty rozbiórkowe</w:t>
      </w:r>
    </w:p>
    <w:p w14:paraId="3C44CE6D" w14:textId="77777777" w:rsidR="005C51C9" w:rsidRDefault="00E86C8D" w:rsidP="005C51C9">
      <w:pPr>
        <w:pStyle w:val="Akapitzlist"/>
        <w:numPr>
          <w:ilvl w:val="0"/>
          <w:numId w:val="26"/>
        </w:numPr>
        <w:spacing w:after="0" w:line="360" w:lineRule="auto"/>
        <w:jc w:val="both"/>
        <w:rPr>
          <w:rFonts w:cs="Calibri"/>
          <w:sz w:val="24"/>
          <w:szCs w:val="24"/>
          <w:lang w:val="pl-PL"/>
        </w:rPr>
      </w:pPr>
      <w:r w:rsidRPr="005C51C9">
        <w:rPr>
          <w:rFonts w:cs="Calibri"/>
          <w:sz w:val="24"/>
          <w:szCs w:val="24"/>
          <w:lang w:val="pl-PL"/>
        </w:rPr>
        <w:t>45112100-6 - Roboty w zakresie kopania rowów</w:t>
      </w:r>
    </w:p>
    <w:p w14:paraId="44F446E3" w14:textId="77777777" w:rsidR="005C51C9" w:rsidRDefault="00E86C8D" w:rsidP="005C51C9">
      <w:pPr>
        <w:pStyle w:val="Akapitzlist"/>
        <w:numPr>
          <w:ilvl w:val="0"/>
          <w:numId w:val="26"/>
        </w:numPr>
        <w:spacing w:after="0" w:line="360" w:lineRule="auto"/>
        <w:jc w:val="both"/>
        <w:rPr>
          <w:rFonts w:cs="Calibri"/>
          <w:sz w:val="24"/>
          <w:szCs w:val="24"/>
          <w:lang w:val="pl-PL"/>
        </w:rPr>
      </w:pPr>
      <w:r w:rsidRPr="005C51C9">
        <w:rPr>
          <w:rFonts w:cs="Calibri"/>
          <w:sz w:val="24"/>
          <w:szCs w:val="24"/>
          <w:lang w:val="pl-PL"/>
        </w:rPr>
        <w:tab/>
        <w:t>45231110-9 - Roboty budowlane w zakresie kładzenia rurociągów</w:t>
      </w:r>
    </w:p>
    <w:p w14:paraId="1C01D449" w14:textId="77777777" w:rsidR="005C51C9" w:rsidRDefault="00E86C8D" w:rsidP="005C51C9">
      <w:pPr>
        <w:pStyle w:val="Akapitzlist"/>
        <w:numPr>
          <w:ilvl w:val="0"/>
          <w:numId w:val="26"/>
        </w:numPr>
        <w:spacing w:after="0" w:line="360" w:lineRule="auto"/>
        <w:jc w:val="both"/>
        <w:rPr>
          <w:rFonts w:cs="Calibri"/>
          <w:sz w:val="24"/>
          <w:szCs w:val="24"/>
          <w:lang w:val="pl-PL"/>
        </w:rPr>
      </w:pPr>
      <w:r w:rsidRPr="005C51C9">
        <w:rPr>
          <w:rFonts w:cs="Calibri"/>
          <w:sz w:val="24"/>
          <w:szCs w:val="24"/>
          <w:lang w:val="pl-PL"/>
        </w:rPr>
        <w:tab/>
        <w:t>45232400-6 - Roboty budowlane w zakresie kanałów ściekowych</w:t>
      </w:r>
    </w:p>
    <w:p w14:paraId="723E7FCF" w14:textId="77777777" w:rsidR="005C51C9" w:rsidRDefault="00E86C8D" w:rsidP="005C51C9">
      <w:pPr>
        <w:pStyle w:val="Akapitzlist"/>
        <w:numPr>
          <w:ilvl w:val="0"/>
          <w:numId w:val="26"/>
        </w:numPr>
        <w:spacing w:after="0" w:line="360" w:lineRule="auto"/>
        <w:jc w:val="both"/>
        <w:rPr>
          <w:rFonts w:cs="Calibri"/>
          <w:sz w:val="24"/>
          <w:szCs w:val="24"/>
          <w:lang w:val="pl-PL"/>
        </w:rPr>
      </w:pPr>
      <w:r w:rsidRPr="005C51C9">
        <w:rPr>
          <w:rFonts w:cs="Calibri"/>
          <w:sz w:val="24"/>
          <w:szCs w:val="24"/>
          <w:lang w:val="pl-PL"/>
        </w:rPr>
        <w:t>45233120-6 - Roboty w zakresie budowy dróg</w:t>
      </w:r>
    </w:p>
    <w:p w14:paraId="6DFA0427" w14:textId="77777777" w:rsidR="005C51C9" w:rsidRDefault="00E86C8D" w:rsidP="005C51C9">
      <w:pPr>
        <w:pStyle w:val="Akapitzlist"/>
        <w:numPr>
          <w:ilvl w:val="0"/>
          <w:numId w:val="26"/>
        </w:numPr>
        <w:spacing w:after="0" w:line="360" w:lineRule="auto"/>
        <w:jc w:val="both"/>
        <w:rPr>
          <w:rFonts w:cs="Calibri"/>
          <w:sz w:val="24"/>
          <w:szCs w:val="24"/>
          <w:lang w:val="pl-PL"/>
        </w:rPr>
      </w:pPr>
      <w:r w:rsidRPr="005C51C9">
        <w:rPr>
          <w:rFonts w:cs="Calibri"/>
          <w:sz w:val="24"/>
          <w:szCs w:val="24"/>
          <w:lang w:val="pl-PL"/>
        </w:rPr>
        <w:t>45233140-2 - Roboty drogowe</w:t>
      </w:r>
    </w:p>
    <w:p w14:paraId="7A620307" w14:textId="77777777" w:rsidR="005C51C9" w:rsidRDefault="00E86C8D" w:rsidP="005C51C9">
      <w:pPr>
        <w:pStyle w:val="Akapitzlist"/>
        <w:numPr>
          <w:ilvl w:val="0"/>
          <w:numId w:val="26"/>
        </w:numPr>
        <w:spacing w:after="0" w:line="360" w:lineRule="auto"/>
        <w:jc w:val="both"/>
        <w:rPr>
          <w:rFonts w:cs="Calibri"/>
          <w:sz w:val="24"/>
          <w:szCs w:val="24"/>
          <w:lang w:val="pl-PL"/>
        </w:rPr>
      </w:pPr>
      <w:r w:rsidRPr="005C51C9">
        <w:rPr>
          <w:rFonts w:cs="Calibri"/>
          <w:sz w:val="24"/>
          <w:szCs w:val="24"/>
          <w:lang w:val="pl-PL"/>
        </w:rPr>
        <w:t>45233142-6 - Roboty w zakresie naprawy dróg</w:t>
      </w:r>
    </w:p>
    <w:p w14:paraId="26C4066B" w14:textId="10893279" w:rsidR="00E86C8D" w:rsidRPr="005C51C9" w:rsidRDefault="00E86C8D" w:rsidP="005C51C9">
      <w:pPr>
        <w:pStyle w:val="Akapitzlist"/>
        <w:numPr>
          <w:ilvl w:val="0"/>
          <w:numId w:val="26"/>
        </w:numPr>
        <w:spacing w:after="0" w:line="360" w:lineRule="auto"/>
        <w:jc w:val="both"/>
        <w:rPr>
          <w:rFonts w:cs="Calibri"/>
          <w:sz w:val="24"/>
          <w:szCs w:val="24"/>
          <w:lang w:val="pl-PL"/>
        </w:rPr>
      </w:pPr>
      <w:r w:rsidRPr="005C51C9">
        <w:rPr>
          <w:rFonts w:cs="Calibri"/>
          <w:sz w:val="24"/>
          <w:szCs w:val="24"/>
          <w:lang w:val="pl-PL"/>
        </w:rPr>
        <w:t>45233200-1 - Roboty w zakresie różnych nawierzchni</w:t>
      </w:r>
    </w:p>
    <w:p w14:paraId="49370F70" w14:textId="632C0E83" w:rsidR="003D31CC" w:rsidRPr="00776AA1" w:rsidRDefault="001E7424" w:rsidP="00A062AF">
      <w:pPr>
        <w:pStyle w:val="Akapitzlist"/>
        <w:numPr>
          <w:ilvl w:val="1"/>
          <w:numId w:val="31"/>
        </w:numPr>
        <w:spacing w:after="0" w:line="360" w:lineRule="auto"/>
        <w:jc w:val="both"/>
        <w:rPr>
          <w:rFonts w:cs="Calibri"/>
          <w:snapToGrid w:val="0"/>
          <w:sz w:val="24"/>
          <w:szCs w:val="24"/>
          <w:lang w:val="pl-PL" w:eastAsia="ar-SA"/>
        </w:rPr>
      </w:pPr>
      <w:r w:rsidRPr="00776AA1">
        <w:rPr>
          <w:rFonts w:cs="Calibri"/>
          <w:sz w:val="24"/>
          <w:szCs w:val="24"/>
        </w:rPr>
        <w:t>Ilekroć</w:t>
      </w:r>
      <w:r w:rsidR="006E090B" w:rsidRPr="00776AA1">
        <w:rPr>
          <w:rFonts w:cs="Calibri"/>
          <w:sz w:val="24"/>
          <w:szCs w:val="24"/>
        </w:rPr>
        <w:t xml:space="preserve"> Zamawiający posługuje się w niniejszej SWZ oraz załącznikach do niej wskazaniem </w:t>
      </w:r>
      <w:r w:rsidR="006E090B" w:rsidRPr="00776AA1">
        <w:rPr>
          <w:rFonts w:cs="Calibri"/>
          <w:sz w:val="24"/>
          <w:szCs w:val="24"/>
          <w:shd w:val="clear" w:color="auto" w:fill="FFFFFF"/>
        </w:rPr>
        <w:t>znaków towarowych, patentów lub pochodzenia, źródła lub szczególnego procesu, który charakteryzuje produkty lub usługi dostarczane przez konkretnego wykonawcę, jeżeli mogłoby to doprowadzić do uprzywilejowania lub wyeliminowania niektórych wykonawców lub produktów</w:t>
      </w:r>
      <w:r w:rsidR="00E65995" w:rsidRPr="00776AA1">
        <w:rPr>
          <w:rFonts w:cs="Calibri"/>
          <w:sz w:val="24"/>
          <w:szCs w:val="24"/>
          <w:shd w:val="clear" w:color="auto" w:fill="FFFFFF"/>
          <w:lang w:val="pl-PL"/>
        </w:rPr>
        <w:t xml:space="preserve"> </w:t>
      </w:r>
      <w:r w:rsidR="006E090B" w:rsidRPr="00776AA1">
        <w:rPr>
          <w:rFonts w:cs="Calibri"/>
          <w:sz w:val="24"/>
          <w:szCs w:val="24"/>
        </w:rPr>
        <w:t xml:space="preserve">– oznacza to, iż Zamawiający nie mógł </w:t>
      </w:r>
      <w:r w:rsidR="006E090B" w:rsidRPr="00776AA1">
        <w:rPr>
          <w:rFonts w:cs="Calibri"/>
          <w:sz w:val="24"/>
          <w:szCs w:val="24"/>
          <w:shd w:val="clear" w:color="auto" w:fill="FFFFFF"/>
        </w:rPr>
        <w:t>opisać przedmiotu zamówienia w wystarczająco precyzyjny i zrozumiały sposób, a wskazaniu takiemu towarzyszą wyrazy "lub równoważny"</w:t>
      </w:r>
      <w:r w:rsidR="006E090B" w:rsidRPr="00776AA1">
        <w:rPr>
          <w:rFonts w:cs="Calibri"/>
          <w:sz w:val="24"/>
          <w:szCs w:val="24"/>
        </w:rPr>
        <w:t xml:space="preserve">. Wskazanie znaku towarowego, pochodzenia lub patentu jest jedynie przykładowe i służy określeniu minimalnych parametrów jakościowych i cech użytkowych, jakim muszą odpowiadać materiały, produkty, urządzenia aby spełniać wymagania stawiane przez Zamawiającego. Za rozwiązania równoważne Zamawiający uzna takie rozwiązanie, które pod względem technologii, wydajności i funkcjonalności przez to rozwiązanie oferowanych, nie odbiega znacząco od technologii funkcjonalności i wydajności wyszczególnionych w rozwiązaniu wyspecyfikowanym, przy czym nie podlegają porównaniu cechy rozwiązania właściwe wyłącznie dla rozwiązania wyspecyfikowanego, takie jak: zastrzeżone patenty, własnościowe rozwiązania technologiczne, własnościowe protokoły itp., a jedynie te, które stanowią o istocie całości zakładanych rozwiązań technologicznych i posiadają odniesienie w rozwiązaniu równoważnym. Za </w:t>
      </w:r>
      <w:r w:rsidR="006E090B" w:rsidRPr="00776AA1">
        <w:rPr>
          <w:rFonts w:cs="Calibri"/>
          <w:sz w:val="24"/>
          <w:szCs w:val="24"/>
        </w:rPr>
        <w:lastRenderedPageBreak/>
        <w:t>rozwiązanie równoważne nie można uznać rozwiązania identycznego (tożsamego), a jedynie takie, które w porównywanych cechach wykazuje dokładnie tą samą lub bardzo zbliżoną wartość użytkową. Przez bardzo zbliżoną wartość użytkową rozumie się podobne, z dopuszczeniem nieznacznych różnic nie wpływających w żadnym stopniu na całokształt rozwiązania, zachowanie oraz realizowanie podobnych funkcjonalności w danych warunkach, identycznych dla obu rozwiązań, dla których to warunków rozwiązania te są dedykowane.</w:t>
      </w:r>
    </w:p>
    <w:p w14:paraId="605809FC" w14:textId="77777777" w:rsidR="00F52D1E" w:rsidRPr="00776AA1" w:rsidRDefault="009A1BF9" w:rsidP="00A062AF">
      <w:pPr>
        <w:pStyle w:val="Akapitzlist"/>
        <w:numPr>
          <w:ilvl w:val="1"/>
          <w:numId w:val="31"/>
        </w:numPr>
        <w:spacing w:after="0" w:line="360" w:lineRule="auto"/>
        <w:jc w:val="both"/>
        <w:rPr>
          <w:rFonts w:cs="Calibri"/>
          <w:snapToGrid w:val="0"/>
          <w:sz w:val="24"/>
          <w:szCs w:val="24"/>
          <w:lang w:val="pl-PL" w:eastAsia="ar-SA"/>
        </w:rPr>
      </w:pPr>
      <w:r w:rsidRPr="00776AA1">
        <w:rPr>
          <w:rFonts w:eastAsia="Times New Roman" w:cs="Calibri"/>
          <w:sz w:val="24"/>
          <w:szCs w:val="24"/>
          <w:lang w:eastAsia="pl-PL"/>
        </w:rPr>
        <w:t>Wymagania dot. zatrudnienia osób:</w:t>
      </w:r>
    </w:p>
    <w:p w14:paraId="2C8401A2" w14:textId="029E7CE0" w:rsidR="00223835" w:rsidRPr="00776AA1" w:rsidRDefault="00EB5165" w:rsidP="00A062AF">
      <w:pPr>
        <w:pStyle w:val="Akapitzlist"/>
        <w:numPr>
          <w:ilvl w:val="2"/>
          <w:numId w:val="31"/>
        </w:numPr>
        <w:spacing w:after="0" w:line="360" w:lineRule="auto"/>
        <w:jc w:val="both"/>
        <w:rPr>
          <w:rFonts w:cs="Calibri"/>
          <w:bCs/>
          <w:sz w:val="24"/>
          <w:szCs w:val="24"/>
        </w:rPr>
      </w:pPr>
      <w:r w:rsidRPr="00776AA1">
        <w:rPr>
          <w:rFonts w:eastAsia="Times New Roman" w:cs="Calibri"/>
          <w:sz w:val="24"/>
          <w:szCs w:val="24"/>
          <w:lang w:eastAsia="pl-PL"/>
        </w:rPr>
        <w:t xml:space="preserve"> </w:t>
      </w:r>
      <w:r w:rsidR="00223835" w:rsidRPr="00776AA1">
        <w:rPr>
          <w:rFonts w:eastAsia="Times New Roman" w:cs="Calibri"/>
          <w:sz w:val="24"/>
          <w:szCs w:val="24"/>
          <w:lang w:eastAsia="pl-PL"/>
        </w:rPr>
        <w:t xml:space="preserve">Zamawiający </w:t>
      </w:r>
      <w:r w:rsidR="00AB05FC" w:rsidRPr="00776AA1">
        <w:rPr>
          <w:rFonts w:eastAsia="Times New Roman" w:cs="Calibri"/>
          <w:spacing w:val="-5"/>
          <w:sz w:val="24"/>
          <w:szCs w:val="24"/>
          <w:lang w:eastAsia="pl-PL"/>
        </w:rPr>
        <w:t xml:space="preserve">wymaga, aby pracownicy wykonawcy/podwykonawcy </w:t>
      </w:r>
      <w:r w:rsidR="00D5754F" w:rsidRPr="00776AA1">
        <w:rPr>
          <w:rFonts w:eastAsia="Times New Roman" w:cs="Calibri"/>
          <w:spacing w:val="-5"/>
          <w:sz w:val="24"/>
          <w:szCs w:val="24"/>
          <w:lang w:eastAsia="pl-PL"/>
        </w:rPr>
        <w:t xml:space="preserve">wykonujący </w:t>
      </w:r>
      <w:r w:rsidR="00137B23">
        <w:rPr>
          <w:rFonts w:eastAsia="Times New Roman" w:cs="Calibri"/>
          <w:spacing w:val="-5"/>
          <w:sz w:val="24"/>
          <w:szCs w:val="24"/>
          <w:lang w:eastAsia="pl-PL"/>
        </w:rPr>
        <w:t>czynności</w:t>
      </w:r>
      <w:r w:rsidR="00D5754F" w:rsidRPr="00776AA1">
        <w:rPr>
          <w:rFonts w:eastAsia="Times New Roman" w:cs="Calibri"/>
          <w:spacing w:val="-5"/>
          <w:sz w:val="24"/>
          <w:szCs w:val="24"/>
          <w:lang w:eastAsia="pl-PL"/>
        </w:rPr>
        <w:t xml:space="preserve"> niezbędne do realizacji zamówienia, w tym: </w:t>
      </w:r>
      <w:r w:rsidR="00E86C8D" w:rsidRPr="00776AA1">
        <w:rPr>
          <w:rFonts w:cs="Calibri"/>
          <w:sz w:val="24"/>
          <w:szCs w:val="24"/>
          <w:lang w:val="pl-PL"/>
        </w:rPr>
        <w:t>obsługa sprzętów budowlanych niezbędnych do realizacji zamówienia; roboty budowlane/drogowe w zakresie konserwacji, naprawy dróg, a w szczególności związane z przygotowania terenu pod budowę i roboty ziemne, wykonaniem podbudów i konserwacją różnych nawierzchni, roboty rozbiórkowe, roboty związane z wycinką drzew i krzewów oraz uprzątaniu powierzchni po wycince, układanie kanałów ściekowych, prefabrykatów betonowych, rurociągów, studzienek ściekowych, rewizyjnych, betonowania, konserwacji obiektów betonowych, spawania, montażu i konserwacji stalowych elementów obiektów drogowych</w:t>
      </w:r>
      <w:r w:rsidR="004B76CB" w:rsidRPr="00776AA1">
        <w:rPr>
          <w:rFonts w:cs="Calibri"/>
          <w:sz w:val="24"/>
          <w:szCs w:val="24"/>
          <w:lang w:val="pl-PL"/>
        </w:rPr>
        <w:t xml:space="preserve"> </w:t>
      </w:r>
      <w:r w:rsidR="0031241F" w:rsidRPr="00776AA1">
        <w:rPr>
          <w:rFonts w:cs="Calibri"/>
          <w:sz w:val="24"/>
          <w:szCs w:val="24"/>
        </w:rPr>
        <w:t xml:space="preserve"> </w:t>
      </w:r>
      <w:r w:rsidR="00AB05FC" w:rsidRPr="00776AA1">
        <w:rPr>
          <w:rFonts w:eastAsia="Times New Roman" w:cs="Calibri"/>
          <w:spacing w:val="-5"/>
          <w:sz w:val="24"/>
          <w:szCs w:val="24"/>
          <w:lang w:eastAsia="pl-PL"/>
        </w:rPr>
        <w:t>zatrudnieni byli na podstawie umowy o pracę w rozumieniu przepisów ustawy z dnia 26 czerwca 1974 roku - Kodeks pracy (</w:t>
      </w:r>
      <w:proofErr w:type="spellStart"/>
      <w:r w:rsidR="00190497" w:rsidRPr="00776AA1">
        <w:rPr>
          <w:rFonts w:eastAsia="Times New Roman" w:cs="Calibri"/>
          <w:spacing w:val="-5"/>
          <w:sz w:val="24"/>
          <w:szCs w:val="24"/>
          <w:lang w:val="pl-PL" w:eastAsia="pl-PL"/>
        </w:rPr>
        <w:t>t.j</w:t>
      </w:r>
      <w:proofErr w:type="spellEnd"/>
      <w:r w:rsidR="00190497" w:rsidRPr="00776AA1">
        <w:rPr>
          <w:rFonts w:eastAsia="Times New Roman" w:cs="Calibri"/>
          <w:spacing w:val="-5"/>
          <w:sz w:val="24"/>
          <w:szCs w:val="24"/>
          <w:lang w:val="pl-PL" w:eastAsia="pl-PL"/>
        </w:rPr>
        <w:t>.</w:t>
      </w:r>
      <w:r w:rsidR="00AB05FC" w:rsidRPr="00776AA1">
        <w:rPr>
          <w:rFonts w:eastAsia="Times New Roman" w:cs="Calibri"/>
          <w:spacing w:val="-5"/>
          <w:sz w:val="24"/>
          <w:szCs w:val="24"/>
          <w:lang w:eastAsia="pl-PL"/>
        </w:rPr>
        <w:t xml:space="preserve"> Dz.U. z 202</w:t>
      </w:r>
      <w:r w:rsidR="00137B23">
        <w:rPr>
          <w:rFonts w:eastAsia="Times New Roman" w:cs="Calibri"/>
          <w:spacing w:val="-5"/>
          <w:sz w:val="24"/>
          <w:szCs w:val="24"/>
          <w:lang w:eastAsia="pl-PL"/>
        </w:rPr>
        <w:t>5</w:t>
      </w:r>
      <w:r w:rsidR="00AB05FC" w:rsidRPr="00776AA1">
        <w:rPr>
          <w:rFonts w:eastAsia="Times New Roman" w:cs="Calibri"/>
          <w:spacing w:val="-5"/>
          <w:sz w:val="24"/>
          <w:szCs w:val="24"/>
          <w:lang w:eastAsia="pl-PL"/>
        </w:rPr>
        <w:t xml:space="preserve"> r. poz. </w:t>
      </w:r>
      <w:r w:rsidR="00137B23">
        <w:rPr>
          <w:rFonts w:eastAsia="Times New Roman" w:cs="Calibri"/>
          <w:spacing w:val="-5"/>
          <w:sz w:val="24"/>
          <w:szCs w:val="24"/>
          <w:lang w:eastAsia="pl-PL"/>
        </w:rPr>
        <w:t>277</w:t>
      </w:r>
      <w:r w:rsidR="00AB05FC" w:rsidRPr="00776AA1">
        <w:rPr>
          <w:rFonts w:eastAsia="Times New Roman" w:cs="Calibri"/>
          <w:spacing w:val="-5"/>
          <w:sz w:val="24"/>
          <w:szCs w:val="24"/>
          <w:lang w:eastAsia="pl-PL"/>
        </w:rPr>
        <w:t xml:space="preserve"> </w:t>
      </w:r>
      <w:r w:rsidR="00137B23">
        <w:rPr>
          <w:rFonts w:eastAsia="Times New Roman" w:cs="Calibri"/>
          <w:spacing w:val="-5"/>
          <w:sz w:val="24"/>
          <w:szCs w:val="24"/>
          <w:lang w:eastAsia="pl-PL"/>
        </w:rPr>
        <w:t>ze</w:t>
      </w:r>
      <w:r w:rsidR="00AB05FC" w:rsidRPr="00776AA1">
        <w:rPr>
          <w:rFonts w:eastAsia="Times New Roman" w:cs="Calibri"/>
          <w:spacing w:val="-5"/>
          <w:sz w:val="24"/>
          <w:szCs w:val="24"/>
          <w:lang w:eastAsia="pl-PL"/>
        </w:rPr>
        <w:t xml:space="preserve"> zm.).</w:t>
      </w:r>
    </w:p>
    <w:p w14:paraId="5F3F6BB5" w14:textId="260889E8" w:rsidR="00756D92" w:rsidRPr="00776AA1" w:rsidRDefault="009A1BF9" w:rsidP="00A062AF">
      <w:pPr>
        <w:pStyle w:val="Akapitzlist"/>
        <w:numPr>
          <w:ilvl w:val="2"/>
          <w:numId w:val="31"/>
        </w:numPr>
        <w:spacing w:after="0" w:line="360" w:lineRule="auto"/>
        <w:jc w:val="both"/>
        <w:rPr>
          <w:rFonts w:eastAsia="Times New Roman" w:cs="Calibri"/>
          <w:sz w:val="24"/>
          <w:szCs w:val="24"/>
          <w:lang w:val="pl-PL" w:eastAsia="pl-PL"/>
        </w:rPr>
      </w:pPr>
      <w:r w:rsidRPr="00776AA1">
        <w:rPr>
          <w:rFonts w:eastAsia="Times New Roman" w:cs="Calibri"/>
          <w:sz w:val="24"/>
          <w:szCs w:val="24"/>
          <w:lang w:eastAsia="pl-PL"/>
        </w:rPr>
        <w:t xml:space="preserve">Szczegółowe wymagania dotyczące zatrudnienia na podstawie umowy o pracę oraz postanowienia dotyczące sankcji z tytułu niespełnienia wymagań określonych w art. 95 ust 1 </w:t>
      </w:r>
      <w:r w:rsidR="00966BD3" w:rsidRPr="00776AA1">
        <w:rPr>
          <w:rFonts w:eastAsia="Times New Roman" w:cs="Calibri"/>
          <w:sz w:val="24"/>
          <w:szCs w:val="24"/>
          <w:lang w:val="pl-PL" w:eastAsia="pl-PL"/>
        </w:rPr>
        <w:t>ustawy P</w:t>
      </w:r>
      <w:proofErr w:type="spellStart"/>
      <w:r w:rsidRPr="00776AA1">
        <w:rPr>
          <w:rFonts w:eastAsia="Times New Roman" w:cs="Calibri"/>
          <w:sz w:val="24"/>
          <w:szCs w:val="24"/>
          <w:lang w:eastAsia="pl-PL"/>
        </w:rPr>
        <w:t>zp</w:t>
      </w:r>
      <w:proofErr w:type="spellEnd"/>
      <w:r w:rsidRPr="00776AA1">
        <w:rPr>
          <w:rFonts w:eastAsia="Times New Roman" w:cs="Calibri"/>
          <w:sz w:val="24"/>
          <w:szCs w:val="24"/>
          <w:lang w:eastAsia="pl-PL"/>
        </w:rPr>
        <w:t xml:space="preserve">  zostały zawarte w </w:t>
      </w:r>
      <w:r w:rsidRPr="00776AA1">
        <w:rPr>
          <w:rFonts w:cs="Calibri"/>
          <w:sz w:val="24"/>
          <w:szCs w:val="24"/>
        </w:rPr>
        <w:t>§</w:t>
      </w:r>
      <w:r w:rsidR="00B8331F" w:rsidRPr="00776AA1">
        <w:rPr>
          <w:rFonts w:eastAsia="Times New Roman" w:cs="Calibri"/>
          <w:sz w:val="24"/>
          <w:szCs w:val="24"/>
          <w:lang w:val="pl-PL" w:eastAsia="pl-PL"/>
        </w:rPr>
        <w:t xml:space="preserve"> </w:t>
      </w:r>
      <w:r w:rsidR="00137B23">
        <w:rPr>
          <w:rFonts w:eastAsia="Times New Roman" w:cs="Calibri"/>
          <w:sz w:val="24"/>
          <w:szCs w:val="24"/>
          <w:lang w:val="pl-PL" w:eastAsia="pl-PL"/>
        </w:rPr>
        <w:t>9</w:t>
      </w:r>
      <w:r w:rsidR="00ED0BBE" w:rsidRPr="00776AA1">
        <w:rPr>
          <w:rFonts w:eastAsia="Times New Roman" w:cs="Calibri"/>
          <w:sz w:val="24"/>
          <w:szCs w:val="24"/>
          <w:lang w:val="pl-PL" w:eastAsia="pl-PL"/>
        </w:rPr>
        <w:t xml:space="preserve"> </w:t>
      </w:r>
      <w:r w:rsidRPr="00776AA1">
        <w:rPr>
          <w:rFonts w:eastAsia="Times New Roman" w:cs="Calibri"/>
          <w:sz w:val="24"/>
          <w:szCs w:val="24"/>
          <w:lang w:eastAsia="pl-PL"/>
        </w:rPr>
        <w:t>Projektowanych Postanowień Umowy</w:t>
      </w:r>
      <w:r w:rsidR="00ED0BBE" w:rsidRPr="00776AA1">
        <w:rPr>
          <w:rFonts w:eastAsia="Times New Roman" w:cs="Calibri"/>
          <w:sz w:val="24"/>
          <w:szCs w:val="24"/>
          <w:lang w:val="pl-PL" w:eastAsia="pl-PL"/>
        </w:rPr>
        <w:t xml:space="preserve"> (Rozdział III SWZ)</w:t>
      </w:r>
      <w:r w:rsidRPr="00776AA1">
        <w:rPr>
          <w:rFonts w:eastAsia="Times New Roman" w:cs="Calibri"/>
          <w:sz w:val="24"/>
          <w:szCs w:val="24"/>
          <w:lang w:eastAsia="pl-PL"/>
        </w:rPr>
        <w:t>.</w:t>
      </w:r>
    </w:p>
    <w:p w14:paraId="1F13E003" w14:textId="68983287" w:rsidR="00042D2E" w:rsidRPr="00776AA1" w:rsidRDefault="00042D2E" w:rsidP="00A062AF">
      <w:pPr>
        <w:pStyle w:val="Akapitzlist"/>
        <w:numPr>
          <w:ilvl w:val="0"/>
          <w:numId w:val="31"/>
        </w:numPr>
        <w:suppressAutoHyphens/>
        <w:spacing w:before="120" w:after="120" w:line="360" w:lineRule="auto"/>
        <w:jc w:val="both"/>
        <w:textAlignment w:val="baseline"/>
        <w:rPr>
          <w:rFonts w:eastAsia="Times New Roman" w:cs="Calibri"/>
          <w:sz w:val="24"/>
          <w:szCs w:val="24"/>
          <w:lang w:eastAsia="pl-PL"/>
        </w:rPr>
      </w:pPr>
      <w:r w:rsidRPr="00776AA1">
        <w:rPr>
          <w:rFonts w:cs="Calibri"/>
          <w:b/>
          <w:bCs/>
          <w:sz w:val="24"/>
          <w:szCs w:val="24"/>
          <w:u w:val="single"/>
          <w:lang w:eastAsia="pl-PL"/>
        </w:rPr>
        <w:t>Termin realizacji zamówienia</w:t>
      </w:r>
      <w:r w:rsidR="00F52D1E" w:rsidRPr="00776AA1">
        <w:rPr>
          <w:rFonts w:cs="Calibri"/>
          <w:b/>
          <w:bCs/>
          <w:sz w:val="24"/>
          <w:szCs w:val="24"/>
          <w:u w:val="single"/>
          <w:lang w:val="pl-PL" w:eastAsia="pl-PL"/>
        </w:rPr>
        <w:t xml:space="preserve">, </w:t>
      </w:r>
      <w:r w:rsidR="00C02EF4" w:rsidRPr="00776AA1">
        <w:rPr>
          <w:rFonts w:cs="Calibri"/>
          <w:b/>
          <w:bCs/>
          <w:sz w:val="24"/>
          <w:szCs w:val="24"/>
          <w:u w:val="single"/>
          <w:lang w:val="pl-PL" w:eastAsia="pl-PL"/>
        </w:rPr>
        <w:t>rękojmia</w:t>
      </w:r>
      <w:r w:rsidR="00776AA1">
        <w:rPr>
          <w:rFonts w:cs="Calibri"/>
          <w:b/>
          <w:bCs/>
          <w:sz w:val="24"/>
          <w:szCs w:val="24"/>
          <w:u w:val="single"/>
          <w:lang w:val="pl-PL" w:eastAsia="pl-PL"/>
        </w:rPr>
        <w:t xml:space="preserve"> -część 1 </w:t>
      </w:r>
      <w:r w:rsidR="000B1B7F">
        <w:rPr>
          <w:rFonts w:cs="Calibri"/>
          <w:b/>
          <w:bCs/>
          <w:sz w:val="24"/>
          <w:szCs w:val="24"/>
          <w:u w:val="single"/>
          <w:lang w:val="pl-PL" w:eastAsia="pl-PL"/>
        </w:rPr>
        <w:t>i</w:t>
      </w:r>
      <w:r w:rsidR="00776AA1">
        <w:rPr>
          <w:rFonts w:cs="Calibri"/>
          <w:b/>
          <w:bCs/>
          <w:sz w:val="24"/>
          <w:szCs w:val="24"/>
          <w:u w:val="single"/>
          <w:lang w:val="pl-PL" w:eastAsia="pl-PL"/>
        </w:rPr>
        <w:t xml:space="preserve"> </w:t>
      </w:r>
      <w:r w:rsidR="000B1B7F">
        <w:rPr>
          <w:rFonts w:cs="Calibri"/>
          <w:b/>
          <w:bCs/>
          <w:sz w:val="24"/>
          <w:szCs w:val="24"/>
          <w:u w:val="single"/>
          <w:lang w:val="pl-PL" w:eastAsia="pl-PL"/>
        </w:rPr>
        <w:t>3</w:t>
      </w:r>
    </w:p>
    <w:p w14:paraId="5885A416" w14:textId="2BFE39F8" w:rsidR="004B76CB" w:rsidRPr="00776AA1" w:rsidRDefault="00042D2E" w:rsidP="00A062AF">
      <w:pPr>
        <w:pStyle w:val="Akapitzlist"/>
        <w:numPr>
          <w:ilvl w:val="1"/>
          <w:numId w:val="31"/>
        </w:numPr>
        <w:suppressAutoHyphens/>
        <w:spacing w:after="0" w:line="360" w:lineRule="auto"/>
        <w:jc w:val="both"/>
        <w:textAlignment w:val="baseline"/>
        <w:rPr>
          <w:rFonts w:eastAsia="Times New Roman" w:cs="Calibri"/>
          <w:sz w:val="24"/>
          <w:szCs w:val="24"/>
          <w:lang w:eastAsia="pl-PL"/>
        </w:rPr>
      </w:pPr>
      <w:r w:rsidRPr="00776AA1">
        <w:rPr>
          <w:rFonts w:eastAsia="Times New Roman" w:cs="Calibri"/>
          <w:sz w:val="24"/>
          <w:szCs w:val="24"/>
          <w:lang w:eastAsia="pl-PL"/>
        </w:rPr>
        <w:t xml:space="preserve">Zamawiający </w:t>
      </w:r>
      <w:r w:rsidR="000B749B" w:rsidRPr="00776AA1">
        <w:rPr>
          <w:rFonts w:eastAsia="Times New Roman" w:cs="Calibri"/>
          <w:sz w:val="24"/>
          <w:szCs w:val="24"/>
          <w:lang w:eastAsia="pl-PL"/>
        </w:rPr>
        <w:t>wymaga, aby przedmiot zamówienia wykonany został w terminie</w:t>
      </w:r>
      <w:r w:rsidR="00E86C8D" w:rsidRPr="00776AA1">
        <w:rPr>
          <w:rFonts w:eastAsia="Times New Roman" w:cs="Calibri"/>
          <w:sz w:val="24"/>
          <w:szCs w:val="24"/>
          <w:lang w:eastAsia="pl-PL"/>
        </w:rPr>
        <w:t xml:space="preserve"> do </w:t>
      </w:r>
      <w:r w:rsidR="00E86C8D" w:rsidRPr="00776AA1">
        <w:rPr>
          <w:rFonts w:eastAsia="Times New Roman" w:cs="Calibri"/>
          <w:b/>
          <w:bCs/>
          <w:sz w:val="24"/>
          <w:szCs w:val="24"/>
          <w:lang w:eastAsia="pl-PL"/>
        </w:rPr>
        <w:t>2</w:t>
      </w:r>
      <w:r w:rsidR="000B1B7F">
        <w:rPr>
          <w:rFonts w:eastAsia="Times New Roman" w:cs="Calibri"/>
          <w:b/>
          <w:bCs/>
          <w:sz w:val="24"/>
          <w:szCs w:val="24"/>
          <w:lang w:eastAsia="pl-PL"/>
        </w:rPr>
        <w:t>4</w:t>
      </w:r>
      <w:r w:rsidR="00E86C8D" w:rsidRPr="00776AA1">
        <w:rPr>
          <w:rFonts w:eastAsia="Times New Roman" w:cs="Calibri"/>
          <w:b/>
          <w:bCs/>
          <w:sz w:val="24"/>
          <w:szCs w:val="24"/>
          <w:lang w:eastAsia="pl-PL"/>
        </w:rPr>
        <w:t>0 dni od daty podpisania umowy</w:t>
      </w:r>
      <w:r w:rsidR="00E86C8D" w:rsidRPr="00776AA1">
        <w:rPr>
          <w:rFonts w:eastAsia="Times New Roman" w:cs="Calibri"/>
          <w:sz w:val="24"/>
          <w:szCs w:val="24"/>
          <w:lang w:eastAsia="pl-PL"/>
        </w:rPr>
        <w:t>.</w:t>
      </w:r>
    </w:p>
    <w:p w14:paraId="19F4C765" w14:textId="539A1AB1" w:rsidR="00A65315" w:rsidRPr="00776AA1" w:rsidRDefault="00137B23" w:rsidP="00A062AF">
      <w:pPr>
        <w:pStyle w:val="Akapitzlist"/>
        <w:numPr>
          <w:ilvl w:val="1"/>
          <w:numId w:val="31"/>
        </w:numPr>
        <w:suppressAutoHyphens/>
        <w:spacing w:line="360" w:lineRule="auto"/>
        <w:jc w:val="both"/>
        <w:textAlignment w:val="baseline"/>
        <w:rPr>
          <w:rFonts w:eastAsia="Times New Roman" w:cs="Calibri"/>
          <w:sz w:val="24"/>
          <w:szCs w:val="24"/>
          <w:lang w:eastAsia="pl-PL"/>
        </w:rPr>
      </w:pPr>
      <w:r>
        <w:rPr>
          <w:rFonts w:eastAsia="Times New Roman" w:cs="Calibri"/>
          <w:bCs/>
          <w:sz w:val="24"/>
          <w:szCs w:val="24"/>
          <w:lang w:eastAsia="pl-PL"/>
        </w:rPr>
        <w:t xml:space="preserve"> Zamawiający wymaga, aby o</w:t>
      </w:r>
      <w:r w:rsidR="00F52D1E" w:rsidRPr="00776AA1">
        <w:rPr>
          <w:rFonts w:eastAsia="Times New Roman" w:cs="Calibri"/>
          <w:bCs/>
          <w:sz w:val="24"/>
          <w:szCs w:val="24"/>
          <w:lang w:eastAsia="pl-PL"/>
        </w:rPr>
        <w:t xml:space="preserve">kres </w:t>
      </w:r>
      <w:r w:rsidR="00C02EF4" w:rsidRPr="00776AA1">
        <w:rPr>
          <w:rFonts w:eastAsia="Times New Roman" w:cs="Calibri"/>
          <w:bCs/>
          <w:sz w:val="24"/>
          <w:szCs w:val="24"/>
          <w:lang w:val="pl-PL" w:eastAsia="pl-PL"/>
        </w:rPr>
        <w:t>rękojmi</w:t>
      </w:r>
      <w:r w:rsidR="00F52D1E" w:rsidRPr="00776AA1">
        <w:rPr>
          <w:rFonts w:eastAsia="Times New Roman" w:cs="Calibri"/>
          <w:bCs/>
          <w:sz w:val="24"/>
          <w:szCs w:val="24"/>
          <w:lang w:eastAsia="pl-PL"/>
        </w:rPr>
        <w:t xml:space="preserve"> </w:t>
      </w:r>
      <w:r>
        <w:rPr>
          <w:rFonts w:eastAsia="Times New Roman" w:cs="Calibri"/>
          <w:bCs/>
          <w:sz w:val="24"/>
          <w:szCs w:val="24"/>
          <w:lang w:eastAsia="pl-PL"/>
        </w:rPr>
        <w:t xml:space="preserve">za wady przedmiotu umowy wynosił </w:t>
      </w:r>
      <w:r w:rsidRPr="00137B23">
        <w:rPr>
          <w:rFonts w:eastAsia="Times New Roman" w:cs="Calibri"/>
          <w:b/>
          <w:sz w:val="24"/>
          <w:szCs w:val="24"/>
          <w:lang w:eastAsia="pl-PL"/>
        </w:rPr>
        <w:t>co najmniej</w:t>
      </w:r>
      <w:r>
        <w:rPr>
          <w:rFonts w:eastAsia="Times New Roman" w:cs="Calibri"/>
          <w:bCs/>
          <w:sz w:val="24"/>
          <w:szCs w:val="24"/>
          <w:lang w:eastAsia="pl-PL"/>
        </w:rPr>
        <w:t xml:space="preserve"> </w:t>
      </w:r>
      <w:r w:rsidR="00FA6DAF" w:rsidRPr="00776AA1">
        <w:rPr>
          <w:rFonts w:eastAsia="Times New Roman" w:cs="Calibri"/>
          <w:b/>
          <w:bCs/>
          <w:sz w:val="24"/>
          <w:szCs w:val="24"/>
        </w:rPr>
        <w:t xml:space="preserve">12 </w:t>
      </w:r>
      <w:r w:rsidR="00A65315" w:rsidRPr="00776AA1">
        <w:rPr>
          <w:rFonts w:eastAsia="Times New Roman" w:cs="Calibri"/>
          <w:b/>
          <w:bCs/>
          <w:sz w:val="24"/>
          <w:szCs w:val="24"/>
        </w:rPr>
        <w:t>miesięcy</w:t>
      </w:r>
      <w:r w:rsidR="00A5407C" w:rsidRPr="00776AA1">
        <w:rPr>
          <w:rFonts w:eastAsia="Times New Roman" w:cs="Calibri"/>
          <w:sz w:val="24"/>
          <w:szCs w:val="24"/>
        </w:rPr>
        <w:t xml:space="preserve">, licząc od </w:t>
      </w:r>
      <w:r>
        <w:rPr>
          <w:rFonts w:eastAsia="Times New Roman" w:cs="Calibri"/>
          <w:sz w:val="24"/>
          <w:szCs w:val="24"/>
        </w:rPr>
        <w:t>daty bezusterkowego</w:t>
      </w:r>
      <w:r w:rsidR="00A5407C" w:rsidRPr="00776AA1">
        <w:rPr>
          <w:rFonts w:eastAsia="Times New Roman" w:cs="Calibri"/>
          <w:sz w:val="24"/>
          <w:szCs w:val="24"/>
        </w:rPr>
        <w:t xml:space="preserve"> </w:t>
      </w:r>
      <w:r>
        <w:rPr>
          <w:rFonts w:eastAsia="Times New Roman" w:cs="Calibri"/>
          <w:sz w:val="24"/>
          <w:szCs w:val="24"/>
        </w:rPr>
        <w:t>odbioru robót</w:t>
      </w:r>
      <w:r w:rsidR="00A5407C" w:rsidRPr="00776AA1">
        <w:rPr>
          <w:rFonts w:eastAsia="Times New Roman" w:cs="Calibri"/>
          <w:sz w:val="24"/>
          <w:szCs w:val="24"/>
        </w:rPr>
        <w:t xml:space="preserve"> przez Zamawiającego i podpisania protokołu końcowego</w:t>
      </w:r>
      <w:r w:rsidR="00A5407C" w:rsidRPr="00776AA1">
        <w:rPr>
          <w:rFonts w:eastAsia="Times New Roman" w:cs="Calibri"/>
          <w:b/>
          <w:bCs/>
          <w:sz w:val="24"/>
          <w:szCs w:val="24"/>
        </w:rPr>
        <w:t>.</w:t>
      </w:r>
      <w:r w:rsidR="00B84403" w:rsidRPr="00776AA1">
        <w:rPr>
          <w:rFonts w:eastAsia="Times New Roman" w:cs="Calibri"/>
          <w:b/>
          <w:bCs/>
          <w:sz w:val="24"/>
          <w:szCs w:val="24"/>
        </w:rPr>
        <w:t xml:space="preserve"> Pożądany okres rękojmi 24 miesiące.</w:t>
      </w:r>
      <w:r w:rsidR="00A5407C" w:rsidRPr="00776AA1">
        <w:rPr>
          <w:rFonts w:eastAsia="Times New Roman" w:cs="Calibri"/>
          <w:sz w:val="24"/>
          <w:szCs w:val="24"/>
        </w:rPr>
        <w:t xml:space="preserve"> </w:t>
      </w:r>
      <w:r w:rsidR="00A65315" w:rsidRPr="00776AA1">
        <w:rPr>
          <w:rFonts w:eastAsia="Times New Roman" w:cs="Calibri"/>
          <w:sz w:val="24"/>
          <w:szCs w:val="24"/>
        </w:rPr>
        <w:t xml:space="preserve"> </w:t>
      </w:r>
    </w:p>
    <w:p w14:paraId="5E923AA4" w14:textId="77777777" w:rsidR="00A645A9" w:rsidRPr="00776AA1" w:rsidRDefault="00A65315" w:rsidP="00A062AF">
      <w:pPr>
        <w:pStyle w:val="Akapitzlist"/>
        <w:numPr>
          <w:ilvl w:val="0"/>
          <w:numId w:val="31"/>
        </w:numPr>
        <w:spacing w:line="360" w:lineRule="auto"/>
        <w:rPr>
          <w:rFonts w:eastAsia="Times New Roman" w:cs="Calibri"/>
          <w:bCs/>
          <w:sz w:val="24"/>
          <w:szCs w:val="24"/>
          <w:u w:val="single"/>
          <w:lang w:eastAsia="pl-PL"/>
        </w:rPr>
      </w:pPr>
      <w:r w:rsidRPr="00776AA1">
        <w:rPr>
          <w:rFonts w:eastAsia="Times New Roman" w:cs="Calibri"/>
          <w:b/>
          <w:bCs/>
          <w:sz w:val="24"/>
          <w:szCs w:val="24"/>
          <w:u w:val="single"/>
          <w:lang w:val="pl-PL" w:eastAsia="pl-PL"/>
        </w:rPr>
        <w:lastRenderedPageBreak/>
        <w:t xml:space="preserve"> </w:t>
      </w:r>
      <w:r w:rsidR="00A645A9" w:rsidRPr="00776AA1">
        <w:rPr>
          <w:rFonts w:eastAsia="Times New Roman" w:cs="Calibri"/>
          <w:b/>
          <w:bCs/>
          <w:sz w:val="24"/>
          <w:szCs w:val="24"/>
          <w:u w:val="single"/>
          <w:lang w:eastAsia="pl-PL"/>
        </w:rPr>
        <w:t>O udzielenie zamówienia mogą ubiegać się wykonawcy, którzy:</w:t>
      </w:r>
    </w:p>
    <w:p w14:paraId="2AE09453" w14:textId="510A41A9" w:rsidR="00A645A9" w:rsidRPr="00776AA1" w:rsidRDefault="00A645A9" w:rsidP="00A062AF">
      <w:pPr>
        <w:pStyle w:val="Akapitzlist"/>
        <w:numPr>
          <w:ilvl w:val="1"/>
          <w:numId w:val="31"/>
        </w:numPr>
        <w:spacing w:after="0" w:line="360" w:lineRule="auto"/>
        <w:rPr>
          <w:rFonts w:eastAsia="Times New Roman" w:cs="Calibri"/>
          <w:bCs/>
          <w:sz w:val="24"/>
          <w:szCs w:val="24"/>
          <w:u w:val="single"/>
          <w:lang w:eastAsia="pl-PL"/>
        </w:rPr>
      </w:pPr>
      <w:r w:rsidRPr="00776AA1">
        <w:rPr>
          <w:rFonts w:eastAsia="Times New Roman" w:cs="Calibri"/>
          <w:bCs/>
          <w:sz w:val="24"/>
          <w:szCs w:val="24"/>
          <w:lang w:eastAsia="pl-PL"/>
        </w:rPr>
        <w:t>nie podlegają wykluczeniu:</w:t>
      </w:r>
    </w:p>
    <w:p w14:paraId="04A6F977" w14:textId="77777777" w:rsidR="00A645A9" w:rsidRPr="00776AA1" w:rsidRDefault="0097475A" w:rsidP="00A062AF">
      <w:pPr>
        <w:pStyle w:val="Akapitzlist"/>
        <w:numPr>
          <w:ilvl w:val="2"/>
          <w:numId w:val="31"/>
        </w:numPr>
        <w:spacing w:after="0" w:line="360" w:lineRule="auto"/>
        <w:rPr>
          <w:rFonts w:eastAsia="Times New Roman" w:cs="Calibri"/>
          <w:bCs/>
          <w:sz w:val="24"/>
          <w:szCs w:val="24"/>
          <w:u w:val="single"/>
          <w:lang w:eastAsia="pl-PL"/>
        </w:rPr>
      </w:pPr>
      <w:r w:rsidRPr="00776AA1">
        <w:rPr>
          <w:rFonts w:eastAsia="Times New Roman" w:cs="Calibri"/>
          <w:bCs/>
          <w:sz w:val="24"/>
          <w:szCs w:val="24"/>
          <w:lang w:eastAsia="pl-PL"/>
        </w:rPr>
        <w:t>N</w:t>
      </w:r>
      <w:r w:rsidR="00A645A9" w:rsidRPr="00776AA1">
        <w:rPr>
          <w:rFonts w:eastAsia="Times New Roman" w:cs="Calibri"/>
          <w:bCs/>
          <w:sz w:val="24"/>
          <w:szCs w:val="24"/>
          <w:lang w:eastAsia="pl-PL"/>
        </w:rPr>
        <w:t>a podstawie art. 108 ust. 1 ustawy, oraz</w:t>
      </w:r>
    </w:p>
    <w:p w14:paraId="14BCFE62" w14:textId="291A2170" w:rsidR="00A645A9" w:rsidRPr="00776AA1" w:rsidRDefault="00A645A9" w:rsidP="00A062AF">
      <w:pPr>
        <w:pStyle w:val="Akapitzlist"/>
        <w:numPr>
          <w:ilvl w:val="2"/>
          <w:numId w:val="31"/>
        </w:numPr>
        <w:spacing w:after="0" w:line="360" w:lineRule="auto"/>
        <w:rPr>
          <w:rFonts w:eastAsia="Times New Roman" w:cs="Calibri"/>
          <w:bCs/>
          <w:sz w:val="24"/>
          <w:szCs w:val="24"/>
          <w:u w:val="single"/>
          <w:lang w:eastAsia="pl-PL"/>
        </w:rPr>
      </w:pPr>
      <w:r w:rsidRPr="00776AA1">
        <w:rPr>
          <w:rFonts w:eastAsia="Times New Roman" w:cs="Calibri"/>
          <w:bCs/>
          <w:sz w:val="24"/>
          <w:szCs w:val="24"/>
          <w:lang w:eastAsia="pl-PL"/>
        </w:rPr>
        <w:t>Na podstawie art. 109 ust.1 pkt 4, 5 i 7</w:t>
      </w:r>
      <w:r w:rsidR="00137B23">
        <w:rPr>
          <w:rFonts w:eastAsia="Times New Roman" w:cs="Calibri"/>
          <w:bCs/>
          <w:sz w:val="24"/>
          <w:szCs w:val="24"/>
          <w:lang w:eastAsia="pl-PL"/>
        </w:rPr>
        <w:t xml:space="preserve"> i 8</w:t>
      </w:r>
      <w:r w:rsidRPr="00776AA1">
        <w:rPr>
          <w:rFonts w:eastAsia="Times New Roman" w:cs="Calibri"/>
          <w:bCs/>
          <w:sz w:val="24"/>
          <w:szCs w:val="24"/>
          <w:lang w:eastAsia="pl-PL"/>
        </w:rPr>
        <w:t xml:space="preserve"> ustawy t</w:t>
      </w:r>
      <w:r w:rsidR="00183C1F">
        <w:rPr>
          <w:rFonts w:eastAsia="Times New Roman" w:cs="Calibri"/>
          <w:bCs/>
          <w:sz w:val="24"/>
          <w:szCs w:val="24"/>
          <w:lang w:eastAsia="pl-PL"/>
        </w:rPr>
        <w:t xml:space="preserve"> </w:t>
      </w:r>
      <w:r w:rsidRPr="00776AA1">
        <w:rPr>
          <w:rFonts w:eastAsia="Times New Roman" w:cs="Calibri"/>
          <w:bCs/>
          <w:sz w:val="24"/>
          <w:szCs w:val="24"/>
          <w:lang w:eastAsia="pl-PL"/>
        </w:rPr>
        <w:t>j:</w:t>
      </w:r>
    </w:p>
    <w:p w14:paraId="3177B943" w14:textId="2838BC2A" w:rsidR="00416C1B" w:rsidRPr="00776AA1" w:rsidRDefault="00416C1B" w:rsidP="00EC7DBE">
      <w:pPr>
        <w:pStyle w:val="pkt"/>
        <w:numPr>
          <w:ilvl w:val="0"/>
          <w:numId w:val="6"/>
        </w:numPr>
        <w:spacing w:before="0" w:after="0" w:line="360" w:lineRule="auto"/>
        <w:ind w:left="1248" w:hanging="437"/>
        <w:rPr>
          <w:rFonts w:ascii="Calibri" w:hAnsi="Calibri" w:cs="Calibri"/>
          <w:b/>
          <w:bCs/>
          <w:kern w:val="32"/>
          <w:szCs w:val="24"/>
        </w:rPr>
      </w:pPr>
      <w:r w:rsidRPr="00776AA1">
        <w:rPr>
          <w:rFonts w:ascii="Calibri" w:hAnsi="Calibri" w:cs="Calibri"/>
          <w:bCs/>
          <w:kern w:val="32"/>
          <w:szCs w:val="24"/>
        </w:rPr>
        <w:t xml:space="preserve">w </w:t>
      </w:r>
      <w:r w:rsidR="00137B23" w:rsidRPr="00776AA1">
        <w:rPr>
          <w:rFonts w:ascii="Calibri" w:hAnsi="Calibri" w:cs="Calibri"/>
          <w:bCs/>
          <w:kern w:val="32"/>
          <w:szCs w:val="24"/>
        </w:rPr>
        <w:t>stosunku,</w:t>
      </w:r>
      <w:r w:rsidRPr="00776AA1">
        <w:rPr>
          <w:rFonts w:ascii="Calibri" w:hAnsi="Calibri" w:cs="Calibri"/>
          <w:bCs/>
          <w:kern w:val="32"/>
          <w:szCs w:val="24"/>
        </w:rPr>
        <w:t xml:space="preserve"> do którego otwarto likwidację, ogłoszono upadłość, którego aktywami zarządza likwidator lub sąd, zawarł układ z wierzycielami, którego działalność gospodarcza jest zawieszona albo znajduje się on w innej tego rodzaju sytuacji wynikającej z podobnej procedury przewidzianej w przepisach miejsca wszczęcia tej procedury; </w:t>
      </w:r>
    </w:p>
    <w:p w14:paraId="590B1A00" w14:textId="6B0302DC" w:rsidR="00A645A9" w:rsidRPr="00776AA1" w:rsidRDefault="00A645A9" w:rsidP="00EC7DBE">
      <w:pPr>
        <w:pStyle w:val="pkt"/>
        <w:numPr>
          <w:ilvl w:val="0"/>
          <w:numId w:val="6"/>
        </w:numPr>
        <w:spacing w:before="0" w:after="0" w:line="360" w:lineRule="auto"/>
        <w:ind w:left="1248" w:hanging="437"/>
        <w:rPr>
          <w:rFonts w:ascii="Calibri" w:hAnsi="Calibri" w:cs="Calibri"/>
          <w:b/>
          <w:bCs/>
          <w:kern w:val="32"/>
          <w:szCs w:val="24"/>
        </w:rPr>
      </w:pPr>
      <w:r w:rsidRPr="00776AA1">
        <w:rPr>
          <w:rFonts w:ascii="Calibri" w:hAnsi="Calibri" w:cs="Calibri"/>
          <w:bCs/>
          <w:kern w:val="32"/>
          <w:szCs w:val="24"/>
        </w:rPr>
        <w:t xml:space="preserve">który w sposób zawiniony poważnie naruszył obowiązki zawodowe, co podważa jego uczciwość, w </w:t>
      </w:r>
      <w:r w:rsidR="00137B23" w:rsidRPr="00776AA1">
        <w:rPr>
          <w:rFonts w:ascii="Calibri" w:hAnsi="Calibri" w:cs="Calibri"/>
          <w:bCs/>
          <w:kern w:val="32"/>
          <w:szCs w:val="24"/>
        </w:rPr>
        <w:t>szczególności,</w:t>
      </w:r>
      <w:r w:rsidRPr="00776AA1">
        <w:rPr>
          <w:rFonts w:ascii="Calibri" w:hAnsi="Calibri" w:cs="Calibri"/>
          <w:bCs/>
          <w:kern w:val="32"/>
          <w:szCs w:val="24"/>
        </w:rPr>
        <w:t xml:space="preserve"> gdy wykonawca w wyniku zamierzonego działania lub rażącego niedbalstwa nie wykonał lub nienależycie wykonał zamówienie, co zamawiający jest w stanie wykazać za pomocą stosownych dowodów;</w:t>
      </w:r>
    </w:p>
    <w:p w14:paraId="3E0F224E" w14:textId="77777777" w:rsidR="0028533C" w:rsidRDefault="00A645A9" w:rsidP="0028533C">
      <w:pPr>
        <w:pStyle w:val="pkt"/>
        <w:numPr>
          <w:ilvl w:val="0"/>
          <w:numId w:val="6"/>
        </w:numPr>
        <w:spacing w:before="0" w:after="0" w:line="360" w:lineRule="auto"/>
        <w:ind w:left="1248" w:hanging="437"/>
        <w:rPr>
          <w:rFonts w:ascii="Calibri" w:hAnsi="Calibri" w:cs="Calibri"/>
          <w:bCs/>
          <w:kern w:val="32"/>
          <w:szCs w:val="24"/>
        </w:rPr>
      </w:pPr>
      <w:r w:rsidRPr="00776AA1">
        <w:rPr>
          <w:rFonts w:ascii="Calibri" w:hAnsi="Calibri" w:cs="Calibri"/>
          <w:bCs/>
          <w:kern w:val="32"/>
          <w:szCs w:val="24"/>
        </w:rPr>
        <w:t xml:space="preserve">który z przyczyn leżących po jego stronie, w znacznym stopniu lub zakresie nie wykonał lub nienależycie wykonał albo długotrwale nienależycie wykonywał istotne zobowiązanie wynikające z wcześniejszej umowy w sprawie zamówienia publicznego lub umowy koncesji, co doprowadziło do wypowiedzenia lub odstąpienia od umowy, odszkodowania, wykonania zastępczego lub realizacji uprawnień z tytułu </w:t>
      </w:r>
      <w:r w:rsidR="003D7A49" w:rsidRPr="00776AA1">
        <w:rPr>
          <w:rFonts w:ascii="Calibri" w:hAnsi="Calibri" w:cs="Calibri"/>
          <w:bCs/>
          <w:kern w:val="32"/>
          <w:szCs w:val="24"/>
        </w:rPr>
        <w:t>rękojmi</w:t>
      </w:r>
      <w:r w:rsidRPr="00776AA1">
        <w:rPr>
          <w:rFonts w:ascii="Calibri" w:hAnsi="Calibri" w:cs="Calibri"/>
          <w:bCs/>
          <w:kern w:val="32"/>
          <w:szCs w:val="24"/>
        </w:rPr>
        <w:t xml:space="preserve"> za wady</w:t>
      </w:r>
      <w:r w:rsidR="004025EF" w:rsidRPr="00776AA1">
        <w:rPr>
          <w:rFonts w:ascii="Calibri" w:hAnsi="Calibri" w:cs="Calibri"/>
          <w:bCs/>
          <w:kern w:val="32"/>
          <w:szCs w:val="24"/>
        </w:rPr>
        <w:t>.</w:t>
      </w:r>
    </w:p>
    <w:p w14:paraId="09784EFE" w14:textId="7F58D3F5" w:rsidR="0028533C" w:rsidRPr="0028533C" w:rsidRDefault="0028533C" w:rsidP="0028533C">
      <w:pPr>
        <w:pStyle w:val="pkt"/>
        <w:numPr>
          <w:ilvl w:val="0"/>
          <w:numId w:val="6"/>
        </w:numPr>
        <w:spacing w:before="0" w:after="0" w:line="360" w:lineRule="auto"/>
        <w:ind w:left="1248" w:hanging="437"/>
        <w:rPr>
          <w:rFonts w:ascii="Calibri" w:hAnsi="Calibri" w:cs="Calibri"/>
          <w:bCs/>
          <w:kern w:val="32"/>
          <w:szCs w:val="24"/>
        </w:rPr>
      </w:pPr>
      <w:r w:rsidRPr="0028533C">
        <w:rPr>
          <w:rFonts w:asciiTheme="minorHAnsi" w:hAnsiTheme="minorHAnsi" w:cstheme="minorHAnsi"/>
          <w:bCs/>
          <w:kern w:val="32"/>
          <w:szCs w:val="24"/>
        </w:rPr>
        <w:t>który w wyniku zamierzonego działania lub rażącego niedbalstwa wprowadził zamawiającego w błąd przy przedstawianiu informacji, że nie podlega wykluczeniu, spełnia warunki udziału w postępowaniu lub kryteria selekcji, co mogło mieć istotny wpływ na decyzje podejmowane przez zamawiającego w postępowaniu o udzielenie zamówienia, lub który zataił te informacje lub nie jest w stanie przedstawić wymaganych podmiotowych środków dowodowych;</w:t>
      </w:r>
    </w:p>
    <w:p w14:paraId="4C421BBB" w14:textId="4654FA53" w:rsidR="00216852" w:rsidRPr="00776AA1" w:rsidRDefault="00216852" w:rsidP="00A062AF">
      <w:pPr>
        <w:numPr>
          <w:ilvl w:val="2"/>
          <w:numId w:val="31"/>
        </w:numPr>
        <w:spacing w:after="0" w:line="360" w:lineRule="auto"/>
        <w:contextualSpacing/>
        <w:jc w:val="both"/>
        <w:rPr>
          <w:rFonts w:cs="Calibri"/>
          <w:sz w:val="24"/>
          <w:szCs w:val="24"/>
        </w:rPr>
      </w:pPr>
      <w:r w:rsidRPr="00776AA1">
        <w:rPr>
          <w:rFonts w:eastAsia="TimesNewRoman" w:cs="Calibri"/>
          <w:bCs/>
          <w:sz w:val="24"/>
          <w:szCs w:val="24"/>
          <w:lang w:eastAsia="pl-PL"/>
        </w:rPr>
        <w:t>Na podstawie art. 7 ust. 1 ustawy z dnia 13 kwietnia 2022 r. w celu przeciwdziałania wspieraniu agresji Federacji Rosyjskiej na Ukrainę rozpoczętej w dniu 24 lutego 2022 r. (Dz.U. z 202</w:t>
      </w:r>
      <w:r w:rsidR="0028533C">
        <w:rPr>
          <w:rFonts w:eastAsia="TimesNewRoman" w:cs="Calibri"/>
          <w:bCs/>
          <w:sz w:val="24"/>
          <w:szCs w:val="24"/>
          <w:lang w:eastAsia="pl-PL"/>
        </w:rPr>
        <w:t>5</w:t>
      </w:r>
      <w:r w:rsidRPr="00776AA1">
        <w:rPr>
          <w:rFonts w:eastAsia="TimesNewRoman" w:cs="Calibri"/>
          <w:bCs/>
          <w:sz w:val="24"/>
          <w:szCs w:val="24"/>
          <w:lang w:eastAsia="pl-PL"/>
        </w:rPr>
        <w:t xml:space="preserve"> r. poz. </w:t>
      </w:r>
      <w:r w:rsidR="0028533C">
        <w:rPr>
          <w:rFonts w:eastAsia="TimesNewRoman" w:cs="Calibri"/>
          <w:bCs/>
          <w:sz w:val="24"/>
          <w:szCs w:val="24"/>
          <w:lang w:eastAsia="pl-PL"/>
        </w:rPr>
        <w:t>514</w:t>
      </w:r>
      <w:r w:rsidRPr="00776AA1">
        <w:rPr>
          <w:rFonts w:eastAsia="TimesNewRoman" w:cs="Calibri"/>
          <w:bCs/>
          <w:sz w:val="24"/>
          <w:szCs w:val="24"/>
          <w:lang w:eastAsia="pl-PL"/>
        </w:rPr>
        <w:t>), zwana dalej „ustawą sankcyjną” z postępowania o udzielenie zamówienia publicznego wyklucza się:</w:t>
      </w:r>
    </w:p>
    <w:p w14:paraId="1F2EA050" w14:textId="77777777" w:rsidR="00216852" w:rsidRPr="00776AA1" w:rsidRDefault="00216852">
      <w:pPr>
        <w:pStyle w:val="pkt"/>
        <w:numPr>
          <w:ilvl w:val="0"/>
          <w:numId w:val="14"/>
        </w:numPr>
        <w:spacing w:before="0" w:after="0" w:line="360" w:lineRule="auto"/>
        <w:rPr>
          <w:rFonts w:ascii="Calibri" w:hAnsi="Calibri" w:cs="Calibri"/>
          <w:bCs/>
          <w:kern w:val="32"/>
          <w:szCs w:val="24"/>
        </w:rPr>
      </w:pPr>
      <w:r w:rsidRPr="00776AA1">
        <w:rPr>
          <w:rFonts w:ascii="Calibri" w:hAnsi="Calibri" w:cs="Calibri"/>
          <w:bCs/>
          <w:kern w:val="32"/>
          <w:szCs w:val="24"/>
        </w:rPr>
        <w:t xml:space="preserve">wykonawcę oraz uczestnika konkursu wymienionego w wykazach określonych </w:t>
      </w:r>
      <w:r w:rsidR="00190497" w:rsidRPr="00776AA1">
        <w:rPr>
          <w:rFonts w:ascii="Calibri" w:hAnsi="Calibri" w:cs="Calibri"/>
          <w:bCs/>
          <w:kern w:val="32"/>
          <w:szCs w:val="24"/>
        </w:rPr>
        <w:br/>
      </w:r>
      <w:r w:rsidRPr="00776AA1">
        <w:rPr>
          <w:rFonts w:ascii="Calibri" w:hAnsi="Calibri" w:cs="Calibri"/>
          <w:bCs/>
          <w:kern w:val="32"/>
          <w:szCs w:val="24"/>
        </w:rPr>
        <w:t>w rozporządzeniu 765/2006 i rozporządzeniu 269/2014 albo wpisanego na listę na</w:t>
      </w:r>
      <w:r w:rsidR="00190497" w:rsidRPr="00776AA1">
        <w:rPr>
          <w:rFonts w:ascii="Calibri" w:hAnsi="Calibri" w:cs="Calibri"/>
          <w:bCs/>
          <w:kern w:val="32"/>
          <w:szCs w:val="24"/>
        </w:rPr>
        <w:t xml:space="preserve"> </w:t>
      </w:r>
      <w:r w:rsidRPr="00776AA1">
        <w:rPr>
          <w:rFonts w:ascii="Calibri" w:hAnsi="Calibri" w:cs="Calibri"/>
          <w:bCs/>
          <w:kern w:val="32"/>
          <w:szCs w:val="24"/>
        </w:rPr>
        <w:lastRenderedPageBreak/>
        <w:t>podstawie decyzji w sprawie wpisu na listę rozstrzygającej o zastosowaniu środka,</w:t>
      </w:r>
      <w:r w:rsidR="00190497" w:rsidRPr="00776AA1">
        <w:rPr>
          <w:rFonts w:ascii="Calibri" w:hAnsi="Calibri" w:cs="Calibri"/>
          <w:bCs/>
          <w:kern w:val="32"/>
          <w:szCs w:val="24"/>
        </w:rPr>
        <w:t xml:space="preserve"> </w:t>
      </w:r>
      <w:r w:rsidR="00190497" w:rsidRPr="00776AA1">
        <w:rPr>
          <w:rFonts w:ascii="Calibri" w:hAnsi="Calibri" w:cs="Calibri"/>
          <w:bCs/>
          <w:kern w:val="32"/>
          <w:szCs w:val="24"/>
        </w:rPr>
        <w:br/>
      </w:r>
      <w:r w:rsidRPr="00776AA1">
        <w:rPr>
          <w:rFonts w:ascii="Calibri" w:hAnsi="Calibri" w:cs="Calibri"/>
          <w:bCs/>
          <w:kern w:val="32"/>
          <w:szCs w:val="24"/>
        </w:rPr>
        <w:t xml:space="preserve">o którym mowa w art. 1 pkt 3 ustawy sankcyjnej; </w:t>
      </w:r>
    </w:p>
    <w:p w14:paraId="5AC8EC8F" w14:textId="12BBE379" w:rsidR="00216852" w:rsidRPr="00776AA1" w:rsidRDefault="00416C1B">
      <w:pPr>
        <w:pStyle w:val="pkt"/>
        <w:numPr>
          <w:ilvl w:val="0"/>
          <w:numId w:val="14"/>
        </w:numPr>
        <w:spacing w:before="0" w:after="0" w:line="360" w:lineRule="auto"/>
        <w:rPr>
          <w:rFonts w:ascii="Calibri" w:hAnsi="Calibri" w:cs="Calibri"/>
          <w:bCs/>
          <w:kern w:val="32"/>
          <w:szCs w:val="24"/>
        </w:rPr>
      </w:pPr>
      <w:r w:rsidRPr="00776AA1">
        <w:rPr>
          <w:rFonts w:ascii="Calibri" w:hAnsi="Calibri" w:cs="Calibri"/>
          <w:bCs/>
          <w:kern w:val="32"/>
          <w:szCs w:val="24"/>
        </w:rPr>
        <w:t xml:space="preserve"> </w:t>
      </w:r>
      <w:r w:rsidR="00216852" w:rsidRPr="00776AA1">
        <w:rPr>
          <w:rFonts w:ascii="Calibri" w:hAnsi="Calibri" w:cs="Calibri"/>
          <w:bCs/>
          <w:kern w:val="32"/>
          <w:szCs w:val="24"/>
        </w:rPr>
        <w:t xml:space="preserve">wykonawcę oraz uczestnika konkursu, którego beneficjentem rzeczywistym </w:t>
      </w:r>
      <w:r w:rsidR="004B76CB" w:rsidRPr="00776AA1">
        <w:rPr>
          <w:rFonts w:ascii="Calibri" w:hAnsi="Calibri" w:cs="Calibri"/>
          <w:bCs/>
          <w:kern w:val="32"/>
          <w:szCs w:val="24"/>
        </w:rPr>
        <w:br/>
      </w:r>
      <w:r w:rsidR="00216852" w:rsidRPr="00776AA1">
        <w:rPr>
          <w:rFonts w:ascii="Calibri" w:hAnsi="Calibri" w:cs="Calibri"/>
          <w:bCs/>
          <w:kern w:val="32"/>
          <w:szCs w:val="24"/>
        </w:rPr>
        <w:t>w rozumieniu ustawy z dnia 1 marca 2018 r. o przeciwdziałaniu praniu pieniędzy oraz finansowaniu terroryzmu (Dz. U. z 202</w:t>
      </w:r>
      <w:r w:rsidR="0032493F">
        <w:rPr>
          <w:rFonts w:ascii="Calibri" w:hAnsi="Calibri" w:cs="Calibri"/>
          <w:bCs/>
          <w:kern w:val="32"/>
          <w:szCs w:val="24"/>
        </w:rPr>
        <w:t>5</w:t>
      </w:r>
      <w:r w:rsidR="00216852" w:rsidRPr="00776AA1">
        <w:rPr>
          <w:rFonts w:ascii="Calibri" w:hAnsi="Calibri" w:cs="Calibri"/>
          <w:bCs/>
          <w:kern w:val="32"/>
          <w:szCs w:val="24"/>
        </w:rPr>
        <w:t xml:space="preserve"> r. poz. </w:t>
      </w:r>
      <w:r w:rsidR="0032493F">
        <w:rPr>
          <w:rFonts w:ascii="Calibri" w:hAnsi="Calibri" w:cs="Calibri"/>
          <w:bCs/>
          <w:kern w:val="32"/>
          <w:szCs w:val="24"/>
        </w:rPr>
        <w:t>644</w:t>
      </w:r>
      <w:r w:rsidR="00216852" w:rsidRPr="00776AA1">
        <w:rPr>
          <w:rFonts w:ascii="Calibri" w:hAnsi="Calibri" w:cs="Calibri"/>
          <w:bCs/>
          <w:kern w:val="32"/>
          <w:szCs w:val="24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 sankcyjnej;</w:t>
      </w:r>
    </w:p>
    <w:p w14:paraId="69281F6F" w14:textId="7AAFE5C0" w:rsidR="00416C1B" w:rsidRPr="00776AA1" w:rsidRDefault="00416C1B">
      <w:pPr>
        <w:pStyle w:val="pkt"/>
        <w:numPr>
          <w:ilvl w:val="0"/>
          <w:numId w:val="14"/>
        </w:numPr>
        <w:spacing w:before="0" w:after="0" w:line="360" w:lineRule="auto"/>
        <w:rPr>
          <w:rFonts w:ascii="Calibri" w:hAnsi="Calibri" w:cs="Calibri"/>
          <w:bCs/>
          <w:szCs w:val="24"/>
        </w:rPr>
      </w:pPr>
      <w:r w:rsidRPr="00776AA1">
        <w:rPr>
          <w:rFonts w:ascii="Calibri" w:hAnsi="Calibri" w:cs="Calibri"/>
          <w:bCs/>
          <w:kern w:val="32"/>
          <w:szCs w:val="24"/>
        </w:rPr>
        <w:t xml:space="preserve">   Wykonawcę oraz uczestnika konkursu, którego jednostką dominującą </w:t>
      </w:r>
      <w:r w:rsidR="004B76CB" w:rsidRPr="00776AA1">
        <w:rPr>
          <w:rFonts w:ascii="Calibri" w:hAnsi="Calibri" w:cs="Calibri"/>
          <w:bCs/>
          <w:kern w:val="32"/>
          <w:szCs w:val="24"/>
        </w:rPr>
        <w:br/>
      </w:r>
      <w:r w:rsidRPr="00776AA1">
        <w:rPr>
          <w:rFonts w:ascii="Calibri" w:hAnsi="Calibri" w:cs="Calibri"/>
          <w:bCs/>
          <w:kern w:val="32"/>
          <w:szCs w:val="24"/>
        </w:rPr>
        <w:t>w rozumieniu art. 3</w:t>
      </w:r>
      <w:r w:rsidRPr="00776AA1">
        <w:rPr>
          <w:rFonts w:ascii="Calibri" w:hAnsi="Calibri" w:cs="Calibri"/>
          <w:bCs/>
          <w:szCs w:val="24"/>
        </w:rPr>
        <w:t xml:space="preserve"> ust. 1 pkt 37 ustawy z dnia 29 września 1994 r. </w:t>
      </w:r>
      <w:r w:rsidR="004B76CB" w:rsidRPr="00776AA1">
        <w:rPr>
          <w:rFonts w:ascii="Calibri" w:hAnsi="Calibri" w:cs="Calibri"/>
          <w:bCs/>
          <w:szCs w:val="24"/>
        </w:rPr>
        <w:br/>
      </w:r>
      <w:r w:rsidRPr="00776AA1">
        <w:rPr>
          <w:rFonts w:ascii="Calibri" w:hAnsi="Calibri" w:cs="Calibri"/>
          <w:bCs/>
          <w:szCs w:val="24"/>
        </w:rPr>
        <w:t>o rachunkowości (Dz. U. z 202</w:t>
      </w:r>
      <w:r w:rsidR="0032493F">
        <w:rPr>
          <w:rFonts w:ascii="Calibri" w:hAnsi="Calibri" w:cs="Calibri"/>
          <w:bCs/>
          <w:szCs w:val="24"/>
        </w:rPr>
        <w:t>3</w:t>
      </w:r>
      <w:r w:rsidRPr="00776AA1">
        <w:rPr>
          <w:rFonts w:ascii="Calibri" w:hAnsi="Calibri" w:cs="Calibri"/>
          <w:bCs/>
          <w:szCs w:val="24"/>
        </w:rPr>
        <w:t xml:space="preserve"> r. poz. </w:t>
      </w:r>
      <w:r w:rsidR="0032493F">
        <w:rPr>
          <w:rFonts w:ascii="Calibri" w:hAnsi="Calibri" w:cs="Calibri"/>
          <w:bCs/>
          <w:szCs w:val="24"/>
        </w:rPr>
        <w:t>120 ze zm.</w:t>
      </w:r>
      <w:r w:rsidRPr="00776AA1">
        <w:rPr>
          <w:rFonts w:ascii="Calibri" w:hAnsi="Calibri" w:cs="Calibri"/>
          <w:bCs/>
          <w:szCs w:val="24"/>
        </w:rPr>
        <w:t xml:space="preserve"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 sankcyjnej. </w:t>
      </w:r>
    </w:p>
    <w:p w14:paraId="434ADE55" w14:textId="77777777" w:rsidR="00556A06" w:rsidRPr="00776AA1" w:rsidRDefault="00216852" w:rsidP="00A062AF">
      <w:pPr>
        <w:numPr>
          <w:ilvl w:val="2"/>
          <w:numId w:val="31"/>
        </w:numPr>
        <w:suppressAutoHyphens/>
        <w:spacing w:after="0" w:line="360" w:lineRule="auto"/>
        <w:jc w:val="both"/>
        <w:textAlignment w:val="baseline"/>
        <w:rPr>
          <w:rFonts w:eastAsia="TimesNewRoman" w:cs="Calibri"/>
          <w:bCs/>
          <w:sz w:val="24"/>
          <w:szCs w:val="24"/>
          <w:lang w:eastAsia="pl-PL"/>
        </w:rPr>
      </w:pPr>
      <w:r w:rsidRPr="00776AA1">
        <w:rPr>
          <w:rFonts w:eastAsia="TimesNewRoman" w:cs="Calibri"/>
          <w:bCs/>
          <w:sz w:val="24"/>
          <w:szCs w:val="24"/>
          <w:lang w:eastAsia="pl-PL"/>
        </w:rPr>
        <w:t>Oferta Wykonawcy wykluczonego na podstawie ww. przepisu zostanie odrzucona.</w:t>
      </w:r>
    </w:p>
    <w:p w14:paraId="2A404A22" w14:textId="77777777" w:rsidR="006A7C41" w:rsidRPr="00776AA1" w:rsidRDefault="00416C1B" w:rsidP="00A062AF">
      <w:pPr>
        <w:numPr>
          <w:ilvl w:val="1"/>
          <w:numId w:val="31"/>
        </w:numPr>
        <w:suppressAutoHyphens/>
        <w:spacing w:before="120" w:after="0" w:line="360" w:lineRule="auto"/>
        <w:jc w:val="both"/>
        <w:textAlignment w:val="baseline"/>
        <w:rPr>
          <w:rFonts w:eastAsia="Times New Roman" w:cs="Calibri"/>
          <w:b/>
          <w:sz w:val="24"/>
          <w:szCs w:val="24"/>
          <w:lang w:eastAsia="pl-PL"/>
        </w:rPr>
      </w:pPr>
      <w:r w:rsidRPr="00776AA1">
        <w:rPr>
          <w:rFonts w:eastAsia="Times New Roman" w:cs="Calibri"/>
          <w:b/>
          <w:sz w:val="24"/>
          <w:szCs w:val="24"/>
          <w:lang w:eastAsia="pl-PL"/>
        </w:rPr>
        <w:t>Spełniają</w:t>
      </w:r>
      <w:r w:rsidR="00042D2E" w:rsidRPr="00776AA1">
        <w:rPr>
          <w:rFonts w:eastAsia="Times New Roman" w:cs="Calibri"/>
          <w:b/>
          <w:sz w:val="24"/>
          <w:szCs w:val="24"/>
          <w:lang w:eastAsia="pl-PL"/>
        </w:rPr>
        <w:t xml:space="preserve"> następujące warunki udziału w postępowaniu:</w:t>
      </w:r>
    </w:p>
    <w:p w14:paraId="7F68B95D" w14:textId="77777777" w:rsidR="00042D2E" w:rsidRPr="00776AA1" w:rsidRDefault="000E332C" w:rsidP="00A062AF">
      <w:pPr>
        <w:numPr>
          <w:ilvl w:val="2"/>
          <w:numId w:val="31"/>
        </w:numPr>
        <w:suppressAutoHyphens/>
        <w:spacing w:after="0" w:line="360" w:lineRule="auto"/>
        <w:jc w:val="both"/>
        <w:textAlignment w:val="baseline"/>
        <w:rPr>
          <w:rFonts w:eastAsia="Times New Roman" w:cs="Calibri"/>
          <w:b/>
          <w:sz w:val="24"/>
          <w:szCs w:val="24"/>
          <w:lang w:eastAsia="pl-PL"/>
        </w:rPr>
      </w:pPr>
      <w:r w:rsidRPr="00776AA1">
        <w:rPr>
          <w:rFonts w:eastAsia="Times New Roman" w:cs="Calibri"/>
          <w:b/>
          <w:bCs/>
          <w:sz w:val="24"/>
          <w:szCs w:val="24"/>
          <w:u w:val="single"/>
          <w:lang w:eastAsia="pl-PL"/>
        </w:rPr>
        <w:t>Z</w:t>
      </w:r>
      <w:r w:rsidR="00A61CC1" w:rsidRPr="00776AA1">
        <w:rPr>
          <w:rFonts w:eastAsia="Times New Roman" w:cs="Calibri"/>
          <w:b/>
          <w:bCs/>
          <w:sz w:val="24"/>
          <w:szCs w:val="24"/>
          <w:u w:val="single"/>
          <w:lang w:eastAsia="pl-PL"/>
        </w:rPr>
        <w:t>dolności do występowania w obrocie gospodarczym</w:t>
      </w:r>
    </w:p>
    <w:p w14:paraId="6F9C1BC5" w14:textId="77777777" w:rsidR="00A61CC1" w:rsidRPr="00776AA1" w:rsidRDefault="00530CBA" w:rsidP="007B73AB">
      <w:pPr>
        <w:spacing w:after="0" w:line="360" w:lineRule="auto"/>
        <w:ind w:left="1435" w:firstLine="1"/>
        <w:jc w:val="both"/>
        <w:rPr>
          <w:rFonts w:eastAsia="Times New Roman" w:cs="Calibri"/>
          <w:sz w:val="24"/>
          <w:szCs w:val="24"/>
          <w:lang w:eastAsia="pl-PL"/>
        </w:rPr>
      </w:pPr>
      <w:r w:rsidRPr="00776AA1">
        <w:rPr>
          <w:rFonts w:eastAsia="Times New Roman" w:cs="Calibri"/>
          <w:sz w:val="24"/>
          <w:szCs w:val="24"/>
          <w:lang w:eastAsia="pl-PL"/>
        </w:rPr>
        <w:t>Nie wymagane</w:t>
      </w:r>
    </w:p>
    <w:p w14:paraId="52E23F7D" w14:textId="77777777" w:rsidR="00841B5C" w:rsidRPr="00776AA1" w:rsidRDefault="00A61CC1" w:rsidP="00A062AF">
      <w:pPr>
        <w:numPr>
          <w:ilvl w:val="2"/>
          <w:numId w:val="31"/>
        </w:numPr>
        <w:suppressAutoHyphens/>
        <w:spacing w:after="0" w:line="360" w:lineRule="auto"/>
        <w:jc w:val="both"/>
        <w:textAlignment w:val="baseline"/>
        <w:rPr>
          <w:rFonts w:eastAsia="Times New Roman" w:cs="Calibri"/>
          <w:b/>
          <w:bCs/>
          <w:sz w:val="24"/>
          <w:szCs w:val="24"/>
          <w:u w:val="single"/>
          <w:lang w:eastAsia="pl-PL"/>
        </w:rPr>
      </w:pPr>
      <w:r w:rsidRPr="00776AA1">
        <w:rPr>
          <w:rFonts w:eastAsia="Times New Roman" w:cs="Calibri"/>
          <w:b/>
          <w:bCs/>
          <w:sz w:val="24"/>
          <w:szCs w:val="24"/>
          <w:u w:val="single"/>
          <w:lang w:eastAsia="pl-PL"/>
        </w:rPr>
        <w:t>Uprawnienia do prowadzenia określonej działalności gospodarczej lub zawodowej o ile wynika to z odrębnych przepisów</w:t>
      </w:r>
    </w:p>
    <w:p w14:paraId="4CAA800B" w14:textId="77777777" w:rsidR="00841B5C" w:rsidRPr="00776AA1" w:rsidRDefault="00841B5C" w:rsidP="00EC7DBE">
      <w:pPr>
        <w:suppressAutoHyphens/>
        <w:spacing w:after="120" w:line="360" w:lineRule="auto"/>
        <w:ind w:left="1214"/>
        <w:jc w:val="both"/>
        <w:textAlignment w:val="baseline"/>
        <w:rPr>
          <w:rFonts w:eastAsia="Times New Roman" w:cs="Calibri"/>
          <w:b/>
          <w:bCs/>
          <w:sz w:val="24"/>
          <w:szCs w:val="24"/>
          <w:u w:val="single"/>
          <w:lang w:eastAsia="pl-PL"/>
        </w:rPr>
      </w:pPr>
      <w:r w:rsidRPr="00776AA1">
        <w:rPr>
          <w:rFonts w:eastAsia="Times New Roman" w:cs="Calibri"/>
          <w:b/>
          <w:bCs/>
          <w:sz w:val="24"/>
          <w:szCs w:val="24"/>
          <w:lang w:eastAsia="pl-PL"/>
        </w:rPr>
        <w:t xml:space="preserve">     </w:t>
      </w:r>
      <w:r w:rsidRPr="00776AA1">
        <w:rPr>
          <w:rFonts w:eastAsia="Times New Roman" w:cs="Calibri"/>
          <w:sz w:val="24"/>
          <w:szCs w:val="24"/>
          <w:lang w:eastAsia="pl-PL"/>
        </w:rPr>
        <w:t>Nie wymagane</w:t>
      </w:r>
    </w:p>
    <w:p w14:paraId="43FEF379" w14:textId="77777777" w:rsidR="00042D2E" w:rsidRPr="00776AA1" w:rsidRDefault="00042D2E" w:rsidP="00A062AF">
      <w:pPr>
        <w:numPr>
          <w:ilvl w:val="2"/>
          <w:numId w:val="31"/>
        </w:numPr>
        <w:suppressAutoHyphens/>
        <w:spacing w:after="120" w:line="360" w:lineRule="auto"/>
        <w:jc w:val="both"/>
        <w:textAlignment w:val="baseline"/>
        <w:rPr>
          <w:rFonts w:eastAsia="Times New Roman" w:cs="Calibri"/>
          <w:b/>
          <w:bCs/>
          <w:sz w:val="24"/>
          <w:szCs w:val="24"/>
          <w:u w:val="single"/>
          <w:lang w:eastAsia="pl-PL"/>
        </w:rPr>
      </w:pPr>
      <w:r w:rsidRPr="00776AA1">
        <w:rPr>
          <w:rFonts w:eastAsia="Times New Roman" w:cs="Calibri"/>
          <w:b/>
          <w:sz w:val="24"/>
          <w:szCs w:val="24"/>
          <w:u w:val="single"/>
          <w:lang w:eastAsia="pl-PL"/>
        </w:rPr>
        <w:t>Sytuacja ekonomiczna lub finansowa</w:t>
      </w:r>
    </w:p>
    <w:p w14:paraId="26CF3BC1" w14:textId="77777777" w:rsidR="005B72E1" w:rsidRPr="00776AA1" w:rsidRDefault="005B72E1" w:rsidP="00EC7DBE">
      <w:pPr>
        <w:suppressAutoHyphens/>
        <w:spacing w:after="120" w:line="360" w:lineRule="auto"/>
        <w:ind w:left="1214" w:firstLine="1"/>
        <w:jc w:val="both"/>
        <w:textAlignment w:val="baseline"/>
        <w:rPr>
          <w:rFonts w:eastAsia="Times New Roman" w:cs="Calibri"/>
          <w:b/>
          <w:sz w:val="24"/>
          <w:szCs w:val="24"/>
          <w:u w:val="single"/>
          <w:lang w:eastAsia="pl-PL"/>
        </w:rPr>
      </w:pPr>
      <w:r w:rsidRPr="00776AA1">
        <w:rPr>
          <w:rFonts w:eastAsia="Times New Roman" w:cs="Calibri"/>
          <w:sz w:val="24"/>
          <w:szCs w:val="24"/>
          <w:lang w:eastAsia="pl-PL"/>
        </w:rPr>
        <w:t xml:space="preserve">     Nie wymagane</w:t>
      </w:r>
      <w:r w:rsidRPr="00776AA1">
        <w:rPr>
          <w:rFonts w:eastAsia="Times New Roman" w:cs="Calibri"/>
          <w:b/>
          <w:sz w:val="24"/>
          <w:szCs w:val="24"/>
          <w:u w:val="single"/>
          <w:lang w:eastAsia="pl-PL"/>
        </w:rPr>
        <w:t xml:space="preserve"> </w:t>
      </w:r>
    </w:p>
    <w:p w14:paraId="773429EF" w14:textId="0A2D2E4A" w:rsidR="00AF16DC" w:rsidRPr="00776AA1" w:rsidRDefault="00042D2E" w:rsidP="00A062AF">
      <w:pPr>
        <w:numPr>
          <w:ilvl w:val="2"/>
          <w:numId w:val="31"/>
        </w:numPr>
        <w:suppressAutoHyphens/>
        <w:spacing w:after="120" w:line="360" w:lineRule="auto"/>
        <w:jc w:val="both"/>
        <w:textAlignment w:val="baseline"/>
        <w:rPr>
          <w:rFonts w:eastAsia="Times New Roman" w:cs="Calibri"/>
          <w:b/>
          <w:sz w:val="24"/>
          <w:szCs w:val="24"/>
          <w:u w:val="single"/>
          <w:lang w:eastAsia="pl-PL"/>
        </w:rPr>
      </w:pPr>
      <w:r w:rsidRPr="00776AA1">
        <w:rPr>
          <w:rFonts w:eastAsia="Times New Roman" w:cs="Calibri"/>
          <w:b/>
          <w:sz w:val="24"/>
          <w:szCs w:val="24"/>
          <w:u w:val="single"/>
          <w:lang w:eastAsia="pl-PL"/>
        </w:rPr>
        <w:t xml:space="preserve">Zdolność techniczna </w:t>
      </w:r>
      <w:r w:rsidR="00A61CC1" w:rsidRPr="00776AA1">
        <w:rPr>
          <w:rFonts w:eastAsia="Times New Roman" w:cs="Calibri"/>
          <w:b/>
          <w:sz w:val="24"/>
          <w:szCs w:val="24"/>
          <w:u w:val="single"/>
          <w:lang w:eastAsia="pl-PL"/>
        </w:rPr>
        <w:t xml:space="preserve">lub </w:t>
      </w:r>
      <w:r w:rsidRPr="00776AA1">
        <w:rPr>
          <w:rFonts w:eastAsia="Times New Roman" w:cs="Calibri"/>
          <w:b/>
          <w:sz w:val="24"/>
          <w:szCs w:val="24"/>
          <w:u w:val="single"/>
          <w:lang w:eastAsia="pl-PL"/>
        </w:rPr>
        <w:t>zawodowa</w:t>
      </w:r>
      <w:r w:rsidR="00776AA1">
        <w:rPr>
          <w:rFonts w:eastAsia="Times New Roman" w:cs="Calibri"/>
          <w:b/>
          <w:sz w:val="24"/>
          <w:szCs w:val="24"/>
          <w:u w:val="single"/>
          <w:lang w:eastAsia="pl-PL"/>
        </w:rPr>
        <w:t xml:space="preserve"> (</w:t>
      </w:r>
      <w:r w:rsidR="00776AA1">
        <w:rPr>
          <w:rFonts w:cs="Calibri"/>
          <w:b/>
          <w:bCs/>
          <w:sz w:val="24"/>
          <w:szCs w:val="24"/>
          <w:u w:val="single"/>
          <w:lang w:eastAsia="pl-PL"/>
        </w:rPr>
        <w:t xml:space="preserve">część </w:t>
      </w:r>
      <w:r w:rsidR="000B1B7F">
        <w:rPr>
          <w:rFonts w:cs="Calibri"/>
          <w:b/>
          <w:bCs/>
          <w:sz w:val="24"/>
          <w:szCs w:val="24"/>
          <w:u w:val="single"/>
          <w:lang w:eastAsia="pl-PL"/>
        </w:rPr>
        <w:t>1 i 3</w:t>
      </w:r>
      <w:r w:rsidR="00776AA1">
        <w:rPr>
          <w:rFonts w:cs="Calibri"/>
          <w:b/>
          <w:bCs/>
          <w:sz w:val="24"/>
          <w:szCs w:val="24"/>
          <w:u w:val="single"/>
          <w:lang w:eastAsia="pl-PL"/>
        </w:rPr>
        <w:t>)</w:t>
      </w:r>
    </w:p>
    <w:p w14:paraId="2739B953" w14:textId="77777777" w:rsidR="00AF16DC" w:rsidRPr="00776AA1" w:rsidRDefault="003757D4" w:rsidP="00A062AF">
      <w:pPr>
        <w:numPr>
          <w:ilvl w:val="3"/>
          <w:numId w:val="31"/>
        </w:numPr>
        <w:tabs>
          <w:tab w:val="right" w:pos="-4680"/>
        </w:tabs>
        <w:spacing w:before="120" w:after="120" w:line="360" w:lineRule="auto"/>
        <w:ind w:left="1702" w:hanging="851"/>
        <w:jc w:val="both"/>
        <w:rPr>
          <w:rFonts w:eastAsia="Times New Roman" w:cs="Calibri"/>
          <w:b/>
          <w:bCs/>
          <w:sz w:val="24"/>
          <w:szCs w:val="24"/>
          <w:lang w:eastAsia="pl-PL"/>
        </w:rPr>
      </w:pPr>
      <w:r w:rsidRPr="00776AA1">
        <w:rPr>
          <w:rFonts w:eastAsia="Times New Roman" w:cs="Calibri"/>
          <w:sz w:val="24"/>
          <w:szCs w:val="24"/>
          <w:lang w:eastAsia="pl-PL"/>
        </w:rPr>
        <w:t xml:space="preserve"> </w:t>
      </w:r>
      <w:r w:rsidR="00AF16DC" w:rsidRPr="00776AA1">
        <w:rPr>
          <w:rFonts w:eastAsia="Times New Roman" w:cs="Calibri"/>
          <w:b/>
          <w:bCs/>
          <w:sz w:val="24"/>
          <w:szCs w:val="24"/>
          <w:lang w:eastAsia="pl-PL"/>
        </w:rPr>
        <w:t>Posiadanie wiedzy i doświadczenia</w:t>
      </w:r>
    </w:p>
    <w:p w14:paraId="6C877699" w14:textId="51214771" w:rsidR="008E1785" w:rsidRPr="00776AA1" w:rsidRDefault="00455151" w:rsidP="00307837">
      <w:pPr>
        <w:pStyle w:val="Akapitzlist"/>
        <w:spacing w:after="0" w:line="360" w:lineRule="auto"/>
        <w:ind w:left="851"/>
        <w:jc w:val="both"/>
        <w:rPr>
          <w:rFonts w:eastAsia="Times New Roman" w:cs="Calibri"/>
          <w:bCs/>
          <w:sz w:val="24"/>
          <w:szCs w:val="24"/>
          <w:lang w:val="pl-PL" w:eastAsia="pl-PL"/>
        </w:rPr>
      </w:pPr>
      <w:r w:rsidRPr="00776AA1">
        <w:rPr>
          <w:rFonts w:eastAsia="Times New Roman" w:cs="Calibri"/>
          <w:bCs/>
          <w:sz w:val="24"/>
          <w:szCs w:val="24"/>
          <w:lang w:eastAsia="pl-PL"/>
        </w:rPr>
        <w:lastRenderedPageBreak/>
        <w:t xml:space="preserve">Wykonawca musi wykazać, że wykonał w okresie ostatnich 5 lat przed upływem terminu składania ofert, a jeżeli okres prowadzenia działalności jest krótszy – w tym okresie, </w:t>
      </w:r>
      <w:r w:rsidR="00EC7DBE" w:rsidRPr="00776AA1">
        <w:rPr>
          <w:rFonts w:eastAsia="Times New Roman" w:cs="Calibri"/>
          <w:bCs/>
          <w:sz w:val="24"/>
          <w:szCs w:val="24"/>
          <w:lang w:eastAsia="pl-PL"/>
        </w:rPr>
        <w:br/>
      </w:r>
      <w:r w:rsidR="0028533C">
        <w:rPr>
          <w:rFonts w:eastAsia="Times New Roman" w:cs="Calibri"/>
          <w:bCs/>
          <w:sz w:val="24"/>
          <w:szCs w:val="24"/>
          <w:lang w:val="pl-PL" w:eastAsia="pl-PL"/>
        </w:rPr>
        <w:t>z podaniem ich rodzaju i wartości, dat</w:t>
      </w:r>
      <w:r w:rsidR="001A5CF5">
        <w:rPr>
          <w:rFonts w:eastAsia="Times New Roman" w:cs="Calibri"/>
          <w:bCs/>
          <w:sz w:val="24"/>
          <w:szCs w:val="24"/>
          <w:lang w:val="pl-PL" w:eastAsia="pl-PL"/>
        </w:rPr>
        <w:t>y</w:t>
      </w:r>
      <w:r w:rsidR="0028533C">
        <w:rPr>
          <w:rFonts w:eastAsia="Times New Roman" w:cs="Calibri"/>
          <w:bCs/>
          <w:sz w:val="24"/>
          <w:szCs w:val="24"/>
          <w:lang w:val="pl-PL" w:eastAsia="pl-PL"/>
        </w:rPr>
        <w:t xml:space="preserve"> i miejsca wykonania oraz załączeniem </w:t>
      </w:r>
      <w:r w:rsidR="001A5CF5">
        <w:rPr>
          <w:rFonts w:eastAsia="Times New Roman" w:cs="Calibri"/>
          <w:bCs/>
          <w:sz w:val="24"/>
          <w:szCs w:val="24"/>
          <w:lang w:val="pl-PL" w:eastAsia="pl-PL"/>
        </w:rPr>
        <w:t>dowodów dotyczących robót określających, czy roboty te</w:t>
      </w:r>
      <w:r w:rsidR="0028533C">
        <w:rPr>
          <w:rFonts w:eastAsia="Times New Roman" w:cs="Calibri"/>
          <w:bCs/>
          <w:sz w:val="24"/>
          <w:szCs w:val="24"/>
          <w:lang w:val="pl-PL" w:eastAsia="pl-PL"/>
        </w:rPr>
        <w:t xml:space="preserve"> zostały wykonane należycie</w:t>
      </w:r>
      <w:r w:rsidR="001A5CF5">
        <w:rPr>
          <w:rFonts w:eastAsia="Times New Roman" w:cs="Calibri"/>
          <w:bCs/>
          <w:sz w:val="24"/>
          <w:szCs w:val="24"/>
          <w:lang w:val="pl-PL" w:eastAsia="pl-PL"/>
        </w:rPr>
        <w:t>,</w:t>
      </w:r>
      <w:r w:rsidR="0028533C">
        <w:rPr>
          <w:rFonts w:eastAsia="Times New Roman" w:cs="Calibri"/>
          <w:bCs/>
          <w:sz w:val="24"/>
          <w:szCs w:val="24"/>
          <w:lang w:val="pl-PL" w:eastAsia="pl-PL"/>
        </w:rPr>
        <w:t xml:space="preserve"> </w:t>
      </w:r>
      <w:r w:rsidR="00416C1B" w:rsidRPr="001A5CF5">
        <w:rPr>
          <w:rFonts w:eastAsia="Times New Roman" w:cs="Calibri"/>
          <w:b/>
          <w:sz w:val="24"/>
          <w:szCs w:val="24"/>
          <w:lang w:val="pl-PL" w:eastAsia="pl-PL"/>
        </w:rPr>
        <w:t>co najmniej</w:t>
      </w:r>
      <w:r w:rsidR="0043783B" w:rsidRPr="00776AA1">
        <w:rPr>
          <w:rFonts w:eastAsia="Times New Roman" w:cs="Calibri"/>
          <w:bCs/>
          <w:sz w:val="24"/>
          <w:szCs w:val="24"/>
          <w:lang w:val="pl-PL" w:eastAsia="pl-PL"/>
        </w:rPr>
        <w:t>:</w:t>
      </w:r>
      <w:r w:rsidR="00EC7DBE" w:rsidRPr="00776AA1">
        <w:rPr>
          <w:rFonts w:eastAsia="Times New Roman" w:cs="Calibri"/>
          <w:bCs/>
          <w:sz w:val="24"/>
          <w:szCs w:val="24"/>
          <w:lang w:val="pl-PL" w:eastAsia="pl-PL"/>
        </w:rPr>
        <w:t xml:space="preserve"> </w:t>
      </w:r>
      <w:r w:rsidR="00E86C8D" w:rsidRPr="00776AA1">
        <w:rPr>
          <w:rFonts w:cs="Calibri"/>
          <w:b/>
          <w:sz w:val="24"/>
          <w:szCs w:val="24"/>
        </w:rPr>
        <w:t>dwie roboty budowlane (roboty drogowe) związane z bieżącą konserwacją, remontem dróg lub drogowych obiektów inżynierskich o wartości min. 50 000,00 zł brutto każda</w:t>
      </w:r>
      <w:r w:rsidR="007C27F4" w:rsidRPr="00776AA1">
        <w:rPr>
          <w:rFonts w:cs="Calibri"/>
          <w:b/>
          <w:color w:val="000000"/>
          <w:sz w:val="24"/>
          <w:szCs w:val="24"/>
        </w:rPr>
        <w:t>.</w:t>
      </w:r>
    </w:p>
    <w:p w14:paraId="23DDB66F" w14:textId="77777777" w:rsidR="00E52C8B" w:rsidRPr="00776AA1" w:rsidRDefault="00E52C8B" w:rsidP="00A062AF">
      <w:pPr>
        <w:numPr>
          <w:ilvl w:val="3"/>
          <w:numId w:val="31"/>
        </w:numPr>
        <w:tabs>
          <w:tab w:val="right" w:pos="-4680"/>
        </w:tabs>
        <w:spacing w:before="120" w:after="120" w:line="360" w:lineRule="auto"/>
        <w:ind w:left="1571"/>
        <w:jc w:val="both"/>
        <w:rPr>
          <w:rFonts w:cs="Calibri"/>
          <w:b/>
          <w:color w:val="000000"/>
          <w:sz w:val="24"/>
          <w:szCs w:val="24"/>
        </w:rPr>
      </w:pPr>
      <w:r w:rsidRPr="00776AA1">
        <w:rPr>
          <w:rFonts w:eastAsia="Times New Roman" w:cs="Calibri"/>
          <w:b/>
          <w:sz w:val="24"/>
          <w:szCs w:val="24"/>
          <w:lang w:eastAsia="pl-PL"/>
        </w:rPr>
        <w:t>Dysponowanie</w:t>
      </w:r>
      <w:r w:rsidRPr="00776AA1">
        <w:rPr>
          <w:rFonts w:cs="Calibri"/>
          <w:b/>
          <w:color w:val="000000"/>
          <w:sz w:val="24"/>
          <w:szCs w:val="24"/>
        </w:rPr>
        <w:t xml:space="preserve"> osobami zdolnymi do wykonania zamówienia </w:t>
      </w:r>
    </w:p>
    <w:p w14:paraId="0BAC74B4" w14:textId="77777777" w:rsidR="00FA6DAF" w:rsidRPr="00776AA1" w:rsidRDefault="00FA6DAF" w:rsidP="00EC7DBE">
      <w:pPr>
        <w:tabs>
          <w:tab w:val="right" w:pos="-4680"/>
        </w:tabs>
        <w:spacing w:before="120" w:after="120" w:line="360" w:lineRule="auto"/>
        <w:ind w:left="1783"/>
        <w:jc w:val="both"/>
        <w:rPr>
          <w:rFonts w:cs="Calibri"/>
          <w:b/>
          <w:color w:val="000000"/>
          <w:sz w:val="24"/>
          <w:szCs w:val="24"/>
        </w:rPr>
      </w:pPr>
      <w:r w:rsidRPr="00776AA1">
        <w:rPr>
          <w:rFonts w:eastAsia="Times New Roman" w:cs="Calibri"/>
          <w:sz w:val="24"/>
          <w:szCs w:val="24"/>
          <w:lang w:eastAsia="pl-PL"/>
        </w:rPr>
        <w:t>Nie wymagane</w:t>
      </w:r>
    </w:p>
    <w:p w14:paraId="7205CF97" w14:textId="77777777" w:rsidR="00CB1223" w:rsidRPr="00776AA1" w:rsidRDefault="00CB1223" w:rsidP="00A062AF">
      <w:pPr>
        <w:numPr>
          <w:ilvl w:val="1"/>
          <w:numId w:val="31"/>
        </w:numPr>
        <w:suppressAutoHyphens/>
        <w:spacing w:after="0" w:line="360" w:lineRule="auto"/>
        <w:jc w:val="both"/>
        <w:textAlignment w:val="baseline"/>
        <w:rPr>
          <w:rFonts w:eastAsia="Times New Roman" w:cs="Calibri"/>
          <w:color w:val="222222"/>
          <w:sz w:val="24"/>
          <w:szCs w:val="24"/>
          <w:lang w:eastAsia="pl-PL"/>
        </w:rPr>
      </w:pPr>
      <w:r w:rsidRPr="00776AA1">
        <w:rPr>
          <w:rFonts w:eastAsia="Times New Roman" w:cs="Calibri"/>
          <w:color w:val="222222"/>
          <w:sz w:val="24"/>
          <w:szCs w:val="24"/>
          <w:lang w:eastAsia="pl-PL"/>
        </w:rPr>
        <w:t>W odniesieniu do warunków dotyczących wykształcenia, kwalifikacji zawodowych lub doświadczenia, wykonawcy wspólnie ubiegający się o udzielenie zamówienia mogą polegać na zdolnościach tych z wykonawców, którzy wykonają roboty budowlane lub usługi, do realizacji których te zdolności są wymagane.</w:t>
      </w:r>
    </w:p>
    <w:p w14:paraId="63F9C884" w14:textId="77777777" w:rsidR="00772DC0" w:rsidRPr="00776AA1" w:rsidRDefault="008765FF" w:rsidP="00A062AF">
      <w:pPr>
        <w:numPr>
          <w:ilvl w:val="1"/>
          <w:numId w:val="31"/>
        </w:numPr>
        <w:suppressAutoHyphens/>
        <w:spacing w:after="0" w:line="360" w:lineRule="auto"/>
        <w:jc w:val="both"/>
        <w:textAlignment w:val="baseline"/>
        <w:rPr>
          <w:rFonts w:eastAsia="Times New Roman" w:cs="Calibri"/>
          <w:color w:val="222222"/>
          <w:sz w:val="24"/>
          <w:szCs w:val="24"/>
          <w:lang w:eastAsia="pl-PL"/>
        </w:rPr>
      </w:pPr>
      <w:r w:rsidRPr="00776AA1">
        <w:rPr>
          <w:rFonts w:eastAsia="Times New Roman" w:cs="Calibri"/>
          <w:color w:val="222222"/>
          <w:sz w:val="24"/>
          <w:szCs w:val="24"/>
          <w:lang w:eastAsia="pl-PL"/>
        </w:rPr>
        <w:t xml:space="preserve"> </w:t>
      </w:r>
      <w:r w:rsidR="00CB1223" w:rsidRPr="00776AA1">
        <w:rPr>
          <w:rFonts w:eastAsia="Times New Roman" w:cs="Calibri"/>
          <w:color w:val="222222"/>
          <w:sz w:val="24"/>
          <w:szCs w:val="24"/>
          <w:lang w:eastAsia="pl-PL"/>
        </w:rPr>
        <w:t>W przypadku, o którym mowa w pkt.6.</w:t>
      </w:r>
      <w:r w:rsidR="00756D92" w:rsidRPr="00776AA1">
        <w:rPr>
          <w:rFonts w:eastAsia="Times New Roman" w:cs="Calibri"/>
          <w:color w:val="222222"/>
          <w:sz w:val="24"/>
          <w:szCs w:val="24"/>
          <w:lang w:eastAsia="pl-PL"/>
        </w:rPr>
        <w:t>3</w:t>
      </w:r>
      <w:r w:rsidR="00CB1223" w:rsidRPr="00776AA1">
        <w:rPr>
          <w:rFonts w:eastAsia="Times New Roman" w:cs="Calibri"/>
          <w:color w:val="222222"/>
          <w:sz w:val="24"/>
          <w:szCs w:val="24"/>
          <w:lang w:eastAsia="pl-PL"/>
        </w:rPr>
        <w:t xml:space="preserve"> SWZ, wykonawcy wspólnie ubiegający się o udzielenie zamówienia dołączają odpowiednio do oferty oświadczenie, z którego wynika, które roboty budowlane, dostawy lub usługi wykonają poszczególni wykonawcy.</w:t>
      </w:r>
    </w:p>
    <w:p w14:paraId="008E691E" w14:textId="77777777" w:rsidR="003721BF" w:rsidRPr="00776AA1" w:rsidRDefault="008765FF" w:rsidP="00A062AF">
      <w:pPr>
        <w:numPr>
          <w:ilvl w:val="1"/>
          <w:numId w:val="31"/>
        </w:numPr>
        <w:suppressAutoHyphens/>
        <w:spacing w:after="0" w:line="360" w:lineRule="auto"/>
        <w:jc w:val="both"/>
        <w:textAlignment w:val="baseline"/>
        <w:rPr>
          <w:rFonts w:cs="Calibri"/>
          <w:sz w:val="24"/>
          <w:szCs w:val="24"/>
        </w:rPr>
      </w:pPr>
      <w:r w:rsidRPr="00776AA1">
        <w:rPr>
          <w:rFonts w:cs="Calibri"/>
          <w:sz w:val="24"/>
          <w:szCs w:val="24"/>
        </w:rPr>
        <w:t xml:space="preserve"> </w:t>
      </w:r>
      <w:r w:rsidR="003721BF" w:rsidRPr="00776AA1">
        <w:rPr>
          <w:rFonts w:cs="Calibri"/>
          <w:sz w:val="24"/>
          <w:szCs w:val="24"/>
        </w:rPr>
        <w:t>W przypadku Wykonawców wspólnie ubiegających się o udzielenie zamówienia, oświadczeni</w:t>
      </w:r>
      <w:r w:rsidR="008764D7" w:rsidRPr="00776AA1">
        <w:rPr>
          <w:rFonts w:cs="Calibri"/>
          <w:sz w:val="24"/>
          <w:szCs w:val="24"/>
        </w:rPr>
        <w:t>e</w:t>
      </w:r>
      <w:r w:rsidR="003721BF" w:rsidRPr="00776AA1">
        <w:rPr>
          <w:rFonts w:cs="Calibri"/>
          <w:sz w:val="24"/>
          <w:szCs w:val="24"/>
        </w:rPr>
        <w:t>, o który</w:t>
      </w:r>
      <w:r w:rsidR="008764D7" w:rsidRPr="00776AA1">
        <w:rPr>
          <w:rFonts w:cs="Calibri"/>
          <w:sz w:val="24"/>
          <w:szCs w:val="24"/>
        </w:rPr>
        <w:t>m</w:t>
      </w:r>
      <w:r w:rsidR="003721BF" w:rsidRPr="00776AA1">
        <w:rPr>
          <w:rFonts w:cs="Calibri"/>
          <w:sz w:val="24"/>
          <w:szCs w:val="24"/>
        </w:rPr>
        <w:t xml:space="preserve"> mowa </w:t>
      </w:r>
      <w:r w:rsidR="008253B8" w:rsidRPr="00776AA1">
        <w:rPr>
          <w:rFonts w:cs="Calibri"/>
          <w:sz w:val="24"/>
          <w:szCs w:val="24"/>
        </w:rPr>
        <w:t>w pkt 7</w:t>
      </w:r>
      <w:r w:rsidR="00AF16DC" w:rsidRPr="00776AA1">
        <w:rPr>
          <w:rFonts w:cs="Calibri"/>
          <w:sz w:val="24"/>
          <w:szCs w:val="24"/>
        </w:rPr>
        <w:t>.1</w:t>
      </w:r>
      <w:r w:rsidR="006B7A77" w:rsidRPr="00776AA1">
        <w:rPr>
          <w:rFonts w:cs="Calibri"/>
          <w:sz w:val="24"/>
          <w:szCs w:val="24"/>
        </w:rPr>
        <w:t xml:space="preserve">.1 </w:t>
      </w:r>
      <w:r w:rsidR="003721BF" w:rsidRPr="00776AA1">
        <w:rPr>
          <w:rFonts w:cs="Calibri"/>
          <w:sz w:val="24"/>
          <w:szCs w:val="24"/>
        </w:rPr>
        <w:t xml:space="preserve">składa każdy z wykonawców. Oświadczenia te potwierdzają brak podstaw wykluczenia oraz spełnianie warunków udziału </w:t>
      </w:r>
      <w:r w:rsidR="004B76CB" w:rsidRPr="00776AA1">
        <w:rPr>
          <w:rFonts w:cs="Calibri"/>
          <w:sz w:val="24"/>
          <w:szCs w:val="24"/>
        </w:rPr>
        <w:br/>
      </w:r>
      <w:r w:rsidR="003721BF" w:rsidRPr="00776AA1">
        <w:rPr>
          <w:rFonts w:cs="Calibri"/>
          <w:sz w:val="24"/>
          <w:szCs w:val="24"/>
        </w:rPr>
        <w:t>w zakresie, w jakim każdy z</w:t>
      </w:r>
      <w:r w:rsidR="00AF16DC" w:rsidRPr="00776AA1">
        <w:rPr>
          <w:rFonts w:cs="Calibri"/>
          <w:sz w:val="24"/>
          <w:szCs w:val="24"/>
        </w:rPr>
        <w:t xml:space="preserve"> </w:t>
      </w:r>
      <w:r w:rsidR="003721BF" w:rsidRPr="00776AA1">
        <w:rPr>
          <w:rFonts w:cs="Calibri"/>
          <w:sz w:val="24"/>
          <w:szCs w:val="24"/>
        </w:rPr>
        <w:t xml:space="preserve">wykonawców wykazuje spełnianie warunków udziału </w:t>
      </w:r>
      <w:r w:rsidR="004B76CB" w:rsidRPr="00776AA1">
        <w:rPr>
          <w:rFonts w:cs="Calibri"/>
          <w:sz w:val="24"/>
          <w:szCs w:val="24"/>
        </w:rPr>
        <w:br/>
      </w:r>
      <w:r w:rsidR="003721BF" w:rsidRPr="00776AA1">
        <w:rPr>
          <w:rFonts w:cs="Calibri"/>
          <w:sz w:val="24"/>
          <w:szCs w:val="24"/>
        </w:rPr>
        <w:t>w postępowaniu</w:t>
      </w:r>
      <w:r w:rsidR="00AF16DC" w:rsidRPr="00776AA1">
        <w:rPr>
          <w:rFonts w:cs="Calibri"/>
          <w:sz w:val="24"/>
          <w:szCs w:val="24"/>
        </w:rPr>
        <w:t xml:space="preserve"> i brak podst</w:t>
      </w:r>
      <w:r w:rsidR="00D96A08" w:rsidRPr="00776AA1">
        <w:rPr>
          <w:rFonts w:cs="Calibri"/>
          <w:sz w:val="24"/>
          <w:szCs w:val="24"/>
        </w:rPr>
        <w:t>aw</w:t>
      </w:r>
      <w:r w:rsidR="00AF16DC" w:rsidRPr="00776AA1">
        <w:rPr>
          <w:rFonts w:cs="Calibri"/>
          <w:sz w:val="24"/>
          <w:szCs w:val="24"/>
        </w:rPr>
        <w:t xml:space="preserve"> wykluczenia.</w:t>
      </w:r>
    </w:p>
    <w:p w14:paraId="72634C5B" w14:textId="77777777" w:rsidR="00D2242B" w:rsidRPr="00776AA1" w:rsidRDefault="008765FF" w:rsidP="00A062AF">
      <w:pPr>
        <w:numPr>
          <w:ilvl w:val="1"/>
          <w:numId w:val="31"/>
        </w:numPr>
        <w:suppressAutoHyphens/>
        <w:spacing w:after="0" w:line="360" w:lineRule="auto"/>
        <w:jc w:val="both"/>
        <w:textAlignment w:val="baseline"/>
        <w:rPr>
          <w:rFonts w:eastAsia="Times New Roman" w:cs="Calibri"/>
          <w:sz w:val="24"/>
          <w:szCs w:val="24"/>
        </w:rPr>
      </w:pPr>
      <w:r w:rsidRPr="00776AA1">
        <w:rPr>
          <w:rFonts w:eastAsia="Times New Roman" w:cs="Calibri"/>
          <w:sz w:val="24"/>
          <w:szCs w:val="24"/>
        </w:rPr>
        <w:t xml:space="preserve"> </w:t>
      </w:r>
      <w:r w:rsidR="00D2242B" w:rsidRPr="00776AA1">
        <w:rPr>
          <w:rFonts w:eastAsia="Times New Roman" w:cs="Calibri"/>
          <w:sz w:val="24"/>
          <w:szCs w:val="24"/>
        </w:rPr>
        <w:t xml:space="preserve">Wykonawca zgodnie z art. </w:t>
      </w:r>
      <w:r w:rsidR="006E77CE" w:rsidRPr="00776AA1">
        <w:rPr>
          <w:rFonts w:eastAsia="Times New Roman" w:cs="Calibri"/>
          <w:sz w:val="24"/>
          <w:szCs w:val="24"/>
        </w:rPr>
        <w:t>118 ust.1 u</w:t>
      </w:r>
      <w:r w:rsidR="00D2242B" w:rsidRPr="00776AA1">
        <w:rPr>
          <w:rFonts w:eastAsia="Times New Roman" w:cs="Calibri"/>
          <w:sz w:val="24"/>
          <w:szCs w:val="24"/>
        </w:rPr>
        <w:t xml:space="preserve">stawy może w celu potwierdzenia spełniania warunków udziału w postępowaniu, </w:t>
      </w:r>
      <w:r w:rsidR="006E77CE" w:rsidRPr="00776AA1">
        <w:rPr>
          <w:rFonts w:eastAsia="Times New Roman" w:cs="Calibri"/>
          <w:sz w:val="24"/>
          <w:szCs w:val="24"/>
        </w:rPr>
        <w:t xml:space="preserve">w stosownych sytuacjach oraz w odniesieniu do konkretnego zamówienia </w:t>
      </w:r>
      <w:r w:rsidR="00D2242B" w:rsidRPr="00776AA1">
        <w:rPr>
          <w:rFonts w:eastAsia="Times New Roman" w:cs="Calibri"/>
          <w:sz w:val="24"/>
          <w:szCs w:val="24"/>
        </w:rPr>
        <w:t>polegać na zdolnościach technicznych lub zawodowych lub sytuacji finansowej lub ekonomicznej podmiotów</w:t>
      </w:r>
      <w:r w:rsidR="006E77CE" w:rsidRPr="00776AA1">
        <w:rPr>
          <w:rFonts w:eastAsia="Times New Roman" w:cs="Calibri"/>
          <w:sz w:val="24"/>
          <w:szCs w:val="24"/>
        </w:rPr>
        <w:t xml:space="preserve"> udostępniających zasoby</w:t>
      </w:r>
      <w:r w:rsidR="00D2242B" w:rsidRPr="00776AA1">
        <w:rPr>
          <w:rFonts w:eastAsia="Times New Roman" w:cs="Calibri"/>
          <w:sz w:val="24"/>
          <w:szCs w:val="24"/>
        </w:rPr>
        <w:t>, niezależnie od charakteru prawnego łączących go z nim stosunków prawnych.</w:t>
      </w:r>
    </w:p>
    <w:p w14:paraId="6675428F" w14:textId="77777777" w:rsidR="00D2242B" w:rsidRPr="00776AA1" w:rsidRDefault="008765FF" w:rsidP="00A062AF">
      <w:pPr>
        <w:numPr>
          <w:ilvl w:val="1"/>
          <w:numId w:val="31"/>
        </w:numPr>
        <w:suppressAutoHyphens/>
        <w:spacing w:after="0" w:line="360" w:lineRule="auto"/>
        <w:jc w:val="both"/>
        <w:textAlignment w:val="baseline"/>
        <w:rPr>
          <w:rFonts w:eastAsia="Times New Roman" w:cs="Calibri"/>
          <w:sz w:val="24"/>
          <w:szCs w:val="24"/>
        </w:rPr>
      </w:pPr>
      <w:r w:rsidRPr="00776AA1">
        <w:rPr>
          <w:rFonts w:eastAsia="Times New Roman" w:cs="Calibri"/>
          <w:sz w:val="24"/>
          <w:szCs w:val="24"/>
        </w:rPr>
        <w:t xml:space="preserve"> </w:t>
      </w:r>
      <w:r w:rsidR="00D2242B" w:rsidRPr="00776AA1">
        <w:rPr>
          <w:rFonts w:eastAsia="Times New Roman" w:cs="Calibri"/>
          <w:sz w:val="24"/>
          <w:szCs w:val="24"/>
        </w:rPr>
        <w:t>Wykonawca, który polega na zdolnościach lub sytuacji podmiotów</w:t>
      </w:r>
      <w:r w:rsidR="006E77CE" w:rsidRPr="00776AA1">
        <w:rPr>
          <w:rFonts w:eastAsia="Times New Roman" w:cs="Calibri"/>
          <w:sz w:val="24"/>
          <w:szCs w:val="24"/>
        </w:rPr>
        <w:t xml:space="preserve"> udostępniających zasoby, </w:t>
      </w:r>
      <w:r w:rsidR="00BA09F4" w:rsidRPr="00776AA1">
        <w:rPr>
          <w:rFonts w:eastAsia="Times New Roman" w:cs="Calibri"/>
          <w:sz w:val="24"/>
          <w:szCs w:val="24"/>
        </w:rPr>
        <w:t xml:space="preserve">składa wraz z ofertą zobowiązanie podmiotu udostępniającego zasoby do oddania mu do dyspozycji niezbędnych zasobów na potrzeby realizacji zamówienia lub </w:t>
      </w:r>
      <w:r w:rsidR="00BA09F4" w:rsidRPr="00776AA1">
        <w:rPr>
          <w:rFonts w:eastAsia="Times New Roman" w:cs="Calibri"/>
          <w:sz w:val="24"/>
          <w:szCs w:val="24"/>
        </w:rPr>
        <w:lastRenderedPageBreak/>
        <w:t>inny podmiotowy środek dowodowy potwierdzający, że wykonawca realizując zamówienia będzie dysponował niezbędnymi zasobami tych podmiotów</w:t>
      </w:r>
      <w:r w:rsidR="009978AB" w:rsidRPr="00776AA1">
        <w:rPr>
          <w:rFonts w:eastAsia="Times New Roman" w:cs="Calibri"/>
          <w:sz w:val="24"/>
          <w:szCs w:val="24"/>
        </w:rPr>
        <w:t>.</w:t>
      </w:r>
    </w:p>
    <w:p w14:paraId="3B8744F0" w14:textId="77DF190C" w:rsidR="009978AB" w:rsidRPr="00776AA1" w:rsidRDefault="00872F67" w:rsidP="00A062AF">
      <w:pPr>
        <w:numPr>
          <w:ilvl w:val="1"/>
          <w:numId w:val="31"/>
        </w:numPr>
        <w:suppressAutoHyphens/>
        <w:spacing w:after="0" w:line="360" w:lineRule="auto"/>
        <w:jc w:val="both"/>
        <w:textAlignment w:val="baseline"/>
        <w:rPr>
          <w:rFonts w:cs="Calibri"/>
          <w:sz w:val="24"/>
          <w:szCs w:val="24"/>
        </w:rPr>
      </w:pPr>
      <w:r w:rsidRPr="00776AA1">
        <w:rPr>
          <w:rFonts w:cs="Calibri"/>
          <w:sz w:val="24"/>
          <w:szCs w:val="24"/>
        </w:rPr>
        <w:t xml:space="preserve"> </w:t>
      </w:r>
      <w:r w:rsidR="009978AB" w:rsidRPr="00776AA1">
        <w:rPr>
          <w:rFonts w:cs="Calibri"/>
          <w:sz w:val="24"/>
          <w:szCs w:val="24"/>
        </w:rPr>
        <w:t xml:space="preserve">Zamawiający ocenia, czy udostępniane wykonawcy przez podmioty udostępniające zasoby zdolności techniczne lub zawodowe, pozwalają na wykazanie przez wykonawcę spełniania warunków udziału w postępowaniu, a także bada, czy nie </w:t>
      </w:r>
      <w:r w:rsidR="00E42785" w:rsidRPr="00776AA1">
        <w:rPr>
          <w:rFonts w:cs="Calibri"/>
          <w:sz w:val="24"/>
          <w:szCs w:val="24"/>
        </w:rPr>
        <w:t>zachodzą,</w:t>
      </w:r>
      <w:r w:rsidR="009978AB" w:rsidRPr="00776AA1">
        <w:rPr>
          <w:rFonts w:cs="Calibri"/>
          <w:sz w:val="24"/>
          <w:szCs w:val="24"/>
        </w:rPr>
        <w:t xml:space="preserve"> wobec tego podmiotu podstawy wykluczenia, które zostały przewidziane względem wykonawcy.</w:t>
      </w:r>
    </w:p>
    <w:p w14:paraId="4F6C6E9F" w14:textId="418E91C5" w:rsidR="009978AB" w:rsidRPr="00776AA1" w:rsidRDefault="008765FF" w:rsidP="00A062AF">
      <w:pPr>
        <w:numPr>
          <w:ilvl w:val="1"/>
          <w:numId w:val="31"/>
        </w:numPr>
        <w:suppressAutoHyphens/>
        <w:spacing w:after="0" w:line="360" w:lineRule="auto"/>
        <w:jc w:val="both"/>
        <w:textAlignment w:val="baseline"/>
        <w:rPr>
          <w:rFonts w:eastAsia="Times New Roman" w:cs="Calibri"/>
          <w:sz w:val="24"/>
          <w:szCs w:val="24"/>
        </w:rPr>
      </w:pPr>
      <w:r w:rsidRPr="00776AA1">
        <w:rPr>
          <w:rFonts w:cs="Calibri"/>
          <w:sz w:val="24"/>
          <w:szCs w:val="24"/>
        </w:rPr>
        <w:t xml:space="preserve"> </w:t>
      </w:r>
      <w:r w:rsidR="009978AB" w:rsidRPr="00776AA1">
        <w:rPr>
          <w:rFonts w:cs="Calibri"/>
          <w:sz w:val="24"/>
          <w:szCs w:val="24"/>
        </w:rPr>
        <w:t xml:space="preserve">Jeżeli zdolności techniczne lub zawodowe podmiotu udostępniającego zasoby nie potwierdzają spełniania przez wykonawcę warunków udziału w postępowaniu lub </w:t>
      </w:r>
      <w:r w:rsidR="00246B2D" w:rsidRPr="00776AA1">
        <w:rPr>
          <w:rFonts w:cs="Calibri"/>
          <w:sz w:val="24"/>
          <w:szCs w:val="24"/>
        </w:rPr>
        <w:t>zachodzą,</w:t>
      </w:r>
      <w:r w:rsidR="009978AB" w:rsidRPr="00776AA1">
        <w:rPr>
          <w:rFonts w:cs="Calibri"/>
          <w:sz w:val="24"/>
          <w:szCs w:val="24"/>
        </w:rPr>
        <w:t xml:space="preserve"> wobec tego podmiotu podstawy wykluczenia, zamawiający żąda, aby wykonawca w terminie określonym przez zamawiającego zastąpił ten podmiot innym podmiotem lub podmiotami albo wykazał, że samodzielnie spełnia warunki udziału </w:t>
      </w:r>
      <w:r w:rsidR="004B76CB" w:rsidRPr="00776AA1">
        <w:rPr>
          <w:rFonts w:cs="Calibri"/>
          <w:sz w:val="24"/>
          <w:szCs w:val="24"/>
        </w:rPr>
        <w:br/>
      </w:r>
      <w:r w:rsidR="009978AB" w:rsidRPr="00776AA1">
        <w:rPr>
          <w:rFonts w:cs="Calibri"/>
          <w:sz w:val="24"/>
          <w:szCs w:val="24"/>
        </w:rPr>
        <w:t>w postępowaniu</w:t>
      </w:r>
      <w:r w:rsidR="00F819FE" w:rsidRPr="00776AA1">
        <w:rPr>
          <w:rFonts w:cs="Calibri"/>
          <w:sz w:val="24"/>
          <w:szCs w:val="24"/>
        </w:rPr>
        <w:t>.</w:t>
      </w:r>
    </w:p>
    <w:p w14:paraId="0DDCB5E3" w14:textId="77777777" w:rsidR="00872F67" w:rsidRPr="00776AA1" w:rsidRDefault="00872F67" w:rsidP="00A062AF">
      <w:pPr>
        <w:numPr>
          <w:ilvl w:val="1"/>
          <w:numId w:val="31"/>
        </w:numPr>
        <w:suppressAutoHyphens/>
        <w:spacing w:after="0" w:line="360" w:lineRule="auto"/>
        <w:jc w:val="both"/>
        <w:textAlignment w:val="baseline"/>
        <w:rPr>
          <w:rFonts w:eastAsia="Times New Roman" w:cs="Calibri"/>
          <w:sz w:val="24"/>
          <w:szCs w:val="24"/>
        </w:rPr>
      </w:pPr>
      <w:r w:rsidRPr="00776AA1">
        <w:rPr>
          <w:rFonts w:cs="Calibri"/>
          <w:color w:val="222222"/>
          <w:sz w:val="24"/>
          <w:szCs w:val="24"/>
          <w:shd w:val="clear" w:color="auto" w:fill="FFFFFF"/>
        </w:rPr>
        <w:t xml:space="preserve"> </w:t>
      </w:r>
      <w:r w:rsidR="00136D6C" w:rsidRPr="00776AA1">
        <w:rPr>
          <w:rFonts w:cs="Calibri"/>
          <w:color w:val="222222"/>
          <w:sz w:val="24"/>
          <w:szCs w:val="24"/>
          <w:shd w:val="clear" w:color="auto" w:fill="FFFFFF"/>
        </w:rPr>
        <w:t>Oceniając zdolność techniczną lub zawodową, zamawiający może, na każdym etapie postępowania, uznać, że wykonawca nie posiada wymaganych zdolności, jeżeli posiadanie przez wykonawcę sprzecznych interesów, w szczególności zaangażowanie zasobów technicznych lub zawodowych wykonawcy w inne przedsięwzięcia gospodarcze wykonawcy może mieć negatywny wpływ na realizację zamówienia.</w:t>
      </w:r>
    </w:p>
    <w:p w14:paraId="673A7D0F" w14:textId="77777777" w:rsidR="00EC7DBE" w:rsidRPr="00776AA1" w:rsidRDefault="00872F67" w:rsidP="00A062AF">
      <w:pPr>
        <w:numPr>
          <w:ilvl w:val="1"/>
          <w:numId w:val="31"/>
        </w:numPr>
        <w:suppressAutoHyphens/>
        <w:spacing w:after="0" w:line="360" w:lineRule="auto"/>
        <w:jc w:val="both"/>
        <w:textAlignment w:val="baseline"/>
        <w:rPr>
          <w:rFonts w:eastAsia="Times New Roman" w:cs="Calibri"/>
          <w:sz w:val="24"/>
          <w:szCs w:val="24"/>
        </w:rPr>
      </w:pPr>
      <w:r w:rsidRPr="00776AA1">
        <w:rPr>
          <w:rFonts w:eastAsia="Times New Roman" w:cs="Calibri"/>
          <w:sz w:val="24"/>
          <w:szCs w:val="24"/>
        </w:rPr>
        <w:t xml:space="preserve"> </w:t>
      </w:r>
      <w:r w:rsidR="009978AB" w:rsidRPr="00776AA1">
        <w:rPr>
          <w:rFonts w:cs="Calibri"/>
          <w:sz w:val="24"/>
          <w:szCs w:val="24"/>
        </w:rPr>
        <w:t>Wykonawca nie może, po upływie terminu składania ofert, powoływać się na zdolności lub sytuację podmiotów udostępniających zasoby, jeżeli na etapie składania ofert nie polegał on w danym zakresie na zdolnościach lub sytuacji podmiotów udostępniających zasoby.</w:t>
      </w:r>
    </w:p>
    <w:p w14:paraId="49DCA01C" w14:textId="77777777" w:rsidR="00042D2E" w:rsidRPr="00776AA1" w:rsidRDefault="00042D2E" w:rsidP="00A062AF">
      <w:pPr>
        <w:pStyle w:val="Akapitzlist"/>
        <w:widowControl w:val="0"/>
        <w:numPr>
          <w:ilvl w:val="0"/>
          <w:numId w:val="31"/>
        </w:numPr>
        <w:spacing w:before="120" w:after="0" w:line="360" w:lineRule="auto"/>
        <w:jc w:val="both"/>
        <w:rPr>
          <w:rFonts w:eastAsia="Arial" w:cs="Calibri"/>
          <w:color w:val="000000"/>
          <w:sz w:val="24"/>
          <w:szCs w:val="24"/>
          <w:u w:val="single"/>
          <w:lang w:eastAsia="pl-PL" w:bidi="pl-PL"/>
        </w:rPr>
      </w:pPr>
      <w:r w:rsidRPr="00776AA1">
        <w:rPr>
          <w:rFonts w:eastAsia="Arial" w:cs="Calibri"/>
          <w:b/>
          <w:bCs/>
          <w:sz w:val="24"/>
          <w:szCs w:val="24"/>
          <w:u w:val="single"/>
          <w:lang w:eastAsia="pl-PL"/>
        </w:rPr>
        <w:t xml:space="preserve">Wykaz oświadczeń lub dokumentów, potwierdzających spełnienie warunków udziału </w:t>
      </w:r>
      <w:r w:rsidR="00454238" w:rsidRPr="00776AA1">
        <w:rPr>
          <w:rFonts w:eastAsia="Arial" w:cs="Calibri"/>
          <w:b/>
          <w:bCs/>
          <w:sz w:val="24"/>
          <w:szCs w:val="24"/>
          <w:u w:val="single"/>
          <w:lang w:eastAsia="pl-PL"/>
        </w:rPr>
        <w:br/>
      </w:r>
      <w:r w:rsidRPr="00776AA1">
        <w:rPr>
          <w:rFonts w:eastAsia="Arial" w:cs="Calibri"/>
          <w:b/>
          <w:bCs/>
          <w:sz w:val="24"/>
          <w:szCs w:val="24"/>
          <w:u w:val="single"/>
          <w:lang w:eastAsia="pl-PL"/>
        </w:rPr>
        <w:t>w postępowaniu o</w:t>
      </w:r>
      <w:r w:rsidR="00802050" w:rsidRPr="00776AA1">
        <w:rPr>
          <w:rFonts w:eastAsia="Arial" w:cs="Calibri"/>
          <w:b/>
          <w:bCs/>
          <w:sz w:val="24"/>
          <w:szCs w:val="24"/>
          <w:u w:val="single"/>
          <w:lang w:eastAsia="pl-PL"/>
        </w:rPr>
        <w:t>raz brak podstaw do wykluczenia</w:t>
      </w:r>
      <w:r w:rsidR="000A44D2" w:rsidRPr="00776AA1">
        <w:rPr>
          <w:rFonts w:eastAsia="Arial" w:cs="Calibri"/>
          <w:b/>
          <w:bCs/>
          <w:sz w:val="24"/>
          <w:szCs w:val="24"/>
          <w:u w:val="single"/>
          <w:lang w:eastAsia="pl-PL"/>
        </w:rPr>
        <w:t>.</w:t>
      </w:r>
    </w:p>
    <w:p w14:paraId="2FF72F16" w14:textId="77777777" w:rsidR="00042D2E" w:rsidRPr="00776AA1" w:rsidRDefault="00581B41" w:rsidP="00A062AF">
      <w:pPr>
        <w:pStyle w:val="Akapitzlist"/>
        <w:widowControl w:val="0"/>
        <w:numPr>
          <w:ilvl w:val="1"/>
          <w:numId w:val="31"/>
        </w:numPr>
        <w:spacing w:after="0" w:line="360" w:lineRule="auto"/>
        <w:jc w:val="both"/>
        <w:rPr>
          <w:rFonts w:eastAsia="Arial" w:cs="Calibri"/>
          <w:color w:val="000000"/>
          <w:sz w:val="24"/>
          <w:szCs w:val="24"/>
          <w:u w:val="single"/>
          <w:lang w:eastAsia="pl-PL" w:bidi="pl-PL"/>
        </w:rPr>
      </w:pPr>
      <w:r w:rsidRPr="005F63FA">
        <w:rPr>
          <w:rFonts w:eastAsia="Arial" w:cs="Calibri"/>
          <w:color w:val="000000"/>
          <w:sz w:val="24"/>
          <w:szCs w:val="24"/>
          <w:lang w:val="pl-PL" w:eastAsia="pl-PL" w:bidi="pl-PL"/>
        </w:rPr>
        <w:t xml:space="preserve"> </w:t>
      </w:r>
      <w:r w:rsidR="00042D2E" w:rsidRPr="00776AA1">
        <w:rPr>
          <w:rFonts w:eastAsia="TimesNewRoman" w:cs="Calibri"/>
          <w:sz w:val="24"/>
          <w:szCs w:val="24"/>
          <w:lang w:eastAsia="pl-PL"/>
        </w:rPr>
        <w:t xml:space="preserve">W celu </w:t>
      </w:r>
      <w:r w:rsidR="00042D2E" w:rsidRPr="00776AA1">
        <w:rPr>
          <w:rFonts w:eastAsia="TimesNewRoman" w:cs="Calibri"/>
          <w:b/>
          <w:sz w:val="24"/>
          <w:szCs w:val="24"/>
          <w:lang w:eastAsia="pl-PL"/>
        </w:rPr>
        <w:t>wstępnego</w:t>
      </w:r>
      <w:r w:rsidR="00042D2E" w:rsidRPr="00776AA1">
        <w:rPr>
          <w:rFonts w:eastAsia="TimesNewRoman" w:cs="Calibri"/>
          <w:sz w:val="24"/>
          <w:szCs w:val="24"/>
          <w:lang w:eastAsia="pl-PL"/>
        </w:rPr>
        <w:t xml:space="preserve"> potwierdzenia spełniania przez wykonawcę warunków udziału </w:t>
      </w:r>
      <w:r w:rsidR="00DB0E23" w:rsidRPr="00776AA1">
        <w:rPr>
          <w:rFonts w:eastAsia="TimesNewRoman" w:cs="Calibri"/>
          <w:sz w:val="24"/>
          <w:szCs w:val="24"/>
          <w:lang w:eastAsia="pl-PL"/>
        </w:rPr>
        <w:br/>
      </w:r>
      <w:r w:rsidR="00042D2E" w:rsidRPr="00776AA1">
        <w:rPr>
          <w:rFonts w:eastAsia="TimesNewRoman" w:cs="Calibri"/>
          <w:sz w:val="24"/>
          <w:szCs w:val="24"/>
          <w:lang w:eastAsia="pl-PL"/>
        </w:rPr>
        <w:t>w postępowaniu</w:t>
      </w:r>
      <w:r w:rsidR="00EC39A6" w:rsidRPr="00776AA1">
        <w:rPr>
          <w:rFonts w:eastAsia="TimesNewRoman" w:cs="Calibri"/>
          <w:sz w:val="24"/>
          <w:szCs w:val="24"/>
          <w:lang w:eastAsia="pl-PL"/>
        </w:rPr>
        <w:t>,</w:t>
      </w:r>
      <w:r w:rsidR="00042D2E" w:rsidRPr="00776AA1">
        <w:rPr>
          <w:rFonts w:eastAsia="TimesNewRoman" w:cs="Calibri"/>
          <w:sz w:val="24"/>
          <w:szCs w:val="24"/>
          <w:lang w:eastAsia="pl-PL"/>
        </w:rPr>
        <w:t xml:space="preserve"> oraz </w:t>
      </w:r>
      <w:r w:rsidR="00042D2E" w:rsidRPr="00776AA1">
        <w:rPr>
          <w:rFonts w:eastAsia="Arial" w:cs="Calibri"/>
          <w:sz w:val="24"/>
          <w:szCs w:val="24"/>
          <w:lang w:eastAsia="pl-PL"/>
        </w:rPr>
        <w:t xml:space="preserve">braku podstaw wykluczenia wykonawcy z udziału </w:t>
      </w:r>
      <w:r w:rsidR="004B76CB" w:rsidRPr="00776AA1">
        <w:rPr>
          <w:rFonts w:eastAsia="Arial" w:cs="Calibri"/>
          <w:sz w:val="24"/>
          <w:szCs w:val="24"/>
          <w:lang w:eastAsia="pl-PL"/>
        </w:rPr>
        <w:br/>
      </w:r>
      <w:r w:rsidR="00042D2E" w:rsidRPr="00776AA1">
        <w:rPr>
          <w:rFonts w:eastAsia="Arial" w:cs="Calibri"/>
          <w:sz w:val="24"/>
          <w:szCs w:val="24"/>
          <w:lang w:eastAsia="pl-PL"/>
        </w:rPr>
        <w:t xml:space="preserve">w postępowaniu </w:t>
      </w:r>
      <w:r w:rsidR="00042D2E" w:rsidRPr="00776AA1">
        <w:rPr>
          <w:rFonts w:eastAsia="TimesNewRoman" w:cs="Calibri"/>
          <w:sz w:val="24"/>
          <w:szCs w:val="24"/>
          <w:lang w:eastAsia="pl-PL"/>
        </w:rPr>
        <w:t>Zamawiający żąda złożenia:</w:t>
      </w:r>
    </w:p>
    <w:p w14:paraId="38D61B76" w14:textId="77777777" w:rsidR="00DC44D0" w:rsidRPr="00776AA1" w:rsidRDefault="008765FF" w:rsidP="00EC7DBE">
      <w:pPr>
        <w:widowControl w:val="0"/>
        <w:numPr>
          <w:ilvl w:val="2"/>
          <w:numId w:val="2"/>
        </w:numPr>
        <w:spacing w:after="0" w:line="360" w:lineRule="auto"/>
        <w:ind w:left="1418" w:hanging="567"/>
        <w:jc w:val="both"/>
        <w:rPr>
          <w:rFonts w:eastAsia="Arial" w:cs="Calibri"/>
          <w:b/>
          <w:sz w:val="24"/>
          <w:szCs w:val="24"/>
          <w:lang w:eastAsia="pl-PL" w:bidi="pl-PL"/>
        </w:rPr>
      </w:pPr>
      <w:r w:rsidRPr="00776AA1">
        <w:rPr>
          <w:rFonts w:eastAsia="Arial" w:cs="Calibri"/>
          <w:b/>
          <w:sz w:val="24"/>
          <w:szCs w:val="24"/>
          <w:lang w:eastAsia="pl-PL"/>
        </w:rPr>
        <w:t xml:space="preserve"> </w:t>
      </w:r>
      <w:r w:rsidR="00042D2E" w:rsidRPr="00776AA1">
        <w:rPr>
          <w:rFonts w:eastAsia="Arial" w:cs="Calibri"/>
          <w:b/>
          <w:sz w:val="24"/>
          <w:szCs w:val="24"/>
          <w:lang w:eastAsia="pl-PL"/>
        </w:rPr>
        <w:t>Oświadczenia</w:t>
      </w:r>
      <w:r w:rsidR="00042D2E" w:rsidRPr="00776AA1">
        <w:rPr>
          <w:rFonts w:eastAsia="Arial" w:cs="Calibri"/>
          <w:sz w:val="24"/>
          <w:szCs w:val="24"/>
          <w:lang w:eastAsia="pl-PL"/>
        </w:rPr>
        <w:t xml:space="preserve"> o spełnieniu warunków udziału w postępowaniu </w:t>
      </w:r>
      <w:r w:rsidR="002742D8" w:rsidRPr="00776AA1">
        <w:rPr>
          <w:rFonts w:eastAsia="Arial" w:cs="Calibri"/>
          <w:sz w:val="24"/>
          <w:szCs w:val="24"/>
          <w:lang w:eastAsia="pl-PL"/>
        </w:rPr>
        <w:t xml:space="preserve">i braku podstaw wykluczenia </w:t>
      </w:r>
      <w:r w:rsidR="00042D2E" w:rsidRPr="00776AA1">
        <w:rPr>
          <w:rFonts w:eastAsia="Arial" w:cs="Calibri"/>
          <w:sz w:val="24"/>
          <w:szCs w:val="24"/>
          <w:lang w:eastAsia="pl-PL"/>
        </w:rPr>
        <w:t xml:space="preserve">zgodnie z treścią </w:t>
      </w:r>
      <w:r w:rsidR="00042D2E" w:rsidRPr="00776AA1">
        <w:rPr>
          <w:rFonts w:eastAsia="Arial" w:cs="Calibri"/>
          <w:b/>
          <w:sz w:val="24"/>
          <w:szCs w:val="24"/>
          <w:lang w:eastAsia="pl-PL"/>
        </w:rPr>
        <w:t>załącznika</w:t>
      </w:r>
      <w:r w:rsidR="00042D2E" w:rsidRPr="00776AA1">
        <w:rPr>
          <w:rFonts w:eastAsia="Arial" w:cs="Calibri"/>
          <w:sz w:val="24"/>
          <w:szCs w:val="24"/>
          <w:lang w:eastAsia="pl-PL"/>
        </w:rPr>
        <w:t xml:space="preserve"> </w:t>
      </w:r>
      <w:r w:rsidR="00042D2E" w:rsidRPr="00776AA1">
        <w:rPr>
          <w:rFonts w:eastAsia="Arial" w:cs="Calibri"/>
          <w:b/>
          <w:sz w:val="24"/>
          <w:szCs w:val="24"/>
          <w:lang w:eastAsia="pl-PL"/>
        </w:rPr>
        <w:t>nr</w:t>
      </w:r>
      <w:r w:rsidR="0051502C" w:rsidRPr="00776AA1">
        <w:rPr>
          <w:rFonts w:eastAsia="Arial" w:cs="Calibri"/>
          <w:b/>
          <w:sz w:val="24"/>
          <w:szCs w:val="24"/>
          <w:lang w:eastAsia="pl-PL"/>
        </w:rPr>
        <w:t> </w:t>
      </w:r>
      <w:r w:rsidR="00042D2E" w:rsidRPr="00776AA1">
        <w:rPr>
          <w:rFonts w:eastAsia="Arial" w:cs="Calibri"/>
          <w:b/>
          <w:sz w:val="24"/>
          <w:szCs w:val="24"/>
          <w:lang w:eastAsia="pl-PL"/>
        </w:rPr>
        <w:t xml:space="preserve">1 do </w:t>
      </w:r>
      <w:r w:rsidR="00D336C1" w:rsidRPr="00776AA1">
        <w:rPr>
          <w:rFonts w:eastAsia="Arial" w:cs="Calibri"/>
          <w:b/>
          <w:sz w:val="24"/>
          <w:szCs w:val="24"/>
          <w:lang w:eastAsia="pl-PL"/>
        </w:rPr>
        <w:t>SWZ</w:t>
      </w:r>
      <w:r w:rsidR="00777139" w:rsidRPr="00776AA1">
        <w:rPr>
          <w:rFonts w:eastAsia="Arial" w:cs="Calibri"/>
          <w:b/>
          <w:sz w:val="24"/>
          <w:szCs w:val="24"/>
          <w:lang w:eastAsia="pl-PL"/>
        </w:rPr>
        <w:t>.</w:t>
      </w:r>
    </w:p>
    <w:p w14:paraId="08E847C0" w14:textId="339F14D6" w:rsidR="003C0BDE" w:rsidRPr="00776AA1" w:rsidRDefault="00841B5C" w:rsidP="00EC7DBE">
      <w:pPr>
        <w:widowControl w:val="0"/>
        <w:numPr>
          <w:ilvl w:val="2"/>
          <w:numId w:val="2"/>
        </w:numPr>
        <w:spacing w:after="0" w:line="360" w:lineRule="auto"/>
        <w:ind w:left="1418" w:hanging="567"/>
        <w:jc w:val="both"/>
        <w:rPr>
          <w:rFonts w:eastAsia="Arial" w:cs="Calibri"/>
          <w:b/>
          <w:sz w:val="24"/>
          <w:szCs w:val="24"/>
          <w:lang w:eastAsia="pl-PL" w:bidi="pl-PL"/>
        </w:rPr>
      </w:pPr>
      <w:r w:rsidRPr="00776AA1">
        <w:rPr>
          <w:rFonts w:eastAsia="Arial" w:cs="Calibri"/>
          <w:b/>
          <w:sz w:val="24"/>
          <w:szCs w:val="24"/>
          <w:lang w:eastAsia="pl-PL"/>
        </w:rPr>
        <w:t xml:space="preserve"> </w:t>
      </w:r>
      <w:r w:rsidR="003C0BDE" w:rsidRPr="00776AA1">
        <w:rPr>
          <w:rFonts w:eastAsia="Arial" w:cs="Calibri"/>
          <w:b/>
          <w:sz w:val="24"/>
          <w:szCs w:val="24"/>
          <w:lang w:eastAsia="pl-PL"/>
        </w:rPr>
        <w:t>Oświadczenia</w:t>
      </w:r>
      <w:r w:rsidR="003C0BDE" w:rsidRPr="00776AA1">
        <w:rPr>
          <w:rFonts w:eastAsia="Arial" w:cs="Calibri"/>
          <w:sz w:val="24"/>
          <w:szCs w:val="24"/>
          <w:lang w:eastAsia="pl-PL"/>
        </w:rPr>
        <w:t xml:space="preserve"> o spełnieniu warunków udziału w postępowaniu i braku podstaw wykluczenia zgodnie z treścią </w:t>
      </w:r>
      <w:r w:rsidR="003C0BDE" w:rsidRPr="00776AA1">
        <w:rPr>
          <w:rFonts w:eastAsia="Arial" w:cs="Calibri"/>
          <w:b/>
          <w:sz w:val="24"/>
          <w:szCs w:val="24"/>
          <w:lang w:eastAsia="pl-PL"/>
        </w:rPr>
        <w:t>załącznika</w:t>
      </w:r>
      <w:r w:rsidR="003C0BDE" w:rsidRPr="00776AA1">
        <w:rPr>
          <w:rFonts w:eastAsia="Arial" w:cs="Calibri"/>
          <w:sz w:val="24"/>
          <w:szCs w:val="24"/>
          <w:lang w:eastAsia="pl-PL"/>
        </w:rPr>
        <w:t xml:space="preserve"> </w:t>
      </w:r>
      <w:r w:rsidR="003C0BDE" w:rsidRPr="00776AA1">
        <w:rPr>
          <w:rFonts w:eastAsia="Arial" w:cs="Calibri"/>
          <w:b/>
          <w:sz w:val="24"/>
          <w:szCs w:val="24"/>
          <w:lang w:eastAsia="pl-PL"/>
        </w:rPr>
        <w:t>nr 2 do SWZ</w:t>
      </w:r>
      <w:r w:rsidR="00C46DB2">
        <w:rPr>
          <w:rFonts w:eastAsia="Arial" w:cs="Calibri"/>
          <w:b/>
          <w:sz w:val="24"/>
          <w:szCs w:val="24"/>
          <w:lang w:eastAsia="pl-PL"/>
        </w:rPr>
        <w:t xml:space="preserve"> (jeśli dotyczy)</w:t>
      </w:r>
      <w:r w:rsidR="003C0BDE" w:rsidRPr="00776AA1">
        <w:rPr>
          <w:rFonts w:eastAsia="Arial" w:cs="Calibri"/>
          <w:b/>
          <w:sz w:val="24"/>
          <w:szCs w:val="24"/>
          <w:lang w:eastAsia="pl-PL"/>
        </w:rPr>
        <w:t>.</w:t>
      </w:r>
    </w:p>
    <w:p w14:paraId="521547F9" w14:textId="77777777" w:rsidR="00B177FC" w:rsidRPr="00776AA1" w:rsidRDefault="00841B5C" w:rsidP="00EC7DBE">
      <w:pPr>
        <w:widowControl w:val="0"/>
        <w:numPr>
          <w:ilvl w:val="2"/>
          <w:numId w:val="2"/>
        </w:numPr>
        <w:spacing w:after="0" w:line="360" w:lineRule="auto"/>
        <w:ind w:left="1418" w:hanging="567"/>
        <w:jc w:val="both"/>
        <w:rPr>
          <w:rFonts w:eastAsia="Arial" w:cs="Calibri"/>
          <w:b/>
          <w:sz w:val="24"/>
          <w:szCs w:val="24"/>
          <w:lang w:eastAsia="pl-PL" w:bidi="pl-PL"/>
        </w:rPr>
      </w:pPr>
      <w:r w:rsidRPr="00776AA1">
        <w:rPr>
          <w:rFonts w:eastAsia="Arial Unicode MS" w:cs="Calibri"/>
          <w:b/>
          <w:sz w:val="24"/>
          <w:szCs w:val="24"/>
          <w:lang w:eastAsia="pl-PL"/>
        </w:rPr>
        <w:t xml:space="preserve"> </w:t>
      </w:r>
      <w:r w:rsidR="00B177FC" w:rsidRPr="00776AA1">
        <w:rPr>
          <w:rFonts w:eastAsia="Arial Unicode MS" w:cs="Calibri"/>
          <w:b/>
          <w:sz w:val="24"/>
          <w:szCs w:val="24"/>
          <w:lang w:eastAsia="pl-PL"/>
        </w:rPr>
        <w:t>Zobowiązania lub innego dokumentu potwierdzającego</w:t>
      </w:r>
      <w:r w:rsidR="00B177FC" w:rsidRPr="00776AA1">
        <w:rPr>
          <w:rFonts w:eastAsia="Arial Unicode MS" w:cs="Calibri"/>
          <w:sz w:val="24"/>
          <w:szCs w:val="24"/>
          <w:lang w:eastAsia="pl-PL"/>
        </w:rPr>
        <w:t xml:space="preserve"> dysponowanie </w:t>
      </w:r>
      <w:r w:rsidR="00B177FC" w:rsidRPr="00776AA1">
        <w:rPr>
          <w:rFonts w:eastAsia="Arial Unicode MS" w:cs="Calibri"/>
          <w:sz w:val="24"/>
          <w:szCs w:val="24"/>
          <w:lang w:eastAsia="pl-PL"/>
        </w:rPr>
        <w:lastRenderedPageBreak/>
        <w:t>niezbędnymi zasobami innych podmiotów (jeżeli dotyczy).</w:t>
      </w:r>
    </w:p>
    <w:p w14:paraId="1576F047" w14:textId="77777777" w:rsidR="008E5899" w:rsidRPr="00776AA1" w:rsidRDefault="00042D2E" w:rsidP="00A062AF">
      <w:pPr>
        <w:pStyle w:val="Akapitzlist"/>
        <w:widowControl w:val="0"/>
        <w:numPr>
          <w:ilvl w:val="1"/>
          <w:numId w:val="31"/>
        </w:numPr>
        <w:spacing w:after="0" w:line="360" w:lineRule="auto"/>
        <w:jc w:val="both"/>
        <w:rPr>
          <w:rFonts w:eastAsia="Arial" w:cs="Calibri"/>
          <w:sz w:val="24"/>
          <w:szCs w:val="24"/>
          <w:lang w:eastAsia="pl-PL" w:bidi="pl-PL"/>
        </w:rPr>
      </w:pPr>
      <w:r w:rsidRPr="00776AA1">
        <w:rPr>
          <w:rFonts w:eastAsia="Arial" w:cs="Calibri"/>
          <w:sz w:val="24"/>
          <w:szCs w:val="24"/>
          <w:lang w:eastAsia="pl-PL"/>
        </w:rPr>
        <w:t>W przypadku, gdy wykonawcę reprezentuje pełnomocnik wraz z ofertą winno być złożone pełnomocnictwo dla tej osoby określające jego zakres. Pełnomocnictwo winno być podpisane przez osoby uprawnione do reprezentowania Wykonawcy.</w:t>
      </w:r>
      <w:r w:rsidRPr="00776AA1">
        <w:rPr>
          <w:rFonts w:eastAsia="Arial Unicode MS" w:cs="Calibri"/>
          <w:sz w:val="24"/>
          <w:szCs w:val="24"/>
          <w:lang w:eastAsia="pl-PL"/>
        </w:rPr>
        <w:t xml:space="preserve">   </w:t>
      </w:r>
    </w:p>
    <w:p w14:paraId="0EEC9EF3" w14:textId="6637E245" w:rsidR="008E5899" w:rsidRPr="00776AA1" w:rsidRDefault="008765FF" w:rsidP="00A062AF">
      <w:pPr>
        <w:pStyle w:val="Akapitzlist"/>
        <w:widowControl w:val="0"/>
        <w:numPr>
          <w:ilvl w:val="1"/>
          <w:numId w:val="31"/>
        </w:numPr>
        <w:spacing w:after="0" w:line="360" w:lineRule="auto"/>
        <w:jc w:val="both"/>
        <w:rPr>
          <w:rFonts w:cs="Calibri"/>
          <w:color w:val="000000"/>
          <w:sz w:val="24"/>
          <w:szCs w:val="24"/>
          <w:lang w:eastAsia="pl-PL"/>
        </w:rPr>
      </w:pPr>
      <w:r w:rsidRPr="00776AA1">
        <w:rPr>
          <w:rFonts w:cs="Calibri"/>
          <w:color w:val="000000"/>
          <w:sz w:val="24"/>
          <w:szCs w:val="24"/>
          <w:lang w:val="pl-PL" w:eastAsia="pl-PL"/>
        </w:rPr>
        <w:t xml:space="preserve"> </w:t>
      </w:r>
      <w:r w:rsidR="008E5899" w:rsidRPr="00776AA1">
        <w:rPr>
          <w:rFonts w:cs="Calibri"/>
          <w:color w:val="000000"/>
          <w:sz w:val="24"/>
          <w:szCs w:val="24"/>
          <w:lang w:eastAsia="pl-PL"/>
        </w:rPr>
        <w:t>Pełnomocnictwo do złożenia oferty musi być złożone w oryginale w takiej samej</w:t>
      </w:r>
      <w:r w:rsidR="0024498C" w:rsidRPr="00776AA1">
        <w:rPr>
          <w:rFonts w:cs="Calibri"/>
          <w:color w:val="000000"/>
          <w:sz w:val="24"/>
          <w:szCs w:val="24"/>
          <w:lang w:val="pl-PL" w:eastAsia="pl-PL"/>
        </w:rPr>
        <w:t xml:space="preserve"> </w:t>
      </w:r>
      <w:r w:rsidR="008E5899" w:rsidRPr="00776AA1">
        <w:rPr>
          <w:rFonts w:cs="Calibri"/>
          <w:color w:val="000000"/>
          <w:sz w:val="24"/>
          <w:szCs w:val="24"/>
          <w:lang w:eastAsia="pl-PL"/>
        </w:rPr>
        <w:t>formie, jak składana oferta (</w:t>
      </w:r>
      <w:proofErr w:type="spellStart"/>
      <w:r w:rsidR="008E5899" w:rsidRPr="00776AA1">
        <w:rPr>
          <w:rFonts w:cs="Calibri"/>
          <w:color w:val="000000"/>
          <w:sz w:val="24"/>
          <w:szCs w:val="24"/>
          <w:lang w:eastAsia="pl-PL"/>
        </w:rPr>
        <w:t>t.j</w:t>
      </w:r>
      <w:proofErr w:type="spellEnd"/>
      <w:r w:rsidR="008E5899" w:rsidRPr="00776AA1">
        <w:rPr>
          <w:rFonts w:cs="Calibri"/>
          <w:color w:val="000000"/>
          <w:sz w:val="24"/>
          <w:szCs w:val="24"/>
          <w:lang w:eastAsia="pl-PL"/>
        </w:rPr>
        <w:t>.</w:t>
      </w:r>
      <w:r w:rsidR="00602F68" w:rsidRPr="00776AA1">
        <w:rPr>
          <w:rFonts w:cs="Calibri"/>
          <w:color w:val="000000"/>
          <w:sz w:val="24"/>
          <w:szCs w:val="24"/>
          <w:lang w:eastAsia="pl-PL"/>
        </w:rPr>
        <w:t xml:space="preserve"> </w:t>
      </w:r>
      <w:r w:rsidR="008E5899" w:rsidRPr="00776AA1">
        <w:rPr>
          <w:rFonts w:cs="Calibri"/>
          <w:color w:val="000000"/>
          <w:sz w:val="24"/>
          <w:szCs w:val="24"/>
          <w:lang w:eastAsia="pl-PL"/>
        </w:rPr>
        <w:t>w formie elektronicznej</w:t>
      </w:r>
      <w:r w:rsidR="006F4ABC" w:rsidRPr="00776AA1">
        <w:rPr>
          <w:rFonts w:cs="Calibri"/>
          <w:color w:val="000000"/>
          <w:sz w:val="24"/>
          <w:szCs w:val="24"/>
          <w:lang w:val="pl-PL" w:eastAsia="pl-PL"/>
        </w:rPr>
        <w:t xml:space="preserve">, </w:t>
      </w:r>
      <w:r w:rsidR="006F4ABC" w:rsidRPr="00776AA1">
        <w:rPr>
          <w:rFonts w:cs="Calibri"/>
          <w:sz w:val="24"/>
          <w:szCs w:val="24"/>
        </w:rPr>
        <w:t>przy użyciu kwalifikowanego podpisu elektronicznego</w:t>
      </w:r>
      <w:r w:rsidR="006F4ABC" w:rsidRPr="00776AA1">
        <w:rPr>
          <w:rFonts w:cs="Calibri"/>
          <w:color w:val="000000"/>
          <w:sz w:val="24"/>
          <w:szCs w:val="24"/>
          <w:lang w:eastAsia="pl-PL"/>
        </w:rPr>
        <w:t xml:space="preserve"> </w:t>
      </w:r>
      <w:r w:rsidR="008E5899" w:rsidRPr="00776AA1">
        <w:rPr>
          <w:rFonts w:cs="Calibri"/>
          <w:color w:val="000000"/>
          <w:sz w:val="24"/>
          <w:szCs w:val="24"/>
          <w:lang w:eastAsia="pl-PL"/>
        </w:rPr>
        <w:t>lub postaci elektronicznej opatrzonej podpisem zaufanym lub podpisem osobistym).</w:t>
      </w:r>
      <w:r w:rsidR="006F4ABC" w:rsidRPr="00776AA1">
        <w:rPr>
          <w:rFonts w:cs="Calibri"/>
          <w:color w:val="000000"/>
          <w:sz w:val="24"/>
          <w:szCs w:val="24"/>
          <w:lang w:val="pl-PL" w:eastAsia="pl-PL"/>
        </w:rPr>
        <w:t xml:space="preserve"> </w:t>
      </w:r>
      <w:r w:rsidR="008E5899" w:rsidRPr="00776AA1">
        <w:rPr>
          <w:rFonts w:cs="Calibri"/>
          <w:color w:val="000000"/>
          <w:sz w:val="24"/>
          <w:szCs w:val="24"/>
          <w:lang w:eastAsia="pl-PL"/>
        </w:rPr>
        <w:t>Dopuszcza się także złożenie elektronicznej kopii(skanu) pełnomocnictwa sporządzonego Uprzednio w formie pisemnej, w formie elektronicznego</w:t>
      </w:r>
      <w:r w:rsidR="008E5899" w:rsidRPr="00776AA1">
        <w:rPr>
          <w:rFonts w:cs="Calibri"/>
          <w:sz w:val="24"/>
          <w:szCs w:val="24"/>
        </w:rPr>
        <w:t xml:space="preserve"> </w:t>
      </w:r>
      <w:r w:rsidR="008E5899" w:rsidRPr="00776AA1">
        <w:rPr>
          <w:rFonts w:cs="Calibri"/>
          <w:color w:val="000000"/>
          <w:sz w:val="24"/>
          <w:szCs w:val="24"/>
          <w:lang w:eastAsia="pl-PL"/>
        </w:rPr>
        <w:t>poświadczenia</w:t>
      </w:r>
      <w:r w:rsidR="008E5899" w:rsidRPr="00776AA1">
        <w:rPr>
          <w:rFonts w:cs="Calibri"/>
          <w:sz w:val="24"/>
          <w:szCs w:val="24"/>
        </w:rPr>
        <w:t xml:space="preserve"> </w:t>
      </w:r>
      <w:r w:rsidR="008E5899" w:rsidRPr="00776AA1">
        <w:rPr>
          <w:rFonts w:cs="Calibri"/>
          <w:color w:val="000000"/>
          <w:sz w:val="24"/>
          <w:szCs w:val="24"/>
          <w:lang w:eastAsia="pl-PL"/>
        </w:rPr>
        <w:t>sporządzonego</w:t>
      </w:r>
      <w:r w:rsidR="008E5899" w:rsidRPr="00776AA1">
        <w:rPr>
          <w:rFonts w:cs="Calibri"/>
          <w:sz w:val="24"/>
          <w:szCs w:val="24"/>
        </w:rPr>
        <w:t xml:space="preserve"> </w:t>
      </w:r>
      <w:r w:rsidR="008E5899" w:rsidRPr="00776AA1">
        <w:rPr>
          <w:rFonts w:cs="Calibri"/>
          <w:color w:val="000000"/>
          <w:sz w:val="24"/>
          <w:szCs w:val="24"/>
          <w:lang w:eastAsia="pl-PL"/>
        </w:rPr>
        <w:t>stosownie</w:t>
      </w:r>
      <w:r w:rsidR="008E5899" w:rsidRPr="00776AA1">
        <w:rPr>
          <w:rFonts w:cs="Calibri"/>
          <w:sz w:val="24"/>
          <w:szCs w:val="24"/>
        </w:rPr>
        <w:t xml:space="preserve"> </w:t>
      </w:r>
      <w:r w:rsidR="008E5899" w:rsidRPr="00776AA1">
        <w:rPr>
          <w:rFonts w:cs="Calibri"/>
          <w:color w:val="000000"/>
          <w:sz w:val="24"/>
          <w:szCs w:val="24"/>
          <w:lang w:eastAsia="pl-PL"/>
        </w:rPr>
        <w:t>do</w:t>
      </w:r>
      <w:r w:rsidR="008E5899" w:rsidRPr="00776AA1">
        <w:rPr>
          <w:rFonts w:cs="Calibri"/>
          <w:sz w:val="24"/>
          <w:szCs w:val="24"/>
        </w:rPr>
        <w:t xml:space="preserve"> </w:t>
      </w:r>
      <w:r w:rsidR="008E5899" w:rsidRPr="00776AA1">
        <w:rPr>
          <w:rFonts w:cs="Calibri"/>
          <w:color w:val="000000"/>
          <w:sz w:val="24"/>
          <w:szCs w:val="24"/>
          <w:lang w:eastAsia="pl-PL"/>
        </w:rPr>
        <w:t>art.97§2</w:t>
      </w:r>
      <w:r w:rsidR="008E5899" w:rsidRPr="00776AA1">
        <w:rPr>
          <w:rFonts w:cs="Calibri"/>
          <w:sz w:val="24"/>
          <w:szCs w:val="24"/>
        </w:rPr>
        <w:t xml:space="preserve"> </w:t>
      </w:r>
      <w:r w:rsidR="008E5899" w:rsidRPr="00776AA1">
        <w:rPr>
          <w:rFonts w:cs="Calibri"/>
          <w:color w:val="000000"/>
          <w:sz w:val="24"/>
          <w:szCs w:val="24"/>
          <w:lang w:eastAsia="pl-PL"/>
        </w:rPr>
        <w:t>ustawy</w:t>
      </w:r>
      <w:r w:rsidR="008E5899" w:rsidRPr="00776AA1">
        <w:rPr>
          <w:rFonts w:cs="Calibri"/>
          <w:sz w:val="24"/>
          <w:szCs w:val="24"/>
        </w:rPr>
        <w:t xml:space="preserve"> </w:t>
      </w:r>
      <w:r w:rsidR="008E5899" w:rsidRPr="00776AA1">
        <w:rPr>
          <w:rFonts w:cs="Calibri"/>
          <w:color w:val="000000"/>
          <w:sz w:val="24"/>
          <w:szCs w:val="24"/>
          <w:lang w:eastAsia="pl-PL"/>
        </w:rPr>
        <w:t>z dnia</w:t>
      </w:r>
      <w:r w:rsidR="00872F67" w:rsidRPr="00776AA1">
        <w:rPr>
          <w:rFonts w:cs="Calibri"/>
          <w:color w:val="000000"/>
          <w:sz w:val="24"/>
          <w:szCs w:val="24"/>
          <w:lang w:val="pl-PL" w:eastAsia="pl-PL"/>
        </w:rPr>
        <w:t xml:space="preserve"> </w:t>
      </w:r>
      <w:r w:rsidR="008E5899" w:rsidRPr="00776AA1">
        <w:rPr>
          <w:rFonts w:cs="Calibri"/>
          <w:color w:val="000000"/>
          <w:sz w:val="24"/>
          <w:szCs w:val="24"/>
          <w:lang w:eastAsia="pl-PL"/>
        </w:rPr>
        <w:t>14</w:t>
      </w:r>
      <w:r w:rsidR="008E5899" w:rsidRPr="00776AA1">
        <w:rPr>
          <w:rFonts w:cs="Calibri"/>
          <w:sz w:val="24"/>
          <w:szCs w:val="24"/>
        </w:rPr>
        <w:t xml:space="preserve"> </w:t>
      </w:r>
      <w:r w:rsidR="008E5899" w:rsidRPr="00776AA1">
        <w:rPr>
          <w:rFonts w:cs="Calibri"/>
          <w:color w:val="000000"/>
          <w:sz w:val="24"/>
          <w:szCs w:val="24"/>
          <w:lang w:eastAsia="pl-PL"/>
        </w:rPr>
        <w:t>lutego1991</w:t>
      </w:r>
      <w:r w:rsidR="007D66D0" w:rsidRPr="00776AA1">
        <w:rPr>
          <w:rFonts w:cs="Calibri"/>
          <w:color w:val="000000"/>
          <w:sz w:val="24"/>
          <w:szCs w:val="24"/>
          <w:lang w:val="pl-PL" w:eastAsia="pl-PL"/>
        </w:rPr>
        <w:t xml:space="preserve"> </w:t>
      </w:r>
      <w:r w:rsidR="008E5899" w:rsidRPr="00776AA1">
        <w:rPr>
          <w:rFonts w:cs="Calibri"/>
          <w:color w:val="000000"/>
          <w:sz w:val="24"/>
          <w:szCs w:val="24"/>
          <w:lang w:eastAsia="pl-PL"/>
        </w:rPr>
        <w:t>r.-</w:t>
      </w:r>
      <w:r w:rsidR="008E5899" w:rsidRPr="00776AA1">
        <w:rPr>
          <w:rFonts w:eastAsia="Arial Unicode MS" w:cs="Calibri"/>
          <w:sz w:val="24"/>
          <w:szCs w:val="24"/>
          <w:lang w:eastAsia="pl-PL"/>
        </w:rPr>
        <w:t xml:space="preserve"> Prawo o notariacie (tekst jedn.: </w:t>
      </w:r>
      <w:r w:rsidR="004B17CF" w:rsidRPr="00776AA1">
        <w:rPr>
          <w:rFonts w:cs="Calibri"/>
          <w:sz w:val="24"/>
          <w:szCs w:val="24"/>
          <w:lang w:eastAsia="pl-PL"/>
        </w:rPr>
        <w:t>(t</w:t>
      </w:r>
      <w:r w:rsidR="004B17CF" w:rsidRPr="00776AA1">
        <w:rPr>
          <w:rFonts w:cs="Calibri"/>
          <w:sz w:val="24"/>
          <w:szCs w:val="24"/>
          <w:lang w:val="pl-PL" w:eastAsia="pl-PL"/>
        </w:rPr>
        <w:t>.</w:t>
      </w:r>
      <w:r w:rsidR="004B17CF" w:rsidRPr="00776AA1">
        <w:rPr>
          <w:rFonts w:cs="Calibri"/>
          <w:sz w:val="24"/>
          <w:szCs w:val="24"/>
          <w:lang w:eastAsia="pl-PL"/>
        </w:rPr>
        <w:t xml:space="preserve"> j</w:t>
      </w:r>
      <w:r w:rsidR="004B17CF" w:rsidRPr="00776AA1">
        <w:rPr>
          <w:rFonts w:cs="Calibri"/>
          <w:sz w:val="24"/>
          <w:szCs w:val="24"/>
          <w:lang w:val="pl-PL" w:eastAsia="pl-PL"/>
        </w:rPr>
        <w:t xml:space="preserve">. </w:t>
      </w:r>
      <w:r w:rsidR="004B17CF" w:rsidRPr="00776AA1">
        <w:rPr>
          <w:rFonts w:cs="Calibri"/>
          <w:sz w:val="24"/>
          <w:szCs w:val="24"/>
          <w:lang w:eastAsia="pl-PL"/>
        </w:rPr>
        <w:t xml:space="preserve">Dz. U. z </w:t>
      </w:r>
      <w:r w:rsidR="004B17CF" w:rsidRPr="00776AA1">
        <w:rPr>
          <w:rFonts w:cs="Calibri"/>
          <w:sz w:val="24"/>
          <w:szCs w:val="24"/>
          <w:lang w:val="pl-PL" w:eastAsia="pl-PL"/>
        </w:rPr>
        <w:t>202</w:t>
      </w:r>
      <w:r w:rsidR="0032493F">
        <w:rPr>
          <w:rFonts w:cs="Calibri"/>
          <w:sz w:val="24"/>
          <w:szCs w:val="24"/>
          <w:lang w:val="pl-PL" w:eastAsia="pl-PL"/>
        </w:rPr>
        <w:t>4</w:t>
      </w:r>
      <w:r w:rsidR="004B17CF" w:rsidRPr="00776AA1">
        <w:rPr>
          <w:rFonts w:cs="Calibri"/>
          <w:sz w:val="24"/>
          <w:szCs w:val="24"/>
          <w:lang w:eastAsia="pl-PL"/>
        </w:rPr>
        <w:t xml:space="preserve"> r</w:t>
      </w:r>
      <w:r w:rsidR="004B17CF" w:rsidRPr="00776AA1">
        <w:rPr>
          <w:rFonts w:cs="Calibri"/>
          <w:sz w:val="24"/>
          <w:szCs w:val="24"/>
          <w:lang w:val="pl-PL" w:eastAsia="pl-PL"/>
        </w:rPr>
        <w:t>.</w:t>
      </w:r>
      <w:r w:rsidR="004B17CF" w:rsidRPr="00776AA1">
        <w:rPr>
          <w:rFonts w:cs="Calibri"/>
          <w:sz w:val="24"/>
          <w:szCs w:val="24"/>
          <w:lang w:eastAsia="pl-PL"/>
        </w:rPr>
        <w:t xml:space="preserve">, poz. </w:t>
      </w:r>
      <w:r w:rsidR="0032493F">
        <w:rPr>
          <w:rFonts w:cs="Calibri"/>
          <w:sz w:val="24"/>
          <w:szCs w:val="24"/>
          <w:lang w:val="pl-PL" w:eastAsia="pl-PL"/>
        </w:rPr>
        <w:t>1001 ze zm.</w:t>
      </w:r>
      <w:r w:rsidR="008E5899" w:rsidRPr="00776AA1">
        <w:rPr>
          <w:rFonts w:eastAsia="Arial Unicode MS" w:cs="Calibri"/>
          <w:sz w:val="24"/>
          <w:szCs w:val="24"/>
          <w:lang w:eastAsia="pl-PL"/>
        </w:rPr>
        <w:t>)</w:t>
      </w:r>
      <w:r w:rsidR="004B17CF" w:rsidRPr="00776AA1">
        <w:rPr>
          <w:rFonts w:eastAsia="Arial Unicode MS" w:cs="Calibri"/>
          <w:sz w:val="24"/>
          <w:szCs w:val="24"/>
          <w:lang w:val="pl-PL" w:eastAsia="pl-PL"/>
        </w:rPr>
        <w:t xml:space="preserve">, </w:t>
      </w:r>
      <w:r w:rsidR="008E5899" w:rsidRPr="00776AA1">
        <w:rPr>
          <w:rFonts w:cs="Calibri"/>
          <w:color w:val="000000"/>
          <w:sz w:val="24"/>
          <w:szCs w:val="24"/>
          <w:lang w:eastAsia="pl-PL"/>
        </w:rPr>
        <w:t>które to poświadczenie notariusz opatruje</w:t>
      </w:r>
      <w:r w:rsidR="005F37C0" w:rsidRPr="00776AA1">
        <w:rPr>
          <w:rFonts w:cs="Calibri"/>
          <w:color w:val="000000"/>
          <w:sz w:val="24"/>
          <w:szCs w:val="24"/>
          <w:lang w:val="pl-PL" w:eastAsia="pl-PL"/>
        </w:rPr>
        <w:t xml:space="preserve"> </w:t>
      </w:r>
      <w:r w:rsidR="008E5899" w:rsidRPr="00776AA1">
        <w:rPr>
          <w:rFonts w:cs="Calibri"/>
          <w:color w:val="000000"/>
          <w:sz w:val="24"/>
          <w:szCs w:val="24"/>
          <w:lang w:eastAsia="pl-PL"/>
        </w:rPr>
        <w:t>kwalifikowanym podpisem elektronicznym, bądź też poprzez opatrzenie skanu pełnomocnictwa sporządzonego uprzednio w formie pisemnej kwalifikowanym podpisem</w:t>
      </w:r>
      <w:r w:rsidR="00EB13DE" w:rsidRPr="00776AA1">
        <w:rPr>
          <w:rFonts w:cs="Calibri"/>
          <w:color w:val="000000"/>
          <w:sz w:val="24"/>
          <w:szCs w:val="24"/>
          <w:lang w:val="pl-PL" w:eastAsia="pl-PL"/>
        </w:rPr>
        <w:t xml:space="preserve">, </w:t>
      </w:r>
      <w:r w:rsidR="008E5899" w:rsidRPr="00776AA1">
        <w:rPr>
          <w:rFonts w:cs="Calibri"/>
          <w:color w:val="000000"/>
          <w:sz w:val="24"/>
          <w:szCs w:val="24"/>
          <w:lang w:eastAsia="pl-PL"/>
        </w:rPr>
        <w:t xml:space="preserve">podpisem zaufanym lub podpisem osobistym mocodawcy. </w:t>
      </w:r>
      <w:r w:rsidR="008E5899" w:rsidRPr="00776AA1">
        <w:rPr>
          <w:rFonts w:cs="Calibri"/>
          <w:b/>
          <w:bCs/>
          <w:color w:val="000000"/>
          <w:sz w:val="24"/>
          <w:szCs w:val="24"/>
          <w:lang w:eastAsia="pl-PL"/>
        </w:rPr>
        <w:t>Elektroniczna kopia pełnomocnictwa nie może być uwierzytelniona przez upełnomocnionego</w:t>
      </w:r>
      <w:r w:rsidR="008E5899" w:rsidRPr="00776AA1">
        <w:rPr>
          <w:rFonts w:cs="Calibri"/>
          <w:color w:val="000000"/>
          <w:sz w:val="24"/>
          <w:szCs w:val="24"/>
          <w:lang w:eastAsia="pl-PL"/>
        </w:rPr>
        <w:t>.</w:t>
      </w:r>
    </w:p>
    <w:p w14:paraId="269A8AE0" w14:textId="77777777" w:rsidR="00042D2E" w:rsidRPr="00776AA1" w:rsidRDefault="008765FF" w:rsidP="00A062AF">
      <w:pPr>
        <w:pStyle w:val="Akapitzlist"/>
        <w:widowControl w:val="0"/>
        <w:numPr>
          <w:ilvl w:val="1"/>
          <w:numId w:val="31"/>
        </w:numPr>
        <w:spacing w:after="0" w:line="360" w:lineRule="auto"/>
        <w:jc w:val="both"/>
        <w:rPr>
          <w:rFonts w:eastAsia="Arial" w:cs="Calibri"/>
          <w:sz w:val="24"/>
          <w:szCs w:val="24"/>
          <w:lang w:eastAsia="pl-PL" w:bidi="pl-PL"/>
        </w:rPr>
      </w:pPr>
      <w:r w:rsidRPr="00776AA1">
        <w:rPr>
          <w:rFonts w:eastAsia="Arial" w:cs="Calibri"/>
          <w:sz w:val="24"/>
          <w:szCs w:val="24"/>
          <w:lang w:val="pl-PL" w:eastAsia="pl-PL"/>
        </w:rPr>
        <w:t xml:space="preserve"> </w:t>
      </w:r>
      <w:r w:rsidR="00042D2E" w:rsidRPr="00776AA1">
        <w:rPr>
          <w:rFonts w:eastAsia="Arial" w:cs="Calibri"/>
          <w:sz w:val="24"/>
          <w:szCs w:val="24"/>
          <w:lang w:eastAsia="pl-PL"/>
        </w:rPr>
        <w:t xml:space="preserve">W przypadku składania oferty przez wykonawców wspólnie ubiegających się </w:t>
      </w:r>
      <w:r w:rsidR="00EC7DBE" w:rsidRPr="00776AA1">
        <w:rPr>
          <w:rFonts w:eastAsia="Arial" w:cs="Calibri"/>
          <w:sz w:val="24"/>
          <w:szCs w:val="24"/>
          <w:lang w:eastAsia="pl-PL"/>
        </w:rPr>
        <w:br/>
      </w:r>
      <w:r w:rsidR="00042D2E" w:rsidRPr="00776AA1">
        <w:rPr>
          <w:rFonts w:eastAsia="Arial" w:cs="Calibri"/>
          <w:sz w:val="24"/>
          <w:szCs w:val="24"/>
          <w:lang w:eastAsia="pl-PL"/>
        </w:rPr>
        <w:t xml:space="preserve">o udzielenie zamówienia, każdy z wykonawców musi załączyć do oferty oświadczenie potwierdzające </w:t>
      </w:r>
      <w:r w:rsidR="00F11F41" w:rsidRPr="00776AA1">
        <w:rPr>
          <w:rFonts w:eastAsia="Arial" w:cs="Calibri"/>
          <w:sz w:val="24"/>
          <w:szCs w:val="24"/>
          <w:lang w:eastAsia="pl-PL"/>
        </w:rPr>
        <w:t xml:space="preserve">spełnianie warunków udziału w postępowaniu oraz </w:t>
      </w:r>
      <w:r w:rsidR="00042D2E" w:rsidRPr="00776AA1">
        <w:rPr>
          <w:rFonts w:eastAsia="Arial" w:cs="Calibri"/>
          <w:sz w:val="24"/>
          <w:szCs w:val="24"/>
          <w:lang w:eastAsia="pl-PL"/>
        </w:rPr>
        <w:t>brak podstaw wykl</w:t>
      </w:r>
      <w:r w:rsidR="005D7912" w:rsidRPr="00776AA1">
        <w:rPr>
          <w:rFonts w:eastAsia="Arial" w:cs="Calibri"/>
          <w:sz w:val="24"/>
          <w:szCs w:val="24"/>
          <w:lang w:eastAsia="pl-PL"/>
        </w:rPr>
        <w:t>uczenia zgodnie z treścią zał</w:t>
      </w:r>
      <w:r w:rsidR="008764D7" w:rsidRPr="00776AA1">
        <w:rPr>
          <w:rFonts w:eastAsia="Arial" w:cs="Calibri"/>
          <w:sz w:val="24"/>
          <w:szCs w:val="24"/>
          <w:lang w:val="pl-PL" w:eastAsia="pl-PL"/>
        </w:rPr>
        <w:t>ącznika</w:t>
      </w:r>
      <w:r w:rsidR="00F11F41" w:rsidRPr="00776AA1">
        <w:rPr>
          <w:rFonts w:eastAsia="Arial" w:cs="Calibri"/>
          <w:sz w:val="24"/>
          <w:szCs w:val="24"/>
          <w:lang w:eastAsia="pl-PL"/>
        </w:rPr>
        <w:t xml:space="preserve"> nr </w:t>
      </w:r>
      <w:r w:rsidR="008764D7" w:rsidRPr="00776AA1">
        <w:rPr>
          <w:rFonts w:eastAsia="Arial" w:cs="Calibri"/>
          <w:sz w:val="24"/>
          <w:szCs w:val="24"/>
          <w:lang w:val="pl-PL" w:eastAsia="pl-PL"/>
        </w:rPr>
        <w:t xml:space="preserve">1 </w:t>
      </w:r>
      <w:r w:rsidR="00042D2E" w:rsidRPr="00776AA1">
        <w:rPr>
          <w:rFonts w:eastAsia="Arial" w:cs="Calibri"/>
          <w:sz w:val="24"/>
          <w:szCs w:val="24"/>
          <w:lang w:eastAsia="pl-PL"/>
        </w:rPr>
        <w:t xml:space="preserve">do </w:t>
      </w:r>
      <w:r w:rsidR="00D336C1" w:rsidRPr="00776AA1">
        <w:rPr>
          <w:rFonts w:eastAsia="Arial" w:cs="Calibri"/>
          <w:sz w:val="24"/>
          <w:szCs w:val="24"/>
          <w:lang w:eastAsia="pl-PL"/>
        </w:rPr>
        <w:t>SWZ</w:t>
      </w:r>
      <w:r w:rsidR="00042D2E" w:rsidRPr="00776AA1">
        <w:rPr>
          <w:rFonts w:eastAsia="Arial" w:cs="Calibri"/>
          <w:color w:val="C00000"/>
          <w:sz w:val="24"/>
          <w:szCs w:val="24"/>
          <w:lang w:eastAsia="pl-PL"/>
        </w:rPr>
        <w:t>.</w:t>
      </w:r>
    </w:p>
    <w:p w14:paraId="11CE6881" w14:textId="77777777" w:rsidR="00547EB7" w:rsidRPr="00776AA1" w:rsidRDefault="008765FF" w:rsidP="00A062AF">
      <w:pPr>
        <w:pStyle w:val="Akapitzlist"/>
        <w:widowControl w:val="0"/>
        <w:numPr>
          <w:ilvl w:val="1"/>
          <w:numId w:val="31"/>
        </w:numPr>
        <w:spacing w:after="0" w:line="360" w:lineRule="auto"/>
        <w:jc w:val="both"/>
        <w:rPr>
          <w:rFonts w:eastAsia="Arial" w:cs="Calibri"/>
          <w:sz w:val="24"/>
          <w:szCs w:val="24"/>
          <w:lang w:eastAsia="pl-PL" w:bidi="pl-PL"/>
        </w:rPr>
      </w:pPr>
      <w:r w:rsidRPr="00776AA1">
        <w:rPr>
          <w:rFonts w:cs="Calibri"/>
          <w:sz w:val="24"/>
          <w:szCs w:val="24"/>
          <w:lang w:val="pl-PL"/>
        </w:rPr>
        <w:t xml:space="preserve"> </w:t>
      </w:r>
      <w:r w:rsidR="00547EB7" w:rsidRPr="00776AA1">
        <w:rPr>
          <w:rFonts w:cs="Calibri"/>
          <w:sz w:val="24"/>
          <w:szCs w:val="24"/>
        </w:rPr>
        <w:t>Wykonawca, w przypadku polegania na zdolnościach lub sytuacji podmiotów udostępniających zasoby, przedstawia, wraz z oświadczen</w:t>
      </w:r>
      <w:r w:rsidR="002742D8" w:rsidRPr="00776AA1">
        <w:rPr>
          <w:rFonts w:cs="Calibri"/>
          <w:sz w:val="24"/>
          <w:szCs w:val="24"/>
          <w:lang w:val="pl-PL"/>
        </w:rPr>
        <w:t>ie</w:t>
      </w:r>
      <w:r w:rsidR="00547EB7" w:rsidRPr="00776AA1">
        <w:rPr>
          <w:rFonts w:cs="Calibri"/>
          <w:sz w:val="24"/>
          <w:szCs w:val="24"/>
          <w:lang w:val="pl-PL"/>
        </w:rPr>
        <w:t xml:space="preserve">m, </w:t>
      </w:r>
      <w:r w:rsidR="00547EB7" w:rsidRPr="00776AA1">
        <w:rPr>
          <w:rFonts w:cs="Calibri"/>
          <w:sz w:val="24"/>
          <w:szCs w:val="24"/>
        </w:rPr>
        <w:t>o który</w:t>
      </w:r>
      <w:r w:rsidR="002742D8" w:rsidRPr="00776AA1">
        <w:rPr>
          <w:rFonts w:cs="Calibri"/>
          <w:sz w:val="24"/>
          <w:szCs w:val="24"/>
          <w:lang w:val="pl-PL"/>
        </w:rPr>
        <w:t>m</w:t>
      </w:r>
      <w:r w:rsidR="00547EB7" w:rsidRPr="00776AA1">
        <w:rPr>
          <w:rFonts w:cs="Calibri"/>
          <w:sz w:val="24"/>
          <w:szCs w:val="24"/>
        </w:rPr>
        <w:t xml:space="preserve"> mowa </w:t>
      </w:r>
      <w:r w:rsidR="00EC7DBE" w:rsidRPr="00776AA1">
        <w:rPr>
          <w:rFonts w:cs="Calibri"/>
          <w:sz w:val="24"/>
          <w:szCs w:val="24"/>
        </w:rPr>
        <w:br/>
      </w:r>
      <w:r w:rsidR="00547EB7" w:rsidRPr="00776AA1">
        <w:rPr>
          <w:rFonts w:cs="Calibri"/>
          <w:sz w:val="24"/>
          <w:szCs w:val="24"/>
        </w:rPr>
        <w:t>pkt 7.1</w:t>
      </w:r>
      <w:r w:rsidR="006B7A77" w:rsidRPr="00776AA1">
        <w:rPr>
          <w:rFonts w:cs="Calibri"/>
          <w:sz w:val="24"/>
          <w:szCs w:val="24"/>
          <w:lang w:val="pl-PL"/>
        </w:rPr>
        <w:t>.1</w:t>
      </w:r>
      <w:r w:rsidR="001A6438" w:rsidRPr="00776AA1">
        <w:rPr>
          <w:rFonts w:cs="Calibri"/>
          <w:sz w:val="24"/>
          <w:szCs w:val="24"/>
          <w:lang w:val="pl-PL"/>
        </w:rPr>
        <w:t xml:space="preserve"> SWZ</w:t>
      </w:r>
      <w:r w:rsidR="00547EB7" w:rsidRPr="00776AA1">
        <w:rPr>
          <w:rFonts w:cs="Calibri"/>
          <w:sz w:val="24"/>
          <w:szCs w:val="24"/>
        </w:rPr>
        <w:t>, także</w:t>
      </w:r>
      <w:r w:rsidR="00547EB7" w:rsidRPr="00776AA1">
        <w:rPr>
          <w:rFonts w:cs="Calibri"/>
          <w:sz w:val="24"/>
          <w:szCs w:val="24"/>
          <w:lang w:val="pl-PL"/>
        </w:rPr>
        <w:t xml:space="preserve"> </w:t>
      </w:r>
      <w:r w:rsidR="00547EB7" w:rsidRPr="00776AA1">
        <w:rPr>
          <w:rFonts w:cs="Calibri"/>
          <w:sz w:val="24"/>
          <w:szCs w:val="24"/>
        </w:rPr>
        <w:t>oświadczenie podmiotu udostępniającego zasoby, potwierdzające brak podstaw wykluczenia tego podmiotu oraz odpowiednio spełnianie warunków udziału w postępowaniu, w zakresie, w jakim wykonawca powołuje się na jego zasoby</w:t>
      </w:r>
      <w:r w:rsidR="001A6438" w:rsidRPr="00776AA1">
        <w:rPr>
          <w:rFonts w:cs="Calibri"/>
          <w:sz w:val="24"/>
          <w:szCs w:val="24"/>
          <w:lang w:val="pl-PL"/>
        </w:rPr>
        <w:t>, zgodnie z treścią załącznika nr 2 do SWZ</w:t>
      </w:r>
      <w:r w:rsidR="00547EB7" w:rsidRPr="00776AA1">
        <w:rPr>
          <w:rFonts w:cs="Calibri"/>
          <w:sz w:val="24"/>
          <w:szCs w:val="24"/>
          <w:lang w:val="pl-PL"/>
        </w:rPr>
        <w:t>.</w:t>
      </w:r>
    </w:p>
    <w:p w14:paraId="368BC806" w14:textId="77777777" w:rsidR="00042D2E" w:rsidRPr="00776AA1" w:rsidRDefault="009978AB" w:rsidP="00A062AF">
      <w:pPr>
        <w:pStyle w:val="Akapitzlist"/>
        <w:widowControl w:val="0"/>
        <w:numPr>
          <w:ilvl w:val="1"/>
          <w:numId w:val="31"/>
        </w:numPr>
        <w:spacing w:before="120" w:after="0" w:line="360" w:lineRule="auto"/>
        <w:jc w:val="both"/>
        <w:rPr>
          <w:rFonts w:eastAsia="Times New Roman" w:cs="Calibri"/>
          <w:b/>
          <w:sz w:val="24"/>
          <w:szCs w:val="24"/>
          <w:u w:val="single"/>
          <w:lang w:eastAsia="pl-PL"/>
        </w:rPr>
      </w:pPr>
      <w:r w:rsidRPr="00776AA1">
        <w:rPr>
          <w:rFonts w:eastAsia="Times New Roman" w:cs="Calibri"/>
          <w:b/>
          <w:sz w:val="24"/>
          <w:szCs w:val="24"/>
          <w:u w:val="single"/>
          <w:lang w:eastAsia="pl-PL"/>
        </w:rPr>
        <w:t xml:space="preserve"> </w:t>
      </w:r>
      <w:r w:rsidR="00042D2E" w:rsidRPr="00776AA1">
        <w:rPr>
          <w:rFonts w:eastAsia="Times New Roman" w:cs="Calibri"/>
          <w:b/>
          <w:sz w:val="24"/>
          <w:szCs w:val="24"/>
          <w:u w:val="single"/>
          <w:lang w:eastAsia="pl-PL"/>
        </w:rPr>
        <w:t>Dokumenty, jaki</w:t>
      </w:r>
      <w:r w:rsidR="005D7912" w:rsidRPr="00776AA1">
        <w:rPr>
          <w:rFonts w:eastAsia="Times New Roman" w:cs="Calibri"/>
          <w:b/>
          <w:sz w:val="24"/>
          <w:szCs w:val="24"/>
          <w:u w:val="single"/>
          <w:lang w:eastAsia="pl-PL"/>
        </w:rPr>
        <w:t xml:space="preserve">e składa Wykonawca na wezwanie </w:t>
      </w:r>
      <w:r w:rsidR="00042D2E" w:rsidRPr="00776AA1">
        <w:rPr>
          <w:rFonts w:eastAsia="Times New Roman" w:cs="Calibri"/>
          <w:b/>
          <w:sz w:val="24"/>
          <w:szCs w:val="24"/>
          <w:u w:val="single"/>
          <w:lang w:eastAsia="pl-PL"/>
        </w:rPr>
        <w:t>Zamawiającego</w:t>
      </w:r>
    </w:p>
    <w:p w14:paraId="2B8559A2" w14:textId="1A5CDAB2" w:rsidR="003721BF" w:rsidRPr="00776AA1" w:rsidRDefault="00042D2E" w:rsidP="00307837">
      <w:pPr>
        <w:widowControl w:val="0"/>
        <w:spacing w:before="120" w:after="0" w:line="360" w:lineRule="auto"/>
        <w:ind w:left="567"/>
        <w:jc w:val="both"/>
        <w:rPr>
          <w:rFonts w:eastAsia="Times New Roman" w:cs="Calibri"/>
          <w:sz w:val="24"/>
          <w:szCs w:val="24"/>
          <w:lang w:eastAsia="pl-PL"/>
        </w:rPr>
      </w:pPr>
      <w:r w:rsidRPr="00776AA1">
        <w:rPr>
          <w:rFonts w:eastAsia="Times New Roman" w:cs="Calibri"/>
          <w:sz w:val="24"/>
          <w:szCs w:val="24"/>
          <w:lang w:eastAsia="pl-PL"/>
        </w:rPr>
        <w:t xml:space="preserve">Zamawiający przed udzieleniem zamówienia, wezwie </w:t>
      </w:r>
      <w:r w:rsidR="00246B2D">
        <w:rPr>
          <w:rFonts w:eastAsia="Times New Roman" w:cs="Calibri"/>
          <w:b/>
          <w:sz w:val="24"/>
          <w:szCs w:val="24"/>
          <w:lang w:eastAsia="pl-PL"/>
        </w:rPr>
        <w:t>W</w:t>
      </w:r>
      <w:r w:rsidRPr="00776AA1">
        <w:rPr>
          <w:rFonts w:eastAsia="Times New Roman" w:cs="Calibri"/>
          <w:b/>
          <w:sz w:val="24"/>
          <w:szCs w:val="24"/>
          <w:lang w:eastAsia="pl-PL"/>
        </w:rPr>
        <w:t>ykonawcę, którego oferta została najwyżej oceniona,</w:t>
      </w:r>
      <w:r w:rsidRPr="00776AA1">
        <w:rPr>
          <w:rFonts w:eastAsia="Times New Roman" w:cs="Calibri"/>
          <w:sz w:val="24"/>
          <w:szCs w:val="24"/>
          <w:lang w:eastAsia="pl-PL"/>
        </w:rPr>
        <w:t xml:space="preserve"> do złożenia w wyznaczonym, nie krótszym niż 5 dni, terminie</w:t>
      </w:r>
      <w:r w:rsidR="0044298C" w:rsidRPr="00776AA1">
        <w:rPr>
          <w:rFonts w:eastAsia="Times New Roman" w:cs="Calibri"/>
          <w:sz w:val="24"/>
          <w:szCs w:val="24"/>
          <w:lang w:eastAsia="pl-PL"/>
        </w:rPr>
        <w:t>,</w:t>
      </w:r>
      <w:r w:rsidRPr="00776AA1">
        <w:rPr>
          <w:rFonts w:eastAsia="Times New Roman" w:cs="Calibri"/>
          <w:sz w:val="24"/>
          <w:szCs w:val="24"/>
          <w:lang w:eastAsia="pl-PL"/>
        </w:rPr>
        <w:t xml:space="preserve"> aktualnych na dzień złoż</w:t>
      </w:r>
      <w:r w:rsidR="00A542A1" w:rsidRPr="00776AA1">
        <w:rPr>
          <w:rFonts w:eastAsia="Times New Roman" w:cs="Calibri"/>
          <w:sz w:val="24"/>
          <w:szCs w:val="24"/>
          <w:lang w:eastAsia="pl-PL"/>
        </w:rPr>
        <w:t xml:space="preserve">enia </w:t>
      </w:r>
      <w:r w:rsidR="0044298C" w:rsidRPr="00776AA1">
        <w:rPr>
          <w:rFonts w:eastAsia="Times New Roman" w:cs="Calibri"/>
          <w:sz w:val="24"/>
          <w:szCs w:val="24"/>
          <w:lang w:eastAsia="pl-PL"/>
        </w:rPr>
        <w:t>następujących podmiotowych środków dowodowych</w:t>
      </w:r>
      <w:r w:rsidR="00A31138" w:rsidRPr="00776AA1">
        <w:rPr>
          <w:rFonts w:eastAsia="Times New Roman" w:cs="Calibri"/>
          <w:sz w:val="24"/>
          <w:szCs w:val="24"/>
          <w:lang w:eastAsia="pl-PL"/>
        </w:rPr>
        <w:t>:</w:t>
      </w:r>
      <w:r w:rsidR="00A542A1" w:rsidRPr="00776AA1">
        <w:rPr>
          <w:rFonts w:eastAsia="Times New Roman" w:cs="Calibri"/>
          <w:sz w:val="24"/>
          <w:szCs w:val="24"/>
          <w:lang w:eastAsia="pl-PL"/>
        </w:rPr>
        <w:t xml:space="preserve"> </w:t>
      </w:r>
    </w:p>
    <w:p w14:paraId="35CC7252" w14:textId="77777777" w:rsidR="004244F4" w:rsidRPr="00776AA1" w:rsidRDefault="008765FF" w:rsidP="00A062AF">
      <w:pPr>
        <w:pStyle w:val="Akapitzlist"/>
        <w:widowControl w:val="0"/>
        <w:numPr>
          <w:ilvl w:val="2"/>
          <w:numId w:val="31"/>
        </w:numPr>
        <w:spacing w:before="120" w:after="0" w:line="360" w:lineRule="auto"/>
        <w:jc w:val="both"/>
        <w:rPr>
          <w:rFonts w:eastAsia="Times New Roman" w:cs="Calibri"/>
          <w:sz w:val="24"/>
          <w:szCs w:val="24"/>
          <w:lang w:eastAsia="pl-PL"/>
        </w:rPr>
      </w:pPr>
      <w:r w:rsidRPr="00776AA1">
        <w:rPr>
          <w:rFonts w:cs="Calibri"/>
          <w:sz w:val="24"/>
          <w:szCs w:val="24"/>
          <w:lang w:val="pl-PL"/>
        </w:rPr>
        <w:t xml:space="preserve"> </w:t>
      </w:r>
      <w:r w:rsidRPr="00776AA1">
        <w:rPr>
          <w:rFonts w:cs="Calibri"/>
          <w:sz w:val="24"/>
          <w:szCs w:val="24"/>
          <w:lang w:val="pl-PL"/>
        </w:rPr>
        <w:tab/>
      </w:r>
      <w:r w:rsidR="00610457" w:rsidRPr="007D3913">
        <w:rPr>
          <w:rFonts w:cs="Calibri"/>
          <w:b/>
          <w:bCs/>
          <w:sz w:val="24"/>
          <w:szCs w:val="24"/>
        </w:rPr>
        <w:t xml:space="preserve">Oświadczenie </w:t>
      </w:r>
      <w:r w:rsidR="00610457" w:rsidRPr="00776AA1">
        <w:rPr>
          <w:rFonts w:cs="Calibri"/>
          <w:sz w:val="24"/>
          <w:szCs w:val="24"/>
        </w:rPr>
        <w:t>wykonawcy</w:t>
      </w:r>
      <w:r w:rsidR="00722114" w:rsidRPr="00776AA1">
        <w:rPr>
          <w:rFonts w:cs="Calibri"/>
          <w:sz w:val="24"/>
          <w:szCs w:val="24"/>
        </w:rPr>
        <w:t xml:space="preserve"> o aktualności informacji zawartych w oświadczeniu, </w:t>
      </w:r>
      <w:r w:rsidR="00EC7DBE" w:rsidRPr="00776AA1">
        <w:rPr>
          <w:rFonts w:cs="Calibri"/>
          <w:sz w:val="24"/>
          <w:szCs w:val="24"/>
        </w:rPr>
        <w:br/>
      </w:r>
      <w:r w:rsidR="00722114" w:rsidRPr="00776AA1">
        <w:rPr>
          <w:rFonts w:cs="Calibri"/>
          <w:sz w:val="24"/>
          <w:szCs w:val="24"/>
        </w:rPr>
        <w:lastRenderedPageBreak/>
        <w:t xml:space="preserve">o którym mowa w </w:t>
      </w:r>
      <w:r w:rsidR="005D1D45" w:rsidRPr="00776AA1">
        <w:rPr>
          <w:rFonts w:cs="Calibri"/>
          <w:sz w:val="24"/>
          <w:szCs w:val="24"/>
          <w:lang w:val="pl-PL"/>
        </w:rPr>
        <w:t xml:space="preserve">art. </w:t>
      </w:r>
      <w:r w:rsidR="00722114" w:rsidRPr="00776AA1">
        <w:rPr>
          <w:rFonts w:cs="Calibri"/>
          <w:sz w:val="24"/>
          <w:szCs w:val="24"/>
        </w:rPr>
        <w:t>1</w:t>
      </w:r>
      <w:r w:rsidR="005D1D45" w:rsidRPr="00776AA1">
        <w:rPr>
          <w:rFonts w:cs="Calibri"/>
          <w:sz w:val="24"/>
          <w:szCs w:val="24"/>
          <w:lang w:val="pl-PL"/>
        </w:rPr>
        <w:t xml:space="preserve">25 ust.1 ustawy </w:t>
      </w:r>
      <w:proofErr w:type="spellStart"/>
      <w:r w:rsidR="005D1D45" w:rsidRPr="00776AA1">
        <w:rPr>
          <w:rFonts w:cs="Calibri"/>
          <w:sz w:val="24"/>
          <w:szCs w:val="24"/>
          <w:lang w:val="pl-PL"/>
        </w:rPr>
        <w:t>Pzp</w:t>
      </w:r>
      <w:proofErr w:type="spellEnd"/>
      <w:r w:rsidR="00722114" w:rsidRPr="00776AA1">
        <w:rPr>
          <w:rFonts w:cs="Calibri"/>
          <w:sz w:val="24"/>
          <w:szCs w:val="24"/>
        </w:rPr>
        <w:t xml:space="preserve">, w zakresie podstaw wykluczenia </w:t>
      </w:r>
      <w:r w:rsidR="00EC7DBE" w:rsidRPr="00776AA1">
        <w:rPr>
          <w:rFonts w:cs="Calibri"/>
          <w:sz w:val="24"/>
          <w:szCs w:val="24"/>
        </w:rPr>
        <w:br/>
      </w:r>
      <w:r w:rsidR="00722114" w:rsidRPr="00776AA1">
        <w:rPr>
          <w:rFonts w:cs="Calibri"/>
          <w:sz w:val="24"/>
          <w:szCs w:val="24"/>
        </w:rPr>
        <w:t xml:space="preserve">z postępowania wskazanych przez Zamawiającego w </w:t>
      </w:r>
      <w:r w:rsidR="00722114" w:rsidRPr="00776AA1">
        <w:rPr>
          <w:rFonts w:cs="Calibri"/>
          <w:sz w:val="24"/>
          <w:szCs w:val="24"/>
          <w:lang w:val="pl-PL"/>
        </w:rPr>
        <w:t xml:space="preserve">pkt </w:t>
      </w:r>
      <w:r w:rsidR="005D1D45" w:rsidRPr="00776AA1">
        <w:rPr>
          <w:rFonts w:cs="Calibri"/>
          <w:sz w:val="24"/>
          <w:szCs w:val="24"/>
          <w:lang w:val="pl-PL"/>
        </w:rPr>
        <w:t>6.1</w:t>
      </w:r>
      <w:r w:rsidR="00722114" w:rsidRPr="00776AA1">
        <w:rPr>
          <w:rFonts w:cs="Calibri"/>
          <w:sz w:val="24"/>
          <w:szCs w:val="24"/>
        </w:rPr>
        <w:t xml:space="preserve"> SWZ</w:t>
      </w:r>
      <w:r w:rsidR="00610457" w:rsidRPr="00776AA1">
        <w:rPr>
          <w:rFonts w:cs="Calibri"/>
          <w:sz w:val="24"/>
          <w:szCs w:val="24"/>
        </w:rPr>
        <w:t xml:space="preserve">– </w:t>
      </w:r>
      <w:r w:rsidR="00610457" w:rsidRPr="00776AA1">
        <w:rPr>
          <w:rFonts w:cs="Calibri"/>
          <w:b/>
          <w:bCs/>
          <w:sz w:val="24"/>
          <w:szCs w:val="24"/>
        </w:rPr>
        <w:t xml:space="preserve">załącznik nr </w:t>
      </w:r>
      <w:r w:rsidR="00A5407C" w:rsidRPr="00776AA1">
        <w:rPr>
          <w:rFonts w:cs="Calibri"/>
          <w:b/>
          <w:bCs/>
          <w:sz w:val="24"/>
          <w:szCs w:val="24"/>
          <w:lang w:val="pl-PL"/>
        </w:rPr>
        <w:t>4</w:t>
      </w:r>
      <w:r w:rsidR="00610457" w:rsidRPr="00776AA1">
        <w:rPr>
          <w:rFonts w:cs="Calibri"/>
          <w:b/>
          <w:bCs/>
          <w:sz w:val="24"/>
          <w:szCs w:val="24"/>
        </w:rPr>
        <w:t xml:space="preserve"> do </w:t>
      </w:r>
      <w:r w:rsidR="00D336C1" w:rsidRPr="00776AA1">
        <w:rPr>
          <w:rFonts w:cs="Calibri"/>
          <w:b/>
          <w:bCs/>
          <w:sz w:val="24"/>
          <w:szCs w:val="24"/>
        </w:rPr>
        <w:t>SWZ</w:t>
      </w:r>
      <w:r w:rsidR="00610457" w:rsidRPr="00776AA1">
        <w:rPr>
          <w:rFonts w:cs="Calibri"/>
          <w:sz w:val="24"/>
          <w:szCs w:val="24"/>
        </w:rPr>
        <w:t>;</w:t>
      </w:r>
    </w:p>
    <w:p w14:paraId="7F4A7ECA" w14:textId="77777777" w:rsidR="00A763AA" w:rsidRPr="00776AA1" w:rsidRDefault="00A763AA" w:rsidP="00A062AF">
      <w:pPr>
        <w:pStyle w:val="Akapitzlist"/>
        <w:widowControl w:val="0"/>
        <w:numPr>
          <w:ilvl w:val="2"/>
          <w:numId w:val="31"/>
        </w:numPr>
        <w:spacing w:before="120" w:after="0" w:line="360" w:lineRule="auto"/>
        <w:jc w:val="both"/>
        <w:rPr>
          <w:rFonts w:cs="Calibri"/>
          <w:sz w:val="24"/>
          <w:szCs w:val="24"/>
        </w:rPr>
      </w:pPr>
      <w:r w:rsidRPr="00776AA1">
        <w:rPr>
          <w:rFonts w:cs="Calibri"/>
          <w:sz w:val="24"/>
          <w:szCs w:val="24"/>
        </w:rPr>
        <w:tab/>
      </w:r>
      <w:r w:rsidR="00CF70EA" w:rsidRPr="00776AA1">
        <w:rPr>
          <w:rFonts w:cs="Calibri"/>
          <w:b/>
          <w:bCs/>
          <w:sz w:val="24"/>
          <w:szCs w:val="24"/>
          <w:lang w:val="pl-PL"/>
        </w:rPr>
        <w:t>W</w:t>
      </w:r>
      <w:proofErr w:type="spellStart"/>
      <w:r w:rsidRPr="00776AA1">
        <w:rPr>
          <w:rFonts w:cs="Calibri"/>
          <w:b/>
          <w:bCs/>
          <w:sz w:val="24"/>
          <w:szCs w:val="24"/>
        </w:rPr>
        <w:t>ykaz</w:t>
      </w:r>
      <w:proofErr w:type="spellEnd"/>
      <w:r w:rsidRPr="00776AA1">
        <w:rPr>
          <w:rFonts w:cs="Calibri"/>
          <w:b/>
          <w:bCs/>
          <w:sz w:val="24"/>
          <w:szCs w:val="24"/>
        </w:rPr>
        <w:t xml:space="preserve"> robót</w:t>
      </w:r>
      <w:r w:rsidRPr="00776AA1">
        <w:rPr>
          <w:rFonts w:cs="Calibri"/>
          <w:sz w:val="24"/>
          <w:szCs w:val="24"/>
        </w:rPr>
        <w:t xml:space="preserve"> </w:t>
      </w:r>
      <w:r w:rsidRPr="00776AA1">
        <w:rPr>
          <w:rFonts w:cs="Calibri"/>
          <w:b/>
          <w:bCs/>
          <w:sz w:val="24"/>
          <w:szCs w:val="24"/>
        </w:rPr>
        <w:t>budowlanych</w:t>
      </w:r>
      <w:r w:rsidRPr="00776AA1">
        <w:rPr>
          <w:rFonts w:cs="Calibri"/>
          <w:sz w:val="24"/>
          <w:szCs w:val="24"/>
        </w:rPr>
        <w:t xml:space="preserve"> wykonanych nie wcześniej niż w okresie ostatnich 5 lat, a jeżeli okres prowadzenia działalności jest krótszy – w tym okresie, wraz </w:t>
      </w:r>
      <w:r w:rsidR="00EC7DBE" w:rsidRPr="00776AA1">
        <w:rPr>
          <w:rFonts w:cs="Calibri"/>
          <w:sz w:val="24"/>
          <w:szCs w:val="24"/>
        </w:rPr>
        <w:br/>
      </w:r>
      <w:r w:rsidRPr="00776AA1">
        <w:rPr>
          <w:rFonts w:cs="Calibri"/>
          <w:sz w:val="24"/>
          <w:szCs w:val="24"/>
        </w:rPr>
        <w:t xml:space="preserve">z podaniem ich rodzaju, wartości, daty, miejsca wykonania i podmiotów, na rzecz których roboty te zostały wykonane, oraz załączeniem dowodów określających czy te roboty budowlane zostały wykonane należycie, przy czym dowodami, o których mowa, są referencje bądź inne dokumenty sporządzone przez podmiot, na rzecz którego roboty budowlane były wykonywane, a jeżeli wykonawca </w:t>
      </w:r>
      <w:r w:rsidR="00890989" w:rsidRPr="00776AA1">
        <w:rPr>
          <w:rFonts w:cs="Calibri"/>
          <w:sz w:val="24"/>
          <w:szCs w:val="24"/>
          <w:lang w:val="pl-PL"/>
        </w:rPr>
        <w:t xml:space="preserve">z przyczyn niezależnych od niego </w:t>
      </w:r>
      <w:r w:rsidRPr="00776AA1">
        <w:rPr>
          <w:rFonts w:cs="Calibri"/>
          <w:sz w:val="24"/>
          <w:szCs w:val="24"/>
        </w:rPr>
        <w:t xml:space="preserve">nie jest w stanie uzyskać tych dokumentów – inne odpowiednie dokumenty- </w:t>
      </w:r>
      <w:r w:rsidRPr="00776AA1">
        <w:rPr>
          <w:rFonts w:cs="Calibri"/>
          <w:b/>
          <w:bCs/>
          <w:sz w:val="24"/>
          <w:szCs w:val="24"/>
        </w:rPr>
        <w:t xml:space="preserve">załącznik nr </w:t>
      </w:r>
      <w:r w:rsidR="00A5407C" w:rsidRPr="00776AA1">
        <w:rPr>
          <w:rFonts w:cs="Calibri"/>
          <w:b/>
          <w:bCs/>
          <w:sz w:val="24"/>
          <w:szCs w:val="24"/>
          <w:lang w:val="pl-PL"/>
        </w:rPr>
        <w:t>5</w:t>
      </w:r>
      <w:r w:rsidRPr="00776AA1">
        <w:rPr>
          <w:rFonts w:cs="Calibri"/>
          <w:b/>
          <w:bCs/>
          <w:sz w:val="24"/>
          <w:szCs w:val="24"/>
        </w:rPr>
        <w:t xml:space="preserve"> do SWZ</w:t>
      </w:r>
      <w:r w:rsidRPr="00776AA1">
        <w:rPr>
          <w:rFonts w:cs="Calibri"/>
          <w:sz w:val="24"/>
          <w:szCs w:val="24"/>
          <w:lang w:val="pl-PL"/>
        </w:rPr>
        <w:t>.</w:t>
      </w:r>
    </w:p>
    <w:p w14:paraId="67EF04C4" w14:textId="77777777" w:rsidR="00F77EE0" w:rsidRPr="00776AA1" w:rsidRDefault="00F77EE0" w:rsidP="00A062AF">
      <w:pPr>
        <w:pStyle w:val="Akapitzlist"/>
        <w:widowControl w:val="0"/>
        <w:numPr>
          <w:ilvl w:val="1"/>
          <w:numId w:val="31"/>
        </w:numPr>
        <w:spacing w:before="120" w:after="0" w:line="360" w:lineRule="auto"/>
        <w:jc w:val="both"/>
        <w:rPr>
          <w:rFonts w:eastAsia="Arial" w:cs="Calibri"/>
          <w:sz w:val="24"/>
          <w:szCs w:val="24"/>
          <w:lang w:eastAsia="pl-PL" w:bidi="pl-PL"/>
        </w:rPr>
      </w:pPr>
      <w:r w:rsidRPr="00776AA1">
        <w:rPr>
          <w:rFonts w:eastAsia="Arial" w:cs="Calibri"/>
          <w:sz w:val="24"/>
          <w:szCs w:val="24"/>
          <w:lang w:eastAsia="pl-PL"/>
        </w:rPr>
        <w:t xml:space="preserve">W przypadku składania oferty przez wykonawców wspólnie ubiegających się </w:t>
      </w:r>
      <w:r w:rsidR="00EC7DBE" w:rsidRPr="00776AA1">
        <w:rPr>
          <w:rFonts w:eastAsia="Arial" w:cs="Calibri"/>
          <w:sz w:val="24"/>
          <w:szCs w:val="24"/>
          <w:lang w:eastAsia="pl-PL"/>
        </w:rPr>
        <w:br/>
      </w:r>
      <w:r w:rsidRPr="00776AA1">
        <w:rPr>
          <w:rFonts w:eastAsia="Arial" w:cs="Calibri"/>
          <w:sz w:val="24"/>
          <w:szCs w:val="24"/>
          <w:lang w:eastAsia="pl-PL"/>
        </w:rPr>
        <w:t xml:space="preserve">o udzielenie zamówienia, każdy z wykonawców składa </w:t>
      </w:r>
      <w:r w:rsidRPr="00776AA1">
        <w:rPr>
          <w:rFonts w:eastAsia="Arial" w:cs="Calibri"/>
          <w:sz w:val="24"/>
          <w:szCs w:val="24"/>
          <w:lang w:val="pl-PL" w:eastAsia="pl-PL"/>
        </w:rPr>
        <w:t xml:space="preserve">oświadczenie, </w:t>
      </w:r>
      <w:r w:rsidRPr="00776AA1">
        <w:rPr>
          <w:rFonts w:eastAsia="Arial" w:cs="Calibri"/>
          <w:sz w:val="24"/>
          <w:szCs w:val="24"/>
          <w:lang w:eastAsia="pl-PL"/>
        </w:rPr>
        <w:t xml:space="preserve"> o których mowa w pkt</w:t>
      </w:r>
      <w:r w:rsidRPr="00776AA1">
        <w:rPr>
          <w:rFonts w:eastAsia="Arial" w:cs="Calibri"/>
          <w:sz w:val="24"/>
          <w:szCs w:val="24"/>
          <w:lang w:val="pl-PL" w:eastAsia="pl-PL"/>
        </w:rPr>
        <w:t xml:space="preserve"> 7.6.1. SWZ.</w:t>
      </w:r>
    </w:p>
    <w:p w14:paraId="5796B6EE" w14:textId="77777777" w:rsidR="00547EB7" w:rsidRPr="00776AA1" w:rsidRDefault="00042D2E" w:rsidP="00A062AF">
      <w:pPr>
        <w:pStyle w:val="Akapitzlist"/>
        <w:widowControl w:val="0"/>
        <w:numPr>
          <w:ilvl w:val="1"/>
          <w:numId w:val="31"/>
        </w:numPr>
        <w:spacing w:after="0" w:line="360" w:lineRule="auto"/>
        <w:jc w:val="both"/>
        <w:rPr>
          <w:rFonts w:cs="Calibri"/>
          <w:sz w:val="24"/>
          <w:szCs w:val="24"/>
          <w:lang w:eastAsia="pl-PL"/>
        </w:rPr>
      </w:pPr>
      <w:r w:rsidRPr="00776AA1">
        <w:rPr>
          <w:rFonts w:eastAsia="Arial Unicode MS" w:cs="Calibri"/>
          <w:sz w:val="24"/>
          <w:szCs w:val="24"/>
          <w:lang w:eastAsia="pl-PL"/>
        </w:rPr>
        <w:t xml:space="preserve">Zamawiający żąda od wykonawcy, który polega na zdolnościach lub sytuacji innych podmiotów na zasadach określonych w art. </w:t>
      </w:r>
      <w:r w:rsidR="00610457" w:rsidRPr="00776AA1">
        <w:rPr>
          <w:rFonts w:eastAsia="Arial Unicode MS" w:cs="Calibri"/>
          <w:sz w:val="24"/>
          <w:szCs w:val="24"/>
          <w:lang w:eastAsia="pl-PL"/>
        </w:rPr>
        <w:t>118 ust.1</w:t>
      </w:r>
      <w:r w:rsidRPr="00776AA1">
        <w:rPr>
          <w:rFonts w:eastAsia="Arial Unicode MS" w:cs="Calibri"/>
          <w:sz w:val="24"/>
          <w:szCs w:val="24"/>
          <w:lang w:eastAsia="pl-PL"/>
        </w:rPr>
        <w:t xml:space="preserve"> ustawy</w:t>
      </w:r>
      <w:r w:rsidR="00BD5EEC" w:rsidRPr="00776AA1">
        <w:rPr>
          <w:rFonts w:eastAsia="Arial Unicode MS" w:cs="Calibri"/>
          <w:sz w:val="24"/>
          <w:szCs w:val="24"/>
          <w:lang w:val="pl-PL" w:eastAsia="pl-PL"/>
        </w:rPr>
        <w:t xml:space="preserve"> </w:t>
      </w:r>
      <w:r w:rsidR="00610457" w:rsidRPr="00776AA1">
        <w:rPr>
          <w:rFonts w:eastAsia="Arial Unicode MS" w:cs="Calibri"/>
          <w:sz w:val="24"/>
          <w:szCs w:val="24"/>
          <w:lang w:eastAsia="pl-PL"/>
        </w:rPr>
        <w:t>złożenia</w:t>
      </w:r>
      <w:r w:rsidRPr="00776AA1">
        <w:rPr>
          <w:rFonts w:eastAsia="Arial Unicode MS" w:cs="Calibri"/>
          <w:sz w:val="24"/>
          <w:szCs w:val="24"/>
          <w:lang w:eastAsia="pl-PL"/>
        </w:rPr>
        <w:t xml:space="preserve"> w odniesieniu do tych podmiotów </w:t>
      </w:r>
      <w:r w:rsidR="00722114" w:rsidRPr="00776AA1">
        <w:rPr>
          <w:rFonts w:eastAsia="Arial Unicode MS" w:cs="Calibri"/>
          <w:sz w:val="24"/>
          <w:szCs w:val="24"/>
          <w:lang w:val="pl-PL" w:eastAsia="pl-PL"/>
        </w:rPr>
        <w:t xml:space="preserve">oświadczenia o którym mowa </w:t>
      </w:r>
      <w:r w:rsidR="00561814" w:rsidRPr="00776AA1">
        <w:rPr>
          <w:rFonts w:eastAsia="Arial Unicode MS" w:cs="Calibri"/>
          <w:sz w:val="24"/>
          <w:szCs w:val="24"/>
          <w:lang w:val="pl-PL" w:eastAsia="pl-PL"/>
        </w:rPr>
        <w:t xml:space="preserve"> w pkt. 7.</w:t>
      </w:r>
      <w:r w:rsidR="004A03DF" w:rsidRPr="00776AA1">
        <w:rPr>
          <w:rFonts w:eastAsia="Arial Unicode MS" w:cs="Calibri"/>
          <w:sz w:val="24"/>
          <w:szCs w:val="24"/>
          <w:lang w:val="pl-PL" w:eastAsia="pl-PL"/>
        </w:rPr>
        <w:t>6</w:t>
      </w:r>
      <w:r w:rsidR="00561814" w:rsidRPr="00776AA1">
        <w:rPr>
          <w:rFonts w:eastAsia="Arial Unicode MS" w:cs="Calibri"/>
          <w:sz w:val="24"/>
          <w:szCs w:val="24"/>
          <w:lang w:val="pl-PL" w:eastAsia="pl-PL"/>
        </w:rPr>
        <w:t>.</w:t>
      </w:r>
      <w:r w:rsidR="00722114" w:rsidRPr="00776AA1">
        <w:rPr>
          <w:rFonts w:eastAsia="Arial Unicode MS" w:cs="Calibri"/>
          <w:sz w:val="24"/>
          <w:szCs w:val="24"/>
          <w:lang w:val="pl-PL" w:eastAsia="pl-PL"/>
        </w:rPr>
        <w:t>1</w:t>
      </w:r>
      <w:r w:rsidR="00844C2C" w:rsidRPr="00776AA1">
        <w:rPr>
          <w:rFonts w:eastAsia="Arial Unicode MS" w:cs="Calibri"/>
          <w:sz w:val="24"/>
          <w:szCs w:val="24"/>
          <w:lang w:val="pl-PL" w:eastAsia="pl-PL"/>
        </w:rPr>
        <w:t xml:space="preserve"> </w:t>
      </w:r>
      <w:r w:rsidR="00561814" w:rsidRPr="00776AA1">
        <w:rPr>
          <w:rFonts w:eastAsia="Arial Unicode MS" w:cs="Calibri"/>
          <w:sz w:val="24"/>
          <w:szCs w:val="24"/>
          <w:lang w:val="pl-PL" w:eastAsia="pl-PL"/>
        </w:rPr>
        <w:t>SWZ</w:t>
      </w:r>
      <w:r w:rsidRPr="00776AA1">
        <w:rPr>
          <w:rFonts w:eastAsia="Arial Unicode MS" w:cs="Calibri"/>
          <w:sz w:val="24"/>
          <w:szCs w:val="24"/>
          <w:lang w:eastAsia="pl-PL"/>
        </w:rPr>
        <w:t>, wymagan</w:t>
      </w:r>
      <w:r w:rsidR="00722114" w:rsidRPr="00776AA1">
        <w:rPr>
          <w:rFonts w:eastAsia="Arial Unicode MS" w:cs="Calibri"/>
          <w:sz w:val="24"/>
          <w:szCs w:val="24"/>
          <w:lang w:val="pl-PL" w:eastAsia="pl-PL"/>
        </w:rPr>
        <w:t>ego</w:t>
      </w:r>
      <w:r w:rsidRPr="00776AA1">
        <w:rPr>
          <w:rFonts w:eastAsia="Arial Unicode MS" w:cs="Calibri"/>
          <w:sz w:val="24"/>
          <w:szCs w:val="24"/>
          <w:lang w:eastAsia="pl-PL"/>
        </w:rPr>
        <w:t xml:space="preserve"> od wykonawcy.</w:t>
      </w:r>
    </w:p>
    <w:p w14:paraId="4BF4BF99" w14:textId="4344004E" w:rsidR="00E11AD9" w:rsidRPr="00776AA1" w:rsidRDefault="00E11AD9" w:rsidP="00A062AF">
      <w:pPr>
        <w:pStyle w:val="Akapitzlist"/>
        <w:widowControl w:val="0"/>
        <w:numPr>
          <w:ilvl w:val="1"/>
          <w:numId w:val="31"/>
        </w:numPr>
        <w:spacing w:after="0" w:line="360" w:lineRule="auto"/>
        <w:jc w:val="both"/>
        <w:rPr>
          <w:rFonts w:cs="Calibri"/>
          <w:sz w:val="24"/>
          <w:szCs w:val="24"/>
        </w:rPr>
      </w:pPr>
      <w:r w:rsidRPr="00776AA1">
        <w:rPr>
          <w:rFonts w:cs="Calibri"/>
          <w:sz w:val="24"/>
          <w:szCs w:val="24"/>
        </w:rPr>
        <w:t>Zamawiający nie wzywa do złożenia podmiotowych środków dowodowych, jeżeli</w:t>
      </w:r>
      <w:r w:rsidR="000E5DE4" w:rsidRPr="00776AA1">
        <w:rPr>
          <w:rFonts w:cs="Calibri"/>
          <w:sz w:val="24"/>
          <w:szCs w:val="24"/>
          <w:lang w:val="pl-PL"/>
        </w:rPr>
        <w:t xml:space="preserve"> </w:t>
      </w:r>
      <w:r w:rsidRPr="00776AA1">
        <w:rPr>
          <w:rFonts w:cs="Calibri"/>
          <w:sz w:val="24"/>
          <w:szCs w:val="24"/>
        </w:rPr>
        <w:t xml:space="preserve">może je uzyskać za pomocą bezpłatnych i ogólnodostępnych baz danych, w szczególności rejestrów publicznych w rozumieniu ustawy z dnia 17 lutego 2005 r. o informatyzacji działalności podmiotów realizujących zadania publiczne, o ile wykonawca wskazał w oświadczeniu, o którym mowa w art. 125 ust. 1 </w:t>
      </w:r>
      <w:r w:rsidR="0051552E" w:rsidRPr="00776AA1">
        <w:rPr>
          <w:rFonts w:cs="Calibri"/>
          <w:sz w:val="24"/>
          <w:szCs w:val="24"/>
        </w:rPr>
        <w:t xml:space="preserve">ustawy </w:t>
      </w:r>
      <w:r w:rsidRPr="00776AA1">
        <w:rPr>
          <w:rFonts w:cs="Calibri"/>
          <w:sz w:val="24"/>
          <w:szCs w:val="24"/>
        </w:rPr>
        <w:t>dane umożliwiające dostęp do tych środków</w:t>
      </w:r>
      <w:r w:rsidR="0032493F">
        <w:rPr>
          <w:rFonts w:cs="Calibri"/>
          <w:sz w:val="24"/>
          <w:szCs w:val="24"/>
        </w:rPr>
        <w:t xml:space="preserve"> </w:t>
      </w:r>
      <w:r w:rsidR="0032493F" w:rsidRPr="00262BCB">
        <w:rPr>
          <w:rFonts w:asciiTheme="minorHAnsi" w:hAnsiTheme="minorHAnsi" w:cstheme="minorHAnsi"/>
          <w:sz w:val="24"/>
          <w:szCs w:val="24"/>
        </w:rPr>
        <w:t xml:space="preserve">(art. 274 ust. 4 </w:t>
      </w:r>
      <w:proofErr w:type="spellStart"/>
      <w:r w:rsidR="0032493F" w:rsidRPr="00262BCB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="0032493F" w:rsidRPr="00262BCB">
        <w:rPr>
          <w:rFonts w:asciiTheme="minorHAnsi" w:hAnsiTheme="minorHAnsi" w:cstheme="minorHAnsi"/>
          <w:sz w:val="24"/>
          <w:szCs w:val="24"/>
        </w:rPr>
        <w:t>)</w:t>
      </w:r>
      <w:r w:rsidR="004639AF" w:rsidRPr="00776AA1">
        <w:rPr>
          <w:rFonts w:cs="Calibri"/>
          <w:sz w:val="24"/>
          <w:szCs w:val="24"/>
          <w:lang w:val="pl-PL"/>
        </w:rPr>
        <w:t>.</w:t>
      </w:r>
    </w:p>
    <w:p w14:paraId="07672315" w14:textId="77777777" w:rsidR="004B481B" w:rsidRPr="00776AA1" w:rsidRDefault="008765FF" w:rsidP="00A062AF">
      <w:pPr>
        <w:numPr>
          <w:ilvl w:val="1"/>
          <w:numId w:val="31"/>
        </w:numPr>
        <w:tabs>
          <w:tab w:val="left" w:pos="-4500"/>
        </w:tabs>
        <w:suppressAutoHyphens/>
        <w:spacing w:after="0" w:line="360" w:lineRule="auto"/>
        <w:ind w:left="851" w:hanging="567"/>
        <w:jc w:val="both"/>
        <w:textAlignment w:val="baseline"/>
        <w:rPr>
          <w:rFonts w:cs="Calibri"/>
          <w:sz w:val="24"/>
          <w:szCs w:val="24"/>
        </w:rPr>
      </w:pPr>
      <w:r w:rsidRPr="00776AA1">
        <w:rPr>
          <w:rFonts w:cs="Calibri"/>
          <w:sz w:val="24"/>
          <w:szCs w:val="24"/>
        </w:rPr>
        <w:t xml:space="preserve"> </w:t>
      </w:r>
      <w:r w:rsidR="00E11AD9" w:rsidRPr="00776AA1">
        <w:rPr>
          <w:rFonts w:cs="Calibri"/>
          <w:sz w:val="24"/>
          <w:szCs w:val="24"/>
        </w:rPr>
        <w:t>Wykonawca nie jest zobowiązany do złożenia podmiotowych środków dowodowych, które zamawiający posiada, jeżeli wykonawca wskaże te środki oraz potwierdzi ich prawidłowość i aktualność.</w:t>
      </w:r>
    </w:p>
    <w:p w14:paraId="1AB98F95" w14:textId="77777777" w:rsidR="00E11AD9" w:rsidRPr="00776AA1" w:rsidRDefault="008765FF" w:rsidP="00A062AF">
      <w:pPr>
        <w:numPr>
          <w:ilvl w:val="1"/>
          <w:numId w:val="31"/>
        </w:numPr>
        <w:tabs>
          <w:tab w:val="left" w:pos="-4500"/>
        </w:tabs>
        <w:suppressAutoHyphens/>
        <w:spacing w:after="0" w:line="360" w:lineRule="auto"/>
        <w:ind w:left="851" w:hanging="567"/>
        <w:jc w:val="both"/>
        <w:textAlignment w:val="baseline"/>
        <w:rPr>
          <w:rFonts w:cs="Calibri"/>
          <w:bCs/>
          <w:sz w:val="24"/>
          <w:szCs w:val="24"/>
          <w:u w:val="single"/>
        </w:rPr>
      </w:pPr>
      <w:r w:rsidRPr="00776AA1">
        <w:rPr>
          <w:rFonts w:cs="Calibri"/>
          <w:sz w:val="24"/>
          <w:szCs w:val="24"/>
        </w:rPr>
        <w:t xml:space="preserve"> </w:t>
      </w:r>
      <w:r w:rsidR="00E11AD9" w:rsidRPr="00776AA1">
        <w:rPr>
          <w:rFonts w:cs="Calibri"/>
          <w:sz w:val="24"/>
          <w:szCs w:val="24"/>
        </w:rPr>
        <w:t xml:space="preserve">W zakresie nieuregulowanym ustawą lub niniejszą SWZ do oświadczeń i dokumentów składanych przez Wykonawcę w postępowaniu zastosowanie mają w szczególności przepisy rozporządzenia Ministra Rozwoju Pracy i Technologii z dnia 23 grudnia 2020 r. w sprawie podmiotowych środków dowodowych oraz innych dokumentów lub </w:t>
      </w:r>
      <w:r w:rsidR="00E11AD9" w:rsidRPr="00776AA1">
        <w:rPr>
          <w:rFonts w:cs="Calibri"/>
          <w:sz w:val="24"/>
          <w:szCs w:val="24"/>
        </w:rPr>
        <w:lastRenderedPageBreak/>
        <w:t xml:space="preserve">oświadczeń, jakich może żądać zamawiający od wykonawcy oraz rozporządzenia Prezesa Rady Ministrów z dnia </w:t>
      </w:r>
      <w:r w:rsidR="0051552E" w:rsidRPr="00776AA1">
        <w:rPr>
          <w:rFonts w:cs="Calibri"/>
          <w:caps/>
          <w:sz w:val="24"/>
          <w:szCs w:val="24"/>
        </w:rPr>
        <w:t xml:space="preserve">30 </w:t>
      </w:r>
      <w:r w:rsidR="00E11AD9" w:rsidRPr="00776AA1">
        <w:rPr>
          <w:rFonts w:cs="Calibri"/>
          <w:sz w:val="24"/>
          <w:szCs w:val="24"/>
        </w:rPr>
        <w:t xml:space="preserve">grudnia 2020 r. w sprawie sposobu sporządzania </w:t>
      </w:r>
      <w:r w:rsidR="00EC7DBE" w:rsidRPr="00776AA1">
        <w:rPr>
          <w:rFonts w:cs="Calibri"/>
          <w:sz w:val="24"/>
          <w:szCs w:val="24"/>
        </w:rPr>
        <w:br/>
      </w:r>
      <w:r w:rsidR="00E11AD9" w:rsidRPr="00776AA1">
        <w:rPr>
          <w:rFonts w:cs="Calibri"/>
          <w:sz w:val="24"/>
          <w:szCs w:val="24"/>
        </w:rPr>
        <w:t xml:space="preserve">i przekazywania informacji oraz wymagań technicznych dla dokumentów elektronicznych oraz środków komunikacji elektronicznej w postępowaniu </w:t>
      </w:r>
      <w:r w:rsidR="00EC7DBE" w:rsidRPr="00776AA1">
        <w:rPr>
          <w:rFonts w:cs="Calibri"/>
          <w:sz w:val="24"/>
          <w:szCs w:val="24"/>
        </w:rPr>
        <w:br/>
      </w:r>
      <w:r w:rsidR="00E11AD9" w:rsidRPr="00776AA1">
        <w:rPr>
          <w:rFonts w:cs="Calibri"/>
          <w:sz w:val="24"/>
          <w:szCs w:val="24"/>
        </w:rPr>
        <w:t>o udzielenie zamówienia publicznego lub konkursie</w:t>
      </w:r>
      <w:r w:rsidR="00C0341C" w:rsidRPr="00776AA1">
        <w:rPr>
          <w:rFonts w:cs="Calibri"/>
          <w:sz w:val="24"/>
          <w:szCs w:val="24"/>
        </w:rPr>
        <w:t xml:space="preserve"> </w:t>
      </w:r>
      <w:r w:rsidR="00C0341C" w:rsidRPr="00776AA1">
        <w:rPr>
          <w:rFonts w:eastAsia="Times New Roman" w:cs="Calibri"/>
          <w:sz w:val="24"/>
          <w:szCs w:val="24"/>
          <w:lang w:eastAsia="pl-PL"/>
        </w:rPr>
        <w:t>(Dz. U. z 2020 poz. 2452</w:t>
      </w:r>
      <w:r w:rsidR="004F2BD9" w:rsidRPr="00776AA1">
        <w:rPr>
          <w:rFonts w:eastAsia="Times New Roman" w:cs="Calibri"/>
          <w:sz w:val="24"/>
          <w:szCs w:val="24"/>
          <w:lang w:eastAsia="pl-PL"/>
        </w:rPr>
        <w:t>)</w:t>
      </w:r>
      <w:r w:rsidR="00E11AD9" w:rsidRPr="00776AA1">
        <w:rPr>
          <w:rFonts w:cs="Calibri"/>
          <w:sz w:val="24"/>
          <w:szCs w:val="24"/>
        </w:rPr>
        <w:t>.</w:t>
      </w:r>
    </w:p>
    <w:p w14:paraId="5BC60E62" w14:textId="77777777" w:rsidR="000B1AC7" w:rsidRPr="00776AA1" w:rsidRDefault="000B1AC7" w:rsidP="00A062AF">
      <w:pPr>
        <w:pStyle w:val="Akapitzlist"/>
        <w:numPr>
          <w:ilvl w:val="0"/>
          <w:numId w:val="31"/>
        </w:numPr>
        <w:tabs>
          <w:tab w:val="left" w:pos="-4500"/>
        </w:tabs>
        <w:suppressAutoHyphens/>
        <w:spacing w:before="240" w:line="360" w:lineRule="auto"/>
        <w:jc w:val="both"/>
        <w:textAlignment w:val="baseline"/>
        <w:rPr>
          <w:rFonts w:eastAsia="Times New Roman" w:cs="Calibri"/>
          <w:b/>
          <w:sz w:val="24"/>
          <w:szCs w:val="24"/>
          <w:lang w:eastAsia="pl-PL"/>
        </w:rPr>
      </w:pPr>
      <w:r w:rsidRPr="00776AA1">
        <w:rPr>
          <w:rFonts w:eastAsia="Times New Roman" w:cs="Calibri"/>
          <w:b/>
          <w:sz w:val="24"/>
          <w:szCs w:val="24"/>
          <w:lang w:eastAsia="pl-PL"/>
        </w:rPr>
        <w:t>Informacje o środkach komunikacji elektronicznej, przy użyciu których zamawiający będzie komunikował się z wykonawcami, oraz informacje o wymaganiach technicznyc</w:t>
      </w:r>
      <w:r w:rsidR="00772DC0" w:rsidRPr="00776AA1">
        <w:rPr>
          <w:rFonts w:eastAsia="Times New Roman" w:cs="Calibri"/>
          <w:b/>
          <w:sz w:val="24"/>
          <w:szCs w:val="24"/>
          <w:lang w:eastAsia="pl-PL"/>
        </w:rPr>
        <w:t xml:space="preserve">h </w:t>
      </w:r>
      <w:r w:rsidR="007B73AB" w:rsidRPr="00776AA1">
        <w:rPr>
          <w:rFonts w:eastAsia="Times New Roman" w:cs="Calibri"/>
          <w:b/>
          <w:sz w:val="24"/>
          <w:szCs w:val="24"/>
          <w:lang w:eastAsia="pl-PL"/>
        </w:rPr>
        <w:br/>
      </w:r>
      <w:r w:rsidRPr="00776AA1">
        <w:rPr>
          <w:rFonts w:eastAsia="Times New Roman" w:cs="Calibri"/>
          <w:b/>
          <w:sz w:val="24"/>
          <w:szCs w:val="24"/>
          <w:lang w:eastAsia="pl-PL"/>
        </w:rPr>
        <w:t>i organizacyjnych sporządzania, wysyłania i odbierania korespondencji elektronicznej</w:t>
      </w:r>
    </w:p>
    <w:p w14:paraId="5822BBD6" w14:textId="5B4E56EF" w:rsidR="00BD5E18" w:rsidRPr="00776AA1" w:rsidRDefault="009E25CD" w:rsidP="00A062AF">
      <w:pPr>
        <w:pStyle w:val="Akapitzlist"/>
        <w:numPr>
          <w:ilvl w:val="1"/>
          <w:numId w:val="31"/>
        </w:numPr>
        <w:tabs>
          <w:tab w:val="left" w:pos="-4500"/>
        </w:tabs>
        <w:suppressAutoHyphens/>
        <w:spacing w:after="0" w:line="360" w:lineRule="auto"/>
        <w:jc w:val="both"/>
        <w:textAlignment w:val="baseline"/>
        <w:rPr>
          <w:rFonts w:eastAsia="Times New Roman" w:cs="Calibri"/>
          <w:b/>
          <w:sz w:val="24"/>
          <w:szCs w:val="24"/>
          <w:u w:val="single"/>
          <w:lang w:eastAsia="pl-PL"/>
        </w:rPr>
      </w:pPr>
      <w:r w:rsidRPr="00776AA1">
        <w:rPr>
          <w:rFonts w:cs="Calibri"/>
          <w:sz w:val="24"/>
          <w:szCs w:val="24"/>
        </w:rPr>
        <w:t xml:space="preserve">Komunikacja w postępowaniu o udzielenie zamówienia, w tym składanie ofert, wymiana </w:t>
      </w:r>
      <w:r w:rsidR="00BD5E18" w:rsidRPr="00776AA1">
        <w:rPr>
          <w:rFonts w:cs="Calibri"/>
          <w:sz w:val="24"/>
          <w:szCs w:val="24"/>
        </w:rPr>
        <w:t>informacji oraz przekazywanie dokumentów lub oświadczeń między Zamawiającym a Wykonawcą, z uwzględnieniem wyjątków określonych w ustawie, odbywa się przy użyciu środków komunikacji elektronicznej w rozumieniu ustawy z dnia 18 lipca 2002 r. o świadczeniu usług drogą elektroniczną (</w:t>
      </w:r>
      <w:proofErr w:type="spellStart"/>
      <w:r w:rsidR="00BD5E18" w:rsidRPr="00776AA1">
        <w:rPr>
          <w:rFonts w:cs="Calibri"/>
          <w:sz w:val="24"/>
          <w:szCs w:val="24"/>
        </w:rPr>
        <w:t>t.j</w:t>
      </w:r>
      <w:proofErr w:type="spellEnd"/>
      <w:r w:rsidR="00BD5E18" w:rsidRPr="00776AA1">
        <w:rPr>
          <w:rFonts w:cs="Calibri"/>
          <w:sz w:val="24"/>
          <w:szCs w:val="24"/>
        </w:rPr>
        <w:t>. Dz. U. z 202</w:t>
      </w:r>
      <w:r w:rsidR="003C4DD7">
        <w:rPr>
          <w:rFonts w:cs="Calibri"/>
          <w:sz w:val="24"/>
          <w:szCs w:val="24"/>
        </w:rPr>
        <w:t>4</w:t>
      </w:r>
      <w:r w:rsidR="00BD5E18" w:rsidRPr="00776AA1">
        <w:rPr>
          <w:rFonts w:cs="Calibri"/>
          <w:sz w:val="24"/>
          <w:szCs w:val="24"/>
        </w:rPr>
        <w:t xml:space="preserve"> r. poz. </w:t>
      </w:r>
      <w:r w:rsidR="003C4DD7">
        <w:rPr>
          <w:rFonts w:cs="Calibri"/>
          <w:sz w:val="24"/>
          <w:szCs w:val="24"/>
        </w:rPr>
        <w:t>1513</w:t>
      </w:r>
      <w:r w:rsidR="00BD5E18" w:rsidRPr="00776AA1">
        <w:rPr>
          <w:rFonts w:cs="Calibri"/>
          <w:sz w:val="24"/>
          <w:szCs w:val="24"/>
        </w:rPr>
        <w:t>).</w:t>
      </w:r>
    </w:p>
    <w:p w14:paraId="478CF2B5" w14:textId="77777777" w:rsidR="00BD5E18" w:rsidRPr="00776AA1" w:rsidRDefault="00BD5E18" w:rsidP="00A062AF">
      <w:pPr>
        <w:pStyle w:val="Akapitzlist"/>
        <w:numPr>
          <w:ilvl w:val="1"/>
          <w:numId w:val="31"/>
        </w:numPr>
        <w:tabs>
          <w:tab w:val="left" w:pos="-4500"/>
        </w:tabs>
        <w:suppressAutoHyphens/>
        <w:spacing w:after="0" w:line="360" w:lineRule="auto"/>
        <w:jc w:val="both"/>
        <w:textAlignment w:val="baseline"/>
        <w:rPr>
          <w:rFonts w:eastAsia="Times New Roman" w:cs="Calibri"/>
          <w:b/>
          <w:sz w:val="24"/>
          <w:szCs w:val="24"/>
          <w:u w:val="single"/>
          <w:lang w:eastAsia="pl-PL"/>
        </w:rPr>
      </w:pPr>
      <w:r w:rsidRPr="00776AA1">
        <w:rPr>
          <w:rFonts w:cs="Calibri"/>
          <w:sz w:val="24"/>
          <w:szCs w:val="24"/>
        </w:rPr>
        <w:t>W postępowaniu o udzielenie zamówienia publicznego komunikacja między Zamawiającym a wykonawcami odbywa się przy użyciu Platformy e-Zamówienia, która jest dostępna pod adresem</w:t>
      </w:r>
      <w:r w:rsidR="009E25CD" w:rsidRPr="00776AA1">
        <w:rPr>
          <w:rFonts w:cs="Calibri"/>
          <w:sz w:val="24"/>
          <w:szCs w:val="24"/>
        </w:rPr>
        <w:t xml:space="preserve">: </w:t>
      </w:r>
      <w:hyperlink r:id="rId14" w:history="1">
        <w:r w:rsidR="009E25CD" w:rsidRPr="00776AA1">
          <w:rPr>
            <w:rStyle w:val="Hipercze"/>
            <w:rFonts w:ascii="Calibri" w:hAnsi="Calibri" w:cs="Calibri"/>
            <w:sz w:val="24"/>
            <w:szCs w:val="24"/>
          </w:rPr>
          <w:t>https://ezamowienia.gov.pl</w:t>
        </w:r>
      </w:hyperlink>
    </w:p>
    <w:p w14:paraId="0547EE29" w14:textId="77777777" w:rsidR="00BD5E18" w:rsidRPr="00776AA1" w:rsidRDefault="00BD5E18" w:rsidP="00A062AF">
      <w:pPr>
        <w:numPr>
          <w:ilvl w:val="1"/>
          <w:numId w:val="31"/>
        </w:numPr>
        <w:spacing w:after="0" w:line="360" w:lineRule="auto"/>
        <w:jc w:val="both"/>
        <w:rPr>
          <w:rFonts w:cs="Calibri"/>
          <w:sz w:val="24"/>
          <w:szCs w:val="24"/>
        </w:rPr>
      </w:pPr>
      <w:r w:rsidRPr="00776AA1">
        <w:rPr>
          <w:rFonts w:cs="Calibri"/>
          <w:sz w:val="24"/>
          <w:szCs w:val="24"/>
        </w:rPr>
        <w:t>Korzystanie z Platformy e-Zamówienia jest bezpłatne.</w:t>
      </w:r>
    </w:p>
    <w:p w14:paraId="33885DA8" w14:textId="77777777" w:rsidR="00090CC8" w:rsidRPr="00776AA1" w:rsidRDefault="00BD5E18" w:rsidP="00A062AF">
      <w:pPr>
        <w:numPr>
          <w:ilvl w:val="1"/>
          <w:numId w:val="31"/>
        </w:numPr>
        <w:spacing w:after="0" w:line="360" w:lineRule="auto"/>
        <w:jc w:val="both"/>
        <w:rPr>
          <w:rFonts w:cs="Calibri"/>
          <w:sz w:val="24"/>
          <w:szCs w:val="24"/>
        </w:rPr>
      </w:pPr>
      <w:r w:rsidRPr="00776AA1">
        <w:rPr>
          <w:rFonts w:cs="Calibri"/>
          <w:sz w:val="24"/>
          <w:szCs w:val="24"/>
        </w:rPr>
        <w:t xml:space="preserve">Zamawiający wyznacza następujące osoby do kontaktu </w:t>
      </w:r>
      <w:r w:rsidR="00090CC8" w:rsidRPr="00776AA1">
        <w:rPr>
          <w:rFonts w:cs="Calibri"/>
          <w:sz w:val="24"/>
          <w:szCs w:val="24"/>
        </w:rPr>
        <w:t xml:space="preserve">z Wykonawcami: </w:t>
      </w:r>
    </w:p>
    <w:p w14:paraId="117DC9CE" w14:textId="77777777" w:rsidR="00E86C8D" w:rsidRPr="00776AA1" w:rsidRDefault="003A2665" w:rsidP="00E86C8D">
      <w:pPr>
        <w:spacing w:after="0" w:line="360" w:lineRule="auto"/>
        <w:ind w:left="792"/>
        <w:jc w:val="both"/>
        <w:rPr>
          <w:rFonts w:cs="Calibri"/>
          <w:b/>
          <w:sz w:val="24"/>
          <w:szCs w:val="24"/>
        </w:rPr>
      </w:pPr>
      <w:r w:rsidRPr="00776AA1">
        <w:rPr>
          <w:rFonts w:cs="Calibri"/>
          <w:b/>
          <w:sz w:val="24"/>
          <w:szCs w:val="24"/>
        </w:rPr>
        <w:t xml:space="preserve">Pan </w:t>
      </w:r>
      <w:r w:rsidR="00E86C8D" w:rsidRPr="00776AA1">
        <w:rPr>
          <w:rFonts w:cs="Calibri"/>
          <w:b/>
          <w:sz w:val="24"/>
          <w:szCs w:val="24"/>
        </w:rPr>
        <w:t xml:space="preserve">Jarosław Gryga, tel. (33) 873 18 11 wew. 215, e-mail: </w:t>
      </w:r>
      <w:hyperlink r:id="rId15" w:history="1">
        <w:r w:rsidR="00E86C8D" w:rsidRPr="00776AA1">
          <w:rPr>
            <w:rStyle w:val="Hipercze"/>
            <w:rFonts w:ascii="Calibri" w:hAnsi="Calibri" w:cs="Calibri"/>
            <w:bCs/>
            <w:sz w:val="24"/>
            <w:szCs w:val="24"/>
          </w:rPr>
          <w:t>jgryga@wadowice.pl</w:t>
        </w:r>
      </w:hyperlink>
      <w:r w:rsidR="00E86C8D" w:rsidRPr="00776AA1">
        <w:rPr>
          <w:rFonts w:cs="Calibri"/>
          <w:b/>
          <w:sz w:val="24"/>
          <w:szCs w:val="24"/>
        </w:rPr>
        <w:t xml:space="preserve"> </w:t>
      </w:r>
    </w:p>
    <w:p w14:paraId="21B39A29" w14:textId="022F5775" w:rsidR="00BD5E18" w:rsidRPr="00776AA1" w:rsidRDefault="00E86C8D" w:rsidP="00E86C8D">
      <w:pPr>
        <w:spacing w:after="0" w:line="360" w:lineRule="auto"/>
        <w:ind w:left="792"/>
        <w:jc w:val="both"/>
        <w:rPr>
          <w:rFonts w:cs="Calibri"/>
          <w:b/>
          <w:sz w:val="24"/>
          <w:szCs w:val="24"/>
        </w:rPr>
      </w:pPr>
      <w:r w:rsidRPr="00776AA1">
        <w:rPr>
          <w:rFonts w:cs="Calibri"/>
          <w:b/>
          <w:sz w:val="24"/>
          <w:szCs w:val="24"/>
        </w:rPr>
        <w:t xml:space="preserve">Pan Maciej Sadowski, tel. (33) 873 18 11 wew. 215, e-mail: </w:t>
      </w:r>
      <w:hyperlink r:id="rId16" w:history="1">
        <w:r w:rsidRPr="00776AA1">
          <w:rPr>
            <w:rStyle w:val="Hipercze"/>
            <w:rFonts w:ascii="Calibri" w:hAnsi="Calibri" w:cs="Calibri"/>
            <w:bCs/>
            <w:sz w:val="24"/>
            <w:szCs w:val="24"/>
          </w:rPr>
          <w:t>msadowski@wadowice.pl</w:t>
        </w:r>
      </w:hyperlink>
      <w:r w:rsidRPr="00776AA1">
        <w:rPr>
          <w:rFonts w:cs="Calibri"/>
          <w:b/>
          <w:sz w:val="24"/>
          <w:szCs w:val="24"/>
        </w:rPr>
        <w:t xml:space="preserve"> </w:t>
      </w:r>
      <w:r w:rsidR="003A2665" w:rsidRPr="00776AA1">
        <w:rPr>
          <w:rFonts w:cs="Calibri"/>
          <w:b/>
          <w:sz w:val="24"/>
          <w:szCs w:val="24"/>
        </w:rPr>
        <w:t xml:space="preserve"> </w:t>
      </w:r>
      <w:r w:rsidR="00BD5E18" w:rsidRPr="00776AA1">
        <w:rPr>
          <w:rFonts w:cs="Calibri"/>
          <w:sz w:val="24"/>
          <w:szCs w:val="24"/>
        </w:rPr>
        <w:br/>
      </w:r>
      <w:r w:rsidR="00D20077" w:rsidRPr="00776AA1">
        <w:rPr>
          <w:rFonts w:cs="Calibri"/>
          <w:b/>
          <w:sz w:val="24"/>
          <w:szCs w:val="24"/>
        </w:rPr>
        <w:t>P</w:t>
      </w:r>
      <w:r w:rsidR="00BD5E18" w:rsidRPr="00776AA1">
        <w:rPr>
          <w:rFonts w:cs="Calibri"/>
          <w:b/>
          <w:sz w:val="24"/>
          <w:szCs w:val="24"/>
        </w:rPr>
        <w:t xml:space="preserve">ani </w:t>
      </w:r>
      <w:r w:rsidR="00246B2D">
        <w:rPr>
          <w:rFonts w:cs="Calibri"/>
          <w:b/>
          <w:sz w:val="24"/>
          <w:szCs w:val="24"/>
        </w:rPr>
        <w:t>Anna Sikora</w:t>
      </w:r>
      <w:r w:rsidR="00BD5E18" w:rsidRPr="00776AA1">
        <w:rPr>
          <w:rFonts w:cs="Calibri"/>
          <w:sz w:val="24"/>
          <w:szCs w:val="24"/>
        </w:rPr>
        <w:t xml:space="preserve"> </w:t>
      </w:r>
      <w:r w:rsidR="00BD5E18" w:rsidRPr="00776AA1">
        <w:rPr>
          <w:rFonts w:cs="Calibri"/>
          <w:b/>
          <w:sz w:val="24"/>
          <w:szCs w:val="24"/>
        </w:rPr>
        <w:t xml:space="preserve">tel. </w:t>
      </w:r>
      <w:r w:rsidR="00190497" w:rsidRPr="00776AA1">
        <w:rPr>
          <w:rFonts w:cs="Calibri"/>
          <w:b/>
          <w:sz w:val="24"/>
          <w:szCs w:val="24"/>
        </w:rPr>
        <w:t xml:space="preserve">(33) </w:t>
      </w:r>
      <w:r w:rsidR="00BD5E18" w:rsidRPr="00776AA1">
        <w:rPr>
          <w:rFonts w:cs="Calibri"/>
          <w:b/>
          <w:sz w:val="24"/>
          <w:szCs w:val="24"/>
        </w:rPr>
        <w:t>873 18 11 w</w:t>
      </w:r>
      <w:r w:rsidR="00966BD3" w:rsidRPr="00776AA1">
        <w:rPr>
          <w:rFonts w:cs="Calibri"/>
          <w:b/>
          <w:sz w:val="24"/>
          <w:szCs w:val="24"/>
        </w:rPr>
        <w:t>ew</w:t>
      </w:r>
      <w:r w:rsidR="00BD5E18" w:rsidRPr="00776AA1">
        <w:rPr>
          <w:rFonts w:cs="Calibri"/>
          <w:b/>
          <w:sz w:val="24"/>
          <w:szCs w:val="24"/>
        </w:rPr>
        <w:t>.</w:t>
      </w:r>
      <w:r w:rsidR="00966BD3" w:rsidRPr="00776AA1">
        <w:rPr>
          <w:rFonts w:cs="Calibri"/>
          <w:b/>
          <w:sz w:val="24"/>
          <w:szCs w:val="24"/>
        </w:rPr>
        <w:t xml:space="preserve"> </w:t>
      </w:r>
      <w:r w:rsidR="00246B2D" w:rsidRPr="00776AA1">
        <w:rPr>
          <w:rFonts w:cs="Calibri"/>
          <w:b/>
          <w:sz w:val="24"/>
          <w:szCs w:val="24"/>
        </w:rPr>
        <w:t>214</w:t>
      </w:r>
      <w:r w:rsidR="00246B2D" w:rsidRPr="00776AA1">
        <w:rPr>
          <w:rFonts w:cs="Calibri"/>
          <w:sz w:val="24"/>
          <w:szCs w:val="24"/>
        </w:rPr>
        <w:t>,</w:t>
      </w:r>
      <w:r w:rsidR="00BD5E18" w:rsidRPr="00776AA1">
        <w:rPr>
          <w:rFonts w:cs="Calibri"/>
          <w:sz w:val="24"/>
          <w:szCs w:val="24"/>
        </w:rPr>
        <w:t xml:space="preserve"> e-mail: </w:t>
      </w:r>
      <w:hyperlink r:id="rId17" w:history="1">
        <w:r w:rsidR="00246B2D" w:rsidRPr="001160BA">
          <w:rPr>
            <w:rStyle w:val="Hipercze"/>
            <w:rFonts w:ascii="Calibri" w:hAnsi="Calibri" w:cs="Calibri"/>
            <w:sz w:val="24"/>
            <w:szCs w:val="24"/>
          </w:rPr>
          <w:t>asikora@wadowice.pl</w:t>
        </w:r>
      </w:hyperlink>
    </w:p>
    <w:p w14:paraId="022DE4D3" w14:textId="2E4835B5" w:rsidR="00D8107B" w:rsidRPr="00776AA1" w:rsidRDefault="00BD5E18" w:rsidP="00A062AF">
      <w:pPr>
        <w:numPr>
          <w:ilvl w:val="1"/>
          <w:numId w:val="31"/>
        </w:numPr>
        <w:spacing w:after="0" w:line="360" w:lineRule="auto"/>
        <w:jc w:val="both"/>
        <w:rPr>
          <w:rFonts w:cs="Calibri"/>
          <w:sz w:val="24"/>
          <w:szCs w:val="24"/>
        </w:rPr>
      </w:pPr>
      <w:r w:rsidRPr="00776AA1">
        <w:rPr>
          <w:rFonts w:cs="Calibri"/>
          <w:sz w:val="24"/>
          <w:szCs w:val="24"/>
        </w:rPr>
        <w:t xml:space="preserve">Adres strony internetowej prowadzonego postępowania (link prowadzący bezpośrednio do widoku postępowania na Platformie e-Zamówienia): </w:t>
      </w:r>
      <w:hyperlink r:id="rId18" w:history="1">
        <w:r w:rsidR="00D5441F" w:rsidRPr="00D5441F">
          <w:rPr>
            <w:rStyle w:val="Hipercze"/>
            <w:rFonts w:ascii="Calibri" w:hAnsi="Calibri"/>
            <w:sz w:val="24"/>
            <w:szCs w:val="24"/>
          </w:rPr>
          <w:t>https://ezamowienia.gov.pl/mp-client/search/list/ocds-148610-1cc41a06-b0c5-4647-820a-a04895126801</w:t>
        </w:r>
      </w:hyperlink>
      <w:r w:rsidR="001C49A3" w:rsidRPr="00D5441F">
        <w:rPr>
          <w:rFonts w:cs="Calibri"/>
          <w:color w:val="4A4A4A"/>
          <w:sz w:val="24"/>
          <w:szCs w:val="24"/>
          <w:shd w:val="clear" w:color="auto" w:fill="FFFFFF"/>
        </w:rPr>
        <w:t>.</w:t>
      </w:r>
    </w:p>
    <w:p w14:paraId="35B02288" w14:textId="77777777" w:rsidR="00BD5E18" w:rsidRPr="00776AA1" w:rsidRDefault="00BD5E18" w:rsidP="00EC7DBE">
      <w:pPr>
        <w:spacing w:after="0" w:line="360" w:lineRule="auto"/>
        <w:ind w:left="792"/>
        <w:jc w:val="both"/>
        <w:rPr>
          <w:rFonts w:cs="Calibri"/>
          <w:sz w:val="24"/>
          <w:szCs w:val="24"/>
        </w:rPr>
      </w:pPr>
      <w:r w:rsidRPr="00776AA1">
        <w:rPr>
          <w:rFonts w:cs="Calibri"/>
          <w:sz w:val="24"/>
          <w:szCs w:val="24"/>
        </w:rPr>
        <w:t>Postępowanie można wyszukać również ze strony głównej Platformy e-Zamówienia (przycisk „Przeglądaj postępowania/konkursy”).</w:t>
      </w:r>
    </w:p>
    <w:p w14:paraId="412997DF" w14:textId="33103842" w:rsidR="00B84403" w:rsidRPr="002E507C" w:rsidRDefault="00BD5E18" w:rsidP="00A062AF">
      <w:pPr>
        <w:numPr>
          <w:ilvl w:val="1"/>
          <w:numId w:val="31"/>
        </w:numPr>
        <w:spacing w:after="0" w:line="360" w:lineRule="auto"/>
        <w:jc w:val="both"/>
        <w:rPr>
          <w:rFonts w:cs="Calibri"/>
          <w:b/>
          <w:bCs/>
        </w:rPr>
      </w:pPr>
      <w:r w:rsidRPr="00776AA1">
        <w:rPr>
          <w:rFonts w:cs="Calibri"/>
          <w:sz w:val="24"/>
          <w:szCs w:val="24"/>
        </w:rPr>
        <w:t>Identyfikator (ID) postępowania na Platformie e-Zamówienia:</w:t>
      </w:r>
      <w:r w:rsidR="000A4D39" w:rsidRPr="00776AA1">
        <w:rPr>
          <w:rFonts w:cs="Calibri"/>
          <w:sz w:val="24"/>
          <w:szCs w:val="24"/>
        </w:rPr>
        <w:t xml:space="preserve"> </w:t>
      </w:r>
      <w:r w:rsidR="00D5441F" w:rsidRPr="00D5441F">
        <w:rPr>
          <w:rFonts w:cs="Calibri"/>
          <w:color w:val="0000FF"/>
          <w:sz w:val="24"/>
          <w:szCs w:val="24"/>
        </w:rPr>
        <w:t>ocds-148610-1cc41a06-b0c5-4647-820a-a04895126801</w:t>
      </w:r>
      <w:r w:rsidR="00D5441F">
        <w:rPr>
          <w:rFonts w:cs="Calibri"/>
          <w:color w:val="0000FF"/>
          <w:sz w:val="24"/>
          <w:szCs w:val="24"/>
        </w:rPr>
        <w:t xml:space="preserve">. </w:t>
      </w:r>
    </w:p>
    <w:p w14:paraId="73B41608" w14:textId="77777777" w:rsidR="00BD5E18" w:rsidRPr="00776AA1" w:rsidRDefault="00BD5E18" w:rsidP="00A062AF">
      <w:pPr>
        <w:numPr>
          <w:ilvl w:val="1"/>
          <w:numId w:val="31"/>
        </w:numPr>
        <w:spacing w:after="0" w:line="360" w:lineRule="auto"/>
        <w:jc w:val="both"/>
        <w:rPr>
          <w:rFonts w:cs="Calibri"/>
          <w:sz w:val="24"/>
          <w:szCs w:val="24"/>
          <w:u w:val="single"/>
        </w:rPr>
      </w:pPr>
      <w:r w:rsidRPr="00776AA1">
        <w:rPr>
          <w:rFonts w:cs="Calibri"/>
          <w:sz w:val="24"/>
          <w:szCs w:val="24"/>
          <w:u w:val="single"/>
        </w:rPr>
        <w:lastRenderedPageBreak/>
        <w:t xml:space="preserve">Wykonawca zamierzający wziąć udział w postępowaniu o udzielenie zamówienia publicznego musi posiadać konto podmiotu „Wykonawca” na Platformie </w:t>
      </w:r>
      <w:r w:rsidR="00EC7DBE" w:rsidRPr="00776AA1">
        <w:rPr>
          <w:rFonts w:cs="Calibri"/>
          <w:sz w:val="24"/>
          <w:szCs w:val="24"/>
          <w:u w:val="single"/>
        </w:rPr>
        <w:br/>
      </w:r>
      <w:r w:rsidRPr="00776AA1">
        <w:rPr>
          <w:rFonts w:cs="Calibri"/>
          <w:sz w:val="24"/>
          <w:szCs w:val="24"/>
          <w:u w:val="single"/>
        </w:rPr>
        <w:t xml:space="preserve">e-Zamówienia. Szczegółowe informacje na temat zakładania kont podmiotów oraz zasady i warunki korzystania z Platformy e-Zamówienia określa Regulamin Platformy </w:t>
      </w:r>
      <w:r w:rsidR="00EC7DBE" w:rsidRPr="00776AA1">
        <w:rPr>
          <w:rFonts w:cs="Calibri"/>
          <w:sz w:val="24"/>
          <w:szCs w:val="24"/>
          <w:u w:val="single"/>
        </w:rPr>
        <w:br/>
      </w:r>
      <w:r w:rsidRPr="00776AA1">
        <w:rPr>
          <w:rFonts w:cs="Calibri"/>
          <w:sz w:val="24"/>
          <w:szCs w:val="24"/>
          <w:u w:val="single"/>
        </w:rPr>
        <w:t xml:space="preserve">e-Zamówienia, dostępny na stronie internetowej https://ezamowienia.gov.pl oraz informacje zamieszczone w zakładce „Centrum Pomocy”. </w:t>
      </w:r>
    </w:p>
    <w:p w14:paraId="5EBE30CF" w14:textId="77777777" w:rsidR="00BD5E18" w:rsidRPr="00776AA1" w:rsidRDefault="00BD5E18" w:rsidP="00A062AF">
      <w:pPr>
        <w:numPr>
          <w:ilvl w:val="1"/>
          <w:numId w:val="31"/>
        </w:numPr>
        <w:spacing w:after="0" w:line="360" w:lineRule="auto"/>
        <w:jc w:val="both"/>
        <w:rPr>
          <w:rFonts w:cs="Calibri"/>
          <w:sz w:val="24"/>
          <w:szCs w:val="24"/>
        </w:rPr>
      </w:pPr>
      <w:r w:rsidRPr="00776AA1">
        <w:rPr>
          <w:rFonts w:cs="Calibri"/>
          <w:sz w:val="24"/>
          <w:szCs w:val="24"/>
        </w:rPr>
        <w:t>Przeglądanie i pobieranie publicznej treści dokumentacji postępowania nie wymaga posiadania konta na Platformie e-Zamówienia ani logowania.</w:t>
      </w:r>
    </w:p>
    <w:p w14:paraId="41635170" w14:textId="77777777" w:rsidR="00BD5E18" w:rsidRPr="00776AA1" w:rsidRDefault="00BD5E18" w:rsidP="00A062AF">
      <w:pPr>
        <w:numPr>
          <w:ilvl w:val="1"/>
          <w:numId w:val="31"/>
        </w:numPr>
        <w:spacing w:after="0" w:line="360" w:lineRule="auto"/>
        <w:jc w:val="both"/>
        <w:rPr>
          <w:rFonts w:cs="Calibri"/>
          <w:sz w:val="24"/>
          <w:szCs w:val="24"/>
        </w:rPr>
      </w:pPr>
      <w:r w:rsidRPr="00776AA1">
        <w:rPr>
          <w:rFonts w:cs="Calibri"/>
          <w:sz w:val="24"/>
          <w:szCs w:val="24"/>
        </w:rPr>
        <w:t>Sposób sporządzenia dokumentów elektronicznych lub dokumentów elektronicznych będących kopią elektroniczną treści zapisanej w postaci papierowej (cyfrowe odwzorowania) musi być zgodny z wymaganiami określonymi w rozporządzeniu Prezesa Rady Ministrów w sprawie wymagań dla dokumentów elektronicznych</w:t>
      </w:r>
      <w:r w:rsidR="00686C27" w:rsidRPr="00776AA1">
        <w:rPr>
          <w:rFonts w:cs="Calibri"/>
          <w:sz w:val="24"/>
          <w:szCs w:val="24"/>
        </w:rPr>
        <w:t>.</w:t>
      </w:r>
    </w:p>
    <w:p w14:paraId="1A38002B" w14:textId="22CC8BFA" w:rsidR="00BD5E18" w:rsidRPr="00776AA1" w:rsidRDefault="00BD5E18" w:rsidP="00A062AF">
      <w:pPr>
        <w:numPr>
          <w:ilvl w:val="1"/>
          <w:numId w:val="31"/>
        </w:numPr>
        <w:spacing w:after="0" w:line="360" w:lineRule="auto"/>
        <w:jc w:val="both"/>
        <w:rPr>
          <w:rFonts w:cs="Calibri"/>
          <w:sz w:val="24"/>
          <w:szCs w:val="24"/>
        </w:rPr>
      </w:pPr>
      <w:r w:rsidRPr="00776AA1">
        <w:rPr>
          <w:rFonts w:cs="Calibri"/>
          <w:sz w:val="24"/>
          <w:szCs w:val="24"/>
        </w:rPr>
        <w:t xml:space="preserve">Dokumenty elektroniczne, o których mowa w § 2 ust. 1 rozporządzenia Prezesa Rady Ministrów w sprawie wymagań dla dokumentów elektronicznych, sporządza się </w:t>
      </w:r>
      <w:r w:rsidR="00EC7DBE" w:rsidRPr="00776AA1">
        <w:rPr>
          <w:rFonts w:cs="Calibri"/>
          <w:sz w:val="24"/>
          <w:szCs w:val="24"/>
        </w:rPr>
        <w:br/>
      </w:r>
      <w:r w:rsidRPr="00776AA1">
        <w:rPr>
          <w:rFonts w:cs="Calibri"/>
          <w:sz w:val="24"/>
          <w:szCs w:val="24"/>
        </w:rPr>
        <w:t>w postaci elektronicznej, w formatach danych określonych w przepisach rozporządzenia Rady Ministrów w sprawie Krajowych Ram Interoperacyjności</w:t>
      </w:r>
      <w:r w:rsidR="004F2BD9" w:rsidRPr="00776AA1">
        <w:rPr>
          <w:rFonts w:cs="Calibri"/>
          <w:sz w:val="24"/>
          <w:szCs w:val="24"/>
        </w:rPr>
        <w:t xml:space="preserve"> </w:t>
      </w:r>
      <w:r w:rsidRPr="00776AA1">
        <w:rPr>
          <w:rFonts w:cs="Calibri"/>
          <w:sz w:val="24"/>
          <w:szCs w:val="24"/>
        </w:rPr>
        <w:t xml:space="preserve">z uwzględnieniem rodzaju przekazywanych danych i przekazuje się jako załączniki. W przypadku formatów, o których mowa w art. 66 ust. 1 ustawy </w:t>
      </w:r>
      <w:proofErr w:type="spellStart"/>
      <w:r w:rsidRPr="00776AA1">
        <w:rPr>
          <w:rFonts w:cs="Calibri"/>
          <w:sz w:val="24"/>
          <w:szCs w:val="24"/>
        </w:rPr>
        <w:t>Pzp</w:t>
      </w:r>
      <w:proofErr w:type="spellEnd"/>
      <w:r w:rsidRPr="00776AA1">
        <w:rPr>
          <w:rFonts w:cs="Calibri"/>
          <w:sz w:val="24"/>
          <w:szCs w:val="24"/>
        </w:rPr>
        <w:t>, ww. regulacje nie będą miały bezpośredniego zastosowania.</w:t>
      </w:r>
    </w:p>
    <w:p w14:paraId="716B3A39" w14:textId="77777777" w:rsidR="00BD5E18" w:rsidRPr="00776AA1" w:rsidRDefault="00BD5E18" w:rsidP="00A062AF">
      <w:pPr>
        <w:numPr>
          <w:ilvl w:val="1"/>
          <w:numId w:val="31"/>
        </w:numPr>
        <w:spacing w:after="0" w:line="360" w:lineRule="auto"/>
        <w:jc w:val="both"/>
        <w:rPr>
          <w:rFonts w:cs="Calibri"/>
          <w:sz w:val="24"/>
          <w:szCs w:val="24"/>
        </w:rPr>
      </w:pPr>
      <w:r w:rsidRPr="00776AA1">
        <w:rPr>
          <w:rFonts w:cs="Calibri"/>
          <w:sz w:val="24"/>
          <w:szCs w:val="24"/>
        </w:rPr>
        <w:t>Informacje, oświadczenia lub dokumenty, inne niż wymienione w § 2 ust. 1 rozporządzenia Prezesa Rady Ministrów w sprawie wymagań dla dokumentów elektronicznych, przekazywane w postępowaniu sporządza się w postaci elektronicznej:</w:t>
      </w:r>
    </w:p>
    <w:p w14:paraId="39A59D49" w14:textId="77777777" w:rsidR="00BD5E18" w:rsidRPr="00776AA1" w:rsidRDefault="00BD5E18" w:rsidP="00A062AF">
      <w:pPr>
        <w:numPr>
          <w:ilvl w:val="2"/>
          <w:numId w:val="31"/>
        </w:numPr>
        <w:spacing w:after="0" w:line="360" w:lineRule="auto"/>
        <w:jc w:val="both"/>
        <w:rPr>
          <w:rFonts w:cs="Calibri"/>
          <w:sz w:val="24"/>
          <w:szCs w:val="24"/>
        </w:rPr>
      </w:pPr>
      <w:r w:rsidRPr="00776AA1">
        <w:rPr>
          <w:rFonts w:cs="Calibri"/>
          <w:sz w:val="24"/>
          <w:szCs w:val="24"/>
        </w:rPr>
        <w:t xml:space="preserve">w formatach danych określonych w przepisach rozporządzenia Rady Ministrów </w:t>
      </w:r>
      <w:r w:rsidR="003C05E5" w:rsidRPr="00776AA1">
        <w:rPr>
          <w:rFonts w:cs="Calibri"/>
          <w:sz w:val="24"/>
          <w:szCs w:val="24"/>
        </w:rPr>
        <w:br/>
      </w:r>
      <w:r w:rsidRPr="00776AA1">
        <w:rPr>
          <w:rFonts w:cs="Calibri"/>
          <w:sz w:val="24"/>
          <w:szCs w:val="24"/>
        </w:rPr>
        <w:t xml:space="preserve">w sprawie Krajowych Ram Interoperacyjności (i przekazuje się jako załącznik), lub </w:t>
      </w:r>
    </w:p>
    <w:p w14:paraId="218FC7AC" w14:textId="77777777" w:rsidR="00BD5E18" w:rsidRPr="00776AA1" w:rsidRDefault="00BD5E18" w:rsidP="00A062AF">
      <w:pPr>
        <w:numPr>
          <w:ilvl w:val="2"/>
          <w:numId w:val="31"/>
        </w:numPr>
        <w:spacing w:after="0" w:line="360" w:lineRule="auto"/>
        <w:jc w:val="both"/>
        <w:rPr>
          <w:rFonts w:cs="Calibri"/>
          <w:sz w:val="24"/>
          <w:szCs w:val="24"/>
        </w:rPr>
      </w:pPr>
      <w:r w:rsidRPr="00776AA1">
        <w:rPr>
          <w:rFonts w:cs="Calibri"/>
          <w:sz w:val="24"/>
          <w:szCs w:val="24"/>
        </w:rPr>
        <w:t>jako tekst wpisany bezpośrednio do wiadomości przekazywanej przy użyciu środków komunikacji elektronicznej (np. w treści wiadomości e-mail lub w treści „Formularza do komunikacji”).</w:t>
      </w:r>
    </w:p>
    <w:p w14:paraId="23EBD645" w14:textId="28539C54" w:rsidR="00BD5E18" w:rsidRPr="00776AA1" w:rsidRDefault="00BD5E18" w:rsidP="00A062AF">
      <w:pPr>
        <w:numPr>
          <w:ilvl w:val="1"/>
          <w:numId w:val="31"/>
        </w:numPr>
        <w:spacing w:after="0" w:line="360" w:lineRule="auto"/>
        <w:jc w:val="both"/>
        <w:rPr>
          <w:rFonts w:cs="Calibri"/>
          <w:sz w:val="24"/>
          <w:szCs w:val="24"/>
        </w:rPr>
      </w:pPr>
      <w:r w:rsidRPr="00776AA1">
        <w:rPr>
          <w:rFonts w:cs="Calibri"/>
          <w:sz w:val="24"/>
          <w:szCs w:val="24"/>
        </w:rPr>
        <w:t xml:space="preserve">Jeżeli dokumenty elektroniczne, przekazywane przy użyciu środków komunikacji elektronicznej, zawierają informacje stanowiące tajemnicę przedsiębiorstwa </w:t>
      </w:r>
      <w:r w:rsidR="004B76CB" w:rsidRPr="00776AA1">
        <w:rPr>
          <w:rFonts w:cs="Calibri"/>
          <w:sz w:val="24"/>
          <w:szCs w:val="24"/>
        </w:rPr>
        <w:br/>
      </w:r>
      <w:r w:rsidRPr="00776AA1">
        <w:rPr>
          <w:rFonts w:cs="Calibri"/>
          <w:sz w:val="24"/>
          <w:szCs w:val="24"/>
        </w:rPr>
        <w:t>w rozumieniu przepisów ustawy z dnia 16 kwietnia 1993 r. o zwalczaniu nieuczciwej konkurencji (Dz. U. z 202</w:t>
      </w:r>
      <w:r w:rsidR="0032493F">
        <w:rPr>
          <w:rFonts w:cs="Calibri"/>
          <w:sz w:val="24"/>
          <w:szCs w:val="24"/>
        </w:rPr>
        <w:t>6</w:t>
      </w:r>
      <w:r w:rsidRPr="00776AA1">
        <w:rPr>
          <w:rFonts w:cs="Calibri"/>
          <w:sz w:val="24"/>
          <w:szCs w:val="24"/>
        </w:rPr>
        <w:t xml:space="preserve"> r. poz. </w:t>
      </w:r>
      <w:r w:rsidR="0032493F">
        <w:rPr>
          <w:rFonts w:cs="Calibri"/>
          <w:sz w:val="24"/>
          <w:szCs w:val="24"/>
        </w:rPr>
        <w:t>85</w:t>
      </w:r>
      <w:r w:rsidRPr="00776AA1">
        <w:rPr>
          <w:rFonts w:cs="Calibri"/>
          <w:sz w:val="24"/>
          <w:szCs w:val="24"/>
        </w:rPr>
        <w:t xml:space="preserve">) wykonawca, w celu utrzymania </w:t>
      </w:r>
      <w:r w:rsidR="001C2C6F" w:rsidRPr="00776AA1">
        <w:rPr>
          <w:rFonts w:cs="Calibri"/>
          <w:sz w:val="24"/>
          <w:szCs w:val="24"/>
        </w:rPr>
        <w:br/>
      </w:r>
      <w:r w:rsidRPr="00776AA1">
        <w:rPr>
          <w:rFonts w:cs="Calibri"/>
          <w:sz w:val="24"/>
          <w:szCs w:val="24"/>
        </w:rPr>
        <w:lastRenderedPageBreak/>
        <w:t>w poufności tych informacji, przekazuje je w wydzielonym i odpowiednio oznaczonym pliku, wraz z jednoczesnym zaznaczeniem w nazwie pliku „Dokument stanowiący tajemnicę przedsiębiorstwa”.</w:t>
      </w:r>
    </w:p>
    <w:p w14:paraId="2987E52B" w14:textId="536103E7" w:rsidR="00BD5E18" w:rsidRPr="00776AA1" w:rsidRDefault="00BD5E18" w:rsidP="00A062AF">
      <w:pPr>
        <w:numPr>
          <w:ilvl w:val="1"/>
          <w:numId w:val="31"/>
        </w:numPr>
        <w:spacing w:after="0" w:line="360" w:lineRule="auto"/>
        <w:jc w:val="both"/>
        <w:rPr>
          <w:rFonts w:cs="Calibri"/>
          <w:sz w:val="24"/>
          <w:szCs w:val="24"/>
          <w:u w:val="single"/>
        </w:rPr>
      </w:pPr>
      <w:r w:rsidRPr="00776AA1">
        <w:rPr>
          <w:rFonts w:cs="Calibri"/>
          <w:sz w:val="24"/>
          <w:szCs w:val="24"/>
        </w:rPr>
        <w:t xml:space="preserve">Komunikacja w postępowaniu, </w:t>
      </w:r>
      <w:r w:rsidRPr="00776AA1">
        <w:rPr>
          <w:rFonts w:cs="Calibri"/>
          <w:b/>
          <w:bCs/>
          <w:sz w:val="24"/>
          <w:szCs w:val="24"/>
        </w:rPr>
        <w:t>z wyłączeniem składania ofert/wniosków</w:t>
      </w:r>
      <w:r w:rsidRPr="00776AA1">
        <w:rPr>
          <w:rFonts w:cs="Calibri"/>
          <w:sz w:val="24"/>
          <w:szCs w:val="24"/>
        </w:rPr>
        <w:t xml:space="preserve"> </w:t>
      </w:r>
      <w:r w:rsidR="004B76CB" w:rsidRPr="00776AA1">
        <w:rPr>
          <w:rFonts w:cs="Calibri"/>
          <w:sz w:val="24"/>
          <w:szCs w:val="24"/>
        </w:rPr>
        <w:br/>
      </w:r>
      <w:r w:rsidRPr="00776AA1">
        <w:rPr>
          <w:rFonts w:cs="Calibri"/>
          <w:sz w:val="24"/>
          <w:szCs w:val="24"/>
        </w:rPr>
        <w:t>o dopuszczenie do udziału w postępowaniu, odbywa się drogą elektroniczną za pośrednictwem formularzy do komunikacji dostępnych w zakładce „Formularze” („Formularze do komunikacji”).</w:t>
      </w:r>
      <w:r w:rsidR="004B76CB" w:rsidRPr="00776AA1">
        <w:rPr>
          <w:rFonts w:cs="Calibri"/>
          <w:sz w:val="24"/>
          <w:szCs w:val="24"/>
        </w:rPr>
        <w:tab/>
      </w:r>
      <w:r w:rsidRPr="00776AA1">
        <w:rPr>
          <w:rFonts w:cs="Calibri"/>
          <w:sz w:val="24"/>
          <w:szCs w:val="24"/>
        </w:rPr>
        <w:t xml:space="preserve"> </w:t>
      </w:r>
      <w:r w:rsidR="00246B2D">
        <w:rPr>
          <w:rFonts w:cs="Calibri"/>
          <w:sz w:val="24"/>
          <w:szCs w:val="24"/>
        </w:rPr>
        <w:t xml:space="preserve"> </w:t>
      </w:r>
      <w:r w:rsidRPr="00776AA1">
        <w:rPr>
          <w:rFonts w:cs="Calibri"/>
          <w:sz w:val="24"/>
          <w:szCs w:val="24"/>
        </w:rPr>
        <w:t xml:space="preserve">Za pośrednictwem „Formularzy do komunikacji” odbywa się w szczególności przekazywanie wezwań i zawiadomień, zadawanie pytań i udzielanie odpowiedzi. Formularze do komunikacji umożliwiają również dołączenie załącznika do przesyłanej wiadomości (przycisk „dodaj załącznik”). W przypadku załączników, które są zgodnie z ustawą </w:t>
      </w:r>
      <w:proofErr w:type="spellStart"/>
      <w:r w:rsidRPr="00776AA1">
        <w:rPr>
          <w:rFonts w:cs="Calibri"/>
          <w:sz w:val="24"/>
          <w:szCs w:val="24"/>
        </w:rPr>
        <w:t>Pzp</w:t>
      </w:r>
      <w:proofErr w:type="spellEnd"/>
      <w:r w:rsidRPr="00776AA1">
        <w:rPr>
          <w:rFonts w:cs="Calibri"/>
          <w:sz w:val="24"/>
          <w:szCs w:val="24"/>
        </w:rPr>
        <w:t xml:space="preserve"> lub rozporządzeniem Prezesa Rady Ministrów w sprawie wymagań dla dokumentów elektronicznych opatrzone kwalifikowanym podpisem elektronicznym, podpisem zaufanym lub podpisem </w:t>
      </w:r>
      <w:r w:rsidR="00246B2D" w:rsidRPr="00776AA1">
        <w:rPr>
          <w:rFonts w:cs="Calibri"/>
          <w:sz w:val="24"/>
          <w:szCs w:val="24"/>
        </w:rPr>
        <w:t>osobistym,</w:t>
      </w:r>
      <w:r w:rsidRPr="00776AA1">
        <w:rPr>
          <w:rFonts w:cs="Calibri"/>
          <w:sz w:val="24"/>
          <w:szCs w:val="24"/>
        </w:rPr>
        <w:t xml:space="preserve"> mogą być opatrzone, zgodnie z wyborem wykonawcy/wykonawcy wspólnie ubiegającego się o udzielenie zamówienia/podmiotu udostępniającego zasoby, podpisem zewnętrznym lub wewnętrznym. W zależności od rodzaju podpisu i jego typu (zewnętrzny, wewnętrzny) dodaje się do przesyłanej wiadomości uprzednio podpisane dokumenty wraz z wygenerowanym plikiem podpisu (typ zewnętrzny) lub dokument z wszytym podpisem (typ wewnętrzny).</w:t>
      </w:r>
    </w:p>
    <w:p w14:paraId="5D6F5CC4" w14:textId="77777777" w:rsidR="00BD5E18" w:rsidRPr="00776AA1" w:rsidRDefault="00BD5E18" w:rsidP="00A062AF">
      <w:pPr>
        <w:numPr>
          <w:ilvl w:val="1"/>
          <w:numId w:val="31"/>
        </w:numPr>
        <w:spacing w:after="0" w:line="360" w:lineRule="auto"/>
        <w:jc w:val="both"/>
        <w:rPr>
          <w:rFonts w:cs="Calibri"/>
          <w:sz w:val="24"/>
          <w:szCs w:val="24"/>
        </w:rPr>
      </w:pPr>
      <w:r w:rsidRPr="00776AA1">
        <w:rPr>
          <w:rFonts w:cs="Calibri"/>
          <w:sz w:val="24"/>
          <w:szCs w:val="24"/>
        </w:rPr>
        <w:t xml:space="preserve">Możliwość korzystania w postępowaniu z „Formularzy do komunikacji” w pełnym zakresie wymaga posiadania konta „Wykonawcy” na Platformie e-Zamówienia oraz zalogowania się na Platformie e-Zamówienia. Do korzystania z „Formularzy do komunikacji” służących do zadawania pytań dotyczących treści dokumentów zamówienia wystarczające jest posiadanie tzw. konta uproszczonego na Platformie </w:t>
      </w:r>
      <w:r w:rsidR="004B76CB" w:rsidRPr="00776AA1">
        <w:rPr>
          <w:rFonts w:cs="Calibri"/>
          <w:sz w:val="24"/>
          <w:szCs w:val="24"/>
        </w:rPr>
        <w:br/>
      </w:r>
      <w:r w:rsidRPr="00776AA1">
        <w:rPr>
          <w:rFonts w:cs="Calibri"/>
          <w:sz w:val="24"/>
          <w:szCs w:val="24"/>
        </w:rPr>
        <w:t>e-Zamówienia.</w:t>
      </w:r>
    </w:p>
    <w:p w14:paraId="1446A33F" w14:textId="77777777" w:rsidR="00BD5E18" w:rsidRPr="00776AA1" w:rsidRDefault="00BD5E18" w:rsidP="00A062AF">
      <w:pPr>
        <w:numPr>
          <w:ilvl w:val="1"/>
          <w:numId w:val="31"/>
        </w:numPr>
        <w:spacing w:after="0" w:line="360" w:lineRule="auto"/>
        <w:jc w:val="both"/>
        <w:rPr>
          <w:rFonts w:cs="Calibri"/>
          <w:sz w:val="24"/>
          <w:szCs w:val="24"/>
        </w:rPr>
      </w:pPr>
      <w:r w:rsidRPr="00776AA1">
        <w:rPr>
          <w:rFonts w:cs="Calibri"/>
          <w:sz w:val="24"/>
          <w:szCs w:val="24"/>
        </w:rPr>
        <w:t>Wszystkie wysłane i odebrane w postępowaniu przez wykonawcę wiadomości widoczne są po zalogowaniu w podglądzie postępowania w zakładce „Komunikacja”.</w:t>
      </w:r>
    </w:p>
    <w:p w14:paraId="74F16BC5" w14:textId="15818B9C" w:rsidR="00BD5E18" w:rsidRPr="00776AA1" w:rsidRDefault="00BD5E18" w:rsidP="00A062AF">
      <w:pPr>
        <w:numPr>
          <w:ilvl w:val="1"/>
          <w:numId w:val="31"/>
        </w:numPr>
        <w:spacing w:after="0" w:line="360" w:lineRule="auto"/>
        <w:jc w:val="both"/>
        <w:rPr>
          <w:rFonts w:cs="Calibri"/>
          <w:sz w:val="24"/>
          <w:szCs w:val="24"/>
        </w:rPr>
      </w:pPr>
      <w:r w:rsidRPr="00776AA1">
        <w:rPr>
          <w:rFonts w:cs="Calibri"/>
          <w:sz w:val="24"/>
          <w:szCs w:val="24"/>
        </w:rPr>
        <w:t xml:space="preserve">Maksymalny rozmiar plików przesyłanych za pośrednictwem „Formularzy do komunikacji” wynosi </w:t>
      </w:r>
      <w:r w:rsidR="00246B2D">
        <w:rPr>
          <w:rFonts w:cs="Calibri"/>
          <w:sz w:val="24"/>
          <w:szCs w:val="24"/>
        </w:rPr>
        <w:t>1</w:t>
      </w:r>
      <w:r w:rsidR="00581B41" w:rsidRPr="00776AA1">
        <w:rPr>
          <w:rFonts w:cs="Calibri"/>
          <w:sz w:val="24"/>
          <w:szCs w:val="24"/>
        </w:rPr>
        <w:t>5</w:t>
      </w:r>
      <w:r w:rsidR="00246B2D">
        <w:rPr>
          <w:rFonts w:cs="Calibri"/>
          <w:sz w:val="24"/>
          <w:szCs w:val="24"/>
        </w:rPr>
        <w:t>0</w:t>
      </w:r>
      <w:r w:rsidRPr="00776AA1">
        <w:rPr>
          <w:rFonts w:cs="Calibri"/>
          <w:sz w:val="24"/>
          <w:szCs w:val="24"/>
        </w:rPr>
        <w:t xml:space="preserve"> MB (wielkość ta dotyczy plików przesyłanych jako załączniki do jednego formularza).</w:t>
      </w:r>
    </w:p>
    <w:p w14:paraId="6CC05422" w14:textId="77777777" w:rsidR="00BD5E18" w:rsidRPr="00776AA1" w:rsidRDefault="00BD5E18" w:rsidP="00A062AF">
      <w:pPr>
        <w:numPr>
          <w:ilvl w:val="1"/>
          <w:numId w:val="31"/>
        </w:numPr>
        <w:spacing w:after="0" w:line="360" w:lineRule="auto"/>
        <w:jc w:val="both"/>
        <w:rPr>
          <w:rFonts w:cs="Calibri"/>
          <w:sz w:val="24"/>
          <w:szCs w:val="24"/>
        </w:rPr>
      </w:pPr>
      <w:r w:rsidRPr="00776AA1">
        <w:rPr>
          <w:rFonts w:cs="Calibri"/>
          <w:sz w:val="24"/>
          <w:szCs w:val="24"/>
        </w:rPr>
        <w:lastRenderedPageBreak/>
        <w:t xml:space="preserve">Minimalne wymagania techniczne dotyczące sprzętu używanego w celu korzystania </w:t>
      </w:r>
      <w:r w:rsidR="004B76CB" w:rsidRPr="00776AA1">
        <w:rPr>
          <w:rFonts w:cs="Calibri"/>
          <w:sz w:val="24"/>
          <w:szCs w:val="24"/>
        </w:rPr>
        <w:br/>
      </w:r>
      <w:r w:rsidRPr="00776AA1">
        <w:rPr>
          <w:rFonts w:cs="Calibri"/>
          <w:sz w:val="24"/>
          <w:szCs w:val="24"/>
        </w:rPr>
        <w:t>z usług Platformy e-Zamówienia oraz informacje dotyczące specyfikacji połączenia określa Regulamin Platformy e-Zamówienia.</w:t>
      </w:r>
    </w:p>
    <w:p w14:paraId="29688806" w14:textId="77777777" w:rsidR="00BD5E18" w:rsidRPr="00776AA1" w:rsidRDefault="00BD5E18" w:rsidP="00A062AF">
      <w:pPr>
        <w:numPr>
          <w:ilvl w:val="1"/>
          <w:numId w:val="31"/>
        </w:numPr>
        <w:spacing w:after="0" w:line="360" w:lineRule="auto"/>
        <w:jc w:val="both"/>
        <w:rPr>
          <w:rFonts w:cs="Calibri"/>
          <w:sz w:val="24"/>
          <w:szCs w:val="24"/>
        </w:rPr>
      </w:pPr>
      <w:r w:rsidRPr="00776AA1">
        <w:rPr>
          <w:rFonts w:cs="Calibri"/>
          <w:sz w:val="24"/>
          <w:szCs w:val="24"/>
        </w:rPr>
        <w:t>W przypadku problemów technicznych i awarii związanych z funkcjonowaniem Platformy e-Zamówienia użytkownicy mogą skorzystać ze wsparcia technicznego dostępnego pod numerem telefonu (</w:t>
      </w:r>
      <w:r w:rsidR="000A4D39" w:rsidRPr="00776AA1">
        <w:rPr>
          <w:rFonts w:cs="Calibri"/>
          <w:sz w:val="24"/>
          <w:szCs w:val="24"/>
        </w:rPr>
        <w:t>22</w:t>
      </w:r>
      <w:r w:rsidRPr="00776AA1">
        <w:rPr>
          <w:rFonts w:cs="Calibri"/>
          <w:sz w:val="24"/>
          <w:szCs w:val="24"/>
        </w:rPr>
        <w:t xml:space="preserve">) </w:t>
      </w:r>
      <w:r w:rsidR="000A4D39" w:rsidRPr="00776AA1">
        <w:rPr>
          <w:rFonts w:cs="Calibri"/>
          <w:sz w:val="24"/>
          <w:szCs w:val="24"/>
        </w:rPr>
        <w:t>458</w:t>
      </w:r>
      <w:r w:rsidRPr="00776AA1">
        <w:rPr>
          <w:rFonts w:cs="Calibri"/>
          <w:sz w:val="24"/>
          <w:szCs w:val="24"/>
        </w:rPr>
        <w:t xml:space="preserve"> </w:t>
      </w:r>
      <w:r w:rsidR="000A4D39" w:rsidRPr="00776AA1">
        <w:rPr>
          <w:rFonts w:cs="Calibri"/>
          <w:sz w:val="24"/>
          <w:szCs w:val="24"/>
        </w:rPr>
        <w:t xml:space="preserve">77 </w:t>
      </w:r>
      <w:r w:rsidRPr="00776AA1">
        <w:rPr>
          <w:rFonts w:cs="Calibri"/>
          <w:sz w:val="24"/>
          <w:szCs w:val="24"/>
        </w:rPr>
        <w:t xml:space="preserve">99 lub drogą elektroniczną poprzez formularz udostępniony na stronie internetowej https://ezamowienia.gov.pl </w:t>
      </w:r>
      <w:r w:rsidR="00EC7DBE" w:rsidRPr="00776AA1">
        <w:rPr>
          <w:rFonts w:cs="Calibri"/>
          <w:sz w:val="24"/>
          <w:szCs w:val="24"/>
        </w:rPr>
        <w:br/>
      </w:r>
      <w:r w:rsidRPr="00776AA1">
        <w:rPr>
          <w:rFonts w:cs="Calibri"/>
          <w:sz w:val="24"/>
          <w:szCs w:val="24"/>
        </w:rPr>
        <w:t>w zakładce „Zgłoś problem”.</w:t>
      </w:r>
    </w:p>
    <w:p w14:paraId="2A3728C5" w14:textId="77777777" w:rsidR="00BD5E18" w:rsidRPr="00776AA1" w:rsidRDefault="00BD5E18" w:rsidP="00A062AF">
      <w:pPr>
        <w:numPr>
          <w:ilvl w:val="1"/>
          <w:numId w:val="31"/>
        </w:numPr>
        <w:spacing w:after="0" w:line="360" w:lineRule="auto"/>
        <w:jc w:val="both"/>
        <w:rPr>
          <w:rFonts w:cs="Calibri"/>
          <w:sz w:val="24"/>
          <w:szCs w:val="24"/>
        </w:rPr>
      </w:pPr>
      <w:r w:rsidRPr="00776AA1">
        <w:rPr>
          <w:rFonts w:cs="Calibri"/>
          <w:sz w:val="24"/>
          <w:szCs w:val="24"/>
        </w:rPr>
        <w:t xml:space="preserve">We wszelkiej korespondencji zawiązanej z niniejszym postępowaniem Zamawiający </w:t>
      </w:r>
      <w:r w:rsidR="00DB0E23" w:rsidRPr="00776AA1">
        <w:rPr>
          <w:rFonts w:cs="Calibri"/>
          <w:sz w:val="24"/>
          <w:szCs w:val="24"/>
        </w:rPr>
        <w:br/>
      </w:r>
      <w:r w:rsidRPr="00776AA1">
        <w:rPr>
          <w:rFonts w:cs="Calibri"/>
          <w:sz w:val="24"/>
          <w:szCs w:val="24"/>
        </w:rPr>
        <w:t>i Wykonawcy posługują się numerem postępowania wskazanym w SWZ.</w:t>
      </w:r>
    </w:p>
    <w:p w14:paraId="2123D832" w14:textId="77777777" w:rsidR="00BD5E18" w:rsidRPr="00776AA1" w:rsidRDefault="00BD5E18" w:rsidP="00A062AF">
      <w:pPr>
        <w:numPr>
          <w:ilvl w:val="1"/>
          <w:numId w:val="31"/>
        </w:numPr>
        <w:spacing w:after="0" w:line="360" w:lineRule="auto"/>
        <w:jc w:val="both"/>
        <w:rPr>
          <w:rFonts w:cs="Calibri"/>
          <w:b/>
          <w:bCs/>
          <w:sz w:val="24"/>
          <w:szCs w:val="24"/>
        </w:rPr>
      </w:pPr>
      <w:r w:rsidRPr="00776AA1">
        <w:rPr>
          <w:rFonts w:cs="Calibri"/>
          <w:b/>
          <w:bCs/>
          <w:sz w:val="24"/>
          <w:szCs w:val="24"/>
        </w:rPr>
        <w:t>Zamawiający dopuszcza również komunikację z Wykonawcami za pomocą poczty elektronicznej</w:t>
      </w:r>
      <w:r w:rsidRPr="00776AA1">
        <w:rPr>
          <w:rFonts w:cs="Calibri"/>
          <w:sz w:val="24"/>
          <w:szCs w:val="24"/>
        </w:rPr>
        <w:t xml:space="preserve">, </w:t>
      </w:r>
      <w:r w:rsidRPr="00776AA1">
        <w:rPr>
          <w:rFonts w:cs="Calibri"/>
          <w:b/>
          <w:bCs/>
          <w:sz w:val="24"/>
          <w:szCs w:val="24"/>
        </w:rPr>
        <w:t>e</w:t>
      </w:r>
      <w:r w:rsidR="00E92B92" w:rsidRPr="00776AA1">
        <w:rPr>
          <w:rFonts w:cs="Calibri"/>
          <w:b/>
          <w:bCs/>
          <w:sz w:val="24"/>
          <w:szCs w:val="24"/>
        </w:rPr>
        <w:t>-</w:t>
      </w:r>
      <w:r w:rsidRPr="00776AA1">
        <w:rPr>
          <w:rFonts w:cs="Calibri"/>
          <w:b/>
          <w:bCs/>
          <w:sz w:val="24"/>
          <w:szCs w:val="24"/>
        </w:rPr>
        <w:t>mail</w:t>
      </w:r>
      <w:r w:rsidR="00D84CD0" w:rsidRPr="00776AA1">
        <w:rPr>
          <w:rFonts w:cs="Calibri"/>
          <w:b/>
          <w:bCs/>
          <w:sz w:val="24"/>
          <w:szCs w:val="24"/>
        </w:rPr>
        <w:t>:</w:t>
      </w:r>
      <w:r w:rsidR="000125EC" w:rsidRPr="00776AA1">
        <w:rPr>
          <w:rFonts w:cs="Calibri"/>
          <w:b/>
          <w:bCs/>
          <w:sz w:val="24"/>
          <w:szCs w:val="24"/>
        </w:rPr>
        <w:t xml:space="preserve"> </w:t>
      </w:r>
      <w:hyperlink r:id="rId19" w:history="1">
        <w:r w:rsidR="007A0111" w:rsidRPr="00776AA1">
          <w:rPr>
            <w:rStyle w:val="Hipercze"/>
            <w:rFonts w:ascii="Calibri" w:hAnsi="Calibri" w:cs="Calibri"/>
            <w:b/>
            <w:bCs/>
            <w:sz w:val="24"/>
            <w:szCs w:val="24"/>
          </w:rPr>
          <w:t>zamowienia@wadowice.pl</w:t>
        </w:r>
      </w:hyperlink>
      <w:r w:rsidR="00A10DD6" w:rsidRPr="00776AA1">
        <w:rPr>
          <w:rFonts w:cs="Calibri"/>
          <w:b/>
          <w:bCs/>
          <w:sz w:val="24"/>
          <w:szCs w:val="24"/>
        </w:rPr>
        <w:t xml:space="preserve">  </w:t>
      </w:r>
      <w:r w:rsidRPr="00776AA1">
        <w:rPr>
          <w:rFonts w:cs="Calibri"/>
          <w:b/>
          <w:bCs/>
          <w:sz w:val="24"/>
          <w:szCs w:val="24"/>
        </w:rPr>
        <w:t>(nie dotyczy składania ofert).</w:t>
      </w:r>
    </w:p>
    <w:p w14:paraId="7729CCB4" w14:textId="77777777" w:rsidR="00BD5E18" w:rsidRPr="00776AA1" w:rsidRDefault="00BD5E18" w:rsidP="00A062AF">
      <w:pPr>
        <w:numPr>
          <w:ilvl w:val="1"/>
          <w:numId w:val="31"/>
        </w:numPr>
        <w:spacing w:after="0" w:line="360" w:lineRule="auto"/>
        <w:jc w:val="both"/>
        <w:rPr>
          <w:rFonts w:cs="Calibri"/>
          <w:sz w:val="24"/>
          <w:szCs w:val="24"/>
        </w:rPr>
      </w:pPr>
      <w:r w:rsidRPr="00776AA1">
        <w:rPr>
          <w:rFonts w:cs="Calibri"/>
          <w:sz w:val="24"/>
          <w:szCs w:val="24"/>
        </w:rPr>
        <w:t xml:space="preserve">W przypadku komunikacji za pośrednictwem poczty elektronicznej za datę przekazania wniosków, zawiadomień, dokumentów elektronicznych, oświadczeń lub cyfrowych </w:t>
      </w:r>
      <w:proofErr w:type="spellStart"/>
      <w:r w:rsidRPr="00776AA1">
        <w:rPr>
          <w:rFonts w:cs="Calibri"/>
          <w:sz w:val="24"/>
          <w:szCs w:val="24"/>
        </w:rPr>
        <w:t>odwzorowań</w:t>
      </w:r>
      <w:proofErr w:type="spellEnd"/>
      <w:r w:rsidRPr="00776AA1">
        <w:rPr>
          <w:rFonts w:cs="Calibri"/>
          <w:sz w:val="24"/>
          <w:szCs w:val="24"/>
        </w:rPr>
        <w:t xml:space="preserve"> dokumentów w postaci papierowej (elektronicznych kopii dokumentów stworzonych w postaci papierowej) oraz innych informacji przyjmuje się datę ich przekazania na adres poczty elektronicznej Zamawiającego.</w:t>
      </w:r>
    </w:p>
    <w:p w14:paraId="199F0DBA" w14:textId="77777777" w:rsidR="00E86C8D" w:rsidRPr="00776AA1" w:rsidRDefault="00BD5E18" w:rsidP="00A062AF">
      <w:pPr>
        <w:numPr>
          <w:ilvl w:val="1"/>
          <w:numId w:val="31"/>
        </w:numPr>
        <w:spacing w:line="360" w:lineRule="auto"/>
        <w:jc w:val="both"/>
        <w:rPr>
          <w:rFonts w:cs="Calibri"/>
          <w:sz w:val="24"/>
          <w:szCs w:val="24"/>
        </w:rPr>
      </w:pPr>
      <w:r w:rsidRPr="00776AA1">
        <w:rPr>
          <w:rFonts w:cs="Calibri"/>
          <w:sz w:val="24"/>
          <w:szCs w:val="24"/>
        </w:rPr>
        <w:t xml:space="preserve">Informacje na temat komunikacji za pośrednictwem Platformy dostępne są również </w:t>
      </w:r>
      <w:r w:rsidR="00C63A84" w:rsidRPr="00776AA1">
        <w:rPr>
          <w:rFonts w:cs="Calibri"/>
          <w:sz w:val="24"/>
          <w:szCs w:val="24"/>
        </w:rPr>
        <w:br/>
      </w:r>
      <w:r w:rsidRPr="00776AA1">
        <w:rPr>
          <w:rFonts w:cs="Calibri"/>
          <w:sz w:val="24"/>
          <w:szCs w:val="24"/>
        </w:rPr>
        <w:t xml:space="preserve">w Instrukcji interaktywnej </w:t>
      </w:r>
      <w:r w:rsidR="00D15828" w:rsidRPr="00776AA1">
        <w:rPr>
          <w:rFonts w:cs="Calibri"/>
          <w:sz w:val="24"/>
          <w:szCs w:val="24"/>
        </w:rPr>
        <w:t>–</w:t>
      </w:r>
      <w:r w:rsidRPr="00776AA1">
        <w:rPr>
          <w:rFonts w:cs="Calibri"/>
          <w:sz w:val="24"/>
          <w:szCs w:val="24"/>
        </w:rPr>
        <w:t xml:space="preserve"> Komunikacja</w:t>
      </w:r>
      <w:r w:rsidR="00D15828" w:rsidRPr="00776AA1">
        <w:rPr>
          <w:rFonts w:cs="Calibri"/>
          <w:sz w:val="24"/>
          <w:szCs w:val="24"/>
        </w:rPr>
        <w:t xml:space="preserve"> </w:t>
      </w:r>
      <w:r w:rsidRPr="00776AA1">
        <w:rPr>
          <w:rFonts w:cs="Calibri"/>
          <w:sz w:val="24"/>
          <w:szCs w:val="24"/>
        </w:rPr>
        <w:t xml:space="preserve">w postępowaniu dostępnej pod adresem: </w:t>
      </w:r>
      <w:hyperlink r:id="rId20" w:history="1">
        <w:r w:rsidR="00D15828" w:rsidRPr="00776AA1">
          <w:rPr>
            <w:rStyle w:val="Hipercze"/>
            <w:rFonts w:ascii="Calibri" w:hAnsi="Calibri" w:cs="Calibri"/>
            <w:sz w:val="24"/>
            <w:szCs w:val="24"/>
          </w:rPr>
          <w:t>https://media.ezamowienia.gov.pl/pod/2021/10/Komunikacja-w-postepowaniu-5.1.pdf</w:t>
        </w:r>
      </w:hyperlink>
      <w:r w:rsidR="00D15828" w:rsidRPr="00776AA1">
        <w:rPr>
          <w:rFonts w:cs="Calibri"/>
          <w:sz w:val="24"/>
          <w:szCs w:val="24"/>
        </w:rPr>
        <w:t xml:space="preserve">. </w:t>
      </w:r>
    </w:p>
    <w:p w14:paraId="05DE67A0" w14:textId="77777777" w:rsidR="00BB0A2F" w:rsidRPr="00776AA1" w:rsidRDefault="00042D2E" w:rsidP="00A062AF">
      <w:pPr>
        <w:pStyle w:val="Akapitzlist"/>
        <w:numPr>
          <w:ilvl w:val="0"/>
          <w:numId w:val="31"/>
        </w:numPr>
        <w:suppressAutoHyphens/>
        <w:spacing w:line="360" w:lineRule="auto"/>
        <w:jc w:val="both"/>
        <w:textAlignment w:val="baseline"/>
        <w:rPr>
          <w:rFonts w:eastAsia="Arial Unicode MS" w:cs="Calibri"/>
          <w:b/>
          <w:sz w:val="24"/>
          <w:szCs w:val="24"/>
          <w:lang w:eastAsia="pl-PL"/>
        </w:rPr>
      </w:pPr>
      <w:r w:rsidRPr="00776AA1">
        <w:rPr>
          <w:rFonts w:eastAsia="Times New Roman" w:cs="Calibri"/>
          <w:b/>
          <w:sz w:val="24"/>
          <w:szCs w:val="24"/>
          <w:u w:val="single"/>
          <w:lang w:eastAsia="pl-PL"/>
        </w:rPr>
        <w:t>Termin związania ofe</w:t>
      </w:r>
      <w:r w:rsidR="009F209F" w:rsidRPr="00776AA1">
        <w:rPr>
          <w:rFonts w:eastAsia="Times New Roman" w:cs="Calibri"/>
          <w:b/>
          <w:sz w:val="24"/>
          <w:szCs w:val="24"/>
          <w:u w:val="single"/>
          <w:lang w:eastAsia="pl-PL"/>
        </w:rPr>
        <w:t>rtą</w:t>
      </w:r>
    </w:p>
    <w:p w14:paraId="403A0A71" w14:textId="4CC3D16D" w:rsidR="009A020D" w:rsidRPr="00776AA1" w:rsidRDefault="00042D2E" w:rsidP="00A062AF">
      <w:pPr>
        <w:pStyle w:val="Akapitzlist"/>
        <w:numPr>
          <w:ilvl w:val="1"/>
          <w:numId w:val="31"/>
        </w:numPr>
        <w:suppressAutoHyphens/>
        <w:spacing w:line="360" w:lineRule="auto"/>
        <w:jc w:val="both"/>
        <w:textAlignment w:val="baseline"/>
        <w:rPr>
          <w:rFonts w:eastAsia="Arial Unicode MS" w:cs="Calibri"/>
          <w:b/>
          <w:sz w:val="24"/>
          <w:szCs w:val="24"/>
          <w:lang w:eastAsia="pl-PL"/>
        </w:rPr>
      </w:pPr>
      <w:r w:rsidRPr="00776AA1">
        <w:rPr>
          <w:rFonts w:eastAsia="Batang" w:cs="Calibri"/>
          <w:kern w:val="1"/>
          <w:sz w:val="24"/>
          <w:szCs w:val="24"/>
          <w:lang w:eastAsia="zh-CN"/>
        </w:rPr>
        <w:t xml:space="preserve">Wykonawca będzie związany ofertą przez okres </w:t>
      </w:r>
      <w:r w:rsidR="0047095E" w:rsidRPr="00776AA1">
        <w:rPr>
          <w:rFonts w:eastAsia="Batang" w:cs="Calibri"/>
          <w:kern w:val="1"/>
          <w:sz w:val="24"/>
          <w:szCs w:val="24"/>
          <w:lang w:val="pl-PL" w:eastAsia="zh-CN"/>
        </w:rPr>
        <w:t xml:space="preserve">nie dłuższy niż. </w:t>
      </w:r>
      <w:r w:rsidRPr="00776AA1">
        <w:rPr>
          <w:rFonts w:eastAsia="Batang" w:cs="Calibri"/>
          <w:kern w:val="1"/>
          <w:sz w:val="24"/>
          <w:szCs w:val="24"/>
          <w:lang w:eastAsia="zh-CN"/>
        </w:rPr>
        <w:t>30 dni</w:t>
      </w:r>
      <w:r w:rsidR="00BE427D" w:rsidRPr="00776AA1">
        <w:rPr>
          <w:rFonts w:eastAsia="Batang" w:cs="Calibri"/>
          <w:kern w:val="1"/>
          <w:sz w:val="24"/>
          <w:szCs w:val="24"/>
          <w:lang w:eastAsia="zh-CN"/>
        </w:rPr>
        <w:t xml:space="preserve"> tj. do dnia</w:t>
      </w:r>
      <w:r w:rsidR="00DE25B4" w:rsidRPr="00776AA1">
        <w:rPr>
          <w:rFonts w:eastAsia="Batang" w:cs="Calibri"/>
          <w:kern w:val="1"/>
          <w:sz w:val="24"/>
          <w:szCs w:val="24"/>
          <w:lang w:val="pl-PL" w:eastAsia="zh-CN"/>
        </w:rPr>
        <w:t xml:space="preserve"> </w:t>
      </w:r>
      <w:r w:rsidR="00C6035A" w:rsidRPr="00D5441F">
        <w:rPr>
          <w:rFonts w:eastAsia="Batang" w:cs="Calibri"/>
          <w:b/>
          <w:bCs/>
          <w:kern w:val="1"/>
          <w:sz w:val="24"/>
          <w:szCs w:val="24"/>
          <w:lang w:val="pl-PL" w:eastAsia="zh-CN"/>
        </w:rPr>
        <w:t>30</w:t>
      </w:r>
      <w:r w:rsidR="00B84403" w:rsidRPr="00D5441F">
        <w:rPr>
          <w:rFonts w:eastAsia="Batang" w:cs="Calibri"/>
          <w:b/>
          <w:bCs/>
          <w:kern w:val="1"/>
          <w:sz w:val="24"/>
          <w:szCs w:val="24"/>
          <w:lang w:val="pl-PL" w:eastAsia="zh-CN"/>
        </w:rPr>
        <w:t>.</w:t>
      </w:r>
      <w:r w:rsidR="00C6035A" w:rsidRPr="00D5441F">
        <w:rPr>
          <w:rFonts w:eastAsia="Batang" w:cs="Calibri"/>
          <w:b/>
          <w:bCs/>
          <w:kern w:val="1"/>
          <w:sz w:val="24"/>
          <w:szCs w:val="24"/>
          <w:lang w:val="pl-PL" w:eastAsia="zh-CN"/>
        </w:rPr>
        <w:t>04</w:t>
      </w:r>
      <w:r w:rsidR="00DE5637" w:rsidRPr="00D5441F">
        <w:rPr>
          <w:rFonts w:eastAsia="Batang" w:cs="Calibri"/>
          <w:b/>
          <w:bCs/>
          <w:kern w:val="1"/>
          <w:sz w:val="24"/>
          <w:szCs w:val="24"/>
          <w:lang w:val="pl-PL" w:eastAsia="zh-CN"/>
        </w:rPr>
        <w:t>.202</w:t>
      </w:r>
      <w:r w:rsidR="0003645C" w:rsidRPr="00D5441F">
        <w:rPr>
          <w:rFonts w:eastAsia="Batang" w:cs="Calibri"/>
          <w:b/>
          <w:bCs/>
          <w:kern w:val="1"/>
          <w:sz w:val="24"/>
          <w:szCs w:val="24"/>
          <w:lang w:val="pl-PL" w:eastAsia="zh-CN"/>
        </w:rPr>
        <w:t>6</w:t>
      </w:r>
      <w:r w:rsidR="00F16F0C" w:rsidRPr="00776AA1">
        <w:rPr>
          <w:rFonts w:eastAsia="Batang" w:cs="Calibri"/>
          <w:b/>
          <w:bCs/>
          <w:kern w:val="1"/>
          <w:sz w:val="24"/>
          <w:szCs w:val="24"/>
          <w:lang w:val="pl-PL" w:eastAsia="zh-CN"/>
        </w:rPr>
        <w:t xml:space="preserve"> </w:t>
      </w:r>
      <w:r w:rsidR="00AC72A7" w:rsidRPr="00776AA1">
        <w:rPr>
          <w:rFonts w:eastAsia="Batang" w:cs="Calibri"/>
          <w:b/>
          <w:bCs/>
          <w:kern w:val="1"/>
          <w:sz w:val="24"/>
          <w:szCs w:val="24"/>
          <w:lang w:val="pl-PL" w:eastAsia="zh-CN"/>
        </w:rPr>
        <w:t>r</w:t>
      </w:r>
      <w:r w:rsidR="0047095E" w:rsidRPr="00776AA1">
        <w:rPr>
          <w:rFonts w:eastAsia="Batang" w:cs="Calibri"/>
          <w:b/>
          <w:bCs/>
          <w:kern w:val="1"/>
          <w:sz w:val="24"/>
          <w:szCs w:val="24"/>
          <w:lang w:val="pl-PL" w:eastAsia="zh-CN"/>
        </w:rPr>
        <w:t>.</w:t>
      </w:r>
      <w:r w:rsidR="009A020D" w:rsidRPr="00776AA1">
        <w:rPr>
          <w:rFonts w:cs="Calibri"/>
          <w:sz w:val="24"/>
          <w:szCs w:val="24"/>
          <w:shd w:val="clear" w:color="auto" w:fill="FFFFFF"/>
        </w:rPr>
        <w:t xml:space="preserve"> od dnia upływu terminu składania ofert, przy czym pierwszym dniem terminu związania ofertą jest dzień, w którym upływa termin składania ofert.</w:t>
      </w:r>
    </w:p>
    <w:p w14:paraId="0DAF5610" w14:textId="77777777" w:rsidR="00BE427D" w:rsidRPr="00776AA1" w:rsidRDefault="00BE427D" w:rsidP="00A062AF">
      <w:pPr>
        <w:pStyle w:val="Akapitzlist"/>
        <w:numPr>
          <w:ilvl w:val="1"/>
          <w:numId w:val="31"/>
        </w:numPr>
        <w:suppressAutoHyphens/>
        <w:spacing w:after="0" w:line="360" w:lineRule="auto"/>
        <w:jc w:val="both"/>
        <w:textAlignment w:val="baseline"/>
        <w:rPr>
          <w:rFonts w:eastAsia="Arial Unicode MS" w:cs="Calibri"/>
          <w:b/>
          <w:sz w:val="24"/>
          <w:szCs w:val="24"/>
          <w:lang w:eastAsia="pl-PL"/>
        </w:rPr>
      </w:pPr>
      <w:r w:rsidRPr="00776AA1">
        <w:rPr>
          <w:rFonts w:cs="Calibri"/>
          <w:sz w:val="24"/>
          <w:szCs w:val="24"/>
        </w:rPr>
        <w:t xml:space="preserve">W przypadku, gdy wybór </w:t>
      </w:r>
      <w:r w:rsidRPr="00776AA1">
        <w:rPr>
          <w:rFonts w:eastAsia="Batang" w:cs="Calibri"/>
          <w:kern w:val="1"/>
          <w:sz w:val="24"/>
          <w:szCs w:val="24"/>
          <w:lang w:eastAsia="zh-CN"/>
        </w:rPr>
        <w:t>najkorzystniejszej</w:t>
      </w:r>
      <w:r w:rsidRPr="00776AA1">
        <w:rPr>
          <w:rFonts w:cs="Calibri"/>
          <w:sz w:val="24"/>
          <w:szCs w:val="24"/>
        </w:rPr>
        <w:t xml:space="preserve"> oferty nie nastąpi przed upływem terminu związania ofertą wskazanego w pkt. </w:t>
      </w:r>
      <w:r w:rsidR="00E04D8D" w:rsidRPr="00776AA1">
        <w:rPr>
          <w:rFonts w:cs="Calibri"/>
          <w:sz w:val="24"/>
          <w:szCs w:val="24"/>
          <w:lang w:val="pl-PL"/>
        </w:rPr>
        <w:t>9</w:t>
      </w:r>
      <w:r w:rsidRPr="00776AA1">
        <w:rPr>
          <w:rFonts w:cs="Calibri"/>
          <w:sz w:val="24"/>
          <w:szCs w:val="24"/>
        </w:rPr>
        <w:t xml:space="preserve">.1, Zamawiający przed upływem terminu związania ofertą zwraca się jednokrotnie do wykonawców o wyrażenie zgody na przedłużenie tego terminu o wskazywany przez niego okres, nie dłuższy niż 30 dni. </w:t>
      </w:r>
      <w:r w:rsidRPr="00776AA1">
        <w:rPr>
          <w:rFonts w:cs="Calibri"/>
          <w:sz w:val="24"/>
          <w:szCs w:val="24"/>
        </w:rPr>
        <w:tab/>
        <w:t>Przedłużenie terminu związania ofertą wymaga złożenia przez wykonawcę pisemnego oświadczenia o wyrażeniu zgody na przedłużenie terminu związania ofertą.</w:t>
      </w:r>
    </w:p>
    <w:p w14:paraId="1A856275" w14:textId="77777777" w:rsidR="00042D2E" w:rsidRPr="00776AA1" w:rsidRDefault="00042D2E" w:rsidP="00A062AF">
      <w:pPr>
        <w:pStyle w:val="Akapitzlist"/>
        <w:numPr>
          <w:ilvl w:val="0"/>
          <w:numId w:val="31"/>
        </w:numPr>
        <w:suppressAutoHyphens/>
        <w:spacing w:before="240" w:after="0" w:line="360" w:lineRule="auto"/>
        <w:jc w:val="both"/>
        <w:textAlignment w:val="baseline"/>
        <w:rPr>
          <w:rFonts w:eastAsia="Times New Roman" w:cs="Calibri"/>
          <w:b/>
          <w:sz w:val="24"/>
          <w:szCs w:val="24"/>
          <w:lang w:eastAsia="pl-PL"/>
        </w:rPr>
      </w:pPr>
      <w:r w:rsidRPr="00776AA1">
        <w:rPr>
          <w:rFonts w:eastAsia="Times New Roman" w:cs="Calibri"/>
          <w:b/>
          <w:bCs/>
          <w:sz w:val="24"/>
          <w:szCs w:val="24"/>
          <w:u w:val="single"/>
          <w:lang w:eastAsia="pl-PL"/>
        </w:rPr>
        <w:lastRenderedPageBreak/>
        <w:t>O</w:t>
      </w:r>
      <w:r w:rsidR="009F209F" w:rsidRPr="00776AA1">
        <w:rPr>
          <w:rFonts w:eastAsia="Times New Roman" w:cs="Calibri"/>
          <w:b/>
          <w:bCs/>
          <w:sz w:val="24"/>
          <w:szCs w:val="24"/>
          <w:u w:val="single"/>
          <w:lang w:eastAsia="pl-PL"/>
        </w:rPr>
        <w:t>pis sposobu przygotowania ofert</w:t>
      </w:r>
    </w:p>
    <w:p w14:paraId="0A1ED04A" w14:textId="77777777" w:rsidR="006A1BC6" w:rsidRPr="00776AA1" w:rsidRDefault="00344274" w:rsidP="00A062AF">
      <w:pPr>
        <w:pStyle w:val="Akapitzlist"/>
        <w:numPr>
          <w:ilvl w:val="1"/>
          <w:numId w:val="31"/>
        </w:numPr>
        <w:suppressAutoHyphens/>
        <w:spacing w:before="120" w:after="0" w:line="360" w:lineRule="auto"/>
        <w:jc w:val="both"/>
        <w:textAlignment w:val="baseline"/>
        <w:rPr>
          <w:rFonts w:eastAsia="Times New Roman" w:cs="Calibri"/>
          <w:sz w:val="24"/>
          <w:szCs w:val="24"/>
          <w:lang w:eastAsia="pl-PL"/>
        </w:rPr>
      </w:pPr>
      <w:r w:rsidRPr="00776AA1">
        <w:rPr>
          <w:rFonts w:eastAsia="Times New Roman" w:cs="Calibri"/>
          <w:b/>
          <w:sz w:val="24"/>
          <w:szCs w:val="24"/>
          <w:lang w:eastAsia="pl-PL"/>
        </w:rPr>
        <w:t xml:space="preserve">Wykonawca może złożyć </w:t>
      </w:r>
      <w:r w:rsidR="00EA0AAB" w:rsidRPr="00776AA1">
        <w:rPr>
          <w:rFonts w:eastAsia="Times New Roman" w:cs="Calibri"/>
          <w:b/>
          <w:sz w:val="24"/>
          <w:szCs w:val="24"/>
          <w:lang w:eastAsia="pl-PL"/>
        </w:rPr>
        <w:t xml:space="preserve">tylko </w:t>
      </w:r>
      <w:r w:rsidR="00EA0AAB" w:rsidRPr="00776AA1">
        <w:rPr>
          <w:rFonts w:eastAsia="Times New Roman" w:cs="Calibri"/>
          <w:b/>
          <w:bCs/>
          <w:sz w:val="24"/>
          <w:szCs w:val="24"/>
          <w:lang w:eastAsia="pl-PL"/>
        </w:rPr>
        <w:t xml:space="preserve">jedną </w:t>
      </w:r>
      <w:r w:rsidR="00042D2E" w:rsidRPr="00776AA1">
        <w:rPr>
          <w:rFonts w:eastAsia="Times New Roman" w:cs="Calibri"/>
          <w:b/>
          <w:bCs/>
          <w:sz w:val="24"/>
          <w:szCs w:val="24"/>
          <w:lang w:eastAsia="pl-PL"/>
        </w:rPr>
        <w:t>ofertę</w:t>
      </w:r>
      <w:r w:rsidR="00042D2E" w:rsidRPr="00776AA1">
        <w:rPr>
          <w:rFonts w:eastAsia="Times New Roman" w:cs="Calibri"/>
          <w:b/>
          <w:sz w:val="24"/>
          <w:szCs w:val="24"/>
          <w:lang w:eastAsia="pl-PL"/>
        </w:rPr>
        <w:t xml:space="preserve">. Treść oferty musi odpowiadać treści </w:t>
      </w:r>
      <w:r w:rsidR="00D336C1" w:rsidRPr="00776AA1">
        <w:rPr>
          <w:rFonts w:eastAsia="Times New Roman" w:cs="Calibri"/>
          <w:b/>
          <w:sz w:val="24"/>
          <w:szCs w:val="24"/>
          <w:lang w:eastAsia="pl-PL"/>
        </w:rPr>
        <w:t>SWZ</w:t>
      </w:r>
      <w:r w:rsidR="00042D2E" w:rsidRPr="00776AA1">
        <w:rPr>
          <w:rFonts w:eastAsia="Times New Roman" w:cs="Calibri"/>
          <w:sz w:val="24"/>
          <w:szCs w:val="24"/>
          <w:lang w:eastAsia="pl-PL"/>
        </w:rPr>
        <w:t xml:space="preserve">. </w:t>
      </w:r>
    </w:p>
    <w:p w14:paraId="5B2959AF" w14:textId="77777777" w:rsidR="00466137" w:rsidRPr="00776AA1" w:rsidRDefault="00042D2E" w:rsidP="00A062AF">
      <w:pPr>
        <w:pStyle w:val="Akapitzlist"/>
        <w:numPr>
          <w:ilvl w:val="1"/>
          <w:numId w:val="31"/>
        </w:numPr>
        <w:suppressAutoHyphens/>
        <w:spacing w:before="120" w:after="0" w:line="360" w:lineRule="auto"/>
        <w:jc w:val="both"/>
        <w:textAlignment w:val="baseline"/>
        <w:rPr>
          <w:rFonts w:eastAsia="Times New Roman" w:cs="Calibri"/>
          <w:sz w:val="24"/>
          <w:szCs w:val="24"/>
          <w:lang w:eastAsia="pl-PL"/>
        </w:rPr>
      </w:pPr>
      <w:r w:rsidRPr="00776AA1">
        <w:rPr>
          <w:rFonts w:eastAsia="Times New Roman" w:cs="Calibri"/>
          <w:sz w:val="24"/>
          <w:szCs w:val="24"/>
          <w:lang w:eastAsia="pl-PL"/>
        </w:rPr>
        <w:t>Wykonawcy mogą wspólnie ubiegać się o udzielenie zamówienia. W takim przypadku Wykonawcy ustanawiają pełnomocnika do reprezentowania ich w postępowaniu o udzielenie zamówienia albo reprezentowania w postępowaniu i zawarcia umowy. Przepisy dotyczące wykonawcy stosuje się odpowiednio do Wykonawców ubiegających się wspólnie o udzielenie zamówienia</w:t>
      </w:r>
      <w:r w:rsidR="00640AC4" w:rsidRPr="00776AA1">
        <w:rPr>
          <w:rFonts w:eastAsia="Times New Roman" w:cs="Calibri"/>
          <w:sz w:val="24"/>
          <w:szCs w:val="24"/>
          <w:lang w:eastAsia="pl-PL"/>
        </w:rPr>
        <w:t>.</w:t>
      </w:r>
    </w:p>
    <w:p w14:paraId="13520915" w14:textId="6668E00A" w:rsidR="00B343D8" w:rsidRPr="00B343D8" w:rsidRDefault="003B2D43" w:rsidP="00A062AF">
      <w:pPr>
        <w:numPr>
          <w:ilvl w:val="1"/>
          <w:numId w:val="31"/>
        </w:numPr>
        <w:spacing w:after="0" w:line="360" w:lineRule="auto"/>
        <w:jc w:val="both"/>
        <w:rPr>
          <w:rFonts w:eastAsia="Tahoma" w:cs="Calibri"/>
          <w:bCs/>
          <w:sz w:val="24"/>
          <w:szCs w:val="24"/>
          <w:lang w:eastAsia="pl-PL"/>
        </w:rPr>
      </w:pPr>
      <w:r w:rsidRPr="00B343D8">
        <w:rPr>
          <w:rFonts w:eastAsia="Times New Roman" w:cs="Calibri"/>
          <w:bCs/>
          <w:sz w:val="24"/>
          <w:szCs w:val="24"/>
          <w:lang w:eastAsia="pl-PL"/>
        </w:rPr>
        <w:t xml:space="preserve">Zamawiający </w:t>
      </w:r>
      <w:r w:rsidR="00A5407C" w:rsidRPr="00B343D8">
        <w:rPr>
          <w:rFonts w:eastAsia="Times New Roman" w:cs="Calibri"/>
          <w:bCs/>
          <w:sz w:val="24"/>
          <w:szCs w:val="24"/>
        </w:rPr>
        <w:t xml:space="preserve">przewiduje możliwość udzielenia zamówień, o których mowa </w:t>
      </w:r>
      <w:r w:rsidR="00F30900" w:rsidRPr="00B343D8">
        <w:rPr>
          <w:rFonts w:eastAsia="Times New Roman" w:cs="Calibri"/>
          <w:bCs/>
          <w:sz w:val="24"/>
          <w:szCs w:val="24"/>
        </w:rPr>
        <w:br/>
      </w:r>
      <w:r w:rsidR="00A5407C" w:rsidRPr="00B343D8">
        <w:rPr>
          <w:rFonts w:eastAsia="Times New Roman" w:cs="Calibri"/>
          <w:bCs/>
          <w:sz w:val="24"/>
          <w:szCs w:val="24"/>
        </w:rPr>
        <w:t xml:space="preserve">w art. 214 ust. 1 pkt 7 ustawy </w:t>
      </w:r>
      <w:proofErr w:type="spellStart"/>
      <w:r w:rsidR="00A5407C" w:rsidRPr="00B343D8">
        <w:rPr>
          <w:rFonts w:eastAsia="Times New Roman" w:cs="Calibri"/>
          <w:bCs/>
          <w:sz w:val="24"/>
          <w:szCs w:val="24"/>
        </w:rPr>
        <w:t>Pzp</w:t>
      </w:r>
      <w:proofErr w:type="spellEnd"/>
      <w:r w:rsidR="00A5407C" w:rsidRPr="00B343D8">
        <w:rPr>
          <w:rFonts w:eastAsia="Times New Roman" w:cs="Calibri"/>
          <w:bCs/>
          <w:sz w:val="24"/>
          <w:szCs w:val="24"/>
        </w:rPr>
        <w:t xml:space="preserve">.  Udzielanie zamówień będzie polegać na powtórzeniu tych samych robót budowlanych, które są przedmiotem zamówienia podstawowego w zakresie do </w:t>
      </w:r>
      <w:r w:rsidR="00BB0A2F" w:rsidRPr="00B343D8">
        <w:rPr>
          <w:rFonts w:eastAsia="Times New Roman" w:cs="Calibri"/>
          <w:bCs/>
          <w:sz w:val="24"/>
          <w:szCs w:val="24"/>
        </w:rPr>
        <w:t>8</w:t>
      </w:r>
      <w:r w:rsidR="00A5407C" w:rsidRPr="00B343D8">
        <w:rPr>
          <w:rFonts w:eastAsia="Times New Roman" w:cs="Calibri"/>
          <w:bCs/>
          <w:sz w:val="24"/>
          <w:szCs w:val="24"/>
        </w:rPr>
        <w:t>0 % zamówienia podstawowego określone</w:t>
      </w:r>
      <w:r w:rsidR="0000093D" w:rsidRPr="00B343D8">
        <w:rPr>
          <w:rFonts w:eastAsia="Times New Roman" w:cs="Calibri"/>
          <w:bCs/>
          <w:sz w:val="24"/>
          <w:szCs w:val="24"/>
        </w:rPr>
        <w:t>go</w:t>
      </w:r>
      <w:r w:rsidR="00A5407C" w:rsidRPr="00B343D8">
        <w:rPr>
          <w:rFonts w:eastAsia="Times New Roman" w:cs="Calibri"/>
          <w:bCs/>
          <w:sz w:val="24"/>
          <w:szCs w:val="24"/>
        </w:rPr>
        <w:t xml:space="preserve"> w umowie</w:t>
      </w:r>
      <w:r w:rsidR="00BB0A2F" w:rsidRPr="00B343D8">
        <w:rPr>
          <w:rFonts w:eastAsia="Times New Roman" w:cs="Calibri"/>
          <w:bCs/>
          <w:sz w:val="24"/>
          <w:szCs w:val="24"/>
        </w:rPr>
        <w:t xml:space="preserve"> dla każdej części (zakresu) osobn</w:t>
      </w:r>
      <w:r w:rsidR="00893115" w:rsidRPr="00B343D8">
        <w:rPr>
          <w:rFonts w:eastAsia="Times New Roman" w:cs="Calibri"/>
          <w:bCs/>
          <w:sz w:val="24"/>
          <w:szCs w:val="24"/>
        </w:rPr>
        <w:t>o</w:t>
      </w:r>
      <w:r w:rsidR="00BB0A2F" w:rsidRPr="00B343D8">
        <w:rPr>
          <w:rFonts w:eastAsia="Times New Roman" w:cs="Calibri"/>
          <w:bCs/>
          <w:sz w:val="24"/>
          <w:szCs w:val="24"/>
        </w:rPr>
        <w:t>.</w:t>
      </w:r>
      <w:r w:rsidR="00A5407C" w:rsidRPr="00B343D8">
        <w:rPr>
          <w:rFonts w:eastAsia="Times New Roman" w:cs="Calibri"/>
          <w:bCs/>
          <w:sz w:val="24"/>
          <w:szCs w:val="24"/>
        </w:rPr>
        <w:t xml:space="preserve"> Zamówienie zostanie udzielone po przeprowadzeniu negocjacji z Wykonawcą i zawarciu umowy</w:t>
      </w:r>
      <w:r w:rsidR="00BB0A2F" w:rsidRPr="00B343D8">
        <w:rPr>
          <w:rFonts w:eastAsia="Times New Roman" w:cs="Calibri"/>
          <w:bCs/>
          <w:sz w:val="24"/>
          <w:szCs w:val="24"/>
        </w:rPr>
        <w:t xml:space="preserve"> – część </w:t>
      </w:r>
      <w:r w:rsidR="00F75D52">
        <w:rPr>
          <w:rFonts w:eastAsia="Times New Roman" w:cs="Calibri"/>
          <w:bCs/>
          <w:sz w:val="24"/>
          <w:szCs w:val="24"/>
        </w:rPr>
        <w:t>1, 3</w:t>
      </w:r>
      <w:r w:rsidR="00BB0A2F" w:rsidRPr="00B343D8">
        <w:rPr>
          <w:rFonts w:eastAsia="Times New Roman" w:cs="Calibri"/>
          <w:bCs/>
          <w:sz w:val="24"/>
          <w:szCs w:val="24"/>
        </w:rPr>
        <w:t>).</w:t>
      </w:r>
    </w:p>
    <w:p w14:paraId="5D2A00B3" w14:textId="0F4628F4" w:rsidR="00B343D8" w:rsidRPr="00C6035A" w:rsidRDefault="00B343D8" w:rsidP="00A062AF">
      <w:pPr>
        <w:numPr>
          <w:ilvl w:val="1"/>
          <w:numId w:val="31"/>
        </w:numPr>
        <w:spacing w:after="0" w:line="360" w:lineRule="auto"/>
        <w:ind w:left="644"/>
        <w:jc w:val="both"/>
        <w:rPr>
          <w:rFonts w:asciiTheme="minorHAnsi" w:eastAsia="Tahoma" w:hAnsiTheme="minorHAnsi" w:cstheme="minorHAnsi"/>
          <w:bCs/>
          <w:sz w:val="24"/>
          <w:szCs w:val="24"/>
          <w:lang w:eastAsia="pl-PL"/>
        </w:rPr>
      </w:pPr>
      <w:r>
        <w:rPr>
          <w:rFonts w:eastAsia="Times New Roman" w:cs="Calibri"/>
          <w:bCs/>
          <w:sz w:val="24"/>
          <w:szCs w:val="24"/>
        </w:rPr>
        <w:t xml:space="preserve"> </w:t>
      </w:r>
      <w:r w:rsidRPr="00C6035A">
        <w:rPr>
          <w:rFonts w:asciiTheme="minorHAnsi" w:hAnsiTheme="minorHAnsi" w:cstheme="minorHAnsi"/>
          <w:sz w:val="24"/>
          <w:szCs w:val="24"/>
        </w:rPr>
        <w:t xml:space="preserve">Zamawiający </w:t>
      </w:r>
      <w:r w:rsidRPr="00C6035A">
        <w:rPr>
          <w:rFonts w:asciiTheme="minorHAnsi" w:hAnsiTheme="minorHAnsi" w:cstheme="minorHAnsi"/>
          <w:b/>
          <w:bCs/>
          <w:sz w:val="24"/>
          <w:szCs w:val="24"/>
        </w:rPr>
        <w:t>dopuszcza</w:t>
      </w:r>
      <w:r w:rsidRPr="00C6035A">
        <w:rPr>
          <w:rFonts w:asciiTheme="minorHAnsi" w:hAnsiTheme="minorHAnsi" w:cstheme="minorHAnsi"/>
          <w:sz w:val="24"/>
          <w:szCs w:val="24"/>
        </w:rPr>
        <w:t xml:space="preserve"> składanie ofert częściowych, przy czym jedna kompletna oferta musi obejmować co najmniej </w:t>
      </w:r>
      <w:r w:rsidRPr="00C6035A">
        <w:rPr>
          <w:rFonts w:asciiTheme="minorHAnsi" w:hAnsiTheme="minorHAnsi" w:cstheme="minorHAnsi"/>
          <w:b/>
          <w:bCs/>
          <w:sz w:val="24"/>
          <w:szCs w:val="24"/>
        </w:rPr>
        <w:t>1</w:t>
      </w:r>
      <w:r w:rsidRPr="00C6035A">
        <w:rPr>
          <w:rFonts w:asciiTheme="minorHAnsi" w:hAnsiTheme="minorHAnsi" w:cstheme="minorHAnsi"/>
          <w:sz w:val="24"/>
          <w:szCs w:val="24"/>
        </w:rPr>
        <w:t xml:space="preserve"> </w:t>
      </w:r>
      <w:r w:rsidRPr="00C6035A">
        <w:rPr>
          <w:rFonts w:asciiTheme="minorHAnsi" w:hAnsiTheme="minorHAnsi" w:cstheme="minorHAnsi"/>
          <w:b/>
          <w:bCs/>
          <w:sz w:val="24"/>
          <w:szCs w:val="24"/>
        </w:rPr>
        <w:t>cały ZAKRES</w:t>
      </w:r>
      <w:r w:rsidRPr="00C6035A">
        <w:rPr>
          <w:rFonts w:asciiTheme="minorHAnsi" w:hAnsiTheme="minorHAnsi" w:cstheme="minorHAnsi"/>
          <w:sz w:val="24"/>
          <w:szCs w:val="24"/>
        </w:rPr>
        <w:t xml:space="preserve"> ze wskazanych </w:t>
      </w:r>
      <w:r w:rsidR="00F75D52" w:rsidRPr="00C6035A">
        <w:rPr>
          <w:rFonts w:asciiTheme="minorHAnsi" w:hAnsiTheme="minorHAnsi" w:cstheme="minorHAnsi"/>
          <w:sz w:val="24"/>
          <w:szCs w:val="24"/>
        </w:rPr>
        <w:t>2</w:t>
      </w:r>
      <w:r w:rsidRPr="00C6035A">
        <w:rPr>
          <w:rFonts w:asciiTheme="minorHAnsi" w:hAnsiTheme="minorHAnsi" w:cstheme="minorHAnsi"/>
          <w:sz w:val="24"/>
          <w:szCs w:val="24"/>
        </w:rPr>
        <w:t xml:space="preserve"> ZAKRESÓW</w:t>
      </w:r>
      <w:r w:rsidRPr="00C6035A">
        <w:rPr>
          <w:rFonts w:asciiTheme="minorHAnsi" w:eastAsia="Arial Unicode MS" w:hAnsiTheme="minorHAnsi" w:cstheme="minorHAnsi"/>
          <w:sz w:val="24"/>
          <w:szCs w:val="24"/>
        </w:rPr>
        <w:t xml:space="preserve">. </w:t>
      </w:r>
    </w:p>
    <w:p w14:paraId="18B90D93" w14:textId="77777777" w:rsidR="00042D2E" w:rsidRPr="00776AA1" w:rsidRDefault="00042D2E" w:rsidP="00A062AF">
      <w:pPr>
        <w:pStyle w:val="Akapitzlist"/>
        <w:numPr>
          <w:ilvl w:val="1"/>
          <w:numId w:val="31"/>
        </w:numPr>
        <w:suppressAutoHyphens/>
        <w:spacing w:after="0" w:line="360" w:lineRule="auto"/>
        <w:ind w:left="663"/>
        <w:jc w:val="both"/>
        <w:textAlignment w:val="baseline"/>
        <w:rPr>
          <w:rFonts w:eastAsia="Times New Roman" w:cs="Calibri"/>
          <w:sz w:val="24"/>
          <w:szCs w:val="24"/>
          <w:lang w:eastAsia="pl-PL"/>
        </w:rPr>
      </w:pPr>
      <w:r w:rsidRPr="00776AA1">
        <w:rPr>
          <w:rFonts w:eastAsia="Arial Unicode MS" w:cs="Calibri"/>
          <w:sz w:val="24"/>
          <w:szCs w:val="24"/>
          <w:lang w:eastAsia="pl-PL"/>
        </w:rPr>
        <w:t>Zamawiający nie dopuszcza składania ofert wariantowych</w:t>
      </w:r>
      <w:r w:rsidR="00D336C1" w:rsidRPr="00776AA1">
        <w:rPr>
          <w:rFonts w:eastAsia="Arial Unicode MS" w:cs="Calibri"/>
          <w:sz w:val="24"/>
          <w:szCs w:val="24"/>
          <w:lang w:eastAsia="pl-PL"/>
        </w:rPr>
        <w:t xml:space="preserve"> </w:t>
      </w:r>
      <w:r w:rsidR="00D336C1" w:rsidRPr="00776AA1">
        <w:rPr>
          <w:rFonts w:cs="Calibri"/>
          <w:sz w:val="24"/>
          <w:szCs w:val="24"/>
        </w:rPr>
        <w:t>oraz w postaci katalogów elektronicznych</w:t>
      </w:r>
      <w:r w:rsidRPr="00776AA1">
        <w:rPr>
          <w:rFonts w:eastAsia="Arial Unicode MS" w:cs="Calibri"/>
          <w:sz w:val="24"/>
          <w:szCs w:val="24"/>
          <w:lang w:eastAsia="pl-PL"/>
        </w:rPr>
        <w:t>.</w:t>
      </w:r>
    </w:p>
    <w:p w14:paraId="0E4A857D" w14:textId="77777777" w:rsidR="00042D2E" w:rsidRPr="00776AA1" w:rsidRDefault="00042D2E" w:rsidP="00A062AF">
      <w:pPr>
        <w:pStyle w:val="Akapitzlist"/>
        <w:numPr>
          <w:ilvl w:val="1"/>
          <w:numId w:val="31"/>
        </w:numPr>
        <w:suppressAutoHyphens/>
        <w:spacing w:after="0" w:line="360" w:lineRule="auto"/>
        <w:ind w:left="663"/>
        <w:jc w:val="both"/>
        <w:textAlignment w:val="baseline"/>
        <w:rPr>
          <w:rFonts w:eastAsia="Arial Unicode MS" w:cs="Calibri"/>
          <w:sz w:val="24"/>
          <w:szCs w:val="24"/>
          <w:lang w:eastAsia="pl-PL"/>
        </w:rPr>
      </w:pPr>
      <w:r w:rsidRPr="00776AA1">
        <w:rPr>
          <w:rFonts w:eastAsia="Arial Unicode MS" w:cs="Calibri"/>
          <w:sz w:val="24"/>
          <w:szCs w:val="24"/>
          <w:lang w:eastAsia="pl-PL"/>
        </w:rPr>
        <w:t>Zamawiający nie przewiduje zawarcia umowy ramowej.</w:t>
      </w:r>
    </w:p>
    <w:p w14:paraId="5BEFD204" w14:textId="77777777" w:rsidR="00042D2E" w:rsidRPr="00776AA1" w:rsidRDefault="00042D2E" w:rsidP="00A062AF">
      <w:pPr>
        <w:pStyle w:val="Akapitzlist"/>
        <w:numPr>
          <w:ilvl w:val="1"/>
          <w:numId w:val="31"/>
        </w:numPr>
        <w:suppressAutoHyphens/>
        <w:spacing w:after="0" w:line="360" w:lineRule="auto"/>
        <w:ind w:left="663"/>
        <w:jc w:val="both"/>
        <w:textAlignment w:val="baseline"/>
        <w:rPr>
          <w:rFonts w:eastAsia="Arial Unicode MS" w:cs="Calibri"/>
          <w:sz w:val="24"/>
          <w:szCs w:val="24"/>
          <w:lang w:eastAsia="pl-PL"/>
        </w:rPr>
      </w:pPr>
      <w:r w:rsidRPr="00776AA1">
        <w:rPr>
          <w:rFonts w:eastAsia="Arial Unicode MS" w:cs="Calibri"/>
          <w:sz w:val="24"/>
          <w:szCs w:val="24"/>
          <w:lang w:eastAsia="pl-PL"/>
        </w:rPr>
        <w:t>Zamawiający nie przewiduje aukcji elektronicznej.</w:t>
      </w:r>
    </w:p>
    <w:p w14:paraId="1A58D9D8" w14:textId="77777777" w:rsidR="00042D2E" w:rsidRPr="00776AA1" w:rsidRDefault="00042D2E" w:rsidP="00A062AF">
      <w:pPr>
        <w:pStyle w:val="Akapitzlist"/>
        <w:numPr>
          <w:ilvl w:val="1"/>
          <w:numId w:val="31"/>
        </w:numPr>
        <w:suppressAutoHyphens/>
        <w:spacing w:after="0" w:line="360" w:lineRule="auto"/>
        <w:ind w:left="663"/>
        <w:jc w:val="both"/>
        <w:textAlignment w:val="baseline"/>
        <w:rPr>
          <w:rFonts w:eastAsia="Arial Unicode MS" w:cs="Calibri"/>
          <w:sz w:val="24"/>
          <w:szCs w:val="24"/>
          <w:lang w:eastAsia="pl-PL"/>
        </w:rPr>
      </w:pPr>
      <w:r w:rsidRPr="00776AA1">
        <w:rPr>
          <w:rFonts w:eastAsia="Arial Unicode MS" w:cs="Calibri"/>
          <w:sz w:val="24"/>
          <w:szCs w:val="24"/>
          <w:lang w:eastAsia="pl-PL"/>
        </w:rPr>
        <w:t>Zamawiający nie przewiduje ustanowienia dynamicznego systemu zakupów.</w:t>
      </w:r>
    </w:p>
    <w:p w14:paraId="5DA9E6A5" w14:textId="77777777" w:rsidR="00042D2E" w:rsidRPr="00776AA1" w:rsidRDefault="00042D2E" w:rsidP="00A062AF">
      <w:pPr>
        <w:pStyle w:val="Akapitzlist"/>
        <w:numPr>
          <w:ilvl w:val="1"/>
          <w:numId w:val="31"/>
        </w:numPr>
        <w:suppressAutoHyphens/>
        <w:spacing w:after="0" w:line="360" w:lineRule="auto"/>
        <w:ind w:left="663"/>
        <w:jc w:val="both"/>
        <w:textAlignment w:val="baseline"/>
        <w:rPr>
          <w:rFonts w:eastAsia="Arial Unicode MS" w:cs="Calibri"/>
          <w:sz w:val="24"/>
          <w:szCs w:val="24"/>
          <w:lang w:eastAsia="pl-PL"/>
        </w:rPr>
      </w:pPr>
      <w:r w:rsidRPr="00776AA1">
        <w:rPr>
          <w:rFonts w:eastAsia="Arial Unicode MS" w:cs="Calibri"/>
          <w:sz w:val="24"/>
          <w:szCs w:val="24"/>
          <w:lang w:eastAsia="pl-PL"/>
        </w:rPr>
        <w:t>Zamawiający nie przewiduje zaliczek na poczet wykonania zamówienia.</w:t>
      </w:r>
    </w:p>
    <w:p w14:paraId="5A02241A" w14:textId="77777777" w:rsidR="00042D2E" w:rsidRPr="00776AA1" w:rsidRDefault="003C401B" w:rsidP="00A062AF">
      <w:pPr>
        <w:pStyle w:val="Akapitzlist"/>
        <w:numPr>
          <w:ilvl w:val="1"/>
          <w:numId w:val="31"/>
        </w:numPr>
        <w:suppressAutoHyphens/>
        <w:spacing w:after="0" w:line="360" w:lineRule="auto"/>
        <w:ind w:left="663"/>
        <w:jc w:val="both"/>
        <w:textAlignment w:val="baseline"/>
        <w:rPr>
          <w:rFonts w:eastAsia="Arial Unicode MS" w:cs="Calibri"/>
          <w:sz w:val="24"/>
          <w:szCs w:val="24"/>
          <w:lang w:eastAsia="pl-PL"/>
        </w:rPr>
      </w:pPr>
      <w:r w:rsidRPr="00776AA1">
        <w:rPr>
          <w:rFonts w:eastAsia="Arial Unicode MS" w:cs="Calibri"/>
          <w:sz w:val="24"/>
          <w:szCs w:val="24"/>
          <w:lang w:val="pl-PL" w:eastAsia="pl-PL"/>
        </w:rPr>
        <w:t>Zamawiający nie przewiduje zwrotu kosztów udziału w postępowaniu</w:t>
      </w:r>
      <w:r w:rsidR="00CD7077" w:rsidRPr="00776AA1">
        <w:rPr>
          <w:rFonts w:eastAsia="Arial Unicode MS" w:cs="Calibri"/>
          <w:sz w:val="24"/>
          <w:szCs w:val="24"/>
          <w:lang w:eastAsia="pl-PL"/>
        </w:rPr>
        <w:t xml:space="preserve">. </w:t>
      </w:r>
    </w:p>
    <w:p w14:paraId="1F2FE352" w14:textId="77777777" w:rsidR="006A1BC6" w:rsidRPr="00776AA1" w:rsidRDefault="00042D2E" w:rsidP="00A062AF">
      <w:pPr>
        <w:pStyle w:val="Akapitzlist"/>
        <w:numPr>
          <w:ilvl w:val="1"/>
          <w:numId w:val="31"/>
        </w:numPr>
        <w:suppressAutoHyphens/>
        <w:spacing w:before="120" w:after="120" w:line="360" w:lineRule="auto"/>
        <w:ind w:left="658" w:hanging="374"/>
        <w:jc w:val="both"/>
        <w:textAlignment w:val="baseline"/>
        <w:rPr>
          <w:rFonts w:eastAsia="Arial Unicode MS" w:cs="Calibri"/>
          <w:b/>
          <w:bCs/>
          <w:sz w:val="24"/>
          <w:szCs w:val="24"/>
          <w:u w:val="single"/>
          <w:lang w:eastAsia="pl-PL"/>
        </w:rPr>
      </w:pPr>
      <w:r w:rsidRPr="00776AA1">
        <w:rPr>
          <w:rFonts w:eastAsia="Times New Roman" w:cs="Calibri"/>
          <w:b/>
          <w:bCs/>
          <w:sz w:val="24"/>
          <w:szCs w:val="24"/>
          <w:u w:val="single"/>
          <w:lang w:eastAsia="pl-PL"/>
        </w:rPr>
        <w:t>Oferta winna zawierać wypełniony formularz „Oferta” oraz niżej wymienione dokumenty:</w:t>
      </w:r>
    </w:p>
    <w:p w14:paraId="0B308D85" w14:textId="77777777" w:rsidR="006A1BC6" w:rsidRPr="00776AA1" w:rsidRDefault="00042D2E" w:rsidP="00A062AF">
      <w:pPr>
        <w:pStyle w:val="Akapitzlist"/>
        <w:numPr>
          <w:ilvl w:val="2"/>
          <w:numId w:val="31"/>
        </w:numPr>
        <w:suppressAutoHyphens/>
        <w:spacing w:before="60" w:after="0" w:line="360" w:lineRule="auto"/>
        <w:jc w:val="both"/>
        <w:textAlignment w:val="baseline"/>
        <w:rPr>
          <w:rFonts w:eastAsia="Arial Unicode MS" w:cs="Calibri"/>
          <w:b/>
          <w:bCs/>
          <w:sz w:val="24"/>
          <w:szCs w:val="24"/>
          <w:lang w:eastAsia="pl-PL"/>
        </w:rPr>
      </w:pPr>
      <w:r w:rsidRPr="00776AA1">
        <w:rPr>
          <w:rFonts w:eastAsia="Arial Unicode MS" w:cs="Calibri"/>
          <w:b/>
          <w:sz w:val="24"/>
          <w:szCs w:val="24"/>
          <w:lang w:eastAsia="pl-PL"/>
        </w:rPr>
        <w:t>Formularz</w:t>
      </w:r>
      <w:r w:rsidRPr="00776AA1">
        <w:rPr>
          <w:rFonts w:eastAsia="Arial Unicode MS" w:cs="Calibri"/>
          <w:sz w:val="24"/>
          <w:szCs w:val="24"/>
          <w:lang w:eastAsia="pl-PL"/>
        </w:rPr>
        <w:t xml:space="preserve"> oferty</w:t>
      </w:r>
      <w:r w:rsidR="00E566D2" w:rsidRPr="00776AA1">
        <w:rPr>
          <w:rFonts w:eastAsia="Arial Unicode MS" w:cs="Calibri"/>
          <w:sz w:val="24"/>
          <w:szCs w:val="24"/>
          <w:lang w:eastAsia="pl-PL"/>
        </w:rPr>
        <w:t>.</w:t>
      </w:r>
    </w:p>
    <w:p w14:paraId="60B1DACA" w14:textId="77777777" w:rsidR="006A1BC6" w:rsidRPr="00776AA1" w:rsidRDefault="00042D2E" w:rsidP="00A062AF">
      <w:pPr>
        <w:pStyle w:val="Akapitzlist"/>
        <w:numPr>
          <w:ilvl w:val="2"/>
          <w:numId w:val="31"/>
        </w:numPr>
        <w:suppressAutoHyphens/>
        <w:spacing w:before="60" w:after="0" w:line="360" w:lineRule="auto"/>
        <w:jc w:val="both"/>
        <w:textAlignment w:val="baseline"/>
        <w:rPr>
          <w:rFonts w:eastAsia="Arial Unicode MS" w:cs="Calibri"/>
          <w:b/>
          <w:bCs/>
          <w:sz w:val="24"/>
          <w:szCs w:val="24"/>
          <w:lang w:eastAsia="pl-PL"/>
        </w:rPr>
      </w:pPr>
      <w:r w:rsidRPr="00776AA1">
        <w:rPr>
          <w:rFonts w:eastAsia="Arial Unicode MS" w:cs="Calibri"/>
          <w:b/>
          <w:sz w:val="24"/>
          <w:szCs w:val="24"/>
          <w:lang w:eastAsia="pl-PL"/>
        </w:rPr>
        <w:t>Oświadczenie</w:t>
      </w:r>
      <w:r w:rsidRPr="00776AA1">
        <w:rPr>
          <w:rFonts w:eastAsia="Arial Unicode MS" w:cs="Calibri"/>
          <w:sz w:val="24"/>
          <w:szCs w:val="24"/>
          <w:lang w:eastAsia="pl-PL"/>
        </w:rPr>
        <w:t xml:space="preserve"> wykonawcy dotyczące</w:t>
      </w:r>
      <w:r w:rsidR="008764D7" w:rsidRPr="00776AA1">
        <w:rPr>
          <w:rFonts w:eastAsia="Arial Unicode MS" w:cs="Calibri"/>
          <w:sz w:val="24"/>
          <w:szCs w:val="24"/>
          <w:lang w:val="pl-PL" w:eastAsia="pl-PL"/>
        </w:rPr>
        <w:t xml:space="preserve"> </w:t>
      </w:r>
      <w:r w:rsidR="008764D7" w:rsidRPr="00776AA1">
        <w:rPr>
          <w:rFonts w:eastAsia="Arial Unicode MS" w:cs="Calibri"/>
          <w:sz w:val="24"/>
          <w:szCs w:val="24"/>
          <w:lang w:eastAsia="pl-PL"/>
        </w:rPr>
        <w:t>przesłanek wykluczenia z postępowania</w:t>
      </w:r>
      <w:r w:rsidR="008764D7" w:rsidRPr="00776AA1">
        <w:rPr>
          <w:rFonts w:eastAsia="Arial Unicode MS" w:cs="Calibri"/>
          <w:sz w:val="24"/>
          <w:szCs w:val="24"/>
          <w:lang w:val="pl-PL" w:eastAsia="pl-PL"/>
        </w:rPr>
        <w:t xml:space="preserve"> oraz</w:t>
      </w:r>
      <w:r w:rsidRPr="00776AA1">
        <w:rPr>
          <w:rFonts w:eastAsia="Arial Unicode MS" w:cs="Calibri"/>
          <w:sz w:val="24"/>
          <w:szCs w:val="24"/>
          <w:lang w:eastAsia="pl-PL"/>
        </w:rPr>
        <w:t xml:space="preserve"> spełnienia warunków udziału w postępowaniu– </w:t>
      </w:r>
      <w:r w:rsidRPr="00861595">
        <w:rPr>
          <w:rFonts w:eastAsia="Arial Unicode MS" w:cs="Calibri"/>
          <w:b/>
          <w:bCs/>
          <w:sz w:val="24"/>
          <w:szCs w:val="24"/>
          <w:lang w:eastAsia="pl-PL"/>
        </w:rPr>
        <w:t xml:space="preserve">załącznik nr 1 do </w:t>
      </w:r>
      <w:r w:rsidR="00D336C1" w:rsidRPr="00861595">
        <w:rPr>
          <w:rFonts w:eastAsia="Arial Unicode MS" w:cs="Calibri"/>
          <w:b/>
          <w:bCs/>
          <w:sz w:val="24"/>
          <w:szCs w:val="24"/>
          <w:lang w:eastAsia="pl-PL"/>
        </w:rPr>
        <w:t>SWZ</w:t>
      </w:r>
      <w:r w:rsidR="00E566D2" w:rsidRPr="00776AA1">
        <w:rPr>
          <w:rFonts w:eastAsia="Arial Unicode MS" w:cs="Calibri"/>
          <w:sz w:val="24"/>
          <w:szCs w:val="24"/>
          <w:lang w:eastAsia="pl-PL"/>
        </w:rPr>
        <w:t>.</w:t>
      </w:r>
    </w:p>
    <w:p w14:paraId="22236F6C" w14:textId="77777777" w:rsidR="00304732" w:rsidRPr="00861595" w:rsidRDefault="00042D2E" w:rsidP="00A062AF">
      <w:pPr>
        <w:pStyle w:val="Akapitzlist"/>
        <w:numPr>
          <w:ilvl w:val="2"/>
          <w:numId w:val="31"/>
        </w:numPr>
        <w:suppressAutoHyphens/>
        <w:spacing w:before="60" w:after="0" w:line="360" w:lineRule="auto"/>
        <w:jc w:val="both"/>
        <w:textAlignment w:val="baseline"/>
        <w:rPr>
          <w:rFonts w:eastAsia="Arial Unicode MS" w:cs="Calibri"/>
          <w:b/>
          <w:bCs/>
          <w:sz w:val="24"/>
          <w:szCs w:val="24"/>
          <w:lang w:eastAsia="pl-PL"/>
        </w:rPr>
      </w:pPr>
      <w:r w:rsidRPr="00776AA1">
        <w:rPr>
          <w:rFonts w:eastAsia="Arial Unicode MS" w:cs="Calibri"/>
          <w:b/>
          <w:sz w:val="24"/>
          <w:szCs w:val="24"/>
          <w:lang w:eastAsia="pl-PL"/>
        </w:rPr>
        <w:t>Oświadczenie</w:t>
      </w:r>
      <w:r w:rsidR="006A1BC6" w:rsidRPr="00776AA1">
        <w:rPr>
          <w:rFonts w:eastAsia="Arial Unicode MS" w:cs="Calibri"/>
          <w:sz w:val="24"/>
          <w:szCs w:val="24"/>
          <w:lang w:val="pl-PL" w:eastAsia="pl-PL"/>
        </w:rPr>
        <w:t xml:space="preserve"> </w:t>
      </w:r>
      <w:r w:rsidR="008764D7" w:rsidRPr="00776AA1">
        <w:rPr>
          <w:rFonts w:eastAsia="Arial Unicode MS" w:cs="Calibri"/>
          <w:sz w:val="24"/>
          <w:szCs w:val="24"/>
          <w:lang w:val="pl-PL" w:eastAsia="pl-PL"/>
        </w:rPr>
        <w:t>podmiotu udostępniającego zasoby</w:t>
      </w:r>
      <w:r w:rsidRPr="00776AA1">
        <w:rPr>
          <w:rFonts w:eastAsia="Arial Unicode MS" w:cs="Calibri"/>
          <w:sz w:val="24"/>
          <w:szCs w:val="24"/>
          <w:lang w:eastAsia="pl-PL"/>
        </w:rPr>
        <w:t xml:space="preserve">– </w:t>
      </w:r>
      <w:r w:rsidRPr="00861595">
        <w:rPr>
          <w:rFonts w:eastAsia="Arial Unicode MS" w:cs="Calibri"/>
          <w:b/>
          <w:bCs/>
          <w:sz w:val="24"/>
          <w:szCs w:val="24"/>
          <w:lang w:eastAsia="pl-PL"/>
        </w:rPr>
        <w:t xml:space="preserve">załącznik nr 2 do </w:t>
      </w:r>
      <w:r w:rsidR="00D336C1" w:rsidRPr="00861595">
        <w:rPr>
          <w:rFonts w:eastAsia="Arial Unicode MS" w:cs="Calibri"/>
          <w:b/>
          <w:bCs/>
          <w:sz w:val="24"/>
          <w:szCs w:val="24"/>
          <w:lang w:eastAsia="pl-PL"/>
        </w:rPr>
        <w:t>SWZ</w:t>
      </w:r>
      <w:r w:rsidR="008764D7" w:rsidRPr="00776AA1">
        <w:rPr>
          <w:rFonts w:eastAsia="Arial Unicode MS" w:cs="Calibri"/>
          <w:sz w:val="24"/>
          <w:szCs w:val="24"/>
          <w:lang w:val="pl-PL" w:eastAsia="pl-PL"/>
        </w:rPr>
        <w:t xml:space="preserve"> </w:t>
      </w:r>
      <w:r w:rsidR="008764D7" w:rsidRPr="00861595">
        <w:rPr>
          <w:rFonts w:eastAsia="Arial Unicode MS" w:cs="Calibri"/>
          <w:b/>
          <w:bCs/>
          <w:sz w:val="24"/>
          <w:szCs w:val="24"/>
          <w:lang w:val="pl-PL" w:eastAsia="pl-PL"/>
        </w:rPr>
        <w:t xml:space="preserve">(jeżeli </w:t>
      </w:r>
      <w:r w:rsidR="008764D7" w:rsidRPr="00861595">
        <w:rPr>
          <w:rFonts w:eastAsia="Arial Unicode MS" w:cs="Calibri"/>
          <w:b/>
          <w:bCs/>
          <w:sz w:val="24"/>
          <w:szCs w:val="24"/>
          <w:lang w:eastAsia="pl-PL"/>
        </w:rPr>
        <w:t>dotycz</w:t>
      </w:r>
      <w:r w:rsidR="008764D7" w:rsidRPr="00861595">
        <w:rPr>
          <w:rFonts w:eastAsia="Arial Unicode MS" w:cs="Calibri"/>
          <w:b/>
          <w:bCs/>
          <w:sz w:val="24"/>
          <w:szCs w:val="24"/>
          <w:lang w:val="pl-PL" w:eastAsia="pl-PL"/>
        </w:rPr>
        <w:t>y)</w:t>
      </w:r>
      <w:r w:rsidR="00833D70" w:rsidRPr="00861595">
        <w:rPr>
          <w:rFonts w:eastAsia="Arial Unicode MS" w:cs="Calibri"/>
          <w:b/>
          <w:bCs/>
          <w:sz w:val="24"/>
          <w:szCs w:val="24"/>
          <w:lang w:val="pl-PL" w:eastAsia="pl-PL"/>
        </w:rPr>
        <w:t>.</w:t>
      </w:r>
    </w:p>
    <w:p w14:paraId="44763543" w14:textId="2E5A2EFB" w:rsidR="00E31F7D" w:rsidRPr="00776AA1" w:rsidRDefault="00DD28EB" w:rsidP="00A062AF">
      <w:pPr>
        <w:pStyle w:val="Akapitzlist"/>
        <w:numPr>
          <w:ilvl w:val="2"/>
          <w:numId w:val="31"/>
        </w:numPr>
        <w:suppressAutoHyphens/>
        <w:spacing w:before="60" w:after="0" w:line="240" w:lineRule="auto"/>
        <w:jc w:val="both"/>
        <w:textAlignment w:val="baseline"/>
        <w:rPr>
          <w:rFonts w:eastAsia="Arial Unicode MS" w:cs="Calibri"/>
          <w:b/>
          <w:bCs/>
          <w:sz w:val="24"/>
          <w:szCs w:val="24"/>
          <w:u w:val="single"/>
          <w:lang w:eastAsia="pl-PL"/>
        </w:rPr>
      </w:pPr>
      <w:r w:rsidRPr="00776AA1">
        <w:rPr>
          <w:rFonts w:eastAsia="Arial Unicode MS" w:cs="Calibri"/>
          <w:b/>
          <w:bCs/>
          <w:sz w:val="24"/>
          <w:szCs w:val="24"/>
          <w:u w:val="single"/>
          <w:lang w:val="pl-PL" w:eastAsia="pl-PL"/>
        </w:rPr>
        <w:t>Kosztorys ofertowy – załącznik nr 3A, 3B</w:t>
      </w:r>
      <w:r w:rsidR="00F75D52">
        <w:rPr>
          <w:rFonts w:eastAsia="Arial Unicode MS" w:cs="Calibri"/>
          <w:b/>
          <w:bCs/>
          <w:sz w:val="24"/>
          <w:szCs w:val="24"/>
          <w:u w:val="single"/>
          <w:lang w:val="pl-PL" w:eastAsia="pl-PL"/>
        </w:rPr>
        <w:t xml:space="preserve"> </w:t>
      </w:r>
      <w:r w:rsidRPr="00776AA1">
        <w:rPr>
          <w:rFonts w:eastAsia="Arial Unicode MS" w:cs="Calibri"/>
          <w:b/>
          <w:bCs/>
          <w:sz w:val="24"/>
          <w:szCs w:val="24"/>
          <w:u w:val="single"/>
          <w:lang w:val="pl-PL" w:eastAsia="pl-PL"/>
        </w:rPr>
        <w:t>do SWZ - nie podlega uzupełnieniu</w:t>
      </w:r>
      <w:r w:rsidRPr="00776AA1">
        <w:rPr>
          <w:rFonts w:eastAsia="Arial Unicode MS" w:cs="Calibri"/>
          <w:sz w:val="24"/>
          <w:szCs w:val="24"/>
          <w:u w:val="single"/>
          <w:lang w:eastAsia="pl-PL"/>
        </w:rPr>
        <w:t>.</w:t>
      </w:r>
    </w:p>
    <w:p w14:paraId="05E61992" w14:textId="77777777" w:rsidR="00E31F7D" w:rsidRPr="00776AA1" w:rsidRDefault="00E31F7D" w:rsidP="00EC7DBE">
      <w:pPr>
        <w:pStyle w:val="Akapitzlist"/>
        <w:suppressAutoHyphens/>
        <w:spacing w:before="60" w:after="0" w:line="360" w:lineRule="auto"/>
        <w:ind w:left="1214"/>
        <w:jc w:val="both"/>
        <w:textAlignment w:val="baseline"/>
        <w:rPr>
          <w:rFonts w:eastAsia="Arial Unicode MS" w:cs="Calibri"/>
          <w:b/>
          <w:bCs/>
          <w:sz w:val="24"/>
          <w:szCs w:val="24"/>
          <w:lang w:eastAsia="pl-PL"/>
        </w:rPr>
      </w:pPr>
      <w:r w:rsidRPr="00776AA1">
        <w:rPr>
          <w:rFonts w:eastAsia="Arial Unicode MS" w:cs="Calibri"/>
          <w:b/>
          <w:bCs/>
          <w:sz w:val="24"/>
          <w:szCs w:val="24"/>
          <w:lang w:eastAsia="pl-PL"/>
        </w:rPr>
        <w:lastRenderedPageBreak/>
        <w:t>Uwaga: Stosowanie się do katalogów KNR, KNNR i innych nie jest obowiązujące.</w:t>
      </w:r>
    </w:p>
    <w:p w14:paraId="676F9B6D" w14:textId="77777777" w:rsidR="00042D2E" w:rsidRPr="00776AA1" w:rsidRDefault="00042D2E" w:rsidP="00A062AF">
      <w:pPr>
        <w:pStyle w:val="Akapitzlist"/>
        <w:numPr>
          <w:ilvl w:val="2"/>
          <w:numId w:val="31"/>
        </w:numPr>
        <w:suppressAutoHyphens/>
        <w:spacing w:before="60" w:after="0" w:line="360" w:lineRule="auto"/>
        <w:jc w:val="both"/>
        <w:textAlignment w:val="baseline"/>
        <w:rPr>
          <w:rFonts w:eastAsia="Arial Unicode MS" w:cs="Calibri"/>
          <w:b/>
          <w:bCs/>
          <w:sz w:val="24"/>
          <w:szCs w:val="24"/>
          <w:lang w:eastAsia="pl-PL"/>
        </w:rPr>
      </w:pPr>
      <w:r w:rsidRPr="00776AA1">
        <w:rPr>
          <w:rFonts w:eastAsia="Arial Unicode MS" w:cs="Calibri"/>
          <w:b/>
          <w:sz w:val="24"/>
          <w:szCs w:val="24"/>
          <w:lang w:eastAsia="pl-PL"/>
        </w:rPr>
        <w:t>Pełnomocnictwo</w:t>
      </w:r>
      <w:r w:rsidRPr="00776AA1">
        <w:rPr>
          <w:rFonts w:eastAsia="Arial Unicode MS" w:cs="Calibri"/>
          <w:sz w:val="24"/>
          <w:szCs w:val="24"/>
          <w:lang w:eastAsia="pl-PL"/>
        </w:rPr>
        <w:t xml:space="preserve"> do reprezentowania Wykonawców w przedmiotowym postępowaniu o</w:t>
      </w:r>
      <w:r w:rsidR="00275C91" w:rsidRPr="00776AA1">
        <w:rPr>
          <w:rFonts w:eastAsia="Arial Unicode MS" w:cs="Calibri"/>
          <w:sz w:val="24"/>
          <w:szCs w:val="24"/>
          <w:lang w:eastAsia="pl-PL"/>
        </w:rPr>
        <w:t> </w:t>
      </w:r>
      <w:r w:rsidRPr="00776AA1">
        <w:rPr>
          <w:rFonts w:eastAsia="Arial Unicode MS" w:cs="Calibri"/>
          <w:sz w:val="24"/>
          <w:szCs w:val="24"/>
          <w:lang w:eastAsia="pl-PL"/>
        </w:rPr>
        <w:t xml:space="preserve">zamówienie publiczne albo reprezentowania Wykonawców </w:t>
      </w:r>
      <w:r w:rsidR="00EC7DBE" w:rsidRPr="00776AA1">
        <w:rPr>
          <w:rFonts w:eastAsia="Arial Unicode MS" w:cs="Calibri"/>
          <w:sz w:val="24"/>
          <w:szCs w:val="24"/>
          <w:lang w:eastAsia="pl-PL"/>
        </w:rPr>
        <w:br/>
      </w:r>
      <w:r w:rsidRPr="00776AA1">
        <w:rPr>
          <w:rFonts w:eastAsia="Arial Unicode MS" w:cs="Calibri"/>
          <w:sz w:val="24"/>
          <w:szCs w:val="24"/>
          <w:lang w:eastAsia="pl-PL"/>
        </w:rPr>
        <w:t xml:space="preserve">w postępowaniu jw. i zawarcia umowy w sprawie przedmiotowego zamówienia, </w:t>
      </w:r>
      <w:r w:rsidR="00EC7DBE" w:rsidRPr="00776AA1">
        <w:rPr>
          <w:rFonts w:eastAsia="Arial Unicode MS" w:cs="Calibri"/>
          <w:sz w:val="24"/>
          <w:szCs w:val="24"/>
          <w:lang w:eastAsia="pl-PL"/>
        </w:rPr>
        <w:br/>
      </w:r>
      <w:r w:rsidRPr="00776AA1">
        <w:rPr>
          <w:rFonts w:eastAsia="Arial Unicode MS" w:cs="Calibri"/>
          <w:sz w:val="24"/>
          <w:szCs w:val="24"/>
          <w:lang w:eastAsia="pl-PL"/>
        </w:rPr>
        <w:t>w przypadku Wykonawców ubiegających się w</w:t>
      </w:r>
      <w:r w:rsidR="00E566D2" w:rsidRPr="00776AA1">
        <w:rPr>
          <w:rFonts w:eastAsia="Arial Unicode MS" w:cs="Calibri"/>
          <w:sz w:val="24"/>
          <w:szCs w:val="24"/>
          <w:lang w:eastAsia="pl-PL"/>
        </w:rPr>
        <w:t>spólnie o udzielenie zamówienia.</w:t>
      </w:r>
    </w:p>
    <w:p w14:paraId="3FAA96F0" w14:textId="77777777" w:rsidR="000D5141" w:rsidRPr="00776AA1" w:rsidRDefault="00042D2E" w:rsidP="00A062AF">
      <w:pPr>
        <w:pStyle w:val="Akapitzlist"/>
        <w:numPr>
          <w:ilvl w:val="2"/>
          <w:numId w:val="31"/>
        </w:numPr>
        <w:suppressAutoHyphens/>
        <w:spacing w:before="60" w:after="0" w:line="360" w:lineRule="auto"/>
        <w:jc w:val="both"/>
        <w:textAlignment w:val="baseline"/>
        <w:rPr>
          <w:rFonts w:eastAsia="Arial Unicode MS" w:cs="Calibri"/>
          <w:b/>
          <w:bCs/>
          <w:sz w:val="24"/>
          <w:szCs w:val="24"/>
          <w:lang w:eastAsia="pl-PL"/>
        </w:rPr>
      </w:pPr>
      <w:r w:rsidRPr="00776AA1">
        <w:rPr>
          <w:rFonts w:eastAsia="Arial Unicode MS" w:cs="Calibri"/>
          <w:b/>
          <w:sz w:val="24"/>
          <w:szCs w:val="24"/>
          <w:lang w:eastAsia="pl-PL"/>
        </w:rPr>
        <w:t>Pełnomocnictwo</w:t>
      </w:r>
      <w:r w:rsidRPr="00776AA1">
        <w:rPr>
          <w:rFonts w:eastAsia="Arial Unicode MS" w:cs="Calibri"/>
          <w:sz w:val="24"/>
          <w:szCs w:val="24"/>
          <w:lang w:eastAsia="pl-PL"/>
        </w:rPr>
        <w:t xml:space="preserve"> do podpisania oferty, o ile prawo do podpisania oferty nie wynika z innych dokumentów złożo</w:t>
      </w:r>
      <w:r w:rsidR="00E566D2" w:rsidRPr="00776AA1">
        <w:rPr>
          <w:rFonts w:eastAsia="Arial Unicode MS" w:cs="Calibri"/>
          <w:sz w:val="24"/>
          <w:szCs w:val="24"/>
          <w:lang w:eastAsia="pl-PL"/>
        </w:rPr>
        <w:t>nych wraz z ofertą</w:t>
      </w:r>
    </w:p>
    <w:p w14:paraId="0E6D5613" w14:textId="77777777" w:rsidR="00042D2E" w:rsidRPr="00776AA1" w:rsidRDefault="00BA09F4" w:rsidP="00A062AF">
      <w:pPr>
        <w:pStyle w:val="Akapitzlist"/>
        <w:numPr>
          <w:ilvl w:val="2"/>
          <w:numId w:val="31"/>
        </w:numPr>
        <w:suppressAutoHyphens/>
        <w:spacing w:before="60" w:after="0" w:line="360" w:lineRule="auto"/>
        <w:jc w:val="both"/>
        <w:textAlignment w:val="baseline"/>
        <w:rPr>
          <w:rFonts w:eastAsia="Arial Unicode MS" w:cs="Calibri"/>
          <w:b/>
          <w:bCs/>
          <w:sz w:val="24"/>
          <w:szCs w:val="24"/>
          <w:lang w:eastAsia="pl-PL"/>
        </w:rPr>
      </w:pPr>
      <w:r w:rsidRPr="00776AA1">
        <w:rPr>
          <w:rFonts w:eastAsia="Arial Unicode MS" w:cs="Calibri"/>
          <w:b/>
          <w:sz w:val="24"/>
          <w:szCs w:val="24"/>
          <w:lang w:eastAsia="pl-PL"/>
        </w:rPr>
        <w:t>Zobowiązanie podmiotu udostepniającego zasoby</w:t>
      </w:r>
      <w:r w:rsidR="00D64E29" w:rsidRPr="00776AA1">
        <w:rPr>
          <w:rFonts w:eastAsia="Arial Unicode MS" w:cs="Calibri"/>
          <w:b/>
          <w:sz w:val="24"/>
          <w:szCs w:val="24"/>
          <w:lang w:eastAsia="pl-PL"/>
        </w:rPr>
        <w:t xml:space="preserve"> </w:t>
      </w:r>
      <w:r w:rsidR="00D64E29" w:rsidRPr="00776AA1">
        <w:rPr>
          <w:rFonts w:eastAsia="Arial Unicode MS" w:cs="Calibri"/>
          <w:sz w:val="24"/>
          <w:szCs w:val="24"/>
          <w:lang w:eastAsia="pl-PL"/>
        </w:rPr>
        <w:t>(</w:t>
      </w:r>
      <w:r w:rsidR="000D5141" w:rsidRPr="00776AA1">
        <w:rPr>
          <w:rFonts w:eastAsia="Arial Unicode MS" w:cs="Calibri"/>
          <w:sz w:val="24"/>
          <w:szCs w:val="24"/>
          <w:lang w:eastAsia="pl-PL"/>
        </w:rPr>
        <w:t xml:space="preserve">załącznik </w:t>
      </w:r>
      <w:r w:rsidR="000D5141" w:rsidRPr="00776AA1">
        <w:rPr>
          <w:rFonts w:eastAsia="Arial Unicode MS" w:cs="Calibri"/>
          <w:b/>
          <w:sz w:val="24"/>
          <w:szCs w:val="24"/>
          <w:lang w:eastAsia="pl-PL"/>
        </w:rPr>
        <w:t xml:space="preserve">nr </w:t>
      </w:r>
      <w:r w:rsidR="0000093D" w:rsidRPr="00776AA1">
        <w:rPr>
          <w:rFonts w:eastAsia="Arial Unicode MS" w:cs="Calibri"/>
          <w:b/>
          <w:sz w:val="24"/>
          <w:szCs w:val="24"/>
          <w:lang w:eastAsia="pl-PL"/>
        </w:rPr>
        <w:t>6</w:t>
      </w:r>
      <w:r w:rsidR="000D5141" w:rsidRPr="00776AA1">
        <w:rPr>
          <w:rFonts w:eastAsia="Arial Unicode MS" w:cs="Calibri"/>
          <w:b/>
          <w:sz w:val="24"/>
          <w:szCs w:val="24"/>
          <w:lang w:eastAsia="pl-PL"/>
        </w:rPr>
        <w:t xml:space="preserve"> do SWZ</w:t>
      </w:r>
      <w:r w:rsidR="000D5141" w:rsidRPr="00776AA1">
        <w:rPr>
          <w:rFonts w:eastAsia="Arial Unicode MS" w:cs="Calibri"/>
          <w:sz w:val="24"/>
          <w:szCs w:val="24"/>
          <w:lang w:eastAsia="pl-PL"/>
        </w:rPr>
        <w:t xml:space="preserve">- </w:t>
      </w:r>
      <w:r w:rsidR="00D64E29" w:rsidRPr="00776AA1">
        <w:rPr>
          <w:rFonts w:eastAsia="Arial Unicode MS" w:cs="Calibri"/>
          <w:sz w:val="24"/>
          <w:szCs w:val="24"/>
          <w:lang w:eastAsia="pl-PL"/>
        </w:rPr>
        <w:t>jeżeli dotyczy</w:t>
      </w:r>
      <w:r w:rsidR="00963F47" w:rsidRPr="00776AA1">
        <w:rPr>
          <w:rFonts w:eastAsia="Arial Unicode MS" w:cs="Calibri"/>
          <w:sz w:val="24"/>
          <w:szCs w:val="24"/>
          <w:lang w:eastAsia="pl-PL"/>
        </w:rPr>
        <w:t>)</w:t>
      </w:r>
      <w:r w:rsidR="000D5141" w:rsidRPr="00776AA1">
        <w:rPr>
          <w:rFonts w:eastAsia="Arial Unicode MS" w:cs="Calibri"/>
          <w:sz w:val="24"/>
          <w:szCs w:val="24"/>
          <w:lang w:eastAsia="pl-PL"/>
        </w:rPr>
        <w:t>,</w:t>
      </w:r>
      <w:r w:rsidR="00963F47" w:rsidRPr="00776AA1">
        <w:rPr>
          <w:rFonts w:eastAsia="Arial Unicode MS" w:cs="Calibri"/>
          <w:sz w:val="24"/>
          <w:szCs w:val="24"/>
          <w:lang w:eastAsia="pl-PL"/>
        </w:rPr>
        <w:t xml:space="preserve"> </w:t>
      </w:r>
      <w:r w:rsidR="00042D2E" w:rsidRPr="00776AA1">
        <w:rPr>
          <w:rFonts w:eastAsia="Arial Unicode MS" w:cs="Calibri"/>
          <w:sz w:val="24"/>
          <w:szCs w:val="24"/>
          <w:lang w:eastAsia="pl-PL"/>
        </w:rPr>
        <w:t>potwierdzają</w:t>
      </w:r>
      <w:r w:rsidRPr="00776AA1">
        <w:rPr>
          <w:rFonts w:eastAsia="Arial Unicode MS" w:cs="Calibri"/>
          <w:sz w:val="24"/>
          <w:szCs w:val="24"/>
          <w:lang w:eastAsia="pl-PL"/>
        </w:rPr>
        <w:t>ce stosunek łączący wykonawcę z podmiotem udost</w:t>
      </w:r>
      <w:r w:rsidR="00D64E29" w:rsidRPr="00776AA1">
        <w:rPr>
          <w:rFonts w:eastAsia="Arial Unicode MS" w:cs="Calibri"/>
          <w:sz w:val="24"/>
          <w:szCs w:val="24"/>
          <w:lang w:eastAsia="pl-PL"/>
        </w:rPr>
        <w:t>ę</w:t>
      </w:r>
      <w:r w:rsidRPr="00776AA1">
        <w:rPr>
          <w:rFonts w:eastAsia="Arial Unicode MS" w:cs="Calibri"/>
          <w:sz w:val="24"/>
          <w:szCs w:val="24"/>
          <w:lang w:eastAsia="pl-PL"/>
        </w:rPr>
        <w:t>pniaj</w:t>
      </w:r>
      <w:r w:rsidR="00D64E29" w:rsidRPr="00776AA1">
        <w:rPr>
          <w:rFonts w:eastAsia="Arial Unicode MS" w:cs="Calibri"/>
          <w:sz w:val="24"/>
          <w:szCs w:val="24"/>
          <w:lang w:eastAsia="pl-PL"/>
        </w:rPr>
        <w:t>ą</w:t>
      </w:r>
      <w:r w:rsidRPr="00776AA1">
        <w:rPr>
          <w:rFonts w:eastAsia="Arial Unicode MS" w:cs="Calibri"/>
          <w:sz w:val="24"/>
          <w:szCs w:val="24"/>
          <w:lang w:eastAsia="pl-PL"/>
        </w:rPr>
        <w:t>cym zas</w:t>
      </w:r>
      <w:r w:rsidR="00D64E29" w:rsidRPr="00776AA1">
        <w:rPr>
          <w:rFonts w:eastAsia="Arial Unicode MS" w:cs="Calibri"/>
          <w:sz w:val="24"/>
          <w:szCs w:val="24"/>
          <w:lang w:eastAsia="pl-PL"/>
        </w:rPr>
        <w:t>o</w:t>
      </w:r>
      <w:r w:rsidRPr="00776AA1">
        <w:rPr>
          <w:rFonts w:eastAsia="Arial Unicode MS" w:cs="Calibri"/>
          <w:sz w:val="24"/>
          <w:szCs w:val="24"/>
          <w:lang w:eastAsia="pl-PL"/>
        </w:rPr>
        <w:t>by gwarantuje rzeczywisty dostęp do tych zasobów</w:t>
      </w:r>
      <w:r w:rsidR="00D64E29" w:rsidRPr="00776AA1">
        <w:rPr>
          <w:rFonts w:eastAsia="Arial Unicode MS" w:cs="Calibri"/>
          <w:sz w:val="24"/>
          <w:szCs w:val="24"/>
          <w:lang w:eastAsia="pl-PL"/>
        </w:rPr>
        <w:t xml:space="preserve"> </w:t>
      </w:r>
      <w:r w:rsidR="00EC7DBE" w:rsidRPr="00776AA1">
        <w:rPr>
          <w:rFonts w:eastAsia="Arial Unicode MS" w:cs="Calibri"/>
          <w:sz w:val="24"/>
          <w:szCs w:val="24"/>
          <w:lang w:eastAsia="pl-PL"/>
        </w:rPr>
        <w:br/>
      </w:r>
      <w:r w:rsidR="00D64E29" w:rsidRPr="00776AA1">
        <w:rPr>
          <w:rFonts w:eastAsia="Arial Unicode MS" w:cs="Calibri"/>
          <w:sz w:val="24"/>
          <w:szCs w:val="24"/>
          <w:lang w:eastAsia="pl-PL"/>
        </w:rPr>
        <w:t xml:space="preserve">i określający w </w:t>
      </w:r>
      <w:r w:rsidR="00042D2E" w:rsidRPr="00776AA1">
        <w:rPr>
          <w:rFonts w:eastAsia="Times New Roman" w:cs="Calibri"/>
          <w:sz w:val="24"/>
          <w:szCs w:val="24"/>
          <w:lang w:eastAsia="pl-PL"/>
        </w:rPr>
        <w:t>szczególności:</w:t>
      </w:r>
    </w:p>
    <w:p w14:paraId="138BC510" w14:textId="77777777" w:rsidR="00042D2E" w:rsidRPr="00776AA1" w:rsidRDefault="00042D2E" w:rsidP="007B73AB">
      <w:pPr>
        <w:numPr>
          <w:ilvl w:val="0"/>
          <w:numId w:val="3"/>
        </w:numPr>
        <w:spacing w:before="120" w:after="120" w:line="360" w:lineRule="auto"/>
        <w:ind w:left="1134" w:firstLine="142"/>
        <w:jc w:val="both"/>
        <w:rPr>
          <w:rFonts w:eastAsia="Times New Roman" w:cs="Calibri"/>
          <w:sz w:val="24"/>
          <w:szCs w:val="24"/>
          <w:lang w:eastAsia="pl-PL"/>
        </w:rPr>
      </w:pPr>
      <w:r w:rsidRPr="00776AA1">
        <w:rPr>
          <w:rFonts w:eastAsia="Times New Roman" w:cs="Calibri"/>
          <w:sz w:val="24"/>
          <w:szCs w:val="24"/>
          <w:lang w:eastAsia="pl-PL"/>
        </w:rPr>
        <w:t>zakres dostępnych wykonawcy zasobów</w:t>
      </w:r>
      <w:r w:rsidR="00D64E29" w:rsidRPr="00776AA1">
        <w:rPr>
          <w:rFonts w:eastAsia="Times New Roman" w:cs="Calibri"/>
          <w:sz w:val="24"/>
          <w:szCs w:val="24"/>
          <w:lang w:eastAsia="pl-PL"/>
        </w:rPr>
        <w:t xml:space="preserve"> </w:t>
      </w:r>
      <w:r w:rsidRPr="00776AA1">
        <w:rPr>
          <w:rFonts w:eastAsia="Times New Roman" w:cs="Calibri"/>
          <w:sz w:val="24"/>
          <w:szCs w:val="24"/>
          <w:lang w:eastAsia="pl-PL"/>
        </w:rPr>
        <w:t>podmiotu</w:t>
      </w:r>
      <w:r w:rsidR="00D64E29" w:rsidRPr="00776AA1">
        <w:rPr>
          <w:rFonts w:eastAsia="Times New Roman" w:cs="Calibri"/>
          <w:sz w:val="24"/>
          <w:szCs w:val="24"/>
          <w:lang w:eastAsia="pl-PL"/>
        </w:rPr>
        <w:t xml:space="preserve"> udostepniającego zasoby</w:t>
      </w:r>
      <w:r w:rsidRPr="00776AA1">
        <w:rPr>
          <w:rFonts w:eastAsia="Times New Roman" w:cs="Calibri"/>
          <w:sz w:val="24"/>
          <w:szCs w:val="24"/>
          <w:lang w:eastAsia="pl-PL"/>
        </w:rPr>
        <w:t>,</w:t>
      </w:r>
    </w:p>
    <w:p w14:paraId="7413A617" w14:textId="77777777" w:rsidR="00D64E29" w:rsidRPr="00776AA1" w:rsidRDefault="00042D2E" w:rsidP="007B73AB">
      <w:pPr>
        <w:numPr>
          <w:ilvl w:val="0"/>
          <w:numId w:val="3"/>
        </w:numPr>
        <w:spacing w:before="120" w:after="120" w:line="360" w:lineRule="auto"/>
        <w:ind w:left="1276" w:firstLine="0"/>
        <w:jc w:val="both"/>
        <w:rPr>
          <w:rFonts w:eastAsia="Times New Roman" w:cs="Calibri"/>
          <w:sz w:val="24"/>
          <w:szCs w:val="24"/>
          <w:lang w:eastAsia="pl-PL"/>
        </w:rPr>
      </w:pPr>
      <w:r w:rsidRPr="00776AA1">
        <w:rPr>
          <w:rFonts w:eastAsia="Times New Roman" w:cs="Calibri"/>
          <w:sz w:val="24"/>
          <w:szCs w:val="24"/>
          <w:lang w:eastAsia="pl-PL"/>
        </w:rPr>
        <w:t xml:space="preserve">sposób </w:t>
      </w:r>
      <w:r w:rsidR="00D64E29" w:rsidRPr="00776AA1">
        <w:rPr>
          <w:rFonts w:eastAsia="Times New Roman" w:cs="Calibri"/>
          <w:sz w:val="24"/>
          <w:szCs w:val="24"/>
          <w:lang w:eastAsia="pl-PL"/>
        </w:rPr>
        <w:t xml:space="preserve">i okres udostepnienia wykonawcy i wykorzystania przez niego </w:t>
      </w:r>
      <w:r w:rsidRPr="00776AA1">
        <w:rPr>
          <w:rFonts w:eastAsia="Times New Roman" w:cs="Calibri"/>
          <w:sz w:val="24"/>
          <w:szCs w:val="24"/>
          <w:lang w:eastAsia="pl-PL"/>
        </w:rPr>
        <w:t xml:space="preserve">zasobów </w:t>
      </w:r>
      <w:r w:rsidR="00D64E29" w:rsidRPr="00776AA1">
        <w:rPr>
          <w:rFonts w:eastAsia="Times New Roman" w:cs="Calibri"/>
          <w:sz w:val="24"/>
          <w:szCs w:val="24"/>
          <w:lang w:eastAsia="pl-PL"/>
        </w:rPr>
        <w:t>podmiotu udostepniającego te zasoby</w:t>
      </w:r>
      <w:r w:rsidRPr="00776AA1">
        <w:rPr>
          <w:rFonts w:eastAsia="Times New Roman" w:cs="Calibri"/>
          <w:sz w:val="24"/>
          <w:szCs w:val="24"/>
          <w:lang w:eastAsia="pl-PL"/>
        </w:rPr>
        <w:t xml:space="preserve">, </w:t>
      </w:r>
      <w:r w:rsidR="00D64E29" w:rsidRPr="00776AA1">
        <w:rPr>
          <w:rFonts w:eastAsia="Times New Roman" w:cs="Calibri"/>
          <w:sz w:val="24"/>
          <w:szCs w:val="24"/>
          <w:lang w:eastAsia="pl-PL"/>
        </w:rPr>
        <w:t xml:space="preserve">przy </w:t>
      </w:r>
      <w:r w:rsidRPr="00776AA1">
        <w:rPr>
          <w:rFonts w:eastAsia="Times New Roman" w:cs="Calibri"/>
          <w:sz w:val="24"/>
          <w:szCs w:val="24"/>
          <w:lang w:eastAsia="pl-PL"/>
        </w:rPr>
        <w:t>wykonywaniu zamówienia publicznego,</w:t>
      </w:r>
    </w:p>
    <w:p w14:paraId="30D7B1CC" w14:textId="28AFE2CA" w:rsidR="00D64E29" w:rsidRPr="00776AA1" w:rsidRDefault="00042D2E" w:rsidP="007B73AB">
      <w:pPr>
        <w:numPr>
          <w:ilvl w:val="0"/>
          <w:numId w:val="3"/>
        </w:numPr>
        <w:spacing w:before="120" w:after="120" w:line="360" w:lineRule="auto"/>
        <w:ind w:left="1276" w:firstLine="0"/>
        <w:jc w:val="both"/>
        <w:rPr>
          <w:rFonts w:eastAsia="Times New Roman" w:cs="Calibri"/>
          <w:sz w:val="24"/>
          <w:szCs w:val="24"/>
          <w:lang w:eastAsia="pl-PL"/>
        </w:rPr>
      </w:pPr>
      <w:r w:rsidRPr="00776AA1">
        <w:rPr>
          <w:rFonts w:eastAsia="Arial Unicode MS" w:cs="Calibri"/>
          <w:sz w:val="24"/>
          <w:szCs w:val="24"/>
          <w:lang w:eastAsia="pl-PL"/>
        </w:rPr>
        <w:t>czy</w:t>
      </w:r>
      <w:r w:rsidR="00D64E29" w:rsidRPr="00776AA1">
        <w:rPr>
          <w:rFonts w:eastAsia="Times New Roman" w:cs="Calibri"/>
          <w:sz w:val="24"/>
          <w:szCs w:val="24"/>
          <w:lang w:eastAsia="pl-PL"/>
        </w:rPr>
        <w:t xml:space="preserve"> i w jakim zakresie </w:t>
      </w:r>
      <w:r w:rsidRPr="00776AA1">
        <w:rPr>
          <w:rFonts w:eastAsia="Arial Unicode MS" w:cs="Calibri"/>
          <w:sz w:val="24"/>
          <w:szCs w:val="24"/>
          <w:lang w:eastAsia="pl-PL"/>
        </w:rPr>
        <w:t>podmiot</w:t>
      </w:r>
      <w:r w:rsidR="00D64E29" w:rsidRPr="00776AA1">
        <w:rPr>
          <w:rFonts w:eastAsia="Arial Unicode MS" w:cs="Calibri"/>
          <w:sz w:val="24"/>
          <w:szCs w:val="24"/>
          <w:lang w:eastAsia="pl-PL"/>
        </w:rPr>
        <w:t xml:space="preserve"> udostępniającym zasoby</w:t>
      </w:r>
      <w:r w:rsidRPr="00776AA1">
        <w:rPr>
          <w:rFonts w:eastAsia="Arial Unicode MS" w:cs="Calibri"/>
          <w:sz w:val="24"/>
          <w:szCs w:val="24"/>
          <w:lang w:eastAsia="pl-PL"/>
        </w:rPr>
        <w:t xml:space="preserve">, na zdolnościach </w:t>
      </w:r>
      <w:r w:rsidRPr="00776AA1">
        <w:rPr>
          <w:rFonts w:eastAsia="Times New Roman" w:cs="Calibri"/>
          <w:sz w:val="24"/>
          <w:szCs w:val="24"/>
          <w:lang w:eastAsia="pl-PL"/>
        </w:rPr>
        <w:t>którego</w:t>
      </w:r>
      <w:r w:rsidR="00190497" w:rsidRPr="00776AA1">
        <w:rPr>
          <w:rFonts w:eastAsia="Times New Roman" w:cs="Calibri"/>
          <w:sz w:val="24"/>
          <w:szCs w:val="24"/>
          <w:lang w:eastAsia="pl-PL"/>
        </w:rPr>
        <w:t xml:space="preserve"> </w:t>
      </w:r>
      <w:r w:rsidRPr="00776AA1">
        <w:rPr>
          <w:rFonts w:eastAsia="Times New Roman" w:cs="Calibri"/>
          <w:sz w:val="24"/>
          <w:szCs w:val="24"/>
          <w:lang w:eastAsia="pl-PL"/>
        </w:rPr>
        <w:t>wykonawca polega w odniesieniu do warunków udziału w postępowaniu dotyczących wykształcenia, kwalifikacji zawodowych lub doświadczenia, zrealizuje roboty budowlane lub usługi, których wskazane zdolności dotyczą.</w:t>
      </w:r>
    </w:p>
    <w:p w14:paraId="5DCCB93F" w14:textId="48100B1D" w:rsidR="005A2908" w:rsidRPr="00776AA1" w:rsidRDefault="00042D2E" w:rsidP="00A062AF">
      <w:pPr>
        <w:numPr>
          <w:ilvl w:val="1"/>
          <w:numId w:val="31"/>
        </w:numPr>
        <w:suppressAutoHyphens/>
        <w:spacing w:before="120" w:after="0" w:line="360" w:lineRule="auto"/>
        <w:ind w:left="851" w:hanging="567"/>
        <w:jc w:val="both"/>
        <w:textAlignment w:val="baseline"/>
        <w:rPr>
          <w:rFonts w:eastAsia="Times New Roman" w:cs="Calibri"/>
          <w:sz w:val="24"/>
          <w:szCs w:val="24"/>
          <w:lang w:eastAsia="pl-PL"/>
        </w:rPr>
      </w:pPr>
      <w:r w:rsidRPr="00776AA1">
        <w:rPr>
          <w:rFonts w:eastAsia="Arial Unicode MS" w:cs="Calibri"/>
          <w:sz w:val="24"/>
          <w:szCs w:val="24"/>
          <w:lang w:eastAsia="pl-PL"/>
        </w:rPr>
        <w:t xml:space="preserve">Dokumenty składające się na ofertę (oferta) - winny zostać wypełnione przez </w:t>
      </w:r>
      <w:r w:rsidR="00861595">
        <w:rPr>
          <w:rFonts w:eastAsia="Arial Unicode MS" w:cs="Calibri"/>
          <w:sz w:val="24"/>
          <w:szCs w:val="24"/>
          <w:lang w:eastAsia="pl-PL"/>
        </w:rPr>
        <w:t>W</w:t>
      </w:r>
      <w:r w:rsidRPr="00776AA1">
        <w:rPr>
          <w:rFonts w:eastAsia="Arial Unicode MS" w:cs="Calibri"/>
          <w:sz w:val="24"/>
          <w:szCs w:val="24"/>
          <w:lang w:eastAsia="pl-PL"/>
        </w:rPr>
        <w:t xml:space="preserve">ykonawcę według postanowień zawartych w </w:t>
      </w:r>
      <w:r w:rsidR="00D336C1" w:rsidRPr="00776AA1">
        <w:rPr>
          <w:rFonts w:eastAsia="Arial Unicode MS" w:cs="Calibri"/>
          <w:sz w:val="24"/>
          <w:szCs w:val="24"/>
          <w:lang w:eastAsia="pl-PL"/>
        </w:rPr>
        <w:t>SWZ</w:t>
      </w:r>
      <w:r w:rsidRPr="00776AA1">
        <w:rPr>
          <w:rFonts w:eastAsia="Arial Unicode MS" w:cs="Calibri"/>
          <w:sz w:val="24"/>
          <w:szCs w:val="24"/>
          <w:lang w:eastAsia="pl-PL"/>
        </w:rPr>
        <w:t>,</w:t>
      </w:r>
      <w:r w:rsidR="00E566D2" w:rsidRPr="00776AA1">
        <w:rPr>
          <w:rFonts w:eastAsia="Arial Unicode MS" w:cs="Calibri"/>
          <w:sz w:val="24"/>
          <w:szCs w:val="24"/>
          <w:lang w:eastAsia="pl-PL"/>
        </w:rPr>
        <w:t xml:space="preserve"> bez dokonywania w nich zmian. </w:t>
      </w:r>
      <w:r w:rsidRPr="00776AA1">
        <w:rPr>
          <w:rFonts w:eastAsia="Arial Unicode MS" w:cs="Calibri"/>
          <w:sz w:val="24"/>
          <w:szCs w:val="24"/>
          <w:lang w:eastAsia="pl-PL"/>
        </w:rPr>
        <w:t>W przypadku, gdy jakakolwiek część powyższych dokumentów nie dotyczy wykonawcy, wpisuje on „nie</w:t>
      </w:r>
      <w:r w:rsidR="008946ED" w:rsidRPr="00776AA1">
        <w:rPr>
          <w:rFonts w:eastAsia="Arial Unicode MS" w:cs="Calibri"/>
          <w:sz w:val="24"/>
          <w:szCs w:val="24"/>
          <w:lang w:eastAsia="pl-PL"/>
        </w:rPr>
        <w:t xml:space="preserve"> </w:t>
      </w:r>
      <w:r w:rsidRPr="00776AA1">
        <w:rPr>
          <w:rFonts w:eastAsia="Arial Unicode MS" w:cs="Calibri"/>
          <w:sz w:val="24"/>
          <w:szCs w:val="24"/>
          <w:lang w:eastAsia="pl-PL"/>
        </w:rPr>
        <w:t>dotyczy”.</w:t>
      </w:r>
    </w:p>
    <w:p w14:paraId="11EB936F" w14:textId="77777777" w:rsidR="008519C0" w:rsidRPr="00776AA1" w:rsidRDefault="008519C0" w:rsidP="00A062AF">
      <w:pPr>
        <w:pStyle w:val="Akapitzlist"/>
        <w:numPr>
          <w:ilvl w:val="1"/>
          <w:numId w:val="31"/>
        </w:numPr>
        <w:tabs>
          <w:tab w:val="left" w:pos="-4500"/>
        </w:tabs>
        <w:suppressAutoHyphens/>
        <w:spacing w:after="0" w:line="360" w:lineRule="auto"/>
        <w:jc w:val="both"/>
        <w:textAlignment w:val="baseline"/>
        <w:rPr>
          <w:rFonts w:cs="Calibri"/>
          <w:sz w:val="24"/>
          <w:szCs w:val="24"/>
          <w:lang w:eastAsia="pl-PL"/>
        </w:rPr>
      </w:pPr>
      <w:r w:rsidRPr="00776AA1">
        <w:rPr>
          <w:rFonts w:cs="Calibri"/>
          <w:sz w:val="24"/>
          <w:szCs w:val="24"/>
        </w:rPr>
        <w:t>Wykonawca może zwrócić się do zamawiającego z wnioskiem o wyjaśnienie treści SW</w:t>
      </w:r>
      <w:r w:rsidRPr="00776AA1">
        <w:rPr>
          <w:rFonts w:cs="Calibri"/>
          <w:sz w:val="24"/>
          <w:szCs w:val="24"/>
          <w:lang w:val="pl-PL"/>
        </w:rPr>
        <w:t>Z.</w:t>
      </w:r>
    </w:p>
    <w:p w14:paraId="1583D23B" w14:textId="77777777" w:rsidR="008519C0" w:rsidRPr="00776AA1" w:rsidRDefault="008519C0" w:rsidP="00A062AF">
      <w:pPr>
        <w:pStyle w:val="Akapitzlist"/>
        <w:numPr>
          <w:ilvl w:val="1"/>
          <w:numId w:val="31"/>
        </w:numPr>
        <w:spacing w:after="120" w:line="360" w:lineRule="auto"/>
        <w:ind w:right="91"/>
        <w:jc w:val="both"/>
        <w:rPr>
          <w:rFonts w:cs="Calibri"/>
          <w:sz w:val="24"/>
          <w:szCs w:val="24"/>
        </w:rPr>
      </w:pPr>
      <w:r w:rsidRPr="00776AA1">
        <w:rPr>
          <w:rFonts w:cs="Calibri"/>
          <w:sz w:val="24"/>
          <w:szCs w:val="24"/>
        </w:rPr>
        <w:t xml:space="preserve">Zamawiający jest obowiązany udzielić wyjaśnień niezwłocznie, jednak nie później niż na </w:t>
      </w:r>
      <w:r w:rsidRPr="00776AA1">
        <w:rPr>
          <w:rFonts w:cs="Calibri"/>
          <w:sz w:val="24"/>
          <w:szCs w:val="24"/>
          <w:lang w:val="pl-PL"/>
        </w:rPr>
        <w:t>2</w:t>
      </w:r>
      <w:r w:rsidRPr="00776AA1">
        <w:rPr>
          <w:rFonts w:cs="Calibri"/>
          <w:sz w:val="24"/>
          <w:szCs w:val="24"/>
        </w:rPr>
        <w:t xml:space="preserve"> dni przed upływem terminu składania ofert, pod warunkiem że wniosek </w:t>
      </w:r>
      <w:r w:rsidR="00086B34" w:rsidRPr="00776AA1">
        <w:rPr>
          <w:rFonts w:cs="Calibri"/>
          <w:sz w:val="24"/>
          <w:szCs w:val="24"/>
        </w:rPr>
        <w:br/>
      </w:r>
      <w:r w:rsidRPr="00776AA1">
        <w:rPr>
          <w:rFonts w:cs="Calibri"/>
          <w:sz w:val="24"/>
          <w:szCs w:val="24"/>
        </w:rPr>
        <w:t xml:space="preserve">o wyjaśnienie treści SWZ wpłynął do zamawiającego nie później niż na </w:t>
      </w:r>
      <w:r w:rsidRPr="00776AA1">
        <w:rPr>
          <w:rFonts w:cs="Calibri"/>
          <w:sz w:val="24"/>
          <w:szCs w:val="24"/>
          <w:lang w:val="pl-PL"/>
        </w:rPr>
        <w:t>4</w:t>
      </w:r>
      <w:r w:rsidRPr="00776AA1">
        <w:rPr>
          <w:rFonts w:cs="Calibri"/>
          <w:sz w:val="24"/>
          <w:szCs w:val="24"/>
        </w:rPr>
        <w:t xml:space="preserve"> dni przed upływem terminu składania ofert. </w:t>
      </w:r>
    </w:p>
    <w:p w14:paraId="7D24F127" w14:textId="77777777" w:rsidR="00875684" w:rsidRPr="00776AA1" w:rsidRDefault="008519C0" w:rsidP="00A062AF">
      <w:pPr>
        <w:pStyle w:val="Akapitzlist"/>
        <w:numPr>
          <w:ilvl w:val="1"/>
          <w:numId w:val="31"/>
        </w:numPr>
        <w:spacing w:after="120" w:line="360" w:lineRule="auto"/>
        <w:ind w:right="91"/>
        <w:jc w:val="both"/>
        <w:rPr>
          <w:rFonts w:cs="Calibri"/>
          <w:sz w:val="24"/>
          <w:szCs w:val="24"/>
        </w:rPr>
      </w:pPr>
      <w:r w:rsidRPr="00776AA1">
        <w:rPr>
          <w:rFonts w:cs="Calibri"/>
          <w:sz w:val="24"/>
          <w:szCs w:val="24"/>
        </w:rPr>
        <w:lastRenderedPageBreak/>
        <w:tab/>
        <w:t xml:space="preserve">Jeżeli zamawiający nie udzieli wyjaśnień w terminie, o którym mowa w </w:t>
      </w:r>
      <w:r w:rsidRPr="00776AA1">
        <w:rPr>
          <w:rFonts w:cs="Calibri"/>
          <w:sz w:val="24"/>
          <w:szCs w:val="24"/>
          <w:lang w:val="pl-PL"/>
        </w:rPr>
        <w:t>pkt.10.</w:t>
      </w:r>
      <w:r w:rsidR="003C401B" w:rsidRPr="00776AA1">
        <w:rPr>
          <w:rFonts w:cs="Calibri"/>
          <w:sz w:val="24"/>
          <w:szCs w:val="24"/>
          <w:lang w:val="pl-PL"/>
        </w:rPr>
        <w:t>1</w:t>
      </w:r>
      <w:r w:rsidR="00090CC8" w:rsidRPr="00776AA1">
        <w:rPr>
          <w:rFonts w:cs="Calibri"/>
          <w:sz w:val="24"/>
          <w:szCs w:val="24"/>
          <w:lang w:val="pl-PL"/>
        </w:rPr>
        <w:t>4</w:t>
      </w:r>
      <w:r w:rsidRPr="00776AA1">
        <w:rPr>
          <w:rFonts w:cs="Calibri"/>
          <w:sz w:val="24"/>
          <w:szCs w:val="24"/>
          <w:lang w:val="pl-PL"/>
        </w:rPr>
        <w:t xml:space="preserve"> SWZ</w:t>
      </w:r>
      <w:r w:rsidRPr="00776AA1">
        <w:rPr>
          <w:rFonts w:cs="Calibri"/>
          <w:sz w:val="24"/>
          <w:szCs w:val="24"/>
        </w:rPr>
        <w:t>, przedłuża termin składania ofert o czas niezbędny do zapoznania się wszystkich zainteresowanych wykonawców z wyjaśnieniami niezbędnymi do należytego przygotowania i złożenia ofert</w:t>
      </w:r>
      <w:r w:rsidRPr="00776AA1">
        <w:rPr>
          <w:rFonts w:cs="Calibri"/>
          <w:sz w:val="24"/>
          <w:szCs w:val="24"/>
        </w:rPr>
        <w:tab/>
        <w:t xml:space="preserve">. </w:t>
      </w:r>
    </w:p>
    <w:p w14:paraId="0D446F90" w14:textId="77777777" w:rsidR="008519C0" w:rsidRPr="00776AA1" w:rsidRDefault="008519C0" w:rsidP="00A062AF">
      <w:pPr>
        <w:pStyle w:val="Akapitzlist"/>
        <w:numPr>
          <w:ilvl w:val="1"/>
          <w:numId w:val="31"/>
        </w:numPr>
        <w:spacing w:after="120" w:line="360" w:lineRule="auto"/>
        <w:ind w:right="91"/>
        <w:jc w:val="both"/>
        <w:rPr>
          <w:rFonts w:cs="Calibri"/>
          <w:sz w:val="24"/>
          <w:szCs w:val="24"/>
        </w:rPr>
      </w:pPr>
      <w:r w:rsidRPr="00776AA1">
        <w:rPr>
          <w:rFonts w:cs="Calibri"/>
          <w:sz w:val="24"/>
          <w:szCs w:val="24"/>
        </w:rPr>
        <w:t xml:space="preserve">W przypadku gdy wniosek o wyjaśnienie treści SWZ nie wpłynął w terminie, </w:t>
      </w:r>
      <w:r w:rsidR="00086B34" w:rsidRPr="00776AA1">
        <w:rPr>
          <w:rFonts w:cs="Calibri"/>
          <w:sz w:val="24"/>
          <w:szCs w:val="24"/>
        </w:rPr>
        <w:br/>
      </w:r>
      <w:r w:rsidRPr="00776AA1">
        <w:rPr>
          <w:rFonts w:cs="Calibri"/>
          <w:sz w:val="24"/>
          <w:szCs w:val="24"/>
        </w:rPr>
        <w:t xml:space="preserve">o którym mowa w </w:t>
      </w:r>
      <w:r w:rsidRPr="00776AA1">
        <w:rPr>
          <w:rFonts w:cs="Calibri"/>
          <w:sz w:val="24"/>
          <w:szCs w:val="24"/>
          <w:lang w:val="pl-PL"/>
        </w:rPr>
        <w:t>pkt. 10.</w:t>
      </w:r>
      <w:r w:rsidR="003C401B" w:rsidRPr="00776AA1">
        <w:rPr>
          <w:rFonts w:cs="Calibri"/>
          <w:sz w:val="24"/>
          <w:szCs w:val="24"/>
          <w:lang w:val="pl-PL"/>
        </w:rPr>
        <w:t>1</w:t>
      </w:r>
      <w:r w:rsidR="00777BA7" w:rsidRPr="00776AA1">
        <w:rPr>
          <w:rFonts w:cs="Calibri"/>
          <w:sz w:val="24"/>
          <w:szCs w:val="24"/>
          <w:lang w:val="pl-PL"/>
        </w:rPr>
        <w:t>4</w:t>
      </w:r>
      <w:r w:rsidRPr="00776AA1">
        <w:rPr>
          <w:rFonts w:cs="Calibri"/>
          <w:sz w:val="24"/>
          <w:szCs w:val="24"/>
          <w:lang w:val="pl-PL"/>
        </w:rPr>
        <w:t xml:space="preserve"> SWZ</w:t>
      </w:r>
      <w:r w:rsidRPr="00776AA1">
        <w:rPr>
          <w:rFonts w:cs="Calibri"/>
          <w:sz w:val="24"/>
          <w:szCs w:val="24"/>
        </w:rPr>
        <w:t>, zamawiający nie ma obowiązku udzielania wyjaśnień SWZ oraz obowiązku przedłużenia terminu składania ofert.</w:t>
      </w:r>
    </w:p>
    <w:p w14:paraId="1578ADAC" w14:textId="77777777" w:rsidR="008519C0" w:rsidRPr="00776AA1" w:rsidRDefault="008519C0" w:rsidP="00A062AF">
      <w:pPr>
        <w:pStyle w:val="Akapitzlist"/>
        <w:numPr>
          <w:ilvl w:val="1"/>
          <w:numId w:val="31"/>
        </w:numPr>
        <w:spacing w:after="0" w:line="360" w:lineRule="auto"/>
        <w:ind w:right="92"/>
        <w:jc w:val="both"/>
        <w:rPr>
          <w:rFonts w:cs="Calibri"/>
          <w:sz w:val="24"/>
          <w:szCs w:val="24"/>
        </w:rPr>
      </w:pPr>
      <w:r w:rsidRPr="00776AA1">
        <w:rPr>
          <w:rFonts w:cs="Calibri"/>
          <w:sz w:val="24"/>
          <w:szCs w:val="24"/>
        </w:rPr>
        <w:t xml:space="preserve">Przedłużenie terminu składania ofert, o których mowa w ust. </w:t>
      </w:r>
      <w:r w:rsidRPr="00776AA1">
        <w:rPr>
          <w:rFonts w:cs="Calibri"/>
          <w:sz w:val="24"/>
          <w:szCs w:val="24"/>
          <w:lang w:val="pl-PL"/>
        </w:rPr>
        <w:t>10.</w:t>
      </w:r>
      <w:r w:rsidR="003C401B" w:rsidRPr="00776AA1">
        <w:rPr>
          <w:rFonts w:cs="Calibri"/>
          <w:sz w:val="24"/>
          <w:szCs w:val="24"/>
          <w:lang w:val="pl-PL"/>
        </w:rPr>
        <w:t>1</w:t>
      </w:r>
      <w:r w:rsidR="00777BA7" w:rsidRPr="00776AA1">
        <w:rPr>
          <w:rFonts w:cs="Calibri"/>
          <w:sz w:val="24"/>
          <w:szCs w:val="24"/>
          <w:lang w:val="pl-PL"/>
        </w:rPr>
        <w:t>6</w:t>
      </w:r>
      <w:r w:rsidRPr="00776AA1">
        <w:rPr>
          <w:rFonts w:cs="Calibri"/>
          <w:sz w:val="24"/>
          <w:szCs w:val="24"/>
          <w:lang w:val="pl-PL"/>
        </w:rPr>
        <w:t xml:space="preserve"> SWZ</w:t>
      </w:r>
      <w:r w:rsidRPr="00776AA1">
        <w:rPr>
          <w:rFonts w:cs="Calibri"/>
          <w:sz w:val="24"/>
          <w:szCs w:val="24"/>
        </w:rPr>
        <w:t xml:space="preserve"> nie wpływa na bieg terminu składania wniosku o wyjaśnienie treści SWZ.</w:t>
      </w:r>
    </w:p>
    <w:p w14:paraId="51AB6877" w14:textId="77777777" w:rsidR="00EF412F" w:rsidRPr="00776AA1" w:rsidRDefault="00EF412F" w:rsidP="00A062AF">
      <w:pPr>
        <w:pStyle w:val="Akapitzlist"/>
        <w:numPr>
          <w:ilvl w:val="0"/>
          <w:numId w:val="31"/>
        </w:numPr>
        <w:suppressAutoHyphens/>
        <w:spacing w:before="240" w:line="360" w:lineRule="auto"/>
        <w:jc w:val="both"/>
        <w:textAlignment w:val="baseline"/>
        <w:rPr>
          <w:rFonts w:eastAsia="Arial Unicode MS" w:cs="Calibri"/>
          <w:b/>
          <w:sz w:val="24"/>
          <w:szCs w:val="24"/>
          <w:lang w:eastAsia="pl-PL"/>
        </w:rPr>
      </w:pPr>
      <w:r w:rsidRPr="00776AA1">
        <w:rPr>
          <w:rFonts w:eastAsia="Times New Roman" w:cs="Calibri"/>
          <w:b/>
          <w:sz w:val="24"/>
          <w:szCs w:val="24"/>
          <w:u w:val="single"/>
          <w:lang w:val="pl-PL" w:eastAsia="pl-PL"/>
        </w:rPr>
        <w:t xml:space="preserve">Sposób oraz termin </w:t>
      </w:r>
      <w:r w:rsidRPr="00776AA1">
        <w:rPr>
          <w:rFonts w:eastAsia="Times New Roman" w:cs="Calibri"/>
          <w:b/>
          <w:sz w:val="24"/>
          <w:szCs w:val="24"/>
          <w:u w:val="single"/>
          <w:lang w:eastAsia="pl-PL"/>
        </w:rPr>
        <w:t>składania ofert</w:t>
      </w:r>
    </w:p>
    <w:p w14:paraId="37D373EC" w14:textId="77777777" w:rsidR="001D01F5" w:rsidRPr="00776AA1" w:rsidRDefault="001D01F5" w:rsidP="00A062AF">
      <w:pPr>
        <w:pStyle w:val="Akapitzlist"/>
        <w:numPr>
          <w:ilvl w:val="1"/>
          <w:numId w:val="31"/>
        </w:numPr>
        <w:suppressAutoHyphens/>
        <w:spacing w:after="0" w:line="360" w:lineRule="auto"/>
        <w:jc w:val="both"/>
        <w:textAlignment w:val="baseline"/>
        <w:rPr>
          <w:rFonts w:eastAsia="Arial Unicode MS" w:cs="Calibri"/>
          <w:b/>
          <w:sz w:val="24"/>
          <w:szCs w:val="24"/>
          <w:lang w:eastAsia="pl-PL"/>
        </w:rPr>
      </w:pPr>
      <w:r w:rsidRPr="00776AA1">
        <w:rPr>
          <w:rFonts w:cs="Calibri"/>
          <w:sz w:val="24"/>
          <w:szCs w:val="24"/>
        </w:rPr>
        <w:t>Wykonawca składa ofertę za pośrednictwem platformy e-Zamówienia.</w:t>
      </w:r>
    </w:p>
    <w:p w14:paraId="461304A4" w14:textId="5C1BC78D" w:rsidR="001D01F5" w:rsidRPr="00776AA1" w:rsidRDefault="001D01F5" w:rsidP="00A062AF">
      <w:pPr>
        <w:numPr>
          <w:ilvl w:val="1"/>
          <w:numId w:val="31"/>
        </w:numPr>
        <w:suppressAutoHyphens/>
        <w:spacing w:after="0" w:line="360" w:lineRule="auto"/>
        <w:jc w:val="both"/>
        <w:textAlignment w:val="baseline"/>
        <w:rPr>
          <w:rFonts w:eastAsia="Times New Roman" w:cs="Calibri"/>
          <w:b/>
          <w:sz w:val="24"/>
          <w:szCs w:val="24"/>
          <w:lang w:val="x-none"/>
        </w:rPr>
      </w:pPr>
      <w:r w:rsidRPr="00776AA1">
        <w:rPr>
          <w:rFonts w:eastAsia="Arial Unicode MS" w:cs="Calibri"/>
          <w:sz w:val="24"/>
          <w:szCs w:val="24"/>
          <w:lang w:val="x-none"/>
        </w:rPr>
        <w:t xml:space="preserve">Ofertę należy złożyć do </w:t>
      </w:r>
      <w:r w:rsidRPr="00D5441F">
        <w:rPr>
          <w:rFonts w:eastAsia="Arial Unicode MS" w:cs="Calibri"/>
          <w:sz w:val="24"/>
          <w:szCs w:val="24"/>
          <w:lang w:val="x-none"/>
        </w:rPr>
        <w:t>dnia</w:t>
      </w:r>
      <w:r w:rsidRPr="00D5441F">
        <w:rPr>
          <w:rFonts w:eastAsia="Arial Unicode MS" w:cs="Calibri"/>
          <w:sz w:val="24"/>
          <w:szCs w:val="24"/>
        </w:rPr>
        <w:t xml:space="preserve"> </w:t>
      </w:r>
      <w:r w:rsidR="00C6035A" w:rsidRPr="00D5441F">
        <w:rPr>
          <w:rFonts w:eastAsia="Arial Unicode MS" w:cs="Calibri"/>
          <w:b/>
          <w:bCs/>
          <w:sz w:val="24"/>
          <w:szCs w:val="24"/>
        </w:rPr>
        <w:t>01</w:t>
      </w:r>
      <w:r w:rsidR="00B84403" w:rsidRPr="00D5441F">
        <w:rPr>
          <w:rFonts w:eastAsia="Arial Unicode MS" w:cs="Calibri"/>
          <w:b/>
          <w:bCs/>
          <w:sz w:val="24"/>
          <w:szCs w:val="24"/>
        </w:rPr>
        <w:t>.</w:t>
      </w:r>
      <w:r w:rsidR="00C6035A" w:rsidRPr="00D5441F">
        <w:rPr>
          <w:rFonts w:eastAsia="Arial Unicode MS" w:cs="Calibri"/>
          <w:b/>
          <w:bCs/>
          <w:sz w:val="24"/>
          <w:szCs w:val="24"/>
        </w:rPr>
        <w:t>04</w:t>
      </w:r>
      <w:r w:rsidRPr="00D5441F">
        <w:rPr>
          <w:rFonts w:eastAsia="Arial Unicode MS" w:cs="Calibri"/>
          <w:b/>
          <w:bCs/>
          <w:sz w:val="24"/>
          <w:szCs w:val="24"/>
        </w:rPr>
        <w:t>.202</w:t>
      </w:r>
      <w:r w:rsidR="0052635B" w:rsidRPr="00D5441F">
        <w:rPr>
          <w:rFonts w:eastAsia="Arial Unicode MS" w:cs="Calibri"/>
          <w:b/>
          <w:bCs/>
          <w:sz w:val="24"/>
          <w:szCs w:val="24"/>
        </w:rPr>
        <w:t>6</w:t>
      </w:r>
      <w:r w:rsidR="00025E91" w:rsidRPr="00D5441F">
        <w:rPr>
          <w:rFonts w:eastAsia="Arial Unicode MS" w:cs="Calibri"/>
          <w:b/>
          <w:bCs/>
          <w:sz w:val="24"/>
          <w:szCs w:val="24"/>
        </w:rPr>
        <w:t xml:space="preserve"> </w:t>
      </w:r>
      <w:r w:rsidRPr="00D5441F">
        <w:rPr>
          <w:rFonts w:eastAsia="Arial Unicode MS" w:cs="Calibri"/>
          <w:b/>
          <w:bCs/>
          <w:sz w:val="24"/>
          <w:szCs w:val="24"/>
        </w:rPr>
        <w:t>r</w:t>
      </w:r>
      <w:r w:rsidRPr="00D5441F">
        <w:rPr>
          <w:rFonts w:eastAsia="Arial Unicode MS" w:cs="Calibri"/>
          <w:sz w:val="24"/>
          <w:szCs w:val="24"/>
        </w:rPr>
        <w:t xml:space="preserve">. </w:t>
      </w:r>
      <w:r w:rsidRPr="00D5441F">
        <w:rPr>
          <w:rFonts w:eastAsia="Arial Unicode MS" w:cs="Calibri"/>
          <w:sz w:val="24"/>
          <w:szCs w:val="24"/>
          <w:lang w:val="x-none"/>
        </w:rPr>
        <w:t>do godz</w:t>
      </w:r>
      <w:r w:rsidRPr="00D5441F">
        <w:rPr>
          <w:rFonts w:eastAsia="Arial Unicode MS" w:cs="Calibri"/>
          <w:sz w:val="24"/>
          <w:szCs w:val="24"/>
        </w:rPr>
        <w:t>.</w:t>
      </w:r>
      <w:r w:rsidR="00025E91" w:rsidRPr="00D5441F">
        <w:rPr>
          <w:rFonts w:eastAsia="Arial Unicode MS" w:cs="Calibri"/>
          <w:sz w:val="24"/>
          <w:szCs w:val="24"/>
        </w:rPr>
        <w:t xml:space="preserve"> </w:t>
      </w:r>
      <w:r w:rsidR="00B84403" w:rsidRPr="00D5441F">
        <w:rPr>
          <w:rFonts w:eastAsia="Arial Unicode MS" w:cs="Calibri"/>
          <w:b/>
          <w:bCs/>
          <w:sz w:val="24"/>
          <w:szCs w:val="24"/>
        </w:rPr>
        <w:t>1</w:t>
      </w:r>
      <w:r w:rsidR="00C6035A" w:rsidRPr="00D5441F">
        <w:rPr>
          <w:rFonts w:eastAsia="Arial Unicode MS" w:cs="Calibri"/>
          <w:b/>
          <w:bCs/>
          <w:sz w:val="24"/>
          <w:szCs w:val="24"/>
        </w:rPr>
        <w:t>0</w:t>
      </w:r>
      <w:r w:rsidRPr="00D5441F">
        <w:rPr>
          <w:rFonts w:eastAsia="Arial Unicode MS" w:cs="Calibri"/>
          <w:b/>
          <w:bCs/>
          <w:sz w:val="24"/>
          <w:szCs w:val="24"/>
        </w:rPr>
        <w:t>.</w:t>
      </w:r>
      <w:r w:rsidR="00244545" w:rsidRPr="00D5441F">
        <w:rPr>
          <w:rFonts w:eastAsia="Arial Unicode MS" w:cs="Calibri"/>
          <w:b/>
          <w:bCs/>
          <w:sz w:val="24"/>
          <w:szCs w:val="24"/>
        </w:rPr>
        <w:t>0</w:t>
      </w:r>
      <w:r w:rsidRPr="00D5441F">
        <w:rPr>
          <w:rFonts w:eastAsia="Arial Unicode MS" w:cs="Calibri"/>
          <w:b/>
          <w:bCs/>
          <w:sz w:val="24"/>
          <w:szCs w:val="24"/>
        </w:rPr>
        <w:t>0</w:t>
      </w:r>
      <w:r w:rsidRPr="00D5441F">
        <w:rPr>
          <w:rFonts w:eastAsia="Arial Unicode MS" w:cs="Calibri"/>
          <w:sz w:val="24"/>
          <w:szCs w:val="24"/>
          <w:lang w:val="x-none"/>
        </w:rPr>
        <w:t>.</w:t>
      </w:r>
    </w:p>
    <w:p w14:paraId="62A5F499" w14:textId="77777777" w:rsidR="001D01F5" w:rsidRPr="00776AA1" w:rsidRDefault="001D01F5" w:rsidP="00A062AF">
      <w:pPr>
        <w:numPr>
          <w:ilvl w:val="1"/>
          <w:numId w:val="31"/>
        </w:numPr>
        <w:suppressAutoHyphens/>
        <w:spacing w:after="0" w:line="360" w:lineRule="auto"/>
        <w:jc w:val="both"/>
        <w:textAlignment w:val="baseline"/>
        <w:rPr>
          <w:rFonts w:eastAsia="Arial Unicode MS" w:cs="Calibri"/>
          <w:sz w:val="24"/>
          <w:szCs w:val="24"/>
          <w:lang w:val="x-none"/>
        </w:rPr>
      </w:pPr>
      <w:r w:rsidRPr="00776AA1">
        <w:rPr>
          <w:rFonts w:eastAsia="Arial Unicode MS" w:cs="Calibri"/>
          <w:sz w:val="24"/>
          <w:szCs w:val="24"/>
          <w:lang w:val="x-none"/>
        </w:rPr>
        <w:t xml:space="preserve">Wykonawca po upływie terminu do składania ofert nie może skutecznie dokonać zmiany ani wycofać złożonej oferty. </w:t>
      </w:r>
    </w:p>
    <w:p w14:paraId="13A57670" w14:textId="77777777" w:rsidR="001D01F5" w:rsidRPr="00776AA1" w:rsidRDefault="001D01F5" w:rsidP="00A062AF">
      <w:pPr>
        <w:numPr>
          <w:ilvl w:val="1"/>
          <w:numId w:val="31"/>
        </w:numPr>
        <w:suppressAutoHyphens/>
        <w:spacing w:after="0" w:line="360" w:lineRule="auto"/>
        <w:jc w:val="both"/>
        <w:textAlignment w:val="baseline"/>
        <w:rPr>
          <w:rFonts w:eastAsia="Arial Unicode MS" w:cs="Calibri"/>
          <w:sz w:val="24"/>
          <w:szCs w:val="24"/>
          <w:lang w:val="x-none"/>
        </w:rPr>
      </w:pPr>
      <w:r w:rsidRPr="00776AA1">
        <w:rPr>
          <w:rFonts w:eastAsia="Arial Unicode MS" w:cs="Calibri"/>
          <w:sz w:val="24"/>
          <w:szCs w:val="24"/>
          <w:lang w:val="x-none"/>
        </w:rPr>
        <w:t>Wykonawca może złożyć tylko jedną ofertę.</w:t>
      </w:r>
    </w:p>
    <w:p w14:paraId="4DBD6CE5" w14:textId="3BC3F4B2" w:rsidR="001D01F5" w:rsidRPr="00776AA1" w:rsidRDefault="001D01F5" w:rsidP="00A062AF">
      <w:pPr>
        <w:numPr>
          <w:ilvl w:val="1"/>
          <w:numId w:val="31"/>
        </w:numPr>
        <w:suppressAutoHyphens/>
        <w:spacing w:after="0" w:line="360" w:lineRule="auto"/>
        <w:jc w:val="both"/>
        <w:textAlignment w:val="baseline"/>
        <w:rPr>
          <w:rFonts w:eastAsia="Arial Unicode MS" w:cs="Calibri"/>
          <w:sz w:val="24"/>
          <w:szCs w:val="24"/>
          <w:lang w:val="x-none"/>
        </w:rPr>
      </w:pPr>
      <w:r w:rsidRPr="00776AA1">
        <w:rPr>
          <w:rFonts w:eastAsia="Arial Unicode MS" w:cs="Calibri"/>
          <w:sz w:val="24"/>
          <w:szCs w:val="24"/>
          <w:lang w:val="x-none"/>
        </w:rPr>
        <w:t>Treść oferty musi być zgodna z wymaganiami zamawiającego określonymi</w:t>
      </w:r>
      <w:r w:rsidR="00861595">
        <w:rPr>
          <w:rFonts w:eastAsia="Arial Unicode MS" w:cs="Calibri"/>
          <w:sz w:val="24"/>
          <w:szCs w:val="24"/>
          <w:lang w:val="x-none"/>
        </w:rPr>
        <w:t xml:space="preserve"> </w:t>
      </w:r>
      <w:r w:rsidRPr="00776AA1">
        <w:rPr>
          <w:rFonts w:eastAsia="Arial Unicode MS" w:cs="Calibri"/>
          <w:sz w:val="24"/>
          <w:szCs w:val="24"/>
          <w:lang w:val="x-none"/>
        </w:rPr>
        <w:t>w dokumentach zamówienia.</w:t>
      </w:r>
    </w:p>
    <w:p w14:paraId="77076E98" w14:textId="40BA1EB7" w:rsidR="003F65CF" w:rsidRPr="00776AA1" w:rsidRDefault="003F65CF" w:rsidP="00A062AF">
      <w:pPr>
        <w:numPr>
          <w:ilvl w:val="1"/>
          <w:numId w:val="31"/>
        </w:numPr>
        <w:suppressAutoHyphens/>
        <w:spacing w:after="0" w:line="360" w:lineRule="auto"/>
        <w:jc w:val="both"/>
        <w:textAlignment w:val="baseline"/>
        <w:rPr>
          <w:rFonts w:eastAsia="Times New Roman" w:cs="Calibri"/>
          <w:sz w:val="24"/>
          <w:szCs w:val="24"/>
          <w:lang w:val="x-none" w:eastAsia="pl-PL"/>
        </w:rPr>
      </w:pPr>
      <w:r w:rsidRPr="00776AA1">
        <w:rPr>
          <w:rFonts w:cs="Calibri"/>
          <w:sz w:val="24"/>
          <w:szCs w:val="24"/>
        </w:rPr>
        <w:t>Oferta winna być sporządzona w języku polskim, w postaci elektronicznej i opatrzona kwalifikowanym podpisem elektronicznym, podpisem zaufanym lub podpisem osobistym. Zaleca się złożenie oferty w formacie .pdf. Ofertę sporządza się w postaci elektronicznej, w formatach danych określonych w przepisach wydanych na podstawie art. 18 ustawy z dnia 17 lutego 2005 r. o informatyzacji działalności podmiotów realizujących zadania publiczne (</w:t>
      </w:r>
      <w:proofErr w:type="spellStart"/>
      <w:r w:rsidRPr="00776AA1">
        <w:rPr>
          <w:rFonts w:cs="Calibri"/>
          <w:sz w:val="24"/>
          <w:szCs w:val="24"/>
        </w:rPr>
        <w:t>t.j</w:t>
      </w:r>
      <w:proofErr w:type="spellEnd"/>
      <w:r w:rsidRPr="00776AA1">
        <w:rPr>
          <w:rFonts w:cs="Calibri"/>
          <w:sz w:val="24"/>
          <w:szCs w:val="24"/>
        </w:rPr>
        <w:t>. Dz.U. 202</w:t>
      </w:r>
      <w:r w:rsidR="00480AC3">
        <w:rPr>
          <w:rFonts w:cs="Calibri"/>
          <w:sz w:val="24"/>
          <w:szCs w:val="24"/>
        </w:rPr>
        <w:t>5</w:t>
      </w:r>
      <w:r w:rsidRPr="00776AA1">
        <w:rPr>
          <w:rFonts w:cs="Calibri"/>
          <w:sz w:val="24"/>
          <w:szCs w:val="24"/>
        </w:rPr>
        <w:t xml:space="preserve"> poz. </w:t>
      </w:r>
      <w:r w:rsidR="00480AC3">
        <w:rPr>
          <w:rFonts w:cs="Calibri"/>
          <w:sz w:val="24"/>
          <w:szCs w:val="24"/>
        </w:rPr>
        <w:t>1703</w:t>
      </w:r>
      <w:r w:rsidRPr="00776AA1">
        <w:rPr>
          <w:rFonts w:cs="Calibri"/>
          <w:sz w:val="24"/>
          <w:szCs w:val="24"/>
        </w:rPr>
        <w:t xml:space="preserve">), z zastrzeżeniem formatów, o których mowa w art. 66 ust. 1 ustawy </w:t>
      </w:r>
      <w:proofErr w:type="spellStart"/>
      <w:r w:rsidRPr="00776AA1">
        <w:rPr>
          <w:rFonts w:cs="Calibri"/>
          <w:sz w:val="24"/>
          <w:szCs w:val="24"/>
        </w:rPr>
        <w:t>Pzp</w:t>
      </w:r>
      <w:proofErr w:type="spellEnd"/>
      <w:r w:rsidRPr="00776AA1">
        <w:rPr>
          <w:rFonts w:cs="Calibri"/>
          <w:sz w:val="24"/>
          <w:szCs w:val="24"/>
        </w:rPr>
        <w:t>, z uwzględnieniem rodzaju przekazywanych danych, np. .pdf, .</w:t>
      </w:r>
      <w:proofErr w:type="spellStart"/>
      <w:r w:rsidRPr="00776AA1">
        <w:rPr>
          <w:rFonts w:cs="Calibri"/>
          <w:sz w:val="24"/>
          <w:szCs w:val="24"/>
        </w:rPr>
        <w:t>doc</w:t>
      </w:r>
      <w:proofErr w:type="spellEnd"/>
      <w:r w:rsidRPr="00776AA1">
        <w:rPr>
          <w:rFonts w:cs="Calibri"/>
          <w:sz w:val="24"/>
          <w:szCs w:val="24"/>
        </w:rPr>
        <w:t>, .</w:t>
      </w:r>
      <w:proofErr w:type="spellStart"/>
      <w:r w:rsidRPr="00776AA1">
        <w:rPr>
          <w:rFonts w:cs="Calibri"/>
          <w:sz w:val="24"/>
          <w:szCs w:val="24"/>
        </w:rPr>
        <w:t>docx</w:t>
      </w:r>
      <w:proofErr w:type="spellEnd"/>
      <w:r w:rsidRPr="00776AA1">
        <w:rPr>
          <w:rFonts w:cs="Calibri"/>
          <w:sz w:val="24"/>
          <w:szCs w:val="24"/>
        </w:rPr>
        <w:t>, .rtf</w:t>
      </w:r>
      <w:proofErr w:type="gramStart"/>
      <w:r w:rsidRPr="00776AA1">
        <w:rPr>
          <w:rFonts w:cs="Calibri"/>
          <w:sz w:val="24"/>
          <w:szCs w:val="24"/>
        </w:rPr>
        <w:t>,.</w:t>
      </w:r>
      <w:proofErr w:type="spellStart"/>
      <w:r w:rsidRPr="00776AA1">
        <w:rPr>
          <w:rFonts w:cs="Calibri"/>
          <w:sz w:val="24"/>
          <w:szCs w:val="24"/>
        </w:rPr>
        <w:t>xps</w:t>
      </w:r>
      <w:proofErr w:type="spellEnd"/>
      <w:proofErr w:type="gramEnd"/>
      <w:r w:rsidRPr="00776AA1">
        <w:rPr>
          <w:rFonts w:cs="Calibri"/>
          <w:sz w:val="24"/>
          <w:szCs w:val="24"/>
        </w:rPr>
        <w:t>, .</w:t>
      </w:r>
      <w:proofErr w:type="spellStart"/>
      <w:r w:rsidRPr="00776AA1">
        <w:rPr>
          <w:rFonts w:cs="Calibri"/>
          <w:sz w:val="24"/>
          <w:szCs w:val="24"/>
        </w:rPr>
        <w:t>odt</w:t>
      </w:r>
      <w:proofErr w:type="spellEnd"/>
      <w:r w:rsidRPr="00776AA1">
        <w:rPr>
          <w:rFonts w:cs="Calibri"/>
          <w:sz w:val="24"/>
          <w:szCs w:val="24"/>
        </w:rPr>
        <w:t>).</w:t>
      </w:r>
    </w:p>
    <w:p w14:paraId="732AC283" w14:textId="77777777" w:rsidR="003F65CF" w:rsidRPr="00776AA1" w:rsidRDefault="003F65CF" w:rsidP="00A062AF">
      <w:pPr>
        <w:numPr>
          <w:ilvl w:val="1"/>
          <w:numId w:val="31"/>
        </w:numPr>
        <w:suppressAutoHyphens/>
        <w:spacing w:after="0" w:line="360" w:lineRule="auto"/>
        <w:jc w:val="both"/>
        <w:textAlignment w:val="baseline"/>
        <w:rPr>
          <w:rFonts w:eastAsia="Times New Roman" w:cs="Calibri"/>
          <w:sz w:val="24"/>
          <w:szCs w:val="24"/>
          <w:lang w:val="x-none" w:eastAsia="pl-PL"/>
        </w:rPr>
      </w:pPr>
      <w:r w:rsidRPr="00776AA1">
        <w:rPr>
          <w:rFonts w:eastAsia="Times New Roman" w:cs="Calibri"/>
          <w:sz w:val="24"/>
          <w:szCs w:val="24"/>
          <w:lang w:val="x-none" w:eastAsia="pl-PL"/>
        </w:rPr>
        <w:t xml:space="preserve">Treść oferty musi odpowiadać treści SWZ. </w:t>
      </w:r>
    </w:p>
    <w:p w14:paraId="4A752130" w14:textId="77777777" w:rsidR="003F65CF" w:rsidRPr="00776AA1" w:rsidRDefault="003F65CF" w:rsidP="00A062AF">
      <w:pPr>
        <w:numPr>
          <w:ilvl w:val="1"/>
          <w:numId w:val="31"/>
        </w:numPr>
        <w:suppressAutoHyphens/>
        <w:spacing w:after="0" w:line="360" w:lineRule="auto"/>
        <w:jc w:val="both"/>
        <w:textAlignment w:val="baseline"/>
        <w:rPr>
          <w:rFonts w:eastAsia="Times New Roman" w:cs="Calibri"/>
          <w:b/>
          <w:sz w:val="24"/>
          <w:szCs w:val="24"/>
          <w:lang w:val="x-none"/>
        </w:rPr>
      </w:pPr>
      <w:r w:rsidRPr="00776AA1">
        <w:rPr>
          <w:rFonts w:cs="Calibri"/>
          <w:sz w:val="24"/>
          <w:szCs w:val="24"/>
        </w:rPr>
        <w:t xml:space="preserve">Wykonawca składa ofertę za pośrednictwem zakładki „Oferty/wnioski”, widocznej </w:t>
      </w:r>
      <w:r w:rsidR="00641176" w:rsidRPr="00776AA1">
        <w:rPr>
          <w:rFonts w:cs="Calibri"/>
          <w:sz w:val="24"/>
          <w:szCs w:val="24"/>
        </w:rPr>
        <w:br/>
      </w:r>
      <w:r w:rsidRPr="00776AA1">
        <w:rPr>
          <w:rFonts w:cs="Calibri"/>
          <w:sz w:val="24"/>
          <w:szCs w:val="24"/>
        </w:rPr>
        <w:t xml:space="preserve">w podglądzie postępowania po zalogowaniu się na konto Wykonawcy. Po wybraniu przycisku „Złóż ofertę” system prezentuje okno składania oferty umożliwiające przekazanie dokumentów elektronicznych, w którym znajdują się dwa pola </w:t>
      </w:r>
      <w:proofErr w:type="spellStart"/>
      <w:r w:rsidRPr="00776AA1">
        <w:rPr>
          <w:rFonts w:cs="Calibri"/>
          <w:sz w:val="24"/>
          <w:szCs w:val="24"/>
        </w:rPr>
        <w:t>drag&amp;drop</w:t>
      </w:r>
      <w:proofErr w:type="spellEnd"/>
      <w:r w:rsidRPr="00776AA1">
        <w:rPr>
          <w:rFonts w:cs="Calibri"/>
          <w:sz w:val="24"/>
          <w:szCs w:val="24"/>
        </w:rPr>
        <w:t xml:space="preserve"> („przeciągnij” i „upuść”) służące do dodawania plików.</w:t>
      </w:r>
    </w:p>
    <w:p w14:paraId="0A87032F" w14:textId="77777777" w:rsidR="003F65CF" w:rsidRPr="00776AA1" w:rsidRDefault="003F65CF" w:rsidP="00A062AF">
      <w:pPr>
        <w:numPr>
          <w:ilvl w:val="1"/>
          <w:numId w:val="31"/>
        </w:numPr>
        <w:suppressAutoHyphens/>
        <w:spacing w:after="0" w:line="360" w:lineRule="auto"/>
        <w:jc w:val="both"/>
        <w:textAlignment w:val="baseline"/>
        <w:rPr>
          <w:rFonts w:eastAsia="Times New Roman" w:cs="Calibri"/>
          <w:b/>
          <w:sz w:val="24"/>
          <w:szCs w:val="24"/>
          <w:lang w:val="x-none"/>
        </w:rPr>
      </w:pPr>
      <w:r w:rsidRPr="00776AA1">
        <w:rPr>
          <w:rFonts w:cs="Calibri"/>
          <w:sz w:val="24"/>
          <w:szCs w:val="24"/>
        </w:rPr>
        <w:lastRenderedPageBreak/>
        <w:t xml:space="preserve">Wykonawca dodaje wybrany z dysku i uprzednio podpisany „Formularz oferty” </w:t>
      </w:r>
      <w:r w:rsidR="00086B34" w:rsidRPr="00776AA1">
        <w:rPr>
          <w:rFonts w:cs="Calibri"/>
          <w:sz w:val="24"/>
          <w:szCs w:val="24"/>
        </w:rPr>
        <w:br/>
      </w:r>
      <w:r w:rsidRPr="00776AA1">
        <w:rPr>
          <w:rFonts w:cs="Calibri"/>
          <w:sz w:val="24"/>
          <w:szCs w:val="24"/>
        </w:rPr>
        <w:t>w pierwszym polu („Wypełniony formularz oferty”). W kolejnym polu („Załączniki i inne dokumenty przedstawione w ofercie przez Wykonawcę”) wykonawca dodaje pozostałe pliki stanowiące ofertę lub składane wraz z ofertą.</w:t>
      </w:r>
    </w:p>
    <w:p w14:paraId="7891E641" w14:textId="77777777" w:rsidR="003F65CF" w:rsidRPr="00776AA1" w:rsidRDefault="003F65CF" w:rsidP="00A062AF">
      <w:pPr>
        <w:numPr>
          <w:ilvl w:val="1"/>
          <w:numId w:val="31"/>
        </w:numPr>
        <w:suppressAutoHyphens/>
        <w:spacing w:after="0" w:line="360" w:lineRule="auto"/>
        <w:jc w:val="both"/>
        <w:textAlignment w:val="baseline"/>
        <w:rPr>
          <w:rFonts w:eastAsia="Times New Roman" w:cs="Calibri"/>
          <w:b/>
          <w:sz w:val="24"/>
          <w:szCs w:val="24"/>
          <w:lang w:val="x-none"/>
        </w:rPr>
      </w:pPr>
      <w:r w:rsidRPr="00776AA1">
        <w:rPr>
          <w:rFonts w:cs="Calibri"/>
          <w:sz w:val="24"/>
          <w:szCs w:val="24"/>
        </w:rPr>
        <w:t xml:space="preserve">Jeżeli wraz z ofertą składane są dokumenty zawierające tajemnicę przedsiębiorstwa wykonawca, w celu utrzymania w poufności tych informacji, przekazuje je </w:t>
      </w:r>
      <w:r w:rsidR="00086B34" w:rsidRPr="00776AA1">
        <w:rPr>
          <w:rFonts w:cs="Calibri"/>
          <w:sz w:val="24"/>
          <w:szCs w:val="24"/>
        </w:rPr>
        <w:br/>
      </w:r>
      <w:r w:rsidRPr="00776AA1">
        <w:rPr>
          <w:rFonts w:cs="Calibri"/>
          <w:sz w:val="24"/>
          <w:szCs w:val="24"/>
        </w:rPr>
        <w:t>w wydzielonym i odpowiednio oznaczonym pliku, wraz z jednoczesnym zaznaczeniem w nazwie pliku „Dokument stanowiący tajemnicę przedsiębiorstwa”. Zarówno załącznik stanowiący tajemnicę przedsiębiorstwa jak i uzasadnienie zastrzeżenia tajemnicy przedsiębiorstwa należy dodać w polu „Załączniki i inne dokumenty przedstawione w ofercie przez Wykonawcę”.</w:t>
      </w:r>
    </w:p>
    <w:p w14:paraId="103B570F" w14:textId="3541F7CF" w:rsidR="003F65CF" w:rsidRPr="00776AA1" w:rsidRDefault="003F65CF" w:rsidP="00A062AF">
      <w:pPr>
        <w:numPr>
          <w:ilvl w:val="1"/>
          <w:numId w:val="31"/>
        </w:numPr>
        <w:suppressAutoHyphens/>
        <w:spacing w:after="0" w:line="360" w:lineRule="auto"/>
        <w:jc w:val="both"/>
        <w:textAlignment w:val="baseline"/>
        <w:rPr>
          <w:rFonts w:eastAsia="Times New Roman" w:cs="Calibri"/>
          <w:b/>
          <w:sz w:val="24"/>
          <w:szCs w:val="24"/>
          <w:lang w:val="x-none"/>
        </w:rPr>
      </w:pPr>
      <w:r w:rsidRPr="00776AA1">
        <w:rPr>
          <w:rFonts w:cs="Calibri"/>
          <w:sz w:val="24"/>
          <w:szCs w:val="24"/>
        </w:rPr>
        <w:t xml:space="preserve">Formularz ofertowy podpisuje się kwalifikowanym podpisem elektronicznym, podpisem zaufanym lub podpisem osobistym. Rekomendowanym wariantem podpisu jest typ wewnętrzny. Podpis formularza ofertowego wariantem podpisu w typie zewnętrznym również jest możliwy, tylko w tym przypadku, powstały oddzielny plik podpisu dla tego formularza należy załączyć w polu „Załączniki i inne dokumenty przedstawione w ofercie przez Wykonawcę”. Pozostałe dokumenty wchodzące w skład oferty lub składane wraz z ofertą, które są zgodne z ustawą </w:t>
      </w:r>
      <w:proofErr w:type="spellStart"/>
      <w:r w:rsidRPr="00776AA1">
        <w:rPr>
          <w:rFonts w:cs="Calibri"/>
          <w:sz w:val="24"/>
          <w:szCs w:val="24"/>
        </w:rPr>
        <w:t>Pzp</w:t>
      </w:r>
      <w:proofErr w:type="spellEnd"/>
      <w:r w:rsidRPr="00776AA1">
        <w:rPr>
          <w:rFonts w:cs="Calibri"/>
          <w:sz w:val="24"/>
          <w:szCs w:val="24"/>
        </w:rPr>
        <w:t xml:space="preserve"> lub rozporządzeniem Prezesa Rady Ministrów w sprawie wymagań dla dokumentów elektronicznych opatrzone kwalifikowanym podpisem elektronicznym, podpisem zaufanym lub podpisem </w:t>
      </w:r>
      <w:r w:rsidR="00861595" w:rsidRPr="00776AA1">
        <w:rPr>
          <w:rFonts w:cs="Calibri"/>
          <w:sz w:val="24"/>
          <w:szCs w:val="24"/>
        </w:rPr>
        <w:t>osobistym,</w:t>
      </w:r>
      <w:r w:rsidRPr="00776AA1">
        <w:rPr>
          <w:rFonts w:cs="Calibri"/>
          <w:sz w:val="24"/>
          <w:szCs w:val="24"/>
        </w:rPr>
        <w:t xml:space="preserve"> mogą być zgodnie z wyborem wykonawcy/wykonawcy wspólnie ubiegającego się o udzielenie zamówienia/podmiotu udostępniającego zasoby opatrzone podpisem typu zewnętrznego lub wewnętrznego. W zależności od rodzaju podpisu i jego typu (zewnętrzny, wewnętrzny) w polu „Załączniki i inne dokumenty przedstawione w ofercie przez Wykonawcę” dodaje się uprzednio podpisane dokumenty wraz z wygenerowanym plikiem podpisu (typ zewnętrzny) lub dokument z wszytym podpisem (typ wewnętrzny).</w:t>
      </w:r>
      <w:r w:rsidRPr="00776AA1">
        <w:rPr>
          <w:rFonts w:eastAsia="Times New Roman" w:cs="Calibri"/>
          <w:b/>
          <w:sz w:val="24"/>
          <w:szCs w:val="24"/>
        </w:rPr>
        <w:t xml:space="preserve"> </w:t>
      </w:r>
      <w:r w:rsidRPr="00776AA1">
        <w:rPr>
          <w:rFonts w:cs="Calibri"/>
          <w:sz w:val="24"/>
          <w:szCs w:val="24"/>
        </w:rPr>
        <w:t xml:space="preserve">W przypadku przekazywania dokumentu elektronicznego w formacie poddającym dane kompresji, opatrzenie pliku zawierającego skompresowane dokumenty kwalifikowanym podpisem elektronicznym, podpisem zaufanym lub podpisem osobistym, jest równoznaczne z opatrzeniem wszystkich dokumentów zawartych w tym pliku odpowiednio </w:t>
      </w:r>
      <w:r w:rsidRPr="00776AA1">
        <w:rPr>
          <w:rFonts w:cs="Calibri"/>
          <w:sz w:val="24"/>
          <w:szCs w:val="24"/>
        </w:rPr>
        <w:lastRenderedPageBreak/>
        <w:t>kwalifikowanym podpisem elektronicznym, podpisem zaufanym lub podpisem osobistym.</w:t>
      </w:r>
    </w:p>
    <w:p w14:paraId="4F878F46" w14:textId="77777777" w:rsidR="003F65CF" w:rsidRPr="00776AA1" w:rsidRDefault="003F65CF" w:rsidP="00A062AF">
      <w:pPr>
        <w:numPr>
          <w:ilvl w:val="1"/>
          <w:numId w:val="31"/>
        </w:numPr>
        <w:suppressAutoHyphens/>
        <w:spacing w:after="0" w:line="360" w:lineRule="auto"/>
        <w:jc w:val="both"/>
        <w:textAlignment w:val="baseline"/>
        <w:rPr>
          <w:rFonts w:eastAsia="Times New Roman" w:cs="Calibri"/>
          <w:b/>
          <w:sz w:val="24"/>
          <w:szCs w:val="24"/>
          <w:lang w:val="x-none"/>
        </w:rPr>
      </w:pPr>
      <w:r w:rsidRPr="00776AA1">
        <w:rPr>
          <w:rFonts w:cs="Calibri"/>
          <w:sz w:val="24"/>
          <w:szCs w:val="24"/>
        </w:rPr>
        <w:t>System sprawdza, czy złożone pliki są podpisane i automatycznie je szyfruje, jednocześnie informując o tym wykonawcę. Potwierdzenie czasu przekazania i odbioru oferty znajduje się w Elektronicznym Potwierdzeniu Przesłania (EPP) i Elektronicznym Potwierdzeniu Odebrania (EPO). EPP i EPO dostępne są dla zalogowanego Wykonawcy w zakładce „Oferty/Wnioski”.</w:t>
      </w:r>
    </w:p>
    <w:p w14:paraId="1E904C72" w14:textId="77777777" w:rsidR="003F65CF" w:rsidRPr="00776AA1" w:rsidRDefault="003F65CF" w:rsidP="00A062AF">
      <w:pPr>
        <w:numPr>
          <w:ilvl w:val="1"/>
          <w:numId w:val="31"/>
        </w:numPr>
        <w:suppressAutoHyphens/>
        <w:spacing w:after="0" w:line="360" w:lineRule="auto"/>
        <w:jc w:val="both"/>
        <w:textAlignment w:val="baseline"/>
        <w:rPr>
          <w:rFonts w:eastAsia="Times New Roman" w:cs="Calibri"/>
          <w:b/>
          <w:sz w:val="24"/>
          <w:szCs w:val="24"/>
          <w:lang w:val="x-none"/>
        </w:rPr>
      </w:pPr>
      <w:r w:rsidRPr="00776AA1">
        <w:rPr>
          <w:rFonts w:cs="Calibri"/>
          <w:sz w:val="24"/>
          <w:szCs w:val="24"/>
        </w:rPr>
        <w:t xml:space="preserve">Oferta może być złożona tylko do upływu terminu składania ofert. </w:t>
      </w:r>
    </w:p>
    <w:p w14:paraId="20D166FD" w14:textId="77777777" w:rsidR="003F65CF" w:rsidRPr="00776AA1" w:rsidRDefault="003F65CF" w:rsidP="00A062AF">
      <w:pPr>
        <w:numPr>
          <w:ilvl w:val="1"/>
          <w:numId w:val="31"/>
        </w:numPr>
        <w:suppressAutoHyphens/>
        <w:spacing w:after="0" w:line="360" w:lineRule="auto"/>
        <w:jc w:val="both"/>
        <w:textAlignment w:val="baseline"/>
        <w:rPr>
          <w:rFonts w:eastAsia="Times New Roman" w:cs="Calibri"/>
          <w:b/>
          <w:sz w:val="24"/>
          <w:szCs w:val="24"/>
          <w:lang w:val="x-none"/>
        </w:rPr>
      </w:pPr>
      <w:r w:rsidRPr="00776AA1">
        <w:rPr>
          <w:rFonts w:cs="Calibri"/>
          <w:sz w:val="24"/>
          <w:szCs w:val="24"/>
        </w:rPr>
        <w:t>Wykonawca może przed upływem terminu składania ofert wycofać ofertę. Wykonawca wycofuje ofertę w zakładce „Oferty/wnioski” używając przycisku „Wycofaj ofertę”.</w:t>
      </w:r>
    </w:p>
    <w:p w14:paraId="1C68CCE2" w14:textId="77777777" w:rsidR="003F65CF" w:rsidRPr="00776AA1" w:rsidRDefault="003F65CF" w:rsidP="00A062AF">
      <w:pPr>
        <w:numPr>
          <w:ilvl w:val="1"/>
          <w:numId w:val="31"/>
        </w:numPr>
        <w:suppressAutoHyphens/>
        <w:spacing w:after="0" w:line="360" w:lineRule="auto"/>
        <w:jc w:val="both"/>
        <w:textAlignment w:val="baseline"/>
        <w:rPr>
          <w:rFonts w:eastAsia="Times New Roman" w:cs="Calibri"/>
          <w:b/>
          <w:sz w:val="24"/>
          <w:szCs w:val="24"/>
          <w:lang w:val="x-none"/>
        </w:rPr>
      </w:pPr>
      <w:r w:rsidRPr="00776AA1">
        <w:rPr>
          <w:rFonts w:cs="Calibri"/>
          <w:sz w:val="24"/>
          <w:szCs w:val="24"/>
        </w:rPr>
        <w:t xml:space="preserve">Maksymalny łączny rozmiar plików stanowiących ofertę lub składanych wraz z ofertą </w:t>
      </w:r>
      <w:r w:rsidR="003356A1" w:rsidRPr="00776AA1">
        <w:rPr>
          <w:rFonts w:cs="Calibri"/>
          <w:sz w:val="24"/>
          <w:szCs w:val="24"/>
        </w:rPr>
        <w:br/>
      </w:r>
      <w:r w:rsidRPr="00776AA1">
        <w:rPr>
          <w:rFonts w:cs="Calibri"/>
          <w:sz w:val="24"/>
          <w:szCs w:val="24"/>
        </w:rPr>
        <w:t>to 250 MB.</w:t>
      </w:r>
    </w:p>
    <w:p w14:paraId="7B88ACD3" w14:textId="77777777" w:rsidR="005A2908" w:rsidRPr="00776AA1" w:rsidRDefault="005A2908" w:rsidP="00A062AF">
      <w:pPr>
        <w:pStyle w:val="Akapitzlist"/>
        <w:numPr>
          <w:ilvl w:val="0"/>
          <w:numId w:val="31"/>
        </w:numPr>
        <w:suppressAutoHyphens/>
        <w:spacing w:before="240" w:line="360" w:lineRule="auto"/>
        <w:jc w:val="both"/>
        <w:textAlignment w:val="baseline"/>
        <w:rPr>
          <w:rFonts w:eastAsia="Arial Unicode MS" w:cs="Calibri"/>
          <w:b/>
          <w:sz w:val="24"/>
          <w:szCs w:val="24"/>
        </w:rPr>
      </w:pPr>
      <w:r w:rsidRPr="00776AA1">
        <w:rPr>
          <w:rFonts w:eastAsia="Times New Roman" w:cs="Calibri"/>
          <w:b/>
          <w:bCs/>
          <w:sz w:val="24"/>
          <w:szCs w:val="24"/>
          <w:u w:val="single"/>
        </w:rPr>
        <w:t>Otwarcie ofert</w:t>
      </w:r>
    </w:p>
    <w:p w14:paraId="455B19BB" w14:textId="6E35D19C" w:rsidR="005A2908" w:rsidRPr="00776AA1" w:rsidRDefault="005A2908" w:rsidP="00A062AF">
      <w:pPr>
        <w:pStyle w:val="Akapitzlist"/>
        <w:numPr>
          <w:ilvl w:val="1"/>
          <w:numId w:val="31"/>
        </w:numPr>
        <w:suppressAutoHyphens/>
        <w:spacing w:after="0" w:line="360" w:lineRule="auto"/>
        <w:jc w:val="both"/>
        <w:textAlignment w:val="baseline"/>
        <w:rPr>
          <w:rFonts w:eastAsia="Arial Unicode MS" w:cs="Calibri"/>
          <w:b/>
          <w:sz w:val="24"/>
          <w:szCs w:val="24"/>
        </w:rPr>
      </w:pPr>
      <w:r w:rsidRPr="00776AA1">
        <w:rPr>
          <w:rFonts w:cs="Calibri"/>
          <w:sz w:val="24"/>
          <w:szCs w:val="24"/>
          <w:lang w:eastAsia="pl-PL"/>
        </w:rPr>
        <w:t xml:space="preserve">Otwarcie ofert nastąpi w dniu </w:t>
      </w:r>
      <w:r w:rsidR="00C6035A" w:rsidRPr="00D5441F">
        <w:rPr>
          <w:rFonts w:eastAsia="Arial Unicode MS" w:cs="Calibri"/>
          <w:b/>
          <w:bCs/>
          <w:sz w:val="24"/>
          <w:szCs w:val="24"/>
        </w:rPr>
        <w:t>01</w:t>
      </w:r>
      <w:r w:rsidR="00B84403" w:rsidRPr="00D5441F">
        <w:rPr>
          <w:rFonts w:eastAsia="Arial Unicode MS" w:cs="Calibri"/>
          <w:b/>
          <w:bCs/>
          <w:sz w:val="24"/>
          <w:szCs w:val="24"/>
        </w:rPr>
        <w:t>.</w:t>
      </w:r>
      <w:r w:rsidR="00C6035A" w:rsidRPr="00D5441F">
        <w:rPr>
          <w:rFonts w:eastAsia="Arial Unicode MS" w:cs="Calibri"/>
          <w:b/>
          <w:bCs/>
          <w:sz w:val="24"/>
          <w:szCs w:val="24"/>
        </w:rPr>
        <w:t>04</w:t>
      </w:r>
      <w:r w:rsidR="00B84403" w:rsidRPr="00D5441F">
        <w:rPr>
          <w:rFonts w:eastAsia="Arial Unicode MS" w:cs="Calibri"/>
          <w:b/>
          <w:bCs/>
          <w:sz w:val="24"/>
          <w:szCs w:val="24"/>
        </w:rPr>
        <w:t>.202</w:t>
      </w:r>
      <w:r w:rsidR="00AF7241" w:rsidRPr="00D5441F">
        <w:rPr>
          <w:rFonts w:eastAsia="Arial Unicode MS" w:cs="Calibri"/>
          <w:b/>
          <w:bCs/>
          <w:sz w:val="24"/>
          <w:szCs w:val="24"/>
        </w:rPr>
        <w:t>6</w:t>
      </w:r>
      <w:r w:rsidR="00B84403" w:rsidRPr="00D5441F">
        <w:rPr>
          <w:rFonts w:eastAsia="Arial Unicode MS" w:cs="Calibri"/>
          <w:b/>
          <w:bCs/>
          <w:sz w:val="24"/>
          <w:szCs w:val="24"/>
        </w:rPr>
        <w:t xml:space="preserve"> r</w:t>
      </w:r>
      <w:r w:rsidR="00B84403" w:rsidRPr="00D5441F">
        <w:rPr>
          <w:rFonts w:eastAsia="Arial Unicode MS" w:cs="Calibri"/>
          <w:sz w:val="24"/>
          <w:szCs w:val="24"/>
        </w:rPr>
        <w:t xml:space="preserve">. o godz. </w:t>
      </w:r>
      <w:r w:rsidR="00B84403" w:rsidRPr="00D5441F">
        <w:rPr>
          <w:rFonts w:eastAsia="Arial Unicode MS" w:cs="Calibri"/>
          <w:b/>
          <w:bCs/>
          <w:sz w:val="24"/>
          <w:szCs w:val="24"/>
        </w:rPr>
        <w:t>1</w:t>
      </w:r>
      <w:r w:rsidR="00C6035A" w:rsidRPr="00D5441F">
        <w:rPr>
          <w:rFonts w:eastAsia="Arial Unicode MS" w:cs="Calibri"/>
          <w:b/>
          <w:bCs/>
          <w:sz w:val="24"/>
          <w:szCs w:val="24"/>
        </w:rPr>
        <w:t>0</w:t>
      </w:r>
      <w:r w:rsidR="00B84403" w:rsidRPr="00D5441F">
        <w:rPr>
          <w:rFonts w:eastAsia="Arial Unicode MS" w:cs="Calibri"/>
          <w:b/>
          <w:bCs/>
          <w:sz w:val="24"/>
          <w:szCs w:val="24"/>
        </w:rPr>
        <w:t>.30</w:t>
      </w:r>
      <w:r w:rsidR="00B84403" w:rsidRPr="00D5441F">
        <w:rPr>
          <w:rFonts w:eastAsia="Arial Unicode MS" w:cs="Calibri"/>
          <w:sz w:val="24"/>
          <w:szCs w:val="24"/>
        </w:rPr>
        <w:t>.</w:t>
      </w:r>
    </w:p>
    <w:p w14:paraId="52F6F72B" w14:textId="77777777" w:rsidR="005A2908" w:rsidRPr="00776AA1" w:rsidRDefault="003D7870" w:rsidP="00A062AF">
      <w:pPr>
        <w:numPr>
          <w:ilvl w:val="1"/>
          <w:numId w:val="31"/>
        </w:numPr>
        <w:suppressAutoHyphens/>
        <w:spacing w:after="0" w:line="360" w:lineRule="auto"/>
        <w:jc w:val="both"/>
        <w:textAlignment w:val="baseline"/>
        <w:rPr>
          <w:rFonts w:cs="Calibri"/>
          <w:sz w:val="24"/>
          <w:szCs w:val="24"/>
          <w:lang w:eastAsia="pl-PL"/>
        </w:rPr>
      </w:pPr>
      <w:r w:rsidRPr="00776AA1">
        <w:rPr>
          <w:rFonts w:cs="Calibri"/>
          <w:sz w:val="24"/>
          <w:szCs w:val="24"/>
          <w:lang w:eastAsia="pl-PL"/>
        </w:rPr>
        <w:t xml:space="preserve">Otwarcie ofert następuje za pośrednictwem </w:t>
      </w:r>
      <w:r w:rsidRPr="00776AA1">
        <w:rPr>
          <w:rFonts w:cs="Calibri"/>
          <w:b/>
          <w:bCs/>
          <w:sz w:val="24"/>
          <w:szCs w:val="24"/>
          <w:lang w:eastAsia="pl-PL"/>
        </w:rPr>
        <w:t>Platformy e-Zamówienia</w:t>
      </w:r>
      <w:r w:rsidRPr="00776AA1">
        <w:rPr>
          <w:rFonts w:cs="Calibri"/>
          <w:sz w:val="24"/>
          <w:szCs w:val="24"/>
          <w:lang w:eastAsia="pl-PL"/>
        </w:rPr>
        <w:t xml:space="preserve"> poprzez dokonanie czynności automatycznej deszyfracji ofert.</w:t>
      </w:r>
    </w:p>
    <w:p w14:paraId="67751D76" w14:textId="77777777" w:rsidR="0060767B" w:rsidRPr="00776AA1" w:rsidRDefault="0060767B" w:rsidP="00A062AF">
      <w:pPr>
        <w:numPr>
          <w:ilvl w:val="1"/>
          <w:numId w:val="31"/>
        </w:numPr>
        <w:suppressAutoHyphens/>
        <w:spacing w:after="0" w:line="360" w:lineRule="auto"/>
        <w:ind w:left="851" w:hanging="567"/>
        <w:jc w:val="both"/>
        <w:textAlignment w:val="baseline"/>
        <w:rPr>
          <w:rFonts w:cs="Calibri"/>
          <w:sz w:val="24"/>
          <w:szCs w:val="24"/>
          <w:lang w:eastAsia="pl-PL"/>
        </w:rPr>
      </w:pPr>
      <w:r w:rsidRPr="00776AA1">
        <w:rPr>
          <w:rFonts w:cs="Calibri"/>
          <w:sz w:val="24"/>
          <w:szCs w:val="24"/>
        </w:rPr>
        <w:t>Najpóźniej przed otwarciem ofert, udostępnia się na stronie internetowej prowadzonego postępowania informację o kwocie, jaką zamierza się przeznaczyć na sfinansowanie zamówienia</w:t>
      </w:r>
      <w:r w:rsidR="00287EFA" w:rsidRPr="00776AA1">
        <w:rPr>
          <w:rFonts w:cs="Calibri"/>
          <w:sz w:val="24"/>
          <w:szCs w:val="24"/>
        </w:rPr>
        <w:t>.</w:t>
      </w:r>
    </w:p>
    <w:p w14:paraId="12F826D7" w14:textId="77777777" w:rsidR="000E165D" w:rsidRPr="00776AA1" w:rsidRDefault="005A2908" w:rsidP="00A062AF">
      <w:pPr>
        <w:numPr>
          <w:ilvl w:val="1"/>
          <w:numId w:val="31"/>
        </w:numPr>
        <w:suppressAutoHyphens/>
        <w:spacing w:after="0" w:line="360" w:lineRule="auto"/>
        <w:ind w:left="851" w:hanging="567"/>
        <w:jc w:val="both"/>
        <w:textAlignment w:val="baseline"/>
        <w:rPr>
          <w:rFonts w:cs="Calibri"/>
          <w:sz w:val="24"/>
          <w:szCs w:val="24"/>
          <w:lang w:eastAsia="pl-PL"/>
        </w:rPr>
      </w:pPr>
      <w:r w:rsidRPr="00776AA1">
        <w:rPr>
          <w:rFonts w:cs="Calibri"/>
          <w:sz w:val="24"/>
          <w:szCs w:val="24"/>
          <w:lang w:eastAsia="pl-PL"/>
        </w:rPr>
        <w:t xml:space="preserve">Niezwłocznie po otwarciu ofert Zamawiający udostępni na stronie internetowej prowadzonego postępowania informacje o: </w:t>
      </w:r>
    </w:p>
    <w:p w14:paraId="54F6B9F4" w14:textId="77777777" w:rsidR="000E165D" w:rsidRPr="00776AA1" w:rsidRDefault="005A2908" w:rsidP="00A062AF">
      <w:pPr>
        <w:pStyle w:val="Akapitzlist"/>
        <w:numPr>
          <w:ilvl w:val="2"/>
          <w:numId w:val="31"/>
        </w:numPr>
        <w:suppressAutoHyphens/>
        <w:spacing w:after="0" w:line="360" w:lineRule="auto"/>
        <w:jc w:val="both"/>
        <w:textAlignment w:val="baseline"/>
        <w:rPr>
          <w:rFonts w:cs="Calibri"/>
          <w:sz w:val="24"/>
          <w:szCs w:val="24"/>
          <w:lang w:eastAsia="pl-PL"/>
        </w:rPr>
      </w:pPr>
      <w:r w:rsidRPr="00776AA1">
        <w:rPr>
          <w:rFonts w:cs="Calibri"/>
          <w:sz w:val="24"/>
          <w:szCs w:val="24"/>
          <w:lang w:eastAsia="pl-PL"/>
        </w:rPr>
        <w:t>nazwach albo imionach i nazwiskach oraz siedzibach lub miejscach prowadzonej działalności</w:t>
      </w:r>
      <w:r w:rsidR="000E165D" w:rsidRPr="00776AA1">
        <w:rPr>
          <w:rFonts w:cs="Calibri"/>
          <w:sz w:val="24"/>
          <w:szCs w:val="24"/>
          <w:lang w:eastAsia="pl-PL"/>
        </w:rPr>
        <w:t xml:space="preserve"> </w:t>
      </w:r>
      <w:r w:rsidRPr="00776AA1">
        <w:rPr>
          <w:rFonts w:cs="Calibri"/>
          <w:sz w:val="24"/>
          <w:szCs w:val="24"/>
          <w:lang w:eastAsia="pl-PL"/>
        </w:rPr>
        <w:t xml:space="preserve">gospodarczej albo miejscach zamieszkania wykonawców, których oferty zostały otwarte; </w:t>
      </w:r>
    </w:p>
    <w:p w14:paraId="1848BA28" w14:textId="77777777" w:rsidR="00A663E5" w:rsidRPr="00776AA1" w:rsidRDefault="005A2908" w:rsidP="00A062AF">
      <w:pPr>
        <w:pStyle w:val="Akapitzlist"/>
        <w:numPr>
          <w:ilvl w:val="2"/>
          <w:numId w:val="31"/>
        </w:numPr>
        <w:suppressAutoHyphens/>
        <w:spacing w:after="0" w:line="360" w:lineRule="auto"/>
        <w:jc w:val="both"/>
        <w:textAlignment w:val="baseline"/>
        <w:rPr>
          <w:rFonts w:cs="Calibri"/>
          <w:sz w:val="24"/>
          <w:szCs w:val="24"/>
          <w:lang w:eastAsia="pl-PL"/>
        </w:rPr>
      </w:pPr>
      <w:r w:rsidRPr="00776AA1">
        <w:rPr>
          <w:rFonts w:cs="Calibri"/>
          <w:sz w:val="24"/>
          <w:szCs w:val="24"/>
          <w:lang w:eastAsia="pl-PL"/>
        </w:rPr>
        <w:t>cenach lub kosztach zawartych w ofertach</w:t>
      </w:r>
      <w:r w:rsidR="006C4144" w:rsidRPr="00776AA1">
        <w:rPr>
          <w:rFonts w:eastAsia="Times New Roman" w:cs="Calibri"/>
          <w:sz w:val="24"/>
          <w:szCs w:val="24"/>
        </w:rPr>
        <w:t>.</w:t>
      </w:r>
    </w:p>
    <w:p w14:paraId="391A5551" w14:textId="77777777" w:rsidR="00042D2E" w:rsidRPr="00776AA1" w:rsidRDefault="00042D2E" w:rsidP="00A062AF">
      <w:pPr>
        <w:pStyle w:val="Akapitzlist"/>
        <w:numPr>
          <w:ilvl w:val="0"/>
          <w:numId w:val="31"/>
        </w:numPr>
        <w:suppressAutoHyphens/>
        <w:spacing w:before="120" w:after="120" w:line="360" w:lineRule="auto"/>
        <w:jc w:val="both"/>
        <w:textAlignment w:val="baseline"/>
        <w:rPr>
          <w:rFonts w:eastAsia="Times New Roman" w:cs="Calibri"/>
          <w:b/>
          <w:sz w:val="24"/>
          <w:szCs w:val="24"/>
        </w:rPr>
      </w:pPr>
      <w:r w:rsidRPr="00776AA1">
        <w:rPr>
          <w:rFonts w:eastAsia="Times New Roman" w:cs="Calibri"/>
          <w:b/>
          <w:bCs/>
          <w:sz w:val="24"/>
          <w:szCs w:val="24"/>
          <w:u w:val="single"/>
        </w:rPr>
        <w:t>Opis spo</w:t>
      </w:r>
      <w:r w:rsidR="00E566D2" w:rsidRPr="00776AA1">
        <w:rPr>
          <w:rFonts w:eastAsia="Times New Roman" w:cs="Calibri"/>
          <w:b/>
          <w:bCs/>
          <w:sz w:val="24"/>
          <w:szCs w:val="24"/>
          <w:u w:val="single"/>
        </w:rPr>
        <w:t>sobu obliczenia ceny oferty</w:t>
      </w:r>
    </w:p>
    <w:p w14:paraId="4247D486" w14:textId="49DF6792" w:rsidR="00B02961" w:rsidRPr="00776AA1" w:rsidRDefault="00B02961" w:rsidP="00A062AF">
      <w:pPr>
        <w:pStyle w:val="Akapitzlist"/>
        <w:numPr>
          <w:ilvl w:val="1"/>
          <w:numId w:val="31"/>
        </w:numPr>
        <w:suppressAutoHyphens/>
        <w:autoSpaceDN w:val="0"/>
        <w:spacing w:after="0" w:line="360" w:lineRule="auto"/>
        <w:jc w:val="both"/>
        <w:textAlignment w:val="baseline"/>
        <w:rPr>
          <w:rFonts w:eastAsia="Times New Roman" w:cs="Calibri"/>
          <w:sz w:val="24"/>
          <w:szCs w:val="24"/>
        </w:rPr>
      </w:pPr>
      <w:r w:rsidRPr="00776AA1">
        <w:rPr>
          <w:rFonts w:eastAsia="Times New Roman" w:cs="Calibri"/>
          <w:sz w:val="24"/>
          <w:szCs w:val="24"/>
        </w:rPr>
        <w:t xml:space="preserve">Cena oferty winna być obliczona przez </w:t>
      </w:r>
      <w:r w:rsidR="00861595">
        <w:rPr>
          <w:rFonts w:eastAsia="Times New Roman" w:cs="Calibri"/>
          <w:sz w:val="24"/>
          <w:szCs w:val="24"/>
        </w:rPr>
        <w:t>W</w:t>
      </w:r>
      <w:r w:rsidRPr="00776AA1">
        <w:rPr>
          <w:rFonts w:eastAsia="Times New Roman" w:cs="Calibri"/>
          <w:sz w:val="24"/>
          <w:szCs w:val="24"/>
        </w:rPr>
        <w:t>ykonawcę w oparciu o</w:t>
      </w:r>
      <w:r w:rsidRPr="00776AA1">
        <w:rPr>
          <w:rFonts w:eastAsia="Arial Unicode MS" w:cs="Calibri"/>
          <w:b/>
          <w:bCs/>
          <w:sz w:val="24"/>
          <w:szCs w:val="24"/>
        </w:rPr>
        <w:t xml:space="preserve"> SWZ,</w:t>
      </w:r>
      <w:r w:rsidR="00EE7735" w:rsidRPr="00776AA1">
        <w:rPr>
          <w:rFonts w:eastAsia="Arial Unicode MS" w:cs="Calibri"/>
          <w:b/>
          <w:bCs/>
          <w:sz w:val="24"/>
          <w:szCs w:val="24"/>
          <w:lang w:val="pl-PL"/>
        </w:rPr>
        <w:t xml:space="preserve"> </w:t>
      </w:r>
      <w:r w:rsidRPr="00776AA1">
        <w:rPr>
          <w:rFonts w:eastAsia="Arial Unicode MS" w:cs="Calibri"/>
          <w:b/>
          <w:bCs/>
          <w:sz w:val="24"/>
          <w:szCs w:val="24"/>
        </w:rPr>
        <w:t xml:space="preserve">przedmiar robót, </w:t>
      </w:r>
      <w:r w:rsidR="00BB0A2F" w:rsidRPr="00861595">
        <w:rPr>
          <w:rFonts w:eastAsia="Times New Roman" w:cs="Calibri"/>
          <w:b/>
          <w:bCs/>
          <w:sz w:val="24"/>
          <w:szCs w:val="24"/>
          <w:lang w:eastAsia="pl-PL"/>
        </w:rPr>
        <w:t>specyfikacji technicznej wykonania i odbioru robót (</w:t>
      </w:r>
      <w:proofErr w:type="spellStart"/>
      <w:r w:rsidR="00BB0A2F" w:rsidRPr="00861595">
        <w:rPr>
          <w:rFonts w:eastAsia="Times New Roman" w:cs="Calibri"/>
          <w:b/>
          <w:bCs/>
          <w:sz w:val="24"/>
          <w:szCs w:val="24"/>
          <w:lang w:eastAsia="pl-PL"/>
        </w:rPr>
        <w:t>STWiOR</w:t>
      </w:r>
      <w:proofErr w:type="spellEnd"/>
      <w:r w:rsidR="00BB0A2F" w:rsidRPr="00861595">
        <w:rPr>
          <w:rFonts w:eastAsia="Times New Roman" w:cs="Calibri"/>
          <w:b/>
          <w:bCs/>
          <w:sz w:val="24"/>
          <w:szCs w:val="24"/>
          <w:lang w:eastAsia="pl-PL"/>
        </w:rPr>
        <w:t>)</w:t>
      </w:r>
      <w:r w:rsidR="00EE7735" w:rsidRPr="00861595">
        <w:rPr>
          <w:rFonts w:eastAsia="Arial Unicode MS" w:cs="Calibri"/>
          <w:b/>
          <w:bCs/>
          <w:sz w:val="24"/>
          <w:szCs w:val="24"/>
          <w:lang w:val="pl-PL"/>
        </w:rPr>
        <w:t>.</w:t>
      </w:r>
      <w:r w:rsidR="00EE7735" w:rsidRPr="00776AA1">
        <w:rPr>
          <w:rFonts w:eastAsia="Arial Unicode MS" w:cs="Calibri"/>
          <w:b/>
          <w:bCs/>
          <w:sz w:val="24"/>
          <w:szCs w:val="24"/>
          <w:lang w:val="pl-PL"/>
        </w:rPr>
        <w:t xml:space="preserve"> </w:t>
      </w:r>
      <w:r w:rsidRPr="00776AA1">
        <w:rPr>
          <w:rFonts w:eastAsia="Times New Roman" w:cs="Calibri"/>
          <w:sz w:val="24"/>
          <w:szCs w:val="24"/>
        </w:rPr>
        <w:t>Cena oferty winna obejmować całkowity koszt wykonania zamówienia. Cena oferty winna być wyrażona w PLN, do dwóch miejsc po przecinku.</w:t>
      </w:r>
    </w:p>
    <w:p w14:paraId="58B0F930" w14:textId="46743E22" w:rsidR="00296417" w:rsidRPr="00776AA1" w:rsidRDefault="00296417" w:rsidP="00A062AF">
      <w:pPr>
        <w:pStyle w:val="Akapitzlist"/>
        <w:numPr>
          <w:ilvl w:val="1"/>
          <w:numId w:val="31"/>
        </w:numPr>
        <w:suppressAutoHyphens/>
        <w:autoSpaceDN w:val="0"/>
        <w:spacing w:after="0" w:line="360" w:lineRule="auto"/>
        <w:ind w:left="731" w:hanging="374"/>
        <w:jc w:val="both"/>
        <w:textAlignment w:val="baseline"/>
        <w:rPr>
          <w:rFonts w:cs="Calibri"/>
          <w:b/>
          <w:sz w:val="24"/>
          <w:szCs w:val="24"/>
        </w:rPr>
      </w:pPr>
      <w:r w:rsidRPr="00776AA1">
        <w:rPr>
          <w:rFonts w:cs="Calibri"/>
          <w:sz w:val="24"/>
          <w:szCs w:val="24"/>
        </w:rPr>
        <w:lastRenderedPageBreak/>
        <w:t xml:space="preserve">Jeżeli została złożona oferta, której wybór prowadziłby do powstania u </w:t>
      </w:r>
      <w:r w:rsidR="00861595">
        <w:rPr>
          <w:rFonts w:cs="Calibri"/>
          <w:sz w:val="24"/>
          <w:szCs w:val="24"/>
        </w:rPr>
        <w:t>Z</w:t>
      </w:r>
      <w:r w:rsidRPr="00776AA1">
        <w:rPr>
          <w:rFonts w:cs="Calibri"/>
          <w:sz w:val="24"/>
          <w:szCs w:val="24"/>
        </w:rPr>
        <w:t>amawiającego obowiązku podatkowego zgodnie z ustawą z dnia 11 marca 2004 r. o podatku od towarów i usług (Dz. U. z 20</w:t>
      </w:r>
      <w:r w:rsidR="008D4651" w:rsidRPr="00776AA1">
        <w:rPr>
          <w:rFonts w:cs="Calibri"/>
          <w:sz w:val="24"/>
          <w:szCs w:val="24"/>
          <w:lang w:val="pl-PL"/>
        </w:rPr>
        <w:t>2</w:t>
      </w:r>
      <w:r w:rsidR="0032493F">
        <w:rPr>
          <w:rFonts w:cs="Calibri"/>
          <w:sz w:val="24"/>
          <w:szCs w:val="24"/>
          <w:lang w:val="pl-PL"/>
        </w:rPr>
        <w:t>5</w:t>
      </w:r>
      <w:r w:rsidRPr="00776AA1">
        <w:rPr>
          <w:rFonts w:cs="Calibri"/>
          <w:sz w:val="24"/>
          <w:szCs w:val="24"/>
        </w:rPr>
        <w:t xml:space="preserve"> r. poz. </w:t>
      </w:r>
      <w:r w:rsidR="0032493F">
        <w:rPr>
          <w:rFonts w:cs="Calibri"/>
          <w:sz w:val="24"/>
          <w:szCs w:val="24"/>
          <w:lang w:val="pl-PL"/>
        </w:rPr>
        <w:t>775</w:t>
      </w:r>
      <w:r w:rsidRPr="00776AA1">
        <w:rPr>
          <w:rFonts w:cs="Calibri"/>
          <w:sz w:val="24"/>
          <w:szCs w:val="24"/>
        </w:rPr>
        <w:t xml:space="preserve"> </w:t>
      </w:r>
      <w:r w:rsidR="0032493F">
        <w:rPr>
          <w:rFonts w:cs="Calibri"/>
          <w:sz w:val="24"/>
          <w:szCs w:val="24"/>
        </w:rPr>
        <w:t>ze</w:t>
      </w:r>
      <w:r w:rsidRPr="00776AA1">
        <w:rPr>
          <w:rFonts w:cs="Calibri"/>
          <w:sz w:val="24"/>
          <w:szCs w:val="24"/>
        </w:rPr>
        <w:t xml:space="preserve"> zm.), dla celów zastosowania kryterium ceny lub kosztu zamawiający dolicza do przedstawionej w tej ofercie ceny kwotę podatku od towarów i usług, którą miałby obowiązek rozliczyć. W ofercie, o której mowa w ust. 1, wykonawca ma obowiązek:</w:t>
      </w:r>
    </w:p>
    <w:p w14:paraId="18547E7B" w14:textId="2C7B6E20" w:rsidR="00296417" w:rsidRPr="00776AA1" w:rsidRDefault="00296417" w:rsidP="00EC7DBE">
      <w:pPr>
        <w:tabs>
          <w:tab w:val="left" w:pos="3855"/>
        </w:tabs>
        <w:suppressAutoHyphens/>
        <w:spacing w:after="0" w:line="360" w:lineRule="auto"/>
        <w:ind w:left="828" w:hanging="408"/>
        <w:jc w:val="both"/>
        <w:rPr>
          <w:rFonts w:cs="Calibri"/>
          <w:sz w:val="24"/>
          <w:szCs w:val="24"/>
        </w:rPr>
      </w:pPr>
      <w:r w:rsidRPr="00776AA1">
        <w:rPr>
          <w:rFonts w:cs="Calibri"/>
          <w:sz w:val="24"/>
          <w:szCs w:val="24"/>
        </w:rPr>
        <w:t>1)</w:t>
      </w:r>
      <w:r w:rsidRPr="00776AA1">
        <w:rPr>
          <w:rFonts w:cs="Calibri"/>
          <w:sz w:val="24"/>
          <w:szCs w:val="24"/>
        </w:rPr>
        <w:tab/>
        <w:t xml:space="preserve">poinformowania </w:t>
      </w:r>
      <w:r w:rsidR="00861595">
        <w:rPr>
          <w:rFonts w:cs="Calibri"/>
          <w:sz w:val="24"/>
          <w:szCs w:val="24"/>
        </w:rPr>
        <w:t>Z</w:t>
      </w:r>
      <w:r w:rsidRPr="00776AA1">
        <w:rPr>
          <w:rFonts w:cs="Calibri"/>
          <w:sz w:val="24"/>
          <w:szCs w:val="24"/>
        </w:rPr>
        <w:t xml:space="preserve">amawiającego, że wybór jego oferty będzie prowadził do powstania </w:t>
      </w:r>
      <w:r w:rsidR="0029327E" w:rsidRPr="00776AA1">
        <w:rPr>
          <w:rFonts w:cs="Calibri"/>
          <w:sz w:val="24"/>
          <w:szCs w:val="24"/>
        </w:rPr>
        <w:br/>
        <w:t>u</w:t>
      </w:r>
      <w:r w:rsidRPr="00776AA1">
        <w:rPr>
          <w:rFonts w:cs="Calibri"/>
          <w:sz w:val="24"/>
          <w:szCs w:val="24"/>
        </w:rPr>
        <w:t xml:space="preserve"> zamawiającego obowiązku podatkowego;</w:t>
      </w:r>
    </w:p>
    <w:p w14:paraId="7C84F891" w14:textId="77777777" w:rsidR="00296417" w:rsidRPr="00776AA1" w:rsidRDefault="00296417" w:rsidP="00EC7DBE">
      <w:pPr>
        <w:tabs>
          <w:tab w:val="left" w:pos="3855"/>
        </w:tabs>
        <w:suppressAutoHyphens/>
        <w:spacing w:after="0" w:line="360" w:lineRule="auto"/>
        <w:ind w:left="828" w:hanging="408"/>
        <w:jc w:val="both"/>
        <w:rPr>
          <w:rFonts w:cs="Calibri"/>
          <w:sz w:val="24"/>
          <w:szCs w:val="24"/>
        </w:rPr>
      </w:pPr>
      <w:r w:rsidRPr="00776AA1">
        <w:rPr>
          <w:rFonts w:cs="Calibri"/>
          <w:sz w:val="24"/>
          <w:szCs w:val="24"/>
        </w:rPr>
        <w:t>2)</w:t>
      </w:r>
      <w:r w:rsidRPr="00776AA1">
        <w:rPr>
          <w:rFonts w:cs="Calibri"/>
          <w:sz w:val="24"/>
          <w:szCs w:val="24"/>
        </w:rPr>
        <w:tab/>
        <w:t>wskazania nazwy (rodzaju) towaru lub usługi, których dostawa lub świadczenie będą prowadziły do powstania obowiązku podatkowego;</w:t>
      </w:r>
    </w:p>
    <w:p w14:paraId="1440C23F" w14:textId="77777777" w:rsidR="00296417" w:rsidRPr="00776AA1" w:rsidRDefault="00296417" w:rsidP="00EC7DBE">
      <w:pPr>
        <w:tabs>
          <w:tab w:val="left" w:pos="3855"/>
        </w:tabs>
        <w:suppressAutoHyphens/>
        <w:spacing w:after="0" w:line="360" w:lineRule="auto"/>
        <w:ind w:left="828" w:hanging="408"/>
        <w:jc w:val="both"/>
        <w:rPr>
          <w:rFonts w:cs="Calibri"/>
          <w:sz w:val="24"/>
          <w:szCs w:val="24"/>
        </w:rPr>
      </w:pPr>
      <w:r w:rsidRPr="00776AA1">
        <w:rPr>
          <w:rFonts w:cs="Calibri"/>
          <w:sz w:val="24"/>
          <w:szCs w:val="24"/>
        </w:rPr>
        <w:t>3)</w:t>
      </w:r>
      <w:r w:rsidRPr="00776AA1">
        <w:rPr>
          <w:rFonts w:cs="Calibri"/>
          <w:sz w:val="24"/>
          <w:szCs w:val="24"/>
        </w:rPr>
        <w:tab/>
        <w:t>wskazania wartości towaru lub usługi objętego obowiązkiem podatkowym zamawiającego, bez kwoty podatku;</w:t>
      </w:r>
    </w:p>
    <w:p w14:paraId="1368B033" w14:textId="77777777" w:rsidR="00296417" w:rsidRPr="00776AA1" w:rsidRDefault="00296417" w:rsidP="00EC7DBE">
      <w:pPr>
        <w:tabs>
          <w:tab w:val="left" w:pos="3855"/>
        </w:tabs>
        <w:suppressAutoHyphens/>
        <w:spacing w:after="0" w:line="360" w:lineRule="auto"/>
        <w:ind w:left="828" w:hanging="408"/>
        <w:jc w:val="both"/>
        <w:rPr>
          <w:rFonts w:cs="Calibri"/>
          <w:sz w:val="24"/>
          <w:szCs w:val="24"/>
        </w:rPr>
      </w:pPr>
      <w:r w:rsidRPr="00776AA1">
        <w:rPr>
          <w:rFonts w:cs="Calibri"/>
          <w:sz w:val="24"/>
          <w:szCs w:val="24"/>
        </w:rPr>
        <w:t>4)</w:t>
      </w:r>
      <w:r w:rsidRPr="00776AA1">
        <w:rPr>
          <w:rFonts w:cs="Calibri"/>
          <w:sz w:val="24"/>
          <w:szCs w:val="24"/>
        </w:rPr>
        <w:tab/>
        <w:t>wskazania stawki podatku od towarów i usług, która zgodnie z wiedzą wykonawcy, będzie miała zastosowanie.</w:t>
      </w:r>
    </w:p>
    <w:p w14:paraId="323C48AE" w14:textId="77777777" w:rsidR="00042D2E" w:rsidRPr="00776AA1" w:rsidRDefault="00296417" w:rsidP="00A062AF">
      <w:pPr>
        <w:pStyle w:val="Akapitzlist"/>
        <w:numPr>
          <w:ilvl w:val="1"/>
          <w:numId w:val="31"/>
        </w:numPr>
        <w:suppressAutoHyphens/>
        <w:autoSpaceDN w:val="0"/>
        <w:spacing w:after="0" w:line="360" w:lineRule="auto"/>
        <w:ind w:left="731" w:hanging="374"/>
        <w:jc w:val="both"/>
        <w:textAlignment w:val="baseline"/>
        <w:rPr>
          <w:rFonts w:eastAsia="Times New Roman" w:cs="Calibri"/>
          <w:bCs/>
          <w:sz w:val="24"/>
          <w:szCs w:val="24"/>
          <w:u w:val="single"/>
        </w:rPr>
      </w:pPr>
      <w:r w:rsidRPr="00776AA1">
        <w:rPr>
          <w:rFonts w:cs="Calibri"/>
          <w:sz w:val="24"/>
          <w:szCs w:val="24"/>
        </w:rPr>
        <w:t xml:space="preserve">Wzór Formularza Ofertowego został opracowany przy założeniu, iż wybór oferty nie będzie prowadzić do powstania u Zamawiającego obowiązku podatkowego w zakresie podatku VAT. W przypadku, gdy Wykonawca zobowiązany jest złożyć oświadczenie </w:t>
      </w:r>
      <w:r w:rsidR="00086B34" w:rsidRPr="00776AA1">
        <w:rPr>
          <w:rFonts w:cs="Calibri"/>
          <w:sz w:val="24"/>
          <w:szCs w:val="24"/>
        </w:rPr>
        <w:br/>
      </w:r>
      <w:r w:rsidRPr="00776AA1">
        <w:rPr>
          <w:rFonts w:cs="Calibri"/>
          <w:sz w:val="24"/>
          <w:szCs w:val="24"/>
        </w:rPr>
        <w:t>o powstaniu u Zamawiającego obowiązku podatkowego, to winien odpowiednio zmodyfikować treść formularza.</w:t>
      </w:r>
    </w:p>
    <w:p w14:paraId="6C1D3D71" w14:textId="795214D9" w:rsidR="007B73AB" w:rsidRPr="00861595" w:rsidRDefault="00A028B0" w:rsidP="00A062AF">
      <w:pPr>
        <w:pStyle w:val="Akapitzlist"/>
        <w:numPr>
          <w:ilvl w:val="1"/>
          <w:numId w:val="31"/>
        </w:numPr>
        <w:suppressAutoHyphens/>
        <w:autoSpaceDN w:val="0"/>
        <w:spacing w:after="120" w:line="360" w:lineRule="auto"/>
        <w:ind w:left="731" w:hanging="374"/>
        <w:jc w:val="both"/>
        <w:textAlignment w:val="baseline"/>
        <w:rPr>
          <w:rFonts w:eastAsia="Times New Roman" w:cs="Calibri"/>
          <w:bCs/>
          <w:sz w:val="24"/>
          <w:szCs w:val="24"/>
          <w:u w:val="single"/>
        </w:rPr>
      </w:pPr>
      <w:r w:rsidRPr="00776AA1">
        <w:rPr>
          <w:rFonts w:eastAsia="Times New Roman" w:cs="Calibri"/>
          <w:sz w:val="24"/>
          <w:szCs w:val="24"/>
          <w:lang w:eastAsia="pl-PL"/>
        </w:rPr>
        <w:t>Rozliczenia pomiędzy Zamawiającym, a Wykonawcą będą prowadzone w PLN.</w:t>
      </w:r>
    </w:p>
    <w:p w14:paraId="38CB10D6" w14:textId="752EA4D4" w:rsidR="000933DA" w:rsidRPr="00776AA1" w:rsidRDefault="00042D2E" w:rsidP="00A062AF">
      <w:pPr>
        <w:numPr>
          <w:ilvl w:val="0"/>
          <w:numId w:val="31"/>
        </w:numPr>
        <w:suppressAutoHyphens/>
        <w:spacing w:before="120" w:after="0" w:line="360" w:lineRule="auto"/>
        <w:ind w:left="567" w:hanging="567"/>
        <w:jc w:val="both"/>
        <w:textAlignment w:val="baseline"/>
        <w:rPr>
          <w:rFonts w:eastAsia="Times New Roman" w:cs="Calibri"/>
          <w:b/>
          <w:sz w:val="24"/>
          <w:szCs w:val="24"/>
        </w:rPr>
      </w:pPr>
      <w:r w:rsidRPr="00776AA1">
        <w:rPr>
          <w:rFonts w:eastAsia="Times New Roman" w:cs="Calibri"/>
          <w:b/>
          <w:bCs/>
          <w:sz w:val="24"/>
          <w:szCs w:val="24"/>
          <w:u w:val="single"/>
        </w:rPr>
        <w:t>Kryteria wyboru oferty najkorzystniejszej</w:t>
      </w:r>
      <w:r w:rsidR="00776AA1">
        <w:rPr>
          <w:rFonts w:eastAsia="Times New Roman" w:cs="Calibri"/>
          <w:b/>
          <w:bCs/>
          <w:sz w:val="24"/>
          <w:szCs w:val="24"/>
          <w:u w:val="single"/>
        </w:rPr>
        <w:t xml:space="preserve"> –</w:t>
      </w:r>
      <w:r w:rsidR="00776AA1" w:rsidRPr="00776AA1">
        <w:rPr>
          <w:rFonts w:cs="Calibri"/>
          <w:b/>
          <w:bCs/>
          <w:sz w:val="24"/>
          <w:szCs w:val="24"/>
          <w:u w:val="single"/>
          <w:lang w:eastAsia="pl-PL"/>
        </w:rPr>
        <w:t xml:space="preserve"> </w:t>
      </w:r>
      <w:r w:rsidR="00776AA1">
        <w:rPr>
          <w:rFonts w:cs="Calibri"/>
          <w:b/>
          <w:bCs/>
          <w:sz w:val="24"/>
          <w:szCs w:val="24"/>
          <w:u w:val="single"/>
          <w:lang w:eastAsia="pl-PL"/>
        </w:rPr>
        <w:t>(część 1</w:t>
      </w:r>
      <w:r w:rsidR="001237B0">
        <w:rPr>
          <w:rFonts w:cs="Calibri"/>
          <w:b/>
          <w:bCs/>
          <w:sz w:val="24"/>
          <w:szCs w:val="24"/>
          <w:u w:val="single"/>
          <w:lang w:eastAsia="pl-PL"/>
        </w:rPr>
        <w:t>, 3</w:t>
      </w:r>
      <w:r w:rsidR="00776AA1">
        <w:rPr>
          <w:rFonts w:cs="Calibri"/>
          <w:b/>
          <w:bCs/>
          <w:sz w:val="24"/>
          <w:szCs w:val="24"/>
          <w:u w:val="single"/>
          <w:lang w:eastAsia="pl-PL"/>
        </w:rPr>
        <w:t>)</w:t>
      </w:r>
    </w:p>
    <w:p w14:paraId="6151B416" w14:textId="77777777" w:rsidR="000933DA" w:rsidRPr="00776AA1" w:rsidRDefault="00042D2E" w:rsidP="00A062AF">
      <w:pPr>
        <w:pStyle w:val="Akapitzlist"/>
        <w:numPr>
          <w:ilvl w:val="1"/>
          <w:numId w:val="31"/>
        </w:numPr>
        <w:suppressAutoHyphens/>
        <w:spacing w:before="120" w:after="0" w:line="360" w:lineRule="auto"/>
        <w:jc w:val="both"/>
        <w:textAlignment w:val="baseline"/>
        <w:rPr>
          <w:rFonts w:eastAsia="Times New Roman" w:cs="Calibri"/>
          <w:b/>
          <w:bCs/>
          <w:sz w:val="24"/>
          <w:szCs w:val="24"/>
        </w:rPr>
      </w:pPr>
      <w:r w:rsidRPr="00776AA1">
        <w:rPr>
          <w:rFonts w:eastAsia="Times New Roman" w:cs="Calibri"/>
          <w:sz w:val="24"/>
          <w:szCs w:val="24"/>
        </w:rPr>
        <w:t>Przy dokonywaniu wyboru najkorzystniejszej oferty Zamawiający będzie kierował się</w:t>
      </w:r>
      <w:r w:rsidR="00641176" w:rsidRPr="00776AA1">
        <w:rPr>
          <w:rFonts w:eastAsia="Times New Roman" w:cs="Calibri"/>
          <w:sz w:val="24"/>
          <w:szCs w:val="24"/>
          <w:lang w:val="pl-PL"/>
        </w:rPr>
        <w:t xml:space="preserve"> </w:t>
      </w:r>
      <w:r w:rsidRPr="00776AA1">
        <w:rPr>
          <w:rFonts w:eastAsia="Times New Roman" w:cs="Calibri"/>
          <w:sz w:val="24"/>
          <w:szCs w:val="24"/>
        </w:rPr>
        <w:t>następującymi kryteriami i ich wagami:</w:t>
      </w:r>
    </w:p>
    <w:p w14:paraId="1676A1BC" w14:textId="77777777" w:rsidR="00421084" w:rsidRPr="00776AA1" w:rsidRDefault="00454238" w:rsidP="00A062AF">
      <w:pPr>
        <w:pStyle w:val="Akapitzlist"/>
        <w:numPr>
          <w:ilvl w:val="2"/>
          <w:numId w:val="31"/>
        </w:numPr>
        <w:suppressAutoHyphens/>
        <w:spacing w:before="120" w:after="0" w:line="360" w:lineRule="auto"/>
        <w:jc w:val="both"/>
        <w:textAlignment w:val="baseline"/>
        <w:rPr>
          <w:rFonts w:eastAsia="Times New Roman" w:cs="Calibri"/>
          <w:b/>
          <w:bCs/>
          <w:sz w:val="24"/>
          <w:szCs w:val="24"/>
        </w:rPr>
      </w:pPr>
      <w:r w:rsidRPr="00776AA1">
        <w:rPr>
          <w:rFonts w:eastAsia="Times New Roman" w:cs="Calibri"/>
          <w:b/>
          <w:bCs/>
          <w:sz w:val="24"/>
          <w:szCs w:val="24"/>
          <w:lang w:val="pl-PL"/>
        </w:rPr>
        <w:t xml:space="preserve"> </w:t>
      </w:r>
      <w:r w:rsidR="00421084" w:rsidRPr="00776AA1">
        <w:rPr>
          <w:rFonts w:eastAsia="Times New Roman" w:cs="Calibri"/>
          <w:b/>
          <w:bCs/>
          <w:sz w:val="24"/>
          <w:szCs w:val="24"/>
        </w:rPr>
        <w:t>Cena</w:t>
      </w:r>
      <w:r w:rsidR="003A242B" w:rsidRPr="00776AA1">
        <w:rPr>
          <w:rFonts w:eastAsia="Times New Roman" w:cs="Calibri"/>
          <w:b/>
          <w:bCs/>
          <w:sz w:val="24"/>
          <w:szCs w:val="24"/>
        </w:rPr>
        <w:t xml:space="preserve"> (C)</w:t>
      </w:r>
      <w:r w:rsidR="00421084" w:rsidRPr="00776AA1">
        <w:rPr>
          <w:rFonts w:eastAsia="Times New Roman" w:cs="Calibri"/>
          <w:b/>
          <w:bCs/>
          <w:sz w:val="24"/>
          <w:szCs w:val="24"/>
        </w:rPr>
        <w:t xml:space="preserve"> – </w:t>
      </w:r>
      <w:r w:rsidR="00086B34" w:rsidRPr="00776AA1">
        <w:rPr>
          <w:rFonts w:eastAsia="Times New Roman" w:cs="Calibri"/>
          <w:b/>
          <w:bCs/>
          <w:sz w:val="24"/>
          <w:szCs w:val="24"/>
          <w:lang w:val="pl-PL"/>
        </w:rPr>
        <w:t>9</w:t>
      </w:r>
      <w:r w:rsidR="00D20077" w:rsidRPr="00776AA1">
        <w:rPr>
          <w:rFonts w:eastAsia="Times New Roman" w:cs="Calibri"/>
          <w:b/>
          <w:bCs/>
          <w:sz w:val="24"/>
          <w:szCs w:val="24"/>
          <w:lang w:val="pl-PL"/>
        </w:rPr>
        <w:t>0</w:t>
      </w:r>
      <w:r w:rsidR="00421084" w:rsidRPr="00776AA1">
        <w:rPr>
          <w:rFonts w:eastAsia="Times New Roman" w:cs="Calibri"/>
          <w:b/>
          <w:bCs/>
          <w:sz w:val="24"/>
          <w:szCs w:val="24"/>
        </w:rPr>
        <w:t>%</w:t>
      </w:r>
    </w:p>
    <w:p w14:paraId="602778CB" w14:textId="77777777" w:rsidR="00E31F7D" w:rsidRPr="00776AA1" w:rsidRDefault="00E31F7D" w:rsidP="00A062AF">
      <w:pPr>
        <w:pStyle w:val="Akapitzlist"/>
        <w:numPr>
          <w:ilvl w:val="2"/>
          <w:numId w:val="31"/>
        </w:numPr>
        <w:suppressAutoHyphens/>
        <w:spacing w:before="120" w:after="0" w:line="360" w:lineRule="auto"/>
        <w:jc w:val="both"/>
        <w:textAlignment w:val="baseline"/>
        <w:rPr>
          <w:rFonts w:eastAsia="Times New Roman" w:cs="Calibri"/>
          <w:b/>
          <w:bCs/>
          <w:sz w:val="24"/>
          <w:szCs w:val="24"/>
        </w:rPr>
      </w:pPr>
      <w:r w:rsidRPr="00776AA1">
        <w:rPr>
          <w:rFonts w:cs="Calibri"/>
          <w:b/>
          <w:bCs/>
          <w:sz w:val="24"/>
          <w:szCs w:val="24"/>
        </w:rPr>
        <w:t xml:space="preserve">Wydłużenie okresu rękojmi (R)  – </w:t>
      </w:r>
      <w:r w:rsidR="0000093D" w:rsidRPr="00776AA1">
        <w:rPr>
          <w:rFonts w:cs="Calibri"/>
          <w:b/>
          <w:bCs/>
          <w:sz w:val="24"/>
          <w:szCs w:val="24"/>
        </w:rPr>
        <w:t>1</w:t>
      </w:r>
      <w:r w:rsidRPr="00776AA1">
        <w:rPr>
          <w:rFonts w:cs="Calibri"/>
          <w:b/>
          <w:bCs/>
          <w:sz w:val="24"/>
          <w:szCs w:val="24"/>
        </w:rPr>
        <w:t>0%</w:t>
      </w:r>
    </w:p>
    <w:p w14:paraId="6551F93B" w14:textId="77777777" w:rsidR="007F163D" w:rsidRPr="00776AA1" w:rsidRDefault="007F163D" w:rsidP="00A062AF">
      <w:pPr>
        <w:pStyle w:val="Akapitzlist"/>
        <w:numPr>
          <w:ilvl w:val="1"/>
          <w:numId w:val="31"/>
        </w:numPr>
        <w:suppressAutoHyphens/>
        <w:spacing w:before="120" w:after="0" w:line="360" w:lineRule="auto"/>
        <w:jc w:val="both"/>
        <w:textAlignment w:val="baseline"/>
        <w:rPr>
          <w:rFonts w:eastAsia="Times New Roman" w:cs="Calibri"/>
          <w:sz w:val="24"/>
          <w:szCs w:val="24"/>
        </w:rPr>
      </w:pPr>
      <w:r w:rsidRPr="00776AA1">
        <w:rPr>
          <w:rFonts w:eastAsia="Times New Roman" w:cs="Calibri"/>
          <w:sz w:val="24"/>
          <w:szCs w:val="24"/>
        </w:rPr>
        <w:t>Zamawiający dokona oceny ofert przyznając punkty w ramach poszczególnych kryteriów oceny  ofert, przyjmując zasadę, że 1% = 1 punkt.</w:t>
      </w:r>
    </w:p>
    <w:p w14:paraId="14D34572" w14:textId="77777777" w:rsidR="007F163D" w:rsidRPr="00776AA1" w:rsidRDefault="007F163D" w:rsidP="00A062AF">
      <w:pPr>
        <w:pStyle w:val="Akapitzlist"/>
        <w:numPr>
          <w:ilvl w:val="1"/>
          <w:numId w:val="31"/>
        </w:numPr>
        <w:suppressAutoHyphens/>
        <w:spacing w:before="120" w:after="0" w:line="360" w:lineRule="auto"/>
        <w:jc w:val="both"/>
        <w:textAlignment w:val="baseline"/>
        <w:rPr>
          <w:rFonts w:eastAsia="Times New Roman" w:cs="Calibri"/>
          <w:sz w:val="24"/>
          <w:szCs w:val="24"/>
        </w:rPr>
      </w:pPr>
      <w:r w:rsidRPr="00776AA1">
        <w:rPr>
          <w:rFonts w:eastAsia="Times New Roman" w:cs="Calibri"/>
          <w:sz w:val="24"/>
          <w:szCs w:val="24"/>
        </w:rPr>
        <w:t>Punkty przyznawane za kryterium „cena” będą liczone według następującego wzoru:</w:t>
      </w:r>
    </w:p>
    <w:p w14:paraId="081BE74E" w14:textId="67F0AD4F" w:rsidR="007F163D" w:rsidRPr="00776AA1" w:rsidRDefault="007F163D" w:rsidP="00EC7DBE">
      <w:pPr>
        <w:tabs>
          <w:tab w:val="left" w:pos="567"/>
          <w:tab w:val="left" w:pos="1985"/>
        </w:tabs>
        <w:suppressAutoHyphens/>
        <w:spacing w:after="0" w:line="360" w:lineRule="auto"/>
        <w:jc w:val="both"/>
        <w:textAlignment w:val="baseline"/>
        <w:rPr>
          <w:rFonts w:eastAsia="Times New Roman" w:cs="Calibri"/>
          <w:sz w:val="24"/>
          <w:szCs w:val="24"/>
        </w:rPr>
      </w:pPr>
      <w:r w:rsidRPr="00776AA1">
        <w:rPr>
          <w:rFonts w:eastAsia="Times New Roman" w:cs="Calibri"/>
          <w:sz w:val="24"/>
          <w:szCs w:val="24"/>
        </w:rPr>
        <w:tab/>
        <w:t>W ramach Kryterium „</w:t>
      </w:r>
      <w:r w:rsidR="00861595" w:rsidRPr="00776AA1">
        <w:rPr>
          <w:rFonts w:eastAsia="Times New Roman" w:cs="Calibri"/>
          <w:sz w:val="24"/>
          <w:szCs w:val="24"/>
        </w:rPr>
        <w:t>Cena” (</w:t>
      </w:r>
      <w:r w:rsidRPr="00776AA1">
        <w:rPr>
          <w:rFonts w:eastAsia="Times New Roman" w:cs="Calibri"/>
          <w:sz w:val="24"/>
          <w:szCs w:val="24"/>
        </w:rPr>
        <w:t>C) –</w:t>
      </w:r>
      <w:r w:rsidR="00E30DB0" w:rsidRPr="00776AA1">
        <w:rPr>
          <w:rFonts w:eastAsia="Times New Roman" w:cs="Calibri"/>
          <w:sz w:val="24"/>
          <w:szCs w:val="24"/>
        </w:rPr>
        <w:t xml:space="preserve"> </w:t>
      </w:r>
      <w:r w:rsidRPr="00776AA1">
        <w:rPr>
          <w:rFonts w:eastAsia="Times New Roman" w:cs="Calibri"/>
          <w:sz w:val="24"/>
          <w:szCs w:val="24"/>
        </w:rPr>
        <w:t xml:space="preserve">maksymalna liczba punktów - </w:t>
      </w:r>
      <w:r w:rsidR="00086B34" w:rsidRPr="00776AA1">
        <w:rPr>
          <w:rFonts w:eastAsia="Times New Roman" w:cs="Calibri"/>
          <w:sz w:val="24"/>
          <w:szCs w:val="24"/>
        </w:rPr>
        <w:t>9</w:t>
      </w:r>
      <w:r w:rsidR="00D20077" w:rsidRPr="00776AA1">
        <w:rPr>
          <w:rFonts w:eastAsia="Times New Roman" w:cs="Calibri"/>
          <w:sz w:val="24"/>
          <w:szCs w:val="24"/>
        </w:rPr>
        <w:t>0</w:t>
      </w:r>
      <w:r w:rsidRPr="00776AA1">
        <w:rPr>
          <w:rFonts w:eastAsia="Times New Roman" w:cs="Calibri"/>
          <w:sz w:val="24"/>
          <w:szCs w:val="24"/>
        </w:rPr>
        <w:t>.</w:t>
      </w:r>
    </w:p>
    <w:p w14:paraId="31855A5A" w14:textId="77777777" w:rsidR="007F163D" w:rsidRPr="00776AA1" w:rsidRDefault="00904E17" w:rsidP="00BB0A2F">
      <w:pPr>
        <w:suppressAutoHyphens/>
        <w:spacing w:after="0" w:line="360" w:lineRule="auto"/>
        <w:ind w:left="852" w:firstLine="1"/>
        <w:jc w:val="both"/>
        <w:textAlignment w:val="baseline"/>
        <w:rPr>
          <w:rFonts w:eastAsia="Times New Roman" w:cs="Calibri"/>
          <w:b/>
          <w:bCs/>
          <w:sz w:val="24"/>
          <w:szCs w:val="24"/>
        </w:rPr>
      </w:pPr>
      <w:r w:rsidRPr="00776AA1">
        <w:rPr>
          <w:rFonts w:eastAsia="Times New Roman" w:cs="Calibri"/>
          <w:b/>
          <w:bCs/>
          <w:sz w:val="24"/>
          <w:szCs w:val="24"/>
        </w:rPr>
        <w:t xml:space="preserve">             </w:t>
      </w:r>
      <w:r w:rsidR="007F163D" w:rsidRPr="00776AA1">
        <w:rPr>
          <w:rFonts w:eastAsia="Times New Roman" w:cs="Calibri"/>
          <w:b/>
          <w:bCs/>
          <w:sz w:val="24"/>
          <w:szCs w:val="24"/>
        </w:rPr>
        <w:t>C = (</w:t>
      </w:r>
      <w:proofErr w:type="spellStart"/>
      <w:r w:rsidR="007F163D" w:rsidRPr="00776AA1">
        <w:rPr>
          <w:rFonts w:eastAsia="Times New Roman" w:cs="Calibri"/>
          <w:b/>
          <w:bCs/>
          <w:sz w:val="24"/>
          <w:szCs w:val="24"/>
        </w:rPr>
        <w:t>Cn</w:t>
      </w:r>
      <w:proofErr w:type="spellEnd"/>
      <w:r w:rsidR="007F163D" w:rsidRPr="00776AA1">
        <w:rPr>
          <w:rFonts w:eastAsia="Times New Roman" w:cs="Calibri"/>
          <w:b/>
          <w:bCs/>
          <w:sz w:val="24"/>
          <w:szCs w:val="24"/>
        </w:rPr>
        <w:t xml:space="preserve"> / </w:t>
      </w:r>
      <w:proofErr w:type="spellStart"/>
      <w:r w:rsidR="007F163D" w:rsidRPr="00776AA1">
        <w:rPr>
          <w:rFonts w:eastAsia="Times New Roman" w:cs="Calibri"/>
          <w:b/>
          <w:bCs/>
          <w:sz w:val="24"/>
          <w:szCs w:val="24"/>
        </w:rPr>
        <w:t>Cb</w:t>
      </w:r>
      <w:proofErr w:type="spellEnd"/>
      <w:r w:rsidR="007F163D" w:rsidRPr="00776AA1">
        <w:rPr>
          <w:rFonts w:eastAsia="Times New Roman" w:cs="Calibri"/>
          <w:b/>
          <w:bCs/>
          <w:sz w:val="24"/>
          <w:szCs w:val="24"/>
        </w:rPr>
        <w:t xml:space="preserve">) x </w:t>
      </w:r>
      <w:r w:rsidR="00086B34" w:rsidRPr="00776AA1">
        <w:rPr>
          <w:rFonts w:eastAsia="Times New Roman" w:cs="Calibri"/>
          <w:b/>
          <w:bCs/>
          <w:sz w:val="24"/>
          <w:szCs w:val="24"/>
        </w:rPr>
        <w:t>9</w:t>
      </w:r>
      <w:r w:rsidR="00D20077" w:rsidRPr="00776AA1">
        <w:rPr>
          <w:rFonts w:eastAsia="Times New Roman" w:cs="Calibri"/>
          <w:b/>
          <w:bCs/>
          <w:sz w:val="24"/>
          <w:szCs w:val="24"/>
        </w:rPr>
        <w:t>0</w:t>
      </w:r>
      <w:r w:rsidR="007F163D" w:rsidRPr="00776AA1">
        <w:rPr>
          <w:rFonts w:eastAsia="Times New Roman" w:cs="Calibri"/>
          <w:b/>
          <w:bCs/>
          <w:sz w:val="24"/>
          <w:szCs w:val="24"/>
        </w:rPr>
        <w:t xml:space="preserve"> pkt</w:t>
      </w:r>
    </w:p>
    <w:p w14:paraId="63E7FF51" w14:textId="77777777" w:rsidR="007F163D" w:rsidRPr="00776AA1" w:rsidRDefault="007F163D" w:rsidP="00EC7DBE">
      <w:pPr>
        <w:suppressAutoHyphens/>
        <w:spacing w:after="0" w:line="360" w:lineRule="auto"/>
        <w:ind w:left="851"/>
        <w:jc w:val="both"/>
        <w:textAlignment w:val="baseline"/>
        <w:rPr>
          <w:rFonts w:eastAsia="Times New Roman" w:cs="Calibri"/>
          <w:b/>
          <w:sz w:val="24"/>
          <w:szCs w:val="24"/>
        </w:rPr>
      </w:pPr>
      <w:r w:rsidRPr="00776AA1">
        <w:rPr>
          <w:rFonts w:eastAsia="Times New Roman" w:cs="Calibri"/>
          <w:b/>
          <w:sz w:val="24"/>
          <w:szCs w:val="24"/>
        </w:rPr>
        <w:t>C – ilość punktów przyznana danej ofercie w kryterium cena</w:t>
      </w:r>
    </w:p>
    <w:p w14:paraId="563AB159" w14:textId="77777777" w:rsidR="007F163D" w:rsidRPr="00776AA1" w:rsidRDefault="007F163D" w:rsidP="00EC7DBE">
      <w:pPr>
        <w:suppressAutoHyphens/>
        <w:spacing w:after="0" w:line="360" w:lineRule="auto"/>
        <w:ind w:left="851"/>
        <w:jc w:val="both"/>
        <w:textAlignment w:val="baseline"/>
        <w:rPr>
          <w:rFonts w:eastAsia="Times New Roman" w:cs="Calibri"/>
          <w:b/>
          <w:sz w:val="24"/>
          <w:szCs w:val="24"/>
        </w:rPr>
      </w:pPr>
      <w:proofErr w:type="spellStart"/>
      <w:r w:rsidRPr="00776AA1">
        <w:rPr>
          <w:rFonts w:eastAsia="Times New Roman" w:cs="Calibri"/>
          <w:b/>
          <w:sz w:val="24"/>
          <w:szCs w:val="24"/>
        </w:rPr>
        <w:lastRenderedPageBreak/>
        <w:t>Cn</w:t>
      </w:r>
      <w:proofErr w:type="spellEnd"/>
      <w:r w:rsidRPr="00776AA1">
        <w:rPr>
          <w:rFonts w:eastAsia="Times New Roman" w:cs="Calibri"/>
          <w:b/>
          <w:sz w:val="24"/>
          <w:szCs w:val="24"/>
        </w:rPr>
        <w:t xml:space="preserve"> – cena oferty o najniższej cenie</w:t>
      </w:r>
    </w:p>
    <w:p w14:paraId="24B284E4" w14:textId="77777777" w:rsidR="007F163D" w:rsidRPr="00776AA1" w:rsidRDefault="007F163D" w:rsidP="00EC7DBE">
      <w:pPr>
        <w:suppressAutoHyphens/>
        <w:spacing w:after="0" w:line="360" w:lineRule="auto"/>
        <w:ind w:left="851"/>
        <w:jc w:val="both"/>
        <w:textAlignment w:val="baseline"/>
        <w:rPr>
          <w:rFonts w:eastAsia="Times New Roman" w:cs="Calibri"/>
          <w:b/>
          <w:sz w:val="24"/>
          <w:szCs w:val="24"/>
        </w:rPr>
      </w:pPr>
      <w:proofErr w:type="spellStart"/>
      <w:r w:rsidRPr="00776AA1">
        <w:rPr>
          <w:rFonts w:eastAsia="Times New Roman" w:cs="Calibri"/>
          <w:b/>
          <w:sz w:val="24"/>
          <w:szCs w:val="24"/>
        </w:rPr>
        <w:t>Cb</w:t>
      </w:r>
      <w:proofErr w:type="spellEnd"/>
      <w:r w:rsidRPr="00776AA1">
        <w:rPr>
          <w:rFonts w:eastAsia="Times New Roman" w:cs="Calibri"/>
          <w:b/>
          <w:sz w:val="24"/>
          <w:szCs w:val="24"/>
        </w:rPr>
        <w:t xml:space="preserve"> – cena oferty badanej</w:t>
      </w:r>
    </w:p>
    <w:p w14:paraId="6FA0E555" w14:textId="77777777" w:rsidR="00E31F7D" w:rsidRPr="00776AA1" w:rsidRDefault="00364A0A" w:rsidP="00A062AF">
      <w:pPr>
        <w:pStyle w:val="Akapitzlist"/>
        <w:numPr>
          <w:ilvl w:val="1"/>
          <w:numId w:val="31"/>
        </w:numPr>
        <w:suppressAutoHyphens/>
        <w:spacing w:before="120" w:after="0" w:line="360" w:lineRule="auto"/>
        <w:jc w:val="both"/>
        <w:textAlignment w:val="baseline"/>
        <w:rPr>
          <w:rFonts w:eastAsia="Times New Roman" w:cs="Calibri"/>
          <w:sz w:val="24"/>
          <w:szCs w:val="24"/>
        </w:rPr>
      </w:pPr>
      <w:r w:rsidRPr="00776AA1">
        <w:rPr>
          <w:rFonts w:eastAsia="Times New Roman" w:cs="Calibri"/>
          <w:bCs/>
          <w:sz w:val="24"/>
          <w:szCs w:val="24"/>
        </w:rPr>
        <w:t xml:space="preserve">Punkty przyznawane za kryterium </w:t>
      </w:r>
      <w:r w:rsidRPr="00776AA1">
        <w:rPr>
          <w:rFonts w:eastAsia="Times New Roman" w:cs="Calibri"/>
          <w:b/>
          <w:sz w:val="24"/>
          <w:szCs w:val="24"/>
        </w:rPr>
        <w:t>„</w:t>
      </w:r>
      <w:r w:rsidR="00E31F7D" w:rsidRPr="00776AA1">
        <w:rPr>
          <w:rFonts w:eastAsia="Times New Roman" w:cs="Calibri"/>
          <w:b/>
          <w:sz w:val="24"/>
          <w:szCs w:val="24"/>
        </w:rPr>
        <w:t>Wydłużenie okresu rękojmi</w:t>
      </w:r>
      <w:r w:rsidRPr="00776AA1">
        <w:rPr>
          <w:rFonts w:eastAsia="Times New Roman" w:cs="Calibri"/>
          <w:b/>
          <w:sz w:val="24"/>
          <w:szCs w:val="24"/>
        </w:rPr>
        <w:t>”</w:t>
      </w:r>
      <w:r w:rsidR="00E31F7D" w:rsidRPr="00776AA1">
        <w:rPr>
          <w:rFonts w:eastAsia="Times New Roman" w:cs="Calibri"/>
          <w:sz w:val="24"/>
          <w:szCs w:val="24"/>
        </w:rPr>
        <w:t xml:space="preserve"> będą liczone według następującego wzoru:</w:t>
      </w:r>
    </w:p>
    <w:p w14:paraId="0A8AEB2A" w14:textId="053034AD" w:rsidR="00E31F7D" w:rsidRPr="00776AA1" w:rsidRDefault="00E31F7D" w:rsidP="00BB0A2F">
      <w:pPr>
        <w:suppressAutoHyphens/>
        <w:spacing w:after="0" w:line="360" w:lineRule="auto"/>
        <w:ind w:left="1440"/>
        <w:jc w:val="both"/>
        <w:textAlignment w:val="baseline"/>
        <w:rPr>
          <w:rFonts w:eastAsia="Times New Roman" w:cs="Calibri"/>
          <w:b/>
          <w:bCs/>
          <w:sz w:val="24"/>
          <w:szCs w:val="24"/>
        </w:rPr>
      </w:pPr>
      <w:r w:rsidRPr="00776AA1">
        <w:rPr>
          <w:rFonts w:cs="Calibri"/>
          <w:b/>
          <w:bCs/>
          <w:sz w:val="24"/>
          <w:szCs w:val="24"/>
        </w:rPr>
        <w:t>R={(Rb-</w:t>
      </w:r>
      <w:r w:rsidR="00861595" w:rsidRPr="00776AA1">
        <w:rPr>
          <w:rFonts w:cs="Calibri"/>
          <w:b/>
          <w:bCs/>
          <w:sz w:val="24"/>
          <w:szCs w:val="24"/>
        </w:rPr>
        <w:t>12) /</w:t>
      </w:r>
      <w:r w:rsidR="0000093D" w:rsidRPr="00776AA1">
        <w:rPr>
          <w:rFonts w:cs="Calibri"/>
          <w:b/>
          <w:bCs/>
          <w:sz w:val="24"/>
          <w:szCs w:val="24"/>
        </w:rPr>
        <w:t>12</w:t>
      </w:r>
      <w:r w:rsidRPr="00776AA1">
        <w:rPr>
          <w:rFonts w:cs="Calibri"/>
          <w:b/>
          <w:bCs/>
          <w:sz w:val="24"/>
          <w:szCs w:val="24"/>
        </w:rPr>
        <w:t xml:space="preserve">} x </w:t>
      </w:r>
      <w:r w:rsidR="0000093D" w:rsidRPr="00776AA1">
        <w:rPr>
          <w:rFonts w:cs="Calibri"/>
          <w:b/>
          <w:bCs/>
          <w:sz w:val="24"/>
          <w:szCs w:val="24"/>
        </w:rPr>
        <w:t>1</w:t>
      </w:r>
      <w:r w:rsidRPr="00776AA1">
        <w:rPr>
          <w:rFonts w:cs="Calibri"/>
          <w:b/>
          <w:bCs/>
          <w:sz w:val="24"/>
          <w:szCs w:val="24"/>
        </w:rPr>
        <w:t>0 pkt</w:t>
      </w:r>
    </w:p>
    <w:p w14:paraId="0E6C5259" w14:textId="77777777" w:rsidR="00E31F7D" w:rsidRPr="00776AA1" w:rsidRDefault="00E31F7D" w:rsidP="00EC7DBE">
      <w:pPr>
        <w:suppressAutoHyphens/>
        <w:spacing w:after="0" w:line="360" w:lineRule="auto"/>
        <w:ind w:left="1" w:firstLine="1"/>
        <w:jc w:val="both"/>
        <w:textAlignment w:val="baseline"/>
        <w:rPr>
          <w:rFonts w:eastAsia="Times New Roman" w:cs="Calibri"/>
          <w:b/>
          <w:sz w:val="24"/>
          <w:szCs w:val="24"/>
        </w:rPr>
      </w:pPr>
      <w:r w:rsidRPr="00776AA1">
        <w:rPr>
          <w:rFonts w:eastAsia="Times New Roman" w:cs="Calibri"/>
          <w:b/>
          <w:sz w:val="24"/>
          <w:szCs w:val="24"/>
        </w:rPr>
        <w:t xml:space="preserve">            R – ilość punktów przyznana danej ofercie w kryterium ,,Wydłużenie okresu rękojmi”</w:t>
      </w:r>
    </w:p>
    <w:p w14:paraId="6C9FDAA0" w14:textId="51DD10C9" w:rsidR="00E31F7D" w:rsidRPr="00776AA1" w:rsidRDefault="00E31F7D" w:rsidP="00EC7DBE">
      <w:pPr>
        <w:suppressAutoHyphens/>
        <w:spacing w:after="0" w:line="360" w:lineRule="auto"/>
        <w:ind w:left="1" w:firstLine="1"/>
        <w:jc w:val="both"/>
        <w:textAlignment w:val="baseline"/>
        <w:rPr>
          <w:rFonts w:eastAsia="Times New Roman" w:cs="Calibri"/>
          <w:b/>
          <w:sz w:val="24"/>
          <w:szCs w:val="24"/>
        </w:rPr>
      </w:pPr>
      <w:r w:rsidRPr="00776AA1">
        <w:rPr>
          <w:rFonts w:eastAsia="Times New Roman" w:cs="Calibri"/>
          <w:b/>
          <w:sz w:val="24"/>
          <w:szCs w:val="24"/>
        </w:rPr>
        <w:t xml:space="preserve">            Rb – okres </w:t>
      </w:r>
      <w:r w:rsidR="00861595" w:rsidRPr="00776AA1">
        <w:rPr>
          <w:rFonts w:eastAsia="Times New Roman" w:cs="Calibri"/>
          <w:b/>
          <w:sz w:val="24"/>
          <w:szCs w:val="24"/>
        </w:rPr>
        <w:t>rękojmi wskazany przez</w:t>
      </w:r>
      <w:r w:rsidRPr="00776AA1">
        <w:rPr>
          <w:rFonts w:eastAsia="Times New Roman" w:cs="Calibri"/>
          <w:b/>
          <w:sz w:val="24"/>
          <w:szCs w:val="24"/>
        </w:rPr>
        <w:t xml:space="preserve"> Wykonawcę w badanej ofercie (miesiące)</w:t>
      </w:r>
    </w:p>
    <w:p w14:paraId="4B93121A" w14:textId="77777777" w:rsidR="00E31F7D" w:rsidRPr="00776AA1" w:rsidRDefault="00E31F7D" w:rsidP="00EC7DBE">
      <w:pPr>
        <w:pStyle w:val="Akapitzlist"/>
        <w:suppressAutoHyphens/>
        <w:spacing w:before="120" w:after="0" w:line="360" w:lineRule="auto"/>
        <w:ind w:left="567"/>
        <w:jc w:val="both"/>
        <w:textAlignment w:val="baseline"/>
        <w:rPr>
          <w:rFonts w:eastAsia="Times New Roman" w:cs="Calibri"/>
          <w:b/>
          <w:sz w:val="24"/>
          <w:szCs w:val="24"/>
        </w:rPr>
      </w:pPr>
      <w:r w:rsidRPr="00776AA1">
        <w:rPr>
          <w:rFonts w:cs="Calibri"/>
          <w:sz w:val="24"/>
          <w:szCs w:val="24"/>
        </w:rPr>
        <w:t xml:space="preserve">W ramach kryterium </w:t>
      </w:r>
      <w:r w:rsidRPr="00776AA1">
        <w:rPr>
          <w:rFonts w:cs="Calibri"/>
          <w:b/>
          <w:sz w:val="24"/>
          <w:szCs w:val="24"/>
        </w:rPr>
        <w:t xml:space="preserve">„Wydłużenie okresu rękojmi”(R) </w:t>
      </w:r>
      <w:r w:rsidRPr="00776AA1">
        <w:rPr>
          <w:rFonts w:cs="Calibri"/>
          <w:sz w:val="24"/>
          <w:szCs w:val="24"/>
        </w:rPr>
        <w:t>maksymalna liczba punktów-</w:t>
      </w:r>
      <w:r w:rsidR="0000093D" w:rsidRPr="00776AA1">
        <w:rPr>
          <w:rFonts w:cs="Calibri"/>
          <w:sz w:val="24"/>
          <w:szCs w:val="24"/>
        </w:rPr>
        <w:t>1</w:t>
      </w:r>
      <w:r w:rsidRPr="00776AA1">
        <w:rPr>
          <w:rFonts w:cs="Calibri"/>
          <w:sz w:val="24"/>
          <w:szCs w:val="24"/>
        </w:rPr>
        <w:t>0.</w:t>
      </w:r>
    </w:p>
    <w:p w14:paraId="642A5186" w14:textId="4690EADE" w:rsidR="00364A0A" w:rsidRPr="00776AA1" w:rsidRDefault="00E31F7D" w:rsidP="00EC7DBE">
      <w:pPr>
        <w:pStyle w:val="Akapitzlist"/>
        <w:suppressAutoHyphens/>
        <w:spacing w:before="120" w:after="0" w:line="360" w:lineRule="auto"/>
        <w:ind w:left="567"/>
        <w:jc w:val="both"/>
        <w:textAlignment w:val="baseline"/>
        <w:rPr>
          <w:rFonts w:eastAsia="Times New Roman" w:cs="Calibri"/>
          <w:bCs/>
          <w:sz w:val="24"/>
          <w:szCs w:val="24"/>
        </w:rPr>
      </w:pPr>
      <w:r w:rsidRPr="00776AA1">
        <w:rPr>
          <w:rFonts w:eastAsia="Times New Roman" w:cs="Calibri"/>
          <w:sz w:val="24"/>
          <w:szCs w:val="24"/>
          <w:lang w:val="pl-PL"/>
        </w:rPr>
        <w:t xml:space="preserve">Wymagany okres rękojmi nie krótszy niż </w:t>
      </w:r>
      <w:r w:rsidR="0000093D" w:rsidRPr="00776AA1">
        <w:rPr>
          <w:rFonts w:eastAsia="Times New Roman" w:cs="Calibri"/>
          <w:sz w:val="24"/>
          <w:szCs w:val="24"/>
          <w:lang w:val="pl-PL"/>
        </w:rPr>
        <w:t>12</w:t>
      </w:r>
      <w:r w:rsidRPr="00776AA1">
        <w:rPr>
          <w:rFonts w:eastAsia="Times New Roman" w:cs="Calibri"/>
          <w:sz w:val="24"/>
          <w:szCs w:val="24"/>
          <w:lang w:val="pl-PL"/>
        </w:rPr>
        <w:t xml:space="preserve"> miesięcy. Okres rękojmi udzielony ponad </w:t>
      </w:r>
      <w:r w:rsidR="0000093D" w:rsidRPr="00776AA1">
        <w:rPr>
          <w:rFonts w:eastAsia="Times New Roman" w:cs="Calibri"/>
          <w:sz w:val="24"/>
          <w:szCs w:val="24"/>
          <w:lang w:val="pl-PL"/>
        </w:rPr>
        <w:t>24</w:t>
      </w:r>
      <w:r w:rsidRPr="00776AA1">
        <w:rPr>
          <w:rFonts w:eastAsia="Times New Roman" w:cs="Calibri"/>
          <w:sz w:val="24"/>
          <w:szCs w:val="24"/>
          <w:lang w:val="pl-PL"/>
        </w:rPr>
        <w:t xml:space="preserve"> miesiące będzie punktowany jak </w:t>
      </w:r>
      <w:r w:rsidR="0000093D" w:rsidRPr="00776AA1">
        <w:rPr>
          <w:rFonts w:eastAsia="Times New Roman" w:cs="Calibri"/>
          <w:sz w:val="24"/>
          <w:szCs w:val="24"/>
          <w:lang w:val="pl-PL"/>
        </w:rPr>
        <w:t>24</w:t>
      </w:r>
      <w:r w:rsidRPr="00776AA1">
        <w:rPr>
          <w:rFonts w:eastAsia="Times New Roman" w:cs="Calibri"/>
          <w:sz w:val="24"/>
          <w:szCs w:val="24"/>
          <w:lang w:val="pl-PL"/>
        </w:rPr>
        <w:t xml:space="preserve"> miesiące. W przypadku </w:t>
      </w:r>
      <w:r w:rsidR="00861595" w:rsidRPr="00776AA1">
        <w:rPr>
          <w:rFonts w:eastAsia="Times New Roman" w:cs="Calibri"/>
          <w:sz w:val="24"/>
          <w:szCs w:val="24"/>
          <w:lang w:val="pl-PL"/>
        </w:rPr>
        <w:t>niewskazania</w:t>
      </w:r>
      <w:r w:rsidRPr="00776AA1">
        <w:rPr>
          <w:rFonts w:eastAsia="Times New Roman" w:cs="Calibri"/>
          <w:sz w:val="24"/>
          <w:szCs w:val="24"/>
          <w:lang w:val="pl-PL"/>
        </w:rPr>
        <w:t xml:space="preserve"> lub zaoferowania okresu rękojmi krótszego niż </w:t>
      </w:r>
      <w:r w:rsidR="0000093D" w:rsidRPr="00776AA1">
        <w:rPr>
          <w:rFonts w:eastAsia="Times New Roman" w:cs="Calibri"/>
          <w:sz w:val="24"/>
          <w:szCs w:val="24"/>
          <w:lang w:val="pl-PL"/>
        </w:rPr>
        <w:t>12</w:t>
      </w:r>
      <w:r w:rsidRPr="00776AA1">
        <w:rPr>
          <w:rFonts w:eastAsia="Times New Roman" w:cs="Calibri"/>
          <w:sz w:val="24"/>
          <w:szCs w:val="24"/>
          <w:lang w:val="pl-PL"/>
        </w:rPr>
        <w:t xml:space="preserve"> miesięcy, oferta Wykonawcy będzie odrzucona </w:t>
      </w:r>
      <w:r w:rsidR="00904E17" w:rsidRPr="00776AA1">
        <w:rPr>
          <w:rFonts w:eastAsia="Times New Roman" w:cs="Calibri"/>
          <w:sz w:val="24"/>
          <w:szCs w:val="24"/>
          <w:lang w:val="pl-PL"/>
        </w:rPr>
        <w:t>jako niezgodna z warunkami zamówienia.</w:t>
      </w:r>
    </w:p>
    <w:p w14:paraId="468678F7" w14:textId="77777777" w:rsidR="000933DA" w:rsidRPr="00776AA1" w:rsidRDefault="00794EB4" w:rsidP="00A062AF">
      <w:pPr>
        <w:pStyle w:val="Akapitzlist"/>
        <w:numPr>
          <w:ilvl w:val="1"/>
          <w:numId w:val="31"/>
        </w:numPr>
        <w:suppressAutoHyphens/>
        <w:spacing w:before="120" w:after="0" w:line="360" w:lineRule="auto"/>
        <w:ind w:left="851" w:hanging="284"/>
        <w:jc w:val="both"/>
        <w:textAlignment w:val="baseline"/>
        <w:rPr>
          <w:rFonts w:eastAsia="Times New Roman" w:cs="Calibri"/>
          <w:bCs/>
          <w:sz w:val="24"/>
          <w:szCs w:val="24"/>
        </w:rPr>
      </w:pPr>
      <w:r w:rsidRPr="00776AA1">
        <w:rPr>
          <w:rFonts w:eastAsia="Times New Roman" w:cs="Calibri"/>
          <w:b/>
          <w:bCs/>
          <w:sz w:val="24"/>
          <w:szCs w:val="24"/>
        </w:rPr>
        <w:t>Za najkorzystniejszą zostanie wybrana oferta Wykonawcy, która uzyska łącznie największą ilość punktów</w:t>
      </w:r>
      <w:r w:rsidR="00A25B42" w:rsidRPr="00776AA1">
        <w:rPr>
          <w:rFonts w:eastAsia="Times New Roman" w:cs="Calibri"/>
          <w:b/>
          <w:bCs/>
          <w:sz w:val="24"/>
          <w:szCs w:val="24"/>
        </w:rPr>
        <w:t xml:space="preserve"> (P)</w:t>
      </w:r>
      <w:r w:rsidRPr="00776AA1">
        <w:rPr>
          <w:rFonts w:eastAsia="Times New Roman" w:cs="Calibri"/>
          <w:b/>
          <w:bCs/>
          <w:sz w:val="24"/>
          <w:szCs w:val="24"/>
        </w:rPr>
        <w:t xml:space="preserve"> stanowiących sumę przyznanych w ramach każdego kryterium wyliczoną zgodnie z poniższym wzorem:</w:t>
      </w:r>
    </w:p>
    <w:p w14:paraId="2FDB7C2A" w14:textId="77777777" w:rsidR="000933DA" w:rsidRPr="00776AA1" w:rsidRDefault="00794EB4" w:rsidP="00EC7DBE">
      <w:pPr>
        <w:pStyle w:val="Akapitzlist"/>
        <w:tabs>
          <w:tab w:val="left" w:pos="-4680"/>
        </w:tabs>
        <w:suppressAutoHyphens/>
        <w:spacing w:before="120" w:after="0" w:line="360" w:lineRule="auto"/>
        <w:ind w:left="420"/>
        <w:jc w:val="center"/>
        <w:rPr>
          <w:rFonts w:eastAsia="Times New Roman" w:cs="Calibri"/>
          <w:b/>
          <w:bCs/>
          <w:sz w:val="24"/>
          <w:szCs w:val="24"/>
          <w:lang w:val="pl-PL"/>
        </w:rPr>
      </w:pPr>
      <w:r w:rsidRPr="00776AA1">
        <w:rPr>
          <w:rFonts w:eastAsia="Times New Roman" w:cs="Calibri"/>
          <w:b/>
          <w:bCs/>
          <w:sz w:val="24"/>
          <w:szCs w:val="24"/>
        </w:rPr>
        <w:t>P = C</w:t>
      </w:r>
      <w:r w:rsidR="00641176" w:rsidRPr="00776AA1">
        <w:rPr>
          <w:rFonts w:eastAsia="Times New Roman" w:cs="Calibri"/>
          <w:b/>
          <w:bCs/>
          <w:sz w:val="24"/>
          <w:szCs w:val="24"/>
          <w:lang w:val="pl-PL"/>
        </w:rPr>
        <w:t xml:space="preserve"> </w:t>
      </w:r>
      <w:r w:rsidR="00F63604" w:rsidRPr="00776AA1">
        <w:rPr>
          <w:rFonts w:eastAsia="Times New Roman" w:cs="Calibri"/>
          <w:b/>
          <w:bCs/>
          <w:sz w:val="24"/>
          <w:szCs w:val="24"/>
          <w:lang w:val="pl-PL"/>
        </w:rPr>
        <w:t>+</w:t>
      </w:r>
      <w:r w:rsidR="00641176" w:rsidRPr="00776AA1">
        <w:rPr>
          <w:rFonts w:eastAsia="Times New Roman" w:cs="Calibri"/>
          <w:b/>
          <w:bCs/>
          <w:sz w:val="24"/>
          <w:szCs w:val="24"/>
          <w:lang w:val="pl-PL"/>
        </w:rPr>
        <w:t xml:space="preserve"> </w:t>
      </w:r>
      <w:r w:rsidR="00E31F7D" w:rsidRPr="00776AA1">
        <w:rPr>
          <w:rFonts w:eastAsia="Times New Roman" w:cs="Calibri"/>
          <w:b/>
          <w:bCs/>
          <w:sz w:val="24"/>
          <w:szCs w:val="24"/>
          <w:lang w:val="pl-PL"/>
        </w:rPr>
        <w:t>R</w:t>
      </w:r>
      <w:r w:rsidR="0000093D" w:rsidRPr="00776AA1">
        <w:rPr>
          <w:rFonts w:eastAsia="Times New Roman" w:cs="Calibri"/>
          <w:b/>
          <w:bCs/>
          <w:sz w:val="24"/>
          <w:szCs w:val="24"/>
          <w:lang w:val="pl-PL"/>
        </w:rPr>
        <w:t xml:space="preserve"> </w:t>
      </w:r>
    </w:p>
    <w:p w14:paraId="12372855" w14:textId="77777777" w:rsidR="000E6A2F" w:rsidRPr="00776AA1" w:rsidRDefault="000E6A2F" w:rsidP="00A062AF">
      <w:pPr>
        <w:pStyle w:val="Akapitzlist"/>
        <w:numPr>
          <w:ilvl w:val="1"/>
          <w:numId w:val="31"/>
        </w:numPr>
        <w:suppressAutoHyphens/>
        <w:spacing w:before="120" w:after="0" w:line="360" w:lineRule="auto"/>
        <w:ind w:left="851" w:hanging="284"/>
        <w:jc w:val="both"/>
        <w:textAlignment w:val="baseline"/>
        <w:rPr>
          <w:rFonts w:eastAsia="Times New Roman" w:cs="Calibri"/>
          <w:b/>
          <w:bCs/>
          <w:sz w:val="24"/>
          <w:szCs w:val="24"/>
        </w:rPr>
      </w:pPr>
      <w:r w:rsidRPr="00776AA1">
        <w:rPr>
          <w:rFonts w:cs="Calibri"/>
          <w:sz w:val="24"/>
          <w:szCs w:val="24"/>
        </w:rPr>
        <w:t xml:space="preserve">Punktacja przyznawana ofertom w poszczególnych kryteriach oceny ofert będzie </w:t>
      </w:r>
      <w:r w:rsidR="00777A3B" w:rsidRPr="00776AA1">
        <w:rPr>
          <w:rFonts w:cs="Calibri"/>
          <w:sz w:val="24"/>
          <w:szCs w:val="24"/>
          <w:lang w:val="pl-PL"/>
        </w:rPr>
        <w:t xml:space="preserve"> </w:t>
      </w:r>
      <w:r w:rsidRPr="00776AA1">
        <w:rPr>
          <w:rFonts w:cs="Calibri"/>
          <w:sz w:val="24"/>
          <w:szCs w:val="24"/>
        </w:rPr>
        <w:t>liczona z dokładnością do dwóch miejsc po przecinku, zgodnie z zasadami arytmetyki.</w:t>
      </w:r>
    </w:p>
    <w:p w14:paraId="69130CE2" w14:textId="77777777" w:rsidR="000E6A2F" w:rsidRPr="00776AA1" w:rsidRDefault="000E6A2F" w:rsidP="00A062AF">
      <w:pPr>
        <w:pStyle w:val="Akapitzlist"/>
        <w:numPr>
          <w:ilvl w:val="1"/>
          <w:numId w:val="31"/>
        </w:numPr>
        <w:suppressAutoHyphens/>
        <w:spacing w:before="120" w:after="0" w:line="360" w:lineRule="auto"/>
        <w:ind w:left="851" w:hanging="284"/>
        <w:jc w:val="both"/>
        <w:textAlignment w:val="baseline"/>
        <w:rPr>
          <w:rFonts w:eastAsia="Times New Roman" w:cs="Calibri"/>
          <w:b/>
          <w:bCs/>
          <w:sz w:val="24"/>
          <w:szCs w:val="24"/>
        </w:rPr>
      </w:pPr>
      <w:r w:rsidRPr="00776AA1">
        <w:rPr>
          <w:rFonts w:cs="Calibri"/>
          <w:sz w:val="24"/>
          <w:szCs w:val="24"/>
        </w:rPr>
        <w:t>Zamawiający udzieli zamówienia Wykonawcy, którego oferta zostanie uznana za najkorzystniejszą.</w:t>
      </w:r>
    </w:p>
    <w:p w14:paraId="1AE2294C" w14:textId="34CA0FD0" w:rsidR="003A2665" w:rsidRPr="00776AA1" w:rsidRDefault="003A2665" w:rsidP="00A062AF">
      <w:pPr>
        <w:pStyle w:val="Akapitzlist"/>
        <w:numPr>
          <w:ilvl w:val="1"/>
          <w:numId w:val="31"/>
        </w:numPr>
        <w:suppressAutoHyphens/>
        <w:spacing w:before="120" w:after="0" w:line="360" w:lineRule="auto"/>
        <w:ind w:left="851" w:hanging="284"/>
        <w:jc w:val="both"/>
        <w:textAlignment w:val="baseline"/>
        <w:rPr>
          <w:rFonts w:eastAsia="Times New Roman" w:cs="Calibri"/>
          <w:bCs/>
          <w:sz w:val="24"/>
          <w:szCs w:val="24"/>
          <w:lang w:eastAsia="pl-PL"/>
        </w:rPr>
      </w:pPr>
      <w:r w:rsidRPr="00776AA1">
        <w:rPr>
          <w:rFonts w:eastAsia="Times New Roman" w:cs="Calibri"/>
          <w:bCs/>
          <w:sz w:val="24"/>
          <w:szCs w:val="24"/>
          <w:lang w:eastAsia="pl-PL"/>
        </w:rPr>
        <w:t xml:space="preserve">Wymagania jakościowe odnoszące się do co najmniej głównych elementów składających się na przedmiot zamówienia, o których mowa w art. 246 ust. 2 ustawy PZP zostały określone w opisie przedmiotu zamówienia, czyli w przedmiarze robót oraz specyfikacji technicznej wykonania i odbioru robót. Dokumenty te wskazują parametry wszystkich materiałów i urządzeń, które będą musiały być użyte do realizacji przedmiotu zamówienia, jak również zasady wiedzy technicznej wymagane do wykonania robót. Uwzględnią także wszystkie elementy, które mają wpływ na koszty związane z eksploatacją oraz utylizacją przedmiotu zamówienia. Dokumenty opisujące przedmiot zamówienia są tak precyzyjne, że bez względu na fakt, kto będzie wykonawcą przedmiotu zamówienia jedyną różnicą będą zaoferowane ceny (tzn. przedmiot </w:t>
      </w:r>
      <w:r w:rsidRPr="00776AA1">
        <w:rPr>
          <w:rFonts w:eastAsia="Times New Roman" w:cs="Calibri"/>
          <w:bCs/>
          <w:sz w:val="24"/>
          <w:szCs w:val="24"/>
          <w:lang w:eastAsia="pl-PL"/>
        </w:rPr>
        <w:lastRenderedPageBreak/>
        <w:t xml:space="preserve">zamówienia jest zestandaryzowany - identyczny, niezależnie od tego, który z wykonawców go wykona). W związku z powyższym </w:t>
      </w:r>
      <w:r w:rsidR="00861595">
        <w:rPr>
          <w:rFonts w:eastAsia="Times New Roman" w:cs="Calibri"/>
          <w:bCs/>
          <w:sz w:val="24"/>
          <w:szCs w:val="24"/>
          <w:lang w:eastAsia="pl-PL"/>
        </w:rPr>
        <w:t>Z</w:t>
      </w:r>
      <w:r w:rsidRPr="00776AA1">
        <w:rPr>
          <w:rFonts w:eastAsia="Times New Roman" w:cs="Calibri"/>
          <w:bCs/>
          <w:sz w:val="24"/>
          <w:szCs w:val="24"/>
          <w:lang w:eastAsia="pl-PL"/>
        </w:rPr>
        <w:t>amawiający jest upoważniony do zastosowania ceny jako jedynego</w:t>
      </w:r>
      <w:r w:rsidR="00861595">
        <w:rPr>
          <w:rFonts w:eastAsia="Times New Roman" w:cs="Calibri"/>
          <w:bCs/>
          <w:sz w:val="24"/>
          <w:szCs w:val="24"/>
          <w:lang w:eastAsia="pl-PL"/>
        </w:rPr>
        <w:t xml:space="preserve"> z</w:t>
      </w:r>
      <w:r w:rsidRPr="00776AA1">
        <w:rPr>
          <w:rFonts w:eastAsia="Times New Roman" w:cs="Calibri"/>
          <w:bCs/>
          <w:sz w:val="24"/>
          <w:szCs w:val="24"/>
          <w:lang w:eastAsia="pl-PL"/>
        </w:rPr>
        <w:t xml:space="preserve"> kryterium wyboru oferty najkorzystniejszej lub ceny jako jednego z kryteriów wyboru oferty o znaczeniu ponad 60%.</w:t>
      </w:r>
    </w:p>
    <w:p w14:paraId="7157115D" w14:textId="77777777" w:rsidR="004B0251" w:rsidRPr="00776AA1" w:rsidRDefault="004B0251" w:rsidP="00A062AF">
      <w:pPr>
        <w:numPr>
          <w:ilvl w:val="0"/>
          <w:numId w:val="31"/>
        </w:numPr>
        <w:tabs>
          <w:tab w:val="left" w:pos="-4680"/>
        </w:tabs>
        <w:suppressAutoHyphens/>
        <w:spacing w:before="120" w:line="360" w:lineRule="auto"/>
        <w:jc w:val="both"/>
        <w:rPr>
          <w:rFonts w:eastAsia="Times New Roman" w:cs="Calibri"/>
          <w:b/>
          <w:sz w:val="24"/>
          <w:szCs w:val="24"/>
          <w:u w:val="single"/>
        </w:rPr>
      </w:pPr>
      <w:r w:rsidRPr="00776AA1">
        <w:rPr>
          <w:rFonts w:eastAsia="Times New Roman" w:cs="Calibri"/>
          <w:b/>
          <w:sz w:val="24"/>
          <w:szCs w:val="24"/>
          <w:u w:val="single"/>
        </w:rPr>
        <w:t>Wadium</w:t>
      </w:r>
    </w:p>
    <w:p w14:paraId="344204F0" w14:textId="77777777" w:rsidR="004B0251" w:rsidRPr="00776AA1" w:rsidRDefault="003A2665" w:rsidP="00A062AF">
      <w:pPr>
        <w:numPr>
          <w:ilvl w:val="1"/>
          <w:numId w:val="31"/>
        </w:numPr>
        <w:spacing w:after="0" w:line="360" w:lineRule="auto"/>
        <w:ind w:left="924" w:hanging="357"/>
        <w:jc w:val="both"/>
        <w:rPr>
          <w:rFonts w:eastAsia="Tahoma" w:cs="Calibri"/>
          <w:sz w:val="24"/>
          <w:szCs w:val="24"/>
          <w:lang w:eastAsia="pl-PL"/>
        </w:rPr>
      </w:pPr>
      <w:r w:rsidRPr="00776AA1">
        <w:rPr>
          <w:rFonts w:eastAsia="Tahoma" w:cs="Calibri"/>
          <w:sz w:val="24"/>
          <w:szCs w:val="24"/>
          <w:lang w:eastAsia="pl-PL"/>
        </w:rPr>
        <w:t>Zamawiający nie wymaga wniesienia wadium</w:t>
      </w:r>
    </w:p>
    <w:p w14:paraId="63C4313E" w14:textId="77777777" w:rsidR="003B2D43" w:rsidRPr="00776AA1" w:rsidRDefault="003B2D43" w:rsidP="00A062AF">
      <w:pPr>
        <w:numPr>
          <w:ilvl w:val="0"/>
          <w:numId w:val="31"/>
        </w:numPr>
        <w:tabs>
          <w:tab w:val="left" w:pos="-4680"/>
        </w:tabs>
        <w:suppressAutoHyphens/>
        <w:spacing w:before="120" w:line="360" w:lineRule="auto"/>
        <w:jc w:val="both"/>
        <w:rPr>
          <w:rFonts w:eastAsia="Times New Roman" w:cs="Calibri"/>
          <w:sz w:val="24"/>
          <w:szCs w:val="24"/>
        </w:rPr>
      </w:pPr>
      <w:r w:rsidRPr="00776AA1">
        <w:rPr>
          <w:rFonts w:eastAsia="Tahoma" w:cs="Calibri"/>
          <w:b/>
          <w:bCs/>
          <w:sz w:val="24"/>
          <w:szCs w:val="24"/>
          <w:u w:val="single"/>
        </w:rPr>
        <w:t>Zabezpieczenie należytego wykonania umowy</w:t>
      </w:r>
    </w:p>
    <w:p w14:paraId="78A2115B" w14:textId="77777777" w:rsidR="003B2D43" w:rsidRPr="00776AA1" w:rsidRDefault="003B2D43" w:rsidP="00A062AF">
      <w:pPr>
        <w:numPr>
          <w:ilvl w:val="1"/>
          <w:numId w:val="31"/>
        </w:numPr>
        <w:tabs>
          <w:tab w:val="left" w:pos="-4680"/>
        </w:tabs>
        <w:suppressAutoHyphens/>
        <w:spacing w:after="0" w:line="360" w:lineRule="auto"/>
        <w:jc w:val="both"/>
        <w:rPr>
          <w:rFonts w:eastAsia="Tahoma" w:cs="Calibri"/>
          <w:sz w:val="24"/>
          <w:szCs w:val="24"/>
        </w:rPr>
      </w:pPr>
      <w:r w:rsidRPr="00776AA1">
        <w:rPr>
          <w:rFonts w:eastAsia="Times New Roman" w:cs="Calibri"/>
          <w:sz w:val="24"/>
          <w:szCs w:val="24"/>
        </w:rPr>
        <w:t xml:space="preserve">Zamawiający </w:t>
      </w:r>
      <w:r w:rsidR="003A2665" w:rsidRPr="00776AA1">
        <w:rPr>
          <w:rFonts w:eastAsia="Times New Roman" w:cs="Calibri"/>
          <w:sz w:val="24"/>
          <w:szCs w:val="24"/>
        </w:rPr>
        <w:t xml:space="preserve">nie </w:t>
      </w:r>
      <w:r w:rsidR="0097722D" w:rsidRPr="00776AA1">
        <w:rPr>
          <w:rFonts w:eastAsia="Tahoma" w:cs="Calibri"/>
          <w:sz w:val="24"/>
          <w:szCs w:val="24"/>
        </w:rPr>
        <w:t>wymaga wniesienia zabezpieczenia należytego wykonania umowy</w:t>
      </w:r>
      <w:r w:rsidR="003A2665" w:rsidRPr="00776AA1">
        <w:rPr>
          <w:rFonts w:eastAsia="Tahoma" w:cs="Calibri"/>
          <w:sz w:val="24"/>
          <w:szCs w:val="24"/>
        </w:rPr>
        <w:t>.</w:t>
      </w:r>
      <w:r w:rsidR="0097722D" w:rsidRPr="00776AA1">
        <w:rPr>
          <w:rFonts w:eastAsia="Tahoma" w:cs="Calibri"/>
          <w:sz w:val="24"/>
          <w:szCs w:val="24"/>
        </w:rPr>
        <w:t xml:space="preserve"> </w:t>
      </w:r>
    </w:p>
    <w:p w14:paraId="7C80B73B" w14:textId="77777777" w:rsidR="00042D2E" w:rsidRPr="00776AA1" w:rsidRDefault="00042D2E" w:rsidP="00A062AF">
      <w:pPr>
        <w:numPr>
          <w:ilvl w:val="0"/>
          <w:numId w:val="31"/>
        </w:numPr>
        <w:suppressAutoHyphens/>
        <w:spacing w:before="120" w:after="0" w:line="360" w:lineRule="auto"/>
        <w:jc w:val="both"/>
        <w:textAlignment w:val="baseline"/>
        <w:rPr>
          <w:rFonts w:eastAsia="Tahoma" w:cs="Calibri"/>
          <w:b/>
          <w:bCs/>
          <w:sz w:val="24"/>
          <w:szCs w:val="24"/>
          <w:u w:val="single"/>
        </w:rPr>
      </w:pPr>
      <w:r w:rsidRPr="00776AA1">
        <w:rPr>
          <w:rFonts w:eastAsia="Tahoma" w:cs="Calibri"/>
          <w:b/>
          <w:bCs/>
          <w:sz w:val="24"/>
          <w:szCs w:val="24"/>
          <w:u w:val="single"/>
        </w:rPr>
        <w:t>Informacje o formalnościach, jakie powinny zostać dopełnione po wyborze oferty w celu zawarcia umowy w sprawie zamówienia publicznego</w:t>
      </w:r>
    </w:p>
    <w:p w14:paraId="40E7DB81" w14:textId="432D2229" w:rsidR="0051233F" w:rsidRDefault="0051233F" w:rsidP="00A062AF">
      <w:pPr>
        <w:pStyle w:val="Akapitzlist"/>
        <w:numPr>
          <w:ilvl w:val="1"/>
          <w:numId w:val="31"/>
        </w:numPr>
        <w:tabs>
          <w:tab w:val="left" w:pos="-4680"/>
        </w:tabs>
        <w:suppressAutoHyphens/>
        <w:spacing w:before="120" w:after="0" w:line="360" w:lineRule="auto"/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 xml:space="preserve"> </w:t>
      </w:r>
      <w:r w:rsidR="000E6A2F" w:rsidRPr="00776AA1">
        <w:rPr>
          <w:rFonts w:cs="Calibri"/>
          <w:sz w:val="24"/>
          <w:szCs w:val="24"/>
        </w:rPr>
        <w:t>Zamawiający zawiera umowę w sprawie zamówienia publicznego w terminie nie krótszym niż 5 dni od dnia przesłania zawiadomienia o wyborze najkorzystniejszej oferty.</w:t>
      </w:r>
    </w:p>
    <w:p w14:paraId="35CB76A5" w14:textId="77777777" w:rsidR="0051233F" w:rsidRDefault="0051233F" w:rsidP="00A062AF">
      <w:pPr>
        <w:pStyle w:val="Akapitzlist"/>
        <w:numPr>
          <w:ilvl w:val="1"/>
          <w:numId w:val="31"/>
        </w:numPr>
        <w:tabs>
          <w:tab w:val="left" w:pos="-4680"/>
        </w:tabs>
        <w:suppressAutoHyphens/>
        <w:spacing w:before="120" w:after="0" w:line="360" w:lineRule="auto"/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 xml:space="preserve"> </w:t>
      </w:r>
      <w:r w:rsidR="000E6A2F" w:rsidRPr="0051233F">
        <w:rPr>
          <w:rFonts w:cs="Calibri"/>
          <w:sz w:val="24"/>
          <w:szCs w:val="24"/>
        </w:rPr>
        <w:t xml:space="preserve">Zamawiający może zawrzeć umowę w sprawie zamówienia publicznego przed upływem terminu, o którym mowa w </w:t>
      </w:r>
      <w:r w:rsidR="006F4ABC" w:rsidRPr="0051233F">
        <w:rPr>
          <w:rFonts w:cs="Calibri"/>
          <w:sz w:val="24"/>
          <w:szCs w:val="24"/>
        </w:rPr>
        <w:t>pkt 1</w:t>
      </w:r>
      <w:r w:rsidR="004B0251" w:rsidRPr="0051233F">
        <w:rPr>
          <w:rFonts w:cs="Calibri"/>
          <w:sz w:val="24"/>
          <w:szCs w:val="24"/>
          <w:lang w:val="pl-PL"/>
        </w:rPr>
        <w:t>7</w:t>
      </w:r>
      <w:r w:rsidR="006F4ABC" w:rsidRPr="0051233F">
        <w:rPr>
          <w:rFonts w:cs="Calibri"/>
          <w:sz w:val="24"/>
          <w:szCs w:val="24"/>
        </w:rPr>
        <w:t>.1</w:t>
      </w:r>
      <w:r w:rsidR="000E6A2F" w:rsidRPr="0051233F">
        <w:rPr>
          <w:rFonts w:cs="Calibri"/>
          <w:sz w:val="24"/>
          <w:szCs w:val="24"/>
        </w:rPr>
        <w:t xml:space="preserve"> jeżeli w postępowaniu o udzielenie zamówienia prowadzonym w trybie podstawowym złożono tylko jedną ofertę.</w:t>
      </w:r>
    </w:p>
    <w:p w14:paraId="53574B05" w14:textId="599379F2" w:rsidR="00B76B92" w:rsidRPr="0051233F" w:rsidRDefault="0051233F" w:rsidP="00A062AF">
      <w:pPr>
        <w:pStyle w:val="Akapitzlist"/>
        <w:numPr>
          <w:ilvl w:val="1"/>
          <w:numId w:val="31"/>
        </w:numPr>
        <w:tabs>
          <w:tab w:val="left" w:pos="-4680"/>
        </w:tabs>
        <w:suppressAutoHyphens/>
        <w:spacing w:before="120" w:after="0" w:line="360" w:lineRule="auto"/>
        <w:ind w:left="641" w:hanging="357"/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 xml:space="preserve"> </w:t>
      </w:r>
      <w:r w:rsidR="00042D2E" w:rsidRPr="0051233F">
        <w:rPr>
          <w:rFonts w:cs="Calibri"/>
          <w:sz w:val="24"/>
          <w:szCs w:val="24"/>
        </w:rPr>
        <w:t>Wykonawca</w:t>
      </w:r>
      <w:r w:rsidR="00042D2E" w:rsidRPr="0051233F">
        <w:rPr>
          <w:rFonts w:eastAsia="Times New Roman" w:cs="Calibri"/>
          <w:bCs/>
          <w:sz w:val="24"/>
          <w:szCs w:val="24"/>
        </w:rPr>
        <w:t>, którego oferta zostanie wybrana jako najkorzystniejsza, zobowiązany jest nie później niż w dniu wyznaczonym na podpisanie umowy, do dostarczenia do wglądu Zamawiającemu oryginały i do pozostawienia kopii następujących dokumentów:</w:t>
      </w:r>
    </w:p>
    <w:p w14:paraId="56E5E71E" w14:textId="77777777" w:rsidR="00042D2E" w:rsidRPr="00776AA1" w:rsidRDefault="00042D2E" w:rsidP="00A062AF">
      <w:pPr>
        <w:pStyle w:val="Akapitzlist"/>
        <w:numPr>
          <w:ilvl w:val="2"/>
          <w:numId w:val="31"/>
        </w:numPr>
        <w:tabs>
          <w:tab w:val="left" w:pos="-4680"/>
        </w:tabs>
        <w:suppressAutoHyphens/>
        <w:spacing w:before="120" w:after="0" w:line="360" w:lineRule="auto"/>
        <w:jc w:val="both"/>
        <w:rPr>
          <w:rFonts w:cs="Calibri"/>
          <w:sz w:val="24"/>
          <w:szCs w:val="24"/>
        </w:rPr>
      </w:pPr>
      <w:r w:rsidRPr="00776AA1">
        <w:rPr>
          <w:rFonts w:eastAsia="Times New Roman" w:cs="Calibri"/>
          <w:sz w:val="24"/>
          <w:szCs w:val="24"/>
          <w:lang w:eastAsia="pl-PL"/>
        </w:rPr>
        <w:t>W przypadku wyboru oferty Wykonawców ubiegających się wspólnie o udzielenie zamówienia – umowy regulującej współpracę tych Wykonawców</w:t>
      </w:r>
      <w:r w:rsidR="00517741" w:rsidRPr="00776AA1">
        <w:rPr>
          <w:rFonts w:eastAsia="Times New Roman" w:cs="Calibri"/>
          <w:sz w:val="24"/>
          <w:szCs w:val="24"/>
          <w:lang w:eastAsia="pl-PL"/>
        </w:rPr>
        <w:t>, o ile Zamawiający tego zażąda.</w:t>
      </w:r>
    </w:p>
    <w:p w14:paraId="4CE054BF" w14:textId="77777777" w:rsidR="00042D2E" w:rsidRPr="00776AA1" w:rsidRDefault="00042D2E" w:rsidP="00A062AF">
      <w:pPr>
        <w:pStyle w:val="Akapitzlist"/>
        <w:numPr>
          <w:ilvl w:val="2"/>
          <w:numId w:val="31"/>
        </w:numPr>
        <w:tabs>
          <w:tab w:val="left" w:pos="-4680"/>
        </w:tabs>
        <w:suppressAutoHyphens/>
        <w:spacing w:before="120" w:after="0" w:line="360" w:lineRule="auto"/>
        <w:jc w:val="both"/>
        <w:rPr>
          <w:rFonts w:eastAsia="Times New Roman" w:cs="Calibri"/>
          <w:sz w:val="24"/>
          <w:szCs w:val="24"/>
          <w:lang w:eastAsia="pl-PL"/>
        </w:rPr>
      </w:pPr>
      <w:r w:rsidRPr="00776AA1">
        <w:rPr>
          <w:rFonts w:eastAsia="Times New Roman" w:cs="Calibri"/>
          <w:bCs/>
          <w:sz w:val="24"/>
          <w:szCs w:val="24"/>
          <w:lang w:eastAsia="pl-PL"/>
        </w:rPr>
        <w:t>W przypadku wyboru oferty Wykonawcy realizującego zamówienie z udziałem podwykonawców – umowy o podwykonawstwo</w:t>
      </w:r>
      <w:r w:rsidR="00517741" w:rsidRPr="00776AA1">
        <w:rPr>
          <w:rFonts w:eastAsia="Times New Roman" w:cs="Calibri"/>
          <w:bCs/>
          <w:sz w:val="24"/>
          <w:szCs w:val="24"/>
          <w:lang w:eastAsia="pl-PL"/>
        </w:rPr>
        <w:t>.</w:t>
      </w:r>
    </w:p>
    <w:p w14:paraId="551FFDF9" w14:textId="26DE945A" w:rsidR="001E0321" w:rsidRPr="00776AA1" w:rsidRDefault="009D7164" w:rsidP="00A062AF">
      <w:pPr>
        <w:numPr>
          <w:ilvl w:val="2"/>
          <w:numId w:val="31"/>
        </w:numPr>
        <w:suppressAutoHyphens/>
        <w:spacing w:before="60" w:after="0" w:line="360" w:lineRule="auto"/>
        <w:jc w:val="both"/>
        <w:textAlignment w:val="baseline"/>
        <w:rPr>
          <w:rFonts w:eastAsia="Times New Roman" w:cs="Calibri"/>
          <w:b/>
          <w:sz w:val="24"/>
          <w:szCs w:val="24"/>
        </w:rPr>
      </w:pPr>
      <w:r w:rsidRPr="00776AA1">
        <w:rPr>
          <w:rFonts w:eastAsia="Times New Roman" w:cs="Calibri"/>
          <w:sz w:val="24"/>
          <w:szCs w:val="24"/>
          <w:lang w:eastAsia="pl-PL"/>
        </w:rPr>
        <w:t>Dokumentów potwierdzających zatrudnienie osób</w:t>
      </w:r>
      <w:r w:rsidR="001555BE" w:rsidRPr="00776AA1">
        <w:rPr>
          <w:rFonts w:eastAsia="Times New Roman" w:cs="Calibri"/>
          <w:sz w:val="24"/>
          <w:szCs w:val="24"/>
          <w:lang w:eastAsia="pl-PL"/>
        </w:rPr>
        <w:t>,</w:t>
      </w:r>
      <w:r w:rsidRPr="00776AA1">
        <w:rPr>
          <w:rFonts w:eastAsia="Times New Roman" w:cs="Calibri"/>
          <w:sz w:val="24"/>
          <w:szCs w:val="24"/>
          <w:lang w:eastAsia="pl-PL"/>
        </w:rPr>
        <w:t xml:space="preserve"> o których mowa </w:t>
      </w:r>
      <w:r w:rsidR="00B76B92" w:rsidRPr="00776AA1">
        <w:rPr>
          <w:rFonts w:eastAsia="Times New Roman" w:cs="Calibri"/>
          <w:sz w:val="24"/>
          <w:szCs w:val="24"/>
          <w:lang w:eastAsia="pl-PL"/>
        </w:rPr>
        <w:t>w §</w:t>
      </w:r>
      <w:r w:rsidR="00D8107B" w:rsidRPr="00776AA1">
        <w:rPr>
          <w:rFonts w:eastAsia="Times New Roman" w:cs="Calibri"/>
          <w:sz w:val="24"/>
          <w:szCs w:val="24"/>
          <w:lang w:eastAsia="pl-PL"/>
        </w:rPr>
        <w:t xml:space="preserve"> </w:t>
      </w:r>
      <w:r w:rsidR="0051233F">
        <w:rPr>
          <w:rFonts w:eastAsia="Times New Roman" w:cs="Calibri"/>
          <w:sz w:val="24"/>
          <w:szCs w:val="24"/>
          <w:lang w:eastAsia="pl-PL"/>
        </w:rPr>
        <w:t>9</w:t>
      </w:r>
      <w:r w:rsidR="00B76B92" w:rsidRPr="00776AA1">
        <w:rPr>
          <w:rFonts w:eastAsia="Times New Roman" w:cs="Calibri"/>
          <w:sz w:val="24"/>
          <w:szCs w:val="24"/>
          <w:lang w:eastAsia="pl-PL"/>
        </w:rPr>
        <w:t xml:space="preserve"> ust. 1</w:t>
      </w:r>
      <w:r w:rsidR="005F37C0" w:rsidRPr="00776AA1">
        <w:rPr>
          <w:rFonts w:eastAsia="Times New Roman" w:cs="Calibri"/>
          <w:sz w:val="24"/>
          <w:szCs w:val="24"/>
          <w:lang w:eastAsia="pl-PL"/>
        </w:rPr>
        <w:t xml:space="preserve"> </w:t>
      </w:r>
      <w:r w:rsidR="00B76B92" w:rsidRPr="00776AA1">
        <w:rPr>
          <w:rFonts w:eastAsia="Times New Roman" w:cs="Calibri"/>
          <w:sz w:val="24"/>
          <w:szCs w:val="24"/>
          <w:lang w:eastAsia="pl-PL"/>
        </w:rPr>
        <w:t>Projektowanych Postanowień Umowy</w:t>
      </w:r>
      <w:r w:rsidRPr="00776AA1">
        <w:rPr>
          <w:rFonts w:eastAsia="Times New Roman" w:cs="Calibri"/>
          <w:sz w:val="24"/>
          <w:szCs w:val="24"/>
          <w:lang w:eastAsia="pl-PL"/>
        </w:rPr>
        <w:t>.</w:t>
      </w:r>
    </w:p>
    <w:p w14:paraId="475F2A73" w14:textId="1E7779BA" w:rsidR="00904E17" w:rsidRPr="00776AA1" w:rsidRDefault="00D8107B" w:rsidP="00A062AF">
      <w:pPr>
        <w:numPr>
          <w:ilvl w:val="2"/>
          <w:numId w:val="31"/>
        </w:numPr>
        <w:suppressAutoHyphens/>
        <w:spacing w:before="60" w:after="0" w:line="360" w:lineRule="auto"/>
        <w:jc w:val="both"/>
        <w:textAlignment w:val="baseline"/>
        <w:rPr>
          <w:rFonts w:eastAsia="Times New Roman" w:cs="Calibri"/>
          <w:b/>
          <w:sz w:val="24"/>
          <w:szCs w:val="24"/>
        </w:rPr>
      </w:pPr>
      <w:r w:rsidRPr="00776AA1">
        <w:rPr>
          <w:rFonts w:eastAsia="Times New Roman" w:cs="Calibri"/>
          <w:sz w:val="24"/>
          <w:szCs w:val="24"/>
          <w:lang w:eastAsia="pl-PL"/>
        </w:rPr>
        <w:t xml:space="preserve">Polisy ubezpieczeniowej lub innego dokumentu potwierdzającego posiadanie </w:t>
      </w:r>
      <w:r w:rsidR="0051233F" w:rsidRPr="00776AA1">
        <w:rPr>
          <w:rFonts w:eastAsia="Times New Roman" w:cs="Calibri"/>
          <w:sz w:val="24"/>
          <w:szCs w:val="24"/>
          <w:lang w:eastAsia="pl-PL"/>
        </w:rPr>
        <w:t>ubezpieczenia od</w:t>
      </w:r>
      <w:r w:rsidRPr="00776AA1">
        <w:rPr>
          <w:rFonts w:eastAsia="Times New Roman" w:cs="Calibri"/>
          <w:sz w:val="24"/>
          <w:szCs w:val="24"/>
          <w:lang w:eastAsia="pl-PL"/>
        </w:rPr>
        <w:t xml:space="preserve"> odpowiedzialności cywilnej w zakresie prowadzonej działalności związanej z przedmiotem zamówienia na </w:t>
      </w:r>
      <w:r w:rsidRPr="0051233F">
        <w:rPr>
          <w:rFonts w:eastAsia="Times New Roman" w:cs="Calibri"/>
          <w:b/>
          <w:bCs/>
          <w:sz w:val="24"/>
          <w:szCs w:val="24"/>
          <w:lang w:eastAsia="pl-PL"/>
        </w:rPr>
        <w:t>minimum</w:t>
      </w:r>
      <w:r w:rsidRPr="00776AA1">
        <w:rPr>
          <w:rFonts w:eastAsia="Times New Roman" w:cs="Calibri"/>
          <w:sz w:val="24"/>
          <w:szCs w:val="24"/>
          <w:lang w:eastAsia="pl-PL"/>
        </w:rPr>
        <w:t xml:space="preserve"> </w:t>
      </w:r>
      <w:r w:rsidR="000E7221" w:rsidRPr="00776AA1">
        <w:rPr>
          <w:rFonts w:eastAsia="Times New Roman" w:cs="Calibri"/>
          <w:b/>
          <w:bCs/>
          <w:sz w:val="24"/>
          <w:szCs w:val="24"/>
          <w:lang w:eastAsia="pl-PL"/>
        </w:rPr>
        <w:t>5</w:t>
      </w:r>
      <w:r w:rsidR="00477F15" w:rsidRPr="00776AA1">
        <w:rPr>
          <w:rFonts w:eastAsia="Times New Roman" w:cs="Calibri"/>
          <w:b/>
          <w:bCs/>
          <w:sz w:val="24"/>
          <w:szCs w:val="24"/>
          <w:lang w:eastAsia="pl-PL"/>
        </w:rPr>
        <w:t>0</w:t>
      </w:r>
      <w:r w:rsidR="007736B5" w:rsidRPr="00776AA1">
        <w:rPr>
          <w:rFonts w:eastAsia="Times New Roman" w:cs="Calibri"/>
          <w:b/>
          <w:bCs/>
          <w:sz w:val="24"/>
          <w:szCs w:val="24"/>
          <w:lang w:eastAsia="pl-PL"/>
        </w:rPr>
        <w:t xml:space="preserve"> </w:t>
      </w:r>
      <w:r w:rsidRPr="00776AA1">
        <w:rPr>
          <w:rFonts w:eastAsia="Times New Roman" w:cs="Calibri"/>
          <w:b/>
          <w:bCs/>
          <w:sz w:val="24"/>
          <w:szCs w:val="24"/>
          <w:lang w:eastAsia="pl-PL"/>
        </w:rPr>
        <w:t>000,00 PLN.</w:t>
      </w:r>
      <w:r w:rsidRPr="00776AA1">
        <w:rPr>
          <w:rFonts w:eastAsia="Times New Roman" w:cs="Calibri"/>
          <w:sz w:val="24"/>
          <w:szCs w:val="24"/>
          <w:lang w:eastAsia="pl-PL"/>
        </w:rPr>
        <w:t xml:space="preserve"> </w:t>
      </w:r>
      <w:r w:rsidRPr="00776AA1">
        <w:rPr>
          <w:rFonts w:eastAsia="Times New Roman" w:cs="Calibri"/>
          <w:sz w:val="24"/>
          <w:szCs w:val="24"/>
          <w:lang w:eastAsia="pl-PL"/>
        </w:rPr>
        <w:lastRenderedPageBreak/>
        <w:t>W przypadku gdy termin ważności polisy będzie się kończył w trakcie realizacji zamówienia Wykonawca zobowiązuje się do zachowania ciągłości ubezpieczenia</w:t>
      </w:r>
      <w:r w:rsidR="0097722D" w:rsidRPr="00776AA1">
        <w:rPr>
          <w:rFonts w:eastAsia="Times New Roman" w:cs="Calibri"/>
          <w:sz w:val="24"/>
          <w:szCs w:val="24"/>
          <w:lang w:eastAsia="pl-PL"/>
        </w:rPr>
        <w:t>.</w:t>
      </w:r>
    </w:p>
    <w:p w14:paraId="28EC5452" w14:textId="77777777" w:rsidR="00042D2E" w:rsidRPr="00776AA1" w:rsidRDefault="00042D2E" w:rsidP="00A062AF">
      <w:pPr>
        <w:numPr>
          <w:ilvl w:val="0"/>
          <w:numId w:val="31"/>
        </w:numPr>
        <w:suppressAutoHyphens/>
        <w:spacing w:before="120" w:after="0" w:line="360" w:lineRule="auto"/>
        <w:jc w:val="both"/>
        <w:textAlignment w:val="baseline"/>
        <w:rPr>
          <w:rFonts w:eastAsia="Times New Roman" w:cs="Calibri"/>
          <w:b/>
          <w:sz w:val="24"/>
          <w:szCs w:val="24"/>
        </w:rPr>
      </w:pPr>
      <w:r w:rsidRPr="00776AA1">
        <w:rPr>
          <w:rFonts w:eastAsia="Times New Roman" w:cs="Calibri"/>
          <w:b/>
          <w:bCs/>
          <w:sz w:val="24"/>
          <w:szCs w:val="24"/>
          <w:u w:val="single"/>
        </w:rPr>
        <w:t>Postanowienia dodatkowe.</w:t>
      </w:r>
    </w:p>
    <w:p w14:paraId="74DCCABD" w14:textId="16B3BF66" w:rsidR="007B73AB" w:rsidRPr="00776AA1" w:rsidRDefault="00042D2E" w:rsidP="00035289">
      <w:pPr>
        <w:tabs>
          <w:tab w:val="left" w:pos="-4680"/>
        </w:tabs>
        <w:suppressAutoHyphens/>
        <w:spacing w:before="120" w:after="0" w:line="360" w:lineRule="auto"/>
        <w:ind w:left="567"/>
        <w:jc w:val="both"/>
        <w:rPr>
          <w:rFonts w:eastAsia="Times New Roman" w:cs="Calibri"/>
          <w:bCs/>
          <w:sz w:val="24"/>
          <w:szCs w:val="24"/>
        </w:rPr>
      </w:pPr>
      <w:r w:rsidRPr="00776AA1">
        <w:rPr>
          <w:rFonts w:eastAsia="Times New Roman" w:cs="Calibri"/>
          <w:bCs/>
          <w:sz w:val="24"/>
          <w:szCs w:val="24"/>
        </w:rPr>
        <w:t xml:space="preserve">W przypadku </w:t>
      </w:r>
      <w:r w:rsidR="00A846F3" w:rsidRPr="00776AA1">
        <w:rPr>
          <w:rFonts w:eastAsia="Times New Roman" w:cs="Calibri"/>
          <w:bCs/>
          <w:sz w:val="24"/>
          <w:szCs w:val="24"/>
        </w:rPr>
        <w:t>nieprzedłożenia</w:t>
      </w:r>
      <w:r w:rsidRPr="00776AA1">
        <w:rPr>
          <w:rFonts w:eastAsia="Times New Roman" w:cs="Calibri"/>
          <w:bCs/>
          <w:sz w:val="24"/>
          <w:szCs w:val="24"/>
        </w:rPr>
        <w:t xml:space="preserve"> przez Wykonawcę wymaganych dokumentów </w:t>
      </w:r>
      <w:r w:rsidR="00086B34" w:rsidRPr="00776AA1">
        <w:rPr>
          <w:rFonts w:eastAsia="Times New Roman" w:cs="Calibri"/>
          <w:bCs/>
          <w:sz w:val="24"/>
          <w:szCs w:val="24"/>
        </w:rPr>
        <w:br/>
      </w:r>
      <w:r w:rsidRPr="00776AA1">
        <w:rPr>
          <w:rFonts w:eastAsia="Times New Roman" w:cs="Calibri"/>
          <w:bCs/>
          <w:sz w:val="24"/>
          <w:szCs w:val="24"/>
        </w:rPr>
        <w:t>w terminie, o którym mowa w pkt 1</w:t>
      </w:r>
      <w:r w:rsidR="004B0251" w:rsidRPr="00776AA1">
        <w:rPr>
          <w:rFonts w:eastAsia="Times New Roman" w:cs="Calibri"/>
          <w:bCs/>
          <w:sz w:val="24"/>
          <w:szCs w:val="24"/>
        </w:rPr>
        <w:t>7</w:t>
      </w:r>
      <w:r w:rsidRPr="00776AA1">
        <w:rPr>
          <w:rFonts w:eastAsia="Times New Roman" w:cs="Calibri"/>
          <w:bCs/>
          <w:sz w:val="24"/>
          <w:szCs w:val="24"/>
        </w:rPr>
        <w:t>.</w:t>
      </w:r>
      <w:r w:rsidR="002E78C5" w:rsidRPr="00776AA1">
        <w:rPr>
          <w:rFonts w:eastAsia="Times New Roman" w:cs="Calibri"/>
          <w:bCs/>
          <w:sz w:val="24"/>
          <w:szCs w:val="24"/>
        </w:rPr>
        <w:t>3</w:t>
      </w:r>
      <w:r w:rsidRPr="00776AA1">
        <w:rPr>
          <w:rFonts w:eastAsia="Times New Roman" w:cs="Calibri"/>
          <w:bCs/>
          <w:sz w:val="24"/>
          <w:szCs w:val="24"/>
        </w:rPr>
        <w:t xml:space="preserve"> </w:t>
      </w:r>
      <w:r w:rsidR="00D336C1" w:rsidRPr="00776AA1">
        <w:rPr>
          <w:rFonts w:eastAsia="Times New Roman" w:cs="Calibri"/>
          <w:bCs/>
          <w:sz w:val="24"/>
          <w:szCs w:val="24"/>
        </w:rPr>
        <w:t>SWZ</w:t>
      </w:r>
      <w:r w:rsidRPr="00776AA1">
        <w:rPr>
          <w:rFonts w:eastAsia="Times New Roman" w:cs="Calibri"/>
          <w:bCs/>
          <w:sz w:val="24"/>
          <w:szCs w:val="24"/>
        </w:rPr>
        <w:t xml:space="preserve"> umowa nie zostanie zawarta z winy Wykonawcy, Zamawiający będzie uprawniony do dochodzenia odszkodowania na zasadach ogólnych (za szkodę spowodowaną uchyleniem się od zawarcia umowy).</w:t>
      </w:r>
    </w:p>
    <w:p w14:paraId="555A98C3" w14:textId="77777777" w:rsidR="00042D2E" w:rsidRPr="00776AA1" w:rsidRDefault="00042D2E" w:rsidP="00A062AF">
      <w:pPr>
        <w:numPr>
          <w:ilvl w:val="0"/>
          <w:numId w:val="31"/>
        </w:numPr>
        <w:suppressAutoHyphens/>
        <w:spacing w:before="120" w:line="360" w:lineRule="auto"/>
        <w:ind w:left="567" w:hanging="567"/>
        <w:jc w:val="both"/>
        <w:textAlignment w:val="baseline"/>
        <w:rPr>
          <w:rFonts w:eastAsia="Times New Roman" w:cs="Calibri"/>
          <w:b/>
          <w:sz w:val="24"/>
          <w:szCs w:val="24"/>
          <w:u w:val="single"/>
        </w:rPr>
      </w:pPr>
      <w:r w:rsidRPr="00776AA1">
        <w:rPr>
          <w:rFonts w:eastAsia="Times New Roman" w:cs="Calibri"/>
          <w:b/>
          <w:sz w:val="24"/>
          <w:szCs w:val="24"/>
          <w:u w:val="single"/>
        </w:rPr>
        <w:t xml:space="preserve">Postanowienia w zakresie </w:t>
      </w:r>
      <w:r w:rsidRPr="00776AA1">
        <w:rPr>
          <w:rFonts w:eastAsia="Times New Roman" w:cs="Calibri"/>
          <w:b/>
          <w:bCs/>
          <w:sz w:val="24"/>
          <w:szCs w:val="24"/>
          <w:u w:val="single"/>
        </w:rPr>
        <w:t>podwykonawstwa</w:t>
      </w:r>
    </w:p>
    <w:p w14:paraId="0FA36475" w14:textId="77777777" w:rsidR="00042D2E" w:rsidRPr="00776AA1" w:rsidRDefault="00FB72DF" w:rsidP="00A062AF">
      <w:pPr>
        <w:pStyle w:val="Akapitzlist"/>
        <w:numPr>
          <w:ilvl w:val="1"/>
          <w:numId w:val="31"/>
        </w:numPr>
        <w:tabs>
          <w:tab w:val="left" w:pos="-4680"/>
        </w:tabs>
        <w:suppressAutoHyphens/>
        <w:spacing w:after="0" w:line="360" w:lineRule="auto"/>
        <w:jc w:val="both"/>
        <w:rPr>
          <w:rFonts w:eastAsia="Times New Roman" w:cs="Calibri"/>
          <w:bCs/>
          <w:sz w:val="24"/>
          <w:szCs w:val="24"/>
        </w:rPr>
      </w:pPr>
      <w:r w:rsidRPr="00776AA1">
        <w:rPr>
          <w:rFonts w:eastAsia="Times New Roman" w:cs="Calibri"/>
          <w:bCs/>
          <w:sz w:val="24"/>
          <w:szCs w:val="24"/>
        </w:rPr>
        <w:t xml:space="preserve">Wykonawca może powierzyć </w:t>
      </w:r>
      <w:r w:rsidR="00042D2E" w:rsidRPr="00776AA1">
        <w:rPr>
          <w:rFonts w:eastAsia="Times New Roman" w:cs="Calibri"/>
          <w:bCs/>
          <w:sz w:val="24"/>
          <w:szCs w:val="24"/>
        </w:rPr>
        <w:t>wykonanie części zamówienia podwykonawcy. Zamawiający żąda wskazania przez Wykonawcę w ofercie części zamówienia, których wykonanie zamierza powierzyć Podwykonawcom i podania przez wykonawcę firm podwykonawców</w:t>
      </w:r>
      <w:r w:rsidR="0051552E" w:rsidRPr="00776AA1">
        <w:rPr>
          <w:rFonts w:eastAsia="Times New Roman" w:cs="Calibri"/>
          <w:bCs/>
          <w:sz w:val="24"/>
          <w:szCs w:val="24"/>
        </w:rPr>
        <w:t>, o ile są znane</w:t>
      </w:r>
      <w:r w:rsidR="00042D2E" w:rsidRPr="00776AA1">
        <w:rPr>
          <w:rFonts w:eastAsia="Times New Roman" w:cs="Calibri"/>
          <w:bCs/>
          <w:sz w:val="24"/>
          <w:szCs w:val="24"/>
        </w:rPr>
        <w:t xml:space="preserve">. </w:t>
      </w:r>
    </w:p>
    <w:p w14:paraId="0A519A66" w14:textId="77777777" w:rsidR="00042D2E" w:rsidRPr="00776AA1" w:rsidRDefault="00042D2E" w:rsidP="00A062AF">
      <w:pPr>
        <w:pStyle w:val="Akapitzlist"/>
        <w:numPr>
          <w:ilvl w:val="1"/>
          <w:numId w:val="31"/>
        </w:numPr>
        <w:tabs>
          <w:tab w:val="left" w:pos="-4680"/>
        </w:tabs>
        <w:suppressAutoHyphens/>
        <w:spacing w:after="0" w:line="360" w:lineRule="auto"/>
        <w:jc w:val="both"/>
        <w:rPr>
          <w:rFonts w:eastAsia="Times New Roman" w:cs="Calibri"/>
          <w:bCs/>
          <w:sz w:val="24"/>
          <w:szCs w:val="24"/>
          <w:lang w:val="pl-PL"/>
        </w:rPr>
      </w:pPr>
      <w:r w:rsidRPr="00776AA1">
        <w:rPr>
          <w:rFonts w:eastAsia="Times New Roman" w:cs="Calibri"/>
          <w:bCs/>
          <w:sz w:val="24"/>
          <w:szCs w:val="24"/>
          <w:lang w:val="pl-PL"/>
        </w:rPr>
        <w:t>Zamawiający nie zastrzega obowiązku osobistego wykonania przez wykonawcę kluczowych części zamówienia.</w:t>
      </w:r>
    </w:p>
    <w:p w14:paraId="779CEFE0" w14:textId="77777777" w:rsidR="00042D2E" w:rsidRPr="00776AA1" w:rsidRDefault="00042D2E" w:rsidP="00A062AF">
      <w:pPr>
        <w:pStyle w:val="Akapitzlist"/>
        <w:numPr>
          <w:ilvl w:val="1"/>
          <w:numId w:val="31"/>
        </w:numPr>
        <w:tabs>
          <w:tab w:val="left" w:pos="-4680"/>
        </w:tabs>
        <w:suppressAutoHyphens/>
        <w:spacing w:after="0" w:line="360" w:lineRule="auto"/>
        <w:jc w:val="both"/>
        <w:rPr>
          <w:rFonts w:eastAsia="Times New Roman" w:cs="Calibri"/>
          <w:bCs/>
          <w:sz w:val="24"/>
          <w:szCs w:val="24"/>
          <w:lang w:val="pl-PL"/>
        </w:rPr>
      </w:pPr>
      <w:r w:rsidRPr="00776AA1">
        <w:rPr>
          <w:rFonts w:eastAsia="Times New Roman" w:cs="Calibri"/>
          <w:bCs/>
          <w:sz w:val="24"/>
          <w:szCs w:val="24"/>
          <w:lang w:val="pl-PL"/>
        </w:rPr>
        <w:t>Jeżeli zmiana albo rezygnacja z Podwykonawcy dotyczy podmiotu, na którego zasoby Wykonawca powoływa</w:t>
      </w:r>
      <w:r w:rsidR="00FB72DF" w:rsidRPr="00776AA1">
        <w:rPr>
          <w:rFonts w:eastAsia="Times New Roman" w:cs="Calibri"/>
          <w:bCs/>
          <w:sz w:val="24"/>
          <w:szCs w:val="24"/>
          <w:lang w:val="pl-PL"/>
        </w:rPr>
        <w:t xml:space="preserve">ł się, na zasadach określonych </w:t>
      </w:r>
      <w:r w:rsidRPr="00776AA1">
        <w:rPr>
          <w:rFonts w:eastAsia="Times New Roman" w:cs="Calibri"/>
          <w:bCs/>
          <w:sz w:val="24"/>
          <w:szCs w:val="24"/>
          <w:lang w:val="pl-PL"/>
        </w:rPr>
        <w:t xml:space="preserve">w art. </w:t>
      </w:r>
      <w:r w:rsidR="0051552E" w:rsidRPr="00776AA1">
        <w:rPr>
          <w:rFonts w:eastAsia="Times New Roman" w:cs="Calibri"/>
          <w:bCs/>
          <w:sz w:val="24"/>
          <w:szCs w:val="24"/>
          <w:lang w:val="pl-PL"/>
        </w:rPr>
        <w:t>118</w:t>
      </w:r>
      <w:r w:rsidRPr="00776AA1">
        <w:rPr>
          <w:rFonts w:eastAsia="Times New Roman" w:cs="Calibri"/>
          <w:bCs/>
          <w:sz w:val="24"/>
          <w:szCs w:val="24"/>
          <w:lang w:val="pl-PL"/>
        </w:rPr>
        <w:t xml:space="preserve"> ust.1 ustawy, w celu wykazania warunków udziału w postępowaniu, Wykonawca jest zobowiązany wykazać Zamawiającemu, iż proponowany inny Podwykonawca lub Wykonawca samodzielnie spełnia je w stopniu nie mniejszym niż Podwykonawca, na zasoby którego Wykonawca powoływał się w trakcie postępowania o udzielenie zamówienia.</w:t>
      </w:r>
    </w:p>
    <w:p w14:paraId="5AAB66C0" w14:textId="77777777" w:rsidR="00042D2E" w:rsidRPr="00776AA1" w:rsidRDefault="00042D2E" w:rsidP="00A062AF">
      <w:pPr>
        <w:pStyle w:val="Akapitzlist"/>
        <w:numPr>
          <w:ilvl w:val="1"/>
          <w:numId w:val="31"/>
        </w:numPr>
        <w:tabs>
          <w:tab w:val="left" w:pos="-4680"/>
        </w:tabs>
        <w:suppressAutoHyphens/>
        <w:spacing w:after="0" w:line="360" w:lineRule="auto"/>
        <w:jc w:val="both"/>
        <w:rPr>
          <w:rFonts w:eastAsia="Times New Roman" w:cs="Calibri"/>
          <w:bCs/>
          <w:sz w:val="24"/>
          <w:szCs w:val="24"/>
          <w:lang w:val="pl-PL"/>
        </w:rPr>
      </w:pPr>
      <w:r w:rsidRPr="00776AA1">
        <w:rPr>
          <w:rFonts w:eastAsia="Times New Roman" w:cs="Calibri"/>
          <w:bCs/>
          <w:sz w:val="24"/>
          <w:szCs w:val="24"/>
          <w:lang w:val="pl-PL"/>
        </w:rPr>
        <w:t>Zamawiający nie zastrzega obowiązku osobistego wykonania przez Wykonawcę kluczowych części zamówienia.</w:t>
      </w:r>
    </w:p>
    <w:p w14:paraId="7C91AFAF" w14:textId="77777777" w:rsidR="005707AE" w:rsidRPr="00776AA1" w:rsidRDefault="001C47C3" w:rsidP="00A062AF">
      <w:pPr>
        <w:pStyle w:val="Akapitzlist"/>
        <w:numPr>
          <w:ilvl w:val="1"/>
          <w:numId w:val="31"/>
        </w:numPr>
        <w:tabs>
          <w:tab w:val="left" w:pos="-4680"/>
        </w:tabs>
        <w:suppressAutoHyphens/>
        <w:spacing w:after="0" w:line="360" w:lineRule="auto"/>
        <w:jc w:val="both"/>
        <w:rPr>
          <w:rFonts w:eastAsia="Times New Roman" w:cs="Calibri"/>
          <w:bCs/>
          <w:sz w:val="24"/>
          <w:szCs w:val="24"/>
          <w:lang w:val="pl-PL"/>
        </w:rPr>
      </w:pPr>
      <w:r w:rsidRPr="00776AA1">
        <w:rPr>
          <w:rFonts w:eastAsia="Times New Roman" w:cs="Calibri"/>
          <w:bCs/>
          <w:sz w:val="24"/>
          <w:szCs w:val="24"/>
          <w:lang w:val="pl-PL"/>
        </w:rPr>
        <w:t xml:space="preserve"> </w:t>
      </w:r>
      <w:r w:rsidR="00042D2E" w:rsidRPr="00776AA1">
        <w:rPr>
          <w:rFonts w:eastAsia="Times New Roman" w:cs="Calibri"/>
          <w:bCs/>
          <w:sz w:val="24"/>
          <w:szCs w:val="24"/>
          <w:lang w:val="pl-PL"/>
        </w:rPr>
        <w:t>Umowa o podwykonawstwo musi posiadać formę pisemną.</w:t>
      </w:r>
    </w:p>
    <w:p w14:paraId="7C0DC7E7" w14:textId="77777777" w:rsidR="000933DA" w:rsidRPr="00776AA1" w:rsidRDefault="00042D2E" w:rsidP="00A062AF">
      <w:pPr>
        <w:pStyle w:val="Akapitzlist"/>
        <w:numPr>
          <w:ilvl w:val="1"/>
          <w:numId w:val="31"/>
        </w:numPr>
        <w:tabs>
          <w:tab w:val="left" w:pos="-4680"/>
        </w:tabs>
        <w:suppressAutoHyphens/>
        <w:spacing w:after="0" w:line="360" w:lineRule="auto"/>
        <w:jc w:val="both"/>
        <w:rPr>
          <w:rFonts w:eastAsia="Times New Roman" w:cs="Calibri"/>
          <w:bCs/>
          <w:sz w:val="24"/>
          <w:szCs w:val="24"/>
        </w:rPr>
      </w:pPr>
      <w:r w:rsidRPr="00776AA1">
        <w:rPr>
          <w:rFonts w:eastAsia="Times New Roman" w:cs="Calibri"/>
          <w:bCs/>
          <w:sz w:val="24"/>
          <w:szCs w:val="24"/>
          <w:lang w:val="pl-PL"/>
        </w:rPr>
        <w:t>Wykonawca jest odpowiedzialny za wady przedmiotu umowy na zasadach uregulowanych przepisami kodeksu</w:t>
      </w:r>
      <w:r w:rsidRPr="00776AA1">
        <w:rPr>
          <w:rFonts w:eastAsia="Times New Roman" w:cs="Calibri"/>
          <w:sz w:val="24"/>
          <w:szCs w:val="24"/>
        </w:rPr>
        <w:t xml:space="preserve"> cywilnego.</w:t>
      </w:r>
    </w:p>
    <w:p w14:paraId="37BAE886" w14:textId="77777777" w:rsidR="00F627C7" w:rsidRPr="00776AA1" w:rsidRDefault="001C47C3" w:rsidP="00A062AF">
      <w:pPr>
        <w:numPr>
          <w:ilvl w:val="0"/>
          <w:numId w:val="31"/>
        </w:numPr>
        <w:suppressAutoHyphens/>
        <w:spacing w:before="120" w:line="360" w:lineRule="auto"/>
        <w:ind w:left="567" w:hanging="567"/>
        <w:jc w:val="both"/>
        <w:textAlignment w:val="baseline"/>
        <w:rPr>
          <w:rFonts w:eastAsia="Times New Roman" w:cs="Calibri"/>
          <w:b/>
          <w:bCs/>
          <w:sz w:val="24"/>
          <w:szCs w:val="24"/>
          <w:u w:val="single"/>
        </w:rPr>
      </w:pPr>
      <w:r w:rsidRPr="00776AA1">
        <w:rPr>
          <w:rFonts w:eastAsia="Times New Roman" w:cs="Calibri"/>
          <w:b/>
          <w:bCs/>
          <w:sz w:val="24"/>
          <w:szCs w:val="24"/>
          <w:u w:val="single"/>
        </w:rPr>
        <w:t xml:space="preserve"> </w:t>
      </w:r>
      <w:r w:rsidR="00042D2E" w:rsidRPr="00776AA1">
        <w:rPr>
          <w:rFonts w:eastAsia="Times New Roman" w:cs="Calibri"/>
          <w:b/>
          <w:bCs/>
          <w:sz w:val="24"/>
          <w:szCs w:val="24"/>
          <w:u w:val="single"/>
        </w:rPr>
        <w:t>Zmiany umowy</w:t>
      </w:r>
    </w:p>
    <w:p w14:paraId="18771D0C" w14:textId="77777777" w:rsidR="000933DA" w:rsidRPr="00776AA1" w:rsidRDefault="00E965DE" w:rsidP="00A062AF">
      <w:pPr>
        <w:pStyle w:val="Akapitzlist"/>
        <w:numPr>
          <w:ilvl w:val="1"/>
          <w:numId w:val="31"/>
        </w:numPr>
        <w:spacing w:after="0" w:line="360" w:lineRule="auto"/>
        <w:jc w:val="both"/>
        <w:rPr>
          <w:rFonts w:cs="Calibri"/>
          <w:sz w:val="24"/>
          <w:szCs w:val="24"/>
          <w:lang w:val="pl-PL"/>
        </w:rPr>
      </w:pPr>
      <w:r w:rsidRPr="00776AA1">
        <w:rPr>
          <w:rFonts w:cs="Calibri"/>
          <w:sz w:val="24"/>
          <w:szCs w:val="24"/>
          <w:lang w:val="pl-PL"/>
        </w:rPr>
        <w:t xml:space="preserve">Projektowane Postanowienia Umowy wraz ze zmianami umowy stanowią Rozdział III SWZ. </w:t>
      </w:r>
    </w:p>
    <w:p w14:paraId="2CA209F6" w14:textId="77777777" w:rsidR="00042D2E" w:rsidRPr="00776AA1" w:rsidRDefault="00042D2E" w:rsidP="00A062AF">
      <w:pPr>
        <w:numPr>
          <w:ilvl w:val="0"/>
          <w:numId w:val="31"/>
        </w:numPr>
        <w:suppressAutoHyphens/>
        <w:spacing w:before="240" w:line="360" w:lineRule="auto"/>
        <w:jc w:val="both"/>
        <w:textAlignment w:val="baseline"/>
        <w:rPr>
          <w:rFonts w:eastAsia="Times New Roman" w:cs="Calibri"/>
          <w:sz w:val="24"/>
          <w:szCs w:val="24"/>
          <w:u w:val="single"/>
        </w:rPr>
      </w:pPr>
      <w:r w:rsidRPr="00776AA1">
        <w:rPr>
          <w:rFonts w:eastAsia="Times New Roman" w:cs="Calibri"/>
          <w:b/>
          <w:sz w:val="24"/>
          <w:szCs w:val="24"/>
          <w:u w:val="single"/>
        </w:rPr>
        <w:t>Pouczenie o środkach odwoławczych przysługujących podczas postępowania o udzielenie zamówienia</w:t>
      </w:r>
    </w:p>
    <w:p w14:paraId="5F64E979" w14:textId="243E1C10" w:rsidR="00BE2487" w:rsidRPr="00776AA1" w:rsidRDefault="00BE2487" w:rsidP="00A062AF">
      <w:pPr>
        <w:numPr>
          <w:ilvl w:val="1"/>
          <w:numId w:val="31"/>
        </w:numPr>
        <w:suppressAutoHyphens/>
        <w:spacing w:after="0" w:line="360" w:lineRule="auto"/>
        <w:jc w:val="both"/>
        <w:textAlignment w:val="baseline"/>
        <w:rPr>
          <w:rFonts w:eastAsia="Times New Roman" w:cs="Calibri"/>
          <w:sz w:val="24"/>
          <w:szCs w:val="24"/>
          <w:u w:val="single"/>
        </w:rPr>
      </w:pPr>
      <w:r w:rsidRPr="00776AA1">
        <w:rPr>
          <w:rFonts w:eastAsia="Times New Roman" w:cs="Calibri"/>
          <w:sz w:val="24"/>
          <w:szCs w:val="24"/>
        </w:rPr>
        <w:lastRenderedPageBreak/>
        <w:t xml:space="preserve">Środki ochrony prawnej określone są </w:t>
      </w:r>
      <w:r w:rsidRPr="00776AA1">
        <w:rPr>
          <w:rFonts w:eastAsia="Times New Roman" w:cs="Calibri"/>
          <w:b/>
          <w:bCs/>
          <w:sz w:val="24"/>
          <w:szCs w:val="24"/>
        </w:rPr>
        <w:t xml:space="preserve">w Dziale </w:t>
      </w:r>
      <w:r w:rsidR="00035289" w:rsidRPr="00776AA1">
        <w:rPr>
          <w:rFonts w:eastAsia="Times New Roman" w:cs="Calibri"/>
          <w:b/>
          <w:bCs/>
          <w:sz w:val="24"/>
          <w:szCs w:val="24"/>
        </w:rPr>
        <w:t>IX</w:t>
      </w:r>
      <w:r w:rsidR="00035289" w:rsidRPr="00776AA1">
        <w:rPr>
          <w:rFonts w:eastAsia="Times New Roman" w:cs="Calibri"/>
          <w:sz w:val="24"/>
          <w:szCs w:val="24"/>
        </w:rPr>
        <w:t xml:space="preserve"> ustawy</w:t>
      </w:r>
      <w:r w:rsidRPr="00776AA1">
        <w:rPr>
          <w:rFonts w:eastAsia="Times New Roman" w:cs="Calibri"/>
          <w:sz w:val="24"/>
          <w:szCs w:val="24"/>
        </w:rPr>
        <w:t xml:space="preserve"> z dnia 1</w:t>
      </w:r>
      <w:r w:rsidR="00716FA7" w:rsidRPr="00776AA1">
        <w:rPr>
          <w:rFonts w:eastAsia="Times New Roman" w:cs="Calibri"/>
          <w:sz w:val="24"/>
          <w:szCs w:val="24"/>
        </w:rPr>
        <w:t>1</w:t>
      </w:r>
      <w:r w:rsidRPr="00776AA1">
        <w:rPr>
          <w:rFonts w:eastAsia="Times New Roman" w:cs="Calibri"/>
          <w:sz w:val="24"/>
          <w:szCs w:val="24"/>
        </w:rPr>
        <w:t xml:space="preserve"> września 2019 roku Prawo Zamówień Publicznych.</w:t>
      </w:r>
    </w:p>
    <w:p w14:paraId="3D5DAF42" w14:textId="77777777" w:rsidR="000E6A2F" w:rsidRPr="00776AA1" w:rsidRDefault="000E6A2F" w:rsidP="00A062AF">
      <w:pPr>
        <w:numPr>
          <w:ilvl w:val="1"/>
          <w:numId w:val="31"/>
        </w:numPr>
        <w:suppressAutoHyphens/>
        <w:spacing w:after="0" w:line="360" w:lineRule="auto"/>
        <w:jc w:val="both"/>
        <w:textAlignment w:val="baseline"/>
        <w:rPr>
          <w:rFonts w:eastAsia="Times New Roman" w:cs="Calibri"/>
          <w:sz w:val="24"/>
          <w:szCs w:val="24"/>
          <w:u w:val="single"/>
        </w:rPr>
      </w:pPr>
      <w:r w:rsidRPr="00776AA1">
        <w:rPr>
          <w:rFonts w:eastAsia="Times New Roman" w:cs="Calibri"/>
          <w:sz w:val="24"/>
          <w:szCs w:val="24"/>
        </w:rPr>
        <w:t xml:space="preserve">Środki ochrony prawnej przysługują wykonawcy, uczestnikowi konkursu oraz innemu podmiotowi, jeżeli ma lub miał interes w uzyskaniu zamówienia lub nagrody </w:t>
      </w:r>
      <w:r w:rsidR="00086B34" w:rsidRPr="00776AA1">
        <w:rPr>
          <w:rFonts w:eastAsia="Times New Roman" w:cs="Calibri"/>
          <w:sz w:val="24"/>
          <w:szCs w:val="24"/>
        </w:rPr>
        <w:br/>
      </w:r>
      <w:r w:rsidRPr="00776AA1">
        <w:rPr>
          <w:rFonts w:eastAsia="Times New Roman" w:cs="Calibri"/>
          <w:sz w:val="24"/>
          <w:szCs w:val="24"/>
        </w:rPr>
        <w:t xml:space="preserve">w konkursie oraz poniósł lub może ponieść szkodę w wyniku naruszenia przez zamawiającego przepisów ustawy </w:t>
      </w:r>
      <w:proofErr w:type="spellStart"/>
      <w:r w:rsidR="001C47C3" w:rsidRPr="00776AA1">
        <w:rPr>
          <w:rFonts w:eastAsia="Times New Roman" w:cs="Calibri"/>
          <w:sz w:val="24"/>
          <w:szCs w:val="24"/>
        </w:rPr>
        <w:t>pzp</w:t>
      </w:r>
      <w:proofErr w:type="spellEnd"/>
      <w:r w:rsidRPr="00776AA1">
        <w:rPr>
          <w:rFonts w:eastAsia="Times New Roman" w:cs="Calibri"/>
          <w:sz w:val="24"/>
          <w:szCs w:val="24"/>
        </w:rPr>
        <w:t xml:space="preserve">. </w:t>
      </w:r>
    </w:p>
    <w:p w14:paraId="75615228" w14:textId="77777777" w:rsidR="00307837" w:rsidRDefault="000E6A2F" w:rsidP="00A062AF">
      <w:pPr>
        <w:numPr>
          <w:ilvl w:val="1"/>
          <w:numId w:val="31"/>
        </w:numPr>
        <w:suppressAutoHyphens/>
        <w:spacing w:after="0" w:line="360" w:lineRule="auto"/>
        <w:ind w:left="785"/>
        <w:jc w:val="both"/>
        <w:textAlignment w:val="baseline"/>
        <w:rPr>
          <w:rFonts w:eastAsia="Times New Roman" w:cs="Calibri"/>
          <w:sz w:val="24"/>
          <w:szCs w:val="24"/>
          <w:u w:val="single"/>
        </w:rPr>
      </w:pPr>
      <w:r w:rsidRPr="00776AA1">
        <w:rPr>
          <w:rFonts w:eastAsia="Times New Roman" w:cs="Calibri"/>
          <w:sz w:val="24"/>
          <w:szCs w:val="24"/>
        </w:rPr>
        <w:t xml:space="preserve">Środki ochrony prawnej wobec ogłoszenia wszczynającego postępowanie o udzielenie zamówienia oraz dokumentów zamówienia przysługują również organizacjom wpisanym na listę, o której mowa w art. 469 pkt 15 </w:t>
      </w:r>
      <w:r w:rsidR="00AC72A7" w:rsidRPr="00776AA1">
        <w:rPr>
          <w:rFonts w:eastAsia="Times New Roman" w:cs="Calibri"/>
          <w:sz w:val="24"/>
          <w:szCs w:val="24"/>
        </w:rPr>
        <w:t>ustawy</w:t>
      </w:r>
      <w:r w:rsidRPr="00776AA1">
        <w:rPr>
          <w:rFonts w:eastAsia="Times New Roman" w:cs="Calibri"/>
          <w:sz w:val="24"/>
          <w:szCs w:val="24"/>
        </w:rPr>
        <w:t xml:space="preserve"> oraz Rzecznikowi Małych </w:t>
      </w:r>
      <w:r w:rsidR="00086B34" w:rsidRPr="00776AA1">
        <w:rPr>
          <w:rFonts w:eastAsia="Times New Roman" w:cs="Calibri"/>
          <w:sz w:val="24"/>
          <w:szCs w:val="24"/>
        </w:rPr>
        <w:br/>
      </w:r>
      <w:r w:rsidRPr="00776AA1">
        <w:rPr>
          <w:rFonts w:eastAsia="Times New Roman" w:cs="Calibri"/>
          <w:sz w:val="24"/>
          <w:szCs w:val="24"/>
        </w:rPr>
        <w:t>i Średnich Przedsiębiorców</w:t>
      </w:r>
      <w:r w:rsidRPr="00776AA1">
        <w:rPr>
          <w:rFonts w:cs="Calibri"/>
          <w:sz w:val="24"/>
          <w:szCs w:val="24"/>
        </w:rPr>
        <w:t>.</w:t>
      </w:r>
    </w:p>
    <w:p w14:paraId="434D36B8" w14:textId="17E1EFCA" w:rsidR="00B72E7D" w:rsidRPr="00307837" w:rsidRDefault="00B72E7D" w:rsidP="00A062AF">
      <w:pPr>
        <w:pStyle w:val="Akapitzlist"/>
        <w:numPr>
          <w:ilvl w:val="0"/>
          <w:numId w:val="31"/>
        </w:numPr>
        <w:suppressAutoHyphens/>
        <w:spacing w:after="0" w:line="360" w:lineRule="auto"/>
        <w:jc w:val="both"/>
        <w:textAlignment w:val="baseline"/>
        <w:rPr>
          <w:rFonts w:eastAsia="Times New Roman" w:cs="Calibri"/>
          <w:sz w:val="24"/>
          <w:szCs w:val="24"/>
          <w:u w:val="single"/>
        </w:rPr>
      </w:pPr>
      <w:r w:rsidRPr="00307837">
        <w:rPr>
          <w:rFonts w:cs="Calibri"/>
          <w:b/>
          <w:sz w:val="24"/>
          <w:szCs w:val="24"/>
          <w:u w:val="single"/>
        </w:rPr>
        <w:t>Informacja dotycząca przetwarzania danych osobowych</w:t>
      </w:r>
    </w:p>
    <w:p w14:paraId="04390777" w14:textId="77777777" w:rsidR="006F4ABC" w:rsidRPr="00776AA1" w:rsidRDefault="006F4ABC" w:rsidP="00035289">
      <w:pPr>
        <w:pStyle w:val="Default"/>
        <w:spacing w:line="360" w:lineRule="auto"/>
        <w:ind w:left="284"/>
        <w:jc w:val="both"/>
      </w:pPr>
      <w:r w:rsidRPr="00776AA1">
        <w:rPr>
          <w:bCs/>
        </w:rPr>
        <w:t xml:space="preserve">Zgodnie z art. 13 rozporządzenia Parlamentu Europejskiego i Rady (UE) 2016/679 z dnia 27 kwietnia 2016 r. w sprawie ochrony osób fizycznych w związku z przetwarzaniem danych osobowych i w sprawie swobodnego przepływu takich danych oraz uchylenia dyrektywy 95/46/WE (ogólne rozporządzenie o ochronie danych) (Dz. Urz. UE L 119 z 04.05.2016, str. 1), dalej „RODO”, </w:t>
      </w:r>
      <w:r w:rsidRPr="00776AA1">
        <w:t>informujemy, że:</w:t>
      </w:r>
    </w:p>
    <w:p w14:paraId="1AE012CF" w14:textId="77777777" w:rsidR="006F4ABC" w:rsidRPr="00776AA1" w:rsidRDefault="006F4ABC">
      <w:pPr>
        <w:pStyle w:val="Tekstpodstawowy32"/>
        <w:numPr>
          <w:ilvl w:val="0"/>
          <w:numId w:val="13"/>
        </w:numPr>
        <w:spacing w:line="360" w:lineRule="auto"/>
        <w:rPr>
          <w:rFonts w:ascii="Calibri" w:hAnsi="Calibri" w:cs="Calibri"/>
        </w:rPr>
      </w:pPr>
      <w:r w:rsidRPr="00776AA1">
        <w:rPr>
          <w:rFonts w:ascii="Calibri" w:hAnsi="Calibri" w:cs="Calibri"/>
        </w:rPr>
        <w:t xml:space="preserve">administratorem danych zbieranych i przetwarzanych w celu prowadzenia postępowania, zawarcia umowy oraz realizacji umowy jest Burmistrz Wadowic, Urząd Miejski w Wadowicach, Plac Jana Pawła II 23, 34-100 Wadowice, tel. 33 873 18 11, </w:t>
      </w:r>
      <w:r w:rsidR="00EC7DBE" w:rsidRPr="00776AA1">
        <w:rPr>
          <w:rFonts w:ascii="Calibri" w:hAnsi="Calibri" w:cs="Calibri"/>
        </w:rPr>
        <w:br/>
      </w:r>
      <w:r w:rsidRPr="00776AA1">
        <w:rPr>
          <w:rFonts w:ascii="Calibri" w:hAnsi="Calibri" w:cs="Calibri"/>
        </w:rPr>
        <w:t xml:space="preserve">e-mail: </w:t>
      </w:r>
      <w:hyperlink r:id="rId21" w:history="1">
        <w:r w:rsidRPr="00776AA1">
          <w:rPr>
            <w:rStyle w:val="Hipercze"/>
            <w:rFonts w:ascii="Calibri" w:eastAsia="Arial Unicode MS" w:hAnsi="Calibri" w:cs="Calibri"/>
          </w:rPr>
          <w:t>um@wadowice.pl</w:t>
        </w:r>
      </w:hyperlink>
    </w:p>
    <w:p w14:paraId="213E59FB" w14:textId="77777777" w:rsidR="006F4ABC" w:rsidRPr="00776AA1" w:rsidRDefault="006F4ABC">
      <w:pPr>
        <w:pStyle w:val="Tekstpodstawowy32"/>
        <w:numPr>
          <w:ilvl w:val="0"/>
          <w:numId w:val="13"/>
        </w:numPr>
        <w:spacing w:line="360" w:lineRule="auto"/>
        <w:rPr>
          <w:rFonts w:ascii="Calibri" w:hAnsi="Calibri" w:cs="Calibri"/>
          <w:bCs/>
        </w:rPr>
      </w:pPr>
      <w:r w:rsidRPr="00776AA1">
        <w:rPr>
          <w:rFonts w:ascii="Calibri" w:hAnsi="Calibri" w:cs="Calibri"/>
        </w:rPr>
        <w:t xml:space="preserve">dane kontaktowe do Inspektora Ochrony Danych: Urząd Miejski w Wadowicach, Pl. Jana Pawła II 23, 34-100 Wadowice, tel. 33 873 18 11, e-mail: </w:t>
      </w:r>
      <w:hyperlink r:id="rId22" w:history="1">
        <w:r w:rsidRPr="00776AA1">
          <w:rPr>
            <w:rStyle w:val="Hipercze"/>
            <w:rFonts w:ascii="Calibri" w:eastAsia="Arial Unicode MS" w:hAnsi="Calibri" w:cs="Calibri"/>
          </w:rPr>
          <w:t>iod@wadowice.pl</w:t>
        </w:r>
      </w:hyperlink>
    </w:p>
    <w:p w14:paraId="700EB04C" w14:textId="77777777" w:rsidR="006F4ABC" w:rsidRPr="00776AA1" w:rsidRDefault="006F4ABC">
      <w:pPr>
        <w:pStyle w:val="Tekstpodstawowy32"/>
        <w:numPr>
          <w:ilvl w:val="0"/>
          <w:numId w:val="13"/>
        </w:numPr>
        <w:spacing w:line="360" w:lineRule="auto"/>
        <w:rPr>
          <w:rFonts w:ascii="Calibri" w:hAnsi="Calibri" w:cs="Calibri"/>
          <w:bCs/>
        </w:rPr>
      </w:pPr>
      <w:r w:rsidRPr="00776AA1">
        <w:rPr>
          <w:rFonts w:ascii="Calibri" w:hAnsi="Calibri" w:cs="Calibri"/>
          <w:bCs/>
        </w:rPr>
        <w:t xml:space="preserve">Pani/Pana dane osobowe przetwarzane będą na podstawie art.6 ust.1 </w:t>
      </w:r>
      <w:proofErr w:type="spellStart"/>
      <w:r w:rsidRPr="00776AA1">
        <w:rPr>
          <w:rFonts w:ascii="Calibri" w:hAnsi="Calibri" w:cs="Calibri"/>
          <w:bCs/>
        </w:rPr>
        <w:t>lit.c</w:t>
      </w:r>
      <w:proofErr w:type="spellEnd"/>
      <w:r w:rsidRPr="00776AA1">
        <w:rPr>
          <w:rFonts w:ascii="Calibri" w:hAnsi="Calibri" w:cs="Calibri"/>
          <w:bCs/>
          <w:i/>
        </w:rPr>
        <w:t xml:space="preserve"> </w:t>
      </w:r>
      <w:r w:rsidRPr="00776AA1">
        <w:rPr>
          <w:rFonts w:ascii="Calibri" w:hAnsi="Calibri" w:cs="Calibri"/>
          <w:bCs/>
        </w:rPr>
        <w:t>RODO w celu związanym z postępowaniem o udzielenie zamówienia publicznego;</w:t>
      </w:r>
    </w:p>
    <w:p w14:paraId="7E8E43B3" w14:textId="77777777" w:rsidR="006F4ABC" w:rsidRPr="00776AA1" w:rsidRDefault="006F4ABC">
      <w:pPr>
        <w:pStyle w:val="Tekstpodstawowy32"/>
        <w:numPr>
          <w:ilvl w:val="0"/>
          <w:numId w:val="13"/>
        </w:numPr>
        <w:spacing w:line="360" w:lineRule="auto"/>
        <w:rPr>
          <w:rFonts w:ascii="Calibri" w:hAnsi="Calibri" w:cs="Calibri"/>
          <w:bCs/>
        </w:rPr>
      </w:pPr>
      <w:r w:rsidRPr="00776AA1">
        <w:rPr>
          <w:rFonts w:ascii="Calibri" w:hAnsi="Calibri" w:cs="Calibri"/>
          <w:bCs/>
        </w:rPr>
        <w:t>odbiorcami danych osobowych będą osoby lub podmioty, którym udostępniona zostanie dokumentacja postępowania w oparciu o art.18 oraz art.74 ustawy z dnia 11 września 2019 r. Prawo zamówień publicznych (Dz.U. z 20</w:t>
      </w:r>
      <w:r w:rsidR="00090CC8" w:rsidRPr="00776AA1">
        <w:rPr>
          <w:rFonts w:ascii="Calibri" w:hAnsi="Calibri" w:cs="Calibri"/>
          <w:bCs/>
        </w:rPr>
        <w:t>2</w:t>
      </w:r>
      <w:r w:rsidR="000E7221" w:rsidRPr="00776AA1">
        <w:rPr>
          <w:rFonts w:ascii="Calibri" w:hAnsi="Calibri" w:cs="Calibri"/>
          <w:bCs/>
        </w:rPr>
        <w:t>4</w:t>
      </w:r>
      <w:r w:rsidR="007D68F0" w:rsidRPr="00776AA1">
        <w:rPr>
          <w:rFonts w:ascii="Calibri" w:hAnsi="Calibri" w:cs="Calibri"/>
          <w:bCs/>
        </w:rPr>
        <w:t xml:space="preserve"> </w:t>
      </w:r>
      <w:r w:rsidRPr="00776AA1">
        <w:rPr>
          <w:rFonts w:ascii="Calibri" w:hAnsi="Calibri" w:cs="Calibri"/>
          <w:bCs/>
        </w:rPr>
        <w:t>r. poz.</w:t>
      </w:r>
      <w:r w:rsidR="00090CC8" w:rsidRPr="00776AA1">
        <w:rPr>
          <w:rFonts w:ascii="Calibri" w:hAnsi="Calibri" w:cs="Calibri"/>
          <w:bCs/>
        </w:rPr>
        <w:t>1</w:t>
      </w:r>
      <w:r w:rsidR="000E7221" w:rsidRPr="00776AA1">
        <w:rPr>
          <w:rFonts w:ascii="Calibri" w:hAnsi="Calibri" w:cs="Calibri"/>
          <w:bCs/>
        </w:rPr>
        <w:t>320</w:t>
      </w:r>
      <w:r w:rsidRPr="00776AA1">
        <w:rPr>
          <w:rFonts w:ascii="Calibri" w:hAnsi="Calibri" w:cs="Calibri"/>
          <w:bCs/>
        </w:rPr>
        <w:t xml:space="preserve">), dalej „ustawa </w:t>
      </w:r>
      <w:proofErr w:type="spellStart"/>
      <w:r w:rsidRPr="00776AA1">
        <w:rPr>
          <w:rFonts w:ascii="Calibri" w:hAnsi="Calibri" w:cs="Calibri"/>
          <w:bCs/>
        </w:rPr>
        <w:t>Pzp</w:t>
      </w:r>
      <w:proofErr w:type="spellEnd"/>
      <w:r w:rsidRPr="00776AA1">
        <w:rPr>
          <w:rFonts w:ascii="Calibri" w:hAnsi="Calibri" w:cs="Calibri"/>
          <w:bCs/>
        </w:rPr>
        <w:t>”;</w:t>
      </w:r>
    </w:p>
    <w:p w14:paraId="32C8200A" w14:textId="77777777" w:rsidR="006F4ABC" w:rsidRPr="00776AA1" w:rsidRDefault="006F4ABC">
      <w:pPr>
        <w:pStyle w:val="Tekstpodstawowy32"/>
        <w:numPr>
          <w:ilvl w:val="0"/>
          <w:numId w:val="13"/>
        </w:numPr>
        <w:spacing w:line="360" w:lineRule="auto"/>
        <w:rPr>
          <w:rFonts w:ascii="Calibri" w:hAnsi="Calibri" w:cs="Calibri"/>
          <w:bCs/>
        </w:rPr>
      </w:pPr>
      <w:r w:rsidRPr="00776AA1">
        <w:rPr>
          <w:rFonts w:ascii="Calibri" w:hAnsi="Calibri" w:cs="Calibri"/>
          <w:bCs/>
        </w:rPr>
        <w:t xml:space="preserve">dane osobowe będą przechowywane, zgodnie z art.78 ustawy </w:t>
      </w:r>
      <w:proofErr w:type="spellStart"/>
      <w:r w:rsidRPr="00776AA1">
        <w:rPr>
          <w:rFonts w:ascii="Calibri" w:hAnsi="Calibri" w:cs="Calibri"/>
          <w:bCs/>
        </w:rPr>
        <w:t>Pzp</w:t>
      </w:r>
      <w:proofErr w:type="spellEnd"/>
      <w:r w:rsidRPr="00776AA1">
        <w:rPr>
          <w:rFonts w:ascii="Calibri" w:hAnsi="Calibri" w:cs="Calibri"/>
          <w:bCs/>
        </w:rPr>
        <w:t>, przez okres 4 lat od dnia zakończenia postępowania o udzielenie zamówienia, a jeżeli czas trwania umowy przekracza 4 lata, okres przechowywania obejmuje cały czas trwania umowy;</w:t>
      </w:r>
    </w:p>
    <w:p w14:paraId="4281FCC5" w14:textId="77777777" w:rsidR="006F4ABC" w:rsidRPr="00776AA1" w:rsidRDefault="006F4ABC">
      <w:pPr>
        <w:pStyle w:val="Tekstpodstawowy32"/>
        <w:numPr>
          <w:ilvl w:val="0"/>
          <w:numId w:val="13"/>
        </w:numPr>
        <w:spacing w:line="360" w:lineRule="auto"/>
        <w:rPr>
          <w:rFonts w:ascii="Calibri" w:hAnsi="Calibri" w:cs="Calibri"/>
          <w:b/>
          <w:bCs/>
          <w:i/>
        </w:rPr>
      </w:pPr>
      <w:r w:rsidRPr="00776AA1">
        <w:rPr>
          <w:rFonts w:ascii="Calibri" w:hAnsi="Calibri" w:cs="Calibri"/>
          <w:bCs/>
        </w:rPr>
        <w:lastRenderedPageBreak/>
        <w:t xml:space="preserve">obowiązek podania danych osobowych bezpośrednio Pani/Pana dotyczących jest wymogiem ustawowym określonym w przepisach ustawy </w:t>
      </w:r>
      <w:proofErr w:type="spellStart"/>
      <w:r w:rsidRPr="00776AA1">
        <w:rPr>
          <w:rFonts w:ascii="Calibri" w:hAnsi="Calibri" w:cs="Calibri"/>
          <w:bCs/>
        </w:rPr>
        <w:t>Pzp</w:t>
      </w:r>
      <w:proofErr w:type="spellEnd"/>
      <w:r w:rsidRPr="00776AA1">
        <w:rPr>
          <w:rFonts w:ascii="Calibri" w:hAnsi="Calibri" w:cs="Calibri"/>
          <w:bCs/>
        </w:rPr>
        <w:t xml:space="preserve">, związanym z udziałem </w:t>
      </w:r>
      <w:r w:rsidR="00EC7DBE" w:rsidRPr="00776AA1">
        <w:rPr>
          <w:rFonts w:ascii="Calibri" w:hAnsi="Calibri" w:cs="Calibri"/>
          <w:bCs/>
        </w:rPr>
        <w:br/>
      </w:r>
      <w:r w:rsidRPr="00776AA1">
        <w:rPr>
          <w:rFonts w:ascii="Calibri" w:hAnsi="Calibri" w:cs="Calibri"/>
          <w:bCs/>
        </w:rPr>
        <w:t xml:space="preserve">w postępowaniu o udzielenie zamówienia publicznego; ewentualne konsekwencje niepodania określonych danych osobowych wynikają z ustawy </w:t>
      </w:r>
      <w:proofErr w:type="spellStart"/>
      <w:r w:rsidRPr="00776AA1">
        <w:rPr>
          <w:rFonts w:ascii="Calibri" w:hAnsi="Calibri" w:cs="Calibri"/>
          <w:bCs/>
        </w:rPr>
        <w:t>Pzp</w:t>
      </w:r>
      <w:proofErr w:type="spellEnd"/>
      <w:r w:rsidRPr="00776AA1">
        <w:rPr>
          <w:rFonts w:ascii="Calibri" w:hAnsi="Calibri" w:cs="Calibri"/>
          <w:bCs/>
        </w:rPr>
        <w:t>;</w:t>
      </w:r>
    </w:p>
    <w:p w14:paraId="0FCAE2F1" w14:textId="77777777" w:rsidR="006F4ABC" w:rsidRPr="00776AA1" w:rsidRDefault="006F4ABC">
      <w:pPr>
        <w:pStyle w:val="Tekstpodstawowy32"/>
        <w:numPr>
          <w:ilvl w:val="0"/>
          <w:numId w:val="13"/>
        </w:numPr>
        <w:spacing w:line="360" w:lineRule="auto"/>
        <w:rPr>
          <w:rFonts w:ascii="Calibri" w:hAnsi="Calibri" w:cs="Calibri"/>
          <w:bCs/>
        </w:rPr>
      </w:pPr>
      <w:r w:rsidRPr="00776AA1">
        <w:rPr>
          <w:rFonts w:ascii="Calibri" w:hAnsi="Calibri" w:cs="Calibri"/>
          <w:bCs/>
        </w:rPr>
        <w:t>w odniesieniu do danych osobowych decyzje nie będą podejmowane w sposób zautomatyzowany, w tym nie będą profilowane, stosowanie do art.22 RODO;</w:t>
      </w:r>
    </w:p>
    <w:p w14:paraId="7570F510" w14:textId="77777777" w:rsidR="006F4ABC" w:rsidRPr="00776AA1" w:rsidRDefault="006F4ABC">
      <w:pPr>
        <w:pStyle w:val="Tekstpodstawowy32"/>
        <w:numPr>
          <w:ilvl w:val="0"/>
          <w:numId w:val="13"/>
        </w:numPr>
        <w:spacing w:line="360" w:lineRule="auto"/>
        <w:rPr>
          <w:rFonts w:ascii="Calibri" w:hAnsi="Calibri" w:cs="Calibri"/>
          <w:bCs/>
        </w:rPr>
      </w:pPr>
      <w:r w:rsidRPr="00776AA1">
        <w:rPr>
          <w:rFonts w:ascii="Calibri" w:hAnsi="Calibri" w:cs="Calibri"/>
          <w:bCs/>
        </w:rPr>
        <w:t xml:space="preserve">w związku z przetwarzaniem danych osobowych przysługują następujące prawa: </w:t>
      </w:r>
    </w:p>
    <w:p w14:paraId="09766BE4" w14:textId="77777777" w:rsidR="006F4ABC" w:rsidRPr="00776AA1" w:rsidRDefault="006F4ABC" w:rsidP="00EC7DBE">
      <w:pPr>
        <w:pStyle w:val="Tekstpodstawowy32"/>
        <w:numPr>
          <w:ilvl w:val="0"/>
          <w:numId w:val="5"/>
        </w:numPr>
        <w:spacing w:line="360" w:lineRule="auto"/>
        <w:rPr>
          <w:rFonts w:ascii="Calibri" w:hAnsi="Calibri" w:cs="Calibri"/>
          <w:bCs/>
        </w:rPr>
      </w:pPr>
      <w:r w:rsidRPr="00776AA1">
        <w:rPr>
          <w:rFonts w:ascii="Calibri" w:hAnsi="Calibri" w:cs="Calibri"/>
          <w:bCs/>
        </w:rPr>
        <w:t>prawo dostępu do treści swoich danych (art.15 RODO);</w:t>
      </w:r>
    </w:p>
    <w:p w14:paraId="1F15ADB9" w14:textId="77777777" w:rsidR="006F4ABC" w:rsidRPr="00776AA1" w:rsidRDefault="006F4ABC" w:rsidP="00EC7DBE">
      <w:pPr>
        <w:pStyle w:val="Tekstpodstawowy32"/>
        <w:numPr>
          <w:ilvl w:val="0"/>
          <w:numId w:val="5"/>
        </w:numPr>
        <w:spacing w:line="360" w:lineRule="auto"/>
        <w:rPr>
          <w:rFonts w:ascii="Calibri" w:hAnsi="Calibri" w:cs="Calibri"/>
          <w:bCs/>
        </w:rPr>
      </w:pPr>
      <w:r w:rsidRPr="00776AA1">
        <w:rPr>
          <w:rFonts w:ascii="Calibri" w:hAnsi="Calibri" w:cs="Calibri"/>
          <w:bCs/>
        </w:rPr>
        <w:t xml:space="preserve">prawo do sprostowania swoich danych osobowych (art.16 RODO); jednocześnie skorzystanie z prawa do sprostowania nie może skutkować zmianą wyniku postępowania o udzielenie zamówienia publicznego ani zmianą postanowień umowy w zakresie niezgodnym z ustawą </w:t>
      </w:r>
      <w:proofErr w:type="spellStart"/>
      <w:r w:rsidRPr="00776AA1">
        <w:rPr>
          <w:rFonts w:ascii="Calibri" w:hAnsi="Calibri" w:cs="Calibri"/>
          <w:bCs/>
        </w:rPr>
        <w:t>Pzp</w:t>
      </w:r>
      <w:proofErr w:type="spellEnd"/>
      <w:r w:rsidRPr="00776AA1">
        <w:rPr>
          <w:rFonts w:ascii="Calibri" w:hAnsi="Calibri" w:cs="Calibri"/>
          <w:bCs/>
        </w:rPr>
        <w:t xml:space="preserve"> oraz nie może naruszać integralności protokołu oraz jego załączników;</w:t>
      </w:r>
    </w:p>
    <w:p w14:paraId="1DB645E9" w14:textId="77777777" w:rsidR="006F4ABC" w:rsidRPr="00776AA1" w:rsidRDefault="006F4ABC" w:rsidP="00EC7DBE">
      <w:pPr>
        <w:pStyle w:val="Tekstpodstawowy32"/>
        <w:numPr>
          <w:ilvl w:val="0"/>
          <w:numId w:val="5"/>
        </w:numPr>
        <w:spacing w:line="360" w:lineRule="auto"/>
        <w:rPr>
          <w:rFonts w:ascii="Calibri" w:hAnsi="Calibri" w:cs="Calibri"/>
          <w:bCs/>
        </w:rPr>
      </w:pPr>
      <w:r w:rsidRPr="00776AA1">
        <w:rPr>
          <w:rFonts w:ascii="Calibri" w:hAnsi="Calibri" w:cs="Calibri"/>
          <w:bCs/>
        </w:rPr>
        <w:t xml:space="preserve">prawo żądania od administratora ograniczenia przetwarzania danych osobowych </w:t>
      </w:r>
      <w:r w:rsidR="0029327E" w:rsidRPr="00776AA1">
        <w:rPr>
          <w:rFonts w:ascii="Calibri" w:hAnsi="Calibri" w:cs="Calibri"/>
          <w:bCs/>
        </w:rPr>
        <w:br/>
      </w:r>
      <w:r w:rsidRPr="00776AA1">
        <w:rPr>
          <w:rFonts w:ascii="Calibri" w:hAnsi="Calibri" w:cs="Calibri"/>
          <w:bCs/>
        </w:rPr>
        <w:t>z zastrzeżeniem przypadków, o których mowa w art.18 ust.2 RODO;</w:t>
      </w:r>
    </w:p>
    <w:p w14:paraId="74A4BBDB" w14:textId="05963134" w:rsidR="006F4ABC" w:rsidRPr="00776AA1" w:rsidRDefault="006F4ABC" w:rsidP="00EC7DBE">
      <w:pPr>
        <w:pStyle w:val="Tekstpodstawowy32"/>
        <w:numPr>
          <w:ilvl w:val="0"/>
          <w:numId w:val="5"/>
        </w:numPr>
        <w:spacing w:line="360" w:lineRule="auto"/>
        <w:rPr>
          <w:rFonts w:ascii="Calibri" w:hAnsi="Calibri" w:cs="Calibri"/>
          <w:bCs/>
          <w:i/>
        </w:rPr>
      </w:pPr>
      <w:r w:rsidRPr="00776AA1">
        <w:rPr>
          <w:rFonts w:ascii="Calibri" w:hAnsi="Calibri" w:cs="Calibri"/>
          <w:bCs/>
        </w:rPr>
        <w:t xml:space="preserve">prawo do wniesienia skargi do Prezesa Urzędu Ochrony Danych Osobowych, </w:t>
      </w:r>
      <w:r w:rsidR="00EC7DBE" w:rsidRPr="00776AA1">
        <w:rPr>
          <w:rFonts w:ascii="Calibri" w:hAnsi="Calibri" w:cs="Calibri"/>
          <w:bCs/>
        </w:rPr>
        <w:br/>
      </w:r>
      <w:r w:rsidRPr="00776AA1">
        <w:rPr>
          <w:rFonts w:ascii="Calibri" w:hAnsi="Calibri" w:cs="Calibri"/>
          <w:bCs/>
        </w:rPr>
        <w:t xml:space="preserve">ul. </w:t>
      </w:r>
      <w:r w:rsidR="00035289">
        <w:rPr>
          <w:rFonts w:ascii="Calibri" w:hAnsi="Calibri" w:cs="Calibri"/>
          <w:bCs/>
        </w:rPr>
        <w:t>Moniuszki 1A</w:t>
      </w:r>
      <w:r w:rsidRPr="00776AA1">
        <w:rPr>
          <w:rFonts w:ascii="Calibri" w:hAnsi="Calibri" w:cs="Calibri"/>
          <w:bCs/>
        </w:rPr>
        <w:t>, 00-</w:t>
      </w:r>
      <w:r w:rsidR="00035289">
        <w:rPr>
          <w:rFonts w:ascii="Calibri" w:hAnsi="Calibri" w:cs="Calibri"/>
          <w:bCs/>
        </w:rPr>
        <w:t>014</w:t>
      </w:r>
      <w:r w:rsidRPr="00776AA1">
        <w:rPr>
          <w:rFonts w:ascii="Calibri" w:hAnsi="Calibri" w:cs="Calibri"/>
          <w:bCs/>
        </w:rPr>
        <w:t xml:space="preserve"> Warszawa, gdy uzna Pani/Pan, że przetwarzanie danych osobowych Pani/Pana dotyczących narusza przepisy RODO (art.77 RODO).</w:t>
      </w:r>
    </w:p>
    <w:p w14:paraId="50E7007C" w14:textId="77777777" w:rsidR="00035289" w:rsidRDefault="00042D2E" w:rsidP="00EC7DBE">
      <w:pPr>
        <w:spacing w:before="240" w:after="0" w:line="360" w:lineRule="auto"/>
        <w:jc w:val="right"/>
        <w:rPr>
          <w:rFonts w:eastAsia="Times New Roman" w:cs="Calibri"/>
          <w:sz w:val="24"/>
          <w:szCs w:val="24"/>
        </w:rPr>
      </w:pPr>
      <w:r w:rsidRPr="00776AA1">
        <w:rPr>
          <w:rFonts w:eastAsia="Times New Roman" w:cs="Calibri"/>
          <w:sz w:val="24"/>
          <w:szCs w:val="24"/>
        </w:rPr>
        <w:t>Komisja Przetargowa:</w:t>
      </w:r>
    </w:p>
    <w:p w14:paraId="6EC7B3F2" w14:textId="1E025ACE" w:rsidR="00042D2E" w:rsidRPr="00035289" w:rsidRDefault="00042D2E" w:rsidP="00EC7DBE">
      <w:pPr>
        <w:spacing w:before="240" w:after="0" w:line="360" w:lineRule="auto"/>
        <w:jc w:val="right"/>
        <w:rPr>
          <w:rFonts w:eastAsia="Times New Roman" w:cs="Calibri"/>
          <w:sz w:val="24"/>
          <w:szCs w:val="24"/>
        </w:rPr>
      </w:pPr>
      <w:r w:rsidRPr="00035289">
        <w:rPr>
          <w:rFonts w:eastAsia="Times New Roman" w:cs="Calibri"/>
          <w:sz w:val="24"/>
          <w:szCs w:val="24"/>
        </w:rPr>
        <w:t xml:space="preserve"> </w:t>
      </w:r>
      <w:r w:rsidR="00035289">
        <w:rPr>
          <w:rFonts w:eastAsia="Times New Roman" w:cs="Calibri"/>
          <w:sz w:val="24"/>
          <w:szCs w:val="24"/>
        </w:rPr>
        <w:t>---------------------------------------------------------</w:t>
      </w:r>
    </w:p>
    <w:p w14:paraId="7E4F409F" w14:textId="77777777" w:rsidR="00641176" w:rsidRPr="00776AA1" w:rsidRDefault="00641176" w:rsidP="00EC7DBE">
      <w:pPr>
        <w:suppressAutoHyphens/>
        <w:spacing w:after="0" w:line="360" w:lineRule="auto"/>
        <w:jc w:val="right"/>
        <w:rPr>
          <w:rFonts w:eastAsia="Times New Roman" w:cs="Calibri"/>
          <w:sz w:val="24"/>
          <w:szCs w:val="24"/>
        </w:rPr>
      </w:pPr>
    </w:p>
    <w:p w14:paraId="5F6EA4AE" w14:textId="64DF9215" w:rsidR="00042D2E" w:rsidRPr="00776AA1" w:rsidRDefault="00042D2E" w:rsidP="00EC7DBE">
      <w:pPr>
        <w:suppressAutoHyphens/>
        <w:spacing w:after="0" w:line="360" w:lineRule="auto"/>
        <w:jc w:val="right"/>
        <w:rPr>
          <w:rFonts w:eastAsia="Times New Roman" w:cs="Calibri"/>
          <w:sz w:val="24"/>
          <w:szCs w:val="24"/>
        </w:rPr>
      </w:pPr>
      <w:r w:rsidRPr="00776AA1">
        <w:rPr>
          <w:rFonts w:eastAsia="Times New Roman" w:cs="Calibri"/>
          <w:sz w:val="24"/>
          <w:szCs w:val="24"/>
        </w:rPr>
        <w:t xml:space="preserve">Zatwierdził: </w:t>
      </w:r>
    </w:p>
    <w:p w14:paraId="40541737" w14:textId="77777777" w:rsidR="00035289" w:rsidRDefault="00035289" w:rsidP="00EC7DBE">
      <w:pPr>
        <w:suppressAutoHyphens/>
        <w:spacing w:after="0" w:line="360" w:lineRule="auto"/>
        <w:jc w:val="right"/>
        <w:rPr>
          <w:rFonts w:eastAsia="Times New Roman" w:cs="Calibri"/>
          <w:sz w:val="24"/>
          <w:szCs w:val="24"/>
        </w:rPr>
      </w:pPr>
    </w:p>
    <w:p w14:paraId="32B09090" w14:textId="53535E43" w:rsidR="00DB0E23" w:rsidRDefault="00042D2E" w:rsidP="00EC7DBE">
      <w:pPr>
        <w:suppressAutoHyphens/>
        <w:spacing w:after="0" w:line="360" w:lineRule="auto"/>
        <w:jc w:val="right"/>
        <w:rPr>
          <w:rFonts w:eastAsia="Times New Roman" w:cs="Calibri"/>
          <w:sz w:val="24"/>
          <w:szCs w:val="24"/>
        </w:rPr>
      </w:pPr>
      <w:r w:rsidRPr="00776AA1">
        <w:rPr>
          <w:rFonts w:eastAsia="Times New Roman" w:cs="Calibri"/>
          <w:sz w:val="24"/>
          <w:szCs w:val="24"/>
        </w:rPr>
        <w:t>---------------------------------</w:t>
      </w:r>
    </w:p>
    <w:p w14:paraId="255FE1A6" w14:textId="0B824667" w:rsidR="00035289" w:rsidRPr="00776AA1" w:rsidRDefault="00035289" w:rsidP="00EC7DBE">
      <w:pPr>
        <w:suppressAutoHyphens/>
        <w:spacing w:after="0" w:line="360" w:lineRule="auto"/>
        <w:jc w:val="right"/>
        <w:rPr>
          <w:rFonts w:eastAsia="Times New Roman" w:cs="Calibri"/>
          <w:sz w:val="24"/>
          <w:szCs w:val="24"/>
        </w:rPr>
      </w:pPr>
      <w:r w:rsidRPr="00776AA1">
        <w:rPr>
          <w:rFonts w:eastAsia="Times New Roman" w:cs="Calibri"/>
          <w:sz w:val="24"/>
          <w:szCs w:val="24"/>
        </w:rPr>
        <w:t xml:space="preserve">Wadowice, dnia </w:t>
      </w:r>
      <w:r w:rsidR="00F534A8">
        <w:rPr>
          <w:rFonts w:eastAsia="Times New Roman" w:cs="Calibri"/>
          <w:sz w:val="24"/>
          <w:szCs w:val="24"/>
        </w:rPr>
        <w:t>17</w:t>
      </w:r>
      <w:r w:rsidRPr="008E643B">
        <w:rPr>
          <w:rFonts w:eastAsia="Times New Roman" w:cs="Calibri"/>
          <w:sz w:val="24"/>
          <w:szCs w:val="24"/>
        </w:rPr>
        <w:t>.0</w:t>
      </w:r>
      <w:r w:rsidR="00F534A8">
        <w:rPr>
          <w:rFonts w:eastAsia="Times New Roman" w:cs="Calibri"/>
          <w:sz w:val="24"/>
          <w:szCs w:val="24"/>
        </w:rPr>
        <w:t>3</w:t>
      </w:r>
      <w:r w:rsidRPr="008E643B">
        <w:rPr>
          <w:rFonts w:eastAsia="Times New Roman" w:cs="Calibri"/>
          <w:sz w:val="24"/>
          <w:szCs w:val="24"/>
        </w:rPr>
        <w:t>.2026 r</w:t>
      </w:r>
      <w:r w:rsidRPr="00776AA1">
        <w:rPr>
          <w:rFonts w:eastAsia="Times New Roman" w:cs="Calibri"/>
          <w:sz w:val="24"/>
          <w:szCs w:val="24"/>
        </w:rPr>
        <w:t xml:space="preserve">.                                                               </w:t>
      </w:r>
    </w:p>
    <w:p w14:paraId="7F5A4BA8" w14:textId="77777777" w:rsidR="00EC7DBE" w:rsidRPr="00776AA1" w:rsidRDefault="00EC7DBE" w:rsidP="00EC7DBE">
      <w:pPr>
        <w:suppressAutoHyphens/>
        <w:spacing w:after="0" w:line="360" w:lineRule="auto"/>
        <w:jc w:val="center"/>
        <w:textAlignment w:val="baseline"/>
        <w:rPr>
          <w:rFonts w:eastAsia="Batang" w:cs="Calibri"/>
          <w:b/>
          <w:bCs/>
          <w:kern w:val="1"/>
          <w:sz w:val="24"/>
          <w:szCs w:val="24"/>
          <w:lang w:eastAsia="zh-CN"/>
        </w:rPr>
      </w:pPr>
    </w:p>
    <w:sectPr w:rsidR="00EC7DBE" w:rsidRPr="00776AA1" w:rsidSect="00B26A59">
      <w:headerReference w:type="default" r:id="rId23"/>
      <w:footerReference w:type="default" r:id="rId24"/>
      <w:pgSz w:w="11906" w:h="16838" w:code="9"/>
      <w:pgMar w:top="1304" w:right="1304" w:bottom="1304" w:left="1304" w:header="709" w:footer="4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185896" w14:textId="77777777" w:rsidR="00DD06D1" w:rsidRDefault="00DD06D1">
      <w:pPr>
        <w:spacing w:after="0" w:line="240" w:lineRule="auto"/>
      </w:pPr>
      <w:r>
        <w:separator/>
      </w:r>
    </w:p>
  </w:endnote>
  <w:endnote w:type="continuationSeparator" w:id="0">
    <w:p w14:paraId="3ED62018" w14:textId="77777777" w:rsidR="00DD06D1" w:rsidRDefault="00DD06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ontserrat">
    <w:charset w:val="EE"/>
    <w:family w:val="auto"/>
    <w:pitch w:val="variable"/>
    <w:sig w:usb0="2000020F" w:usb1="00000003" w:usb2="00000000" w:usb3="00000000" w:csb0="00000197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atang"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">
    <w:altName w:val="Yu Gothic"/>
    <w:charset w:val="80"/>
    <w:family w:val="auto"/>
    <w:pitch w:val="default"/>
    <w:sig w:usb0="00000005" w:usb1="08070000" w:usb2="00000010" w:usb3="00000000" w:csb0="0002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864985" w14:textId="56464FE2" w:rsidR="00C279D1" w:rsidRDefault="00A31EEC">
    <w:pPr>
      <w:pStyle w:val="Stopka"/>
      <w:ind w:right="360"/>
      <w:rPr>
        <w:rFonts w:ascii="Verdana" w:hAnsi="Verdana" w:cs="Verdana"/>
        <w:sz w:val="14"/>
        <w:szCs w:val="14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77C0D60" wp14:editId="04F25784">
              <wp:simplePos x="0" y="0"/>
              <wp:positionH relativeFrom="column">
                <wp:posOffset>457835</wp:posOffset>
              </wp:positionH>
              <wp:positionV relativeFrom="paragraph">
                <wp:posOffset>83819</wp:posOffset>
              </wp:positionV>
              <wp:extent cx="4953000" cy="581025"/>
              <wp:effectExtent l="0" t="0" r="0" b="9525"/>
              <wp:wrapNone/>
              <wp:docPr id="4" name="Pole tekstow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953000" cy="5810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ACC6BF6" w14:textId="77777777" w:rsidR="00C279D1" w:rsidRPr="00771036" w:rsidRDefault="00C279D1">
                          <w:pPr>
                            <w:jc w:val="center"/>
                            <w:rPr>
                              <w:rFonts w:ascii="Times New Roman" w:hAnsi="Times New Roman"/>
                              <w:sz w:val="14"/>
                              <w:szCs w:val="14"/>
                            </w:rPr>
                          </w:pPr>
                          <w:r w:rsidRPr="00771036">
                            <w:rPr>
                              <w:rFonts w:ascii="Times New Roman" w:hAnsi="Times New Roman"/>
                              <w:sz w:val="14"/>
                              <w:szCs w:val="14"/>
                            </w:rPr>
                            <w:t>GMINA WADOWICE – Plac Jana Pawła II 23, 34-100 WADOWICE</w:t>
                          </w:r>
                        </w:p>
                        <w:p w14:paraId="3F56B83A" w14:textId="601418C0" w:rsidR="00C279D1" w:rsidRDefault="00C279D1">
                          <w:pPr>
                            <w:jc w:val="center"/>
                            <w:rPr>
                              <w:rFonts w:ascii="Verdana" w:hAnsi="Verdana" w:cs="Verdana"/>
                              <w:i/>
                              <w:iCs/>
                              <w:sz w:val="14"/>
                              <w:szCs w:val="14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77C0D60" id="_x0000_t202" coordsize="21600,21600" o:spt="202" path="m,l,21600r21600,l21600,xe">
              <v:stroke joinstyle="miter"/>
              <v:path gradientshapeok="t" o:connecttype="rect"/>
            </v:shapetype>
            <v:shape id="Pole tekstowe 3" o:spid="_x0000_s1026" type="#_x0000_t202" style="position:absolute;margin-left:36.05pt;margin-top:6.6pt;width:390pt;height:45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" filled="f" stroked="f">
              <v:textbox>
                <w:txbxContent>
                  <w:p w14:paraId="6ACC6BF6" w14:textId="77777777" w:rsidR="00C279D1" w:rsidRPr="00771036" w:rsidRDefault="00C279D1">
                    <w:pPr>
                      <w:jc w:val="center"/>
                      <w:rPr>
                        <w:rFonts w:ascii="Times New Roman" w:hAnsi="Times New Roman"/>
                        <w:sz w:val="14"/>
                        <w:szCs w:val="14"/>
                      </w:rPr>
                    </w:pPr>
                    <w:r w:rsidRPr="00771036">
                      <w:rPr>
                        <w:rFonts w:ascii="Times New Roman" w:hAnsi="Times New Roman"/>
                        <w:sz w:val="14"/>
                        <w:szCs w:val="14"/>
                      </w:rPr>
                      <w:t>GMINA WADOWICE – Plac Jana Pawła II 23, 34-100 WADOWICE</w:t>
                    </w:r>
                  </w:p>
                  <w:p w14:paraId="3F56B83A" w14:textId="601418C0" w:rsidR="00C279D1" w:rsidRDefault="00C279D1">
                    <w:pPr>
                      <w:jc w:val="center"/>
                      <w:rPr>
                        <w:rFonts w:ascii="Verdana" w:hAnsi="Verdana" w:cs="Verdana"/>
                        <w:i/>
                        <w:iCs/>
                        <w:sz w:val="14"/>
                        <w:szCs w:val="14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294967293" distB="4294967293" distL="114300" distR="114300" simplePos="0" relativeHeight="251657216" behindDoc="0" locked="0" layoutInCell="1" allowOverlap="1" wp14:anchorId="0D19CE61" wp14:editId="20359824">
              <wp:simplePos x="0" y="0"/>
              <wp:positionH relativeFrom="column">
                <wp:posOffset>-114300</wp:posOffset>
              </wp:positionH>
              <wp:positionV relativeFrom="paragraph">
                <wp:posOffset>-44451</wp:posOffset>
              </wp:positionV>
              <wp:extent cx="6223000" cy="0"/>
              <wp:effectExtent l="0" t="0" r="0" b="0"/>
              <wp:wrapNone/>
              <wp:docPr id="3" name="Łącznik prostoliniowy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2230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70EFC60" id="Łącznik prostoliniowy 3" o:spid="_x0000_s1026" style="position:absolute;z-index:251657216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from="-9pt,-3.5pt" to="481pt,-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"/>
          </w:pict>
        </mc:Fallback>
      </mc:AlternateContent>
    </w:r>
    <w:r w:rsidR="00C279D1">
      <w:rPr>
        <w:rFonts w:ascii="Times New Roman" w:hAnsi="Times New Roman"/>
      </w:rPr>
      <w:t xml:space="preserve"> </w:t>
    </w:r>
    <w:r w:rsidRPr="001D2682">
      <w:rPr>
        <w:rFonts w:ascii="Times New Roman" w:hAnsi="Times New Roman"/>
        <w:noProof/>
        <w:lang w:val="pl-PL"/>
      </w:rPr>
      <w:drawing>
        <wp:inline distT="0" distB="0" distL="0" distR="0" wp14:anchorId="58A3B1A8" wp14:editId="32F9D8A2">
          <wp:extent cx="342900" cy="428625"/>
          <wp:effectExtent l="0" t="0" r="0" b="0"/>
          <wp:docPr id="1" name="Obraz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2900" cy="428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279D1">
      <w:rPr>
        <w:rFonts w:ascii="Times New Roman" w:hAnsi="Times New Roman"/>
      </w:rPr>
      <w:t xml:space="preserve">                               </w:t>
    </w:r>
    <w:r w:rsidR="00C279D1">
      <w:rPr>
        <w:rFonts w:ascii="Times New Roman" w:hAnsi="Times New Roman"/>
      </w:rPr>
      <w:tab/>
    </w:r>
    <w:r w:rsidR="00C279D1">
      <w:rPr>
        <w:rFonts w:ascii="Times New Roman" w:hAnsi="Times New Roman"/>
      </w:rPr>
      <w:tab/>
    </w:r>
    <w:r w:rsidR="00C279D1" w:rsidRPr="00771036">
      <w:rPr>
        <w:rStyle w:val="Numerstrony"/>
        <w:rFonts w:eastAsia="Arial Unicode MS"/>
        <w:sz w:val="14"/>
        <w:szCs w:val="14"/>
      </w:rPr>
      <w:fldChar w:fldCharType="begin"/>
    </w:r>
    <w:r w:rsidR="00C279D1" w:rsidRPr="00771036">
      <w:rPr>
        <w:rStyle w:val="Numerstrony"/>
        <w:rFonts w:eastAsia="Arial Unicode MS"/>
        <w:sz w:val="14"/>
        <w:szCs w:val="14"/>
      </w:rPr>
      <w:instrText xml:space="preserve"> PAGE </w:instrText>
    </w:r>
    <w:r w:rsidR="00C279D1" w:rsidRPr="00771036">
      <w:rPr>
        <w:rStyle w:val="Numerstrony"/>
        <w:rFonts w:eastAsia="Arial Unicode MS"/>
        <w:sz w:val="14"/>
        <w:szCs w:val="14"/>
      </w:rPr>
      <w:fldChar w:fldCharType="separate"/>
    </w:r>
    <w:r w:rsidR="00B62E81">
      <w:rPr>
        <w:rStyle w:val="Numerstrony"/>
        <w:rFonts w:eastAsia="Arial Unicode MS"/>
        <w:noProof/>
        <w:sz w:val="14"/>
        <w:szCs w:val="14"/>
      </w:rPr>
      <w:t>2</w:t>
    </w:r>
    <w:r w:rsidR="00B62E81">
      <w:rPr>
        <w:rStyle w:val="Numerstrony"/>
        <w:rFonts w:eastAsia="Arial Unicode MS"/>
        <w:noProof/>
        <w:sz w:val="14"/>
        <w:szCs w:val="14"/>
      </w:rPr>
      <w:t>2</w:t>
    </w:r>
    <w:r w:rsidR="00C279D1" w:rsidRPr="00771036">
      <w:rPr>
        <w:rStyle w:val="Numerstrony"/>
        <w:rFonts w:eastAsia="Arial Unicode MS"/>
        <w:sz w:val="14"/>
        <w:szCs w:val="14"/>
      </w:rPr>
      <w:fldChar w:fldCharType="end"/>
    </w:r>
    <w:r w:rsidR="00C279D1" w:rsidRPr="00771036">
      <w:rPr>
        <w:rStyle w:val="Numerstrony"/>
        <w:rFonts w:eastAsia="Arial Unicode MS"/>
        <w:sz w:val="14"/>
        <w:szCs w:val="14"/>
      </w:rPr>
      <w:t>z</w:t>
    </w:r>
    <w:r w:rsidR="00C279D1" w:rsidRPr="00771036">
      <w:rPr>
        <w:rStyle w:val="Numerstrony"/>
        <w:rFonts w:eastAsia="Arial Unicode MS"/>
        <w:sz w:val="14"/>
        <w:szCs w:val="14"/>
      </w:rPr>
      <w:fldChar w:fldCharType="begin"/>
    </w:r>
    <w:r w:rsidR="00C279D1" w:rsidRPr="00771036">
      <w:rPr>
        <w:rStyle w:val="Numerstrony"/>
        <w:rFonts w:eastAsia="Arial Unicode MS"/>
        <w:sz w:val="14"/>
        <w:szCs w:val="14"/>
      </w:rPr>
      <w:instrText xml:space="preserve"> NUMPAGES </w:instrText>
    </w:r>
    <w:r w:rsidR="00C279D1" w:rsidRPr="00771036">
      <w:rPr>
        <w:rStyle w:val="Numerstrony"/>
        <w:rFonts w:eastAsia="Arial Unicode MS"/>
        <w:sz w:val="14"/>
        <w:szCs w:val="14"/>
      </w:rPr>
      <w:fldChar w:fldCharType="separate"/>
    </w:r>
    <w:r w:rsidR="00B62E81">
      <w:rPr>
        <w:rStyle w:val="Numerstrony"/>
        <w:rFonts w:eastAsia="Arial Unicode MS"/>
        <w:noProof/>
        <w:sz w:val="14"/>
        <w:szCs w:val="14"/>
      </w:rPr>
      <w:t>29</w:t>
    </w:r>
    <w:r w:rsidR="00C279D1" w:rsidRPr="00771036">
      <w:rPr>
        <w:rStyle w:val="Numerstrony"/>
        <w:rFonts w:eastAsia="Arial Unicode MS"/>
        <w:sz w:val="14"/>
        <w:szCs w:val="1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5BBBA3" w14:textId="77777777" w:rsidR="00DD06D1" w:rsidRDefault="00DD06D1">
      <w:pPr>
        <w:spacing w:after="0" w:line="240" w:lineRule="auto"/>
      </w:pPr>
      <w:r>
        <w:separator/>
      </w:r>
    </w:p>
  </w:footnote>
  <w:footnote w:type="continuationSeparator" w:id="0">
    <w:p w14:paraId="319AF267" w14:textId="77777777" w:rsidR="00DD06D1" w:rsidRDefault="00DD06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2C0866" w14:textId="3C6E3C61" w:rsidR="00C279D1" w:rsidRPr="00E61256" w:rsidRDefault="00C279D1" w:rsidP="00190497">
    <w:pPr>
      <w:keepNext/>
      <w:spacing w:after="0"/>
      <w:jc w:val="center"/>
      <w:outlineLvl w:val="0"/>
      <w:rPr>
        <w:rFonts w:eastAsia="Arial Unicode MS" w:cs="Calibri"/>
        <w:sz w:val="18"/>
        <w:szCs w:val="18"/>
      </w:rPr>
    </w:pPr>
    <w:bookmarkStart w:id="0" w:name="_Hlk161145280"/>
    <w:bookmarkStart w:id="1" w:name="_Hlk161145281"/>
    <w:r w:rsidRPr="00E61256">
      <w:rPr>
        <w:rFonts w:cs="Calibri"/>
        <w:sz w:val="18"/>
        <w:szCs w:val="18"/>
      </w:rPr>
      <w:t xml:space="preserve">Specyfikacja Warunków Zamówienia nr </w:t>
    </w:r>
    <w:r w:rsidRPr="00E61256">
      <w:rPr>
        <w:rStyle w:val="Domylnaczcionkaakapitu1"/>
        <w:rFonts w:cs="Calibri"/>
        <w:color w:val="000000"/>
        <w:sz w:val="18"/>
        <w:szCs w:val="18"/>
      </w:rPr>
      <w:t>I</w:t>
    </w:r>
    <w:r w:rsidR="00AC1BF4" w:rsidRPr="00E61256">
      <w:rPr>
        <w:rStyle w:val="Domylnaczcionkaakapitu1"/>
        <w:rFonts w:cs="Calibri"/>
        <w:color w:val="000000"/>
        <w:sz w:val="18"/>
        <w:szCs w:val="18"/>
      </w:rPr>
      <w:t>R</w:t>
    </w:r>
    <w:r w:rsidRPr="00E61256">
      <w:rPr>
        <w:rStyle w:val="Domylnaczcionkaakapitu1"/>
        <w:rFonts w:cs="Calibri"/>
        <w:color w:val="000000"/>
        <w:sz w:val="18"/>
        <w:szCs w:val="18"/>
      </w:rPr>
      <w:t>.271.</w:t>
    </w:r>
    <w:r w:rsidR="000B1B7F">
      <w:rPr>
        <w:rStyle w:val="Domylnaczcionkaakapitu1"/>
        <w:rFonts w:cs="Calibri"/>
        <w:color w:val="000000"/>
        <w:sz w:val="18"/>
        <w:szCs w:val="18"/>
      </w:rPr>
      <w:t>26</w:t>
    </w:r>
    <w:r w:rsidR="00FA6DAF" w:rsidRPr="00E61256">
      <w:rPr>
        <w:rStyle w:val="Domylnaczcionkaakapitu1"/>
        <w:rFonts w:cs="Calibri"/>
        <w:color w:val="000000"/>
        <w:sz w:val="18"/>
        <w:szCs w:val="18"/>
      </w:rPr>
      <w:t>.202</w:t>
    </w:r>
    <w:r w:rsidR="00E61256" w:rsidRPr="00E61256">
      <w:rPr>
        <w:rStyle w:val="Domylnaczcionkaakapitu1"/>
        <w:rFonts w:cs="Calibri"/>
        <w:color w:val="000000"/>
        <w:sz w:val="18"/>
        <w:szCs w:val="18"/>
      </w:rPr>
      <w:t>6</w:t>
    </w:r>
    <w:r w:rsidR="00FA6DAF" w:rsidRPr="00E61256">
      <w:rPr>
        <w:rStyle w:val="Domylnaczcionkaakapitu1"/>
        <w:rFonts w:cs="Calibri"/>
        <w:color w:val="000000"/>
        <w:sz w:val="18"/>
        <w:szCs w:val="18"/>
      </w:rPr>
      <w:t xml:space="preserve"> </w:t>
    </w:r>
    <w:r w:rsidRPr="00E61256">
      <w:rPr>
        <w:rFonts w:eastAsia="Times New Roman" w:cs="Calibri"/>
        <w:sz w:val="18"/>
        <w:szCs w:val="18"/>
      </w:rPr>
      <w:t xml:space="preserve">pn. </w:t>
    </w:r>
    <w:bookmarkEnd w:id="0"/>
    <w:bookmarkEnd w:id="1"/>
    <w:r w:rsidR="00AC1BF4" w:rsidRPr="00E61256">
      <w:rPr>
        <w:rFonts w:eastAsia="Times New Roman" w:cs="Calibri"/>
        <w:sz w:val="18"/>
        <w:szCs w:val="18"/>
        <w:lang w:eastAsia="pl-PL"/>
      </w:rPr>
      <w:t>„</w:t>
    </w:r>
    <w:r w:rsidR="00E61256" w:rsidRPr="00E61256">
      <w:rPr>
        <w:rFonts w:asciiTheme="minorHAnsi" w:hAnsiTheme="minorHAnsi" w:cstheme="minorHAnsi"/>
        <w:sz w:val="18"/>
        <w:szCs w:val="18"/>
      </w:rPr>
      <w:t>Roboty budowlane w zakresie utrzymania bieżącego dróg gminnych wiejskich - bieżąca konserwacja dróg w sołectwach</w:t>
    </w:r>
    <w:r w:rsidR="00AC1BF4" w:rsidRPr="00E61256">
      <w:rPr>
        <w:rFonts w:eastAsia="Times New Roman" w:cs="Calibri"/>
        <w:sz w:val="18"/>
        <w:szCs w:val="18"/>
        <w:lang w:eastAsia="pl-PL"/>
      </w:rPr>
      <w:t>”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F9280EA8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1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11"/>
    <w:multiLevelType w:val="multilevel"/>
    <w:tmpl w:val="673CE232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Arial" w:eastAsia="Times New Roman" w:hAnsi="Arial" w:cs="Arial" w:hint="default"/>
        <w:b w:val="0"/>
        <w:bCs/>
        <w:i w:val="0"/>
        <w:iCs w:val="0"/>
        <w:color w:val="auto"/>
        <w:sz w:val="20"/>
        <w:szCs w:val="20"/>
        <w:lang w:val="x-none" w:eastAsia="pl-PL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ascii="Montserrat" w:eastAsia="Arial Unicode MS" w:hAnsi="Montserrat" w:cs="Montserrat"/>
        <w:b w:val="0"/>
        <w:bCs/>
        <w:i w:val="0"/>
        <w:iCs/>
        <w:color w:val="auto"/>
        <w:spacing w:val="-5"/>
        <w:sz w:val="20"/>
        <w:szCs w:val="20"/>
        <w:lang w:val="de-DE" w:eastAsia="pl-PL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14" w:hanging="504"/>
      </w:pPr>
      <w:rPr>
        <w:rFonts w:ascii="Montserrat" w:eastAsia="Arial Unicode MS" w:hAnsi="Montserrat" w:cs="Montserrat"/>
        <w:b w:val="0"/>
        <w:bCs/>
        <w:i w:val="0"/>
        <w:iCs/>
        <w:color w:val="auto"/>
        <w:spacing w:val="-5"/>
        <w:sz w:val="20"/>
        <w:szCs w:val="20"/>
        <w:lang w:val="de-DE" w:eastAsia="pl-PL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ascii="Montserrat" w:eastAsia="Times New Roman" w:hAnsi="Montserrat" w:cs="Montserrat"/>
        <w:sz w:val="20"/>
        <w:szCs w:val="20"/>
        <w:lang w:eastAsia="pl-PL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3" w15:restartNumberingAfterBreak="0">
    <w:nsid w:val="00085CEE"/>
    <w:multiLevelType w:val="multilevel"/>
    <w:tmpl w:val="8DC666D2"/>
    <w:lvl w:ilvl="0">
      <w:start w:val="1"/>
      <w:numFmt w:val="decimal"/>
      <w:lvlText w:val="%1."/>
      <w:lvlJc w:val="left"/>
      <w:pPr>
        <w:tabs>
          <w:tab w:val="num" w:pos="320"/>
        </w:tabs>
        <w:ind w:left="320" w:hanging="360"/>
      </w:pPr>
      <w:rPr>
        <w:rFonts w:ascii="Symbol" w:eastAsia="Calibri" w:hAnsi="Symbol" w:cs="Symbol"/>
      </w:rPr>
    </w:lvl>
    <w:lvl w:ilvl="1">
      <w:start w:val="1"/>
      <w:numFmt w:val="decimal"/>
      <w:lvlText w:val="%2)"/>
      <w:lvlJc w:val="left"/>
      <w:pPr>
        <w:tabs>
          <w:tab w:val="num" w:pos="1040"/>
        </w:tabs>
        <w:ind w:left="1040" w:hanging="360"/>
      </w:pPr>
      <w:rPr>
        <w:rFonts w:hint="default"/>
      </w:rPr>
    </w:lvl>
    <w:lvl w:ilvl="2">
      <w:start w:val="1"/>
      <w:numFmt w:val="decimal"/>
      <w:lvlText w:val="%3)"/>
      <w:lvlJc w:val="right"/>
      <w:pPr>
        <w:tabs>
          <w:tab w:val="num" w:pos="1760"/>
        </w:tabs>
        <w:ind w:left="720" w:hanging="363"/>
      </w:pPr>
      <w:rPr>
        <w:rFonts w:ascii="Calibri" w:eastAsia="Calibri" w:hAnsi="Calibri" w:cs="Calibri" w:hint="default"/>
      </w:rPr>
    </w:lvl>
    <w:lvl w:ilvl="3">
      <w:start w:val="1"/>
      <w:numFmt w:val="decimal"/>
      <w:lvlText w:val="%4."/>
      <w:lvlJc w:val="left"/>
      <w:pPr>
        <w:tabs>
          <w:tab w:val="num" w:pos="2480"/>
        </w:tabs>
        <w:ind w:left="2480" w:hanging="360"/>
      </w:pPr>
      <w:rPr>
        <w:rFonts w:ascii="Calibri" w:hAnsi="Calibri" w:cs="Calibri" w:hint="default"/>
      </w:rPr>
    </w:lvl>
    <w:lvl w:ilvl="4">
      <w:start w:val="1"/>
      <w:numFmt w:val="lowerLetter"/>
      <w:lvlText w:val="%5."/>
      <w:lvlJc w:val="left"/>
      <w:pPr>
        <w:tabs>
          <w:tab w:val="num" w:pos="3200"/>
        </w:tabs>
        <w:ind w:left="3200" w:hanging="360"/>
      </w:pPr>
      <w:rPr>
        <w:rFonts w:ascii="Calibri" w:hAnsi="Calibri" w:cs="Calibri" w:hint="default"/>
      </w:rPr>
    </w:lvl>
    <w:lvl w:ilvl="5">
      <w:start w:val="1"/>
      <w:numFmt w:val="lowerRoman"/>
      <w:lvlText w:val="%6."/>
      <w:lvlJc w:val="right"/>
      <w:pPr>
        <w:tabs>
          <w:tab w:val="num" w:pos="3920"/>
        </w:tabs>
        <w:ind w:left="3920" w:hanging="180"/>
      </w:pPr>
      <w:rPr>
        <w:rFonts w:ascii="Calibri" w:hAnsi="Calibri" w:cs="Calibri" w:hint="default"/>
      </w:rPr>
    </w:lvl>
    <w:lvl w:ilvl="6">
      <w:start w:val="1"/>
      <w:numFmt w:val="decimal"/>
      <w:lvlText w:val="%7."/>
      <w:lvlJc w:val="left"/>
      <w:pPr>
        <w:tabs>
          <w:tab w:val="num" w:pos="4640"/>
        </w:tabs>
        <w:ind w:left="4640" w:hanging="360"/>
      </w:pPr>
      <w:rPr>
        <w:rFonts w:ascii="Calibri" w:hAnsi="Calibri" w:cs="Calibri" w:hint="default"/>
      </w:rPr>
    </w:lvl>
    <w:lvl w:ilvl="7">
      <w:start w:val="1"/>
      <w:numFmt w:val="lowerLetter"/>
      <w:lvlText w:val="%8."/>
      <w:lvlJc w:val="left"/>
      <w:pPr>
        <w:tabs>
          <w:tab w:val="num" w:pos="5360"/>
        </w:tabs>
        <w:ind w:left="5360" w:hanging="360"/>
      </w:pPr>
      <w:rPr>
        <w:rFonts w:ascii="Calibri" w:hAnsi="Calibri" w:cs="Calibri" w:hint="default"/>
      </w:rPr>
    </w:lvl>
    <w:lvl w:ilvl="8">
      <w:start w:val="1"/>
      <w:numFmt w:val="lowerRoman"/>
      <w:lvlText w:val="%9."/>
      <w:lvlJc w:val="right"/>
      <w:pPr>
        <w:tabs>
          <w:tab w:val="num" w:pos="6080"/>
        </w:tabs>
        <w:ind w:left="6080" w:hanging="180"/>
      </w:pPr>
      <w:rPr>
        <w:rFonts w:ascii="Calibri" w:hAnsi="Calibri" w:cs="Calibri" w:hint="default"/>
      </w:rPr>
    </w:lvl>
  </w:abstractNum>
  <w:abstractNum w:abstractNumId="4" w15:restartNumberingAfterBreak="0">
    <w:nsid w:val="01A42B0E"/>
    <w:multiLevelType w:val="multilevel"/>
    <w:tmpl w:val="CAD84F64"/>
    <w:styleLink w:val="WWNum5"/>
    <w:lvl w:ilvl="0"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  <w:color w:val="00000A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" w15:restartNumberingAfterBreak="0">
    <w:nsid w:val="044509D7"/>
    <w:multiLevelType w:val="hybridMultilevel"/>
    <w:tmpl w:val="76E6E5CC"/>
    <w:lvl w:ilvl="0" w:tplc="4468E0B6">
      <w:start w:val="1"/>
      <w:numFmt w:val="decimal"/>
      <w:lvlText w:val="%1."/>
      <w:lvlJc w:val="left"/>
      <w:pPr>
        <w:ind w:left="720" w:hanging="360"/>
      </w:pPr>
      <w:rPr>
        <w:b w:val="0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6BF7F6F"/>
    <w:multiLevelType w:val="hybridMultilevel"/>
    <w:tmpl w:val="87BA8C7E"/>
    <w:lvl w:ilvl="0" w:tplc="4588CA3A">
      <w:start w:val="1"/>
      <w:numFmt w:val="lowerLetter"/>
      <w:lvlText w:val="%1)"/>
      <w:lvlJc w:val="left"/>
      <w:pPr>
        <w:ind w:left="1494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7" w15:restartNumberingAfterBreak="0">
    <w:nsid w:val="08514219"/>
    <w:multiLevelType w:val="hybridMultilevel"/>
    <w:tmpl w:val="F85CAB08"/>
    <w:lvl w:ilvl="0" w:tplc="BD14238A">
      <w:start w:val="1"/>
      <w:numFmt w:val="decimal"/>
      <w:lvlText w:val="%1)"/>
      <w:lvlJc w:val="left"/>
      <w:pPr>
        <w:ind w:left="1494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8" w15:restartNumberingAfterBreak="0">
    <w:nsid w:val="0A185F07"/>
    <w:multiLevelType w:val="multilevel"/>
    <w:tmpl w:val="99722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643" w:hanging="360"/>
      </w:pPr>
      <w:rPr>
        <w:rFonts w:hint="default"/>
        <w:b w:val="0"/>
        <w:bCs/>
      </w:rPr>
    </w:lvl>
    <w:lvl w:ilvl="2">
      <w:start w:val="1"/>
      <w:numFmt w:val="decimal"/>
      <w:lvlText w:val="%1.%2.%3."/>
      <w:lvlJc w:val="left"/>
      <w:pPr>
        <w:ind w:left="1287" w:hanging="720"/>
      </w:pPr>
      <w:rPr>
        <w:rFonts w:hint="default"/>
        <w:b w:val="0"/>
        <w:bCs/>
      </w:rPr>
    </w:lvl>
    <w:lvl w:ilvl="3">
      <w:start w:val="1"/>
      <w:numFmt w:val="decimal"/>
      <w:lvlText w:val="%1.%2.%3.%4.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0" w:hanging="1800"/>
      </w:pPr>
      <w:rPr>
        <w:rFonts w:hint="default"/>
      </w:rPr>
    </w:lvl>
  </w:abstractNum>
  <w:abstractNum w:abstractNumId="9" w15:restartNumberingAfterBreak="0">
    <w:nsid w:val="0F0D221F"/>
    <w:multiLevelType w:val="multilevel"/>
    <w:tmpl w:val="EC92242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2."/>
      <w:lvlJc w:val="left"/>
      <w:pPr>
        <w:ind w:left="644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713" w:hanging="720"/>
      </w:pPr>
      <w:rPr>
        <w:rFonts w:hint="default"/>
        <w:b w:val="0"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1307327F"/>
    <w:multiLevelType w:val="multilevel"/>
    <w:tmpl w:val="FF9E09D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136" w:hanging="1800"/>
      </w:pPr>
      <w:rPr>
        <w:rFonts w:hint="default"/>
      </w:rPr>
    </w:lvl>
  </w:abstractNum>
  <w:abstractNum w:abstractNumId="11" w15:restartNumberingAfterBreak="0">
    <w:nsid w:val="15435125"/>
    <w:multiLevelType w:val="multilevel"/>
    <w:tmpl w:val="8AD2063C"/>
    <w:styleLink w:val="WWNum6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/>
        <w:sz w:val="20"/>
        <w:szCs w:val="20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color w:val="00000A"/>
      </w:r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12" w15:restartNumberingAfterBreak="0">
    <w:nsid w:val="18E541D6"/>
    <w:multiLevelType w:val="hybridMultilevel"/>
    <w:tmpl w:val="8E0829B6"/>
    <w:lvl w:ilvl="0" w:tplc="9190D624">
      <w:start w:val="1"/>
      <w:numFmt w:val="decimal"/>
      <w:lvlText w:val="%1."/>
      <w:lvlJc w:val="left"/>
      <w:pPr>
        <w:ind w:left="720" w:hanging="360"/>
      </w:pPr>
      <w:rPr>
        <w:b w:val="0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A5F52CB"/>
    <w:multiLevelType w:val="hybridMultilevel"/>
    <w:tmpl w:val="FC8C30EC"/>
    <w:lvl w:ilvl="0" w:tplc="1CCC26CA">
      <w:start w:val="1"/>
      <w:numFmt w:val="lowerLetter"/>
      <w:lvlText w:val="%1)"/>
      <w:lvlJc w:val="left"/>
      <w:pPr>
        <w:ind w:left="1146" w:hanging="360"/>
      </w:pPr>
      <w:rPr>
        <w:rFonts w:asciiTheme="minorHAnsi" w:eastAsia="Times New Roman" w:hAnsiTheme="minorHAnsi" w:cstheme="minorHAnsi" w:hint="default"/>
        <w:i w:val="0"/>
        <w:iCs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1BE31042"/>
    <w:multiLevelType w:val="multilevel"/>
    <w:tmpl w:val="35F2D606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b/>
        <w:bCs/>
        <w:color w:val="auto"/>
      </w:rPr>
    </w:lvl>
    <w:lvl w:ilvl="1">
      <w:start w:val="1"/>
      <w:numFmt w:val="decimal"/>
      <w:lvlText w:val="%1.%2."/>
      <w:lvlJc w:val="left"/>
      <w:pPr>
        <w:ind w:left="1003" w:hanging="720"/>
      </w:pPr>
      <w:rPr>
        <w:rFonts w:hint="default"/>
        <w:b w:val="0"/>
        <w:bCs/>
        <w:color w:val="auto"/>
      </w:rPr>
    </w:lvl>
    <w:lvl w:ilvl="2">
      <w:start w:val="1"/>
      <w:numFmt w:val="decimal"/>
      <w:lvlText w:val="%1.%2.%3."/>
      <w:lvlJc w:val="left"/>
      <w:pPr>
        <w:ind w:left="1428" w:hanging="720"/>
      </w:pPr>
      <w:rPr>
        <w:rFonts w:hint="default"/>
        <w:b w:val="0"/>
        <w:bCs/>
        <w:color w:val="auto"/>
      </w:rPr>
    </w:lvl>
    <w:lvl w:ilvl="3">
      <w:start w:val="1"/>
      <w:numFmt w:val="decimal"/>
      <w:lvlText w:val="%1.%2.%3.%4."/>
      <w:lvlJc w:val="left"/>
      <w:pPr>
        <w:ind w:left="5562" w:hanging="1080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7056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ind w:left="8910" w:hanging="144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10404" w:hanging="144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12258" w:hanging="180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13752" w:hanging="1800"/>
      </w:pPr>
      <w:rPr>
        <w:rFonts w:hint="default"/>
        <w:color w:val="auto"/>
      </w:rPr>
    </w:lvl>
  </w:abstractNum>
  <w:abstractNum w:abstractNumId="15" w15:restartNumberingAfterBreak="0">
    <w:nsid w:val="1EB660F9"/>
    <w:multiLevelType w:val="hybridMultilevel"/>
    <w:tmpl w:val="F0F0DD02"/>
    <w:lvl w:ilvl="0" w:tplc="D6621F50">
      <w:start w:val="2"/>
      <w:numFmt w:val="bullet"/>
      <w:lvlText w:val="-"/>
      <w:lvlJc w:val="left"/>
      <w:pPr>
        <w:ind w:left="1140" w:hanging="360"/>
      </w:pPr>
      <w:rPr>
        <w:rFonts w:ascii="Times New Roman" w:eastAsia="Times New Roman" w:hAnsi="Times New Roman" w:cs="Times New Roman" w:hint="default"/>
      </w:rPr>
    </w:lvl>
    <w:lvl w:ilvl="1" w:tplc="04150003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16" w15:restartNumberingAfterBreak="0">
    <w:nsid w:val="27580CB6"/>
    <w:multiLevelType w:val="hybridMultilevel"/>
    <w:tmpl w:val="63F64EFE"/>
    <w:lvl w:ilvl="0" w:tplc="D6201E60">
      <w:start w:val="1"/>
      <w:numFmt w:val="decimal"/>
      <w:lvlText w:val="%1)"/>
      <w:lvlJc w:val="left"/>
      <w:pPr>
        <w:ind w:left="786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292123C1"/>
    <w:multiLevelType w:val="multilevel"/>
    <w:tmpl w:val="03065E02"/>
    <w:styleLink w:val="Styl5"/>
    <w:lvl w:ilvl="0">
      <w:start w:val="7"/>
      <w:numFmt w:val="decimal"/>
      <w:lvlText w:val="%1."/>
      <w:lvlJc w:val="left"/>
      <w:pPr>
        <w:ind w:left="540" w:hanging="540"/>
      </w:pPr>
    </w:lvl>
    <w:lvl w:ilvl="1">
      <w:start w:val="6"/>
      <w:numFmt w:val="decimal"/>
      <w:lvlText w:val="%1.%2."/>
      <w:lvlJc w:val="left"/>
      <w:pPr>
        <w:ind w:left="894" w:hanging="540"/>
      </w:pPr>
    </w:lvl>
    <w:lvl w:ilvl="2">
      <w:start w:val="1"/>
      <w:numFmt w:val="decimal"/>
      <w:lvlText w:val="%1.%2.%3."/>
      <w:lvlJc w:val="left"/>
      <w:pPr>
        <w:ind w:left="1428" w:hanging="720"/>
      </w:pPr>
    </w:lvl>
    <w:lvl w:ilvl="3">
      <w:start w:val="1"/>
      <w:numFmt w:val="decimal"/>
      <w:lvlText w:val="%1.%2.%3.%4."/>
      <w:lvlJc w:val="left"/>
      <w:pPr>
        <w:ind w:left="1782" w:hanging="720"/>
      </w:pPr>
    </w:lvl>
    <w:lvl w:ilvl="4">
      <w:start w:val="1"/>
      <w:numFmt w:val="decimal"/>
      <w:lvlText w:val="%1.%2.%3.%4.%5."/>
      <w:lvlJc w:val="left"/>
      <w:pPr>
        <w:ind w:left="2496" w:hanging="1080"/>
      </w:pPr>
    </w:lvl>
    <w:lvl w:ilvl="5">
      <w:start w:val="1"/>
      <w:numFmt w:val="decimal"/>
      <w:lvlText w:val="%1.%2.%3.%4.%5.%6."/>
      <w:lvlJc w:val="left"/>
      <w:pPr>
        <w:ind w:left="2850" w:hanging="1080"/>
      </w:pPr>
    </w:lvl>
    <w:lvl w:ilvl="6">
      <w:start w:val="1"/>
      <w:numFmt w:val="decimal"/>
      <w:lvlText w:val="%1.%2.%3.%4.%5.%6.%7."/>
      <w:lvlJc w:val="left"/>
      <w:pPr>
        <w:ind w:left="3564" w:hanging="1440"/>
      </w:pPr>
    </w:lvl>
    <w:lvl w:ilvl="7">
      <w:start w:val="1"/>
      <w:numFmt w:val="decimal"/>
      <w:lvlText w:val="%1.%2.%3.%4.%5.%6.%7.%8."/>
      <w:lvlJc w:val="left"/>
      <w:pPr>
        <w:ind w:left="3918" w:hanging="1440"/>
      </w:pPr>
    </w:lvl>
    <w:lvl w:ilvl="8">
      <w:start w:val="1"/>
      <w:numFmt w:val="decimal"/>
      <w:lvlText w:val="%1.%2.%3.%4.%5.%6.%7.%8.%9."/>
      <w:lvlJc w:val="left"/>
      <w:pPr>
        <w:ind w:left="4632" w:hanging="1800"/>
      </w:pPr>
    </w:lvl>
  </w:abstractNum>
  <w:abstractNum w:abstractNumId="18" w15:restartNumberingAfterBreak="0">
    <w:nsid w:val="29A0118E"/>
    <w:multiLevelType w:val="hybridMultilevel"/>
    <w:tmpl w:val="46B64B8C"/>
    <w:name w:val="WW8Num22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1E0E1B"/>
    <w:multiLevelType w:val="multilevel"/>
    <w:tmpl w:val="8BC694F2"/>
    <w:lvl w:ilvl="0">
      <w:start w:val="4"/>
      <w:numFmt w:val="decimal"/>
      <w:lvlText w:val="%1"/>
      <w:lvlJc w:val="left"/>
      <w:pPr>
        <w:ind w:left="360" w:hanging="360"/>
      </w:pPr>
      <w:rPr>
        <w:rFonts w:ascii="Calibri" w:eastAsia="Times New Roman" w:hAnsi="Calibri" w:cs="Calibri" w:hint="default"/>
        <w:sz w:val="24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ascii="Calibri" w:eastAsia="Times New Roman" w:hAnsi="Calibri" w:cs="Calibri" w:hint="default"/>
        <w:sz w:val="24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ascii="Calibri" w:eastAsia="Times New Roman" w:hAnsi="Calibri" w:cs="Calibri" w:hint="default"/>
        <w:sz w:val="24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ascii="Calibri" w:eastAsia="Times New Roman" w:hAnsi="Calibri" w:cs="Calibri" w:hint="default"/>
        <w:sz w:val="24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ascii="Calibri" w:eastAsia="Times New Roman" w:hAnsi="Calibri" w:cs="Calibri" w:hint="default"/>
        <w:sz w:val="24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ascii="Calibri" w:eastAsia="Times New Roman" w:hAnsi="Calibri" w:cs="Calibri" w:hint="default"/>
        <w:sz w:val="24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ascii="Calibri" w:eastAsia="Times New Roman" w:hAnsi="Calibri" w:cs="Calibri" w:hint="default"/>
        <w:sz w:val="24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ascii="Calibri" w:eastAsia="Times New Roman" w:hAnsi="Calibri" w:cs="Calibri"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ascii="Calibri" w:eastAsia="Times New Roman" w:hAnsi="Calibri" w:cs="Calibri" w:hint="default"/>
        <w:sz w:val="24"/>
      </w:rPr>
    </w:lvl>
  </w:abstractNum>
  <w:abstractNum w:abstractNumId="20" w15:restartNumberingAfterBreak="0">
    <w:nsid w:val="37224950"/>
    <w:multiLevelType w:val="multilevel"/>
    <w:tmpl w:val="02F0FAA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14" w:hanging="504"/>
      </w:pPr>
      <w:rPr>
        <w:b w:val="0"/>
        <w:color w:val="auto"/>
      </w:rPr>
    </w:lvl>
    <w:lvl w:ilvl="3">
      <w:start w:val="1"/>
      <w:numFmt w:val="decimal"/>
      <w:lvlText w:val="%1.%2.%3.%4."/>
      <w:lvlJc w:val="left"/>
      <w:pPr>
        <w:ind w:left="1783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1" w15:restartNumberingAfterBreak="0">
    <w:nsid w:val="40DB5F59"/>
    <w:multiLevelType w:val="multilevel"/>
    <w:tmpl w:val="22B0395A"/>
    <w:lvl w:ilvl="0">
      <w:start w:val="1"/>
      <w:numFmt w:val="lowerLetter"/>
      <w:lvlText w:val="%1)"/>
      <w:lvlJc w:val="left"/>
      <w:pPr>
        <w:ind w:left="365" w:hanging="360"/>
      </w:pPr>
      <w:rPr>
        <w:rFonts w:ascii="Calibri" w:eastAsia="Times New Roman" w:hAnsi="Calibri" w:cs="Calibri" w:hint="default"/>
        <w:b w:val="0"/>
        <w:bCs/>
      </w:rPr>
    </w:lvl>
    <w:lvl w:ilvl="1">
      <w:start w:val="1"/>
      <w:numFmt w:val="decimal"/>
      <w:lvlText w:val="%2."/>
      <w:lvlJc w:val="left"/>
      <w:pPr>
        <w:ind w:left="725" w:hanging="360"/>
      </w:pPr>
    </w:lvl>
    <w:lvl w:ilvl="2">
      <w:start w:val="1"/>
      <w:numFmt w:val="decimal"/>
      <w:lvlText w:val="%1.%2.%3."/>
      <w:lvlJc w:val="left"/>
      <w:pPr>
        <w:ind w:left="1229" w:hanging="504"/>
      </w:pPr>
    </w:lvl>
    <w:lvl w:ilvl="3">
      <w:start w:val="1"/>
      <w:numFmt w:val="decimal"/>
      <w:lvlText w:val="%1.%2.%3.%4."/>
      <w:lvlJc w:val="left"/>
      <w:pPr>
        <w:ind w:left="1733" w:hanging="648"/>
      </w:pPr>
    </w:lvl>
    <w:lvl w:ilvl="4">
      <w:start w:val="1"/>
      <w:numFmt w:val="decimal"/>
      <w:lvlText w:val="%1.%2.%3.%4.%5."/>
      <w:lvlJc w:val="left"/>
      <w:pPr>
        <w:ind w:left="2237" w:hanging="792"/>
      </w:pPr>
    </w:lvl>
    <w:lvl w:ilvl="5">
      <w:start w:val="1"/>
      <w:numFmt w:val="decimal"/>
      <w:lvlText w:val="%1.%2.%3.%4.%5.%6."/>
      <w:lvlJc w:val="left"/>
      <w:pPr>
        <w:ind w:left="2741" w:hanging="936"/>
      </w:pPr>
    </w:lvl>
    <w:lvl w:ilvl="6">
      <w:start w:val="1"/>
      <w:numFmt w:val="decimal"/>
      <w:lvlText w:val="%1.%2.%3.%4.%5.%6.%7."/>
      <w:lvlJc w:val="left"/>
      <w:pPr>
        <w:ind w:left="3245" w:hanging="1080"/>
      </w:pPr>
    </w:lvl>
    <w:lvl w:ilvl="7">
      <w:start w:val="1"/>
      <w:numFmt w:val="decimal"/>
      <w:lvlText w:val="%1.%2.%3.%4.%5.%6.%7.%8."/>
      <w:lvlJc w:val="left"/>
      <w:pPr>
        <w:ind w:left="3749" w:hanging="1224"/>
      </w:pPr>
    </w:lvl>
    <w:lvl w:ilvl="8">
      <w:start w:val="1"/>
      <w:numFmt w:val="decimal"/>
      <w:lvlText w:val="%1.%2.%3.%4.%5.%6.%7.%8.%9."/>
      <w:lvlJc w:val="left"/>
      <w:pPr>
        <w:ind w:left="4325" w:hanging="1440"/>
      </w:pPr>
    </w:lvl>
  </w:abstractNum>
  <w:abstractNum w:abstractNumId="22" w15:restartNumberingAfterBreak="0">
    <w:nsid w:val="40E83A5C"/>
    <w:multiLevelType w:val="hybridMultilevel"/>
    <w:tmpl w:val="BF56E16A"/>
    <w:lvl w:ilvl="0" w:tplc="DA9C41CC">
      <w:start w:val="1"/>
      <w:numFmt w:val="lowerLetter"/>
      <w:lvlText w:val="%1)"/>
      <w:lvlJc w:val="left"/>
      <w:pPr>
        <w:ind w:left="1152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72" w:hanging="360"/>
      </w:pPr>
    </w:lvl>
    <w:lvl w:ilvl="2" w:tplc="0415001B">
      <w:start w:val="1"/>
      <w:numFmt w:val="lowerRoman"/>
      <w:lvlText w:val="%3."/>
      <w:lvlJc w:val="right"/>
      <w:pPr>
        <w:ind w:left="2592" w:hanging="180"/>
      </w:pPr>
    </w:lvl>
    <w:lvl w:ilvl="3" w:tplc="0415000F">
      <w:start w:val="1"/>
      <w:numFmt w:val="decimal"/>
      <w:lvlText w:val="%4."/>
      <w:lvlJc w:val="left"/>
      <w:pPr>
        <w:ind w:left="3312" w:hanging="360"/>
      </w:pPr>
    </w:lvl>
    <w:lvl w:ilvl="4" w:tplc="04150019" w:tentative="1">
      <w:start w:val="1"/>
      <w:numFmt w:val="lowerLetter"/>
      <w:lvlText w:val="%5."/>
      <w:lvlJc w:val="left"/>
      <w:pPr>
        <w:ind w:left="4032" w:hanging="360"/>
      </w:pPr>
    </w:lvl>
    <w:lvl w:ilvl="5" w:tplc="0415001B" w:tentative="1">
      <w:start w:val="1"/>
      <w:numFmt w:val="lowerRoman"/>
      <w:lvlText w:val="%6."/>
      <w:lvlJc w:val="right"/>
      <w:pPr>
        <w:ind w:left="4752" w:hanging="180"/>
      </w:pPr>
    </w:lvl>
    <w:lvl w:ilvl="6" w:tplc="0415000F" w:tentative="1">
      <w:start w:val="1"/>
      <w:numFmt w:val="decimal"/>
      <w:lvlText w:val="%7."/>
      <w:lvlJc w:val="left"/>
      <w:pPr>
        <w:ind w:left="5472" w:hanging="360"/>
      </w:pPr>
    </w:lvl>
    <w:lvl w:ilvl="7" w:tplc="04150019" w:tentative="1">
      <w:start w:val="1"/>
      <w:numFmt w:val="lowerLetter"/>
      <w:lvlText w:val="%8."/>
      <w:lvlJc w:val="left"/>
      <w:pPr>
        <w:ind w:left="6192" w:hanging="360"/>
      </w:pPr>
    </w:lvl>
    <w:lvl w:ilvl="8" w:tplc="0415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23" w15:restartNumberingAfterBreak="0">
    <w:nsid w:val="4C0769EB"/>
    <w:multiLevelType w:val="multilevel"/>
    <w:tmpl w:val="9E2EC28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  <w:b/>
        <w:color w:val="auto"/>
        <w:sz w:val="20"/>
      </w:rPr>
    </w:lvl>
    <w:lvl w:ilvl="1">
      <w:start w:val="1"/>
      <w:numFmt w:val="decimal"/>
      <w:lvlText w:val="%1.%2"/>
      <w:lvlJc w:val="left"/>
      <w:pPr>
        <w:ind w:left="1070" w:hanging="360"/>
      </w:pPr>
      <w:rPr>
        <w:rFonts w:hint="default"/>
        <w:b w:val="0"/>
        <w:color w:val="auto"/>
        <w:sz w:val="20"/>
        <w:szCs w:val="2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color w:val="auto"/>
        <w:sz w:val="24"/>
        <w:szCs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color w:val="auto"/>
        <w:sz w:val="2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color w:val="auto"/>
        <w:sz w:val="2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color w:val="auto"/>
        <w:sz w:val="2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color w:val="auto"/>
        <w:sz w:val="2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color w:val="auto"/>
        <w:sz w:val="2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color w:val="auto"/>
        <w:sz w:val="20"/>
      </w:rPr>
    </w:lvl>
  </w:abstractNum>
  <w:abstractNum w:abstractNumId="24" w15:restartNumberingAfterBreak="0">
    <w:nsid w:val="511F4D12"/>
    <w:multiLevelType w:val="multilevel"/>
    <w:tmpl w:val="751AF8A4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5" w:hanging="360"/>
      </w:pPr>
      <w:rPr>
        <w:rFonts w:hint="default"/>
        <w:b w:val="0"/>
        <w:bCs/>
      </w:rPr>
    </w:lvl>
    <w:lvl w:ilvl="2">
      <w:start w:val="1"/>
      <w:numFmt w:val="decimal"/>
      <w:lvlText w:val="%1.%2.%3."/>
      <w:lvlJc w:val="left"/>
      <w:pPr>
        <w:ind w:left="1712" w:hanging="720"/>
      </w:pPr>
      <w:rPr>
        <w:rFonts w:hint="default"/>
        <w:b w:val="0"/>
        <w:bCs/>
      </w:rPr>
    </w:lvl>
    <w:lvl w:ilvl="3">
      <w:start w:val="1"/>
      <w:numFmt w:val="decimal"/>
      <w:lvlText w:val="%1.%2.%3.%4."/>
      <w:lvlJc w:val="left"/>
      <w:pPr>
        <w:ind w:left="171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136" w:hanging="1800"/>
      </w:pPr>
      <w:rPr>
        <w:rFonts w:hint="default"/>
      </w:rPr>
    </w:lvl>
  </w:abstractNum>
  <w:abstractNum w:abstractNumId="25" w15:restartNumberingAfterBreak="0">
    <w:nsid w:val="5C8220FA"/>
    <w:multiLevelType w:val="hybridMultilevel"/>
    <w:tmpl w:val="04A20562"/>
    <w:lvl w:ilvl="0" w:tplc="04150011">
      <w:start w:val="1"/>
      <w:numFmt w:val="decimal"/>
      <w:lvlText w:val="%1)"/>
      <w:lvlJc w:val="left"/>
      <w:pPr>
        <w:ind w:left="2138" w:hanging="360"/>
      </w:pPr>
      <w:rPr>
        <w:rFonts w:hint="eastAsia"/>
      </w:rPr>
    </w:lvl>
    <w:lvl w:ilvl="1" w:tplc="0415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26" w15:restartNumberingAfterBreak="0">
    <w:nsid w:val="60BB2F4F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1FF42B6"/>
    <w:multiLevelType w:val="multilevel"/>
    <w:tmpl w:val="22B0395A"/>
    <w:lvl w:ilvl="0">
      <w:start w:val="1"/>
      <w:numFmt w:val="lowerLetter"/>
      <w:lvlText w:val="%1)"/>
      <w:lvlJc w:val="left"/>
      <w:pPr>
        <w:ind w:left="365" w:hanging="360"/>
      </w:pPr>
      <w:rPr>
        <w:rFonts w:ascii="Calibri" w:eastAsia="Times New Roman" w:hAnsi="Calibri" w:cs="Calibri" w:hint="default"/>
        <w:b w:val="0"/>
        <w:bCs/>
      </w:rPr>
    </w:lvl>
    <w:lvl w:ilvl="1">
      <w:start w:val="1"/>
      <w:numFmt w:val="decimal"/>
      <w:lvlText w:val="%2."/>
      <w:lvlJc w:val="left"/>
      <w:pPr>
        <w:ind w:left="725" w:hanging="360"/>
      </w:pPr>
    </w:lvl>
    <w:lvl w:ilvl="2">
      <w:start w:val="1"/>
      <w:numFmt w:val="decimal"/>
      <w:lvlText w:val="%1.%2.%3."/>
      <w:lvlJc w:val="left"/>
      <w:pPr>
        <w:ind w:left="1229" w:hanging="504"/>
      </w:pPr>
    </w:lvl>
    <w:lvl w:ilvl="3">
      <w:start w:val="1"/>
      <w:numFmt w:val="decimal"/>
      <w:lvlText w:val="%1.%2.%3.%4."/>
      <w:lvlJc w:val="left"/>
      <w:pPr>
        <w:ind w:left="1733" w:hanging="648"/>
      </w:pPr>
    </w:lvl>
    <w:lvl w:ilvl="4">
      <w:start w:val="1"/>
      <w:numFmt w:val="decimal"/>
      <w:lvlText w:val="%1.%2.%3.%4.%5."/>
      <w:lvlJc w:val="left"/>
      <w:pPr>
        <w:ind w:left="2237" w:hanging="792"/>
      </w:pPr>
    </w:lvl>
    <w:lvl w:ilvl="5">
      <w:start w:val="1"/>
      <w:numFmt w:val="decimal"/>
      <w:lvlText w:val="%1.%2.%3.%4.%5.%6."/>
      <w:lvlJc w:val="left"/>
      <w:pPr>
        <w:ind w:left="2741" w:hanging="936"/>
      </w:pPr>
    </w:lvl>
    <w:lvl w:ilvl="6">
      <w:start w:val="1"/>
      <w:numFmt w:val="decimal"/>
      <w:lvlText w:val="%1.%2.%3.%4.%5.%6.%7."/>
      <w:lvlJc w:val="left"/>
      <w:pPr>
        <w:ind w:left="3245" w:hanging="1080"/>
      </w:pPr>
    </w:lvl>
    <w:lvl w:ilvl="7">
      <w:start w:val="1"/>
      <w:numFmt w:val="decimal"/>
      <w:lvlText w:val="%1.%2.%3.%4.%5.%6.%7.%8."/>
      <w:lvlJc w:val="left"/>
      <w:pPr>
        <w:ind w:left="3749" w:hanging="1224"/>
      </w:pPr>
    </w:lvl>
    <w:lvl w:ilvl="8">
      <w:start w:val="1"/>
      <w:numFmt w:val="decimal"/>
      <w:lvlText w:val="%1.%2.%3.%4.%5.%6.%7.%8.%9."/>
      <w:lvlJc w:val="left"/>
      <w:pPr>
        <w:ind w:left="4325" w:hanging="1440"/>
      </w:pPr>
    </w:lvl>
  </w:abstractNum>
  <w:abstractNum w:abstractNumId="28" w15:restartNumberingAfterBreak="0">
    <w:nsid w:val="7C0C35D9"/>
    <w:multiLevelType w:val="multilevel"/>
    <w:tmpl w:val="4282D9B6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ascii="Calibri" w:hAnsi="Calibri" w:cs="Calibri" w:hint="default"/>
        <w:b w:val="0"/>
        <w:i w:val="0"/>
        <w:iCs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397" w:hanging="397"/>
      </w:pPr>
      <w:rPr>
        <w:rFonts w:ascii="Calibri" w:hAnsi="Calibri" w:cs="Calibri" w:hint="default"/>
        <w:b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487"/>
      </w:pPr>
      <w:rPr>
        <w:rFonts w:ascii="Times New Roman" w:hAnsi="Times New Roman" w:cs="Times New Roman" w:hint="default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29" w15:restartNumberingAfterBreak="0">
    <w:nsid w:val="7DCB392A"/>
    <w:multiLevelType w:val="hybridMultilevel"/>
    <w:tmpl w:val="9C9A52B6"/>
    <w:lvl w:ilvl="0" w:tplc="0A722E96">
      <w:start w:val="1"/>
      <w:numFmt w:val="lowerLetter"/>
      <w:lvlText w:val="%1)"/>
      <w:lvlJc w:val="left"/>
      <w:pPr>
        <w:ind w:left="121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936" w:hanging="360"/>
      </w:pPr>
    </w:lvl>
    <w:lvl w:ilvl="2" w:tplc="0415001B">
      <w:start w:val="1"/>
      <w:numFmt w:val="lowerRoman"/>
      <w:lvlText w:val="%3."/>
      <w:lvlJc w:val="right"/>
      <w:pPr>
        <w:ind w:left="2656" w:hanging="180"/>
      </w:pPr>
    </w:lvl>
    <w:lvl w:ilvl="3" w:tplc="0415000F">
      <w:start w:val="1"/>
      <w:numFmt w:val="decimal"/>
      <w:lvlText w:val="%4."/>
      <w:lvlJc w:val="left"/>
      <w:pPr>
        <w:ind w:left="3376" w:hanging="360"/>
      </w:pPr>
    </w:lvl>
    <w:lvl w:ilvl="4" w:tplc="04150019" w:tentative="1">
      <w:start w:val="1"/>
      <w:numFmt w:val="lowerLetter"/>
      <w:lvlText w:val="%5."/>
      <w:lvlJc w:val="left"/>
      <w:pPr>
        <w:ind w:left="4096" w:hanging="360"/>
      </w:pPr>
    </w:lvl>
    <w:lvl w:ilvl="5" w:tplc="0415001B" w:tentative="1">
      <w:start w:val="1"/>
      <w:numFmt w:val="lowerRoman"/>
      <w:lvlText w:val="%6."/>
      <w:lvlJc w:val="right"/>
      <w:pPr>
        <w:ind w:left="4816" w:hanging="180"/>
      </w:pPr>
    </w:lvl>
    <w:lvl w:ilvl="6" w:tplc="0415000F" w:tentative="1">
      <w:start w:val="1"/>
      <w:numFmt w:val="decimal"/>
      <w:lvlText w:val="%7."/>
      <w:lvlJc w:val="left"/>
      <w:pPr>
        <w:ind w:left="5536" w:hanging="360"/>
      </w:pPr>
    </w:lvl>
    <w:lvl w:ilvl="7" w:tplc="04150019" w:tentative="1">
      <w:start w:val="1"/>
      <w:numFmt w:val="lowerLetter"/>
      <w:lvlText w:val="%8."/>
      <w:lvlJc w:val="left"/>
      <w:pPr>
        <w:ind w:left="6256" w:hanging="360"/>
      </w:pPr>
    </w:lvl>
    <w:lvl w:ilvl="8" w:tplc="0415001B" w:tentative="1">
      <w:start w:val="1"/>
      <w:numFmt w:val="lowerRoman"/>
      <w:lvlText w:val="%9."/>
      <w:lvlJc w:val="right"/>
      <w:pPr>
        <w:ind w:left="6976" w:hanging="180"/>
      </w:pPr>
    </w:lvl>
  </w:abstractNum>
  <w:abstractNum w:abstractNumId="30" w15:restartNumberingAfterBreak="0">
    <w:nsid w:val="7DF45F40"/>
    <w:multiLevelType w:val="hybridMultilevel"/>
    <w:tmpl w:val="EB641352"/>
    <w:lvl w:ilvl="0" w:tplc="04150017">
      <w:start w:val="1"/>
      <w:numFmt w:val="lowerLetter"/>
      <w:lvlText w:val="%1)"/>
      <w:lvlJc w:val="left"/>
      <w:pPr>
        <w:ind w:left="149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num w:numId="1" w16cid:durableId="1221819749">
    <w:abstractNumId w:val="20"/>
  </w:num>
  <w:num w:numId="2" w16cid:durableId="1852716427">
    <w:abstractNumId w:val="23"/>
  </w:num>
  <w:num w:numId="3" w16cid:durableId="1585533946">
    <w:abstractNumId w:val="15"/>
  </w:num>
  <w:num w:numId="4" w16cid:durableId="1588421758">
    <w:abstractNumId w:val="28"/>
  </w:num>
  <w:num w:numId="5" w16cid:durableId="2143577293">
    <w:abstractNumId w:val="13"/>
  </w:num>
  <w:num w:numId="6" w16cid:durableId="1376196555">
    <w:abstractNumId w:val="27"/>
  </w:num>
  <w:num w:numId="7" w16cid:durableId="33315218">
    <w:abstractNumId w:val="11"/>
  </w:num>
  <w:num w:numId="8" w16cid:durableId="57870117">
    <w:abstractNumId w:val="4"/>
  </w:num>
  <w:num w:numId="9" w16cid:durableId="332490073">
    <w:abstractNumId w:val="3"/>
  </w:num>
  <w:num w:numId="10" w16cid:durableId="112704613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86844350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56062746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915428393">
    <w:abstractNumId w:val="16"/>
  </w:num>
  <w:num w:numId="14" w16cid:durableId="1262183686">
    <w:abstractNumId w:val="29"/>
  </w:num>
  <w:num w:numId="15" w16cid:durableId="319431381">
    <w:abstractNumId w:val="1"/>
  </w:num>
  <w:num w:numId="16" w16cid:durableId="1381250904">
    <w:abstractNumId w:val="22"/>
  </w:num>
  <w:num w:numId="17" w16cid:durableId="1506943667">
    <w:abstractNumId w:val="0"/>
  </w:num>
  <w:num w:numId="18" w16cid:durableId="1034647993">
    <w:abstractNumId w:val="17"/>
  </w:num>
  <w:num w:numId="19" w16cid:durableId="1819345908">
    <w:abstractNumId w:val="9"/>
  </w:num>
  <w:num w:numId="20" w16cid:durableId="1678849840">
    <w:abstractNumId w:val="10"/>
  </w:num>
  <w:num w:numId="21" w16cid:durableId="1366325161">
    <w:abstractNumId w:val="7"/>
  </w:num>
  <w:num w:numId="22" w16cid:durableId="1514369676">
    <w:abstractNumId w:val="19"/>
  </w:num>
  <w:num w:numId="23" w16cid:durableId="474034252">
    <w:abstractNumId w:val="24"/>
  </w:num>
  <w:num w:numId="24" w16cid:durableId="522672474">
    <w:abstractNumId w:val="25"/>
  </w:num>
  <w:num w:numId="25" w16cid:durableId="160514151">
    <w:abstractNumId w:val="30"/>
  </w:num>
  <w:num w:numId="26" w16cid:durableId="863440530">
    <w:abstractNumId w:val="6"/>
  </w:num>
  <w:num w:numId="27" w16cid:durableId="1300108683">
    <w:abstractNumId w:val="5"/>
  </w:num>
  <w:num w:numId="28" w16cid:durableId="537863178">
    <w:abstractNumId w:val="18"/>
  </w:num>
  <w:num w:numId="29" w16cid:durableId="573785013">
    <w:abstractNumId w:val="21"/>
  </w:num>
  <w:num w:numId="30" w16cid:durableId="620184157">
    <w:abstractNumId w:val="8"/>
  </w:num>
  <w:num w:numId="31" w16cid:durableId="1533029854">
    <w:abstractNumId w:val="14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506A"/>
    <w:rsid w:val="00000677"/>
    <w:rsid w:val="000006CA"/>
    <w:rsid w:val="0000093D"/>
    <w:rsid w:val="000020BB"/>
    <w:rsid w:val="00002895"/>
    <w:rsid w:val="00002AB9"/>
    <w:rsid w:val="00002D84"/>
    <w:rsid w:val="00003665"/>
    <w:rsid w:val="00003FDC"/>
    <w:rsid w:val="000043F0"/>
    <w:rsid w:val="000120AD"/>
    <w:rsid w:val="000125EC"/>
    <w:rsid w:val="00012B91"/>
    <w:rsid w:val="00012E7A"/>
    <w:rsid w:val="0001357A"/>
    <w:rsid w:val="0001529D"/>
    <w:rsid w:val="00015972"/>
    <w:rsid w:val="000203AC"/>
    <w:rsid w:val="00020948"/>
    <w:rsid w:val="00020DF9"/>
    <w:rsid w:val="00025E91"/>
    <w:rsid w:val="00026705"/>
    <w:rsid w:val="000273E6"/>
    <w:rsid w:val="000302BA"/>
    <w:rsid w:val="00031E10"/>
    <w:rsid w:val="000320E6"/>
    <w:rsid w:val="000326F5"/>
    <w:rsid w:val="00033B1D"/>
    <w:rsid w:val="00033E86"/>
    <w:rsid w:val="00034E0C"/>
    <w:rsid w:val="00035289"/>
    <w:rsid w:val="00035C2A"/>
    <w:rsid w:val="0003645C"/>
    <w:rsid w:val="000379F2"/>
    <w:rsid w:val="00037D9D"/>
    <w:rsid w:val="00041294"/>
    <w:rsid w:val="00042D2E"/>
    <w:rsid w:val="0004307D"/>
    <w:rsid w:val="000445AA"/>
    <w:rsid w:val="00045AB3"/>
    <w:rsid w:val="00053778"/>
    <w:rsid w:val="0005426C"/>
    <w:rsid w:val="00054B0B"/>
    <w:rsid w:val="000551CB"/>
    <w:rsid w:val="000572FD"/>
    <w:rsid w:val="00057A9F"/>
    <w:rsid w:val="00057AA0"/>
    <w:rsid w:val="00057FE9"/>
    <w:rsid w:val="0006023C"/>
    <w:rsid w:val="00063A2D"/>
    <w:rsid w:val="00063D2D"/>
    <w:rsid w:val="00064262"/>
    <w:rsid w:val="00066EAC"/>
    <w:rsid w:val="00067812"/>
    <w:rsid w:val="000708C6"/>
    <w:rsid w:val="00074321"/>
    <w:rsid w:val="00075816"/>
    <w:rsid w:val="00075FAB"/>
    <w:rsid w:val="000766D9"/>
    <w:rsid w:val="000769ED"/>
    <w:rsid w:val="00076C6B"/>
    <w:rsid w:val="000800E6"/>
    <w:rsid w:val="00080D77"/>
    <w:rsid w:val="0008193C"/>
    <w:rsid w:val="00081BD8"/>
    <w:rsid w:val="00082A2C"/>
    <w:rsid w:val="0008324B"/>
    <w:rsid w:val="00085D9D"/>
    <w:rsid w:val="00086216"/>
    <w:rsid w:val="00086B34"/>
    <w:rsid w:val="00086C08"/>
    <w:rsid w:val="00090CC8"/>
    <w:rsid w:val="000923D4"/>
    <w:rsid w:val="00093104"/>
    <w:rsid w:val="0009321E"/>
    <w:rsid w:val="000933DA"/>
    <w:rsid w:val="00096704"/>
    <w:rsid w:val="00097842"/>
    <w:rsid w:val="00097E67"/>
    <w:rsid w:val="000A39F6"/>
    <w:rsid w:val="000A44D2"/>
    <w:rsid w:val="000A4D39"/>
    <w:rsid w:val="000A4F56"/>
    <w:rsid w:val="000A5493"/>
    <w:rsid w:val="000A54B3"/>
    <w:rsid w:val="000A64F6"/>
    <w:rsid w:val="000A7B13"/>
    <w:rsid w:val="000A7EB7"/>
    <w:rsid w:val="000B0602"/>
    <w:rsid w:val="000B0980"/>
    <w:rsid w:val="000B0A36"/>
    <w:rsid w:val="000B15A2"/>
    <w:rsid w:val="000B1AC7"/>
    <w:rsid w:val="000B1B7F"/>
    <w:rsid w:val="000B1FAD"/>
    <w:rsid w:val="000B361B"/>
    <w:rsid w:val="000B363A"/>
    <w:rsid w:val="000B51E3"/>
    <w:rsid w:val="000B55B9"/>
    <w:rsid w:val="000B6763"/>
    <w:rsid w:val="000B749B"/>
    <w:rsid w:val="000C0FD8"/>
    <w:rsid w:val="000C10E9"/>
    <w:rsid w:val="000C2AFE"/>
    <w:rsid w:val="000C3B46"/>
    <w:rsid w:val="000C5B5D"/>
    <w:rsid w:val="000C6353"/>
    <w:rsid w:val="000C66DC"/>
    <w:rsid w:val="000C6E66"/>
    <w:rsid w:val="000C70E8"/>
    <w:rsid w:val="000C77B1"/>
    <w:rsid w:val="000D1264"/>
    <w:rsid w:val="000D17A3"/>
    <w:rsid w:val="000D246D"/>
    <w:rsid w:val="000D5141"/>
    <w:rsid w:val="000D5377"/>
    <w:rsid w:val="000D5B6E"/>
    <w:rsid w:val="000D717A"/>
    <w:rsid w:val="000E056E"/>
    <w:rsid w:val="000E0F16"/>
    <w:rsid w:val="000E165D"/>
    <w:rsid w:val="000E332C"/>
    <w:rsid w:val="000E3E8D"/>
    <w:rsid w:val="000E4131"/>
    <w:rsid w:val="000E4584"/>
    <w:rsid w:val="000E501A"/>
    <w:rsid w:val="000E5762"/>
    <w:rsid w:val="000E5DE4"/>
    <w:rsid w:val="000E6A2F"/>
    <w:rsid w:val="000E7221"/>
    <w:rsid w:val="000E750A"/>
    <w:rsid w:val="000F0289"/>
    <w:rsid w:val="000F03D2"/>
    <w:rsid w:val="000F287E"/>
    <w:rsid w:val="000F289D"/>
    <w:rsid w:val="000F2B4A"/>
    <w:rsid w:val="000F45A6"/>
    <w:rsid w:val="000F4675"/>
    <w:rsid w:val="000F486C"/>
    <w:rsid w:val="000F6523"/>
    <w:rsid w:val="001000ED"/>
    <w:rsid w:val="00100E21"/>
    <w:rsid w:val="001021A0"/>
    <w:rsid w:val="00103664"/>
    <w:rsid w:val="001040A3"/>
    <w:rsid w:val="001043C5"/>
    <w:rsid w:val="001048AD"/>
    <w:rsid w:val="0010546A"/>
    <w:rsid w:val="00110D17"/>
    <w:rsid w:val="001132A9"/>
    <w:rsid w:val="00114837"/>
    <w:rsid w:val="001152B9"/>
    <w:rsid w:val="00116641"/>
    <w:rsid w:val="00116B9E"/>
    <w:rsid w:val="00116E0C"/>
    <w:rsid w:val="001171E5"/>
    <w:rsid w:val="0011781E"/>
    <w:rsid w:val="001179AC"/>
    <w:rsid w:val="00117B94"/>
    <w:rsid w:val="00120239"/>
    <w:rsid w:val="001209DA"/>
    <w:rsid w:val="0012137A"/>
    <w:rsid w:val="001215EA"/>
    <w:rsid w:val="00122AF0"/>
    <w:rsid w:val="001237B0"/>
    <w:rsid w:val="00123FB0"/>
    <w:rsid w:val="00124EA3"/>
    <w:rsid w:val="00125087"/>
    <w:rsid w:val="00125AA0"/>
    <w:rsid w:val="00126C75"/>
    <w:rsid w:val="001278DD"/>
    <w:rsid w:val="0013006C"/>
    <w:rsid w:val="00130FE3"/>
    <w:rsid w:val="00131E78"/>
    <w:rsid w:val="00134850"/>
    <w:rsid w:val="001353ED"/>
    <w:rsid w:val="00136D6C"/>
    <w:rsid w:val="0013720D"/>
    <w:rsid w:val="00137419"/>
    <w:rsid w:val="00137B23"/>
    <w:rsid w:val="00140AD4"/>
    <w:rsid w:val="00140D72"/>
    <w:rsid w:val="001417DE"/>
    <w:rsid w:val="00147270"/>
    <w:rsid w:val="00150F51"/>
    <w:rsid w:val="001515C2"/>
    <w:rsid w:val="00152DC8"/>
    <w:rsid w:val="00154F48"/>
    <w:rsid w:val="001555BE"/>
    <w:rsid w:val="001557DC"/>
    <w:rsid w:val="00155845"/>
    <w:rsid w:val="001572F3"/>
    <w:rsid w:val="001614BC"/>
    <w:rsid w:val="0016159F"/>
    <w:rsid w:val="00162314"/>
    <w:rsid w:val="00163DDE"/>
    <w:rsid w:val="001654F6"/>
    <w:rsid w:val="00166464"/>
    <w:rsid w:val="001711AC"/>
    <w:rsid w:val="001711ED"/>
    <w:rsid w:val="00174845"/>
    <w:rsid w:val="00174A81"/>
    <w:rsid w:val="001773FB"/>
    <w:rsid w:val="001778F1"/>
    <w:rsid w:val="00180129"/>
    <w:rsid w:val="001801E3"/>
    <w:rsid w:val="0018101A"/>
    <w:rsid w:val="00182859"/>
    <w:rsid w:val="0018350A"/>
    <w:rsid w:val="00183C1F"/>
    <w:rsid w:val="00184367"/>
    <w:rsid w:val="001875AA"/>
    <w:rsid w:val="001876FB"/>
    <w:rsid w:val="00187F34"/>
    <w:rsid w:val="00190497"/>
    <w:rsid w:val="0019116F"/>
    <w:rsid w:val="00191378"/>
    <w:rsid w:val="0019153F"/>
    <w:rsid w:val="00191BE9"/>
    <w:rsid w:val="001929FB"/>
    <w:rsid w:val="0019318B"/>
    <w:rsid w:val="00195635"/>
    <w:rsid w:val="001960B1"/>
    <w:rsid w:val="0019700C"/>
    <w:rsid w:val="001A026A"/>
    <w:rsid w:val="001A12A5"/>
    <w:rsid w:val="001A272F"/>
    <w:rsid w:val="001A5CF5"/>
    <w:rsid w:val="001A6438"/>
    <w:rsid w:val="001A6BB2"/>
    <w:rsid w:val="001B2221"/>
    <w:rsid w:val="001B3378"/>
    <w:rsid w:val="001B422B"/>
    <w:rsid w:val="001B544D"/>
    <w:rsid w:val="001B75B8"/>
    <w:rsid w:val="001C1401"/>
    <w:rsid w:val="001C220F"/>
    <w:rsid w:val="001C2317"/>
    <w:rsid w:val="001C2970"/>
    <w:rsid w:val="001C2C6F"/>
    <w:rsid w:val="001C36D0"/>
    <w:rsid w:val="001C47C3"/>
    <w:rsid w:val="001C49A3"/>
    <w:rsid w:val="001C5FAE"/>
    <w:rsid w:val="001C64C1"/>
    <w:rsid w:val="001D01F5"/>
    <w:rsid w:val="001D0BF9"/>
    <w:rsid w:val="001D17B6"/>
    <w:rsid w:val="001D2682"/>
    <w:rsid w:val="001D597A"/>
    <w:rsid w:val="001D648E"/>
    <w:rsid w:val="001D77D5"/>
    <w:rsid w:val="001D7D5F"/>
    <w:rsid w:val="001E0321"/>
    <w:rsid w:val="001E0FCF"/>
    <w:rsid w:val="001E13E4"/>
    <w:rsid w:val="001E197E"/>
    <w:rsid w:val="001E1F95"/>
    <w:rsid w:val="001E27F7"/>
    <w:rsid w:val="001E2E21"/>
    <w:rsid w:val="001E31F0"/>
    <w:rsid w:val="001E588D"/>
    <w:rsid w:val="001E600F"/>
    <w:rsid w:val="001E6C4B"/>
    <w:rsid w:val="001E7424"/>
    <w:rsid w:val="001E7EA4"/>
    <w:rsid w:val="001F1C95"/>
    <w:rsid w:val="001F20B5"/>
    <w:rsid w:val="001F4129"/>
    <w:rsid w:val="001F452B"/>
    <w:rsid w:val="001F4A15"/>
    <w:rsid w:val="001F7780"/>
    <w:rsid w:val="001F7FAD"/>
    <w:rsid w:val="00201669"/>
    <w:rsid w:val="00202644"/>
    <w:rsid w:val="002031A6"/>
    <w:rsid w:val="00203560"/>
    <w:rsid w:val="0020394B"/>
    <w:rsid w:val="002042DB"/>
    <w:rsid w:val="002043F2"/>
    <w:rsid w:val="0020447F"/>
    <w:rsid w:val="00205585"/>
    <w:rsid w:val="00205897"/>
    <w:rsid w:val="002063F5"/>
    <w:rsid w:val="00206899"/>
    <w:rsid w:val="002100F8"/>
    <w:rsid w:val="0021161F"/>
    <w:rsid w:val="00213B21"/>
    <w:rsid w:val="00214006"/>
    <w:rsid w:val="00216852"/>
    <w:rsid w:val="00217051"/>
    <w:rsid w:val="0021742E"/>
    <w:rsid w:val="00221ABC"/>
    <w:rsid w:val="00221D42"/>
    <w:rsid w:val="0022282C"/>
    <w:rsid w:val="00223835"/>
    <w:rsid w:val="00223A18"/>
    <w:rsid w:val="00223CAD"/>
    <w:rsid w:val="002241DE"/>
    <w:rsid w:val="00224601"/>
    <w:rsid w:val="00226C52"/>
    <w:rsid w:val="0022778C"/>
    <w:rsid w:val="00227CE0"/>
    <w:rsid w:val="00233009"/>
    <w:rsid w:val="00233F3E"/>
    <w:rsid w:val="00234836"/>
    <w:rsid w:val="002361DC"/>
    <w:rsid w:val="00236B3F"/>
    <w:rsid w:val="00236D6E"/>
    <w:rsid w:val="00237AFD"/>
    <w:rsid w:val="00240625"/>
    <w:rsid w:val="002412C6"/>
    <w:rsid w:val="00241A4E"/>
    <w:rsid w:val="00241AFA"/>
    <w:rsid w:val="00241B33"/>
    <w:rsid w:val="002422CF"/>
    <w:rsid w:val="00244545"/>
    <w:rsid w:val="0024498C"/>
    <w:rsid w:val="00244DAE"/>
    <w:rsid w:val="00245834"/>
    <w:rsid w:val="00245ABE"/>
    <w:rsid w:val="00246B2D"/>
    <w:rsid w:val="0024724E"/>
    <w:rsid w:val="002512B5"/>
    <w:rsid w:val="00253F80"/>
    <w:rsid w:val="00255BF1"/>
    <w:rsid w:val="00255CA6"/>
    <w:rsid w:val="0025662B"/>
    <w:rsid w:val="0025761F"/>
    <w:rsid w:val="0026061B"/>
    <w:rsid w:val="00262161"/>
    <w:rsid w:val="0026281C"/>
    <w:rsid w:val="00262F0B"/>
    <w:rsid w:val="00264C86"/>
    <w:rsid w:val="00265D13"/>
    <w:rsid w:val="00265D1A"/>
    <w:rsid w:val="00265E98"/>
    <w:rsid w:val="00266B0E"/>
    <w:rsid w:val="00267D0F"/>
    <w:rsid w:val="00267E4F"/>
    <w:rsid w:val="00270D1E"/>
    <w:rsid w:val="0027133D"/>
    <w:rsid w:val="0027206F"/>
    <w:rsid w:val="002725BE"/>
    <w:rsid w:val="00273045"/>
    <w:rsid w:val="002742D8"/>
    <w:rsid w:val="00274A35"/>
    <w:rsid w:val="00274B54"/>
    <w:rsid w:val="002759FC"/>
    <w:rsid w:val="00275C91"/>
    <w:rsid w:val="00275FF7"/>
    <w:rsid w:val="00276327"/>
    <w:rsid w:val="00276478"/>
    <w:rsid w:val="002769AD"/>
    <w:rsid w:val="00277B16"/>
    <w:rsid w:val="00277FCA"/>
    <w:rsid w:val="00277FE1"/>
    <w:rsid w:val="00280C83"/>
    <w:rsid w:val="002812F8"/>
    <w:rsid w:val="002814FF"/>
    <w:rsid w:val="00282AAD"/>
    <w:rsid w:val="0028533C"/>
    <w:rsid w:val="002858E0"/>
    <w:rsid w:val="00287895"/>
    <w:rsid w:val="00287A5D"/>
    <w:rsid w:val="00287EFA"/>
    <w:rsid w:val="00291AE4"/>
    <w:rsid w:val="00291FFD"/>
    <w:rsid w:val="0029327E"/>
    <w:rsid w:val="002941E1"/>
    <w:rsid w:val="00294556"/>
    <w:rsid w:val="00295090"/>
    <w:rsid w:val="00296417"/>
    <w:rsid w:val="0029722B"/>
    <w:rsid w:val="0029738B"/>
    <w:rsid w:val="002978E3"/>
    <w:rsid w:val="002A02D3"/>
    <w:rsid w:val="002A29CE"/>
    <w:rsid w:val="002A44B0"/>
    <w:rsid w:val="002A5594"/>
    <w:rsid w:val="002B0E93"/>
    <w:rsid w:val="002B0FBA"/>
    <w:rsid w:val="002B2525"/>
    <w:rsid w:val="002B264E"/>
    <w:rsid w:val="002B2926"/>
    <w:rsid w:val="002B347B"/>
    <w:rsid w:val="002B497E"/>
    <w:rsid w:val="002B4E76"/>
    <w:rsid w:val="002B56AC"/>
    <w:rsid w:val="002B6512"/>
    <w:rsid w:val="002C1D89"/>
    <w:rsid w:val="002C3250"/>
    <w:rsid w:val="002D09BB"/>
    <w:rsid w:val="002D1BAD"/>
    <w:rsid w:val="002D1FF1"/>
    <w:rsid w:val="002D2F13"/>
    <w:rsid w:val="002D32B8"/>
    <w:rsid w:val="002D4493"/>
    <w:rsid w:val="002D54C0"/>
    <w:rsid w:val="002D6257"/>
    <w:rsid w:val="002E13D9"/>
    <w:rsid w:val="002E169D"/>
    <w:rsid w:val="002E2B6F"/>
    <w:rsid w:val="002E507C"/>
    <w:rsid w:val="002E6A1B"/>
    <w:rsid w:val="002E6DCE"/>
    <w:rsid w:val="002E7875"/>
    <w:rsid w:val="002E78C5"/>
    <w:rsid w:val="002F0B2F"/>
    <w:rsid w:val="002F1340"/>
    <w:rsid w:val="002F1459"/>
    <w:rsid w:val="002F41FF"/>
    <w:rsid w:val="002F5588"/>
    <w:rsid w:val="002F68BD"/>
    <w:rsid w:val="003024AF"/>
    <w:rsid w:val="0030323C"/>
    <w:rsid w:val="00304720"/>
    <w:rsid w:val="00304732"/>
    <w:rsid w:val="00304DB1"/>
    <w:rsid w:val="00306714"/>
    <w:rsid w:val="00307837"/>
    <w:rsid w:val="00307EFC"/>
    <w:rsid w:val="00311108"/>
    <w:rsid w:val="0031241F"/>
    <w:rsid w:val="00315596"/>
    <w:rsid w:val="00316D7F"/>
    <w:rsid w:val="00317D60"/>
    <w:rsid w:val="0032057E"/>
    <w:rsid w:val="0032117A"/>
    <w:rsid w:val="00322376"/>
    <w:rsid w:val="00322D69"/>
    <w:rsid w:val="00322E98"/>
    <w:rsid w:val="00323993"/>
    <w:rsid w:val="0032493F"/>
    <w:rsid w:val="00326E4E"/>
    <w:rsid w:val="003305AD"/>
    <w:rsid w:val="00330BB7"/>
    <w:rsid w:val="00331542"/>
    <w:rsid w:val="003320F3"/>
    <w:rsid w:val="003356A1"/>
    <w:rsid w:val="003409A9"/>
    <w:rsid w:val="00343EA6"/>
    <w:rsid w:val="00344274"/>
    <w:rsid w:val="00345140"/>
    <w:rsid w:val="003452D0"/>
    <w:rsid w:val="00345490"/>
    <w:rsid w:val="003464D3"/>
    <w:rsid w:val="00350638"/>
    <w:rsid w:val="00350E94"/>
    <w:rsid w:val="0035136E"/>
    <w:rsid w:val="003543AB"/>
    <w:rsid w:val="00354FE3"/>
    <w:rsid w:val="003559BA"/>
    <w:rsid w:val="0035682B"/>
    <w:rsid w:val="003606EF"/>
    <w:rsid w:val="00361D09"/>
    <w:rsid w:val="00362A62"/>
    <w:rsid w:val="00364A0A"/>
    <w:rsid w:val="0036503C"/>
    <w:rsid w:val="003652FF"/>
    <w:rsid w:val="003653C4"/>
    <w:rsid w:val="00365DBF"/>
    <w:rsid w:val="00366034"/>
    <w:rsid w:val="00366B66"/>
    <w:rsid w:val="003670B0"/>
    <w:rsid w:val="00367551"/>
    <w:rsid w:val="0037085A"/>
    <w:rsid w:val="003721BF"/>
    <w:rsid w:val="003738EC"/>
    <w:rsid w:val="00374CA8"/>
    <w:rsid w:val="00374E6C"/>
    <w:rsid w:val="003757D4"/>
    <w:rsid w:val="00375F02"/>
    <w:rsid w:val="0038006B"/>
    <w:rsid w:val="00380EB0"/>
    <w:rsid w:val="00381367"/>
    <w:rsid w:val="00384EA1"/>
    <w:rsid w:val="00384F93"/>
    <w:rsid w:val="003852B8"/>
    <w:rsid w:val="00386CF5"/>
    <w:rsid w:val="0039327E"/>
    <w:rsid w:val="0039384A"/>
    <w:rsid w:val="003949D6"/>
    <w:rsid w:val="003A02D0"/>
    <w:rsid w:val="003A171D"/>
    <w:rsid w:val="003A197B"/>
    <w:rsid w:val="003A242B"/>
    <w:rsid w:val="003A2665"/>
    <w:rsid w:val="003A2722"/>
    <w:rsid w:val="003A293F"/>
    <w:rsid w:val="003A320F"/>
    <w:rsid w:val="003A62CF"/>
    <w:rsid w:val="003A6665"/>
    <w:rsid w:val="003B2D43"/>
    <w:rsid w:val="003B2DB4"/>
    <w:rsid w:val="003B5895"/>
    <w:rsid w:val="003B67F0"/>
    <w:rsid w:val="003C05E5"/>
    <w:rsid w:val="003C0BDE"/>
    <w:rsid w:val="003C3689"/>
    <w:rsid w:val="003C401B"/>
    <w:rsid w:val="003C4170"/>
    <w:rsid w:val="003C4DD7"/>
    <w:rsid w:val="003C50B2"/>
    <w:rsid w:val="003C561A"/>
    <w:rsid w:val="003C67DE"/>
    <w:rsid w:val="003C6A87"/>
    <w:rsid w:val="003C7B0A"/>
    <w:rsid w:val="003D0873"/>
    <w:rsid w:val="003D0E24"/>
    <w:rsid w:val="003D123A"/>
    <w:rsid w:val="003D183D"/>
    <w:rsid w:val="003D1B98"/>
    <w:rsid w:val="003D22A1"/>
    <w:rsid w:val="003D2CAB"/>
    <w:rsid w:val="003D31CC"/>
    <w:rsid w:val="003D3FDB"/>
    <w:rsid w:val="003D7870"/>
    <w:rsid w:val="003D7A49"/>
    <w:rsid w:val="003D7AED"/>
    <w:rsid w:val="003E012B"/>
    <w:rsid w:val="003E2ECA"/>
    <w:rsid w:val="003E3AFF"/>
    <w:rsid w:val="003E4A25"/>
    <w:rsid w:val="003E6032"/>
    <w:rsid w:val="003E677D"/>
    <w:rsid w:val="003F00F8"/>
    <w:rsid w:val="003F0AA0"/>
    <w:rsid w:val="003F20FC"/>
    <w:rsid w:val="003F2FCA"/>
    <w:rsid w:val="003F4B2B"/>
    <w:rsid w:val="003F51E4"/>
    <w:rsid w:val="003F63B3"/>
    <w:rsid w:val="003F64B1"/>
    <w:rsid w:val="003F65CF"/>
    <w:rsid w:val="00401F4F"/>
    <w:rsid w:val="004025EF"/>
    <w:rsid w:val="00403C83"/>
    <w:rsid w:val="00405FED"/>
    <w:rsid w:val="00406783"/>
    <w:rsid w:val="00412E1F"/>
    <w:rsid w:val="00415D0C"/>
    <w:rsid w:val="00416193"/>
    <w:rsid w:val="00416549"/>
    <w:rsid w:val="00416C1B"/>
    <w:rsid w:val="00417B6A"/>
    <w:rsid w:val="0042089C"/>
    <w:rsid w:val="00420FBD"/>
    <w:rsid w:val="00421084"/>
    <w:rsid w:val="00421DBF"/>
    <w:rsid w:val="004225D3"/>
    <w:rsid w:val="004244F4"/>
    <w:rsid w:val="00425179"/>
    <w:rsid w:val="00427285"/>
    <w:rsid w:val="00427E42"/>
    <w:rsid w:val="00430902"/>
    <w:rsid w:val="004313D5"/>
    <w:rsid w:val="00432466"/>
    <w:rsid w:val="004324A5"/>
    <w:rsid w:val="00432711"/>
    <w:rsid w:val="00432C24"/>
    <w:rsid w:val="004333D1"/>
    <w:rsid w:val="0043681D"/>
    <w:rsid w:val="00436DEE"/>
    <w:rsid w:val="0043783B"/>
    <w:rsid w:val="004402EB"/>
    <w:rsid w:val="00440C23"/>
    <w:rsid w:val="004413AB"/>
    <w:rsid w:val="00441724"/>
    <w:rsid w:val="0044298C"/>
    <w:rsid w:val="00443242"/>
    <w:rsid w:val="004441DD"/>
    <w:rsid w:val="00444AAE"/>
    <w:rsid w:val="00445689"/>
    <w:rsid w:val="004511CB"/>
    <w:rsid w:val="0045251E"/>
    <w:rsid w:val="00454238"/>
    <w:rsid w:val="00455151"/>
    <w:rsid w:val="0045637F"/>
    <w:rsid w:val="00457338"/>
    <w:rsid w:val="00460002"/>
    <w:rsid w:val="004601F3"/>
    <w:rsid w:val="004639AF"/>
    <w:rsid w:val="004639E3"/>
    <w:rsid w:val="00464B7C"/>
    <w:rsid w:val="00466137"/>
    <w:rsid w:val="004671A0"/>
    <w:rsid w:val="0047095E"/>
    <w:rsid w:val="00473304"/>
    <w:rsid w:val="00473FFC"/>
    <w:rsid w:val="00474C27"/>
    <w:rsid w:val="004750AD"/>
    <w:rsid w:val="00477F15"/>
    <w:rsid w:val="0048011A"/>
    <w:rsid w:val="00480938"/>
    <w:rsid w:val="00480AC3"/>
    <w:rsid w:val="00486958"/>
    <w:rsid w:val="00486971"/>
    <w:rsid w:val="00487782"/>
    <w:rsid w:val="0049277E"/>
    <w:rsid w:val="004940CC"/>
    <w:rsid w:val="0049479D"/>
    <w:rsid w:val="0049638A"/>
    <w:rsid w:val="0049669A"/>
    <w:rsid w:val="00496F2E"/>
    <w:rsid w:val="0049768B"/>
    <w:rsid w:val="00497A11"/>
    <w:rsid w:val="00497D24"/>
    <w:rsid w:val="004A03DF"/>
    <w:rsid w:val="004A1402"/>
    <w:rsid w:val="004A4A31"/>
    <w:rsid w:val="004A5F1D"/>
    <w:rsid w:val="004A6846"/>
    <w:rsid w:val="004A6EDC"/>
    <w:rsid w:val="004A6F44"/>
    <w:rsid w:val="004A7DD5"/>
    <w:rsid w:val="004B000B"/>
    <w:rsid w:val="004B0251"/>
    <w:rsid w:val="004B17CF"/>
    <w:rsid w:val="004B481B"/>
    <w:rsid w:val="004B49B2"/>
    <w:rsid w:val="004B5B8C"/>
    <w:rsid w:val="004B5EB8"/>
    <w:rsid w:val="004B619B"/>
    <w:rsid w:val="004B76CB"/>
    <w:rsid w:val="004C012D"/>
    <w:rsid w:val="004C0404"/>
    <w:rsid w:val="004C1AD4"/>
    <w:rsid w:val="004C2F0C"/>
    <w:rsid w:val="004C4548"/>
    <w:rsid w:val="004C4957"/>
    <w:rsid w:val="004C4FB1"/>
    <w:rsid w:val="004C5434"/>
    <w:rsid w:val="004C5EA0"/>
    <w:rsid w:val="004C78F0"/>
    <w:rsid w:val="004C7DD6"/>
    <w:rsid w:val="004D0332"/>
    <w:rsid w:val="004D1888"/>
    <w:rsid w:val="004D28B8"/>
    <w:rsid w:val="004D2B9F"/>
    <w:rsid w:val="004D6716"/>
    <w:rsid w:val="004D69C8"/>
    <w:rsid w:val="004D7574"/>
    <w:rsid w:val="004E1845"/>
    <w:rsid w:val="004E1986"/>
    <w:rsid w:val="004E1D00"/>
    <w:rsid w:val="004E2720"/>
    <w:rsid w:val="004E2D1F"/>
    <w:rsid w:val="004E33D0"/>
    <w:rsid w:val="004E3DE9"/>
    <w:rsid w:val="004E506A"/>
    <w:rsid w:val="004E5557"/>
    <w:rsid w:val="004F06B3"/>
    <w:rsid w:val="004F1E8A"/>
    <w:rsid w:val="004F2BD9"/>
    <w:rsid w:val="004F4061"/>
    <w:rsid w:val="004F452A"/>
    <w:rsid w:val="004F4DA5"/>
    <w:rsid w:val="004F5154"/>
    <w:rsid w:val="004F72F6"/>
    <w:rsid w:val="004F7F21"/>
    <w:rsid w:val="005016D0"/>
    <w:rsid w:val="005016EB"/>
    <w:rsid w:val="00503813"/>
    <w:rsid w:val="005052EB"/>
    <w:rsid w:val="00505626"/>
    <w:rsid w:val="00507587"/>
    <w:rsid w:val="005122AC"/>
    <w:rsid w:val="0051233F"/>
    <w:rsid w:val="00512E02"/>
    <w:rsid w:val="00513586"/>
    <w:rsid w:val="005140E0"/>
    <w:rsid w:val="005142C0"/>
    <w:rsid w:val="0051502C"/>
    <w:rsid w:val="0051552E"/>
    <w:rsid w:val="00517259"/>
    <w:rsid w:val="00517741"/>
    <w:rsid w:val="00520F1E"/>
    <w:rsid w:val="00520F98"/>
    <w:rsid w:val="005215CB"/>
    <w:rsid w:val="0052167D"/>
    <w:rsid w:val="00524E02"/>
    <w:rsid w:val="0052635B"/>
    <w:rsid w:val="00530A86"/>
    <w:rsid w:val="00530CBA"/>
    <w:rsid w:val="005313B7"/>
    <w:rsid w:val="005315BB"/>
    <w:rsid w:val="00531DB4"/>
    <w:rsid w:val="005334A1"/>
    <w:rsid w:val="00533883"/>
    <w:rsid w:val="00533B8C"/>
    <w:rsid w:val="00534D40"/>
    <w:rsid w:val="00537745"/>
    <w:rsid w:val="00537F40"/>
    <w:rsid w:val="0054165B"/>
    <w:rsid w:val="005421F8"/>
    <w:rsid w:val="00543AFD"/>
    <w:rsid w:val="0054413C"/>
    <w:rsid w:val="00545563"/>
    <w:rsid w:val="00545780"/>
    <w:rsid w:val="00546661"/>
    <w:rsid w:val="00546C9F"/>
    <w:rsid w:val="00547EB7"/>
    <w:rsid w:val="005505CE"/>
    <w:rsid w:val="00550E73"/>
    <w:rsid w:val="00553524"/>
    <w:rsid w:val="0055471F"/>
    <w:rsid w:val="00555228"/>
    <w:rsid w:val="00556A06"/>
    <w:rsid w:val="00556B00"/>
    <w:rsid w:val="0056048C"/>
    <w:rsid w:val="005614B8"/>
    <w:rsid w:val="00561814"/>
    <w:rsid w:val="00561D7A"/>
    <w:rsid w:val="00563BFE"/>
    <w:rsid w:val="00565D0C"/>
    <w:rsid w:val="0056749B"/>
    <w:rsid w:val="0056797D"/>
    <w:rsid w:val="00567E5A"/>
    <w:rsid w:val="005707AE"/>
    <w:rsid w:val="00571EA0"/>
    <w:rsid w:val="00573313"/>
    <w:rsid w:val="00574DFD"/>
    <w:rsid w:val="00574FE2"/>
    <w:rsid w:val="00575C25"/>
    <w:rsid w:val="00575FE0"/>
    <w:rsid w:val="005800EC"/>
    <w:rsid w:val="00581B41"/>
    <w:rsid w:val="00581BAF"/>
    <w:rsid w:val="005825B8"/>
    <w:rsid w:val="00582602"/>
    <w:rsid w:val="0058318D"/>
    <w:rsid w:val="005833D0"/>
    <w:rsid w:val="005841FF"/>
    <w:rsid w:val="0058477E"/>
    <w:rsid w:val="005848B1"/>
    <w:rsid w:val="005851E2"/>
    <w:rsid w:val="00585831"/>
    <w:rsid w:val="00586592"/>
    <w:rsid w:val="00586C7D"/>
    <w:rsid w:val="00586F6E"/>
    <w:rsid w:val="0059005A"/>
    <w:rsid w:val="00590D26"/>
    <w:rsid w:val="00591A7F"/>
    <w:rsid w:val="00591BB6"/>
    <w:rsid w:val="0059216A"/>
    <w:rsid w:val="00592B4B"/>
    <w:rsid w:val="00593795"/>
    <w:rsid w:val="0059758B"/>
    <w:rsid w:val="005A2458"/>
    <w:rsid w:val="005A2908"/>
    <w:rsid w:val="005A2B2C"/>
    <w:rsid w:val="005A5A0D"/>
    <w:rsid w:val="005A6798"/>
    <w:rsid w:val="005A7B61"/>
    <w:rsid w:val="005A7DD5"/>
    <w:rsid w:val="005B07FA"/>
    <w:rsid w:val="005B1EC9"/>
    <w:rsid w:val="005B4726"/>
    <w:rsid w:val="005B4E3E"/>
    <w:rsid w:val="005B66DB"/>
    <w:rsid w:val="005B72E1"/>
    <w:rsid w:val="005B74C5"/>
    <w:rsid w:val="005B766F"/>
    <w:rsid w:val="005C14E5"/>
    <w:rsid w:val="005C2622"/>
    <w:rsid w:val="005C405B"/>
    <w:rsid w:val="005C40F6"/>
    <w:rsid w:val="005C51C9"/>
    <w:rsid w:val="005C65BB"/>
    <w:rsid w:val="005D1D45"/>
    <w:rsid w:val="005D1DAF"/>
    <w:rsid w:val="005D3097"/>
    <w:rsid w:val="005D4BDC"/>
    <w:rsid w:val="005D7912"/>
    <w:rsid w:val="005D7A09"/>
    <w:rsid w:val="005E130A"/>
    <w:rsid w:val="005E1520"/>
    <w:rsid w:val="005E1FAE"/>
    <w:rsid w:val="005E2514"/>
    <w:rsid w:val="005E2650"/>
    <w:rsid w:val="005E4396"/>
    <w:rsid w:val="005E4B33"/>
    <w:rsid w:val="005E5764"/>
    <w:rsid w:val="005E6F8C"/>
    <w:rsid w:val="005E7C15"/>
    <w:rsid w:val="005F0A6E"/>
    <w:rsid w:val="005F185D"/>
    <w:rsid w:val="005F1CD4"/>
    <w:rsid w:val="005F32C9"/>
    <w:rsid w:val="005F355D"/>
    <w:rsid w:val="005F37C0"/>
    <w:rsid w:val="005F3EEA"/>
    <w:rsid w:val="005F401A"/>
    <w:rsid w:val="005F4D86"/>
    <w:rsid w:val="005F4EA7"/>
    <w:rsid w:val="005F63FA"/>
    <w:rsid w:val="005F7102"/>
    <w:rsid w:val="005F7971"/>
    <w:rsid w:val="006014F3"/>
    <w:rsid w:val="00601FCB"/>
    <w:rsid w:val="0060249D"/>
    <w:rsid w:val="00602F68"/>
    <w:rsid w:val="00603AD7"/>
    <w:rsid w:val="00603E09"/>
    <w:rsid w:val="00605D0D"/>
    <w:rsid w:val="0060614F"/>
    <w:rsid w:val="0060767B"/>
    <w:rsid w:val="00607D4A"/>
    <w:rsid w:val="0061040F"/>
    <w:rsid w:val="00610457"/>
    <w:rsid w:val="006106B0"/>
    <w:rsid w:val="00611DAB"/>
    <w:rsid w:val="0061297E"/>
    <w:rsid w:val="00612CDE"/>
    <w:rsid w:val="00613E45"/>
    <w:rsid w:val="00613EE3"/>
    <w:rsid w:val="00615044"/>
    <w:rsid w:val="00615375"/>
    <w:rsid w:val="006175CF"/>
    <w:rsid w:val="006178F0"/>
    <w:rsid w:val="00617E03"/>
    <w:rsid w:val="00620602"/>
    <w:rsid w:val="0062262F"/>
    <w:rsid w:val="00624E43"/>
    <w:rsid w:val="00625245"/>
    <w:rsid w:val="00625A41"/>
    <w:rsid w:val="00627A63"/>
    <w:rsid w:val="00627D9F"/>
    <w:rsid w:val="00630481"/>
    <w:rsid w:val="00630E02"/>
    <w:rsid w:val="00631EED"/>
    <w:rsid w:val="006333A6"/>
    <w:rsid w:val="006345B8"/>
    <w:rsid w:val="00635094"/>
    <w:rsid w:val="0063744E"/>
    <w:rsid w:val="00640AC4"/>
    <w:rsid w:val="00641176"/>
    <w:rsid w:val="00641D05"/>
    <w:rsid w:val="00641F0B"/>
    <w:rsid w:val="006428F5"/>
    <w:rsid w:val="00643F2C"/>
    <w:rsid w:val="00645B63"/>
    <w:rsid w:val="00646926"/>
    <w:rsid w:val="00646AB0"/>
    <w:rsid w:val="00650030"/>
    <w:rsid w:val="00651014"/>
    <w:rsid w:val="00651A0C"/>
    <w:rsid w:val="00652585"/>
    <w:rsid w:val="00653F3F"/>
    <w:rsid w:val="006541D5"/>
    <w:rsid w:val="006542CB"/>
    <w:rsid w:val="00654638"/>
    <w:rsid w:val="00654DA0"/>
    <w:rsid w:val="006555F9"/>
    <w:rsid w:val="006575BA"/>
    <w:rsid w:val="00657609"/>
    <w:rsid w:val="00661A6C"/>
    <w:rsid w:val="00661CC9"/>
    <w:rsid w:val="00661F9C"/>
    <w:rsid w:val="00662FCB"/>
    <w:rsid w:val="00663728"/>
    <w:rsid w:val="006637E8"/>
    <w:rsid w:val="00664B0F"/>
    <w:rsid w:val="0066768A"/>
    <w:rsid w:val="006679D4"/>
    <w:rsid w:val="00670BF3"/>
    <w:rsid w:val="006713C1"/>
    <w:rsid w:val="00671880"/>
    <w:rsid w:val="006723C6"/>
    <w:rsid w:val="00672CA0"/>
    <w:rsid w:val="00673C7B"/>
    <w:rsid w:val="0067481D"/>
    <w:rsid w:val="00676B8A"/>
    <w:rsid w:val="00676F2B"/>
    <w:rsid w:val="00677106"/>
    <w:rsid w:val="006802FC"/>
    <w:rsid w:val="006806F4"/>
    <w:rsid w:val="0068087E"/>
    <w:rsid w:val="0068223D"/>
    <w:rsid w:val="00682883"/>
    <w:rsid w:val="0068325F"/>
    <w:rsid w:val="0068492E"/>
    <w:rsid w:val="00685093"/>
    <w:rsid w:val="00685385"/>
    <w:rsid w:val="00685482"/>
    <w:rsid w:val="0068578B"/>
    <w:rsid w:val="00685F3E"/>
    <w:rsid w:val="00686C27"/>
    <w:rsid w:val="00690883"/>
    <w:rsid w:val="00690AD6"/>
    <w:rsid w:val="006935E6"/>
    <w:rsid w:val="00695D88"/>
    <w:rsid w:val="006A1151"/>
    <w:rsid w:val="006A136C"/>
    <w:rsid w:val="006A1563"/>
    <w:rsid w:val="006A1BC6"/>
    <w:rsid w:val="006A1DE1"/>
    <w:rsid w:val="006A346D"/>
    <w:rsid w:val="006A3E88"/>
    <w:rsid w:val="006A43AF"/>
    <w:rsid w:val="006A4846"/>
    <w:rsid w:val="006A7671"/>
    <w:rsid w:val="006A7C41"/>
    <w:rsid w:val="006B117B"/>
    <w:rsid w:val="006B2DB1"/>
    <w:rsid w:val="006B3935"/>
    <w:rsid w:val="006B6CE1"/>
    <w:rsid w:val="006B7A77"/>
    <w:rsid w:val="006C0339"/>
    <w:rsid w:val="006C083B"/>
    <w:rsid w:val="006C0C86"/>
    <w:rsid w:val="006C17AC"/>
    <w:rsid w:val="006C4144"/>
    <w:rsid w:val="006C4995"/>
    <w:rsid w:val="006C575E"/>
    <w:rsid w:val="006C5879"/>
    <w:rsid w:val="006C58D9"/>
    <w:rsid w:val="006C62D6"/>
    <w:rsid w:val="006C6DB5"/>
    <w:rsid w:val="006C6E8E"/>
    <w:rsid w:val="006C6FB4"/>
    <w:rsid w:val="006C77CC"/>
    <w:rsid w:val="006D1314"/>
    <w:rsid w:val="006D2E73"/>
    <w:rsid w:val="006D3D2F"/>
    <w:rsid w:val="006D5D65"/>
    <w:rsid w:val="006E0609"/>
    <w:rsid w:val="006E090B"/>
    <w:rsid w:val="006E1284"/>
    <w:rsid w:val="006E1FE7"/>
    <w:rsid w:val="006E2716"/>
    <w:rsid w:val="006E33C2"/>
    <w:rsid w:val="006E6484"/>
    <w:rsid w:val="006E65D9"/>
    <w:rsid w:val="006E77CE"/>
    <w:rsid w:val="006F379D"/>
    <w:rsid w:val="006F4529"/>
    <w:rsid w:val="006F4761"/>
    <w:rsid w:val="006F4ABC"/>
    <w:rsid w:val="006F63B4"/>
    <w:rsid w:val="006F76D8"/>
    <w:rsid w:val="007004A8"/>
    <w:rsid w:val="00702BF9"/>
    <w:rsid w:val="00704854"/>
    <w:rsid w:val="00704B31"/>
    <w:rsid w:val="00705E2D"/>
    <w:rsid w:val="00706840"/>
    <w:rsid w:val="00706CCD"/>
    <w:rsid w:val="0071082D"/>
    <w:rsid w:val="00712144"/>
    <w:rsid w:val="00713372"/>
    <w:rsid w:val="00713B65"/>
    <w:rsid w:val="00716592"/>
    <w:rsid w:val="00716FA7"/>
    <w:rsid w:val="007210DF"/>
    <w:rsid w:val="00721812"/>
    <w:rsid w:val="00721AD1"/>
    <w:rsid w:val="00722114"/>
    <w:rsid w:val="00723EF0"/>
    <w:rsid w:val="007258E0"/>
    <w:rsid w:val="007273F0"/>
    <w:rsid w:val="00727A10"/>
    <w:rsid w:val="00727D47"/>
    <w:rsid w:val="0073302F"/>
    <w:rsid w:val="00733401"/>
    <w:rsid w:val="00734FC6"/>
    <w:rsid w:val="00735181"/>
    <w:rsid w:val="00735E20"/>
    <w:rsid w:val="00737ABE"/>
    <w:rsid w:val="00743618"/>
    <w:rsid w:val="00745F73"/>
    <w:rsid w:val="00746716"/>
    <w:rsid w:val="00746E36"/>
    <w:rsid w:val="007470AF"/>
    <w:rsid w:val="007502C6"/>
    <w:rsid w:val="00754D06"/>
    <w:rsid w:val="00754F61"/>
    <w:rsid w:val="007552C4"/>
    <w:rsid w:val="00755A49"/>
    <w:rsid w:val="00756D92"/>
    <w:rsid w:val="0076201F"/>
    <w:rsid w:val="00762A88"/>
    <w:rsid w:val="00764B88"/>
    <w:rsid w:val="00767183"/>
    <w:rsid w:val="007704F9"/>
    <w:rsid w:val="00770E9B"/>
    <w:rsid w:val="00771036"/>
    <w:rsid w:val="00771CB9"/>
    <w:rsid w:val="00772DC0"/>
    <w:rsid w:val="007736B5"/>
    <w:rsid w:val="00773AEB"/>
    <w:rsid w:val="00776AA1"/>
    <w:rsid w:val="00777139"/>
    <w:rsid w:val="00777A3B"/>
    <w:rsid w:val="00777BA7"/>
    <w:rsid w:val="00780AE9"/>
    <w:rsid w:val="00780EB9"/>
    <w:rsid w:val="007844E1"/>
    <w:rsid w:val="00784EB0"/>
    <w:rsid w:val="00791FD2"/>
    <w:rsid w:val="0079235B"/>
    <w:rsid w:val="007923CB"/>
    <w:rsid w:val="00792677"/>
    <w:rsid w:val="00793370"/>
    <w:rsid w:val="00793AB8"/>
    <w:rsid w:val="007948B4"/>
    <w:rsid w:val="00794E12"/>
    <w:rsid w:val="00794EB4"/>
    <w:rsid w:val="00795E9F"/>
    <w:rsid w:val="00796741"/>
    <w:rsid w:val="0079726B"/>
    <w:rsid w:val="007A0111"/>
    <w:rsid w:val="007A29BE"/>
    <w:rsid w:val="007A3213"/>
    <w:rsid w:val="007A659A"/>
    <w:rsid w:val="007B04B7"/>
    <w:rsid w:val="007B1D0A"/>
    <w:rsid w:val="007B30F8"/>
    <w:rsid w:val="007B38A4"/>
    <w:rsid w:val="007B715D"/>
    <w:rsid w:val="007B73AB"/>
    <w:rsid w:val="007B73B4"/>
    <w:rsid w:val="007C0C56"/>
    <w:rsid w:val="007C27F4"/>
    <w:rsid w:val="007C6728"/>
    <w:rsid w:val="007D091F"/>
    <w:rsid w:val="007D15B3"/>
    <w:rsid w:val="007D1722"/>
    <w:rsid w:val="007D2E22"/>
    <w:rsid w:val="007D2EF6"/>
    <w:rsid w:val="007D3913"/>
    <w:rsid w:val="007D4D7F"/>
    <w:rsid w:val="007D652C"/>
    <w:rsid w:val="007D6676"/>
    <w:rsid w:val="007D66D0"/>
    <w:rsid w:val="007D6707"/>
    <w:rsid w:val="007D68F0"/>
    <w:rsid w:val="007D745F"/>
    <w:rsid w:val="007D7561"/>
    <w:rsid w:val="007E03D0"/>
    <w:rsid w:val="007E4766"/>
    <w:rsid w:val="007E6F91"/>
    <w:rsid w:val="007E7249"/>
    <w:rsid w:val="007E7716"/>
    <w:rsid w:val="007F163D"/>
    <w:rsid w:val="007F3688"/>
    <w:rsid w:val="007F3B63"/>
    <w:rsid w:val="007F61C5"/>
    <w:rsid w:val="007F6A37"/>
    <w:rsid w:val="00800611"/>
    <w:rsid w:val="008008EE"/>
    <w:rsid w:val="00801873"/>
    <w:rsid w:val="00801CC5"/>
    <w:rsid w:val="00802050"/>
    <w:rsid w:val="00805220"/>
    <w:rsid w:val="00805317"/>
    <w:rsid w:val="00805CC8"/>
    <w:rsid w:val="00807A8B"/>
    <w:rsid w:val="0081358B"/>
    <w:rsid w:val="0081488E"/>
    <w:rsid w:val="008155DF"/>
    <w:rsid w:val="00816C9B"/>
    <w:rsid w:val="00816D1D"/>
    <w:rsid w:val="008171A8"/>
    <w:rsid w:val="0081778B"/>
    <w:rsid w:val="00820BFD"/>
    <w:rsid w:val="00823112"/>
    <w:rsid w:val="00825159"/>
    <w:rsid w:val="008253B8"/>
    <w:rsid w:val="008265CD"/>
    <w:rsid w:val="0082732C"/>
    <w:rsid w:val="00830B5D"/>
    <w:rsid w:val="008310FD"/>
    <w:rsid w:val="00831A91"/>
    <w:rsid w:val="00832700"/>
    <w:rsid w:val="00832AE4"/>
    <w:rsid w:val="00833D70"/>
    <w:rsid w:val="00834426"/>
    <w:rsid w:val="00835525"/>
    <w:rsid w:val="00836161"/>
    <w:rsid w:val="008361D1"/>
    <w:rsid w:val="00840573"/>
    <w:rsid w:val="00841649"/>
    <w:rsid w:val="00841B5C"/>
    <w:rsid w:val="0084260C"/>
    <w:rsid w:val="0084312C"/>
    <w:rsid w:val="008435A7"/>
    <w:rsid w:val="00844484"/>
    <w:rsid w:val="008444C9"/>
    <w:rsid w:val="00844C2C"/>
    <w:rsid w:val="008451D7"/>
    <w:rsid w:val="00845B75"/>
    <w:rsid w:val="00845CD8"/>
    <w:rsid w:val="0084705B"/>
    <w:rsid w:val="0084784C"/>
    <w:rsid w:val="008504BA"/>
    <w:rsid w:val="00850D61"/>
    <w:rsid w:val="008519C0"/>
    <w:rsid w:val="00851C99"/>
    <w:rsid w:val="00852FA9"/>
    <w:rsid w:val="00855122"/>
    <w:rsid w:val="008605BD"/>
    <w:rsid w:val="00861595"/>
    <w:rsid w:val="008632E4"/>
    <w:rsid w:val="008649E6"/>
    <w:rsid w:val="00866C9E"/>
    <w:rsid w:val="008678BF"/>
    <w:rsid w:val="00867D7C"/>
    <w:rsid w:val="00872F67"/>
    <w:rsid w:val="00873E99"/>
    <w:rsid w:val="00875684"/>
    <w:rsid w:val="008764D7"/>
    <w:rsid w:val="008765FF"/>
    <w:rsid w:val="0088000A"/>
    <w:rsid w:val="008812BF"/>
    <w:rsid w:val="00883A22"/>
    <w:rsid w:val="00883C0F"/>
    <w:rsid w:val="00886877"/>
    <w:rsid w:val="00886D39"/>
    <w:rsid w:val="0088745D"/>
    <w:rsid w:val="0089051C"/>
    <w:rsid w:val="0089089C"/>
    <w:rsid w:val="00890989"/>
    <w:rsid w:val="008909C2"/>
    <w:rsid w:val="008921FB"/>
    <w:rsid w:val="008922E8"/>
    <w:rsid w:val="00893115"/>
    <w:rsid w:val="00893B7E"/>
    <w:rsid w:val="00894401"/>
    <w:rsid w:val="00894407"/>
    <w:rsid w:val="008946ED"/>
    <w:rsid w:val="00894730"/>
    <w:rsid w:val="00897373"/>
    <w:rsid w:val="00897B8E"/>
    <w:rsid w:val="008A2CB3"/>
    <w:rsid w:val="008A33CE"/>
    <w:rsid w:val="008A39B2"/>
    <w:rsid w:val="008A476B"/>
    <w:rsid w:val="008A5722"/>
    <w:rsid w:val="008A70D8"/>
    <w:rsid w:val="008A721D"/>
    <w:rsid w:val="008A7A2D"/>
    <w:rsid w:val="008B0189"/>
    <w:rsid w:val="008B04C4"/>
    <w:rsid w:val="008B04DC"/>
    <w:rsid w:val="008B22B7"/>
    <w:rsid w:val="008B49D0"/>
    <w:rsid w:val="008B5F93"/>
    <w:rsid w:val="008B6553"/>
    <w:rsid w:val="008B71EF"/>
    <w:rsid w:val="008C0F92"/>
    <w:rsid w:val="008C27D1"/>
    <w:rsid w:val="008C2B79"/>
    <w:rsid w:val="008C2D6E"/>
    <w:rsid w:val="008C370D"/>
    <w:rsid w:val="008D002A"/>
    <w:rsid w:val="008D128C"/>
    <w:rsid w:val="008D238F"/>
    <w:rsid w:val="008D4651"/>
    <w:rsid w:val="008D5D74"/>
    <w:rsid w:val="008D5DE5"/>
    <w:rsid w:val="008E11EB"/>
    <w:rsid w:val="008E1680"/>
    <w:rsid w:val="008E1785"/>
    <w:rsid w:val="008E180F"/>
    <w:rsid w:val="008E2FB9"/>
    <w:rsid w:val="008E5899"/>
    <w:rsid w:val="008E58D4"/>
    <w:rsid w:val="008E5A68"/>
    <w:rsid w:val="008E643B"/>
    <w:rsid w:val="008E7B2B"/>
    <w:rsid w:val="008F0DD4"/>
    <w:rsid w:val="008F1171"/>
    <w:rsid w:val="008F2F61"/>
    <w:rsid w:val="00900200"/>
    <w:rsid w:val="0090063E"/>
    <w:rsid w:val="00903150"/>
    <w:rsid w:val="00904E17"/>
    <w:rsid w:val="00905136"/>
    <w:rsid w:val="00906F5C"/>
    <w:rsid w:val="00907BCF"/>
    <w:rsid w:val="00910162"/>
    <w:rsid w:val="00912129"/>
    <w:rsid w:val="0091354A"/>
    <w:rsid w:val="0091439C"/>
    <w:rsid w:val="009148F4"/>
    <w:rsid w:val="00914EF7"/>
    <w:rsid w:val="009201CA"/>
    <w:rsid w:val="009201F4"/>
    <w:rsid w:val="009206F1"/>
    <w:rsid w:val="00922780"/>
    <w:rsid w:val="009254B6"/>
    <w:rsid w:val="009310C1"/>
    <w:rsid w:val="00931D3F"/>
    <w:rsid w:val="00933220"/>
    <w:rsid w:val="00936F36"/>
    <w:rsid w:val="00936FD0"/>
    <w:rsid w:val="009375EC"/>
    <w:rsid w:val="00937B6E"/>
    <w:rsid w:val="009402DA"/>
    <w:rsid w:val="00943760"/>
    <w:rsid w:val="00945885"/>
    <w:rsid w:val="0094720E"/>
    <w:rsid w:val="0094753D"/>
    <w:rsid w:val="009501C9"/>
    <w:rsid w:val="00951787"/>
    <w:rsid w:val="009521CC"/>
    <w:rsid w:val="009525B0"/>
    <w:rsid w:val="00953134"/>
    <w:rsid w:val="00954343"/>
    <w:rsid w:val="0095578F"/>
    <w:rsid w:val="00955DD0"/>
    <w:rsid w:val="009561FA"/>
    <w:rsid w:val="00956F5D"/>
    <w:rsid w:val="009576F2"/>
    <w:rsid w:val="009619AE"/>
    <w:rsid w:val="00961E4F"/>
    <w:rsid w:val="00963F47"/>
    <w:rsid w:val="00966BD3"/>
    <w:rsid w:val="00970114"/>
    <w:rsid w:val="00971E60"/>
    <w:rsid w:val="0097328B"/>
    <w:rsid w:val="009734EB"/>
    <w:rsid w:val="0097475A"/>
    <w:rsid w:val="00974BAE"/>
    <w:rsid w:val="00976B2E"/>
    <w:rsid w:val="0097722D"/>
    <w:rsid w:val="00977389"/>
    <w:rsid w:val="00981181"/>
    <w:rsid w:val="0098196C"/>
    <w:rsid w:val="009829DD"/>
    <w:rsid w:val="00984529"/>
    <w:rsid w:val="0098535B"/>
    <w:rsid w:val="00987661"/>
    <w:rsid w:val="00987D6D"/>
    <w:rsid w:val="009900E5"/>
    <w:rsid w:val="00993B05"/>
    <w:rsid w:val="0099419D"/>
    <w:rsid w:val="0099476B"/>
    <w:rsid w:val="00995E22"/>
    <w:rsid w:val="00996FC8"/>
    <w:rsid w:val="009975AD"/>
    <w:rsid w:val="009978AB"/>
    <w:rsid w:val="009A020D"/>
    <w:rsid w:val="009A07BB"/>
    <w:rsid w:val="009A1BF9"/>
    <w:rsid w:val="009A5185"/>
    <w:rsid w:val="009B04B5"/>
    <w:rsid w:val="009B2797"/>
    <w:rsid w:val="009B50A4"/>
    <w:rsid w:val="009B70D3"/>
    <w:rsid w:val="009C2847"/>
    <w:rsid w:val="009C30DE"/>
    <w:rsid w:val="009C557A"/>
    <w:rsid w:val="009C59F9"/>
    <w:rsid w:val="009C5BEA"/>
    <w:rsid w:val="009C74E7"/>
    <w:rsid w:val="009D01D6"/>
    <w:rsid w:val="009D0698"/>
    <w:rsid w:val="009D0E44"/>
    <w:rsid w:val="009D412F"/>
    <w:rsid w:val="009D477D"/>
    <w:rsid w:val="009D5A43"/>
    <w:rsid w:val="009D64A2"/>
    <w:rsid w:val="009D7164"/>
    <w:rsid w:val="009D7273"/>
    <w:rsid w:val="009D7E22"/>
    <w:rsid w:val="009E14A7"/>
    <w:rsid w:val="009E1D23"/>
    <w:rsid w:val="009E218D"/>
    <w:rsid w:val="009E25CD"/>
    <w:rsid w:val="009E3A00"/>
    <w:rsid w:val="009E4150"/>
    <w:rsid w:val="009E46E3"/>
    <w:rsid w:val="009E482D"/>
    <w:rsid w:val="009E4D44"/>
    <w:rsid w:val="009F0124"/>
    <w:rsid w:val="009F0A0C"/>
    <w:rsid w:val="009F209F"/>
    <w:rsid w:val="009F3BD7"/>
    <w:rsid w:val="009F3D0C"/>
    <w:rsid w:val="009F43B6"/>
    <w:rsid w:val="009F4964"/>
    <w:rsid w:val="009F5E67"/>
    <w:rsid w:val="009F61F1"/>
    <w:rsid w:val="009F773B"/>
    <w:rsid w:val="00A00660"/>
    <w:rsid w:val="00A01289"/>
    <w:rsid w:val="00A028B0"/>
    <w:rsid w:val="00A02A1C"/>
    <w:rsid w:val="00A03761"/>
    <w:rsid w:val="00A062AF"/>
    <w:rsid w:val="00A0709A"/>
    <w:rsid w:val="00A07451"/>
    <w:rsid w:val="00A10DD6"/>
    <w:rsid w:val="00A1133E"/>
    <w:rsid w:val="00A11600"/>
    <w:rsid w:val="00A11BD1"/>
    <w:rsid w:val="00A155F6"/>
    <w:rsid w:val="00A16161"/>
    <w:rsid w:val="00A21C37"/>
    <w:rsid w:val="00A228E2"/>
    <w:rsid w:val="00A22DE4"/>
    <w:rsid w:val="00A23028"/>
    <w:rsid w:val="00A2305F"/>
    <w:rsid w:val="00A23B7C"/>
    <w:rsid w:val="00A2499F"/>
    <w:rsid w:val="00A2513D"/>
    <w:rsid w:val="00A25B42"/>
    <w:rsid w:val="00A25CCC"/>
    <w:rsid w:val="00A26289"/>
    <w:rsid w:val="00A30597"/>
    <w:rsid w:val="00A31138"/>
    <w:rsid w:val="00A31D07"/>
    <w:rsid w:val="00A31EEC"/>
    <w:rsid w:val="00A3236F"/>
    <w:rsid w:val="00A33174"/>
    <w:rsid w:val="00A336E0"/>
    <w:rsid w:val="00A35F28"/>
    <w:rsid w:val="00A41E95"/>
    <w:rsid w:val="00A41FDF"/>
    <w:rsid w:val="00A42471"/>
    <w:rsid w:val="00A430CD"/>
    <w:rsid w:val="00A4395D"/>
    <w:rsid w:val="00A45610"/>
    <w:rsid w:val="00A45AC4"/>
    <w:rsid w:val="00A45B48"/>
    <w:rsid w:val="00A47D7E"/>
    <w:rsid w:val="00A509F8"/>
    <w:rsid w:val="00A5364F"/>
    <w:rsid w:val="00A5407C"/>
    <w:rsid w:val="00A542A1"/>
    <w:rsid w:val="00A570CD"/>
    <w:rsid w:val="00A57ABB"/>
    <w:rsid w:val="00A61CC1"/>
    <w:rsid w:val="00A6226C"/>
    <w:rsid w:val="00A62A03"/>
    <w:rsid w:val="00A634F9"/>
    <w:rsid w:val="00A63B84"/>
    <w:rsid w:val="00A645A9"/>
    <w:rsid w:val="00A65315"/>
    <w:rsid w:val="00A653E2"/>
    <w:rsid w:val="00A663E5"/>
    <w:rsid w:val="00A66501"/>
    <w:rsid w:val="00A70225"/>
    <w:rsid w:val="00A707BD"/>
    <w:rsid w:val="00A718DB"/>
    <w:rsid w:val="00A71909"/>
    <w:rsid w:val="00A73AC8"/>
    <w:rsid w:val="00A7429D"/>
    <w:rsid w:val="00A74ABD"/>
    <w:rsid w:val="00A75347"/>
    <w:rsid w:val="00A763AA"/>
    <w:rsid w:val="00A77097"/>
    <w:rsid w:val="00A801B1"/>
    <w:rsid w:val="00A8053D"/>
    <w:rsid w:val="00A80ED4"/>
    <w:rsid w:val="00A83455"/>
    <w:rsid w:val="00A846F3"/>
    <w:rsid w:val="00A872AE"/>
    <w:rsid w:val="00A87A2C"/>
    <w:rsid w:val="00A87B2D"/>
    <w:rsid w:val="00A91B04"/>
    <w:rsid w:val="00A91FE3"/>
    <w:rsid w:val="00A92559"/>
    <w:rsid w:val="00A92737"/>
    <w:rsid w:val="00A93592"/>
    <w:rsid w:val="00A936C9"/>
    <w:rsid w:val="00A94DE7"/>
    <w:rsid w:val="00A95676"/>
    <w:rsid w:val="00A95BEF"/>
    <w:rsid w:val="00A96745"/>
    <w:rsid w:val="00A97DC9"/>
    <w:rsid w:val="00AA06F3"/>
    <w:rsid w:val="00AA08A2"/>
    <w:rsid w:val="00AA0CB5"/>
    <w:rsid w:val="00AA13D4"/>
    <w:rsid w:val="00AA23B1"/>
    <w:rsid w:val="00AA35F5"/>
    <w:rsid w:val="00AA3F15"/>
    <w:rsid w:val="00AA50EF"/>
    <w:rsid w:val="00AA6258"/>
    <w:rsid w:val="00AA787E"/>
    <w:rsid w:val="00AB05FC"/>
    <w:rsid w:val="00AB118A"/>
    <w:rsid w:val="00AB11B3"/>
    <w:rsid w:val="00AB1281"/>
    <w:rsid w:val="00AB1AC2"/>
    <w:rsid w:val="00AB3497"/>
    <w:rsid w:val="00AB5D2C"/>
    <w:rsid w:val="00AB6883"/>
    <w:rsid w:val="00AC0791"/>
    <w:rsid w:val="00AC1BF4"/>
    <w:rsid w:val="00AC338B"/>
    <w:rsid w:val="00AC3681"/>
    <w:rsid w:val="00AC42FD"/>
    <w:rsid w:val="00AC6202"/>
    <w:rsid w:val="00AC72A7"/>
    <w:rsid w:val="00AC74F0"/>
    <w:rsid w:val="00AC7BA9"/>
    <w:rsid w:val="00AD1AA6"/>
    <w:rsid w:val="00AD1B91"/>
    <w:rsid w:val="00AD2AE9"/>
    <w:rsid w:val="00AD580D"/>
    <w:rsid w:val="00AD6BFC"/>
    <w:rsid w:val="00AE0B69"/>
    <w:rsid w:val="00AE2863"/>
    <w:rsid w:val="00AE4924"/>
    <w:rsid w:val="00AE5B59"/>
    <w:rsid w:val="00AE6746"/>
    <w:rsid w:val="00AE6D0F"/>
    <w:rsid w:val="00AF06EF"/>
    <w:rsid w:val="00AF16DC"/>
    <w:rsid w:val="00AF1735"/>
    <w:rsid w:val="00AF18A3"/>
    <w:rsid w:val="00AF5A90"/>
    <w:rsid w:val="00AF6732"/>
    <w:rsid w:val="00AF7241"/>
    <w:rsid w:val="00AF7249"/>
    <w:rsid w:val="00B01E0A"/>
    <w:rsid w:val="00B02961"/>
    <w:rsid w:val="00B04676"/>
    <w:rsid w:val="00B076AF"/>
    <w:rsid w:val="00B07CC2"/>
    <w:rsid w:val="00B07FDD"/>
    <w:rsid w:val="00B10B55"/>
    <w:rsid w:val="00B12AB1"/>
    <w:rsid w:val="00B14ADF"/>
    <w:rsid w:val="00B15785"/>
    <w:rsid w:val="00B15CE6"/>
    <w:rsid w:val="00B1751B"/>
    <w:rsid w:val="00B177FC"/>
    <w:rsid w:val="00B20107"/>
    <w:rsid w:val="00B2020C"/>
    <w:rsid w:val="00B214CA"/>
    <w:rsid w:val="00B2174B"/>
    <w:rsid w:val="00B22840"/>
    <w:rsid w:val="00B22E08"/>
    <w:rsid w:val="00B2346C"/>
    <w:rsid w:val="00B234B8"/>
    <w:rsid w:val="00B24DDE"/>
    <w:rsid w:val="00B25416"/>
    <w:rsid w:val="00B256C0"/>
    <w:rsid w:val="00B2614B"/>
    <w:rsid w:val="00B26A59"/>
    <w:rsid w:val="00B26FCD"/>
    <w:rsid w:val="00B271BF"/>
    <w:rsid w:val="00B2732E"/>
    <w:rsid w:val="00B3011F"/>
    <w:rsid w:val="00B307C9"/>
    <w:rsid w:val="00B308C6"/>
    <w:rsid w:val="00B30BE9"/>
    <w:rsid w:val="00B319F1"/>
    <w:rsid w:val="00B343D8"/>
    <w:rsid w:val="00B3485C"/>
    <w:rsid w:val="00B35924"/>
    <w:rsid w:val="00B41D35"/>
    <w:rsid w:val="00B429A9"/>
    <w:rsid w:val="00B440EA"/>
    <w:rsid w:val="00B4663D"/>
    <w:rsid w:val="00B46778"/>
    <w:rsid w:val="00B506BC"/>
    <w:rsid w:val="00B50D13"/>
    <w:rsid w:val="00B52792"/>
    <w:rsid w:val="00B5329C"/>
    <w:rsid w:val="00B53B31"/>
    <w:rsid w:val="00B5489C"/>
    <w:rsid w:val="00B579A7"/>
    <w:rsid w:val="00B57D6E"/>
    <w:rsid w:val="00B60578"/>
    <w:rsid w:val="00B62E81"/>
    <w:rsid w:val="00B63600"/>
    <w:rsid w:val="00B651F8"/>
    <w:rsid w:val="00B65D6F"/>
    <w:rsid w:val="00B675B7"/>
    <w:rsid w:val="00B6762D"/>
    <w:rsid w:val="00B703CE"/>
    <w:rsid w:val="00B711DF"/>
    <w:rsid w:val="00B71475"/>
    <w:rsid w:val="00B72090"/>
    <w:rsid w:val="00B725AB"/>
    <w:rsid w:val="00B72E7D"/>
    <w:rsid w:val="00B72F62"/>
    <w:rsid w:val="00B7443A"/>
    <w:rsid w:val="00B76B92"/>
    <w:rsid w:val="00B77905"/>
    <w:rsid w:val="00B830D2"/>
    <w:rsid w:val="00B831AF"/>
    <w:rsid w:val="00B8331F"/>
    <w:rsid w:val="00B83FE0"/>
    <w:rsid w:val="00B84223"/>
    <w:rsid w:val="00B84403"/>
    <w:rsid w:val="00B848A2"/>
    <w:rsid w:val="00B9066F"/>
    <w:rsid w:val="00B91018"/>
    <w:rsid w:val="00B916A7"/>
    <w:rsid w:val="00B9423F"/>
    <w:rsid w:val="00B95E51"/>
    <w:rsid w:val="00B96F9D"/>
    <w:rsid w:val="00BA09F4"/>
    <w:rsid w:val="00BA3759"/>
    <w:rsid w:val="00BA56DB"/>
    <w:rsid w:val="00BA5EC2"/>
    <w:rsid w:val="00BA6E2D"/>
    <w:rsid w:val="00BA7064"/>
    <w:rsid w:val="00BA745F"/>
    <w:rsid w:val="00BA7D36"/>
    <w:rsid w:val="00BB02AD"/>
    <w:rsid w:val="00BB0A2F"/>
    <w:rsid w:val="00BB10DC"/>
    <w:rsid w:val="00BB1454"/>
    <w:rsid w:val="00BB3B39"/>
    <w:rsid w:val="00BB6136"/>
    <w:rsid w:val="00BB6A42"/>
    <w:rsid w:val="00BC0ABF"/>
    <w:rsid w:val="00BC4154"/>
    <w:rsid w:val="00BC54CF"/>
    <w:rsid w:val="00BC5B21"/>
    <w:rsid w:val="00BC5C74"/>
    <w:rsid w:val="00BC6658"/>
    <w:rsid w:val="00BD0063"/>
    <w:rsid w:val="00BD00CF"/>
    <w:rsid w:val="00BD02AA"/>
    <w:rsid w:val="00BD28C5"/>
    <w:rsid w:val="00BD2B43"/>
    <w:rsid w:val="00BD2E04"/>
    <w:rsid w:val="00BD5A84"/>
    <w:rsid w:val="00BD5A9A"/>
    <w:rsid w:val="00BD5E18"/>
    <w:rsid w:val="00BD5EEC"/>
    <w:rsid w:val="00BD7FB1"/>
    <w:rsid w:val="00BE2487"/>
    <w:rsid w:val="00BE350E"/>
    <w:rsid w:val="00BE427D"/>
    <w:rsid w:val="00BE51CF"/>
    <w:rsid w:val="00BE57F1"/>
    <w:rsid w:val="00BF08D6"/>
    <w:rsid w:val="00BF2033"/>
    <w:rsid w:val="00BF2581"/>
    <w:rsid w:val="00BF30CC"/>
    <w:rsid w:val="00BF39E2"/>
    <w:rsid w:val="00BF4E6C"/>
    <w:rsid w:val="00BF5197"/>
    <w:rsid w:val="00BF530B"/>
    <w:rsid w:val="00BF5DAC"/>
    <w:rsid w:val="00BF651F"/>
    <w:rsid w:val="00BF6791"/>
    <w:rsid w:val="00BF6F6A"/>
    <w:rsid w:val="00BF7E98"/>
    <w:rsid w:val="00BF7FF5"/>
    <w:rsid w:val="00C00121"/>
    <w:rsid w:val="00C00758"/>
    <w:rsid w:val="00C00DBB"/>
    <w:rsid w:val="00C018A9"/>
    <w:rsid w:val="00C01AC2"/>
    <w:rsid w:val="00C02E2C"/>
    <w:rsid w:val="00C02EF4"/>
    <w:rsid w:val="00C0341C"/>
    <w:rsid w:val="00C03CB9"/>
    <w:rsid w:val="00C07840"/>
    <w:rsid w:val="00C11E20"/>
    <w:rsid w:val="00C1310A"/>
    <w:rsid w:val="00C131E1"/>
    <w:rsid w:val="00C1335B"/>
    <w:rsid w:val="00C14310"/>
    <w:rsid w:val="00C17A05"/>
    <w:rsid w:val="00C20363"/>
    <w:rsid w:val="00C218FD"/>
    <w:rsid w:val="00C21F3B"/>
    <w:rsid w:val="00C22A73"/>
    <w:rsid w:val="00C24313"/>
    <w:rsid w:val="00C258FE"/>
    <w:rsid w:val="00C25B95"/>
    <w:rsid w:val="00C25E9D"/>
    <w:rsid w:val="00C26382"/>
    <w:rsid w:val="00C279D1"/>
    <w:rsid w:val="00C30968"/>
    <w:rsid w:val="00C314C1"/>
    <w:rsid w:val="00C31D0F"/>
    <w:rsid w:val="00C337E7"/>
    <w:rsid w:val="00C34273"/>
    <w:rsid w:val="00C35965"/>
    <w:rsid w:val="00C35AC0"/>
    <w:rsid w:val="00C35E51"/>
    <w:rsid w:val="00C37A0E"/>
    <w:rsid w:val="00C4045C"/>
    <w:rsid w:val="00C406A6"/>
    <w:rsid w:val="00C40768"/>
    <w:rsid w:val="00C40C6C"/>
    <w:rsid w:val="00C42E16"/>
    <w:rsid w:val="00C42F1B"/>
    <w:rsid w:val="00C45242"/>
    <w:rsid w:val="00C45D3A"/>
    <w:rsid w:val="00C461F6"/>
    <w:rsid w:val="00C4675D"/>
    <w:rsid w:val="00C46DB2"/>
    <w:rsid w:val="00C47424"/>
    <w:rsid w:val="00C47B85"/>
    <w:rsid w:val="00C50864"/>
    <w:rsid w:val="00C509D3"/>
    <w:rsid w:val="00C50E37"/>
    <w:rsid w:val="00C5109C"/>
    <w:rsid w:val="00C51443"/>
    <w:rsid w:val="00C519EA"/>
    <w:rsid w:val="00C53EDC"/>
    <w:rsid w:val="00C55516"/>
    <w:rsid w:val="00C55668"/>
    <w:rsid w:val="00C56707"/>
    <w:rsid w:val="00C6035A"/>
    <w:rsid w:val="00C611F2"/>
    <w:rsid w:val="00C61412"/>
    <w:rsid w:val="00C627B1"/>
    <w:rsid w:val="00C63A84"/>
    <w:rsid w:val="00C64395"/>
    <w:rsid w:val="00C6698B"/>
    <w:rsid w:val="00C72F60"/>
    <w:rsid w:val="00C741BD"/>
    <w:rsid w:val="00C7457E"/>
    <w:rsid w:val="00C74B94"/>
    <w:rsid w:val="00C76799"/>
    <w:rsid w:val="00C76C59"/>
    <w:rsid w:val="00C773CF"/>
    <w:rsid w:val="00C7782B"/>
    <w:rsid w:val="00C811BC"/>
    <w:rsid w:val="00C8187F"/>
    <w:rsid w:val="00C84B2C"/>
    <w:rsid w:val="00C84D0F"/>
    <w:rsid w:val="00C84F0D"/>
    <w:rsid w:val="00C871D9"/>
    <w:rsid w:val="00C91068"/>
    <w:rsid w:val="00C91119"/>
    <w:rsid w:val="00C91D29"/>
    <w:rsid w:val="00C94845"/>
    <w:rsid w:val="00CA0266"/>
    <w:rsid w:val="00CA1EA6"/>
    <w:rsid w:val="00CA321E"/>
    <w:rsid w:val="00CA3AA5"/>
    <w:rsid w:val="00CA3DB1"/>
    <w:rsid w:val="00CA57DD"/>
    <w:rsid w:val="00CA6420"/>
    <w:rsid w:val="00CA674E"/>
    <w:rsid w:val="00CA7365"/>
    <w:rsid w:val="00CA74D2"/>
    <w:rsid w:val="00CB1223"/>
    <w:rsid w:val="00CB2C39"/>
    <w:rsid w:val="00CB54A1"/>
    <w:rsid w:val="00CB54FC"/>
    <w:rsid w:val="00CC17D7"/>
    <w:rsid w:val="00CC35AF"/>
    <w:rsid w:val="00CC3C4E"/>
    <w:rsid w:val="00CC498A"/>
    <w:rsid w:val="00CC5FE6"/>
    <w:rsid w:val="00CC6ADC"/>
    <w:rsid w:val="00CC6B49"/>
    <w:rsid w:val="00CC6EEF"/>
    <w:rsid w:val="00CC76CD"/>
    <w:rsid w:val="00CD02BB"/>
    <w:rsid w:val="00CD0D89"/>
    <w:rsid w:val="00CD15CE"/>
    <w:rsid w:val="00CD17F1"/>
    <w:rsid w:val="00CD24D7"/>
    <w:rsid w:val="00CD26EA"/>
    <w:rsid w:val="00CD34B9"/>
    <w:rsid w:val="00CD3A16"/>
    <w:rsid w:val="00CD697D"/>
    <w:rsid w:val="00CD6C25"/>
    <w:rsid w:val="00CD7077"/>
    <w:rsid w:val="00CD7320"/>
    <w:rsid w:val="00CD7B90"/>
    <w:rsid w:val="00CD7BF1"/>
    <w:rsid w:val="00CE044E"/>
    <w:rsid w:val="00CE1421"/>
    <w:rsid w:val="00CE152C"/>
    <w:rsid w:val="00CE23E3"/>
    <w:rsid w:val="00CE2CB0"/>
    <w:rsid w:val="00CE44AB"/>
    <w:rsid w:val="00CE5249"/>
    <w:rsid w:val="00CF1540"/>
    <w:rsid w:val="00CF300A"/>
    <w:rsid w:val="00CF6248"/>
    <w:rsid w:val="00CF70EA"/>
    <w:rsid w:val="00CF7803"/>
    <w:rsid w:val="00D0127B"/>
    <w:rsid w:val="00D0238D"/>
    <w:rsid w:val="00D0442B"/>
    <w:rsid w:val="00D04FC6"/>
    <w:rsid w:val="00D05127"/>
    <w:rsid w:val="00D06A21"/>
    <w:rsid w:val="00D11D78"/>
    <w:rsid w:val="00D1331F"/>
    <w:rsid w:val="00D137E8"/>
    <w:rsid w:val="00D13BDC"/>
    <w:rsid w:val="00D14775"/>
    <w:rsid w:val="00D15828"/>
    <w:rsid w:val="00D167E9"/>
    <w:rsid w:val="00D20077"/>
    <w:rsid w:val="00D2242B"/>
    <w:rsid w:val="00D25839"/>
    <w:rsid w:val="00D26EE8"/>
    <w:rsid w:val="00D2734C"/>
    <w:rsid w:val="00D3167D"/>
    <w:rsid w:val="00D321DC"/>
    <w:rsid w:val="00D336C1"/>
    <w:rsid w:val="00D3434C"/>
    <w:rsid w:val="00D34759"/>
    <w:rsid w:val="00D3585C"/>
    <w:rsid w:val="00D36C75"/>
    <w:rsid w:val="00D376C5"/>
    <w:rsid w:val="00D37C69"/>
    <w:rsid w:val="00D41B50"/>
    <w:rsid w:val="00D42EA8"/>
    <w:rsid w:val="00D441BD"/>
    <w:rsid w:val="00D446C2"/>
    <w:rsid w:val="00D449E2"/>
    <w:rsid w:val="00D4593C"/>
    <w:rsid w:val="00D461D6"/>
    <w:rsid w:val="00D4626E"/>
    <w:rsid w:val="00D4728C"/>
    <w:rsid w:val="00D47B87"/>
    <w:rsid w:val="00D514A2"/>
    <w:rsid w:val="00D52895"/>
    <w:rsid w:val="00D5441F"/>
    <w:rsid w:val="00D5754F"/>
    <w:rsid w:val="00D57B47"/>
    <w:rsid w:val="00D60129"/>
    <w:rsid w:val="00D612B6"/>
    <w:rsid w:val="00D63451"/>
    <w:rsid w:val="00D63C0B"/>
    <w:rsid w:val="00D64C11"/>
    <w:rsid w:val="00D64E29"/>
    <w:rsid w:val="00D6581B"/>
    <w:rsid w:val="00D659C3"/>
    <w:rsid w:val="00D713A7"/>
    <w:rsid w:val="00D72387"/>
    <w:rsid w:val="00D737FA"/>
    <w:rsid w:val="00D740F9"/>
    <w:rsid w:val="00D753C2"/>
    <w:rsid w:val="00D7576F"/>
    <w:rsid w:val="00D76A5A"/>
    <w:rsid w:val="00D76E66"/>
    <w:rsid w:val="00D770D3"/>
    <w:rsid w:val="00D8107B"/>
    <w:rsid w:val="00D814CC"/>
    <w:rsid w:val="00D815D2"/>
    <w:rsid w:val="00D81B07"/>
    <w:rsid w:val="00D8341B"/>
    <w:rsid w:val="00D84CD0"/>
    <w:rsid w:val="00D85749"/>
    <w:rsid w:val="00D86496"/>
    <w:rsid w:val="00D9295F"/>
    <w:rsid w:val="00D94899"/>
    <w:rsid w:val="00D96A08"/>
    <w:rsid w:val="00D9704F"/>
    <w:rsid w:val="00DA0C37"/>
    <w:rsid w:val="00DA2505"/>
    <w:rsid w:val="00DA25D9"/>
    <w:rsid w:val="00DA322F"/>
    <w:rsid w:val="00DA4110"/>
    <w:rsid w:val="00DA4CAF"/>
    <w:rsid w:val="00DA67B7"/>
    <w:rsid w:val="00DB0E23"/>
    <w:rsid w:val="00DB1329"/>
    <w:rsid w:val="00DB151F"/>
    <w:rsid w:val="00DB1C53"/>
    <w:rsid w:val="00DB3044"/>
    <w:rsid w:val="00DB4BD1"/>
    <w:rsid w:val="00DB4F01"/>
    <w:rsid w:val="00DB5591"/>
    <w:rsid w:val="00DB596D"/>
    <w:rsid w:val="00DB615E"/>
    <w:rsid w:val="00DB795D"/>
    <w:rsid w:val="00DB7D7B"/>
    <w:rsid w:val="00DC14DD"/>
    <w:rsid w:val="00DC1DA1"/>
    <w:rsid w:val="00DC32C7"/>
    <w:rsid w:val="00DC3CB6"/>
    <w:rsid w:val="00DC44D0"/>
    <w:rsid w:val="00DC6EB1"/>
    <w:rsid w:val="00DD06D1"/>
    <w:rsid w:val="00DD1171"/>
    <w:rsid w:val="00DD2164"/>
    <w:rsid w:val="00DD28DD"/>
    <w:rsid w:val="00DD28EB"/>
    <w:rsid w:val="00DD3807"/>
    <w:rsid w:val="00DD3DB6"/>
    <w:rsid w:val="00DD40C1"/>
    <w:rsid w:val="00DD764F"/>
    <w:rsid w:val="00DE1858"/>
    <w:rsid w:val="00DE1EF2"/>
    <w:rsid w:val="00DE24A5"/>
    <w:rsid w:val="00DE25B4"/>
    <w:rsid w:val="00DE5637"/>
    <w:rsid w:val="00DE599A"/>
    <w:rsid w:val="00DE7FE6"/>
    <w:rsid w:val="00DF0EA1"/>
    <w:rsid w:val="00DF3BB6"/>
    <w:rsid w:val="00DF54B6"/>
    <w:rsid w:val="00DF787D"/>
    <w:rsid w:val="00DF7D75"/>
    <w:rsid w:val="00DF7F6F"/>
    <w:rsid w:val="00E01798"/>
    <w:rsid w:val="00E04C15"/>
    <w:rsid w:val="00E04D8D"/>
    <w:rsid w:val="00E0501C"/>
    <w:rsid w:val="00E05E7F"/>
    <w:rsid w:val="00E062D0"/>
    <w:rsid w:val="00E07534"/>
    <w:rsid w:val="00E07FD7"/>
    <w:rsid w:val="00E11AD9"/>
    <w:rsid w:val="00E11FF8"/>
    <w:rsid w:val="00E12EEA"/>
    <w:rsid w:val="00E132C0"/>
    <w:rsid w:val="00E1663F"/>
    <w:rsid w:val="00E1764A"/>
    <w:rsid w:val="00E200A9"/>
    <w:rsid w:val="00E21003"/>
    <w:rsid w:val="00E21A90"/>
    <w:rsid w:val="00E21DFF"/>
    <w:rsid w:val="00E2337F"/>
    <w:rsid w:val="00E239C1"/>
    <w:rsid w:val="00E24597"/>
    <w:rsid w:val="00E24934"/>
    <w:rsid w:val="00E27089"/>
    <w:rsid w:val="00E273CD"/>
    <w:rsid w:val="00E27D1C"/>
    <w:rsid w:val="00E30DB0"/>
    <w:rsid w:val="00E31F7D"/>
    <w:rsid w:val="00E33841"/>
    <w:rsid w:val="00E33DBB"/>
    <w:rsid w:val="00E36ECD"/>
    <w:rsid w:val="00E37615"/>
    <w:rsid w:val="00E3771F"/>
    <w:rsid w:val="00E37726"/>
    <w:rsid w:val="00E407F9"/>
    <w:rsid w:val="00E42785"/>
    <w:rsid w:val="00E45A69"/>
    <w:rsid w:val="00E473BF"/>
    <w:rsid w:val="00E5237D"/>
    <w:rsid w:val="00E52C8B"/>
    <w:rsid w:val="00E52EDB"/>
    <w:rsid w:val="00E54D51"/>
    <w:rsid w:val="00E54DEA"/>
    <w:rsid w:val="00E556FB"/>
    <w:rsid w:val="00E566D2"/>
    <w:rsid w:val="00E61256"/>
    <w:rsid w:val="00E645EE"/>
    <w:rsid w:val="00E647E9"/>
    <w:rsid w:val="00E65995"/>
    <w:rsid w:val="00E6710D"/>
    <w:rsid w:val="00E67AB3"/>
    <w:rsid w:val="00E67CD6"/>
    <w:rsid w:val="00E67D6A"/>
    <w:rsid w:val="00E7022E"/>
    <w:rsid w:val="00E736FC"/>
    <w:rsid w:val="00E7616C"/>
    <w:rsid w:val="00E76604"/>
    <w:rsid w:val="00E80217"/>
    <w:rsid w:val="00E812A8"/>
    <w:rsid w:val="00E8280D"/>
    <w:rsid w:val="00E8360A"/>
    <w:rsid w:val="00E83941"/>
    <w:rsid w:val="00E852A3"/>
    <w:rsid w:val="00E85421"/>
    <w:rsid w:val="00E8658F"/>
    <w:rsid w:val="00E86C8D"/>
    <w:rsid w:val="00E87214"/>
    <w:rsid w:val="00E873D8"/>
    <w:rsid w:val="00E912FA"/>
    <w:rsid w:val="00E9146B"/>
    <w:rsid w:val="00E918F5"/>
    <w:rsid w:val="00E926EC"/>
    <w:rsid w:val="00E9297B"/>
    <w:rsid w:val="00E92B92"/>
    <w:rsid w:val="00E93195"/>
    <w:rsid w:val="00E9367C"/>
    <w:rsid w:val="00E93BFC"/>
    <w:rsid w:val="00E94218"/>
    <w:rsid w:val="00E9455C"/>
    <w:rsid w:val="00E94E58"/>
    <w:rsid w:val="00E95D35"/>
    <w:rsid w:val="00E95D97"/>
    <w:rsid w:val="00E965DE"/>
    <w:rsid w:val="00E97391"/>
    <w:rsid w:val="00EA0071"/>
    <w:rsid w:val="00EA0AAB"/>
    <w:rsid w:val="00EA385E"/>
    <w:rsid w:val="00EA3FCF"/>
    <w:rsid w:val="00EA4B39"/>
    <w:rsid w:val="00EA4B81"/>
    <w:rsid w:val="00EA61F4"/>
    <w:rsid w:val="00EA733E"/>
    <w:rsid w:val="00EB10B4"/>
    <w:rsid w:val="00EB13DE"/>
    <w:rsid w:val="00EB2A92"/>
    <w:rsid w:val="00EB395B"/>
    <w:rsid w:val="00EB474E"/>
    <w:rsid w:val="00EB5165"/>
    <w:rsid w:val="00EB52B7"/>
    <w:rsid w:val="00EB66C1"/>
    <w:rsid w:val="00EB75E7"/>
    <w:rsid w:val="00EC053F"/>
    <w:rsid w:val="00EC200E"/>
    <w:rsid w:val="00EC39A6"/>
    <w:rsid w:val="00EC563C"/>
    <w:rsid w:val="00EC5A91"/>
    <w:rsid w:val="00EC6D47"/>
    <w:rsid w:val="00EC7DBE"/>
    <w:rsid w:val="00ED07C4"/>
    <w:rsid w:val="00ED0BBE"/>
    <w:rsid w:val="00ED1EB0"/>
    <w:rsid w:val="00ED26F7"/>
    <w:rsid w:val="00ED3530"/>
    <w:rsid w:val="00ED3867"/>
    <w:rsid w:val="00ED3D3B"/>
    <w:rsid w:val="00ED4567"/>
    <w:rsid w:val="00ED4AC1"/>
    <w:rsid w:val="00ED5C56"/>
    <w:rsid w:val="00ED776A"/>
    <w:rsid w:val="00EE17D4"/>
    <w:rsid w:val="00EE5FCE"/>
    <w:rsid w:val="00EE60B3"/>
    <w:rsid w:val="00EE6A07"/>
    <w:rsid w:val="00EE7131"/>
    <w:rsid w:val="00EE7735"/>
    <w:rsid w:val="00EF241F"/>
    <w:rsid w:val="00EF412F"/>
    <w:rsid w:val="00EF4BCB"/>
    <w:rsid w:val="00EF590F"/>
    <w:rsid w:val="00EF5B17"/>
    <w:rsid w:val="00EF697D"/>
    <w:rsid w:val="00F02A0B"/>
    <w:rsid w:val="00F03BFB"/>
    <w:rsid w:val="00F05450"/>
    <w:rsid w:val="00F0655F"/>
    <w:rsid w:val="00F10674"/>
    <w:rsid w:val="00F11F41"/>
    <w:rsid w:val="00F1395F"/>
    <w:rsid w:val="00F13B57"/>
    <w:rsid w:val="00F14463"/>
    <w:rsid w:val="00F15CCE"/>
    <w:rsid w:val="00F160E1"/>
    <w:rsid w:val="00F169E2"/>
    <w:rsid w:val="00F16F0C"/>
    <w:rsid w:val="00F2000A"/>
    <w:rsid w:val="00F20C08"/>
    <w:rsid w:val="00F20DCB"/>
    <w:rsid w:val="00F22C90"/>
    <w:rsid w:val="00F243CC"/>
    <w:rsid w:val="00F24C2D"/>
    <w:rsid w:val="00F26850"/>
    <w:rsid w:val="00F2727C"/>
    <w:rsid w:val="00F2782E"/>
    <w:rsid w:val="00F27A13"/>
    <w:rsid w:val="00F30900"/>
    <w:rsid w:val="00F32441"/>
    <w:rsid w:val="00F33019"/>
    <w:rsid w:val="00F33062"/>
    <w:rsid w:val="00F331A2"/>
    <w:rsid w:val="00F33B62"/>
    <w:rsid w:val="00F341D0"/>
    <w:rsid w:val="00F35663"/>
    <w:rsid w:val="00F3571D"/>
    <w:rsid w:val="00F4124F"/>
    <w:rsid w:val="00F4293F"/>
    <w:rsid w:val="00F4551B"/>
    <w:rsid w:val="00F46F76"/>
    <w:rsid w:val="00F47275"/>
    <w:rsid w:val="00F4789C"/>
    <w:rsid w:val="00F47A2D"/>
    <w:rsid w:val="00F47A99"/>
    <w:rsid w:val="00F50A5D"/>
    <w:rsid w:val="00F5144E"/>
    <w:rsid w:val="00F51C18"/>
    <w:rsid w:val="00F5243F"/>
    <w:rsid w:val="00F52D1E"/>
    <w:rsid w:val="00F534A8"/>
    <w:rsid w:val="00F54D81"/>
    <w:rsid w:val="00F60252"/>
    <w:rsid w:val="00F60D41"/>
    <w:rsid w:val="00F62247"/>
    <w:rsid w:val="00F627C7"/>
    <w:rsid w:val="00F63604"/>
    <w:rsid w:val="00F63D28"/>
    <w:rsid w:val="00F63F07"/>
    <w:rsid w:val="00F641E3"/>
    <w:rsid w:val="00F67357"/>
    <w:rsid w:val="00F703AE"/>
    <w:rsid w:val="00F70659"/>
    <w:rsid w:val="00F74B38"/>
    <w:rsid w:val="00F75D52"/>
    <w:rsid w:val="00F769FA"/>
    <w:rsid w:val="00F77EE0"/>
    <w:rsid w:val="00F80C7E"/>
    <w:rsid w:val="00F819FE"/>
    <w:rsid w:val="00F82C61"/>
    <w:rsid w:val="00F832F7"/>
    <w:rsid w:val="00F83C16"/>
    <w:rsid w:val="00F8582D"/>
    <w:rsid w:val="00F905EC"/>
    <w:rsid w:val="00F91889"/>
    <w:rsid w:val="00F92EE1"/>
    <w:rsid w:val="00F944B5"/>
    <w:rsid w:val="00F95219"/>
    <w:rsid w:val="00F96033"/>
    <w:rsid w:val="00F96073"/>
    <w:rsid w:val="00F96407"/>
    <w:rsid w:val="00F9659F"/>
    <w:rsid w:val="00FA049C"/>
    <w:rsid w:val="00FA0F58"/>
    <w:rsid w:val="00FA1727"/>
    <w:rsid w:val="00FA2301"/>
    <w:rsid w:val="00FA2428"/>
    <w:rsid w:val="00FA395C"/>
    <w:rsid w:val="00FA501E"/>
    <w:rsid w:val="00FA59F2"/>
    <w:rsid w:val="00FA6DAF"/>
    <w:rsid w:val="00FA71DF"/>
    <w:rsid w:val="00FA72F1"/>
    <w:rsid w:val="00FB0CC4"/>
    <w:rsid w:val="00FB15ED"/>
    <w:rsid w:val="00FB1922"/>
    <w:rsid w:val="00FB1C7D"/>
    <w:rsid w:val="00FB26D3"/>
    <w:rsid w:val="00FB44E3"/>
    <w:rsid w:val="00FB48FC"/>
    <w:rsid w:val="00FB4CE7"/>
    <w:rsid w:val="00FB5EAA"/>
    <w:rsid w:val="00FB72DF"/>
    <w:rsid w:val="00FB7CD8"/>
    <w:rsid w:val="00FB7DB7"/>
    <w:rsid w:val="00FC1B83"/>
    <w:rsid w:val="00FC3AA9"/>
    <w:rsid w:val="00FC4CDF"/>
    <w:rsid w:val="00FC557E"/>
    <w:rsid w:val="00FC5CBC"/>
    <w:rsid w:val="00FC5EB0"/>
    <w:rsid w:val="00FC689E"/>
    <w:rsid w:val="00FC71F8"/>
    <w:rsid w:val="00FC790B"/>
    <w:rsid w:val="00FD009D"/>
    <w:rsid w:val="00FD071C"/>
    <w:rsid w:val="00FD0FA3"/>
    <w:rsid w:val="00FD2539"/>
    <w:rsid w:val="00FD2CF3"/>
    <w:rsid w:val="00FD411B"/>
    <w:rsid w:val="00FD55D8"/>
    <w:rsid w:val="00FD5C88"/>
    <w:rsid w:val="00FD76E1"/>
    <w:rsid w:val="00FD7D6E"/>
    <w:rsid w:val="00FE014F"/>
    <w:rsid w:val="00FE206A"/>
    <w:rsid w:val="00FE3821"/>
    <w:rsid w:val="00FE38E9"/>
    <w:rsid w:val="00FE4E92"/>
    <w:rsid w:val="00FE51BD"/>
    <w:rsid w:val="00FE5F88"/>
    <w:rsid w:val="00FE724E"/>
    <w:rsid w:val="00FE76A0"/>
    <w:rsid w:val="00FF0E6C"/>
    <w:rsid w:val="00FF12C6"/>
    <w:rsid w:val="00FF4975"/>
    <w:rsid w:val="00FF6E0D"/>
    <w:rsid w:val="00FF71A6"/>
    <w:rsid w:val="00FF79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5C227C"/>
  <w15:docId w15:val="{B04137A1-6AB1-40ED-8963-9A9F6BFC15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/>
    <w:lsdException w:name="List Paragraph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21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E5764"/>
    <w:pPr>
      <w:spacing w:after="200" w:line="276" w:lineRule="auto"/>
    </w:pPr>
    <w:rPr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qFormat/>
    <w:rsid w:val="00042D2E"/>
    <w:pPr>
      <w:keepNext/>
      <w:spacing w:after="0" w:line="240" w:lineRule="auto"/>
      <w:jc w:val="center"/>
      <w:outlineLvl w:val="0"/>
    </w:pPr>
    <w:rPr>
      <w:rFonts w:ascii="Arial Narrow" w:eastAsia="Arial Unicode MS" w:hAnsi="Arial Narrow"/>
      <w:b/>
      <w:bCs/>
      <w:sz w:val="24"/>
      <w:szCs w:val="24"/>
      <w:lang w:val="x-none" w:eastAsia="x-none"/>
    </w:rPr>
  </w:style>
  <w:style w:type="paragraph" w:styleId="Nagwek2">
    <w:name w:val="heading 2"/>
    <w:basedOn w:val="Normalny"/>
    <w:next w:val="Normalny"/>
    <w:link w:val="Nagwek2Znak"/>
    <w:qFormat/>
    <w:rsid w:val="00042D2E"/>
    <w:pPr>
      <w:keepNext/>
      <w:spacing w:after="0" w:line="240" w:lineRule="auto"/>
      <w:jc w:val="center"/>
      <w:outlineLvl w:val="1"/>
    </w:pPr>
    <w:rPr>
      <w:rFonts w:eastAsia="Times New Roman"/>
      <w:b/>
      <w:bCs/>
      <w:sz w:val="28"/>
      <w:szCs w:val="28"/>
      <w:lang w:val="x-none" w:eastAsia="x-none"/>
    </w:rPr>
  </w:style>
  <w:style w:type="paragraph" w:styleId="Nagwek3">
    <w:name w:val="heading 3"/>
    <w:basedOn w:val="Normalny"/>
    <w:next w:val="Normalny"/>
    <w:link w:val="Nagwek3Znak"/>
    <w:qFormat/>
    <w:rsid w:val="00042D2E"/>
    <w:pPr>
      <w:keepNext/>
      <w:spacing w:after="0" w:line="240" w:lineRule="auto"/>
      <w:jc w:val="center"/>
      <w:outlineLvl w:val="2"/>
    </w:pPr>
    <w:rPr>
      <w:rFonts w:eastAsia="Times New Roman"/>
      <w:b/>
      <w:bCs/>
      <w:sz w:val="24"/>
      <w:szCs w:val="24"/>
      <w:lang w:val="x-none" w:eastAsia="pl-PL"/>
    </w:rPr>
  </w:style>
  <w:style w:type="paragraph" w:styleId="Nagwek4">
    <w:name w:val="heading 4"/>
    <w:basedOn w:val="Normalny"/>
    <w:next w:val="Normalny"/>
    <w:link w:val="Nagwek4Znak"/>
    <w:qFormat/>
    <w:rsid w:val="00042D2E"/>
    <w:pPr>
      <w:keepNext/>
      <w:spacing w:after="0" w:line="240" w:lineRule="auto"/>
      <w:ind w:left="720" w:hanging="720"/>
      <w:jc w:val="both"/>
      <w:outlineLvl w:val="3"/>
    </w:pPr>
    <w:rPr>
      <w:rFonts w:eastAsia="Times New Roman"/>
      <w:i/>
      <w:iCs/>
      <w:sz w:val="24"/>
      <w:szCs w:val="24"/>
      <w:lang w:val="x-none" w:eastAsia="pl-PL"/>
    </w:rPr>
  </w:style>
  <w:style w:type="paragraph" w:styleId="Nagwek5">
    <w:name w:val="heading 5"/>
    <w:basedOn w:val="Normalny"/>
    <w:next w:val="Normalny"/>
    <w:link w:val="Nagwek5Znak"/>
    <w:qFormat/>
    <w:rsid w:val="00042D2E"/>
    <w:pPr>
      <w:keepNext/>
      <w:shd w:val="clear" w:color="auto" w:fill="FFFFFF"/>
      <w:suppressAutoHyphens/>
      <w:spacing w:after="0" w:line="360" w:lineRule="auto"/>
      <w:jc w:val="center"/>
      <w:outlineLvl w:val="4"/>
    </w:pPr>
    <w:rPr>
      <w:rFonts w:ascii="Arial" w:eastAsia="Arial Unicode MS" w:hAnsi="Arial"/>
      <w:b/>
      <w:bCs/>
      <w:sz w:val="20"/>
      <w:szCs w:val="20"/>
      <w:lang w:val="x-none" w:eastAsia="pl-PL"/>
    </w:rPr>
  </w:style>
  <w:style w:type="paragraph" w:styleId="Nagwek6">
    <w:name w:val="heading 6"/>
    <w:basedOn w:val="Normalny"/>
    <w:next w:val="Normalny"/>
    <w:link w:val="Nagwek6Znak"/>
    <w:qFormat/>
    <w:rsid w:val="00042D2E"/>
    <w:pPr>
      <w:keepNext/>
      <w:spacing w:after="0" w:line="360" w:lineRule="auto"/>
      <w:jc w:val="center"/>
      <w:outlineLvl w:val="5"/>
    </w:pPr>
    <w:rPr>
      <w:rFonts w:ascii="Arial" w:eastAsia="Times New Roman" w:hAnsi="Arial"/>
      <w:b/>
      <w:bCs/>
      <w:sz w:val="20"/>
      <w:szCs w:val="20"/>
      <w:lang w:val="x-none" w:eastAsia="pl-PL"/>
    </w:rPr>
  </w:style>
  <w:style w:type="paragraph" w:styleId="Nagwek7">
    <w:name w:val="heading 7"/>
    <w:basedOn w:val="Normalny"/>
    <w:next w:val="Normalny"/>
    <w:link w:val="Nagwek7Znak"/>
    <w:qFormat/>
    <w:rsid w:val="00042D2E"/>
    <w:pPr>
      <w:keepNext/>
      <w:spacing w:after="0" w:line="240" w:lineRule="auto"/>
      <w:jc w:val="center"/>
      <w:outlineLvl w:val="6"/>
    </w:pPr>
    <w:rPr>
      <w:rFonts w:eastAsia="Times New Roman"/>
      <w:sz w:val="24"/>
      <w:szCs w:val="24"/>
      <w:lang w:val="x-none" w:eastAsia="pl-PL"/>
    </w:rPr>
  </w:style>
  <w:style w:type="paragraph" w:styleId="Nagwek8">
    <w:name w:val="heading 8"/>
    <w:basedOn w:val="Normalny"/>
    <w:next w:val="Normalny"/>
    <w:link w:val="Nagwek8Znak"/>
    <w:qFormat/>
    <w:rsid w:val="00042D2E"/>
    <w:pPr>
      <w:keepNext/>
      <w:spacing w:after="0" w:line="240" w:lineRule="auto"/>
      <w:outlineLvl w:val="7"/>
    </w:pPr>
    <w:rPr>
      <w:rFonts w:ascii="Arial Narrow" w:eastAsia="Times New Roman" w:hAnsi="Arial Narrow"/>
      <w:b/>
      <w:bCs/>
      <w:sz w:val="20"/>
      <w:szCs w:val="20"/>
      <w:lang w:val="x-none" w:eastAsia="pl-PL"/>
    </w:rPr>
  </w:style>
  <w:style w:type="paragraph" w:styleId="Nagwek9">
    <w:name w:val="heading 9"/>
    <w:basedOn w:val="Normalny"/>
    <w:next w:val="Normalny"/>
    <w:link w:val="Nagwek9Znak"/>
    <w:qFormat/>
    <w:rsid w:val="00042D2E"/>
    <w:pPr>
      <w:keepNext/>
      <w:suppressAutoHyphens/>
      <w:spacing w:after="0" w:line="240" w:lineRule="auto"/>
      <w:jc w:val="both"/>
      <w:outlineLvl w:val="8"/>
    </w:pPr>
    <w:rPr>
      <w:rFonts w:ascii="Arial Narrow" w:eastAsia="Times New Roman" w:hAnsi="Arial Narrow"/>
      <w:b/>
      <w:bCs/>
      <w:color w:val="FF0000"/>
      <w:sz w:val="24"/>
      <w:szCs w:val="24"/>
      <w:lang w:val="x-none"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sid w:val="00042D2E"/>
    <w:rPr>
      <w:rFonts w:ascii="Arial Narrow" w:eastAsia="Arial Unicode MS" w:hAnsi="Arial Narrow" w:cs="Times New Roman"/>
      <w:b/>
      <w:bCs/>
      <w:sz w:val="24"/>
      <w:szCs w:val="24"/>
    </w:rPr>
  </w:style>
  <w:style w:type="character" w:customStyle="1" w:styleId="Nagwek2Znak">
    <w:name w:val="Nagłówek 2 Znak"/>
    <w:link w:val="Nagwek2"/>
    <w:rsid w:val="00042D2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Nagwek3Znak">
    <w:name w:val="Nagłówek 3 Znak"/>
    <w:link w:val="Nagwek3"/>
    <w:rsid w:val="00042D2E"/>
    <w:rPr>
      <w:rFonts w:ascii="Calibri" w:eastAsia="Times New Roman" w:hAnsi="Calibri" w:cs="Times New Roman"/>
      <w:b/>
      <w:bCs/>
      <w:sz w:val="24"/>
      <w:szCs w:val="24"/>
      <w:lang w:eastAsia="pl-PL"/>
    </w:rPr>
  </w:style>
  <w:style w:type="character" w:customStyle="1" w:styleId="Nagwek4Znak">
    <w:name w:val="Nagłówek 4 Znak"/>
    <w:link w:val="Nagwek4"/>
    <w:rsid w:val="00042D2E"/>
    <w:rPr>
      <w:rFonts w:ascii="Calibri" w:eastAsia="Times New Roman" w:hAnsi="Calibri" w:cs="Times New Roman"/>
      <w:i/>
      <w:iCs/>
      <w:sz w:val="24"/>
      <w:szCs w:val="24"/>
      <w:lang w:eastAsia="pl-PL"/>
    </w:rPr>
  </w:style>
  <w:style w:type="character" w:customStyle="1" w:styleId="Nagwek5Znak">
    <w:name w:val="Nagłówek 5 Znak"/>
    <w:link w:val="Nagwek5"/>
    <w:rsid w:val="00042D2E"/>
    <w:rPr>
      <w:rFonts w:ascii="Arial" w:eastAsia="Arial Unicode MS" w:hAnsi="Arial" w:cs="Arial"/>
      <w:b/>
      <w:bCs/>
      <w:shd w:val="clear" w:color="auto" w:fill="FFFFFF"/>
      <w:lang w:eastAsia="pl-PL"/>
    </w:rPr>
  </w:style>
  <w:style w:type="character" w:customStyle="1" w:styleId="Nagwek6Znak">
    <w:name w:val="Nagłówek 6 Znak"/>
    <w:link w:val="Nagwek6"/>
    <w:rsid w:val="00042D2E"/>
    <w:rPr>
      <w:rFonts w:ascii="Arial" w:eastAsia="Times New Roman" w:hAnsi="Arial" w:cs="Arial"/>
      <w:b/>
      <w:bCs/>
      <w:sz w:val="20"/>
      <w:szCs w:val="20"/>
      <w:lang w:eastAsia="pl-PL"/>
    </w:rPr>
  </w:style>
  <w:style w:type="character" w:customStyle="1" w:styleId="Nagwek7Znak">
    <w:name w:val="Nagłówek 7 Znak"/>
    <w:link w:val="Nagwek7"/>
    <w:rsid w:val="00042D2E"/>
    <w:rPr>
      <w:rFonts w:ascii="Calibri" w:eastAsia="Times New Roman" w:hAnsi="Calibri" w:cs="Times New Roman"/>
      <w:sz w:val="24"/>
      <w:szCs w:val="24"/>
      <w:lang w:eastAsia="pl-PL"/>
    </w:rPr>
  </w:style>
  <w:style w:type="character" w:customStyle="1" w:styleId="Nagwek8Znak">
    <w:name w:val="Nagłówek 8 Znak"/>
    <w:link w:val="Nagwek8"/>
    <w:rsid w:val="00042D2E"/>
    <w:rPr>
      <w:rFonts w:ascii="Arial Narrow" w:eastAsia="Times New Roman" w:hAnsi="Arial Narrow" w:cs="Times New Roman"/>
      <w:b/>
      <w:bCs/>
      <w:lang w:eastAsia="pl-PL"/>
    </w:rPr>
  </w:style>
  <w:style w:type="character" w:customStyle="1" w:styleId="Nagwek9Znak">
    <w:name w:val="Nagłówek 9 Znak"/>
    <w:link w:val="Nagwek9"/>
    <w:rsid w:val="00042D2E"/>
    <w:rPr>
      <w:rFonts w:ascii="Arial Narrow" w:eastAsia="Times New Roman" w:hAnsi="Arial Narrow" w:cs="Times New Roman"/>
      <w:b/>
      <w:bCs/>
      <w:color w:val="FF0000"/>
      <w:sz w:val="24"/>
      <w:szCs w:val="24"/>
      <w:lang w:eastAsia="pl-PL"/>
    </w:rPr>
  </w:style>
  <w:style w:type="numbering" w:customStyle="1" w:styleId="Bezlisty1">
    <w:name w:val="Bez listy1"/>
    <w:next w:val="Bezlisty"/>
    <w:uiPriority w:val="99"/>
    <w:semiHidden/>
    <w:unhideWhenUsed/>
    <w:rsid w:val="00042D2E"/>
  </w:style>
  <w:style w:type="character" w:customStyle="1" w:styleId="Heading1Char">
    <w:name w:val="Heading 1 Char"/>
    <w:rsid w:val="00042D2E"/>
    <w:rPr>
      <w:rFonts w:ascii="Arial Narrow" w:eastAsia="Arial Unicode MS" w:hAnsi="Arial Narrow" w:cs="Arial Narrow"/>
      <w:b/>
      <w:bCs/>
      <w:sz w:val="20"/>
      <w:szCs w:val="20"/>
      <w:lang w:eastAsia="pl-PL"/>
    </w:rPr>
  </w:style>
  <w:style w:type="character" w:customStyle="1" w:styleId="Heading2Char">
    <w:name w:val="Heading 2 Char"/>
    <w:rsid w:val="00042D2E"/>
    <w:rPr>
      <w:rFonts w:ascii="Times New Roman" w:hAnsi="Times New Roman" w:cs="Times New Roman"/>
      <w:b/>
      <w:bCs/>
      <w:sz w:val="24"/>
      <w:szCs w:val="24"/>
      <w:lang w:eastAsia="pl-PL"/>
    </w:rPr>
  </w:style>
  <w:style w:type="character" w:customStyle="1" w:styleId="Heading3Char">
    <w:name w:val="Heading 3 Char"/>
    <w:rsid w:val="00042D2E"/>
    <w:rPr>
      <w:rFonts w:ascii="Times New Roman" w:hAnsi="Times New Roman" w:cs="Times New Roman"/>
      <w:b/>
      <w:bCs/>
      <w:sz w:val="24"/>
      <w:szCs w:val="24"/>
      <w:lang w:eastAsia="pl-PL"/>
    </w:rPr>
  </w:style>
  <w:style w:type="character" w:customStyle="1" w:styleId="Heading4Char">
    <w:name w:val="Heading 4 Char"/>
    <w:rsid w:val="00042D2E"/>
    <w:rPr>
      <w:rFonts w:ascii="Times New Roman" w:hAnsi="Times New Roman" w:cs="Times New Roman"/>
      <w:i/>
      <w:iCs/>
      <w:sz w:val="24"/>
      <w:szCs w:val="24"/>
      <w:lang w:eastAsia="pl-PL"/>
    </w:rPr>
  </w:style>
  <w:style w:type="character" w:customStyle="1" w:styleId="Heading5Char">
    <w:name w:val="Heading 5 Char"/>
    <w:rsid w:val="00042D2E"/>
    <w:rPr>
      <w:rFonts w:ascii="Arial" w:eastAsia="Arial Unicode MS" w:hAnsi="Arial" w:cs="Arial"/>
      <w:b/>
      <w:bCs/>
      <w:sz w:val="24"/>
      <w:szCs w:val="24"/>
      <w:shd w:val="clear" w:color="auto" w:fill="FFFFFF"/>
      <w:lang w:eastAsia="pl-PL"/>
    </w:rPr>
  </w:style>
  <w:style w:type="character" w:customStyle="1" w:styleId="Heading6Char">
    <w:name w:val="Heading 6 Char"/>
    <w:rsid w:val="00042D2E"/>
    <w:rPr>
      <w:rFonts w:ascii="Arial" w:hAnsi="Arial" w:cs="Arial"/>
      <w:b/>
      <w:bCs/>
      <w:sz w:val="24"/>
      <w:szCs w:val="24"/>
      <w:lang w:eastAsia="pl-PL"/>
    </w:rPr>
  </w:style>
  <w:style w:type="character" w:customStyle="1" w:styleId="Heading7Char">
    <w:name w:val="Heading 7 Char"/>
    <w:rsid w:val="00042D2E"/>
    <w:rPr>
      <w:rFonts w:ascii="Times New Roman" w:hAnsi="Times New Roman" w:cs="Times New Roman"/>
      <w:sz w:val="24"/>
      <w:szCs w:val="24"/>
      <w:lang w:eastAsia="pl-PL"/>
    </w:rPr>
  </w:style>
  <w:style w:type="character" w:customStyle="1" w:styleId="Heading8Char">
    <w:name w:val="Heading 8 Char"/>
    <w:rsid w:val="00042D2E"/>
    <w:rPr>
      <w:rFonts w:ascii="Arial Narrow" w:hAnsi="Arial Narrow" w:cs="Arial Narrow"/>
      <w:b/>
      <w:bCs/>
      <w:sz w:val="24"/>
      <w:szCs w:val="24"/>
      <w:lang w:eastAsia="pl-PL"/>
    </w:rPr>
  </w:style>
  <w:style w:type="character" w:customStyle="1" w:styleId="Heading9Char">
    <w:name w:val="Heading 9 Char"/>
    <w:rsid w:val="00042D2E"/>
    <w:rPr>
      <w:rFonts w:ascii="Arial Narrow" w:hAnsi="Arial Narrow" w:cs="Arial Narrow"/>
      <w:b/>
      <w:bCs/>
      <w:color w:val="FF0000"/>
      <w:sz w:val="24"/>
      <w:szCs w:val="24"/>
      <w:lang w:eastAsia="pl-PL"/>
    </w:rPr>
  </w:style>
  <w:style w:type="paragraph" w:customStyle="1" w:styleId="piotr">
    <w:name w:val="piotr"/>
    <w:basedOn w:val="Normalny"/>
    <w:autoRedefine/>
    <w:rsid w:val="00042D2E"/>
    <w:pPr>
      <w:spacing w:after="0" w:line="240" w:lineRule="auto"/>
    </w:pPr>
    <w:rPr>
      <w:rFonts w:ascii="Verdana" w:eastAsia="Times New Roman" w:hAnsi="Verdana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042D2E"/>
    <w:pPr>
      <w:tabs>
        <w:tab w:val="center" w:pos="4536"/>
        <w:tab w:val="right" w:pos="9072"/>
      </w:tabs>
      <w:spacing w:after="0" w:line="240" w:lineRule="auto"/>
    </w:pPr>
    <w:rPr>
      <w:rFonts w:eastAsia="Times New Roman"/>
      <w:sz w:val="24"/>
      <w:szCs w:val="24"/>
      <w:lang w:val="x-none" w:eastAsia="x-none"/>
    </w:rPr>
  </w:style>
  <w:style w:type="character" w:customStyle="1" w:styleId="NagwekZnak">
    <w:name w:val="Nagłówek Znak"/>
    <w:link w:val="Nagwek"/>
    <w:uiPriority w:val="99"/>
    <w:rsid w:val="00042D2E"/>
    <w:rPr>
      <w:rFonts w:ascii="Calibri" w:eastAsia="Times New Roman" w:hAnsi="Calibri" w:cs="Times New Roman"/>
      <w:sz w:val="24"/>
      <w:szCs w:val="24"/>
    </w:rPr>
  </w:style>
  <w:style w:type="character" w:customStyle="1" w:styleId="HeaderChar">
    <w:name w:val="Header Char"/>
    <w:rsid w:val="00042D2E"/>
    <w:rPr>
      <w:rFonts w:ascii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semiHidden/>
    <w:rsid w:val="00042D2E"/>
    <w:pPr>
      <w:tabs>
        <w:tab w:val="center" w:pos="4536"/>
        <w:tab w:val="right" w:pos="9072"/>
      </w:tabs>
      <w:spacing w:after="0" w:line="240" w:lineRule="auto"/>
    </w:pPr>
    <w:rPr>
      <w:rFonts w:eastAsia="Times New Roman"/>
      <w:sz w:val="24"/>
      <w:szCs w:val="24"/>
      <w:lang w:val="x-none" w:eastAsia="pl-PL"/>
    </w:rPr>
  </w:style>
  <w:style w:type="character" w:customStyle="1" w:styleId="StopkaZnak">
    <w:name w:val="Stopka Znak"/>
    <w:link w:val="Stopka"/>
    <w:semiHidden/>
    <w:rsid w:val="00042D2E"/>
    <w:rPr>
      <w:rFonts w:ascii="Calibri" w:eastAsia="Times New Roman" w:hAnsi="Calibri" w:cs="Times New Roman"/>
      <w:sz w:val="24"/>
      <w:szCs w:val="24"/>
      <w:lang w:eastAsia="pl-PL"/>
    </w:rPr>
  </w:style>
  <w:style w:type="character" w:customStyle="1" w:styleId="FooterChar">
    <w:name w:val="Footer Char"/>
    <w:rsid w:val="00042D2E"/>
    <w:rPr>
      <w:rFonts w:ascii="Times New Roman" w:hAnsi="Times New Roman" w:cs="Times New Roman"/>
      <w:sz w:val="24"/>
      <w:szCs w:val="24"/>
      <w:lang w:eastAsia="pl-PL"/>
    </w:rPr>
  </w:style>
  <w:style w:type="paragraph" w:styleId="Spistreci2">
    <w:name w:val="toc 2"/>
    <w:basedOn w:val="Normalny"/>
    <w:next w:val="Normalny"/>
    <w:autoRedefine/>
    <w:semiHidden/>
    <w:rsid w:val="00042D2E"/>
    <w:pPr>
      <w:tabs>
        <w:tab w:val="right" w:leader="dot" w:pos="9060"/>
      </w:tabs>
      <w:spacing w:after="0" w:line="240" w:lineRule="auto"/>
      <w:ind w:left="240"/>
    </w:pPr>
    <w:rPr>
      <w:rFonts w:ascii="Arial Narrow" w:eastAsia="Times New Roman" w:hAnsi="Arial Narrow"/>
      <w:smallCaps/>
      <w:sz w:val="24"/>
      <w:szCs w:val="24"/>
      <w:lang w:eastAsia="pl-PL"/>
    </w:rPr>
  </w:style>
  <w:style w:type="character" w:styleId="Numerstrony">
    <w:name w:val="page number"/>
    <w:semiHidden/>
    <w:rsid w:val="00042D2E"/>
    <w:rPr>
      <w:rFonts w:ascii="Times New Roman" w:hAnsi="Times New Roman" w:cs="Times New Roman"/>
    </w:rPr>
  </w:style>
  <w:style w:type="character" w:styleId="Hipercze">
    <w:name w:val="Hyperlink"/>
    <w:uiPriority w:val="99"/>
    <w:rsid w:val="00042D2E"/>
    <w:rPr>
      <w:rFonts w:ascii="Times New Roman" w:hAnsi="Times New Roman" w:cs="Times New Roman"/>
      <w:color w:val="0000FF"/>
      <w:u w:val="single"/>
    </w:rPr>
  </w:style>
  <w:style w:type="paragraph" w:styleId="Tekstpodstawowy">
    <w:name w:val="Body Text"/>
    <w:basedOn w:val="Normalny"/>
    <w:link w:val="TekstpodstawowyZnak"/>
    <w:semiHidden/>
    <w:rsid w:val="00042D2E"/>
    <w:pPr>
      <w:spacing w:after="0" w:line="240" w:lineRule="auto"/>
      <w:jc w:val="both"/>
    </w:pPr>
    <w:rPr>
      <w:rFonts w:eastAsia="Times New Roman"/>
      <w:sz w:val="24"/>
      <w:szCs w:val="24"/>
      <w:lang w:val="x-none" w:eastAsia="x-none"/>
    </w:rPr>
  </w:style>
  <w:style w:type="character" w:customStyle="1" w:styleId="TekstpodstawowyZnak">
    <w:name w:val="Tekst podstawowy Znak"/>
    <w:link w:val="Tekstpodstawowy"/>
    <w:semiHidden/>
    <w:rsid w:val="00042D2E"/>
    <w:rPr>
      <w:rFonts w:ascii="Calibri" w:eastAsia="Times New Roman" w:hAnsi="Calibri" w:cs="Times New Roman"/>
      <w:sz w:val="24"/>
      <w:szCs w:val="24"/>
    </w:rPr>
  </w:style>
  <w:style w:type="character" w:customStyle="1" w:styleId="BodyTextChar">
    <w:name w:val="Body Text Char"/>
    <w:rsid w:val="00042D2E"/>
    <w:rPr>
      <w:rFonts w:ascii="Times New Roman" w:hAnsi="Times New Roman" w:cs="Times New Roman"/>
      <w:sz w:val="24"/>
      <w:szCs w:val="24"/>
      <w:lang w:eastAsia="pl-PL"/>
    </w:rPr>
  </w:style>
  <w:style w:type="paragraph" w:customStyle="1" w:styleId="Tekstpodstawowywcity1">
    <w:name w:val="Tekst podstawowy wcięty1"/>
    <w:basedOn w:val="Normalny"/>
    <w:rsid w:val="00042D2E"/>
    <w:pPr>
      <w:spacing w:after="0" w:line="240" w:lineRule="auto"/>
      <w:ind w:left="360"/>
      <w:jc w:val="both"/>
    </w:pPr>
    <w:rPr>
      <w:rFonts w:ascii="Arial" w:eastAsia="Times New Roman" w:hAnsi="Arial" w:cs="Arial"/>
      <w:lang w:eastAsia="pl-PL"/>
    </w:rPr>
  </w:style>
  <w:style w:type="character" w:customStyle="1" w:styleId="BodyTextIndentChar">
    <w:name w:val="Body Text Indent Char"/>
    <w:rsid w:val="00042D2E"/>
    <w:rPr>
      <w:rFonts w:ascii="Arial" w:hAnsi="Arial" w:cs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rsid w:val="00042D2E"/>
    <w:pPr>
      <w:overflowPunct w:val="0"/>
      <w:autoSpaceDE w:val="0"/>
      <w:autoSpaceDN w:val="0"/>
      <w:adjustRightInd w:val="0"/>
      <w:spacing w:after="0" w:line="240" w:lineRule="auto"/>
      <w:ind w:left="284"/>
    </w:pPr>
    <w:rPr>
      <w:rFonts w:eastAsia="Times New Roman"/>
      <w:sz w:val="24"/>
      <w:szCs w:val="24"/>
      <w:lang w:eastAsia="pl-PL"/>
    </w:rPr>
  </w:style>
  <w:style w:type="paragraph" w:customStyle="1" w:styleId="Styl1">
    <w:name w:val="Styl1"/>
    <w:basedOn w:val="Tekstpodstawowywcity2"/>
    <w:uiPriority w:val="99"/>
    <w:rsid w:val="00042D2E"/>
    <w:pPr>
      <w:overflowPunct/>
      <w:autoSpaceDE/>
      <w:autoSpaceDN/>
      <w:adjustRightInd/>
      <w:ind w:left="0"/>
    </w:pPr>
    <w:rPr>
      <w:sz w:val="22"/>
      <w:szCs w:val="22"/>
    </w:rPr>
  </w:style>
  <w:style w:type="paragraph" w:styleId="Tekstpodstawowywcity2">
    <w:name w:val="Body Text Indent 2"/>
    <w:basedOn w:val="Normalny"/>
    <w:link w:val="Tekstpodstawowywcity2Znak"/>
    <w:semiHidden/>
    <w:rsid w:val="00042D2E"/>
    <w:pPr>
      <w:overflowPunct w:val="0"/>
      <w:autoSpaceDE w:val="0"/>
      <w:autoSpaceDN w:val="0"/>
      <w:adjustRightInd w:val="0"/>
      <w:spacing w:after="0" w:line="360" w:lineRule="auto"/>
      <w:ind w:left="284"/>
      <w:jc w:val="both"/>
    </w:pPr>
    <w:rPr>
      <w:rFonts w:ascii="Tahoma" w:eastAsia="Times New Roman" w:hAnsi="Tahoma"/>
      <w:sz w:val="20"/>
      <w:szCs w:val="20"/>
      <w:lang w:val="x-none" w:eastAsia="pl-PL"/>
    </w:rPr>
  </w:style>
  <w:style w:type="character" w:customStyle="1" w:styleId="Tekstpodstawowywcity2Znak">
    <w:name w:val="Tekst podstawowy wcięty 2 Znak"/>
    <w:link w:val="Tekstpodstawowywcity2"/>
    <w:semiHidden/>
    <w:rsid w:val="00042D2E"/>
    <w:rPr>
      <w:rFonts w:ascii="Tahoma" w:eastAsia="Times New Roman" w:hAnsi="Tahoma" w:cs="Tahoma"/>
      <w:sz w:val="20"/>
      <w:szCs w:val="20"/>
      <w:lang w:eastAsia="pl-PL"/>
    </w:rPr>
  </w:style>
  <w:style w:type="character" w:customStyle="1" w:styleId="BodyTextIndent2Char">
    <w:name w:val="Body Text Indent 2 Char"/>
    <w:rsid w:val="00042D2E"/>
    <w:rPr>
      <w:rFonts w:ascii="Tahoma" w:hAnsi="Tahoma" w:cs="Tahoma"/>
      <w:sz w:val="20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semiHidden/>
    <w:rsid w:val="00042D2E"/>
    <w:pPr>
      <w:tabs>
        <w:tab w:val="num" w:pos="540"/>
      </w:tabs>
      <w:spacing w:after="0" w:line="240" w:lineRule="auto"/>
    </w:pPr>
    <w:rPr>
      <w:rFonts w:eastAsia="Times New Roman"/>
      <w:b/>
      <w:bCs/>
      <w:sz w:val="24"/>
      <w:szCs w:val="24"/>
      <w:lang w:val="x-none" w:eastAsia="x-none"/>
    </w:rPr>
  </w:style>
  <w:style w:type="character" w:customStyle="1" w:styleId="TekstpodstawowywcityZnak">
    <w:name w:val="Tekst podstawowy wcięty Znak"/>
    <w:link w:val="Tekstpodstawowywcity"/>
    <w:semiHidden/>
    <w:rsid w:val="00042D2E"/>
    <w:rPr>
      <w:rFonts w:ascii="Calibri" w:eastAsia="Times New Roman" w:hAnsi="Calibri" w:cs="Times New Roman"/>
      <w:b/>
      <w:bCs/>
      <w:sz w:val="24"/>
      <w:szCs w:val="24"/>
    </w:rPr>
  </w:style>
  <w:style w:type="character" w:customStyle="1" w:styleId="BodyText2Char">
    <w:name w:val="Body Text 2 Char"/>
    <w:rsid w:val="00042D2E"/>
    <w:rPr>
      <w:rFonts w:ascii="Times New Roman" w:hAnsi="Times New Roman" w:cs="Times New Roman"/>
      <w:b/>
      <w:bCs/>
      <w:sz w:val="24"/>
      <w:szCs w:val="24"/>
      <w:lang w:eastAsia="pl-PL"/>
    </w:rPr>
  </w:style>
  <w:style w:type="paragraph" w:styleId="Tytu">
    <w:name w:val="Title"/>
    <w:basedOn w:val="Normalny"/>
    <w:link w:val="TytuZnak"/>
    <w:qFormat/>
    <w:rsid w:val="00042D2E"/>
    <w:pPr>
      <w:suppressAutoHyphens/>
      <w:spacing w:after="0" w:line="360" w:lineRule="auto"/>
      <w:jc w:val="center"/>
    </w:pPr>
    <w:rPr>
      <w:rFonts w:ascii="Arial" w:eastAsia="Times New Roman" w:hAnsi="Arial"/>
      <w:b/>
      <w:bCs/>
      <w:sz w:val="28"/>
      <w:szCs w:val="28"/>
      <w:lang w:val="x-none" w:eastAsia="x-none"/>
    </w:rPr>
  </w:style>
  <w:style w:type="character" w:customStyle="1" w:styleId="TytuZnak">
    <w:name w:val="Tytuł Znak"/>
    <w:link w:val="Tytu"/>
    <w:rsid w:val="00042D2E"/>
    <w:rPr>
      <w:rFonts w:ascii="Arial" w:eastAsia="Times New Roman" w:hAnsi="Arial" w:cs="Times New Roman"/>
      <w:b/>
      <w:bCs/>
      <w:sz w:val="28"/>
      <w:szCs w:val="28"/>
    </w:rPr>
  </w:style>
  <w:style w:type="character" w:customStyle="1" w:styleId="TitleChar">
    <w:name w:val="Title Char"/>
    <w:rsid w:val="00042D2E"/>
    <w:rPr>
      <w:rFonts w:ascii="Arial" w:hAnsi="Arial" w:cs="Arial"/>
      <w:b/>
      <w:bCs/>
      <w:sz w:val="24"/>
      <w:szCs w:val="24"/>
      <w:lang w:eastAsia="pl-PL"/>
    </w:rPr>
  </w:style>
  <w:style w:type="paragraph" w:customStyle="1" w:styleId="NormalCyr">
    <w:name w:val="NormalCyr"/>
    <w:basedOn w:val="Normalny"/>
    <w:rsid w:val="00042D2E"/>
    <w:pPr>
      <w:spacing w:after="0" w:line="240" w:lineRule="auto"/>
    </w:pPr>
    <w:rPr>
      <w:rFonts w:eastAsia="Times New Roman"/>
      <w:b/>
      <w:bCs/>
      <w:sz w:val="24"/>
      <w:szCs w:val="24"/>
      <w:lang w:val="en-GB" w:eastAsia="pl-PL"/>
    </w:rPr>
  </w:style>
  <w:style w:type="paragraph" w:styleId="Tekstpodstawowywcity3">
    <w:name w:val="Body Text Indent 3"/>
    <w:basedOn w:val="Normalny"/>
    <w:link w:val="Tekstpodstawowywcity3Znak"/>
    <w:semiHidden/>
    <w:rsid w:val="00042D2E"/>
    <w:pPr>
      <w:spacing w:after="0" w:line="240" w:lineRule="auto"/>
      <w:ind w:left="360"/>
      <w:jc w:val="both"/>
    </w:pPr>
    <w:rPr>
      <w:rFonts w:eastAsia="Times New Roman"/>
      <w:sz w:val="24"/>
      <w:szCs w:val="24"/>
      <w:lang w:val="x-none" w:eastAsia="pl-PL"/>
    </w:rPr>
  </w:style>
  <w:style w:type="character" w:customStyle="1" w:styleId="Tekstpodstawowywcity3Znak">
    <w:name w:val="Tekst podstawowy wcięty 3 Znak"/>
    <w:link w:val="Tekstpodstawowywcity3"/>
    <w:semiHidden/>
    <w:rsid w:val="00042D2E"/>
    <w:rPr>
      <w:rFonts w:ascii="Calibri" w:eastAsia="Times New Roman" w:hAnsi="Calibri" w:cs="Times New Roman"/>
      <w:sz w:val="24"/>
      <w:szCs w:val="24"/>
      <w:lang w:eastAsia="pl-PL"/>
    </w:rPr>
  </w:style>
  <w:style w:type="character" w:customStyle="1" w:styleId="BodyTextIndent3Char">
    <w:name w:val="Body Text Indent 3 Char"/>
    <w:rsid w:val="00042D2E"/>
    <w:rPr>
      <w:rFonts w:ascii="Times New Roman" w:hAnsi="Times New Roman" w:cs="Times New Roman"/>
      <w:sz w:val="24"/>
      <w:szCs w:val="24"/>
      <w:lang w:eastAsia="pl-PL"/>
    </w:rPr>
  </w:style>
  <w:style w:type="paragraph" w:styleId="NormalnyWeb">
    <w:name w:val="Normal (Web)"/>
    <w:basedOn w:val="Normalny"/>
    <w:semiHidden/>
    <w:rsid w:val="00042D2E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eastAsia="pl-PL"/>
    </w:rPr>
  </w:style>
  <w:style w:type="character" w:customStyle="1" w:styleId="dane">
    <w:name w:val="dane"/>
    <w:rsid w:val="00042D2E"/>
    <w:rPr>
      <w:rFonts w:ascii="Times New Roman" w:hAnsi="Times New Roman" w:cs="Times New Roman"/>
    </w:rPr>
  </w:style>
  <w:style w:type="paragraph" w:styleId="Tekstpodstawowy3">
    <w:name w:val="Body Text 3"/>
    <w:basedOn w:val="Normalny"/>
    <w:link w:val="Tekstpodstawowy3Znak"/>
    <w:semiHidden/>
    <w:rsid w:val="00042D2E"/>
    <w:pPr>
      <w:spacing w:after="240" w:line="240" w:lineRule="auto"/>
    </w:pPr>
    <w:rPr>
      <w:rFonts w:ascii="Arial" w:eastAsia="Times New Roman" w:hAnsi="Arial"/>
      <w:color w:val="000000"/>
      <w:sz w:val="20"/>
      <w:szCs w:val="20"/>
      <w:lang w:val="x-none" w:eastAsia="pl-PL"/>
    </w:rPr>
  </w:style>
  <w:style w:type="character" w:customStyle="1" w:styleId="Tekstpodstawowy3Znak">
    <w:name w:val="Tekst podstawowy 3 Znak"/>
    <w:link w:val="Tekstpodstawowy3"/>
    <w:semiHidden/>
    <w:rsid w:val="00042D2E"/>
    <w:rPr>
      <w:rFonts w:ascii="Arial" w:eastAsia="Times New Roman" w:hAnsi="Arial" w:cs="Arial"/>
      <w:color w:val="000000"/>
      <w:sz w:val="20"/>
      <w:szCs w:val="20"/>
      <w:lang w:eastAsia="pl-PL"/>
    </w:rPr>
  </w:style>
  <w:style w:type="character" w:customStyle="1" w:styleId="BodyText3Char">
    <w:name w:val="Body Text 3 Char"/>
    <w:rsid w:val="00042D2E"/>
    <w:rPr>
      <w:rFonts w:ascii="Arial" w:hAnsi="Arial" w:cs="Arial"/>
      <w:color w:val="000000"/>
      <w:sz w:val="20"/>
      <w:szCs w:val="20"/>
      <w:lang w:eastAsia="pl-PL"/>
    </w:rPr>
  </w:style>
  <w:style w:type="character" w:styleId="UyteHipercze">
    <w:name w:val="FollowedHyperlink"/>
    <w:uiPriority w:val="99"/>
    <w:semiHidden/>
    <w:rsid w:val="00042D2E"/>
    <w:rPr>
      <w:rFonts w:ascii="Times New Roman" w:hAnsi="Times New Roman" w:cs="Times New Roman"/>
      <w:color w:val="800080"/>
      <w:u w:val="single"/>
    </w:rPr>
  </w:style>
  <w:style w:type="paragraph" w:customStyle="1" w:styleId="Tekstdymka1">
    <w:name w:val="Tekst dymka1"/>
    <w:basedOn w:val="Normalny"/>
    <w:rsid w:val="00042D2E"/>
    <w:pPr>
      <w:spacing w:after="0" w:line="240" w:lineRule="auto"/>
    </w:pPr>
    <w:rPr>
      <w:rFonts w:ascii="Tahoma" w:eastAsia="Times New Roman" w:hAnsi="Tahoma" w:cs="Tahoma"/>
      <w:sz w:val="16"/>
      <w:szCs w:val="16"/>
      <w:lang w:eastAsia="pl-PL"/>
    </w:rPr>
  </w:style>
  <w:style w:type="character" w:customStyle="1" w:styleId="BalloonTextChar">
    <w:name w:val="Balloon Text Char"/>
    <w:rsid w:val="00042D2E"/>
    <w:rPr>
      <w:rFonts w:ascii="Tahoma" w:hAnsi="Tahoma" w:cs="Tahoma"/>
      <w:sz w:val="16"/>
      <w:szCs w:val="16"/>
      <w:lang w:eastAsia="pl-PL"/>
    </w:rPr>
  </w:style>
  <w:style w:type="paragraph" w:customStyle="1" w:styleId="Akapitzlist1">
    <w:name w:val="Akapit z listą1"/>
    <w:basedOn w:val="Normalny"/>
    <w:rsid w:val="00042D2E"/>
    <w:pPr>
      <w:ind w:left="720"/>
    </w:pPr>
    <w:rPr>
      <w:rFonts w:eastAsia="Times New Roman"/>
      <w:lang w:eastAsia="pl-PL"/>
    </w:rPr>
  </w:style>
  <w:style w:type="paragraph" w:styleId="Tekstprzypisukocowego">
    <w:name w:val="endnote text"/>
    <w:basedOn w:val="Normalny"/>
    <w:link w:val="TekstprzypisukocowegoZnak"/>
    <w:semiHidden/>
    <w:rsid w:val="00042D2E"/>
    <w:pPr>
      <w:spacing w:after="0" w:line="240" w:lineRule="auto"/>
    </w:pPr>
    <w:rPr>
      <w:rFonts w:eastAsia="Times New Roman"/>
      <w:sz w:val="20"/>
      <w:szCs w:val="20"/>
      <w:lang w:val="x-none" w:eastAsia="pl-PL"/>
    </w:rPr>
  </w:style>
  <w:style w:type="character" w:customStyle="1" w:styleId="TekstprzypisukocowegoZnak">
    <w:name w:val="Tekst przypisu końcowego Znak"/>
    <w:link w:val="Tekstprzypisukocowego"/>
    <w:semiHidden/>
    <w:rsid w:val="00042D2E"/>
    <w:rPr>
      <w:rFonts w:ascii="Calibri" w:eastAsia="Times New Roman" w:hAnsi="Calibri" w:cs="Times New Roman"/>
      <w:sz w:val="20"/>
      <w:szCs w:val="20"/>
      <w:lang w:eastAsia="pl-PL"/>
    </w:rPr>
  </w:style>
  <w:style w:type="character" w:customStyle="1" w:styleId="EndnoteTextChar">
    <w:name w:val="Endnote Text Char"/>
    <w:rsid w:val="00042D2E"/>
    <w:rPr>
      <w:rFonts w:ascii="Calibri" w:hAnsi="Calibri" w:cs="Calibri"/>
      <w:sz w:val="20"/>
      <w:szCs w:val="20"/>
      <w:lang w:eastAsia="pl-PL"/>
    </w:rPr>
  </w:style>
  <w:style w:type="character" w:styleId="Odwoanieprzypisukocowego">
    <w:name w:val="endnote reference"/>
    <w:semiHidden/>
    <w:rsid w:val="00042D2E"/>
    <w:rPr>
      <w:rFonts w:ascii="Times New Roman" w:hAnsi="Times New Roman" w:cs="Times New Roman"/>
      <w:vertAlign w:val="superscript"/>
    </w:rPr>
  </w:style>
  <w:style w:type="paragraph" w:styleId="Tekstprzypisudolnego">
    <w:name w:val="footnote text"/>
    <w:aliases w:val="Podrozdział"/>
    <w:basedOn w:val="Normalny"/>
    <w:link w:val="TekstprzypisudolnegoZnak"/>
    <w:semiHidden/>
    <w:rsid w:val="00042D2E"/>
    <w:pPr>
      <w:spacing w:after="0" w:line="240" w:lineRule="auto"/>
    </w:pPr>
    <w:rPr>
      <w:rFonts w:eastAsia="Times New Roman"/>
      <w:sz w:val="20"/>
      <w:szCs w:val="20"/>
      <w:lang w:val="x-none" w:eastAsia="pl-PL"/>
    </w:rPr>
  </w:style>
  <w:style w:type="character" w:customStyle="1" w:styleId="TekstprzypisudolnegoZnak">
    <w:name w:val="Tekst przypisu dolnego Znak"/>
    <w:aliases w:val="Podrozdział Znak"/>
    <w:link w:val="Tekstprzypisudolnego"/>
    <w:uiPriority w:val="99"/>
    <w:semiHidden/>
    <w:rsid w:val="00042D2E"/>
    <w:rPr>
      <w:rFonts w:ascii="Calibri" w:eastAsia="Times New Roman" w:hAnsi="Calibri" w:cs="Times New Roman"/>
      <w:sz w:val="20"/>
      <w:szCs w:val="20"/>
      <w:lang w:eastAsia="pl-PL"/>
    </w:rPr>
  </w:style>
  <w:style w:type="character" w:customStyle="1" w:styleId="FootnoteTextChar">
    <w:name w:val="Footnote Text Char"/>
    <w:rsid w:val="00042D2E"/>
    <w:rPr>
      <w:rFonts w:ascii="Calibri" w:hAnsi="Calibri" w:cs="Calibri"/>
      <w:sz w:val="20"/>
      <w:szCs w:val="20"/>
      <w:lang w:eastAsia="pl-PL"/>
    </w:rPr>
  </w:style>
  <w:style w:type="character" w:styleId="Odwoanieprzypisudolnego">
    <w:name w:val="footnote reference"/>
    <w:rsid w:val="00042D2E"/>
    <w:rPr>
      <w:rFonts w:ascii="Times New Roman" w:hAnsi="Times New Roman" w:cs="Times New Roman"/>
      <w:vertAlign w:val="superscript"/>
    </w:rPr>
  </w:style>
  <w:style w:type="character" w:styleId="Pogrubienie">
    <w:name w:val="Strong"/>
    <w:qFormat/>
    <w:rsid w:val="00042D2E"/>
    <w:rPr>
      <w:b/>
      <w:bCs/>
    </w:rPr>
  </w:style>
  <w:style w:type="paragraph" w:customStyle="1" w:styleId="Kolorowalistaakcent11">
    <w:name w:val="Kolorowa lista — akcent 11"/>
    <w:basedOn w:val="Normalny"/>
    <w:uiPriority w:val="99"/>
    <w:qFormat/>
    <w:rsid w:val="00042D2E"/>
    <w:pPr>
      <w:ind w:left="720"/>
    </w:pPr>
    <w:rPr>
      <w:rFonts w:eastAsia="Times New Roman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42D2E"/>
    <w:pPr>
      <w:spacing w:after="0" w:line="240" w:lineRule="auto"/>
    </w:pPr>
    <w:rPr>
      <w:rFonts w:ascii="Tahoma" w:eastAsia="Times New Roman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042D2E"/>
    <w:rPr>
      <w:rFonts w:ascii="Tahoma" w:eastAsia="Times New Roman" w:hAnsi="Tahoma" w:cs="Times New Roman"/>
      <w:sz w:val="16"/>
      <w:szCs w:val="16"/>
    </w:rPr>
  </w:style>
  <w:style w:type="character" w:customStyle="1" w:styleId="Domylnaczcionkaakapitu1">
    <w:name w:val="Domyślna czcionka akapitu1"/>
    <w:rsid w:val="00042D2E"/>
  </w:style>
  <w:style w:type="character" w:customStyle="1" w:styleId="FontStyle47">
    <w:name w:val="Font Style47"/>
    <w:rsid w:val="00042D2E"/>
    <w:rPr>
      <w:rFonts w:ascii="Tahoma" w:hAnsi="Tahoma" w:cs="Tahoma"/>
      <w:sz w:val="18"/>
      <w:szCs w:val="18"/>
    </w:rPr>
  </w:style>
  <w:style w:type="paragraph" w:customStyle="1" w:styleId="xl65">
    <w:name w:val="xl65"/>
    <w:basedOn w:val="Normalny"/>
    <w:rsid w:val="00042D2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CCC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6"/>
      <w:szCs w:val="16"/>
      <w:lang w:eastAsia="pl-PL"/>
    </w:rPr>
  </w:style>
  <w:style w:type="paragraph" w:customStyle="1" w:styleId="xl66">
    <w:name w:val="xl66"/>
    <w:basedOn w:val="Normalny"/>
    <w:rsid w:val="00042D2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CC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i/>
      <w:iCs/>
      <w:sz w:val="14"/>
      <w:szCs w:val="14"/>
      <w:lang w:eastAsia="pl-PL"/>
    </w:rPr>
  </w:style>
  <w:style w:type="paragraph" w:customStyle="1" w:styleId="xl67">
    <w:name w:val="xl67"/>
    <w:basedOn w:val="Normalny"/>
    <w:rsid w:val="00042D2E"/>
    <w:pPr>
      <w:pBdr>
        <w:top w:val="single" w:sz="4" w:space="0" w:color="000000"/>
        <w:left w:val="single" w:sz="4" w:space="0" w:color="000000"/>
      </w:pBdr>
      <w:shd w:val="clear" w:color="000000" w:fill="FF99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b/>
      <w:bCs/>
      <w:sz w:val="16"/>
      <w:szCs w:val="16"/>
      <w:lang w:eastAsia="pl-PL"/>
    </w:rPr>
  </w:style>
  <w:style w:type="paragraph" w:customStyle="1" w:styleId="xl68">
    <w:name w:val="xl68"/>
    <w:basedOn w:val="Normalny"/>
    <w:rsid w:val="00042D2E"/>
    <w:pPr>
      <w:pBdr>
        <w:top w:val="single" w:sz="4" w:space="0" w:color="000000"/>
        <w:left w:val="single" w:sz="4" w:space="0" w:color="000000"/>
      </w:pBdr>
      <w:shd w:val="clear" w:color="000000" w:fill="FF99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b/>
      <w:bCs/>
      <w:sz w:val="16"/>
      <w:szCs w:val="16"/>
      <w:lang w:eastAsia="pl-PL"/>
    </w:rPr>
  </w:style>
  <w:style w:type="paragraph" w:customStyle="1" w:styleId="xl69">
    <w:name w:val="xl69"/>
    <w:basedOn w:val="Normalny"/>
    <w:rsid w:val="00042D2E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FF99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b/>
      <w:bCs/>
      <w:sz w:val="16"/>
      <w:szCs w:val="16"/>
      <w:lang w:eastAsia="pl-PL"/>
    </w:rPr>
  </w:style>
  <w:style w:type="paragraph" w:customStyle="1" w:styleId="xl70">
    <w:name w:val="xl70"/>
    <w:basedOn w:val="Normalny"/>
    <w:rsid w:val="00042D2E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/>
      <w:sz w:val="16"/>
      <w:szCs w:val="16"/>
      <w:lang w:eastAsia="pl-PL"/>
    </w:rPr>
  </w:style>
  <w:style w:type="paragraph" w:customStyle="1" w:styleId="xl71">
    <w:name w:val="xl71"/>
    <w:basedOn w:val="Normalny"/>
    <w:rsid w:val="00042D2E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/>
      <w:sz w:val="16"/>
      <w:szCs w:val="16"/>
      <w:lang w:eastAsia="pl-PL"/>
    </w:rPr>
  </w:style>
  <w:style w:type="paragraph" w:customStyle="1" w:styleId="xl72">
    <w:name w:val="xl72"/>
    <w:basedOn w:val="Normalny"/>
    <w:rsid w:val="00042D2E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6"/>
      <w:szCs w:val="16"/>
      <w:lang w:eastAsia="pl-PL"/>
    </w:rPr>
  </w:style>
  <w:style w:type="paragraph" w:customStyle="1" w:styleId="xl73">
    <w:name w:val="xl73"/>
    <w:basedOn w:val="Normalny"/>
    <w:rsid w:val="00042D2E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/>
      <w:sz w:val="16"/>
      <w:szCs w:val="16"/>
      <w:lang w:eastAsia="pl-PL"/>
    </w:rPr>
  </w:style>
  <w:style w:type="paragraph" w:customStyle="1" w:styleId="xl74">
    <w:name w:val="xl74"/>
    <w:basedOn w:val="Normalny"/>
    <w:rsid w:val="00042D2E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/>
      <w:sz w:val="16"/>
      <w:szCs w:val="16"/>
      <w:lang w:eastAsia="pl-PL"/>
    </w:rPr>
  </w:style>
  <w:style w:type="paragraph" w:customStyle="1" w:styleId="xl75">
    <w:name w:val="xl75"/>
    <w:basedOn w:val="Normalny"/>
    <w:rsid w:val="00042D2E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/>
      <w:sz w:val="16"/>
      <w:szCs w:val="16"/>
      <w:lang w:eastAsia="pl-PL"/>
    </w:rPr>
  </w:style>
  <w:style w:type="paragraph" w:customStyle="1" w:styleId="xl76">
    <w:name w:val="xl76"/>
    <w:basedOn w:val="Normalny"/>
    <w:rsid w:val="00042D2E"/>
    <w:pPr>
      <w:pBdr>
        <w:top w:val="single" w:sz="8" w:space="0" w:color="000000"/>
        <w:left w:val="single" w:sz="4" w:space="0" w:color="000000"/>
        <w:bottom w:val="single" w:sz="4" w:space="0" w:color="000000"/>
      </w:pBdr>
      <w:shd w:val="clear" w:color="000000" w:fill="CCCC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/>
      <w:sz w:val="16"/>
      <w:szCs w:val="16"/>
      <w:lang w:eastAsia="pl-PL"/>
    </w:rPr>
  </w:style>
  <w:style w:type="paragraph" w:customStyle="1" w:styleId="xl77">
    <w:name w:val="xl77"/>
    <w:basedOn w:val="Normalny"/>
    <w:rsid w:val="00042D2E"/>
    <w:pPr>
      <w:pBdr>
        <w:top w:val="single" w:sz="8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CCCFF"/>
      <w:spacing w:before="100" w:beforeAutospacing="1" w:after="100" w:afterAutospacing="1" w:line="240" w:lineRule="auto"/>
      <w:jc w:val="right"/>
      <w:textAlignment w:val="top"/>
    </w:pPr>
    <w:rPr>
      <w:rFonts w:ascii="Times New Roman" w:eastAsia="Times New Roman" w:hAnsi="Times New Roman"/>
      <w:b/>
      <w:bCs/>
      <w:sz w:val="16"/>
      <w:szCs w:val="16"/>
      <w:lang w:eastAsia="pl-PL"/>
    </w:rPr>
  </w:style>
  <w:style w:type="paragraph" w:customStyle="1" w:styleId="xl78">
    <w:name w:val="xl78"/>
    <w:basedOn w:val="Normalny"/>
    <w:rsid w:val="00042D2E"/>
    <w:pPr>
      <w:pBdr>
        <w:top w:val="single" w:sz="4" w:space="0" w:color="000000"/>
        <w:left w:val="single" w:sz="4" w:space="0" w:color="000000"/>
      </w:pBdr>
      <w:shd w:val="clear" w:color="000000" w:fill="CCCC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/>
      <w:sz w:val="16"/>
      <w:szCs w:val="16"/>
      <w:lang w:eastAsia="pl-PL"/>
    </w:rPr>
  </w:style>
  <w:style w:type="paragraph" w:customStyle="1" w:styleId="xl79">
    <w:name w:val="xl79"/>
    <w:basedOn w:val="Normalny"/>
    <w:rsid w:val="00042D2E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CCCCFF"/>
      <w:spacing w:before="100" w:beforeAutospacing="1" w:after="100" w:afterAutospacing="1" w:line="240" w:lineRule="auto"/>
      <w:jc w:val="right"/>
      <w:textAlignment w:val="top"/>
    </w:pPr>
    <w:rPr>
      <w:rFonts w:ascii="Times New Roman" w:eastAsia="Times New Roman" w:hAnsi="Times New Roman"/>
      <w:sz w:val="16"/>
      <w:szCs w:val="16"/>
      <w:lang w:eastAsia="pl-PL"/>
    </w:rPr>
  </w:style>
  <w:style w:type="paragraph" w:customStyle="1" w:styleId="xl80">
    <w:name w:val="xl80"/>
    <w:basedOn w:val="Normalny"/>
    <w:rsid w:val="00042D2E"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CCCC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/>
      <w:sz w:val="16"/>
      <w:szCs w:val="16"/>
      <w:lang w:eastAsia="pl-PL"/>
    </w:rPr>
  </w:style>
  <w:style w:type="paragraph" w:customStyle="1" w:styleId="xl81">
    <w:name w:val="xl81"/>
    <w:basedOn w:val="Normalny"/>
    <w:rsid w:val="00042D2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CCCFF"/>
      <w:spacing w:before="100" w:beforeAutospacing="1" w:after="100" w:afterAutospacing="1" w:line="240" w:lineRule="auto"/>
      <w:jc w:val="right"/>
      <w:textAlignment w:val="top"/>
    </w:pPr>
    <w:rPr>
      <w:rFonts w:ascii="Times New Roman" w:eastAsia="Times New Roman" w:hAnsi="Times New Roman"/>
      <w:b/>
      <w:bCs/>
      <w:sz w:val="16"/>
      <w:szCs w:val="16"/>
      <w:lang w:eastAsia="pl-PL"/>
    </w:rPr>
  </w:style>
  <w:style w:type="paragraph" w:customStyle="1" w:styleId="xl82">
    <w:name w:val="xl82"/>
    <w:basedOn w:val="Normalny"/>
    <w:rsid w:val="00042D2E"/>
    <w:pPr>
      <w:pBdr>
        <w:top w:val="single" w:sz="8" w:space="0" w:color="000000"/>
        <w:bottom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83">
    <w:name w:val="xl83"/>
    <w:basedOn w:val="Normalny"/>
    <w:rsid w:val="00042D2E"/>
    <w:pPr>
      <w:pBdr>
        <w:top w:val="single" w:sz="8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84">
    <w:name w:val="xl84"/>
    <w:basedOn w:val="Normalny"/>
    <w:rsid w:val="00042D2E"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CCCCFF"/>
      <w:spacing w:before="100" w:beforeAutospacing="1" w:after="100" w:afterAutospacing="1" w:line="240" w:lineRule="auto"/>
      <w:jc w:val="right"/>
      <w:textAlignment w:val="top"/>
    </w:pPr>
    <w:rPr>
      <w:rFonts w:ascii="Times New Roman" w:eastAsia="Times New Roman" w:hAnsi="Times New Roman"/>
      <w:sz w:val="16"/>
      <w:szCs w:val="16"/>
      <w:lang w:eastAsia="pl-PL"/>
    </w:rPr>
  </w:style>
  <w:style w:type="paragraph" w:customStyle="1" w:styleId="xl85">
    <w:name w:val="xl85"/>
    <w:basedOn w:val="Normalny"/>
    <w:rsid w:val="00042D2E"/>
    <w:pPr>
      <w:pBdr>
        <w:top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86">
    <w:name w:val="xl86"/>
    <w:basedOn w:val="Normalny"/>
    <w:rsid w:val="00042D2E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87">
    <w:name w:val="xl87"/>
    <w:basedOn w:val="Normalny"/>
    <w:rsid w:val="00042D2E"/>
    <w:pPr>
      <w:pBdr>
        <w:top w:val="single" w:sz="8" w:space="0" w:color="000000"/>
        <w:left w:val="single" w:sz="4" w:space="0" w:color="000000"/>
        <w:bottom w:val="single" w:sz="4" w:space="0" w:color="000000"/>
      </w:pBdr>
      <w:shd w:val="clear" w:color="000000" w:fill="CCCCFF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sz w:val="16"/>
      <w:szCs w:val="16"/>
      <w:lang w:eastAsia="pl-PL"/>
    </w:rPr>
  </w:style>
  <w:style w:type="paragraph" w:customStyle="1" w:styleId="xl88">
    <w:name w:val="xl88"/>
    <w:basedOn w:val="Normalny"/>
    <w:rsid w:val="00042D2E"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CCCCFF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sz w:val="16"/>
      <w:szCs w:val="16"/>
      <w:lang w:eastAsia="pl-PL"/>
    </w:rPr>
  </w:style>
  <w:style w:type="paragraph" w:customStyle="1" w:styleId="Kolorowecieniowanieakcent11">
    <w:name w:val="Kolorowe cieniowanie — akcent 11"/>
    <w:hidden/>
    <w:uiPriority w:val="99"/>
    <w:semiHidden/>
    <w:rsid w:val="00042D2E"/>
    <w:rPr>
      <w:rFonts w:eastAsia="Times New Roman"/>
      <w:sz w:val="22"/>
      <w:szCs w:val="22"/>
    </w:rPr>
  </w:style>
  <w:style w:type="character" w:styleId="Odwoaniedokomentarza">
    <w:name w:val="annotation reference"/>
    <w:uiPriority w:val="99"/>
    <w:unhideWhenUsed/>
    <w:rsid w:val="00042D2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42D2E"/>
    <w:rPr>
      <w:rFonts w:eastAsia="Times New Roman"/>
      <w:sz w:val="20"/>
      <w:szCs w:val="20"/>
      <w:lang w:val="x-none" w:eastAsia="x-none"/>
    </w:rPr>
  </w:style>
  <w:style w:type="character" w:customStyle="1" w:styleId="TekstkomentarzaZnak">
    <w:name w:val="Tekst komentarza Znak"/>
    <w:link w:val="Tekstkomentarza"/>
    <w:uiPriority w:val="99"/>
    <w:rsid w:val="00042D2E"/>
    <w:rPr>
      <w:rFonts w:ascii="Calibri" w:eastAsia="Times New Roman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42D2E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042D2E"/>
    <w:rPr>
      <w:rFonts w:ascii="Calibri" w:eastAsia="Times New Roman" w:hAnsi="Calibri" w:cs="Times New Roman"/>
      <w:b/>
      <w:bCs/>
      <w:sz w:val="20"/>
      <w:szCs w:val="20"/>
    </w:rPr>
  </w:style>
  <w:style w:type="paragraph" w:customStyle="1" w:styleId="Default">
    <w:name w:val="Default"/>
    <w:rsid w:val="00042D2E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</w:rPr>
  </w:style>
  <w:style w:type="paragraph" w:customStyle="1" w:styleId="redniasiatka21">
    <w:name w:val="Średnia siatka 21"/>
    <w:uiPriority w:val="1"/>
    <w:qFormat/>
    <w:rsid w:val="00042D2E"/>
    <w:rPr>
      <w:rFonts w:ascii="Times New Roman" w:eastAsia="Times New Roman" w:hAnsi="Times New Roman"/>
    </w:rPr>
  </w:style>
  <w:style w:type="character" w:customStyle="1" w:styleId="Teksttreci2">
    <w:name w:val="Tekst treści (2)_"/>
    <w:link w:val="Teksttreci20"/>
    <w:rsid w:val="00042D2E"/>
    <w:rPr>
      <w:rFonts w:ascii="Arial" w:eastAsia="Arial" w:hAnsi="Arial" w:cs="Arial"/>
      <w:shd w:val="clear" w:color="auto" w:fill="FFFFFF"/>
    </w:rPr>
  </w:style>
  <w:style w:type="character" w:customStyle="1" w:styleId="Teksttreci2PogrubienieKursywa">
    <w:name w:val="Tekst treści (2) + Pogrubienie;Kursywa"/>
    <w:rsid w:val="00042D2E"/>
    <w:rPr>
      <w:rFonts w:ascii="Arial" w:eastAsia="Arial" w:hAnsi="Arial" w:cs="Arial"/>
      <w:b/>
      <w:bCs/>
      <w:i/>
      <w:iC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paragraph" w:customStyle="1" w:styleId="Teksttreci20">
    <w:name w:val="Tekst treści (2)"/>
    <w:basedOn w:val="Normalny"/>
    <w:link w:val="Teksttreci2"/>
    <w:rsid w:val="00042D2E"/>
    <w:pPr>
      <w:widowControl w:val="0"/>
      <w:shd w:val="clear" w:color="auto" w:fill="FFFFFF"/>
      <w:spacing w:after="2100" w:line="0" w:lineRule="atLeast"/>
      <w:jc w:val="right"/>
    </w:pPr>
    <w:rPr>
      <w:rFonts w:ascii="Arial" w:eastAsia="Arial" w:hAnsi="Arial"/>
      <w:sz w:val="20"/>
      <w:szCs w:val="20"/>
      <w:lang w:val="x-none" w:eastAsia="x-none"/>
    </w:rPr>
  </w:style>
  <w:style w:type="paragraph" w:styleId="Tekstpodstawowy2">
    <w:name w:val="Body Text 2"/>
    <w:basedOn w:val="Normalny"/>
    <w:link w:val="Tekstpodstawowy2Znak"/>
    <w:rsid w:val="00042D2E"/>
    <w:pPr>
      <w:suppressAutoHyphens/>
      <w:spacing w:after="120" w:line="480" w:lineRule="auto"/>
      <w:textAlignment w:val="baseline"/>
    </w:pPr>
    <w:rPr>
      <w:rFonts w:eastAsia="Batang"/>
      <w:kern w:val="1"/>
      <w:sz w:val="20"/>
      <w:szCs w:val="20"/>
      <w:lang w:val="x-none" w:eastAsia="zh-CN"/>
    </w:rPr>
  </w:style>
  <w:style w:type="character" w:customStyle="1" w:styleId="Tekstpodstawowy2Znak">
    <w:name w:val="Tekst podstawowy 2 Znak"/>
    <w:link w:val="Tekstpodstawowy2"/>
    <w:rsid w:val="00042D2E"/>
    <w:rPr>
      <w:rFonts w:ascii="Calibri" w:eastAsia="Batang" w:hAnsi="Calibri" w:cs="Times New Roman"/>
      <w:kern w:val="1"/>
      <w:lang w:eastAsia="zh-CN"/>
    </w:rPr>
  </w:style>
  <w:style w:type="character" w:styleId="Wyrnienieintensywne">
    <w:name w:val="Intense Emphasis"/>
    <w:uiPriority w:val="21"/>
    <w:qFormat/>
    <w:rsid w:val="00042D2E"/>
    <w:rPr>
      <w:b/>
      <w:bCs/>
      <w:i/>
      <w:iCs/>
      <w:color w:val="4F81BD"/>
    </w:rPr>
  </w:style>
  <w:style w:type="paragraph" w:customStyle="1" w:styleId="Nagwek21">
    <w:name w:val="Nagłówek 21"/>
    <w:basedOn w:val="Normalny"/>
    <w:next w:val="Normalny"/>
    <w:rsid w:val="00042D2E"/>
    <w:pPr>
      <w:keepNext/>
      <w:tabs>
        <w:tab w:val="num" w:pos="0"/>
      </w:tabs>
      <w:suppressAutoHyphens/>
      <w:spacing w:after="0" w:line="100" w:lineRule="atLeast"/>
      <w:jc w:val="center"/>
      <w:textAlignment w:val="baseline"/>
      <w:outlineLvl w:val="1"/>
    </w:pPr>
    <w:rPr>
      <w:rFonts w:eastAsia="Batang"/>
      <w:b/>
      <w:bCs/>
      <w:kern w:val="1"/>
      <w:sz w:val="28"/>
      <w:szCs w:val="28"/>
      <w:lang w:eastAsia="zh-CN"/>
    </w:rPr>
  </w:style>
  <w:style w:type="paragraph" w:customStyle="1" w:styleId="Nagwek31">
    <w:name w:val="Nagłówek 31"/>
    <w:basedOn w:val="Normalny"/>
    <w:next w:val="Normalny"/>
    <w:rsid w:val="00042D2E"/>
    <w:pPr>
      <w:keepNext/>
      <w:tabs>
        <w:tab w:val="num" w:pos="0"/>
      </w:tabs>
      <w:suppressAutoHyphens/>
      <w:spacing w:after="0" w:line="100" w:lineRule="atLeast"/>
      <w:jc w:val="center"/>
      <w:textAlignment w:val="baseline"/>
      <w:outlineLvl w:val="2"/>
    </w:pPr>
    <w:rPr>
      <w:rFonts w:eastAsia="Batang"/>
      <w:b/>
      <w:bCs/>
      <w:kern w:val="1"/>
      <w:sz w:val="24"/>
      <w:szCs w:val="24"/>
      <w:lang w:eastAsia="zh-CN"/>
    </w:rPr>
  </w:style>
  <w:style w:type="paragraph" w:customStyle="1" w:styleId="Nagwek10">
    <w:name w:val="Nagłówek1"/>
    <w:basedOn w:val="Normalny"/>
    <w:next w:val="Tekstpodstawowy"/>
    <w:rsid w:val="00042D2E"/>
    <w:pPr>
      <w:keepNext/>
      <w:suppressAutoHyphens/>
      <w:spacing w:before="240" w:after="120"/>
      <w:textAlignment w:val="baseline"/>
    </w:pPr>
    <w:rPr>
      <w:rFonts w:ascii="Arial" w:eastAsia="Lucida Sans Unicode" w:hAnsi="Arial" w:cs="Mangal"/>
      <w:kern w:val="1"/>
      <w:sz w:val="28"/>
      <w:szCs w:val="28"/>
      <w:lang w:eastAsia="zh-CN"/>
    </w:rPr>
  </w:style>
  <w:style w:type="paragraph" w:customStyle="1" w:styleId="Tytu1">
    <w:name w:val="Tytuł1"/>
    <w:basedOn w:val="Normalny"/>
    <w:next w:val="Podtytu1"/>
    <w:rsid w:val="00042D2E"/>
    <w:pPr>
      <w:suppressAutoHyphens/>
      <w:spacing w:after="0" w:line="360" w:lineRule="auto"/>
      <w:jc w:val="center"/>
      <w:textAlignment w:val="baseline"/>
    </w:pPr>
    <w:rPr>
      <w:rFonts w:ascii="Arial" w:eastAsia="Batang" w:hAnsi="Arial" w:cs="Arial"/>
      <w:b/>
      <w:bCs/>
      <w:kern w:val="1"/>
      <w:sz w:val="28"/>
      <w:szCs w:val="28"/>
      <w:lang w:eastAsia="zh-CN"/>
    </w:rPr>
  </w:style>
  <w:style w:type="paragraph" w:customStyle="1" w:styleId="Podtytu1">
    <w:name w:val="Podtytuł1"/>
    <w:basedOn w:val="Nagwek10"/>
    <w:next w:val="Tekstpodstawowy"/>
    <w:rsid w:val="00042D2E"/>
    <w:pPr>
      <w:jc w:val="center"/>
    </w:pPr>
    <w:rPr>
      <w:i/>
      <w:iCs/>
    </w:rPr>
  </w:style>
  <w:style w:type="paragraph" w:customStyle="1" w:styleId="BodyText21">
    <w:name w:val="Body Text 21"/>
    <w:basedOn w:val="Normalny"/>
    <w:rsid w:val="00042D2E"/>
    <w:pPr>
      <w:widowControl w:val="0"/>
      <w:suppressAutoHyphens/>
      <w:spacing w:after="0" w:line="240" w:lineRule="auto"/>
      <w:jc w:val="both"/>
    </w:pPr>
    <w:rPr>
      <w:rFonts w:ascii="Times New Roman" w:eastAsia="Times New Roman" w:hAnsi="Times New Roman"/>
      <w:szCs w:val="20"/>
      <w:lang w:eastAsia="zh-CN"/>
    </w:rPr>
  </w:style>
  <w:style w:type="numbering" w:customStyle="1" w:styleId="Bezlisty11">
    <w:name w:val="Bez listy11"/>
    <w:next w:val="Bezlisty"/>
    <w:uiPriority w:val="99"/>
    <w:semiHidden/>
    <w:unhideWhenUsed/>
    <w:rsid w:val="00042D2E"/>
  </w:style>
  <w:style w:type="paragraph" w:customStyle="1" w:styleId="xl89">
    <w:name w:val="xl89"/>
    <w:basedOn w:val="Normalny"/>
    <w:rsid w:val="00042D2E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6"/>
      <w:szCs w:val="16"/>
      <w:lang w:eastAsia="pl-PL"/>
    </w:rPr>
  </w:style>
  <w:style w:type="paragraph" w:customStyle="1" w:styleId="xl90">
    <w:name w:val="xl90"/>
    <w:basedOn w:val="Normalny"/>
    <w:rsid w:val="00042D2E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6"/>
      <w:szCs w:val="16"/>
      <w:lang w:eastAsia="pl-PL"/>
    </w:rPr>
  </w:style>
  <w:style w:type="paragraph" w:customStyle="1" w:styleId="xl91">
    <w:name w:val="xl91"/>
    <w:basedOn w:val="Normalny"/>
    <w:rsid w:val="00042D2E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pl-PL"/>
    </w:rPr>
  </w:style>
  <w:style w:type="paragraph" w:customStyle="1" w:styleId="xl92">
    <w:name w:val="xl92"/>
    <w:basedOn w:val="Normalny"/>
    <w:rsid w:val="00042D2E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  <w:lang w:eastAsia="pl-PL"/>
    </w:rPr>
  </w:style>
  <w:style w:type="paragraph" w:customStyle="1" w:styleId="xl93">
    <w:name w:val="xl93"/>
    <w:basedOn w:val="Normalny"/>
    <w:rsid w:val="00042D2E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  <w:lang w:eastAsia="pl-PL"/>
    </w:rPr>
  </w:style>
  <w:style w:type="paragraph" w:customStyle="1" w:styleId="xl94">
    <w:name w:val="xl94"/>
    <w:basedOn w:val="Normalny"/>
    <w:rsid w:val="00042D2E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  <w:lang w:eastAsia="pl-PL"/>
    </w:rPr>
  </w:style>
  <w:style w:type="character" w:customStyle="1" w:styleId="redniasiatka11">
    <w:name w:val="Średnia siatka 11"/>
    <w:uiPriority w:val="99"/>
    <w:semiHidden/>
    <w:rsid w:val="00E21DFF"/>
    <w:rPr>
      <w:color w:val="808080"/>
    </w:rPr>
  </w:style>
  <w:style w:type="table" w:styleId="Tabela-Siatka">
    <w:name w:val="Table Grid"/>
    <w:basedOn w:val="Standardowy"/>
    <w:uiPriority w:val="59"/>
    <w:rsid w:val="00E21DFF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l63">
    <w:name w:val="xl63"/>
    <w:basedOn w:val="Normalny"/>
    <w:rsid w:val="00E21DFF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CCC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eastAsia="pl-PL"/>
    </w:rPr>
  </w:style>
  <w:style w:type="paragraph" w:customStyle="1" w:styleId="xl64">
    <w:name w:val="xl64"/>
    <w:basedOn w:val="Normalny"/>
    <w:rsid w:val="00E21DFF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CC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14"/>
      <w:szCs w:val="14"/>
      <w:lang w:eastAsia="pl-PL"/>
    </w:rPr>
  </w:style>
  <w:style w:type="paragraph" w:customStyle="1" w:styleId="xl95">
    <w:name w:val="xl95"/>
    <w:basedOn w:val="Normalny"/>
    <w:rsid w:val="006C4995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8"/>
      <w:szCs w:val="28"/>
      <w:lang w:eastAsia="pl-PL"/>
    </w:rPr>
  </w:style>
  <w:style w:type="paragraph" w:customStyle="1" w:styleId="xl96">
    <w:name w:val="xl96"/>
    <w:basedOn w:val="Normalny"/>
    <w:rsid w:val="006C4995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28"/>
      <w:szCs w:val="28"/>
      <w:lang w:eastAsia="pl-PL"/>
    </w:rPr>
  </w:style>
  <w:style w:type="paragraph" w:customStyle="1" w:styleId="xl97">
    <w:name w:val="xl97"/>
    <w:basedOn w:val="Normalny"/>
    <w:rsid w:val="006C4995"/>
    <w:pPr>
      <w:pBdr>
        <w:bottom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l-PL"/>
    </w:rPr>
  </w:style>
  <w:style w:type="paragraph" w:styleId="Akapitzlist">
    <w:name w:val="List Paragraph"/>
    <w:aliases w:val="CW_Lista,Podsis rysunku,normalny tekst,Wypunktowanie,BulletC,Numerowanie,Wyliczanie,Obiekt,Akapit z listą31,Bullets,List Paragraph,Kolorowa lista — akcent 111,L1,2 heading,A_wyliczenie,K-P_odwolanie,Akapit z listą5,maz_wyliczenie,Bullet1"/>
    <w:basedOn w:val="Normalny"/>
    <w:link w:val="AkapitzlistZnak"/>
    <w:uiPriority w:val="99"/>
    <w:qFormat/>
    <w:rsid w:val="00432711"/>
    <w:pPr>
      <w:ind w:left="708"/>
    </w:pPr>
    <w:rPr>
      <w:lang w:val="x-none"/>
    </w:rPr>
  </w:style>
  <w:style w:type="paragraph" w:styleId="Bezodstpw">
    <w:name w:val="No Spacing"/>
    <w:uiPriority w:val="1"/>
    <w:qFormat/>
    <w:rsid w:val="007F163D"/>
    <w:rPr>
      <w:rFonts w:ascii="Times New Roman" w:eastAsia="Times New Roman" w:hAnsi="Times New Roman"/>
    </w:rPr>
  </w:style>
  <w:style w:type="character" w:customStyle="1" w:styleId="AkapitzlistZnak">
    <w:name w:val="Akapit z listą Znak"/>
    <w:aliases w:val="CW_Lista Znak,Podsis rysunku Znak,normalny tekst Znak,Wypunktowanie Znak,BulletC Znak,Numerowanie Znak,Wyliczanie Znak,Obiekt Znak,Akapit z listą31 Znak,Bullets Znak,List Paragraph Znak,Kolorowa lista — akcent 111 Znak,L1 Znak"/>
    <w:link w:val="Akapitzlist"/>
    <w:uiPriority w:val="99"/>
    <w:qFormat/>
    <w:locked/>
    <w:rsid w:val="007F163D"/>
    <w:rPr>
      <w:sz w:val="22"/>
      <w:szCs w:val="22"/>
      <w:lang w:eastAsia="en-US"/>
    </w:rPr>
  </w:style>
  <w:style w:type="paragraph" w:customStyle="1" w:styleId="Tekstpodstawowy32">
    <w:name w:val="Tekst podstawowy 32"/>
    <w:basedOn w:val="Normalny"/>
    <w:rsid w:val="00B72E7D"/>
    <w:pPr>
      <w:suppressAutoHyphens/>
      <w:spacing w:after="0" w:line="240" w:lineRule="auto"/>
      <w:jc w:val="both"/>
    </w:pPr>
    <w:rPr>
      <w:rFonts w:ascii="Times New Roman" w:eastAsia="Times New Roman" w:hAnsi="Times New Roman"/>
      <w:sz w:val="24"/>
      <w:szCs w:val="24"/>
      <w:lang w:eastAsia="zh-CN"/>
    </w:rPr>
  </w:style>
  <w:style w:type="character" w:customStyle="1" w:styleId="Nierozpoznanawzmianka1">
    <w:name w:val="Nierozpoznana wzmianka1"/>
    <w:uiPriority w:val="99"/>
    <w:semiHidden/>
    <w:unhideWhenUsed/>
    <w:rsid w:val="00274A35"/>
    <w:rPr>
      <w:color w:val="605E5C"/>
      <w:shd w:val="clear" w:color="auto" w:fill="E1DFDD"/>
    </w:rPr>
  </w:style>
  <w:style w:type="paragraph" w:customStyle="1" w:styleId="arimr">
    <w:name w:val="arimr"/>
    <w:basedOn w:val="Normalny"/>
    <w:rsid w:val="0052167D"/>
    <w:pPr>
      <w:widowControl w:val="0"/>
      <w:snapToGrid w:val="0"/>
      <w:spacing w:after="0" w:line="360" w:lineRule="auto"/>
    </w:pPr>
    <w:rPr>
      <w:rFonts w:ascii="Times New Roman" w:eastAsia="Times New Roman" w:hAnsi="Times New Roman"/>
      <w:sz w:val="24"/>
      <w:szCs w:val="20"/>
      <w:lang w:val="en-US" w:eastAsia="pl-PL"/>
    </w:rPr>
  </w:style>
  <w:style w:type="paragraph" w:customStyle="1" w:styleId="pkt">
    <w:name w:val="pkt"/>
    <w:basedOn w:val="Normalny"/>
    <w:link w:val="pktZnak"/>
    <w:rsid w:val="000E332C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/>
      <w:sz w:val="24"/>
      <w:szCs w:val="20"/>
      <w:lang w:eastAsia="pl-PL"/>
    </w:rPr>
  </w:style>
  <w:style w:type="character" w:customStyle="1" w:styleId="pktZnak">
    <w:name w:val="pkt Znak"/>
    <w:link w:val="pkt"/>
    <w:rsid w:val="000E332C"/>
    <w:rPr>
      <w:rFonts w:ascii="Times New Roman" w:eastAsia="Times New Roman" w:hAnsi="Times New Roman"/>
      <w:sz w:val="24"/>
    </w:rPr>
  </w:style>
  <w:style w:type="character" w:customStyle="1" w:styleId="Teksttreci">
    <w:name w:val="Tekst treści_"/>
    <w:link w:val="Teksttreci0"/>
    <w:rsid w:val="00727D47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727D47"/>
    <w:pPr>
      <w:shd w:val="clear" w:color="auto" w:fill="FFFFFF"/>
      <w:spacing w:after="0" w:line="0" w:lineRule="atLeast"/>
      <w:ind w:hanging="1700"/>
    </w:pPr>
    <w:rPr>
      <w:rFonts w:ascii="Verdana" w:eastAsia="Verdana" w:hAnsi="Verdana" w:cs="Verdana"/>
      <w:sz w:val="19"/>
      <w:szCs w:val="19"/>
      <w:lang w:eastAsia="pl-PL"/>
    </w:rPr>
  </w:style>
  <w:style w:type="character" w:customStyle="1" w:styleId="Teksttreci4">
    <w:name w:val="Tekst treści (4)_"/>
    <w:link w:val="Teksttreci40"/>
    <w:rsid w:val="009978AB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9978AB"/>
    <w:pPr>
      <w:shd w:val="clear" w:color="auto" w:fill="FFFFFF"/>
      <w:spacing w:before="240" w:after="240" w:line="0" w:lineRule="atLeast"/>
      <w:ind w:hanging="1420"/>
      <w:jc w:val="both"/>
    </w:pPr>
    <w:rPr>
      <w:rFonts w:ascii="Verdana" w:eastAsia="Verdana" w:hAnsi="Verdana" w:cs="Verdana"/>
      <w:sz w:val="19"/>
      <w:szCs w:val="19"/>
      <w:lang w:eastAsia="pl-PL"/>
    </w:rPr>
  </w:style>
  <w:style w:type="character" w:customStyle="1" w:styleId="Nierozpoznanawzmianka2">
    <w:name w:val="Nierozpoznana wzmianka2"/>
    <w:uiPriority w:val="99"/>
    <w:semiHidden/>
    <w:unhideWhenUsed/>
    <w:rsid w:val="00A16161"/>
    <w:rPr>
      <w:color w:val="605E5C"/>
      <w:shd w:val="clear" w:color="auto" w:fill="E1DFDD"/>
    </w:rPr>
  </w:style>
  <w:style w:type="paragraph" w:customStyle="1" w:styleId="Standard">
    <w:name w:val="Standard"/>
    <w:basedOn w:val="Normalny"/>
    <w:rsid w:val="00031E10"/>
    <w:pPr>
      <w:autoSpaceDN w:val="0"/>
      <w:spacing w:after="160" w:line="240" w:lineRule="auto"/>
    </w:pPr>
    <w:rPr>
      <w:rFonts w:cs="Calibri"/>
    </w:rPr>
  </w:style>
  <w:style w:type="numbering" w:customStyle="1" w:styleId="WWNum6">
    <w:name w:val="WWNum6"/>
    <w:rsid w:val="00031E10"/>
    <w:pPr>
      <w:numPr>
        <w:numId w:val="7"/>
      </w:numPr>
    </w:pPr>
  </w:style>
  <w:style w:type="numbering" w:customStyle="1" w:styleId="WWNum5">
    <w:name w:val="WWNum5"/>
    <w:rsid w:val="00031E10"/>
    <w:pPr>
      <w:numPr>
        <w:numId w:val="8"/>
      </w:numPr>
    </w:pPr>
  </w:style>
  <w:style w:type="character" w:customStyle="1" w:styleId="Nierozpoznanawzmianka3">
    <w:name w:val="Nierozpoznana wzmianka3"/>
    <w:uiPriority w:val="99"/>
    <w:semiHidden/>
    <w:unhideWhenUsed/>
    <w:rsid w:val="002D4493"/>
    <w:rPr>
      <w:color w:val="605E5C"/>
      <w:shd w:val="clear" w:color="auto" w:fill="E1DFDD"/>
    </w:rPr>
  </w:style>
  <w:style w:type="character" w:customStyle="1" w:styleId="Nierozpoznanawzmianka4">
    <w:name w:val="Nierozpoznana wzmianka4"/>
    <w:uiPriority w:val="99"/>
    <w:semiHidden/>
    <w:unhideWhenUsed/>
    <w:rsid w:val="00A00660"/>
    <w:rPr>
      <w:color w:val="605E5C"/>
      <w:shd w:val="clear" w:color="auto" w:fill="E1DFDD"/>
    </w:rPr>
  </w:style>
  <w:style w:type="character" w:customStyle="1" w:styleId="ng-binding">
    <w:name w:val="ng-binding"/>
    <w:rsid w:val="0027133D"/>
  </w:style>
  <w:style w:type="character" w:customStyle="1" w:styleId="Nierozpoznanawzmianka5">
    <w:name w:val="Nierozpoznana wzmianka5"/>
    <w:uiPriority w:val="99"/>
    <w:semiHidden/>
    <w:unhideWhenUsed/>
    <w:rsid w:val="00547EB7"/>
    <w:rPr>
      <w:color w:val="605E5C"/>
      <w:shd w:val="clear" w:color="auto" w:fill="E1DFDD"/>
    </w:rPr>
  </w:style>
  <w:style w:type="character" w:customStyle="1" w:styleId="Nierozpoznanawzmianka50">
    <w:name w:val="Nierozpoznana wzmianka5"/>
    <w:uiPriority w:val="99"/>
    <w:semiHidden/>
    <w:unhideWhenUsed/>
    <w:rsid w:val="00D52895"/>
    <w:rPr>
      <w:color w:val="605E5C"/>
      <w:shd w:val="clear" w:color="auto" w:fill="E1DFDD"/>
    </w:rPr>
  </w:style>
  <w:style w:type="character" w:styleId="Nierozpoznanawzmianka">
    <w:name w:val="Unresolved Mention"/>
    <w:uiPriority w:val="99"/>
    <w:semiHidden/>
    <w:unhideWhenUsed/>
    <w:rsid w:val="000B1AC7"/>
    <w:rPr>
      <w:color w:val="605E5C"/>
      <w:shd w:val="clear" w:color="auto" w:fill="E1DFDD"/>
    </w:rPr>
  </w:style>
  <w:style w:type="paragraph" w:customStyle="1" w:styleId="center">
    <w:name w:val="center"/>
    <w:uiPriority w:val="99"/>
    <w:rsid w:val="00CD7320"/>
    <w:pPr>
      <w:spacing w:after="200" w:line="276" w:lineRule="auto"/>
      <w:jc w:val="center"/>
    </w:pPr>
    <w:rPr>
      <w:rFonts w:ascii="Arial Narrow" w:eastAsia="Times New Roman" w:hAnsi="Arial Narrow" w:cs="Arial Narrow"/>
      <w:sz w:val="22"/>
      <w:szCs w:val="22"/>
    </w:rPr>
  </w:style>
  <w:style w:type="character" w:customStyle="1" w:styleId="bold">
    <w:name w:val="bold"/>
    <w:rsid w:val="00CD7320"/>
    <w:rPr>
      <w:b/>
      <w:bCs w:val="0"/>
    </w:rPr>
  </w:style>
  <w:style w:type="paragraph" w:customStyle="1" w:styleId="Bezodstpw1">
    <w:name w:val="Bez odstępów1"/>
    <w:rsid w:val="00780AE9"/>
    <w:pPr>
      <w:suppressAutoHyphens/>
      <w:spacing w:line="100" w:lineRule="atLeast"/>
    </w:pPr>
    <w:rPr>
      <w:rFonts w:ascii="Times New Roman" w:eastAsia="Times New Roman" w:hAnsi="Times New Roman" w:cs="SimSun"/>
      <w:kern w:val="1"/>
    </w:rPr>
  </w:style>
  <w:style w:type="paragraph" w:customStyle="1" w:styleId="Nagwek61">
    <w:name w:val="Nagłówek 61"/>
    <w:basedOn w:val="Normalny"/>
    <w:next w:val="Normalny"/>
    <w:rsid w:val="00A70225"/>
    <w:pPr>
      <w:keepNext/>
      <w:numPr>
        <w:ilvl w:val="5"/>
        <w:numId w:val="15"/>
      </w:numPr>
      <w:suppressAutoHyphens/>
      <w:spacing w:after="0" w:line="360" w:lineRule="auto"/>
      <w:jc w:val="center"/>
      <w:textAlignment w:val="baseline"/>
      <w:outlineLvl w:val="5"/>
    </w:pPr>
    <w:rPr>
      <w:rFonts w:ascii="Arial" w:eastAsia="Batang" w:hAnsi="Arial" w:cs="Arial"/>
      <w:b/>
      <w:bCs/>
      <w:kern w:val="1"/>
      <w:sz w:val="20"/>
      <w:szCs w:val="20"/>
      <w:lang w:eastAsia="zh-CN"/>
    </w:rPr>
  </w:style>
  <w:style w:type="paragraph" w:customStyle="1" w:styleId="msonormal0">
    <w:name w:val="msonormal"/>
    <w:basedOn w:val="Normalny"/>
    <w:rsid w:val="0045733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DD28EB"/>
    <w:rPr>
      <w:rFonts w:eastAsia="Times New Roman"/>
      <w:sz w:val="22"/>
      <w:szCs w:val="22"/>
    </w:rPr>
  </w:style>
  <w:style w:type="character" w:styleId="Tekstzastpczy">
    <w:name w:val="Placeholder Text"/>
    <w:uiPriority w:val="99"/>
    <w:semiHidden/>
    <w:rsid w:val="00DD28EB"/>
    <w:rPr>
      <w:color w:val="808080"/>
    </w:rPr>
  </w:style>
  <w:style w:type="paragraph" w:styleId="Lista">
    <w:name w:val="List"/>
    <w:basedOn w:val="Normalny"/>
    <w:uiPriority w:val="99"/>
    <w:unhideWhenUsed/>
    <w:rsid w:val="00DD28EB"/>
    <w:pPr>
      <w:ind w:left="283" w:hanging="283"/>
      <w:contextualSpacing/>
    </w:pPr>
    <w:rPr>
      <w:rFonts w:eastAsia="Times New Roman"/>
      <w:lang w:eastAsia="pl-PL"/>
    </w:rPr>
  </w:style>
  <w:style w:type="paragraph" w:styleId="Lista2">
    <w:name w:val="List 2"/>
    <w:basedOn w:val="Normalny"/>
    <w:uiPriority w:val="99"/>
    <w:unhideWhenUsed/>
    <w:rsid w:val="00DD28EB"/>
    <w:pPr>
      <w:ind w:left="566" w:hanging="283"/>
      <w:contextualSpacing/>
    </w:pPr>
    <w:rPr>
      <w:rFonts w:eastAsia="Times New Roman"/>
      <w:lang w:eastAsia="pl-PL"/>
    </w:rPr>
  </w:style>
  <w:style w:type="paragraph" w:styleId="Lista3">
    <w:name w:val="List 3"/>
    <w:basedOn w:val="Normalny"/>
    <w:uiPriority w:val="99"/>
    <w:unhideWhenUsed/>
    <w:rsid w:val="00DD28EB"/>
    <w:pPr>
      <w:ind w:left="849" w:hanging="283"/>
      <w:contextualSpacing/>
    </w:pPr>
    <w:rPr>
      <w:rFonts w:eastAsia="Times New Roman"/>
      <w:lang w:eastAsia="pl-PL"/>
    </w:rPr>
  </w:style>
  <w:style w:type="paragraph" w:styleId="Lista4">
    <w:name w:val="List 4"/>
    <w:basedOn w:val="Normalny"/>
    <w:uiPriority w:val="99"/>
    <w:unhideWhenUsed/>
    <w:rsid w:val="00DD28EB"/>
    <w:pPr>
      <w:ind w:left="1132" w:hanging="283"/>
      <w:contextualSpacing/>
    </w:pPr>
    <w:rPr>
      <w:rFonts w:eastAsia="Times New Roman"/>
      <w:lang w:eastAsia="pl-PL"/>
    </w:rPr>
  </w:style>
  <w:style w:type="paragraph" w:styleId="Listapunktowana3">
    <w:name w:val="List Bullet 3"/>
    <w:basedOn w:val="Normalny"/>
    <w:uiPriority w:val="99"/>
    <w:unhideWhenUsed/>
    <w:rsid w:val="00DD28EB"/>
    <w:pPr>
      <w:numPr>
        <w:numId w:val="17"/>
      </w:numPr>
      <w:contextualSpacing/>
    </w:pPr>
    <w:rPr>
      <w:rFonts w:eastAsia="Times New Roman"/>
      <w:lang w:eastAsia="pl-PL"/>
    </w:rPr>
  </w:style>
  <w:style w:type="paragraph" w:styleId="Legenda">
    <w:name w:val="caption"/>
    <w:basedOn w:val="Normalny"/>
    <w:next w:val="Normalny"/>
    <w:uiPriority w:val="35"/>
    <w:unhideWhenUsed/>
    <w:qFormat/>
    <w:rsid w:val="00DD28EB"/>
    <w:pPr>
      <w:spacing w:line="240" w:lineRule="auto"/>
    </w:pPr>
    <w:rPr>
      <w:rFonts w:eastAsia="Times New Roman"/>
      <w:i/>
      <w:iCs/>
      <w:color w:val="44546A"/>
      <w:sz w:val="18"/>
      <w:szCs w:val="18"/>
      <w:lang w:eastAsia="pl-PL"/>
    </w:rPr>
  </w:style>
  <w:style w:type="paragraph" w:styleId="Tekstpodstawowyzwciciem2">
    <w:name w:val="Body Text First Indent 2"/>
    <w:basedOn w:val="Tekstpodstawowywcity"/>
    <w:link w:val="Tekstpodstawowyzwciciem2Znak"/>
    <w:uiPriority w:val="99"/>
    <w:unhideWhenUsed/>
    <w:rsid w:val="00DD28EB"/>
    <w:pPr>
      <w:tabs>
        <w:tab w:val="clear" w:pos="540"/>
      </w:tabs>
      <w:spacing w:after="200" w:line="276" w:lineRule="auto"/>
      <w:ind w:left="360" w:firstLine="360"/>
    </w:pPr>
    <w:rPr>
      <w:b w:val="0"/>
      <w:bCs w:val="0"/>
      <w:sz w:val="22"/>
      <w:szCs w:val="22"/>
      <w:lang w:val="pl-PL" w:eastAsia="pl-PL"/>
    </w:rPr>
  </w:style>
  <w:style w:type="character" w:customStyle="1" w:styleId="Tekstpodstawowyzwciciem2Znak">
    <w:name w:val="Tekst podstawowy z wcięciem 2 Znak"/>
    <w:link w:val="Tekstpodstawowyzwciciem2"/>
    <w:uiPriority w:val="99"/>
    <w:rsid w:val="00DD28EB"/>
    <w:rPr>
      <w:rFonts w:ascii="Calibri" w:eastAsia="Times New Roman" w:hAnsi="Calibri" w:cs="Times New Roman"/>
      <w:b w:val="0"/>
      <w:bCs w:val="0"/>
      <w:sz w:val="22"/>
      <w:szCs w:val="22"/>
    </w:rPr>
  </w:style>
  <w:style w:type="paragraph" w:customStyle="1" w:styleId="font5">
    <w:name w:val="font5"/>
    <w:basedOn w:val="Normalny"/>
    <w:rsid w:val="00DD28EB"/>
    <w:pPr>
      <w:spacing w:before="100" w:beforeAutospacing="1" w:after="100" w:afterAutospacing="1" w:line="240" w:lineRule="auto"/>
    </w:pPr>
    <w:rPr>
      <w:rFonts w:ascii="Tahoma" w:eastAsia="Times New Roman" w:hAnsi="Tahoma" w:cs="Tahoma"/>
      <w:b/>
      <w:bCs/>
      <w:color w:val="000000"/>
      <w:sz w:val="18"/>
      <w:szCs w:val="18"/>
      <w:lang w:eastAsia="pl-PL"/>
    </w:rPr>
  </w:style>
  <w:style w:type="paragraph" w:customStyle="1" w:styleId="font6">
    <w:name w:val="font6"/>
    <w:basedOn w:val="Normalny"/>
    <w:rsid w:val="00DD28EB"/>
    <w:pPr>
      <w:spacing w:before="100" w:beforeAutospacing="1" w:after="100" w:afterAutospacing="1" w:line="240" w:lineRule="auto"/>
    </w:pPr>
    <w:rPr>
      <w:rFonts w:ascii="Tahoma" w:eastAsia="Times New Roman" w:hAnsi="Tahoma" w:cs="Tahoma"/>
      <w:color w:val="000000"/>
      <w:sz w:val="18"/>
      <w:szCs w:val="18"/>
      <w:lang w:eastAsia="pl-PL"/>
    </w:rPr>
  </w:style>
  <w:style w:type="paragraph" w:customStyle="1" w:styleId="xl98">
    <w:name w:val="xl98"/>
    <w:basedOn w:val="Normalny"/>
    <w:rsid w:val="00DD28EB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000000" w:fill="CCCCFF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b/>
      <w:bCs/>
      <w:sz w:val="18"/>
      <w:szCs w:val="18"/>
      <w:lang w:eastAsia="pl-PL"/>
    </w:rPr>
  </w:style>
  <w:style w:type="paragraph" w:customStyle="1" w:styleId="xl99">
    <w:name w:val="xl99"/>
    <w:basedOn w:val="Normalny"/>
    <w:rsid w:val="00DD28E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00">
    <w:name w:val="xl100"/>
    <w:basedOn w:val="Normalny"/>
    <w:rsid w:val="00DD28E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101">
    <w:name w:val="xl101"/>
    <w:basedOn w:val="Normalny"/>
    <w:rsid w:val="00DD28E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D28EB"/>
    <w:pPr>
      <w:spacing w:after="60"/>
      <w:jc w:val="center"/>
      <w:outlineLvl w:val="1"/>
    </w:pPr>
    <w:rPr>
      <w:rFonts w:ascii="Cambria" w:eastAsia="Times New Roman" w:hAnsi="Cambria"/>
      <w:sz w:val="24"/>
      <w:szCs w:val="24"/>
      <w:lang w:eastAsia="pl-PL"/>
    </w:rPr>
  </w:style>
  <w:style w:type="character" w:customStyle="1" w:styleId="PodtytuZnak">
    <w:name w:val="Podtytuł Znak"/>
    <w:link w:val="Podtytu"/>
    <w:uiPriority w:val="11"/>
    <w:rsid w:val="00DD28EB"/>
    <w:rPr>
      <w:rFonts w:ascii="Cambria" w:eastAsia="Times New Roman" w:hAnsi="Cambria"/>
      <w:sz w:val="24"/>
      <w:szCs w:val="24"/>
    </w:rPr>
  </w:style>
  <w:style w:type="paragraph" w:customStyle="1" w:styleId="xl102">
    <w:name w:val="xl102"/>
    <w:basedOn w:val="Normalny"/>
    <w:rsid w:val="00DD28EB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03">
    <w:name w:val="xl103"/>
    <w:basedOn w:val="Normalny"/>
    <w:rsid w:val="00DD28EB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04">
    <w:name w:val="xl104"/>
    <w:basedOn w:val="Normalny"/>
    <w:rsid w:val="00DD28E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105">
    <w:name w:val="xl105"/>
    <w:basedOn w:val="Normalny"/>
    <w:rsid w:val="00DD28E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106">
    <w:name w:val="xl106"/>
    <w:basedOn w:val="Normalny"/>
    <w:rsid w:val="00DD28EB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07">
    <w:name w:val="xl107"/>
    <w:basedOn w:val="Normalny"/>
    <w:rsid w:val="00DD28EB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FF990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6"/>
      <w:szCs w:val="16"/>
      <w:lang w:eastAsia="pl-PL"/>
    </w:rPr>
  </w:style>
  <w:style w:type="paragraph" w:customStyle="1" w:styleId="xl108">
    <w:name w:val="xl108"/>
    <w:basedOn w:val="Normalny"/>
    <w:rsid w:val="00DD28EB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6"/>
      <w:szCs w:val="16"/>
      <w:lang w:eastAsia="pl-PL"/>
    </w:rPr>
  </w:style>
  <w:style w:type="paragraph" w:customStyle="1" w:styleId="xl109">
    <w:name w:val="xl109"/>
    <w:basedOn w:val="Normalny"/>
    <w:rsid w:val="00DD28EB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10">
    <w:name w:val="xl110"/>
    <w:basedOn w:val="Normalny"/>
    <w:rsid w:val="00DD28EB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11">
    <w:name w:val="xl111"/>
    <w:basedOn w:val="Normalny"/>
    <w:rsid w:val="00DD28E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12">
    <w:name w:val="xl112"/>
    <w:basedOn w:val="Normalny"/>
    <w:rsid w:val="00DD28E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13">
    <w:name w:val="xl113"/>
    <w:basedOn w:val="Normalny"/>
    <w:rsid w:val="00DD28E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114">
    <w:name w:val="xl114"/>
    <w:basedOn w:val="Normalny"/>
    <w:rsid w:val="00DD28EB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115">
    <w:name w:val="xl115"/>
    <w:basedOn w:val="Normalny"/>
    <w:rsid w:val="00DD28EB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116">
    <w:name w:val="xl116"/>
    <w:basedOn w:val="Normalny"/>
    <w:rsid w:val="00DD28EB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117">
    <w:name w:val="xl117"/>
    <w:basedOn w:val="Normalny"/>
    <w:rsid w:val="00DD28EB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118">
    <w:name w:val="xl118"/>
    <w:basedOn w:val="Normalny"/>
    <w:rsid w:val="00DD28EB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numbering" w:customStyle="1" w:styleId="Styl5">
    <w:name w:val="Styl5"/>
    <w:uiPriority w:val="99"/>
    <w:rsid w:val="00DD28EB"/>
    <w:pPr>
      <w:numPr>
        <w:numId w:val="18"/>
      </w:numPr>
    </w:pPr>
  </w:style>
  <w:style w:type="paragraph" w:customStyle="1" w:styleId="xl119">
    <w:name w:val="xl119"/>
    <w:basedOn w:val="Normalny"/>
    <w:rsid w:val="00DD28EB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font1">
    <w:name w:val="font1"/>
    <w:basedOn w:val="Normalny"/>
    <w:rsid w:val="00DD28EB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16"/>
      <w:szCs w:val="1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97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5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0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5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42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50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86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06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6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8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1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03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299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89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73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4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2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16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65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58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2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4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80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1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2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36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94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95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11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62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2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79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832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43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3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14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39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20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4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12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098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32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60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6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96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04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64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80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89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97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2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7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6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6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0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0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49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584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6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1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027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762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93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17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2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0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91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8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633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37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5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1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3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4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9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8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22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7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8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19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95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bip.malopolska.pl/umwadowice,m,469937,2026.html" TargetMode="External"/><Relationship Id="rId18" Type="http://schemas.openxmlformats.org/officeDocument/2006/relationships/hyperlink" Target="https://ezamowienia.gov.pl/mp-client/search/list/ocds-148610-1cc41a06-b0c5-4647-820a-a04895126801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mailto:um@wadowice.pl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ezamowienia.gov.pl/mp-client/search/list/ocds-148610-1cc41a06-b0c5-4647-820a-a04895126801" TargetMode="External"/><Relationship Id="rId17" Type="http://schemas.openxmlformats.org/officeDocument/2006/relationships/hyperlink" Target="mailto:asikora@wadowice.pl" TargetMode="Externa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mailto:msadowski@wadowice.pl" TargetMode="External"/><Relationship Id="rId20" Type="http://schemas.openxmlformats.org/officeDocument/2006/relationships/hyperlink" Target="https://media.ezamowienia.gov.pl/pod/2021/10/Komunikacja-w-postepowaniu-5.1.pdf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umwadowice@wadowice.pl" TargetMode="External"/><Relationship Id="rId2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yperlink" Target="mailto:jgryga@wadowice.pl" TargetMode="External"/><Relationship Id="rId23" Type="http://schemas.openxmlformats.org/officeDocument/2006/relationships/header" Target="header1.xml"/><Relationship Id="rId10" Type="http://schemas.openxmlformats.org/officeDocument/2006/relationships/hyperlink" Target="http://bip.malopolska.pl/umwadowice" TargetMode="External"/><Relationship Id="rId19" Type="http://schemas.openxmlformats.org/officeDocument/2006/relationships/hyperlink" Target="mailto:zamowienia@wadowice.p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wadowice.pl" TargetMode="External"/><Relationship Id="rId14" Type="http://schemas.openxmlformats.org/officeDocument/2006/relationships/hyperlink" Target="https://ezamowienia.gov.pl" TargetMode="External"/><Relationship Id="rId22" Type="http://schemas.openxmlformats.org/officeDocument/2006/relationships/hyperlink" Target="mailto:iod@wadowice.pl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79894A-5241-4D93-9DF2-1801233FFF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267</TotalTime>
  <Pages>26</Pages>
  <Words>7252</Words>
  <Characters>43515</Characters>
  <Application>Microsoft Office Word</Application>
  <DocSecurity>0</DocSecurity>
  <Lines>362</Lines>
  <Paragraphs>101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50666</CharactersWithSpaces>
  <SharedDoc>false</SharedDoc>
  <HLinks>
    <vt:vector size="84" baseType="variant">
      <vt:variant>
        <vt:i4>2752535</vt:i4>
      </vt:variant>
      <vt:variant>
        <vt:i4>39</vt:i4>
      </vt:variant>
      <vt:variant>
        <vt:i4>0</vt:i4>
      </vt:variant>
      <vt:variant>
        <vt:i4>5</vt:i4>
      </vt:variant>
      <vt:variant>
        <vt:lpwstr>mailto:iod@wadowice.pl</vt:lpwstr>
      </vt:variant>
      <vt:variant>
        <vt:lpwstr/>
      </vt:variant>
      <vt:variant>
        <vt:i4>2424846</vt:i4>
      </vt:variant>
      <vt:variant>
        <vt:i4>36</vt:i4>
      </vt:variant>
      <vt:variant>
        <vt:i4>0</vt:i4>
      </vt:variant>
      <vt:variant>
        <vt:i4>5</vt:i4>
      </vt:variant>
      <vt:variant>
        <vt:lpwstr>mailto:um@wadowice.pl</vt:lpwstr>
      </vt:variant>
      <vt:variant>
        <vt:lpwstr/>
      </vt:variant>
      <vt:variant>
        <vt:i4>6881343</vt:i4>
      </vt:variant>
      <vt:variant>
        <vt:i4>33</vt:i4>
      </vt:variant>
      <vt:variant>
        <vt:i4>0</vt:i4>
      </vt:variant>
      <vt:variant>
        <vt:i4>5</vt:i4>
      </vt:variant>
      <vt:variant>
        <vt:lpwstr>https://media.ezamowienia.gov.pl/pod/2021/10/Komunikacja-w-postepowaniu-5.1.pdf</vt:lpwstr>
      </vt:variant>
      <vt:variant>
        <vt:lpwstr/>
      </vt:variant>
      <vt:variant>
        <vt:i4>3932171</vt:i4>
      </vt:variant>
      <vt:variant>
        <vt:i4>30</vt:i4>
      </vt:variant>
      <vt:variant>
        <vt:i4>0</vt:i4>
      </vt:variant>
      <vt:variant>
        <vt:i4>5</vt:i4>
      </vt:variant>
      <vt:variant>
        <vt:lpwstr>mailto:zamowienia@wadowice.pl</vt:lpwstr>
      </vt:variant>
      <vt:variant>
        <vt:lpwstr/>
      </vt:variant>
      <vt:variant>
        <vt:i4>4325453</vt:i4>
      </vt:variant>
      <vt:variant>
        <vt:i4>27</vt:i4>
      </vt:variant>
      <vt:variant>
        <vt:i4>0</vt:i4>
      </vt:variant>
      <vt:variant>
        <vt:i4>5</vt:i4>
      </vt:variant>
      <vt:variant>
        <vt:lpwstr>https://ezamowienia.gov.pl/mp-client/search/list/ocds-148610-81653d89-bf57-4642-ac62-35ae45eefb62</vt:lpwstr>
      </vt:variant>
      <vt:variant>
        <vt:lpwstr/>
      </vt:variant>
      <vt:variant>
        <vt:i4>5832800</vt:i4>
      </vt:variant>
      <vt:variant>
        <vt:i4>24</vt:i4>
      </vt:variant>
      <vt:variant>
        <vt:i4>0</vt:i4>
      </vt:variant>
      <vt:variant>
        <vt:i4>5</vt:i4>
      </vt:variant>
      <vt:variant>
        <vt:lpwstr>mailto:ekokoszka@wadowice.pl</vt:lpwstr>
      </vt:variant>
      <vt:variant>
        <vt:lpwstr/>
      </vt:variant>
      <vt:variant>
        <vt:i4>6160499</vt:i4>
      </vt:variant>
      <vt:variant>
        <vt:i4>21</vt:i4>
      </vt:variant>
      <vt:variant>
        <vt:i4>0</vt:i4>
      </vt:variant>
      <vt:variant>
        <vt:i4>5</vt:i4>
      </vt:variant>
      <vt:variant>
        <vt:lpwstr>mailto:msadowski@wadowice.pl</vt:lpwstr>
      </vt:variant>
      <vt:variant>
        <vt:lpwstr/>
      </vt:variant>
      <vt:variant>
        <vt:i4>3080220</vt:i4>
      </vt:variant>
      <vt:variant>
        <vt:i4>18</vt:i4>
      </vt:variant>
      <vt:variant>
        <vt:i4>0</vt:i4>
      </vt:variant>
      <vt:variant>
        <vt:i4>5</vt:i4>
      </vt:variant>
      <vt:variant>
        <vt:lpwstr>mailto:jgryga@wadowice.pl</vt:lpwstr>
      </vt:variant>
      <vt:variant>
        <vt:lpwstr/>
      </vt:variant>
      <vt:variant>
        <vt:i4>8257580</vt:i4>
      </vt:variant>
      <vt:variant>
        <vt:i4>15</vt:i4>
      </vt:variant>
      <vt:variant>
        <vt:i4>0</vt:i4>
      </vt:variant>
      <vt:variant>
        <vt:i4>5</vt:i4>
      </vt:variant>
      <vt:variant>
        <vt:lpwstr>https://ezamowienia.gov.pl/</vt:lpwstr>
      </vt:variant>
      <vt:variant>
        <vt:lpwstr/>
      </vt:variant>
      <vt:variant>
        <vt:i4>6750330</vt:i4>
      </vt:variant>
      <vt:variant>
        <vt:i4>12</vt:i4>
      </vt:variant>
      <vt:variant>
        <vt:i4>0</vt:i4>
      </vt:variant>
      <vt:variant>
        <vt:i4>5</vt:i4>
      </vt:variant>
      <vt:variant>
        <vt:lpwstr>https://bip.malopolska.pl/umwadowice,m,450170,2025.html</vt:lpwstr>
      </vt:variant>
      <vt:variant>
        <vt:lpwstr/>
      </vt:variant>
      <vt:variant>
        <vt:i4>4325453</vt:i4>
      </vt:variant>
      <vt:variant>
        <vt:i4>9</vt:i4>
      </vt:variant>
      <vt:variant>
        <vt:i4>0</vt:i4>
      </vt:variant>
      <vt:variant>
        <vt:i4>5</vt:i4>
      </vt:variant>
      <vt:variant>
        <vt:lpwstr>https://ezamowienia.gov.pl/mp-client/search/list/ocds-148610-81653d89-bf57-4642-ac62-35ae45eefb62</vt:lpwstr>
      </vt:variant>
      <vt:variant>
        <vt:lpwstr/>
      </vt:variant>
      <vt:variant>
        <vt:i4>2228236</vt:i4>
      </vt:variant>
      <vt:variant>
        <vt:i4>6</vt:i4>
      </vt:variant>
      <vt:variant>
        <vt:i4>0</vt:i4>
      </vt:variant>
      <vt:variant>
        <vt:i4>5</vt:i4>
      </vt:variant>
      <vt:variant>
        <vt:lpwstr>mailto:umwadowice@wadowice.pl</vt:lpwstr>
      </vt:variant>
      <vt:variant>
        <vt:lpwstr/>
      </vt:variant>
      <vt:variant>
        <vt:i4>8323176</vt:i4>
      </vt:variant>
      <vt:variant>
        <vt:i4>3</vt:i4>
      </vt:variant>
      <vt:variant>
        <vt:i4>0</vt:i4>
      </vt:variant>
      <vt:variant>
        <vt:i4>5</vt:i4>
      </vt:variant>
      <vt:variant>
        <vt:lpwstr>http://bip.malopolska.pl/umwadowice</vt:lpwstr>
      </vt:variant>
      <vt:variant>
        <vt:lpwstr/>
      </vt:variant>
      <vt:variant>
        <vt:i4>7208994</vt:i4>
      </vt:variant>
      <vt:variant>
        <vt:i4>0</vt:i4>
      </vt:variant>
      <vt:variant>
        <vt:i4>0</vt:i4>
      </vt:variant>
      <vt:variant>
        <vt:i4>5</vt:i4>
      </vt:variant>
      <vt:variant>
        <vt:lpwstr>http://www.wadowice.pl/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</dc:creator>
  <cp:keywords/>
  <dc:description/>
  <cp:lastModifiedBy>Marta Iwaszko</cp:lastModifiedBy>
  <cp:revision>36</cp:revision>
  <cp:lastPrinted>2025-01-29T10:42:00Z</cp:lastPrinted>
  <dcterms:created xsi:type="dcterms:W3CDTF">2025-02-20T07:19:00Z</dcterms:created>
  <dcterms:modified xsi:type="dcterms:W3CDTF">2026-03-17T09:10:00Z</dcterms:modified>
</cp:coreProperties>
</file>