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406530" w14:textId="77777777" w:rsidR="00EF2DB2" w:rsidRPr="00926740" w:rsidRDefault="00EF2DB2" w:rsidP="00EF2DB2">
      <w:pPr>
        <w:spacing w:after="240" w:line="240" w:lineRule="auto"/>
        <w:jc w:val="center"/>
        <w:rPr>
          <w:rFonts w:ascii="Tahoma" w:hAnsi="Tahoma" w:cs="Tahoma"/>
          <w:b/>
          <w:sz w:val="20"/>
          <w:szCs w:val="20"/>
        </w:rPr>
      </w:pPr>
      <w:r w:rsidRPr="00926740">
        <w:rPr>
          <w:rFonts w:ascii="Tahoma" w:hAnsi="Tahoma" w:cs="Tahoma"/>
          <w:b/>
          <w:sz w:val="20"/>
          <w:szCs w:val="20"/>
        </w:rPr>
        <w:t xml:space="preserve">ROZDZIAŁ III </w:t>
      </w:r>
    </w:p>
    <w:p w14:paraId="6976CD5C" w14:textId="77777777" w:rsidR="00EF2DB2" w:rsidRPr="00926740" w:rsidRDefault="007B05B5" w:rsidP="00F85A5E">
      <w:pPr>
        <w:tabs>
          <w:tab w:val="left" w:pos="426"/>
          <w:tab w:val="left" w:pos="720"/>
        </w:tabs>
        <w:spacing w:before="120" w:after="0" w:line="240" w:lineRule="auto"/>
        <w:jc w:val="center"/>
        <w:rPr>
          <w:rFonts w:ascii="Tahoma" w:hAnsi="Tahoma" w:cs="Tahoma"/>
          <w:b/>
          <w:sz w:val="20"/>
          <w:szCs w:val="20"/>
        </w:rPr>
      </w:pPr>
      <w:r w:rsidRPr="00926740">
        <w:rPr>
          <w:rFonts w:ascii="Tahoma" w:hAnsi="Tahoma" w:cs="Tahoma"/>
          <w:b/>
          <w:sz w:val="20"/>
          <w:szCs w:val="20"/>
        </w:rPr>
        <w:t>Projektowane postanowienia umowy</w:t>
      </w:r>
    </w:p>
    <w:p w14:paraId="0DB123FB" w14:textId="77777777" w:rsidR="00EF2DB2" w:rsidRPr="00926740" w:rsidRDefault="00EF2DB2" w:rsidP="00EF2DB2">
      <w:pPr>
        <w:spacing w:after="240" w:line="240" w:lineRule="auto"/>
        <w:jc w:val="center"/>
        <w:rPr>
          <w:rFonts w:ascii="Tahoma" w:hAnsi="Tahoma" w:cs="Tahoma"/>
          <w:b/>
          <w:sz w:val="20"/>
          <w:szCs w:val="20"/>
        </w:rPr>
      </w:pPr>
      <w:r w:rsidRPr="00926740">
        <w:rPr>
          <w:rFonts w:ascii="Tahoma" w:hAnsi="Tahoma" w:cs="Tahoma"/>
          <w:b/>
          <w:sz w:val="20"/>
          <w:szCs w:val="20"/>
        </w:rPr>
        <w:t>Umowa Nr…………………..</w:t>
      </w:r>
    </w:p>
    <w:p w14:paraId="5FBE1AB1" w14:textId="3B494829" w:rsidR="002929B9" w:rsidRPr="00926740" w:rsidRDefault="002929B9" w:rsidP="002929B9">
      <w:pPr>
        <w:pStyle w:val="Nagwek1"/>
        <w:rPr>
          <w:rFonts w:ascii="Tahoma" w:hAnsi="Tahoma" w:cs="Tahoma"/>
          <w:b w:val="0"/>
          <w:sz w:val="18"/>
          <w:szCs w:val="18"/>
        </w:rPr>
      </w:pPr>
      <w:r w:rsidRPr="00926740">
        <w:rPr>
          <w:rFonts w:ascii="Tahoma" w:hAnsi="Tahoma" w:cs="Tahoma"/>
          <w:b w:val="0"/>
          <w:sz w:val="18"/>
          <w:szCs w:val="18"/>
        </w:rPr>
        <w:t xml:space="preserve">W rezultacie dokonania przez Zamawiającego wyboru oferty Wykonawcy w trybie podstawowym bez negocjacji na podstawie art. 275 </w:t>
      </w:r>
      <w:r w:rsidR="00402277" w:rsidRPr="00926740">
        <w:rPr>
          <w:rFonts w:ascii="Tahoma" w:hAnsi="Tahoma" w:cs="Tahoma"/>
          <w:b w:val="0"/>
          <w:sz w:val="18"/>
          <w:szCs w:val="18"/>
        </w:rPr>
        <w:t xml:space="preserve">pkt </w:t>
      </w:r>
      <w:r w:rsidRPr="00926740">
        <w:rPr>
          <w:rFonts w:ascii="Tahoma" w:hAnsi="Tahoma" w:cs="Tahoma"/>
          <w:b w:val="0"/>
          <w:sz w:val="18"/>
          <w:szCs w:val="18"/>
        </w:rPr>
        <w:t xml:space="preserve">1 zgodnie z Ustawą Prawo Zamówień Publicznych z dnia 11września 2019 r </w:t>
      </w:r>
      <w:r w:rsidRPr="00926740">
        <w:rPr>
          <w:rFonts w:ascii="Tahoma" w:hAnsi="Tahoma" w:cs="Tahoma"/>
          <w:b w:val="0"/>
          <w:sz w:val="18"/>
          <w:szCs w:val="18"/>
        </w:rPr>
        <w:br/>
        <w:t>(</w:t>
      </w:r>
      <w:r w:rsidR="00693132" w:rsidRPr="00926740">
        <w:rPr>
          <w:rFonts w:ascii="Tahoma" w:hAnsi="Tahoma" w:cs="Tahoma"/>
          <w:b w:val="0"/>
          <w:sz w:val="18"/>
          <w:szCs w:val="18"/>
        </w:rPr>
        <w:t>Dz. U. z 202</w:t>
      </w:r>
      <w:r w:rsidR="00953197">
        <w:rPr>
          <w:rFonts w:ascii="Tahoma" w:hAnsi="Tahoma" w:cs="Tahoma"/>
          <w:b w:val="0"/>
          <w:sz w:val="18"/>
          <w:szCs w:val="18"/>
        </w:rPr>
        <w:t>4</w:t>
      </w:r>
      <w:r w:rsidR="00693132" w:rsidRPr="00926740">
        <w:rPr>
          <w:rFonts w:ascii="Tahoma" w:hAnsi="Tahoma" w:cs="Tahoma"/>
          <w:b w:val="0"/>
          <w:sz w:val="18"/>
          <w:szCs w:val="18"/>
        </w:rPr>
        <w:t xml:space="preserve"> roku, poz. </w:t>
      </w:r>
      <w:r w:rsidR="00953197">
        <w:rPr>
          <w:rFonts w:ascii="Tahoma" w:hAnsi="Tahoma" w:cs="Tahoma"/>
          <w:b w:val="0"/>
          <w:sz w:val="18"/>
          <w:szCs w:val="18"/>
        </w:rPr>
        <w:t>1320</w:t>
      </w:r>
      <w:r w:rsidR="00693132" w:rsidRPr="00926740">
        <w:rPr>
          <w:rFonts w:ascii="Tahoma" w:hAnsi="Tahoma" w:cs="Tahoma"/>
          <w:b w:val="0"/>
          <w:sz w:val="18"/>
          <w:szCs w:val="18"/>
        </w:rPr>
        <w:t xml:space="preserve"> z </w:t>
      </w:r>
      <w:proofErr w:type="spellStart"/>
      <w:r w:rsidR="00693132" w:rsidRPr="00926740">
        <w:rPr>
          <w:rFonts w:ascii="Tahoma" w:hAnsi="Tahoma" w:cs="Tahoma"/>
          <w:b w:val="0"/>
          <w:sz w:val="18"/>
          <w:szCs w:val="18"/>
        </w:rPr>
        <w:t>późn</w:t>
      </w:r>
      <w:proofErr w:type="spellEnd"/>
      <w:r w:rsidR="00693132" w:rsidRPr="00926740">
        <w:rPr>
          <w:rFonts w:ascii="Tahoma" w:hAnsi="Tahoma" w:cs="Tahoma"/>
          <w:b w:val="0"/>
          <w:sz w:val="18"/>
          <w:szCs w:val="18"/>
        </w:rPr>
        <w:t xml:space="preserve">. </w:t>
      </w:r>
      <w:proofErr w:type="spellStart"/>
      <w:r w:rsidR="00693132" w:rsidRPr="00926740">
        <w:rPr>
          <w:rFonts w:ascii="Tahoma" w:hAnsi="Tahoma" w:cs="Tahoma"/>
          <w:b w:val="0"/>
          <w:sz w:val="18"/>
          <w:szCs w:val="18"/>
        </w:rPr>
        <w:t>zm</w:t>
      </w:r>
      <w:proofErr w:type="spellEnd"/>
      <w:r w:rsidRPr="00926740">
        <w:rPr>
          <w:rFonts w:ascii="Tahoma" w:hAnsi="Tahoma" w:cs="Tahoma"/>
          <w:b w:val="0"/>
          <w:sz w:val="18"/>
          <w:szCs w:val="18"/>
        </w:rPr>
        <w:t>)</w:t>
      </w:r>
    </w:p>
    <w:p w14:paraId="1B12CF38" w14:textId="07757F4A" w:rsidR="00EF2DB2" w:rsidRPr="00926740" w:rsidRDefault="00722C64" w:rsidP="000C51CD">
      <w:pPr>
        <w:widowControl w:val="0"/>
        <w:spacing w:before="200"/>
        <w:jc w:val="both"/>
        <w:rPr>
          <w:rFonts w:ascii="Tahoma" w:hAnsi="Tahoma" w:cs="Tahoma"/>
          <w:sz w:val="20"/>
          <w:szCs w:val="20"/>
        </w:rPr>
      </w:pPr>
      <w:r w:rsidRPr="00926740">
        <w:rPr>
          <w:rFonts w:ascii="Tahoma" w:hAnsi="Tahoma" w:cs="Tahoma"/>
          <w:sz w:val="20"/>
          <w:szCs w:val="20"/>
        </w:rPr>
        <w:t xml:space="preserve">w dniu </w:t>
      </w:r>
      <w:r w:rsidR="004066B8" w:rsidRPr="00926740">
        <w:rPr>
          <w:rFonts w:ascii="Tahoma" w:hAnsi="Tahoma" w:cs="Tahoma"/>
          <w:sz w:val="20"/>
          <w:szCs w:val="20"/>
        </w:rPr>
        <w:fldChar w:fldCharType="begin">
          <w:ffData>
            <w:name w:val="Tekst31"/>
            <w:enabled/>
            <w:calcOnExit w:val="0"/>
            <w:textInput>
              <w:default w:val="------------------------------------------"/>
            </w:textInput>
          </w:ffData>
        </w:fldChar>
      </w:r>
      <w:r w:rsidR="00EF2DB2" w:rsidRPr="00926740">
        <w:rPr>
          <w:rFonts w:ascii="Tahoma" w:hAnsi="Tahoma" w:cs="Tahoma"/>
          <w:sz w:val="20"/>
          <w:szCs w:val="20"/>
        </w:rPr>
        <w:instrText xml:space="preserve"> FORMTEXT </w:instrText>
      </w:r>
      <w:r w:rsidR="004066B8" w:rsidRPr="00926740">
        <w:rPr>
          <w:rFonts w:ascii="Tahoma" w:hAnsi="Tahoma" w:cs="Tahoma"/>
          <w:sz w:val="20"/>
          <w:szCs w:val="20"/>
        </w:rPr>
      </w:r>
      <w:r w:rsidR="004066B8" w:rsidRPr="00926740">
        <w:rPr>
          <w:rFonts w:ascii="Tahoma" w:hAnsi="Tahoma" w:cs="Tahoma"/>
          <w:sz w:val="20"/>
          <w:szCs w:val="20"/>
        </w:rPr>
        <w:fldChar w:fldCharType="separate"/>
      </w:r>
      <w:r w:rsidR="00EF2DB2" w:rsidRPr="00926740">
        <w:rPr>
          <w:rFonts w:ascii="Tahoma" w:hAnsi="Tahoma" w:cs="Tahoma"/>
          <w:noProof/>
          <w:sz w:val="20"/>
          <w:szCs w:val="20"/>
        </w:rPr>
        <w:t>------------------------------------------</w:t>
      </w:r>
      <w:r w:rsidR="004066B8" w:rsidRPr="00926740">
        <w:rPr>
          <w:rFonts w:ascii="Tahoma" w:hAnsi="Tahoma" w:cs="Tahoma"/>
          <w:sz w:val="20"/>
          <w:szCs w:val="20"/>
        </w:rPr>
        <w:fldChar w:fldCharType="end"/>
      </w:r>
      <w:r w:rsidR="006B1AC1" w:rsidRPr="00926740">
        <w:rPr>
          <w:rFonts w:ascii="Tahoma" w:hAnsi="Tahoma" w:cs="Tahoma"/>
          <w:sz w:val="20"/>
          <w:szCs w:val="20"/>
        </w:rPr>
        <w:t xml:space="preserve"> </w:t>
      </w:r>
      <w:r w:rsidR="006B1AC1" w:rsidRPr="00926740">
        <w:rPr>
          <w:rFonts w:ascii="Tahoma" w:hAnsi="Tahoma" w:cs="Tahoma"/>
          <w:b/>
          <w:sz w:val="20"/>
          <w:szCs w:val="20"/>
        </w:rPr>
        <w:t>20</w:t>
      </w:r>
      <w:r w:rsidR="0010161B" w:rsidRPr="00926740">
        <w:rPr>
          <w:rFonts w:ascii="Tahoma" w:hAnsi="Tahoma" w:cs="Tahoma"/>
          <w:b/>
          <w:sz w:val="20"/>
          <w:szCs w:val="20"/>
        </w:rPr>
        <w:t>2</w:t>
      </w:r>
      <w:r w:rsidR="0025686D">
        <w:rPr>
          <w:rFonts w:ascii="Tahoma" w:hAnsi="Tahoma" w:cs="Tahoma"/>
          <w:b/>
          <w:sz w:val="20"/>
          <w:szCs w:val="20"/>
        </w:rPr>
        <w:t>6</w:t>
      </w:r>
      <w:r w:rsidR="006B1AC1" w:rsidRPr="00926740">
        <w:rPr>
          <w:rFonts w:ascii="Tahoma" w:hAnsi="Tahoma" w:cs="Tahoma"/>
          <w:sz w:val="20"/>
          <w:szCs w:val="20"/>
        </w:rPr>
        <w:t xml:space="preserve"> roku</w:t>
      </w:r>
      <w:r w:rsidR="00EF2DB2" w:rsidRPr="00926740">
        <w:rPr>
          <w:rFonts w:ascii="Tahoma" w:hAnsi="Tahoma" w:cs="Tahoma"/>
          <w:sz w:val="20"/>
          <w:szCs w:val="20"/>
        </w:rPr>
        <w:t xml:space="preserve"> pomiędzy </w:t>
      </w:r>
      <w:r w:rsidR="00EF2DB2" w:rsidRPr="00926740">
        <w:rPr>
          <w:rFonts w:ascii="Tahoma" w:hAnsi="Tahoma" w:cs="Tahoma"/>
          <w:b/>
          <w:sz w:val="20"/>
          <w:szCs w:val="20"/>
        </w:rPr>
        <w:t>Gminą Wadowice, Urząd Miejski</w:t>
      </w:r>
      <w:r w:rsidR="006B1AC1" w:rsidRPr="00926740">
        <w:rPr>
          <w:rFonts w:ascii="Tahoma" w:hAnsi="Tahoma" w:cs="Tahoma"/>
          <w:b/>
          <w:sz w:val="20"/>
          <w:szCs w:val="20"/>
        </w:rPr>
        <w:t xml:space="preserve"> </w:t>
      </w:r>
      <w:r w:rsidR="00EF2DB2" w:rsidRPr="00926740">
        <w:rPr>
          <w:rFonts w:ascii="Tahoma" w:hAnsi="Tahoma" w:cs="Tahoma"/>
          <w:b/>
          <w:sz w:val="20"/>
          <w:szCs w:val="20"/>
        </w:rPr>
        <w:t>w</w:t>
      </w:r>
      <w:r w:rsidR="006B1AC1" w:rsidRPr="00926740">
        <w:rPr>
          <w:rFonts w:ascii="Tahoma" w:hAnsi="Tahoma" w:cs="Tahoma"/>
          <w:b/>
          <w:sz w:val="20"/>
          <w:szCs w:val="20"/>
        </w:rPr>
        <w:t> </w:t>
      </w:r>
      <w:r w:rsidR="00EF2DB2" w:rsidRPr="00926740">
        <w:rPr>
          <w:rFonts w:ascii="Tahoma" w:hAnsi="Tahoma" w:cs="Tahoma"/>
          <w:b/>
          <w:sz w:val="20"/>
          <w:szCs w:val="20"/>
        </w:rPr>
        <w:t>Wadowicach, Plac Jana Pawła II 23</w:t>
      </w:r>
      <w:r w:rsidR="00EF2DB2" w:rsidRPr="00926740">
        <w:rPr>
          <w:rFonts w:ascii="Tahoma" w:hAnsi="Tahoma" w:cs="Tahoma"/>
          <w:sz w:val="20"/>
          <w:szCs w:val="20"/>
        </w:rPr>
        <w:t xml:space="preserve"> zwaną w dalszym tekście </w:t>
      </w:r>
      <w:r w:rsidR="00EF2DB2" w:rsidRPr="00926740">
        <w:rPr>
          <w:rFonts w:ascii="Tahoma" w:hAnsi="Tahoma" w:cs="Tahoma"/>
          <w:b/>
          <w:sz w:val="20"/>
          <w:szCs w:val="20"/>
        </w:rPr>
        <w:t>„Zamawiającym”</w:t>
      </w:r>
      <w:r w:rsidR="00EF2DB2" w:rsidRPr="00926740">
        <w:rPr>
          <w:rFonts w:ascii="Tahoma" w:hAnsi="Tahoma" w:cs="Tahoma"/>
          <w:sz w:val="20"/>
          <w:szCs w:val="20"/>
        </w:rPr>
        <w:t xml:space="preserve"> reprezentowanym przez:</w:t>
      </w:r>
    </w:p>
    <w:p w14:paraId="3BA465CB" w14:textId="77777777" w:rsidR="00EF2DB2" w:rsidRPr="00926740" w:rsidRDefault="004066B8" w:rsidP="008F5722">
      <w:pPr>
        <w:numPr>
          <w:ilvl w:val="0"/>
          <w:numId w:val="22"/>
        </w:numPr>
        <w:tabs>
          <w:tab w:val="clear" w:pos="360"/>
          <w:tab w:val="num" w:pos="-5580"/>
        </w:tabs>
        <w:spacing w:after="0" w:line="240" w:lineRule="auto"/>
        <w:ind w:left="0" w:firstLine="0"/>
        <w:jc w:val="both"/>
        <w:rPr>
          <w:rFonts w:ascii="Tahoma" w:hAnsi="Tahoma" w:cs="Tahoma"/>
          <w:sz w:val="20"/>
          <w:szCs w:val="20"/>
        </w:rPr>
      </w:pPr>
      <w:r w:rsidRPr="00926740">
        <w:rPr>
          <w:rFonts w:ascii="Tahoma" w:hAnsi="Tahoma" w:cs="Tahoma"/>
          <w:sz w:val="20"/>
          <w:szCs w:val="20"/>
        </w:rPr>
        <w:fldChar w:fldCharType="begin">
          <w:ffData>
            <w:name w:val="Tekst31"/>
            <w:enabled/>
            <w:calcOnExit w:val="0"/>
            <w:textInput>
              <w:default w:val="------------------------------------------"/>
            </w:textInput>
          </w:ffData>
        </w:fldChar>
      </w:r>
      <w:r w:rsidR="00EF2DB2" w:rsidRPr="00926740">
        <w:rPr>
          <w:rFonts w:ascii="Tahoma" w:hAnsi="Tahoma" w:cs="Tahoma"/>
          <w:sz w:val="20"/>
          <w:szCs w:val="20"/>
        </w:rPr>
        <w:instrText xml:space="preserve"> FORMTEXT </w:instrText>
      </w:r>
      <w:r w:rsidRPr="00926740">
        <w:rPr>
          <w:rFonts w:ascii="Tahoma" w:hAnsi="Tahoma" w:cs="Tahoma"/>
          <w:sz w:val="20"/>
          <w:szCs w:val="20"/>
        </w:rPr>
      </w:r>
      <w:r w:rsidRPr="00926740">
        <w:rPr>
          <w:rFonts w:ascii="Tahoma" w:hAnsi="Tahoma" w:cs="Tahoma"/>
          <w:sz w:val="20"/>
          <w:szCs w:val="20"/>
        </w:rPr>
        <w:fldChar w:fldCharType="separate"/>
      </w:r>
      <w:r w:rsidR="00EF2DB2" w:rsidRPr="00926740">
        <w:rPr>
          <w:rFonts w:ascii="Tahoma" w:hAnsi="Tahoma" w:cs="Tahoma"/>
          <w:noProof/>
          <w:sz w:val="20"/>
          <w:szCs w:val="20"/>
        </w:rPr>
        <w:t>------------------------------------------</w:t>
      </w:r>
      <w:r w:rsidRPr="00926740">
        <w:rPr>
          <w:rFonts w:ascii="Tahoma" w:hAnsi="Tahoma" w:cs="Tahoma"/>
          <w:sz w:val="20"/>
          <w:szCs w:val="20"/>
        </w:rPr>
        <w:fldChar w:fldCharType="end"/>
      </w:r>
    </w:p>
    <w:p w14:paraId="2CE1FD68" w14:textId="77777777" w:rsidR="00EF2DB2" w:rsidRPr="00926740" w:rsidRDefault="00EF2DB2" w:rsidP="00EF2DB2">
      <w:pPr>
        <w:spacing w:before="120" w:after="120"/>
        <w:rPr>
          <w:rFonts w:ascii="Tahoma" w:hAnsi="Tahoma" w:cs="Tahoma"/>
          <w:b/>
          <w:sz w:val="20"/>
          <w:szCs w:val="20"/>
        </w:rPr>
      </w:pPr>
      <w:r w:rsidRPr="00926740">
        <w:rPr>
          <w:rFonts w:ascii="Tahoma" w:hAnsi="Tahoma" w:cs="Tahoma"/>
          <w:b/>
          <w:sz w:val="20"/>
          <w:szCs w:val="20"/>
        </w:rPr>
        <w:t xml:space="preserve">a </w:t>
      </w:r>
    </w:p>
    <w:p w14:paraId="74C33E64" w14:textId="77777777" w:rsidR="00EF2DB2" w:rsidRPr="00926740" w:rsidRDefault="004066B8" w:rsidP="00EF2DB2">
      <w:pPr>
        <w:spacing w:before="120" w:after="120"/>
        <w:rPr>
          <w:rFonts w:ascii="Tahoma" w:hAnsi="Tahoma" w:cs="Tahoma"/>
          <w:sz w:val="20"/>
          <w:szCs w:val="20"/>
        </w:rPr>
      </w:pPr>
      <w:r w:rsidRPr="00926740">
        <w:rPr>
          <w:rFonts w:ascii="Tahoma" w:hAnsi="Tahoma" w:cs="Tahoma"/>
          <w:sz w:val="20"/>
          <w:szCs w:val="20"/>
        </w:rPr>
        <w:fldChar w:fldCharType="begin">
          <w:ffData>
            <w:name w:val=""/>
            <w:enabled/>
            <w:calcOnExit w:val="0"/>
            <w:textInput>
              <w:default w:val="-------------------------------------------------------------------------------------"/>
            </w:textInput>
          </w:ffData>
        </w:fldChar>
      </w:r>
      <w:r w:rsidR="00EF2DB2" w:rsidRPr="00926740">
        <w:rPr>
          <w:rFonts w:ascii="Tahoma" w:hAnsi="Tahoma" w:cs="Tahoma"/>
          <w:sz w:val="20"/>
          <w:szCs w:val="20"/>
        </w:rPr>
        <w:instrText xml:space="preserve"> FORMTEXT </w:instrText>
      </w:r>
      <w:r w:rsidRPr="00926740">
        <w:rPr>
          <w:rFonts w:ascii="Tahoma" w:hAnsi="Tahoma" w:cs="Tahoma"/>
          <w:sz w:val="20"/>
          <w:szCs w:val="20"/>
        </w:rPr>
      </w:r>
      <w:r w:rsidRPr="00926740">
        <w:rPr>
          <w:rFonts w:ascii="Tahoma" w:hAnsi="Tahoma" w:cs="Tahoma"/>
          <w:sz w:val="20"/>
          <w:szCs w:val="20"/>
        </w:rPr>
        <w:fldChar w:fldCharType="separate"/>
      </w:r>
      <w:r w:rsidR="00EF2DB2" w:rsidRPr="00926740">
        <w:rPr>
          <w:rFonts w:ascii="Tahoma" w:hAnsi="Tahoma" w:cs="Tahoma"/>
          <w:noProof/>
          <w:sz w:val="20"/>
          <w:szCs w:val="20"/>
        </w:rPr>
        <w:t>-------------------------------------------------------------------------------------</w:t>
      </w:r>
      <w:r w:rsidRPr="00926740">
        <w:rPr>
          <w:rFonts w:ascii="Tahoma" w:hAnsi="Tahoma" w:cs="Tahoma"/>
          <w:sz w:val="20"/>
          <w:szCs w:val="20"/>
        </w:rPr>
        <w:fldChar w:fldCharType="end"/>
      </w:r>
    </w:p>
    <w:p w14:paraId="013D8AB4" w14:textId="77777777" w:rsidR="00EF2DB2" w:rsidRPr="00926740" w:rsidRDefault="00EF2DB2" w:rsidP="00EF2DB2">
      <w:pPr>
        <w:spacing w:after="120" w:line="240" w:lineRule="auto"/>
        <w:jc w:val="both"/>
        <w:rPr>
          <w:rFonts w:ascii="Tahoma" w:hAnsi="Tahoma" w:cs="Tahoma"/>
          <w:sz w:val="20"/>
          <w:szCs w:val="20"/>
        </w:rPr>
      </w:pPr>
      <w:r w:rsidRPr="00926740">
        <w:rPr>
          <w:rFonts w:ascii="Tahoma" w:hAnsi="Tahoma" w:cs="Tahoma"/>
          <w:sz w:val="20"/>
          <w:szCs w:val="20"/>
        </w:rPr>
        <w:t xml:space="preserve">zwanym w dalszym tekście </w:t>
      </w:r>
      <w:r w:rsidRPr="00926740">
        <w:rPr>
          <w:rFonts w:ascii="Tahoma" w:hAnsi="Tahoma" w:cs="Tahoma"/>
          <w:b/>
          <w:sz w:val="20"/>
          <w:szCs w:val="20"/>
        </w:rPr>
        <w:t>„Wykonawcą”</w:t>
      </w:r>
      <w:r w:rsidRPr="00926740">
        <w:rPr>
          <w:rFonts w:ascii="Tahoma" w:hAnsi="Tahoma" w:cs="Tahoma"/>
          <w:sz w:val="20"/>
          <w:szCs w:val="20"/>
        </w:rPr>
        <w:t xml:space="preserve"> reprezentowanym przez:</w:t>
      </w:r>
    </w:p>
    <w:p w14:paraId="30FEBEFC" w14:textId="77777777" w:rsidR="00EF2DB2" w:rsidRPr="00926740" w:rsidRDefault="004066B8" w:rsidP="008F5722">
      <w:pPr>
        <w:numPr>
          <w:ilvl w:val="0"/>
          <w:numId w:val="6"/>
        </w:numPr>
        <w:tabs>
          <w:tab w:val="clear" w:pos="720"/>
          <w:tab w:val="num" w:pos="-4680"/>
        </w:tabs>
        <w:spacing w:after="0" w:line="240" w:lineRule="auto"/>
        <w:ind w:left="0" w:firstLine="0"/>
        <w:jc w:val="both"/>
        <w:rPr>
          <w:rFonts w:ascii="Tahoma" w:hAnsi="Tahoma" w:cs="Tahoma"/>
          <w:sz w:val="20"/>
          <w:szCs w:val="20"/>
        </w:rPr>
      </w:pPr>
      <w:r w:rsidRPr="00926740">
        <w:rPr>
          <w:rFonts w:ascii="Tahoma" w:hAnsi="Tahoma" w:cs="Tahoma"/>
          <w:sz w:val="20"/>
          <w:szCs w:val="20"/>
        </w:rPr>
        <w:fldChar w:fldCharType="begin">
          <w:ffData>
            <w:name w:val=""/>
            <w:enabled/>
            <w:calcOnExit w:val="0"/>
            <w:textInput>
              <w:default w:val="--------------------------"/>
            </w:textInput>
          </w:ffData>
        </w:fldChar>
      </w:r>
      <w:r w:rsidR="00EF2DB2" w:rsidRPr="00926740">
        <w:rPr>
          <w:rFonts w:ascii="Tahoma" w:hAnsi="Tahoma" w:cs="Tahoma"/>
          <w:sz w:val="20"/>
          <w:szCs w:val="20"/>
        </w:rPr>
        <w:instrText xml:space="preserve"> FORMTEXT </w:instrText>
      </w:r>
      <w:r w:rsidRPr="00926740">
        <w:rPr>
          <w:rFonts w:ascii="Tahoma" w:hAnsi="Tahoma" w:cs="Tahoma"/>
          <w:sz w:val="20"/>
          <w:szCs w:val="20"/>
        </w:rPr>
      </w:r>
      <w:r w:rsidRPr="00926740">
        <w:rPr>
          <w:rFonts w:ascii="Tahoma" w:hAnsi="Tahoma" w:cs="Tahoma"/>
          <w:sz w:val="20"/>
          <w:szCs w:val="20"/>
        </w:rPr>
        <w:fldChar w:fldCharType="separate"/>
      </w:r>
      <w:r w:rsidR="00EF2DB2" w:rsidRPr="00926740">
        <w:rPr>
          <w:rFonts w:ascii="Tahoma" w:hAnsi="Tahoma" w:cs="Tahoma"/>
          <w:noProof/>
          <w:sz w:val="20"/>
          <w:szCs w:val="20"/>
        </w:rPr>
        <w:t>--------------------------</w:t>
      </w:r>
      <w:r w:rsidRPr="00926740">
        <w:rPr>
          <w:rFonts w:ascii="Tahoma" w:hAnsi="Tahoma" w:cs="Tahoma"/>
          <w:sz w:val="20"/>
          <w:szCs w:val="20"/>
        </w:rPr>
        <w:fldChar w:fldCharType="end"/>
      </w:r>
      <w:r w:rsidR="00EF2DB2" w:rsidRPr="00926740">
        <w:rPr>
          <w:rFonts w:ascii="Tahoma" w:hAnsi="Tahoma" w:cs="Tahoma"/>
          <w:sz w:val="20"/>
          <w:szCs w:val="20"/>
        </w:rPr>
        <w:t xml:space="preserve"> - </w:t>
      </w:r>
      <w:r w:rsidRPr="00926740">
        <w:rPr>
          <w:rFonts w:ascii="Tahoma" w:hAnsi="Tahoma" w:cs="Tahoma"/>
          <w:sz w:val="20"/>
          <w:szCs w:val="20"/>
        </w:rPr>
        <w:fldChar w:fldCharType="begin">
          <w:ffData>
            <w:name w:val=""/>
            <w:enabled/>
            <w:calcOnExit w:val="0"/>
            <w:textInput>
              <w:default w:val="--------------------------"/>
            </w:textInput>
          </w:ffData>
        </w:fldChar>
      </w:r>
      <w:r w:rsidR="00EF2DB2" w:rsidRPr="00926740">
        <w:rPr>
          <w:rFonts w:ascii="Tahoma" w:hAnsi="Tahoma" w:cs="Tahoma"/>
          <w:sz w:val="20"/>
          <w:szCs w:val="20"/>
        </w:rPr>
        <w:instrText xml:space="preserve"> FORMTEXT </w:instrText>
      </w:r>
      <w:r w:rsidRPr="00926740">
        <w:rPr>
          <w:rFonts w:ascii="Tahoma" w:hAnsi="Tahoma" w:cs="Tahoma"/>
          <w:sz w:val="20"/>
          <w:szCs w:val="20"/>
        </w:rPr>
      </w:r>
      <w:r w:rsidRPr="00926740">
        <w:rPr>
          <w:rFonts w:ascii="Tahoma" w:hAnsi="Tahoma" w:cs="Tahoma"/>
          <w:sz w:val="20"/>
          <w:szCs w:val="20"/>
        </w:rPr>
        <w:fldChar w:fldCharType="separate"/>
      </w:r>
      <w:r w:rsidR="00EF2DB2" w:rsidRPr="00926740">
        <w:rPr>
          <w:rFonts w:ascii="Tahoma" w:hAnsi="Tahoma" w:cs="Tahoma"/>
          <w:noProof/>
          <w:sz w:val="20"/>
          <w:szCs w:val="20"/>
        </w:rPr>
        <w:t>--------------------------</w:t>
      </w:r>
      <w:r w:rsidRPr="00926740">
        <w:rPr>
          <w:rFonts w:ascii="Tahoma" w:hAnsi="Tahoma" w:cs="Tahoma"/>
          <w:sz w:val="20"/>
          <w:szCs w:val="20"/>
        </w:rPr>
        <w:fldChar w:fldCharType="end"/>
      </w:r>
    </w:p>
    <w:p w14:paraId="37F187BD" w14:textId="77777777" w:rsidR="00EF2DB2" w:rsidRPr="00926740" w:rsidRDefault="00EF2DB2" w:rsidP="00EF2DB2">
      <w:pPr>
        <w:spacing w:before="120" w:after="120"/>
        <w:rPr>
          <w:rFonts w:ascii="Tahoma" w:hAnsi="Tahoma" w:cs="Tahoma"/>
          <w:b/>
          <w:sz w:val="20"/>
          <w:szCs w:val="20"/>
        </w:rPr>
      </w:pPr>
      <w:r w:rsidRPr="00926740">
        <w:rPr>
          <w:rFonts w:ascii="Tahoma" w:hAnsi="Tahoma" w:cs="Tahoma"/>
          <w:b/>
          <w:sz w:val="20"/>
          <w:szCs w:val="20"/>
        </w:rPr>
        <w:t>zawarta została umowa o następującej treści:</w:t>
      </w:r>
    </w:p>
    <w:p w14:paraId="47F139DC" w14:textId="77777777" w:rsidR="00EF2DB2" w:rsidRPr="00926740" w:rsidRDefault="00EF2DB2" w:rsidP="00352F37">
      <w:pPr>
        <w:keepNext/>
        <w:spacing w:after="0" w:line="240" w:lineRule="auto"/>
        <w:jc w:val="center"/>
        <w:outlineLvl w:val="0"/>
        <w:rPr>
          <w:rFonts w:ascii="Tahoma" w:eastAsia="Arial Unicode MS" w:hAnsi="Tahoma" w:cs="Tahoma"/>
          <w:b/>
          <w:bCs/>
          <w:sz w:val="20"/>
          <w:szCs w:val="20"/>
        </w:rPr>
      </w:pPr>
      <w:r w:rsidRPr="00926740">
        <w:rPr>
          <w:rFonts w:ascii="Tahoma" w:eastAsia="Arial Unicode MS" w:hAnsi="Tahoma" w:cs="Tahoma"/>
          <w:b/>
          <w:bCs/>
          <w:sz w:val="20"/>
          <w:szCs w:val="20"/>
        </w:rPr>
        <w:t>§ 1</w:t>
      </w:r>
    </w:p>
    <w:p w14:paraId="0C458724" w14:textId="77777777" w:rsidR="00722C64" w:rsidRPr="00926740" w:rsidRDefault="00EF2DB2" w:rsidP="008F5722">
      <w:pPr>
        <w:numPr>
          <w:ilvl w:val="0"/>
          <w:numId w:val="20"/>
        </w:numPr>
        <w:spacing w:after="0" w:line="240" w:lineRule="auto"/>
        <w:ind w:left="567" w:hanging="567"/>
        <w:jc w:val="both"/>
        <w:rPr>
          <w:rFonts w:ascii="Tahoma" w:hAnsi="Tahoma" w:cs="Tahoma"/>
          <w:sz w:val="20"/>
          <w:szCs w:val="20"/>
        </w:rPr>
      </w:pPr>
      <w:r w:rsidRPr="00926740">
        <w:rPr>
          <w:rFonts w:ascii="Tahoma" w:hAnsi="Tahoma" w:cs="Tahoma"/>
          <w:bCs/>
          <w:sz w:val="20"/>
          <w:szCs w:val="20"/>
        </w:rPr>
        <w:t>Zamawiający powierza, a Wykonawca p</w:t>
      </w:r>
      <w:r w:rsidR="006B1AC1" w:rsidRPr="00926740">
        <w:rPr>
          <w:rFonts w:ascii="Tahoma" w:hAnsi="Tahoma" w:cs="Tahoma"/>
          <w:bCs/>
          <w:sz w:val="20"/>
          <w:szCs w:val="20"/>
        </w:rPr>
        <w:t>rzyjmuje do wykonania zadanie p</w:t>
      </w:r>
      <w:r w:rsidRPr="00926740">
        <w:rPr>
          <w:rFonts w:ascii="Tahoma" w:hAnsi="Tahoma" w:cs="Tahoma"/>
          <w:bCs/>
          <w:sz w:val="20"/>
          <w:szCs w:val="20"/>
        </w:rPr>
        <w:t xml:space="preserve">n.: </w:t>
      </w:r>
    </w:p>
    <w:p w14:paraId="625E17DD" w14:textId="77777777" w:rsidR="007B05B5" w:rsidRPr="00926740" w:rsidRDefault="00502F08" w:rsidP="00722C64">
      <w:pPr>
        <w:spacing w:after="0" w:line="240" w:lineRule="auto"/>
        <w:ind w:left="567"/>
        <w:jc w:val="both"/>
        <w:rPr>
          <w:rFonts w:ascii="Tahoma" w:hAnsi="Tahoma" w:cs="Tahoma"/>
          <w:sz w:val="20"/>
          <w:szCs w:val="20"/>
        </w:rPr>
      </w:pPr>
      <w:r w:rsidRPr="00926740">
        <w:rPr>
          <w:rFonts w:ascii="Tahoma" w:hAnsi="Tahoma" w:cs="Tahoma"/>
          <w:b/>
          <w:bCs/>
          <w:sz w:val="20"/>
          <w:szCs w:val="20"/>
        </w:rPr>
        <w:t>„Roboty budowlane w</w:t>
      </w:r>
      <w:r w:rsidR="00321EFE" w:rsidRPr="00926740">
        <w:rPr>
          <w:rFonts w:ascii="Tahoma" w:hAnsi="Tahoma" w:cs="Tahoma"/>
          <w:b/>
          <w:bCs/>
          <w:sz w:val="20"/>
          <w:szCs w:val="20"/>
        </w:rPr>
        <w:t xml:space="preserve"> </w:t>
      </w:r>
      <w:r w:rsidRPr="00926740">
        <w:rPr>
          <w:rFonts w:ascii="Tahoma" w:hAnsi="Tahoma" w:cs="Tahoma"/>
          <w:b/>
          <w:bCs/>
          <w:sz w:val="20"/>
          <w:szCs w:val="20"/>
        </w:rPr>
        <w:t>zakresie utrzymania bieżącego dróg gminnych wiejskich - bieżąca konserwacja dróg w sołectwach”</w:t>
      </w:r>
      <w:r w:rsidR="006B1AC1" w:rsidRPr="00926740">
        <w:rPr>
          <w:rFonts w:ascii="Tahoma" w:hAnsi="Tahoma" w:cs="Tahoma"/>
          <w:sz w:val="20"/>
          <w:szCs w:val="20"/>
        </w:rPr>
        <w:t xml:space="preserve"> </w:t>
      </w:r>
    </w:p>
    <w:p w14:paraId="4EC6646F" w14:textId="77777777" w:rsidR="007B05B5" w:rsidRPr="00926740" w:rsidRDefault="007B05B5" w:rsidP="00722C64">
      <w:pPr>
        <w:spacing w:after="0" w:line="240" w:lineRule="auto"/>
        <w:ind w:left="567"/>
        <w:jc w:val="both"/>
        <w:rPr>
          <w:rFonts w:ascii="Tahoma" w:hAnsi="Tahoma" w:cs="Tahoma"/>
          <w:sz w:val="20"/>
          <w:szCs w:val="20"/>
        </w:rPr>
      </w:pPr>
      <w:r w:rsidRPr="00926740">
        <w:rPr>
          <w:rFonts w:ascii="Tahoma" w:hAnsi="Tahoma" w:cs="Tahoma"/>
          <w:sz w:val="20"/>
          <w:szCs w:val="20"/>
        </w:rPr>
        <w:t>KOD CPV</w:t>
      </w:r>
    </w:p>
    <w:p w14:paraId="2C07C66D" w14:textId="06D64974" w:rsidR="007B05B5" w:rsidRPr="00926740" w:rsidRDefault="007B05B5" w:rsidP="008F5722">
      <w:pPr>
        <w:numPr>
          <w:ilvl w:val="0"/>
          <w:numId w:val="31"/>
        </w:numPr>
        <w:spacing w:after="0" w:line="240" w:lineRule="auto"/>
        <w:ind w:left="1701" w:hanging="283"/>
        <w:rPr>
          <w:rFonts w:ascii="Tahoma" w:hAnsi="Tahoma" w:cs="Tahoma"/>
          <w:bCs/>
          <w:sz w:val="20"/>
          <w:szCs w:val="20"/>
        </w:rPr>
      </w:pPr>
      <w:r w:rsidRPr="00926740">
        <w:rPr>
          <w:rFonts w:ascii="Tahoma" w:hAnsi="Tahoma" w:cs="Tahoma"/>
          <w:bCs/>
          <w:sz w:val="20"/>
          <w:szCs w:val="20"/>
        </w:rPr>
        <w:t xml:space="preserve">45 11 12 00-0 - Roboty w zakresie przygotowania terenu pod budowę </w:t>
      </w:r>
      <w:r w:rsidRPr="00926740">
        <w:rPr>
          <w:rFonts w:ascii="Tahoma" w:hAnsi="Tahoma" w:cs="Tahoma"/>
          <w:bCs/>
          <w:sz w:val="20"/>
          <w:szCs w:val="20"/>
        </w:rPr>
        <w:br/>
        <w:t>i roboty ziemne</w:t>
      </w:r>
    </w:p>
    <w:p w14:paraId="4153FDBE" w14:textId="77777777" w:rsidR="007B05B5" w:rsidRPr="00926740" w:rsidRDefault="007B05B5" w:rsidP="008F5722">
      <w:pPr>
        <w:numPr>
          <w:ilvl w:val="0"/>
          <w:numId w:val="31"/>
        </w:numPr>
        <w:spacing w:after="0" w:line="240" w:lineRule="auto"/>
        <w:ind w:left="1701" w:hanging="283"/>
        <w:jc w:val="both"/>
        <w:rPr>
          <w:rFonts w:ascii="Tahoma" w:hAnsi="Tahoma" w:cs="Tahoma"/>
          <w:bCs/>
          <w:sz w:val="20"/>
          <w:szCs w:val="20"/>
        </w:rPr>
      </w:pPr>
      <w:r w:rsidRPr="00926740">
        <w:rPr>
          <w:rFonts w:ascii="Tahoma" w:hAnsi="Tahoma" w:cs="Tahoma"/>
          <w:bCs/>
          <w:sz w:val="20"/>
          <w:szCs w:val="20"/>
        </w:rPr>
        <w:t>45 11 13 00-1 - Roboty rozbiórkowe</w:t>
      </w:r>
    </w:p>
    <w:p w14:paraId="4E3A3A10" w14:textId="77777777" w:rsidR="007B05B5" w:rsidRPr="00926740" w:rsidRDefault="007B05B5" w:rsidP="008F5722">
      <w:pPr>
        <w:numPr>
          <w:ilvl w:val="0"/>
          <w:numId w:val="31"/>
        </w:numPr>
        <w:spacing w:after="0" w:line="240" w:lineRule="auto"/>
        <w:ind w:left="1701" w:hanging="283"/>
        <w:jc w:val="both"/>
        <w:rPr>
          <w:rFonts w:ascii="Tahoma" w:hAnsi="Tahoma" w:cs="Tahoma"/>
          <w:bCs/>
          <w:sz w:val="20"/>
          <w:szCs w:val="20"/>
        </w:rPr>
      </w:pPr>
      <w:r w:rsidRPr="00926740">
        <w:rPr>
          <w:rFonts w:ascii="Tahoma" w:hAnsi="Tahoma" w:cs="Tahoma"/>
          <w:bCs/>
          <w:sz w:val="20"/>
          <w:szCs w:val="20"/>
        </w:rPr>
        <w:t>45 11 21 00-6 - Roboty w zakresie kopania rowów</w:t>
      </w:r>
    </w:p>
    <w:p w14:paraId="2AD26210" w14:textId="77777777" w:rsidR="007B05B5" w:rsidRPr="00926740" w:rsidRDefault="007B05B5" w:rsidP="008F5722">
      <w:pPr>
        <w:numPr>
          <w:ilvl w:val="0"/>
          <w:numId w:val="31"/>
        </w:numPr>
        <w:spacing w:after="0" w:line="240" w:lineRule="auto"/>
        <w:ind w:left="1701" w:hanging="283"/>
        <w:jc w:val="both"/>
        <w:rPr>
          <w:rFonts w:ascii="Tahoma" w:hAnsi="Tahoma" w:cs="Tahoma"/>
          <w:bCs/>
          <w:sz w:val="20"/>
          <w:szCs w:val="20"/>
        </w:rPr>
      </w:pPr>
      <w:r w:rsidRPr="00926740">
        <w:rPr>
          <w:rFonts w:ascii="Tahoma" w:hAnsi="Tahoma" w:cs="Tahoma"/>
          <w:bCs/>
          <w:sz w:val="20"/>
          <w:szCs w:val="20"/>
        </w:rPr>
        <w:t>45 23 11 10-9 - Roboty budowlane w zakresie kładzenia rurociągów</w:t>
      </w:r>
    </w:p>
    <w:p w14:paraId="6408C904" w14:textId="77777777" w:rsidR="007B05B5" w:rsidRPr="00926740" w:rsidRDefault="007B05B5" w:rsidP="008F5722">
      <w:pPr>
        <w:numPr>
          <w:ilvl w:val="0"/>
          <w:numId w:val="31"/>
        </w:numPr>
        <w:spacing w:after="0" w:line="240" w:lineRule="auto"/>
        <w:ind w:left="1701" w:hanging="283"/>
        <w:jc w:val="both"/>
        <w:rPr>
          <w:rFonts w:ascii="Tahoma" w:hAnsi="Tahoma" w:cs="Tahoma"/>
          <w:bCs/>
          <w:sz w:val="20"/>
          <w:szCs w:val="20"/>
        </w:rPr>
      </w:pPr>
      <w:r w:rsidRPr="00926740">
        <w:rPr>
          <w:rFonts w:ascii="Tahoma" w:hAnsi="Tahoma" w:cs="Tahoma"/>
          <w:bCs/>
          <w:sz w:val="20"/>
          <w:szCs w:val="20"/>
        </w:rPr>
        <w:t>45 23 24 00-6 - Roboty budowlane w zakresie kanałów ściekowych</w:t>
      </w:r>
    </w:p>
    <w:p w14:paraId="40148A0D" w14:textId="77777777" w:rsidR="007B05B5" w:rsidRPr="00926740" w:rsidRDefault="007B05B5" w:rsidP="008F5722">
      <w:pPr>
        <w:numPr>
          <w:ilvl w:val="0"/>
          <w:numId w:val="31"/>
        </w:numPr>
        <w:spacing w:after="0" w:line="240" w:lineRule="auto"/>
        <w:ind w:left="1701" w:hanging="283"/>
        <w:jc w:val="both"/>
        <w:rPr>
          <w:rFonts w:ascii="Tahoma" w:hAnsi="Tahoma" w:cs="Tahoma"/>
          <w:bCs/>
          <w:sz w:val="20"/>
          <w:szCs w:val="20"/>
        </w:rPr>
      </w:pPr>
      <w:r w:rsidRPr="00926740">
        <w:rPr>
          <w:rFonts w:ascii="Tahoma" w:hAnsi="Tahoma" w:cs="Tahoma"/>
          <w:bCs/>
          <w:sz w:val="20"/>
          <w:szCs w:val="20"/>
        </w:rPr>
        <w:t>45 23 31 20-6 - Roboty w zakresie budowy dróg</w:t>
      </w:r>
    </w:p>
    <w:p w14:paraId="6F00E844" w14:textId="77777777" w:rsidR="007B05B5" w:rsidRPr="00926740" w:rsidRDefault="007B05B5" w:rsidP="008F5722">
      <w:pPr>
        <w:numPr>
          <w:ilvl w:val="0"/>
          <w:numId w:val="31"/>
        </w:numPr>
        <w:spacing w:after="0" w:line="240" w:lineRule="auto"/>
        <w:ind w:left="1701" w:hanging="283"/>
        <w:jc w:val="both"/>
        <w:rPr>
          <w:rFonts w:ascii="Tahoma" w:hAnsi="Tahoma" w:cs="Tahoma"/>
          <w:bCs/>
          <w:sz w:val="20"/>
          <w:szCs w:val="20"/>
        </w:rPr>
      </w:pPr>
      <w:r w:rsidRPr="00926740">
        <w:rPr>
          <w:rFonts w:ascii="Tahoma" w:hAnsi="Tahoma" w:cs="Tahoma"/>
          <w:bCs/>
          <w:sz w:val="20"/>
          <w:szCs w:val="20"/>
        </w:rPr>
        <w:t>45 23 31 40-2 - Roboty drogowe</w:t>
      </w:r>
    </w:p>
    <w:p w14:paraId="10DB66DA" w14:textId="77777777" w:rsidR="007B05B5" w:rsidRPr="00926740" w:rsidRDefault="007B05B5" w:rsidP="008F5722">
      <w:pPr>
        <w:numPr>
          <w:ilvl w:val="0"/>
          <w:numId w:val="31"/>
        </w:numPr>
        <w:spacing w:after="0" w:line="240" w:lineRule="auto"/>
        <w:ind w:left="1701" w:hanging="283"/>
        <w:jc w:val="both"/>
        <w:rPr>
          <w:rFonts w:ascii="Tahoma" w:hAnsi="Tahoma" w:cs="Tahoma"/>
          <w:bCs/>
          <w:sz w:val="20"/>
          <w:szCs w:val="20"/>
        </w:rPr>
      </w:pPr>
      <w:r w:rsidRPr="00926740">
        <w:rPr>
          <w:rFonts w:ascii="Tahoma" w:hAnsi="Tahoma" w:cs="Tahoma"/>
          <w:sz w:val="20"/>
          <w:szCs w:val="20"/>
        </w:rPr>
        <w:t>45 23 31 41-9</w:t>
      </w:r>
      <w:r w:rsidRPr="00926740">
        <w:rPr>
          <w:rFonts w:ascii="Tahoma" w:hAnsi="Tahoma" w:cs="Tahoma"/>
          <w:bCs/>
          <w:sz w:val="20"/>
          <w:szCs w:val="20"/>
        </w:rPr>
        <w:t xml:space="preserve"> - Roboty w zakresie konserwacji dróg </w:t>
      </w:r>
    </w:p>
    <w:p w14:paraId="4F8D3096" w14:textId="77777777" w:rsidR="00E73E8C" w:rsidRPr="00926740" w:rsidRDefault="007B05B5" w:rsidP="00E73E8C">
      <w:pPr>
        <w:numPr>
          <w:ilvl w:val="0"/>
          <w:numId w:val="31"/>
        </w:numPr>
        <w:spacing w:after="0" w:line="240" w:lineRule="auto"/>
        <w:ind w:left="1701" w:hanging="283"/>
        <w:jc w:val="both"/>
        <w:rPr>
          <w:rFonts w:ascii="Tahoma" w:hAnsi="Tahoma" w:cs="Tahoma"/>
          <w:bCs/>
          <w:sz w:val="20"/>
          <w:szCs w:val="20"/>
        </w:rPr>
      </w:pPr>
      <w:r w:rsidRPr="00926740">
        <w:rPr>
          <w:rFonts w:ascii="Tahoma" w:hAnsi="Tahoma" w:cs="Tahoma"/>
          <w:bCs/>
          <w:sz w:val="20"/>
          <w:szCs w:val="20"/>
        </w:rPr>
        <w:t>45 23 31 42-6 - Roboty w zakresie naprawy dróg</w:t>
      </w:r>
    </w:p>
    <w:p w14:paraId="073DD320" w14:textId="54AB6D4E" w:rsidR="007B05B5" w:rsidRPr="00926740" w:rsidRDefault="007B05B5" w:rsidP="00E73E8C">
      <w:pPr>
        <w:numPr>
          <w:ilvl w:val="0"/>
          <w:numId w:val="31"/>
        </w:numPr>
        <w:spacing w:after="0" w:line="240" w:lineRule="auto"/>
        <w:ind w:left="1701" w:hanging="283"/>
        <w:jc w:val="both"/>
        <w:rPr>
          <w:rFonts w:ascii="Tahoma" w:hAnsi="Tahoma" w:cs="Tahoma"/>
          <w:bCs/>
          <w:sz w:val="20"/>
          <w:szCs w:val="20"/>
        </w:rPr>
      </w:pPr>
      <w:r w:rsidRPr="00926740">
        <w:rPr>
          <w:rFonts w:ascii="Tahoma" w:hAnsi="Tahoma" w:cs="Tahoma"/>
          <w:bCs/>
          <w:sz w:val="20"/>
          <w:szCs w:val="20"/>
        </w:rPr>
        <w:t>45 23 32 00-1 - Roboty w zakresie różnych nawierzchni</w:t>
      </w:r>
    </w:p>
    <w:p w14:paraId="69D92B0B" w14:textId="77777777" w:rsidR="007B05B5" w:rsidRPr="00926740" w:rsidRDefault="007B05B5" w:rsidP="00722C64">
      <w:pPr>
        <w:spacing w:after="0" w:line="240" w:lineRule="auto"/>
        <w:ind w:left="567"/>
        <w:jc w:val="both"/>
        <w:rPr>
          <w:rFonts w:ascii="Tahoma" w:hAnsi="Tahoma" w:cs="Tahoma"/>
          <w:sz w:val="20"/>
          <w:szCs w:val="20"/>
        </w:rPr>
      </w:pPr>
    </w:p>
    <w:p w14:paraId="4B553C95" w14:textId="77777777" w:rsidR="00EF2DB2" w:rsidRPr="00926740" w:rsidRDefault="006B1AC1" w:rsidP="00722C64">
      <w:pPr>
        <w:spacing w:after="0" w:line="240" w:lineRule="auto"/>
        <w:ind w:left="567"/>
        <w:jc w:val="both"/>
        <w:rPr>
          <w:rFonts w:ascii="Tahoma" w:hAnsi="Tahoma" w:cs="Tahoma"/>
          <w:sz w:val="20"/>
          <w:szCs w:val="20"/>
        </w:rPr>
      </w:pPr>
      <w:r w:rsidRPr="00926740">
        <w:rPr>
          <w:rFonts w:ascii="Tahoma" w:hAnsi="Tahoma" w:cs="Tahoma"/>
          <w:sz w:val="20"/>
          <w:szCs w:val="20"/>
        </w:rPr>
        <w:t xml:space="preserve">w następujących zakresach: </w:t>
      </w:r>
    </w:p>
    <w:p w14:paraId="2001F613" w14:textId="77777777" w:rsidR="006B1AC1" w:rsidRPr="00926740" w:rsidRDefault="006B1AC1" w:rsidP="008F5722">
      <w:pPr>
        <w:pStyle w:val="Akapitzlist"/>
        <w:numPr>
          <w:ilvl w:val="0"/>
          <w:numId w:val="26"/>
        </w:numPr>
        <w:spacing w:before="120" w:after="0" w:line="240" w:lineRule="auto"/>
        <w:ind w:left="993" w:hanging="426"/>
        <w:jc w:val="both"/>
        <w:rPr>
          <w:rFonts w:ascii="Tahoma" w:hAnsi="Tahoma" w:cs="Tahoma"/>
          <w:bCs/>
          <w:sz w:val="20"/>
          <w:szCs w:val="20"/>
        </w:rPr>
      </w:pPr>
      <w:r w:rsidRPr="00926740">
        <w:rPr>
          <w:rFonts w:ascii="Tahoma" w:hAnsi="Tahoma" w:cs="Tahoma"/>
          <w:b/>
          <w:bCs/>
          <w:sz w:val="20"/>
          <w:szCs w:val="20"/>
        </w:rPr>
        <w:t>ZAKRES 1</w:t>
      </w:r>
      <w:r w:rsidRPr="00926740">
        <w:rPr>
          <w:rFonts w:ascii="Tahoma" w:hAnsi="Tahoma" w:cs="Tahoma"/>
          <w:bCs/>
          <w:sz w:val="20"/>
          <w:szCs w:val="20"/>
        </w:rPr>
        <w:t xml:space="preserve"> – drogi gminne i wewnętrzne zlokalizowane na terenie sołectwa: CHOCZNIA, KACZYNA,</w:t>
      </w:r>
    </w:p>
    <w:p w14:paraId="5EA86647" w14:textId="77777777" w:rsidR="006B1AC1" w:rsidRPr="00926740" w:rsidRDefault="006B1AC1" w:rsidP="008F5722">
      <w:pPr>
        <w:pStyle w:val="Akapitzlist"/>
        <w:numPr>
          <w:ilvl w:val="0"/>
          <w:numId w:val="26"/>
        </w:numPr>
        <w:spacing w:before="120" w:after="0" w:line="240" w:lineRule="auto"/>
        <w:ind w:left="993" w:hanging="426"/>
        <w:jc w:val="both"/>
        <w:rPr>
          <w:rFonts w:ascii="Tahoma" w:hAnsi="Tahoma" w:cs="Tahoma"/>
          <w:bCs/>
          <w:sz w:val="20"/>
          <w:szCs w:val="20"/>
        </w:rPr>
      </w:pPr>
      <w:r w:rsidRPr="00926740">
        <w:rPr>
          <w:rFonts w:ascii="Tahoma" w:hAnsi="Tahoma" w:cs="Tahoma"/>
          <w:b/>
          <w:bCs/>
          <w:sz w:val="20"/>
          <w:szCs w:val="20"/>
        </w:rPr>
        <w:t>ZAKRES 3</w:t>
      </w:r>
      <w:r w:rsidRPr="00926740">
        <w:rPr>
          <w:rFonts w:ascii="Tahoma" w:hAnsi="Tahoma" w:cs="Tahoma"/>
          <w:bCs/>
          <w:sz w:val="20"/>
          <w:szCs w:val="20"/>
        </w:rPr>
        <w:t xml:space="preserve"> – drogi gminne i wewnętrzne zlokalizowane na terenie sołectwa: BARWAŁD DOLNY, KLECZA DOLNA, KLECZA GÓRNA, </w:t>
      </w:r>
    </w:p>
    <w:p w14:paraId="2FD86AFB" w14:textId="77777777" w:rsidR="004A4C8E" w:rsidRPr="00926740" w:rsidRDefault="00060FAD" w:rsidP="008F5722">
      <w:pPr>
        <w:pStyle w:val="Akapitzlist"/>
        <w:numPr>
          <w:ilvl w:val="0"/>
          <w:numId w:val="20"/>
        </w:numPr>
        <w:spacing w:before="120" w:line="240" w:lineRule="auto"/>
        <w:ind w:left="567" w:hanging="567"/>
        <w:jc w:val="both"/>
        <w:rPr>
          <w:rFonts w:ascii="Tahoma" w:hAnsi="Tahoma" w:cs="Tahoma"/>
          <w:bCs/>
          <w:sz w:val="20"/>
          <w:szCs w:val="20"/>
        </w:rPr>
      </w:pPr>
      <w:r w:rsidRPr="00926740">
        <w:rPr>
          <w:rFonts w:ascii="Tahoma" w:hAnsi="Tahoma" w:cs="Tahoma"/>
          <w:bCs/>
          <w:sz w:val="20"/>
          <w:szCs w:val="20"/>
        </w:rPr>
        <w:t>Zamawiający w</w:t>
      </w:r>
      <w:r w:rsidR="006B1AC1" w:rsidRPr="00926740">
        <w:rPr>
          <w:rFonts w:ascii="Tahoma" w:hAnsi="Tahoma" w:cs="Tahoma"/>
          <w:bCs/>
          <w:sz w:val="20"/>
          <w:szCs w:val="20"/>
        </w:rPr>
        <w:t xml:space="preserve"> ramach </w:t>
      </w:r>
      <w:r w:rsidRPr="00926740">
        <w:rPr>
          <w:rFonts w:ascii="Tahoma" w:hAnsi="Tahoma" w:cs="Tahoma"/>
          <w:bCs/>
          <w:sz w:val="20"/>
          <w:szCs w:val="20"/>
        </w:rPr>
        <w:t xml:space="preserve">poszczególnych zakresów przewiduje </w:t>
      </w:r>
      <w:r w:rsidR="006B1AC1" w:rsidRPr="00926740">
        <w:rPr>
          <w:rFonts w:ascii="Tahoma" w:hAnsi="Tahoma" w:cs="Tahoma"/>
          <w:bCs/>
          <w:sz w:val="20"/>
          <w:szCs w:val="20"/>
        </w:rPr>
        <w:t>wykonanie następujących prac</w:t>
      </w:r>
      <w:r w:rsidRPr="00926740">
        <w:rPr>
          <w:rFonts w:ascii="Tahoma" w:hAnsi="Tahoma" w:cs="Tahoma"/>
          <w:bCs/>
          <w:sz w:val="20"/>
          <w:szCs w:val="20"/>
        </w:rPr>
        <w:t xml:space="preserve">: </w:t>
      </w:r>
    </w:p>
    <w:p w14:paraId="1C8CE88A" w14:textId="07667202" w:rsidR="00717070" w:rsidRPr="00926740" w:rsidRDefault="00717070" w:rsidP="00717070">
      <w:pPr>
        <w:spacing w:before="120" w:line="240" w:lineRule="auto"/>
        <w:jc w:val="both"/>
        <w:rPr>
          <w:rFonts w:ascii="Tahoma" w:hAnsi="Tahoma" w:cs="Tahoma"/>
          <w:bCs/>
          <w:sz w:val="20"/>
          <w:szCs w:val="20"/>
        </w:rPr>
      </w:pPr>
      <w:r w:rsidRPr="00926740">
        <w:rPr>
          <w:rFonts w:ascii="Tahoma" w:hAnsi="Tahoma" w:cs="Tahoma"/>
          <w:bCs/>
          <w:sz w:val="20"/>
          <w:szCs w:val="20"/>
        </w:rPr>
        <w:t xml:space="preserve">- </w:t>
      </w:r>
      <w:r w:rsidRPr="00926740">
        <w:rPr>
          <w:rFonts w:ascii="Tahoma" w:hAnsi="Tahoma" w:cs="Tahoma"/>
          <w:b/>
          <w:bCs/>
          <w:sz w:val="20"/>
          <w:szCs w:val="20"/>
        </w:rPr>
        <w:t>konserwacja nawierzchni</w:t>
      </w:r>
      <w:r w:rsidR="00047092" w:rsidRPr="00926740">
        <w:rPr>
          <w:rFonts w:ascii="Tahoma" w:hAnsi="Tahoma" w:cs="Tahoma"/>
          <w:b/>
          <w:bCs/>
          <w:sz w:val="20"/>
          <w:szCs w:val="20"/>
        </w:rPr>
        <w:t xml:space="preserve"> </w:t>
      </w:r>
      <w:r w:rsidRPr="00926740">
        <w:rPr>
          <w:rFonts w:ascii="Tahoma" w:hAnsi="Tahoma" w:cs="Tahoma"/>
          <w:b/>
          <w:bCs/>
          <w:sz w:val="20"/>
          <w:szCs w:val="20"/>
        </w:rPr>
        <w:t>tłuczniowych i remonty cząstkowe</w:t>
      </w:r>
      <w:r w:rsidRPr="00926740">
        <w:rPr>
          <w:rFonts w:ascii="Tahoma" w:hAnsi="Tahoma" w:cs="Tahoma"/>
          <w:bCs/>
          <w:sz w:val="20"/>
          <w:szCs w:val="20"/>
        </w:rPr>
        <w:t xml:space="preserve"> (mechaniczne cięcie </w:t>
      </w:r>
      <w:r w:rsidR="00B9076F" w:rsidRPr="00926740">
        <w:rPr>
          <w:rFonts w:ascii="Tahoma" w:hAnsi="Tahoma" w:cs="Tahoma"/>
          <w:bCs/>
          <w:sz w:val="20"/>
          <w:szCs w:val="20"/>
        </w:rPr>
        <w:br/>
      </w:r>
      <w:r w:rsidRPr="00926740">
        <w:rPr>
          <w:rFonts w:ascii="Tahoma" w:hAnsi="Tahoma" w:cs="Tahoma"/>
          <w:bCs/>
          <w:sz w:val="20"/>
          <w:szCs w:val="20"/>
        </w:rPr>
        <w:t xml:space="preserve">i rozbiórka nawierzchni i podbudów dróg, </w:t>
      </w:r>
      <w:r w:rsidR="00190691" w:rsidRPr="00926740">
        <w:rPr>
          <w:rFonts w:ascii="Tahoma" w:hAnsi="Tahoma" w:cs="Tahoma"/>
          <w:bCs/>
          <w:sz w:val="20"/>
          <w:szCs w:val="20"/>
        </w:rPr>
        <w:t xml:space="preserve">korytowania, </w:t>
      </w:r>
      <w:r w:rsidRPr="00926740">
        <w:rPr>
          <w:rFonts w:ascii="Tahoma" w:hAnsi="Tahoma" w:cs="Tahoma"/>
          <w:bCs/>
          <w:sz w:val="20"/>
          <w:szCs w:val="20"/>
        </w:rPr>
        <w:t xml:space="preserve">profilowanie i zagęszczanie mechaniczne podłoża, </w:t>
      </w:r>
      <w:r w:rsidR="00B9076F" w:rsidRPr="00926740">
        <w:rPr>
          <w:rFonts w:ascii="Tahoma" w:hAnsi="Tahoma" w:cs="Tahoma"/>
          <w:bCs/>
          <w:sz w:val="20"/>
          <w:szCs w:val="20"/>
        </w:rPr>
        <w:t>podbudowy z kruszyw łamanych, oczyszczanie i skropienie nawierzchni asfaltem, remont cząstkowy nawierzchni mieszanką</w:t>
      </w:r>
      <w:r w:rsidR="00190691" w:rsidRPr="00926740">
        <w:rPr>
          <w:rFonts w:ascii="Tahoma" w:hAnsi="Tahoma" w:cs="Tahoma"/>
          <w:bCs/>
          <w:sz w:val="20"/>
          <w:szCs w:val="20"/>
        </w:rPr>
        <w:t xml:space="preserve"> mineralno-asfaltową z ręcznym </w:t>
      </w:r>
      <w:r w:rsidR="00B9076F" w:rsidRPr="00926740">
        <w:rPr>
          <w:rFonts w:ascii="Tahoma" w:hAnsi="Tahoma" w:cs="Tahoma"/>
          <w:bCs/>
          <w:sz w:val="20"/>
          <w:szCs w:val="20"/>
        </w:rPr>
        <w:t>i mechanicznym obcinaniem krawędzi);</w:t>
      </w:r>
    </w:p>
    <w:p w14:paraId="64C1C94D" w14:textId="4E60AF40" w:rsidR="00717070" w:rsidRPr="00926740" w:rsidRDefault="00717070" w:rsidP="00717070">
      <w:pPr>
        <w:spacing w:before="120" w:line="240" w:lineRule="auto"/>
        <w:jc w:val="both"/>
        <w:rPr>
          <w:rFonts w:ascii="Tahoma" w:hAnsi="Tahoma" w:cs="Tahoma"/>
          <w:bCs/>
          <w:sz w:val="20"/>
          <w:szCs w:val="20"/>
        </w:rPr>
      </w:pPr>
      <w:r w:rsidRPr="00926740">
        <w:rPr>
          <w:rFonts w:ascii="Tahoma" w:hAnsi="Tahoma" w:cs="Tahoma"/>
          <w:bCs/>
          <w:sz w:val="20"/>
          <w:szCs w:val="20"/>
        </w:rPr>
        <w:t xml:space="preserve">- </w:t>
      </w:r>
      <w:r w:rsidRPr="00926740">
        <w:rPr>
          <w:rFonts w:ascii="Tahoma" w:hAnsi="Tahoma" w:cs="Tahoma"/>
          <w:b/>
          <w:bCs/>
          <w:sz w:val="20"/>
          <w:szCs w:val="20"/>
        </w:rPr>
        <w:t>konserwacja poboczy dróg</w:t>
      </w:r>
      <w:r w:rsidR="00B9076F" w:rsidRPr="00926740">
        <w:rPr>
          <w:rFonts w:ascii="Tahoma" w:hAnsi="Tahoma" w:cs="Tahoma"/>
          <w:bCs/>
          <w:sz w:val="20"/>
          <w:szCs w:val="20"/>
        </w:rPr>
        <w:t xml:space="preserve"> (ścinanie mechaniczne poboczy, naprawy i uzupełnienie podbudowy poboczy dróg tłuczniem sortowanym</w:t>
      </w:r>
      <w:r w:rsidR="00190691" w:rsidRPr="00926740">
        <w:rPr>
          <w:rFonts w:ascii="Tahoma" w:hAnsi="Tahoma" w:cs="Tahoma"/>
          <w:bCs/>
          <w:sz w:val="20"/>
          <w:szCs w:val="20"/>
        </w:rPr>
        <w:t>, wykaszanie poboczy dróg</w:t>
      </w:r>
      <w:r w:rsidR="00B9076F" w:rsidRPr="00926740">
        <w:rPr>
          <w:rFonts w:ascii="Tahoma" w:hAnsi="Tahoma" w:cs="Tahoma"/>
          <w:bCs/>
          <w:sz w:val="20"/>
          <w:szCs w:val="20"/>
        </w:rPr>
        <w:t>);</w:t>
      </w:r>
    </w:p>
    <w:p w14:paraId="795480A3" w14:textId="74BC15F9" w:rsidR="00717070" w:rsidRPr="00926740" w:rsidRDefault="00717070" w:rsidP="00717070">
      <w:pPr>
        <w:spacing w:before="120" w:line="240" w:lineRule="auto"/>
        <w:jc w:val="both"/>
        <w:rPr>
          <w:rFonts w:ascii="Tahoma" w:hAnsi="Tahoma" w:cs="Tahoma"/>
          <w:bCs/>
          <w:sz w:val="20"/>
          <w:szCs w:val="20"/>
        </w:rPr>
      </w:pPr>
      <w:r w:rsidRPr="00926740">
        <w:rPr>
          <w:rFonts w:ascii="Tahoma" w:hAnsi="Tahoma" w:cs="Tahoma"/>
          <w:bCs/>
          <w:sz w:val="20"/>
          <w:szCs w:val="20"/>
        </w:rPr>
        <w:t xml:space="preserve">- </w:t>
      </w:r>
      <w:r w:rsidRPr="00926740">
        <w:rPr>
          <w:rFonts w:ascii="Tahoma" w:hAnsi="Tahoma" w:cs="Tahoma"/>
          <w:b/>
          <w:bCs/>
          <w:sz w:val="20"/>
          <w:szCs w:val="20"/>
        </w:rPr>
        <w:t>konserwacja rowów</w:t>
      </w:r>
      <w:r w:rsidR="00B9076F" w:rsidRPr="00926740">
        <w:rPr>
          <w:rFonts w:ascii="Tahoma" w:hAnsi="Tahoma" w:cs="Tahoma"/>
          <w:bCs/>
          <w:sz w:val="20"/>
          <w:szCs w:val="20"/>
        </w:rPr>
        <w:t xml:space="preserve"> (oczyszczanie rowu z namułu z profilowaniem skarp</w:t>
      </w:r>
      <w:r w:rsidR="00190691" w:rsidRPr="00926740">
        <w:rPr>
          <w:rFonts w:ascii="Tahoma" w:hAnsi="Tahoma" w:cs="Tahoma"/>
          <w:bCs/>
          <w:sz w:val="20"/>
          <w:szCs w:val="20"/>
        </w:rPr>
        <w:t>, wykaszanie rowów</w:t>
      </w:r>
      <w:r w:rsidR="00B9076F" w:rsidRPr="00926740">
        <w:rPr>
          <w:rFonts w:ascii="Tahoma" w:hAnsi="Tahoma" w:cs="Tahoma"/>
          <w:bCs/>
          <w:sz w:val="20"/>
          <w:szCs w:val="20"/>
        </w:rPr>
        <w:t>);</w:t>
      </w:r>
    </w:p>
    <w:p w14:paraId="39D7DC1C" w14:textId="23946578" w:rsidR="00717070" w:rsidRPr="00926740" w:rsidRDefault="00717070" w:rsidP="00717070">
      <w:pPr>
        <w:spacing w:before="120" w:line="240" w:lineRule="auto"/>
        <w:jc w:val="both"/>
        <w:rPr>
          <w:rFonts w:ascii="Tahoma" w:hAnsi="Tahoma" w:cs="Tahoma"/>
          <w:bCs/>
          <w:sz w:val="20"/>
          <w:szCs w:val="20"/>
        </w:rPr>
      </w:pPr>
      <w:r w:rsidRPr="00926740">
        <w:rPr>
          <w:rFonts w:ascii="Tahoma" w:hAnsi="Tahoma" w:cs="Tahoma"/>
          <w:bCs/>
          <w:sz w:val="20"/>
          <w:szCs w:val="20"/>
        </w:rPr>
        <w:lastRenderedPageBreak/>
        <w:t xml:space="preserve">- </w:t>
      </w:r>
      <w:r w:rsidRPr="00926740">
        <w:rPr>
          <w:rFonts w:ascii="Tahoma" w:hAnsi="Tahoma" w:cs="Tahoma"/>
          <w:b/>
          <w:bCs/>
          <w:sz w:val="20"/>
          <w:szCs w:val="20"/>
        </w:rPr>
        <w:t>konserwacja przepustów</w:t>
      </w:r>
      <w:r w:rsidR="00B9076F" w:rsidRPr="00926740">
        <w:rPr>
          <w:rFonts w:ascii="Tahoma" w:hAnsi="Tahoma" w:cs="Tahoma"/>
          <w:bCs/>
          <w:sz w:val="20"/>
          <w:szCs w:val="20"/>
        </w:rPr>
        <w:t xml:space="preserve"> (odmulanie przepustów, rozbiórka i monta</w:t>
      </w:r>
      <w:r w:rsidR="00F467A1" w:rsidRPr="00926740">
        <w:rPr>
          <w:rFonts w:ascii="Tahoma" w:hAnsi="Tahoma" w:cs="Tahoma"/>
          <w:bCs/>
          <w:sz w:val="20"/>
          <w:szCs w:val="20"/>
        </w:rPr>
        <w:t xml:space="preserve">ż przepustów z rur betonowych, drenaży i </w:t>
      </w:r>
      <w:r w:rsidR="00B9076F" w:rsidRPr="00926740">
        <w:rPr>
          <w:rFonts w:ascii="Tahoma" w:hAnsi="Tahoma" w:cs="Tahoma"/>
          <w:bCs/>
          <w:sz w:val="20"/>
          <w:szCs w:val="20"/>
        </w:rPr>
        <w:t>rur PCV o średnicach 200mm d</w:t>
      </w:r>
      <w:r w:rsidR="00190691" w:rsidRPr="00926740">
        <w:rPr>
          <w:rFonts w:ascii="Tahoma" w:hAnsi="Tahoma" w:cs="Tahoma"/>
          <w:bCs/>
          <w:sz w:val="20"/>
          <w:szCs w:val="20"/>
        </w:rPr>
        <w:t>o 8</w:t>
      </w:r>
      <w:r w:rsidR="00B9076F" w:rsidRPr="00926740">
        <w:rPr>
          <w:rFonts w:ascii="Tahoma" w:hAnsi="Tahoma" w:cs="Tahoma"/>
          <w:bCs/>
          <w:sz w:val="20"/>
          <w:szCs w:val="20"/>
        </w:rPr>
        <w:t xml:space="preserve">00mm, </w:t>
      </w:r>
      <w:proofErr w:type="spellStart"/>
      <w:r w:rsidR="00B9076F" w:rsidRPr="00926740">
        <w:rPr>
          <w:rFonts w:ascii="Tahoma" w:hAnsi="Tahoma" w:cs="Tahoma"/>
          <w:bCs/>
          <w:sz w:val="20"/>
          <w:szCs w:val="20"/>
        </w:rPr>
        <w:t>obsypki</w:t>
      </w:r>
      <w:proofErr w:type="spellEnd"/>
      <w:r w:rsidR="00B9076F" w:rsidRPr="00926740">
        <w:rPr>
          <w:rFonts w:ascii="Tahoma" w:hAnsi="Tahoma" w:cs="Tahoma"/>
          <w:bCs/>
          <w:sz w:val="20"/>
          <w:szCs w:val="20"/>
        </w:rPr>
        <w:t xml:space="preserve"> i otuliny z kruszyw i betonowe kanałów)</w:t>
      </w:r>
    </w:p>
    <w:p w14:paraId="2923F16B" w14:textId="77777777" w:rsidR="00717070" w:rsidRPr="00926740" w:rsidRDefault="00717070" w:rsidP="00717070">
      <w:pPr>
        <w:spacing w:before="120" w:line="240" w:lineRule="auto"/>
        <w:jc w:val="both"/>
        <w:rPr>
          <w:rFonts w:ascii="Tahoma" w:hAnsi="Tahoma" w:cs="Tahoma"/>
          <w:bCs/>
          <w:sz w:val="20"/>
          <w:szCs w:val="20"/>
        </w:rPr>
      </w:pPr>
      <w:r w:rsidRPr="00926740">
        <w:rPr>
          <w:rFonts w:ascii="Tahoma" w:hAnsi="Tahoma" w:cs="Tahoma"/>
          <w:bCs/>
          <w:sz w:val="20"/>
          <w:szCs w:val="20"/>
        </w:rPr>
        <w:t xml:space="preserve">- </w:t>
      </w:r>
      <w:r w:rsidRPr="00926740">
        <w:rPr>
          <w:rFonts w:ascii="Tahoma" w:hAnsi="Tahoma" w:cs="Tahoma"/>
          <w:b/>
          <w:bCs/>
          <w:sz w:val="20"/>
          <w:szCs w:val="20"/>
        </w:rPr>
        <w:t>układanie koryt prefabrykowanych</w:t>
      </w:r>
      <w:r w:rsidR="00E214EF" w:rsidRPr="00926740">
        <w:rPr>
          <w:rFonts w:ascii="Tahoma" w:hAnsi="Tahoma" w:cs="Tahoma"/>
          <w:bCs/>
          <w:sz w:val="20"/>
          <w:szCs w:val="20"/>
        </w:rPr>
        <w:t xml:space="preserve"> (montaż prefabrykatów betonowych na podsypce piaskowej, cementowo-pisakowej, z kruszyw, montaż koryt z kratą typu ciężkiego – obciążenie do 40T);</w:t>
      </w:r>
    </w:p>
    <w:p w14:paraId="62F16824" w14:textId="0F0578CD" w:rsidR="00717070" w:rsidRPr="00926740" w:rsidRDefault="00717070" w:rsidP="00717070">
      <w:pPr>
        <w:spacing w:before="120" w:line="240" w:lineRule="auto"/>
        <w:jc w:val="both"/>
        <w:rPr>
          <w:rFonts w:ascii="Tahoma" w:hAnsi="Tahoma" w:cs="Tahoma"/>
          <w:bCs/>
          <w:sz w:val="20"/>
          <w:szCs w:val="20"/>
        </w:rPr>
      </w:pPr>
      <w:r w:rsidRPr="00926740">
        <w:rPr>
          <w:rFonts w:ascii="Tahoma" w:hAnsi="Tahoma" w:cs="Tahoma"/>
          <w:bCs/>
          <w:sz w:val="20"/>
          <w:szCs w:val="20"/>
        </w:rPr>
        <w:t xml:space="preserve">- </w:t>
      </w:r>
      <w:r w:rsidRPr="00926740">
        <w:rPr>
          <w:rFonts w:ascii="Tahoma" w:hAnsi="Tahoma" w:cs="Tahoma"/>
          <w:b/>
          <w:bCs/>
          <w:sz w:val="20"/>
          <w:szCs w:val="20"/>
        </w:rPr>
        <w:t>umacnianie dna i skarp rowów płytami ażurowymi</w:t>
      </w:r>
      <w:r w:rsidR="00E214EF" w:rsidRPr="00926740">
        <w:rPr>
          <w:rFonts w:ascii="Tahoma" w:hAnsi="Tahoma" w:cs="Tahoma"/>
          <w:bCs/>
          <w:sz w:val="20"/>
          <w:szCs w:val="20"/>
        </w:rPr>
        <w:t xml:space="preserve"> (płyty ażurowe typu krata </w:t>
      </w:r>
      <w:r w:rsidR="00E214EF" w:rsidRPr="00926740">
        <w:rPr>
          <w:rFonts w:ascii="Tahoma" w:hAnsi="Tahoma" w:cs="Tahoma"/>
          <w:bCs/>
          <w:sz w:val="20"/>
          <w:szCs w:val="20"/>
        </w:rPr>
        <w:br/>
        <w:t>o wymiarach 60 x 40 cm)</w:t>
      </w:r>
    </w:p>
    <w:p w14:paraId="623517D9" w14:textId="77777777" w:rsidR="00717070" w:rsidRPr="00926740" w:rsidRDefault="00717070" w:rsidP="00717070">
      <w:pPr>
        <w:spacing w:before="120" w:line="240" w:lineRule="auto"/>
        <w:jc w:val="both"/>
        <w:rPr>
          <w:rFonts w:ascii="Tahoma" w:hAnsi="Tahoma" w:cs="Tahoma"/>
          <w:bCs/>
          <w:sz w:val="20"/>
          <w:szCs w:val="20"/>
        </w:rPr>
      </w:pPr>
      <w:r w:rsidRPr="00926740">
        <w:rPr>
          <w:rFonts w:ascii="Tahoma" w:hAnsi="Tahoma" w:cs="Tahoma"/>
          <w:bCs/>
          <w:sz w:val="20"/>
          <w:szCs w:val="20"/>
        </w:rPr>
        <w:t xml:space="preserve">- </w:t>
      </w:r>
      <w:r w:rsidRPr="00926740">
        <w:rPr>
          <w:rFonts w:ascii="Tahoma" w:hAnsi="Tahoma" w:cs="Tahoma"/>
          <w:b/>
          <w:bCs/>
          <w:sz w:val="20"/>
          <w:szCs w:val="20"/>
        </w:rPr>
        <w:t>roboty ziemne</w:t>
      </w:r>
      <w:r w:rsidR="00E214EF" w:rsidRPr="00926740">
        <w:rPr>
          <w:rFonts w:ascii="Tahoma" w:hAnsi="Tahoma" w:cs="Tahoma"/>
          <w:bCs/>
          <w:sz w:val="20"/>
          <w:szCs w:val="20"/>
        </w:rPr>
        <w:t xml:space="preserve"> (roboty ziemne koparką podsiębierną, wywóz ziemi, ręczne roboty ziemne, wycinka drzew i krzewów, oczyszczanie powierzchni po wycince)</w:t>
      </w:r>
    </w:p>
    <w:p w14:paraId="29E0D9D1" w14:textId="77777777" w:rsidR="00717070" w:rsidRPr="00926740" w:rsidRDefault="00717070" w:rsidP="00717070">
      <w:pPr>
        <w:spacing w:before="120" w:line="240" w:lineRule="auto"/>
        <w:jc w:val="both"/>
        <w:rPr>
          <w:rFonts w:ascii="Tahoma" w:hAnsi="Tahoma" w:cs="Tahoma"/>
          <w:bCs/>
          <w:sz w:val="20"/>
          <w:szCs w:val="20"/>
        </w:rPr>
      </w:pPr>
      <w:r w:rsidRPr="00926740">
        <w:rPr>
          <w:rFonts w:ascii="Tahoma" w:hAnsi="Tahoma" w:cs="Tahoma"/>
          <w:bCs/>
          <w:sz w:val="20"/>
          <w:szCs w:val="20"/>
        </w:rPr>
        <w:t xml:space="preserve">- </w:t>
      </w:r>
      <w:r w:rsidRPr="00926740">
        <w:rPr>
          <w:rFonts w:ascii="Tahoma" w:hAnsi="Tahoma" w:cs="Tahoma"/>
          <w:b/>
          <w:bCs/>
          <w:sz w:val="20"/>
          <w:szCs w:val="20"/>
        </w:rPr>
        <w:t>bieżąca konserwacja chodników</w:t>
      </w:r>
      <w:r w:rsidR="00E214EF" w:rsidRPr="00926740">
        <w:rPr>
          <w:rFonts w:ascii="Tahoma" w:hAnsi="Tahoma" w:cs="Tahoma"/>
          <w:bCs/>
          <w:sz w:val="20"/>
          <w:szCs w:val="20"/>
        </w:rPr>
        <w:t xml:space="preserve"> (rozbiórka i montaż krawężników, obrzeży i nawierzchni </w:t>
      </w:r>
      <w:r w:rsidR="00E214EF" w:rsidRPr="00926740">
        <w:rPr>
          <w:rFonts w:ascii="Tahoma" w:hAnsi="Tahoma" w:cs="Tahoma"/>
          <w:bCs/>
          <w:sz w:val="20"/>
          <w:szCs w:val="20"/>
        </w:rPr>
        <w:br/>
        <w:t>z kostki betonowej, uzupełnienie podbudów);</w:t>
      </w:r>
    </w:p>
    <w:p w14:paraId="3210F5AD" w14:textId="15A0A08A" w:rsidR="004A4C8E" w:rsidRPr="00926740" w:rsidRDefault="00717070" w:rsidP="00717070">
      <w:pPr>
        <w:spacing w:before="120" w:line="240" w:lineRule="auto"/>
        <w:jc w:val="both"/>
        <w:rPr>
          <w:rFonts w:ascii="Tahoma" w:hAnsi="Tahoma" w:cs="Tahoma"/>
          <w:bCs/>
          <w:sz w:val="20"/>
          <w:szCs w:val="20"/>
        </w:rPr>
      </w:pPr>
      <w:r w:rsidRPr="00926740">
        <w:rPr>
          <w:rFonts w:ascii="Tahoma" w:hAnsi="Tahoma" w:cs="Tahoma"/>
          <w:bCs/>
          <w:sz w:val="20"/>
          <w:szCs w:val="20"/>
        </w:rPr>
        <w:t xml:space="preserve">- </w:t>
      </w:r>
      <w:r w:rsidRPr="00926740">
        <w:rPr>
          <w:rFonts w:ascii="Tahoma" w:hAnsi="Tahoma" w:cs="Tahoma"/>
          <w:b/>
          <w:bCs/>
          <w:sz w:val="20"/>
          <w:szCs w:val="20"/>
        </w:rPr>
        <w:t>budowle betonowe, studnie i poręcze</w:t>
      </w:r>
      <w:r w:rsidR="00E214EF" w:rsidRPr="00926740">
        <w:rPr>
          <w:rFonts w:ascii="Tahoma" w:hAnsi="Tahoma" w:cs="Tahoma"/>
          <w:bCs/>
          <w:sz w:val="20"/>
          <w:szCs w:val="20"/>
        </w:rPr>
        <w:t xml:space="preserve"> (remonty obiektów z betonu, ścianki czołowe przepustów i ściany oporowe, regulacja pionowa włazów kanałowych, kratek ściekowych i ulicznych, zaworów wodociągowych i gazowych, studnie rewizyjne prefabrykowane i z kręgów betonowych, ściekowe, wykonanie i montaż poręczy, balustrad, krat przejazdowych z prętów żebrowanych na koryta)</w:t>
      </w:r>
    </w:p>
    <w:p w14:paraId="4FADC404" w14:textId="77777777" w:rsidR="00060FAD" w:rsidRPr="00926740" w:rsidRDefault="00060FAD" w:rsidP="008F5722">
      <w:pPr>
        <w:numPr>
          <w:ilvl w:val="0"/>
          <w:numId w:val="23"/>
        </w:numPr>
        <w:tabs>
          <w:tab w:val="clear" w:pos="454"/>
        </w:tabs>
        <w:spacing w:after="0"/>
        <w:ind w:left="567" w:hanging="567"/>
        <w:jc w:val="both"/>
        <w:rPr>
          <w:rFonts w:ascii="Tahoma" w:hAnsi="Tahoma" w:cs="Tahoma"/>
          <w:b/>
          <w:bCs/>
          <w:color w:val="000000"/>
          <w:sz w:val="20"/>
          <w:szCs w:val="24"/>
        </w:rPr>
      </w:pPr>
      <w:r w:rsidRPr="00926740">
        <w:rPr>
          <w:rFonts w:ascii="Tahoma" w:hAnsi="Tahoma" w:cs="Tahoma"/>
          <w:bCs/>
          <w:color w:val="000000"/>
          <w:sz w:val="20"/>
          <w:szCs w:val="24"/>
        </w:rPr>
        <w:t>Zamówienie realizowane będzie w poszczególnych ZAKRESACH po cenach określonych w</w:t>
      </w:r>
      <w:r w:rsidR="004E6625" w:rsidRPr="00926740">
        <w:rPr>
          <w:rFonts w:ascii="Tahoma" w:hAnsi="Tahoma" w:cs="Tahoma"/>
          <w:bCs/>
          <w:color w:val="000000"/>
          <w:sz w:val="20"/>
          <w:szCs w:val="24"/>
        </w:rPr>
        <w:t> </w:t>
      </w:r>
      <w:r w:rsidR="007305BB" w:rsidRPr="00926740">
        <w:rPr>
          <w:rFonts w:ascii="Tahoma" w:hAnsi="Tahoma" w:cs="Tahoma"/>
          <w:bCs/>
          <w:color w:val="000000"/>
          <w:sz w:val="20"/>
          <w:szCs w:val="24"/>
        </w:rPr>
        <w:t>KOSZTORYSIE OFERTOWYM</w:t>
      </w:r>
      <w:r w:rsidRPr="00926740">
        <w:rPr>
          <w:rFonts w:ascii="Tahoma" w:hAnsi="Tahoma" w:cs="Tahoma"/>
          <w:bCs/>
          <w:color w:val="000000"/>
          <w:sz w:val="20"/>
          <w:szCs w:val="24"/>
        </w:rPr>
        <w:t xml:space="preserve"> stanowiącym integralną część niniejszej umowy.</w:t>
      </w:r>
    </w:p>
    <w:p w14:paraId="5845A2F2" w14:textId="14D74267" w:rsidR="00060FAD" w:rsidRPr="00926740" w:rsidRDefault="00060FAD" w:rsidP="008F5722">
      <w:pPr>
        <w:numPr>
          <w:ilvl w:val="0"/>
          <w:numId w:val="23"/>
        </w:numPr>
        <w:tabs>
          <w:tab w:val="clear" w:pos="454"/>
        </w:tabs>
        <w:spacing w:after="0"/>
        <w:ind w:left="567" w:hanging="567"/>
        <w:jc w:val="both"/>
        <w:rPr>
          <w:rFonts w:ascii="Tahoma" w:hAnsi="Tahoma" w:cs="Tahoma"/>
          <w:b/>
          <w:bCs/>
          <w:color w:val="000000"/>
          <w:sz w:val="20"/>
          <w:szCs w:val="24"/>
        </w:rPr>
      </w:pPr>
      <w:r w:rsidRPr="00926740">
        <w:rPr>
          <w:rFonts w:ascii="Tahoma" w:hAnsi="Tahoma" w:cs="Tahoma"/>
          <w:bCs/>
          <w:color w:val="000000"/>
          <w:sz w:val="20"/>
          <w:szCs w:val="24"/>
        </w:rPr>
        <w:t xml:space="preserve">W zakres zamówienia wchodzi wykonanie robót budowlanych, które realizowane będą na podstawie </w:t>
      </w:r>
      <w:r w:rsidRPr="00926740">
        <w:rPr>
          <w:rFonts w:ascii="Tahoma" w:hAnsi="Tahoma" w:cs="Tahoma"/>
          <w:b/>
          <w:bCs/>
          <w:color w:val="000000"/>
          <w:sz w:val="20"/>
          <w:szCs w:val="24"/>
        </w:rPr>
        <w:t>ZLECEŃ</w:t>
      </w:r>
      <w:r w:rsidRPr="00926740">
        <w:rPr>
          <w:rFonts w:ascii="Tahoma" w:hAnsi="Tahoma" w:cs="Tahoma"/>
          <w:bCs/>
          <w:color w:val="000000"/>
          <w:sz w:val="20"/>
          <w:szCs w:val="24"/>
        </w:rPr>
        <w:t xml:space="preserve"> zawierających opis przewidzianych do wykonania robót wraz ze wskazaniem ich lokalizacji i załączonym przedmiarem robót określającym przewidywany zakres prac składający się z</w:t>
      </w:r>
      <w:r w:rsidR="004E6625" w:rsidRPr="00926740">
        <w:rPr>
          <w:rFonts w:ascii="Tahoma" w:hAnsi="Tahoma" w:cs="Tahoma"/>
          <w:bCs/>
          <w:color w:val="000000"/>
          <w:sz w:val="20"/>
          <w:szCs w:val="24"/>
        </w:rPr>
        <w:t> </w:t>
      </w:r>
      <w:r w:rsidRPr="00926740">
        <w:rPr>
          <w:rFonts w:ascii="Tahoma" w:hAnsi="Tahoma" w:cs="Tahoma"/>
          <w:bCs/>
          <w:color w:val="000000"/>
          <w:sz w:val="20"/>
          <w:szCs w:val="24"/>
        </w:rPr>
        <w:t>pozycji kosztorysowych wycenionych w kosztorysie ofertowym Wykonawcy.</w:t>
      </w:r>
    </w:p>
    <w:p w14:paraId="0289016C" w14:textId="77777777" w:rsidR="00060FAD" w:rsidRPr="00926740" w:rsidRDefault="00060FAD" w:rsidP="008F5722">
      <w:pPr>
        <w:numPr>
          <w:ilvl w:val="0"/>
          <w:numId w:val="23"/>
        </w:numPr>
        <w:tabs>
          <w:tab w:val="clear" w:pos="454"/>
        </w:tabs>
        <w:spacing w:after="0"/>
        <w:ind w:left="567" w:hanging="567"/>
        <w:jc w:val="both"/>
        <w:rPr>
          <w:rFonts w:ascii="Tahoma" w:hAnsi="Tahoma" w:cs="Tahoma"/>
          <w:bCs/>
          <w:strike/>
          <w:color w:val="000000"/>
          <w:sz w:val="20"/>
          <w:szCs w:val="24"/>
        </w:rPr>
      </w:pPr>
      <w:r w:rsidRPr="00926740">
        <w:rPr>
          <w:rFonts w:ascii="Tahoma" w:hAnsi="Tahoma" w:cs="Tahoma"/>
          <w:bCs/>
          <w:color w:val="000000"/>
          <w:sz w:val="20"/>
          <w:szCs w:val="24"/>
        </w:rPr>
        <w:t xml:space="preserve">Realizowane prace rozliczane będą w oparciu o kosztorys powykonawczy </w:t>
      </w:r>
      <w:r w:rsidR="008A05D6" w:rsidRPr="00926740">
        <w:rPr>
          <w:rFonts w:ascii="Tahoma" w:hAnsi="Tahoma" w:cs="Tahoma"/>
          <w:bCs/>
          <w:color w:val="000000"/>
          <w:sz w:val="20"/>
          <w:szCs w:val="24"/>
        </w:rPr>
        <w:t xml:space="preserve">sporządzony </w:t>
      </w:r>
      <w:r w:rsidRPr="00926740">
        <w:rPr>
          <w:rFonts w:ascii="Tahoma" w:hAnsi="Tahoma" w:cs="Tahoma"/>
          <w:bCs/>
          <w:color w:val="000000"/>
          <w:sz w:val="20"/>
          <w:szCs w:val="24"/>
        </w:rPr>
        <w:t xml:space="preserve">na podstawie faktycznie wykonanych prac i składający się z pozycji wycenionych w Kosztorysie Ofertowym Wykonawcy dla poszczególnych ZAKRESÓW wymienionych w </w:t>
      </w:r>
      <w:r w:rsidRPr="00926740">
        <w:rPr>
          <w:rFonts w:ascii="Tahoma" w:eastAsia="Arial Unicode MS" w:hAnsi="Tahoma" w:cs="Tahoma"/>
          <w:bCs/>
          <w:color w:val="000000"/>
          <w:sz w:val="20"/>
          <w:szCs w:val="24"/>
        </w:rPr>
        <w:t>ust. 1</w:t>
      </w:r>
      <w:r w:rsidR="00321EFE" w:rsidRPr="00926740">
        <w:rPr>
          <w:rFonts w:ascii="Tahoma" w:eastAsia="Arial Unicode MS" w:hAnsi="Tahoma" w:cs="Tahoma"/>
          <w:bCs/>
          <w:color w:val="000000"/>
          <w:sz w:val="20"/>
          <w:szCs w:val="24"/>
        </w:rPr>
        <w:t xml:space="preserve"> </w:t>
      </w:r>
      <w:r w:rsidRPr="00926740">
        <w:rPr>
          <w:rFonts w:ascii="Tahoma" w:eastAsia="Arial Unicode MS" w:hAnsi="Tahoma" w:cs="Tahoma"/>
          <w:bCs/>
          <w:color w:val="000000"/>
          <w:sz w:val="20"/>
          <w:szCs w:val="24"/>
        </w:rPr>
        <w:t>niniejszej umowy.</w:t>
      </w:r>
    </w:p>
    <w:p w14:paraId="5D08481A" w14:textId="77777777" w:rsidR="00682A99" w:rsidRPr="00926740" w:rsidRDefault="00060FAD" w:rsidP="008F5722">
      <w:pPr>
        <w:numPr>
          <w:ilvl w:val="0"/>
          <w:numId w:val="23"/>
        </w:numPr>
        <w:tabs>
          <w:tab w:val="clear" w:pos="454"/>
        </w:tabs>
        <w:spacing w:after="0"/>
        <w:ind w:left="567" w:hanging="567"/>
        <w:jc w:val="both"/>
        <w:rPr>
          <w:rFonts w:ascii="Tahoma" w:hAnsi="Tahoma" w:cs="Tahoma"/>
          <w:bCs/>
          <w:color w:val="000000"/>
          <w:sz w:val="20"/>
          <w:szCs w:val="24"/>
        </w:rPr>
      </w:pPr>
      <w:r w:rsidRPr="00926740">
        <w:rPr>
          <w:rFonts w:ascii="Tahoma" w:hAnsi="Tahoma" w:cs="Tahoma"/>
          <w:bCs/>
          <w:color w:val="000000"/>
          <w:sz w:val="20"/>
          <w:szCs w:val="24"/>
        </w:rPr>
        <w:t xml:space="preserve">Zamawiający zastrzega sobie możliwość </w:t>
      </w:r>
      <w:r w:rsidR="00682A99" w:rsidRPr="00926740">
        <w:rPr>
          <w:rFonts w:ascii="Tahoma" w:hAnsi="Tahoma" w:cs="Tahoma"/>
          <w:bCs/>
          <w:color w:val="000000"/>
          <w:sz w:val="20"/>
          <w:szCs w:val="24"/>
        </w:rPr>
        <w:t xml:space="preserve">następujących </w:t>
      </w:r>
      <w:r w:rsidRPr="00926740">
        <w:rPr>
          <w:rFonts w:ascii="Tahoma" w:hAnsi="Tahoma" w:cs="Tahoma"/>
          <w:bCs/>
          <w:color w:val="000000"/>
          <w:sz w:val="20"/>
          <w:szCs w:val="24"/>
        </w:rPr>
        <w:t>zmian</w:t>
      </w:r>
      <w:r w:rsidR="00682A99" w:rsidRPr="00926740">
        <w:rPr>
          <w:rFonts w:ascii="Tahoma" w:hAnsi="Tahoma" w:cs="Tahoma"/>
          <w:bCs/>
          <w:color w:val="000000"/>
          <w:sz w:val="20"/>
          <w:szCs w:val="24"/>
        </w:rPr>
        <w:t xml:space="preserve"> w zaoferowanych pozycjach kosztorysowych:</w:t>
      </w:r>
    </w:p>
    <w:p w14:paraId="21C2EC4F" w14:textId="77777777" w:rsidR="004066B8" w:rsidRPr="00926740" w:rsidRDefault="00682A99" w:rsidP="008F5722">
      <w:pPr>
        <w:numPr>
          <w:ilvl w:val="2"/>
          <w:numId w:val="23"/>
        </w:numPr>
        <w:spacing w:after="0"/>
        <w:jc w:val="both"/>
        <w:rPr>
          <w:rFonts w:ascii="Tahoma" w:hAnsi="Tahoma" w:cs="Tahoma"/>
          <w:bCs/>
          <w:color w:val="000000"/>
          <w:sz w:val="20"/>
          <w:szCs w:val="24"/>
        </w:rPr>
      </w:pPr>
      <w:r w:rsidRPr="00926740">
        <w:rPr>
          <w:rFonts w:ascii="Tahoma" w:hAnsi="Tahoma" w:cs="Tahoma"/>
          <w:bCs/>
          <w:color w:val="000000"/>
          <w:sz w:val="20"/>
          <w:szCs w:val="24"/>
        </w:rPr>
        <w:t xml:space="preserve">Zmniejszenie ilości </w:t>
      </w:r>
      <w:r w:rsidR="000D59F6" w:rsidRPr="00926740">
        <w:rPr>
          <w:rFonts w:ascii="Tahoma" w:hAnsi="Tahoma" w:cs="Tahoma"/>
          <w:bCs/>
          <w:color w:val="000000"/>
          <w:sz w:val="20"/>
          <w:szCs w:val="24"/>
        </w:rPr>
        <w:t xml:space="preserve">jednostkowych </w:t>
      </w:r>
      <w:r w:rsidRPr="00926740">
        <w:rPr>
          <w:rFonts w:ascii="Tahoma" w:hAnsi="Tahoma" w:cs="Tahoma"/>
          <w:bCs/>
          <w:color w:val="000000"/>
          <w:sz w:val="20"/>
          <w:szCs w:val="24"/>
        </w:rPr>
        <w:t>w poszczególn</w:t>
      </w:r>
      <w:r w:rsidR="000D59F6" w:rsidRPr="00926740">
        <w:rPr>
          <w:rFonts w:ascii="Tahoma" w:hAnsi="Tahoma" w:cs="Tahoma"/>
          <w:bCs/>
          <w:color w:val="000000"/>
          <w:sz w:val="20"/>
          <w:szCs w:val="24"/>
        </w:rPr>
        <w:t>ych</w:t>
      </w:r>
      <w:r w:rsidRPr="00926740">
        <w:rPr>
          <w:rFonts w:ascii="Tahoma" w:hAnsi="Tahoma" w:cs="Tahoma"/>
          <w:bCs/>
          <w:color w:val="000000"/>
          <w:sz w:val="20"/>
          <w:szCs w:val="24"/>
        </w:rPr>
        <w:t xml:space="preserve"> pozycj</w:t>
      </w:r>
      <w:r w:rsidR="000D59F6" w:rsidRPr="00926740">
        <w:rPr>
          <w:rFonts w:ascii="Tahoma" w:hAnsi="Tahoma" w:cs="Tahoma"/>
          <w:bCs/>
          <w:color w:val="000000"/>
          <w:sz w:val="20"/>
          <w:szCs w:val="24"/>
        </w:rPr>
        <w:t>ach kosztorysowych</w:t>
      </w:r>
      <w:r w:rsidRPr="00926740">
        <w:rPr>
          <w:rFonts w:ascii="Tahoma" w:hAnsi="Tahoma" w:cs="Tahoma"/>
          <w:bCs/>
          <w:color w:val="000000"/>
          <w:sz w:val="20"/>
          <w:szCs w:val="24"/>
        </w:rPr>
        <w:t>,</w:t>
      </w:r>
    </w:p>
    <w:p w14:paraId="4DF05B87" w14:textId="77777777" w:rsidR="004066B8" w:rsidRPr="00926740" w:rsidRDefault="000D59F6" w:rsidP="008F5722">
      <w:pPr>
        <w:numPr>
          <w:ilvl w:val="2"/>
          <w:numId w:val="23"/>
        </w:numPr>
        <w:spacing w:after="0"/>
        <w:jc w:val="both"/>
        <w:rPr>
          <w:rFonts w:ascii="Tahoma" w:hAnsi="Tahoma" w:cs="Tahoma"/>
          <w:bCs/>
          <w:color w:val="000000"/>
          <w:sz w:val="20"/>
          <w:szCs w:val="24"/>
        </w:rPr>
      </w:pPr>
      <w:r w:rsidRPr="00926740">
        <w:rPr>
          <w:rFonts w:ascii="Tahoma" w:hAnsi="Tahoma" w:cs="Tahoma"/>
          <w:bCs/>
          <w:color w:val="000000"/>
          <w:sz w:val="20"/>
          <w:szCs w:val="24"/>
        </w:rPr>
        <w:t>Pominięcie pozycji kosztorysowej,</w:t>
      </w:r>
    </w:p>
    <w:p w14:paraId="18F4392A" w14:textId="77777777" w:rsidR="004066B8" w:rsidRPr="00926740" w:rsidRDefault="000D59F6" w:rsidP="008F5722">
      <w:pPr>
        <w:numPr>
          <w:ilvl w:val="2"/>
          <w:numId w:val="23"/>
        </w:numPr>
        <w:spacing w:after="0"/>
        <w:jc w:val="both"/>
        <w:rPr>
          <w:rFonts w:ascii="Tahoma" w:hAnsi="Tahoma" w:cs="Tahoma"/>
          <w:bCs/>
          <w:color w:val="000000"/>
          <w:sz w:val="20"/>
          <w:szCs w:val="24"/>
        </w:rPr>
      </w:pPr>
      <w:r w:rsidRPr="00926740">
        <w:rPr>
          <w:rFonts w:ascii="Tahoma" w:hAnsi="Tahoma" w:cs="Tahoma"/>
          <w:bCs/>
          <w:color w:val="000000"/>
          <w:sz w:val="20"/>
          <w:szCs w:val="24"/>
        </w:rPr>
        <w:t>Zwiększenie ilości jednostkowych w pozycjach kosztorysowych. Przedmiotowe zwiększenie nie spowoduje wzrostu wartości całkowitego wynagrodzenia.</w:t>
      </w:r>
    </w:p>
    <w:p w14:paraId="6C41C20B" w14:textId="77777777" w:rsidR="00060FAD" w:rsidRPr="00926740" w:rsidRDefault="00060FAD" w:rsidP="008F5722">
      <w:pPr>
        <w:numPr>
          <w:ilvl w:val="0"/>
          <w:numId w:val="23"/>
        </w:numPr>
        <w:tabs>
          <w:tab w:val="clear" w:pos="454"/>
        </w:tabs>
        <w:spacing w:after="0"/>
        <w:ind w:left="567" w:hanging="567"/>
        <w:jc w:val="both"/>
        <w:rPr>
          <w:rFonts w:ascii="Tahoma" w:hAnsi="Tahoma" w:cs="Tahoma"/>
          <w:color w:val="000000"/>
          <w:sz w:val="20"/>
          <w:szCs w:val="20"/>
        </w:rPr>
      </w:pPr>
      <w:r w:rsidRPr="00926740">
        <w:rPr>
          <w:rFonts w:ascii="Tahoma" w:hAnsi="Tahoma" w:cs="Tahoma"/>
          <w:color w:val="000000"/>
          <w:sz w:val="20"/>
          <w:szCs w:val="20"/>
        </w:rPr>
        <w:t>Wykonawca zobowiązuje się tak zorganizować pracę pracownikom, plac budowy oraz realizację robót budowlanych i technologicznych, aby zapewnić jak najmniejszą uciążliwość dla mieszkańców przyległych posesji oraz zapewnić pełne bezpieczeństwo użytkownikom drogi.</w:t>
      </w:r>
    </w:p>
    <w:p w14:paraId="31BE0C45" w14:textId="77777777" w:rsidR="00060FAD" w:rsidRPr="00926740" w:rsidRDefault="00F127CF" w:rsidP="008F5722">
      <w:pPr>
        <w:numPr>
          <w:ilvl w:val="0"/>
          <w:numId w:val="23"/>
        </w:numPr>
        <w:tabs>
          <w:tab w:val="clear" w:pos="454"/>
        </w:tabs>
        <w:spacing w:after="0"/>
        <w:ind w:left="567" w:hanging="567"/>
        <w:jc w:val="both"/>
        <w:rPr>
          <w:rFonts w:ascii="Tahoma" w:hAnsi="Tahoma" w:cs="Tahoma"/>
          <w:color w:val="000000"/>
          <w:sz w:val="20"/>
          <w:szCs w:val="20"/>
        </w:rPr>
      </w:pPr>
      <w:r w:rsidRPr="00926740">
        <w:rPr>
          <w:rFonts w:ascii="Tahoma" w:hAnsi="Tahoma" w:cs="Tahoma"/>
          <w:color w:val="000000"/>
          <w:sz w:val="20"/>
          <w:szCs w:val="20"/>
        </w:rPr>
        <w:t xml:space="preserve">Wykonawca oświadcza, </w:t>
      </w:r>
      <w:r w:rsidR="00060FAD" w:rsidRPr="00926740">
        <w:rPr>
          <w:rFonts w:ascii="Tahoma" w:hAnsi="Tahoma" w:cs="Tahoma"/>
          <w:color w:val="000000"/>
          <w:sz w:val="20"/>
          <w:szCs w:val="20"/>
        </w:rPr>
        <w:t>że ponosi wyłączną odpowiedzialność z tytułu ewentualnego uszkodzenia istniejących instalacji podziemnych.</w:t>
      </w:r>
    </w:p>
    <w:p w14:paraId="62E978AC" w14:textId="4F339B50" w:rsidR="00060FAD" w:rsidRPr="00926740" w:rsidRDefault="00060FAD" w:rsidP="008F5722">
      <w:pPr>
        <w:numPr>
          <w:ilvl w:val="0"/>
          <w:numId w:val="23"/>
        </w:numPr>
        <w:tabs>
          <w:tab w:val="clear" w:pos="454"/>
        </w:tabs>
        <w:spacing w:after="0"/>
        <w:ind w:left="567" w:hanging="567"/>
        <w:jc w:val="both"/>
        <w:rPr>
          <w:rFonts w:ascii="Tahoma" w:hAnsi="Tahoma" w:cs="Tahoma"/>
          <w:color w:val="000000"/>
          <w:sz w:val="20"/>
          <w:szCs w:val="20"/>
        </w:rPr>
      </w:pPr>
      <w:r w:rsidRPr="00926740">
        <w:rPr>
          <w:rFonts w:ascii="Tahoma" w:hAnsi="Tahoma" w:cs="Tahoma"/>
          <w:color w:val="000000"/>
          <w:sz w:val="20"/>
          <w:szCs w:val="20"/>
        </w:rPr>
        <w:t>Wykonawca odpowiada za ewentualne szkody wyrządzone</w:t>
      </w:r>
      <w:r w:rsidR="00F211E9" w:rsidRPr="00926740">
        <w:rPr>
          <w:rFonts w:ascii="Tahoma" w:hAnsi="Tahoma" w:cs="Tahoma"/>
          <w:color w:val="000000"/>
          <w:sz w:val="20"/>
          <w:szCs w:val="20"/>
        </w:rPr>
        <w:t xml:space="preserve"> zamawiającemu lub</w:t>
      </w:r>
      <w:r w:rsidRPr="00926740">
        <w:rPr>
          <w:rFonts w:ascii="Tahoma" w:hAnsi="Tahoma" w:cs="Tahoma"/>
          <w:color w:val="000000"/>
          <w:sz w:val="20"/>
          <w:szCs w:val="20"/>
        </w:rPr>
        <w:t xml:space="preserve"> osobom trzecim w związku z realizacją</w:t>
      </w:r>
      <w:r w:rsidR="003A03DA" w:rsidRPr="00926740">
        <w:rPr>
          <w:rFonts w:ascii="Tahoma" w:hAnsi="Tahoma" w:cs="Tahoma"/>
          <w:color w:val="000000"/>
          <w:sz w:val="20"/>
          <w:szCs w:val="20"/>
        </w:rPr>
        <w:t xml:space="preserve"> </w:t>
      </w:r>
      <w:r w:rsidRPr="00926740">
        <w:rPr>
          <w:rFonts w:ascii="Tahoma" w:hAnsi="Tahoma" w:cs="Tahoma"/>
          <w:color w:val="000000"/>
          <w:sz w:val="20"/>
          <w:szCs w:val="20"/>
        </w:rPr>
        <w:t>zamówienia.</w:t>
      </w:r>
    </w:p>
    <w:p w14:paraId="31C754DF" w14:textId="211B23A4" w:rsidR="00D765E1" w:rsidRPr="00926740" w:rsidRDefault="00D765E1" w:rsidP="008F5722">
      <w:pPr>
        <w:numPr>
          <w:ilvl w:val="0"/>
          <w:numId w:val="23"/>
        </w:numPr>
        <w:tabs>
          <w:tab w:val="clear" w:pos="454"/>
        </w:tabs>
        <w:spacing w:after="0"/>
        <w:ind w:left="567" w:hanging="567"/>
        <w:jc w:val="both"/>
        <w:rPr>
          <w:rFonts w:ascii="Tahoma" w:hAnsi="Tahoma" w:cs="Tahoma"/>
          <w:sz w:val="20"/>
          <w:szCs w:val="20"/>
        </w:rPr>
      </w:pPr>
      <w:r w:rsidRPr="00926740">
        <w:rPr>
          <w:rFonts w:ascii="Tahoma" w:hAnsi="Tahoma" w:cs="Tahoma"/>
          <w:sz w:val="20"/>
          <w:szCs w:val="20"/>
        </w:rPr>
        <w:t>Wykonawca zobowiązuje się do powiadomienia mieszkańców o utrudnieniach w ruchu drogowym spowodowanym robotami budowlanymi w terminie 2 dni przed rozpoczęciem robót.</w:t>
      </w:r>
    </w:p>
    <w:p w14:paraId="470FC88D" w14:textId="77777777" w:rsidR="004E49E5" w:rsidRPr="00926740" w:rsidRDefault="00EF2DB2" w:rsidP="008F5722">
      <w:pPr>
        <w:numPr>
          <w:ilvl w:val="0"/>
          <w:numId w:val="23"/>
        </w:numPr>
        <w:tabs>
          <w:tab w:val="clear" w:pos="454"/>
        </w:tabs>
        <w:spacing w:after="0"/>
        <w:ind w:left="567" w:hanging="567"/>
        <w:jc w:val="both"/>
        <w:rPr>
          <w:rFonts w:ascii="Tahoma" w:hAnsi="Tahoma" w:cs="Tahoma"/>
          <w:sz w:val="20"/>
          <w:szCs w:val="20"/>
        </w:rPr>
      </w:pPr>
      <w:r w:rsidRPr="00926740">
        <w:rPr>
          <w:rFonts w:ascii="Tahoma" w:hAnsi="Tahoma" w:cs="Tahoma"/>
          <w:sz w:val="20"/>
          <w:szCs w:val="20"/>
        </w:rPr>
        <w:t>Szcze</w:t>
      </w:r>
      <w:r w:rsidR="00D765E1" w:rsidRPr="00926740">
        <w:rPr>
          <w:rFonts w:ascii="Tahoma" w:hAnsi="Tahoma" w:cs="Tahoma"/>
          <w:sz w:val="20"/>
          <w:szCs w:val="20"/>
        </w:rPr>
        <w:t>gółowy zakres robót budowlanych określony zostanie każdorazowo w „zleceniu”, w oparciu o pozycje kosztorysowe, wycenione przez Wykonawcę w ofercie, stanowiącej</w:t>
      </w:r>
      <w:r w:rsidRPr="00926740">
        <w:rPr>
          <w:rFonts w:ascii="Tahoma" w:hAnsi="Tahoma" w:cs="Tahoma"/>
          <w:sz w:val="20"/>
          <w:szCs w:val="20"/>
        </w:rPr>
        <w:t xml:space="preserve"> załącznik do niniejszej umowy.</w:t>
      </w:r>
    </w:p>
    <w:p w14:paraId="438DA562" w14:textId="77777777" w:rsidR="004E49E5" w:rsidRPr="00926740" w:rsidRDefault="004E49E5" w:rsidP="008F5722">
      <w:pPr>
        <w:numPr>
          <w:ilvl w:val="0"/>
          <w:numId w:val="23"/>
        </w:numPr>
        <w:tabs>
          <w:tab w:val="clear" w:pos="454"/>
        </w:tabs>
        <w:spacing w:after="0"/>
        <w:ind w:left="567" w:hanging="567"/>
        <w:jc w:val="both"/>
        <w:rPr>
          <w:rFonts w:ascii="Tahoma" w:hAnsi="Tahoma" w:cs="Tahoma"/>
          <w:sz w:val="20"/>
          <w:szCs w:val="20"/>
        </w:rPr>
      </w:pPr>
      <w:r w:rsidRPr="00926740">
        <w:rPr>
          <w:rFonts w:ascii="Tahoma" w:hAnsi="Tahoma" w:cs="Tahoma"/>
          <w:color w:val="000000"/>
          <w:sz w:val="20"/>
          <w:szCs w:val="20"/>
        </w:rPr>
        <w:t xml:space="preserve">Podana wielkość zamówienia jest ilością przewidywaną i może ulec zmianie. W przypadku zwiększenia lub zmniejszenia obmiaru lub zmniejszenia ilości godzin pracy sprzętu Wykonawca nie nabywa prawa do jakichkolwiek roszczeń w stosunku do Zamawiającego. </w:t>
      </w:r>
    </w:p>
    <w:p w14:paraId="165037EB" w14:textId="77777777" w:rsidR="004C46B0" w:rsidRDefault="004C46B0" w:rsidP="00214E7D">
      <w:pPr>
        <w:spacing w:before="120" w:after="0" w:line="240" w:lineRule="auto"/>
        <w:ind w:left="567"/>
        <w:jc w:val="center"/>
        <w:rPr>
          <w:rFonts w:ascii="Tahoma" w:eastAsia="Arial Unicode MS" w:hAnsi="Tahoma" w:cs="Tahoma"/>
          <w:b/>
          <w:bCs/>
          <w:sz w:val="20"/>
          <w:szCs w:val="20"/>
        </w:rPr>
      </w:pPr>
    </w:p>
    <w:p w14:paraId="5E970B20" w14:textId="77777777" w:rsidR="004C46B0" w:rsidRDefault="004C46B0" w:rsidP="00214E7D">
      <w:pPr>
        <w:spacing w:before="120" w:after="0" w:line="240" w:lineRule="auto"/>
        <w:ind w:left="567"/>
        <w:jc w:val="center"/>
        <w:rPr>
          <w:rFonts w:ascii="Tahoma" w:eastAsia="Arial Unicode MS" w:hAnsi="Tahoma" w:cs="Tahoma"/>
          <w:b/>
          <w:bCs/>
          <w:sz w:val="20"/>
          <w:szCs w:val="20"/>
        </w:rPr>
      </w:pPr>
    </w:p>
    <w:p w14:paraId="2C0E8A7A" w14:textId="1E7DE3C0" w:rsidR="00EF2DB2" w:rsidRPr="00926740" w:rsidRDefault="00EF2DB2" w:rsidP="00214E7D">
      <w:pPr>
        <w:spacing w:before="120" w:after="0" w:line="240" w:lineRule="auto"/>
        <w:ind w:left="567"/>
        <w:jc w:val="center"/>
        <w:rPr>
          <w:rFonts w:ascii="Tahoma" w:hAnsi="Tahoma" w:cs="Tahoma"/>
          <w:sz w:val="20"/>
          <w:szCs w:val="20"/>
          <w:highlight w:val="yellow"/>
        </w:rPr>
      </w:pPr>
      <w:r w:rsidRPr="00926740">
        <w:rPr>
          <w:rFonts w:ascii="Tahoma" w:eastAsia="Arial Unicode MS" w:hAnsi="Tahoma" w:cs="Tahoma"/>
          <w:b/>
          <w:bCs/>
          <w:sz w:val="20"/>
          <w:szCs w:val="20"/>
        </w:rPr>
        <w:lastRenderedPageBreak/>
        <w:t>§ 2</w:t>
      </w:r>
    </w:p>
    <w:p w14:paraId="44E3370C" w14:textId="2A5F8ABF" w:rsidR="00EF2DB2" w:rsidRPr="00926740" w:rsidRDefault="00EF2DB2" w:rsidP="00321EFE">
      <w:pPr>
        <w:numPr>
          <w:ilvl w:val="0"/>
          <w:numId w:val="1"/>
        </w:numPr>
        <w:tabs>
          <w:tab w:val="clear" w:pos="360"/>
        </w:tabs>
        <w:spacing w:after="0"/>
        <w:ind w:left="567" w:hanging="567"/>
        <w:jc w:val="both"/>
        <w:rPr>
          <w:rFonts w:ascii="Tahoma" w:hAnsi="Tahoma" w:cs="Tahoma"/>
          <w:sz w:val="20"/>
          <w:szCs w:val="20"/>
        </w:rPr>
      </w:pPr>
      <w:r w:rsidRPr="00926740">
        <w:rPr>
          <w:rFonts w:ascii="Tahoma" w:hAnsi="Tahoma" w:cs="Tahoma"/>
          <w:sz w:val="20"/>
          <w:szCs w:val="20"/>
        </w:rPr>
        <w:t>Wykonawca zobowiązuje się wykonać przedmiot umowy z materiałów własnych, zgodnie z wymaganiami ustawy Prawo Budowlane z dnia 7 lipca 1994</w:t>
      </w:r>
      <w:r w:rsidR="00722C64" w:rsidRPr="00926740">
        <w:rPr>
          <w:rFonts w:ascii="Tahoma" w:hAnsi="Tahoma" w:cs="Tahoma"/>
          <w:sz w:val="20"/>
          <w:szCs w:val="20"/>
        </w:rPr>
        <w:t xml:space="preserve"> </w:t>
      </w:r>
      <w:r w:rsidR="00C6468C" w:rsidRPr="00926740">
        <w:rPr>
          <w:rFonts w:ascii="Tahoma" w:hAnsi="Tahoma" w:cs="Tahoma"/>
          <w:sz w:val="20"/>
          <w:szCs w:val="20"/>
        </w:rPr>
        <w:t>roku</w:t>
      </w:r>
      <w:r w:rsidRPr="00926740">
        <w:rPr>
          <w:rFonts w:ascii="Tahoma" w:hAnsi="Tahoma" w:cs="Tahoma"/>
          <w:sz w:val="20"/>
          <w:szCs w:val="20"/>
        </w:rPr>
        <w:t xml:space="preserve"> (tekst jedn.: Dz. U. z </w:t>
      </w:r>
      <w:r w:rsidR="00270117">
        <w:rPr>
          <w:rFonts w:ascii="Tahoma" w:hAnsi="Tahoma" w:cs="Tahoma"/>
          <w:sz w:val="20"/>
          <w:szCs w:val="20"/>
        </w:rPr>
        <w:t>202</w:t>
      </w:r>
      <w:r w:rsidR="00E03A9A">
        <w:rPr>
          <w:rFonts w:ascii="Tahoma" w:hAnsi="Tahoma" w:cs="Tahoma"/>
          <w:sz w:val="20"/>
          <w:szCs w:val="20"/>
        </w:rPr>
        <w:t>5</w:t>
      </w:r>
      <w:r w:rsidR="00722C64" w:rsidRPr="00926740">
        <w:rPr>
          <w:rFonts w:ascii="Tahoma" w:hAnsi="Tahoma" w:cs="Tahoma"/>
          <w:sz w:val="20"/>
          <w:szCs w:val="20"/>
        </w:rPr>
        <w:t xml:space="preserve"> </w:t>
      </w:r>
      <w:r w:rsidR="00C6468C" w:rsidRPr="00926740">
        <w:rPr>
          <w:rFonts w:ascii="Tahoma" w:hAnsi="Tahoma" w:cs="Tahoma"/>
          <w:sz w:val="20"/>
          <w:szCs w:val="20"/>
        </w:rPr>
        <w:t>roku</w:t>
      </w:r>
      <w:r w:rsidR="00722C64" w:rsidRPr="00926740">
        <w:rPr>
          <w:rFonts w:ascii="Tahoma" w:hAnsi="Tahoma" w:cs="Tahoma"/>
          <w:sz w:val="20"/>
          <w:szCs w:val="20"/>
        </w:rPr>
        <w:t>,</w:t>
      </w:r>
      <w:r w:rsidRPr="00926740">
        <w:rPr>
          <w:rFonts w:ascii="Tahoma" w:hAnsi="Tahoma" w:cs="Tahoma"/>
          <w:sz w:val="20"/>
          <w:szCs w:val="20"/>
        </w:rPr>
        <w:t xml:space="preserve"> poz. </w:t>
      </w:r>
      <w:r w:rsidR="00E03A9A">
        <w:rPr>
          <w:rFonts w:ascii="Tahoma" w:hAnsi="Tahoma" w:cs="Tahoma"/>
          <w:sz w:val="20"/>
          <w:szCs w:val="20"/>
        </w:rPr>
        <w:t>1847</w:t>
      </w:r>
      <w:r w:rsidR="007B05B5" w:rsidRPr="00926740">
        <w:rPr>
          <w:rFonts w:ascii="Tahoma" w:hAnsi="Tahoma" w:cs="Tahoma"/>
          <w:sz w:val="20"/>
          <w:szCs w:val="20"/>
        </w:rPr>
        <w:t xml:space="preserve"> z </w:t>
      </w:r>
      <w:proofErr w:type="spellStart"/>
      <w:r w:rsidR="007B05B5" w:rsidRPr="00926740">
        <w:rPr>
          <w:rFonts w:ascii="Tahoma" w:hAnsi="Tahoma" w:cs="Tahoma"/>
          <w:sz w:val="20"/>
          <w:szCs w:val="20"/>
        </w:rPr>
        <w:t>późn</w:t>
      </w:r>
      <w:proofErr w:type="spellEnd"/>
      <w:r w:rsidR="007B05B5" w:rsidRPr="00926740">
        <w:rPr>
          <w:rFonts w:ascii="Tahoma" w:hAnsi="Tahoma" w:cs="Tahoma"/>
          <w:sz w:val="20"/>
          <w:szCs w:val="20"/>
        </w:rPr>
        <w:t xml:space="preserve">. zm. </w:t>
      </w:r>
      <w:r w:rsidRPr="00926740">
        <w:rPr>
          <w:rFonts w:ascii="Tahoma" w:hAnsi="Tahoma" w:cs="Tahoma"/>
          <w:sz w:val="20"/>
          <w:szCs w:val="20"/>
        </w:rPr>
        <w:t>).</w:t>
      </w:r>
    </w:p>
    <w:p w14:paraId="5BC3A132" w14:textId="61328183" w:rsidR="00EF2DB2" w:rsidRPr="00926740" w:rsidRDefault="00EF2DB2" w:rsidP="00321EFE">
      <w:pPr>
        <w:numPr>
          <w:ilvl w:val="0"/>
          <w:numId w:val="1"/>
        </w:numPr>
        <w:tabs>
          <w:tab w:val="clear" w:pos="360"/>
        </w:tabs>
        <w:spacing w:after="0"/>
        <w:ind w:left="567" w:hanging="567"/>
        <w:jc w:val="both"/>
        <w:rPr>
          <w:rFonts w:ascii="Tahoma" w:eastAsia="Calibri" w:hAnsi="Tahoma" w:cs="Tahoma"/>
          <w:sz w:val="20"/>
          <w:szCs w:val="20"/>
          <w:lang w:eastAsia="en-US"/>
        </w:rPr>
      </w:pPr>
      <w:r w:rsidRPr="00926740">
        <w:rPr>
          <w:rFonts w:ascii="Tahoma" w:eastAsia="Calibri" w:hAnsi="Tahoma" w:cs="Tahoma"/>
          <w:sz w:val="20"/>
          <w:szCs w:val="20"/>
          <w:lang w:eastAsia="en-US"/>
        </w:rPr>
        <w:t>Materiały, o których mowa w ust. 1, powinny odpowiadać co do jakości wymogom wyrobów dopuszczonych do obrotu i stosowania w budownictwie określonym w art. 10 ustawy Prawo Budowlane, ustawie z dnia 16 kwietnia 2004 roku - o wyrobach budowlanych (tekst jedn.: Dz. U. z 20</w:t>
      </w:r>
      <w:r w:rsidR="00A90809" w:rsidRPr="00926740">
        <w:rPr>
          <w:rFonts w:ascii="Tahoma" w:eastAsia="Calibri" w:hAnsi="Tahoma" w:cs="Tahoma"/>
          <w:sz w:val="20"/>
          <w:szCs w:val="20"/>
          <w:lang w:eastAsia="en-US"/>
        </w:rPr>
        <w:t>2</w:t>
      </w:r>
      <w:r w:rsidR="00D704F5" w:rsidRPr="00926740">
        <w:rPr>
          <w:rFonts w:ascii="Tahoma" w:eastAsia="Calibri" w:hAnsi="Tahoma" w:cs="Tahoma"/>
          <w:sz w:val="20"/>
          <w:szCs w:val="20"/>
          <w:lang w:eastAsia="en-US"/>
        </w:rPr>
        <w:t>1</w:t>
      </w:r>
      <w:r w:rsidR="00A90809" w:rsidRPr="00926740">
        <w:rPr>
          <w:rFonts w:ascii="Tahoma" w:eastAsia="Calibri" w:hAnsi="Tahoma" w:cs="Tahoma"/>
          <w:sz w:val="20"/>
          <w:szCs w:val="20"/>
          <w:lang w:eastAsia="en-US"/>
        </w:rPr>
        <w:t xml:space="preserve"> roku, poz. </w:t>
      </w:r>
      <w:r w:rsidR="00D704F5" w:rsidRPr="00926740">
        <w:rPr>
          <w:rFonts w:ascii="Tahoma" w:eastAsia="Calibri" w:hAnsi="Tahoma" w:cs="Tahoma"/>
          <w:sz w:val="20"/>
          <w:szCs w:val="20"/>
          <w:lang w:eastAsia="en-US"/>
        </w:rPr>
        <w:t>1213</w:t>
      </w:r>
      <w:r w:rsidRPr="00926740">
        <w:rPr>
          <w:rFonts w:ascii="Tahoma" w:eastAsia="Calibri" w:hAnsi="Tahoma" w:cs="Tahoma"/>
          <w:sz w:val="20"/>
          <w:szCs w:val="20"/>
          <w:lang w:eastAsia="en-US"/>
        </w:rPr>
        <w:t>), wymaganiom Specyfikacji Technicznej Wykonania i Odbioru Robót.</w:t>
      </w:r>
    </w:p>
    <w:p w14:paraId="7B0BF332" w14:textId="77777777" w:rsidR="005C7A53" w:rsidRPr="00926740" w:rsidRDefault="005C7A53" w:rsidP="005C7A53">
      <w:pPr>
        <w:numPr>
          <w:ilvl w:val="0"/>
          <w:numId w:val="1"/>
        </w:numPr>
        <w:tabs>
          <w:tab w:val="clear" w:pos="360"/>
        </w:tabs>
        <w:spacing w:after="0"/>
        <w:ind w:left="567" w:hanging="567"/>
        <w:jc w:val="both"/>
        <w:rPr>
          <w:rFonts w:ascii="Tahoma" w:eastAsia="Calibri" w:hAnsi="Tahoma" w:cs="Tahoma"/>
          <w:sz w:val="20"/>
          <w:szCs w:val="20"/>
          <w:lang w:eastAsia="en-US"/>
        </w:rPr>
      </w:pPr>
      <w:r w:rsidRPr="00926740">
        <w:rPr>
          <w:rFonts w:ascii="Tahoma" w:eastAsia="Calibri" w:hAnsi="Tahoma" w:cs="Tahoma"/>
          <w:sz w:val="20"/>
          <w:szCs w:val="20"/>
          <w:lang w:eastAsia="en-US"/>
        </w:rPr>
        <w:t>Wykonawca zapewni potrzebne oprzyrządowanie, potencjał ludzki oraz materiały wymagane do zbadania, na żądanie Zamawiającego, jakości wbudowywanych materiałów i wykonywanych robót, a także do sprawdzenia ilości zużytych materiałów.</w:t>
      </w:r>
    </w:p>
    <w:p w14:paraId="147DC4EB" w14:textId="77777777" w:rsidR="00EF2DB2" w:rsidRPr="00926740" w:rsidRDefault="005C7A53" w:rsidP="005C7A53">
      <w:pPr>
        <w:numPr>
          <w:ilvl w:val="0"/>
          <w:numId w:val="1"/>
        </w:numPr>
        <w:tabs>
          <w:tab w:val="clear" w:pos="360"/>
        </w:tabs>
        <w:spacing w:after="0"/>
        <w:ind w:left="567" w:hanging="567"/>
        <w:jc w:val="both"/>
        <w:rPr>
          <w:rFonts w:ascii="Tahoma" w:eastAsia="Calibri" w:hAnsi="Tahoma" w:cs="Tahoma"/>
          <w:sz w:val="20"/>
          <w:szCs w:val="20"/>
          <w:lang w:eastAsia="en-US"/>
        </w:rPr>
      </w:pPr>
      <w:r w:rsidRPr="00926740">
        <w:rPr>
          <w:rFonts w:ascii="Tahoma" w:eastAsia="Calibri" w:hAnsi="Tahoma" w:cs="Tahoma"/>
          <w:sz w:val="20"/>
          <w:szCs w:val="20"/>
          <w:lang w:eastAsia="en-US"/>
        </w:rPr>
        <w:t>Badania, o których mowa w ust. 3, będą realizowane przez Wykonawcę na własny koszt</w:t>
      </w:r>
      <w:r w:rsidR="00EF2DB2" w:rsidRPr="00926740">
        <w:rPr>
          <w:rFonts w:ascii="Tahoma" w:eastAsia="Calibri" w:hAnsi="Tahoma" w:cs="Tahoma"/>
          <w:sz w:val="20"/>
          <w:szCs w:val="20"/>
          <w:lang w:eastAsia="en-US"/>
        </w:rPr>
        <w:t>.</w:t>
      </w:r>
    </w:p>
    <w:p w14:paraId="37F839AC" w14:textId="77777777" w:rsidR="00321EFE" w:rsidRPr="00926740" w:rsidRDefault="00321EFE" w:rsidP="00214E7D">
      <w:pPr>
        <w:spacing w:before="120" w:after="0" w:line="240" w:lineRule="auto"/>
        <w:ind w:left="567"/>
        <w:jc w:val="center"/>
        <w:rPr>
          <w:rFonts w:ascii="Tahoma" w:eastAsia="Calibri" w:hAnsi="Tahoma" w:cs="Tahoma"/>
          <w:b/>
          <w:sz w:val="20"/>
          <w:szCs w:val="20"/>
          <w:lang w:eastAsia="en-US"/>
        </w:rPr>
      </w:pPr>
      <w:r w:rsidRPr="00926740">
        <w:rPr>
          <w:rFonts w:ascii="Tahoma" w:eastAsia="Calibri" w:hAnsi="Tahoma" w:cs="Tahoma"/>
          <w:b/>
          <w:sz w:val="20"/>
          <w:szCs w:val="20"/>
          <w:lang w:eastAsia="en-US"/>
        </w:rPr>
        <w:t>§ 3</w:t>
      </w:r>
    </w:p>
    <w:p w14:paraId="48C94E34" w14:textId="0BB67B2A" w:rsidR="00EF2DB2" w:rsidRPr="00926740" w:rsidRDefault="00EF2DB2" w:rsidP="008F5722">
      <w:pPr>
        <w:numPr>
          <w:ilvl w:val="0"/>
          <w:numId w:val="9"/>
        </w:numPr>
        <w:spacing w:after="0"/>
        <w:ind w:left="567" w:hanging="567"/>
        <w:jc w:val="both"/>
        <w:rPr>
          <w:rFonts w:ascii="Tahoma" w:hAnsi="Tahoma" w:cs="Tahoma"/>
          <w:sz w:val="20"/>
          <w:szCs w:val="20"/>
        </w:rPr>
      </w:pPr>
      <w:r w:rsidRPr="00926740">
        <w:rPr>
          <w:rFonts w:ascii="Tahoma" w:hAnsi="Tahoma" w:cs="Tahoma"/>
          <w:sz w:val="20"/>
          <w:szCs w:val="20"/>
        </w:rPr>
        <w:t>Roboty będące przedmiotem umowy zostaną wykonane w terminie:</w:t>
      </w:r>
      <w:r w:rsidRPr="00926740">
        <w:rPr>
          <w:rFonts w:ascii="Tahoma" w:hAnsi="Tahoma" w:cs="Tahoma"/>
          <w:b/>
          <w:sz w:val="20"/>
          <w:szCs w:val="20"/>
        </w:rPr>
        <w:t xml:space="preserve"> do </w:t>
      </w:r>
      <w:r w:rsidR="00270117">
        <w:rPr>
          <w:rFonts w:ascii="Tahoma" w:hAnsi="Tahoma" w:cs="Tahoma"/>
          <w:b/>
          <w:sz w:val="20"/>
          <w:szCs w:val="20"/>
        </w:rPr>
        <w:t>2</w:t>
      </w:r>
      <w:r w:rsidR="004C46B0">
        <w:rPr>
          <w:rFonts w:ascii="Tahoma" w:hAnsi="Tahoma" w:cs="Tahoma"/>
          <w:b/>
          <w:sz w:val="20"/>
          <w:szCs w:val="20"/>
        </w:rPr>
        <w:t>4</w:t>
      </w:r>
      <w:r w:rsidR="000C51CD" w:rsidRPr="00926740">
        <w:rPr>
          <w:rFonts w:ascii="Tahoma" w:hAnsi="Tahoma" w:cs="Tahoma"/>
          <w:b/>
          <w:sz w:val="20"/>
          <w:szCs w:val="20"/>
        </w:rPr>
        <w:t>0</w:t>
      </w:r>
      <w:r w:rsidR="00D42AD1" w:rsidRPr="00926740">
        <w:rPr>
          <w:rFonts w:ascii="Tahoma" w:hAnsi="Tahoma" w:cs="Tahoma"/>
          <w:b/>
          <w:sz w:val="20"/>
          <w:szCs w:val="20"/>
        </w:rPr>
        <w:t xml:space="preserve"> dni</w:t>
      </w:r>
      <w:r w:rsidR="00190691" w:rsidRPr="00926740">
        <w:rPr>
          <w:rFonts w:ascii="Tahoma" w:hAnsi="Tahoma" w:cs="Tahoma"/>
          <w:b/>
          <w:sz w:val="20"/>
          <w:szCs w:val="20"/>
        </w:rPr>
        <w:t xml:space="preserve"> od</w:t>
      </w:r>
      <w:r w:rsidR="00D42AD1" w:rsidRPr="00926740">
        <w:rPr>
          <w:rFonts w:ascii="Tahoma" w:hAnsi="Tahoma" w:cs="Tahoma"/>
          <w:b/>
          <w:sz w:val="20"/>
          <w:szCs w:val="20"/>
        </w:rPr>
        <w:t xml:space="preserve"> daty</w:t>
      </w:r>
      <w:r w:rsidR="00190691" w:rsidRPr="00926740">
        <w:rPr>
          <w:rFonts w:ascii="Tahoma" w:hAnsi="Tahoma" w:cs="Tahoma"/>
          <w:b/>
          <w:sz w:val="20"/>
          <w:szCs w:val="20"/>
        </w:rPr>
        <w:t xml:space="preserve"> podpisania umowy</w:t>
      </w:r>
      <w:r w:rsidR="00D42AD1" w:rsidRPr="00926740">
        <w:rPr>
          <w:rFonts w:ascii="Tahoma" w:hAnsi="Tahoma" w:cs="Tahoma"/>
          <w:b/>
          <w:sz w:val="20"/>
          <w:szCs w:val="20"/>
        </w:rPr>
        <w:t>.</w:t>
      </w:r>
    </w:p>
    <w:p w14:paraId="6DCA0F1C" w14:textId="77777777" w:rsidR="00EF2DB2" w:rsidRPr="00926740" w:rsidRDefault="00EF2DB2" w:rsidP="008F5722">
      <w:pPr>
        <w:numPr>
          <w:ilvl w:val="0"/>
          <w:numId w:val="9"/>
        </w:numPr>
        <w:spacing w:after="0"/>
        <w:ind w:left="567" w:hanging="567"/>
        <w:jc w:val="both"/>
        <w:rPr>
          <w:rFonts w:ascii="Tahoma" w:hAnsi="Tahoma" w:cs="Tahoma"/>
          <w:sz w:val="20"/>
          <w:szCs w:val="20"/>
        </w:rPr>
      </w:pPr>
      <w:r w:rsidRPr="00926740">
        <w:rPr>
          <w:rFonts w:ascii="Tahoma" w:hAnsi="Tahoma" w:cs="Tahoma"/>
          <w:sz w:val="20"/>
          <w:szCs w:val="20"/>
        </w:rPr>
        <w:t>Strony ustanawiają pełnomocników uprawnionych do bieżących kontaktów w trakcie realizacji umowy:</w:t>
      </w:r>
    </w:p>
    <w:p w14:paraId="7BB2866D" w14:textId="77777777" w:rsidR="00EF2DB2" w:rsidRPr="00926740" w:rsidRDefault="00EF2DB2" w:rsidP="008F5722">
      <w:pPr>
        <w:numPr>
          <w:ilvl w:val="1"/>
          <w:numId w:val="9"/>
        </w:numPr>
        <w:spacing w:after="0"/>
        <w:ind w:left="993" w:hanging="426"/>
        <w:jc w:val="both"/>
        <w:rPr>
          <w:rFonts w:ascii="Tahoma" w:hAnsi="Tahoma" w:cs="Tahoma"/>
          <w:sz w:val="20"/>
          <w:szCs w:val="20"/>
        </w:rPr>
      </w:pPr>
      <w:r w:rsidRPr="00926740">
        <w:rPr>
          <w:rFonts w:ascii="Tahoma" w:hAnsi="Tahoma" w:cs="Tahoma"/>
          <w:sz w:val="20"/>
          <w:szCs w:val="20"/>
        </w:rPr>
        <w:t>ze strony Gminy Wadowice:</w:t>
      </w:r>
    </w:p>
    <w:p w14:paraId="0ADBFB1D" w14:textId="77777777" w:rsidR="00EF2DB2" w:rsidRPr="00926740" w:rsidRDefault="00F127CF" w:rsidP="008F5722">
      <w:pPr>
        <w:numPr>
          <w:ilvl w:val="0"/>
          <w:numId w:val="21"/>
        </w:numPr>
        <w:spacing w:after="0"/>
        <w:ind w:left="1134" w:hanging="283"/>
        <w:jc w:val="both"/>
        <w:rPr>
          <w:rFonts w:ascii="Tahoma" w:hAnsi="Tahoma" w:cs="Tahoma"/>
          <w:sz w:val="20"/>
          <w:szCs w:val="20"/>
        </w:rPr>
      </w:pPr>
      <w:r w:rsidRPr="00926740">
        <w:rPr>
          <w:rFonts w:ascii="Tahoma" w:hAnsi="Tahoma" w:cs="Tahoma"/>
          <w:sz w:val="20"/>
          <w:szCs w:val="20"/>
        </w:rPr>
        <w:t>Pan Jarosław Gryga</w:t>
      </w:r>
      <w:r w:rsidR="00EF2DB2" w:rsidRPr="00926740">
        <w:rPr>
          <w:rFonts w:ascii="Tahoma" w:hAnsi="Tahoma" w:cs="Tahoma"/>
          <w:sz w:val="20"/>
          <w:szCs w:val="20"/>
        </w:rPr>
        <w:t xml:space="preserve"> – </w:t>
      </w:r>
      <w:r w:rsidR="00AF7928" w:rsidRPr="00926740">
        <w:rPr>
          <w:rFonts w:ascii="Tahoma" w:hAnsi="Tahoma" w:cs="Tahoma"/>
          <w:sz w:val="20"/>
          <w:szCs w:val="20"/>
        </w:rPr>
        <w:t>Starszy Specjalista Wydziału Infrastruktury i Rozwoju</w:t>
      </w:r>
      <w:r w:rsidR="00EF2DB2" w:rsidRPr="00926740">
        <w:rPr>
          <w:rFonts w:ascii="Tahoma" w:hAnsi="Tahoma" w:cs="Tahoma"/>
          <w:sz w:val="20"/>
          <w:szCs w:val="20"/>
        </w:rPr>
        <w:t>;</w:t>
      </w:r>
    </w:p>
    <w:p w14:paraId="343D3039" w14:textId="77777777" w:rsidR="00442358" w:rsidRPr="00926740" w:rsidRDefault="00AF7928" w:rsidP="00AF7928">
      <w:pPr>
        <w:spacing w:after="120"/>
        <w:ind w:left="1134"/>
        <w:jc w:val="both"/>
        <w:rPr>
          <w:rFonts w:ascii="Tahoma" w:hAnsi="Tahoma" w:cs="Tahoma"/>
          <w:sz w:val="20"/>
          <w:szCs w:val="20"/>
          <w:lang w:val="en-US"/>
        </w:rPr>
      </w:pPr>
      <w:r w:rsidRPr="00926740">
        <w:rPr>
          <w:rFonts w:ascii="Tahoma" w:hAnsi="Tahoma" w:cs="Tahoma"/>
          <w:sz w:val="20"/>
          <w:szCs w:val="20"/>
          <w:lang w:val="en-US"/>
        </w:rPr>
        <w:t xml:space="preserve">tel. (33) 873-18-11 </w:t>
      </w:r>
      <w:proofErr w:type="spellStart"/>
      <w:r w:rsidRPr="00926740">
        <w:rPr>
          <w:rFonts w:ascii="Tahoma" w:hAnsi="Tahoma" w:cs="Tahoma"/>
          <w:sz w:val="20"/>
          <w:szCs w:val="20"/>
          <w:lang w:val="en-US"/>
        </w:rPr>
        <w:t>wewn</w:t>
      </w:r>
      <w:proofErr w:type="spellEnd"/>
      <w:r w:rsidRPr="00926740">
        <w:rPr>
          <w:rFonts w:ascii="Tahoma" w:hAnsi="Tahoma" w:cs="Tahoma"/>
          <w:sz w:val="20"/>
          <w:szCs w:val="20"/>
          <w:lang w:val="en-US"/>
        </w:rPr>
        <w:t>. 215; email: jgryga@wadowice.pl</w:t>
      </w:r>
    </w:p>
    <w:p w14:paraId="2A6FC663" w14:textId="77777777" w:rsidR="00442358" w:rsidRPr="00926740" w:rsidRDefault="00442358" w:rsidP="008F5722">
      <w:pPr>
        <w:numPr>
          <w:ilvl w:val="0"/>
          <w:numId w:val="21"/>
        </w:numPr>
        <w:spacing w:after="0"/>
        <w:ind w:left="1134" w:hanging="283"/>
        <w:jc w:val="both"/>
        <w:rPr>
          <w:rFonts w:ascii="Tahoma" w:hAnsi="Tahoma" w:cs="Tahoma"/>
          <w:sz w:val="20"/>
          <w:szCs w:val="20"/>
        </w:rPr>
      </w:pPr>
      <w:r w:rsidRPr="00926740">
        <w:rPr>
          <w:rFonts w:ascii="Tahoma" w:hAnsi="Tahoma" w:cs="Tahoma"/>
          <w:sz w:val="20"/>
          <w:szCs w:val="20"/>
        </w:rPr>
        <w:t xml:space="preserve">Pan </w:t>
      </w:r>
      <w:r w:rsidR="00AF7928" w:rsidRPr="00926740">
        <w:rPr>
          <w:rFonts w:ascii="Tahoma" w:hAnsi="Tahoma" w:cs="Tahoma"/>
          <w:sz w:val="20"/>
          <w:szCs w:val="20"/>
        </w:rPr>
        <w:t>Maciej Sadowski</w:t>
      </w:r>
      <w:r w:rsidRPr="00926740">
        <w:rPr>
          <w:rFonts w:ascii="Tahoma" w:hAnsi="Tahoma" w:cs="Tahoma"/>
          <w:sz w:val="20"/>
          <w:szCs w:val="20"/>
        </w:rPr>
        <w:t xml:space="preserve"> – Podinspektor w Wydziale Infrastruktury i Rozwoju</w:t>
      </w:r>
    </w:p>
    <w:p w14:paraId="1D1A88FA" w14:textId="77777777" w:rsidR="00EF2DB2" w:rsidRPr="00926740" w:rsidRDefault="00EF2DB2" w:rsidP="00AF7928">
      <w:pPr>
        <w:spacing w:after="120"/>
        <w:ind w:left="1134"/>
        <w:jc w:val="both"/>
        <w:rPr>
          <w:rFonts w:ascii="Tahoma" w:hAnsi="Tahoma" w:cs="Tahoma"/>
          <w:sz w:val="20"/>
          <w:szCs w:val="20"/>
          <w:lang w:val="en-US"/>
        </w:rPr>
      </w:pPr>
      <w:r w:rsidRPr="00926740">
        <w:rPr>
          <w:rFonts w:ascii="Tahoma" w:hAnsi="Tahoma" w:cs="Tahoma"/>
          <w:sz w:val="20"/>
          <w:szCs w:val="20"/>
          <w:lang w:val="en-US"/>
        </w:rPr>
        <w:t>tel. (33) 87</w:t>
      </w:r>
      <w:r w:rsidR="00F127CF" w:rsidRPr="00926740">
        <w:rPr>
          <w:rFonts w:ascii="Tahoma" w:hAnsi="Tahoma" w:cs="Tahoma"/>
          <w:sz w:val="20"/>
          <w:szCs w:val="20"/>
          <w:lang w:val="en-US"/>
        </w:rPr>
        <w:t xml:space="preserve">3-18-11 </w:t>
      </w:r>
      <w:proofErr w:type="spellStart"/>
      <w:r w:rsidR="00F127CF" w:rsidRPr="00926740">
        <w:rPr>
          <w:rFonts w:ascii="Tahoma" w:hAnsi="Tahoma" w:cs="Tahoma"/>
          <w:sz w:val="20"/>
          <w:szCs w:val="20"/>
          <w:lang w:val="en-US"/>
        </w:rPr>
        <w:t>wewn</w:t>
      </w:r>
      <w:proofErr w:type="spellEnd"/>
      <w:r w:rsidR="00F127CF" w:rsidRPr="00926740">
        <w:rPr>
          <w:rFonts w:ascii="Tahoma" w:hAnsi="Tahoma" w:cs="Tahoma"/>
          <w:sz w:val="20"/>
          <w:szCs w:val="20"/>
          <w:lang w:val="en-US"/>
        </w:rPr>
        <w:t xml:space="preserve">. 215; email: </w:t>
      </w:r>
      <w:hyperlink r:id="rId8" w:history="1">
        <w:r w:rsidR="00AF7928" w:rsidRPr="00926740">
          <w:rPr>
            <w:rStyle w:val="Hipercze"/>
            <w:rFonts w:ascii="Tahoma" w:hAnsi="Tahoma" w:cs="Tahoma"/>
            <w:sz w:val="20"/>
            <w:szCs w:val="20"/>
            <w:lang w:val="en-US"/>
          </w:rPr>
          <w:t>msadowski@wadowice.pl</w:t>
        </w:r>
      </w:hyperlink>
    </w:p>
    <w:p w14:paraId="1E059D76" w14:textId="77777777" w:rsidR="00EF2DB2" w:rsidRPr="00926740" w:rsidRDefault="00EF2DB2" w:rsidP="008F5722">
      <w:pPr>
        <w:numPr>
          <w:ilvl w:val="0"/>
          <w:numId w:val="21"/>
        </w:numPr>
        <w:spacing w:after="0"/>
        <w:ind w:left="1134" w:hanging="283"/>
        <w:jc w:val="both"/>
        <w:rPr>
          <w:rFonts w:ascii="Tahoma" w:hAnsi="Tahoma" w:cs="Tahoma"/>
          <w:sz w:val="20"/>
          <w:szCs w:val="20"/>
        </w:rPr>
      </w:pPr>
      <w:r w:rsidRPr="00926740">
        <w:rPr>
          <w:rFonts w:ascii="Tahoma" w:hAnsi="Tahoma" w:cs="Tahoma"/>
          <w:sz w:val="20"/>
          <w:szCs w:val="20"/>
        </w:rPr>
        <w:t xml:space="preserve">Pan Tomasz </w:t>
      </w:r>
      <w:proofErr w:type="spellStart"/>
      <w:r w:rsidRPr="00926740">
        <w:rPr>
          <w:rFonts w:ascii="Tahoma" w:hAnsi="Tahoma" w:cs="Tahoma"/>
          <w:sz w:val="20"/>
          <w:szCs w:val="20"/>
        </w:rPr>
        <w:t>Mżyk</w:t>
      </w:r>
      <w:proofErr w:type="spellEnd"/>
      <w:r w:rsidRPr="00926740">
        <w:rPr>
          <w:rFonts w:ascii="Tahoma" w:hAnsi="Tahoma" w:cs="Tahoma"/>
          <w:sz w:val="20"/>
          <w:szCs w:val="20"/>
        </w:rPr>
        <w:t xml:space="preserve"> – Inspektor Nadzoru</w:t>
      </w:r>
    </w:p>
    <w:p w14:paraId="58768C03" w14:textId="77777777" w:rsidR="00EF2DB2" w:rsidRPr="00926740" w:rsidRDefault="00EF2DB2" w:rsidP="00321EFE">
      <w:pPr>
        <w:spacing w:after="0"/>
        <w:ind w:left="1134"/>
        <w:jc w:val="both"/>
        <w:rPr>
          <w:rFonts w:ascii="Tahoma" w:hAnsi="Tahoma" w:cs="Tahoma"/>
          <w:sz w:val="20"/>
          <w:szCs w:val="20"/>
          <w:lang w:val="en-US"/>
        </w:rPr>
      </w:pPr>
      <w:r w:rsidRPr="00926740">
        <w:rPr>
          <w:rFonts w:ascii="Tahoma" w:hAnsi="Tahoma" w:cs="Tahoma"/>
          <w:sz w:val="20"/>
          <w:szCs w:val="20"/>
          <w:lang w:val="en-US"/>
        </w:rPr>
        <w:t xml:space="preserve">tel. (33) 873-18-11 </w:t>
      </w:r>
      <w:proofErr w:type="spellStart"/>
      <w:r w:rsidRPr="00926740">
        <w:rPr>
          <w:rFonts w:ascii="Tahoma" w:hAnsi="Tahoma" w:cs="Tahoma"/>
          <w:sz w:val="20"/>
          <w:szCs w:val="20"/>
          <w:lang w:val="en-US"/>
        </w:rPr>
        <w:t>wewn</w:t>
      </w:r>
      <w:proofErr w:type="spellEnd"/>
      <w:r w:rsidRPr="00926740">
        <w:rPr>
          <w:rFonts w:ascii="Tahoma" w:hAnsi="Tahoma" w:cs="Tahoma"/>
          <w:sz w:val="20"/>
          <w:szCs w:val="20"/>
          <w:lang w:val="en-US"/>
        </w:rPr>
        <w:t xml:space="preserve">. 209; e – mail: </w:t>
      </w:r>
      <w:hyperlink r:id="rId9" w:history="1">
        <w:r w:rsidRPr="00926740">
          <w:rPr>
            <w:rFonts w:ascii="Tahoma" w:hAnsi="Tahoma" w:cs="Tahoma"/>
            <w:color w:val="0000FF"/>
            <w:sz w:val="20"/>
            <w:szCs w:val="20"/>
            <w:u w:val="single"/>
            <w:lang w:val="en-US"/>
          </w:rPr>
          <w:t>tmzyk@wadowice.pl</w:t>
        </w:r>
      </w:hyperlink>
    </w:p>
    <w:p w14:paraId="56A3254C" w14:textId="77777777" w:rsidR="00EF2DB2" w:rsidRPr="00926740" w:rsidRDefault="00EF2DB2" w:rsidP="008F5722">
      <w:pPr>
        <w:pStyle w:val="Akapitzlist"/>
        <w:numPr>
          <w:ilvl w:val="1"/>
          <w:numId w:val="9"/>
        </w:numPr>
        <w:spacing w:after="0"/>
        <w:ind w:left="993" w:hanging="426"/>
        <w:jc w:val="both"/>
        <w:rPr>
          <w:rFonts w:ascii="Tahoma" w:hAnsi="Tahoma" w:cs="Tahoma"/>
          <w:sz w:val="20"/>
          <w:szCs w:val="20"/>
        </w:rPr>
      </w:pPr>
      <w:r w:rsidRPr="00926740">
        <w:rPr>
          <w:rFonts w:ascii="Tahoma" w:hAnsi="Tahoma" w:cs="Tahoma"/>
          <w:sz w:val="20"/>
          <w:szCs w:val="20"/>
        </w:rPr>
        <w:t xml:space="preserve">ze strony Wykonawcy: </w:t>
      </w:r>
    </w:p>
    <w:p w14:paraId="4BDAACBA" w14:textId="77777777" w:rsidR="00EF2DB2" w:rsidRPr="00926740" w:rsidRDefault="00C65100" w:rsidP="008F5722">
      <w:pPr>
        <w:numPr>
          <w:ilvl w:val="0"/>
          <w:numId w:val="27"/>
        </w:numPr>
        <w:spacing w:after="0"/>
        <w:ind w:left="1134" w:hanging="283"/>
        <w:jc w:val="both"/>
        <w:rPr>
          <w:rFonts w:ascii="Tahoma" w:hAnsi="Tahoma" w:cs="Tahoma"/>
          <w:sz w:val="20"/>
          <w:szCs w:val="20"/>
        </w:rPr>
      </w:pPr>
      <w:r w:rsidRPr="00926740">
        <w:rPr>
          <w:rFonts w:ascii="Tahoma" w:hAnsi="Tahoma" w:cs="Tahoma"/>
          <w:sz w:val="20"/>
          <w:szCs w:val="20"/>
        </w:rPr>
        <w:t>Pan/Pani …………………………………..…</w:t>
      </w:r>
      <w:r w:rsidR="00EF2DB2" w:rsidRPr="00926740">
        <w:rPr>
          <w:rFonts w:ascii="Tahoma" w:hAnsi="Tahoma" w:cs="Tahoma"/>
          <w:sz w:val="20"/>
          <w:szCs w:val="20"/>
        </w:rPr>
        <w:t>….…………</w:t>
      </w:r>
      <w:r w:rsidR="00F127CF" w:rsidRPr="00926740">
        <w:rPr>
          <w:rFonts w:ascii="Tahoma" w:hAnsi="Tahoma" w:cs="Tahoma"/>
          <w:sz w:val="20"/>
          <w:szCs w:val="20"/>
        </w:rPr>
        <w:t>…………………...</w:t>
      </w:r>
      <w:r w:rsidR="00EF2DB2" w:rsidRPr="00926740">
        <w:rPr>
          <w:rFonts w:ascii="Tahoma" w:hAnsi="Tahoma" w:cs="Tahoma"/>
          <w:sz w:val="20"/>
          <w:szCs w:val="20"/>
        </w:rPr>
        <w:t>……………………</w:t>
      </w:r>
    </w:p>
    <w:p w14:paraId="1F21266D" w14:textId="77777777" w:rsidR="00EF2DB2" w:rsidRPr="00926740" w:rsidRDefault="00C65100" w:rsidP="00321EFE">
      <w:pPr>
        <w:spacing w:after="0"/>
        <w:ind w:left="1134"/>
        <w:jc w:val="both"/>
        <w:rPr>
          <w:rFonts w:ascii="Tahoma" w:hAnsi="Tahoma" w:cs="Tahoma"/>
          <w:sz w:val="20"/>
          <w:szCs w:val="20"/>
        </w:rPr>
      </w:pPr>
      <w:r w:rsidRPr="00926740">
        <w:rPr>
          <w:rFonts w:ascii="Tahoma" w:hAnsi="Tahoma" w:cs="Tahoma"/>
          <w:sz w:val="20"/>
          <w:szCs w:val="20"/>
        </w:rPr>
        <w:t>tel. ……………………</w:t>
      </w:r>
      <w:r w:rsidR="00F127CF" w:rsidRPr="00926740">
        <w:rPr>
          <w:rFonts w:ascii="Tahoma" w:hAnsi="Tahoma" w:cs="Tahoma"/>
          <w:sz w:val="20"/>
          <w:szCs w:val="20"/>
        </w:rPr>
        <w:t>……………………………; e</w:t>
      </w:r>
      <w:r w:rsidR="00EF2DB2" w:rsidRPr="00926740">
        <w:rPr>
          <w:rFonts w:ascii="Tahoma" w:hAnsi="Tahoma" w:cs="Tahoma"/>
          <w:sz w:val="20"/>
          <w:szCs w:val="20"/>
        </w:rPr>
        <w:t>mail: ………………………………………..</w:t>
      </w:r>
    </w:p>
    <w:p w14:paraId="55CBE8AE" w14:textId="77777777" w:rsidR="00EF2DB2" w:rsidRPr="00926740" w:rsidRDefault="00C65100" w:rsidP="008F5722">
      <w:pPr>
        <w:numPr>
          <w:ilvl w:val="0"/>
          <w:numId w:val="27"/>
        </w:numPr>
        <w:spacing w:after="0"/>
        <w:ind w:left="1134" w:hanging="283"/>
        <w:jc w:val="both"/>
        <w:rPr>
          <w:rFonts w:ascii="Tahoma" w:hAnsi="Tahoma" w:cs="Tahoma"/>
          <w:sz w:val="20"/>
          <w:szCs w:val="20"/>
        </w:rPr>
      </w:pPr>
      <w:r w:rsidRPr="00926740">
        <w:rPr>
          <w:rFonts w:ascii="Tahoma" w:hAnsi="Tahoma" w:cs="Tahoma"/>
          <w:sz w:val="20"/>
          <w:szCs w:val="20"/>
        </w:rPr>
        <w:t>Pan/Pani ………………………</w:t>
      </w:r>
      <w:r w:rsidR="00F127CF" w:rsidRPr="00926740">
        <w:rPr>
          <w:rFonts w:ascii="Tahoma" w:hAnsi="Tahoma" w:cs="Tahoma"/>
          <w:sz w:val="20"/>
          <w:szCs w:val="20"/>
        </w:rPr>
        <w:t>…………………...</w:t>
      </w:r>
      <w:r w:rsidR="00EF2DB2" w:rsidRPr="00926740">
        <w:rPr>
          <w:rFonts w:ascii="Tahoma" w:hAnsi="Tahoma" w:cs="Tahoma"/>
          <w:sz w:val="20"/>
          <w:szCs w:val="20"/>
        </w:rPr>
        <w:t>………..……….………………………………</w:t>
      </w:r>
    </w:p>
    <w:p w14:paraId="0AAA4730" w14:textId="77777777" w:rsidR="00EF2DB2" w:rsidRPr="00926740" w:rsidRDefault="00EF2DB2" w:rsidP="00321EFE">
      <w:pPr>
        <w:spacing w:after="0"/>
        <w:ind w:left="1134"/>
        <w:jc w:val="both"/>
        <w:rPr>
          <w:rFonts w:ascii="Tahoma" w:hAnsi="Tahoma" w:cs="Tahoma"/>
          <w:sz w:val="20"/>
          <w:szCs w:val="20"/>
        </w:rPr>
      </w:pPr>
      <w:r w:rsidRPr="00926740">
        <w:rPr>
          <w:rFonts w:ascii="Tahoma" w:hAnsi="Tahoma" w:cs="Tahoma"/>
          <w:sz w:val="20"/>
          <w:szCs w:val="20"/>
        </w:rPr>
        <w:t>tel. ……………</w:t>
      </w:r>
      <w:r w:rsidR="00C65100" w:rsidRPr="00926740">
        <w:rPr>
          <w:rFonts w:ascii="Tahoma" w:hAnsi="Tahoma" w:cs="Tahoma"/>
          <w:sz w:val="20"/>
          <w:szCs w:val="20"/>
        </w:rPr>
        <w:t>…</w:t>
      </w:r>
      <w:r w:rsidR="00F127CF" w:rsidRPr="00926740">
        <w:rPr>
          <w:rFonts w:ascii="Tahoma" w:hAnsi="Tahoma" w:cs="Tahoma"/>
          <w:sz w:val="20"/>
          <w:szCs w:val="20"/>
        </w:rPr>
        <w:t>……………</w:t>
      </w:r>
      <w:r w:rsidRPr="00926740">
        <w:rPr>
          <w:rFonts w:ascii="Tahoma" w:hAnsi="Tahoma" w:cs="Tahoma"/>
          <w:sz w:val="20"/>
          <w:szCs w:val="20"/>
        </w:rPr>
        <w:t>………………….; e – mail: ………………………………………..</w:t>
      </w:r>
    </w:p>
    <w:p w14:paraId="4179A619" w14:textId="77777777" w:rsidR="00C6468C" w:rsidRPr="00926740" w:rsidRDefault="00C6468C" w:rsidP="008F5722">
      <w:pPr>
        <w:numPr>
          <w:ilvl w:val="0"/>
          <w:numId w:val="20"/>
        </w:numPr>
        <w:spacing w:after="0"/>
        <w:ind w:left="567" w:hanging="567"/>
        <w:jc w:val="both"/>
        <w:rPr>
          <w:rFonts w:ascii="Tahoma" w:hAnsi="Tahoma" w:cs="Tahoma"/>
          <w:color w:val="000000"/>
          <w:sz w:val="20"/>
          <w:szCs w:val="20"/>
        </w:rPr>
      </w:pPr>
      <w:r w:rsidRPr="00926740">
        <w:rPr>
          <w:rFonts w:ascii="Tahoma" w:hAnsi="Tahoma" w:cs="Tahoma"/>
          <w:color w:val="000000"/>
          <w:sz w:val="20"/>
          <w:szCs w:val="20"/>
        </w:rPr>
        <w:t>Poszczególne roboty określone umową będą realizowane przez Wykonawcę na podstawie pisemnego zlecenia Zamawiającego</w:t>
      </w:r>
      <w:r w:rsidR="000A22DC" w:rsidRPr="00926740">
        <w:rPr>
          <w:rFonts w:ascii="Tahoma" w:hAnsi="Tahoma" w:cs="Tahoma"/>
          <w:color w:val="000000"/>
          <w:sz w:val="20"/>
          <w:szCs w:val="20"/>
        </w:rPr>
        <w:t>,</w:t>
      </w:r>
      <w:r w:rsidRPr="00926740">
        <w:rPr>
          <w:rFonts w:ascii="Tahoma" w:hAnsi="Tahoma" w:cs="Tahoma"/>
          <w:color w:val="000000"/>
          <w:sz w:val="20"/>
          <w:szCs w:val="20"/>
        </w:rPr>
        <w:t xml:space="preserve"> określającego zakres koniecznych do wykonania robót ich lokalizację oraz termin ich realizacji.</w:t>
      </w:r>
    </w:p>
    <w:p w14:paraId="72E5E69E" w14:textId="77777777" w:rsidR="00C6468C" w:rsidRPr="00926740" w:rsidRDefault="00C6468C" w:rsidP="008F5722">
      <w:pPr>
        <w:numPr>
          <w:ilvl w:val="0"/>
          <w:numId w:val="20"/>
        </w:numPr>
        <w:spacing w:after="0"/>
        <w:ind w:left="567" w:hanging="567"/>
        <w:jc w:val="both"/>
        <w:rPr>
          <w:rFonts w:ascii="Tahoma" w:hAnsi="Tahoma" w:cs="Tahoma"/>
          <w:color w:val="000000"/>
          <w:sz w:val="20"/>
          <w:szCs w:val="20"/>
        </w:rPr>
      </w:pPr>
      <w:r w:rsidRPr="00926740">
        <w:rPr>
          <w:rFonts w:ascii="Tahoma" w:hAnsi="Tahoma" w:cs="Tahoma"/>
          <w:color w:val="000000"/>
          <w:sz w:val="20"/>
          <w:szCs w:val="20"/>
        </w:rPr>
        <w:t>Zakres robót w ramach udzielonego zlecenia określony zostanie każdorazowo w oparciu o „Przedmiar robót” zatwierdzony przez Zamawiającego</w:t>
      </w:r>
    </w:p>
    <w:p w14:paraId="78CD3DEC" w14:textId="77777777" w:rsidR="00C6468C" w:rsidRPr="00926740" w:rsidRDefault="00C6468C" w:rsidP="008F5722">
      <w:pPr>
        <w:numPr>
          <w:ilvl w:val="0"/>
          <w:numId w:val="20"/>
        </w:numPr>
        <w:spacing w:after="0"/>
        <w:ind w:left="567" w:hanging="567"/>
        <w:jc w:val="both"/>
        <w:rPr>
          <w:rFonts w:ascii="Tahoma" w:hAnsi="Tahoma" w:cs="Tahoma"/>
          <w:color w:val="000000"/>
          <w:sz w:val="20"/>
          <w:szCs w:val="20"/>
        </w:rPr>
      </w:pPr>
      <w:r w:rsidRPr="00926740">
        <w:rPr>
          <w:rFonts w:ascii="Tahoma" w:hAnsi="Tahoma" w:cs="Tahoma"/>
          <w:color w:val="000000"/>
          <w:sz w:val="20"/>
          <w:szCs w:val="20"/>
        </w:rPr>
        <w:t xml:space="preserve">Termin realizacji robót w ramach udzielonego zlecenia każdorazowo określany będzie przez Zamawiającego, a jego wymiar uzależniony będzie od charakteru i ilości prac zleconych, jednak nie dłuższy niż </w:t>
      </w:r>
      <w:r w:rsidR="00BD0EBF" w:rsidRPr="00926740">
        <w:rPr>
          <w:rFonts w:ascii="Tahoma" w:hAnsi="Tahoma" w:cs="Tahoma"/>
          <w:color w:val="000000"/>
          <w:sz w:val="20"/>
          <w:szCs w:val="20"/>
        </w:rPr>
        <w:t>14</w:t>
      </w:r>
      <w:r w:rsidRPr="00926740">
        <w:rPr>
          <w:rFonts w:ascii="Tahoma" w:hAnsi="Tahoma" w:cs="Tahoma"/>
          <w:color w:val="000000"/>
          <w:sz w:val="20"/>
          <w:szCs w:val="20"/>
        </w:rPr>
        <w:t xml:space="preserve"> dni. </w:t>
      </w:r>
    </w:p>
    <w:p w14:paraId="74CD70C1" w14:textId="77777777" w:rsidR="00C6468C" w:rsidRPr="00926740" w:rsidRDefault="00C6468C" w:rsidP="008F5722">
      <w:pPr>
        <w:numPr>
          <w:ilvl w:val="0"/>
          <w:numId w:val="20"/>
        </w:numPr>
        <w:spacing w:after="0"/>
        <w:ind w:left="567" w:hanging="567"/>
        <w:jc w:val="both"/>
        <w:rPr>
          <w:rFonts w:ascii="Tahoma" w:hAnsi="Tahoma" w:cs="Tahoma"/>
          <w:color w:val="000000"/>
          <w:sz w:val="20"/>
          <w:szCs w:val="20"/>
        </w:rPr>
      </w:pPr>
      <w:r w:rsidRPr="00926740">
        <w:rPr>
          <w:rFonts w:ascii="Tahoma" w:hAnsi="Tahoma" w:cs="Tahoma"/>
          <w:color w:val="000000"/>
          <w:sz w:val="20"/>
          <w:szCs w:val="20"/>
        </w:rPr>
        <w:t>Za zgodą Zamawiającego termin realizacji zleconych prac może ulec zmianie w zależności od wielkości udzielonych Zleceń i ilości robót zleconych w jednym czasie (w przypadku podpisania umowy na realizację zamówienia w więcej niż jednym ZAKRESIE).</w:t>
      </w:r>
    </w:p>
    <w:p w14:paraId="086B9D38" w14:textId="77777777" w:rsidR="00C6468C" w:rsidRPr="00926740" w:rsidRDefault="00C6468C" w:rsidP="008F5722">
      <w:pPr>
        <w:numPr>
          <w:ilvl w:val="0"/>
          <w:numId w:val="20"/>
        </w:numPr>
        <w:spacing w:after="0"/>
        <w:ind w:left="567" w:hanging="567"/>
        <w:jc w:val="both"/>
        <w:rPr>
          <w:rFonts w:ascii="Tahoma" w:hAnsi="Tahoma" w:cs="Tahoma"/>
          <w:color w:val="000000"/>
          <w:sz w:val="20"/>
          <w:szCs w:val="20"/>
        </w:rPr>
      </w:pPr>
      <w:r w:rsidRPr="00926740">
        <w:rPr>
          <w:rFonts w:ascii="Tahoma" w:hAnsi="Tahoma" w:cs="Tahoma"/>
          <w:color w:val="000000"/>
          <w:sz w:val="20"/>
          <w:szCs w:val="20"/>
        </w:rPr>
        <w:t>Każde Zlecenie Zamawiający przekaże Wykonawcy poprzez:</w:t>
      </w:r>
    </w:p>
    <w:p w14:paraId="237B1F9F" w14:textId="77777777" w:rsidR="00C6468C" w:rsidRPr="00926740" w:rsidRDefault="00C6468C" w:rsidP="008F5722">
      <w:pPr>
        <w:numPr>
          <w:ilvl w:val="1"/>
          <w:numId w:val="20"/>
        </w:numPr>
        <w:spacing w:before="120" w:after="120" w:line="240" w:lineRule="auto"/>
        <w:ind w:left="992" w:hanging="425"/>
        <w:jc w:val="both"/>
        <w:rPr>
          <w:rFonts w:ascii="Tahoma" w:hAnsi="Tahoma" w:cs="Tahoma"/>
          <w:color w:val="000000"/>
          <w:sz w:val="20"/>
          <w:szCs w:val="20"/>
        </w:rPr>
      </w:pPr>
      <w:r w:rsidRPr="00926740">
        <w:rPr>
          <w:rFonts w:ascii="Tahoma" w:hAnsi="Tahoma" w:cs="Tahoma"/>
          <w:color w:val="000000"/>
          <w:sz w:val="20"/>
          <w:szCs w:val="20"/>
        </w:rPr>
        <w:t>Fax na nr …………………………….</w:t>
      </w:r>
    </w:p>
    <w:p w14:paraId="4578EC08" w14:textId="77777777" w:rsidR="00C6468C" w:rsidRPr="00926740" w:rsidRDefault="00C6468C" w:rsidP="008F5722">
      <w:pPr>
        <w:numPr>
          <w:ilvl w:val="1"/>
          <w:numId w:val="20"/>
        </w:numPr>
        <w:spacing w:before="120" w:after="120" w:line="240" w:lineRule="auto"/>
        <w:ind w:left="992" w:hanging="425"/>
        <w:jc w:val="both"/>
        <w:rPr>
          <w:rFonts w:ascii="Tahoma" w:hAnsi="Tahoma" w:cs="Tahoma"/>
          <w:color w:val="000000"/>
          <w:sz w:val="20"/>
          <w:szCs w:val="20"/>
        </w:rPr>
      </w:pPr>
      <w:r w:rsidRPr="00926740">
        <w:rPr>
          <w:rFonts w:ascii="Tahoma" w:hAnsi="Tahoma" w:cs="Tahoma"/>
          <w:color w:val="000000"/>
          <w:sz w:val="20"/>
          <w:szCs w:val="20"/>
        </w:rPr>
        <w:t>E-mail na adres …………………………….</w:t>
      </w:r>
    </w:p>
    <w:p w14:paraId="4B03BD81" w14:textId="77777777" w:rsidR="00C6468C" w:rsidRPr="00926740" w:rsidRDefault="00C6468C" w:rsidP="008F5722">
      <w:pPr>
        <w:numPr>
          <w:ilvl w:val="1"/>
          <w:numId w:val="20"/>
        </w:numPr>
        <w:spacing w:before="120" w:after="120" w:line="240" w:lineRule="auto"/>
        <w:ind w:left="992" w:hanging="425"/>
        <w:jc w:val="both"/>
        <w:rPr>
          <w:rFonts w:ascii="Tahoma" w:hAnsi="Tahoma" w:cs="Tahoma"/>
          <w:color w:val="000000"/>
          <w:sz w:val="20"/>
          <w:szCs w:val="20"/>
        </w:rPr>
      </w:pPr>
      <w:r w:rsidRPr="00926740">
        <w:rPr>
          <w:rFonts w:ascii="Tahoma" w:hAnsi="Tahoma" w:cs="Tahoma"/>
          <w:color w:val="000000"/>
          <w:sz w:val="20"/>
          <w:szCs w:val="20"/>
        </w:rPr>
        <w:t>Bezpośrednio, przy jednoczesnym potwierdzeniu pisemnym odbioru.</w:t>
      </w:r>
    </w:p>
    <w:p w14:paraId="6989EC75" w14:textId="09DA32B8" w:rsidR="00C6468C" w:rsidRPr="00926740" w:rsidRDefault="00C6468C" w:rsidP="008F5722">
      <w:pPr>
        <w:numPr>
          <w:ilvl w:val="0"/>
          <w:numId w:val="20"/>
        </w:numPr>
        <w:spacing w:after="0"/>
        <w:ind w:left="567" w:hanging="567"/>
        <w:jc w:val="both"/>
        <w:rPr>
          <w:rFonts w:ascii="Tahoma" w:hAnsi="Tahoma" w:cs="Tahoma"/>
          <w:color w:val="000000"/>
          <w:sz w:val="20"/>
          <w:szCs w:val="20"/>
        </w:rPr>
      </w:pPr>
      <w:r w:rsidRPr="00926740">
        <w:rPr>
          <w:rFonts w:ascii="Tahoma" w:hAnsi="Tahoma" w:cs="Tahoma"/>
          <w:color w:val="000000"/>
          <w:sz w:val="20"/>
          <w:szCs w:val="20"/>
        </w:rPr>
        <w:t xml:space="preserve">W przypadku wystąpienia awarii zagrażających bezpieczeństwu ludzi lub mienia (np.: akty wandalizmu, wypadku drogowego, </w:t>
      </w:r>
      <w:r w:rsidR="004F7747" w:rsidRPr="00926740">
        <w:rPr>
          <w:rFonts w:ascii="Tahoma" w:hAnsi="Tahoma" w:cs="Tahoma"/>
          <w:color w:val="000000"/>
          <w:sz w:val="20"/>
          <w:szCs w:val="20"/>
        </w:rPr>
        <w:t>odziaływanie czynników atmosferycznych</w:t>
      </w:r>
      <w:r w:rsidRPr="00926740">
        <w:rPr>
          <w:rFonts w:ascii="Tahoma" w:hAnsi="Tahoma" w:cs="Tahoma"/>
          <w:color w:val="000000"/>
          <w:sz w:val="20"/>
          <w:szCs w:val="20"/>
        </w:rPr>
        <w:t xml:space="preserve">: gwałtowne opady, wichury, gradobicia), Wykonawca zobowiązany jest niezwłocznie zabezpieczyć miejsce wystąpienia </w:t>
      </w:r>
      <w:r w:rsidRPr="00926740">
        <w:rPr>
          <w:rFonts w:ascii="Tahoma" w:hAnsi="Tahoma" w:cs="Tahoma"/>
          <w:color w:val="000000"/>
          <w:sz w:val="20"/>
          <w:szCs w:val="20"/>
        </w:rPr>
        <w:lastRenderedPageBreak/>
        <w:t>wady i w terminie nie dłuższym niż 24 godziny od powiadomienia (telefonicznie, faxem lub e-mailem) przystąpi do usuwania usterki. W pozostałych przypadkach termin wykonania robót będzie określony w zleceniu.</w:t>
      </w:r>
    </w:p>
    <w:p w14:paraId="6B41223D" w14:textId="77777777" w:rsidR="00C6468C" w:rsidRPr="00926740" w:rsidRDefault="00C6468C" w:rsidP="008F5722">
      <w:pPr>
        <w:numPr>
          <w:ilvl w:val="0"/>
          <w:numId w:val="20"/>
        </w:numPr>
        <w:spacing w:after="0"/>
        <w:ind w:left="567" w:hanging="567"/>
        <w:jc w:val="both"/>
        <w:rPr>
          <w:rFonts w:ascii="Tahoma" w:hAnsi="Tahoma" w:cs="Tahoma"/>
          <w:color w:val="000000"/>
          <w:sz w:val="20"/>
          <w:szCs w:val="20"/>
        </w:rPr>
      </w:pPr>
      <w:r w:rsidRPr="00926740">
        <w:rPr>
          <w:rFonts w:ascii="Tahoma" w:hAnsi="Tahoma" w:cs="Tahoma"/>
          <w:color w:val="000000"/>
          <w:sz w:val="20"/>
          <w:szCs w:val="20"/>
        </w:rPr>
        <w:t>Wykonawca zobowiązany jest do zapewnienia całodobowego kontaktu telefonicznego oraz mailowego.</w:t>
      </w:r>
    </w:p>
    <w:p w14:paraId="3CCB60EB" w14:textId="77777777" w:rsidR="00C6468C" w:rsidRPr="00926740" w:rsidRDefault="00321EFE" w:rsidP="00214E7D">
      <w:pPr>
        <w:pStyle w:val="Akapitzlist"/>
        <w:spacing w:before="120" w:after="0" w:line="240" w:lineRule="auto"/>
        <w:ind w:left="567"/>
        <w:jc w:val="center"/>
        <w:rPr>
          <w:rFonts w:ascii="Tahoma" w:eastAsia="Arial Unicode MS" w:hAnsi="Tahoma" w:cs="Tahoma"/>
          <w:b/>
          <w:bCs/>
          <w:sz w:val="20"/>
          <w:szCs w:val="20"/>
          <w:lang w:eastAsia="en-US"/>
        </w:rPr>
      </w:pPr>
      <w:r w:rsidRPr="00926740">
        <w:rPr>
          <w:rFonts w:ascii="Tahoma" w:eastAsia="Arial Unicode MS" w:hAnsi="Tahoma" w:cs="Tahoma"/>
          <w:b/>
          <w:bCs/>
          <w:sz w:val="20"/>
          <w:szCs w:val="20"/>
          <w:lang w:eastAsia="en-US"/>
        </w:rPr>
        <w:t>§ 4</w:t>
      </w:r>
    </w:p>
    <w:p w14:paraId="6151DA6E" w14:textId="77777777" w:rsidR="007B05B5" w:rsidRPr="00926740" w:rsidRDefault="007B05B5" w:rsidP="00214E7D">
      <w:pPr>
        <w:keepNext/>
        <w:numPr>
          <w:ilvl w:val="0"/>
          <w:numId w:val="32"/>
        </w:numPr>
        <w:tabs>
          <w:tab w:val="clear" w:pos="0"/>
          <w:tab w:val="num" w:pos="360"/>
        </w:tabs>
        <w:suppressAutoHyphens/>
        <w:spacing w:after="0"/>
        <w:ind w:left="360" w:hanging="360"/>
        <w:jc w:val="both"/>
        <w:rPr>
          <w:rFonts w:ascii="Tahoma" w:eastAsia="Arial Unicode MS" w:hAnsi="Tahoma" w:cs="Tahoma"/>
          <w:kern w:val="2"/>
          <w:sz w:val="20"/>
          <w:szCs w:val="20"/>
        </w:rPr>
      </w:pPr>
      <w:r w:rsidRPr="00926740">
        <w:rPr>
          <w:rFonts w:ascii="Tahoma" w:eastAsia="Arial Unicode MS" w:hAnsi="Tahoma" w:cs="Tahoma"/>
          <w:kern w:val="2"/>
          <w:sz w:val="20"/>
          <w:szCs w:val="20"/>
        </w:rPr>
        <w:t xml:space="preserve">. Niżej wymienione roboty Wykonawca zrealizuje samodzielnie/*przy pomocy podwykonawców wskazanych w ofercie: </w:t>
      </w:r>
    </w:p>
    <w:p w14:paraId="1C359D9B" w14:textId="77777777" w:rsidR="007B05B5" w:rsidRPr="00926740" w:rsidRDefault="007B05B5" w:rsidP="00214E7D">
      <w:pPr>
        <w:keepNext/>
        <w:numPr>
          <w:ilvl w:val="0"/>
          <w:numId w:val="33"/>
        </w:numPr>
        <w:suppressAutoHyphens/>
        <w:spacing w:after="0"/>
        <w:jc w:val="both"/>
        <w:rPr>
          <w:rFonts w:ascii="Tahoma" w:eastAsia="Arial Unicode MS" w:hAnsi="Tahoma" w:cs="Tahoma"/>
          <w:kern w:val="2"/>
          <w:sz w:val="20"/>
          <w:szCs w:val="20"/>
        </w:rPr>
      </w:pPr>
      <w:r w:rsidRPr="00926740">
        <w:rPr>
          <w:rFonts w:ascii="Tahoma" w:eastAsia="Arial Unicode MS" w:hAnsi="Tahoma" w:cs="Tahoma"/>
          <w:kern w:val="2"/>
          <w:sz w:val="20"/>
          <w:szCs w:val="20"/>
        </w:rPr>
        <w:t xml:space="preserve">Podwykonawca: </w:t>
      </w:r>
      <w:r w:rsidRPr="00926740">
        <w:rPr>
          <w:rFonts w:ascii="Tahoma" w:eastAsia="Arial Unicode MS" w:hAnsi="Tahoma" w:cs="Tahoma"/>
          <w:kern w:val="2"/>
          <w:sz w:val="20"/>
          <w:szCs w:val="20"/>
        </w:rPr>
        <w:tab/>
        <w:t>.............................................................</w:t>
      </w:r>
    </w:p>
    <w:p w14:paraId="4FEC0F83" w14:textId="77777777" w:rsidR="007B05B5" w:rsidRPr="00926740" w:rsidRDefault="007B05B5" w:rsidP="00214E7D">
      <w:pPr>
        <w:keepNext/>
        <w:suppressAutoHyphens/>
        <w:spacing w:after="0"/>
        <w:ind w:firstLine="708"/>
        <w:jc w:val="both"/>
        <w:rPr>
          <w:rFonts w:ascii="Tahoma" w:eastAsia="Arial Unicode MS" w:hAnsi="Tahoma" w:cs="Tahoma"/>
          <w:kern w:val="2"/>
          <w:sz w:val="20"/>
          <w:szCs w:val="20"/>
        </w:rPr>
      </w:pPr>
      <w:r w:rsidRPr="00926740">
        <w:rPr>
          <w:rFonts w:ascii="Tahoma" w:eastAsia="Arial Unicode MS" w:hAnsi="Tahoma" w:cs="Tahoma"/>
          <w:kern w:val="2"/>
          <w:sz w:val="20"/>
          <w:szCs w:val="20"/>
        </w:rPr>
        <w:t xml:space="preserve">Zakres robót: </w:t>
      </w:r>
      <w:r w:rsidRPr="00926740">
        <w:rPr>
          <w:rFonts w:ascii="Tahoma" w:eastAsia="Arial Unicode MS" w:hAnsi="Tahoma" w:cs="Tahoma"/>
          <w:kern w:val="2"/>
          <w:sz w:val="20"/>
          <w:szCs w:val="20"/>
        </w:rPr>
        <w:tab/>
      </w:r>
      <w:r w:rsidRPr="00926740">
        <w:rPr>
          <w:rFonts w:ascii="Tahoma" w:eastAsia="Arial Unicode MS" w:hAnsi="Tahoma" w:cs="Tahoma"/>
          <w:kern w:val="2"/>
          <w:sz w:val="20"/>
          <w:szCs w:val="20"/>
        </w:rPr>
        <w:tab/>
        <w:t>.............................................................</w:t>
      </w:r>
    </w:p>
    <w:p w14:paraId="2E1BE404" w14:textId="77777777" w:rsidR="007B05B5" w:rsidRPr="00926740" w:rsidRDefault="007B05B5" w:rsidP="00214E7D">
      <w:pPr>
        <w:widowControl w:val="0"/>
        <w:numPr>
          <w:ilvl w:val="0"/>
          <w:numId w:val="33"/>
        </w:numPr>
        <w:suppressAutoHyphens/>
        <w:spacing w:after="0"/>
        <w:rPr>
          <w:rFonts w:ascii="Tahoma" w:hAnsi="Tahoma" w:cs="Tahoma"/>
          <w:kern w:val="2"/>
          <w:sz w:val="20"/>
          <w:szCs w:val="20"/>
        </w:rPr>
      </w:pPr>
      <w:r w:rsidRPr="00926740">
        <w:rPr>
          <w:rFonts w:ascii="Tahoma" w:hAnsi="Tahoma" w:cs="Tahoma"/>
          <w:kern w:val="2"/>
          <w:sz w:val="20"/>
          <w:szCs w:val="20"/>
        </w:rPr>
        <w:t>Pozostałe roboty Wykonawca zobowiązuje się wykonać osobiście.</w:t>
      </w:r>
    </w:p>
    <w:p w14:paraId="7F07359B" w14:textId="77777777" w:rsidR="007B05B5" w:rsidRPr="00926740" w:rsidRDefault="007B05B5" w:rsidP="00214E7D">
      <w:pPr>
        <w:widowControl w:val="0"/>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t xml:space="preserve">. Do Wykonawcy, podwykonawcy lub dalszego podwykonawcy zamówienia zamierzającego zawrzeć umowę o podwykonawstwo stosuje się przepisy art. 433 - 439 ustawy Prawo Zamówień Publicznych. </w:t>
      </w:r>
    </w:p>
    <w:p w14:paraId="52A07870" w14:textId="084FB84C" w:rsidR="007B05B5" w:rsidRPr="00926740" w:rsidRDefault="007B05B5" w:rsidP="00214E7D">
      <w:pPr>
        <w:widowControl w:val="0"/>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t xml:space="preserve">. Zatrudnienie podwykonawcy lub dalszego podwykonawcy bez uzyskania zgody Zamawiającego stanowi podstawę odstąpienia </w:t>
      </w:r>
      <w:r w:rsidR="00C5548B" w:rsidRPr="00926740">
        <w:rPr>
          <w:rFonts w:ascii="Tahoma" w:hAnsi="Tahoma" w:cs="Tahoma"/>
          <w:kern w:val="2"/>
          <w:sz w:val="20"/>
          <w:szCs w:val="20"/>
        </w:rPr>
        <w:t>od umowy</w:t>
      </w:r>
      <w:r w:rsidRPr="00926740">
        <w:rPr>
          <w:rFonts w:ascii="Tahoma" w:hAnsi="Tahoma" w:cs="Tahoma"/>
          <w:kern w:val="2"/>
          <w:sz w:val="20"/>
          <w:szCs w:val="20"/>
        </w:rPr>
        <w:t xml:space="preserve"> przez Zamawiającego z winy Wykonawcy.</w:t>
      </w:r>
    </w:p>
    <w:p w14:paraId="713947B6" w14:textId="77777777" w:rsidR="007B05B5" w:rsidRPr="00926740" w:rsidRDefault="007B05B5" w:rsidP="00214E7D">
      <w:pPr>
        <w:widowControl w:val="0"/>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t>. Wykonawca odpowiada za działania i zaniechania podwykonawców jak za własne.</w:t>
      </w:r>
    </w:p>
    <w:p w14:paraId="3D8107F4" w14:textId="77777777" w:rsidR="007B05B5" w:rsidRPr="00926740" w:rsidRDefault="007B05B5" w:rsidP="00214E7D">
      <w:pPr>
        <w:widowControl w:val="0"/>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t>. Wykonawca jest odpowiedzialny za bezpieczeństwo wszelkich działań podwykonawców na terenie budowy.</w:t>
      </w:r>
    </w:p>
    <w:p w14:paraId="17C6BBAB" w14:textId="33D8508E" w:rsidR="007B05B5" w:rsidRPr="00926740" w:rsidRDefault="007B05B5" w:rsidP="007E4349">
      <w:pPr>
        <w:widowControl w:val="0"/>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t xml:space="preserve">. </w:t>
      </w:r>
      <w:r w:rsidR="00864C7E" w:rsidRPr="00864C7E">
        <w:rPr>
          <w:rFonts w:ascii="Tahoma" w:hAnsi="Tahoma" w:cs="Tahoma"/>
          <w:kern w:val="2"/>
          <w:sz w:val="20"/>
          <w:szCs w:val="20"/>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r w:rsidRPr="00926740">
        <w:rPr>
          <w:rFonts w:ascii="Tahoma" w:hAnsi="Tahoma" w:cs="Tahoma"/>
          <w:kern w:val="2"/>
          <w:sz w:val="20"/>
          <w:szCs w:val="20"/>
        </w:rPr>
        <w:t>.</w:t>
      </w:r>
    </w:p>
    <w:p w14:paraId="3E1A4CA3" w14:textId="77777777" w:rsidR="007B05B5" w:rsidRPr="00926740" w:rsidRDefault="007B05B5" w:rsidP="00214E7D">
      <w:pPr>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t>. Zamawiający wymaga, aby umowa o podwykonawstwo, której przedmiotem są roboty budowlane, spełniała następujące warunki:</w:t>
      </w:r>
    </w:p>
    <w:p w14:paraId="11FAE7ED" w14:textId="6ED3270D" w:rsidR="007B05B5" w:rsidRPr="00926740" w:rsidRDefault="007B05B5" w:rsidP="00214E7D">
      <w:pPr>
        <w:numPr>
          <w:ilvl w:val="0"/>
          <w:numId w:val="34"/>
        </w:numPr>
        <w:suppressAutoHyphens/>
        <w:spacing w:after="0"/>
        <w:jc w:val="both"/>
        <w:rPr>
          <w:rFonts w:ascii="Tahoma" w:hAnsi="Tahoma" w:cs="Tahoma"/>
          <w:kern w:val="2"/>
          <w:sz w:val="20"/>
          <w:szCs w:val="20"/>
        </w:rPr>
      </w:pPr>
      <w:r w:rsidRPr="00926740">
        <w:rPr>
          <w:rFonts w:ascii="Tahoma" w:hAnsi="Tahoma" w:cs="Tahoma"/>
          <w:kern w:val="2"/>
          <w:sz w:val="20"/>
          <w:szCs w:val="20"/>
        </w:rPr>
        <w:t>spełnia wymogi określone w SWZ,</w:t>
      </w:r>
      <w:r w:rsidR="00864C7E">
        <w:rPr>
          <w:rFonts w:ascii="Tahoma" w:hAnsi="Tahoma" w:cs="Tahoma"/>
          <w:kern w:val="2"/>
          <w:sz w:val="20"/>
          <w:szCs w:val="20"/>
        </w:rPr>
        <w:t xml:space="preserve"> </w:t>
      </w:r>
    </w:p>
    <w:p w14:paraId="61A0395A" w14:textId="77777777" w:rsidR="007B05B5" w:rsidRPr="00926740" w:rsidRDefault="007B05B5" w:rsidP="00214E7D">
      <w:pPr>
        <w:numPr>
          <w:ilvl w:val="0"/>
          <w:numId w:val="34"/>
        </w:numPr>
        <w:suppressAutoHyphens/>
        <w:spacing w:after="0"/>
        <w:jc w:val="both"/>
        <w:rPr>
          <w:rFonts w:ascii="Tahoma" w:hAnsi="Tahoma" w:cs="Tahoma"/>
          <w:kern w:val="2"/>
          <w:sz w:val="20"/>
          <w:szCs w:val="20"/>
        </w:rPr>
      </w:pPr>
      <w:r w:rsidRPr="00926740">
        <w:rPr>
          <w:rFonts w:ascii="Tahoma" w:hAnsi="Tahoma" w:cs="Tahoma"/>
          <w:kern w:val="2"/>
          <w:sz w:val="20"/>
          <w:szCs w:val="20"/>
        </w:rPr>
        <w:t>umowa musi mieć formę pisemną,</w:t>
      </w:r>
    </w:p>
    <w:p w14:paraId="5AC50BC2" w14:textId="77777777" w:rsidR="007B05B5" w:rsidRPr="00926740" w:rsidRDefault="007B05B5" w:rsidP="00214E7D">
      <w:pPr>
        <w:numPr>
          <w:ilvl w:val="0"/>
          <w:numId w:val="34"/>
        </w:numPr>
        <w:suppressAutoHyphens/>
        <w:spacing w:after="0"/>
        <w:jc w:val="both"/>
        <w:rPr>
          <w:rFonts w:ascii="Tahoma" w:hAnsi="Tahoma" w:cs="Tahoma"/>
          <w:kern w:val="2"/>
          <w:sz w:val="20"/>
          <w:szCs w:val="20"/>
        </w:rPr>
      </w:pPr>
      <w:r w:rsidRPr="00926740">
        <w:rPr>
          <w:rFonts w:ascii="Tahoma" w:hAnsi="Tahoma" w:cs="Tahoma"/>
          <w:kern w:val="2"/>
          <w:sz w:val="20"/>
          <w:szCs w:val="20"/>
        </w:rPr>
        <w:t xml:space="preserve">termin </w:t>
      </w:r>
      <w:r w:rsidRPr="00926740">
        <w:rPr>
          <w:rFonts w:ascii="Tahoma" w:hAnsi="Tahoma" w:cs="Tahoma"/>
          <w:sz w:val="20"/>
          <w:szCs w:val="20"/>
        </w:rPr>
        <w:t xml:space="preserve">zapłaty wynagrodzenia podwykonawcy lub dalszemu podwykonawcy, przewidziany </w:t>
      </w:r>
      <w:r w:rsidRPr="00926740">
        <w:rPr>
          <w:rFonts w:ascii="Tahoma" w:hAnsi="Tahoma" w:cs="Tahoma"/>
          <w:sz w:val="20"/>
          <w:szCs w:val="20"/>
        </w:rPr>
        <w:br/>
        <w:t>w umowie o podwykonawstwo, nie może być dłuższy niż 30 dni od dnia doręczenia wykonawcy, podwykonawcy lub dalszemu podwykonawcy faktury lub rachunku</w:t>
      </w:r>
      <w:r w:rsidRPr="00926740">
        <w:rPr>
          <w:rFonts w:ascii="Tahoma" w:hAnsi="Tahoma" w:cs="Tahoma"/>
          <w:kern w:val="2"/>
          <w:sz w:val="20"/>
          <w:szCs w:val="20"/>
        </w:rPr>
        <w:t>.</w:t>
      </w:r>
    </w:p>
    <w:p w14:paraId="5460F80D" w14:textId="2E879DBA" w:rsidR="007B05B5" w:rsidRPr="00926740" w:rsidRDefault="007B05B5" w:rsidP="00214E7D">
      <w:pPr>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t xml:space="preserve">. Zamawiający, w terminie 7 dni, zgłasza pisemne zastrzeżenia do projektu umowy o podwykonawstwo, której przedmiotem są roboty budowlane, i do projektu jej zmiany lub sprzeciw do umowy </w:t>
      </w:r>
      <w:r w:rsidR="005F5037" w:rsidRPr="00926740">
        <w:rPr>
          <w:rFonts w:ascii="Tahoma" w:hAnsi="Tahoma" w:cs="Tahoma"/>
          <w:kern w:val="2"/>
          <w:sz w:val="20"/>
          <w:szCs w:val="20"/>
        </w:rPr>
        <w:br/>
      </w:r>
      <w:r w:rsidRPr="00926740">
        <w:rPr>
          <w:rFonts w:ascii="Tahoma" w:hAnsi="Tahoma" w:cs="Tahoma"/>
          <w:kern w:val="2"/>
          <w:sz w:val="20"/>
          <w:szCs w:val="20"/>
        </w:rPr>
        <w:t xml:space="preserve">o </w:t>
      </w:r>
      <w:r w:rsidR="00C5548B" w:rsidRPr="00926740">
        <w:rPr>
          <w:rFonts w:ascii="Tahoma" w:hAnsi="Tahoma" w:cs="Tahoma"/>
          <w:kern w:val="2"/>
          <w:sz w:val="20"/>
          <w:szCs w:val="20"/>
        </w:rPr>
        <w:t>podwykonawstwo, której</w:t>
      </w:r>
      <w:r w:rsidRPr="00926740">
        <w:rPr>
          <w:rFonts w:ascii="Tahoma" w:hAnsi="Tahoma" w:cs="Tahoma"/>
          <w:kern w:val="2"/>
          <w:sz w:val="20"/>
          <w:szCs w:val="20"/>
        </w:rPr>
        <w:t xml:space="preserve"> przedmiotem są </w:t>
      </w:r>
      <w:r w:rsidR="00167617" w:rsidRPr="00926740">
        <w:rPr>
          <w:rFonts w:ascii="Tahoma" w:hAnsi="Tahoma" w:cs="Tahoma"/>
          <w:kern w:val="2"/>
          <w:sz w:val="20"/>
          <w:szCs w:val="20"/>
        </w:rPr>
        <w:t>roboty budowlane i do jej zmian</w:t>
      </w:r>
      <w:r w:rsidRPr="00926740">
        <w:rPr>
          <w:rFonts w:ascii="Tahoma" w:hAnsi="Tahoma" w:cs="Tahoma"/>
          <w:kern w:val="2"/>
          <w:sz w:val="20"/>
          <w:szCs w:val="20"/>
        </w:rPr>
        <w:t>, jeżeli:</w:t>
      </w:r>
    </w:p>
    <w:p w14:paraId="2718FE1D" w14:textId="77777777" w:rsidR="007B05B5" w:rsidRPr="00926740" w:rsidRDefault="007B05B5" w:rsidP="00214E7D">
      <w:pPr>
        <w:numPr>
          <w:ilvl w:val="0"/>
          <w:numId w:val="35"/>
        </w:numPr>
        <w:suppressAutoHyphens/>
        <w:spacing w:after="0"/>
        <w:jc w:val="both"/>
        <w:rPr>
          <w:rFonts w:ascii="Tahoma" w:hAnsi="Tahoma" w:cs="Tahoma"/>
          <w:kern w:val="2"/>
          <w:sz w:val="20"/>
          <w:szCs w:val="20"/>
        </w:rPr>
      </w:pPr>
      <w:r w:rsidRPr="00926740">
        <w:rPr>
          <w:rFonts w:ascii="Tahoma" w:hAnsi="Tahoma" w:cs="Tahoma"/>
          <w:kern w:val="2"/>
          <w:sz w:val="20"/>
          <w:szCs w:val="20"/>
        </w:rPr>
        <w:t>umowa o podwykonawstwo nie spełnia wymagań określonych w SWZ;</w:t>
      </w:r>
    </w:p>
    <w:p w14:paraId="04D96DE3" w14:textId="77777777" w:rsidR="007B05B5" w:rsidRPr="00926740" w:rsidRDefault="007B05B5" w:rsidP="00214E7D">
      <w:pPr>
        <w:numPr>
          <w:ilvl w:val="0"/>
          <w:numId w:val="35"/>
        </w:numPr>
        <w:suppressAutoHyphens/>
        <w:spacing w:after="0"/>
        <w:jc w:val="both"/>
        <w:rPr>
          <w:rFonts w:ascii="Tahoma" w:hAnsi="Tahoma" w:cs="Tahoma"/>
          <w:kern w:val="2"/>
          <w:sz w:val="20"/>
          <w:szCs w:val="20"/>
        </w:rPr>
      </w:pPr>
      <w:r w:rsidRPr="00926740">
        <w:rPr>
          <w:rFonts w:ascii="Tahoma" w:hAnsi="Tahoma" w:cs="Tahoma"/>
          <w:kern w:val="2"/>
          <w:sz w:val="20"/>
          <w:szCs w:val="20"/>
        </w:rPr>
        <w:t xml:space="preserve">termin zapłaty wynagrodzenia podwykonawcy lub dalszemu podwykonawcy przewidziany </w:t>
      </w:r>
      <w:r w:rsidRPr="00926740">
        <w:rPr>
          <w:rFonts w:ascii="Tahoma" w:hAnsi="Tahoma" w:cs="Tahoma"/>
          <w:kern w:val="2"/>
          <w:sz w:val="20"/>
          <w:szCs w:val="20"/>
        </w:rPr>
        <w:br/>
        <w:t>w umowie o podwykonawstwo jest dłuższy niż 30 dni od dnia doręczenia wykonawcy, podwykonawcy lub dalszemu podwykonawcy faktury lub rachunku, potwierdzających wykonanie zleconej podwykonawcy lub dalszemu podwykonawcy roboty budowlanej.</w:t>
      </w:r>
    </w:p>
    <w:p w14:paraId="24595EA8" w14:textId="77777777" w:rsidR="007B05B5" w:rsidRPr="00926740" w:rsidRDefault="007B05B5" w:rsidP="00214E7D">
      <w:pPr>
        <w:numPr>
          <w:ilvl w:val="0"/>
          <w:numId w:val="35"/>
        </w:numPr>
        <w:suppressAutoHyphens/>
        <w:spacing w:after="0"/>
        <w:jc w:val="both"/>
        <w:rPr>
          <w:rFonts w:ascii="Tahoma" w:hAnsi="Tahoma" w:cs="Tahoma"/>
          <w:kern w:val="2"/>
          <w:sz w:val="20"/>
          <w:szCs w:val="20"/>
        </w:rPr>
      </w:pPr>
      <w:r w:rsidRPr="00926740">
        <w:rPr>
          <w:rFonts w:ascii="Tahoma" w:hAnsi="Tahoma" w:cs="Tahoma"/>
          <w:sz w:val="20"/>
          <w:szCs w:val="20"/>
        </w:rPr>
        <w:t>umowa o podwykonawstwo zawiera postanowienia kształtujące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1391078F" w14:textId="3FDD7A3B" w:rsidR="007B05B5" w:rsidRPr="00926740" w:rsidRDefault="007B05B5" w:rsidP="00214E7D">
      <w:pPr>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t>. Niezgłoszenie pisemnych zastrzeżeń d</w:t>
      </w:r>
      <w:r w:rsidR="005F5037" w:rsidRPr="00926740">
        <w:rPr>
          <w:rFonts w:ascii="Tahoma" w:hAnsi="Tahoma" w:cs="Tahoma"/>
          <w:kern w:val="2"/>
          <w:sz w:val="20"/>
          <w:szCs w:val="20"/>
        </w:rPr>
        <w:t xml:space="preserve">o przedłożonego projektu umowy </w:t>
      </w:r>
      <w:r w:rsidRPr="00926740">
        <w:rPr>
          <w:rFonts w:ascii="Tahoma" w:hAnsi="Tahoma" w:cs="Tahoma"/>
          <w:kern w:val="2"/>
          <w:sz w:val="20"/>
          <w:szCs w:val="20"/>
        </w:rPr>
        <w:t>o podwykonawstwo, której przedmiotem są roboty budowlane, w terminie 7 dni, uważa się za akceptację projektu umowy przez Zamawiającego.</w:t>
      </w:r>
    </w:p>
    <w:p w14:paraId="3DDBB917" w14:textId="77777777" w:rsidR="007B05B5" w:rsidRPr="00926740" w:rsidRDefault="007B05B5" w:rsidP="00214E7D">
      <w:pPr>
        <w:numPr>
          <w:ilvl w:val="0"/>
          <w:numId w:val="32"/>
        </w:numPr>
        <w:tabs>
          <w:tab w:val="clear" w:pos="0"/>
          <w:tab w:val="num" w:pos="360"/>
        </w:tabs>
        <w:suppressAutoHyphens/>
        <w:spacing w:after="0"/>
        <w:ind w:left="360" w:hanging="360"/>
        <w:jc w:val="both"/>
        <w:rPr>
          <w:rFonts w:ascii="Tahoma" w:eastAsia="Montserrat" w:hAnsi="Tahoma" w:cs="Tahoma"/>
          <w:b/>
          <w:kern w:val="2"/>
          <w:sz w:val="20"/>
          <w:szCs w:val="20"/>
        </w:rPr>
      </w:pPr>
      <w:r w:rsidRPr="00926740">
        <w:rPr>
          <w:rFonts w:ascii="Tahoma" w:hAnsi="Tahoma" w:cs="Tahoma"/>
          <w:kern w:val="2"/>
          <w:sz w:val="20"/>
          <w:szCs w:val="20"/>
        </w:rPr>
        <w:t>. 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31586D6A" w14:textId="77777777" w:rsidR="007B05B5" w:rsidRPr="00926740" w:rsidRDefault="007B05B5" w:rsidP="00214E7D">
      <w:pPr>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lastRenderedPageBreak/>
        <w:t>. Zamawiający, w terminie 7 dni, zgłasza w formie pisemnej pod rygorem nieważkości sprzeciw do umowy o podwykonawstwo, której przedmiotem są roboty budowlane, w przypadkach, o których mowa w ust.8.</w:t>
      </w:r>
    </w:p>
    <w:p w14:paraId="286A4EFB" w14:textId="77777777" w:rsidR="007B05B5" w:rsidRPr="00926740" w:rsidRDefault="007B05B5" w:rsidP="00214E7D">
      <w:pPr>
        <w:numPr>
          <w:ilvl w:val="0"/>
          <w:numId w:val="32"/>
        </w:numPr>
        <w:tabs>
          <w:tab w:val="clear" w:pos="0"/>
          <w:tab w:val="num" w:pos="360"/>
        </w:tabs>
        <w:suppressAutoHyphens/>
        <w:spacing w:after="0"/>
        <w:ind w:left="360" w:hanging="360"/>
        <w:jc w:val="both"/>
        <w:rPr>
          <w:rFonts w:ascii="Tahoma" w:eastAsia="Montserrat" w:hAnsi="Tahoma" w:cs="Tahoma"/>
          <w:kern w:val="2"/>
          <w:sz w:val="20"/>
          <w:szCs w:val="20"/>
        </w:rPr>
      </w:pPr>
      <w:r w:rsidRPr="00926740">
        <w:rPr>
          <w:rFonts w:ascii="Tahoma" w:hAnsi="Tahoma" w:cs="Tahoma"/>
          <w:kern w:val="2"/>
          <w:sz w:val="20"/>
          <w:szCs w:val="20"/>
        </w:rPr>
        <w:t xml:space="preserve">. Niezgłoszenie pisemnego sprzeciwu, o którym mowa w ust. 11, do przedłożonej umowy </w:t>
      </w:r>
      <w:r w:rsidRPr="00926740">
        <w:rPr>
          <w:rFonts w:ascii="Tahoma" w:hAnsi="Tahoma" w:cs="Tahoma"/>
          <w:kern w:val="2"/>
          <w:sz w:val="20"/>
          <w:szCs w:val="20"/>
        </w:rPr>
        <w:br/>
        <w:t>o podwykonawstwo, której przedmiotem są roboty budowlane, w terminie 7 dni, uważa się za akceptację umowy przez Zamawiającego.</w:t>
      </w:r>
    </w:p>
    <w:p w14:paraId="1164B400" w14:textId="77777777" w:rsidR="007B05B5" w:rsidRPr="00926740" w:rsidRDefault="007B05B5" w:rsidP="00214E7D">
      <w:pPr>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kern w:val="2"/>
          <w:sz w:val="20"/>
          <w:szCs w:val="20"/>
        </w:rPr>
        <w:t>. 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Zamawiający może określić niższą wartość, od której będzie zachodził obowiązek przedkładania umowy o podwykonawstwo.</w:t>
      </w:r>
    </w:p>
    <w:p w14:paraId="5F5A1C0B" w14:textId="77777777" w:rsidR="007B05B5" w:rsidRPr="00926740" w:rsidRDefault="007B05B5" w:rsidP="00214E7D">
      <w:pPr>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sz w:val="20"/>
          <w:szCs w:val="20"/>
        </w:rPr>
        <w:t xml:space="preserve">. W przypadku, o którym mowa w ust. 13, podwykonawca lub dalszy podwykonawca, przedkłada poświadczoną za zgodność z oryginałem kopię umowy również wykonawcy. </w:t>
      </w:r>
    </w:p>
    <w:p w14:paraId="1EF2CD1B" w14:textId="77777777" w:rsidR="007B05B5" w:rsidRPr="00926740" w:rsidRDefault="007B05B5" w:rsidP="00214E7D">
      <w:pPr>
        <w:numPr>
          <w:ilvl w:val="0"/>
          <w:numId w:val="32"/>
        </w:numPr>
        <w:tabs>
          <w:tab w:val="clear" w:pos="0"/>
          <w:tab w:val="num" w:pos="360"/>
        </w:tabs>
        <w:suppressAutoHyphens/>
        <w:spacing w:after="0"/>
        <w:ind w:left="360" w:hanging="360"/>
        <w:jc w:val="both"/>
        <w:rPr>
          <w:rFonts w:ascii="Tahoma" w:hAnsi="Tahoma" w:cs="Tahoma"/>
          <w:kern w:val="2"/>
          <w:sz w:val="20"/>
          <w:szCs w:val="20"/>
        </w:rPr>
      </w:pPr>
      <w:r w:rsidRPr="00926740">
        <w:rPr>
          <w:rFonts w:ascii="Tahoma" w:hAnsi="Tahoma" w:cs="Tahoma"/>
          <w:sz w:val="20"/>
          <w:szCs w:val="20"/>
        </w:rPr>
        <w:t>. W przypadku, o którym mowa w ust. 13, jeżeli termin zapłaty wynagrodzenia jest dłuższy niż określony w ust. 7 pkt 3, zamawiający informuje o tym wykonawcę i wzywa go do doprowadzenia do zmiany tej umowy, pod rygorem wystąpienia o zapłatę kary umownej.</w:t>
      </w:r>
    </w:p>
    <w:p w14:paraId="63B348FE" w14:textId="77777777" w:rsidR="007B05B5" w:rsidRPr="00926740" w:rsidRDefault="007B05B5" w:rsidP="00214E7D">
      <w:pPr>
        <w:numPr>
          <w:ilvl w:val="0"/>
          <w:numId w:val="32"/>
        </w:numPr>
        <w:tabs>
          <w:tab w:val="clear" w:pos="0"/>
          <w:tab w:val="num" w:pos="360"/>
        </w:tabs>
        <w:suppressAutoHyphens/>
        <w:spacing w:after="0"/>
        <w:ind w:left="360" w:hanging="360"/>
        <w:jc w:val="both"/>
        <w:rPr>
          <w:rFonts w:ascii="Tahoma" w:eastAsia="Arial Unicode MS" w:hAnsi="Tahoma" w:cs="Tahoma"/>
          <w:b/>
          <w:kern w:val="2"/>
          <w:sz w:val="20"/>
          <w:szCs w:val="20"/>
        </w:rPr>
      </w:pPr>
      <w:r w:rsidRPr="00926740">
        <w:rPr>
          <w:rFonts w:ascii="Tahoma" w:hAnsi="Tahoma" w:cs="Tahoma"/>
          <w:kern w:val="2"/>
          <w:sz w:val="20"/>
          <w:szCs w:val="20"/>
        </w:rPr>
        <w:t>. Wszelkie wymagania określone w niniejszej SWZ dotyczące umowy o podwykonawstwo stosuje się odpowiednio do zmian umowy o podwykonawstwo.</w:t>
      </w:r>
    </w:p>
    <w:p w14:paraId="70041D59" w14:textId="767760DC" w:rsidR="007B05B5" w:rsidRPr="00926740" w:rsidRDefault="007B05B5" w:rsidP="00214E7D">
      <w:pPr>
        <w:numPr>
          <w:ilvl w:val="0"/>
          <w:numId w:val="32"/>
        </w:numPr>
        <w:tabs>
          <w:tab w:val="clear" w:pos="0"/>
          <w:tab w:val="num" w:pos="360"/>
        </w:tabs>
        <w:suppressAutoHyphens/>
        <w:spacing w:after="0"/>
        <w:ind w:left="360" w:hanging="360"/>
        <w:jc w:val="both"/>
        <w:rPr>
          <w:rFonts w:ascii="Tahoma" w:eastAsia="Arial Unicode MS" w:hAnsi="Tahoma" w:cs="Tahoma"/>
          <w:kern w:val="2"/>
          <w:sz w:val="20"/>
          <w:szCs w:val="20"/>
        </w:rPr>
      </w:pPr>
      <w:r w:rsidRPr="00926740">
        <w:rPr>
          <w:rFonts w:ascii="Tahoma" w:eastAsia="Arial Unicode MS" w:hAnsi="Tahoma" w:cs="Tahoma"/>
          <w:kern w:val="2"/>
          <w:sz w:val="20"/>
          <w:szCs w:val="20"/>
        </w:rPr>
        <w:t>. Do solidarnej odpowiedzialności Zamawiającego, Wykonawcy, Podwykonawcy lub dalszego Podwykonawcy z tytułu wykonanych robót budowlanych stosuje się przepisy ustawy z dnia 23 kwietnia 1964 r. - Kodeks cywilny (teks jedn.: Dz. U. z 202</w:t>
      </w:r>
      <w:r w:rsidR="00F211E9" w:rsidRPr="00926740">
        <w:rPr>
          <w:rFonts w:ascii="Tahoma" w:eastAsia="Arial Unicode MS" w:hAnsi="Tahoma" w:cs="Tahoma"/>
          <w:kern w:val="2"/>
          <w:sz w:val="20"/>
          <w:szCs w:val="20"/>
        </w:rPr>
        <w:t>3</w:t>
      </w:r>
      <w:r w:rsidRPr="00926740">
        <w:rPr>
          <w:rFonts w:ascii="Tahoma" w:eastAsia="Arial Unicode MS" w:hAnsi="Tahoma" w:cs="Tahoma"/>
          <w:kern w:val="2"/>
          <w:sz w:val="20"/>
          <w:szCs w:val="20"/>
        </w:rPr>
        <w:t xml:space="preserve"> r. poz. 1</w:t>
      </w:r>
      <w:r w:rsidR="00F211E9" w:rsidRPr="00926740">
        <w:rPr>
          <w:rFonts w:ascii="Tahoma" w:eastAsia="Arial Unicode MS" w:hAnsi="Tahoma" w:cs="Tahoma"/>
          <w:kern w:val="2"/>
          <w:sz w:val="20"/>
          <w:szCs w:val="20"/>
        </w:rPr>
        <w:t>61</w:t>
      </w:r>
      <w:r w:rsidRPr="00926740">
        <w:rPr>
          <w:rFonts w:ascii="Tahoma" w:eastAsia="Arial Unicode MS" w:hAnsi="Tahoma" w:cs="Tahoma"/>
          <w:kern w:val="2"/>
          <w:sz w:val="20"/>
          <w:szCs w:val="20"/>
        </w:rPr>
        <w:t>0), jeżeli przepisy ustawy nie stanowią inaczej.</w:t>
      </w:r>
    </w:p>
    <w:p w14:paraId="68E6E0CE" w14:textId="77777777" w:rsidR="007B05B5" w:rsidRPr="00926740" w:rsidRDefault="007B05B5" w:rsidP="00214E7D">
      <w:pPr>
        <w:numPr>
          <w:ilvl w:val="0"/>
          <w:numId w:val="32"/>
        </w:numPr>
        <w:tabs>
          <w:tab w:val="clear" w:pos="0"/>
          <w:tab w:val="num" w:pos="360"/>
        </w:tabs>
        <w:suppressAutoHyphens/>
        <w:spacing w:after="0"/>
        <w:ind w:left="360" w:hanging="360"/>
        <w:jc w:val="both"/>
        <w:rPr>
          <w:rFonts w:ascii="Tahoma" w:eastAsia="Arial Unicode MS" w:hAnsi="Tahoma" w:cs="Tahoma"/>
          <w:kern w:val="2"/>
          <w:sz w:val="20"/>
          <w:szCs w:val="20"/>
        </w:rPr>
      </w:pPr>
      <w:r w:rsidRPr="00926740">
        <w:rPr>
          <w:rFonts w:ascii="Tahoma" w:eastAsia="Arial Unicode MS" w:hAnsi="Tahoma" w:cs="Tahoma"/>
          <w:kern w:val="2"/>
          <w:sz w:val="20"/>
          <w:szCs w:val="20"/>
        </w:rPr>
        <w:t xml:space="preserve">. W przypadku, gdy Zamawiający zapłaci Podwykonawcy (dalszemu Podwykonawcy) jakąkolwiek kwotę z tytułu solidarnej odpowiedzialności przewidzianej w art. 647¹ Kodeksu cywilnego i następne, Zamawiający będzie uprawniony do dochodzenia roszczenia regresowego względem Wykonawcy w pełnej wysokości, tj. obejmującej zapłaconą należność główną oraz wszelkie inne koszty, w tym: odsetki, koszty procesu, koszty egzekucji. </w:t>
      </w:r>
    </w:p>
    <w:p w14:paraId="6D063C94" w14:textId="77777777" w:rsidR="00321EFE" w:rsidRPr="00926740" w:rsidRDefault="00321EFE" w:rsidP="00214E7D">
      <w:pPr>
        <w:autoSpaceDE w:val="0"/>
        <w:autoSpaceDN w:val="0"/>
        <w:adjustRightInd w:val="0"/>
        <w:spacing w:before="120" w:after="0" w:line="240" w:lineRule="auto"/>
        <w:ind w:left="567"/>
        <w:jc w:val="center"/>
        <w:rPr>
          <w:rFonts w:ascii="Tahoma" w:hAnsi="Tahoma" w:cs="Tahoma"/>
          <w:b/>
          <w:sz w:val="20"/>
          <w:szCs w:val="20"/>
        </w:rPr>
      </w:pPr>
      <w:r w:rsidRPr="00926740">
        <w:rPr>
          <w:rFonts w:ascii="Tahoma" w:hAnsi="Tahoma" w:cs="Tahoma"/>
          <w:b/>
          <w:sz w:val="20"/>
          <w:szCs w:val="20"/>
        </w:rPr>
        <w:t>§ 5</w:t>
      </w:r>
    </w:p>
    <w:p w14:paraId="234EF4E0" w14:textId="77777777" w:rsidR="005A5CE2" w:rsidRPr="00926740" w:rsidRDefault="005A5CE2" w:rsidP="008F5722">
      <w:pPr>
        <w:numPr>
          <w:ilvl w:val="0"/>
          <w:numId w:val="4"/>
        </w:numPr>
        <w:spacing w:after="0"/>
        <w:ind w:left="567" w:hanging="567"/>
        <w:jc w:val="both"/>
        <w:rPr>
          <w:rFonts w:ascii="Tahoma" w:hAnsi="Tahoma" w:cs="Tahoma"/>
          <w:bCs/>
          <w:sz w:val="20"/>
          <w:szCs w:val="20"/>
        </w:rPr>
      </w:pPr>
      <w:r w:rsidRPr="00926740">
        <w:rPr>
          <w:rFonts w:ascii="Tahoma" w:hAnsi="Tahoma" w:cs="Tahoma"/>
          <w:sz w:val="20"/>
          <w:szCs w:val="20"/>
        </w:rPr>
        <w:t>Strony ustalają następujące wynagrodzenie kosztorysowe za wykonanie przedmiotu umowy określonego w § 1 niniejszej umowy:</w:t>
      </w:r>
    </w:p>
    <w:p w14:paraId="2714F9A3" w14:textId="43B2A689" w:rsidR="005A5CE2" w:rsidRPr="00926740" w:rsidRDefault="005A5CE2" w:rsidP="008F5722">
      <w:pPr>
        <w:pStyle w:val="Akapitzlist"/>
        <w:numPr>
          <w:ilvl w:val="0"/>
          <w:numId w:val="29"/>
        </w:numPr>
        <w:spacing w:before="120" w:after="0"/>
        <w:ind w:left="993" w:hanging="426"/>
        <w:jc w:val="both"/>
        <w:rPr>
          <w:rFonts w:ascii="Tahoma" w:hAnsi="Tahoma" w:cs="Tahoma"/>
          <w:bCs/>
          <w:sz w:val="20"/>
          <w:szCs w:val="20"/>
        </w:rPr>
      </w:pPr>
      <w:r w:rsidRPr="00926740">
        <w:rPr>
          <w:rFonts w:ascii="Tahoma" w:hAnsi="Tahoma" w:cs="Tahoma"/>
          <w:sz w:val="20"/>
          <w:szCs w:val="20"/>
        </w:rPr>
        <w:t>Całkowite w</w:t>
      </w:r>
      <w:r w:rsidR="00EF2DB2" w:rsidRPr="00926740">
        <w:rPr>
          <w:rFonts w:ascii="Tahoma" w:hAnsi="Tahoma" w:cs="Tahoma"/>
          <w:sz w:val="20"/>
          <w:szCs w:val="20"/>
        </w:rPr>
        <w:t xml:space="preserve">ynagrodzenie kosztorysowe </w:t>
      </w:r>
      <w:r w:rsidRPr="00926740">
        <w:rPr>
          <w:rFonts w:ascii="Tahoma" w:hAnsi="Tahoma" w:cs="Tahoma"/>
          <w:sz w:val="20"/>
          <w:szCs w:val="20"/>
        </w:rPr>
        <w:t xml:space="preserve">dla </w:t>
      </w:r>
      <w:r w:rsidRPr="00926740">
        <w:rPr>
          <w:rFonts w:ascii="Tahoma" w:hAnsi="Tahoma" w:cs="Tahoma"/>
          <w:b/>
          <w:bCs/>
          <w:sz w:val="20"/>
          <w:szCs w:val="20"/>
        </w:rPr>
        <w:t>ZAKRESU 1</w:t>
      </w:r>
      <w:r w:rsidRPr="00926740">
        <w:rPr>
          <w:rFonts w:ascii="Tahoma" w:hAnsi="Tahoma" w:cs="Tahoma"/>
          <w:bCs/>
          <w:sz w:val="20"/>
          <w:szCs w:val="20"/>
        </w:rPr>
        <w:t xml:space="preserve"> (drogi gminne i wewnętrzne z</w:t>
      </w:r>
      <w:r w:rsidR="00DC1AD2" w:rsidRPr="00926740">
        <w:rPr>
          <w:rFonts w:ascii="Tahoma" w:hAnsi="Tahoma" w:cs="Tahoma"/>
          <w:bCs/>
          <w:sz w:val="20"/>
          <w:szCs w:val="20"/>
        </w:rPr>
        <w:t>lokalizowane na terenie sołectw</w:t>
      </w:r>
      <w:r w:rsidRPr="00926740">
        <w:rPr>
          <w:rFonts w:ascii="Tahoma" w:hAnsi="Tahoma" w:cs="Tahoma"/>
          <w:bCs/>
          <w:sz w:val="20"/>
          <w:szCs w:val="20"/>
        </w:rPr>
        <w:t>: CHOCZNIA, KACZYNA), nie może przekroc</w:t>
      </w:r>
      <w:r w:rsidR="00FB33C0" w:rsidRPr="00926740">
        <w:rPr>
          <w:rFonts w:ascii="Tahoma" w:hAnsi="Tahoma" w:cs="Tahoma"/>
          <w:bCs/>
          <w:sz w:val="20"/>
          <w:szCs w:val="20"/>
        </w:rPr>
        <w:t>zyć kwoty brutto …………</w:t>
      </w:r>
      <w:r w:rsidR="00C65100" w:rsidRPr="00926740">
        <w:rPr>
          <w:rFonts w:ascii="Tahoma" w:hAnsi="Tahoma" w:cs="Tahoma"/>
          <w:bCs/>
          <w:sz w:val="20"/>
          <w:szCs w:val="20"/>
        </w:rPr>
        <w:t>.</w:t>
      </w:r>
      <w:r w:rsidRPr="00926740">
        <w:rPr>
          <w:rFonts w:ascii="Tahoma" w:hAnsi="Tahoma" w:cs="Tahoma"/>
          <w:bCs/>
          <w:sz w:val="20"/>
          <w:szCs w:val="20"/>
        </w:rPr>
        <w:t>……………………</w:t>
      </w:r>
      <w:r w:rsidR="00DC1AD2" w:rsidRPr="00926740">
        <w:rPr>
          <w:rFonts w:ascii="Tahoma" w:hAnsi="Tahoma" w:cs="Tahoma"/>
          <w:bCs/>
          <w:sz w:val="20"/>
          <w:szCs w:val="20"/>
        </w:rPr>
        <w:t>…..</w:t>
      </w:r>
      <w:r w:rsidRPr="00926740">
        <w:rPr>
          <w:rFonts w:ascii="Tahoma" w:hAnsi="Tahoma" w:cs="Tahoma"/>
          <w:bCs/>
          <w:sz w:val="20"/>
          <w:szCs w:val="20"/>
        </w:rPr>
        <w:t>……</w:t>
      </w:r>
      <w:r w:rsidR="00DC1AD2" w:rsidRPr="00926740">
        <w:rPr>
          <w:rFonts w:ascii="Tahoma" w:hAnsi="Tahoma" w:cs="Tahoma"/>
          <w:bCs/>
          <w:sz w:val="20"/>
          <w:szCs w:val="20"/>
        </w:rPr>
        <w:t xml:space="preserve"> zł (słownie: …</w:t>
      </w:r>
      <w:r w:rsidRPr="00926740">
        <w:rPr>
          <w:rFonts w:ascii="Tahoma" w:hAnsi="Tahoma" w:cs="Tahoma"/>
          <w:bCs/>
          <w:sz w:val="20"/>
          <w:szCs w:val="20"/>
        </w:rPr>
        <w:t>…</w:t>
      </w:r>
      <w:r w:rsidR="00FB33C0" w:rsidRPr="00926740">
        <w:rPr>
          <w:rFonts w:ascii="Tahoma" w:hAnsi="Tahoma" w:cs="Tahoma"/>
          <w:bCs/>
          <w:sz w:val="20"/>
          <w:szCs w:val="20"/>
        </w:rPr>
        <w:t>……………</w:t>
      </w:r>
      <w:r w:rsidRPr="00926740">
        <w:rPr>
          <w:rFonts w:ascii="Tahoma" w:hAnsi="Tahoma" w:cs="Tahoma"/>
          <w:bCs/>
          <w:sz w:val="20"/>
          <w:szCs w:val="20"/>
        </w:rPr>
        <w:t>…………………</w:t>
      </w:r>
      <w:r w:rsidR="00FB33C0" w:rsidRPr="00926740">
        <w:rPr>
          <w:rFonts w:ascii="Tahoma" w:hAnsi="Tahoma" w:cs="Tahoma"/>
          <w:bCs/>
          <w:sz w:val="20"/>
          <w:szCs w:val="20"/>
        </w:rPr>
        <w:t xml:space="preserve"> </w:t>
      </w:r>
      <w:r w:rsidRPr="00926740">
        <w:rPr>
          <w:rFonts w:ascii="Tahoma" w:hAnsi="Tahoma" w:cs="Tahoma"/>
          <w:bCs/>
          <w:sz w:val="20"/>
          <w:szCs w:val="20"/>
        </w:rPr>
        <w:t>……………………………………</w:t>
      </w:r>
      <w:r w:rsidR="00C65100" w:rsidRPr="00926740">
        <w:rPr>
          <w:rFonts w:ascii="Tahoma" w:hAnsi="Tahoma" w:cs="Tahoma"/>
          <w:bCs/>
          <w:sz w:val="20"/>
          <w:szCs w:val="20"/>
        </w:rPr>
        <w:t>..</w:t>
      </w:r>
      <w:r w:rsidRPr="00926740">
        <w:rPr>
          <w:rFonts w:ascii="Tahoma" w:hAnsi="Tahoma" w:cs="Tahoma"/>
          <w:bCs/>
          <w:sz w:val="20"/>
          <w:szCs w:val="20"/>
        </w:rPr>
        <w:t>……………………………</w:t>
      </w:r>
      <w:r w:rsidR="00FB33C0" w:rsidRPr="00926740">
        <w:rPr>
          <w:rFonts w:ascii="Tahoma" w:hAnsi="Tahoma" w:cs="Tahoma"/>
          <w:bCs/>
          <w:sz w:val="20"/>
          <w:szCs w:val="20"/>
        </w:rPr>
        <w:t>……………………</w:t>
      </w:r>
      <w:r w:rsidRPr="00926740">
        <w:rPr>
          <w:rFonts w:ascii="Tahoma" w:hAnsi="Tahoma" w:cs="Tahoma"/>
          <w:bCs/>
          <w:sz w:val="20"/>
          <w:szCs w:val="20"/>
        </w:rPr>
        <w:t>……) zawierającej obowiązujący ………. % podatek VAT ………………………………. zł (słownie: ………………</w:t>
      </w:r>
      <w:r w:rsidR="00FB33C0" w:rsidRPr="00926740">
        <w:rPr>
          <w:rFonts w:ascii="Tahoma" w:hAnsi="Tahoma" w:cs="Tahoma"/>
          <w:bCs/>
          <w:sz w:val="20"/>
          <w:szCs w:val="20"/>
        </w:rPr>
        <w:t>………………………………………</w:t>
      </w:r>
      <w:r w:rsidRPr="00926740">
        <w:rPr>
          <w:rFonts w:ascii="Tahoma" w:hAnsi="Tahoma" w:cs="Tahoma"/>
          <w:bCs/>
          <w:sz w:val="20"/>
          <w:szCs w:val="20"/>
        </w:rPr>
        <w:t>……………………………</w:t>
      </w:r>
      <w:r w:rsidR="00FB33C0" w:rsidRPr="00926740">
        <w:rPr>
          <w:rFonts w:ascii="Tahoma" w:hAnsi="Tahoma" w:cs="Tahoma"/>
          <w:bCs/>
          <w:sz w:val="20"/>
          <w:szCs w:val="20"/>
        </w:rPr>
        <w:t xml:space="preserve"> </w:t>
      </w:r>
      <w:r w:rsidRPr="00926740">
        <w:rPr>
          <w:rFonts w:ascii="Tahoma" w:hAnsi="Tahoma" w:cs="Tahoma"/>
          <w:bCs/>
          <w:sz w:val="20"/>
          <w:szCs w:val="20"/>
        </w:rPr>
        <w:t>……………………………………………</w:t>
      </w:r>
      <w:r w:rsidR="00DC1AD2" w:rsidRPr="00926740">
        <w:rPr>
          <w:rFonts w:ascii="Tahoma" w:hAnsi="Tahoma" w:cs="Tahoma"/>
          <w:bCs/>
          <w:sz w:val="20"/>
          <w:szCs w:val="20"/>
        </w:rPr>
        <w:t>......</w:t>
      </w:r>
      <w:r w:rsidR="00FB33C0" w:rsidRPr="00926740">
        <w:rPr>
          <w:rFonts w:ascii="Tahoma" w:hAnsi="Tahoma" w:cs="Tahoma"/>
          <w:bCs/>
          <w:sz w:val="20"/>
          <w:szCs w:val="20"/>
        </w:rPr>
        <w:t>...........</w:t>
      </w:r>
      <w:r w:rsidRPr="00926740">
        <w:rPr>
          <w:rFonts w:ascii="Tahoma" w:hAnsi="Tahoma" w:cs="Tahoma"/>
          <w:bCs/>
          <w:sz w:val="20"/>
          <w:szCs w:val="20"/>
        </w:rPr>
        <w:t>…) co stanowi cenę netto w wysokości …………………………………</w:t>
      </w:r>
      <w:r w:rsidR="00781CAA" w:rsidRPr="00926740">
        <w:rPr>
          <w:rFonts w:ascii="Tahoma" w:hAnsi="Tahoma" w:cs="Tahoma"/>
          <w:bCs/>
          <w:sz w:val="20"/>
          <w:szCs w:val="20"/>
        </w:rPr>
        <w:t>……..</w:t>
      </w:r>
      <w:r w:rsidR="00DC1AD2" w:rsidRPr="00926740">
        <w:rPr>
          <w:rFonts w:ascii="Tahoma" w:hAnsi="Tahoma" w:cs="Tahoma"/>
          <w:bCs/>
          <w:sz w:val="20"/>
          <w:szCs w:val="20"/>
        </w:rPr>
        <w:t xml:space="preserve"> zł </w:t>
      </w:r>
      <w:r w:rsidR="00FB33C0" w:rsidRPr="00926740">
        <w:rPr>
          <w:rFonts w:ascii="Tahoma" w:hAnsi="Tahoma" w:cs="Tahoma"/>
          <w:bCs/>
          <w:sz w:val="20"/>
          <w:szCs w:val="20"/>
        </w:rPr>
        <w:t xml:space="preserve"> </w:t>
      </w:r>
      <w:r w:rsidR="00DC1AD2" w:rsidRPr="00926740">
        <w:rPr>
          <w:rFonts w:ascii="Tahoma" w:hAnsi="Tahoma" w:cs="Tahoma"/>
          <w:bCs/>
          <w:sz w:val="20"/>
          <w:szCs w:val="20"/>
        </w:rPr>
        <w:t>(słownie: ………………………</w:t>
      </w:r>
      <w:r w:rsidR="006E0912" w:rsidRPr="00926740">
        <w:rPr>
          <w:rFonts w:ascii="Tahoma" w:hAnsi="Tahoma" w:cs="Tahoma"/>
          <w:bCs/>
          <w:sz w:val="20"/>
          <w:szCs w:val="20"/>
        </w:rPr>
        <w:t>…………</w:t>
      </w:r>
      <w:r w:rsidR="00DC1AD2" w:rsidRPr="00926740">
        <w:rPr>
          <w:rFonts w:ascii="Tahoma" w:hAnsi="Tahoma" w:cs="Tahoma"/>
          <w:bCs/>
          <w:sz w:val="20"/>
          <w:szCs w:val="20"/>
        </w:rPr>
        <w:t>…………………………………………………………………..…).</w:t>
      </w:r>
    </w:p>
    <w:p w14:paraId="6F6AF98B" w14:textId="5134F031" w:rsidR="00DC1AD2" w:rsidRPr="00926740" w:rsidRDefault="00DC1AD2" w:rsidP="008F5722">
      <w:pPr>
        <w:pStyle w:val="Akapitzlist"/>
        <w:numPr>
          <w:ilvl w:val="0"/>
          <w:numId w:val="29"/>
        </w:numPr>
        <w:spacing w:before="120" w:after="0"/>
        <w:ind w:left="993" w:hanging="426"/>
        <w:jc w:val="both"/>
        <w:rPr>
          <w:rFonts w:ascii="Tahoma" w:hAnsi="Tahoma" w:cs="Tahoma"/>
          <w:bCs/>
          <w:sz w:val="20"/>
          <w:szCs w:val="20"/>
        </w:rPr>
      </w:pPr>
      <w:r w:rsidRPr="00926740">
        <w:rPr>
          <w:rFonts w:ascii="Tahoma" w:hAnsi="Tahoma" w:cs="Tahoma"/>
          <w:sz w:val="20"/>
          <w:szCs w:val="20"/>
        </w:rPr>
        <w:t xml:space="preserve">Całkowite wynagrodzenie kosztorysowe dla </w:t>
      </w:r>
      <w:r w:rsidRPr="00926740">
        <w:rPr>
          <w:rFonts w:ascii="Tahoma" w:hAnsi="Tahoma" w:cs="Tahoma"/>
          <w:b/>
          <w:bCs/>
          <w:sz w:val="20"/>
          <w:szCs w:val="20"/>
        </w:rPr>
        <w:t>ZAKRES 3</w:t>
      </w:r>
      <w:r w:rsidRPr="00926740">
        <w:rPr>
          <w:rFonts w:ascii="Tahoma" w:hAnsi="Tahoma" w:cs="Tahoma"/>
          <w:bCs/>
          <w:sz w:val="20"/>
          <w:szCs w:val="20"/>
        </w:rPr>
        <w:t xml:space="preserve"> – drogi gminne i wewnętrzne z</w:t>
      </w:r>
      <w:r w:rsidR="00306E3E" w:rsidRPr="00926740">
        <w:rPr>
          <w:rFonts w:ascii="Tahoma" w:hAnsi="Tahoma" w:cs="Tahoma"/>
          <w:bCs/>
          <w:sz w:val="20"/>
          <w:szCs w:val="20"/>
        </w:rPr>
        <w:t>lokalizowane na terenie sołectw</w:t>
      </w:r>
      <w:r w:rsidRPr="00926740">
        <w:rPr>
          <w:rFonts w:ascii="Tahoma" w:hAnsi="Tahoma" w:cs="Tahoma"/>
          <w:bCs/>
          <w:sz w:val="20"/>
          <w:szCs w:val="20"/>
        </w:rPr>
        <w:t>: BARWAŁD DOLNY, KLECZA DOLNA, KLECZA GÓRNA</w:t>
      </w:r>
      <w:r w:rsidR="00306E3E" w:rsidRPr="00926740">
        <w:rPr>
          <w:rFonts w:ascii="Tahoma" w:hAnsi="Tahoma" w:cs="Tahoma"/>
          <w:bCs/>
          <w:sz w:val="20"/>
          <w:szCs w:val="20"/>
        </w:rPr>
        <w:t>)</w:t>
      </w:r>
      <w:r w:rsidRPr="00926740">
        <w:rPr>
          <w:rFonts w:ascii="Tahoma" w:hAnsi="Tahoma" w:cs="Tahoma"/>
          <w:bCs/>
          <w:sz w:val="20"/>
          <w:szCs w:val="20"/>
        </w:rPr>
        <w:t xml:space="preserve"> nie może p</w:t>
      </w:r>
      <w:r w:rsidR="00306E3E" w:rsidRPr="00926740">
        <w:rPr>
          <w:rFonts w:ascii="Tahoma" w:hAnsi="Tahoma" w:cs="Tahoma"/>
          <w:bCs/>
          <w:sz w:val="20"/>
          <w:szCs w:val="20"/>
        </w:rPr>
        <w:t>rzekroczyć kwoty brutto</w:t>
      </w:r>
      <w:r w:rsidR="00FB33C0" w:rsidRPr="00926740">
        <w:rPr>
          <w:rFonts w:ascii="Tahoma" w:hAnsi="Tahoma" w:cs="Tahoma"/>
          <w:bCs/>
          <w:sz w:val="20"/>
          <w:szCs w:val="20"/>
        </w:rPr>
        <w:t xml:space="preserve"> </w:t>
      </w:r>
      <w:r w:rsidR="007A1280" w:rsidRPr="00926740">
        <w:rPr>
          <w:rFonts w:ascii="Tahoma" w:hAnsi="Tahoma" w:cs="Tahoma"/>
          <w:bCs/>
          <w:sz w:val="20"/>
          <w:szCs w:val="20"/>
        </w:rPr>
        <w:t>………………………………..……..</w:t>
      </w:r>
      <w:r w:rsidR="00FB33C0" w:rsidRPr="00926740">
        <w:rPr>
          <w:rFonts w:ascii="Tahoma" w:hAnsi="Tahoma" w:cs="Tahoma"/>
          <w:bCs/>
          <w:sz w:val="20"/>
          <w:szCs w:val="20"/>
        </w:rPr>
        <w:t xml:space="preserve"> </w:t>
      </w:r>
      <w:r w:rsidRPr="00926740">
        <w:rPr>
          <w:rFonts w:ascii="Tahoma" w:hAnsi="Tahoma" w:cs="Tahoma"/>
          <w:bCs/>
          <w:sz w:val="20"/>
          <w:szCs w:val="20"/>
        </w:rPr>
        <w:t>zł (słownie: …………………………………………………</w:t>
      </w:r>
      <w:r w:rsidR="00FB33C0" w:rsidRPr="00926740">
        <w:rPr>
          <w:rFonts w:ascii="Tahoma" w:hAnsi="Tahoma" w:cs="Tahoma"/>
          <w:bCs/>
          <w:sz w:val="20"/>
          <w:szCs w:val="20"/>
        </w:rPr>
        <w:t>………………………………</w:t>
      </w:r>
      <w:r w:rsidRPr="00926740">
        <w:rPr>
          <w:rFonts w:ascii="Tahoma" w:hAnsi="Tahoma" w:cs="Tahoma"/>
          <w:bCs/>
          <w:sz w:val="20"/>
          <w:szCs w:val="20"/>
        </w:rPr>
        <w:t xml:space="preserve">……………………………………………) zawierającej obowiązujący </w:t>
      </w:r>
      <w:r w:rsidR="00FB33C0" w:rsidRPr="00926740">
        <w:rPr>
          <w:rFonts w:ascii="Tahoma" w:hAnsi="Tahoma" w:cs="Tahoma"/>
          <w:bCs/>
          <w:sz w:val="20"/>
          <w:szCs w:val="20"/>
        </w:rPr>
        <w:t>………. % podatek VAT ………………………</w:t>
      </w:r>
      <w:r w:rsidRPr="00926740">
        <w:rPr>
          <w:rFonts w:ascii="Tahoma" w:hAnsi="Tahoma" w:cs="Tahoma"/>
          <w:bCs/>
          <w:sz w:val="20"/>
          <w:szCs w:val="20"/>
        </w:rPr>
        <w:t>…. zł (słownie: …………………………………</w:t>
      </w:r>
      <w:r w:rsidR="00FB33C0" w:rsidRPr="00926740">
        <w:rPr>
          <w:rFonts w:ascii="Tahoma" w:hAnsi="Tahoma" w:cs="Tahoma"/>
          <w:bCs/>
          <w:sz w:val="20"/>
          <w:szCs w:val="20"/>
        </w:rPr>
        <w:t xml:space="preserve"> </w:t>
      </w:r>
      <w:r w:rsidRPr="00926740">
        <w:rPr>
          <w:rFonts w:ascii="Tahoma" w:hAnsi="Tahoma" w:cs="Tahoma"/>
          <w:bCs/>
          <w:sz w:val="20"/>
          <w:szCs w:val="20"/>
        </w:rPr>
        <w:t>……………………</w:t>
      </w:r>
      <w:r w:rsidR="00FB33C0" w:rsidRPr="00926740">
        <w:rPr>
          <w:rFonts w:ascii="Tahoma" w:hAnsi="Tahoma" w:cs="Tahoma"/>
          <w:bCs/>
          <w:sz w:val="20"/>
          <w:szCs w:val="20"/>
        </w:rPr>
        <w:t>………</w:t>
      </w:r>
      <w:r w:rsidRPr="00926740">
        <w:rPr>
          <w:rFonts w:ascii="Tahoma" w:hAnsi="Tahoma" w:cs="Tahoma"/>
          <w:bCs/>
          <w:sz w:val="20"/>
          <w:szCs w:val="20"/>
        </w:rPr>
        <w:t xml:space="preserve">…………………………………......…) co stanowi cenę </w:t>
      </w:r>
      <w:r w:rsidRPr="00926740">
        <w:rPr>
          <w:rFonts w:ascii="Tahoma" w:hAnsi="Tahoma" w:cs="Tahoma"/>
          <w:bCs/>
          <w:sz w:val="20"/>
          <w:szCs w:val="20"/>
        </w:rPr>
        <w:lastRenderedPageBreak/>
        <w:t>netto w wysokości</w:t>
      </w:r>
      <w:r w:rsidR="00781CAA" w:rsidRPr="00926740">
        <w:rPr>
          <w:rFonts w:ascii="Tahoma" w:hAnsi="Tahoma" w:cs="Tahoma"/>
          <w:bCs/>
          <w:sz w:val="20"/>
          <w:szCs w:val="20"/>
        </w:rPr>
        <w:t xml:space="preserve"> </w:t>
      </w:r>
      <w:r w:rsidR="007A1280" w:rsidRPr="00926740">
        <w:rPr>
          <w:rFonts w:ascii="Tahoma" w:hAnsi="Tahoma" w:cs="Tahoma"/>
          <w:bCs/>
          <w:sz w:val="20"/>
          <w:szCs w:val="20"/>
        </w:rPr>
        <w:t>................................................................ zł (słownie:</w:t>
      </w:r>
      <w:r w:rsidRPr="00926740">
        <w:rPr>
          <w:rFonts w:ascii="Tahoma" w:hAnsi="Tahoma" w:cs="Tahoma"/>
          <w:bCs/>
          <w:sz w:val="20"/>
          <w:szCs w:val="20"/>
        </w:rPr>
        <w:t>…………………………………………………………………………………………</w:t>
      </w:r>
      <w:r w:rsidR="00781CAA" w:rsidRPr="00926740">
        <w:rPr>
          <w:rFonts w:ascii="Tahoma" w:hAnsi="Tahoma" w:cs="Tahoma"/>
          <w:bCs/>
          <w:sz w:val="20"/>
          <w:szCs w:val="20"/>
        </w:rPr>
        <w:t>….</w:t>
      </w:r>
      <w:r w:rsidR="00FB33C0" w:rsidRPr="00926740">
        <w:rPr>
          <w:rFonts w:ascii="Tahoma" w:hAnsi="Tahoma" w:cs="Tahoma"/>
          <w:bCs/>
          <w:sz w:val="20"/>
          <w:szCs w:val="20"/>
        </w:rPr>
        <w:t xml:space="preserve"> ………………………………………………</w:t>
      </w:r>
      <w:r w:rsidRPr="00926740">
        <w:rPr>
          <w:rFonts w:ascii="Tahoma" w:hAnsi="Tahoma" w:cs="Tahoma"/>
          <w:bCs/>
          <w:sz w:val="20"/>
          <w:szCs w:val="20"/>
        </w:rPr>
        <w:t>…).</w:t>
      </w:r>
    </w:p>
    <w:p w14:paraId="37129155" w14:textId="54F5DF86" w:rsidR="004E49E5" w:rsidRPr="00926740" w:rsidRDefault="00953443" w:rsidP="008F5722">
      <w:pPr>
        <w:numPr>
          <w:ilvl w:val="0"/>
          <w:numId w:val="4"/>
        </w:numPr>
        <w:spacing w:before="120" w:after="0"/>
        <w:ind w:left="357" w:hanging="357"/>
        <w:jc w:val="both"/>
        <w:rPr>
          <w:rFonts w:ascii="Tahoma" w:hAnsi="Tahoma" w:cs="Tahoma"/>
          <w:sz w:val="20"/>
          <w:szCs w:val="20"/>
        </w:rPr>
      </w:pPr>
      <w:r w:rsidRPr="00926740">
        <w:rPr>
          <w:rFonts w:ascii="Tahoma" w:hAnsi="Tahoma" w:cs="Tahoma"/>
          <w:sz w:val="20"/>
          <w:szCs w:val="20"/>
        </w:rPr>
        <w:t>Zamawiający gwarantuje, że m</w:t>
      </w:r>
      <w:r w:rsidR="006F1031" w:rsidRPr="00926740">
        <w:rPr>
          <w:rFonts w:ascii="Tahoma" w:hAnsi="Tahoma" w:cs="Tahoma"/>
          <w:sz w:val="20"/>
          <w:szCs w:val="20"/>
        </w:rPr>
        <w:t>ini</w:t>
      </w:r>
      <w:r w:rsidR="004E49E5" w:rsidRPr="00926740">
        <w:rPr>
          <w:rFonts w:ascii="Tahoma" w:hAnsi="Tahoma" w:cs="Tahoma"/>
          <w:sz w:val="20"/>
          <w:szCs w:val="20"/>
        </w:rPr>
        <w:t xml:space="preserve">malna wartość wynagrodzenia z tytułu niniejszej umowy </w:t>
      </w:r>
      <w:r w:rsidR="006F1031" w:rsidRPr="00926740">
        <w:rPr>
          <w:rFonts w:ascii="Tahoma" w:hAnsi="Tahoma" w:cs="Tahoma"/>
          <w:sz w:val="20"/>
          <w:szCs w:val="20"/>
        </w:rPr>
        <w:t>wyniesie</w:t>
      </w:r>
      <w:r w:rsidR="004E49E5" w:rsidRPr="00926740">
        <w:rPr>
          <w:rFonts w:ascii="Tahoma" w:hAnsi="Tahoma" w:cs="Tahoma"/>
          <w:sz w:val="20"/>
          <w:szCs w:val="20"/>
        </w:rPr>
        <w:t xml:space="preserve"> </w:t>
      </w:r>
      <w:r w:rsidR="007E4349" w:rsidRPr="00926740">
        <w:rPr>
          <w:rFonts w:ascii="Tahoma" w:hAnsi="Tahoma" w:cs="Tahoma"/>
          <w:sz w:val="20"/>
          <w:szCs w:val="20"/>
        </w:rPr>
        <w:t>70</w:t>
      </w:r>
      <w:r w:rsidR="008D2E1C" w:rsidRPr="00926740">
        <w:rPr>
          <w:rFonts w:ascii="Tahoma" w:hAnsi="Tahoma" w:cs="Tahoma"/>
          <w:sz w:val="20"/>
          <w:szCs w:val="20"/>
        </w:rPr>
        <w:t>% wartości wynagrodzenia wskazanego w ust. 1</w:t>
      </w:r>
      <w:r w:rsidR="009E4B17" w:rsidRPr="00926740">
        <w:rPr>
          <w:rFonts w:ascii="Tahoma" w:hAnsi="Tahoma" w:cs="Tahoma"/>
          <w:sz w:val="20"/>
          <w:szCs w:val="20"/>
        </w:rPr>
        <w:t xml:space="preserve"> dla poszczególnego zakresu</w:t>
      </w:r>
      <w:r w:rsidR="00B72A00" w:rsidRPr="00926740">
        <w:rPr>
          <w:rFonts w:ascii="Tahoma" w:hAnsi="Tahoma" w:cs="Tahoma"/>
          <w:sz w:val="20"/>
          <w:szCs w:val="20"/>
        </w:rPr>
        <w:t>.</w:t>
      </w:r>
    </w:p>
    <w:p w14:paraId="5E5E29F1" w14:textId="2DC4778E" w:rsidR="00EF2DB2" w:rsidRPr="00926740" w:rsidRDefault="00CF218B" w:rsidP="008F5722">
      <w:pPr>
        <w:numPr>
          <w:ilvl w:val="0"/>
          <w:numId w:val="4"/>
        </w:numPr>
        <w:spacing w:before="120" w:after="0"/>
        <w:ind w:left="357" w:hanging="357"/>
        <w:jc w:val="both"/>
        <w:rPr>
          <w:rFonts w:ascii="Tahoma" w:hAnsi="Tahoma" w:cs="Tahoma"/>
          <w:sz w:val="20"/>
          <w:szCs w:val="20"/>
        </w:rPr>
      </w:pPr>
      <w:r w:rsidRPr="00926740">
        <w:rPr>
          <w:rFonts w:ascii="Tahoma" w:hAnsi="Tahoma" w:cs="Tahoma"/>
          <w:sz w:val="20"/>
          <w:szCs w:val="20"/>
        </w:rPr>
        <w:t xml:space="preserve">Wynagrodzenie Wykonawcy, o którym mowa w ust.1, jest wynagrodzeniem maksymalnym, nawet jeżeli </w:t>
      </w:r>
      <w:r w:rsidR="00074C78" w:rsidRPr="00926740">
        <w:rPr>
          <w:rFonts w:ascii="Tahoma" w:hAnsi="Tahoma" w:cs="Tahoma"/>
          <w:sz w:val="20"/>
          <w:szCs w:val="20"/>
        </w:rPr>
        <w:t>wynagrodzenie za ostatnie zlecenie na podstawie przedmiaru, powykonawczo przekroczy wartość maksymalną</w:t>
      </w:r>
      <w:r w:rsidR="00EF2DB2" w:rsidRPr="00926740">
        <w:rPr>
          <w:rFonts w:ascii="Tahoma" w:hAnsi="Tahoma" w:cs="Tahoma"/>
          <w:sz w:val="20"/>
          <w:szCs w:val="20"/>
        </w:rPr>
        <w:t>.</w:t>
      </w:r>
    </w:p>
    <w:p w14:paraId="5D7BE801" w14:textId="77777777" w:rsidR="00EF2DB2" w:rsidRPr="00926740" w:rsidRDefault="00EF2DB2" w:rsidP="008F5722">
      <w:pPr>
        <w:numPr>
          <w:ilvl w:val="0"/>
          <w:numId w:val="4"/>
        </w:numPr>
        <w:spacing w:before="120" w:after="0"/>
        <w:ind w:left="357" w:hanging="357"/>
        <w:jc w:val="both"/>
        <w:rPr>
          <w:rFonts w:ascii="Tahoma" w:hAnsi="Tahoma" w:cs="Tahoma"/>
          <w:sz w:val="20"/>
          <w:szCs w:val="20"/>
        </w:rPr>
      </w:pPr>
      <w:r w:rsidRPr="00926740">
        <w:rPr>
          <w:rFonts w:ascii="Tahoma" w:hAnsi="Tahoma" w:cs="Tahoma"/>
          <w:sz w:val="20"/>
        </w:rPr>
        <w:t>Wykonawca jest zobowiązany wystawiać faktury w następujący sposób</w:t>
      </w:r>
      <w:r w:rsidRPr="00926740">
        <w:rPr>
          <w:rFonts w:ascii="Tahoma" w:hAnsi="Tahoma" w:cs="Tahoma"/>
          <w:b/>
          <w:sz w:val="20"/>
        </w:rPr>
        <w:t>:</w:t>
      </w:r>
    </w:p>
    <w:p w14:paraId="3022EBB9" w14:textId="1686584E" w:rsidR="009263CC" w:rsidRPr="009263CC" w:rsidRDefault="00E03A9A" w:rsidP="009263CC">
      <w:pPr>
        <w:spacing w:before="120" w:after="0" w:line="240" w:lineRule="auto"/>
        <w:ind w:left="357"/>
        <w:jc w:val="both"/>
        <w:rPr>
          <w:rFonts w:ascii="Tahoma" w:hAnsi="Tahoma" w:cs="Tahoma"/>
          <w:sz w:val="20"/>
          <w:szCs w:val="20"/>
        </w:rPr>
      </w:pPr>
      <w:r>
        <w:rPr>
          <w:rFonts w:ascii="Tahoma" w:hAnsi="Tahoma" w:cs="Tahoma"/>
          <w:sz w:val="20"/>
          <w:szCs w:val="20"/>
          <w:u w:val="single"/>
        </w:rPr>
        <w:t>Podmiot 2</w:t>
      </w:r>
      <w:r w:rsidR="009263CC" w:rsidRPr="009263CC">
        <w:rPr>
          <w:rFonts w:ascii="Tahoma" w:hAnsi="Tahoma" w:cs="Tahoma"/>
          <w:sz w:val="20"/>
          <w:szCs w:val="20"/>
          <w:u w:val="single"/>
        </w:rPr>
        <w:t>:</w:t>
      </w:r>
      <w:r w:rsidR="009263CC" w:rsidRPr="009263CC">
        <w:rPr>
          <w:rFonts w:ascii="Tahoma" w:hAnsi="Tahoma" w:cs="Tahoma"/>
          <w:sz w:val="20"/>
          <w:szCs w:val="20"/>
        </w:rPr>
        <w:tab/>
        <w:t>Gmina Wadowice</w:t>
      </w:r>
    </w:p>
    <w:p w14:paraId="46B9DE6A" w14:textId="77777777" w:rsidR="009263CC" w:rsidRPr="009263CC" w:rsidRDefault="009263CC" w:rsidP="009263CC">
      <w:pPr>
        <w:spacing w:after="0" w:line="240" w:lineRule="auto"/>
        <w:jc w:val="both"/>
        <w:rPr>
          <w:rFonts w:ascii="Tahoma" w:hAnsi="Tahoma" w:cs="Tahoma"/>
          <w:sz w:val="20"/>
          <w:szCs w:val="20"/>
        </w:rPr>
      </w:pPr>
      <w:r w:rsidRPr="009263CC">
        <w:rPr>
          <w:rFonts w:ascii="Tahoma" w:hAnsi="Tahoma" w:cs="Tahoma"/>
          <w:sz w:val="20"/>
          <w:szCs w:val="20"/>
        </w:rPr>
        <w:t xml:space="preserve">           </w:t>
      </w:r>
      <w:r w:rsidRPr="009263CC">
        <w:rPr>
          <w:rFonts w:ascii="Tahoma" w:hAnsi="Tahoma" w:cs="Tahoma"/>
          <w:sz w:val="20"/>
          <w:szCs w:val="20"/>
        </w:rPr>
        <w:tab/>
        <w:t xml:space="preserve">    </w:t>
      </w:r>
      <w:r w:rsidRPr="009263CC">
        <w:rPr>
          <w:rFonts w:ascii="Tahoma" w:hAnsi="Tahoma" w:cs="Tahoma"/>
          <w:sz w:val="20"/>
          <w:szCs w:val="20"/>
        </w:rPr>
        <w:tab/>
        <w:t>Pl. Jana Pawła II 23</w:t>
      </w:r>
    </w:p>
    <w:p w14:paraId="639669EA" w14:textId="77777777" w:rsidR="009263CC" w:rsidRPr="009263CC" w:rsidRDefault="009263CC" w:rsidP="009263CC">
      <w:pPr>
        <w:spacing w:after="0" w:line="240" w:lineRule="auto"/>
        <w:jc w:val="both"/>
        <w:rPr>
          <w:rFonts w:ascii="Tahoma" w:hAnsi="Tahoma" w:cs="Tahoma"/>
          <w:sz w:val="20"/>
          <w:szCs w:val="20"/>
        </w:rPr>
      </w:pPr>
      <w:r w:rsidRPr="009263CC">
        <w:rPr>
          <w:rFonts w:ascii="Tahoma" w:hAnsi="Tahoma" w:cs="Tahoma"/>
          <w:sz w:val="20"/>
          <w:szCs w:val="20"/>
        </w:rPr>
        <w:t xml:space="preserve">          </w:t>
      </w:r>
      <w:r w:rsidRPr="009263CC">
        <w:rPr>
          <w:rFonts w:ascii="Tahoma" w:hAnsi="Tahoma" w:cs="Tahoma"/>
          <w:sz w:val="20"/>
          <w:szCs w:val="20"/>
        </w:rPr>
        <w:tab/>
        <w:t xml:space="preserve">    </w:t>
      </w:r>
      <w:r w:rsidRPr="009263CC">
        <w:rPr>
          <w:rFonts w:ascii="Tahoma" w:hAnsi="Tahoma" w:cs="Tahoma"/>
          <w:sz w:val="20"/>
          <w:szCs w:val="20"/>
        </w:rPr>
        <w:tab/>
        <w:t>34-100 Wadowice</w:t>
      </w:r>
    </w:p>
    <w:p w14:paraId="1C6A14F2" w14:textId="77777777" w:rsidR="009263CC" w:rsidRPr="009263CC" w:rsidRDefault="009263CC" w:rsidP="009263CC">
      <w:pPr>
        <w:spacing w:after="0" w:line="240" w:lineRule="auto"/>
        <w:jc w:val="both"/>
        <w:rPr>
          <w:rFonts w:ascii="Tahoma" w:hAnsi="Tahoma" w:cs="Tahoma"/>
          <w:sz w:val="20"/>
          <w:szCs w:val="20"/>
        </w:rPr>
      </w:pPr>
      <w:r w:rsidRPr="009263CC">
        <w:rPr>
          <w:rFonts w:ascii="Tahoma" w:hAnsi="Tahoma" w:cs="Tahoma"/>
          <w:sz w:val="20"/>
          <w:szCs w:val="20"/>
        </w:rPr>
        <w:t xml:space="preserve">          </w:t>
      </w:r>
      <w:r w:rsidRPr="009263CC">
        <w:rPr>
          <w:rFonts w:ascii="Tahoma" w:hAnsi="Tahoma" w:cs="Tahoma"/>
          <w:sz w:val="20"/>
          <w:szCs w:val="20"/>
        </w:rPr>
        <w:tab/>
        <w:t xml:space="preserve">  </w:t>
      </w:r>
      <w:r w:rsidRPr="009263CC">
        <w:rPr>
          <w:rFonts w:ascii="Tahoma" w:hAnsi="Tahoma" w:cs="Tahoma"/>
          <w:sz w:val="20"/>
          <w:szCs w:val="20"/>
        </w:rPr>
        <w:tab/>
        <w:t>NIP: 551-10-03-597</w:t>
      </w:r>
    </w:p>
    <w:p w14:paraId="2CB240B6" w14:textId="77777777" w:rsidR="009263CC" w:rsidRPr="009263CC" w:rsidRDefault="009263CC" w:rsidP="009263CC">
      <w:pPr>
        <w:spacing w:after="0" w:line="240" w:lineRule="auto"/>
        <w:jc w:val="both"/>
        <w:rPr>
          <w:rFonts w:ascii="Tahoma" w:hAnsi="Tahoma" w:cs="Tahoma"/>
          <w:sz w:val="20"/>
          <w:szCs w:val="20"/>
        </w:rPr>
      </w:pPr>
    </w:p>
    <w:p w14:paraId="4D6953D1" w14:textId="58AA72B0" w:rsidR="009263CC" w:rsidRPr="009263CC" w:rsidRDefault="004C46B0" w:rsidP="004C46B0">
      <w:pPr>
        <w:tabs>
          <w:tab w:val="left" w:pos="284"/>
        </w:tabs>
        <w:spacing w:after="0" w:line="240" w:lineRule="auto"/>
        <w:jc w:val="both"/>
        <w:rPr>
          <w:rFonts w:ascii="Tahoma" w:hAnsi="Tahoma" w:cs="Tahoma"/>
          <w:sz w:val="20"/>
          <w:szCs w:val="20"/>
        </w:rPr>
      </w:pPr>
      <w:r>
        <w:rPr>
          <w:rFonts w:ascii="Tahoma" w:hAnsi="Tahoma" w:cs="Tahoma"/>
          <w:sz w:val="20"/>
          <w:szCs w:val="20"/>
        </w:rPr>
        <w:tab/>
        <w:t xml:space="preserve"> </w:t>
      </w:r>
      <w:r w:rsidR="00E03A9A">
        <w:rPr>
          <w:rFonts w:ascii="Tahoma" w:hAnsi="Tahoma" w:cs="Tahoma"/>
          <w:sz w:val="20"/>
          <w:szCs w:val="20"/>
          <w:u w:val="single"/>
        </w:rPr>
        <w:t>Podmiot 3</w:t>
      </w:r>
      <w:r w:rsidR="009263CC" w:rsidRPr="009263CC">
        <w:rPr>
          <w:rFonts w:ascii="Tahoma" w:hAnsi="Tahoma" w:cs="Tahoma"/>
          <w:sz w:val="20"/>
          <w:szCs w:val="20"/>
        </w:rPr>
        <w:t>:</w:t>
      </w:r>
      <w:r>
        <w:rPr>
          <w:rFonts w:ascii="Tahoma" w:hAnsi="Tahoma" w:cs="Tahoma"/>
          <w:sz w:val="20"/>
          <w:szCs w:val="20"/>
        </w:rPr>
        <w:t xml:space="preserve">  </w:t>
      </w:r>
      <w:r w:rsidR="009263CC" w:rsidRPr="009263CC">
        <w:rPr>
          <w:rFonts w:ascii="Tahoma" w:hAnsi="Tahoma" w:cs="Tahoma"/>
          <w:sz w:val="20"/>
          <w:szCs w:val="20"/>
        </w:rPr>
        <w:t>Urząd Miejski w Wadowice</w:t>
      </w:r>
    </w:p>
    <w:p w14:paraId="5CC160A0" w14:textId="77777777" w:rsidR="009263CC" w:rsidRPr="009263CC" w:rsidRDefault="009263CC" w:rsidP="009263CC">
      <w:pPr>
        <w:tabs>
          <w:tab w:val="left" w:pos="426"/>
        </w:tabs>
        <w:spacing w:after="0" w:line="240" w:lineRule="auto"/>
        <w:jc w:val="both"/>
        <w:rPr>
          <w:rFonts w:ascii="Tahoma" w:hAnsi="Tahoma" w:cs="Tahoma"/>
          <w:sz w:val="20"/>
          <w:szCs w:val="20"/>
        </w:rPr>
      </w:pPr>
      <w:r w:rsidRPr="009263CC">
        <w:rPr>
          <w:rFonts w:ascii="Tahoma" w:hAnsi="Tahoma" w:cs="Tahoma"/>
          <w:sz w:val="20"/>
          <w:szCs w:val="20"/>
        </w:rPr>
        <w:tab/>
      </w:r>
      <w:r w:rsidRPr="009263CC">
        <w:rPr>
          <w:rFonts w:ascii="Tahoma" w:hAnsi="Tahoma" w:cs="Tahoma"/>
          <w:sz w:val="20"/>
          <w:szCs w:val="20"/>
        </w:rPr>
        <w:tab/>
        <w:t xml:space="preserve">    </w:t>
      </w:r>
      <w:r w:rsidRPr="009263CC">
        <w:rPr>
          <w:rFonts w:ascii="Tahoma" w:hAnsi="Tahoma" w:cs="Tahoma"/>
          <w:sz w:val="20"/>
          <w:szCs w:val="20"/>
        </w:rPr>
        <w:tab/>
        <w:t>Pl. Jana Pawła II 23</w:t>
      </w:r>
    </w:p>
    <w:p w14:paraId="1BD51F32" w14:textId="256212C7" w:rsidR="00EF2DB2" w:rsidRPr="009263CC" w:rsidRDefault="009263CC" w:rsidP="009263CC">
      <w:pPr>
        <w:spacing w:after="0" w:line="240" w:lineRule="auto"/>
        <w:ind w:left="993"/>
        <w:jc w:val="both"/>
        <w:rPr>
          <w:rFonts w:ascii="Tahoma" w:hAnsi="Tahoma" w:cs="Tahoma"/>
          <w:b/>
          <w:sz w:val="20"/>
          <w:szCs w:val="24"/>
          <w:lang w:eastAsia="en-US"/>
        </w:rPr>
      </w:pPr>
      <w:r w:rsidRPr="009263CC">
        <w:rPr>
          <w:rFonts w:ascii="Tahoma" w:hAnsi="Tahoma" w:cs="Tahoma"/>
          <w:sz w:val="20"/>
          <w:szCs w:val="20"/>
        </w:rPr>
        <w:tab/>
        <w:t>34-100 Wadowice</w:t>
      </w:r>
    </w:p>
    <w:p w14:paraId="5A1A7FCE" w14:textId="1EE4F332" w:rsidR="00751B05" w:rsidRPr="00E03A9A" w:rsidRDefault="00E03A9A" w:rsidP="003F31E8">
      <w:pPr>
        <w:spacing w:after="0" w:line="240" w:lineRule="auto"/>
        <w:ind w:left="993"/>
        <w:jc w:val="both"/>
        <w:rPr>
          <w:rFonts w:ascii="Tahoma" w:hAnsi="Tahoma" w:cs="Tahoma"/>
          <w:bCs/>
          <w:sz w:val="20"/>
          <w:szCs w:val="24"/>
          <w:lang w:eastAsia="en-US"/>
        </w:rPr>
      </w:pPr>
      <w:r>
        <w:rPr>
          <w:rFonts w:ascii="Tahoma" w:hAnsi="Tahoma" w:cs="Tahoma"/>
          <w:b/>
          <w:sz w:val="20"/>
          <w:szCs w:val="24"/>
          <w:lang w:eastAsia="en-US"/>
        </w:rPr>
        <w:tab/>
      </w:r>
      <w:r w:rsidRPr="00E03A9A">
        <w:rPr>
          <w:rFonts w:ascii="Tahoma" w:hAnsi="Tahoma" w:cs="Tahoma"/>
          <w:bCs/>
          <w:sz w:val="20"/>
          <w:szCs w:val="24"/>
          <w:lang w:eastAsia="en-US"/>
        </w:rPr>
        <w:t>NIP: 551-26-27-584</w:t>
      </w:r>
    </w:p>
    <w:p w14:paraId="45A5D5FB" w14:textId="0EC6EF1C" w:rsidR="00751B05" w:rsidRPr="00926740" w:rsidRDefault="00751B05" w:rsidP="008F5722">
      <w:pPr>
        <w:pStyle w:val="Akapitzlist"/>
        <w:numPr>
          <w:ilvl w:val="0"/>
          <w:numId w:val="4"/>
        </w:numPr>
        <w:spacing w:after="0"/>
        <w:jc w:val="both"/>
        <w:rPr>
          <w:rFonts w:ascii="Tahoma" w:hAnsi="Tahoma" w:cs="Tahoma"/>
          <w:b/>
          <w:sz w:val="20"/>
          <w:szCs w:val="20"/>
          <w:lang w:eastAsia="en-US"/>
        </w:rPr>
      </w:pPr>
      <w:r w:rsidRPr="00926740">
        <w:rPr>
          <w:rFonts w:ascii="Tahoma" w:hAnsi="Tahoma" w:cs="Tahoma"/>
          <w:sz w:val="24"/>
          <w:szCs w:val="24"/>
        </w:rPr>
        <w:t xml:space="preserve">   </w:t>
      </w:r>
      <w:r w:rsidRPr="00926740">
        <w:rPr>
          <w:rFonts w:ascii="Tahoma" w:hAnsi="Tahoma" w:cs="Tahoma"/>
          <w:sz w:val="20"/>
          <w:szCs w:val="20"/>
        </w:rPr>
        <w:t>Rozliczenie płatności nastąpi za pośrednictwem mechanizmu podzielonej płatności.</w:t>
      </w:r>
    </w:p>
    <w:p w14:paraId="060ED75A" w14:textId="4DD5526C" w:rsidR="00751B05" w:rsidRPr="00926740" w:rsidRDefault="00751B05" w:rsidP="008F5722">
      <w:pPr>
        <w:pStyle w:val="Akapitzlist"/>
        <w:numPr>
          <w:ilvl w:val="0"/>
          <w:numId w:val="4"/>
        </w:numPr>
        <w:spacing w:after="0" w:line="240" w:lineRule="auto"/>
        <w:ind w:left="567" w:hanging="567"/>
        <w:jc w:val="both"/>
        <w:rPr>
          <w:rFonts w:ascii="Tahoma" w:hAnsi="Tahoma" w:cs="Tahoma"/>
          <w:b/>
          <w:sz w:val="20"/>
          <w:szCs w:val="20"/>
          <w:lang w:eastAsia="en-US"/>
        </w:rPr>
      </w:pPr>
      <w:r w:rsidRPr="00926740">
        <w:rPr>
          <w:rFonts w:ascii="Tahoma" w:hAnsi="Tahoma" w:cs="Tahoma"/>
          <w:sz w:val="20"/>
          <w:szCs w:val="20"/>
        </w:rPr>
        <w:t>Wskazany numer rachunku bankowego na fakturze jest numerem właściwym dla</w:t>
      </w:r>
      <w:r w:rsidR="00481546">
        <w:rPr>
          <w:rFonts w:ascii="Tahoma" w:hAnsi="Tahoma" w:cs="Tahoma"/>
          <w:sz w:val="20"/>
          <w:szCs w:val="20"/>
        </w:rPr>
        <w:t xml:space="preserve"> </w:t>
      </w:r>
      <w:r w:rsidRPr="00926740">
        <w:rPr>
          <w:rFonts w:ascii="Tahoma" w:hAnsi="Tahoma" w:cs="Tahoma"/>
          <w:sz w:val="20"/>
          <w:szCs w:val="20"/>
        </w:rPr>
        <w:t xml:space="preserve">dokonania rozliczeń na zasadach podzielonej płatności zgodnie z przepisami </w:t>
      </w:r>
      <w:r w:rsidR="00C5548B" w:rsidRPr="00926740">
        <w:rPr>
          <w:rFonts w:ascii="Tahoma" w:hAnsi="Tahoma" w:cs="Tahoma"/>
          <w:sz w:val="20"/>
          <w:szCs w:val="20"/>
        </w:rPr>
        <w:t>ustawy o</w:t>
      </w:r>
      <w:r w:rsidRPr="00926740">
        <w:rPr>
          <w:rFonts w:ascii="Tahoma" w:hAnsi="Tahoma" w:cs="Tahoma"/>
          <w:sz w:val="20"/>
          <w:szCs w:val="20"/>
        </w:rPr>
        <w:t xml:space="preserve">   podatku od towarów i usług.</w:t>
      </w:r>
    </w:p>
    <w:p w14:paraId="02685105" w14:textId="77777777" w:rsidR="00EF2DB2" w:rsidRPr="00926740" w:rsidRDefault="00EF2DB2" w:rsidP="00854D3B">
      <w:pPr>
        <w:keepNext/>
        <w:spacing w:before="120" w:after="0" w:line="240" w:lineRule="auto"/>
        <w:jc w:val="center"/>
        <w:outlineLvl w:val="0"/>
        <w:rPr>
          <w:rFonts w:ascii="Tahoma" w:eastAsia="Arial Unicode MS" w:hAnsi="Tahoma" w:cs="Tahoma"/>
          <w:b/>
          <w:sz w:val="20"/>
          <w:szCs w:val="20"/>
          <w:lang w:eastAsia="en-US"/>
        </w:rPr>
      </w:pPr>
      <w:r w:rsidRPr="00926740">
        <w:rPr>
          <w:rFonts w:ascii="Tahoma" w:eastAsia="Arial Unicode MS" w:hAnsi="Tahoma" w:cs="Tahoma"/>
          <w:b/>
          <w:sz w:val="20"/>
          <w:szCs w:val="20"/>
          <w:lang w:eastAsia="en-US"/>
        </w:rPr>
        <w:t>§ 6</w:t>
      </w:r>
    </w:p>
    <w:p w14:paraId="76F8DE91" w14:textId="77777777" w:rsidR="00306E3E" w:rsidRPr="00926740" w:rsidRDefault="00306E3E" w:rsidP="008F5722">
      <w:pPr>
        <w:pStyle w:val="Tekstpodstawowy"/>
        <w:numPr>
          <w:ilvl w:val="0"/>
          <w:numId w:val="18"/>
        </w:numPr>
        <w:tabs>
          <w:tab w:val="clear" w:pos="397"/>
        </w:tabs>
        <w:spacing w:line="276" w:lineRule="auto"/>
        <w:ind w:left="567" w:hanging="567"/>
        <w:rPr>
          <w:rFonts w:ascii="Tahoma" w:hAnsi="Tahoma" w:cs="Tahoma"/>
          <w:color w:val="000000"/>
          <w:sz w:val="20"/>
          <w:szCs w:val="20"/>
        </w:rPr>
      </w:pPr>
      <w:r w:rsidRPr="00926740">
        <w:rPr>
          <w:rFonts w:ascii="Tahoma" w:hAnsi="Tahoma" w:cs="Tahoma"/>
          <w:color w:val="000000"/>
          <w:sz w:val="20"/>
          <w:szCs w:val="20"/>
        </w:rPr>
        <w:t>Wartość poszczególnych zleceń będzie określona przez Zamawiającego na podstawie cen jednostkowych zaproponowanych przez Wykonawcę w załączniku nr 3 do formularza oferty.</w:t>
      </w:r>
    </w:p>
    <w:p w14:paraId="447F51E5" w14:textId="77777777" w:rsidR="00306E3E" w:rsidRPr="00926740" w:rsidRDefault="00306E3E" w:rsidP="008F5722">
      <w:pPr>
        <w:pStyle w:val="Tekstpodstawowy"/>
        <w:numPr>
          <w:ilvl w:val="0"/>
          <w:numId w:val="18"/>
        </w:numPr>
        <w:tabs>
          <w:tab w:val="clear" w:pos="397"/>
        </w:tabs>
        <w:spacing w:line="276" w:lineRule="auto"/>
        <w:ind w:left="567" w:hanging="567"/>
        <w:rPr>
          <w:rFonts w:ascii="Tahoma" w:hAnsi="Tahoma" w:cs="Tahoma"/>
          <w:color w:val="000000"/>
          <w:sz w:val="20"/>
          <w:szCs w:val="20"/>
        </w:rPr>
      </w:pPr>
      <w:r w:rsidRPr="00926740">
        <w:rPr>
          <w:rFonts w:ascii="Tahoma" w:hAnsi="Tahoma" w:cs="Tahoma"/>
          <w:color w:val="000000"/>
          <w:sz w:val="20"/>
          <w:szCs w:val="20"/>
        </w:rPr>
        <w:t>Wynagrodzenie Wykonawcy, o którym mowa w § 5 rozliczane będzie na podstawie faktur VAT częściowych wystawionych przez Wykonawcę zgodnych z potwierdz</w:t>
      </w:r>
      <w:r w:rsidR="00DD5437" w:rsidRPr="00926740">
        <w:rPr>
          <w:rFonts w:ascii="Tahoma" w:hAnsi="Tahoma" w:cs="Tahoma"/>
          <w:color w:val="000000"/>
          <w:sz w:val="20"/>
          <w:szCs w:val="20"/>
        </w:rPr>
        <w:t xml:space="preserve">onymi przez inspektora nadzoru </w:t>
      </w:r>
      <w:r w:rsidRPr="00926740">
        <w:rPr>
          <w:rFonts w:ascii="Tahoma" w:hAnsi="Tahoma" w:cs="Tahoma"/>
          <w:color w:val="000000"/>
          <w:sz w:val="20"/>
          <w:szCs w:val="20"/>
        </w:rPr>
        <w:t xml:space="preserve">i zatwierdzonymi przez Zamawiającego protokołami odbioru częściowego robót, za kolejne zlecenia Zamawiający zapłaci Wykonawcy wynagrodzenie do wysokości stanowiącej różnicę między wartością umowną określoną w § 5, a kwotą stanowiącą wynagrodzenie za roboty podwykonawców i dalszych podwykonawców. Pozostała kwota będzie wypłacona po przedłożeniu oświadczeń podwykonawców lub dalszych podwykonawców, że otrzymali należne im wynagrodzenie. </w:t>
      </w:r>
    </w:p>
    <w:p w14:paraId="63759A47" w14:textId="77777777" w:rsidR="00EF2DB2" w:rsidRPr="00926740" w:rsidRDefault="00EF2DB2" w:rsidP="008F5722">
      <w:pPr>
        <w:numPr>
          <w:ilvl w:val="0"/>
          <w:numId w:val="18"/>
        </w:numPr>
        <w:tabs>
          <w:tab w:val="clear" w:pos="397"/>
        </w:tabs>
        <w:spacing w:after="0"/>
        <w:ind w:left="567" w:hanging="567"/>
        <w:jc w:val="both"/>
        <w:rPr>
          <w:rFonts w:ascii="Tahoma" w:hAnsi="Tahoma" w:cs="Tahoma"/>
          <w:sz w:val="20"/>
          <w:szCs w:val="20"/>
          <w:lang w:eastAsia="en-US"/>
        </w:rPr>
      </w:pPr>
      <w:r w:rsidRPr="00926740">
        <w:rPr>
          <w:rFonts w:ascii="Tahoma" w:hAnsi="Tahoma" w:cs="Tahoma"/>
          <w:sz w:val="20"/>
          <w:szCs w:val="20"/>
          <w:lang w:eastAsia="en-US"/>
        </w:rPr>
        <w:t>W przypadku realizacji części przedmiotu niniejszej umowy przez podwykonawcę bądź dalszego podwykonawcę, Zamawiający zastrzega sobie prawo wglądu w dokumenty finansowe potwierdzające uregulowanie należności wynikających z umowy pomiędzy Wykonawcą a podwykonawcą bądź dalszym podwykonawcą.</w:t>
      </w:r>
    </w:p>
    <w:p w14:paraId="31AC78B3" w14:textId="0ACE5F07" w:rsidR="00EF2DB2" w:rsidRPr="00926740" w:rsidRDefault="00EF2DB2" w:rsidP="008F5722">
      <w:pPr>
        <w:numPr>
          <w:ilvl w:val="0"/>
          <w:numId w:val="18"/>
        </w:numPr>
        <w:tabs>
          <w:tab w:val="clear" w:pos="397"/>
        </w:tabs>
        <w:spacing w:after="0"/>
        <w:ind w:left="567" w:hanging="567"/>
        <w:jc w:val="both"/>
        <w:rPr>
          <w:rFonts w:ascii="Tahoma" w:hAnsi="Tahoma" w:cs="Tahoma"/>
          <w:sz w:val="20"/>
          <w:szCs w:val="20"/>
        </w:rPr>
      </w:pPr>
      <w:r w:rsidRPr="00926740">
        <w:rPr>
          <w:rFonts w:ascii="Tahoma" w:hAnsi="Tahoma" w:cs="Tahoma"/>
          <w:sz w:val="20"/>
          <w:szCs w:val="20"/>
        </w:rPr>
        <w:t xml:space="preserve">W przypadku uchylenia się od obowiązku zapłaty przez wykonawców, podwykonawców lub dalszych podwykonawców stosuje się przepisy art. </w:t>
      </w:r>
      <w:r w:rsidR="00264A8B" w:rsidRPr="00926740">
        <w:rPr>
          <w:rFonts w:ascii="Tahoma" w:hAnsi="Tahoma" w:cs="Tahoma"/>
          <w:sz w:val="20"/>
          <w:szCs w:val="20"/>
        </w:rPr>
        <w:t>465</w:t>
      </w:r>
      <w:r w:rsidRPr="00926740">
        <w:rPr>
          <w:rFonts w:ascii="Tahoma" w:hAnsi="Tahoma" w:cs="Tahoma"/>
          <w:sz w:val="20"/>
          <w:szCs w:val="20"/>
        </w:rPr>
        <w:t xml:space="preserve"> ustaw</w:t>
      </w:r>
      <w:r w:rsidR="00DD5437" w:rsidRPr="00926740">
        <w:rPr>
          <w:rFonts w:ascii="Tahoma" w:hAnsi="Tahoma" w:cs="Tahoma"/>
          <w:sz w:val="20"/>
          <w:szCs w:val="20"/>
        </w:rPr>
        <w:t xml:space="preserve">y Prawo Zamówień </w:t>
      </w:r>
      <w:r w:rsidR="00C5548B" w:rsidRPr="00926740">
        <w:rPr>
          <w:rFonts w:ascii="Tahoma" w:hAnsi="Tahoma" w:cs="Tahoma"/>
          <w:sz w:val="20"/>
          <w:szCs w:val="20"/>
        </w:rPr>
        <w:t>Publicznych.</w:t>
      </w:r>
    </w:p>
    <w:p w14:paraId="409F3BE0" w14:textId="77777777" w:rsidR="00EF2DB2" w:rsidRPr="00926740" w:rsidRDefault="00EF2DB2" w:rsidP="008F5722">
      <w:pPr>
        <w:numPr>
          <w:ilvl w:val="0"/>
          <w:numId w:val="18"/>
        </w:numPr>
        <w:tabs>
          <w:tab w:val="clear" w:pos="397"/>
        </w:tabs>
        <w:spacing w:after="0"/>
        <w:ind w:left="567" w:hanging="567"/>
        <w:jc w:val="both"/>
        <w:rPr>
          <w:rFonts w:ascii="Tahoma" w:hAnsi="Tahoma" w:cs="Tahoma"/>
          <w:sz w:val="20"/>
          <w:szCs w:val="20"/>
        </w:rPr>
      </w:pPr>
      <w:r w:rsidRPr="00926740">
        <w:rPr>
          <w:rFonts w:ascii="Tahoma" w:hAnsi="Tahoma" w:cs="Tahoma"/>
          <w:sz w:val="20"/>
          <w:szCs w:val="20"/>
        </w:rPr>
        <w:t xml:space="preserve">Rozliczenie za wykonanie przedmiotu umowy </w:t>
      </w:r>
      <w:r w:rsidR="00DD5437" w:rsidRPr="00926740">
        <w:rPr>
          <w:rFonts w:ascii="Tahoma" w:hAnsi="Tahoma" w:cs="Tahoma"/>
          <w:sz w:val="20"/>
          <w:szCs w:val="20"/>
        </w:rPr>
        <w:t xml:space="preserve">(zleceń) </w:t>
      </w:r>
      <w:r w:rsidRPr="00926740">
        <w:rPr>
          <w:rFonts w:ascii="Tahoma" w:hAnsi="Tahoma" w:cs="Tahoma"/>
          <w:sz w:val="20"/>
          <w:szCs w:val="20"/>
        </w:rPr>
        <w:t>nastąpi na podstawie faktury VAT wystawionej przez Wykonawcę w oparciu o bezusterkowy protokół końcowego odbioru przedmiotu umowy</w:t>
      </w:r>
      <w:r w:rsidR="00DD5437" w:rsidRPr="00926740">
        <w:rPr>
          <w:rFonts w:ascii="Tahoma" w:hAnsi="Tahoma" w:cs="Tahoma"/>
          <w:sz w:val="20"/>
          <w:szCs w:val="20"/>
        </w:rPr>
        <w:t xml:space="preserve"> (zlecenia)</w:t>
      </w:r>
      <w:r w:rsidRPr="00926740">
        <w:rPr>
          <w:rFonts w:ascii="Tahoma" w:hAnsi="Tahoma" w:cs="Tahoma"/>
          <w:sz w:val="20"/>
          <w:szCs w:val="20"/>
        </w:rPr>
        <w:t>, zatwierdzony przez Zamawia</w:t>
      </w:r>
      <w:r w:rsidR="00DD5437" w:rsidRPr="00926740">
        <w:rPr>
          <w:rFonts w:ascii="Tahoma" w:hAnsi="Tahoma" w:cs="Tahoma"/>
          <w:sz w:val="20"/>
          <w:szCs w:val="20"/>
        </w:rPr>
        <w:t>jącego po dołączeniu oświadczeń</w:t>
      </w:r>
      <w:r w:rsidRPr="00926740">
        <w:rPr>
          <w:rFonts w:ascii="Tahoma" w:hAnsi="Tahoma" w:cs="Tahoma"/>
          <w:sz w:val="20"/>
          <w:szCs w:val="20"/>
        </w:rPr>
        <w:t xml:space="preserve"> podwykonawców i dalszych podwykonawców, że otrzymali należne im wynagrodzenie.</w:t>
      </w:r>
    </w:p>
    <w:p w14:paraId="37C8D9D7" w14:textId="74B0EDDB" w:rsidR="00EF2DB2" w:rsidRPr="00926740" w:rsidRDefault="00EF2DB2" w:rsidP="008F5722">
      <w:pPr>
        <w:numPr>
          <w:ilvl w:val="0"/>
          <w:numId w:val="18"/>
        </w:numPr>
        <w:tabs>
          <w:tab w:val="clear" w:pos="397"/>
        </w:tabs>
        <w:spacing w:after="0"/>
        <w:ind w:left="567" w:hanging="567"/>
        <w:jc w:val="both"/>
        <w:rPr>
          <w:rFonts w:ascii="Tahoma" w:hAnsi="Tahoma" w:cs="Tahoma"/>
          <w:sz w:val="20"/>
          <w:szCs w:val="20"/>
        </w:rPr>
      </w:pPr>
      <w:r w:rsidRPr="00926740">
        <w:rPr>
          <w:rFonts w:ascii="Tahoma" w:hAnsi="Tahoma" w:cs="Tahoma"/>
          <w:sz w:val="20"/>
          <w:szCs w:val="20"/>
        </w:rPr>
        <w:t>Do momentu odbioru końcowego przedmiotu umowy suma fak</w:t>
      </w:r>
      <w:r w:rsidR="00C65100" w:rsidRPr="00926740">
        <w:rPr>
          <w:rFonts w:ascii="Tahoma" w:hAnsi="Tahoma" w:cs="Tahoma"/>
          <w:sz w:val="20"/>
          <w:szCs w:val="20"/>
        </w:rPr>
        <w:t>tur VAT, o których mowa w ust. 2</w:t>
      </w:r>
      <w:r w:rsidRPr="00926740">
        <w:rPr>
          <w:rFonts w:ascii="Tahoma" w:hAnsi="Tahoma" w:cs="Tahoma"/>
          <w:sz w:val="20"/>
          <w:szCs w:val="20"/>
        </w:rPr>
        <w:t xml:space="preserve"> nie może przekroczyć </w:t>
      </w:r>
      <w:r w:rsidR="009263CC">
        <w:rPr>
          <w:rFonts w:ascii="Tahoma" w:hAnsi="Tahoma" w:cs="Tahoma"/>
          <w:b/>
          <w:sz w:val="20"/>
          <w:szCs w:val="20"/>
        </w:rPr>
        <w:t>9</w:t>
      </w:r>
      <w:r w:rsidR="00CF218B" w:rsidRPr="00926740">
        <w:rPr>
          <w:rFonts w:ascii="Tahoma" w:hAnsi="Tahoma" w:cs="Tahoma"/>
          <w:b/>
          <w:sz w:val="20"/>
          <w:szCs w:val="20"/>
        </w:rPr>
        <w:t>0</w:t>
      </w:r>
      <w:r w:rsidRPr="00926740">
        <w:rPr>
          <w:rFonts w:ascii="Tahoma" w:hAnsi="Tahoma" w:cs="Tahoma"/>
          <w:b/>
          <w:sz w:val="20"/>
          <w:szCs w:val="20"/>
        </w:rPr>
        <w:t>% wartości</w:t>
      </w:r>
      <w:r w:rsidRPr="00926740">
        <w:rPr>
          <w:rFonts w:ascii="Tahoma" w:hAnsi="Tahoma" w:cs="Tahoma"/>
          <w:sz w:val="20"/>
          <w:szCs w:val="20"/>
        </w:rPr>
        <w:t xml:space="preserve"> wynagrodzenia, o którym mowa w § 5 ust. 1.</w:t>
      </w:r>
    </w:p>
    <w:p w14:paraId="2F59E24D" w14:textId="77777777" w:rsidR="00EF2DB2" w:rsidRPr="00926740" w:rsidRDefault="00EF2DB2" w:rsidP="008F5722">
      <w:pPr>
        <w:numPr>
          <w:ilvl w:val="0"/>
          <w:numId w:val="18"/>
        </w:numPr>
        <w:tabs>
          <w:tab w:val="clear" w:pos="397"/>
        </w:tabs>
        <w:spacing w:after="0"/>
        <w:ind w:left="567" w:hanging="567"/>
        <w:jc w:val="both"/>
        <w:rPr>
          <w:rFonts w:ascii="Tahoma" w:hAnsi="Tahoma" w:cs="Tahoma"/>
          <w:sz w:val="20"/>
          <w:szCs w:val="20"/>
        </w:rPr>
      </w:pPr>
      <w:r w:rsidRPr="00926740">
        <w:rPr>
          <w:rFonts w:ascii="Tahoma" w:hAnsi="Tahoma" w:cs="Tahoma"/>
          <w:sz w:val="20"/>
          <w:szCs w:val="20"/>
        </w:rPr>
        <w:t>Zamawiający ma obowiązek zapłaty faktury w terminie do 30 dni licząc od daty jej doręczenia Zamawiającemu. Za datę zapłaty uważa się da</w:t>
      </w:r>
      <w:r w:rsidR="00C454E5" w:rsidRPr="00926740">
        <w:rPr>
          <w:rFonts w:ascii="Tahoma" w:hAnsi="Tahoma" w:cs="Tahoma"/>
          <w:sz w:val="20"/>
          <w:szCs w:val="20"/>
        </w:rPr>
        <w:t xml:space="preserve">tę złożenia polecenia przelewu </w:t>
      </w:r>
      <w:r w:rsidRPr="00926740">
        <w:rPr>
          <w:rFonts w:ascii="Tahoma" w:hAnsi="Tahoma" w:cs="Tahoma"/>
          <w:sz w:val="20"/>
          <w:szCs w:val="20"/>
        </w:rPr>
        <w:t>na rachunek Wykonawcy.</w:t>
      </w:r>
    </w:p>
    <w:p w14:paraId="264B6B9B" w14:textId="77777777" w:rsidR="00EF2DB2" w:rsidRPr="00926740" w:rsidRDefault="00EF2DB2" w:rsidP="008F5722">
      <w:pPr>
        <w:numPr>
          <w:ilvl w:val="0"/>
          <w:numId w:val="18"/>
        </w:numPr>
        <w:tabs>
          <w:tab w:val="clear" w:pos="397"/>
        </w:tabs>
        <w:spacing w:after="0"/>
        <w:ind w:left="567" w:hanging="567"/>
        <w:jc w:val="both"/>
        <w:rPr>
          <w:rFonts w:ascii="Tahoma" w:hAnsi="Tahoma" w:cs="Tahoma"/>
          <w:sz w:val="20"/>
          <w:szCs w:val="20"/>
        </w:rPr>
      </w:pPr>
      <w:r w:rsidRPr="00926740">
        <w:rPr>
          <w:rFonts w:ascii="Tahoma" w:hAnsi="Tahoma" w:cs="Tahoma"/>
          <w:sz w:val="20"/>
          <w:szCs w:val="20"/>
        </w:rPr>
        <w:t>Należności z tytułu faktur będą płatne przez Zamawiającego przelewem na konto Wykonawcy wskazane na fakturze.</w:t>
      </w:r>
    </w:p>
    <w:p w14:paraId="366BE5A9" w14:textId="77777777" w:rsidR="00EF2DB2" w:rsidRPr="00926740" w:rsidRDefault="00EF2DB2" w:rsidP="008F5722">
      <w:pPr>
        <w:numPr>
          <w:ilvl w:val="0"/>
          <w:numId w:val="18"/>
        </w:numPr>
        <w:tabs>
          <w:tab w:val="clear" w:pos="397"/>
        </w:tabs>
        <w:spacing w:after="0"/>
        <w:ind w:left="567" w:hanging="567"/>
        <w:jc w:val="both"/>
        <w:rPr>
          <w:rFonts w:ascii="Tahoma" w:hAnsi="Tahoma" w:cs="Tahoma"/>
          <w:sz w:val="20"/>
          <w:szCs w:val="20"/>
          <w:lang w:eastAsia="en-US"/>
        </w:rPr>
      </w:pPr>
      <w:r w:rsidRPr="00926740">
        <w:rPr>
          <w:rFonts w:ascii="Tahoma" w:hAnsi="Tahoma" w:cs="Tahoma"/>
          <w:sz w:val="20"/>
          <w:szCs w:val="20"/>
          <w:lang w:eastAsia="en-US"/>
        </w:rPr>
        <w:lastRenderedPageBreak/>
        <w:t>Wykonawca oświadcza, że jest/nie jest podatnikiem podatku VAT i posiada nr ewidencyjny NIP ..................................</w:t>
      </w:r>
      <w:r w:rsidR="00C454E5" w:rsidRPr="00926740">
        <w:rPr>
          <w:rFonts w:ascii="Tahoma" w:hAnsi="Tahoma" w:cs="Tahoma"/>
          <w:sz w:val="20"/>
          <w:szCs w:val="20"/>
          <w:lang w:eastAsia="en-US"/>
        </w:rPr>
        <w:t>.......................................................</w:t>
      </w:r>
    </w:p>
    <w:p w14:paraId="645661C1" w14:textId="77777777" w:rsidR="00EF2DB2" w:rsidRPr="00926740" w:rsidRDefault="00EF2DB2" w:rsidP="008F5722">
      <w:pPr>
        <w:numPr>
          <w:ilvl w:val="0"/>
          <w:numId w:val="18"/>
        </w:numPr>
        <w:tabs>
          <w:tab w:val="clear" w:pos="397"/>
        </w:tabs>
        <w:spacing w:after="0"/>
        <w:ind w:left="567" w:hanging="567"/>
        <w:jc w:val="both"/>
        <w:rPr>
          <w:rFonts w:ascii="Tahoma" w:hAnsi="Tahoma" w:cs="Tahoma"/>
          <w:sz w:val="20"/>
          <w:szCs w:val="20"/>
          <w:lang w:eastAsia="en-US"/>
        </w:rPr>
      </w:pPr>
      <w:r w:rsidRPr="00926740">
        <w:rPr>
          <w:rFonts w:ascii="Tahoma" w:hAnsi="Tahoma" w:cs="Tahoma"/>
          <w:sz w:val="20"/>
          <w:szCs w:val="20"/>
          <w:lang w:eastAsia="en-US"/>
        </w:rPr>
        <w:t>Wykonawca obowiązany jest informować Zamawiającego o wysokości wynagrodzenia należnego podwykonawcom i o zapłatach dla podwykonawców, a wraz z fakturami za wykonane roboty przedstawić Zamawiającemu dowody potwierdzające zapłatę wymagalnego wynagrodzenia podwykonawcom lub dalszym podwykonawcom.</w:t>
      </w:r>
    </w:p>
    <w:p w14:paraId="60F10F64" w14:textId="77777777" w:rsidR="00306E3E" w:rsidRPr="00926740" w:rsidRDefault="00EF2DB2" w:rsidP="008F5722">
      <w:pPr>
        <w:numPr>
          <w:ilvl w:val="0"/>
          <w:numId w:val="18"/>
        </w:numPr>
        <w:tabs>
          <w:tab w:val="clear" w:pos="397"/>
        </w:tabs>
        <w:spacing w:after="0"/>
        <w:ind w:left="567" w:hanging="567"/>
        <w:jc w:val="both"/>
        <w:rPr>
          <w:rFonts w:ascii="Tahoma" w:hAnsi="Tahoma" w:cs="Tahoma"/>
          <w:sz w:val="20"/>
          <w:szCs w:val="20"/>
          <w:lang w:eastAsia="en-US"/>
        </w:rPr>
      </w:pPr>
      <w:r w:rsidRPr="00926740">
        <w:rPr>
          <w:rFonts w:ascii="Tahoma" w:hAnsi="Tahoma" w:cs="Tahoma"/>
          <w:sz w:val="20"/>
          <w:szCs w:val="20"/>
          <w:lang w:eastAsia="en-US"/>
        </w:rPr>
        <w:t>Termin zapłaty wynagrodzenia podwykonawcy lub dalsze</w:t>
      </w:r>
      <w:r w:rsidR="00C454E5" w:rsidRPr="00926740">
        <w:rPr>
          <w:rFonts w:ascii="Tahoma" w:hAnsi="Tahoma" w:cs="Tahoma"/>
          <w:sz w:val="20"/>
          <w:szCs w:val="20"/>
          <w:lang w:eastAsia="en-US"/>
        </w:rPr>
        <w:t xml:space="preserve">mu podwykonawcy, przewidziany w </w:t>
      </w:r>
      <w:r w:rsidRPr="00926740">
        <w:rPr>
          <w:rFonts w:ascii="Tahoma" w:hAnsi="Tahoma" w:cs="Tahoma"/>
          <w:sz w:val="20"/>
          <w:szCs w:val="20"/>
          <w:lang w:eastAsia="en-US"/>
        </w:rPr>
        <w:t>umowie o podwykonawstwo nie może być dłuższy niż 30 dni od doręczenia Wykonawcy, podwykonawcy lub dalszemu podwykonawcy faktury lub rachunku, potwierdzających wykonanie zleconej podwykonawcy lub dalszemu podwykonawcy dostawy, usługi lub roboty budowlanej.</w:t>
      </w:r>
    </w:p>
    <w:p w14:paraId="07C8EC07" w14:textId="77777777" w:rsidR="00EF2DB2" w:rsidRPr="00926740" w:rsidRDefault="00EF2DB2" w:rsidP="00854D3B">
      <w:pPr>
        <w:keepNext/>
        <w:spacing w:before="120" w:after="0" w:line="240" w:lineRule="auto"/>
        <w:jc w:val="center"/>
        <w:outlineLvl w:val="0"/>
        <w:rPr>
          <w:rFonts w:ascii="Tahoma" w:eastAsia="Arial Unicode MS" w:hAnsi="Tahoma" w:cs="Tahoma"/>
          <w:b/>
          <w:bCs/>
          <w:sz w:val="20"/>
          <w:szCs w:val="20"/>
          <w:lang w:eastAsia="en-US"/>
        </w:rPr>
      </w:pPr>
      <w:r w:rsidRPr="00926740">
        <w:rPr>
          <w:rFonts w:ascii="Tahoma" w:eastAsia="Arial Unicode MS" w:hAnsi="Tahoma" w:cs="Tahoma"/>
          <w:b/>
          <w:bCs/>
          <w:sz w:val="20"/>
          <w:szCs w:val="20"/>
          <w:lang w:eastAsia="en-US"/>
        </w:rPr>
        <w:t>§ 7</w:t>
      </w:r>
    </w:p>
    <w:p w14:paraId="42138B28" w14:textId="77777777" w:rsidR="00EF2DB2" w:rsidRPr="00926740" w:rsidRDefault="00EF2DB2" w:rsidP="008F5722">
      <w:pPr>
        <w:numPr>
          <w:ilvl w:val="0"/>
          <w:numId w:val="13"/>
        </w:numPr>
        <w:tabs>
          <w:tab w:val="clear" w:pos="397"/>
        </w:tabs>
        <w:spacing w:line="240" w:lineRule="auto"/>
        <w:ind w:left="567" w:hanging="567"/>
        <w:jc w:val="both"/>
        <w:rPr>
          <w:rFonts w:ascii="Tahoma" w:hAnsi="Tahoma" w:cs="Tahoma"/>
          <w:sz w:val="20"/>
          <w:szCs w:val="20"/>
        </w:rPr>
      </w:pPr>
      <w:r w:rsidRPr="00926740">
        <w:rPr>
          <w:rFonts w:ascii="Tahoma" w:hAnsi="Tahoma" w:cs="Tahoma"/>
          <w:sz w:val="20"/>
          <w:szCs w:val="20"/>
        </w:rPr>
        <w:t>Do obowiązków Zamawiającego należy:</w:t>
      </w:r>
    </w:p>
    <w:p w14:paraId="02CE435E" w14:textId="77777777" w:rsidR="00EF2DB2" w:rsidRPr="00926740" w:rsidRDefault="00EF2DB2" w:rsidP="008F5722">
      <w:pPr>
        <w:numPr>
          <w:ilvl w:val="0"/>
          <w:numId w:val="5"/>
        </w:numPr>
        <w:spacing w:after="0"/>
        <w:ind w:left="993" w:hanging="426"/>
        <w:jc w:val="both"/>
        <w:rPr>
          <w:rFonts w:ascii="Tahoma" w:hAnsi="Tahoma" w:cs="Tahoma"/>
          <w:sz w:val="20"/>
          <w:szCs w:val="20"/>
        </w:rPr>
      </w:pPr>
      <w:r w:rsidRPr="00926740">
        <w:rPr>
          <w:rFonts w:ascii="Tahoma" w:hAnsi="Tahoma" w:cs="Tahoma"/>
          <w:sz w:val="20"/>
          <w:szCs w:val="20"/>
        </w:rPr>
        <w:t>przekazanie placu budowy,</w:t>
      </w:r>
    </w:p>
    <w:p w14:paraId="3DFB2BB7" w14:textId="77777777" w:rsidR="00EF2DB2" w:rsidRPr="00926740" w:rsidRDefault="00EF2DB2" w:rsidP="008F5722">
      <w:pPr>
        <w:numPr>
          <w:ilvl w:val="0"/>
          <w:numId w:val="5"/>
        </w:numPr>
        <w:tabs>
          <w:tab w:val="num" w:pos="709"/>
          <w:tab w:val="num" w:pos="1440"/>
        </w:tabs>
        <w:spacing w:after="0"/>
        <w:ind w:left="993" w:hanging="426"/>
        <w:jc w:val="both"/>
        <w:rPr>
          <w:rFonts w:ascii="Tahoma" w:hAnsi="Tahoma" w:cs="Tahoma"/>
          <w:sz w:val="20"/>
          <w:szCs w:val="20"/>
        </w:rPr>
      </w:pPr>
      <w:r w:rsidRPr="00926740">
        <w:rPr>
          <w:rFonts w:ascii="Tahoma" w:hAnsi="Tahoma" w:cs="Tahoma"/>
          <w:sz w:val="20"/>
          <w:szCs w:val="20"/>
        </w:rPr>
        <w:t xml:space="preserve">zapłata za wykonane i odebrane roboty zgodnie z postanowieniami </w:t>
      </w:r>
      <w:r w:rsidRPr="00926740">
        <w:rPr>
          <w:rFonts w:ascii="Tahoma" w:hAnsi="Tahoma" w:cs="Tahoma"/>
          <w:b/>
          <w:sz w:val="20"/>
          <w:szCs w:val="20"/>
        </w:rPr>
        <w:t>§ 5 i § 6,</w:t>
      </w:r>
    </w:p>
    <w:p w14:paraId="67C8D8A8" w14:textId="77777777" w:rsidR="00EF2DB2" w:rsidRPr="00926740" w:rsidRDefault="00EF2DB2" w:rsidP="008F5722">
      <w:pPr>
        <w:numPr>
          <w:ilvl w:val="0"/>
          <w:numId w:val="5"/>
        </w:numPr>
        <w:tabs>
          <w:tab w:val="num" w:pos="709"/>
          <w:tab w:val="num" w:pos="1440"/>
        </w:tabs>
        <w:spacing w:after="0"/>
        <w:ind w:left="993" w:hanging="426"/>
        <w:jc w:val="both"/>
        <w:rPr>
          <w:rFonts w:ascii="Tahoma" w:hAnsi="Tahoma" w:cs="Tahoma"/>
          <w:sz w:val="20"/>
          <w:szCs w:val="20"/>
        </w:rPr>
      </w:pPr>
      <w:r w:rsidRPr="00926740">
        <w:rPr>
          <w:rFonts w:ascii="Tahoma" w:hAnsi="Tahoma" w:cs="Tahoma"/>
          <w:sz w:val="20"/>
          <w:szCs w:val="20"/>
        </w:rPr>
        <w:t>przeprowadzenie odbiorów częściowych oraz odbioru końcowego robót,</w:t>
      </w:r>
    </w:p>
    <w:p w14:paraId="1F2C9953" w14:textId="77777777" w:rsidR="00EF2DB2" w:rsidRPr="00926740" w:rsidRDefault="00EF2DB2" w:rsidP="008F5722">
      <w:pPr>
        <w:numPr>
          <w:ilvl w:val="0"/>
          <w:numId w:val="5"/>
        </w:numPr>
        <w:tabs>
          <w:tab w:val="num" w:pos="709"/>
          <w:tab w:val="num" w:pos="1440"/>
        </w:tabs>
        <w:ind w:left="993" w:hanging="426"/>
        <w:jc w:val="both"/>
        <w:rPr>
          <w:rFonts w:ascii="Tahoma" w:hAnsi="Tahoma" w:cs="Tahoma"/>
          <w:sz w:val="20"/>
          <w:szCs w:val="20"/>
        </w:rPr>
      </w:pPr>
      <w:r w:rsidRPr="00926740">
        <w:rPr>
          <w:rFonts w:ascii="Tahoma" w:hAnsi="Tahoma" w:cs="Tahoma"/>
          <w:sz w:val="20"/>
          <w:szCs w:val="20"/>
        </w:rPr>
        <w:t>przeprowadzenie przeglądu gwarancyjnego robót przed upływem okresu rękojmi.</w:t>
      </w:r>
    </w:p>
    <w:p w14:paraId="0D02B509" w14:textId="77777777" w:rsidR="00EF2DB2" w:rsidRPr="00926740" w:rsidRDefault="00EF2DB2" w:rsidP="00AF7928">
      <w:pPr>
        <w:tabs>
          <w:tab w:val="num" w:pos="567"/>
        </w:tabs>
        <w:spacing w:after="120"/>
        <w:jc w:val="both"/>
        <w:rPr>
          <w:rFonts w:ascii="Tahoma" w:hAnsi="Tahoma" w:cs="Tahoma"/>
          <w:sz w:val="20"/>
          <w:szCs w:val="20"/>
          <w:lang w:eastAsia="en-US"/>
        </w:rPr>
      </w:pPr>
      <w:r w:rsidRPr="00926740">
        <w:rPr>
          <w:rFonts w:ascii="Tahoma" w:hAnsi="Tahoma" w:cs="Tahoma"/>
          <w:sz w:val="20"/>
          <w:szCs w:val="20"/>
          <w:lang w:eastAsia="en-US"/>
        </w:rPr>
        <w:t xml:space="preserve">2. </w:t>
      </w:r>
      <w:r w:rsidR="00AF7928" w:rsidRPr="00926740">
        <w:rPr>
          <w:rFonts w:ascii="Tahoma" w:hAnsi="Tahoma" w:cs="Tahoma"/>
          <w:sz w:val="20"/>
          <w:szCs w:val="20"/>
          <w:lang w:eastAsia="en-US"/>
        </w:rPr>
        <w:tab/>
      </w:r>
      <w:r w:rsidRPr="00926740">
        <w:rPr>
          <w:rFonts w:ascii="Tahoma" w:hAnsi="Tahoma" w:cs="Tahoma"/>
          <w:sz w:val="20"/>
          <w:szCs w:val="20"/>
          <w:lang w:eastAsia="en-US"/>
        </w:rPr>
        <w:t>Do obowiązków Wykonawcy i na jego koszt należy:</w:t>
      </w:r>
    </w:p>
    <w:p w14:paraId="3BE7D05E" w14:textId="498E8AD5" w:rsidR="00EF2DB2" w:rsidRPr="00926740" w:rsidRDefault="00C454E5" w:rsidP="008F5722">
      <w:pPr>
        <w:numPr>
          <w:ilvl w:val="0"/>
          <w:numId w:val="15"/>
        </w:numPr>
        <w:tabs>
          <w:tab w:val="clear" w:pos="720"/>
        </w:tabs>
        <w:spacing w:after="0"/>
        <w:ind w:left="993" w:hanging="426"/>
        <w:jc w:val="both"/>
        <w:rPr>
          <w:rFonts w:ascii="Tahoma" w:hAnsi="Tahoma" w:cs="Tahoma"/>
          <w:sz w:val="20"/>
          <w:szCs w:val="20"/>
        </w:rPr>
      </w:pPr>
      <w:r w:rsidRPr="00926740">
        <w:rPr>
          <w:rFonts w:ascii="Tahoma" w:hAnsi="Tahoma" w:cs="Tahoma"/>
          <w:sz w:val="20"/>
          <w:szCs w:val="20"/>
        </w:rPr>
        <w:t>o</w:t>
      </w:r>
      <w:r w:rsidR="00EF2DB2" w:rsidRPr="00926740">
        <w:rPr>
          <w:rFonts w:ascii="Tahoma" w:hAnsi="Tahoma" w:cs="Tahoma"/>
          <w:sz w:val="20"/>
          <w:szCs w:val="20"/>
        </w:rPr>
        <w:t xml:space="preserve">znakowanie i zabezpieczenie terenu </w:t>
      </w:r>
      <w:r w:rsidR="007E4349" w:rsidRPr="00926740">
        <w:rPr>
          <w:rFonts w:ascii="Tahoma" w:hAnsi="Tahoma" w:cs="Tahoma"/>
          <w:sz w:val="20"/>
          <w:szCs w:val="20"/>
        </w:rPr>
        <w:t>prowadzonych robót budowlanych</w:t>
      </w:r>
      <w:r w:rsidR="00EF2DB2" w:rsidRPr="00926740">
        <w:rPr>
          <w:rFonts w:ascii="Tahoma" w:hAnsi="Tahoma" w:cs="Tahoma"/>
          <w:sz w:val="20"/>
          <w:szCs w:val="20"/>
        </w:rPr>
        <w:t xml:space="preserve"> lub innych miejsc, w których mają być prowadzone roboty;</w:t>
      </w:r>
    </w:p>
    <w:p w14:paraId="47318588" w14:textId="77777777" w:rsidR="00EF2DB2" w:rsidRPr="00926740" w:rsidRDefault="00C454E5" w:rsidP="008F5722">
      <w:pPr>
        <w:numPr>
          <w:ilvl w:val="0"/>
          <w:numId w:val="15"/>
        </w:numPr>
        <w:tabs>
          <w:tab w:val="clear" w:pos="720"/>
        </w:tabs>
        <w:spacing w:after="0"/>
        <w:ind w:left="993" w:hanging="426"/>
        <w:jc w:val="both"/>
        <w:rPr>
          <w:rFonts w:ascii="Tahoma" w:hAnsi="Tahoma" w:cs="Tahoma"/>
          <w:sz w:val="20"/>
          <w:szCs w:val="20"/>
        </w:rPr>
      </w:pPr>
      <w:r w:rsidRPr="00926740">
        <w:rPr>
          <w:rFonts w:ascii="Tahoma" w:hAnsi="Tahoma" w:cs="Tahoma"/>
          <w:sz w:val="20"/>
          <w:szCs w:val="20"/>
        </w:rPr>
        <w:t>p</w:t>
      </w:r>
      <w:r w:rsidR="00EF2DB2" w:rsidRPr="00926740">
        <w:rPr>
          <w:rFonts w:ascii="Tahoma" w:hAnsi="Tahoma" w:cs="Tahoma"/>
          <w:sz w:val="20"/>
          <w:szCs w:val="20"/>
        </w:rPr>
        <w:t xml:space="preserve">onoszenie kosztów zużycia energii i wody w okresie realizacji umowy, </w:t>
      </w:r>
    </w:p>
    <w:p w14:paraId="51DC9503" w14:textId="77777777" w:rsidR="00EF2DB2" w:rsidRPr="00926740" w:rsidRDefault="00C454E5" w:rsidP="008F5722">
      <w:pPr>
        <w:numPr>
          <w:ilvl w:val="0"/>
          <w:numId w:val="15"/>
        </w:numPr>
        <w:tabs>
          <w:tab w:val="clear" w:pos="720"/>
        </w:tabs>
        <w:spacing w:after="0"/>
        <w:ind w:left="993" w:hanging="426"/>
        <w:jc w:val="both"/>
        <w:rPr>
          <w:rFonts w:ascii="Tahoma" w:hAnsi="Tahoma" w:cs="Tahoma"/>
          <w:sz w:val="20"/>
          <w:szCs w:val="20"/>
        </w:rPr>
      </w:pPr>
      <w:r w:rsidRPr="00926740">
        <w:rPr>
          <w:rFonts w:ascii="Tahoma" w:hAnsi="Tahoma" w:cs="Tahoma"/>
          <w:sz w:val="20"/>
          <w:szCs w:val="20"/>
        </w:rPr>
        <w:t>p</w:t>
      </w:r>
      <w:r w:rsidR="00EF2DB2" w:rsidRPr="00926740">
        <w:rPr>
          <w:rFonts w:ascii="Tahoma" w:hAnsi="Tahoma" w:cs="Tahoma"/>
          <w:sz w:val="20"/>
          <w:szCs w:val="20"/>
        </w:rPr>
        <w:t>rzygotowanie rozliczenia robót</w:t>
      </w:r>
      <w:r w:rsidRPr="00926740">
        <w:rPr>
          <w:rFonts w:ascii="Tahoma" w:hAnsi="Tahoma" w:cs="Tahoma"/>
          <w:sz w:val="20"/>
          <w:szCs w:val="20"/>
        </w:rPr>
        <w:t xml:space="preserve"> (zleceń)</w:t>
      </w:r>
      <w:r w:rsidR="00EB1038" w:rsidRPr="00926740">
        <w:rPr>
          <w:rFonts w:ascii="Tahoma" w:hAnsi="Tahoma" w:cs="Tahoma"/>
          <w:sz w:val="20"/>
          <w:szCs w:val="20"/>
        </w:rPr>
        <w:t xml:space="preserve"> – kosztorys powykonawczy</w:t>
      </w:r>
      <w:r w:rsidR="00EF2DB2" w:rsidRPr="00926740">
        <w:rPr>
          <w:rFonts w:ascii="Tahoma" w:hAnsi="Tahoma" w:cs="Tahoma"/>
          <w:sz w:val="20"/>
          <w:szCs w:val="20"/>
        </w:rPr>
        <w:t>,</w:t>
      </w:r>
    </w:p>
    <w:p w14:paraId="164D6F6E" w14:textId="77777777" w:rsidR="00EF2DB2" w:rsidRPr="00926740" w:rsidRDefault="00C454E5" w:rsidP="008F5722">
      <w:pPr>
        <w:numPr>
          <w:ilvl w:val="0"/>
          <w:numId w:val="15"/>
        </w:numPr>
        <w:tabs>
          <w:tab w:val="clear" w:pos="720"/>
          <w:tab w:val="num" w:pos="1440"/>
        </w:tabs>
        <w:spacing w:after="0"/>
        <w:ind w:left="993" w:hanging="426"/>
        <w:jc w:val="both"/>
        <w:rPr>
          <w:rFonts w:ascii="Tahoma" w:hAnsi="Tahoma" w:cs="Tahoma"/>
          <w:sz w:val="20"/>
          <w:szCs w:val="20"/>
        </w:rPr>
      </w:pPr>
      <w:r w:rsidRPr="00926740">
        <w:rPr>
          <w:rFonts w:ascii="Tahoma" w:hAnsi="Tahoma" w:cs="Tahoma"/>
          <w:sz w:val="20"/>
          <w:szCs w:val="20"/>
        </w:rPr>
        <w:t>u</w:t>
      </w:r>
      <w:r w:rsidR="00EF2DB2" w:rsidRPr="00926740">
        <w:rPr>
          <w:rFonts w:ascii="Tahoma" w:hAnsi="Tahoma" w:cs="Tahoma"/>
          <w:sz w:val="20"/>
          <w:szCs w:val="20"/>
        </w:rPr>
        <w:t>trzymanie ładu i porządku na placu budowy oraz na drodze dojazdowej, a po zakończeniu robót usunięcie poza teren budowy wszelkich urządzeń tymczasowego zaplecza oraz pozostawienie całego placu robót oraz terenów przyległych, czystych i nadających się do użytkowania,</w:t>
      </w:r>
    </w:p>
    <w:p w14:paraId="33B8928C" w14:textId="77777777" w:rsidR="00EF2DB2" w:rsidRPr="00926740" w:rsidRDefault="00C454E5" w:rsidP="008F5722">
      <w:pPr>
        <w:numPr>
          <w:ilvl w:val="0"/>
          <w:numId w:val="15"/>
        </w:numPr>
        <w:tabs>
          <w:tab w:val="clear" w:pos="720"/>
          <w:tab w:val="num" w:pos="1440"/>
        </w:tabs>
        <w:spacing w:after="0"/>
        <w:ind w:left="993" w:hanging="426"/>
        <w:jc w:val="both"/>
        <w:rPr>
          <w:rFonts w:ascii="Tahoma" w:hAnsi="Tahoma" w:cs="Tahoma"/>
          <w:sz w:val="20"/>
          <w:szCs w:val="20"/>
        </w:rPr>
      </w:pPr>
      <w:r w:rsidRPr="00926740">
        <w:rPr>
          <w:rFonts w:ascii="Tahoma" w:hAnsi="Tahoma" w:cs="Tahoma"/>
          <w:sz w:val="20"/>
          <w:szCs w:val="20"/>
        </w:rPr>
        <w:t>z</w:t>
      </w:r>
      <w:r w:rsidR="00EF2DB2" w:rsidRPr="00926740">
        <w:rPr>
          <w:rFonts w:ascii="Tahoma" w:hAnsi="Tahoma" w:cs="Tahoma"/>
          <w:sz w:val="20"/>
          <w:szCs w:val="20"/>
        </w:rPr>
        <w:t xml:space="preserve">organizowanie i kierowanie budową w sposób zgodny z obowiązującymi przepisami bhp oraz zapewnienie warunków p. </w:t>
      </w:r>
      <w:proofErr w:type="spellStart"/>
      <w:r w:rsidR="00EF2DB2" w:rsidRPr="00926740">
        <w:rPr>
          <w:rFonts w:ascii="Tahoma" w:hAnsi="Tahoma" w:cs="Tahoma"/>
          <w:sz w:val="20"/>
          <w:szCs w:val="20"/>
        </w:rPr>
        <w:t>poż</w:t>
      </w:r>
      <w:proofErr w:type="spellEnd"/>
      <w:r w:rsidR="00EF2DB2" w:rsidRPr="00926740">
        <w:rPr>
          <w:rFonts w:ascii="Tahoma" w:hAnsi="Tahoma" w:cs="Tahoma"/>
          <w:sz w:val="20"/>
          <w:szCs w:val="20"/>
        </w:rPr>
        <w:t>. określonych w przepisach szczegółowych,</w:t>
      </w:r>
    </w:p>
    <w:p w14:paraId="4ADAD88E" w14:textId="77777777" w:rsidR="00EF2DB2" w:rsidRPr="00926740" w:rsidRDefault="00C454E5" w:rsidP="008F5722">
      <w:pPr>
        <w:numPr>
          <w:ilvl w:val="0"/>
          <w:numId w:val="15"/>
        </w:numPr>
        <w:tabs>
          <w:tab w:val="clear" w:pos="720"/>
        </w:tabs>
        <w:spacing w:after="0"/>
        <w:ind w:left="993" w:hanging="426"/>
        <w:jc w:val="both"/>
        <w:rPr>
          <w:rFonts w:ascii="Tahoma" w:hAnsi="Tahoma" w:cs="Tahoma"/>
          <w:sz w:val="20"/>
          <w:szCs w:val="20"/>
        </w:rPr>
      </w:pPr>
      <w:r w:rsidRPr="00926740">
        <w:rPr>
          <w:rFonts w:ascii="Tahoma" w:hAnsi="Tahoma" w:cs="Tahoma"/>
          <w:sz w:val="20"/>
          <w:szCs w:val="20"/>
        </w:rPr>
        <w:t>i</w:t>
      </w:r>
      <w:r w:rsidR="00EF2DB2" w:rsidRPr="00926740">
        <w:rPr>
          <w:rFonts w:ascii="Tahoma" w:hAnsi="Tahoma" w:cs="Tahoma"/>
          <w:sz w:val="20"/>
          <w:szCs w:val="20"/>
        </w:rPr>
        <w:t xml:space="preserve">nformowanie Zamawiającego o terminie zakończenia robót ulegających zakryciu, oraz terminie odbioru robót zanikających. Jeżeli Wykonawca nie poinformował o tych faktach zobowiązany jest odkryć roboty lub wykonać otwory niezbędne do zbadania robót, a następnie przywrócić roboty do stanu poprzedniego, </w:t>
      </w:r>
    </w:p>
    <w:p w14:paraId="48B2954E" w14:textId="77777777" w:rsidR="00EF2DB2" w:rsidRPr="00926740" w:rsidRDefault="00C454E5" w:rsidP="008F5722">
      <w:pPr>
        <w:numPr>
          <w:ilvl w:val="0"/>
          <w:numId w:val="15"/>
        </w:numPr>
        <w:tabs>
          <w:tab w:val="clear" w:pos="720"/>
          <w:tab w:val="num" w:pos="1440"/>
        </w:tabs>
        <w:spacing w:after="0"/>
        <w:ind w:left="993" w:hanging="426"/>
        <w:jc w:val="both"/>
        <w:rPr>
          <w:rFonts w:ascii="Tahoma" w:hAnsi="Tahoma" w:cs="Tahoma"/>
          <w:sz w:val="20"/>
          <w:szCs w:val="20"/>
        </w:rPr>
      </w:pPr>
      <w:r w:rsidRPr="00926740">
        <w:rPr>
          <w:rFonts w:ascii="Tahoma" w:hAnsi="Tahoma" w:cs="Tahoma"/>
          <w:sz w:val="20"/>
          <w:szCs w:val="20"/>
        </w:rPr>
        <w:t>w</w:t>
      </w:r>
      <w:r w:rsidR="00EF2DB2" w:rsidRPr="00926740">
        <w:rPr>
          <w:rFonts w:ascii="Tahoma" w:hAnsi="Tahoma" w:cs="Tahoma"/>
          <w:sz w:val="20"/>
          <w:szCs w:val="20"/>
        </w:rPr>
        <w:t xml:space="preserve"> przypadku zniszczenia lub uszkodzenia robót, ich części bądź majątku Zamawiającego, a w szczególności n</w:t>
      </w:r>
      <w:r w:rsidRPr="00926740">
        <w:rPr>
          <w:rFonts w:ascii="Tahoma" w:hAnsi="Tahoma" w:cs="Tahoma"/>
          <w:sz w:val="20"/>
          <w:szCs w:val="20"/>
        </w:rPr>
        <w:t>awierzchni pieszych i drogowych</w:t>
      </w:r>
      <w:r w:rsidR="00EF2DB2" w:rsidRPr="00926740">
        <w:rPr>
          <w:rFonts w:ascii="Tahoma" w:hAnsi="Tahoma" w:cs="Tahoma"/>
          <w:sz w:val="20"/>
          <w:szCs w:val="20"/>
        </w:rPr>
        <w:t xml:space="preserve"> - naprawienia ich i doprowadzenia do stanu poprzedniego,</w:t>
      </w:r>
    </w:p>
    <w:p w14:paraId="0616A363" w14:textId="77777777" w:rsidR="00EF2DB2" w:rsidRPr="00926740" w:rsidRDefault="00C454E5" w:rsidP="008F5722">
      <w:pPr>
        <w:numPr>
          <w:ilvl w:val="0"/>
          <w:numId w:val="15"/>
        </w:numPr>
        <w:tabs>
          <w:tab w:val="clear" w:pos="720"/>
        </w:tabs>
        <w:spacing w:after="0"/>
        <w:ind w:left="993" w:hanging="426"/>
        <w:jc w:val="both"/>
        <w:rPr>
          <w:rFonts w:ascii="Tahoma" w:hAnsi="Tahoma" w:cs="Tahoma"/>
          <w:sz w:val="20"/>
          <w:szCs w:val="20"/>
        </w:rPr>
      </w:pPr>
      <w:r w:rsidRPr="00926740">
        <w:rPr>
          <w:rFonts w:ascii="Tahoma" w:hAnsi="Tahoma" w:cs="Tahoma"/>
          <w:sz w:val="20"/>
          <w:szCs w:val="20"/>
        </w:rPr>
        <w:t>s</w:t>
      </w:r>
      <w:r w:rsidR="00EF2DB2" w:rsidRPr="00926740">
        <w:rPr>
          <w:rFonts w:ascii="Tahoma" w:hAnsi="Tahoma" w:cs="Tahoma"/>
          <w:sz w:val="20"/>
          <w:szCs w:val="20"/>
        </w:rPr>
        <w:t>kompletowanie i przedstawienie Zamawiającemu dokumentów pozwalających na ocenę prawidłowego wykonania przedmiotu odbioru robót, a w szczególności: protokoły badań i</w:t>
      </w:r>
      <w:r w:rsidR="004E6625" w:rsidRPr="00926740">
        <w:rPr>
          <w:rFonts w:ascii="Tahoma" w:hAnsi="Tahoma" w:cs="Tahoma"/>
          <w:sz w:val="20"/>
          <w:szCs w:val="20"/>
        </w:rPr>
        <w:t> </w:t>
      </w:r>
      <w:r w:rsidR="00EF2DB2" w:rsidRPr="00926740">
        <w:rPr>
          <w:rFonts w:ascii="Tahoma" w:hAnsi="Tahoma" w:cs="Tahoma"/>
          <w:sz w:val="20"/>
          <w:szCs w:val="20"/>
        </w:rPr>
        <w:t>sprawdzeń, protokoły technicznych odbiorów,</w:t>
      </w:r>
    </w:p>
    <w:p w14:paraId="2D86BC79" w14:textId="77777777" w:rsidR="00EF2DB2" w:rsidRPr="00926740" w:rsidRDefault="00C454E5" w:rsidP="008F5722">
      <w:pPr>
        <w:numPr>
          <w:ilvl w:val="0"/>
          <w:numId w:val="15"/>
        </w:numPr>
        <w:tabs>
          <w:tab w:val="clear" w:pos="720"/>
        </w:tabs>
        <w:spacing w:after="0"/>
        <w:ind w:left="993" w:hanging="426"/>
        <w:jc w:val="both"/>
        <w:rPr>
          <w:rFonts w:ascii="Tahoma" w:hAnsi="Tahoma" w:cs="Tahoma"/>
          <w:sz w:val="20"/>
          <w:szCs w:val="20"/>
        </w:rPr>
      </w:pPr>
      <w:r w:rsidRPr="00926740">
        <w:rPr>
          <w:rFonts w:ascii="Tahoma" w:hAnsi="Tahoma" w:cs="Tahoma"/>
          <w:sz w:val="20"/>
          <w:szCs w:val="20"/>
        </w:rPr>
        <w:t>t</w:t>
      </w:r>
      <w:r w:rsidR="00EF2DB2" w:rsidRPr="00926740">
        <w:rPr>
          <w:rFonts w:ascii="Tahoma" w:hAnsi="Tahoma" w:cs="Tahoma"/>
          <w:sz w:val="20"/>
          <w:szCs w:val="20"/>
        </w:rPr>
        <w:t>akie zorganizowanie pracy pracownikom oraz t</w:t>
      </w:r>
      <w:r w:rsidRPr="00926740">
        <w:rPr>
          <w:rFonts w:ascii="Tahoma" w:hAnsi="Tahoma" w:cs="Tahoma"/>
          <w:sz w:val="20"/>
          <w:szCs w:val="20"/>
        </w:rPr>
        <w:t>erenu budowy i realizacji robót</w:t>
      </w:r>
      <w:r w:rsidR="00EF2DB2" w:rsidRPr="00926740">
        <w:rPr>
          <w:rFonts w:ascii="Tahoma" w:hAnsi="Tahoma" w:cs="Tahoma"/>
          <w:sz w:val="20"/>
          <w:szCs w:val="20"/>
        </w:rPr>
        <w:t xml:space="preserve"> budowlanych aby zapewnić jak najmniejszą uciążli</w:t>
      </w:r>
      <w:r w:rsidRPr="00926740">
        <w:rPr>
          <w:rFonts w:ascii="Tahoma" w:hAnsi="Tahoma" w:cs="Tahoma"/>
          <w:sz w:val="20"/>
          <w:szCs w:val="20"/>
        </w:rPr>
        <w:t>wość dla funkcjonowania obiektu</w:t>
      </w:r>
      <w:r w:rsidR="00EF2DB2" w:rsidRPr="00926740">
        <w:rPr>
          <w:rFonts w:ascii="Tahoma" w:hAnsi="Tahoma" w:cs="Tahoma"/>
          <w:sz w:val="20"/>
          <w:szCs w:val="20"/>
        </w:rPr>
        <w:t xml:space="preserve"> i zapewnić pełne bezpieczeństwo użytkownikom obiektu,</w:t>
      </w:r>
    </w:p>
    <w:p w14:paraId="24F92794" w14:textId="77777777" w:rsidR="00EF2DB2" w:rsidRPr="00926740" w:rsidRDefault="00C454E5" w:rsidP="008F5722">
      <w:pPr>
        <w:numPr>
          <w:ilvl w:val="0"/>
          <w:numId w:val="15"/>
        </w:numPr>
        <w:tabs>
          <w:tab w:val="clear" w:pos="720"/>
        </w:tabs>
        <w:spacing w:after="0"/>
        <w:ind w:left="993" w:hanging="426"/>
        <w:jc w:val="both"/>
        <w:rPr>
          <w:rFonts w:ascii="Tahoma" w:hAnsi="Tahoma" w:cs="Tahoma"/>
          <w:sz w:val="20"/>
          <w:szCs w:val="20"/>
        </w:rPr>
      </w:pPr>
      <w:r w:rsidRPr="00926740">
        <w:rPr>
          <w:rFonts w:ascii="Tahoma" w:hAnsi="Tahoma" w:cs="Tahoma"/>
          <w:sz w:val="20"/>
          <w:szCs w:val="20"/>
        </w:rPr>
        <w:t>z</w:t>
      </w:r>
      <w:r w:rsidR="00EF2DB2" w:rsidRPr="00926740">
        <w:rPr>
          <w:rFonts w:ascii="Tahoma" w:hAnsi="Tahoma" w:cs="Tahoma"/>
          <w:sz w:val="20"/>
          <w:szCs w:val="20"/>
        </w:rPr>
        <w:t xml:space="preserve">organizowanie zaplecza </w:t>
      </w:r>
      <w:proofErr w:type="spellStart"/>
      <w:r w:rsidR="00EF2DB2" w:rsidRPr="00926740">
        <w:rPr>
          <w:rFonts w:ascii="Tahoma" w:hAnsi="Tahoma" w:cs="Tahoma"/>
          <w:sz w:val="20"/>
          <w:szCs w:val="20"/>
        </w:rPr>
        <w:t>socjalno</w:t>
      </w:r>
      <w:proofErr w:type="spellEnd"/>
      <w:r w:rsidR="00EF2DB2" w:rsidRPr="00926740">
        <w:rPr>
          <w:rFonts w:ascii="Tahoma" w:hAnsi="Tahoma" w:cs="Tahoma"/>
          <w:sz w:val="20"/>
          <w:szCs w:val="20"/>
        </w:rPr>
        <w:t xml:space="preserve"> – technicznego budowy w rozmiarach koniecznych do realizacji przedmiotu umowy,</w:t>
      </w:r>
    </w:p>
    <w:p w14:paraId="05702665" w14:textId="77777777" w:rsidR="00EF2DB2" w:rsidRPr="00926740" w:rsidRDefault="00C454E5" w:rsidP="008F5722">
      <w:pPr>
        <w:numPr>
          <w:ilvl w:val="0"/>
          <w:numId w:val="15"/>
        </w:numPr>
        <w:tabs>
          <w:tab w:val="clear" w:pos="720"/>
        </w:tabs>
        <w:spacing w:after="0"/>
        <w:ind w:left="993" w:hanging="426"/>
        <w:jc w:val="both"/>
        <w:rPr>
          <w:rFonts w:ascii="Tahoma" w:hAnsi="Tahoma" w:cs="Tahoma"/>
          <w:sz w:val="20"/>
          <w:szCs w:val="20"/>
        </w:rPr>
      </w:pPr>
      <w:r w:rsidRPr="00926740">
        <w:rPr>
          <w:rFonts w:ascii="Tahoma" w:hAnsi="Tahoma" w:cs="Tahoma"/>
          <w:sz w:val="20"/>
          <w:szCs w:val="20"/>
        </w:rPr>
        <w:t>s</w:t>
      </w:r>
      <w:r w:rsidR="00EF2DB2" w:rsidRPr="00926740">
        <w:rPr>
          <w:rFonts w:ascii="Tahoma" w:hAnsi="Tahoma" w:cs="Tahoma"/>
          <w:sz w:val="20"/>
          <w:szCs w:val="20"/>
        </w:rPr>
        <w:t>trzeżenie mienia znajdującego się na terenie budowy w terminie od daty przejęcia terenu budowy do daty przekazania przedmiotu umowy do eksploatacji,</w:t>
      </w:r>
    </w:p>
    <w:p w14:paraId="3A7DAB10" w14:textId="5BF95499" w:rsidR="00EF2DB2" w:rsidRPr="00926740" w:rsidRDefault="00C454E5" w:rsidP="008F5722">
      <w:pPr>
        <w:numPr>
          <w:ilvl w:val="0"/>
          <w:numId w:val="15"/>
        </w:numPr>
        <w:tabs>
          <w:tab w:val="clear" w:pos="720"/>
        </w:tabs>
        <w:spacing w:after="0"/>
        <w:ind w:left="993" w:hanging="426"/>
        <w:jc w:val="both"/>
        <w:rPr>
          <w:rFonts w:ascii="Tahoma" w:hAnsi="Tahoma" w:cs="Tahoma"/>
          <w:b/>
          <w:sz w:val="20"/>
          <w:szCs w:val="20"/>
        </w:rPr>
      </w:pPr>
      <w:r w:rsidRPr="00926740">
        <w:rPr>
          <w:rFonts w:ascii="Tahoma" w:hAnsi="Tahoma" w:cs="Tahoma"/>
          <w:sz w:val="20"/>
          <w:szCs w:val="20"/>
        </w:rPr>
        <w:t>posiadanie o</w:t>
      </w:r>
      <w:r w:rsidR="00EF2DB2" w:rsidRPr="00926740">
        <w:rPr>
          <w:rFonts w:ascii="Tahoma" w:hAnsi="Tahoma" w:cs="Tahoma"/>
          <w:sz w:val="20"/>
          <w:szCs w:val="20"/>
        </w:rPr>
        <w:t xml:space="preserve">płaconej polisy ubezpieczeniowej, od odpowiedzialności cywilnej w zakresie prowadzonej działalności związanej z przedmiotem zamówienia </w:t>
      </w:r>
      <w:r w:rsidR="00EF2DB2" w:rsidRPr="00926740">
        <w:rPr>
          <w:rFonts w:ascii="Tahoma" w:hAnsi="Tahoma" w:cs="Tahoma"/>
          <w:b/>
          <w:sz w:val="20"/>
          <w:szCs w:val="20"/>
        </w:rPr>
        <w:t xml:space="preserve">na minimum </w:t>
      </w:r>
      <w:r w:rsidR="007E4349" w:rsidRPr="00926740">
        <w:rPr>
          <w:rFonts w:ascii="Tahoma" w:hAnsi="Tahoma" w:cs="Tahoma"/>
          <w:b/>
          <w:sz w:val="20"/>
          <w:szCs w:val="20"/>
        </w:rPr>
        <w:t>5</w:t>
      </w:r>
      <w:r w:rsidR="002E7BFE" w:rsidRPr="00926740">
        <w:rPr>
          <w:rFonts w:ascii="Tahoma" w:hAnsi="Tahoma" w:cs="Tahoma"/>
          <w:b/>
          <w:sz w:val="20"/>
          <w:szCs w:val="20"/>
        </w:rPr>
        <w:t>0</w:t>
      </w:r>
      <w:r w:rsidR="00EF2DB2" w:rsidRPr="00926740">
        <w:rPr>
          <w:rFonts w:ascii="Tahoma" w:hAnsi="Tahoma" w:cs="Tahoma"/>
          <w:b/>
          <w:sz w:val="20"/>
          <w:szCs w:val="20"/>
        </w:rPr>
        <w:t> 000,00 PLN.</w:t>
      </w:r>
    </w:p>
    <w:p w14:paraId="02184B66" w14:textId="77777777" w:rsidR="00EF2DB2" w:rsidRPr="00926740" w:rsidRDefault="00C454E5" w:rsidP="008F5722">
      <w:pPr>
        <w:numPr>
          <w:ilvl w:val="0"/>
          <w:numId w:val="15"/>
        </w:numPr>
        <w:tabs>
          <w:tab w:val="clear" w:pos="720"/>
        </w:tabs>
        <w:suppressAutoHyphens/>
        <w:spacing w:after="0"/>
        <w:ind w:left="993" w:hanging="426"/>
        <w:jc w:val="both"/>
        <w:textAlignment w:val="baseline"/>
        <w:rPr>
          <w:rFonts w:ascii="Tahoma" w:hAnsi="Tahoma" w:cs="Tahoma"/>
          <w:sz w:val="20"/>
          <w:szCs w:val="20"/>
        </w:rPr>
      </w:pPr>
      <w:r w:rsidRPr="00926740">
        <w:rPr>
          <w:rFonts w:ascii="Tahoma" w:hAnsi="Tahoma" w:cs="Tahoma"/>
          <w:sz w:val="20"/>
          <w:szCs w:val="20"/>
        </w:rPr>
        <w:lastRenderedPageBreak/>
        <w:t>z</w:t>
      </w:r>
      <w:r w:rsidR="00EF2DB2" w:rsidRPr="00926740">
        <w:rPr>
          <w:rFonts w:ascii="Tahoma" w:hAnsi="Tahoma" w:cs="Tahoma"/>
          <w:sz w:val="20"/>
          <w:szCs w:val="20"/>
        </w:rPr>
        <w:t xml:space="preserve">achowanie ciągłości ubezpieczenia, o którym mowa w </w:t>
      </w:r>
      <w:r w:rsidR="002E7BFE" w:rsidRPr="00926740">
        <w:rPr>
          <w:rFonts w:ascii="Tahoma" w:hAnsi="Tahoma" w:cs="Tahoma"/>
          <w:sz w:val="20"/>
          <w:szCs w:val="20"/>
        </w:rPr>
        <w:t>pkt 1</w:t>
      </w:r>
      <w:r w:rsidR="00656934" w:rsidRPr="00926740">
        <w:rPr>
          <w:rFonts w:ascii="Tahoma" w:hAnsi="Tahoma" w:cs="Tahoma"/>
          <w:sz w:val="20"/>
          <w:szCs w:val="20"/>
        </w:rPr>
        <w:t>2</w:t>
      </w:r>
      <w:r w:rsidR="00EF2DB2" w:rsidRPr="00926740">
        <w:rPr>
          <w:rFonts w:ascii="Tahoma" w:hAnsi="Tahoma" w:cs="Tahoma"/>
          <w:sz w:val="20"/>
          <w:szCs w:val="20"/>
        </w:rPr>
        <w:t xml:space="preserve"> przez cały okres realizacji przedmiotu umowy.</w:t>
      </w:r>
    </w:p>
    <w:p w14:paraId="79113F93" w14:textId="77777777" w:rsidR="00EF2DB2" w:rsidRPr="00926740" w:rsidRDefault="00EF2DB2" w:rsidP="00854D3B">
      <w:pPr>
        <w:keepNext/>
        <w:spacing w:before="120" w:after="0" w:line="240" w:lineRule="auto"/>
        <w:jc w:val="center"/>
        <w:outlineLvl w:val="0"/>
        <w:rPr>
          <w:rFonts w:ascii="Tahoma" w:eastAsia="Arial Unicode MS" w:hAnsi="Tahoma" w:cs="Tahoma"/>
          <w:b/>
          <w:bCs/>
          <w:sz w:val="20"/>
          <w:szCs w:val="20"/>
          <w:lang w:eastAsia="en-US"/>
        </w:rPr>
      </w:pPr>
      <w:r w:rsidRPr="00926740">
        <w:rPr>
          <w:rFonts w:ascii="Tahoma" w:eastAsia="Arial Unicode MS" w:hAnsi="Tahoma" w:cs="Tahoma"/>
          <w:b/>
          <w:bCs/>
          <w:sz w:val="20"/>
          <w:szCs w:val="20"/>
          <w:lang w:eastAsia="en-US"/>
        </w:rPr>
        <w:t>§ 8</w:t>
      </w:r>
    </w:p>
    <w:p w14:paraId="25C0DB19" w14:textId="77777777" w:rsidR="00EF2DB2" w:rsidRPr="00926740" w:rsidRDefault="00EF2DB2" w:rsidP="008F5722">
      <w:pPr>
        <w:numPr>
          <w:ilvl w:val="0"/>
          <w:numId w:val="8"/>
        </w:numPr>
        <w:spacing w:after="0"/>
        <w:ind w:left="567" w:hanging="567"/>
        <w:jc w:val="both"/>
        <w:rPr>
          <w:rFonts w:ascii="Tahoma" w:hAnsi="Tahoma" w:cs="Tahoma"/>
          <w:sz w:val="20"/>
          <w:szCs w:val="20"/>
        </w:rPr>
      </w:pPr>
      <w:r w:rsidRPr="00926740">
        <w:rPr>
          <w:rFonts w:ascii="Tahoma" w:hAnsi="Tahoma" w:cs="Tahoma"/>
          <w:sz w:val="20"/>
          <w:szCs w:val="20"/>
        </w:rPr>
        <w:t>Wykonawca zapewni potrzebne oprzyrządowanie, potencjał ludzki oraz materiały wymagane do zbadania, na żądanie Zamawiającego, jakości wbudowywanych materiałów i wykonywanych robót, a także do sprawdzenia ilości zużytych materiałów.</w:t>
      </w:r>
    </w:p>
    <w:p w14:paraId="72A21FD3" w14:textId="77777777" w:rsidR="00EF2DB2" w:rsidRPr="00926740" w:rsidRDefault="00EF2DB2" w:rsidP="008F5722">
      <w:pPr>
        <w:numPr>
          <w:ilvl w:val="0"/>
          <w:numId w:val="8"/>
        </w:numPr>
        <w:spacing w:after="0"/>
        <w:ind w:left="567" w:hanging="567"/>
        <w:jc w:val="both"/>
        <w:rPr>
          <w:rFonts w:ascii="Tahoma" w:hAnsi="Tahoma" w:cs="Tahoma"/>
          <w:sz w:val="20"/>
          <w:szCs w:val="20"/>
        </w:rPr>
      </w:pPr>
      <w:r w:rsidRPr="00926740">
        <w:rPr>
          <w:rFonts w:ascii="Tahoma" w:hAnsi="Tahoma" w:cs="Tahoma"/>
          <w:sz w:val="20"/>
          <w:szCs w:val="20"/>
        </w:rPr>
        <w:t>Badania, o których mowa w ust. 1, będą realizowane przez Wykonawcę na własny koszt.</w:t>
      </w:r>
    </w:p>
    <w:p w14:paraId="50ABE85F" w14:textId="77777777" w:rsidR="00EF2DB2" w:rsidRPr="00926740" w:rsidRDefault="00EF2DB2" w:rsidP="003A5FF2">
      <w:pPr>
        <w:keepNext/>
        <w:spacing w:before="120" w:after="0" w:line="240" w:lineRule="auto"/>
        <w:jc w:val="center"/>
        <w:outlineLvl w:val="0"/>
        <w:rPr>
          <w:rFonts w:ascii="Tahoma" w:eastAsia="Arial Unicode MS" w:hAnsi="Tahoma" w:cs="Tahoma"/>
          <w:b/>
          <w:bCs/>
          <w:sz w:val="20"/>
          <w:szCs w:val="20"/>
          <w:lang w:eastAsia="en-US"/>
        </w:rPr>
      </w:pPr>
      <w:r w:rsidRPr="00926740">
        <w:rPr>
          <w:rFonts w:ascii="Tahoma" w:eastAsia="Arial Unicode MS" w:hAnsi="Tahoma" w:cs="Tahoma"/>
          <w:b/>
          <w:bCs/>
          <w:sz w:val="20"/>
          <w:szCs w:val="20"/>
          <w:lang w:eastAsia="en-US"/>
        </w:rPr>
        <w:t>§ 9</w:t>
      </w:r>
    </w:p>
    <w:p w14:paraId="6DFE7520" w14:textId="77777777" w:rsidR="007D6612" w:rsidRPr="00926740" w:rsidRDefault="00B46198" w:rsidP="00A63E16">
      <w:pPr>
        <w:numPr>
          <w:ilvl w:val="3"/>
          <w:numId w:val="8"/>
        </w:numPr>
        <w:spacing w:after="0"/>
        <w:ind w:left="567" w:hanging="567"/>
        <w:jc w:val="both"/>
        <w:rPr>
          <w:rFonts w:ascii="Tahoma" w:hAnsi="Tahoma" w:cs="Tahoma"/>
          <w:spacing w:val="-5"/>
          <w:sz w:val="20"/>
          <w:szCs w:val="20"/>
        </w:rPr>
      </w:pPr>
      <w:r w:rsidRPr="00926740">
        <w:rPr>
          <w:rFonts w:ascii="Tahoma" w:hAnsi="Tahoma" w:cs="Tahoma"/>
          <w:sz w:val="20"/>
          <w:szCs w:val="20"/>
        </w:rPr>
        <w:t>Zamawiający wymaga, aby pracownicy wykonawcy/podwykonawcy wykonujący czynności niezbędne do realizacji zamówienia, takie jak</w:t>
      </w:r>
      <w:r w:rsidR="007D6612" w:rsidRPr="00926740">
        <w:rPr>
          <w:rFonts w:ascii="Tahoma" w:hAnsi="Tahoma" w:cs="Tahoma"/>
          <w:spacing w:val="-5"/>
          <w:sz w:val="20"/>
          <w:szCs w:val="20"/>
        </w:rPr>
        <w:t xml:space="preserve">: </w:t>
      </w:r>
    </w:p>
    <w:p w14:paraId="4A9C85D5" w14:textId="71C72B92" w:rsidR="00286131" w:rsidRPr="00926740" w:rsidRDefault="007D6612" w:rsidP="00286131">
      <w:pPr>
        <w:pStyle w:val="Akapitzlist"/>
        <w:numPr>
          <w:ilvl w:val="0"/>
          <w:numId w:val="47"/>
        </w:numPr>
        <w:spacing w:after="0"/>
        <w:jc w:val="both"/>
        <w:rPr>
          <w:rFonts w:ascii="Tahoma" w:hAnsi="Tahoma" w:cs="Tahoma"/>
          <w:spacing w:val="-5"/>
          <w:sz w:val="20"/>
          <w:szCs w:val="20"/>
        </w:rPr>
      </w:pPr>
      <w:r w:rsidRPr="00926740">
        <w:rPr>
          <w:rFonts w:ascii="Tahoma" w:hAnsi="Tahoma" w:cs="Tahoma"/>
          <w:spacing w:val="-5"/>
          <w:sz w:val="20"/>
          <w:szCs w:val="20"/>
        </w:rPr>
        <w:t>obsługa sprzętów budowlanych niezbędnych do realizacji zamówienia;</w:t>
      </w:r>
    </w:p>
    <w:p w14:paraId="18F8D274" w14:textId="51110BA5" w:rsidR="007D6612" w:rsidRPr="009263CC" w:rsidRDefault="007D6612" w:rsidP="00286131">
      <w:pPr>
        <w:pStyle w:val="Akapitzlist"/>
        <w:numPr>
          <w:ilvl w:val="0"/>
          <w:numId w:val="47"/>
        </w:numPr>
        <w:spacing w:after="0"/>
        <w:jc w:val="both"/>
        <w:rPr>
          <w:rFonts w:ascii="Tahoma" w:hAnsi="Tahoma" w:cs="Tahoma"/>
          <w:spacing w:val="-5"/>
          <w:sz w:val="20"/>
          <w:szCs w:val="20"/>
        </w:rPr>
      </w:pPr>
      <w:r w:rsidRPr="00926740">
        <w:rPr>
          <w:rFonts w:ascii="Tahoma" w:hAnsi="Tahoma" w:cs="Tahoma"/>
          <w:spacing w:val="-5"/>
          <w:sz w:val="20"/>
          <w:szCs w:val="20"/>
        </w:rPr>
        <w:t>roboty budowlane/drogowe w zakresie konserwacji, naprawy dróg, a w szczególności związane z przygotowania terenu pod budowę i roboty ziemne, wykonaniem podbudów i konserwacją różnych nawierzchni, roboty rozbiórkowe, roboty związane z wycinką drzew i krzewów oraz uprzątaniu powierzchni po wycince, układanie kanałów ściekowych, prefabrykatów betonowych, rurociągów, studzienek ściekowych, rewizyjnych, betonowania, konserwacji obiektów betonowych, spawania, montażu i konserwacji stalowych elementów obiektów drogowych</w:t>
      </w:r>
      <w:r w:rsidRPr="009263CC">
        <w:rPr>
          <w:rFonts w:ascii="Tahoma" w:hAnsi="Tahoma" w:cs="Tahoma"/>
          <w:spacing w:val="-5"/>
          <w:sz w:val="20"/>
          <w:szCs w:val="20"/>
        </w:rPr>
        <w:t>;</w:t>
      </w:r>
      <w:r w:rsidR="009263CC" w:rsidRPr="009263CC">
        <w:rPr>
          <w:rFonts w:ascii="Tahoma" w:hAnsi="Tahoma" w:cs="Tahoma"/>
          <w:color w:val="000000" w:themeColor="text1"/>
          <w:sz w:val="20"/>
          <w:szCs w:val="20"/>
          <w:shd w:val="clear" w:color="auto" w:fill="FFFFFF"/>
        </w:rPr>
        <w:t xml:space="preserve"> zatrudnieni byli na podstawie umowy o pracę w rozumieniu przepisów ustawy z dnia 26 czerwca 1974 roku - Kodeks pracy (tekst jedn.: </w:t>
      </w:r>
      <w:r w:rsidR="009263CC" w:rsidRPr="009263CC">
        <w:rPr>
          <w:rFonts w:ascii="Tahoma" w:hAnsi="Tahoma" w:cs="Tahoma"/>
          <w:sz w:val="20"/>
          <w:szCs w:val="20"/>
        </w:rPr>
        <w:t>Dz. U. z 202</w:t>
      </w:r>
      <w:r w:rsidR="0013484E">
        <w:rPr>
          <w:rFonts w:ascii="Tahoma" w:hAnsi="Tahoma" w:cs="Tahoma"/>
          <w:sz w:val="20"/>
          <w:szCs w:val="20"/>
        </w:rPr>
        <w:t>5</w:t>
      </w:r>
      <w:r w:rsidR="009263CC" w:rsidRPr="009263CC">
        <w:rPr>
          <w:rFonts w:ascii="Tahoma" w:hAnsi="Tahoma" w:cs="Tahoma"/>
          <w:sz w:val="20"/>
          <w:szCs w:val="20"/>
        </w:rPr>
        <w:t xml:space="preserve"> roku, poz. </w:t>
      </w:r>
      <w:r w:rsidR="0013484E">
        <w:rPr>
          <w:rFonts w:ascii="Tahoma" w:hAnsi="Tahoma" w:cs="Tahoma"/>
          <w:sz w:val="20"/>
          <w:szCs w:val="20"/>
        </w:rPr>
        <w:t>277</w:t>
      </w:r>
      <w:r w:rsidR="009263CC" w:rsidRPr="009263CC">
        <w:rPr>
          <w:rFonts w:ascii="Tahoma" w:hAnsi="Tahoma" w:cs="Tahoma"/>
          <w:sz w:val="20"/>
          <w:szCs w:val="20"/>
        </w:rPr>
        <w:t xml:space="preserve"> z </w:t>
      </w:r>
      <w:proofErr w:type="spellStart"/>
      <w:r w:rsidR="009263CC" w:rsidRPr="009263CC">
        <w:rPr>
          <w:rFonts w:ascii="Tahoma" w:hAnsi="Tahoma" w:cs="Tahoma"/>
          <w:sz w:val="20"/>
          <w:szCs w:val="20"/>
        </w:rPr>
        <w:t>późn</w:t>
      </w:r>
      <w:proofErr w:type="spellEnd"/>
      <w:r w:rsidR="009263CC" w:rsidRPr="009263CC">
        <w:rPr>
          <w:rFonts w:ascii="Tahoma" w:hAnsi="Tahoma" w:cs="Tahoma"/>
          <w:sz w:val="20"/>
          <w:szCs w:val="20"/>
        </w:rPr>
        <w:t>. zm</w:t>
      </w:r>
      <w:r w:rsidR="009263CC" w:rsidRPr="009263CC">
        <w:rPr>
          <w:rFonts w:ascii="Tahoma" w:hAnsi="Tahoma" w:cs="Tahoma"/>
          <w:color w:val="000000" w:themeColor="text1"/>
          <w:sz w:val="20"/>
          <w:szCs w:val="20"/>
          <w:shd w:val="clear" w:color="auto" w:fill="FFFFFF"/>
        </w:rPr>
        <w:t xml:space="preserve">.) </w:t>
      </w:r>
    </w:p>
    <w:p w14:paraId="55A27E58" w14:textId="77777777" w:rsidR="008F5722" w:rsidRPr="00926740" w:rsidRDefault="008F5722" w:rsidP="00A63E16">
      <w:pPr>
        <w:numPr>
          <w:ilvl w:val="0"/>
          <w:numId w:val="38"/>
        </w:numPr>
        <w:suppressAutoHyphens/>
        <w:spacing w:after="0"/>
        <w:jc w:val="both"/>
        <w:rPr>
          <w:rFonts w:ascii="Tahoma" w:eastAsia="Arial Narrow" w:hAnsi="Tahoma" w:cs="Tahoma"/>
          <w:sz w:val="20"/>
          <w:szCs w:val="20"/>
        </w:rPr>
      </w:pPr>
      <w:r w:rsidRPr="00926740">
        <w:rPr>
          <w:rFonts w:ascii="Tahoma" w:eastAsia="Arial Narrow" w:hAnsi="Tahoma" w:cs="Tahoma"/>
          <w:kern w:val="2"/>
          <w:sz w:val="20"/>
          <w:szCs w:val="20"/>
        </w:rPr>
        <w:t xml:space="preserve">W celu weryfikacji zatrudniania przez wykonawcę lub podwykonawcę, na podstawie umowy </w:t>
      </w:r>
      <w:r w:rsidRPr="00926740">
        <w:rPr>
          <w:rFonts w:ascii="Tahoma" w:eastAsia="Arial Narrow" w:hAnsi="Tahoma" w:cs="Tahoma"/>
          <w:kern w:val="2"/>
          <w:sz w:val="20"/>
          <w:szCs w:val="20"/>
        </w:rPr>
        <w:br/>
        <w:t xml:space="preserve">o pracę, osób wykonujących wskazane w ust.1 czynności w zakresie realizacji zamówienia, Wykonawca przedłoży w </w:t>
      </w:r>
      <w:bookmarkStart w:id="0" w:name="_Hlk73093030"/>
      <w:r w:rsidRPr="00926740">
        <w:rPr>
          <w:rFonts w:ascii="Tahoma" w:eastAsia="Arial Narrow" w:hAnsi="Tahoma" w:cs="Tahoma"/>
          <w:kern w:val="2"/>
          <w:sz w:val="20"/>
          <w:szCs w:val="20"/>
        </w:rPr>
        <w:t xml:space="preserve">dniu przekazania placu budowy przedmiotowego zadania: </w:t>
      </w:r>
      <w:bookmarkEnd w:id="0"/>
    </w:p>
    <w:p w14:paraId="55D5E071" w14:textId="77777777" w:rsidR="008F5722" w:rsidRPr="00926740" w:rsidRDefault="008F5722" w:rsidP="00A63E16">
      <w:pPr>
        <w:numPr>
          <w:ilvl w:val="0"/>
          <w:numId w:val="40"/>
        </w:numPr>
        <w:autoSpaceDE w:val="0"/>
        <w:autoSpaceDN w:val="0"/>
        <w:adjustRightInd w:val="0"/>
        <w:spacing w:after="0"/>
        <w:ind w:left="851"/>
        <w:rPr>
          <w:rFonts w:ascii="Tahoma" w:eastAsia="Arial Narrow" w:hAnsi="Tahoma" w:cs="Tahoma"/>
          <w:sz w:val="20"/>
          <w:szCs w:val="20"/>
        </w:rPr>
      </w:pPr>
      <w:r w:rsidRPr="00926740">
        <w:rPr>
          <w:rFonts w:ascii="Tahoma" w:eastAsia="Arial Narrow" w:hAnsi="Tahoma" w:cs="Tahoma"/>
          <w:sz w:val="20"/>
          <w:szCs w:val="20"/>
        </w:rPr>
        <w:t>oświadczenie zatrudnionego pracownika, lub</w:t>
      </w:r>
    </w:p>
    <w:p w14:paraId="09102D2A" w14:textId="77777777" w:rsidR="008F5722" w:rsidRPr="00926740" w:rsidRDefault="008F5722" w:rsidP="00A63E16">
      <w:pPr>
        <w:numPr>
          <w:ilvl w:val="0"/>
          <w:numId w:val="40"/>
        </w:numPr>
        <w:autoSpaceDE w:val="0"/>
        <w:autoSpaceDN w:val="0"/>
        <w:adjustRightInd w:val="0"/>
        <w:spacing w:after="0"/>
        <w:ind w:left="851"/>
        <w:rPr>
          <w:rFonts w:ascii="Tahoma" w:eastAsia="Arial Narrow" w:hAnsi="Tahoma" w:cs="Tahoma"/>
          <w:sz w:val="20"/>
          <w:szCs w:val="20"/>
        </w:rPr>
      </w:pPr>
      <w:r w:rsidRPr="00926740">
        <w:rPr>
          <w:rFonts w:ascii="Tahoma" w:eastAsia="Arial Narrow" w:hAnsi="Tahoma" w:cs="Tahoma"/>
          <w:sz w:val="20"/>
          <w:szCs w:val="20"/>
        </w:rPr>
        <w:t>oświadczenie wykonawcy lub podwykonawcy o zatrudnieniu pracownika na podstawie  umowy o pracę, lub</w:t>
      </w:r>
    </w:p>
    <w:p w14:paraId="4CA15D21" w14:textId="77777777" w:rsidR="008F5722" w:rsidRPr="00926740" w:rsidRDefault="008F5722" w:rsidP="00A63E16">
      <w:pPr>
        <w:numPr>
          <w:ilvl w:val="0"/>
          <w:numId w:val="40"/>
        </w:numPr>
        <w:autoSpaceDE w:val="0"/>
        <w:autoSpaceDN w:val="0"/>
        <w:adjustRightInd w:val="0"/>
        <w:spacing w:after="0"/>
        <w:ind w:left="851"/>
        <w:jc w:val="both"/>
        <w:rPr>
          <w:rFonts w:ascii="Tahoma" w:eastAsia="Arial Narrow" w:hAnsi="Tahoma" w:cs="Tahoma"/>
          <w:sz w:val="20"/>
          <w:szCs w:val="20"/>
        </w:rPr>
      </w:pPr>
      <w:r w:rsidRPr="00926740">
        <w:rPr>
          <w:rFonts w:ascii="Tahoma" w:eastAsia="Arial Narrow" w:hAnsi="Tahoma" w:cs="Tahoma"/>
          <w:sz w:val="20"/>
          <w:szCs w:val="20"/>
        </w:rPr>
        <w:t>poświadczoną za zgodność z oryginałem kopię umowy o pracę zatrudnionego pracownika,  lub</w:t>
      </w:r>
    </w:p>
    <w:p w14:paraId="657E8FA8" w14:textId="77777777" w:rsidR="008F5722" w:rsidRPr="00926740" w:rsidRDefault="008F5722" w:rsidP="00A63E16">
      <w:pPr>
        <w:numPr>
          <w:ilvl w:val="0"/>
          <w:numId w:val="40"/>
        </w:numPr>
        <w:autoSpaceDE w:val="0"/>
        <w:autoSpaceDN w:val="0"/>
        <w:adjustRightInd w:val="0"/>
        <w:spacing w:after="0"/>
        <w:ind w:left="851"/>
        <w:jc w:val="both"/>
        <w:rPr>
          <w:rFonts w:ascii="Tahoma" w:eastAsia="Arial Narrow" w:hAnsi="Tahoma" w:cs="Tahoma"/>
          <w:sz w:val="20"/>
          <w:szCs w:val="20"/>
        </w:rPr>
      </w:pPr>
      <w:r w:rsidRPr="00926740">
        <w:rPr>
          <w:rFonts w:ascii="Tahoma" w:eastAsia="Arial Narrow" w:hAnsi="Tahoma" w:cs="Tahoma"/>
          <w:sz w:val="20"/>
          <w:szCs w:val="20"/>
        </w:rPr>
        <w:t xml:space="preserve">  inne dokumenty zawierające informację, w tym dane osobowe, niezbędne do weryfikacji zatrudnienia na podstawie umowy o pracę, w szczególności imię i nazwisko zatrudnionego pracownika, datę zawarcia umowy o pracę, rodzaj umowy o pracę i zakres obowiązków pracownika.</w:t>
      </w:r>
    </w:p>
    <w:p w14:paraId="435A039C" w14:textId="77777777" w:rsidR="008F5722" w:rsidRPr="00481546" w:rsidRDefault="008F5722" w:rsidP="00A63E16">
      <w:pPr>
        <w:numPr>
          <w:ilvl w:val="0"/>
          <w:numId w:val="38"/>
        </w:numPr>
        <w:suppressAutoHyphens/>
        <w:spacing w:after="0"/>
        <w:jc w:val="both"/>
        <w:rPr>
          <w:rFonts w:ascii="Tahoma" w:eastAsia="Arial Narrow" w:hAnsi="Tahoma" w:cs="Tahoma"/>
          <w:kern w:val="2"/>
          <w:sz w:val="20"/>
          <w:szCs w:val="20"/>
        </w:rPr>
      </w:pPr>
      <w:r w:rsidRPr="00926740">
        <w:rPr>
          <w:rFonts w:ascii="Tahoma" w:eastAsia="Arial Narrow" w:hAnsi="Tahoma" w:cs="Tahoma"/>
          <w:kern w:val="2"/>
          <w:sz w:val="20"/>
          <w:szCs w:val="20"/>
        </w:rPr>
        <w:t xml:space="preserve">W zakresie wrażliwych danych osobowych kopie załączonych dokumentów winny zapewniać </w:t>
      </w:r>
      <w:r w:rsidRPr="00481546">
        <w:rPr>
          <w:rFonts w:ascii="Tahoma" w:eastAsia="Arial Narrow" w:hAnsi="Tahoma" w:cs="Tahoma"/>
          <w:kern w:val="2"/>
          <w:sz w:val="20"/>
          <w:szCs w:val="20"/>
        </w:rPr>
        <w:t>bezpieczeństwo i ochronę danych.</w:t>
      </w:r>
    </w:p>
    <w:p w14:paraId="6F4960DE" w14:textId="77777777" w:rsidR="008F5722" w:rsidRPr="00481546" w:rsidRDefault="008F5722" w:rsidP="00A63E16">
      <w:pPr>
        <w:numPr>
          <w:ilvl w:val="0"/>
          <w:numId w:val="38"/>
        </w:numPr>
        <w:suppressAutoHyphens/>
        <w:spacing w:after="0"/>
        <w:jc w:val="both"/>
        <w:rPr>
          <w:rFonts w:ascii="Tahoma" w:eastAsia="Arial Narrow" w:hAnsi="Tahoma" w:cs="Tahoma"/>
          <w:kern w:val="2"/>
          <w:sz w:val="20"/>
          <w:szCs w:val="20"/>
        </w:rPr>
      </w:pPr>
      <w:r w:rsidRPr="00481546">
        <w:rPr>
          <w:rFonts w:ascii="Tahoma" w:eastAsia="Arial Narrow" w:hAnsi="Tahoma" w:cs="Tahoma"/>
          <w:kern w:val="2"/>
          <w:sz w:val="20"/>
          <w:szCs w:val="20"/>
        </w:rPr>
        <w:t>W przypadku zmian personalnych Wykonawca zobowiązany będzie do przedłożenia do wglądu kopii nowo zawartych umów o pracę w terminie 3 dni od dokonania zmiany.</w:t>
      </w:r>
    </w:p>
    <w:p w14:paraId="6D1625BF" w14:textId="05E5A338" w:rsidR="008F5722" w:rsidRPr="00481546" w:rsidRDefault="008F5722" w:rsidP="00A63E16">
      <w:pPr>
        <w:numPr>
          <w:ilvl w:val="0"/>
          <w:numId w:val="38"/>
        </w:numPr>
        <w:suppressAutoHyphens/>
        <w:spacing w:after="0"/>
        <w:jc w:val="both"/>
        <w:rPr>
          <w:rFonts w:ascii="Tahoma" w:eastAsia="Arial Narrow" w:hAnsi="Tahoma" w:cs="Tahoma"/>
          <w:kern w:val="2"/>
          <w:sz w:val="20"/>
          <w:szCs w:val="20"/>
        </w:rPr>
      </w:pPr>
      <w:r w:rsidRPr="00481546">
        <w:rPr>
          <w:rFonts w:ascii="Tahoma" w:eastAsia="Arial Narrow" w:hAnsi="Tahoma" w:cs="Tahoma"/>
          <w:kern w:val="2"/>
          <w:sz w:val="20"/>
          <w:szCs w:val="20"/>
        </w:rPr>
        <w:t>Nieprzedłożenie przez Wykonawcę dokumentów dotyczących zatrudnienia pracowników                             na umowę o pracę wskazanymi w ust. 2 będzie traktowane jako niewypełnienie obowiązku zatrudnienia pracowników na podstawie umowy o pracę i skutkować będzie naliczeniem kar zgodnie z § 1</w:t>
      </w:r>
      <w:r w:rsidR="0045427F" w:rsidRPr="00481546">
        <w:rPr>
          <w:rFonts w:ascii="Tahoma" w:eastAsia="Arial Narrow" w:hAnsi="Tahoma" w:cs="Tahoma"/>
          <w:kern w:val="2"/>
          <w:sz w:val="20"/>
          <w:szCs w:val="20"/>
        </w:rPr>
        <w:t>5</w:t>
      </w:r>
      <w:r w:rsidRPr="00481546">
        <w:rPr>
          <w:rFonts w:ascii="Tahoma" w:eastAsia="Arial Narrow" w:hAnsi="Tahoma" w:cs="Tahoma"/>
          <w:kern w:val="2"/>
          <w:sz w:val="20"/>
          <w:szCs w:val="20"/>
        </w:rPr>
        <w:t xml:space="preserve"> ust. 1 pkt </w:t>
      </w:r>
      <w:r w:rsidR="00481546" w:rsidRPr="00481546">
        <w:rPr>
          <w:rFonts w:ascii="Tahoma" w:eastAsia="Arial Narrow" w:hAnsi="Tahoma" w:cs="Tahoma"/>
          <w:kern w:val="2"/>
          <w:sz w:val="20"/>
          <w:szCs w:val="20"/>
        </w:rPr>
        <w:t>5</w:t>
      </w:r>
      <w:r w:rsidRPr="00481546">
        <w:rPr>
          <w:rFonts w:ascii="Tahoma" w:eastAsia="Arial Narrow" w:hAnsi="Tahoma" w:cs="Tahoma"/>
          <w:kern w:val="2"/>
          <w:sz w:val="20"/>
          <w:szCs w:val="20"/>
        </w:rPr>
        <w:t>.</w:t>
      </w:r>
    </w:p>
    <w:p w14:paraId="05B30F65" w14:textId="77777777" w:rsidR="008F5722" w:rsidRPr="00481546" w:rsidRDefault="008F5722" w:rsidP="00A63E16">
      <w:pPr>
        <w:numPr>
          <w:ilvl w:val="0"/>
          <w:numId w:val="38"/>
        </w:numPr>
        <w:suppressAutoHyphens/>
        <w:spacing w:after="0"/>
        <w:jc w:val="both"/>
        <w:rPr>
          <w:rFonts w:ascii="Tahoma" w:eastAsia="Arial Narrow" w:hAnsi="Tahoma" w:cs="Tahoma"/>
          <w:kern w:val="2"/>
          <w:sz w:val="20"/>
          <w:szCs w:val="20"/>
        </w:rPr>
      </w:pPr>
      <w:r w:rsidRPr="00481546">
        <w:rPr>
          <w:rFonts w:ascii="Tahoma" w:eastAsia="Arial Narrow" w:hAnsi="Tahoma" w:cs="Tahoma"/>
          <w:kern w:val="2"/>
          <w:sz w:val="20"/>
          <w:szCs w:val="20"/>
        </w:rPr>
        <w:t>Zamawiający ma prawo nie dopuścić pracowników wykonawcy/podwykonawcy, których kopie umów o pracę nie zostały przedłożone, do realizacji przedmiotu umowy.</w:t>
      </w:r>
    </w:p>
    <w:p w14:paraId="416244AC" w14:textId="77777777" w:rsidR="008F5722" w:rsidRPr="00926740" w:rsidRDefault="008F5722" w:rsidP="00A63E16">
      <w:pPr>
        <w:numPr>
          <w:ilvl w:val="0"/>
          <w:numId w:val="38"/>
        </w:numPr>
        <w:suppressAutoHyphens/>
        <w:spacing w:after="0"/>
        <w:jc w:val="both"/>
        <w:rPr>
          <w:rFonts w:ascii="Tahoma" w:eastAsia="Arial Narrow" w:hAnsi="Tahoma" w:cs="Tahoma"/>
          <w:kern w:val="2"/>
          <w:sz w:val="20"/>
          <w:szCs w:val="20"/>
        </w:rPr>
      </w:pPr>
      <w:r w:rsidRPr="00481546">
        <w:rPr>
          <w:rFonts w:ascii="Tahoma" w:eastAsia="Arial Narrow" w:hAnsi="Tahoma" w:cs="Tahoma"/>
          <w:sz w:val="20"/>
          <w:szCs w:val="20"/>
        </w:rPr>
        <w:t>W trakcie realizacji zamówienia zamawiający jest uprawniony do wykonywania czynności kontrolnych wobec wykonawcy odnośnie spełniania przez wykonawcę lub podwykonawcę wymogu zatrudnienia</w:t>
      </w:r>
      <w:r w:rsidRPr="00926740">
        <w:rPr>
          <w:rFonts w:ascii="Tahoma" w:eastAsia="Arial Narrow" w:hAnsi="Tahoma" w:cs="Tahoma"/>
          <w:sz w:val="20"/>
          <w:szCs w:val="20"/>
        </w:rPr>
        <w:t xml:space="preserve"> na podstawie umowy o pracę osób wykonujących wskazane w ust. 1 czynności. Zamawiający uprawniony jest w szczególności do: </w:t>
      </w:r>
    </w:p>
    <w:p w14:paraId="71F1500D" w14:textId="77777777" w:rsidR="008F5722" w:rsidRPr="00926740" w:rsidRDefault="008F5722" w:rsidP="00A63E16">
      <w:pPr>
        <w:numPr>
          <w:ilvl w:val="0"/>
          <w:numId w:val="39"/>
        </w:numPr>
        <w:spacing w:after="0"/>
        <w:ind w:left="851" w:hanging="425"/>
        <w:jc w:val="both"/>
        <w:rPr>
          <w:rFonts w:ascii="Tahoma" w:eastAsia="Arial Narrow" w:hAnsi="Tahoma" w:cs="Tahoma"/>
          <w:sz w:val="20"/>
          <w:szCs w:val="20"/>
        </w:rPr>
      </w:pPr>
      <w:r w:rsidRPr="00926740">
        <w:rPr>
          <w:rFonts w:ascii="Tahoma" w:eastAsia="Arial Narrow" w:hAnsi="Tahoma" w:cs="Tahoma"/>
          <w:sz w:val="20"/>
          <w:szCs w:val="20"/>
        </w:rPr>
        <w:t>żądania oświadczeń i dokumentów w zakresie potwierdzenia spełniania ww. wymogów</w:t>
      </w:r>
      <w:r w:rsidRPr="00926740">
        <w:rPr>
          <w:rFonts w:ascii="Tahoma" w:eastAsia="Arial Narrow" w:hAnsi="Tahoma" w:cs="Tahoma"/>
          <w:sz w:val="20"/>
          <w:szCs w:val="20"/>
        </w:rPr>
        <w:br/>
        <w:t>i dokonywania ich oceny,</w:t>
      </w:r>
    </w:p>
    <w:p w14:paraId="5198ED32" w14:textId="77777777" w:rsidR="008F5722" w:rsidRPr="00926740" w:rsidRDefault="008F5722" w:rsidP="00A63E16">
      <w:pPr>
        <w:numPr>
          <w:ilvl w:val="0"/>
          <w:numId w:val="39"/>
        </w:numPr>
        <w:spacing w:after="0"/>
        <w:ind w:left="851" w:hanging="425"/>
        <w:jc w:val="both"/>
        <w:rPr>
          <w:rFonts w:ascii="Tahoma" w:eastAsia="Arial Narrow" w:hAnsi="Tahoma" w:cs="Tahoma"/>
          <w:sz w:val="20"/>
          <w:szCs w:val="20"/>
        </w:rPr>
      </w:pPr>
      <w:r w:rsidRPr="00926740">
        <w:rPr>
          <w:rFonts w:ascii="Tahoma" w:eastAsia="Arial Narrow" w:hAnsi="Tahoma" w:cs="Tahoma"/>
          <w:sz w:val="20"/>
          <w:szCs w:val="20"/>
        </w:rPr>
        <w:t>żądania wyjaśnień w przypadku wątpliwości w zakresie potwierdzenia spełniania</w:t>
      </w:r>
      <w:r w:rsidRPr="00926740">
        <w:rPr>
          <w:rFonts w:ascii="Tahoma" w:eastAsia="Arial Narrow" w:hAnsi="Tahoma" w:cs="Tahoma"/>
          <w:sz w:val="20"/>
          <w:szCs w:val="20"/>
        </w:rPr>
        <w:br/>
        <w:t>ww. wymogów,</w:t>
      </w:r>
    </w:p>
    <w:p w14:paraId="72D07559" w14:textId="77777777" w:rsidR="008F5722" w:rsidRPr="00926740" w:rsidRDefault="008F5722" w:rsidP="00A63E16">
      <w:pPr>
        <w:numPr>
          <w:ilvl w:val="0"/>
          <w:numId w:val="39"/>
        </w:numPr>
        <w:spacing w:after="0"/>
        <w:ind w:left="993" w:hanging="567"/>
        <w:jc w:val="both"/>
        <w:rPr>
          <w:rFonts w:ascii="Tahoma" w:eastAsia="Arial Narrow" w:hAnsi="Tahoma" w:cs="Tahoma"/>
          <w:sz w:val="20"/>
          <w:szCs w:val="20"/>
        </w:rPr>
      </w:pPr>
      <w:r w:rsidRPr="00926740">
        <w:rPr>
          <w:rFonts w:ascii="Tahoma" w:eastAsia="Arial Narrow" w:hAnsi="Tahoma" w:cs="Tahoma"/>
          <w:sz w:val="20"/>
          <w:szCs w:val="20"/>
        </w:rPr>
        <w:t>przeprowadzania kontroli na miejscu wykonywania świadczenia.</w:t>
      </w:r>
    </w:p>
    <w:p w14:paraId="4232BD89" w14:textId="33A39DE2" w:rsidR="008F5722" w:rsidRPr="00926740" w:rsidRDefault="008F5722" w:rsidP="00A63E16">
      <w:pPr>
        <w:numPr>
          <w:ilvl w:val="0"/>
          <w:numId w:val="38"/>
        </w:numPr>
        <w:suppressAutoHyphens/>
        <w:spacing w:after="0"/>
        <w:jc w:val="both"/>
        <w:rPr>
          <w:rFonts w:ascii="Tahoma" w:eastAsia="Arial Narrow" w:hAnsi="Tahoma" w:cs="Tahoma"/>
          <w:sz w:val="20"/>
          <w:szCs w:val="20"/>
        </w:rPr>
      </w:pPr>
      <w:r w:rsidRPr="00926740">
        <w:rPr>
          <w:rFonts w:ascii="Tahoma" w:eastAsia="Arial Narrow" w:hAnsi="Tahoma" w:cs="Tahoma"/>
          <w:sz w:val="20"/>
          <w:szCs w:val="20"/>
        </w:rPr>
        <w:lastRenderedPageBreak/>
        <w:t xml:space="preserve">W trakcie realizacji zamówienia na każde wezwanie zamawiającego w terminie 3 dni od </w:t>
      </w:r>
      <w:r w:rsidR="00C5548B" w:rsidRPr="00926740">
        <w:rPr>
          <w:rFonts w:ascii="Tahoma" w:eastAsia="Arial Narrow" w:hAnsi="Tahoma" w:cs="Tahoma"/>
          <w:sz w:val="20"/>
          <w:szCs w:val="20"/>
        </w:rPr>
        <w:t>wezwania wykonawca</w:t>
      </w:r>
      <w:r w:rsidRPr="00926740">
        <w:rPr>
          <w:rFonts w:ascii="Tahoma" w:eastAsia="Arial Narrow" w:hAnsi="Tahoma" w:cs="Tahoma"/>
          <w:sz w:val="20"/>
          <w:szCs w:val="20"/>
        </w:rPr>
        <w:t xml:space="preserve"> przedłoży zamawiającemu wskazane poniżej dowody w celu potwierdzenia spełnienia wymogu zatrudnienia na podstawie umowy o pracę przez wykonawcę lub podwykonawcę osób wykonujących wskazane w ust. 1 czynności w trakcie realizacji zamówienia:</w:t>
      </w:r>
    </w:p>
    <w:p w14:paraId="2F9E0152" w14:textId="664928C8" w:rsidR="008F5722" w:rsidRPr="00926740" w:rsidRDefault="008F5722" w:rsidP="00A63E16">
      <w:pPr>
        <w:numPr>
          <w:ilvl w:val="2"/>
          <w:numId w:val="41"/>
        </w:numPr>
        <w:suppressAutoHyphens/>
        <w:spacing w:after="0"/>
        <w:ind w:left="709" w:hanging="322"/>
        <w:jc w:val="both"/>
        <w:rPr>
          <w:rFonts w:ascii="Tahoma" w:eastAsia="Arial Narrow" w:hAnsi="Tahoma" w:cs="Tahoma"/>
          <w:spacing w:val="-2"/>
          <w:sz w:val="20"/>
          <w:szCs w:val="20"/>
          <w:lang w:val="x-none"/>
        </w:rPr>
      </w:pPr>
      <w:r w:rsidRPr="00926740">
        <w:rPr>
          <w:rFonts w:ascii="Tahoma" w:eastAsia="Arial Narrow" w:hAnsi="Tahoma" w:cs="Tahoma"/>
          <w:spacing w:val="-2"/>
          <w:sz w:val="20"/>
          <w:szCs w:val="20"/>
          <w:lang w:val="x-none"/>
        </w:rPr>
        <w:t xml:space="preserve">oświadczenie wykonawcy lub podwykonawcy o zatrudnieniu na podstawie umowy o pracę osób wykonujących czynności, których dotyczy wezwanie </w:t>
      </w:r>
      <w:r w:rsidRPr="00926740">
        <w:rPr>
          <w:rFonts w:ascii="Tahoma" w:eastAsia="Arial Narrow" w:hAnsi="Tahoma" w:cs="Tahoma"/>
          <w:spacing w:val="-2"/>
          <w:sz w:val="20"/>
          <w:szCs w:val="20"/>
        </w:rPr>
        <w:t>Z</w:t>
      </w:r>
      <w:proofErr w:type="spellStart"/>
      <w:r w:rsidRPr="00926740">
        <w:rPr>
          <w:rFonts w:ascii="Tahoma" w:eastAsia="Arial Narrow" w:hAnsi="Tahoma" w:cs="Tahoma"/>
          <w:spacing w:val="-2"/>
          <w:sz w:val="20"/>
          <w:szCs w:val="20"/>
          <w:lang w:val="x-none"/>
        </w:rPr>
        <w:t>amawiającego</w:t>
      </w:r>
      <w:proofErr w:type="spellEnd"/>
      <w:r w:rsidRPr="00926740">
        <w:rPr>
          <w:rFonts w:ascii="Tahoma" w:eastAsia="Arial Narrow" w:hAnsi="Tahoma" w:cs="Tahoma"/>
          <w:spacing w:val="-2"/>
          <w:sz w:val="20"/>
          <w:szCs w:val="20"/>
          <w:lang w:val="x-none"/>
        </w:rPr>
        <w:t>.</w:t>
      </w:r>
    </w:p>
    <w:p w14:paraId="5BA56461" w14:textId="77777777" w:rsidR="008F5722" w:rsidRPr="00926740" w:rsidRDefault="008F5722" w:rsidP="00A63E16">
      <w:pPr>
        <w:suppressAutoHyphens/>
        <w:spacing w:after="0"/>
        <w:ind w:left="709"/>
        <w:jc w:val="both"/>
        <w:rPr>
          <w:rFonts w:ascii="Tahoma" w:eastAsia="Arial Narrow" w:hAnsi="Tahoma" w:cs="Tahoma"/>
          <w:spacing w:val="-2"/>
          <w:sz w:val="20"/>
          <w:szCs w:val="20"/>
          <w:lang w:val="x-none"/>
        </w:rPr>
      </w:pPr>
      <w:r w:rsidRPr="00926740">
        <w:rPr>
          <w:rFonts w:ascii="Tahoma" w:eastAsia="Arial Narrow" w:hAnsi="Tahoma" w:cs="Tahoma"/>
          <w:spacing w:val="-2"/>
          <w:sz w:val="20"/>
          <w:szCs w:val="20"/>
          <w:lang w:val="x-none"/>
        </w:rPr>
        <w:t xml:space="preserve">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t>
      </w:r>
      <w:r w:rsidRPr="00926740">
        <w:rPr>
          <w:rFonts w:ascii="Tahoma" w:eastAsia="Arial Narrow" w:hAnsi="Tahoma" w:cs="Tahoma"/>
          <w:spacing w:val="-2"/>
          <w:sz w:val="20"/>
          <w:szCs w:val="20"/>
        </w:rPr>
        <w:t xml:space="preserve">                      </w:t>
      </w:r>
      <w:r w:rsidRPr="00926740">
        <w:rPr>
          <w:rFonts w:ascii="Tahoma" w:eastAsia="Arial Narrow" w:hAnsi="Tahoma" w:cs="Tahoma"/>
          <w:spacing w:val="-2"/>
          <w:sz w:val="20"/>
          <w:szCs w:val="20"/>
          <w:lang w:val="x-none"/>
        </w:rPr>
        <w:t>w imieniu wykonawcy lub podwykonawcy;</w:t>
      </w:r>
    </w:p>
    <w:p w14:paraId="7308C2EA" w14:textId="547CF03F" w:rsidR="008F5722" w:rsidRPr="00926740" w:rsidRDefault="008F5722" w:rsidP="00A63E16">
      <w:pPr>
        <w:numPr>
          <w:ilvl w:val="2"/>
          <w:numId w:val="41"/>
        </w:numPr>
        <w:suppressAutoHyphens/>
        <w:spacing w:after="0"/>
        <w:ind w:left="709" w:hanging="322"/>
        <w:jc w:val="both"/>
        <w:rPr>
          <w:rFonts w:ascii="Tahoma" w:eastAsia="Arial Narrow" w:hAnsi="Tahoma" w:cs="Tahoma"/>
          <w:spacing w:val="-4"/>
          <w:sz w:val="20"/>
          <w:szCs w:val="20"/>
          <w:lang w:val="x-none"/>
        </w:rPr>
      </w:pPr>
      <w:r w:rsidRPr="00926740">
        <w:rPr>
          <w:rFonts w:ascii="Tahoma" w:eastAsia="Arial Narrow" w:hAnsi="Tahoma" w:cs="Tahoma"/>
          <w:spacing w:val="-4"/>
          <w:sz w:val="20"/>
          <w:szCs w:val="20"/>
          <w:lang w:val="x-none"/>
        </w:rPr>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w:t>
      </w:r>
      <w:r w:rsidRPr="00926740">
        <w:rPr>
          <w:rFonts w:ascii="Tahoma" w:eastAsia="Arial Narrow" w:hAnsi="Tahoma" w:cs="Tahoma"/>
          <w:spacing w:val="-4"/>
          <w:sz w:val="20"/>
          <w:szCs w:val="20"/>
        </w:rPr>
        <w:t>10 maja 2018 r.</w:t>
      </w:r>
      <w:r w:rsidRPr="00926740">
        <w:rPr>
          <w:rFonts w:ascii="Tahoma" w:eastAsia="Arial Narrow" w:hAnsi="Tahoma" w:cs="Tahoma"/>
          <w:spacing w:val="-4"/>
          <w:sz w:val="20"/>
          <w:szCs w:val="20"/>
          <w:lang w:val="x-none"/>
        </w:rPr>
        <w:t xml:space="preserve"> o ochronie danych osobowych</w:t>
      </w:r>
      <w:r w:rsidRPr="00926740">
        <w:rPr>
          <w:rFonts w:ascii="Tahoma" w:eastAsia="Arial Narrow" w:hAnsi="Tahoma" w:cs="Tahoma"/>
          <w:spacing w:val="-4"/>
          <w:sz w:val="20"/>
          <w:szCs w:val="20"/>
        </w:rPr>
        <w:t xml:space="preserve"> (tj. Dz.U. z 2019r., poz. 1781)</w:t>
      </w:r>
      <w:r w:rsidRPr="00926740">
        <w:rPr>
          <w:rFonts w:ascii="Tahoma" w:eastAsia="Arial Narrow" w:hAnsi="Tahoma" w:cs="Tahoma"/>
          <w:spacing w:val="-4"/>
          <w:sz w:val="20"/>
          <w:szCs w:val="20"/>
          <w:lang w:val="x-none"/>
        </w:rPr>
        <w:t xml:space="preserve"> (tj. w szczególności bez imion, nazwisk, adresów, nr PESEL pracowników). Informacje takie jak: data zawarcia umowy, rodzaj umowy o pracę i wymiar etatu powinny być możliwe do zidentyfikowania;</w:t>
      </w:r>
    </w:p>
    <w:p w14:paraId="561F0D77" w14:textId="64BB2353" w:rsidR="008F5722" w:rsidRPr="00926740" w:rsidRDefault="008F5722" w:rsidP="00A63E16">
      <w:pPr>
        <w:numPr>
          <w:ilvl w:val="0"/>
          <w:numId w:val="38"/>
        </w:numPr>
        <w:tabs>
          <w:tab w:val="num" w:pos="426"/>
        </w:tabs>
        <w:suppressAutoHyphens/>
        <w:spacing w:after="0"/>
        <w:jc w:val="both"/>
        <w:rPr>
          <w:rFonts w:ascii="Tahoma" w:eastAsia="Arial Narrow" w:hAnsi="Tahoma" w:cs="Tahoma"/>
          <w:kern w:val="2"/>
          <w:sz w:val="20"/>
          <w:szCs w:val="20"/>
        </w:rPr>
      </w:pPr>
      <w:r w:rsidRPr="00926740">
        <w:rPr>
          <w:rFonts w:ascii="Tahoma" w:eastAsia="Arial Narrow" w:hAnsi="Tahoma" w:cs="Tahoma"/>
          <w:sz w:val="20"/>
          <w:szCs w:val="20"/>
          <w:lang w:val="x-none"/>
        </w:rPr>
        <w:t xml:space="preserve">Z tytułu niespełnienia przez wykonawcę lub podwykonawcę wymogu zatrudnienia na podstawie umowy o pracę osób wykonujących wskazane w </w:t>
      </w:r>
      <w:r w:rsidRPr="00926740">
        <w:rPr>
          <w:rFonts w:ascii="Tahoma" w:eastAsia="Arial Narrow" w:hAnsi="Tahoma" w:cs="Tahoma"/>
          <w:sz w:val="20"/>
          <w:szCs w:val="20"/>
        </w:rPr>
        <w:t>ust. 1 niniejszego paragrafu</w:t>
      </w:r>
      <w:r w:rsidRPr="00926740">
        <w:rPr>
          <w:rFonts w:ascii="Tahoma" w:eastAsia="Arial Narrow" w:hAnsi="Tahoma" w:cs="Tahoma"/>
          <w:sz w:val="20"/>
          <w:szCs w:val="20"/>
          <w:lang w:val="x-none"/>
        </w:rPr>
        <w:t xml:space="preserve"> czynności zamawiający przewiduje sankcję w postaci obowiązku zapłaty przez wykonawcę kary umownej</w:t>
      </w:r>
      <w:r w:rsidR="00AD720E" w:rsidRPr="00926740">
        <w:rPr>
          <w:rFonts w:ascii="Tahoma" w:eastAsia="Arial Narrow" w:hAnsi="Tahoma" w:cs="Tahoma"/>
          <w:sz w:val="20"/>
          <w:szCs w:val="20"/>
        </w:rPr>
        <w:t xml:space="preserve"> </w:t>
      </w:r>
      <w:r w:rsidR="00C5548B" w:rsidRPr="003D6ADD">
        <w:rPr>
          <w:rFonts w:ascii="Tahoma" w:eastAsia="Arial Narrow" w:hAnsi="Tahoma" w:cs="Tahoma"/>
          <w:sz w:val="20"/>
          <w:szCs w:val="20"/>
        </w:rPr>
        <w:t>wskazanej w</w:t>
      </w:r>
      <w:r w:rsidRPr="003D6ADD">
        <w:rPr>
          <w:rFonts w:ascii="Tahoma" w:eastAsia="Arial Narrow" w:hAnsi="Tahoma" w:cs="Tahoma"/>
          <w:sz w:val="20"/>
          <w:szCs w:val="20"/>
        </w:rPr>
        <w:t xml:space="preserve"> § 1</w:t>
      </w:r>
      <w:r w:rsidR="00286131" w:rsidRPr="003D6ADD">
        <w:rPr>
          <w:rFonts w:ascii="Tahoma" w:eastAsia="Arial Narrow" w:hAnsi="Tahoma" w:cs="Tahoma"/>
          <w:sz w:val="20"/>
          <w:szCs w:val="20"/>
        </w:rPr>
        <w:t>5</w:t>
      </w:r>
      <w:r w:rsidRPr="003D6ADD">
        <w:rPr>
          <w:rFonts w:ascii="Tahoma" w:eastAsia="Arial Narrow" w:hAnsi="Tahoma" w:cs="Tahoma"/>
          <w:sz w:val="20"/>
          <w:szCs w:val="20"/>
        </w:rPr>
        <w:t xml:space="preserve"> ust. 1 pkt </w:t>
      </w:r>
      <w:r w:rsidR="003D6ADD" w:rsidRPr="003D6ADD">
        <w:rPr>
          <w:rFonts w:ascii="Tahoma" w:eastAsia="Arial Narrow" w:hAnsi="Tahoma" w:cs="Tahoma"/>
          <w:sz w:val="20"/>
          <w:szCs w:val="20"/>
        </w:rPr>
        <w:t>5</w:t>
      </w:r>
      <w:r w:rsidRPr="00926740">
        <w:rPr>
          <w:rFonts w:ascii="Tahoma" w:eastAsia="Arial Narrow" w:hAnsi="Tahoma" w:cs="Tahoma"/>
          <w:sz w:val="20"/>
          <w:szCs w:val="20"/>
        </w:rPr>
        <w:t xml:space="preserve"> niniejszej umowy.</w:t>
      </w:r>
    </w:p>
    <w:p w14:paraId="33E0238E" w14:textId="6772E3F1" w:rsidR="008F5722" w:rsidRPr="00926740" w:rsidRDefault="008F5722" w:rsidP="00A63E16">
      <w:pPr>
        <w:numPr>
          <w:ilvl w:val="0"/>
          <w:numId w:val="38"/>
        </w:numPr>
        <w:suppressAutoHyphens/>
        <w:spacing w:after="0"/>
        <w:jc w:val="both"/>
        <w:rPr>
          <w:rFonts w:ascii="Tahoma" w:eastAsia="DejaVu Sans" w:hAnsi="Tahoma" w:cs="Tahoma"/>
          <w:kern w:val="2"/>
          <w:sz w:val="20"/>
          <w:szCs w:val="20"/>
        </w:rPr>
      </w:pPr>
      <w:r w:rsidRPr="00926740">
        <w:rPr>
          <w:rFonts w:ascii="Tahoma" w:eastAsia="Arial Narrow" w:hAnsi="Tahoma" w:cs="Tahoma"/>
          <w:kern w:val="2"/>
          <w:sz w:val="20"/>
          <w:szCs w:val="20"/>
        </w:rPr>
        <w:t>W trakcie realizacji zamówienia Zamawiający ma prawo dokonać kontroli w zakresie zgodności danych osób wykonujących pracę z przedłożonymi przez wykonawcę umowami, o których mowa w ust. 7. W przypadku niezgodności Zamawiający ma prawo nie dopuścić pracownika do wykonywania pracy, powiadomić odpowiednie organy oraz odstąpić od umowy.</w:t>
      </w:r>
    </w:p>
    <w:p w14:paraId="601E6AE2" w14:textId="13B3E395" w:rsidR="00DD74CF" w:rsidRPr="00926740" w:rsidRDefault="008F5722" w:rsidP="00A63E16">
      <w:pPr>
        <w:numPr>
          <w:ilvl w:val="0"/>
          <w:numId w:val="38"/>
        </w:numPr>
        <w:suppressAutoHyphens/>
        <w:spacing w:after="0"/>
        <w:jc w:val="both"/>
        <w:rPr>
          <w:rFonts w:ascii="Tahoma" w:hAnsi="Tahoma" w:cs="Tahoma"/>
          <w:sz w:val="20"/>
          <w:szCs w:val="20"/>
        </w:rPr>
      </w:pPr>
      <w:r w:rsidRPr="00926740">
        <w:rPr>
          <w:rFonts w:ascii="Tahoma" w:eastAsia="DejaVu Sans" w:hAnsi="Tahoma" w:cs="Tahoma"/>
          <w:kern w:val="2"/>
          <w:sz w:val="20"/>
          <w:szCs w:val="20"/>
        </w:rPr>
        <w:t>Z wymienionych powyżej czynności sprawdzających Zamawiający sporządza notatkę</w:t>
      </w:r>
      <w:r w:rsidR="00DD74CF" w:rsidRPr="00926740">
        <w:rPr>
          <w:rFonts w:ascii="Tahoma" w:hAnsi="Tahoma" w:cs="Tahoma"/>
          <w:sz w:val="20"/>
          <w:szCs w:val="20"/>
        </w:rPr>
        <w:t xml:space="preserve">. </w:t>
      </w:r>
    </w:p>
    <w:p w14:paraId="09F7396B" w14:textId="77777777" w:rsidR="00EF2DB2" w:rsidRPr="00926740" w:rsidRDefault="00DD74CF" w:rsidP="003A5FF2">
      <w:pPr>
        <w:keepNext/>
        <w:spacing w:before="120" w:after="0" w:line="240" w:lineRule="auto"/>
        <w:jc w:val="center"/>
        <w:outlineLvl w:val="0"/>
        <w:rPr>
          <w:rFonts w:ascii="Tahoma" w:eastAsia="Arial Unicode MS" w:hAnsi="Tahoma" w:cs="Tahoma"/>
          <w:b/>
          <w:bCs/>
          <w:sz w:val="20"/>
          <w:szCs w:val="20"/>
          <w:lang w:eastAsia="en-US"/>
        </w:rPr>
      </w:pPr>
      <w:r w:rsidRPr="00926740">
        <w:rPr>
          <w:rFonts w:ascii="Tahoma" w:eastAsia="Arial Unicode MS" w:hAnsi="Tahoma" w:cs="Tahoma"/>
          <w:b/>
          <w:bCs/>
          <w:sz w:val="20"/>
          <w:szCs w:val="20"/>
          <w:lang w:eastAsia="en-US"/>
        </w:rPr>
        <w:t>§ 10</w:t>
      </w:r>
    </w:p>
    <w:p w14:paraId="6C628520" w14:textId="77777777" w:rsidR="00EF2DB2" w:rsidRPr="00926740" w:rsidRDefault="00EF2DB2" w:rsidP="00321EFE">
      <w:pPr>
        <w:spacing w:after="0"/>
        <w:jc w:val="both"/>
        <w:rPr>
          <w:rFonts w:ascii="Tahoma" w:hAnsi="Tahoma" w:cs="Tahoma"/>
          <w:sz w:val="20"/>
          <w:szCs w:val="20"/>
          <w:lang w:eastAsia="en-US"/>
        </w:rPr>
      </w:pPr>
      <w:r w:rsidRPr="00926740">
        <w:rPr>
          <w:rFonts w:ascii="Tahoma" w:hAnsi="Tahoma" w:cs="Tahoma"/>
          <w:sz w:val="20"/>
          <w:szCs w:val="20"/>
          <w:lang w:eastAsia="en-US"/>
        </w:rPr>
        <w:t>Wykonawca zobowiązuje się do umożliwienia wstępu na teren budowy pracownikom organów nadzoru budowlanego i innym uprawnionym osobom, do których należy wykonywanie zadań określonych ustawą Prawo Budowlane oraz udostępnienia im danych i informacji wymaganych tą ustawą oraz innym osobom, które Zamawiający wskaże w okresie realizacji przedmiotu umowy.</w:t>
      </w:r>
    </w:p>
    <w:p w14:paraId="1A9A12DD" w14:textId="77777777" w:rsidR="00EF2DB2" w:rsidRPr="00926740" w:rsidRDefault="00DD74CF" w:rsidP="003A5FF2">
      <w:pPr>
        <w:keepNext/>
        <w:spacing w:before="120" w:after="0" w:line="240" w:lineRule="auto"/>
        <w:ind w:left="425" w:hanging="425"/>
        <w:jc w:val="center"/>
        <w:outlineLvl w:val="0"/>
        <w:rPr>
          <w:rFonts w:ascii="Tahoma" w:eastAsia="Arial Unicode MS" w:hAnsi="Tahoma" w:cs="Tahoma"/>
          <w:b/>
          <w:sz w:val="20"/>
          <w:szCs w:val="20"/>
          <w:lang w:eastAsia="en-US"/>
        </w:rPr>
      </w:pPr>
      <w:r w:rsidRPr="00926740">
        <w:rPr>
          <w:rFonts w:ascii="Tahoma" w:eastAsia="Arial Unicode MS" w:hAnsi="Tahoma" w:cs="Tahoma"/>
          <w:b/>
          <w:sz w:val="20"/>
          <w:szCs w:val="20"/>
          <w:lang w:eastAsia="en-US"/>
        </w:rPr>
        <w:t>§ 11</w:t>
      </w:r>
    </w:p>
    <w:p w14:paraId="23D2740A" w14:textId="16A3ADA1" w:rsidR="00EF2DB2" w:rsidRPr="00926740" w:rsidRDefault="00EF2DB2" w:rsidP="008F5722">
      <w:pPr>
        <w:numPr>
          <w:ilvl w:val="6"/>
          <w:numId w:val="13"/>
        </w:numPr>
        <w:spacing w:after="0"/>
        <w:ind w:left="567" w:hanging="567"/>
        <w:jc w:val="both"/>
        <w:rPr>
          <w:rFonts w:ascii="Tahoma" w:hAnsi="Tahoma" w:cs="Tahoma"/>
          <w:sz w:val="20"/>
          <w:szCs w:val="20"/>
        </w:rPr>
      </w:pPr>
      <w:r w:rsidRPr="00926740">
        <w:rPr>
          <w:rFonts w:ascii="Tahoma" w:hAnsi="Tahoma" w:cs="Tahoma"/>
          <w:sz w:val="20"/>
          <w:szCs w:val="20"/>
        </w:rPr>
        <w:t>Zamawiający ma prawo, jeżeli jest to niezbędne do zgodnej z umową realizacji robót, polecać dokonywanie takich zmian ich ilości i jakości, jakie uzna za niezbędne, a Wykonawca powinien wykonać każde z</w:t>
      </w:r>
      <w:r w:rsidR="00CE4500" w:rsidRPr="00926740">
        <w:rPr>
          <w:rFonts w:ascii="Tahoma" w:hAnsi="Tahoma" w:cs="Tahoma"/>
          <w:sz w:val="20"/>
          <w:szCs w:val="20"/>
        </w:rPr>
        <w:t> </w:t>
      </w:r>
      <w:r w:rsidRPr="00926740">
        <w:rPr>
          <w:rFonts w:ascii="Tahoma" w:hAnsi="Tahoma" w:cs="Tahoma"/>
          <w:sz w:val="20"/>
          <w:szCs w:val="20"/>
        </w:rPr>
        <w:t>poniższych poleceń:</w:t>
      </w:r>
    </w:p>
    <w:p w14:paraId="5BBA6F9C" w14:textId="77777777" w:rsidR="00EF2DB2" w:rsidRPr="00926740" w:rsidRDefault="00EF2DB2" w:rsidP="008F5722">
      <w:pPr>
        <w:numPr>
          <w:ilvl w:val="0"/>
          <w:numId w:val="24"/>
        </w:numPr>
        <w:spacing w:after="0"/>
        <w:ind w:left="993" w:hanging="426"/>
        <w:jc w:val="both"/>
        <w:rPr>
          <w:rFonts w:ascii="Tahoma" w:hAnsi="Tahoma" w:cs="Tahoma"/>
          <w:sz w:val="20"/>
          <w:szCs w:val="20"/>
        </w:rPr>
      </w:pPr>
      <w:r w:rsidRPr="00926740">
        <w:rPr>
          <w:rFonts w:ascii="Tahoma" w:hAnsi="Tahoma" w:cs="Tahoma"/>
          <w:sz w:val="20"/>
          <w:szCs w:val="20"/>
        </w:rPr>
        <w:t>zmianę ilość robót objętych kosztorysem ofertowym,</w:t>
      </w:r>
    </w:p>
    <w:p w14:paraId="1A58948F" w14:textId="77777777" w:rsidR="00EF2DB2" w:rsidRPr="00926740" w:rsidRDefault="00EF2DB2" w:rsidP="008F5722">
      <w:pPr>
        <w:numPr>
          <w:ilvl w:val="0"/>
          <w:numId w:val="24"/>
        </w:numPr>
        <w:spacing w:after="0"/>
        <w:ind w:left="993" w:hanging="426"/>
        <w:jc w:val="both"/>
        <w:rPr>
          <w:rFonts w:ascii="Tahoma" w:hAnsi="Tahoma" w:cs="Tahoma"/>
          <w:sz w:val="20"/>
          <w:szCs w:val="20"/>
        </w:rPr>
      </w:pPr>
      <w:r w:rsidRPr="00926740">
        <w:rPr>
          <w:rFonts w:ascii="Tahoma" w:hAnsi="Tahoma" w:cs="Tahoma"/>
          <w:sz w:val="20"/>
          <w:szCs w:val="20"/>
        </w:rPr>
        <w:t>pominąć jakieś roboty,</w:t>
      </w:r>
    </w:p>
    <w:p w14:paraId="5347E01B" w14:textId="77777777" w:rsidR="00EF2DB2" w:rsidRPr="00926740" w:rsidRDefault="00EF2DB2" w:rsidP="008F5722">
      <w:pPr>
        <w:numPr>
          <w:ilvl w:val="0"/>
          <w:numId w:val="24"/>
        </w:numPr>
        <w:spacing w:after="0"/>
        <w:ind w:left="993" w:hanging="426"/>
        <w:jc w:val="both"/>
        <w:rPr>
          <w:rFonts w:ascii="Tahoma" w:hAnsi="Tahoma" w:cs="Tahoma"/>
          <w:sz w:val="20"/>
          <w:szCs w:val="20"/>
        </w:rPr>
      </w:pPr>
      <w:r w:rsidRPr="00926740">
        <w:rPr>
          <w:rFonts w:ascii="Tahoma" w:hAnsi="Tahoma" w:cs="Tahoma"/>
          <w:sz w:val="20"/>
          <w:szCs w:val="20"/>
        </w:rPr>
        <w:t>wykonać niezbędne roboty konieczne do zakończenia rozpoczętych robót</w:t>
      </w:r>
      <w:r w:rsidR="00CE4500" w:rsidRPr="00926740">
        <w:rPr>
          <w:rFonts w:ascii="Tahoma" w:hAnsi="Tahoma" w:cs="Tahoma"/>
          <w:sz w:val="20"/>
          <w:szCs w:val="20"/>
        </w:rPr>
        <w:t xml:space="preserve"> (zleceń)</w:t>
      </w:r>
      <w:r w:rsidRPr="00926740">
        <w:rPr>
          <w:rFonts w:ascii="Tahoma" w:hAnsi="Tahoma" w:cs="Tahoma"/>
          <w:sz w:val="20"/>
          <w:szCs w:val="20"/>
        </w:rPr>
        <w:t>.</w:t>
      </w:r>
    </w:p>
    <w:p w14:paraId="076D4175" w14:textId="77777777" w:rsidR="00EF2DB2" w:rsidRPr="00926740" w:rsidRDefault="00EF2DB2" w:rsidP="009F780F">
      <w:pPr>
        <w:numPr>
          <w:ilvl w:val="0"/>
          <w:numId w:val="2"/>
        </w:numPr>
        <w:tabs>
          <w:tab w:val="clear" w:pos="397"/>
        </w:tabs>
        <w:spacing w:after="0"/>
        <w:ind w:left="567" w:hanging="567"/>
        <w:jc w:val="both"/>
        <w:rPr>
          <w:rFonts w:ascii="Tahoma" w:hAnsi="Tahoma" w:cs="Tahoma"/>
          <w:sz w:val="20"/>
          <w:szCs w:val="20"/>
        </w:rPr>
      </w:pPr>
      <w:r w:rsidRPr="00926740">
        <w:rPr>
          <w:rFonts w:ascii="Tahoma" w:hAnsi="Tahoma" w:cs="Tahoma"/>
          <w:sz w:val="20"/>
          <w:szCs w:val="20"/>
        </w:rPr>
        <w:t xml:space="preserve">Wykonawca nie wprowadzi jakichkolwiek zmian bez pisemnego polecenia Zamawiającego.  </w:t>
      </w:r>
    </w:p>
    <w:p w14:paraId="0574CA39" w14:textId="77777777" w:rsidR="00EF2DB2" w:rsidRPr="00926740" w:rsidRDefault="00DD74CF" w:rsidP="00854D3B">
      <w:pPr>
        <w:keepNext/>
        <w:spacing w:before="120" w:after="0" w:line="240" w:lineRule="auto"/>
        <w:ind w:left="284" w:hanging="284"/>
        <w:jc w:val="center"/>
        <w:outlineLvl w:val="0"/>
        <w:rPr>
          <w:rFonts w:ascii="Tahoma" w:eastAsia="Arial Unicode MS" w:hAnsi="Tahoma" w:cs="Tahoma"/>
          <w:b/>
          <w:bCs/>
          <w:sz w:val="20"/>
          <w:szCs w:val="20"/>
          <w:lang w:eastAsia="en-US"/>
        </w:rPr>
      </w:pPr>
      <w:r w:rsidRPr="00926740">
        <w:rPr>
          <w:rFonts w:ascii="Tahoma" w:eastAsia="Arial Unicode MS" w:hAnsi="Tahoma" w:cs="Tahoma"/>
          <w:b/>
          <w:bCs/>
          <w:sz w:val="20"/>
          <w:szCs w:val="20"/>
          <w:lang w:eastAsia="en-US"/>
        </w:rPr>
        <w:t>§ 12</w:t>
      </w:r>
    </w:p>
    <w:p w14:paraId="6C7EA055" w14:textId="6EAA3DDC" w:rsidR="00EF2DB2" w:rsidRPr="00926740" w:rsidRDefault="00EF2DB2" w:rsidP="00074C78">
      <w:pPr>
        <w:pStyle w:val="Akapitzlist"/>
        <w:numPr>
          <w:ilvl w:val="0"/>
          <w:numId w:val="10"/>
        </w:numPr>
        <w:tabs>
          <w:tab w:val="clear" w:pos="780"/>
        </w:tabs>
        <w:spacing w:after="0"/>
        <w:ind w:left="567" w:hanging="567"/>
        <w:jc w:val="both"/>
        <w:rPr>
          <w:rFonts w:ascii="Tahoma" w:hAnsi="Tahoma" w:cs="Tahoma"/>
          <w:sz w:val="20"/>
          <w:szCs w:val="20"/>
        </w:rPr>
      </w:pPr>
      <w:r w:rsidRPr="00926740">
        <w:rPr>
          <w:rFonts w:ascii="Tahoma" w:hAnsi="Tahoma" w:cs="Tahoma"/>
          <w:sz w:val="20"/>
          <w:szCs w:val="20"/>
        </w:rPr>
        <w:t>Jeżeli w toku czynności odbioru zostaną stwierdzone wady, to Zamawiającemu przysługują następujące uprawnienia:</w:t>
      </w:r>
    </w:p>
    <w:p w14:paraId="6123144D" w14:textId="77777777" w:rsidR="00074C78" w:rsidRPr="00926740" w:rsidRDefault="00EF2DB2" w:rsidP="00074C78">
      <w:pPr>
        <w:numPr>
          <w:ilvl w:val="1"/>
          <w:numId w:val="10"/>
        </w:numPr>
        <w:tabs>
          <w:tab w:val="clear" w:pos="823"/>
        </w:tabs>
        <w:spacing w:after="0"/>
        <w:ind w:left="993" w:hanging="426"/>
        <w:jc w:val="both"/>
        <w:rPr>
          <w:rFonts w:ascii="Tahoma" w:hAnsi="Tahoma" w:cs="Tahoma"/>
          <w:sz w:val="20"/>
          <w:szCs w:val="20"/>
        </w:rPr>
      </w:pPr>
      <w:r w:rsidRPr="00926740">
        <w:rPr>
          <w:rFonts w:ascii="Tahoma" w:hAnsi="Tahoma" w:cs="Tahoma"/>
          <w:sz w:val="20"/>
          <w:szCs w:val="20"/>
        </w:rPr>
        <w:t>jeżeli wady nadają się do usunięcia, Zamawiający może odmówić odbioru do czasu usunięcia wad i</w:t>
      </w:r>
      <w:r w:rsidR="00CE4500" w:rsidRPr="00926740">
        <w:rPr>
          <w:rFonts w:ascii="Tahoma" w:hAnsi="Tahoma" w:cs="Tahoma"/>
          <w:sz w:val="20"/>
          <w:szCs w:val="20"/>
        </w:rPr>
        <w:t> </w:t>
      </w:r>
      <w:r w:rsidRPr="00926740">
        <w:rPr>
          <w:rFonts w:ascii="Tahoma" w:hAnsi="Tahoma" w:cs="Tahoma"/>
          <w:sz w:val="20"/>
          <w:szCs w:val="20"/>
        </w:rPr>
        <w:t>żądać ich usunięcia wyznaczając Wykonawcy odpowiedni termin.</w:t>
      </w:r>
    </w:p>
    <w:p w14:paraId="4C20D88F" w14:textId="2C3E97BD" w:rsidR="00EF2DB2" w:rsidRPr="00926740" w:rsidRDefault="00074C78" w:rsidP="00074C78">
      <w:pPr>
        <w:numPr>
          <w:ilvl w:val="1"/>
          <w:numId w:val="10"/>
        </w:numPr>
        <w:tabs>
          <w:tab w:val="clear" w:pos="823"/>
        </w:tabs>
        <w:spacing w:after="0"/>
        <w:ind w:left="993" w:hanging="426"/>
        <w:jc w:val="both"/>
        <w:rPr>
          <w:rFonts w:ascii="Tahoma" w:hAnsi="Tahoma" w:cs="Tahoma"/>
          <w:sz w:val="20"/>
          <w:szCs w:val="20"/>
        </w:rPr>
      </w:pPr>
      <w:r w:rsidRPr="00926740">
        <w:rPr>
          <w:rFonts w:ascii="Tahoma" w:hAnsi="Tahoma" w:cs="Tahoma"/>
          <w:sz w:val="20"/>
          <w:szCs w:val="20"/>
        </w:rPr>
        <w:t>j</w:t>
      </w:r>
      <w:r w:rsidR="00EF2DB2" w:rsidRPr="00926740">
        <w:rPr>
          <w:rFonts w:ascii="Tahoma" w:hAnsi="Tahoma" w:cs="Tahoma"/>
          <w:sz w:val="20"/>
          <w:szCs w:val="20"/>
        </w:rPr>
        <w:t>eżeli wady nie nadają się do usunięcia, to:</w:t>
      </w:r>
    </w:p>
    <w:p w14:paraId="2320B4ED" w14:textId="7218F25A" w:rsidR="00EF2DB2" w:rsidRPr="00926740" w:rsidRDefault="00EF2DB2" w:rsidP="00074C78">
      <w:pPr>
        <w:pStyle w:val="Akapitzlist"/>
        <w:numPr>
          <w:ilvl w:val="0"/>
          <w:numId w:val="7"/>
        </w:numPr>
        <w:spacing w:after="0"/>
        <w:ind w:left="1276"/>
        <w:jc w:val="both"/>
        <w:rPr>
          <w:rFonts w:ascii="Tahoma" w:hAnsi="Tahoma" w:cs="Tahoma"/>
          <w:sz w:val="20"/>
          <w:szCs w:val="20"/>
        </w:rPr>
      </w:pPr>
      <w:r w:rsidRPr="00926740">
        <w:rPr>
          <w:rFonts w:ascii="Tahoma" w:hAnsi="Tahoma" w:cs="Tahoma"/>
          <w:sz w:val="20"/>
          <w:szCs w:val="20"/>
        </w:rPr>
        <w:lastRenderedPageBreak/>
        <w:t>jeżeli umożliwiają użytkowanie przedmiotu odbioru zgodnie z przeznaczeniem, Zamawiający może obniżyć wynagrodzenie, do odpowiednio utraconej wartości użytkowej, estetycznej i technicznej,</w:t>
      </w:r>
    </w:p>
    <w:p w14:paraId="38C9ACCF" w14:textId="77777777" w:rsidR="00DD74CF" w:rsidRPr="00926740" w:rsidRDefault="00EF2DB2" w:rsidP="00074C78">
      <w:pPr>
        <w:numPr>
          <w:ilvl w:val="0"/>
          <w:numId w:val="7"/>
        </w:numPr>
        <w:spacing w:after="0"/>
        <w:ind w:left="1276" w:hanging="284"/>
        <w:jc w:val="both"/>
        <w:rPr>
          <w:rFonts w:ascii="Tahoma" w:hAnsi="Tahoma" w:cs="Tahoma"/>
          <w:sz w:val="20"/>
          <w:szCs w:val="20"/>
        </w:rPr>
      </w:pPr>
      <w:r w:rsidRPr="00926740">
        <w:rPr>
          <w:rFonts w:ascii="Tahoma" w:hAnsi="Tahoma" w:cs="Tahoma"/>
          <w:sz w:val="20"/>
          <w:szCs w:val="20"/>
        </w:rPr>
        <w:t>jeżeli wady uniemożliwiają użytkowanie zgodnie z przeznaczeniem, Zamawiający może odstąpić od</w:t>
      </w:r>
      <w:r w:rsidR="004E6625" w:rsidRPr="00926740">
        <w:rPr>
          <w:rFonts w:ascii="Tahoma" w:hAnsi="Tahoma" w:cs="Tahoma"/>
          <w:sz w:val="20"/>
          <w:szCs w:val="20"/>
        </w:rPr>
        <w:t> </w:t>
      </w:r>
      <w:r w:rsidRPr="00926740">
        <w:rPr>
          <w:rFonts w:ascii="Tahoma" w:hAnsi="Tahoma" w:cs="Tahoma"/>
          <w:sz w:val="20"/>
          <w:szCs w:val="20"/>
        </w:rPr>
        <w:t>umowy lub żądać wykonania przedmiotu odbioru po raz drugi.</w:t>
      </w:r>
    </w:p>
    <w:p w14:paraId="2BF74A55" w14:textId="4F2D0726" w:rsidR="00EF2DB2" w:rsidRPr="00926740" w:rsidRDefault="00EF2DB2" w:rsidP="00074C78">
      <w:pPr>
        <w:pStyle w:val="Akapitzlist"/>
        <w:numPr>
          <w:ilvl w:val="0"/>
          <w:numId w:val="10"/>
        </w:numPr>
        <w:tabs>
          <w:tab w:val="clear" w:pos="780"/>
        </w:tabs>
        <w:spacing w:after="0"/>
        <w:ind w:left="567" w:hanging="567"/>
        <w:jc w:val="both"/>
        <w:rPr>
          <w:rFonts w:ascii="Tahoma" w:hAnsi="Tahoma" w:cs="Tahoma"/>
          <w:sz w:val="20"/>
          <w:szCs w:val="20"/>
        </w:rPr>
      </w:pPr>
      <w:r w:rsidRPr="00926740">
        <w:rPr>
          <w:rFonts w:ascii="Tahoma" w:hAnsi="Tahoma" w:cs="Tahoma"/>
          <w:sz w:val="20"/>
          <w:szCs w:val="20"/>
        </w:rPr>
        <w:t xml:space="preserve">W przypadku nie usunięcia wad w wyznaczonym terminie Zamawiający może dokonać ich usunięcia w zastępstwie Wykonawcy i na jego koszt. </w:t>
      </w:r>
    </w:p>
    <w:p w14:paraId="48EB5D25" w14:textId="77777777" w:rsidR="00EF2DB2" w:rsidRPr="00926740" w:rsidRDefault="00DD74CF" w:rsidP="00854D3B">
      <w:pPr>
        <w:tabs>
          <w:tab w:val="left" w:pos="285"/>
          <w:tab w:val="center" w:pos="4657"/>
        </w:tabs>
        <w:spacing w:before="120" w:after="0" w:line="240" w:lineRule="auto"/>
        <w:ind w:left="-40"/>
        <w:jc w:val="center"/>
        <w:rPr>
          <w:rFonts w:ascii="Tahoma" w:hAnsi="Tahoma" w:cs="Tahoma"/>
          <w:b/>
          <w:bCs/>
          <w:sz w:val="20"/>
          <w:szCs w:val="20"/>
        </w:rPr>
      </w:pPr>
      <w:r w:rsidRPr="00926740">
        <w:rPr>
          <w:rFonts w:ascii="Tahoma" w:hAnsi="Tahoma" w:cs="Tahoma"/>
          <w:b/>
          <w:bCs/>
          <w:sz w:val="20"/>
          <w:szCs w:val="20"/>
        </w:rPr>
        <w:t>§ 13</w:t>
      </w:r>
    </w:p>
    <w:p w14:paraId="08612C1C" w14:textId="77777777" w:rsidR="00EF2DB2" w:rsidRPr="00926740" w:rsidRDefault="00EF2DB2" w:rsidP="008F5722">
      <w:pPr>
        <w:numPr>
          <w:ilvl w:val="0"/>
          <w:numId w:val="12"/>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Gotowość do odbiorów robót budowlanych zanikających i ulegających zakryciu oraz robót wykonanych, Wykonawca będzie zgłaszał na bieżąco Inspektorowi Nadzoru oraz Zamawiającemu.</w:t>
      </w:r>
    </w:p>
    <w:p w14:paraId="12E5F595" w14:textId="77777777" w:rsidR="00EF2DB2" w:rsidRPr="00926740" w:rsidRDefault="00EF2DB2" w:rsidP="008F5722">
      <w:pPr>
        <w:numPr>
          <w:ilvl w:val="0"/>
          <w:numId w:val="12"/>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 xml:space="preserve">Wykonawca zgłosi Zamawiającemu gotowość do odbioru robót </w:t>
      </w:r>
      <w:r w:rsidR="00CE4500" w:rsidRPr="00926740">
        <w:rPr>
          <w:rFonts w:ascii="Tahoma" w:hAnsi="Tahoma" w:cs="Tahoma"/>
          <w:sz w:val="20"/>
          <w:szCs w:val="20"/>
        </w:rPr>
        <w:t xml:space="preserve">(zleceń) </w:t>
      </w:r>
      <w:r w:rsidRPr="00926740">
        <w:rPr>
          <w:rFonts w:ascii="Tahoma" w:hAnsi="Tahoma" w:cs="Tahoma"/>
          <w:sz w:val="20"/>
          <w:szCs w:val="20"/>
        </w:rPr>
        <w:t>w formie pisemnej.</w:t>
      </w:r>
    </w:p>
    <w:p w14:paraId="1B0B0C94" w14:textId="77777777" w:rsidR="00EF2DB2" w:rsidRPr="00926740" w:rsidRDefault="00EF2DB2" w:rsidP="008F5722">
      <w:pPr>
        <w:numPr>
          <w:ilvl w:val="0"/>
          <w:numId w:val="12"/>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Odbiór robót, o którym mowa w ust. 1, dokonany zostanie komisyjnie z udziałem przedstawicieli Wykonawcy i Zamawiającego.</w:t>
      </w:r>
    </w:p>
    <w:p w14:paraId="11EE4D21" w14:textId="77777777" w:rsidR="00EF2DB2" w:rsidRPr="00926740" w:rsidRDefault="00EF2DB2" w:rsidP="008F5722">
      <w:pPr>
        <w:numPr>
          <w:ilvl w:val="0"/>
          <w:numId w:val="12"/>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 xml:space="preserve">Przedstawiciel Zamawiającego uczestniczy w odbiorze częściowym robót. </w:t>
      </w:r>
    </w:p>
    <w:p w14:paraId="7E11A9C6" w14:textId="77777777" w:rsidR="00EF2DB2" w:rsidRPr="00926740" w:rsidRDefault="00EF2DB2" w:rsidP="008F5722">
      <w:pPr>
        <w:numPr>
          <w:ilvl w:val="0"/>
          <w:numId w:val="12"/>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 xml:space="preserve">Odbiór końcowy </w:t>
      </w:r>
      <w:r w:rsidR="00CE4500" w:rsidRPr="00926740">
        <w:rPr>
          <w:rFonts w:ascii="Tahoma" w:hAnsi="Tahoma" w:cs="Tahoma"/>
          <w:sz w:val="20"/>
          <w:szCs w:val="20"/>
        </w:rPr>
        <w:t xml:space="preserve">zlecenia (zleceń) </w:t>
      </w:r>
      <w:r w:rsidRPr="00926740">
        <w:rPr>
          <w:rFonts w:ascii="Tahoma" w:hAnsi="Tahoma" w:cs="Tahoma"/>
          <w:sz w:val="20"/>
          <w:szCs w:val="20"/>
        </w:rPr>
        <w:t xml:space="preserve">ma na celu przekazanie Zamawiającemu ustalonego przedmiotu umowy po sprawdzeniu jego należytego wykonania. </w:t>
      </w:r>
    </w:p>
    <w:p w14:paraId="06AB1961" w14:textId="77777777" w:rsidR="00EF2DB2" w:rsidRPr="00926740" w:rsidRDefault="00EF2DB2" w:rsidP="008F5722">
      <w:pPr>
        <w:numPr>
          <w:ilvl w:val="0"/>
          <w:numId w:val="12"/>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 xml:space="preserve">W dniu końcowego odbioru </w:t>
      </w:r>
      <w:r w:rsidR="00CE4500" w:rsidRPr="00926740">
        <w:rPr>
          <w:rFonts w:ascii="Tahoma" w:hAnsi="Tahoma" w:cs="Tahoma"/>
          <w:sz w:val="20"/>
          <w:szCs w:val="20"/>
        </w:rPr>
        <w:t xml:space="preserve">zlecenia (zleceń) </w:t>
      </w:r>
      <w:r w:rsidRPr="00926740">
        <w:rPr>
          <w:rFonts w:ascii="Tahoma" w:hAnsi="Tahoma" w:cs="Tahoma"/>
          <w:sz w:val="20"/>
          <w:szCs w:val="20"/>
        </w:rPr>
        <w:t>W</w:t>
      </w:r>
      <w:r w:rsidR="00CE4500" w:rsidRPr="00926740">
        <w:rPr>
          <w:rFonts w:ascii="Tahoma" w:hAnsi="Tahoma" w:cs="Tahoma"/>
          <w:sz w:val="20"/>
          <w:szCs w:val="20"/>
        </w:rPr>
        <w:t>ykonawca przekaże Zamawiającemu</w:t>
      </w:r>
      <w:r w:rsidRPr="00926740">
        <w:rPr>
          <w:rFonts w:ascii="Tahoma" w:hAnsi="Tahoma" w:cs="Tahoma"/>
          <w:sz w:val="20"/>
          <w:szCs w:val="20"/>
        </w:rPr>
        <w:t xml:space="preserve"> protokoły odbioru i</w:t>
      </w:r>
      <w:r w:rsidR="00CE4500" w:rsidRPr="00926740">
        <w:rPr>
          <w:rFonts w:ascii="Tahoma" w:hAnsi="Tahoma" w:cs="Tahoma"/>
          <w:sz w:val="20"/>
          <w:szCs w:val="20"/>
        </w:rPr>
        <w:t> </w:t>
      </w:r>
      <w:r w:rsidRPr="00926740">
        <w:rPr>
          <w:rFonts w:ascii="Tahoma" w:hAnsi="Tahoma" w:cs="Tahoma"/>
          <w:sz w:val="20"/>
          <w:szCs w:val="20"/>
        </w:rPr>
        <w:t>badań, świadectwa kontroli jakości, certyfikaty i deklaracje zgodności, atesty wbudowanych materiałów.</w:t>
      </w:r>
    </w:p>
    <w:p w14:paraId="6CF948DF" w14:textId="77777777" w:rsidR="00EF2DB2" w:rsidRPr="00926740" w:rsidRDefault="00EF2DB2" w:rsidP="00171572">
      <w:pPr>
        <w:numPr>
          <w:ilvl w:val="0"/>
          <w:numId w:val="12"/>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Zamawiający wyzn</w:t>
      </w:r>
      <w:r w:rsidR="00CE4500" w:rsidRPr="00926740">
        <w:rPr>
          <w:rFonts w:ascii="Tahoma" w:hAnsi="Tahoma" w:cs="Tahoma"/>
          <w:sz w:val="20"/>
          <w:szCs w:val="20"/>
        </w:rPr>
        <w:t>aczy termin i rozpocznie odbiór robót w ciągu 7</w:t>
      </w:r>
      <w:r w:rsidRPr="00926740">
        <w:rPr>
          <w:rFonts w:ascii="Tahoma" w:hAnsi="Tahoma" w:cs="Tahoma"/>
          <w:sz w:val="20"/>
          <w:szCs w:val="20"/>
        </w:rPr>
        <w:t xml:space="preserve"> dni od daty zawiadomienia go o zakończeniu przedmiotu umowy </w:t>
      </w:r>
      <w:r w:rsidR="00CE4500" w:rsidRPr="00926740">
        <w:rPr>
          <w:rFonts w:ascii="Tahoma" w:hAnsi="Tahoma" w:cs="Tahoma"/>
          <w:sz w:val="20"/>
          <w:szCs w:val="20"/>
        </w:rPr>
        <w:t xml:space="preserve">(zlecenia) </w:t>
      </w:r>
      <w:r w:rsidRPr="00926740">
        <w:rPr>
          <w:rFonts w:ascii="Tahoma" w:hAnsi="Tahoma" w:cs="Tahoma"/>
          <w:sz w:val="20"/>
          <w:szCs w:val="20"/>
        </w:rPr>
        <w:t>i osiągnięcia gotowości do odbioru, zawiadamiając o tym Wykonawcę.</w:t>
      </w:r>
    </w:p>
    <w:p w14:paraId="326D7A6A" w14:textId="77777777" w:rsidR="00EF2DB2" w:rsidRPr="00926740" w:rsidRDefault="00EF2DB2" w:rsidP="008F5722">
      <w:pPr>
        <w:numPr>
          <w:ilvl w:val="0"/>
          <w:numId w:val="12"/>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Zamawiający ma prawo wstrzymać czynności odbioru, jeżeli Wykonawca nie wykonał przedmiotu umowy w całości, oraz nie przedstawił dok</w:t>
      </w:r>
      <w:r w:rsidR="00CE4500" w:rsidRPr="00926740">
        <w:rPr>
          <w:rFonts w:ascii="Tahoma" w:hAnsi="Tahoma" w:cs="Tahoma"/>
          <w:sz w:val="20"/>
          <w:szCs w:val="20"/>
        </w:rPr>
        <w:t xml:space="preserve">umentów, o których mowa w ust. </w:t>
      </w:r>
      <w:r w:rsidR="002A4F73" w:rsidRPr="00926740">
        <w:rPr>
          <w:rFonts w:ascii="Tahoma" w:hAnsi="Tahoma" w:cs="Tahoma"/>
          <w:sz w:val="20"/>
          <w:szCs w:val="20"/>
        </w:rPr>
        <w:t>6</w:t>
      </w:r>
      <w:r w:rsidRPr="00926740">
        <w:rPr>
          <w:rFonts w:ascii="Tahoma" w:hAnsi="Tahoma" w:cs="Tahoma"/>
          <w:sz w:val="20"/>
          <w:szCs w:val="20"/>
        </w:rPr>
        <w:t>.</w:t>
      </w:r>
    </w:p>
    <w:p w14:paraId="2CFE0176" w14:textId="77777777" w:rsidR="00EF2DB2" w:rsidRPr="00926740" w:rsidRDefault="00EF2DB2" w:rsidP="008F5722">
      <w:pPr>
        <w:numPr>
          <w:ilvl w:val="0"/>
          <w:numId w:val="12"/>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Z czynności odbioru końcowego, odbioru przed upływem okresu rękojmi będzie spisany protokół zawierający wszelkie ustalenia dokonane w toku odbioru.</w:t>
      </w:r>
    </w:p>
    <w:p w14:paraId="278AD440" w14:textId="77777777" w:rsidR="00EF2DB2" w:rsidRPr="00926740" w:rsidRDefault="00DD74CF" w:rsidP="00854D3B">
      <w:pPr>
        <w:spacing w:before="120" w:after="0"/>
        <w:ind w:left="357" w:hanging="357"/>
        <w:jc w:val="center"/>
        <w:rPr>
          <w:rFonts w:ascii="Tahoma" w:hAnsi="Tahoma" w:cs="Tahoma"/>
          <w:b/>
          <w:bCs/>
          <w:sz w:val="20"/>
          <w:szCs w:val="20"/>
        </w:rPr>
      </w:pPr>
      <w:r w:rsidRPr="00926740">
        <w:rPr>
          <w:rFonts w:ascii="Tahoma" w:hAnsi="Tahoma" w:cs="Tahoma"/>
          <w:b/>
          <w:bCs/>
          <w:sz w:val="20"/>
          <w:szCs w:val="20"/>
        </w:rPr>
        <w:t>§ 14</w:t>
      </w:r>
    </w:p>
    <w:p w14:paraId="13FD6090" w14:textId="77777777"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 xml:space="preserve">Strony ustalają, że </w:t>
      </w:r>
      <w:r w:rsidRPr="00926740">
        <w:rPr>
          <w:rFonts w:ascii="Tahoma" w:hAnsi="Tahoma" w:cs="Tahoma"/>
          <w:b/>
          <w:sz w:val="20"/>
          <w:szCs w:val="20"/>
        </w:rPr>
        <w:t>okres rękojmi</w:t>
      </w:r>
      <w:r w:rsidRPr="00926740">
        <w:rPr>
          <w:rFonts w:ascii="Tahoma" w:hAnsi="Tahoma" w:cs="Tahoma"/>
          <w:sz w:val="20"/>
          <w:szCs w:val="20"/>
        </w:rPr>
        <w:t xml:space="preserve"> za wady przedmiotu umowy wynosi </w:t>
      </w:r>
      <w:r w:rsidR="00CE4500" w:rsidRPr="00926740">
        <w:rPr>
          <w:rFonts w:ascii="Tahoma" w:hAnsi="Tahoma" w:cs="Tahoma"/>
          <w:sz w:val="20"/>
          <w:szCs w:val="20"/>
        </w:rPr>
        <w:t>…………….</w:t>
      </w:r>
      <w:r w:rsidR="0092685A" w:rsidRPr="00926740">
        <w:rPr>
          <w:rFonts w:ascii="Tahoma" w:hAnsi="Tahoma" w:cs="Tahoma"/>
          <w:sz w:val="20"/>
          <w:szCs w:val="20"/>
        </w:rPr>
        <w:t>…….……</w:t>
      </w:r>
      <w:r w:rsidRPr="00926740">
        <w:rPr>
          <w:rFonts w:ascii="Tahoma" w:hAnsi="Tahoma" w:cs="Tahoma"/>
          <w:b/>
          <w:sz w:val="20"/>
          <w:szCs w:val="20"/>
        </w:rPr>
        <w:t xml:space="preserve"> miesięcy.</w:t>
      </w:r>
      <w:r w:rsidRPr="00926740">
        <w:rPr>
          <w:rFonts w:ascii="Tahoma" w:hAnsi="Tahoma" w:cs="Tahoma"/>
          <w:sz w:val="20"/>
          <w:szCs w:val="20"/>
        </w:rPr>
        <w:t xml:space="preserve"> </w:t>
      </w:r>
    </w:p>
    <w:p w14:paraId="7A6E2876" w14:textId="77777777"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Wykonawca jest odpowiedzialny z tytułu rękojmi za wady fizyczn</w:t>
      </w:r>
      <w:r w:rsidR="00CE4500" w:rsidRPr="00926740">
        <w:rPr>
          <w:rFonts w:ascii="Tahoma" w:hAnsi="Tahoma" w:cs="Tahoma"/>
          <w:sz w:val="20"/>
          <w:szCs w:val="20"/>
        </w:rPr>
        <w:t xml:space="preserve">e przedmiotu umowy istniejące w </w:t>
      </w:r>
      <w:r w:rsidRPr="00926740">
        <w:rPr>
          <w:rFonts w:ascii="Tahoma" w:hAnsi="Tahoma" w:cs="Tahoma"/>
          <w:sz w:val="20"/>
          <w:szCs w:val="20"/>
        </w:rPr>
        <w:t xml:space="preserve">czasie dokonywania czynności odbioru oraz za wady powstałe po odbiorze, lecz z przyczyn technicznych tkwiących w przedmiocie umowy w chwili odbioru. </w:t>
      </w:r>
    </w:p>
    <w:p w14:paraId="6F1320E3" w14:textId="77777777"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Bieg terminu rękojmi rozpoczyna się licząc od dnia odbioru końcowego przedmiotu umowy lub potwierdzenia usunięcia wad stwierdzonych przy odbiorze końcowym przedmiotu umowy, a dla wymieni</w:t>
      </w:r>
      <w:r w:rsidR="00CE4500" w:rsidRPr="00926740">
        <w:rPr>
          <w:rFonts w:ascii="Tahoma" w:hAnsi="Tahoma" w:cs="Tahoma"/>
          <w:sz w:val="20"/>
          <w:szCs w:val="20"/>
        </w:rPr>
        <w:t xml:space="preserve">anych materiałów z </w:t>
      </w:r>
      <w:r w:rsidRPr="00926740">
        <w:rPr>
          <w:rFonts w:ascii="Tahoma" w:hAnsi="Tahoma" w:cs="Tahoma"/>
          <w:sz w:val="20"/>
          <w:szCs w:val="20"/>
        </w:rPr>
        <w:t>dniem ich wymiany.</w:t>
      </w:r>
    </w:p>
    <w:p w14:paraId="4BE1A591" w14:textId="77777777"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Zamawiający może dochodzić roszczeń z tytułu rękojmi także po terminach określonych w ust. 1 jeżeli reklamował wadę przed upływem tych terminów.</w:t>
      </w:r>
    </w:p>
    <w:p w14:paraId="2A998451" w14:textId="77777777"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Czas reakcji na zgłoszenie o powstałej wadzie, wynosi nie dłużej niż jeden dzień roboczy. Jest to czas od wysłania zgłoszenia faxem, e-mailem lub zgłoszenia telefonicznego do przyjazdu na miejsce przedstawiciela Wykonawcy posiadającego kwalifikacje i uprawnienia do wykonywania naprawy.</w:t>
      </w:r>
    </w:p>
    <w:p w14:paraId="5E75ECB1" w14:textId="77777777" w:rsidR="00EF2DB2" w:rsidRPr="00926740" w:rsidRDefault="00EF2DB2" w:rsidP="008F5722">
      <w:pPr>
        <w:keepNext/>
        <w:numPr>
          <w:ilvl w:val="0"/>
          <w:numId w:val="16"/>
        </w:numPr>
        <w:tabs>
          <w:tab w:val="clear" w:pos="320"/>
        </w:tabs>
        <w:spacing w:after="0"/>
        <w:ind w:left="567" w:hanging="607"/>
        <w:jc w:val="both"/>
        <w:outlineLvl w:val="0"/>
        <w:rPr>
          <w:rFonts w:ascii="Tahoma" w:eastAsia="Arial Unicode MS" w:hAnsi="Tahoma" w:cs="Tahoma"/>
          <w:bCs/>
          <w:sz w:val="20"/>
          <w:szCs w:val="20"/>
          <w:lang w:eastAsia="en-US"/>
        </w:rPr>
      </w:pPr>
      <w:r w:rsidRPr="00926740">
        <w:rPr>
          <w:rFonts w:ascii="Tahoma" w:eastAsia="Arial Unicode MS" w:hAnsi="Tahoma" w:cs="Tahoma"/>
          <w:bCs/>
          <w:sz w:val="20"/>
          <w:szCs w:val="20"/>
          <w:lang w:eastAsia="en-US"/>
        </w:rPr>
        <w:t>Wykonawca oświadcza, że dokona naprawy w terminie do 7 dni roboczych od dnia zgłoszenia wady.</w:t>
      </w:r>
    </w:p>
    <w:p w14:paraId="6D063743" w14:textId="77777777" w:rsidR="00EF2DB2" w:rsidRPr="00926740" w:rsidRDefault="00EF2DB2" w:rsidP="008F5722">
      <w:pPr>
        <w:keepNext/>
        <w:numPr>
          <w:ilvl w:val="0"/>
          <w:numId w:val="16"/>
        </w:numPr>
        <w:tabs>
          <w:tab w:val="clear" w:pos="320"/>
        </w:tabs>
        <w:spacing w:after="0"/>
        <w:ind w:left="567" w:hanging="607"/>
        <w:jc w:val="both"/>
        <w:outlineLvl w:val="0"/>
        <w:rPr>
          <w:rFonts w:ascii="Tahoma" w:eastAsia="Arial Unicode MS" w:hAnsi="Tahoma" w:cs="Tahoma"/>
          <w:bCs/>
          <w:sz w:val="20"/>
          <w:szCs w:val="20"/>
          <w:lang w:eastAsia="en-US"/>
        </w:rPr>
      </w:pPr>
      <w:r w:rsidRPr="00926740">
        <w:rPr>
          <w:rFonts w:ascii="Tahoma" w:eastAsia="Arial Unicode MS" w:hAnsi="Tahoma" w:cs="Tahoma"/>
          <w:bCs/>
          <w:sz w:val="20"/>
          <w:szCs w:val="20"/>
          <w:lang w:eastAsia="en-US"/>
        </w:rPr>
        <w:t>Za zgodą Zamawiającego termin naprawy w uzasadnionych przypadkach może ulec wydłużeniu w zależności od rodzaju wady i możliwości technologicznych jej usunięcia.</w:t>
      </w:r>
    </w:p>
    <w:p w14:paraId="2282F3F0" w14:textId="77777777"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Wykonawca zobowiązany jest do zawiadomienia na piśmie Zamawiającego o usunięciu wad oraz do żądania wyznaczenia terminu odbioru zakwestionowanych uprzednio robót jako wadliwych.</w:t>
      </w:r>
    </w:p>
    <w:p w14:paraId="14D4F590" w14:textId="10D87623"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 xml:space="preserve">W przypadku wystąpienia wad zagrażających bezpieczeństwu ludzi lub mienia, Wykonawca w trybie natychmiastowym zabezpieczy miejsce wystąpienia wady i w terminie nie dłuższym niż 3 </w:t>
      </w:r>
      <w:r w:rsidRPr="00926740">
        <w:rPr>
          <w:rFonts w:ascii="Tahoma" w:hAnsi="Tahoma" w:cs="Tahoma"/>
          <w:sz w:val="20"/>
          <w:szCs w:val="20"/>
        </w:rPr>
        <w:lastRenderedPageBreak/>
        <w:t>godziny od powiadomienia (telefonicznie i potwierdzone faxem lub e-mailem) przystąpi do usuwania wady.</w:t>
      </w:r>
    </w:p>
    <w:p w14:paraId="48DD51B4" w14:textId="77777777"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Jeżeli po wezwaniu przez Zamawiającego Wykonawca nie usunie w terminie zgłoszonych wad, Zamawiającemu służy prawo zlecenia usunięcia wad osobie trzeciej na koszt Wykonawcy.</w:t>
      </w:r>
    </w:p>
    <w:p w14:paraId="6D944FAA" w14:textId="77777777"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Zamawiający nie ma obowiązku powiadomienia Wykonawcy o zamiarze zlecenia usunięcia wad osobie trzeciej.</w:t>
      </w:r>
    </w:p>
    <w:p w14:paraId="6DC10E76" w14:textId="1F56EEF3"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W przypadku nie usunięcia wad w terminach określonych wyżej, wykonawca zapłaci Zamawiaj</w:t>
      </w:r>
      <w:r w:rsidR="00DD74CF" w:rsidRPr="00926740">
        <w:rPr>
          <w:rFonts w:ascii="Tahoma" w:hAnsi="Tahoma" w:cs="Tahoma"/>
          <w:sz w:val="20"/>
          <w:szCs w:val="20"/>
        </w:rPr>
        <w:t xml:space="preserve">ącemu kary umowne zgodnie </w:t>
      </w:r>
      <w:r w:rsidR="00DD74CF" w:rsidRPr="003D6ADD">
        <w:rPr>
          <w:rFonts w:ascii="Tahoma" w:hAnsi="Tahoma" w:cs="Tahoma"/>
          <w:sz w:val="20"/>
          <w:szCs w:val="20"/>
        </w:rPr>
        <w:t>z § 15</w:t>
      </w:r>
      <w:r w:rsidRPr="003D6ADD">
        <w:rPr>
          <w:rFonts w:ascii="Tahoma" w:hAnsi="Tahoma" w:cs="Tahoma"/>
          <w:sz w:val="20"/>
          <w:szCs w:val="20"/>
        </w:rPr>
        <w:t xml:space="preserve"> ust 1 pkt </w:t>
      </w:r>
      <w:r w:rsidR="00415FCD" w:rsidRPr="003D6ADD">
        <w:rPr>
          <w:rFonts w:ascii="Tahoma" w:hAnsi="Tahoma" w:cs="Tahoma"/>
          <w:sz w:val="20"/>
          <w:szCs w:val="20"/>
        </w:rPr>
        <w:t>1</w:t>
      </w:r>
      <w:r w:rsidRPr="00926740">
        <w:rPr>
          <w:rFonts w:ascii="Tahoma" w:hAnsi="Tahoma" w:cs="Tahoma"/>
          <w:sz w:val="20"/>
          <w:szCs w:val="20"/>
        </w:rPr>
        <w:t xml:space="preserve"> niniejszej umowy.</w:t>
      </w:r>
    </w:p>
    <w:p w14:paraId="2254BFAD" w14:textId="77777777" w:rsidR="00EF2DB2" w:rsidRPr="00926740" w:rsidRDefault="00EF2DB2" w:rsidP="008F5722">
      <w:pPr>
        <w:numPr>
          <w:ilvl w:val="0"/>
          <w:numId w:val="16"/>
        </w:numPr>
        <w:tabs>
          <w:tab w:val="clear" w:pos="320"/>
        </w:tabs>
        <w:spacing w:after="0"/>
        <w:ind w:left="567" w:hanging="607"/>
        <w:jc w:val="both"/>
        <w:rPr>
          <w:rFonts w:ascii="Tahoma" w:hAnsi="Tahoma" w:cs="Tahoma"/>
          <w:sz w:val="20"/>
          <w:szCs w:val="20"/>
        </w:rPr>
      </w:pPr>
      <w:r w:rsidRPr="00926740">
        <w:rPr>
          <w:rFonts w:ascii="Tahoma" w:hAnsi="Tahoma" w:cs="Tahoma"/>
          <w:sz w:val="20"/>
          <w:szCs w:val="20"/>
        </w:rPr>
        <w:t>Wykonawca zwróci koszty naprawy zrealizowanej przez Zamawiającego poprzez zlecenie innemu Wykonawcy, w przypadku, gdy po dwukrotnym wezwaniu do usunięcia wady w wyznaczonym terminie, Wykonawca jej nie usunie. Zamawiający nie będzie uzgadniał z Wykonawcą kosztów takiej naprawy. Wykonawca zobowiązany jest do ich pokrycia w ciągu 14 dni od daty otrzymania dowodu zapłaty od Zamawiającego.</w:t>
      </w:r>
    </w:p>
    <w:p w14:paraId="284A1E99" w14:textId="77777777" w:rsidR="00EF2DB2" w:rsidRPr="00926740" w:rsidRDefault="00EF2DB2" w:rsidP="008F5722">
      <w:pPr>
        <w:numPr>
          <w:ilvl w:val="0"/>
          <w:numId w:val="16"/>
        </w:numPr>
        <w:tabs>
          <w:tab w:val="clear" w:pos="320"/>
        </w:tabs>
        <w:spacing w:after="0"/>
        <w:ind w:left="567" w:hanging="607"/>
        <w:jc w:val="both"/>
        <w:rPr>
          <w:rFonts w:ascii="Tahoma" w:hAnsi="Tahoma" w:cs="Tahoma"/>
          <w:b/>
          <w:bCs/>
          <w:sz w:val="20"/>
          <w:szCs w:val="20"/>
        </w:rPr>
      </w:pPr>
      <w:r w:rsidRPr="00926740">
        <w:rPr>
          <w:rFonts w:ascii="Tahoma" w:hAnsi="Tahoma" w:cs="Tahoma"/>
          <w:sz w:val="20"/>
          <w:szCs w:val="20"/>
        </w:rPr>
        <w:t>Wykonawca oświadcza, że ponosi odpowiedzialność za szkody Zamawiającego i osób trzecich spowodowane istnieniem wad ukrytych materiałów i wykonywanych robót a także za szkody powstałe przy usuwaniu tych wad.</w:t>
      </w:r>
    </w:p>
    <w:p w14:paraId="3E84A9C0" w14:textId="77777777" w:rsidR="00EF2DB2" w:rsidRPr="00926740" w:rsidRDefault="00DD74CF" w:rsidP="00854D3B">
      <w:pPr>
        <w:spacing w:before="120" w:after="0"/>
        <w:ind w:left="318"/>
        <w:jc w:val="center"/>
        <w:rPr>
          <w:rFonts w:ascii="Tahoma" w:hAnsi="Tahoma" w:cs="Tahoma"/>
          <w:b/>
          <w:bCs/>
          <w:sz w:val="20"/>
          <w:szCs w:val="20"/>
        </w:rPr>
      </w:pPr>
      <w:r w:rsidRPr="00926740">
        <w:rPr>
          <w:rFonts w:ascii="Tahoma" w:hAnsi="Tahoma" w:cs="Tahoma"/>
          <w:b/>
          <w:bCs/>
          <w:sz w:val="20"/>
          <w:szCs w:val="20"/>
        </w:rPr>
        <w:t>§ 15</w:t>
      </w:r>
    </w:p>
    <w:p w14:paraId="0271003F" w14:textId="77777777" w:rsidR="00EF2DB2" w:rsidRPr="00926740" w:rsidRDefault="00EF2DB2" w:rsidP="008F5722">
      <w:pPr>
        <w:widowControl w:val="0"/>
        <w:numPr>
          <w:ilvl w:val="0"/>
          <w:numId w:val="19"/>
        </w:numPr>
        <w:tabs>
          <w:tab w:val="clear" w:pos="720"/>
        </w:tabs>
        <w:suppressAutoHyphens/>
        <w:spacing w:after="120"/>
        <w:ind w:left="567" w:hanging="567"/>
        <w:jc w:val="both"/>
        <w:rPr>
          <w:rFonts w:ascii="Tahoma" w:hAnsi="Tahoma" w:cs="Tahoma"/>
          <w:sz w:val="20"/>
          <w:szCs w:val="20"/>
        </w:rPr>
      </w:pPr>
      <w:r w:rsidRPr="00926740">
        <w:rPr>
          <w:rFonts w:ascii="Tahoma" w:hAnsi="Tahoma" w:cs="Tahoma"/>
          <w:sz w:val="20"/>
          <w:szCs w:val="20"/>
        </w:rPr>
        <w:t>Wykonawca zapłaci Zamawiającemu kary umowne:</w:t>
      </w:r>
    </w:p>
    <w:p w14:paraId="4D0A9A1E" w14:textId="77777777" w:rsidR="00481546" w:rsidRDefault="00DD382A" w:rsidP="00481546">
      <w:pPr>
        <w:pStyle w:val="Akapitzlist"/>
        <w:widowControl w:val="0"/>
        <w:numPr>
          <w:ilvl w:val="1"/>
          <w:numId w:val="17"/>
        </w:numPr>
        <w:tabs>
          <w:tab w:val="clear" w:pos="1040"/>
        </w:tabs>
        <w:suppressAutoHyphens/>
        <w:spacing w:after="0"/>
        <w:ind w:left="851" w:hanging="284"/>
        <w:jc w:val="both"/>
        <w:rPr>
          <w:rFonts w:ascii="Tahoma" w:hAnsi="Tahoma" w:cs="Tahoma"/>
          <w:sz w:val="20"/>
          <w:szCs w:val="20"/>
        </w:rPr>
      </w:pPr>
      <w:r w:rsidRPr="00926740">
        <w:rPr>
          <w:rFonts w:ascii="Tahoma" w:hAnsi="Tahoma" w:cs="Tahoma"/>
          <w:sz w:val="20"/>
          <w:szCs w:val="20"/>
        </w:rPr>
        <w:t>za zwłokę w wykonaniu przedmiotu umowy - w wysokości 0,1 % wynagrodzenia netto, o którym mowa w § 5 ust. 1 umowy za każdy dzień zwłoki,</w:t>
      </w:r>
    </w:p>
    <w:p w14:paraId="4B2335CB" w14:textId="63303FC0" w:rsidR="00DD382A" w:rsidRPr="00481546" w:rsidRDefault="00DD382A" w:rsidP="00481546">
      <w:pPr>
        <w:pStyle w:val="Akapitzlist"/>
        <w:widowControl w:val="0"/>
        <w:numPr>
          <w:ilvl w:val="1"/>
          <w:numId w:val="17"/>
        </w:numPr>
        <w:tabs>
          <w:tab w:val="clear" w:pos="1040"/>
        </w:tabs>
        <w:suppressAutoHyphens/>
        <w:spacing w:after="0"/>
        <w:ind w:left="851" w:hanging="284"/>
        <w:jc w:val="both"/>
        <w:rPr>
          <w:rFonts w:ascii="Tahoma" w:hAnsi="Tahoma" w:cs="Tahoma"/>
          <w:sz w:val="20"/>
          <w:szCs w:val="20"/>
        </w:rPr>
      </w:pPr>
      <w:r w:rsidRPr="00481546">
        <w:rPr>
          <w:rFonts w:ascii="Tahoma" w:hAnsi="Tahoma" w:cs="Tahoma"/>
          <w:kern w:val="2"/>
          <w:sz w:val="20"/>
          <w:szCs w:val="20"/>
        </w:rPr>
        <w:t xml:space="preserve">z tytułu odstąpienia od umowy z przyczyn leżących po stronie Wykonawcy –  w wysokości 20 % wynagrodzenia netto, o którym mowa w § 5 ust. 1 umowy, </w:t>
      </w:r>
    </w:p>
    <w:p w14:paraId="20D37BDF" w14:textId="77777777" w:rsidR="00DD382A" w:rsidRPr="00926740" w:rsidRDefault="00DD382A" w:rsidP="008F5722">
      <w:pPr>
        <w:widowControl w:val="0"/>
        <w:numPr>
          <w:ilvl w:val="0"/>
          <w:numId w:val="37"/>
        </w:numPr>
        <w:suppressAutoHyphens/>
        <w:spacing w:after="0" w:line="240" w:lineRule="auto"/>
        <w:ind w:left="851" w:hanging="284"/>
        <w:jc w:val="both"/>
        <w:rPr>
          <w:rFonts w:ascii="Tahoma" w:hAnsi="Tahoma" w:cs="Tahoma"/>
          <w:kern w:val="2"/>
          <w:sz w:val="20"/>
          <w:szCs w:val="20"/>
          <w:shd w:val="clear" w:color="auto" w:fill="FFFF00"/>
        </w:rPr>
      </w:pPr>
      <w:r w:rsidRPr="00926740">
        <w:rPr>
          <w:rFonts w:ascii="Tahoma" w:hAnsi="Tahoma" w:cs="Tahoma"/>
          <w:kern w:val="2"/>
          <w:sz w:val="20"/>
          <w:szCs w:val="20"/>
        </w:rPr>
        <w:t>jeżeli roboty objęte przedmiotem niniejszej umowy będzie wykonywał podmiot inny niż wykonawca lub inny niż podwykonawca zaakceptowany przez zamawiającego – w wysokości 10 % wynagrodzenia netto, o którym mowa § 5 ust. 1 umowy za każdy stwierdzony przypadek,</w:t>
      </w:r>
    </w:p>
    <w:p w14:paraId="6C43ECA8" w14:textId="77777777" w:rsidR="00DD382A" w:rsidRPr="00926740" w:rsidRDefault="00DD382A" w:rsidP="008F5722">
      <w:pPr>
        <w:widowControl w:val="0"/>
        <w:numPr>
          <w:ilvl w:val="0"/>
          <w:numId w:val="37"/>
        </w:numPr>
        <w:suppressAutoHyphens/>
        <w:spacing w:after="0" w:line="240" w:lineRule="auto"/>
        <w:ind w:left="851" w:hanging="284"/>
        <w:jc w:val="both"/>
        <w:rPr>
          <w:rFonts w:ascii="Tahoma" w:hAnsi="Tahoma" w:cs="Tahoma"/>
          <w:kern w:val="2"/>
          <w:sz w:val="20"/>
          <w:szCs w:val="20"/>
        </w:rPr>
      </w:pPr>
      <w:r w:rsidRPr="00926740">
        <w:rPr>
          <w:rFonts w:ascii="Tahoma" w:hAnsi="Tahoma" w:cs="Tahoma"/>
          <w:kern w:val="2"/>
          <w:sz w:val="20"/>
          <w:szCs w:val="20"/>
        </w:rPr>
        <w:t>za niedostarczenie aktualnej polisy ubezpieczenia OC lub niezachowanie ciągłości ubezpieczenia w okresie realizacji zamówienia w wysokości stanowiącej 2% łącznego wynagrodzenia, o którym mowa w § 5 ust. 1 niniejszej umowy,</w:t>
      </w:r>
    </w:p>
    <w:p w14:paraId="04DAD049" w14:textId="3A534CF8" w:rsidR="00DD382A" w:rsidRPr="00926740" w:rsidRDefault="00DD382A" w:rsidP="003A15B9">
      <w:pPr>
        <w:widowControl w:val="0"/>
        <w:numPr>
          <w:ilvl w:val="0"/>
          <w:numId w:val="37"/>
        </w:numPr>
        <w:suppressAutoHyphens/>
        <w:spacing w:after="0" w:line="240" w:lineRule="auto"/>
        <w:ind w:left="851" w:hanging="284"/>
        <w:jc w:val="both"/>
        <w:rPr>
          <w:rFonts w:ascii="Tahoma" w:hAnsi="Tahoma" w:cs="Tahoma"/>
          <w:kern w:val="2"/>
          <w:sz w:val="20"/>
          <w:szCs w:val="20"/>
        </w:rPr>
      </w:pPr>
      <w:r w:rsidRPr="00926740">
        <w:rPr>
          <w:rFonts w:ascii="Tahoma" w:hAnsi="Tahoma" w:cs="Tahoma"/>
          <w:kern w:val="2"/>
          <w:sz w:val="20"/>
          <w:szCs w:val="20"/>
        </w:rPr>
        <w:t xml:space="preserve">za nieprzedłożenie przez Wykonawcę </w:t>
      </w:r>
      <w:r w:rsidR="006A2088" w:rsidRPr="00926740">
        <w:rPr>
          <w:rFonts w:ascii="Tahoma" w:hAnsi="Tahoma" w:cs="Tahoma"/>
          <w:kern w:val="2"/>
          <w:sz w:val="20"/>
          <w:szCs w:val="20"/>
        </w:rPr>
        <w:t xml:space="preserve">dokumentów dotyczących zatrudnienia na umowę o pracę pracowników wskazanych </w:t>
      </w:r>
      <w:r w:rsidRPr="00926740">
        <w:rPr>
          <w:rFonts w:ascii="Tahoma" w:hAnsi="Tahoma" w:cs="Tahoma"/>
          <w:kern w:val="2"/>
          <w:sz w:val="20"/>
          <w:szCs w:val="20"/>
        </w:rPr>
        <w:t xml:space="preserve">w § 9 niniejszej umowy w wysokości 0,1% wynagrodzenia netto, o którym mowa § 5 ust. 1 umowy za każdy dzień zwłoki. </w:t>
      </w:r>
    </w:p>
    <w:p w14:paraId="59753FAF" w14:textId="77777777" w:rsidR="00DD382A" w:rsidRPr="00926740" w:rsidRDefault="00DD382A" w:rsidP="008F5722">
      <w:pPr>
        <w:widowControl w:val="0"/>
        <w:numPr>
          <w:ilvl w:val="0"/>
          <w:numId w:val="37"/>
        </w:numPr>
        <w:suppressAutoHyphens/>
        <w:spacing w:after="0" w:line="240" w:lineRule="auto"/>
        <w:ind w:left="851" w:hanging="284"/>
        <w:jc w:val="both"/>
        <w:rPr>
          <w:rFonts w:ascii="Tahoma" w:hAnsi="Tahoma" w:cs="Tahoma"/>
          <w:kern w:val="2"/>
          <w:sz w:val="20"/>
          <w:szCs w:val="20"/>
        </w:rPr>
      </w:pPr>
      <w:r w:rsidRPr="00926740">
        <w:rPr>
          <w:rFonts w:ascii="Tahoma" w:hAnsi="Tahoma" w:cs="Tahoma"/>
          <w:kern w:val="2"/>
          <w:sz w:val="20"/>
          <w:szCs w:val="20"/>
        </w:rPr>
        <w:t>za brak zapłaty wynagrodzenia należnego Podwykonawcom lub dalszym Podwykonawcom – 1.000,00 zł za każde dokonanie przez Zamawiającego bezpośredniej płatności na rzecz Podwykonawców lub dalszych Podwykonawców;</w:t>
      </w:r>
    </w:p>
    <w:p w14:paraId="0218FB23" w14:textId="77777777" w:rsidR="00DD382A" w:rsidRPr="00926740" w:rsidRDefault="00DD382A" w:rsidP="008F5722">
      <w:pPr>
        <w:widowControl w:val="0"/>
        <w:numPr>
          <w:ilvl w:val="0"/>
          <w:numId w:val="37"/>
        </w:numPr>
        <w:suppressAutoHyphens/>
        <w:spacing w:after="0" w:line="240" w:lineRule="auto"/>
        <w:ind w:left="851" w:hanging="284"/>
        <w:jc w:val="both"/>
        <w:rPr>
          <w:rFonts w:ascii="Tahoma" w:hAnsi="Tahoma" w:cs="Tahoma"/>
          <w:kern w:val="2"/>
          <w:sz w:val="20"/>
          <w:szCs w:val="20"/>
          <w:shd w:val="clear" w:color="auto" w:fill="FFFF00"/>
        </w:rPr>
      </w:pPr>
      <w:r w:rsidRPr="00926740">
        <w:rPr>
          <w:rFonts w:ascii="Tahoma" w:hAnsi="Tahoma" w:cs="Tahoma"/>
          <w:kern w:val="2"/>
          <w:sz w:val="20"/>
          <w:szCs w:val="20"/>
        </w:rPr>
        <w:t>za nieterminową zapłatę wynagrodzenia należnego Podwykonawcom lub dalszym Podwykonawcom – 500,00 zł za każdy dzień zwłoki od dnia upływu terminu zapłaty do dnia zapłaty;</w:t>
      </w:r>
    </w:p>
    <w:p w14:paraId="13672A09" w14:textId="77777777" w:rsidR="00DD382A" w:rsidRPr="00926740" w:rsidRDefault="00DD382A" w:rsidP="008F5722">
      <w:pPr>
        <w:widowControl w:val="0"/>
        <w:numPr>
          <w:ilvl w:val="0"/>
          <w:numId w:val="37"/>
        </w:numPr>
        <w:suppressAutoHyphens/>
        <w:spacing w:after="0" w:line="240" w:lineRule="auto"/>
        <w:ind w:left="851" w:hanging="284"/>
        <w:jc w:val="both"/>
        <w:rPr>
          <w:rFonts w:ascii="Tahoma" w:hAnsi="Tahoma" w:cs="Tahoma"/>
          <w:kern w:val="2"/>
          <w:sz w:val="20"/>
          <w:szCs w:val="20"/>
        </w:rPr>
      </w:pPr>
      <w:r w:rsidRPr="00926740">
        <w:rPr>
          <w:rFonts w:ascii="Tahoma" w:hAnsi="Tahoma" w:cs="Tahoma"/>
          <w:kern w:val="2"/>
          <w:sz w:val="20"/>
          <w:szCs w:val="20"/>
        </w:rPr>
        <w:t>za nieprzedłożenie do zaakceptowania projektu Umowy o podwykonawstwo, której przedmiotem są roboty budowlane lub projektu jej zmiany, w wysokości 1.000,00 zł za każdy nieprzedłożony do zaakceptowania projekt Umowy lub jej zmiany;</w:t>
      </w:r>
    </w:p>
    <w:p w14:paraId="77C45736" w14:textId="77777777" w:rsidR="00DD382A" w:rsidRPr="00926740" w:rsidRDefault="00DD382A" w:rsidP="008F5722">
      <w:pPr>
        <w:widowControl w:val="0"/>
        <w:numPr>
          <w:ilvl w:val="0"/>
          <w:numId w:val="37"/>
        </w:numPr>
        <w:suppressAutoHyphens/>
        <w:spacing w:after="0" w:line="240" w:lineRule="auto"/>
        <w:ind w:left="851" w:hanging="284"/>
        <w:jc w:val="both"/>
        <w:rPr>
          <w:rFonts w:ascii="Tahoma" w:hAnsi="Tahoma" w:cs="Tahoma"/>
          <w:kern w:val="2"/>
          <w:sz w:val="20"/>
          <w:szCs w:val="20"/>
        </w:rPr>
      </w:pPr>
      <w:r w:rsidRPr="00926740">
        <w:rPr>
          <w:rFonts w:ascii="Tahoma" w:hAnsi="Tahoma" w:cs="Tahoma"/>
          <w:kern w:val="2"/>
          <w:sz w:val="20"/>
          <w:szCs w:val="20"/>
        </w:rPr>
        <w:t>za nieprzedłożenie poświadczonej za zgodność z oryginałem kopii Umowy o podwykonawstwo lub jej zmiany w wysokości 300,00 zł za każdą nieprzedłożoną kopię Umowy lub jej zmiany;</w:t>
      </w:r>
    </w:p>
    <w:p w14:paraId="4252AF73" w14:textId="77777777" w:rsidR="00DD382A" w:rsidRPr="00926740" w:rsidRDefault="00DD382A" w:rsidP="008F5722">
      <w:pPr>
        <w:widowControl w:val="0"/>
        <w:numPr>
          <w:ilvl w:val="0"/>
          <w:numId w:val="37"/>
        </w:numPr>
        <w:suppressAutoHyphens/>
        <w:spacing w:after="0" w:line="240" w:lineRule="auto"/>
        <w:ind w:left="851" w:hanging="284"/>
        <w:jc w:val="both"/>
        <w:rPr>
          <w:rFonts w:ascii="Tahoma" w:hAnsi="Tahoma" w:cs="Tahoma"/>
          <w:kern w:val="2"/>
          <w:sz w:val="20"/>
          <w:szCs w:val="20"/>
          <w:shd w:val="clear" w:color="auto" w:fill="FFFF00"/>
        </w:rPr>
      </w:pPr>
      <w:r w:rsidRPr="00926740">
        <w:rPr>
          <w:rFonts w:ascii="Tahoma" w:hAnsi="Tahoma" w:cs="Tahoma"/>
          <w:kern w:val="2"/>
          <w:sz w:val="20"/>
          <w:szCs w:val="20"/>
        </w:rPr>
        <w:t xml:space="preserve">za brak dokonania wymaganej przez zamawiającego zmiany Umowy o podwykonawstwo </w:t>
      </w:r>
      <w:r w:rsidRPr="00926740">
        <w:rPr>
          <w:rFonts w:ascii="Tahoma" w:hAnsi="Tahoma" w:cs="Tahoma"/>
          <w:kern w:val="2"/>
          <w:sz w:val="20"/>
          <w:szCs w:val="20"/>
        </w:rPr>
        <w:br/>
        <w:t>w zakresie dostaw lub usług w zakresie terminu zapłaty we wskazanym przez Zamawiającego terminie, w wysokości 500,00 zł.</w:t>
      </w:r>
    </w:p>
    <w:p w14:paraId="792199ED" w14:textId="77777777" w:rsidR="00DD382A" w:rsidRPr="00926740" w:rsidRDefault="00DD382A" w:rsidP="008F5722">
      <w:pPr>
        <w:widowControl w:val="0"/>
        <w:numPr>
          <w:ilvl w:val="0"/>
          <w:numId w:val="36"/>
        </w:numPr>
        <w:suppressAutoHyphens/>
        <w:spacing w:after="0" w:line="240" w:lineRule="auto"/>
        <w:jc w:val="both"/>
        <w:rPr>
          <w:rFonts w:ascii="Tahoma" w:hAnsi="Tahoma" w:cs="Tahoma"/>
          <w:kern w:val="2"/>
          <w:sz w:val="20"/>
          <w:szCs w:val="20"/>
        </w:rPr>
      </w:pPr>
      <w:r w:rsidRPr="00926740">
        <w:rPr>
          <w:rFonts w:ascii="Tahoma" w:hAnsi="Tahoma" w:cs="Tahoma"/>
          <w:kern w:val="2"/>
          <w:sz w:val="20"/>
          <w:szCs w:val="20"/>
        </w:rPr>
        <w:t>Zamawiający ma prawo kumulować kary umowne wymienione w ust. 1 niniejszego paragrafu za wyjątkiem kary umownej, o której mowa w pkt 3 ust. 1.</w:t>
      </w:r>
    </w:p>
    <w:p w14:paraId="191B206C" w14:textId="77777777" w:rsidR="00DD382A" w:rsidRPr="00926740" w:rsidRDefault="00DD382A" w:rsidP="008F5722">
      <w:pPr>
        <w:widowControl w:val="0"/>
        <w:numPr>
          <w:ilvl w:val="0"/>
          <w:numId w:val="36"/>
        </w:numPr>
        <w:suppressAutoHyphens/>
        <w:spacing w:after="0" w:line="240" w:lineRule="auto"/>
        <w:jc w:val="both"/>
        <w:rPr>
          <w:rFonts w:ascii="Tahoma" w:hAnsi="Tahoma" w:cs="Tahoma"/>
          <w:kern w:val="2"/>
          <w:sz w:val="20"/>
          <w:szCs w:val="20"/>
          <w:shd w:val="clear" w:color="auto" w:fill="FFFF00"/>
        </w:rPr>
      </w:pPr>
      <w:r w:rsidRPr="00926740">
        <w:rPr>
          <w:rFonts w:ascii="Tahoma" w:hAnsi="Tahoma" w:cs="Tahoma"/>
          <w:kern w:val="2"/>
          <w:sz w:val="20"/>
          <w:szCs w:val="20"/>
        </w:rPr>
        <w:t xml:space="preserve"> Łączna wysokość kar umownych, które Zamawiający może naliczyć wobec Wykonawcy nie może przekroczyć 20% łącznego wynagrodzenia netto wskazanego w § 5 ust. 1 niniejszej umowy.</w:t>
      </w:r>
    </w:p>
    <w:p w14:paraId="40B78482" w14:textId="77777777" w:rsidR="00DD382A" w:rsidRPr="00926740" w:rsidRDefault="00DD382A" w:rsidP="008F5722">
      <w:pPr>
        <w:widowControl w:val="0"/>
        <w:numPr>
          <w:ilvl w:val="0"/>
          <w:numId w:val="36"/>
        </w:numPr>
        <w:suppressAutoHyphens/>
        <w:spacing w:after="0" w:line="240" w:lineRule="auto"/>
        <w:jc w:val="both"/>
        <w:rPr>
          <w:rFonts w:ascii="Tahoma" w:hAnsi="Tahoma" w:cs="Tahoma"/>
          <w:kern w:val="2"/>
          <w:sz w:val="20"/>
          <w:szCs w:val="20"/>
          <w:shd w:val="clear" w:color="auto" w:fill="FFFF00"/>
        </w:rPr>
      </w:pPr>
      <w:r w:rsidRPr="00926740">
        <w:rPr>
          <w:rFonts w:ascii="Tahoma" w:hAnsi="Tahoma" w:cs="Tahoma"/>
          <w:kern w:val="2"/>
          <w:sz w:val="20"/>
          <w:szCs w:val="20"/>
        </w:rPr>
        <w:t xml:space="preserve">Zamawiający zastrzega sobie prawo do dochodzenia na zasadach ogólnych - określonych </w:t>
      </w:r>
      <w:r w:rsidRPr="00926740">
        <w:rPr>
          <w:rFonts w:ascii="Tahoma" w:hAnsi="Tahoma" w:cs="Tahoma"/>
          <w:kern w:val="2"/>
          <w:sz w:val="20"/>
          <w:szCs w:val="20"/>
        </w:rPr>
        <w:br/>
        <w:t>w Kodeksie cywilnym - zapłaty odszkodowania przewyższającego wysokość zastrzeżonych kar umownych, jeśli nie pokryją one poniesionej przez Zamawiającego szkody.</w:t>
      </w:r>
    </w:p>
    <w:p w14:paraId="5B634EAF" w14:textId="77777777" w:rsidR="00DD382A" w:rsidRPr="00926740" w:rsidRDefault="00DD382A" w:rsidP="008F5722">
      <w:pPr>
        <w:widowControl w:val="0"/>
        <w:numPr>
          <w:ilvl w:val="0"/>
          <w:numId w:val="36"/>
        </w:numPr>
        <w:suppressAutoHyphens/>
        <w:spacing w:after="0" w:line="240" w:lineRule="auto"/>
        <w:jc w:val="both"/>
        <w:rPr>
          <w:rFonts w:ascii="Tahoma" w:hAnsi="Tahoma" w:cs="Tahoma"/>
          <w:kern w:val="2"/>
          <w:sz w:val="20"/>
          <w:szCs w:val="20"/>
        </w:rPr>
      </w:pPr>
      <w:r w:rsidRPr="00926740">
        <w:rPr>
          <w:rFonts w:ascii="Tahoma" w:hAnsi="Tahoma" w:cs="Tahoma"/>
          <w:kern w:val="2"/>
          <w:sz w:val="20"/>
          <w:szCs w:val="20"/>
        </w:rPr>
        <w:t xml:space="preserve"> Strony uzgadniają, iż Zamawiający uprawniony jest do potrącania należności z tytułu kar </w:t>
      </w:r>
      <w:r w:rsidRPr="00926740">
        <w:rPr>
          <w:rFonts w:ascii="Tahoma" w:hAnsi="Tahoma" w:cs="Tahoma"/>
          <w:kern w:val="2"/>
          <w:sz w:val="20"/>
          <w:szCs w:val="20"/>
        </w:rPr>
        <w:lastRenderedPageBreak/>
        <w:t>umownych z wynagrodzenia Wykonawcy, na co Wykonawca wyraża zgodę.</w:t>
      </w:r>
    </w:p>
    <w:p w14:paraId="0BCE7927" w14:textId="77777777" w:rsidR="00EF2DB2" w:rsidRPr="00926740" w:rsidRDefault="00EF2DB2" w:rsidP="00854D3B">
      <w:pPr>
        <w:spacing w:before="120" w:after="0" w:line="240" w:lineRule="auto"/>
        <w:jc w:val="center"/>
        <w:rPr>
          <w:rFonts w:ascii="Tahoma" w:hAnsi="Tahoma" w:cs="Tahoma"/>
          <w:b/>
          <w:bCs/>
          <w:sz w:val="20"/>
          <w:szCs w:val="20"/>
        </w:rPr>
      </w:pPr>
      <w:r w:rsidRPr="00926740">
        <w:rPr>
          <w:rFonts w:ascii="Tahoma" w:hAnsi="Tahoma" w:cs="Tahoma"/>
          <w:b/>
          <w:bCs/>
          <w:sz w:val="20"/>
          <w:szCs w:val="20"/>
        </w:rPr>
        <w:t>§ 1</w:t>
      </w:r>
      <w:r w:rsidR="00DD74CF" w:rsidRPr="00926740">
        <w:rPr>
          <w:rFonts w:ascii="Tahoma" w:hAnsi="Tahoma" w:cs="Tahoma"/>
          <w:b/>
          <w:bCs/>
          <w:sz w:val="20"/>
          <w:szCs w:val="20"/>
        </w:rPr>
        <w:t>6</w:t>
      </w:r>
    </w:p>
    <w:p w14:paraId="0B0A7E06" w14:textId="77777777" w:rsidR="00EF2DB2" w:rsidRPr="00926740" w:rsidRDefault="00EF2DB2" w:rsidP="008F5722">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W sprawach nie uregulowanych niniejszą umową stosuje się prze</w:t>
      </w:r>
      <w:r w:rsidR="00674DB8" w:rsidRPr="00926740">
        <w:rPr>
          <w:rFonts w:ascii="Tahoma" w:hAnsi="Tahoma" w:cs="Tahoma"/>
          <w:sz w:val="20"/>
          <w:szCs w:val="20"/>
        </w:rPr>
        <w:t>pisy kodeksu cywilnego, ustawy prawo budowlane i ustawy p</w:t>
      </w:r>
      <w:r w:rsidRPr="00926740">
        <w:rPr>
          <w:rFonts w:ascii="Tahoma" w:hAnsi="Tahoma" w:cs="Tahoma"/>
          <w:sz w:val="20"/>
          <w:szCs w:val="20"/>
        </w:rPr>
        <w:t>rawo zamówień publicznych.</w:t>
      </w:r>
    </w:p>
    <w:p w14:paraId="2C917024" w14:textId="77777777" w:rsidR="00EF2DB2" w:rsidRPr="00926740" w:rsidRDefault="00EF2DB2" w:rsidP="008F5722">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Wszelkie zmiany niniejszej umowy wymagają formy pisemnej pod rygorem nieważności.</w:t>
      </w:r>
    </w:p>
    <w:p w14:paraId="6287E540" w14:textId="77777777" w:rsidR="00EF2DB2" w:rsidRPr="00926740" w:rsidRDefault="00EF2DB2" w:rsidP="008F5722">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Zamawiający dopuszcza następujące zmiany umowy dotyczące:</w:t>
      </w:r>
    </w:p>
    <w:p w14:paraId="1272AFBB" w14:textId="77777777" w:rsidR="00D604A5" w:rsidRPr="00926740" w:rsidRDefault="00D604A5" w:rsidP="008F5722">
      <w:pPr>
        <w:numPr>
          <w:ilvl w:val="2"/>
          <w:numId w:val="11"/>
        </w:numPr>
        <w:suppressAutoHyphens/>
        <w:spacing w:before="60" w:after="0" w:line="240" w:lineRule="auto"/>
        <w:jc w:val="both"/>
        <w:textAlignment w:val="baseline"/>
        <w:rPr>
          <w:rFonts w:ascii="Tahoma" w:hAnsi="Tahoma" w:cs="Tahoma"/>
          <w:sz w:val="20"/>
          <w:szCs w:val="20"/>
        </w:rPr>
      </w:pPr>
      <w:r w:rsidRPr="00926740">
        <w:rPr>
          <w:rFonts w:ascii="Tahoma" w:hAnsi="Tahoma" w:cs="Tahoma"/>
          <w:sz w:val="20"/>
          <w:szCs w:val="20"/>
        </w:rPr>
        <w:t>rezygnacji z podwykonawców,</w:t>
      </w:r>
    </w:p>
    <w:p w14:paraId="54CC467D" w14:textId="77777777" w:rsidR="00D604A5" w:rsidRPr="00926740" w:rsidRDefault="00D604A5" w:rsidP="008F5722">
      <w:pPr>
        <w:numPr>
          <w:ilvl w:val="2"/>
          <w:numId w:val="11"/>
        </w:numPr>
        <w:suppressAutoHyphens/>
        <w:spacing w:before="60" w:after="0" w:line="240" w:lineRule="auto"/>
        <w:jc w:val="both"/>
        <w:textAlignment w:val="baseline"/>
        <w:rPr>
          <w:rFonts w:ascii="Tahoma" w:hAnsi="Tahoma" w:cs="Tahoma"/>
          <w:sz w:val="20"/>
          <w:szCs w:val="20"/>
        </w:rPr>
      </w:pPr>
      <w:r w:rsidRPr="00926740">
        <w:rPr>
          <w:rFonts w:ascii="Tahoma" w:hAnsi="Tahoma" w:cs="Tahoma"/>
          <w:sz w:val="20"/>
          <w:szCs w:val="20"/>
        </w:rPr>
        <w:t>wskazanie innego zakresu podwykonawstwa,</w:t>
      </w:r>
    </w:p>
    <w:p w14:paraId="3BB91409" w14:textId="6AD2CB46" w:rsidR="00D604A5" w:rsidRPr="00926740" w:rsidRDefault="00D604A5" w:rsidP="008F5722">
      <w:pPr>
        <w:numPr>
          <w:ilvl w:val="2"/>
          <w:numId w:val="11"/>
        </w:numPr>
        <w:suppressAutoHyphens/>
        <w:spacing w:before="60" w:after="0" w:line="240" w:lineRule="auto"/>
        <w:jc w:val="both"/>
        <w:textAlignment w:val="baseline"/>
        <w:rPr>
          <w:rFonts w:ascii="Tahoma" w:hAnsi="Tahoma" w:cs="Tahoma"/>
          <w:sz w:val="20"/>
          <w:szCs w:val="20"/>
        </w:rPr>
      </w:pPr>
      <w:r w:rsidRPr="00926740">
        <w:rPr>
          <w:rFonts w:ascii="Tahoma" w:hAnsi="Tahoma" w:cs="Tahoma"/>
          <w:sz w:val="20"/>
          <w:szCs w:val="20"/>
        </w:rPr>
        <w:t xml:space="preserve">wykonania zamówienia przy pomocy podwykonawców, pomimo niewskazania </w:t>
      </w:r>
      <w:r w:rsidR="003A15B9" w:rsidRPr="00926740">
        <w:rPr>
          <w:rFonts w:ascii="Tahoma" w:hAnsi="Tahoma" w:cs="Tahoma"/>
          <w:sz w:val="20"/>
          <w:szCs w:val="20"/>
        </w:rPr>
        <w:br/>
      </w:r>
      <w:r w:rsidRPr="00926740">
        <w:rPr>
          <w:rFonts w:ascii="Tahoma" w:hAnsi="Tahoma" w:cs="Tahoma"/>
          <w:sz w:val="20"/>
          <w:szCs w:val="20"/>
        </w:rPr>
        <w:t>w postępowaniu żadnej części zamówienia przeznaczonej do wykonania w ramach podwykonawstwa,</w:t>
      </w:r>
    </w:p>
    <w:p w14:paraId="464262F4" w14:textId="799F9BD0" w:rsidR="00D604A5" w:rsidRPr="00926740" w:rsidRDefault="00D604A5" w:rsidP="008F5722">
      <w:pPr>
        <w:numPr>
          <w:ilvl w:val="2"/>
          <w:numId w:val="11"/>
        </w:numPr>
        <w:suppressAutoHyphens/>
        <w:spacing w:before="60" w:after="0" w:line="240" w:lineRule="auto"/>
        <w:jc w:val="both"/>
        <w:textAlignment w:val="baseline"/>
        <w:rPr>
          <w:rFonts w:ascii="Tahoma" w:hAnsi="Tahoma" w:cs="Tahoma"/>
          <w:sz w:val="20"/>
          <w:szCs w:val="20"/>
        </w:rPr>
      </w:pPr>
      <w:r w:rsidRPr="00926740">
        <w:rPr>
          <w:rFonts w:ascii="Tahoma" w:hAnsi="Tahoma" w:cs="Tahoma"/>
          <w:bCs/>
          <w:color w:val="000000"/>
          <w:sz w:val="20"/>
          <w:szCs w:val="24"/>
        </w:rPr>
        <w:t xml:space="preserve"> zmian ilościowych w </w:t>
      </w:r>
      <w:r w:rsidR="00415FCD" w:rsidRPr="00926740">
        <w:rPr>
          <w:rFonts w:ascii="Tahoma" w:hAnsi="Tahoma" w:cs="Tahoma"/>
          <w:bCs/>
          <w:color w:val="000000"/>
          <w:sz w:val="20"/>
          <w:szCs w:val="24"/>
        </w:rPr>
        <w:t>przedmiarowych</w:t>
      </w:r>
      <w:r w:rsidRPr="00926740">
        <w:rPr>
          <w:rFonts w:ascii="Tahoma" w:hAnsi="Tahoma" w:cs="Tahoma"/>
          <w:bCs/>
          <w:color w:val="000000"/>
          <w:sz w:val="20"/>
          <w:szCs w:val="24"/>
        </w:rPr>
        <w:t xml:space="preserve"> pozycjach kosztorysowych:</w:t>
      </w:r>
    </w:p>
    <w:p w14:paraId="7BDB01A1" w14:textId="77777777" w:rsidR="00D604A5" w:rsidRPr="00926740" w:rsidRDefault="00D604A5" w:rsidP="00854D3B">
      <w:pPr>
        <w:spacing w:after="0"/>
        <w:ind w:left="567"/>
        <w:jc w:val="both"/>
        <w:rPr>
          <w:rFonts w:ascii="Tahoma" w:hAnsi="Tahoma" w:cs="Tahoma"/>
          <w:bCs/>
          <w:color w:val="000000"/>
          <w:sz w:val="20"/>
          <w:szCs w:val="24"/>
        </w:rPr>
      </w:pPr>
      <w:r w:rsidRPr="00926740">
        <w:rPr>
          <w:rFonts w:ascii="Tahoma" w:hAnsi="Tahoma" w:cs="Tahoma"/>
          <w:bCs/>
          <w:color w:val="000000"/>
          <w:sz w:val="20"/>
          <w:szCs w:val="24"/>
        </w:rPr>
        <w:t>Przedmiotowe zmiany nie spowodują wzrostu wartości całkowitego wynagrodzenia.</w:t>
      </w:r>
    </w:p>
    <w:p w14:paraId="1BDA7946" w14:textId="77777777" w:rsidR="00D604A5" w:rsidRPr="00926740" w:rsidRDefault="00D604A5" w:rsidP="008F5722">
      <w:pPr>
        <w:numPr>
          <w:ilvl w:val="2"/>
          <w:numId w:val="11"/>
        </w:numPr>
        <w:suppressAutoHyphens/>
        <w:spacing w:before="60" w:after="0" w:line="240" w:lineRule="auto"/>
        <w:jc w:val="both"/>
        <w:textAlignment w:val="baseline"/>
        <w:rPr>
          <w:rFonts w:ascii="Tahoma" w:hAnsi="Tahoma" w:cs="Tahoma"/>
          <w:sz w:val="20"/>
          <w:szCs w:val="20"/>
        </w:rPr>
      </w:pPr>
      <w:r w:rsidRPr="00926740">
        <w:rPr>
          <w:rFonts w:ascii="Tahoma" w:hAnsi="Tahoma" w:cs="Tahoma"/>
          <w:sz w:val="20"/>
          <w:szCs w:val="20"/>
        </w:rPr>
        <w:t>zmiany ustawowej stawki procentowej podatku VAT – obecnie obowiązująca stawka podatku VAT wynosi 23%,</w:t>
      </w:r>
    </w:p>
    <w:p w14:paraId="276B289B" w14:textId="77777777" w:rsidR="00D604A5" w:rsidRPr="00926740" w:rsidRDefault="00D604A5" w:rsidP="008F5722">
      <w:pPr>
        <w:numPr>
          <w:ilvl w:val="2"/>
          <w:numId w:val="11"/>
        </w:numPr>
        <w:suppressAutoHyphens/>
        <w:spacing w:before="60" w:after="0" w:line="240" w:lineRule="auto"/>
        <w:jc w:val="both"/>
        <w:textAlignment w:val="baseline"/>
        <w:rPr>
          <w:rFonts w:ascii="Tahoma" w:hAnsi="Tahoma" w:cs="Tahoma"/>
          <w:sz w:val="20"/>
          <w:szCs w:val="20"/>
        </w:rPr>
      </w:pPr>
      <w:r w:rsidRPr="00926740">
        <w:rPr>
          <w:rFonts w:ascii="Tahoma" w:hAnsi="Tahoma" w:cs="Tahoma"/>
          <w:sz w:val="20"/>
          <w:szCs w:val="20"/>
        </w:rPr>
        <w:t>zmiany dotyczącej terminu realizacji przedmiotu zamówienia w przypadku wystąpienia warunków pogodowych uniemożliwiających prawidłowe, zgodne ze sztuka budowlaną, wykonania robót.</w:t>
      </w:r>
    </w:p>
    <w:p w14:paraId="0E3BA189" w14:textId="77777777"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Po upływie 6 miesięcy realizacji umowy ze skutkiem na przyszłość możliwe są zmiany wysokości lub sposobu zapłaty wynagrodzenia Wykonawcy określonego w § 5 ust. 1 umowy w sytuacji, gdy nastąpi:</w:t>
      </w:r>
    </w:p>
    <w:p w14:paraId="20B0B88C" w14:textId="7E8EE232" w:rsidR="00986F69" w:rsidRPr="00926740" w:rsidRDefault="00986F69" w:rsidP="00986F69">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zmiana ustawowej stawki procentowej podatku od towarów i usług, jeżeli zmiany te będą miały wpływ na koszty wykonywania przedmiotu zamówienia przez Wykonawcę. Stawka podatku VAT na dzień zawarcia umowy wynosi 23%. Jeśli zmiana stawki VAT powodować będzie zwiększenie kosztów wykonania umowy po stronie Wykonawcy, Zamawiający dopuszcza możliwość zmiany wynagrodzenia umownego, o wysokość różnicy między obowiązującą stawką podatku VAT w chwili zawarcia umowy, a stawką podatku VAT wprowadzoną znowelizowaną ustawą o podatku od towarów i usług. Cena netto nie podlega w tym wypadku zmianie;</w:t>
      </w:r>
    </w:p>
    <w:p w14:paraId="36A49A0B" w14:textId="1F7C23C3" w:rsidR="00986F69" w:rsidRPr="00926740" w:rsidRDefault="00986F69" w:rsidP="00986F69">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zmiana wysokości minimalnego wynagrodzenia za pracę albo wysokości minimalnej stawki godzinowej, ustalonych na podstawie przepisów ustawy z dnia 10 października 2002 r. o minimalnym wynagrodzeniu za pracę (t. Dz. U. z 202</w:t>
      </w:r>
      <w:r w:rsidR="00F03641">
        <w:rPr>
          <w:rFonts w:ascii="Tahoma" w:hAnsi="Tahoma" w:cs="Tahoma"/>
          <w:sz w:val="20"/>
          <w:szCs w:val="20"/>
        </w:rPr>
        <w:t>4</w:t>
      </w:r>
      <w:r w:rsidRPr="00926740">
        <w:rPr>
          <w:rFonts w:ascii="Tahoma" w:hAnsi="Tahoma" w:cs="Tahoma"/>
          <w:sz w:val="20"/>
          <w:szCs w:val="20"/>
        </w:rPr>
        <w:t xml:space="preserve">r., poz. </w:t>
      </w:r>
      <w:r w:rsidR="00F03641">
        <w:rPr>
          <w:rFonts w:ascii="Tahoma" w:hAnsi="Tahoma" w:cs="Tahoma"/>
          <w:sz w:val="20"/>
          <w:szCs w:val="20"/>
        </w:rPr>
        <w:t>1773</w:t>
      </w:r>
      <w:r w:rsidRPr="00926740">
        <w:rPr>
          <w:rFonts w:ascii="Tahoma" w:hAnsi="Tahoma" w:cs="Tahoma"/>
          <w:sz w:val="20"/>
          <w:szCs w:val="20"/>
        </w:rPr>
        <w:t xml:space="preserve"> z </w:t>
      </w:r>
      <w:proofErr w:type="spellStart"/>
      <w:r w:rsidRPr="00926740">
        <w:rPr>
          <w:rFonts w:ascii="Tahoma" w:hAnsi="Tahoma" w:cs="Tahoma"/>
          <w:sz w:val="20"/>
          <w:szCs w:val="20"/>
        </w:rPr>
        <w:t>późn</w:t>
      </w:r>
      <w:proofErr w:type="spellEnd"/>
      <w:r w:rsidRPr="00926740">
        <w:rPr>
          <w:rFonts w:ascii="Tahoma" w:hAnsi="Tahoma" w:cs="Tahoma"/>
          <w:sz w:val="20"/>
          <w:szCs w:val="20"/>
        </w:rPr>
        <w:t>. zm.),</w:t>
      </w:r>
    </w:p>
    <w:p w14:paraId="63B660E6" w14:textId="1DB0F6F8" w:rsidR="00986F69" w:rsidRPr="00926740" w:rsidRDefault="00986F69" w:rsidP="00986F69">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zmiana zasad podlegania ubezpieczeniom społecznym lub ubezpieczeniom zdrowotnym lub wysokości składki na ubezpieczenie społeczne lub zdrowotne i wskazane wyżej zdarzenia będą miały wpływ na koszty wykonania zamówienia przez wykonawcę.</w:t>
      </w:r>
    </w:p>
    <w:p w14:paraId="11DBA49F" w14:textId="09B10E14" w:rsidR="00986F69" w:rsidRPr="00926740" w:rsidRDefault="00986F69" w:rsidP="00986F69">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zasad gromadzenia i wysokości wpłat do pracowniczych planów kapitałowych, o których mowa w ustawie z dnia 4 października 2018 r. o pracowniczych planach kapitałowych (tj. Dz. U. z 202</w:t>
      </w:r>
      <w:r w:rsidR="00E7372F">
        <w:rPr>
          <w:rFonts w:ascii="Tahoma" w:hAnsi="Tahoma" w:cs="Tahoma"/>
          <w:sz w:val="20"/>
          <w:szCs w:val="20"/>
        </w:rPr>
        <w:t>4</w:t>
      </w:r>
      <w:r w:rsidRPr="00926740">
        <w:rPr>
          <w:rFonts w:ascii="Tahoma" w:hAnsi="Tahoma" w:cs="Tahoma"/>
          <w:sz w:val="20"/>
          <w:szCs w:val="20"/>
        </w:rPr>
        <w:t xml:space="preserve">r. poz. </w:t>
      </w:r>
      <w:r w:rsidR="00E7372F">
        <w:rPr>
          <w:rFonts w:ascii="Tahoma" w:hAnsi="Tahoma" w:cs="Tahoma"/>
          <w:sz w:val="20"/>
          <w:szCs w:val="20"/>
        </w:rPr>
        <w:t>427</w:t>
      </w:r>
      <w:r w:rsidRPr="00926740">
        <w:rPr>
          <w:rFonts w:ascii="Tahoma" w:hAnsi="Tahoma" w:cs="Tahoma"/>
          <w:sz w:val="20"/>
          <w:szCs w:val="20"/>
        </w:rPr>
        <w:t xml:space="preserve"> z </w:t>
      </w:r>
      <w:proofErr w:type="spellStart"/>
      <w:r w:rsidRPr="00926740">
        <w:rPr>
          <w:rFonts w:ascii="Tahoma" w:hAnsi="Tahoma" w:cs="Tahoma"/>
          <w:sz w:val="20"/>
          <w:szCs w:val="20"/>
        </w:rPr>
        <w:t>póżn</w:t>
      </w:r>
      <w:proofErr w:type="spellEnd"/>
      <w:r w:rsidRPr="00926740">
        <w:rPr>
          <w:rFonts w:ascii="Tahoma" w:hAnsi="Tahoma" w:cs="Tahoma"/>
          <w:sz w:val="20"/>
          <w:szCs w:val="20"/>
        </w:rPr>
        <w:t>. zm.)</w:t>
      </w:r>
    </w:p>
    <w:p w14:paraId="129FD945" w14:textId="5BDCC2E8" w:rsidR="00986F69" w:rsidRPr="00926740" w:rsidRDefault="00986F69" w:rsidP="00986F69">
      <w:pPr>
        <w:pStyle w:val="Akapitzlist"/>
        <w:spacing w:after="0"/>
        <w:ind w:left="709"/>
        <w:jc w:val="both"/>
        <w:rPr>
          <w:rFonts w:ascii="Tahoma" w:hAnsi="Tahoma" w:cs="Tahoma"/>
          <w:sz w:val="20"/>
          <w:szCs w:val="20"/>
        </w:rPr>
      </w:pPr>
      <w:r w:rsidRPr="00926740">
        <w:rPr>
          <w:rFonts w:ascii="Tahoma" w:hAnsi="Tahoma" w:cs="Tahoma"/>
          <w:sz w:val="20"/>
          <w:szCs w:val="20"/>
        </w:rPr>
        <w:t>- jeżeli zmiany w pkt a)–d) będą miały wpływ na koszty wykonania zamówienia przez wykonawcę,</w:t>
      </w:r>
    </w:p>
    <w:p w14:paraId="43AFD6F4" w14:textId="324734F0" w:rsidR="00986F69" w:rsidRPr="00926740" w:rsidRDefault="00986F69" w:rsidP="00986F69">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zmiana cen materiałów lub kosztów związanych z realizacją zamówienia o więcej niż 30%, bez uwzględnienia w obliczeniu zmian, wynikających z punktów poprzednich</w:t>
      </w:r>
    </w:p>
    <w:p w14:paraId="4BD63704" w14:textId="6A933E90"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Wykonawca najpóźniej w terminie 10 dni od dnia wejścia w życie przepisów wprowadzających zmiany, o których mowa w ust. 4 lit. a-d może wystąpić do Zamawiającego z pisemnym wnioskiem o dokonanie zmiany umowy w zakresie wysokości wynagrodzenia wraz z jej uzasadnieniem oraz dokumentami niezbędnymi do oceny przez Zamawiającego, czy zmiany, o których mowa w ust. 4 lit. a-d, mają wpływ na koszty wykonania umowy przez Wykonawcę oraz w jakim stopniu zmiana tych kosztów uzasadnia zmianę wysokości wynagrodzenia Wykonawcy określonego w umowie, a w szczególności:</w:t>
      </w:r>
    </w:p>
    <w:p w14:paraId="29716DFF" w14:textId="77777777" w:rsidR="00986F69" w:rsidRPr="00926740" w:rsidRDefault="00986F69" w:rsidP="00986F69">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lastRenderedPageBreak/>
        <w:t>szczegółową kalkulację proponowanej nowej wysokości wynagrodzenia Wykonawcy oraz wykazanie adekwatności propozycji w tym zakresie w stosunku do zmiany wysokości kosztów wykonania umowy przez Wykonawcę,</w:t>
      </w:r>
    </w:p>
    <w:p w14:paraId="28FE633D" w14:textId="43FBAEE5" w:rsidR="00986F69" w:rsidRPr="00926740" w:rsidRDefault="00986F69" w:rsidP="00986F69">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przyjęte przez Wykonawcę zasady kalkulacji wysokości kosztów wykonania umowy oraz założenia co do wysokości dotychczasowych oraz przyszłych kosztów wykonania umowy, wraz z dokumentami potwierdzającymi prawidłowość przyjętych założeń - takimi jak np. umowy o pracę lub dokumenty potwierdzające zgłoszenie pracowników do ubezpieczeń.</w:t>
      </w:r>
    </w:p>
    <w:p w14:paraId="4231E56A" w14:textId="270A333E"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W terminie 10 dni od otrzymania wniosku, o którym mowa w ust. 4, Zamawiający może zwrócić się do Wykonawcy o jego uzupełnienie, poprzez przekazanie dodatkowych wyjaśnień, informacji lub dokumentów (np. zażądać oryginałów złożonych dokumentów do wglądu lub kopii tych dokumentów potwierdzonych za zgodność z oryginałem).</w:t>
      </w:r>
    </w:p>
    <w:p w14:paraId="0F3AED93" w14:textId="77777777"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Zamawiający w terminie 10 dni od otrzymania kompletnego wniosku zajmie wobec niego pisemne stanowisko. Za dzień przekazania stanowiska uznaje się dzień jego wysłania na adres właściwy dla doręczeń pism dla Wykonawcy.</w:t>
      </w:r>
    </w:p>
    <w:p w14:paraId="62B8E09D" w14:textId="53827D3A"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Zamawiający najpóźniej w terminie 10 dni od dnia wejścia w życie przepisów wprowadzających zmiany, o których mowa w ust. 4 lit. a-d, może przekazać Wykonawcy pisemny wniosek o dokonanie zmiany umowy, w przypadku wydania przepisów wprowadzających zmiany, o których mowa w ust. 4 lit. a-d.</w:t>
      </w:r>
    </w:p>
    <w:p w14:paraId="698DDA6C" w14:textId="77777777"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Wniosek powinien zawierać co najmniej uzasadnienie zmiany, propozycję zmiany umowy w zakresie wysokości wynagrodzenia oraz powołanie zmian przepisów.</w:t>
      </w:r>
    </w:p>
    <w:p w14:paraId="020156F3" w14:textId="075AB083"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 xml:space="preserve">Przed przekazaniem wniosku, o którym mowa w ust. </w:t>
      </w:r>
      <w:r w:rsidR="000162DE" w:rsidRPr="00926740">
        <w:rPr>
          <w:rFonts w:ascii="Tahoma" w:hAnsi="Tahoma" w:cs="Tahoma"/>
          <w:sz w:val="20"/>
          <w:szCs w:val="20"/>
        </w:rPr>
        <w:t>4</w:t>
      </w:r>
      <w:r w:rsidRPr="00926740">
        <w:rPr>
          <w:rFonts w:ascii="Tahoma" w:hAnsi="Tahoma" w:cs="Tahoma"/>
          <w:sz w:val="20"/>
          <w:szCs w:val="20"/>
        </w:rPr>
        <w:t xml:space="preserve">, Zamawiający może zwrócić się do Wykonawcy o udzielenie informacji lub przekazanie wyjaśnień lub dokumentów (oryginałów złożonych dokumentów do wglądu lub kopii tych dokumentów potwierdzonych za zgodność z oryginałem) niezbędnych do oceny przez Zamawiającego, czy zmiany, o których mowa w ust. </w:t>
      </w:r>
      <w:r w:rsidR="000162DE" w:rsidRPr="00926740">
        <w:rPr>
          <w:rFonts w:ascii="Tahoma" w:hAnsi="Tahoma" w:cs="Tahoma"/>
          <w:sz w:val="20"/>
          <w:szCs w:val="20"/>
        </w:rPr>
        <w:t>4</w:t>
      </w:r>
      <w:r w:rsidRPr="00926740">
        <w:rPr>
          <w:rFonts w:ascii="Tahoma" w:hAnsi="Tahoma" w:cs="Tahoma"/>
          <w:sz w:val="20"/>
          <w:szCs w:val="20"/>
        </w:rPr>
        <w:t xml:space="preserve">, mają wpływ na koszty wykonania umowy przez Wykonawcę oraz w jakim stopniu zmiana tych kosztów uzasadnia zmianę wysokości wynagrodzenia. Rodzaj i zakres tych informacji określi Zamawiający. Postanowienia ust. </w:t>
      </w:r>
      <w:r w:rsidR="000162DE" w:rsidRPr="00926740">
        <w:rPr>
          <w:rFonts w:ascii="Tahoma" w:hAnsi="Tahoma" w:cs="Tahoma"/>
          <w:sz w:val="20"/>
          <w:szCs w:val="20"/>
        </w:rPr>
        <w:t>5</w:t>
      </w:r>
      <w:r w:rsidRPr="00926740">
        <w:rPr>
          <w:rFonts w:ascii="Tahoma" w:hAnsi="Tahoma" w:cs="Tahoma"/>
          <w:sz w:val="20"/>
          <w:szCs w:val="20"/>
        </w:rPr>
        <w:t xml:space="preserve"> lit. a-b. stosuje się odpowiednio, z tym, że Wykonawca jest zobowiązany w każdym przypadku do zajęcia pisemnego stanowiska w terminie 30 dni od dnia otrzymania wniosku od Zamawiającego.</w:t>
      </w:r>
    </w:p>
    <w:p w14:paraId="08716978" w14:textId="32886F69"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 xml:space="preserve">Jeżeli w trakcie procedury opisanej w ust. </w:t>
      </w:r>
      <w:r w:rsidR="000162DE" w:rsidRPr="00926740">
        <w:rPr>
          <w:rFonts w:ascii="Tahoma" w:hAnsi="Tahoma" w:cs="Tahoma"/>
          <w:sz w:val="20"/>
          <w:szCs w:val="20"/>
        </w:rPr>
        <w:t>5</w:t>
      </w:r>
      <w:r w:rsidRPr="00926740">
        <w:rPr>
          <w:rFonts w:ascii="Tahoma" w:hAnsi="Tahoma" w:cs="Tahoma"/>
          <w:sz w:val="20"/>
          <w:szCs w:val="20"/>
        </w:rPr>
        <w:t xml:space="preserve"> - </w:t>
      </w:r>
      <w:r w:rsidR="000162DE" w:rsidRPr="00926740">
        <w:rPr>
          <w:rFonts w:ascii="Tahoma" w:hAnsi="Tahoma" w:cs="Tahoma"/>
          <w:sz w:val="20"/>
          <w:szCs w:val="20"/>
        </w:rPr>
        <w:t>10</w:t>
      </w:r>
      <w:r w:rsidRPr="00926740">
        <w:rPr>
          <w:rFonts w:ascii="Tahoma" w:hAnsi="Tahoma" w:cs="Tahoma"/>
          <w:sz w:val="20"/>
          <w:szCs w:val="20"/>
        </w:rPr>
        <w:t xml:space="preserve"> zostanie wykazane, że zmiany, o których mowa w </w:t>
      </w:r>
      <w:r w:rsidR="000162DE" w:rsidRPr="00926740">
        <w:rPr>
          <w:rFonts w:ascii="Tahoma" w:hAnsi="Tahoma" w:cs="Tahoma"/>
          <w:sz w:val="20"/>
          <w:szCs w:val="20"/>
        </w:rPr>
        <w:t>4</w:t>
      </w:r>
      <w:r w:rsidRPr="00926740">
        <w:rPr>
          <w:rFonts w:ascii="Tahoma" w:hAnsi="Tahoma" w:cs="Tahoma"/>
          <w:sz w:val="20"/>
          <w:szCs w:val="20"/>
        </w:rPr>
        <w:t xml:space="preserve"> lit. e). uzasadniają zmianę wysokości wynagrodzenia, Strony uzgodnią treść aneksu do umowy oraz podpiszą aneks, z zachowaniem zasady zmiany wysokości wynagrodzenia w kwocie odpowiadającej zmianie kosztów wykonania umowy wywołanych przyczynami określonymi w </w:t>
      </w:r>
      <w:r w:rsidR="000162DE" w:rsidRPr="00926740">
        <w:rPr>
          <w:rFonts w:ascii="Tahoma" w:hAnsi="Tahoma" w:cs="Tahoma"/>
          <w:sz w:val="20"/>
          <w:szCs w:val="20"/>
        </w:rPr>
        <w:t>4</w:t>
      </w:r>
      <w:r w:rsidRPr="00926740">
        <w:rPr>
          <w:rFonts w:ascii="Tahoma" w:hAnsi="Tahoma" w:cs="Tahoma"/>
          <w:sz w:val="20"/>
          <w:szCs w:val="20"/>
        </w:rPr>
        <w:t xml:space="preserve"> lit. e).</w:t>
      </w:r>
    </w:p>
    <w:p w14:paraId="01E7D520" w14:textId="109F0113"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 xml:space="preserve">Ustala się następujące zasady stanowiące podstawę wnioskowania o wprowadzenie zmiany wysokości wynagrodzenia należnego Wykonawcy w przypadku zmiany cen materiałów lub kosztów związanych z realizacją zamówienia, o których mowa w ust. </w:t>
      </w:r>
      <w:r w:rsidR="000162DE" w:rsidRPr="00926740">
        <w:rPr>
          <w:rFonts w:ascii="Tahoma" w:hAnsi="Tahoma" w:cs="Tahoma"/>
          <w:sz w:val="20"/>
          <w:szCs w:val="20"/>
        </w:rPr>
        <w:t>4</w:t>
      </w:r>
      <w:r w:rsidRPr="00926740">
        <w:rPr>
          <w:rFonts w:ascii="Tahoma" w:hAnsi="Tahoma" w:cs="Tahoma"/>
          <w:sz w:val="20"/>
          <w:szCs w:val="20"/>
        </w:rPr>
        <w:t xml:space="preserve"> </w:t>
      </w:r>
      <w:r w:rsidR="000162DE" w:rsidRPr="00926740">
        <w:rPr>
          <w:rFonts w:ascii="Tahoma" w:hAnsi="Tahoma" w:cs="Tahoma"/>
          <w:sz w:val="20"/>
          <w:szCs w:val="20"/>
        </w:rPr>
        <w:t>lit.</w:t>
      </w:r>
      <w:r w:rsidRPr="00926740">
        <w:rPr>
          <w:rFonts w:ascii="Tahoma" w:hAnsi="Tahoma" w:cs="Tahoma"/>
          <w:sz w:val="20"/>
          <w:szCs w:val="20"/>
        </w:rPr>
        <w:t xml:space="preserve"> </w:t>
      </w:r>
      <w:r w:rsidR="000162DE" w:rsidRPr="00926740">
        <w:rPr>
          <w:rFonts w:ascii="Tahoma" w:hAnsi="Tahoma" w:cs="Tahoma"/>
          <w:sz w:val="20"/>
          <w:szCs w:val="20"/>
        </w:rPr>
        <w:t>e)</w:t>
      </w:r>
      <w:r w:rsidRPr="00926740">
        <w:rPr>
          <w:rFonts w:ascii="Tahoma" w:hAnsi="Tahoma" w:cs="Tahoma"/>
          <w:sz w:val="20"/>
          <w:szCs w:val="20"/>
        </w:rPr>
        <w:t>:</w:t>
      </w:r>
    </w:p>
    <w:p w14:paraId="28ED63CD" w14:textId="77777777" w:rsidR="00550900" w:rsidRPr="00926740" w:rsidRDefault="00986F69"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przez zmianę ceny materiałów lub kosztów związanych z realizacją zamówienia rozumie się odpowiednio wzrost jak i obniżenie cen lub kosztów, względem cen lub kosztów przyjętych w celu ustalenia wynagrodzenia Wykonawcy określonego w ofercie,</w:t>
      </w:r>
    </w:p>
    <w:p w14:paraId="03EEE269" w14:textId="77777777" w:rsidR="00550900" w:rsidRPr="00926740" w:rsidRDefault="00986F69"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poziom wzrostu lub spadku cen materiałów lub kosztów realizacji zamówienia przekraczający 15% w stosunku do cen lub kosztów obowiązujących w terminie składania oferty i utrzymujący się przez okres co najmniej 3 miesięcy,</w:t>
      </w:r>
    </w:p>
    <w:p w14:paraId="082F736B" w14:textId="77777777" w:rsidR="00550900" w:rsidRPr="00926740" w:rsidRDefault="00986F69"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określa się początkowy termin uprawniający do wnioskowania o zmianę wynagrodzenia należnego Wykonawcy na dzień 1 stycznia 2023r.</w:t>
      </w:r>
    </w:p>
    <w:p w14:paraId="13B72789" w14:textId="77777777" w:rsidR="00550900" w:rsidRPr="00926740" w:rsidRDefault="00986F69"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za podstawę żądania zmiany wynagrodzenia należnego Wykonawcy i określenia wysokości takiej zmiany, przyjmuje się wskaźnik zmiany cen materiałów lub kosztów publikowany w komunikacie przez Prezesa Głównego Urzędu Statystycznego,</w:t>
      </w:r>
    </w:p>
    <w:p w14:paraId="1945A716" w14:textId="77777777" w:rsidR="00550900" w:rsidRPr="00926740" w:rsidRDefault="00986F69"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 xml:space="preserve">podstawą żądania zmiany wysokości wynagrodzenia należnego Wykonawcy jest pisemny wniosek, poparty uzasadnieniem zawierającym dokładny opis proponowanej zmiany wraz ze </w:t>
      </w:r>
      <w:r w:rsidRPr="00926740">
        <w:rPr>
          <w:rFonts w:ascii="Tahoma" w:hAnsi="Tahoma" w:cs="Tahoma"/>
          <w:sz w:val="20"/>
          <w:szCs w:val="20"/>
        </w:rPr>
        <w:lastRenderedPageBreak/>
        <w:t>szczegółową kalkulacją, złożony nie później niż 30 dnia od daty publikacji komunikatu Prezesa Głównego Urzędu Statystycznego obwieszczającego wzrost lub spadek cen lub kosztów ogłoszonego po dacie zawarcia umowy,</w:t>
      </w:r>
    </w:p>
    <w:p w14:paraId="212F8156" w14:textId="77777777" w:rsidR="00550900" w:rsidRPr="00926740" w:rsidRDefault="00986F69"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wniosek musi zawierać dowody potwierdzające jednoznacznie, że zmiana cen materiałów lub kosztów o ponad 15% w stosunku do cen lub kosztów obowiązujących w terminie składania oferty, wpłynęła na koszty wykonania zamówienia,</w:t>
      </w:r>
    </w:p>
    <w:p w14:paraId="6E452D9F" w14:textId="77777777" w:rsidR="00550900" w:rsidRPr="00926740" w:rsidRDefault="00986F69"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strona umowy, której przedłożono wniosek o zmianę wynagrodzenia Wykonawcy, może zwrócić się do drugiej strony o uzupełnienie wniosku i przekazanie dodatkowych wyjaśnień, informacji lub dokumentów, w terminie 7 dni od dnia otrzymania wezwania,</w:t>
      </w:r>
    </w:p>
    <w:p w14:paraId="03390CCA" w14:textId="77777777" w:rsidR="00550900" w:rsidRPr="00926740" w:rsidRDefault="00986F69"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wniosek podlega rozpatrzeniu w terminie 30 dni od dnia jego wpływu, a w przypadku wezwania, o którym w pkt g) termin ten liczy się od dnia wpływu pisma uzupełniającego, a jeżeli wnioskodawca nie udzieli odpowiedzi na wezwanie do uzupełnienia wniosku, termin ten liczy się od upływu terminu, o którym w pkt g),</w:t>
      </w:r>
    </w:p>
    <w:p w14:paraId="3154C09A" w14:textId="77777777" w:rsidR="00550900" w:rsidRPr="00926740" w:rsidRDefault="00986F69"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 xml:space="preserve">stwierdzenie, że zmiana cen materiałów lub kosztów związanych z realizacją zamówienia wpłynęła na wysokość kosztów wykonania zamówienia objętego niniejszą umową, uzasadnia zmianę wysokości wynagrodzenia należnego Wykonawcy i uprawnia Strony do dokonania zmiany wynagrodzenia Wykonawcy w zakresie wynikającym z dowiedzionego wpływu zmiany cen i kosztów związanych z realizacją zamówienia na wysokość kosztów wykonania zamówienia. </w:t>
      </w:r>
    </w:p>
    <w:p w14:paraId="6B05ACD0" w14:textId="77777777" w:rsidR="00550900" w:rsidRPr="00926740" w:rsidRDefault="00550900"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z</w:t>
      </w:r>
      <w:r w:rsidR="00986F69" w:rsidRPr="00926740">
        <w:rPr>
          <w:rFonts w:ascii="Tahoma" w:hAnsi="Tahoma" w:cs="Tahoma"/>
          <w:sz w:val="20"/>
          <w:szCs w:val="20"/>
        </w:rPr>
        <w:t xml:space="preserve">miana umowy skutkować będzie zmianą wynagrodzenia jedynie w zakresie płatności realizowanych po dacie zawarcia aneksu do umowy, w formie pisemnej, pod rygorem nieważności. Termin zawarcia aneksu wyznaczy Zamawiający i wynosi do 30 dni od daty zaakceptowania wniosku Wykonawcy. </w:t>
      </w:r>
    </w:p>
    <w:p w14:paraId="177E5972" w14:textId="77777777" w:rsidR="00550900" w:rsidRPr="00926740" w:rsidRDefault="00550900" w:rsidP="00550900">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w</w:t>
      </w:r>
      <w:r w:rsidR="00986F69" w:rsidRPr="00926740">
        <w:rPr>
          <w:rFonts w:ascii="Tahoma" w:hAnsi="Tahoma" w:cs="Tahoma"/>
          <w:sz w:val="20"/>
          <w:szCs w:val="20"/>
        </w:rPr>
        <w:t>ynagrodzenie będzie podlegało waloryzacji maksymalnie do 10 % wynagrodzenia umownego brutto , o którym mowa w § 5 ust. 1 umowy. Postanowień umownych w zakresie waloryzacji nie stosuje się od chwili osiągnięcia limitu, o którym mowa w zdaniu pierwszym.</w:t>
      </w:r>
    </w:p>
    <w:p w14:paraId="5341E2C4" w14:textId="74B49DDB" w:rsidR="00986F69" w:rsidRPr="00926740" w:rsidRDefault="00550900" w:rsidP="00376858">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w</w:t>
      </w:r>
      <w:r w:rsidR="00986F69" w:rsidRPr="00926740">
        <w:rPr>
          <w:rFonts w:ascii="Tahoma" w:hAnsi="Tahoma" w:cs="Tahoma"/>
          <w:sz w:val="20"/>
          <w:szCs w:val="20"/>
        </w:rPr>
        <w:t xml:space="preserve">ykonawca, którego wynagrodzenie zostało zmienione, zobowiązany jest do zmiany wynagrodzenia przysługującego podwykonawcy, z którym zawarł umowę, w zakresie odpowiadającym zmianom cen materiałów lub kosztów dotyczących zobowiązania podwykonawcy, </w:t>
      </w:r>
    </w:p>
    <w:p w14:paraId="21A5566B" w14:textId="77777777" w:rsidR="00986F69" w:rsidRPr="00926740" w:rsidRDefault="00986F69" w:rsidP="00986F69">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Zmiany dotyczącej terminu realizacji przedmiotu zamówienia o okres trwania przyczyn, z powodu których będzie zagrożone dotrzymanie terminu, w następujących sytuacjach:</w:t>
      </w:r>
    </w:p>
    <w:p w14:paraId="142FD70F" w14:textId="77777777" w:rsidR="00D87562" w:rsidRPr="00926740" w:rsidRDefault="00986F69" w:rsidP="00D87562">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wystąpienia siły wyższej, to znaczy niezależnego od Stron losowego zdarzenia zewnętrznego, które było niemożliwe do przewidzenia w momencie zawarcia Umowy i któremu nie można było zapobiec mimo dochowania należytej staranności. Strony uzgadniają, że pod pojęciem siły wyższej rozumieją: kataklizmy spowodowane siłami natury np. trzęsienie ziemi, huragan, burza, powódź, pożar oraz wojnę, zamach terrorystyczny, strajk itp.,</w:t>
      </w:r>
    </w:p>
    <w:p w14:paraId="4173B751" w14:textId="77777777" w:rsidR="00D87562" w:rsidRPr="00926740" w:rsidRDefault="00986F69" w:rsidP="00D87562">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wystąpienia niekorzystnych warunków atmosferycznych uniemożliwiających prawidłowe wykonanie robót, w szczególności z powodu technologii realizacji prac określonej w specyfikacji technicznej, normach lub innych przepisach wymagającej konkretnych warunków atmosferycznych, jeżeli konieczność wykonania prac w tym okresie nie jest następstwem okoliczności, za które Wykonawca ponosi odpowiedzialność,</w:t>
      </w:r>
    </w:p>
    <w:p w14:paraId="1F62FF9B" w14:textId="77777777" w:rsidR="00D87562" w:rsidRPr="00926740" w:rsidRDefault="00986F69" w:rsidP="00D87562">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wystąpienia nieprzewidzianych lub odmiennych od przyjętych warunków: geologicznych, wodnych, archeologicznych lub terenowych oraz istnienie nie zinwentaryzowanych lub błędnie zinwentaryzowanych elementów sieci uzbrojenia technicznego, mimo zachowania należytej staranności Wykonawcy,</w:t>
      </w:r>
    </w:p>
    <w:p w14:paraId="301C0825" w14:textId="77777777" w:rsidR="00D87562" w:rsidRPr="00926740" w:rsidRDefault="00986F69" w:rsidP="00D87562">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zawieszenia lub wstrzymania przez Zamawiającego wykonania robót budowlanych z przyczyn nie leżących po stronie Wykonawcy,</w:t>
      </w:r>
    </w:p>
    <w:p w14:paraId="4809B933" w14:textId="77777777" w:rsidR="000C3FE4" w:rsidRPr="00926740" w:rsidRDefault="00986F69" w:rsidP="000C3FE4">
      <w:pPr>
        <w:pStyle w:val="Akapitzlist"/>
        <w:numPr>
          <w:ilvl w:val="1"/>
          <w:numId w:val="11"/>
        </w:numPr>
        <w:spacing w:after="0"/>
        <w:jc w:val="both"/>
        <w:rPr>
          <w:rFonts w:ascii="Tahoma" w:hAnsi="Tahoma" w:cs="Tahoma"/>
          <w:sz w:val="20"/>
          <w:szCs w:val="20"/>
        </w:rPr>
      </w:pPr>
      <w:r w:rsidRPr="00926740">
        <w:rPr>
          <w:rFonts w:ascii="Tahoma" w:hAnsi="Tahoma" w:cs="Tahoma"/>
          <w:bCs/>
          <w:sz w:val="20"/>
          <w:szCs w:val="20"/>
        </w:rPr>
        <w:t>działań osób/podmiotów trzecich uniemożliwiających, utrudniających wykonanie robót budowlanych, które to działania nie są zawinione przez którąkolwiek ze Stron umowy,</w:t>
      </w:r>
    </w:p>
    <w:p w14:paraId="4A5DA911" w14:textId="77777777" w:rsidR="000C3FE4" w:rsidRPr="00926740" w:rsidRDefault="00986F69" w:rsidP="000C3FE4">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lastRenderedPageBreak/>
        <w:t>konieczność wykonania dodatkowych badań i ekspertyz wynikłych w trakcie realizacji robót budowlanych, których nie można było przewidzieć przed przystąpieniem do prac,</w:t>
      </w:r>
    </w:p>
    <w:p w14:paraId="31F33E55" w14:textId="77777777" w:rsidR="000C3FE4" w:rsidRPr="00926740" w:rsidRDefault="00986F69" w:rsidP="000C3FE4">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podpisania aneksu do umowy na podstawie przesłanki, o której mowa w art. 455 ust. 1 pkt 3 ustawy, jeżeli wykonywanie „dodatkowych robót budowlanych” będzie miało wpływ na realizację zakresu zamówienia podstawowego,</w:t>
      </w:r>
    </w:p>
    <w:p w14:paraId="33AD03D7" w14:textId="77777777" w:rsidR="000C3FE4" w:rsidRPr="00926740" w:rsidRDefault="00986F69" w:rsidP="000C3FE4">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gdy wystąpi konieczność wykonania robót zamiennych lub innych robót niezbędnych do wykonania przedmiotu Umowy ze względu na zasady wiedzy technicznej, oraz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14:paraId="4C9F3900" w14:textId="77777777" w:rsidR="000C3FE4" w:rsidRPr="00926740" w:rsidRDefault="00986F69" w:rsidP="000C3FE4">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gdy wystąpią opóźnienia w wydawaniu decyzji, zezwoleń, uzgodnień, itp., do wydania których właściwe organy są zobowiązane na mocy przepisów prawa, jeżeli opóźnienie przekroczy okres, przewidziany w przepisach prawa, w którym ww. decyzje powinny zostać wydane oraz nie są następstwem okoliczności, za które Wykonawca ponosi odpowiedzialność,</w:t>
      </w:r>
    </w:p>
    <w:p w14:paraId="5501824C" w14:textId="135A85C7" w:rsidR="00EF2DB2" w:rsidRPr="00926740" w:rsidRDefault="00986F69" w:rsidP="000C3FE4">
      <w:pPr>
        <w:pStyle w:val="Akapitzlist"/>
        <w:numPr>
          <w:ilvl w:val="1"/>
          <w:numId w:val="11"/>
        </w:numPr>
        <w:spacing w:after="0"/>
        <w:jc w:val="both"/>
        <w:rPr>
          <w:rFonts w:ascii="Tahoma" w:hAnsi="Tahoma" w:cs="Tahoma"/>
          <w:sz w:val="20"/>
          <w:szCs w:val="20"/>
        </w:rPr>
      </w:pPr>
      <w:r w:rsidRPr="00926740">
        <w:rPr>
          <w:rFonts w:ascii="Tahoma" w:hAnsi="Tahoma" w:cs="Tahoma"/>
          <w:sz w:val="20"/>
          <w:szCs w:val="20"/>
        </w:rPr>
        <w:t>nastąpi konieczność wprowadzenia zmian będących następstwem zmian zawartej przez Zamawiającego umowy o dofinansowanie zadania lub wytycznych dotyczących realizacji zadania.</w:t>
      </w:r>
    </w:p>
    <w:p w14:paraId="0126A53A" w14:textId="2C23DB8F" w:rsidR="00415FCD" w:rsidRPr="00926740" w:rsidRDefault="000C3FE4" w:rsidP="008F5722">
      <w:pPr>
        <w:numPr>
          <w:ilvl w:val="0"/>
          <w:numId w:val="11"/>
        </w:numPr>
        <w:tabs>
          <w:tab w:val="clear" w:pos="320"/>
        </w:tabs>
        <w:spacing w:after="0"/>
        <w:ind w:left="567" w:hanging="567"/>
        <w:jc w:val="both"/>
        <w:rPr>
          <w:rFonts w:ascii="Tahoma" w:hAnsi="Tahoma" w:cs="Tahoma"/>
          <w:sz w:val="20"/>
          <w:szCs w:val="20"/>
        </w:rPr>
      </w:pPr>
      <w:r w:rsidRPr="00926740">
        <w:rPr>
          <w:rFonts w:ascii="Tahoma" w:hAnsi="Tahoma" w:cs="Tahoma"/>
          <w:sz w:val="20"/>
          <w:szCs w:val="20"/>
        </w:rPr>
        <w:t>Zamawiający dopuszcza zmiany umowy w pozostałych wypadkach określonych w przepisie art. 455 ustawy Prawo zamówień publicznych</w:t>
      </w:r>
      <w:r w:rsidR="00415FCD" w:rsidRPr="00926740">
        <w:rPr>
          <w:rFonts w:ascii="Tahoma" w:hAnsi="Tahoma" w:cs="Tahoma"/>
          <w:sz w:val="20"/>
          <w:szCs w:val="20"/>
        </w:rPr>
        <w:t>.</w:t>
      </w:r>
    </w:p>
    <w:p w14:paraId="35F07C18" w14:textId="38BD3B07" w:rsidR="00EF2DB2" w:rsidRPr="00926740" w:rsidRDefault="00DD74CF" w:rsidP="00766A3E">
      <w:pPr>
        <w:spacing w:before="240" w:after="120" w:line="240" w:lineRule="auto"/>
        <w:ind w:left="-40"/>
        <w:jc w:val="center"/>
        <w:rPr>
          <w:rFonts w:ascii="Tahoma" w:hAnsi="Tahoma" w:cs="Tahoma"/>
          <w:b/>
          <w:sz w:val="20"/>
          <w:szCs w:val="20"/>
        </w:rPr>
      </w:pPr>
      <w:r w:rsidRPr="00926740">
        <w:rPr>
          <w:rFonts w:ascii="Tahoma" w:hAnsi="Tahoma" w:cs="Tahoma"/>
          <w:b/>
          <w:sz w:val="20"/>
          <w:szCs w:val="20"/>
        </w:rPr>
        <w:t>§ 17</w:t>
      </w:r>
    </w:p>
    <w:p w14:paraId="65D5806E" w14:textId="37138780" w:rsidR="00EF2DB2" w:rsidRPr="00926740" w:rsidRDefault="00EF2DB2" w:rsidP="00376858">
      <w:pPr>
        <w:pStyle w:val="Akapitzlist"/>
        <w:numPr>
          <w:ilvl w:val="3"/>
          <w:numId w:val="11"/>
        </w:numPr>
        <w:tabs>
          <w:tab w:val="clear" w:pos="2480"/>
        </w:tabs>
        <w:spacing w:after="0" w:line="240" w:lineRule="auto"/>
        <w:ind w:left="567" w:hanging="567"/>
        <w:jc w:val="both"/>
        <w:rPr>
          <w:rFonts w:ascii="Tahoma" w:hAnsi="Tahoma" w:cs="Tahoma"/>
          <w:sz w:val="20"/>
          <w:szCs w:val="20"/>
        </w:rPr>
      </w:pPr>
      <w:r w:rsidRPr="00926740">
        <w:rPr>
          <w:rFonts w:ascii="Tahoma" w:hAnsi="Tahoma" w:cs="Tahoma"/>
          <w:sz w:val="20"/>
          <w:szCs w:val="20"/>
        </w:rPr>
        <w:t>Umowę niniejszą sporządzono w trzech jednobrzmiących egzemplarzach w tym dwa dla Zamawiającego i jeden dla Wykonawcy.</w:t>
      </w:r>
    </w:p>
    <w:p w14:paraId="7E359993" w14:textId="695189CC" w:rsidR="00376858" w:rsidRPr="00926740" w:rsidRDefault="00376858" w:rsidP="00376858">
      <w:pPr>
        <w:pStyle w:val="Akapitzlist"/>
        <w:numPr>
          <w:ilvl w:val="3"/>
          <w:numId w:val="11"/>
        </w:numPr>
        <w:tabs>
          <w:tab w:val="clear" w:pos="2480"/>
        </w:tabs>
        <w:spacing w:after="0" w:line="240" w:lineRule="auto"/>
        <w:ind w:left="567" w:hanging="567"/>
        <w:jc w:val="both"/>
        <w:rPr>
          <w:rFonts w:ascii="Tahoma" w:hAnsi="Tahoma" w:cs="Tahoma"/>
          <w:sz w:val="20"/>
          <w:szCs w:val="20"/>
        </w:rPr>
      </w:pPr>
      <w:r w:rsidRPr="00926740">
        <w:rPr>
          <w:rFonts w:ascii="Tahoma" w:hAnsi="Tahoma" w:cs="Tahoma"/>
          <w:sz w:val="20"/>
          <w:szCs w:val="20"/>
        </w:rPr>
        <w:t>Wszelkie spory mogące wynikać w związku z realizacją niniejszej umowy będą rozstrzygane przez sąd miejscowo właściwy dla siedziby Zamawiającego</w:t>
      </w:r>
    </w:p>
    <w:p w14:paraId="33CD3165" w14:textId="77777777" w:rsidR="003A15B9" w:rsidRPr="00926740" w:rsidRDefault="003A15B9" w:rsidP="00854D3B">
      <w:pPr>
        <w:spacing w:before="120" w:after="0" w:line="240" w:lineRule="auto"/>
        <w:ind w:left="-40"/>
        <w:jc w:val="center"/>
        <w:rPr>
          <w:rFonts w:ascii="Tahoma" w:hAnsi="Tahoma" w:cs="Tahoma"/>
          <w:b/>
          <w:sz w:val="20"/>
          <w:szCs w:val="20"/>
        </w:rPr>
      </w:pPr>
    </w:p>
    <w:p w14:paraId="40D62DD5" w14:textId="77777777" w:rsidR="00103DD2" w:rsidRDefault="00103DD2" w:rsidP="00854D3B">
      <w:pPr>
        <w:spacing w:before="120" w:after="0" w:line="240" w:lineRule="auto"/>
        <w:ind w:left="-40"/>
        <w:jc w:val="center"/>
        <w:rPr>
          <w:rFonts w:ascii="Tahoma" w:hAnsi="Tahoma" w:cs="Tahoma"/>
          <w:b/>
          <w:sz w:val="20"/>
          <w:szCs w:val="20"/>
        </w:rPr>
      </w:pPr>
    </w:p>
    <w:p w14:paraId="4AACE263" w14:textId="54C91276" w:rsidR="00EF2DB2" w:rsidRPr="00926740" w:rsidRDefault="00DD74CF" w:rsidP="00854D3B">
      <w:pPr>
        <w:spacing w:before="120" w:after="0" w:line="240" w:lineRule="auto"/>
        <w:ind w:left="-40"/>
        <w:jc w:val="center"/>
        <w:rPr>
          <w:rFonts w:ascii="Tahoma" w:hAnsi="Tahoma" w:cs="Tahoma"/>
          <w:b/>
          <w:sz w:val="20"/>
          <w:szCs w:val="20"/>
        </w:rPr>
      </w:pPr>
      <w:r w:rsidRPr="00926740">
        <w:rPr>
          <w:rFonts w:ascii="Tahoma" w:hAnsi="Tahoma" w:cs="Tahoma"/>
          <w:b/>
          <w:sz w:val="20"/>
          <w:szCs w:val="20"/>
        </w:rPr>
        <w:t>§ 18</w:t>
      </w:r>
    </w:p>
    <w:p w14:paraId="6575D56A" w14:textId="77777777" w:rsidR="00EF2DB2" w:rsidRPr="00926740" w:rsidRDefault="00EF2DB2" w:rsidP="008F5722">
      <w:pPr>
        <w:numPr>
          <w:ilvl w:val="0"/>
          <w:numId w:val="25"/>
        </w:numPr>
        <w:spacing w:after="0"/>
        <w:ind w:left="567" w:hanging="567"/>
        <w:jc w:val="both"/>
        <w:rPr>
          <w:rFonts w:ascii="Tahoma" w:hAnsi="Tahoma" w:cs="Tahoma"/>
          <w:sz w:val="20"/>
          <w:szCs w:val="20"/>
        </w:rPr>
      </w:pPr>
      <w:r w:rsidRPr="00926740">
        <w:rPr>
          <w:rFonts w:ascii="Tahoma" w:hAnsi="Tahoma" w:cs="Tahoma"/>
          <w:sz w:val="20"/>
          <w:szCs w:val="20"/>
        </w:rPr>
        <w:t>Załączniki stanowiące integralną część umowy:</w:t>
      </w:r>
    </w:p>
    <w:p w14:paraId="74894176" w14:textId="40ECBADA" w:rsidR="00EF2DB2" w:rsidRPr="00926740" w:rsidRDefault="00343EBF" w:rsidP="009F780F">
      <w:pPr>
        <w:numPr>
          <w:ilvl w:val="0"/>
          <w:numId w:val="3"/>
        </w:numPr>
        <w:tabs>
          <w:tab w:val="clear" w:pos="440"/>
        </w:tabs>
        <w:spacing w:after="0"/>
        <w:ind w:left="993" w:hanging="426"/>
        <w:jc w:val="both"/>
        <w:rPr>
          <w:rFonts w:ascii="Tahoma" w:hAnsi="Tahoma" w:cs="Tahoma"/>
          <w:sz w:val="20"/>
          <w:szCs w:val="20"/>
        </w:rPr>
      </w:pPr>
      <w:r w:rsidRPr="00926740">
        <w:rPr>
          <w:rFonts w:ascii="Tahoma" w:hAnsi="Tahoma" w:cs="Tahoma"/>
          <w:sz w:val="20"/>
          <w:szCs w:val="20"/>
        </w:rPr>
        <w:t>Oferta Wykonawcy</w:t>
      </w:r>
    </w:p>
    <w:p w14:paraId="50A132AB" w14:textId="77777777" w:rsidR="00EF2DB2" w:rsidRPr="00926740" w:rsidRDefault="00EF2DB2" w:rsidP="009F780F">
      <w:pPr>
        <w:numPr>
          <w:ilvl w:val="0"/>
          <w:numId w:val="3"/>
        </w:numPr>
        <w:tabs>
          <w:tab w:val="clear" w:pos="440"/>
        </w:tabs>
        <w:spacing w:after="0"/>
        <w:ind w:left="993" w:hanging="426"/>
        <w:jc w:val="both"/>
        <w:rPr>
          <w:rFonts w:ascii="Tahoma" w:hAnsi="Tahoma" w:cs="Tahoma"/>
          <w:sz w:val="20"/>
          <w:szCs w:val="20"/>
        </w:rPr>
      </w:pPr>
      <w:r w:rsidRPr="00926740">
        <w:rPr>
          <w:rFonts w:ascii="Tahoma" w:hAnsi="Tahoma" w:cs="Tahoma"/>
          <w:sz w:val="20"/>
          <w:szCs w:val="20"/>
        </w:rPr>
        <w:t>Specyfikacja Warunków Zamówienia,</w:t>
      </w:r>
    </w:p>
    <w:p w14:paraId="5321AC0D" w14:textId="77777777" w:rsidR="00EF2DB2" w:rsidRPr="00926740" w:rsidRDefault="00EF2DB2" w:rsidP="009F780F">
      <w:pPr>
        <w:numPr>
          <w:ilvl w:val="0"/>
          <w:numId w:val="3"/>
        </w:numPr>
        <w:tabs>
          <w:tab w:val="clear" w:pos="440"/>
        </w:tabs>
        <w:spacing w:after="0"/>
        <w:ind w:left="993" w:hanging="426"/>
        <w:jc w:val="both"/>
        <w:rPr>
          <w:rFonts w:ascii="Tahoma" w:hAnsi="Tahoma" w:cs="Tahoma"/>
          <w:sz w:val="20"/>
          <w:szCs w:val="20"/>
        </w:rPr>
      </w:pPr>
      <w:r w:rsidRPr="00926740">
        <w:rPr>
          <w:rFonts w:ascii="Tahoma" w:hAnsi="Tahoma" w:cs="Tahoma"/>
          <w:sz w:val="20"/>
          <w:szCs w:val="20"/>
        </w:rPr>
        <w:t>Kopie umów z podwykonawcami/dalszymi podwykonawcami*.</w:t>
      </w:r>
    </w:p>
    <w:p w14:paraId="4DD25812" w14:textId="77777777" w:rsidR="00745B53" w:rsidRPr="00926740" w:rsidRDefault="00745B53" w:rsidP="009F780F">
      <w:pPr>
        <w:numPr>
          <w:ilvl w:val="0"/>
          <w:numId w:val="3"/>
        </w:numPr>
        <w:tabs>
          <w:tab w:val="clear" w:pos="440"/>
        </w:tabs>
        <w:spacing w:after="0"/>
        <w:ind w:left="993" w:hanging="426"/>
        <w:jc w:val="both"/>
        <w:rPr>
          <w:rFonts w:ascii="Tahoma" w:hAnsi="Tahoma" w:cs="Tahoma"/>
          <w:sz w:val="20"/>
          <w:szCs w:val="20"/>
        </w:rPr>
      </w:pPr>
      <w:r w:rsidRPr="00926740">
        <w:rPr>
          <w:rFonts w:ascii="Tahoma" w:hAnsi="Tahoma" w:cs="Tahoma"/>
          <w:sz w:val="20"/>
          <w:szCs w:val="20"/>
        </w:rPr>
        <w:t>Kopia polisy</w:t>
      </w:r>
    </w:p>
    <w:p w14:paraId="19899337" w14:textId="77777777" w:rsidR="006A40EC" w:rsidRPr="00926740" w:rsidRDefault="006A40EC" w:rsidP="00EF2DB2">
      <w:pPr>
        <w:spacing w:after="0" w:line="240" w:lineRule="auto"/>
        <w:jc w:val="center"/>
        <w:rPr>
          <w:rFonts w:ascii="Tahoma" w:hAnsi="Tahoma" w:cs="Tahoma"/>
          <w:b/>
          <w:bCs/>
          <w:sz w:val="20"/>
          <w:szCs w:val="20"/>
        </w:rPr>
      </w:pPr>
    </w:p>
    <w:p w14:paraId="4DE1754E" w14:textId="77777777" w:rsidR="00EF2DB2" w:rsidRPr="00926740" w:rsidRDefault="00EF2DB2" w:rsidP="00EF2DB2">
      <w:pPr>
        <w:spacing w:after="0" w:line="240" w:lineRule="auto"/>
        <w:jc w:val="center"/>
        <w:rPr>
          <w:rFonts w:ascii="Tahoma" w:hAnsi="Tahoma" w:cs="Tahoma"/>
          <w:b/>
          <w:bCs/>
          <w:sz w:val="20"/>
          <w:szCs w:val="20"/>
        </w:rPr>
      </w:pPr>
      <w:r w:rsidRPr="00926740">
        <w:rPr>
          <w:rFonts w:ascii="Tahoma" w:hAnsi="Tahoma" w:cs="Tahoma"/>
          <w:b/>
          <w:bCs/>
          <w:sz w:val="20"/>
          <w:szCs w:val="20"/>
        </w:rPr>
        <w:t>ZAMAWIAJĄCY</w:t>
      </w:r>
      <w:r w:rsidRPr="00926740">
        <w:rPr>
          <w:rFonts w:ascii="Tahoma" w:hAnsi="Tahoma" w:cs="Tahoma"/>
          <w:b/>
          <w:bCs/>
          <w:sz w:val="20"/>
          <w:szCs w:val="20"/>
        </w:rPr>
        <w:tab/>
      </w:r>
      <w:r w:rsidRPr="00926740">
        <w:rPr>
          <w:rFonts w:ascii="Tahoma" w:hAnsi="Tahoma" w:cs="Tahoma"/>
          <w:b/>
          <w:bCs/>
          <w:sz w:val="20"/>
          <w:szCs w:val="20"/>
        </w:rPr>
        <w:tab/>
      </w:r>
      <w:r w:rsidRPr="00926740">
        <w:rPr>
          <w:rFonts w:ascii="Tahoma" w:hAnsi="Tahoma" w:cs="Tahoma"/>
          <w:b/>
          <w:bCs/>
          <w:sz w:val="20"/>
          <w:szCs w:val="20"/>
        </w:rPr>
        <w:tab/>
      </w:r>
      <w:r w:rsidRPr="00926740">
        <w:rPr>
          <w:rFonts w:ascii="Tahoma" w:hAnsi="Tahoma" w:cs="Tahoma"/>
          <w:b/>
          <w:bCs/>
          <w:sz w:val="20"/>
          <w:szCs w:val="20"/>
        </w:rPr>
        <w:tab/>
      </w:r>
      <w:r w:rsidRPr="00926740">
        <w:rPr>
          <w:rFonts w:ascii="Tahoma" w:hAnsi="Tahoma" w:cs="Tahoma"/>
          <w:b/>
          <w:bCs/>
          <w:sz w:val="20"/>
          <w:szCs w:val="20"/>
        </w:rPr>
        <w:tab/>
      </w:r>
      <w:r w:rsidRPr="00926740">
        <w:rPr>
          <w:rFonts w:ascii="Tahoma" w:hAnsi="Tahoma" w:cs="Tahoma"/>
          <w:b/>
          <w:bCs/>
          <w:sz w:val="20"/>
          <w:szCs w:val="20"/>
        </w:rPr>
        <w:tab/>
      </w:r>
      <w:r w:rsidRPr="00926740">
        <w:rPr>
          <w:rFonts w:ascii="Tahoma" w:hAnsi="Tahoma" w:cs="Tahoma"/>
          <w:b/>
          <w:bCs/>
          <w:sz w:val="20"/>
          <w:szCs w:val="20"/>
        </w:rPr>
        <w:tab/>
      </w:r>
      <w:r w:rsidRPr="00926740">
        <w:rPr>
          <w:rFonts w:ascii="Tahoma" w:hAnsi="Tahoma" w:cs="Tahoma"/>
          <w:b/>
          <w:bCs/>
          <w:sz w:val="20"/>
          <w:szCs w:val="20"/>
        </w:rPr>
        <w:tab/>
        <w:t xml:space="preserve">        WYKONAWCA</w:t>
      </w:r>
    </w:p>
    <w:p w14:paraId="5D5E0062" w14:textId="77777777" w:rsidR="00EF2DB2" w:rsidRPr="00926740" w:rsidRDefault="00EF2DB2" w:rsidP="00EF2DB2">
      <w:pPr>
        <w:tabs>
          <w:tab w:val="num" w:pos="440"/>
        </w:tabs>
        <w:spacing w:after="0" w:line="240" w:lineRule="auto"/>
        <w:jc w:val="both"/>
        <w:rPr>
          <w:rFonts w:ascii="Tahoma" w:hAnsi="Tahoma" w:cs="Tahoma"/>
          <w:b/>
          <w:bCs/>
          <w:sz w:val="20"/>
          <w:szCs w:val="20"/>
        </w:rPr>
      </w:pPr>
    </w:p>
    <w:p w14:paraId="7A41A1A4" w14:textId="77777777" w:rsidR="00352F37" w:rsidRPr="00926740" w:rsidRDefault="00352F37" w:rsidP="00EF2DB2">
      <w:pPr>
        <w:tabs>
          <w:tab w:val="num" w:pos="440"/>
        </w:tabs>
        <w:spacing w:after="0" w:line="240" w:lineRule="auto"/>
        <w:jc w:val="both"/>
        <w:rPr>
          <w:rFonts w:ascii="Tahoma" w:hAnsi="Tahoma" w:cs="Tahoma"/>
          <w:b/>
          <w:bCs/>
          <w:sz w:val="20"/>
          <w:szCs w:val="20"/>
        </w:rPr>
      </w:pPr>
    </w:p>
    <w:p w14:paraId="42E2FBF3" w14:textId="77777777" w:rsidR="006A40EC" w:rsidRPr="00926740" w:rsidRDefault="006A40EC" w:rsidP="00EF2DB2">
      <w:pPr>
        <w:spacing w:after="0" w:line="240" w:lineRule="auto"/>
        <w:ind w:left="480" w:hanging="520"/>
        <w:jc w:val="center"/>
        <w:rPr>
          <w:rFonts w:ascii="Tahoma" w:hAnsi="Tahoma" w:cs="Tahoma"/>
          <w:b/>
          <w:bCs/>
          <w:sz w:val="20"/>
          <w:szCs w:val="20"/>
        </w:rPr>
      </w:pPr>
    </w:p>
    <w:p w14:paraId="18E87E5C" w14:textId="77777777" w:rsidR="00EF2DB2" w:rsidRPr="00926740" w:rsidRDefault="00EF2DB2" w:rsidP="00EF2DB2">
      <w:pPr>
        <w:spacing w:after="0" w:line="240" w:lineRule="auto"/>
        <w:ind w:left="480" w:hanging="520"/>
        <w:jc w:val="center"/>
        <w:rPr>
          <w:rFonts w:ascii="Tahoma" w:hAnsi="Tahoma" w:cs="Tahoma"/>
          <w:b/>
          <w:bCs/>
          <w:sz w:val="20"/>
          <w:szCs w:val="20"/>
        </w:rPr>
      </w:pPr>
      <w:r w:rsidRPr="00926740">
        <w:rPr>
          <w:rFonts w:ascii="Tahoma" w:hAnsi="Tahoma" w:cs="Tahoma"/>
          <w:b/>
          <w:bCs/>
          <w:sz w:val="20"/>
          <w:szCs w:val="20"/>
        </w:rPr>
        <w:t>KONTRASYGNATA SKARBNIKA GMINY</w:t>
      </w:r>
    </w:p>
    <w:p w14:paraId="2A44442C" w14:textId="77777777" w:rsidR="00352F37" w:rsidRPr="00171572" w:rsidRDefault="00352F37" w:rsidP="0010161B">
      <w:pPr>
        <w:spacing w:after="240" w:line="240" w:lineRule="auto"/>
        <w:rPr>
          <w:rFonts w:ascii="Tahoma" w:hAnsi="Tahoma" w:cs="Tahoma"/>
          <w:b/>
          <w:sz w:val="20"/>
          <w:szCs w:val="20"/>
        </w:rPr>
      </w:pPr>
    </w:p>
    <w:sectPr w:rsidR="00352F37" w:rsidRPr="00171572" w:rsidSect="00C83574">
      <w:headerReference w:type="default" r:id="rId10"/>
      <w:footerReference w:type="default" r:id="rId11"/>
      <w:pgSz w:w="11906" w:h="16838" w:code="9"/>
      <w:pgMar w:top="1361" w:right="1361" w:bottom="1361" w:left="1361" w:header="709"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F5629" w14:textId="77777777" w:rsidR="00237650" w:rsidRDefault="00237650">
      <w:pPr>
        <w:spacing w:after="0" w:line="240" w:lineRule="auto"/>
        <w:rPr>
          <w:rFonts w:ascii="Times New Roman" w:hAnsi="Times New Roman"/>
        </w:rPr>
      </w:pPr>
      <w:r>
        <w:rPr>
          <w:rFonts w:ascii="Times New Roman" w:hAnsi="Times New Roman"/>
        </w:rPr>
        <w:separator/>
      </w:r>
    </w:p>
  </w:endnote>
  <w:endnote w:type="continuationSeparator" w:id="0">
    <w:p w14:paraId="264CE3D6" w14:textId="77777777" w:rsidR="00237650" w:rsidRDefault="00237650">
      <w:pPr>
        <w:spacing w:after="0" w:line="240" w:lineRule="auto"/>
        <w:rPr>
          <w:rFonts w:ascii="Times New Roman" w:hAnsi="Times New Roman"/>
        </w:rPr>
      </w:pPr>
      <w:r>
        <w:rPr>
          <w:rFonts w:ascii="Times New Roman" w:hAnsi="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tserrat">
    <w:panose1 w:val="00000500000000000000"/>
    <w:charset w:val="EE"/>
    <w:family w:val="auto"/>
    <w:pitch w:val="variable"/>
    <w:sig w:usb0="20000007" w:usb1="00000001" w:usb2="00000000" w:usb3="00000000" w:csb0="00000193"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DejaVu Sans">
    <w:charset w:val="EE"/>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3FA0A6" w14:textId="77777777" w:rsidR="00FE182C" w:rsidRDefault="00FE182C">
    <w:pPr>
      <w:pStyle w:val="Stopka"/>
      <w:ind w:right="360"/>
      <w:rPr>
        <w:rFonts w:ascii="Verdana" w:hAnsi="Verdana" w:cs="Verdana"/>
        <w:sz w:val="14"/>
        <w:szCs w:val="14"/>
      </w:rPr>
    </w:pPr>
    <w:r>
      <w:rPr>
        <w:noProof/>
      </w:rPr>
      <mc:AlternateContent>
        <mc:Choice Requires="wps">
          <w:drawing>
            <wp:anchor distT="0" distB="0" distL="114300" distR="114300" simplePos="0" relativeHeight="251663360" behindDoc="0" locked="0" layoutInCell="1" allowOverlap="1" wp14:anchorId="243F5465" wp14:editId="2C9564F5">
              <wp:simplePos x="0" y="0"/>
              <wp:positionH relativeFrom="column">
                <wp:posOffset>457200</wp:posOffset>
              </wp:positionH>
              <wp:positionV relativeFrom="paragraph">
                <wp:posOffset>80010</wp:posOffset>
              </wp:positionV>
              <wp:extent cx="4953000" cy="34544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E0F3C" w14:textId="77777777" w:rsidR="00FE182C" w:rsidRPr="00502F08" w:rsidRDefault="00FE182C">
                          <w:pPr>
                            <w:jc w:val="center"/>
                            <w:rPr>
                              <w:rFonts w:ascii="Times New Roman" w:hAnsi="Times New Roman"/>
                              <w:sz w:val="14"/>
                              <w:szCs w:val="14"/>
                            </w:rPr>
                          </w:pPr>
                          <w:r w:rsidRPr="00502F08">
                            <w:rPr>
                              <w:rFonts w:ascii="Times New Roman" w:hAnsi="Times New Roman"/>
                              <w:sz w:val="14"/>
                              <w:szCs w:val="14"/>
                            </w:rPr>
                            <w:t>GMINA WADOWICE – Plac Jana Pawła II 23, 34-100 WADOWICE</w:t>
                          </w:r>
                        </w:p>
                        <w:p w14:paraId="3AFB2CE4" w14:textId="77777777" w:rsidR="00FE182C" w:rsidRDefault="00FE182C">
                          <w:pPr>
                            <w:jc w:val="center"/>
                            <w:rPr>
                              <w:rFonts w:ascii="Verdana" w:hAnsi="Verdana" w:cs="Verdana"/>
                              <w:i/>
                              <w:iCs/>
                              <w:sz w:val="14"/>
                              <w:szCs w:val="14"/>
                            </w:rPr>
                          </w:pPr>
                          <w:r>
                            <w:rPr>
                              <w:rFonts w:ascii="Verdana" w:hAnsi="Verdana" w:cs="Verdana"/>
                              <w:i/>
                              <w:iCs/>
                              <w:sz w:val="14"/>
                              <w:szCs w:val="14"/>
                            </w:rPr>
                            <w:t>Wydział Gospodarki Komunalnej</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3F5465" id="_x0000_t202" coordsize="21600,21600" o:spt="202" path="m,l,21600r21600,l21600,xe">
              <v:stroke joinstyle="miter"/>
              <v:path gradientshapeok="t" o:connecttype="rect"/>
            </v:shapetype>
            <v:shape id="Text Box 2" o:spid="_x0000_s1026" type="#_x0000_t202" style="position:absolute;margin-left:36pt;margin-top:6.3pt;width:390pt;height:27.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" filled="f" stroked="f">
              <v:textbox>
                <w:txbxContent>
                  <w:p w14:paraId="2DDE0F3C" w14:textId="77777777" w:rsidR="00FE182C" w:rsidRPr="00502F08" w:rsidRDefault="00FE182C">
                    <w:pPr>
                      <w:jc w:val="center"/>
                      <w:rPr>
                        <w:rFonts w:ascii="Times New Roman" w:hAnsi="Times New Roman"/>
                        <w:sz w:val="14"/>
                        <w:szCs w:val="14"/>
                      </w:rPr>
                    </w:pPr>
                    <w:r w:rsidRPr="00502F08">
                      <w:rPr>
                        <w:rFonts w:ascii="Times New Roman" w:hAnsi="Times New Roman"/>
                        <w:sz w:val="14"/>
                        <w:szCs w:val="14"/>
                      </w:rPr>
                      <w:t>GMINA WADOWICE – Plac Jana Pawła II 23, 34-100 WADOWICE</w:t>
                    </w:r>
                  </w:p>
                  <w:p w14:paraId="3AFB2CE4" w14:textId="77777777" w:rsidR="00FE182C" w:rsidRDefault="00FE182C">
                    <w:pPr>
                      <w:jc w:val="center"/>
                      <w:rPr>
                        <w:rFonts w:ascii="Verdana" w:hAnsi="Verdana" w:cs="Verdana"/>
                        <w:i/>
                        <w:iCs/>
                        <w:sz w:val="14"/>
                        <w:szCs w:val="14"/>
                      </w:rPr>
                    </w:pPr>
                    <w:r>
                      <w:rPr>
                        <w:rFonts w:ascii="Verdana" w:hAnsi="Verdana" w:cs="Verdana"/>
                        <w:i/>
                        <w:iCs/>
                        <w:sz w:val="14"/>
                        <w:szCs w:val="14"/>
                      </w:rPr>
                      <w:t>Wydział Gospodarki Komunalnej</w:t>
                    </w:r>
                  </w:p>
                </w:txbxContent>
              </v:textbox>
            </v:shape>
          </w:pict>
        </mc:Fallback>
      </mc:AlternateContent>
    </w:r>
    <w:r>
      <w:rPr>
        <w:noProof/>
      </w:rPr>
      <mc:AlternateContent>
        <mc:Choice Requires="wps">
          <w:drawing>
            <wp:anchor distT="4294967291" distB="4294967291" distL="114300" distR="114300" simplePos="0" relativeHeight="251657216" behindDoc="0" locked="0" layoutInCell="1" allowOverlap="1" wp14:anchorId="7A4EE2AB" wp14:editId="3F5AA7E4">
              <wp:simplePos x="0" y="0"/>
              <wp:positionH relativeFrom="column">
                <wp:posOffset>-114300</wp:posOffset>
              </wp:positionH>
              <wp:positionV relativeFrom="paragraph">
                <wp:posOffset>-44451</wp:posOffset>
              </wp:positionV>
              <wp:extent cx="6223000" cy="0"/>
              <wp:effectExtent l="0" t="0" r="25400" b="1905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54DE32" id="Line 3" o:spid="_x0000_s1026" style="position:absolute;z-index:25165721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"/>
          </w:pict>
        </mc:Fallback>
      </mc:AlternateContent>
    </w:r>
    <w:r>
      <w:rPr>
        <w:rFonts w:ascii="Times New Roman" w:hAnsi="Times New Roman"/>
      </w:rPr>
      <w:t xml:space="preserve"> </w:t>
    </w:r>
    <w:r>
      <w:rPr>
        <w:rFonts w:ascii="Times New Roman" w:hAnsi="Times New Roman"/>
        <w:noProof/>
      </w:rPr>
      <w:drawing>
        <wp:inline distT="0" distB="0" distL="0" distR="0" wp14:anchorId="13E7B3B7" wp14:editId="3AE63DCF">
          <wp:extent cx="343535" cy="427990"/>
          <wp:effectExtent l="0" t="0" r="0" b="0"/>
          <wp:docPr id="10"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3535" cy="427990"/>
                  </a:xfrm>
                  <a:prstGeom prst="rect">
                    <a:avLst/>
                  </a:prstGeom>
                  <a:noFill/>
                  <a:ln>
                    <a:noFill/>
                  </a:ln>
                </pic:spPr>
              </pic:pic>
            </a:graphicData>
          </a:graphic>
        </wp:inline>
      </w:drawing>
    </w:r>
    <w:r>
      <w:rPr>
        <w:rFonts w:ascii="Times New Roman" w:hAnsi="Times New Roman"/>
      </w:rPr>
      <w:tab/>
    </w:r>
    <w:r>
      <w:rPr>
        <w:rFonts w:ascii="Times New Roman" w:hAnsi="Times New Roman"/>
      </w:rPr>
      <w:tab/>
    </w:r>
    <w:r w:rsidRPr="00502F08">
      <w:rPr>
        <w:rStyle w:val="Numerstrony"/>
        <w:rFonts w:eastAsia="Arial Unicode MS"/>
        <w:sz w:val="14"/>
        <w:szCs w:val="14"/>
      </w:rPr>
      <w:fldChar w:fldCharType="begin"/>
    </w:r>
    <w:r w:rsidRPr="00502F08">
      <w:rPr>
        <w:rStyle w:val="Numerstrony"/>
        <w:rFonts w:eastAsia="Arial Unicode MS"/>
        <w:sz w:val="14"/>
        <w:szCs w:val="14"/>
      </w:rPr>
      <w:instrText xml:space="preserve"> PAGE </w:instrText>
    </w:r>
    <w:r w:rsidRPr="00502F08">
      <w:rPr>
        <w:rStyle w:val="Numerstrony"/>
        <w:rFonts w:eastAsia="Arial Unicode MS"/>
        <w:sz w:val="14"/>
        <w:szCs w:val="14"/>
      </w:rPr>
      <w:fldChar w:fldCharType="separate"/>
    </w:r>
    <w:r w:rsidR="00705AA1">
      <w:rPr>
        <w:rStyle w:val="Numerstrony"/>
        <w:rFonts w:eastAsia="Arial Unicode MS"/>
        <w:noProof/>
        <w:sz w:val="14"/>
        <w:szCs w:val="14"/>
      </w:rPr>
      <w:t>13</w:t>
    </w:r>
    <w:r w:rsidRPr="00502F08">
      <w:rPr>
        <w:rStyle w:val="Numerstrony"/>
        <w:rFonts w:eastAsia="Arial Unicode MS"/>
        <w:sz w:val="14"/>
        <w:szCs w:val="14"/>
      </w:rPr>
      <w:fldChar w:fldCharType="end"/>
    </w:r>
    <w:r w:rsidRPr="00502F08">
      <w:rPr>
        <w:rStyle w:val="Numerstrony"/>
        <w:rFonts w:eastAsia="Arial Unicode MS"/>
        <w:sz w:val="14"/>
        <w:szCs w:val="14"/>
      </w:rPr>
      <w:t>z</w:t>
    </w:r>
    <w:r w:rsidRPr="00502F08">
      <w:rPr>
        <w:rStyle w:val="Numerstrony"/>
        <w:rFonts w:eastAsia="Arial Unicode MS"/>
        <w:sz w:val="14"/>
        <w:szCs w:val="14"/>
      </w:rPr>
      <w:fldChar w:fldCharType="begin"/>
    </w:r>
    <w:r w:rsidRPr="00502F08">
      <w:rPr>
        <w:rStyle w:val="Numerstrony"/>
        <w:rFonts w:eastAsia="Arial Unicode MS"/>
        <w:sz w:val="14"/>
        <w:szCs w:val="14"/>
      </w:rPr>
      <w:instrText xml:space="preserve"> NUMPAGES </w:instrText>
    </w:r>
    <w:r w:rsidRPr="00502F08">
      <w:rPr>
        <w:rStyle w:val="Numerstrony"/>
        <w:rFonts w:eastAsia="Arial Unicode MS"/>
        <w:sz w:val="14"/>
        <w:szCs w:val="14"/>
      </w:rPr>
      <w:fldChar w:fldCharType="separate"/>
    </w:r>
    <w:r w:rsidR="00705AA1">
      <w:rPr>
        <w:rStyle w:val="Numerstrony"/>
        <w:rFonts w:eastAsia="Arial Unicode MS"/>
        <w:noProof/>
        <w:sz w:val="14"/>
        <w:szCs w:val="14"/>
      </w:rPr>
      <w:t>13</w:t>
    </w:r>
    <w:r w:rsidRPr="00502F08">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432AB5" w14:textId="77777777" w:rsidR="00237650" w:rsidRDefault="00237650">
      <w:pPr>
        <w:spacing w:after="0" w:line="240" w:lineRule="auto"/>
        <w:rPr>
          <w:rFonts w:ascii="Times New Roman" w:hAnsi="Times New Roman"/>
        </w:rPr>
      </w:pPr>
      <w:r>
        <w:rPr>
          <w:rFonts w:ascii="Times New Roman" w:hAnsi="Times New Roman"/>
        </w:rPr>
        <w:separator/>
      </w:r>
    </w:p>
  </w:footnote>
  <w:footnote w:type="continuationSeparator" w:id="0">
    <w:p w14:paraId="278291B9" w14:textId="77777777" w:rsidR="00237650" w:rsidRDefault="00237650">
      <w:pPr>
        <w:spacing w:after="0" w:line="240" w:lineRule="auto"/>
        <w:rPr>
          <w:rFonts w:ascii="Times New Roman" w:hAnsi="Times New Roman"/>
        </w:rPr>
      </w:pPr>
      <w:r>
        <w:rPr>
          <w:rFonts w:ascii="Times New Roman" w:hAnsi="Times New Roma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2902EE" w14:textId="10AE3551" w:rsidR="00FE182C" w:rsidRPr="003C7020" w:rsidRDefault="00FE182C" w:rsidP="009537F9">
    <w:pPr>
      <w:tabs>
        <w:tab w:val="center" w:pos="4677"/>
        <w:tab w:val="right" w:pos="9354"/>
      </w:tabs>
      <w:spacing w:after="0" w:line="240" w:lineRule="auto"/>
      <w:rPr>
        <w:rFonts w:ascii="Montserrat" w:hAnsi="Montserrat"/>
        <w:sz w:val="16"/>
        <w:szCs w:val="16"/>
      </w:rPr>
    </w:pPr>
    <w:r>
      <w:tab/>
    </w:r>
    <w:r w:rsidR="00F655B9">
      <w:rPr>
        <w:rFonts w:ascii="Montserrat" w:hAnsi="Montserrat"/>
        <w:sz w:val="16"/>
        <w:szCs w:val="16"/>
      </w:rPr>
      <w:t>S</w:t>
    </w:r>
    <w:r w:rsidRPr="003C7020">
      <w:rPr>
        <w:rFonts w:ascii="Montserrat" w:hAnsi="Montserrat"/>
        <w:sz w:val="16"/>
        <w:szCs w:val="16"/>
      </w:rPr>
      <w:t xml:space="preserve">WZ Nr </w:t>
    </w:r>
    <w:r w:rsidR="00D56888">
      <w:rPr>
        <w:rFonts w:ascii="Montserrat" w:hAnsi="Montserrat"/>
        <w:sz w:val="16"/>
        <w:szCs w:val="16"/>
      </w:rPr>
      <w:t>IR.271.</w:t>
    </w:r>
    <w:r w:rsidR="004C46B0">
      <w:rPr>
        <w:rFonts w:ascii="Montserrat" w:hAnsi="Montserrat"/>
        <w:sz w:val="16"/>
        <w:szCs w:val="16"/>
      </w:rPr>
      <w:t>26</w:t>
    </w:r>
    <w:r w:rsidR="00953197">
      <w:rPr>
        <w:rFonts w:ascii="Montserrat" w:hAnsi="Montserrat"/>
        <w:sz w:val="16"/>
        <w:szCs w:val="16"/>
      </w:rPr>
      <w:t>.202</w:t>
    </w:r>
    <w:r w:rsidR="0025686D">
      <w:rPr>
        <w:rFonts w:ascii="Montserrat" w:hAnsi="Montserrat"/>
        <w:sz w:val="16"/>
        <w:szCs w:val="16"/>
      </w:rPr>
      <w:t>6</w:t>
    </w:r>
  </w:p>
  <w:p w14:paraId="2962602B" w14:textId="77777777" w:rsidR="00FE182C" w:rsidRPr="003C7020" w:rsidRDefault="00FE182C" w:rsidP="009537F9">
    <w:pPr>
      <w:tabs>
        <w:tab w:val="center" w:pos="4677"/>
        <w:tab w:val="right" w:pos="9354"/>
      </w:tabs>
      <w:spacing w:after="0" w:line="240" w:lineRule="auto"/>
      <w:jc w:val="center"/>
      <w:rPr>
        <w:rFonts w:ascii="Montserrat" w:hAnsi="Montserrat"/>
        <w:sz w:val="16"/>
        <w:szCs w:val="16"/>
      </w:rPr>
    </w:pPr>
    <w:r w:rsidRPr="003C7020">
      <w:rPr>
        <w:rFonts w:ascii="Montserrat" w:hAnsi="Montserrat"/>
        <w:sz w:val="16"/>
        <w:szCs w:val="16"/>
      </w:rPr>
      <w:t>pn.: „</w:t>
    </w:r>
    <w:r w:rsidRPr="003C7020">
      <w:rPr>
        <w:rFonts w:ascii="Montserrat" w:hAnsi="Montserrat"/>
        <w:bCs/>
        <w:i/>
        <w:iCs/>
        <w:sz w:val="16"/>
        <w:szCs w:val="16"/>
      </w:rPr>
      <w:t>Roboty budowlane w zakresie utrzymania bieżącego dróg gminnych wiejskich - bieżąca konserwacja dróg w sołectwach”.</w:t>
    </w:r>
  </w:p>
  <w:p w14:paraId="3E102744" w14:textId="77777777" w:rsidR="00FE182C" w:rsidRPr="003C7020" w:rsidRDefault="00FE182C">
    <w:pPr>
      <w:pStyle w:val="Nagwek"/>
      <w:rPr>
        <w:rFonts w:ascii="Montserrat" w:hAnsi="Montserrat"/>
      </w:rPr>
    </w:pPr>
    <w:r>
      <w:rPr>
        <w:rFonts w:ascii="Montserrat" w:hAnsi="Montserrat"/>
        <w:noProof/>
      </w:rPr>
      <mc:AlternateContent>
        <mc:Choice Requires="wps">
          <w:drawing>
            <wp:anchor distT="4294967291" distB="4294967291" distL="114300" distR="114300" simplePos="0" relativeHeight="251660288" behindDoc="0" locked="0" layoutInCell="1" allowOverlap="1" wp14:anchorId="5C14367C" wp14:editId="0E7B1E1F">
              <wp:simplePos x="0" y="0"/>
              <wp:positionH relativeFrom="column">
                <wp:posOffset>24765</wp:posOffset>
              </wp:positionH>
              <wp:positionV relativeFrom="paragraph">
                <wp:posOffset>66039</wp:posOffset>
              </wp:positionV>
              <wp:extent cx="5890260" cy="0"/>
              <wp:effectExtent l="0" t="0" r="34290" b="19050"/>
              <wp:wrapNone/>
              <wp:docPr id="5"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902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A7ADDDC" id="_x0000_t32" coordsize="21600,21600" o:spt="32" o:oned="t" path="m,l21600,21600e" filled="f">
              <v:path arrowok="t" fillok="f" o:connecttype="none"/>
              <o:lock v:ext="edit" shapetype="t"/>
            </v:shapetype>
            <v:shape id="AutoShape 1" o:spid="_x0000_s1026" type="#_x0000_t32" style="position:absolute;margin-left:1.95pt;margin-top:5.2pt;width:463.8pt;height:0;z-index:251660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F9280E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00000009"/>
    <w:multiLevelType w:val="multilevel"/>
    <w:tmpl w:val="D6BA3556"/>
    <w:lvl w:ilvl="0">
      <w:start w:val="1"/>
      <w:numFmt w:val="decimal"/>
      <w:lvlText w:val="%1."/>
      <w:lvlJc w:val="left"/>
      <w:pPr>
        <w:tabs>
          <w:tab w:val="num" w:pos="680"/>
        </w:tabs>
        <w:ind w:left="680" w:hanging="360"/>
      </w:pPr>
      <w:rPr>
        <w:rFonts w:hint="default"/>
      </w:rPr>
    </w:lvl>
    <w:lvl w:ilvl="1">
      <w:start w:val="1"/>
      <w:numFmt w:val="decimal"/>
      <w:lvlText w:val="%2)"/>
      <w:lvlJc w:val="left"/>
      <w:pPr>
        <w:tabs>
          <w:tab w:val="num" w:pos="1040"/>
        </w:tabs>
        <w:ind w:left="720" w:hanging="363"/>
      </w:pPr>
      <w:rPr>
        <w:rFonts w:ascii="Arial" w:hAnsi="Arial" w:cs="Arial" w:hint="default"/>
      </w:rPr>
    </w:lvl>
    <w:lvl w:ilvl="2">
      <w:start w:val="1"/>
      <w:numFmt w:val="decimal"/>
      <w:lvlText w:val="%3."/>
      <w:lvlJc w:val="left"/>
      <w:pPr>
        <w:tabs>
          <w:tab w:val="num" w:pos="1400"/>
        </w:tabs>
        <w:ind w:left="1400" w:hanging="360"/>
      </w:pPr>
      <w:rPr>
        <w:rFonts w:hint="default"/>
      </w:rPr>
    </w:lvl>
    <w:lvl w:ilvl="3">
      <w:start w:val="1"/>
      <w:numFmt w:val="decimal"/>
      <w:lvlText w:val="%4."/>
      <w:lvlJc w:val="left"/>
      <w:pPr>
        <w:tabs>
          <w:tab w:val="num" w:pos="1760"/>
        </w:tabs>
        <w:ind w:left="1760" w:hanging="360"/>
      </w:pPr>
      <w:rPr>
        <w:rFonts w:hint="default"/>
      </w:rPr>
    </w:lvl>
    <w:lvl w:ilvl="4">
      <w:start w:val="1"/>
      <w:numFmt w:val="decimal"/>
      <w:lvlText w:val="%5."/>
      <w:lvlJc w:val="left"/>
      <w:pPr>
        <w:tabs>
          <w:tab w:val="num" w:pos="2120"/>
        </w:tabs>
        <w:ind w:left="2120" w:hanging="360"/>
      </w:pPr>
      <w:rPr>
        <w:rFonts w:hint="default"/>
      </w:rPr>
    </w:lvl>
    <w:lvl w:ilvl="5">
      <w:start w:val="1"/>
      <w:numFmt w:val="decimal"/>
      <w:lvlText w:val="%6."/>
      <w:lvlJc w:val="left"/>
      <w:pPr>
        <w:tabs>
          <w:tab w:val="num" w:pos="2480"/>
        </w:tabs>
        <w:ind w:left="2480" w:hanging="360"/>
      </w:pPr>
      <w:rPr>
        <w:rFonts w:hint="default"/>
      </w:rPr>
    </w:lvl>
    <w:lvl w:ilvl="6">
      <w:start w:val="1"/>
      <w:numFmt w:val="decimal"/>
      <w:lvlText w:val="%7."/>
      <w:lvlJc w:val="left"/>
      <w:pPr>
        <w:tabs>
          <w:tab w:val="num" w:pos="2840"/>
        </w:tabs>
        <w:ind w:left="2840" w:hanging="360"/>
      </w:pPr>
      <w:rPr>
        <w:rFonts w:hint="default"/>
      </w:rPr>
    </w:lvl>
    <w:lvl w:ilvl="7">
      <w:start w:val="1"/>
      <w:numFmt w:val="decimal"/>
      <w:lvlText w:val="%8."/>
      <w:lvlJc w:val="left"/>
      <w:pPr>
        <w:tabs>
          <w:tab w:val="num" w:pos="3200"/>
        </w:tabs>
        <w:ind w:left="3200" w:hanging="360"/>
      </w:pPr>
      <w:rPr>
        <w:rFonts w:hint="default"/>
      </w:rPr>
    </w:lvl>
    <w:lvl w:ilvl="8">
      <w:start w:val="1"/>
      <w:numFmt w:val="decimal"/>
      <w:lvlText w:val="%9."/>
      <w:lvlJc w:val="left"/>
      <w:pPr>
        <w:tabs>
          <w:tab w:val="num" w:pos="3560"/>
        </w:tabs>
        <w:ind w:left="3560" w:hanging="360"/>
      </w:pPr>
      <w:rPr>
        <w:rFonts w:hint="default"/>
      </w:rPr>
    </w:lvl>
  </w:abstractNum>
  <w:abstractNum w:abstractNumId="2" w15:restartNumberingAfterBreak="0">
    <w:nsid w:val="0000000C"/>
    <w:multiLevelType w:val="multilevel"/>
    <w:tmpl w:val="7436B4B6"/>
    <w:lvl w:ilvl="0">
      <w:start w:val="1"/>
      <w:numFmt w:val="decimal"/>
      <w:lvlText w:val="%1."/>
      <w:lvlJc w:val="left"/>
      <w:pPr>
        <w:tabs>
          <w:tab w:val="num" w:pos="720"/>
        </w:tabs>
        <w:ind w:left="357" w:hanging="357"/>
      </w:pPr>
      <w:rPr>
        <w:rFonts w:ascii="Arial" w:hAnsi="Arial" w:cs="Arial"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3" w15:restartNumberingAfterBreak="0">
    <w:nsid w:val="00000014"/>
    <w:multiLevelType w:val="multilevel"/>
    <w:tmpl w:val="F236ADD2"/>
    <w:name w:val="WW8Num19"/>
    <w:lvl w:ilvl="0">
      <w:start w:val="1"/>
      <w:numFmt w:val="decimal"/>
      <w:lvlText w:val="%1."/>
      <w:lvlJc w:val="center"/>
      <w:pPr>
        <w:tabs>
          <w:tab w:val="num" w:pos="360"/>
        </w:tabs>
        <w:ind w:left="0" w:firstLine="0"/>
      </w:pPr>
      <w:rPr>
        <w:b w:val="0"/>
        <w:i w:val="0"/>
      </w:r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4" w15:restartNumberingAfterBreak="0">
    <w:nsid w:val="00000018"/>
    <w:multiLevelType w:val="multilevel"/>
    <w:tmpl w:val="90685F24"/>
    <w:lvl w:ilvl="0">
      <w:start w:val="2"/>
      <w:numFmt w:val="decimal"/>
      <w:lvlText w:val="%1."/>
      <w:lvlJc w:val="left"/>
      <w:pPr>
        <w:tabs>
          <w:tab w:val="num" w:pos="720"/>
        </w:tabs>
        <w:ind w:left="720" w:hanging="360"/>
      </w:pPr>
      <w:rPr>
        <w:rFonts w:ascii="Arial" w:hAnsi="Arial" w:cs="Arial"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5" w15:restartNumberingAfterBreak="0">
    <w:nsid w:val="00000019"/>
    <w:multiLevelType w:val="multilevel"/>
    <w:tmpl w:val="5EEC1B54"/>
    <w:name w:val="WW8Num25"/>
    <w:lvl w:ilvl="0">
      <w:start w:val="8"/>
      <w:numFmt w:val="decimal"/>
      <w:suff w:val="nothing"/>
      <w:lvlText w:val="%1"/>
      <w:lvlJc w:val="left"/>
      <w:pPr>
        <w:tabs>
          <w:tab w:val="num" w:pos="0"/>
        </w:tabs>
        <w:ind w:left="0" w:firstLine="0"/>
      </w:pPr>
      <w:rPr>
        <w:rFonts w:ascii="Arial" w:hAnsi="Arial" w:cs="Arial" w:hint="default"/>
        <w:b w:val="0"/>
      </w:rPr>
    </w:lvl>
    <w:lvl w:ilvl="1">
      <w:start w:val="1"/>
      <w:numFmt w:val="decimal"/>
      <w:suff w:val="nothing"/>
      <w:lvlText w:val="%1.%2"/>
      <w:lvlJc w:val="left"/>
      <w:pPr>
        <w:tabs>
          <w:tab w:val="num" w:pos="0"/>
        </w:tabs>
        <w:ind w:left="0" w:firstLine="0"/>
      </w:pPr>
      <w:rPr>
        <w:rFonts w:ascii="Arial" w:hAnsi="Arial" w:cs="Arial"/>
      </w:rPr>
    </w:lvl>
    <w:lvl w:ilvl="2">
      <w:start w:val="1"/>
      <w:numFmt w:val="decimal"/>
      <w:suff w:val="nothing"/>
      <w:lvlText w:val="%1.%2.%3"/>
      <w:lvlJc w:val="left"/>
      <w:pPr>
        <w:tabs>
          <w:tab w:val="num" w:pos="0"/>
        </w:tabs>
        <w:ind w:left="0" w:firstLine="0"/>
      </w:pPr>
      <w:rPr>
        <w:rFonts w:ascii="Arial" w:hAnsi="Arial" w:cs="Arial"/>
      </w:rPr>
    </w:lvl>
    <w:lvl w:ilvl="3">
      <w:start w:val="1"/>
      <w:numFmt w:val="decimal"/>
      <w:suff w:val="nothing"/>
      <w:lvlText w:val="%1.%2.%3.%4"/>
      <w:lvlJc w:val="left"/>
      <w:pPr>
        <w:tabs>
          <w:tab w:val="num" w:pos="0"/>
        </w:tabs>
        <w:ind w:left="0" w:firstLine="0"/>
      </w:pPr>
      <w:rPr>
        <w:rFonts w:ascii="Times New Roman" w:hAnsi="Times New Roman" w:cs="Times New Roman"/>
      </w:rPr>
    </w:lvl>
    <w:lvl w:ilvl="4">
      <w:start w:val="1"/>
      <w:numFmt w:val="decimal"/>
      <w:suff w:val="nothing"/>
      <w:lvlText w:val="%1.%2.%3.%4.%5"/>
      <w:lvlJc w:val="left"/>
      <w:pPr>
        <w:tabs>
          <w:tab w:val="num" w:pos="0"/>
        </w:tabs>
        <w:ind w:left="0" w:firstLine="0"/>
      </w:pPr>
      <w:rPr>
        <w:rFonts w:ascii="Times New Roman" w:hAnsi="Times New Roman" w:cs="Times New Roman"/>
      </w:rPr>
    </w:lvl>
    <w:lvl w:ilvl="5">
      <w:start w:val="1"/>
      <w:numFmt w:val="decimal"/>
      <w:suff w:val="nothing"/>
      <w:lvlText w:val="%1.%2.%3.%4.%5.%6"/>
      <w:lvlJc w:val="left"/>
      <w:pPr>
        <w:tabs>
          <w:tab w:val="num" w:pos="0"/>
        </w:tabs>
        <w:ind w:left="0" w:firstLine="0"/>
      </w:pPr>
      <w:rPr>
        <w:rFonts w:ascii="Times New Roman" w:hAnsi="Times New Roman" w:cs="Times New Roman"/>
      </w:rPr>
    </w:lvl>
    <w:lvl w:ilvl="6">
      <w:start w:val="1"/>
      <w:numFmt w:val="decimal"/>
      <w:suff w:val="nothing"/>
      <w:lvlText w:val="%1.%2.%3.%4.%5.%6.%7"/>
      <w:lvlJc w:val="left"/>
      <w:pPr>
        <w:tabs>
          <w:tab w:val="num" w:pos="0"/>
        </w:tabs>
        <w:ind w:left="0" w:firstLine="0"/>
      </w:pPr>
      <w:rPr>
        <w:rFonts w:ascii="Times New Roman" w:hAnsi="Times New Roman" w:cs="Times New Roman"/>
      </w:rPr>
    </w:lvl>
    <w:lvl w:ilvl="7">
      <w:start w:val="1"/>
      <w:numFmt w:val="decimal"/>
      <w:suff w:val="nothing"/>
      <w:lvlText w:val="%1.%2.%3.%4.%5.%6.%7.%8"/>
      <w:lvlJc w:val="left"/>
      <w:pPr>
        <w:tabs>
          <w:tab w:val="num" w:pos="0"/>
        </w:tabs>
        <w:ind w:left="0" w:firstLine="0"/>
      </w:pPr>
      <w:rPr>
        <w:rFonts w:ascii="Times New Roman" w:hAnsi="Times New Roman" w:cs="Times New Roman"/>
      </w:rPr>
    </w:lvl>
    <w:lvl w:ilvl="8">
      <w:start w:val="1"/>
      <w:numFmt w:val="decimal"/>
      <w:suff w:val="nothing"/>
      <w:lvlText w:val="%1.%2.%3.%4.%5.%6.%7.%8.%9"/>
      <w:lvlJc w:val="left"/>
      <w:pPr>
        <w:tabs>
          <w:tab w:val="num" w:pos="0"/>
        </w:tabs>
        <w:ind w:left="0" w:firstLine="0"/>
      </w:pPr>
      <w:rPr>
        <w:rFonts w:ascii="Times New Roman" w:hAnsi="Times New Roman" w:cs="Times New Roman"/>
      </w:rPr>
    </w:lvl>
  </w:abstractNum>
  <w:abstractNum w:abstractNumId="6" w15:restartNumberingAfterBreak="0">
    <w:nsid w:val="0000002F"/>
    <w:multiLevelType w:val="multilevel"/>
    <w:tmpl w:val="0000002F"/>
    <w:name w:val="WW8Num47"/>
    <w:lvl w:ilvl="0">
      <w:start w:val="1"/>
      <w:numFmt w:val="bullet"/>
      <w:suff w:val="nothing"/>
      <w:lvlText w:val=""/>
      <w:lvlJc w:val="left"/>
      <w:pPr>
        <w:tabs>
          <w:tab w:val="num" w:pos="0"/>
        </w:tabs>
        <w:ind w:left="0" w:firstLine="0"/>
      </w:pPr>
      <w:rPr>
        <w:rFonts w:ascii="Symbol" w:hAnsi="Symbol" w:cs="Times New Roman"/>
      </w:rPr>
    </w:lvl>
    <w:lvl w:ilvl="1">
      <w:start w:val="1"/>
      <w:numFmt w:val="bullet"/>
      <w:suff w:val="nothing"/>
      <w:lvlText w:val="o"/>
      <w:lvlJc w:val="left"/>
      <w:pPr>
        <w:tabs>
          <w:tab w:val="num" w:pos="0"/>
        </w:tabs>
        <w:ind w:left="0" w:firstLine="0"/>
      </w:pPr>
      <w:rPr>
        <w:rFonts w:ascii="Courier New" w:hAnsi="Courier New" w:cs="Courier New"/>
      </w:rPr>
    </w:lvl>
    <w:lvl w:ilvl="2">
      <w:start w:val="1"/>
      <w:numFmt w:val="bullet"/>
      <w:suff w:val="nothing"/>
      <w:lvlText w:val=""/>
      <w:lvlJc w:val="left"/>
      <w:pPr>
        <w:tabs>
          <w:tab w:val="num" w:pos="0"/>
        </w:tabs>
        <w:ind w:left="0" w:firstLine="0"/>
      </w:pPr>
      <w:rPr>
        <w:rFonts w:ascii="Wingdings" w:hAnsi="Wingdings" w:cs="Times New Roman"/>
      </w:rPr>
    </w:lvl>
    <w:lvl w:ilvl="3">
      <w:start w:val="1"/>
      <w:numFmt w:val="bullet"/>
      <w:suff w:val="nothing"/>
      <w:lvlText w:val=""/>
      <w:lvlJc w:val="left"/>
      <w:pPr>
        <w:tabs>
          <w:tab w:val="num" w:pos="0"/>
        </w:tabs>
        <w:ind w:left="0" w:firstLine="0"/>
      </w:pPr>
      <w:rPr>
        <w:rFonts w:ascii="Symbol" w:hAnsi="Symbol" w:cs="Times New Roman"/>
      </w:rPr>
    </w:lvl>
    <w:lvl w:ilvl="4">
      <w:start w:val="1"/>
      <w:numFmt w:val="bullet"/>
      <w:suff w:val="nothing"/>
      <w:lvlText w:val="o"/>
      <w:lvlJc w:val="left"/>
      <w:pPr>
        <w:tabs>
          <w:tab w:val="num" w:pos="0"/>
        </w:tabs>
        <w:ind w:left="0" w:firstLine="0"/>
      </w:pPr>
      <w:rPr>
        <w:rFonts w:ascii="Courier New" w:hAnsi="Courier New" w:cs="Courier New"/>
      </w:rPr>
    </w:lvl>
    <w:lvl w:ilvl="5">
      <w:start w:val="1"/>
      <w:numFmt w:val="bullet"/>
      <w:suff w:val="nothing"/>
      <w:lvlText w:val=""/>
      <w:lvlJc w:val="left"/>
      <w:pPr>
        <w:tabs>
          <w:tab w:val="num" w:pos="0"/>
        </w:tabs>
        <w:ind w:left="0" w:firstLine="0"/>
      </w:pPr>
      <w:rPr>
        <w:rFonts w:ascii="Wingdings" w:hAnsi="Wingdings" w:cs="Times New Roman"/>
      </w:rPr>
    </w:lvl>
    <w:lvl w:ilvl="6">
      <w:start w:val="1"/>
      <w:numFmt w:val="bullet"/>
      <w:suff w:val="nothing"/>
      <w:lvlText w:val=""/>
      <w:lvlJc w:val="left"/>
      <w:pPr>
        <w:tabs>
          <w:tab w:val="num" w:pos="0"/>
        </w:tabs>
        <w:ind w:left="0" w:firstLine="0"/>
      </w:pPr>
      <w:rPr>
        <w:rFonts w:ascii="Symbol" w:hAnsi="Symbol" w:cs="Times New Roman"/>
      </w:rPr>
    </w:lvl>
    <w:lvl w:ilvl="7">
      <w:start w:val="1"/>
      <w:numFmt w:val="bullet"/>
      <w:suff w:val="nothing"/>
      <w:lvlText w:val="o"/>
      <w:lvlJc w:val="left"/>
      <w:pPr>
        <w:tabs>
          <w:tab w:val="num" w:pos="0"/>
        </w:tabs>
        <w:ind w:left="0" w:firstLine="0"/>
      </w:pPr>
      <w:rPr>
        <w:rFonts w:ascii="Courier New" w:hAnsi="Courier New" w:cs="Courier New"/>
      </w:rPr>
    </w:lvl>
    <w:lvl w:ilvl="8">
      <w:start w:val="1"/>
      <w:numFmt w:val="bullet"/>
      <w:suff w:val="nothing"/>
      <w:lvlText w:val=""/>
      <w:lvlJc w:val="left"/>
      <w:pPr>
        <w:tabs>
          <w:tab w:val="num" w:pos="0"/>
        </w:tabs>
        <w:ind w:left="0" w:firstLine="0"/>
      </w:pPr>
      <w:rPr>
        <w:rFonts w:ascii="Wingdings" w:hAnsi="Wingdings" w:cs="Times New Roman"/>
      </w:rPr>
    </w:lvl>
  </w:abstractNum>
  <w:abstractNum w:abstractNumId="7" w15:restartNumberingAfterBreak="0">
    <w:nsid w:val="00085CEE"/>
    <w:multiLevelType w:val="multilevel"/>
    <w:tmpl w:val="DE5E5208"/>
    <w:lvl w:ilvl="0">
      <w:start w:val="1"/>
      <w:numFmt w:val="decimal"/>
      <w:lvlText w:val="%1."/>
      <w:lvlJc w:val="left"/>
      <w:pPr>
        <w:tabs>
          <w:tab w:val="num" w:pos="320"/>
        </w:tabs>
        <w:ind w:left="320" w:hanging="360"/>
      </w:pPr>
      <w:rPr>
        <w:rFonts w:ascii="Arial" w:hAnsi="Arial" w:cs="Arial" w:hint="default"/>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abstractNum w:abstractNumId="8" w15:restartNumberingAfterBreak="0">
    <w:nsid w:val="02C325F3"/>
    <w:multiLevelType w:val="hybridMultilevel"/>
    <w:tmpl w:val="5C3CF65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DCE473B"/>
    <w:multiLevelType w:val="hybridMultilevel"/>
    <w:tmpl w:val="2402D1AC"/>
    <w:lvl w:ilvl="0" w:tplc="3A94B69E">
      <w:start w:val="1"/>
      <w:numFmt w:val="decimal"/>
      <w:lvlText w:val="%1."/>
      <w:lvlJc w:val="left"/>
      <w:pPr>
        <w:ind w:left="720" w:hanging="360"/>
      </w:pPr>
      <w:rPr>
        <w:rFonts w:ascii="Arial" w:hAnsi="Arial" w:cs="Arial" w:hint="default"/>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27321886">
      <w:start w:val="1"/>
      <w:numFmt w:val="decimal"/>
      <w:lvlText w:val="%4."/>
      <w:lvlJc w:val="left"/>
      <w:pPr>
        <w:ind w:left="2880" w:hanging="360"/>
      </w:pPr>
      <w:rPr>
        <w:rFonts w:ascii="Arial" w:hAnsi="Arial" w:cs="Arial" w:hint="default"/>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10" w15:restartNumberingAfterBreak="0">
    <w:nsid w:val="143D2163"/>
    <w:multiLevelType w:val="multilevel"/>
    <w:tmpl w:val="DD08180C"/>
    <w:lvl w:ilvl="0">
      <w:start w:val="1"/>
      <w:numFmt w:val="decimal"/>
      <w:lvlText w:val="%1."/>
      <w:lvlJc w:val="left"/>
      <w:pPr>
        <w:tabs>
          <w:tab w:val="num" w:pos="360"/>
        </w:tabs>
        <w:ind w:left="360" w:hanging="360"/>
      </w:pPr>
      <w:rPr>
        <w:rFonts w:ascii="Montserrat" w:hAnsi="Montserrat" w:cs="Times New Roman" w:hint="default"/>
        <w:color w:val="auto"/>
      </w:rPr>
    </w:lvl>
    <w:lvl w:ilvl="1">
      <w:start w:val="1"/>
      <w:numFmt w:val="decimal"/>
      <w:isLgl/>
      <w:lvlText w:val="%1.%2."/>
      <w:lvlJc w:val="left"/>
      <w:pPr>
        <w:ind w:left="1080" w:hanging="720"/>
      </w:pPr>
      <w:rPr>
        <w:rFonts w:ascii="Times New Roman" w:hAnsi="Times New Roman" w:cs="Times New Roman" w:hint="default"/>
        <w:b w:val="0"/>
        <w:i w:val="0"/>
        <w:color w:val="auto"/>
        <w:sz w:val="20"/>
        <w:szCs w:val="20"/>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440" w:hanging="1080"/>
      </w:pPr>
      <w:rPr>
        <w:rFonts w:ascii="Times New Roman" w:hAnsi="Times New Roman" w:cs="Times New Roman" w:hint="default"/>
      </w:rPr>
    </w:lvl>
    <w:lvl w:ilvl="4">
      <w:start w:val="1"/>
      <w:numFmt w:val="decimal"/>
      <w:isLgl/>
      <w:lvlText w:val="%1.%2.%3.%4.%5."/>
      <w:lvlJc w:val="left"/>
      <w:pPr>
        <w:ind w:left="1800" w:hanging="1440"/>
      </w:pPr>
      <w:rPr>
        <w:rFonts w:ascii="Times New Roman" w:hAnsi="Times New Roman" w:cs="Times New Roman" w:hint="default"/>
      </w:rPr>
    </w:lvl>
    <w:lvl w:ilvl="5">
      <w:start w:val="1"/>
      <w:numFmt w:val="decimal"/>
      <w:isLgl/>
      <w:lvlText w:val="%1.%2.%3.%4.%5.%6."/>
      <w:lvlJc w:val="left"/>
      <w:pPr>
        <w:ind w:left="1800" w:hanging="1440"/>
      </w:pPr>
      <w:rPr>
        <w:rFonts w:ascii="Times New Roman" w:hAnsi="Times New Roman" w:cs="Times New Roman" w:hint="default"/>
      </w:rPr>
    </w:lvl>
    <w:lvl w:ilvl="6">
      <w:start w:val="1"/>
      <w:numFmt w:val="decimal"/>
      <w:isLgl/>
      <w:lvlText w:val="%1.%2.%3.%4.%5.%6.%7."/>
      <w:lvlJc w:val="left"/>
      <w:pPr>
        <w:ind w:left="2160" w:hanging="1800"/>
      </w:pPr>
      <w:rPr>
        <w:rFonts w:ascii="Times New Roman" w:hAnsi="Times New Roman" w:cs="Times New Roman" w:hint="default"/>
      </w:rPr>
    </w:lvl>
    <w:lvl w:ilvl="7">
      <w:start w:val="1"/>
      <w:numFmt w:val="decimal"/>
      <w:isLgl/>
      <w:lvlText w:val="%1.%2.%3.%4.%5.%6.%7.%8."/>
      <w:lvlJc w:val="left"/>
      <w:pPr>
        <w:ind w:left="2520" w:hanging="2160"/>
      </w:pPr>
      <w:rPr>
        <w:rFonts w:ascii="Times New Roman" w:hAnsi="Times New Roman" w:cs="Times New Roman" w:hint="default"/>
      </w:rPr>
    </w:lvl>
    <w:lvl w:ilvl="8">
      <w:start w:val="1"/>
      <w:numFmt w:val="decimal"/>
      <w:isLgl/>
      <w:lvlText w:val="%1.%2.%3.%4.%5.%6.%7.%8.%9."/>
      <w:lvlJc w:val="left"/>
      <w:pPr>
        <w:ind w:left="2520" w:hanging="2160"/>
      </w:pPr>
      <w:rPr>
        <w:rFonts w:ascii="Times New Roman" w:hAnsi="Times New Roman" w:cs="Times New Roman" w:hint="default"/>
      </w:rPr>
    </w:lvl>
  </w:abstractNum>
  <w:abstractNum w:abstractNumId="11" w15:restartNumberingAfterBreak="0">
    <w:nsid w:val="164179D1"/>
    <w:multiLevelType w:val="multilevel"/>
    <w:tmpl w:val="93F6ADFC"/>
    <w:lvl w:ilvl="0">
      <w:start w:val="10"/>
      <w:numFmt w:val="decimal"/>
      <w:lvlText w:val="%1."/>
      <w:lvlJc w:val="left"/>
      <w:pPr>
        <w:ind w:left="720" w:hanging="360"/>
      </w:pPr>
      <w:rPr>
        <w:rFonts w:hint="default"/>
        <w:b w:val="0"/>
        <w:color w:val="000000"/>
      </w:rPr>
    </w:lvl>
    <w:lvl w:ilvl="1">
      <w:start w:val="1"/>
      <w:numFmt w:val="lowerLetter"/>
      <w:lvlText w:val="%2)"/>
      <w:lvlJc w:val="left"/>
      <w:pPr>
        <w:ind w:left="1080" w:hanging="360"/>
      </w:pPr>
      <w:rPr>
        <w:rFonts w:hint="default"/>
        <w:b w:val="0"/>
        <w:color w:val="auto"/>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2" w15:restartNumberingAfterBreak="0">
    <w:nsid w:val="1ABD71AA"/>
    <w:multiLevelType w:val="hybridMultilevel"/>
    <w:tmpl w:val="9FEA7C3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CF0693F"/>
    <w:multiLevelType w:val="hybridMultilevel"/>
    <w:tmpl w:val="AD680AF0"/>
    <w:name w:val="WW8Num732"/>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4" w15:restartNumberingAfterBreak="0">
    <w:nsid w:val="1D0D23FD"/>
    <w:multiLevelType w:val="hybridMultilevel"/>
    <w:tmpl w:val="9C82D036"/>
    <w:lvl w:ilvl="0" w:tplc="0415000F">
      <w:start w:val="1"/>
      <w:numFmt w:val="decimal"/>
      <w:lvlText w:val="%1."/>
      <w:lvlJc w:val="left"/>
      <w:pPr>
        <w:ind w:left="680" w:hanging="360"/>
      </w:pPr>
    </w:lvl>
    <w:lvl w:ilvl="1" w:tplc="04150019" w:tentative="1">
      <w:start w:val="1"/>
      <w:numFmt w:val="lowerLetter"/>
      <w:lvlText w:val="%2."/>
      <w:lvlJc w:val="left"/>
      <w:pPr>
        <w:ind w:left="1400" w:hanging="360"/>
      </w:pPr>
    </w:lvl>
    <w:lvl w:ilvl="2" w:tplc="0415001B" w:tentative="1">
      <w:start w:val="1"/>
      <w:numFmt w:val="lowerRoman"/>
      <w:lvlText w:val="%3."/>
      <w:lvlJc w:val="right"/>
      <w:pPr>
        <w:ind w:left="2120" w:hanging="180"/>
      </w:pPr>
    </w:lvl>
    <w:lvl w:ilvl="3" w:tplc="0415000F" w:tentative="1">
      <w:start w:val="1"/>
      <w:numFmt w:val="decimal"/>
      <w:lvlText w:val="%4."/>
      <w:lvlJc w:val="left"/>
      <w:pPr>
        <w:ind w:left="2840" w:hanging="360"/>
      </w:pPr>
    </w:lvl>
    <w:lvl w:ilvl="4" w:tplc="04150019" w:tentative="1">
      <w:start w:val="1"/>
      <w:numFmt w:val="lowerLetter"/>
      <w:lvlText w:val="%5."/>
      <w:lvlJc w:val="left"/>
      <w:pPr>
        <w:ind w:left="3560" w:hanging="360"/>
      </w:pPr>
    </w:lvl>
    <w:lvl w:ilvl="5" w:tplc="0415001B" w:tentative="1">
      <w:start w:val="1"/>
      <w:numFmt w:val="lowerRoman"/>
      <w:lvlText w:val="%6."/>
      <w:lvlJc w:val="right"/>
      <w:pPr>
        <w:ind w:left="4280" w:hanging="180"/>
      </w:pPr>
    </w:lvl>
    <w:lvl w:ilvl="6" w:tplc="0415000F" w:tentative="1">
      <w:start w:val="1"/>
      <w:numFmt w:val="decimal"/>
      <w:lvlText w:val="%7."/>
      <w:lvlJc w:val="left"/>
      <w:pPr>
        <w:ind w:left="5000" w:hanging="360"/>
      </w:pPr>
    </w:lvl>
    <w:lvl w:ilvl="7" w:tplc="04150019" w:tentative="1">
      <w:start w:val="1"/>
      <w:numFmt w:val="lowerLetter"/>
      <w:lvlText w:val="%8."/>
      <w:lvlJc w:val="left"/>
      <w:pPr>
        <w:ind w:left="5720" w:hanging="360"/>
      </w:pPr>
    </w:lvl>
    <w:lvl w:ilvl="8" w:tplc="0415001B" w:tentative="1">
      <w:start w:val="1"/>
      <w:numFmt w:val="lowerRoman"/>
      <w:lvlText w:val="%9."/>
      <w:lvlJc w:val="right"/>
      <w:pPr>
        <w:ind w:left="6440" w:hanging="180"/>
      </w:pPr>
    </w:lvl>
  </w:abstractNum>
  <w:abstractNum w:abstractNumId="15" w15:restartNumberingAfterBreak="0">
    <w:nsid w:val="1ED05AEA"/>
    <w:multiLevelType w:val="hybridMultilevel"/>
    <w:tmpl w:val="EF8C5EB6"/>
    <w:lvl w:ilvl="0" w:tplc="C68C6C5E">
      <w:start w:val="3"/>
      <w:numFmt w:val="decimal"/>
      <w:lvlText w:val="%1)"/>
      <w:lvlJc w:val="left"/>
      <w:pPr>
        <w:ind w:left="1068" w:hanging="360"/>
      </w:pPr>
      <w:rPr>
        <w:rFonts w:ascii="Arial"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1480EFE"/>
    <w:multiLevelType w:val="hybridMultilevel"/>
    <w:tmpl w:val="909E9606"/>
    <w:lvl w:ilvl="0" w:tplc="04150011">
      <w:start w:val="1"/>
      <w:numFmt w:val="decimal"/>
      <w:lvlText w:val="%1)"/>
      <w:lvlJc w:val="left"/>
      <w:pPr>
        <w:tabs>
          <w:tab w:val="num" w:pos="720"/>
        </w:tabs>
        <w:ind w:left="720" w:hanging="360"/>
      </w:pPr>
      <w:rPr>
        <w:rFonts w:hint="default"/>
        <w:b w:val="0"/>
        <w:sz w:val="20"/>
        <w:szCs w:val="20"/>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DB9C9154">
      <w:start w:val="1"/>
      <w:numFmt w:val="decimal"/>
      <w:lvlText w:val="%4."/>
      <w:lvlJc w:val="left"/>
      <w:pPr>
        <w:tabs>
          <w:tab w:val="num" w:pos="360"/>
        </w:tabs>
        <w:ind w:left="360" w:hanging="360"/>
      </w:pPr>
      <w:rPr>
        <w:rFonts w:ascii="Arial" w:hAnsi="Arial" w:cs="Arial" w:hint="default"/>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17" w15:restartNumberingAfterBreak="0">
    <w:nsid w:val="22DB5DE1"/>
    <w:multiLevelType w:val="hybridMultilevel"/>
    <w:tmpl w:val="01348176"/>
    <w:name w:val="WW8Num64223222"/>
    <w:lvl w:ilvl="0" w:tplc="EA7E9AF2">
      <w:start w:val="1"/>
      <w:numFmt w:val="decimal"/>
      <w:lvlText w:val="%1."/>
      <w:lvlJc w:val="left"/>
      <w:pPr>
        <w:tabs>
          <w:tab w:val="num" w:pos="357"/>
        </w:tabs>
        <w:ind w:left="357" w:hanging="357"/>
      </w:pPr>
      <w:rPr>
        <w:rFonts w:ascii="Arial" w:hAnsi="Arial" w:cs="Arial" w:hint="default"/>
        <w:b/>
        <w:i w:val="0"/>
        <w:sz w:val="22"/>
        <w:szCs w:val="22"/>
      </w:rPr>
    </w:lvl>
    <w:lvl w:ilvl="1" w:tplc="E780B34C"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4144753"/>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92123C1"/>
    <w:multiLevelType w:val="multilevel"/>
    <w:tmpl w:val="03065E02"/>
    <w:styleLink w:val="Styl5"/>
    <w:lvl w:ilvl="0">
      <w:start w:val="7"/>
      <w:numFmt w:val="decimal"/>
      <w:lvlText w:val="%1."/>
      <w:lvlJc w:val="left"/>
      <w:pPr>
        <w:ind w:left="540" w:hanging="540"/>
      </w:pPr>
    </w:lvl>
    <w:lvl w:ilvl="1">
      <w:start w:val="6"/>
      <w:numFmt w:val="decimal"/>
      <w:lvlText w:val="%1.%2."/>
      <w:lvlJc w:val="left"/>
      <w:pPr>
        <w:ind w:left="894" w:hanging="540"/>
      </w:pPr>
    </w:lvl>
    <w:lvl w:ilvl="2">
      <w:start w:val="1"/>
      <w:numFmt w:val="decimal"/>
      <w:lvlText w:val="%1.%2.%3."/>
      <w:lvlJc w:val="left"/>
      <w:pPr>
        <w:ind w:left="1428" w:hanging="720"/>
      </w:pPr>
    </w:lvl>
    <w:lvl w:ilvl="3">
      <w:start w:val="1"/>
      <w:numFmt w:val="decimal"/>
      <w:lvlText w:val="%1.%2.%3.%4."/>
      <w:lvlJc w:val="left"/>
      <w:pPr>
        <w:ind w:left="1782" w:hanging="720"/>
      </w:pPr>
    </w:lvl>
    <w:lvl w:ilvl="4">
      <w:start w:val="1"/>
      <w:numFmt w:val="decimal"/>
      <w:lvlText w:val="%1.%2.%3.%4.%5."/>
      <w:lvlJc w:val="left"/>
      <w:pPr>
        <w:ind w:left="2496" w:hanging="1080"/>
      </w:pPr>
    </w:lvl>
    <w:lvl w:ilvl="5">
      <w:start w:val="1"/>
      <w:numFmt w:val="decimal"/>
      <w:lvlText w:val="%1.%2.%3.%4.%5.%6."/>
      <w:lvlJc w:val="left"/>
      <w:pPr>
        <w:ind w:left="2850" w:hanging="1080"/>
      </w:pPr>
    </w:lvl>
    <w:lvl w:ilvl="6">
      <w:start w:val="1"/>
      <w:numFmt w:val="decimal"/>
      <w:lvlText w:val="%1.%2.%3.%4.%5.%6.%7."/>
      <w:lvlJc w:val="left"/>
      <w:pPr>
        <w:ind w:left="3564" w:hanging="1440"/>
      </w:pPr>
    </w:lvl>
    <w:lvl w:ilvl="7">
      <w:start w:val="1"/>
      <w:numFmt w:val="decimal"/>
      <w:lvlText w:val="%1.%2.%3.%4.%5.%6.%7.%8."/>
      <w:lvlJc w:val="left"/>
      <w:pPr>
        <w:ind w:left="3918" w:hanging="1440"/>
      </w:pPr>
    </w:lvl>
    <w:lvl w:ilvl="8">
      <w:start w:val="1"/>
      <w:numFmt w:val="decimal"/>
      <w:lvlText w:val="%1.%2.%3.%4.%5.%6.%7.%8.%9."/>
      <w:lvlJc w:val="left"/>
      <w:pPr>
        <w:ind w:left="4632" w:hanging="1800"/>
      </w:pPr>
    </w:lvl>
  </w:abstractNum>
  <w:abstractNum w:abstractNumId="20" w15:restartNumberingAfterBreak="0">
    <w:nsid w:val="2DCA6765"/>
    <w:multiLevelType w:val="hybridMultilevel"/>
    <w:tmpl w:val="28745ADC"/>
    <w:lvl w:ilvl="0" w:tplc="3D16DB26">
      <w:start w:val="1"/>
      <w:numFmt w:val="lowerLetter"/>
      <w:lvlText w:val="%1)"/>
      <w:lvlJc w:val="left"/>
      <w:pPr>
        <w:ind w:left="1776" w:hanging="360"/>
      </w:pPr>
      <w:rPr>
        <w:b w:val="0"/>
      </w:rPr>
    </w:lvl>
    <w:lvl w:ilvl="1" w:tplc="04150019" w:tentative="1">
      <w:start w:val="1"/>
      <w:numFmt w:val="lowerLetter"/>
      <w:lvlText w:val="%2."/>
      <w:lvlJc w:val="left"/>
      <w:pPr>
        <w:ind w:left="2496" w:hanging="360"/>
      </w:pPr>
    </w:lvl>
    <w:lvl w:ilvl="2" w:tplc="0415001B">
      <w:start w:val="1"/>
      <w:numFmt w:val="lowerRoman"/>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abstractNum w:abstractNumId="21" w15:restartNumberingAfterBreak="0">
    <w:nsid w:val="2DDE6BFD"/>
    <w:multiLevelType w:val="hybridMultilevel"/>
    <w:tmpl w:val="5C3CF656"/>
    <w:name w:val="WW8Num14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3E93D85"/>
    <w:multiLevelType w:val="multilevel"/>
    <w:tmpl w:val="AECA0188"/>
    <w:lvl w:ilvl="0">
      <w:start w:val="3"/>
      <w:numFmt w:val="decimal"/>
      <w:lvlText w:val="%1."/>
      <w:lvlJc w:val="left"/>
      <w:pPr>
        <w:tabs>
          <w:tab w:val="num" w:pos="454"/>
        </w:tabs>
        <w:ind w:left="454" w:hanging="454"/>
      </w:pPr>
      <w:rPr>
        <w:rFonts w:ascii="Arial" w:hAnsi="Arial" w:cs="Arial" w:hint="default"/>
        <w:b w:val="0"/>
        <w:strike w:val="0"/>
      </w:rPr>
    </w:lvl>
    <w:lvl w:ilvl="1">
      <w:start w:val="1"/>
      <w:numFmt w:val="decimal"/>
      <w:lvlText w:val="%1.%2."/>
      <w:lvlJc w:val="left"/>
      <w:pPr>
        <w:tabs>
          <w:tab w:val="num" w:pos="0"/>
        </w:tabs>
        <w:ind w:left="397" w:hanging="397"/>
      </w:pPr>
      <w:rPr>
        <w:rFonts w:ascii="Times New Roman" w:hAnsi="Times New Roman" w:cs="Times New Roman" w:hint="default"/>
        <w:color w:val="auto"/>
        <w:lang w:val="pl-PL"/>
      </w:rPr>
    </w:lvl>
    <w:lvl w:ilvl="2">
      <w:start w:val="1"/>
      <w:numFmt w:val="lowerLetter"/>
      <w:lvlText w:val="%3."/>
      <w:lvlJc w:val="left"/>
      <w:pPr>
        <w:tabs>
          <w:tab w:val="num" w:pos="1440"/>
        </w:tabs>
        <w:ind w:left="1224" w:hanging="487"/>
      </w:pPr>
      <w:rPr>
        <w:rFonts w:hint="default"/>
        <w:color w:val="auto"/>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88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960"/>
        </w:tabs>
        <w:ind w:left="3240" w:hanging="1080"/>
      </w:pPr>
      <w:rPr>
        <w:rFonts w:ascii="Times New Roman" w:hAnsi="Times New Roman" w:cs="Times New Roman" w:hint="default"/>
      </w:rPr>
    </w:lvl>
    <w:lvl w:ilvl="7">
      <w:start w:val="1"/>
      <w:numFmt w:val="decimal"/>
      <w:lvlText w:val="%1.%2.%3.%4.%5.%6.%7.%8."/>
      <w:lvlJc w:val="left"/>
      <w:pPr>
        <w:tabs>
          <w:tab w:val="num" w:pos="4680"/>
        </w:tabs>
        <w:ind w:left="3744" w:hanging="1224"/>
      </w:pPr>
      <w:rPr>
        <w:rFonts w:ascii="Times New Roman" w:hAnsi="Times New Roman" w:cs="Times New Roman" w:hint="default"/>
      </w:rPr>
    </w:lvl>
    <w:lvl w:ilvl="8">
      <w:start w:val="1"/>
      <w:numFmt w:val="decimal"/>
      <w:lvlText w:val="%1.%2.%3.%4.%5.%6.%7.%8.%9."/>
      <w:lvlJc w:val="left"/>
      <w:pPr>
        <w:tabs>
          <w:tab w:val="num" w:pos="5040"/>
        </w:tabs>
        <w:ind w:left="4320" w:hanging="1440"/>
      </w:pPr>
      <w:rPr>
        <w:rFonts w:ascii="Times New Roman" w:hAnsi="Times New Roman" w:cs="Times New Roman" w:hint="default"/>
      </w:rPr>
    </w:lvl>
  </w:abstractNum>
  <w:abstractNum w:abstractNumId="23" w15:restartNumberingAfterBreak="0">
    <w:nsid w:val="370D3305"/>
    <w:multiLevelType w:val="hybridMultilevel"/>
    <w:tmpl w:val="FD0692F4"/>
    <w:lvl w:ilvl="0" w:tplc="45B2097C">
      <w:start w:val="1"/>
      <w:numFmt w:val="decimal"/>
      <w:lvlText w:val="%1."/>
      <w:lvlJc w:val="center"/>
      <w:pPr>
        <w:ind w:left="360" w:hanging="360"/>
      </w:pPr>
      <w:rPr>
        <w:rFonts w:ascii="Arial" w:hAnsi="Arial" w:cs="Arial" w:hint="default"/>
      </w:rPr>
    </w:lvl>
    <w:lvl w:ilvl="1" w:tplc="04150019">
      <w:start w:val="1"/>
      <w:numFmt w:val="lowerLetter"/>
      <w:lvlText w:val="%2."/>
      <w:lvlJc w:val="left"/>
      <w:pPr>
        <w:ind w:left="1080" w:hanging="360"/>
      </w:pPr>
      <w:rPr>
        <w:rFonts w:ascii="Times New Roman" w:hAnsi="Times New Roman" w:cs="Times New Roman"/>
      </w:rPr>
    </w:lvl>
    <w:lvl w:ilvl="2" w:tplc="0415001B">
      <w:start w:val="1"/>
      <w:numFmt w:val="lowerRoman"/>
      <w:lvlText w:val="%3."/>
      <w:lvlJc w:val="right"/>
      <w:pPr>
        <w:ind w:left="1800" w:hanging="180"/>
      </w:pPr>
      <w:rPr>
        <w:rFonts w:ascii="Times New Roman" w:hAnsi="Times New Roman" w:cs="Times New Roman"/>
      </w:rPr>
    </w:lvl>
    <w:lvl w:ilvl="3" w:tplc="0415000F">
      <w:start w:val="1"/>
      <w:numFmt w:val="decimal"/>
      <w:lvlText w:val="%4."/>
      <w:lvlJc w:val="left"/>
      <w:pPr>
        <w:ind w:left="2520" w:hanging="360"/>
      </w:pPr>
      <w:rPr>
        <w:rFonts w:ascii="Times New Roman" w:hAnsi="Times New Roman" w:cs="Times New Roman"/>
      </w:rPr>
    </w:lvl>
    <w:lvl w:ilvl="4" w:tplc="04150019">
      <w:start w:val="1"/>
      <w:numFmt w:val="lowerLetter"/>
      <w:lvlText w:val="%5."/>
      <w:lvlJc w:val="left"/>
      <w:pPr>
        <w:ind w:left="3240" w:hanging="360"/>
      </w:pPr>
      <w:rPr>
        <w:rFonts w:ascii="Times New Roman" w:hAnsi="Times New Roman" w:cs="Times New Roman"/>
      </w:rPr>
    </w:lvl>
    <w:lvl w:ilvl="5" w:tplc="0415001B">
      <w:start w:val="1"/>
      <w:numFmt w:val="lowerRoman"/>
      <w:lvlText w:val="%6."/>
      <w:lvlJc w:val="right"/>
      <w:pPr>
        <w:ind w:left="3960" w:hanging="180"/>
      </w:pPr>
      <w:rPr>
        <w:rFonts w:ascii="Times New Roman" w:hAnsi="Times New Roman" w:cs="Times New Roman"/>
      </w:rPr>
    </w:lvl>
    <w:lvl w:ilvl="6" w:tplc="0415000F">
      <w:start w:val="1"/>
      <w:numFmt w:val="decimal"/>
      <w:lvlText w:val="%7."/>
      <w:lvlJc w:val="left"/>
      <w:pPr>
        <w:ind w:left="4680" w:hanging="360"/>
      </w:pPr>
      <w:rPr>
        <w:rFonts w:ascii="Times New Roman" w:hAnsi="Times New Roman" w:cs="Times New Roman"/>
      </w:rPr>
    </w:lvl>
    <w:lvl w:ilvl="7" w:tplc="04150019">
      <w:start w:val="1"/>
      <w:numFmt w:val="lowerLetter"/>
      <w:lvlText w:val="%8."/>
      <w:lvlJc w:val="left"/>
      <w:pPr>
        <w:ind w:left="5400" w:hanging="360"/>
      </w:pPr>
      <w:rPr>
        <w:rFonts w:ascii="Times New Roman" w:hAnsi="Times New Roman" w:cs="Times New Roman"/>
      </w:rPr>
    </w:lvl>
    <w:lvl w:ilvl="8" w:tplc="0415001B">
      <w:start w:val="1"/>
      <w:numFmt w:val="lowerRoman"/>
      <w:lvlText w:val="%9."/>
      <w:lvlJc w:val="right"/>
      <w:pPr>
        <w:ind w:left="6120" w:hanging="180"/>
      </w:pPr>
      <w:rPr>
        <w:rFonts w:ascii="Times New Roman" w:hAnsi="Times New Roman" w:cs="Times New Roman"/>
      </w:rPr>
    </w:lvl>
  </w:abstractNum>
  <w:abstractNum w:abstractNumId="24" w15:restartNumberingAfterBreak="0">
    <w:nsid w:val="382A5001"/>
    <w:multiLevelType w:val="hybridMultilevel"/>
    <w:tmpl w:val="53C28F48"/>
    <w:lvl w:ilvl="0" w:tplc="4022C1CE">
      <w:start w:val="1"/>
      <w:numFmt w:val="lowerLetter"/>
      <w:lvlText w:val="%1)"/>
      <w:lvlJc w:val="left"/>
      <w:pPr>
        <w:ind w:left="1440" w:hanging="360"/>
      </w:pPr>
      <w:rPr>
        <w:b w:val="0"/>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5" w15:restartNumberingAfterBreak="0">
    <w:nsid w:val="39A1224E"/>
    <w:multiLevelType w:val="singleLevel"/>
    <w:tmpl w:val="04150011"/>
    <w:lvl w:ilvl="0">
      <w:start w:val="1"/>
      <w:numFmt w:val="decimal"/>
      <w:lvlText w:val="%1)"/>
      <w:lvlJc w:val="left"/>
      <w:pPr>
        <w:ind w:left="720" w:hanging="360"/>
      </w:pPr>
    </w:lvl>
  </w:abstractNum>
  <w:abstractNum w:abstractNumId="26" w15:restartNumberingAfterBreak="0">
    <w:nsid w:val="39B21D9A"/>
    <w:multiLevelType w:val="hybridMultilevel"/>
    <w:tmpl w:val="F0CC57F2"/>
    <w:lvl w:ilvl="0" w:tplc="04150011">
      <w:start w:val="1"/>
      <w:numFmt w:val="decimal"/>
      <w:lvlText w:val="%1)"/>
      <w:lvlJc w:val="left"/>
      <w:pPr>
        <w:ind w:left="2138" w:hanging="360"/>
      </w:pPr>
      <w:rPr>
        <w:rFonts w:hint="eastAsia"/>
      </w:rPr>
    </w:lvl>
    <w:lvl w:ilvl="1" w:tplc="04150003" w:tentative="1">
      <w:start w:val="1"/>
      <w:numFmt w:val="bullet"/>
      <w:lvlText w:val="o"/>
      <w:lvlJc w:val="left"/>
      <w:pPr>
        <w:ind w:left="2858" w:hanging="360"/>
      </w:pPr>
      <w:rPr>
        <w:rFonts w:ascii="Courier New" w:hAnsi="Courier New" w:cs="Courier New" w:hint="default"/>
      </w:rPr>
    </w:lvl>
    <w:lvl w:ilvl="2" w:tplc="04150005" w:tentative="1">
      <w:start w:val="1"/>
      <w:numFmt w:val="bullet"/>
      <w:lvlText w:val=""/>
      <w:lvlJc w:val="left"/>
      <w:pPr>
        <w:ind w:left="3578" w:hanging="360"/>
      </w:pPr>
      <w:rPr>
        <w:rFonts w:ascii="Wingdings" w:hAnsi="Wingdings" w:hint="default"/>
      </w:rPr>
    </w:lvl>
    <w:lvl w:ilvl="3" w:tplc="04150001" w:tentative="1">
      <w:start w:val="1"/>
      <w:numFmt w:val="bullet"/>
      <w:lvlText w:val=""/>
      <w:lvlJc w:val="left"/>
      <w:pPr>
        <w:ind w:left="4298" w:hanging="360"/>
      </w:pPr>
      <w:rPr>
        <w:rFonts w:ascii="Symbol" w:hAnsi="Symbol" w:hint="default"/>
      </w:rPr>
    </w:lvl>
    <w:lvl w:ilvl="4" w:tplc="04150003" w:tentative="1">
      <w:start w:val="1"/>
      <w:numFmt w:val="bullet"/>
      <w:lvlText w:val="o"/>
      <w:lvlJc w:val="left"/>
      <w:pPr>
        <w:ind w:left="5018" w:hanging="360"/>
      </w:pPr>
      <w:rPr>
        <w:rFonts w:ascii="Courier New" w:hAnsi="Courier New" w:cs="Courier New" w:hint="default"/>
      </w:rPr>
    </w:lvl>
    <w:lvl w:ilvl="5" w:tplc="04150005" w:tentative="1">
      <w:start w:val="1"/>
      <w:numFmt w:val="bullet"/>
      <w:lvlText w:val=""/>
      <w:lvlJc w:val="left"/>
      <w:pPr>
        <w:ind w:left="5738" w:hanging="360"/>
      </w:pPr>
      <w:rPr>
        <w:rFonts w:ascii="Wingdings" w:hAnsi="Wingdings" w:hint="default"/>
      </w:rPr>
    </w:lvl>
    <w:lvl w:ilvl="6" w:tplc="04150001" w:tentative="1">
      <w:start w:val="1"/>
      <w:numFmt w:val="bullet"/>
      <w:lvlText w:val=""/>
      <w:lvlJc w:val="left"/>
      <w:pPr>
        <w:ind w:left="6458" w:hanging="360"/>
      </w:pPr>
      <w:rPr>
        <w:rFonts w:ascii="Symbol" w:hAnsi="Symbol" w:hint="default"/>
      </w:rPr>
    </w:lvl>
    <w:lvl w:ilvl="7" w:tplc="04150003" w:tentative="1">
      <w:start w:val="1"/>
      <w:numFmt w:val="bullet"/>
      <w:lvlText w:val="o"/>
      <w:lvlJc w:val="left"/>
      <w:pPr>
        <w:ind w:left="7178" w:hanging="360"/>
      </w:pPr>
      <w:rPr>
        <w:rFonts w:ascii="Courier New" w:hAnsi="Courier New" w:cs="Courier New" w:hint="default"/>
      </w:rPr>
    </w:lvl>
    <w:lvl w:ilvl="8" w:tplc="04150005" w:tentative="1">
      <w:start w:val="1"/>
      <w:numFmt w:val="bullet"/>
      <w:lvlText w:val=""/>
      <w:lvlJc w:val="left"/>
      <w:pPr>
        <w:ind w:left="7898" w:hanging="360"/>
      </w:pPr>
      <w:rPr>
        <w:rFonts w:ascii="Wingdings" w:hAnsi="Wingdings" w:hint="default"/>
      </w:rPr>
    </w:lvl>
  </w:abstractNum>
  <w:abstractNum w:abstractNumId="27" w15:restartNumberingAfterBreak="0">
    <w:nsid w:val="3A591AD3"/>
    <w:multiLevelType w:val="singleLevel"/>
    <w:tmpl w:val="B308E934"/>
    <w:lvl w:ilvl="0">
      <w:start w:val="2"/>
      <w:numFmt w:val="decimal"/>
      <w:lvlText w:val="%1."/>
      <w:lvlJc w:val="left"/>
      <w:pPr>
        <w:tabs>
          <w:tab w:val="num" w:pos="397"/>
        </w:tabs>
        <w:ind w:left="397" w:hanging="397"/>
      </w:pPr>
      <w:rPr>
        <w:rFonts w:ascii="Arial" w:hAnsi="Arial" w:cs="Arial" w:hint="default"/>
        <w:color w:val="000000"/>
      </w:rPr>
    </w:lvl>
  </w:abstractNum>
  <w:abstractNum w:abstractNumId="28" w15:restartNumberingAfterBreak="0">
    <w:nsid w:val="3A8662C7"/>
    <w:multiLevelType w:val="multilevel"/>
    <w:tmpl w:val="DE82D898"/>
    <w:lvl w:ilvl="0">
      <w:start w:val="2"/>
      <w:numFmt w:val="decimal"/>
      <w:lvlText w:val="%1."/>
      <w:lvlJc w:val="left"/>
      <w:pPr>
        <w:ind w:left="360" w:hanging="360"/>
      </w:pPr>
      <w:rPr>
        <w:rFonts w:hint="default"/>
        <w:b w:val="0"/>
      </w:rPr>
    </w:lvl>
    <w:lvl w:ilvl="1">
      <w:start w:val="1"/>
      <w:numFmt w:val="lowerLetter"/>
      <w:lvlText w:val="%2)"/>
      <w:lvlJc w:val="left"/>
      <w:pPr>
        <w:ind w:left="1211" w:hanging="360"/>
      </w:pPr>
      <w:rPr>
        <w:rFonts w:hint="default"/>
        <w:b w:val="0"/>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9" w15:restartNumberingAfterBreak="0">
    <w:nsid w:val="42673C7F"/>
    <w:multiLevelType w:val="hybridMultilevel"/>
    <w:tmpl w:val="D526909C"/>
    <w:lvl w:ilvl="0" w:tplc="04150017">
      <w:start w:val="1"/>
      <w:numFmt w:val="lowerLetter"/>
      <w:lvlText w:val="%1)"/>
      <w:lvlJc w:val="left"/>
      <w:pPr>
        <w:ind w:left="1070" w:hanging="360"/>
      </w:pPr>
      <w:rPr>
        <w:rFonts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480354AB"/>
    <w:multiLevelType w:val="singleLevel"/>
    <w:tmpl w:val="5EAA1F8E"/>
    <w:lvl w:ilvl="0">
      <w:start w:val="1"/>
      <w:numFmt w:val="decimal"/>
      <w:lvlText w:val="%1."/>
      <w:lvlJc w:val="right"/>
      <w:pPr>
        <w:ind w:left="360" w:hanging="360"/>
      </w:pPr>
      <w:rPr>
        <w:rFonts w:ascii="Arial" w:hAnsi="Arial" w:cs="Arial" w:hint="default"/>
        <w:b w:val="0"/>
        <w:sz w:val="20"/>
        <w:szCs w:val="20"/>
      </w:rPr>
    </w:lvl>
  </w:abstractNum>
  <w:abstractNum w:abstractNumId="31" w15:restartNumberingAfterBreak="0">
    <w:nsid w:val="56CA5538"/>
    <w:multiLevelType w:val="multilevel"/>
    <w:tmpl w:val="610A44D6"/>
    <w:lvl w:ilvl="0">
      <w:start w:val="1"/>
      <w:numFmt w:val="decimal"/>
      <w:lvlText w:val="%1."/>
      <w:lvlJc w:val="left"/>
      <w:pPr>
        <w:tabs>
          <w:tab w:val="num" w:pos="397"/>
        </w:tabs>
        <w:ind w:left="397" w:hanging="397"/>
      </w:pPr>
      <w:rPr>
        <w:rFonts w:hint="default"/>
        <w:b w:val="0"/>
        <w:i w:val="0"/>
        <w:color w:val="auto"/>
        <w:sz w:val="20"/>
        <w:szCs w:val="20"/>
      </w:rPr>
    </w:lvl>
    <w:lvl w:ilvl="1">
      <w:start w:val="1"/>
      <w:numFmt w:val="lowerLetter"/>
      <w:lvlText w:val="%2."/>
      <w:lvlJc w:val="left"/>
      <w:pPr>
        <w:tabs>
          <w:tab w:val="num" w:pos="1440"/>
        </w:tabs>
        <w:ind w:left="1440" w:hanging="360"/>
      </w:pPr>
      <w:rPr>
        <w:rFonts w:ascii="Times New Roman" w:hAnsi="Times New Roman" w:cs="Times New Roman" w:hint="default"/>
      </w:rPr>
    </w:lvl>
    <w:lvl w:ilvl="2">
      <w:start w:val="1"/>
      <w:numFmt w:val="lowerRoman"/>
      <w:lvlText w:val="%3."/>
      <w:lvlJc w:val="right"/>
      <w:pPr>
        <w:tabs>
          <w:tab w:val="num" w:pos="2160"/>
        </w:tabs>
        <w:ind w:left="2160" w:hanging="18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lowerLetter"/>
      <w:lvlText w:val="%5."/>
      <w:lvlJc w:val="left"/>
      <w:pPr>
        <w:tabs>
          <w:tab w:val="num" w:pos="3600"/>
        </w:tabs>
        <w:ind w:left="3600" w:hanging="360"/>
      </w:pPr>
      <w:rPr>
        <w:rFonts w:ascii="Times New Roman" w:hAnsi="Times New Roman" w:cs="Times New Roman" w:hint="default"/>
      </w:rPr>
    </w:lvl>
    <w:lvl w:ilvl="5">
      <w:start w:val="1"/>
      <w:numFmt w:val="lowerRoman"/>
      <w:lvlText w:val="%6."/>
      <w:lvlJc w:val="right"/>
      <w:pPr>
        <w:tabs>
          <w:tab w:val="num" w:pos="4320"/>
        </w:tabs>
        <w:ind w:left="4320" w:hanging="18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lowerLetter"/>
      <w:lvlText w:val="%8."/>
      <w:lvlJc w:val="left"/>
      <w:pPr>
        <w:tabs>
          <w:tab w:val="num" w:pos="5760"/>
        </w:tabs>
        <w:ind w:left="5760" w:hanging="360"/>
      </w:pPr>
      <w:rPr>
        <w:rFonts w:ascii="Times New Roman" w:hAnsi="Times New Roman" w:cs="Times New Roman" w:hint="default"/>
      </w:rPr>
    </w:lvl>
    <w:lvl w:ilvl="8">
      <w:start w:val="1"/>
      <w:numFmt w:val="lowerRoman"/>
      <w:lvlText w:val="%9."/>
      <w:lvlJc w:val="right"/>
      <w:pPr>
        <w:tabs>
          <w:tab w:val="num" w:pos="6480"/>
        </w:tabs>
        <w:ind w:left="6480" w:hanging="180"/>
      </w:pPr>
      <w:rPr>
        <w:rFonts w:ascii="Times New Roman" w:hAnsi="Times New Roman" w:cs="Times New Roman" w:hint="default"/>
      </w:rPr>
    </w:lvl>
  </w:abstractNum>
  <w:abstractNum w:abstractNumId="32" w15:restartNumberingAfterBreak="0">
    <w:nsid w:val="5A55493D"/>
    <w:multiLevelType w:val="multilevel"/>
    <w:tmpl w:val="9E5E011C"/>
    <w:lvl w:ilvl="0">
      <w:start w:val="1"/>
      <w:numFmt w:val="decimal"/>
      <w:lvlText w:val="%1."/>
      <w:lvlJc w:val="left"/>
      <w:pPr>
        <w:tabs>
          <w:tab w:val="num" w:pos="320"/>
        </w:tabs>
        <w:ind w:left="320" w:hanging="360"/>
      </w:pPr>
      <w:rPr>
        <w:rFonts w:ascii="Arial" w:hAnsi="Arial" w:cs="Arial" w:hint="default"/>
      </w:rPr>
    </w:lvl>
    <w:lvl w:ilvl="1">
      <w:start w:val="1"/>
      <w:numFmt w:val="lowerLetter"/>
      <w:lvlText w:val="%2."/>
      <w:lvlJc w:val="left"/>
      <w:pPr>
        <w:tabs>
          <w:tab w:val="num" w:pos="1040"/>
        </w:tabs>
        <w:ind w:left="1040" w:hanging="360"/>
      </w:pPr>
      <w:rPr>
        <w:rFonts w:ascii="Times New Roman" w:hAnsi="Times New Roman" w:cs="Times New Roman" w:hint="default"/>
      </w:rPr>
    </w:lvl>
    <w:lvl w:ilvl="2">
      <w:start w:val="1"/>
      <w:numFmt w:val="lowerRoman"/>
      <w:lvlText w:val="%3."/>
      <w:lvlJc w:val="right"/>
      <w:pPr>
        <w:tabs>
          <w:tab w:val="num" w:pos="1760"/>
        </w:tabs>
        <w:ind w:left="1760" w:hanging="180"/>
      </w:pPr>
      <w:rPr>
        <w:rFonts w:ascii="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abstractNum w:abstractNumId="33" w15:restartNumberingAfterBreak="0">
    <w:nsid w:val="5D850D71"/>
    <w:multiLevelType w:val="hybridMultilevel"/>
    <w:tmpl w:val="D480D5A8"/>
    <w:lvl w:ilvl="0" w:tplc="249CF950">
      <w:start w:val="1"/>
      <w:numFmt w:val="lowerLetter"/>
      <w:lvlText w:val="%1)"/>
      <w:lvlJc w:val="left"/>
      <w:pPr>
        <w:ind w:left="1647" w:hanging="360"/>
      </w:pPr>
      <w:rPr>
        <w:b w:val="0"/>
        <w:color w:val="auto"/>
      </w:rPr>
    </w:lvl>
    <w:lvl w:ilvl="1" w:tplc="04150019">
      <w:start w:val="1"/>
      <w:numFmt w:val="lowerLetter"/>
      <w:lvlText w:val="%2."/>
      <w:lvlJc w:val="left"/>
      <w:pPr>
        <w:ind w:left="2367" w:hanging="360"/>
      </w:pPr>
    </w:lvl>
    <w:lvl w:ilvl="2" w:tplc="0415001B" w:tentative="1">
      <w:start w:val="1"/>
      <w:numFmt w:val="lowerRoman"/>
      <w:lvlText w:val="%3."/>
      <w:lvlJc w:val="right"/>
      <w:pPr>
        <w:ind w:left="3087" w:hanging="180"/>
      </w:pPr>
    </w:lvl>
    <w:lvl w:ilvl="3" w:tplc="0415000F" w:tentative="1">
      <w:start w:val="1"/>
      <w:numFmt w:val="decimal"/>
      <w:lvlText w:val="%4."/>
      <w:lvlJc w:val="left"/>
      <w:pPr>
        <w:ind w:left="3807" w:hanging="360"/>
      </w:pPr>
    </w:lvl>
    <w:lvl w:ilvl="4" w:tplc="04150019" w:tentative="1">
      <w:start w:val="1"/>
      <w:numFmt w:val="lowerLetter"/>
      <w:lvlText w:val="%5."/>
      <w:lvlJc w:val="left"/>
      <w:pPr>
        <w:ind w:left="4527" w:hanging="360"/>
      </w:pPr>
    </w:lvl>
    <w:lvl w:ilvl="5" w:tplc="0415001B" w:tentative="1">
      <w:start w:val="1"/>
      <w:numFmt w:val="lowerRoman"/>
      <w:lvlText w:val="%6."/>
      <w:lvlJc w:val="right"/>
      <w:pPr>
        <w:ind w:left="5247" w:hanging="180"/>
      </w:pPr>
    </w:lvl>
    <w:lvl w:ilvl="6" w:tplc="0415000F" w:tentative="1">
      <w:start w:val="1"/>
      <w:numFmt w:val="decimal"/>
      <w:lvlText w:val="%7."/>
      <w:lvlJc w:val="left"/>
      <w:pPr>
        <w:ind w:left="5967" w:hanging="360"/>
      </w:pPr>
    </w:lvl>
    <w:lvl w:ilvl="7" w:tplc="04150019" w:tentative="1">
      <w:start w:val="1"/>
      <w:numFmt w:val="lowerLetter"/>
      <w:lvlText w:val="%8."/>
      <w:lvlJc w:val="left"/>
      <w:pPr>
        <w:ind w:left="6687" w:hanging="360"/>
      </w:pPr>
    </w:lvl>
    <w:lvl w:ilvl="8" w:tplc="0415001B" w:tentative="1">
      <w:start w:val="1"/>
      <w:numFmt w:val="lowerRoman"/>
      <w:lvlText w:val="%9."/>
      <w:lvlJc w:val="right"/>
      <w:pPr>
        <w:ind w:left="7407" w:hanging="180"/>
      </w:pPr>
    </w:lvl>
  </w:abstractNum>
  <w:abstractNum w:abstractNumId="34" w15:restartNumberingAfterBreak="0">
    <w:nsid w:val="621F7D07"/>
    <w:multiLevelType w:val="multilevel"/>
    <w:tmpl w:val="14F09D1E"/>
    <w:lvl w:ilvl="0">
      <w:start w:val="1"/>
      <w:numFmt w:val="decimal"/>
      <w:lvlText w:val="%1)"/>
      <w:lvlJc w:val="left"/>
      <w:pPr>
        <w:tabs>
          <w:tab w:val="num" w:pos="440"/>
        </w:tabs>
        <w:ind w:left="440" w:hanging="480"/>
      </w:pPr>
      <w:rPr>
        <w:rFonts w:hint="default"/>
      </w:rPr>
    </w:lvl>
    <w:lvl w:ilvl="1">
      <w:start w:val="1"/>
      <w:numFmt w:val="lowerLetter"/>
      <w:lvlText w:val="%2."/>
      <w:lvlJc w:val="left"/>
      <w:pPr>
        <w:tabs>
          <w:tab w:val="num" w:pos="1040"/>
        </w:tabs>
        <w:ind w:left="1040" w:hanging="360"/>
      </w:pPr>
      <w:rPr>
        <w:rFonts w:ascii="Times New Roman" w:hAnsi="Times New Roman" w:cs="Times New Roman"/>
      </w:rPr>
    </w:lvl>
    <w:lvl w:ilvl="2">
      <w:start w:val="1"/>
      <w:numFmt w:val="lowerRoman"/>
      <w:lvlText w:val="%3."/>
      <w:lvlJc w:val="right"/>
      <w:pPr>
        <w:tabs>
          <w:tab w:val="num" w:pos="1760"/>
        </w:tabs>
        <w:ind w:left="1760" w:hanging="180"/>
      </w:pPr>
      <w:rPr>
        <w:rFonts w:ascii="Times New Roman" w:hAnsi="Times New Roman" w:cs="Times New Roman"/>
      </w:rPr>
    </w:lvl>
    <w:lvl w:ilvl="3">
      <w:start w:val="1"/>
      <w:numFmt w:val="decimal"/>
      <w:lvlText w:val="%4."/>
      <w:lvlJc w:val="left"/>
      <w:pPr>
        <w:tabs>
          <w:tab w:val="num" w:pos="2480"/>
        </w:tabs>
        <w:ind w:left="2480" w:hanging="360"/>
      </w:pPr>
      <w:rPr>
        <w:rFonts w:ascii="Times New Roman" w:hAnsi="Times New Roman" w:cs="Times New Roman"/>
      </w:rPr>
    </w:lvl>
    <w:lvl w:ilvl="4">
      <w:start w:val="1"/>
      <w:numFmt w:val="lowerLetter"/>
      <w:lvlText w:val="%5."/>
      <w:lvlJc w:val="left"/>
      <w:pPr>
        <w:tabs>
          <w:tab w:val="num" w:pos="3200"/>
        </w:tabs>
        <w:ind w:left="3200" w:hanging="360"/>
      </w:pPr>
      <w:rPr>
        <w:rFonts w:ascii="Times New Roman" w:hAnsi="Times New Roman" w:cs="Times New Roman"/>
      </w:rPr>
    </w:lvl>
    <w:lvl w:ilvl="5">
      <w:start w:val="1"/>
      <w:numFmt w:val="lowerRoman"/>
      <w:lvlText w:val="%6."/>
      <w:lvlJc w:val="right"/>
      <w:pPr>
        <w:tabs>
          <w:tab w:val="num" w:pos="3920"/>
        </w:tabs>
        <w:ind w:left="3920" w:hanging="180"/>
      </w:pPr>
      <w:rPr>
        <w:rFonts w:ascii="Times New Roman" w:hAnsi="Times New Roman" w:cs="Times New Roman"/>
      </w:rPr>
    </w:lvl>
    <w:lvl w:ilvl="6">
      <w:start w:val="1"/>
      <w:numFmt w:val="decimal"/>
      <w:lvlText w:val="%7."/>
      <w:lvlJc w:val="left"/>
      <w:pPr>
        <w:tabs>
          <w:tab w:val="num" w:pos="4640"/>
        </w:tabs>
        <w:ind w:left="4640" w:hanging="360"/>
      </w:pPr>
      <w:rPr>
        <w:rFonts w:ascii="Times New Roman" w:hAnsi="Times New Roman" w:cs="Times New Roman"/>
      </w:rPr>
    </w:lvl>
    <w:lvl w:ilvl="7">
      <w:start w:val="1"/>
      <w:numFmt w:val="lowerLetter"/>
      <w:lvlText w:val="%8."/>
      <w:lvlJc w:val="left"/>
      <w:pPr>
        <w:tabs>
          <w:tab w:val="num" w:pos="5360"/>
        </w:tabs>
        <w:ind w:left="5360" w:hanging="360"/>
      </w:pPr>
      <w:rPr>
        <w:rFonts w:ascii="Times New Roman" w:hAnsi="Times New Roman" w:cs="Times New Roman"/>
      </w:rPr>
    </w:lvl>
    <w:lvl w:ilvl="8">
      <w:start w:val="1"/>
      <w:numFmt w:val="lowerRoman"/>
      <w:lvlText w:val="%9."/>
      <w:lvlJc w:val="right"/>
      <w:pPr>
        <w:tabs>
          <w:tab w:val="num" w:pos="6080"/>
        </w:tabs>
        <w:ind w:left="6080" w:hanging="180"/>
      </w:pPr>
      <w:rPr>
        <w:rFonts w:ascii="Times New Roman" w:hAnsi="Times New Roman" w:cs="Times New Roman"/>
      </w:rPr>
    </w:lvl>
  </w:abstractNum>
  <w:abstractNum w:abstractNumId="35" w15:restartNumberingAfterBreak="0">
    <w:nsid w:val="649909C8"/>
    <w:multiLevelType w:val="hybridMultilevel"/>
    <w:tmpl w:val="7C58B01C"/>
    <w:lvl w:ilvl="0" w:tplc="04150017">
      <w:start w:val="1"/>
      <w:numFmt w:val="lowerLetter"/>
      <w:lvlText w:val="%1)"/>
      <w:lvlJc w:val="left"/>
      <w:pPr>
        <w:ind w:left="772" w:hanging="360"/>
      </w:pPr>
      <w:rPr>
        <w:rFonts w:hint="default"/>
      </w:rPr>
    </w:lvl>
    <w:lvl w:ilvl="1" w:tplc="04150003" w:tentative="1">
      <w:start w:val="1"/>
      <w:numFmt w:val="bullet"/>
      <w:lvlText w:val="o"/>
      <w:lvlJc w:val="left"/>
      <w:pPr>
        <w:ind w:left="1492" w:hanging="360"/>
      </w:pPr>
      <w:rPr>
        <w:rFonts w:ascii="Courier New" w:hAnsi="Courier New" w:cs="Courier New" w:hint="default"/>
      </w:rPr>
    </w:lvl>
    <w:lvl w:ilvl="2" w:tplc="04150005" w:tentative="1">
      <w:start w:val="1"/>
      <w:numFmt w:val="bullet"/>
      <w:lvlText w:val=""/>
      <w:lvlJc w:val="left"/>
      <w:pPr>
        <w:ind w:left="2212" w:hanging="360"/>
      </w:pPr>
      <w:rPr>
        <w:rFonts w:ascii="Wingdings" w:hAnsi="Wingdings" w:hint="default"/>
      </w:rPr>
    </w:lvl>
    <w:lvl w:ilvl="3" w:tplc="04150001" w:tentative="1">
      <w:start w:val="1"/>
      <w:numFmt w:val="bullet"/>
      <w:lvlText w:val=""/>
      <w:lvlJc w:val="left"/>
      <w:pPr>
        <w:ind w:left="2932" w:hanging="360"/>
      </w:pPr>
      <w:rPr>
        <w:rFonts w:ascii="Symbol" w:hAnsi="Symbol" w:hint="default"/>
      </w:rPr>
    </w:lvl>
    <w:lvl w:ilvl="4" w:tplc="04150003" w:tentative="1">
      <w:start w:val="1"/>
      <w:numFmt w:val="bullet"/>
      <w:lvlText w:val="o"/>
      <w:lvlJc w:val="left"/>
      <w:pPr>
        <w:ind w:left="3652" w:hanging="360"/>
      </w:pPr>
      <w:rPr>
        <w:rFonts w:ascii="Courier New" w:hAnsi="Courier New" w:cs="Courier New" w:hint="default"/>
      </w:rPr>
    </w:lvl>
    <w:lvl w:ilvl="5" w:tplc="04150005" w:tentative="1">
      <w:start w:val="1"/>
      <w:numFmt w:val="bullet"/>
      <w:lvlText w:val=""/>
      <w:lvlJc w:val="left"/>
      <w:pPr>
        <w:ind w:left="4372" w:hanging="360"/>
      </w:pPr>
      <w:rPr>
        <w:rFonts w:ascii="Wingdings" w:hAnsi="Wingdings" w:hint="default"/>
      </w:rPr>
    </w:lvl>
    <w:lvl w:ilvl="6" w:tplc="04150001" w:tentative="1">
      <w:start w:val="1"/>
      <w:numFmt w:val="bullet"/>
      <w:lvlText w:val=""/>
      <w:lvlJc w:val="left"/>
      <w:pPr>
        <w:ind w:left="5092" w:hanging="360"/>
      </w:pPr>
      <w:rPr>
        <w:rFonts w:ascii="Symbol" w:hAnsi="Symbol" w:hint="default"/>
      </w:rPr>
    </w:lvl>
    <w:lvl w:ilvl="7" w:tplc="04150003" w:tentative="1">
      <w:start w:val="1"/>
      <w:numFmt w:val="bullet"/>
      <w:lvlText w:val="o"/>
      <w:lvlJc w:val="left"/>
      <w:pPr>
        <w:ind w:left="5812" w:hanging="360"/>
      </w:pPr>
      <w:rPr>
        <w:rFonts w:ascii="Courier New" w:hAnsi="Courier New" w:cs="Courier New" w:hint="default"/>
      </w:rPr>
    </w:lvl>
    <w:lvl w:ilvl="8" w:tplc="04150005" w:tentative="1">
      <w:start w:val="1"/>
      <w:numFmt w:val="bullet"/>
      <w:lvlText w:val=""/>
      <w:lvlJc w:val="left"/>
      <w:pPr>
        <w:ind w:left="6532" w:hanging="360"/>
      </w:pPr>
      <w:rPr>
        <w:rFonts w:ascii="Wingdings" w:hAnsi="Wingdings" w:hint="default"/>
      </w:rPr>
    </w:lvl>
  </w:abstractNum>
  <w:abstractNum w:abstractNumId="36" w15:restartNumberingAfterBreak="0">
    <w:nsid w:val="652A3695"/>
    <w:multiLevelType w:val="multilevel"/>
    <w:tmpl w:val="A6DCE0DA"/>
    <w:lvl w:ilvl="0">
      <w:start w:val="1"/>
      <w:numFmt w:val="decimal"/>
      <w:lvlText w:val="%1."/>
      <w:lvlJc w:val="left"/>
      <w:pPr>
        <w:tabs>
          <w:tab w:val="num" w:pos="397"/>
        </w:tabs>
        <w:ind w:left="357" w:hanging="357"/>
      </w:pPr>
      <w:rPr>
        <w:rFonts w:hint="default"/>
        <w:b w:val="0"/>
        <w:i w:val="0"/>
        <w:sz w:val="20"/>
        <w:szCs w:val="24"/>
      </w:rPr>
    </w:lvl>
    <w:lvl w:ilvl="1">
      <w:start w:val="1"/>
      <w:numFmt w:val="lowerLetter"/>
      <w:lvlText w:val="%2."/>
      <w:lvlJc w:val="left"/>
      <w:pPr>
        <w:tabs>
          <w:tab w:val="num" w:pos="1440"/>
        </w:tabs>
        <w:ind w:left="1440" w:hanging="360"/>
      </w:pPr>
      <w:rPr>
        <w:rFonts w:ascii="Times New Roman" w:hAnsi="Times New Roman" w:cs="Times New Roman" w:hint="default"/>
      </w:rPr>
    </w:lvl>
    <w:lvl w:ilvl="2">
      <w:start w:val="1"/>
      <w:numFmt w:val="lowerRoman"/>
      <w:lvlText w:val="%3."/>
      <w:lvlJc w:val="right"/>
      <w:pPr>
        <w:tabs>
          <w:tab w:val="num" w:pos="2160"/>
        </w:tabs>
        <w:ind w:left="2160" w:hanging="18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color w:val="auto"/>
      </w:rPr>
    </w:lvl>
    <w:lvl w:ilvl="4">
      <w:start w:val="1"/>
      <w:numFmt w:val="lowerLetter"/>
      <w:lvlText w:val="%5."/>
      <w:lvlJc w:val="left"/>
      <w:pPr>
        <w:tabs>
          <w:tab w:val="num" w:pos="3600"/>
        </w:tabs>
        <w:ind w:left="3600" w:hanging="360"/>
      </w:pPr>
      <w:rPr>
        <w:rFonts w:ascii="Times New Roman" w:hAnsi="Times New Roman" w:cs="Times New Roman" w:hint="default"/>
      </w:rPr>
    </w:lvl>
    <w:lvl w:ilvl="5">
      <w:start w:val="1"/>
      <w:numFmt w:val="lowerRoman"/>
      <w:lvlText w:val="%6."/>
      <w:lvlJc w:val="right"/>
      <w:pPr>
        <w:tabs>
          <w:tab w:val="num" w:pos="4320"/>
        </w:tabs>
        <w:ind w:left="4320" w:hanging="180"/>
      </w:pPr>
      <w:rPr>
        <w:rFonts w:ascii="Times New Roman" w:hAnsi="Times New Roman" w:cs="Times New Roman" w:hint="default"/>
      </w:rPr>
    </w:lvl>
    <w:lvl w:ilvl="6">
      <w:start w:val="1"/>
      <w:numFmt w:val="decimal"/>
      <w:lvlText w:val="%7."/>
      <w:lvlJc w:val="left"/>
      <w:pPr>
        <w:tabs>
          <w:tab w:val="num" w:pos="5040"/>
        </w:tabs>
        <w:ind w:left="5040" w:hanging="360"/>
      </w:pPr>
      <w:rPr>
        <w:rFonts w:ascii="Arial" w:hAnsi="Arial" w:cs="Arial" w:hint="default"/>
      </w:rPr>
    </w:lvl>
    <w:lvl w:ilvl="7">
      <w:start w:val="1"/>
      <w:numFmt w:val="lowerLetter"/>
      <w:lvlText w:val="%8."/>
      <w:lvlJc w:val="left"/>
      <w:pPr>
        <w:tabs>
          <w:tab w:val="num" w:pos="5760"/>
        </w:tabs>
        <w:ind w:left="5760" w:hanging="360"/>
      </w:pPr>
      <w:rPr>
        <w:rFonts w:ascii="Times New Roman" w:hAnsi="Times New Roman" w:cs="Times New Roman" w:hint="default"/>
      </w:rPr>
    </w:lvl>
    <w:lvl w:ilvl="8">
      <w:start w:val="1"/>
      <w:numFmt w:val="lowerRoman"/>
      <w:lvlText w:val="%9."/>
      <w:lvlJc w:val="right"/>
      <w:pPr>
        <w:tabs>
          <w:tab w:val="num" w:pos="6480"/>
        </w:tabs>
        <w:ind w:left="6480" w:hanging="180"/>
      </w:pPr>
      <w:rPr>
        <w:rFonts w:ascii="Times New Roman" w:hAnsi="Times New Roman" w:cs="Times New Roman" w:hint="default"/>
      </w:rPr>
    </w:lvl>
  </w:abstractNum>
  <w:abstractNum w:abstractNumId="37" w15:restartNumberingAfterBreak="0">
    <w:nsid w:val="665D5737"/>
    <w:multiLevelType w:val="hybridMultilevel"/>
    <w:tmpl w:val="5CF45C62"/>
    <w:lvl w:ilvl="0" w:tplc="D26E602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8" w15:restartNumberingAfterBreak="0">
    <w:nsid w:val="6A0D3E5D"/>
    <w:multiLevelType w:val="hybridMultilevel"/>
    <w:tmpl w:val="733094CA"/>
    <w:name w:val="WW8Num14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A2848E6"/>
    <w:multiLevelType w:val="multilevel"/>
    <w:tmpl w:val="AD726878"/>
    <w:lvl w:ilvl="0">
      <w:start w:val="1"/>
      <w:numFmt w:val="decimal"/>
      <w:lvlText w:val="%1."/>
      <w:lvlJc w:val="left"/>
      <w:pPr>
        <w:tabs>
          <w:tab w:val="num" w:pos="320"/>
        </w:tabs>
        <w:ind w:left="320" w:hanging="360"/>
      </w:pPr>
      <w:rPr>
        <w:rFonts w:ascii="Arial" w:hAnsi="Arial" w:cs="Arial" w:hint="default"/>
        <w:b w:val="0"/>
      </w:rPr>
    </w:lvl>
    <w:lvl w:ilvl="1">
      <w:start w:val="1"/>
      <w:numFmt w:val="lowerLetter"/>
      <w:lvlText w:val="%2."/>
      <w:lvlJc w:val="left"/>
      <w:pPr>
        <w:tabs>
          <w:tab w:val="num" w:pos="1040"/>
        </w:tabs>
        <w:ind w:left="1040" w:hanging="360"/>
      </w:pPr>
      <w:rPr>
        <w:rFonts w:ascii="Times New Roman" w:hAnsi="Times New Roman" w:cs="Times New Roman"/>
      </w:rPr>
    </w:lvl>
    <w:lvl w:ilvl="2">
      <w:start w:val="1"/>
      <w:numFmt w:val="lowerRoman"/>
      <w:lvlText w:val="%3."/>
      <w:lvlJc w:val="right"/>
      <w:pPr>
        <w:tabs>
          <w:tab w:val="num" w:pos="1760"/>
        </w:tabs>
        <w:ind w:left="1760" w:hanging="180"/>
      </w:pPr>
      <w:rPr>
        <w:rFonts w:ascii="Times New Roman" w:hAnsi="Times New Roman" w:cs="Times New Roman"/>
      </w:rPr>
    </w:lvl>
    <w:lvl w:ilvl="3">
      <w:start w:val="1"/>
      <w:numFmt w:val="decimal"/>
      <w:lvlText w:val="%4."/>
      <w:lvlJc w:val="left"/>
      <w:pPr>
        <w:tabs>
          <w:tab w:val="num" w:pos="2480"/>
        </w:tabs>
        <w:ind w:left="2480" w:hanging="360"/>
      </w:pPr>
      <w:rPr>
        <w:rFonts w:ascii="Times New Roman" w:hAnsi="Times New Roman" w:cs="Times New Roman"/>
      </w:rPr>
    </w:lvl>
    <w:lvl w:ilvl="4">
      <w:start w:val="1"/>
      <w:numFmt w:val="lowerLetter"/>
      <w:lvlText w:val="%5."/>
      <w:lvlJc w:val="left"/>
      <w:pPr>
        <w:tabs>
          <w:tab w:val="num" w:pos="3200"/>
        </w:tabs>
        <w:ind w:left="3200" w:hanging="360"/>
      </w:pPr>
      <w:rPr>
        <w:rFonts w:ascii="Times New Roman" w:hAnsi="Times New Roman" w:cs="Times New Roman"/>
      </w:rPr>
    </w:lvl>
    <w:lvl w:ilvl="5">
      <w:start w:val="1"/>
      <w:numFmt w:val="lowerRoman"/>
      <w:lvlText w:val="%6."/>
      <w:lvlJc w:val="right"/>
      <w:pPr>
        <w:tabs>
          <w:tab w:val="num" w:pos="3920"/>
        </w:tabs>
        <w:ind w:left="3920" w:hanging="180"/>
      </w:pPr>
      <w:rPr>
        <w:rFonts w:ascii="Times New Roman" w:hAnsi="Times New Roman" w:cs="Times New Roman"/>
      </w:rPr>
    </w:lvl>
    <w:lvl w:ilvl="6">
      <w:start w:val="1"/>
      <w:numFmt w:val="decimal"/>
      <w:lvlText w:val="%7."/>
      <w:lvlJc w:val="left"/>
      <w:pPr>
        <w:tabs>
          <w:tab w:val="num" w:pos="4640"/>
        </w:tabs>
        <w:ind w:left="4640" w:hanging="360"/>
      </w:pPr>
      <w:rPr>
        <w:rFonts w:ascii="Times New Roman" w:hAnsi="Times New Roman" w:cs="Times New Roman"/>
      </w:rPr>
    </w:lvl>
    <w:lvl w:ilvl="7">
      <w:start w:val="1"/>
      <w:numFmt w:val="lowerLetter"/>
      <w:lvlText w:val="%8."/>
      <w:lvlJc w:val="left"/>
      <w:pPr>
        <w:tabs>
          <w:tab w:val="num" w:pos="5360"/>
        </w:tabs>
        <w:ind w:left="5360" w:hanging="360"/>
      </w:pPr>
      <w:rPr>
        <w:rFonts w:ascii="Times New Roman" w:hAnsi="Times New Roman" w:cs="Times New Roman"/>
      </w:rPr>
    </w:lvl>
    <w:lvl w:ilvl="8">
      <w:start w:val="1"/>
      <w:numFmt w:val="lowerRoman"/>
      <w:lvlText w:val="%9."/>
      <w:lvlJc w:val="right"/>
      <w:pPr>
        <w:tabs>
          <w:tab w:val="num" w:pos="6080"/>
        </w:tabs>
        <w:ind w:left="6080" w:hanging="180"/>
      </w:pPr>
      <w:rPr>
        <w:rFonts w:ascii="Times New Roman" w:hAnsi="Times New Roman" w:cs="Times New Roman"/>
      </w:rPr>
    </w:lvl>
  </w:abstractNum>
  <w:abstractNum w:abstractNumId="40" w15:restartNumberingAfterBreak="0">
    <w:nsid w:val="6A951E76"/>
    <w:multiLevelType w:val="singleLevel"/>
    <w:tmpl w:val="04150011"/>
    <w:lvl w:ilvl="0">
      <w:start w:val="1"/>
      <w:numFmt w:val="decimal"/>
      <w:lvlText w:val="%1)"/>
      <w:lvlJc w:val="left"/>
      <w:pPr>
        <w:ind w:left="1080" w:hanging="360"/>
      </w:pPr>
      <w:rPr>
        <w:rFonts w:hint="default"/>
      </w:rPr>
    </w:lvl>
  </w:abstractNum>
  <w:abstractNum w:abstractNumId="41" w15:restartNumberingAfterBreak="0">
    <w:nsid w:val="6CC87AF4"/>
    <w:multiLevelType w:val="singleLevel"/>
    <w:tmpl w:val="CD049B5E"/>
    <w:lvl w:ilvl="0">
      <w:start w:val="1"/>
      <w:numFmt w:val="decimal"/>
      <w:lvlText w:val="%1."/>
      <w:lvlJc w:val="left"/>
      <w:pPr>
        <w:tabs>
          <w:tab w:val="num" w:pos="360"/>
        </w:tabs>
        <w:ind w:left="360" w:hanging="360"/>
      </w:pPr>
      <w:rPr>
        <w:rFonts w:ascii="Arial" w:hAnsi="Arial" w:cs="Arial" w:hint="default"/>
        <w:color w:val="auto"/>
      </w:rPr>
    </w:lvl>
  </w:abstractNum>
  <w:abstractNum w:abstractNumId="42" w15:restartNumberingAfterBreak="0">
    <w:nsid w:val="6D71555C"/>
    <w:multiLevelType w:val="hybridMultilevel"/>
    <w:tmpl w:val="EEC0CE7A"/>
    <w:lvl w:ilvl="0" w:tplc="CD90C8B4">
      <w:start w:val="1"/>
      <w:numFmt w:val="decimal"/>
      <w:lvlText w:val="%1)"/>
      <w:lvlJc w:val="left"/>
      <w:pPr>
        <w:ind w:left="1245" w:hanging="360"/>
      </w:pPr>
      <w:rPr>
        <w:b w:val="0"/>
      </w:rPr>
    </w:lvl>
    <w:lvl w:ilvl="1" w:tplc="04150019">
      <w:start w:val="1"/>
      <w:numFmt w:val="lowerLetter"/>
      <w:lvlText w:val="%2."/>
      <w:lvlJc w:val="left"/>
      <w:pPr>
        <w:ind w:left="1965" w:hanging="360"/>
      </w:pPr>
    </w:lvl>
    <w:lvl w:ilvl="2" w:tplc="0415001B">
      <w:start w:val="1"/>
      <w:numFmt w:val="lowerRoman"/>
      <w:lvlText w:val="%3."/>
      <w:lvlJc w:val="right"/>
      <w:pPr>
        <w:ind w:left="2685" w:hanging="180"/>
      </w:pPr>
    </w:lvl>
    <w:lvl w:ilvl="3" w:tplc="0415000F">
      <w:start w:val="1"/>
      <w:numFmt w:val="decimal"/>
      <w:lvlText w:val="%4."/>
      <w:lvlJc w:val="left"/>
      <w:pPr>
        <w:ind w:left="3405" w:hanging="360"/>
      </w:pPr>
    </w:lvl>
    <w:lvl w:ilvl="4" w:tplc="04150019">
      <w:start w:val="1"/>
      <w:numFmt w:val="lowerLetter"/>
      <w:lvlText w:val="%5."/>
      <w:lvlJc w:val="left"/>
      <w:pPr>
        <w:ind w:left="4125" w:hanging="360"/>
      </w:pPr>
    </w:lvl>
    <w:lvl w:ilvl="5" w:tplc="0415001B">
      <w:start w:val="1"/>
      <w:numFmt w:val="lowerRoman"/>
      <w:lvlText w:val="%6."/>
      <w:lvlJc w:val="right"/>
      <w:pPr>
        <w:ind w:left="4845" w:hanging="180"/>
      </w:pPr>
    </w:lvl>
    <w:lvl w:ilvl="6" w:tplc="0415000F">
      <w:start w:val="1"/>
      <w:numFmt w:val="decimal"/>
      <w:lvlText w:val="%7."/>
      <w:lvlJc w:val="left"/>
      <w:pPr>
        <w:ind w:left="5565" w:hanging="360"/>
      </w:pPr>
    </w:lvl>
    <w:lvl w:ilvl="7" w:tplc="04150019">
      <w:start w:val="1"/>
      <w:numFmt w:val="lowerLetter"/>
      <w:lvlText w:val="%8."/>
      <w:lvlJc w:val="left"/>
      <w:pPr>
        <w:ind w:left="6285" w:hanging="360"/>
      </w:pPr>
    </w:lvl>
    <w:lvl w:ilvl="8" w:tplc="0415001B">
      <w:start w:val="1"/>
      <w:numFmt w:val="lowerRoman"/>
      <w:lvlText w:val="%9."/>
      <w:lvlJc w:val="right"/>
      <w:pPr>
        <w:ind w:left="7005" w:hanging="180"/>
      </w:pPr>
    </w:lvl>
  </w:abstractNum>
  <w:abstractNum w:abstractNumId="43" w15:restartNumberingAfterBreak="0">
    <w:nsid w:val="6F420A33"/>
    <w:multiLevelType w:val="hybridMultilevel"/>
    <w:tmpl w:val="C91A8954"/>
    <w:lvl w:ilvl="0" w:tplc="D1007A62">
      <w:start w:val="1"/>
      <w:numFmt w:val="decimal"/>
      <w:lvlText w:val="%1."/>
      <w:lvlJc w:val="left"/>
      <w:pPr>
        <w:ind w:left="720" w:hanging="360"/>
      </w:pPr>
      <w:rPr>
        <w:rFonts w:ascii="Arial" w:hAnsi="Arial" w:cs="Arial" w:hint="default"/>
        <w:b w:val="0"/>
        <w:color w:val="auto"/>
      </w:rPr>
    </w:lvl>
    <w:lvl w:ilvl="1" w:tplc="D324CD42">
      <w:start w:val="1"/>
      <w:numFmt w:val="decimal"/>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40003A0"/>
    <w:multiLevelType w:val="hybridMultilevel"/>
    <w:tmpl w:val="6D34FBAC"/>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B94AF952">
      <w:start w:val="1"/>
      <w:numFmt w:val="lowerLetter"/>
      <w:lvlText w:val="%3)"/>
      <w:lvlJc w:val="left"/>
      <w:pPr>
        <w:ind w:left="2520" w:hanging="180"/>
      </w:pPr>
      <w:rPr>
        <w:b w:val="0"/>
      </w:r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5" w15:restartNumberingAfterBreak="0">
    <w:nsid w:val="74BA65FD"/>
    <w:multiLevelType w:val="multilevel"/>
    <w:tmpl w:val="F1A015A2"/>
    <w:lvl w:ilvl="0">
      <w:start w:val="1"/>
      <w:numFmt w:val="decimal"/>
      <w:lvlText w:val="%1."/>
      <w:lvlJc w:val="left"/>
      <w:pPr>
        <w:tabs>
          <w:tab w:val="num" w:pos="780"/>
        </w:tabs>
        <w:ind w:left="780" w:hanging="420"/>
      </w:pPr>
      <w:rPr>
        <w:rFonts w:ascii="Arial" w:hAnsi="Arial" w:cs="Arial" w:hint="default"/>
        <w:b w:val="0"/>
      </w:rPr>
    </w:lvl>
    <w:lvl w:ilvl="1">
      <w:start w:val="1"/>
      <w:numFmt w:val="decimal"/>
      <w:lvlText w:val="%2)"/>
      <w:lvlJc w:val="left"/>
      <w:pPr>
        <w:tabs>
          <w:tab w:val="num" w:pos="823"/>
        </w:tabs>
        <w:ind w:left="823" w:hanging="397"/>
      </w:pPr>
      <w:rPr>
        <w:rFonts w:hint="default"/>
        <w:b w:val="0"/>
        <w:i w:val="0"/>
        <w:sz w:val="20"/>
        <w:szCs w:val="20"/>
      </w:rPr>
    </w:lvl>
    <w:lvl w:ilvl="2">
      <w:start w:val="1"/>
      <w:numFmt w:val="decimal"/>
      <w:lvlText w:val="%3."/>
      <w:lvlJc w:val="left"/>
      <w:pPr>
        <w:tabs>
          <w:tab w:val="num" w:pos="2340"/>
        </w:tabs>
        <w:ind w:left="2340" w:hanging="360"/>
      </w:pPr>
      <w:rPr>
        <w:rFonts w:ascii="Verdana" w:hAnsi="Verdana" w:cs="Verdana" w:hint="default"/>
        <w:b w:val="0"/>
        <w:i w:val="0"/>
        <w:sz w:val="20"/>
        <w:szCs w:val="20"/>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46" w15:restartNumberingAfterBreak="0">
    <w:nsid w:val="780C33B1"/>
    <w:multiLevelType w:val="hybridMultilevel"/>
    <w:tmpl w:val="7BE8043A"/>
    <w:lvl w:ilvl="0" w:tplc="404E70A2">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7" w15:restartNumberingAfterBreak="0">
    <w:nsid w:val="7AC945AC"/>
    <w:multiLevelType w:val="hybridMultilevel"/>
    <w:tmpl w:val="3C9EC5E4"/>
    <w:lvl w:ilvl="0" w:tplc="426CA788">
      <w:start w:val="1"/>
      <w:numFmt w:val="decimal"/>
      <w:lvlText w:val="%1."/>
      <w:lvlJc w:val="left"/>
      <w:pPr>
        <w:tabs>
          <w:tab w:val="num" w:pos="720"/>
        </w:tabs>
        <w:ind w:left="720" w:hanging="360"/>
      </w:pPr>
      <w:rPr>
        <w:rFonts w:ascii="Times New Roman" w:hAnsi="Times New Roman" w:cs="Times New Roman" w:hint="default"/>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48" w15:restartNumberingAfterBreak="0">
    <w:nsid w:val="7C7855B3"/>
    <w:multiLevelType w:val="singleLevel"/>
    <w:tmpl w:val="6DBA0F28"/>
    <w:lvl w:ilvl="0">
      <w:start w:val="2"/>
      <w:numFmt w:val="decimal"/>
      <w:lvlText w:val="%1."/>
      <w:lvlJc w:val="left"/>
      <w:pPr>
        <w:tabs>
          <w:tab w:val="num" w:pos="360"/>
        </w:tabs>
        <w:ind w:left="360" w:hanging="360"/>
      </w:pPr>
      <w:rPr>
        <w:rFonts w:hint="default"/>
        <w:b w:val="0"/>
        <w:i w:val="0"/>
        <w:color w:val="auto"/>
      </w:rPr>
    </w:lvl>
  </w:abstractNum>
  <w:abstractNum w:abstractNumId="49" w15:restartNumberingAfterBreak="0">
    <w:nsid w:val="7CF1047D"/>
    <w:multiLevelType w:val="multilevel"/>
    <w:tmpl w:val="D24E76A8"/>
    <w:lvl w:ilvl="0">
      <w:start w:val="1"/>
      <w:numFmt w:val="decimal"/>
      <w:lvlText w:val="%1."/>
      <w:lvlJc w:val="left"/>
      <w:pPr>
        <w:tabs>
          <w:tab w:val="num" w:pos="320"/>
        </w:tabs>
        <w:ind w:left="320" w:hanging="360"/>
      </w:pPr>
      <w:rPr>
        <w:rFonts w:ascii="Arial" w:hAnsi="Arial" w:cs="Arial" w:hint="default"/>
      </w:rPr>
    </w:lvl>
    <w:lvl w:ilvl="1">
      <w:start w:val="1"/>
      <w:numFmt w:val="lowerLetter"/>
      <w:lvlText w:val="%2)"/>
      <w:lvlJc w:val="left"/>
      <w:pPr>
        <w:tabs>
          <w:tab w:val="num" w:pos="1040"/>
        </w:tabs>
        <w:ind w:left="1040" w:hanging="360"/>
      </w:pPr>
      <w:rPr>
        <w:rFonts w:ascii="Tahoma" w:eastAsia="Times New Roman" w:hAnsi="Tahoma" w:cs="Tahoma"/>
      </w:rPr>
    </w:lvl>
    <w:lvl w:ilvl="2">
      <w:start w:val="2"/>
      <w:numFmt w:val="bullet"/>
      <w:lvlText w:val="-"/>
      <w:lvlJc w:val="left"/>
      <w:pPr>
        <w:tabs>
          <w:tab w:val="num" w:pos="1760"/>
        </w:tabs>
        <w:ind w:left="1760" w:hanging="180"/>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Arial" w:hAnsi="Arial" w:cs="Arial" w:hint="default"/>
      </w:rPr>
    </w:lvl>
    <w:lvl w:ilvl="4">
      <w:start w:val="1"/>
      <w:numFmt w:val="lowerLetter"/>
      <w:lvlText w:val="%5."/>
      <w:lvlJc w:val="left"/>
      <w:pPr>
        <w:tabs>
          <w:tab w:val="num" w:pos="3200"/>
        </w:tabs>
        <w:ind w:left="3200" w:hanging="360"/>
      </w:pPr>
      <w:rPr>
        <w:rFonts w:ascii="Times New Roman" w:hAnsi="Times New Roman" w:cs="Times New Roman"/>
      </w:rPr>
    </w:lvl>
    <w:lvl w:ilvl="5">
      <w:start w:val="1"/>
      <w:numFmt w:val="lowerRoman"/>
      <w:lvlText w:val="%6."/>
      <w:lvlJc w:val="right"/>
      <w:pPr>
        <w:tabs>
          <w:tab w:val="num" w:pos="3920"/>
        </w:tabs>
        <w:ind w:left="3920" w:hanging="180"/>
      </w:pPr>
      <w:rPr>
        <w:rFonts w:ascii="Times New Roman" w:hAnsi="Times New Roman" w:cs="Times New Roman"/>
      </w:rPr>
    </w:lvl>
    <w:lvl w:ilvl="6">
      <w:start w:val="1"/>
      <w:numFmt w:val="decimal"/>
      <w:lvlText w:val="%7."/>
      <w:lvlJc w:val="left"/>
      <w:pPr>
        <w:tabs>
          <w:tab w:val="num" w:pos="4640"/>
        </w:tabs>
        <w:ind w:left="4640" w:hanging="360"/>
      </w:pPr>
      <w:rPr>
        <w:rFonts w:ascii="Times New Roman" w:hAnsi="Times New Roman" w:cs="Times New Roman"/>
      </w:rPr>
    </w:lvl>
    <w:lvl w:ilvl="7">
      <w:start w:val="1"/>
      <w:numFmt w:val="lowerLetter"/>
      <w:lvlText w:val="%8."/>
      <w:lvlJc w:val="left"/>
      <w:pPr>
        <w:tabs>
          <w:tab w:val="num" w:pos="5360"/>
        </w:tabs>
        <w:ind w:left="5360" w:hanging="360"/>
      </w:pPr>
      <w:rPr>
        <w:rFonts w:ascii="Times New Roman" w:hAnsi="Times New Roman" w:cs="Times New Roman"/>
      </w:rPr>
    </w:lvl>
    <w:lvl w:ilvl="8">
      <w:start w:val="1"/>
      <w:numFmt w:val="lowerRoman"/>
      <w:lvlText w:val="%9."/>
      <w:lvlJc w:val="right"/>
      <w:pPr>
        <w:tabs>
          <w:tab w:val="num" w:pos="6080"/>
        </w:tabs>
        <w:ind w:left="6080" w:hanging="180"/>
      </w:pPr>
      <w:rPr>
        <w:rFonts w:ascii="Times New Roman" w:hAnsi="Times New Roman" w:cs="Times New Roman"/>
      </w:rPr>
    </w:lvl>
  </w:abstractNum>
  <w:abstractNum w:abstractNumId="50" w15:restartNumberingAfterBreak="0">
    <w:nsid w:val="7E816784"/>
    <w:multiLevelType w:val="hybridMultilevel"/>
    <w:tmpl w:val="BD726E6A"/>
    <w:lvl w:ilvl="0" w:tplc="47D05C50">
      <w:start w:val="1"/>
      <w:numFmt w:val="lowerLetter"/>
      <w:lvlText w:val="%1)"/>
      <w:lvlJc w:val="right"/>
      <w:pPr>
        <w:ind w:left="1582" w:hanging="360"/>
      </w:pPr>
      <w:rPr>
        <w:rFonts w:ascii="Tahoma" w:eastAsia="Times New Roman" w:hAnsi="Tahoma" w:cs="Tahoma"/>
      </w:rPr>
    </w:lvl>
    <w:lvl w:ilvl="1" w:tplc="04150019">
      <w:start w:val="1"/>
      <w:numFmt w:val="lowerLetter"/>
      <w:lvlText w:val="%2."/>
      <w:lvlJc w:val="left"/>
      <w:pPr>
        <w:ind w:left="2302" w:hanging="360"/>
      </w:pPr>
      <w:rPr>
        <w:rFonts w:ascii="Times New Roman" w:hAnsi="Times New Roman" w:cs="Times New Roman"/>
      </w:rPr>
    </w:lvl>
    <w:lvl w:ilvl="2" w:tplc="0415001B">
      <w:start w:val="1"/>
      <w:numFmt w:val="lowerRoman"/>
      <w:lvlText w:val="%3."/>
      <w:lvlJc w:val="right"/>
      <w:pPr>
        <w:ind w:left="3022" w:hanging="180"/>
      </w:pPr>
      <w:rPr>
        <w:rFonts w:ascii="Times New Roman" w:hAnsi="Times New Roman" w:cs="Times New Roman"/>
      </w:rPr>
    </w:lvl>
    <w:lvl w:ilvl="3" w:tplc="0415000F">
      <w:start w:val="1"/>
      <w:numFmt w:val="decimal"/>
      <w:lvlText w:val="%4."/>
      <w:lvlJc w:val="left"/>
      <w:pPr>
        <w:ind w:left="3742" w:hanging="360"/>
      </w:pPr>
      <w:rPr>
        <w:rFonts w:ascii="Times New Roman" w:hAnsi="Times New Roman" w:cs="Times New Roman"/>
      </w:rPr>
    </w:lvl>
    <w:lvl w:ilvl="4" w:tplc="04150019">
      <w:start w:val="1"/>
      <w:numFmt w:val="lowerLetter"/>
      <w:lvlText w:val="%5."/>
      <w:lvlJc w:val="left"/>
      <w:pPr>
        <w:ind w:left="4462" w:hanging="360"/>
      </w:pPr>
      <w:rPr>
        <w:rFonts w:ascii="Times New Roman" w:hAnsi="Times New Roman" w:cs="Times New Roman"/>
      </w:rPr>
    </w:lvl>
    <w:lvl w:ilvl="5" w:tplc="0415001B">
      <w:start w:val="1"/>
      <w:numFmt w:val="lowerRoman"/>
      <w:lvlText w:val="%6."/>
      <w:lvlJc w:val="right"/>
      <w:pPr>
        <w:ind w:left="5182" w:hanging="180"/>
      </w:pPr>
      <w:rPr>
        <w:rFonts w:ascii="Times New Roman" w:hAnsi="Times New Roman" w:cs="Times New Roman"/>
      </w:rPr>
    </w:lvl>
    <w:lvl w:ilvl="6" w:tplc="0415000F">
      <w:start w:val="1"/>
      <w:numFmt w:val="decimal"/>
      <w:lvlText w:val="%7."/>
      <w:lvlJc w:val="left"/>
      <w:pPr>
        <w:ind w:left="5902" w:hanging="360"/>
      </w:pPr>
      <w:rPr>
        <w:rFonts w:ascii="Times New Roman" w:hAnsi="Times New Roman" w:cs="Times New Roman"/>
      </w:rPr>
    </w:lvl>
    <w:lvl w:ilvl="7" w:tplc="04150019">
      <w:start w:val="1"/>
      <w:numFmt w:val="lowerLetter"/>
      <w:lvlText w:val="%8."/>
      <w:lvlJc w:val="left"/>
      <w:pPr>
        <w:ind w:left="6622" w:hanging="360"/>
      </w:pPr>
      <w:rPr>
        <w:rFonts w:ascii="Times New Roman" w:hAnsi="Times New Roman" w:cs="Times New Roman"/>
      </w:rPr>
    </w:lvl>
    <w:lvl w:ilvl="8" w:tplc="0415001B">
      <w:start w:val="1"/>
      <w:numFmt w:val="lowerRoman"/>
      <w:lvlText w:val="%9."/>
      <w:lvlJc w:val="right"/>
      <w:pPr>
        <w:ind w:left="7342" w:hanging="180"/>
      </w:pPr>
      <w:rPr>
        <w:rFonts w:ascii="Times New Roman" w:hAnsi="Times New Roman" w:cs="Times New Roman"/>
      </w:rPr>
    </w:lvl>
  </w:abstractNum>
  <w:num w:numId="1" w16cid:durableId="368142114">
    <w:abstractNumId w:val="41"/>
    <w:lvlOverride w:ilvl="0">
      <w:startOverride w:val="1"/>
    </w:lvlOverride>
  </w:num>
  <w:num w:numId="2" w16cid:durableId="1541891857">
    <w:abstractNumId w:val="27"/>
    <w:lvlOverride w:ilvl="0">
      <w:startOverride w:val="2"/>
    </w:lvlOverride>
  </w:num>
  <w:num w:numId="3" w16cid:durableId="1598977481">
    <w:abstractNumId w:val="34"/>
  </w:num>
  <w:num w:numId="4" w16cid:durableId="39597550">
    <w:abstractNumId w:val="30"/>
  </w:num>
  <w:num w:numId="5" w16cid:durableId="809521125">
    <w:abstractNumId w:val="40"/>
  </w:num>
  <w:num w:numId="6" w16cid:durableId="27756427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7654846">
    <w:abstractNumId w:val="50"/>
  </w:num>
  <w:num w:numId="8" w16cid:durableId="1017540004">
    <w:abstractNumId w:val="9"/>
  </w:num>
  <w:num w:numId="9" w16cid:durableId="1931693254">
    <w:abstractNumId w:val="43"/>
  </w:num>
  <w:num w:numId="10" w16cid:durableId="2138795927">
    <w:abstractNumId w:val="45"/>
  </w:num>
  <w:num w:numId="11" w16cid:durableId="760611433">
    <w:abstractNumId w:val="49"/>
  </w:num>
  <w:num w:numId="12" w16cid:durableId="231503593">
    <w:abstractNumId w:val="32"/>
  </w:num>
  <w:num w:numId="13" w16cid:durableId="748961058">
    <w:abstractNumId w:val="36"/>
  </w:num>
  <w:num w:numId="14" w16cid:durableId="1964384587">
    <w:abstractNumId w:val="23"/>
  </w:num>
  <w:num w:numId="15" w16cid:durableId="2069449969">
    <w:abstractNumId w:val="16"/>
  </w:num>
  <w:num w:numId="16" w16cid:durableId="1879125612">
    <w:abstractNumId w:val="39"/>
  </w:num>
  <w:num w:numId="17" w16cid:durableId="1853954268">
    <w:abstractNumId w:val="1"/>
  </w:num>
  <w:num w:numId="18" w16cid:durableId="1368220357">
    <w:abstractNumId w:val="31"/>
  </w:num>
  <w:num w:numId="19" w16cid:durableId="1843466922">
    <w:abstractNumId w:val="2"/>
  </w:num>
  <w:num w:numId="20" w16cid:durableId="31805732">
    <w:abstractNumId w:val="18"/>
  </w:num>
  <w:num w:numId="21" w16cid:durableId="1609846814">
    <w:abstractNumId w:val="29"/>
  </w:num>
  <w:num w:numId="22" w16cid:durableId="13247014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97705414">
    <w:abstractNumId w:val="22"/>
  </w:num>
  <w:num w:numId="24" w16cid:durableId="1833329388">
    <w:abstractNumId w:val="25"/>
  </w:num>
  <w:num w:numId="25" w16cid:durableId="2068532790">
    <w:abstractNumId w:val="14"/>
  </w:num>
  <w:num w:numId="26" w16cid:durableId="1676610069">
    <w:abstractNumId w:val="12"/>
  </w:num>
  <w:num w:numId="27" w16cid:durableId="1443526273">
    <w:abstractNumId w:val="35"/>
  </w:num>
  <w:num w:numId="28" w16cid:durableId="364912293">
    <w:abstractNumId w:val="0"/>
  </w:num>
  <w:num w:numId="29" w16cid:durableId="13121154">
    <w:abstractNumId w:val="46"/>
  </w:num>
  <w:num w:numId="30" w16cid:durableId="582493593">
    <w:abstractNumId w:val="19"/>
  </w:num>
  <w:num w:numId="31" w16cid:durableId="88628567">
    <w:abstractNumId w:val="26"/>
    <w:lvlOverride w:ilvl="0">
      <w:startOverride w:val="1"/>
    </w:lvlOverride>
    <w:lvlOverride w:ilvl="1"/>
    <w:lvlOverride w:ilvl="2"/>
    <w:lvlOverride w:ilvl="3"/>
    <w:lvlOverride w:ilvl="4"/>
    <w:lvlOverride w:ilvl="5"/>
    <w:lvlOverride w:ilvl="6"/>
    <w:lvlOverride w:ilvl="7"/>
    <w:lvlOverride w:ilvl="8"/>
  </w:num>
  <w:num w:numId="32" w16cid:durableId="124356260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61929530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146257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7551043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599262566">
    <w:abstractNumId w:val="4"/>
  </w:num>
  <w:num w:numId="37" w16cid:durableId="1968848537">
    <w:abstractNumId w:val="15"/>
  </w:num>
  <w:num w:numId="38" w16cid:durableId="886573428">
    <w:abstractNumId w:val="48"/>
  </w:num>
  <w:num w:numId="39" w16cid:durableId="1798374963">
    <w:abstractNumId w:val="24"/>
  </w:num>
  <w:num w:numId="40" w16cid:durableId="105385000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539511610">
    <w:abstractNumId w:val="44"/>
  </w:num>
  <w:num w:numId="42" w16cid:durableId="708528201">
    <w:abstractNumId w:val="7"/>
  </w:num>
  <w:num w:numId="43" w16cid:durableId="1710301018">
    <w:abstractNumId w:val="33"/>
  </w:num>
  <w:num w:numId="44" w16cid:durableId="1995375702">
    <w:abstractNumId w:val="20"/>
  </w:num>
  <w:num w:numId="45" w16cid:durableId="298918872">
    <w:abstractNumId w:val="28"/>
  </w:num>
  <w:num w:numId="46" w16cid:durableId="1323582083">
    <w:abstractNumId w:val="11"/>
  </w:num>
  <w:num w:numId="47" w16cid:durableId="1546599533">
    <w:abstractNumId w:val="3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B44"/>
    <w:rsid w:val="000006BA"/>
    <w:rsid w:val="00001EB1"/>
    <w:rsid w:val="0000280B"/>
    <w:rsid w:val="00004EA6"/>
    <w:rsid w:val="00005AFE"/>
    <w:rsid w:val="0000638D"/>
    <w:rsid w:val="00006CDC"/>
    <w:rsid w:val="00006FB2"/>
    <w:rsid w:val="000100CF"/>
    <w:rsid w:val="00011E93"/>
    <w:rsid w:val="00012D31"/>
    <w:rsid w:val="0001347B"/>
    <w:rsid w:val="000162DE"/>
    <w:rsid w:val="00017AE1"/>
    <w:rsid w:val="00017DDF"/>
    <w:rsid w:val="00021788"/>
    <w:rsid w:val="0002183B"/>
    <w:rsid w:val="00022108"/>
    <w:rsid w:val="00022953"/>
    <w:rsid w:val="000235D4"/>
    <w:rsid w:val="00023C23"/>
    <w:rsid w:val="00023F6E"/>
    <w:rsid w:val="00024A87"/>
    <w:rsid w:val="00025A1A"/>
    <w:rsid w:val="00025FFF"/>
    <w:rsid w:val="000269A9"/>
    <w:rsid w:val="00026AC2"/>
    <w:rsid w:val="00026CB1"/>
    <w:rsid w:val="00026CFE"/>
    <w:rsid w:val="000303EE"/>
    <w:rsid w:val="0003158E"/>
    <w:rsid w:val="00033BCE"/>
    <w:rsid w:val="000353CE"/>
    <w:rsid w:val="00035846"/>
    <w:rsid w:val="00035ED6"/>
    <w:rsid w:val="0003657D"/>
    <w:rsid w:val="00037A67"/>
    <w:rsid w:val="00037DC0"/>
    <w:rsid w:val="00037E73"/>
    <w:rsid w:val="00041763"/>
    <w:rsid w:val="0004181C"/>
    <w:rsid w:val="00042211"/>
    <w:rsid w:val="0004258D"/>
    <w:rsid w:val="000425AC"/>
    <w:rsid w:val="00042CEF"/>
    <w:rsid w:val="000431D7"/>
    <w:rsid w:val="000442A4"/>
    <w:rsid w:val="000456E6"/>
    <w:rsid w:val="00047092"/>
    <w:rsid w:val="00047E19"/>
    <w:rsid w:val="00051096"/>
    <w:rsid w:val="00051904"/>
    <w:rsid w:val="00051CDD"/>
    <w:rsid w:val="00052B14"/>
    <w:rsid w:val="000605BF"/>
    <w:rsid w:val="00060FAD"/>
    <w:rsid w:val="00061088"/>
    <w:rsid w:val="00062DC6"/>
    <w:rsid w:val="000638E1"/>
    <w:rsid w:val="00064B03"/>
    <w:rsid w:val="00065790"/>
    <w:rsid w:val="0006597B"/>
    <w:rsid w:val="000660BD"/>
    <w:rsid w:val="000665C5"/>
    <w:rsid w:val="00066948"/>
    <w:rsid w:val="00067620"/>
    <w:rsid w:val="00070C4C"/>
    <w:rsid w:val="0007154C"/>
    <w:rsid w:val="00071E47"/>
    <w:rsid w:val="00074C78"/>
    <w:rsid w:val="0007549E"/>
    <w:rsid w:val="0007642F"/>
    <w:rsid w:val="000769B9"/>
    <w:rsid w:val="0007799E"/>
    <w:rsid w:val="0008255C"/>
    <w:rsid w:val="00085149"/>
    <w:rsid w:val="00086A4A"/>
    <w:rsid w:val="00086D2E"/>
    <w:rsid w:val="000872EF"/>
    <w:rsid w:val="00090B72"/>
    <w:rsid w:val="0009100F"/>
    <w:rsid w:val="00091AED"/>
    <w:rsid w:val="00091F1D"/>
    <w:rsid w:val="00092484"/>
    <w:rsid w:val="000956ED"/>
    <w:rsid w:val="000957E5"/>
    <w:rsid w:val="000960C3"/>
    <w:rsid w:val="00097B7D"/>
    <w:rsid w:val="000A1A49"/>
    <w:rsid w:val="000A22DC"/>
    <w:rsid w:val="000A2349"/>
    <w:rsid w:val="000A2535"/>
    <w:rsid w:val="000A3930"/>
    <w:rsid w:val="000A58E6"/>
    <w:rsid w:val="000A5E41"/>
    <w:rsid w:val="000A647A"/>
    <w:rsid w:val="000B128C"/>
    <w:rsid w:val="000B2EF8"/>
    <w:rsid w:val="000B38F7"/>
    <w:rsid w:val="000B59ED"/>
    <w:rsid w:val="000B747F"/>
    <w:rsid w:val="000B769D"/>
    <w:rsid w:val="000C0290"/>
    <w:rsid w:val="000C04EB"/>
    <w:rsid w:val="000C18E8"/>
    <w:rsid w:val="000C3FE4"/>
    <w:rsid w:val="000C51CD"/>
    <w:rsid w:val="000C6237"/>
    <w:rsid w:val="000C67EB"/>
    <w:rsid w:val="000C7D91"/>
    <w:rsid w:val="000D19AB"/>
    <w:rsid w:val="000D3ED3"/>
    <w:rsid w:val="000D3F43"/>
    <w:rsid w:val="000D451E"/>
    <w:rsid w:val="000D59F6"/>
    <w:rsid w:val="000D65DD"/>
    <w:rsid w:val="000D6E2F"/>
    <w:rsid w:val="000E157E"/>
    <w:rsid w:val="000E25F7"/>
    <w:rsid w:val="000E3F2C"/>
    <w:rsid w:val="000E3FF2"/>
    <w:rsid w:val="000E5000"/>
    <w:rsid w:val="000E56E1"/>
    <w:rsid w:val="000E6490"/>
    <w:rsid w:val="000E7BEE"/>
    <w:rsid w:val="000E7D6E"/>
    <w:rsid w:val="000F0824"/>
    <w:rsid w:val="000F2311"/>
    <w:rsid w:val="000F3178"/>
    <w:rsid w:val="000F590D"/>
    <w:rsid w:val="000F5B3A"/>
    <w:rsid w:val="000F6BDF"/>
    <w:rsid w:val="000F7877"/>
    <w:rsid w:val="0010023D"/>
    <w:rsid w:val="001002D4"/>
    <w:rsid w:val="00100AC2"/>
    <w:rsid w:val="001014B7"/>
    <w:rsid w:val="0010161B"/>
    <w:rsid w:val="00101DA4"/>
    <w:rsid w:val="00103DD2"/>
    <w:rsid w:val="0010400E"/>
    <w:rsid w:val="001042D6"/>
    <w:rsid w:val="00104C4D"/>
    <w:rsid w:val="00104E96"/>
    <w:rsid w:val="00105132"/>
    <w:rsid w:val="00105602"/>
    <w:rsid w:val="001076CC"/>
    <w:rsid w:val="00110C87"/>
    <w:rsid w:val="00111525"/>
    <w:rsid w:val="00113C45"/>
    <w:rsid w:val="00114CCE"/>
    <w:rsid w:val="00115194"/>
    <w:rsid w:val="001151A2"/>
    <w:rsid w:val="0011587C"/>
    <w:rsid w:val="00116B3B"/>
    <w:rsid w:val="0012232D"/>
    <w:rsid w:val="00124F28"/>
    <w:rsid w:val="001257F9"/>
    <w:rsid w:val="00126427"/>
    <w:rsid w:val="00127317"/>
    <w:rsid w:val="0013140E"/>
    <w:rsid w:val="0013172D"/>
    <w:rsid w:val="0013192A"/>
    <w:rsid w:val="00131E79"/>
    <w:rsid w:val="00133440"/>
    <w:rsid w:val="0013484E"/>
    <w:rsid w:val="0013528F"/>
    <w:rsid w:val="00140DCC"/>
    <w:rsid w:val="001418A8"/>
    <w:rsid w:val="00150F12"/>
    <w:rsid w:val="00152289"/>
    <w:rsid w:val="0015274E"/>
    <w:rsid w:val="00153A94"/>
    <w:rsid w:val="00155E7C"/>
    <w:rsid w:val="00155F36"/>
    <w:rsid w:val="00156BAD"/>
    <w:rsid w:val="0015728C"/>
    <w:rsid w:val="00157448"/>
    <w:rsid w:val="001608B7"/>
    <w:rsid w:val="00165866"/>
    <w:rsid w:val="00166BD7"/>
    <w:rsid w:val="00166D23"/>
    <w:rsid w:val="00167617"/>
    <w:rsid w:val="00167A4F"/>
    <w:rsid w:val="00167C65"/>
    <w:rsid w:val="00167E07"/>
    <w:rsid w:val="001708E8"/>
    <w:rsid w:val="00170CB8"/>
    <w:rsid w:val="00171572"/>
    <w:rsid w:val="0018166E"/>
    <w:rsid w:val="00182C47"/>
    <w:rsid w:val="001835DA"/>
    <w:rsid w:val="00183941"/>
    <w:rsid w:val="00184AB2"/>
    <w:rsid w:val="00185026"/>
    <w:rsid w:val="0018773B"/>
    <w:rsid w:val="00190691"/>
    <w:rsid w:val="0019194E"/>
    <w:rsid w:val="00193DD6"/>
    <w:rsid w:val="001944DA"/>
    <w:rsid w:val="0019534A"/>
    <w:rsid w:val="00195653"/>
    <w:rsid w:val="00195880"/>
    <w:rsid w:val="00197103"/>
    <w:rsid w:val="001A0ABE"/>
    <w:rsid w:val="001A0DF3"/>
    <w:rsid w:val="001A18BD"/>
    <w:rsid w:val="001A1A53"/>
    <w:rsid w:val="001A2AF9"/>
    <w:rsid w:val="001A4BD2"/>
    <w:rsid w:val="001A4C62"/>
    <w:rsid w:val="001A7D5D"/>
    <w:rsid w:val="001B0419"/>
    <w:rsid w:val="001B1DE5"/>
    <w:rsid w:val="001B2DC1"/>
    <w:rsid w:val="001B49CB"/>
    <w:rsid w:val="001B4A96"/>
    <w:rsid w:val="001B5FF8"/>
    <w:rsid w:val="001B6470"/>
    <w:rsid w:val="001B70AD"/>
    <w:rsid w:val="001B7A73"/>
    <w:rsid w:val="001C035B"/>
    <w:rsid w:val="001C0D9C"/>
    <w:rsid w:val="001C584F"/>
    <w:rsid w:val="001C631C"/>
    <w:rsid w:val="001C69F5"/>
    <w:rsid w:val="001C72D3"/>
    <w:rsid w:val="001C7F89"/>
    <w:rsid w:val="001D0159"/>
    <w:rsid w:val="001D0651"/>
    <w:rsid w:val="001D1238"/>
    <w:rsid w:val="001D13F0"/>
    <w:rsid w:val="001D2C81"/>
    <w:rsid w:val="001D49EA"/>
    <w:rsid w:val="001D65EE"/>
    <w:rsid w:val="001E0C5A"/>
    <w:rsid w:val="001E247C"/>
    <w:rsid w:val="001E3208"/>
    <w:rsid w:val="001E3325"/>
    <w:rsid w:val="001E3872"/>
    <w:rsid w:val="001E703E"/>
    <w:rsid w:val="001E71A7"/>
    <w:rsid w:val="001E7E91"/>
    <w:rsid w:val="001F090F"/>
    <w:rsid w:val="001F0D57"/>
    <w:rsid w:val="001F4F64"/>
    <w:rsid w:val="001F61E8"/>
    <w:rsid w:val="001F6912"/>
    <w:rsid w:val="001F7036"/>
    <w:rsid w:val="001F761D"/>
    <w:rsid w:val="001F7FED"/>
    <w:rsid w:val="00201140"/>
    <w:rsid w:val="002033D6"/>
    <w:rsid w:val="00204E7F"/>
    <w:rsid w:val="002051EB"/>
    <w:rsid w:val="00205B41"/>
    <w:rsid w:val="00206D3C"/>
    <w:rsid w:val="002071FC"/>
    <w:rsid w:val="002079C7"/>
    <w:rsid w:val="00211BA8"/>
    <w:rsid w:val="00213230"/>
    <w:rsid w:val="00214E7D"/>
    <w:rsid w:val="002156DF"/>
    <w:rsid w:val="00217192"/>
    <w:rsid w:val="00217212"/>
    <w:rsid w:val="00217841"/>
    <w:rsid w:val="002227D1"/>
    <w:rsid w:val="00223C19"/>
    <w:rsid w:val="00223EE7"/>
    <w:rsid w:val="00223F75"/>
    <w:rsid w:val="00224727"/>
    <w:rsid w:val="00224BFE"/>
    <w:rsid w:val="00225B06"/>
    <w:rsid w:val="0023063C"/>
    <w:rsid w:val="00231845"/>
    <w:rsid w:val="00232307"/>
    <w:rsid w:val="00233884"/>
    <w:rsid w:val="00234237"/>
    <w:rsid w:val="00234A9F"/>
    <w:rsid w:val="00234B0B"/>
    <w:rsid w:val="00235D55"/>
    <w:rsid w:val="00236078"/>
    <w:rsid w:val="00237650"/>
    <w:rsid w:val="00240BD9"/>
    <w:rsid w:val="002413AA"/>
    <w:rsid w:val="00244752"/>
    <w:rsid w:val="00246732"/>
    <w:rsid w:val="0024747A"/>
    <w:rsid w:val="00247B75"/>
    <w:rsid w:val="002502F1"/>
    <w:rsid w:val="00255C89"/>
    <w:rsid w:val="00255F9A"/>
    <w:rsid w:val="002560B9"/>
    <w:rsid w:val="0025686D"/>
    <w:rsid w:val="00256EFC"/>
    <w:rsid w:val="0026016F"/>
    <w:rsid w:val="00260790"/>
    <w:rsid w:val="0026086F"/>
    <w:rsid w:val="00261DF6"/>
    <w:rsid w:val="00262629"/>
    <w:rsid w:val="00262EDA"/>
    <w:rsid w:val="00263E0A"/>
    <w:rsid w:val="00264A8B"/>
    <w:rsid w:val="00266F32"/>
    <w:rsid w:val="00270117"/>
    <w:rsid w:val="002708FC"/>
    <w:rsid w:val="00273248"/>
    <w:rsid w:val="00273ABD"/>
    <w:rsid w:val="00273BE3"/>
    <w:rsid w:val="00275F69"/>
    <w:rsid w:val="00277045"/>
    <w:rsid w:val="002776D1"/>
    <w:rsid w:val="002778AC"/>
    <w:rsid w:val="00282BE3"/>
    <w:rsid w:val="00283C0F"/>
    <w:rsid w:val="002853DC"/>
    <w:rsid w:val="00286131"/>
    <w:rsid w:val="0028639B"/>
    <w:rsid w:val="00287C75"/>
    <w:rsid w:val="002929B9"/>
    <w:rsid w:val="002934B1"/>
    <w:rsid w:val="00293DB1"/>
    <w:rsid w:val="0029422F"/>
    <w:rsid w:val="00294E1F"/>
    <w:rsid w:val="0029587E"/>
    <w:rsid w:val="002958AB"/>
    <w:rsid w:val="00295C9B"/>
    <w:rsid w:val="00297C21"/>
    <w:rsid w:val="002A0869"/>
    <w:rsid w:val="002A1715"/>
    <w:rsid w:val="002A1C75"/>
    <w:rsid w:val="002A4B29"/>
    <w:rsid w:val="002A4F73"/>
    <w:rsid w:val="002A66F3"/>
    <w:rsid w:val="002A6A0E"/>
    <w:rsid w:val="002A787E"/>
    <w:rsid w:val="002B1100"/>
    <w:rsid w:val="002B1911"/>
    <w:rsid w:val="002B21EF"/>
    <w:rsid w:val="002B302F"/>
    <w:rsid w:val="002B4952"/>
    <w:rsid w:val="002B50D4"/>
    <w:rsid w:val="002B5B19"/>
    <w:rsid w:val="002B5C7B"/>
    <w:rsid w:val="002B609A"/>
    <w:rsid w:val="002B652D"/>
    <w:rsid w:val="002B720F"/>
    <w:rsid w:val="002B78CE"/>
    <w:rsid w:val="002C039F"/>
    <w:rsid w:val="002C0E48"/>
    <w:rsid w:val="002C14EC"/>
    <w:rsid w:val="002C2100"/>
    <w:rsid w:val="002C3535"/>
    <w:rsid w:val="002C3889"/>
    <w:rsid w:val="002C4311"/>
    <w:rsid w:val="002C587D"/>
    <w:rsid w:val="002C5D12"/>
    <w:rsid w:val="002C7030"/>
    <w:rsid w:val="002D0323"/>
    <w:rsid w:val="002D671F"/>
    <w:rsid w:val="002E1104"/>
    <w:rsid w:val="002E2303"/>
    <w:rsid w:val="002E2D3C"/>
    <w:rsid w:val="002E3478"/>
    <w:rsid w:val="002E3F50"/>
    <w:rsid w:val="002E4356"/>
    <w:rsid w:val="002E6521"/>
    <w:rsid w:val="002E7BE4"/>
    <w:rsid w:val="002E7BFE"/>
    <w:rsid w:val="002F053D"/>
    <w:rsid w:val="002F2582"/>
    <w:rsid w:val="002F272F"/>
    <w:rsid w:val="002F4AD0"/>
    <w:rsid w:val="002F5D30"/>
    <w:rsid w:val="003002C0"/>
    <w:rsid w:val="00300B5E"/>
    <w:rsid w:val="00300BFD"/>
    <w:rsid w:val="00301053"/>
    <w:rsid w:val="0030138B"/>
    <w:rsid w:val="0030149B"/>
    <w:rsid w:val="00302B1F"/>
    <w:rsid w:val="00302CA2"/>
    <w:rsid w:val="0030466B"/>
    <w:rsid w:val="00304C30"/>
    <w:rsid w:val="0030589A"/>
    <w:rsid w:val="00306E3E"/>
    <w:rsid w:val="003074A4"/>
    <w:rsid w:val="00310059"/>
    <w:rsid w:val="00310229"/>
    <w:rsid w:val="003109D0"/>
    <w:rsid w:val="00311419"/>
    <w:rsid w:val="00313894"/>
    <w:rsid w:val="00314D1A"/>
    <w:rsid w:val="00315C51"/>
    <w:rsid w:val="003167DE"/>
    <w:rsid w:val="0031775B"/>
    <w:rsid w:val="0032001A"/>
    <w:rsid w:val="00321D6C"/>
    <w:rsid w:val="00321EFE"/>
    <w:rsid w:val="00322049"/>
    <w:rsid w:val="003220F1"/>
    <w:rsid w:val="003233E5"/>
    <w:rsid w:val="00326595"/>
    <w:rsid w:val="00327F3F"/>
    <w:rsid w:val="0033258E"/>
    <w:rsid w:val="00333A1B"/>
    <w:rsid w:val="00334586"/>
    <w:rsid w:val="003345CE"/>
    <w:rsid w:val="0033478C"/>
    <w:rsid w:val="00334B78"/>
    <w:rsid w:val="0033519D"/>
    <w:rsid w:val="0033768D"/>
    <w:rsid w:val="003400C7"/>
    <w:rsid w:val="00341332"/>
    <w:rsid w:val="0034161F"/>
    <w:rsid w:val="00341830"/>
    <w:rsid w:val="00342E8A"/>
    <w:rsid w:val="00342FAD"/>
    <w:rsid w:val="003432DD"/>
    <w:rsid w:val="00343EBF"/>
    <w:rsid w:val="00343FEF"/>
    <w:rsid w:val="003440C8"/>
    <w:rsid w:val="003453D9"/>
    <w:rsid w:val="0034572A"/>
    <w:rsid w:val="0034678B"/>
    <w:rsid w:val="00347B03"/>
    <w:rsid w:val="00350720"/>
    <w:rsid w:val="00351A97"/>
    <w:rsid w:val="00352A09"/>
    <w:rsid w:val="00352F37"/>
    <w:rsid w:val="00352FF1"/>
    <w:rsid w:val="00353B47"/>
    <w:rsid w:val="003578E6"/>
    <w:rsid w:val="00357C94"/>
    <w:rsid w:val="00357E5C"/>
    <w:rsid w:val="00360E52"/>
    <w:rsid w:val="00361F29"/>
    <w:rsid w:val="00363D88"/>
    <w:rsid w:val="00366785"/>
    <w:rsid w:val="0037300A"/>
    <w:rsid w:val="003737CB"/>
    <w:rsid w:val="0037606B"/>
    <w:rsid w:val="00376858"/>
    <w:rsid w:val="0037740B"/>
    <w:rsid w:val="00377C5A"/>
    <w:rsid w:val="003809FF"/>
    <w:rsid w:val="00380DA0"/>
    <w:rsid w:val="00382EF8"/>
    <w:rsid w:val="00385131"/>
    <w:rsid w:val="003856DD"/>
    <w:rsid w:val="00385768"/>
    <w:rsid w:val="003858FB"/>
    <w:rsid w:val="00385B32"/>
    <w:rsid w:val="00387E2E"/>
    <w:rsid w:val="003902D9"/>
    <w:rsid w:val="0039229A"/>
    <w:rsid w:val="00392440"/>
    <w:rsid w:val="003952BC"/>
    <w:rsid w:val="003953F4"/>
    <w:rsid w:val="00395D30"/>
    <w:rsid w:val="003A03DA"/>
    <w:rsid w:val="003A0903"/>
    <w:rsid w:val="003A10BD"/>
    <w:rsid w:val="003A15B9"/>
    <w:rsid w:val="003A207B"/>
    <w:rsid w:val="003A3185"/>
    <w:rsid w:val="003A516A"/>
    <w:rsid w:val="003A5920"/>
    <w:rsid w:val="003A5FF2"/>
    <w:rsid w:val="003A61AD"/>
    <w:rsid w:val="003A6ED9"/>
    <w:rsid w:val="003A7240"/>
    <w:rsid w:val="003A759E"/>
    <w:rsid w:val="003B0495"/>
    <w:rsid w:val="003B2499"/>
    <w:rsid w:val="003B5904"/>
    <w:rsid w:val="003B6936"/>
    <w:rsid w:val="003B6D02"/>
    <w:rsid w:val="003C08D9"/>
    <w:rsid w:val="003C121F"/>
    <w:rsid w:val="003C2448"/>
    <w:rsid w:val="003C4329"/>
    <w:rsid w:val="003C7020"/>
    <w:rsid w:val="003C710F"/>
    <w:rsid w:val="003C7667"/>
    <w:rsid w:val="003C7D5D"/>
    <w:rsid w:val="003D1263"/>
    <w:rsid w:val="003D2DE7"/>
    <w:rsid w:val="003D38B1"/>
    <w:rsid w:val="003D38EF"/>
    <w:rsid w:val="003D5818"/>
    <w:rsid w:val="003D6ADD"/>
    <w:rsid w:val="003D7FCD"/>
    <w:rsid w:val="003E1AD0"/>
    <w:rsid w:val="003E38EE"/>
    <w:rsid w:val="003E5E4B"/>
    <w:rsid w:val="003E6C97"/>
    <w:rsid w:val="003F00A7"/>
    <w:rsid w:val="003F165A"/>
    <w:rsid w:val="003F1DB3"/>
    <w:rsid w:val="003F31E8"/>
    <w:rsid w:val="003F335C"/>
    <w:rsid w:val="003F3898"/>
    <w:rsid w:val="003F3A6B"/>
    <w:rsid w:val="003F4B6F"/>
    <w:rsid w:val="003F4CDA"/>
    <w:rsid w:val="003F660E"/>
    <w:rsid w:val="003F6CAD"/>
    <w:rsid w:val="00400397"/>
    <w:rsid w:val="004008B3"/>
    <w:rsid w:val="00400CAC"/>
    <w:rsid w:val="00401B62"/>
    <w:rsid w:val="00401CA8"/>
    <w:rsid w:val="00402277"/>
    <w:rsid w:val="00404053"/>
    <w:rsid w:val="004046CB"/>
    <w:rsid w:val="004066B8"/>
    <w:rsid w:val="00406DE0"/>
    <w:rsid w:val="004076C1"/>
    <w:rsid w:val="00410A6E"/>
    <w:rsid w:val="00411FCB"/>
    <w:rsid w:val="004137E2"/>
    <w:rsid w:val="00414197"/>
    <w:rsid w:val="00415660"/>
    <w:rsid w:val="00415FCD"/>
    <w:rsid w:val="0041726A"/>
    <w:rsid w:val="004175E3"/>
    <w:rsid w:val="00417C0D"/>
    <w:rsid w:val="00420CE5"/>
    <w:rsid w:val="00424DF0"/>
    <w:rsid w:val="00425DAC"/>
    <w:rsid w:val="00426095"/>
    <w:rsid w:val="004266A8"/>
    <w:rsid w:val="00427728"/>
    <w:rsid w:val="00427BF1"/>
    <w:rsid w:val="00430285"/>
    <w:rsid w:val="00431FB1"/>
    <w:rsid w:val="004321FE"/>
    <w:rsid w:val="00440291"/>
    <w:rsid w:val="004413B8"/>
    <w:rsid w:val="00441D2D"/>
    <w:rsid w:val="00442358"/>
    <w:rsid w:val="004427A5"/>
    <w:rsid w:val="00443913"/>
    <w:rsid w:val="004449D0"/>
    <w:rsid w:val="00444DFB"/>
    <w:rsid w:val="00445193"/>
    <w:rsid w:val="00447CC4"/>
    <w:rsid w:val="00447D5C"/>
    <w:rsid w:val="004508D9"/>
    <w:rsid w:val="0045134E"/>
    <w:rsid w:val="00451365"/>
    <w:rsid w:val="00451D5A"/>
    <w:rsid w:val="00451FCE"/>
    <w:rsid w:val="004520F2"/>
    <w:rsid w:val="00452544"/>
    <w:rsid w:val="0045276E"/>
    <w:rsid w:val="0045427F"/>
    <w:rsid w:val="00457A2A"/>
    <w:rsid w:val="00462C0F"/>
    <w:rsid w:val="00463C4C"/>
    <w:rsid w:val="00464015"/>
    <w:rsid w:val="004644AA"/>
    <w:rsid w:val="00465531"/>
    <w:rsid w:val="00465DF3"/>
    <w:rsid w:val="00466CEF"/>
    <w:rsid w:val="00471351"/>
    <w:rsid w:val="00473A89"/>
    <w:rsid w:val="00475866"/>
    <w:rsid w:val="00475886"/>
    <w:rsid w:val="004759A3"/>
    <w:rsid w:val="0047684A"/>
    <w:rsid w:val="004804C0"/>
    <w:rsid w:val="00480552"/>
    <w:rsid w:val="00480B0F"/>
    <w:rsid w:val="00481546"/>
    <w:rsid w:val="00482099"/>
    <w:rsid w:val="00482364"/>
    <w:rsid w:val="00483411"/>
    <w:rsid w:val="0048426B"/>
    <w:rsid w:val="00484AE3"/>
    <w:rsid w:val="00485CCC"/>
    <w:rsid w:val="00486250"/>
    <w:rsid w:val="004863D4"/>
    <w:rsid w:val="00490E51"/>
    <w:rsid w:val="00491D35"/>
    <w:rsid w:val="00491EC4"/>
    <w:rsid w:val="00492638"/>
    <w:rsid w:val="00492D51"/>
    <w:rsid w:val="00493F16"/>
    <w:rsid w:val="0049414D"/>
    <w:rsid w:val="004944C5"/>
    <w:rsid w:val="00495C7F"/>
    <w:rsid w:val="0049678F"/>
    <w:rsid w:val="004A0212"/>
    <w:rsid w:val="004A1814"/>
    <w:rsid w:val="004A20EA"/>
    <w:rsid w:val="004A2F2F"/>
    <w:rsid w:val="004A38F7"/>
    <w:rsid w:val="004A3D95"/>
    <w:rsid w:val="004A4A07"/>
    <w:rsid w:val="004A4C8E"/>
    <w:rsid w:val="004A4D86"/>
    <w:rsid w:val="004A504A"/>
    <w:rsid w:val="004A58A0"/>
    <w:rsid w:val="004A6EEB"/>
    <w:rsid w:val="004B2D43"/>
    <w:rsid w:val="004B32B2"/>
    <w:rsid w:val="004B3E39"/>
    <w:rsid w:val="004B4919"/>
    <w:rsid w:val="004B554E"/>
    <w:rsid w:val="004B57A9"/>
    <w:rsid w:val="004B69BE"/>
    <w:rsid w:val="004B7085"/>
    <w:rsid w:val="004B738C"/>
    <w:rsid w:val="004C107F"/>
    <w:rsid w:val="004C18BE"/>
    <w:rsid w:val="004C2ADD"/>
    <w:rsid w:val="004C3780"/>
    <w:rsid w:val="004C4403"/>
    <w:rsid w:val="004C4522"/>
    <w:rsid w:val="004C4674"/>
    <w:rsid w:val="004C46B0"/>
    <w:rsid w:val="004C690E"/>
    <w:rsid w:val="004C6F14"/>
    <w:rsid w:val="004C75CC"/>
    <w:rsid w:val="004C7E21"/>
    <w:rsid w:val="004C7ECE"/>
    <w:rsid w:val="004D04B1"/>
    <w:rsid w:val="004D25D8"/>
    <w:rsid w:val="004D336A"/>
    <w:rsid w:val="004D33E3"/>
    <w:rsid w:val="004D4271"/>
    <w:rsid w:val="004D5209"/>
    <w:rsid w:val="004D60E3"/>
    <w:rsid w:val="004D7A2D"/>
    <w:rsid w:val="004E1C1F"/>
    <w:rsid w:val="004E49E5"/>
    <w:rsid w:val="004E4CC8"/>
    <w:rsid w:val="004E605F"/>
    <w:rsid w:val="004E6616"/>
    <w:rsid w:val="004E6625"/>
    <w:rsid w:val="004E68C1"/>
    <w:rsid w:val="004E734E"/>
    <w:rsid w:val="004E7C9D"/>
    <w:rsid w:val="004F181F"/>
    <w:rsid w:val="004F4B07"/>
    <w:rsid w:val="004F4C21"/>
    <w:rsid w:val="004F6ABC"/>
    <w:rsid w:val="004F7747"/>
    <w:rsid w:val="0050029C"/>
    <w:rsid w:val="00500970"/>
    <w:rsid w:val="00501410"/>
    <w:rsid w:val="00502F08"/>
    <w:rsid w:val="0050381E"/>
    <w:rsid w:val="00504567"/>
    <w:rsid w:val="005046AC"/>
    <w:rsid w:val="00504768"/>
    <w:rsid w:val="00504CAF"/>
    <w:rsid w:val="00505146"/>
    <w:rsid w:val="0050527A"/>
    <w:rsid w:val="00511412"/>
    <w:rsid w:val="005114D2"/>
    <w:rsid w:val="00512F70"/>
    <w:rsid w:val="00514666"/>
    <w:rsid w:val="00516E88"/>
    <w:rsid w:val="0052011D"/>
    <w:rsid w:val="00522786"/>
    <w:rsid w:val="00523426"/>
    <w:rsid w:val="0052391A"/>
    <w:rsid w:val="00523A0E"/>
    <w:rsid w:val="00523D9F"/>
    <w:rsid w:val="00525399"/>
    <w:rsid w:val="005262F6"/>
    <w:rsid w:val="0052637B"/>
    <w:rsid w:val="005269B1"/>
    <w:rsid w:val="00527A16"/>
    <w:rsid w:val="005308FB"/>
    <w:rsid w:val="00534B20"/>
    <w:rsid w:val="00534CCC"/>
    <w:rsid w:val="00536ADC"/>
    <w:rsid w:val="005371D9"/>
    <w:rsid w:val="00537800"/>
    <w:rsid w:val="00540812"/>
    <w:rsid w:val="00544433"/>
    <w:rsid w:val="005444A9"/>
    <w:rsid w:val="005454D9"/>
    <w:rsid w:val="00545DC8"/>
    <w:rsid w:val="00546089"/>
    <w:rsid w:val="005461F2"/>
    <w:rsid w:val="00550900"/>
    <w:rsid w:val="00552579"/>
    <w:rsid w:val="00552AA4"/>
    <w:rsid w:val="0055435B"/>
    <w:rsid w:val="00554D14"/>
    <w:rsid w:val="005551E0"/>
    <w:rsid w:val="005558B5"/>
    <w:rsid w:val="00556AA5"/>
    <w:rsid w:val="00556FCD"/>
    <w:rsid w:val="00557F53"/>
    <w:rsid w:val="005607B8"/>
    <w:rsid w:val="00561756"/>
    <w:rsid w:val="00564944"/>
    <w:rsid w:val="00564D47"/>
    <w:rsid w:val="005675EC"/>
    <w:rsid w:val="00570863"/>
    <w:rsid w:val="00570926"/>
    <w:rsid w:val="005719A5"/>
    <w:rsid w:val="00571C73"/>
    <w:rsid w:val="0057287D"/>
    <w:rsid w:val="00574BBC"/>
    <w:rsid w:val="00576126"/>
    <w:rsid w:val="00576192"/>
    <w:rsid w:val="00577043"/>
    <w:rsid w:val="00577145"/>
    <w:rsid w:val="005776C8"/>
    <w:rsid w:val="0057797A"/>
    <w:rsid w:val="00580010"/>
    <w:rsid w:val="00580AEA"/>
    <w:rsid w:val="00580CB0"/>
    <w:rsid w:val="00580D79"/>
    <w:rsid w:val="005826E2"/>
    <w:rsid w:val="00583169"/>
    <w:rsid w:val="00583336"/>
    <w:rsid w:val="00584603"/>
    <w:rsid w:val="00584A1E"/>
    <w:rsid w:val="005867FF"/>
    <w:rsid w:val="00587112"/>
    <w:rsid w:val="00587999"/>
    <w:rsid w:val="005879FD"/>
    <w:rsid w:val="00587B89"/>
    <w:rsid w:val="00590239"/>
    <w:rsid w:val="00590AA2"/>
    <w:rsid w:val="00591455"/>
    <w:rsid w:val="005919EB"/>
    <w:rsid w:val="00594169"/>
    <w:rsid w:val="005A1096"/>
    <w:rsid w:val="005A12D7"/>
    <w:rsid w:val="005A1ABB"/>
    <w:rsid w:val="005A3136"/>
    <w:rsid w:val="005A3374"/>
    <w:rsid w:val="005A5CE2"/>
    <w:rsid w:val="005A6524"/>
    <w:rsid w:val="005A7453"/>
    <w:rsid w:val="005A78FE"/>
    <w:rsid w:val="005B112B"/>
    <w:rsid w:val="005B11B7"/>
    <w:rsid w:val="005B159E"/>
    <w:rsid w:val="005B3189"/>
    <w:rsid w:val="005B4276"/>
    <w:rsid w:val="005B5C6F"/>
    <w:rsid w:val="005B5F94"/>
    <w:rsid w:val="005B6A90"/>
    <w:rsid w:val="005B7741"/>
    <w:rsid w:val="005B7A1D"/>
    <w:rsid w:val="005C4D74"/>
    <w:rsid w:val="005C5B8F"/>
    <w:rsid w:val="005C6916"/>
    <w:rsid w:val="005C7A2B"/>
    <w:rsid w:val="005C7A53"/>
    <w:rsid w:val="005D097E"/>
    <w:rsid w:val="005D1B72"/>
    <w:rsid w:val="005D1FFC"/>
    <w:rsid w:val="005D2482"/>
    <w:rsid w:val="005D2C6E"/>
    <w:rsid w:val="005D33D4"/>
    <w:rsid w:val="005D54F6"/>
    <w:rsid w:val="005D58C1"/>
    <w:rsid w:val="005D5B6C"/>
    <w:rsid w:val="005D5DA7"/>
    <w:rsid w:val="005E2D93"/>
    <w:rsid w:val="005E3AE9"/>
    <w:rsid w:val="005E5459"/>
    <w:rsid w:val="005E6912"/>
    <w:rsid w:val="005F077D"/>
    <w:rsid w:val="005F17B8"/>
    <w:rsid w:val="005F2EB7"/>
    <w:rsid w:val="005F3241"/>
    <w:rsid w:val="005F37C7"/>
    <w:rsid w:val="005F5037"/>
    <w:rsid w:val="00600693"/>
    <w:rsid w:val="006050FE"/>
    <w:rsid w:val="00605544"/>
    <w:rsid w:val="006058CD"/>
    <w:rsid w:val="00610601"/>
    <w:rsid w:val="006116C5"/>
    <w:rsid w:val="006135AE"/>
    <w:rsid w:val="00616AA1"/>
    <w:rsid w:val="006171FA"/>
    <w:rsid w:val="006201DD"/>
    <w:rsid w:val="00622312"/>
    <w:rsid w:val="006229CD"/>
    <w:rsid w:val="00622A5B"/>
    <w:rsid w:val="00622ADF"/>
    <w:rsid w:val="006230F2"/>
    <w:rsid w:val="006241C7"/>
    <w:rsid w:val="00624A0B"/>
    <w:rsid w:val="00625318"/>
    <w:rsid w:val="006273D0"/>
    <w:rsid w:val="0062778A"/>
    <w:rsid w:val="00627F12"/>
    <w:rsid w:val="00630D7D"/>
    <w:rsid w:val="0063176E"/>
    <w:rsid w:val="00632795"/>
    <w:rsid w:val="006336A5"/>
    <w:rsid w:val="00633DD3"/>
    <w:rsid w:val="00634E0F"/>
    <w:rsid w:val="00635814"/>
    <w:rsid w:val="0063588A"/>
    <w:rsid w:val="00636253"/>
    <w:rsid w:val="00637028"/>
    <w:rsid w:val="00640930"/>
    <w:rsid w:val="00641FAB"/>
    <w:rsid w:val="006423AE"/>
    <w:rsid w:val="00643C01"/>
    <w:rsid w:val="00644CA3"/>
    <w:rsid w:val="00646459"/>
    <w:rsid w:val="00646857"/>
    <w:rsid w:val="00647656"/>
    <w:rsid w:val="00650353"/>
    <w:rsid w:val="00650758"/>
    <w:rsid w:val="006517D2"/>
    <w:rsid w:val="006526FC"/>
    <w:rsid w:val="00654203"/>
    <w:rsid w:val="00654734"/>
    <w:rsid w:val="00654A14"/>
    <w:rsid w:val="00655449"/>
    <w:rsid w:val="00656934"/>
    <w:rsid w:val="00660D90"/>
    <w:rsid w:val="00661851"/>
    <w:rsid w:val="00661E9D"/>
    <w:rsid w:val="006637A1"/>
    <w:rsid w:val="00665C1B"/>
    <w:rsid w:val="006668F8"/>
    <w:rsid w:val="00667094"/>
    <w:rsid w:val="00667217"/>
    <w:rsid w:val="00667B00"/>
    <w:rsid w:val="00670ED8"/>
    <w:rsid w:val="006716B0"/>
    <w:rsid w:val="00671E3D"/>
    <w:rsid w:val="006738E6"/>
    <w:rsid w:val="00674DB8"/>
    <w:rsid w:val="0067584B"/>
    <w:rsid w:val="00677298"/>
    <w:rsid w:val="0068004B"/>
    <w:rsid w:val="00682A99"/>
    <w:rsid w:val="00683C34"/>
    <w:rsid w:val="00683CFC"/>
    <w:rsid w:val="006856A8"/>
    <w:rsid w:val="00686125"/>
    <w:rsid w:val="00687B4E"/>
    <w:rsid w:val="00687D93"/>
    <w:rsid w:val="00692976"/>
    <w:rsid w:val="00693132"/>
    <w:rsid w:val="00693578"/>
    <w:rsid w:val="006935E2"/>
    <w:rsid w:val="00695505"/>
    <w:rsid w:val="00696C54"/>
    <w:rsid w:val="00697952"/>
    <w:rsid w:val="006A014D"/>
    <w:rsid w:val="006A1BE0"/>
    <w:rsid w:val="006A2088"/>
    <w:rsid w:val="006A303C"/>
    <w:rsid w:val="006A40EC"/>
    <w:rsid w:val="006A4A12"/>
    <w:rsid w:val="006A504C"/>
    <w:rsid w:val="006A71BE"/>
    <w:rsid w:val="006B12C5"/>
    <w:rsid w:val="006B1AC1"/>
    <w:rsid w:val="006B2062"/>
    <w:rsid w:val="006B33D4"/>
    <w:rsid w:val="006B4EDD"/>
    <w:rsid w:val="006B6850"/>
    <w:rsid w:val="006B6897"/>
    <w:rsid w:val="006C19B8"/>
    <w:rsid w:val="006C1B78"/>
    <w:rsid w:val="006C1C44"/>
    <w:rsid w:val="006C38EB"/>
    <w:rsid w:val="006C3D90"/>
    <w:rsid w:val="006C46A6"/>
    <w:rsid w:val="006C4E8D"/>
    <w:rsid w:val="006C5C02"/>
    <w:rsid w:val="006C7D3C"/>
    <w:rsid w:val="006D1A58"/>
    <w:rsid w:val="006D1FA7"/>
    <w:rsid w:val="006D3B74"/>
    <w:rsid w:val="006D49F1"/>
    <w:rsid w:val="006D648A"/>
    <w:rsid w:val="006E0572"/>
    <w:rsid w:val="006E06AE"/>
    <w:rsid w:val="006E0912"/>
    <w:rsid w:val="006E0C7C"/>
    <w:rsid w:val="006E480C"/>
    <w:rsid w:val="006E59CE"/>
    <w:rsid w:val="006E6A7E"/>
    <w:rsid w:val="006E76CC"/>
    <w:rsid w:val="006F0842"/>
    <w:rsid w:val="006F1031"/>
    <w:rsid w:val="006F1680"/>
    <w:rsid w:val="006F2043"/>
    <w:rsid w:val="006F2E6A"/>
    <w:rsid w:val="006F4617"/>
    <w:rsid w:val="006F6687"/>
    <w:rsid w:val="006F6760"/>
    <w:rsid w:val="006F73B1"/>
    <w:rsid w:val="00700071"/>
    <w:rsid w:val="00701B8D"/>
    <w:rsid w:val="00705AA1"/>
    <w:rsid w:val="007064CF"/>
    <w:rsid w:val="00707887"/>
    <w:rsid w:val="0071020A"/>
    <w:rsid w:val="007123F2"/>
    <w:rsid w:val="00715153"/>
    <w:rsid w:val="007152C1"/>
    <w:rsid w:val="00716561"/>
    <w:rsid w:val="00717070"/>
    <w:rsid w:val="00717AAA"/>
    <w:rsid w:val="0072088F"/>
    <w:rsid w:val="007219B7"/>
    <w:rsid w:val="00722A23"/>
    <w:rsid w:val="00722C64"/>
    <w:rsid w:val="00723C11"/>
    <w:rsid w:val="00723C57"/>
    <w:rsid w:val="00724596"/>
    <w:rsid w:val="00724B33"/>
    <w:rsid w:val="0072675F"/>
    <w:rsid w:val="0072794F"/>
    <w:rsid w:val="00730333"/>
    <w:rsid w:val="007305BB"/>
    <w:rsid w:val="00733100"/>
    <w:rsid w:val="00735551"/>
    <w:rsid w:val="00740311"/>
    <w:rsid w:val="00743E93"/>
    <w:rsid w:val="0074580B"/>
    <w:rsid w:val="00745B53"/>
    <w:rsid w:val="00751A05"/>
    <w:rsid w:val="00751B05"/>
    <w:rsid w:val="00752318"/>
    <w:rsid w:val="00752D7E"/>
    <w:rsid w:val="00753651"/>
    <w:rsid w:val="007609AE"/>
    <w:rsid w:val="00761740"/>
    <w:rsid w:val="0076424B"/>
    <w:rsid w:val="00765285"/>
    <w:rsid w:val="007656BC"/>
    <w:rsid w:val="00766A3E"/>
    <w:rsid w:val="0076779B"/>
    <w:rsid w:val="0077017B"/>
    <w:rsid w:val="007720A3"/>
    <w:rsid w:val="00772FDC"/>
    <w:rsid w:val="0077454B"/>
    <w:rsid w:val="007749D6"/>
    <w:rsid w:val="00775E2F"/>
    <w:rsid w:val="00775EF2"/>
    <w:rsid w:val="007811F5"/>
    <w:rsid w:val="00781CAA"/>
    <w:rsid w:val="00787E1D"/>
    <w:rsid w:val="00791452"/>
    <w:rsid w:val="007920E9"/>
    <w:rsid w:val="00792E33"/>
    <w:rsid w:val="007944B8"/>
    <w:rsid w:val="00794D80"/>
    <w:rsid w:val="007970A9"/>
    <w:rsid w:val="007971FD"/>
    <w:rsid w:val="007976C7"/>
    <w:rsid w:val="007A0163"/>
    <w:rsid w:val="007A08A2"/>
    <w:rsid w:val="007A1280"/>
    <w:rsid w:val="007A16DF"/>
    <w:rsid w:val="007A2E93"/>
    <w:rsid w:val="007A419E"/>
    <w:rsid w:val="007A48BD"/>
    <w:rsid w:val="007A4F7D"/>
    <w:rsid w:val="007A6757"/>
    <w:rsid w:val="007A729B"/>
    <w:rsid w:val="007B05B5"/>
    <w:rsid w:val="007B07E6"/>
    <w:rsid w:val="007B08E6"/>
    <w:rsid w:val="007B708C"/>
    <w:rsid w:val="007C01A8"/>
    <w:rsid w:val="007C03C0"/>
    <w:rsid w:val="007C1078"/>
    <w:rsid w:val="007C246D"/>
    <w:rsid w:val="007C2B51"/>
    <w:rsid w:val="007C412B"/>
    <w:rsid w:val="007C4405"/>
    <w:rsid w:val="007C46F0"/>
    <w:rsid w:val="007C6BD5"/>
    <w:rsid w:val="007D0393"/>
    <w:rsid w:val="007D1EE1"/>
    <w:rsid w:val="007D4336"/>
    <w:rsid w:val="007D46F3"/>
    <w:rsid w:val="007D4787"/>
    <w:rsid w:val="007D5210"/>
    <w:rsid w:val="007D631D"/>
    <w:rsid w:val="007D6612"/>
    <w:rsid w:val="007D6BF8"/>
    <w:rsid w:val="007E042B"/>
    <w:rsid w:val="007E0BE6"/>
    <w:rsid w:val="007E0E46"/>
    <w:rsid w:val="007E0F01"/>
    <w:rsid w:val="007E2C39"/>
    <w:rsid w:val="007E2C6A"/>
    <w:rsid w:val="007E3421"/>
    <w:rsid w:val="007E3B5C"/>
    <w:rsid w:val="007E4349"/>
    <w:rsid w:val="007E5134"/>
    <w:rsid w:val="007E56FE"/>
    <w:rsid w:val="007E7D09"/>
    <w:rsid w:val="007F1933"/>
    <w:rsid w:val="007F25F6"/>
    <w:rsid w:val="007F38AB"/>
    <w:rsid w:val="007F4DF9"/>
    <w:rsid w:val="007F57BB"/>
    <w:rsid w:val="007F68B9"/>
    <w:rsid w:val="007F7151"/>
    <w:rsid w:val="007F7FC5"/>
    <w:rsid w:val="00800C1B"/>
    <w:rsid w:val="00802F41"/>
    <w:rsid w:val="00803847"/>
    <w:rsid w:val="00803EBC"/>
    <w:rsid w:val="00804D48"/>
    <w:rsid w:val="00804D88"/>
    <w:rsid w:val="00807265"/>
    <w:rsid w:val="00810156"/>
    <w:rsid w:val="008126D8"/>
    <w:rsid w:val="00812A10"/>
    <w:rsid w:val="008139F5"/>
    <w:rsid w:val="00813F07"/>
    <w:rsid w:val="00814C38"/>
    <w:rsid w:val="00815C3D"/>
    <w:rsid w:val="008160EC"/>
    <w:rsid w:val="00816342"/>
    <w:rsid w:val="00817BC1"/>
    <w:rsid w:val="00817D1C"/>
    <w:rsid w:val="00822746"/>
    <w:rsid w:val="0082525F"/>
    <w:rsid w:val="0083003F"/>
    <w:rsid w:val="00830058"/>
    <w:rsid w:val="00830077"/>
    <w:rsid w:val="0083046D"/>
    <w:rsid w:val="00832686"/>
    <w:rsid w:val="00832A8B"/>
    <w:rsid w:val="008333FA"/>
    <w:rsid w:val="00833561"/>
    <w:rsid w:val="00833562"/>
    <w:rsid w:val="008349B4"/>
    <w:rsid w:val="00837280"/>
    <w:rsid w:val="00837918"/>
    <w:rsid w:val="008421F2"/>
    <w:rsid w:val="0084308F"/>
    <w:rsid w:val="0084517F"/>
    <w:rsid w:val="00845361"/>
    <w:rsid w:val="0084584B"/>
    <w:rsid w:val="00847D21"/>
    <w:rsid w:val="008516B7"/>
    <w:rsid w:val="00851AE2"/>
    <w:rsid w:val="00852349"/>
    <w:rsid w:val="00853176"/>
    <w:rsid w:val="008543EA"/>
    <w:rsid w:val="00854D3B"/>
    <w:rsid w:val="0085686E"/>
    <w:rsid w:val="00862FD7"/>
    <w:rsid w:val="00863031"/>
    <w:rsid w:val="008648DA"/>
    <w:rsid w:val="00864C7E"/>
    <w:rsid w:val="00866C8B"/>
    <w:rsid w:val="00872605"/>
    <w:rsid w:val="008727D3"/>
    <w:rsid w:val="008728C6"/>
    <w:rsid w:val="00875898"/>
    <w:rsid w:val="008770AF"/>
    <w:rsid w:val="0088085A"/>
    <w:rsid w:val="008808B7"/>
    <w:rsid w:val="00880E22"/>
    <w:rsid w:val="00881C78"/>
    <w:rsid w:val="008832AC"/>
    <w:rsid w:val="00883A88"/>
    <w:rsid w:val="00883C7D"/>
    <w:rsid w:val="00884DAB"/>
    <w:rsid w:val="0088608D"/>
    <w:rsid w:val="0088733D"/>
    <w:rsid w:val="00887F26"/>
    <w:rsid w:val="00890AE2"/>
    <w:rsid w:val="0089141A"/>
    <w:rsid w:val="00892A9B"/>
    <w:rsid w:val="00892BC4"/>
    <w:rsid w:val="0089498B"/>
    <w:rsid w:val="0089749B"/>
    <w:rsid w:val="00897D01"/>
    <w:rsid w:val="00897D92"/>
    <w:rsid w:val="008A0057"/>
    <w:rsid w:val="008A05D6"/>
    <w:rsid w:val="008A0ECC"/>
    <w:rsid w:val="008A17CE"/>
    <w:rsid w:val="008A1941"/>
    <w:rsid w:val="008A26EB"/>
    <w:rsid w:val="008A3463"/>
    <w:rsid w:val="008A39CF"/>
    <w:rsid w:val="008A55E4"/>
    <w:rsid w:val="008A7375"/>
    <w:rsid w:val="008B0189"/>
    <w:rsid w:val="008B089D"/>
    <w:rsid w:val="008B0FBF"/>
    <w:rsid w:val="008B1761"/>
    <w:rsid w:val="008B1E1E"/>
    <w:rsid w:val="008B3380"/>
    <w:rsid w:val="008B5A10"/>
    <w:rsid w:val="008B5E39"/>
    <w:rsid w:val="008B6043"/>
    <w:rsid w:val="008C0402"/>
    <w:rsid w:val="008C08FE"/>
    <w:rsid w:val="008C12B2"/>
    <w:rsid w:val="008C22AC"/>
    <w:rsid w:val="008C37BA"/>
    <w:rsid w:val="008C4DAC"/>
    <w:rsid w:val="008C5471"/>
    <w:rsid w:val="008C559C"/>
    <w:rsid w:val="008C579B"/>
    <w:rsid w:val="008C62CC"/>
    <w:rsid w:val="008C785C"/>
    <w:rsid w:val="008D0A84"/>
    <w:rsid w:val="008D0C75"/>
    <w:rsid w:val="008D0CA7"/>
    <w:rsid w:val="008D0FA7"/>
    <w:rsid w:val="008D10FA"/>
    <w:rsid w:val="008D16CD"/>
    <w:rsid w:val="008D1EDB"/>
    <w:rsid w:val="008D2AAE"/>
    <w:rsid w:val="008D2E1C"/>
    <w:rsid w:val="008D3130"/>
    <w:rsid w:val="008D76C9"/>
    <w:rsid w:val="008E0B5D"/>
    <w:rsid w:val="008E4A15"/>
    <w:rsid w:val="008E51C8"/>
    <w:rsid w:val="008E5FDD"/>
    <w:rsid w:val="008E6497"/>
    <w:rsid w:val="008E6DCB"/>
    <w:rsid w:val="008E6EF3"/>
    <w:rsid w:val="008E722E"/>
    <w:rsid w:val="008E77D9"/>
    <w:rsid w:val="008E78C1"/>
    <w:rsid w:val="008F0924"/>
    <w:rsid w:val="008F15DA"/>
    <w:rsid w:val="008F2826"/>
    <w:rsid w:val="008F40FB"/>
    <w:rsid w:val="008F458E"/>
    <w:rsid w:val="008F5722"/>
    <w:rsid w:val="008F5739"/>
    <w:rsid w:val="008F6786"/>
    <w:rsid w:val="008F6D17"/>
    <w:rsid w:val="009008EE"/>
    <w:rsid w:val="00901424"/>
    <w:rsid w:val="009023BD"/>
    <w:rsid w:val="009028DA"/>
    <w:rsid w:val="00902929"/>
    <w:rsid w:val="00902DE6"/>
    <w:rsid w:val="00903F54"/>
    <w:rsid w:val="00904484"/>
    <w:rsid w:val="0090483B"/>
    <w:rsid w:val="009113DB"/>
    <w:rsid w:val="00911F64"/>
    <w:rsid w:val="0091215F"/>
    <w:rsid w:val="00913195"/>
    <w:rsid w:val="009132CD"/>
    <w:rsid w:val="00913630"/>
    <w:rsid w:val="00913A7B"/>
    <w:rsid w:val="009161B4"/>
    <w:rsid w:val="00916FF7"/>
    <w:rsid w:val="00917E9F"/>
    <w:rsid w:val="00917F38"/>
    <w:rsid w:val="0092050B"/>
    <w:rsid w:val="009233C4"/>
    <w:rsid w:val="009263CC"/>
    <w:rsid w:val="00926740"/>
    <w:rsid w:val="0092685A"/>
    <w:rsid w:val="00930897"/>
    <w:rsid w:val="00931307"/>
    <w:rsid w:val="00931FAC"/>
    <w:rsid w:val="00932FCF"/>
    <w:rsid w:val="00933240"/>
    <w:rsid w:val="00933710"/>
    <w:rsid w:val="009339C0"/>
    <w:rsid w:val="00933DA5"/>
    <w:rsid w:val="0093532F"/>
    <w:rsid w:val="009355D0"/>
    <w:rsid w:val="00935982"/>
    <w:rsid w:val="00935CCF"/>
    <w:rsid w:val="00937060"/>
    <w:rsid w:val="00940022"/>
    <w:rsid w:val="00940679"/>
    <w:rsid w:val="00940926"/>
    <w:rsid w:val="009426DB"/>
    <w:rsid w:val="00943B9A"/>
    <w:rsid w:val="009440FF"/>
    <w:rsid w:val="00946667"/>
    <w:rsid w:val="009509C3"/>
    <w:rsid w:val="00950EB2"/>
    <w:rsid w:val="00951B15"/>
    <w:rsid w:val="00952EAC"/>
    <w:rsid w:val="00953197"/>
    <w:rsid w:val="00953443"/>
    <w:rsid w:val="009537F9"/>
    <w:rsid w:val="009555DE"/>
    <w:rsid w:val="00957F04"/>
    <w:rsid w:val="00960C28"/>
    <w:rsid w:val="0096226B"/>
    <w:rsid w:val="0096242D"/>
    <w:rsid w:val="00963BB3"/>
    <w:rsid w:val="009648A9"/>
    <w:rsid w:val="00965061"/>
    <w:rsid w:val="00971966"/>
    <w:rsid w:val="00971C4A"/>
    <w:rsid w:val="00973315"/>
    <w:rsid w:val="00974987"/>
    <w:rsid w:val="00974AF9"/>
    <w:rsid w:val="00975B03"/>
    <w:rsid w:val="00975D88"/>
    <w:rsid w:val="00976037"/>
    <w:rsid w:val="00976743"/>
    <w:rsid w:val="00976EB7"/>
    <w:rsid w:val="009772BC"/>
    <w:rsid w:val="00977687"/>
    <w:rsid w:val="00977C7C"/>
    <w:rsid w:val="009806AA"/>
    <w:rsid w:val="00980D65"/>
    <w:rsid w:val="009817EF"/>
    <w:rsid w:val="0098334B"/>
    <w:rsid w:val="00983B2D"/>
    <w:rsid w:val="0098523D"/>
    <w:rsid w:val="00985381"/>
    <w:rsid w:val="00985AE6"/>
    <w:rsid w:val="00986F69"/>
    <w:rsid w:val="00990B2A"/>
    <w:rsid w:val="00991304"/>
    <w:rsid w:val="0099230A"/>
    <w:rsid w:val="009923E9"/>
    <w:rsid w:val="0099244E"/>
    <w:rsid w:val="00993160"/>
    <w:rsid w:val="009936DD"/>
    <w:rsid w:val="00993886"/>
    <w:rsid w:val="00996EF9"/>
    <w:rsid w:val="0099727C"/>
    <w:rsid w:val="009A01C5"/>
    <w:rsid w:val="009A279C"/>
    <w:rsid w:val="009A28D6"/>
    <w:rsid w:val="009A2B58"/>
    <w:rsid w:val="009A3264"/>
    <w:rsid w:val="009A3EB2"/>
    <w:rsid w:val="009A4725"/>
    <w:rsid w:val="009A763A"/>
    <w:rsid w:val="009A7CDB"/>
    <w:rsid w:val="009B0699"/>
    <w:rsid w:val="009B0B8E"/>
    <w:rsid w:val="009B0CA7"/>
    <w:rsid w:val="009B0F24"/>
    <w:rsid w:val="009B1DC1"/>
    <w:rsid w:val="009B4182"/>
    <w:rsid w:val="009B4F98"/>
    <w:rsid w:val="009B7A7B"/>
    <w:rsid w:val="009C0A01"/>
    <w:rsid w:val="009C143C"/>
    <w:rsid w:val="009C1674"/>
    <w:rsid w:val="009C421D"/>
    <w:rsid w:val="009C5D3E"/>
    <w:rsid w:val="009D1E81"/>
    <w:rsid w:val="009D2EA2"/>
    <w:rsid w:val="009D32BB"/>
    <w:rsid w:val="009E039A"/>
    <w:rsid w:val="009E07D8"/>
    <w:rsid w:val="009E12DD"/>
    <w:rsid w:val="009E14AB"/>
    <w:rsid w:val="009E2587"/>
    <w:rsid w:val="009E3B3F"/>
    <w:rsid w:val="009E49BF"/>
    <w:rsid w:val="009E4B17"/>
    <w:rsid w:val="009E637E"/>
    <w:rsid w:val="009F09B3"/>
    <w:rsid w:val="009F0C98"/>
    <w:rsid w:val="009F0DEF"/>
    <w:rsid w:val="009F0FAF"/>
    <w:rsid w:val="009F3079"/>
    <w:rsid w:val="009F3771"/>
    <w:rsid w:val="009F4CB8"/>
    <w:rsid w:val="009F63B1"/>
    <w:rsid w:val="009F65D7"/>
    <w:rsid w:val="009F780F"/>
    <w:rsid w:val="00A007E1"/>
    <w:rsid w:val="00A01C4C"/>
    <w:rsid w:val="00A02B59"/>
    <w:rsid w:val="00A04084"/>
    <w:rsid w:val="00A04396"/>
    <w:rsid w:val="00A0737D"/>
    <w:rsid w:val="00A13AEF"/>
    <w:rsid w:val="00A143BD"/>
    <w:rsid w:val="00A14410"/>
    <w:rsid w:val="00A16DCB"/>
    <w:rsid w:val="00A213A2"/>
    <w:rsid w:val="00A24056"/>
    <w:rsid w:val="00A24303"/>
    <w:rsid w:val="00A26F80"/>
    <w:rsid w:val="00A301D7"/>
    <w:rsid w:val="00A31917"/>
    <w:rsid w:val="00A326CE"/>
    <w:rsid w:val="00A32A75"/>
    <w:rsid w:val="00A33BCA"/>
    <w:rsid w:val="00A35016"/>
    <w:rsid w:val="00A35477"/>
    <w:rsid w:val="00A3579E"/>
    <w:rsid w:val="00A35A61"/>
    <w:rsid w:val="00A37D58"/>
    <w:rsid w:val="00A4108F"/>
    <w:rsid w:val="00A4117D"/>
    <w:rsid w:val="00A417B2"/>
    <w:rsid w:val="00A41D07"/>
    <w:rsid w:val="00A41D3E"/>
    <w:rsid w:val="00A433AC"/>
    <w:rsid w:val="00A43838"/>
    <w:rsid w:val="00A43B45"/>
    <w:rsid w:val="00A4451B"/>
    <w:rsid w:val="00A45891"/>
    <w:rsid w:val="00A4649D"/>
    <w:rsid w:val="00A46AE1"/>
    <w:rsid w:val="00A47876"/>
    <w:rsid w:val="00A5003E"/>
    <w:rsid w:val="00A52198"/>
    <w:rsid w:val="00A5319A"/>
    <w:rsid w:val="00A557F1"/>
    <w:rsid w:val="00A562A1"/>
    <w:rsid w:val="00A5667E"/>
    <w:rsid w:val="00A57E26"/>
    <w:rsid w:val="00A606F7"/>
    <w:rsid w:val="00A626BC"/>
    <w:rsid w:val="00A63E16"/>
    <w:rsid w:val="00A64427"/>
    <w:rsid w:val="00A64A1D"/>
    <w:rsid w:val="00A64A54"/>
    <w:rsid w:val="00A65396"/>
    <w:rsid w:val="00A6577C"/>
    <w:rsid w:val="00A70256"/>
    <w:rsid w:val="00A70DED"/>
    <w:rsid w:val="00A71651"/>
    <w:rsid w:val="00A72B25"/>
    <w:rsid w:val="00A75144"/>
    <w:rsid w:val="00A758A4"/>
    <w:rsid w:val="00A770A9"/>
    <w:rsid w:val="00A77D6A"/>
    <w:rsid w:val="00A81191"/>
    <w:rsid w:val="00A81B23"/>
    <w:rsid w:val="00A849E4"/>
    <w:rsid w:val="00A84D3D"/>
    <w:rsid w:val="00A84E87"/>
    <w:rsid w:val="00A86992"/>
    <w:rsid w:val="00A902C5"/>
    <w:rsid w:val="00A9073B"/>
    <w:rsid w:val="00A90809"/>
    <w:rsid w:val="00A91EAD"/>
    <w:rsid w:val="00A932D0"/>
    <w:rsid w:val="00A936AF"/>
    <w:rsid w:val="00A94C93"/>
    <w:rsid w:val="00AA023D"/>
    <w:rsid w:val="00AA0B1A"/>
    <w:rsid w:val="00AA1007"/>
    <w:rsid w:val="00AA1DBF"/>
    <w:rsid w:val="00AA4796"/>
    <w:rsid w:val="00AA4C63"/>
    <w:rsid w:val="00AB0DA4"/>
    <w:rsid w:val="00AB0EFB"/>
    <w:rsid w:val="00AB1415"/>
    <w:rsid w:val="00AB267B"/>
    <w:rsid w:val="00AB350E"/>
    <w:rsid w:val="00AB454C"/>
    <w:rsid w:val="00AB4C97"/>
    <w:rsid w:val="00AB528B"/>
    <w:rsid w:val="00AB5BE1"/>
    <w:rsid w:val="00AB60EC"/>
    <w:rsid w:val="00AB6722"/>
    <w:rsid w:val="00AB6755"/>
    <w:rsid w:val="00AB7FE7"/>
    <w:rsid w:val="00AC0746"/>
    <w:rsid w:val="00AC09B2"/>
    <w:rsid w:val="00AC0D8C"/>
    <w:rsid w:val="00AC3624"/>
    <w:rsid w:val="00AC6B28"/>
    <w:rsid w:val="00AC76BD"/>
    <w:rsid w:val="00AD0C07"/>
    <w:rsid w:val="00AD0FEE"/>
    <w:rsid w:val="00AD4398"/>
    <w:rsid w:val="00AD5204"/>
    <w:rsid w:val="00AD5663"/>
    <w:rsid w:val="00AD5D11"/>
    <w:rsid w:val="00AD720E"/>
    <w:rsid w:val="00AE064F"/>
    <w:rsid w:val="00AE19DE"/>
    <w:rsid w:val="00AE1BBB"/>
    <w:rsid w:val="00AE23FA"/>
    <w:rsid w:val="00AE3084"/>
    <w:rsid w:val="00AE3A60"/>
    <w:rsid w:val="00AE4030"/>
    <w:rsid w:val="00AE4247"/>
    <w:rsid w:val="00AE7F16"/>
    <w:rsid w:val="00AF0085"/>
    <w:rsid w:val="00AF03AE"/>
    <w:rsid w:val="00AF2CFA"/>
    <w:rsid w:val="00AF30F1"/>
    <w:rsid w:val="00AF4ACB"/>
    <w:rsid w:val="00AF718B"/>
    <w:rsid w:val="00AF73F7"/>
    <w:rsid w:val="00AF7928"/>
    <w:rsid w:val="00B00530"/>
    <w:rsid w:val="00B005C6"/>
    <w:rsid w:val="00B0097F"/>
    <w:rsid w:val="00B00AAE"/>
    <w:rsid w:val="00B00F17"/>
    <w:rsid w:val="00B02548"/>
    <w:rsid w:val="00B04003"/>
    <w:rsid w:val="00B042AC"/>
    <w:rsid w:val="00B042B6"/>
    <w:rsid w:val="00B06568"/>
    <w:rsid w:val="00B07FD2"/>
    <w:rsid w:val="00B118D8"/>
    <w:rsid w:val="00B11E7D"/>
    <w:rsid w:val="00B120ED"/>
    <w:rsid w:val="00B131AF"/>
    <w:rsid w:val="00B141E3"/>
    <w:rsid w:val="00B15F4D"/>
    <w:rsid w:val="00B1653A"/>
    <w:rsid w:val="00B16B12"/>
    <w:rsid w:val="00B21AF7"/>
    <w:rsid w:val="00B22D3D"/>
    <w:rsid w:val="00B2333A"/>
    <w:rsid w:val="00B2487B"/>
    <w:rsid w:val="00B26200"/>
    <w:rsid w:val="00B26FC6"/>
    <w:rsid w:val="00B272B7"/>
    <w:rsid w:val="00B27BC8"/>
    <w:rsid w:val="00B30818"/>
    <w:rsid w:val="00B314B0"/>
    <w:rsid w:val="00B31A18"/>
    <w:rsid w:val="00B34A04"/>
    <w:rsid w:val="00B34DA0"/>
    <w:rsid w:val="00B35D50"/>
    <w:rsid w:val="00B36A62"/>
    <w:rsid w:val="00B401F6"/>
    <w:rsid w:val="00B42A3C"/>
    <w:rsid w:val="00B444DD"/>
    <w:rsid w:val="00B4451D"/>
    <w:rsid w:val="00B45E00"/>
    <w:rsid w:val="00B46198"/>
    <w:rsid w:val="00B46392"/>
    <w:rsid w:val="00B502D2"/>
    <w:rsid w:val="00B52267"/>
    <w:rsid w:val="00B529E8"/>
    <w:rsid w:val="00B52F20"/>
    <w:rsid w:val="00B560FF"/>
    <w:rsid w:val="00B61470"/>
    <w:rsid w:val="00B6499E"/>
    <w:rsid w:val="00B65CA7"/>
    <w:rsid w:val="00B65D16"/>
    <w:rsid w:val="00B669C0"/>
    <w:rsid w:val="00B67CAE"/>
    <w:rsid w:val="00B67D87"/>
    <w:rsid w:val="00B71BF3"/>
    <w:rsid w:val="00B72A00"/>
    <w:rsid w:val="00B73125"/>
    <w:rsid w:val="00B7312B"/>
    <w:rsid w:val="00B740E2"/>
    <w:rsid w:val="00B755FA"/>
    <w:rsid w:val="00B75ADB"/>
    <w:rsid w:val="00B80908"/>
    <w:rsid w:val="00B81F1A"/>
    <w:rsid w:val="00B82298"/>
    <w:rsid w:val="00B8407A"/>
    <w:rsid w:val="00B87454"/>
    <w:rsid w:val="00B900EA"/>
    <w:rsid w:val="00B9076F"/>
    <w:rsid w:val="00B9166A"/>
    <w:rsid w:val="00B937AA"/>
    <w:rsid w:val="00B952BB"/>
    <w:rsid w:val="00B9653B"/>
    <w:rsid w:val="00BA0E62"/>
    <w:rsid w:val="00BA13B5"/>
    <w:rsid w:val="00BA23C0"/>
    <w:rsid w:val="00BA3933"/>
    <w:rsid w:val="00BA7114"/>
    <w:rsid w:val="00BB1BD8"/>
    <w:rsid w:val="00BB2A5A"/>
    <w:rsid w:val="00BB40DF"/>
    <w:rsid w:val="00BB4698"/>
    <w:rsid w:val="00BB5900"/>
    <w:rsid w:val="00BC0F38"/>
    <w:rsid w:val="00BC424A"/>
    <w:rsid w:val="00BC51C9"/>
    <w:rsid w:val="00BC57F0"/>
    <w:rsid w:val="00BC62CD"/>
    <w:rsid w:val="00BC64FD"/>
    <w:rsid w:val="00BC6A5A"/>
    <w:rsid w:val="00BC7EF6"/>
    <w:rsid w:val="00BD0AA6"/>
    <w:rsid w:val="00BD0EBF"/>
    <w:rsid w:val="00BD2320"/>
    <w:rsid w:val="00BD4413"/>
    <w:rsid w:val="00BD4DAE"/>
    <w:rsid w:val="00BD5D42"/>
    <w:rsid w:val="00BD69D9"/>
    <w:rsid w:val="00BD7AF2"/>
    <w:rsid w:val="00BE11B3"/>
    <w:rsid w:val="00BE1977"/>
    <w:rsid w:val="00BE3EA8"/>
    <w:rsid w:val="00BE482D"/>
    <w:rsid w:val="00BE5BB2"/>
    <w:rsid w:val="00BE5CD3"/>
    <w:rsid w:val="00BE7784"/>
    <w:rsid w:val="00BF03AA"/>
    <w:rsid w:val="00BF2C28"/>
    <w:rsid w:val="00BF323B"/>
    <w:rsid w:val="00BF5DFF"/>
    <w:rsid w:val="00C0011A"/>
    <w:rsid w:val="00C01171"/>
    <w:rsid w:val="00C017CC"/>
    <w:rsid w:val="00C01B62"/>
    <w:rsid w:val="00C01D06"/>
    <w:rsid w:val="00C022E1"/>
    <w:rsid w:val="00C02F30"/>
    <w:rsid w:val="00C03189"/>
    <w:rsid w:val="00C0324B"/>
    <w:rsid w:val="00C04B2C"/>
    <w:rsid w:val="00C04F15"/>
    <w:rsid w:val="00C055C1"/>
    <w:rsid w:val="00C06D3E"/>
    <w:rsid w:val="00C11606"/>
    <w:rsid w:val="00C11616"/>
    <w:rsid w:val="00C135B2"/>
    <w:rsid w:val="00C1434D"/>
    <w:rsid w:val="00C14591"/>
    <w:rsid w:val="00C14922"/>
    <w:rsid w:val="00C2072F"/>
    <w:rsid w:val="00C21416"/>
    <w:rsid w:val="00C229C5"/>
    <w:rsid w:val="00C241EB"/>
    <w:rsid w:val="00C2614F"/>
    <w:rsid w:val="00C30C28"/>
    <w:rsid w:val="00C3121E"/>
    <w:rsid w:val="00C313BD"/>
    <w:rsid w:val="00C31FD4"/>
    <w:rsid w:val="00C32B60"/>
    <w:rsid w:val="00C33D51"/>
    <w:rsid w:val="00C34214"/>
    <w:rsid w:val="00C3465F"/>
    <w:rsid w:val="00C4080B"/>
    <w:rsid w:val="00C40A17"/>
    <w:rsid w:val="00C40D12"/>
    <w:rsid w:val="00C40E99"/>
    <w:rsid w:val="00C4152A"/>
    <w:rsid w:val="00C41A97"/>
    <w:rsid w:val="00C4269E"/>
    <w:rsid w:val="00C43975"/>
    <w:rsid w:val="00C448B5"/>
    <w:rsid w:val="00C44AFF"/>
    <w:rsid w:val="00C454E5"/>
    <w:rsid w:val="00C45CE8"/>
    <w:rsid w:val="00C46466"/>
    <w:rsid w:val="00C46595"/>
    <w:rsid w:val="00C53A67"/>
    <w:rsid w:val="00C548FB"/>
    <w:rsid w:val="00C54DE2"/>
    <w:rsid w:val="00C5548B"/>
    <w:rsid w:val="00C557C3"/>
    <w:rsid w:val="00C55FB5"/>
    <w:rsid w:val="00C57C23"/>
    <w:rsid w:val="00C61306"/>
    <w:rsid w:val="00C63DCD"/>
    <w:rsid w:val="00C63EB7"/>
    <w:rsid w:val="00C644B3"/>
    <w:rsid w:val="00C6468C"/>
    <w:rsid w:val="00C65100"/>
    <w:rsid w:val="00C67E4C"/>
    <w:rsid w:val="00C67FDD"/>
    <w:rsid w:val="00C70828"/>
    <w:rsid w:val="00C738A6"/>
    <w:rsid w:val="00C76D68"/>
    <w:rsid w:val="00C77070"/>
    <w:rsid w:val="00C776EA"/>
    <w:rsid w:val="00C77808"/>
    <w:rsid w:val="00C81C70"/>
    <w:rsid w:val="00C83574"/>
    <w:rsid w:val="00C84F60"/>
    <w:rsid w:val="00C87963"/>
    <w:rsid w:val="00C87C9B"/>
    <w:rsid w:val="00C87E15"/>
    <w:rsid w:val="00C91E72"/>
    <w:rsid w:val="00C92687"/>
    <w:rsid w:val="00C92E18"/>
    <w:rsid w:val="00C93023"/>
    <w:rsid w:val="00C94634"/>
    <w:rsid w:val="00C9503F"/>
    <w:rsid w:val="00C9692F"/>
    <w:rsid w:val="00C96983"/>
    <w:rsid w:val="00C96BE6"/>
    <w:rsid w:val="00C9791A"/>
    <w:rsid w:val="00CA006E"/>
    <w:rsid w:val="00CA2EEA"/>
    <w:rsid w:val="00CA3150"/>
    <w:rsid w:val="00CA3340"/>
    <w:rsid w:val="00CA3423"/>
    <w:rsid w:val="00CA3481"/>
    <w:rsid w:val="00CA3EFE"/>
    <w:rsid w:val="00CA3F4C"/>
    <w:rsid w:val="00CA449D"/>
    <w:rsid w:val="00CA7CD6"/>
    <w:rsid w:val="00CB00B0"/>
    <w:rsid w:val="00CB02D8"/>
    <w:rsid w:val="00CB2838"/>
    <w:rsid w:val="00CB3ED3"/>
    <w:rsid w:val="00CB4CD0"/>
    <w:rsid w:val="00CB6060"/>
    <w:rsid w:val="00CB7725"/>
    <w:rsid w:val="00CC39B8"/>
    <w:rsid w:val="00CC58C7"/>
    <w:rsid w:val="00CD0930"/>
    <w:rsid w:val="00CD0B6E"/>
    <w:rsid w:val="00CD1040"/>
    <w:rsid w:val="00CD2054"/>
    <w:rsid w:val="00CD48E1"/>
    <w:rsid w:val="00CD6993"/>
    <w:rsid w:val="00CE0529"/>
    <w:rsid w:val="00CE08B0"/>
    <w:rsid w:val="00CE3284"/>
    <w:rsid w:val="00CE3C0B"/>
    <w:rsid w:val="00CE4085"/>
    <w:rsid w:val="00CE43C9"/>
    <w:rsid w:val="00CE4500"/>
    <w:rsid w:val="00CE46C1"/>
    <w:rsid w:val="00CE5D09"/>
    <w:rsid w:val="00CE6789"/>
    <w:rsid w:val="00CE68A9"/>
    <w:rsid w:val="00CF0318"/>
    <w:rsid w:val="00CF09AD"/>
    <w:rsid w:val="00CF1C2E"/>
    <w:rsid w:val="00CF218B"/>
    <w:rsid w:val="00CF3F61"/>
    <w:rsid w:val="00CF4B72"/>
    <w:rsid w:val="00CF599B"/>
    <w:rsid w:val="00CF749A"/>
    <w:rsid w:val="00D00EEE"/>
    <w:rsid w:val="00D03722"/>
    <w:rsid w:val="00D03970"/>
    <w:rsid w:val="00D03A5A"/>
    <w:rsid w:val="00D03E7E"/>
    <w:rsid w:val="00D04070"/>
    <w:rsid w:val="00D040B4"/>
    <w:rsid w:val="00D0445A"/>
    <w:rsid w:val="00D053D8"/>
    <w:rsid w:val="00D0665C"/>
    <w:rsid w:val="00D06DBE"/>
    <w:rsid w:val="00D14962"/>
    <w:rsid w:val="00D165AA"/>
    <w:rsid w:val="00D1681E"/>
    <w:rsid w:val="00D20F40"/>
    <w:rsid w:val="00D2267C"/>
    <w:rsid w:val="00D250C8"/>
    <w:rsid w:val="00D25485"/>
    <w:rsid w:val="00D2695C"/>
    <w:rsid w:val="00D269B4"/>
    <w:rsid w:val="00D26EC2"/>
    <w:rsid w:val="00D30874"/>
    <w:rsid w:val="00D3225D"/>
    <w:rsid w:val="00D340A4"/>
    <w:rsid w:val="00D34673"/>
    <w:rsid w:val="00D34F64"/>
    <w:rsid w:val="00D35F9A"/>
    <w:rsid w:val="00D3697E"/>
    <w:rsid w:val="00D376EB"/>
    <w:rsid w:val="00D4057E"/>
    <w:rsid w:val="00D40E79"/>
    <w:rsid w:val="00D41C5E"/>
    <w:rsid w:val="00D42AD1"/>
    <w:rsid w:val="00D44574"/>
    <w:rsid w:val="00D44D26"/>
    <w:rsid w:val="00D46572"/>
    <w:rsid w:val="00D465E9"/>
    <w:rsid w:val="00D470C0"/>
    <w:rsid w:val="00D47173"/>
    <w:rsid w:val="00D474E0"/>
    <w:rsid w:val="00D47835"/>
    <w:rsid w:val="00D505AB"/>
    <w:rsid w:val="00D516C5"/>
    <w:rsid w:val="00D51AC0"/>
    <w:rsid w:val="00D55000"/>
    <w:rsid w:val="00D56888"/>
    <w:rsid w:val="00D56FD9"/>
    <w:rsid w:val="00D604A5"/>
    <w:rsid w:val="00D6142D"/>
    <w:rsid w:val="00D6156A"/>
    <w:rsid w:val="00D64533"/>
    <w:rsid w:val="00D64743"/>
    <w:rsid w:val="00D661A5"/>
    <w:rsid w:val="00D6628A"/>
    <w:rsid w:val="00D67258"/>
    <w:rsid w:val="00D675F4"/>
    <w:rsid w:val="00D70025"/>
    <w:rsid w:val="00D704F5"/>
    <w:rsid w:val="00D71B90"/>
    <w:rsid w:val="00D720E3"/>
    <w:rsid w:val="00D72E6E"/>
    <w:rsid w:val="00D74E94"/>
    <w:rsid w:val="00D758C4"/>
    <w:rsid w:val="00D765E1"/>
    <w:rsid w:val="00D76E6D"/>
    <w:rsid w:val="00D80375"/>
    <w:rsid w:val="00D8152D"/>
    <w:rsid w:val="00D8229D"/>
    <w:rsid w:val="00D82C88"/>
    <w:rsid w:val="00D83C75"/>
    <w:rsid w:val="00D87044"/>
    <w:rsid w:val="00D87562"/>
    <w:rsid w:val="00D90FC1"/>
    <w:rsid w:val="00D911DE"/>
    <w:rsid w:val="00D911E9"/>
    <w:rsid w:val="00D953FC"/>
    <w:rsid w:val="00D96867"/>
    <w:rsid w:val="00D96B5E"/>
    <w:rsid w:val="00DA1ABC"/>
    <w:rsid w:val="00DA1E86"/>
    <w:rsid w:val="00DA566D"/>
    <w:rsid w:val="00DA63B4"/>
    <w:rsid w:val="00DA6482"/>
    <w:rsid w:val="00DA7A80"/>
    <w:rsid w:val="00DB007A"/>
    <w:rsid w:val="00DB08B7"/>
    <w:rsid w:val="00DB0F77"/>
    <w:rsid w:val="00DB1A72"/>
    <w:rsid w:val="00DB27B1"/>
    <w:rsid w:val="00DB3281"/>
    <w:rsid w:val="00DB3E84"/>
    <w:rsid w:val="00DB5C17"/>
    <w:rsid w:val="00DB649D"/>
    <w:rsid w:val="00DB75B4"/>
    <w:rsid w:val="00DC00CE"/>
    <w:rsid w:val="00DC016B"/>
    <w:rsid w:val="00DC1AD2"/>
    <w:rsid w:val="00DC1CC3"/>
    <w:rsid w:val="00DC449F"/>
    <w:rsid w:val="00DC4D6E"/>
    <w:rsid w:val="00DC5D64"/>
    <w:rsid w:val="00DC7411"/>
    <w:rsid w:val="00DD0310"/>
    <w:rsid w:val="00DD0FFF"/>
    <w:rsid w:val="00DD1482"/>
    <w:rsid w:val="00DD28B9"/>
    <w:rsid w:val="00DD382A"/>
    <w:rsid w:val="00DD39E1"/>
    <w:rsid w:val="00DD529F"/>
    <w:rsid w:val="00DD5437"/>
    <w:rsid w:val="00DD6244"/>
    <w:rsid w:val="00DD669C"/>
    <w:rsid w:val="00DD74CF"/>
    <w:rsid w:val="00DD7EBD"/>
    <w:rsid w:val="00DE02C5"/>
    <w:rsid w:val="00DE0CCD"/>
    <w:rsid w:val="00DE1346"/>
    <w:rsid w:val="00DE2F94"/>
    <w:rsid w:val="00DE3A11"/>
    <w:rsid w:val="00DE4B71"/>
    <w:rsid w:val="00DE5014"/>
    <w:rsid w:val="00DE5513"/>
    <w:rsid w:val="00DE6CD0"/>
    <w:rsid w:val="00DF13A6"/>
    <w:rsid w:val="00DF1A88"/>
    <w:rsid w:val="00DF1AC4"/>
    <w:rsid w:val="00DF49E7"/>
    <w:rsid w:val="00DF5496"/>
    <w:rsid w:val="00DF6FBB"/>
    <w:rsid w:val="00DF7906"/>
    <w:rsid w:val="00E00026"/>
    <w:rsid w:val="00E00499"/>
    <w:rsid w:val="00E0094C"/>
    <w:rsid w:val="00E00E41"/>
    <w:rsid w:val="00E02CCD"/>
    <w:rsid w:val="00E02F8E"/>
    <w:rsid w:val="00E03A9A"/>
    <w:rsid w:val="00E04FD0"/>
    <w:rsid w:val="00E07310"/>
    <w:rsid w:val="00E07DE6"/>
    <w:rsid w:val="00E100EE"/>
    <w:rsid w:val="00E109F6"/>
    <w:rsid w:val="00E10C80"/>
    <w:rsid w:val="00E1219C"/>
    <w:rsid w:val="00E123DB"/>
    <w:rsid w:val="00E14677"/>
    <w:rsid w:val="00E15CF4"/>
    <w:rsid w:val="00E17F1C"/>
    <w:rsid w:val="00E20665"/>
    <w:rsid w:val="00E209A5"/>
    <w:rsid w:val="00E214EF"/>
    <w:rsid w:val="00E22459"/>
    <w:rsid w:val="00E23F83"/>
    <w:rsid w:val="00E2442E"/>
    <w:rsid w:val="00E24AD9"/>
    <w:rsid w:val="00E25F8D"/>
    <w:rsid w:val="00E27DCD"/>
    <w:rsid w:val="00E31796"/>
    <w:rsid w:val="00E3322B"/>
    <w:rsid w:val="00E33F5F"/>
    <w:rsid w:val="00E34AE6"/>
    <w:rsid w:val="00E34FE6"/>
    <w:rsid w:val="00E35246"/>
    <w:rsid w:val="00E360B6"/>
    <w:rsid w:val="00E36604"/>
    <w:rsid w:val="00E37052"/>
    <w:rsid w:val="00E37750"/>
    <w:rsid w:val="00E40499"/>
    <w:rsid w:val="00E41349"/>
    <w:rsid w:val="00E42969"/>
    <w:rsid w:val="00E43313"/>
    <w:rsid w:val="00E4358B"/>
    <w:rsid w:val="00E4564D"/>
    <w:rsid w:val="00E467D4"/>
    <w:rsid w:val="00E51A04"/>
    <w:rsid w:val="00E53CB1"/>
    <w:rsid w:val="00E57B29"/>
    <w:rsid w:val="00E57BB4"/>
    <w:rsid w:val="00E57DFC"/>
    <w:rsid w:val="00E6178A"/>
    <w:rsid w:val="00E647D0"/>
    <w:rsid w:val="00E657A4"/>
    <w:rsid w:val="00E66503"/>
    <w:rsid w:val="00E702ED"/>
    <w:rsid w:val="00E72821"/>
    <w:rsid w:val="00E73193"/>
    <w:rsid w:val="00E7372F"/>
    <w:rsid w:val="00E73E8C"/>
    <w:rsid w:val="00E73F51"/>
    <w:rsid w:val="00E74213"/>
    <w:rsid w:val="00E743C8"/>
    <w:rsid w:val="00E74F9B"/>
    <w:rsid w:val="00E75E42"/>
    <w:rsid w:val="00E761A3"/>
    <w:rsid w:val="00E81D26"/>
    <w:rsid w:val="00E83933"/>
    <w:rsid w:val="00E84C36"/>
    <w:rsid w:val="00E854BB"/>
    <w:rsid w:val="00E86AEC"/>
    <w:rsid w:val="00E87E7A"/>
    <w:rsid w:val="00E90796"/>
    <w:rsid w:val="00E91B9B"/>
    <w:rsid w:val="00E92EA1"/>
    <w:rsid w:val="00EA03DC"/>
    <w:rsid w:val="00EA1E27"/>
    <w:rsid w:val="00EA1E99"/>
    <w:rsid w:val="00EA4F5C"/>
    <w:rsid w:val="00EA685D"/>
    <w:rsid w:val="00EA7603"/>
    <w:rsid w:val="00EB1038"/>
    <w:rsid w:val="00EB19F8"/>
    <w:rsid w:val="00EB4AF8"/>
    <w:rsid w:val="00EB670B"/>
    <w:rsid w:val="00EC0895"/>
    <w:rsid w:val="00EC10F5"/>
    <w:rsid w:val="00EC165C"/>
    <w:rsid w:val="00EC382D"/>
    <w:rsid w:val="00EC4E63"/>
    <w:rsid w:val="00EC4EB5"/>
    <w:rsid w:val="00ED0849"/>
    <w:rsid w:val="00ED0A5A"/>
    <w:rsid w:val="00ED3248"/>
    <w:rsid w:val="00ED398D"/>
    <w:rsid w:val="00ED42D0"/>
    <w:rsid w:val="00ED6960"/>
    <w:rsid w:val="00EE36DB"/>
    <w:rsid w:val="00EE40B0"/>
    <w:rsid w:val="00EE7C73"/>
    <w:rsid w:val="00EF0C35"/>
    <w:rsid w:val="00EF0E83"/>
    <w:rsid w:val="00EF0F5A"/>
    <w:rsid w:val="00EF0FFA"/>
    <w:rsid w:val="00EF2D47"/>
    <w:rsid w:val="00EF2DB2"/>
    <w:rsid w:val="00EF4CA0"/>
    <w:rsid w:val="00EF59E4"/>
    <w:rsid w:val="00EF69AA"/>
    <w:rsid w:val="00EF7B67"/>
    <w:rsid w:val="00EF7D05"/>
    <w:rsid w:val="00F00110"/>
    <w:rsid w:val="00F00F26"/>
    <w:rsid w:val="00F03641"/>
    <w:rsid w:val="00F050B3"/>
    <w:rsid w:val="00F06089"/>
    <w:rsid w:val="00F0620E"/>
    <w:rsid w:val="00F0658F"/>
    <w:rsid w:val="00F10778"/>
    <w:rsid w:val="00F1173E"/>
    <w:rsid w:val="00F11D15"/>
    <w:rsid w:val="00F127CF"/>
    <w:rsid w:val="00F149D7"/>
    <w:rsid w:val="00F14C74"/>
    <w:rsid w:val="00F15C81"/>
    <w:rsid w:val="00F168C8"/>
    <w:rsid w:val="00F17B80"/>
    <w:rsid w:val="00F17E70"/>
    <w:rsid w:val="00F20889"/>
    <w:rsid w:val="00F211E9"/>
    <w:rsid w:val="00F2229F"/>
    <w:rsid w:val="00F2254F"/>
    <w:rsid w:val="00F23D45"/>
    <w:rsid w:val="00F23ECE"/>
    <w:rsid w:val="00F24C4D"/>
    <w:rsid w:val="00F25155"/>
    <w:rsid w:val="00F26B94"/>
    <w:rsid w:val="00F26D9A"/>
    <w:rsid w:val="00F27992"/>
    <w:rsid w:val="00F3055B"/>
    <w:rsid w:val="00F32794"/>
    <w:rsid w:val="00F328F1"/>
    <w:rsid w:val="00F36937"/>
    <w:rsid w:val="00F37050"/>
    <w:rsid w:val="00F37A4E"/>
    <w:rsid w:val="00F40955"/>
    <w:rsid w:val="00F40C7B"/>
    <w:rsid w:val="00F4144D"/>
    <w:rsid w:val="00F43183"/>
    <w:rsid w:val="00F43F61"/>
    <w:rsid w:val="00F44FB4"/>
    <w:rsid w:val="00F450C4"/>
    <w:rsid w:val="00F4521C"/>
    <w:rsid w:val="00F4537C"/>
    <w:rsid w:val="00F467A1"/>
    <w:rsid w:val="00F478A1"/>
    <w:rsid w:val="00F5017A"/>
    <w:rsid w:val="00F50411"/>
    <w:rsid w:val="00F5059C"/>
    <w:rsid w:val="00F50D9D"/>
    <w:rsid w:val="00F5142F"/>
    <w:rsid w:val="00F5172F"/>
    <w:rsid w:val="00F51B44"/>
    <w:rsid w:val="00F52DF8"/>
    <w:rsid w:val="00F538DB"/>
    <w:rsid w:val="00F5428B"/>
    <w:rsid w:val="00F54E32"/>
    <w:rsid w:val="00F5515A"/>
    <w:rsid w:val="00F557F1"/>
    <w:rsid w:val="00F564D2"/>
    <w:rsid w:val="00F56D04"/>
    <w:rsid w:val="00F6021A"/>
    <w:rsid w:val="00F60591"/>
    <w:rsid w:val="00F63826"/>
    <w:rsid w:val="00F655B9"/>
    <w:rsid w:val="00F660C2"/>
    <w:rsid w:val="00F66798"/>
    <w:rsid w:val="00F6725F"/>
    <w:rsid w:val="00F708D7"/>
    <w:rsid w:val="00F70B57"/>
    <w:rsid w:val="00F73B7C"/>
    <w:rsid w:val="00F7439B"/>
    <w:rsid w:val="00F747EF"/>
    <w:rsid w:val="00F7552E"/>
    <w:rsid w:val="00F82276"/>
    <w:rsid w:val="00F83852"/>
    <w:rsid w:val="00F848D7"/>
    <w:rsid w:val="00F852FB"/>
    <w:rsid w:val="00F85A5E"/>
    <w:rsid w:val="00F85E17"/>
    <w:rsid w:val="00F87443"/>
    <w:rsid w:val="00F87931"/>
    <w:rsid w:val="00F905A3"/>
    <w:rsid w:val="00F94164"/>
    <w:rsid w:val="00F9508C"/>
    <w:rsid w:val="00FA2F54"/>
    <w:rsid w:val="00FA3C12"/>
    <w:rsid w:val="00FA4578"/>
    <w:rsid w:val="00FA5EFC"/>
    <w:rsid w:val="00FA772B"/>
    <w:rsid w:val="00FB07B4"/>
    <w:rsid w:val="00FB2305"/>
    <w:rsid w:val="00FB3162"/>
    <w:rsid w:val="00FB33C0"/>
    <w:rsid w:val="00FB3BC0"/>
    <w:rsid w:val="00FB51E7"/>
    <w:rsid w:val="00FB6B5E"/>
    <w:rsid w:val="00FB7BC5"/>
    <w:rsid w:val="00FC11BF"/>
    <w:rsid w:val="00FC2E91"/>
    <w:rsid w:val="00FC4951"/>
    <w:rsid w:val="00FC53D5"/>
    <w:rsid w:val="00FC5939"/>
    <w:rsid w:val="00FC6F45"/>
    <w:rsid w:val="00FC7F3F"/>
    <w:rsid w:val="00FD0832"/>
    <w:rsid w:val="00FD3613"/>
    <w:rsid w:val="00FD5BB7"/>
    <w:rsid w:val="00FD6CDB"/>
    <w:rsid w:val="00FD7AE8"/>
    <w:rsid w:val="00FE0770"/>
    <w:rsid w:val="00FE182C"/>
    <w:rsid w:val="00FE351B"/>
    <w:rsid w:val="00FE423B"/>
    <w:rsid w:val="00FE44C0"/>
    <w:rsid w:val="00FE632E"/>
    <w:rsid w:val="00FE6E3C"/>
    <w:rsid w:val="00FF00FB"/>
    <w:rsid w:val="00FF2EE7"/>
    <w:rsid w:val="00FF2F14"/>
    <w:rsid w:val="00FF3368"/>
    <w:rsid w:val="00FF399E"/>
    <w:rsid w:val="00FF5EC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8F5D549"/>
  <w15:docId w15:val="{F295951D-D73E-452C-870D-E18D5273A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57C94"/>
    <w:pPr>
      <w:spacing w:after="200" w:line="276" w:lineRule="auto"/>
    </w:pPr>
    <w:rPr>
      <w:rFonts w:ascii="Calibri" w:hAnsi="Calibri"/>
      <w:sz w:val="22"/>
      <w:szCs w:val="22"/>
    </w:rPr>
  </w:style>
  <w:style w:type="paragraph" w:styleId="Nagwek1">
    <w:name w:val="heading 1"/>
    <w:basedOn w:val="Normalny"/>
    <w:next w:val="Normalny"/>
    <w:link w:val="Nagwek1Znak"/>
    <w:qFormat/>
    <w:rsid w:val="003C4329"/>
    <w:pPr>
      <w:keepNext/>
      <w:spacing w:after="0" w:line="240" w:lineRule="auto"/>
      <w:jc w:val="center"/>
      <w:outlineLvl w:val="0"/>
    </w:pPr>
    <w:rPr>
      <w:rFonts w:ascii="Arial Narrow" w:eastAsia="Arial Unicode MS" w:hAnsi="Arial Narrow"/>
      <w:b/>
      <w:bCs/>
      <w:sz w:val="24"/>
      <w:szCs w:val="24"/>
    </w:rPr>
  </w:style>
  <w:style w:type="paragraph" w:styleId="Nagwek2">
    <w:name w:val="heading 2"/>
    <w:basedOn w:val="Normalny"/>
    <w:next w:val="Normalny"/>
    <w:link w:val="Nagwek2Znak"/>
    <w:qFormat/>
    <w:rsid w:val="003C4329"/>
    <w:pPr>
      <w:keepNext/>
      <w:spacing w:after="0" w:line="240" w:lineRule="auto"/>
      <w:jc w:val="center"/>
      <w:outlineLvl w:val="1"/>
    </w:pPr>
    <w:rPr>
      <w:b/>
      <w:bCs/>
      <w:sz w:val="28"/>
      <w:szCs w:val="28"/>
    </w:rPr>
  </w:style>
  <w:style w:type="paragraph" w:styleId="Nagwek3">
    <w:name w:val="heading 3"/>
    <w:basedOn w:val="Normalny"/>
    <w:next w:val="Normalny"/>
    <w:qFormat/>
    <w:rsid w:val="003C4329"/>
    <w:pPr>
      <w:keepNext/>
      <w:spacing w:after="0" w:line="240" w:lineRule="auto"/>
      <w:jc w:val="center"/>
      <w:outlineLvl w:val="2"/>
    </w:pPr>
    <w:rPr>
      <w:b/>
      <w:bCs/>
      <w:sz w:val="24"/>
      <w:szCs w:val="24"/>
    </w:rPr>
  </w:style>
  <w:style w:type="paragraph" w:styleId="Nagwek4">
    <w:name w:val="heading 4"/>
    <w:basedOn w:val="Normalny"/>
    <w:next w:val="Normalny"/>
    <w:qFormat/>
    <w:rsid w:val="003C4329"/>
    <w:pPr>
      <w:keepNext/>
      <w:spacing w:after="0" w:line="240" w:lineRule="auto"/>
      <w:ind w:left="720" w:hanging="720"/>
      <w:jc w:val="both"/>
      <w:outlineLvl w:val="3"/>
    </w:pPr>
    <w:rPr>
      <w:i/>
      <w:iCs/>
      <w:sz w:val="24"/>
      <w:szCs w:val="24"/>
    </w:rPr>
  </w:style>
  <w:style w:type="paragraph" w:styleId="Nagwek5">
    <w:name w:val="heading 5"/>
    <w:basedOn w:val="Normalny"/>
    <w:next w:val="Normalny"/>
    <w:qFormat/>
    <w:rsid w:val="003C4329"/>
    <w:pPr>
      <w:keepNext/>
      <w:shd w:val="clear" w:color="auto" w:fill="FFFFFF"/>
      <w:suppressAutoHyphens/>
      <w:spacing w:after="0" w:line="360" w:lineRule="auto"/>
      <w:jc w:val="center"/>
      <w:outlineLvl w:val="4"/>
    </w:pPr>
    <w:rPr>
      <w:rFonts w:ascii="Arial" w:eastAsia="Arial Unicode MS" w:hAnsi="Arial" w:cs="Arial"/>
      <w:b/>
      <w:bCs/>
    </w:rPr>
  </w:style>
  <w:style w:type="paragraph" w:styleId="Nagwek6">
    <w:name w:val="heading 6"/>
    <w:basedOn w:val="Normalny"/>
    <w:next w:val="Normalny"/>
    <w:qFormat/>
    <w:rsid w:val="003C4329"/>
    <w:pPr>
      <w:keepNext/>
      <w:spacing w:after="0" w:line="360" w:lineRule="auto"/>
      <w:jc w:val="center"/>
      <w:outlineLvl w:val="5"/>
    </w:pPr>
    <w:rPr>
      <w:rFonts w:ascii="Arial" w:hAnsi="Arial" w:cs="Arial"/>
      <w:b/>
      <w:bCs/>
      <w:sz w:val="20"/>
      <w:szCs w:val="20"/>
    </w:rPr>
  </w:style>
  <w:style w:type="paragraph" w:styleId="Nagwek7">
    <w:name w:val="heading 7"/>
    <w:basedOn w:val="Normalny"/>
    <w:next w:val="Normalny"/>
    <w:qFormat/>
    <w:rsid w:val="003C4329"/>
    <w:pPr>
      <w:keepNext/>
      <w:spacing w:after="0" w:line="240" w:lineRule="auto"/>
      <w:jc w:val="center"/>
      <w:outlineLvl w:val="6"/>
    </w:pPr>
    <w:rPr>
      <w:sz w:val="24"/>
      <w:szCs w:val="24"/>
    </w:rPr>
  </w:style>
  <w:style w:type="paragraph" w:styleId="Nagwek8">
    <w:name w:val="heading 8"/>
    <w:basedOn w:val="Normalny"/>
    <w:next w:val="Normalny"/>
    <w:qFormat/>
    <w:rsid w:val="003C4329"/>
    <w:pPr>
      <w:keepNext/>
      <w:spacing w:after="0" w:line="240" w:lineRule="auto"/>
      <w:outlineLvl w:val="7"/>
    </w:pPr>
    <w:rPr>
      <w:rFonts w:ascii="Arial Narrow" w:hAnsi="Arial Narrow"/>
      <w:b/>
      <w:bCs/>
    </w:rPr>
  </w:style>
  <w:style w:type="paragraph" w:styleId="Nagwek9">
    <w:name w:val="heading 9"/>
    <w:basedOn w:val="Normalny"/>
    <w:next w:val="Normalny"/>
    <w:qFormat/>
    <w:rsid w:val="003C4329"/>
    <w:pPr>
      <w:keepNext/>
      <w:suppressAutoHyphens/>
      <w:spacing w:after="0" w:line="240" w:lineRule="auto"/>
      <w:jc w:val="both"/>
      <w:outlineLvl w:val="8"/>
    </w:pPr>
    <w:rPr>
      <w:rFonts w:ascii="Arial Narrow" w:hAnsi="Arial Narrow"/>
      <w:b/>
      <w:bCs/>
      <w:color w:val="FF0000"/>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Heading1Char">
    <w:name w:val="Heading 1 Char"/>
    <w:rsid w:val="003C4329"/>
    <w:rPr>
      <w:rFonts w:ascii="Arial Narrow" w:eastAsia="Arial Unicode MS" w:hAnsi="Arial Narrow" w:cs="Arial Narrow"/>
      <w:b/>
      <w:bCs/>
      <w:sz w:val="20"/>
      <w:szCs w:val="20"/>
      <w:lang w:eastAsia="pl-PL"/>
    </w:rPr>
  </w:style>
  <w:style w:type="character" w:customStyle="1" w:styleId="Heading2Char">
    <w:name w:val="Heading 2 Char"/>
    <w:rsid w:val="003C4329"/>
    <w:rPr>
      <w:rFonts w:ascii="Times New Roman" w:hAnsi="Times New Roman" w:cs="Times New Roman"/>
      <w:b/>
      <w:bCs/>
      <w:sz w:val="24"/>
      <w:szCs w:val="24"/>
      <w:lang w:eastAsia="pl-PL"/>
    </w:rPr>
  </w:style>
  <w:style w:type="character" w:customStyle="1" w:styleId="Heading3Char">
    <w:name w:val="Heading 3 Char"/>
    <w:rsid w:val="003C4329"/>
    <w:rPr>
      <w:rFonts w:ascii="Times New Roman" w:hAnsi="Times New Roman" w:cs="Times New Roman"/>
      <w:b/>
      <w:bCs/>
      <w:sz w:val="24"/>
      <w:szCs w:val="24"/>
      <w:lang w:eastAsia="pl-PL"/>
    </w:rPr>
  </w:style>
  <w:style w:type="character" w:customStyle="1" w:styleId="Heading4Char">
    <w:name w:val="Heading 4 Char"/>
    <w:rsid w:val="003C4329"/>
    <w:rPr>
      <w:rFonts w:ascii="Times New Roman" w:hAnsi="Times New Roman" w:cs="Times New Roman"/>
      <w:i/>
      <w:iCs/>
      <w:sz w:val="24"/>
      <w:szCs w:val="24"/>
      <w:lang w:eastAsia="pl-PL"/>
    </w:rPr>
  </w:style>
  <w:style w:type="character" w:customStyle="1" w:styleId="Heading5Char">
    <w:name w:val="Heading 5 Char"/>
    <w:rsid w:val="003C4329"/>
    <w:rPr>
      <w:rFonts w:ascii="Arial" w:eastAsia="Arial Unicode MS" w:hAnsi="Arial" w:cs="Arial"/>
      <w:b/>
      <w:bCs/>
      <w:sz w:val="24"/>
      <w:szCs w:val="24"/>
      <w:shd w:val="clear" w:color="auto" w:fill="FFFFFF"/>
      <w:lang w:eastAsia="pl-PL"/>
    </w:rPr>
  </w:style>
  <w:style w:type="character" w:customStyle="1" w:styleId="Heading6Char">
    <w:name w:val="Heading 6 Char"/>
    <w:rsid w:val="003C4329"/>
    <w:rPr>
      <w:rFonts w:ascii="Arial" w:hAnsi="Arial" w:cs="Arial"/>
      <w:b/>
      <w:bCs/>
      <w:sz w:val="24"/>
      <w:szCs w:val="24"/>
      <w:lang w:eastAsia="pl-PL"/>
    </w:rPr>
  </w:style>
  <w:style w:type="character" w:customStyle="1" w:styleId="Heading7Char">
    <w:name w:val="Heading 7 Char"/>
    <w:rsid w:val="003C4329"/>
    <w:rPr>
      <w:rFonts w:ascii="Times New Roman" w:hAnsi="Times New Roman" w:cs="Times New Roman"/>
      <w:sz w:val="24"/>
      <w:szCs w:val="24"/>
      <w:lang w:eastAsia="pl-PL"/>
    </w:rPr>
  </w:style>
  <w:style w:type="character" w:customStyle="1" w:styleId="Heading8Char">
    <w:name w:val="Heading 8 Char"/>
    <w:rsid w:val="003C4329"/>
    <w:rPr>
      <w:rFonts w:ascii="Arial Narrow" w:hAnsi="Arial Narrow" w:cs="Arial Narrow"/>
      <w:b/>
      <w:bCs/>
      <w:sz w:val="24"/>
      <w:szCs w:val="24"/>
      <w:lang w:eastAsia="pl-PL"/>
    </w:rPr>
  </w:style>
  <w:style w:type="character" w:customStyle="1" w:styleId="Heading9Char">
    <w:name w:val="Heading 9 Char"/>
    <w:rsid w:val="003C4329"/>
    <w:rPr>
      <w:rFonts w:ascii="Arial Narrow" w:hAnsi="Arial Narrow" w:cs="Arial Narrow"/>
      <w:b/>
      <w:bCs/>
      <w:color w:val="FF0000"/>
      <w:sz w:val="24"/>
      <w:szCs w:val="24"/>
      <w:lang w:eastAsia="pl-PL"/>
    </w:rPr>
  </w:style>
  <w:style w:type="paragraph" w:customStyle="1" w:styleId="piotr">
    <w:name w:val="piotr"/>
    <w:basedOn w:val="Normalny"/>
    <w:autoRedefine/>
    <w:rsid w:val="003C4329"/>
    <w:pPr>
      <w:spacing w:after="0" w:line="240" w:lineRule="auto"/>
    </w:pPr>
    <w:rPr>
      <w:rFonts w:ascii="Verdana" w:hAnsi="Verdana"/>
      <w:sz w:val="20"/>
      <w:szCs w:val="20"/>
    </w:rPr>
  </w:style>
  <w:style w:type="paragraph" w:styleId="Nagwek">
    <w:name w:val="header"/>
    <w:basedOn w:val="Normalny"/>
    <w:link w:val="NagwekZnak"/>
    <w:uiPriority w:val="99"/>
    <w:rsid w:val="003C4329"/>
    <w:pPr>
      <w:tabs>
        <w:tab w:val="center" w:pos="4536"/>
        <w:tab w:val="right" w:pos="9072"/>
      </w:tabs>
      <w:spacing w:after="0" w:line="240" w:lineRule="auto"/>
    </w:pPr>
    <w:rPr>
      <w:sz w:val="24"/>
      <w:szCs w:val="24"/>
    </w:rPr>
  </w:style>
  <w:style w:type="character" w:customStyle="1" w:styleId="HeaderChar">
    <w:name w:val="Header Char"/>
    <w:rsid w:val="003C4329"/>
    <w:rPr>
      <w:rFonts w:ascii="Times New Roman" w:hAnsi="Times New Roman" w:cs="Times New Roman"/>
      <w:sz w:val="24"/>
      <w:szCs w:val="24"/>
      <w:lang w:eastAsia="pl-PL"/>
    </w:rPr>
  </w:style>
  <w:style w:type="paragraph" w:styleId="Stopka">
    <w:name w:val="footer"/>
    <w:basedOn w:val="Normalny"/>
    <w:semiHidden/>
    <w:rsid w:val="003C4329"/>
    <w:pPr>
      <w:tabs>
        <w:tab w:val="center" w:pos="4536"/>
        <w:tab w:val="right" w:pos="9072"/>
      </w:tabs>
      <w:spacing w:after="0" w:line="240" w:lineRule="auto"/>
    </w:pPr>
    <w:rPr>
      <w:sz w:val="24"/>
      <w:szCs w:val="24"/>
    </w:rPr>
  </w:style>
  <w:style w:type="character" w:customStyle="1" w:styleId="FooterChar">
    <w:name w:val="Footer Char"/>
    <w:rsid w:val="003C4329"/>
    <w:rPr>
      <w:rFonts w:ascii="Times New Roman" w:hAnsi="Times New Roman" w:cs="Times New Roman"/>
      <w:sz w:val="24"/>
      <w:szCs w:val="24"/>
      <w:lang w:eastAsia="pl-PL"/>
    </w:rPr>
  </w:style>
  <w:style w:type="paragraph" w:styleId="Spistreci2">
    <w:name w:val="toc 2"/>
    <w:basedOn w:val="Normalny"/>
    <w:next w:val="Normalny"/>
    <w:autoRedefine/>
    <w:semiHidden/>
    <w:rsid w:val="003C4329"/>
    <w:pPr>
      <w:tabs>
        <w:tab w:val="right" w:leader="dot" w:pos="9060"/>
      </w:tabs>
      <w:spacing w:after="0" w:line="240" w:lineRule="auto"/>
      <w:ind w:left="240"/>
    </w:pPr>
    <w:rPr>
      <w:rFonts w:ascii="Arial Narrow" w:hAnsi="Arial Narrow"/>
      <w:smallCaps/>
      <w:sz w:val="24"/>
      <w:szCs w:val="24"/>
    </w:rPr>
  </w:style>
  <w:style w:type="character" w:styleId="Numerstrony">
    <w:name w:val="page number"/>
    <w:semiHidden/>
    <w:rsid w:val="003C4329"/>
    <w:rPr>
      <w:rFonts w:ascii="Times New Roman" w:hAnsi="Times New Roman" w:cs="Times New Roman"/>
    </w:rPr>
  </w:style>
  <w:style w:type="character" w:styleId="Hipercze">
    <w:name w:val="Hyperlink"/>
    <w:uiPriority w:val="99"/>
    <w:semiHidden/>
    <w:rsid w:val="003C4329"/>
    <w:rPr>
      <w:rFonts w:ascii="Times New Roman" w:hAnsi="Times New Roman" w:cs="Times New Roman"/>
      <w:color w:val="0000FF"/>
      <w:u w:val="single"/>
    </w:rPr>
  </w:style>
  <w:style w:type="paragraph" w:styleId="Tekstpodstawowy">
    <w:name w:val="Body Text"/>
    <w:basedOn w:val="Normalny"/>
    <w:link w:val="TekstpodstawowyZnak"/>
    <w:semiHidden/>
    <w:rsid w:val="003C4329"/>
    <w:pPr>
      <w:spacing w:after="0" w:line="240" w:lineRule="auto"/>
      <w:jc w:val="both"/>
    </w:pPr>
    <w:rPr>
      <w:sz w:val="24"/>
      <w:szCs w:val="24"/>
    </w:rPr>
  </w:style>
  <w:style w:type="character" w:customStyle="1" w:styleId="BodyTextChar">
    <w:name w:val="Body Text Char"/>
    <w:rsid w:val="003C4329"/>
    <w:rPr>
      <w:rFonts w:ascii="Times New Roman" w:hAnsi="Times New Roman" w:cs="Times New Roman"/>
      <w:sz w:val="24"/>
      <w:szCs w:val="24"/>
      <w:lang w:eastAsia="pl-PL"/>
    </w:rPr>
  </w:style>
  <w:style w:type="paragraph" w:customStyle="1" w:styleId="Tekstpodstawowywcity1">
    <w:name w:val="Tekst podstawowy wcięty1"/>
    <w:basedOn w:val="Normalny"/>
    <w:rsid w:val="003C4329"/>
    <w:pPr>
      <w:spacing w:after="0" w:line="240" w:lineRule="auto"/>
      <w:ind w:left="360"/>
      <w:jc w:val="both"/>
    </w:pPr>
    <w:rPr>
      <w:rFonts w:ascii="Arial" w:hAnsi="Arial" w:cs="Arial"/>
    </w:rPr>
  </w:style>
  <w:style w:type="character" w:customStyle="1" w:styleId="BodyTextIndentChar">
    <w:name w:val="Body Text Indent Char"/>
    <w:rsid w:val="003C4329"/>
    <w:rPr>
      <w:rFonts w:ascii="Arial" w:hAnsi="Arial" w:cs="Arial"/>
      <w:sz w:val="20"/>
      <w:szCs w:val="20"/>
      <w:lang w:eastAsia="pl-PL"/>
    </w:rPr>
  </w:style>
  <w:style w:type="paragraph" w:customStyle="1" w:styleId="Tekstpodstawowy21">
    <w:name w:val="Tekst podstawowy 21"/>
    <w:basedOn w:val="Normalny"/>
    <w:rsid w:val="003C4329"/>
    <w:pPr>
      <w:overflowPunct w:val="0"/>
      <w:autoSpaceDE w:val="0"/>
      <w:autoSpaceDN w:val="0"/>
      <w:adjustRightInd w:val="0"/>
      <w:spacing w:after="0" w:line="240" w:lineRule="auto"/>
      <w:ind w:left="284"/>
    </w:pPr>
    <w:rPr>
      <w:sz w:val="24"/>
      <w:szCs w:val="24"/>
    </w:rPr>
  </w:style>
  <w:style w:type="paragraph" w:customStyle="1" w:styleId="Styl1">
    <w:name w:val="Styl1"/>
    <w:basedOn w:val="Tekstpodstawowywcity2"/>
    <w:uiPriority w:val="99"/>
    <w:rsid w:val="003C4329"/>
    <w:pPr>
      <w:overflowPunct/>
      <w:autoSpaceDE/>
      <w:autoSpaceDN/>
      <w:adjustRightInd/>
      <w:ind w:left="0"/>
    </w:pPr>
    <w:rPr>
      <w:sz w:val="22"/>
      <w:szCs w:val="22"/>
    </w:rPr>
  </w:style>
  <w:style w:type="paragraph" w:styleId="Tekstpodstawowywcity2">
    <w:name w:val="Body Text Indent 2"/>
    <w:basedOn w:val="Normalny"/>
    <w:semiHidden/>
    <w:rsid w:val="003C4329"/>
    <w:pPr>
      <w:overflowPunct w:val="0"/>
      <w:autoSpaceDE w:val="0"/>
      <w:autoSpaceDN w:val="0"/>
      <w:adjustRightInd w:val="0"/>
      <w:spacing w:after="0" w:line="360" w:lineRule="auto"/>
      <w:ind w:left="284"/>
      <w:jc w:val="both"/>
    </w:pPr>
    <w:rPr>
      <w:rFonts w:ascii="Tahoma" w:hAnsi="Tahoma" w:cs="Tahoma"/>
      <w:sz w:val="20"/>
      <w:szCs w:val="20"/>
    </w:rPr>
  </w:style>
  <w:style w:type="character" w:customStyle="1" w:styleId="BodyTextIndent2Char">
    <w:name w:val="Body Text Indent 2 Char"/>
    <w:rsid w:val="003C4329"/>
    <w:rPr>
      <w:rFonts w:ascii="Tahoma" w:hAnsi="Tahoma" w:cs="Tahoma"/>
      <w:sz w:val="20"/>
      <w:szCs w:val="20"/>
      <w:lang w:eastAsia="pl-PL"/>
    </w:rPr>
  </w:style>
  <w:style w:type="paragraph" w:styleId="Tekstpodstawowywcity">
    <w:name w:val="Body Text Indent"/>
    <w:basedOn w:val="Normalny"/>
    <w:link w:val="TekstpodstawowywcityZnak"/>
    <w:semiHidden/>
    <w:rsid w:val="003C4329"/>
    <w:pPr>
      <w:tabs>
        <w:tab w:val="num" w:pos="540"/>
      </w:tabs>
      <w:spacing w:after="0" w:line="240" w:lineRule="auto"/>
    </w:pPr>
    <w:rPr>
      <w:b/>
      <w:bCs/>
      <w:sz w:val="24"/>
      <w:szCs w:val="24"/>
    </w:rPr>
  </w:style>
  <w:style w:type="character" w:customStyle="1" w:styleId="BodyText2Char">
    <w:name w:val="Body Text 2 Char"/>
    <w:rsid w:val="003C4329"/>
    <w:rPr>
      <w:rFonts w:ascii="Times New Roman" w:hAnsi="Times New Roman" w:cs="Times New Roman"/>
      <w:b/>
      <w:bCs/>
      <w:sz w:val="24"/>
      <w:szCs w:val="24"/>
      <w:lang w:eastAsia="pl-PL"/>
    </w:rPr>
  </w:style>
  <w:style w:type="paragraph" w:styleId="Tytu">
    <w:name w:val="Title"/>
    <w:basedOn w:val="Normalny"/>
    <w:link w:val="TytuZnak"/>
    <w:qFormat/>
    <w:rsid w:val="003C4329"/>
    <w:pPr>
      <w:suppressAutoHyphens/>
      <w:spacing w:after="0" w:line="360" w:lineRule="auto"/>
      <w:jc w:val="center"/>
    </w:pPr>
    <w:rPr>
      <w:rFonts w:ascii="Arial" w:hAnsi="Arial"/>
      <w:b/>
      <w:bCs/>
      <w:sz w:val="28"/>
      <w:szCs w:val="28"/>
    </w:rPr>
  </w:style>
  <w:style w:type="character" w:customStyle="1" w:styleId="TitleChar">
    <w:name w:val="Title Char"/>
    <w:rsid w:val="003C4329"/>
    <w:rPr>
      <w:rFonts w:ascii="Arial" w:hAnsi="Arial" w:cs="Arial"/>
      <w:b/>
      <w:bCs/>
      <w:sz w:val="24"/>
      <w:szCs w:val="24"/>
      <w:lang w:eastAsia="pl-PL"/>
    </w:rPr>
  </w:style>
  <w:style w:type="paragraph" w:customStyle="1" w:styleId="NormalCyr">
    <w:name w:val="NormalCyr"/>
    <w:basedOn w:val="Normalny"/>
    <w:rsid w:val="003C4329"/>
    <w:pPr>
      <w:spacing w:after="0" w:line="240" w:lineRule="auto"/>
    </w:pPr>
    <w:rPr>
      <w:b/>
      <w:bCs/>
      <w:sz w:val="24"/>
      <w:szCs w:val="24"/>
      <w:lang w:val="en-GB"/>
    </w:rPr>
  </w:style>
  <w:style w:type="paragraph" w:styleId="Tekstpodstawowywcity3">
    <w:name w:val="Body Text Indent 3"/>
    <w:basedOn w:val="Normalny"/>
    <w:semiHidden/>
    <w:rsid w:val="003C4329"/>
    <w:pPr>
      <w:spacing w:after="0" w:line="240" w:lineRule="auto"/>
      <w:ind w:left="360"/>
      <w:jc w:val="both"/>
    </w:pPr>
    <w:rPr>
      <w:sz w:val="24"/>
      <w:szCs w:val="24"/>
    </w:rPr>
  </w:style>
  <w:style w:type="character" w:customStyle="1" w:styleId="BodyTextIndent3Char">
    <w:name w:val="Body Text Indent 3 Char"/>
    <w:rsid w:val="003C4329"/>
    <w:rPr>
      <w:rFonts w:ascii="Times New Roman" w:hAnsi="Times New Roman" w:cs="Times New Roman"/>
      <w:sz w:val="24"/>
      <w:szCs w:val="24"/>
      <w:lang w:eastAsia="pl-PL"/>
    </w:rPr>
  </w:style>
  <w:style w:type="paragraph" w:styleId="NormalnyWeb">
    <w:name w:val="Normal (Web)"/>
    <w:basedOn w:val="Normalny"/>
    <w:semiHidden/>
    <w:rsid w:val="003C4329"/>
    <w:pPr>
      <w:spacing w:before="100" w:beforeAutospacing="1" w:after="100" w:afterAutospacing="1" w:line="240" w:lineRule="auto"/>
    </w:pPr>
    <w:rPr>
      <w:sz w:val="24"/>
      <w:szCs w:val="24"/>
    </w:rPr>
  </w:style>
  <w:style w:type="character" w:customStyle="1" w:styleId="dane">
    <w:name w:val="dane"/>
    <w:rsid w:val="003C4329"/>
    <w:rPr>
      <w:rFonts w:ascii="Times New Roman" w:hAnsi="Times New Roman" w:cs="Times New Roman"/>
    </w:rPr>
  </w:style>
  <w:style w:type="paragraph" w:styleId="Tekstpodstawowy3">
    <w:name w:val="Body Text 3"/>
    <w:basedOn w:val="Normalny"/>
    <w:semiHidden/>
    <w:rsid w:val="003C4329"/>
    <w:pPr>
      <w:spacing w:after="240" w:line="240" w:lineRule="auto"/>
    </w:pPr>
    <w:rPr>
      <w:rFonts w:ascii="Arial" w:hAnsi="Arial" w:cs="Arial"/>
      <w:color w:val="000000"/>
      <w:sz w:val="20"/>
      <w:szCs w:val="20"/>
    </w:rPr>
  </w:style>
  <w:style w:type="character" w:customStyle="1" w:styleId="BodyText3Char">
    <w:name w:val="Body Text 3 Char"/>
    <w:rsid w:val="003C4329"/>
    <w:rPr>
      <w:rFonts w:ascii="Arial" w:hAnsi="Arial" w:cs="Arial"/>
      <w:color w:val="000000"/>
      <w:sz w:val="20"/>
      <w:szCs w:val="20"/>
      <w:lang w:eastAsia="pl-PL"/>
    </w:rPr>
  </w:style>
  <w:style w:type="character" w:styleId="UyteHipercze">
    <w:name w:val="FollowedHyperlink"/>
    <w:uiPriority w:val="99"/>
    <w:semiHidden/>
    <w:rsid w:val="003C4329"/>
    <w:rPr>
      <w:rFonts w:ascii="Times New Roman" w:hAnsi="Times New Roman" w:cs="Times New Roman"/>
      <w:color w:val="800080"/>
      <w:u w:val="single"/>
    </w:rPr>
  </w:style>
  <w:style w:type="paragraph" w:customStyle="1" w:styleId="Tekstdymka1">
    <w:name w:val="Tekst dymka1"/>
    <w:basedOn w:val="Normalny"/>
    <w:rsid w:val="003C4329"/>
    <w:pPr>
      <w:spacing w:after="0" w:line="240" w:lineRule="auto"/>
    </w:pPr>
    <w:rPr>
      <w:rFonts w:ascii="Tahoma" w:hAnsi="Tahoma" w:cs="Tahoma"/>
      <w:sz w:val="16"/>
      <w:szCs w:val="16"/>
    </w:rPr>
  </w:style>
  <w:style w:type="character" w:customStyle="1" w:styleId="BalloonTextChar">
    <w:name w:val="Balloon Text Char"/>
    <w:rsid w:val="003C4329"/>
    <w:rPr>
      <w:rFonts w:ascii="Tahoma" w:hAnsi="Tahoma" w:cs="Tahoma"/>
      <w:sz w:val="16"/>
      <w:szCs w:val="16"/>
      <w:lang w:eastAsia="pl-PL"/>
    </w:rPr>
  </w:style>
  <w:style w:type="paragraph" w:customStyle="1" w:styleId="Akapitzlist1">
    <w:name w:val="Akapit z listą1"/>
    <w:basedOn w:val="Normalny"/>
    <w:rsid w:val="003C4329"/>
    <w:pPr>
      <w:ind w:left="720"/>
    </w:pPr>
  </w:style>
  <w:style w:type="paragraph" w:styleId="Tekstprzypisukocowego">
    <w:name w:val="endnote text"/>
    <w:basedOn w:val="Normalny"/>
    <w:semiHidden/>
    <w:rsid w:val="003C4329"/>
    <w:pPr>
      <w:spacing w:after="0" w:line="240" w:lineRule="auto"/>
    </w:pPr>
    <w:rPr>
      <w:sz w:val="20"/>
      <w:szCs w:val="20"/>
    </w:rPr>
  </w:style>
  <w:style w:type="character" w:customStyle="1" w:styleId="EndnoteTextChar">
    <w:name w:val="Endnote Text Char"/>
    <w:rsid w:val="003C4329"/>
    <w:rPr>
      <w:rFonts w:ascii="Calibri" w:hAnsi="Calibri" w:cs="Calibri"/>
      <w:sz w:val="20"/>
      <w:szCs w:val="20"/>
      <w:lang w:eastAsia="pl-PL"/>
    </w:rPr>
  </w:style>
  <w:style w:type="character" w:styleId="Odwoanieprzypisukocowego">
    <w:name w:val="endnote reference"/>
    <w:semiHidden/>
    <w:rsid w:val="003C4329"/>
    <w:rPr>
      <w:rFonts w:ascii="Times New Roman" w:hAnsi="Times New Roman" w:cs="Times New Roman"/>
      <w:vertAlign w:val="superscript"/>
    </w:rPr>
  </w:style>
  <w:style w:type="paragraph" w:styleId="Tekstprzypisudolnego">
    <w:name w:val="footnote text"/>
    <w:basedOn w:val="Normalny"/>
    <w:semiHidden/>
    <w:rsid w:val="003C4329"/>
    <w:pPr>
      <w:spacing w:after="0" w:line="240" w:lineRule="auto"/>
    </w:pPr>
    <w:rPr>
      <w:sz w:val="20"/>
      <w:szCs w:val="20"/>
    </w:rPr>
  </w:style>
  <w:style w:type="character" w:customStyle="1" w:styleId="FootnoteTextChar">
    <w:name w:val="Footnote Text Char"/>
    <w:rsid w:val="003C4329"/>
    <w:rPr>
      <w:rFonts w:ascii="Calibri" w:hAnsi="Calibri" w:cs="Calibri"/>
      <w:sz w:val="20"/>
      <w:szCs w:val="20"/>
      <w:lang w:eastAsia="pl-PL"/>
    </w:rPr>
  </w:style>
  <w:style w:type="character" w:styleId="Odwoanieprzypisudolnego">
    <w:name w:val="footnote reference"/>
    <w:semiHidden/>
    <w:rsid w:val="003C4329"/>
    <w:rPr>
      <w:rFonts w:ascii="Times New Roman" w:hAnsi="Times New Roman" w:cs="Times New Roman"/>
      <w:vertAlign w:val="superscript"/>
    </w:rPr>
  </w:style>
  <w:style w:type="character" w:styleId="Pogrubienie">
    <w:name w:val="Strong"/>
    <w:qFormat/>
    <w:rsid w:val="003C4329"/>
    <w:rPr>
      <w:b/>
      <w:bCs/>
    </w:rPr>
  </w:style>
  <w:style w:type="paragraph" w:styleId="Akapitzlist">
    <w:name w:val="List Paragraph"/>
    <w:basedOn w:val="Normalny"/>
    <w:uiPriority w:val="99"/>
    <w:qFormat/>
    <w:rsid w:val="003C4329"/>
    <w:pPr>
      <w:ind w:left="720"/>
    </w:pPr>
  </w:style>
  <w:style w:type="character" w:customStyle="1" w:styleId="NagwekZnak">
    <w:name w:val="Nagłówek Znak"/>
    <w:link w:val="Nagwek"/>
    <w:uiPriority w:val="99"/>
    <w:rsid w:val="001F761D"/>
    <w:rPr>
      <w:rFonts w:ascii="Calibri" w:hAnsi="Calibri"/>
      <w:sz w:val="24"/>
      <w:szCs w:val="24"/>
    </w:rPr>
  </w:style>
  <w:style w:type="paragraph" w:styleId="Tekstdymka">
    <w:name w:val="Balloon Text"/>
    <w:basedOn w:val="Normalny"/>
    <w:link w:val="TekstdymkaZnak"/>
    <w:uiPriority w:val="99"/>
    <w:semiHidden/>
    <w:unhideWhenUsed/>
    <w:rsid w:val="00FC6F45"/>
    <w:pPr>
      <w:spacing w:after="0" w:line="240" w:lineRule="auto"/>
    </w:pPr>
    <w:rPr>
      <w:rFonts w:ascii="Tahoma" w:hAnsi="Tahoma"/>
      <w:sz w:val="16"/>
      <w:szCs w:val="16"/>
    </w:rPr>
  </w:style>
  <w:style w:type="character" w:customStyle="1" w:styleId="TekstdymkaZnak">
    <w:name w:val="Tekst dymka Znak"/>
    <w:link w:val="Tekstdymka"/>
    <w:uiPriority w:val="99"/>
    <w:semiHidden/>
    <w:rsid w:val="00FC6F45"/>
    <w:rPr>
      <w:rFonts w:ascii="Tahoma" w:hAnsi="Tahoma" w:cs="Tahoma"/>
      <w:sz w:val="16"/>
      <w:szCs w:val="16"/>
    </w:rPr>
  </w:style>
  <w:style w:type="character" w:customStyle="1" w:styleId="Domylnaczcionkaakapitu1">
    <w:name w:val="Domyślna czcionka akapitu1"/>
    <w:rsid w:val="00A0737D"/>
  </w:style>
  <w:style w:type="character" w:customStyle="1" w:styleId="FontStyle47">
    <w:name w:val="Font Style47"/>
    <w:rsid w:val="00A0737D"/>
    <w:rPr>
      <w:rFonts w:ascii="Tahoma" w:hAnsi="Tahoma" w:cs="Tahoma"/>
      <w:sz w:val="18"/>
      <w:szCs w:val="18"/>
    </w:rPr>
  </w:style>
  <w:style w:type="character" w:customStyle="1" w:styleId="TekstpodstawowywcityZnak">
    <w:name w:val="Tekst podstawowy wcięty Znak"/>
    <w:link w:val="Tekstpodstawowywcity"/>
    <w:semiHidden/>
    <w:rsid w:val="006F0842"/>
    <w:rPr>
      <w:rFonts w:ascii="Calibri" w:hAnsi="Calibri"/>
      <w:b/>
      <w:bCs/>
      <w:sz w:val="24"/>
      <w:szCs w:val="24"/>
    </w:rPr>
  </w:style>
  <w:style w:type="paragraph" w:customStyle="1" w:styleId="xl65">
    <w:name w:val="xl65"/>
    <w:basedOn w:val="Normalny"/>
    <w:rsid w:val="008A0ECC"/>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hAnsi="Times New Roman"/>
      <w:sz w:val="16"/>
      <w:szCs w:val="16"/>
    </w:rPr>
  </w:style>
  <w:style w:type="paragraph" w:customStyle="1" w:styleId="xl66">
    <w:name w:val="xl66"/>
    <w:basedOn w:val="Normalny"/>
    <w:rsid w:val="008A0ECC"/>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hAnsi="Times New Roman"/>
      <w:i/>
      <w:iCs/>
      <w:sz w:val="14"/>
      <w:szCs w:val="14"/>
    </w:rPr>
  </w:style>
  <w:style w:type="paragraph" w:customStyle="1" w:styleId="xl67">
    <w:name w:val="xl67"/>
    <w:basedOn w:val="Normalny"/>
    <w:rsid w:val="008A0ECC"/>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hAnsi="Times New Roman"/>
      <w:b/>
      <w:bCs/>
      <w:sz w:val="16"/>
      <w:szCs w:val="16"/>
    </w:rPr>
  </w:style>
  <w:style w:type="paragraph" w:customStyle="1" w:styleId="xl68">
    <w:name w:val="xl68"/>
    <w:basedOn w:val="Normalny"/>
    <w:rsid w:val="008A0ECC"/>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hAnsi="Times New Roman"/>
      <w:b/>
      <w:bCs/>
      <w:sz w:val="16"/>
      <w:szCs w:val="16"/>
    </w:rPr>
  </w:style>
  <w:style w:type="paragraph" w:customStyle="1" w:styleId="xl69">
    <w:name w:val="xl69"/>
    <w:basedOn w:val="Normalny"/>
    <w:rsid w:val="008A0ECC"/>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hAnsi="Times New Roman"/>
      <w:b/>
      <w:bCs/>
      <w:sz w:val="16"/>
      <w:szCs w:val="16"/>
    </w:rPr>
  </w:style>
  <w:style w:type="paragraph" w:customStyle="1" w:styleId="xl70">
    <w:name w:val="xl70"/>
    <w:basedOn w:val="Normalny"/>
    <w:rsid w:val="008A0ECC"/>
    <w:pPr>
      <w:pBdr>
        <w:top w:val="single" w:sz="4" w:space="0" w:color="000000"/>
        <w:left w:val="single" w:sz="4" w:space="0" w:color="000000"/>
      </w:pBdr>
      <w:spacing w:before="100" w:beforeAutospacing="1" w:after="100" w:afterAutospacing="1" w:line="240" w:lineRule="auto"/>
      <w:jc w:val="center"/>
      <w:textAlignment w:val="top"/>
    </w:pPr>
    <w:rPr>
      <w:rFonts w:ascii="Times New Roman" w:hAnsi="Times New Roman"/>
      <w:sz w:val="16"/>
      <w:szCs w:val="16"/>
    </w:rPr>
  </w:style>
  <w:style w:type="paragraph" w:customStyle="1" w:styleId="xl71">
    <w:name w:val="xl71"/>
    <w:basedOn w:val="Normalny"/>
    <w:rsid w:val="008A0ECC"/>
    <w:pPr>
      <w:pBdr>
        <w:top w:val="single" w:sz="4" w:space="0" w:color="000000"/>
        <w:left w:val="single" w:sz="4" w:space="0" w:color="000000"/>
      </w:pBdr>
      <w:spacing w:before="100" w:beforeAutospacing="1" w:after="100" w:afterAutospacing="1" w:line="240" w:lineRule="auto"/>
      <w:textAlignment w:val="top"/>
    </w:pPr>
    <w:rPr>
      <w:rFonts w:ascii="Times New Roman" w:hAnsi="Times New Roman"/>
      <w:sz w:val="16"/>
      <w:szCs w:val="16"/>
    </w:rPr>
  </w:style>
  <w:style w:type="paragraph" w:customStyle="1" w:styleId="xl72">
    <w:name w:val="xl72"/>
    <w:basedOn w:val="Normalny"/>
    <w:rsid w:val="008A0ECC"/>
    <w:pPr>
      <w:pBdr>
        <w:top w:val="single" w:sz="4" w:space="0" w:color="000000"/>
        <w:left w:val="single" w:sz="4" w:space="0" w:color="000000"/>
      </w:pBdr>
      <w:spacing w:before="100" w:beforeAutospacing="1" w:after="100" w:afterAutospacing="1" w:line="240" w:lineRule="auto"/>
      <w:jc w:val="center"/>
      <w:textAlignment w:val="center"/>
    </w:pPr>
    <w:rPr>
      <w:rFonts w:ascii="Times New Roman" w:hAnsi="Times New Roman"/>
      <w:sz w:val="16"/>
      <w:szCs w:val="16"/>
    </w:rPr>
  </w:style>
  <w:style w:type="paragraph" w:customStyle="1" w:styleId="xl73">
    <w:name w:val="xl73"/>
    <w:basedOn w:val="Normalny"/>
    <w:rsid w:val="008A0ECC"/>
    <w:pPr>
      <w:pBdr>
        <w:top w:val="single" w:sz="4" w:space="0" w:color="000000"/>
        <w:left w:val="single" w:sz="4" w:space="0" w:color="000000"/>
      </w:pBdr>
      <w:spacing w:before="100" w:beforeAutospacing="1" w:after="100" w:afterAutospacing="1" w:line="240" w:lineRule="auto"/>
      <w:jc w:val="right"/>
      <w:textAlignment w:val="center"/>
    </w:pPr>
    <w:rPr>
      <w:rFonts w:ascii="Times New Roman" w:hAnsi="Times New Roman"/>
      <w:sz w:val="16"/>
      <w:szCs w:val="16"/>
    </w:rPr>
  </w:style>
  <w:style w:type="paragraph" w:customStyle="1" w:styleId="xl74">
    <w:name w:val="xl74"/>
    <w:basedOn w:val="Normalny"/>
    <w:rsid w:val="008A0ECC"/>
    <w:pPr>
      <w:pBdr>
        <w:top w:val="single" w:sz="4" w:space="0" w:color="000000"/>
        <w:left w:val="single" w:sz="4" w:space="0" w:color="000000"/>
      </w:pBdr>
      <w:spacing w:before="100" w:beforeAutospacing="1" w:after="100" w:afterAutospacing="1" w:line="240" w:lineRule="auto"/>
      <w:jc w:val="right"/>
      <w:textAlignment w:val="center"/>
    </w:pPr>
    <w:rPr>
      <w:rFonts w:ascii="Times New Roman" w:hAnsi="Times New Roman"/>
      <w:sz w:val="16"/>
      <w:szCs w:val="16"/>
    </w:rPr>
  </w:style>
  <w:style w:type="paragraph" w:customStyle="1" w:styleId="xl75">
    <w:name w:val="xl75"/>
    <w:basedOn w:val="Normalny"/>
    <w:rsid w:val="008A0ECC"/>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hAnsi="Times New Roman"/>
      <w:sz w:val="16"/>
      <w:szCs w:val="16"/>
    </w:rPr>
  </w:style>
  <w:style w:type="paragraph" w:customStyle="1" w:styleId="xl76">
    <w:name w:val="xl76"/>
    <w:basedOn w:val="Normalny"/>
    <w:rsid w:val="008A0ECC"/>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hAnsi="Times New Roman"/>
      <w:sz w:val="16"/>
      <w:szCs w:val="16"/>
    </w:rPr>
  </w:style>
  <w:style w:type="paragraph" w:customStyle="1" w:styleId="xl77">
    <w:name w:val="xl77"/>
    <w:basedOn w:val="Normalny"/>
    <w:rsid w:val="008A0ECC"/>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hAnsi="Times New Roman"/>
      <w:b/>
      <w:bCs/>
      <w:sz w:val="16"/>
      <w:szCs w:val="16"/>
    </w:rPr>
  </w:style>
  <w:style w:type="paragraph" w:customStyle="1" w:styleId="xl78">
    <w:name w:val="xl78"/>
    <w:basedOn w:val="Normalny"/>
    <w:rsid w:val="008A0ECC"/>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hAnsi="Times New Roman"/>
      <w:sz w:val="16"/>
      <w:szCs w:val="16"/>
    </w:rPr>
  </w:style>
  <w:style w:type="paragraph" w:customStyle="1" w:styleId="xl79">
    <w:name w:val="xl79"/>
    <w:basedOn w:val="Normalny"/>
    <w:rsid w:val="008A0ECC"/>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hAnsi="Times New Roman"/>
      <w:sz w:val="16"/>
      <w:szCs w:val="16"/>
    </w:rPr>
  </w:style>
  <w:style w:type="paragraph" w:customStyle="1" w:styleId="xl80">
    <w:name w:val="xl80"/>
    <w:basedOn w:val="Normalny"/>
    <w:rsid w:val="008A0ECC"/>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hAnsi="Times New Roman"/>
      <w:sz w:val="16"/>
      <w:szCs w:val="16"/>
    </w:rPr>
  </w:style>
  <w:style w:type="paragraph" w:customStyle="1" w:styleId="xl81">
    <w:name w:val="xl81"/>
    <w:basedOn w:val="Normalny"/>
    <w:rsid w:val="008A0ECC"/>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hAnsi="Times New Roman"/>
      <w:b/>
      <w:bCs/>
      <w:sz w:val="16"/>
      <w:szCs w:val="16"/>
    </w:rPr>
  </w:style>
  <w:style w:type="paragraph" w:customStyle="1" w:styleId="xl82">
    <w:name w:val="xl82"/>
    <w:basedOn w:val="Normalny"/>
    <w:rsid w:val="008A0ECC"/>
    <w:pPr>
      <w:pBdr>
        <w:top w:val="single" w:sz="8" w:space="0" w:color="000000"/>
        <w:bottom w:val="single" w:sz="4" w:space="0" w:color="000000"/>
      </w:pBdr>
      <w:spacing w:before="100" w:beforeAutospacing="1" w:after="100" w:afterAutospacing="1" w:line="240" w:lineRule="auto"/>
      <w:textAlignment w:val="top"/>
    </w:pPr>
    <w:rPr>
      <w:rFonts w:ascii="Times New Roman" w:hAnsi="Times New Roman"/>
      <w:sz w:val="24"/>
      <w:szCs w:val="24"/>
    </w:rPr>
  </w:style>
  <w:style w:type="paragraph" w:customStyle="1" w:styleId="xl83">
    <w:name w:val="xl83"/>
    <w:basedOn w:val="Normalny"/>
    <w:rsid w:val="008A0ECC"/>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hAnsi="Times New Roman"/>
      <w:sz w:val="24"/>
      <w:szCs w:val="24"/>
    </w:rPr>
  </w:style>
  <w:style w:type="paragraph" w:customStyle="1" w:styleId="xl84">
    <w:name w:val="xl84"/>
    <w:basedOn w:val="Normalny"/>
    <w:rsid w:val="008A0ECC"/>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hAnsi="Times New Roman"/>
      <w:sz w:val="16"/>
      <w:szCs w:val="16"/>
    </w:rPr>
  </w:style>
  <w:style w:type="paragraph" w:customStyle="1" w:styleId="xl85">
    <w:name w:val="xl85"/>
    <w:basedOn w:val="Normalny"/>
    <w:rsid w:val="008A0ECC"/>
    <w:pPr>
      <w:pBdr>
        <w:top w:val="single" w:sz="4" w:space="0" w:color="000000"/>
        <w:bottom w:val="single" w:sz="4" w:space="0" w:color="000000"/>
      </w:pBdr>
      <w:spacing w:before="100" w:beforeAutospacing="1" w:after="100" w:afterAutospacing="1" w:line="240" w:lineRule="auto"/>
      <w:textAlignment w:val="top"/>
    </w:pPr>
    <w:rPr>
      <w:rFonts w:ascii="Times New Roman" w:hAnsi="Times New Roman"/>
      <w:sz w:val="24"/>
      <w:szCs w:val="24"/>
    </w:rPr>
  </w:style>
  <w:style w:type="paragraph" w:customStyle="1" w:styleId="xl86">
    <w:name w:val="xl86"/>
    <w:basedOn w:val="Normalny"/>
    <w:rsid w:val="008A0ECC"/>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hAnsi="Times New Roman"/>
      <w:sz w:val="24"/>
      <w:szCs w:val="24"/>
    </w:rPr>
  </w:style>
  <w:style w:type="paragraph" w:customStyle="1" w:styleId="xl87">
    <w:name w:val="xl87"/>
    <w:basedOn w:val="Normalny"/>
    <w:rsid w:val="008A0ECC"/>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hAnsi="Arial" w:cs="Arial"/>
      <w:sz w:val="16"/>
      <w:szCs w:val="16"/>
    </w:rPr>
  </w:style>
  <w:style w:type="paragraph" w:customStyle="1" w:styleId="xl88">
    <w:name w:val="xl88"/>
    <w:basedOn w:val="Normalny"/>
    <w:rsid w:val="008A0ECC"/>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hAnsi="Arial" w:cs="Arial"/>
      <w:sz w:val="16"/>
      <w:szCs w:val="16"/>
    </w:rPr>
  </w:style>
  <w:style w:type="character" w:customStyle="1" w:styleId="Nagwek1Znak">
    <w:name w:val="Nagłówek 1 Znak"/>
    <w:link w:val="Nagwek1"/>
    <w:rsid w:val="00A770A9"/>
    <w:rPr>
      <w:rFonts w:ascii="Arial Narrow" w:eastAsia="Arial Unicode MS" w:hAnsi="Arial Narrow"/>
      <w:b/>
      <w:bCs/>
      <w:sz w:val="24"/>
      <w:szCs w:val="24"/>
    </w:rPr>
  </w:style>
  <w:style w:type="character" w:customStyle="1" w:styleId="Nagwek2Znak">
    <w:name w:val="Nagłówek 2 Znak"/>
    <w:link w:val="Nagwek2"/>
    <w:rsid w:val="00A770A9"/>
    <w:rPr>
      <w:rFonts w:ascii="Calibri" w:hAnsi="Calibri"/>
      <w:b/>
      <w:bCs/>
      <w:sz w:val="28"/>
      <w:szCs w:val="28"/>
    </w:rPr>
  </w:style>
  <w:style w:type="character" w:customStyle="1" w:styleId="TytuZnak">
    <w:name w:val="Tytuł Znak"/>
    <w:link w:val="Tytu"/>
    <w:rsid w:val="00A770A9"/>
    <w:rPr>
      <w:rFonts w:ascii="Arial" w:hAnsi="Arial" w:cs="Arial"/>
      <w:b/>
      <w:bCs/>
      <w:sz w:val="28"/>
      <w:szCs w:val="28"/>
    </w:rPr>
  </w:style>
  <w:style w:type="paragraph" w:styleId="Poprawka">
    <w:name w:val="Revision"/>
    <w:hidden/>
    <w:uiPriority w:val="99"/>
    <w:semiHidden/>
    <w:rsid w:val="00A007E1"/>
    <w:rPr>
      <w:rFonts w:ascii="Calibri" w:hAnsi="Calibri"/>
      <w:sz w:val="22"/>
      <w:szCs w:val="22"/>
    </w:rPr>
  </w:style>
  <w:style w:type="character" w:styleId="Odwoaniedokomentarza">
    <w:name w:val="annotation reference"/>
    <w:uiPriority w:val="99"/>
    <w:semiHidden/>
    <w:unhideWhenUsed/>
    <w:rsid w:val="00A007E1"/>
    <w:rPr>
      <w:sz w:val="16"/>
      <w:szCs w:val="16"/>
    </w:rPr>
  </w:style>
  <w:style w:type="paragraph" w:styleId="Tekstkomentarza">
    <w:name w:val="annotation text"/>
    <w:basedOn w:val="Normalny"/>
    <w:link w:val="TekstkomentarzaZnak"/>
    <w:uiPriority w:val="99"/>
    <w:semiHidden/>
    <w:unhideWhenUsed/>
    <w:rsid w:val="00A007E1"/>
    <w:rPr>
      <w:sz w:val="20"/>
      <w:szCs w:val="20"/>
    </w:rPr>
  </w:style>
  <w:style w:type="character" w:customStyle="1" w:styleId="TekstkomentarzaZnak">
    <w:name w:val="Tekst komentarza Znak"/>
    <w:link w:val="Tekstkomentarza"/>
    <w:uiPriority w:val="99"/>
    <w:semiHidden/>
    <w:rsid w:val="00A007E1"/>
    <w:rPr>
      <w:rFonts w:ascii="Calibri" w:hAnsi="Calibri"/>
    </w:rPr>
  </w:style>
  <w:style w:type="paragraph" w:styleId="Tematkomentarza">
    <w:name w:val="annotation subject"/>
    <w:basedOn w:val="Tekstkomentarza"/>
    <w:next w:val="Tekstkomentarza"/>
    <w:link w:val="TematkomentarzaZnak"/>
    <w:uiPriority w:val="99"/>
    <w:semiHidden/>
    <w:unhideWhenUsed/>
    <w:rsid w:val="00A007E1"/>
    <w:rPr>
      <w:b/>
      <w:bCs/>
    </w:rPr>
  </w:style>
  <w:style w:type="character" w:customStyle="1" w:styleId="TematkomentarzaZnak">
    <w:name w:val="Temat komentarza Znak"/>
    <w:link w:val="Tematkomentarza"/>
    <w:uiPriority w:val="99"/>
    <w:semiHidden/>
    <w:rsid w:val="00A007E1"/>
    <w:rPr>
      <w:rFonts w:ascii="Calibri" w:hAnsi="Calibri"/>
      <w:b/>
      <w:bCs/>
    </w:rPr>
  </w:style>
  <w:style w:type="paragraph" w:customStyle="1" w:styleId="Default">
    <w:name w:val="Default"/>
    <w:rsid w:val="00223C19"/>
    <w:pPr>
      <w:autoSpaceDE w:val="0"/>
      <w:autoSpaceDN w:val="0"/>
      <w:adjustRightInd w:val="0"/>
    </w:pPr>
    <w:rPr>
      <w:rFonts w:ascii="Calibri" w:hAnsi="Calibri" w:cs="Calibri"/>
      <w:color w:val="000000"/>
      <w:sz w:val="24"/>
      <w:szCs w:val="24"/>
    </w:rPr>
  </w:style>
  <w:style w:type="paragraph" w:styleId="Bezodstpw">
    <w:name w:val="No Spacing"/>
    <w:uiPriority w:val="1"/>
    <w:qFormat/>
    <w:rsid w:val="00536ADC"/>
  </w:style>
  <w:style w:type="character" w:customStyle="1" w:styleId="Teksttreci2">
    <w:name w:val="Tekst treści (2)_"/>
    <w:link w:val="Teksttreci20"/>
    <w:rsid w:val="00536ADC"/>
    <w:rPr>
      <w:rFonts w:ascii="Arial" w:eastAsia="Arial" w:hAnsi="Arial" w:cs="Arial"/>
      <w:shd w:val="clear" w:color="auto" w:fill="FFFFFF"/>
    </w:rPr>
  </w:style>
  <w:style w:type="character" w:customStyle="1" w:styleId="Teksttreci2PogrubienieKursywa">
    <w:name w:val="Tekst treści (2) + Pogrubienie;Kursywa"/>
    <w:rsid w:val="00536ADC"/>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536ADC"/>
    <w:pPr>
      <w:widowControl w:val="0"/>
      <w:shd w:val="clear" w:color="auto" w:fill="FFFFFF"/>
      <w:spacing w:after="2100" w:line="0" w:lineRule="atLeast"/>
      <w:jc w:val="right"/>
    </w:pPr>
    <w:rPr>
      <w:rFonts w:ascii="Arial" w:eastAsia="Arial" w:hAnsi="Arial"/>
      <w:sz w:val="20"/>
      <w:szCs w:val="20"/>
    </w:rPr>
  </w:style>
  <w:style w:type="paragraph" w:styleId="Tekstpodstawowy2">
    <w:name w:val="Body Text 2"/>
    <w:basedOn w:val="Normalny"/>
    <w:link w:val="Tekstpodstawowy2Znak"/>
    <w:rsid w:val="00536ADC"/>
    <w:pPr>
      <w:suppressAutoHyphens/>
      <w:spacing w:after="120" w:line="480" w:lineRule="auto"/>
      <w:textAlignment w:val="baseline"/>
    </w:pPr>
    <w:rPr>
      <w:rFonts w:eastAsia="Batang"/>
      <w:kern w:val="1"/>
      <w:lang w:eastAsia="zh-CN"/>
    </w:rPr>
  </w:style>
  <w:style w:type="character" w:customStyle="1" w:styleId="Tekstpodstawowy2Znak">
    <w:name w:val="Tekst podstawowy 2 Znak"/>
    <w:link w:val="Tekstpodstawowy2"/>
    <w:rsid w:val="00536ADC"/>
    <w:rPr>
      <w:rFonts w:ascii="Calibri" w:eastAsia="Batang" w:hAnsi="Calibri"/>
      <w:kern w:val="1"/>
      <w:sz w:val="22"/>
      <w:szCs w:val="22"/>
      <w:lang w:eastAsia="zh-CN"/>
    </w:rPr>
  </w:style>
  <w:style w:type="character" w:styleId="Wyrnienieintensywne">
    <w:name w:val="Intense Emphasis"/>
    <w:uiPriority w:val="21"/>
    <w:qFormat/>
    <w:rsid w:val="00536ADC"/>
    <w:rPr>
      <w:b/>
      <w:bCs/>
      <w:i/>
      <w:iCs/>
      <w:color w:val="4F81BD"/>
    </w:rPr>
  </w:style>
  <w:style w:type="paragraph" w:customStyle="1" w:styleId="Nagwek21">
    <w:name w:val="Nagłówek 21"/>
    <w:basedOn w:val="Normalny"/>
    <w:next w:val="Normalny"/>
    <w:rsid w:val="00580D79"/>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580D79"/>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580D79"/>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580D79"/>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580D79"/>
    <w:pPr>
      <w:jc w:val="center"/>
    </w:pPr>
    <w:rPr>
      <w:i/>
      <w:iCs/>
    </w:rPr>
  </w:style>
  <w:style w:type="character" w:customStyle="1" w:styleId="TekstpodstawowyZnak">
    <w:name w:val="Tekst podstawowy Znak"/>
    <w:link w:val="Tekstpodstawowy"/>
    <w:semiHidden/>
    <w:rsid w:val="00024A87"/>
    <w:rPr>
      <w:rFonts w:ascii="Calibri" w:hAnsi="Calibri"/>
      <w:sz w:val="24"/>
      <w:szCs w:val="24"/>
    </w:rPr>
  </w:style>
  <w:style w:type="paragraph" w:customStyle="1" w:styleId="BodyText21">
    <w:name w:val="Body Text 21"/>
    <w:basedOn w:val="Normalny"/>
    <w:rsid w:val="00635814"/>
    <w:pPr>
      <w:widowControl w:val="0"/>
      <w:suppressAutoHyphens/>
      <w:spacing w:after="0" w:line="240" w:lineRule="auto"/>
      <w:jc w:val="both"/>
    </w:pPr>
    <w:rPr>
      <w:rFonts w:ascii="Times New Roman" w:hAnsi="Times New Roman"/>
      <w:szCs w:val="20"/>
      <w:lang w:eastAsia="zh-CN"/>
    </w:rPr>
  </w:style>
  <w:style w:type="numbering" w:customStyle="1" w:styleId="Bezlisty1">
    <w:name w:val="Bez listy1"/>
    <w:next w:val="Bezlisty"/>
    <w:uiPriority w:val="99"/>
    <w:semiHidden/>
    <w:unhideWhenUsed/>
    <w:rsid w:val="00170CB8"/>
  </w:style>
  <w:style w:type="paragraph" w:customStyle="1" w:styleId="xl89">
    <w:name w:val="xl89"/>
    <w:basedOn w:val="Normalny"/>
    <w:rsid w:val="007720A3"/>
    <w:pPr>
      <w:pBdr>
        <w:top w:val="single" w:sz="4" w:space="0" w:color="000000"/>
        <w:left w:val="single" w:sz="4" w:space="0" w:color="000000"/>
      </w:pBdr>
      <w:spacing w:before="100" w:beforeAutospacing="1" w:after="100" w:afterAutospacing="1" w:line="240" w:lineRule="auto"/>
      <w:jc w:val="center"/>
      <w:textAlignment w:val="top"/>
    </w:pPr>
    <w:rPr>
      <w:rFonts w:ascii="Arial" w:hAnsi="Arial" w:cs="Arial"/>
      <w:sz w:val="16"/>
      <w:szCs w:val="16"/>
    </w:rPr>
  </w:style>
  <w:style w:type="paragraph" w:customStyle="1" w:styleId="xl90">
    <w:name w:val="xl90"/>
    <w:basedOn w:val="Normalny"/>
    <w:rsid w:val="007720A3"/>
    <w:pPr>
      <w:pBdr>
        <w:top w:val="single" w:sz="4" w:space="0" w:color="000000"/>
        <w:left w:val="single" w:sz="4" w:space="0" w:color="000000"/>
      </w:pBdr>
      <w:spacing w:before="100" w:beforeAutospacing="1" w:after="100" w:afterAutospacing="1" w:line="240" w:lineRule="auto"/>
      <w:textAlignment w:val="top"/>
    </w:pPr>
    <w:rPr>
      <w:rFonts w:ascii="Arial" w:hAnsi="Arial" w:cs="Arial"/>
      <w:sz w:val="16"/>
      <w:szCs w:val="16"/>
    </w:rPr>
  </w:style>
  <w:style w:type="paragraph" w:customStyle="1" w:styleId="xl91">
    <w:name w:val="xl91"/>
    <w:basedOn w:val="Normalny"/>
    <w:rsid w:val="007720A3"/>
    <w:pPr>
      <w:pBdr>
        <w:top w:val="single" w:sz="4" w:space="0" w:color="000000"/>
        <w:left w:val="single" w:sz="4" w:space="0" w:color="000000"/>
      </w:pBdr>
      <w:spacing w:before="100" w:beforeAutospacing="1" w:after="100" w:afterAutospacing="1" w:line="240" w:lineRule="auto"/>
      <w:jc w:val="center"/>
      <w:textAlignment w:val="center"/>
    </w:pPr>
    <w:rPr>
      <w:rFonts w:ascii="Arial" w:hAnsi="Arial" w:cs="Arial"/>
      <w:sz w:val="16"/>
      <w:szCs w:val="16"/>
    </w:rPr>
  </w:style>
  <w:style w:type="paragraph" w:customStyle="1" w:styleId="xl92">
    <w:name w:val="xl92"/>
    <w:basedOn w:val="Normalny"/>
    <w:rsid w:val="007720A3"/>
    <w:pPr>
      <w:pBdr>
        <w:top w:val="single" w:sz="4" w:space="0" w:color="000000"/>
        <w:left w:val="single" w:sz="4" w:space="0" w:color="000000"/>
      </w:pBdr>
      <w:spacing w:before="100" w:beforeAutospacing="1" w:after="100" w:afterAutospacing="1" w:line="240" w:lineRule="auto"/>
      <w:jc w:val="right"/>
      <w:textAlignment w:val="center"/>
    </w:pPr>
    <w:rPr>
      <w:rFonts w:ascii="Arial" w:hAnsi="Arial" w:cs="Arial"/>
      <w:sz w:val="16"/>
      <w:szCs w:val="16"/>
    </w:rPr>
  </w:style>
  <w:style w:type="paragraph" w:customStyle="1" w:styleId="xl93">
    <w:name w:val="xl93"/>
    <w:basedOn w:val="Normalny"/>
    <w:rsid w:val="007720A3"/>
    <w:pPr>
      <w:pBdr>
        <w:top w:val="single" w:sz="4" w:space="0" w:color="000000"/>
        <w:left w:val="single" w:sz="4" w:space="0" w:color="000000"/>
      </w:pBdr>
      <w:spacing w:before="100" w:beforeAutospacing="1" w:after="100" w:afterAutospacing="1" w:line="240" w:lineRule="auto"/>
      <w:jc w:val="right"/>
      <w:textAlignment w:val="center"/>
    </w:pPr>
    <w:rPr>
      <w:rFonts w:ascii="Arial" w:hAnsi="Arial" w:cs="Arial"/>
      <w:sz w:val="16"/>
      <w:szCs w:val="16"/>
    </w:rPr>
  </w:style>
  <w:style w:type="paragraph" w:customStyle="1" w:styleId="xl94">
    <w:name w:val="xl94"/>
    <w:basedOn w:val="Normalny"/>
    <w:rsid w:val="007720A3"/>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hAnsi="Arial" w:cs="Arial"/>
      <w:sz w:val="16"/>
      <w:szCs w:val="16"/>
    </w:rPr>
  </w:style>
  <w:style w:type="character" w:styleId="Tekstzastpczy">
    <w:name w:val="Placeholder Text"/>
    <w:uiPriority w:val="99"/>
    <w:semiHidden/>
    <w:rsid w:val="007C01A8"/>
    <w:rPr>
      <w:color w:val="808080"/>
    </w:rPr>
  </w:style>
  <w:style w:type="paragraph" w:styleId="Lista">
    <w:name w:val="List"/>
    <w:basedOn w:val="Normalny"/>
    <w:uiPriority w:val="99"/>
    <w:unhideWhenUsed/>
    <w:rsid w:val="005A5CE2"/>
    <w:pPr>
      <w:ind w:left="283" w:hanging="283"/>
      <w:contextualSpacing/>
    </w:pPr>
  </w:style>
  <w:style w:type="paragraph" w:styleId="Lista2">
    <w:name w:val="List 2"/>
    <w:basedOn w:val="Normalny"/>
    <w:uiPriority w:val="99"/>
    <w:unhideWhenUsed/>
    <w:rsid w:val="005A5CE2"/>
    <w:pPr>
      <w:ind w:left="566" w:hanging="283"/>
      <w:contextualSpacing/>
    </w:pPr>
  </w:style>
  <w:style w:type="paragraph" w:styleId="Lista3">
    <w:name w:val="List 3"/>
    <w:basedOn w:val="Normalny"/>
    <w:uiPriority w:val="99"/>
    <w:unhideWhenUsed/>
    <w:rsid w:val="005A5CE2"/>
    <w:pPr>
      <w:ind w:left="849" w:hanging="283"/>
      <w:contextualSpacing/>
    </w:pPr>
  </w:style>
  <w:style w:type="paragraph" w:styleId="Lista4">
    <w:name w:val="List 4"/>
    <w:basedOn w:val="Normalny"/>
    <w:uiPriority w:val="99"/>
    <w:unhideWhenUsed/>
    <w:rsid w:val="005A5CE2"/>
    <w:pPr>
      <w:ind w:left="1132" w:hanging="283"/>
      <w:contextualSpacing/>
    </w:pPr>
  </w:style>
  <w:style w:type="paragraph" w:styleId="Listapunktowana3">
    <w:name w:val="List Bullet 3"/>
    <w:basedOn w:val="Normalny"/>
    <w:uiPriority w:val="99"/>
    <w:unhideWhenUsed/>
    <w:rsid w:val="005A5CE2"/>
    <w:pPr>
      <w:numPr>
        <w:numId w:val="28"/>
      </w:numPr>
      <w:contextualSpacing/>
    </w:pPr>
  </w:style>
  <w:style w:type="paragraph" w:styleId="Legenda">
    <w:name w:val="caption"/>
    <w:basedOn w:val="Normalny"/>
    <w:next w:val="Normalny"/>
    <w:uiPriority w:val="35"/>
    <w:unhideWhenUsed/>
    <w:qFormat/>
    <w:rsid w:val="005A5CE2"/>
    <w:pPr>
      <w:spacing w:line="240" w:lineRule="auto"/>
    </w:pPr>
    <w:rPr>
      <w:i/>
      <w:iCs/>
      <w:color w:val="44546A"/>
      <w:sz w:val="18"/>
      <w:szCs w:val="18"/>
    </w:rPr>
  </w:style>
  <w:style w:type="paragraph" w:styleId="Tekstpodstawowyzwciciem2">
    <w:name w:val="Body Text First Indent 2"/>
    <w:basedOn w:val="Tekstpodstawowywcity"/>
    <w:link w:val="Tekstpodstawowyzwciciem2Znak"/>
    <w:uiPriority w:val="99"/>
    <w:unhideWhenUsed/>
    <w:rsid w:val="005A5CE2"/>
    <w:pPr>
      <w:tabs>
        <w:tab w:val="clear" w:pos="540"/>
      </w:tabs>
      <w:spacing w:after="200" w:line="276" w:lineRule="auto"/>
      <w:ind w:left="360" w:firstLine="360"/>
    </w:pPr>
    <w:rPr>
      <w:b w:val="0"/>
      <w:bCs w:val="0"/>
      <w:sz w:val="22"/>
      <w:szCs w:val="22"/>
    </w:rPr>
  </w:style>
  <w:style w:type="character" w:customStyle="1" w:styleId="Tekstpodstawowyzwciciem2Znak">
    <w:name w:val="Tekst podstawowy z wcięciem 2 Znak"/>
    <w:link w:val="Tekstpodstawowyzwciciem2"/>
    <w:uiPriority w:val="99"/>
    <w:rsid w:val="005A5CE2"/>
    <w:rPr>
      <w:rFonts w:ascii="Calibri" w:hAnsi="Calibri"/>
      <w:b w:val="0"/>
      <w:bCs w:val="0"/>
      <w:sz w:val="22"/>
      <w:szCs w:val="22"/>
    </w:rPr>
  </w:style>
  <w:style w:type="paragraph" w:customStyle="1" w:styleId="font5">
    <w:name w:val="font5"/>
    <w:basedOn w:val="Normalny"/>
    <w:rsid w:val="00EA03DC"/>
    <w:pPr>
      <w:spacing w:before="100" w:beforeAutospacing="1" w:after="100" w:afterAutospacing="1" w:line="240" w:lineRule="auto"/>
    </w:pPr>
    <w:rPr>
      <w:rFonts w:ascii="Tahoma" w:hAnsi="Tahoma" w:cs="Tahoma"/>
      <w:b/>
      <w:bCs/>
      <w:color w:val="000000"/>
      <w:sz w:val="18"/>
      <w:szCs w:val="18"/>
    </w:rPr>
  </w:style>
  <w:style w:type="paragraph" w:customStyle="1" w:styleId="font6">
    <w:name w:val="font6"/>
    <w:basedOn w:val="Normalny"/>
    <w:rsid w:val="00EA03DC"/>
    <w:pPr>
      <w:spacing w:before="100" w:beforeAutospacing="1" w:after="100" w:afterAutospacing="1" w:line="240" w:lineRule="auto"/>
    </w:pPr>
    <w:rPr>
      <w:rFonts w:ascii="Tahoma" w:hAnsi="Tahoma" w:cs="Tahoma"/>
      <w:color w:val="000000"/>
      <w:sz w:val="18"/>
      <w:szCs w:val="18"/>
    </w:rPr>
  </w:style>
  <w:style w:type="paragraph" w:customStyle="1" w:styleId="xl95">
    <w:name w:val="xl95"/>
    <w:basedOn w:val="Normalny"/>
    <w:rsid w:val="00EA03DC"/>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jc w:val="center"/>
      <w:textAlignment w:val="top"/>
    </w:pPr>
    <w:rPr>
      <w:rFonts w:ascii="Arial" w:hAnsi="Arial" w:cs="Arial"/>
      <w:sz w:val="18"/>
      <w:szCs w:val="18"/>
    </w:rPr>
  </w:style>
  <w:style w:type="paragraph" w:customStyle="1" w:styleId="xl96">
    <w:name w:val="xl96"/>
    <w:basedOn w:val="Normalny"/>
    <w:rsid w:val="00EA03DC"/>
    <w:pPr>
      <w:pBdr>
        <w:top w:val="single" w:sz="4" w:space="0" w:color="auto"/>
        <w:left w:val="single" w:sz="4" w:space="0" w:color="auto"/>
        <w:bottom w:val="single" w:sz="4" w:space="0" w:color="auto"/>
        <w:right w:val="single" w:sz="8" w:space="0" w:color="auto"/>
      </w:pBdr>
      <w:shd w:val="clear" w:color="000000" w:fill="CCCCFF"/>
      <w:spacing w:before="100" w:beforeAutospacing="1" w:after="100" w:afterAutospacing="1" w:line="240" w:lineRule="auto"/>
      <w:jc w:val="center"/>
      <w:textAlignment w:val="top"/>
    </w:pPr>
    <w:rPr>
      <w:rFonts w:ascii="Arial" w:hAnsi="Arial" w:cs="Arial"/>
      <w:sz w:val="18"/>
      <w:szCs w:val="18"/>
    </w:rPr>
  </w:style>
  <w:style w:type="paragraph" w:customStyle="1" w:styleId="xl97">
    <w:name w:val="xl97"/>
    <w:basedOn w:val="Normalny"/>
    <w:rsid w:val="00EA03DC"/>
    <w:pPr>
      <w:pBdr>
        <w:top w:val="single" w:sz="4" w:space="0" w:color="auto"/>
        <w:left w:val="single" w:sz="4" w:space="0" w:color="auto"/>
        <w:bottom w:val="single" w:sz="8" w:space="0" w:color="auto"/>
        <w:right w:val="single" w:sz="4" w:space="0" w:color="auto"/>
      </w:pBdr>
      <w:shd w:val="clear" w:color="000000" w:fill="CCCCFF"/>
      <w:spacing w:before="100" w:beforeAutospacing="1" w:after="100" w:afterAutospacing="1" w:line="240" w:lineRule="auto"/>
      <w:jc w:val="center"/>
      <w:textAlignment w:val="top"/>
    </w:pPr>
    <w:rPr>
      <w:rFonts w:ascii="Arial" w:hAnsi="Arial" w:cs="Arial"/>
      <w:sz w:val="18"/>
      <w:szCs w:val="18"/>
    </w:rPr>
  </w:style>
  <w:style w:type="paragraph" w:customStyle="1" w:styleId="xl98">
    <w:name w:val="xl98"/>
    <w:basedOn w:val="Normalny"/>
    <w:rsid w:val="00EA03DC"/>
    <w:pPr>
      <w:pBdr>
        <w:top w:val="single" w:sz="4" w:space="0" w:color="auto"/>
        <w:left w:val="single" w:sz="4" w:space="0" w:color="auto"/>
        <w:bottom w:val="single" w:sz="8" w:space="0" w:color="auto"/>
        <w:right w:val="single" w:sz="8" w:space="0" w:color="auto"/>
      </w:pBdr>
      <w:shd w:val="clear" w:color="000000" w:fill="CCCCFF"/>
      <w:spacing w:before="100" w:beforeAutospacing="1" w:after="100" w:afterAutospacing="1" w:line="240" w:lineRule="auto"/>
      <w:jc w:val="center"/>
      <w:textAlignment w:val="top"/>
    </w:pPr>
    <w:rPr>
      <w:rFonts w:ascii="Arial" w:hAnsi="Arial" w:cs="Arial"/>
      <w:b/>
      <w:bCs/>
      <w:sz w:val="18"/>
      <w:szCs w:val="18"/>
    </w:rPr>
  </w:style>
  <w:style w:type="paragraph" w:customStyle="1" w:styleId="xl99">
    <w:name w:val="xl99"/>
    <w:basedOn w:val="Normalny"/>
    <w:rsid w:val="00EA03D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rPr>
  </w:style>
  <w:style w:type="paragraph" w:customStyle="1" w:styleId="xl100">
    <w:name w:val="xl100"/>
    <w:basedOn w:val="Normalny"/>
    <w:rsid w:val="00EA03D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24"/>
      <w:szCs w:val="24"/>
    </w:rPr>
  </w:style>
  <w:style w:type="paragraph" w:customStyle="1" w:styleId="xl101">
    <w:name w:val="xl101"/>
    <w:basedOn w:val="Normalny"/>
    <w:rsid w:val="00EA03D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24"/>
      <w:szCs w:val="24"/>
    </w:rPr>
  </w:style>
  <w:style w:type="paragraph" w:styleId="Podtytu">
    <w:name w:val="Subtitle"/>
    <w:basedOn w:val="Normalny"/>
    <w:next w:val="Normalny"/>
    <w:link w:val="PodtytuZnak"/>
    <w:uiPriority w:val="11"/>
    <w:qFormat/>
    <w:rsid w:val="007811F5"/>
    <w:pPr>
      <w:spacing w:after="60"/>
      <w:jc w:val="center"/>
      <w:outlineLvl w:val="1"/>
    </w:pPr>
    <w:rPr>
      <w:rFonts w:ascii="Cambria" w:hAnsi="Cambria"/>
      <w:sz w:val="24"/>
      <w:szCs w:val="24"/>
    </w:rPr>
  </w:style>
  <w:style w:type="character" w:customStyle="1" w:styleId="PodtytuZnak">
    <w:name w:val="Podtytuł Znak"/>
    <w:link w:val="Podtytu"/>
    <w:uiPriority w:val="11"/>
    <w:rsid w:val="007811F5"/>
    <w:rPr>
      <w:rFonts w:ascii="Cambria" w:hAnsi="Cambria"/>
      <w:sz w:val="24"/>
      <w:szCs w:val="24"/>
    </w:rPr>
  </w:style>
  <w:style w:type="table" w:styleId="Tabela-Siatka">
    <w:name w:val="Table Grid"/>
    <w:basedOn w:val="Standardowy"/>
    <w:uiPriority w:val="59"/>
    <w:rsid w:val="005014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02">
    <w:name w:val="xl102"/>
    <w:basedOn w:val="Normalny"/>
    <w:rsid w:val="00E66503"/>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rPr>
  </w:style>
  <w:style w:type="paragraph" w:customStyle="1" w:styleId="xl103">
    <w:name w:val="xl103"/>
    <w:basedOn w:val="Normalny"/>
    <w:rsid w:val="00E66503"/>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Arial" w:hAnsi="Arial" w:cs="Arial"/>
      <w:sz w:val="18"/>
      <w:szCs w:val="18"/>
    </w:rPr>
  </w:style>
  <w:style w:type="paragraph" w:customStyle="1" w:styleId="xl104">
    <w:name w:val="xl104"/>
    <w:basedOn w:val="Normalny"/>
    <w:rsid w:val="00E6650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24"/>
      <w:szCs w:val="24"/>
    </w:rPr>
  </w:style>
  <w:style w:type="paragraph" w:customStyle="1" w:styleId="xl105">
    <w:name w:val="xl105"/>
    <w:basedOn w:val="Normalny"/>
    <w:rsid w:val="00E6650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24"/>
      <w:szCs w:val="24"/>
    </w:rPr>
  </w:style>
  <w:style w:type="paragraph" w:customStyle="1" w:styleId="xl106">
    <w:name w:val="xl106"/>
    <w:basedOn w:val="Normalny"/>
    <w:rsid w:val="00951B15"/>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hAnsi="Arial" w:cs="Arial"/>
      <w:sz w:val="18"/>
      <w:szCs w:val="18"/>
    </w:rPr>
  </w:style>
  <w:style w:type="paragraph" w:customStyle="1" w:styleId="xl107">
    <w:name w:val="xl107"/>
    <w:basedOn w:val="Normalny"/>
    <w:rsid w:val="00951B15"/>
    <w:pPr>
      <w:pBdr>
        <w:top w:val="single" w:sz="4" w:space="0" w:color="auto"/>
        <w:left w:val="single" w:sz="4" w:space="0" w:color="auto"/>
        <w:bottom w:val="single" w:sz="4" w:space="0" w:color="auto"/>
        <w:right w:val="single" w:sz="8" w:space="0" w:color="auto"/>
      </w:pBdr>
      <w:shd w:val="clear" w:color="000000" w:fill="FF9900"/>
      <w:spacing w:before="100" w:beforeAutospacing="1" w:after="100" w:afterAutospacing="1" w:line="240" w:lineRule="auto"/>
      <w:textAlignment w:val="center"/>
    </w:pPr>
    <w:rPr>
      <w:rFonts w:ascii="Arial" w:hAnsi="Arial" w:cs="Arial"/>
      <w:b/>
      <w:bCs/>
      <w:sz w:val="16"/>
      <w:szCs w:val="16"/>
    </w:rPr>
  </w:style>
  <w:style w:type="paragraph" w:customStyle="1" w:styleId="xl108">
    <w:name w:val="xl108"/>
    <w:basedOn w:val="Normalny"/>
    <w:rsid w:val="00951B1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6"/>
      <w:szCs w:val="16"/>
    </w:rPr>
  </w:style>
  <w:style w:type="paragraph" w:customStyle="1" w:styleId="xl109">
    <w:name w:val="xl109"/>
    <w:basedOn w:val="Normalny"/>
    <w:rsid w:val="00951B1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rPr>
  </w:style>
  <w:style w:type="paragraph" w:customStyle="1" w:styleId="xl110">
    <w:name w:val="xl110"/>
    <w:basedOn w:val="Normalny"/>
    <w:rsid w:val="00951B15"/>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Arial" w:hAnsi="Arial" w:cs="Arial"/>
      <w:sz w:val="18"/>
      <w:szCs w:val="18"/>
    </w:rPr>
  </w:style>
  <w:style w:type="paragraph" w:customStyle="1" w:styleId="xl111">
    <w:name w:val="xl111"/>
    <w:basedOn w:val="Normalny"/>
    <w:rsid w:val="00951B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24"/>
      <w:szCs w:val="24"/>
    </w:rPr>
  </w:style>
  <w:style w:type="paragraph" w:customStyle="1" w:styleId="xl112">
    <w:name w:val="xl112"/>
    <w:basedOn w:val="Normalny"/>
    <w:rsid w:val="00951B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24"/>
      <w:szCs w:val="24"/>
    </w:rPr>
  </w:style>
  <w:style w:type="paragraph" w:customStyle="1" w:styleId="xl113">
    <w:name w:val="xl113"/>
    <w:basedOn w:val="Normalny"/>
    <w:rsid w:val="00951B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24"/>
      <w:szCs w:val="24"/>
    </w:rPr>
  </w:style>
  <w:style w:type="paragraph" w:customStyle="1" w:styleId="xl114">
    <w:name w:val="xl114"/>
    <w:basedOn w:val="Normalny"/>
    <w:rsid w:val="00951B15"/>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24"/>
      <w:szCs w:val="24"/>
    </w:rPr>
  </w:style>
  <w:style w:type="paragraph" w:customStyle="1" w:styleId="xl115">
    <w:name w:val="xl115"/>
    <w:basedOn w:val="Normalny"/>
    <w:rsid w:val="00951B15"/>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24"/>
      <w:szCs w:val="24"/>
    </w:rPr>
  </w:style>
  <w:style w:type="paragraph" w:customStyle="1" w:styleId="xl116">
    <w:name w:val="xl116"/>
    <w:basedOn w:val="Normalny"/>
    <w:rsid w:val="00951B15"/>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hAnsi="Arial" w:cs="Arial"/>
      <w:b/>
      <w:bCs/>
      <w:sz w:val="24"/>
      <w:szCs w:val="24"/>
    </w:rPr>
  </w:style>
  <w:style w:type="paragraph" w:customStyle="1" w:styleId="xl117">
    <w:name w:val="xl117"/>
    <w:basedOn w:val="Normalny"/>
    <w:rsid w:val="00951B15"/>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24"/>
      <w:szCs w:val="24"/>
    </w:rPr>
  </w:style>
  <w:style w:type="paragraph" w:customStyle="1" w:styleId="xl118">
    <w:name w:val="xl118"/>
    <w:basedOn w:val="Normalny"/>
    <w:rsid w:val="00951B15"/>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hAnsi="Arial" w:cs="Arial"/>
      <w:b/>
      <w:bCs/>
      <w:sz w:val="24"/>
      <w:szCs w:val="24"/>
    </w:rPr>
  </w:style>
  <w:style w:type="numbering" w:customStyle="1" w:styleId="Styl5">
    <w:name w:val="Styl5"/>
    <w:uiPriority w:val="99"/>
    <w:rsid w:val="00C241EB"/>
    <w:pPr>
      <w:numPr>
        <w:numId w:val="30"/>
      </w:numPr>
    </w:pPr>
  </w:style>
  <w:style w:type="paragraph" w:customStyle="1" w:styleId="Tekstpodstawowy32">
    <w:name w:val="Tekst podstawowy 32"/>
    <w:basedOn w:val="Normalny"/>
    <w:rsid w:val="00E40499"/>
    <w:pPr>
      <w:suppressAutoHyphens/>
      <w:spacing w:after="0" w:line="240" w:lineRule="auto"/>
      <w:jc w:val="both"/>
    </w:pPr>
    <w:rPr>
      <w:rFonts w:ascii="Times New Roman" w:hAnsi="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75645">
      <w:bodyDiv w:val="1"/>
      <w:marLeft w:val="0"/>
      <w:marRight w:val="0"/>
      <w:marTop w:val="0"/>
      <w:marBottom w:val="0"/>
      <w:divBdr>
        <w:top w:val="none" w:sz="0" w:space="0" w:color="auto"/>
        <w:left w:val="none" w:sz="0" w:space="0" w:color="auto"/>
        <w:bottom w:val="none" w:sz="0" w:space="0" w:color="auto"/>
        <w:right w:val="none" w:sz="0" w:space="0" w:color="auto"/>
      </w:divBdr>
    </w:div>
    <w:div w:id="20206310">
      <w:bodyDiv w:val="1"/>
      <w:marLeft w:val="0"/>
      <w:marRight w:val="0"/>
      <w:marTop w:val="0"/>
      <w:marBottom w:val="0"/>
      <w:divBdr>
        <w:top w:val="none" w:sz="0" w:space="0" w:color="auto"/>
        <w:left w:val="none" w:sz="0" w:space="0" w:color="auto"/>
        <w:bottom w:val="none" w:sz="0" w:space="0" w:color="auto"/>
        <w:right w:val="none" w:sz="0" w:space="0" w:color="auto"/>
      </w:divBdr>
    </w:div>
    <w:div w:id="46809246">
      <w:bodyDiv w:val="1"/>
      <w:marLeft w:val="0"/>
      <w:marRight w:val="0"/>
      <w:marTop w:val="0"/>
      <w:marBottom w:val="0"/>
      <w:divBdr>
        <w:top w:val="none" w:sz="0" w:space="0" w:color="auto"/>
        <w:left w:val="none" w:sz="0" w:space="0" w:color="auto"/>
        <w:bottom w:val="none" w:sz="0" w:space="0" w:color="auto"/>
        <w:right w:val="none" w:sz="0" w:space="0" w:color="auto"/>
      </w:divBdr>
    </w:div>
    <w:div w:id="190803198">
      <w:bodyDiv w:val="1"/>
      <w:marLeft w:val="0"/>
      <w:marRight w:val="0"/>
      <w:marTop w:val="0"/>
      <w:marBottom w:val="0"/>
      <w:divBdr>
        <w:top w:val="none" w:sz="0" w:space="0" w:color="auto"/>
        <w:left w:val="none" w:sz="0" w:space="0" w:color="auto"/>
        <w:bottom w:val="none" w:sz="0" w:space="0" w:color="auto"/>
        <w:right w:val="none" w:sz="0" w:space="0" w:color="auto"/>
      </w:divBdr>
    </w:div>
    <w:div w:id="221447156">
      <w:bodyDiv w:val="1"/>
      <w:marLeft w:val="0"/>
      <w:marRight w:val="0"/>
      <w:marTop w:val="0"/>
      <w:marBottom w:val="0"/>
      <w:divBdr>
        <w:top w:val="none" w:sz="0" w:space="0" w:color="auto"/>
        <w:left w:val="none" w:sz="0" w:space="0" w:color="auto"/>
        <w:bottom w:val="none" w:sz="0" w:space="0" w:color="auto"/>
        <w:right w:val="none" w:sz="0" w:space="0" w:color="auto"/>
      </w:divBdr>
    </w:div>
    <w:div w:id="262491481">
      <w:bodyDiv w:val="1"/>
      <w:marLeft w:val="0"/>
      <w:marRight w:val="0"/>
      <w:marTop w:val="0"/>
      <w:marBottom w:val="0"/>
      <w:divBdr>
        <w:top w:val="none" w:sz="0" w:space="0" w:color="auto"/>
        <w:left w:val="none" w:sz="0" w:space="0" w:color="auto"/>
        <w:bottom w:val="none" w:sz="0" w:space="0" w:color="auto"/>
        <w:right w:val="none" w:sz="0" w:space="0" w:color="auto"/>
      </w:divBdr>
    </w:div>
    <w:div w:id="276912992">
      <w:bodyDiv w:val="1"/>
      <w:marLeft w:val="0"/>
      <w:marRight w:val="0"/>
      <w:marTop w:val="0"/>
      <w:marBottom w:val="0"/>
      <w:divBdr>
        <w:top w:val="none" w:sz="0" w:space="0" w:color="auto"/>
        <w:left w:val="none" w:sz="0" w:space="0" w:color="auto"/>
        <w:bottom w:val="none" w:sz="0" w:space="0" w:color="auto"/>
        <w:right w:val="none" w:sz="0" w:space="0" w:color="auto"/>
      </w:divBdr>
    </w:div>
    <w:div w:id="293021375">
      <w:bodyDiv w:val="1"/>
      <w:marLeft w:val="0"/>
      <w:marRight w:val="0"/>
      <w:marTop w:val="0"/>
      <w:marBottom w:val="0"/>
      <w:divBdr>
        <w:top w:val="none" w:sz="0" w:space="0" w:color="auto"/>
        <w:left w:val="none" w:sz="0" w:space="0" w:color="auto"/>
        <w:bottom w:val="none" w:sz="0" w:space="0" w:color="auto"/>
        <w:right w:val="none" w:sz="0" w:space="0" w:color="auto"/>
      </w:divBdr>
    </w:div>
    <w:div w:id="323627552">
      <w:bodyDiv w:val="1"/>
      <w:marLeft w:val="0"/>
      <w:marRight w:val="0"/>
      <w:marTop w:val="0"/>
      <w:marBottom w:val="0"/>
      <w:divBdr>
        <w:top w:val="none" w:sz="0" w:space="0" w:color="auto"/>
        <w:left w:val="none" w:sz="0" w:space="0" w:color="auto"/>
        <w:bottom w:val="none" w:sz="0" w:space="0" w:color="auto"/>
        <w:right w:val="none" w:sz="0" w:space="0" w:color="auto"/>
      </w:divBdr>
    </w:div>
    <w:div w:id="383993375">
      <w:bodyDiv w:val="1"/>
      <w:marLeft w:val="0"/>
      <w:marRight w:val="0"/>
      <w:marTop w:val="0"/>
      <w:marBottom w:val="0"/>
      <w:divBdr>
        <w:top w:val="none" w:sz="0" w:space="0" w:color="auto"/>
        <w:left w:val="none" w:sz="0" w:space="0" w:color="auto"/>
        <w:bottom w:val="none" w:sz="0" w:space="0" w:color="auto"/>
        <w:right w:val="none" w:sz="0" w:space="0" w:color="auto"/>
      </w:divBdr>
    </w:div>
    <w:div w:id="420375796">
      <w:bodyDiv w:val="1"/>
      <w:marLeft w:val="0"/>
      <w:marRight w:val="0"/>
      <w:marTop w:val="0"/>
      <w:marBottom w:val="0"/>
      <w:divBdr>
        <w:top w:val="none" w:sz="0" w:space="0" w:color="auto"/>
        <w:left w:val="none" w:sz="0" w:space="0" w:color="auto"/>
        <w:bottom w:val="none" w:sz="0" w:space="0" w:color="auto"/>
        <w:right w:val="none" w:sz="0" w:space="0" w:color="auto"/>
      </w:divBdr>
    </w:div>
    <w:div w:id="456488432">
      <w:bodyDiv w:val="1"/>
      <w:marLeft w:val="0"/>
      <w:marRight w:val="0"/>
      <w:marTop w:val="0"/>
      <w:marBottom w:val="0"/>
      <w:divBdr>
        <w:top w:val="none" w:sz="0" w:space="0" w:color="auto"/>
        <w:left w:val="none" w:sz="0" w:space="0" w:color="auto"/>
        <w:bottom w:val="none" w:sz="0" w:space="0" w:color="auto"/>
        <w:right w:val="none" w:sz="0" w:space="0" w:color="auto"/>
      </w:divBdr>
    </w:div>
    <w:div w:id="464662851">
      <w:bodyDiv w:val="1"/>
      <w:marLeft w:val="0"/>
      <w:marRight w:val="0"/>
      <w:marTop w:val="0"/>
      <w:marBottom w:val="0"/>
      <w:divBdr>
        <w:top w:val="none" w:sz="0" w:space="0" w:color="auto"/>
        <w:left w:val="none" w:sz="0" w:space="0" w:color="auto"/>
        <w:bottom w:val="none" w:sz="0" w:space="0" w:color="auto"/>
        <w:right w:val="none" w:sz="0" w:space="0" w:color="auto"/>
      </w:divBdr>
    </w:div>
    <w:div w:id="480776762">
      <w:bodyDiv w:val="1"/>
      <w:marLeft w:val="0"/>
      <w:marRight w:val="0"/>
      <w:marTop w:val="0"/>
      <w:marBottom w:val="0"/>
      <w:divBdr>
        <w:top w:val="none" w:sz="0" w:space="0" w:color="auto"/>
        <w:left w:val="none" w:sz="0" w:space="0" w:color="auto"/>
        <w:bottom w:val="none" w:sz="0" w:space="0" w:color="auto"/>
        <w:right w:val="none" w:sz="0" w:space="0" w:color="auto"/>
      </w:divBdr>
    </w:div>
    <w:div w:id="486827186">
      <w:bodyDiv w:val="1"/>
      <w:marLeft w:val="0"/>
      <w:marRight w:val="0"/>
      <w:marTop w:val="0"/>
      <w:marBottom w:val="0"/>
      <w:divBdr>
        <w:top w:val="none" w:sz="0" w:space="0" w:color="auto"/>
        <w:left w:val="none" w:sz="0" w:space="0" w:color="auto"/>
        <w:bottom w:val="none" w:sz="0" w:space="0" w:color="auto"/>
        <w:right w:val="none" w:sz="0" w:space="0" w:color="auto"/>
      </w:divBdr>
    </w:div>
    <w:div w:id="514223486">
      <w:bodyDiv w:val="1"/>
      <w:marLeft w:val="0"/>
      <w:marRight w:val="0"/>
      <w:marTop w:val="0"/>
      <w:marBottom w:val="0"/>
      <w:divBdr>
        <w:top w:val="none" w:sz="0" w:space="0" w:color="auto"/>
        <w:left w:val="none" w:sz="0" w:space="0" w:color="auto"/>
        <w:bottom w:val="none" w:sz="0" w:space="0" w:color="auto"/>
        <w:right w:val="none" w:sz="0" w:space="0" w:color="auto"/>
      </w:divBdr>
    </w:div>
    <w:div w:id="524368076">
      <w:bodyDiv w:val="1"/>
      <w:marLeft w:val="0"/>
      <w:marRight w:val="0"/>
      <w:marTop w:val="0"/>
      <w:marBottom w:val="0"/>
      <w:divBdr>
        <w:top w:val="none" w:sz="0" w:space="0" w:color="auto"/>
        <w:left w:val="none" w:sz="0" w:space="0" w:color="auto"/>
        <w:bottom w:val="none" w:sz="0" w:space="0" w:color="auto"/>
        <w:right w:val="none" w:sz="0" w:space="0" w:color="auto"/>
      </w:divBdr>
    </w:div>
    <w:div w:id="554195930">
      <w:bodyDiv w:val="1"/>
      <w:marLeft w:val="0"/>
      <w:marRight w:val="0"/>
      <w:marTop w:val="0"/>
      <w:marBottom w:val="0"/>
      <w:divBdr>
        <w:top w:val="none" w:sz="0" w:space="0" w:color="auto"/>
        <w:left w:val="none" w:sz="0" w:space="0" w:color="auto"/>
        <w:bottom w:val="none" w:sz="0" w:space="0" w:color="auto"/>
        <w:right w:val="none" w:sz="0" w:space="0" w:color="auto"/>
      </w:divBdr>
    </w:div>
    <w:div w:id="567811228">
      <w:bodyDiv w:val="1"/>
      <w:marLeft w:val="0"/>
      <w:marRight w:val="0"/>
      <w:marTop w:val="0"/>
      <w:marBottom w:val="0"/>
      <w:divBdr>
        <w:top w:val="none" w:sz="0" w:space="0" w:color="auto"/>
        <w:left w:val="none" w:sz="0" w:space="0" w:color="auto"/>
        <w:bottom w:val="none" w:sz="0" w:space="0" w:color="auto"/>
        <w:right w:val="none" w:sz="0" w:space="0" w:color="auto"/>
      </w:divBdr>
    </w:div>
    <w:div w:id="605384864">
      <w:bodyDiv w:val="1"/>
      <w:marLeft w:val="0"/>
      <w:marRight w:val="0"/>
      <w:marTop w:val="0"/>
      <w:marBottom w:val="0"/>
      <w:divBdr>
        <w:top w:val="none" w:sz="0" w:space="0" w:color="auto"/>
        <w:left w:val="none" w:sz="0" w:space="0" w:color="auto"/>
        <w:bottom w:val="none" w:sz="0" w:space="0" w:color="auto"/>
        <w:right w:val="none" w:sz="0" w:space="0" w:color="auto"/>
      </w:divBdr>
    </w:div>
    <w:div w:id="635528555">
      <w:bodyDiv w:val="1"/>
      <w:marLeft w:val="0"/>
      <w:marRight w:val="0"/>
      <w:marTop w:val="0"/>
      <w:marBottom w:val="0"/>
      <w:divBdr>
        <w:top w:val="none" w:sz="0" w:space="0" w:color="auto"/>
        <w:left w:val="none" w:sz="0" w:space="0" w:color="auto"/>
        <w:bottom w:val="none" w:sz="0" w:space="0" w:color="auto"/>
        <w:right w:val="none" w:sz="0" w:space="0" w:color="auto"/>
      </w:divBdr>
    </w:div>
    <w:div w:id="646323983">
      <w:bodyDiv w:val="1"/>
      <w:marLeft w:val="0"/>
      <w:marRight w:val="0"/>
      <w:marTop w:val="0"/>
      <w:marBottom w:val="0"/>
      <w:divBdr>
        <w:top w:val="none" w:sz="0" w:space="0" w:color="auto"/>
        <w:left w:val="none" w:sz="0" w:space="0" w:color="auto"/>
        <w:bottom w:val="none" w:sz="0" w:space="0" w:color="auto"/>
        <w:right w:val="none" w:sz="0" w:space="0" w:color="auto"/>
      </w:divBdr>
    </w:div>
    <w:div w:id="649556807">
      <w:bodyDiv w:val="1"/>
      <w:marLeft w:val="0"/>
      <w:marRight w:val="0"/>
      <w:marTop w:val="0"/>
      <w:marBottom w:val="0"/>
      <w:divBdr>
        <w:top w:val="none" w:sz="0" w:space="0" w:color="auto"/>
        <w:left w:val="none" w:sz="0" w:space="0" w:color="auto"/>
        <w:bottom w:val="none" w:sz="0" w:space="0" w:color="auto"/>
        <w:right w:val="none" w:sz="0" w:space="0" w:color="auto"/>
      </w:divBdr>
    </w:div>
    <w:div w:id="652636622">
      <w:bodyDiv w:val="1"/>
      <w:marLeft w:val="0"/>
      <w:marRight w:val="0"/>
      <w:marTop w:val="0"/>
      <w:marBottom w:val="0"/>
      <w:divBdr>
        <w:top w:val="none" w:sz="0" w:space="0" w:color="auto"/>
        <w:left w:val="none" w:sz="0" w:space="0" w:color="auto"/>
        <w:bottom w:val="none" w:sz="0" w:space="0" w:color="auto"/>
        <w:right w:val="none" w:sz="0" w:space="0" w:color="auto"/>
      </w:divBdr>
    </w:div>
    <w:div w:id="687952587">
      <w:bodyDiv w:val="1"/>
      <w:marLeft w:val="0"/>
      <w:marRight w:val="0"/>
      <w:marTop w:val="0"/>
      <w:marBottom w:val="0"/>
      <w:divBdr>
        <w:top w:val="none" w:sz="0" w:space="0" w:color="auto"/>
        <w:left w:val="none" w:sz="0" w:space="0" w:color="auto"/>
        <w:bottom w:val="none" w:sz="0" w:space="0" w:color="auto"/>
        <w:right w:val="none" w:sz="0" w:space="0" w:color="auto"/>
      </w:divBdr>
    </w:div>
    <w:div w:id="700397004">
      <w:bodyDiv w:val="1"/>
      <w:marLeft w:val="0"/>
      <w:marRight w:val="0"/>
      <w:marTop w:val="0"/>
      <w:marBottom w:val="0"/>
      <w:divBdr>
        <w:top w:val="none" w:sz="0" w:space="0" w:color="auto"/>
        <w:left w:val="none" w:sz="0" w:space="0" w:color="auto"/>
        <w:bottom w:val="none" w:sz="0" w:space="0" w:color="auto"/>
        <w:right w:val="none" w:sz="0" w:space="0" w:color="auto"/>
      </w:divBdr>
    </w:div>
    <w:div w:id="701714491">
      <w:bodyDiv w:val="1"/>
      <w:marLeft w:val="0"/>
      <w:marRight w:val="0"/>
      <w:marTop w:val="0"/>
      <w:marBottom w:val="0"/>
      <w:divBdr>
        <w:top w:val="none" w:sz="0" w:space="0" w:color="auto"/>
        <w:left w:val="none" w:sz="0" w:space="0" w:color="auto"/>
        <w:bottom w:val="none" w:sz="0" w:space="0" w:color="auto"/>
        <w:right w:val="none" w:sz="0" w:space="0" w:color="auto"/>
      </w:divBdr>
    </w:div>
    <w:div w:id="726298228">
      <w:bodyDiv w:val="1"/>
      <w:marLeft w:val="0"/>
      <w:marRight w:val="0"/>
      <w:marTop w:val="0"/>
      <w:marBottom w:val="0"/>
      <w:divBdr>
        <w:top w:val="none" w:sz="0" w:space="0" w:color="auto"/>
        <w:left w:val="none" w:sz="0" w:space="0" w:color="auto"/>
        <w:bottom w:val="none" w:sz="0" w:space="0" w:color="auto"/>
        <w:right w:val="none" w:sz="0" w:space="0" w:color="auto"/>
      </w:divBdr>
    </w:div>
    <w:div w:id="758260309">
      <w:bodyDiv w:val="1"/>
      <w:marLeft w:val="0"/>
      <w:marRight w:val="0"/>
      <w:marTop w:val="0"/>
      <w:marBottom w:val="0"/>
      <w:divBdr>
        <w:top w:val="none" w:sz="0" w:space="0" w:color="auto"/>
        <w:left w:val="none" w:sz="0" w:space="0" w:color="auto"/>
        <w:bottom w:val="none" w:sz="0" w:space="0" w:color="auto"/>
        <w:right w:val="none" w:sz="0" w:space="0" w:color="auto"/>
      </w:divBdr>
    </w:div>
    <w:div w:id="771752247">
      <w:bodyDiv w:val="1"/>
      <w:marLeft w:val="0"/>
      <w:marRight w:val="0"/>
      <w:marTop w:val="0"/>
      <w:marBottom w:val="0"/>
      <w:divBdr>
        <w:top w:val="none" w:sz="0" w:space="0" w:color="auto"/>
        <w:left w:val="none" w:sz="0" w:space="0" w:color="auto"/>
        <w:bottom w:val="none" w:sz="0" w:space="0" w:color="auto"/>
        <w:right w:val="none" w:sz="0" w:space="0" w:color="auto"/>
      </w:divBdr>
    </w:div>
    <w:div w:id="778569962">
      <w:bodyDiv w:val="1"/>
      <w:marLeft w:val="0"/>
      <w:marRight w:val="0"/>
      <w:marTop w:val="0"/>
      <w:marBottom w:val="0"/>
      <w:divBdr>
        <w:top w:val="none" w:sz="0" w:space="0" w:color="auto"/>
        <w:left w:val="none" w:sz="0" w:space="0" w:color="auto"/>
        <w:bottom w:val="none" w:sz="0" w:space="0" w:color="auto"/>
        <w:right w:val="none" w:sz="0" w:space="0" w:color="auto"/>
      </w:divBdr>
    </w:div>
    <w:div w:id="779185300">
      <w:bodyDiv w:val="1"/>
      <w:marLeft w:val="0"/>
      <w:marRight w:val="0"/>
      <w:marTop w:val="0"/>
      <w:marBottom w:val="0"/>
      <w:divBdr>
        <w:top w:val="none" w:sz="0" w:space="0" w:color="auto"/>
        <w:left w:val="none" w:sz="0" w:space="0" w:color="auto"/>
        <w:bottom w:val="none" w:sz="0" w:space="0" w:color="auto"/>
        <w:right w:val="none" w:sz="0" w:space="0" w:color="auto"/>
      </w:divBdr>
    </w:div>
    <w:div w:id="783422011">
      <w:bodyDiv w:val="1"/>
      <w:marLeft w:val="0"/>
      <w:marRight w:val="0"/>
      <w:marTop w:val="0"/>
      <w:marBottom w:val="0"/>
      <w:divBdr>
        <w:top w:val="none" w:sz="0" w:space="0" w:color="auto"/>
        <w:left w:val="none" w:sz="0" w:space="0" w:color="auto"/>
        <w:bottom w:val="none" w:sz="0" w:space="0" w:color="auto"/>
        <w:right w:val="none" w:sz="0" w:space="0" w:color="auto"/>
      </w:divBdr>
    </w:div>
    <w:div w:id="812257676">
      <w:bodyDiv w:val="1"/>
      <w:marLeft w:val="0"/>
      <w:marRight w:val="0"/>
      <w:marTop w:val="0"/>
      <w:marBottom w:val="0"/>
      <w:divBdr>
        <w:top w:val="none" w:sz="0" w:space="0" w:color="auto"/>
        <w:left w:val="none" w:sz="0" w:space="0" w:color="auto"/>
        <w:bottom w:val="none" w:sz="0" w:space="0" w:color="auto"/>
        <w:right w:val="none" w:sz="0" w:space="0" w:color="auto"/>
      </w:divBdr>
    </w:div>
    <w:div w:id="816142091">
      <w:bodyDiv w:val="1"/>
      <w:marLeft w:val="0"/>
      <w:marRight w:val="0"/>
      <w:marTop w:val="0"/>
      <w:marBottom w:val="0"/>
      <w:divBdr>
        <w:top w:val="none" w:sz="0" w:space="0" w:color="auto"/>
        <w:left w:val="none" w:sz="0" w:space="0" w:color="auto"/>
        <w:bottom w:val="none" w:sz="0" w:space="0" w:color="auto"/>
        <w:right w:val="none" w:sz="0" w:space="0" w:color="auto"/>
      </w:divBdr>
    </w:div>
    <w:div w:id="821506840">
      <w:bodyDiv w:val="1"/>
      <w:marLeft w:val="0"/>
      <w:marRight w:val="0"/>
      <w:marTop w:val="0"/>
      <w:marBottom w:val="0"/>
      <w:divBdr>
        <w:top w:val="none" w:sz="0" w:space="0" w:color="auto"/>
        <w:left w:val="none" w:sz="0" w:space="0" w:color="auto"/>
        <w:bottom w:val="none" w:sz="0" w:space="0" w:color="auto"/>
        <w:right w:val="none" w:sz="0" w:space="0" w:color="auto"/>
      </w:divBdr>
    </w:div>
    <w:div w:id="870067651">
      <w:bodyDiv w:val="1"/>
      <w:marLeft w:val="0"/>
      <w:marRight w:val="0"/>
      <w:marTop w:val="0"/>
      <w:marBottom w:val="0"/>
      <w:divBdr>
        <w:top w:val="none" w:sz="0" w:space="0" w:color="auto"/>
        <w:left w:val="none" w:sz="0" w:space="0" w:color="auto"/>
        <w:bottom w:val="none" w:sz="0" w:space="0" w:color="auto"/>
        <w:right w:val="none" w:sz="0" w:space="0" w:color="auto"/>
      </w:divBdr>
    </w:div>
    <w:div w:id="870342766">
      <w:bodyDiv w:val="1"/>
      <w:marLeft w:val="0"/>
      <w:marRight w:val="0"/>
      <w:marTop w:val="0"/>
      <w:marBottom w:val="0"/>
      <w:divBdr>
        <w:top w:val="none" w:sz="0" w:space="0" w:color="auto"/>
        <w:left w:val="none" w:sz="0" w:space="0" w:color="auto"/>
        <w:bottom w:val="none" w:sz="0" w:space="0" w:color="auto"/>
        <w:right w:val="none" w:sz="0" w:space="0" w:color="auto"/>
      </w:divBdr>
    </w:div>
    <w:div w:id="874077020">
      <w:bodyDiv w:val="1"/>
      <w:marLeft w:val="0"/>
      <w:marRight w:val="0"/>
      <w:marTop w:val="0"/>
      <w:marBottom w:val="0"/>
      <w:divBdr>
        <w:top w:val="none" w:sz="0" w:space="0" w:color="auto"/>
        <w:left w:val="none" w:sz="0" w:space="0" w:color="auto"/>
        <w:bottom w:val="none" w:sz="0" w:space="0" w:color="auto"/>
        <w:right w:val="none" w:sz="0" w:space="0" w:color="auto"/>
      </w:divBdr>
    </w:div>
    <w:div w:id="897783310">
      <w:bodyDiv w:val="1"/>
      <w:marLeft w:val="0"/>
      <w:marRight w:val="0"/>
      <w:marTop w:val="0"/>
      <w:marBottom w:val="0"/>
      <w:divBdr>
        <w:top w:val="none" w:sz="0" w:space="0" w:color="auto"/>
        <w:left w:val="none" w:sz="0" w:space="0" w:color="auto"/>
        <w:bottom w:val="none" w:sz="0" w:space="0" w:color="auto"/>
        <w:right w:val="none" w:sz="0" w:space="0" w:color="auto"/>
      </w:divBdr>
    </w:div>
    <w:div w:id="911505469">
      <w:bodyDiv w:val="1"/>
      <w:marLeft w:val="0"/>
      <w:marRight w:val="0"/>
      <w:marTop w:val="0"/>
      <w:marBottom w:val="0"/>
      <w:divBdr>
        <w:top w:val="none" w:sz="0" w:space="0" w:color="auto"/>
        <w:left w:val="none" w:sz="0" w:space="0" w:color="auto"/>
        <w:bottom w:val="none" w:sz="0" w:space="0" w:color="auto"/>
        <w:right w:val="none" w:sz="0" w:space="0" w:color="auto"/>
      </w:divBdr>
    </w:div>
    <w:div w:id="923493630">
      <w:bodyDiv w:val="1"/>
      <w:marLeft w:val="0"/>
      <w:marRight w:val="0"/>
      <w:marTop w:val="0"/>
      <w:marBottom w:val="0"/>
      <w:divBdr>
        <w:top w:val="none" w:sz="0" w:space="0" w:color="auto"/>
        <w:left w:val="none" w:sz="0" w:space="0" w:color="auto"/>
        <w:bottom w:val="none" w:sz="0" w:space="0" w:color="auto"/>
        <w:right w:val="none" w:sz="0" w:space="0" w:color="auto"/>
      </w:divBdr>
    </w:div>
    <w:div w:id="932008036">
      <w:bodyDiv w:val="1"/>
      <w:marLeft w:val="0"/>
      <w:marRight w:val="0"/>
      <w:marTop w:val="0"/>
      <w:marBottom w:val="0"/>
      <w:divBdr>
        <w:top w:val="none" w:sz="0" w:space="0" w:color="auto"/>
        <w:left w:val="none" w:sz="0" w:space="0" w:color="auto"/>
        <w:bottom w:val="none" w:sz="0" w:space="0" w:color="auto"/>
        <w:right w:val="none" w:sz="0" w:space="0" w:color="auto"/>
      </w:divBdr>
    </w:div>
    <w:div w:id="947736794">
      <w:bodyDiv w:val="1"/>
      <w:marLeft w:val="0"/>
      <w:marRight w:val="0"/>
      <w:marTop w:val="0"/>
      <w:marBottom w:val="0"/>
      <w:divBdr>
        <w:top w:val="none" w:sz="0" w:space="0" w:color="auto"/>
        <w:left w:val="none" w:sz="0" w:space="0" w:color="auto"/>
        <w:bottom w:val="none" w:sz="0" w:space="0" w:color="auto"/>
        <w:right w:val="none" w:sz="0" w:space="0" w:color="auto"/>
      </w:divBdr>
    </w:div>
    <w:div w:id="948466112">
      <w:bodyDiv w:val="1"/>
      <w:marLeft w:val="0"/>
      <w:marRight w:val="0"/>
      <w:marTop w:val="0"/>
      <w:marBottom w:val="0"/>
      <w:divBdr>
        <w:top w:val="none" w:sz="0" w:space="0" w:color="auto"/>
        <w:left w:val="none" w:sz="0" w:space="0" w:color="auto"/>
        <w:bottom w:val="none" w:sz="0" w:space="0" w:color="auto"/>
        <w:right w:val="none" w:sz="0" w:space="0" w:color="auto"/>
      </w:divBdr>
    </w:div>
    <w:div w:id="959334267">
      <w:bodyDiv w:val="1"/>
      <w:marLeft w:val="0"/>
      <w:marRight w:val="0"/>
      <w:marTop w:val="0"/>
      <w:marBottom w:val="0"/>
      <w:divBdr>
        <w:top w:val="none" w:sz="0" w:space="0" w:color="auto"/>
        <w:left w:val="none" w:sz="0" w:space="0" w:color="auto"/>
        <w:bottom w:val="none" w:sz="0" w:space="0" w:color="auto"/>
        <w:right w:val="none" w:sz="0" w:space="0" w:color="auto"/>
      </w:divBdr>
    </w:div>
    <w:div w:id="967664046">
      <w:bodyDiv w:val="1"/>
      <w:marLeft w:val="0"/>
      <w:marRight w:val="0"/>
      <w:marTop w:val="0"/>
      <w:marBottom w:val="0"/>
      <w:divBdr>
        <w:top w:val="none" w:sz="0" w:space="0" w:color="auto"/>
        <w:left w:val="none" w:sz="0" w:space="0" w:color="auto"/>
        <w:bottom w:val="none" w:sz="0" w:space="0" w:color="auto"/>
        <w:right w:val="none" w:sz="0" w:space="0" w:color="auto"/>
      </w:divBdr>
    </w:div>
    <w:div w:id="977418477">
      <w:bodyDiv w:val="1"/>
      <w:marLeft w:val="0"/>
      <w:marRight w:val="0"/>
      <w:marTop w:val="0"/>
      <w:marBottom w:val="0"/>
      <w:divBdr>
        <w:top w:val="none" w:sz="0" w:space="0" w:color="auto"/>
        <w:left w:val="none" w:sz="0" w:space="0" w:color="auto"/>
        <w:bottom w:val="none" w:sz="0" w:space="0" w:color="auto"/>
        <w:right w:val="none" w:sz="0" w:space="0" w:color="auto"/>
      </w:divBdr>
    </w:div>
    <w:div w:id="984554525">
      <w:bodyDiv w:val="1"/>
      <w:marLeft w:val="0"/>
      <w:marRight w:val="0"/>
      <w:marTop w:val="0"/>
      <w:marBottom w:val="0"/>
      <w:divBdr>
        <w:top w:val="none" w:sz="0" w:space="0" w:color="auto"/>
        <w:left w:val="none" w:sz="0" w:space="0" w:color="auto"/>
        <w:bottom w:val="none" w:sz="0" w:space="0" w:color="auto"/>
        <w:right w:val="none" w:sz="0" w:space="0" w:color="auto"/>
      </w:divBdr>
    </w:div>
    <w:div w:id="1014235555">
      <w:bodyDiv w:val="1"/>
      <w:marLeft w:val="0"/>
      <w:marRight w:val="0"/>
      <w:marTop w:val="0"/>
      <w:marBottom w:val="0"/>
      <w:divBdr>
        <w:top w:val="none" w:sz="0" w:space="0" w:color="auto"/>
        <w:left w:val="none" w:sz="0" w:space="0" w:color="auto"/>
        <w:bottom w:val="none" w:sz="0" w:space="0" w:color="auto"/>
        <w:right w:val="none" w:sz="0" w:space="0" w:color="auto"/>
      </w:divBdr>
    </w:div>
    <w:div w:id="1016342871">
      <w:bodyDiv w:val="1"/>
      <w:marLeft w:val="0"/>
      <w:marRight w:val="0"/>
      <w:marTop w:val="0"/>
      <w:marBottom w:val="0"/>
      <w:divBdr>
        <w:top w:val="none" w:sz="0" w:space="0" w:color="auto"/>
        <w:left w:val="none" w:sz="0" w:space="0" w:color="auto"/>
        <w:bottom w:val="none" w:sz="0" w:space="0" w:color="auto"/>
        <w:right w:val="none" w:sz="0" w:space="0" w:color="auto"/>
      </w:divBdr>
    </w:div>
    <w:div w:id="1057703566">
      <w:bodyDiv w:val="1"/>
      <w:marLeft w:val="0"/>
      <w:marRight w:val="0"/>
      <w:marTop w:val="0"/>
      <w:marBottom w:val="0"/>
      <w:divBdr>
        <w:top w:val="none" w:sz="0" w:space="0" w:color="auto"/>
        <w:left w:val="none" w:sz="0" w:space="0" w:color="auto"/>
        <w:bottom w:val="none" w:sz="0" w:space="0" w:color="auto"/>
        <w:right w:val="none" w:sz="0" w:space="0" w:color="auto"/>
      </w:divBdr>
    </w:div>
    <w:div w:id="1058169539">
      <w:bodyDiv w:val="1"/>
      <w:marLeft w:val="0"/>
      <w:marRight w:val="0"/>
      <w:marTop w:val="0"/>
      <w:marBottom w:val="0"/>
      <w:divBdr>
        <w:top w:val="none" w:sz="0" w:space="0" w:color="auto"/>
        <w:left w:val="none" w:sz="0" w:space="0" w:color="auto"/>
        <w:bottom w:val="none" w:sz="0" w:space="0" w:color="auto"/>
        <w:right w:val="none" w:sz="0" w:space="0" w:color="auto"/>
      </w:divBdr>
    </w:div>
    <w:div w:id="1068529466">
      <w:bodyDiv w:val="1"/>
      <w:marLeft w:val="0"/>
      <w:marRight w:val="0"/>
      <w:marTop w:val="0"/>
      <w:marBottom w:val="0"/>
      <w:divBdr>
        <w:top w:val="none" w:sz="0" w:space="0" w:color="auto"/>
        <w:left w:val="none" w:sz="0" w:space="0" w:color="auto"/>
        <w:bottom w:val="none" w:sz="0" w:space="0" w:color="auto"/>
        <w:right w:val="none" w:sz="0" w:space="0" w:color="auto"/>
      </w:divBdr>
    </w:div>
    <w:div w:id="1092778768">
      <w:bodyDiv w:val="1"/>
      <w:marLeft w:val="0"/>
      <w:marRight w:val="0"/>
      <w:marTop w:val="0"/>
      <w:marBottom w:val="0"/>
      <w:divBdr>
        <w:top w:val="none" w:sz="0" w:space="0" w:color="auto"/>
        <w:left w:val="none" w:sz="0" w:space="0" w:color="auto"/>
        <w:bottom w:val="none" w:sz="0" w:space="0" w:color="auto"/>
        <w:right w:val="none" w:sz="0" w:space="0" w:color="auto"/>
      </w:divBdr>
    </w:div>
    <w:div w:id="1112168311">
      <w:bodyDiv w:val="1"/>
      <w:marLeft w:val="0"/>
      <w:marRight w:val="0"/>
      <w:marTop w:val="0"/>
      <w:marBottom w:val="0"/>
      <w:divBdr>
        <w:top w:val="none" w:sz="0" w:space="0" w:color="auto"/>
        <w:left w:val="none" w:sz="0" w:space="0" w:color="auto"/>
        <w:bottom w:val="none" w:sz="0" w:space="0" w:color="auto"/>
        <w:right w:val="none" w:sz="0" w:space="0" w:color="auto"/>
      </w:divBdr>
    </w:div>
    <w:div w:id="1112439237">
      <w:bodyDiv w:val="1"/>
      <w:marLeft w:val="0"/>
      <w:marRight w:val="0"/>
      <w:marTop w:val="0"/>
      <w:marBottom w:val="0"/>
      <w:divBdr>
        <w:top w:val="none" w:sz="0" w:space="0" w:color="auto"/>
        <w:left w:val="none" w:sz="0" w:space="0" w:color="auto"/>
        <w:bottom w:val="none" w:sz="0" w:space="0" w:color="auto"/>
        <w:right w:val="none" w:sz="0" w:space="0" w:color="auto"/>
      </w:divBdr>
    </w:div>
    <w:div w:id="1115060130">
      <w:bodyDiv w:val="1"/>
      <w:marLeft w:val="0"/>
      <w:marRight w:val="0"/>
      <w:marTop w:val="0"/>
      <w:marBottom w:val="0"/>
      <w:divBdr>
        <w:top w:val="none" w:sz="0" w:space="0" w:color="auto"/>
        <w:left w:val="none" w:sz="0" w:space="0" w:color="auto"/>
        <w:bottom w:val="none" w:sz="0" w:space="0" w:color="auto"/>
        <w:right w:val="none" w:sz="0" w:space="0" w:color="auto"/>
      </w:divBdr>
    </w:div>
    <w:div w:id="1154183971">
      <w:bodyDiv w:val="1"/>
      <w:marLeft w:val="0"/>
      <w:marRight w:val="0"/>
      <w:marTop w:val="0"/>
      <w:marBottom w:val="0"/>
      <w:divBdr>
        <w:top w:val="none" w:sz="0" w:space="0" w:color="auto"/>
        <w:left w:val="none" w:sz="0" w:space="0" w:color="auto"/>
        <w:bottom w:val="none" w:sz="0" w:space="0" w:color="auto"/>
        <w:right w:val="none" w:sz="0" w:space="0" w:color="auto"/>
      </w:divBdr>
    </w:div>
    <w:div w:id="1182430471">
      <w:bodyDiv w:val="1"/>
      <w:marLeft w:val="0"/>
      <w:marRight w:val="0"/>
      <w:marTop w:val="0"/>
      <w:marBottom w:val="0"/>
      <w:divBdr>
        <w:top w:val="none" w:sz="0" w:space="0" w:color="auto"/>
        <w:left w:val="none" w:sz="0" w:space="0" w:color="auto"/>
        <w:bottom w:val="none" w:sz="0" w:space="0" w:color="auto"/>
        <w:right w:val="none" w:sz="0" w:space="0" w:color="auto"/>
      </w:divBdr>
    </w:div>
    <w:div w:id="1183938186">
      <w:bodyDiv w:val="1"/>
      <w:marLeft w:val="0"/>
      <w:marRight w:val="0"/>
      <w:marTop w:val="0"/>
      <w:marBottom w:val="0"/>
      <w:divBdr>
        <w:top w:val="none" w:sz="0" w:space="0" w:color="auto"/>
        <w:left w:val="none" w:sz="0" w:space="0" w:color="auto"/>
        <w:bottom w:val="none" w:sz="0" w:space="0" w:color="auto"/>
        <w:right w:val="none" w:sz="0" w:space="0" w:color="auto"/>
      </w:divBdr>
    </w:div>
    <w:div w:id="1208492318">
      <w:bodyDiv w:val="1"/>
      <w:marLeft w:val="0"/>
      <w:marRight w:val="0"/>
      <w:marTop w:val="0"/>
      <w:marBottom w:val="0"/>
      <w:divBdr>
        <w:top w:val="none" w:sz="0" w:space="0" w:color="auto"/>
        <w:left w:val="none" w:sz="0" w:space="0" w:color="auto"/>
        <w:bottom w:val="none" w:sz="0" w:space="0" w:color="auto"/>
        <w:right w:val="none" w:sz="0" w:space="0" w:color="auto"/>
      </w:divBdr>
    </w:div>
    <w:div w:id="1212644782">
      <w:bodyDiv w:val="1"/>
      <w:marLeft w:val="0"/>
      <w:marRight w:val="0"/>
      <w:marTop w:val="0"/>
      <w:marBottom w:val="0"/>
      <w:divBdr>
        <w:top w:val="none" w:sz="0" w:space="0" w:color="auto"/>
        <w:left w:val="none" w:sz="0" w:space="0" w:color="auto"/>
        <w:bottom w:val="none" w:sz="0" w:space="0" w:color="auto"/>
        <w:right w:val="none" w:sz="0" w:space="0" w:color="auto"/>
      </w:divBdr>
    </w:div>
    <w:div w:id="1251692532">
      <w:bodyDiv w:val="1"/>
      <w:marLeft w:val="0"/>
      <w:marRight w:val="0"/>
      <w:marTop w:val="0"/>
      <w:marBottom w:val="0"/>
      <w:divBdr>
        <w:top w:val="none" w:sz="0" w:space="0" w:color="auto"/>
        <w:left w:val="none" w:sz="0" w:space="0" w:color="auto"/>
        <w:bottom w:val="none" w:sz="0" w:space="0" w:color="auto"/>
        <w:right w:val="none" w:sz="0" w:space="0" w:color="auto"/>
      </w:divBdr>
    </w:div>
    <w:div w:id="1256212468">
      <w:bodyDiv w:val="1"/>
      <w:marLeft w:val="0"/>
      <w:marRight w:val="0"/>
      <w:marTop w:val="0"/>
      <w:marBottom w:val="0"/>
      <w:divBdr>
        <w:top w:val="none" w:sz="0" w:space="0" w:color="auto"/>
        <w:left w:val="none" w:sz="0" w:space="0" w:color="auto"/>
        <w:bottom w:val="none" w:sz="0" w:space="0" w:color="auto"/>
        <w:right w:val="none" w:sz="0" w:space="0" w:color="auto"/>
      </w:divBdr>
    </w:div>
    <w:div w:id="1272854712">
      <w:bodyDiv w:val="1"/>
      <w:marLeft w:val="0"/>
      <w:marRight w:val="0"/>
      <w:marTop w:val="0"/>
      <w:marBottom w:val="0"/>
      <w:divBdr>
        <w:top w:val="none" w:sz="0" w:space="0" w:color="auto"/>
        <w:left w:val="none" w:sz="0" w:space="0" w:color="auto"/>
        <w:bottom w:val="none" w:sz="0" w:space="0" w:color="auto"/>
        <w:right w:val="none" w:sz="0" w:space="0" w:color="auto"/>
      </w:divBdr>
    </w:div>
    <w:div w:id="1272932519">
      <w:bodyDiv w:val="1"/>
      <w:marLeft w:val="0"/>
      <w:marRight w:val="0"/>
      <w:marTop w:val="0"/>
      <w:marBottom w:val="0"/>
      <w:divBdr>
        <w:top w:val="none" w:sz="0" w:space="0" w:color="auto"/>
        <w:left w:val="none" w:sz="0" w:space="0" w:color="auto"/>
        <w:bottom w:val="none" w:sz="0" w:space="0" w:color="auto"/>
        <w:right w:val="none" w:sz="0" w:space="0" w:color="auto"/>
      </w:divBdr>
    </w:div>
    <w:div w:id="1287931390">
      <w:bodyDiv w:val="1"/>
      <w:marLeft w:val="0"/>
      <w:marRight w:val="0"/>
      <w:marTop w:val="0"/>
      <w:marBottom w:val="0"/>
      <w:divBdr>
        <w:top w:val="none" w:sz="0" w:space="0" w:color="auto"/>
        <w:left w:val="none" w:sz="0" w:space="0" w:color="auto"/>
        <w:bottom w:val="none" w:sz="0" w:space="0" w:color="auto"/>
        <w:right w:val="none" w:sz="0" w:space="0" w:color="auto"/>
      </w:divBdr>
    </w:div>
    <w:div w:id="1302148953">
      <w:bodyDiv w:val="1"/>
      <w:marLeft w:val="0"/>
      <w:marRight w:val="0"/>
      <w:marTop w:val="0"/>
      <w:marBottom w:val="0"/>
      <w:divBdr>
        <w:top w:val="none" w:sz="0" w:space="0" w:color="auto"/>
        <w:left w:val="none" w:sz="0" w:space="0" w:color="auto"/>
        <w:bottom w:val="none" w:sz="0" w:space="0" w:color="auto"/>
        <w:right w:val="none" w:sz="0" w:space="0" w:color="auto"/>
      </w:divBdr>
    </w:div>
    <w:div w:id="1308361767">
      <w:bodyDiv w:val="1"/>
      <w:marLeft w:val="0"/>
      <w:marRight w:val="0"/>
      <w:marTop w:val="0"/>
      <w:marBottom w:val="0"/>
      <w:divBdr>
        <w:top w:val="none" w:sz="0" w:space="0" w:color="auto"/>
        <w:left w:val="none" w:sz="0" w:space="0" w:color="auto"/>
        <w:bottom w:val="none" w:sz="0" w:space="0" w:color="auto"/>
        <w:right w:val="none" w:sz="0" w:space="0" w:color="auto"/>
      </w:divBdr>
    </w:div>
    <w:div w:id="1329748698">
      <w:bodyDiv w:val="1"/>
      <w:marLeft w:val="0"/>
      <w:marRight w:val="0"/>
      <w:marTop w:val="0"/>
      <w:marBottom w:val="0"/>
      <w:divBdr>
        <w:top w:val="none" w:sz="0" w:space="0" w:color="auto"/>
        <w:left w:val="none" w:sz="0" w:space="0" w:color="auto"/>
        <w:bottom w:val="none" w:sz="0" w:space="0" w:color="auto"/>
        <w:right w:val="none" w:sz="0" w:space="0" w:color="auto"/>
      </w:divBdr>
    </w:div>
    <w:div w:id="1352955675">
      <w:bodyDiv w:val="1"/>
      <w:marLeft w:val="0"/>
      <w:marRight w:val="0"/>
      <w:marTop w:val="0"/>
      <w:marBottom w:val="0"/>
      <w:divBdr>
        <w:top w:val="none" w:sz="0" w:space="0" w:color="auto"/>
        <w:left w:val="none" w:sz="0" w:space="0" w:color="auto"/>
        <w:bottom w:val="none" w:sz="0" w:space="0" w:color="auto"/>
        <w:right w:val="none" w:sz="0" w:space="0" w:color="auto"/>
      </w:divBdr>
    </w:div>
    <w:div w:id="1398896413">
      <w:bodyDiv w:val="1"/>
      <w:marLeft w:val="0"/>
      <w:marRight w:val="0"/>
      <w:marTop w:val="0"/>
      <w:marBottom w:val="0"/>
      <w:divBdr>
        <w:top w:val="none" w:sz="0" w:space="0" w:color="auto"/>
        <w:left w:val="none" w:sz="0" w:space="0" w:color="auto"/>
        <w:bottom w:val="none" w:sz="0" w:space="0" w:color="auto"/>
        <w:right w:val="none" w:sz="0" w:space="0" w:color="auto"/>
      </w:divBdr>
    </w:div>
    <w:div w:id="1409494253">
      <w:bodyDiv w:val="1"/>
      <w:marLeft w:val="0"/>
      <w:marRight w:val="0"/>
      <w:marTop w:val="0"/>
      <w:marBottom w:val="0"/>
      <w:divBdr>
        <w:top w:val="none" w:sz="0" w:space="0" w:color="auto"/>
        <w:left w:val="none" w:sz="0" w:space="0" w:color="auto"/>
        <w:bottom w:val="none" w:sz="0" w:space="0" w:color="auto"/>
        <w:right w:val="none" w:sz="0" w:space="0" w:color="auto"/>
      </w:divBdr>
    </w:div>
    <w:div w:id="1416318660">
      <w:bodyDiv w:val="1"/>
      <w:marLeft w:val="0"/>
      <w:marRight w:val="0"/>
      <w:marTop w:val="0"/>
      <w:marBottom w:val="0"/>
      <w:divBdr>
        <w:top w:val="none" w:sz="0" w:space="0" w:color="auto"/>
        <w:left w:val="none" w:sz="0" w:space="0" w:color="auto"/>
        <w:bottom w:val="none" w:sz="0" w:space="0" w:color="auto"/>
        <w:right w:val="none" w:sz="0" w:space="0" w:color="auto"/>
      </w:divBdr>
    </w:div>
    <w:div w:id="1429082351">
      <w:bodyDiv w:val="1"/>
      <w:marLeft w:val="0"/>
      <w:marRight w:val="0"/>
      <w:marTop w:val="0"/>
      <w:marBottom w:val="0"/>
      <w:divBdr>
        <w:top w:val="none" w:sz="0" w:space="0" w:color="auto"/>
        <w:left w:val="none" w:sz="0" w:space="0" w:color="auto"/>
        <w:bottom w:val="none" w:sz="0" w:space="0" w:color="auto"/>
        <w:right w:val="none" w:sz="0" w:space="0" w:color="auto"/>
      </w:divBdr>
    </w:div>
    <w:div w:id="1435049503">
      <w:bodyDiv w:val="1"/>
      <w:marLeft w:val="0"/>
      <w:marRight w:val="0"/>
      <w:marTop w:val="0"/>
      <w:marBottom w:val="0"/>
      <w:divBdr>
        <w:top w:val="none" w:sz="0" w:space="0" w:color="auto"/>
        <w:left w:val="none" w:sz="0" w:space="0" w:color="auto"/>
        <w:bottom w:val="none" w:sz="0" w:space="0" w:color="auto"/>
        <w:right w:val="none" w:sz="0" w:space="0" w:color="auto"/>
      </w:divBdr>
    </w:div>
    <w:div w:id="1546479311">
      <w:bodyDiv w:val="1"/>
      <w:marLeft w:val="0"/>
      <w:marRight w:val="0"/>
      <w:marTop w:val="0"/>
      <w:marBottom w:val="0"/>
      <w:divBdr>
        <w:top w:val="none" w:sz="0" w:space="0" w:color="auto"/>
        <w:left w:val="none" w:sz="0" w:space="0" w:color="auto"/>
        <w:bottom w:val="none" w:sz="0" w:space="0" w:color="auto"/>
        <w:right w:val="none" w:sz="0" w:space="0" w:color="auto"/>
      </w:divBdr>
    </w:div>
    <w:div w:id="1550727716">
      <w:bodyDiv w:val="1"/>
      <w:marLeft w:val="0"/>
      <w:marRight w:val="0"/>
      <w:marTop w:val="0"/>
      <w:marBottom w:val="0"/>
      <w:divBdr>
        <w:top w:val="none" w:sz="0" w:space="0" w:color="auto"/>
        <w:left w:val="none" w:sz="0" w:space="0" w:color="auto"/>
        <w:bottom w:val="none" w:sz="0" w:space="0" w:color="auto"/>
        <w:right w:val="none" w:sz="0" w:space="0" w:color="auto"/>
      </w:divBdr>
    </w:div>
    <w:div w:id="1570114010">
      <w:bodyDiv w:val="1"/>
      <w:marLeft w:val="0"/>
      <w:marRight w:val="0"/>
      <w:marTop w:val="0"/>
      <w:marBottom w:val="0"/>
      <w:divBdr>
        <w:top w:val="none" w:sz="0" w:space="0" w:color="auto"/>
        <w:left w:val="none" w:sz="0" w:space="0" w:color="auto"/>
        <w:bottom w:val="none" w:sz="0" w:space="0" w:color="auto"/>
        <w:right w:val="none" w:sz="0" w:space="0" w:color="auto"/>
      </w:divBdr>
    </w:div>
    <w:div w:id="1596743151">
      <w:bodyDiv w:val="1"/>
      <w:marLeft w:val="0"/>
      <w:marRight w:val="0"/>
      <w:marTop w:val="0"/>
      <w:marBottom w:val="0"/>
      <w:divBdr>
        <w:top w:val="none" w:sz="0" w:space="0" w:color="auto"/>
        <w:left w:val="none" w:sz="0" w:space="0" w:color="auto"/>
        <w:bottom w:val="none" w:sz="0" w:space="0" w:color="auto"/>
        <w:right w:val="none" w:sz="0" w:space="0" w:color="auto"/>
      </w:divBdr>
    </w:div>
    <w:div w:id="1618878024">
      <w:bodyDiv w:val="1"/>
      <w:marLeft w:val="0"/>
      <w:marRight w:val="0"/>
      <w:marTop w:val="0"/>
      <w:marBottom w:val="0"/>
      <w:divBdr>
        <w:top w:val="none" w:sz="0" w:space="0" w:color="auto"/>
        <w:left w:val="none" w:sz="0" w:space="0" w:color="auto"/>
        <w:bottom w:val="none" w:sz="0" w:space="0" w:color="auto"/>
        <w:right w:val="none" w:sz="0" w:space="0" w:color="auto"/>
      </w:divBdr>
    </w:div>
    <w:div w:id="1631471353">
      <w:bodyDiv w:val="1"/>
      <w:marLeft w:val="0"/>
      <w:marRight w:val="0"/>
      <w:marTop w:val="0"/>
      <w:marBottom w:val="0"/>
      <w:divBdr>
        <w:top w:val="none" w:sz="0" w:space="0" w:color="auto"/>
        <w:left w:val="none" w:sz="0" w:space="0" w:color="auto"/>
        <w:bottom w:val="none" w:sz="0" w:space="0" w:color="auto"/>
        <w:right w:val="none" w:sz="0" w:space="0" w:color="auto"/>
      </w:divBdr>
    </w:div>
    <w:div w:id="1667978500">
      <w:bodyDiv w:val="1"/>
      <w:marLeft w:val="0"/>
      <w:marRight w:val="0"/>
      <w:marTop w:val="0"/>
      <w:marBottom w:val="0"/>
      <w:divBdr>
        <w:top w:val="none" w:sz="0" w:space="0" w:color="auto"/>
        <w:left w:val="none" w:sz="0" w:space="0" w:color="auto"/>
        <w:bottom w:val="none" w:sz="0" w:space="0" w:color="auto"/>
        <w:right w:val="none" w:sz="0" w:space="0" w:color="auto"/>
      </w:divBdr>
    </w:div>
    <w:div w:id="1686979216">
      <w:bodyDiv w:val="1"/>
      <w:marLeft w:val="0"/>
      <w:marRight w:val="0"/>
      <w:marTop w:val="0"/>
      <w:marBottom w:val="0"/>
      <w:divBdr>
        <w:top w:val="none" w:sz="0" w:space="0" w:color="auto"/>
        <w:left w:val="none" w:sz="0" w:space="0" w:color="auto"/>
        <w:bottom w:val="none" w:sz="0" w:space="0" w:color="auto"/>
        <w:right w:val="none" w:sz="0" w:space="0" w:color="auto"/>
      </w:divBdr>
    </w:div>
    <w:div w:id="1692024003">
      <w:bodyDiv w:val="1"/>
      <w:marLeft w:val="0"/>
      <w:marRight w:val="0"/>
      <w:marTop w:val="0"/>
      <w:marBottom w:val="0"/>
      <w:divBdr>
        <w:top w:val="none" w:sz="0" w:space="0" w:color="auto"/>
        <w:left w:val="none" w:sz="0" w:space="0" w:color="auto"/>
        <w:bottom w:val="none" w:sz="0" w:space="0" w:color="auto"/>
        <w:right w:val="none" w:sz="0" w:space="0" w:color="auto"/>
      </w:divBdr>
    </w:div>
    <w:div w:id="1694770783">
      <w:bodyDiv w:val="1"/>
      <w:marLeft w:val="0"/>
      <w:marRight w:val="0"/>
      <w:marTop w:val="0"/>
      <w:marBottom w:val="0"/>
      <w:divBdr>
        <w:top w:val="none" w:sz="0" w:space="0" w:color="auto"/>
        <w:left w:val="none" w:sz="0" w:space="0" w:color="auto"/>
        <w:bottom w:val="none" w:sz="0" w:space="0" w:color="auto"/>
        <w:right w:val="none" w:sz="0" w:space="0" w:color="auto"/>
      </w:divBdr>
    </w:div>
    <w:div w:id="1710447397">
      <w:bodyDiv w:val="1"/>
      <w:marLeft w:val="0"/>
      <w:marRight w:val="0"/>
      <w:marTop w:val="0"/>
      <w:marBottom w:val="0"/>
      <w:divBdr>
        <w:top w:val="none" w:sz="0" w:space="0" w:color="auto"/>
        <w:left w:val="none" w:sz="0" w:space="0" w:color="auto"/>
        <w:bottom w:val="none" w:sz="0" w:space="0" w:color="auto"/>
        <w:right w:val="none" w:sz="0" w:space="0" w:color="auto"/>
      </w:divBdr>
    </w:div>
    <w:div w:id="1739788468">
      <w:bodyDiv w:val="1"/>
      <w:marLeft w:val="0"/>
      <w:marRight w:val="0"/>
      <w:marTop w:val="0"/>
      <w:marBottom w:val="0"/>
      <w:divBdr>
        <w:top w:val="none" w:sz="0" w:space="0" w:color="auto"/>
        <w:left w:val="none" w:sz="0" w:space="0" w:color="auto"/>
        <w:bottom w:val="none" w:sz="0" w:space="0" w:color="auto"/>
        <w:right w:val="none" w:sz="0" w:space="0" w:color="auto"/>
      </w:divBdr>
    </w:div>
    <w:div w:id="1742874749">
      <w:bodyDiv w:val="1"/>
      <w:marLeft w:val="0"/>
      <w:marRight w:val="0"/>
      <w:marTop w:val="0"/>
      <w:marBottom w:val="0"/>
      <w:divBdr>
        <w:top w:val="none" w:sz="0" w:space="0" w:color="auto"/>
        <w:left w:val="none" w:sz="0" w:space="0" w:color="auto"/>
        <w:bottom w:val="none" w:sz="0" w:space="0" w:color="auto"/>
        <w:right w:val="none" w:sz="0" w:space="0" w:color="auto"/>
      </w:divBdr>
    </w:div>
    <w:div w:id="1748768949">
      <w:bodyDiv w:val="1"/>
      <w:marLeft w:val="0"/>
      <w:marRight w:val="0"/>
      <w:marTop w:val="0"/>
      <w:marBottom w:val="0"/>
      <w:divBdr>
        <w:top w:val="none" w:sz="0" w:space="0" w:color="auto"/>
        <w:left w:val="none" w:sz="0" w:space="0" w:color="auto"/>
        <w:bottom w:val="none" w:sz="0" w:space="0" w:color="auto"/>
        <w:right w:val="none" w:sz="0" w:space="0" w:color="auto"/>
      </w:divBdr>
    </w:div>
    <w:div w:id="1771000645">
      <w:bodyDiv w:val="1"/>
      <w:marLeft w:val="0"/>
      <w:marRight w:val="0"/>
      <w:marTop w:val="0"/>
      <w:marBottom w:val="0"/>
      <w:divBdr>
        <w:top w:val="none" w:sz="0" w:space="0" w:color="auto"/>
        <w:left w:val="none" w:sz="0" w:space="0" w:color="auto"/>
        <w:bottom w:val="none" w:sz="0" w:space="0" w:color="auto"/>
        <w:right w:val="none" w:sz="0" w:space="0" w:color="auto"/>
      </w:divBdr>
    </w:div>
    <w:div w:id="1772433457">
      <w:bodyDiv w:val="1"/>
      <w:marLeft w:val="0"/>
      <w:marRight w:val="0"/>
      <w:marTop w:val="0"/>
      <w:marBottom w:val="0"/>
      <w:divBdr>
        <w:top w:val="none" w:sz="0" w:space="0" w:color="auto"/>
        <w:left w:val="none" w:sz="0" w:space="0" w:color="auto"/>
        <w:bottom w:val="none" w:sz="0" w:space="0" w:color="auto"/>
        <w:right w:val="none" w:sz="0" w:space="0" w:color="auto"/>
      </w:divBdr>
    </w:div>
    <w:div w:id="1775595013">
      <w:bodyDiv w:val="1"/>
      <w:marLeft w:val="0"/>
      <w:marRight w:val="0"/>
      <w:marTop w:val="0"/>
      <w:marBottom w:val="0"/>
      <w:divBdr>
        <w:top w:val="none" w:sz="0" w:space="0" w:color="auto"/>
        <w:left w:val="none" w:sz="0" w:space="0" w:color="auto"/>
        <w:bottom w:val="none" w:sz="0" w:space="0" w:color="auto"/>
        <w:right w:val="none" w:sz="0" w:space="0" w:color="auto"/>
      </w:divBdr>
    </w:div>
    <w:div w:id="1790397781">
      <w:bodyDiv w:val="1"/>
      <w:marLeft w:val="0"/>
      <w:marRight w:val="0"/>
      <w:marTop w:val="0"/>
      <w:marBottom w:val="0"/>
      <w:divBdr>
        <w:top w:val="none" w:sz="0" w:space="0" w:color="auto"/>
        <w:left w:val="none" w:sz="0" w:space="0" w:color="auto"/>
        <w:bottom w:val="none" w:sz="0" w:space="0" w:color="auto"/>
        <w:right w:val="none" w:sz="0" w:space="0" w:color="auto"/>
      </w:divBdr>
    </w:div>
    <w:div w:id="1839071983">
      <w:bodyDiv w:val="1"/>
      <w:marLeft w:val="0"/>
      <w:marRight w:val="0"/>
      <w:marTop w:val="0"/>
      <w:marBottom w:val="0"/>
      <w:divBdr>
        <w:top w:val="none" w:sz="0" w:space="0" w:color="auto"/>
        <w:left w:val="none" w:sz="0" w:space="0" w:color="auto"/>
        <w:bottom w:val="none" w:sz="0" w:space="0" w:color="auto"/>
        <w:right w:val="none" w:sz="0" w:space="0" w:color="auto"/>
      </w:divBdr>
    </w:div>
    <w:div w:id="1869950227">
      <w:bodyDiv w:val="1"/>
      <w:marLeft w:val="0"/>
      <w:marRight w:val="0"/>
      <w:marTop w:val="0"/>
      <w:marBottom w:val="0"/>
      <w:divBdr>
        <w:top w:val="none" w:sz="0" w:space="0" w:color="auto"/>
        <w:left w:val="none" w:sz="0" w:space="0" w:color="auto"/>
        <w:bottom w:val="none" w:sz="0" w:space="0" w:color="auto"/>
        <w:right w:val="none" w:sz="0" w:space="0" w:color="auto"/>
      </w:divBdr>
    </w:div>
    <w:div w:id="1871524906">
      <w:bodyDiv w:val="1"/>
      <w:marLeft w:val="0"/>
      <w:marRight w:val="0"/>
      <w:marTop w:val="0"/>
      <w:marBottom w:val="0"/>
      <w:divBdr>
        <w:top w:val="none" w:sz="0" w:space="0" w:color="auto"/>
        <w:left w:val="none" w:sz="0" w:space="0" w:color="auto"/>
        <w:bottom w:val="none" w:sz="0" w:space="0" w:color="auto"/>
        <w:right w:val="none" w:sz="0" w:space="0" w:color="auto"/>
      </w:divBdr>
    </w:div>
    <w:div w:id="1886214557">
      <w:bodyDiv w:val="1"/>
      <w:marLeft w:val="0"/>
      <w:marRight w:val="0"/>
      <w:marTop w:val="0"/>
      <w:marBottom w:val="0"/>
      <w:divBdr>
        <w:top w:val="none" w:sz="0" w:space="0" w:color="auto"/>
        <w:left w:val="none" w:sz="0" w:space="0" w:color="auto"/>
        <w:bottom w:val="none" w:sz="0" w:space="0" w:color="auto"/>
        <w:right w:val="none" w:sz="0" w:space="0" w:color="auto"/>
      </w:divBdr>
    </w:div>
    <w:div w:id="1949005822">
      <w:bodyDiv w:val="1"/>
      <w:marLeft w:val="0"/>
      <w:marRight w:val="0"/>
      <w:marTop w:val="0"/>
      <w:marBottom w:val="0"/>
      <w:divBdr>
        <w:top w:val="none" w:sz="0" w:space="0" w:color="auto"/>
        <w:left w:val="none" w:sz="0" w:space="0" w:color="auto"/>
        <w:bottom w:val="none" w:sz="0" w:space="0" w:color="auto"/>
        <w:right w:val="none" w:sz="0" w:space="0" w:color="auto"/>
      </w:divBdr>
    </w:div>
    <w:div w:id="2017418391">
      <w:bodyDiv w:val="1"/>
      <w:marLeft w:val="0"/>
      <w:marRight w:val="0"/>
      <w:marTop w:val="0"/>
      <w:marBottom w:val="0"/>
      <w:divBdr>
        <w:top w:val="none" w:sz="0" w:space="0" w:color="auto"/>
        <w:left w:val="none" w:sz="0" w:space="0" w:color="auto"/>
        <w:bottom w:val="none" w:sz="0" w:space="0" w:color="auto"/>
        <w:right w:val="none" w:sz="0" w:space="0" w:color="auto"/>
      </w:divBdr>
    </w:div>
    <w:div w:id="2020695304">
      <w:bodyDiv w:val="1"/>
      <w:marLeft w:val="0"/>
      <w:marRight w:val="0"/>
      <w:marTop w:val="0"/>
      <w:marBottom w:val="0"/>
      <w:divBdr>
        <w:top w:val="none" w:sz="0" w:space="0" w:color="auto"/>
        <w:left w:val="none" w:sz="0" w:space="0" w:color="auto"/>
        <w:bottom w:val="none" w:sz="0" w:space="0" w:color="auto"/>
        <w:right w:val="none" w:sz="0" w:space="0" w:color="auto"/>
      </w:divBdr>
    </w:div>
    <w:div w:id="2024042649">
      <w:bodyDiv w:val="1"/>
      <w:marLeft w:val="0"/>
      <w:marRight w:val="0"/>
      <w:marTop w:val="0"/>
      <w:marBottom w:val="0"/>
      <w:divBdr>
        <w:top w:val="none" w:sz="0" w:space="0" w:color="auto"/>
        <w:left w:val="none" w:sz="0" w:space="0" w:color="auto"/>
        <w:bottom w:val="none" w:sz="0" w:space="0" w:color="auto"/>
        <w:right w:val="none" w:sz="0" w:space="0" w:color="auto"/>
      </w:divBdr>
    </w:div>
    <w:div w:id="2048217076">
      <w:bodyDiv w:val="1"/>
      <w:marLeft w:val="0"/>
      <w:marRight w:val="0"/>
      <w:marTop w:val="0"/>
      <w:marBottom w:val="0"/>
      <w:divBdr>
        <w:top w:val="none" w:sz="0" w:space="0" w:color="auto"/>
        <w:left w:val="none" w:sz="0" w:space="0" w:color="auto"/>
        <w:bottom w:val="none" w:sz="0" w:space="0" w:color="auto"/>
        <w:right w:val="none" w:sz="0" w:space="0" w:color="auto"/>
      </w:divBdr>
    </w:div>
    <w:div w:id="2050182785">
      <w:bodyDiv w:val="1"/>
      <w:marLeft w:val="0"/>
      <w:marRight w:val="0"/>
      <w:marTop w:val="0"/>
      <w:marBottom w:val="0"/>
      <w:divBdr>
        <w:top w:val="none" w:sz="0" w:space="0" w:color="auto"/>
        <w:left w:val="none" w:sz="0" w:space="0" w:color="auto"/>
        <w:bottom w:val="none" w:sz="0" w:space="0" w:color="auto"/>
        <w:right w:val="none" w:sz="0" w:space="0" w:color="auto"/>
      </w:divBdr>
    </w:div>
    <w:div w:id="2078741976">
      <w:bodyDiv w:val="1"/>
      <w:marLeft w:val="0"/>
      <w:marRight w:val="0"/>
      <w:marTop w:val="0"/>
      <w:marBottom w:val="0"/>
      <w:divBdr>
        <w:top w:val="none" w:sz="0" w:space="0" w:color="auto"/>
        <w:left w:val="none" w:sz="0" w:space="0" w:color="auto"/>
        <w:bottom w:val="none" w:sz="0" w:space="0" w:color="auto"/>
        <w:right w:val="none" w:sz="0" w:space="0" w:color="auto"/>
      </w:divBdr>
    </w:div>
    <w:div w:id="2092580208">
      <w:bodyDiv w:val="1"/>
      <w:marLeft w:val="0"/>
      <w:marRight w:val="0"/>
      <w:marTop w:val="0"/>
      <w:marBottom w:val="0"/>
      <w:divBdr>
        <w:top w:val="none" w:sz="0" w:space="0" w:color="auto"/>
        <w:left w:val="none" w:sz="0" w:space="0" w:color="auto"/>
        <w:bottom w:val="none" w:sz="0" w:space="0" w:color="auto"/>
        <w:right w:val="none" w:sz="0" w:space="0" w:color="auto"/>
      </w:divBdr>
    </w:div>
    <w:div w:id="2109080860">
      <w:bodyDiv w:val="1"/>
      <w:marLeft w:val="0"/>
      <w:marRight w:val="0"/>
      <w:marTop w:val="0"/>
      <w:marBottom w:val="0"/>
      <w:divBdr>
        <w:top w:val="none" w:sz="0" w:space="0" w:color="auto"/>
        <w:left w:val="none" w:sz="0" w:space="0" w:color="auto"/>
        <w:bottom w:val="none" w:sz="0" w:space="0" w:color="auto"/>
        <w:right w:val="none" w:sz="0" w:space="0" w:color="auto"/>
      </w:divBdr>
    </w:div>
    <w:div w:id="2109352754">
      <w:bodyDiv w:val="1"/>
      <w:marLeft w:val="0"/>
      <w:marRight w:val="0"/>
      <w:marTop w:val="0"/>
      <w:marBottom w:val="0"/>
      <w:divBdr>
        <w:top w:val="none" w:sz="0" w:space="0" w:color="auto"/>
        <w:left w:val="none" w:sz="0" w:space="0" w:color="auto"/>
        <w:bottom w:val="none" w:sz="0" w:space="0" w:color="auto"/>
        <w:right w:val="none" w:sz="0" w:space="0" w:color="auto"/>
      </w:divBdr>
    </w:div>
    <w:div w:id="2131122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sadowski@wadowice.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tmzyk@wadowice.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E79FE2C-9A1B-460D-92B0-100A9E482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15</Pages>
  <Words>6586</Words>
  <Characters>42354</Characters>
  <Application>Microsoft Office Word</Application>
  <DocSecurity>0</DocSecurity>
  <Lines>352</Lines>
  <Paragraphs>97</Paragraphs>
  <ScaleCrop>false</ScaleCrop>
  <HeadingPairs>
    <vt:vector size="2" baseType="variant">
      <vt:variant>
        <vt:lpstr>Tytuł</vt:lpstr>
      </vt:variant>
      <vt:variant>
        <vt:i4>1</vt:i4>
      </vt:variant>
    </vt:vector>
  </HeadingPairs>
  <TitlesOfParts>
    <vt:vector size="1" baseType="lpstr">
      <vt:lpstr>SPECYFIKACJA ISTOTNYCH</vt:lpstr>
    </vt:vector>
  </TitlesOfParts>
  <Company/>
  <LinksUpToDate>false</LinksUpToDate>
  <CharactersWithSpaces>48843</CharactersWithSpaces>
  <SharedDoc>false</SharedDoc>
  <HLinks>
    <vt:vector size="36" baseType="variant">
      <vt:variant>
        <vt:i4>4325484</vt:i4>
      </vt:variant>
      <vt:variant>
        <vt:i4>51</vt:i4>
      </vt:variant>
      <vt:variant>
        <vt:i4>0</vt:i4>
      </vt:variant>
      <vt:variant>
        <vt:i4>5</vt:i4>
      </vt:variant>
      <vt:variant>
        <vt:lpwstr>mailto:tmzyk@wadowice.pl</vt:lpwstr>
      </vt:variant>
      <vt:variant>
        <vt:lpwstr/>
      </vt:variant>
      <vt:variant>
        <vt:i4>2097164</vt:i4>
      </vt:variant>
      <vt:variant>
        <vt:i4>48</vt:i4>
      </vt:variant>
      <vt:variant>
        <vt:i4>0</vt:i4>
      </vt:variant>
      <vt:variant>
        <vt:i4>5</vt:i4>
      </vt:variant>
      <vt:variant>
        <vt:lpwstr>mailto:kgliwa@wadowice.pl</vt:lpwstr>
      </vt:variant>
      <vt:variant>
        <vt:lpwstr/>
      </vt:variant>
      <vt:variant>
        <vt:i4>2097164</vt:i4>
      </vt:variant>
      <vt:variant>
        <vt:i4>9</vt:i4>
      </vt:variant>
      <vt:variant>
        <vt:i4>0</vt:i4>
      </vt:variant>
      <vt:variant>
        <vt:i4>5</vt:i4>
      </vt:variant>
      <vt:variant>
        <vt:lpwstr>mailto:kgliwa@wadowice.pl</vt:lpwstr>
      </vt:variant>
      <vt:variant>
        <vt:lpwstr/>
      </vt:variant>
      <vt:variant>
        <vt:i4>3080220</vt:i4>
      </vt:variant>
      <vt:variant>
        <vt:i4>6</vt:i4>
      </vt:variant>
      <vt:variant>
        <vt:i4>0</vt:i4>
      </vt:variant>
      <vt:variant>
        <vt:i4>5</vt:i4>
      </vt:variant>
      <vt:variant>
        <vt:lpwstr>mailto:jgryga@wadowice.pl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ISTOTNYCH</dc:title>
  <dc:creator>Zaczynska</dc:creator>
  <cp:lastModifiedBy>Jarosław Gryga</cp:lastModifiedBy>
  <cp:revision>4</cp:revision>
  <cp:lastPrinted>2026-03-16T08:37:00Z</cp:lastPrinted>
  <dcterms:created xsi:type="dcterms:W3CDTF">2026-03-16T07:09:00Z</dcterms:created>
  <dcterms:modified xsi:type="dcterms:W3CDTF">2026-03-16T08:37:00Z</dcterms:modified>
</cp:coreProperties>
</file>