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D14D9" w14:textId="77777777" w:rsidR="00061833" w:rsidRDefault="00CF0585">
      <w:pPr>
        <w:spacing w:before="50" w:after="0"/>
        <w:ind w:left="909"/>
        <w:jc w:val="right"/>
        <w:rPr>
          <w:b/>
          <w:bCs/>
          <w:sz w:val="20"/>
          <w:szCs w:val="20"/>
        </w:rPr>
      </w:pPr>
      <w:r>
        <w:rPr>
          <w:b/>
          <w:bCs/>
          <w:color w:val="0C0C0C"/>
          <w:spacing w:val="-2"/>
          <w:w w:val="105"/>
          <w:sz w:val="20"/>
          <w:szCs w:val="20"/>
        </w:rPr>
        <w:t>ZAŁĄCZNIK</w:t>
      </w:r>
      <w:r>
        <w:rPr>
          <w:b/>
          <w:bCs/>
          <w:color w:val="0C0C0C"/>
          <w:spacing w:val="3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2"/>
          <w:w w:val="105"/>
          <w:sz w:val="20"/>
          <w:szCs w:val="20"/>
        </w:rPr>
        <w:t>NR</w:t>
      </w:r>
      <w:r>
        <w:rPr>
          <w:b/>
          <w:bCs/>
          <w:color w:val="0C0C0C"/>
          <w:spacing w:val="-7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10"/>
          <w:w w:val="105"/>
          <w:sz w:val="20"/>
          <w:szCs w:val="20"/>
        </w:rPr>
        <w:t>2</w:t>
      </w:r>
    </w:p>
    <w:p w14:paraId="3D05B10F" w14:textId="77777777" w:rsidR="00061833" w:rsidRDefault="00061833">
      <w:pPr>
        <w:pStyle w:val="Tekstpodstawowy"/>
        <w:spacing w:before="7" w:after="0"/>
        <w:rPr>
          <w:b/>
          <w:bCs/>
          <w:sz w:val="10"/>
          <w:szCs w:val="10"/>
        </w:rPr>
      </w:pPr>
    </w:p>
    <w:p w14:paraId="1E665954" w14:textId="77777777" w:rsidR="00061833" w:rsidRDefault="00061833">
      <w:pPr>
        <w:pStyle w:val="Tekstpodstawowy"/>
        <w:rPr>
          <w:b/>
          <w:bCs/>
          <w:sz w:val="20"/>
          <w:szCs w:val="20"/>
        </w:rPr>
      </w:pPr>
    </w:p>
    <w:p w14:paraId="577DACED" w14:textId="77777777" w:rsidR="00061833" w:rsidRDefault="00061833">
      <w:pPr>
        <w:pStyle w:val="Tekstpodstawowy"/>
        <w:spacing w:before="4" w:after="0"/>
        <w:rPr>
          <w:b/>
          <w:bCs/>
          <w:sz w:val="20"/>
          <w:szCs w:val="20"/>
        </w:rPr>
      </w:pPr>
    </w:p>
    <w:p w14:paraId="0B5FEFE5" w14:textId="77777777" w:rsidR="00061833" w:rsidRDefault="00CF0585">
      <w:pPr>
        <w:pStyle w:val="Nagwek2"/>
        <w:jc w:val="center"/>
        <w:rPr>
          <w:sz w:val="22"/>
          <w:szCs w:val="22"/>
        </w:rPr>
      </w:pPr>
      <w:r>
        <w:rPr>
          <w:color w:val="0C0C0C"/>
          <w:w w:val="120"/>
        </w:rPr>
        <w:t>WYKAZ</w:t>
      </w:r>
      <w:r>
        <w:rPr>
          <w:color w:val="0C0C0C"/>
          <w:spacing w:val="-15"/>
          <w:w w:val="120"/>
        </w:rPr>
        <w:t xml:space="preserve"> </w:t>
      </w:r>
      <w:r>
        <w:rPr>
          <w:color w:val="0C0C0C"/>
          <w:w w:val="120"/>
        </w:rPr>
        <w:t>PARAMETRÓW</w:t>
      </w:r>
      <w:r>
        <w:rPr>
          <w:color w:val="0C0C0C"/>
          <w:spacing w:val="-4"/>
          <w:w w:val="120"/>
        </w:rPr>
        <w:t xml:space="preserve"> </w:t>
      </w:r>
      <w:r>
        <w:rPr>
          <w:color w:val="0C0C0C"/>
          <w:spacing w:val="-2"/>
          <w:w w:val="120"/>
        </w:rPr>
        <w:t>TECHNICZNYCH</w:t>
      </w:r>
    </w:p>
    <w:p w14:paraId="7A82D7F7" w14:textId="77777777" w:rsidR="00061833" w:rsidRDefault="00061833">
      <w:pPr>
        <w:pStyle w:val="Tekstpodstawowy"/>
        <w:spacing w:before="239" w:after="0"/>
        <w:rPr>
          <w:sz w:val="24"/>
          <w:szCs w:val="24"/>
        </w:rPr>
      </w:pPr>
    </w:p>
    <w:p w14:paraId="08A40C48" w14:textId="77777777" w:rsidR="00061833" w:rsidRDefault="00CF0585">
      <w:pPr>
        <w:pStyle w:val="Tekstpodstawowy"/>
        <w:spacing w:after="0"/>
      </w:pPr>
      <w:r>
        <w:t>JA NIŻEJ PODPISANY</w:t>
      </w:r>
    </w:p>
    <w:p w14:paraId="1877C8DA" w14:textId="77777777" w:rsidR="00061833" w:rsidRDefault="00061833">
      <w:pPr>
        <w:pStyle w:val="Tekstpodstawowy"/>
        <w:spacing w:after="0"/>
      </w:pPr>
    </w:p>
    <w:p w14:paraId="46610A7E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13DC5F90" w14:textId="77777777" w:rsidR="00061833" w:rsidRDefault="00CF0585">
      <w:pPr>
        <w:pStyle w:val="Tekstpodstawowy"/>
        <w:spacing w:after="0"/>
      </w:pPr>
      <w:r>
        <w:t>działając w imieniu i na rzecz</w:t>
      </w:r>
    </w:p>
    <w:p w14:paraId="084ADE59" w14:textId="77777777" w:rsidR="00061833" w:rsidRDefault="00061833">
      <w:pPr>
        <w:pStyle w:val="Tekstpodstawowy"/>
        <w:spacing w:after="0"/>
      </w:pPr>
    </w:p>
    <w:p w14:paraId="3B40B74D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3CC4DCF0" w14:textId="77777777" w:rsidR="00061833" w:rsidRDefault="00CF0585">
      <w:pPr>
        <w:spacing w:after="0"/>
        <w:jc w:val="center"/>
      </w:pPr>
      <w:r>
        <w:t>nazwa (firma) w przypadku składania oferty przez podmioty wspólnie składające ofertę, podać nazwy (firmy)</w:t>
      </w:r>
    </w:p>
    <w:p w14:paraId="675CC677" w14:textId="77777777" w:rsidR="00061833" w:rsidRDefault="00061833">
      <w:pPr>
        <w:pStyle w:val="Tekstpodstawowy"/>
        <w:spacing w:after="0"/>
      </w:pPr>
    </w:p>
    <w:p w14:paraId="6D36B6EB" w14:textId="77777777" w:rsidR="00061833" w:rsidRDefault="00061833">
      <w:pPr>
        <w:pStyle w:val="Tekstpodstawowy"/>
        <w:spacing w:after="0"/>
      </w:pPr>
    </w:p>
    <w:p w14:paraId="67144097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………………………………………………………………………………………………………………………………………………….</w:t>
      </w:r>
    </w:p>
    <w:p w14:paraId="0EFEDE5D" w14:textId="77777777" w:rsidR="00061833" w:rsidRDefault="00CF0585">
      <w:pPr>
        <w:spacing w:after="0"/>
        <w:jc w:val="center"/>
      </w:pPr>
      <w:r>
        <w:t>dokładny adres siedziby Wykonawcy/Wykonawców</w:t>
      </w:r>
    </w:p>
    <w:p w14:paraId="62A552C6" w14:textId="77777777" w:rsidR="00061833" w:rsidRDefault="00061833">
      <w:pPr>
        <w:pStyle w:val="Tekstpodstawowy"/>
        <w:spacing w:after="0"/>
      </w:pPr>
    </w:p>
    <w:p w14:paraId="7B657096" w14:textId="77777777" w:rsidR="00061833" w:rsidRDefault="00CF0585">
      <w:pPr>
        <w:pStyle w:val="Tekstpodstawowy"/>
        <w:spacing w:after="0"/>
      </w:pPr>
      <w:r>
        <w:t>w odpowiedzi na ogłoszenie o postępowaniu pn.:</w:t>
      </w:r>
    </w:p>
    <w:p w14:paraId="7D9D1197" w14:textId="5A8803E1" w:rsidR="00061833" w:rsidRDefault="00CF0585">
      <w:pPr>
        <w:pStyle w:val="Akapitzlist"/>
        <w:spacing w:after="0" w:line="240" w:lineRule="auto"/>
        <w:ind w:left="0"/>
        <w:rPr>
          <w:b/>
          <w:bCs/>
        </w:rPr>
      </w:pPr>
      <w:r>
        <w:rPr>
          <w:b/>
          <w:bCs/>
        </w:rPr>
        <w:t xml:space="preserve">„Zakup wraz z dostawą ciągnika rolniczego o mocy w przedziale </w:t>
      </w:r>
      <w:r w:rsidR="0037712C">
        <w:rPr>
          <w:b/>
          <w:bCs/>
        </w:rPr>
        <w:t>1</w:t>
      </w:r>
      <w:r w:rsidR="006F0901">
        <w:rPr>
          <w:b/>
          <w:bCs/>
        </w:rPr>
        <w:t>1</w:t>
      </w:r>
      <w:r w:rsidR="00477F6F">
        <w:rPr>
          <w:b/>
          <w:bCs/>
        </w:rPr>
        <w:t>0</w:t>
      </w:r>
      <w:r>
        <w:rPr>
          <w:b/>
          <w:bCs/>
        </w:rPr>
        <w:t xml:space="preserve"> KM – </w:t>
      </w:r>
      <w:r w:rsidR="00EE0F09">
        <w:rPr>
          <w:b/>
          <w:bCs/>
        </w:rPr>
        <w:t>1</w:t>
      </w:r>
      <w:r w:rsidR="006F0901">
        <w:rPr>
          <w:b/>
          <w:bCs/>
        </w:rPr>
        <w:t>4</w:t>
      </w:r>
      <w:r w:rsidR="00EE0F09">
        <w:rPr>
          <w:b/>
          <w:bCs/>
        </w:rPr>
        <w:t>0</w:t>
      </w:r>
      <w:r>
        <w:rPr>
          <w:b/>
          <w:bCs/>
        </w:rPr>
        <w:t xml:space="preserve"> KM wraz z osprzęte</w:t>
      </w:r>
      <w:r w:rsidR="00477F6F">
        <w:rPr>
          <w:b/>
          <w:bCs/>
        </w:rPr>
        <w:t>m</w:t>
      </w:r>
      <w:r>
        <w:rPr>
          <w:b/>
          <w:bCs/>
        </w:rPr>
        <w:t xml:space="preserve"> dla P</w:t>
      </w:r>
      <w:r w:rsidR="00B015EF">
        <w:rPr>
          <w:b/>
          <w:bCs/>
        </w:rPr>
        <w:t xml:space="preserve">ołczyńskiego Przedsiębiorstwa Komunalnego </w:t>
      </w:r>
      <w:r w:rsidR="00EE48A8">
        <w:rPr>
          <w:b/>
          <w:bCs/>
        </w:rPr>
        <w:t xml:space="preserve">Sp. z o.o. </w:t>
      </w:r>
      <w:r w:rsidR="00B015EF">
        <w:rPr>
          <w:b/>
          <w:bCs/>
        </w:rPr>
        <w:t>w Połczynie Zdroju</w:t>
      </w:r>
      <w:r>
        <w:rPr>
          <w:b/>
          <w:bCs/>
        </w:rPr>
        <w:t>”.</w:t>
      </w:r>
      <w:bookmarkStart w:id="0" w:name="_Hlk127448899"/>
      <w:bookmarkEnd w:id="0"/>
    </w:p>
    <w:p w14:paraId="0DB8CBAA" w14:textId="648E671D" w:rsidR="00061833" w:rsidRDefault="00CF0585">
      <w:pPr>
        <w:pStyle w:val="Tekstpodstawowy"/>
        <w:spacing w:after="0" w:line="374" w:lineRule="auto"/>
      </w:pPr>
      <w:r>
        <w:t xml:space="preserve">oświadczam, </w:t>
      </w:r>
      <w:r w:rsidR="00CF3B6B">
        <w:t>że</w:t>
      </w:r>
      <w:r>
        <w:t xml:space="preserve"> oferowany ciągnik rolniczy wraz z osprzętem charakteryzuje się następującymi parametrami /wyposażeniem:</w:t>
      </w:r>
    </w:p>
    <w:p w14:paraId="0569EB57" w14:textId="77777777" w:rsidR="00061833" w:rsidRDefault="00061833">
      <w:pPr>
        <w:pStyle w:val="Tekstpodstawowy"/>
        <w:rPr>
          <w:sz w:val="7"/>
          <w:szCs w:val="7"/>
        </w:rPr>
      </w:pPr>
    </w:p>
    <w:tbl>
      <w:tblPr>
        <w:tblW w:w="9375" w:type="dxa"/>
        <w:jc w:val="center"/>
        <w:tblLayout w:type="fixed"/>
        <w:tblCellMar>
          <w:left w:w="5" w:type="dxa"/>
          <w:right w:w="15" w:type="dxa"/>
        </w:tblCellMar>
        <w:tblLook w:val="01E0" w:firstRow="1" w:lastRow="1" w:firstColumn="1" w:lastColumn="1" w:noHBand="0" w:noVBand="0"/>
      </w:tblPr>
      <w:tblGrid>
        <w:gridCol w:w="630"/>
        <w:gridCol w:w="5670"/>
        <w:gridCol w:w="3075"/>
      </w:tblGrid>
      <w:tr w:rsidR="00061833" w14:paraId="094ED841" w14:textId="77777777" w:rsidTr="00434254">
        <w:trPr>
          <w:trHeight w:val="1731"/>
          <w:jc w:val="center"/>
        </w:trPr>
        <w:tc>
          <w:tcPr>
            <w:tcW w:w="6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60D05" w14:textId="77777777" w:rsidR="00061833" w:rsidRDefault="00CF0585">
            <w:pPr>
              <w:pStyle w:val="TableParagraph"/>
              <w:widowControl w:val="0"/>
              <w:spacing w:after="0"/>
              <w:jc w:val="center"/>
            </w:pPr>
            <w:r>
              <w:rPr>
                <w:b/>
                <w:bCs/>
                <w:color w:val="0C0C0C"/>
              </w:rPr>
              <w:t>Producent,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marka,</w:t>
            </w:r>
            <w:r>
              <w:rPr>
                <w:b/>
                <w:bCs/>
                <w:color w:val="0C0C0C"/>
                <w:spacing w:val="-12"/>
              </w:rPr>
              <w:t xml:space="preserve"> </w:t>
            </w:r>
            <w:r>
              <w:rPr>
                <w:b/>
                <w:bCs/>
                <w:color w:val="0C0C0C"/>
              </w:rPr>
              <w:t>model</w:t>
            </w:r>
            <w:r>
              <w:rPr>
                <w:b/>
                <w:bCs/>
                <w:color w:val="0C0C0C"/>
                <w:spacing w:val="-6"/>
              </w:rPr>
              <w:t xml:space="preserve"> </w:t>
            </w:r>
            <w:r>
              <w:rPr>
                <w:b/>
                <w:bCs/>
                <w:color w:val="0C0C0C"/>
              </w:rPr>
              <w:t>oferowanego</w:t>
            </w:r>
            <w:r>
              <w:rPr>
                <w:b/>
                <w:bCs/>
                <w:color w:val="0C0C0C"/>
                <w:spacing w:val="7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ciągnika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E5D4C" w14:textId="77777777" w:rsidR="00061833" w:rsidRDefault="00061833">
            <w:pPr>
              <w:pStyle w:val="TableParagraph"/>
              <w:widowControl w:val="0"/>
              <w:spacing w:before="263" w:after="0"/>
              <w:jc w:val="center"/>
              <w:rPr>
                <w:sz w:val="24"/>
                <w:szCs w:val="24"/>
              </w:rPr>
            </w:pPr>
          </w:p>
          <w:p w14:paraId="0FADF658" w14:textId="77777777" w:rsidR="00061833" w:rsidRDefault="00CF0585">
            <w:pPr>
              <w:pStyle w:val="TableParagraph"/>
              <w:widowControl w:val="0"/>
              <w:ind w:left="123" w:right="86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..............</w:t>
            </w:r>
            <w:r>
              <w:rPr>
                <w:color w:val="4B4B4B"/>
                <w:spacing w:val="-2"/>
                <w:w w:val="110"/>
                <w:sz w:val="24"/>
                <w:szCs w:val="24"/>
              </w:rPr>
              <w:t>.</w:t>
            </w: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</w:t>
            </w:r>
            <w:r>
              <w:rPr>
                <w:color w:val="343434"/>
                <w:spacing w:val="-2"/>
                <w:w w:val="110"/>
                <w:sz w:val="24"/>
                <w:szCs w:val="24"/>
              </w:rPr>
              <w:t>........</w:t>
            </w:r>
          </w:p>
          <w:p w14:paraId="1FD03742" w14:textId="77777777" w:rsidR="00061833" w:rsidRDefault="00CF0585">
            <w:pPr>
              <w:pStyle w:val="TableParagraph"/>
              <w:widowControl w:val="0"/>
              <w:spacing w:before="114" w:after="0" w:line="276" w:lineRule="exact"/>
              <w:ind w:left="123" w:right="78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05"/>
                <w:sz w:val="24"/>
                <w:szCs w:val="24"/>
              </w:rPr>
              <w:t>…………………</w:t>
            </w:r>
            <w:r>
              <w:rPr>
                <w:color w:val="232323"/>
                <w:spacing w:val="-2"/>
                <w:w w:val="105"/>
                <w:sz w:val="24"/>
                <w:szCs w:val="24"/>
              </w:rPr>
              <w:t>............</w:t>
            </w:r>
          </w:p>
          <w:p w14:paraId="11E495AD" w14:textId="77777777" w:rsidR="00061833" w:rsidRDefault="00CF0585">
            <w:pPr>
              <w:pStyle w:val="TableParagraph"/>
              <w:widowControl w:val="0"/>
              <w:spacing w:line="247" w:lineRule="auto"/>
              <w:ind w:left="123" w:right="76"/>
              <w:jc w:val="center"/>
              <w:rPr>
                <w:sz w:val="17"/>
                <w:szCs w:val="17"/>
              </w:rPr>
            </w:pPr>
            <w:r>
              <w:rPr>
                <w:color w:val="0C0C0C"/>
                <w:w w:val="105"/>
                <w:sz w:val="17"/>
                <w:szCs w:val="17"/>
              </w:rPr>
              <w:t>(Wykonawca</w:t>
            </w:r>
            <w:r>
              <w:rPr>
                <w:color w:val="0C0C0C"/>
                <w:spacing w:val="-9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poda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nazwę,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model oferowanego ciągnika)</w:t>
            </w:r>
          </w:p>
        </w:tc>
      </w:tr>
      <w:tr w:rsidR="00061833" w14:paraId="1EE9B8D5" w14:textId="77777777" w:rsidTr="00434254">
        <w:trPr>
          <w:trHeight w:val="894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AF740" w14:textId="77777777" w:rsidR="00061833" w:rsidRDefault="00061833">
            <w:pPr>
              <w:pStyle w:val="TableParagraph"/>
              <w:widowControl w:val="0"/>
              <w:spacing w:before="65" w:after="0"/>
              <w:jc w:val="center"/>
              <w:rPr>
                <w:sz w:val="20"/>
                <w:szCs w:val="20"/>
              </w:rPr>
            </w:pPr>
          </w:p>
          <w:p w14:paraId="757C3095" w14:textId="77777777" w:rsidR="00061833" w:rsidRDefault="00CF0585">
            <w:pPr>
              <w:pStyle w:val="TableParagraph"/>
              <w:widowControl w:val="0"/>
              <w:ind w:left="130" w:right="53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0C0C0C"/>
                <w:spacing w:val="-5"/>
                <w:sz w:val="20"/>
                <w:szCs w:val="20"/>
              </w:rPr>
              <w:t>LP.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0B845" w14:textId="77777777" w:rsidR="00061833" w:rsidRDefault="00061833">
            <w:pPr>
              <w:pStyle w:val="TableParagraph"/>
              <w:widowControl w:val="0"/>
              <w:spacing w:before="16" w:after="0"/>
              <w:jc w:val="center"/>
            </w:pPr>
          </w:p>
          <w:p w14:paraId="7189F785" w14:textId="77777777" w:rsidR="00061833" w:rsidRDefault="00CF0585">
            <w:pPr>
              <w:pStyle w:val="TableParagraph"/>
              <w:widowControl w:val="0"/>
              <w:ind w:left="564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</w:rPr>
              <w:t>Minimalne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wymagania</w:t>
            </w:r>
            <w:r>
              <w:rPr>
                <w:b/>
                <w:bCs/>
                <w:color w:val="0C0C0C"/>
                <w:spacing w:val="-4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Zamawiającego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99BF5" w14:textId="77777777" w:rsidR="00061833" w:rsidRDefault="00CF0585">
            <w:pPr>
              <w:pStyle w:val="TableParagraph"/>
              <w:widowControl w:val="0"/>
              <w:spacing w:before="17" w:after="0"/>
              <w:ind w:left="123" w:right="91"/>
              <w:jc w:val="center"/>
            </w:pPr>
            <w:r>
              <w:rPr>
                <w:color w:val="0C0C0C"/>
              </w:rPr>
              <w:t>Należy</w:t>
            </w:r>
            <w:r>
              <w:rPr>
                <w:color w:val="0C0C0C"/>
                <w:spacing w:val="2"/>
              </w:rPr>
              <w:t xml:space="preserve"> </w:t>
            </w:r>
            <w:r>
              <w:rPr>
                <w:color w:val="0C0C0C"/>
                <w:spacing w:val="-2"/>
              </w:rPr>
              <w:t>wpisać:</w:t>
            </w:r>
          </w:p>
          <w:p w14:paraId="2110DC8C" w14:textId="77777777" w:rsidR="00061833" w:rsidRDefault="00CF0585">
            <w:pPr>
              <w:pStyle w:val="TableParagraph"/>
              <w:widowControl w:val="0"/>
              <w:spacing w:before="202" w:after="0"/>
              <w:ind w:left="134" w:right="76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  <w:w w:val="105"/>
              </w:rPr>
              <w:t>TAK/</w:t>
            </w:r>
            <w:r>
              <w:rPr>
                <w:b/>
                <w:bCs/>
                <w:color w:val="0C0C0C"/>
                <w:spacing w:val="9"/>
                <w:w w:val="105"/>
              </w:rPr>
              <w:t xml:space="preserve"> </w:t>
            </w:r>
            <w:r>
              <w:rPr>
                <w:b/>
                <w:bCs/>
                <w:color w:val="0C0C0C"/>
                <w:spacing w:val="-5"/>
                <w:w w:val="105"/>
              </w:rPr>
              <w:t>NIE</w:t>
            </w:r>
          </w:p>
        </w:tc>
      </w:tr>
      <w:tr w:rsidR="0037712C" w14:paraId="62BA393F" w14:textId="77777777" w:rsidTr="00434254">
        <w:trPr>
          <w:trHeight w:val="923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6A60C" w14:textId="77777777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ind w:right="18"/>
              <w:jc w:val="center"/>
            </w:pPr>
            <w:r>
              <w:t>1</w:t>
            </w:r>
          </w:p>
          <w:p w14:paraId="384C91E6" w14:textId="3DD86FB6" w:rsidR="0037712C" w:rsidRDefault="0037712C" w:rsidP="0037712C">
            <w:pPr>
              <w:pStyle w:val="TableParagraph"/>
              <w:widowControl w:val="0"/>
              <w:ind w:left="112" w:right="18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5016" w14:textId="5E9DB71A" w:rsidR="0037712C" w:rsidRPr="0037712C" w:rsidRDefault="0037712C" w:rsidP="0037712C">
            <w:pPr>
              <w:pStyle w:val="Nagwek3"/>
              <w:widowControl w:val="0"/>
              <w:tabs>
                <w:tab w:val="left" w:pos="284"/>
              </w:tabs>
              <w:spacing w:before="43" w:after="0" w:line="240" w:lineRule="auto"/>
              <w:textAlignment w:val="auto"/>
            </w:pPr>
            <w:bookmarkStart w:id="1" w:name="_Toc220355377"/>
            <w:r w:rsidRPr="0037712C">
              <w:rPr>
                <w:color w:val="0A0A0A"/>
                <w:spacing w:val="-2"/>
                <w:sz w:val="24"/>
                <w:szCs w:val="24"/>
              </w:rPr>
              <w:t xml:space="preserve">Silnik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Wysokopr</w:t>
            </w:r>
            <w:r w:rsidRPr="0037712C">
              <w:rPr>
                <w:color w:val="0A0A0A"/>
                <w:spacing w:val="-17"/>
                <w:w w:val="105"/>
                <w:sz w:val="24"/>
                <w:szCs w:val="24"/>
              </w:rPr>
              <w:t>ęż</w:t>
            </w:r>
            <w:r w:rsidRPr="0037712C">
              <w:rPr>
                <w:color w:val="0A0A0A"/>
                <w:w w:val="105"/>
                <w:sz w:val="24"/>
                <w:szCs w:val="24"/>
              </w:rPr>
              <w:t>ny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o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mocy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</w:t>
            </w:r>
            <w:r w:rsidRPr="0037712C">
              <w:rPr>
                <w:color w:val="0A0A0A"/>
                <w:spacing w:val="-20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przedziale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6F0901">
              <w:rPr>
                <w:color w:val="0A0A0A"/>
                <w:w w:val="105"/>
                <w:sz w:val="24"/>
                <w:szCs w:val="24"/>
              </w:rPr>
              <w:t>1</w:t>
            </w:r>
            <w:r w:rsidR="00477F6F">
              <w:rPr>
                <w:color w:val="0A0A0A"/>
                <w:w w:val="105"/>
                <w:sz w:val="24"/>
                <w:szCs w:val="24"/>
              </w:rPr>
              <w:t>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KM</w:t>
            </w:r>
            <w:r w:rsidRPr="0037712C">
              <w:rPr>
                <w:color w:val="0A0A0A"/>
                <w:spacing w:val="-27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w w:val="105"/>
                <w:sz w:val="24"/>
                <w:szCs w:val="24"/>
              </w:rPr>
              <w:t>-</w:t>
            </w:r>
            <w:r w:rsidRPr="0037712C">
              <w:rPr>
                <w:color w:val="1A181A"/>
                <w:spacing w:val="11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9C1735">
              <w:rPr>
                <w:color w:val="0A0A0A"/>
                <w:w w:val="105"/>
                <w:sz w:val="24"/>
                <w:szCs w:val="24"/>
              </w:rPr>
              <w:t>40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t xml:space="preserve">KM –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br/>
              <w:t>4-cylindrowy z turbosprężarką</w:t>
            </w:r>
            <w:bookmarkEnd w:id="1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F5DB1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4872416C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31FF3" w14:textId="4DC0866A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5CA2" w14:textId="60F02FDD" w:rsidR="0037712C" w:rsidRPr="0037712C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b/>
                <w:bCs/>
              </w:rPr>
            </w:pPr>
            <w:bookmarkStart w:id="2" w:name="_Toc220355378"/>
            <w:r w:rsidRPr="0037712C">
              <w:rPr>
                <w:color w:val="0A0A0A"/>
                <w:sz w:val="24"/>
                <w:szCs w:val="24"/>
              </w:rPr>
              <w:t>Silnik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spełniający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normy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emisji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spalin</w:t>
            </w:r>
            <w:r w:rsidRPr="0037712C">
              <w:rPr>
                <w:color w:val="2A2A2A"/>
                <w:sz w:val="24"/>
                <w:szCs w:val="24"/>
              </w:rPr>
              <w:t>:</w:t>
            </w:r>
            <w:r w:rsidRPr="0037712C">
              <w:rPr>
                <w:color w:val="2A2A2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min</w:t>
            </w:r>
            <w:r w:rsidRPr="0037712C">
              <w:rPr>
                <w:color w:val="0A0A0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STAGE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10"/>
                <w:sz w:val="24"/>
                <w:szCs w:val="24"/>
              </w:rPr>
              <w:t>V.</w:t>
            </w:r>
            <w:bookmarkEnd w:id="2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784E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375E02AD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4AC37" w14:textId="6DF16A6B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</w:pPr>
            <w:r>
              <w:t>3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FADF7" w14:textId="6DC5BE06" w:rsidR="0037712C" w:rsidRPr="0037712C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color w:val="0C0C0C"/>
                <w:spacing w:val="-2"/>
              </w:rPr>
            </w:pPr>
            <w:r w:rsidRPr="0037712C">
              <w:rPr>
                <w:sz w:val="24"/>
                <w:szCs w:val="24"/>
              </w:rPr>
              <w:t xml:space="preserve">Rok produkcji </w:t>
            </w:r>
            <w:r w:rsidR="006F0901">
              <w:rPr>
                <w:sz w:val="24"/>
                <w:szCs w:val="24"/>
              </w:rPr>
              <w:t>2024,</w:t>
            </w:r>
            <w:r w:rsidRPr="0037712C">
              <w:rPr>
                <w:sz w:val="24"/>
                <w:szCs w:val="24"/>
              </w:rPr>
              <w:t>2025</w:t>
            </w:r>
            <w:r w:rsidR="006F0901">
              <w:rPr>
                <w:sz w:val="24"/>
                <w:szCs w:val="24"/>
              </w:rPr>
              <w:t xml:space="preserve"> lub </w:t>
            </w:r>
            <w:r w:rsidRPr="0037712C">
              <w:rPr>
                <w:sz w:val="24"/>
                <w:szCs w:val="24"/>
              </w:rPr>
              <w:t>2026.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1E3D3" w14:textId="77777777" w:rsidR="0037712C" w:rsidRDefault="0037712C" w:rsidP="0037712C">
            <w:pPr>
              <w:pStyle w:val="TableParagraph"/>
              <w:widowControl w:val="0"/>
              <w:jc w:val="center"/>
            </w:pPr>
          </w:p>
        </w:tc>
      </w:tr>
      <w:tr w:rsidR="0037712C" w14:paraId="471A1CB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96557" w14:textId="618C89DF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40" w:after="0"/>
              <w:ind w:right="4"/>
              <w:jc w:val="center"/>
            </w:pPr>
            <w:r>
              <w:t>4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78CF8" w14:textId="44DC3BD1" w:rsidR="0037712C" w:rsidRPr="0037712C" w:rsidRDefault="0037712C" w:rsidP="0037712C">
            <w:pPr>
              <w:pStyle w:val="TableParagraph"/>
              <w:widowControl w:val="0"/>
              <w:spacing w:before="21" w:after="0"/>
              <w:ind w:left="140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Pojemność silnika minimum 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3</w:t>
            </w:r>
            <w:r w:rsidR="00477F6F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6</w:t>
            </w:r>
            <w:r w:rsidR="00B51EB3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00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 xml:space="preserve"> cm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  <w:vertAlign w:val="superscript"/>
              </w:rPr>
              <w:t>3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7E50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6A03E4B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82117" w14:textId="6DA40769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A3BC9" w14:textId="4361E521" w:rsidR="0037712C" w:rsidRPr="0037712C" w:rsidRDefault="0037712C" w:rsidP="0037712C">
            <w:pPr>
              <w:pStyle w:val="TableParagraph"/>
              <w:widowControl w:val="0"/>
              <w:spacing w:before="26" w:after="0"/>
              <w:ind w:left="170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Masa własna ciągnika 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minimum 4</w:t>
            </w:r>
            <w:r w:rsidR="00477F6F">
              <w:rPr>
                <w:rFonts w:eastAsia="Cambria"/>
                <w:b/>
                <w:color w:val="000000"/>
                <w:sz w:val="24"/>
                <w:szCs w:val="24"/>
              </w:rPr>
              <w:t>5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00 kg.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44BFC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275D12E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9A56F" w14:textId="48BD319E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117" w:after="0"/>
              <w:ind w:right="3"/>
              <w:jc w:val="center"/>
            </w:pPr>
            <w:r>
              <w:lastRenderedPageBreak/>
              <w:t>7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5736" w14:textId="57BCF359" w:rsidR="0037712C" w:rsidRPr="0037712C" w:rsidRDefault="0037712C" w:rsidP="0037712C">
            <w:pPr>
              <w:pStyle w:val="TableParagraph"/>
              <w:widowControl w:val="0"/>
              <w:spacing w:before="52" w:after="0"/>
              <w:ind w:left="168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Układ przeniesienia napędu 4x4.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Blokada dyferencjału.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A7BD4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14369615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8D41E" w14:textId="3CC43255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11" w:after="0"/>
              <w:ind w:right="21"/>
              <w:jc w:val="center"/>
              <w:rPr>
                <w:color w:val="0A080A"/>
                <w:spacing w:val="-5"/>
                <w:w w:val="105"/>
              </w:rPr>
            </w:pPr>
            <w:r>
              <w:rPr>
                <w:color w:val="0A080A"/>
                <w:spacing w:val="-5"/>
                <w:w w:val="105"/>
              </w:rPr>
              <w:t>9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E3D59" w14:textId="5DB1A591" w:rsidR="0037712C" w:rsidRPr="0037712C" w:rsidRDefault="0037712C" w:rsidP="0037712C">
            <w:pPr>
              <w:pStyle w:val="TableParagraph"/>
              <w:widowControl w:val="0"/>
              <w:spacing w:before="9" w:after="0" w:line="252" w:lineRule="auto"/>
              <w:ind w:left="149" w:hanging="6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Przednie błotniki</w:t>
            </w:r>
            <w:r w:rsidR="00477F6F">
              <w:rPr>
                <w:rFonts w:eastAsia="Cambria"/>
                <w:color w:val="000000"/>
                <w:sz w:val="24"/>
                <w:szCs w:val="24"/>
              </w:rPr>
              <w:t xml:space="preserve"> skrętne </w:t>
            </w:r>
            <w:r w:rsidR="006604D2">
              <w:rPr>
                <w:rFonts w:eastAsia="Cambria"/>
                <w:color w:val="000000"/>
                <w:sz w:val="24"/>
                <w:szCs w:val="24"/>
              </w:rPr>
              <w:t xml:space="preserve">– do pracy z ładowaczem.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42685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75F8D142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5C0AA" w14:textId="2C0EE4C8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45" w:after="0"/>
              <w:ind w:right="28"/>
              <w:jc w:val="center"/>
              <w:rPr>
                <w:color w:val="0A080A"/>
                <w:spacing w:val="-5"/>
                <w:w w:val="11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D0716" w14:textId="79BA9BB2" w:rsidR="0037712C" w:rsidRPr="0037712C" w:rsidRDefault="0037712C" w:rsidP="0037712C">
            <w:pPr>
              <w:pStyle w:val="TableParagraph"/>
              <w:widowControl w:val="0"/>
              <w:spacing w:before="60" w:after="0"/>
              <w:ind w:left="143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Kabina ogrzewana i klimatyzowana.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Fotel kierowcy amortyzowany + fotel pomocnika operatora. Wykładzina antypoślizgowa na całej podłodze.</w:t>
            </w:r>
            <w:r w:rsidR="001B2753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="001B2753" w:rsidRPr="0037712C">
              <w:rPr>
                <w:rFonts w:eastAsia="Cambria"/>
                <w:color w:val="000000"/>
                <w:sz w:val="24"/>
                <w:szCs w:val="24"/>
              </w:rPr>
              <w:t>Radio, gniazdo zapalniczki i USB.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59BDA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6383FB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8200" w14:textId="076EE159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04" w:after="0"/>
              <w:ind w:right="45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51EC7" w14:textId="1D2759F7" w:rsidR="001B2753" w:rsidRPr="0037712C" w:rsidRDefault="001B2753" w:rsidP="001B2753">
            <w:pPr>
              <w:pStyle w:val="TableParagraph"/>
              <w:widowControl w:val="0"/>
              <w:spacing w:before="2" w:after="0" w:line="259" w:lineRule="auto"/>
              <w:ind w:left="140" w:firstLine="7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Regulowana kolumna kierownicy. Wycieraczki ze spryskiwaczem przód i tył.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Tylne okno otwierane</w:t>
            </w:r>
            <w:r>
              <w:rPr>
                <w:rFonts w:eastAsia="Cambria"/>
                <w:color w:val="00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9DE6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73DF991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C5D0" w14:textId="43C7B81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6" w:after="0"/>
              <w:ind w:right="56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B546" w14:textId="0606451B" w:rsidR="001B2753" w:rsidRPr="0037712C" w:rsidRDefault="001B2753" w:rsidP="001B2753">
            <w:pPr>
              <w:pStyle w:val="TableParagraph"/>
              <w:widowControl w:val="0"/>
              <w:spacing w:before="31" w:after="0"/>
              <w:ind w:left="134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Lampa błyskowa ostrzegawcza (kogut) koloru pomarańczowego.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Reflektory robocze min. 2 tylne i min. 2 reflektory robocze przednie.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2 lusterka zewnętrzne,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E09E2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78AD3070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7CBD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1F19" w14:textId="74A8876A" w:rsidR="001B2753" w:rsidRPr="0037712C" w:rsidRDefault="001B2753" w:rsidP="001B2753">
            <w:pPr>
              <w:pStyle w:val="TableParagraph"/>
              <w:widowControl w:val="0"/>
              <w:spacing w:before="11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Koła przednie</w:t>
            </w:r>
            <w:r w:rsidRPr="0037712C">
              <w:rPr>
                <w:sz w:val="24"/>
                <w:szCs w:val="24"/>
                <w:lang w:eastAsia="ar-SA"/>
              </w:rPr>
              <w:t xml:space="preserve"> i tylne felgi pełne, spawane</w:t>
            </w:r>
            <w:r>
              <w:rPr>
                <w:sz w:val="24"/>
                <w:szCs w:val="24"/>
                <w:lang w:eastAsia="ar-SA"/>
              </w:rPr>
              <w:t xml:space="preserve"> lub skręcane.</w:t>
            </w:r>
            <w:r w:rsidRPr="0037712C">
              <w:rPr>
                <w:sz w:val="24"/>
                <w:szCs w:val="24"/>
                <w:lang w:eastAsia="ar-SA"/>
              </w:rPr>
              <w:t xml:space="preserve"> Dociążenie </w:t>
            </w:r>
            <w:r>
              <w:rPr>
                <w:sz w:val="24"/>
                <w:szCs w:val="24"/>
                <w:lang w:eastAsia="ar-SA"/>
              </w:rPr>
              <w:t xml:space="preserve">obu </w:t>
            </w:r>
            <w:r w:rsidRPr="0037712C">
              <w:rPr>
                <w:sz w:val="24"/>
                <w:szCs w:val="24"/>
                <w:lang w:eastAsia="ar-SA"/>
              </w:rPr>
              <w:t>kół</w:t>
            </w:r>
            <w:r>
              <w:rPr>
                <w:sz w:val="24"/>
                <w:szCs w:val="24"/>
                <w:lang w:eastAsia="ar-SA"/>
              </w:rPr>
              <w:t xml:space="preserve"> tył</w:t>
            </w:r>
            <w:r w:rsidRPr="0037712C">
              <w:rPr>
                <w:sz w:val="24"/>
                <w:szCs w:val="24"/>
                <w:lang w:eastAsia="ar-SA"/>
              </w:rPr>
              <w:t>.</w:t>
            </w:r>
            <w:r>
              <w:rPr>
                <w:sz w:val="24"/>
                <w:szCs w:val="24"/>
                <w:lang w:eastAsia="ar-SA"/>
              </w:rPr>
              <w:t xml:space="preserve"> Minimum 140 kg na koło tył.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Ogumienie 4wd min.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480/70 R24,</w:t>
            </w:r>
            <w:r w:rsidRPr="00467F94">
              <w:rPr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4wd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520/70 R34,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dopuszcza 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się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również </w:t>
            </w:r>
            <w:r w:rsidRPr="00467F94">
              <w:rPr>
                <w:sz w:val="24"/>
                <w:szCs w:val="24"/>
              </w:rPr>
              <w:t xml:space="preserve">ogumienie na rozmiar </w:t>
            </w:r>
            <w:r>
              <w:rPr>
                <w:sz w:val="24"/>
                <w:szCs w:val="24"/>
              </w:rPr>
              <w:t xml:space="preserve">380/70 24 i 520/70 R34 lub </w:t>
            </w:r>
            <w:r w:rsidRPr="00467F94">
              <w:rPr>
                <w:sz w:val="24"/>
                <w:szCs w:val="24"/>
              </w:rPr>
              <w:t>480/65R24 i 600/65R34</w:t>
            </w:r>
            <w:r w:rsidR="00732C0D" w:rsidRPr="00732C0D">
              <w:rPr>
                <w:b/>
                <w:bCs/>
                <w:sz w:val="24"/>
                <w:szCs w:val="24"/>
              </w:rPr>
              <w:t xml:space="preserve">, </w:t>
            </w:r>
            <w:r w:rsidR="00713C61">
              <w:rPr>
                <w:b/>
                <w:bCs/>
                <w:sz w:val="24"/>
                <w:szCs w:val="24"/>
              </w:rPr>
              <w:t>zamawiający dopuszcza rozmiar 440/65R28 (przód) oraz 540/65R38(tył)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9E40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3632AE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2A32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D6FA" w14:textId="6A3B384C" w:rsidR="001B2753" w:rsidRPr="0037712C" w:rsidRDefault="001B2753" w:rsidP="001B2753">
            <w:pPr>
              <w:pStyle w:val="TableParagraph"/>
              <w:widowControl w:val="0"/>
              <w:spacing w:before="84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Skrzynia przekładniowa synchronizowana z rewersem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z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 w:rsidRPr="0037712C">
              <w:rPr>
                <w:b/>
                <w:bCs/>
                <w:color w:val="FF0000"/>
                <w:sz w:val="24"/>
                <w:szCs w:val="24"/>
                <w:lang w:eastAsia="ar-SA"/>
              </w:rPr>
              <w:t xml:space="preserve"> </w:t>
            </w:r>
            <w:r w:rsidRPr="0037712C">
              <w:rPr>
                <w:bCs/>
                <w:sz w:val="24"/>
                <w:szCs w:val="24"/>
                <w:lang w:eastAsia="ar-SA"/>
              </w:rPr>
              <w:t xml:space="preserve">5 biegów, 2 zakresy, </w:t>
            </w:r>
            <w:r>
              <w:rPr>
                <w:bCs/>
                <w:sz w:val="24"/>
                <w:szCs w:val="24"/>
                <w:lang w:eastAsia="ar-SA"/>
              </w:rPr>
              <w:t>biegi pełzające.</w:t>
            </w:r>
            <w:r w:rsidRPr="0037712C">
              <w:rPr>
                <w:rFonts w:eastAsia="Cambria"/>
                <w:sz w:val="24"/>
                <w:szCs w:val="24"/>
              </w:rPr>
              <w:t xml:space="preserve"> Napęd - Rewers elektrohydrauliczny</w:t>
            </w:r>
            <w:r w:rsidR="00732C0D">
              <w:rPr>
                <w:rFonts w:eastAsia="Cambria"/>
                <w:sz w:val="24"/>
                <w:szCs w:val="24"/>
              </w:rPr>
              <w:t xml:space="preserve">, </w:t>
            </w:r>
            <w:r w:rsidR="00732C0D" w:rsidRPr="00732C0D">
              <w:rPr>
                <w:rFonts w:eastAsia="Cambria"/>
                <w:b/>
                <w:bCs/>
                <w:sz w:val="24"/>
                <w:szCs w:val="24"/>
              </w:rPr>
              <w:t>do</w:t>
            </w:r>
            <w:r w:rsidR="00732C0D">
              <w:rPr>
                <w:rFonts w:eastAsia="Cambria"/>
                <w:b/>
                <w:bCs/>
                <w:sz w:val="24"/>
                <w:szCs w:val="24"/>
              </w:rPr>
              <w:t>puszcza się 5 biegów, 4 zakresy 3 półbiegi</w:t>
            </w:r>
            <w:r w:rsidR="002724CC">
              <w:rPr>
                <w:rFonts w:eastAsia="Cambria"/>
                <w:b/>
                <w:bCs/>
                <w:sz w:val="24"/>
                <w:szCs w:val="24"/>
              </w:rPr>
              <w:t xml:space="preserve"> HML z funkcją</w:t>
            </w:r>
            <w:r w:rsidR="00F077FF">
              <w:rPr>
                <w:rFonts w:eastAsia="Cambria"/>
                <w:b/>
                <w:bCs/>
                <w:sz w:val="24"/>
                <w:szCs w:val="24"/>
              </w:rPr>
              <w:t xml:space="preserve"> APS</w:t>
            </w:r>
            <w:r w:rsidR="00732C0D">
              <w:rPr>
                <w:rFonts w:eastAsia="Cambria"/>
                <w:b/>
                <w:bCs/>
                <w:sz w:val="24"/>
                <w:szCs w:val="24"/>
              </w:rPr>
              <w:t>, oraz skrzynię 8 biegową</w:t>
            </w:r>
            <w:r w:rsidR="00F077FF">
              <w:rPr>
                <w:rFonts w:eastAsia="Cambria"/>
                <w:b/>
                <w:bCs/>
                <w:sz w:val="24"/>
                <w:szCs w:val="24"/>
              </w:rPr>
              <w:t xml:space="preserve"> z biegami pełzającymi.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628A9" w14:textId="77777777" w:rsidR="001B2753" w:rsidRDefault="001B2753" w:rsidP="002724CC">
            <w:pPr>
              <w:pStyle w:val="Akapitzlist"/>
              <w:suppressAutoHyphens w:val="0"/>
              <w:spacing w:after="0" w:line="240" w:lineRule="auto"/>
              <w:ind w:left="1080"/>
              <w:contextualSpacing/>
              <w:textAlignment w:val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A5802B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71C5E" w14:textId="2632B834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14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170C" w14:textId="50C3B7EA" w:rsidR="001B2753" w:rsidRPr="0037712C" w:rsidRDefault="001B2753" w:rsidP="001B2753">
            <w:pPr>
              <w:pStyle w:val="TableParagraph"/>
              <w:widowControl w:val="0"/>
              <w:spacing w:before="120" w:after="0"/>
              <w:ind w:left="130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Układ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hamulcowy: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Hamulce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tarczowe</w:t>
            </w:r>
            <w:r w:rsidRPr="0037712C">
              <w:rPr>
                <w:color w:val="0A0A0A"/>
                <w:spacing w:val="-8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mokre</w:t>
            </w:r>
            <w:r>
              <w:rPr>
                <w:color w:val="0A0A0A"/>
                <w:spacing w:val="-16"/>
                <w:sz w:val="24"/>
                <w:szCs w:val="24"/>
              </w:rPr>
              <w:t>.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Mechaniczny</w:t>
            </w:r>
            <w:r w:rsidRPr="0037712C">
              <w:rPr>
                <w:color w:val="1A181A"/>
                <w:spacing w:val="1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hamulec</w:t>
            </w:r>
            <w:r w:rsidRPr="0037712C">
              <w:rPr>
                <w:color w:val="0A0A0A"/>
                <w:spacing w:val="10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roboczy</w:t>
            </w:r>
            <w:r w:rsidRPr="0037712C">
              <w:rPr>
                <w:color w:val="0A0A0A"/>
                <w:spacing w:val="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sterowany</w:t>
            </w:r>
            <w:r>
              <w:rPr>
                <w:color w:val="0A0A0A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9"/>
                <w:sz w:val="24"/>
                <w:szCs w:val="24"/>
              </w:rPr>
              <w:t>ę</w:t>
            </w:r>
            <w:r w:rsidRPr="0037712C">
              <w:rPr>
                <w:color w:val="0A0A0A"/>
                <w:sz w:val="24"/>
                <w:szCs w:val="24"/>
              </w:rPr>
              <w:t>cznie</w:t>
            </w:r>
            <w:r w:rsidRPr="0037712C">
              <w:rPr>
                <w:color w:val="0A0A0A"/>
                <w:spacing w:val="-1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(hamulec</w:t>
            </w:r>
            <w:r w:rsidRPr="0037712C">
              <w:rPr>
                <w:color w:val="1A181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zaciągany</w:t>
            </w:r>
            <w:r w:rsidRPr="0037712C">
              <w:rPr>
                <w:color w:val="0A0A0A"/>
                <w:spacing w:val="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7"/>
                <w:sz w:val="24"/>
                <w:szCs w:val="24"/>
              </w:rPr>
              <w:t>ę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cznie)</w:t>
            </w:r>
            <w:r w:rsidRPr="0037712C">
              <w:rPr>
                <w:sz w:val="24"/>
                <w:szCs w:val="24"/>
              </w:rPr>
              <w:t>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8D31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236BC8D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397E2" w14:textId="342A62FA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8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7FE8" w14:textId="189DB508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4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Instalacja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pneumatyczna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1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i</w:t>
            </w:r>
            <w:r w:rsidRPr="001B2753">
              <w:rPr>
                <w:color w:val="000000" w:themeColor="text1"/>
                <w:spacing w:val="-8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</w:t>
            </w:r>
            <w:r w:rsidRPr="001B2753">
              <w:rPr>
                <w:color w:val="000000" w:themeColor="text1"/>
                <w:spacing w:val="-1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obwodowa,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sterowanie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układem</w:t>
            </w:r>
            <w:r w:rsidRPr="0037712C">
              <w:rPr>
                <w:color w:val="0A0A0A"/>
                <w:spacing w:val="-1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hamulców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przyczepy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5DA1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97C6A7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5CECD" w14:textId="5923DC4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B8CB9" w14:textId="35F08BBE" w:rsidR="001B2753" w:rsidRPr="0037712C" w:rsidRDefault="001B2753" w:rsidP="001B2753">
            <w:pPr>
              <w:pStyle w:val="TableParagraph"/>
              <w:widowControl w:val="0"/>
              <w:spacing w:before="98" w:after="0"/>
              <w:ind w:left="145"/>
              <w:rPr>
                <w:sz w:val="21"/>
                <w:szCs w:val="21"/>
              </w:rPr>
            </w:pPr>
            <w:r>
              <w:rPr>
                <w:rFonts w:eastAsia="Cambria"/>
                <w:color w:val="000000"/>
                <w:sz w:val="24"/>
                <w:szCs w:val="24"/>
              </w:rPr>
              <w:t xml:space="preserve">Dwie pompy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hydrauliczn</w:t>
            </w:r>
            <w:r>
              <w:rPr>
                <w:rFonts w:eastAsia="Cambria"/>
                <w:color w:val="000000"/>
                <w:sz w:val="24"/>
                <w:szCs w:val="24"/>
              </w:rPr>
              <w:t>e.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W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ydajność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pierwszej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minimum. 3</w:t>
            </w:r>
            <w:r w:rsidR="00FF00CF">
              <w:rPr>
                <w:rFonts w:eastAsia="Cambria"/>
                <w:color w:val="000000"/>
                <w:sz w:val="24"/>
                <w:szCs w:val="24"/>
              </w:rPr>
              <w:t>5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l/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i drugiej</w:t>
            </w:r>
            <w:r w:rsidR="00C7108B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proofErr w:type="gramStart"/>
            <w:r w:rsidR="00C7108B">
              <w:rPr>
                <w:rFonts w:eastAsia="Cambria"/>
                <w:color w:val="000000"/>
                <w:sz w:val="24"/>
                <w:szCs w:val="24"/>
              </w:rPr>
              <w:t xml:space="preserve">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55</w:t>
            </w:r>
            <w:proofErr w:type="gramEnd"/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l/min.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297F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1496D9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E518B" w14:textId="4FC656E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1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1F4F" w14:textId="2A85E71E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9"/>
              <w:rPr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TUZ tylny kategorii II o udźwigu w przedziale 4500-5000kg +/- 20kg</w:t>
            </w:r>
            <w:r w:rsidR="00732C0D">
              <w:rPr>
                <w:rFonts w:eastAsia="Cambria"/>
                <w:color w:val="000000"/>
                <w:sz w:val="24"/>
                <w:szCs w:val="24"/>
              </w:rPr>
              <w:t xml:space="preserve">, </w:t>
            </w:r>
            <w:r w:rsidR="00732C0D" w:rsidRPr="00732C0D">
              <w:rPr>
                <w:rFonts w:eastAsia="Cambria"/>
                <w:b/>
                <w:bCs/>
                <w:color w:val="000000"/>
                <w:sz w:val="24"/>
                <w:szCs w:val="24"/>
              </w:rPr>
              <w:t>dopuszcza się maksymalny udźwig do 6100 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DD0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2A2DE9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918CC" w14:textId="3DB4AE6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ind w:right="13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12DD" w14:textId="76B80506" w:rsidR="001B2753" w:rsidRPr="0037712C" w:rsidRDefault="001B2753" w:rsidP="001B2753">
            <w:pPr>
              <w:pStyle w:val="TableParagraph"/>
              <w:widowControl w:val="0"/>
              <w:spacing w:before="40" w:after="0" w:line="271" w:lineRule="auto"/>
              <w:ind w:left="162" w:right="414" w:firstLine="2"/>
              <w:rPr>
                <w:sz w:val="21"/>
                <w:szCs w:val="21"/>
              </w:rPr>
            </w:pPr>
            <w:r w:rsidRPr="001B2753">
              <w:rPr>
                <w:b/>
                <w:bCs/>
                <w:color w:val="000000" w:themeColor="text1"/>
                <w:sz w:val="24"/>
                <w:szCs w:val="24"/>
              </w:rPr>
              <w:t>Przedni</w:t>
            </w:r>
            <w:r w:rsidRPr="001B2753">
              <w:rPr>
                <w:b/>
                <w:bCs/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b/>
                <w:bCs/>
                <w:color w:val="000000" w:themeColor="text1"/>
                <w:spacing w:val="-5"/>
                <w:sz w:val="24"/>
                <w:szCs w:val="24"/>
              </w:rPr>
              <w:t>TUZ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Minimalny</w:t>
            </w:r>
            <w:r w:rsidRPr="001B2753">
              <w:rPr>
                <w:color w:val="000000" w:themeColor="text1"/>
                <w:spacing w:val="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udźwig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2000</w:t>
            </w:r>
            <w:r w:rsidRPr="001B2753">
              <w:rPr>
                <w:color w:val="000000" w:themeColor="text1"/>
                <w:spacing w:val="-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5"/>
                <w:sz w:val="24"/>
                <w:szCs w:val="24"/>
              </w:rPr>
              <w:t>kg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, </w:t>
            </w:r>
            <w:r w:rsidRPr="001B2753">
              <w:rPr>
                <w:color w:val="000000" w:themeColor="text1"/>
                <w:sz w:val="24"/>
                <w:szCs w:val="24"/>
              </w:rPr>
              <w:t>Wyprowadzenie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hydrauliki</w:t>
            </w:r>
            <w:r w:rsidRPr="001B2753">
              <w:rPr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na</w:t>
            </w:r>
            <w:r w:rsidRPr="001B2753">
              <w:rPr>
                <w:color w:val="000000" w:themeColor="text1"/>
                <w:spacing w:val="-1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>przód,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ciągnika z możliwością podpięcia pługa odśnieżnego.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>Końcówki TUZ hakowe - przód. Dodatkowe obciążenie min. 400 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5906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030D7C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2591E" w14:textId="5793891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2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19CF5" w14:textId="214307DC" w:rsidR="00732C0D" w:rsidRPr="00732C0D" w:rsidRDefault="001B2753" w:rsidP="00732C0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>Prędkość obrotowa</w:t>
            </w:r>
            <w:r w:rsidR="00FF00CF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  </w:t>
            </w: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WOM min. 540 </w:t>
            </w:r>
            <w:proofErr w:type="spellStart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obr</w:t>
            </w:r>
            <w:proofErr w:type="spellEnd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./min. /1000</w:t>
            </w:r>
            <w:r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obr</w:t>
            </w:r>
            <w:proofErr w:type="spellEnd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/min.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Zamawiający dopuszcza prędkość </w:t>
            </w:r>
            <w:r w:rsidR="00FF00C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WOM  540/540Eco / 1000 </w:t>
            </w:r>
            <w:proofErr w:type="spellStart"/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obr</w:t>
            </w:r>
            <w:proofErr w:type="spellEnd"/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/min</w:t>
            </w:r>
            <w:r w:rsidR="00732C0D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/1000ecoDopuszcza się 4 prędkości WOM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F1A4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C8F6D1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21ADF" w14:textId="51FE67B5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BE57" w14:textId="61D33A90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73"/>
              <w:rPr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Zaczepy:</w:t>
            </w:r>
            <w:r w:rsidRPr="00CF0585">
              <w:rPr>
                <w:sz w:val="24"/>
                <w:szCs w:val="24"/>
              </w:rPr>
              <w:t xml:space="preserve"> Transportowy tylny, Rolniczy tylny, Przedni holowniczy.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C0DF0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52CFF9A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C6D93" w14:textId="27DD615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" w:after="0"/>
              <w:ind w:right="134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47779" w14:textId="5F6BEFA6" w:rsidR="001B2753" w:rsidRPr="008F17B3" w:rsidRDefault="001B2753" w:rsidP="001B2753">
            <w:pPr>
              <w:pStyle w:val="TableParagraph"/>
              <w:widowControl w:val="0"/>
              <w:spacing w:before="170" w:after="0"/>
              <w:ind w:left="174"/>
              <w:rPr>
                <w:sz w:val="24"/>
                <w:szCs w:val="24"/>
              </w:rPr>
            </w:pPr>
            <w:r w:rsidRPr="008F17B3">
              <w:rPr>
                <w:b/>
                <w:bCs/>
                <w:sz w:val="24"/>
                <w:szCs w:val="24"/>
              </w:rPr>
              <w:t>Ładowacz czołowy TUR</w:t>
            </w:r>
            <w:r w:rsidR="0011177C">
              <w:rPr>
                <w:b/>
                <w:bCs/>
                <w:sz w:val="24"/>
                <w:szCs w:val="24"/>
              </w:rPr>
              <w:t>, amortyzowany</w:t>
            </w:r>
            <w:r w:rsidR="00C7108B">
              <w:rPr>
                <w:b/>
                <w:bCs/>
                <w:sz w:val="24"/>
                <w:szCs w:val="24"/>
              </w:rPr>
              <w:t>/ tłumik drgań</w:t>
            </w:r>
            <w:r w:rsidR="0011177C">
              <w:rPr>
                <w:b/>
                <w:bCs/>
                <w:sz w:val="24"/>
                <w:szCs w:val="24"/>
              </w:rPr>
              <w:t>.</w:t>
            </w:r>
            <w:r w:rsidRPr="008F17B3">
              <w:rPr>
                <w:sz w:val="24"/>
                <w:szCs w:val="24"/>
              </w:rPr>
              <w:t xml:space="preserve"> (kompatybilny z ciągnikiem) Udźwig maksymalny w punkcie obrotu w przedziale od 1600 do 1</w:t>
            </w:r>
            <w:r>
              <w:rPr>
                <w:sz w:val="24"/>
                <w:szCs w:val="24"/>
              </w:rPr>
              <w:t>900</w:t>
            </w:r>
            <w:r w:rsidRPr="008F17B3">
              <w:rPr>
                <w:sz w:val="24"/>
                <w:szCs w:val="24"/>
              </w:rPr>
              <w:t xml:space="preserve"> kg ±</w:t>
            </w:r>
            <w:r>
              <w:rPr>
                <w:sz w:val="24"/>
                <w:szCs w:val="24"/>
              </w:rPr>
              <w:t xml:space="preserve"> </w:t>
            </w:r>
            <w:r w:rsidRPr="008F17B3">
              <w:rPr>
                <w:sz w:val="24"/>
                <w:szCs w:val="24"/>
              </w:rPr>
              <w:t>20kg, Sterowanie JOYSTICK, Mocowanie osprzętu ramka EURO, Wysokość załadunku w przedziale od 3,5 m do 4,0 m, stopka podporowa,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812FB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B51525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6774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4E98" w14:textId="77777777" w:rsidR="00C7108B" w:rsidRDefault="001B2753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TUR z ładowaczem, plus łyżko – krokodyl</w:t>
            </w:r>
            <w:r w:rsidR="00C7108B">
              <w:rPr>
                <w:b/>
                <w:bCs/>
                <w:sz w:val="24"/>
                <w:szCs w:val="24"/>
              </w:rPr>
              <w:t xml:space="preserve"> </w:t>
            </w:r>
          </w:p>
          <w:p w14:paraId="622BECA9" w14:textId="53D61A93" w:rsidR="001B2753" w:rsidRPr="00CF0585" w:rsidRDefault="00C7108B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180 cm -</w:t>
            </w:r>
            <w:r w:rsidR="001B2753">
              <w:rPr>
                <w:b/>
                <w:bCs/>
                <w:sz w:val="24"/>
                <w:szCs w:val="24"/>
              </w:rPr>
              <w:t>20</w:t>
            </w:r>
            <w:r w:rsidR="001B2753" w:rsidRPr="00CF0585">
              <w:rPr>
                <w:b/>
                <w:bCs/>
                <w:sz w:val="24"/>
                <w:szCs w:val="24"/>
              </w:rPr>
              <w:t>0cm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2FD0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0F32F0D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02C1E" w14:textId="72ED5273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10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95F4E" w14:textId="0D5C5AC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5"/>
              <w:rPr>
                <w:sz w:val="24"/>
                <w:szCs w:val="24"/>
              </w:rPr>
            </w:pPr>
            <w:r w:rsidRPr="00CF0585">
              <w:rPr>
                <w:sz w:val="24"/>
                <w:szCs w:val="24"/>
              </w:rPr>
              <w:t>Rozdzielacz hydrauliki zewnętrznej min</w:t>
            </w:r>
            <w:r w:rsidR="006F0901">
              <w:rPr>
                <w:sz w:val="24"/>
                <w:szCs w:val="24"/>
              </w:rPr>
              <w:t>imum</w:t>
            </w:r>
            <w:r w:rsidRPr="00CF0585">
              <w:rPr>
                <w:sz w:val="24"/>
                <w:szCs w:val="24"/>
              </w:rPr>
              <w:t xml:space="preserve"> 3 sekcyjny (6 gniazd szybkozłącza</w:t>
            </w:r>
            <w:proofErr w:type="gramStart"/>
            <w:r w:rsidR="006F0901">
              <w:rPr>
                <w:sz w:val="24"/>
                <w:szCs w:val="24"/>
              </w:rPr>
              <w:t>-  3</w:t>
            </w:r>
            <w:proofErr w:type="gramEnd"/>
            <w:r w:rsidR="006F0901">
              <w:rPr>
                <w:sz w:val="24"/>
                <w:szCs w:val="24"/>
              </w:rPr>
              <w:t xml:space="preserve"> pary wyjść</w:t>
            </w:r>
            <w:r>
              <w:rPr>
                <w:sz w:val="24"/>
                <w:szCs w:val="24"/>
              </w:rPr>
              <w:t>)</w:t>
            </w:r>
            <w:r w:rsidR="006F0901">
              <w:rPr>
                <w:color w:val="FF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9F618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5CB532E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CEF6" w14:textId="1580F6EC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0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67F31" w14:textId="3C06E46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8"/>
              <w:rPr>
                <w:sz w:val="24"/>
                <w:szCs w:val="24"/>
              </w:rPr>
            </w:pPr>
            <w:r w:rsidRPr="00CF0585">
              <w:rPr>
                <w:bCs/>
                <w:sz w:val="24"/>
                <w:szCs w:val="24"/>
              </w:rPr>
              <w:t>Siłowniki wspomagające podnośnika tylnego – udźwig podnośnika minimum 4500 kg.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A741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3569C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45202" w14:textId="207C0C0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81" w:after="0"/>
              <w:ind w:right="104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E52E" w14:textId="110D6A90" w:rsidR="001B2753" w:rsidRPr="0037712C" w:rsidRDefault="001B2753" w:rsidP="001B2753">
            <w:pPr>
              <w:pStyle w:val="TableParagraph"/>
              <w:widowControl w:val="0"/>
              <w:spacing w:before="16" w:after="0"/>
              <w:ind w:left="109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6D001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CB8AE9E" w14:textId="77777777" w:rsidR="00061833" w:rsidRDefault="00061833">
      <w:pPr>
        <w:pStyle w:val="Tekstpodstawowy"/>
        <w:spacing w:line="20" w:lineRule="exact"/>
        <w:ind w:left="1233"/>
        <w:rPr>
          <w:sz w:val="2"/>
          <w:szCs w:val="2"/>
        </w:rPr>
      </w:pPr>
    </w:p>
    <w:p w14:paraId="240FA44A" w14:textId="77777777" w:rsidR="00061833" w:rsidRDefault="00061833">
      <w:pPr>
        <w:pStyle w:val="Tekstpodstawowy"/>
        <w:spacing w:before="208" w:after="0"/>
        <w:rPr>
          <w:rFonts w:ascii="Arial" w:hAnsi="Arial" w:cs="Arial"/>
          <w:sz w:val="18"/>
          <w:szCs w:val="18"/>
        </w:rPr>
      </w:pPr>
    </w:p>
    <w:p w14:paraId="071E69E7" w14:textId="77777777" w:rsidR="00061833" w:rsidRDefault="00061833">
      <w:pPr>
        <w:pStyle w:val="Nagwek4"/>
        <w:spacing w:after="0"/>
        <w:ind w:left="0"/>
        <w:jc w:val="left"/>
        <w:rPr>
          <w:b w:val="0"/>
          <w:bCs w:val="0"/>
          <w:u w:val="none"/>
        </w:rPr>
      </w:pPr>
    </w:p>
    <w:p w14:paraId="34D16D2E" w14:textId="77777777" w:rsidR="00061833" w:rsidRDefault="00CF0585">
      <w:pPr>
        <w:pStyle w:val="Nagwek4"/>
        <w:spacing w:after="0"/>
        <w:ind w:left="0"/>
        <w:jc w:val="left"/>
        <w:rPr>
          <w:color w:val="C9211E"/>
        </w:rPr>
      </w:pPr>
      <w:r>
        <w:rPr>
          <w:color w:val="C9211E"/>
          <w:u w:val="thick" w:color="E93844"/>
        </w:rPr>
        <w:t>Uwaga</w:t>
      </w:r>
      <w:r>
        <w:rPr>
          <w:color w:val="C9211E"/>
          <w:spacing w:val="10"/>
          <w:u w:val="thick" w:color="E93844"/>
        </w:rPr>
        <w:t xml:space="preserve"> </w:t>
      </w:r>
      <w:r>
        <w:rPr>
          <w:b w:val="0"/>
          <w:bCs w:val="0"/>
          <w:color w:val="C9211E"/>
          <w:spacing w:val="-10"/>
          <w:u w:val="thick" w:color="E93844"/>
        </w:rPr>
        <w:t>I</w:t>
      </w:r>
      <w:bookmarkStart w:id="3" w:name="_Hlk984957801"/>
      <w:bookmarkEnd w:id="3"/>
    </w:p>
    <w:p w14:paraId="61564245" w14:textId="1C1E039A" w:rsidR="00061833" w:rsidRDefault="00CF0585" w:rsidP="00FB6937">
      <w:pPr>
        <w:spacing w:after="0"/>
        <w:jc w:val="both"/>
        <w:rPr>
          <w:color w:val="C9211E"/>
        </w:rPr>
      </w:pPr>
      <w:r w:rsidRPr="00FB6937">
        <w:rPr>
          <w:rFonts w:ascii="Arial" w:hAnsi="Arial" w:cs="Arial"/>
          <w:i/>
          <w:iCs/>
          <w:color w:val="C9211E"/>
          <w:u w:color="E6333F"/>
        </w:rPr>
        <w:t>Należy sporządzić i podpisać</w:t>
      </w:r>
      <w:r w:rsidRPr="00FB6937">
        <w:rPr>
          <w:rFonts w:ascii="Arial" w:hAnsi="Arial" w:cs="Arial"/>
          <w:i/>
          <w:iCs/>
          <w:color w:val="C9211E"/>
        </w:rPr>
        <w:t xml:space="preserve"> </w:t>
      </w:r>
      <w:r>
        <w:rPr>
          <w:rFonts w:ascii="Arial" w:hAnsi="Arial" w:cs="Arial"/>
          <w:i/>
          <w:iCs/>
          <w:color w:val="C9211E"/>
        </w:rPr>
        <w:t>zgodnie z Rozporządzeniem Prezesa Rady Ministr</w:t>
      </w:r>
      <w:r w:rsidR="00FB6937">
        <w:rPr>
          <w:rFonts w:ascii="Arial" w:hAnsi="Arial" w:cs="Arial"/>
          <w:i/>
          <w:iCs/>
          <w:color w:val="C9211E"/>
        </w:rPr>
        <w:t>ó</w:t>
      </w:r>
      <w:r>
        <w:rPr>
          <w:rFonts w:ascii="Arial" w:hAnsi="Arial" w:cs="Arial"/>
          <w:i/>
          <w:iCs/>
          <w:color w:val="C9211E"/>
        </w:rPr>
        <w:t>w z dnia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>30 grudnia 2020 r. w</w:t>
      </w:r>
      <w:r>
        <w:rPr>
          <w:rFonts w:ascii="Arial" w:hAnsi="Arial" w:cs="Arial"/>
          <w:i/>
          <w:iCs/>
          <w:color w:val="C9211E"/>
          <w:spacing w:val="-5"/>
        </w:rPr>
        <w:t xml:space="preserve"> </w:t>
      </w:r>
      <w:r>
        <w:rPr>
          <w:rFonts w:ascii="Arial" w:hAnsi="Arial" w:cs="Arial"/>
          <w:i/>
          <w:iCs/>
          <w:color w:val="C9211E"/>
        </w:rPr>
        <w:t>sprawie sposobu sporządzania i przekazywania informacji oraz wymagań technicznych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dla</w:t>
      </w:r>
      <w:r>
        <w:rPr>
          <w:rFonts w:ascii="Arial" w:hAnsi="Arial" w:cs="Arial"/>
          <w:i/>
          <w:iCs/>
          <w:color w:val="C9211E"/>
          <w:spacing w:val="-11"/>
        </w:rPr>
        <w:t xml:space="preserve"> </w:t>
      </w:r>
      <w:r>
        <w:rPr>
          <w:rFonts w:ascii="Arial" w:hAnsi="Arial" w:cs="Arial"/>
          <w:i/>
          <w:iCs/>
          <w:color w:val="C9211E"/>
        </w:rPr>
        <w:t>dokumentów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oraz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środków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komunikacji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elektronicznej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 xml:space="preserve">w postępowaniu o udzielenie zamówienia publicznego lub </w:t>
      </w:r>
      <w:r w:rsidR="006604D2">
        <w:rPr>
          <w:rFonts w:ascii="Arial" w:hAnsi="Arial" w:cs="Arial"/>
          <w:i/>
          <w:iCs/>
          <w:color w:val="C9211E"/>
        </w:rPr>
        <w:t>konkursie.</w:t>
      </w:r>
    </w:p>
    <w:sectPr w:rsidR="00061833">
      <w:pgSz w:w="11906" w:h="16820"/>
      <w:pgMar w:top="1134" w:right="1134" w:bottom="1134" w:left="1134" w:header="0" w:footer="0" w:gutter="0"/>
      <w:cols w:space="708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E280B"/>
    <w:multiLevelType w:val="hybridMultilevel"/>
    <w:tmpl w:val="76BA2D6E"/>
    <w:lvl w:ilvl="0" w:tplc="57BC189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0400E"/>
    <w:multiLevelType w:val="hybridMultilevel"/>
    <w:tmpl w:val="13449746"/>
    <w:lvl w:ilvl="0" w:tplc="80C0D45A">
      <w:start w:val="1"/>
      <w:numFmt w:val="decimal"/>
      <w:lvlText w:val="%1."/>
      <w:lvlJc w:val="left"/>
      <w:pPr>
        <w:ind w:left="7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8" w:hanging="360"/>
      </w:pPr>
    </w:lvl>
    <w:lvl w:ilvl="2" w:tplc="0415001B" w:tentative="1">
      <w:start w:val="1"/>
      <w:numFmt w:val="lowerRoman"/>
      <w:lvlText w:val="%3."/>
      <w:lvlJc w:val="right"/>
      <w:pPr>
        <w:ind w:left="2148" w:hanging="180"/>
      </w:pPr>
    </w:lvl>
    <w:lvl w:ilvl="3" w:tplc="0415000F" w:tentative="1">
      <w:start w:val="1"/>
      <w:numFmt w:val="decimal"/>
      <w:lvlText w:val="%4."/>
      <w:lvlJc w:val="left"/>
      <w:pPr>
        <w:ind w:left="2868" w:hanging="360"/>
      </w:pPr>
    </w:lvl>
    <w:lvl w:ilvl="4" w:tplc="04150019" w:tentative="1">
      <w:start w:val="1"/>
      <w:numFmt w:val="lowerLetter"/>
      <w:lvlText w:val="%5."/>
      <w:lvlJc w:val="left"/>
      <w:pPr>
        <w:ind w:left="3588" w:hanging="360"/>
      </w:pPr>
    </w:lvl>
    <w:lvl w:ilvl="5" w:tplc="0415001B" w:tentative="1">
      <w:start w:val="1"/>
      <w:numFmt w:val="lowerRoman"/>
      <w:lvlText w:val="%6."/>
      <w:lvlJc w:val="right"/>
      <w:pPr>
        <w:ind w:left="4308" w:hanging="180"/>
      </w:pPr>
    </w:lvl>
    <w:lvl w:ilvl="6" w:tplc="0415000F" w:tentative="1">
      <w:start w:val="1"/>
      <w:numFmt w:val="decimal"/>
      <w:lvlText w:val="%7."/>
      <w:lvlJc w:val="left"/>
      <w:pPr>
        <w:ind w:left="5028" w:hanging="360"/>
      </w:pPr>
    </w:lvl>
    <w:lvl w:ilvl="7" w:tplc="04150019" w:tentative="1">
      <w:start w:val="1"/>
      <w:numFmt w:val="lowerLetter"/>
      <w:lvlText w:val="%8."/>
      <w:lvlJc w:val="left"/>
      <w:pPr>
        <w:ind w:left="5748" w:hanging="360"/>
      </w:pPr>
    </w:lvl>
    <w:lvl w:ilvl="8" w:tplc="0415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" w15:restartNumberingAfterBreak="0">
    <w:nsid w:val="67394C9B"/>
    <w:multiLevelType w:val="multilevel"/>
    <w:tmpl w:val="907EC104"/>
    <w:lvl w:ilvl="0">
      <w:start w:val="1"/>
      <w:numFmt w:val="decimal"/>
      <w:lvlText w:val="%1)"/>
      <w:lvlJc w:val="left"/>
      <w:pPr>
        <w:tabs>
          <w:tab w:val="num" w:pos="0"/>
        </w:tabs>
        <w:ind w:left="1687" w:hanging="434"/>
      </w:pPr>
      <w:rPr>
        <w:rFonts w:ascii="Times New Roman" w:eastAsia="Times New Roman" w:hAnsi="Times New Roman" w:cs="Times New Roman"/>
        <w:spacing w:val="-1"/>
        <w:w w:val="100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945" w:hanging="282"/>
      </w:pPr>
      <w:rPr>
        <w:rFonts w:ascii="Times New Roman" w:hAnsi="Times New Roman"/>
        <w:spacing w:val="-1"/>
        <w:w w:val="10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40" w:hanging="282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960" w:hanging="282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1980" w:hanging="282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000" w:hanging="282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2080" w:hanging="282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2100" w:hanging="282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2120" w:hanging="282"/>
      </w:pPr>
      <w:rPr>
        <w:rFonts w:ascii="Symbol" w:hAnsi="Symbol" w:cs="Symbol" w:hint="default"/>
        <w:lang w:val="pl-PL" w:eastAsia="en-US" w:bidi="ar-SA"/>
      </w:rPr>
    </w:lvl>
  </w:abstractNum>
  <w:abstractNum w:abstractNumId="3" w15:restartNumberingAfterBreak="0">
    <w:nsid w:val="6EBB45D0"/>
    <w:multiLevelType w:val="hybridMultilevel"/>
    <w:tmpl w:val="56D498A6"/>
    <w:lvl w:ilvl="0" w:tplc="C13CCB42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318509138">
    <w:abstractNumId w:val="2"/>
  </w:num>
  <w:num w:numId="2" w16cid:durableId="1329752168">
    <w:abstractNumId w:val="0"/>
  </w:num>
  <w:num w:numId="3" w16cid:durableId="1571109462">
    <w:abstractNumId w:val="1"/>
  </w:num>
  <w:num w:numId="4" w16cid:durableId="15428643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autoHyphenation/>
  <w:hyphenationZone w:val="425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833"/>
    <w:rsid w:val="00061833"/>
    <w:rsid w:val="000C3DEE"/>
    <w:rsid w:val="0011177C"/>
    <w:rsid w:val="001216BD"/>
    <w:rsid w:val="001B2753"/>
    <w:rsid w:val="001D775C"/>
    <w:rsid w:val="002724CC"/>
    <w:rsid w:val="0036508C"/>
    <w:rsid w:val="0037712C"/>
    <w:rsid w:val="00434254"/>
    <w:rsid w:val="00446238"/>
    <w:rsid w:val="00447BDD"/>
    <w:rsid w:val="00457310"/>
    <w:rsid w:val="00467F94"/>
    <w:rsid w:val="00477F6F"/>
    <w:rsid w:val="00544E7B"/>
    <w:rsid w:val="00570EAE"/>
    <w:rsid w:val="005A571F"/>
    <w:rsid w:val="005F6154"/>
    <w:rsid w:val="006604D2"/>
    <w:rsid w:val="006B6D67"/>
    <w:rsid w:val="006C4CF3"/>
    <w:rsid w:val="006F0901"/>
    <w:rsid w:val="00713C61"/>
    <w:rsid w:val="00732C0D"/>
    <w:rsid w:val="00744938"/>
    <w:rsid w:val="007A543C"/>
    <w:rsid w:val="007E1CD1"/>
    <w:rsid w:val="00871890"/>
    <w:rsid w:val="008E4827"/>
    <w:rsid w:val="008F17B3"/>
    <w:rsid w:val="008F4047"/>
    <w:rsid w:val="009A6485"/>
    <w:rsid w:val="009C1735"/>
    <w:rsid w:val="00A03C04"/>
    <w:rsid w:val="00A17DAE"/>
    <w:rsid w:val="00A22172"/>
    <w:rsid w:val="00A547CE"/>
    <w:rsid w:val="00AD2F16"/>
    <w:rsid w:val="00B015EF"/>
    <w:rsid w:val="00B10323"/>
    <w:rsid w:val="00B51EB3"/>
    <w:rsid w:val="00B61900"/>
    <w:rsid w:val="00BA3CA6"/>
    <w:rsid w:val="00C3251C"/>
    <w:rsid w:val="00C64BF8"/>
    <w:rsid w:val="00C7108B"/>
    <w:rsid w:val="00C8286F"/>
    <w:rsid w:val="00C83A86"/>
    <w:rsid w:val="00CA2B25"/>
    <w:rsid w:val="00CF0585"/>
    <w:rsid w:val="00CF3B6B"/>
    <w:rsid w:val="00D034AD"/>
    <w:rsid w:val="00D161CC"/>
    <w:rsid w:val="00D218CC"/>
    <w:rsid w:val="00D6222B"/>
    <w:rsid w:val="00D75D87"/>
    <w:rsid w:val="00E87DBF"/>
    <w:rsid w:val="00EB1B3E"/>
    <w:rsid w:val="00EE0F09"/>
    <w:rsid w:val="00EE48A8"/>
    <w:rsid w:val="00F077FF"/>
    <w:rsid w:val="00F17472"/>
    <w:rsid w:val="00FB6937"/>
    <w:rsid w:val="00FE36E7"/>
    <w:rsid w:val="00FF0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9704"/>
  <w15:docId w15:val="{DD3C291A-01FF-492B-8E44-62CC6B08E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  <w:textAlignment w:val="baseline"/>
    </w:pPr>
    <w:rPr>
      <w:rFonts w:cs="Calibri"/>
      <w:lang w:eastAsia="en-US"/>
    </w:rPr>
  </w:style>
  <w:style w:type="paragraph" w:styleId="Nagwek1">
    <w:name w:val="heading 1"/>
    <w:basedOn w:val="Nagwek"/>
    <w:link w:val="Nagwek1Znak1"/>
    <w:uiPriority w:val="99"/>
    <w:qFormat/>
    <w:rsid w:val="008018D4"/>
    <w:pPr>
      <w:outlineLvl w:val="0"/>
    </w:pPr>
  </w:style>
  <w:style w:type="paragraph" w:styleId="Nagwek2">
    <w:name w:val="heading 2"/>
    <w:basedOn w:val="Normalny"/>
    <w:link w:val="Nagwek2Znak"/>
    <w:uiPriority w:val="99"/>
    <w:qFormat/>
    <w:rsid w:val="008018D4"/>
    <w:pPr>
      <w:ind w:left="310"/>
      <w:outlineLvl w:val="1"/>
    </w:pPr>
    <w:rPr>
      <w:rFonts w:ascii="Arial" w:hAnsi="Arial" w:cs="Arial"/>
      <w:b/>
      <w:bCs/>
      <w:sz w:val="24"/>
      <w:szCs w:val="24"/>
    </w:rPr>
  </w:style>
  <w:style w:type="paragraph" w:styleId="Nagwek3">
    <w:name w:val="heading 3"/>
    <w:basedOn w:val="Normalny"/>
    <w:link w:val="Nagwek3Znak1"/>
    <w:uiPriority w:val="99"/>
    <w:qFormat/>
    <w:rsid w:val="008018D4"/>
    <w:pPr>
      <w:ind w:left="341"/>
      <w:outlineLvl w:val="2"/>
    </w:pPr>
    <w:rPr>
      <w:rFonts w:ascii="Arial" w:hAnsi="Arial" w:cs="Arial"/>
      <w:b/>
      <w:bCs/>
    </w:rPr>
  </w:style>
  <w:style w:type="paragraph" w:styleId="Nagwek4">
    <w:name w:val="heading 4"/>
    <w:basedOn w:val="Normalny"/>
    <w:link w:val="Nagwek4Znak"/>
    <w:uiPriority w:val="99"/>
    <w:qFormat/>
    <w:rsid w:val="008018D4"/>
    <w:pPr>
      <w:ind w:left="975"/>
      <w:jc w:val="both"/>
      <w:outlineLvl w:val="3"/>
    </w:pPr>
    <w:rPr>
      <w:rFonts w:ascii="Arial" w:hAnsi="Arial" w:cs="Arial"/>
      <w:b/>
      <w:bCs/>
      <w:i/>
      <w:iCs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1">
    <w:name w:val="Nagłówek 1 Znak1"/>
    <w:basedOn w:val="Domylnaczcionkaakapitu"/>
    <w:link w:val="Nagwek1"/>
    <w:uiPriority w:val="9"/>
    <w:qFormat/>
    <w:rsid w:val="00397E25"/>
    <w:rPr>
      <w:rFonts w:asciiTheme="majorHAnsi" w:eastAsiaTheme="majorEastAsia" w:hAnsiTheme="majorHAnsi" w:cstheme="majorBidi"/>
      <w:b/>
      <w:bCs/>
      <w:kern w:val="2"/>
      <w:sz w:val="32"/>
      <w:szCs w:val="32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97E2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gwek3Znak1">
    <w:name w:val="Nagłówek 3 Znak1"/>
    <w:basedOn w:val="Domylnaczcionkaakapitu"/>
    <w:link w:val="Nagwek3"/>
    <w:uiPriority w:val="9"/>
    <w:semiHidden/>
    <w:qFormat/>
    <w:rsid w:val="00397E2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397E2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locked/>
    <w:rPr>
      <w:rFonts w:ascii="Times New Roman" w:hAnsi="Times New Roman" w:cs="Times New Roman"/>
      <w:sz w:val="24"/>
      <w:szCs w:val="24"/>
    </w:rPr>
  </w:style>
  <w:style w:type="character" w:customStyle="1" w:styleId="BalloonTextChar">
    <w:name w:val="Balloon Text Char"/>
    <w:basedOn w:val="Domylnaczcionkaakapitu"/>
    <w:uiPriority w:val="99"/>
    <w:semiHidden/>
    <w:qFormat/>
    <w:locked/>
    <w:rPr>
      <w:rFonts w:ascii="Tahoma" w:hAnsi="Tahoma" w:cs="Tahoma"/>
      <w:sz w:val="16"/>
      <w:szCs w:val="16"/>
      <w:lang w:eastAsia="en-US"/>
    </w:rPr>
  </w:style>
  <w:style w:type="character" w:customStyle="1" w:styleId="BodyText2Char">
    <w:name w:val="Body Text 2 Char"/>
    <w:basedOn w:val="Domylnaczcionkaakapitu"/>
    <w:uiPriority w:val="99"/>
    <w:semiHidden/>
    <w:qFormat/>
    <w:locked/>
    <w:rPr>
      <w:sz w:val="22"/>
      <w:szCs w:val="22"/>
      <w:lang w:eastAsia="en-US"/>
    </w:rPr>
  </w:style>
  <w:style w:type="character" w:customStyle="1" w:styleId="Nagwek3Znak">
    <w:name w:val="Nagłówek 3 Znak"/>
    <w:uiPriority w:val="99"/>
    <w:qFormat/>
    <w:rsid w:val="008018D4"/>
    <w:rPr>
      <w:rFonts w:ascii="Calibri Light" w:eastAsia="Yu Gothic Light" w:hAnsi="Calibri Light" w:cs="Calibri Light"/>
      <w:color w:val="auto"/>
    </w:rPr>
  </w:style>
  <w:style w:type="character" w:customStyle="1" w:styleId="TekstpodstawowyZnak">
    <w:name w:val="Tekst podstawowy Znak"/>
    <w:uiPriority w:val="99"/>
    <w:qFormat/>
    <w:rsid w:val="008018D4"/>
    <w:rPr>
      <w:rFonts w:ascii="Tahoma" w:hAnsi="Tahoma" w:cs="Tahoma"/>
      <w:sz w:val="22"/>
      <w:szCs w:val="22"/>
      <w:lang w:eastAsia="en-US"/>
    </w:rPr>
  </w:style>
  <w:style w:type="character" w:customStyle="1" w:styleId="Nierozpoznanawzmianka1">
    <w:name w:val="Nierozpoznana wzmianka1"/>
    <w:uiPriority w:val="99"/>
    <w:qFormat/>
    <w:rsid w:val="008018D4"/>
    <w:rPr>
      <w:color w:val="000000"/>
      <w:shd w:val="clear" w:color="auto" w:fill="auto"/>
    </w:rPr>
  </w:style>
  <w:style w:type="character" w:customStyle="1" w:styleId="TematkomentarzaZnak">
    <w:name w:val="Temat komentarza Znak"/>
    <w:uiPriority w:val="99"/>
    <w:qFormat/>
    <w:rsid w:val="008018D4"/>
    <w:rPr>
      <w:rFonts w:ascii="Tahoma" w:hAnsi="Tahoma" w:cs="Tahoma"/>
      <w:b/>
      <w:bCs/>
      <w:sz w:val="20"/>
      <w:szCs w:val="20"/>
    </w:rPr>
  </w:style>
  <w:style w:type="character" w:customStyle="1" w:styleId="TekstkomentarzaZnak">
    <w:name w:val="Tekst komentarza Znak"/>
    <w:uiPriority w:val="99"/>
    <w:qFormat/>
    <w:rsid w:val="008018D4"/>
    <w:rPr>
      <w:rFonts w:ascii="Tahoma" w:hAnsi="Tahoma" w:cs="Tahoma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qFormat/>
    <w:rsid w:val="008018D4"/>
    <w:rPr>
      <w:sz w:val="18"/>
      <w:szCs w:val="18"/>
    </w:rPr>
  </w:style>
  <w:style w:type="character" w:customStyle="1" w:styleId="Kolorowalistaakcent1Znak">
    <w:name w:val="Kolorowa lista — akcent 1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FootnoteCharacters">
    <w:name w:val="Footnote Characters"/>
    <w:uiPriority w:val="99"/>
    <w:qFormat/>
    <w:rsid w:val="008018D4"/>
    <w:rPr>
      <w:vertAlign w:val="superscript"/>
    </w:rPr>
  </w:style>
  <w:style w:type="character" w:customStyle="1" w:styleId="TekstprzypisudolnegoZnak">
    <w:name w:val="Tekst przypisu dolnego Znak"/>
    <w:uiPriority w:val="99"/>
    <w:qFormat/>
    <w:rsid w:val="008018D4"/>
    <w:rPr>
      <w:sz w:val="20"/>
      <w:szCs w:val="20"/>
    </w:rPr>
  </w:style>
  <w:style w:type="character" w:customStyle="1" w:styleId="redniasiatka11">
    <w:name w:val="Średnia siatka 11"/>
    <w:uiPriority w:val="99"/>
    <w:qFormat/>
    <w:rsid w:val="008018D4"/>
    <w:rPr>
      <w:color w:val="808080"/>
    </w:rPr>
  </w:style>
  <w:style w:type="character" w:customStyle="1" w:styleId="StopkaZnak">
    <w:name w:val="Stopka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Znak">
    <w:name w:val="Nagłówek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1Znak">
    <w:name w:val="Nagłówek 1 Znak"/>
    <w:uiPriority w:val="99"/>
    <w:qFormat/>
    <w:rsid w:val="008018D4"/>
    <w:rPr>
      <w:rFonts w:ascii="Tahoma" w:eastAsia="Yu Gothic Light" w:hAnsi="Tahoma" w:cs="Tahoma"/>
      <w:color w:val="2F5496"/>
      <w:sz w:val="32"/>
      <w:szCs w:val="32"/>
    </w:rPr>
  </w:style>
  <w:style w:type="character" w:customStyle="1" w:styleId="StopkaZnak1">
    <w:name w:val="Stopka Znak1"/>
    <w:basedOn w:val="Domylnaczcionkaakapitu"/>
    <w:link w:val="Stopka"/>
    <w:uiPriority w:val="99"/>
    <w:qFormat/>
    <w:locked/>
    <w:rPr>
      <w:sz w:val="22"/>
      <w:szCs w:val="22"/>
      <w:lang w:eastAsia="en-US"/>
    </w:rPr>
  </w:style>
  <w:style w:type="character" w:customStyle="1" w:styleId="NagwekZnak1">
    <w:name w:val="Nagłówek Znak1"/>
    <w:basedOn w:val="Domylnaczcionkaakapitu"/>
    <w:link w:val="Nagwek"/>
    <w:uiPriority w:val="99"/>
    <w:semiHidden/>
    <w:qFormat/>
    <w:rsid w:val="00397E25"/>
    <w:rPr>
      <w:rFonts w:cs="Calibri"/>
      <w:lang w:eastAsia="en-US"/>
    </w:rPr>
  </w:style>
  <w:style w:type="character" w:customStyle="1" w:styleId="TekstpodstawowyZnak1">
    <w:name w:val="Tekst podstawowy Znak1"/>
    <w:basedOn w:val="Domylnaczcionkaakapitu"/>
    <w:link w:val="Tekstpodstawowy"/>
    <w:uiPriority w:val="99"/>
    <w:semiHidden/>
    <w:qFormat/>
    <w:rsid w:val="00397E25"/>
    <w:rPr>
      <w:rFonts w:cs="Calibri"/>
      <w:lang w:eastAsia="en-US"/>
    </w:rPr>
  </w:style>
  <w:style w:type="character" w:customStyle="1" w:styleId="BodyTextIndentChar1">
    <w:name w:val="Body Text Indent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397E25"/>
    <w:rPr>
      <w:rFonts w:ascii="Times New Roman" w:hAnsi="Times New Roman"/>
      <w:sz w:val="0"/>
      <w:szCs w:val="0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397E25"/>
    <w:rPr>
      <w:rFonts w:cs="Calibri"/>
      <w:lang w:eastAsia="en-US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qFormat/>
    <w:rsid w:val="00397E25"/>
    <w:rPr>
      <w:rFonts w:cs="Calibri"/>
      <w:sz w:val="20"/>
      <w:szCs w:val="20"/>
      <w:lang w:eastAsia="en-US"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qFormat/>
    <w:rsid w:val="00397E25"/>
    <w:rPr>
      <w:rFonts w:cs="Calibri"/>
      <w:b/>
      <w:bCs/>
      <w:sz w:val="20"/>
      <w:szCs w:val="20"/>
      <w:lang w:eastAsia="en-US"/>
    </w:rPr>
  </w:style>
  <w:style w:type="character" w:customStyle="1" w:styleId="FooterChar1">
    <w:name w:val="Footer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paragraph" w:styleId="Nagwek">
    <w:name w:val="header"/>
    <w:basedOn w:val="Normalny"/>
    <w:next w:val="Tekstpodstawowy"/>
    <w:link w:val="NagwekZnak1"/>
    <w:uiPriority w:val="99"/>
    <w:rsid w:val="008018D4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Tekstpodstawowy">
    <w:name w:val="Body Text"/>
    <w:basedOn w:val="Normalny"/>
    <w:link w:val="TekstpodstawowyZnak1"/>
    <w:uiPriority w:val="99"/>
    <w:rsid w:val="008018D4"/>
    <w:pPr>
      <w:spacing w:after="140"/>
    </w:pPr>
  </w:style>
  <w:style w:type="paragraph" w:styleId="Lista">
    <w:name w:val="List"/>
    <w:basedOn w:val="Tekstpodstawowy"/>
    <w:uiPriority w:val="99"/>
    <w:rsid w:val="008018D4"/>
  </w:style>
  <w:style w:type="paragraph" w:styleId="Legenda">
    <w:name w:val="caption"/>
    <w:basedOn w:val="Normalny"/>
    <w:uiPriority w:val="99"/>
    <w:qFormat/>
    <w:rsid w:val="008018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ks">
    <w:name w:val="Indeks"/>
    <w:basedOn w:val="Normalny"/>
    <w:uiPriority w:val="99"/>
    <w:qFormat/>
    <w:rsid w:val="008018D4"/>
    <w:pPr>
      <w:suppressLineNumbers/>
    </w:pPr>
  </w:style>
  <w:style w:type="paragraph" w:customStyle="1" w:styleId="Gwkaistopka">
    <w:name w:val="Główka i stopka"/>
    <w:basedOn w:val="Normalny"/>
    <w:uiPriority w:val="99"/>
    <w:qFormat/>
    <w:rsid w:val="008018D4"/>
  </w:style>
  <w:style w:type="paragraph" w:styleId="Akapitzlist">
    <w:name w:val="List Paragraph"/>
    <w:aliases w:val="normalny tekst"/>
    <w:basedOn w:val="Normalny"/>
    <w:link w:val="AkapitzlistZnak"/>
    <w:uiPriority w:val="34"/>
    <w:qFormat/>
    <w:pPr>
      <w:ind w:left="720"/>
    </w:pPr>
  </w:style>
  <w:style w:type="paragraph" w:styleId="Tekstpodstawowywcity">
    <w:name w:val="Body Text Indent"/>
    <w:basedOn w:val="Normalny"/>
    <w:link w:val="TekstpodstawowywcityZnak"/>
    <w:uiPriority w:val="99"/>
    <w:semiHidden/>
    <w:pPr>
      <w:suppressAutoHyphens w:val="0"/>
      <w:spacing w:after="0" w:line="360" w:lineRule="auto"/>
      <w:ind w:left="360"/>
      <w:jc w:val="both"/>
      <w:textAlignment w:val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semiHidden/>
    <w:qFormat/>
    <w:pPr>
      <w:spacing w:after="120" w:line="480" w:lineRule="auto"/>
    </w:pPr>
  </w:style>
  <w:style w:type="paragraph" w:styleId="Poprawka">
    <w:name w:val="Revision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customStyle="1" w:styleId="Kolorowecieniowanieakcent11">
    <w:name w:val="Kolorowe cieniowanie — akcent 11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styleId="Tekstkomentarza">
    <w:name w:val="annotation text"/>
    <w:basedOn w:val="Normalny"/>
    <w:link w:val="TekstkomentarzaZnak1"/>
    <w:uiPriority w:val="99"/>
    <w:semiHidden/>
    <w:qFormat/>
    <w:rsid w:val="008018D4"/>
    <w:pPr>
      <w:spacing w:line="240" w:lineRule="exact"/>
    </w:pPr>
  </w:style>
  <w:style w:type="paragraph" w:styleId="Tematkomentarza">
    <w:name w:val="annotation subject"/>
    <w:basedOn w:val="Tekstkomentarza"/>
    <w:link w:val="TematkomentarzaZnak1"/>
    <w:uiPriority w:val="99"/>
    <w:semiHidden/>
    <w:qFormat/>
    <w:rsid w:val="008018D4"/>
    <w:pPr>
      <w:spacing w:after="0"/>
      <w:textAlignment w:val="auto"/>
    </w:pPr>
    <w:rPr>
      <w:b/>
      <w:bCs/>
      <w:sz w:val="20"/>
      <w:szCs w:val="20"/>
      <w:lang w:eastAsia="pl-PL"/>
    </w:rPr>
  </w:style>
  <w:style w:type="paragraph" w:customStyle="1" w:styleId="Tabelasiatki31">
    <w:name w:val="Tabela siatki 31"/>
    <w:basedOn w:val="Nagwek1"/>
    <w:uiPriority w:val="99"/>
    <w:qFormat/>
    <w:rsid w:val="008018D4"/>
    <w:pPr>
      <w:keepLines/>
      <w:spacing w:after="0"/>
      <w:outlineLvl w:val="9"/>
    </w:pPr>
    <w:rPr>
      <w:rFonts w:ascii="Calibri Light" w:eastAsia="Yu Gothic Light" w:hAnsi="Calibri Light" w:cs="Calibri Light"/>
      <w:color w:val="2F5496"/>
      <w:sz w:val="32"/>
      <w:szCs w:val="32"/>
      <w:lang w:eastAsia="pl-PL"/>
    </w:rPr>
  </w:style>
  <w:style w:type="paragraph" w:customStyle="1" w:styleId="Kolorowalistaakcent11">
    <w:name w:val="Kolorowa lista — akcent 11"/>
    <w:basedOn w:val="Normalny"/>
    <w:uiPriority w:val="99"/>
    <w:qFormat/>
    <w:rsid w:val="008018D4"/>
    <w:pPr>
      <w:ind w:left="720"/>
    </w:pPr>
  </w:style>
  <w:style w:type="paragraph" w:customStyle="1" w:styleId="TableParagraph">
    <w:name w:val="Table Paragraph"/>
    <w:basedOn w:val="Normalny"/>
    <w:uiPriority w:val="99"/>
    <w:qFormat/>
    <w:rsid w:val="008018D4"/>
    <w:rPr>
      <w:rFonts w:ascii="Arial" w:hAnsi="Arial" w:cs="Arial"/>
    </w:rPr>
  </w:style>
  <w:style w:type="paragraph" w:customStyle="1" w:styleId="Zawartoramki">
    <w:name w:val="Zawartość ramki"/>
    <w:basedOn w:val="Normalny"/>
    <w:uiPriority w:val="99"/>
    <w:qFormat/>
    <w:rsid w:val="008018D4"/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kapitzlistZnak">
    <w:name w:val="Akapit z listą Znak"/>
    <w:aliases w:val="normalny tekst Znak"/>
    <w:link w:val="Akapitzlist"/>
    <w:uiPriority w:val="34"/>
    <w:qFormat/>
    <w:rsid w:val="00BA3CA6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PZD</Company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PPK Spółka z o.o.</cp:lastModifiedBy>
  <cp:revision>2</cp:revision>
  <cp:lastPrinted>2026-03-25T09:02:00Z</cp:lastPrinted>
  <dcterms:created xsi:type="dcterms:W3CDTF">2026-04-10T09:20:00Z</dcterms:created>
  <dcterms:modified xsi:type="dcterms:W3CDTF">2026-04-10T09:20:00Z</dcterms:modified>
  <dc:language>pl-PL</dc:language>
</cp:coreProperties>
</file>