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ackground w:color="FFFFFF"/>
  <w:body>
    <w:p w14:paraId="0DF1BB0D" w14:textId="77777777" w:rsidR="007F5B2A" w:rsidRDefault="005D2172" w:rsidP="005D2172">
      <w:pPr>
        <w:pStyle w:val="Nagwek"/>
        <w:tabs>
          <w:tab w:val="left" w:pos="4216"/>
          <w:tab w:val="left" w:pos="8365"/>
        </w:tabs>
        <w:spacing w:after="40" w:line="264" w:lineRule="auto"/>
        <w:jc w:val="right"/>
        <w:rPr>
          <w:rFonts w:ascii="Garamond" w:hAnsi="Garamond"/>
          <w:b/>
          <w:sz w:val="23"/>
          <w:szCs w:val="23"/>
        </w:rPr>
      </w:pPr>
      <w:r w:rsidRPr="004E30F5">
        <w:rPr>
          <w:rFonts w:ascii="Garamond" w:hAnsi="Garamond"/>
          <w:b/>
          <w:sz w:val="23"/>
          <w:szCs w:val="23"/>
        </w:rPr>
        <w:tab/>
      </w:r>
      <w:r w:rsidR="008B3BD9" w:rsidRPr="004E30F5">
        <w:rPr>
          <w:rFonts w:ascii="Garamond" w:hAnsi="Garamond"/>
          <w:b/>
          <w:sz w:val="23"/>
          <w:szCs w:val="23"/>
        </w:rPr>
        <w:t xml:space="preserve">Załącznik nr </w:t>
      </w:r>
      <w:r w:rsidR="000211B3" w:rsidRPr="004E30F5">
        <w:rPr>
          <w:rFonts w:ascii="Garamond" w:hAnsi="Garamond"/>
          <w:b/>
          <w:sz w:val="23"/>
          <w:szCs w:val="23"/>
        </w:rPr>
        <w:t>6</w:t>
      </w:r>
      <w:r w:rsidR="00A83EE9" w:rsidRPr="004E30F5">
        <w:rPr>
          <w:rFonts w:ascii="Garamond" w:hAnsi="Garamond"/>
          <w:b/>
          <w:sz w:val="23"/>
          <w:szCs w:val="23"/>
        </w:rPr>
        <w:t xml:space="preserve"> do S</w:t>
      </w:r>
      <w:r w:rsidR="007F5B2A" w:rsidRPr="004E30F5">
        <w:rPr>
          <w:rFonts w:ascii="Garamond" w:hAnsi="Garamond"/>
          <w:b/>
          <w:sz w:val="23"/>
          <w:szCs w:val="23"/>
        </w:rPr>
        <w:t>WZ</w:t>
      </w:r>
    </w:p>
    <w:p w14:paraId="0DA19E31" w14:textId="77777777" w:rsidR="006E7F38" w:rsidRPr="004E30F5" w:rsidRDefault="006E7F38" w:rsidP="005D2172">
      <w:pPr>
        <w:pStyle w:val="Nagwek"/>
        <w:tabs>
          <w:tab w:val="left" w:pos="4216"/>
          <w:tab w:val="left" w:pos="8365"/>
        </w:tabs>
        <w:spacing w:after="40" w:line="264" w:lineRule="auto"/>
        <w:jc w:val="right"/>
        <w:rPr>
          <w:rFonts w:ascii="Garamond" w:hAnsi="Garamond"/>
          <w:b/>
          <w:sz w:val="23"/>
          <w:szCs w:val="23"/>
        </w:rPr>
      </w:pPr>
    </w:p>
    <w:p w14:paraId="0C3E87AF" w14:textId="77777777" w:rsidR="007F5B2A" w:rsidRPr="004E30F5" w:rsidRDefault="007F5B2A" w:rsidP="00452ABD">
      <w:pPr>
        <w:autoSpaceDE w:val="0"/>
        <w:autoSpaceDN w:val="0"/>
        <w:adjustRightInd w:val="0"/>
        <w:spacing w:after="40" w:line="264" w:lineRule="auto"/>
        <w:jc w:val="center"/>
        <w:rPr>
          <w:rFonts w:ascii="Garamond" w:hAnsi="Garamond"/>
          <w:b/>
          <w:bCs/>
          <w:sz w:val="23"/>
          <w:szCs w:val="23"/>
        </w:rPr>
      </w:pPr>
      <w:r w:rsidRPr="004E30F5">
        <w:rPr>
          <w:rFonts w:ascii="Garamond" w:hAnsi="Garamond"/>
          <w:b/>
          <w:bCs/>
          <w:sz w:val="23"/>
          <w:szCs w:val="23"/>
        </w:rPr>
        <w:t xml:space="preserve">UMOWA Nr ……………………  </w:t>
      </w:r>
    </w:p>
    <w:p w14:paraId="55E7FBCC" w14:textId="77777777" w:rsidR="00452ABD" w:rsidRPr="004E30F5" w:rsidRDefault="00452ABD" w:rsidP="006A2EC3">
      <w:pPr>
        <w:autoSpaceDE w:val="0"/>
        <w:autoSpaceDN w:val="0"/>
        <w:adjustRightInd w:val="0"/>
        <w:spacing w:after="40" w:line="288" w:lineRule="auto"/>
        <w:jc w:val="center"/>
        <w:rPr>
          <w:rFonts w:ascii="Garamond" w:hAnsi="Garamond"/>
          <w:b/>
          <w:bCs/>
          <w:sz w:val="23"/>
          <w:szCs w:val="23"/>
        </w:rPr>
      </w:pPr>
    </w:p>
    <w:p w14:paraId="3FB395EE" w14:textId="77777777" w:rsidR="007F5B2A" w:rsidRPr="004E30F5" w:rsidRDefault="007F5B2A" w:rsidP="006A2EC3">
      <w:pPr>
        <w:spacing w:after="40" w:line="288" w:lineRule="auto"/>
        <w:jc w:val="both"/>
        <w:rPr>
          <w:rFonts w:ascii="Garamond" w:eastAsia="Calibri" w:hAnsi="Garamond"/>
          <w:b/>
          <w:sz w:val="23"/>
          <w:szCs w:val="23"/>
          <w:lang w:eastAsia="en-US"/>
        </w:rPr>
      </w:pPr>
      <w:r w:rsidRPr="004E30F5">
        <w:rPr>
          <w:rFonts w:ascii="Garamond" w:eastAsia="Calibri" w:hAnsi="Garamond"/>
          <w:sz w:val="23"/>
          <w:szCs w:val="23"/>
          <w:lang w:eastAsia="en-US"/>
        </w:rPr>
        <w:t>Zawarta w dniu……………………. pomiędzy:</w:t>
      </w:r>
    </w:p>
    <w:p w14:paraId="678B969D" w14:textId="77777777" w:rsidR="00A37966" w:rsidRPr="004E30F5" w:rsidRDefault="007F5B2A" w:rsidP="006A2EC3">
      <w:pPr>
        <w:spacing w:after="40" w:line="288" w:lineRule="auto"/>
        <w:jc w:val="both"/>
        <w:rPr>
          <w:rFonts w:ascii="Garamond" w:eastAsia="Lucida Sans Unicode" w:hAnsi="Garamond"/>
          <w:sz w:val="23"/>
          <w:szCs w:val="23"/>
          <w:lang w:eastAsia="en-US"/>
        </w:rPr>
      </w:pPr>
      <w:r w:rsidRPr="004E30F5">
        <w:rPr>
          <w:rFonts w:ascii="Garamond" w:eastAsia="Calibri" w:hAnsi="Garamond"/>
          <w:b/>
          <w:sz w:val="23"/>
          <w:szCs w:val="23"/>
          <w:lang w:eastAsia="en-US"/>
        </w:rPr>
        <w:t>Gminą Dębnica Kaszubska</w:t>
      </w:r>
      <w:r w:rsidRPr="004E30F5">
        <w:rPr>
          <w:rFonts w:ascii="Garamond" w:eastAsia="Calibri" w:hAnsi="Garamond"/>
          <w:sz w:val="23"/>
          <w:szCs w:val="23"/>
          <w:lang w:eastAsia="en-US"/>
        </w:rPr>
        <w:t xml:space="preserve"> z siedzibą w </w:t>
      </w:r>
      <w:r w:rsidRPr="004E30F5">
        <w:rPr>
          <w:rFonts w:ascii="Garamond" w:eastAsia="Lucida Sans Unicode" w:hAnsi="Garamond"/>
          <w:sz w:val="23"/>
          <w:szCs w:val="23"/>
          <w:lang w:eastAsia="en-US"/>
        </w:rPr>
        <w:t xml:space="preserve">76-248 Dębnica Kaszubska, ul. </w:t>
      </w:r>
      <w:r w:rsidR="00A37966" w:rsidRPr="004E30F5">
        <w:rPr>
          <w:rFonts w:ascii="Garamond" w:hAnsi="Garamond"/>
          <w:sz w:val="23"/>
          <w:szCs w:val="23"/>
        </w:rPr>
        <w:t>k</w:t>
      </w:r>
      <w:r w:rsidR="00691CBA" w:rsidRPr="004E30F5">
        <w:rPr>
          <w:rFonts w:ascii="Garamond" w:hAnsi="Garamond"/>
          <w:sz w:val="23"/>
          <w:szCs w:val="23"/>
        </w:rPr>
        <w:t>s. Antoniego Kani 16a</w:t>
      </w:r>
      <w:r w:rsidRPr="004E30F5">
        <w:rPr>
          <w:rFonts w:ascii="Garamond" w:eastAsia="Lucida Sans Unicode" w:hAnsi="Garamond"/>
          <w:sz w:val="23"/>
          <w:szCs w:val="23"/>
          <w:lang w:eastAsia="en-US"/>
        </w:rPr>
        <w:t xml:space="preserve">, </w:t>
      </w:r>
    </w:p>
    <w:p w14:paraId="711DE5FD" w14:textId="77777777" w:rsidR="007F5B2A" w:rsidRPr="004E30F5" w:rsidRDefault="007F5B2A" w:rsidP="006A2EC3">
      <w:pPr>
        <w:spacing w:after="40" w:line="288" w:lineRule="auto"/>
        <w:jc w:val="both"/>
        <w:rPr>
          <w:rFonts w:ascii="Garamond" w:eastAsia="Calibri" w:hAnsi="Garamond"/>
          <w:sz w:val="23"/>
          <w:szCs w:val="23"/>
          <w:lang w:eastAsia="en-US"/>
        </w:rPr>
      </w:pPr>
      <w:r w:rsidRPr="004E30F5">
        <w:rPr>
          <w:rFonts w:ascii="Garamond" w:eastAsia="Lucida Sans Unicode" w:hAnsi="Garamond"/>
          <w:sz w:val="23"/>
          <w:szCs w:val="23"/>
          <w:lang w:eastAsia="en-US"/>
        </w:rPr>
        <w:t>NIP: 839-21-92-397</w:t>
      </w:r>
      <w:r w:rsidRPr="004E30F5">
        <w:rPr>
          <w:rFonts w:ascii="Garamond" w:eastAsia="Calibri" w:hAnsi="Garamond"/>
          <w:sz w:val="23"/>
          <w:szCs w:val="23"/>
          <w:lang w:eastAsia="en-US"/>
        </w:rPr>
        <w:t>, reprezentowaną przez:</w:t>
      </w:r>
    </w:p>
    <w:p w14:paraId="230D1CC3" w14:textId="77777777" w:rsidR="007F5B2A" w:rsidRPr="004E30F5" w:rsidRDefault="007F5B2A" w:rsidP="006A2EC3">
      <w:pPr>
        <w:spacing w:after="40" w:line="288" w:lineRule="auto"/>
        <w:jc w:val="both"/>
        <w:rPr>
          <w:rFonts w:ascii="Garamond" w:eastAsia="Calibri" w:hAnsi="Garamond"/>
          <w:sz w:val="23"/>
          <w:szCs w:val="23"/>
          <w:lang w:eastAsia="en-US"/>
        </w:rPr>
      </w:pPr>
      <w:r w:rsidRPr="004E30F5">
        <w:rPr>
          <w:rFonts w:ascii="Garamond" w:eastAsia="Calibri" w:hAnsi="Garamond"/>
          <w:sz w:val="23"/>
          <w:szCs w:val="23"/>
          <w:lang w:eastAsia="en-US"/>
        </w:rPr>
        <w:t xml:space="preserve">Iwonę </w:t>
      </w:r>
      <w:proofErr w:type="spellStart"/>
      <w:r w:rsidRPr="004E30F5">
        <w:rPr>
          <w:rFonts w:ascii="Garamond" w:eastAsia="Calibri" w:hAnsi="Garamond"/>
          <w:sz w:val="23"/>
          <w:szCs w:val="23"/>
          <w:lang w:eastAsia="en-US"/>
        </w:rPr>
        <w:t>Warkoc</w:t>
      </w:r>
      <w:r w:rsidR="00A37966" w:rsidRPr="004E30F5">
        <w:rPr>
          <w:rFonts w:ascii="Garamond" w:eastAsia="Calibri" w:hAnsi="Garamond"/>
          <w:sz w:val="23"/>
          <w:szCs w:val="23"/>
          <w:lang w:eastAsia="en-US"/>
        </w:rPr>
        <w:t>k</w:t>
      </w:r>
      <w:r w:rsidRPr="004E30F5">
        <w:rPr>
          <w:rFonts w:ascii="Garamond" w:eastAsia="Calibri" w:hAnsi="Garamond"/>
          <w:sz w:val="23"/>
          <w:szCs w:val="23"/>
          <w:lang w:eastAsia="en-US"/>
        </w:rPr>
        <w:t>ą</w:t>
      </w:r>
      <w:proofErr w:type="spellEnd"/>
      <w:r w:rsidRPr="004E30F5">
        <w:rPr>
          <w:rFonts w:ascii="Garamond" w:eastAsia="Calibri" w:hAnsi="Garamond"/>
          <w:sz w:val="23"/>
          <w:szCs w:val="23"/>
          <w:lang w:eastAsia="en-US"/>
        </w:rPr>
        <w:t xml:space="preserve"> – Wójta Gminy Dębnica Kaszubska</w:t>
      </w:r>
    </w:p>
    <w:p w14:paraId="49153670" w14:textId="77777777" w:rsidR="007F5B2A" w:rsidRPr="004E30F5" w:rsidRDefault="007F5B2A" w:rsidP="006A2EC3">
      <w:pPr>
        <w:spacing w:after="40" w:line="288" w:lineRule="auto"/>
        <w:jc w:val="both"/>
        <w:rPr>
          <w:rFonts w:ascii="Garamond" w:eastAsia="Calibri" w:hAnsi="Garamond"/>
          <w:sz w:val="23"/>
          <w:szCs w:val="23"/>
          <w:lang w:eastAsia="en-US"/>
        </w:rPr>
      </w:pPr>
      <w:r w:rsidRPr="004E30F5">
        <w:rPr>
          <w:rFonts w:ascii="Garamond" w:eastAsia="Calibri" w:hAnsi="Garamond"/>
          <w:sz w:val="23"/>
          <w:szCs w:val="23"/>
          <w:lang w:eastAsia="en-US"/>
        </w:rPr>
        <w:t xml:space="preserve">przy kontrasygnacie: </w:t>
      </w:r>
      <w:r w:rsidR="008345BF" w:rsidRPr="004E30F5">
        <w:rPr>
          <w:rFonts w:ascii="Garamond" w:eastAsia="Calibri" w:hAnsi="Garamond"/>
          <w:sz w:val="23"/>
          <w:szCs w:val="23"/>
          <w:lang w:eastAsia="en-US"/>
        </w:rPr>
        <w:t>Renaty Protasewicz</w:t>
      </w:r>
      <w:r w:rsidR="0001229B" w:rsidRPr="004E30F5">
        <w:rPr>
          <w:rFonts w:ascii="Garamond" w:eastAsia="Calibri" w:hAnsi="Garamond"/>
          <w:sz w:val="23"/>
          <w:szCs w:val="23"/>
          <w:lang w:eastAsia="en-US"/>
        </w:rPr>
        <w:t xml:space="preserve"> –</w:t>
      </w:r>
      <w:r w:rsidRPr="004E30F5">
        <w:rPr>
          <w:rFonts w:ascii="Garamond" w:eastAsia="Calibri" w:hAnsi="Garamond"/>
          <w:sz w:val="23"/>
          <w:szCs w:val="23"/>
          <w:lang w:eastAsia="en-US"/>
        </w:rPr>
        <w:t xml:space="preserve"> Skarbnika</w:t>
      </w:r>
      <w:r w:rsidR="0001229B" w:rsidRPr="004E30F5">
        <w:rPr>
          <w:rFonts w:ascii="Garamond" w:eastAsia="Calibri" w:hAnsi="Garamond"/>
          <w:sz w:val="23"/>
          <w:szCs w:val="23"/>
          <w:lang w:eastAsia="en-US"/>
        </w:rPr>
        <w:t xml:space="preserve"> Gminy</w:t>
      </w:r>
      <w:r w:rsidRPr="004E30F5">
        <w:rPr>
          <w:rFonts w:ascii="Garamond" w:eastAsia="Calibri" w:hAnsi="Garamond"/>
          <w:sz w:val="23"/>
          <w:szCs w:val="23"/>
          <w:lang w:eastAsia="en-US"/>
        </w:rPr>
        <w:t xml:space="preserve"> </w:t>
      </w:r>
    </w:p>
    <w:p w14:paraId="4DD6391C" w14:textId="77777777" w:rsidR="007F5B2A" w:rsidRPr="004E30F5" w:rsidRDefault="007F5B2A" w:rsidP="006A2EC3">
      <w:pPr>
        <w:spacing w:after="40" w:line="288" w:lineRule="auto"/>
        <w:jc w:val="both"/>
        <w:rPr>
          <w:rFonts w:ascii="Garamond" w:eastAsia="Calibri" w:hAnsi="Garamond"/>
          <w:sz w:val="23"/>
          <w:szCs w:val="23"/>
          <w:lang w:eastAsia="en-US"/>
        </w:rPr>
      </w:pPr>
      <w:r w:rsidRPr="004E30F5">
        <w:rPr>
          <w:rFonts w:ascii="Garamond" w:eastAsia="Calibri" w:hAnsi="Garamond"/>
          <w:sz w:val="23"/>
          <w:szCs w:val="23"/>
          <w:lang w:eastAsia="en-US"/>
        </w:rPr>
        <w:t xml:space="preserve">zwaną dalej </w:t>
      </w:r>
      <w:r w:rsidRPr="004E30F5">
        <w:rPr>
          <w:rFonts w:ascii="Garamond" w:eastAsia="Calibri" w:hAnsi="Garamond"/>
          <w:b/>
          <w:sz w:val="23"/>
          <w:szCs w:val="23"/>
          <w:lang w:eastAsia="en-US"/>
        </w:rPr>
        <w:t>Zamawiającym,</w:t>
      </w:r>
    </w:p>
    <w:p w14:paraId="2E59B985" w14:textId="77777777" w:rsidR="003E7BA1" w:rsidRPr="004E30F5" w:rsidRDefault="003E7BA1" w:rsidP="006A2EC3">
      <w:pPr>
        <w:spacing w:after="40" w:line="288" w:lineRule="auto"/>
        <w:jc w:val="both"/>
        <w:rPr>
          <w:rFonts w:ascii="Garamond" w:eastAsia="Calibri" w:hAnsi="Garamond"/>
          <w:sz w:val="23"/>
          <w:szCs w:val="23"/>
          <w:lang w:eastAsia="en-US"/>
        </w:rPr>
      </w:pPr>
    </w:p>
    <w:p w14:paraId="432EEEB2" w14:textId="77777777" w:rsidR="007F5B2A" w:rsidRPr="004E30F5" w:rsidRDefault="007F5B2A" w:rsidP="006A2EC3">
      <w:pPr>
        <w:spacing w:after="40" w:line="288" w:lineRule="auto"/>
        <w:jc w:val="both"/>
        <w:rPr>
          <w:rFonts w:ascii="Garamond" w:hAnsi="Garamond"/>
          <w:sz w:val="23"/>
          <w:szCs w:val="23"/>
          <w:lang w:eastAsia="en-US"/>
        </w:rPr>
      </w:pPr>
      <w:r w:rsidRPr="004E30F5">
        <w:rPr>
          <w:rFonts w:ascii="Garamond" w:eastAsia="Calibri" w:hAnsi="Garamond"/>
          <w:sz w:val="23"/>
          <w:szCs w:val="23"/>
          <w:lang w:eastAsia="en-US"/>
        </w:rPr>
        <w:t>a</w:t>
      </w:r>
    </w:p>
    <w:p w14:paraId="7A87F229" w14:textId="77777777" w:rsidR="007F5B2A" w:rsidRPr="004E30F5" w:rsidRDefault="007F5B2A" w:rsidP="006A2EC3">
      <w:pPr>
        <w:spacing w:after="40" w:line="288" w:lineRule="auto"/>
        <w:jc w:val="both"/>
        <w:rPr>
          <w:rFonts w:ascii="Garamond" w:hAnsi="Garamond"/>
          <w:sz w:val="23"/>
          <w:szCs w:val="23"/>
          <w:lang w:eastAsia="en-US"/>
        </w:rPr>
      </w:pPr>
      <w:r w:rsidRPr="004E30F5">
        <w:rPr>
          <w:rFonts w:ascii="Garamond" w:hAnsi="Garamond"/>
          <w:sz w:val="23"/>
          <w:szCs w:val="23"/>
          <w:lang w:eastAsia="en-US"/>
        </w:rPr>
        <w:t>……………………………………………………………………………………………………………………………………………………………………………………………………</w:t>
      </w:r>
      <w:r w:rsidRPr="004E30F5">
        <w:rPr>
          <w:rFonts w:ascii="Garamond" w:eastAsia="Calibri" w:hAnsi="Garamond"/>
          <w:sz w:val="23"/>
          <w:szCs w:val="23"/>
          <w:lang w:eastAsia="en-US"/>
        </w:rPr>
        <w:t>, reprezentowanym przez:</w:t>
      </w:r>
    </w:p>
    <w:p w14:paraId="4C620462" w14:textId="77777777" w:rsidR="007F5B2A" w:rsidRPr="004E30F5" w:rsidRDefault="007F5B2A" w:rsidP="006A2EC3">
      <w:pPr>
        <w:spacing w:after="40" w:line="288" w:lineRule="auto"/>
        <w:jc w:val="both"/>
        <w:rPr>
          <w:rFonts w:ascii="Garamond" w:eastAsia="Calibri" w:hAnsi="Garamond"/>
          <w:sz w:val="23"/>
          <w:szCs w:val="23"/>
          <w:lang w:eastAsia="en-US"/>
        </w:rPr>
      </w:pPr>
      <w:r w:rsidRPr="004E30F5">
        <w:rPr>
          <w:rFonts w:ascii="Garamond" w:hAnsi="Garamond"/>
          <w:sz w:val="23"/>
          <w:szCs w:val="23"/>
          <w:lang w:eastAsia="en-US"/>
        </w:rPr>
        <w:t>…………………………………</w:t>
      </w:r>
      <w:proofErr w:type="gramStart"/>
      <w:r w:rsidRPr="004E30F5">
        <w:rPr>
          <w:rFonts w:ascii="Garamond" w:hAnsi="Garamond"/>
          <w:sz w:val="23"/>
          <w:szCs w:val="23"/>
          <w:lang w:eastAsia="en-US"/>
        </w:rPr>
        <w:t>……</w:t>
      </w:r>
      <w:r w:rsidRPr="004E30F5">
        <w:rPr>
          <w:rFonts w:ascii="Garamond" w:eastAsia="Calibri" w:hAnsi="Garamond"/>
          <w:sz w:val="23"/>
          <w:szCs w:val="23"/>
          <w:lang w:eastAsia="en-US"/>
        </w:rPr>
        <w:t>.</w:t>
      </w:r>
      <w:proofErr w:type="gramEnd"/>
      <w:r w:rsidRPr="004E30F5">
        <w:rPr>
          <w:rFonts w:ascii="Garamond" w:eastAsia="Calibri" w:hAnsi="Garamond"/>
          <w:sz w:val="23"/>
          <w:szCs w:val="23"/>
          <w:lang w:eastAsia="en-US"/>
        </w:rPr>
        <w:t>., zwanym dalej Wykonawcą.</w:t>
      </w:r>
    </w:p>
    <w:p w14:paraId="674EF63F" w14:textId="77777777" w:rsidR="007F5B2A" w:rsidRPr="004E30F5" w:rsidRDefault="007F5B2A" w:rsidP="006A2EC3">
      <w:pPr>
        <w:autoSpaceDE w:val="0"/>
        <w:autoSpaceDN w:val="0"/>
        <w:adjustRightInd w:val="0"/>
        <w:spacing w:after="40" w:line="288" w:lineRule="auto"/>
        <w:jc w:val="both"/>
        <w:rPr>
          <w:rFonts w:ascii="Garamond" w:eastAsia="Calibri" w:hAnsi="Garamond"/>
          <w:sz w:val="23"/>
          <w:szCs w:val="23"/>
          <w:lang w:eastAsia="en-US"/>
        </w:rPr>
      </w:pPr>
    </w:p>
    <w:p w14:paraId="082A736E" w14:textId="7578EC42" w:rsidR="009A3696" w:rsidRPr="009A3696" w:rsidRDefault="000211B3" w:rsidP="009A3696">
      <w:pPr>
        <w:autoSpaceDE w:val="0"/>
        <w:autoSpaceDN w:val="0"/>
        <w:adjustRightInd w:val="0"/>
        <w:ind w:right="-342"/>
        <w:jc w:val="both"/>
        <w:rPr>
          <w:rFonts w:ascii="Garamond" w:eastAsia="Calibri" w:hAnsi="Garamond"/>
          <w:i/>
          <w:sz w:val="23"/>
          <w:szCs w:val="23"/>
          <w:lang w:eastAsia="en-US"/>
        </w:rPr>
      </w:pPr>
      <w:r w:rsidRPr="004E30F5">
        <w:rPr>
          <w:rFonts w:ascii="Garamond" w:eastAsia="Calibri" w:hAnsi="Garamond"/>
          <w:sz w:val="23"/>
          <w:szCs w:val="23"/>
          <w:lang w:eastAsia="en-US"/>
        </w:rPr>
        <w:t>W wyniku przeprowadzonego postępowania o udzielenie zamówienia publicznego w trybie podstawowym bez negocjacji na podstawie art</w:t>
      </w:r>
      <w:r w:rsidRPr="00A82004">
        <w:rPr>
          <w:rFonts w:ascii="Garamond" w:eastAsia="Calibri" w:hAnsi="Garamond"/>
          <w:sz w:val="23"/>
          <w:szCs w:val="23"/>
          <w:lang w:eastAsia="en-US"/>
        </w:rPr>
        <w:t>. 275</w:t>
      </w:r>
      <w:r w:rsidR="00CA187F" w:rsidRPr="00A82004">
        <w:rPr>
          <w:rFonts w:ascii="Garamond" w:eastAsia="Calibri" w:hAnsi="Garamond"/>
          <w:sz w:val="23"/>
          <w:szCs w:val="23"/>
          <w:lang w:eastAsia="en-US"/>
        </w:rPr>
        <w:t xml:space="preserve"> </w:t>
      </w:r>
      <w:r w:rsidRPr="00A82004">
        <w:rPr>
          <w:rFonts w:ascii="Garamond" w:eastAsia="Calibri" w:hAnsi="Garamond"/>
          <w:sz w:val="23"/>
          <w:szCs w:val="23"/>
          <w:lang w:eastAsia="en-US"/>
        </w:rPr>
        <w:t>pkt. 1 ustawy z dnia 11 września 2019 roku Prawo zamówień publicznych (</w:t>
      </w:r>
      <w:r w:rsidR="0001229B" w:rsidRPr="00A82004">
        <w:rPr>
          <w:rFonts w:ascii="Garamond" w:eastAsia="Calibri" w:hAnsi="Garamond"/>
          <w:sz w:val="23"/>
          <w:szCs w:val="23"/>
          <w:lang w:eastAsia="en-US"/>
        </w:rPr>
        <w:t>tj</w:t>
      </w:r>
      <w:r w:rsidR="009B6BF6" w:rsidRPr="00A82004">
        <w:rPr>
          <w:rFonts w:ascii="Garamond" w:eastAsia="Calibri" w:hAnsi="Garamond"/>
          <w:sz w:val="23"/>
          <w:szCs w:val="23"/>
          <w:lang w:eastAsia="en-US"/>
        </w:rPr>
        <w:t>.</w:t>
      </w:r>
      <w:r w:rsidR="0001229B" w:rsidRPr="00A82004">
        <w:rPr>
          <w:rFonts w:ascii="Garamond" w:eastAsia="Calibri" w:hAnsi="Garamond"/>
          <w:sz w:val="23"/>
          <w:szCs w:val="23"/>
          <w:lang w:eastAsia="en-US"/>
        </w:rPr>
        <w:t xml:space="preserve"> </w:t>
      </w:r>
      <w:r w:rsidRPr="00A82004">
        <w:rPr>
          <w:rFonts w:ascii="Garamond" w:eastAsia="Calibri" w:hAnsi="Garamond"/>
          <w:sz w:val="23"/>
          <w:szCs w:val="23"/>
          <w:lang w:eastAsia="en-US"/>
        </w:rPr>
        <w:t xml:space="preserve">Dz. </w:t>
      </w:r>
      <w:r w:rsidR="00D734A5" w:rsidRPr="00A82004">
        <w:rPr>
          <w:rFonts w:ascii="Garamond" w:eastAsia="Calibri" w:hAnsi="Garamond"/>
          <w:sz w:val="23"/>
          <w:szCs w:val="23"/>
          <w:lang w:eastAsia="en-US"/>
        </w:rPr>
        <w:t>U. z 20</w:t>
      </w:r>
      <w:r w:rsidR="0001229B" w:rsidRPr="00A82004">
        <w:rPr>
          <w:rFonts w:ascii="Garamond" w:eastAsia="Calibri" w:hAnsi="Garamond"/>
          <w:sz w:val="23"/>
          <w:szCs w:val="23"/>
          <w:lang w:eastAsia="en-US"/>
        </w:rPr>
        <w:t>2</w:t>
      </w:r>
      <w:r w:rsidR="006E7F38" w:rsidRPr="00A82004">
        <w:rPr>
          <w:rFonts w:ascii="Garamond" w:eastAsia="Calibri" w:hAnsi="Garamond"/>
          <w:sz w:val="23"/>
          <w:szCs w:val="23"/>
          <w:lang w:eastAsia="en-US"/>
        </w:rPr>
        <w:t>4</w:t>
      </w:r>
      <w:r w:rsidR="00D734A5" w:rsidRPr="00A82004">
        <w:rPr>
          <w:rFonts w:ascii="Garamond" w:eastAsia="Calibri" w:hAnsi="Garamond"/>
          <w:sz w:val="23"/>
          <w:szCs w:val="23"/>
          <w:lang w:eastAsia="en-US"/>
        </w:rPr>
        <w:t xml:space="preserve"> r., poz. </w:t>
      </w:r>
      <w:r w:rsidR="00673CC8" w:rsidRPr="00A82004">
        <w:rPr>
          <w:rFonts w:ascii="Garamond" w:eastAsia="Calibri" w:hAnsi="Garamond"/>
          <w:sz w:val="23"/>
          <w:szCs w:val="23"/>
          <w:lang w:eastAsia="en-US"/>
        </w:rPr>
        <w:t>1</w:t>
      </w:r>
      <w:r w:rsidR="006E7F38" w:rsidRPr="00A82004">
        <w:rPr>
          <w:rFonts w:ascii="Garamond" w:eastAsia="Calibri" w:hAnsi="Garamond"/>
          <w:sz w:val="23"/>
          <w:szCs w:val="23"/>
          <w:lang w:eastAsia="en-US"/>
        </w:rPr>
        <w:t>320 z</w:t>
      </w:r>
      <w:r w:rsidR="002E011B" w:rsidRPr="00A82004">
        <w:rPr>
          <w:rFonts w:ascii="Garamond" w:eastAsia="Calibri" w:hAnsi="Garamond"/>
          <w:sz w:val="23"/>
          <w:szCs w:val="23"/>
          <w:lang w:eastAsia="en-US"/>
        </w:rPr>
        <w:t xml:space="preserve"> </w:t>
      </w:r>
      <w:proofErr w:type="spellStart"/>
      <w:r w:rsidR="002E011B" w:rsidRPr="00A82004">
        <w:rPr>
          <w:rFonts w:ascii="Garamond" w:eastAsia="Calibri" w:hAnsi="Garamond"/>
          <w:sz w:val="23"/>
          <w:szCs w:val="23"/>
          <w:lang w:eastAsia="en-US"/>
        </w:rPr>
        <w:t>późn</w:t>
      </w:r>
      <w:proofErr w:type="spellEnd"/>
      <w:r w:rsidR="002E011B" w:rsidRPr="004E30F5">
        <w:rPr>
          <w:rFonts w:ascii="Garamond" w:eastAsia="Calibri" w:hAnsi="Garamond"/>
          <w:sz w:val="23"/>
          <w:szCs w:val="23"/>
          <w:lang w:eastAsia="en-US"/>
        </w:rPr>
        <w:t>.</w:t>
      </w:r>
      <w:r w:rsidR="00D734A5" w:rsidRPr="004E30F5">
        <w:rPr>
          <w:rFonts w:ascii="Garamond" w:eastAsia="Calibri" w:hAnsi="Garamond"/>
          <w:sz w:val="23"/>
          <w:szCs w:val="23"/>
          <w:lang w:eastAsia="en-US"/>
        </w:rPr>
        <w:t xml:space="preserve"> zm.)</w:t>
      </w:r>
      <w:r w:rsidRPr="004E30F5">
        <w:rPr>
          <w:rFonts w:ascii="Garamond" w:eastAsia="Calibri" w:hAnsi="Garamond"/>
          <w:sz w:val="23"/>
          <w:szCs w:val="23"/>
          <w:lang w:eastAsia="en-US"/>
        </w:rPr>
        <w:t xml:space="preserve"> p</w:t>
      </w:r>
      <w:r w:rsidR="007F5B2A" w:rsidRPr="004E30F5">
        <w:rPr>
          <w:rFonts w:ascii="Garamond" w:eastAsia="Calibri" w:hAnsi="Garamond"/>
          <w:sz w:val="23"/>
          <w:szCs w:val="23"/>
          <w:lang w:eastAsia="en-US"/>
        </w:rPr>
        <w:t xml:space="preserve">n. </w:t>
      </w:r>
      <w:r w:rsidR="00E27CD8" w:rsidRPr="00E27CD8">
        <w:rPr>
          <w:rFonts w:ascii="Garamond" w:hAnsi="Garamond" w:cs="Arial"/>
          <w:b/>
          <w:sz w:val="23"/>
          <w:szCs w:val="23"/>
        </w:rPr>
        <w:t>Remont ul. Kościelnej w Dębnicy Kaszubskiej</w:t>
      </w:r>
      <w:r w:rsidR="00EE67C4" w:rsidRPr="004E30F5">
        <w:rPr>
          <w:rFonts w:ascii="Garamond" w:eastAsia="Calibri" w:hAnsi="Garamond"/>
          <w:sz w:val="23"/>
          <w:szCs w:val="23"/>
          <w:lang w:eastAsia="en-US"/>
        </w:rPr>
        <w:t xml:space="preserve">, </w:t>
      </w:r>
      <w:r w:rsidR="007F5B2A" w:rsidRPr="004E30F5">
        <w:rPr>
          <w:rFonts w:ascii="Garamond" w:eastAsia="Calibri" w:hAnsi="Garamond"/>
          <w:sz w:val="23"/>
          <w:szCs w:val="23"/>
          <w:lang w:eastAsia="en-US"/>
        </w:rPr>
        <w:t>zwanego w dalszej części postępowaniem, Zamawiający zleca Wykonawcy realizację zamówienia o następującej treści, zgodnego w treści ze złożoną przez Wykonawcę ofertą</w:t>
      </w:r>
      <w:r w:rsidR="003E7BA1" w:rsidRPr="004E30F5">
        <w:rPr>
          <w:rFonts w:ascii="Garamond" w:eastAsia="Calibri" w:hAnsi="Garamond"/>
          <w:i/>
          <w:sz w:val="23"/>
          <w:szCs w:val="23"/>
          <w:lang w:eastAsia="en-US"/>
        </w:rPr>
        <w:t>.</w:t>
      </w:r>
      <w:r w:rsidR="009A3696">
        <w:rPr>
          <w:rFonts w:ascii="Garamond" w:eastAsia="Calibri" w:hAnsi="Garamond"/>
          <w:i/>
          <w:sz w:val="23"/>
          <w:szCs w:val="23"/>
          <w:lang w:eastAsia="en-US"/>
        </w:rPr>
        <w:t xml:space="preserve"> </w:t>
      </w:r>
    </w:p>
    <w:p w14:paraId="35DD4218" w14:textId="77777777" w:rsidR="007F5B2A" w:rsidRPr="004E30F5" w:rsidRDefault="007F5B2A" w:rsidP="006A2EC3">
      <w:pPr>
        <w:autoSpaceDE w:val="0"/>
        <w:autoSpaceDN w:val="0"/>
        <w:adjustRightInd w:val="0"/>
        <w:spacing w:after="40" w:line="288" w:lineRule="auto"/>
        <w:jc w:val="center"/>
        <w:rPr>
          <w:rFonts w:ascii="Garamond" w:hAnsi="Garamond"/>
          <w:b/>
          <w:bCs/>
          <w:sz w:val="23"/>
          <w:szCs w:val="23"/>
        </w:rPr>
      </w:pPr>
      <w:r w:rsidRPr="004E30F5">
        <w:rPr>
          <w:rFonts w:ascii="Garamond" w:hAnsi="Garamond"/>
          <w:sz w:val="23"/>
          <w:szCs w:val="23"/>
        </w:rPr>
        <w:t xml:space="preserve"> </w:t>
      </w:r>
      <w:r w:rsidRPr="004E30F5">
        <w:rPr>
          <w:rFonts w:ascii="Garamond" w:hAnsi="Garamond"/>
          <w:sz w:val="23"/>
          <w:szCs w:val="23"/>
        </w:rPr>
        <w:cr/>
      </w:r>
      <w:r w:rsidRPr="004E30F5">
        <w:rPr>
          <w:rFonts w:ascii="Garamond" w:hAnsi="Garamond"/>
          <w:b/>
          <w:bCs/>
          <w:sz w:val="23"/>
          <w:szCs w:val="23"/>
        </w:rPr>
        <w:t>§ 1</w:t>
      </w:r>
    </w:p>
    <w:p w14:paraId="043D6358" w14:textId="77777777" w:rsidR="007F5B2A" w:rsidRPr="004E30F5" w:rsidRDefault="007F5B2A" w:rsidP="006A2EC3">
      <w:pPr>
        <w:autoSpaceDE w:val="0"/>
        <w:autoSpaceDN w:val="0"/>
        <w:adjustRightInd w:val="0"/>
        <w:spacing w:after="40" w:line="288" w:lineRule="auto"/>
        <w:jc w:val="center"/>
        <w:rPr>
          <w:rFonts w:ascii="Garamond" w:hAnsi="Garamond"/>
          <w:b/>
          <w:bCs/>
          <w:sz w:val="23"/>
          <w:szCs w:val="23"/>
        </w:rPr>
      </w:pPr>
      <w:r w:rsidRPr="004E30F5">
        <w:rPr>
          <w:rFonts w:ascii="Garamond" w:hAnsi="Garamond"/>
          <w:b/>
          <w:bCs/>
          <w:sz w:val="23"/>
          <w:szCs w:val="23"/>
        </w:rPr>
        <w:t>Przedmiot umowy</w:t>
      </w:r>
    </w:p>
    <w:p w14:paraId="6407ABFC" w14:textId="49A18873" w:rsidR="00E27CD8" w:rsidRPr="00E27CD8" w:rsidRDefault="008345BF" w:rsidP="00E27CD8">
      <w:pPr>
        <w:keepNext/>
        <w:widowControl w:val="0"/>
        <w:numPr>
          <w:ilvl w:val="0"/>
          <w:numId w:val="14"/>
        </w:numPr>
        <w:spacing w:after="60" w:line="264" w:lineRule="auto"/>
        <w:ind w:left="284" w:hanging="284"/>
        <w:jc w:val="both"/>
        <w:outlineLvl w:val="1"/>
        <w:rPr>
          <w:rFonts w:ascii="Garamond" w:eastAsia="Lucida Sans Unicode" w:hAnsi="Garamond"/>
          <w:iCs/>
          <w:sz w:val="23"/>
          <w:szCs w:val="23"/>
        </w:rPr>
      </w:pPr>
      <w:r w:rsidRPr="004E30F5">
        <w:rPr>
          <w:rFonts w:ascii="Garamond" w:eastAsia="Lucida Sans Unicode" w:hAnsi="Garamond"/>
          <w:iCs/>
          <w:sz w:val="23"/>
          <w:szCs w:val="23"/>
        </w:rPr>
        <w:t>Przedmiotem umowy</w:t>
      </w:r>
      <w:r w:rsidR="00B37419" w:rsidRPr="004E30F5">
        <w:rPr>
          <w:rFonts w:ascii="Garamond" w:eastAsia="Lucida Sans Unicode" w:hAnsi="Garamond"/>
          <w:iCs/>
          <w:sz w:val="23"/>
          <w:szCs w:val="23"/>
        </w:rPr>
        <w:t xml:space="preserve">, zwanym dalej zamiennie zadaniem, </w:t>
      </w:r>
      <w:r w:rsidR="00484325" w:rsidRPr="00484325">
        <w:rPr>
          <w:rFonts w:ascii="Garamond" w:eastAsia="Lucida Sans Unicode" w:hAnsi="Garamond"/>
          <w:iCs/>
          <w:sz w:val="23"/>
          <w:szCs w:val="23"/>
        </w:rPr>
        <w:t>jest</w:t>
      </w:r>
      <w:r w:rsidR="00D05BEF">
        <w:rPr>
          <w:rFonts w:ascii="Garamond" w:eastAsia="Calibri" w:hAnsi="Garamond"/>
          <w:b/>
          <w:sz w:val="23"/>
          <w:szCs w:val="23"/>
          <w:shd w:val="clear" w:color="auto" w:fill="FFFFFF"/>
          <w:lang w:eastAsia="en-US"/>
        </w:rPr>
        <w:t xml:space="preserve"> </w:t>
      </w:r>
      <w:r w:rsidR="00165A12" w:rsidRPr="00165A12">
        <w:rPr>
          <w:rFonts w:ascii="Garamond" w:eastAsia="Lucida Sans Unicode" w:hAnsi="Garamond"/>
          <w:iCs/>
          <w:sz w:val="23"/>
          <w:szCs w:val="23"/>
        </w:rPr>
        <w:t xml:space="preserve">wykonanie </w:t>
      </w:r>
      <w:r w:rsidR="00E27CD8" w:rsidRPr="00E27CD8">
        <w:rPr>
          <w:rFonts w:ascii="Garamond" w:eastAsia="Lucida Sans Unicode" w:hAnsi="Garamond"/>
          <w:iCs/>
          <w:sz w:val="23"/>
          <w:szCs w:val="23"/>
        </w:rPr>
        <w:t xml:space="preserve">robót budowlanych polegających na </w:t>
      </w:r>
      <w:r w:rsidR="00E27CD8" w:rsidRPr="00E27CD8">
        <w:rPr>
          <w:rFonts w:ascii="Garamond" w:eastAsia="Lucida Sans Unicode" w:hAnsi="Garamond"/>
          <w:b/>
          <w:bCs/>
          <w:iCs/>
          <w:sz w:val="23"/>
          <w:szCs w:val="23"/>
        </w:rPr>
        <w:t>remoncie ul. Kościelnej w Dębnicy Kaszubskiej</w:t>
      </w:r>
      <w:r w:rsidR="00E27CD8" w:rsidRPr="00E27CD8">
        <w:rPr>
          <w:rFonts w:ascii="Garamond" w:eastAsia="Lucida Sans Unicode" w:hAnsi="Garamond"/>
          <w:iCs/>
          <w:sz w:val="23"/>
          <w:szCs w:val="23"/>
        </w:rPr>
        <w:t xml:space="preserve"> oraz uzyskanie dokumentu umożliwiającego użytkowanie wyremontowanego obiektu budowlanego. </w:t>
      </w:r>
    </w:p>
    <w:p w14:paraId="70973CD4" w14:textId="50F04390" w:rsidR="00863287" w:rsidRDefault="00863287" w:rsidP="00863287">
      <w:pPr>
        <w:keepNext/>
        <w:widowControl w:val="0"/>
        <w:numPr>
          <w:ilvl w:val="0"/>
          <w:numId w:val="14"/>
        </w:numPr>
        <w:spacing w:after="60" w:line="264" w:lineRule="auto"/>
        <w:ind w:left="284" w:hanging="284"/>
        <w:jc w:val="both"/>
        <w:outlineLvl w:val="1"/>
        <w:rPr>
          <w:rFonts w:ascii="Garamond" w:eastAsia="Lucida Sans Unicode" w:hAnsi="Garamond"/>
          <w:iCs/>
          <w:sz w:val="23"/>
          <w:szCs w:val="23"/>
        </w:rPr>
      </w:pPr>
      <w:bookmarkStart w:id="0" w:name="_Hlk173481213"/>
      <w:r w:rsidRPr="00863287">
        <w:rPr>
          <w:rFonts w:ascii="Garamond" w:eastAsia="Lucida Sans Unicode" w:hAnsi="Garamond"/>
          <w:iCs/>
          <w:sz w:val="23"/>
          <w:szCs w:val="23"/>
        </w:rPr>
        <w:t xml:space="preserve">Miejsce realizacji przedmiotu zamówienia – lokalizacja: </w:t>
      </w:r>
      <w:r w:rsidR="00E27CD8" w:rsidRPr="000E0B84">
        <w:rPr>
          <w:rFonts w:ascii="Garamond" w:eastAsia="Lucida Sans Unicode" w:hAnsi="Garamond"/>
          <w:iCs/>
          <w:sz w:val="23"/>
          <w:szCs w:val="23"/>
        </w:rPr>
        <w:t>m. Dębnica Kaszubska, ul. Kościelna, obręb Dębnica Kaszubska, Gmina Dębnica Kaszubska, działka nr 533/3</w:t>
      </w:r>
      <w:r w:rsidR="00E27CD8">
        <w:rPr>
          <w:rFonts w:ascii="Garamond" w:eastAsia="Lucida Sans Unicode" w:hAnsi="Garamond"/>
          <w:iCs/>
          <w:sz w:val="23"/>
          <w:szCs w:val="23"/>
        </w:rPr>
        <w:t>.</w:t>
      </w:r>
    </w:p>
    <w:p w14:paraId="62F2202F" w14:textId="0FE5C92D" w:rsidR="00E27CD8" w:rsidRPr="00E27CD8" w:rsidRDefault="00E27CD8" w:rsidP="00E27CD8">
      <w:pPr>
        <w:keepNext/>
        <w:widowControl w:val="0"/>
        <w:numPr>
          <w:ilvl w:val="0"/>
          <w:numId w:val="14"/>
        </w:numPr>
        <w:spacing w:after="60" w:line="264" w:lineRule="auto"/>
        <w:ind w:left="284" w:hanging="284"/>
        <w:jc w:val="both"/>
        <w:outlineLvl w:val="1"/>
        <w:rPr>
          <w:rFonts w:ascii="Garamond" w:eastAsia="Lucida Sans Unicode" w:hAnsi="Garamond"/>
          <w:iCs/>
          <w:sz w:val="23"/>
          <w:szCs w:val="23"/>
        </w:rPr>
      </w:pPr>
      <w:bookmarkStart w:id="1" w:name="_Hlk210982945"/>
      <w:r w:rsidRPr="00E27CD8">
        <w:rPr>
          <w:rFonts w:ascii="Garamond" w:eastAsia="Lucida Sans Unicode" w:hAnsi="Garamond"/>
          <w:iCs/>
          <w:sz w:val="23"/>
          <w:szCs w:val="23"/>
        </w:rPr>
        <w:t xml:space="preserve">Zakres </w:t>
      </w:r>
      <w:r>
        <w:rPr>
          <w:rFonts w:ascii="Garamond" w:eastAsia="Lucida Sans Unicode" w:hAnsi="Garamond"/>
          <w:iCs/>
          <w:sz w:val="23"/>
          <w:szCs w:val="23"/>
        </w:rPr>
        <w:t xml:space="preserve">umowy </w:t>
      </w:r>
      <w:r w:rsidRPr="00E27CD8">
        <w:rPr>
          <w:rFonts w:ascii="Garamond" w:eastAsia="Lucida Sans Unicode" w:hAnsi="Garamond"/>
          <w:iCs/>
          <w:sz w:val="23"/>
          <w:szCs w:val="23"/>
        </w:rPr>
        <w:t>obejmuje w szczególności:</w:t>
      </w:r>
    </w:p>
    <w:p w14:paraId="7DC9A4D4" w14:textId="77777777" w:rsidR="00E27CD8" w:rsidRDefault="00E27CD8" w:rsidP="006D1B56">
      <w:pPr>
        <w:keepNext/>
        <w:widowControl w:val="0"/>
        <w:numPr>
          <w:ilvl w:val="1"/>
          <w:numId w:val="38"/>
        </w:numPr>
        <w:spacing w:after="60" w:line="264" w:lineRule="auto"/>
        <w:ind w:left="851"/>
        <w:jc w:val="both"/>
        <w:outlineLvl w:val="1"/>
        <w:rPr>
          <w:rFonts w:ascii="Garamond" w:eastAsia="Lucida Sans Unicode" w:hAnsi="Garamond"/>
          <w:iCs/>
          <w:sz w:val="23"/>
          <w:szCs w:val="23"/>
        </w:rPr>
      </w:pPr>
      <w:r w:rsidRPr="000E0B84">
        <w:rPr>
          <w:rFonts w:ascii="Garamond" w:eastAsia="Lucida Sans Unicode" w:hAnsi="Garamond"/>
          <w:iCs/>
          <w:sz w:val="23"/>
          <w:szCs w:val="23"/>
        </w:rPr>
        <w:t>remont jezdni o nawierzchni bitumicznej o zmiennej szer. jezdni 4,9-7,1 m i dł. ok. 207 m (frezowanie istniejącej nawierzchni, wymiana krawężników i obrzeży, roboty drogowe nawierzchniowe, wymiana nawierzchni chodników),</w:t>
      </w:r>
    </w:p>
    <w:p w14:paraId="3BC55F96" w14:textId="77777777" w:rsidR="00E27CD8" w:rsidRDefault="00E27CD8" w:rsidP="006D1B56">
      <w:pPr>
        <w:keepNext/>
        <w:widowControl w:val="0"/>
        <w:numPr>
          <w:ilvl w:val="1"/>
          <w:numId w:val="38"/>
        </w:numPr>
        <w:spacing w:after="60" w:line="264" w:lineRule="auto"/>
        <w:ind w:left="851"/>
        <w:jc w:val="both"/>
        <w:outlineLvl w:val="1"/>
        <w:rPr>
          <w:rFonts w:ascii="Garamond" w:eastAsia="Lucida Sans Unicode" w:hAnsi="Garamond"/>
          <w:iCs/>
          <w:sz w:val="23"/>
          <w:szCs w:val="23"/>
        </w:rPr>
      </w:pPr>
      <w:r w:rsidRPr="000E0B84">
        <w:rPr>
          <w:rFonts w:ascii="Garamond" w:eastAsia="Lucida Sans Unicode" w:hAnsi="Garamond"/>
          <w:iCs/>
          <w:sz w:val="23"/>
          <w:szCs w:val="23"/>
        </w:rPr>
        <w:t>wykonanie poboczy,</w:t>
      </w:r>
    </w:p>
    <w:p w14:paraId="1DF0E006" w14:textId="77777777" w:rsidR="00E27CD8" w:rsidRDefault="00E27CD8" w:rsidP="006D1B56">
      <w:pPr>
        <w:keepNext/>
        <w:widowControl w:val="0"/>
        <w:numPr>
          <w:ilvl w:val="1"/>
          <w:numId w:val="38"/>
        </w:numPr>
        <w:spacing w:after="60" w:line="264" w:lineRule="auto"/>
        <w:ind w:left="851"/>
        <w:jc w:val="both"/>
        <w:outlineLvl w:val="1"/>
        <w:rPr>
          <w:rFonts w:ascii="Garamond" w:eastAsia="Lucida Sans Unicode" w:hAnsi="Garamond"/>
          <w:iCs/>
          <w:sz w:val="23"/>
          <w:szCs w:val="23"/>
        </w:rPr>
      </w:pPr>
      <w:r w:rsidRPr="000E0B84">
        <w:rPr>
          <w:rFonts w:ascii="Garamond" w:eastAsia="Lucida Sans Unicode" w:hAnsi="Garamond"/>
          <w:iCs/>
          <w:sz w:val="23"/>
          <w:szCs w:val="23"/>
        </w:rPr>
        <w:t>roboty wykończeniowe,</w:t>
      </w:r>
    </w:p>
    <w:p w14:paraId="3CCF1A8D" w14:textId="5C2BE461" w:rsidR="00E27CD8" w:rsidRDefault="00E27CD8" w:rsidP="006D1B56">
      <w:pPr>
        <w:keepNext/>
        <w:widowControl w:val="0"/>
        <w:numPr>
          <w:ilvl w:val="1"/>
          <w:numId w:val="38"/>
        </w:numPr>
        <w:spacing w:after="60" w:line="264" w:lineRule="auto"/>
        <w:ind w:left="851"/>
        <w:jc w:val="both"/>
        <w:outlineLvl w:val="1"/>
        <w:rPr>
          <w:rFonts w:ascii="Garamond" w:eastAsia="Lucida Sans Unicode" w:hAnsi="Garamond"/>
          <w:iCs/>
          <w:sz w:val="23"/>
          <w:szCs w:val="23"/>
        </w:rPr>
      </w:pPr>
      <w:r w:rsidRPr="000E0B84">
        <w:rPr>
          <w:rFonts w:ascii="Garamond" w:eastAsia="Lucida Sans Unicode" w:hAnsi="Garamond"/>
          <w:iCs/>
          <w:sz w:val="23"/>
          <w:szCs w:val="23"/>
        </w:rPr>
        <w:t>regulacj</w:t>
      </w:r>
      <w:r w:rsidR="00634BEE">
        <w:rPr>
          <w:rFonts w:ascii="Garamond" w:eastAsia="Lucida Sans Unicode" w:hAnsi="Garamond"/>
          <w:iCs/>
          <w:sz w:val="23"/>
          <w:szCs w:val="23"/>
        </w:rPr>
        <w:t>ę</w:t>
      </w:r>
      <w:r w:rsidRPr="000E0B84">
        <w:rPr>
          <w:rFonts w:ascii="Garamond" w:eastAsia="Lucida Sans Unicode" w:hAnsi="Garamond"/>
          <w:iCs/>
          <w:sz w:val="23"/>
          <w:szCs w:val="23"/>
        </w:rPr>
        <w:t xml:space="preserve"> istniejących włazów kanałowych, kratek ściekowych</w:t>
      </w:r>
      <w:r w:rsidR="00634BEE">
        <w:rPr>
          <w:rFonts w:ascii="Garamond" w:eastAsia="Lucida Sans Unicode" w:hAnsi="Garamond"/>
          <w:iCs/>
          <w:sz w:val="23"/>
          <w:szCs w:val="23"/>
        </w:rPr>
        <w:t>,</w:t>
      </w:r>
      <w:r w:rsidRPr="000E0B84">
        <w:rPr>
          <w:rFonts w:ascii="Garamond" w:eastAsia="Lucida Sans Unicode" w:hAnsi="Garamond"/>
          <w:iCs/>
          <w:sz w:val="23"/>
          <w:szCs w:val="23"/>
        </w:rPr>
        <w:t xml:space="preserve"> ulicznych zaworów wodociągowych i gazowych,</w:t>
      </w:r>
    </w:p>
    <w:p w14:paraId="703A5AED" w14:textId="71CCE757" w:rsidR="00E27CD8" w:rsidRPr="00AA012E" w:rsidRDefault="00E27CD8" w:rsidP="006D1B56">
      <w:pPr>
        <w:keepNext/>
        <w:widowControl w:val="0"/>
        <w:numPr>
          <w:ilvl w:val="1"/>
          <w:numId w:val="38"/>
        </w:numPr>
        <w:spacing w:after="60" w:line="264" w:lineRule="auto"/>
        <w:ind w:left="851"/>
        <w:jc w:val="both"/>
        <w:outlineLvl w:val="1"/>
        <w:rPr>
          <w:rFonts w:ascii="Garamond" w:eastAsia="Lucida Sans Unicode" w:hAnsi="Garamond"/>
          <w:iCs/>
          <w:sz w:val="23"/>
          <w:szCs w:val="23"/>
        </w:rPr>
      </w:pPr>
      <w:r w:rsidRPr="00AA012E">
        <w:rPr>
          <w:rFonts w:ascii="Garamond" w:eastAsia="Lucida Sans Unicode" w:hAnsi="Garamond"/>
          <w:iCs/>
          <w:sz w:val="23"/>
          <w:szCs w:val="23"/>
        </w:rPr>
        <w:t>regulacj</w:t>
      </w:r>
      <w:r w:rsidR="00634BEE">
        <w:rPr>
          <w:rFonts w:ascii="Garamond" w:eastAsia="Lucida Sans Unicode" w:hAnsi="Garamond"/>
          <w:iCs/>
          <w:sz w:val="23"/>
          <w:szCs w:val="23"/>
        </w:rPr>
        <w:t>ę</w:t>
      </w:r>
      <w:r w:rsidRPr="00AA012E">
        <w:rPr>
          <w:rFonts w:ascii="Garamond" w:eastAsia="Lucida Sans Unicode" w:hAnsi="Garamond"/>
          <w:iCs/>
          <w:sz w:val="23"/>
          <w:szCs w:val="23"/>
        </w:rPr>
        <w:t xml:space="preserve"> wysokościow</w:t>
      </w:r>
      <w:r w:rsidR="00634BEE">
        <w:rPr>
          <w:rFonts w:ascii="Garamond" w:eastAsia="Lucida Sans Unicode" w:hAnsi="Garamond"/>
          <w:iCs/>
          <w:sz w:val="23"/>
          <w:szCs w:val="23"/>
        </w:rPr>
        <w:t>ą</w:t>
      </w:r>
      <w:r w:rsidRPr="00AA012E">
        <w:rPr>
          <w:rFonts w:ascii="Garamond" w:eastAsia="Lucida Sans Unicode" w:hAnsi="Garamond"/>
          <w:iCs/>
          <w:sz w:val="23"/>
          <w:szCs w:val="23"/>
        </w:rPr>
        <w:t xml:space="preserve"> nawierzchni parkingu </w:t>
      </w:r>
      <w:r w:rsidR="00634BEE">
        <w:rPr>
          <w:rFonts w:ascii="Garamond" w:eastAsia="Lucida Sans Unicode" w:hAnsi="Garamond"/>
          <w:iCs/>
          <w:sz w:val="23"/>
          <w:szCs w:val="23"/>
        </w:rPr>
        <w:t xml:space="preserve">z </w:t>
      </w:r>
      <w:r w:rsidRPr="00AA012E">
        <w:rPr>
          <w:rFonts w:ascii="Garamond" w:eastAsia="Lucida Sans Unicode" w:hAnsi="Garamond"/>
          <w:iCs/>
          <w:sz w:val="23"/>
          <w:szCs w:val="23"/>
        </w:rPr>
        <w:t>płyt MEBA,</w:t>
      </w:r>
    </w:p>
    <w:p w14:paraId="09BF2FC9" w14:textId="77777777" w:rsidR="00E27CD8" w:rsidRPr="00AA012E" w:rsidRDefault="00E27CD8" w:rsidP="006D1B56">
      <w:pPr>
        <w:keepNext/>
        <w:widowControl w:val="0"/>
        <w:numPr>
          <w:ilvl w:val="1"/>
          <w:numId w:val="38"/>
        </w:numPr>
        <w:spacing w:after="60" w:line="264" w:lineRule="auto"/>
        <w:ind w:left="851"/>
        <w:jc w:val="both"/>
        <w:outlineLvl w:val="1"/>
        <w:rPr>
          <w:rFonts w:ascii="Garamond" w:eastAsia="Lucida Sans Unicode" w:hAnsi="Garamond"/>
          <w:iCs/>
          <w:sz w:val="23"/>
          <w:szCs w:val="23"/>
        </w:rPr>
      </w:pPr>
      <w:r w:rsidRPr="00AA012E">
        <w:rPr>
          <w:rFonts w:ascii="Garamond" w:eastAsia="Lucida Sans Unicode" w:hAnsi="Garamond"/>
          <w:iCs/>
          <w:sz w:val="23"/>
          <w:szCs w:val="23"/>
        </w:rPr>
        <w:t>uzyskanie dokumentu umożliwiającego użytkowanie wybudowanego obiektu budowlanego (pozwolenia na użytkowanie wybudowanego obiektu budowlanego / zawiadomienie organu nadzoru budowlanego o zakończeniu budowy).</w:t>
      </w:r>
    </w:p>
    <w:bookmarkEnd w:id="1"/>
    <w:p w14:paraId="1464C6BA" w14:textId="47C2D935" w:rsidR="00165A12" w:rsidRPr="00863287" w:rsidRDefault="00165A12" w:rsidP="00863287">
      <w:pPr>
        <w:numPr>
          <w:ilvl w:val="0"/>
          <w:numId w:val="14"/>
        </w:numPr>
        <w:suppressAutoHyphens w:val="0"/>
        <w:autoSpaceDE w:val="0"/>
        <w:autoSpaceDN w:val="0"/>
        <w:adjustRightInd w:val="0"/>
        <w:spacing w:after="40" w:line="288" w:lineRule="auto"/>
        <w:ind w:left="284" w:hanging="284"/>
        <w:jc w:val="both"/>
        <w:rPr>
          <w:rFonts w:ascii="Garamond" w:eastAsia="Calibri" w:hAnsi="Garamond"/>
          <w:b/>
          <w:sz w:val="23"/>
          <w:szCs w:val="23"/>
          <w:shd w:val="clear" w:color="auto" w:fill="FFFFFF"/>
          <w:lang w:eastAsia="en-US"/>
        </w:rPr>
      </w:pPr>
      <w:r w:rsidRPr="00863287">
        <w:rPr>
          <w:rFonts w:ascii="Garamond" w:eastAsia="Lucida Sans Unicode" w:hAnsi="Garamond"/>
          <w:iCs/>
          <w:sz w:val="23"/>
          <w:szCs w:val="23"/>
        </w:rPr>
        <w:t xml:space="preserve">Szczegółowy opis zadania zawiera </w:t>
      </w:r>
      <w:r w:rsidRPr="00863287">
        <w:rPr>
          <w:rFonts w:ascii="Garamond" w:eastAsia="Lucida Sans Unicode" w:hAnsi="Garamond"/>
          <w:b/>
          <w:bCs/>
          <w:iCs/>
          <w:sz w:val="23"/>
          <w:szCs w:val="23"/>
        </w:rPr>
        <w:t xml:space="preserve">załącznik nr 10 do SWZ </w:t>
      </w:r>
      <w:r w:rsidRPr="00863287">
        <w:rPr>
          <w:rFonts w:ascii="Garamond" w:eastAsia="Lucida Sans Unicode" w:hAnsi="Garamond"/>
          <w:iCs/>
          <w:sz w:val="23"/>
          <w:szCs w:val="23"/>
        </w:rPr>
        <w:t xml:space="preserve">– Projekt budowlany </w:t>
      </w:r>
      <w:r w:rsidR="00E27CD8">
        <w:rPr>
          <w:rFonts w:ascii="Garamond" w:eastAsia="Lucida Sans Unicode" w:hAnsi="Garamond"/>
          <w:iCs/>
          <w:sz w:val="23"/>
          <w:szCs w:val="23"/>
        </w:rPr>
        <w:t>-</w:t>
      </w:r>
      <w:r w:rsidRPr="00863287">
        <w:rPr>
          <w:rFonts w:ascii="Garamond" w:eastAsia="Lucida Sans Unicode" w:hAnsi="Garamond"/>
          <w:iCs/>
          <w:sz w:val="23"/>
          <w:szCs w:val="23"/>
        </w:rPr>
        <w:t xml:space="preserve"> projekt zagospodarowania terenu oraz Specyfikacja techniczna wykonania robót budowlanych</w:t>
      </w:r>
      <w:r w:rsidR="00346618" w:rsidRPr="00863287">
        <w:rPr>
          <w:rFonts w:ascii="Garamond" w:eastAsia="Lucida Sans Unicode" w:hAnsi="Garamond"/>
          <w:iCs/>
          <w:sz w:val="23"/>
          <w:szCs w:val="23"/>
        </w:rPr>
        <w:t xml:space="preserve">, a także </w:t>
      </w:r>
      <w:r w:rsidRPr="00863287">
        <w:rPr>
          <w:rFonts w:ascii="Garamond" w:eastAsia="Lucida Sans Unicode" w:hAnsi="Garamond"/>
          <w:iCs/>
          <w:sz w:val="23"/>
          <w:szCs w:val="23"/>
        </w:rPr>
        <w:t xml:space="preserve">pomocniczo, z uwagi na ryczałtowy charakter wynagrodzenia – </w:t>
      </w:r>
      <w:r w:rsidR="00634BEE">
        <w:rPr>
          <w:rFonts w:ascii="Garamond" w:eastAsia="Lucida Sans Unicode" w:hAnsi="Garamond"/>
          <w:iCs/>
          <w:sz w:val="23"/>
          <w:szCs w:val="23"/>
        </w:rPr>
        <w:t>P</w:t>
      </w:r>
      <w:r w:rsidRPr="00863287">
        <w:rPr>
          <w:rFonts w:ascii="Garamond" w:eastAsia="Lucida Sans Unicode" w:hAnsi="Garamond"/>
          <w:iCs/>
          <w:sz w:val="23"/>
          <w:szCs w:val="23"/>
        </w:rPr>
        <w:t>rzedmiar robót.</w:t>
      </w:r>
    </w:p>
    <w:bookmarkEnd w:id="0"/>
    <w:p w14:paraId="2A08CD55" w14:textId="77777777" w:rsidR="007B34FD" w:rsidRPr="00863287" w:rsidRDefault="007F5B2A" w:rsidP="00863287">
      <w:pPr>
        <w:numPr>
          <w:ilvl w:val="0"/>
          <w:numId w:val="14"/>
        </w:numPr>
        <w:suppressAutoHyphens w:val="0"/>
        <w:autoSpaceDE w:val="0"/>
        <w:autoSpaceDN w:val="0"/>
        <w:adjustRightInd w:val="0"/>
        <w:spacing w:after="40" w:line="288" w:lineRule="auto"/>
        <w:ind w:left="284" w:hanging="284"/>
        <w:jc w:val="both"/>
        <w:rPr>
          <w:rFonts w:ascii="Garamond" w:eastAsia="Calibri" w:hAnsi="Garamond"/>
          <w:b/>
          <w:sz w:val="23"/>
          <w:szCs w:val="23"/>
          <w:shd w:val="clear" w:color="auto" w:fill="FFFFFF"/>
          <w:lang w:eastAsia="en-US"/>
        </w:rPr>
      </w:pPr>
      <w:r w:rsidRPr="00863287">
        <w:rPr>
          <w:rFonts w:ascii="Garamond" w:hAnsi="Garamond"/>
          <w:sz w:val="23"/>
          <w:szCs w:val="23"/>
        </w:rPr>
        <w:t xml:space="preserve">Wykonawca przyjmuje obowiązki określone w umowie oraz związane z wykonaniem </w:t>
      </w:r>
      <w:r w:rsidR="00801F1B" w:rsidRPr="00863287">
        <w:rPr>
          <w:rFonts w:ascii="Garamond" w:hAnsi="Garamond"/>
          <w:sz w:val="23"/>
          <w:szCs w:val="23"/>
        </w:rPr>
        <w:t>usług i robót budowlanych</w:t>
      </w:r>
      <w:r w:rsidRPr="00863287">
        <w:rPr>
          <w:rFonts w:ascii="Garamond" w:hAnsi="Garamond"/>
          <w:sz w:val="23"/>
          <w:szCs w:val="23"/>
        </w:rPr>
        <w:t xml:space="preserve">. Wykonawca zobowiązuje się do wykonywania wszelkich obowiązków wynikających z umowy </w:t>
      </w:r>
      <w:r w:rsidRPr="00863287">
        <w:rPr>
          <w:rFonts w:ascii="Garamond" w:hAnsi="Garamond"/>
          <w:sz w:val="23"/>
          <w:szCs w:val="23"/>
        </w:rPr>
        <w:lastRenderedPageBreak/>
        <w:t>na realizację zamówienia w dobrej wierze oraz przy dochowaniu zawodowej staranności</w:t>
      </w:r>
      <w:r w:rsidR="0063646E" w:rsidRPr="00863287">
        <w:rPr>
          <w:rFonts w:ascii="Garamond" w:hAnsi="Garamond"/>
          <w:sz w:val="23"/>
          <w:szCs w:val="23"/>
        </w:rPr>
        <w:t>, zgodnie z obowiązującymi przepisami</w:t>
      </w:r>
      <w:r w:rsidR="001D723A" w:rsidRPr="00863287">
        <w:rPr>
          <w:rFonts w:ascii="Garamond" w:hAnsi="Garamond"/>
          <w:sz w:val="23"/>
          <w:szCs w:val="23"/>
        </w:rPr>
        <w:t>.</w:t>
      </w:r>
      <w:r w:rsidRPr="00863287">
        <w:rPr>
          <w:rFonts w:ascii="Garamond" w:hAnsi="Garamond"/>
          <w:sz w:val="23"/>
          <w:szCs w:val="23"/>
        </w:rPr>
        <w:t xml:space="preserve"> Wykonawca ponosi pełną odpowiedzialność za wykonanie wszystkich świadczeń stanowiących przedmiot umowy oraz za osoby lub podmioty, z których pomocą Wykonawca swe obowiązki wykonuje lub którym powierza ich wykonanie.</w:t>
      </w:r>
    </w:p>
    <w:p w14:paraId="2EBA005C" w14:textId="77777777" w:rsidR="00D7034D" w:rsidRPr="00863287" w:rsidRDefault="00D7034D" w:rsidP="00863287">
      <w:pPr>
        <w:numPr>
          <w:ilvl w:val="0"/>
          <w:numId w:val="14"/>
        </w:numPr>
        <w:suppressAutoHyphens w:val="0"/>
        <w:autoSpaceDE w:val="0"/>
        <w:autoSpaceDN w:val="0"/>
        <w:adjustRightInd w:val="0"/>
        <w:spacing w:after="40" w:line="288" w:lineRule="auto"/>
        <w:ind w:left="284" w:hanging="284"/>
        <w:jc w:val="both"/>
        <w:rPr>
          <w:rFonts w:ascii="Garamond" w:eastAsia="Calibri" w:hAnsi="Garamond"/>
          <w:b/>
          <w:sz w:val="23"/>
          <w:szCs w:val="23"/>
          <w:shd w:val="clear" w:color="auto" w:fill="FFFFFF"/>
          <w:lang w:eastAsia="en-US"/>
        </w:rPr>
      </w:pPr>
      <w:r w:rsidRPr="00863287">
        <w:rPr>
          <w:rFonts w:ascii="Garamond" w:eastAsia="Calibri" w:hAnsi="Garamond"/>
          <w:sz w:val="23"/>
          <w:szCs w:val="23"/>
        </w:rPr>
        <w:t>Wykonawca oświadcza, że uzyskał wszystkie informacje konieczne do realizacji zamówienia i ponosi pełną odpowiedzialność za skutki braku lub mylnego rozpoznania warunków realizacji zamówienia.</w:t>
      </w:r>
    </w:p>
    <w:p w14:paraId="30AC9207" w14:textId="77777777" w:rsidR="00452ABD" w:rsidRPr="004E30F5" w:rsidRDefault="00452ABD" w:rsidP="006A2EC3">
      <w:pPr>
        <w:suppressAutoHyphens w:val="0"/>
        <w:autoSpaceDE w:val="0"/>
        <w:autoSpaceDN w:val="0"/>
        <w:adjustRightInd w:val="0"/>
        <w:spacing w:after="40" w:line="288" w:lineRule="auto"/>
        <w:jc w:val="both"/>
        <w:rPr>
          <w:rFonts w:ascii="Garamond" w:hAnsi="Garamond"/>
          <w:strike/>
          <w:sz w:val="23"/>
          <w:szCs w:val="23"/>
        </w:rPr>
      </w:pPr>
    </w:p>
    <w:p w14:paraId="676AF0C1" w14:textId="77777777" w:rsidR="007F5B2A" w:rsidRPr="004E30F5" w:rsidRDefault="007F5B2A" w:rsidP="006A2EC3">
      <w:pPr>
        <w:tabs>
          <w:tab w:val="left" w:pos="2736"/>
        </w:tabs>
        <w:spacing w:after="40" w:line="288" w:lineRule="auto"/>
        <w:ind w:right="62"/>
        <w:jc w:val="center"/>
        <w:rPr>
          <w:rFonts w:ascii="Garamond" w:hAnsi="Garamond"/>
          <w:b/>
          <w:sz w:val="23"/>
          <w:szCs w:val="23"/>
        </w:rPr>
      </w:pPr>
      <w:r w:rsidRPr="004E30F5">
        <w:rPr>
          <w:rFonts w:ascii="Garamond" w:hAnsi="Garamond"/>
          <w:b/>
          <w:sz w:val="23"/>
          <w:szCs w:val="23"/>
        </w:rPr>
        <w:t>§ 2</w:t>
      </w:r>
    </w:p>
    <w:p w14:paraId="0CA310A1" w14:textId="77777777" w:rsidR="007F5B2A" w:rsidRPr="004E30F5" w:rsidRDefault="007F5B2A" w:rsidP="006A2EC3">
      <w:pPr>
        <w:spacing w:after="40" w:line="288" w:lineRule="auto"/>
        <w:ind w:right="64"/>
        <w:jc w:val="center"/>
        <w:outlineLvl w:val="5"/>
        <w:rPr>
          <w:rFonts w:ascii="Garamond" w:eastAsia="Calibri" w:hAnsi="Garamond"/>
          <w:b/>
          <w:sz w:val="23"/>
          <w:szCs w:val="23"/>
          <w:lang w:eastAsia="en-US"/>
        </w:rPr>
      </w:pPr>
      <w:r w:rsidRPr="004E30F5">
        <w:rPr>
          <w:rFonts w:ascii="Garamond" w:eastAsia="Calibri" w:hAnsi="Garamond"/>
          <w:b/>
          <w:sz w:val="23"/>
          <w:szCs w:val="23"/>
          <w:lang w:eastAsia="en-US"/>
        </w:rPr>
        <w:t xml:space="preserve">Termin realizacji </w:t>
      </w:r>
    </w:p>
    <w:p w14:paraId="66C1B545" w14:textId="6DE589B2" w:rsidR="002E011B" w:rsidRPr="004E30F5" w:rsidRDefault="007F5B2A" w:rsidP="002E011B">
      <w:pPr>
        <w:numPr>
          <w:ilvl w:val="0"/>
          <w:numId w:val="4"/>
        </w:numPr>
        <w:spacing w:after="40" w:line="288" w:lineRule="auto"/>
        <w:ind w:left="284" w:right="64" w:hanging="284"/>
        <w:jc w:val="both"/>
        <w:outlineLvl w:val="5"/>
        <w:rPr>
          <w:rFonts w:ascii="Garamond" w:eastAsia="Calibri" w:hAnsi="Garamond"/>
          <w:sz w:val="23"/>
          <w:szCs w:val="23"/>
          <w:lang w:eastAsia="en-US"/>
        </w:rPr>
      </w:pPr>
      <w:r w:rsidRPr="004E30F5">
        <w:rPr>
          <w:rFonts w:ascii="Garamond" w:eastAsia="Calibri" w:hAnsi="Garamond"/>
          <w:sz w:val="23"/>
          <w:szCs w:val="23"/>
          <w:lang w:eastAsia="en-US"/>
        </w:rPr>
        <w:t>Termin realizacji przedmiotu umowy</w:t>
      </w:r>
      <w:r w:rsidR="00691CBA" w:rsidRPr="004E30F5">
        <w:rPr>
          <w:rFonts w:ascii="Garamond" w:hAnsi="Garamond"/>
          <w:sz w:val="23"/>
          <w:szCs w:val="23"/>
          <w:lang w:eastAsia="pl-PL"/>
        </w:rPr>
        <w:t xml:space="preserve">: </w:t>
      </w:r>
      <w:r w:rsidR="00E27CD8" w:rsidRPr="00E27CD8">
        <w:rPr>
          <w:rFonts w:ascii="Garamond" w:hAnsi="Garamond"/>
          <w:b/>
          <w:bCs/>
          <w:sz w:val="23"/>
          <w:szCs w:val="23"/>
          <w:lang w:eastAsia="pl-PL"/>
        </w:rPr>
        <w:t>6</w:t>
      </w:r>
      <w:r w:rsidR="00D56B3C" w:rsidRPr="00E27CD8">
        <w:rPr>
          <w:rFonts w:ascii="Garamond" w:hAnsi="Garamond"/>
          <w:b/>
          <w:bCs/>
          <w:sz w:val="23"/>
          <w:szCs w:val="23"/>
          <w:lang w:eastAsia="pl-PL"/>
        </w:rPr>
        <w:t xml:space="preserve"> </w:t>
      </w:r>
      <w:r w:rsidR="00863287" w:rsidRPr="00E27CD8">
        <w:rPr>
          <w:rFonts w:ascii="Garamond" w:hAnsi="Garamond"/>
          <w:b/>
          <w:bCs/>
          <w:sz w:val="23"/>
          <w:szCs w:val="23"/>
          <w:lang w:eastAsia="pl-PL"/>
        </w:rPr>
        <w:t>miesiące</w:t>
      </w:r>
      <w:r w:rsidR="00800325" w:rsidRPr="004E30F5">
        <w:rPr>
          <w:rFonts w:ascii="Garamond" w:hAnsi="Garamond"/>
          <w:b/>
          <w:sz w:val="23"/>
          <w:szCs w:val="23"/>
          <w:lang w:eastAsia="pl-PL"/>
        </w:rPr>
        <w:t xml:space="preserve"> od dnia podpisania umowy</w:t>
      </w:r>
      <w:bookmarkStart w:id="2" w:name="_Hlk162503157"/>
      <w:r w:rsidR="002E011B" w:rsidRPr="004E30F5">
        <w:rPr>
          <w:rFonts w:ascii="Garamond" w:eastAsia="Lucida Sans Unicode" w:hAnsi="Garamond"/>
          <w:bCs/>
          <w:iCs/>
          <w:sz w:val="23"/>
          <w:szCs w:val="23"/>
        </w:rPr>
        <w:t>.</w:t>
      </w:r>
      <w:bookmarkEnd w:id="2"/>
    </w:p>
    <w:p w14:paraId="527FC643" w14:textId="66132A2B" w:rsidR="007B34FD" w:rsidRPr="00634BEE" w:rsidRDefault="00E27CD8">
      <w:pPr>
        <w:numPr>
          <w:ilvl w:val="0"/>
          <w:numId w:val="4"/>
        </w:numPr>
        <w:spacing w:after="40" w:line="288" w:lineRule="auto"/>
        <w:ind w:left="284" w:right="64" w:hanging="284"/>
        <w:jc w:val="both"/>
        <w:outlineLvl w:val="5"/>
        <w:rPr>
          <w:rFonts w:ascii="Garamond" w:eastAsia="Calibri" w:hAnsi="Garamond"/>
          <w:sz w:val="23"/>
          <w:szCs w:val="23"/>
          <w:lang w:eastAsia="en-US"/>
        </w:rPr>
      </w:pPr>
      <w:r w:rsidRPr="00E27CD8">
        <w:rPr>
          <w:rFonts w:ascii="Garamond" w:hAnsi="Garamond"/>
          <w:sz w:val="23"/>
          <w:szCs w:val="23"/>
        </w:rPr>
        <w:t>Za termin wykonania całości przedmiotu zamówienia rozumie się wykonanie robót budowlanych wraz z dostarczeniem dokumentacji powykonawczej zawierającej inwentaryzację geodezyjną powykonawczą oraz uzyskaniem pozwolenia na użytkowanie wybudowanego obiektu budowlanego / zawiadomienie organu nadzoru budowlanego o zakończeniu budowy.</w:t>
      </w:r>
    </w:p>
    <w:p w14:paraId="22B4D617" w14:textId="77777777" w:rsidR="00634BEE" w:rsidRPr="00E27CD8" w:rsidRDefault="00634BEE" w:rsidP="00634BEE">
      <w:pPr>
        <w:spacing w:after="40" w:line="288" w:lineRule="auto"/>
        <w:ind w:left="284" w:right="64"/>
        <w:jc w:val="both"/>
        <w:outlineLvl w:val="5"/>
        <w:rPr>
          <w:rFonts w:ascii="Garamond" w:eastAsia="Calibri" w:hAnsi="Garamond"/>
          <w:sz w:val="23"/>
          <w:szCs w:val="23"/>
          <w:lang w:eastAsia="en-US"/>
        </w:rPr>
      </w:pPr>
    </w:p>
    <w:p w14:paraId="0AE5E297" w14:textId="77777777" w:rsidR="007F5B2A" w:rsidRPr="004E30F5" w:rsidRDefault="007F5B2A" w:rsidP="006A2EC3">
      <w:pPr>
        <w:spacing w:after="40" w:line="288" w:lineRule="auto"/>
        <w:ind w:right="62"/>
        <w:jc w:val="center"/>
        <w:outlineLvl w:val="5"/>
        <w:rPr>
          <w:rFonts w:ascii="Garamond" w:eastAsia="Calibri" w:hAnsi="Garamond"/>
          <w:b/>
          <w:sz w:val="23"/>
          <w:szCs w:val="23"/>
          <w:lang w:eastAsia="en-US"/>
        </w:rPr>
      </w:pPr>
      <w:r w:rsidRPr="004E30F5">
        <w:rPr>
          <w:rFonts w:ascii="Garamond" w:eastAsia="Calibri" w:hAnsi="Garamond"/>
          <w:b/>
          <w:sz w:val="23"/>
          <w:szCs w:val="23"/>
          <w:lang w:eastAsia="en-US"/>
        </w:rPr>
        <w:t>§ 3</w:t>
      </w:r>
    </w:p>
    <w:p w14:paraId="30328410" w14:textId="77777777" w:rsidR="007F5B2A" w:rsidRPr="004E30F5" w:rsidRDefault="007F5B2A" w:rsidP="006A2EC3">
      <w:pPr>
        <w:spacing w:after="40" w:line="288" w:lineRule="auto"/>
        <w:ind w:right="64"/>
        <w:jc w:val="center"/>
        <w:outlineLvl w:val="5"/>
        <w:rPr>
          <w:rFonts w:ascii="Garamond" w:eastAsia="Calibri" w:hAnsi="Garamond"/>
          <w:b/>
          <w:sz w:val="23"/>
          <w:szCs w:val="23"/>
          <w:lang w:eastAsia="en-US"/>
        </w:rPr>
      </w:pPr>
      <w:r w:rsidRPr="004E30F5">
        <w:rPr>
          <w:rFonts w:ascii="Garamond" w:eastAsia="Calibri" w:hAnsi="Garamond"/>
          <w:b/>
          <w:sz w:val="23"/>
          <w:szCs w:val="23"/>
          <w:lang w:eastAsia="en-US"/>
        </w:rPr>
        <w:t>Wykonawcy i Podwykonawcy</w:t>
      </w:r>
    </w:p>
    <w:p w14:paraId="1D011F0C" w14:textId="77777777" w:rsidR="00D7034D" w:rsidRPr="004E30F5" w:rsidRDefault="00D7034D" w:rsidP="006D1B56">
      <w:pPr>
        <w:widowControl w:val="0"/>
        <w:numPr>
          <w:ilvl w:val="0"/>
          <w:numId w:val="21"/>
        </w:numPr>
        <w:tabs>
          <w:tab w:val="clear" w:pos="609"/>
          <w:tab w:val="left" w:pos="284"/>
          <w:tab w:val="num" w:pos="363"/>
        </w:tabs>
        <w:spacing w:after="40" w:line="288" w:lineRule="auto"/>
        <w:ind w:left="283" w:right="62" w:hanging="255"/>
        <w:jc w:val="both"/>
        <w:rPr>
          <w:rFonts w:ascii="Garamond" w:hAnsi="Garamond"/>
          <w:sz w:val="23"/>
          <w:szCs w:val="23"/>
        </w:rPr>
      </w:pPr>
      <w:r w:rsidRPr="004E30F5">
        <w:rPr>
          <w:rFonts w:ascii="Garamond" w:hAnsi="Garamond"/>
          <w:sz w:val="23"/>
          <w:szCs w:val="23"/>
          <w:lang w:eastAsia="en-US"/>
        </w:rPr>
        <w:t xml:space="preserve">Zamawiający żąda, aby przed przystąpieniem do wykonania zamówienia Wykonawca, o ile są już znane, podał nazwy albo imiona i nazwiska oraz dane kontaktowe podwykonawców i osób do kontaktu z nimi, zaangażowanych w </w:t>
      </w:r>
      <w:r w:rsidR="00354F6E" w:rsidRPr="004E30F5">
        <w:rPr>
          <w:rFonts w:ascii="Garamond" w:hAnsi="Garamond"/>
          <w:sz w:val="23"/>
          <w:szCs w:val="23"/>
          <w:lang w:eastAsia="en-US"/>
        </w:rPr>
        <w:t>realizację przedmiotu umowy</w:t>
      </w:r>
      <w:r w:rsidRPr="004E30F5">
        <w:rPr>
          <w:rFonts w:ascii="Garamond" w:hAnsi="Garamond"/>
          <w:sz w:val="23"/>
          <w:szCs w:val="23"/>
          <w:lang w:eastAsia="en-US"/>
        </w:rPr>
        <w:t>. Wykonawca zawiadamia Zamawiającego o wszelkich zmianach danych, o których mowa w zdaniu pierwszym, w trakcie realizacji zamówienia, a także przekazuje informacje na temat nowych podwykonawców, którym w późniejszym okresie zamierza powierzyć realizację robót budowlanych lub usług.</w:t>
      </w:r>
    </w:p>
    <w:p w14:paraId="4F10E2E7" w14:textId="77777777" w:rsidR="00D7034D" w:rsidRPr="004E30F5" w:rsidRDefault="00D7034D" w:rsidP="006D1B56">
      <w:pPr>
        <w:widowControl w:val="0"/>
        <w:numPr>
          <w:ilvl w:val="0"/>
          <w:numId w:val="21"/>
        </w:numPr>
        <w:tabs>
          <w:tab w:val="clear" w:pos="609"/>
          <w:tab w:val="left" w:pos="284"/>
          <w:tab w:val="num" w:pos="363"/>
        </w:tabs>
        <w:spacing w:after="40" w:line="288" w:lineRule="auto"/>
        <w:ind w:left="284" w:right="64" w:hanging="258"/>
        <w:jc w:val="both"/>
        <w:rPr>
          <w:rFonts w:ascii="Garamond" w:hAnsi="Garamond"/>
          <w:sz w:val="23"/>
          <w:szCs w:val="23"/>
        </w:rPr>
      </w:pPr>
      <w:r w:rsidRPr="004E30F5">
        <w:rPr>
          <w:rFonts w:ascii="Garamond" w:hAnsi="Garamond"/>
          <w:sz w:val="23"/>
          <w:szCs w:val="23"/>
        </w:rPr>
        <w:t>Wykonawca, podwykonawca lub dalszy podwykonawca zamówienia na roboty budowlane zamierzający zawrzeć umowę o podwykonawstwo, której przedmiotem są roboty budowlane, jest zobowiązany w trakcie realizacji niniejszej umowy, do przedłożenia Zamawiającemu projektu tej umowy i/lub projektu zmian takiej umowy, przy czym podwykonawca lu</w:t>
      </w:r>
      <w:r w:rsidRPr="004E30F5">
        <w:rPr>
          <w:rStyle w:val="Odwoaniedokomentarza2"/>
          <w:rFonts w:ascii="Garamond" w:hAnsi="Garamond"/>
          <w:sz w:val="23"/>
          <w:szCs w:val="23"/>
        </w:rPr>
        <w:t>b</w:t>
      </w:r>
      <w:r w:rsidRPr="004E30F5">
        <w:rPr>
          <w:rFonts w:ascii="Garamond" w:hAnsi="Garamond"/>
          <w:sz w:val="23"/>
          <w:szCs w:val="23"/>
        </w:rPr>
        <w:t xml:space="preserve"> dalszy podwykonawca jest zobowiązany dołączyć zgodę Wykonawcy na zawarcie umowy </w:t>
      </w:r>
      <w:r w:rsidR="00AD5865" w:rsidRPr="004E30F5">
        <w:rPr>
          <w:rFonts w:ascii="Garamond" w:hAnsi="Garamond"/>
          <w:sz w:val="23"/>
          <w:szCs w:val="23"/>
        </w:rPr>
        <w:t>lub zmiany</w:t>
      </w:r>
      <w:r w:rsidRPr="004E30F5">
        <w:rPr>
          <w:rFonts w:ascii="Garamond" w:hAnsi="Garamond"/>
          <w:sz w:val="23"/>
          <w:szCs w:val="23"/>
        </w:rPr>
        <w:t xml:space="preserve"> </w:t>
      </w:r>
      <w:r w:rsidR="00AD5865" w:rsidRPr="004E30F5">
        <w:rPr>
          <w:rFonts w:ascii="Garamond" w:hAnsi="Garamond"/>
          <w:sz w:val="23"/>
          <w:szCs w:val="23"/>
        </w:rPr>
        <w:t>umowy o</w:t>
      </w:r>
      <w:r w:rsidRPr="004E30F5">
        <w:rPr>
          <w:rFonts w:ascii="Garamond" w:hAnsi="Garamond"/>
          <w:sz w:val="23"/>
          <w:szCs w:val="23"/>
        </w:rPr>
        <w:t xml:space="preserve"> podwykonawstwo o treści zgodnej z projektem niniejszej umowy.</w:t>
      </w:r>
    </w:p>
    <w:p w14:paraId="55DDA610" w14:textId="77777777" w:rsidR="00D7034D" w:rsidRPr="004E30F5" w:rsidRDefault="00D7034D" w:rsidP="006D1B56">
      <w:pPr>
        <w:widowControl w:val="0"/>
        <w:numPr>
          <w:ilvl w:val="0"/>
          <w:numId w:val="21"/>
        </w:numPr>
        <w:tabs>
          <w:tab w:val="clear" w:pos="609"/>
          <w:tab w:val="left" w:pos="284"/>
          <w:tab w:val="num" w:pos="363"/>
        </w:tabs>
        <w:spacing w:after="40" w:line="288" w:lineRule="auto"/>
        <w:ind w:left="284" w:right="64" w:hanging="258"/>
        <w:jc w:val="both"/>
        <w:rPr>
          <w:rFonts w:ascii="Garamond" w:hAnsi="Garamond"/>
          <w:sz w:val="23"/>
          <w:szCs w:val="23"/>
        </w:rPr>
      </w:pPr>
      <w:r w:rsidRPr="004E30F5">
        <w:rPr>
          <w:rFonts w:ascii="Garamond" w:hAnsi="Garamond"/>
          <w:sz w:val="23"/>
          <w:szCs w:val="23"/>
        </w:rPr>
        <w:t xml:space="preserve">Zamawiający, w terminie 14 dni od dnia otrzymania projektu umowy lub jej zmiany, zgłasza w formie pisemnej zastrzeżenia do projektu umowy o podwykonawstwo, której przedmiotem są roboty </w:t>
      </w:r>
      <w:r w:rsidR="00AD5865" w:rsidRPr="004E30F5">
        <w:rPr>
          <w:rFonts w:ascii="Garamond" w:hAnsi="Garamond"/>
          <w:sz w:val="23"/>
          <w:szCs w:val="23"/>
        </w:rPr>
        <w:t>budowlane,</w:t>
      </w:r>
      <w:r w:rsidRPr="004E30F5">
        <w:rPr>
          <w:rFonts w:ascii="Garamond" w:hAnsi="Garamond"/>
          <w:sz w:val="23"/>
          <w:szCs w:val="23"/>
        </w:rPr>
        <w:t xml:space="preserve"> gdy:</w:t>
      </w:r>
    </w:p>
    <w:p w14:paraId="33388E1A" w14:textId="77777777" w:rsidR="00D7034D" w:rsidRPr="004E30F5" w:rsidRDefault="00D7034D" w:rsidP="006D1B56">
      <w:pPr>
        <w:widowControl w:val="0"/>
        <w:numPr>
          <w:ilvl w:val="1"/>
          <w:numId w:val="21"/>
        </w:numPr>
        <w:tabs>
          <w:tab w:val="clear" w:pos="969"/>
          <w:tab w:val="left" w:pos="284"/>
          <w:tab w:val="num" w:pos="567"/>
        </w:tabs>
        <w:spacing w:after="40" w:line="288" w:lineRule="auto"/>
        <w:ind w:left="567" w:right="64" w:hanging="283"/>
        <w:jc w:val="both"/>
        <w:rPr>
          <w:rFonts w:ascii="Garamond" w:hAnsi="Garamond"/>
          <w:sz w:val="23"/>
          <w:szCs w:val="23"/>
        </w:rPr>
      </w:pPr>
      <w:r w:rsidRPr="004E30F5">
        <w:rPr>
          <w:rFonts w:ascii="Garamond" w:hAnsi="Garamond"/>
          <w:sz w:val="23"/>
          <w:szCs w:val="23"/>
        </w:rPr>
        <w:t>projekt umowy nie zawiera kompletnej informacji w zakresie stron umowy o podwykonawstwo lub dalsze podwykonawstwo,</w:t>
      </w:r>
    </w:p>
    <w:p w14:paraId="1BB05091" w14:textId="77777777" w:rsidR="00D7034D" w:rsidRPr="004E30F5" w:rsidRDefault="00D7034D" w:rsidP="006D1B56">
      <w:pPr>
        <w:widowControl w:val="0"/>
        <w:numPr>
          <w:ilvl w:val="1"/>
          <w:numId w:val="21"/>
        </w:numPr>
        <w:tabs>
          <w:tab w:val="clear" w:pos="969"/>
          <w:tab w:val="left" w:pos="284"/>
          <w:tab w:val="num" w:pos="567"/>
        </w:tabs>
        <w:spacing w:after="40" w:line="288" w:lineRule="auto"/>
        <w:ind w:left="567" w:right="64" w:hanging="283"/>
        <w:jc w:val="both"/>
        <w:rPr>
          <w:rFonts w:ascii="Garamond" w:hAnsi="Garamond"/>
          <w:sz w:val="23"/>
          <w:szCs w:val="23"/>
        </w:rPr>
      </w:pPr>
      <w:r w:rsidRPr="004E30F5">
        <w:rPr>
          <w:rFonts w:ascii="Garamond" w:hAnsi="Garamond"/>
          <w:sz w:val="23"/>
          <w:szCs w:val="23"/>
        </w:rPr>
        <w:t>projekt umowy nie zawiera szczegółowej informacji w zakresie przedmiotu umowy oraz zakresu zleconych robót budowlanych,</w:t>
      </w:r>
    </w:p>
    <w:p w14:paraId="560F8B56" w14:textId="77777777" w:rsidR="00D7034D" w:rsidRPr="004E30F5" w:rsidRDefault="00D7034D" w:rsidP="006D1B56">
      <w:pPr>
        <w:widowControl w:val="0"/>
        <w:numPr>
          <w:ilvl w:val="1"/>
          <w:numId w:val="21"/>
        </w:numPr>
        <w:tabs>
          <w:tab w:val="clear" w:pos="969"/>
          <w:tab w:val="left" w:pos="284"/>
          <w:tab w:val="num" w:pos="567"/>
        </w:tabs>
        <w:spacing w:after="40" w:line="288" w:lineRule="auto"/>
        <w:ind w:left="567" w:right="64" w:hanging="283"/>
        <w:jc w:val="both"/>
        <w:rPr>
          <w:rFonts w:ascii="Garamond" w:hAnsi="Garamond"/>
          <w:sz w:val="23"/>
          <w:szCs w:val="23"/>
        </w:rPr>
      </w:pPr>
      <w:r w:rsidRPr="004E30F5">
        <w:rPr>
          <w:rFonts w:ascii="Garamond" w:hAnsi="Garamond"/>
          <w:sz w:val="23"/>
          <w:szCs w:val="23"/>
        </w:rPr>
        <w:t>przewiduje termin zapłaty wynagrodzenia dłuższy niż 30 dni od dnia doręczenia wykonawcy, podwykonawcy lub dalszemu podwykonawcy faktury lub rachunku, potwierdzających wykonanie zleconej podwykonawcy lub dalszemu podwykonawcy roboty budowlanej;</w:t>
      </w:r>
    </w:p>
    <w:p w14:paraId="2D615914" w14:textId="77777777" w:rsidR="00D7034D" w:rsidRPr="004E30F5" w:rsidRDefault="00D7034D" w:rsidP="006D1B56">
      <w:pPr>
        <w:widowControl w:val="0"/>
        <w:numPr>
          <w:ilvl w:val="1"/>
          <w:numId w:val="21"/>
        </w:numPr>
        <w:tabs>
          <w:tab w:val="clear" w:pos="969"/>
          <w:tab w:val="left" w:pos="284"/>
          <w:tab w:val="num" w:pos="567"/>
        </w:tabs>
        <w:spacing w:after="40" w:line="288" w:lineRule="auto"/>
        <w:ind w:left="567" w:right="64" w:hanging="283"/>
        <w:jc w:val="both"/>
        <w:rPr>
          <w:rFonts w:ascii="Garamond" w:hAnsi="Garamond"/>
          <w:sz w:val="23"/>
          <w:szCs w:val="23"/>
        </w:rPr>
      </w:pPr>
      <w:r w:rsidRPr="004E30F5">
        <w:rPr>
          <w:rFonts w:ascii="Garamond" w:hAnsi="Garamond"/>
          <w:sz w:val="23"/>
          <w:szCs w:val="23"/>
        </w:rPr>
        <w:t>uzależnia uzyskanie przez Podwykonawcę lub dalszego Podwykonawcę zapłaty od Wykonawcy lub Podwykonawcy za wykonanie przedmiotu umowy o podwykonawstwo od zapłaty przez Zamawiającego wynagrodzenia Wykonawcy lub odpowiednio od zapłaty przez Wykonawcę wynagrodzenia Podwykonawcy;</w:t>
      </w:r>
    </w:p>
    <w:p w14:paraId="0AA33141" w14:textId="77777777" w:rsidR="00D7034D" w:rsidRPr="004E30F5" w:rsidRDefault="00D7034D" w:rsidP="006D1B56">
      <w:pPr>
        <w:widowControl w:val="0"/>
        <w:numPr>
          <w:ilvl w:val="1"/>
          <w:numId w:val="21"/>
        </w:numPr>
        <w:tabs>
          <w:tab w:val="clear" w:pos="969"/>
          <w:tab w:val="left" w:pos="284"/>
          <w:tab w:val="num" w:pos="567"/>
        </w:tabs>
        <w:spacing w:after="40" w:line="288" w:lineRule="auto"/>
        <w:ind w:left="567" w:right="64" w:hanging="283"/>
        <w:jc w:val="both"/>
        <w:rPr>
          <w:rFonts w:ascii="Garamond" w:hAnsi="Garamond"/>
          <w:sz w:val="23"/>
          <w:szCs w:val="23"/>
        </w:rPr>
      </w:pPr>
      <w:r w:rsidRPr="004E30F5">
        <w:rPr>
          <w:rFonts w:ascii="Garamond" w:hAnsi="Garamond"/>
          <w:sz w:val="23"/>
          <w:szCs w:val="23"/>
        </w:rPr>
        <w:t>gdy termin realizacji robót budowlanych, dostaw lub usług jest dłuższy niż przewidywany umową z Zamawiającym;</w:t>
      </w:r>
    </w:p>
    <w:p w14:paraId="31A54E0D" w14:textId="77777777" w:rsidR="00D7034D" w:rsidRPr="004E30F5" w:rsidRDefault="00D7034D" w:rsidP="006D1B56">
      <w:pPr>
        <w:widowControl w:val="0"/>
        <w:numPr>
          <w:ilvl w:val="1"/>
          <w:numId w:val="21"/>
        </w:numPr>
        <w:tabs>
          <w:tab w:val="clear" w:pos="969"/>
          <w:tab w:val="left" w:pos="284"/>
          <w:tab w:val="num" w:pos="567"/>
        </w:tabs>
        <w:spacing w:after="40" w:line="288" w:lineRule="auto"/>
        <w:ind w:left="567" w:right="64" w:hanging="283"/>
        <w:jc w:val="both"/>
        <w:rPr>
          <w:rFonts w:ascii="Garamond" w:hAnsi="Garamond"/>
          <w:sz w:val="23"/>
          <w:szCs w:val="23"/>
        </w:rPr>
      </w:pPr>
      <w:r w:rsidRPr="004E30F5">
        <w:rPr>
          <w:rFonts w:ascii="Garamond" w:hAnsi="Garamond"/>
          <w:sz w:val="23"/>
          <w:szCs w:val="23"/>
        </w:rPr>
        <w:lastRenderedPageBreak/>
        <w:t>gdy cena za realizację robót budowlanych, dostaw lub usług przekracza ceny określone w umowie Wykonawcy z Zamawiającym;</w:t>
      </w:r>
    </w:p>
    <w:p w14:paraId="2DB00E7B" w14:textId="77777777" w:rsidR="00D7034D" w:rsidRPr="004E30F5" w:rsidRDefault="00D7034D" w:rsidP="006D1B56">
      <w:pPr>
        <w:widowControl w:val="0"/>
        <w:numPr>
          <w:ilvl w:val="1"/>
          <w:numId w:val="21"/>
        </w:numPr>
        <w:tabs>
          <w:tab w:val="clear" w:pos="969"/>
          <w:tab w:val="left" w:pos="284"/>
          <w:tab w:val="num" w:pos="567"/>
        </w:tabs>
        <w:spacing w:after="40" w:line="288" w:lineRule="auto"/>
        <w:ind w:left="567" w:right="64" w:hanging="283"/>
        <w:jc w:val="both"/>
        <w:rPr>
          <w:rFonts w:ascii="Garamond" w:hAnsi="Garamond"/>
          <w:sz w:val="23"/>
          <w:szCs w:val="23"/>
        </w:rPr>
      </w:pPr>
      <w:r w:rsidRPr="004E30F5">
        <w:rPr>
          <w:rFonts w:ascii="Garamond" w:hAnsi="Garamond"/>
          <w:sz w:val="23"/>
          <w:szCs w:val="23"/>
        </w:rPr>
        <w:t xml:space="preserve">projekt umowy jest niekompletny, w </w:t>
      </w:r>
      <w:r w:rsidR="00AD5865" w:rsidRPr="004E30F5">
        <w:rPr>
          <w:rFonts w:ascii="Garamond" w:hAnsi="Garamond"/>
          <w:sz w:val="23"/>
          <w:szCs w:val="23"/>
        </w:rPr>
        <w:t>szczególności,</w:t>
      </w:r>
      <w:r w:rsidRPr="004E30F5">
        <w:rPr>
          <w:rFonts w:ascii="Garamond" w:hAnsi="Garamond"/>
          <w:sz w:val="23"/>
          <w:szCs w:val="23"/>
        </w:rPr>
        <w:t xml:space="preserve"> gdy nie zawiera wszystkich wymienionych w nim załączników;</w:t>
      </w:r>
    </w:p>
    <w:p w14:paraId="562862A5" w14:textId="77777777" w:rsidR="00D7034D" w:rsidRPr="004E30F5" w:rsidRDefault="00D7034D" w:rsidP="006D1B56">
      <w:pPr>
        <w:widowControl w:val="0"/>
        <w:numPr>
          <w:ilvl w:val="1"/>
          <w:numId w:val="21"/>
        </w:numPr>
        <w:tabs>
          <w:tab w:val="clear" w:pos="969"/>
          <w:tab w:val="left" w:pos="284"/>
          <w:tab w:val="num" w:pos="567"/>
        </w:tabs>
        <w:spacing w:after="40" w:line="288" w:lineRule="auto"/>
        <w:ind w:left="567" w:right="64" w:hanging="283"/>
        <w:jc w:val="both"/>
        <w:rPr>
          <w:rFonts w:ascii="Garamond" w:hAnsi="Garamond"/>
          <w:sz w:val="23"/>
          <w:szCs w:val="23"/>
        </w:rPr>
      </w:pPr>
      <w:r w:rsidRPr="004E30F5">
        <w:rPr>
          <w:rFonts w:ascii="Garamond" w:hAnsi="Garamond"/>
          <w:sz w:val="23"/>
          <w:szCs w:val="23"/>
        </w:rPr>
        <w:t xml:space="preserve">zawiera postanowienia kształtujące prawa i obowiązki podwykonawcy, w zakresie kar umownych oraz postanowień dotyczących warunków wypłaty </w:t>
      </w:r>
      <w:r w:rsidRPr="00E27CD8">
        <w:rPr>
          <w:rFonts w:ascii="Garamond" w:hAnsi="Garamond"/>
          <w:sz w:val="23"/>
          <w:szCs w:val="23"/>
        </w:rPr>
        <w:t xml:space="preserve">wynagrodzenia, w sposób dla niego mniej korzystny niż prawa i obowiązki wykonawcy, ukształtowane postanowieniami umowy zawartej między zamawiającym a wykonawcą, w tym nie zawiera maksymalnej wysokości kary umownej lub maksymalna wysokość kary umownej </w:t>
      </w:r>
      <w:r w:rsidR="003E7C43" w:rsidRPr="00E27CD8">
        <w:rPr>
          <w:rFonts w:ascii="Garamond" w:hAnsi="Garamond"/>
          <w:sz w:val="23"/>
          <w:szCs w:val="23"/>
        </w:rPr>
        <w:t>jest wyższa niż określona w § 1</w:t>
      </w:r>
      <w:r w:rsidR="006E7F38" w:rsidRPr="00E27CD8">
        <w:rPr>
          <w:rFonts w:ascii="Garamond" w:hAnsi="Garamond"/>
          <w:sz w:val="23"/>
          <w:szCs w:val="23"/>
        </w:rPr>
        <w:t>1</w:t>
      </w:r>
      <w:r w:rsidRPr="00E27CD8">
        <w:rPr>
          <w:rFonts w:ascii="Garamond" w:hAnsi="Garamond"/>
          <w:sz w:val="23"/>
          <w:szCs w:val="23"/>
        </w:rPr>
        <w:t xml:space="preserve"> ust. 2 umowy</w:t>
      </w:r>
      <w:r w:rsidR="006E7F38" w:rsidRPr="00E27CD8">
        <w:rPr>
          <w:rFonts w:ascii="Garamond" w:hAnsi="Garamond"/>
          <w:sz w:val="23"/>
          <w:szCs w:val="23"/>
        </w:rPr>
        <w:t>;</w:t>
      </w:r>
      <w:r w:rsidRPr="004E30F5">
        <w:rPr>
          <w:rFonts w:ascii="Garamond" w:hAnsi="Garamond"/>
          <w:sz w:val="23"/>
          <w:szCs w:val="23"/>
        </w:rPr>
        <w:t xml:space="preserve"> </w:t>
      </w:r>
    </w:p>
    <w:p w14:paraId="665D253D" w14:textId="77777777" w:rsidR="000F3B5C" w:rsidRPr="004E30F5" w:rsidRDefault="00D7034D" w:rsidP="006D1B56">
      <w:pPr>
        <w:widowControl w:val="0"/>
        <w:numPr>
          <w:ilvl w:val="1"/>
          <w:numId w:val="21"/>
        </w:numPr>
        <w:tabs>
          <w:tab w:val="clear" w:pos="969"/>
          <w:tab w:val="left" w:pos="284"/>
          <w:tab w:val="num" w:pos="567"/>
        </w:tabs>
        <w:spacing w:after="40" w:line="288" w:lineRule="auto"/>
        <w:ind w:left="567" w:right="64" w:hanging="283"/>
        <w:jc w:val="both"/>
        <w:rPr>
          <w:rFonts w:ascii="Garamond" w:hAnsi="Garamond"/>
          <w:sz w:val="23"/>
          <w:szCs w:val="23"/>
        </w:rPr>
      </w:pPr>
      <w:r w:rsidRPr="004E30F5">
        <w:rPr>
          <w:rFonts w:ascii="Garamond" w:hAnsi="Garamond"/>
          <w:sz w:val="23"/>
          <w:szCs w:val="23"/>
        </w:rPr>
        <w:t xml:space="preserve">nie uwzględnia obowiązków </w:t>
      </w:r>
      <w:r w:rsidRPr="00E27CD8">
        <w:rPr>
          <w:rFonts w:ascii="Garamond" w:hAnsi="Garamond"/>
          <w:sz w:val="23"/>
          <w:szCs w:val="23"/>
        </w:rPr>
        <w:t xml:space="preserve">wskazanych w § 4 ust. </w:t>
      </w:r>
      <w:r w:rsidR="00114150" w:rsidRPr="00E27CD8">
        <w:rPr>
          <w:rFonts w:ascii="Garamond" w:hAnsi="Garamond"/>
          <w:sz w:val="23"/>
          <w:szCs w:val="23"/>
        </w:rPr>
        <w:t>1</w:t>
      </w:r>
      <w:r w:rsidR="009B6BF6" w:rsidRPr="00E27CD8">
        <w:rPr>
          <w:rFonts w:ascii="Garamond" w:hAnsi="Garamond"/>
          <w:sz w:val="23"/>
          <w:szCs w:val="23"/>
        </w:rPr>
        <w:t>0</w:t>
      </w:r>
      <w:r w:rsidR="00D734A5" w:rsidRPr="00E27CD8">
        <w:rPr>
          <w:rFonts w:ascii="Garamond" w:hAnsi="Garamond"/>
          <w:sz w:val="23"/>
          <w:szCs w:val="23"/>
        </w:rPr>
        <w:t>-</w:t>
      </w:r>
      <w:r w:rsidRPr="00E27CD8">
        <w:rPr>
          <w:rFonts w:ascii="Garamond" w:hAnsi="Garamond"/>
          <w:sz w:val="23"/>
          <w:szCs w:val="23"/>
        </w:rPr>
        <w:t>1</w:t>
      </w:r>
      <w:r w:rsidR="009B6BF6" w:rsidRPr="00E27CD8">
        <w:rPr>
          <w:rFonts w:ascii="Garamond" w:hAnsi="Garamond"/>
          <w:sz w:val="23"/>
          <w:szCs w:val="23"/>
        </w:rPr>
        <w:t>5</w:t>
      </w:r>
      <w:r w:rsidR="000F3B5C" w:rsidRPr="00E27CD8">
        <w:rPr>
          <w:rFonts w:ascii="Garamond" w:hAnsi="Garamond"/>
          <w:sz w:val="23"/>
          <w:szCs w:val="23"/>
        </w:rPr>
        <w:t>,</w:t>
      </w:r>
    </w:p>
    <w:p w14:paraId="1E6A7213" w14:textId="525672FD" w:rsidR="000F3B5C" w:rsidRPr="004E30F5" w:rsidRDefault="000F3B5C" w:rsidP="006D1B56">
      <w:pPr>
        <w:widowControl w:val="0"/>
        <w:numPr>
          <w:ilvl w:val="1"/>
          <w:numId w:val="21"/>
        </w:numPr>
        <w:tabs>
          <w:tab w:val="clear" w:pos="969"/>
          <w:tab w:val="left" w:pos="284"/>
          <w:tab w:val="num" w:pos="709"/>
        </w:tabs>
        <w:spacing w:after="40" w:line="288" w:lineRule="auto"/>
        <w:ind w:left="709" w:right="64" w:hanging="425"/>
        <w:jc w:val="both"/>
        <w:rPr>
          <w:rFonts w:ascii="Garamond" w:hAnsi="Garamond"/>
          <w:sz w:val="23"/>
          <w:szCs w:val="23"/>
        </w:rPr>
      </w:pPr>
      <w:r w:rsidRPr="004E30F5">
        <w:rPr>
          <w:rFonts w:ascii="Garamond" w:hAnsi="Garamond"/>
          <w:sz w:val="23"/>
          <w:szCs w:val="23"/>
        </w:rPr>
        <w:t xml:space="preserve">nie zawiera </w:t>
      </w:r>
      <w:r w:rsidRPr="00723807">
        <w:rPr>
          <w:rFonts w:ascii="Garamond" w:hAnsi="Garamond"/>
          <w:sz w:val="23"/>
          <w:szCs w:val="23"/>
        </w:rPr>
        <w:t>postanowień w zakresie zmiany wynagrod</w:t>
      </w:r>
      <w:r w:rsidR="003E7C43" w:rsidRPr="00723807">
        <w:rPr>
          <w:rFonts w:ascii="Garamond" w:hAnsi="Garamond"/>
          <w:sz w:val="23"/>
          <w:szCs w:val="23"/>
        </w:rPr>
        <w:t>zenia w trybie określonym w § 1</w:t>
      </w:r>
      <w:r w:rsidR="00720867" w:rsidRPr="00723807">
        <w:rPr>
          <w:rFonts w:ascii="Garamond" w:hAnsi="Garamond"/>
          <w:sz w:val="23"/>
          <w:szCs w:val="23"/>
        </w:rPr>
        <w:t>3</w:t>
      </w:r>
      <w:r w:rsidR="00FA3631" w:rsidRPr="00723807">
        <w:rPr>
          <w:rFonts w:ascii="Garamond" w:hAnsi="Garamond"/>
          <w:sz w:val="23"/>
          <w:szCs w:val="23"/>
        </w:rPr>
        <w:t xml:space="preserve"> ust. 1 pkt. </w:t>
      </w:r>
      <w:r w:rsidR="00E27CD8" w:rsidRPr="00723807">
        <w:rPr>
          <w:rFonts w:ascii="Garamond" w:hAnsi="Garamond"/>
          <w:sz w:val="23"/>
          <w:szCs w:val="23"/>
        </w:rPr>
        <w:t>6</w:t>
      </w:r>
      <w:r w:rsidR="00FA3631" w:rsidRPr="00723807">
        <w:rPr>
          <w:rFonts w:ascii="Garamond" w:hAnsi="Garamond"/>
          <w:sz w:val="23"/>
          <w:szCs w:val="23"/>
        </w:rPr>
        <w:t xml:space="preserve"> lit.</w:t>
      </w:r>
      <w:r w:rsidR="00322E16">
        <w:rPr>
          <w:rFonts w:ascii="Garamond" w:hAnsi="Garamond"/>
          <w:sz w:val="23"/>
          <w:szCs w:val="23"/>
        </w:rPr>
        <w:t xml:space="preserve"> d) – h) </w:t>
      </w:r>
      <w:r w:rsidRPr="00723807">
        <w:rPr>
          <w:rFonts w:ascii="Garamond" w:hAnsi="Garamond"/>
          <w:sz w:val="23"/>
          <w:szCs w:val="23"/>
        </w:rPr>
        <w:t>umowy.</w:t>
      </w:r>
      <w:r w:rsidRPr="00944472">
        <w:rPr>
          <w:rFonts w:ascii="Garamond" w:hAnsi="Garamond"/>
          <w:sz w:val="23"/>
          <w:szCs w:val="23"/>
        </w:rPr>
        <w:t xml:space="preserve">  </w:t>
      </w:r>
      <w:r w:rsidR="006A68D4" w:rsidRPr="00944472">
        <w:rPr>
          <w:rFonts w:ascii="Garamond" w:hAnsi="Garamond"/>
          <w:sz w:val="23"/>
          <w:szCs w:val="23"/>
        </w:rPr>
        <w:t xml:space="preserve"> </w:t>
      </w:r>
    </w:p>
    <w:p w14:paraId="74A6FF5E" w14:textId="77777777" w:rsidR="00D7034D" w:rsidRPr="004E30F5" w:rsidRDefault="00D7034D" w:rsidP="006D1B56">
      <w:pPr>
        <w:widowControl w:val="0"/>
        <w:numPr>
          <w:ilvl w:val="0"/>
          <w:numId w:val="21"/>
        </w:numPr>
        <w:tabs>
          <w:tab w:val="clear" w:pos="609"/>
          <w:tab w:val="left" w:pos="284"/>
          <w:tab w:val="num" w:pos="363"/>
        </w:tabs>
        <w:spacing w:after="40" w:line="288" w:lineRule="auto"/>
        <w:ind w:left="284" w:right="64" w:hanging="258"/>
        <w:jc w:val="both"/>
        <w:rPr>
          <w:rFonts w:ascii="Garamond" w:hAnsi="Garamond"/>
          <w:sz w:val="23"/>
          <w:szCs w:val="23"/>
        </w:rPr>
      </w:pPr>
      <w:r w:rsidRPr="004E30F5">
        <w:rPr>
          <w:rFonts w:ascii="Garamond" w:hAnsi="Garamond"/>
          <w:sz w:val="23"/>
          <w:szCs w:val="23"/>
        </w:rPr>
        <w:t>Niezgłoszenie w formie pisemnej zastrzeżeń do przedłożonego projektu umowy o podwykonawstwo, której przedmiotem są roboty budowlane, w terminie wskazanym w ust. 3, uważa się za akceptację projektu umowy przez Zamawiającego.</w:t>
      </w:r>
    </w:p>
    <w:p w14:paraId="459FA964" w14:textId="77777777" w:rsidR="00D7034D" w:rsidRPr="004E30F5" w:rsidRDefault="00D7034D" w:rsidP="006D1B56">
      <w:pPr>
        <w:widowControl w:val="0"/>
        <w:numPr>
          <w:ilvl w:val="0"/>
          <w:numId w:val="21"/>
        </w:numPr>
        <w:tabs>
          <w:tab w:val="clear" w:pos="609"/>
          <w:tab w:val="left" w:pos="284"/>
          <w:tab w:val="num" w:pos="363"/>
        </w:tabs>
        <w:spacing w:after="40" w:line="288" w:lineRule="auto"/>
        <w:ind w:left="284" w:right="64" w:hanging="258"/>
        <w:jc w:val="both"/>
        <w:rPr>
          <w:rFonts w:ascii="Garamond" w:hAnsi="Garamond"/>
          <w:sz w:val="23"/>
          <w:szCs w:val="23"/>
        </w:rPr>
      </w:pPr>
      <w:r w:rsidRPr="004E30F5">
        <w:rPr>
          <w:rFonts w:ascii="Garamond" w:hAnsi="Garamond"/>
          <w:sz w:val="23"/>
          <w:szCs w:val="23"/>
        </w:rPr>
        <w:t>W przypadku zgłoszenia przez Zamawiającego zastrzeżeń do projektu umowy o podwykonawstwo w terminie określonym w ust. 3 Wykonawca, Podwykonawca lub dalszy podwykonawca może przedłożyć zmieniony projekt umowy o podwykonawstwo uwzględniający w całości zastrzeżenia Zamawiającego.</w:t>
      </w:r>
    </w:p>
    <w:p w14:paraId="19323F11" w14:textId="77777777" w:rsidR="00D7034D" w:rsidRPr="004E30F5" w:rsidRDefault="00D7034D" w:rsidP="006D1B56">
      <w:pPr>
        <w:widowControl w:val="0"/>
        <w:numPr>
          <w:ilvl w:val="0"/>
          <w:numId w:val="21"/>
        </w:numPr>
        <w:tabs>
          <w:tab w:val="clear" w:pos="609"/>
          <w:tab w:val="left" w:pos="284"/>
          <w:tab w:val="num" w:pos="363"/>
        </w:tabs>
        <w:spacing w:after="40" w:line="288" w:lineRule="auto"/>
        <w:ind w:left="284" w:right="64" w:hanging="258"/>
        <w:jc w:val="both"/>
        <w:rPr>
          <w:rFonts w:ascii="Garamond" w:hAnsi="Garamond"/>
          <w:sz w:val="23"/>
          <w:szCs w:val="23"/>
        </w:rPr>
      </w:pPr>
      <w:r w:rsidRPr="004E30F5">
        <w:rPr>
          <w:rFonts w:ascii="Garamond" w:hAnsi="Garamond"/>
          <w:sz w:val="23"/>
          <w:szCs w:val="23"/>
        </w:rPr>
        <w:t>Po akceptacji projektu umowy o podwykonawstwo, której przedmiotem są roboty budowlane, lub po upływie terminu zgłoszenia przez Zamawiającego zastrzeżeń do tego projektu, Wykonawca, Podwykonawca, lub dalszy Podwykonawca przedłoży Zamawiającemu poświadczoną za zgodność z oryginałem kopię zawartej umowy o podwykonawstwo lub jej zmiany, w terminie 7 dni od dnia jej zawarcia, jednak nie później niż przed dniem skierowania Podwykonawcy lub dalszego Podwykonawcy do realizacji robót budowlanych. Podwykonawca lub dalszy podwykonawca jest obowiązany dołączyć zgodę wykonawcy na zawarcie umowy o podwykonawstwo o treści zgodnej z projektem umowy lub zmianą.</w:t>
      </w:r>
    </w:p>
    <w:p w14:paraId="37AA2B92" w14:textId="77777777" w:rsidR="00D7034D" w:rsidRPr="004E30F5" w:rsidRDefault="00D7034D" w:rsidP="006D1B56">
      <w:pPr>
        <w:widowControl w:val="0"/>
        <w:numPr>
          <w:ilvl w:val="0"/>
          <w:numId w:val="21"/>
        </w:numPr>
        <w:tabs>
          <w:tab w:val="clear" w:pos="609"/>
          <w:tab w:val="left" w:pos="284"/>
          <w:tab w:val="num" w:pos="363"/>
        </w:tabs>
        <w:spacing w:after="40" w:line="288" w:lineRule="auto"/>
        <w:ind w:left="284" w:right="64" w:hanging="258"/>
        <w:jc w:val="both"/>
        <w:rPr>
          <w:rFonts w:ascii="Garamond" w:hAnsi="Garamond"/>
          <w:sz w:val="23"/>
          <w:szCs w:val="23"/>
        </w:rPr>
      </w:pPr>
      <w:r w:rsidRPr="004E30F5">
        <w:rPr>
          <w:rFonts w:ascii="Garamond" w:hAnsi="Garamond"/>
          <w:sz w:val="23"/>
          <w:szCs w:val="23"/>
        </w:rPr>
        <w:t>Zamawiający w terminie 7 dni od dnia otrzymania poświadczonej za zgodność z oryginałem kopii zawartej umowy o podwykonawstwo, zgłasza w formie pisemnej sprzeciw do umowy o podwykonawstwo lub jej zmian, w przypadkach, o których mowa w ust. 3.</w:t>
      </w:r>
    </w:p>
    <w:p w14:paraId="165642F4" w14:textId="77777777" w:rsidR="00D7034D" w:rsidRPr="004E30F5" w:rsidRDefault="00D7034D" w:rsidP="006D1B56">
      <w:pPr>
        <w:widowControl w:val="0"/>
        <w:numPr>
          <w:ilvl w:val="0"/>
          <w:numId w:val="21"/>
        </w:numPr>
        <w:tabs>
          <w:tab w:val="clear" w:pos="609"/>
          <w:tab w:val="left" w:pos="284"/>
          <w:tab w:val="num" w:pos="363"/>
        </w:tabs>
        <w:spacing w:after="40" w:line="288" w:lineRule="auto"/>
        <w:ind w:left="284" w:right="64" w:hanging="258"/>
        <w:jc w:val="both"/>
        <w:rPr>
          <w:rFonts w:ascii="Garamond" w:hAnsi="Garamond"/>
          <w:sz w:val="23"/>
          <w:szCs w:val="23"/>
        </w:rPr>
      </w:pPr>
      <w:r w:rsidRPr="004E30F5">
        <w:rPr>
          <w:rFonts w:ascii="Garamond" w:hAnsi="Garamond"/>
          <w:sz w:val="23"/>
          <w:szCs w:val="23"/>
        </w:rPr>
        <w:t>Niezgłoszenie w formie pisemnej sprzeciwu do przedłożonej umowy o podwykonawstwo, w terminie wskazanym w ust. 7, uważa się za akceptację umowy przez Zamawiającego.</w:t>
      </w:r>
    </w:p>
    <w:p w14:paraId="065345FD" w14:textId="77777777" w:rsidR="00D7034D" w:rsidRPr="004E30F5" w:rsidRDefault="00D7034D" w:rsidP="006D1B56">
      <w:pPr>
        <w:widowControl w:val="0"/>
        <w:numPr>
          <w:ilvl w:val="0"/>
          <w:numId w:val="21"/>
        </w:numPr>
        <w:tabs>
          <w:tab w:val="clear" w:pos="609"/>
          <w:tab w:val="left" w:pos="284"/>
          <w:tab w:val="num" w:pos="363"/>
        </w:tabs>
        <w:spacing w:after="40" w:line="288" w:lineRule="auto"/>
        <w:ind w:left="284" w:right="64" w:hanging="258"/>
        <w:jc w:val="both"/>
        <w:rPr>
          <w:rFonts w:ascii="Garamond" w:hAnsi="Garamond"/>
          <w:sz w:val="23"/>
          <w:szCs w:val="23"/>
        </w:rPr>
      </w:pPr>
      <w:r w:rsidRPr="004E30F5">
        <w:rPr>
          <w:rFonts w:ascii="Garamond" w:hAnsi="Garamond"/>
          <w:sz w:val="23"/>
          <w:szCs w:val="23"/>
        </w:rPr>
        <w:t xml:space="preserve">Wykonawca, podwykonawca lub dalszy podwykonawca zamówienia na roboty budowlane przedkłada Zamawiającemu poświadczoną za zgodność z oryginałem kopię zawartej umowy o podwykonawstwo, której przedmiotem są dostawy lub usługi, w terminie 7 dni od dnia jej zawarcia, z wyłączeniem umów o podwykonawstwo o wartości mniejszej niż 0,5% wartości umowy </w:t>
      </w:r>
      <w:r w:rsidR="00D47080" w:rsidRPr="004E30F5">
        <w:rPr>
          <w:rFonts w:ascii="Garamond" w:hAnsi="Garamond"/>
          <w:sz w:val="23"/>
          <w:szCs w:val="23"/>
        </w:rPr>
        <w:t>wskazanej w § 7 ust. 1</w:t>
      </w:r>
      <w:r w:rsidR="00866907" w:rsidRPr="004E30F5">
        <w:rPr>
          <w:rFonts w:ascii="Garamond" w:hAnsi="Garamond"/>
          <w:sz w:val="23"/>
          <w:szCs w:val="23"/>
        </w:rPr>
        <w:t>.</w:t>
      </w:r>
      <w:r w:rsidRPr="004E30F5">
        <w:rPr>
          <w:rFonts w:ascii="Garamond" w:hAnsi="Garamond"/>
          <w:sz w:val="23"/>
          <w:szCs w:val="23"/>
        </w:rPr>
        <w:t xml:space="preserve"> </w:t>
      </w:r>
    </w:p>
    <w:p w14:paraId="43B0A8FE" w14:textId="77777777" w:rsidR="00D7034D" w:rsidRPr="004E30F5" w:rsidRDefault="00D7034D" w:rsidP="006D1B56">
      <w:pPr>
        <w:widowControl w:val="0"/>
        <w:numPr>
          <w:ilvl w:val="0"/>
          <w:numId w:val="21"/>
        </w:numPr>
        <w:tabs>
          <w:tab w:val="clear" w:pos="609"/>
          <w:tab w:val="num" w:pos="426"/>
        </w:tabs>
        <w:spacing w:after="40" w:line="288" w:lineRule="auto"/>
        <w:ind w:left="426" w:right="64" w:hanging="400"/>
        <w:jc w:val="both"/>
        <w:rPr>
          <w:rFonts w:ascii="Garamond" w:hAnsi="Garamond"/>
          <w:sz w:val="23"/>
          <w:szCs w:val="23"/>
        </w:rPr>
      </w:pPr>
      <w:r w:rsidRPr="004E30F5">
        <w:rPr>
          <w:rFonts w:ascii="Garamond" w:hAnsi="Garamond"/>
          <w:sz w:val="23"/>
          <w:szCs w:val="23"/>
        </w:rPr>
        <w:t>Do umów o podwykonawstwo, których przedmiotem są dostawy lub usługi zapisy ust. 3 dotyczące zastrzeżeń stosuje się odpowiednio.</w:t>
      </w:r>
    </w:p>
    <w:p w14:paraId="6B4FE6F2" w14:textId="77777777" w:rsidR="00D7034D" w:rsidRPr="004E30F5" w:rsidRDefault="00D7034D" w:rsidP="006D1B56">
      <w:pPr>
        <w:widowControl w:val="0"/>
        <w:numPr>
          <w:ilvl w:val="0"/>
          <w:numId w:val="21"/>
        </w:numPr>
        <w:tabs>
          <w:tab w:val="clear" w:pos="609"/>
          <w:tab w:val="num" w:pos="426"/>
        </w:tabs>
        <w:spacing w:after="40" w:line="288" w:lineRule="auto"/>
        <w:ind w:left="426" w:right="64" w:hanging="400"/>
        <w:jc w:val="both"/>
        <w:rPr>
          <w:rFonts w:ascii="Garamond" w:hAnsi="Garamond"/>
          <w:sz w:val="23"/>
          <w:szCs w:val="23"/>
        </w:rPr>
      </w:pPr>
      <w:r w:rsidRPr="004E30F5">
        <w:rPr>
          <w:rFonts w:ascii="Garamond" w:hAnsi="Garamond"/>
          <w:sz w:val="23"/>
          <w:szCs w:val="23"/>
        </w:rPr>
        <w:t>Wykonawca, Podwykonawca lub dalszy Podwykonawca nie może polecić Podwykonawcy realizacji przedmiotu umowy o podwykonawstwo, której przedmiotem są roboty budowlane w przypadku braku jej akceptacji przez Zamawiającego.</w:t>
      </w:r>
    </w:p>
    <w:p w14:paraId="735BC779" w14:textId="77777777" w:rsidR="00D7034D" w:rsidRPr="004E30F5" w:rsidRDefault="00D7034D" w:rsidP="006D1B56">
      <w:pPr>
        <w:widowControl w:val="0"/>
        <w:numPr>
          <w:ilvl w:val="0"/>
          <w:numId w:val="21"/>
        </w:numPr>
        <w:tabs>
          <w:tab w:val="clear" w:pos="609"/>
          <w:tab w:val="num" w:pos="426"/>
        </w:tabs>
        <w:spacing w:after="40" w:line="288" w:lineRule="auto"/>
        <w:ind w:left="426" w:right="64" w:hanging="400"/>
        <w:jc w:val="both"/>
        <w:rPr>
          <w:rFonts w:ascii="Garamond" w:hAnsi="Garamond"/>
          <w:sz w:val="23"/>
          <w:szCs w:val="23"/>
        </w:rPr>
      </w:pPr>
      <w:r w:rsidRPr="004E30F5">
        <w:rPr>
          <w:rFonts w:ascii="Garamond" w:hAnsi="Garamond"/>
          <w:sz w:val="23"/>
          <w:szCs w:val="23"/>
        </w:rPr>
        <w:t>Wykonawca, Podwykonawca lub dalszy Podwykonawca przedłoży wraz z umową o podwykonawstwo odpis z Krajowego Rejestru Sądowego Podwykonawcy lub dalszego podwykonawcy, bądź inny dokument z uwagi na status prawny Podwykonawcy lub dalszego Podwykonawcy, potwierdzające, że osoby zawierające umowę w imieniu Podwykonawcy lub dalszego Podwykonawcy posiadają uprawnienia do jego reprezentacji.</w:t>
      </w:r>
    </w:p>
    <w:p w14:paraId="23006D03" w14:textId="77777777" w:rsidR="00D7034D" w:rsidRPr="004E30F5" w:rsidRDefault="00D7034D" w:rsidP="006D1B56">
      <w:pPr>
        <w:widowControl w:val="0"/>
        <w:numPr>
          <w:ilvl w:val="0"/>
          <w:numId w:val="21"/>
        </w:numPr>
        <w:tabs>
          <w:tab w:val="clear" w:pos="609"/>
          <w:tab w:val="num" w:pos="426"/>
        </w:tabs>
        <w:spacing w:after="40" w:line="288" w:lineRule="auto"/>
        <w:ind w:left="426" w:right="64" w:hanging="400"/>
        <w:jc w:val="both"/>
        <w:rPr>
          <w:rFonts w:ascii="Garamond" w:hAnsi="Garamond"/>
          <w:sz w:val="23"/>
          <w:szCs w:val="23"/>
        </w:rPr>
      </w:pPr>
      <w:r w:rsidRPr="004E30F5">
        <w:rPr>
          <w:rFonts w:ascii="Garamond" w:hAnsi="Garamond"/>
          <w:sz w:val="23"/>
          <w:szCs w:val="23"/>
        </w:rPr>
        <w:t xml:space="preserve">Nadto, gdy  zmiana albo rezygnacja z Podwykonawcy dotyczy podmiotu, na którego zasoby Wykonawca </w:t>
      </w:r>
      <w:r w:rsidRPr="004E30F5">
        <w:rPr>
          <w:rFonts w:ascii="Garamond" w:hAnsi="Garamond"/>
          <w:sz w:val="23"/>
          <w:szCs w:val="23"/>
        </w:rPr>
        <w:lastRenderedPageBreak/>
        <w:t xml:space="preserve">powoływał się, na zasadach określonych w art. 118 ust. 1 w zw. z art. 266 ustawy Prawo Zamówień Publicznych, w celu wykazania spełniania warunków udziału w postępowaniu Wykonawca jest obowiązany wykazać Zamawiającemu, że proponowany inny Podwykonawca lub Wykonawca samodzielnie spełnia je w stopniu nie mniejszym niż Podwykonawca, na którego zasoby </w:t>
      </w:r>
      <w:r w:rsidR="00074354" w:rsidRPr="004E30F5">
        <w:rPr>
          <w:rFonts w:ascii="Garamond" w:hAnsi="Garamond"/>
          <w:sz w:val="23"/>
          <w:szCs w:val="23"/>
        </w:rPr>
        <w:t>W</w:t>
      </w:r>
      <w:r w:rsidRPr="004E30F5">
        <w:rPr>
          <w:rFonts w:ascii="Garamond" w:hAnsi="Garamond"/>
          <w:sz w:val="23"/>
          <w:szCs w:val="23"/>
        </w:rPr>
        <w:t xml:space="preserve">ykonawca powoływał się w trakcie postępowania o udzielenie zamówienia. Ponadto Wykonawca przedstawia oświadczenie, o którym mowa w art. </w:t>
      </w:r>
      <w:r w:rsidR="001A3FC5" w:rsidRPr="004E30F5">
        <w:rPr>
          <w:rFonts w:ascii="Garamond" w:hAnsi="Garamond"/>
          <w:sz w:val="23"/>
          <w:szCs w:val="23"/>
        </w:rPr>
        <w:t>125 ust.</w:t>
      </w:r>
      <w:r w:rsidR="00074354" w:rsidRPr="004E30F5">
        <w:rPr>
          <w:rFonts w:ascii="Garamond" w:hAnsi="Garamond"/>
          <w:sz w:val="23"/>
          <w:szCs w:val="23"/>
        </w:rPr>
        <w:t xml:space="preserve"> </w:t>
      </w:r>
      <w:r w:rsidRPr="004E30F5">
        <w:rPr>
          <w:rFonts w:ascii="Garamond" w:hAnsi="Garamond"/>
          <w:sz w:val="23"/>
          <w:szCs w:val="23"/>
        </w:rPr>
        <w:t>5 ustawy Prawo zamówień publicznych</w:t>
      </w:r>
      <w:r w:rsidR="001D723A" w:rsidRPr="004E30F5">
        <w:rPr>
          <w:rFonts w:ascii="Garamond" w:hAnsi="Garamond"/>
          <w:sz w:val="23"/>
          <w:szCs w:val="23"/>
        </w:rPr>
        <w:t xml:space="preserve"> </w:t>
      </w:r>
      <w:r w:rsidR="00074354" w:rsidRPr="004E30F5">
        <w:rPr>
          <w:rFonts w:ascii="Garamond" w:hAnsi="Garamond"/>
          <w:sz w:val="23"/>
          <w:szCs w:val="23"/>
        </w:rPr>
        <w:t>dotyczące</w:t>
      </w:r>
      <w:r w:rsidRPr="004E30F5">
        <w:rPr>
          <w:rFonts w:ascii="Garamond" w:hAnsi="Garamond"/>
          <w:sz w:val="23"/>
          <w:szCs w:val="23"/>
        </w:rPr>
        <w:t xml:space="preserve"> tego Podwykonawcy</w:t>
      </w:r>
      <w:r w:rsidR="00074354" w:rsidRPr="004E30F5">
        <w:rPr>
          <w:rFonts w:ascii="Garamond" w:hAnsi="Garamond"/>
          <w:sz w:val="23"/>
          <w:szCs w:val="23"/>
        </w:rPr>
        <w:t xml:space="preserve"> oraz dokumenty potwierdzające spełnienie warunku udziału w postępowaniu</w:t>
      </w:r>
      <w:r w:rsidR="001D723A" w:rsidRPr="004E30F5">
        <w:rPr>
          <w:rFonts w:ascii="Garamond" w:hAnsi="Garamond"/>
          <w:sz w:val="23"/>
          <w:szCs w:val="23"/>
        </w:rPr>
        <w:t>.</w:t>
      </w:r>
      <w:r w:rsidRPr="004E30F5">
        <w:rPr>
          <w:rFonts w:ascii="Garamond" w:hAnsi="Garamond"/>
          <w:sz w:val="23"/>
          <w:szCs w:val="23"/>
        </w:rPr>
        <w:t xml:space="preserve"> Jeżeli Zamawiający stwierdzi, że wobec danego Podwykonawcy zachodzą podstawy wykluczenia, Wykonawca obowiązany jest zastąpić tego Podwykonawcę lub zrezygnować z powierzenia wykonania części zamówienia Podwykonawcy. Postanowienia powyższe stosuje się wobec dalszych podwykonawców.</w:t>
      </w:r>
    </w:p>
    <w:p w14:paraId="6262CFE6" w14:textId="77777777" w:rsidR="00D7034D" w:rsidRPr="004E30F5" w:rsidRDefault="00D7034D" w:rsidP="006D1B56">
      <w:pPr>
        <w:widowControl w:val="0"/>
        <w:numPr>
          <w:ilvl w:val="0"/>
          <w:numId w:val="21"/>
        </w:numPr>
        <w:tabs>
          <w:tab w:val="clear" w:pos="609"/>
          <w:tab w:val="num" w:pos="426"/>
        </w:tabs>
        <w:spacing w:after="40" w:line="288" w:lineRule="auto"/>
        <w:ind w:left="426" w:right="64" w:hanging="400"/>
        <w:jc w:val="both"/>
        <w:rPr>
          <w:rFonts w:ascii="Garamond" w:hAnsi="Garamond"/>
          <w:sz w:val="23"/>
          <w:szCs w:val="23"/>
        </w:rPr>
      </w:pPr>
      <w:r w:rsidRPr="004E30F5">
        <w:rPr>
          <w:rFonts w:ascii="Garamond" w:hAnsi="Garamond"/>
          <w:sz w:val="23"/>
          <w:szCs w:val="23"/>
        </w:rPr>
        <w:t>Powierzenie wykonania części zamówienia podwykonawcom nie zwalnia wykonawcy z odpowiedzialności za należyte wykonanie tego zamówienia.</w:t>
      </w:r>
    </w:p>
    <w:p w14:paraId="03CE9329" w14:textId="77777777" w:rsidR="00D7034D" w:rsidRPr="004E30F5" w:rsidRDefault="00D7034D" w:rsidP="006D1B56">
      <w:pPr>
        <w:widowControl w:val="0"/>
        <w:numPr>
          <w:ilvl w:val="0"/>
          <w:numId w:val="21"/>
        </w:numPr>
        <w:tabs>
          <w:tab w:val="clear" w:pos="609"/>
          <w:tab w:val="num" w:pos="426"/>
        </w:tabs>
        <w:spacing w:after="40" w:line="288" w:lineRule="auto"/>
        <w:ind w:left="426" w:right="64" w:hanging="400"/>
        <w:jc w:val="both"/>
        <w:rPr>
          <w:rFonts w:ascii="Garamond" w:hAnsi="Garamond"/>
          <w:sz w:val="23"/>
          <w:szCs w:val="23"/>
        </w:rPr>
      </w:pPr>
      <w:r w:rsidRPr="004E30F5">
        <w:rPr>
          <w:rFonts w:ascii="Garamond" w:hAnsi="Garamond"/>
          <w:sz w:val="23"/>
          <w:szCs w:val="23"/>
        </w:rPr>
        <w:t xml:space="preserve">Zapisy ustępów poprzedzających Wykonawca jest zobowiązany wprowadzić do umów zawieranych </w:t>
      </w:r>
      <w:r w:rsidR="001A3FC5" w:rsidRPr="004E30F5">
        <w:rPr>
          <w:rFonts w:ascii="Garamond" w:hAnsi="Garamond"/>
          <w:sz w:val="23"/>
          <w:szCs w:val="23"/>
        </w:rPr>
        <w:t>z podwykonawcami</w:t>
      </w:r>
      <w:r w:rsidRPr="004E30F5">
        <w:rPr>
          <w:rFonts w:ascii="Garamond" w:hAnsi="Garamond"/>
          <w:sz w:val="23"/>
          <w:szCs w:val="23"/>
        </w:rPr>
        <w:t xml:space="preserve"> </w:t>
      </w:r>
      <w:r w:rsidR="001A3FC5" w:rsidRPr="004E30F5">
        <w:rPr>
          <w:rFonts w:ascii="Garamond" w:hAnsi="Garamond"/>
          <w:sz w:val="23"/>
          <w:szCs w:val="23"/>
        </w:rPr>
        <w:t>oraz z</w:t>
      </w:r>
      <w:r w:rsidRPr="004E30F5">
        <w:rPr>
          <w:rFonts w:ascii="Garamond" w:hAnsi="Garamond"/>
          <w:sz w:val="23"/>
          <w:szCs w:val="23"/>
        </w:rPr>
        <w:t xml:space="preserve"> dalszymi podwykonawcami.</w:t>
      </w:r>
    </w:p>
    <w:p w14:paraId="26F02EE3" w14:textId="77777777" w:rsidR="00452ABD" w:rsidRPr="004E30F5" w:rsidRDefault="00452ABD" w:rsidP="006A2EC3">
      <w:pPr>
        <w:widowControl w:val="0"/>
        <w:spacing w:after="40" w:line="288" w:lineRule="auto"/>
        <w:ind w:right="64"/>
        <w:jc w:val="both"/>
        <w:rPr>
          <w:rFonts w:ascii="Garamond" w:hAnsi="Garamond"/>
          <w:sz w:val="23"/>
          <w:szCs w:val="23"/>
        </w:rPr>
      </w:pPr>
    </w:p>
    <w:p w14:paraId="67438DA2" w14:textId="77777777" w:rsidR="007F5B2A" w:rsidRPr="004E30F5" w:rsidRDefault="007F5B2A" w:rsidP="006A2EC3">
      <w:pPr>
        <w:tabs>
          <w:tab w:val="left" w:pos="2736"/>
        </w:tabs>
        <w:spacing w:after="40" w:line="288" w:lineRule="auto"/>
        <w:ind w:right="62"/>
        <w:jc w:val="center"/>
        <w:rPr>
          <w:rFonts w:ascii="Garamond" w:hAnsi="Garamond"/>
          <w:b/>
          <w:sz w:val="23"/>
          <w:szCs w:val="23"/>
        </w:rPr>
      </w:pPr>
      <w:r w:rsidRPr="004E30F5">
        <w:rPr>
          <w:rFonts w:ascii="Garamond" w:hAnsi="Garamond"/>
          <w:b/>
          <w:sz w:val="23"/>
          <w:szCs w:val="23"/>
        </w:rPr>
        <w:t>§ 4</w:t>
      </w:r>
    </w:p>
    <w:p w14:paraId="259D7185" w14:textId="77777777" w:rsidR="007F5B2A" w:rsidRPr="004E30F5" w:rsidRDefault="007F5B2A" w:rsidP="006A2EC3">
      <w:pPr>
        <w:spacing w:after="40" w:line="288" w:lineRule="auto"/>
        <w:ind w:right="64"/>
        <w:jc w:val="center"/>
        <w:outlineLvl w:val="5"/>
        <w:rPr>
          <w:rFonts w:ascii="Garamond" w:eastAsia="Calibri" w:hAnsi="Garamond"/>
          <w:b/>
          <w:sz w:val="23"/>
          <w:szCs w:val="23"/>
          <w:lang w:eastAsia="en-US"/>
        </w:rPr>
      </w:pPr>
      <w:r w:rsidRPr="004E30F5">
        <w:rPr>
          <w:rFonts w:ascii="Garamond" w:eastAsia="Calibri" w:hAnsi="Garamond"/>
          <w:b/>
          <w:sz w:val="23"/>
          <w:szCs w:val="23"/>
          <w:lang w:eastAsia="en-US"/>
        </w:rPr>
        <w:t>Podstawowe obowiązki Wykonawcy</w:t>
      </w:r>
    </w:p>
    <w:p w14:paraId="2418C3D9" w14:textId="77777777" w:rsidR="007F5B2A" w:rsidRPr="004E30F5" w:rsidRDefault="007F5B2A" w:rsidP="006A2EC3">
      <w:pPr>
        <w:numPr>
          <w:ilvl w:val="1"/>
          <w:numId w:val="7"/>
        </w:numPr>
        <w:suppressAutoHyphens w:val="0"/>
        <w:spacing w:after="40" w:line="288" w:lineRule="auto"/>
        <w:ind w:left="284" w:right="62" w:hanging="284"/>
        <w:jc w:val="both"/>
        <w:rPr>
          <w:rFonts w:ascii="Garamond" w:eastAsia="Calibri" w:hAnsi="Garamond"/>
          <w:sz w:val="23"/>
          <w:szCs w:val="23"/>
          <w:lang w:eastAsia="en-US"/>
        </w:rPr>
      </w:pPr>
      <w:r w:rsidRPr="004E30F5">
        <w:rPr>
          <w:rFonts w:ascii="Garamond" w:eastAsia="Calibri" w:hAnsi="Garamond"/>
          <w:sz w:val="23"/>
          <w:szCs w:val="23"/>
          <w:lang w:eastAsia="en-US"/>
        </w:rPr>
        <w:t>Wykonawca bierze odpowiedzialność za kompletne, wysokiej jakości i terminowe wykonanie przedmiotu umowy oraz za jego zgodność z dokumentacją techniczną i obowiązującymi w Polsce przepisami.</w:t>
      </w:r>
    </w:p>
    <w:p w14:paraId="651E2F13" w14:textId="77777777" w:rsidR="007F5B2A" w:rsidRPr="004E30F5" w:rsidRDefault="007F5B2A" w:rsidP="006A2EC3">
      <w:pPr>
        <w:numPr>
          <w:ilvl w:val="1"/>
          <w:numId w:val="7"/>
        </w:numPr>
        <w:suppressAutoHyphens w:val="0"/>
        <w:spacing w:after="40" w:line="288" w:lineRule="auto"/>
        <w:ind w:left="284" w:right="62" w:hanging="284"/>
        <w:jc w:val="both"/>
        <w:rPr>
          <w:rFonts w:ascii="Garamond" w:eastAsia="Calibri" w:hAnsi="Garamond"/>
          <w:sz w:val="23"/>
          <w:szCs w:val="23"/>
          <w:lang w:eastAsia="en-US"/>
        </w:rPr>
      </w:pPr>
      <w:r w:rsidRPr="004E30F5">
        <w:rPr>
          <w:rFonts w:ascii="Garamond" w:eastAsia="Calibri" w:hAnsi="Garamond"/>
          <w:sz w:val="23"/>
          <w:szCs w:val="23"/>
          <w:lang w:eastAsia="en-US"/>
        </w:rPr>
        <w:t>Wykonawca wykona wszystkie świadczenia wskazane w § 1 umowy.</w:t>
      </w:r>
    </w:p>
    <w:p w14:paraId="5200E489" w14:textId="77777777" w:rsidR="007F5B2A" w:rsidRPr="004E30F5" w:rsidRDefault="007F5B2A" w:rsidP="006A2EC3">
      <w:pPr>
        <w:numPr>
          <w:ilvl w:val="1"/>
          <w:numId w:val="7"/>
        </w:numPr>
        <w:suppressAutoHyphens w:val="0"/>
        <w:spacing w:after="40" w:line="288" w:lineRule="auto"/>
        <w:ind w:left="284" w:right="62" w:hanging="284"/>
        <w:jc w:val="both"/>
        <w:rPr>
          <w:rFonts w:ascii="Garamond" w:eastAsia="Calibri" w:hAnsi="Garamond"/>
          <w:sz w:val="23"/>
          <w:szCs w:val="23"/>
          <w:lang w:eastAsia="en-US"/>
        </w:rPr>
      </w:pPr>
      <w:r w:rsidRPr="004E30F5">
        <w:rPr>
          <w:rFonts w:ascii="Garamond" w:eastAsia="Calibri" w:hAnsi="Garamond"/>
          <w:sz w:val="23"/>
          <w:szCs w:val="23"/>
          <w:lang w:eastAsia="en-US"/>
        </w:rPr>
        <w:t>Wykonawca zapewni w pełni wykwalifikowany personel do</w:t>
      </w:r>
      <w:r w:rsidR="002F74FF" w:rsidRPr="004E30F5">
        <w:rPr>
          <w:rFonts w:ascii="Garamond" w:eastAsia="Calibri" w:hAnsi="Garamond"/>
          <w:sz w:val="23"/>
          <w:szCs w:val="23"/>
          <w:lang w:eastAsia="en-US"/>
        </w:rPr>
        <w:t xml:space="preserve"> </w:t>
      </w:r>
      <w:r w:rsidRPr="004E30F5">
        <w:rPr>
          <w:rFonts w:ascii="Garamond" w:eastAsia="Calibri" w:hAnsi="Garamond"/>
          <w:sz w:val="23"/>
          <w:szCs w:val="23"/>
          <w:lang w:eastAsia="en-US"/>
        </w:rPr>
        <w:t xml:space="preserve">kierowania i wykonywania </w:t>
      </w:r>
      <w:r w:rsidR="00195728" w:rsidRPr="004E30F5">
        <w:rPr>
          <w:rFonts w:ascii="Garamond" w:eastAsia="Calibri" w:hAnsi="Garamond"/>
          <w:sz w:val="23"/>
          <w:szCs w:val="23"/>
          <w:lang w:eastAsia="en-US"/>
        </w:rPr>
        <w:t>usług</w:t>
      </w:r>
      <w:r w:rsidRPr="004E30F5">
        <w:rPr>
          <w:rFonts w:ascii="Garamond" w:eastAsia="Calibri" w:hAnsi="Garamond"/>
          <w:sz w:val="23"/>
          <w:szCs w:val="23"/>
          <w:lang w:eastAsia="en-US"/>
        </w:rPr>
        <w:t xml:space="preserve"> </w:t>
      </w:r>
      <w:r w:rsidR="001A78B8" w:rsidRPr="004E30F5">
        <w:rPr>
          <w:rFonts w:ascii="Garamond" w:eastAsia="Calibri" w:hAnsi="Garamond"/>
          <w:sz w:val="23"/>
          <w:szCs w:val="23"/>
          <w:lang w:eastAsia="en-US"/>
        </w:rPr>
        <w:t xml:space="preserve">i robót budowalnych </w:t>
      </w:r>
      <w:r w:rsidRPr="004E30F5">
        <w:rPr>
          <w:rFonts w:ascii="Garamond" w:eastAsia="Calibri" w:hAnsi="Garamond"/>
          <w:sz w:val="23"/>
          <w:szCs w:val="23"/>
          <w:lang w:eastAsia="en-US"/>
        </w:rPr>
        <w:t xml:space="preserve">przewidzianych niniejszą umową, zgodnie ze złożoną ofertą. </w:t>
      </w:r>
    </w:p>
    <w:p w14:paraId="074C468C" w14:textId="77777777" w:rsidR="001A78B8" w:rsidRPr="004E30F5" w:rsidRDefault="001A78B8" w:rsidP="006A2EC3">
      <w:pPr>
        <w:numPr>
          <w:ilvl w:val="1"/>
          <w:numId w:val="7"/>
        </w:numPr>
        <w:suppressAutoHyphens w:val="0"/>
        <w:spacing w:after="40" w:line="288" w:lineRule="auto"/>
        <w:ind w:left="284" w:right="62" w:hanging="284"/>
        <w:jc w:val="both"/>
        <w:rPr>
          <w:rFonts w:ascii="Garamond" w:hAnsi="Garamond" w:cs="Calibri"/>
          <w:sz w:val="23"/>
          <w:szCs w:val="23"/>
        </w:rPr>
      </w:pPr>
      <w:r w:rsidRPr="004E30F5">
        <w:rPr>
          <w:rFonts w:ascii="Garamond" w:hAnsi="Garamond"/>
          <w:sz w:val="23"/>
          <w:szCs w:val="23"/>
        </w:rPr>
        <w:t>Funkcje kierownika pełnić będ</w:t>
      </w:r>
      <w:r w:rsidR="00D56B3C" w:rsidRPr="004E30F5">
        <w:rPr>
          <w:rFonts w:ascii="Garamond" w:hAnsi="Garamond"/>
          <w:sz w:val="23"/>
          <w:szCs w:val="23"/>
        </w:rPr>
        <w:t>zie</w:t>
      </w:r>
      <w:r w:rsidRPr="004E30F5">
        <w:rPr>
          <w:rFonts w:ascii="Garamond" w:hAnsi="Garamond"/>
          <w:sz w:val="23"/>
          <w:szCs w:val="23"/>
        </w:rPr>
        <w:t>:</w:t>
      </w:r>
    </w:p>
    <w:p w14:paraId="143B161E" w14:textId="51478C8E" w:rsidR="00312073" w:rsidRPr="00863287" w:rsidRDefault="00312073" w:rsidP="00863287">
      <w:pPr>
        <w:numPr>
          <w:ilvl w:val="2"/>
          <w:numId w:val="7"/>
        </w:numPr>
        <w:tabs>
          <w:tab w:val="clear" w:pos="0"/>
        </w:tabs>
        <w:suppressAutoHyphens w:val="0"/>
        <w:spacing w:after="40" w:line="288" w:lineRule="auto"/>
        <w:ind w:left="567" w:right="62" w:hanging="283"/>
        <w:jc w:val="both"/>
        <w:rPr>
          <w:rFonts w:ascii="Garamond" w:hAnsi="Garamond"/>
          <w:sz w:val="23"/>
          <w:szCs w:val="23"/>
        </w:rPr>
      </w:pPr>
      <w:r w:rsidRPr="004E30F5">
        <w:rPr>
          <w:rFonts w:ascii="Garamond" w:hAnsi="Garamond"/>
          <w:sz w:val="23"/>
          <w:szCs w:val="23"/>
        </w:rPr>
        <w:t xml:space="preserve">kierownik </w:t>
      </w:r>
      <w:r w:rsidR="00D56B3C" w:rsidRPr="004E30F5">
        <w:rPr>
          <w:rFonts w:ascii="Garamond" w:hAnsi="Garamond"/>
          <w:sz w:val="23"/>
          <w:szCs w:val="23"/>
        </w:rPr>
        <w:t>budowy</w:t>
      </w:r>
      <w:r w:rsidR="00ED4800" w:rsidRPr="004E30F5">
        <w:rPr>
          <w:rFonts w:ascii="Garamond" w:hAnsi="Garamond"/>
          <w:sz w:val="23"/>
          <w:szCs w:val="23"/>
        </w:rPr>
        <w:t xml:space="preserve"> </w:t>
      </w:r>
      <w:r w:rsidR="00165A12" w:rsidRPr="00165A12">
        <w:rPr>
          <w:rFonts w:ascii="Garamond" w:hAnsi="Garamond"/>
          <w:sz w:val="23"/>
          <w:szCs w:val="23"/>
        </w:rPr>
        <w:t>posiadając</w:t>
      </w:r>
      <w:r w:rsidR="00165A12">
        <w:rPr>
          <w:rFonts w:ascii="Garamond" w:hAnsi="Garamond"/>
          <w:sz w:val="23"/>
          <w:szCs w:val="23"/>
        </w:rPr>
        <w:t>y</w:t>
      </w:r>
      <w:r w:rsidR="00165A12" w:rsidRPr="00165A12">
        <w:rPr>
          <w:rFonts w:ascii="Garamond" w:hAnsi="Garamond"/>
          <w:sz w:val="23"/>
          <w:szCs w:val="23"/>
        </w:rPr>
        <w:t xml:space="preserve"> uprawnienia budowlane do </w:t>
      </w:r>
      <w:r w:rsidR="00165A12" w:rsidRPr="00863287">
        <w:rPr>
          <w:rFonts w:ascii="Garamond" w:hAnsi="Garamond"/>
          <w:b/>
          <w:bCs/>
          <w:sz w:val="23"/>
          <w:szCs w:val="23"/>
        </w:rPr>
        <w:t xml:space="preserve">kierowania robotami budowlanymi </w:t>
      </w:r>
      <w:r w:rsidR="00863287" w:rsidRPr="00863287">
        <w:rPr>
          <w:rFonts w:ascii="Garamond" w:hAnsi="Garamond"/>
          <w:b/>
          <w:bCs/>
          <w:sz w:val="23"/>
          <w:szCs w:val="23"/>
        </w:rPr>
        <w:t>bez</w:t>
      </w:r>
      <w:r w:rsidR="00863287" w:rsidRPr="00863287">
        <w:rPr>
          <w:rFonts w:ascii="Garamond" w:hAnsi="Garamond"/>
          <w:sz w:val="23"/>
          <w:szCs w:val="23"/>
        </w:rPr>
        <w:t xml:space="preserve"> </w:t>
      </w:r>
      <w:r w:rsidR="00863287" w:rsidRPr="00863287">
        <w:rPr>
          <w:rFonts w:ascii="Garamond" w:hAnsi="Garamond"/>
          <w:b/>
          <w:bCs/>
          <w:sz w:val="23"/>
          <w:szCs w:val="23"/>
        </w:rPr>
        <w:t>ograniczeń w specjalności drogowej</w:t>
      </w:r>
      <w:r w:rsidR="00863287">
        <w:rPr>
          <w:rFonts w:ascii="Garamond" w:hAnsi="Garamond"/>
          <w:sz w:val="23"/>
          <w:szCs w:val="23"/>
        </w:rPr>
        <w:t xml:space="preserve"> </w:t>
      </w:r>
      <w:r w:rsidR="00944472" w:rsidRPr="00863287">
        <w:rPr>
          <w:rFonts w:ascii="Garamond" w:hAnsi="Garamond"/>
          <w:sz w:val="23"/>
          <w:szCs w:val="23"/>
        </w:rPr>
        <w:t>…………………………………</w:t>
      </w:r>
      <w:proofErr w:type="gramStart"/>
      <w:r w:rsidR="00944472" w:rsidRPr="00863287">
        <w:rPr>
          <w:rFonts w:ascii="Garamond" w:hAnsi="Garamond"/>
          <w:sz w:val="23"/>
          <w:szCs w:val="23"/>
        </w:rPr>
        <w:t>…….</w:t>
      </w:r>
      <w:proofErr w:type="gramEnd"/>
      <w:r w:rsidR="00944472" w:rsidRPr="00863287">
        <w:rPr>
          <w:rFonts w:ascii="Garamond" w:hAnsi="Garamond"/>
          <w:sz w:val="23"/>
          <w:szCs w:val="23"/>
        </w:rPr>
        <w:t>,</w:t>
      </w:r>
    </w:p>
    <w:p w14:paraId="3A9BF873" w14:textId="77777777" w:rsidR="00905759" w:rsidRPr="004E30F5" w:rsidRDefault="00905759" w:rsidP="006A2EC3">
      <w:pPr>
        <w:numPr>
          <w:ilvl w:val="1"/>
          <w:numId w:val="7"/>
        </w:numPr>
        <w:suppressAutoHyphens w:val="0"/>
        <w:spacing w:after="40" w:line="288" w:lineRule="auto"/>
        <w:ind w:left="284" w:right="62" w:hanging="284"/>
        <w:jc w:val="both"/>
        <w:rPr>
          <w:rFonts w:ascii="Garamond" w:hAnsi="Garamond" w:cs="Calibri"/>
          <w:sz w:val="23"/>
          <w:szCs w:val="23"/>
        </w:rPr>
      </w:pPr>
      <w:r w:rsidRPr="004E30F5">
        <w:rPr>
          <w:rFonts w:ascii="Garamond" w:hAnsi="Garamond" w:cs="Calibri"/>
          <w:sz w:val="23"/>
          <w:szCs w:val="23"/>
        </w:rPr>
        <w:t>Wykonawca ma obowiązek, w terminie nie dłuższym niż 7 dni od daty podpisania niniejszej umowy, przedłożyć Zamawiającemu kopie uprawnień budow</w:t>
      </w:r>
      <w:r w:rsidR="00082842" w:rsidRPr="004E30F5">
        <w:rPr>
          <w:rFonts w:ascii="Garamond" w:hAnsi="Garamond" w:cs="Calibri"/>
          <w:sz w:val="23"/>
          <w:szCs w:val="23"/>
        </w:rPr>
        <w:t>lanych w zakresie kierowania robotami budowalnymi</w:t>
      </w:r>
      <w:r w:rsidRPr="004E30F5">
        <w:rPr>
          <w:rFonts w:ascii="Garamond" w:hAnsi="Garamond" w:cs="Calibri"/>
          <w:sz w:val="23"/>
          <w:szCs w:val="23"/>
        </w:rPr>
        <w:t xml:space="preserve"> dotyczące osób wskazanych w ofercie Wykonawcy, dla których ustawa Prawo budowlane wymaga posiadania uprawnień oraz kopie aktualnych dokumentów potwierdzających przynależność do właściwej okręgowej Izby Inżynierów Budownictwa.</w:t>
      </w:r>
    </w:p>
    <w:p w14:paraId="0C97375C" w14:textId="77777777" w:rsidR="00905759" w:rsidRPr="004E30F5" w:rsidRDefault="00905759" w:rsidP="006A2EC3">
      <w:pPr>
        <w:numPr>
          <w:ilvl w:val="1"/>
          <w:numId w:val="7"/>
        </w:numPr>
        <w:suppressAutoHyphens w:val="0"/>
        <w:spacing w:after="40" w:line="288" w:lineRule="auto"/>
        <w:ind w:left="284" w:right="62" w:hanging="284"/>
        <w:jc w:val="both"/>
        <w:rPr>
          <w:rFonts w:ascii="Garamond" w:hAnsi="Garamond" w:cs="Calibri"/>
          <w:sz w:val="23"/>
          <w:szCs w:val="23"/>
        </w:rPr>
      </w:pPr>
      <w:r w:rsidRPr="004E30F5">
        <w:rPr>
          <w:rFonts w:ascii="Garamond" w:hAnsi="Garamond" w:cs="Calibri"/>
          <w:sz w:val="23"/>
          <w:szCs w:val="23"/>
        </w:rPr>
        <w:t>Wykonawca ponosi odpowiedzialność z tytułu przepisów wynikających z ustawy z dnia 4 lutego 1994 r. o prawach autorskich i pokrewnych.</w:t>
      </w:r>
    </w:p>
    <w:p w14:paraId="20338743" w14:textId="77777777" w:rsidR="00905759" w:rsidRPr="004E30F5" w:rsidRDefault="00905759" w:rsidP="006A2EC3">
      <w:pPr>
        <w:numPr>
          <w:ilvl w:val="1"/>
          <w:numId w:val="7"/>
        </w:numPr>
        <w:suppressAutoHyphens w:val="0"/>
        <w:spacing w:after="40" w:line="288" w:lineRule="auto"/>
        <w:ind w:left="284" w:right="62" w:hanging="284"/>
        <w:jc w:val="both"/>
        <w:rPr>
          <w:rFonts w:ascii="Garamond" w:hAnsi="Garamond" w:cs="Calibri"/>
          <w:sz w:val="23"/>
          <w:szCs w:val="23"/>
        </w:rPr>
      </w:pPr>
      <w:r w:rsidRPr="004E30F5">
        <w:rPr>
          <w:rFonts w:ascii="Garamond" w:hAnsi="Garamond" w:cs="Calibri"/>
          <w:sz w:val="23"/>
          <w:szCs w:val="23"/>
        </w:rPr>
        <w:t>Wykonawca odpowiada za działania i zaniechania osób, z których pomocą wykonuje przedmiot umowy, jak również osób, którym wykonanie przedmiotu umowy powierza, jak za własne działanie i zaniechanie.</w:t>
      </w:r>
    </w:p>
    <w:p w14:paraId="73D8C9B6" w14:textId="77777777" w:rsidR="00905759" w:rsidRPr="004E30F5" w:rsidRDefault="00905759" w:rsidP="006A2EC3">
      <w:pPr>
        <w:numPr>
          <w:ilvl w:val="1"/>
          <w:numId w:val="7"/>
        </w:numPr>
        <w:tabs>
          <w:tab w:val="clear" w:pos="0"/>
        </w:tabs>
        <w:suppressAutoHyphens w:val="0"/>
        <w:spacing w:after="40" w:line="288" w:lineRule="auto"/>
        <w:ind w:left="284" w:right="62" w:hanging="284"/>
        <w:jc w:val="both"/>
        <w:rPr>
          <w:rFonts w:ascii="Garamond" w:hAnsi="Garamond" w:cs="Calibri"/>
          <w:sz w:val="23"/>
          <w:szCs w:val="23"/>
        </w:rPr>
      </w:pPr>
      <w:r w:rsidRPr="004E30F5">
        <w:rPr>
          <w:rFonts w:ascii="Garamond" w:hAnsi="Garamond" w:cs="Calibri"/>
          <w:sz w:val="23"/>
          <w:szCs w:val="23"/>
        </w:rPr>
        <w:t>Wykonawca zobowiązany jest wykonać przedmiot umowy zgodnie z umową oraz będzie zobowiązany do:</w:t>
      </w:r>
    </w:p>
    <w:p w14:paraId="5EBF4A0B" w14:textId="77777777" w:rsidR="00D7034D" w:rsidRPr="004E30F5" w:rsidRDefault="00D7034D" w:rsidP="006D1B56">
      <w:pPr>
        <w:pStyle w:val="Akapitzlist"/>
        <w:numPr>
          <w:ilvl w:val="0"/>
          <w:numId w:val="18"/>
        </w:numPr>
        <w:spacing w:after="40" w:line="288" w:lineRule="auto"/>
        <w:ind w:left="567" w:hanging="283"/>
        <w:contextualSpacing w:val="0"/>
        <w:jc w:val="both"/>
        <w:rPr>
          <w:rFonts w:ascii="Garamond" w:hAnsi="Garamond" w:cs="Calibri"/>
          <w:b/>
          <w:bCs/>
          <w:sz w:val="23"/>
          <w:szCs w:val="23"/>
        </w:rPr>
      </w:pPr>
      <w:r w:rsidRPr="004E30F5">
        <w:rPr>
          <w:rFonts w:ascii="Garamond" w:hAnsi="Garamond" w:cs="Calibri"/>
          <w:sz w:val="23"/>
          <w:szCs w:val="23"/>
        </w:rPr>
        <w:t>informowania Zamawiającego o problemach lub okolicznościach mogących wpłynąć na jakość lub termin zakończenia wykonania przedmiotu umowy,</w:t>
      </w:r>
    </w:p>
    <w:p w14:paraId="6B887CCF" w14:textId="77777777" w:rsidR="00D7034D" w:rsidRPr="004E30F5" w:rsidRDefault="00D7034D" w:rsidP="006D1B56">
      <w:pPr>
        <w:pStyle w:val="Akapitzlist"/>
        <w:numPr>
          <w:ilvl w:val="0"/>
          <w:numId w:val="18"/>
        </w:numPr>
        <w:spacing w:after="40" w:line="288" w:lineRule="auto"/>
        <w:ind w:left="567" w:hanging="283"/>
        <w:contextualSpacing w:val="0"/>
        <w:jc w:val="both"/>
        <w:rPr>
          <w:rFonts w:ascii="Garamond" w:hAnsi="Garamond" w:cs="Calibri"/>
          <w:b/>
          <w:bCs/>
          <w:sz w:val="23"/>
          <w:szCs w:val="23"/>
        </w:rPr>
      </w:pPr>
      <w:r w:rsidRPr="004E30F5">
        <w:rPr>
          <w:rFonts w:ascii="Garamond" w:hAnsi="Garamond" w:cs="Calibri"/>
          <w:sz w:val="23"/>
          <w:szCs w:val="23"/>
        </w:rPr>
        <w:t>przestrzegania praw patentowych i licencji,</w:t>
      </w:r>
    </w:p>
    <w:p w14:paraId="6E28F1DB" w14:textId="77777777" w:rsidR="00D7034D" w:rsidRPr="004E30F5" w:rsidRDefault="00D7034D" w:rsidP="006A2EC3">
      <w:pPr>
        <w:numPr>
          <w:ilvl w:val="1"/>
          <w:numId w:val="7"/>
        </w:numPr>
        <w:tabs>
          <w:tab w:val="clear" w:pos="0"/>
        </w:tabs>
        <w:suppressAutoHyphens w:val="0"/>
        <w:spacing w:after="40" w:line="288" w:lineRule="auto"/>
        <w:ind w:left="426" w:right="62" w:hanging="426"/>
        <w:jc w:val="both"/>
        <w:rPr>
          <w:rFonts w:ascii="Garamond" w:hAnsi="Garamond" w:cs="Calibri"/>
          <w:sz w:val="23"/>
          <w:szCs w:val="23"/>
        </w:rPr>
      </w:pPr>
      <w:r w:rsidRPr="004E30F5">
        <w:rPr>
          <w:rFonts w:ascii="Garamond" w:hAnsi="Garamond"/>
          <w:sz w:val="23"/>
          <w:szCs w:val="23"/>
        </w:rPr>
        <w:t>Do podstawowych obowiązków kierownika budowy należy:</w:t>
      </w:r>
    </w:p>
    <w:p w14:paraId="33D344B0" w14:textId="77777777" w:rsidR="00DD18F4" w:rsidRPr="004E30F5" w:rsidRDefault="00DD18F4" w:rsidP="006D1B56">
      <w:pPr>
        <w:numPr>
          <w:ilvl w:val="1"/>
          <w:numId w:val="22"/>
        </w:numPr>
        <w:suppressAutoHyphens w:val="0"/>
        <w:spacing w:after="40" w:line="288" w:lineRule="auto"/>
        <w:ind w:left="709" w:right="62" w:hanging="283"/>
        <w:jc w:val="both"/>
        <w:rPr>
          <w:rFonts w:ascii="Garamond" w:eastAsia="Calibri" w:hAnsi="Garamond" w:cs="Calibri"/>
          <w:sz w:val="23"/>
          <w:szCs w:val="23"/>
          <w:lang w:eastAsia="en-US"/>
        </w:rPr>
      </w:pPr>
      <w:r w:rsidRPr="004E30F5">
        <w:rPr>
          <w:rFonts w:ascii="Garamond" w:eastAsia="Calibri" w:hAnsi="Garamond" w:cs="Calibri"/>
          <w:sz w:val="23"/>
          <w:szCs w:val="23"/>
          <w:lang w:eastAsia="en-US"/>
        </w:rPr>
        <w:t>protokolarne przejęcie od Zamawiającego i odpowiednie zabezpieczenie terenu budowy wraz ze znajdującymi się na nim obiektami budowlanymi, urządzeniami technicznymi i stałymi punktami osnowy geodezyjnej oraz podlegającymi ochronie elementami środowiska przyrodniczego i kulturowego,</w:t>
      </w:r>
    </w:p>
    <w:p w14:paraId="4AFEDD97" w14:textId="77777777" w:rsidR="00DD18F4" w:rsidRPr="004E30F5" w:rsidRDefault="00DD18F4" w:rsidP="006D1B56">
      <w:pPr>
        <w:numPr>
          <w:ilvl w:val="1"/>
          <w:numId w:val="22"/>
        </w:numPr>
        <w:suppressAutoHyphens w:val="0"/>
        <w:spacing w:after="40" w:line="288" w:lineRule="auto"/>
        <w:ind w:left="709" w:right="62" w:hanging="283"/>
        <w:jc w:val="both"/>
        <w:rPr>
          <w:rFonts w:ascii="Garamond" w:eastAsia="Calibri" w:hAnsi="Garamond" w:cs="Calibri"/>
          <w:sz w:val="23"/>
          <w:szCs w:val="23"/>
          <w:lang w:eastAsia="en-US"/>
        </w:rPr>
      </w:pPr>
      <w:r w:rsidRPr="004E30F5">
        <w:rPr>
          <w:rFonts w:ascii="Garamond" w:eastAsia="Calibri" w:hAnsi="Garamond" w:cs="Calibri"/>
          <w:sz w:val="23"/>
          <w:szCs w:val="23"/>
          <w:lang w:eastAsia="en-US"/>
        </w:rPr>
        <w:lastRenderedPageBreak/>
        <w:t>zapewnienie geodezyjnego wytyczenia obiektu oraz zorganizowanie budowy i kierowanie budową obiektu budowlanego w sposób zgodny z projektem lub pozwoleniem na budowę, przepisami, w tym techniczno-budowlanymi, oraz przepisami bezpieczeństwa i higieny pracy;</w:t>
      </w:r>
    </w:p>
    <w:p w14:paraId="2E87D8E7" w14:textId="77777777" w:rsidR="00D7034D" w:rsidRPr="004E30F5" w:rsidRDefault="00D7034D" w:rsidP="006D1B56">
      <w:pPr>
        <w:numPr>
          <w:ilvl w:val="1"/>
          <w:numId w:val="22"/>
        </w:numPr>
        <w:suppressAutoHyphens w:val="0"/>
        <w:spacing w:after="40" w:line="288" w:lineRule="auto"/>
        <w:ind w:left="709" w:right="62" w:hanging="283"/>
        <w:jc w:val="both"/>
        <w:rPr>
          <w:rFonts w:ascii="Garamond" w:hAnsi="Garamond"/>
          <w:sz w:val="23"/>
          <w:szCs w:val="23"/>
        </w:rPr>
      </w:pPr>
      <w:r w:rsidRPr="004E30F5">
        <w:rPr>
          <w:rFonts w:ascii="Garamond" w:hAnsi="Garamond"/>
          <w:sz w:val="23"/>
          <w:szCs w:val="23"/>
        </w:rPr>
        <w:t xml:space="preserve">prowadzenie </w:t>
      </w:r>
      <w:r w:rsidR="00DD18F4" w:rsidRPr="004E30F5">
        <w:rPr>
          <w:rFonts w:ascii="Garamond" w:hAnsi="Garamond"/>
          <w:sz w:val="23"/>
          <w:szCs w:val="23"/>
        </w:rPr>
        <w:t xml:space="preserve">dokumentacji budowlanej, w tym </w:t>
      </w:r>
      <w:r w:rsidRPr="004E30F5">
        <w:rPr>
          <w:rFonts w:ascii="Garamond" w:hAnsi="Garamond"/>
          <w:sz w:val="23"/>
          <w:szCs w:val="23"/>
        </w:rPr>
        <w:t>dziennika budowy,</w:t>
      </w:r>
    </w:p>
    <w:p w14:paraId="2C98D0BD" w14:textId="77777777" w:rsidR="00D7034D" w:rsidRPr="004E30F5" w:rsidRDefault="00D7034D" w:rsidP="006D1B56">
      <w:pPr>
        <w:numPr>
          <w:ilvl w:val="1"/>
          <w:numId w:val="22"/>
        </w:numPr>
        <w:tabs>
          <w:tab w:val="left" w:pos="567"/>
        </w:tabs>
        <w:spacing w:after="40" w:line="288" w:lineRule="auto"/>
        <w:ind w:left="709" w:hanging="283"/>
        <w:rPr>
          <w:rFonts w:ascii="Garamond" w:hAnsi="Garamond"/>
          <w:sz w:val="23"/>
          <w:szCs w:val="23"/>
        </w:rPr>
      </w:pPr>
      <w:r w:rsidRPr="004E30F5">
        <w:rPr>
          <w:rFonts w:ascii="Garamond" w:hAnsi="Garamond"/>
          <w:sz w:val="23"/>
          <w:szCs w:val="23"/>
        </w:rPr>
        <w:t>odpowiednie zabezpieczenie terenu budowy,</w:t>
      </w:r>
    </w:p>
    <w:p w14:paraId="7D8CACB0" w14:textId="77777777" w:rsidR="00D7034D" w:rsidRPr="004E30F5" w:rsidRDefault="00D7034D" w:rsidP="006D1B56">
      <w:pPr>
        <w:numPr>
          <w:ilvl w:val="1"/>
          <w:numId w:val="22"/>
        </w:numPr>
        <w:tabs>
          <w:tab w:val="left" w:pos="567"/>
        </w:tabs>
        <w:spacing w:after="40" w:line="288" w:lineRule="auto"/>
        <w:ind w:left="709" w:hanging="283"/>
        <w:rPr>
          <w:rFonts w:ascii="Garamond" w:hAnsi="Garamond"/>
          <w:sz w:val="23"/>
          <w:szCs w:val="23"/>
        </w:rPr>
      </w:pPr>
      <w:r w:rsidRPr="004E30F5">
        <w:rPr>
          <w:rFonts w:ascii="Garamond" w:hAnsi="Garamond"/>
          <w:sz w:val="23"/>
          <w:szCs w:val="23"/>
        </w:rPr>
        <w:t>umieszczenie na budowie w widocznym miejscu tablicy informacyjnej o odbywających się pracach budowlanych oraz tablicy ostrzegawczej dla użytkowników budynku,</w:t>
      </w:r>
    </w:p>
    <w:p w14:paraId="18C9C776" w14:textId="77777777" w:rsidR="00D7034D" w:rsidRPr="004E30F5" w:rsidRDefault="00D7034D" w:rsidP="006D1B56">
      <w:pPr>
        <w:numPr>
          <w:ilvl w:val="1"/>
          <w:numId w:val="22"/>
        </w:numPr>
        <w:tabs>
          <w:tab w:val="left" w:pos="567"/>
        </w:tabs>
        <w:spacing w:after="40" w:line="288" w:lineRule="auto"/>
        <w:ind w:left="709" w:hanging="283"/>
        <w:rPr>
          <w:rFonts w:ascii="Garamond" w:hAnsi="Garamond"/>
          <w:sz w:val="23"/>
          <w:szCs w:val="23"/>
        </w:rPr>
      </w:pPr>
      <w:r w:rsidRPr="004E30F5">
        <w:rPr>
          <w:rFonts w:ascii="Garamond" w:hAnsi="Garamond"/>
          <w:sz w:val="23"/>
          <w:szCs w:val="23"/>
        </w:rPr>
        <w:t>wypełnianie innych obowiązków kierownika budowy określonych w ustawie Prawo Budowlane</w:t>
      </w:r>
      <w:r w:rsidR="00DD18F4" w:rsidRPr="004E30F5">
        <w:rPr>
          <w:rFonts w:ascii="Garamond" w:hAnsi="Garamond"/>
          <w:sz w:val="23"/>
          <w:szCs w:val="23"/>
        </w:rPr>
        <w:t>, tym w szczególności w art. 22 ww. ustawy</w:t>
      </w:r>
      <w:r w:rsidRPr="004E30F5">
        <w:rPr>
          <w:rFonts w:ascii="Garamond" w:hAnsi="Garamond"/>
          <w:sz w:val="23"/>
          <w:szCs w:val="23"/>
        </w:rPr>
        <w:t>.</w:t>
      </w:r>
    </w:p>
    <w:p w14:paraId="0FF5C686" w14:textId="4A15FAF3" w:rsidR="00D7034D" w:rsidRPr="00634BEE" w:rsidRDefault="006E7F38" w:rsidP="00634BEE">
      <w:pPr>
        <w:numPr>
          <w:ilvl w:val="1"/>
          <w:numId w:val="7"/>
        </w:numPr>
        <w:tabs>
          <w:tab w:val="clear" w:pos="0"/>
        </w:tabs>
        <w:suppressAutoHyphens w:val="0"/>
        <w:spacing w:after="40" w:line="288" w:lineRule="auto"/>
        <w:ind w:left="426" w:right="62" w:hanging="426"/>
        <w:jc w:val="both"/>
        <w:rPr>
          <w:rFonts w:ascii="Garamond" w:hAnsi="Garamond" w:cs="Calibri"/>
          <w:b/>
          <w:bCs/>
          <w:sz w:val="23"/>
          <w:szCs w:val="23"/>
        </w:rPr>
      </w:pPr>
      <w:r w:rsidRPr="006E7F38">
        <w:rPr>
          <w:rFonts w:ascii="Garamond" w:hAnsi="Garamond"/>
          <w:sz w:val="23"/>
          <w:szCs w:val="23"/>
        </w:rPr>
        <w:t xml:space="preserve">Zamawiający wymaga od Wykonawcy </w:t>
      </w:r>
      <w:r w:rsidRPr="008010CA">
        <w:rPr>
          <w:rFonts w:ascii="Garamond" w:hAnsi="Garamond"/>
          <w:sz w:val="23"/>
          <w:szCs w:val="23"/>
        </w:rPr>
        <w:t xml:space="preserve">i podwykonawców </w:t>
      </w:r>
      <w:r w:rsidRPr="008010CA">
        <w:rPr>
          <w:rFonts w:ascii="Garamond" w:hAnsi="Garamond"/>
          <w:b/>
          <w:bCs/>
          <w:sz w:val="23"/>
          <w:szCs w:val="23"/>
        </w:rPr>
        <w:t>zatrudnienia na umowę o pracę</w:t>
      </w:r>
      <w:r w:rsidRPr="008010CA">
        <w:rPr>
          <w:rFonts w:ascii="Garamond" w:hAnsi="Garamond"/>
          <w:sz w:val="23"/>
          <w:szCs w:val="23"/>
        </w:rPr>
        <w:t xml:space="preserve"> osób wykonujących roboty pod nadzorem kierownika budowy i/lub kierownika robót w zakresie:</w:t>
      </w:r>
      <w:r w:rsidR="00634BEE">
        <w:rPr>
          <w:rFonts w:ascii="Garamond" w:hAnsi="Garamond" w:cs="Calibri"/>
          <w:b/>
          <w:bCs/>
          <w:sz w:val="23"/>
          <w:szCs w:val="23"/>
        </w:rPr>
        <w:t xml:space="preserve"> </w:t>
      </w:r>
      <w:r w:rsidR="003A7776" w:rsidRPr="00634BEE">
        <w:rPr>
          <w:rFonts w:ascii="Garamond" w:eastAsia="Calibri" w:hAnsi="Garamond"/>
          <w:b/>
          <w:bCs/>
          <w:sz w:val="23"/>
          <w:szCs w:val="23"/>
        </w:rPr>
        <w:t xml:space="preserve">robót przygotowawczych, robót drogowych związanych z </w:t>
      </w:r>
      <w:r w:rsidR="00E27CD8" w:rsidRPr="00634BEE">
        <w:rPr>
          <w:rFonts w:ascii="Garamond" w:eastAsia="Calibri" w:hAnsi="Garamond"/>
          <w:b/>
          <w:bCs/>
          <w:sz w:val="23"/>
          <w:szCs w:val="23"/>
        </w:rPr>
        <w:t xml:space="preserve">remontem </w:t>
      </w:r>
      <w:r w:rsidR="003A7776" w:rsidRPr="00634BEE">
        <w:rPr>
          <w:rFonts w:ascii="Garamond" w:eastAsia="Calibri" w:hAnsi="Garamond"/>
          <w:b/>
          <w:bCs/>
          <w:sz w:val="23"/>
          <w:szCs w:val="23"/>
        </w:rPr>
        <w:t>drogi.</w:t>
      </w:r>
      <w:r w:rsidRPr="00634BEE">
        <w:rPr>
          <w:rFonts w:ascii="Garamond" w:hAnsi="Garamond" w:cs="Calibri"/>
          <w:b/>
          <w:bCs/>
          <w:sz w:val="23"/>
          <w:szCs w:val="23"/>
        </w:rPr>
        <w:t xml:space="preserve"> </w:t>
      </w:r>
      <w:r w:rsidR="00D7034D" w:rsidRPr="00634BEE">
        <w:rPr>
          <w:rFonts w:ascii="Garamond" w:hAnsi="Garamond"/>
          <w:sz w:val="23"/>
          <w:szCs w:val="23"/>
        </w:rPr>
        <w:t xml:space="preserve">Czynności te mieszczą się w zakresie </w:t>
      </w:r>
      <w:hyperlink r:id="rId8" w:anchor="/dokument/16789274%23art(22)par(1)" w:history="1">
        <w:r w:rsidR="00D7034D" w:rsidRPr="00634BEE">
          <w:rPr>
            <w:rStyle w:val="Hipercze"/>
            <w:rFonts w:ascii="Garamond" w:hAnsi="Garamond"/>
            <w:color w:val="auto"/>
            <w:sz w:val="23"/>
            <w:szCs w:val="23"/>
            <w:u w:val="none"/>
          </w:rPr>
          <w:t>art. 22 § 1</w:t>
        </w:r>
      </w:hyperlink>
      <w:r w:rsidR="00D7034D" w:rsidRPr="00634BEE">
        <w:rPr>
          <w:rFonts w:ascii="Garamond" w:hAnsi="Garamond"/>
          <w:sz w:val="23"/>
          <w:szCs w:val="23"/>
        </w:rPr>
        <w:t xml:space="preserve"> Kodeksu Pracy, który brzmi: „Przez nawiązanie stosunku pracy pracownik zobowiązuje się do wykonywania pracy określonego rodzaju na rzecz pracodawcy i pod jego kierownictwem oraz w miejscu i czasie wyznaczonym przez pracodawcę, a pracodawca – do zatrudniania pracownika za wynagrodzeniem”.</w:t>
      </w:r>
    </w:p>
    <w:p w14:paraId="62CDAF2F" w14:textId="77777777" w:rsidR="00D734A5" w:rsidRPr="008501EC" w:rsidRDefault="00D734A5" w:rsidP="006A2EC3">
      <w:pPr>
        <w:numPr>
          <w:ilvl w:val="1"/>
          <w:numId w:val="7"/>
        </w:numPr>
        <w:tabs>
          <w:tab w:val="clear" w:pos="0"/>
        </w:tabs>
        <w:suppressAutoHyphens w:val="0"/>
        <w:spacing w:after="40" w:line="288" w:lineRule="auto"/>
        <w:ind w:left="426" w:right="62" w:hanging="426"/>
        <w:jc w:val="both"/>
        <w:rPr>
          <w:rFonts w:ascii="Garamond" w:hAnsi="Garamond" w:cs="Calibri"/>
          <w:sz w:val="23"/>
          <w:szCs w:val="23"/>
        </w:rPr>
      </w:pPr>
      <w:r w:rsidRPr="004E30F5">
        <w:rPr>
          <w:rFonts w:ascii="Garamond" w:eastAsia="Calibri" w:hAnsi="Garamond" w:cs="Tahoma"/>
          <w:sz w:val="23"/>
          <w:szCs w:val="23"/>
          <w:lang w:eastAsia="en-US"/>
        </w:rPr>
        <w:t xml:space="preserve">W trakcie realizacji umowy Zamawiający uprawniony jest do wykonywania czynności kontrolnych wobec Wykonawcy odnośnie spełniania przez </w:t>
      </w:r>
      <w:r w:rsidRPr="008501EC">
        <w:rPr>
          <w:rFonts w:ascii="Garamond" w:eastAsia="Calibri" w:hAnsi="Garamond" w:cs="Tahoma"/>
          <w:sz w:val="23"/>
          <w:szCs w:val="23"/>
          <w:lang w:eastAsia="en-US"/>
        </w:rPr>
        <w:t>Wykonawcę lub podwykonawcę wymogu zatrudnienia na podstawie umowy o pracę osób</w:t>
      </w:r>
      <w:r w:rsidR="004F266A" w:rsidRPr="008501EC">
        <w:rPr>
          <w:rFonts w:ascii="Garamond" w:eastAsia="Calibri" w:hAnsi="Garamond" w:cs="Tahoma"/>
          <w:sz w:val="23"/>
          <w:szCs w:val="23"/>
          <w:lang w:eastAsia="en-US"/>
        </w:rPr>
        <w:t xml:space="preserve"> wykonujących wskazane w ust. 1</w:t>
      </w:r>
      <w:r w:rsidR="00011F7A" w:rsidRPr="008501EC">
        <w:rPr>
          <w:rFonts w:ascii="Garamond" w:eastAsia="Calibri" w:hAnsi="Garamond" w:cs="Tahoma"/>
          <w:sz w:val="23"/>
          <w:szCs w:val="23"/>
          <w:lang w:eastAsia="en-US"/>
        </w:rPr>
        <w:t>0</w:t>
      </w:r>
      <w:r w:rsidRPr="008501EC">
        <w:rPr>
          <w:rFonts w:ascii="Garamond" w:eastAsia="Calibri" w:hAnsi="Garamond" w:cs="Tahoma"/>
          <w:sz w:val="23"/>
          <w:szCs w:val="23"/>
          <w:lang w:eastAsia="en-US"/>
        </w:rPr>
        <w:t xml:space="preserve"> czynności. Zamawiający uprawniony jest w szczególności do: </w:t>
      </w:r>
    </w:p>
    <w:p w14:paraId="07C69A3C" w14:textId="77777777" w:rsidR="00D734A5" w:rsidRPr="008501EC" w:rsidRDefault="00D734A5" w:rsidP="006D1B56">
      <w:pPr>
        <w:numPr>
          <w:ilvl w:val="0"/>
          <w:numId w:val="27"/>
        </w:numPr>
        <w:suppressAutoHyphens w:val="0"/>
        <w:spacing w:after="40" w:line="288" w:lineRule="auto"/>
        <w:ind w:left="709" w:hanging="283"/>
        <w:jc w:val="both"/>
        <w:rPr>
          <w:rFonts w:ascii="Garamond" w:eastAsia="Calibri" w:hAnsi="Garamond" w:cs="Tahoma"/>
          <w:sz w:val="23"/>
          <w:szCs w:val="23"/>
          <w:lang w:eastAsia="en-US"/>
        </w:rPr>
      </w:pPr>
      <w:r w:rsidRPr="008501EC">
        <w:rPr>
          <w:rFonts w:ascii="Garamond" w:eastAsia="Calibri" w:hAnsi="Garamond" w:cs="Tahoma"/>
          <w:sz w:val="23"/>
          <w:szCs w:val="23"/>
          <w:lang w:eastAsia="en-US"/>
        </w:rPr>
        <w:t>żądania oświadczeń i dokumentów w zakresie potwierdzenia spełniania ww. wymogów i dokonywania ich oceny,</w:t>
      </w:r>
    </w:p>
    <w:p w14:paraId="6917A272" w14:textId="77777777" w:rsidR="00D734A5" w:rsidRPr="008501EC" w:rsidRDefault="00D734A5" w:rsidP="006D1B56">
      <w:pPr>
        <w:numPr>
          <w:ilvl w:val="0"/>
          <w:numId w:val="27"/>
        </w:numPr>
        <w:suppressAutoHyphens w:val="0"/>
        <w:spacing w:after="40" w:line="288" w:lineRule="auto"/>
        <w:ind w:left="709" w:hanging="283"/>
        <w:jc w:val="both"/>
        <w:rPr>
          <w:rFonts w:ascii="Garamond" w:eastAsia="Calibri" w:hAnsi="Garamond" w:cs="Tahoma"/>
          <w:sz w:val="23"/>
          <w:szCs w:val="23"/>
          <w:lang w:eastAsia="en-US"/>
        </w:rPr>
      </w:pPr>
      <w:r w:rsidRPr="008501EC">
        <w:rPr>
          <w:rFonts w:ascii="Garamond" w:eastAsia="Calibri" w:hAnsi="Garamond" w:cs="Tahoma"/>
          <w:sz w:val="23"/>
          <w:szCs w:val="23"/>
          <w:lang w:eastAsia="en-US"/>
        </w:rPr>
        <w:t>żądania wyjaśnień w przypadku wątpliwości w zakresie potwierdzenia spełniania ww. wymogów,</w:t>
      </w:r>
    </w:p>
    <w:p w14:paraId="4ABFE786" w14:textId="77777777" w:rsidR="00D734A5" w:rsidRPr="008501EC" w:rsidRDefault="00D734A5" w:rsidP="006D1B56">
      <w:pPr>
        <w:numPr>
          <w:ilvl w:val="0"/>
          <w:numId w:val="27"/>
        </w:numPr>
        <w:suppressAutoHyphens w:val="0"/>
        <w:spacing w:after="40" w:line="288" w:lineRule="auto"/>
        <w:ind w:left="709" w:hanging="283"/>
        <w:jc w:val="both"/>
        <w:rPr>
          <w:rFonts w:ascii="Garamond" w:eastAsia="Calibri" w:hAnsi="Garamond" w:cs="Tahoma"/>
          <w:sz w:val="23"/>
          <w:szCs w:val="23"/>
          <w:lang w:eastAsia="en-US"/>
        </w:rPr>
      </w:pPr>
      <w:r w:rsidRPr="008501EC">
        <w:rPr>
          <w:rFonts w:ascii="Garamond" w:eastAsia="Calibri" w:hAnsi="Garamond" w:cs="Tahoma"/>
          <w:sz w:val="23"/>
          <w:szCs w:val="23"/>
          <w:lang w:eastAsia="en-US"/>
        </w:rPr>
        <w:t>przeprowadzania kontroli na miejscu wykonywania świadczenia.</w:t>
      </w:r>
    </w:p>
    <w:p w14:paraId="3F21E00A" w14:textId="77777777" w:rsidR="00D734A5" w:rsidRPr="004E30F5" w:rsidRDefault="00D734A5" w:rsidP="006A2EC3">
      <w:pPr>
        <w:numPr>
          <w:ilvl w:val="1"/>
          <w:numId w:val="7"/>
        </w:numPr>
        <w:suppressAutoHyphens w:val="0"/>
        <w:spacing w:after="40" w:line="288" w:lineRule="auto"/>
        <w:ind w:left="426" w:right="62" w:hanging="426"/>
        <w:jc w:val="both"/>
        <w:rPr>
          <w:rFonts w:ascii="Garamond" w:eastAsia="Calibri" w:hAnsi="Garamond" w:cs="Tahoma"/>
          <w:sz w:val="23"/>
          <w:szCs w:val="23"/>
          <w:lang w:eastAsia="en-US"/>
        </w:rPr>
      </w:pPr>
      <w:r w:rsidRPr="008501EC">
        <w:rPr>
          <w:rFonts w:ascii="Garamond" w:eastAsia="Calibri" w:hAnsi="Garamond" w:cs="Calibri"/>
          <w:sz w:val="23"/>
          <w:szCs w:val="23"/>
          <w:lang w:eastAsia="en-US"/>
        </w:rPr>
        <w:t>W trakcie realizacji zamówienia na każde wezwanie Zamawiającego w wyznaczonym w tym wezwaniu terminie Wykonawca przedłoży Zamawiającemu wskazane poniżej dowody w celu potwierdzenia spełnienia wymogu zatrudnienia na podstawie umowy o pracę przez Wykonawcę lub podwykonawcę osób wykonujących wskazane w ust. 1</w:t>
      </w:r>
      <w:r w:rsidR="00011F7A" w:rsidRPr="008501EC">
        <w:rPr>
          <w:rFonts w:ascii="Garamond" w:eastAsia="Calibri" w:hAnsi="Garamond" w:cs="Calibri"/>
          <w:sz w:val="23"/>
          <w:szCs w:val="23"/>
          <w:lang w:eastAsia="en-US"/>
        </w:rPr>
        <w:t>0</w:t>
      </w:r>
      <w:r w:rsidRPr="008501EC">
        <w:rPr>
          <w:rFonts w:ascii="Garamond" w:eastAsia="Calibri" w:hAnsi="Garamond" w:cs="Calibri"/>
          <w:sz w:val="23"/>
          <w:szCs w:val="23"/>
          <w:lang w:eastAsia="en-US"/>
        </w:rPr>
        <w:t xml:space="preserve"> czynności </w:t>
      </w:r>
      <w:r w:rsidRPr="004E30F5">
        <w:rPr>
          <w:rFonts w:ascii="Garamond" w:eastAsia="Calibri" w:hAnsi="Garamond" w:cs="Calibri"/>
          <w:sz w:val="23"/>
          <w:szCs w:val="23"/>
          <w:lang w:eastAsia="en-US"/>
        </w:rPr>
        <w:t>w trakcie realizacji zamówienia:</w:t>
      </w:r>
    </w:p>
    <w:p w14:paraId="119CA9BD" w14:textId="77777777" w:rsidR="00D734A5" w:rsidRPr="004E30F5" w:rsidRDefault="00D734A5" w:rsidP="006D1B56">
      <w:pPr>
        <w:numPr>
          <w:ilvl w:val="0"/>
          <w:numId w:val="28"/>
        </w:numPr>
        <w:suppressAutoHyphens w:val="0"/>
        <w:spacing w:after="40" w:line="288" w:lineRule="auto"/>
        <w:ind w:left="709" w:hanging="283"/>
        <w:jc w:val="both"/>
        <w:rPr>
          <w:rFonts w:ascii="Garamond" w:eastAsia="Calibri" w:hAnsi="Garamond" w:cs="Calibri"/>
          <w:sz w:val="23"/>
          <w:szCs w:val="23"/>
          <w:lang w:eastAsia="en-US"/>
        </w:rPr>
      </w:pPr>
      <w:r w:rsidRPr="004E30F5">
        <w:rPr>
          <w:rFonts w:ascii="Garamond" w:eastAsia="Calibri" w:hAnsi="Garamond" w:cs="Calibri"/>
          <w:sz w:val="23"/>
          <w:szCs w:val="23"/>
          <w:lang w:eastAsia="en-US"/>
        </w:rPr>
        <w:t>oświadczenie zatrudnionego pracownika,</w:t>
      </w:r>
    </w:p>
    <w:p w14:paraId="422883CA" w14:textId="77777777" w:rsidR="00D734A5" w:rsidRPr="004E30F5" w:rsidRDefault="00D734A5" w:rsidP="006D1B56">
      <w:pPr>
        <w:numPr>
          <w:ilvl w:val="0"/>
          <w:numId w:val="28"/>
        </w:numPr>
        <w:suppressAutoHyphens w:val="0"/>
        <w:spacing w:after="40" w:line="288" w:lineRule="auto"/>
        <w:ind w:left="709" w:hanging="283"/>
        <w:jc w:val="both"/>
        <w:rPr>
          <w:rFonts w:ascii="Garamond" w:hAnsi="Garamond" w:cs="Calibri"/>
          <w:sz w:val="23"/>
          <w:szCs w:val="23"/>
          <w:lang w:eastAsia="pl-PL"/>
        </w:rPr>
      </w:pPr>
      <w:r w:rsidRPr="004E30F5">
        <w:rPr>
          <w:rFonts w:ascii="Garamond" w:eastAsia="Calibri" w:hAnsi="Garamond" w:cs="Calibri"/>
          <w:sz w:val="23"/>
          <w:szCs w:val="23"/>
          <w:lang w:eastAsia="en-US"/>
        </w:rPr>
        <w:t xml:space="preserve">oświadczenie wykonawcy lub podwykonawcy o zatrudnieniu pracownika na podstawie umowy o pracę, </w:t>
      </w:r>
    </w:p>
    <w:p w14:paraId="2754A4D7" w14:textId="77777777" w:rsidR="00D734A5" w:rsidRPr="004E30F5" w:rsidRDefault="00D734A5" w:rsidP="006D1B56">
      <w:pPr>
        <w:numPr>
          <w:ilvl w:val="0"/>
          <w:numId w:val="28"/>
        </w:numPr>
        <w:suppressAutoHyphens w:val="0"/>
        <w:spacing w:after="40" w:line="288" w:lineRule="auto"/>
        <w:ind w:left="709" w:hanging="283"/>
        <w:jc w:val="both"/>
        <w:rPr>
          <w:rFonts w:ascii="Garamond" w:hAnsi="Garamond" w:cs="Calibri"/>
          <w:sz w:val="23"/>
          <w:szCs w:val="23"/>
          <w:lang w:eastAsia="pl-PL"/>
        </w:rPr>
      </w:pPr>
      <w:r w:rsidRPr="004E30F5">
        <w:rPr>
          <w:rFonts w:ascii="Garamond" w:hAnsi="Garamond" w:cs="Calibri"/>
          <w:sz w:val="23"/>
          <w:szCs w:val="23"/>
          <w:lang w:eastAsia="pl-PL"/>
        </w:rPr>
        <w:t>poświadczonej za zgodność z oryginałem kopii umowy o prace zatrudnionego pracownika,</w:t>
      </w:r>
    </w:p>
    <w:p w14:paraId="75449861" w14:textId="77777777" w:rsidR="00D734A5" w:rsidRPr="004E30F5" w:rsidRDefault="00D734A5" w:rsidP="006D1B56">
      <w:pPr>
        <w:numPr>
          <w:ilvl w:val="0"/>
          <w:numId w:val="28"/>
        </w:numPr>
        <w:suppressAutoHyphens w:val="0"/>
        <w:spacing w:after="40" w:line="288" w:lineRule="auto"/>
        <w:ind w:left="709" w:hanging="283"/>
        <w:jc w:val="both"/>
        <w:rPr>
          <w:rFonts w:ascii="Garamond" w:hAnsi="Garamond" w:cs="Calibri"/>
          <w:sz w:val="23"/>
          <w:szCs w:val="23"/>
          <w:lang w:eastAsia="pl-PL"/>
        </w:rPr>
      </w:pPr>
      <w:r w:rsidRPr="004E30F5">
        <w:rPr>
          <w:rFonts w:ascii="Garamond" w:hAnsi="Garamond" w:cs="Calibri"/>
          <w:sz w:val="23"/>
          <w:szCs w:val="23"/>
          <w:lang w:eastAsia="pl-PL"/>
        </w:rPr>
        <w:t>innych dokumentów,</w:t>
      </w:r>
    </w:p>
    <w:p w14:paraId="6396BDFE" w14:textId="77777777" w:rsidR="00D734A5" w:rsidRPr="004E30F5" w:rsidRDefault="00D734A5" w:rsidP="00634BEE">
      <w:pPr>
        <w:suppressAutoHyphens w:val="0"/>
        <w:spacing w:after="40" w:line="288" w:lineRule="auto"/>
        <w:ind w:left="426"/>
        <w:jc w:val="both"/>
        <w:rPr>
          <w:rFonts w:ascii="Garamond" w:hAnsi="Garamond" w:cs="Calibri"/>
          <w:b/>
          <w:sz w:val="23"/>
          <w:szCs w:val="23"/>
          <w:lang w:eastAsia="pl-PL"/>
        </w:rPr>
      </w:pPr>
      <w:r w:rsidRPr="004E30F5">
        <w:rPr>
          <w:rFonts w:ascii="Garamond" w:hAnsi="Garamond" w:cs="Calibri"/>
          <w:sz w:val="23"/>
          <w:szCs w:val="23"/>
          <w:lang w:eastAsia="pl-PL"/>
        </w:rPr>
        <w:t>- zawierających informacje, w tym dane osobowe, niezbędne do weryfikacji zatrudnienia na podstawie umowy o pracę, w szczególności imię i nazwisko zatrudnionego pracownika, datę zawarcia umowy o pracę, rodzaj umowy o pracę i zakres obowiązków pracownika.</w:t>
      </w:r>
    </w:p>
    <w:p w14:paraId="2903A3C0" w14:textId="77777777" w:rsidR="00D7034D" w:rsidRPr="004E30F5" w:rsidRDefault="00D7034D" w:rsidP="00114150">
      <w:pPr>
        <w:numPr>
          <w:ilvl w:val="1"/>
          <w:numId w:val="7"/>
        </w:numPr>
        <w:tabs>
          <w:tab w:val="clear" w:pos="0"/>
        </w:tabs>
        <w:suppressAutoHyphens w:val="0"/>
        <w:spacing w:after="40" w:line="288" w:lineRule="auto"/>
        <w:ind w:left="426" w:right="62" w:hanging="426"/>
        <w:jc w:val="both"/>
        <w:rPr>
          <w:rFonts w:ascii="Garamond" w:hAnsi="Garamond" w:cs="Calibri"/>
          <w:sz w:val="23"/>
          <w:szCs w:val="23"/>
        </w:rPr>
      </w:pPr>
      <w:r w:rsidRPr="004E30F5">
        <w:rPr>
          <w:rFonts w:ascii="Garamond" w:hAnsi="Garamond"/>
          <w:sz w:val="23"/>
          <w:szCs w:val="23"/>
          <w:lang w:eastAsia="en-US"/>
        </w:rPr>
        <w:t>Z tytułu niespełnienia przez Wykonawcę lub podw</w:t>
      </w:r>
      <w:r w:rsidRPr="008501EC">
        <w:rPr>
          <w:rFonts w:ascii="Garamond" w:hAnsi="Garamond"/>
          <w:sz w:val="23"/>
          <w:szCs w:val="23"/>
          <w:lang w:eastAsia="en-US"/>
        </w:rPr>
        <w:t>ykonawcę wymogu zatrudnienia na podstawie umowy o pracę osó</w:t>
      </w:r>
      <w:r w:rsidR="00D734A5" w:rsidRPr="008501EC">
        <w:rPr>
          <w:rFonts w:ascii="Garamond" w:hAnsi="Garamond"/>
          <w:sz w:val="23"/>
          <w:szCs w:val="23"/>
          <w:lang w:eastAsia="en-US"/>
        </w:rPr>
        <w:t>b</w:t>
      </w:r>
      <w:r w:rsidR="004F266A" w:rsidRPr="008501EC">
        <w:rPr>
          <w:rFonts w:ascii="Garamond" w:hAnsi="Garamond"/>
          <w:sz w:val="23"/>
          <w:szCs w:val="23"/>
          <w:lang w:eastAsia="en-US"/>
        </w:rPr>
        <w:t xml:space="preserve"> wykonujących wskazane w ust. 1</w:t>
      </w:r>
      <w:r w:rsidR="00011F7A" w:rsidRPr="008501EC">
        <w:rPr>
          <w:rFonts w:ascii="Garamond" w:hAnsi="Garamond"/>
          <w:sz w:val="23"/>
          <w:szCs w:val="23"/>
          <w:lang w:eastAsia="en-US"/>
        </w:rPr>
        <w:t>0</w:t>
      </w:r>
      <w:r w:rsidRPr="008501EC">
        <w:rPr>
          <w:rFonts w:ascii="Garamond" w:hAnsi="Garamond"/>
          <w:sz w:val="23"/>
          <w:szCs w:val="23"/>
          <w:lang w:eastAsia="en-US"/>
        </w:rPr>
        <w:t xml:space="preserve"> czynności </w:t>
      </w:r>
      <w:r w:rsidRPr="004E30F5">
        <w:rPr>
          <w:rFonts w:ascii="Garamond" w:hAnsi="Garamond"/>
          <w:sz w:val="23"/>
          <w:szCs w:val="23"/>
          <w:lang w:eastAsia="en-US"/>
        </w:rPr>
        <w:t xml:space="preserve">Zamawiający </w:t>
      </w:r>
      <w:r w:rsidRPr="00944472">
        <w:rPr>
          <w:rFonts w:ascii="Garamond" w:hAnsi="Garamond"/>
          <w:sz w:val="23"/>
          <w:szCs w:val="23"/>
          <w:lang w:eastAsia="en-US"/>
        </w:rPr>
        <w:t>przewiduje sankcję w postaci obowiązku zapłaty przez Wykonawcę kary u</w:t>
      </w:r>
      <w:r w:rsidR="00FA3631" w:rsidRPr="00944472">
        <w:rPr>
          <w:rFonts w:ascii="Garamond" w:hAnsi="Garamond"/>
          <w:sz w:val="23"/>
          <w:szCs w:val="23"/>
          <w:lang w:eastAsia="en-US"/>
        </w:rPr>
        <w:t>mownej w wysokości określonej</w:t>
      </w:r>
      <w:r w:rsidR="00DD18F4" w:rsidRPr="00944472">
        <w:rPr>
          <w:rFonts w:ascii="Garamond" w:hAnsi="Garamond"/>
          <w:sz w:val="23"/>
          <w:szCs w:val="23"/>
          <w:lang w:eastAsia="en-US"/>
        </w:rPr>
        <w:t xml:space="preserve"> </w:t>
      </w:r>
      <w:r w:rsidR="00114150" w:rsidRPr="00944472">
        <w:rPr>
          <w:rFonts w:ascii="Garamond" w:hAnsi="Garamond"/>
          <w:sz w:val="23"/>
          <w:szCs w:val="23"/>
          <w:lang w:eastAsia="en-US"/>
        </w:rPr>
        <w:t>§ 1</w:t>
      </w:r>
      <w:r w:rsidR="00720867" w:rsidRPr="00944472">
        <w:rPr>
          <w:rFonts w:ascii="Garamond" w:hAnsi="Garamond"/>
          <w:sz w:val="23"/>
          <w:szCs w:val="23"/>
          <w:lang w:eastAsia="en-US"/>
        </w:rPr>
        <w:t>1</w:t>
      </w:r>
      <w:r w:rsidR="00114150" w:rsidRPr="00944472">
        <w:rPr>
          <w:rFonts w:ascii="Garamond" w:hAnsi="Garamond"/>
          <w:sz w:val="23"/>
          <w:szCs w:val="23"/>
          <w:lang w:eastAsia="en-US"/>
        </w:rPr>
        <w:t xml:space="preserve"> ust. 1 pkt 8.  </w:t>
      </w:r>
      <w:r w:rsidR="005A75D8" w:rsidRPr="00944472">
        <w:rPr>
          <w:rFonts w:ascii="Garamond" w:hAnsi="Garamond"/>
          <w:sz w:val="23"/>
          <w:szCs w:val="23"/>
          <w:lang w:eastAsia="en-US"/>
        </w:rPr>
        <w:t xml:space="preserve"> </w:t>
      </w:r>
      <w:r w:rsidR="00114150" w:rsidRPr="00944472">
        <w:rPr>
          <w:rFonts w:ascii="Garamond" w:hAnsi="Garamond"/>
          <w:sz w:val="23"/>
          <w:szCs w:val="23"/>
          <w:lang w:eastAsia="en-US"/>
        </w:rPr>
        <w:t xml:space="preserve">  </w:t>
      </w:r>
      <w:r w:rsidRPr="00944472">
        <w:rPr>
          <w:rFonts w:ascii="Garamond" w:hAnsi="Garamond"/>
          <w:sz w:val="23"/>
          <w:szCs w:val="23"/>
          <w:lang w:eastAsia="en-US"/>
        </w:rPr>
        <w:t xml:space="preserve">Niezłożenie przez Wykonawcę w wyznaczonym przez Zamawiającego terminie </w:t>
      </w:r>
      <w:r w:rsidRPr="004E30F5">
        <w:rPr>
          <w:rFonts w:ascii="Garamond" w:hAnsi="Garamond"/>
          <w:sz w:val="23"/>
          <w:szCs w:val="23"/>
          <w:lang w:eastAsia="en-US"/>
        </w:rPr>
        <w:t>żądanych przez Zamawiającego dowodów w celu potwierdzenia spełnienia przez Wykonawcę lub podwykonawcę wymogu zatrudnienia na podstawie umowy o pracę traktowane będzie jako niespełnienie przez Wykonawcę lub podwy</w:t>
      </w:r>
      <w:r w:rsidRPr="008501EC">
        <w:rPr>
          <w:rFonts w:ascii="Garamond" w:hAnsi="Garamond"/>
          <w:sz w:val="23"/>
          <w:szCs w:val="23"/>
          <w:lang w:eastAsia="en-US"/>
        </w:rPr>
        <w:t>konawcę wymogu zatrudnienia na podstawie umowy o pracę osó</w:t>
      </w:r>
      <w:r w:rsidR="00D734A5" w:rsidRPr="008501EC">
        <w:rPr>
          <w:rFonts w:ascii="Garamond" w:hAnsi="Garamond"/>
          <w:sz w:val="23"/>
          <w:szCs w:val="23"/>
          <w:lang w:eastAsia="en-US"/>
        </w:rPr>
        <w:t>b</w:t>
      </w:r>
      <w:r w:rsidR="004F266A" w:rsidRPr="008501EC">
        <w:rPr>
          <w:rFonts w:ascii="Garamond" w:hAnsi="Garamond"/>
          <w:sz w:val="23"/>
          <w:szCs w:val="23"/>
          <w:lang w:eastAsia="en-US"/>
        </w:rPr>
        <w:t xml:space="preserve"> wykonujących wskazane w ust. 1</w:t>
      </w:r>
      <w:r w:rsidR="00011F7A" w:rsidRPr="008501EC">
        <w:rPr>
          <w:rFonts w:ascii="Garamond" w:hAnsi="Garamond"/>
          <w:sz w:val="23"/>
          <w:szCs w:val="23"/>
          <w:lang w:eastAsia="en-US"/>
        </w:rPr>
        <w:t>0</w:t>
      </w:r>
      <w:r w:rsidRPr="008501EC">
        <w:rPr>
          <w:rFonts w:ascii="Garamond" w:hAnsi="Garamond"/>
          <w:sz w:val="23"/>
          <w:szCs w:val="23"/>
          <w:lang w:eastAsia="en-US"/>
        </w:rPr>
        <w:t xml:space="preserve"> czynności</w:t>
      </w:r>
      <w:r w:rsidRPr="004E30F5">
        <w:rPr>
          <w:rFonts w:ascii="Garamond" w:hAnsi="Garamond"/>
          <w:sz w:val="23"/>
          <w:szCs w:val="23"/>
          <w:lang w:eastAsia="en-US"/>
        </w:rPr>
        <w:t xml:space="preserve">. </w:t>
      </w:r>
    </w:p>
    <w:p w14:paraId="0BADB480" w14:textId="77777777" w:rsidR="00D7034D" w:rsidRPr="004E30F5" w:rsidRDefault="00D7034D" w:rsidP="006A2EC3">
      <w:pPr>
        <w:numPr>
          <w:ilvl w:val="1"/>
          <w:numId w:val="7"/>
        </w:numPr>
        <w:tabs>
          <w:tab w:val="clear" w:pos="0"/>
        </w:tabs>
        <w:suppressAutoHyphens w:val="0"/>
        <w:spacing w:after="40" w:line="288" w:lineRule="auto"/>
        <w:ind w:left="426" w:right="62" w:hanging="426"/>
        <w:jc w:val="both"/>
        <w:rPr>
          <w:rFonts w:ascii="Garamond" w:hAnsi="Garamond" w:cs="Calibri"/>
          <w:sz w:val="23"/>
          <w:szCs w:val="23"/>
        </w:rPr>
      </w:pPr>
      <w:r w:rsidRPr="004E30F5">
        <w:rPr>
          <w:rFonts w:ascii="Garamond" w:hAnsi="Garamond"/>
          <w:sz w:val="23"/>
          <w:szCs w:val="23"/>
          <w:lang w:eastAsia="en-US"/>
        </w:rPr>
        <w:lastRenderedPageBreak/>
        <w:t xml:space="preserve">W przypadku uzasadnionych wątpliwości co do przestrzegania prawa pracy przez Wykonawcę lub podwykonawcę, </w:t>
      </w:r>
      <w:r w:rsidR="00BE6E19" w:rsidRPr="004E30F5">
        <w:rPr>
          <w:rFonts w:ascii="Garamond" w:hAnsi="Garamond"/>
          <w:sz w:val="23"/>
          <w:szCs w:val="23"/>
          <w:lang w:eastAsia="en-US"/>
        </w:rPr>
        <w:t>Z</w:t>
      </w:r>
      <w:r w:rsidRPr="004E30F5">
        <w:rPr>
          <w:rFonts w:ascii="Garamond" w:hAnsi="Garamond"/>
          <w:sz w:val="23"/>
          <w:szCs w:val="23"/>
          <w:lang w:eastAsia="en-US"/>
        </w:rPr>
        <w:t>amawiający może zwrócić się o przeprowadzenie kontroli przez Państwową Inspekcję Pracy.</w:t>
      </w:r>
    </w:p>
    <w:p w14:paraId="21F24B5F" w14:textId="77777777" w:rsidR="00D7034D" w:rsidRPr="004E30F5" w:rsidRDefault="00D7034D" w:rsidP="006A2EC3">
      <w:pPr>
        <w:numPr>
          <w:ilvl w:val="1"/>
          <w:numId w:val="7"/>
        </w:numPr>
        <w:tabs>
          <w:tab w:val="clear" w:pos="0"/>
        </w:tabs>
        <w:suppressAutoHyphens w:val="0"/>
        <w:spacing w:after="40" w:line="288" w:lineRule="auto"/>
        <w:ind w:left="426" w:right="62" w:hanging="426"/>
        <w:jc w:val="both"/>
        <w:rPr>
          <w:rFonts w:ascii="Garamond" w:hAnsi="Garamond" w:cs="Calibri"/>
          <w:sz w:val="23"/>
          <w:szCs w:val="23"/>
        </w:rPr>
      </w:pPr>
      <w:r w:rsidRPr="004E30F5">
        <w:rPr>
          <w:rFonts w:ascii="Garamond" w:hAnsi="Garamond"/>
          <w:sz w:val="23"/>
          <w:szCs w:val="23"/>
          <w:lang w:eastAsia="pl-PL"/>
        </w:rPr>
        <w:t>Wykonawca zobowiązany jest do wprowadzenia w umowach z podwykonawcami powyższych zapisów, zobowiązujących do zatrudnienia na podstawie umowy o pracę, przez cały okres realizacji umowy, wszystkich osób wykonujących roboty bu</w:t>
      </w:r>
      <w:r w:rsidR="00D734A5" w:rsidRPr="004E30F5">
        <w:rPr>
          <w:rFonts w:ascii="Garamond" w:hAnsi="Garamond"/>
          <w:sz w:val="23"/>
          <w:szCs w:val="23"/>
          <w:lang w:eastAsia="pl-PL"/>
        </w:rPr>
        <w:t>d</w:t>
      </w:r>
      <w:r w:rsidR="004F266A" w:rsidRPr="004E30F5">
        <w:rPr>
          <w:rFonts w:ascii="Garamond" w:hAnsi="Garamond"/>
          <w:sz w:val="23"/>
          <w:szCs w:val="23"/>
          <w:lang w:eastAsia="pl-PL"/>
        </w:rPr>
        <w:t xml:space="preserve">owlane, o których </w:t>
      </w:r>
      <w:r w:rsidR="004F266A" w:rsidRPr="008501EC">
        <w:rPr>
          <w:rFonts w:ascii="Garamond" w:hAnsi="Garamond"/>
          <w:sz w:val="23"/>
          <w:szCs w:val="23"/>
          <w:lang w:eastAsia="pl-PL"/>
        </w:rPr>
        <w:t>mowa w ust. 1</w:t>
      </w:r>
      <w:r w:rsidR="00011F7A" w:rsidRPr="008501EC">
        <w:rPr>
          <w:rFonts w:ascii="Garamond" w:hAnsi="Garamond"/>
          <w:sz w:val="23"/>
          <w:szCs w:val="23"/>
          <w:lang w:eastAsia="pl-PL"/>
        </w:rPr>
        <w:t>0</w:t>
      </w:r>
      <w:r w:rsidRPr="008501EC">
        <w:rPr>
          <w:rFonts w:ascii="Garamond" w:hAnsi="Garamond"/>
          <w:sz w:val="23"/>
          <w:szCs w:val="23"/>
          <w:lang w:eastAsia="pl-PL"/>
        </w:rPr>
        <w:t xml:space="preserve"> oraz umożliwiających Zamawiającemu przeprowadzenie kontroli realizacji tego obowiązku.</w:t>
      </w:r>
    </w:p>
    <w:p w14:paraId="6742502E" w14:textId="77777777" w:rsidR="00D7034D" w:rsidRPr="004E30F5" w:rsidRDefault="00D7034D" w:rsidP="006A2EC3">
      <w:pPr>
        <w:numPr>
          <w:ilvl w:val="1"/>
          <w:numId w:val="7"/>
        </w:numPr>
        <w:tabs>
          <w:tab w:val="clear" w:pos="0"/>
        </w:tabs>
        <w:suppressAutoHyphens w:val="0"/>
        <w:spacing w:after="40" w:line="288" w:lineRule="auto"/>
        <w:ind w:left="426" w:right="62" w:hanging="426"/>
        <w:jc w:val="both"/>
        <w:rPr>
          <w:rFonts w:ascii="Garamond" w:hAnsi="Garamond" w:cs="Calibri"/>
          <w:sz w:val="23"/>
          <w:szCs w:val="23"/>
        </w:rPr>
      </w:pPr>
      <w:r w:rsidRPr="004E30F5">
        <w:rPr>
          <w:rFonts w:ascii="Garamond" w:hAnsi="Garamond"/>
          <w:sz w:val="23"/>
          <w:szCs w:val="23"/>
        </w:rPr>
        <w:t xml:space="preserve">Obszar prowadzonych robót (teren budowy) będzie oznaczony i zabezpieczony zgodnie z obowiązującymi przepisami. </w:t>
      </w:r>
      <w:r w:rsidRPr="004E30F5">
        <w:rPr>
          <w:rFonts w:ascii="Garamond" w:eastAsia="Calibri" w:hAnsi="Garamond"/>
          <w:sz w:val="23"/>
          <w:szCs w:val="23"/>
        </w:rPr>
        <w:t>Wykonawca zabezpieczając teren budowy winien zapewnić bezpieczny i swobodny dostęp dla użytkowników, tzn. pracowników, personelu technicznego oraz innych osób trzecich. Wykonawca winien zapewnić odpowiednie środki do zabezpieczenia odpowiedniego stopnia bezpieczeństwa użytkowników ze względu na realizowane roboty budowlane, a nadto tablice ostrzegawcze. Wykonawca winien zapewnić środki do zapewnienia odpowiedniego stopnia bezpieczeństwa użytkowników ze względu na realizowane roboty budowlane, a nadto wygrodzenie wykopów, znaki i tablice ostrzegawcze.</w:t>
      </w:r>
    </w:p>
    <w:p w14:paraId="760AD84A" w14:textId="77777777" w:rsidR="00D7034D" w:rsidRPr="004E30F5" w:rsidRDefault="00D7034D" w:rsidP="006A2EC3">
      <w:pPr>
        <w:numPr>
          <w:ilvl w:val="1"/>
          <w:numId w:val="7"/>
        </w:numPr>
        <w:tabs>
          <w:tab w:val="clear" w:pos="0"/>
        </w:tabs>
        <w:suppressAutoHyphens w:val="0"/>
        <w:spacing w:after="40" w:line="288" w:lineRule="auto"/>
        <w:ind w:left="426" w:right="62" w:hanging="426"/>
        <w:jc w:val="both"/>
        <w:rPr>
          <w:rFonts w:ascii="Garamond" w:hAnsi="Garamond" w:cs="Calibri"/>
          <w:sz w:val="23"/>
          <w:szCs w:val="23"/>
        </w:rPr>
      </w:pPr>
      <w:r w:rsidRPr="004E30F5">
        <w:rPr>
          <w:rFonts w:ascii="Garamond" w:hAnsi="Garamond"/>
          <w:sz w:val="23"/>
          <w:szCs w:val="23"/>
        </w:rPr>
        <w:t xml:space="preserve">Roboty muszą być wykonane zgodnie z dokumentacją budowlaną, obowiązującymi przepisami, normami oraz na ustalonych umową warunkach. </w:t>
      </w:r>
    </w:p>
    <w:p w14:paraId="19187816" w14:textId="77777777" w:rsidR="00D7034D" w:rsidRPr="004E30F5" w:rsidRDefault="00D7034D" w:rsidP="006A2EC3">
      <w:pPr>
        <w:numPr>
          <w:ilvl w:val="1"/>
          <w:numId w:val="7"/>
        </w:numPr>
        <w:tabs>
          <w:tab w:val="clear" w:pos="0"/>
        </w:tabs>
        <w:suppressAutoHyphens w:val="0"/>
        <w:spacing w:after="40" w:line="288" w:lineRule="auto"/>
        <w:ind w:left="426" w:right="62" w:hanging="426"/>
        <w:jc w:val="both"/>
        <w:rPr>
          <w:rFonts w:ascii="Garamond" w:hAnsi="Garamond" w:cs="Calibri"/>
          <w:sz w:val="23"/>
          <w:szCs w:val="23"/>
        </w:rPr>
      </w:pPr>
      <w:r w:rsidRPr="004E30F5">
        <w:rPr>
          <w:rFonts w:ascii="Garamond" w:hAnsi="Garamond"/>
          <w:sz w:val="23"/>
          <w:szCs w:val="23"/>
        </w:rPr>
        <w:t xml:space="preserve">Wykonawca przyjmuje obowiązki określone w umowie oraz związane z wykonaniem robót. Wykonawca zobowiązuje się do wykonywania wszelkich obowiązków wynikających z umowy na realizację zamówienia w dobrej wierze oraz przy dochowaniu zawodowej staranności. W szczególności Wykonawca zobowiązany jest przestrzegać przepisów prawa, zgodności wykonywanych robót z dokumentacją techniczną oraz zasadami wiedzy technicznej i sztuki budowlanej. Wykonawca ponosi pełną odpowiedzialność za wykonanie wszystkich świadczeń stanowiących przedmiot umowy oraz za osoby lub podmioty, z których pomocą Wykonawca swe obowiązki wykonuje lub którym powierza ich wykonanie. </w:t>
      </w:r>
    </w:p>
    <w:p w14:paraId="5AC3985E" w14:textId="77777777" w:rsidR="00D7034D" w:rsidRPr="004E30F5" w:rsidRDefault="00D7034D" w:rsidP="006A2EC3">
      <w:pPr>
        <w:numPr>
          <w:ilvl w:val="1"/>
          <w:numId w:val="7"/>
        </w:numPr>
        <w:tabs>
          <w:tab w:val="clear" w:pos="0"/>
        </w:tabs>
        <w:suppressAutoHyphens w:val="0"/>
        <w:spacing w:after="40" w:line="288" w:lineRule="auto"/>
        <w:ind w:left="426" w:right="62" w:hanging="426"/>
        <w:jc w:val="both"/>
        <w:rPr>
          <w:rFonts w:ascii="Garamond" w:hAnsi="Garamond" w:cs="Calibri"/>
          <w:sz w:val="23"/>
          <w:szCs w:val="23"/>
        </w:rPr>
      </w:pPr>
      <w:r w:rsidRPr="004E30F5">
        <w:rPr>
          <w:rFonts w:ascii="Garamond" w:hAnsi="Garamond"/>
          <w:sz w:val="23"/>
          <w:szCs w:val="23"/>
        </w:rPr>
        <w:t>Wykonawca ponosi pełną odpowiedzialność za teren budowy z chwilą jego przejęcia.</w:t>
      </w:r>
    </w:p>
    <w:p w14:paraId="1CB926B7" w14:textId="77777777" w:rsidR="00D7034D" w:rsidRPr="004E30F5" w:rsidRDefault="00D7034D" w:rsidP="006A2EC3">
      <w:pPr>
        <w:numPr>
          <w:ilvl w:val="1"/>
          <w:numId w:val="7"/>
        </w:numPr>
        <w:tabs>
          <w:tab w:val="clear" w:pos="0"/>
        </w:tabs>
        <w:suppressAutoHyphens w:val="0"/>
        <w:spacing w:after="40" w:line="288" w:lineRule="auto"/>
        <w:ind w:left="426" w:right="62" w:hanging="426"/>
        <w:jc w:val="both"/>
        <w:rPr>
          <w:rFonts w:ascii="Garamond" w:hAnsi="Garamond" w:cs="Calibri"/>
          <w:sz w:val="23"/>
          <w:szCs w:val="23"/>
        </w:rPr>
      </w:pPr>
      <w:r w:rsidRPr="004E30F5">
        <w:rPr>
          <w:rFonts w:ascii="Garamond" w:hAnsi="Garamond"/>
          <w:sz w:val="23"/>
          <w:szCs w:val="23"/>
        </w:rPr>
        <w:t>Wykonawca zapoznał się już z terenem budowy (podłączenia, rozbiórki, stosunki z istniejącymi sąsiadami, ukształtowanie terenu, warunki gruntowe itp.) oraz ograniczeniami wynikającymi z utrzymaniem funkcjonowania istniejących działalności w otoczeniu terenu budowy.</w:t>
      </w:r>
    </w:p>
    <w:p w14:paraId="060F08C9" w14:textId="77777777" w:rsidR="00D7034D" w:rsidRPr="004E30F5" w:rsidRDefault="00D7034D" w:rsidP="006A2EC3">
      <w:pPr>
        <w:numPr>
          <w:ilvl w:val="1"/>
          <w:numId w:val="7"/>
        </w:numPr>
        <w:tabs>
          <w:tab w:val="clear" w:pos="0"/>
        </w:tabs>
        <w:suppressAutoHyphens w:val="0"/>
        <w:spacing w:after="40" w:line="288" w:lineRule="auto"/>
        <w:ind w:left="426" w:right="62" w:hanging="426"/>
        <w:jc w:val="both"/>
        <w:rPr>
          <w:rFonts w:ascii="Garamond" w:hAnsi="Garamond" w:cs="Calibri"/>
          <w:sz w:val="23"/>
          <w:szCs w:val="23"/>
        </w:rPr>
      </w:pPr>
      <w:r w:rsidRPr="004E30F5">
        <w:rPr>
          <w:rFonts w:ascii="Garamond" w:hAnsi="Garamond"/>
          <w:sz w:val="23"/>
          <w:szCs w:val="23"/>
        </w:rPr>
        <w:t>Wykonawca ponosi wszystkie koszty zużycia mediów energii elektrycznej i wody niezbędnych do realizacji robót budowlanych.</w:t>
      </w:r>
    </w:p>
    <w:p w14:paraId="09D0B361" w14:textId="77777777" w:rsidR="00D7034D" w:rsidRPr="004E30F5" w:rsidRDefault="00D7034D" w:rsidP="006A2EC3">
      <w:pPr>
        <w:numPr>
          <w:ilvl w:val="1"/>
          <w:numId w:val="7"/>
        </w:numPr>
        <w:tabs>
          <w:tab w:val="clear" w:pos="0"/>
        </w:tabs>
        <w:suppressAutoHyphens w:val="0"/>
        <w:spacing w:after="40" w:line="288" w:lineRule="auto"/>
        <w:ind w:left="426" w:right="62" w:hanging="426"/>
        <w:jc w:val="both"/>
        <w:rPr>
          <w:rFonts w:ascii="Garamond" w:hAnsi="Garamond" w:cs="Calibri"/>
          <w:sz w:val="23"/>
          <w:szCs w:val="23"/>
        </w:rPr>
      </w:pPr>
      <w:r w:rsidRPr="004E30F5">
        <w:rPr>
          <w:rFonts w:ascii="Garamond" w:hAnsi="Garamond"/>
          <w:sz w:val="23"/>
          <w:szCs w:val="23"/>
        </w:rPr>
        <w:t>Wykonawca jest odpowiedzialny z tytułu szkód wyrządzonych osobom trzecim</w:t>
      </w:r>
      <w:r w:rsidRPr="004E30F5">
        <w:rPr>
          <w:rFonts w:ascii="Garamond" w:hAnsi="Garamond"/>
          <w:sz w:val="23"/>
          <w:szCs w:val="23"/>
          <w:lang w:eastAsia="en-US"/>
        </w:rPr>
        <w:t xml:space="preserve"> na terenie budowy lub w związku z realizacją przedmiotu umowy, w stopniu całkowicie zwalniającym od tej odpowiedzialności Zamawiającego.</w:t>
      </w:r>
    </w:p>
    <w:p w14:paraId="267E5819" w14:textId="77777777" w:rsidR="00D7034D" w:rsidRPr="004E30F5" w:rsidRDefault="00D7034D" w:rsidP="006A2EC3">
      <w:pPr>
        <w:numPr>
          <w:ilvl w:val="1"/>
          <w:numId w:val="7"/>
        </w:numPr>
        <w:tabs>
          <w:tab w:val="clear" w:pos="0"/>
        </w:tabs>
        <w:suppressAutoHyphens w:val="0"/>
        <w:spacing w:after="40" w:line="288" w:lineRule="auto"/>
        <w:ind w:left="426" w:right="62" w:hanging="426"/>
        <w:jc w:val="both"/>
        <w:rPr>
          <w:rFonts w:ascii="Garamond" w:hAnsi="Garamond" w:cs="Calibri"/>
          <w:sz w:val="23"/>
          <w:szCs w:val="23"/>
        </w:rPr>
      </w:pPr>
      <w:r w:rsidRPr="004E30F5">
        <w:rPr>
          <w:rFonts w:ascii="Garamond" w:hAnsi="Garamond"/>
          <w:sz w:val="23"/>
          <w:szCs w:val="23"/>
          <w:lang w:eastAsia="en-US"/>
        </w:rPr>
        <w:t xml:space="preserve">W zakresie zapewnienia bezpieczeństwa i ochrony zdrowia w procesie budowlanym i na terenie budowy, Wykonawca zobowiązuje się do przestrzegania opracowanego planu bezpieczeństwa i ochrony zdrowia oraz Instrukcji Bezpiecznego Wykonywania Robót. </w:t>
      </w:r>
    </w:p>
    <w:p w14:paraId="580671F9" w14:textId="77777777" w:rsidR="00D7034D" w:rsidRPr="004E30F5" w:rsidRDefault="00D7034D" w:rsidP="006A2EC3">
      <w:pPr>
        <w:numPr>
          <w:ilvl w:val="1"/>
          <w:numId w:val="7"/>
        </w:numPr>
        <w:tabs>
          <w:tab w:val="clear" w:pos="0"/>
        </w:tabs>
        <w:suppressAutoHyphens w:val="0"/>
        <w:spacing w:after="40" w:line="288" w:lineRule="auto"/>
        <w:ind w:left="426" w:right="62" w:hanging="426"/>
        <w:jc w:val="both"/>
        <w:rPr>
          <w:rFonts w:ascii="Garamond" w:hAnsi="Garamond" w:cs="Calibri"/>
          <w:sz w:val="23"/>
          <w:szCs w:val="23"/>
        </w:rPr>
      </w:pPr>
      <w:r w:rsidRPr="004E30F5">
        <w:rPr>
          <w:rFonts w:ascii="Garamond" w:hAnsi="Garamond"/>
          <w:sz w:val="23"/>
          <w:szCs w:val="23"/>
          <w:lang w:eastAsia="en-US"/>
        </w:rPr>
        <w:t>Wykonawca zapewni stałą ochronę obiektów, materiałów i urządzeń w obrębie terenu budowy w celu zapobieżenia wypadkom pracowników, a także kogokolwiek zarówno zatrudnionego przy jakiejkolwiek pracy na terenie budowy, jak również osób niezatrudnionych na terenie budowy.</w:t>
      </w:r>
    </w:p>
    <w:p w14:paraId="0A4F54D2" w14:textId="77777777" w:rsidR="00D7034D" w:rsidRPr="004E30F5" w:rsidRDefault="00D7034D" w:rsidP="006A2EC3">
      <w:pPr>
        <w:numPr>
          <w:ilvl w:val="1"/>
          <w:numId w:val="7"/>
        </w:numPr>
        <w:tabs>
          <w:tab w:val="clear" w:pos="0"/>
        </w:tabs>
        <w:suppressAutoHyphens w:val="0"/>
        <w:spacing w:after="40" w:line="288" w:lineRule="auto"/>
        <w:ind w:left="426" w:right="62" w:hanging="426"/>
        <w:jc w:val="both"/>
        <w:rPr>
          <w:rFonts w:ascii="Garamond" w:hAnsi="Garamond" w:cs="Calibri"/>
          <w:sz w:val="23"/>
          <w:szCs w:val="23"/>
        </w:rPr>
      </w:pPr>
      <w:r w:rsidRPr="004E30F5">
        <w:rPr>
          <w:rFonts w:ascii="Garamond" w:hAnsi="Garamond"/>
          <w:sz w:val="23"/>
          <w:szCs w:val="23"/>
          <w:lang w:eastAsia="en-US"/>
        </w:rPr>
        <w:t>Wykonawca jest odpowiedzialny za wszelkie wypadki i szkody, jakie mogą być spowodowane błędem w wykonawstwie lub z winy pracownika na szkodę kogokolwiek uczestniczącego lub nieuczestniczącego w przedmiocie umowy. Wykonawca zabezpieczy Zamawiającego przed wszelkimi roszczeniami i działaniami, jakie mogłyby zostać przeciw niemu podjęte wskutek naruszenia umowy przez Wykonawcę w jakimkolwiek obszarze jego kompetencji lub podległym jego kompetencji.</w:t>
      </w:r>
    </w:p>
    <w:p w14:paraId="2075BD54" w14:textId="57E8761A" w:rsidR="00D7034D" w:rsidRPr="004E30F5" w:rsidRDefault="00D7034D" w:rsidP="006A2EC3">
      <w:pPr>
        <w:numPr>
          <w:ilvl w:val="1"/>
          <w:numId w:val="7"/>
        </w:numPr>
        <w:tabs>
          <w:tab w:val="clear" w:pos="0"/>
        </w:tabs>
        <w:suppressAutoHyphens w:val="0"/>
        <w:spacing w:after="40" w:line="288" w:lineRule="auto"/>
        <w:ind w:left="426" w:right="62" w:hanging="426"/>
        <w:jc w:val="both"/>
        <w:rPr>
          <w:rFonts w:ascii="Garamond" w:hAnsi="Garamond" w:cs="Calibri"/>
          <w:sz w:val="23"/>
          <w:szCs w:val="23"/>
        </w:rPr>
      </w:pPr>
      <w:r w:rsidRPr="004E30F5">
        <w:rPr>
          <w:rFonts w:ascii="Garamond" w:hAnsi="Garamond"/>
          <w:sz w:val="23"/>
          <w:szCs w:val="23"/>
          <w:lang w:eastAsia="en-US"/>
        </w:rPr>
        <w:t>Wykonawca jest odpowiedzialny za wszelkie wypadk</w:t>
      </w:r>
      <w:r w:rsidR="0004434E" w:rsidRPr="004E30F5">
        <w:rPr>
          <w:rFonts w:ascii="Garamond" w:hAnsi="Garamond"/>
          <w:sz w:val="23"/>
          <w:szCs w:val="23"/>
          <w:lang w:eastAsia="en-US"/>
        </w:rPr>
        <w:t xml:space="preserve">i </w:t>
      </w:r>
      <w:r w:rsidR="0004434E" w:rsidRPr="00322E16">
        <w:rPr>
          <w:rFonts w:ascii="Garamond" w:hAnsi="Garamond"/>
          <w:sz w:val="23"/>
          <w:szCs w:val="23"/>
          <w:lang w:eastAsia="en-US"/>
        </w:rPr>
        <w:t xml:space="preserve">i szkody, jakie mogą powstać </w:t>
      </w:r>
      <w:r w:rsidRPr="00322E16">
        <w:rPr>
          <w:rFonts w:ascii="Garamond" w:hAnsi="Garamond"/>
          <w:sz w:val="23"/>
          <w:szCs w:val="23"/>
          <w:lang w:eastAsia="en-US"/>
        </w:rPr>
        <w:t xml:space="preserve">w związku z realizacją robót z innych </w:t>
      </w:r>
      <w:r w:rsidR="00114150" w:rsidRPr="00322E16">
        <w:rPr>
          <w:rFonts w:ascii="Garamond" w:hAnsi="Garamond"/>
          <w:sz w:val="23"/>
          <w:szCs w:val="23"/>
          <w:lang w:eastAsia="en-US"/>
        </w:rPr>
        <w:t>przyczyn niż wskazanych w ust. 2</w:t>
      </w:r>
      <w:r w:rsidR="00634BEE" w:rsidRPr="00322E16">
        <w:rPr>
          <w:rFonts w:ascii="Garamond" w:hAnsi="Garamond"/>
          <w:sz w:val="23"/>
          <w:szCs w:val="23"/>
          <w:lang w:eastAsia="en-US"/>
        </w:rPr>
        <w:t>5</w:t>
      </w:r>
      <w:r w:rsidRPr="00322E16">
        <w:rPr>
          <w:rFonts w:ascii="Garamond" w:hAnsi="Garamond"/>
          <w:sz w:val="23"/>
          <w:szCs w:val="23"/>
          <w:lang w:eastAsia="en-US"/>
        </w:rPr>
        <w:t xml:space="preserve">. </w:t>
      </w:r>
      <w:r w:rsidRPr="004E30F5">
        <w:rPr>
          <w:rFonts w:ascii="Garamond" w:hAnsi="Garamond"/>
          <w:sz w:val="23"/>
          <w:szCs w:val="23"/>
          <w:lang w:eastAsia="en-US"/>
        </w:rPr>
        <w:t xml:space="preserve">Wykonawca zabezpieczy Zamawiającego przed </w:t>
      </w:r>
      <w:r w:rsidRPr="004E30F5">
        <w:rPr>
          <w:rFonts w:ascii="Garamond" w:hAnsi="Garamond"/>
          <w:sz w:val="23"/>
          <w:szCs w:val="23"/>
          <w:lang w:eastAsia="en-US"/>
        </w:rPr>
        <w:lastRenderedPageBreak/>
        <w:t>wszelkimi roszczeniami i działaniami, jakie mogłyby zostać przeciw niemu podjęte wskutek spowodowania powyższych zdarzeń przez Wykonawcę.</w:t>
      </w:r>
    </w:p>
    <w:p w14:paraId="5FED0C77" w14:textId="77777777" w:rsidR="00D7034D" w:rsidRPr="004E30F5" w:rsidRDefault="00D7034D" w:rsidP="006A2EC3">
      <w:pPr>
        <w:numPr>
          <w:ilvl w:val="1"/>
          <w:numId w:val="7"/>
        </w:numPr>
        <w:tabs>
          <w:tab w:val="clear" w:pos="0"/>
        </w:tabs>
        <w:suppressAutoHyphens w:val="0"/>
        <w:spacing w:after="40" w:line="288" w:lineRule="auto"/>
        <w:ind w:left="426" w:right="62" w:hanging="426"/>
        <w:jc w:val="both"/>
        <w:rPr>
          <w:rFonts w:ascii="Garamond" w:hAnsi="Garamond" w:cs="Calibri"/>
          <w:sz w:val="23"/>
          <w:szCs w:val="23"/>
        </w:rPr>
      </w:pPr>
      <w:r w:rsidRPr="004E30F5">
        <w:rPr>
          <w:rFonts w:ascii="Garamond" w:hAnsi="Garamond"/>
          <w:sz w:val="23"/>
          <w:szCs w:val="23"/>
          <w:lang w:eastAsia="en-US"/>
        </w:rPr>
        <w:t xml:space="preserve">Wszystkie materiały i urządzenia związane z realizacją przedmiotu umowy dostarcza Wykonawca. </w:t>
      </w:r>
    </w:p>
    <w:p w14:paraId="24041FFA" w14:textId="77777777" w:rsidR="00D7034D" w:rsidRPr="004E30F5" w:rsidRDefault="00D7034D" w:rsidP="006A2EC3">
      <w:pPr>
        <w:numPr>
          <w:ilvl w:val="1"/>
          <w:numId w:val="7"/>
        </w:numPr>
        <w:tabs>
          <w:tab w:val="clear" w:pos="0"/>
        </w:tabs>
        <w:suppressAutoHyphens w:val="0"/>
        <w:spacing w:after="40" w:line="288" w:lineRule="auto"/>
        <w:ind w:left="426" w:right="62" w:hanging="426"/>
        <w:jc w:val="both"/>
        <w:rPr>
          <w:rFonts w:ascii="Garamond" w:hAnsi="Garamond" w:cs="Calibri"/>
          <w:sz w:val="23"/>
          <w:szCs w:val="23"/>
        </w:rPr>
      </w:pPr>
      <w:r w:rsidRPr="004E30F5">
        <w:rPr>
          <w:rFonts w:ascii="Garamond" w:hAnsi="Garamond"/>
          <w:sz w:val="23"/>
          <w:szCs w:val="23"/>
          <w:lang w:eastAsia="en-US"/>
        </w:rPr>
        <w:t>Wszystkie materiały i urządzenia związane z realizacją przedmiotu umowy muszą być zaakceptowane przez Zamawiającego lub Inżyniera Kontraktu. Akceptacja materiałów przez Zamawiającego nie zwalnia Wykonawcy z odpowiedzialności za ich jakość oraz z gwarancji.</w:t>
      </w:r>
    </w:p>
    <w:p w14:paraId="4D4B7F21" w14:textId="77777777" w:rsidR="00D7034D" w:rsidRPr="004E30F5" w:rsidRDefault="00D7034D" w:rsidP="006A2EC3">
      <w:pPr>
        <w:numPr>
          <w:ilvl w:val="1"/>
          <w:numId w:val="7"/>
        </w:numPr>
        <w:tabs>
          <w:tab w:val="clear" w:pos="0"/>
        </w:tabs>
        <w:suppressAutoHyphens w:val="0"/>
        <w:spacing w:after="40" w:line="288" w:lineRule="auto"/>
        <w:ind w:left="426" w:right="62" w:hanging="426"/>
        <w:jc w:val="both"/>
        <w:rPr>
          <w:rFonts w:ascii="Garamond" w:hAnsi="Garamond" w:cs="Calibri"/>
          <w:sz w:val="23"/>
          <w:szCs w:val="23"/>
        </w:rPr>
      </w:pPr>
      <w:r w:rsidRPr="004E30F5">
        <w:rPr>
          <w:rFonts w:ascii="Garamond" w:hAnsi="Garamond"/>
          <w:sz w:val="23"/>
          <w:szCs w:val="23"/>
        </w:rPr>
        <w:t>Materiały i urządzenia stosowane przez Wykonawcę podczas realizacji przedmiotu umowy powinny być fabrycznie nowe (bez cech używalności), dopuszczone do obrotu i stosowania w</w:t>
      </w:r>
      <w:r w:rsidRPr="008010CA">
        <w:rPr>
          <w:rFonts w:ascii="Garamond" w:hAnsi="Garamond"/>
          <w:sz w:val="23"/>
          <w:szCs w:val="23"/>
        </w:rPr>
        <w:t xml:space="preserve"> budownictwie, zgodnie z art. 10 ustawy z dnia 7 lipca 1994 r.</w:t>
      </w:r>
      <w:r w:rsidR="0070716D" w:rsidRPr="008010CA">
        <w:t xml:space="preserve"> </w:t>
      </w:r>
      <w:r w:rsidRPr="008010CA">
        <w:rPr>
          <w:rFonts w:ascii="Garamond" w:hAnsi="Garamond"/>
          <w:sz w:val="23"/>
          <w:szCs w:val="23"/>
        </w:rPr>
        <w:t xml:space="preserve">Prawo budowlane </w:t>
      </w:r>
      <w:r w:rsidR="0070716D" w:rsidRPr="008010CA">
        <w:rPr>
          <w:rFonts w:ascii="Garamond" w:hAnsi="Garamond"/>
          <w:sz w:val="23"/>
          <w:szCs w:val="23"/>
        </w:rPr>
        <w:t>(t</w:t>
      </w:r>
      <w:r w:rsidR="00BE6E19" w:rsidRPr="008010CA">
        <w:rPr>
          <w:rFonts w:ascii="Garamond" w:hAnsi="Garamond"/>
          <w:sz w:val="23"/>
          <w:szCs w:val="23"/>
        </w:rPr>
        <w:t>j.</w:t>
      </w:r>
      <w:r w:rsidR="0070716D" w:rsidRPr="008010CA">
        <w:rPr>
          <w:rFonts w:ascii="Garamond" w:hAnsi="Garamond"/>
          <w:sz w:val="23"/>
          <w:szCs w:val="23"/>
        </w:rPr>
        <w:t xml:space="preserve"> Dz.U. z 202</w:t>
      </w:r>
      <w:r w:rsidR="006E7F38" w:rsidRPr="008010CA">
        <w:rPr>
          <w:rFonts w:ascii="Garamond" w:hAnsi="Garamond"/>
          <w:sz w:val="23"/>
          <w:szCs w:val="23"/>
        </w:rPr>
        <w:t>5</w:t>
      </w:r>
      <w:r w:rsidR="0070716D" w:rsidRPr="008010CA">
        <w:rPr>
          <w:rFonts w:ascii="Garamond" w:hAnsi="Garamond"/>
          <w:sz w:val="23"/>
          <w:szCs w:val="23"/>
        </w:rPr>
        <w:t xml:space="preserve"> r. poz. </w:t>
      </w:r>
      <w:r w:rsidR="006E7F38" w:rsidRPr="008010CA">
        <w:rPr>
          <w:rFonts w:ascii="Garamond" w:hAnsi="Garamond"/>
          <w:sz w:val="23"/>
          <w:szCs w:val="23"/>
        </w:rPr>
        <w:t>418</w:t>
      </w:r>
      <w:r w:rsidR="0070716D" w:rsidRPr="008010CA">
        <w:rPr>
          <w:rFonts w:ascii="Garamond" w:hAnsi="Garamond"/>
          <w:sz w:val="23"/>
          <w:szCs w:val="23"/>
        </w:rPr>
        <w:t xml:space="preserve">) </w:t>
      </w:r>
      <w:r w:rsidRPr="008010CA">
        <w:rPr>
          <w:rFonts w:ascii="Garamond" w:hAnsi="Garamond"/>
          <w:sz w:val="23"/>
          <w:szCs w:val="23"/>
        </w:rPr>
        <w:t xml:space="preserve">oraz </w:t>
      </w:r>
      <w:r w:rsidRPr="004E30F5">
        <w:rPr>
          <w:rFonts w:ascii="Garamond" w:hAnsi="Garamond"/>
          <w:sz w:val="23"/>
          <w:szCs w:val="23"/>
        </w:rPr>
        <w:t xml:space="preserve">jakościowym i gatunkowym wymaganiom określonym w Specyfikacji technicznej wykonania i odbioru robót budowlanych. </w:t>
      </w:r>
    </w:p>
    <w:p w14:paraId="6458EF80" w14:textId="77777777" w:rsidR="00D7034D" w:rsidRPr="004E30F5" w:rsidRDefault="00D7034D" w:rsidP="006A2EC3">
      <w:pPr>
        <w:numPr>
          <w:ilvl w:val="1"/>
          <w:numId w:val="7"/>
        </w:numPr>
        <w:tabs>
          <w:tab w:val="clear" w:pos="0"/>
        </w:tabs>
        <w:suppressAutoHyphens w:val="0"/>
        <w:spacing w:after="40" w:line="288" w:lineRule="auto"/>
        <w:ind w:left="426" w:right="62" w:hanging="426"/>
        <w:jc w:val="both"/>
        <w:rPr>
          <w:rFonts w:ascii="Garamond" w:hAnsi="Garamond" w:cs="Calibri"/>
          <w:sz w:val="23"/>
          <w:szCs w:val="23"/>
        </w:rPr>
      </w:pPr>
      <w:r w:rsidRPr="004E30F5">
        <w:rPr>
          <w:rFonts w:ascii="Garamond" w:hAnsi="Garamond"/>
          <w:sz w:val="23"/>
          <w:szCs w:val="23"/>
          <w:lang w:eastAsia="en-US"/>
        </w:rPr>
        <w:t>Wykonawca winien używać materiałów zgodnie z ich przeznaczeniem i wyłącznie dla potrzeb przedmiotu umowy. W razie stwierdzenia przez Wykonawcę jakichkolwiek wad fizycznych materiałów, winien on o tym fakcie niezwłocznie zawiadomić Zamawiającego. Wykonawca nie może używać dla potrzeb niniejszej umowy jakichkolwiek materiałów, w odniesieniu do których stwierdził wystąpienie wad.</w:t>
      </w:r>
    </w:p>
    <w:p w14:paraId="42E8EB86" w14:textId="77777777" w:rsidR="00D7034D" w:rsidRPr="004E30F5" w:rsidRDefault="00D7034D" w:rsidP="006A2EC3">
      <w:pPr>
        <w:numPr>
          <w:ilvl w:val="1"/>
          <w:numId w:val="7"/>
        </w:numPr>
        <w:tabs>
          <w:tab w:val="clear" w:pos="0"/>
        </w:tabs>
        <w:suppressAutoHyphens w:val="0"/>
        <w:spacing w:after="40" w:line="288" w:lineRule="auto"/>
        <w:ind w:left="426" w:right="62" w:hanging="426"/>
        <w:jc w:val="both"/>
        <w:rPr>
          <w:rFonts w:ascii="Garamond" w:hAnsi="Garamond" w:cs="Calibri"/>
          <w:sz w:val="23"/>
          <w:szCs w:val="23"/>
        </w:rPr>
      </w:pPr>
      <w:r w:rsidRPr="004E30F5">
        <w:rPr>
          <w:rFonts w:ascii="Garamond" w:hAnsi="Garamond"/>
          <w:sz w:val="23"/>
          <w:szCs w:val="23"/>
          <w:lang w:eastAsia="en-US"/>
        </w:rPr>
        <w:t xml:space="preserve">Wykonawca ma obowiązek przedłożenia gwarancji producentów, certyfikatów i atestów na zaoferowane i zastosowane materiały przed podpisaniem protokołu odbioru robót i na każde żądanie Zamawiającego. </w:t>
      </w:r>
    </w:p>
    <w:p w14:paraId="7CA04E57" w14:textId="77777777" w:rsidR="00D7034D" w:rsidRPr="004E30F5" w:rsidRDefault="00D7034D" w:rsidP="006A2EC3">
      <w:pPr>
        <w:numPr>
          <w:ilvl w:val="1"/>
          <w:numId w:val="7"/>
        </w:numPr>
        <w:tabs>
          <w:tab w:val="clear" w:pos="0"/>
        </w:tabs>
        <w:suppressAutoHyphens w:val="0"/>
        <w:spacing w:after="40" w:line="288" w:lineRule="auto"/>
        <w:ind w:left="426" w:right="62" w:hanging="426"/>
        <w:jc w:val="both"/>
        <w:rPr>
          <w:rFonts w:ascii="Garamond" w:hAnsi="Garamond" w:cs="Calibri"/>
          <w:sz w:val="23"/>
          <w:szCs w:val="23"/>
        </w:rPr>
      </w:pPr>
      <w:r w:rsidRPr="004E30F5">
        <w:rPr>
          <w:rFonts w:ascii="Garamond" w:hAnsi="Garamond"/>
          <w:sz w:val="23"/>
          <w:szCs w:val="23"/>
          <w:lang w:eastAsia="en-US"/>
        </w:rPr>
        <w:t>Wykonawca zobowiązuje się do bieżącego usuwania szkód przez niego wyrządzonych w trakcie realizacji przedmiotu umowy.</w:t>
      </w:r>
    </w:p>
    <w:p w14:paraId="2CEA5791" w14:textId="77777777" w:rsidR="00D7034D" w:rsidRPr="004E30F5" w:rsidRDefault="00D7034D" w:rsidP="006A2EC3">
      <w:pPr>
        <w:numPr>
          <w:ilvl w:val="1"/>
          <w:numId w:val="7"/>
        </w:numPr>
        <w:tabs>
          <w:tab w:val="clear" w:pos="0"/>
        </w:tabs>
        <w:suppressAutoHyphens w:val="0"/>
        <w:spacing w:after="40" w:line="288" w:lineRule="auto"/>
        <w:ind w:left="426" w:right="62" w:hanging="426"/>
        <w:jc w:val="both"/>
        <w:rPr>
          <w:rFonts w:ascii="Garamond" w:hAnsi="Garamond" w:cs="Calibri"/>
          <w:sz w:val="23"/>
          <w:szCs w:val="23"/>
        </w:rPr>
      </w:pPr>
      <w:r w:rsidRPr="004E30F5">
        <w:rPr>
          <w:rFonts w:ascii="Garamond" w:hAnsi="Garamond"/>
          <w:sz w:val="23"/>
          <w:szCs w:val="23"/>
          <w:lang w:eastAsia="en-US"/>
        </w:rPr>
        <w:t xml:space="preserve">Wykonawca zobowiązuje się do prowadzenia robót w sposób jak najmniej uciążliwy. </w:t>
      </w:r>
    </w:p>
    <w:p w14:paraId="352E282C" w14:textId="77777777" w:rsidR="00D7034D" w:rsidRPr="004E30F5" w:rsidRDefault="00D7034D" w:rsidP="006A2EC3">
      <w:pPr>
        <w:numPr>
          <w:ilvl w:val="1"/>
          <w:numId w:val="7"/>
        </w:numPr>
        <w:tabs>
          <w:tab w:val="clear" w:pos="0"/>
        </w:tabs>
        <w:suppressAutoHyphens w:val="0"/>
        <w:spacing w:after="40" w:line="288" w:lineRule="auto"/>
        <w:ind w:left="426" w:right="62" w:hanging="426"/>
        <w:jc w:val="both"/>
        <w:rPr>
          <w:rFonts w:ascii="Garamond" w:hAnsi="Garamond" w:cs="Calibri"/>
          <w:sz w:val="23"/>
          <w:szCs w:val="23"/>
        </w:rPr>
      </w:pPr>
      <w:r w:rsidRPr="004E30F5">
        <w:rPr>
          <w:rFonts w:ascii="Garamond" w:hAnsi="Garamond"/>
          <w:sz w:val="23"/>
          <w:szCs w:val="23"/>
          <w:lang w:eastAsia="en-US"/>
        </w:rPr>
        <w:t>Wszystkie działania w trakcie budowy będą prowadzone przez Wykonawcę tak, by nie stwarzać utrudnień dla ludności oraz utrudnień w dostępie do dróg publicznych lub prywatnych. Wszelkie koszty związane z tego typu utrudnieniami obciążać będą Wykonawcę.</w:t>
      </w:r>
    </w:p>
    <w:p w14:paraId="46C7F94C" w14:textId="77777777" w:rsidR="00D7034D" w:rsidRPr="004E30F5" w:rsidRDefault="00D7034D" w:rsidP="006A2EC3">
      <w:pPr>
        <w:numPr>
          <w:ilvl w:val="1"/>
          <w:numId w:val="7"/>
        </w:numPr>
        <w:tabs>
          <w:tab w:val="clear" w:pos="0"/>
        </w:tabs>
        <w:suppressAutoHyphens w:val="0"/>
        <w:spacing w:after="40" w:line="288" w:lineRule="auto"/>
        <w:ind w:left="426" w:right="62" w:hanging="426"/>
        <w:jc w:val="both"/>
        <w:rPr>
          <w:rFonts w:ascii="Garamond" w:hAnsi="Garamond" w:cs="Calibri"/>
          <w:sz w:val="23"/>
          <w:szCs w:val="23"/>
        </w:rPr>
      </w:pPr>
      <w:r w:rsidRPr="004E30F5">
        <w:rPr>
          <w:rFonts w:ascii="Garamond" w:hAnsi="Garamond"/>
          <w:sz w:val="23"/>
          <w:szCs w:val="23"/>
          <w:lang w:eastAsia="en-US"/>
        </w:rPr>
        <w:t>Wykonawca jest zobowiązany do przestrzegania w czasie wykonywania robót wszelkich przepisów prawa i ponosi pełną odpowiedzialność za działalność swych przedstawicieli, pracowników i innych osób, za które ponosi odpowiedzialność zgodnie z niniejszą umową. Wykonawca ponosi również pełną odpowiedzialność z tytułu wypadków spowodowanych nieprzestrzeganiem tych przepisów oraz jest zobowiązany do zapewnienia Zamawiającemu pełnej bezszkodowości oraz zwolnienia z wszelkiej odpowiedzialności w przypadku zaistnienia takiego wypadku.</w:t>
      </w:r>
    </w:p>
    <w:p w14:paraId="00B3C63C" w14:textId="77777777" w:rsidR="00D7034D" w:rsidRPr="004E30F5" w:rsidRDefault="00D7034D" w:rsidP="006A2EC3">
      <w:pPr>
        <w:numPr>
          <w:ilvl w:val="1"/>
          <w:numId w:val="7"/>
        </w:numPr>
        <w:tabs>
          <w:tab w:val="clear" w:pos="0"/>
        </w:tabs>
        <w:suppressAutoHyphens w:val="0"/>
        <w:spacing w:after="40" w:line="288" w:lineRule="auto"/>
        <w:ind w:left="425" w:right="62" w:hanging="425"/>
        <w:jc w:val="both"/>
        <w:rPr>
          <w:rFonts w:ascii="Garamond" w:hAnsi="Garamond" w:cs="Calibri"/>
          <w:sz w:val="23"/>
          <w:szCs w:val="23"/>
        </w:rPr>
      </w:pPr>
      <w:r w:rsidRPr="004E30F5">
        <w:rPr>
          <w:rFonts w:ascii="Garamond" w:hAnsi="Garamond"/>
          <w:sz w:val="23"/>
          <w:szCs w:val="23"/>
          <w:lang w:eastAsia="en-US"/>
        </w:rPr>
        <w:t xml:space="preserve">Wykonawca podejmie wszelkie działania, aby chronić środowisko (zarówno na terenie budowy, jak i poza nim) oraz ograniczać szkody i uciążliwości dla ludzi wynikające z zanieczyszczeń, hałasu i innych skutków prowadzonych przez niego działań. </w:t>
      </w:r>
    </w:p>
    <w:p w14:paraId="0BC89550" w14:textId="77777777" w:rsidR="00D7034D" w:rsidRPr="004E30F5" w:rsidRDefault="00D7034D" w:rsidP="006A2EC3">
      <w:pPr>
        <w:numPr>
          <w:ilvl w:val="1"/>
          <w:numId w:val="7"/>
        </w:numPr>
        <w:tabs>
          <w:tab w:val="clear" w:pos="0"/>
        </w:tabs>
        <w:suppressAutoHyphens w:val="0"/>
        <w:spacing w:after="40" w:line="288" w:lineRule="auto"/>
        <w:ind w:left="426" w:right="62" w:hanging="426"/>
        <w:jc w:val="both"/>
        <w:rPr>
          <w:rFonts w:ascii="Garamond" w:hAnsi="Garamond" w:cs="Calibri"/>
          <w:sz w:val="23"/>
          <w:szCs w:val="23"/>
        </w:rPr>
      </w:pPr>
      <w:r w:rsidRPr="004E30F5">
        <w:rPr>
          <w:rFonts w:ascii="Garamond" w:hAnsi="Garamond"/>
          <w:sz w:val="23"/>
          <w:szCs w:val="23"/>
          <w:lang w:eastAsia="en-US"/>
        </w:rPr>
        <w:t>Wykonawca ponosi odpowiedzialność za aktualność wszelkich dokumentów i uzgodnień związanych z realizacją robót.</w:t>
      </w:r>
    </w:p>
    <w:p w14:paraId="2914C34E" w14:textId="77777777" w:rsidR="00D7034D" w:rsidRPr="004E30F5" w:rsidRDefault="00D7034D" w:rsidP="006A2EC3">
      <w:pPr>
        <w:numPr>
          <w:ilvl w:val="1"/>
          <w:numId w:val="7"/>
        </w:numPr>
        <w:tabs>
          <w:tab w:val="clear" w:pos="0"/>
        </w:tabs>
        <w:suppressAutoHyphens w:val="0"/>
        <w:spacing w:after="40" w:line="288" w:lineRule="auto"/>
        <w:ind w:left="426" w:right="62" w:hanging="426"/>
        <w:jc w:val="both"/>
        <w:rPr>
          <w:rFonts w:ascii="Garamond" w:hAnsi="Garamond" w:cs="Calibri"/>
          <w:sz w:val="23"/>
          <w:szCs w:val="23"/>
        </w:rPr>
      </w:pPr>
      <w:r w:rsidRPr="004E30F5">
        <w:rPr>
          <w:rFonts w:ascii="Garamond" w:hAnsi="Garamond"/>
          <w:sz w:val="23"/>
          <w:szCs w:val="23"/>
          <w:lang w:eastAsia="en-US"/>
        </w:rPr>
        <w:t>Wykonawca zobowiązany jest do prowadzenia dokumentacji budowy.</w:t>
      </w:r>
    </w:p>
    <w:p w14:paraId="1C9550E1" w14:textId="77777777" w:rsidR="00E26AE4" w:rsidRPr="004E30F5" w:rsidRDefault="00E26AE4" w:rsidP="006A2EC3">
      <w:pPr>
        <w:numPr>
          <w:ilvl w:val="1"/>
          <w:numId w:val="7"/>
        </w:numPr>
        <w:tabs>
          <w:tab w:val="clear" w:pos="0"/>
        </w:tabs>
        <w:suppressAutoHyphens w:val="0"/>
        <w:spacing w:after="40" w:line="288" w:lineRule="auto"/>
        <w:ind w:left="426" w:right="62" w:hanging="426"/>
        <w:jc w:val="both"/>
        <w:rPr>
          <w:rFonts w:ascii="Garamond" w:hAnsi="Garamond" w:cs="Calibri"/>
          <w:sz w:val="23"/>
          <w:szCs w:val="23"/>
        </w:rPr>
      </w:pPr>
      <w:r w:rsidRPr="004E30F5">
        <w:rPr>
          <w:rFonts w:ascii="Garamond" w:hAnsi="Garamond"/>
          <w:sz w:val="23"/>
          <w:szCs w:val="23"/>
          <w:lang w:eastAsia="en-US"/>
        </w:rPr>
        <w:t xml:space="preserve">Wykonawca zobowiązany jest na swój koszt sporządzić dokumentację powykonawczą </w:t>
      </w:r>
      <w:r w:rsidR="00DD18F4" w:rsidRPr="004E30F5">
        <w:rPr>
          <w:rFonts w:ascii="Garamond" w:hAnsi="Garamond"/>
          <w:sz w:val="23"/>
          <w:szCs w:val="23"/>
        </w:rPr>
        <w:t>zgodnie z art. 3 pkt.</w:t>
      </w:r>
      <w:r w:rsidR="00AF19D0">
        <w:rPr>
          <w:rFonts w:ascii="Garamond" w:hAnsi="Garamond"/>
          <w:sz w:val="23"/>
          <w:szCs w:val="23"/>
        </w:rPr>
        <w:t xml:space="preserve"> </w:t>
      </w:r>
      <w:r w:rsidR="00DD18F4" w:rsidRPr="004E30F5">
        <w:rPr>
          <w:rFonts w:ascii="Garamond" w:hAnsi="Garamond"/>
          <w:sz w:val="23"/>
          <w:szCs w:val="23"/>
        </w:rPr>
        <w:t>14 ustawy Prawo Budowlane</w:t>
      </w:r>
      <w:r w:rsidR="00C93852" w:rsidRPr="004E30F5">
        <w:rPr>
          <w:rFonts w:ascii="Garamond" w:hAnsi="Garamond"/>
          <w:sz w:val="23"/>
          <w:szCs w:val="23"/>
        </w:rPr>
        <w:t xml:space="preserve"> –</w:t>
      </w:r>
      <w:r w:rsidR="00DD18F4" w:rsidRPr="004E30F5">
        <w:rPr>
          <w:rFonts w:ascii="Garamond" w:hAnsi="Garamond"/>
          <w:sz w:val="23"/>
          <w:szCs w:val="23"/>
        </w:rPr>
        <w:t xml:space="preserve"> </w:t>
      </w:r>
      <w:r w:rsidRPr="004E30F5">
        <w:rPr>
          <w:rFonts w:ascii="Garamond" w:hAnsi="Garamond"/>
          <w:sz w:val="23"/>
          <w:szCs w:val="23"/>
          <w:lang w:eastAsia="en-US"/>
        </w:rPr>
        <w:t xml:space="preserve">w 2 egz. </w:t>
      </w:r>
    </w:p>
    <w:p w14:paraId="274C9926" w14:textId="77777777" w:rsidR="00F22616" w:rsidRPr="004E30F5" w:rsidRDefault="00F22616" w:rsidP="006A2EC3">
      <w:pPr>
        <w:suppressAutoHyphens w:val="0"/>
        <w:spacing w:after="40" w:line="288" w:lineRule="auto"/>
        <w:ind w:right="62"/>
        <w:jc w:val="both"/>
        <w:rPr>
          <w:rFonts w:ascii="Garamond" w:hAnsi="Garamond"/>
          <w:sz w:val="23"/>
          <w:szCs w:val="23"/>
        </w:rPr>
      </w:pPr>
    </w:p>
    <w:p w14:paraId="409C1AFD" w14:textId="77777777" w:rsidR="007F5B2A" w:rsidRPr="004E30F5" w:rsidRDefault="007F5B2A" w:rsidP="006A2EC3">
      <w:pPr>
        <w:tabs>
          <w:tab w:val="left" w:pos="2736"/>
        </w:tabs>
        <w:spacing w:after="40" w:line="288" w:lineRule="auto"/>
        <w:ind w:right="62"/>
        <w:jc w:val="center"/>
        <w:rPr>
          <w:rFonts w:ascii="Garamond" w:hAnsi="Garamond"/>
          <w:b/>
          <w:sz w:val="23"/>
          <w:szCs w:val="23"/>
        </w:rPr>
      </w:pPr>
      <w:r w:rsidRPr="004E30F5">
        <w:rPr>
          <w:rFonts w:ascii="Garamond" w:hAnsi="Garamond"/>
          <w:b/>
          <w:sz w:val="23"/>
          <w:szCs w:val="23"/>
        </w:rPr>
        <w:t>§ 5</w:t>
      </w:r>
    </w:p>
    <w:p w14:paraId="3FC42561" w14:textId="77777777" w:rsidR="007F5B2A" w:rsidRPr="004E30F5" w:rsidRDefault="007F5B2A" w:rsidP="006A2EC3">
      <w:pPr>
        <w:spacing w:after="40" w:line="288" w:lineRule="auto"/>
        <w:ind w:right="64"/>
        <w:jc w:val="center"/>
        <w:outlineLvl w:val="5"/>
        <w:rPr>
          <w:rFonts w:ascii="Garamond" w:eastAsia="Calibri" w:hAnsi="Garamond"/>
          <w:b/>
          <w:sz w:val="23"/>
          <w:szCs w:val="23"/>
          <w:lang w:eastAsia="en-US"/>
        </w:rPr>
      </w:pPr>
      <w:r w:rsidRPr="004E30F5">
        <w:rPr>
          <w:rFonts w:ascii="Garamond" w:eastAsia="Calibri" w:hAnsi="Garamond"/>
          <w:b/>
          <w:sz w:val="23"/>
          <w:szCs w:val="23"/>
          <w:lang w:eastAsia="en-US"/>
        </w:rPr>
        <w:t>Podstawowe obowiązki Zamawiającego</w:t>
      </w:r>
    </w:p>
    <w:p w14:paraId="62DAC4B7" w14:textId="77777777" w:rsidR="0004434E" w:rsidRPr="004E30F5" w:rsidRDefault="00476B1F" w:rsidP="00BE6E19">
      <w:pPr>
        <w:numPr>
          <w:ilvl w:val="1"/>
          <w:numId w:val="8"/>
        </w:numPr>
        <w:spacing w:after="40" w:line="288" w:lineRule="auto"/>
        <w:jc w:val="both"/>
        <w:rPr>
          <w:rFonts w:ascii="Garamond" w:eastAsia="Calibri" w:hAnsi="Garamond"/>
          <w:sz w:val="23"/>
          <w:szCs w:val="23"/>
          <w:lang w:eastAsia="en-US"/>
        </w:rPr>
      </w:pPr>
      <w:r w:rsidRPr="004E30F5">
        <w:rPr>
          <w:rFonts w:ascii="Garamond" w:eastAsia="Calibri" w:hAnsi="Garamond"/>
          <w:sz w:val="23"/>
          <w:szCs w:val="23"/>
          <w:lang w:eastAsia="en-US"/>
        </w:rPr>
        <w:t xml:space="preserve">Zamawiający przekaże Wykonawcy protokolarnie teren budowy w terminie do </w:t>
      </w:r>
      <w:r w:rsidRPr="004E30F5">
        <w:rPr>
          <w:rFonts w:ascii="Garamond" w:eastAsia="Calibri" w:hAnsi="Garamond"/>
          <w:b/>
          <w:bCs/>
          <w:sz w:val="23"/>
          <w:szCs w:val="23"/>
          <w:lang w:eastAsia="en-US"/>
        </w:rPr>
        <w:t xml:space="preserve">7 dni licząc od daty </w:t>
      </w:r>
      <w:r w:rsidR="00BD1B71">
        <w:rPr>
          <w:rFonts w:ascii="Garamond" w:eastAsia="Calibri" w:hAnsi="Garamond"/>
          <w:b/>
          <w:bCs/>
          <w:sz w:val="23"/>
          <w:szCs w:val="23"/>
          <w:lang w:eastAsia="en-US"/>
        </w:rPr>
        <w:t xml:space="preserve">podpisania umowy. </w:t>
      </w:r>
      <w:r w:rsidR="0004434E" w:rsidRPr="004E30F5">
        <w:rPr>
          <w:rFonts w:ascii="Garamond" w:eastAsia="Calibri" w:hAnsi="Garamond"/>
          <w:sz w:val="23"/>
          <w:szCs w:val="23"/>
          <w:lang w:eastAsia="en-US"/>
        </w:rPr>
        <w:t>Przekazanie Wykonawcy terenu budowy lub jakiejkolwiek jego części zostanie potwierdzone, zgodnie z wymogami art. 652 Kodeksu Cywilnego, w formie protokołu podpisanego przez Wykonawcę i Zamawiającego.</w:t>
      </w:r>
    </w:p>
    <w:p w14:paraId="7DB98F72" w14:textId="77777777" w:rsidR="00394013" w:rsidRPr="004E30F5" w:rsidRDefault="00394013" w:rsidP="006A2EC3">
      <w:pPr>
        <w:numPr>
          <w:ilvl w:val="1"/>
          <w:numId w:val="8"/>
        </w:numPr>
        <w:suppressAutoHyphens w:val="0"/>
        <w:spacing w:after="40" w:line="288" w:lineRule="auto"/>
        <w:ind w:right="64"/>
        <w:jc w:val="both"/>
        <w:rPr>
          <w:rFonts w:ascii="Garamond" w:eastAsia="Calibri" w:hAnsi="Garamond"/>
          <w:sz w:val="23"/>
          <w:szCs w:val="23"/>
          <w:lang w:eastAsia="en-US"/>
        </w:rPr>
      </w:pPr>
      <w:r w:rsidRPr="004E30F5">
        <w:rPr>
          <w:rFonts w:ascii="Garamond" w:eastAsia="Calibri" w:hAnsi="Garamond"/>
          <w:sz w:val="23"/>
          <w:szCs w:val="23"/>
          <w:lang w:eastAsia="en-US"/>
        </w:rPr>
        <w:lastRenderedPageBreak/>
        <w:t xml:space="preserve">Zamawiający zobowiązuje się do terminowego regulowania płatności przy zachowaniu ustalonych w umowie warunków. </w:t>
      </w:r>
    </w:p>
    <w:p w14:paraId="5282C66C" w14:textId="77777777" w:rsidR="00476B1F" w:rsidRPr="004E30F5" w:rsidRDefault="00476B1F" w:rsidP="00476B1F">
      <w:pPr>
        <w:numPr>
          <w:ilvl w:val="1"/>
          <w:numId w:val="8"/>
        </w:numPr>
        <w:suppressAutoHyphens w:val="0"/>
        <w:spacing w:after="40" w:line="288" w:lineRule="auto"/>
        <w:ind w:right="64"/>
        <w:jc w:val="both"/>
        <w:rPr>
          <w:rFonts w:ascii="Garamond" w:eastAsia="Calibri" w:hAnsi="Garamond"/>
          <w:sz w:val="23"/>
          <w:szCs w:val="23"/>
          <w:lang w:eastAsia="en-US"/>
        </w:rPr>
      </w:pPr>
      <w:r w:rsidRPr="004E30F5">
        <w:rPr>
          <w:rFonts w:ascii="Garamond" w:eastAsia="Calibri" w:hAnsi="Garamond"/>
          <w:sz w:val="23"/>
          <w:szCs w:val="23"/>
          <w:lang w:eastAsia="en-US"/>
        </w:rPr>
        <w:t>Zamawiający zobowiązuje się do odbioru wykonywanych robót stanowiących przedmiot niniejszej umowy.</w:t>
      </w:r>
    </w:p>
    <w:p w14:paraId="1B325AFC" w14:textId="77777777" w:rsidR="00346618" w:rsidRPr="004E30F5" w:rsidRDefault="00346618" w:rsidP="00634BEE">
      <w:pPr>
        <w:suppressAutoHyphens w:val="0"/>
        <w:spacing w:after="40" w:line="288" w:lineRule="auto"/>
        <w:ind w:right="64"/>
        <w:jc w:val="both"/>
        <w:rPr>
          <w:rFonts w:ascii="Garamond" w:eastAsia="Calibri" w:hAnsi="Garamond"/>
          <w:sz w:val="23"/>
          <w:szCs w:val="23"/>
          <w:lang w:eastAsia="en-US"/>
        </w:rPr>
      </w:pPr>
    </w:p>
    <w:p w14:paraId="556567B3" w14:textId="77777777" w:rsidR="007F5B2A" w:rsidRPr="004E30F5" w:rsidRDefault="007F5B2A" w:rsidP="006A2EC3">
      <w:pPr>
        <w:tabs>
          <w:tab w:val="left" w:pos="0"/>
          <w:tab w:val="left" w:pos="567"/>
        </w:tabs>
        <w:spacing w:after="40" w:line="288" w:lineRule="auto"/>
        <w:ind w:right="62"/>
        <w:jc w:val="center"/>
        <w:rPr>
          <w:rFonts w:ascii="Garamond" w:hAnsi="Garamond"/>
          <w:b/>
          <w:sz w:val="23"/>
          <w:szCs w:val="23"/>
        </w:rPr>
      </w:pPr>
      <w:r w:rsidRPr="004E30F5">
        <w:rPr>
          <w:rFonts w:ascii="Garamond" w:hAnsi="Garamond"/>
          <w:b/>
          <w:sz w:val="23"/>
          <w:szCs w:val="23"/>
        </w:rPr>
        <w:t>§ 6</w:t>
      </w:r>
    </w:p>
    <w:p w14:paraId="2E481E9C" w14:textId="77777777" w:rsidR="007F5B2A" w:rsidRPr="004E30F5" w:rsidRDefault="007F5B2A" w:rsidP="006A2EC3">
      <w:pPr>
        <w:spacing w:after="40" w:line="288" w:lineRule="auto"/>
        <w:ind w:right="64"/>
        <w:jc w:val="center"/>
        <w:outlineLvl w:val="5"/>
        <w:rPr>
          <w:rFonts w:ascii="Garamond" w:eastAsia="Calibri" w:hAnsi="Garamond"/>
          <w:b/>
          <w:sz w:val="23"/>
          <w:szCs w:val="23"/>
          <w:lang w:eastAsia="en-US"/>
        </w:rPr>
      </w:pPr>
      <w:r w:rsidRPr="004E30F5">
        <w:rPr>
          <w:rFonts w:ascii="Garamond" w:eastAsia="Calibri" w:hAnsi="Garamond"/>
          <w:b/>
          <w:sz w:val="23"/>
          <w:szCs w:val="23"/>
          <w:lang w:eastAsia="en-US"/>
        </w:rPr>
        <w:t>Nadzór</w:t>
      </w:r>
    </w:p>
    <w:p w14:paraId="1FCB25AF" w14:textId="1386B350" w:rsidR="00A31583" w:rsidRDefault="007F5B2A" w:rsidP="001D723A">
      <w:pPr>
        <w:widowControl w:val="0"/>
        <w:spacing w:after="40" w:line="288" w:lineRule="auto"/>
        <w:ind w:right="62"/>
        <w:jc w:val="both"/>
        <w:rPr>
          <w:rFonts w:ascii="Garamond" w:hAnsi="Garamond"/>
          <w:sz w:val="23"/>
          <w:szCs w:val="23"/>
        </w:rPr>
      </w:pPr>
      <w:r w:rsidRPr="004E30F5">
        <w:rPr>
          <w:rFonts w:ascii="Garamond" w:hAnsi="Garamond"/>
          <w:sz w:val="23"/>
          <w:szCs w:val="23"/>
        </w:rPr>
        <w:t xml:space="preserve">Nadzór nad </w:t>
      </w:r>
      <w:r w:rsidR="001F5FED" w:rsidRPr="004E30F5">
        <w:rPr>
          <w:rFonts w:ascii="Garamond" w:hAnsi="Garamond"/>
          <w:sz w:val="23"/>
          <w:szCs w:val="23"/>
        </w:rPr>
        <w:t>realizacją przedmiotu umowy</w:t>
      </w:r>
      <w:r w:rsidRPr="004E30F5">
        <w:rPr>
          <w:rFonts w:ascii="Garamond" w:hAnsi="Garamond"/>
          <w:sz w:val="23"/>
          <w:szCs w:val="23"/>
        </w:rPr>
        <w:t xml:space="preserve"> ze strony Zamawiającego pełnić będzie </w:t>
      </w:r>
      <w:r w:rsidR="0004434E" w:rsidRPr="004E30F5">
        <w:rPr>
          <w:rFonts w:ascii="Garamond" w:hAnsi="Garamond"/>
          <w:sz w:val="23"/>
          <w:szCs w:val="23"/>
        </w:rPr>
        <w:t>przedstawiciel Zamawiającego</w:t>
      </w:r>
      <w:r w:rsidR="001D723A" w:rsidRPr="004E30F5">
        <w:rPr>
          <w:rFonts w:ascii="Garamond" w:hAnsi="Garamond"/>
          <w:sz w:val="23"/>
          <w:szCs w:val="23"/>
        </w:rPr>
        <w:t>, tj. ……………………………………………………………………</w:t>
      </w:r>
      <w:r w:rsidR="0004434E" w:rsidRPr="004E30F5">
        <w:rPr>
          <w:rFonts w:ascii="Garamond" w:hAnsi="Garamond"/>
          <w:sz w:val="23"/>
          <w:szCs w:val="23"/>
        </w:rPr>
        <w:t xml:space="preserve"> </w:t>
      </w:r>
    </w:p>
    <w:p w14:paraId="4F716A56" w14:textId="77777777" w:rsidR="00AF19D0" w:rsidRPr="004E30F5" w:rsidRDefault="00AF19D0" w:rsidP="001D723A">
      <w:pPr>
        <w:widowControl w:val="0"/>
        <w:spacing w:after="40" w:line="288" w:lineRule="auto"/>
        <w:ind w:right="62"/>
        <w:jc w:val="both"/>
        <w:rPr>
          <w:rFonts w:ascii="Garamond" w:hAnsi="Garamond"/>
          <w:sz w:val="23"/>
          <w:szCs w:val="23"/>
        </w:rPr>
      </w:pPr>
    </w:p>
    <w:p w14:paraId="4D09552F" w14:textId="77777777" w:rsidR="007F5B2A" w:rsidRPr="004E30F5" w:rsidRDefault="007F5B2A" w:rsidP="006A2EC3">
      <w:pPr>
        <w:tabs>
          <w:tab w:val="left" w:pos="2736"/>
          <w:tab w:val="left" w:pos="4245"/>
          <w:tab w:val="center" w:pos="4504"/>
        </w:tabs>
        <w:spacing w:after="40" w:line="288" w:lineRule="auto"/>
        <w:ind w:right="62"/>
        <w:jc w:val="center"/>
        <w:rPr>
          <w:rFonts w:ascii="Garamond" w:hAnsi="Garamond"/>
          <w:b/>
          <w:sz w:val="23"/>
          <w:szCs w:val="23"/>
        </w:rPr>
      </w:pPr>
      <w:r w:rsidRPr="004E30F5">
        <w:rPr>
          <w:rFonts w:ascii="Garamond" w:hAnsi="Garamond"/>
          <w:b/>
          <w:sz w:val="23"/>
          <w:szCs w:val="23"/>
        </w:rPr>
        <w:t>§ 7</w:t>
      </w:r>
    </w:p>
    <w:p w14:paraId="7A15D425" w14:textId="77777777" w:rsidR="007F5B2A" w:rsidRPr="004E30F5" w:rsidRDefault="007F5B2A" w:rsidP="006A2EC3">
      <w:pPr>
        <w:keepNext/>
        <w:spacing w:after="40" w:line="288" w:lineRule="auto"/>
        <w:ind w:right="64"/>
        <w:jc w:val="center"/>
        <w:outlineLvl w:val="2"/>
        <w:rPr>
          <w:rFonts w:ascii="Garamond" w:eastAsia="Calibri" w:hAnsi="Garamond"/>
          <w:b/>
          <w:sz w:val="23"/>
          <w:szCs w:val="23"/>
        </w:rPr>
      </w:pPr>
      <w:r w:rsidRPr="004E30F5">
        <w:rPr>
          <w:rFonts w:ascii="Garamond" w:eastAsia="Calibri" w:hAnsi="Garamond"/>
          <w:b/>
          <w:sz w:val="23"/>
          <w:szCs w:val="23"/>
        </w:rPr>
        <w:t>Wynagrodzenie za przedmiot umowy i warunki płatności</w:t>
      </w:r>
    </w:p>
    <w:p w14:paraId="32789B1C" w14:textId="77777777" w:rsidR="00394013" w:rsidRPr="004E30F5" w:rsidRDefault="00394013" w:rsidP="006A2EC3">
      <w:pPr>
        <w:numPr>
          <w:ilvl w:val="1"/>
          <w:numId w:val="5"/>
        </w:numPr>
        <w:tabs>
          <w:tab w:val="left" w:pos="284"/>
        </w:tabs>
        <w:suppressAutoHyphens w:val="0"/>
        <w:spacing w:after="40" w:line="288" w:lineRule="auto"/>
        <w:ind w:left="284" w:right="64" w:hanging="258"/>
        <w:jc w:val="both"/>
        <w:rPr>
          <w:rFonts w:ascii="Garamond" w:eastAsia="Calibri" w:hAnsi="Garamond"/>
          <w:sz w:val="23"/>
          <w:szCs w:val="23"/>
          <w:lang w:eastAsia="en-US"/>
        </w:rPr>
      </w:pPr>
      <w:r w:rsidRPr="004E30F5">
        <w:rPr>
          <w:rFonts w:ascii="Garamond" w:eastAsia="Calibri" w:hAnsi="Garamond"/>
          <w:sz w:val="23"/>
          <w:szCs w:val="23"/>
          <w:lang w:eastAsia="en-US"/>
        </w:rPr>
        <w:t xml:space="preserve">Zgodnie ze złożoną ofertą wynagrodzenie ryczałtowe, zwane także </w:t>
      </w:r>
      <w:r w:rsidRPr="004E30F5">
        <w:rPr>
          <w:rFonts w:ascii="Garamond" w:eastAsia="Calibri" w:hAnsi="Garamond"/>
          <w:b/>
          <w:sz w:val="23"/>
          <w:szCs w:val="23"/>
          <w:lang w:eastAsia="en-US"/>
        </w:rPr>
        <w:t>ceną ryczałtową</w:t>
      </w:r>
      <w:r w:rsidRPr="004E30F5">
        <w:rPr>
          <w:rFonts w:ascii="Garamond" w:eastAsia="Calibri" w:hAnsi="Garamond"/>
          <w:sz w:val="23"/>
          <w:szCs w:val="23"/>
          <w:lang w:eastAsia="en-US"/>
        </w:rPr>
        <w:t>, którego definicję określa art. 632 Kodeksu Cywilnego, za wykonanie całości przedmiotu umowy wynosi:</w:t>
      </w:r>
    </w:p>
    <w:p w14:paraId="57E34AD3" w14:textId="77777777" w:rsidR="00394013" w:rsidRPr="004E30F5" w:rsidRDefault="00394013" w:rsidP="00F65B5E">
      <w:pPr>
        <w:spacing w:after="40" w:line="288" w:lineRule="auto"/>
        <w:ind w:left="567" w:right="64" w:hanging="284"/>
        <w:jc w:val="both"/>
        <w:rPr>
          <w:rFonts w:ascii="Garamond" w:eastAsia="Calibri" w:hAnsi="Garamond"/>
          <w:b/>
          <w:sz w:val="23"/>
          <w:szCs w:val="23"/>
          <w:lang w:eastAsia="en-US"/>
        </w:rPr>
      </w:pPr>
      <w:r w:rsidRPr="004E30F5">
        <w:rPr>
          <w:rFonts w:ascii="Garamond" w:eastAsia="Calibri" w:hAnsi="Garamond"/>
          <w:b/>
          <w:sz w:val="23"/>
          <w:szCs w:val="23"/>
          <w:lang w:eastAsia="en-US"/>
        </w:rPr>
        <w:t xml:space="preserve">cena netto: …………………… zł + podatek VAT (……%), tj. …………………… zł </w:t>
      </w:r>
    </w:p>
    <w:p w14:paraId="45BA6FB2" w14:textId="77777777" w:rsidR="00394013" w:rsidRPr="004E30F5" w:rsidRDefault="00394013" w:rsidP="006A2EC3">
      <w:pPr>
        <w:tabs>
          <w:tab w:val="left" w:pos="284"/>
        </w:tabs>
        <w:spacing w:after="40" w:line="288" w:lineRule="auto"/>
        <w:ind w:left="284" w:right="64"/>
        <w:jc w:val="both"/>
        <w:rPr>
          <w:rFonts w:ascii="Garamond" w:eastAsia="Calibri" w:hAnsi="Garamond"/>
          <w:b/>
          <w:sz w:val="23"/>
          <w:szCs w:val="23"/>
          <w:lang w:eastAsia="en-US"/>
        </w:rPr>
      </w:pPr>
      <w:r w:rsidRPr="004E30F5">
        <w:rPr>
          <w:rFonts w:ascii="Garamond" w:eastAsia="Calibri" w:hAnsi="Garamond"/>
          <w:b/>
          <w:sz w:val="23"/>
          <w:szCs w:val="23"/>
          <w:lang w:eastAsia="en-US"/>
        </w:rPr>
        <w:t>cena brutto: ……………………………</w:t>
      </w:r>
      <w:proofErr w:type="gramStart"/>
      <w:r w:rsidRPr="004E30F5">
        <w:rPr>
          <w:rFonts w:ascii="Garamond" w:eastAsia="Calibri" w:hAnsi="Garamond"/>
          <w:b/>
          <w:sz w:val="23"/>
          <w:szCs w:val="23"/>
          <w:lang w:eastAsia="en-US"/>
        </w:rPr>
        <w:t>…….</w:t>
      </w:r>
      <w:proofErr w:type="gramEnd"/>
      <w:r w:rsidRPr="004E30F5">
        <w:rPr>
          <w:rFonts w:ascii="Garamond" w:eastAsia="Calibri" w:hAnsi="Garamond"/>
          <w:b/>
          <w:sz w:val="23"/>
          <w:szCs w:val="23"/>
          <w:lang w:eastAsia="en-US"/>
        </w:rPr>
        <w:t>. zł</w:t>
      </w:r>
    </w:p>
    <w:p w14:paraId="1C5BE0D9" w14:textId="77777777" w:rsidR="00BE6E19" w:rsidRPr="004E30F5" w:rsidRDefault="00394013" w:rsidP="00476B1F">
      <w:pPr>
        <w:tabs>
          <w:tab w:val="left" w:pos="284"/>
        </w:tabs>
        <w:spacing w:after="40" w:line="288" w:lineRule="auto"/>
        <w:ind w:left="284" w:right="64"/>
        <w:jc w:val="both"/>
        <w:rPr>
          <w:rFonts w:ascii="Garamond" w:eastAsia="Calibri" w:hAnsi="Garamond"/>
          <w:b/>
          <w:sz w:val="23"/>
          <w:szCs w:val="23"/>
          <w:lang w:eastAsia="en-US"/>
        </w:rPr>
      </w:pPr>
      <w:r w:rsidRPr="004E30F5">
        <w:rPr>
          <w:rFonts w:ascii="Garamond" w:eastAsia="Calibri" w:hAnsi="Garamond"/>
          <w:sz w:val="23"/>
          <w:szCs w:val="23"/>
          <w:lang w:eastAsia="en-US"/>
        </w:rPr>
        <w:t>(słownie brutto: …………………………………………………………………………)</w:t>
      </w:r>
      <w:r w:rsidR="0004434E" w:rsidRPr="004E30F5">
        <w:rPr>
          <w:rFonts w:ascii="Garamond" w:eastAsia="Calibri" w:hAnsi="Garamond"/>
          <w:sz w:val="23"/>
          <w:szCs w:val="23"/>
          <w:lang w:eastAsia="en-US"/>
        </w:rPr>
        <w:t>,</w:t>
      </w:r>
      <w:r w:rsidR="0004434E" w:rsidRPr="004E30F5">
        <w:rPr>
          <w:rFonts w:ascii="Garamond" w:eastAsia="Calibri" w:hAnsi="Garamond"/>
          <w:b/>
          <w:sz w:val="23"/>
          <w:szCs w:val="23"/>
          <w:lang w:eastAsia="en-US"/>
        </w:rPr>
        <w:t xml:space="preserve"> </w:t>
      </w:r>
    </w:p>
    <w:p w14:paraId="0BCDAEDD" w14:textId="77777777" w:rsidR="00394013" w:rsidRPr="004E30F5" w:rsidRDefault="00394013" w:rsidP="006A2EC3">
      <w:pPr>
        <w:numPr>
          <w:ilvl w:val="1"/>
          <w:numId w:val="5"/>
        </w:numPr>
        <w:tabs>
          <w:tab w:val="left" w:pos="284"/>
        </w:tabs>
        <w:suppressAutoHyphens w:val="0"/>
        <w:spacing w:after="40" w:line="288" w:lineRule="auto"/>
        <w:ind w:left="284" w:right="64" w:hanging="258"/>
        <w:jc w:val="both"/>
        <w:rPr>
          <w:rFonts w:ascii="Garamond" w:eastAsia="Calibri" w:hAnsi="Garamond"/>
          <w:sz w:val="23"/>
          <w:szCs w:val="23"/>
          <w:lang w:eastAsia="en-US"/>
        </w:rPr>
      </w:pPr>
      <w:r w:rsidRPr="004E30F5">
        <w:rPr>
          <w:rFonts w:ascii="Garamond" w:hAnsi="Garamond" w:cs="Tahoma"/>
          <w:sz w:val="23"/>
          <w:szCs w:val="23"/>
        </w:rPr>
        <w:t>Zgodnie z art. 632 ustawy z dnia 23 kwietnia 1964 r. Kodeksu Cywilnego, jeżeli strony umówiły się                     o wynagrodzenie ryczałtowe Wykonawca nie może żądać podwyższenia wynagrodzenia ryczałtowego, chociażby w czasie zawarcia umowy nie można było przewidzieć rozmiaru i kosztów prac. Jeżeli wykonanie zamówienia groziłoby Wykonawcy zamówienia rażącą stratą, sąd może podwyższyć ryczałt lub rozwiązać umowę.</w:t>
      </w:r>
    </w:p>
    <w:p w14:paraId="6CBA1971" w14:textId="77777777" w:rsidR="006C1DF5" w:rsidRPr="004E30F5" w:rsidRDefault="00830E2A" w:rsidP="006C1DF5">
      <w:pPr>
        <w:numPr>
          <w:ilvl w:val="1"/>
          <w:numId w:val="5"/>
        </w:numPr>
        <w:tabs>
          <w:tab w:val="left" w:pos="284"/>
        </w:tabs>
        <w:suppressAutoHyphens w:val="0"/>
        <w:spacing w:after="40" w:line="288" w:lineRule="auto"/>
        <w:ind w:left="284" w:right="64" w:hanging="258"/>
        <w:jc w:val="both"/>
        <w:rPr>
          <w:rFonts w:ascii="Garamond" w:eastAsia="Calibri" w:hAnsi="Garamond"/>
          <w:sz w:val="23"/>
          <w:szCs w:val="23"/>
          <w:lang w:eastAsia="en-US"/>
        </w:rPr>
      </w:pPr>
      <w:r w:rsidRPr="004E30F5">
        <w:rPr>
          <w:rFonts w:ascii="Garamond" w:eastAsia="Calibri" w:hAnsi="Garamond"/>
          <w:sz w:val="23"/>
          <w:szCs w:val="23"/>
          <w:lang w:eastAsia="en-US"/>
        </w:rPr>
        <w:t xml:space="preserve">Wynagrodzenie określone w ust. 1 zawiera wszelkie koszty niezbędne do zrealizowania zamówienia zgodnie z wyznaczonym zakresem. Będą to </w:t>
      </w:r>
      <w:r w:rsidR="00BE6F85">
        <w:rPr>
          <w:rFonts w:ascii="Garamond" w:eastAsia="Calibri" w:hAnsi="Garamond"/>
          <w:sz w:val="23"/>
          <w:szCs w:val="23"/>
          <w:lang w:eastAsia="en-US"/>
        </w:rPr>
        <w:t xml:space="preserve">m.in.: </w:t>
      </w:r>
      <w:bookmarkStart w:id="3" w:name="_Hlk173752868"/>
      <w:r w:rsidR="00476B1F" w:rsidRPr="004E30F5">
        <w:rPr>
          <w:rFonts w:ascii="Garamond" w:eastAsia="Calibri" w:hAnsi="Garamond"/>
          <w:sz w:val="23"/>
          <w:szCs w:val="23"/>
          <w:lang w:eastAsia="en-US"/>
        </w:rPr>
        <w:t xml:space="preserve">koszty obsługi geodezyjnej, </w:t>
      </w:r>
      <w:bookmarkEnd w:id="3"/>
      <w:r w:rsidRPr="004E30F5">
        <w:rPr>
          <w:rFonts w:ascii="Garamond" w:eastAsia="Calibri" w:hAnsi="Garamond"/>
          <w:sz w:val="23"/>
          <w:szCs w:val="23"/>
          <w:lang w:eastAsia="en-US"/>
        </w:rPr>
        <w:t xml:space="preserve">dotyczące wszelkich prac przygotowawczych, porządkowych, zagospodarowania placu budowy, utrzymania zaplecza budowy, kierownictwa i dozorowania budowy, opracowania dokumentacji powykonawczej oraz innych czynności niezbędnych do wykonania przedmiotu umowy, a także podatek VAT, a także koszty wskazane w SWZ. Cena obejmuje wszystkie elementy niezbędne do wykonania przedmiotu umowy uwzględniające wnikliwą i całościową znajomość przedmiotu umowy, warunków jego realizacji oraz wszelkie standardy, a także obejmuje również wszelkie ryzyka spowodowane jakimikolwiek warunkami pogodowymi (z wyjątkiem nadzwyczajnych niesprzyjających warunków pogodowych, które zostały uznane za siłę wyższą) znanymi lub nieznanymi. </w:t>
      </w:r>
    </w:p>
    <w:p w14:paraId="3A6EF6FE" w14:textId="27E8720D" w:rsidR="00394013" w:rsidRPr="004E30F5" w:rsidRDefault="00394013" w:rsidP="006A2EC3">
      <w:pPr>
        <w:numPr>
          <w:ilvl w:val="1"/>
          <w:numId w:val="5"/>
        </w:numPr>
        <w:tabs>
          <w:tab w:val="left" w:pos="284"/>
        </w:tabs>
        <w:suppressAutoHyphens w:val="0"/>
        <w:spacing w:after="40" w:line="288" w:lineRule="auto"/>
        <w:ind w:left="284" w:right="64" w:hanging="258"/>
        <w:jc w:val="both"/>
        <w:rPr>
          <w:rFonts w:ascii="Garamond" w:eastAsia="Calibri" w:hAnsi="Garamond"/>
          <w:sz w:val="23"/>
          <w:szCs w:val="23"/>
          <w:lang w:eastAsia="en-US"/>
        </w:rPr>
      </w:pPr>
      <w:r w:rsidRPr="004E30F5">
        <w:rPr>
          <w:rFonts w:ascii="Garamond" w:hAnsi="Garamond" w:cs="Tahoma"/>
          <w:sz w:val="23"/>
          <w:szCs w:val="23"/>
        </w:rPr>
        <w:t>Zapłata za wykonanie przedmiotu umowy nastąpi po wystawieniu faktur</w:t>
      </w:r>
      <w:r w:rsidR="00634BEE">
        <w:rPr>
          <w:rFonts w:ascii="Garamond" w:hAnsi="Garamond" w:cs="Tahoma"/>
          <w:sz w:val="23"/>
          <w:szCs w:val="23"/>
        </w:rPr>
        <w:t>y</w:t>
      </w:r>
      <w:r w:rsidR="00242EC8" w:rsidRPr="004E30F5">
        <w:rPr>
          <w:rFonts w:ascii="Garamond" w:hAnsi="Garamond" w:cs="Tahoma"/>
          <w:sz w:val="23"/>
          <w:szCs w:val="23"/>
        </w:rPr>
        <w:t xml:space="preserve"> przez Wykonawcę.</w:t>
      </w:r>
    </w:p>
    <w:p w14:paraId="4E063A53" w14:textId="14524C09" w:rsidR="00BE6E19" w:rsidRPr="004E30F5" w:rsidRDefault="00424AB9" w:rsidP="00BE6E19">
      <w:pPr>
        <w:numPr>
          <w:ilvl w:val="1"/>
          <w:numId w:val="5"/>
        </w:numPr>
        <w:tabs>
          <w:tab w:val="left" w:pos="284"/>
        </w:tabs>
        <w:suppressAutoHyphens w:val="0"/>
        <w:spacing w:after="40" w:line="288" w:lineRule="auto"/>
        <w:ind w:left="284" w:right="64" w:hanging="258"/>
        <w:jc w:val="both"/>
        <w:rPr>
          <w:rFonts w:ascii="Garamond" w:eastAsia="Calibri" w:hAnsi="Garamond"/>
          <w:sz w:val="23"/>
          <w:szCs w:val="23"/>
          <w:lang w:eastAsia="en-US"/>
        </w:rPr>
      </w:pPr>
      <w:r w:rsidRPr="004E30F5">
        <w:rPr>
          <w:rFonts w:ascii="Garamond" w:hAnsi="Garamond" w:cs="Tahoma"/>
          <w:sz w:val="23"/>
          <w:szCs w:val="23"/>
        </w:rPr>
        <w:t>Podstawą wystawienia faktur</w:t>
      </w:r>
      <w:r w:rsidR="00863287">
        <w:rPr>
          <w:rFonts w:ascii="Garamond" w:hAnsi="Garamond" w:cs="Tahoma"/>
          <w:sz w:val="23"/>
          <w:szCs w:val="23"/>
        </w:rPr>
        <w:t>y</w:t>
      </w:r>
      <w:r w:rsidRPr="004E30F5">
        <w:rPr>
          <w:rFonts w:ascii="Garamond" w:hAnsi="Garamond" w:cs="Tahoma"/>
          <w:sz w:val="23"/>
          <w:szCs w:val="23"/>
        </w:rPr>
        <w:t xml:space="preserve"> przez Wykonawcę będ</w:t>
      </w:r>
      <w:r w:rsidR="00863287">
        <w:rPr>
          <w:rFonts w:ascii="Garamond" w:hAnsi="Garamond" w:cs="Tahoma"/>
          <w:sz w:val="23"/>
          <w:szCs w:val="23"/>
        </w:rPr>
        <w:t xml:space="preserve">zie </w:t>
      </w:r>
      <w:r w:rsidR="007D251B" w:rsidRPr="004E30F5">
        <w:rPr>
          <w:rFonts w:ascii="Garamond" w:hAnsi="Garamond" w:cs="Tahoma"/>
          <w:sz w:val="23"/>
          <w:szCs w:val="23"/>
        </w:rPr>
        <w:t>końcowy protokół odbioru robót</w:t>
      </w:r>
      <w:r w:rsidRPr="004E30F5">
        <w:rPr>
          <w:rFonts w:ascii="Garamond" w:hAnsi="Garamond" w:cs="Tahoma"/>
          <w:sz w:val="23"/>
          <w:szCs w:val="23"/>
        </w:rPr>
        <w:t>, zatwierdzon</w:t>
      </w:r>
      <w:r w:rsidR="00863287">
        <w:rPr>
          <w:rFonts w:ascii="Garamond" w:hAnsi="Garamond" w:cs="Tahoma"/>
          <w:sz w:val="23"/>
          <w:szCs w:val="23"/>
        </w:rPr>
        <w:t>y</w:t>
      </w:r>
      <w:r w:rsidRPr="004E30F5">
        <w:rPr>
          <w:rFonts w:ascii="Garamond" w:hAnsi="Garamond" w:cs="Tahoma"/>
          <w:sz w:val="23"/>
          <w:szCs w:val="23"/>
        </w:rPr>
        <w:t xml:space="preserve"> i podpisan</w:t>
      </w:r>
      <w:r w:rsidR="00863287">
        <w:rPr>
          <w:rFonts w:ascii="Garamond" w:hAnsi="Garamond" w:cs="Tahoma"/>
          <w:sz w:val="23"/>
          <w:szCs w:val="23"/>
        </w:rPr>
        <w:t>y</w:t>
      </w:r>
      <w:r w:rsidRPr="004E30F5">
        <w:rPr>
          <w:rFonts w:ascii="Garamond" w:hAnsi="Garamond" w:cs="Tahoma"/>
          <w:sz w:val="23"/>
          <w:szCs w:val="23"/>
        </w:rPr>
        <w:t xml:space="preserve"> przez Zamawiającego</w:t>
      </w:r>
      <w:r w:rsidR="00863287">
        <w:rPr>
          <w:rFonts w:ascii="Garamond" w:hAnsi="Garamond" w:cs="Tahoma"/>
          <w:sz w:val="23"/>
          <w:szCs w:val="23"/>
        </w:rPr>
        <w:t>.</w:t>
      </w:r>
    </w:p>
    <w:p w14:paraId="58B6CDC7" w14:textId="77777777" w:rsidR="006D1B56" w:rsidRPr="006D1B56" w:rsidRDefault="007113FA" w:rsidP="006D1B56">
      <w:pPr>
        <w:numPr>
          <w:ilvl w:val="1"/>
          <w:numId w:val="5"/>
        </w:numPr>
        <w:tabs>
          <w:tab w:val="left" w:pos="284"/>
        </w:tabs>
        <w:suppressAutoHyphens w:val="0"/>
        <w:spacing w:after="40" w:line="288" w:lineRule="auto"/>
        <w:ind w:left="284" w:right="64" w:hanging="258"/>
        <w:jc w:val="both"/>
        <w:rPr>
          <w:rFonts w:eastAsia="Calibri"/>
          <w:sz w:val="22"/>
          <w:szCs w:val="22"/>
          <w:lang w:eastAsia="en-US"/>
        </w:rPr>
      </w:pPr>
      <w:r w:rsidRPr="004E30F5">
        <w:rPr>
          <w:rFonts w:ascii="Garamond" w:eastAsia="Calibri" w:hAnsi="Garamond"/>
          <w:sz w:val="23"/>
          <w:szCs w:val="23"/>
          <w:lang w:eastAsia="en-US"/>
        </w:rPr>
        <w:t xml:space="preserve">W przypadku zlecenia przez Wykonawcę realizacji części robót Podwykonawcom warunkiem zapłaty przez Zamawiającego należnego wynagrodzenia za odebrane roboty budowlane jest przedstawienie dowodów zapłaty wynagrodzenia Podwykonawcom i dalszym Podwykonawcom, biorącym udział w realizacji </w:t>
      </w:r>
      <w:r w:rsidRPr="006D1B56">
        <w:rPr>
          <w:rFonts w:eastAsia="Calibri"/>
          <w:sz w:val="22"/>
          <w:szCs w:val="22"/>
          <w:lang w:eastAsia="en-US"/>
        </w:rPr>
        <w:t xml:space="preserve">odebranych </w:t>
      </w:r>
      <w:r w:rsidR="0005138E" w:rsidRPr="006D1B56">
        <w:rPr>
          <w:rFonts w:eastAsia="Calibri"/>
          <w:sz w:val="22"/>
          <w:szCs w:val="22"/>
          <w:lang w:eastAsia="en-US"/>
        </w:rPr>
        <w:t>prac.</w:t>
      </w:r>
    </w:p>
    <w:p w14:paraId="3924403F" w14:textId="65662AD6" w:rsidR="006D1B56" w:rsidRPr="00E41248" w:rsidRDefault="006D1B56" w:rsidP="00541397">
      <w:pPr>
        <w:numPr>
          <w:ilvl w:val="1"/>
          <w:numId w:val="5"/>
        </w:numPr>
        <w:tabs>
          <w:tab w:val="left" w:pos="284"/>
        </w:tabs>
        <w:suppressAutoHyphens w:val="0"/>
        <w:spacing w:after="40" w:line="288" w:lineRule="auto"/>
        <w:ind w:left="284" w:right="64" w:hanging="258"/>
        <w:jc w:val="both"/>
        <w:rPr>
          <w:rFonts w:ascii="Garamond" w:eastAsia="Calibri" w:hAnsi="Garamond"/>
          <w:sz w:val="23"/>
          <w:szCs w:val="23"/>
          <w:lang w:eastAsia="en-US"/>
        </w:rPr>
      </w:pPr>
      <w:r w:rsidRPr="00E41248">
        <w:rPr>
          <w:rFonts w:ascii="Garamond" w:hAnsi="Garamond"/>
          <w:sz w:val="23"/>
          <w:szCs w:val="23"/>
        </w:rPr>
        <w:t>Wykonawca jest zobowiązany do wystawiania faktur zgodnie z obowiązującymi przepisami prawa</w:t>
      </w:r>
      <w:r w:rsidR="00541397" w:rsidRPr="00E41248">
        <w:rPr>
          <w:rFonts w:ascii="Garamond" w:hAnsi="Garamond"/>
          <w:sz w:val="23"/>
          <w:szCs w:val="23"/>
        </w:rPr>
        <w:t>.</w:t>
      </w:r>
    </w:p>
    <w:p w14:paraId="1AC1D91D" w14:textId="0AA6B96D" w:rsidR="00FE0DC0" w:rsidRPr="00E41248" w:rsidRDefault="006D1B56" w:rsidP="00FE0DC0">
      <w:pPr>
        <w:numPr>
          <w:ilvl w:val="1"/>
          <w:numId w:val="5"/>
        </w:numPr>
        <w:tabs>
          <w:tab w:val="left" w:pos="284"/>
        </w:tabs>
        <w:suppressAutoHyphens w:val="0"/>
        <w:spacing w:after="40" w:line="288" w:lineRule="auto"/>
        <w:ind w:left="284" w:right="64" w:hanging="258"/>
        <w:jc w:val="both"/>
        <w:rPr>
          <w:rFonts w:ascii="Garamond" w:eastAsia="Calibri" w:hAnsi="Garamond"/>
          <w:sz w:val="23"/>
          <w:szCs w:val="23"/>
          <w:lang w:eastAsia="en-US"/>
        </w:rPr>
      </w:pPr>
      <w:r w:rsidRPr="00E41248">
        <w:rPr>
          <w:rFonts w:ascii="Garamond" w:hAnsi="Garamond"/>
          <w:sz w:val="23"/>
          <w:szCs w:val="23"/>
        </w:rPr>
        <w:t>Dane do faktury</w:t>
      </w:r>
      <w:r w:rsidR="00FE0DC0" w:rsidRPr="00E41248">
        <w:rPr>
          <w:rFonts w:ascii="Garamond" w:hAnsi="Garamond"/>
          <w:sz w:val="23"/>
          <w:szCs w:val="23"/>
        </w:rPr>
        <w:t>:</w:t>
      </w:r>
    </w:p>
    <w:p w14:paraId="19B2E522" w14:textId="356A5AF8" w:rsidR="00FE0DC0" w:rsidRPr="00E41248" w:rsidRDefault="00FE0DC0" w:rsidP="001C34F6">
      <w:pPr>
        <w:suppressAutoHyphens w:val="0"/>
        <w:spacing w:after="40" w:line="288" w:lineRule="auto"/>
        <w:ind w:left="567" w:right="64"/>
        <w:jc w:val="both"/>
        <w:rPr>
          <w:rFonts w:ascii="Garamond" w:hAnsi="Garamond"/>
          <w:sz w:val="23"/>
          <w:szCs w:val="23"/>
        </w:rPr>
      </w:pPr>
      <w:r w:rsidRPr="00E41248">
        <w:rPr>
          <w:rFonts w:ascii="Garamond" w:hAnsi="Garamond"/>
          <w:b/>
          <w:bCs/>
          <w:sz w:val="23"/>
          <w:szCs w:val="23"/>
        </w:rPr>
        <w:t>Nabywca</w:t>
      </w:r>
      <w:r w:rsidR="006D1B56" w:rsidRPr="00E41248">
        <w:rPr>
          <w:rFonts w:ascii="Garamond" w:hAnsi="Garamond"/>
          <w:b/>
          <w:bCs/>
          <w:sz w:val="23"/>
          <w:szCs w:val="23"/>
        </w:rPr>
        <w:t xml:space="preserve"> (Podmiot 2)</w:t>
      </w:r>
      <w:r w:rsidRPr="00E41248">
        <w:rPr>
          <w:rFonts w:ascii="Garamond" w:hAnsi="Garamond"/>
          <w:b/>
          <w:bCs/>
          <w:sz w:val="23"/>
          <w:szCs w:val="23"/>
        </w:rPr>
        <w:t>:</w:t>
      </w:r>
      <w:r w:rsidRPr="00E41248">
        <w:rPr>
          <w:rFonts w:ascii="Garamond" w:hAnsi="Garamond"/>
          <w:sz w:val="23"/>
          <w:szCs w:val="23"/>
        </w:rPr>
        <w:br/>
        <w:t>Gmina Dębnica Kaszubska</w:t>
      </w:r>
      <w:r w:rsidRPr="00E41248">
        <w:rPr>
          <w:rFonts w:ascii="Garamond" w:hAnsi="Garamond"/>
          <w:sz w:val="23"/>
          <w:szCs w:val="23"/>
        </w:rPr>
        <w:br/>
        <w:t>ul. ks. Antoniego Kani 16A</w:t>
      </w:r>
      <w:r w:rsidRPr="00E41248">
        <w:rPr>
          <w:rFonts w:ascii="Garamond" w:hAnsi="Garamond"/>
          <w:sz w:val="23"/>
          <w:szCs w:val="23"/>
        </w:rPr>
        <w:br/>
      </w:r>
      <w:r w:rsidRPr="00E41248">
        <w:rPr>
          <w:rFonts w:ascii="Garamond" w:hAnsi="Garamond"/>
          <w:sz w:val="23"/>
          <w:szCs w:val="23"/>
        </w:rPr>
        <w:lastRenderedPageBreak/>
        <w:t>76-248 Dębnica Kaszubska</w:t>
      </w:r>
      <w:r w:rsidRPr="00E41248">
        <w:rPr>
          <w:rFonts w:ascii="Garamond" w:hAnsi="Garamond"/>
          <w:sz w:val="23"/>
          <w:szCs w:val="23"/>
        </w:rPr>
        <w:br/>
        <w:t>NIP: 839-219-23-97</w:t>
      </w:r>
    </w:p>
    <w:p w14:paraId="7F0D1AA5" w14:textId="23A99AAD" w:rsidR="00FE0DC0" w:rsidRPr="00E41248" w:rsidRDefault="006D1B56" w:rsidP="001C34F6">
      <w:pPr>
        <w:suppressAutoHyphens w:val="0"/>
        <w:spacing w:after="40" w:line="288" w:lineRule="auto"/>
        <w:ind w:left="567" w:right="64"/>
        <w:jc w:val="both"/>
        <w:rPr>
          <w:rFonts w:ascii="Garamond" w:hAnsi="Garamond"/>
          <w:sz w:val="23"/>
          <w:szCs w:val="23"/>
        </w:rPr>
      </w:pPr>
      <w:r w:rsidRPr="00E41248">
        <w:rPr>
          <w:rFonts w:ascii="Garamond" w:hAnsi="Garamond"/>
          <w:b/>
          <w:bCs/>
          <w:sz w:val="23"/>
          <w:szCs w:val="23"/>
        </w:rPr>
        <w:t>Podmiot inny (Podmiot 3)</w:t>
      </w:r>
      <w:r w:rsidR="00FE0DC0" w:rsidRPr="00E41248">
        <w:rPr>
          <w:rFonts w:ascii="Garamond" w:hAnsi="Garamond"/>
          <w:b/>
          <w:bCs/>
          <w:sz w:val="23"/>
          <w:szCs w:val="23"/>
        </w:rPr>
        <w:t>:</w:t>
      </w:r>
      <w:r w:rsidR="00FE0DC0" w:rsidRPr="00E41248">
        <w:rPr>
          <w:rFonts w:ascii="Garamond" w:hAnsi="Garamond"/>
          <w:sz w:val="23"/>
          <w:szCs w:val="23"/>
        </w:rPr>
        <w:br/>
        <w:t>Urząd Gminy Dębnica Kaszubska</w:t>
      </w:r>
      <w:r w:rsidR="00FE0DC0" w:rsidRPr="00E41248">
        <w:rPr>
          <w:rFonts w:ascii="Garamond" w:hAnsi="Garamond"/>
          <w:sz w:val="23"/>
          <w:szCs w:val="23"/>
        </w:rPr>
        <w:br/>
        <w:t>ul. ks. Antoniego Kani 16A</w:t>
      </w:r>
      <w:r w:rsidR="00FE0DC0" w:rsidRPr="00E41248">
        <w:rPr>
          <w:rFonts w:ascii="Garamond" w:hAnsi="Garamond"/>
          <w:sz w:val="23"/>
          <w:szCs w:val="23"/>
        </w:rPr>
        <w:br/>
        <w:t>76-248 Dębnica Kaszubska</w:t>
      </w:r>
      <w:r w:rsidR="00FE0DC0" w:rsidRPr="00E41248">
        <w:rPr>
          <w:rFonts w:ascii="Garamond" w:hAnsi="Garamond"/>
          <w:sz w:val="23"/>
          <w:szCs w:val="23"/>
        </w:rPr>
        <w:br/>
        <w:t>NIP: 839-293-22-91</w:t>
      </w:r>
    </w:p>
    <w:p w14:paraId="34C42F37" w14:textId="5B703796" w:rsidR="00FE0DC0" w:rsidRPr="00E41248" w:rsidRDefault="006D1B56" w:rsidP="001C34F6">
      <w:pPr>
        <w:suppressAutoHyphens w:val="0"/>
        <w:spacing w:after="40" w:line="288" w:lineRule="auto"/>
        <w:ind w:left="567" w:right="64"/>
        <w:jc w:val="both"/>
        <w:rPr>
          <w:rFonts w:ascii="Garamond" w:hAnsi="Garamond"/>
          <w:sz w:val="23"/>
          <w:szCs w:val="23"/>
        </w:rPr>
      </w:pPr>
      <w:r w:rsidRPr="00E41248">
        <w:rPr>
          <w:rFonts w:ascii="Garamond" w:hAnsi="Garamond"/>
          <w:b/>
          <w:bCs/>
          <w:sz w:val="23"/>
          <w:szCs w:val="23"/>
        </w:rPr>
        <w:t>Podmiot inny (Podmiot 3)</w:t>
      </w:r>
      <w:r w:rsidR="00FE0DC0" w:rsidRPr="00E41248">
        <w:rPr>
          <w:rFonts w:ascii="Garamond" w:hAnsi="Garamond"/>
          <w:b/>
          <w:bCs/>
          <w:sz w:val="23"/>
          <w:szCs w:val="23"/>
        </w:rPr>
        <w:t>:</w:t>
      </w:r>
      <w:r w:rsidR="00FE0DC0" w:rsidRPr="00E41248">
        <w:rPr>
          <w:rFonts w:ascii="Garamond" w:hAnsi="Garamond"/>
          <w:sz w:val="23"/>
          <w:szCs w:val="23"/>
        </w:rPr>
        <w:br/>
        <w:t>Referat Projektów i Inwestycji</w:t>
      </w:r>
      <w:r w:rsidR="00FE0DC0" w:rsidRPr="00E41248">
        <w:rPr>
          <w:rFonts w:ascii="Garamond" w:hAnsi="Garamond"/>
          <w:sz w:val="23"/>
          <w:szCs w:val="23"/>
        </w:rPr>
        <w:br/>
        <w:t xml:space="preserve">identyfikator wewnętrzny: </w:t>
      </w:r>
      <w:r w:rsidRPr="00E41248">
        <w:rPr>
          <w:rFonts w:ascii="Garamond" w:hAnsi="Garamond"/>
          <w:sz w:val="23"/>
          <w:szCs w:val="23"/>
        </w:rPr>
        <w:t>8392932291-07001</w:t>
      </w:r>
    </w:p>
    <w:p w14:paraId="7380293C" w14:textId="16BADC42" w:rsidR="00013EC7" w:rsidRPr="00E41248" w:rsidRDefault="00013EC7" w:rsidP="00FE0DC0">
      <w:pPr>
        <w:numPr>
          <w:ilvl w:val="0"/>
          <w:numId w:val="5"/>
        </w:numPr>
        <w:tabs>
          <w:tab w:val="clear" w:pos="0"/>
        </w:tabs>
        <w:suppressAutoHyphens w:val="0"/>
        <w:spacing w:after="40" w:line="288" w:lineRule="auto"/>
        <w:ind w:left="426" w:right="64" w:hanging="426"/>
        <w:jc w:val="both"/>
        <w:rPr>
          <w:rFonts w:ascii="Garamond" w:hAnsi="Garamond"/>
          <w:sz w:val="23"/>
          <w:szCs w:val="23"/>
        </w:rPr>
      </w:pPr>
      <w:r w:rsidRPr="00E41248">
        <w:rPr>
          <w:rFonts w:ascii="Garamond" w:hAnsi="Garamond"/>
          <w:sz w:val="23"/>
          <w:szCs w:val="23"/>
        </w:rPr>
        <w:t>Zapłata wynagrodzenia Wykonawcy nastąpi przelewem w terminie nie dłuższym niż 30 dni od dnia odbioru częściowego lub końcowego Inwestycji oraz otrzymania faktury złożonej zgodnie z przepisami prawa.</w:t>
      </w:r>
    </w:p>
    <w:p w14:paraId="66D11596" w14:textId="77777777" w:rsidR="00FE0DC0" w:rsidRPr="00E41248" w:rsidRDefault="00FE0DC0" w:rsidP="00FE0DC0">
      <w:pPr>
        <w:numPr>
          <w:ilvl w:val="0"/>
          <w:numId w:val="5"/>
        </w:numPr>
        <w:tabs>
          <w:tab w:val="clear" w:pos="0"/>
        </w:tabs>
        <w:suppressAutoHyphens w:val="0"/>
        <w:spacing w:after="40" w:line="288" w:lineRule="auto"/>
        <w:ind w:left="426" w:right="64" w:hanging="426"/>
        <w:jc w:val="both"/>
        <w:rPr>
          <w:rFonts w:ascii="Garamond" w:hAnsi="Garamond"/>
          <w:sz w:val="23"/>
          <w:szCs w:val="23"/>
        </w:rPr>
      </w:pPr>
      <w:r w:rsidRPr="00E41248">
        <w:rPr>
          <w:rFonts w:ascii="Garamond" w:hAnsi="Garamond"/>
          <w:sz w:val="23"/>
          <w:szCs w:val="23"/>
        </w:rPr>
        <w:t>Za dzień zapłaty uznaje się dzień obciążenia rachunku bankowego Zamawiającego.</w:t>
      </w:r>
    </w:p>
    <w:p w14:paraId="70F0C0EE" w14:textId="21A8E11F" w:rsidR="00394013" w:rsidRPr="00FE0DC0" w:rsidRDefault="00394013" w:rsidP="00FE0DC0">
      <w:pPr>
        <w:numPr>
          <w:ilvl w:val="0"/>
          <w:numId w:val="5"/>
        </w:numPr>
        <w:tabs>
          <w:tab w:val="clear" w:pos="0"/>
        </w:tabs>
        <w:suppressAutoHyphens w:val="0"/>
        <w:spacing w:after="40" w:line="288" w:lineRule="auto"/>
        <w:ind w:left="426" w:right="64" w:hanging="426"/>
        <w:jc w:val="both"/>
        <w:rPr>
          <w:rFonts w:ascii="Garamond" w:hAnsi="Garamond"/>
          <w:color w:val="EE0000"/>
          <w:sz w:val="23"/>
          <w:szCs w:val="23"/>
        </w:rPr>
      </w:pPr>
      <w:r w:rsidRPr="00FE0DC0">
        <w:rPr>
          <w:rFonts w:ascii="Garamond" w:hAnsi="Garamond"/>
          <w:sz w:val="23"/>
          <w:szCs w:val="23"/>
          <w:lang w:eastAsia="zh-CN"/>
        </w:rPr>
        <w:t xml:space="preserve">Dla zapewnienia należytej jakości i terminowości wykonywanych robót Wykonawca wniesie </w:t>
      </w:r>
      <w:r w:rsidRPr="00FE0DC0">
        <w:rPr>
          <w:rFonts w:ascii="Garamond" w:hAnsi="Garamond"/>
          <w:b/>
          <w:sz w:val="23"/>
          <w:szCs w:val="23"/>
          <w:lang w:eastAsia="zh-CN"/>
        </w:rPr>
        <w:t>zabezpieczenie należytego wykonania umowy</w:t>
      </w:r>
      <w:r w:rsidR="00312977" w:rsidRPr="00FE0DC0">
        <w:rPr>
          <w:rFonts w:ascii="Garamond" w:hAnsi="Garamond"/>
          <w:sz w:val="23"/>
          <w:szCs w:val="23"/>
          <w:lang w:eastAsia="zh-CN"/>
        </w:rPr>
        <w:t xml:space="preserve">. </w:t>
      </w:r>
      <w:r w:rsidRPr="00FE0DC0">
        <w:rPr>
          <w:rFonts w:ascii="Garamond" w:hAnsi="Garamond"/>
          <w:sz w:val="23"/>
          <w:szCs w:val="23"/>
          <w:lang w:eastAsia="zh-CN"/>
        </w:rPr>
        <w:t>Zabezpieczenie należytego wykonania umowy, zostanie wniesiona przez Wykonawcę w formie .........................</w:t>
      </w:r>
      <w:r w:rsidR="00195E77" w:rsidRPr="00FE0DC0">
        <w:rPr>
          <w:rFonts w:ascii="Garamond" w:hAnsi="Garamond"/>
          <w:sz w:val="23"/>
          <w:szCs w:val="23"/>
          <w:lang w:eastAsia="zh-CN"/>
        </w:rPr>
        <w:t>...............</w:t>
      </w:r>
      <w:r w:rsidRPr="00FE0DC0">
        <w:rPr>
          <w:rFonts w:ascii="Garamond" w:hAnsi="Garamond"/>
          <w:sz w:val="23"/>
          <w:szCs w:val="23"/>
          <w:lang w:eastAsia="zh-CN"/>
        </w:rPr>
        <w:t xml:space="preserve">...... w wysokości </w:t>
      </w:r>
      <w:r w:rsidR="00B357D3" w:rsidRPr="00FE0DC0">
        <w:rPr>
          <w:rFonts w:ascii="Garamond" w:hAnsi="Garamond"/>
          <w:sz w:val="23"/>
          <w:szCs w:val="23"/>
          <w:lang w:eastAsia="zh-CN"/>
        </w:rPr>
        <w:t>5</w:t>
      </w:r>
      <w:r w:rsidRPr="00FE0DC0">
        <w:rPr>
          <w:rFonts w:ascii="Garamond" w:hAnsi="Garamond"/>
          <w:sz w:val="23"/>
          <w:szCs w:val="23"/>
          <w:lang w:eastAsia="zh-CN"/>
        </w:rPr>
        <w:t>% ceny ryczałtowej.</w:t>
      </w:r>
    </w:p>
    <w:p w14:paraId="5F266BDD" w14:textId="77777777" w:rsidR="00AF5C9E" w:rsidRPr="00FE0DC0" w:rsidRDefault="00AF5C9E" w:rsidP="00FE0DC0">
      <w:pPr>
        <w:numPr>
          <w:ilvl w:val="0"/>
          <w:numId w:val="5"/>
        </w:numPr>
        <w:tabs>
          <w:tab w:val="clear" w:pos="0"/>
        </w:tabs>
        <w:suppressAutoHyphens w:val="0"/>
        <w:spacing w:after="40" w:line="288" w:lineRule="auto"/>
        <w:ind w:left="426" w:right="64" w:hanging="426"/>
        <w:jc w:val="both"/>
        <w:rPr>
          <w:rFonts w:ascii="Garamond" w:hAnsi="Garamond"/>
          <w:color w:val="EE0000"/>
          <w:sz w:val="23"/>
          <w:szCs w:val="23"/>
        </w:rPr>
      </w:pPr>
      <w:r w:rsidRPr="00FE0DC0">
        <w:rPr>
          <w:rFonts w:ascii="Garamond" w:hAnsi="Garamond"/>
          <w:sz w:val="23"/>
          <w:szCs w:val="23"/>
          <w:lang w:eastAsia="zh-CN"/>
        </w:rPr>
        <w:t xml:space="preserve">Zamawiający zwróci 70% zabezpieczenia w terminie 30 dni od dnia wykonania zamówienia i uznania przez Zamawiającego za należycie wykonane. </w:t>
      </w:r>
    </w:p>
    <w:p w14:paraId="6004D6F9" w14:textId="77777777" w:rsidR="00AF5C9E" w:rsidRPr="00FE0DC0" w:rsidRDefault="00AF5C9E" w:rsidP="00FE0DC0">
      <w:pPr>
        <w:numPr>
          <w:ilvl w:val="0"/>
          <w:numId w:val="5"/>
        </w:numPr>
        <w:tabs>
          <w:tab w:val="clear" w:pos="0"/>
        </w:tabs>
        <w:suppressAutoHyphens w:val="0"/>
        <w:spacing w:after="40" w:line="288" w:lineRule="auto"/>
        <w:ind w:left="426" w:right="64" w:hanging="426"/>
        <w:jc w:val="both"/>
        <w:rPr>
          <w:rFonts w:ascii="Garamond" w:hAnsi="Garamond"/>
          <w:color w:val="EE0000"/>
          <w:sz w:val="23"/>
          <w:szCs w:val="23"/>
        </w:rPr>
      </w:pPr>
      <w:r w:rsidRPr="00FE0DC0">
        <w:rPr>
          <w:rFonts w:ascii="Garamond" w:hAnsi="Garamond"/>
          <w:sz w:val="23"/>
          <w:szCs w:val="23"/>
          <w:lang w:eastAsia="zh-CN"/>
        </w:rPr>
        <w:t>Zamawiający pozostawi na zabezpieczenie roszczeń z tytułu rękojmi za wady kwotę wynosząca 30% wysokości zabezpieczenia.</w:t>
      </w:r>
    </w:p>
    <w:p w14:paraId="34B7F88E" w14:textId="2DA21E83" w:rsidR="00AF5C9E" w:rsidRPr="00FE0DC0" w:rsidRDefault="00AF5C9E" w:rsidP="00FE0DC0">
      <w:pPr>
        <w:numPr>
          <w:ilvl w:val="0"/>
          <w:numId w:val="5"/>
        </w:numPr>
        <w:tabs>
          <w:tab w:val="clear" w:pos="0"/>
        </w:tabs>
        <w:suppressAutoHyphens w:val="0"/>
        <w:spacing w:after="40" w:line="288" w:lineRule="auto"/>
        <w:ind w:left="426" w:right="64" w:hanging="426"/>
        <w:jc w:val="both"/>
        <w:rPr>
          <w:rFonts w:ascii="Garamond" w:hAnsi="Garamond"/>
          <w:color w:val="EE0000"/>
          <w:sz w:val="23"/>
          <w:szCs w:val="23"/>
        </w:rPr>
      </w:pPr>
      <w:r w:rsidRPr="00FE0DC0">
        <w:rPr>
          <w:rFonts w:ascii="Garamond" w:hAnsi="Garamond"/>
          <w:sz w:val="23"/>
          <w:szCs w:val="23"/>
          <w:lang w:eastAsia="zh-CN"/>
        </w:rPr>
        <w:t>Zabezpi</w:t>
      </w:r>
      <w:r w:rsidR="004F266A" w:rsidRPr="00FE0DC0">
        <w:rPr>
          <w:rFonts w:ascii="Garamond" w:hAnsi="Garamond"/>
          <w:sz w:val="23"/>
          <w:szCs w:val="23"/>
          <w:lang w:eastAsia="zh-CN"/>
        </w:rPr>
        <w:t>eczenie, o którym mowa w ust. 1</w:t>
      </w:r>
      <w:r w:rsidR="00247D96">
        <w:rPr>
          <w:rFonts w:ascii="Garamond" w:hAnsi="Garamond"/>
          <w:sz w:val="23"/>
          <w:szCs w:val="23"/>
          <w:lang w:eastAsia="zh-CN"/>
        </w:rPr>
        <w:t>3</w:t>
      </w:r>
      <w:r w:rsidRPr="00FE0DC0">
        <w:rPr>
          <w:rFonts w:ascii="Garamond" w:hAnsi="Garamond"/>
          <w:sz w:val="23"/>
          <w:szCs w:val="23"/>
          <w:lang w:eastAsia="zh-CN"/>
        </w:rPr>
        <w:t xml:space="preserve"> zostanie zwrócone nie później niż w 15 dniu po upływie okresu rękojmi za wady.</w:t>
      </w:r>
    </w:p>
    <w:p w14:paraId="10C74139" w14:textId="77777777" w:rsidR="00AF5C9E" w:rsidRPr="00FE0DC0" w:rsidRDefault="00AF5C9E" w:rsidP="00FE0DC0">
      <w:pPr>
        <w:numPr>
          <w:ilvl w:val="0"/>
          <w:numId w:val="5"/>
        </w:numPr>
        <w:tabs>
          <w:tab w:val="clear" w:pos="0"/>
        </w:tabs>
        <w:suppressAutoHyphens w:val="0"/>
        <w:spacing w:after="40" w:line="288" w:lineRule="auto"/>
        <w:ind w:left="426" w:right="64" w:hanging="426"/>
        <w:jc w:val="both"/>
        <w:rPr>
          <w:rFonts w:ascii="Garamond" w:hAnsi="Garamond"/>
          <w:color w:val="EE0000"/>
          <w:sz w:val="23"/>
          <w:szCs w:val="23"/>
        </w:rPr>
      </w:pPr>
      <w:r w:rsidRPr="00FE0DC0">
        <w:rPr>
          <w:rFonts w:ascii="Garamond" w:eastAsia="Lucida Sans Unicode" w:hAnsi="Garamond"/>
          <w:sz w:val="23"/>
          <w:szCs w:val="23"/>
        </w:rPr>
        <w:t>Jeżeli okres, na jaki ma zostać wniesione zabezpieczenie przekracza 5 lat, zabezpieczenie w pieniądzu wnosi się na cały ten okres, a zabezpieczenie w innej formie wnosi się na okres nie krótszy niż 5 lat, z jednoczesnym zobowiązaniem się Wykonawcy do przedłużenia zabezpieczenia lub wniesienia nowego zabezpieczenia na kolejne okresy.</w:t>
      </w:r>
    </w:p>
    <w:p w14:paraId="471DCED2" w14:textId="77777777" w:rsidR="00AF5C9E" w:rsidRPr="00FE0DC0" w:rsidRDefault="00AF5C9E" w:rsidP="00FE0DC0">
      <w:pPr>
        <w:numPr>
          <w:ilvl w:val="0"/>
          <w:numId w:val="5"/>
        </w:numPr>
        <w:tabs>
          <w:tab w:val="clear" w:pos="0"/>
        </w:tabs>
        <w:suppressAutoHyphens w:val="0"/>
        <w:spacing w:after="40" w:line="288" w:lineRule="auto"/>
        <w:ind w:left="426" w:right="64" w:hanging="426"/>
        <w:jc w:val="both"/>
        <w:rPr>
          <w:rFonts w:ascii="Garamond" w:hAnsi="Garamond"/>
          <w:color w:val="EE0000"/>
          <w:sz w:val="23"/>
          <w:szCs w:val="23"/>
        </w:rPr>
      </w:pPr>
      <w:r w:rsidRPr="00FE0DC0">
        <w:rPr>
          <w:rFonts w:ascii="Garamond" w:eastAsia="Lucida Sans Unicode" w:hAnsi="Garamond"/>
          <w:sz w:val="23"/>
          <w:szCs w:val="23"/>
        </w:rPr>
        <w:t>W przypadku nieprzedłużenia lub niewniesienia nowego zabezpieczenia najpóźniej 30 dni przed upływem terminu ważności dotychczasowego zabezpieczenia wniesionego w innej formie niż pieniądzu, Zamawiający zmienia formę na zabezpieczenie w pieniądzu, poprzez wypłatę kwoty z dotychczasowego zabezpieczenia.</w:t>
      </w:r>
    </w:p>
    <w:p w14:paraId="5D942115" w14:textId="5B736B06" w:rsidR="00AF5C9E" w:rsidRPr="00FE0DC0" w:rsidRDefault="00CD6CCD" w:rsidP="00FE0DC0">
      <w:pPr>
        <w:numPr>
          <w:ilvl w:val="0"/>
          <w:numId w:val="5"/>
        </w:numPr>
        <w:tabs>
          <w:tab w:val="clear" w:pos="0"/>
        </w:tabs>
        <w:suppressAutoHyphens w:val="0"/>
        <w:spacing w:after="40" w:line="288" w:lineRule="auto"/>
        <w:ind w:left="426" w:right="64" w:hanging="426"/>
        <w:jc w:val="both"/>
        <w:rPr>
          <w:rFonts w:ascii="Garamond" w:hAnsi="Garamond"/>
          <w:color w:val="EE0000"/>
          <w:sz w:val="23"/>
          <w:szCs w:val="23"/>
        </w:rPr>
      </w:pPr>
      <w:r w:rsidRPr="00FE0DC0">
        <w:rPr>
          <w:rFonts w:ascii="Garamond" w:eastAsia="Lucida Sans Unicode" w:hAnsi="Garamond"/>
          <w:sz w:val="23"/>
          <w:szCs w:val="23"/>
        </w:rPr>
        <w:t xml:space="preserve">Wypłata, o której mowa w ust. </w:t>
      </w:r>
      <w:r w:rsidR="00247D96">
        <w:rPr>
          <w:rFonts w:ascii="Garamond" w:eastAsia="Lucida Sans Unicode" w:hAnsi="Garamond"/>
          <w:sz w:val="23"/>
          <w:szCs w:val="23"/>
        </w:rPr>
        <w:t>16</w:t>
      </w:r>
      <w:r w:rsidR="00AF5C9E" w:rsidRPr="00FE0DC0">
        <w:rPr>
          <w:rFonts w:ascii="Garamond" w:eastAsia="Lucida Sans Unicode" w:hAnsi="Garamond"/>
          <w:sz w:val="23"/>
          <w:szCs w:val="23"/>
        </w:rPr>
        <w:t xml:space="preserve"> następuje nie później niż w ostatnim dniu ważności dotychczasowego zabezpieczenia.</w:t>
      </w:r>
    </w:p>
    <w:p w14:paraId="16C617D2" w14:textId="77777777" w:rsidR="007113FA" w:rsidRPr="00FE0DC0" w:rsidRDefault="007113FA" w:rsidP="00FE0DC0">
      <w:pPr>
        <w:numPr>
          <w:ilvl w:val="0"/>
          <w:numId w:val="5"/>
        </w:numPr>
        <w:tabs>
          <w:tab w:val="clear" w:pos="0"/>
        </w:tabs>
        <w:suppressAutoHyphens w:val="0"/>
        <w:spacing w:after="40" w:line="288" w:lineRule="auto"/>
        <w:ind w:left="426" w:right="64" w:hanging="426"/>
        <w:jc w:val="both"/>
        <w:rPr>
          <w:rFonts w:ascii="Garamond" w:hAnsi="Garamond"/>
          <w:color w:val="EE0000"/>
          <w:sz w:val="23"/>
          <w:szCs w:val="23"/>
        </w:rPr>
      </w:pPr>
      <w:r w:rsidRPr="00FE0DC0">
        <w:rPr>
          <w:rFonts w:ascii="Garamond" w:eastAsia="Calibri" w:hAnsi="Garamond"/>
          <w:sz w:val="23"/>
          <w:szCs w:val="23"/>
          <w:lang w:eastAsia="en-US"/>
        </w:rPr>
        <w:t>Do faktury wystawianej przez Wykonawcę muszą być dołączone oryginalne oświadczenia Podwykonawców, że ich należności wymagalne od Wykonawcy zostały w całości zapłacone. W przypadku braku takiego oświadczenia Zamawiający ma prawo potrącić nieuregulowaną kwotę z faktury, która zostanie zapłacona po uzupełnieniu brakujących oświadczeń.</w:t>
      </w:r>
    </w:p>
    <w:p w14:paraId="488C8A10" w14:textId="77777777" w:rsidR="007113FA" w:rsidRPr="00FE0DC0" w:rsidRDefault="007113FA" w:rsidP="00FE0DC0">
      <w:pPr>
        <w:numPr>
          <w:ilvl w:val="0"/>
          <w:numId w:val="5"/>
        </w:numPr>
        <w:tabs>
          <w:tab w:val="clear" w:pos="0"/>
        </w:tabs>
        <w:suppressAutoHyphens w:val="0"/>
        <w:spacing w:after="40" w:line="288" w:lineRule="auto"/>
        <w:ind w:left="426" w:right="64" w:hanging="426"/>
        <w:jc w:val="both"/>
        <w:rPr>
          <w:rFonts w:ascii="Garamond" w:hAnsi="Garamond"/>
          <w:color w:val="EE0000"/>
          <w:sz w:val="23"/>
          <w:szCs w:val="23"/>
        </w:rPr>
      </w:pPr>
      <w:r w:rsidRPr="00FE0DC0">
        <w:rPr>
          <w:rFonts w:ascii="Garamond" w:eastAsia="Calibri" w:hAnsi="Garamond"/>
          <w:sz w:val="23"/>
          <w:szCs w:val="23"/>
          <w:lang w:eastAsia="en-US"/>
        </w:rPr>
        <w:t xml:space="preserve">W przypadku nieprzedstawienia przez Wykonawcę wszystkich dowodu zapłaty, wstrzymuje się wypłatę należnego wynagrodzenia za odebrane roboty budowlane w części równej sumie kwot wynikających z nieprzedstawionych dowodów zapłaty. </w:t>
      </w:r>
    </w:p>
    <w:p w14:paraId="5299592F" w14:textId="77777777" w:rsidR="007113FA" w:rsidRPr="00FE0DC0" w:rsidRDefault="007113FA" w:rsidP="00FE0DC0">
      <w:pPr>
        <w:numPr>
          <w:ilvl w:val="0"/>
          <w:numId w:val="5"/>
        </w:numPr>
        <w:tabs>
          <w:tab w:val="clear" w:pos="0"/>
        </w:tabs>
        <w:suppressAutoHyphens w:val="0"/>
        <w:spacing w:after="40" w:line="288" w:lineRule="auto"/>
        <w:ind w:left="426" w:right="64" w:hanging="426"/>
        <w:jc w:val="both"/>
        <w:rPr>
          <w:rFonts w:ascii="Garamond" w:hAnsi="Garamond"/>
          <w:color w:val="EE0000"/>
          <w:sz w:val="23"/>
          <w:szCs w:val="23"/>
        </w:rPr>
      </w:pPr>
      <w:r w:rsidRPr="00FE0DC0">
        <w:rPr>
          <w:rFonts w:ascii="Garamond" w:eastAsia="Calibri" w:hAnsi="Garamond"/>
          <w:sz w:val="23"/>
          <w:szCs w:val="23"/>
          <w:lang w:eastAsia="en-US"/>
        </w:rPr>
        <w:t xml:space="preserve">Termin zapłaty wynagrodzenia Podwykonawcy lub dalszemu Podwykonawcy przewidziany w umowie o podwykonawstwo nie może być dłuższy niż 30 dni od dnia doręczenia Wykonawcy, Podwykonawcy lub dalszemu Podwykonawcy faktury lub rachunku, potwierdzających wykonanie zleconej Podwykonawcy </w:t>
      </w:r>
      <w:r w:rsidRPr="00FE0DC0">
        <w:rPr>
          <w:rFonts w:ascii="Garamond" w:eastAsia="Calibri" w:hAnsi="Garamond"/>
          <w:sz w:val="23"/>
          <w:szCs w:val="23"/>
          <w:lang w:eastAsia="en-US"/>
        </w:rPr>
        <w:lastRenderedPageBreak/>
        <w:t>lub dalszemu Podwykonawcy roboty budowlanej, dostawy lub usługi, przy czym termin na dostarczenie faktury nie może być dłuższy niż 30 dni od dnia odbioru robót.</w:t>
      </w:r>
    </w:p>
    <w:p w14:paraId="5FFF43F4" w14:textId="77777777" w:rsidR="007113FA" w:rsidRPr="00FE0DC0" w:rsidRDefault="007113FA" w:rsidP="00FE0DC0">
      <w:pPr>
        <w:numPr>
          <w:ilvl w:val="0"/>
          <w:numId w:val="5"/>
        </w:numPr>
        <w:tabs>
          <w:tab w:val="clear" w:pos="0"/>
        </w:tabs>
        <w:suppressAutoHyphens w:val="0"/>
        <w:spacing w:after="40" w:line="288" w:lineRule="auto"/>
        <w:ind w:left="426" w:right="64" w:hanging="426"/>
        <w:jc w:val="both"/>
        <w:rPr>
          <w:rFonts w:ascii="Garamond" w:hAnsi="Garamond"/>
          <w:color w:val="EE0000"/>
          <w:sz w:val="23"/>
          <w:szCs w:val="23"/>
        </w:rPr>
      </w:pPr>
      <w:r w:rsidRPr="00FE0DC0">
        <w:rPr>
          <w:rFonts w:ascii="Garamond" w:eastAsia="Calibri" w:hAnsi="Garamond"/>
          <w:sz w:val="23"/>
          <w:szCs w:val="23"/>
          <w:lang w:eastAsia="en-US"/>
        </w:rPr>
        <w:t>Zamawiający dokona bezpośredniej zapłaty wymagalnego wynagrodzenia przysługującego Podwykonawcy lub dalszemu Podwykonawcy, który zawarł zaakceptowaną przez Zamawiającego umowę o podwykonawstwo, której przedmiotem są roboty budowlane, lub który zawarł przedłożoną Zamawiającemu umowę o podwykonawstwo, której przedmiotem są dostawy lub usługi, w przypadku uchylenia się od obowiązku zapłaty odpowiednio przez wykonawcę, podwykonawcę lub dalszego podwykonawcę zamówienia na roboty budowlane.</w:t>
      </w:r>
    </w:p>
    <w:p w14:paraId="5EDEC659" w14:textId="0F0CAB5D" w:rsidR="007113FA" w:rsidRPr="00FE0DC0" w:rsidRDefault="007113FA" w:rsidP="00FE0DC0">
      <w:pPr>
        <w:numPr>
          <w:ilvl w:val="0"/>
          <w:numId w:val="5"/>
        </w:numPr>
        <w:tabs>
          <w:tab w:val="clear" w:pos="0"/>
        </w:tabs>
        <w:suppressAutoHyphens w:val="0"/>
        <w:spacing w:after="40" w:line="288" w:lineRule="auto"/>
        <w:ind w:left="426" w:right="64" w:hanging="426"/>
        <w:jc w:val="both"/>
        <w:rPr>
          <w:rFonts w:ascii="Garamond" w:hAnsi="Garamond"/>
          <w:color w:val="EE0000"/>
          <w:sz w:val="23"/>
          <w:szCs w:val="23"/>
        </w:rPr>
      </w:pPr>
      <w:r w:rsidRPr="00FE0DC0">
        <w:rPr>
          <w:rFonts w:ascii="Garamond" w:eastAsia="Calibri" w:hAnsi="Garamond"/>
          <w:sz w:val="23"/>
          <w:szCs w:val="23"/>
          <w:lang w:eastAsia="en-US"/>
        </w:rPr>
        <w:t>Wynagr</w:t>
      </w:r>
      <w:r w:rsidR="002759DF" w:rsidRPr="00FE0DC0">
        <w:rPr>
          <w:rFonts w:ascii="Garamond" w:eastAsia="Calibri" w:hAnsi="Garamond"/>
          <w:sz w:val="23"/>
          <w:szCs w:val="23"/>
          <w:lang w:eastAsia="en-US"/>
        </w:rPr>
        <w:t>odzenie, o którym mow</w:t>
      </w:r>
      <w:r w:rsidR="00CD6CCD" w:rsidRPr="00FE0DC0">
        <w:rPr>
          <w:rFonts w:ascii="Garamond" w:eastAsia="Calibri" w:hAnsi="Garamond"/>
          <w:sz w:val="23"/>
          <w:szCs w:val="23"/>
          <w:lang w:eastAsia="en-US"/>
        </w:rPr>
        <w:t>a w ust. 2</w:t>
      </w:r>
      <w:r w:rsidR="00037350">
        <w:rPr>
          <w:rFonts w:ascii="Garamond" w:eastAsia="Calibri" w:hAnsi="Garamond"/>
          <w:sz w:val="23"/>
          <w:szCs w:val="23"/>
          <w:lang w:eastAsia="en-US"/>
        </w:rPr>
        <w:t>1</w:t>
      </w:r>
      <w:r w:rsidRPr="00FE0DC0">
        <w:rPr>
          <w:rFonts w:ascii="Garamond" w:eastAsia="Calibri" w:hAnsi="Garamond"/>
          <w:sz w:val="23"/>
          <w:szCs w:val="23"/>
          <w:lang w:eastAsia="en-US"/>
        </w:rPr>
        <w:t xml:space="preserve"> dotyczy wyłącznie należności powstałych po zaakceptowaniu przez Zamawiającego umowy o podwykonawstwo, której przedmiotem są roboty budowlane, lub po przedłożeniu Zamawiającemu poświadczonej za zgodność z oryginałem kopii umowy o podwykonawstwo, której przedmiotem są dostawy lub usługi.</w:t>
      </w:r>
    </w:p>
    <w:p w14:paraId="236C34F4" w14:textId="77777777" w:rsidR="007113FA" w:rsidRPr="00FE0DC0" w:rsidRDefault="007113FA" w:rsidP="00FE0DC0">
      <w:pPr>
        <w:numPr>
          <w:ilvl w:val="0"/>
          <w:numId w:val="5"/>
        </w:numPr>
        <w:tabs>
          <w:tab w:val="clear" w:pos="0"/>
        </w:tabs>
        <w:suppressAutoHyphens w:val="0"/>
        <w:spacing w:after="40" w:line="288" w:lineRule="auto"/>
        <w:ind w:left="426" w:right="64" w:hanging="426"/>
        <w:jc w:val="both"/>
        <w:rPr>
          <w:rFonts w:ascii="Garamond" w:hAnsi="Garamond"/>
          <w:color w:val="EE0000"/>
          <w:sz w:val="23"/>
          <w:szCs w:val="23"/>
        </w:rPr>
      </w:pPr>
      <w:r w:rsidRPr="00FE0DC0">
        <w:rPr>
          <w:rFonts w:ascii="Garamond" w:eastAsia="Calibri" w:hAnsi="Garamond"/>
          <w:sz w:val="23"/>
          <w:szCs w:val="23"/>
          <w:lang w:eastAsia="en-US"/>
        </w:rPr>
        <w:t>Bezpośrednia zapłata obejmuje wyłącznie należne wynagrodzenie, bez odsetek, należnych Podwykonawcy lub   dalszemu Podwykonawcy.</w:t>
      </w:r>
    </w:p>
    <w:p w14:paraId="09382858" w14:textId="77777777" w:rsidR="007113FA" w:rsidRPr="00FE0DC0" w:rsidRDefault="007113FA" w:rsidP="00FE0DC0">
      <w:pPr>
        <w:numPr>
          <w:ilvl w:val="0"/>
          <w:numId w:val="5"/>
        </w:numPr>
        <w:tabs>
          <w:tab w:val="clear" w:pos="0"/>
        </w:tabs>
        <w:suppressAutoHyphens w:val="0"/>
        <w:spacing w:after="40" w:line="288" w:lineRule="auto"/>
        <w:ind w:left="426" w:right="64" w:hanging="426"/>
        <w:jc w:val="both"/>
        <w:rPr>
          <w:rFonts w:ascii="Garamond" w:hAnsi="Garamond"/>
          <w:color w:val="EE0000"/>
          <w:sz w:val="23"/>
          <w:szCs w:val="23"/>
        </w:rPr>
      </w:pPr>
      <w:r w:rsidRPr="00FE0DC0">
        <w:rPr>
          <w:rFonts w:ascii="Garamond" w:eastAsia="Calibri" w:hAnsi="Garamond"/>
          <w:sz w:val="23"/>
          <w:szCs w:val="23"/>
          <w:lang w:eastAsia="en-US"/>
        </w:rPr>
        <w:t xml:space="preserve">Przed dokonaniem bezpośredniej zapłaty Zamawiający umożliwi Wykonawcy zgłoszenie pisemnych uwag dotyczących zasadności bezpośredniej zapłaty wynagrodzenia podwykonawcy lub dalszemu podwykonawcy. Termin zgłaszania uwag – 7 dni licząc od dnia doręczenia informacji. </w:t>
      </w:r>
    </w:p>
    <w:p w14:paraId="4A70782F" w14:textId="2683A8E5" w:rsidR="007113FA" w:rsidRPr="00FE0DC0" w:rsidRDefault="007113FA" w:rsidP="00FE0DC0">
      <w:pPr>
        <w:numPr>
          <w:ilvl w:val="0"/>
          <w:numId w:val="5"/>
        </w:numPr>
        <w:tabs>
          <w:tab w:val="clear" w:pos="0"/>
        </w:tabs>
        <w:suppressAutoHyphens w:val="0"/>
        <w:spacing w:after="40" w:line="288" w:lineRule="auto"/>
        <w:ind w:left="426" w:right="64" w:hanging="426"/>
        <w:jc w:val="both"/>
        <w:rPr>
          <w:rFonts w:ascii="Garamond" w:hAnsi="Garamond"/>
          <w:color w:val="EE0000"/>
          <w:sz w:val="23"/>
          <w:szCs w:val="23"/>
        </w:rPr>
      </w:pPr>
      <w:r w:rsidRPr="00FE0DC0">
        <w:rPr>
          <w:rFonts w:ascii="Garamond" w:eastAsia="Calibri" w:hAnsi="Garamond"/>
          <w:sz w:val="23"/>
          <w:szCs w:val="23"/>
          <w:lang w:eastAsia="en-US"/>
        </w:rPr>
        <w:t>W przypadku zgłoszeni</w:t>
      </w:r>
      <w:r w:rsidR="002759DF" w:rsidRPr="00FE0DC0">
        <w:rPr>
          <w:rFonts w:ascii="Garamond" w:eastAsia="Calibri" w:hAnsi="Garamond"/>
          <w:sz w:val="23"/>
          <w:szCs w:val="23"/>
          <w:lang w:eastAsia="en-US"/>
        </w:rPr>
        <w:t xml:space="preserve">a uwag, o których mowa w </w:t>
      </w:r>
      <w:r w:rsidR="00E26AE4" w:rsidRPr="00FE0DC0">
        <w:rPr>
          <w:rFonts w:ascii="Garamond" w:eastAsia="Calibri" w:hAnsi="Garamond"/>
          <w:sz w:val="23"/>
          <w:szCs w:val="23"/>
          <w:lang w:eastAsia="en-US"/>
        </w:rPr>
        <w:t>ust. 2</w:t>
      </w:r>
      <w:r w:rsidR="00037350">
        <w:rPr>
          <w:rFonts w:ascii="Garamond" w:eastAsia="Calibri" w:hAnsi="Garamond"/>
          <w:sz w:val="23"/>
          <w:szCs w:val="23"/>
          <w:lang w:eastAsia="en-US"/>
        </w:rPr>
        <w:t>4</w:t>
      </w:r>
      <w:r w:rsidRPr="00FE0DC0">
        <w:rPr>
          <w:rFonts w:ascii="Garamond" w:eastAsia="Calibri" w:hAnsi="Garamond"/>
          <w:sz w:val="23"/>
          <w:szCs w:val="23"/>
          <w:lang w:eastAsia="en-US"/>
        </w:rPr>
        <w:t>, w terminie wskazanym przez Zamawiającego, Zamawiający może:</w:t>
      </w:r>
    </w:p>
    <w:p w14:paraId="7C2B118A" w14:textId="562E65AE" w:rsidR="00FE0DC0" w:rsidRPr="004E30F5" w:rsidRDefault="00FE0DC0" w:rsidP="006D1B56">
      <w:pPr>
        <w:numPr>
          <w:ilvl w:val="2"/>
          <w:numId w:val="29"/>
        </w:numPr>
        <w:suppressAutoHyphens w:val="0"/>
        <w:spacing w:after="40" w:line="288" w:lineRule="auto"/>
        <w:ind w:left="851" w:right="64" w:hanging="426"/>
        <w:jc w:val="both"/>
        <w:rPr>
          <w:rFonts w:ascii="Garamond" w:eastAsia="Calibri" w:hAnsi="Garamond"/>
          <w:sz w:val="23"/>
          <w:szCs w:val="23"/>
          <w:lang w:eastAsia="en-US"/>
        </w:rPr>
      </w:pPr>
      <w:r w:rsidRPr="004E30F5">
        <w:rPr>
          <w:rFonts w:ascii="Garamond" w:eastAsia="Calibri" w:hAnsi="Garamond"/>
          <w:sz w:val="23"/>
          <w:szCs w:val="23"/>
          <w:lang w:eastAsia="en-US"/>
        </w:rPr>
        <w:t>nie dokonać bezpośredniej zapłaty wynagrodzenia Podwykonawcy lub dalszemu Podwykonawcy, jeżeli Wykonawca wykaże niezasadność takiej zapłaty albo</w:t>
      </w:r>
    </w:p>
    <w:p w14:paraId="1B4CD1AC" w14:textId="77777777" w:rsidR="00FE0DC0" w:rsidRPr="004E30F5" w:rsidRDefault="00FE0DC0" w:rsidP="006D1B56">
      <w:pPr>
        <w:numPr>
          <w:ilvl w:val="2"/>
          <w:numId w:val="29"/>
        </w:numPr>
        <w:suppressAutoHyphens w:val="0"/>
        <w:spacing w:after="40" w:line="288" w:lineRule="auto"/>
        <w:ind w:left="851" w:right="64" w:hanging="426"/>
        <w:jc w:val="both"/>
        <w:rPr>
          <w:rFonts w:ascii="Garamond" w:eastAsia="Calibri" w:hAnsi="Garamond"/>
          <w:sz w:val="23"/>
          <w:szCs w:val="23"/>
          <w:lang w:eastAsia="en-US"/>
        </w:rPr>
      </w:pPr>
      <w:r w:rsidRPr="004E30F5">
        <w:rPr>
          <w:rFonts w:ascii="Garamond" w:eastAsia="Calibri" w:hAnsi="Garamond"/>
          <w:sz w:val="23"/>
          <w:szCs w:val="23"/>
          <w:lang w:eastAsia="en-US"/>
        </w:rPr>
        <w:t>złożyć do depozytu sądowego kwotę potrzebna na pokrycie wynagrodzenia Podwykonawcy lub dalszego Podwykonawcy w przypadku istnienia zasadniczej wątpliwości zamawiającego co do wysokości należnej zapłaty lub podmiotu, któremu płatność się należy albo</w:t>
      </w:r>
    </w:p>
    <w:p w14:paraId="6D1474BF" w14:textId="77777777" w:rsidR="00FE0DC0" w:rsidRPr="004E30F5" w:rsidRDefault="00FE0DC0" w:rsidP="006D1B56">
      <w:pPr>
        <w:numPr>
          <w:ilvl w:val="2"/>
          <w:numId w:val="29"/>
        </w:numPr>
        <w:suppressAutoHyphens w:val="0"/>
        <w:spacing w:after="40" w:line="288" w:lineRule="auto"/>
        <w:ind w:left="851" w:right="64" w:hanging="426"/>
        <w:jc w:val="both"/>
        <w:rPr>
          <w:rFonts w:ascii="Garamond" w:eastAsia="Calibri" w:hAnsi="Garamond"/>
          <w:sz w:val="23"/>
          <w:szCs w:val="23"/>
          <w:lang w:eastAsia="en-US"/>
        </w:rPr>
      </w:pPr>
      <w:r w:rsidRPr="004E30F5">
        <w:rPr>
          <w:rFonts w:ascii="Garamond" w:eastAsia="Calibri" w:hAnsi="Garamond"/>
          <w:sz w:val="23"/>
          <w:szCs w:val="23"/>
          <w:lang w:eastAsia="en-US"/>
        </w:rPr>
        <w:t>dokonać bezpośredniej zapłaty wynagrodzenia Podwykonawcy lub dalszemu Podwykonawcy, jeżeli podwykonawca lub dalszy podwykonawca wykaże zasadność takiej zapłaty.</w:t>
      </w:r>
    </w:p>
    <w:p w14:paraId="5F65E97F" w14:textId="77777777" w:rsidR="007113FA" w:rsidRPr="00FE0DC0" w:rsidRDefault="007113FA" w:rsidP="00FE0DC0">
      <w:pPr>
        <w:numPr>
          <w:ilvl w:val="0"/>
          <w:numId w:val="5"/>
        </w:numPr>
        <w:tabs>
          <w:tab w:val="clear" w:pos="0"/>
        </w:tabs>
        <w:suppressAutoHyphens w:val="0"/>
        <w:spacing w:after="40" w:line="288" w:lineRule="auto"/>
        <w:ind w:left="426" w:right="64" w:hanging="426"/>
        <w:jc w:val="both"/>
        <w:rPr>
          <w:rFonts w:ascii="Garamond" w:hAnsi="Garamond"/>
          <w:color w:val="EE0000"/>
          <w:sz w:val="23"/>
          <w:szCs w:val="23"/>
        </w:rPr>
      </w:pPr>
      <w:r w:rsidRPr="00FE0DC0">
        <w:rPr>
          <w:rFonts w:ascii="Garamond" w:eastAsia="Calibri" w:hAnsi="Garamond"/>
          <w:sz w:val="23"/>
          <w:szCs w:val="23"/>
          <w:lang w:eastAsia="en-US"/>
        </w:rPr>
        <w:t>W przypadku dokonania bezpośredniej zapłaty Podwykonawcy lub dalszemu Podwykonawcy, Zamawiający potrąca kwotę wypłaconego wynagrodzenia z wynagrodzenia należnego Wykonawcy.</w:t>
      </w:r>
    </w:p>
    <w:p w14:paraId="63BB93A3" w14:textId="77777777" w:rsidR="007113FA" w:rsidRPr="00FE0DC0" w:rsidRDefault="007113FA" w:rsidP="00FE0DC0">
      <w:pPr>
        <w:numPr>
          <w:ilvl w:val="0"/>
          <w:numId w:val="5"/>
        </w:numPr>
        <w:tabs>
          <w:tab w:val="clear" w:pos="0"/>
        </w:tabs>
        <w:suppressAutoHyphens w:val="0"/>
        <w:spacing w:after="40" w:line="288" w:lineRule="auto"/>
        <w:ind w:left="426" w:right="64" w:hanging="426"/>
        <w:jc w:val="both"/>
        <w:rPr>
          <w:rFonts w:ascii="Garamond" w:hAnsi="Garamond"/>
          <w:color w:val="EE0000"/>
          <w:sz w:val="23"/>
          <w:szCs w:val="23"/>
        </w:rPr>
      </w:pPr>
      <w:r w:rsidRPr="00FE0DC0">
        <w:rPr>
          <w:rFonts w:ascii="Garamond" w:eastAsia="Calibri" w:hAnsi="Garamond"/>
          <w:sz w:val="23"/>
          <w:szCs w:val="23"/>
          <w:lang w:eastAsia="en-US"/>
        </w:rPr>
        <w:t xml:space="preserve">Zamawiający oświadcza, że będzie realizować płatności faktury z zastosowaniem mechanizmu podzielonej płatności, tzw. </w:t>
      </w:r>
      <w:proofErr w:type="spellStart"/>
      <w:r w:rsidRPr="00FE0DC0">
        <w:rPr>
          <w:rFonts w:ascii="Garamond" w:eastAsia="Calibri" w:hAnsi="Garamond"/>
          <w:sz w:val="23"/>
          <w:szCs w:val="23"/>
          <w:lang w:eastAsia="en-US"/>
        </w:rPr>
        <w:t>split</w:t>
      </w:r>
      <w:proofErr w:type="spellEnd"/>
      <w:r w:rsidRPr="00FE0DC0">
        <w:rPr>
          <w:rFonts w:ascii="Garamond" w:eastAsia="Calibri" w:hAnsi="Garamond"/>
          <w:sz w:val="23"/>
          <w:szCs w:val="23"/>
          <w:lang w:eastAsia="en-US"/>
        </w:rPr>
        <w:t xml:space="preserve"> </w:t>
      </w:r>
      <w:proofErr w:type="spellStart"/>
      <w:r w:rsidRPr="00FE0DC0">
        <w:rPr>
          <w:rFonts w:ascii="Garamond" w:eastAsia="Calibri" w:hAnsi="Garamond"/>
          <w:sz w:val="23"/>
          <w:szCs w:val="23"/>
          <w:lang w:eastAsia="en-US"/>
        </w:rPr>
        <w:t>payment</w:t>
      </w:r>
      <w:proofErr w:type="spellEnd"/>
      <w:r w:rsidRPr="00FE0DC0">
        <w:rPr>
          <w:rFonts w:ascii="Garamond" w:eastAsia="Calibri" w:hAnsi="Garamond"/>
          <w:sz w:val="23"/>
          <w:szCs w:val="23"/>
          <w:lang w:eastAsia="en-US"/>
        </w:rPr>
        <w:t xml:space="preserve"> z uwzględnieniem postanowień następnych. </w:t>
      </w:r>
    </w:p>
    <w:p w14:paraId="2E1BC0A3" w14:textId="77777777" w:rsidR="007113FA" w:rsidRPr="00FE0DC0" w:rsidRDefault="007113FA" w:rsidP="00FE0DC0">
      <w:pPr>
        <w:numPr>
          <w:ilvl w:val="0"/>
          <w:numId w:val="5"/>
        </w:numPr>
        <w:tabs>
          <w:tab w:val="clear" w:pos="0"/>
        </w:tabs>
        <w:suppressAutoHyphens w:val="0"/>
        <w:spacing w:after="40" w:line="288" w:lineRule="auto"/>
        <w:ind w:left="426" w:right="64" w:hanging="426"/>
        <w:jc w:val="both"/>
        <w:rPr>
          <w:rFonts w:ascii="Garamond" w:hAnsi="Garamond"/>
          <w:color w:val="EE0000"/>
          <w:sz w:val="23"/>
          <w:szCs w:val="23"/>
        </w:rPr>
      </w:pPr>
      <w:r w:rsidRPr="00FE0DC0">
        <w:rPr>
          <w:rFonts w:ascii="Garamond" w:eastAsia="Calibri" w:hAnsi="Garamond"/>
          <w:sz w:val="23"/>
          <w:szCs w:val="23"/>
          <w:lang w:eastAsia="en-US"/>
        </w:rPr>
        <w:t xml:space="preserve">Podzielona płatność tzw. </w:t>
      </w:r>
      <w:proofErr w:type="spellStart"/>
      <w:r w:rsidRPr="00FE0DC0">
        <w:rPr>
          <w:rFonts w:ascii="Garamond" w:eastAsia="Calibri" w:hAnsi="Garamond"/>
          <w:sz w:val="23"/>
          <w:szCs w:val="23"/>
          <w:lang w:eastAsia="en-US"/>
        </w:rPr>
        <w:t>split</w:t>
      </w:r>
      <w:proofErr w:type="spellEnd"/>
      <w:r w:rsidRPr="00FE0DC0">
        <w:rPr>
          <w:rFonts w:ascii="Garamond" w:eastAsia="Calibri" w:hAnsi="Garamond"/>
          <w:sz w:val="23"/>
          <w:szCs w:val="23"/>
          <w:lang w:eastAsia="en-US"/>
        </w:rPr>
        <w:t xml:space="preserve"> </w:t>
      </w:r>
      <w:proofErr w:type="spellStart"/>
      <w:r w:rsidRPr="00FE0DC0">
        <w:rPr>
          <w:rFonts w:ascii="Garamond" w:eastAsia="Calibri" w:hAnsi="Garamond"/>
          <w:sz w:val="23"/>
          <w:szCs w:val="23"/>
          <w:lang w:eastAsia="en-US"/>
        </w:rPr>
        <w:t>payment</w:t>
      </w:r>
      <w:proofErr w:type="spellEnd"/>
      <w:r w:rsidRPr="00FE0DC0">
        <w:rPr>
          <w:rFonts w:ascii="Garamond" w:eastAsia="Calibri" w:hAnsi="Garamond"/>
          <w:sz w:val="23"/>
          <w:szCs w:val="23"/>
          <w:lang w:eastAsia="en-US"/>
        </w:rPr>
        <w:t xml:space="preserve"> stosuje się wyłącznie przy płatnościach bezgotówkowych, realizowanych za pośrednictwem polecenia przelewu lub polecenia zapłaty dla czynnych podatników VAT. Mechanizm podzielonej płatności nie będzie wykorzystywany do zapłaty za czynności lub zdarzenia pozostające poza zakresem VAT (np. zapłata odszkodowania), a także za świadczenia zwolnione z VAT, opodatkowane stawką 0% lub objęte odwrotnym obciążeniem.</w:t>
      </w:r>
    </w:p>
    <w:p w14:paraId="79BA00AF" w14:textId="77777777" w:rsidR="007113FA" w:rsidRPr="00FE0DC0" w:rsidRDefault="007113FA" w:rsidP="00FE0DC0">
      <w:pPr>
        <w:numPr>
          <w:ilvl w:val="0"/>
          <w:numId w:val="5"/>
        </w:numPr>
        <w:tabs>
          <w:tab w:val="clear" w:pos="0"/>
        </w:tabs>
        <w:suppressAutoHyphens w:val="0"/>
        <w:spacing w:after="40" w:line="288" w:lineRule="auto"/>
        <w:ind w:left="426" w:right="64" w:hanging="426"/>
        <w:jc w:val="both"/>
        <w:rPr>
          <w:rFonts w:ascii="Garamond" w:hAnsi="Garamond"/>
          <w:color w:val="EE0000"/>
          <w:sz w:val="23"/>
          <w:szCs w:val="23"/>
        </w:rPr>
      </w:pPr>
      <w:r w:rsidRPr="00FE0DC0">
        <w:rPr>
          <w:rFonts w:ascii="Garamond" w:eastAsia="Calibri" w:hAnsi="Garamond"/>
          <w:sz w:val="23"/>
          <w:szCs w:val="23"/>
          <w:lang w:eastAsia="en-US"/>
        </w:rPr>
        <w:t xml:space="preserve">Wykonawca oświadcza, że wyraża zgodę na dokonywanie przez Zamawiającego płatności w systemie podzielonej płatności, jeżeli taki obowiązek zaistnieje. </w:t>
      </w:r>
    </w:p>
    <w:p w14:paraId="41871347" w14:textId="58762B7B" w:rsidR="00FE0DC0" w:rsidRDefault="007113FA" w:rsidP="00FE0DC0">
      <w:pPr>
        <w:numPr>
          <w:ilvl w:val="0"/>
          <w:numId w:val="5"/>
        </w:numPr>
        <w:tabs>
          <w:tab w:val="clear" w:pos="0"/>
        </w:tabs>
        <w:suppressAutoHyphens w:val="0"/>
        <w:spacing w:after="40" w:line="288" w:lineRule="auto"/>
        <w:ind w:left="426" w:right="64" w:hanging="426"/>
        <w:jc w:val="both"/>
        <w:rPr>
          <w:rFonts w:ascii="Garamond" w:hAnsi="Garamond"/>
          <w:color w:val="EE0000"/>
          <w:sz w:val="23"/>
          <w:szCs w:val="23"/>
        </w:rPr>
      </w:pPr>
      <w:r w:rsidRPr="00FE0DC0">
        <w:rPr>
          <w:rFonts w:ascii="Garamond" w:eastAsia="Calibri" w:hAnsi="Garamond"/>
          <w:sz w:val="23"/>
          <w:szCs w:val="23"/>
          <w:lang w:eastAsia="en-US"/>
        </w:rPr>
        <w:t xml:space="preserve">Wykonawca oświadcza, że numer rachunku rozliczeniowego wskazany we wszystkich fakturach, które będą wystawione w jego imieniu, jest </w:t>
      </w:r>
      <w:r w:rsidR="00E35491" w:rsidRPr="00FE0DC0">
        <w:rPr>
          <w:rFonts w:ascii="Garamond" w:eastAsia="Calibri" w:hAnsi="Garamond"/>
          <w:sz w:val="23"/>
          <w:szCs w:val="23"/>
          <w:lang w:eastAsia="en-US"/>
        </w:rPr>
        <w:t>rachunkiem,</w:t>
      </w:r>
      <w:r w:rsidRPr="00FE0DC0">
        <w:rPr>
          <w:rFonts w:ascii="Garamond" w:eastAsia="Calibri" w:hAnsi="Garamond"/>
          <w:sz w:val="23"/>
          <w:szCs w:val="23"/>
          <w:lang w:eastAsia="en-US"/>
        </w:rPr>
        <w:t xml:space="preserve"> dla którego zgodnie z rozdziałem 3a ustawy z dnia 29 sierpnia 1997 r</w:t>
      </w:r>
      <w:r w:rsidR="006A2EC3" w:rsidRPr="00FE0DC0">
        <w:rPr>
          <w:rFonts w:ascii="Garamond" w:eastAsia="Calibri" w:hAnsi="Garamond"/>
          <w:sz w:val="23"/>
          <w:szCs w:val="23"/>
          <w:lang w:eastAsia="en-US"/>
        </w:rPr>
        <w:t>. - Prawo bankowe (tj. Dz. U. z 202</w:t>
      </w:r>
      <w:r w:rsidR="004E5284" w:rsidRPr="00FE0DC0">
        <w:rPr>
          <w:rFonts w:ascii="Garamond" w:eastAsia="Calibri" w:hAnsi="Garamond"/>
          <w:sz w:val="23"/>
          <w:szCs w:val="23"/>
          <w:lang w:eastAsia="en-US"/>
        </w:rPr>
        <w:t>4</w:t>
      </w:r>
      <w:r w:rsidRPr="00FE0DC0">
        <w:rPr>
          <w:rFonts w:ascii="Garamond" w:eastAsia="Calibri" w:hAnsi="Garamond"/>
          <w:sz w:val="23"/>
          <w:szCs w:val="23"/>
          <w:lang w:eastAsia="en-US"/>
        </w:rPr>
        <w:t xml:space="preserve"> r. poz.</w:t>
      </w:r>
      <w:r w:rsidR="007D251B" w:rsidRPr="00FE0DC0">
        <w:rPr>
          <w:rFonts w:ascii="Garamond" w:eastAsia="Calibri" w:hAnsi="Garamond"/>
          <w:sz w:val="23"/>
          <w:szCs w:val="23"/>
          <w:lang w:eastAsia="en-US"/>
        </w:rPr>
        <w:t xml:space="preserve"> </w:t>
      </w:r>
      <w:r w:rsidR="004E5284" w:rsidRPr="00FE0DC0">
        <w:rPr>
          <w:rFonts w:ascii="Garamond" w:eastAsia="Calibri" w:hAnsi="Garamond"/>
          <w:sz w:val="23"/>
          <w:szCs w:val="23"/>
          <w:lang w:eastAsia="en-US"/>
        </w:rPr>
        <w:t>1646</w:t>
      </w:r>
      <w:r w:rsidR="007D251B" w:rsidRPr="00FE0DC0">
        <w:rPr>
          <w:rFonts w:ascii="Garamond" w:eastAsia="Calibri" w:hAnsi="Garamond"/>
          <w:sz w:val="23"/>
          <w:szCs w:val="23"/>
          <w:lang w:eastAsia="en-US"/>
        </w:rPr>
        <w:t xml:space="preserve"> </w:t>
      </w:r>
      <w:r w:rsidRPr="00FE0DC0">
        <w:rPr>
          <w:rFonts w:ascii="Garamond" w:eastAsia="Calibri" w:hAnsi="Garamond"/>
          <w:sz w:val="23"/>
          <w:szCs w:val="23"/>
          <w:lang w:eastAsia="en-US"/>
        </w:rPr>
        <w:t>ze zm.) prowadzony jest rachunek VAT.</w:t>
      </w:r>
    </w:p>
    <w:p w14:paraId="74DBA915" w14:textId="77777777" w:rsidR="00FE0DC0" w:rsidRPr="00FE0DC0" w:rsidRDefault="00FE0DC0" w:rsidP="00FE0DC0">
      <w:pPr>
        <w:suppressAutoHyphens w:val="0"/>
        <w:spacing w:after="40" w:line="288" w:lineRule="auto"/>
        <w:ind w:left="283" w:right="64"/>
        <w:jc w:val="both"/>
        <w:rPr>
          <w:rFonts w:ascii="Garamond" w:hAnsi="Garamond"/>
          <w:color w:val="EE0000"/>
          <w:sz w:val="23"/>
          <w:szCs w:val="23"/>
        </w:rPr>
      </w:pPr>
    </w:p>
    <w:p w14:paraId="6C888D95" w14:textId="0E788B5C" w:rsidR="00CD6CCD" w:rsidRPr="004E30F5" w:rsidRDefault="00CD6CCD" w:rsidP="00FE0DC0">
      <w:pPr>
        <w:widowControl w:val="0"/>
        <w:spacing w:after="40" w:line="280" w:lineRule="atLeast"/>
        <w:jc w:val="center"/>
        <w:rPr>
          <w:rFonts w:ascii="Garamond" w:hAnsi="Garamond"/>
          <w:b/>
          <w:sz w:val="23"/>
          <w:szCs w:val="23"/>
        </w:rPr>
      </w:pPr>
      <w:r w:rsidRPr="008501EC">
        <w:rPr>
          <w:rFonts w:ascii="Garamond" w:hAnsi="Garamond"/>
          <w:b/>
          <w:sz w:val="23"/>
          <w:szCs w:val="23"/>
        </w:rPr>
        <w:t>§ 8</w:t>
      </w:r>
    </w:p>
    <w:p w14:paraId="4DAC7A86" w14:textId="77777777" w:rsidR="00177301" w:rsidRPr="004E30F5" w:rsidRDefault="00177301" w:rsidP="006A2EC3">
      <w:pPr>
        <w:tabs>
          <w:tab w:val="left" w:pos="2736"/>
        </w:tabs>
        <w:spacing w:after="40" w:line="288" w:lineRule="auto"/>
        <w:ind w:right="62"/>
        <w:jc w:val="center"/>
        <w:rPr>
          <w:rFonts w:ascii="Garamond" w:hAnsi="Garamond"/>
          <w:b/>
          <w:sz w:val="23"/>
          <w:szCs w:val="23"/>
        </w:rPr>
      </w:pPr>
      <w:r w:rsidRPr="004E30F5">
        <w:rPr>
          <w:rFonts w:ascii="Garamond" w:hAnsi="Garamond"/>
          <w:b/>
          <w:sz w:val="23"/>
          <w:szCs w:val="23"/>
        </w:rPr>
        <w:t>Odbiory robót</w:t>
      </w:r>
    </w:p>
    <w:p w14:paraId="6CE54802" w14:textId="77777777" w:rsidR="00177301" w:rsidRPr="004E30F5" w:rsidRDefault="00177301" w:rsidP="006D1B56">
      <w:pPr>
        <w:numPr>
          <w:ilvl w:val="0"/>
          <w:numId w:val="23"/>
        </w:numPr>
        <w:spacing w:after="40" w:line="288" w:lineRule="auto"/>
        <w:ind w:left="284" w:right="62" w:hanging="284"/>
        <w:jc w:val="both"/>
        <w:rPr>
          <w:rFonts w:ascii="Garamond" w:hAnsi="Garamond"/>
          <w:sz w:val="23"/>
          <w:szCs w:val="23"/>
        </w:rPr>
      </w:pPr>
      <w:r w:rsidRPr="004E30F5">
        <w:rPr>
          <w:rFonts w:ascii="Garamond" w:hAnsi="Garamond"/>
          <w:sz w:val="23"/>
          <w:szCs w:val="23"/>
        </w:rPr>
        <w:lastRenderedPageBreak/>
        <w:t>Zakres i sposób odbiorów elementów robót odbywać się będzie zgodnie z warunkami niniejszej umowy, obowiązującymi przepisami, specyfikacją techniczną wykonania i odbioru robót budowlanych oraz prawem budowlanym.</w:t>
      </w:r>
    </w:p>
    <w:p w14:paraId="3308730F" w14:textId="77777777" w:rsidR="00177301" w:rsidRPr="004E30F5" w:rsidRDefault="00177301" w:rsidP="006D1B56">
      <w:pPr>
        <w:numPr>
          <w:ilvl w:val="0"/>
          <w:numId w:val="23"/>
        </w:numPr>
        <w:spacing w:after="40" w:line="288" w:lineRule="auto"/>
        <w:ind w:left="284" w:right="62" w:hanging="284"/>
        <w:jc w:val="both"/>
        <w:rPr>
          <w:rFonts w:ascii="Garamond" w:hAnsi="Garamond"/>
          <w:sz w:val="23"/>
          <w:szCs w:val="23"/>
        </w:rPr>
      </w:pPr>
      <w:r w:rsidRPr="004E30F5">
        <w:rPr>
          <w:rFonts w:ascii="Garamond" w:hAnsi="Garamond"/>
          <w:sz w:val="23"/>
          <w:szCs w:val="23"/>
        </w:rPr>
        <w:t>Ustala się następujące rodzaje odbiorów robót:</w:t>
      </w:r>
    </w:p>
    <w:p w14:paraId="6632C384" w14:textId="456F062F" w:rsidR="00625DCA" w:rsidRPr="004E30F5" w:rsidRDefault="00177301" w:rsidP="006D1B56">
      <w:pPr>
        <w:numPr>
          <w:ilvl w:val="1"/>
          <w:numId w:val="30"/>
        </w:numPr>
        <w:spacing w:after="40" w:line="288" w:lineRule="auto"/>
        <w:ind w:left="567" w:right="62" w:hanging="283"/>
        <w:jc w:val="both"/>
        <w:rPr>
          <w:rFonts w:ascii="Garamond" w:hAnsi="Garamond"/>
          <w:sz w:val="23"/>
          <w:szCs w:val="23"/>
        </w:rPr>
      </w:pPr>
      <w:r w:rsidRPr="004E30F5">
        <w:rPr>
          <w:rFonts w:ascii="Garamond" w:hAnsi="Garamond"/>
          <w:sz w:val="23"/>
          <w:szCs w:val="23"/>
        </w:rPr>
        <w:t>odbiór robót zanikających i ulegających zakryciu dokonuje upoważniony</w:t>
      </w:r>
      <w:r w:rsidR="00322E16">
        <w:rPr>
          <w:rFonts w:ascii="Garamond" w:hAnsi="Garamond"/>
          <w:sz w:val="23"/>
          <w:szCs w:val="23"/>
        </w:rPr>
        <w:t xml:space="preserve"> przedstawiciel </w:t>
      </w:r>
      <w:r w:rsidR="001C34F6">
        <w:rPr>
          <w:rFonts w:ascii="Garamond" w:hAnsi="Garamond"/>
          <w:sz w:val="23"/>
          <w:szCs w:val="23"/>
        </w:rPr>
        <w:t xml:space="preserve">Zamawiającego </w:t>
      </w:r>
      <w:r w:rsidR="001C34F6" w:rsidRPr="004E30F5">
        <w:rPr>
          <w:rFonts w:ascii="Garamond" w:hAnsi="Garamond"/>
          <w:sz w:val="23"/>
          <w:szCs w:val="23"/>
        </w:rPr>
        <w:t>na</w:t>
      </w:r>
      <w:r w:rsidRPr="004E30F5">
        <w:rPr>
          <w:rFonts w:ascii="Garamond" w:hAnsi="Garamond"/>
          <w:sz w:val="23"/>
          <w:szCs w:val="23"/>
        </w:rPr>
        <w:t xml:space="preserve"> wniosek Wykonawcy</w:t>
      </w:r>
      <w:r w:rsidR="00322E16">
        <w:rPr>
          <w:rFonts w:ascii="Garamond" w:hAnsi="Garamond"/>
          <w:sz w:val="23"/>
          <w:szCs w:val="23"/>
        </w:rPr>
        <w:t>;</w:t>
      </w:r>
    </w:p>
    <w:p w14:paraId="3518236C" w14:textId="77777777" w:rsidR="006A2EC3" w:rsidRPr="004E30F5" w:rsidRDefault="00177301" w:rsidP="006D1B56">
      <w:pPr>
        <w:numPr>
          <w:ilvl w:val="1"/>
          <w:numId w:val="30"/>
        </w:numPr>
        <w:spacing w:after="40" w:line="288" w:lineRule="auto"/>
        <w:ind w:left="567" w:right="62" w:hanging="283"/>
        <w:jc w:val="both"/>
        <w:rPr>
          <w:rFonts w:ascii="Garamond" w:hAnsi="Garamond"/>
          <w:sz w:val="23"/>
          <w:szCs w:val="23"/>
        </w:rPr>
      </w:pPr>
      <w:r w:rsidRPr="004E30F5">
        <w:rPr>
          <w:rFonts w:ascii="Garamond" w:hAnsi="Garamond"/>
          <w:sz w:val="23"/>
          <w:szCs w:val="23"/>
        </w:rPr>
        <w:t>odbiór końcowy:</w:t>
      </w:r>
    </w:p>
    <w:p w14:paraId="7A13AC70" w14:textId="77777777" w:rsidR="006A2EC3" w:rsidRPr="004E30F5" w:rsidRDefault="006A2EC3" w:rsidP="006D1B56">
      <w:pPr>
        <w:numPr>
          <w:ilvl w:val="0"/>
          <w:numId w:val="31"/>
        </w:numPr>
        <w:spacing w:after="40" w:line="288" w:lineRule="auto"/>
        <w:ind w:left="851" w:right="62" w:hanging="284"/>
        <w:jc w:val="both"/>
        <w:rPr>
          <w:rFonts w:ascii="Garamond" w:hAnsi="Garamond"/>
          <w:sz w:val="23"/>
          <w:szCs w:val="23"/>
        </w:rPr>
      </w:pPr>
      <w:r w:rsidRPr="004E30F5">
        <w:rPr>
          <w:rFonts w:ascii="Garamond" w:hAnsi="Garamond"/>
          <w:sz w:val="23"/>
          <w:szCs w:val="23"/>
        </w:rPr>
        <w:t>dokonuje się po całkowitym zakończeniu wszystkich robót składających się na przedmiot umowy na podstawie oświadczenia kierownika budowy oraz innych czynności przewidzianych przepisami ustawy Prawo budowlane, potwierdzonych przez Zamawiającego (potwierdzenie takie następuje po usunięciu wszystkich wad stwierdzonych przez Zamawiającego),</w:t>
      </w:r>
    </w:p>
    <w:p w14:paraId="5FCB4C75" w14:textId="77777777" w:rsidR="006A2EC3" w:rsidRPr="004E30F5" w:rsidRDefault="006A2EC3" w:rsidP="006D1B56">
      <w:pPr>
        <w:numPr>
          <w:ilvl w:val="0"/>
          <w:numId w:val="31"/>
        </w:numPr>
        <w:spacing w:after="40" w:line="288" w:lineRule="auto"/>
        <w:ind w:left="851" w:right="62" w:hanging="284"/>
        <w:jc w:val="both"/>
        <w:rPr>
          <w:rFonts w:ascii="Garamond" w:hAnsi="Garamond"/>
          <w:sz w:val="23"/>
          <w:szCs w:val="23"/>
        </w:rPr>
      </w:pPr>
      <w:r w:rsidRPr="004E30F5">
        <w:rPr>
          <w:rFonts w:ascii="Garamond" w:hAnsi="Garamond"/>
          <w:sz w:val="23"/>
          <w:szCs w:val="23"/>
        </w:rPr>
        <w:t>jest przeprowadzany komisyjnie przy udziale upoważnionych przedstawicieli Zamawiającego oraz w obecności Wykonawcy,</w:t>
      </w:r>
    </w:p>
    <w:p w14:paraId="15410371" w14:textId="77777777" w:rsidR="00177301" w:rsidRPr="004E30F5" w:rsidRDefault="00177301" w:rsidP="006D1B56">
      <w:pPr>
        <w:numPr>
          <w:ilvl w:val="1"/>
          <w:numId w:val="30"/>
        </w:numPr>
        <w:spacing w:after="40" w:line="288" w:lineRule="auto"/>
        <w:ind w:left="567" w:right="62" w:hanging="283"/>
        <w:jc w:val="both"/>
        <w:rPr>
          <w:rFonts w:ascii="Garamond" w:hAnsi="Garamond"/>
          <w:sz w:val="23"/>
          <w:szCs w:val="23"/>
        </w:rPr>
      </w:pPr>
      <w:r w:rsidRPr="004E30F5">
        <w:rPr>
          <w:rFonts w:ascii="Garamond" w:hAnsi="Garamond"/>
          <w:sz w:val="23"/>
          <w:szCs w:val="23"/>
        </w:rPr>
        <w:t>odbiór ostateczny jest dokonywany przez Zamawiającego po upływie okresu rękojmi za wady przy udziale Wykonawcy, w formie protokołu ostatecznego odbioru, po usunięciu wszystkich wad ujawnionych w okresie gwarancji jakości.</w:t>
      </w:r>
    </w:p>
    <w:p w14:paraId="7A2DBED8" w14:textId="77777777" w:rsidR="00177301" w:rsidRPr="004E30F5" w:rsidRDefault="00177301" w:rsidP="006D1B56">
      <w:pPr>
        <w:numPr>
          <w:ilvl w:val="0"/>
          <w:numId w:val="23"/>
        </w:numPr>
        <w:spacing w:after="40" w:line="288" w:lineRule="auto"/>
        <w:ind w:left="284" w:right="62" w:hanging="284"/>
        <w:jc w:val="both"/>
        <w:rPr>
          <w:rFonts w:ascii="Garamond" w:hAnsi="Garamond"/>
          <w:sz w:val="23"/>
          <w:szCs w:val="23"/>
        </w:rPr>
      </w:pPr>
      <w:r w:rsidRPr="004E30F5">
        <w:rPr>
          <w:rFonts w:ascii="Garamond" w:hAnsi="Garamond"/>
          <w:sz w:val="23"/>
          <w:szCs w:val="23"/>
        </w:rPr>
        <w:t xml:space="preserve">Po całkowitym zakończeniu robót Zamawiający dokona, po uprzednim zgłoszeniu do takiej gotowości przez Wykonawcę, odbioru końcowego przedmiotu umowy. </w:t>
      </w:r>
    </w:p>
    <w:p w14:paraId="47FF5888" w14:textId="77777777" w:rsidR="00177301" w:rsidRPr="004E30F5" w:rsidRDefault="00177301" w:rsidP="006D1B56">
      <w:pPr>
        <w:numPr>
          <w:ilvl w:val="0"/>
          <w:numId w:val="23"/>
        </w:numPr>
        <w:spacing w:after="40" w:line="288" w:lineRule="auto"/>
        <w:ind w:left="284" w:right="62" w:hanging="284"/>
        <w:jc w:val="both"/>
        <w:rPr>
          <w:rFonts w:ascii="Garamond" w:hAnsi="Garamond"/>
          <w:sz w:val="23"/>
          <w:szCs w:val="23"/>
        </w:rPr>
      </w:pPr>
      <w:r w:rsidRPr="004E30F5">
        <w:rPr>
          <w:rFonts w:ascii="Garamond" w:hAnsi="Garamond"/>
          <w:sz w:val="23"/>
          <w:szCs w:val="23"/>
        </w:rPr>
        <w:t>Strony postanawiają, że z czynności odbioru będzie spisany protokół zawierający wszelkie ustalenia dokonane w toku odbioru, jak również terminy wyznaczone przez Zamawiającego na usunięcie ujawnionych wad.</w:t>
      </w:r>
    </w:p>
    <w:p w14:paraId="29F4412F" w14:textId="77777777" w:rsidR="00C51785" w:rsidRPr="004E30F5" w:rsidRDefault="00C51785" w:rsidP="006D1B56">
      <w:pPr>
        <w:numPr>
          <w:ilvl w:val="0"/>
          <w:numId w:val="23"/>
        </w:numPr>
        <w:spacing w:after="40" w:line="288" w:lineRule="auto"/>
        <w:ind w:left="284" w:right="62" w:hanging="284"/>
        <w:jc w:val="both"/>
        <w:rPr>
          <w:rFonts w:ascii="Garamond" w:hAnsi="Garamond"/>
          <w:sz w:val="23"/>
          <w:szCs w:val="23"/>
        </w:rPr>
      </w:pPr>
      <w:r w:rsidRPr="004E30F5">
        <w:rPr>
          <w:rFonts w:ascii="Garamond" w:hAnsi="Garamond"/>
          <w:sz w:val="23"/>
          <w:szCs w:val="23"/>
        </w:rPr>
        <w:t>Przed podpisaniem protokołu odbioru Wykonawca przekaże Zamawiającemu:</w:t>
      </w:r>
    </w:p>
    <w:p w14:paraId="1A757182" w14:textId="77777777" w:rsidR="00C51785" w:rsidRPr="004E30F5" w:rsidRDefault="00C51785" w:rsidP="006D1B56">
      <w:pPr>
        <w:numPr>
          <w:ilvl w:val="1"/>
          <w:numId w:val="23"/>
        </w:numPr>
        <w:spacing w:after="40" w:line="288" w:lineRule="auto"/>
        <w:ind w:left="567" w:right="62"/>
        <w:jc w:val="both"/>
        <w:rPr>
          <w:rFonts w:ascii="Garamond" w:hAnsi="Garamond"/>
          <w:sz w:val="23"/>
          <w:szCs w:val="23"/>
        </w:rPr>
      </w:pPr>
      <w:r w:rsidRPr="004E30F5">
        <w:rPr>
          <w:rFonts w:ascii="Garamond" w:hAnsi="Garamond"/>
          <w:sz w:val="23"/>
          <w:szCs w:val="23"/>
        </w:rPr>
        <w:t>dokumenty odbiorowe wymagane prawem budowlanym, atesty, aprobaty i certyfikaty na zastosowane materiały,</w:t>
      </w:r>
    </w:p>
    <w:p w14:paraId="26903C01" w14:textId="77777777" w:rsidR="00C51785" w:rsidRPr="004E30F5" w:rsidRDefault="00C51785" w:rsidP="006D1B56">
      <w:pPr>
        <w:numPr>
          <w:ilvl w:val="1"/>
          <w:numId w:val="23"/>
        </w:numPr>
        <w:spacing w:after="40" w:line="288" w:lineRule="auto"/>
        <w:ind w:left="567" w:right="62"/>
        <w:jc w:val="both"/>
        <w:rPr>
          <w:rFonts w:ascii="Garamond" w:hAnsi="Garamond"/>
          <w:sz w:val="23"/>
          <w:szCs w:val="23"/>
        </w:rPr>
      </w:pPr>
      <w:r w:rsidRPr="004E30F5">
        <w:rPr>
          <w:rFonts w:ascii="Garamond" w:hAnsi="Garamond"/>
          <w:sz w:val="23"/>
          <w:szCs w:val="23"/>
        </w:rPr>
        <w:t xml:space="preserve">dokumentację powykonawczą w 2 egz. </w:t>
      </w:r>
    </w:p>
    <w:p w14:paraId="065AB98D" w14:textId="77777777" w:rsidR="00177301" w:rsidRPr="004E30F5" w:rsidRDefault="00177301" w:rsidP="006D1B56">
      <w:pPr>
        <w:numPr>
          <w:ilvl w:val="0"/>
          <w:numId w:val="23"/>
        </w:numPr>
        <w:spacing w:after="40" w:line="288" w:lineRule="auto"/>
        <w:ind w:left="284" w:right="62" w:hanging="284"/>
        <w:jc w:val="both"/>
        <w:rPr>
          <w:rFonts w:ascii="Garamond" w:hAnsi="Garamond"/>
          <w:sz w:val="23"/>
          <w:szCs w:val="23"/>
        </w:rPr>
      </w:pPr>
      <w:r w:rsidRPr="004E30F5">
        <w:rPr>
          <w:rFonts w:ascii="Garamond" w:hAnsi="Garamond"/>
          <w:sz w:val="23"/>
          <w:szCs w:val="23"/>
        </w:rPr>
        <w:t>Jeżeli w toku czynności odbioru końcowego zostaną stwierdzone przez Zamawiającego wady istotne, to Zamawiającemu przysługuje prawo odmowy odbioru końcowego robót do czasu usunięcia wad w wyznaczonym terminie.</w:t>
      </w:r>
    </w:p>
    <w:p w14:paraId="618CF8C3" w14:textId="77777777" w:rsidR="00177301" w:rsidRPr="004E30F5" w:rsidRDefault="00177301" w:rsidP="006D1B56">
      <w:pPr>
        <w:numPr>
          <w:ilvl w:val="0"/>
          <w:numId w:val="23"/>
        </w:numPr>
        <w:spacing w:after="40" w:line="288" w:lineRule="auto"/>
        <w:ind w:left="284" w:right="62" w:hanging="284"/>
        <w:jc w:val="both"/>
        <w:rPr>
          <w:rFonts w:ascii="Garamond" w:hAnsi="Garamond"/>
          <w:sz w:val="23"/>
          <w:szCs w:val="23"/>
        </w:rPr>
      </w:pPr>
      <w:r w:rsidRPr="004E30F5">
        <w:rPr>
          <w:rFonts w:ascii="Garamond" w:hAnsi="Garamond"/>
          <w:sz w:val="23"/>
          <w:szCs w:val="23"/>
        </w:rPr>
        <w:t>Wykonawca zobowiązany jest do zawiadomienia Zamawiającego o usunięciu wad oraz do żądania wyznaczenia kolejnego terminu odbioru.</w:t>
      </w:r>
    </w:p>
    <w:p w14:paraId="783046EC" w14:textId="5ADC982F" w:rsidR="00177301" w:rsidRPr="004E30F5" w:rsidRDefault="00177301" w:rsidP="006D1B56">
      <w:pPr>
        <w:numPr>
          <w:ilvl w:val="0"/>
          <w:numId w:val="23"/>
        </w:numPr>
        <w:spacing w:after="40" w:line="288" w:lineRule="auto"/>
        <w:ind w:left="284" w:right="62" w:hanging="284"/>
        <w:jc w:val="both"/>
        <w:rPr>
          <w:rFonts w:ascii="Garamond" w:hAnsi="Garamond"/>
          <w:sz w:val="23"/>
          <w:szCs w:val="23"/>
        </w:rPr>
      </w:pPr>
      <w:r w:rsidRPr="004E30F5">
        <w:rPr>
          <w:rFonts w:ascii="Garamond" w:hAnsi="Garamond"/>
          <w:sz w:val="23"/>
          <w:szCs w:val="23"/>
        </w:rPr>
        <w:t>Wszystkie czynności związane z odbiorem robót wymagają formy pisemnej – protokołu podpisanego przez Strony pod rygorem nieważności. Protokoły odbioru podpisywane będą przez przedstawicieli Zamawiającego, kierownika budowy jako przedstawiciela Wykonawcy</w:t>
      </w:r>
      <w:r w:rsidR="00322E16">
        <w:rPr>
          <w:rFonts w:ascii="Garamond" w:hAnsi="Garamond"/>
          <w:sz w:val="23"/>
          <w:szCs w:val="23"/>
        </w:rPr>
        <w:t>.</w:t>
      </w:r>
    </w:p>
    <w:p w14:paraId="6F1DD620" w14:textId="77777777" w:rsidR="00177301" w:rsidRPr="004E30F5" w:rsidRDefault="00177301" w:rsidP="006D1B56">
      <w:pPr>
        <w:numPr>
          <w:ilvl w:val="0"/>
          <w:numId w:val="23"/>
        </w:numPr>
        <w:spacing w:after="40" w:line="288" w:lineRule="auto"/>
        <w:ind w:left="284" w:right="62" w:hanging="284"/>
        <w:jc w:val="both"/>
        <w:rPr>
          <w:rFonts w:ascii="Garamond" w:hAnsi="Garamond"/>
          <w:sz w:val="23"/>
          <w:szCs w:val="23"/>
        </w:rPr>
      </w:pPr>
      <w:r w:rsidRPr="004E30F5">
        <w:rPr>
          <w:rFonts w:ascii="Garamond" w:hAnsi="Garamond"/>
          <w:sz w:val="23"/>
          <w:szCs w:val="23"/>
        </w:rPr>
        <w:t>Protokół odbioru końcowego przedmiotu umowy będzie podstawą do przekazania przedmiotu umowy Zamawiającemu.</w:t>
      </w:r>
    </w:p>
    <w:p w14:paraId="66AC7658" w14:textId="77777777" w:rsidR="00177301" w:rsidRPr="004E30F5" w:rsidRDefault="00177301" w:rsidP="006D1B56">
      <w:pPr>
        <w:numPr>
          <w:ilvl w:val="0"/>
          <w:numId w:val="23"/>
        </w:numPr>
        <w:spacing w:after="40" w:line="288" w:lineRule="auto"/>
        <w:ind w:left="426" w:right="62" w:hanging="426"/>
        <w:jc w:val="both"/>
        <w:rPr>
          <w:rFonts w:ascii="Garamond" w:hAnsi="Garamond"/>
          <w:sz w:val="23"/>
          <w:szCs w:val="23"/>
        </w:rPr>
      </w:pPr>
      <w:r w:rsidRPr="004E30F5">
        <w:rPr>
          <w:rFonts w:ascii="Garamond" w:hAnsi="Garamond"/>
          <w:sz w:val="23"/>
          <w:szCs w:val="23"/>
        </w:rPr>
        <w:t xml:space="preserve">Datą wykonania przedmiotu umowy jest data zgłoszenia do </w:t>
      </w:r>
      <w:r w:rsidR="00957F25" w:rsidRPr="004E30F5">
        <w:rPr>
          <w:rFonts w:ascii="Garamond" w:hAnsi="Garamond"/>
          <w:sz w:val="23"/>
          <w:szCs w:val="23"/>
        </w:rPr>
        <w:t>odbioru, chyba</w:t>
      </w:r>
      <w:r w:rsidRPr="004E30F5">
        <w:rPr>
          <w:rFonts w:ascii="Garamond" w:hAnsi="Garamond"/>
          <w:sz w:val="23"/>
          <w:szCs w:val="23"/>
        </w:rPr>
        <w:t xml:space="preserve"> że w toku czynności odbiorowych stwierdzone zostanie, że zgłoszony do odbioru element nie został w całości wykonany lub posiada wady istotne.</w:t>
      </w:r>
    </w:p>
    <w:p w14:paraId="41BA81EA" w14:textId="51263690" w:rsidR="00AA20B6" w:rsidRDefault="00177301" w:rsidP="006D1B56">
      <w:pPr>
        <w:numPr>
          <w:ilvl w:val="0"/>
          <w:numId w:val="23"/>
        </w:numPr>
        <w:spacing w:after="40" w:line="288" w:lineRule="auto"/>
        <w:ind w:left="426" w:right="62" w:hanging="426"/>
        <w:jc w:val="both"/>
        <w:rPr>
          <w:rFonts w:ascii="Garamond" w:hAnsi="Garamond"/>
          <w:sz w:val="23"/>
          <w:szCs w:val="23"/>
        </w:rPr>
      </w:pPr>
      <w:r w:rsidRPr="004E30F5">
        <w:rPr>
          <w:rFonts w:ascii="Garamond" w:hAnsi="Garamond"/>
          <w:sz w:val="23"/>
          <w:szCs w:val="23"/>
        </w:rPr>
        <w:t>W przypadku sporu co do jakości odbieranych robót Zamawiający powoła niezależnego eksperta rzeczoznawcę. Koszty ekspertyzy rzeczoznawcy pokrywa strona niemająca w opinii rzeczoznawcy racji w sporze.</w:t>
      </w:r>
    </w:p>
    <w:p w14:paraId="48A1D308" w14:textId="77777777" w:rsidR="0027629A" w:rsidRPr="0027629A" w:rsidRDefault="0027629A" w:rsidP="0027629A">
      <w:pPr>
        <w:spacing w:after="40" w:line="288" w:lineRule="auto"/>
        <w:ind w:left="426" w:right="62"/>
        <w:jc w:val="both"/>
        <w:rPr>
          <w:rFonts w:ascii="Garamond" w:hAnsi="Garamond"/>
          <w:sz w:val="23"/>
          <w:szCs w:val="23"/>
        </w:rPr>
      </w:pPr>
    </w:p>
    <w:p w14:paraId="2B16C081" w14:textId="77777777" w:rsidR="005F2A8F" w:rsidRPr="004E30F5" w:rsidRDefault="00CD6CCD" w:rsidP="006A2EC3">
      <w:pPr>
        <w:spacing w:after="40" w:line="288" w:lineRule="auto"/>
        <w:ind w:right="62"/>
        <w:jc w:val="center"/>
        <w:rPr>
          <w:rFonts w:ascii="Garamond" w:hAnsi="Garamond"/>
          <w:b/>
          <w:sz w:val="23"/>
          <w:szCs w:val="23"/>
        </w:rPr>
      </w:pPr>
      <w:r w:rsidRPr="004E30F5">
        <w:rPr>
          <w:rFonts w:ascii="Garamond" w:hAnsi="Garamond"/>
          <w:b/>
          <w:sz w:val="23"/>
          <w:szCs w:val="23"/>
        </w:rPr>
        <w:t xml:space="preserve">§ </w:t>
      </w:r>
      <w:r w:rsidR="00BE6F85">
        <w:rPr>
          <w:rFonts w:ascii="Garamond" w:hAnsi="Garamond"/>
          <w:b/>
          <w:sz w:val="23"/>
          <w:szCs w:val="23"/>
        </w:rPr>
        <w:t>9</w:t>
      </w:r>
    </w:p>
    <w:p w14:paraId="22E3EE2E" w14:textId="77777777" w:rsidR="007F5B2A" w:rsidRPr="004E30F5" w:rsidRDefault="007F5B2A" w:rsidP="006A2EC3">
      <w:pPr>
        <w:spacing w:after="40" w:line="288" w:lineRule="auto"/>
        <w:jc w:val="center"/>
        <w:rPr>
          <w:rFonts w:ascii="Garamond" w:eastAsia="Arial Unicode MS" w:hAnsi="Garamond"/>
          <w:b/>
          <w:bCs/>
          <w:sz w:val="23"/>
          <w:szCs w:val="23"/>
        </w:rPr>
      </w:pPr>
      <w:r w:rsidRPr="004E30F5">
        <w:rPr>
          <w:rFonts w:ascii="Garamond" w:eastAsia="Arial Unicode MS" w:hAnsi="Garamond"/>
          <w:b/>
          <w:bCs/>
          <w:sz w:val="23"/>
          <w:szCs w:val="23"/>
        </w:rPr>
        <w:t>Rękojmia</w:t>
      </w:r>
    </w:p>
    <w:p w14:paraId="1D3521F8" w14:textId="77777777" w:rsidR="001E3BEB" w:rsidRPr="004E30F5" w:rsidRDefault="001E3BEB" w:rsidP="00E07324">
      <w:pPr>
        <w:numPr>
          <w:ilvl w:val="0"/>
          <w:numId w:val="15"/>
        </w:numPr>
        <w:suppressAutoHyphens w:val="0"/>
        <w:spacing w:after="40" w:line="288" w:lineRule="auto"/>
        <w:ind w:left="284" w:hanging="284"/>
        <w:jc w:val="both"/>
        <w:rPr>
          <w:rFonts w:ascii="Garamond" w:eastAsia="Arial Unicode MS" w:hAnsi="Garamond"/>
          <w:sz w:val="23"/>
          <w:szCs w:val="23"/>
        </w:rPr>
      </w:pPr>
      <w:r w:rsidRPr="004E30F5">
        <w:rPr>
          <w:rFonts w:ascii="Garamond" w:eastAsia="Arial Unicode MS" w:hAnsi="Garamond"/>
          <w:sz w:val="23"/>
          <w:szCs w:val="23"/>
        </w:rPr>
        <w:lastRenderedPageBreak/>
        <w:t xml:space="preserve">Na wykonany cały przedmiot umowy Wykonawca udziela Zamawiającemu </w:t>
      </w:r>
      <w:proofErr w:type="gramStart"/>
      <w:r w:rsidR="00C93852" w:rsidRPr="004E30F5">
        <w:rPr>
          <w:rFonts w:ascii="Garamond" w:eastAsia="Arial Unicode MS" w:hAnsi="Garamond"/>
          <w:b/>
          <w:sz w:val="23"/>
          <w:szCs w:val="23"/>
        </w:rPr>
        <w:t>…….</w:t>
      </w:r>
      <w:proofErr w:type="gramEnd"/>
      <w:r w:rsidR="00C93852" w:rsidRPr="004E30F5">
        <w:rPr>
          <w:rFonts w:ascii="Garamond" w:eastAsia="Arial Unicode MS" w:hAnsi="Garamond"/>
          <w:b/>
          <w:sz w:val="23"/>
          <w:szCs w:val="23"/>
        </w:rPr>
        <w:t xml:space="preserve">. </w:t>
      </w:r>
      <w:r w:rsidRPr="004E30F5">
        <w:rPr>
          <w:rFonts w:ascii="Garamond" w:eastAsia="Arial Unicode MS" w:hAnsi="Garamond"/>
          <w:b/>
          <w:sz w:val="23"/>
          <w:szCs w:val="23"/>
        </w:rPr>
        <w:t>miesięcznej rękojmi</w:t>
      </w:r>
      <w:r w:rsidRPr="004E30F5">
        <w:rPr>
          <w:rFonts w:ascii="Garamond" w:eastAsia="Arial Unicode MS" w:hAnsi="Garamond"/>
          <w:sz w:val="23"/>
          <w:szCs w:val="23"/>
        </w:rPr>
        <w:t xml:space="preserve"> według przepisów art. 556 – 576 </w:t>
      </w:r>
      <w:r w:rsidRPr="004E30F5">
        <w:rPr>
          <w:rFonts w:ascii="Garamond" w:eastAsia="Arial Unicode MS" w:hAnsi="Garamond"/>
          <w:sz w:val="23"/>
          <w:szCs w:val="23"/>
          <w:vertAlign w:val="superscript"/>
        </w:rPr>
        <w:t>4</w:t>
      </w:r>
      <w:r w:rsidRPr="004E30F5">
        <w:rPr>
          <w:rFonts w:ascii="Garamond" w:eastAsia="Arial Unicode MS" w:hAnsi="Garamond"/>
          <w:sz w:val="23"/>
          <w:szCs w:val="23"/>
        </w:rPr>
        <w:t xml:space="preserve"> w zw. z 656 § 1 oraz art. 638 kodeksu cywilnego. Rękojmia obejmie wykonanie robót budowlanych, a także zamontowany osprzęt i i</w:t>
      </w:r>
      <w:r w:rsidR="006A2EC3" w:rsidRPr="004E30F5">
        <w:rPr>
          <w:rFonts w:ascii="Garamond" w:eastAsia="Arial Unicode MS" w:hAnsi="Garamond"/>
          <w:sz w:val="23"/>
          <w:szCs w:val="23"/>
        </w:rPr>
        <w:t>nne urządzenia</w:t>
      </w:r>
      <w:r w:rsidRPr="004E30F5">
        <w:rPr>
          <w:rFonts w:ascii="Garamond" w:eastAsia="Arial Unicode MS" w:hAnsi="Garamond"/>
          <w:sz w:val="23"/>
          <w:szCs w:val="23"/>
        </w:rPr>
        <w:t>.</w:t>
      </w:r>
    </w:p>
    <w:p w14:paraId="1A64F6F8" w14:textId="77777777" w:rsidR="001E3BEB" w:rsidRPr="004E30F5" w:rsidRDefault="001E3BEB" w:rsidP="00E07324">
      <w:pPr>
        <w:numPr>
          <w:ilvl w:val="0"/>
          <w:numId w:val="15"/>
        </w:numPr>
        <w:suppressAutoHyphens w:val="0"/>
        <w:spacing w:after="40" w:line="288" w:lineRule="auto"/>
        <w:ind w:left="284" w:hanging="284"/>
        <w:jc w:val="both"/>
        <w:rPr>
          <w:rFonts w:ascii="Garamond" w:eastAsia="Arial Unicode MS" w:hAnsi="Garamond"/>
          <w:sz w:val="23"/>
          <w:szCs w:val="23"/>
        </w:rPr>
      </w:pPr>
      <w:r w:rsidRPr="004E30F5">
        <w:rPr>
          <w:rFonts w:ascii="Garamond" w:eastAsia="Arial Unicode MS" w:hAnsi="Garamond"/>
          <w:sz w:val="23"/>
          <w:szCs w:val="23"/>
        </w:rPr>
        <w:t>Bieg terminu rękojmi rozpoczyna się od dnia odbioru końcowego przedmiotu umowy.</w:t>
      </w:r>
    </w:p>
    <w:p w14:paraId="2E6353B3" w14:textId="77777777" w:rsidR="001E3BEB" w:rsidRPr="004E30F5" w:rsidRDefault="001E3BEB" w:rsidP="00E07324">
      <w:pPr>
        <w:numPr>
          <w:ilvl w:val="0"/>
          <w:numId w:val="15"/>
        </w:numPr>
        <w:suppressAutoHyphens w:val="0"/>
        <w:spacing w:after="40" w:line="288" w:lineRule="auto"/>
        <w:ind w:left="284" w:hanging="284"/>
        <w:jc w:val="both"/>
        <w:rPr>
          <w:rFonts w:ascii="Garamond" w:eastAsia="Arial Unicode MS" w:hAnsi="Garamond"/>
          <w:sz w:val="23"/>
          <w:szCs w:val="23"/>
        </w:rPr>
      </w:pPr>
      <w:r w:rsidRPr="004E30F5">
        <w:rPr>
          <w:rFonts w:ascii="Garamond" w:eastAsia="Arial Unicode MS" w:hAnsi="Garamond"/>
          <w:sz w:val="23"/>
          <w:szCs w:val="23"/>
        </w:rPr>
        <w:t>Wykonawca zobowiązany jest do usunięcia na swój koszt, ujawnionych przy odbiorze lub w okresie rękojmi, wad odnoszących się do przedmiotu umow</w:t>
      </w:r>
      <w:r w:rsidR="00CD6CCD" w:rsidRPr="004E30F5">
        <w:rPr>
          <w:rFonts w:ascii="Garamond" w:eastAsia="Arial Unicode MS" w:hAnsi="Garamond"/>
          <w:sz w:val="23"/>
          <w:szCs w:val="23"/>
        </w:rPr>
        <w:t xml:space="preserve">y – w terminie </w:t>
      </w:r>
      <w:r w:rsidR="00CD6CCD" w:rsidRPr="00BE6F85">
        <w:rPr>
          <w:rFonts w:ascii="Garamond" w:eastAsia="Arial Unicode MS" w:hAnsi="Garamond"/>
          <w:sz w:val="23"/>
          <w:szCs w:val="23"/>
        </w:rPr>
        <w:t>wskazanych w § 1</w:t>
      </w:r>
      <w:r w:rsidR="00BE6F85" w:rsidRPr="00BE6F85">
        <w:rPr>
          <w:rFonts w:ascii="Garamond" w:eastAsia="Arial Unicode MS" w:hAnsi="Garamond"/>
          <w:sz w:val="23"/>
          <w:szCs w:val="23"/>
        </w:rPr>
        <w:t>0</w:t>
      </w:r>
      <w:r w:rsidRPr="00BE6F85">
        <w:rPr>
          <w:rFonts w:ascii="Garamond" w:eastAsia="Arial Unicode MS" w:hAnsi="Garamond"/>
          <w:sz w:val="23"/>
          <w:szCs w:val="23"/>
        </w:rPr>
        <w:t xml:space="preserve"> ust. 8, który</w:t>
      </w:r>
      <w:r w:rsidRPr="004E30F5">
        <w:rPr>
          <w:rFonts w:ascii="Garamond" w:eastAsia="Arial Unicode MS" w:hAnsi="Garamond"/>
          <w:sz w:val="23"/>
          <w:szCs w:val="23"/>
        </w:rPr>
        <w:t xml:space="preserve"> stosuje się odpowiednio. </w:t>
      </w:r>
    </w:p>
    <w:p w14:paraId="338EB812" w14:textId="77777777" w:rsidR="001E3BEB" w:rsidRPr="004E30F5" w:rsidRDefault="001E3BEB" w:rsidP="00E07324">
      <w:pPr>
        <w:numPr>
          <w:ilvl w:val="0"/>
          <w:numId w:val="15"/>
        </w:numPr>
        <w:suppressAutoHyphens w:val="0"/>
        <w:spacing w:after="40" w:line="288" w:lineRule="auto"/>
        <w:ind w:left="284" w:hanging="284"/>
        <w:jc w:val="both"/>
        <w:rPr>
          <w:rFonts w:ascii="Garamond" w:eastAsia="Arial Unicode MS" w:hAnsi="Garamond"/>
          <w:sz w:val="23"/>
          <w:szCs w:val="23"/>
        </w:rPr>
      </w:pPr>
      <w:r w:rsidRPr="004E30F5">
        <w:rPr>
          <w:rFonts w:ascii="Garamond" w:eastAsia="Arial Unicode MS" w:hAnsi="Garamond"/>
          <w:sz w:val="23"/>
          <w:szCs w:val="23"/>
        </w:rPr>
        <w:t xml:space="preserve">W </w:t>
      </w:r>
      <w:r w:rsidR="00957F25" w:rsidRPr="004E30F5">
        <w:rPr>
          <w:rFonts w:ascii="Garamond" w:eastAsia="Arial Unicode MS" w:hAnsi="Garamond"/>
          <w:sz w:val="23"/>
          <w:szCs w:val="23"/>
        </w:rPr>
        <w:t xml:space="preserve">przypadku, </w:t>
      </w:r>
      <w:r w:rsidRPr="004E30F5">
        <w:rPr>
          <w:rFonts w:ascii="Garamond" w:eastAsia="Arial Unicode MS" w:hAnsi="Garamond"/>
          <w:sz w:val="23"/>
          <w:szCs w:val="23"/>
        </w:rPr>
        <w:t xml:space="preserve">jeśli Wykonawca będzie w zwłoce w załatwieniu zgłoszonej reklamacji, zgodnie z wcześniej ustalonymi terminami, Zamawiający będzie miał prawo dokonać naprawy na koszt i ryzyko Wykonawcy, zatrudniając własnych specjalistów lub specjalistów strony trzeciej, bez utraty praw wynikających z rękojmi, ale po uprzednim wezwaniu pisemnym i nie podjęciu przez Wykonawcę napraw w wyznaczonym terminie. W przypadku rozbieżnej oceny przyczyn usterek Strony przyjmą orzeczenie biegłego powołanego przez Zamawiającego. Koszty napraw pokrywa Wykonawca. W przypadku niezapłacenia, Zamawiający pokryje koszty napraw wynikłych w okresie rękojmi z kwoty zabezpieczenia należytego wykonania umowy, w przypadku wyczerpania tej kwoty Wykonawca jest zobowiązany do zapłaty kwoty niezbędnej do pełnego pokrycia kosztów wykonania zastępczego. </w:t>
      </w:r>
    </w:p>
    <w:p w14:paraId="05384D4E" w14:textId="77777777" w:rsidR="001E3BEB" w:rsidRPr="004E30F5" w:rsidRDefault="001E3BEB" w:rsidP="00E07324">
      <w:pPr>
        <w:numPr>
          <w:ilvl w:val="0"/>
          <w:numId w:val="15"/>
        </w:numPr>
        <w:suppressAutoHyphens w:val="0"/>
        <w:spacing w:after="40" w:line="288" w:lineRule="auto"/>
        <w:ind w:left="284" w:hanging="284"/>
        <w:jc w:val="both"/>
        <w:rPr>
          <w:rFonts w:ascii="Garamond" w:eastAsia="Arial Unicode MS" w:hAnsi="Garamond"/>
          <w:sz w:val="23"/>
          <w:szCs w:val="23"/>
        </w:rPr>
      </w:pPr>
      <w:r w:rsidRPr="004E30F5">
        <w:rPr>
          <w:rFonts w:ascii="Garamond" w:eastAsia="Arial Unicode MS" w:hAnsi="Garamond"/>
          <w:sz w:val="23"/>
          <w:szCs w:val="23"/>
        </w:rPr>
        <w:t>Zgłoszenie wady winno zostać potwierdzone pisemnie.</w:t>
      </w:r>
    </w:p>
    <w:p w14:paraId="5BFA56BE" w14:textId="77777777" w:rsidR="001E3BEB" w:rsidRPr="004E30F5" w:rsidRDefault="001E3BEB" w:rsidP="00E07324">
      <w:pPr>
        <w:numPr>
          <w:ilvl w:val="0"/>
          <w:numId w:val="15"/>
        </w:numPr>
        <w:suppressAutoHyphens w:val="0"/>
        <w:spacing w:after="40" w:line="288" w:lineRule="auto"/>
        <w:ind w:left="284" w:hanging="284"/>
        <w:jc w:val="both"/>
        <w:rPr>
          <w:rFonts w:ascii="Garamond" w:eastAsia="Arial Unicode MS" w:hAnsi="Garamond"/>
          <w:sz w:val="23"/>
          <w:szCs w:val="23"/>
        </w:rPr>
      </w:pPr>
      <w:r w:rsidRPr="004E30F5">
        <w:rPr>
          <w:rFonts w:ascii="Garamond" w:eastAsia="Arial Unicode MS" w:hAnsi="Garamond"/>
          <w:sz w:val="23"/>
          <w:szCs w:val="23"/>
        </w:rPr>
        <w:t>Zamawiającemu służy swobodne prawo wyboru podstaw roszczeń z tytułu rękojmi lub gwarancji.</w:t>
      </w:r>
    </w:p>
    <w:p w14:paraId="2DDE93B6" w14:textId="77777777" w:rsidR="00F22616" w:rsidRPr="004E30F5" w:rsidRDefault="001E3BEB" w:rsidP="00E07324">
      <w:pPr>
        <w:numPr>
          <w:ilvl w:val="0"/>
          <w:numId w:val="15"/>
        </w:numPr>
        <w:suppressAutoHyphens w:val="0"/>
        <w:spacing w:after="40" w:line="288" w:lineRule="auto"/>
        <w:ind w:left="284" w:hanging="284"/>
        <w:jc w:val="both"/>
        <w:rPr>
          <w:rFonts w:ascii="Garamond" w:eastAsia="Arial Unicode MS" w:hAnsi="Garamond"/>
          <w:sz w:val="23"/>
          <w:szCs w:val="23"/>
        </w:rPr>
      </w:pPr>
      <w:r w:rsidRPr="004E30F5">
        <w:rPr>
          <w:rFonts w:ascii="Garamond" w:eastAsia="Arial Unicode MS" w:hAnsi="Garamond"/>
          <w:sz w:val="23"/>
          <w:szCs w:val="23"/>
        </w:rPr>
        <w:t>W zakresie nieuregulowanym do rękojmi stosuje się przepisy kodeksu cywilnego.</w:t>
      </w:r>
    </w:p>
    <w:p w14:paraId="4ED57B0B" w14:textId="77777777" w:rsidR="006A2EC3" w:rsidRPr="004E30F5" w:rsidRDefault="006A2EC3" w:rsidP="005252D7">
      <w:pPr>
        <w:tabs>
          <w:tab w:val="left" w:pos="2736"/>
        </w:tabs>
        <w:spacing w:after="40" w:line="288" w:lineRule="auto"/>
        <w:ind w:right="62"/>
        <w:rPr>
          <w:rFonts w:ascii="Garamond" w:hAnsi="Garamond"/>
          <w:b/>
          <w:sz w:val="23"/>
          <w:szCs w:val="23"/>
        </w:rPr>
      </w:pPr>
    </w:p>
    <w:p w14:paraId="6EDE2B3C" w14:textId="77777777" w:rsidR="007F5B2A" w:rsidRPr="004E30F5" w:rsidRDefault="00895008" w:rsidP="006A2EC3">
      <w:pPr>
        <w:tabs>
          <w:tab w:val="left" w:pos="2736"/>
        </w:tabs>
        <w:spacing w:after="40" w:line="288" w:lineRule="auto"/>
        <w:ind w:right="62"/>
        <w:jc w:val="center"/>
        <w:rPr>
          <w:rFonts w:ascii="Garamond" w:hAnsi="Garamond"/>
          <w:b/>
          <w:sz w:val="23"/>
          <w:szCs w:val="23"/>
        </w:rPr>
      </w:pPr>
      <w:r w:rsidRPr="004E30F5">
        <w:rPr>
          <w:rFonts w:ascii="Garamond" w:hAnsi="Garamond"/>
          <w:b/>
          <w:sz w:val="23"/>
          <w:szCs w:val="23"/>
        </w:rPr>
        <w:t>§ 1</w:t>
      </w:r>
      <w:r w:rsidR="00BE6F85">
        <w:rPr>
          <w:rFonts w:ascii="Garamond" w:hAnsi="Garamond"/>
          <w:b/>
          <w:sz w:val="23"/>
          <w:szCs w:val="23"/>
        </w:rPr>
        <w:t>0</w:t>
      </w:r>
    </w:p>
    <w:p w14:paraId="5C2D9F9F" w14:textId="77777777" w:rsidR="001E3BEB" w:rsidRPr="004E30F5" w:rsidRDefault="001E3BEB" w:rsidP="006A2EC3">
      <w:pPr>
        <w:tabs>
          <w:tab w:val="left" w:pos="2736"/>
        </w:tabs>
        <w:spacing w:after="40" w:line="288" w:lineRule="auto"/>
        <w:ind w:right="62"/>
        <w:jc w:val="center"/>
        <w:rPr>
          <w:rFonts w:ascii="Garamond" w:hAnsi="Garamond"/>
          <w:b/>
          <w:sz w:val="23"/>
          <w:szCs w:val="23"/>
        </w:rPr>
      </w:pPr>
      <w:r w:rsidRPr="004E30F5">
        <w:rPr>
          <w:rFonts w:ascii="Garamond" w:hAnsi="Garamond"/>
          <w:b/>
          <w:sz w:val="23"/>
          <w:szCs w:val="23"/>
        </w:rPr>
        <w:t xml:space="preserve">Gwarancja </w:t>
      </w:r>
    </w:p>
    <w:p w14:paraId="5D51764B" w14:textId="77777777" w:rsidR="001E3BEB" w:rsidRPr="004E30F5" w:rsidRDefault="001E3BEB" w:rsidP="006D1B56">
      <w:pPr>
        <w:numPr>
          <w:ilvl w:val="0"/>
          <w:numId w:val="24"/>
        </w:numPr>
        <w:spacing w:after="40" w:line="288" w:lineRule="auto"/>
        <w:ind w:left="284" w:right="62" w:hanging="284"/>
        <w:jc w:val="both"/>
        <w:rPr>
          <w:rFonts w:ascii="Garamond" w:hAnsi="Garamond"/>
          <w:sz w:val="23"/>
          <w:szCs w:val="23"/>
        </w:rPr>
      </w:pPr>
      <w:r w:rsidRPr="004E30F5">
        <w:rPr>
          <w:rFonts w:ascii="Garamond" w:hAnsi="Garamond"/>
          <w:sz w:val="23"/>
          <w:szCs w:val="23"/>
        </w:rPr>
        <w:t>Niezależnie od udzielonej rękojmi Wykonawca udziela Zamawiającemu gwarancji na cały przedmiot umowy.</w:t>
      </w:r>
    </w:p>
    <w:p w14:paraId="19340BCB" w14:textId="77777777" w:rsidR="001E3BEB" w:rsidRPr="004E30F5" w:rsidRDefault="001E3BEB" w:rsidP="006D1B56">
      <w:pPr>
        <w:numPr>
          <w:ilvl w:val="0"/>
          <w:numId w:val="24"/>
        </w:numPr>
        <w:spacing w:after="40" w:line="288" w:lineRule="auto"/>
        <w:ind w:left="284" w:right="62" w:hanging="284"/>
        <w:jc w:val="both"/>
        <w:rPr>
          <w:rFonts w:ascii="Garamond" w:hAnsi="Garamond"/>
          <w:sz w:val="23"/>
          <w:szCs w:val="23"/>
        </w:rPr>
      </w:pPr>
      <w:r w:rsidRPr="004E30F5">
        <w:rPr>
          <w:rFonts w:ascii="Garamond" w:hAnsi="Garamond"/>
          <w:sz w:val="23"/>
          <w:szCs w:val="23"/>
        </w:rPr>
        <w:t xml:space="preserve">Gwarancja obejmuje odpowiedzialność za wady przedmiotu umowy określonego w § 1 umowy, w tym wady wykonanych robót, które określa dokumentacja projektowa, a także wady zamontowanych urządzeń i osprzętu. Gwarancją nie są objęte wady powstałe wskutek niewłaściwego użytkowania, chyba że użytkowanie było wykonywane w sposób zgodny z instrukcjami dotyczącymi użytkowania przedmiotu umowy, w przypadku ich braku w sposób wynikający z doświadczenia życiowego.  </w:t>
      </w:r>
      <w:r w:rsidR="00957F25" w:rsidRPr="004E30F5">
        <w:rPr>
          <w:rFonts w:ascii="Garamond" w:hAnsi="Garamond"/>
          <w:sz w:val="23"/>
          <w:szCs w:val="23"/>
        </w:rPr>
        <w:t>Domniemywania się</w:t>
      </w:r>
      <w:r w:rsidRPr="004E30F5">
        <w:rPr>
          <w:rFonts w:ascii="Garamond" w:hAnsi="Garamond"/>
          <w:sz w:val="23"/>
          <w:szCs w:val="23"/>
        </w:rPr>
        <w:t xml:space="preserve">, że </w:t>
      </w:r>
      <w:r w:rsidR="00957F25" w:rsidRPr="004E30F5">
        <w:rPr>
          <w:rFonts w:ascii="Garamond" w:hAnsi="Garamond"/>
          <w:sz w:val="23"/>
          <w:szCs w:val="23"/>
        </w:rPr>
        <w:t>wada powstała</w:t>
      </w:r>
      <w:r w:rsidRPr="004E30F5">
        <w:rPr>
          <w:rFonts w:ascii="Garamond" w:hAnsi="Garamond"/>
          <w:sz w:val="23"/>
          <w:szCs w:val="23"/>
        </w:rPr>
        <w:t xml:space="preserve"> z przyczyny tkwiącej w wykonanym przedmiocie umowy, a ciężar udowodnienia faktu, że wada wystąpiła z przyczyn </w:t>
      </w:r>
      <w:r w:rsidR="00957F25" w:rsidRPr="004E30F5">
        <w:rPr>
          <w:rFonts w:ascii="Garamond" w:hAnsi="Garamond"/>
          <w:sz w:val="23"/>
          <w:szCs w:val="23"/>
        </w:rPr>
        <w:t>obciążających Zamawiającego</w:t>
      </w:r>
      <w:r w:rsidRPr="004E30F5">
        <w:rPr>
          <w:rFonts w:ascii="Garamond" w:hAnsi="Garamond"/>
          <w:sz w:val="23"/>
          <w:szCs w:val="23"/>
        </w:rPr>
        <w:t xml:space="preserve"> lub </w:t>
      </w:r>
      <w:r w:rsidR="00957F25" w:rsidRPr="004E30F5">
        <w:rPr>
          <w:rFonts w:ascii="Garamond" w:hAnsi="Garamond"/>
          <w:sz w:val="23"/>
          <w:szCs w:val="23"/>
        </w:rPr>
        <w:t>osobę trzecią spoczywa</w:t>
      </w:r>
      <w:r w:rsidRPr="004E30F5">
        <w:rPr>
          <w:rFonts w:ascii="Garamond" w:hAnsi="Garamond"/>
          <w:sz w:val="23"/>
          <w:szCs w:val="23"/>
        </w:rPr>
        <w:t xml:space="preserve"> na Wykonawcy.</w:t>
      </w:r>
    </w:p>
    <w:p w14:paraId="7CB5177A" w14:textId="77777777" w:rsidR="001E3BEB" w:rsidRPr="004E30F5" w:rsidRDefault="001E3BEB" w:rsidP="006D1B56">
      <w:pPr>
        <w:numPr>
          <w:ilvl w:val="0"/>
          <w:numId w:val="24"/>
        </w:numPr>
        <w:spacing w:after="40" w:line="288" w:lineRule="auto"/>
        <w:ind w:left="284" w:right="62" w:hanging="284"/>
        <w:jc w:val="both"/>
        <w:rPr>
          <w:rFonts w:ascii="Garamond" w:hAnsi="Garamond"/>
          <w:sz w:val="23"/>
          <w:szCs w:val="23"/>
        </w:rPr>
      </w:pPr>
      <w:r w:rsidRPr="004E30F5">
        <w:rPr>
          <w:rFonts w:ascii="Garamond" w:hAnsi="Garamond"/>
          <w:sz w:val="23"/>
          <w:szCs w:val="23"/>
        </w:rPr>
        <w:t xml:space="preserve">Umowa niniejsza w zakresie udzielonej gwarancji stanowi dokument gwarancyjny w rozumieniu art. 577, art. 577 </w:t>
      </w:r>
      <w:r w:rsidRPr="004E30F5">
        <w:rPr>
          <w:rFonts w:ascii="Garamond" w:hAnsi="Garamond"/>
          <w:sz w:val="23"/>
          <w:szCs w:val="23"/>
          <w:vertAlign w:val="superscript"/>
        </w:rPr>
        <w:t>1</w:t>
      </w:r>
      <w:r w:rsidRPr="004E30F5">
        <w:rPr>
          <w:rFonts w:ascii="Garamond" w:hAnsi="Garamond"/>
          <w:sz w:val="23"/>
          <w:szCs w:val="23"/>
        </w:rPr>
        <w:t xml:space="preserve"> oraz art. 577 </w:t>
      </w:r>
      <w:r w:rsidRPr="004E30F5">
        <w:rPr>
          <w:rFonts w:ascii="Garamond" w:hAnsi="Garamond"/>
          <w:sz w:val="23"/>
          <w:szCs w:val="23"/>
          <w:vertAlign w:val="superscript"/>
        </w:rPr>
        <w:t>2</w:t>
      </w:r>
      <w:r w:rsidRPr="004E30F5">
        <w:rPr>
          <w:rFonts w:ascii="Garamond" w:hAnsi="Garamond"/>
          <w:sz w:val="23"/>
          <w:szCs w:val="23"/>
        </w:rPr>
        <w:t xml:space="preserve"> kodeksu cywilnego. </w:t>
      </w:r>
    </w:p>
    <w:p w14:paraId="4A528E05" w14:textId="77777777" w:rsidR="001E3BEB" w:rsidRPr="004E30F5" w:rsidRDefault="001E3BEB" w:rsidP="006D1B56">
      <w:pPr>
        <w:numPr>
          <w:ilvl w:val="0"/>
          <w:numId w:val="24"/>
        </w:numPr>
        <w:spacing w:after="40" w:line="288" w:lineRule="auto"/>
        <w:ind w:left="284" w:right="62" w:hanging="284"/>
        <w:jc w:val="both"/>
        <w:rPr>
          <w:rFonts w:ascii="Garamond" w:hAnsi="Garamond"/>
          <w:sz w:val="23"/>
          <w:szCs w:val="23"/>
        </w:rPr>
      </w:pPr>
      <w:r w:rsidRPr="004E30F5">
        <w:rPr>
          <w:rFonts w:ascii="Garamond" w:hAnsi="Garamond"/>
          <w:sz w:val="23"/>
          <w:szCs w:val="23"/>
        </w:rPr>
        <w:t xml:space="preserve">Gwarancja, z zastrzeżeniem zdania drugiego, obejmuje okres </w:t>
      </w:r>
      <w:r w:rsidRPr="004E30F5">
        <w:rPr>
          <w:rFonts w:ascii="Garamond" w:hAnsi="Garamond"/>
          <w:b/>
          <w:sz w:val="23"/>
          <w:szCs w:val="23"/>
        </w:rPr>
        <w:t>........</w:t>
      </w:r>
      <w:r w:rsidR="006A2EC3" w:rsidRPr="004E30F5">
        <w:rPr>
          <w:rFonts w:ascii="Garamond" w:hAnsi="Garamond"/>
          <w:b/>
          <w:sz w:val="23"/>
          <w:szCs w:val="23"/>
        </w:rPr>
        <w:t>....</w:t>
      </w:r>
      <w:r w:rsidRPr="004E30F5">
        <w:rPr>
          <w:rFonts w:ascii="Garamond" w:hAnsi="Garamond"/>
          <w:b/>
          <w:sz w:val="23"/>
          <w:szCs w:val="23"/>
        </w:rPr>
        <w:t xml:space="preserve"> miesięcy</w:t>
      </w:r>
      <w:r w:rsidRPr="004E30F5">
        <w:rPr>
          <w:rFonts w:ascii="Garamond" w:hAnsi="Garamond"/>
          <w:sz w:val="23"/>
          <w:szCs w:val="23"/>
        </w:rPr>
        <w:t xml:space="preserve"> licząc od dnia podpisania bez zastrzeżeń protokołu odbioru końcowego robót</w:t>
      </w:r>
      <w:r w:rsidR="00D54C7B">
        <w:rPr>
          <w:rFonts w:ascii="Garamond" w:hAnsi="Garamond"/>
          <w:sz w:val="23"/>
          <w:szCs w:val="23"/>
        </w:rPr>
        <w:t>.</w:t>
      </w:r>
      <w:r w:rsidRPr="004E30F5">
        <w:rPr>
          <w:rFonts w:ascii="Garamond" w:hAnsi="Garamond"/>
          <w:sz w:val="23"/>
          <w:szCs w:val="23"/>
        </w:rPr>
        <w:t xml:space="preserve"> </w:t>
      </w:r>
    </w:p>
    <w:p w14:paraId="5C1F2277" w14:textId="77777777" w:rsidR="001E3BEB" w:rsidRPr="004E30F5" w:rsidRDefault="001E3BEB" w:rsidP="006D1B56">
      <w:pPr>
        <w:numPr>
          <w:ilvl w:val="0"/>
          <w:numId w:val="24"/>
        </w:numPr>
        <w:spacing w:after="40" w:line="288" w:lineRule="auto"/>
        <w:ind w:left="284" w:right="62" w:hanging="284"/>
        <w:jc w:val="both"/>
        <w:rPr>
          <w:rFonts w:ascii="Garamond" w:hAnsi="Garamond"/>
          <w:sz w:val="23"/>
          <w:szCs w:val="23"/>
        </w:rPr>
      </w:pPr>
      <w:r w:rsidRPr="004E30F5">
        <w:rPr>
          <w:rFonts w:ascii="Garamond" w:hAnsi="Garamond"/>
          <w:sz w:val="23"/>
          <w:szCs w:val="23"/>
        </w:rPr>
        <w:t>Okres gwarancji określony w ust. 4 ulega każdorazowo przedłużeniu o czas wystąpienia i usunięcia wady, tzn.  o czas liczony od dnia zgłoszenia wady do dnia usunięcia wady.</w:t>
      </w:r>
    </w:p>
    <w:p w14:paraId="317A2877" w14:textId="77777777" w:rsidR="001E3BEB" w:rsidRPr="004E30F5" w:rsidRDefault="001E3BEB" w:rsidP="006D1B56">
      <w:pPr>
        <w:numPr>
          <w:ilvl w:val="0"/>
          <w:numId w:val="24"/>
        </w:numPr>
        <w:spacing w:after="40" w:line="288" w:lineRule="auto"/>
        <w:ind w:left="284" w:right="62" w:hanging="284"/>
        <w:jc w:val="both"/>
        <w:rPr>
          <w:rFonts w:ascii="Garamond" w:hAnsi="Garamond"/>
          <w:sz w:val="23"/>
          <w:szCs w:val="23"/>
        </w:rPr>
      </w:pPr>
      <w:r w:rsidRPr="004E30F5">
        <w:rPr>
          <w:rFonts w:ascii="Garamond" w:hAnsi="Garamond"/>
          <w:sz w:val="23"/>
          <w:szCs w:val="23"/>
        </w:rPr>
        <w:t>Zamawiający może dochodzić roszczeń wynikających z gwarancji także po upływie okresu gwarancji, jeżeli dokonał zgłoszenia wady przed jego upływem.</w:t>
      </w:r>
    </w:p>
    <w:p w14:paraId="366F3306" w14:textId="77777777" w:rsidR="001E3BEB" w:rsidRPr="004E30F5" w:rsidRDefault="001E3BEB" w:rsidP="006D1B56">
      <w:pPr>
        <w:numPr>
          <w:ilvl w:val="0"/>
          <w:numId w:val="24"/>
        </w:numPr>
        <w:spacing w:after="40" w:line="288" w:lineRule="auto"/>
        <w:ind w:left="284" w:right="62" w:hanging="284"/>
        <w:jc w:val="both"/>
        <w:rPr>
          <w:rFonts w:ascii="Garamond" w:hAnsi="Garamond"/>
          <w:sz w:val="23"/>
          <w:szCs w:val="23"/>
        </w:rPr>
      </w:pPr>
      <w:r w:rsidRPr="004E30F5">
        <w:rPr>
          <w:rFonts w:ascii="Garamond" w:hAnsi="Garamond"/>
          <w:sz w:val="23"/>
          <w:szCs w:val="23"/>
        </w:rPr>
        <w:t xml:space="preserve">Zgłoszenie wady winno nastąpić pisemnie w terminie </w:t>
      </w:r>
      <w:r w:rsidR="00957F25" w:rsidRPr="004E30F5">
        <w:rPr>
          <w:rFonts w:ascii="Garamond" w:hAnsi="Garamond"/>
          <w:sz w:val="23"/>
          <w:szCs w:val="23"/>
        </w:rPr>
        <w:t>30 dni</w:t>
      </w:r>
      <w:r w:rsidRPr="004E30F5">
        <w:rPr>
          <w:rFonts w:ascii="Garamond" w:hAnsi="Garamond"/>
          <w:sz w:val="23"/>
          <w:szCs w:val="23"/>
        </w:rPr>
        <w:t xml:space="preserve"> od jej wystąpienia. Dopuszcza się zgłoszenie wady po upływie terminu wskazanego w zdaniu pierwszym, jeżeli upływ </w:t>
      </w:r>
      <w:r w:rsidR="00957F25" w:rsidRPr="004E30F5">
        <w:rPr>
          <w:rFonts w:ascii="Garamond" w:hAnsi="Garamond"/>
          <w:sz w:val="23"/>
          <w:szCs w:val="23"/>
        </w:rPr>
        <w:t>tego terminu</w:t>
      </w:r>
      <w:r w:rsidRPr="004E30F5">
        <w:rPr>
          <w:rFonts w:ascii="Garamond" w:hAnsi="Garamond"/>
          <w:sz w:val="23"/>
          <w:szCs w:val="23"/>
        </w:rPr>
        <w:t xml:space="preserve"> nie wpływa ujemnie na skutki wynikłe z tej wady. </w:t>
      </w:r>
    </w:p>
    <w:p w14:paraId="63054631" w14:textId="77777777" w:rsidR="001E3BEB" w:rsidRPr="004E30F5" w:rsidRDefault="001E3BEB" w:rsidP="006D1B56">
      <w:pPr>
        <w:numPr>
          <w:ilvl w:val="0"/>
          <w:numId w:val="24"/>
        </w:numPr>
        <w:spacing w:after="40" w:line="288" w:lineRule="auto"/>
        <w:ind w:left="284" w:right="62" w:hanging="284"/>
        <w:jc w:val="both"/>
        <w:rPr>
          <w:rFonts w:ascii="Garamond" w:hAnsi="Garamond"/>
          <w:sz w:val="23"/>
          <w:szCs w:val="23"/>
        </w:rPr>
      </w:pPr>
      <w:r w:rsidRPr="004E30F5">
        <w:rPr>
          <w:rFonts w:ascii="Garamond" w:hAnsi="Garamond"/>
          <w:sz w:val="23"/>
          <w:szCs w:val="23"/>
        </w:rPr>
        <w:t>Wykonawca zobowiązany jest usunąć usterki i wady w ciągu 14 dni od momentu ich zgłoszenia przez Zamawiającego.</w:t>
      </w:r>
    </w:p>
    <w:p w14:paraId="5C62BDE9" w14:textId="77777777" w:rsidR="001E3BEB" w:rsidRPr="004E30F5" w:rsidRDefault="001E3BEB" w:rsidP="006D1B56">
      <w:pPr>
        <w:numPr>
          <w:ilvl w:val="0"/>
          <w:numId w:val="24"/>
        </w:numPr>
        <w:spacing w:after="40" w:line="288" w:lineRule="auto"/>
        <w:ind w:left="284" w:right="62" w:hanging="284"/>
        <w:jc w:val="both"/>
        <w:rPr>
          <w:rFonts w:ascii="Garamond" w:hAnsi="Garamond"/>
          <w:sz w:val="23"/>
          <w:szCs w:val="23"/>
        </w:rPr>
      </w:pPr>
      <w:r w:rsidRPr="004E30F5">
        <w:rPr>
          <w:rFonts w:ascii="Garamond" w:hAnsi="Garamond"/>
          <w:sz w:val="23"/>
          <w:szCs w:val="23"/>
        </w:rPr>
        <w:lastRenderedPageBreak/>
        <w:t xml:space="preserve">W przypadku nieusunięcia wady w terminie Zamawiający jest uprawniony do usunięcia wady we własnym zakresie lub przez podmiot trzeci na koszt i ryzyko Wykonawcy, po uprzednim ponownym wezwaniu Wykonawcy do usunięcia wad w terminie 3 dni od dnia doręczenia tego wezwania. </w:t>
      </w:r>
    </w:p>
    <w:p w14:paraId="531C7400" w14:textId="77777777" w:rsidR="001E3BEB" w:rsidRPr="004E30F5" w:rsidRDefault="001E3BEB" w:rsidP="006D1B56">
      <w:pPr>
        <w:numPr>
          <w:ilvl w:val="0"/>
          <w:numId w:val="24"/>
        </w:numPr>
        <w:spacing w:after="40" w:line="288" w:lineRule="auto"/>
        <w:ind w:left="426" w:right="62" w:hanging="426"/>
        <w:jc w:val="both"/>
        <w:rPr>
          <w:rFonts w:ascii="Garamond" w:hAnsi="Garamond"/>
          <w:sz w:val="23"/>
          <w:szCs w:val="23"/>
        </w:rPr>
      </w:pPr>
      <w:r w:rsidRPr="004E30F5">
        <w:rPr>
          <w:rFonts w:ascii="Garamond" w:hAnsi="Garamond"/>
          <w:sz w:val="23"/>
          <w:szCs w:val="23"/>
        </w:rPr>
        <w:t xml:space="preserve">Niezależenie od uprawnień z tytułu usunięcia wady Wykonawca jest zobowiązany do naprawienia szkody w pełnej wysokości, w tym z uwzględnieniem utraconych korzyści.   </w:t>
      </w:r>
    </w:p>
    <w:p w14:paraId="059B1479" w14:textId="77777777" w:rsidR="001E3BEB" w:rsidRPr="004E30F5" w:rsidRDefault="001E3BEB" w:rsidP="006D1B56">
      <w:pPr>
        <w:numPr>
          <w:ilvl w:val="0"/>
          <w:numId w:val="24"/>
        </w:numPr>
        <w:spacing w:after="40" w:line="288" w:lineRule="auto"/>
        <w:ind w:left="425" w:right="62" w:hanging="425"/>
        <w:jc w:val="both"/>
        <w:rPr>
          <w:rFonts w:ascii="Garamond" w:hAnsi="Garamond"/>
          <w:sz w:val="23"/>
          <w:szCs w:val="23"/>
        </w:rPr>
      </w:pPr>
      <w:r w:rsidRPr="004E30F5">
        <w:rPr>
          <w:rFonts w:ascii="Garamond" w:hAnsi="Garamond"/>
          <w:sz w:val="23"/>
          <w:szCs w:val="23"/>
        </w:rPr>
        <w:t xml:space="preserve">W przypadku ujawnienia wad uniemożliwiających użytkowanie przedmiotu umowy zgodnie z jego przeznaczeniem Zamawiający może żądać wykonania przedmiotu umowy po raz drugi wyznaczając Wykonawcy odpowiedni termin </w:t>
      </w:r>
      <w:r w:rsidR="00957F25" w:rsidRPr="004E30F5">
        <w:rPr>
          <w:rFonts w:ascii="Garamond" w:hAnsi="Garamond"/>
          <w:sz w:val="23"/>
          <w:szCs w:val="23"/>
        </w:rPr>
        <w:t>i zachowując</w:t>
      </w:r>
      <w:r w:rsidRPr="004E30F5">
        <w:rPr>
          <w:rFonts w:ascii="Garamond" w:hAnsi="Garamond"/>
          <w:sz w:val="23"/>
          <w:szCs w:val="23"/>
        </w:rPr>
        <w:t xml:space="preserve"> jednocześnie roszczenie o zapłatę kar umownych oraz naprawienie szkody.</w:t>
      </w:r>
    </w:p>
    <w:p w14:paraId="296D0BB9" w14:textId="77777777" w:rsidR="001E3BEB" w:rsidRPr="004E30F5" w:rsidRDefault="001E3BEB" w:rsidP="006D1B56">
      <w:pPr>
        <w:numPr>
          <w:ilvl w:val="0"/>
          <w:numId w:val="24"/>
        </w:numPr>
        <w:spacing w:after="40" w:line="288" w:lineRule="auto"/>
        <w:ind w:left="426" w:right="62" w:hanging="426"/>
        <w:jc w:val="both"/>
        <w:rPr>
          <w:rFonts w:ascii="Garamond" w:hAnsi="Garamond"/>
          <w:sz w:val="23"/>
          <w:szCs w:val="23"/>
        </w:rPr>
      </w:pPr>
      <w:r w:rsidRPr="004E30F5">
        <w:rPr>
          <w:rFonts w:ascii="Garamond" w:hAnsi="Garamond"/>
          <w:sz w:val="23"/>
          <w:szCs w:val="23"/>
        </w:rPr>
        <w:t>W zakresie nieuregulowanym do gwarancji stosuje się przepisy kodeksu cywilnego.</w:t>
      </w:r>
    </w:p>
    <w:p w14:paraId="576780A9" w14:textId="77777777" w:rsidR="002759DF" w:rsidRPr="004E30F5" w:rsidRDefault="002759DF" w:rsidP="001E3BEB">
      <w:pPr>
        <w:tabs>
          <w:tab w:val="left" w:pos="2736"/>
        </w:tabs>
        <w:spacing w:after="60" w:line="264" w:lineRule="auto"/>
        <w:ind w:right="62"/>
        <w:jc w:val="center"/>
        <w:rPr>
          <w:rFonts w:ascii="Garamond" w:hAnsi="Garamond"/>
          <w:b/>
          <w:sz w:val="23"/>
          <w:szCs w:val="23"/>
        </w:rPr>
      </w:pPr>
    </w:p>
    <w:p w14:paraId="38BFC609" w14:textId="77777777" w:rsidR="001E3BEB" w:rsidRPr="004E30F5" w:rsidRDefault="00127FC8" w:rsidP="001E3BEB">
      <w:pPr>
        <w:tabs>
          <w:tab w:val="left" w:pos="2736"/>
        </w:tabs>
        <w:spacing w:after="60" w:line="264" w:lineRule="auto"/>
        <w:ind w:right="62"/>
        <w:jc w:val="center"/>
        <w:rPr>
          <w:rFonts w:ascii="Garamond" w:hAnsi="Garamond"/>
          <w:b/>
          <w:sz w:val="23"/>
          <w:szCs w:val="23"/>
        </w:rPr>
      </w:pPr>
      <w:r w:rsidRPr="004E30F5">
        <w:rPr>
          <w:rFonts w:ascii="Garamond" w:hAnsi="Garamond"/>
          <w:b/>
          <w:sz w:val="23"/>
          <w:szCs w:val="23"/>
        </w:rPr>
        <w:t>§ 1</w:t>
      </w:r>
      <w:r w:rsidR="00BE6F85">
        <w:rPr>
          <w:rFonts w:ascii="Garamond" w:hAnsi="Garamond"/>
          <w:b/>
          <w:sz w:val="23"/>
          <w:szCs w:val="23"/>
        </w:rPr>
        <w:t>1</w:t>
      </w:r>
    </w:p>
    <w:p w14:paraId="301D1DAA" w14:textId="77777777" w:rsidR="007F5B2A" w:rsidRPr="004E30F5" w:rsidRDefault="007F5B2A" w:rsidP="00F22616">
      <w:pPr>
        <w:keepNext/>
        <w:numPr>
          <w:ilvl w:val="2"/>
          <w:numId w:val="0"/>
        </w:numPr>
        <w:tabs>
          <w:tab w:val="left" w:pos="0"/>
        </w:tabs>
        <w:spacing w:after="60" w:line="264" w:lineRule="auto"/>
        <w:ind w:right="64"/>
        <w:jc w:val="center"/>
        <w:outlineLvl w:val="2"/>
        <w:rPr>
          <w:rFonts w:ascii="Garamond" w:eastAsia="Calibri" w:hAnsi="Garamond"/>
          <w:b/>
          <w:sz w:val="23"/>
          <w:szCs w:val="23"/>
        </w:rPr>
      </w:pPr>
      <w:r w:rsidRPr="004E30F5">
        <w:rPr>
          <w:rFonts w:ascii="Garamond" w:eastAsia="Calibri" w:hAnsi="Garamond"/>
          <w:b/>
          <w:sz w:val="23"/>
          <w:szCs w:val="23"/>
        </w:rPr>
        <w:t>Zwłoka i kary umowne</w:t>
      </w:r>
    </w:p>
    <w:p w14:paraId="6807C6CA" w14:textId="77777777" w:rsidR="007F5B2A" w:rsidRPr="004E30F5" w:rsidRDefault="007F5B2A" w:rsidP="00D4703F">
      <w:pPr>
        <w:numPr>
          <w:ilvl w:val="3"/>
          <w:numId w:val="9"/>
        </w:numPr>
        <w:tabs>
          <w:tab w:val="left" w:pos="284"/>
          <w:tab w:val="num" w:pos="1416"/>
        </w:tabs>
        <w:suppressAutoHyphens w:val="0"/>
        <w:spacing w:after="60" w:line="264" w:lineRule="auto"/>
        <w:ind w:left="284" w:right="62" w:hanging="284"/>
        <w:rPr>
          <w:rFonts w:ascii="Garamond" w:eastAsia="Calibri" w:hAnsi="Garamond"/>
          <w:sz w:val="23"/>
          <w:szCs w:val="23"/>
          <w:lang w:eastAsia="en-US"/>
        </w:rPr>
      </w:pPr>
      <w:r w:rsidRPr="004E30F5">
        <w:rPr>
          <w:rFonts w:ascii="Garamond" w:hAnsi="Garamond"/>
          <w:sz w:val="23"/>
          <w:szCs w:val="23"/>
        </w:rPr>
        <w:t xml:space="preserve">W razie </w:t>
      </w:r>
      <w:r w:rsidR="00957F25" w:rsidRPr="004E30F5">
        <w:rPr>
          <w:rFonts w:ascii="Garamond" w:hAnsi="Garamond"/>
          <w:sz w:val="23"/>
          <w:szCs w:val="23"/>
        </w:rPr>
        <w:t>niewykonania</w:t>
      </w:r>
      <w:r w:rsidRPr="004E30F5">
        <w:rPr>
          <w:rFonts w:ascii="Garamond" w:hAnsi="Garamond"/>
          <w:sz w:val="23"/>
          <w:szCs w:val="23"/>
        </w:rPr>
        <w:t xml:space="preserve"> lub nienależytego wykonania umowy przez Wykonawcę, Wykonawca zobowiązuje się zapłacić Zamawiającemu kary umowne:</w:t>
      </w:r>
    </w:p>
    <w:p w14:paraId="0D6230E4" w14:textId="77777777" w:rsidR="001E3BEB" w:rsidRPr="004E30F5" w:rsidRDefault="001E3BEB" w:rsidP="00D4703F">
      <w:pPr>
        <w:numPr>
          <w:ilvl w:val="0"/>
          <w:numId w:val="10"/>
        </w:numPr>
        <w:suppressAutoHyphens w:val="0"/>
        <w:spacing w:after="60" w:line="264" w:lineRule="auto"/>
        <w:ind w:left="709" w:right="62"/>
        <w:jc w:val="both"/>
        <w:rPr>
          <w:rFonts w:ascii="Garamond" w:eastAsia="Calibri" w:hAnsi="Garamond"/>
          <w:sz w:val="23"/>
          <w:szCs w:val="23"/>
          <w:lang w:eastAsia="en-US"/>
        </w:rPr>
      </w:pPr>
      <w:r w:rsidRPr="004E30F5">
        <w:rPr>
          <w:rFonts w:ascii="Garamond" w:eastAsia="Calibri" w:hAnsi="Garamond"/>
          <w:sz w:val="23"/>
          <w:szCs w:val="23"/>
          <w:lang w:eastAsia="en-US"/>
        </w:rPr>
        <w:t>w wysokości 0,</w:t>
      </w:r>
      <w:r w:rsidR="002E2720" w:rsidRPr="004E30F5">
        <w:rPr>
          <w:rFonts w:ascii="Garamond" w:eastAsia="Calibri" w:hAnsi="Garamond"/>
          <w:sz w:val="23"/>
          <w:szCs w:val="23"/>
          <w:lang w:eastAsia="en-US"/>
        </w:rPr>
        <w:t>05</w:t>
      </w:r>
      <w:r w:rsidRPr="004E30F5">
        <w:rPr>
          <w:rFonts w:ascii="Garamond" w:eastAsia="Calibri" w:hAnsi="Garamond"/>
          <w:sz w:val="23"/>
          <w:szCs w:val="23"/>
          <w:lang w:eastAsia="en-US"/>
        </w:rPr>
        <w:t xml:space="preserve">% </w:t>
      </w:r>
      <w:r w:rsidR="00333AAF" w:rsidRPr="004E30F5">
        <w:rPr>
          <w:rFonts w:ascii="Garamond" w:eastAsia="Calibri" w:hAnsi="Garamond"/>
          <w:sz w:val="23"/>
          <w:szCs w:val="23"/>
          <w:lang w:eastAsia="en-US"/>
        </w:rPr>
        <w:t xml:space="preserve">łącznego </w:t>
      </w:r>
      <w:r w:rsidRPr="004E30F5">
        <w:rPr>
          <w:rFonts w:ascii="Garamond" w:eastAsia="Calibri" w:hAnsi="Garamond"/>
          <w:sz w:val="23"/>
          <w:szCs w:val="23"/>
          <w:lang w:eastAsia="en-US"/>
        </w:rPr>
        <w:t>wynagrodzenia ryczałt</w:t>
      </w:r>
      <w:r w:rsidR="00166E3E" w:rsidRPr="004E30F5">
        <w:rPr>
          <w:rFonts w:ascii="Garamond" w:eastAsia="Calibri" w:hAnsi="Garamond"/>
          <w:sz w:val="23"/>
          <w:szCs w:val="23"/>
          <w:lang w:eastAsia="en-US"/>
        </w:rPr>
        <w:t xml:space="preserve">owego netto, o którym mowa w § </w:t>
      </w:r>
      <w:r w:rsidR="00957F25" w:rsidRPr="004E30F5">
        <w:rPr>
          <w:rFonts w:ascii="Garamond" w:eastAsia="Calibri" w:hAnsi="Garamond"/>
          <w:sz w:val="23"/>
          <w:szCs w:val="23"/>
          <w:lang w:eastAsia="en-US"/>
        </w:rPr>
        <w:t>7 ust.</w:t>
      </w:r>
      <w:r w:rsidRPr="004E30F5">
        <w:rPr>
          <w:rFonts w:ascii="Garamond" w:eastAsia="Calibri" w:hAnsi="Garamond"/>
          <w:sz w:val="23"/>
          <w:szCs w:val="23"/>
          <w:lang w:eastAsia="en-US"/>
        </w:rPr>
        <w:t xml:space="preserve"> 1 umowy za każdy rozpoczęty dzień zwłoki w realizacji przedmiotu zamówienia w stosunku do terminu określonego w § 2 </w:t>
      </w:r>
      <w:r w:rsidR="00904407" w:rsidRPr="00944472">
        <w:rPr>
          <w:rFonts w:ascii="Garamond" w:eastAsia="Calibri" w:hAnsi="Garamond"/>
          <w:sz w:val="23"/>
          <w:szCs w:val="23"/>
          <w:lang w:eastAsia="en-US"/>
        </w:rPr>
        <w:t xml:space="preserve">ust. 1 </w:t>
      </w:r>
      <w:r w:rsidRPr="00944472">
        <w:rPr>
          <w:rFonts w:ascii="Garamond" w:eastAsia="Calibri" w:hAnsi="Garamond"/>
          <w:sz w:val="23"/>
          <w:szCs w:val="23"/>
          <w:lang w:eastAsia="en-US"/>
        </w:rPr>
        <w:t>umowy</w:t>
      </w:r>
      <w:r w:rsidR="000F0F6E" w:rsidRPr="004E30F5">
        <w:rPr>
          <w:rFonts w:ascii="Garamond" w:eastAsia="Calibri" w:hAnsi="Garamond"/>
          <w:sz w:val="23"/>
          <w:szCs w:val="23"/>
          <w:lang w:eastAsia="en-US"/>
        </w:rPr>
        <w:t>;</w:t>
      </w:r>
      <w:r w:rsidRPr="004E30F5">
        <w:rPr>
          <w:rFonts w:ascii="Garamond" w:eastAsia="Calibri" w:hAnsi="Garamond"/>
          <w:sz w:val="23"/>
          <w:szCs w:val="23"/>
          <w:lang w:eastAsia="en-US"/>
        </w:rPr>
        <w:t xml:space="preserve"> </w:t>
      </w:r>
      <w:r w:rsidR="00D83C4C">
        <w:rPr>
          <w:rFonts w:ascii="Garamond" w:eastAsia="Calibri" w:hAnsi="Garamond"/>
          <w:sz w:val="23"/>
          <w:szCs w:val="23"/>
          <w:lang w:eastAsia="en-US"/>
        </w:rPr>
        <w:t xml:space="preserve">  </w:t>
      </w:r>
      <w:r w:rsidRPr="004E30F5">
        <w:rPr>
          <w:rFonts w:ascii="Garamond" w:eastAsia="Calibri" w:hAnsi="Garamond"/>
          <w:sz w:val="23"/>
          <w:szCs w:val="23"/>
          <w:lang w:eastAsia="en-US"/>
        </w:rPr>
        <w:t xml:space="preserve"> </w:t>
      </w:r>
      <w:r w:rsidR="00333AAF" w:rsidRPr="004E30F5">
        <w:rPr>
          <w:rFonts w:ascii="Garamond" w:eastAsia="Calibri" w:hAnsi="Garamond"/>
          <w:sz w:val="23"/>
          <w:szCs w:val="23"/>
          <w:lang w:eastAsia="en-US"/>
        </w:rPr>
        <w:t xml:space="preserve"> </w:t>
      </w:r>
    </w:p>
    <w:p w14:paraId="0AFA57D3" w14:textId="77777777" w:rsidR="001E3BEB" w:rsidRPr="001410FE" w:rsidRDefault="001E3BEB" w:rsidP="00D4703F">
      <w:pPr>
        <w:numPr>
          <w:ilvl w:val="0"/>
          <w:numId w:val="10"/>
        </w:numPr>
        <w:suppressAutoHyphens w:val="0"/>
        <w:spacing w:after="60" w:line="264" w:lineRule="auto"/>
        <w:ind w:left="709" w:right="62"/>
        <w:jc w:val="both"/>
        <w:rPr>
          <w:rFonts w:ascii="Garamond" w:eastAsia="Calibri" w:hAnsi="Garamond"/>
          <w:sz w:val="23"/>
          <w:szCs w:val="23"/>
          <w:lang w:eastAsia="en-US"/>
        </w:rPr>
      </w:pPr>
      <w:r w:rsidRPr="004E30F5">
        <w:rPr>
          <w:rFonts w:ascii="Garamond" w:eastAsia="Calibri" w:hAnsi="Garamond"/>
          <w:sz w:val="23"/>
          <w:szCs w:val="23"/>
          <w:lang w:eastAsia="en-US"/>
        </w:rPr>
        <w:t xml:space="preserve">w wysokości 0,05% </w:t>
      </w:r>
      <w:r w:rsidR="00333AAF" w:rsidRPr="004E30F5">
        <w:rPr>
          <w:rFonts w:ascii="Garamond" w:eastAsia="Calibri" w:hAnsi="Garamond"/>
          <w:sz w:val="23"/>
          <w:szCs w:val="23"/>
          <w:lang w:eastAsia="en-US"/>
        </w:rPr>
        <w:t xml:space="preserve">łącznego </w:t>
      </w:r>
      <w:r w:rsidRPr="004E30F5">
        <w:rPr>
          <w:rFonts w:ascii="Garamond" w:eastAsia="Calibri" w:hAnsi="Garamond"/>
          <w:sz w:val="23"/>
          <w:szCs w:val="23"/>
          <w:lang w:eastAsia="en-US"/>
        </w:rPr>
        <w:t xml:space="preserve">wynagrodzenia ryczałtowego netto, o </w:t>
      </w:r>
      <w:r w:rsidRPr="001410FE">
        <w:rPr>
          <w:rFonts w:ascii="Garamond" w:eastAsia="Calibri" w:hAnsi="Garamond"/>
          <w:sz w:val="23"/>
          <w:szCs w:val="23"/>
          <w:lang w:eastAsia="en-US"/>
        </w:rPr>
        <w:t xml:space="preserve">którym mowa w § </w:t>
      </w:r>
      <w:r w:rsidR="00166E3E" w:rsidRPr="001410FE">
        <w:rPr>
          <w:rFonts w:ascii="Garamond" w:eastAsia="Calibri" w:hAnsi="Garamond"/>
          <w:sz w:val="23"/>
          <w:szCs w:val="23"/>
          <w:lang w:eastAsia="en-US"/>
        </w:rPr>
        <w:t>7</w:t>
      </w:r>
      <w:r w:rsidRPr="001410FE">
        <w:rPr>
          <w:rFonts w:ascii="Garamond" w:eastAsia="Calibri" w:hAnsi="Garamond"/>
          <w:sz w:val="23"/>
          <w:szCs w:val="23"/>
          <w:lang w:eastAsia="en-US"/>
        </w:rPr>
        <w:t xml:space="preserve"> ust. 1 umowy za każdy rozpoczęty dzień zwłoki w usunięciu wszelkich wad, jakie wystąpią w przedmiocie umowy, w stosunku do terminu określonego w </w:t>
      </w:r>
      <w:r w:rsidR="00127FC8" w:rsidRPr="001410FE">
        <w:rPr>
          <w:rFonts w:ascii="Garamond" w:eastAsia="Calibri" w:hAnsi="Garamond"/>
          <w:sz w:val="23"/>
          <w:szCs w:val="23"/>
          <w:lang w:eastAsia="en-US"/>
        </w:rPr>
        <w:t>§ 1</w:t>
      </w:r>
      <w:r w:rsidR="00BE6F85" w:rsidRPr="001410FE">
        <w:rPr>
          <w:rFonts w:ascii="Garamond" w:eastAsia="Calibri" w:hAnsi="Garamond"/>
          <w:sz w:val="23"/>
          <w:szCs w:val="23"/>
          <w:lang w:eastAsia="en-US"/>
        </w:rPr>
        <w:t>0</w:t>
      </w:r>
      <w:r w:rsidRPr="001410FE">
        <w:rPr>
          <w:rFonts w:ascii="Garamond" w:eastAsia="Calibri" w:hAnsi="Garamond"/>
          <w:sz w:val="23"/>
          <w:szCs w:val="23"/>
          <w:lang w:eastAsia="en-US"/>
        </w:rPr>
        <w:t xml:space="preserve"> ust. 8 </w:t>
      </w:r>
      <w:r w:rsidR="00333AAF" w:rsidRPr="001410FE">
        <w:rPr>
          <w:rFonts w:ascii="Garamond" w:eastAsia="Calibri" w:hAnsi="Garamond"/>
          <w:sz w:val="23"/>
          <w:szCs w:val="23"/>
          <w:lang w:eastAsia="en-US"/>
        </w:rPr>
        <w:t xml:space="preserve">lub § </w:t>
      </w:r>
      <w:r w:rsidR="00BE6F85" w:rsidRPr="001410FE">
        <w:rPr>
          <w:rFonts w:ascii="Garamond" w:eastAsia="Calibri" w:hAnsi="Garamond"/>
          <w:sz w:val="23"/>
          <w:szCs w:val="23"/>
          <w:lang w:eastAsia="en-US"/>
        </w:rPr>
        <w:t>9</w:t>
      </w:r>
      <w:r w:rsidR="00333AAF" w:rsidRPr="001410FE">
        <w:rPr>
          <w:rFonts w:ascii="Garamond" w:eastAsia="Calibri" w:hAnsi="Garamond"/>
          <w:sz w:val="23"/>
          <w:szCs w:val="23"/>
          <w:lang w:eastAsia="en-US"/>
        </w:rPr>
        <w:t xml:space="preserve"> ust. 3 </w:t>
      </w:r>
      <w:r w:rsidRPr="001410FE">
        <w:rPr>
          <w:rFonts w:ascii="Garamond" w:eastAsia="Calibri" w:hAnsi="Garamond"/>
          <w:sz w:val="23"/>
          <w:szCs w:val="23"/>
          <w:lang w:eastAsia="en-US"/>
        </w:rPr>
        <w:t>umowy;</w:t>
      </w:r>
      <w:r w:rsidR="005252D7" w:rsidRPr="001410FE">
        <w:rPr>
          <w:rFonts w:ascii="Garamond" w:eastAsia="Calibri" w:hAnsi="Garamond"/>
          <w:sz w:val="23"/>
          <w:szCs w:val="23"/>
          <w:lang w:eastAsia="en-US"/>
        </w:rPr>
        <w:t xml:space="preserve"> </w:t>
      </w:r>
    </w:p>
    <w:p w14:paraId="4107E795" w14:textId="1DD4A257" w:rsidR="001E3BEB" w:rsidRPr="004C0566" w:rsidRDefault="001E3BEB" w:rsidP="00D4703F">
      <w:pPr>
        <w:numPr>
          <w:ilvl w:val="0"/>
          <w:numId w:val="10"/>
        </w:numPr>
        <w:suppressAutoHyphens w:val="0"/>
        <w:spacing w:after="60" w:line="264" w:lineRule="auto"/>
        <w:ind w:left="709" w:right="62"/>
        <w:jc w:val="both"/>
        <w:rPr>
          <w:rFonts w:ascii="Garamond" w:eastAsia="Calibri" w:hAnsi="Garamond"/>
          <w:sz w:val="23"/>
          <w:szCs w:val="23"/>
          <w:lang w:eastAsia="en-US"/>
        </w:rPr>
      </w:pPr>
      <w:r w:rsidRPr="001410FE">
        <w:rPr>
          <w:rFonts w:ascii="Garamond" w:eastAsia="Calibri" w:hAnsi="Garamond"/>
          <w:sz w:val="23"/>
          <w:szCs w:val="23"/>
          <w:lang w:eastAsia="en-US"/>
        </w:rPr>
        <w:t xml:space="preserve">w wysokości 0,2% </w:t>
      </w:r>
      <w:r w:rsidR="00333AAF" w:rsidRPr="001410FE">
        <w:rPr>
          <w:rFonts w:ascii="Garamond" w:eastAsia="Calibri" w:hAnsi="Garamond"/>
          <w:sz w:val="23"/>
          <w:szCs w:val="23"/>
          <w:lang w:eastAsia="en-US"/>
        </w:rPr>
        <w:t xml:space="preserve">łącznego </w:t>
      </w:r>
      <w:r w:rsidRPr="001410FE">
        <w:rPr>
          <w:rFonts w:ascii="Garamond" w:eastAsia="Calibri" w:hAnsi="Garamond"/>
          <w:sz w:val="23"/>
          <w:szCs w:val="23"/>
          <w:lang w:eastAsia="en-US"/>
        </w:rPr>
        <w:t>wynagrodzenia ryczałt</w:t>
      </w:r>
      <w:r w:rsidR="00166E3E" w:rsidRPr="001410FE">
        <w:rPr>
          <w:rFonts w:ascii="Garamond" w:eastAsia="Calibri" w:hAnsi="Garamond"/>
          <w:sz w:val="23"/>
          <w:szCs w:val="23"/>
          <w:lang w:eastAsia="en-US"/>
        </w:rPr>
        <w:t>owego netto, o którym mowa w § 7</w:t>
      </w:r>
      <w:r w:rsidRPr="001410FE">
        <w:rPr>
          <w:rFonts w:ascii="Garamond" w:eastAsia="Calibri" w:hAnsi="Garamond"/>
          <w:sz w:val="23"/>
          <w:szCs w:val="23"/>
          <w:lang w:eastAsia="en-US"/>
        </w:rPr>
        <w:t xml:space="preserve"> ust. 1 umowy za brak zapłaty wynagrodzenia podwykonawcom lub dalszym podwykonawcom</w:t>
      </w:r>
      <w:r w:rsidR="00137A63" w:rsidRPr="004E30F5">
        <w:rPr>
          <w:rFonts w:ascii="Garamond" w:eastAsia="Calibri" w:hAnsi="Garamond"/>
          <w:sz w:val="23"/>
          <w:szCs w:val="23"/>
          <w:lang w:eastAsia="en-US"/>
        </w:rPr>
        <w:t>,</w:t>
      </w:r>
    </w:p>
    <w:p w14:paraId="674C263A" w14:textId="70279BDA" w:rsidR="00137A63" w:rsidRPr="004C0566" w:rsidRDefault="001E3BEB" w:rsidP="00137A63">
      <w:pPr>
        <w:numPr>
          <w:ilvl w:val="0"/>
          <w:numId w:val="10"/>
        </w:numPr>
        <w:suppressAutoHyphens w:val="0"/>
        <w:spacing w:after="60" w:line="264" w:lineRule="auto"/>
        <w:ind w:left="709" w:right="62"/>
        <w:jc w:val="both"/>
        <w:rPr>
          <w:rFonts w:ascii="Garamond" w:eastAsia="Calibri" w:hAnsi="Garamond"/>
          <w:sz w:val="23"/>
          <w:szCs w:val="23"/>
          <w:lang w:eastAsia="en-US"/>
        </w:rPr>
      </w:pPr>
      <w:r w:rsidRPr="004C0566">
        <w:rPr>
          <w:rFonts w:ascii="Garamond" w:eastAsia="Calibri" w:hAnsi="Garamond"/>
          <w:sz w:val="23"/>
          <w:szCs w:val="23"/>
          <w:lang w:eastAsia="en-US"/>
        </w:rPr>
        <w:t>w wysokości 0,1% wynagrodzenia</w:t>
      </w:r>
      <w:r w:rsidR="00333AAF" w:rsidRPr="004C0566">
        <w:rPr>
          <w:rFonts w:ascii="Garamond" w:eastAsia="Calibri" w:hAnsi="Garamond"/>
          <w:sz w:val="23"/>
          <w:szCs w:val="23"/>
          <w:lang w:eastAsia="en-US"/>
        </w:rPr>
        <w:t xml:space="preserve"> łącznego</w:t>
      </w:r>
      <w:r w:rsidRPr="004C0566">
        <w:rPr>
          <w:rFonts w:ascii="Garamond" w:eastAsia="Calibri" w:hAnsi="Garamond"/>
          <w:sz w:val="23"/>
          <w:szCs w:val="23"/>
          <w:lang w:eastAsia="en-US"/>
        </w:rPr>
        <w:t xml:space="preserve"> ryczałtowego netto, o którym mowa w § </w:t>
      </w:r>
      <w:r w:rsidR="00166E3E" w:rsidRPr="004C0566">
        <w:rPr>
          <w:rFonts w:ascii="Garamond" w:eastAsia="Calibri" w:hAnsi="Garamond"/>
          <w:sz w:val="23"/>
          <w:szCs w:val="23"/>
          <w:lang w:eastAsia="en-US"/>
        </w:rPr>
        <w:t>7</w:t>
      </w:r>
      <w:r w:rsidRPr="004C0566">
        <w:rPr>
          <w:rFonts w:ascii="Garamond" w:eastAsia="Calibri" w:hAnsi="Garamond"/>
          <w:sz w:val="23"/>
          <w:szCs w:val="23"/>
          <w:lang w:eastAsia="en-US"/>
        </w:rPr>
        <w:t xml:space="preserve"> ust. 1 umowy w przypadku nieterminowej zapłaty wynagrodzenia należnego podwykonawcom lub dalszym podwykonawcom</w:t>
      </w:r>
      <w:r w:rsidR="00137A63" w:rsidRPr="004C0566">
        <w:rPr>
          <w:rFonts w:ascii="Garamond" w:eastAsia="Calibri" w:hAnsi="Garamond"/>
          <w:sz w:val="23"/>
          <w:szCs w:val="23"/>
          <w:lang w:eastAsia="en-US"/>
        </w:rPr>
        <w:t xml:space="preserve">, </w:t>
      </w:r>
    </w:p>
    <w:p w14:paraId="6F637CDF" w14:textId="77777777" w:rsidR="001E3BEB" w:rsidRPr="004E30F5" w:rsidRDefault="001E3BEB" w:rsidP="00D4703F">
      <w:pPr>
        <w:numPr>
          <w:ilvl w:val="0"/>
          <w:numId w:val="10"/>
        </w:numPr>
        <w:suppressAutoHyphens w:val="0"/>
        <w:spacing w:after="60" w:line="264" w:lineRule="auto"/>
        <w:ind w:left="709" w:right="62"/>
        <w:jc w:val="both"/>
        <w:rPr>
          <w:rFonts w:ascii="Garamond" w:eastAsia="Calibri" w:hAnsi="Garamond"/>
          <w:sz w:val="23"/>
          <w:szCs w:val="23"/>
          <w:lang w:eastAsia="en-US"/>
        </w:rPr>
      </w:pPr>
      <w:r w:rsidRPr="004E30F5">
        <w:rPr>
          <w:rFonts w:ascii="Garamond" w:eastAsia="Calibri" w:hAnsi="Garamond"/>
          <w:sz w:val="23"/>
          <w:szCs w:val="23"/>
          <w:lang w:eastAsia="en-US"/>
        </w:rPr>
        <w:t xml:space="preserve">w wysokości 0,1% </w:t>
      </w:r>
      <w:r w:rsidR="00333AAF" w:rsidRPr="004E30F5">
        <w:rPr>
          <w:rFonts w:ascii="Garamond" w:eastAsia="Calibri" w:hAnsi="Garamond"/>
          <w:sz w:val="23"/>
          <w:szCs w:val="23"/>
          <w:lang w:eastAsia="en-US"/>
        </w:rPr>
        <w:t xml:space="preserve">łącznego </w:t>
      </w:r>
      <w:r w:rsidRPr="004E30F5">
        <w:rPr>
          <w:rFonts w:ascii="Garamond" w:eastAsia="Calibri" w:hAnsi="Garamond"/>
          <w:sz w:val="23"/>
          <w:szCs w:val="23"/>
          <w:lang w:eastAsia="en-US"/>
        </w:rPr>
        <w:t>wynagrodzenia ryczałtowego netto, o kt</w:t>
      </w:r>
      <w:r w:rsidR="00166E3E" w:rsidRPr="004E30F5">
        <w:rPr>
          <w:rFonts w:ascii="Garamond" w:eastAsia="Calibri" w:hAnsi="Garamond"/>
          <w:sz w:val="23"/>
          <w:szCs w:val="23"/>
          <w:lang w:eastAsia="en-US"/>
        </w:rPr>
        <w:t>órym mowa w § 7</w:t>
      </w:r>
      <w:r w:rsidRPr="004E30F5">
        <w:rPr>
          <w:rFonts w:ascii="Garamond" w:eastAsia="Calibri" w:hAnsi="Garamond"/>
          <w:sz w:val="23"/>
          <w:szCs w:val="23"/>
          <w:lang w:eastAsia="en-US"/>
        </w:rPr>
        <w:t xml:space="preserve"> ust. 1 umowy za nieprzedłożenie do zaakceptowania projektu umowy o podwykonawstwo, której przedmiotem są roboty budowlane lub projektu jej zmiany;</w:t>
      </w:r>
    </w:p>
    <w:p w14:paraId="56BA763D" w14:textId="77777777" w:rsidR="001E3BEB" w:rsidRPr="004E30F5" w:rsidRDefault="001E3BEB" w:rsidP="00D4703F">
      <w:pPr>
        <w:numPr>
          <w:ilvl w:val="0"/>
          <w:numId w:val="10"/>
        </w:numPr>
        <w:suppressAutoHyphens w:val="0"/>
        <w:spacing w:after="60" w:line="264" w:lineRule="auto"/>
        <w:ind w:left="709" w:right="62"/>
        <w:jc w:val="both"/>
        <w:rPr>
          <w:rFonts w:ascii="Garamond" w:eastAsia="Calibri" w:hAnsi="Garamond"/>
          <w:sz w:val="23"/>
          <w:szCs w:val="23"/>
          <w:lang w:eastAsia="en-US"/>
        </w:rPr>
      </w:pPr>
      <w:r w:rsidRPr="004E30F5">
        <w:rPr>
          <w:rFonts w:ascii="Garamond" w:eastAsia="Calibri" w:hAnsi="Garamond"/>
          <w:sz w:val="23"/>
          <w:szCs w:val="23"/>
          <w:lang w:eastAsia="en-US"/>
        </w:rPr>
        <w:t xml:space="preserve">w wysokości 0,1% </w:t>
      </w:r>
      <w:r w:rsidR="00333AAF" w:rsidRPr="004E30F5">
        <w:rPr>
          <w:rFonts w:ascii="Garamond" w:eastAsia="Calibri" w:hAnsi="Garamond"/>
          <w:sz w:val="23"/>
          <w:szCs w:val="23"/>
          <w:lang w:eastAsia="en-US"/>
        </w:rPr>
        <w:t xml:space="preserve">łącznego </w:t>
      </w:r>
      <w:r w:rsidRPr="004E30F5">
        <w:rPr>
          <w:rFonts w:ascii="Garamond" w:eastAsia="Calibri" w:hAnsi="Garamond"/>
          <w:sz w:val="23"/>
          <w:szCs w:val="23"/>
          <w:lang w:eastAsia="en-US"/>
        </w:rPr>
        <w:t xml:space="preserve">wynagrodzenia ryczałtowego netto, o którym mowa w § </w:t>
      </w:r>
      <w:r w:rsidR="00166E3E" w:rsidRPr="004E30F5">
        <w:rPr>
          <w:rFonts w:ascii="Garamond" w:eastAsia="Calibri" w:hAnsi="Garamond"/>
          <w:sz w:val="23"/>
          <w:szCs w:val="23"/>
          <w:lang w:eastAsia="en-US"/>
        </w:rPr>
        <w:t>7</w:t>
      </w:r>
      <w:r w:rsidRPr="004E30F5">
        <w:rPr>
          <w:rFonts w:ascii="Garamond" w:eastAsia="Calibri" w:hAnsi="Garamond"/>
          <w:sz w:val="23"/>
          <w:szCs w:val="23"/>
          <w:lang w:eastAsia="en-US"/>
        </w:rPr>
        <w:t xml:space="preserve"> ust. 1 umowy za nieprzedłożenie poświadczonej za zgodność z oryginałem kopii umowy o podwykonawstwo lub jej zmiany;</w:t>
      </w:r>
    </w:p>
    <w:p w14:paraId="4A56EC7C" w14:textId="0168F078" w:rsidR="001E3BEB" w:rsidRPr="004E30F5" w:rsidRDefault="001E3BEB" w:rsidP="00D4703F">
      <w:pPr>
        <w:numPr>
          <w:ilvl w:val="0"/>
          <w:numId w:val="10"/>
        </w:numPr>
        <w:suppressAutoHyphens w:val="0"/>
        <w:spacing w:after="60" w:line="264" w:lineRule="auto"/>
        <w:ind w:left="709" w:right="62"/>
        <w:jc w:val="both"/>
        <w:rPr>
          <w:rFonts w:ascii="Garamond" w:eastAsia="Calibri" w:hAnsi="Garamond"/>
          <w:sz w:val="23"/>
          <w:szCs w:val="23"/>
          <w:lang w:eastAsia="en-US"/>
        </w:rPr>
      </w:pPr>
      <w:r w:rsidRPr="004E30F5">
        <w:rPr>
          <w:rFonts w:ascii="Garamond" w:eastAsia="Calibri" w:hAnsi="Garamond"/>
          <w:sz w:val="23"/>
          <w:szCs w:val="23"/>
          <w:lang w:eastAsia="en-US"/>
        </w:rPr>
        <w:t xml:space="preserve">w wysokości 0,1% </w:t>
      </w:r>
      <w:r w:rsidR="00333AAF" w:rsidRPr="004E30F5">
        <w:rPr>
          <w:rFonts w:ascii="Garamond" w:eastAsia="Calibri" w:hAnsi="Garamond"/>
          <w:sz w:val="23"/>
          <w:szCs w:val="23"/>
          <w:lang w:eastAsia="en-US"/>
        </w:rPr>
        <w:t xml:space="preserve">łącznego </w:t>
      </w:r>
      <w:r w:rsidRPr="004E30F5">
        <w:rPr>
          <w:rFonts w:ascii="Garamond" w:eastAsia="Calibri" w:hAnsi="Garamond"/>
          <w:sz w:val="23"/>
          <w:szCs w:val="23"/>
          <w:lang w:eastAsia="en-US"/>
        </w:rPr>
        <w:t xml:space="preserve">wynagrodzenia ryczałtowego netto, o którym mowa w § </w:t>
      </w:r>
      <w:r w:rsidR="00166E3E" w:rsidRPr="004E30F5">
        <w:rPr>
          <w:rFonts w:ascii="Garamond" w:eastAsia="Calibri" w:hAnsi="Garamond"/>
          <w:sz w:val="23"/>
          <w:szCs w:val="23"/>
          <w:lang w:eastAsia="en-US"/>
        </w:rPr>
        <w:t>7</w:t>
      </w:r>
      <w:r w:rsidRPr="004E30F5">
        <w:rPr>
          <w:rFonts w:ascii="Garamond" w:eastAsia="Calibri" w:hAnsi="Garamond"/>
          <w:sz w:val="23"/>
          <w:szCs w:val="23"/>
          <w:lang w:eastAsia="en-US"/>
        </w:rPr>
        <w:t xml:space="preserve"> ust. 1 umowy w przypadku braku zmiany umowy o podwykonawstwo w zakresie terminu zapłaty, o którym mowa </w:t>
      </w:r>
      <w:r w:rsidRPr="00BB0669">
        <w:rPr>
          <w:rFonts w:ascii="Garamond" w:eastAsia="Calibri" w:hAnsi="Garamond"/>
          <w:sz w:val="23"/>
          <w:szCs w:val="23"/>
          <w:lang w:eastAsia="en-US"/>
        </w:rPr>
        <w:t xml:space="preserve">w § </w:t>
      </w:r>
      <w:r w:rsidR="00625DCA" w:rsidRPr="00BB0669">
        <w:rPr>
          <w:rFonts w:ascii="Garamond" w:eastAsia="Calibri" w:hAnsi="Garamond"/>
          <w:sz w:val="23"/>
          <w:szCs w:val="23"/>
          <w:lang w:eastAsia="en-US"/>
        </w:rPr>
        <w:t xml:space="preserve">3 </w:t>
      </w:r>
      <w:r w:rsidR="005870B0" w:rsidRPr="00BB0669">
        <w:rPr>
          <w:rFonts w:ascii="Garamond" w:eastAsia="Calibri" w:hAnsi="Garamond"/>
          <w:sz w:val="23"/>
          <w:szCs w:val="23"/>
          <w:lang w:eastAsia="en-US"/>
        </w:rPr>
        <w:t>ust. 3 pkt 3</w:t>
      </w:r>
      <w:r w:rsidR="00DD3E87">
        <w:rPr>
          <w:rFonts w:ascii="Garamond" w:eastAsia="Calibri" w:hAnsi="Garamond"/>
          <w:sz w:val="23"/>
          <w:szCs w:val="23"/>
          <w:lang w:eastAsia="en-US"/>
        </w:rPr>
        <w:t>,</w:t>
      </w:r>
      <w:r w:rsidR="00333AAF" w:rsidRPr="004E30F5">
        <w:rPr>
          <w:rFonts w:ascii="Garamond" w:eastAsia="Calibri" w:hAnsi="Garamond"/>
          <w:sz w:val="23"/>
          <w:szCs w:val="23"/>
          <w:lang w:eastAsia="en-US"/>
        </w:rPr>
        <w:t xml:space="preserve"> </w:t>
      </w:r>
    </w:p>
    <w:p w14:paraId="03BB2139" w14:textId="71C4A5B4" w:rsidR="001E3BEB" w:rsidRPr="004E30F5" w:rsidRDefault="001E3BEB" w:rsidP="00D4703F">
      <w:pPr>
        <w:numPr>
          <w:ilvl w:val="0"/>
          <w:numId w:val="10"/>
        </w:numPr>
        <w:suppressAutoHyphens w:val="0"/>
        <w:spacing w:after="60" w:line="264" w:lineRule="auto"/>
        <w:ind w:left="709" w:right="62"/>
        <w:jc w:val="both"/>
        <w:rPr>
          <w:rFonts w:ascii="Garamond" w:eastAsia="Calibri" w:hAnsi="Garamond"/>
          <w:sz w:val="23"/>
          <w:szCs w:val="23"/>
          <w:lang w:eastAsia="en-US"/>
        </w:rPr>
      </w:pPr>
      <w:r w:rsidRPr="004E30F5">
        <w:rPr>
          <w:rFonts w:ascii="Garamond" w:eastAsia="Calibri" w:hAnsi="Garamond"/>
          <w:sz w:val="23"/>
          <w:szCs w:val="23"/>
          <w:lang w:eastAsia="en-US"/>
        </w:rPr>
        <w:t>w wysokości 0,</w:t>
      </w:r>
      <w:r w:rsidR="00322E16">
        <w:rPr>
          <w:rFonts w:ascii="Garamond" w:eastAsia="Calibri" w:hAnsi="Garamond"/>
          <w:sz w:val="23"/>
          <w:szCs w:val="23"/>
          <w:lang w:eastAsia="en-US"/>
        </w:rPr>
        <w:t>2</w:t>
      </w:r>
      <w:r w:rsidRPr="004E30F5">
        <w:rPr>
          <w:rFonts w:ascii="Garamond" w:eastAsia="Calibri" w:hAnsi="Garamond"/>
          <w:sz w:val="23"/>
          <w:szCs w:val="23"/>
          <w:lang w:eastAsia="en-US"/>
        </w:rPr>
        <w:t xml:space="preserve">% wynagrodzenia ryczałtowego netto, o którym mowa w </w:t>
      </w:r>
      <w:r w:rsidR="00333AAF" w:rsidRPr="004E30F5">
        <w:rPr>
          <w:rFonts w:ascii="Garamond" w:eastAsia="Calibri" w:hAnsi="Garamond"/>
          <w:sz w:val="23"/>
          <w:szCs w:val="23"/>
          <w:lang w:eastAsia="en-US"/>
        </w:rPr>
        <w:t xml:space="preserve">łącznego </w:t>
      </w:r>
      <w:r w:rsidRPr="004E30F5">
        <w:rPr>
          <w:rFonts w:ascii="Garamond" w:eastAsia="Calibri" w:hAnsi="Garamond"/>
          <w:sz w:val="23"/>
          <w:szCs w:val="23"/>
          <w:lang w:eastAsia="en-US"/>
        </w:rPr>
        <w:t xml:space="preserve">§ </w:t>
      </w:r>
      <w:r w:rsidR="00903FF8" w:rsidRPr="004E30F5">
        <w:rPr>
          <w:rFonts w:ascii="Garamond" w:eastAsia="Calibri" w:hAnsi="Garamond"/>
          <w:sz w:val="23"/>
          <w:szCs w:val="23"/>
          <w:lang w:eastAsia="en-US"/>
        </w:rPr>
        <w:t>7</w:t>
      </w:r>
      <w:r w:rsidRPr="004E30F5">
        <w:rPr>
          <w:rFonts w:ascii="Garamond" w:eastAsia="Calibri" w:hAnsi="Garamond"/>
          <w:sz w:val="23"/>
          <w:szCs w:val="23"/>
          <w:lang w:eastAsia="en-US"/>
        </w:rPr>
        <w:t xml:space="preserve"> ust. 1 umowy z tytułu niespełnienia przez Wykonawcę lub </w:t>
      </w:r>
      <w:r w:rsidRPr="004E30F5">
        <w:rPr>
          <w:rFonts w:ascii="Garamond" w:eastAsia="Calibri" w:hAnsi="Garamond"/>
          <w:sz w:val="23"/>
          <w:szCs w:val="23"/>
          <w:shd w:val="clear" w:color="auto" w:fill="FFFFFF" w:themeFill="background1"/>
          <w:lang w:eastAsia="en-US"/>
        </w:rPr>
        <w:t>podwykonawcę wymogu zatrudnienia na podstawie umowy o pracę osób wyko</w:t>
      </w:r>
      <w:r w:rsidR="002759DF" w:rsidRPr="004E30F5">
        <w:rPr>
          <w:rFonts w:ascii="Garamond" w:eastAsia="Calibri" w:hAnsi="Garamond"/>
          <w:sz w:val="23"/>
          <w:szCs w:val="23"/>
          <w:shd w:val="clear" w:color="auto" w:fill="FFFFFF" w:themeFill="background1"/>
          <w:lang w:eastAsia="en-US"/>
        </w:rPr>
        <w:t xml:space="preserve">nujących </w:t>
      </w:r>
      <w:r w:rsidR="002759DF" w:rsidRPr="008501EC">
        <w:rPr>
          <w:rFonts w:ascii="Garamond" w:eastAsia="Calibri" w:hAnsi="Garamond"/>
          <w:sz w:val="23"/>
          <w:szCs w:val="23"/>
          <w:shd w:val="clear" w:color="auto" w:fill="FFFFFF" w:themeFill="background1"/>
          <w:lang w:eastAsia="en-US"/>
        </w:rPr>
        <w:t>wskazane w § 4 ust. 1</w:t>
      </w:r>
      <w:r w:rsidR="009B6BF6" w:rsidRPr="008501EC">
        <w:rPr>
          <w:rFonts w:ascii="Garamond" w:eastAsia="Calibri" w:hAnsi="Garamond"/>
          <w:sz w:val="23"/>
          <w:szCs w:val="23"/>
          <w:shd w:val="clear" w:color="auto" w:fill="FFFFFF" w:themeFill="background1"/>
          <w:lang w:eastAsia="en-US"/>
        </w:rPr>
        <w:t>0</w:t>
      </w:r>
      <w:r w:rsidRPr="008501EC">
        <w:rPr>
          <w:rFonts w:ascii="Garamond" w:eastAsia="Calibri" w:hAnsi="Garamond"/>
          <w:sz w:val="23"/>
          <w:szCs w:val="23"/>
          <w:shd w:val="clear" w:color="auto" w:fill="FFFFFF" w:themeFill="background1"/>
          <w:lang w:eastAsia="en-US"/>
        </w:rPr>
        <w:t xml:space="preserve"> umowy czynności; powyższa kara będzie naliczana oddzielnie za każdą osobę świadczącą usługi, a nie zatrudnioną</w:t>
      </w:r>
      <w:r w:rsidRPr="008501EC">
        <w:rPr>
          <w:rFonts w:ascii="Garamond" w:eastAsia="Calibri" w:hAnsi="Garamond"/>
          <w:sz w:val="23"/>
          <w:szCs w:val="23"/>
          <w:lang w:eastAsia="en-US"/>
        </w:rPr>
        <w:t xml:space="preserve"> </w:t>
      </w:r>
      <w:r w:rsidRPr="004E30F5">
        <w:rPr>
          <w:rFonts w:ascii="Garamond" w:eastAsia="Calibri" w:hAnsi="Garamond"/>
          <w:sz w:val="23"/>
          <w:szCs w:val="23"/>
          <w:lang w:eastAsia="en-US"/>
        </w:rPr>
        <w:t>przez Wykonawcę lub podwykonawcę na postawie umowy o pracę;</w:t>
      </w:r>
    </w:p>
    <w:p w14:paraId="3CF648D2" w14:textId="77777777" w:rsidR="001E3BEB" w:rsidRPr="004E30F5" w:rsidRDefault="00333AAF" w:rsidP="00D4703F">
      <w:pPr>
        <w:numPr>
          <w:ilvl w:val="0"/>
          <w:numId w:val="10"/>
        </w:numPr>
        <w:suppressAutoHyphens w:val="0"/>
        <w:spacing w:after="60" w:line="264" w:lineRule="auto"/>
        <w:ind w:left="709" w:right="62"/>
        <w:jc w:val="both"/>
        <w:rPr>
          <w:rFonts w:ascii="Garamond" w:eastAsia="Calibri" w:hAnsi="Garamond"/>
          <w:sz w:val="23"/>
          <w:szCs w:val="23"/>
          <w:lang w:eastAsia="en-US"/>
        </w:rPr>
      </w:pPr>
      <w:r w:rsidRPr="00DD3E87">
        <w:rPr>
          <w:rFonts w:ascii="Garamond" w:eastAsia="Calibri" w:hAnsi="Garamond"/>
          <w:sz w:val="23"/>
          <w:szCs w:val="23"/>
          <w:lang w:eastAsia="en-US"/>
        </w:rPr>
        <w:t>w wysokości 0,05</w:t>
      </w:r>
      <w:r w:rsidR="001E3BEB" w:rsidRPr="00DD3E87">
        <w:rPr>
          <w:rFonts w:ascii="Garamond" w:eastAsia="Calibri" w:hAnsi="Garamond"/>
          <w:sz w:val="23"/>
          <w:szCs w:val="23"/>
          <w:lang w:eastAsia="en-US"/>
        </w:rPr>
        <w:t xml:space="preserve">% </w:t>
      </w:r>
      <w:r w:rsidRPr="00DD3E87">
        <w:rPr>
          <w:rFonts w:ascii="Garamond" w:eastAsia="Calibri" w:hAnsi="Garamond"/>
          <w:sz w:val="23"/>
          <w:szCs w:val="23"/>
          <w:lang w:eastAsia="en-US"/>
        </w:rPr>
        <w:t xml:space="preserve">łącznego </w:t>
      </w:r>
      <w:r w:rsidR="001E3BEB" w:rsidRPr="00DD3E87">
        <w:rPr>
          <w:rFonts w:ascii="Garamond" w:eastAsia="Calibri" w:hAnsi="Garamond"/>
          <w:sz w:val="23"/>
          <w:szCs w:val="23"/>
          <w:lang w:eastAsia="en-US"/>
        </w:rPr>
        <w:t>wynagrodzenia ryczałtowego</w:t>
      </w:r>
      <w:r w:rsidR="00903FF8" w:rsidRPr="00DD3E87">
        <w:rPr>
          <w:rFonts w:ascii="Garamond" w:eastAsia="Calibri" w:hAnsi="Garamond"/>
          <w:sz w:val="23"/>
          <w:szCs w:val="23"/>
          <w:lang w:eastAsia="en-US"/>
        </w:rPr>
        <w:t xml:space="preserve"> netto, o którym mowa w § 7</w:t>
      </w:r>
      <w:r w:rsidR="001E3BEB" w:rsidRPr="00DD3E87">
        <w:rPr>
          <w:rFonts w:ascii="Garamond" w:eastAsia="Calibri" w:hAnsi="Garamond"/>
          <w:sz w:val="23"/>
          <w:szCs w:val="23"/>
          <w:lang w:eastAsia="en-US"/>
        </w:rPr>
        <w:t xml:space="preserve"> ust. 1 umowy za każdy rozpoczęty dzień zwłoki w przekazaniu dokumentów, o których mowa w § </w:t>
      </w:r>
      <w:r w:rsidR="00CB3BEB" w:rsidRPr="00DD3E87">
        <w:rPr>
          <w:rFonts w:ascii="Garamond" w:eastAsia="Calibri" w:hAnsi="Garamond"/>
          <w:sz w:val="23"/>
          <w:szCs w:val="23"/>
          <w:lang w:eastAsia="en-US"/>
        </w:rPr>
        <w:t>4</w:t>
      </w:r>
      <w:r w:rsidR="001E3BEB" w:rsidRPr="00DD3E87">
        <w:rPr>
          <w:rFonts w:ascii="Garamond" w:eastAsia="Calibri" w:hAnsi="Garamond"/>
          <w:sz w:val="23"/>
          <w:szCs w:val="23"/>
          <w:lang w:eastAsia="en-US"/>
        </w:rPr>
        <w:t xml:space="preserve"> </w:t>
      </w:r>
      <w:r w:rsidR="005870B0" w:rsidRPr="00DD3E87">
        <w:rPr>
          <w:rFonts w:ascii="Garamond" w:eastAsia="Calibri" w:hAnsi="Garamond"/>
          <w:sz w:val="23"/>
          <w:szCs w:val="23"/>
          <w:lang w:eastAsia="en-US"/>
        </w:rPr>
        <w:t xml:space="preserve">ust. </w:t>
      </w:r>
      <w:r w:rsidR="00BE6F85" w:rsidRPr="00DD3E87">
        <w:rPr>
          <w:rFonts w:ascii="Garamond" w:eastAsia="Calibri" w:hAnsi="Garamond"/>
          <w:sz w:val="23"/>
          <w:szCs w:val="23"/>
          <w:lang w:eastAsia="en-US"/>
        </w:rPr>
        <w:t>5</w:t>
      </w:r>
      <w:r w:rsidR="001E3BEB" w:rsidRPr="004E30F5">
        <w:rPr>
          <w:rFonts w:ascii="Garamond" w:eastAsia="Calibri" w:hAnsi="Garamond"/>
          <w:sz w:val="23"/>
          <w:szCs w:val="23"/>
          <w:lang w:eastAsia="en-US"/>
        </w:rPr>
        <w:t xml:space="preserve"> umowy;</w:t>
      </w:r>
    </w:p>
    <w:p w14:paraId="4F547435" w14:textId="77777777" w:rsidR="001E3BEB" w:rsidRPr="004E30F5" w:rsidRDefault="001E3BEB" w:rsidP="00D4703F">
      <w:pPr>
        <w:numPr>
          <w:ilvl w:val="0"/>
          <w:numId w:val="10"/>
        </w:numPr>
        <w:suppressAutoHyphens w:val="0"/>
        <w:spacing w:after="60" w:line="264" w:lineRule="auto"/>
        <w:ind w:left="709" w:right="62"/>
        <w:jc w:val="both"/>
        <w:rPr>
          <w:rFonts w:ascii="Garamond" w:eastAsia="Calibri" w:hAnsi="Garamond"/>
          <w:sz w:val="23"/>
          <w:szCs w:val="23"/>
          <w:lang w:eastAsia="en-US"/>
        </w:rPr>
      </w:pPr>
      <w:r w:rsidRPr="004E30F5">
        <w:rPr>
          <w:rFonts w:ascii="Garamond" w:eastAsia="Calibri" w:hAnsi="Garamond"/>
          <w:sz w:val="23"/>
          <w:szCs w:val="23"/>
          <w:lang w:eastAsia="en-US"/>
        </w:rPr>
        <w:t>w wysokości 10% wynagrodzenia ryczałt</w:t>
      </w:r>
      <w:r w:rsidR="00903FF8" w:rsidRPr="004E30F5">
        <w:rPr>
          <w:rFonts w:ascii="Garamond" w:eastAsia="Calibri" w:hAnsi="Garamond"/>
          <w:sz w:val="23"/>
          <w:szCs w:val="23"/>
          <w:lang w:eastAsia="en-US"/>
        </w:rPr>
        <w:t>owego netto, o którym mowa w § 7</w:t>
      </w:r>
      <w:r w:rsidRPr="004E30F5">
        <w:rPr>
          <w:rFonts w:ascii="Garamond" w:eastAsia="Calibri" w:hAnsi="Garamond"/>
          <w:sz w:val="23"/>
          <w:szCs w:val="23"/>
          <w:lang w:eastAsia="en-US"/>
        </w:rPr>
        <w:t xml:space="preserve"> ust. 1 umowy, w przypadku odstąpienia od umowy lub jej rozwiązania z powodu okoliczności, za które odpowiada Wykonawca.</w:t>
      </w:r>
    </w:p>
    <w:p w14:paraId="75FAFFE0" w14:textId="77777777" w:rsidR="001E3BEB" w:rsidRPr="004E30F5" w:rsidRDefault="001E3BEB" w:rsidP="00D4703F">
      <w:pPr>
        <w:numPr>
          <w:ilvl w:val="3"/>
          <w:numId w:val="9"/>
        </w:numPr>
        <w:suppressAutoHyphens w:val="0"/>
        <w:spacing w:after="60" w:line="264" w:lineRule="auto"/>
        <w:ind w:left="567" w:right="62"/>
        <w:jc w:val="both"/>
        <w:rPr>
          <w:rFonts w:ascii="Garamond" w:eastAsia="Calibri" w:hAnsi="Garamond"/>
          <w:sz w:val="23"/>
          <w:szCs w:val="23"/>
          <w:lang w:eastAsia="en-US"/>
        </w:rPr>
      </w:pPr>
      <w:r w:rsidRPr="004E30F5">
        <w:rPr>
          <w:rFonts w:ascii="Garamond" w:eastAsia="Calibri" w:hAnsi="Garamond"/>
          <w:sz w:val="23"/>
          <w:szCs w:val="23"/>
          <w:lang w:eastAsia="en-US"/>
        </w:rPr>
        <w:t>Łączna wysokość kar umownych należnych Zamawiają</w:t>
      </w:r>
      <w:r w:rsidR="005252D7" w:rsidRPr="004E30F5">
        <w:rPr>
          <w:rFonts w:ascii="Garamond" w:eastAsia="Calibri" w:hAnsi="Garamond"/>
          <w:sz w:val="23"/>
          <w:szCs w:val="23"/>
          <w:lang w:eastAsia="en-US"/>
        </w:rPr>
        <w:t xml:space="preserve">cemu </w:t>
      </w:r>
      <w:r w:rsidR="004C0962" w:rsidRPr="004E30F5">
        <w:rPr>
          <w:rFonts w:ascii="Garamond" w:eastAsia="Calibri" w:hAnsi="Garamond"/>
          <w:sz w:val="23"/>
          <w:szCs w:val="23"/>
          <w:lang w:eastAsia="en-US"/>
        </w:rPr>
        <w:t>na podstawie ust. 1 pkt. 1-10</w:t>
      </w:r>
      <w:r w:rsidR="005252D7" w:rsidRPr="004E30F5">
        <w:rPr>
          <w:rFonts w:ascii="Garamond" w:eastAsia="Calibri" w:hAnsi="Garamond"/>
          <w:sz w:val="23"/>
          <w:szCs w:val="23"/>
          <w:lang w:eastAsia="en-US"/>
        </w:rPr>
        <w:t xml:space="preserve"> nie może przekroczyć 30</w:t>
      </w:r>
      <w:r w:rsidRPr="004E30F5">
        <w:rPr>
          <w:rFonts w:ascii="Garamond" w:eastAsia="Calibri" w:hAnsi="Garamond"/>
          <w:sz w:val="23"/>
          <w:szCs w:val="23"/>
          <w:lang w:eastAsia="en-US"/>
        </w:rPr>
        <w:t>% wynagrodzenia ryczałtowego netto, o którym mowa</w:t>
      </w:r>
      <w:r w:rsidR="00903FF8" w:rsidRPr="004E30F5">
        <w:rPr>
          <w:rFonts w:ascii="Garamond" w:eastAsia="Calibri" w:hAnsi="Garamond"/>
          <w:sz w:val="23"/>
          <w:szCs w:val="23"/>
          <w:lang w:eastAsia="en-US"/>
        </w:rPr>
        <w:t xml:space="preserve"> w § 7</w:t>
      </w:r>
      <w:r w:rsidRPr="004E30F5">
        <w:rPr>
          <w:rFonts w:ascii="Garamond" w:eastAsia="Calibri" w:hAnsi="Garamond"/>
          <w:sz w:val="23"/>
          <w:szCs w:val="23"/>
          <w:lang w:eastAsia="en-US"/>
        </w:rPr>
        <w:t xml:space="preserve"> ust. 1 umowy.</w:t>
      </w:r>
    </w:p>
    <w:p w14:paraId="3937206C" w14:textId="77777777" w:rsidR="001E3BEB" w:rsidRPr="004E30F5" w:rsidRDefault="001E3BEB" w:rsidP="00D4703F">
      <w:pPr>
        <w:numPr>
          <w:ilvl w:val="3"/>
          <w:numId w:val="9"/>
        </w:numPr>
        <w:suppressAutoHyphens w:val="0"/>
        <w:spacing w:after="60" w:line="264" w:lineRule="auto"/>
        <w:ind w:left="567" w:right="62"/>
        <w:jc w:val="both"/>
        <w:rPr>
          <w:rFonts w:ascii="Garamond" w:eastAsia="Calibri" w:hAnsi="Garamond"/>
          <w:sz w:val="23"/>
          <w:szCs w:val="23"/>
          <w:lang w:eastAsia="en-US"/>
        </w:rPr>
      </w:pPr>
      <w:r w:rsidRPr="004E30F5">
        <w:rPr>
          <w:rFonts w:ascii="Garamond" w:eastAsia="Calibri" w:hAnsi="Garamond"/>
          <w:sz w:val="23"/>
          <w:szCs w:val="23"/>
          <w:lang w:eastAsia="en-US"/>
        </w:rPr>
        <w:lastRenderedPageBreak/>
        <w:t xml:space="preserve">Kary umowne są niezależne od poniesionej szkody. </w:t>
      </w:r>
    </w:p>
    <w:p w14:paraId="12E3A661" w14:textId="77777777" w:rsidR="001E3BEB" w:rsidRPr="004E30F5" w:rsidRDefault="001E3BEB" w:rsidP="00D4703F">
      <w:pPr>
        <w:numPr>
          <w:ilvl w:val="3"/>
          <w:numId w:val="9"/>
        </w:numPr>
        <w:suppressAutoHyphens w:val="0"/>
        <w:spacing w:after="60" w:line="264" w:lineRule="auto"/>
        <w:ind w:left="567" w:right="62"/>
        <w:jc w:val="both"/>
        <w:rPr>
          <w:rFonts w:ascii="Garamond" w:eastAsia="Calibri" w:hAnsi="Garamond"/>
          <w:sz w:val="23"/>
          <w:szCs w:val="23"/>
          <w:lang w:eastAsia="en-US"/>
        </w:rPr>
      </w:pPr>
      <w:r w:rsidRPr="004E30F5">
        <w:rPr>
          <w:rFonts w:ascii="Garamond" w:eastAsia="Calibri" w:hAnsi="Garamond"/>
          <w:sz w:val="23"/>
          <w:szCs w:val="23"/>
          <w:lang w:eastAsia="en-US"/>
        </w:rPr>
        <w:t>Zamawiający zastrzega sobie prawo żądania odszkodowania przekraczającego wysokość zastrzeżonych kar.</w:t>
      </w:r>
    </w:p>
    <w:p w14:paraId="4272943B" w14:textId="77777777" w:rsidR="001E3BEB" w:rsidRPr="004E30F5" w:rsidRDefault="001E3BEB" w:rsidP="00D4703F">
      <w:pPr>
        <w:numPr>
          <w:ilvl w:val="3"/>
          <w:numId w:val="9"/>
        </w:numPr>
        <w:suppressAutoHyphens w:val="0"/>
        <w:spacing w:after="60" w:line="264" w:lineRule="auto"/>
        <w:ind w:left="567" w:right="62"/>
        <w:jc w:val="both"/>
        <w:rPr>
          <w:rFonts w:ascii="Garamond" w:eastAsia="Calibri" w:hAnsi="Garamond"/>
          <w:sz w:val="23"/>
          <w:szCs w:val="23"/>
          <w:lang w:eastAsia="en-US"/>
        </w:rPr>
      </w:pPr>
      <w:r w:rsidRPr="004E30F5">
        <w:rPr>
          <w:rFonts w:ascii="Garamond" w:eastAsia="Calibri" w:hAnsi="Garamond"/>
          <w:sz w:val="23"/>
          <w:szCs w:val="23"/>
          <w:lang w:eastAsia="en-US"/>
        </w:rPr>
        <w:t xml:space="preserve">Zapłacenie kary umownej, </w:t>
      </w:r>
      <w:r w:rsidR="005252D7" w:rsidRPr="004E30F5">
        <w:rPr>
          <w:rFonts w:ascii="Garamond" w:eastAsia="Calibri" w:hAnsi="Garamond"/>
          <w:sz w:val="23"/>
          <w:szCs w:val="23"/>
          <w:lang w:eastAsia="en-US"/>
        </w:rPr>
        <w:t>o której mo</w:t>
      </w:r>
      <w:r w:rsidR="00C54CF9" w:rsidRPr="004E30F5">
        <w:rPr>
          <w:rFonts w:ascii="Garamond" w:eastAsia="Calibri" w:hAnsi="Garamond"/>
          <w:sz w:val="23"/>
          <w:szCs w:val="23"/>
          <w:lang w:eastAsia="en-US"/>
        </w:rPr>
        <w:t>wa w ust. 1 pkt. 1-9</w:t>
      </w:r>
      <w:r w:rsidRPr="004E30F5">
        <w:rPr>
          <w:rFonts w:ascii="Garamond" w:eastAsia="Calibri" w:hAnsi="Garamond"/>
          <w:sz w:val="23"/>
          <w:szCs w:val="23"/>
          <w:lang w:eastAsia="en-US"/>
        </w:rPr>
        <w:t xml:space="preserve"> nie zwalnia Wykonawcy z obowiązku dokończenia robót, jak również z żadnych innych zobowiązań umownych.</w:t>
      </w:r>
    </w:p>
    <w:p w14:paraId="40AD6FBA" w14:textId="77777777" w:rsidR="001E3BEB" w:rsidRPr="004E30F5" w:rsidRDefault="001E3BEB" w:rsidP="00D4703F">
      <w:pPr>
        <w:numPr>
          <w:ilvl w:val="3"/>
          <w:numId w:val="9"/>
        </w:numPr>
        <w:suppressAutoHyphens w:val="0"/>
        <w:spacing w:after="60" w:line="264" w:lineRule="auto"/>
        <w:ind w:left="567" w:right="62"/>
        <w:jc w:val="both"/>
        <w:rPr>
          <w:rFonts w:ascii="Garamond" w:eastAsia="Calibri" w:hAnsi="Garamond"/>
          <w:sz w:val="23"/>
          <w:szCs w:val="23"/>
          <w:lang w:eastAsia="en-US"/>
        </w:rPr>
      </w:pPr>
      <w:r w:rsidRPr="004E30F5">
        <w:rPr>
          <w:rFonts w:ascii="Garamond" w:eastAsia="Calibri" w:hAnsi="Garamond"/>
          <w:sz w:val="23"/>
          <w:szCs w:val="23"/>
          <w:lang w:eastAsia="en-US"/>
        </w:rPr>
        <w:t xml:space="preserve">Kary, o których mowa w ust. 1 Wykonawca zapłaci na wskazany przez Zamawiającego rachunek bankowy przelewem, w terminie 14 dni kalendarzowych, licząc od dnia doręczenia mu żądania Zamawiającego zapłaty takiej kary umownej. </w:t>
      </w:r>
    </w:p>
    <w:p w14:paraId="58A419AC" w14:textId="77777777" w:rsidR="001E3BEB" w:rsidRPr="004E30F5" w:rsidRDefault="001E3BEB" w:rsidP="00D4703F">
      <w:pPr>
        <w:numPr>
          <w:ilvl w:val="3"/>
          <w:numId w:val="9"/>
        </w:numPr>
        <w:suppressAutoHyphens w:val="0"/>
        <w:spacing w:after="60" w:line="264" w:lineRule="auto"/>
        <w:ind w:left="567" w:right="62"/>
        <w:jc w:val="both"/>
        <w:rPr>
          <w:rFonts w:ascii="Garamond" w:eastAsia="Calibri" w:hAnsi="Garamond"/>
          <w:sz w:val="23"/>
          <w:szCs w:val="23"/>
          <w:lang w:eastAsia="en-US"/>
        </w:rPr>
      </w:pPr>
      <w:r w:rsidRPr="004E30F5">
        <w:rPr>
          <w:rFonts w:ascii="Garamond" w:eastAsia="Calibri" w:hAnsi="Garamond"/>
          <w:sz w:val="23"/>
          <w:szCs w:val="23"/>
          <w:lang w:eastAsia="en-US"/>
        </w:rPr>
        <w:t>W przypadku odstąpienia od umowy z przyczyn leżących po stronie Zamawiającego Wykonawcy przysługuje kara umowna w wysokości 10% wynagrodzenia</w:t>
      </w:r>
      <w:r w:rsidR="002759DF" w:rsidRPr="004E30F5">
        <w:rPr>
          <w:rFonts w:ascii="Garamond" w:eastAsia="Calibri" w:hAnsi="Garamond"/>
          <w:sz w:val="23"/>
          <w:szCs w:val="23"/>
          <w:lang w:eastAsia="en-US"/>
        </w:rPr>
        <w:t xml:space="preserve"> ryczałtowego</w:t>
      </w:r>
      <w:r w:rsidRPr="004E30F5">
        <w:rPr>
          <w:rFonts w:ascii="Garamond" w:eastAsia="Calibri" w:hAnsi="Garamond"/>
          <w:sz w:val="23"/>
          <w:szCs w:val="23"/>
          <w:lang w:eastAsia="en-US"/>
        </w:rPr>
        <w:t xml:space="preserve"> netto, o którym mowa w § </w:t>
      </w:r>
      <w:r w:rsidR="00B254AA" w:rsidRPr="004E30F5">
        <w:rPr>
          <w:rFonts w:ascii="Garamond" w:eastAsia="Calibri" w:hAnsi="Garamond"/>
          <w:sz w:val="23"/>
          <w:szCs w:val="23"/>
          <w:lang w:eastAsia="en-US"/>
        </w:rPr>
        <w:t>7</w:t>
      </w:r>
      <w:r w:rsidRPr="004E30F5">
        <w:rPr>
          <w:rFonts w:ascii="Garamond" w:eastAsia="Calibri" w:hAnsi="Garamond"/>
          <w:sz w:val="23"/>
          <w:szCs w:val="23"/>
          <w:lang w:eastAsia="en-US"/>
        </w:rPr>
        <w:t xml:space="preserve"> ust. 1 umowy, jednakże kara ta nie może być wyższa od poniesionej przez Wykonawcę szkody. Kara umowna wskazana w zdaniu pierwszym nie dotyczy sytuacji określonych w art. </w:t>
      </w:r>
      <w:r w:rsidR="00395B89" w:rsidRPr="004E30F5">
        <w:rPr>
          <w:rFonts w:ascii="Garamond" w:eastAsia="Calibri" w:hAnsi="Garamond"/>
          <w:sz w:val="23"/>
          <w:szCs w:val="23"/>
          <w:lang w:eastAsia="en-US"/>
        </w:rPr>
        <w:t>456</w:t>
      </w:r>
      <w:r w:rsidRPr="004E30F5">
        <w:rPr>
          <w:rFonts w:ascii="Garamond" w:eastAsia="Calibri" w:hAnsi="Garamond"/>
          <w:sz w:val="23"/>
          <w:szCs w:val="23"/>
          <w:lang w:eastAsia="en-US"/>
        </w:rPr>
        <w:t xml:space="preserve"> ustawy Prawo zamówień publicznych, a także w sytuacji określonej </w:t>
      </w:r>
      <w:r w:rsidR="00127FC8" w:rsidRPr="004E30F5">
        <w:rPr>
          <w:rFonts w:ascii="Garamond" w:eastAsia="Calibri" w:hAnsi="Garamond"/>
          <w:sz w:val="23"/>
          <w:szCs w:val="23"/>
          <w:lang w:eastAsia="en-US"/>
        </w:rPr>
        <w:t>w § 1</w:t>
      </w:r>
      <w:r w:rsidR="00BE6F85">
        <w:rPr>
          <w:rFonts w:ascii="Garamond" w:eastAsia="Calibri" w:hAnsi="Garamond"/>
          <w:sz w:val="23"/>
          <w:szCs w:val="23"/>
          <w:lang w:eastAsia="en-US"/>
        </w:rPr>
        <w:t>2</w:t>
      </w:r>
      <w:r w:rsidRPr="004E30F5">
        <w:rPr>
          <w:rFonts w:ascii="Garamond" w:eastAsia="Calibri" w:hAnsi="Garamond"/>
          <w:sz w:val="23"/>
          <w:szCs w:val="23"/>
          <w:lang w:eastAsia="en-US"/>
        </w:rPr>
        <w:t xml:space="preserve"> ust. 4 umowy.</w:t>
      </w:r>
    </w:p>
    <w:p w14:paraId="2A79B2ED" w14:textId="77777777" w:rsidR="0014207F" w:rsidRPr="004E30F5" w:rsidRDefault="0014207F" w:rsidP="0014207F">
      <w:pPr>
        <w:suppressAutoHyphens w:val="0"/>
        <w:spacing w:after="60" w:line="264" w:lineRule="auto"/>
        <w:ind w:left="567" w:right="62"/>
        <w:jc w:val="both"/>
        <w:rPr>
          <w:rFonts w:ascii="Garamond" w:eastAsia="Calibri" w:hAnsi="Garamond"/>
          <w:sz w:val="23"/>
          <w:szCs w:val="23"/>
          <w:lang w:eastAsia="en-US"/>
        </w:rPr>
      </w:pPr>
    </w:p>
    <w:p w14:paraId="19D206F7" w14:textId="77777777" w:rsidR="007F5B2A" w:rsidRPr="004E30F5" w:rsidRDefault="00127FC8" w:rsidP="00F22616">
      <w:pPr>
        <w:tabs>
          <w:tab w:val="left" w:pos="2736"/>
        </w:tabs>
        <w:spacing w:after="60" w:line="264" w:lineRule="auto"/>
        <w:ind w:right="62"/>
        <w:jc w:val="center"/>
        <w:rPr>
          <w:rFonts w:ascii="Garamond" w:hAnsi="Garamond"/>
          <w:b/>
          <w:sz w:val="23"/>
          <w:szCs w:val="23"/>
        </w:rPr>
      </w:pPr>
      <w:r w:rsidRPr="004E30F5">
        <w:rPr>
          <w:rFonts w:ascii="Garamond" w:hAnsi="Garamond"/>
          <w:b/>
          <w:sz w:val="23"/>
          <w:szCs w:val="23"/>
        </w:rPr>
        <w:t>§ 1</w:t>
      </w:r>
      <w:r w:rsidR="00BE6F85">
        <w:rPr>
          <w:rFonts w:ascii="Garamond" w:hAnsi="Garamond"/>
          <w:b/>
          <w:sz w:val="23"/>
          <w:szCs w:val="23"/>
        </w:rPr>
        <w:t>2</w:t>
      </w:r>
    </w:p>
    <w:p w14:paraId="2961F58B" w14:textId="77777777" w:rsidR="007F5B2A" w:rsidRPr="004E30F5" w:rsidRDefault="007F5B2A" w:rsidP="00F22616">
      <w:pPr>
        <w:keepNext/>
        <w:numPr>
          <w:ilvl w:val="2"/>
          <w:numId w:val="0"/>
        </w:numPr>
        <w:tabs>
          <w:tab w:val="num" w:pos="0"/>
          <w:tab w:val="left" w:pos="720"/>
        </w:tabs>
        <w:spacing w:after="60" w:line="264" w:lineRule="auto"/>
        <w:ind w:right="64"/>
        <w:jc w:val="center"/>
        <w:outlineLvl w:val="2"/>
        <w:rPr>
          <w:rFonts w:ascii="Garamond" w:eastAsia="Calibri" w:hAnsi="Garamond"/>
          <w:b/>
          <w:sz w:val="23"/>
          <w:szCs w:val="23"/>
        </w:rPr>
      </w:pPr>
      <w:r w:rsidRPr="004E30F5">
        <w:rPr>
          <w:rFonts w:ascii="Garamond" w:eastAsia="Calibri" w:hAnsi="Garamond"/>
          <w:b/>
          <w:sz w:val="23"/>
          <w:szCs w:val="23"/>
        </w:rPr>
        <w:t>Rozwiązanie, odstąpienie od umowy</w:t>
      </w:r>
    </w:p>
    <w:p w14:paraId="2E1597BC" w14:textId="77777777" w:rsidR="007F5B2A" w:rsidRPr="004E30F5" w:rsidRDefault="007F5B2A" w:rsidP="00D4703F">
      <w:pPr>
        <w:numPr>
          <w:ilvl w:val="1"/>
          <w:numId w:val="11"/>
        </w:numPr>
        <w:tabs>
          <w:tab w:val="clear" w:pos="1068"/>
          <w:tab w:val="num" w:pos="284"/>
          <w:tab w:val="left" w:pos="567"/>
        </w:tabs>
        <w:suppressAutoHyphens w:val="0"/>
        <w:spacing w:after="60" w:line="264" w:lineRule="auto"/>
        <w:ind w:left="284" w:hanging="284"/>
        <w:jc w:val="both"/>
        <w:rPr>
          <w:rFonts w:ascii="Garamond" w:eastAsia="Calibri" w:hAnsi="Garamond"/>
          <w:sz w:val="23"/>
          <w:szCs w:val="23"/>
          <w:lang w:eastAsia="en-US"/>
        </w:rPr>
      </w:pPr>
      <w:r w:rsidRPr="004E30F5">
        <w:rPr>
          <w:rFonts w:ascii="Garamond" w:eastAsia="Calibri" w:hAnsi="Garamond"/>
          <w:sz w:val="23"/>
          <w:szCs w:val="23"/>
          <w:lang w:eastAsia="en-US"/>
        </w:rPr>
        <w:t xml:space="preserve">Odstąpienie od umowy winno nastąpić w formie pisemnej pod rygorem nieważności </w:t>
      </w:r>
      <w:r w:rsidR="0079115C" w:rsidRPr="004E30F5">
        <w:rPr>
          <w:rFonts w:ascii="Garamond" w:eastAsia="Calibri" w:hAnsi="Garamond"/>
          <w:sz w:val="23"/>
          <w:szCs w:val="23"/>
          <w:lang w:eastAsia="en-US"/>
        </w:rPr>
        <w:t xml:space="preserve">lub w formie elektronicznej z podpisem kwalifikowanym </w:t>
      </w:r>
      <w:r w:rsidR="006D2E5B" w:rsidRPr="004E30F5">
        <w:rPr>
          <w:rFonts w:ascii="Garamond" w:eastAsia="Calibri" w:hAnsi="Garamond"/>
          <w:sz w:val="23"/>
          <w:szCs w:val="23"/>
          <w:lang w:eastAsia="en-US"/>
        </w:rPr>
        <w:t xml:space="preserve">oraz </w:t>
      </w:r>
      <w:r w:rsidRPr="004E30F5">
        <w:rPr>
          <w:rFonts w:ascii="Garamond" w:eastAsia="Calibri" w:hAnsi="Garamond"/>
          <w:sz w:val="23"/>
          <w:szCs w:val="23"/>
          <w:lang w:eastAsia="en-US"/>
        </w:rPr>
        <w:t>zawierać uzasadnienie oraz sposób wzajemnych rozliczeń wraz z pokryciem wszystkich kosztów, jakie poniosła strona nieodpowiadająca za odstąpienie od umowy.</w:t>
      </w:r>
    </w:p>
    <w:p w14:paraId="0D6AD0A8" w14:textId="77777777" w:rsidR="00395B89" w:rsidRPr="004E30F5" w:rsidRDefault="007F5B2A" w:rsidP="00395B89">
      <w:pPr>
        <w:numPr>
          <w:ilvl w:val="1"/>
          <w:numId w:val="11"/>
        </w:numPr>
        <w:tabs>
          <w:tab w:val="clear" w:pos="1068"/>
          <w:tab w:val="num" w:pos="284"/>
          <w:tab w:val="left" w:pos="567"/>
        </w:tabs>
        <w:suppressAutoHyphens w:val="0"/>
        <w:spacing w:after="60" w:line="264" w:lineRule="auto"/>
        <w:ind w:left="284" w:hanging="284"/>
        <w:jc w:val="both"/>
        <w:rPr>
          <w:rFonts w:ascii="Garamond" w:eastAsia="Calibri" w:hAnsi="Garamond"/>
          <w:sz w:val="23"/>
          <w:szCs w:val="23"/>
          <w:lang w:eastAsia="en-US"/>
        </w:rPr>
      </w:pPr>
      <w:r w:rsidRPr="004E30F5">
        <w:rPr>
          <w:rFonts w:ascii="Garamond" w:eastAsia="Calibri" w:hAnsi="Garamond"/>
          <w:sz w:val="23"/>
          <w:szCs w:val="23"/>
          <w:lang w:eastAsia="en-US"/>
        </w:rPr>
        <w:t>Oświadczenie o odstąpieniu od umowy i naliczeniu kary umownej winno być przekazane listem poleconym lub bezpośrednio drugiej stronie</w:t>
      </w:r>
      <w:r w:rsidR="000F0F6E" w:rsidRPr="004E30F5">
        <w:rPr>
          <w:rFonts w:ascii="Garamond" w:eastAsia="Calibri" w:hAnsi="Garamond"/>
          <w:sz w:val="23"/>
          <w:szCs w:val="23"/>
          <w:lang w:eastAsia="en-US"/>
        </w:rPr>
        <w:t xml:space="preserve"> lub w formie elektronicznej</w:t>
      </w:r>
      <w:r w:rsidRPr="004E30F5">
        <w:rPr>
          <w:rFonts w:ascii="Garamond" w:eastAsia="Calibri" w:hAnsi="Garamond"/>
          <w:sz w:val="23"/>
          <w:szCs w:val="23"/>
          <w:lang w:eastAsia="en-US"/>
        </w:rPr>
        <w:t>.</w:t>
      </w:r>
    </w:p>
    <w:p w14:paraId="55D369D6" w14:textId="77777777" w:rsidR="00395B89" w:rsidRPr="004E30F5" w:rsidRDefault="007F5B2A" w:rsidP="00395B89">
      <w:pPr>
        <w:numPr>
          <w:ilvl w:val="1"/>
          <w:numId w:val="11"/>
        </w:numPr>
        <w:tabs>
          <w:tab w:val="left" w:pos="284"/>
        </w:tabs>
        <w:suppressAutoHyphens w:val="0"/>
        <w:spacing w:after="60" w:line="264" w:lineRule="auto"/>
        <w:ind w:left="284" w:hanging="284"/>
        <w:jc w:val="both"/>
        <w:rPr>
          <w:rFonts w:ascii="Garamond" w:eastAsia="Calibri" w:hAnsi="Garamond"/>
          <w:sz w:val="23"/>
          <w:szCs w:val="23"/>
          <w:lang w:eastAsia="en-US"/>
        </w:rPr>
      </w:pPr>
      <w:r w:rsidRPr="004E30F5">
        <w:rPr>
          <w:rFonts w:ascii="Garamond" w:eastAsia="Calibri" w:hAnsi="Garamond"/>
          <w:sz w:val="23"/>
          <w:szCs w:val="23"/>
          <w:lang w:eastAsia="en-US"/>
        </w:rPr>
        <w:t>W przypadku rozwiązania umowy Wykonawca i Zamawiający przedłożą szczegółowe zestawienie swoich roszczeń, aby umożliwić zawarcie polubownego porozumienia.</w:t>
      </w:r>
    </w:p>
    <w:p w14:paraId="2A902869" w14:textId="77777777" w:rsidR="00395B89" w:rsidRPr="004E30F5" w:rsidRDefault="00395B89" w:rsidP="00395B89">
      <w:pPr>
        <w:numPr>
          <w:ilvl w:val="1"/>
          <w:numId w:val="11"/>
        </w:numPr>
        <w:tabs>
          <w:tab w:val="left" w:pos="284"/>
        </w:tabs>
        <w:suppressAutoHyphens w:val="0"/>
        <w:spacing w:after="60" w:line="264" w:lineRule="auto"/>
        <w:ind w:left="284" w:hanging="284"/>
        <w:jc w:val="both"/>
        <w:rPr>
          <w:rFonts w:ascii="Garamond" w:eastAsia="Calibri" w:hAnsi="Garamond"/>
          <w:sz w:val="23"/>
          <w:szCs w:val="23"/>
          <w:lang w:eastAsia="en-US"/>
        </w:rPr>
      </w:pPr>
      <w:r w:rsidRPr="004E30F5">
        <w:rPr>
          <w:rFonts w:ascii="Garamond" w:hAnsi="Garamond"/>
          <w:sz w:val="23"/>
          <w:szCs w:val="23"/>
          <w:lang w:eastAsia="pl-PL"/>
        </w:rPr>
        <w:t>Zamawiający może odstąpić od umowy:</w:t>
      </w:r>
    </w:p>
    <w:p w14:paraId="776B0CAC" w14:textId="77777777" w:rsidR="00395B89" w:rsidRPr="004E30F5" w:rsidRDefault="00395B89" w:rsidP="006D1B56">
      <w:pPr>
        <w:numPr>
          <w:ilvl w:val="0"/>
          <w:numId w:val="34"/>
        </w:numPr>
        <w:tabs>
          <w:tab w:val="left" w:pos="567"/>
        </w:tabs>
        <w:suppressAutoHyphens w:val="0"/>
        <w:spacing w:after="60" w:line="288" w:lineRule="auto"/>
        <w:ind w:left="567" w:hanging="283"/>
        <w:jc w:val="both"/>
        <w:rPr>
          <w:rFonts w:ascii="Garamond" w:hAnsi="Garamond"/>
          <w:sz w:val="23"/>
          <w:szCs w:val="23"/>
          <w:lang w:eastAsia="pl-PL"/>
        </w:rPr>
      </w:pPr>
      <w:bookmarkStart w:id="4" w:name="mip51082758"/>
      <w:bookmarkEnd w:id="4"/>
      <w:r w:rsidRPr="004E30F5">
        <w:rPr>
          <w:rFonts w:ascii="Garamond" w:hAnsi="Garamond"/>
          <w:sz w:val="23"/>
          <w:szCs w:val="23"/>
          <w:lang w:eastAsia="pl-PL"/>
        </w:rPr>
        <w:t>w terminie 30 dni od dnia powzięcia wiadomości</w:t>
      </w:r>
      <w:r w:rsidR="00C93852" w:rsidRPr="004E30F5">
        <w:rPr>
          <w:rFonts w:ascii="Garamond" w:hAnsi="Garamond"/>
          <w:sz w:val="23"/>
          <w:szCs w:val="23"/>
          <w:lang w:eastAsia="pl-PL"/>
        </w:rPr>
        <w:t xml:space="preserve"> </w:t>
      </w:r>
      <w:r w:rsidRPr="004E30F5">
        <w:rPr>
          <w:rFonts w:ascii="Garamond" w:hAnsi="Garamond"/>
          <w:sz w:val="23"/>
          <w:szCs w:val="23"/>
          <w:lang w:eastAsia="pl-PL"/>
        </w:rPr>
        <w:t xml:space="preserve">istotnej zmiany okoliczności powodującej, że wykonanie umowy nie leży w interesie publicznym, czego nie można było przewidzieć w chwili zawarcia umowy, lub dalsze wykonywanie umowy może zagrozić podstawowemu interesowi bezpieczeństwa państwa lub bezpieczeństwu publicznemu; </w:t>
      </w:r>
      <w:bookmarkStart w:id="5" w:name="mip51082759"/>
      <w:bookmarkEnd w:id="5"/>
    </w:p>
    <w:p w14:paraId="60D21C17" w14:textId="77777777" w:rsidR="00395B89" w:rsidRPr="004E30F5" w:rsidRDefault="00395B89" w:rsidP="006D1B56">
      <w:pPr>
        <w:numPr>
          <w:ilvl w:val="0"/>
          <w:numId w:val="34"/>
        </w:numPr>
        <w:tabs>
          <w:tab w:val="left" w:pos="567"/>
        </w:tabs>
        <w:suppressAutoHyphens w:val="0"/>
        <w:spacing w:after="60" w:line="288" w:lineRule="auto"/>
        <w:ind w:left="567" w:hanging="283"/>
        <w:jc w:val="both"/>
        <w:rPr>
          <w:rFonts w:ascii="Garamond" w:eastAsia="Calibri" w:hAnsi="Garamond"/>
          <w:sz w:val="23"/>
          <w:szCs w:val="23"/>
          <w:lang w:eastAsia="en-US"/>
        </w:rPr>
      </w:pPr>
      <w:r w:rsidRPr="004E30F5">
        <w:rPr>
          <w:rFonts w:ascii="Garamond" w:hAnsi="Garamond"/>
          <w:sz w:val="23"/>
          <w:szCs w:val="23"/>
          <w:lang w:eastAsia="pl-PL"/>
        </w:rPr>
        <w:t xml:space="preserve">jeżeli zachodzi co najmniej jedna z następujących okoliczności: </w:t>
      </w:r>
    </w:p>
    <w:p w14:paraId="778C9710" w14:textId="77777777" w:rsidR="00395B89" w:rsidRPr="004E30F5" w:rsidRDefault="00395B89" w:rsidP="006D1B56">
      <w:pPr>
        <w:numPr>
          <w:ilvl w:val="0"/>
          <w:numId w:val="35"/>
        </w:numPr>
        <w:suppressAutoHyphens w:val="0"/>
        <w:spacing w:after="60" w:line="288" w:lineRule="auto"/>
        <w:ind w:left="851" w:hanging="284"/>
        <w:jc w:val="both"/>
        <w:rPr>
          <w:rFonts w:ascii="Garamond" w:hAnsi="Garamond"/>
          <w:sz w:val="23"/>
          <w:szCs w:val="23"/>
          <w:lang w:eastAsia="pl-PL"/>
        </w:rPr>
      </w:pPr>
      <w:r w:rsidRPr="004E30F5">
        <w:rPr>
          <w:rFonts w:ascii="Garamond" w:hAnsi="Garamond"/>
          <w:sz w:val="23"/>
          <w:szCs w:val="23"/>
          <w:lang w:eastAsia="pl-PL"/>
        </w:rPr>
        <w:t xml:space="preserve">dokonano zmiany umowy z naruszeniem </w:t>
      </w:r>
      <w:hyperlink r:id="rId9" w:history="1">
        <w:r w:rsidRPr="004E30F5">
          <w:rPr>
            <w:rFonts w:ascii="Garamond" w:hAnsi="Garamond"/>
            <w:sz w:val="23"/>
            <w:szCs w:val="23"/>
            <w:lang w:eastAsia="pl-PL"/>
          </w:rPr>
          <w:t>art. 454</w:t>
        </w:r>
      </w:hyperlink>
      <w:r w:rsidRPr="004E30F5">
        <w:rPr>
          <w:rFonts w:ascii="Garamond" w:hAnsi="Garamond"/>
          <w:sz w:val="23"/>
          <w:szCs w:val="23"/>
          <w:lang w:eastAsia="pl-PL"/>
        </w:rPr>
        <w:t xml:space="preserve"> i </w:t>
      </w:r>
      <w:hyperlink r:id="rId10" w:history="1">
        <w:r w:rsidRPr="004E30F5">
          <w:rPr>
            <w:rFonts w:ascii="Garamond" w:hAnsi="Garamond"/>
            <w:sz w:val="23"/>
            <w:szCs w:val="23"/>
            <w:lang w:eastAsia="pl-PL"/>
          </w:rPr>
          <w:t>art. 455</w:t>
        </w:r>
      </w:hyperlink>
      <w:r w:rsidRPr="004E30F5">
        <w:rPr>
          <w:rFonts w:ascii="Garamond" w:hAnsi="Garamond"/>
          <w:sz w:val="23"/>
          <w:szCs w:val="23"/>
          <w:lang w:eastAsia="pl-PL"/>
        </w:rPr>
        <w:t xml:space="preserve"> ustawy PZP,</w:t>
      </w:r>
    </w:p>
    <w:p w14:paraId="678C328D" w14:textId="318EF028" w:rsidR="00741E73" w:rsidRDefault="00395B89" w:rsidP="006D1B56">
      <w:pPr>
        <w:numPr>
          <w:ilvl w:val="0"/>
          <w:numId w:val="35"/>
        </w:numPr>
        <w:suppressAutoHyphens w:val="0"/>
        <w:spacing w:after="60" w:line="288" w:lineRule="auto"/>
        <w:ind w:left="851" w:hanging="284"/>
        <w:jc w:val="both"/>
        <w:rPr>
          <w:rFonts w:ascii="Garamond" w:hAnsi="Garamond"/>
          <w:sz w:val="23"/>
          <w:szCs w:val="23"/>
          <w:lang w:eastAsia="pl-PL"/>
        </w:rPr>
      </w:pPr>
      <w:r w:rsidRPr="004E30F5">
        <w:rPr>
          <w:rFonts w:ascii="Garamond" w:hAnsi="Garamond"/>
          <w:sz w:val="23"/>
          <w:szCs w:val="23"/>
          <w:lang w:eastAsia="pl-PL"/>
        </w:rPr>
        <w:t xml:space="preserve">wykonawca w chwili zawarcia umowy podlegał wykluczeniu na podstawie </w:t>
      </w:r>
      <w:hyperlink r:id="rId11" w:history="1">
        <w:r w:rsidRPr="004E30F5">
          <w:rPr>
            <w:rFonts w:ascii="Garamond" w:hAnsi="Garamond"/>
            <w:sz w:val="23"/>
            <w:szCs w:val="23"/>
            <w:lang w:eastAsia="pl-PL"/>
          </w:rPr>
          <w:t>art. 108</w:t>
        </w:r>
      </w:hyperlink>
      <w:r w:rsidRPr="004E30F5">
        <w:rPr>
          <w:rFonts w:ascii="Garamond" w:hAnsi="Garamond"/>
          <w:sz w:val="23"/>
          <w:szCs w:val="23"/>
          <w:lang w:eastAsia="pl-PL"/>
        </w:rPr>
        <w:t xml:space="preserve"> ustawy PZP</w:t>
      </w:r>
      <w:r w:rsidR="00AE25C3">
        <w:rPr>
          <w:rFonts w:ascii="Garamond" w:hAnsi="Garamond"/>
          <w:sz w:val="23"/>
          <w:szCs w:val="23"/>
          <w:lang w:eastAsia="pl-PL"/>
        </w:rPr>
        <w:t>;</w:t>
      </w:r>
    </w:p>
    <w:p w14:paraId="087C413D" w14:textId="3E344D43" w:rsidR="004C0566" w:rsidRDefault="00395B89" w:rsidP="006D1B56">
      <w:pPr>
        <w:numPr>
          <w:ilvl w:val="0"/>
          <w:numId w:val="34"/>
        </w:numPr>
        <w:tabs>
          <w:tab w:val="left" w:pos="567"/>
        </w:tabs>
        <w:suppressAutoHyphens w:val="0"/>
        <w:spacing w:after="60" w:line="288" w:lineRule="auto"/>
        <w:ind w:left="567" w:hanging="283"/>
        <w:jc w:val="both"/>
        <w:rPr>
          <w:rFonts w:ascii="Garamond" w:eastAsia="Calibri" w:hAnsi="Garamond"/>
          <w:sz w:val="23"/>
          <w:szCs w:val="23"/>
          <w:lang w:eastAsia="en-US"/>
        </w:rPr>
      </w:pPr>
      <w:r w:rsidRPr="004E30F5">
        <w:rPr>
          <w:rFonts w:ascii="Garamond" w:hAnsi="Garamond" w:cs="Tahoma"/>
          <w:sz w:val="23"/>
          <w:szCs w:val="23"/>
        </w:rPr>
        <w:t xml:space="preserve">Wykonawca przekroczy o 20 </w:t>
      </w:r>
      <w:r w:rsidR="00957F25" w:rsidRPr="004E30F5">
        <w:rPr>
          <w:rFonts w:ascii="Garamond" w:hAnsi="Garamond" w:cs="Tahoma"/>
          <w:sz w:val="23"/>
          <w:szCs w:val="23"/>
        </w:rPr>
        <w:t>dni termin</w:t>
      </w:r>
      <w:r w:rsidRPr="004E30F5">
        <w:rPr>
          <w:rFonts w:ascii="Garamond" w:hAnsi="Garamond" w:cs="Tahoma"/>
          <w:sz w:val="23"/>
          <w:szCs w:val="23"/>
        </w:rPr>
        <w:t xml:space="preserve"> realizacji umowy, określony w § 2 ust. 1</w:t>
      </w:r>
      <w:r w:rsidR="00CB3BEB" w:rsidRPr="004E30F5">
        <w:rPr>
          <w:rFonts w:ascii="Garamond" w:hAnsi="Garamond" w:cs="Tahoma"/>
          <w:sz w:val="23"/>
          <w:szCs w:val="23"/>
        </w:rPr>
        <w:t xml:space="preserve"> </w:t>
      </w:r>
      <w:r w:rsidRPr="004E30F5">
        <w:rPr>
          <w:rFonts w:ascii="Garamond" w:hAnsi="Garamond" w:cs="Tahoma"/>
          <w:sz w:val="23"/>
          <w:szCs w:val="23"/>
        </w:rPr>
        <w:t>umowy z przyczyn, za które odpowiedzialność ponosi Wykonawca</w:t>
      </w:r>
      <w:r w:rsidR="00AE25C3">
        <w:rPr>
          <w:rFonts w:ascii="Garamond" w:hAnsi="Garamond" w:cs="Tahoma"/>
          <w:sz w:val="23"/>
          <w:szCs w:val="23"/>
        </w:rPr>
        <w:t>;</w:t>
      </w:r>
    </w:p>
    <w:p w14:paraId="21DF77DC" w14:textId="21CE615F" w:rsidR="00A266DB" w:rsidRPr="004C0566" w:rsidRDefault="00A266DB" w:rsidP="006D1B56">
      <w:pPr>
        <w:numPr>
          <w:ilvl w:val="0"/>
          <w:numId w:val="34"/>
        </w:numPr>
        <w:tabs>
          <w:tab w:val="left" w:pos="567"/>
        </w:tabs>
        <w:suppressAutoHyphens w:val="0"/>
        <w:spacing w:after="60" w:line="288" w:lineRule="auto"/>
        <w:ind w:left="567" w:hanging="283"/>
        <w:jc w:val="both"/>
        <w:rPr>
          <w:rFonts w:ascii="Garamond" w:eastAsia="Calibri" w:hAnsi="Garamond"/>
          <w:sz w:val="23"/>
          <w:szCs w:val="23"/>
          <w:lang w:eastAsia="en-US"/>
        </w:rPr>
      </w:pPr>
      <w:r w:rsidRPr="004C0566">
        <w:rPr>
          <w:rFonts w:ascii="Garamond" w:hAnsi="Garamond" w:cs="Tahoma"/>
          <w:sz w:val="23"/>
          <w:szCs w:val="23"/>
        </w:rPr>
        <w:t xml:space="preserve">Wykonawca </w:t>
      </w:r>
      <w:r w:rsidR="00957F25" w:rsidRPr="004C0566">
        <w:rPr>
          <w:rFonts w:ascii="Garamond" w:hAnsi="Garamond" w:cs="Tahoma"/>
          <w:sz w:val="23"/>
          <w:szCs w:val="23"/>
        </w:rPr>
        <w:t>podlega wykluczeniu na</w:t>
      </w:r>
      <w:r w:rsidRPr="004C0566">
        <w:rPr>
          <w:rFonts w:ascii="Garamond" w:hAnsi="Garamond" w:cs="Tahoma"/>
          <w:sz w:val="23"/>
          <w:szCs w:val="23"/>
        </w:rPr>
        <w:t xml:space="preserve"> podstawie art. 7 ust. 1 ustawy z dnia 13 kwietnia 2022r. o szczególnych rozwiązaniach w zakresie przeciwdziałania wspieraniu agresji na Ukrainę oraz służących ochronie bezpieczeństwa narodowego (</w:t>
      </w:r>
      <w:r w:rsidR="00DF4BB1" w:rsidRPr="004C0566">
        <w:rPr>
          <w:rFonts w:ascii="Garamond" w:hAnsi="Garamond" w:cs="Tahoma"/>
          <w:sz w:val="23"/>
          <w:szCs w:val="23"/>
        </w:rPr>
        <w:t xml:space="preserve">tj. </w:t>
      </w:r>
      <w:r w:rsidRPr="004C0566">
        <w:rPr>
          <w:rFonts w:ascii="Garamond" w:hAnsi="Garamond" w:cs="Tahoma"/>
          <w:sz w:val="23"/>
          <w:szCs w:val="23"/>
        </w:rPr>
        <w:t>Dz. U z 202</w:t>
      </w:r>
      <w:r w:rsidR="005431D7">
        <w:rPr>
          <w:rFonts w:ascii="Garamond" w:hAnsi="Garamond" w:cs="Tahoma"/>
          <w:sz w:val="23"/>
          <w:szCs w:val="23"/>
        </w:rPr>
        <w:t>5</w:t>
      </w:r>
      <w:r w:rsidR="00DF4BB1" w:rsidRPr="004C0566">
        <w:rPr>
          <w:rFonts w:ascii="Garamond" w:hAnsi="Garamond" w:cs="Tahoma"/>
          <w:sz w:val="23"/>
          <w:szCs w:val="23"/>
        </w:rPr>
        <w:t xml:space="preserve"> r.</w:t>
      </w:r>
      <w:r w:rsidRPr="004C0566">
        <w:rPr>
          <w:rFonts w:ascii="Garamond" w:hAnsi="Garamond" w:cs="Tahoma"/>
          <w:sz w:val="23"/>
          <w:szCs w:val="23"/>
        </w:rPr>
        <w:t xml:space="preserve"> poz. </w:t>
      </w:r>
      <w:r w:rsidR="00741E73" w:rsidRPr="004C0566">
        <w:rPr>
          <w:rFonts w:ascii="Garamond" w:hAnsi="Garamond" w:cs="Tahoma"/>
          <w:sz w:val="23"/>
          <w:szCs w:val="23"/>
        </w:rPr>
        <w:t>5</w:t>
      </w:r>
      <w:r w:rsidR="004E5284">
        <w:rPr>
          <w:rFonts w:ascii="Garamond" w:hAnsi="Garamond" w:cs="Tahoma"/>
          <w:sz w:val="23"/>
          <w:szCs w:val="23"/>
        </w:rPr>
        <w:t>14</w:t>
      </w:r>
      <w:r w:rsidRPr="004C0566">
        <w:rPr>
          <w:rFonts w:ascii="Garamond" w:hAnsi="Garamond" w:cs="Tahoma"/>
          <w:sz w:val="23"/>
          <w:szCs w:val="23"/>
        </w:rPr>
        <w:t>)</w:t>
      </w:r>
      <w:r w:rsidR="00AE25C3">
        <w:rPr>
          <w:rFonts w:ascii="Garamond" w:hAnsi="Garamond" w:cs="Tahoma"/>
          <w:sz w:val="23"/>
          <w:szCs w:val="23"/>
        </w:rPr>
        <w:t>.</w:t>
      </w:r>
    </w:p>
    <w:p w14:paraId="1505FD54" w14:textId="77777777" w:rsidR="007F5B2A" w:rsidRPr="004E30F5" w:rsidRDefault="007F5B2A" w:rsidP="00F22616">
      <w:pPr>
        <w:spacing w:after="60" w:line="264" w:lineRule="auto"/>
        <w:ind w:left="284"/>
        <w:jc w:val="both"/>
        <w:rPr>
          <w:rFonts w:ascii="Garamond" w:eastAsia="Calibri" w:hAnsi="Garamond"/>
          <w:sz w:val="23"/>
          <w:szCs w:val="23"/>
          <w:lang w:eastAsia="en-US"/>
        </w:rPr>
      </w:pPr>
      <w:r w:rsidRPr="004E30F5">
        <w:rPr>
          <w:rFonts w:ascii="Garamond" w:eastAsia="Calibri" w:hAnsi="Garamond"/>
          <w:sz w:val="23"/>
          <w:szCs w:val="23"/>
          <w:lang w:eastAsia="en-US"/>
        </w:rPr>
        <w:t>Wówczas Zamawiający naliczy Wykonawcy karę umowną w wysokości</w:t>
      </w:r>
      <w:r w:rsidR="00C829BF" w:rsidRPr="004E30F5">
        <w:rPr>
          <w:rFonts w:ascii="Garamond" w:eastAsia="Calibri" w:hAnsi="Garamond"/>
          <w:sz w:val="23"/>
          <w:szCs w:val="23"/>
          <w:lang w:eastAsia="en-US"/>
        </w:rPr>
        <w:t xml:space="preserve"> </w:t>
      </w:r>
      <w:r w:rsidR="00AE3430" w:rsidRPr="004E30F5">
        <w:rPr>
          <w:rFonts w:ascii="Garamond" w:eastAsia="Calibri" w:hAnsi="Garamond"/>
          <w:sz w:val="23"/>
          <w:szCs w:val="23"/>
          <w:lang w:eastAsia="en-US"/>
        </w:rPr>
        <w:t>okr</w:t>
      </w:r>
      <w:r w:rsidR="00853E8D" w:rsidRPr="004E30F5">
        <w:rPr>
          <w:rFonts w:ascii="Garamond" w:eastAsia="Calibri" w:hAnsi="Garamond"/>
          <w:sz w:val="23"/>
          <w:szCs w:val="23"/>
          <w:lang w:eastAsia="en-US"/>
        </w:rPr>
        <w:t xml:space="preserve">eślonej </w:t>
      </w:r>
      <w:r w:rsidR="003E7C43" w:rsidRPr="004E30F5">
        <w:rPr>
          <w:rFonts w:ascii="Garamond" w:eastAsia="Calibri" w:hAnsi="Garamond"/>
          <w:sz w:val="23"/>
          <w:szCs w:val="23"/>
          <w:lang w:eastAsia="en-US"/>
        </w:rPr>
        <w:t>w § 1</w:t>
      </w:r>
      <w:r w:rsidR="00BE6F85">
        <w:rPr>
          <w:rFonts w:ascii="Garamond" w:eastAsia="Calibri" w:hAnsi="Garamond"/>
          <w:sz w:val="23"/>
          <w:szCs w:val="23"/>
          <w:lang w:eastAsia="en-US"/>
        </w:rPr>
        <w:t>1</w:t>
      </w:r>
      <w:r w:rsidR="00853E8D" w:rsidRPr="004E30F5">
        <w:rPr>
          <w:rFonts w:ascii="Garamond" w:eastAsia="Calibri" w:hAnsi="Garamond"/>
          <w:sz w:val="23"/>
          <w:szCs w:val="23"/>
          <w:lang w:eastAsia="en-US"/>
        </w:rPr>
        <w:t xml:space="preserve"> ust. 1 pkt. </w:t>
      </w:r>
      <w:r w:rsidR="004C0962" w:rsidRPr="004E30F5">
        <w:rPr>
          <w:rFonts w:ascii="Garamond" w:eastAsia="Calibri" w:hAnsi="Garamond"/>
          <w:sz w:val="23"/>
          <w:szCs w:val="23"/>
          <w:lang w:eastAsia="en-US"/>
        </w:rPr>
        <w:t>1</w:t>
      </w:r>
      <w:r w:rsidR="00E26AE4" w:rsidRPr="004E30F5">
        <w:rPr>
          <w:rFonts w:ascii="Garamond" w:eastAsia="Calibri" w:hAnsi="Garamond"/>
          <w:sz w:val="23"/>
          <w:szCs w:val="23"/>
          <w:lang w:eastAsia="en-US"/>
        </w:rPr>
        <w:t>0</w:t>
      </w:r>
      <w:r w:rsidRPr="004E30F5">
        <w:rPr>
          <w:rFonts w:ascii="Garamond" w:eastAsia="Calibri" w:hAnsi="Garamond"/>
          <w:sz w:val="23"/>
          <w:szCs w:val="23"/>
          <w:lang w:eastAsia="en-US"/>
        </w:rPr>
        <w:t xml:space="preserve"> niniejszej umowy.</w:t>
      </w:r>
    </w:p>
    <w:p w14:paraId="21D44128" w14:textId="77777777" w:rsidR="007F5B2A" w:rsidRPr="004E30F5" w:rsidRDefault="007F5B2A" w:rsidP="00D4703F">
      <w:pPr>
        <w:numPr>
          <w:ilvl w:val="1"/>
          <w:numId w:val="11"/>
        </w:numPr>
        <w:tabs>
          <w:tab w:val="clear" w:pos="1068"/>
          <w:tab w:val="num" w:pos="284"/>
          <w:tab w:val="left" w:pos="567"/>
        </w:tabs>
        <w:suppressAutoHyphens w:val="0"/>
        <w:spacing w:after="60" w:line="264" w:lineRule="auto"/>
        <w:ind w:left="284" w:hanging="284"/>
        <w:jc w:val="both"/>
        <w:rPr>
          <w:rFonts w:ascii="Garamond" w:eastAsia="Calibri" w:hAnsi="Garamond"/>
          <w:sz w:val="23"/>
          <w:szCs w:val="23"/>
          <w:lang w:eastAsia="en-US"/>
        </w:rPr>
      </w:pPr>
      <w:r w:rsidRPr="004E30F5">
        <w:rPr>
          <w:rFonts w:ascii="Garamond" w:eastAsia="Calibri" w:hAnsi="Garamond"/>
          <w:sz w:val="23"/>
          <w:szCs w:val="23"/>
          <w:lang w:eastAsia="en-US"/>
        </w:rPr>
        <w:t>Odstąpienie od umowy winno nastąpić w terminie 30 dni od wystąpienia okoliczności będących podstawą odstąpienia.</w:t>
      </w:r>
    </w:p>
    <w:p w14:paraId="66D45380" w14:textId="77777777" w:rsidR="00CB1C78" w:rsidRPr="004E30F5" w:rsidRDefault="0014207F" w:rsidP="00D4703F">
      <w:pPr>
        <w:numPr>
          <w:ilvl w:val="1"/>
          <w:numId w:val="11"/>
        </w:numPr>
        <w:tabs>
          <w:tab w:val="clear" w:pos="1068"/>
          <w:tab w:val="num" w:pos="284"/>
          <w:tab w:val="left" w:pos="567"/>
        </w:tabs>
        <w:suppressAutoHyphens w:val="0"/>
        <w:spacing w:after="60" w:line="264" w:lineRule="auto"/>
        <w:ind w:left="284" w:hanging="284"/>
        <w:jc w:val="both"/>
        <w:rPr>
          <w:rFonts w:ascii="Garamond" w:eastAsia="Calibri" w:hAnsi="Garamond"/>
          <w:sz w:val="23"/>
          <w:szCs w:val="23"/>
          <w:lang w:eastAsia="en-US"/>
        </w:rPr>
      </w:pPr>
      <w:r w:rsidRPr="004E30F5">
        <w:rPr>
          <w:rFonts w:ascii="Garamond" w:eastAsia="Calibri" w:hAnsi="Garamond"/>
          <w:sz w:val="23"/>
          <w:szCs w:val="23"/>
          <w:lang w:eastAsia="en-US"/>
        </w:rPr>
        <w:t>W przypadku odstąpienia od umowy Wykonawcę oraz Zamawiającego obciążają następujące obowiązki szczegółowe:</w:t>
      </w:r>
    </w:p>
    <w:p w14:paraId="7A9449A3" w14:textId="77777777" w:rsidR="00CB1C78" w:rsidRPr="004E30F5" w:rsidRDefault="00CB1C78" w:rsidP="006D1B56">
      <w:pPr>
        <w:numPr>
          <w:ilvl w:val="2"/>
          <w:numId w:val="25"/>
        </w:numPr>
        <w:tabs>
          <w:tab w:val="clear" w:pos="2124"/>
        </w:tabs>
        <w:suppressAutoHyphens w:val="0"/>
        <w:spacing w:after="60" w:line="264" w:lineRule="auto"/>
        <w:ind w:left="567" w:hanging="283"/>
        <w:jc w:val="both"/>
        <w:rPr>
          <w:rFonts w:ascii="Garamond" w:eastAsia="Calibri" w:hAnsi="Garamond"/>
          <w:sz w:val="23"/>
          <w:szCs w:val="23"/>
          <w:lang w:eastAsia="en-US"/>
        </w:rPr>
      </w:pPr>
      <w:r w:rsidRPr="004E30F5">
        <w:rPr>
          <w:rFonts w:ascii="Garamond" w:eastAsia="Calibri" w:hAnsi="Garamond"/>
          <w:sz w:val="23"/>
          <w:szCs w:val="23"/>
          <w:lang w:eastAsia="en-US"/>
        </w:rPr>
        <w:t>w terminie 7 dni od daty odstąpienia od umowy Wykonawca przy udziale Zamawiającego sporządzi szczegółowy protokół inwentaryzacji robót w toku według stanu na dzień odstąpienia. Jeżeli Wykonawca nie dokonuje inwentaryzacji w wyznaczonym wyżej terminie Zamawiający dokona jednostronnego rozliczenia robót, sporządzi protokół z zakończenia robót i zawiadomi Wykonawcę;</w:t>
      </w:r>
    </w:p>
    <w:p w14:paraId="25D9E0E3" w14:textId="77777777" w:rsidR="00CB1C78" w:rsidRPr="004E30F5" w:rsidRDefault="00CB1C78" w:rsidP="006D1B56">
      <w:pPr>
        <w:numPr>
          <w:ilvl w:val="2"/>
          <w:numId w:val="25"/>
        </w:numPr>
        <w:tabs>
          <w:tab w:val="clear" w:pos="2124"/>
        </w:tabs>
        <w:suppressAutoHyphens w:val="0"/>
        <w:spacing w:after="60" w:line="264" w:lineRule="auto"/>
        <w:ind w:left="567" w:hanging="283"/>
        <w:jc w:val="both"/>
        <w:rPr>
          <w:rFonts w:ascii="Garamond" w:eastAsia="Calibri" w:hAnsi="Garamond"/>
          <w:sz w:val="23"/>
          <w:szCs w:val="23"/>
          <w:lang w:eastAsia="en-US"/>
        </w:rPr>
      </w:pPr>
      <w:r w:rsidRPr="004E30F5">
        <w:rPr>
          <w:rFonts w:ascii="Garamond" w:eastAsia="Calibri" w:hAnsi="Garamond"/>
          <w:sz w:val="23"/>
          <w:szCs w:val="23"/>
          <w:lang w:eastAsia="en-US"/>
        </w:rPr>
        <w:lastRenderedPageBreak/>
        <w:t xml:space="preserve">Wykonawca zabezpieczy przerwane </w:t>
      </w:r>
      <w:r w:rsidR="006D2E5B" w:rsidRPr="004E30F5">
        <w:rPr>
          <w:rFonts w:ascii="Garamond" w:eastAsia="Calibri" w:hAnsi="Garamond"/>
          <w:sz w:val="23"/>
          <w:szCs w:val="23"/>
          <w:lang w:eastAsia="en-US"/>
        </w:rPr>
        <w:t xml:space="preserve">prace lub </w:t>
      </w:r>
      <w:r w:rsidRPr="004E30F5">
        <w:rPr>
          <w:rFonts w:ascii="Garamond" w:eastAsia="Calibri" w:hAnsi="Garamond"/>
          <w:sz w:val="23"/>
          <w:szCs w:val="23"/>
          <w:lang w:eastAsia="en-US"/>
        </w:rPr>
        <w:t>roboty w zakresie obustronnie uzgodnionym na koszt tej Strony, która odstąpiła od umowy;</w:t>
      </w:r>
    </w:p>
    <w:p w14:paraId="329522E2" w14:textId="77777777" w:rsidR="00CB1C78" w:rsidRPr="004E30F5" w:rsidRDefault="00CB1C78" w:rsidP="006D1B56">
      <w:pPr>
        <w:numPr>
          <w:ilvl w:val="2"/>
          <w:numId w:val="25"/>
        </w:numPr>
        <w:tabs>
          <w:tab w:val="clear" w:pos="2124"/>
        </w:tabs>
        <w:suppressAutoHyphens w:val="0"/>
        <w:spacing w:after="60" w:line="264" w:lineRule="auto"/>
        <w:ind w:left="567" w:hanging="283"/>
        <w:jc w:val="both"/>
        <w:rPr>
          <w:rFonts w:ascii="Garamond" w:eastAsia="Calibri" w:hAnsi="Garamond"/>
          <w:sz w:val="23"/>
          <w:szCs w:val="23"/>
          <w:lang w:eastAsia="en-US"/>
        </w:rPr>
      </w:pPr>
      <w:r w:rsidRPr="004E30F5">
        <w:rPr>
          <w:rFonts w:ascii="Garamond" w:eastAsia="Calibri" w:hAnsi="Garamond"/>
          <w:sz w:val="23"/>
          <w:szCs w:val="23"/>
          <w:lang w:eastAsia="en-US"/>
        </w:rPr>
        <w:t>Wykonawca sporządzi wykaz tych materiałów i konstrukcji lub urządzeń, które nie mogą być wykorzystane przez niego do realizacji innych robót nie objętych niniejszą umową, jeżeli odstąpienie od umowy nastąpiło z przyczyn niezależnych od niego; wykaz ten nie obejmuje materiałów ogólnego stosowania;</w:t>
      </w:r>
    </w:p>
    <w:p w14:paraId="1E67F758" w14:textId="77777777" w:rsidR="00CB1C78" w:rsidRPr="004E30F5" w:rsidRDefault="00CB1C78" w:rsidP="006D1B56">
      <w:pPr>
        <w:numPr>
          <w:ilvl w:val="2"/>
          <w:numId w:val="25"/>
        </w:numPr>
        <w:tabs>
          <w:tab w:val="clear" w:pos="2124"/>
        </w:tabs>
        <w:suppressAutoHyphens w:val="0"/>
        <w:spacing w:after="60" w:line="264" w:lineRule="auto"/>
        <w:ind w:left="567" w:hanging="283"/>
        <w:jc w:val="both"/>
        <w:rPr>
          <w:rFonts w:ascii="Garamond" w:eastAsia="Calibri" w:hAnsi="Garamond"/>
          <w:sz w:val="23"/>
          <w:szCs w:val="23"/>
          <w:lang w:eastAsia="en-US"/>
        </w:rPr>
      </w:pPr>
      <w:r w:rsidRPr="004E30F5">
        <w:rPr>
          <w:rFonts w:ascii="Garamond" w:eastAsia="Calibri" w:hAnsi="Garamond"/>
          <w:sz w:val="23"/>
          <w:szCs w:val="23"/>
          <w:lang w:eastAsia="en-US"/>
        </w:rPr>
        <w:t>Wykonawca niezwłocznie, a najpóźniej w terminie 15 dni usunie z terenu budowy sprzęt oraz urządzenia zaplecza przez niego dostarczone lub wzniesione.</w:t>
      </w:r>
    </w:p>
    <w:p w14:paraId="1588AA23" w14:textId="77777777" w:rsidR="0014207F" w:rsidRPr="004E30F5" w:rsidRDefault="0014207F" w:rsidP="00D4703F">
      <w:pPr>
        <w:numPr>
          <w:ilvl w:val="1"/>
          <w:numId w:val="11"/>
        </w:numPr>
        <w:tabs>
          <w:tab w:val="clear" w:pos="1068"/>
          <w:tab w:val="num" w:pos="284"/>
          <w:tab w:val="left" w:pos="567"/>
        </w:tabs>
        <w:suppressAutoHyphens w:val="0"/>
        <w:spacing w:after="60" w:line="264" w:lineRule="auto"/>
        <w:ind w:left="284" w:hanging="284"/>
        <w:jc w:val="both"/>
        <w:rPr>
          <w:rFonts w:ascii="Garamond" w:eastAsia="Calibri" w:hAnsi="Garamond"/>
          <w:sz w:val="23"/>
          <w:szCs w:val="23"/>
          <w:lang w:eastAsia="en-US"/>
        </w:rPr>
      </w:pPr>
      <w:r w:rsidRPr="004E30F5">
        <w:rPr>
          <w:rFonts w:ascii="Garamond" w:eastAsia="Calibri" w:hAnsi="Garamond"/>
          <w:sz w:val="23"/>
          <w:szCs w:val="23"/>
          <w:lang w:eastAsia="en-US"/>
        </w:rPr>
        <w:t>Zamawiający obowiązany jest do:</w:t>
      </w:r>
    </w:p>
    <w:p w14:paraId="36F3B8E9" w14:textId="77777777" w:rsidR="0014207F" w:rsidRPr="004E30F5" w:rsidRDefault="0014207F" w:rsidP="006D1B56">
      <w:pPr>
        <w:numPr>
          <w:ilvl w:val="0"/>
          <w:numId w:val="26"/>
        </w:numPr>
        <w:suppressAutoHyphens w:val="0"/>
        <w:spacing w:after="60" w:line="264" w:lineRule="auto"/>
        <w:ind w:left="567" w:hanging="283"/>
        <w:jc w:val="both"/>
        <w:rPr>
          <w:rFonts w:ascii="Garamond" w:eastAsia="Calibri" w:hAnsi="Garamond"/>
          <w:sz w:val="23"/>
          <w:szCs w:val="23"/>
          <w:lang w:eastAsia="en-US"/>
        </w:rPr>
      </w:pPr>
      <w:r w:rsidRPr="004E30F5">
        <w:rPr>
          <w:rFonts w:ascii="Garamond" w:eastAsia="Calibri" w:hAnsi="Garamond"/>
          <w:sz w:val="23"/>
          <w:szCs w:val="23"/>
          <w:lang w:eastAsia="en-US"/>
        </w:rPr>
        <w:t>dokonania odbioru robót przerwanych oraz zapłaty wynagrodzenia za roboty, które zostały wykonane zgodnie z zakresem umowy i dokumentacją do dnia odstąpienia;</w:t>
      </w:r>
    </w:p>
    <w:p w14:paraId="3F09A553" w14:textId="77777777" w:rsidR="00E2782E" w:rsidRPr="004E30F5" w:rsidRDefault="0014207F" w:rsidP="006D1B56">
      <w:pPr>
        <w:numPr>
          <w:ilvl w:val="0"/>
          <w:numId w:val="26"/>
        </w:numPr>
        <w:suppressAutoHyphens w:val="0"/>
        <w:spacing w:after="60" w:line="264" w:lineRule="auto"/>
        <w:ind w:left="567" w:hanging="283"/>
        <w:jc w:val="both"/>
        <w:rPr>
          <w:rFonts w:ascii="Garamond" w:eastAsia="Calibri" w:hAnsi="Garamond"/>
          <w:sz w:val="23"/>
          <w:szCs w:val="23"/>
          <w:lang w:eastAsia="en-US"/>
        </w:rPr>
      </w:pPr>
      <w:r w:rsidRPr="004E30F5">
        <w:rPr>
          <w:rFonts w:ascii="Garamond" w:eastAsia="Calibri" w:hAnsi="Garamond"/>
          <w:sz w:val="23"/>
          <w:szCs w:val="23"/>
          <w:lang w:eastAsia="en-US"/>
        </w:rPr>
        <w:t>przejęcia od Wykonawcy pod swój dozór terenu budowy.</w:t>
      </w:r>
    </w:p>
    <w:p w14:paraId="53C653EA" w14:textId="77777777" w:rsidR="00D4322C" w:rsidRPr="004E30F5" w:rsidRDefault="00D4322C" w:rsidP="0027629A">
      <w:pPr>
        <w:tabs>
          <w:tab w:val="left" w:pos="2736"/>
        </w:tabs>
        <w:spacing w:after="60" w:line="264" w:lineRule="auto"/>
        <w:ind w:right="62"/>
        <w:rPr>
          <w:rFonts w:ascii="Garamond" w:hAnsi="Garamond"/>
          <w:b/>
          <w:sz w:val="23"/>
          <w:szCs w:val="23"/>
        </w:rPr>
      </w:pPr>
    </w:p>
    <w:p w14:paraId="6DE0C554" w14:textId="77777777" w:rsidR="004D2B3A" w:rsidRPr="004E30F5" w:rsidRDefault="00895008" w:rsidP="00807DCF">
      <w:pPr>
        <w:tabs>
          <w:tab w:val="left" w:pos="2736"/>
        </w:tabs>
        <w:spacing w:after="60" w:line="264" w:lineRule="auto"/>
        <w:ind w:right="62"/>
        <w:jc w:val="center"/>
        <w:rPr>
          <w:rFonts w:ascii="Garamond" w:hAnsi="Garamond"/>
          <w:b/>
          <w:sz w:val="23"/>
          <w:szCs w:val="23"/>
        </w:rPr>
      </w:pPr>
      <w:r w:rsidRPr="004E30F5">
        <w:rPr>
          <w:rFonts w:ascii="Garamond" w:hAnsi="Garamond"/>
          <w:b/>
          <w:sz w:val="23"/>
          <w:szCs w:val="23"/>
        </w:rPr>
        <w:t>§ 1</w:t>
      </w:r>
      <w:r w:rsidR="00BE6F85">
        <w:rPr>
          <w:rFonts w:ascii="Garamond" w:hAnsi="Garamond"/>
          <w:b/>
          <w:sz w:val="23"/>
          <w:szCs w:val="23"/>
        </w:rPr>
        <w:t>3</w:t>
      </w:r>
    </w:p>
    <w:p w14:paraId="62FF2206" w14:textId="77777777" w:rsidR="001C7447" w:rsidRPr="004E30F5" w:rsidRDefault="001C7447" w:rsidP="00F22616">
      <w:pPr>
        <w:keepNext/>
        <w:numPr>
          <w:ilvl w:val="2"/>
          <w:numId w:val="0"/>
        </w:numPr>
        <w:tabs>
          <w:tab w:val="left" w:pos="0"/>
        </w:tabs>
        <w:spacing w:after="60" w:line="264" w:lineRule="auto"/>
        <w:ind w:right="64"/>
        <w:jc w:val="center"/>
        <w:outlineLvl w:val="2"/>
        <w:rPr>
          <w:rFonts w:ascii="Garamond" w:eastAsia="Calibri" w:hAnsi="Garamond"/>
          <w:b/>
          <w:sz w:val="23"/>
          <w:szCs w:val="23"/>
        </w:rPr>
      </w:pPr>
      <w:r w:rsidRPr="004E30F5">
        <w:rPr>
          <w:rFonts w:ascii="Garamond" w:eastAsia="Calibri" w:hAnsi="Garamond"/>
          <w:b/>
          <w:sz w:val="23"/>
          <w:szCs w:val="23"/>
        </w:rPr>
        <w:t>Zmiana umowy</w:t>
      </w:r>
    </w:p>
    <w:p w14:paraId="70C9196B" w14:textId="77777777" w:rsidR="00395B89" w:rsidRPr="004E30F5" w:rsidRDefault="002B0AA1" w:rsidP="006D1B56">
      <w:pPr>
        <w:keepNext/>
        <w:numPr>
          <w:ilvl w:val="0"/>
          <w:numId w:val="17"/>
        </w:numPr>
        <w:tabs>
          <w:tab w:val="left" w:pos="0"/>
        </w:tabs>
        <w:spacing w:after="60" w:line="264" w:lineRule="auto"/>
        <w:ind w:left="284" w:right="64" w:hanging="284"/>
        <w:jc w:val="both"/>
        <w:outlineLvl w:val="2"/>
        <w:rPr>
          <w:rFonts w:ascii="Garamond" w:hAnsi="Garamond"/>
          <w:sz w:val="23"/>
          <w:szCs w:val="23"/>
        </w:rPr>
      </w:pPr>
      <w:r w:rsidRPr="004E30F5">
        <w:rPr>
          <w:rFonts w:ascii="Garamond" w:hAnsi="Garamond"/>
          <w:sz w:val="23"/>
          <w:szCs w:val="23"/>
        </w:rPr>
        <w:t>Zamawiający zgodnie z art. 454</w:t>
      </w:r>
      <w:r w:rsidR="006D2E5B" w:rsidRPr="004E30F5">
        <w:rPr>
          <w:rFonts w:ascii="Garamond" w:hAnsi="Garamond"/>
          <w:sz w:val="23"/>
          <w:szCs w:val="23"/>
        </w:rPr>
        <w:t xml:space="preserve"> i </w:t>
      </w:r>
      <w:r w:rsidRPr="004E30F5">
        <w:rPr>
          <w:rFonts w:ascii="Garamond" w:hAnsi="Garamond"/>
          <w:sz w:val="23"/>
          <w:szCs w:val="23"/>
        </w:rPr>
        <w:t>455 ust. 1 pkt 1 ustawy PZP</w:t>
      </w:r>
      <w:r w:rsidR="001C7447" w:rsidRPr="004E30F5">
        <w:rPr>
          <w:rFonts w:ascii="Garamond" w:hAnsi="Garamond"/>
          <w:sz w:val="23"/>
          <w:szCs w:val="23"/>
        </w:rPr>
        <w:t xml:space="preserve"> przewiduje możliwość wprowadzenia istotnych zmian do treści zawartej umowy w następującym zakresie: </w:t>
      </w:r>
    </w:p>
    <w:p w14:paraId="6DE10485" w14:textId="77777777" w:rsidR="00395B89" w:rsidRPr="004E30F5" w:rsidRDefault="00395B89" w:rsidP="006D1B56">
      <w:pPr>
        <w:keepNext/>
        <w:numPr>
          <w:ilvl w:val="1"/>
          <w:numId w:val="17"/>
        </w:numPr>
        <w:tabs>
          <w:tab w:val="left" w:pos="0"/>
          <w:tab w:val="left" w:pos="567"/>
        </w:tabs>
        <w:spacing w:after="60" w:line="264" w:lineRule="auto"/>
        <w:ind w:left="567" w:right="64" w:hanging="283"/>
        <w:outlineLvl w:val="2"/>
        <w:rPr>
          <w:rFonts w:ascii="Garamond" w:eastAsia="Calibri" w:hAnsi="Garamond"/>
          <w:b/>
          <w:sz w:val="23"/>
          <w:szCs w:val="23"/>
        </w:rPr>
      </w:pPr>
      <w:r w:rsidRPr="004E30F5">
        <w:rPr>
          <w:rFonts w:ascii="Garamond" w:eastAsia="Lucida Sans Unicode" w:hAnsi="Garamond"/>
          <w:b/>
          <w:sz w:val="23"/>
          <w:szCs w:val="23"/>
        </w:rPr>
        <w:t>terminu</w:t>
      </w:r>
      <w:r w:rsidRPr="004E30F5">
        <w:rPr>
          <w:rFonts w:ascii="Garamond" w:eastAsia="Lucida Sans Unicode" w:hAnsi="Garamond"/>
          <w:sz w:val="23"/>
          <w:szCs w:val="23"/>
        </w:rPr>
        <w:t xml:space="preserve"> realizacji umowy na skutek:</w:t>
      </w:r>
    </w:p>
    <w:p w14:paraId="6C775CD2" w14:textId="77777777" w:rsidR="00B57572" w:rsidRPr="004E30F5" w:rsidRDefault="00B57572" w:rsidP="006D1B56">
      <w:pPr>
        <w:keepNext/>
        <w:widowControl w:val="0"/>
        <w:numPr>
          <w:ilvl w:val="3"/>
          <w:numId w:val="20"/>
        </w:numPr>
        <w:tabs>
          <w:tab w:val="clear" w:pos="1260"/>
        </w:tabs>
        <w:spacing w:after="60" w:line="264" w:lineRule="auto"/>
        <w:ind w:left="851" w:hanging="284"/>
        <w:jc w:val="both"/>
        <w:outlineLvl w:val="1"/>
        <w:rPr>
          <w:rFonts w:ascii="Garamond" w:eastAsia="Lucida Sans Unicode" w:hAnsi="Garamond"/>
          <w:b/>
          <w:iCs/>
          <w:sz w:val="23"/>
          <w:szCs w:val="23"/>
        </w:rPr>
      </w:pPr>
      <w:r w:rsidRPr="004E30F5">
        <w:rPr>
          <w:rFonts w:ascii="Garamond" w:eastAsia="Lucida Sans Unicode" w:hAnsi="Garamond"/>
          <w:iCs/>
          <w:sz w:val="23"/>
          <w:szCs w:val="23"/>
        </w:rPr>
        <w:t>przedłużających się (ponad przewidziane przepisami prawa) terminów wydania decyzji, uzgodnień, postanowień lub innych aktów administracyjnych mających wpływ na wykonanie przedmiotu umowy, niespowodowanych z winy Wykonawcy,</w:t>
      </w:r>
    </w:p>
    <w:p w14:paraId="3A30E3E5" w14:textId="77777777" w:rsidR="00B57572" w:rsidRPr="004E30F5" w:rsidRDefault="00B57572" w:rsidP="006D1B56">
      <w:pPr>
        <w:keepNext/>
        <w:widowControl w:val="0"/>
        <w:numPr>
          <w:ilvl w:val="3"/>
          <w:numId w:val="20"/>
        </w:numPr>
        <w:tabs>
          <w:tab w:val="clear" w:pos="1260"/>
        </w:tabs>
        <w:spacing w:after="60" w:line="264" w:lineRule="auto"/>
        <w:ind w:left="851" w:hanging="284"/>
        <w:jc w:val="both"/>
        <w:outlineLvl w:val="1"/>
        <w:rPr>
          <w:rFonts w:ascii="Garamond" w:eastAsia="Lucida Sans Unicode" w:hAnsi="Garamond"/>
          <w:b/>
          <w:iCs/>
          <w:sz w:val="23"/>
          <w:szCs w:val="23"/>
        </w:rPr>
      </w:pPr>
      <w:r w:rsidRPr="004E30F5">
        <w:rPr>
          <w:rFonts w:ascii="Garamond" w:eastAsia="Lucida Sans Unicode" w:hAnsi="Garamond"/>
          <w:iCs/>
          <w:sz w:val="23"/>
          <w:szCs w:val="23"/>
        </w:rPr>
        <w:t>konieczności zaspokojenia oczekiwań osób trzecich – w tym grup społecznych lub zawodowych nieartykułowanych lub niemożliwych do jednoznacznego określenia w chwili zawierania umowy,</w:t>
      </w:r>
    </w:p>
    <w:p w14:paraId="1CBA8A8D" w14:textId="77777777" w:rsidR="006D2E5B" w:rsidRPr="004E30F5" w:rsidRDefault="00127FC8" w:rsidP="006D1B56">
      <w:pPr>
        <w:keepNext/>
        <w:widowControl w:val="0"/>
        <w:numPr>
          <w:ilvl w:val="3"/>
          <w:numId w:val="20"/>
        </w:numPr>
        <w:tabs>
          <w:tab w:val="clear" w:pos="1260"/>
        </w:tabs>
        <w:spacing w:after="60" w:line="264" w:lineRule="auto"/>
        <w:ind w:left="851" w:hanging="284"/>
        <w:jc w:val="both"/>
        <w:outlineLvl w:val="1"/>
        <w:rPr>
          <w:rFonts w:ascii="Garamond" w:eastAsia="Lucida Sans Unicode" w:hAnsi="Garamond"/>
          <w:b/>
          <w:iCs/>
          <w:sz w:val="23"/>
          <w:szCs w:val="23"/>
        </w:rPr>
      </w:pPr>
      <w:bookmarkStart w:id="6" w:name="_Hlk159836470"/>
      <w:r w:rsidRPr="004E30F5">
        <w:rPr>
          <w:rFonts w:ascii="Garamond" w:eastAsia="Calibri" w:hAnsi="Garamond" w:cs="Calibri"/>
          <w:sz w:val="23"/>
          <w:szCs w:val="23"/>
        </w:rPr>
        <w:t xml:space="preserve">konieczności zmian dokumentacji projektowej podyktowanych m.in. zapobieżeniem powstania strat dla Zamawiającego, uzyskaniem założonego lub lepszego efektu użytkowego, wystąpieniem wad ukrytych w </w:t>
      </w:r>
      <w:r w:rsidR="00BE6F85" w:rsidRPr="004E30F5">
        <w:rPr>
          <w:rFonts w:ascii="Garamond" w:eastAsia="Calibri" w:hAnsi="Garamond" w:cs="Calibri"/>
          <w:sz w:val="23"/>
          <w:szCs w:val="23"/>
        </w:rPr>
        <w:t xml:space="preserve">dokumentacji projektowej </w:t>
      </w:r>
      <w:r w:rsidRPr="004E30F5">
        <w:rPr>
          <w:rFonts w:ascii="Garamond" w:eastAsia="Calibri" w:hAnsi="Garamond" w:cs="Calibri"/>
          <w:sz w:val="23"/>
          <w:szCs w:val="23"/>
        </w:rPr>
        <w:t>(przekazanych Wykonawcy przez Zamawiającego) ujawnionych podczas realizacji przedmiotu zamówienia, koniecznością wykonania robót związanych z likwidacją szkód powstałych w wyniku zdarzenia losowego,</w:t>
      </w:r>
      <w:r w:rsidR="006D2E5B" w:rsidRPr="004E30F5">
        <w:rPr>
          <w:rFonts w:ascii="Garamond" w:eastAsia="Calibri" w:hAnsi="Garamond" w:cs="Calibri"/>
          <w:sz w:val="23"/>
          <w:szCs w:val="23"/>
        </w:rPr>
        <w:t xml:space="preserve"> a także </w:t>
      </w:r>
      <w:r w:rsidR="006D2E5B" w:rsidRPr="004E30F5">
        <w:rPr>
          <w:rFonts w:ascii="Garamond" w:hAnsi="Garamond"/>
          <w:sz w:val="23"/>
          <w:szCs w:val="23"/>
        </w:rPr>
        <w:t>tym wystąpienia robót dodatkowych lub odstąpienia od zakresu robót – pkt. 2) stosuje się odpowiednio,</w:t>
      </w:r>
    </w:p>
    <w:bookmarkEnd w:id="6"/>
    <w:p w14:paraId="3B620A55" w14:textId="77777777" w:rsidR="00B57572" w:rsidRPr="004E30F5" w:rsidRDefault="00B57572" w:rsidP="006D1B56">
      <w:pPr>
        <w:keepNext/>
        <w:widowControl w:val="0"/>
        <w:numPr>
          <w:ilvl w:val="3"/>
          <w:numId w:val="20"/>
        </w:numPr>
        <w:tabs>
          <w:tab w:val="clear" w:pos="1260"/>
        </w:tabs>
        <w:spacing w:after="60" w:line="264" w:lineRule="auto"/>
        <w:ind w:left="851" w:hanging="284"/>
        <w:jc w:val="both"/>
        <w:outlineLvl w:val="1"/>
        <w:rPr>
          <w:rFonts w:ascii="Garamond" w:eastAsia="Lucida Sans Unicode" w:hAnsi="Garamond"/>
          <w:b/>
          <w:iCs/>
          <w:sz w:val="23"/>
          <w:szCs w:val="23"/>
        </w:rPr>
      </w:pPr>
      <w:r w:rsidRPr="004E30F5">
        <w:rPr>
          <w:rFonts w:ascii="Garamond" w:eastAsia="Calibri" w:hAnsi="Garamond" w:cs="Calibri"/>
          <w:sz w:val="23"/>
          <w:szCs w:val="23"/>
        </w:rPr>
        <w:t xml:space="preserve">opóźnienia w przekazaniu placu budowy z winy Zamawiającego, </w:t>
      </w:r>
    </w:p>
    <w:p w14:paraId="3B332C51" w14:textId="77777777" w:rsidR="00B57572" w:rsidRPr="004E30F5" w:rsidRDefault="00B57572" w:rsidP="006D1B56">
      <w:pPr>
        <w:keepNext/>
        <w:widowControl w:val="0"/>
        <w:numPr>
          <w:ilvl w:val="3"/>
          <w:numId w:val="20"/>
        </w:numPr>
        <w:tabs>
          <w:tab w:val="clear" w:pos="1260"/>
        </w:tabs>
        <w:spacing w:after="60" w:line="264" w:lineRule="auto"/>
        <w:ind w:left="851" w:hanging="284"/>
        <w:jc w:val="both"/>
        <w:outlineLvl w:val="1"/>
        <w:rPr>
          <w:rFonts w:ascii="Garamond" w:eastAsia="Lucida Sans Unicode" w:hAnsi="Garamond"/>
          <w:b/>
          <w:iCs/>
          <w:sz w:val="23"/>
          <w:szCs w:val="23"/>
        </w:rPr>
      </w:pPr>
      <w:r w:rsidRPr="004E30F5">
        <w:rPr>
          <w:rFonts w:ascii="Garamond" w:eastAsia="Calibri" w:hAnsi="Garamond" w:cs="Calibri"/>
          <w:sz w:val="23"/>
          <w:szCs w:val="23"/>
        </w:rPr>
        <w:t>przestojów lub opóźnień spowodowanych przez Zamawiającego;</w:t>
      </w:r>
    </w:p>
    <w:p w14:paraId="1C99B887" w14:textId="70005F3C" w:rsidR="005431D7" w:rsidRPr="005431D7" w:rsidRDefault="005431D7" w:rsidP="006D1B56">
      <w:pPr>
        <w:keepNext/>
        <w:widowControl w:val="0"/>
        <w:numPr>
          <w:ilvl w:val="3"/>
          <w:numId w:val="20"/>
        </w:numPr>
        <w:tabs>
          <w:tab w:val="clear" w:pos="1260"/>
        </w:tabs>
        <w:spacing w:after="60" w:line="264" w:lineRule="auto"/>
        <w:ind w:left="851" w:hanging="284"/>
        <w:jc w:val="both"/>
        <w:outlineLvl w:val="1"/>
        <w:rPr>
          <w:rFonts w:ascii="Garamond" w:eastAsia="Lucida Sans Unicode" w:hAnsi="Garamond"/>
          <w:b/>
          <w:iCs/>
          <w:sz w:val="23"/>
          <w:szCs w:val="23"/>
        </w:rPr>
      </w:pPr>
      <w:r w:rsidRPr="005431D7">
        <w:rPr>
          <w:rFonts w:ascii="Garamond" w:eastAsia="Lucida Sans Unicode" w:hAnsi="Garamond"/>
          <w:b/>
          <w:iCs/>
          <w:sz w:val="23"/>
          <w:szCs w:val="23"/>
        </w:rPr>
        <w:t>decyzji Zamawiającego o dokonaniu podziału realizacji przedmiotu umowy na etapy</w:t>
      </w:r>
      <w:bookmarkStart w:id="7" w:name="_Hlk202183290"/>
      <w:r w:rsidRPr="005431D7">
        <w:rPr>
          <w:rFonts w:ascii="Garamond" w:eastAsia="Lucida Sans Unicode" w:hAnsi="Garamond"/>
          <w:b/>
          <w:iCs/>
          <w:sz w:val="23"/>
          <w:szCs w:val="23"/>
        </w:rPr>
        <w:t xml:space="preserve"> </w:t>
      </w:r>
      <w:r w:rsidRPr="005431D7">
        <w:rPr>
          <w:rFonts w:ascii="Garamond" w:eastAsia="Lucida Sans Unicode" w:hAnsi="Garamond"/>
          <w:bCs/>
          <w:iCs/>
          <w:sz w:val="23"/>
          <w:szCs w:val="23"/>
        </w:rPr>
        <w:t>np. z powodów technicznych, organizacyjnych lub finansowych</w:t>
      </w:r>
      <w:bookmarkEnd w:id="7"/>
      <w:r w:rsidRPr="005431D7">
        <w:rPr>
          <w:rFonts w:ascii="Garamond" w:eastAsia="Lucida Sans Unicode" w:hAnsi="Garamond"/>
          <w:bCs/>
          <w:iCs/>
          <w:sz w:val="23"/>
          <w:szCs w:val="23"/>
        </w:rPr>
        <w:t>,</w:t>
      </w:r>
    </w:p>
    <w:p w14:paraId="492C08B1" w14:textId="77777777" w:rsidR="00395B89" w:rsidRPr="004E30F5" w:rsidRDefault="00395B89" w:rsidP="00395B89">
      <w:pPr>
        <w:keepNext/>
        <w:widowControl w:val="0"/>
        <w:spacing w:after="60" w:line="264" w:lineRule="auto"/>
        <w:ind w:left="567"/>
        <w:jc w:val="both"/>
        <w:outlineLvl w:val="1"/>
        <w:rPr>
          <w:rFonts w:ascii="Garamond" w:eastAsia="Lucida Sans Unicode" w:hAnsi="Garamond"/>
          <w:iCs/>
          <w:sz w:val="23"/>
          <w:szCs w:val="23"/>
        </w:rPr>
      </w:pPr>
      <w:r w:rsidRPr="004E30F5">
        <w:rPr>
          <w:rFonts w:ascii="Garamond" w:eastAsia="Lucida Sans Unicode" w:hAnsi="Garamond"/>
          <w:iCs/>
          <w:sz w:val="23"/>
          <w:szCs w:val="23"/>
        </w:rPr>
        <w:t>– o ile okoliczności te powodują konieczność zmiany terminu i zmiany w tym zakresie będą dokonane, z uwzględnieniem okresów niezbędnych do przesunięcia terminu wykonania umowy;</w:t>
      </w:r>
    </w:p>
    <w:p w14:paraId="3956413F" w14:textId="77777777" w:rsidR="004E5284" w:rsidRPr="008010CA" w:rsidRDefault="00B57572" w:rsidP="006D1B56">
      <w:pPr>
        <w:keepNext/>
        <w:widowControl w:val="0"/>
        <w:numPr>
          <w:ilvl w:val="1"/>
          <w:numId w:val="17"/>
        </w:numPr>
        <w:tabs>
          <w:tab w:val="left" w:pos="567"/>
        </w:tabs>
        <w:spacing w:after="60" w:line="264" w:lineRule="auto"/>
        <w:ind w:left="567" w:hanging="283"/>
        <w:jc w:val="both"/>
        <w:outlineLvl w:val="1"/>
        <w:rPr>
          <w:rFonts w:ascii="Garamond" w:eastAsia="Lucida Sans Unicode" w:hAnsi="Garamond"/>
          <w:sz w:val="23"/>
          <w:szCs w:val="23"/>
        </w:rPr>
      </w:pPr>
      <w:r w:rsidRPr="004E30F5">
        <w:rPr>
          <w:rFonts w:ascii="Garamond" w:eastAsia="Calibri" w:hAnsi="Garamond" w:cs="Calibri"/>
          <w:b/>
          <w:sz w:val="23"/>
          <w:szCs w:val="23"/>
          <w:lang w:eastAsia="en-US"/>
        </w:rPr>
        <w:t xml:space="preserve">sposobu spełnienia </w:t>
      </w:r>
      <w:r w:rsidR="00127FC8" w:rsidRPr="004E30F5">
        <w:rPr>
          <w:rFonts w:ascii="Garamond" w:eastAsia="Calibri" w:hAnsi="Garamond" w:cs="Calibri"/>
          <w:b/>
          <w:sz w:val="23"/>
          <w:szCs w:val="23"/>
          <w:lang w:eastAsia="en-US"/>
        </w:rPr>
        <w:t>świadczenia</w:t>
      </w:r>
      <w:r w:rsidR="00127FC8" w:rsidRPr="004E30F5">
        <w:rPr>
          <w:rFonts w:ascii="Garamond" w:eastAsia="Calibri" w:hAnsi="Garamond" w:cs="Calibri"/>
          <w:sz w:val="23"/>
          <w:szCs w:val="23"/>
          <w:lang w:eastAsia="en-US"/>
        </w:rPr>
        <w:t xml:space="preserve"> w przypadku konieczności zmian </w:t>
      </w:r>
      <w:r w:rsidR="00127FC8" w:rsidRPr="004E30F5">
        <w:rPr>
          <w:rFonts w:ascii="Garamond" w:hAnsi="Garamond"/>
          <w:sz w:val="23"/>
          <w:szCs w:val="23"/>
        </w:rPr>
        <w:t>dokumentacji projektowej</w:t>
      </w:r>
      <w:r w:rsidR="00127FC8" w:rsidRPr="004E30F5">
        <w:rPr>
          <w:rFonts w:ascii="Garamond" w:eastAsia="Calibri" w:hAnsi="Garamond" w:cs="Calibri"/>
          <w:sz w:val="23"/>
          <w:szCs w:val="23"/>
          <w:lang w:eastAsia="en-US"/>
        </w:rPr>
        <w:t xml:space="preserve">, podyktowanych m.in. zapobieżeniem powstania strat dla Zamawiającego, uzyskaniem założonego lub lepszego efektu użytkowego, wystąpieniem wad ukrytych w </w:t>
      </w:r>
      <w:r w:rsidR="006E18A4" w:rsidRPr="004E30F5">
        <w:rPr>
          <w:rFonts w:ascii="Garamond" w:eastAsia="Calibri" w:hAnsi="Garamond" w:cs="Calibri"/>
          <w:sz w:val="23"/>
          <w:szCs w:val="23"/>
          <w:lang w:eastAsia="en-US"/>
        </w:rPr>
        <w:t xml:space="preserve">dokumentacji </w:t>
      </w:r>
      <w:r w:rsidR="00127FC8" w:rsidRPr="004E30F5">
        <w:rPr>
          <w:rFonts w:ascii="Garamond" w:eastAsia="Calibri" w:hAnsi="Garamond" w:cs="Calibri"/>
          <w:sz w:val="23"/>
          <w:szCs w:val="23"/>
          <w:lang w:eastAsia="en-US"/>
        </w:rPr>
        <w:t>(przekazan</w:t>
      </w:r>
      <w:r w:rsidR="006E18A4" w:rsidRPr="004E30F5">
        <w:rPr>
          <w:rFonts w:ascii="Garamond" w:eastAsia="Calibri" w:hAnsi="Garamond" w:cs="Calibri"/>
          <w:sz w:val="23"/>
          <w:szCs w:val="23"/>
          <w:lang w:eastAsia="en-US"/>
        </w:rPr>
        <w:t>ej</w:t>
      </w:r>
      <w:r w:rsidR="00127FC8" w:rsidRPr="004E30F5">
        <w:rPr>
          <w:rFonts w:ascii="Garamond" w:eastAsia="Calibri" w:hAnsi="Garamond" w:cs="Calibri"/>
          <w:sz w:val="23"/>
          <w:szCs w:val="23"/>
          <w:lang w:eastAsia="en-US"/>
        </w:rPr>
        <w:t xml:space="preserve"> Wykonawcy przez Zamawiającego) ujawnionych podczas realizacji przedmiotu zamówienia, koniecznością wykonania robót związanych z likwidacją szkód powstałych   w wyniku zdarzenia losowego – o ile okoliczności te powodują konieczność zmiany sposobu spełnienia świadczenia</w:t>
      </w:r>
      <w:r w:rsidR="006D2E5B" w:rsidRPr="004E30F5">
        <w:rPr>
          <w:rFonts w:ascii="Garamond" w:eastAsia="Calibri" w:hAnsi="Garamond" w:cs="Calibri"/>
          <w:sz w:val="23"/>
          <w:szCs w:val="23"/>
          <w:lang w:eastAsia="en-US"/>
        </w:rPr>
        <w:t xml:space="preserve"> </w:t>
      </w:r>
      <w:bookmarkStart w:id="8" w:name="_Hlk159836533"/>
      <w:r w:rsidR="006D2E5B" w:rsidRPr="004E30F5">
        <w:rPr>
          <w:rFonts w:ascii="Garamond" w:eastAsia="Calibri" w:hAnsi="Garamond" w:cs="Calibri"/>
          <w:sz w:val="23"/>
          <w:szCs w:val="23"/>
          <w:lang w:eastAsia="en-US"/>
        </w:rPr>
        <w:t>z zastrzeżeniem, że pkt. 6</w:t>
      </w:r>
      <w:r w:rsidR="006D2E5B" w:rsidRPr="008010CA">
        <w:rPr>
          <w:rFonts w:ascii="Garamond" w:eastAsia="Calibri" w:hAnsi="Garamond" w:cs="Calibri"/>
          <w:sz w:val="23"/>
          <w:szCs w:val="23"/>
          <w:lang w:eastAsia="en-US"/>
        </w:rPr>
        <w:t>) stosuje się odpowiednio</w:t>
      </w:r>
      <w:r w:rsidR="00127FC8" w:rsidRPr="008010CA">
        <w:rPr>
          <w:rFonts w:ascii="Garamond" w:eastAsia="Calibri" w:hAnsi="Garamond" w:cs="Calibri"/>
          <w:sz w:val="23"/>
          <w:szCs w:val="23"/>
          <w:lang w:eastAsia="en-US"/>
        </w:rPr>
        <w:t>;</w:t>
      </w:r>
      <w:bookmarkEnd w:id="8"/>
    </w:p>
    <w:p w14:paraId="3D11EAA6" w14:textId="77777777" w:rsidR="004E5284" w:rsidRPr="008010CA" w:rsidRDefault="004E5284" w:rsidP="006D1B56">
      <w:pPr>
        <w:keepNext/>
        <w:widowControl w:val="0"/>
        <w:numPr>
          <w:ilvl w:val="1"/>
          <w:numId w:val="17"/>
        </w:numPr>
        <w:tabs>
          <w:tab w:val="left" w:pos="567"/>
        </w:tabs>
        <w:spacing w:after="60" w:line="264" w:lineRule="auto"/>
        <w:ind w:left="567" w:hanging="283"/>
        <w:jc w:val="both"/>
        <w:outlineLvl w:val="1"/>
        <w:rPr>
          <w:rFonts w:ascii="Garamond" w:eastAsia="Lucida Sans Unicode" w:hAnsi="Garamond"/>
          <w:sz w:val="23"/>
          <w:szCs w:val="23"/>
        </w:rPr>
      </w:pPr>
      <w:r w:rsidRPr="008010CA">
        <w:rPr>
          <w:rFonts w:ascii="Garamond" w:eastAsia="Lucida Sans Unicode" w:hAnsi="Garamond"/>
          <w:b/>
          <w:iCs/>
          <w:sz w:val="23"/>
          <w:szCs w:val="23"/>
        </w:rPr>
        <w:t xml:space="preserve">zakresu przedmiotu zamówienia w celu </w:t>
      </w:r>
      <w:r w:rsidRPr="008010CA">
        <w:rPr>
          <w:rFonts w:ascii="Garamond" w:eastAsia="Calibri" w:hAnsi="Garamond" w:cs="Calibri"/>
          <w:sz w:val="23"/>
          <w:szCs w:val="23"/>
        </w:rPr>
        <w:t xml:space="preserve">zapobieżenia powstania strat dla Zamawiającego, uzyskania założonego lub lepszego efektu użytkowego, wystąpienia wad ukrytych w dokumentacji (przekazanej Wykonawcy przez Zamawiającego) ujawnionych podczas realizacji przedmiotu zamówienia, konieczności wykonania robót związanych z likwidacją szkód powstałych w wyniku zdarzenia losowego, a także </w:t>
      </w:r>
      <w:r w:rsidRPr="008010CA">
        <w:rPr>
          <w:rFonts w:ascii="Garamond" w:hAnsi="Garamond"/>
          <w:sz w:val="23"/>
          <w:szCs w:val="23"/>
        </w:rPr>
        <w:t xml:space="preserve">tym wystąpienia robót dodatkowych lub odstąpienia od zakresu robót, </w:t>
      </w:r>
      <w:r w:rsidRPr="008010CA">
        <w:rPr>
          <w:rFonts w:ascii="Garamond" w:eastAsia="Lucida Sans Unicode" w:hAnsi="Garamond"/>
          <w:b/>
          <w:iCs/>
          <w:sz w:val="23"/>
          <w:szCs w:val="23"/>
        </w:rPr>
        <w:t xml:space="preserve"> </w:t>
      </w:r>
      <w:r w:rsidRPr="008010CA">
        <w:rPr>
          <w:rFonts w:ascii="Garamond" w:eastAsia="Calibri" w:hAnsi="Garamond" w:cs="Calibri"/>
          <w:sz w:val="23"/>
          <w:szCs w:val="23"/>
          <w:lang w:eastAsia="en-US"/>
        </w:rPr>
        <w:t xml:space="preserve">z zastrzeżeniem, że pkt. </w:t>
      </w:r>
      <w:r w:rsidRPr="008010CA">
        <w:rPr>
          <w:rFonts w:ascii="Garamond" w:eastAsia="Calibri" w:hAnsi="Garamond" w:cs="Calibri"/>
          <w:sz w:val="23"/>
          <w:szCs w:val="23"/>
          <w:lang w:eastAsia="en-US"/>
        </w:rPr>
        <w:lastRenderedPageBreak/>
        <w:t>6 stosuje się odpowiednio;</w:t>
      </w:r>
    </w:p>
    <w:p w14:paraId="7363B732" w14:textId="1492CE8B" w:rsidR="00B57572" w:rsidRPr="004E30F5" w:rsidRDefault="00B57572" w:rsidP="006D1B56">
      <w:pPr>
        <w:keepNext/>
        <w:widowControl w:val="0"/>
        <w:numPr>
          <w:ilvl w:val="1"/>
          <w:numId w:val="17"/>
        </w:numPr>
        <w:tabs>
          <w:tab w:val="left" w:pos="567"/>
        </w:tabs>
        <w:spacing w:after="60" w:line="264" w:lineRule="auto"/>
        <w:ind w:left="567" w:hanging="283"/>
        <w:jc w:val="both"/>
        <w:outlineLvl w:val="1"/>
        <w:rPr>
          <w:rFonts w:ascii="Garamond" w:eastAsia="Lucida Sans Unicode" w:hAnsi="Garamond"/>
          <w:sz w:val="23"/>
          <w:szCs w:val="23"/>
        </w:rPr>
      </w:pPr>
      <w:r w:rsidRPr="004E30F5">
        <w:rPr>
          <w:rFonts w:ascii="Garamond" w:eastAsia="Lucida Sans Unicode" w:hAnsi="Garamond"/>
          <w:b/>
          <w:sz w:val="23"/>
          <w:szCs w:val="23"/>
        </w:rPr>
        <w:t>os</w:t>
      </w:r>
      <w:r w:rsidR="005431D7">
        <w:rPr>
          <w:rFonts w:ascii="Garamond" w:eastAsia="Lucida Sans Unicode" w:hAnsi="Garamond"/>
          <w:b/>
          <w:sz w:val="23"/>
          <w:szCs w:val="23"/>
        </w:rPr>
        <w:t>oby</w:t>
      </w:r>
      <w:r w:rsidRPr="004E30F5">
        <w:rPr>
          <w:rFonts w:ascii="Garamond" w:eastAsia="Lucida Sans Unicode" w:hAnsi="Garamond"/>
          <w:sz w:val="23"/>
          <w:szCs w:val="23"/>
        </w:rPr>
        <w:t xml:space="preserve"> pełniąc</w:t>
      </w:r>
      <w:r w:rsidR="005431D7">
        <w:rPr>
          <w:rFonts w:ascii="Garamond" w:eastAsia="Lucida Sans Unicode" w:hAnsi="Garamond"/>
          <w:sz w:val="23"/>
          <w:szCs w:val="23"/>
        </w:rPr>
        <w:t>ej</w:t>
      </w:r>
      <w:r w:rsidRPr="004E30F5">
        <w:rPr>
          <w:rFonts w:ascii="Garamond" w:eastAsia="Lucida Sans Unicode" w:hAnsi="Garamond"/>
          <w:sz w:val="23"/>
          <w:szCs w:val="23"/>
        </w:rPr>
        <w:t xml:space="preserve"> funkcję</w:t>
      </w:r>
      <w:r w:rsidR="00E26AE4" w:rsidRPr="004E30F5">
        <w:rPr>
          <w:rFonts w:ascii="Garamond" w:eastAsia="Lucida Sans Unicode" w:hAnsi="Garamond"/>
          <w:sz w:val="23"/>
          <w:szCs w:val="23"/>
        </w:rPr>
        <w:t xml:space="preserve"> </w:t>
      </w:r>
      <w:r w:rsidRPr="004E30F5">
        <w:rPr>
          <w:rFonts w:ascii="Garamond" w:eastAsia="Lucida Sans Unicode" w:hAnsi="Garamond"/>
          <w:sz w:val="23"/>
          <w:szCs w:val="23"/>
        </w:rPr>
        <w:t xml:space="preserve">kierownika </w:t>
      </w:r>
      <w:proofErr w:type="gramStart"/>
      <w:r w:rsidRPr="004E30F5">
        <w:rPr>
          <w:rFonts w:ascii="Garamond" w:eastAsia="Lucida Sans Unicode" w:hAnsi="Garamond"/>
          <w:sz w:val="23"/>
          <w:szCs w:val="23"/>
        </w:rPr>
        <w:t>budowy</w:t>
      </w:r>
      <w:proofErr w:type="gramEnd"/>
      <w:r w:rsidR="002759DF" w:rsidRPr="004E30F5">
        <w:rPr>
          <w:rFonts w:ascii="Garamond" w:eastAsia="Lucida Sans Unicode" w:hAnsi="Garamond"/>
          <w:sz w:val="23"/>
          <w:szCs w:val="23"/>
        </w:rPr>
        <w:t xml:space="preserve"> </w:t>
      </w:r>
      <w:r w:rsidRPr="004E30F5">
        <w:rPr>
          <w:rFonts w:ascii="Garamond" w:eastAsia="Lucida Sans Unicode" w:hAnsi="Garamond"/>
          <w:sz w:val="23"/>
          <w:szCs w:val="23"/>
        </w:rPr>
        <w:t xml:space="preserve">przy czym nowo wskazana osoba powinny spełniać wymagania określone przez Zamawiającego w pkt. 15.2.4.1. </w:t>
      </w:r>
      <w:r w:rsidR="00DF4BB1" w:rsidRPr="004E30F5">
        <w:rPr>
          <w:rFonts w:ascii="Garamond" w:eastAsia="Lucida Sans Unicode" w:hAnsi="Garamond"/>
          <w:sz w:val="23"/>
          <w:szCs w:val="23"/>
        </w:rPr>
        <w:t xml:space="preserve">SWZ </w:t>
      </w:r>
      <w:r w:rsidR="00C54CF9" w:rsidRPr="004E30F5">
        <w:rPr>
          <w:rFonts w:ascii="Garamond" w:eastAsia="Lucida Sans Unicode" w:hAnsi="Garamond"/>
          <w:sz w:val="23"/>
          <w:szCs w:val="23"/>
        </w:rPr>
        <w:t>(stosownie do stanowiska)</w:t>
      </w:r>
      <w:r w:rsidRPr="004E30F5">
        <w:rPr>
          <w:rFonts w:ascii="Garamond" w:eastAsia="Lucida Sans Unicode" w:hAnsi="Garamond"/>
          <w:sz w:val="23"/>
          <w:szCs w:val="23"/>
        </w:rPr>
        <w:t xml:space="preserve"> i uzyskać akceptację Zamawiającego; </w:t>
      </w:r>
    </w:p>
    <w:p w14:paraId="5377F1A6" w14:textId="77777777" w:rsidR="00B57572" w:rsidRPr="00EC51C5" w:rsidRDefault="00B57572" w:rsidP="006D1B56">
      <w:pPr>
        <w:keepNext/>
        <w:widowControl w:val="0"/>
        <w:numPr>
          <w:ilvl w:val="1"/>
          <w:numId w:val="17"/>
        </w:numPr>
        <w:tabs>
          <w:tab w:val="left" w:pos="567"/>
        </w:tabs>
        <w:spacing w:after="60" w:line="264" w:lineRule="auto"/>
        <w:ind w:left="567" w:hanging="283"/>
        <w:jc w:val="both"/>
        <w:outlineLvl w:val="1"/>
        <w:rPr>
          <w:rFonts w:ascii="Garamond" w:eastAsia="Lucida Sans Unicode" w:hAnsi="Garamond"/>
          <w:sz w:val="23"/>
          <w:szCs w:val="23"/>
        </w:rPr>
      </w:pPr>
      <w:r w:rsidRPr="004E30F5">
        <w:rPr>
          <w:rFonts w:ascii="Garamond" w:eastAsia="Calibri" w:hAnsi="Garamond" w:cs="Calibri"/>
          <w:b/>
          <w:sz w:val="23"/>
          <w:szCs w:val="23"/>
          <w:lang w:eastAsia="en-US"/>
        </w:rPr>
        <w:t>zmiany podwykonawcy</w:t>
      </w:r>
      <w:r w:rsidRPr="004E30F5">
        <w:rPr>
          <w:rFonts w:ascii="Garamond" w:eastAsia="Calibri" w:hAnsi="Garamond" w:cs="Calibri"/>
          <w:sz w:val="23"/>
          <w:szCs w:val="23"/>
          <w:lang w:eastAsia="en-US"/>
        </w:rPr>
        <w:t xml:space="preserve"> wskazanego w ofercie, bądź też rezygnacji z podwykonawcy, z </w:t>
      </w:r>
      <w:r w:rsidRPr="00EC51C5">
        <w:rPr>
          <w:rFonts w:ascii="Garamond" w:eastAsia="Calibri" w:hAnsi="Garamond" w:cs="Calibri"/>
          <w:sz w:val="23"/>
          <w:szCs w:val="23"/>
          <w:lang w:eastAsia="en-US"/>
        </w:rPr>
        <w:t>uwzględnieniem zasad określonych w pkt. 33 SWZ;</w:t>
      </w:r>
    </w:p>
    <w:p w14:paraId="3B7E4A24" w14:textId="77777777" w:rsidR="00395B89" w:rsidRPr="00EC51C5" w:rsidRDefault="00395B89" w:rsidP="006D1B56">
      <w:pPr>
        <w:keepNext/>
        <w:widowControl w:val="0"/>
        <w:numPr>
          <w:ilvl w:val="1"/>
          <w:numId w:val="17"/>
        </w:numPr>
        <w:tabs>
          <w:tab w:val="left" w:pos="567"/>
        </w:tabs>
        <w:spacing w:after="60" w:line="264" w:lineRule="auto"/>
        <w:ind w:left="567" w:hanging="283"/>
        <w:jc w:val="both"/>
        <w:outlineLvl w:val="1"/>
        <w:rPr>
          <w:rFonts w:ascii="Garamond" w:eastAsia="Lucida Sans Unicode" w:hAnsi="Garamond"/>
          <w:sz w:val="23"/>
          <w:szCs w:val="23"/>
        </w:rPr>
      </w:pPr>
      <w:r w:rsidRPr="00EC51C5">
        <w:rPr>
          <w:rFonts w:ascii="Garamond" w:eastAsia="Lucida Sans Unicode" w:hAnsi="Garamond"/>
          <w:b/>
          <w:sz w:val="23"/>
          <w:szCs w:val="23"/>
        </w:rPr>
        <w:t>ceny</w:t>
      </w:r>
      <w:r w:rsidRPr="00EC51C5">
        <w:rPr>
          <w:rFonts w:ascii="Garamond" w:eastAsia="Lucida Sans Unicode" w:hAnsi="Garamond"/>
          <w:sz w:val="23"/>
          <w:szCs w:val="23"/>
        </w:rPr>
        <w:t>, na skutek:</w:t>
      </w:r>
    </w:p>
    <w:p w14:paraId="4AEEBD72" w14:textId="77777777" w:rsidR="00AA00D9" w:rsidRPr="00E44EC6" w:rsidRDefault="00AA00D9" w:rsidP="006D1B56">
      <w:pPr>
        <w:widowControl w:val="0"/>
        <w:numPr>
          <w:ilvl w:val="0"/>
          <w:numId w:val="19"/>
        </w:numPr>
        <w:spacing w:after="60" w:line="264" w:lineRule="auto"/>
        <w:ind w:left="851" w:hanging="283"/>
        <w:jc w:val="both"/>
        <w:rPr>
          <w:rFonts w:ascii="Garamond" w:eastAsia="Lucida Sans Unicode" w:hAnsi="Garamond"/>
          <w:sz w:val="23"/>
          <w:szCs w:val="23"/>
        </w:rPr>
      </w:pPr>
      <w:bookmarkStart w:id="9" w:name="_Hlk202183160"/>
      <w:r w:rsidRPr="0096495B">
        <w:rPr>
          <w:rFonts w:ascii="Garamond" w:eastAsia="Lucida Sans Unicode" w:hAnsi="Garamond" w:cs="Calibri"/>
          <w:bCs/>
          <w:iCs/>
          <w:sz w:val="23"/>
          <w:szCs w:val="23"/>
          <w:lang w:eastAsia="zh-CN"/>
        </w:rPr>
        <w:t xml:space="preserve">odstąpienia przez Zamawiającego od realizacji części przedmiotu umowy na skutek okoliczności, których wcześniej nie można było przewidzieć i w takim przypadku wynagrodzenie przysługujące Wykonawcy zostanie pomniejszone o wartość robót zaniechanych ustalonych na podstawie kosztorysu robót zaniechanych ustalonego wg cen jednostkowych </w:t>
      </w:r>
      <w:r w:rsidRPr="005A2836">
        <w:rPr>
          <w:rFonts w:ascii="Garamond" w:eastAsia="Lucida Sans Unicode" w:hAnsi="Garamond" w:cs="Calibri"/>
          <w:bCs/>
          <w:iCs/>
          <w:sz w:val="23"/>
          <w:szCs w:val="23"/>
          <w:lang w:eastAsia="zh-CN"/>
        </w:rPr>
        <w:t>określonych w kosztorysie</w:t>
      </w:r>
      <w:r>
        <w:rPr>
          <w:rFonts w:ascii="Garamond" w:eastAsia="Lucida Sans Unicode" w:hAnsi="Garamond" w:cs="Calibri"/>
          <w:bCs/>
          <w:iCs/>
          <w:sz w:val="23"/>
          <w:szCs w:val="23"/>
          <w:lang w:eastAsia="zh-CN"/>
        </w:rPr>
        <w:t xml:space="preserve"> </w:t>
      </w:r>
      <w:r w:rsidRPr="001379B6">
        <w:rPr>
          <w:rFonts w:ascii="Garamond" w:eastAsia="Lucida Sans Unicode" w:hAnsi="Garamond" w:cs="Calibri"/>
          <w:bCs/>
          <w:iCs/>
          <w:sz w:val="23"/>
          <w:szCs w:val="23"/>
          <w:lang w:eastAsia="zh-CN"/>
        </w:rPr>
        <w:t xml:space="preserve">oraz nie przekraczających </w:t>
      </w:r>
      <w:r>
        <w:rPr>
          <w:rFonts w:ascii="Garamond" w:eastAsia="Lucida Sans Unicode" w:hAnsi="Garamond" w:cs="Calibri"/>
          <w:bCs/>
          <w:iCs/>
          <w:sz w:val="23"/>
          <w:szCs w:val="23"/>
          <w:lang w:eastAsia="zh-CN"/>
        </w:rPr>
        <w:t>2</w:t>
      </w:r>
      <w:r w:rsidRPr="001379B6">
        <w:rPr>
          <w:rFonts w:ascii="Garamond" w:eastAsia="Lucida Sans Unicode" w:hAnsi="Garamond" w:cs="Calibri"/>
          <w:bCs/>
          <w:iCs/>
          <w:sz w:val="23"/>
          <w:szCs w:val="23"/>
          <w:lang w:eastAsia="zh-CN"/>
        </w:rPr>
        <w:t>5% wartości określonej w § 7 ust. 1 umowy;</w:t>
      </w:r>
    </w:p>
    <w:p w14:paraId="43E696AE" w14:textId="77777777" w:rsidR="00AA00D9" w:rsidRPr="006514CE" w:rsidRDefault="00AA00D9" w:rsidP="006D1B56">
      <w:pPr>
        <w:widowControl w:val="0"/>
        <w:numPr>
          <w:ilvl w:val="0"/>
          <w:numId w:val="19"/>
        </w:numPr>
        <w:spacing w:after="60" w:line="264" w:lineRule="auto"/>
        <w:ind w:left="851" w:hanging="283"/>
        <w:jc w:val="both"/>
        <w:rPr>
          <w:rFonts w:ascii="Garamond" w:eastAsia="Lucida Sans Unicode" w:hAnsi="Garamond"/>
          <w:sz w:val="23"/>
          <w:szCs w:val="23"/>
        </w:rPr>
      </w:pPr>
      <w:r w:rsidRPr="005A2836">
        <w:rPr>
          <w:rFonts w:ascii="Garamond" w:eastAsia="Lucida Sans Unicode" w:hAnsi="Garamond" w:cs="Calibri"/>
          <w:bCs/>
          <w:iCs/>
          <w:sz w:val="23"/>
          <w:szCs w:val="23"/>
          <w:lang w:eastAsia="zh-CN"/>
        </w:rPr>
        <w:t xml:space="preserve"> </w:t>
      </w:r>
      <w:r w:rsidRPr="00CF4B0C">
        <w:rPr>
          <w:rFonts w:ascii="Garamond" w:eastAsia="Lucida Sans Unicode" w:hAnsi="Garamond" w:cs="Calibri"/>
          <w:bCs/>
          <w:iCs/>
          <w:sz w:val="23"/>
          <w:szCs w:val="23"/>
          <w:lang w:eastAsia="zh-CN"/>
        </w:rPr>
        <w:t xml:space="preserve">konieczności wykonania robót dodatkowych z powodu </w:t>
      </w:r>
      <w:r w:rsidRPr="001379B6">
        <w:rPr>
          <w:rFonts w:ascii="Garamond" w:eastAsia="Lucida Sans Unicode" w:hAnsi="Garamond" w:cs="Calibri"/>
          <w:bCs/>
          <w:iCs/>
          <w:sz w:val="23"/>
          <w:szCs w:val="23"/>
          <w:lang w:eastAsia="zh-CN"/>
        </w:rPr>
        <w:t xml:space="preserve">okoliczności wskazanych w lit. </w:t>
      </w:r>
      <w:r>
        <w:rPr>
          <w:rFonts w:ascii="Garamond" w:eastAsia="Lucida Sans Unicode" w:hAnsi="Garamond" w:cs="Calibri"/>
          <w:bCs/>
          <w:iCs/>
          <w:sz w:val="23"/>
          <w:szCs w:val="23"/>
          <w:lang w:eastAsia="zh-CN"/>
        </w:rPr>
        <w:t>c</w:t>
      </w:r>
      <w:r w:rsidRPr="001379B6">
        <w:rPr>
          <w:rFonts w:ascii="Garamond" w:eastAsia="Lucida Sans Unicode" w:hAnsi="Garamond" w:cs="Calibri"/>
          <w:bCs/>
          <w:iCs/>
          <w:sz w:val="23"/>
          <w:szCs w:val="23"/>
          <w:lang w:eastAsia="zh-CN"/>
        </w:rPr>
        <w:t xml:space="preserve">), który to zapis stosuje się odpowiednio (w tym w zakresie zmiany ceny) oraz nie przekraczających </w:t>
      </w:r>
      <w:r>
        <w:rPr>
          <w:rFonts w:ascii="Garamond" w:eastAsia="Lucida Sans Unicode" w:hAnsi="Garamond" w:cs="Calibri"/>
          <w:bCs/>
          <w:iCs/>
          <w:sz w:val="23"/>
          <w:szCs w:val="23"/>
          <w:lang w:eastAsia="zh-CN"/>
        </w:rPr>
        <w:t>2</w:t>
      </w:r>
      <w:r w:rsidRPr="001379B6">
        <w:rPr>
          <w:rFonts w:ascii="Garamond" w:eastAsia="Lucida Sans Unicode" w:hAnsi="Garamond" w:cs="Calibri"/>
          <w:bCs/>
          <w:iCs/>
          <w:sz w:val="23"/>
          <w:szCs w:val="23"/>
          <w:lang w:eastAsia="zh-CN"/>
        </w:rPr>
        <w:t>5% wartości określonej w § 7 ust. 1 umowy;</w:t>
      </w:r>
    </w:p>
    <w:p w14:paraId="4F1C458D" w14:textId="77777777" w:rsidR="003106BB" w:rsidRPr="003106BB" w:rsidRDefault="006E18A4" w:rsidP="006D1B56">
      <w:pPr>
        <w:widowControl w:val="0"/>
        <w:numPr>
          <w:ilvl w:val="0"/>
          <w:numId w:val="19"/>
        </w:numPr>
        <w:spacing w:after="60" w:line="264" w:lineRule="auto"/>
        <w:ind w:left="851" w:hanging="284"/>
        <w:jc w:val="both"/>
        <w:rPr>
          <w:rFonts w:ascii="Garamond" w:eastAsia="Lucida Sans Unicode" w:hAnsi="Garamond"/>
          <w:sz w:val="23"/>
          <w:szCs w:val="23"/>
        </w:rPr>
      </w:pPr>
      <w:r w:rsidRPr="00EC51C5">
        <w:rPr>
          <w:rFonts w:ascii="Garamond" w:eastAsia="Lucida Sans Unicode" w:hAnsi="Garamond"/>
          <w:sz w:val="23"/>
          <w:szCs w:val="23"/>
        </w:rPr>
        <w:t>zmiany</w:t>
      </w:r>
      <w:r w:rsidRPr="003106BB">
        <w:rPr>
          <w:rFonts w:ascii="Garamond" w:eastAsia="Lucida Sans Unicode" w:hAnsi="Garamond"/>
          <w:sz w:val="23"/>
          <w:szCs w:val="23"/>
        </w:rPr>
        <w:t xml:space="preserve"> sposobu spełnienia świadczenia w przypadku konieczności zmian </w:t>
      </w:r>
      <w:r w:rsidR="004C0566" w:rsidRPr="003106BB">
        <w:rPr>
          <w:rFonts w:ascii="Garamond" w:eastAsia="Lucida Sans Unicode" w:hAnsi="Garamond"/>
          <w:sz w:val="23"/>
          <w:szCs w:val="23"/>
        </w:rPr>
        <w:t>dokumentacji projektowej</w:t>
      </w:r>
      <w:r w:rsidRPr="003106BB">
        <w:rPr>
          <w:rFonts w:ascii="Garamond" w:eastAsia="Lucida Sans Unicode" w:hAnsi="Garamond"/>
          <w:sz w:val="23"/>
          <w:szCs w:val="23"/>
        </w:rPr>
        <w:t xml:space="preserve">, podyktowanych m.in. zapobieżeniem powstania strat dla Zamawiającego, uzyskaniem założonego lub lepszego efektu użytkowego, wystąpieniem </w:t>
      </w:r>
      <w:r w:rsidRPr="00EC51C5">
        <w:rPr>
          <w:rFonts w:ascii="Garamond" w:eastAsia="Lucida Sans Unicode" w:hAnsi="Garamond"/>
          <w:sz w:val="23"/>
          <w:szCs w:val="23"/>
        </w:rPr>
        <w:t>wad ukrytych w dokumentacji (przekazanej Wykonawcy przez Zamawiającego) ujawnionych podczas realizacji przedmiotu zamówienia, koniecznością wykonania robót związanych z likwidacją szkód powstałych w wyniku zdarzenia losowego,</w:t>
      </w:r>
      <w:r w:rsidR="003106BB" w:rsidRPr="00EC51C5">
        <w:rPr>
          <w:rFonts w:ascii="Garamond" w:eastAsia="Lucida Sans Unicode" w:hAnsi="Garamond"/>
          <w:sz w:val="23"/>
          <w:szCs w:val="23"/>
        </w:rPr>
        <w:t xml:space="preserve"> </w:t>
      </w:r>
      <w:r w:rsidR="00D05BB4" w:rsidRPr="00EC51C5">
        <w:rPr>
          <w:rFonts w:ascii="Garamond" w:eastAsia="Lucida Sans Unicode" w:hAnsi="Garamond"/>
          <w:sz w:val="23"/>
          <w:szCs w:val="23"/>
        </w:rPr>
        <w:t xml:space="preserve">przy  czym </w:t>
      </w:r>
      <w:r w:rsidR="003106BB" w:rsidRPr="00EC51C5">
        <w:rPr>
          <w:rFonts w:ascii="Garamond" w:eastAsia="Lucida Sans Unicode" w:hAnsi="Garamond" w:cs="Calibri"/>
          <w:bCs/>
          <w:iCs/>
          <w:sz w:val="23"/>
          <w:szCs w:val="23"/>
          <w:lang w:eastAsia="zh-CN"/>
        </w:rPr>
        <w:t xml:space="preserve">kosztorys robót dodatkowych (zamiennych)  należy wykonać na podstawie cen jednostkowych kosztorysu ofertowego w przypadku ich braku </w:t>
      </w:r>
      <w:r w:rsidR="00D05BB4" w:rsidRPr="00EC51C5">
        <w:rPr>
          <w:rFonts w:ascii="Garamond" w:eastAsia="Lucida Sans Unicode" w:hAnsi="Garamond" w:cs="Calibri"/>
          <w:bCs/>
          <w:iCs/>
          <w:sz w:val="23"/>
          <w:szCs w:val="23"/>
          <w:lang w:eastAsia="zh-CN"/>
        </w:rPr>
        <w:t xml:space="preserve">ceny te </w:t>
      </w:r>
      <w:r w:rsidR="003106BB" w:rsidRPr="00EC51C5">
        <w:rPr>
          <w:rFonts w:ascii="Garamond" w:eastAsia="Lucida Sans Unicode" w:hAnsi="Garamond" w:cs="Calibri"/>
          <w:bCs/>
          <w:iCs/>
          <w:sz w:val="23"/>
          <w:szCs w:val="23"/>
          <w:lang w:eastAsia="zh-CN"/>
        </w:rPr>
        <w:t>nie mog</w:t>
      </w:r>
      <w:r w:rsidR="00D05BB4" w:rsidRPr="00EC51C5">
        <w:rPr>
          <w:rFonts w:ascii="Garamond" w:eastAsia="Lucida Sans Unicode" w:hAnsi="Garamond" w:cs="Calibri"/>
          <w:bCs/>
          <w:iCs/>
          <w:sz w:val="23"/>
          <w:szCs w:val="23"/>
          <w:lang w:eastAsia="zh-CN"/>
        </w:rPr>
        <w:t>ą</w:t>
      </w:r>
      <w:r w:rsidR="003106BB" w:rsidRPr="00EC51C5">
        <w:rPr>
          <w:rFonts w:ascii="Garamond" w:eastAsia="Lucida Sans Unicode" w:hAnsi="Garamond" w:cs="Calibri"/>
          <w:bCs/>
          <w:iCs/>
          <w:sz w:val="23"/>
          <w:szCs w:val="23"/>
          <w:lang w:eastAsia="zh-CN"/>
        </w:rPr>
        <w:t xml:space="preserve"> być  większe niż przyjęte z zeszytów SEKOCENBUD (jako średnie), a podstawą do określenia nakładów rzeczowych będą odpowiednie pozycje Katalogu Norm Nakładów Rzeczowych (KNNR), a w przypadku braku odpowiednich pozycji w KNNR-ach zastosowane zostaną Katalogi Nakładów rzeczowych (KNR), do robót zaniechanych stosuje się odpowiednio zapisy lit a)</w:t>
      </w:r>
      <w:r w:rsidR="00D05BB4" w:rsidRPr="00EC51C5">
        <w:rPr>
          <w:rFonts w:ascii="Garamond" w:eastAsia="Lucida Sans Unicode" w:hAnsi="Garamond" w:cs="Calibri"/>
          <w:bCs/>
          <w:iCs/>
          <w:sz w:val="23"/>
          <w:szCs w:val="23"/>
          <w:lang w:eastAsia="zh-CN"/>
        </w:rPr>
        <w:t>;</w:t>
      </w:r>
    </w:p>
    <w:bookmarkEnd w:id="9"/>
    <w:p w14:paraId="0AA50F83" w14:textId="77777777" w:rsidR="00395B89" w:rsidRPr="00F85ABB" w:rsidRDefault="00395B89" w:rsidP="006D1B56">
      <w:pPr>
        <w:widowControl w:val="0"/>
        <w:numPr>
          <w:ilvl w:val="0"/>
          <w:numId w:val="19"/>
        </w:numPr>
        <w:spacing w:after="60" w:line="264" w:lineRule="auto"/>
        <w:ind w:left="851" w:hanging="284"/>
        <w:jc w:val="both"/>
        <w:rPr>
          <w:rFonts w:ascii="Garamond" w:eastAsia="Lucida Sans Unicode" w:hAnsi="Garamond"/>
          <w:sz w:val="23"/>
          <w:szCs w:val="23"/>
        </w:rPr>
      </w:pPr>
      <w:r w:rsidRPr="004E30F5">
        <w:rPr>
          <w:rFonts w:ascii="Garamond" w:eastAsia="Lucida Sans Unicode" w:hAnsi="Garamond"/>
          <w:sz w:val="23"/>
          <w:szCs w:val="23"/>
        </w:rPr>
        <w:t xml:space="preserve">zmiany obowiązującej stawki podatku od towarów i usług VAT, o ile okoliczności te powodują konieczność zmiany ceny, przy czyn cena netto jest stała </w:t>
      </w:r>
      <w:r w:rsidRPr="004E30F5">
        <w:rPr>
          <w:rFonts w:ascii="Garamond" w:eastAsia="Calibri" w:hAnsi="Garamond"/>
          <w:sz w:val="23"/>
          <w:szCs w:val="23"/>
          <w:lang w:eastAsia="en-US"/>
        </w:rPr>
        <w:t>oraz podatku akcyzowego,</w:t>
      </w:r>
    </w:p>
    <w:p w14:paraId="037F31C5" w14:textId="77777777" w:rsidR="00F85ABB" w:rsidRPr="004E30F5" w:rsidRDefault="00F85ABB" w:rsidP="006D1B56">
      <w:pPr>
        <w:widowControl w:val="0"/>
        <w:numPr>
          <w:ilvl w:val="0"/>
          <w:numId w:val="19"/>
        </w:numPr>
        <w:spacing w:after="60" w:line="264" w:lineRule="auto"/>
        <w:ind w:left="851" w:hanging="284"/>
        <w:jc w:val="both"/>
        <w:rPr>
          <w:rFonts w:ascii="Garamond" w:eastAsia="Lucida Sans Unicode" w:hAnsi="Garamond"/>
          <w:sz w:val="23"/>
          <w:szCs w:val="23"/>
        </w:rPr>
      </w:pPr>
      <w:r w:rsidRPr="004E30F5">
        <w:rPr>
          <w:rFonts w:ascii="Garamond" w:eastAsia="Calibri" w:hAnsi="Garamond"/>
          <w:sz w:val="23"/>
          <w:szCs w:val="23"/>
          <w:lang w:eastAsia="en-US"/>
        </w:rPr>
        <w:t>zmiany wysokości minimalnego wynagrodzenia za pracę albo wysokości minimalnej stawki godzinowej, ustalonych na podstawie przepisów ustawy z dnia 10 października 2002 r. o minimalnym wynagrodzeniu za pracę,</w:t>
      </w:r>
    </w:p>
    <w:p w14:paraId="41A4FF73" w14:textId="77777777" w:rsidR="00F85ABB" w:rsidRPr="004E30F5" w:rsidRDefault="00F85ABB" w:rsidP="006D1B56">
      <w:pPr>
        <w:widowControl w:val="0"/>
        <w:numPr>
          <w:ilvl w:val="0"/>
          <w:numId w:val="19"/>
        </w:numPr>
        <w:spacing w:after="60" w:line="264" w:lineRule="auto"/>
        <w:ind w:left="851" w:hanging="284"/>
        <w:jc w:val="both"/>
        <w:rPr>
          <w:rFonts w:ascii="Garamond" w:eastAsia="Lucida Sans Unicode" w:hAnsi="Garamond"/>
          <w:sz w:val="23"/>
          <w:szCs w:val="23"/>
        </w:rPr>
      </w:pPr>
      <w:r w:rsidRPr="004E30F5">
        <w:rPr>
          <w:rFonts w:ascii="Garamond" w:eastAsia="Calibri" w:hAnsi="Garamond"/>
          <w:sz w:val="23"/>
          <w:szCs w:val="23"/>
          <w:lang w:eastAsia="en-US"/>
        </w:rPr>
        <w:t>zmiany zasad podlegania ubezpieczeniom społecznym lub ubezpieczeniu zdrowotnemu lub wysokości stawki składki na ubezpieczenie społeczne lub zdrowotne,</w:t>
      </w:r>
    </w:p>
    <w:p w14:paraId="71E8B10C" w14:textId="77777777" w:rsidR="00F85ABB" w:rsidRPr="004E30F5" w:rsidRDefault="00F85ABB" w:rsidP="006D1B56">
      <w:pPr>
        <w:widowControl w:val="0"/>
        <w:numPr>
          <w:ilvl w:val="0"/>
          <w:numId w:val="19"/>
        </w:numPr>
        <w:spacing w:after="60" w:line="264" w:lineRule="auto"/>
        <w:ind w:left="851" w:hanging="284"/>
        <w:jc w:val="both"/>
        <w:rPr>
          <w:rFonts w:ascii="Garamond" w:eastAsia="Lucida Sans Unicode" w:hAnsi="Garamond"/>
          <w:sz w:val="23"/>
          <w:szCs w:val="23"/>
        </w:rPr>
      </w:pPr>
      <w:r w:rsidRPr="004E30F5">
        <w:rPr>
          <w:rFonts w:ascii="Garamond" w:eastAsia="Calibri" w:hAnsi="Garamond"/>
          <w:sz w:val="23"/>
          <w:szCs w:val="23"/>
          <w:lang w:eastAsia="en-US"/>
        </w:rPr>
        <w:t>zmiany zasad gromadzenia i wysokości wpłat do pracowniczych planów kapitałowych, o których mowa w ustawie z dnia 4 października 2018 r. o pracowniczych planach kapitałowych,</w:t>
      </w:r>
    </w:p>
    <w:p w14:paraId="06DD0423" w14:textId="57ACC792" w:rsidR="00F85ABB" w:rsidRPr="004E30F5" w:rsidRDefault="00F85ABB" w:rsidP="006D1B56">
      <w:pPr>
        <w:widowControl w:val="0"/>
        <w:numPr>
          <w:ilvl w:val="0"/>
          <w:numId w:val="19"/>
        </w:numPr>
        <w:spacing w:after="60" w:line="264" w:lineRule="auto"/>
        <w:ind w:left="851" w:hanging="284"/>
        <w:jc w:val="both"/>
        <w:rPr>
          <w:rFonts w:ascii="Garamond" w:eastAsia="Lucida Sans Unicode" w:hAnsi="Garamond"/>
          <w:sz w:val="23"/>
          <w:szCs w:val="23"/>
        </w:rPr>
      </w:pPr>
      <w:r w:rsidRPr="004E30F5">
        <w:rPr>
          <w:rFonts w:ascii="Garamond" w:eastAsia="Calibri" w:hAnsi="Garamond"/>
          <w:sz w:val="23"/>
          <w:szCs w:val="23"/>
          <w:lang w:eastAsia="en-US"/>
        </w:rPr>
        <w:t>zmiany ceny materiałów lub kosztów związanych z realizacją przedmiotu umowy na zasadach określonych w ust. 3</w:t>
      </w:r>
      <w:r w:rsidR="00832B5C">
        <w:rPr>
          <w:rFonts w:ascii="Garamond" w:eastAsia="Calibri" w:hAnsi="Garamond"/>
          <w:sz w:val="23"/>
          <w:szCs w:val="23"/>
          <w:lang w:eastAsia="en-US"/>
        </w:rPr>
        <w:t>,</w:t>
      </w:r>
    </w:p>
    <w:p w14:paraId="67F4600B" w14:textId="77777777" w:rsidR="00F85ABB" w:rsidRPr="004E30F5" w:rsidRDefault="00F85ABB" w:rsidP="00F85ABB">
      <w:pPr>
        <w:widowControl w:val="0"/>
        <w:spacing w:after="60" w:line="264" w:lineRule="auto"/>
        <w:ind w:left="567"/>
        <w:jc w:val="both"/>
        <w:rPr>
          <w:rFonts w:ascii="Garamond" w:eastAsia="Calibri" w:hAnsi="Garamond"/>
          <w:sz w:val="23"/>
          <w:szCs w:val="23"/>
          <w:lang w:eastAsia="en-US"/>
        </w:rPr>
      </w:pPr>
      <w:r w:rsidRPr="004E30F5">
        <w:rPr>
          <w:rFonts w:ascii="Garamond" w:eastAsia="Calibri" w:hAnsi="Garamond"/>
          <w:sz w:val="23"/>
          <w:szCs w:val="23"/>
          <w:lang w:eastAsia="en-US"/>
        </w:rPr>
        <w:t>– jeżeli zmiany te będą miały wpływ na koszty wykonania przedmiotu umowy przez Wykonawcę.</w:t>
      </w:r>
    </w:p>
    <w:p w14:paraId="75150D30" w14:textId="77777777" w:rsidR="00395B89" w:rsidRPr="004E30F5" w:rsidRDefault="00395B89" w:rsidP="006D1B56">
      <w:pPr>
        <w:pStyle w:val="Akapitzlist"/>
        <w:widowControl w:val="0"/>
        <w:numPr>
          <w:ilvl w:val="1"/>
          <w:numId w:val="17"/>
        </w:numPr>
        <w:suppressAutoHyphens/>
        <w:spacing w:after="60" w:line="264" w:lineRule="auto"/>
        <w:ind w:left="567" w:hanging="283"/>
        <w:jc w:val="both"/>
        <w:rPr>
          <w:rFonts w:ascii="Garamond" w:hAnsi="Garamond"/>
          <w:sz w:val="23"/>
          <w:szCs w:val="23"/>
        </w:rPr>
      </w:pPr>
      <w:r w:rsidRPr="004E30F5">
        <w:rPr>
          <w:rFonts w:ascii="Garamond" w:hAnsi="Garamond"/>
          <w:b/>
          <w:sz w:val="23"/>
          <w:szCs w:val="23"/>
        </w:rPr>
        <w:t>zmiany sposobu</w:t>
      </w:r>
      <w:r w:rsidR="00C54CF9" w:rsidRPr="004E30F5">
        <w:rPr>
          <w:rFonts w:ascii="Garamond" w:hAnsi="Garamond"/>
          <w:b/>
          <w:sz w:val="23"/>
          <w:szCs w:val="23"/>
        </w:rPr>
        <w:t xml:space="preserve"> i zasad</w:t>
      </w:r>
      <w:r w:rsidRPr="004E30F5">
        <w:rPr>
          <w:rFonts w:ascii="Garamond" w:hAnsi="Garamond"/>
          <w:b/>
          <w:sz w:val="23"/>
          <w:szCs w:val="23"/>
        </w:rPr>
        <w:t xml:space="preserve"> rozliczenia za wykonane roboty w przypadku</w:t>
      </w:r>
      <w:r w:rsidRPr="004E30F5">
        <w:rPr>
          <w:rFonts w:ascii="Garamond" w:hAnsi="Garamond"/>
          <w:sz w:val="23"/>
          <w:szCs w:val="23"/>
        </w:rPr>
        <w:t>:</w:t>
      </w:r>
    </w:p>
    <w:p w14:paraId="43A7E46C" w14:textId="545979D9" w:rsidR="00395B89" w:rsidRPr="004E30F5" w:rsidRDefault="00395B89" w:rsidP="006D1B56">
      <w:pPr>
        <w:pStyle w:val="Akapitzlist"/>
        <w:widowControl w:val="0"/>
        <w:numPr>
          <w:ilvl w:val="0"/>
          <w:numId w:val="32"/>
        </w:numPr>
        <w:suppressAutoHyphens/>
        <w:spacing w:after="60" w:line="264" w:lineRule="auto"/>
        <w:ind w:left="851" w:hanging="284"/>
        <w:jc w:val="both"/>
        <w:rPr>
          <w:rFonts w:ascii="Garamond" w:hAnsi="Garamond"/>
          <w:sz w:val="23"/>
          <w:szCs w:val="23"/>
        </w:rPr>
      </w:pPr>
      <w:r w:rsidRPr="004E30F5">
        <w:rPr>
          <w:rFonts w:ascii="Garamond" w:hAnsi="Garamond"/>
          <w:sz w:val="23"/>
          <w:szCs w:val="23"/>
        </w:rPr>
        <w:t>podział przedmiotu umowy na etapy,</w:t>
      </w:r>
    </w:p>
    <w:p w14:paraId="1AF2D1FD" w14:textId="77777777" w:rsidR="00395B89" w:rsidRPr="004E30F5" w:rsidRDefault="00395B89" w:rsidP="006D1B56">
      <w:pPr>
        <w:pStyle w:val="Akapitzlist"/>
        <w:widowControl w:val="0"/>
        <w:numPr>
          <w:ilvl w:val="0"/>
          <w:numId w:val="32"/>
        </w:numPr>
        <w:suppressAutoHyphens/>
        <w:spacing w:after="60" w:line="264" w:lineRule="auto"/>
        <w:ind w:left="851" w:hanging="284"/>
        <w:jc w:val="both"/>
        <w:rPr>
          <w:rFonts w:ascii="Garamond" w:hAnsi="Garamond"/>
          <w:sz w:val="23"/>
          <w:szCs w:val="23"/>
        </w:rPr>
      </w:pPr>
      <w:r w:rsidRPr="004E30F5">
        <w:rPr>
          <w:rFonts w:ascii="Garamond" w:hAnsi="Garamond"/>
          <w:sz w:val="23"/>
          <w:szCs w:val="23"/>
        </w:rPr>
        <w:t>zmiany umowy w zakresie terminu realizacji przedmiotu umowy,</w:t>
      </w:r>
    </w:p>
    <w:p w14:paraId="706E86B6" w14:textId="77777777" w:rsidR="00395B89" w:rsidRPr="004E30F5" w:rsidRDefault="00395B89" w:rsidP="006D1B56">
      <w:pPr>
        <w:pStyle w:val="Akapitzlist"/>
        <w:widowControl w:val="0"/>
        <w:numPr>
          <w:ilvl w:val="0"/>
          <w:numId w:val="32"/>
        </w:numPr>
        <w:suppressAutoHyphens/>
        <w:spacing w:after="60" w:line="264" w:lineRule="auto"/>
        <w:ind w:left="851" w:hanging="284"/>
        <w:jc w:val="both"/>
        <w:rPr>
          <w:rFonts w:ascii="Garamond" w:hAnsi="Garamond"/>
          <w:sz w:val="23"/>
          <w:szCs w:val="23"/>
        </w:rPr>
      </w:pPr>
      <w:r w:rsidRPr="004E30F5">
        <w:rPr>
          <w:rFonts w:ascii="Garamond" w:hAnsi="Garamond"/>
          <w:sz w:val="23"/>
          <w:szCs w:val="23"/>
        </w:rPr>
        <w:t>wprowadzenia zmian w dokumentacji technicznej.</w:t>
      </w:r>
    </w:p>
    <w:p w14:paraId="700DDB15" w14:textId="378C1176" w:rsidR="001410FE" w:rsidRDefault="00903FF8" w:rsidP="006D1B56">
      <w:pPr>
        <w:keepNext/>
        <w:numPr>
          <w:ilvl w:val="0"/>
          <w:numId w:val="17"/>
        </w:numPr>
        <w:tabs>
          <w:tab w:val="left" w:pos="0"/>
        </w:tabs>
        <w:spacing w:after="60" w:line="264" w:lineRule="auto"/>
        <w:ind w:left="284" w:right="64" w:hanging="284"/>
        <w:jc w:val="both"/>
        <w:outlineLvl w:val="2"/>
        <w:rPr>
          <w:rFonts w:ascii="Garamond" w:hAnsi="Garamond"/>
          <w:sz w:val="23"/>
          <w:szCs w:val="23"/>
        </w:rPr>
      </w:pPr>
      <w:r w:rsidRPr="008010CA">
        <w:rPr>
          <w:rFonts w:ascii="Garamond" w:eastAsia="Calibri" w:hAnsi="Garamond"/>
          <w:sz w:val="23"/>
          <w:szCs w:val="23"/>
          <w:lang w:eastAsia="en-US"/>
        </w:rPr>
        <w:t>W sytuacji wystąpienia okoliczności wskazanych w</w:t>
      </w:r>
      <w:r w:rsidR="00E2782E" w:rsidRPr="008010CA">
        <w:rPr>
          <w:rFonts w:ascii="Garamond" w:eastAsia="Calibri" w:hAnsi="Garamond"/>
          <w:sz w:val="23"/>
          <w:szCs w:val="23"/>
          <w:lang w:eastAsia="en-US"/>
        </w:rPr>
        <w:t xml:space="preserve"> ust. 1 pkt. </w:t>
      </w:r>
      <w:r w:rsidR="004E5284" w:rsidRPr="008010CA">
        <w:rPr>
          <w:rFonts w:ascii="Garamond" w:eastAsia="Calibri" w:hAnsi="Garamond"/>
          <w:sz w:val="23"/>
          <w:szCs w:val="23"/>
          <w:lang w:eastAsia="en-US"/>
        </w:rPr>
        <w:t>6</w:t>
      </w:r>
      <w:r w:rsidRPr="008010CA">
        <w:rPr>
          <w:rFonts w:ascii="Garamond" w:eastAsia="Calibri" w:hAnsi="Garamond"/>
          <w:sz w:val="23"/>
          <w:szCs w:val="23"/>
          <w:lang w:eastAsia="en-US"/>
        </w:rPr>
        <w:t xml:space="preserve"> </w:t>
      </w:r>
      <w:r w:rsidR="003E43E7" w:rsidRPr="008010CA">
        <w:rPr>
          <w:rFonts w:ascii="Garamond" w:eastAsia="Calibri" w:hAnsi="Garamond"/>
          <w:sz w:val="23"/>
          <w:szCs w:val="23"/>
          <w:lang w:eastAsia="en-US"/>
        </w:rPr>
        <w:t>lit.</w:t>
      </w:r>
      <w:r w:rsidR="00322E16">
        <w:rPr>
          <w:rFonts w:ascii="Garamond" w:eastAsia="Calibri" w:hAnsi="Garamond"/>
          <w:sz w:val="23"/>
          <w:szCs w:val="23"/>
          <w:lang w:eastAsia="en-US"/>
        </w:rPr>
        <w:t xml:space="preserve"> d) – g) </w:t>
      </w:r>
      <w:r w:rsidRPr="008010CA">
        <w:rPr>
          <w:rFonts w:ascii="Garamond" w:eastAsia="Calibri" w:hAnsi="Garamond"/>
          <w:sz w:val="23"/>
          <w:szCs w:val="23"/>
          <w:lang w:eastAsia="en-US"/>
        </w:rPr>
        <w:t xml:space="preserve">Wykonawca jest uprawniony złożyć Zamawiającemu pisemny wniosek o zmianę umowy w zakresie płatności wynikających z faktur wystawionych po wejściu w życie przepisów zmieniających w zakresie </w:t>
      </w:r>
      <w:r w:rsidR="00E2782E" w:rsidRPr="008010CA">
        <w:rPr>
          <w:rFonts w:ascii="Garamond" w:eastAsia="Calibri" w:hAnsi="Garamond"/>
          <w:sz w:val="23"/>
          <w:szCs w:val="23"/>
          <w:lang w:eastAsia="en-US"/>
        </w:rPr>
        <w:t xml:space="preserve">ust. 1 pkt. </w:t>
      </w:r>
      <w:r w:rsidR="004E5284" w:rsidRPr="008010CA">
        <w:rPr>
          <w:rFonts w:ascii="Garamond" w:eastAsia="Calibri" w:hAnsi="Garamond"/>
          <w:sz w:val="23"/>
          <w:szCs w:val="23"/>
          <w:lang w:eastAsia="en-US"/>
        </w:rPr>
        <w:t>6</w:t>
      </w:r>
      <w:r w:rsidR="00E2782E" w:rsidRPr="008010CA">
        <w:rPr>
          <w:rFonts w:ascii="Garamond" w:eastAsia="Calibri" w:hAnsi="Garamond"/>
          <w:sz w:val="23"/>
          <w:szCs w:val="23"/>
          <w:lang w:eastAsia="en-US"/>
        </w:rPr>
        <w:t xml:space="preserve"> </w:t>
      </w:r>
      <w:r w:rsidRPr="008010CA">
        <w:rPr>
          <w:rFonts w:ascii="Garamond" w:eastAsia="Calibri" w:hAnsi="Garamond"/>
          <w:sz w:val="23"/>
          <w:szCs w:val="23"/>
          <w:lang w:eastAsia="en-US"/>
        </w:rPr>
        <w:t>lit.</w:t>
      </w:r>
      <w:r w:rsidR="00322E16">
        <w:rPr>
          <w:rFonts w:ascii="Garamond" w:eastAsia="Calibri" w:hAnsi="Garamond"/>
          <w:sz w:val="23"/>
          <w:szCs w:val="23"/>
          <w:lang w:eastAsia="en-US"/>
        </w:rPr>
        <w:t xml:space="preserve"> d) – g)</w:t>
      </w:r>
      <w:r w:rsidRPr="008010CA">
        <w:rPr>
          <w:rFonts w:ascii="Garamond" w:eastAsia="Calibri" w:hAnsi="Garamond"/>
          <w:sz w:val="23"/>
          <w:szCs w:val="23"/>
          <w:lang w:eastAsia="en-US"/>
        </w:rPr>
        <w:t xml:space="preserve">. </w:t>
      </w:r>
      <w:r w:rsidRPr="008010CA">
        <w:rPr>
          <w:rFonts w:ascii="Garamond" w:hAnsi="Garamond"/>
          <w:sz w:val="23"/>
          <w:szCs w:val="23"/>
        </w:rPr>
        <w:t xml:space="preserve">Wniosek powinien zawierać wyczerpujące uzasadnienie faktyczne i prawne oraz dokładne wyliczenie kwoty wynagrodzenia Wykonawcy po zmianie umowy, w szczególności Wykonawca będzie zobowiązany wykazać </w:t>
      </w:r>
      <w:r w:rsidRPr="008010CA">
        <w:rPr>
          <w:rFonts w:ascii="Garamond" w:hAnsi="Garamond"/>
          <w:sz w:val="23"/>
          <w:szCs w:val="23"/>
        </w:rPr>
        <w:lastRenderedPageBreak/>
        <w:t>związek pomiędzy wnioskowaną kwotą podwyższenia wynagrodzenia umownego a wpływem odpowiednio zmiany podatku VAT (wynagrodzenie netto nie podlega zmianie)</w:t>
      </w:r>
      <w:r w:rsidR="001410FE">
        <w:rPr>
          <w:rFonts w:ascii="Garamond" w:hAnsi="Garamond"/>
          <w:sz w:val="23"/>
          <w:szCs w:val="23"/>
        </w:rPr>
        <w:t>.</w:t>
      </w:r>
    </w:p>
    <w:p w14:paraId="6E1AE71C" w14:textId="3835ECDE" w:rsidR="00F85ABB" w:rsidRPr="008010CA" w:rsidRDefault="00F85ABB" w:rsidP="006D1B56">
      <w:pPr>
        <w:keepNext/>
        <w:numPr>
          <w:ilvl w:val="0"/>
          <w:numId w:val="17"/>
        </w:numPr>
        <w:tabs>
          <w:tab w:val="left" w:pos="0"/>
        </w:tabs>
        <w:spacing w:after="60" w:line="276" w:lineRule="auto"/>
        <w:ind w:left="284" w:right="62" w:hanging="284"/>
        <w:jc w:val="both"/>
        <w:outlineLvl w:val="2"/>
        <w:rPr>
          <w:b/>
        </w:rPr>
      </w:pPr>
      <w:r w:rsidRPr="008010CA">
        <w:rPr>
          <w:rFonts w:ascii="Garamond" w:eastAsia="Calibri" w:hAnsi="Garamond"/>
          <w:b/>
          <w:sz w:val="23"/>
          <w:szCs w:val="23"/>
          <w:lang w:eastAsia="en-US"/>
        </w:rPr>
        <w:t>Zasady zmiany, o której mowa w ust. 1 pkt. 6</w:t>
      </w:r>
      <w:r w:rsidRPr="008010CA">
        <w:rPr>
          <w:rFonts w:ascii="Garamond" w:hAnsi="Garamond"/>
          <w:b/>
          <w:sz w:val="23"/>
          <w:szCs w:val="23"/>
        </w:rPr>
        <w:t xml:space="preserve"> </w:t>
      </w:r>
      <w:r w:rsidRPr="008010CA">
        <w:rPr>
          <w:rFonts w:ascii="Garamond" w:eastAsia="Calibri" w:hAnsi="Garamond"/>
          <w:b/>
          <w:sz w:val="23"/>
          <w:szCs w:val="23"/>
          <w:lang w:eastAsia="en-US"/>
        </w:rPr>
        <w:t xml:space="preserve">lit. </w:t>
      </w:r>
      <w:r>
        <w:rPr>
          <w:rFonts w:ascii="Garamond" w:eastAsia="Calibri" w:hAnsi="Garamond"/>
          <w:b/>
          <w:sz w:val="23"/>
          <w:szCs w:val="23"/>
          <w:lang w:eastAsia="en-US"/>
        </w:rPr>
        <w:t>h</w:t>
      </w:r>
      <w:r w:rsidRPr="008010CA">
        <w:rPr>
          <w:rFonts w:ascii="Garamond" w:eastAsia="Calibri" w:hAnsi="Garamond"/>
          <w:b/>
          <w:sz w:val="23"/>
          <w:szCs w:val="23"/>
          <w:lang w:eastAsia="en-US"/>
        </w:rPr>
        <w:t xml:space="preserve">): </w:t>
      </w:r>
    </w:p>
    <w:p w14:paraId="1920FCB5" w14:textId="77777777" w:rsidR="00F85ABB" w:rsidRPr="004E30F5" w:rsidRDefault="00F85ABB" w:rsidP="006D1B56">
      <w:pPr>
        <w:pStyle w:val="Akapitzlist"/>
        <w:keepNext/>
        <w:numPr>
          <w:ilvl w:val="4"/>
          <w:numId w:val="30"/>
        </w:numPr>
        <w:tabs>
          <w:tab w:val="left" w:pos="0"/>
        </w:tabs>
        <w:spacing w:after="60" w:line="264" w:lineRule="auto"/>
        <w:ind w:left="567" w:right="62" w:hanging="283"/>
        <w:jc w:val="both"/>
        <w:outlineLvl w:val="2"/>
        <w:rPr>
          <w:rFonts w:ascii="Garamond" w:hAnsi="Garamond"/>
          <w:b/>
          <w:sz w:val="23"/>
          <w:szCs w:val="23"/>
        </w:rPr>
      </w:pPr>
      <w:r w:rsidRPr="004E30F5">
        <w:rPr>
          <w:rFonts w:ascii="Garamond" w:hAnsi="Garamond"/>
          <w:b/>
          <w:sz w:val="23"/>
          <w:szCs w:val="23"/>
        </w:rPr>
        <w:t xml:space="preserve">W przypadku zmiany ceny kosztów związanych z realizacją robót budowlanych, które dotyczą kosztów materiałów, pracy, sprzętu lub innych istotnych kosztów, strony dokonają zmiany wskazanego w § </w:t>
      </w:r>
      <w:r w:rsidRPr="00C1492A">
        <w:rPr>
          <w:rFonts w:ascii="Garamond" w:hAnsi="Garamond"/>
          <w:b/>
          <w:sz w:val="23"/>
          <w:szCs w:val="23"/>
        </w:rPr>
        <w:t>7 ust</w:t>
      </w:r>
      <w:r w:rsidRPr="00944472">
        <w:rPr>
          <w:rFonts w:ascii="Garamond" w:hAnsi="Garamond"/>
          <w:b/>
          <w:sz w:val="23"/>
          <w:szCs w:val="23"/>
        </w:rPr>
        <w:t>. 1 umowy</w:t>
      </w:r>
      <w:r w:rsidRPr="004E30F5">
        <w:rPr>
          <w:rFonts w:ascii="Garamond" w:hAnsi="Garamond"/>
          <w:b/>
          <w:sz w:val="23"/>
          <w:szCs w:val="23"/>
        </w:rPr>
        <w:t xml:space="preserve"> wynagrodzenia, jeżeli:</w:t>
      </w:r>
    </w:p>
    <w:p w14:paraId="218B7603" w14:textId="77777777" w:rsidR="00F85ABB" w:rsidRPr="004E30F5" w:rsidRDefault="00F85ABB" w:rsidP="006D1B56">
      <w:pPr>
        <w:pStyle w:val="Akapitzlist"/>
        <w:keepNext/>
        <w:numPr>
          <w:ilvl w:val="1"/>
          <w:numId w:val="17"/>
        </w:numPr>
        <w:tabs>
          <w:tab w:val="left" w:pos="0"/>
        </w:tabs>
        <w:spacing w:after="60" w:line="264" w:lineRule="auto"/>
        <w:ind w:left="851" w:right="62" w:hanging="283"/>
        <w:jc w:val="both"/>
        <w:outlineLvl w:val="2"/>
        <w:rPr>
          <w:rFonts w:ascii="Garamond" w:hAnsi="Garamond"/>
          <w:sz w:val="23"/>
          <w:szCs w:val="23"/>
        </w:rPr>
      </w:pPr>
      <w:r w:rsidRPr="004E30F5">
        <w:rPr>
          <w:rFonts w:ascii="Garamond" w:hAnsi="Garamond"/>
          <w:sz w:val="23"/>
          <w:szCs w:val="23"/>
        </w:rPr>
        <w:t>wzrost kosztów pracy albo materiałów lub sprzętu wskazanej kategorii przekroczy poziom 15% w stosunku do kosztów danej kategorii obowiązujących w dniu zawarcia umowy. Poziom wzrostu kosztów będzie obliczony w oparciu o ceny przyjęte z zeszytów SEKOCENBUD według Portalu SEKOCENBUD.NET (jako średnie);</w:t>
      </w:r>
    </w:p>
    <w:p w14:paraId="7E3B04C9" w14:textId="77777777" w:rsidR="00F85ABB" w:rsidRPr="004E30F5" w:rsidRDefault="00F85ABB" w:rsidP="006D1B56">
      <w:pPr>
        <w:pStyle w:val="Akapitzlist"/>
        <w:keepNext/>
        <w:numPr>
          <w:ilvl w:val="1"/>
          <w:numId w:val="17"/>
        </w:numPr>
        <w:tabs>
          <w:tab w:val="left" w:pos="0"/>
        </w:tabs>
        <w:spacing w:after="60" w:line="264" w:lineRule="auto"/>
        <w:ind w:left="851" w:right="62" w:hanging="283"/>
        <w:jc w:val="both"/>
        <w:outlineLvl w:val="2"/>
        <w:rPr>
          <w:rFonts w:ascii="Garamond" w:hAnsi="Garamond"/>
          <w:sz w:val="23"/>
          <w:szCs w:val="23"/>
        </w:rPr>
      </w:pPr>
      <w:r w:rsidRPr="004E30F5">
        <w:rPr>
          <w:rFonts w:ascii="Garamond" w:hAnsi="Garamond"/>
          <w:sz w:val="23"/>
          <w:szCs w:val="23"/>
        </w:rPr>
        <w:t>do określenia procentowego wzrostu poziomu kosztów, o którym mowa w pkt. 1 uwzględnia się całą kategorię danego kosztu w następujących kategoriach: pracy, materiałów, sprzętu i innych istotnych, o których mowa w pkt. 4;</w:t>
      </w:r>
    </w:p>
    <w:p w14:paraId="39339FF6" w14:textId="00FAAC60" w:rsidR="00F85ABB" w:rsidRPr="004E30F5" w:rsidRDefault="00F85ABB" w:rsidP="006D1B56">
      <w:pPr>
        <w:pStyle w:val="Akapitzlist"/>
        <w:keepNext/>
        <w:numPr>
          <w:ilvl w:val="1"/>
          <w:numId w:val="17"/>
        </w:numPr>
        <w:tabs>
          <w:tab w:val="left" w:pos="0"/>
        </w:tabs>
        <w:spacing w:after="60" w:line="264" w:lineRule="auto"/>
        <w:ind w:left="851" w:right="62" w:hanging="283"/>
        <w:jc w:val="both"/>
        <w:outlineLvl w:val="2"/>
        <w:rPr>
          <w:rFonts w:ascii="Garamond" w:hAnsi="Garamond"/>
          <w:sz w:val="23"/>
          <w:szCs w:val="23"/>
        </w:rPr>
      </w:pPr>
      <w:r w:rsidRPr="004E30F5">
        <w:rPr>
          <w:rFonts w:ascii="Garamond" w:hAnsi="Garamond"/>
          <w:sz w:val="23"/>
          <w:szCs w:val="23"/>
        </w:rPr>
        <w:t>zakres składników wchodzących w zakres danej kategorii określa się według kosztorysu inwestorskiego dla poszczególnych zadań określonych</w:t>
      </w:r>
      <w:r w:rsidR="00832B5C">
        <w:rPr>
          <w:rFonts w:ascii="Garamond" w:hAnsi="Garamond"/>
          <w:sz w:val="23"/>
          <w:szCs w:val="23"/>
        </w:rPr>
        <w:t>;</w:t>
      </w:r>
    </w:p>
    <w:p w14:paraId="0C8C6D79" w14:textId="77777777" w:rsidR="00F85ABB" w:rsidRPr="004E30F5" w:rsidRDefault="00F85ABB" w:rsidP="006D1B56">
      <w:pPr>
        <w:pStyle w:val="Akapitzlist"/>
        <w:keepNext/>
        <w:numPr>
          <w:ilvl w:val="1"/>
          <w:numId w:val="17"/>
        </w:numPr>
        <w:tabs>
          <w:tab w:val="left" w:pos="0"/>
        </w:tabs>
        <w:spacing w:after="60" w:line="264" w:lineRule="auto"/>
        <w:ind w:left="851" w:right="62" w:hanging="283"/>
        <w:jc w:val="both"/>
        <w:outlineLvl w:val="2"/>
        <w:rPr>
          <w:rFonts w:ascii="Garamond" w:hAnsi="Garamond"/>
          <w:sz w:val="23"/>
          <w:szCs w:val="23"/>
        </w:rPr>
      </w:pPr>
      <w:r w:rsidRPr="004E30F5">
        <w:rPr>
          <w:rFonts w:ascii="Garamond" w:hAnsi="Garamond"/>
          <w:sz w:val="23"/>
          <w:szCs w:val="23"/>
        </w:rPr>
        <w:t>zapisy pkt. 1 - 3 stosuje się odpowiednio do wzrostu innych istotnych kosztów, przy czym przez istotne koszty rozumie się kategorię danego rodzaju kosztów, których procentowy udział we wszystkich kosztach przedmiotu umowy przekracza 10%, procentowy udział określa się na podstawie kosztorysu inwestorskiego;</w:t>
      </w:r>
    </w:p>
    <w:p w14:paraId="02506AEA" w14:textId="218CA92F" w:rsidR="00F85ABB" w:rsidRPr="004E30F5" w:rsidRDefault="00F85ABB" w:rsidP="006D1B56">
      <w:pPr>
        <w:pStyle w:val="Akapitzlist"/>
        <w:keepNext/>
        <w:numPr>
          <w:ilvl w:val="1"/>
          <w:numId w:val="17"/>
        </w:numPr>
        <w:tabs>
          <w:tab w:val="left" w:pos="0"/>
        </w:tabs>
        <w:spacing w:after="60" w:line="264" w:lineRule="auto"/>
        <w:ind w:left="851" w:right="62" w:hanging="283"/>
        <w:jc w:val="both"/>
        <w:outlineLvl w:val="2"/>
        <w:rPr>
          <w:rFonts w:ascii="Garamond" w:hAnsi="Garamond"/>
          <w:sz w:val="23"/>
          <w:szCs w:val="23"/>
        </w:rPr>
      </w:pPr>
      <w:r w:rsidRPr="004E30F5">
        <w:rPr>
          <w:rFonts w:ascii="Garamond" w:hAnsi="Garamond"/>
          <w:sz w:val="23"/>
          <w:szCs w:val="23"/>
        </w:rPr>
        <w:t>zmiana wynagrodzenia związana ze wzrostem cen kosztów, o których mowa pkt. 1 może zostać dokonana po upływie 6 miesięcy od dnia zawarcia umowy z zastrzeżeniem, że zmiana wynagrodzenia nie dotyczy wynagrodzenia, które zostało zapłacone, zgodnie z warunkami umowy przed ww. terminem (tj. w terminie do 6 miesięcy od dnia zawarcia umowy), kolejne zmiany są dopuszczalne po upływie kolejnych sześciu miesięcy</w:t>
      </w:r>
      <w:r w:rsidR="00832B5C">
        <w:rPr>
          <w:rFonts w:ascii="Garamond" w:hAnsi="Garamond"/>
          <w:sz w:val="23"/>
          <w:szCs w:val="23"/>
        </w:rPr>
        <w:t>;</w:t>
      </w:r>
      <w:r w:rsidRPr="004E30F5">
        <w:rPr>
          <w:rFonts w:ascii="Garamond" w:hAnsi="Garamond"/>
          <w:sz w:val="23"/>
          <w:szCs w:val="23"/>
        </w:rPr>
        <w:t xml:space="preserve"> </w:t>
      </w:r>
    </w:p>
    <w:p w14:paraId="62225013" w14:textId="77777777" w:rsidR="00F85ABB" w:rsidRPr="00B47DE6" w:rsidRDefault="00F85ABB" w:rsidP="006D1B56">
      <w:pPr>
        <w:pStyle w:val="Akapitzlist"/>
        <w:keepNext/>
        <w:numPr>
          <w:ilvl w:val="1"/>
          <w:numId w:val="17"/>
        </w:numPr>
        <w:tabs>
          <w:tab w:val="left" w:pos="0"/>
        </w:tabs>
        <w:spacing w:after="60" w:line="264" w:lineRule="auto"/>
        <w:ind w:left="851" w:right="62" w:hanging="283"/>
        <w:jc w:val="both"/>
        <w:outlineLvl w:val="2"/>
        <w:rPr>
          <w:rFonts w:ascii="Garamond" w:hAnsi="Garamond"/>
          <w:sz w:val="23"/>
          <w:szCs w:val="23"/>
        </w:rPr>
      </w:pPr>
      <w:r w:rsidRPr="004E30F5">
        <w:rPr>
          <w:rStyle w:val="Odwoaniedokomentarza"/>
          <w:rFonts w:ascii="Garamond" w:eastAsia="Times New Roman" w:hAnsi="Garamond"/>
          <w:sz w:val="23"/>
          <w:szCs w:val="23"/>
          <w:lang w:eastAsia="ar-SA"/>
        </w:rPr>
        <w:t>łą</w:t>
      </w:r>
      <w:r w:rsidRPr="004E30F5">
        <w:rPr>
          <w:rFonts w:ascii="Garamond" w:hAnsi="Garamond"/>
          <w:sz w:val="23"/>
          <w:szCs w:val="23"/>
        </w:rPr>
        <w:t>czna wartość każdej zmiany wynagrodzenia umowy z powodu wzrostu kosztów wskazanych w pkt. 1 nie może przekroczyć 5% wartości wskazanej w § 7 ust. 1</w:t>
      </w:r>
      <w:r>
        <w:rPr>
          <w:rFonts w:ascii="Garamond" w:hAnsi="Garamond"/>
          <w:sz w:val="23"/>
          <w:szCs w:val="23"/>
        </w:rPr>
        <w:t xml:space="preserve">. </w:t>
      </w:r>
      <w:r w:rsidRPr="004E30F5">
        <w:rPr>
          <w:rFonts w:ascii="Garamond" w:hAnsi="Garamond"/>
          <w:sz w:val="23"/>
          <w:szCs w:val="23"/>
        </w:rPr>
        <w:t>Łączna wartość wszystkich zmian wynagrodzenia umowy nie może przekroczyć 10% łącznej wartości wskazanej w § 7 ust. 1</w:t>
      </w:r>
      <w:r>
        <w:rPr>
          <w:rFonts w:ascii="Garamond" w:hAnsi="Garamond"/>
          <w:sz w:val="23"/>
          <w:szCs w:val="23"/>
        </w:rPr>
        <w:t xml:space="preserve"> </w:t>
      </w:r>
      <w:r w:rsidRPr="004E30F5">
        <w:rPr>
          <w:rFonts w:ascii="Garamond" w:hAnsi="Garamond"/>
          <w:sz w:val="23"/>
          <w:szCs w:val="23"/>
        </w:rPr>
        <w:t xml:space="preserve">obowiązującej w dniu zawarcia umowy. </w:t>
      </w:r>
      <w:r w:rsidRPr="00B47DE6">
        <w:rPr>
          <w:rFonts w:ascii="Garamond" w:hAnsi="Garamond"/>
          <w:sz w:val="23"/>
          <w:szCs w:val="23"/>
        </w:rPr>
        <w:t>Wynagrodzenie nie podlega waloryzacji, jeżeli wskaźnik cen towarów i usług konsumpcyjnych ogółem ogłaszany w Komunikacie Prezesa Głównego Urzędu Statystycznego nie przekroczy 8% łącznie w dwóch ostatnich kwartałach poprzedzającym wniosek o zmianę wynagrodzenia (nie przekroczy sumę dwóch ostatnich kwartalnych wskaźników);</w:t>
      </w:r>
    </w:p>
    <w:p w14:paraId="5966C42B" w14:textId="77777777" w:rsidR="00F85ABB" w:rsidRPr="004E30F5" w:rsidRDefault="00F85ABB" w:rsidP="006D1B56">
      <w:pPr>
        <w:pStyle w:val="Akapitzlist"/>
        <w:keepNext/>
        <w:numPr>
          <w:ilvl w:val="1"/>
          <w:numId w:val="17"/>
        </w:numPr>
        <w:tabs>
          <w:tab w:val="left" w:pos="0"/>
        </w:tabs>
        <w:spacing w:after="60" w:line="264" w:lineRule="auto"/>
        <w:ind w:left="851" w:right="62" w:hanging="283"/>
        <w:jc w:val="both"/>
        <w:outlineLvl w:val="2"/>
        <w:rPr>
          <w:rFonts w:ascii="Garamond" w:hAnsi="Garamond"/>
          <w:sz w:val="23"/>
          <w:szCs w:val="23"/>
        </w:rPr>
      </w:pPr>
      <w:r w:rsidRPr="004E30F5">
        <w:rPr>
          <w:rFonts w:ascii="Garamond" w:hAnsi="Garamond"/>
          <w:sz w:val="23"/>
          <w:szCs w:val="23"/>
        </w:rPr>
        <w:t>wynagrodzenie wskazane w § 7 ust. 1 zostanie zwiększone o wzrost zmiany kosztów, o którym mowa w pkt. 1) - proporcjonalnie według procentowego poziomu wzrostu kosztów, o którym mowa w pkt. 1) oraz udziału procentowego danej kategorii kosztów we wszystkich kosztach przedmiotu umowy w zakresie robót budowlanych;</w:t>
      </w:r>
    </w:p>
    <w:p w14:paraId="5680793D" w14:textId="77777777" w:rsidR="00F85ABB" w:rsidRPr="004E30F5" w:rsidRDefault="00F85ABB" w:rsidP="006D1B56">
      <w:pPr>
        <w:pStyle w:val="Akapitzlist"/>
        <w:keepNext/>
        <w:numPr>
          <w:ilvl w:val="1"/>
          <w:numId w:val="17"/>
        </w:numPr>
        <w:tabs>
          <w:tab w:val="left" w:pos="0"/>
        </w:tabs>
        <w:spacing w:after="60" w:line="264" w:lineRule="auto"/>
        <w:ind w:left="851" w:right="62" w:hanging="283"/>
        <w:jc w:val="both"/>
        <w:outlineLvl w:val="2"/>
        <w:rPr>
          <w:rFonts w:ascii="Garamond" w:hAnsi="Garamond"/>
          <w:sz w:val="23"/>
          <w:szCs w:val="23"/>
        </w:rPr>
      </w:pPr>
      <w:r w:rsidRPr="004E30F5">
        <w:rPr>
          <w:rFonts w:ascii="Garamond" w:hAnsi="Garamond"/>
          <w:sz w:val="23"/>
          <w:szCs w:val="23"/>
        </w:rPr>
        <w:t>udział procentowy danej kategorii kosztów, o którym mowa w pkt. 7 oblicza się według kosztorysu inwestorskiego, według proporcji łącznej wartości kosztorysowej do wartości poszczególnych elementów robót;</w:t>
      </w:r>
    </w:p>
    <w:p w14:paraId="19B80E47" w14:textId="07CCC55D" w:rsidR="00F85ABB" w:rsidRPr="004E30F5" w:rsidRDefault="00F85ABB" w:rsidP="006D1B56">
      <w:pPr>
        <w:pStyle w:val="Akapitzlist"/>
        <w:keepNext/>
        <w:numPr>
          <w:ilvl w:val="1"/>
          <w:numId w:val="17"/>
        </w:numPr>
        <w:tabs>
          <w:tab w:val="left" w:pos="0"/>
        </w:tabs>
        <w:spacing w:after="60" w:line="264" w:lineRule="auto"/>
        <w:ind w:left="851" w:right="62" w:hanging="283"/>
        <w:jc w:val="both"/>
        <w:outlineLvl w:val="2"/>
        <w:rPr>
          <w:rFonts w:ascii="Garamond" w:hAnsi="Garamond"/>
          <w:sz w:val="23"/>
          <w:szCs w:val="23"/>
        </w:rPr>
      </w:pPr>
      <w:r w:rsidRPr="004E30F5">
        <w:rPr>
          <w:rFonts w:ascii="Garamond" w:hAnsi="Garamond"/>
          <w:sz w:val="23"/>
          <w:szCs w:val="23"/>
        </w:rPr>
        <w:t>Wykonawca składa pisemny wniosek o zmianę umowy o zamówienie publiczne w zakresie zmiany kosztów. Wniosek powinien zawierać wyczerpujące uzasadnienie faktyczne i prawne oraz dokładne wyliczenie kwoty wynagrodzenia Wykonawcy po zmianie umowy, w szczególności Wykonawca będzie zobowiązany wykazać związek pomiędzy wnioskowaną kwotą podwyższenia wynagrodzenia umownego, a wpływem zmiany według zasad w pkt. 1-5 na kalkulację ceny ofertowej. Wniosek powinien obejmować jedynie te dodatkowe koszty realizacji zamówienia, które Wykonawca obowiązkowo ponosi w związku ze zmianą kosztów;</w:t>
      </w:r>
    </w:p>
    <w:p w14:paraId="45086999" w14:textId="77777777" w:rsidR="00F85ABB" w:rsidRPr="004E30F5" w:rsidRDefault="00F85ABB" w:rsidP="006D1B56">
      <w:pPr>
        <w:pStyle w:val="Akapitzlist"/>
        <w:keepNext/>
        <w:numPr>
          <w:ilvl w:val="1"/>
          <w:numId w:val="17"/>
        </w:numPr>
        <w:tabs>
          <w:tab w:val="left" w:pos="0"/>
        </w:tabs>
        <w:spacing w:after="60" w:line="264" w:lineRule="auto"/>
        <w:ind w:left="993" w:right="62" w:hanging="426"/>
        <w:jc w:val="both"/>
        <w:outlineLvl w:val="2"/>
        <w:rPr>
          <w:rFonts w:ascii="Garamond" w:hAnsi="Garamond"/>
          <w:sz w:val="23"/>
          <w:szCs w:val="23"/>
        </w:rPr>
      </w:pPr>
      <w:r w:rsidRPr="004E30F5">
        <w:rPr>
          <w:rFonts w:ascii="Garamond" w:hAnsi="Garamond"/>
          <w:sz w:val="23"/>
          <w:szCs w:val="23"/>
          <w:lang w:eastAsia="pl-PL"/>
        </w:rPr>
        <w:t xml:space="preserve">Wykonawca, którego wynagrodzenie zostało zmienione (zwiększone) zobowiązany jest do zmiany wynagrodzenia przysługującego podwykonawcy, z którym zawarł umowę, w zakresie proporcjonalnym odpowiadającym zmianom cen oraz odpowiadającym tym zmianą wzrostu </w:t>
      </w:r>
      <w:r w:rsidRPr="004E30F5">
        <w:rPr>
          <w:rFonts w:ascii="Garamond" w:hAnsi="Garamond"/>
          <w:sz w:val="23"/>
          <w:szCs w:val="23"/>
          <w:lang w:eastAsia="pl-PL"/>
        </w:rPr>
        <w:lastRenderedPageBreak/>
        <w:t>kosztów materiałów lub kosztów dotyczących zobowiązania podwykonawcy, jeżeli łącznie spełnione są następujące warunki:</w:t>
      </w:r>
    </w:p>
    <w:p w14:paraId="6EC7E813" w14:textId="77777777" w:rsidR="00F85ABB" w:rsidRPr="004E30F5" w:rsidRDefault="00F85ABB" w:rsidP="006D1B56">
      <w:pPr>
        <w:pStyle w:val="Akapitzlist"/>
        <w:keepNext/>
        <w:numPr>
          <w:ilvl w:val="2"/>
          <w:numId w:val="17"/>
        </w:numPr>
        <w:spacing w:after="60" w:line="264" w:lineRule="auto"/>
        <w:ind w:left="1276" w:right="62" w:hanging="284"/>
        <w:jc w:val="both"/>
        <w:outlineLvl w:val="2"/>
        <w:rPr>
          <w:rFonts w:ascii="Garamond" w:hAnsi="Garamond"/>
          <w:sz w:val="23"/>
          <w:szCs w:val="23"/>
        </w:rPr>
      </w:pPr>
      <w:r w:rsidRPr="004E30F5">
        <w:rPr>
          <w:rFonts w:ascii="Garamond" w:hAnsi="Garamond"/>
          <w:sz w:val="23"/>
          <w:szCs w:val="23"/>
          <w:lang w:eastAsia="pl-PL"/>
        </w:rPr>
        <w:t>przedmiotem umowy są roboty budowlane, dostawy lub usługi,</w:t>
      </w:r>
    </w:p>
    <w:p w14:paraId="061F0469" w14:textId="77777777" w:rsidR="00F85ABB" w:rsidRPr="004E30F5" w:rsidRDefault="00F85ABB" w:rsidP="006D1B56">
      <w:pPr>
        <w:pStyle w:val="Akapitzlist"/>
        <w:keepNext/>
        <w:numPr>
          <w:ilvl w:val="2"/>
          <w:numId w:val="17"/>
        </w:numPr>
        <w:spacing w:after="60" w:line="264" w:lineRule="auto"/>
        <w:ind w:left="1276" w:right="62" w:hanging="284"/>
        <w:jc w:val="both"/>
        <w:outlineLvl w:val="2"/>
        <w:rPr>
          <w:rFonts w:ascii="Garamond" w:hAnsi="Garamond"/>
          <w:sz w:val="23"/>
          <w:szCs w:val="23"/>
        </w:rPr>
      </w:pPr>
      <w:r w:rsidRPr="004E30F5">
        <w:rPr>
          <w:rFonts w:ascii="Garamond" w:hAnsi="Garamond"/>
          <w:sz w:val="23"/>
          <w:szCs w:val="23"/>
          <w:lang w:eastAsia="pl-PL"/>
        </w:rPr>
        <w:t>okres obowiązywania umowy przekracza 6 miesięcy;</w:t>
      </w:r>
    </w:p>
    <w:p w14:paraId="6EF8EC02" w14:textId="77777777" w:rsidR="00F85ABB" w:rsidRPr="004E30F5" w:rsidRDefault="00F85ABB" w:rsidP="006D1B56">
      <w:pPr>
        <w:pStyle w:val="Akapitzlist"/>
        <w:numPr>
          <w:ilvl w:val="1"/>
          <w:numId w:val="17"/>
        </w:numPr>
        <w:spacing w:after="60" w:line="264" w:lineRule="auto"/>
        <w:ind w:left="993" w:hanging="426"/>
        <w:jc w:val="both"/>
        <w:rPr>
          <w:rFonts w:ascii="Garamond" w:hAnsi="Garamond"/>
          <w:sz w:val="23"/>
          <w:szCs w:val="23"/>
        </w:rPr>
      </w:pPr>
      <w:r w:rsidRPr="004E30F5">
        <w:rPr>
          <w:rFonts w:ascii="Garamond" w:hAnsi="Garamond"/>
          <w:sz w:val="23"/>
          <w:szCs w:val="23"/>
          <w:lang w:eastAsia="pl-PL"/>
        </w:rPr>
        <w:t>zmiana wynagrodzenia wskazanego w § 7 ust.1 dotyczy, także jego zmniejszenia w przypadku wystąpienia ujemnego miesięcznego wskaźnika cen towarów i usług konsumpcyjnych ogółem ogłaszany w Komunikacie Prezesa Głównego Urzędu Statystycznego z zastrzeżeniem, że do zmni</w:t>
      </w:r>
      <w:r>
        <w:rPr>
          <w:rFonts w:ascii="Garamond" w:hAnsi="Garamond"/>
          <w:sz w:val="23"/>
          <w:szCs w:val="23"/>
          <w:lang w:eastAsia="pl-PL"/>
        </w:rPr>
        <w:t xml:space="preserve">ejszenia wynagrodzenia zapisów </w:t>
      </w:r>
      <w:r w:rsidRPr="004E30F5">
        <w:rPr>
          <w:rFonts w:ascii="Garamond" w:hAnsi="Garamond"/>
          <w:sz w:val="23"/>
          <w:szCs w:val="23"/>
          <w:lang w:eastAsia="pl-PL"/>
        </w:rPr>
        <w:t>pkt. 1-10 nie stosuje się, a zmiana następuje na podstawie oświadczenia Zamawiającego, obniżenie wynagrodzenia zostanie określone wg. algorytmu:</w:t>
      </w:r>
    </w:p>
    <w:p w14:paraId="5E830DF3" w14:textId="77777777" w:rsidR="00F85ABB" w:rsidRPr="004E30F5" w:rsidRDefault="00F85ABB" w:rsidP="00F85ABB">
      <w:pPr>
        <w:pStyle w:val="Akapitzlist"/>
        <w:spacing w:after="60" w:line="264" w:lineRule="auto"/>
        <w:ind w:left="1080"/>
        <w:jc w:val="both"/>
        <w:rPr>
          <w:rFonts w:ascii="Garamond" w:hAnsi="Garamond"/>
          <w:sz w:val="23"/>
          <w:szCs w:val="23"/>
          <w:lang w:eastAsia="pl-PL"/>
        </w:rPr>
      </w:pPr>
      <w:r w:rsidRPr="004E30F5">
        <w:rPr>
          <w:rFonts w:ascii="Garamond" w:hAnsi="Garamond"/>
          <w:sz w:val="23"/>
          <w:szCs w:val="23"/>
          <w:lang w:eastAsia="pl-PL"/>
        </w:rPr>
        <w:t>OW W = UW + [NUW * (-GUS%)]</w:t>
      </w:r>
    </w:p>
    <w:p w14:paraId="64BAFB9E" w14:textId="77777777" w:rsidR="00F85ABB" w:rsidRPr="004E30F5" w:rsidRDefault="00F85ABB" w:rsidP="00F85ABB">
      <w:pPr>
        <w:pStyle w:val="Akapitzlist"/>
        <w:spacing w:after="60" w:line="264" w:lineRule="auto"/>
        <w:ind w:left="1080"/>
        <w:jc w:val="both"/>
        <w:rPr>
          <w:rFonts w:ascii="Garamond" w:hAnsi="Garamond"/>
          <w:sz w:val="23"/>
          <w:szCs w:val="23"/>
          <w:lang w:eastAsia="pl-PL"/>
        </w:rPr>
      </w:pPr>
      <w:r w:rsidRPr="004E30F5">
        <w:rPr>
          <w:rFonts w:ascii="Garamond" w:hAnsi="Garamond"/>
          <w:sz w:val="23"/>
          <w:szCs w:val="23"/>
          <w:lang w:eastAsia="pl-PL"/>
        </w:rPr>
        <w:t>Gdzie:</w:t>
      </w:r>
    </w:p>
    <w:p w14:paraId="7453BC27" w14:textId="77777777" w:rsidR="00F85ABB" w:rsidRPr="004E30F5" w:rsidRDefault="00F85ABB" w:rsidP="00F85ABB">
      <w:pPr>
        <w:pStyle w:val="Akapitzlist"/>
        <w:spacing w:after="60" w:line="264" w:lineRule="auto"/>
        <w:ind w:left="1080"/>
        <w:jc w:val="both"/>
        <w:rPr>
          <w:rFonts w:ascii="Garamond" w:hAnsi="Garamond"/>
          <w:sz w:val="23"/>
          <w:szCs w:val="23"/>
          <w:lang w:eastAsia="pl-PL"/>
        </w:rPr>
      </w:pPr>
      <w:r w:rsidRPr="004E30F5">
        <w:rPr>
          <w:rFonts w:ascii="Garamond" w:hAnsi="Garamond"/>
          <w:sz w:val="23"/>
          <w:szCs w:val="23"/>
          <w:lang w:eastAsia="pl-PL"/>
        </w:rPr>
        <w:t>OW W – obniżone wynagrodzenie,</w:t>
      </w:r>
    </w:p>
    <w:p w14:paraId="4B66299D" w14:textId="77777777" w:rsidR="00F85ABB" w:rsidRPr="004E30F5" w:rsidRDefault="00F85ABB" w:rsidP="00F85ABB">
      <w:pPr>
        <w:pStyle w:val="Akapitzlist"/>
        <w:spacing w:after="60" w:line="264" w:lineRule="auto"/>
        <w:ind w:left="1080"/>
        <w:jc w:val="both"/>
        <w:rPr>
          <w:rFonts w:ascii="Garamond" w:hAnsi="Garamond"/>
          <w:sz w:val="23"/>
          <w:szCs w:val="23"/>
          <w:lang w:eastAsia="pl-PL"/>
        </w:rPr>
      </w:pPr>
      <w:r w:rsidRPr="004E30F5">
        <w:rPr>
          <w:rFonts w:ascii="Garamond" w:hAnsi="Garamond"/>
          <w:sz w:val="23"/>
          <w:szCs w:val="23"/>
          <w:lang w:eastAsia="pl-PL"/>
        </w:rPr>
        <w:t xml:space="preserve">UW – wynagrodzenie z dnia zawarcia umowy lub po dokonanej ostatniej waloryzacji, </w:t>
      </w:r>
    </w:p>
    <w:p w14:paraId="29575935" w14:textId="77777777" w:rsidR="00F85ABB" w:rsidRPr="004E30F5" w:rsidRDefault="00F85ABB" w:rsidP="00F85ABB">
      <w:pPr>
        <w:pStyle w:val="Akapitzlist"/>
        <w:spacing w:after="60" w:line="264" w:lineRule="auto"/>
        <w:ind w:left="1080"/>
        <w:jc w:val="both"/>
        <w:rPr>
          <w:rFonts w:ascii="Garamond" w:hAnsi="Garamond"/>
          <w:sz w:val="23"/>
          <w:szCs w:val="23"/>
          <w:lang w:eastAsia="pl-PL"/>
        </w:rPr>
      </w:pPr>
      <w:r w:rsidRPr="004E30F5">
        <w:rPr>
          <w:rFonts w:ascii="Garamond" w:hAnsi="Garamond"/>
          <w:sz w:val="23"/>
          <w:szCs w:val="23"/>
          <w:lang w:eastAsia="pl-PL"/>
        </w:rPr>
        <w:t xml:space="preserve">NUW – niewypłacone umowne wynagrodzenie, </w:t>
      </w:r>
    </w:p>
    <w:p w14:paraId="170612AF" w14:textId="77777777" w:rsidR="00F85ABB" w:rsidRPr="004E30F5" w:rsidRDefault="00F85ABB" w:rsidP="00F85ABB">
      <w:pPr>
        <w:pStyle w:val="Akapitzlist"/>
        <w:spacing w:after="60" w:line="264" w:lineRule="auto"/>
        <w:ind w:left="1080"/>
        <w:jc w:val="both"/>
        <w:rPr>
          <w:rFonts w:ascii="Garamond" w:hAnsi="Garamond"/>
          <w:sz w:val="23"/>
          <w:szCs w:val="23"/>
          <w:lang w:eastAsia="pl-PL"/>
        </w:rPr>
      </w:pPr>
      <w:r w:rsidRPr="004E30F5">
        <w:rPr>
          <w:rFonts w:ascii="Garamond" w:hAnsi="Garamond"/>
          <w:sz w:val="23"/>
          <w:szCs w:val="23"/>
          <w:lang w:eastAsia="pl-PL"/>
        </w:rPr>
        <w:t xml:space="preserve">GUS % – ujemny wskaźnik GUS za dwa ostatnie </w:t>
      </w:r>
      <w:r>
        <w:rPr>
          <w:rFonts w:ascii="Garamond" w:hAnsi="Garamond"/>
          <w:sz w:val="23"/>
          <w:szCs w:val="23"/>
          <w:lang w:eastAsia="pl-PL"/>
        </w:rPr>
        <w:t>miesiące</w:t>
      </w:r>
      <w:r w:rsidRPr="004E30F5">
        <w:rPr>
          <w:rFonts w:ascii="Garamond" w:hAnsi="Garamond"/>
          <w:sz w:val="23"/>
          <w:szCs w:val="23"/>
          <w:lang w:eastAsia="pl-PL"/>
        </w:rPr>
        <w:t>, wyrażon</w:t>
      </w:r>
      <w:r>
        <w:rPr>
          <w:rFonts w:ascii="Garamond" w:hAnsi="Garamond"/>
          <w:sz w:val="23"/>
          <w:szCs w:val="23"/>
          <w:lang w:eastAsia="pl-PL"/>
        </w:rPr>
        <w:t>y</w:t>
      </w:r>
      <w:r w:rsidRPr="004E30F5">
        <w:rPr>
          <w:rFonts w:ascii="Garamond" w:hAnsi="Garamond"/>
          <w:sz w:val="23"/>
          <w:szCs w:val="23"/>
          <w:lang w:eastAsia="pl-PL"/>
        </w:rPr>
        <w:t xml:space="preserve"> liczbą ujemną.</w:t>
      </w:r>
    </w:p>
    <w:p w14:paraId="3BF22CB1" w14:textId="77777777" w:rsidR="00E2782E" w:rsidRPr="004E30F5" w:rsidRDefault="001C7447" w:rsidP="006D1B56">
      <w:pPr>
        <w:keepNext/>
        <w:numPr>
          <w:ilvl w:val="0"/>
          <w:numId w:val="17"/>
        </w:numPr>
        <w:tabs>
          <w:tab w:val="left" w:pos="0"/>
        </w:tabs>
        <w:spacing w:after="60" w:line="264" w:lineRule="auto"/>
        <w:ind w:left="284" w:right="64" w:hanging="284"/>
        <w:jc w:val="both"/>
        <w:outlineLvl w:val="2"/>
        <w:rPr>
          <w:rFonts w:ascii="Garamond" w:eastAsia="Calibri" w:hAnsi="Garamond"/>
          <w:sz w:val="23"/>
          <w:szCs w:val="23"/>
          <w:lang w:eastAsia="en-US"/>
        </w:rPr>
      </w:pPr>
      <w:r w:rsidRPr="004E30F5">
        <w:rPr>
          <w:rFonts w:ascii="Garamond" w:hAnsi="Garamond"/>
          <w:sz w:val="23"/>
          <w:szCs w:val="23"/>
        </w:rPr>
        <w:t>Każda zmiana umowy musi być dokonana na piśmie w formie aneksu pod rygorem nieważności oraz wymaga zgody drugiej strony.</w:t>
      </w:r>
    </w:p>
    <w:p w14:paraId="54A9595E" w14:textId="77777777" w:rsidR="00D542DB" w:rsidRPr="004E30F5" w:rsidRDefault="00D542DB" w:rsidP="00D542DB">
      <w:pPr>
        <w:widowControl w:val="0"/>
        <w:spacing w:after="60" w:line="264" w:lineRule="auto"/>
        <w:ind w:left="419"/>
        <w:jc w:val="both"/>
        <w:rPr>
          <w:rFonts w:ascii="Garamond" w:hAnsi="Garamond"/>
          <w:sz w:val="23"/>
          <w:szCs w:val="23"/>
        </w:rPr>
      </w:pPr>
    </w:p>
    <w:p w14:paraId="7FD64788" w14:textId="77777777" w:rsidR="006E03D6" w:rsidRPr="004E30F5" w:rsidRDefault="00127FC8" w:rsidP="00F22616">
      <w:pPr>
        <w:keepNext/>
        <w:numPr>
          <w:ilvl w:val="2"/>
          <w:numId w:val="0"/>
        </w:numPr>
        <w:tabs>
          <w:tab w:val="left" w:pos="0"/>
          <w:tab w:val="center" w:pos="4680"/>
        </w:tabs>
        <w:spacing w:after="60" w:line="264" w:lineRule="auto"/>
        <w:ind w:right="62"/>
        <w:jc w:val="center"/>
        <w:outlineLvl w:val="2"/>
        <w:rPr>
          <w:rFonts w:ascii="Garamond" w:eastAsia="Calibri" w:hAnsi="Garamond"/>
          <w:b/>
          <w:sz w:val="23"/>
          <w:szCs w:val="23"/>
        </w:rPr>
      </w:pPr>
      <w:r w:rsidRPr="004E30F5">
        <w:rPr>
          <w:rFonts w:ascii="Garamond" w:eastAsia="Calibri" w:hAnsi="Garamond"/>
          <w:b/>
          <w:sz w:val="23"/>
          <w:szCs w:val="23"/>
        </w:rPr>
        <w:t>§ 1</w:t>
      </w:r>
      <w:r w:rsidR="00BE6F85">
        <w:rPr>
          <w:rFonts w:ascii="Garamond" w:eastAsia="Calibri" w:hAnsi="Garamond"/>
          <w:b/>
          <w:sz w:val="23"/>
          <w:szCs w:val="23"/>
        </w:rPr>
        <w:t>4</w:t>
      </w:r>
    </w:p>
    <w:p w14:paraId="5A832B2F" w14:textId="77777777" w:rsidR="006E03D6" w:rsidRPr="004E30F5" w:rsidRDefault="006E03D6" w:rsidP="00F22616">
      <w:pPr>
        <w:keepNext/>
        <w:numPr>
          <w:ilvl w:val="2"/>
          <w:numId w:val="0"/>
        </w:numPr>
        <w:tabs>
          <w:tab w:val="left" w:pos="0"/>
        </w:tabs>
        <w:spacing w:after="60" w:line="264" w:lineRule="auto"/>
        <w:ind w:right="64"/>
        <w:jc w:val="center"/>
        <w:outlineLvl w:val="2"/>
        <w:rPr>
          <w:rFonts w:ascii="Garamond" w:eastAsia="Calibri" w:hAnsi="Garamond"/>
          <w:b/>
          <w:sz w:val="23"/>
          <w:szCs w:val="23"/>
        </w:rPr>
      </w:pPr>
      <w:r w:rsidRPr="004E30F5">
        <w:rPr>
          <w:rFonts w:ascii="Garamond" w:eastAsia="Calibri" w:hAnsi="Garamond"/>
          <w:b/>
          <w:sz w:val="23"/>
          <w:szCs w:val="23"/>
        </w:rPr>
        <w:t>Rozwiązywanie sporów</w:t>
      </w:r>
    </w:p>
    <w:p w14:paraId="751C90CC" w14:textId="77777777" w:rsidR="006E03D6" w:rsidRPr="004E30F5" w:rsidRDefault="006E03D6" w:rsidP="00E07324">
      <w:pPr>
        <w:widowControl w:val="0"/>
        <w:numPr>
          <w:ilvl w:val="0"/>
          <w:numId w:val="12"/>
        </w:numPr>
        <w:tabs>
          <w:tab w:val="left" w:pos="142"/>
        </w:tabs>
        <w:spacing w:after="60" w:line="264" w:lineRule="auto"/>
        <w:ind w:left="284" w:right="62" w:hanging="284"/>
        <w:jc w:val="both"/>
        <w:rPr>
          <w:rFonts w:ascii="Garamond" w:eastAsia="Calibri" w:hAnsi="Garamond"/>
          <w:sz w:val="23"/>
          <w:szCs w:val="23"/>
          <w:lang w:eastAsia="en-US"/>
        </w:rPr>
      </w:pPr>
      <w:r w:rsidRPr="004E30F5">
        <w:rPr>
          <w:rFonts w:ascii="Garamond" w:eastAsia="Calibri" w:hAnsi="Garamond"/>
          <w:sz w:val="23"/>
          <w:szCs w:val="23"/>
          <w:lang w:eastAsia="en-US"/>
        </w:rPr>
        <w:t>Wykonawca i Zamawiający oświadczają, że dołożą wszelkich starań, aby ewentualne spory, jakie mogą powstać przy realizacji niniejszej umowy, były rozwiązywane poprzez bezpośrednie negocjacje.</w:t>
      </w:r>
    </w:p>
    <w:p w14:paraId="63EBE36F" w14:textId="77777777" w:rsidR="00B254AA" w:rsidRPr="004E30F5" w:rsidRDefault="006E03D6" w:rsidP="00E07324">
      <w:pPr>
        <w:widowControl w:val="0"/>
        <w:numPr>
          <w:ilvl w:val="0"/>
          <w:numId w:val="12"/>
        </w:numPr>
        <w:spacing w:after="60" w:line="264" w:lineRule="auto"/>
        <w:ind w:left="284" w:right="62" w:hanging="284"/>
        <w:jc w:val="both"/>
        <w:rPr>
          <w:rFonts w:ascii="Garamond" w:eastAsia="Calibri" w:hAnsi="Garamond"/>
          <w:sz w:val="23"/>
          <w:szCs w:val="23"/>
          <w:lang w:eastAsia="en-US"/>
        </w:rPr>
      </w:pPr>
      <w:r w:rsidRPr="004E30F5">
        <w:rPr>
          <w:rFonts w:ascii="Garamond" w:eastAsia="Calibri" w:hAnsi="Garamond"/>
          <w:sz w:val="23"/>
          <w:szCs w:val="23"/>
          <w:lang w:eastAsia="en-US"/>
        </w:rPr>
        <w:t>Wszelkie spory wynikające z niniejszej umowy, włącznie ze sporami dotyczącymi jej ważności, interpretacji lub rozwiązania, które nie zostaną rozstrzygnięte polubownie, będą ostatecznie rozstrzygane przez Sąd właściwy dla siedziby Zamawiającego.</w:t>
      </w:r>
    </w:p>
    <w:p w14:paraId="6B8106F1" w14:textId="77777777" w:rsidR="00B254AA" w:rsidRPr="004E30F5" w:rsidRDefault="00B254AA" w:rsidP="00E07324">
      <w:pPr>
        <w:widowControl w:val="0"/>
        <w:numPr>
          <w:ilvl w:val="0"/>
          <w:numId w:val="12"/>
        </w:numPr>
        <w:spacing w:after="60" w:line="264" w:lineRule="auto"/>
        <w:ind w:left="284" w:right="62" w:hanging="284"/>
        <w:jc w:val="both"/>
        <w:rPr>
          <w:rFonts w:ascii="Garamond" w:eastAsia="Calibri" w:hAnsi="Garamond"/>
          <w:sz w:val="23"/>
          <w:szCs w:val="23"/>
          <w:lang w:eastAsia="en-US"/>
        </w:rPr>
      </w:pPr>
      <w:r w:rsidRPr="004E30F5">
        <w:rPr>
          <w:rFonts w:ascii="Garamond" w:hAnsi="Garamond"/>
          <w:sz w:val="23"/>
          <w:szCs w:val="23"/>
        </w:rPr>
        <w:t>W przypadku ewentualnych sporów w relacjach z Wykonawcą/Wykonawcami o roszczenia cywilnoprawne w sprawach, w których zawarcie ugody jest dopuszczalne, strony zobowiązują się do poddania mediacjom lub innemu polubownemu rozwiązaniu sporu przed Sądem Polubownym przy Prokuratorii Generalnej Rzeczypospolitej Polskiej, wybranym mediatorem albo osobą prowadzącą inne polubowne rozwiązanie sporu.</w:t>
      </w:r>
      <w:r w:rsidR="00F57309" w:rsidRPr="004E30F5">
        <w:rPr>
          <w:rFonts w:ascii="Garamond" w:hAnsi="Garamond"/>
          <w:sz w:val="23"/>
          <w:szCs w:val="23"/>
        </w:rPr>
        <w:t xml:space="preserve"> W przypadku, gdy strony nie dojdą do porozumienia w sprawie wyboru mediatora albo osoby prowadzącej inne polubowne rozwiązanie sporu sprawa zostanie poddana rozstrzygnięciu przed Sądem Polubownym przy Prokuratorii Generalnej Rzeczypospolitej Polskiej.</w:t>
      </w:r>
    </w:p>
    <w:p w14:paraId="688CAE22" w14:textId="77777777" w:rsidR="00416F50" w:rsidRPr="004E30F5" w:rsidRDefault="00416F50" w:rsidP="00416F50">
      <w:pPr>
        <w:keepNext/>
        <w:tabs>
          <w:tab w:val="left" w:pos="4395"/>
          <w:tab w:val="center" w:pos="4680"/>
        </w:tabs>
        <w:spacing w:after="60" w:line="264" w:lineRule="auto"/>
        <w:ind w:right="62"/>
        <w:outlineLvl w:val="2"/>
        <w:rPr>
          <w:rFonts w:ascii="Garamond" w:eastAsia="Calibri" w:hAnsi="Garamond"/>
          <w:b/>
          <w:sz w:val="23"/>
          <w:szCs w:val="23"/>
        </w:rPr>
      </w:pPr>
    </w:p>
    <w:p w14:paraId="780140B0" w14:textId="77777777" w:rsidR="00E32CDF" w:rsidRPr="004E30F5" w:rsidRDefault="00E32CDF" w:rsidP="00E32CDF">
      <w:pPr>
        <w:pStyle w:val="Tekstpodstawowy"/>
        <w:spacing w:after="40" w:line="264" w:lineRule="auto"/>
        <w:jc w:val="center"/>
        <w:rPr>
          <w:rFonts w:ascii="Garamond" w:hAnsi="Garamond"/>
          <w:b/>
          <w:bCs/>
          <w:sz w:val="23"/>
          <w:szCs w:val="23"/>
        </w:rPr>
      </w:pPr>
      <w:r w:rsidRPr="004E30F5">
        <w:rPr>
          <w:rFonts w:ascii="Garamond" w:hAnsi="Garamond"/>
          <w:b/>
          <w:bCs/>
          <w:sz w:val="23"/>
          <w:szCs w:val="23"/>
        </w:rPr>
        <w:t>§ 1</w:t>
      </w:r>
      <w:r w:rsidR="00BE6F85">
        <w:rPr>
          <w:rFonts w:ascii="Garamond" w:hAnsi="Garamond"/>
          <w:b/>
          <w:bCs/>
          <w:sz w:val="23"/>
          <w:szCs w:val="23"/>
        </w:rPr>
        <w:t>5</w:t>
      </w:r>
    </w:p>
    <w:p w14:paraId="631BA72E" w14:textId="77777777" w:rsidR="00E32CDF" w:rsidRPr="004E30F5" w:rsidRDefault="00E32CDF" w:rsidP="00E32CDF">
      <w:pPr>
        <w:keepNext/>
        <w:tabs>
          <w:tab w:val="left" w:pos="4395"/>
          <w:tab w:val="center" w:pos="4680"/>
        </w:tabs>
        <w:spacing w:after="40" w:line="264" w:lineRule="auto"/>
        <w:ind w:right="62"/>
        <w:jc w:val="center"/>
        <w:outlineLvl w:val="2"/>
        <w:rPr>
          <w:rFonts w:ascii="Garamond" w:eastAsia="Calibri" w:hAnsi="Garamond"/>
          <w:b/>
          <w:sz w:val="23"/>
          <w:szCs w:val="23"/>
        </w:rPr>
      </w:pPr>
      <w:r w:rsidRPr="004E30F5">
        <w:rPr>
          <w:rFonts w:ascii="Garamond" w:eastAsia="Calibri" w:hAnsi="Garamond"/>
          <w:b/>
          <w:sz w:val="23"/>
          <w:szCs w:val="23"/>
        </w:rPr>
        <w:t xml:space="preserve">Klauzula ochrony danych </w:t>
      </w:r>
    </w:p>
    <w:p w14:paraId="36E98AAB" w14:textId="77777777" w:rsidR="00E32CDF" w:rsidRPr="004E30F5" w:rsidRDefault="00E32CDF" w:rsidP="00E32CDF">
      <w:pPr>
        <w:suppressAutoHyphens w:val="0"/>
        <w:spacing w:after="60" w:line="288" w:lineRule="auto"/>
        <w:jc w:val="both"/>
        <w:rPr>
          <w:rFonts w:ascii="Garamond" w:eastAsia="SimSun" w:hAnsi="Garamond"/>
          <w:sz w:val="23"/>
          <w:szCs w:val="23"/>
          <w:lang w:eastAsia="pl-PL" w:bidi="hi-IN"/>
        </w:rPr>
      </w:pPr>
      <w:r w:rsidRPr="004E30F5">
        <w:rPr>
          <w:rFonts w:ascii="Garamond" w:eastAsia="SimSun" w:hAnsi="Garamond"/>
          <w:sz w:val="23"/>
          <w:szCs w:val="23"/>
          <w:lang w:eastAsia="pl-PL" w:bidi="hi-IN"/>
        </w:rPr>
        <w:t>Na podstawie art. 13 ust. 1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dalej RODO) informuję, iż:</w:t>
      </w:r>
    </w:p>
    <w:p w14:paraId="38799EBC" w14:textId="77777777" w:rsidR="00E32CDF" w:rsidRPr="004E30F5" w:rsidRDefault="00E32CDF" w:rsidP="006D1B56">
      <w:pPr>
        <w:numPr>
          <w:ilvl w:val="0"/>
          <w:numId w:val="36"/>
        </w:numPr>
        <w:suppressAutoHyphens w:val="0"/>
        <w:spacing w:after="60" w:line="288" w:lineRule="auto"/>
        <w:ind w:left="851" w:hanging="425"/>
        <w:jc w:val="both"/>
        <w:rPr>
          <w:rFonts w:ascii="Garamond" w:eastAsia="SimSun" w:hAnsi="Garamond"/>
          <w:sz w:val="23"/>
          <w:szCs w:val="23"/>
          <w:lang w:eastAsia="pl-PL" w:bidi="hi-IN"/>
        </w:rPr>
      </w:pPr>
      <w:r w:rsidRPr="004E30F5">
        <w:rPr>
          <w:rFonts w:ascii="Garamond" w:eastAsia="Arial" w:hAnsi="Garamond"/>
          <w:sz w:val="23"/>
          <w:szCs w:val="23"/>
          <w:lang w:eastAsia="pl-PL" w:bidi="hi-IN"/>
        </w:rPr>
        <w:t>Administratorem Pani/Pana danych osobowych</w:t>
      </w:r>
      <w:r w:rsidRPr="004E30F5">
        <w:rPr>
          <w:rFonts w:ascii="Garamond" w:eastAsia="SimSun" w:hAnsi="Garamond"/>
          <w:sz w:val="23"/>
          <w:szCs w:val="23"/>
          <w:lang w:eastAsia="pl-PL" w:bidi="hi-IN"/>
        </w:rPr>
        <w:t xml:space="preserve"> </w:t>
      </w:r>
      <w:r w:rsidRPr="004E30F5">
        <w:rPr>
          <w:rFonts w:ascii="Garamond" w:hAnsi="Garamond" w:cs="Arial"/>
          <w:sz w:val="23"/>
          <w:szCs w:val="23"/>
          <w:lang w:eastAsia="pl-PL"/>
        </w:rPr>
        <w:t xml:space="preserve">jest </w:t>
      </w:r>
      <w:r w:rsidRPr="004E30F5">
        <w:rPr>
          <w:rFonts w:ascii="Garamond" w:hAnsi="Garamond"/>
          <w:b/>
          <w:sz w:val="23"/>
          <w:szCs w:val="23"/>
          <w:lang w:eastAsia="pl-PL"/>
        </w:rPr>
        <w:t>Gmina Dębnica Kaszubska, ul. ks. Antoniego Kani 16a, 76-248 Dębnica Kaszubska.</w:t>
      </w:r>
    </w:p>
    <w:p w14:paraId="2CCB5941" w14:textId="77777777" w:rsidR="00E32CDF" w:rsidRPr="004E30F5" w:rsidRDefault="00E32CDF" w:rsidP="006D1B56">
      <w:pPr>
        <w:numPr>
          <w:ilvl w:val="0"/>
          <w:numId w:val="36"/>
        </w:numPr>
        <w:suppressAutoHyphens w:val="0"/>
        <w:spacing w:after="60" w:line="288" w:lineRule="auto"/>
        <w:ind w:left="851" w:hanging="425"/>
        <w:jc w:val="both"/>
        <w:rPr>
          <w:rFonts w:ascii="Garamond" w:eastAsia="SimSun" w:hAnsi="Garamond"/>
          <w:sz w:val="23"/>
          <w:szCs w:val="23"/>
          <w:lang w:eastAsia="pl-PL" w:bidi="hi-IN"/>
        </w:rPr>
      </w:pPr>
      <w:r w:rsidRPr="004E30F5">
        <w:rPr>
          <w:rFonts w:ascii="Garamond" w:eastAsia="SimSun" w:hAnsi="Garamond"/>
          <w:sz w:val="23"/>
          <w:szCs w:val="23"/>
          <w:lang w:eastAsia="pl-PL" w:bidi="hi-IN"/>
        </w:rPr>
        <w:t>Z</w:t>
      </w:r>
      <w:r w:rsidRPr="004E30F5">
        <w:rPr>
          <w:rFonts w:ascii="Garamond" w:hAnsi="Garamond" w:cs="Arial"/>
          <w:sz w:val="23"/>
          <w:szCs w:val="23"/>
          <w:lang w:eastAsia="pl-PL"/>
        </w:rPr>
        <w:t xml:space="preserve"> administratorem Pani/Pana danych osobowych można skontaktować się pod adresem </w:t>
      </w:r>
      <w:hyperlink r:id="rId12" w:history="1">
        <w:r w:rsidRPr="004E30F5">
          <w:rPr>
            <w:rFonts w:ascii="Garamond" w:hAnsi="Garamond"/>
            <w:b/>
            <w:sz w:val="23"/>
            <w:szCs w:val="23"/>
            <w:u w:val="single"/>
            <w:lang w:eastAsia="pl-PL"/>
          </w:rPr>
          <w:t>iod@debnicakaszubska.eu</w:t>
        </w:r>
      </w:hyperlink>
      <w:r w:rsidRPr="004E30F5">
        <w:rPr>
          <w:rFonts w:ascii="Garamond" w:hAnsi="Garamond"/>
          <w:sz w:val="23"/>
          <w:szCs w:val="23"/>
          <w:lang w:eastAsia="pl-PL"/>
        </w:rPr>
        <w:t>, tel. 693 064 318.</w:t>
      </w:r>
    </w:p>
    <w:p w14:paraId="102BECFB" w14:textId="77777777" w:rsidR="00E32CDF" w:rsidRPr="004E30F5" w:rsidRDefault="00E32CDF" w:rsidP="006D1B56">
      <w:pPr>
        <w:numPr>
          <w:ilvl w:val="0"/>
          <w:numId w:val="36"/>
        </w:numPr>
        <w:suppressAutoHyphens w:val="0"/>
        <w:spacing w:after="60" w:line="288" w:lineRule="auto"/>
        <w:ind w:left="851" w:hanging="425"/>
        <w:jc w:val="both"/>
        <w:rPr>
          <w:rFonts w:ascii="Garamond" w:eastAsia="SimSun" w:hAnsi="Garamond"/>
          <w:sz w:val="23"/>
          <w:szCs w:val="23"/>
          <w:lang w:eastAsia="pl-PL" w:bidi="hi-IN"/>
        </w:rPr>
      </w:pPr>
      <w:r w:rsidRPr="004E30F5">
        <w:rPr>
          <w:rFonts w:ascii="Garamond" w:hAnsi="Garamond"/>
          <w:sz w:val="23"/>
          <w:szCs w:val="23"/>
          <w:lang w:eastAsia="pl-PL"/>
        </w:rPr>
        <w:t>Administrator danych przetwarza dane osobowe w celu prowadzenia dokumentacji związanej z zawarciem i wykonaniem umowy oraz w celu ewentualnego zabezpieczenia lub dochodzenia roszczeń lub obrony przed roszczeniami.</w:t>
      </w:r>
    </w:p>
    <w:p w14:paraId="002F0EE9" w14:textId="77777777" w:rsidR="00E32CDF" w:rsidRPr="004E30F5" w:rsidRDefault="00E32CDF" w:rsidP="006D1B56">
      <w:pPr>
        <w:numPr>
          <w:ilvl w:val="0"/>
          <w:numId w:val="36"/>
        </w:numPr>
        <w:suppressAutoHyphens w:val="0"/>
        <w:spacing w:after="60" w:line="288" w:lineRule="auto"/>
        <w:ind w:left="851" w:hanging="425"/>
        <w:jc w:val="both"/>
        <w:rPr>
          <w:rFonts w:ascii="Garamond" w:eastAsia="SimSun" w:hAnsi="Garamond"/>
          <w:sz w:val="23"/>
          <w:szCs w:val="23"/>
          <w:lang w:eastAsia="pl-PL" w:bidi="hi-IN"/>
        </w:rPr>
      </w:pPr>
      <w:r w:rsidRPr="004E30F5">
        <w:rPr>
          <w:rFonts w:ascii="Garamond" w:hAnsi="Garamond"/>
          <w:sz w:val="23"/>
          <w:szCs w:val="23"/>
          <w:lang w:eastAsia="pl-PL"/>
        </w:rPr>
        <w:lastRenderedPageBreak/>
        <w:t xml:space="preserve">Podstawą przetwarzania danych osobowych związanych z zawarciem oraz wykonaniem umowy oraz osób reprezentujących stronę umowy lub jej pełnomocników jest art. 6 ust. 1 lit b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zwanej dalej RODO.  </w:t>
      </w:r>
    </w:p>
    <w:p w14:paraId="285BBD30" w14:textId="77777777" w:rsidR="00E32CDF" w:rsidRPr="004E30F5" w:rsidRDefault="00E32CDF" w:rsidP="006D1B56">
      <w:pPr>
        <w:numPr>
          <w:ilvl w:val="0"/>
          <w:numId w:val="36"/>
        </w:numPr>
        <w:suppressAutoHyphens w:val="0"/>
        <w:spacing w:after="60" w:line="288" w:lineRule="auto"/>
        <w:ind w:left="851" w:hanging="425"/>
        <w:jc w:val="both"/>
        <w:rPr>
          <w:rFonts w:ascii="Garamond" w:eastAsia="SimSun" w:hAnsi="Garamond"/>
          <w:sz w:val="23"/>
          <w:szCs w:val="23"/>
          <w:lang w:eastAsia="pl-PL" w:bidi="hi-IN"/>
        </w:rPr>
      </w:pPr>
      <w:r w:rsidRPr="004E30F5">
        <w:rPr>
          <w:rFonts w:ascii="Garamond" w:hAnsi="Garamond"/>
          <w:sz w:val="23"/>
          <w:szCs w:val="23"/>
          <w:lang w:eastAsia="pl-PL"/>
        </w:rPr>
        <w:t xml:space="preserve">Podstawą przetwarzania danych osobowych pracowników oraz zidentyfikowanych w trakcie realizacji umowy osób fizycznych a także dokonywaną w celu zabezpieczenia lub dochodzenia roszczeń jest art. 6 ust. 1 lit. f) RODO. </w:t>
      </w:r>
    </w:p>
    <w:p w14:paraId="6275AB49" w14:textId="77777777" w:rsidR="00E32CDF" w:rsidRPr="004E30F5" w:rsidRDefault="00E32CDF" w:rsidP="006D1B56">
      <w:pPr>
        <w:numPr>
          <w:ilvl w:val="0"/>
          <w:numId w:val="36"/>
        </w:numPr>
        <w:suppressAutoHyphens w:val="0"/>
        <w:spacing w:after="60" w:line="288" w:lineRule="auto"/>
        <w:ind w:left="851" w:hanging="425"/>
        <w:jc w:val="both"/>
        <w:rPr>
          <w:rFonts w:ascii="Garamond" w:eastAsia="SimSun" w:hAnsi="Garamond"/>
          <w:sz w:val="23"/>
          <w:szCs w:val="23"/>
          <w:lang w:eastAsia="pl-PL" w:bidi="hi-IN"/>
        </w:rPr>
      </w:pPr>
      <w:r w:rsidRPr="004E30F5">
        <w:rPr>
          <w:rFonts w:ascii="Garamond" w:hAnsi="Garamond"/>
          <w:sz w:val="23"/>
          <w:szCs w:val="23"/>
          <w:lang w:eastAsia="pl-PL"/>
        </w:rPr>
        <w:t>Dane osobowe mogą być powierzane do przetwarzania odbiorcom uprawnionym z mocy przepisów prawa lub z którymi administrator zawrze umowę powierzenia przetwarzania danych osobowych.</w:t>
      </w:r>
    </w:p>
    <w:p w14:paraId="5738F75E" w14:textId="77777777" w:rsidR="00E32CDF" w:rsidRPr="004E30F5" w:rsidRDefault="00E32CDF" w:rsidP="006D1B56">
      <w:pPr>
        <w:numPr>
          <w:ilvl w:val="0"/>
          <w:numId w:val="36"/>
        </w:numPr>
        <w:suppressAutoHyphens w:val="0"/>
        <w:spacing w:after="60" w:line="288" w:lineRule="auto"/>
        <w:ind w:left="851" w:hanging="425"/>
        <w:jc w:val="both"/>
        <w:rPr>
          <w:rFonts w:ascii="Garamond" w:eastAsia="SimSun" w:hAnsi="Garamond"/>
          <w:sz w:val="23"/>
          <w:szCs w:val="23"/>
          <w:lang w:eastAsia="pl-PL" w:bidi="hi-IN"/>
        </w:rPr>
      </w:pPr>
      <w:r w:rsidRPr="004E30F5">
        <w:rPr>
          <w:rFonts w:ascii="Garamond" w:hAnsi="Garamond"/>
          <w:sz w:val="23"/>
          <w:szCs w:val="23"/>
          <w:lang w:eastAsia="pl-PL"/>
        </w:rPr>
        <w:t>Podanie danych osobowych jest dobrowolne, lecz niezbędne do zawarcia i wykonania umowy.</w:t>
      </w:r>
    </w:p>
    <w:p w14:paraId="3F76C7E9" w14:textId="77777777" w:rsidR="00E32CDF" w:rsidRPr="004E30F5" w:rsidRDefault="00E32CDF" w:rsidP="006D1B56">
      <w:pPr>
        <w:numPr>
          <w:ilvl w:val="0"/>
          <w:numId w:val="36"/>
        </w:numPr>
        <w:suppressAutoHyphens w:val="0"/>
        <w:spacing w:after="60" w:line="288" w:lineRule="auto"/>
        <w:ind w:left="851" w:hanging="425"/>
        <w:jc w:val="both"/>
        <w:rPr>
          <w:rFonts w:ascii="Garamond" w:eastAsia="SimSun" w:hAnsi="Garamond"/>
          <w:sz w:val="23"/>
          <w:szCs w:val="23"/>
          <w:lang w:eastAsia="pl-PL" w:bidi="hi-IN"/>
        </w:rPr>
      </w:pPr>
      <w:r w:rsidRPr="004E30F5">
        <w:rPr>
          <w:rFonts w:ascii="Garamond" w:hAnsi="Garamond"/>
          <w:sz w:val="23"/>
          <w:szCs w:val="23"/>
          <w:lang w:eastAsia="pl-PL"/>
        </w:rPr>
        <w:t xml:space="preserve">Dane osobowe przetwarzane będą przez okres niezbędny do wykonania umowy, obowiązku ich archiwizowania oraz dochodzenia ewentualnych roszczeń. </w:t>
      </w:r>
    </w:p>
    <w:p w14:paraId="4AE00BA9" w14:textId="77777777" w:rsidR="00E32CDF" w:rsidRPr="004E30F5" w:rsidRDefault="00E32CDF" w:rsidP="006D1B56">
      <w:pPr>
        <w:numPr>
          <w:ilvl w:val="0"/>
          <w:numId w:val="36"/>
        </w:numPr>
        <w:suppressAutoHyphens w:val="0"/>
        <w:spacing w:after="60" w:line="288" w:lineRule="auto"/>
        <w:ind w:left="851" w:hanging="425"/>
        <w:jc w:val="both"/>
        <w:rPr>
          <w:rFonts w:ascii="Garamond" w:eastAsia="SimSun" w:hAnsi="Garamond"/>
          <w:sz w:val="23"/>
          <w:szCs w:val="23"/>
          <w:lang w:eastAsia="pl-PL" w:bidi="hi-IN"/>
        </w:rPr>
      </w:pPr>
      <w:r w:rsidRPr="004E30F5">
        <w:rPr>
          <w:rFonts w:ascii="Garamond" w:hAnsi="Garamond"/>
          <w:sz w:val="23"/>
          <w:szCs w:val="23"/>
          <w:lang w:eastAsia="pl-PL"/>
        </w:rPr>
        <w:t>Osobie zidentyfikowanej w trakcie zawierania i realizacji umowy przysługuje prawo dostępu do danych osobowych dotyczących tej osoby, ich sprostowania, usunięcia lub ograniczenia przetwarzania.</w:t>
      </w:r>
    </w:p>
    <w:p w14:paraId="102C4051" w14:textId="011E5194" w:rsidR="00E32CDF" w:rsidRPr="004E30F5" w:rsidRDefault="00E32CDF" w:rsidP="006D1B56">
      <w:pPr>
        <w:numPr>
          <w:ilvl w:val="0"/>
          <w:numId w:val="36"/>
        </w:numPr>
        <w:suppressAutoHyphens w:val="0"/>
        <w:spacing w:after="60" w:line="288" w:lineRule="auto"/>
        <w:ind w:left="851" w:hanging="425"/>
        <w:jc w:val="both"/>
        <w:rPr>
          <w:rFonts w:ascii="Garamond" w:eastAsia="SimSun" w:hAnsi="Garamond"/>
          <w:sz w:val="23"/>
          <w:szCs w:val="23"/>
          <w:lang w:eastAsia="pl-PL" w:bidi="hi-IN"/>
        </w:rPr>
      </w:pPr>
      <w:r w:rsidRPr="004E30F5">
        <w:rPr>
          <w:rFonts w:ascii="Garamond" w:hAnsi="Garamond"/>
          <w:sz w:val="23"/>
          <w:szCs w:val="23"/>
          <w:lang w:eastAsia="pl-PL"/>
        </w:rPr>
        <w:t xml:space="preserve">Osobie zidentyfikowanej w trakcie zawierania i realizacji umowy przysługuje prawo do wniesienia skargi do organu nadzorczego, tj. Prezesa Urzędu Ochrony Danych Osobowych. </w:t>
      </w:r>
    </w:p>
    <w:p w14:paraId="0CAC28D0" w14:textId="032C506B" w:rsidR="00E32CDF" w:rsidRPr="004E30F5" w:rsidRDefault="00E32CDF" w:rsidP="00E32CDF">
      <w:pPr>
        <w:keepNext/>
        <w:tabs>
          <w:tab w:val="left" w:pos="4395"/>
          <w:tab w:val="center" w:pos="4680"/>
        </w:tabs>
        <w:spacing w:after="60" w:line="264" w:lineRule="auto"/>
        <w:ind w:right="62"/>
        <w:jc w:val="both"/>
        <w:outlineLvl w:val="2"/>
        <w:rPr>
          <w:rFonts w:ascii="Garamond" w:hAnsi="Garamond"/>
          <w:sz w:val="23"/>
          <w:szCs w:val="23"/>
          <w:lang w:eastAsia="pl-PL"/>
        </w:rPr>
      </w:pPr>
      <w:r w:rsidRPr="004E30F5">
        <w:rPr>
          <w:rFonts w:ascii="Garamond" w:hAnsi="Garamond"/>
          <w:sz w:val="23"/>
          <w:szCs w:val="23"/>
          <w:lang w:eastAsia="pl-PL"/>
        </w:rPr>
        <w:t>Podane dane osób zidentyfikowanych w trakcie zawierania i realizacji umowy nie będą podlegać zautomatyzowanemu podejmowaniu decyzji, w tym profilowaniu.</w:t>
      </w:r>
    </w:p>
    <w:p w14:paraId="43A66EAE" w14:textId="77777777" w:rsidR="00E32CDF" w:rsidRPr="004E30F5" w:rsidRDefault="00E32CDF" w:rsidP="00E32CDF">
      <w:pPr>
        <w:keepNext/>
        <w:tabs>
          <w:tab w:val="left" w:pos="4395"/>
          <w:tab w:val="center" w:pos="4680"/>
        </w:tabs>
        <w:spacing w:after="60" w:line="264" w:lineRule="auto"/>
        <w:ind w:right="62"/>
        <w:jc w:val="both"/>
        <w:outlineLvl w:val="2"/>
        <w:rPr>
          <w:rFonts w:ascii="Garamond" w:eastAsia="Calibri" w:hAnsi="Garamond"/>
          <w:b/>
          <w:sz w:val="23"/>
          <w:szCs w:val="23"/>
        </w:rPr>
      </w:pPr>
    </w:p>
    <w:p w14:paraId="62F0EF1D" w14:textId="77777777" w:rsidR="003B58FF" w:rsidRPr="004E30F5" w:rsidRDefault="003E7C43" w:rsidP="00F22616">
      <w:pPr>
        <w:keepNext/>
        <w:tabs>
          <w:tab w:val="left" w:pos="4395"/>
          <w:tab w:val="center" w:pos="4680"/>
        </w:tabs>
        <w:spacing w:after="60" w:line="264" w:lineRule="auto"/>
        <w:ind w:right="62"/>
        <w:jc w:val="center"/>
        <w:outlineLvl w:val="2"/>
        <w:rPr>
          <w:rFonts w:ascii="Garamond" w:eastAsia="Calibri" w:hAnsi="Garamond"/>
          <w:b/>
          <w:sz w:val="23"/>
          <w:szCs w:val="23"/>
        </w:rPr>
      </w:pPr>
      <w:r w:rsidRPr="004E30F5">
        <w:rPr>
          <w:rFonts w:ascii="Garamond" w:eastAsia="Calibri" w:hAnsi="Garamond"/>
          <w:b/>
          <w:sz w:val="23"/>
          <w:szCs w:val="23"/>
        </w:rPr>
        <w:t>§ 1</w:t>
      </w:r>
      <w:r w:rsidR="00BE6F85">
        <w:rPr>
          <w:rFonts w:ascii="Garamond" w:eastAsia="Calibri" w:hAnsi="Garamond"/>
          <w:b/>
          <w:sz w:val="23"/>
          <w:szCs w:val="23"/>
        </w:rPr>
        <w:t>6</w:t>
      </w:r>
    </w:p>
    <w:p w14:paraId="50120693" w14:textId="77777777" w:rsidR="007F5B2A" w:rsidRPr="004E30F5" w:rsidRDefault="007F5B2A" w:rsidP="00F22616">
      <w:pPr>
        <w:keepNext/>
        <w:numPr>
          <w:ilvl w:val="2"/>
          <w:numId w:val="0"/>
        </w:numPr>
        <w:tabs>
          <w:tab w:val="left" w:pos="0"/>
        </w:tabs>
        <w:spacing w:after="60" w:line="264" w:lineRule="auto"/>
        <w:ind w:right="64"/>
        <w:jc w:val="center"/>
        <w:outlineLvl w:val="2"/>
        <w:rPr>
          <w:rFonts w:ascii="Garamond" w:eastAsia="Calibri" w:hAnsi="Garamond"/>
          <w:b/>
          <w:sz w:val="23"/>
          <w:szCs w:val="23"/>
        </w:rPr>
      </w:pPr>
      <w:r w:rsidRPr="004E30F5">
        <w:rPr>
          <w:rFonts w:ascii="Garamond" w:eastAsia="Calibri" w:hAnsi="Garamond"/>
          <w:b/>
          <w:sz w:val="23"/>
          <w:szCs w:val="23"/>
        </w:rPr>
        <w:t>Postanowienia końcowe</w:t>
      </w:r>
    </w:p>
    <w:p w14:paraId="5E93037A" w14:textId="77777777" w:rsidR="007F5B2A" w:rsidRPr="004E30F5" w:rsidRDefault="007F5B2A" w:rsidP="00E07324">
      <w:pPr>
        <w:numPr>
          <w:ilvl w:val="1"/>
          <w:numId w:val="13"/>
        </w:numPr>
        <w:tabs>
          <w:tab w:val="clear" w:pos="1416"/>
          <w:tab w:val="num" w:pos="284"/>
        </w:tabs>
        <w:suppressAutoHyphens w:val="0"/>
        <w:spacing w:after="60" w:line="264" w:lineRule="auto"/>
        <w:ind w:left="284" w:right="62" w:hanging="284"/>
        <w:jc w:val="both"/>
        <w:rPr>
          <w:rFonts w:ascii="Garamond" w:eastAsia="Calibri" w:hAnsi="Garamond"/>
          <w:sz w:val="23"/>
          <w:szCs w:val="23"/>
          <w:lang w:eastAsia="en-US"/>
        </w:rPr>
      </w:pPr>
      <w:r w:rsidRPr="004E30F5">
        <w:rPr>
          <w:rFonts w:ascii="Garamond" w:eastAsia="Calibri" w:hAnsi="Garamond"/>
          <w:sz w:val="23"/>
          <w:szCs w:val="23"/>
          <w:lang w:eastAsia="en-US"/>
        </w:rPr>
        <w:t>Umowa wiąże strony z dniem podpisania przez Zamawiającego i Wykonawcę.</w:t>
      </w:r>
    </w:p>
    <w:p w14:paraId="48F94380" w14:textId="77777777" w:rsidR="006A6E23" w:rsidRPr="004E30F5" w:rsidRDefault="007F5B2A" w:rsidP="006A6E23">
      <w:pPr>
        <w:numPr>
          <w:ilvl w:val="1"/>
          <w:numId w:val="13"/>
        </w:numPr>
        <w:tabs>
          <w:tab w:val="clear" w:pos="1416"/>
          <w:tab w:val="num" w:pos="284"/>
        </w:tabs>
        <w:suppressAutoHyphens w:val="0"/>
        <w:spacing w:after="60" w:line="264" w:lineRule="auto"/>
        <w:ind w:left="284" w:right="62" w:hanging="284"/>
        <w:jc w:val="both"/>
        <w:rPr>
          <w:rFonts w:ascii="Garamond" w:eastAsia="Calibri" w:hAnsi="Garamond"/>
          <w:sz w:val="23"/>
          <w:szCs w:val="23"/>
          <w:lang w:eastAsia="en-US"/>
        </w:rPr>
      </w:pPr>
      <w:r w:rsidRPr="004E30F5">
        <w:rPr>
          <w:rFonts w:ascii="Garamond" w:eastAsia="Calibri" w:hAnsi="Garamond"/>
          <w:sz w:val="23"/>
          <w:szCs w:val="23"/>
          <w:lang w:eastAsia="en-US"/>
        </w:rPr>
        <w:t xml:space="preserve">W sprawach nieuregulowanych niniejszą umową mają zastosowanie przepisy Kodeksu Cywilnego, ustawy Prawo zamówień publicznych oraz ustawy Prawo budowlane. </w:t>
      </w:r>
    </w:p>
    <w:p w14:paraId="1D9F59B9" w14:textId="77777777" w:rsidR="006A6E23" w:rsidRPr="004E30F5" w:rsidRDefault="006A6E23" w:rsidP="006A6E23">
      <w:pPr>
        <w:numPr>
          <w:ilvl w:val="1"/>
          <w:numId w:val="13"/>
        </w:numPr>
        <w:tabs>
          <w:tab w:val="clear" w:pos="1416"/>
          <w:tab w:val="num" w:pos="284"/>
        </w:tabs>
        <w:suppressAutoHyphens w:val="0"/>
        <w:spacing w:after="60" w:line="264" w:lineRule="auto"/>
        <w:ind w:left="284" w:right="62" w:hanging="284"/>
        <w:jc w:val="both"/>
        <w:rPr>
          <w:rFonts w:ascii="Garamond" w:eastAsia="Calibri" w:hAnsi="Garamond"/>
          <w:sz w:val="23"/>
          <w:szCs w:val="23"/>
          <w:lang w:eastAsia="en-US"/>
        </w:rPr>
      </w:pPr>
      <w:r w:rsidRPr="004E30F5">
        <w:rPr>
          <w:rFonts w:ascii="Garamond" w:eastAsia="Calibri" w:hAnsi="Garamond"/>
          <w:sz w:val="23"/>
          <w:szCs w:val="23"/>
          <w:lang w:eastAsia="en-US"/>
        </w:rPr>
        <w:t>Czynności następcze określone w § 77 ust. 2 kodeksu cywilnego wymagają formy pisemnej pod rygorem nieważności lub nieskuteczności.</w:t>
      </w:r>
    </w:p>
    <w:p w14:paraId="0541C7FB" w14:textId="77777777" w:rsidR="007F5B2A" w:rsidRPr="004E30F5" w:rsidRDefault="007F5B2A" w:rsidP="00E07324">
      <w:pPr>
        <w:numPr>
          <w:ilvl w:val="1"/>
          <w:numId w:val="13"/>
        </w:numPr>
        <w:tabs>
          <w:tab w:val="clear" w:pos="1416"/>
          <w:tab w:val="num" w:pos="284"/>
        </w:tabs>
        <w:suppressAutoHyphens w:val="0"/>
        <w:spacing w:after="60" w:line="264" w:lineRule="auto"/>
        <w:ind w:left="284" w:right="62" w:hanging="284"/>
        <w:jc w:val="both"/>
        <w:rPr>
          <w:rFonts w:ascii="Garamond" w:eastAsia="Calibri" w:hAnsi="Garamond"/>
          <w:sz w:val="23"/>
          <w:szCs w:val="23"/>
          <w:lang w:eastAsia="en-US"/>
        </w:rPr>
      </w:pPr>
      <w:r w:rsidRPr="004E30F5">
        <w:rPr>
          <w:rFonts w:ascii="Garamond" w:eastAsia="Calibri" w:hAnsi="Garamond"/>
          <w:sz w:val="23"/>
          <w:szCs w:val="23"/>
          <w:lang w:eastAsia="en-US"/>
        </w:rPr>
        <w:t>Językiem obowiązującym przy wykonywaniu prac i w korespondencji w ramach niniejszej umowy będzie język polski.</w:t>
      </w:r>
    </w:p>
    <w:p w14:paraId="47A19D62" w14:textId="77777777" w:rsidR="007F5B2A" w:rsidRPr="004E30F5" w:rsidRDefault="007F5B2A" w:rsidP="00E07324">
      <w:pPr>
        <w:numPr>
          <w:ilvl w:val="1"/>
          <w:numId w:val="13"/>
        </w:numPr>
        <w:tabs>
          <w:tab w:val="clear" w:pos="1416"/>
          <w:tab w:val="num" w:pos="284"/>
        </w:tabs>
        <w:suppressAutoHyphens w:val="0"/>
        <w:spacing w:after="60" w:line="264" w:lineRule="auto"/>
        <w:ind w:left="284" w:right="62" w:hanging="284"/>
        <w:jc w:val="both"/>
        <w:rPr>
          <w:rFonts w:ascii="Garamond" w:eastAsia="Calibri" w:hAnsi="Garamond"/>
          <w:sz w:val="23"/>
          <w:szCs w:val="23"/>
          <w:lang w:eastAsia="en-US"/>
        </w:rPr>
      </w:pPr>
      <w:r w:rsidRPr="004E30F5">
        <w:rPr>
          <w:rFonts w:ascii="Garamond" w:eastAsia="Calibri" w:hAnsi="Garamond"/>
          <w:sz w:val="23"/>
          <w:szCs w:val="23"/>
          <w:lang w:eastAsia="en-US"/>
        </w:rPr>
        <w:t>Wszystkie wymienione załączniki stanowią integralną część umowy.</w:t>
      </w:r>
    </w:p>
    <w:p w14:paraId="1E1F9118" w14:textId="77777777" w:rsidR="00741E73" w:rsidRDefault="00741E73" w:rsidP="00F22616">
      <w:pPr>
        <w:spacing w:after="60" w:line="264" w:lineRule="auto"/>
        <w:ind w:right="62"/>
        <w:rPr>
          <w:rFonts w:ascii="Garamond" w:hAnsi="Garamond"/>
          <w:b/>
          <w:sz w:val="23"/>
          <w:szCs w:val="23"/>
        </w:rPr>
      </w:pPr>
    </w:p>
    <w:p w14:paraId="3C0E0D0D" w14:textId="77777777" w:rsidR="007F5B2A" w:rsidRPr="002960CA" w:rsidRDefault="007F5B2A" w:rsidP="00F22616">
      <w:pPr>
        <w:spacing w:after="60" w:line="264" w:lineRule="auto"/>
        <w:ind w:right="62"/>
        <w:rPr>
          <w:rFonts w:ascii="Garamond" w:hAnsi="Garamond"/>
          <w:b/>
          <w:sz w:val="23"/>
          <w:szCs w:val="23"/>
        </w:rPr>
      </w:pPr>
      <w:r w:rsidRPr="004E30F5">
        <w:rPr>
          <w:rFonts w:ascii="Garamond" w:hAnsi="Garamond"/>
          <w:b/>
          <w:sz w:val="23"/>
          <w:szCs w:val="23"/>
        </w:rPr>
        <w:t xml:space="preserve">Załączniki </w:t>
      </w:r>
      <w:r w:rsidRPr="002960CA">
        <w:rPr>
          <w:rFonts w:ascii="Garamond" w:hAnsi="Garamond"/>
          <w:b/>
          <w:sz w:val="23"/>
          <w:szCs w:val="23"/>
        </w:rPr>
        <w:t>do umowy:</w:t>
      </w:r>
    </w:p>
    <w:p w14:paraId="02178292" w14:textId="099F6419" w:rsidR="00127FC8" w:rsidRPr="002960CA" w:rsidRDefault="005B27A1" w:rsidP="00127FC8">
      <w:pPr>
        <w:numPr>
          <w:ilvl w:val="0"/>
          <w:numId w:val="6"/>
        </w:numPr>
        <w:suppressAutoHyphens w:val="0"/>
        <w:spacing w:after="60" w:line="264" w:lineRule="auto"/>
        <w:ind w:left="284" w:right="62" w:hanging="284"/>
        <w:rPr>
          <w:rFonts w:ascii="Garamond" w:hAnsi="Garamond"/>
          <w:sz w:val="23"/>
          <w:szCs w:val="23"/>
        </w:rPr>
      </w:pPr>
      <w:r w:rsidRPr="002960CA">
        <w:rPr>
          <w:rFonts w:ascii="Garamond" w:hAnsi="Garamond"/>
          <w:sz w:val="23"/>
          <w:szCs w:val="23"/>
        </w:rPr>
        <w:t>Dokumentacja projektowa</w:t>
      </w:r>
      <w:r w:rsidR="004C0566" w:rsidRPr="002960CA">
        <w:rPr>
          <w:rFonts w:ascii="Garamond" w:hAnsi="Garamond"/>
          <w:sz w:val="23"/>
          <w:szCs w:val="23"/>
        </w:rPr>
        <w:t xml:space="preserve"> - </w:t>
      </w:r>
      <w:r w:rsidR="002960CA" w:rsidRPr="002960CA">
        <w:rPr>
          <w:rFonts w:ascii="Garamond" w:hAnsi="Garamond"/>
          <w:bCs/>
          <w:color w:val="000000"/>
          <w:sz w:val="23"/>
          <w:szCs w:val="23"/>
        </w:rPr>
        <w:t xml:space="preserve">Projekt budowlany </w:t>
      </w:r>
      <w:r w:rsidR="00723807">
        <w:rPr>
          <w:rFonts w:ascii="Garamond" w:hAnsi="Garamond"/>
          <w:bCs/>
          <w:color w:val="000000"/>
          <w:sz w:val="23"/>
          <w:szCs w:val="23"/>
        </w:rPr>
        <w:t>-</w:t>
      </w:r>
      <w:r w:rsidR="002960CA" w:rsidRPr="002960CA">
        <w:rPr>
          <w:rFonts w:ascii="Garamond" w:hAnsi="Garamond"/>
          <w:bCs/>
          <w:color w:val="000000"/>
          <w:sz w:val="23"/>
          <w:szCs w:val="23"/>
        </w:rPr>
        <w:t xml:space="preserve"> projekt zagospodarowania terenu</w:t>
      </w:r>
      <w:r w:rsidR="00723807">
        <w:rPr>
          <w:rFonts w:ascii="Garamond" w:hAnsi="Garamond"/>
          <w:bCs/>
          <w:color w:val="000000"/>
          <w:sz w:val="23"/>
          <w:szCs w:val="23"/>
        </w:rPr>
        <w:t xml:space="preserve"> </w:t>
      </w:r>
      <w:r w:rsidR="002960CA" w:rsidRPr="002960CA">
        <w:rPr>
          <w:rFonts w:ascii="Garamond" w:hAnsi="Garamond"/>
          <w:bCs/>
          <w:color w:val="000000"/>
          <w:sz w:val="23"/>
          <w:szCs w:val="23"/>
        </w:rPr>
        <w:t>oraz Specyfikacja techniczna wykonania robót budowlanych oraz pomocniczo, z uwagi na ryczałtowy charakter wynagrodzenia – przedmiar robót.</w:t>
      </w:r>
    </w:p>
    <w:p w14:paraId="13572F51" w14:textId="77777777" w:rsidR="007F5B2A" w:rsidRPr="004E30F5" w:rsidRDefault="000F774E" w:rsidP="00D4703F">
      <w:pPr>
        <w:numPr>
          <w:ilvl w:val="0"/>
          <w:numId w:val="6"/>
        </w:numPr>
        <w:suppressAutoHyphens w:val="0"/>
        <w:spacing w:after="60" w:line="264" w:lineRule="auto"/>
        <w:ind w:left="284" w:right="62" w:hanging="284"/>
        <w:rPr>
          <w:rFonts w:ascii="Garamond" w:hAnsi="Garamond"/>
          <w:sz w:val="23"/>
          <w:szCs w:val="23"/>
        </w:rPr>
      </w:pPr>
      <w:r w:rsidRPr="004E30F5">
        <w:rPr>
          <w:rFonts w:ascii="Garamond" w:hAnsi="Garamond"/>
          <w:sz w:val="23"/>
          <w:szCs w:val="23"/>
        </w:rPr>
        <w:t>Oferta</w:t>
      </w:r>
      <w:r w:rsidR="007F5B2A" w:rsidRPr="004E30F5">
        <w:rPr>
          <w:rFonts w:ascii="Garamond" w:hAnsi="Garamond"/>
          <w:sz w:val="23"/>
          <w:szCs w:val="23"/>
        </w:rPr>
        <w:t xml:space="preserve"> </w:t>
      </w:r>
      <w:r w:rsidRPr="004E30F5">
        <w:rPr>
          <w:rFonts w:ascii="Garamond" w:hAnsi="Garamond"/>
          <w:sz w:val="23"/>
          <w:szCs w:val="23"/>
        </w:rPr>
        <w:t>W</w:t>
      </w:r>
      <w:r w:rsidR="007F5B2A" w:rsidRPr="004E30F5">
        <w:rPr>
          <w:rFonts w:ascii="Garamond" w:hAnsi="Garamond"/>
          <w:sz w:val="23"/>
          <w:szCs w:val="23"/>
        </w:rPr>
        <w:t>ykonawcy</w:t>
      </w:r>
      <w:r w:rsidR="00CD03DA" w:rsidRPr="004E30F5">
        <w:rPr>
          <w:rFonts w:ascii="Garamond" w:hAnsi="Garamond"/>
          <w:sz w:val="23"/>
          <w:szCs w:val="23"/>
        </w:rPr>
        <w:t xml:space="preserve"> </w:t>
      </w:r>
    </w:p>
    <w:p w14:paraId="12BEE64F" w14:textId="77777777" w:rsidR="007F5B2A" w:rsidRPr="004E30F5" w:rsidRDefault="007F5B2A" w:rsidP="00D4703F">
      <w:pPr>
        <w:numPr>
          <w:ilvl w:val="0"/>
          <w:numId w:val="6"/>
        </w:numPr>
        <w:suppressAutoHyphens w:val="0"/>
        <w:spacing w:after="60" w:line="264" w:lineRule="auto"/>
        <w:ind w:left="284" w:right="62" w:hanging="284"/>
        <w:rPr>
          <w:rFonts w:ascii="Garamond" w:hAnsi="Garamond"/>
          <w:sz w:val="23"/>
          <w:szCs w:val="23"/>
        </w:rPr>
      </w:pPr>
      <w:r w:rsidRPr="004E30F5">
        <w:rPr>
          <w:rFonts w:ascii="Garamond" w:hAnsi="Garamond"/>
          <w:sz w:val="23"/>
          <w:szCs w:val="23"/>
        </w:rPr>
        <w:t>Dokument wniesienia należytego zabezpieczenia przedmiotu zamówienia</w:t>
      </w:r>
    </w:p>
    <w:p w14:paraId="40961ACC" w14:textId="77777777" w:rsidR="00A403EE" w:rsidRDefault="00A403EE" w:rsidP="00F22616">
      <w:pPr>
        <w:spacing w:after="60" w:line="264" w:lineRule="auto"/>
        <w:ind w:right="62"/>
        <w:rPr>
          <w:rFonts w:ascii="Garamond" w:hAnsi="Garamond"/>
          <w:sz w:val="23"/>
          <w:szCs w:val="23"/>
        </w:rPr>
      </w:pPr>
    </w:p>
    <w:p w14:paraId="598EE37E" w14:textId="77777777" w:rsidR="00416F50" w:rsidRDefault="00416F50" w:rsidP="00F22616">
      <w:pPr>
        <w:spacing w:after="60" w:line="264" w:lineRule="auto"/>
        <w:ind w:right="62"/>
        <w:rPr>
          <w:rFonts w:ascii="Garamond" w:hAnsi="Garamond"/>
          <w:sz w:val="23"/>
          <w:szCs w:val="23"/>
        </w:rPr>
      </w:pPr>
    </w:p>
    <w:p w14:paraId="59BA3B61" w14:textId="77777777" w:rsidR="00416F50" w:rsidRPr="004E30F5" w:rsidRDefault="00416F50" w:rsidP="00F22616">
      <w:pPr>
        <w:spacing w:after="60" w:line="264" w:lineRule="auto"/>
        <w:ind w:right="62"/>
        <w:rPr>
          <w:rFonts w:ascii="Garamond" w:hAnsi="Garamond"/>
          <w:sz w:val="23"/>
          <w:szCs w:val="23"/>
        </w:rPr>
      </w:pPr>
    </w:p>
    <w:p w14:paraId="5884D393" w14:textId="77777777" w:rsidR="00A2500F" w:rsidRDefault="007F5B2A" w:rsidP="007A587D">
      <w:pPr>
        <w:autoSpaceDE w:val="0"/>
        <w:autoSpaceDN w:val="0"/>
        <w:adjustRightInd w:val="0"/>
        <w:spacing w:after="60" w:line="264" w:lineRule="auto"/>
        <w:ind w:left="360"/>
        <w:jc w:val="center"/>
        <w:rPr>
          <w:rFonts w:ascii="Garamond" w:hAnsi="Garamond"/>
          <w:b/>
          <w:bCs/>
          <w:sz w:val="23"/>
          <w:szCs w:val="23"/>
        </w:rPr>
      </w:pPr>
      <w:r w:rsidRPr="004E30F5">
        <w:rPr>
          <w:rFonts w:ascii="Garamond" w:hAnsi="Garamond"/>
          <w:b/>
          <w:bCs/>
          <w:sz w:val="23"/>
          <w:szCs w:val="23"/>
        </w:rPr>
        <w:t>WYKONAWCA</w:t>
      </w:r>
      <w:r w:rsidR="004E7AD1" w:rsidRPr="004E30F5">
        <w:rPr>
          <w:rFonts w:ascii="Garamond" w:hAnsi="Garamond"/>
          <w:b/>
          <w:bCs/>
          <w:sz w:val="23"/>
          <w:szCs w:val="23"/>
        </w:rPr>
        <w:tab/>
      </w:r>
      <w:r w:rsidR="004E7AD1" w:rsidRPr="004E30F5">
        <w:rPr>
          <w:rFonts w:ascii="Garamond" w:hAnsi="Garamond"/>
          <w:b/>
          <w:bCs/>
          <w:sz w:val="23"/>
          <w:szCs w:val="23"/>
        </w:rPr>
        <w:tab/>
      </w:r>
      <w:r w:rsidR="004E7AD1" w:rsidRPr="004E30F5">
        <w:rPr>
          <w:rFonts w:ascii="Garamond" w:hAnsi="Garamond"/>
          <w:b/>
          <w:bCs/>
          <w:sz w:val="23"/>
          <w:szCs w:val="23"/>
        </w:rPr>
        <w:tab/>
      </w:r>
      <w:r w:rsidR="004E7AD1" w:rsidRPr="004E30F5">
        <w:rPr>
          <w:rFonts w:ascii="Garamond" w:hAnsi="Garamond"/>
          <w:b/>
          <w:bCs/>
          <w:sz w:val="23"/>
          <w:szCs w:val="23"/>
        </w:rPr>
        <w:tab/>
      </w:r>
      <w:r w:rsidR="004E7AD1" w:rsidRPr="004E30F5">
        <w:rPr>
          <w:rFonts w:ascii="Garamond" w:hAnsi="Garamond"/>
          <w:b/>
          <w:bCs/>
          <w:sz w:val="23"/>
          <w:szCs w:val="23"/>
        </w:rPr>
        <w:tab/>
      </w:r>
      <w:r w:rsidR="004E7AD1" w:rsidRPr="004E30F5">
        <w:rPr>
          <w:rFonts w:ascii="Garamond" w:hAnsi="Garamond"/>
          <w:b/>
          <w:bCs/>
          <w:sz w:val="23"/>
          <w:szCs w:val="23"/>
        </w:rPr>
        <w:tab/>
        <w:t xml:space="preserve"> ZAMAWIAJĄCY</w:t>
      </w:r>
    </w:p>
    <w:p w14:paraId="6F5E3F6B" w14:textId="76D1EFEE" w:rsidR="00FD085B" w:rsidRPr="004E30F5" w:rsidRDefault="00FD085B" w:rsidP="003A7776">
      <w:pPr>
        <w:suppressAutoHyphens w:val="0"/>
        <w:rPr>
          <w:rFonts w:ascii="Garamond" w:hAnsi="Garamond"/>
          <w:b/>
          <w:bCs/>
          <w:sz w:val="23"/>
          <w:szCs w:val="23"/>
        </w:rPr>
      </w:pPr>
    </w:p>
    <w:sectPr w:rsidR="00FD085B" w:rsidRPr="004E30F5" w:rsidSect="00A9524F">
      <w:footerReference w:type="default" r:id="rId13"/>
      <w:footerReference w:type="first" r:id="rId14"/>
      <w:pgSz w:w="11905" w:h="16837"/>
      <w:pgMar w:top="851" w:right="1077" w:bottom="851" w:left="1077" w:header="709" w:footer="794"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2145BF6" w14:textId="77777777" w:rsidR="00C614D0" w:rsidRDefault="00C614D0">
      <w:r>
        <w:separator/>
      </w:r>
    </w:p>
  </w:endnote>
  <w:endnote w:type="continuationSeparator" w:id="0">
    <w:p w14:paraId="5E5E4FA2" w14:textId="77777777" w:rsidR="00C614D0" w:rsidRDefault="00C614D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ahoma">
    <w:panose1 w:val="020B0604030504040204"/>
    <w:charset w:val="EE"/>
    <w:family w:val="swiss"/>
    <w:pitch w:val="variable"/>
    <w:sig w:usb0="E1002EFF" w:usb1="C000605B" w:usb2="00000029" w:usb3="00000000" w:csb0="000101FF" w:csb1="00000000"/>
  </w:font>
  <w:font w:name="Times New Roman">
    <w:panose1 w:val="02020603050405020304"/>
    <w:charset w:val="00"/>
    <w:family w:val="roman"/>
    <w:pitch w:val="variable"/>
    <w:sig w:usb0="E0002EFF" w:usb1="C000785B" w:usb2="00000009" w:usb3="00000000" w:csb0="000001FF" w:csb1="00000000"/>
  </w:font>
  <w:font w:name="Garamond">
    <w:panose1 w:val="02020404030301010803"/>
    <w:charset w:val="EE"/>
    <w:family w:val="roman"/>
    <w:pitch w:val="variable"/>
    <w:sig w:usb0="00000287" w:usb1="00000000" w:usb2="00000000" w:usb3="00000000" w:csb0="0000009F"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Lucida Sans Unicode">
    <w:panose1 w:val="020B0602030504020204"/>
    <w:charset w:val="EE"/>
    <w:family w:val="swiss"/>
    <w:pitch w:val="variable"/>
    <w:sig w:usb0="80000AFF" w:usb1="0000396B" w:usb2="00000000" w:usb3="00000000" w:csb0="000000BF" w:csb1="00000000"/>
  </w:font>
  <w:font w:name="SimSun">
    <w:altName w:val="宋体"/>
    <w:panose1 w:val="02010600030101010101"/>
    <w:charset w:val="86"/>
    <w:family w:val="auto"/>
    <w:pitch w:val="variable"/>
    <w:sig w:usb0="00000203" w:usb1="288F0000" w:usb2="00000016" w:usb3="00000000" w:csb0="00040001" w:csb1="00000000"/>
  </w:font>
  <w:font w:name="font243">
    <w:altName w:val="Times New Roman"/>
    <w:charset w:val="EE"/>
    <w:family w:val="auto"/>
    <w:pitch w:val="variable"/>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80A90D" w14:textId="77777777" w:rsidR="00271758" w:rsidRPr="00362EA1" w:rsidRDefault="00271758" w:rsidP="00C0032C">
    <w:pPr>
      <w:tabs>
        <w:tab w:val="center" w:pos="4536"/>
        <w:tab w:val="right" w:pos="9072"/>
      </w:tabs>
      <w:suppressAutoHyphens w:val="0"/>
      <w:jc w:val="right"/>
      <w:rPr>
        <w:sz w:val="20"/>
        <w:szCs w:val="20"/>
      </w:rPr>
    </w:pPr>
  </w:p>
  <w:p w14:paraId="25E2097A" w14:textId="77777777" w:rsidR="00271758" w:rsidRPr="00C0032C" w:rsidRDefault="00271758" w:rsidP="00C0032C">
    <w:pPr>
      <w:tabs>
        <w:tab w:val="center" w:pos="4536"/>
        <w:tab w:val="right" w:pos="9072"/>
      </w:tabs>
      <w:suppressAutoHyphens w:val="0"/>
      <w:jc w:val="right"/>
      <w:rPr>
        <w:rFonts w:ascii="Garamond" w:hAnsi="Garamond"/>
        <w:sz w:val="20"/>
        <w:szCs w:val="20"/>
      </w:rPr>
    </w:pPr>
    <w:r w:rsidRPr="00362EA1">
      <w:rPr>
        <w:rFonts w:ascii="Garamond" w:hAnsi="Garamond"/>
        <w:sz w:val="20"/>
        <w:szCs w:val="20"/>
      </w:rPr>
      <w:t xml:space="preserve">Strona </w:t>
    </w:r>
    <w:r w:rsidR="002B3A69" w:rsidRPr="00362EA1">
      <w:rPr>
        <w:rFonts w:ascii="Garamond" w:hAnsi="Garamond"/>
        <w:bCs/>
        <w:sz w:val="20"/>
        <w:szCs w:val="20"/>
      </w:rPr>
      <w:fldChar w:fldCharType="begin"/>
    </w:r>
    <w:r w:rsidRPr="00362EA1">
      <w:rPr>
        <w:rFonts w:ascii="Garamond" w:hAnsi="Garamond"/>
        <w:bCs/>
        <w:sz w:val="20"/>
        <w:szCs w:val="20"/>
      </w:rPr>
      <w:instrText>PAGE</w:instrText>
    </w:r>
    <w:r w:rsidR="002B3A69" w:rsidRPr="00362EA1">
      <w:rPr>
        <w:rFonts w:ascii="Garamond" w:hAnsi="Garamond"/>
        <w:bCs/>
        <w:sz w:val="20"/>
        <w:szCs w:val="20"/>
      </w:rPr>
      <w:fldChar w:fldCharType="separate"/>
    </w:r>
    <w:r w:rsidR="00511BAD">
      <w:rPr>
        <w:rFonts w:ascii="Garamond" w:hAnsi="Garamond"/>
        <w:bCs/>
        <w:noProof/>
        <w:sz w:val="20"/>
        <w:szCs w:val="20"/>
      </w:rPr>
      <w:t>19</w:t>
    </w:r>
    <w:r w:rsidR="002B3A69" w:rsidRPr="00362EA1">
      <w:rPr>
        <w:rFonts w:ascii="Garamond" w:hAnsi="Garamond"/>
        <w:bCs/>
        <w:sz w:val="20"/>
        <w:szCs w:val="20"/>
      </w:rPr>
      <w:fldChar w:fldCharType="end"/>
    </w:r>
    <w:r w:rsidRPr="00362EA1">
      <w:rPr>
        <w:rFonts w:ascii="Garamond" w:hAnsi="Garamond"/>
        <w:sz w:val="20"/>
        <w:szCs w:val="20"/>
      </w:rPr>
      <w:t xml:space="preserve"> z </w:t>
    </w:r>
    <w:r w:rsidR="002B3A69" w:rsidRPr="00362EA1">
      <w:rPr>
        <w:rFonts w:ascii="Garamond" w:hAnsi="Garamond"/>
        <w:bCs/>
        <w:sz w:val="20"/>
        <w:szCs w:val="20"/>
      </w:rPr>
      <w:fldChar w:fldCharType="begin"/>
    </w:r>
    <w:r w:rsidRPr="00362EA1">
      <w:rPr>
        <w:rFonts w:ascii="Garamond" w:hAnsi="Garamond"/>
        <w:bCs/>
        <w:sz w:val="20"/>
        <w:szCs w:val="20"/>
      </w:rPr>
      <w:instrText>NUMPAGES</w:instrText>
    </w:r>
    <w:r w:rsidR="002B3A69" w:rsidRPr="00362EA1">
      <w:rPr>
        <w:rFonts w:ascii="Garamond" w:hAnsi="Garamond"/>
        <w:bCs/>
        <w:sz w:val="20"/>
        <w:szCs w:val="20"/>
      </w:rPr>
      <w:fldChar w:fldCharType="separate"/>
    </w:r>
    <w:r w:rsidR="00511BAD">
      <w:rPr>
        <w:rFonts w:ascii="Garamond" w:hAnsi="Garamond"/>
        <w:bCs/>
        <w:noProof/>
        <w:sz w:val="20"/>
        <w:szCs w:val="20"/>
      </w:rPr>
      <w:t>22</w:t>
    </w:r>
    <w:r w:rsidR="002B3A69" w:rsidRPr="00362EA1">
      <w:rPr>
        <w:rFonts w:ascii="Garamond" w:hAnsi="Garamond"/>
        <w:bCs/>
        <w:sz w:val="20"/>
        <w:szCs w:val="20"/>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FD35E97" w14:textId="77777777" w:rsidR="00271758" w:rsidRDefault="00271758">
    <w:pPr>
      <w:pStyle w:val="Stopka"/>
      <w:jc w:val="right"/>
      <w:rPr>
        <w:rFonts w:ascii="Garamond" w:hAnsi="Garamond"/>
        <w:sz w:val="20"/>
        <w:szCs w:val="20"/>
      </w:rPr>
    </w:pPr>
  </w:p>
  <w:p w14:paraId="5AE0984D" w14:textId="77777777" w:rsidR="00271758" w:rsidRPr="00C0032C" w:rsidRDefault="00271758" w:rsidP="00C0032C">
    <w:pPr>
      <w:pStyle w:val="Stopka"/>
      <w:jc w:val="right"/>
      <w:rPr>
        <w:rFonts w:ascii="Garamond" w:hAnsi="Garamond"/>
        <w:sz w:val="20"/>
        <w:szCs w:val="20"/>
      </w:rPr>
    </w:pPr>
    <w:r w:rsidRPr="00CB4FCD">
      <w:rPr>
        <w:rFonts w:ascii="Garamond" w:hAnsi="Garamond"/>
        <w:sz w:val="20"/>
        <w:szCs w:val="20"/>
      </w:rPr>
      <w:t xml:space="preserve">Strona </w:t>
    </w:r>
    <w:r w:rsidR="002B3A69" w:rsidRPr="00CB4FCD">
      <w:rPr>
        <w:rFonts w:ascii="Garamond" w:hAnsi="Garamond"/>
        <w:bCs/>
        <w:sz w:val="20"/>
        <w:szCs w:val="20"/>
      </w:rPr>
      <w:fldChar w:fldCharType="begin"/>
    </w:r>
    <w:r w:rsidRPr="00CB4FCD">
      <w:rPr>
        <w:rFonts w:ascii="Garamond" w:hAnsi="Garamond"/>
        <w:bCs/>
        <w:sz w:val="20"/>
        <w:szCs w:val="20"/>
      </w:rPr>
      <w:instrText>PAGE</w:instrText>
    </w:r>
    <w:r w:rsidR="002B3A69" w:rsidRPr="00CB4FCD">
      <w:rPr>
        <w:rFonts w:ascii="Garamond" w:hAnsi="Garamond"/>
        <w:bCs/>
        <w:sz w:val="20"/>
        <w:szCs w:val="20"/>
      </w:rPr>
      <w:fldChar w:fldCharType="separate"/>
    </w:r>
    <w:r w:rsidR="00D83C4C">
      <w:rPr>
        <w:rFonts w:ascii="Garamond" w:hAnsi="Garamond"/>
        <w:bCs/>
        <w:noProof/>
        <w:sz w:val="20"/>
        <w:szCs w:val="20"/>
      </w:rPr>
      <w:t>1</w:t>
    </w:r>
    <w:r w:rsidR="002B3A69" w:rsidRPr="00CB4FCD">
      <w:rPr>
        <w:rFonts w:ascii="Garamond" w:hAnsi="Garamond"/>
        <w:bCs/>
        <w:sz w:val="20"/>
        <w:szCs w:val="20"/>
      </w:rPr>
      <w:fldChar w:fldCharType="end"/>
    </w:r>
    <w:r w:rsidRPr="00CB4FCD">
      <w:rPr>
        <w:rFonts w:ascii="Garamond" w:hAnsi="Garamond"/>
        <w:sz w:val="20"/>
        <w:szCs w:val="20"/>
      </w:rPr>
      <w:t xml:space="preserve"> z </w:t>
    </w:r>
    <w:r w:rsidR="002B3A69" w:rsidRPr="00CB4FCD">
      <w:rPr>
        <w:rFonts w:ascii="Garamond" w:hAnsi="Garamond"/>
        <w:bCs/>
        <w:sz w:val="20"/>
        <w:szCs w:val="20"/>
      </w:rPr>
      <w:fldChar w:fldCharType="begin"/>
    </w:r>
    <w:r w:rsidRPr="00CB4FCD">
      <w:rPr>
        <w:rFonts w:ascii="Garamond" w:hAnsi="Garamond"/>
        <w:bCs/>
        <w:sz w:val="20"/>
        <w:szCs w:val="20"/>
      </w:rPr>
      <w:instrText>NUMPAGES</w:instrText>
    </w:r>
    <w:r w:rsidR="002B3A69" w:rsidRPr="00CB4FCD">
      <w:rPr>
        <w:rFonts w:ascii="Garamond" w:hAnsi="Garamond"/>
        <w:bCs/>
        <w:sz w:val="20"/>
        <w:szCs w:val="20"/>
      </w:rPr>
      <w:fldChar w:fldCharType="separate"/>
    </w:r>
    <w:r w:rsidR="00D83C4C">
      <w:rPr>
        <w:rFonts w:ascii="Garamond" w:hAnsi="Garamond"/>
        <w:bCs/>
        <w:noProof/>
        <w:sz w:val="20"/>
        <w:szCs w:val="20"/>
      </w:rPr>
      <w:t>22</w:t>
    </w:r>
    <w:r w:rsidR="002B3A69" w:rsidRPr="00CB4FCD">
      <w:rPr>
        <w:rFonts w:ascii="Garamond" w:hAnsi="Garamond"/>
        <w:bCs/>
        <w:sz w:val="20"/>
        <w:szCs w:val="20"/>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71E1B93" w14:textId="77777777" w:rsidR="00C614D0" w:rsidRDefault="00C614D0">
      <w:r>
        <w:separator/>
      </w:r>
    </w:p>
  </w:footnote>
  <w:footnote w:type="continuationSeparator" w:id="0">
    <w:p w14:paraId="27E86126" w14:textId="77777777" w:rsidR="00C614D0" w:rsidRDefault="00C614D0">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1"/>
    <w:multiLevelType w:val="multilevel"/>
    <w:tmpl w:val="00000001"/>
    <w:lvl w:ilvl="0">
      <w:start w:val="1"/>
      <w:numFmt w:val="none"/>
      <w:pStyle w:val="Nagwek1"/>
      <w:suff w:val="nothing"/>
      <w:lvlText w:val=""/>
      <w:lvlJc w:val="left"/>
      <w:pPr>
        <w:tabs>
          <w:tab w:val="num" w:pos="0"/>
        </w:tabs>
        <w:ind w:left="0" w:firstLine="0"/>
      </w:pPr>
    </w:lvl>
    <w:lvl w:ilvl="1">
      <w:start w:val="1"/>
      <w:numFmt w:val="none"/>
      <w:pStyle w:val="Nagwek2"/>
      <w:suff w:val="nothing"/>
      <w:lvlText w:val=""/>
      <w:lvlJc w:val="left"/>
      <w:pPr>
        <w:tabs>
          <w:tab w:val="num" w:pos="0"/>
        </w:tabs>
        <w:ind w:left="0" w:firstLine="0"/>
      </w:pPr>
    </w:lvl>
    <w:lvl w:ilvl="2">
      <w:start w:val="1"/>
      <w:numFmt w:val="none"/>
      <w:pStyle w:val="Nagwek3"/>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1" w15:restartNumberingAfterBreak="0">
    <w:nsid w:val="00000002"/>
    <w:multiLevelType w:val="multilevel"/>
    <w:tmpl w:val="00000002"/>
    <w:name w:val="WW8Num1"/>
    <w:lvl w:ilvl="0">
      <w:start w:val="1"/>
      <w:numFmt w:val="none"/>
      <w:pStyle w:val="1NumList1"/>
      <w:suff w:val="nothing"/>
      <w:lvlText w:val=""/>
      <w:lvlJc w:val="left"/>
      <w:pPr>
        <w:tabs>
          <w:tab w:val="num" w:pos="0"/>
        </w:tabs>
        <w:ind w:left="0" w:firstLine="0"/>
      </w:pPr>
    </w:lvl>
    <w:lvl w:ilvl="1">
      <w:start w:val="1"/>
      <w:numFmt w:val="none"/>
      <w:suff w:val="nothing"/>
      <w:lvlText w:val=""/>
      <w:lvlJc w:val="left"/>
      <w:pPr>
        <w:tabs>
          <w:tab w:val="num" w:pos="0"/>
        </w:tabs>
        <w:ind w:left="0" w:firstLine="0"/>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2" w15:restartNumberingAfterBreak="0">
    <w:nsid w:val="00000003"/>
    <w:multiLevelType w:val="multilevel"/>
    <w:tmpl w:val="398AC4BA"/>
    <w:name w:val="WW8Num4"/>
    <w:lvl w:ilvl="0">
      <w:start w:val="1"/>
      <w:numFmt w:val="decimal"/>
      <w:lvlText w:val="%1."/>
      <w:lvlJc w:val="left"/>
      <w:pPr>
        <w:tabs>
          <w:tab w:val="num" w:pos="609"/>
        </w:tabs>
        <w:ind w:left="609" w:hanging="249"/>
      </w:pPr>
    </w:lvl>
    <w:lvl w:ilvl="1">
      <w:start w:val="1"/>
      <w:numFmt w:val="decimal"/>
      <w:lvlText w:val="%2)"/>
      <w:lvlJc w:val="left"/>
      <w:pPr>
        <w:tabs>
          <w:tab w:val="num" w:pos="969"/>
        </w:tabs>
        <w:ind w:left="969" w:hanging="249"/>
      </w:pPr>
    </w:lvl>
    <w:lvl w:ilvl="2">
      <w:start w:val="1"/>
      <w:numFmt w:val="decimal"/>
      <w:lvlText w:val="%3."/>
      <w:lvlJc w:val="left"/>
      <w:pPr>
        <w:tabs>
          <w:tab w:val="num" w:pos="1329"/>
        </w:tabs>
        <w:ind w:left="1329" w:hanging="249"/>
      </w:pPr>
    </w:lvl>
    <w:lvl w:ilvl="3">
      <w:start w:val="1"/>
      <w:numFmt w:val="decimal"/>
      <w:lvlText w:val="%4."/>
      <w:lvlJc w:val="left"/>
      <w:pPr>
        <w:tabs>
          <w:tab w:val="num" w:pos="1689"/>
        </w:tabs>
        <w:ind w:left="1689" w:hanging="249"/>
      </w:pPr>
    </w:lvl>
    <w:lvl w:ilvl="4">
      <w:start w:val="1"/>
      <w:numFmt w:val="decimal"/>
      <w:lvlText w:val="%5."/>
      <w:lvlJc w:val="left"/>
      <w:pPr>
        <w:tabs>
          <w:tab w:val="num" w:pos="2049"/>
        </w:tabs>
        <w:ind w:left="2049" w:hanging="249"/>
      </w:pPr>
    </w:lvl>
    <w:lvl w:ilvl="5">
      <w:start w:val="1"/>
      <w:numFmt w:val="decimal"/>
      <w:lvlText w:val="%6."/>
      <w:lvlJc w:val="left"/>
      <w:pPr>
        <w:tabs>
          <w:tab w:val="num" w:pos="2409"/>
        </w:tabs>
        <w:ind w:left="2409" w:hanging="249"/>
      </w:pPr>
    </w:lvl>
    <w:lvl w:ilvl="6">
      <w:start w:val="1"/>
      <w:numFmt w:val="decimal"/>
      <w:lvlText w:val="%7."/>
      <w:lvlJc w:val="left"/>
      <w:pPr>
        <w:tabs>
          <w:tab w:val="num" w:pos="2769"/>
        </w:tabs>
        <w:ind w:left="2769" w:hanging="249"/>
      </w:pPr>
    </w:lvl>
    <w:lvl w:ilvl="7">
      <w:start w:val="1"/>
      <w:numFmt w:val="decimal"/>
      <w:lvlText w:val="%8."/>
      <w:lvlJc w:val="left"/>
      <w:pPr>
        <w:tabs>
          <w:tab w:val="num" w:pos="3129"/>
        </w:tabs>
        <w:ind w:left="3129" w:hanging="249"/>
      </w:pPr>
    </w:lvl>
    <w:lvl w:ilvl="8">
      <w:start w:val="1"/>
      <w:numFmt w:val="decimal"/>
      <w:lvlText w:val="%9."/>
      <w:lvlJc w:val="left"/>
      <w:pPr>
        <w:tabs>
          <w:tab w:val="num" w:pos="3489"/>
        </w:tabs>
        <w:ind w:left="3489" w:hanging="249"/>
      </w:pPr>
    </w:lvl>
  </w:abstractNum>
  <w:abstractNum w:abstractNumId="3" w15:restartNumberingAfterBreak="0">
    <w:nsid w:val="00000004"/>
    <w:multiLevelType w:val="singleLevel"/>
    <w:tmpl w:val="CA42C9F0"/>
    <w:name w:val="WW8Num5"/>
    <w:lvl w:ilvl="0">
      <w:start w:val="1"/>
      <w:numFmt w:val="decimal"/>
      <w:lvlText w:val="%1)"/>
      <w:lvlJc w:val="left"/>
      <w:pPr>
        <w:tabs>
          <w:tab w:val="num" w:pos="384"/>
        </w:tabs>
        <w:ind w:left="384" w:hanging="384"/>
      </w:pPr>
      <w:rPr>
        <w:rFonts w:ascii="Tahoma" w:hAnsi="Tahoma" w:hint="default"/>
        <w:b w:val="0"/>
        <w:i w:val="0"/>
        <w:sz w:val="19"/>
        <w:szCs w:val="19"/>
      </w:rPr>
    </w:lvl>
  </w:abstractNum>
  <w:abstractNum w:abstractNumId="4" w15:restartNumberingAfterBreak="0">
    <w:nsid w:val="00000005"/>
    <w:multiLevelType w:val="singleLevel"/>
    <w:tmpl w:val="FEDE2492"/>
    <w:name w:val="WW8Num7"/>
    <w:lvl w:ilvl="0">
      <w:start w:val="1"/>
      <w:numFmt w:val="decimal"/>
      <w:lvlText w:val="%1."/>
      <w:lvlJc w:val="left"/>
      <w:pPr>
        <w:tabs>
          <w:tab w:val="num" w:pos="384"/>
        </w:tabs>
        <w:ind w:left="384" w:hanging="384"/>
      </w:pPr>
      <w:rPr>
        <w:rFonts w:ascii="Times New Roman" w:hAnsi="Times New Roman" w:cs="Times New Roman" w:hint="default"/>
        <w:color w:val="auto"/>
        <w:sz w:val="24"/>
        <w:szCs w:val="24"/>
      </w:rPr>
    </w:lvl>
  </w:abstractNum>
  <w:abstractNum w:abstractNumId="5" w15:restartNumberingAfterBreak="0">
    <w:nsid w:val="00000006"/>
    <w:multiLevelType w:val="multilevel"/>
    <w:tmpl w:val="00000006"/>
    <w:name w:val="WW8Num6"/>
    <w:lvl w:ilvl="0">
      <w:start w:val="2"/>
      <w:numFmt w:val="decimal"/>
      <w:lvlText w:val="%1."/>
      <w:lvlJc w:val="left"/>
      <w:pPr>
        <w:tabs>
          <w:tab w:val="num" w:pos="363"/>
        </w:tabs>
        <w:ind w:left="363" w:hanging="363"/>
      </w:pPr>
      <w:rPr>
        <w:rFonts w:hint="default"/>
      </w:rPr>
    </w:lvl>
    <w:lvl w:ilvl="1">
      <w:start w:val="1"/>
      <w:numFmt w:val="decimal"/>
      <w:lvlText w:val="%2."/>
      <w:lvlJc w:val="left"/>
      <w:pPr>
        <w:tabs>
          <w:tab w:val="num" w:pos="720"/>
        </w:tabs>
        <w:ind w:left="720" w:hanging="360"/>
      </w:pPr>
      <w:rPr>
        <w:b w:val="0"/>
        <w:bCs w:val="0"/>
        <w:color w:val="000000"/>
        <w:sz w:val="20"/>
        <w:szCs w:val="20"/>
        <w:lang w:eastAsia="en-US"/>
      </w:rPr>
    </w:lvl>
    <w:lvl w:ilvl="2">
      <w:start w:val="1"/>
      <w:numFmt w:val="decimal"/>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decimal"/>
      <w:lvlText w:val="%5."/>
      <w:lvlJc w:val="left"/>
      <w:pPr>
        <w:tabs>
          <w:tab w:val="num" w:pos="1800"/>
        </w:tabs>
        <w:ind w:left="1800" w:hanging="360"/>
      </w:pPr>
    </w:lvl>
    <w:lvl w:ilvl="5">
      <w:start w:val="1"/>
      <w:numFmt w:val="decimal"/>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decimal"/>
      <w:lvlText w:val="%8."/>
      <w:lvlJc w:val="left"/>
      <w:pPr>
        <w:tabs>
          <w:tab w:val="num" w:pos="2880"/>
        </w:tabs>
        <w:ind w:left="2880" w:hanging="360"/>
      </w:pPr>
    </w:lvl>
    <w:lvl w:ilvl="8">
      <w:start w:val="1"/>
      <w:numFmt w:val="decimal"/>
      <w:lvlText w:val="%9."/>
      <w:lvlJc w:val="left"/>
      <w:pPr>
        <w:tabs>
          <w:tab w:val="num" w:pos="3240"/>
        </w:tabs>
        <w:ind w:left="3240" w:hanging="360"/>
      </w:pPr>
    </w:lvl>
  </w:abstractNum>
  <w:abstractNum w:abstractNumId="6" w15:restartNumberingAfterBreak="0">
    <w:nsid w:val="00000008"/>
    <w:multiLevelType w:val="multilevel"/>
    <w:tmpl w:val="00000008"/>
    <w:name w:val="WW8Num8"/>
    <w:lvl w:ilvl="0">
      <w:start w:val="1"/>
      <w:numFmt w:val="decimal"/>
      <w:lvlText w:val="%1."/>
      <w:lvlJc w:val="left"/>
      <w:pPr>
        <w:tabs>
          <w:tab w:val="num" w:pos="360"/>
        </w:tabs>
        <w:ind w:left="360" w:hanging="360"/>
      </w:pPr>
      <w:rPr>
        <w:rFonts w:ascii="Tahoma" w:eastAsia="Tahoma" w:hAnsi="Tahoma" w:cs="Tahoma"/>
        <w:sz w:val="20"/>
        <w:szCs w:val="20"/>
        <w:lang w:eastAsia="ar-SA" w:bidi="ar-SA"/>
      </w:rPr>
    </w:lvl>
    <w:lvl w:ilvl="1">
      <w:start w:val="6"/>
      <w:numFmt w:val="decimal"/>
      <w:lvlText w:val="%2."/>
      <w:lvlJc w:val="left"/>
      <w:pPr>
        <w:tabs>
          <w:tab w:val="num" w:pos="720"/>
        </w:tabs>
        <w:ind w:left="720" w:hanging="360"/>
      </w:pPr>
      <w:rPr>
        <w:rFonts w:ascii="Tahoma" w:hAnsi="Tahoma" w:cs="Tahoma"/>
        <w:sz w:val="20"/>
        <w:szCs w:val="20"/>
      </w:rPr>
    </w:lvl>
    <w:lvl w:ilvl="2">
      <w:start w:val="1"/>
      <w:numFmt w:val="decimal"/>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decimal"/>
      <w:lvlText w:val="%5."/>
      <w:lvlJc w:val="left"/>
      <w:pPr>
        <w:tabs>
          <w:tab w:val="num" w:pos="1800"/>
        </w:tabs>
        <w:ind w:left="1800" w:hanging="360"/>
      </w:pPr>
    </w:lvl>
    <w:lvl w:ilvl="5">
      <w:start w:val="1"/>
      <w:numFmt w:val="decimal"/>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decimal"/>
      <w:lvlText w:val="%8."/>
      <w:lvlJc w:val="left"/>
      <w:pPr>
        <w:tabs>
          <w:tab w:val="num" w:pos="2880"/>
        </w:tabs>
        <w:ind w:left="2880" w:hanging="360"/>
      </w:pPr>
    </w:lvl>
    <w:lvl w:ilvl="8">
      <w:start w:val="1"/>
      <w:numFmt w:val="decimal"/>
      <w:lvlText w:val="%9."/>
      <w:lvlJc w:val="left"/>
      <w:pPr>
        <w:tabs>
          <w:tab w:val="num" w:pos="3240"/>
        </w:tabs>
        <w:ind w:left="3240" w:hanging="360"/>
      </w:pPr>
    </w:lvl>
  </w:abstractNum>
  <w:abstractNum w:abstractNumId="7" w15:restartNumberingAfterBreak="0">
    <w:nsid w:val="0000000D"/>
    <w:multiLevelType w:val="multilevel"/>
    <w:tmpl w:val="24809F42"/>
    <w:name w:val="WW8Num13"/>
    <w:lvl w:ilvl="0">
      <w:start w:val="8"/>
      <w:numFmt w:val="decimal"/>
      <w:lvlText w:val="%1."/>
      <w:lvlJc w:val="left"/>
      <w:pPr>
        <w:tabs>
          <w:tab w:val="num" w:pos="360"/>
        </w:tabs>
        <w:ind w:left="360" w:hanging="360"/>
      </w:pPr>
    </w:lvl>
    <w:lvl w:ilvl="1">
      <w:start w:val="1"/>
      <w:numFmt w:val="decimal"/>
      <w:lvlText w:val="%2."/>
      <w:lvlJc w:val="left"/>
      <w:pPr>
        <w:tabs>
          <w:tab w:val="num" w:pos="360"/>
        </w:tabs>
        <w:ind w:left="360" w:hanging="360"/>
      </w:pPr>
      <w:rPr>
        <w:sz w:val="22"/>
        <w:szCs w:val="22"/>
      </w:rPr>
    </w:lvl>
    <w:lvl w:ilvl="2">
      <w:start w:val="1"/>
      <w:numFmt w:val="decimal"/>
      <w:lvlText w:val="9.1.%3."/>
      <w:lvlJc w:val="left"/>
      <w:pPr>
        <w:tabs>
          <w:tab w:val="num" w:pos="720"/>
        </w:tabs>
        <w:ind w:left="720" w:hanging="720"/>
      </w:pPr>
      <w:rPr>
        <w:b w:val="0"/>
        <w:bCs w:val="0"/>
        <w:i w:val="0"/>
        <w:iCs w:val="0"/>
      </w:rPr>
    </w:lvl>
    <w:lvl w:ilvl="3">
      <w:start w:val="1"/>
      <w:numFmt w:val="decimal"/>
      <w:lvlText w:val="9.%2.%3.%4."/>
      <w:lvlJc w:val="left"/>
      <w:pPr>
        <w:tabs>
          <w:tab w:val="num" w:pos="720"/>
        </w:tabs>
        <w:ind w:left="720" w:hanging="720"/>
      </w:pPr>
    </w:lvl>
    <w:lvl w:ilvl="4">
      <w:start w:val="1"/>
      <w:numFmt w:val="decimal"/>
      <w:lvlText w:val="%1.%2.%3.%4.%5."/>
      <w:lvlJc w:val="left"/>
      <w:pPr>
        <w:tabs>
          <w:tab w:val="num" w:pos="1080"/>
        </w:tabs>
        <w:ind w:left="1080" w:hanging="1080"/>
      </w:pPr>
    </w:lvl>
    <w:lvl w:ilvl="5">
      <w:start w:val="1"/>
      <w:numFmt w:val="decimal"/>
      <w:lvlText w:val="%1.%2.%3.%4.%5.%6."/>
      <w:lvlJc w:val="left"/>
      <w:pPr>
        <w:tabs>
          <w:tab w:val="num" w:pos="1080"/>
        </w:tabs>
        <w:ind w:left="1080" w:hanging="1080"/>
      </w:pPr>
    </w:lvl>
    <w:lvl w:ilvl="6">
      <w:start w:val="1"/>
      <w:numFmt w:val="decimal"/>
      <w:lvlText w:val="%1.%2.%3.%4.%5.%6.%7."/>
      <w:lvlJc w:val="left"/>
      <w:pPr>
        <w:tabs>
          <w:tab w:val="num" w:pos="1440"/>
        </w:tabs>
        <w:ind w:left="1440" w:hanging="1440"/>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800"/>
        </w:tabs>
        <w:ind w:left="1800" w:hanging="1800"/>
      </w:pPr>
    </w:lvl>
  </w:abstractNum>
  <w:abstractNum w:abstractNumId="8" w15:restartNumberingAfterBreak="0">
    <w:nsid w:val="0000000E"/>
    <w:multiLevelType w:val="multilevel"/>
    <w:tmpl w:val="02467244"/>
    <w:name w:val="WW8Num14"/>
    <w:lvl w:ilvl="0">
      <w:start w:val="1"/>
      <w:numFmt w:val="decimal"/>
      <w:lvlText w:val="%1)"/>
      <w:lvlJc w:val="left"/>
      <w:pPr>
        <w:tabs>
          <w:tab w:val="num" w:pos="360"/>
        </w:tabs>
        <w:ind w:left="360" w:hanging="360"/>
      </w:pPr>
      <w:rPr>
        <w:rFonts w:ascii="Tahoma" w:hAnsi="Tahoma" w:cs="Tahoma" w:hint="default"/>
        <w:color w:val="000000"/>
        <w:sz w:val="20"/>
        <w:szCs w:val="20"/>
      </w:rPr>
    </w:lvl>
    <w:lvl w:ilvl="1">
      <w:start w:val="1"/>
      <w:numFmt w:val="none"/>
      <w:suff w:val="nothing"/>
      <w:lvlText w:val="5.1.1"/>
      <w:lvlJc w:val="left"/>
      <w:pPr>
        <w:tabs>
          <w:tab w:val="num" w:pos="0"/>
        </w:tabs>
        <w:ind w:left="792" w:hanging="432"/>
      </w:pPr>
    </w:lvl>
    <w:lvl w:ilvl="2">
      <w:start w:val="1"/>
      <w:numFmt w:val="none"/>
      <w:suff w:val="nothing"/>
      <w:lvlText w:val=""/>
      <w:lvlJc w:val="left"/>
      <w:pPr>
        <w:tabs>
          <w:tab w:val="num" w:pos="0"/>
        </w:tabs>
        <w:ind w:left="1224" w:hanging="504"/>
      </w:pPr>
    </w:lvl>
    <w:lvl w:ilvl="3">
      <w:start w:val="1"/>
      <w:numFmt w:val="none"/>
      <w:suff w:val="nothing"/>
      <w:lvlText w:val="5.1.3"/>
      <w:lvlJc w:val="left"/>
      <w:pPr>
        <w:tabs>
          <w:tab w:val="num" w:pos="0"/>
        </w:tabs>
        <w:ind w:left="1728" w:hanging="648"/>
      </w:pPr>
    </w:lvl>
    <w:lvl w:ilvl="4">
      <w:start w:val="1"/>
      <w:numFmt w:val="none"/>
      <w:suff w:val="nothing"/>
      <w:lvlText w:val="5.1.1"/>
      <w:lvlJc w:val="left"/>
      <w:pPr>
        <w:tabs>
          <w:tab w:val="num" w:pos="0"/>
        </w:tabs>
        <w:ind w:left="2232" w:hanging="792"/>
      </w:pPr>
    </w:lvl>
    <w:lvl w:ilvl="5">
      <w:start w:val="1"/>
      <w:numFmt w:val="decimal"/>
      <w:lvlText w:val="%6."/>
      <w:lvlJc w:val="left"/>
      <w:pPr>
        <w:tabs>
          <w:tab w:val="num" w:pos="3240"/>
        </w:tabs>
        <w:ind w:left="2736" w:hanging="936"/>
      </w:pPr>
    </w:lvl>
    <w:lvl w:ilvl="6">
      <w:start w:val="1"/>
      <w:numFmt w:val="decimal"/>
      <w:lvlText w:val="%7.."/>
      <w:lvlJc w:val="left"/>
      <w:pPr>
        <w:tabs>
          <w:tab w:val="num" w:pos="3600"/>
        </w:tabs>
        <w:ind w:left="3240" w:hanging="1080"/>
      </w:pPr>
    </w:lvl>
    <w:lvl w:ilvl="7">
      <w:start w:val="1"/>
      <w:numFmt w:val="decimal"/>
      <w:lvlText w:val="%8..."/>
      <w:lvlJc w:val="left"/>
      <w:pPr>
        <w:tabs>
          <w:tab w:val="num" w:pos="4320"/>
        </w:tabs>
        <w:ind w:left="3744" w:hanging="1224"/>
      </w:pPr>
    </w:lvl>
    <w:lvl w:ilvl="8">
      <w:start w:val="1"/>
      <w:numFmt w:val="decimal"/>
      <w:lvlText w:val="%9......."/>
      <w:lvlJc w:val="left"/>
      <w:pPr>
        <w:tabs>
          <w:tab w:val="num" w:pos="4680"/>
        </w:tabs>
        <w:ind w:left="4320" w:hanging="1440"/>
      </w:pPr>
    </w:lvl>
  </w:abstractNum>
  <w:abstractNum w:abstractNumId="9" w15:restartNumberingAfterBreak="0">
    <w:nsid w:val="00000010"/>
    <w:multiLevelType w:val="multilevel"/>
    <w:tmpl w:val="00000010"/>
    <w:name w:val="WW8Num16"/>
    <w:lvl w:ilvl="0">
      <w:start w:val="7"/>
      <w:numFmt w:val="decimal"/>
      <w:lvlText w:val="%1."/>
      <w:lvlJc w:val="left"/>
      <w:pPr>
        <w:tabs>
          <w:tab w:val="num" w:pos="0"/>
        </w:tabs>
        <w:ind w:left="283" w:hanging="283"/>
      </w:pPr>
      <w:rPr>
        <w:rFonts w:ascii="Tahoma" w:hAnsi="Tahoma" w:cs="Tahoma" w:hint="default"/>
        <w:color w:val="000000"/>
        <w:sz w:val="20"/>
        <w:szCs w:val="20"/>
        <w:lang w:eastAsia="en-US"/>
      </w:rPr>
    </w:lvl>
    <w:lvl w:ilvl="1">
      <w:start w:val="6"/>
      <w:numFmt w:val="decimal"/>
      <w:lvlText w:val="%2."/>
      <w:lvlJc w:val="left"/>
      <w:pPr>
        <w:tabs>
          <w:tab w:val="num" w:pos="0"/>
        </w:tabs>
        <w:ind w:left="991" w:hanging="708"/>
      </w:pPr>
      <w:rPr>
        <w:rFonts w:ascii="Garamond" w:eastAsia="Times New Roman" w:hAnsi="Garamond" w:cs="Garamond" w:hint="default"/>
        <w:color w:val="auto"/>
      </w:rPr>
    </w:lvl>
    <w:lvl w:ilvl="2">
      <w:start w:val="1"/>
      <w:numFmt w:val="decimal"/>
      <w:lvlText w:val="%1.%2.%3."/>
      <w:lvlJc w:val="left"/>
      <w:pPr>
        <w:tabs>
          <w:tab w:val="num" w:pos="0"/>
        </w:tabs>
        <w:ind w:left="1699" w:hanging="708"/>
      </w:pPr>
      <w:rPr>
        <w:rFonts w:ascii="Tahoma" w:hAnsi="Tahoma" w:cs="Tahoma" w:hint="default"/>
        <w:color w:val="000000"/>
        <w:sz w:val="20"/>
        <w:szCs w:val="20"/>
        <w:lang w:eastAsia="en-US"/>
      </w:rPr>
    </w:lvl>
    <w:lvl w:ilvl="3">
      <w:start w:val="1"/>
      <w:numFmt w:val="decimal"/>
      <w:lvlText w:val="%1.%2.%3.%4."/>
      <w:lvlJc w:val="left"/>
      <w:pPr>
        <w:tabs>
          <w:tab w:val="num" w:pos="0"/>
        </w:tabs>
        <w:ind w:left="2407" w:hanging="708"/>
      </w:pPr>
      <w:rPr>
        <w:rFonts w:ascii="Tahoma" w:hAnsi="Tahoma" w:cs="Tahoma" w:hint="default"/>
        <w:color w:val="000000"/>
        <w:sz w:val="20"/>
        <w:szCs w:val="20"/>
        <w:lang w:eastAsia="en-US"/>
      </w:rPr>
    </w:lvl>
    <w:lvl w:ilvl="4">
      <w:start w:val="1"/>
      <w:numFmt w:val="decimal"/>
      <w:lvlText w:val="%1.%2.%3.%4.%5."/>
      <w:lvlJc w:val="left"/>
      <w:pPr>
        <w:tabs>
          <w:tab w:val="num" w:pos="0"/>
        </w:tabs>
        <w:ind w:left="3115" w:hanging="708"/>
      </w:pPr>
      <w:rPr>
        <w:rFonts w:ascii="Tahoma" w:hAnsi="Tahoma" w:cs="Tahoma" w:hint="default"/>
        <w:color w:val="000000"/>
        <w:sz w:val="20"/>
        <w:szCs w:val="20"/>
        <w:lang w:eastAsia="en-US"/>
      </w:rPr>
    </w:lvl>
    <w:lvl w:ilvl="5">
      <w:start w:val="1"/>
      <w:numFmt w:val="decimal"/>
      <w:lvlText w:val="%1.%2.%3.%4.%5.%6."/>
      <w:lvlJc w:val="left"/>
      <w:pPr>
        <w:tabs>
          <w:tab w:val="num" w:pos="0"/>
        </w:tabs>
        <w:ind w:left="3823" w:hanging="708"/>
      </w:pPr>
      <w:rPr>
        <w:rFonts w:ascii="Tahoma" w:hAnsi="Tahoma" w:cs="Tahoma" w:hint="default"/>
        <w:color w:val="000000"/>
        <w:sz w:val="20"/>
        <w:szCs w:val="20"/>
        <w:lang w:eastAsia="en-US"/>
      </w:rPr>
    </w:lvl>
    <w:lvl w:ilvl="6">
      <w:start w:val="1"/>
      <w:numFmt w:val="decimal"/>
      <w:lvlText w:val="%1.%2.%3.%4.%5.%6.%7."/>
      <w:lvlJc w:val="left"/>
      <w:pPr>
        <w:tabs>
          <w:tab w:val="num" w:pos="0"/>
        </w:tabs>
        <w:ind w:left="4531" w:hanging="708"/>
      </w:pPr>
      <w:rPr>
        <w:rFonts w:ascii="Tahoma" w:hAnsi="Tahoma" w:cs="Tahoma" w:hint="default"/>
        <w:color w:val="000000"/>
        <w:sz w:val="20"/>
        <w:szCs w:val="20"/>
        <w:lang w:eastAsia="en-US"/>
      </w:rPr>
    </w:lvl>
    <w:lvl w:ilvl="7">
      <w:start w:val="1"/>
      <w:numFmt w:val="decimal"/>
      <w:lvlText w:val="%1.%2.%3.%4.%5.%6.%7.%8."/>
      <w:lvlJc w:val="left"/>
      <w:pPr>
        <w:tabs>
          <w:tab w:val="num" w:pos="0"/>
        </w:tabs>
        <w:ind w:left="5239" w:hanging="708"/>
      </w:pPr>
      <w:rPr>
        <w:rFonts w:ascii="Tahoma" w:hAnsi="Tahoma" w:cs="Tahoma" w:hint="default"/>
        <w:color w:val="000000"/>
        <w:sz w:val="20"/>
        <w:szCs w:val="20"/>
        <w:lang w:eastAsia="en-US"/>
      </w:rPr>
    </w:lvl>
    <w:lvl w:ilvl="8">
      <w:start w:val="1"/>
      <w:numFmt w:val="decimal"/>
      <w:lvlText w:val="%1.%2.%3.%4.%5.%6.%7.%8.%9."/>
      <w:lvlJc w:val="left"/>
      <w:pPr>
        <w:tabs>
          <w:tab w:val="num" w:pos="0"/>
        </w:tabs>
        <w:ind w:left="5947" w:hanging="708"/>
      </w:pPr>
      <w:rPr>
        <w:rFonts w:ascii="Tahoma" w:hAnsi="Tahoma" w:cs="Tahoma" w:hint="default"/>
        <w:color w:val="000000"/>
        <w:sz w:val="20"/>
        <w:szCs w:val="20"/>
        <w:lang w:eastAsia="en-US"/>
      </w:rPr>
    </w:lvl>
  </w:abstractNum>
  <w:abstractNum w:abstractNumId="10" w15:restartNumberingAfterBreak="0">
    <w:nsid w:val="00000011"/>
    <w:multiLevelType w:val="multilevel"/>
    <w:tmpl w:val="00000011"/>
    <w:name w:val="WW8Num17"/>
    <w:lvl w:ilvl="0">
      <w:start w:val="6"/>
      <w:numFmt w:val="decimal"/>
      <w:lvlText w:val="%1."/>
      <w:lvlJc w:val="left"/>
      <w:pPr>
        <w:tabs>
          <w:tab w:val="num" w:pos="0"/>
        </w:tabs>
        <w:ind w:left="283" w:hanging="283"/>
      </w:pPr>
      <w:rPr>
        <w:rFonts w:hint="default"/>
      </w:rPr>
    </w:lvl>
    <w:lvl w:ilvl="1">
      <w:start w:val="8"/>
      <w:numFmt w:val="decimal"/>
      <w:lvlText w:val="%2."/>
      <w:lvlJc w:val="left"/>
      <w:pPr>
        <w:tabs>
          <w:tab w:val="num" w:pos="0"/>
        </w:tabs>
        <w:ind w:left="991" w:hanging="708"/>
      </w:pPr>
      <w:rPr>
        <w:rFonts w:ascii="Tahoma" w:eastAsia="Times New Roman" w:hAnsi="Tahoma" w:cs="Times New Roman" w:hint="default"/>
        <w:b w:val="0"/>
        <w:bCs w:val="0"/>
        <w:color w:val="auto"/>
        <w:sz w:val="20"/>
        <w:szCs w:val="20"/>
        <w:lang w:eastAsia="en-US"/>
      </w:rPr>
    </w:lvl>
    <w:lvl w:ilvl="2">
      <w:start w:val="1"/>
      <w:numFmt w:val="decimal"/>
      <w:lvlText w:val="%1.%2.%3."/>
      <w:lvlJc w:val="left"/>
      <w:pPr>
        <w:tabs>
          <w:tab w:val="num" w:pos="0"/>
        </w:tabs>
        <w:ind w:left="1699" w:hanging="708"/>
      </w:pPr>
      <w:rPr>
        <w:rFonts w:hint="default"/>
      </w:rPr>
    </w:lvl>
    <w:lvl w:ilvl="3">
      <w:start w:val="1"/>
      <w:numFmt w:val="decimal"/>
      <w:lvlText w:val="%1.%2.%3.%4."/>
      <w:lvlJc w:val="left"/>
      <w:pPr>
        <w:tabs>
          <w:tab w:val="num" w:pos="0"/>
        </w:tabs>
        <w:ind w:left="2407" w:hanging="708"/>
      </w:pPr>
      <w:rPr>
        <w:rFonts w:hint="default"/>
      </w:rPr>
    </w:lvl>
    <w:lvl w:ilvl="4">
      <w:start w:val="1"/>
      <w:numFmt w:val="decimal"/>
      <w:lvlText w:val="%1.%2.%3.%4.%5."/>
      <w:lvlJc w:val="left"/>
      <w:pPr>
        <w:tabs>
          <w:tab w:val="num" w:pos="0"/>
        </w:tabs>
        <w:ind w:left="3115" w:hanging="708"/>
      </w:pPr>
      <w:rPr>
        <w:rFonts w:hint="default"/>
      </w:rPr>
    </w:lvl>
    <w:lvl w:ilvl="5">
      <w:start w:val="1"/>
      <w:numFmt w:val="decimal"/>
      <w:lvlText w:val="%1.%2.%3.%4.%5.%6."/>
      <w:lvlJc w:val="left"/>
      <w:pPr>
        <w:tabs>
          <w:tab w:val="num" w:pos="0"/>
        </w:tabs>
        <w:ind w:left="3823" w:hanging="708"/>
      </w:pPr>
      <w:rPr>
        <w:rFonts w:hint="default"/>
      </w:rPr>
    </w:lvl>
    <w:lvl w:ilvl="6">
      <w:start w:val="1"/>
      <w:numFmt w:val="decimal"/>
      <w:lvlText w:val="%1.%2.%3.%4.%5.%6.%7."/>
      <w:lvlJc w:val="left"/>
      <w:pPr>
        <w:tabs>
          <w:tab w:val="num" w:pos="0"/>
        </w:tabs>
        <w:ind w:left="4531" w:hanging="708"/>
      </w:pPr>
      <w:rPr>
        <w:rFonts w:hint="default"/>
      </w:rPr>
    </w:lvl>
    <w:lvl w:ilvl="7">
      <w:start w:val="1"/>
      <w:numFmt w:val="decimal"/>
      <w:lvlText w:val="%1.%2.%3.%4.%5.%6.%7.%8."/>
      <w:lvlJc w:val="left"/>
      <w:pPr>
        <w:tabs>
          <w:tab w:val="num" w:pos="0"/>
        </w:tabs>
        <w:ind w:left="5239" w:hanging="708"/>
      </w:pPr>
      <w:rPr>
        <w:rFonts w:hint="default"/>
      </w:rPr>
    </w:lvl>
    <w:lvl w:ilvl="8">
      <w:start w:val="1"/>
      <w:numFmt w:val="decimal"/>
      <w:lvlText w:val="%1.%2.%3.%4.%5.%6.%7.%8.%9."/>
      <w:lvlJc w:val="left"/>
      <w:pPr>
        <w:tabs>
          <w:tab w:val="num" w:pos="0"/>
        </w:tabs>
        <w:ind w:left="5947" w:hanging="708"/>
      </w:pPr>
      <w:rPr>
        <w:rFonts w:hint="default"/>
      </w:rPr>
    </w:lvl>
  </w:abstractNum>
  <w:abstractNum w:abstractNumId="11" w15:restartNumberingAfterBreak="0">
    <w:nsid w:val="00000012"/>
    <w:multiLevelType w:val="multilevel"/>
    <w:tmpl w:val="2264B472"/>
    <w:name w:val="WW8Num18"/>
    <w:lvl w:ilvl="0">
      <w:start w:val="1"/>
      <w:numFmt w:val="decimal"/>
      <w:lvlText w:val="%1)"/>
      <w:lvlJc w:val="left"/>
      <w:pPr>
        <w:tabs>
          <w:tab w:val="num" w:pos="0"/>
        </w:tabs>
        <w:ind w:left="1440" w:hanging="360"/>
      </w:pPr>
      <w:rPr>
        <w:color w:val="000000"/>
        <w:sz w:val="20"/>
        <w:szCs w:val="20"/>
        <w:lang w:eastAsia="en-US"/>
      </w:rPr>
    </w:lvl>
    <w:lvl w:ilvl="1">
      <w:start w:val="1"/>
      <w:numFmt w:val="lowerLetter"/>
      <w:lvlText w:val="%2."/>
      <w:lvlJc w:val="left"/>
      <w:pPr>
        <w:tabs>
          <w:tab w:val="num" w:pos="0"/>
        </w:tabs>
        <w:ind w:left="2160" w:hanging="360"/>
      </w:pPr>
    </w:lvl>
    <w:lvl w:ilvl="2">
      <w:start w:val="1"/>
      <w:numFmt w:val="lowerRoman"/>
      <w:lvlText w:val="%3."/>
      <w:lvlJc w:val="right"/>
      <w:pPr>
        <w:tabs>
          <w:tab w:val="num" w:pos="0"/>
        </w:tabs>
        <w:ind w:left="2880" w:hanging="180"/>
      </w:pPr>
    </w:lvl>
    <w:lvl w:ilvl="3">
      <w:start w:val="1"/>
      <w:numFmt w:val="decimal"/>
      <w:lvlText w:val="%4."/>
      <w:lvlJc w:val="left"/>
      <w:pPr>
        <w:tabs>
          <w:tab w:val="num" w:pos="0"/>
        </w:tabs>
        <w:ind w:left="3600" w:hanging="360"/>
      </w:pPr>
      <w:rPr>
        <w:rFonts w:ascii="Tahoma" w:eastAsia="Tahoma" w:hAnsi="Tahoma" w:cs="Tahoma"/>
        <w:color w:val="000000"/>
        <w:sz w:val="20"/>
        <w:szCs w:val="20"/>
        <w:lang w:eastAsia="en-US"/>
      </w:rPr>
    </w:lvl>
    <w:lvl w:ilvl="4">
      <w:start w:val="1"/>
      <w:numFmt w:val="lowerLetter"/>
      <w:lvlText w:val="%5."/>
      <w:lvlJc w:val="left"/>
      <w:pPr>
        <w:tabs>
          <w:tab w:val="num" w:pos="0"/>
        </w:tabs>
        <w:ind w:left="4320" w:hanging="360"/>
      </w:pPr>
    </w:lvl>
    <w:lvl w:ilvl="5">
      <w:start w:val="1"/>
      <w:numFmt w:val="lowerRoman"/>
      <w:lvlText w:val="%6."/>
      <w:lvlJc w:val="right"/>
      <w:pPr>
        <w:tabs>
          <w:tab w:val="num" w:pos="0"/>
        </w:tabs>
        <w:ind w:left="5040" w:hanging="180"/>
      </w:pPr>
    </w:lvl>
    <w:lvl w:ilvl="6">
      <w:start w:val="1"/>
      <w:numFmt w:val="decimal"/>
      <w:lvlText w:val="%7."/>
      <w:lvlJc w:val="left"/>
      <w:pPr>
        <w:tabs>
          <w:tab w:val="num" w:pos="0"/>
        </w:tabs>
        <w:ind w:left="5760" w:hanging="360"/>
      </w:pPr>
    </w:lvl>
    <w:lvl w:ilvl="7">
      <w:start w:val="1"/>
      <w:numFmt w:val="lowerLetter"/>
      <w:lvlText w:val="%8."/>
      <w:lvlJc w:val="left"/>
      <w:pPr>
        <w:tabs>
          <w:tab w:val="num" w:pos="0"/>
        </w:tabs>
        <w:ind w:left="6480" w:hanging="360"/>
      </w:pPr>
    </w:lvl>
    <w:lvl w:ilvl="8">
      <w:start w:val="1"/>
      <w:numFmt w:val="lowerRoman"/>
      <w:lvlText w:val="%9."/>
      <w:lvlJc w:val="right"/>
      <w:pPr>
        <w:tabs>
          <w:tab w:val="num" w:pos="0"/>
        </w:tabs>
        <w:ind w:left="7200" w:hanging="180"/>
      </w:pPr>
    </w:lvl>
  </w:abstractNum>
  <w:abstractNum w:abstractNumId="12" w15:restartNumberingAfterBreak="0">
    <w:nsid w:val="00000016"/>
    <w:multiLevelType w:val="multilevel"/>
    <w:tmpl w:val="00000016"/>
    <w:name w:val="WW8Num22"/>
    <w:lvl w:ilvl="0">
      <w:start w:val="1"/>
      <w:numFmt w:val="decimal"/>
      <w:lvlText w:val="%1)"/>
      <w:lvlJc w:val="left"/>
      <w:pPr>
        <w:tabs>
          <w:tab w:val="num" w:pos="0"/>
        </w:tabs>
        <w:ind w:left="1068" w:hanging="360"/>
      </w:pPr>
      <w:rPr>
        <w:rFonts w:hint="default"/>
        <w:color w:val="auto"/>
      </w:rPr>
    </w:lvl>
    <w:lvl w:ilvl="1">
      <w:start w:val="1"/>
      <w:numFmt w:val="lowerLetter"/>
      <w:lvlText w:val="%2."/>
      <w:lvlJc w:val="left"/>
      <w:pPr>
        <w:tabs>
          <w:tab w:val="num" w:pos="0"/>
        </w:tabs>
        <w:ind w:left="1788" w:hanging="360"/>
      </w:pPr>
    </w:lvl>
    <w:lvl w:ilvl="2">
      <w:start w:val="1"/>
      <w:numFmt w:val="lowerRoman"/>
      <w:lvlText w:val="%3."/>
      <w:lvlJc w:val="right"/>
      <w:pPr>
        <w:tabs>
          <w:tab w:val="num" w:pos="0"/>
        </w:tabs>
        <w:ind w:left="2508" w:hanging="180"/>
      </w:pPr>
    </w:lvl>
    <w:lvl w:ilvl="3">
      <w:start w:val="1"/>
      <w:numFmt w:val="decimal"/>
      <w:lvlText w:val="%4."/>
      <w:lvlJc w:val="left"/>
      <w:pPr>
        <w:tabs>
          <w:tab w:val="num" w:pos="0"/>
        </w:tabs>
        <w:ind w:left="3228" w:hanging="360"/>
      </w:pPr>
      <w:rPr>
        <w:rFonts w:ascii="Tahoma" w:eastAsia="Tahoma" w:hAnsi="Tahoma" w:cs="Tahoma"/>
        <w:b w:val="0"/>
        <w:bCs w:val="0"/>
        <w:strike w:val="0"/>
        <w:dstrike w:val="0"/>
        <w:color w:val="000000"/>
        <w:spacing w:val="-3"/>
        <w:sz w:val="20"/>
        <w:szCs w:val="20"/>
        <w:lang w:eastAsia="en-US"/>
      </w:rPr>
    </w:lvl>
    <w:lvl w:ilvl="4">
      <w:start w:val="1"/>
      <w:numFmt w:val="lowerLetter"/>
      <w:lvlText w:val="%5."/>
      <w:lvlJc w:val="left"/>
      <w:pPr>
        <w:tabs>
          <w:tab w:val="num" w:pos="0"/>
        </w:tabs>
        <w:ind w:left="3948" w:hanging="360"/>
      </w:pPr>
    </w:lvl>
    <w:lvl w:ilvl="5">
      <w:start w:val="1"/>
      <w:numFmt w:val="lowerRoman"/>
      <w:lvlText w:val="%6."/>
      <w:lvlJc w:val="right"/>
      <w:pPr>
        <w:tabs>
          <w:tab w:val="num" w:pos="0"/>
        </w:tabs>
        <w:ind w:left="4668" w:hanging="180"/>
      </w:pPr>
    </w:lvl>
    <w:lvl w:ilvl="6">
      <w:start w:val="1"/>
      <w:numFmt w:val="decimal"/>
      <w:lvlText w:val="%7."/>
      <w:lvlJc w:val="left"/>
      <w:pPr>
        <w:tabs>
          <w:tab w:val="num" w:pos="0"/>
        </w:tabs>
        <w:ind w:left="5388" w:hanging="360"/>
      </w:pPr>
    </w:lvl>
    <w:lvl w:ilvl="7">
      <w:start w:val="1"/>
      <w:numFmt w:val="lowerLetter"/>
      <w:lvlText w:val="%8."/>
      <w:lvlJc w:val="left"/>
      <w:pPr>
        <w:tabs>
          <w:tab w:val="num" w:pos="0"/>
        </w:tabs>
        <w:ind w:left="6108" w:hanging="360"/>
      </w:pPr>
    </w:lvl>
    <w:lvl w:ilvl="8">
      <w:start w:val="1"/>
      <w:numFmt w:val="lowerRoman"/>
      <w:lvlText w:val="%9."/>
      <w:lvlJc w:val="right"/>
      <w:pPr>
        <w:tabs>
          <w:tab w:val="num" w:pos="0"/>
        </w:tabs>
        <w:ind w:left="6828" w:hanging="180"/>
      </w:pPr>
    </w:lvl>
  </w:abstractNum>
  <w:abstractNum w:abstractNumId="13" w15:restartNumberingAfterBreak="0">
    <w:nsid w:val="00000017"/>
    <w:multiLevelType w:val="singleLevel"/>
    <w:tmpl w:val="00000017"/>
    <w:name w:val="WW8Num23"/>
    <w:lvl w:ilvl="0">
      <w:start w:val="1"/>
      <w:numFmt w:val="decimal"/>
      <w:lvlText w:val="%1)"/>
      <w:lvlJc w:val="left"/>
      <w:pPr>
        <w:tabs>
          <w:tab w:val="num" w:pos="0"/>
        </w:tabs>
        <w:ind w:left="644" w:hanging="360"/>
      </w:pPr>
      <w:rPr>
        <w:rFonts w:ascii="Times New Roman" w:eastAsia="Times New Roman" w:hAnsi="Times New Roman" w:cs="Times New Roman" w:hint="default"/>
        <w:b w:val="0"/>
        <w:sz w:val="22"/>
        <w:szCs w:val="22"/>
      </w:rPr>
    </w:lvl>
  </w:abstractNum>
  <w:abstractNum w:abstractNumId="14" w15:restartNumberingAfterBreak="0">
    <w:nsid w:val="00000019"/>
    <w:multiLevelType w:val="multilevel"/>
    <w:tmpl w:val="4FDC2E7E"/>
    <w:lvl w:ilvl="0">
      <w:start w:val="8"/>
      <w:numFmt w:val="decimal"/>
      <w:lvlText w:val="%1."/>
      <w:lvlJc w:val="left"/>
      <w:pPr>
        <w:tabs>
          <w:tab w:val="num" w:pos="0"/>
        </w:tabs>
        <w:ind w:left="283" w:hanging="283"/>
      </w:pPr>
      <w:rPr>
        <w:color w:val="auto"/>
      </w:rPr>
    </w:lvl>
    <w:lvl w:ilvl="1">
      <w:start w:val="1"/>
      <w:numFmt w:val="decimal"/>
      <w:lvlText w:val="%2."/>
      <w:lvlJc w:val="left"/>
      <w:pPr>
        <w:tabs>
          <w:tab w:val="num" w:pos="1418"/>
        </w:tabs>
        <w:ind w:left="1418" w:hanging="708"/>
      </w:pPr>
      <w:rPr>
        <w:b w:val="0"/>
        <w:i w:val="0"/>
        <w:strike w:val="0"/>
        <w:color w:val="000000"/>
        <w:sz w:val="22"/>
        <w:szCs w:val="22"/>
      </w:rPr>
    </w:lvl>
    <w:lvl w:ilvl="2">
      <w:start w:val="1"/>
      <w:numFmt w:val="decimal"/>
      <w:lvlText w:val="%3)"/>
      <w:lvlJc w:val="left"/>
      <w:pPr>
        <w:tabs>
          <w:tab w:val="num" w:pos="1699"/>
        </w:tabs>
        <w:ind w:left="1699" w:hanging="708"/>
      </w:pPr>
      <w:rPr>
        <w:b w:val="0"/>
        <w:i w:val="0"/>
        <w:sz w:val="24"/>
        <w:szCs w:val="24"/>
      </w:rPr>
    </w:lvl>
    <w:lvl w:ilvl="3">
      <w:start w:val="1"/>
      <w:numFmt w:val="decimal"/>
      <w:lvlText w:val="%1.%2.%3.%4."/>
      <w:lvlJc w:val="left"/>
      <w:pPr>
        <w:tabs>
          <w:tab w:val="num" w:pos="0"/>
        </w:tabs>
        <w:ind w:left="2407" w:hanging="708"/>
      </w:pPr>
    </w:lvl>
    <w:lvl w:ilvl="4">
      <w:start w:val="1"/>
      <w:numFmt w:val="decimal"/>
      <w:lvlText w:val="%1.%2.%3.%4.%5."/>
      <w:lvlJc w:val="left"/>
      <w:pPr>
        <w:tabs>
          <w:tab w:val="num" w:pos="0"/>
        </w:tabs>
        <w:ind w:left="3115" w:hanging="708"/>
      </w:pPr>
    </w:lvl>
    <w:lvl w:ilvl="5">
      <w:start w:val="1"/>
      <w:numFmt w:val="decimal"/>
      <w:lvlText w:val="%1.%2.%3.%4.%5.%6."/>
      <w:lvlJc w:val="left"/>
      <w:pPr>
        <w:tabs>
          <w:tab w:val="num" w:pos="0"/>
        </w:tabs>
        <w:ind w:left="3823" w:hanging="708"/>
      </w:pPr>
    </w:lvl>
    <w:lvl w:ilvl="6">
      <w:start w:val="1"/>
      <w:numFmt w:val="decimal"/>
      <w:lvlText w:val="%1.%2.%3.%4.%5.%6.%7."/>
      <w:lvlJc w:val="left"/>
      <w:pPr>
        <w:tabs>
          <w:tab w:val="num" w:pos="0"/>
        </w:tabs>
        <w:ind w:left="4531" w:hanging="708"/>
      </w:pPr>
    </w:lvl>
    <w:lvl w:ilvl="7">
      <w:start w:val="1"/>
      <w:numFmt w:val="decimal"/>
      <w:lvlText w:val="%1.%2.%3.%4.%5.%6.%7.%8."/>
      <w:lvlJc w:val="left"/>
      <w:pPr>
        <w:tabs>
          <w:tab w:val="num" w:pos="0"/>
        </w:tabs>
        <w:ind w:left="5239" w:hanging="708"/>
      </w:pPr>
    </w:lvl>
    <w:lvl w:ilvl="8">
      <w:start w:val="1"/>
      <w:numFmt w:val="decimal"/>
      <w:lvlText w:val="%1.%2.%3.%4.%5.%6.%7.%8.%9."/>
      <w:lvlJc w:val="left"/>
      <w:pPr>
        <w:tabs>
          <w:tab w:val="num" w:pos="0"/>
        </w:tabs>
        <w:ind w:left="5947" w:hanging="708"/>
      </w:pPr>
    </w:lvl>
  </w:abstractNum>
  <w:abstractNum w:abstractNumId="15" w15:restartNumberingAfterBreak="0">
    <w:nsid w:val="0000001A"/>
    <w:multiLevelType w:val="multilevel"/>
    <w:tmpl w:val="1C927482"/>
    <w:lvl w:ilvl="0">
      <w:start w:val="1"/>
      <w:numFmt w:val="decimal"/>
      <w:lvlText w:val="%1."/>
      <w:lvlJc w:val="left"/>
      <w:pPr>
        <w:tabs>
          <w:tab w:val="num" w:pos="0"/>
        </w:tabs>
        <w:ind w:left="360" w:hanging="360"/>
      </w:pPr>
      <w:rPr>
        <w:color w:val="auto"/>
      </w:rPr>
    </w:lvl>
    <w:lvl w:ilvl="1">
      <w:start w:val="1"/>
      <w:numFmt w:val="lowerLetter"/>
      <w:lvlText w:val="%2)"/>
      <w:lvlJc w:val="left"/>
      <w:pPr>
        <w:tabs>
          <w:tab w:val="num" w:pos="0"/>
        </w:tabs>
        <w:ind w:left="720" w:hanging="360"/>
      </w:pPr>
    </w:lvl>
    <w:lvl w:ilvl="2">
      <w:start w:val="1"/>
      <w:numFmt w:val="lowerRoman"/>
      <w:lvlText w:val="%3)"/>
      <w:lvlJc w:val="left"/>
      <w:pPr>
        <w:tabs>
          <w:tab w:val="num" w:pos="0"/>
        </w:tabs>
        <w:ind w:left="1080" w:hanging="360"/>
      </w:pPr>
    </w:lvl>
    <w:lvl w:ilvl="3">
      <w:start w:val="1"/>
      <w:numFmt w:val="decimal"/>
      <w:lvlText w:val="(%4)"/>
      <w:lvlJc w:val="left"/>
      <w:pPr>
        <w:tabs>
          <w:tab w:val="num" w:pos="0"/>
        </w:tabs>
        <w:ind w:left="1440" w:hanging="360"/>
      </w:pPr>
    </w:lvl>
    <w:lvl w:ilvl="4">
      <w:start w:val="1"/>
      <w:numFmt w:val="lowerLetter"/>
      <w:lvlText w:val="(%5)"/>
      <w:lvlJc w:val="left"/>
      <w:pPr>
        <w:tabs>
          <w:tab w:val="num" w:pos="0"/>
        </w:tabs>
        <w:ind w:left="1800" w:hanging="360"/>
      </w:pPr>
    </w:lvl>
    <w:lvl w:ilvl="5">
      <w:start w:val="1"/>
      <w:numFmt w:val="lowerRoman"/>
      <w:lvlText w:val="(%6)"/>
      <w:lvlJc w:val="left"/>
      <w:pPr>
        <w:tabs>
          <w:tab w:val="num" w:pos="0"/>
        </w:tabs>
        <w:ind w:left="2160" w:hanging="360"/>
      </w:pPr>
    </w:lvl>
    <w:lvl w:ilvl="6">
      <w:start w:val="1"/>
      <w:numFmt w:val="decimal"/>
      <w:lvlText w:val="%7."/>
      <w:lvlJc w:val="left"/>
      <w:pPr>
        <w:tabs>
          <w:tab w:val="num" w:pos="0"/>
        </w:tabs>
        <w:ind w:left="2520" w:hanging="360"/>
      </w:pPr>
    </w:lvl>
    <w:lvl w:ilvl="7">
      <w:start w:val="1"/>
      <w:numFmt w:val="lowerLetter"/>
      <w:lvlText w:val="%8."/>
      <w:lvlJc w:val="left"/>
      <w:pPr>
        <w:tabs>
          <w:tab w:val="num" w:pos="0"/>
        </w:tabs>
        <w:ind w:left="2880" w:hanging="360"/>
      </w:pPr>
    </w:lvl>
    <w:lvl w:ilvl="8">
      <w:start w:val="1"/>
      <w:numFmt w:val="lowerRoman"/>
      <w:lvlText w:val="%9."/>
      <w:lvlJc w:val="left"/>
      <w:pPr>
        <w:tabs>
          <w:tab w:val="num" w:pos="0"/>
        </w:tabs>
        <w:ind w:left="3240" w:hanging="360"/>
      </w:pPr>
    </w:lvl>
  </w:abstractNum>
  <w:abstractNum w:abstractNumId="16" w15:restartNumberingAfterBreak="0">
    <w:nsid w:val="00000023"/>
    <w:multiLevelType w:val="multilevel"/>
    <w:tmpl w:val="00000023"/>
    <w:name w:val="WW8Num35"/>
    <w:lvl w:ilvl="0">
      <w:start w:val="1"/>
      <w:numFmt w:val="decimal"/>
      <w:lvlText w:val="%1)"/>
      <w:lvlJc w:val="left"/>
      <w:pPr>
        <w:tabs>
          <w:tab w:val="num" w:pos="0"/>
        </w:tabs>
        <w:ind w:left="1080" w:hanging="360"/>
      </w:pPr>
      <w:rPr>
        <w:rFonts w:ascii="Arial" w:eastAsia="Calibri" w:hAnsi="Arial" w:cs="Arial"/>
        <w:i w:val="0"/>
        <w:iCs/>
        <w:color w:val="000000"/>
        <w:sz w:val="20"/>
        <w:szCs w:val="20"/>
        <w:lang w:eastAsia="en-US"/>
      </w:rPr>
    </w:lvl>
    <w:lvl w:ilvl="1">
      <w:start w:val="1"/>
      <w:numFmt w:val="lowerLetter"/>
      <w:lvlText w:val="%2."/>
      <w:lvlJc w:val="left"/>
      <w:pPr>
        <w:tabs>
          <w:tab w:val="num" w:pos="0"/>
        </w:tabs>
        <w:ind w:left="1800" w:hanging="360"/>
      </w:pPr>
    </w:lvl>
    <w:lvl w:ilvl="2">
      <w:start w:val="1"/>
      <w:numFmt w:val="lowerRoman"/>
      <w:lvlText w:val="%3."/>
      <w:lvlJc w:val="right"/>
      <w:pPr>
        <w:tabs>
          <w:tab w:val="num" w:pos="0"/>
        </w:tabs>
        <w:ind w:left="2520" w:hanging="180"/>
      </w:pPr>
    </w:lvl>
    <w:lvl w:ilvl="3">
      <w:start w:val="1"/>
      <w:numFmt w:val="decimal"/>
      <w:lvlText w:val="%4."/>
      <w:lvlJc w:val="left"/>
      <w:pPr>
        <w:tabs>
          <w:tab w:val="num" w:pos="0"/>
        </w:tabs>
        <w:ind w:left="3240" w:hanging="360"/>
      </w:pPr>
    </w:lvl>
    <w:lvl w:ilvl="4">
      <w:start w:val="1"/>
      <w:numFmt w:val="lowerLetter"/>
      <w:lvlText w:val="%5."/>
      <w:lvlJc w:val="left"/>
      <w:pPr>
        <w:tabs>
          <w:tab w:val="num" w:pos="0"/>
        </w:tabs>
        <w:ind w:left="3960" w:hanging="360"/>
      </w:pPr>
    </w:lvl>
    <w:lvl w:ilvl="5">
      <w:start w:val="1"/>
      <w:numFmt w:val="lowerRoman"/>
      <w:lvlText w:val="%6."/>
      <w:lvlJc w:val="right"/>
      <w:pPr>
        <w:tabs>
          <w:tab w:val="num" w:pos="0"/>
        </w:tabs>
        <w:ind w:left="4680" w:hanging="180"/>
      </w:pPr>
    </w:lvl>
    <w:lvl w:ilvl="6">
      <w:start w:val="1"/>
      <w:numFmt w:val="decimal"/>
      <w:lvlText w:val="%7."/>
      <w:lvlJc w:val="left"/>
      <w:pPr>
        <w:tabs>
          <w:tab w:val="num" w:pos="0"/>
        </w:tabs>
        <w:ind w:left="5400" w:hanging="360"/>
      </w:pPr>
    </w:lvl>
    <w:lvl w:ilvl="7">
      <w:start w:val="1"/>
      <w:numFmt w:val="lowerLetter"/>
      <w:lvlText w:val="%8."/>
      <w:lvlJc w:val="left"/>
      <w:pPr>
        <w:tabs>
          <w:tab w:val="num" w:pos="0"/>
        </w:tabs>
        <w:ind w:left="6120" w:hanging="360"/>
      </w:pPr>
    </w:lvl>
    <w:lvl w:ilvl="8">
      <w:start w:val="1"/>
      <w:numFmt w:val="lowerRoman"/>
      <w:lvlText w:val="%9."/>
      <w:lvlJc w:val="right"/>
      <w:pPr>
        <w:tabs>
          <w:tab w:val="num" w:pos="0"/>
        </w:tabs>
        <w:ind w:left="6840" w:hanging="180"/>
      </w:pPr>
    </w:lvl>
  </w:abstractNum>
  <w:abstractNum w:abstractNumId="17" w15:restartNumberingAfterBreak="0">
    <w:nsid w:val="017E6776"/>
    <w:multiLevelType w:val="hybridMultilevel"/>
    <w:tmpl w:val="546061DA"/>
    <w:lvl w:ilvl="0" w:tplc="8BBADCAC">
      <w:start w:val="1"/>
      <w:numFmt w:val="decimal"/>
      <w:lvlText w:val="%1)"/>
      <w:lvlJc w:val="left"/>
      <w:pPr>
        <w:ind w:left="1146" w:hanging="360"/>
      </w:pPr>
      <w:rPr>
        <w:strike w:val="0"/>
      </w:rPr>
    </w:lvl>
    <w:lvl w:ilvl="1" w:tplc="04150019">
      <w:start w:val="1"/>
      <w:numFmt w:val="lowerLetter"/>
      <w:lvlText w:val="%2."/>
      <w:lvlJc w:val="left"/>
      <w:pPr>
        <w:ind w:left="1866" w:hanging="360"/>
      </w:pPr>
    </w:lvl>
    <w:lvl w:ilvl="2" w:tplc="822E8DAC">
      <w:start w:val="39"/>
      <w:numFmt w:val="decimal"/>
      <w:lvlText w:val="%3"/>
      <w:lvlJc w:val="left"/>
      <w:pPr>
        <w:tabs>
          <w:tab w:val="num" w:pos="2766"/>
        </w:tabs>
        <w:ind w:left="2766" w:hanging="360"/>
      </w:pPr>
      <w:rPr>
        <w:rFonts w:hint="default"/>
      </w:rPr>
    </w:lvl>
    <w:lvl w:ilvl="3" w:tplc="0415000F">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18" w15:restartNumberingAfterBreak="0">
    <w:nsid w:val="07866350"/>
    <w:multiLevelType w:val="hybridMultilevel"/>
    <w:tmpl w:val="E49E33BE"/>
    <w:lvl w:ilvl="0" w:tplc="9746D13E">
      <w:start w:val="1"/>
      <w:numFmt w:val="decimal"/>
      <w:lvlText w:val="%1."/>
      <w:lvlJc w:val="left"/>
      <w:pPr>
        <w:ind w:left="2912" w:hanging="360"/>
      </w:pPr>
      <w:rPr>
        <w:b w:val="0"/>
        <w:strike w:val="0"/>
        <w:color w:val="000000"/>
      </w:rPr>
    </w:lvl>
    <w:lvl w:ilvl="1" w:tplc="04150011">
      <w:start w:val="1"/>
      <w:numFmt w:val="decimal"/>
      <w:lvlText w:val="%2)"/>
      <w:lvlJc w:val="left"/>
      <w:pPr>
        <w:ind w:left="1440" w:hanging="360"/>
      </w:pPr>
    </w:lvl>
    <w:lvl w:ilvl="2" w:tplc="04150017">
      <w:start w:val="1"/>
      <w:numFmt w:val="lowerLetter"/>
      <w:lvlText w:val="%3)"/>
      <w:lvlJc w:val="lef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9" w15:restartNumberingAfterBreak="0">
    <w:nsid w:val="07F02EB8"/>
    <w:multiLevelType w:val="hybridMultilevel"/>
    <w:tmpl w:val="16028C46"/>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0" w15:restartNumberingAfterBreak="0">
    <w:nsid w:val="0AE36342"/>
    <w:multiLevelType w:val="hybridMultilevel"/>
    <w:tmpl w:val="28721640"/>
    <w:name w:val="WW8Num242"/>
    <w:lvl w:ilvl="0" w:tplc="04150011">
      <w:start w:val="1"/>
      <w:numFmt w:val="decimal"/>
      <w:lvlText w:val="%1)"/>
      <w:lvlJc w:val="left"/>
      <w:pPr>
        <w:ind w:left="1297" w:hanging="360"/>
      </w:pPr>
    </w:lvl>
    <w:lvl w:ilvl="1" w:tplc="04150019" w:tentative="1">
      <w:start w:val="1"/>
      <w:numFmt w:val="lowerLetter"/>
      <w:lvlText w:val="%2."/>
      <w:lvlJc w:val="left"/>
      <w:pPr>
        <w:ind w:left="2017" w:hanging="360"/>
      </w:pPr>
    </w:lvl>
    <w:lvl w:ilvl="2" w:tplc="0415001B">
      <w:start w:val="1"/>
      <w:numFmt w:val="lowerRoman"/>
      <w:lvlText w:val="%3."/>
      <w:lvlJc w:val="right"/>
      <w:pPr>
        <w:ind w:left="2737" w:hanging="180"/>
      </w:pPr>
    </w:lvl>
    <w:lvl w:ilvl="3" w:tplc="0415000F" w:tentative="1">
      <w:start w:val="1"/>
      <w:numFmt w:val="decimal"/>
      <w:lvlText w:val="%4."/>
      <w:lvlJc w:val="left"/>
      <w:pPr>
        <w:ind w:left="3457" w:hanging="360"/>
      </w:pPr>
    </w:lvl>
    <w:lvl w:ilvl="4" w:tplc="04150019" w:tentative="1">
      <w:start w:val="1"/>
      <w:numFmt w:val="lowerLetter"/>
      <w:lvlText w:val="%5."/>
      <w:lvlJc w:val="left"/>
      <w:pPr>
        <w:ind w:left="4177" w:hanging="360"/>
      </w:pPr>
    </w:lvl>
    <w:lvl w:ilvl="5" w:tplc="0415001B" w:tentative="1">
      <w:start w:val="1"/>
      <w:numFmt w:val="lowerRoman"/>
      <w:lvlText w:val="%6."/>
      <w:lvlJc w:val="right"/>
      <w:pPr>
        <w:ind w:left="4897" w:hanging="180"/>
      </w:pPr>
    </w:lvl>
    <w:lvl w:ilvl="6" w:tplc="0415000F" w:tentative="1">
      <w:start w:val="1"/>
      <w:numFmt w:val="decimal"/>
      <w:lvlText w:val="%7."/>
      <w:lvlJc w:val="left"/>
      <w:pPr>
        <w:ind w:left="5617" w:hanging="360"/>
      </w:pPr>
    </w:lvl>
    <w:lvl w:ilvl="7" w:tplc="04150019" w:tentative="1">
      <w:start w:val="1"/>
      <w:numFmt w:val="lowerLetter"/>
      <w:lvlText w:val="%8."/>
      <w:lvlJc w:val="left"/>
      <w:pPr>
        <w:ind w:left="6337" w:hanging="360"/>
      </w:pPr>
    </w:lvl>
    <w:lvl w:ilvl="8" w:tplc="0415001B" w:tentative="1">
      <w:start w:val="1"/>
      <w:numFmt w:val="lowerRoman"/>
      <w:lvlText w:val="%9."/>
      <w:lvlJc w:val="right"/>
      <w:pPr>
        <w:ind w:left="7057" w:hanging="180"/>
      </w:pPr>
    </w:lvl>
  </w:abstractNum>
  <w:abstractNum w:abstractNumId="21" w15:restartNumberingAfterBreak="0">
    <w:nsid w:val="0B42232D"/>
    <w:multiLevelType w:val="hybridMultilevel"/>
    <w:tmpl w:val="6E5E6AB4"/>
    <w:lvl w:ilvl="0" w:tplc="0415000F">
      <w:start w:val="1"/>
      <w:numFmt w:val="decimal"/>
      <w:lvlText w:val="%1."/>
      <w:lvlJc w:val="left"/>
      <w:pPr>
        <w:ind w:left="1080" w:hanging="360"/>
      </w:p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22" w15:restartNumberingAfterBreak="0">
    <w:nsid w:val="0B4227B8"/>
    <w:multiLevelType w:val="multilevel"/>
    <w:tmpl w:val="14EAAE64"/>
    <w:lvl w:ilvl="0">
      <w:start w:val="8"/>
      <w:numFmt w:val="decimal"/>
      <w:lvlText w:val="%1."/>
      <w:lvlJc w:val="left"/>
      <w:pPr>
        <w:tabs>
          <w:tab w:val="num" w:pos="360"/>
        </w:tabs>
        <w:ind w:left="360" w:hanging="360"/>
      </w:pPr>
    </w:lvl>
    <w:lvl w:ilvl="1">
      <w:start w:val="1"/>
      <w:numFmt w:val="decimal"/>
      <w:lvlText w:val="%2."/>
      <w:lvlJc w:val="left"/>
      <w:pPr>
        <w:tabs>
          <w:tab w:val="num" w:pos="360"/>
        </w:tabs>
        <w:ind w:left="360" w:hanging="360"/>
      </w:pPr>
    </w:lvl>
    <w:lvl w:ilvl="2">
      <w:start w:val="1"/>
      <w:numFmt w:val="decimal"/>
      <w:lvlText w:val="%1.%2.%3."/>
      <w:lvlJc w:val="left"/>
      <w:pPr>
        <w:tabs>
          <w:tab w:val="num" w:pos="720"/>
        </w:tabs>
        <w:ind w:left="720" w:hanging="720"/>
      </w:pPr>
    </w:lvl>
    <w:lvl w:ilvl="3">
      <w:start w:val="1"/>
      <w:numFmt w:val="decimal"/>
      <w:lvlText w:val="8.1.3.%4."/>
      <w:lvlJc w:val="left"/>
      <w:pPr>
        <w:tabs>
          <w:tab w:val="num" w:pos="720"/>
        </w:tabs>
        <w:ind w:left="720" w:hanging="720"/>
      </w:pPr>
    </w:lvl>
    <w:lvl w:ilvl="4">
      <w:start w:val="1"/>
      <w:numFmt w:val="decimal"/>
      <w:lvlText w:val="%1.%2.%3.%4.%5."/>
      <w:lvlJc w:val="left"/>
      <w:pPr>
        <w:tabs>
          <w:tab w:val="num" w:pos="1080"/>
        </w:tabs>
        <w:ind w:left="1080" w:hanging="1080"/>
      </w:pPr>
    </w:lvl>
    <w:lvl w:ilvl="5">
      <w:start w:val="1"/>
      <w:numFmt w:val="decimal"/>
      <w:lvlText w:val="%1.%2.%3.%4.%5.%6."/>
      <w:lvlJc w:val="left"/>
      <w:pPr>
        <w:tabs>
          <w:tab w:val="num" w:pos="1080"/>
        </w:tabs>
        <w:ind w:left="1080" w:hanging="1080"/>
      </w:pPr>
    </w:lvl>
    <w:lvl w:ilvl="6">
      <w:start w:val="1"/>
      <w:numFmt w:val="decimal"/>
      <w:lvlText w:val="%1.%2.%3.%4.%5.%6.%7."/>
      <w:lvlJc w:val="left"/>
      <w:pPr>
        <w:tabs>
          <w:tab w:val="num" w:pos="1440"/>
        </w:tabs>
        <w:ind w:left="1440" w:hanging="1440"/>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800"/>
        </w:tabs>
        <w:ind w:left="1800" w:hanging="1800"/>
      </w:pPr>
    </w:lvl>
  </w:abstractNum>
  <w:abstractNum w:abstractNumId="23" w15:restartNumberingAfterBreak="0">
    <w:nsid w:val="163230F1"/>
    <w:multiLevelType w:val="multilevel"/>
    <w:tmpl w:val="4546EF4E"/>
    <w:lvl w:ilvl="0">
      <w:start w:val="5"/>
      <w:numFmt w:val="decimal"/>
      <w:lvlText w:val="%1."/>
      <w:lvlJc w:val="left"/>
      <w:pPr>
        <w:tabs>
          <w:tab w:val="num" w:pos="0"/>
        </w:tabs>
        <w:ind w:left="283" w:hanging="283"/>
      </w:pPr>
    </w:lvl>
    <w:lvl w:ilvl="1">
      <w:start w:val="1"/>
      <w:numFmt w:val="decimal"/>
      <w:lvlText w:val="%2."/>
      <w:lvlJc w:val="left"/>
      <w:pPr>
        <w:tabs>
          <w:tab w:val="num" w:pos="0"/>
        </w:tabs>
        <w:ind w:left="991" w:hanging="708"/>
      </w:pPr>
      <w:rPr>
        <w:rFonts w:ascii="Garamond" w:hAnsi="Garamond" w:hint="default"/>
        <w:b w:val="0"/>
        <w:bCs w:val="0"/>
        <w:color w:val="auto"/>
      </w:rPr>
    </w:lvl>
    <w:lvl w:ilvl="2">
      <w:start w:val="1"/>
      <w:numFmt w:val="decimal"/>
      <w:lvlText w:val="%3)"/>
      <w:lvlJc w:val="left"/>
      <w:pPr>
        <w:tabs>
          <w:tab w:val="num" w:pos="0"/>
        </w:tabs>
        <w:ind w:left="1699" w:hanging="708"/>
      </w:pPr>
    </w:lvl>
    <w:lvl w:ilvl="3">
      <w:start w:val="1"/>
      <w:numFmt w:val="decimal"/>
      <w:lvlText w:val="%1.%2.%3.%4."/>
      <w:lvlJc w:val="left"/>
      <w:pPr>
        <w:tabs>
          <w:tab w:val="num" w:pos="0"/>
        </w:tabs>
        <w:ind w:left="2407" w:hanging="708"/>
      </w:pPr>
    </w:lvl>
    <w:lvl w:ilvl="4">
      <w:start w:val="1"/>
      <w:numFmt w:val="decimal"/>
      <w:lvlText w:val="%1.%2.%3.%4.%5."/>
      <w:lvlJc w:val="left"/>
      <w:pPr>
        <w:tabs>
          <w:tab w:val="num" w:pos="0"/>
        </w:tabs>
        <w:ind w:left="3115" w:hanging="708"/>
      </w:pPr>
    </w:lvl>
    <w:lvl w:ilvl="5">
      <w:start w:val="1"/>
      <w:numFmt w:val="decimal"/>
      <w:lvlText w:val="%1.%2.%3.%4.%5.%6."/>
      <w:lvlJc w:val="left"/>
      <w:pPr>
        <w:tabs>
          <w:tab w:val="num" w:pos="0"/>
        </w:tabs>
        <w:ind w:left="3823" w:hanging="708"/>
      </w:pPr>
    </w:lvl>
    <w:lvl w:ilvl="6">
      <w:start w:val="1"/>
      <w:numFmt w:val="decimal"/>
      <w:lvlText w:val="%1.%2.%3.%4.%5.%6.%7."/>
      <w:lvlJc w:val="left"/>
      <w:pPr>
        <w:tabs>
          <w:tab w:val="num" w:pos="0"/>
        </w:tabs>
        <w:ind w:left="4531" w:hanging="708"/>
      </w:pPr>
    </w:lvl>
    <w:lvl w:ilvl="7">
      <w:start w:val="1"/>
      <w:numFmt w:val="decimal"/>
      <w:lvlText w:val="%1.%2.%3.%4.%5.%6.%7.%8."/>
      <w:lvlJc w:val="left"/>
      <w:pPr>
        <w:tabs>
          <w:tab w:val="num" w:pos="0"/>
        </w:tabs>
        <w:ind w:left="5239" w:hanging="708"/>
      </w:pPr>
    </w:lvl>
    <w:lvl w:ilvl="8">
      <w:start w:val="1"/>
      <w:numFmt w:val="decimal"/>
      <w:lvlText w:val="%1.%2.%3.%4.%5.%6.%7.%8.%9."/>
      <w:lvlJc w:val="left"/>
      <w:pPr>
        <w:tabs>
          <w:tab w:val="num" w:pos="0"/>
        </w:tabs>
        <w:ind w:left="5947" w:hanging="708"/>
      </w:pPr>
    </w:lvl>
  </w:abstractNum>
  <w:abstractNum w:abstractNumId="24" w15:restartNumberingAfterBreak="0">
    <w:nsid w:val="183F4EED"/>
    <w:multiLevelType w:val="multilevel"/>
    <w:tmpl w:val="09A2063C"/>
    <w:lvl w:ilvl="0">
      <w:start w:val="6"/>
      <w:numFmt w:val="decimal"/>
      <w:lvlText w:val="%1."/>
      <w:lvlJc w:val="left"/>
      <w:pPr>
        <w:tabs>
          <w:tab w:val="num" w:pos="540"/>
        </w:tabs>
        <w:ind w:left="540" w:hanging="540"/>
      </w:pPr>
      <w:rPr>
        <w:rFonts w:eastAsia="Times New Roman" w:hint="default"/>
        <w:b/>
        <w:color w:val="000000"/>
      </w:rPr>
    </w:lvl>
    <w:lvl w:ilvl="1">
      <w:start w:val="1"/>
      <w:numFmt w:val="decimal"/>
      <w:lvlText w:val="%1.%2."/>
      <w:lvlJc w:val="left"/>
      <w:pPr>
        <w:tabs>
          <w:tab w:val="num" w:pos="720"/>
        </w:tabs>
        <w:ind w:left="720" w:hanging="540"/>
      </w:pPr>
      <w:rPr>
        <w:rFonts w:eastAsia="Times New Roman" w:hint="default"/>
        <w:b w:val="0"/>
        <w:strike w:val="0"/>
        <w:color w:val="auto"/>
      </w:rPr>
    </w:lvl>
    <w:lvl w:ilvl="2">
      <w:start w:val="3"/>
      <w:numFmt w:val="decimal"/>
      <w:lvlText w:val="%1.%2.%3."/>
      <w:lvlJc w:val="left"/>
      <w:pPr>
        <w:tabs>
          <w:tab w:val="num" w:pos="1080"/>
        </w:tabs>
        <w:ind w:left="1080" w:hanging="720"/>
      </w:pPr>
      <w:rPr>
        <w:rFonts w:eastAsia="Times New Roman" w:hint="default"/>
        <w:b w:val="0"/>
        <w:i w:val="0"/>
        <w:strike w:val="0"/>
      </w:rPr>
    </w:lvl>
    <w:lvl w:ilvl="3">
      <w:start w:val="1"/>
      <w:numFmt w:val="lowerLetter"/>
      <w:lvlText w:val="%4)"/>
      <w:lvlJc w:val="left"/>
      <w:pPr>
        <w:tabs>
          <w:tab w:val="num" w:pos="1260"/>
        </w:tabs>
        <w:ind w:left="1260" w:hanging="720"/>
      </w:pPr>
      <w:rPr>
        <w:rFonts w:hint="default"/>
        <w:b w:val="0"/>
      </w:rPr>
    </w:lvl>
    <w:lvl w:ilvl="4">
      <w:start w:val="1"/>
      <w:numFmt w:val="decimal"/>
      <w:lvlText w:val="%1.%2.%3.%4.%5."/>
      <w:lvlJc w:val="left"/>
      <w:pPr>
        <w:tabs>
          <w:tab w:val="num" w:pos="1800"/>
        </w:tabs>
        <w:ind w:left="1800" w:hanging="1080"/>
      </w:pPr>
      <w:rPr>
        <w:rFonts w:eastAsia="Times New Roman" w:hint="default"/>
      </w:rPr>
    </w:lvl>
    <w:lvl w:ilvl="5">
      <w:start w:val="1"/>
      <w:numFmt w:val="decimal"/>
      <w:lvlText w:val="%1.%2.%3.%4.%5.%6."/>
      <w:lvlJc w:val="left"/>
      <w:pPr>
        <w:tabs>
          <w:tab w:val="num" w:pos="1980"/>
        </w:tabs>
        <w:ind w:left="1980" w:hanging="1080"/>
      </w:pPr>
      <w:rPr>
        <w:rFonts w:eastAsia="Times New Roman" w:hint="default"/>
      </w:rPr>
    </w:lvl>
    <w:lvl w:ilvl="6">
      <w:start w:val="1"/>
      <w:numFmt w:val="decimal"/>
      <w:lvlText w:val="%1.%2.%3.%4.%5.%6.%7."/>
      <w:lvlJc w:val="left"/>
      <w:pPr>
        <w:tabs>
          <w:tab w:val="num" w:pos="2520"/>
        </w:tabs>
        <w:ind w:left="2520" w:hanging="1440"/>
      </w:pPr>
      <w:rPr>
        <w:rFonts w:eastAsia="Times New Roman" w:hint="default"/>
      </w:rPr>
    </w:lvl>
    <w:lvl w:ilvl="7">
      <w:start w:val="1"/>
      <w:numFmt w:val="decimal"/>
      <w:lvlText w:val="%1.%2.%3.%4.%5.%6.%7.%8."/>
      <w:lvlJc w:val="left"/>
      <w:pPr>
        <w:tabs>
          <w:tab w:val="num" w:pos="2700"/>
        </w:tabs>
        <w:ind w:left="2700" w:hanging="1440"/>
      </w:pPr>
      <w:rPr>
        <w:rFonts w:eastAsia="Times New Roman" w:hint="default"/>
      </w:rPr>
    </w:lvl>
    <w:lvl w:ilvl="8">
      <w:start w:val="1"/>
      <w:numFmt w:val="decimal"/>
      <w:lvlText w:val="%1.%2.%3.%4.%5.%6.%7.%8.%9."/>
      <w:lvlJc w:val="left"/>
      <w:pPr>
        <w:tabs>
          <w:tab w:val="num" w:pos="3240"/>
        </w:tabs>
        <w:ind w:left="3240" w:hanging="1800"/>
      </w:pPr>
      <w:rPr>
        <w:rFonts w:eastAsia="Times New Roman" w:hint="default"/>
      </w:rPr>
    </w:lvl>
  </w:abstractNum>
  <w:abstractNum w:abstractNumId="25" w15:restartNumberingAfterBreak="0">
    <w:nsid w:val="1F036731"/>
    <w:multiLevelType w:val="multilevel"/>
    <w:tmpl w:val="F126F9C4"/>
    <w:lvl w:ilvl="0">
      <w:start w:val="1"/>
      <w:numFmt w:val="decimal"/>
      <w:pStyle w:val="fu"/>
      <w:lvlText w:val="%1."/>
      <w:lvlJc w:val="left"/>
      <w:pPr>
        <w:tabs>
          <w:tab w:val="num" w:pos="397"/>
        </w:tabs>
        <w:ind w:left="397" w:hanging="397"/>
      </w:pPr>
      <w:rPr>
        <w:rFonts w:ascii="Tahoma" w:eastAsia="Arial Unicode MS" w:hAnsi="Tahoma" w:cs="Times New Roman" w:hint="default"/>
        <w:b w:val="0"/>
        <w:i w:val="0"/>
        <w:sz w:val="18"/>
        <w:szCs w:val="18"/>
      </w:rPr>
    </w:lvl>
    <w:lvl w:ilvl="1">
      <w:start w:val="1"/>
      <w:numFmt w:val="lowerLetter"/>
      <w:lvlText w:val="%2)"/>
      <w:lvlJc w:val="left"/>
      <w:pPr>
        <w:tabs>
          <w:tab w:val="num" w:pos="766"/>
        </w:tabs>
        <w:ind w:left="766" w:hanging="340"/>
      </w:pPr>
      <w:rPr>
        <w:rFonts w:ascii="Tahoma" w:eastAsia="Times New Roman" w:hAnsi="Tahoma" w:cs="Tahoma" w:hint="default"/>
        <w:b w:val="0"/>
        <w:i w:val="0"/>
        <w:color w:val="000000"/>
        <w:sz w:val="18"/>
        <w:szCs w:val="18"/>
      </w:rPr>
    </w:lvl>
    <w:lvl w:ilvl="2">
      <w:start w:val="1"/>
      <w:numFmt w:val="decimal"/>
      <w:lvlText w:val="%3)"/>
      <w:lvlJc w:val="left"/>
      <w:pPr>
        <w:tabs>
          <w:tab w:val="num" w:pos="851"/>
        </w:tabs>
        <w:ind w:left="1304" w:hanging="453"/>
      </w:pPr>
      <w:rPr>
        <w:rFonts w:ascii="Tahoma" w:eastAsia="Arial Unicode MS" w:hAnsi="Tahoma" w:cs="Tahoma" w:hint="default"/>
        <w:b w:val="0"/>
        <w:i w:val="0"/>
        <w:sz w:val="18"/>
        <w:szCs w:val="18"/>
      </w:rPr>
    </w:lvl>
    <w:lvl w:ilvl="3">
      <w:start w:val="1"/>
      <w:numFmt w:val="lowerLetter"/>
      <w:lvlText w:val="%4)"/>
      <w:lvlJc w:val="left"/>
      <w:pPr>
        <w:tabs>
          <w:tab w:val="num" w:pos="1003"/>
        </w:tabs>
        <w:ind w:left="1003" w:firstLine="415"/>
      </w:pPr>
      <w:rPr>
        <w:rFonts w:hint="default"/>
        <w:b w:val="0"/>
        <w:i w:val="0"/>
        <w:sz w:val="18"/>
        <w:szCs w:val="18"/>
      </w:rPr>
    </w:lvl>
    <w:lvl w:ilvl="4">
      <w:start w:val="1"/>
      <w:numFmt w:val="lowerLetter"/>
      <w:lvlText w:val="(%5)"/>
      <w:lvlJc w:val="left"/>
      <w:pPr>
        <w:tabs>
          <w:tab w:val="num" w:pos="1363"/>
        </w:tabs>
        <w:ind w:left="1363" w:hanging="360"/>
      </w:pPr>
      <w:rPr>
        <w:rFonts w:hint="default"/>
        <w:b w:val="0"/>
        <w:i w:val="0"/>
        <w:color w:val="000000"/>
      </w:rPr>
    </w:lvl>
    <w:lvl w:ilvl="5">
      <w:start w:val="1"/>
      <w:numFmt w:val="lowerRoman"/>
      <w:lvlText w:val="(%6)"/>
      <w:lvlJc w:val="left"/>
      <w:pPr>
        <w:tabs>
          <w:tab w:val="num" w:pos="1723"/>
        </w:tabs>
        <w:ind w:left="1723" w:hanging="360"/>
      </w:pPr>
      <w:rPr>
        <w:rFonts w:hint="default"/>
      </w:rPr>
    </w:lvl>
    <w:lvl w:ilvl="6">
      <w:start w:val="1"/>
      <w:numFmt w:val="decimal"/>
      <w:lvlText w:val="%7."/>
      <w:lvlJc w:val="left"/>
      <w:pPr>
        <w:tabs>
          <w:tab w:val="num" w:pos="2083"/>
        </w:tabs>
        <w:ind w:left="2083" w:hanging="360"/>
      </w:pPr>
      <w:rPr>
        <w:rFonts w:ascii="Tahoma" w:eastAsia="Times New Roman" w:hAnsi="Tahoma" w:cs="Tahoma" w:hint="default"/>
      </w:rPr>
    </w:lvl>
    <w:lvl w:ilvl="7">
      <w:start w:val="1"/>
      <w:numFmt w:val="lowerLetter"/>
      <w:lvlText w:val="%8."/>
      <w:lvlJc w:val="left"/>
      <w:pPr>
        <w:tabs>
          <w:tab w:val="num" w:pos="2443"/>
        </w:tabs>
        <w:ind w:left="2443" w:hanging="360"/>
      </w:pPr>
      <w:rPr>
        <w:rFonts w:hint="default"/>
      </w:rPr>
    </w:lvl>
    <w:lvl w:ilvl="8">
      <w:start w:val="1"/>
      <w:numFmt w:val="lowerRoman"/>
      <w:lvlText w:val="%9."/>
      <w:lvlJc w:val="left"/>
      <w:pPr>
        <w:tabs>
          <w:tab w:val="num" w:pos="2803"/>
        </w:tabs>
        <w:ind w:left="2803" w:hanging="360"/>
      </w:pPr>
      <w:rPr>
        <w:rFonts w:hint="default"/>
      </w:rPr>
    </w:lvl>
  </w:abstractNum>
  <w:abstractNum w:abstractNumId="26" w15:restartNumberingAfterBreak="0">
    <w:nsid w:val="24BA2F10"/>
    <w:multiLevelType w:val="hybridMultilevel"/>
    <w:tmpl w:val="383CC062"/>
    <w:lvl w:ilvl="0" w:tplc="0415000F">
      <w:start w:val="1"/>
      <w:numFmt w:val="decimal"/>
      <w:lvlText w:val="%1."/>
      <w:lvlJc w:val="left"/>
      <w:pPr>
        <w:ind w:left="720" w:hanging="360"/>
      </w:pPr>
    </w:lvl>
    <w:lvl w:ilvl="1" w:tplc="04150011">
      <w:start w:val="1"/>
      <w:numFmt w:val="decimal"/>
      <w:lvlText w:val="%2)"/>
      <w:lvlJc w:val="left"/>
      <w:pPr>
        <w:ind w:left="1440" w:hanging="360"/>
      </w:pPr>
    </w:lvl>
    <w:lvl w:ilvl="2" w:tplc="0415001B">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7" w15:restartNumberingAfterBreak="0">
    <w:nsid w:val="2EFB0E3A"/>
    <w:multiLevelType w:val="multilevel"/>
    <w:tmpl w:val="E982AC76"/>
    <w:lvl w:ilvl="0">
      <w:start w:val="14"/>
      <w:numFmt w:val="decimal"/>
      <w:lvlText w:val="%1."/>
      <w:lvlJc w:val="left"/>
      <w:pPr>
        <w:tabs>
          <w:tab w:val="num" w:pos="708"/>
        </w:tabs>
        <w:ind w:left="708" w:hanging="708"/>
      </w:pPr>
    </w:lvl>
    <w:lvl w:ilvl="1">
      <w:start w:val="1"/>
      <w:numFmt w:val="decimal"/>
      <w:lvlText w:val="%2."/>
      <w:lvlJc w:val="left"/>
      <w:pPr>
        <w:tabs>
          <w:tab w:val="num" w:pos="1068"/>
        </w:tabs>
        <w:ind w:left="1068" w:hanging="708"/>
      </w:pPr>
    </w:lvl>
    <w:lvl w:ilvl="2">
      <w:start w:val="1"/>
      <w:numFmt w:val="decimal"/>
      <w:lvlText w:val="12.%2.%3."/>
      <w:lvlJc w:val="left"/>
      <w:pPr>
        <w:tabs>
          <w:tab w:val="num" w:pos="2124"/>
        </w:tabs>
        <w:ind w:left="2124" w:hanging="708"/>
      </w:pPr>
    </w:lvl>
    <w:lvl w:ilvl="3">
      <w:start w:val="1"/>
      <w:numFmt w:val="decimal"/>
      <w:lvlText w:val="%1.%2.%3.%4."/>
      <w:lvlJc w:val="left"/>
      <w:pPr>
        <w:tabs>
          <w:tab w:val="num" w:pos="0"/>
        </w:tabs>
        <w:ind w:left="2832" w:hanging="708"/>
      </w:pPr>
    </w:lvl>
    <w:lvl w:ilvl="4">
      <w:start w:val="1"/>
      <w:numFmt w:val="decimal"/>
      <w:lvlText w:val="%1.%2.%3.%4.%5."/>
      <w:lvlJc w:val="left"/>
      <w:pPr>
        <w:tabs>
          <w:tab w:val="num" w:pos="0"/>
        </w:tabs>
        <w:ind w:left="3540" w:hanging="708"/>
      </w:pPr>
    </w:lvl>
    <w:lvl w:ilvl="5">
      <w:start w:val="1"/>
      <w:numFmt w:val="decimal"/>
      <w:lvlText w:val="%1.%2.%3.%4.%5.%6."/>
      <w:lvlJc w:val="left"/>
      <w:pPr>
        <w:tabs>
          <w:tab w:val="num" w:pos="0"/>
        </w:tabs>
        <w:ind w:left="4248" w:hanging="708"/>
      </w:pPr>
    </w:lvl>
    <w:lvl w:ilvl="6">
      <w:start w:val="1"/>
      <w:numFmt w:val="decimal"/>
      <w:lvlText w:val="%1.%2.%3.%4.%5.%6.%7."/>
      <w:lvlJc w:val="left"/>
      <w:pPr>
        <w:tabs>
          <w:tab w:val="num" w:pos="0"/>
        </w:tabs>
        <w:ind w:left="4956" w:hanging="708"/>
      </w:pPr>
    </w:lvl>
    <w:lvl w:ilvl="7">
      <w:start w:val="1"/>
      <w:numFmt w:val="decimal"/>
      <w:lvlText w:val="%1.%2.%3.%4.%5.%6.%7.%8."/>
      <w:lvlJc w:val="left"/>
      <w:pPr>
        <w:tabs>
          <w:tab w:val="num" w:pos="0"/>
        </w:tabs>
        <w:ind w:left="5664" w:hanging="708"/>
      </w:pPr>
    </w:lvl>
    <w:lvl w:ilvl="8">
      <w:start w:val="1"/>
      <w:numFmt w:val="decimal"/>
      <w:lvlText w:val="%1.%2.%3.%4.%5.%6.%7.%8.%9."/>
      <w:lvlJc w:val="left"/>
      <w:pPr>
        <w:tabs>
          <w:tab w:val="num" w:pos="0"/>
        </w:tabs>
        <w:ind w:left="6372" w:hanging="708"/>
      </w:pPr>
    </w:lvl>
  </w:abstractNum>
  <w:abstractNum w:abstractNumId="28" w15:restartNumberingAfterBreak="0">
    <w:nsid w:val="369C30DF"/>
    <w:multiLevelType w:val="multilevel"/>
    <w:tmpl w:val="3A3441A6"/>
    <w:lvl w:ilvl="0">
      <w:start w:val="17"/>
      <w:numFmt w:val="decimal"/>
      <w:lvlText w:val="%1."/>
      <w:lvlJc w:val="left"/>
      <w:pPr>
        <w:tabs>
          <w:tab w:val="num" w:pos="0"/>
        </w:tabs>
        <w:ind w:left="708" w:hanging="708"/>
      </w:pPr>
      <w:rPr>
        <w:rFonts w:hint="default"/>
      </w:rPr>
    </w:lvl>
    <w:lvl w:ilvl="1">
      <w:start w:val="1"/>
      <w:numFmt w:val="decimal"/>
      <w:lvlText w:val="%2."/>
      <w:lvlJc w:val="left"/>
      <w:pPr>
        <w:tabs>
          <w:tab w:val="num" w:pos="1416"/>
        </w:tabs>
        <w:ind w:left="1416" w:hanging="708"/>
      </w:pPr>
      <w:rPr>
        <w:rFonts w:hint="default"/>
        <w:color w:val="auto"/>
      </w:rPr>
    </w:lvl>
    <w:lvl w:ilvl="2">
      <w:start w:val="1"/>
      <w:numFmt w:val="decimal"/>
      <w:lvlText w:val="%1.%2.%3."/>
      <w:lvlJc w:val="left"/>
      <w:pPr>
        <w:tabs>
          <w:tab w:val="num" w:pos="0"/>
        </w:tabs>
        <w:ind w:left="2124" w:hanging="708"/>
      </w:pPr>
      <w:rPr>
        <w:rFonts w:hint="default"/>
      </w:rPr>
    </w:lvl>
    <w:lvl w:ilvl="3">
      <w:start w:val="1"/>
      <w:numFmt w:val="decimal"/>
      <w:lvlText w:val="%1.%2.%3.%4."/>
      <w:lvlJc w:val="left"/>
      <w:pPr>
        <w:tabs>
          <w:tab w:val="num" w:pos="0"/>
        </w:tabs>
        <w:ind w:left="2832" w:hanging="708"/>
      </w:pPr>
      <w:rPr>
        <w:rFonts w:hint="default"/>
      </w:rPr>
    </w:lvl>
    <w:lvl w:ilvl="4">
      <w:start w:val="1"/>
      <w:numFmt w:val="decimal"/>
      <w:lvlText w:val="%1.%2.%3.%4.%5."/>
      <w:lvlJc w:val="left"/>
      <w:pPr>
        <w:tabs>
          <w:tab w:val="num" w:pos="0"/>
        </w:tabs>
        <w:ind w:left="3540" w:hanging="708"/>
      </w:pPr>
      <w:rPr>
        <w:rFonts w:hint="default"/>
      </w:rPr>
    </w:lvl>
    <w:lvl w:ilvl="5">
      <w:start w:val="1"/>
      <w:numFmt w:val="decimal"/>
      <w:lvlText w:val="%1.%2.%3.%4.%5.%6."/>
      <w:lvlJc w:val="left"/>
      <w:pPr>
        <w:tabs>
          <w:tab w:val="num" w:pos="0"/>
        </w:tabs>
        <w:ind w:left="4248" w:hanging="708"/>
      </w:pPr>
      <w:rPr>
        <w:rFonts w:hint="default"/>
      </w:rPr>
    </w:lvl>
    <w:lvl w:ilvl="6">
      <w:start w:val="1"/>
      <w:numFmt w:val="decimal"/>
      <w:lvlText w:val="%1.%2.%3.%4.%5.%6.%7."/>
      <w:lvlJc w:val="left"/>
      <w:pPr>
        <w:tabs>
          <w:tab w:val="num" w:pos="0"/>
        </w:tabs>
        <w:ind w:left="4956" w:hanging="708"/>
      </w:pPr>
      <w:rPr>
        <w:rFonts w:hint="default"/>
      </w:rPr>
    </w:lvl>
    <w:lvl w:ilvl="7">
      <w:start w:val="1"/>
      <w:numFmt w:val="decimal"/>
      <w:lvlText w:val="%1.%2.%3.%4.%5.%6.%7.%8."/>
      <w:lvlJc w:val="left"/>
      <w:pPr>
        <w:tabs>
          <w:tab w:val="num" w:pos="0"/>
        </w:tabs>
        <w:ind w:left="5664" w:hanging="708"/>
      </w:pPr>
      <w:rPr>
        <w:rFonts w:hint="default"/>
      </w:rPr>
    </w:lvl>
    <w:lvl w:ilvl="8">
      <w:start w:val="1"/>
      <w:numFmt w:val="decimal"/>
      <w:lvlText w:val="%1.%2.%3.%4.%5.%6.%7.%8.%9."/>
      <w:lvlJc w:val="left"/>
      <w:pPr>
        <w:tabs>
          <w:tab w:val="num" w:pos="0"/>
        </w:tabs>
        <w:ind w:left="6372" w:hanging="708"/>
      </w:pPr>
      <w:rPr>
        <w:rFonts w:hint="default"/>
      </w:rPr>
    </w:lvl>
  </w:abstractNum>
  <w:abstractNum w:abstractNumId="29" w15:restartNumberingAfterBreak="0">
    <w:nsid w:val="3D9C468A"/>
    <w:multiLevelType w:val="hybridMultilevel"/>
    <w:tmpl w:val="2E365E42"/>
    <w:lvl w:ilvl="0" w:tplc="699054C2">
      <w:start w:val="1"/>
      <w:numFmt w:val="decimal"/>
      <w:lvlText w:val="%1)"/>
      <w:lvlJc w:val="left"/>
      <w:pPr>
        <w:ind w:left="734" w:hanging="360"/>
      </w:pPr>
      <w:rPr>
        <w:rFonts w:hint="default"/>
        <w:b w:val="0"/>
      </w:rPr>
    </w:lvl>
    <w:lvl w:ilvl="1" w:tplc="04150019" w:tentative="1">
      <w:start w:val="1"/>
      <w:numFmt w:val="lowerLetter"/>
      <w:lvlText w:val="%2."/>
      <w:lvlJc w:val="left"/>
      <w:pPr>
        <w:ind w:left="1454" w:hanging="360"/>
      </w:pPr>
    </w:lvl>
    <w:lvl w:ilvl="2" w:tplc="0415001B" w:tentative="1">
      <w:start w:val="1"/>
      <w:numFmt w:val="lowerRoman"/>
      <w:lvlText w:val="%3."/>
      <w:lvlJc w:val="right"/>
      <w:pPr>
        <w:ind w:left="2174" w:hanging="180"/>
      </w:pPr>
    </w:lvl>
    <w:lvl w:ilvl="3" w:tplc="0415000F" w:tentative="1">
      <w:start w:val="1"/>
      <w:numFmt w:val="decimal"/>
      <w:lvlText w:val="%4."/>
      <w:lvlJc w:val="left"/>
      <w:pPr>
        <w:ind w:left="2894" w:hanging="360"/>
      </w:pPr>
    </w:lvl>
    <w:lvl w:ilvl="4" w:tplc="04150019" w:tentative="1">
      <w:start w:val="1"/>
      <w:numFmt w:val="lowerLetter"/>
      <w:lvlText w:val="%5."/>
      <w:lvlJc w:val="left"/>
      <w:pPr>
        <w:ind w:left="3614" w:hanging="360"/>
      </w:pPr>
    </w:lvl>
    <w:lvl w:ilvl="5" w:tplc="0415001B" w:tentative="1">
      <w:start w:val="1"/>
      <w:numFmt w:val="lowerRoman"/>
      <w:lvlText w:val="%6."/>
      <w:lvlJc w:val="right"/>
      <w:pPr>
        <w:ind w:left="4334" w:hanging="180"/>
      </w:pPr>
    </w:lvl>
    <w:lvl w:ilvl="6" w:tplc="0415000F" w:tentative="1">
      <w:start w:val="1"/>
      <w:numFmt w:val="decimal"/>
      <w:lvlText w:val="%7."/>
      <w:lvlJc w:val="left"/>
      <w:pPr>
        <w:ind w:left="5054" w:hanging="360"/>
      </w:pPr>
    </w:lvl>
    <w:lvl w:ilvl="7" w:tplc="04150019" w:tentative="1">
      <w:start w:val="1"/>
      <w:numFmt w:val="lowerLetter"/>
      <w:lvlText w:val="%8."/>
      <w:lvlJc w:val="left"/>
      <w:pPr>
        <w:ind w:left="5774" w:hanging="360"/>
      </w:pPr>
    </w:lvl>
    <w:lvl w:ilvl="8" w:tplc="0415001B" w:tentative="1">
      <w:start w:val="1"/>
      <w:numFmt w:val="lowerRoman"/>
      <w:lvlText w:val="%9."/>
      <w:lvlJc w:val="right"/>
      <w:pPr>
        <w:ind w:left="6494" w:hanging="180"/>
      </w:pPr>
    </w:lvl>
  </w:abstractNum>
  <w:abstractNum w:abstractNumId="30" w15:restartNumberingAfterBreak="0">
    <w:nsid w:val="40176575"/>
    <w:multiLevelType w:val="hybridMultilevel"/>
    <w:tmpl w:val="08FCEB74"/>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1" w15:restartNumberingAfterBreak="0">
    <w:nsid w:val="42D350AB"/>
    <w:multiLevelType w:val="multilevel"/>
    <w:tmpl w:val="60BC9CB6"/>
    <w:lvl w:ilvl="0">
      <w:start w:val="1"/>
      <w:numFmt w:val="decimal"/>
      <w:pStyle w:val="PRZETARG1"/>
      <w:lvlText w:val="%1."/>
      <w:lvlJc w:val="left"/>
      <w:pPr>
        <w:tabs>
          <w:tab w:val="num" w:pos="340"/>
        </w:tabs>
        <w:ind w:left="340" w:hanging="340"/>
      </w:pPr>
      <w:rPr>
        <w:rFonts w:hint="default"/>
        <w:b/>
        <w:bCs w:val="0"/>
        <w:i w:val="0"/>
        <w:iCs w:val="0"/>
        <w:caps w:val="0"/>
        <w:smallCaps w:val="0"/>
        <w:strike w:val="0"/>
        <w:dstrike w:val="0"/>
        <w:vanish w:val="0"/>
        <w:color w:val="000000"/>
        <w:spacing w:val="0"/>
        <w:kern w:val="0"/>
        <w:position w:val="0"/>
        <w:sz w:val="19"/>
        <w:u w:val="none"/>
        <w:effect w:val="none"/>
        <w:vertAlign w:val="baseline"/>
        <w:em w:val="none"/>
      </w:rPr>
    </w:lvl>
    <w:lvl w:ilvl="1">
      <w:numFmt w:val="decimal"/>
      <w:pStyle w:val="PRZETARG2"/>
      <w:lvlText w:val="23.%2."/>
      <w:lvlJc w:val="left"/>
      <w:pPr>
        <w:tabs>
          <w:tab w:val="num" w:pos="7732"/>
        </w:tabs>
        <w:ind w:left="7372" w:firstLine="0"/>
      </w:pPr>
      <w:rPr>
        <w:rFonts w:hint="default"/>
        <w:b w:val="0"/>
      </w:rPr>
    </w:lvl>
    <w:lvl w:ilvl="2">
      <w:numFmt w:val="decimal"/>
      <w:lvlText w:val="3.2.%3."/>
      <w:lvlJc w:val="left"/>
      <w:pPr>
        <w:tabs>
          <w:tab w:val="num" w:pos="360"/>
        </w:tabs>
        <w:ind w:left="0" w:firstLine="0"/>
      </w:pPr>
      <w:rPr>
        <w:rFonts w:hint="default"/>
      </w:rPr>
    </w:lvl>
    <w:lvl w:ilvl="3">
      <w:numFmt w:val="decimal"/>
      <w:pStyle w:val="PRZETARG4"/>
      <w:lvlText w:val="7.1.3.%4."/>
      <w:lvlJc w:val="left"/>
      <w:pPr>
        <w:tabs>
          <w:tab w:val="num" w:pos="360"/>
        </w:tabs>
        <w:ind w:left="0" w:firstLine="0"/>
      </w:pPr>
      <w:rPr>
        <w:rFonts w:hint="default"/>
      </w:rPr>
    </w:lvl>
    <w:lvl w:ilvl="4">
      <w:numFmt w:val="none"/>
      <w:pStyle w:val="PRZETARG5"/>
      <w:lvlText w:val=""/>
      <w:lvlJc w:val="left"/>
      <w:pPr>
        <w:tabs>
          <w:tab w:val="num" w:pos="360"/>
        </w:tabs>
        <w:ind w:left="0" w:firstLine="0"/>
      </w:pPr>
      <w:rPr>
        <w:rFonts w:hint="default"/>
      </w:rPr>
    </w:lvl>
    <w:lvl w:ilvl="5">
      <w:numFmt w:val="none"/>
      <w:lvlText w:val=""/>
      <w:lvlJc w:val="left"/>
      <w:pPr>
        <w:tabs>
          <w:tab w:val="num" w:pos="360"/>
        </w:tabs>
        <w:ind w:left="0" w:firstLine="0"/>
      </w:pPr>
      <w:rPr>
        <w:rFonts w:hint="default"/>
      </w:rPr>
    </w:lvl>
    <w:lvl w:ilvl="6">
      <w:numFmt w:val="decimal"/>
      <w:lvlText w:val=""/>
      <w:lvlJc w:val="left"/>
      <w:pPr>
        <w:ind w:left="0" w:firstLine="0"/>
      </w:pPr>
      <w:rPr>
        <w:rFonts w:hint="default"/>
      </w:rPr>
    </w:lvl>
    <w:lvl w:ilvl="7">
      <w:numFmt w:val="decimal"/>
      <w:lvlText w:val=""/>
      <w:lvlJc w:val="left"/>
      <w:pPr>
        <w:ind w:left="0" w:firstLine="0"/>
      </w:pPr>
      <w:rPr>
        <w:rFonts w:hint="default"/>
      </w:rPr>
    </w:lvl>
    <w:lvl w:ilvl="8">
      <w:numFmt w:val="decimal"/>
      <w:lvlText w:val=""/>
      <w:lvlJc w:val="left"/>
      <w:pPr>
        <w:ind w:left="0" w:firstLine="0"/>
      </w:pPr>
      <w:rPr>
        <w:rFonts w:hint="default"/>
      </w:rPr>
    </w:lvl>
  </w:abstractNum>
  <w:abstractNum w:abstractNumId="32" w15:restartNumberingAfterBreak="0">
    <w:nsid w:val="50E8152D"/>
    <w:multiLevelType w:val="hybridMultilevel"/>
    <w:tmpl w:val="0C06A9F8"/>
    <w:lvl w:ilvl="0" w:tplc="04150011">
      <w:start w:val="1"/>
      <w:numFmt w:val="decimal"/>
      <w:lvlText w:val="%1)"/>
      <w:lvlJc w:val="left"/>
      <w:pPr>
        <w:ind w:left="720" w:hanging="360"/>
      </w:pPr>
    </w:lvl>
    <w:lvl w:ilvl="1" w:tplc="04150011">
      <w:start w:val="1"/>
      <w:numFmt w:val="decimal"/>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3" w15:restartNumberingAfterBreak="0">
    <w:nsid w:val="58FC049D"/>
    <w:multiLevelType w:val="hybridMultilevel"/>
    <w:tmpl w:val="46688A44"/>
    <w:lvl w:ilvl="0" w:tplc="04150017">
      <w:start w:val="1"/>
      <w:numFmt w:val="lowerLetter"/>
      <w:lvlText w:val="%1)"/>
      <w:lvlJc w:val="left"/>
      <w:pPr>
        <w:ind w:left="720" w:hanging="360"/>
      </w:pPr>
      <w:rPr>
        <w:rFonts w:hint="default"/>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4" w15:restartNumberingAfterBreak="0">
    <w:nsid w:val="616A5CC1"/>
    <w:multiLevelType w:val="hybridMultilevel"/>
    <w:tmpl w:val="4A7036EC"/>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5" w15:restartNumberingAfterBreak="0">
    <w:nsid w:val="62384DA2"/>
    <w:multiLevelType w:val="multilevel"/>
    <w:tmpl w:val="F49469E8"/>
    <w:styleLink w:val="List32"/>
    <w:lvl w:ilvl="0">
      <w:start w:val="1"/>
      <w:numFmt w:val="decimal"/>
      <w:lvlText w:val="%1."/>
      <w:lvlJc w:val="left"/>
      <w:rPr>
        <w:color w:val="000000"/>
        <w:position w:val="0"/>
        <w:rtl w:val="0"/>
      </w:rPr>
    </w:lvl>
    <w:lvl w:ilvl="1">
      <w:start w:val="1"/>
      <w:numFmt w:val="lowerLetter"/>
      <w:lvlText w:val="%2."/>
      <w:lvlJc w:val="left"/>
      <w:rPr>
        <w:color w:val="000000"/>
        <w:position w:val="0"/>
        <w:rtl w:val="0"/>
      </w:rPr>
    </w:lvl>
    <w:lvl w:ilvl="2">
      <w:start w:val="1"/>
      <w:numFmt w:val="lowerRoman"/>
      <w:lvlText w:val="%3."/>
      <w:lvlJc w:val="left"/>
      <w:rPr>
        <w:color w:val="000000"/>
        <w:position w:val="0"/>
        <w:rtl w:val="0"/>
      </w:rPr>
    </w:lvl>
    <w:lvl w:ilvl="3">
      <w:start w:val="1"/>
      <w:numFmt w:val="decimal"/>
      <w:lvlText w:val="%4."/>
      <w:lvlJc w:val="left"/>
      <w:rPr>
        <w:color w:val="000000"/>
        <w:position w:val="0"/>
        <w:rtl w:val="0"/>
      </w:rPr>
    </w:lvl>
    <w:lvl w:ilvl="4">
      <w:start w:val="1"/>
      <w:numFmt w:val="lowerLetter"/>
      <w:lvlText w:val="%5."/>
      <w:lvlJc w:val="left"/>
      <w:rPr>
        <w:color w:val="000000"/>
        <w:position w:val="0"/>
        <w:rtl w:val="0"/>
      </w:rPr>
    </w:lvl>
    <w:lvl w:ilvl="5">
      <w:start w:val="1"/>
      <w:numFmt w:val="lowerRoman"/>
      <w:lvlText w:val="%6."/>
      <w:lvlJc w:val="left"/>
      <w:rPr>
        <w:color w:val="000000"/>
        <w:position w:val="0"/>
        <w:rtl w:val="0"/>
      </w:rPr>
    </w:lvl>
    <w:lvl w:ilvl="6">
      <w:start w:val="1"/>
      <w:numFmt w:val="decimal"/>
      <w:lvlText w:val="%7."/>
      <w:lvlJc w:val="left"/>
      <w:rPr>
        <w:color w:val="000000"/>
        <w:position w:val="0"/>
        <w:rtl w:val="0"/>
      </w:rPr>
    </w:lvl>
    <w:lvl w:ilvl="7">
      <w:start w:val="1"/>
      <w:numFmt w:val="lowerLetter"/>
      <w:lvlText w:val="%8."/>
      <w:lvlJc w:val="left"/>
      <w:rPr>
        <w:color w:val="000000"/>
        <w:position w:val="0"/>
        <w:rtl w:val="0"/>
      </w:rPr>
    </w:lvl>
    <w:lvl w:ilvl="8">
      <w:start w:val="1"/>
      <w:numFmt w:val="lowerRoman"/>
      <w:lvlText w:val="%9."/>
      <w:lvlJc w:val="left"/>
      <w:rPr>
        <w:color w:val="000000"/>
        <w:position w:val="0"/>
        <w:rtl w:val="0"/>
      </w:rPr>
    </w:lvl>
  </w:abstractNum>
  <w:abstractNum w:abstractNumId="36" w15:restartNumberingAfterBreak="0">
    <w:nsid w:val="624541C2"/>
    <w:multiLevelType w:val="hybridMultilevel"/>
    <w:tmpl w:val="D3447508"/>
    <w:lvl w:ilvl="0" w:tplc="04150011">
      <w:start w:val="1"/>
      <w:numFmt w:val="decimal"/>
      <w:lvlText w:val="%1)"/>
      <w:lvlJc w:val="left"/>
      <w:pPr>
        <w:ind w:left="1440" w:hanging="360"/>
      </w:pPr>
    </w:lvl>
    <w:lvl w:ilvl="1" w:tplc="04150019" w:tentative="1">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37" w15:restartNumberingAfterBreak="0">
    <w:nsid w:val="627E51DA"/>
    <w:multiLevelType w:val="multilevel"/>
    <w:tmpl w:val="B29C8E46"/>
    <w:styleLink w:val="WW8Num24"/>
    <w:lvl w:ilvl="0">
      <w:start w:val="1"/>
      <w:numFmt w:val="lowerLetter"/>
      <w:lvlText w:val="%1)"/>
      <w:lvlJc w:val="left"/>
      <w:pPr>
        <w:ind w:left="720" w:hanging="360"/>
      </w:pPr>
      <w:rPr>
        <w:sz w:val="22"/>
        <w:szCs w:val="22"/>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38" w15:restartNumberingAfterBreak="0">
    <w:nsid w:val="6E1276D0"/>
    <w:multiLevelType w:val="multilevel"/>
    <w:tmpl w:val="4F98F08E"/>
    <w:lvl w:ilvl="0">
      <w:start w:val="1"/>
      <w:numFmt w:val="decimal"/>
      <w:lvlText w:val="%1."/>
      <w:lvlJc w:val="left"/>
      <w:pPr>
        <w:ind w:left="360" w:hanging="360"/>
      </w:pPr>
      <w:rPr>
        <w:rFonts w:hint="default"/>
        <w:color w:val="auto"/>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9" w15:restartNumberingAfterBreak="0">
    <w:nsid w:val="6E575795"/>
    <w:multiLevelType w:val="hybridMultilevel"/>
    <w:tmpl w:val="4AA29BCE"/>
    <w:name w:val="WW8Num24222"/>
    <w:lvl w:ilvl="0" w:tplc="C4E8A282">
      <w:start w:val="2"/>
      <w:numFmt w:val="decimal"/>
      <w:lvlText w:val="%1."/>
      <w:lvlJc w:val="left"/>
      <w:pPr>
        <w:ind w:left="862" w:hanging="360"/>
      </w:pPr>
      <w:rPr>
        <w:rFonts w:hint="default"/>
      </w:r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0" w15:restartNumberingAfterBreak="0">
    <w:nsid w:val="70CD450E"/>
    <w:multiLevelType w:val="multilevel"/>
    <w:tmpl w:val="C938E476"/>
    <w:lvl w:ilvl="0">
      <w:start w:val="14"/>
      <w:numFmt w:val="decimal"/>
      <w:lvlText w:val="%1."/>
      <w:lvlJc w:val="left"/>
      <w:pPr>
        <w:tabs>
          <w:tab w:val="num" w:pos="708"/>
        </w:tabs>
        <w:ind w:left="708" w:hanging="708"/>
      </w:pPr>
    </w:lvl>
    <w:lvl w:ilvl="1">
      <w:start w:val="1"/>
      <w:numFmt w:val="decimal"/>
      <w:lvlText w:val="%2."/>
      <w:lvlJc w:val="left"/>
      <w:pPr>
        <w:tabs>
          <w:tab w:val="num" w:pos="1068"/>
        </w:tabs>
        <w:ind w:left="1068" w:hanging="708"/>
      </w:pPr>
    </w:lvl>
    <w:lvl w:ilvl="2">
      <w:start w:val="1"/>
      <w:numFmt w:val="decimal"/>
      <w:lvlText w:val="%3)"/>
      <w:lvlJc w:val="left"/>
      <w:pPr>
        <w:tabs>
          <w:tab w:val="num" w:pos="2124"/>
        </w:tabs>
        <w:ind w:left="2124" w:hanging="708"/>
      </w:pPr>
    </w:lvl>
    <w:lvl w:ilvl="3">
      <w:start w:val="1"/>
      <w:numFmt w:val="decimal"/>
      <w:lvlText w:val="%1.%2.%3.%4."/>
      <w:lvlJc w:val="left"/>
      <w:pPr>
        <w:tabs>
          <w:tab w:val="num" w:pos="0"/>
        </w:tabs>
        <w:ind w:left="2832" w:hanging="708"/>
      </w:pPr>
    </w:lvl>
    <w:lvl w:ilvl="4">
      <w:start w:val="1"/>
      <w:numFmt w:val="decimal"/>
      <w:lvlText w:val="%1.%2.%3.%4.%5."/>
      <w:lvlJc w:val="left"/>
      <w:pPr>
        <w:tabs>
          <w:tab w:val="num" w:pos="0"/>
        </w:tabs>
        <w:ind w:left="3540" w:hanging="708"/>
      </w:pPr>
    </w:lvl>
    <w:lvl w:ilvl="5">
      <w:start w:val="1"/>
      <w:numFmt w:val="decimal"/>
      <w:lvlText w:val="%1.%2.%3.%4.%5.%6."/>
      <w:lvlJc w:val="left"/>
      <w:pPr>
        <w:tabs>
          <w:tab w:val="num" w:pos="0"/>
        </w:tabs>
        <w:ind w:left="4248" w:hanging="708"/>
      </w:pPr>
    </w:lvl>
    <w:lvl w:ilvl="6">
      <w:start w:val="1"/>
      <w:numFmt w:val="decimal"/>
      <w:lvlText w:val="%1.%2.%3.%4.%5.%6.%7."/>
      <w:lvlJc w:val="left"/>
      <w:pPr>
        <w:tabs>
          <w:tab w:val="num" w:pos="0"/>
        </w:tabs>
        <w:ind w:left="4956" w:hanging="708"/>
      </w:pPr>
    </w:lvl>
    <w:lvl w:ilvl="7">
      <w:start w:val="1"/>
      <w:numFmt w:val="decimal"/>
      <w:lvlText w:val="%1.%2.%3.%4.%5.%6.%7.%8."/>
      <w:lvlJc w:val="left"/>
      <w:pPr>
        <w:tabs>
          <w:tab w:val="num" w:pos="0"/>
        </w:tabs>
        <w:ind w:left="5664" w:hanging="708"/>
      </w:pPr>
    </w:lvl>
    <w:lvl w:ilvl="8">
      <w:start w:val="1"/>
      <w:numFmt w:val="decimal"/>
      <w:lvlText w:val="%1.%2.%3.%4.%5.%6.%7.%8.%9."/>
      <w:lvlJc w:val="left"/>
      <w:pPr>
        <w:tabs>
          <w:tab w:val="num" w:pos="0"/>
        </w:tabs>
        <w:ind w:left="6372" w:hanging="708"/>
      </w:pPr>
    </w:lvl>
  </w:abstractNum>
  <w:abstractNum w:abstractNumId="41" w15:restartNumberingAfterBreak="0">
    <w:nsid w:val="71907191"/>
    <w:multiLevelType w:val="hybridMultilevel"/>
    <w:tmpl w:val="2C981518"/>
    <w:lvl w:ilvl="0" w:tplc="04150017">
      <w:start w:val="1"/>
      <w:numFmt w:val="lowerLetter"/>
      <w:lvlText w:val="%1)"/>
      <w:lvlJc w:val="left"/>
      <w:pPr>
        <w:ind w:left="1800" w:hanging="360"/>
      </w:pPr>
    </w:lvl>
    <w:lvl w:ilvl="1" w:tplc="04150019" w:tentative="1">
      <w:start w:val="1"/>
      <w:numFmt w:val="lowerLetter"/>
      <w:lvlText w:val="%2."/>
      <w:lvlJc w:val="left"/>
      <w:pPr>
        <w:ind w:left="2520" w:hanging="360"/>
      </w:pPr>
    </w:lvl>
    <w:lvl w:ilvl="2" w:tplc="0415001B" w:tentative="1">
      <w:start w:val="1"/>
      <w:numFmt w:val="lowerRoman"/>
      <w:lvlText w:val="%3."/>
      <w:lvlJc w:val="right"/>
      <w:pPr>
        <w:ind w:left="3240" w:hanging="180"/>
      </w:pPr>
    </w:lvl>
    <w:lvl w:ilvl="3" w:tplc="0415000F">
      <w:start w:val="1"/>
      <w:numFmt w:val="decimal"/>
      <w:lvlText w:val="%4."/>
      <w:lvlJc w:val="left"/>
      <w:pPr>
        <w:ind w:left="3960" w:hanging="360"/>
      </w:pPr>
    </w:lvl>
    <w:lvl w:ilvl="4" w:tplc="04150019" w:tentative="1">
      <w:start w:val="1"/>
      <w:numFmt w:val="lowerLetter"/>
      <w:lvlText w:val="%5."/>
      <w:lvlJc w:val="left"/>
      <w:pPr>
        <w:ind w:left="4680" w:hanging="360"/>
      </w:pPr>
    </w:lvl>
    <w:lvl w:ilvl="5" w:tplc="0415001B" w:tentative="1">
      <w:start w:val="1"/>
      <w:numFmt w:val="lowerRoman"/>
      <w:lvlText w:val="%6."/>
      <w:lvlJc w:val="right"/>
      <w:pPr>
        <w:ind w:left="5400" w:hanging="180"/>
      </w:pPr>
    </w:lvl>
    <w:lvl w:ilvl="6" w:tplc="0415000F" w:tentative="1">
      <w:start w:val="1"/>
      <w:numFmt w:val="decimal"/>
      <w:lvlText w:val="%7."/>
      <w:lvlJc w:val="left"/>
      <w:pPr>
        <w:ind w:left="6120" w:hanging="360"/>
      </w:pPr>
    </w:lvl>
    <w:lvl w:ilvl="7" w:tplc="04150019" w:tentative="1">
      <w:start w:val="1"/>
      <w:numFmt w:val="lowerLetter"/>
      <w:lvlText w:val="%8."/>
      <w:lvlJc w:val="left"/>
      <w:pPr>
        <w:ind w:left="6840" w:hanging="360"/>
      </w:pPr>
    </w:lvl>
    <w:lvl w:ilvl="8" w:tplc="0415001B" w:tentative="1">
      <w:start w:val="1"/>
      <w:numFmt w:val="lowerRoman"/>
      <w:lvlText w:val="%9."/>
      <w:lvlJc w:val="right"/>
      <w:pPr>
        <w:ind w:left="7560" w:hanging="180"/>
      </w:pPr>
    </w:lvl>
  </w:abstractNum>
  <w:abstractNum w:abstractNumId="42" w15:restartNumberingAfterBreak="0">
    <w:nsid w:val="71D12663"/>
    <w:multiLevelType w:val="multilevel"/>
    <w:tmpl w:val="DECCE00A"/>
    <w:lvl w:ilvl="0">
      <w:start w:val="1"/>
      <w:numFmt w:val="decimal"/>
      <w:lvlText w:val="4.%1."/>
      <w:lvlJc w:val="left"/>
      <w:pPr>
        <w:ind w:left="2062" w:hanging="360"/>
      </w:pPr>
      <w:rPr>
        <w:rFonts w:hint="default"/>
        <w:b w:val="0"/>
        <w:i w:val="0"/>
        <w:strike w:val="0"/>
        <w:color w:val="000000"/>
      </w:rPr>
    </w:lvl>
    <w:lvl w:ilvl="1">
      <w:start w:val="1"/>
      <w:numFmt w:val="decimal"/>
      <w:lvlText w:val="%2)"/>
      <w:lvlJc w:val="left"/>
      <w:pPr>
        <w:ind w:left="2137" w:hanging="360"/>
      </w:pPr>
      <w:rPr>
        <w:rFonts w:hint="default"/>
      </w:rPr>
    </w:lvl>
    <w:lvl w:ilvl="2">
      <w:start w:val="1"/>
      <w:numFmt w:val="decimal"/>
      <w:lvlText w:val="%3)"/>
      <w:lvlJc w:val="left"/>
      <w:pPr>
        <w:ind w:left="2497" w:hanging="360"/>
      </w:pPr>
      <w:rPr>
        <w:rFonts w:hint="default"/>
      </w:rPr>
    </w:lvl>
    <w:lvl w:ilvl="3">
      <w:start w:val="1"/>
      <w:numFmt w:val="lowerLetter"/>
      <w:lvlText w:val="%4)"/>
      <w:lvlJc w:val="left"/>
      <w:pPr>
        <w:ind w:left="2857" w:hanging="360"/>
      </w:pPr>
      <w:rPr>
        <w:rFonts w:hint="default"/>
      </w:rPr>
    </w:lvl>
    <w:lvl w:ilvl="4">
      <w:start w:val="1"/>
      <w:numFmt w:val="lowerLetter"/>
      <w:lvlText w:val="(%5)"/>
      <w:lvlJc w:val="left"/>
      <w:pPr>
        <w:ind w:left="3217" w:hanging="360"/>
      </w:pPr>
      <w:rPr>
        <w:rFonts w:hint="default"/>
      </w:rPr>
    </w:lvl>
    <w:lvl w:ilvl="5">
      <w:start w:val="1"/>
      <w:numFmt w:val="lowerRoman"/>
      <w:lvlText w:val="(%6)"/>
      <w:lvlJc w:val="left"/>
      <w:pPr>
        <w:ind w:left="3577" w:hanging="360"/>
      </w:pPr>
      <w:rPr>
        <w:rFonts w:hint="default"/>
      </w:rPr>
    </w:lvl>
    <w:lvl w:ilvl="6">
      <w:start w:val="1"/>
      <w:numFmt w:val="decimal"/>
      <w:lvlText w:val="%7."/>
      <w:lvlJc w:val="left"/>
      <w:pPr>
        <w:ind w:left="3937" w:hanging="360"/>
      </w:pPr>
      <w:rPr>
        <w:rFonts w:hint="default"/>
      </w:rPr>
    </w:lvl>
    <w:lvl w:ilvl="7">
      <w:start w:val="1"/>
      <w:numFmt w:val="lowerLetter"/>
      <w:lvlText w:val="%8."/>
      <w:lvlJc w:val="left"/>
      <w:pPr>
        <w:ind w:left="4297" w:hanging="360"/>
      </w:pPr>
      <w:rPr>
        <w:rFonts w:hint="default"/>
      </w:rPr>
    </w:lvl>
    <w:lvl w:ilvl="8">
      <w:start w:val="1"/>
      <w:numFmt w:val="lowerRoman"/>
      <w:lvlText w:val="%9."/>
      <w:lvlJc w:val="left"/>
      <w:pPr>
        <w:ind w:left="4657" w:hanging="360"/>
      </w:pPr>
      <w:rPr>
        <w:rFonts w:hint="default"/>
      </w:rPr>
    </w:lvl>
  </w:abstractNum>
  <w:abstractNum w:abstractNumId="43" w15:restartNumberingAfterBreak="0">
    <w:nsid w:val="723A5DCD"/>
    <w:multiLevelType w:val="hybridMultilevel"/>
    <w:tmpl w:val="A2982A0C"/>
    <w:lvl w:ilvl="0" w:tplc="04150011">
      <w:start w:val="1"/>
      <w:numFmt w:val="decimal"/>
      <w:lvlText w:val="%1)"/>
      <w:lvlJc w:val="left"/>
      <w:pPr>
        <w:ind w:left="721" w:hanging="360"/>
      </w:pPr>
    </w:lvl>
    <w:lvl w:ilvl="1" w:tplc="04150019" w:tentative="1">
      <w:start w:val="1"/>
      <w:numFmt w:val="lowerLetter"/>
      <w:lvlText w:val="%2."/>
      <w:lvlJc w:val="left"/>
      <w:pPr>
        <w:ind w:left="1441" w:hanging="360"/>
      </w:pPr>
    </w:lvl>
    <w:lvl w:ilvl="2" w:tplc="04150011">
      <w:start w:val="1"/>
      <w:numFmt w:val="decimal"/>
      <w:lvlText w:val="%3)"/>
      <w:lvlJc w:val="left"/>
      <w:pPr>
        <w:ind w:left="2161" w:hanging="180"/>
      </w:pPr>
    </w:lvl>
    <w:lvl w:ilvl="3" w:tplc="0415000F" w:tentative="1">
      <w:start w:val="1"/>
      <w:numFmt w:val="decimal"/>
      <w:lvlText w:val="%4."/>
      <w:lvlJc w:val="left"/>
      <w:pPr>
        <w:ind w:left="2881" w:hanging="360"/>
      </w:pPr>
    </w:lvl>
    <w:lvl w:ilvl="4" w:tplc="04150019" w:tentative="1">
      <w:start w:val="1"/>
      <w:numFmt w:val="lowerLetter"/>
      <w:lvlText w:val="%5."/>
      <w:lvlJc w:val="left"/>
      <w:pPr>
        <w:ind w:left="3601" w:hanging="360"/>
      </w:pPr>
    </w:lvl>
    <w:lvl w:ilvl="5" w:tplc="0415001B" w:tentative="1">
      <w:start w:val="1"/>
      <w:numFmt w:val="lowerRoman"/>
      <w:lvlText w:val="%6."/>
      <w:lvlJc w:val="right"/>
      <w:pPr>
        <w:ind w:left="4321" w:hanging="180"/>
      </w:pPr>
    </w:lvl>
    <w:lvl w:ilvl="6" w:tplc="0415000F" w:tentative="1">
      <w:start w:val="1"/>
      <w:numFmt w:val="decimal"/>
      <w:lvlText w:val="%7."/>
      <w:lvlJc w:val="left"/>
      <w:pPr>
        <w:ind w:left="5041" w:hanging="360"/>
      </w:pPr>
    </w:lvl>
    <w:lvl w:ilvl="7" w:tplc="04150019" w:tentative="1">
      <w:start w:val="1"/>
      <w:numFmt w:val="lowerLetter"/>
      <w:lvlText w:val="%8."/>
      <w:lvlJc w:val="left"/>
      <w:pPr>
        <w:ind w:left="5761" w:hanging="360"/>
      </w:pPr>
    </w:lvl>
    <w:lvl w:ilvl="8" w:tplc="0415001B" w:tentative="1">
      <w:start w:val="1"/>
      <w:numFmt w:val="lowerRoman"/>
      <w:lvlText w:val="%9."/>
      <w:lvlJc w:val="right"/>
      <w:pPr>
        <w:ind w:left="6481" w:hanging="180"/>
      </w:pPr>
    </w:lvl>
  </w:abstractNum>
  <w:abstractNum w:abstractNumId="44" w15:restartNumberingAfterBreak="0">
    <w:nsid w:val="7278236A"/>
    <w:multiLevelType w:val="hybridMultilevel"/>
    <w:tmpl w:val="95F4492E"/>
    <w:name w:val="WW8Num2422"/>
    <w:lvl w:ilvl="0" w:tplc="0415000F">
      <w:start w:val="1"/>
      <w:numFmt w:val="decimal"/>
      <w:lvlText w:val="%1."/>
      <w:lvlJc w:val="left"/>
      <w:pPr>
        <w:ind w:left="862" w:hanging="360"/>
      </w:pPr>
    </w:lvl>
    <w:lvl w:ilvl="1" w:tplc="04150019">
      <w:start w:val="1"/>
      <w:numFmt w:val="lowerLetter"/>
      <w:lvlText w:val="%2."/>
      <w:lvlJc w:val="left"/>
      <w:pPr>
        <w:ind w:left="1582" w:hanging="360"/>
      </w:pPr>
    </w:lvl>
    <w:lvl w:ilvl="2" w:tplc="0415001B" w:tentative="1">
      <w:start w:val="1"/>
      <w:numFmt w:val="lowerRoman"/>
      <w:lvlText w:val="%3."/>
      <w:lvlJc w:val="right"/>
      <w:pPr>
        <w:ind w:left="2302" w:hanging="180"/>
      </w:pPr>
    </w:lvl>
    <w:lvl w:ilvl="3" w:tplc="0415000F" w:tentative="1">
      <w:start w:val="1"/>
      <w:numFmt w:val="decimal"/>
      <w:lvlText w:val="%4."/>
      <w:lvlJc w:val="left"/>
      <w:pPr>
        <w:ind w:left="3022" w:hanging="360"/>
      </w:pPr>
    </w:lvl>
    <w:lvl w:ilvl="4" w:tplc="04150019" w:tentative="1">
      <w:start w:val="1"/>
      <w:numFmt w:val="lowerLetter"/>
      <w:lvlText w:val="%5."/>
      <w:lvlJc w:val="left"/>
      <w:pPr>
        <w:ind w:left="3742" w:hanging="360"/>
      </w:pPr>
    </w:lvl>
    <w:lvl w:ilvl="5" w:tplc="0415001B" w:tentative="1">
      <w:start w:val="1"/>
      <w:numFmt w:val="lowerRoman"/>
      <w:lvlText w:val="%6."/>
      <w:lvlJc w:val="right"/>
      <w:pPr>
        <w:ind w:left="4462" w:hanging="180"/>
      </w:pPr>
    </w:lvl>
    <w:lvl w:ilvl="6" w:tplc="0415000F" w:tentative="1">
      <w:start w:val="1"/>
      <w:numFmt w:val="decimal"/>
      <w:lvlText w:val="%7."/>
      <w:lvlJc w:val="left"/>
      <w:pPr>
        <w:ind w:left="5182" w:hanging="360"/>
      </w:pPr>
    </w:lvl>
    <w:lvl w:ilvl="7" w:tplc="04150019" w:tentative="1">
      <w:start w:val="1"/>
      <w:numFmt w:val="lowerLetter"/>
      <w:lvlText w:val="%8."/>
      <w:lvlJc w:val="left"/>
      <w:pPr>
        <w:ind w:left="5902" w:hanging="360"/>
      </w:pPr>
    </w:lvl>
    <w:lvl w:ilvl="8" w:tplc="0415001B" w:tentative="1">
      <w:start w:val="1"/>
      <w:numFmt w:val="lowerRoman"/>
      <w:lvlText w:val="%9."/>
      <w:lvlJc w:val="right"/>
      <w:pPr>
        <w:ind w:left="6622" w:hanging="180"/>
      </w:pPr>
    </w:lvl>
  </w:abstractNum>
  <w:abstractNum w:abstractNumId="45" w15:restartNumberingAfterBreak="0">
    <w:nsid w:val="73FB3DFD"/>
    <w:multiLevelType w:val="hybridMultilevel"/>
    <w:tmpl w:val="9572CE12"/>
    <w:lvl w:ilvl="0" w:tplc="0415000F">
      <w:start w:val="1"/>
      <w:numFmt w:val="decimal"/>
      <w:lvlText w:val="%1."/>
      <w:lvlJc w:val="left"/>
      <w:pPr>
        <w:ind w:left="720" w:hanging="360"/>
      </w:pPr>
    </w:lvl>
    <w:lvl w:ilvl="1" w:tplc="04150011">
      <w:start w:val="1"/>
      <w:numFmt w:val="decimal"/>
      <w:lvlText w:val="%2)"/>
      <w:lvlJc w:val="left"/>
      <w:pPr>
        <w:ind w:left="1440" w:hanging="360"/>
      </w:pPr>
    </w:lvl>
    <w:lvl w:ilvl="2" w:tplc="0415001B">
      <w:start w:val="1"/>
      <w:numFmt w:val="lowerRoman"/>
      <w:lvlText w:val="%3."/>
      <w:lvlJc w:val="right"/>
      <w:pPr>
        <w:ind w:left="2160" w:hanging="180"/>
      </w:pPr>
    </w:lvl>
    <w:lvl w:ilvl="3" w:tplc="5F7CA140">
      <w:start w:val="1"/>
      <w:numFmt w:val="upperLetter"/>
      <w:lvlText w:val="%4)"/>
      <w:lvlJc w:val="left"/>
      <w:pPr>
        <w:ind w:left="2880" w:hanging="360"/>
      </w:pPr>
      <w:rPr>
        <w:rFonts w:hint="default"/>
        <w:sz w:val="22"/>
      </w:rPr>
    </w:lvl>
    <w:lvl w:ilvl="4" w:tplc="FE3AC124">
      <w:start w:val="1"/>
      <w:numFmt w:val="upperRoman"/>
      <w:lvlText w:val="%5."/>
      <w:lvlJc w:val="left"/>
      <w:pPr>
        <w:ind w:left="3960" w:hanging="720"/>
      </w:pPr>
      <w:rPr>
        <w:rFonts w:ascii="Garamond" w:eastAsia="Calibri" w:hAnsi="Garamond" w:hint="default"/>
        <w:sz w:val="23"/>
      </w:rPr>
    </w:lvl>
    <w:lvl w:ilvl="5" w:tplc="0415001B">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6" w15:restartNumberingAfterBreak="0">
    <w:nsid w:val="77460896"/>
    <w:multiLevelType w:val="hybridMultilevel"/>
    <w:tmpl w:val="FD2C377C"/>
    <w:name w:val="WW8Num52"/>
    <w:lvl w:ilvl="0" w:tplc="10862AAA">
      <w:start w:val="1"/>
      <w:numFmt w:val="decimal"/>
      <w:lvlText w:val="%1)"/>
      <w:lvlJc w:val="left"/>
      <w:pPr>
        <w:ind w:left="720" w:hanging="360"/>
      </w:pPr>
      <w:rPr>
        <w:rFonts w:ascii="Garamond" w:eastAsia="Calibri" w:hAnsi="Garamond" w:cs="Arial"/>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7" w15:restartNumberingAfterBreak="0">
    <w:nsid w:val="77AB3A57"/>
    <w:multiLevelType w:val="hybridMultilevel"/>
    <w:tmpl w:val="036A3A9A"/>
    <w:lvl w:ilvl="0" w:tplc="2AF09D48">
      <w:start w:val="1"/>
      <w:numFmt w:val="decimal"/>
      <w:lvlText w:val="%1."/>
      <w:lvlJc w:val="left"/>
      <w:pPr>
        <w:ind w:left="644" w:hanging="360"/>
      </w:pPr>
      <w:rPr>
        <w:rFonts w:ascii="Garamond" w:hAnsi="Garamond" w:hint="default"/>
        <w:b w:val="0"/>
      </w:rPr>
    </w:lvl>
    <w:lvl w:ilvl="1" w:tplc="30241D7A">
      <w:start w:val="1"/>
      <w:numFmt w:val="decimal"/>
      <w:lvlText w:val="%2)"/>
      <w:lvlJc w:val="left"/>
      <w:pPr>
        <w:ind w:left="1080" w:hanging="360"/>
      </w:pPr>
      <w:rPr>
        <w:b w:val="0"/>
      </w:rPr>
    </w:lvl>
    <w:lvl w:ilvl="2" w:tplc="04150017">
      <w:start w:val="1"/>
      <w:numFmt w:val="lowerLetter"/>
      <w:lvlText w:val="%3)"/>
      <w:lvlJc w:val="left"/>
      <w:pPr>
        <w:ind w:left="1800" w:hanging="180"/>
      </w:pPr>
    </w:lvl>
    <w:lvl w:ilvl="3" w:tplc="0415000F">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48" w15:restartNumberingAfterBreak="0">
    <w:nsid w:val="7C830B06"/>
    <w:multiLevelType w:val="hybridMultilevel"/>
    <w:tmpl w:val="3A7E62E4"/>
    <w:lvl w:ilvl="0" w:tplc="04150011">
      <w:start w:val="1"/>
      <w:numFmt w:val="decimal"/>
      <w:lvlText w:val="%1)"/>
      <w:lvlJc w:val="left"/>
      <w:pPr>
        <w:ind w:left="1080" w:hanging="360"/>
      </w:pPr>
      <w:rPr>
        <w:rFonts w:hint="default"/>
        <w:b w:val="0"/>
        <w:i w:val="0"/>
      </w:rPr>
    </w:lvl>
    <w:lvl w:ilvl="1" w:tplc="04150003" w:tentative="1">
      <w:start w:val="1"/>
      <w:numFmt w:val="bullet"/>
      <w:lvlText w:val="o"/>
      <w:lvlJc w:val="left"/>
      <w:pPr>
        <w:ind w:left="1800" w:hanging="360"/>
      </w:pPr>
      <w:rPr>
        <w:rFonts w:ascii="Courier New" w:hAnsi="Courier New" w:cs="Courier New" w:hint="default"/>
      </w:rPr>
    </w:lvl>
    <w:lvl w:ilvl="2" w:tplc="04150005" w:tentative="1">
      <w:start w:val="1"/>
      <w:numFmt w:val="bullet"/>
      <w:lvlText w:val=""/>
      <w:lvlJc w:val="left"/>
      <w:pPr>
        <w:ind w:left="2520" w:hanging="360"/>
      </w:pPr>
      <w:rPr>
        <w:rFonts w:ascii="Wingdings" w:hAnsi="Wingdings" w:hint="default"/>
      </w:rPr>
    </w:lvl>
    <w:lvl w:ilvl="3" w:tplc="04150001" w:tentative="1">
      <w:start w:val="1"/>
      <w:numFmt w:val="bullet"/>
      <w:lvlText w:val=""/>
      <w:lvlJc w:val="left"/>
      <w:pPr>
        <w:ind w:left="3240" w:hanging="360"/>
      </w:pPr>
      <w:rPr>
        <w:rFonts w:ascii="Symbol" w:hAnsi="Symbol" w:hint="default"/>
      </w:rPr>
    </w:lvl>
    <w:lvl w:ilvl="4" w:tplc="04150003" w:tentative="1">
      <w:start w:val="1"/>
      <w:numFmt w:val="bullet"/>
      <w:lvlText w:val="o"/>
      <w:lvlJc w:val="left"/>
      <w:pPr>
        <w:ind w:left="3960" w:hanging="360"/>
      </w:pPr>
      <w:rPr>
        <w:rFonts w:ascii="Courier New" w:hAnsi="Courier New" w:cs="Courier New" w:hint="default"/>
      </w:rPr>
    </w:lvl>
    <w:lvl w:ilvl="5" w:tplc="04150005" w:tentative="1">
      <w:start w:val="1"/>
      <w:numFmt w:val="bullet"/>
      <w:lvlText w:val=""/>
      <w:lvlJc w:val="left"/>
      <w:pPr>
        <w:ind w:left="4680" w:hanging="360"/>
      </w:pPr>
      <w:rPr>
        <w:rFonts w:ascii="Wingdings" w:hAnsi="Wingdings" w:hint="default"/>
      </w:rPr>
    </w:lvl>
    <w:lvl w:ilvl="6" w:tplc="04150001" w:tentative="1">
      <w:start w:val="1"/>
      <w:numFmt w:val="bullet"/>
      <w:lvlText w:val=""/>
      <w:lvlJc w:val="left"/>
      <w:pPr>
        <w:ind w:left="5400" w:hanging="360"/>
      </w:pPr>
      <w:rPr>
        <w:rFonts w:ascii="Symbol" w:hAnsi="Symbol" w:hint="default"/>
      </w:rPr>
    </w:lvl>
    <w:lvl w:ilvl="7" w:tplc="04150003" w:tentative="1">
      <w:start w:val="1"/>
      <w:numFmt w:val="bullet"/>
      <w:lvlText w:val="o"/>
      <w:lvlJc w:val="left"/>
      <w:pPr>
        <w:ind w:left="6120" w:hanging="360"/>
      </w:pPr>
      <w:rPr>
        <w:rFonts w:ascii="Courier New" w:hAnsi="Courier New" w:cs="Courier New" w:hint="default"/>
      </w:rPr>
    </w:lvl>
    <w:lvl w:ilvl="8" w:tplc="04150005" w:tentative="1">
      <w:start w:val="1"/>
      <w:numFmt w:val="bullet"/>
      <w:lvlText w:val=""/>
      <w:lvlJc w:val="left"/>
      <w:pPr>
        <w:ind w:left="6840" w:hanging="360"/>
      </w:pPr>
      <w:rPr>
        <w:rFonts w:ascii="Wingdings" w:hAnsi="Wingdings" w:hint="default"/>
      </w:rPr>
    </w:lvl>
  </w:abstractNum>
  <w:abstractNum w:abstractNumId="49" w15:restartNumberingAfterBreak="0">
    <w:nsid w:val="7CA04F34"/>
    <w:multiLevelType w:val="multilevel"/>
    <w:tmpl w:val="3982BA0A"/>
    <w:lvl w:ilvl="0">
      <w:start w:val="1"/>
      <w:numFmt w:val="decimal"/>
      <w:lvlText w:val="%1)"/>
      <w:lvlJc w:val="left"/>
      <w:pPr>
        <w:ind w:left="720" w:hanging="360"/>
      </w:pPr>
      <w:rPr>
        <w:rFonts w:hint="default"/>
        <w:b w:val="0"/>
        <w:sz w:val="23"/>
        <w:szCs w:val="23"/>
      </w:rPr>
    </w:lvl>
    <w:lvl w:ilvl="1">
      <w:start w:val="1"/>
      <w:numFmt w:val="lowerLetter"/>
      <w:lvlText w:val="%2."/>
      <w:lvlJc w:val="left"/>
      <w:pPr>
        <w:ind w:left="1440" w:hanging="360"/>
      </w:pPr>
      <w:rPr>
        <w:rFonts w:cs="Times New Roman" w:hint="default"/>
      </w:rPr>
    </w:lvl>
    <w:lvl w:ilvl="2">
      <w:start w:val="1"/>
      <w:numFmt w:val="lowerRoman"/>
      <w:lvlText w:val="%3."/>
      <w:lvlJc w:val="right"/>
      <w:pPr>
        <w:ind w:left="2160" w:hanging="180"/>
      </w:pPr>
      <w:rPr>
        <w:rFonts w:cs="Times New Roman" w:hint="default"/>
      </w:rPr>
    </w:lvl>
    <w:lvl w:ilvl="3">
      <w:start w:val="1"/>
      <w:numFmt w:val="decimal"/>
      <w:lvlText w:val="%4."/>
      <w:lvlJc w:val="left"/>
      <w:pPr>
        <w:ind w:left="2880" w:hanging="360"/>
      </w:pPr>
      <w:rPr>
        <w:rFonts w:cs="Times New Roman" w:hint="default"/>
      </w:rPr>
    </w:lvl>
    <w:lvl w:ilvl="4">
      <w:start w:val="1"/>
      <w:numFmt w:val="lowerLetter"/>
      <w:lvlText w:val="%5."/>
      <w:lvlJc w:val="left"/>
      <w:pPr>
        <w:ind w:left="3600" w:hanging="360"/>
      </w:pPr>
      <w:rPr>
        <w:rFonts w:cs="Times New Roman" w:hint="default"/>
      </w:rPr>
    </w:lvl>
    <w:lvl w:ilvl="5">
      <w:start w:val="1"/>
      <w:numFmt w:val="lowerRoman"/>
      <w:lvlText w:val="%6."/>
      <w:lvlJc w:val="right"/>
      <w:pPr>
        <w:ind w:left="4320" w:hanging="180"/>
      </w:pPr>
      <w:rPr>
        <w:rFonts w:cs="Times New Roman" w:hint="default"/>
      </w:rPr>
    </w:lvl>
    <w:lvl w:ilvl="6">
      <w:start w:val="1"/>
      <w:numFmt w:val="decimal"/>
      <w:lvlText w:val="%7."/>
      <w:lvlJc w:val="left"/>
      <w:pPr>
        <w:ind w:left="5040" w:hanging="360"/>
      </w:pPr>
      <w:rPr>
        <w:rFonts w:cs="Times New Roman" w:hint="default"/>
      </w:rPr>
    </w:lvl>
    <w:lvl w:ilvl="7">
      <w:start w:val="1"/>
      <w:numFmt w:val="lowerLetter"/>
      <w:lvlText w:val="%8."/>
      <w:lvlJc w:val="left"/>
      <w:pPr>
        <w:ind w:left="5760" w:hanging="360"/>
      </w:pPr>
      <w:rPr>
        <w:rFonts w:cs="Times New Roman" w:hint="default"/>
      </w:rPr>
    </w:lvl>
    <w:lvl w:ilvl="8">
      <w:start w:val="1"/>
      <w:numFmt w:val="lowerRoman"/>
      <w:lvlText w:val="%9."/>
      <w:lvlJc w:val="right"/>
      <w:pPr>
        <w:ind w:left="6480" w:hanging="180"/>
      </w:pPr>
      <w:rPr>
        <w:rFonts w:cs="Times New Roman" w:hint="default"/>
      </w:rPr>
    </w:lvl>
  </w:abstractNum>
  <w:abstractNum w:abstractNumId="50" w15:restartNumberingAfterBreak="0">
    <w:nsid w:val="7F1635A8"/>
    <w:multiLevelType w:val="hybridMultilevel"/>
    <w:tmpl w:val="43A6A7E0"/>
    <w:lvl w:ilvl="0" w:tplc="04150017">
      <w:start w:val="1"/>
      <w:numFmt w:val="lowerLetter"/>
      <w:lvlText w:val="%1)"/>
      <w:lvlJc w:val="left"/>
      <w:pPr>
        <w:ind w:left="1429" w:hanging="360"/>
      </w:pPr>
    </w:lvl>
    <w:lvl w:ilvl="1" w:tplc="04150019" w:tentative="1">
      <w:start w:val="1"/>
      <w:numFmt w:val="lowerLetter"/>
      <w:lvlText w:val="%2."/>
      <w:lvlJc w:val="left"/>
      <w:pPr>
        <w:ind w:left="2149" w:hanging="360"/>
      </w:pPr>
    </w:lvl>
    <w:lvl w:ilvl="2" w:tplc="0415001B" w:tentative="1">
      <w:start w:val="1"/>
      <w:numFmt w:val="lowerRoman"/>
      <w:lvlText w:val="%3."/>
      <w:lvlJc w:val="right"/>
      <w:pPr>
        <w:ind w:left="2869" w:hanging="180"/>
      </w:pPr>
    </w:lvl>
    <w:lvl w:ilvl="3" w:tplc="0415000F" w:tentative="1">
      <w:start w:val="1"/>
      <w:numFmt w:val="decimal"/>
      <w:lvlText w:val="%4."/>
      <w:lvlJc w:val="left"/>
      <w:pPr>
        <w:ind w:left="3589" w:hanging="360"/>
      </w:pPr>
    </w:lvl>
    <w:lvl w:ilvl="4" w:tplc="04150019" w:tentative="1">
      <w:start w:val="1"/>
      <w:numFmt w:val="lowerLetter"/>
      <w:lvlText w:val="%5."/>
      <w:lvlJc w:val="left"/>
      <w:pPr>
        <w:ind w:left="4309" w:hanging="360"/>
      </w:pPr>
    </w:lvl>
    <w:lvl w:ilvl="5" w:tplc="0415001B" w:tentative="1">
      <w:start w:val="1"/>
      <w:numFmt w:val="lowerRoman"/>
      <w:lvlText w:val="%6."/>
      <w:lvlJc w:val="right"/>
      <w:pPr>
        <w:ind w:left="5029" w:hanging="180"/>
      </w:pPr>
    </w:lvl>
    <w:lvl w:ilvl="6" w:tplc="0415000F" w:tentative="1">
      <w:start w:val="1"/>
      <w:numFmt w:val="decimal"/>
      <w:lvlText w:val="%7."/>
      <w:lvlJc w:val="left"/>
      <w:pPr>
        <w:ind w:left="5749" w:hanging="360"/>
      </w:pPr>
    </w:lvl>
    <w:lvl w:ilvl="7" w:tplc="04150019" w:tentative="1">
      <w:start w:val="1"/>
      <w:numFmt w:val="lowerLetter"/>
      <w:lvlText w:val="%8."/>
      <w:lvlJc w:val="left"/>
      <w:pPr>
        <w:ind w:left="6469" w:hanging="360"/>
      </w:pPr>
    </w:lvl>
    <w:lvl w:ilvl="8" w:tplc="0415001B" w:tentative="1">
      <w:start w:val="1"/>
      <w:numFmt w:val="lowerRoman"/>
      <w:lvlText w:val="%9."/>
      <w:lvlJc w:val="right"/>
      <w:pPr>
        <w:ind w:left="7189" w:hanging="180"/>
      </w:pPr>
    </w:lvl>
  </w:abstractNum>
  <w:abstractNum w:abstractNumId="51" w15:restartNumberingAfterBreak="0">
    <w:nsid w:val="7FD13E2E"/>
    <w:multiLevelType w:val="hybridMultilevel"/>
    <w:tmpl w:val="3E5A90CA"/>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num w:numId="1" w16cid:durableId="698162887">
    <w:abstractNumId w:val="0"/>
  </w:num>
  <w:num w:numId="2" w16cid:durableId="1484080143">
    <w:abstractNumId w:val="1"/>
  </w:num>
  <w:num w:numId="3" w16cid:durableId="1607999625">
    <w:abstractNumId w:val="31"/>
  </w:num>
  <w:num w:numId="4" w16cid:durableId="865022817">
    <w:abstractNumId w:val="15"/>
  </w:num>
  <w:num w:numId="5" w16cid:durableId="1991786265">
    <w:abstractNumId w:val="14"/>
  </w:num>
  <w:num w:numId="6" w16cid:durableId="80180492">
    <w:abstractNumId w:val="38"/>
  </w:num>
  <w:num w:numId="7" w16cid:durableId="1423525950">
    <w:abstractNumId w:val="23"/>
  </w:num>
  <w:num w:numId="8" w16cid:durableId="720908707">
    <w:abstractNumId w:val="22"/>
  </w:num>
  <w:num w:numId="9" w16cid:durableId="665405483">
    <w:abstractNumId w:val="17"/>
  </w:num>
  <w:num w:numId="10" w16cid:durableId="109053000">
    <w:abstractNumId w:val="20"/>
  </w:num>
  <w:num w:numId="11" w16cid:durableId="1445536116">
    <w:abstractNumId w:val="27"/>
  </w:num>
  <w:num w:numId="12" w16cid:durableId="2094810290">
    <w:abstractNumId w:val="44"/>
  </w:num>
  <w:num w:numId="13" w16cid:durableId="1674796193">
    <w:abstractNumId w:val="28"/>
  </w:num>
  <w:num w:numId="14" w16cid:durableId="711736850">
    <w:abstractNumId w:val="18"/>
  </w:num>
  <w:num w:numId="15" w16cid:durableId="2144735523">
    <w:abstractNumId w:val="5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1530026510">
    <w:abstractNumId w:val="25"/>
  </w:num>
  <w:num w:numId="17" w16cid:durableId="701633187">
    <w:abstractNumId w:val="47"/>
  </w:num>
  <w:num w:numId="18" w16cid:durableId="1740249578">
    <w:abstractNumId w:val="29"/>
  </w:num>
  <w:num w:numId="19" w16cid:durableId="929586099">
    <w:abstractNumId w:val="50"/>
  </w:num>
  <w:num w:numId="20" w16cid:durableId="1310212589">
    <w:abstractNumId w:val="24"/>
  </w:num>
  <w:num w:numId="21" w16cid:durableId="787165843">
    <w:abstractNumId w:val="2"/>
  </w:num>
  <w:num w:numId="22" w16cid:durableId="788741145">
    <w:abstractNumId w:val="32"/>
  </w:num>
  <w:num w:numId="23" w16cid:durableId="1544563238">
    <w:abstractNumId w:val="26"/>
  </w:num>
  <w:num w:numId="24" w16cid:durableId="1675759611">
    <w:abstractNumId w:val="21"/>
  </w:num>
  <w:num w:numId="25" w16cid:durableId="1480532851">
    <w:abstractNumId w:val="40"/>
  </w:num>
  <w:num w:numId="26" w16cid:durableId="1636179497">
    <w:abstractNumId w:val="19"/>
  </w:num>
  <w:num w:numId="27" w16cid:durableId="139540583">
    <w:abstractNumId w:val="36"/>
  </w:num>
  <w:num w:numId="28" w16cid:durableId="354229938">
    <w:abstractNumId w:val="48"/>
  </w:num>
  <w:num w:numId="29" w16cid:durableId="160196842">
    <w:abstractNumId w:val="43"/>
  </w:num>
  <w:num w:numId="30" w16cid:durableId="150021849">
    <w:abstractNumId w:val="45"/>
  </w:num>
  <w:num w:numId="31" w16cid:durableId="484594642">
    <w:abstractNumId w:val="33"/>
  </w:num>
  <w:num w:numId="32" w16cid:durableId="1696615914">
    <w:abstractNumId w:val="41"/>
  </w:num>
  <w:num w:numId="33" w16cid:durableId="1581939061">
    <w:abstractNumId w:val="35"/>
  </w:num>
  <w:num w:numId="34" w16cid:durableId="1398940272">
    <w:abstractNumId w:val="34"/>
  </w:num>
  <w:num w:numId="35" w16cid:durableId="673994806">
    <w:abstractNumId w:val="30"/>
  </w:num>
  <w:num w:numId="36" w16cid:durableId="189072129">
    <w:abstractNumId w:val="49"/>
  </w:num>
  <w:num w:numId="37" w16cid:durableId="1047224835">
    <w:abstractNumId w:val="37"/>
  </w:num>
  <w:num w:numId="38" w16cid:durableId="1694845535">
    <w:abstractNumId w:val="42"/>
  </w:num>
  <w:numIdMacAtCleanup w:val="3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isplayBackgroundShape/>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drawingGridHorizontalSpacing w:val="120"/>
  <w:drawingGridVerticalSpacing w:val="0"/>
  <w:displayHorizontalDrawingGridEvery w:val="0"/>
  <w:displayVerticalDrawingGridEvery w:val="0"/>
  <w:noPunctuationKerning/>
  <w:characterSpacingControl w:val="doNotCompress"/>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adjustLineHeightInTabl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261F6"/>
    <w:rsid w:val="00001505"/>
    <w:rsid w:val="000031D6"/>
    <w:rsid w:val="00003AC4"/>
    <w:rsid w:val="00005F4F"/>
    <w:rsid w:val="000070BC"/>
    <w:rsid w:val="0001110A"/>
    <w:rsid w:val="00011F7A"/>
    <w:rsid w:val="0001229B"/>
    <w:rsid w:val="00013EC7"/>
    <w:rsid w:val="000163F3"/>
    <w:rsid w:val="000166BB"/>
    <w:rsid w:val="00017A60"/>
    <w:rsid w:val="000211B3"/>
    <w:rsid w:val="000246B4"/>
    <w:rsid w:val="00025A85"/>
    <w:rsid w:val="000261F6"/>
    <w:rsid w:val="00031AD1"/>
    <w:rsid w:val="00033EE3"/>
    <w:rsid w:val="000348E3"/>
    <w:rsid w:val="0003694F"/>
    <w:rsid w:val="00036DC8"/>
    <w:rsid w:val="000370EF"/>
    <w:rsid w:val="00037350"/>
    <w:rsid w:val="00042C16"/>
    <w:rsid w:val="0004434E"/>
    <w:rsid w:val="00044448"/>
    <w:rsid w:val="00044ADF"/>
    <w:rsid w:val="00047A04"/>
    <w:rsid w:val="0005138E"/>
    <w:rsid w:val="0005206E"/>
    <w:rsid w:val="00052D29"/>
    <w:rsid w:val="00054E4C"/>
    <w:rsid w:val="00056526"/>
    <w:rsid w:val="00060AD2"/>
    <w:rsid w:val="00060D4C"/>
    <w:rsid w:val="00064524"/>
    <w:rsid w:val="000649A5"/>
    <w:rsid w:val="0007094D"/>
    <w:rsid w:val="00073969"/>
    <w:rsid w:val="00073A65"/>
    <w:rsid w:val="00073C62"/>
    <w:rsid w:val="00074354"/>
    <w:rsid w:val="000746FC"/>
    <w:rsid w:val="000749CA"/>
    <w:rsid w:val="000754B2"/>
    <w:rsid w:val="000757AC"/>
    <w:rsid w:val="00075E5A"/>
    <w:rsid w:val="0007743A"/>
    <w:rsid w:val="000776E3"/>
    <w:rsid w:val="00077E87"/>
    <w:rsid w:val="00082842"/>
    <w:rsid w:val="00083812"/>
    <w:rsid w:val="00085E5B"/>
    <w:rsid w:val="0008669C"/>
    <w:rsid w:val="00093656"/>
    <w:rsid w:val="00096D88"/>
    <w:rsid w:val="000A0105"/>
    <w:rsid w:val="000A5E09"/>
    <w:rsid w:val="000B05C9"/>
    <w:rsid w:val="000B1898"/>
    <w:rsid w:val="000B1C24"/>
    <w:rsid w:val="000B4DC1"/>
    <w:rsid w:val="000B5542"/>
    <w:rsid w:val="000B70D0"/>
    <w:rsid w:val="000C0997"/>
    <w:rsid w:val="000C2178"/>
    <w:rsid w:val="000C3A15"/>
    <w:rsid w:val="000C64D8"/>
    <w:rsid w:val="000C6834"/>
    <w:rsid w:val="000D2D17"/>
    <w:rsid w:val="000D6293"/>
    <w:rsid w:val="000E0696"/>
    <w:rsid w:val="000E14F8"/>
    <w:rsid w:val="000E1EEA"/>
    <w:rsid w:val="000E4C6F"/>
    <w:rsid w:val="000F0F6E"/>
    <w:rsid w:val="000F134E"/>
    <w:rsid w:val="000F34C4"/>
    <w:rsid w:val="000F3B5C"/>
    <w:rsid w:val="000F774E"/>
    <w:rsid w:val="00101E2C"/>
    <w:rsid w:val="00102FBD"/>
    <w:rsid w:val="00106993"/>
    <w:rsid w:val="00107490"/>
    <w:rsid w:val="00111ED9"/>
    <w:rsid w:val="00112196"/>
    <w:rsid w:val="0011268B"/>
    <w:rsid w:val="00114150"/>
    <w:rsid w:val="00114AF6"/>
    <w:rsid w:val="001168F3"/>
    <w:rsid w:val="00117698"/>
    <w:rsid w:val="00120B6C"/>
    <w:rsid w:val="001228F7"/>
    <w:rsid w:val="00124858"/>
    <w:rsid w:val="00125BE2"/>
    <w:rsid w:val="00127FC8"/>
    <w:rsid w:val="001301D4"/>
    <w:rsid w:val="00133285"/>
    <w:rsid w:val="0013501E"/>
    <w:rsid w:val="0013532F"/>
    <w:rsid w:val="001372E0"/>
    <w:rsid w:val="00137A63"/>
    <w:rsid w:val="00137F14"/>
    <w:rsid w:val="001400A5"/>
    <w:rsid w:val="001410FE"/>
    <w:rsid w:val="001412C9"/>
    <w:rsid w:val="0014172C"/>
    <w:rsid w:val="0014207F"/>
    <w:rsid w:val="00143723"/>
    <w:rsid w:val="001442F9"/>
    <w:rsid w:val="001462D4"/>
    <w:rsid w:val="00147774"/>
    <w:rsid w:val="00151EC0"/>
    <w:rsid w:val="00162069"/>
    <w:rsid w:val="001620E5"/>
    <w:rsid w:val="00163218"/>
    <w:rsid w:val="00165A12"/>
    <w:rsid w:val="00166E3E"/>
    <w:rsid w:val="00170095"/>
    <w:rsid w:val="0017074C"/>
    <w:rsid w:val="00171658"/>
    <w:rsid w:val="00176C1D"/>
    <w:rsid w:val="00177301"/>
    <w:rsid w:val="0018111E"/>
    <w:rsid w:val="0018190D"/>
    <w:rsid w:val="0018377B"/>
    <w:rsid w:val="00184A69"/>
    <w:rsid w:val="0019182B"/>
    <w:rsid w:val="00193017"/>
    <w:rsid w:val="00193974"/>
    <w:rsid w:val="00193C1C"/>
    <w:rsid w:val="00193D19"/>
    <w:rsid w:val="00195728"/>
    <w:rsid w:val="00195E77"/>
    <w:rsid w:val="0019687D"/>
    <w:rsid w:val="00197F31"/>
    <w:rsid w:val="001A09A3"/>
    <w:rsid w:val="001A0F30"/>
    <w:rsid w:val="001A3FC5"/>
    <w:rsid w:val="001A668B"/>
    <w:rsid w:val="001A78B8"/>
    <w:rsid w:val="001B1758"/>
    <w:rsid w:val="001B1B76"/>
    <w:rsid w:val="001B22F8"/>
    <w:rsid w:val="001B3EAF"/>
    <w:rsid w:val="001C1BB1"/>
    <w:rsid w:val="001C34F6"/>
    <w:rsid w:val="001C582D"/>
    <w:rsid w:val="001C7447"/>
    <w:rsid w:val="001D19FE"/>
    <w:rsid w:val="001D1F17"/>
    <w:rsid w:val="001D32E7"/>
    <w:rsid w:val="001D723A"/>
    <w:rsid w:val="001E29FA"/>
    <w:rsid w:val="001E3473"/>
    <w:rsid w:val="001E3BEB"/>
    <w:rsid w:val="001E4886"/>
    <w:rsid w:val="001E695D"/>
    <w:rsid w:val="001F0D91"/>
    <w:rsid w:val="001F3AF5"/>
    <w:rsid w:val="001F4E20"/>
    <w:rsid w:val="001F5FED"/>
    <w:rsid w:val="001F6FF6"/>
    <w:rsid w:val="0020188D"/>
    <w:rsid w:val="002045BA"/>
    <w:rsid w:val="00206004"/>
    <w:rsid w:val="002070D9"/>
    <w:rsid w:val="002113D9"/>
    <w:rsid w:val="00212CBF"/>
    <w:rsid w:val="00215781"/>
    <w:rsid w:val="002159BD"/>
    <w:rsid w:val="0021735E"/>
    <w:rsid w:val="00223BA6"/>
    <w:rsid w:val="00231E08"/>
    <w:rsid w:val="00231E53"/>
    <w:rsid w:val="002325A1"/>
    <w:rsid w:val="00232DA3"/>
    <w:rsid w:val="00233A1C"/>
    <w:rsid w:val="0023468D"/>
    <w:rsid w:val="00234906"/>
    <w:rsid w:val="0023520A"/>
    <w:rsid w:val="00237661"/>
    <w:rsid w:val="00241635"/>
    <w:rsid w:val="00241D0F"/>
    <w:rsid w:val="00242EC8"/>
    <w:rsid w:val="00244ADD"/>
    <w:rsid w:val="00246A87"/>
    <w:rsid w:val="00247D96"/>
    <w:rsid w:val="00247FDD"/>
    <w:rsid w:val="002542CE"/>
    <w:rsid w:val="002543C5"/>
    <w:rsid w:val="002566EC"/>
    <w:rsid w:val="00256D06"/>
    <w:rsid w:val="00260E62"/>
    <w:rsid w:val="0026237E"/>
    <w:rsid w:val="00262C83"/>
    <w:rsid w:val="00262D44"/>
    <w:rsid w:val="00264049"/>
    <w:rsid w:val="0026538F"/>
    <w:rsid w:val="00265474"/>
    <w:rsid w:val="00267894"/>
    <w:rsid w:val="00271758"/>
    <w:rsid w:val="002743BB"/>
    <w:rsid w:val="0027587D"/>
    <w:rsid w:val="002759DF"/>
    <w:rsid w:val="0027629A"/>
    <w:rsid w:val="00277363"/>
    <w:rsid w:val="00281DFE"/>
    <w:rsid w:val="002842F2"/>
    <w:rsid w:val="00284599"/>
    <w:rsid w:val="00284AB5"/>
    <w:rsid w:val="0028688C"/>
    <w:rsid w:val="002876F9"/>
    <w:rsid w:val="00291AE2"/>
    <w:rsid w:val="0029374E"/>
    <w:rsid w:val="002960CA"/>
    <w:rsid w:val="0029676B"/>
    <w:rsid w:val="002A060A"/>
    <w:rsid w:val="002A439A"/>
    <w:rsid w:val="002A54A2"/>
    <w:rsid w:val="002A6F38"/>
    <w:rsid w:val="002A760D"/>
    <w:rsid w:val="002B0AA1"/>
    <w:rsid w:val="002B1437"/>
    <w:rsid w:val="002B3A69"/>
    <w:rsid w:val="002B4A66"/>
    <w:rsid w:val="002B657E"/>
    <w:rsid w:val="002B6CC1"/>
    <w:rsid w:val="002C2EC3"/>
    <w:rsid w:val="002D03D1"/>
    <w:rsid w:val="002D164F"/>
    <w:rsid w:val="002D1C3F"/>
    <w:rsid w:val="002E011B"/>
    <w:rsid w:val="002E0251"/>
    <w:rsid w:val="002E1F2D"/>
    <w:rsid w:val="002E23EB"/>
    <w:rsid w:val="002E2720"/>
    <w:rsid w:val="002E2D80"/>
    <w:rsid w:val="002E6B88"/>
    <w:rsid w:val="002F4A3B"/>
    <w:rsid w:val="002F69EE"/>
    <w:rsid w:val="002F6D82"/>
    <w:rsid w:val="002F74FF"/>
    <w:rsid w:val="00304EA0"/>
    <w:rsid w:val="00305E25"/>
    <w:rsid w:val="003076AF"/>
    <w:rsid w:val="00310397"/>
    <w:rsid w:val="003106BB"/>
    <w:rsid w:val="0031141E"/>
    <w:rsid w:val="00312073"/>
    <w:rsid w:val="0031213D"/>
    <w:rsid w:val="00312977"/>
    <w:rsid w:val="00312FC6"/>
    <w:rsid w:val="00314223"/>
    <w:rsid w:val="00314232"/>
    <w:rsid w:val="00315AB9"/>
    <w:rsid w:val="003169F2"/>
    <w:rsid w:val="003207F2"/>
    <w:rsid w:val="00322419"/>
    <w:rsid w:val="00322E16"/>
    <w:rsid w:val="00325114"/>
    <w:rsid w:val="0032593D"/>
    <w:rsid w:val="0032637D"/>
    <w:rsid w:val="00327A44"/>
    <w:rsid w:val="003317A7"/>
    <w:rsid w:val="00333AAF"/>
    <w:rsid w:val="00334DF7"/>
    <w:rsid w:val="0033551F"/>
    <w:rsid w:val="0033726A"/>
    <w:rsid w:val="003372FB"/>
    <w:rsid w:val="00337A07"/>
    <w:rsid w:val="00341B89"/>
    <w:rsid w:val="003422D4"/>
    <w:rsid w:val="003428D3"/>
    <w:rsid w:val="00343FC3"/>
    <w:rsid w:val="0034404D"/>
    <w:rsid w:val="00345DAF"/>
    <w:rsid w:val="00345EAB"/>
    <w:rsid w:val="00346618"/>
    <w:rsid w:val="00346635"/>
    <w:rsid w:val="00346C3E"/>
    <w:rsid w:val="003523A6"/>
    <w:rsid w:val="00352E73"/>
    <w:rsid w:val="00354A7B"/>
    <w:rsid w:val="00354E3A"/>
    <w:rsid w:val="00354F6E"/>
    <w:rsid w:val="00355557"/>
    <w:rsid w:val="003559EE"/>
    <w:rsid w:val="00356E2C"/>
    <w:rsid w:val="00361A33"/>
    <w:rsid w:val="00366E5D"/>
    <w:rsid w:val="00370213"/>
    <w:rsid w:val="00372AE2"/>
    <w:rsid w:val="00374A37"/>
    <w:rsid w:val="00374BF0"/>
    <w:rsid w:val="003759E1"/>
    <w:rsid w:val="00376392"/>
    <w:rsid w:val="003770D1"/>
    <w:rsid w:val="00380968"/>
    <w:rsid w:val="0038564D"/>
    <w:rsid w:val="00385A91"/>
    <w:rsid w:val="00386D97"/>
    <w:rsid w:val="00394013"/>
    <w:rsid w:val="00394A35"/>
    <w:rsid w:val="00395B89"/>
    <w:rsid w:val="00397A6F"/>
    <w:rsid w:val="00397F3E"/>
    <w:rsid w:val="003A02AD"/>
    <w:rsid w:val="003A0E9B"/>
    <w:rsid w:val="003A15FF"/>
    <w:rsid w:val="003A1A96"/>
    <w:rsid w:val="003A39B3"/>
    <w:rsid w:val="003A486E"/>
    <w:rsid w:val="003A6C47"/>
    <w:rsid w:val="003A7776"/>
    <w:rsid w:val="003A7A73"/>
    <w:rsid w:val="003B01DF"/>
    <w:rsid w:val="003B2CB8"/>
    <w:rsid w:val="003B3DB8"/>
    <w:rsid w:val="003B5578"/>
    <w:rsid w:val="003B58FF"/>
    <w:rsid w:val="003B60CF"/>
    <w:rsid w:val="003B62C2"/>
    <w:rsid w:val="003B72EB"/>
    <w:rsid w:val="003C152B"/>
    <w:rsid w:val="003C1E98"/>
    <w:rsid w:val="003C361E"/>
    <w:rsid w:val="003C3B1C"/>
    <w:rsid w:val="003C6581"/>
    <w:rsid w:val="003C7D33"/>
    <w:rsid w:val="003D055B"/>
    <w:rsid w:val="003D2DDD"/>
    <w:rsid w:val="003D4EEC"/>
    <w:rsid w:val="003D7258"/>
    <w:rsid w:val="003E16AE"/>
    <w:rsid w:val="003E18C4"/>
    <w:rsid w:val="003E34D0"/>
    <w:rsid w:val="003E3C75"/>
    <w:rsid w:val="003E43E7"/>
    <w:rsid w:val="003E7BA1"/>
    <w:rsid w:val="003E7BE1"/>
    <w:rsid w:val="003E7C43"/>
    <w:rsid w:val="003F3883"/>
    <w:rsid w:val="003F3EBD"/>
    <w:rsid w:val="003F5F71"/>
    <w:rsid w:val="003F6C1E"/>
    <w:rsid w:val="003F711F"/>
    <w:rsid w:val="003F7629"/>
    <w:rsid w:val="00400C7E"/>
    <w:rsid w:val="00405E29"/>
    <w:rsid w:val="00411DF9"/>
    <w:rsid w:val="0041231E"/>
    <w:rsid w:val="004123D0"/>
    <w:rsid w:val="004143E8"/>
    <w:rsid w:val="004150E7"/>
    <w:rsid w:val="00416C26"/>
    <w:rsid w:val="00416F50"/>
    <w:rsid w:val="004178F2"/>
    <w:rsid w:val="00420495"/>
    <w:rsid w:val="00424AB9"/>
    <w:rsid w:val="00432AE8"/>
    <w:rsid w:val="00432F10"/>
    <w:rsid w:val="00432F79"/>
    <w:rsid w:val="004350FC"/>
    <w:rsid w:val="004401FA"/>
    <w:rsid w:val="00443835"/>
    <w:rsid w:val="00445FBB"/>
    <w:rsid w:val="00451342"/>
    <w:rsid w:val="0045213F"/>
    <w:rsid w:val="00452ABD"/>
    <w:rsid w:val="00454042"/>
    <w:rsid w:val="004554DB"/>
    <w:rsid w:val="00456338"/>
    <w:rsid w:val="00460530"/>
    <w:rsid w:val="004616E5"/>
    <w:rsid w:val="00461D91"/>
    <w:rsid w:val="004639AF"/>
    <w:rsid w:val="004664DF"/>
    <w:rsid w:val="00466BC3"/>
    <w:rsid w:val="00467EA2"/>
    <w:rsid w:val="00470852"/>
    <w:rsid w:val="004738A3"/>
    <w:rsid w:val="00475B5F"/>
    <w:rsid w:val="00476B1F"/>
    <w:rsid w:val="00476C84"/>
    <w:rsid w:val="00477B25"/>
    <w:rsid w:val="00481436"/>
    <w:rsid w:val="00482F40"/>
    <w:rsid w:val="00484325"/>
    <w:rsid w:val="00486240"/>
    <w:rsid w:val="004863C7"/>
    <w:rsid w:val="0048744E"/>
    <w:rsid w:val="00494DA5"/>
    <w:rsid w:val="00495184"/>
    <w:rsid w:val="004A111D"/>
    <w:rsid w:val="004A3960"/>
    <w:rsid w:val="004A773F"/>
    <w:rsid w:val="004B01BB"/>
    <w:rsid w:val="004B06F8"/>
    <w:rsid w:val="004B23A2"/>
    <w:rsid w:val="004B58BA"/>
    <w:rsid w:val="004B592E"/>
    <w:rsid w:val="004B5F32"/>
    <w:rsid w:val="004C0566"/>
    <w:rsid w:val="004C0707"/>
    <w:rsid w:val="004C0962"/>
    <w:rsid w:val="004C2F07"/>
    <w:rsid w:val="004C4BB1"/>
    <w:rsid w:val="004C58BC"/>
    <w:rsid w:val="004D0294"/>
    <w:rsid w:val="004D1234"/>
    <w:rsid w:val="004D2B3A"/>
    <w:rsid w:val="004D52A7"/>
    <w:rsid w:val="004D7A51"/>
    <w:rsid w:val="004D7E7F"/>
    <w:rsid w:val="004E0322"/>
    <w:rsid w:val="004E14B9"/>
    <w:rsid w:val="004E195A"/>
    <w:rsid w:val="004E30F5"/>
    <w:rsid w:val="004E37A6"/>
    <w:rsid w:val="004E4953"/>
    <w:rsid w:val="004E5284"/>
    <w:rsid w:val="004E5F0E"/>
    <w:rsid w:val="004E7AD1"/>
    <w:rsid w:val="004F22A4"/>
    <w:rsid w:val="004F266A"/>
    <w:rsid w:val="004F45DD"/>
    <w:rsid w:val="00500B57"/>
    <w:rsid w:val="00501551"/>
    <w:rsid w:val="00502E01"/>
    <w:rsid w:val="00505A6A"/>
    <w:rsid w:val="00506835"/>
    <w:rsid w:val="00511BAD"/>
    <w:rsid w:val="00513FA5"/>
    <w:rsid w:val="00514025"/>
    <w:rsid w:val="005252D7"/>
    <w:rsid w:val="00526859"/>
    <w:rsid w:val="005276AB"/>
    <w:rsid w:val="00535C2C"/>
    <w:rsid w:val="0053652D"/>
    <w:rsid w:val="00536C6C"/>
    <w:rsid w:val="00537FF0"/>
    <w:rsid w:val="00541397"/>
    <w:rsid w:val="005431D7"/>
    <w:rsid w:val="00544BC9"/>
    <w:rsid w:val="00544DFE"/>
    <w:rsid w:val="005454DD"/>
    <w:rsid w:val="00545ADC"/>
    <w:rsid w:val="00546527"/>
    <w:rsid w:val="005472ED"/>
    <w:rsid w:val="005503AF"/>
    <w:rsid w:val="00562636"/>
    <w:rsid w:val="00562BC9"/>
    <w:rsid w:val="00562EE9"/>
    <w:rsid w:val="00563AD6"/>
    <w:rsid w:val="00564AB3"/>
    <w:rsid w:val="005653B6"/>
    <w:rsid w:val="005658DE"/>
    <w:rsid w:val="00565C68"/>
    <w:rsid w:val="00565D99"/>
    <w:rsid w:val="005660C9"/>
    <w:rsid w:val="00566BA0"/>
    <w:rsid w:val="00571D33"/>
    <w:rsid w:val="005722BC"/>
    <w:rsid w:val="00572E7D"/>
    <w:rsid w:val="005743BE"/>
    <w:rsid w:val="00574D4D"/>
    <w:rsid w:val="005801C8"/>
    <w:rsid w:val="005825C7"/>
    <w:rsid w:val="005870B0"/>
    <w:rsid w:val="00591DDB"/>
    <w:rsid w:val="00597629"/>
    <w:rsid w:val="005A3151"/>
    <w:rsid w:val="005A459D"/>
    <w:rsid w:val="005A63A0"/>
    <w:rsid w:val="005A6E06"/>
    <w:rsid w:val="005A6F1B"/>
    <w:rsid w:val="005A75D8"/>
    <w:rsid w:val="005A79DF"/>
    <w:rsid w:val="005B16BB"/>
    <w:rsid w:val="005B1C18"/>
    <w:rsid w:val="005B27A1"/>
    <w:rsid w:val="005B3F59"/>
    <w:rsid w:val="005B441D"/>
    <w:rsid w:val="005B4513"/>
    <w:rsid w:val="005B6A3E"/>
    <w:rsid w:val="005C020D"/>
    <w:rsid w:val="005C03FF"/>
    <w:rsid w:val="005C2830"/>
    <w:rsid w:val="005C3526"/>
    <w:rsid w:val="005C3568"/>
    <w:rsid w:val="005C42ED"/>
    <w:rsid w:val="005C5417"/>
    <w:rsid w:val="005D05B0"/>
    <w:rsid w:val="005D2172"/>
    <w:rsid w:val="005D2548"/>
    <w:rsid w:val="005D3363"/>
    <w:rsid w:val="005D47C5"/>
    <w:rsid w:val="005D48CC"/>
    <w:rsid w:val="005D48F7"/>
    <w:rsid w:val="005D6655"/>
    <w:rsid w:val="005D6DB7"/>
    <w:rsid w:val="005D6FFE"/>
    <w:rsid w:val="005E46A5"/>
    <w:rsid w:val="005E48E0"/>
    <w:rsid w:val="005E64B9"/>
    <w:rsid w:val="005E7174"/>
    <w:rsid w:val="005E77DC"/>
    <w:rsid w:val="005F2A8F"/>
    <w:rsid w:val="005F4FE5"/>
    <w:rsid w:val="005F7517"/>
    <w:rsid w:val="005F7846"/>
    <w:rsid w:val="00600652"/>
    <w:rsid w:val="00601CBB"/>
    <w:rsid w:val="00602403"/>
    <w:rsid w:val="00604976"/>
    <w:rsid w:val="006057EE"/>
    <w:rsid w:val="00605D08"/>
    <w:rsid w:val="0061009C"/>
    <w:rsid w:val="00612A81"/>
    <w:rsid w:val="00615A14"/>
    <w:rsid w:val="00617A35"/>
    <w:rsid w:val="006241C2"/>
    <w:rsid w:val="00625DCA"/>
    <w:rsid w:val="00626A87"/>
    <w:rsid w:val="0063012B"/>
    <w:rsid w:val="00634B94"/>
    <w:rsid w:val="00634BEE"/>
    <w:rsid w:val="0063646E"/>
    <w:rsid w:val="00636D1C"/>
    <w:rsid w:val="00643FFC"/>
    <w:rsid w:val="0064516F"/>
    <w:rsid w:val="00651B59"/>
    <w:rsid w:val="006529F5"/>
    <w:rsid w:val="0065630F"/>
    <w:rsid w:val="006568FB"/>
    <w:rsid w:val="006574FB"/>
    <w:rsid w:val="00657D47"/>
    <w:rsid w:val="00667CCA"/>
    <w:rsid w:val="0067046F"/>
    <w:rsid w:val="0067104A"/>
    <w:rsid w:val="00671582"/>
    <w:rsid w:val="00673CC8"/>
    <w:rsid w:val="00676248"/>
    <w:rsid w:val="00676AA9"/>
    <w:rsid w:val="0068013B"/>
    <w:rsid w:val="00682E9C"/>
    <w:rsid w:val="006841CB"/>
    <w:rsid w:val="00686152"/>
    <w:rsid w:val="00687C88"/>
    <w:rsid w:val="00690E19"/>
    <w:rsid w:val="00691CBA"/>
    <w:rsid w:val="00697B68"/>
    <w:rsid w:val="006A1FDD"/>
    <w:rsid w:val="006A2EC3"/>
    <w:rsid w:val="006A3FCB"/>
    <w:rsid w:val="006A68D4"/>
    <w:rsid w:val="006A6E23"/>
    <w:rsid w:val="006A7E31"/>
    <w:rsid w:val="006B40A9"/>
    <w:rsid w:val="006B4864"/>
    <w:rsid w:val="006B7832"/>
    <w:rsid w:val="006C09C8"/>
    <w:rsid w:val="006C1DF5"/>
    <w:rsid w:val="006D1500"/>
    <w:rsid w:val="006D18EA"/>
    <w:rsid w:val="006D1B56"/>
    <w:rsid w:val="006D2E5B"/>
    <w:rsid w:val="006D62DF"/>
    <w:rsid w:val="006D7964"/>
    <w:rsid w:val="006E03D6"/>
    <w:rsid w:val="006E081C"/>
    <w:rsid w:val="006E18A4"/>
    <w:rsid w:val="006E26E1"/>
    <w:rsid w:val="006E3EA6"/>
    <w:rsid w:val="006E77AA"/>
    <w:rsid w:val="006E7D33"/>
    <w:rsid w:val="006E7F38"/>
    <w:rsid w:val="006F001D"/>
    <w:rsid w:val="006F1096"/>
    <w:rsid w:val="006F1863"/>
    <w:rsid w:val="006F419D"/>
    <w:rsid w:val="006F5E59"/>
    <w:rsid w:val="007020DD"/>
    <w:rsid w:val="00702AAC"/>
    <w:rsid w:val="00702FA4"/>
    <w:rsid w:val="00704395"/>
    <w:rsid w:val="007064AC"/>
    <w:rsid w:val="00706DF7"/>
    <w:rsid w:val="0070716D"/>
    <w:rsid w:val="007108C5"/>
    <w:rsid w:val="00711191"/>
    <w:rsid w:val="007113FA"/>
    <w:rsid w:val="007138DB"/>
    <w:rsid w:val="00717AAE"/>
    <w:rsid w:val="007200FE"/>
    <w:rsid w:val="00720867"/>
    <w:rsid w:val="00720CC8"/>
    <w:rsid w:val="00720EC9"/>
    <w:rsid w:val="00721E97"/>
    <w:rsid w:val="00722674"/>
    <w:rsid w:val="00722FAD"/>
    <w:rsid w:val="00723807"/>
    <w:rsid w:val="00730761"/>
    <w:rsid w:val="007319D8"/>
    <w:rsid w:val="00731FED"/>
    <w:rsid w:val="00732311"/>
    <w:rsid w:val="00733A68"/>
    <w:rsid w:val="0073464C"/>
    <w:rsid w:val="007355E7"/>
    <w:rsid w:val="00736BFA"/>
    <w:rsid w:val="00741E73"/>
    <w:rsid w:val="00746252"/>
    <w:rsid w:val="00746494"/>
    <w:rsid w:val="00747FAF"/>
    <w:rsid w:val="00750119"/>
    <w:rsid w:val="007502EB"/>
    <w:rsid w:val="0075442E"/>
    <w:rsid w:val="00754F5A"/>
    <w:rsid w:val="00757612"/>
    <w:rsid w:val="00766061"/>
    <w:rsid w:val="007709A1"/>
    <w:rsid w:val="00771B21"/>
    <w:rsid w:val="00773F80"/>
    <w:rsid w:val="00775199"/>
    <w:rsid w:val="007762F0"/>
    <w:rsid w:val="007801EE"/>
    <w:rsid w:val="00780B3E"/>
    <w:rsid w:val="0078149F"/>
    <w:rsid w:val="00782CB2"/>
    <w:rsid w:val="007830CD"/>
    <w:rsid w:val="007845B4"/>
    <w:rsid w:val="00784A37"/>
    <w:rsid w:val="00784E2E"/>
    <w:rsid w:val="00785AA7"/>
    <w:rsid w:val="00785E5C"/>
    <w:rsid w:val="0079115C"/>
    <w:rsid w:val="00795E8E"/>
    <w:rsid w:val="00796030"/>
    <w:rsid w:val="0079606A"/>
    <w:rsid w:val="00796161"/>
    <w:rsid w:val="007A218F"/>
    <w:rsid w:val="007A4347"/>
    <w:rsid w:val="007A587D"/>
    <w:rsid w:val="007B1167"/>
    <w:rsid w:val="007B21E2"/>
    <w:rsid w:val="007B34FD"/>
    <w:rsid w:val="007B4CC9"/>
    <w:rsid w:val="007B4CD4"/>
    <w:rsid w:val="007B5354"/>
    <w:rsid w:val="007C0BFD"/>
    <w:rsid w:val="007C1E8B"/>
    <w:rsid w:val="007C5B2A"/>
    <w:rsid w:val="007C67B7"/>
    <w:rsid w:val="007C7208"/>
    <w:rsid w:val="007D121D"/>
    <w:rsid w:val="007D176B"/>
    <w:rsid w:val="007D251B"/>
    <w:rsid w:val="007D2EAA"/>
    <w:rsid w:val="007D4F65"/>
    <w:rsid w:val="007D64F8"/>
    <w:rsid w:val="007D6856"/>
    <w:rsid w:val="007D71D3"/>
    <w:rsid w:val="007E2892"/>
    <w:rsid w:val="007E49EB"/>
    <w:rsid w:val="007E4CBB"/>
    <w:rsid w:val="007E6801"/>
    <w:rsid w:val="007F0267"/>
    <w:rsid w:val="007F2F53"/>
    <w:rsid w:val="007F5B2A"/>
    <w:rsid w:val="007F691F"/>
    <w:rsid w:val="00800325"/>
    <w:rsid w:val="008010CA"/>
    <w:rsid w:val="00801F1B"/>
    <w:rsid w:val="00802359"/>
    <w:rsid w:val="00802803"/>
    <w:rsid w:val="00805AEE"/>
    <w:rsid w:val="00806321"/>
    <w:rsid w:val="00807DCF"/>
    <w:rsid w:val="00810BE3"/>
    <w:rsid w:val="00810CED"/>
    <w:rsid w:val="00814620"/>
    <w:rsid w:val="00815EB3"/>
    <w:rsid w:val="00816225"/>
    <w:rsid w:val="00817C99"/>
    <w:rsid w:val="00817F3D"/>
    <w:rsid w:val="008208A5"/>
    <w:rsid w:val="008241C4"/>
    <w:rsid w:val="00824442"/>
    <w:rsid w:val="00826937"/>
    <w:rsid w:val="0083072B"/>
    <w:rsid w:val="00830BE0"/>
    <w:rsid w:val="00830E2A"/>
    <w:rsid w:val="00832B5C"/>
    <w:rsid w:val="008345BF"/>
    <w:rsid w:val="00836B83"/>
    <w:rsid w:val="00840C4B"/>
    <w:rsid w:val="00844D41"/>
    <w:rsid w:val="008501EC"/>
    <w:rsid w:val="00850277"/>
    <w:rsid w:val="008515C2"/>
    <w:rsid w:val="00851C64"/>
    <w:rsid w:val="008528AE"/>
    <w:rsid w:val="00853E8D"/>
    <w:rsid w:val="00854408"/>
    <w:rsid w:val="00854E4B"/>
    <w:rsid w:val="00856BC6"/>
    <w:rsid w:val="00860C2E"/>
    <w:rsid w:val="00861562"/>
    <w:rsid w:val="00863287"/>
    <w:rsid w:val="00865168"/>
    <w:rsid w:val="008666C5"/>
    <w:rsid w:val="00866907"/>
    <w:rsid w:val="00870DB8"/>
    <w:rsid w:val="008729AB"/>
    <w:rsid w:val="00874EE9"/>
    <w:rsid w:val="00874F7D"/>
    <w:rsid w:val="008765E7"/>
    <w:rsid w:val="00877D7A"/>
    <w:rsid w:val="0088051F"/>
    <w:rsid w:val="00880C38"/>
    <w:rsid w:val="00881F9E"/>
    <w:rsid w:val="00882342"/>
    <w:rsid w:val="00882507"/>
    <w:rsid w:val="0088346B"/>
    <w:rsid w:val="00883DEE"/>
    <w:rsid w:val="00885971"/>
    <w:rsid w:val="008862C4"/>
    <w:rsid w:val="00895008"/>
    <w:rsid w:val="008960DB"/>
    <w:rsid w:val="008978A1"/>
    <w:rsid w:val="008A1043"/>
    <w:rsid w:val="008A221F"/>
    <w:rsid w:val="008A2A34"/>
    <w:rsid w:val="008A52A4"/>
    <w:rsid w:val="008A609C"/>
    <w:rsid w:val="008A6346"/>
    <w:rsid w:val="008A75BC"/>
    <w:rsid w:val="008A7DCE"/>
    <w:rsid w:val="008B0B58"/>
    <w:rsid w:val="008B0DA9"/>
    <w:rsid w:val="008B1B22"/>
    <w:rsid w:val="008B3897"/>
    <w:rsid w:val="008B3BD9"/>
    <w:rsid w:val="008B452E"/>
    <w:rsid w:val="008C05CA"/>
    <w:rsid w:val="008C2122"/>
    <w:rsid w:val="008C2F8C"/>
    <w:rsid w:val="008C3801"/>
    <w:rsid w:val="008C447F"/>
    <w:rsid w:val="008C5FBA"/>
    <w:rsid w:val="008C6753"/>
    <w:rsid w:val="008D00EB"/>
    <w:rsid w:val="008D0C31"/>
    <w:rsid w:val="008D23EF"/>
    <w:rsid w:val="008D367C"/>
    <w:rsid w:val="008D51DE"/>
    <w:rsid w:val="008D702F"/>
    <w:rsid w:val="008E177F"/>
    <w:rsid w:val="008E3F06"/>
    <w:rsid w:val="008E6C12"/>
    <w:rsid w:val="008E7C95"/>
    <w:rsid w:val="008F2485"/>
    <w:rsid w:val="008F2D88"/>
    <w:rsid w:val="008F4551"/>
    <w:rsid w:val="008F45E5"/>
    <w:rsid w:val="008F57BE"/>
    <w:rsid w:val="00903FF8"/>
    <w:rsid w:val="00904407"/>
    <w:rsid w:val="00904B70"/>
    <w:rsid w:val="00905759"/>
    <w:rsid w:val="00906889"/>
    <w:rsid w:val="009068C4"/>
    <w:rsid w:val="00910EF0"/>
    <w:rsid w:val="009111E1"/>
    <w:rsid w:val="0091203A"/>
    <w:rsid w:val="00913584"/>
    <w:rsid w:val="0091374E"/>
    <w:rsid w:val="00914BFC"/>
    <w:rsid w:val="009159DE"/>
    <w:rsid w:val="00920D4C"/>
    <w:rsid w:val="00923D67"/>
    <w:rsid w:val="00924B3A"/>
    <w:rsid w:val="0092502C"/>
    <w:rsid w:val="0092525D"/>
    <w:rsid w:val="00925519"/>
    <w:rsid w:val="00927215"/>
    <w:rsid w:val="00930F44"/>
    <w:rsid w:val="009326B2"/>
    <w:rsid w:val="00933953"/>
    <w:rsid w:val="00935051"/>
    <w:rsid w:val="009356D6"/>
    <w:rsid w:val="00936278"/>
    <w:rsid w:val="00940314"/>
    <w:rsid w:val="009423ED"/>
    <w:rsid w:val="009433B8"/>
    <w:rsid w:val="00944472"/>
    <w:rsid w:val="00947276"/>
    <w:rsid w:val="009478AC"/>
    <w:rsid w:val="00954782"/>
    <w:rsid w:val="00954FA9"/>
    <w:rsid w:val="009550D7"/>
    <w:rsid w:val="00955427"/>
    <w:rsid w:val="00956CF7"/>
    <w:rsid w:val="00957F25"/>
    <w:rsid w:val="0096025E"/>
    <w:rsid w:val="009614EC"/>
    <w:rsid w:val="00967DFE"/>
    <w:rsid w:val="00971132"/>
    <w:rsid w:val="00971C0D"/>
    <w:rsid w:val="00972165"/>
    <w:rsid w:val="00972CAE"/>
    <w:rsid w:val="0097327D"/>
    <w:rsid w:val="009734AF"/>
    <w:rsid w:val="00974F5C"/>
    <w:rsid w:val="00975251"/>
    <w:rsid w:val="009755B4"/>
    <w:rsid w:val="00985A6B"/>
    <w:rsid w:val="00986EF1"/>
    <w:rsid w:val="00987706"/>
    <w:rsid w:val="0099094B"/>
    <w:rsid w:val="00991429"/>
    <w:rsid w:val="009934FE"/>
    <w:rsid w:val="0099570A"/>
    <w:rsid w:val="00996A57"/>
    <w:rsid w:val="009974D2"/>
    <w:rsid w:val="009A085E"/>
    <w:rsid w:val="009A3236"/>
    <w:rsid w:val="009A3696"/>
    <w:rsid w:val="009A7AF7"/>
    <w:rsid w:val="009B0C8F"/>
    <w:rsid w:val="009B220C"/>
    <w:rsid w:val="009B2847"/>
    <w:rsid w:val="009B2E5F"/>
    <w:rsid w:val="009B41AE"/>
    <w:rsid w:val="009B4FCE"/>
    <w:rsid w:val="009B6BF6"/>
    <w:rsid w:val="009B7A37"/>
    <w:rsid w:val="009C1AFE"/>
    <w:rsid w:val="009C1CF4"/>
    <w:rsid w:val="009C31DA"/>
    <w:rsid w:val="009C3B05"/>
    <w:rsid w:val="009C5059"/>
    <w:rsid w:val="009C5801"/>
    <w:rsid w:val="009C7775"/>
    <w:rsid w:val="009D148A"/>
    <w:rsid w:val="009D70BE"/>
    <w:rsid w:val="009E194A"/>
    <w:rsid w:val="009F079F"/>
    <w:rsid w:val="009F0DD6"/>
    <w:rsid w:val="00A04674"/>
    <w:rsid w:val="00A05714"/>
    <w:rsid w:val="00A061DC"/>
    <w:rsid w:val="00A07282"/>
    <w:rsid w:val="00A101DC"/>
    <w:rsid w:val="00A10EED"/>
    <w:rsid w:val="00A1289D"/>
    <w:rsid w:val="00A134BF"/>
    <w:rsid w:val="00A13FAB"/>
    <w:rsid w:val="00A21158"/>
    <w:rsid w:val="00A21243"/>
    <w:rsid w:val="00A21A9E"/>
    <w:rsid w:val="00A21CCB"/>
    <w:rsid w:val="00A2500F"/>
    <w:rsid w:val="00A26356"/>
    <w:rsid w:val="00A266DB"/>
    <w:rsid w:val="00A30ABE"/>
    <w:rsid w:val="00A31583"/>
    <w:rsid w:val="00A3260B"/>
    <w:rsid w:val="00A34BBB"/>
    <w:rsid w:val="00A35206"/>
    <w:rsid w:val="00A370D5"/>
    <w:rsid w:val="00A37966"/>
    <w:rsid w:val="00A403EE"/>
    <w:rsid w:val="00A439E8"/>
    <w:rsid w:val="00A4407A"/>
    <w:rsid w:val="00A4507C"/>
    <w:rsid w:val="00A452DE"/>
    <w:rsid w:val="00A45E2A"/>
    <w:rsid w:val="00A468D6"/>
    <w:rsid w:val="00A54ABC"/>
    <w:rsid w:val="00A5699A"/>
    <w:rsid w:val="00A571A9"/>
    <w:rsid w:val="00A67B7B"/>
    <w:rsid w:val="00A71655"/>
    <w:rsid w:val="00A723BE"/>
    <w:rsid w:val="00A72B7D"/>
    <w:rsid w:val="00A7786A"/>
    <w:rsid w:val="00A7796F"/>
    <w:rsid w:val="00A82004"/>
    <w:rsid w:val="00A83EE9"/>
    <w:rsid w:val="00A9226F"/>
    <w:rsid w:val="00A927E2"/>
    <w:rsid w:val="00A92DB1"/>
    <w:rsid w:val="00A9524F"/>
    <w:rsid w:val="00A96C3F"/>
    <w:rsid w:val="00A97056"/>
    <w:rsid w:val="00AA00D9"/>
    <w:rsid w:val="00AA02FC"/>
    <w:rsid w:val="00AA1551"/>
    <w:rsid w:val="00AA186F"/>
    <w:rsid w:val="00AA20B6"/>
    <w:rsid w:val="00AA76EB"/>
    <w:rsid w:val="00AB00DE"/>
    <w:rsid w:val="00AB15BE"/>
    <w:rsid w:val="00AB32F2"/>
    <w:rsid w:val="00AB4B63"/>
    <w:rsid w:val="00AC11DF"/>
    <w:rsid w:val="00AC18AD"/>
    <w:rsid w:val="00AC1F85"/>
    <w:rsid w:val="00AC351C"/>
    <w:rsid w:val="00AC4F93"/>
    <w:rsid w:val="00AC5152"/>
    <w:rsid w:val="00AD178F"/>
    <w:rsid w:val="00AD1B25"/>
    <w:rsid w:val="00AD5865"/>
    <w:rsid w:val="00AD5CAB"/>
    <w:rsid w:val="00AE25C3"/>
    <w:rsid w:val="00AE3430"/>
    <w:rsid w:val="00AE6F8C"/>
    <w:rsid w:val="00AE7101"/>
    <w:rsid w:val="00AF19D0"/>
    <w:rsid w:val="00AF1DFD"/>
    <w:rsid w:val="00AF24B7"/>
    <w:rsid w:val="00AF2ABC"/>
    <w:rsid w:val="00AF3A68"/>
    <w:rsid w:val="00AF5C9E"/>
    <w:rsid w:val="00B025CA"/>
    <w:rsid w:val="00B04560"/>
    <w:rsid w:val="00B07D3A"/>
    <w:rsid w:val="00B101C7"/>
    <w:rsid w:val="00B12730"/>
    <w:rsid w:val="00B15A58"/>
    <w:rsid w:val="00B20A0C"/>
    <w:rsid w:val="00B2399F"/>
    <w:rsid w:val="00B254AA"/>
    <w:rsid w:val="00B25702"/>
    <w:rsid w:val="00B27335"/>
    <w:rsid w:val="00B30DD7"/>
    <w:rsid w:val="00B3336D"/>
    <w:rsid w:val="00B357D3"/>
    <w:rsid w:val="00B36214"/>
    <w:rsid w:val="00B36564"/>
    <w:rsid w:val="00B37419"/>
    <w:rsid w:val="00B41210"/>
    <w:rsid w:val="00B4174C"/>
    <w:rsid w:val="00B4394C"/>
    <w:rsid w:val="00B44F48"/>
    <w:rsid w:val="00B47DE6"/>
    <w:rsid w:val="00B50B3B"/>
    <w:rsid w:val="00B51136"/>
    <w:rsid w:val="00B556D4"/>
    <w:rsid w:val="00B559A4"/>
    <w:rsid w:val="00B57572"/>
    <w:rsid w:val="00B60271"/>
    <w:rsid w:val="00B604E9"/>
    <w:rsid w:val="00B62623"/>
    <w:rsid w:val="00B64B0C"/>
    <w:rsid w:val="00B706C7"/>
    <w:rsid w:val="00B72637"/>
    <w:rsid w:val="00B77299"/>
    <w:rsid w:val="00B81D80"/>
    <w:rsid w:val="00B82B6D"/>
    <w:rsid w:val="00B85688"/>
    <w:rsid w:val="00B87BE8"/>
    <w:rsid w:val="00B87D32"/>
    <w:rsid w:val="00B9163E"/>
    <w:rsid w:val="00B929D8"/>
    <w:rsid w:val="00B92B40"/>
    <w:rsid w:val="00B93AA6"/>
    <w:rsid w:val="00B9503A"/>
    <w:rsid w:val="00B9520D"/>
    <w:rsid w:val="00B97698"/>
    <w:rsid w:val="00BA2579"/>
    <w:rsid w:val="00BA2583"/>
    <w:rsid w:val="00BA3B2B"/>
    <w:rsid w:val="00BA4CA0"/>
    <w:rsid w:val="00BA52EC"/>
    <w:rsid w:val="00BA68AB"/>
    <w:rsid w:val="00BA6E1F"/>
    <w:rsid w:val="00BA7163"/>
    <w:rsid w:val="00BB0669"/>
    <w:rsid w:val="00BB1FA3"/>
    <w:rsid w:val="00BB4FE5"/>
    <w:rsid w:val="00BC023C"/>
    <w:rsid w:val="00BC1427"/>
    <w:rsid w:val="00BC1698"/>
    <w:rsid w:val="00BC2A70"/>
    <w:rsid w:val="00BC36A1"/>
    <w:rsid w:val="00BC55BA"/>
    <w:rsid w:val="00BD1964"/>
    <w:rsid w:val="00BD1B71"/>
    <w:rsid w:val="00BD1F1D"/>
    <w:rsid w:val="00BD207F"/>
    <w:rsid w:val="00BD7D33"/>
    <w:rsid w:val="00BE02D4"/>
    <w:rsid w:val="00BE0FAF"/>
    <w:rsid w:val="00BE171D"/>
    <w:rsid w:val="00BE23E8"/>
    <w:rsid w:val="00BE36EA"/>
    <w:rsid w:val="00BE3F31"/>
    <w:rsid w:val="00BE51DE"/>
    <w:rsid w:val="00BE554F"/>
    <w:rsid w:val="00BE57AF"/>
    <w:rsid w:val="00BE6E19"/>
    <w:rsid w:val="00BE6F85"/>
    <w:rsid w:val="00BF0084"/>
    <w:rsid w:val="00BF150B"/>
    <w:rsid w:val="00BF43E3"/>
    <w:rsid w:val="00BF529F"/>
    <w:rsid w:val="00BF6613"/>
    <w:rsid w:val="00C0032C"/>
    <w:rsid w:val="00C011D1"/>
    <w:rsid w:val="00C014F5"/>
    <w:rsid w:val="00C0297E"/>
    <w:rsid w:val="00C10AFF"/>
    <w:rsid w:val="00C110D6"/>
    <w:rsid w:val="00C12BC4"/>
    <w:rsid w:val="00C12C67"/>
    <w:rsid w:val="00C13940"/>
    <w:rsid w:val="00C13E32"/>
    <w:rsid w:val="00C13E48"/>
    <w:rsid w:val="00C14475"/>
    <w:rsid w:val="00C1492A"/>
    <w:rsid w:val="00C14E20"/>
    <w:rsid w:val="00C17335"/>
    <w:rsid w:val="00C224B2"/>
    <w:rsid w:val="00C23076"/>
    <w:rsid w:val="00C25F65"/>
    <w:rsid w:val="00C260CC"/>
    <w:rsid w:val="00C2649C"/>
    <w:rsid w:val="00C27394"/>
    <w:rsid w:val="00C317A2"/>
    <w:rsid w:val="00C3230D"/>
    <w:rsid w:val="00C348D7"/>
    <w:rsid w:val="00C34BAC"/>
    <w:rsid w:val="00C404C8"/>
    <w:rsid w:val="00C41215"/>
    <w:rsid w:val="00C412F8"/>
    <w:rsid w:val="00C47779"/>
    <w:rsid w:val="00C51785"/>
    <w:rsid w:val="00C51876"/>
    <w:rsid w:val="00C523AA"/>
    <w:rsid w:val="00C5418F"/>
    <w:rsid w:val="00C54CF9"/>
    <w:rsid w:val="00C55C1C"/>
    <w:rsid w:val="00C56A8E"/>
    <w:rsid w:val="00C56C4C"/>
    <w:rsid w:val="00C57B08"/>
    <w:rsid w:val="00C614D0"/>
    <w:rsid w:val="00C61A80"/>
    <w:rsid w:val="00C66C1F"/>
    <w:rsid w:val="00C6761B"/>
    <w:rsid w:val="00C70D9B"/>
    <w:rsid w:val="00C716C2"/>
    <w:rsid w:val="00C72DD2"/>
    <w:rsid w:val="00C747FF"/>
    <w:rsid w:val="00C75BC8"/>
    <w:rsid w:val="00C829BF"/>
    <w:rsid w:val="00C837BD"/>
    <w:rsid w:val="00C83B28"/>
    <w:rsid w:val="00C8491A"/>
    <w:rsid w:val="00C84EA9"/>
    <w:rsid w:val="00C87DBD"/>
    <w:rsid w:val="00C9305D"/>
    <w:rsid w:val="00C93852"/>
    <w:rsid w:val="00C94DE2"/>
    <w:rsid w:val="00C9655B"/>
    <w:rsid w:val="00C9682C"/>
    <w:rsid w:val="00CA187F"/>
    <w:rsid w:val="00CA357E"/>
    <w:rsid w:val="00CA36E5"/>
    <w:rsid w:val="00CA58DE"/>
    <w:rsid w:val="00CA6CBC"/>
    <w:rsid w:val="00CA7595"/>
    <w:rsid w:val="00CB06D8"/>
    <w:rsid w:val="00CB1A19"/>
    <w:rsid w:val="00CB1C78"/>
    <w:rsid w:val="00CB2094"/>
    <w:rsid w:val="00CB3A23"/>
    <w:rsid w:val="00CB3BEB"/>
    <w:rsid w:val="00CB4604"/>
    <w:rsid w:val="00CB4FCD"/>
    <w:rsid w:val="00CB5D5A"/>
    <w:rsid w:val="00CC0202"/>
    <w:rsid w:val="00CC0475"/>
    <w:rsid w:val="00CC1A18"/>
    <w:rsid w:val="00CC1A71"/>
    <w:rsid w:val="00CC27B0"/>
    <w:rsid w:val="00CC7893"/>
    <w:rsid w:val="00CD00D0"/>
    <w:rsid w:val="00CD03DA"/>
    <w:rsid w:val="00CD6CCD"/>
    <w:rsid w:val="00CE5E88"/>
    <w:rsid w:val="00CE7E20"/>
    <w:rsid w:val="00CF1F45"/>
    <w:rsid w:val="00CF2BD6"/>
    <w:rsid w:val="00CF4FF7"/>
    <w:rsid w:val="00D005E9"/>
    <w:rsid w:val="00D00EF1"/>
    <w:rsid w:val="00D05B6F"/>
    <w:rsid w:val="00D05BB4"/>
    <w:rsid w:val="00D05BEF"/>
    <w:rsid w:val="00D05EFE"/>
    <w:rsid w:val="00D06315"/>
    <w:rsid w:val="00D064A9"/>
    <w:rsid w:val="00D067AF"/>
    <w:rsid w:val="00D16200"/>
    <w:rsid w:val="00D1663E"/>
    <w:rsid w:val="00D21558"/>
    <w:rsid w:val="00D25165"/>
    <w:rsid w:val="00D27517"/>
    <w:rsid w:val="00D30717"/>
    <w:rsid w:val="00D33BB5"/>
    <w:rsid w:val="00D3554D"/>
    <w:rsid w:val="00D36647"/>
    <w:rsid w:val="00D40573"/>
    <w:rsid w:val="00D4322C"/>
    <w:rsid w:val="00D4337F"/>
    <w:rsid w:val="00D43CFB"/>
    <w:rsid w:val="00D43DE3"/>
    <w:rsid w:val="00D458BC"/>
    <w:rsid w:val="00D4703F"/>
    <w:rsid w:val="00D47080"/>
    <w:rsid w:val="00D47E9B"/>
    <w:rsid w:val="00D542DB"/>
    <w:rsid w:val="00D54C7B"/>
    <w:rsid w:val="00D56B3C"/>
    <w:rsid w:val="00D56DE9"/>
    <w:rsid w:val="00D61DCA"/>
    <w:rsid w:val="00D63315"/>
    <w:rsid w:val="00D63A43"/>
    <w:rsid w:val="00D64D92"/>
    <w:rsid w:val="00D64E25"/>
    <w:rsid w:val="00D65C25"/>
    <w:rsid w:val="00D67D46"/>
    <w:rsid w:val="00D7034D"/>
    <w:rsid w:val="00D723A7"/>
    <w:rsid w:val="00D734A5"/>
    <w:rsid w:val="00D77B47"/>
    <w:rsid w:val="00D80ADC"/>
    <w:rsid w:val="00D82423"/>
    <w:rsid w:val="00D82BD6"/>
    <w:rsid w:val="00D83617"/>
    <w:rsid w:val="00D83C4C"/>
    <w:rsid w:val="00D86704"/>
    <w:rsid w:val="00D90516"/>
    <w:rsid w:val="00D9502B"/>
    <w:rsid w:val="00D97673"/>
    <w:rsid w:val="00DA209C"/>
    <w:rsid w:val="00DA32F1"/>
    <w:rsid w:val="00DB0077"/>
    <w:rsid w:val="00DB2AB2"/>
    <w:rsid w:val="00DB4978"/>
    <w:rsid w:val="00DB5AE4"/>
    <w:rsid w:val="00DC04FC"/>
    <w:rsid w:val="00DC0A0E"/>
    <w:rsid w:val="00DC2573"/>
    <w:rsid w:val="00DC3020"/>
    <w:rsid w:val="00DC4149"/>
    <w:rsid w:val="00DC470A"/>
    <w:rsid w:val="00DC49F4"/>
    <w:rsid w:val="00DC6356"/>
    <w:rsid w:val="00DC7BDA"/>
    <w:rsid w:val="00DD189B"/>
    <w:rsid w:val="00DD18F4"/>
    <w:rsid w:val="00DD2D26"/>
    <w:rsid w:val="00DD30C2"/>
    <w:rsid w:val="00DD3351"/>
    <w:rsid w:val="00DD3B05"/>
    <w:rsid w:val="00DD3E87"/>
    <w:rsid w:val="00DD58E5"/>
    <w:rsid w:val="00DE184F"/>
    <w:rsid w:val="00DE6200"/>
    <w:rsid w:val="00DF1A9F"/>
    <w:rsid w:val="00DF1E03"/>
    <w:rsid w:val="00DF494B"/>
    <w:rsid w:val="00DF4BB1"/>
    <w:rsid w:val="00DF5F03"/>
    <w:rsid w:val="00DF6C51"/>
    <w:rsid w:val="00E03255"/>
    <w:rsid w:val="00E03D22"/>
    <w:rsid w:val="00E0692A"/>
    <w:rsid w:val="00E07324"/>
    <w:rsid w:val="00E1148F"/>
    <w:rsid w:val="00E127E5"/>
    <w:rsid w:val="00E133B6"/>
    <w:rsid w:val="00E13D3C"/>
    <w:rsid w:val="00E20E6C"/>
    <w:rsid w:val="00E22A05"/>
    <w:rsid w:val="00E23639"/>
    <w:rsid w:val="00E23D6B"/>
    <w:rsid w:val="00E23D86"/>
    <w:rsid w:val="00E26AE4"/>
    <w:rsid w:val="00E2782E"/>
    <w:rsid w:val="00E27CD8"/>
    <w:rsid w:val="00E30FC3"/>
    <w:rsid w:val="00E32CDF"/>
    <w:rsid w:val="00E330BC"/>
    <w:rsid w:val="00E35491"/>
    <w:rsid w:val="00E377D7"/>
    <w:rsid w:val="00E37D2E"/>
    <w:rsid w:val="00E401A0"/>
    <w:rsid w:val="00E411C8"/>
    <w:rsid w:val="00E41248"/>
    <w:rsid w:val="00E41F1F"/>
    <w:rsid w:val="00E42DCA"/>
    <w:rsid w:val="00E436E7"/>
    <w:rsid w:val="00E440B1"/>
    <w:rsid w:val="00E461F4"/>
    <w:rsid w:val="00E52F2A"/>
    <w:rsid w:val="00E567F0"/>
    <w:rsid w:val="00E64A38"/>
    <w:rsid w:val="00E66E7D"/>
    <w:rsid w:val="00E67220"/>
    <w:rsid w:val="00E71EB3"/>
    <w:rsid w:val="00E737FD"/>
    <w:rsid w:val="00E73A8E"/>
    <w:rsid w:val="00E748EE"/>
    <w:rsid w:val="00E805D4"/>
    <w:rsid w:val="00E8400B"/>
    <w:rsid w:val="00E84290"/>
    <w:rsid w:val="00E914AC"/>
    <w:rsid w:val="00E91766"/>
    <w:rsid w:val="00E934F9"/>
    <w:rsid w:val="00E949D9"/>
    <w:rsid w:val="00E963FE"/>
    <w:rsid w:val="00E96905"/>
    <w:rsid w:val="00E9781D"/>
    <w:rsid w:val="00EA43C9"/>
    <w:rsid w:val="00EB4C83"/>
    <w:rsid w:val="00EC0C80"/>
    <w:rsid w:val="00EC51C5"/>
    <w:rsid w:val="00ED4800"/>
    <w:rsid w:val="00EE1F24"/>
    <w:rsid w:val="00EE3D10"/>
    <w:rsid w:val="00EE4430"/>
    <w:rsid w:val="00EE67C4"/>
    <w:rsid w:val="00EE68AE"/>
    <w:rsid w:val="00EE6BA3"/>
    <w:rsid w:val="00EE7659"/>
    <w:rsid w:val="00EE7D25"/>
    <w:rsid w:val="00EF0095"/>
    <w:rsid w:val="00EF0BDE"/>
    <w:rsid w:val="00EF2382"/>
    <w:rsid w:val="00EF2FAF"/>
    <w:rsid w:val="00EF3A78"/>
    <w:rsid w:val="00EF5ADE"/>
    <w:rsid w:val="00EF7A36"/>
    <w:rsid w:val="00F01372"/>
    <w:rsid w:val="00F037FD"/>
    <w:rsid w:val="00F04289"/>
    <w:rsid w:val="00F059F0"/>
    <w:rsid w:val="00F07003"/>
    <w:rsid w:val="00F10A3D"/>
    <w:rsid w:val="00F118BA"/>
    <w:rsid w:val="00F13E89"/>
    <w:rsid w:val="00F20CFB"/>
    <w:rsid w:val="00F2155B"/>
    <w:rsid w:val="00F2214E"/>
    <w:rsid w:val="00F22616"/>
    <w:rsid w:val="00F230EF"/>
    <w:rsid w:val="00F23E81"/>
    <w:rsid w:val="00F27A50"/>
    <w:rsid w:val="00F36315"/>
    <w:rsid w:val="00F4037E"/>
    <w:rsid w:val="00F404B5"/>
    <w:rsid w:val="00F409B9"/>
    <w:rsid w:val="00F40F98"/>
    <w:rsid w:val="00F4279B"/>
    <w:rsid w:val="00F46401"/>
    <w:rsid w:val="00F51C79"/>
    <w:rsid w:val="00F530B5"/>
    <w:rsid w:val="00F53CA0"/>
    <w:rsid w:val="00F551DC"/>
    <w:rsid w:val="00F565AF"/>
    <w:rsid w:val="00F56B5C"/>
    <w:rsid w:val="00F57309"/>
    <w:rsid w:val="00F61680"/>
    <w:rsid w:val="00F6203F"/>
    <w:rsid w:val="00F623A0"/>
    <w:rsid w:val="00F65A6C"/>
    <w:rsid w:val="00F65B5E"/>
    <w:rsid w:val="00F66835"/>
    <w:rsid w:val="00F70B24"/>
    <w:rsid w:val="00F72825"/>
    <w:rsid w:val="00F729C2"/>
    <w:rsid w:val="00F738A4"/>
    <w:rsid w:val="00F73950"/>
    <w:rsid w:val="00F77468"/>
    <w:rsid w:val="00F82DEA"/>
    <w:rsid w:val="00F85ABB"/>
    <w:rsid w:val="00F94378"/>
    <w:rsid w:val="00F94945"/>
    <w:rsid w:val="00F94D9B"/>
    <w:rsid w:val="00F96D3C"/>
    <w:rsid w:val="00F9719E"/>
    <w:rsid w:val="00FA0786"/>
    <w:rsid w:val="00FA2493"/>
    <w:rsid w:val="00FA3631"/>
    <w:rsid w:val="00FA42A4"/>
    <w:rsid w:val="00FB0619"/>
    <w:rsid w:val="00FB3406"/>
    <w:rsid w:val="00FB4C7D"/>
    <w:rsid w:val="00FB52F7"/>
    <w:rsid w:val="00FB6893"/>
    <w:rsid w:val="00FB6E28"/>
    <w:rsid w:val="00FC1946"/>
    <w:rsid w:val="00FC4283"/>
    <w:rsid w:val="00FC44B1"/>
    <w:rsid w:val="00FC7A1A"/>
    <w:rsid w:val="00FD085B"/>
    <w:rsid w:val="00FD0C61"/>
    <w:rsid w:val="00FD11B3"/>
    <w:rsid w:val="00FD23C5"/>
    <w:rsid w:val="00FD3FA2"/>
    <w:rsid w:val="00FD415A"/>
    <w:rsid w:val="00FD443A"/>
    <w:rsid w:val="00FD45D4"/>
    <w:rsid w:val="00FE0DC0"/>
    <w:rsid w:val="00FE2353"/>
    <w:rsid w:val="00FE38A7"/>
    <w:rsid w:val="00FE449E"/>
    <w:rsid w:val="00FE4533"/>
    <w:rsid w:val="00FE6027"/>
    <w:rsid w:val="00FE7817"/>
    <w:rsid w:val="00FF08AD"/>
    <w:rsid w:val="00FF1190"/>
    <w:rsid w:val="00FF2DFB"/>
    <w:rsid w:val="00FF465C"/>
    <w:rsid w:val="00FF7412"/>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D05989C"/>
  <w15:docId w15:val="{DE91378E-C499-4F0E-AB41-96667C6C609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pl-PL" w:eastAsia="pl-PL"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ny">
    <w:name w:val="Normal"/>
    <w:qFormat/>
    <w:rsid w:val="00165A12"/>
    <w:pPr>
      <w:suppressAutoHyphens/>
    </w:pPr>
    <w:rPr>
      <w:sz w:val="24"/>
      <w:szCs w:val="24"/>
      <w:lang w:eastAsia="ar-SA"/>
    </w:rPr>
  </w:style>
  <w:style w:type="paragraph" w:styleId="Nagwek1">
    <w:name w:val="heading 1"/>
    <w:basedOn w:val="Normalny"/>
    <w:next w:val="Normalny"/>
    <w:qFormat/>
    <w:rsid w:val="006D18EA"/>
    <w:pPr>
      <w:keepNext/>
      <w:numPr>
        <w:numId w:val="1"/>
      </w:numPr>
      <w:shd w:val="clear" w:color="auto" w:fill="FFFFFF"/>
      <w:spacing w:line="288" w:lineRule="auto"/>
      <w:ind w:left="1899" w:right="2041"/>
      <w:jc w:val="center"/>
      <w:outlineLvl w:val="0"/>
    </w:pPr>
    <w:rPr>
      <w:rFonts w:ascii="Tahoma" w:hAnsi="Tahoma" w:cs="Tahoma"/>
      <w:b/>
      <w:bCs/>
      <w:sz w:val="22"/>
      <w:szCs w:val="22"/>
    </w:rPr>
  </w:style>
  <w:style w:type="paragraph" w:styleId="Nagwek2">
    <w:name w:val="heading 2"/>
    <w:basedOn w:val="Normalny"/>
    <w:next w:val="Normalny"/>
    <w:qFormat/>
    <w:rsid w:val="006D18EA"/>
    <w:pPr>
      <w:keepNext/>
      <w:numPr>
        <w:ilvl w:val="1"/>
        <w:numId w:val="1"/>
      </w:numPr>
      <w:spacing w:before="240" w:after="60"/>
      <w:outlineLvl w:val="1"/>
    </w:pPr>
    <w:rPr>
      <w:rFonts w:ascii="Arial" w:hAnsi="Arial" w:cs="Arial"/>
      <w:b/>
      <w:bCs/>
      <w:i/>
      <w:iCs/>
      <w:sz w:val="28"/>
      <w:szCs w:val="28"/>
    </w:rPr>
  </w:style>
  <w:style w:type="paragraph" w:styleId="Nagwek3">
    <w:name w:val="heading 3"/>
    <w:basedOn w:val="Normalny"/>
    <w:next w:val="Normalny"/>
    <w:qFormat/>
    <w:rsid w:val="006D18EA"/>
    <w:pPr>
      <w:keepNext/>
      <w:numPr>
        <w:ilvl w:val="2"/>
        <w:numId w:val="1"/>
      </w:numPr>
      <w:spacing w:before="240" w:after="60"/>
      <w:outlineLvl w:val="2"/>
    </w:pPr>
    <w:rPr>
      <w:rFonts w:ascii="Arial" w:hAnsi="Arial" w:cs="Arial"/>
      <w:b/>
      <w:bCs/>
      <w:sz w:val="26"/>
      <w:szCs w:val="26"/>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WW8Num5z0">
    <w:name w:val="WW8Num5z0"/>
    <w:rsid w:val="006D18EA"/>
    <w:rPr>
      <w:rFonts w:ascii="Tahoma" w:hAnsi="Tahoma"/>
      <w:sz w:val="19"/>
    </w:rPr>
  </w:style>
  <w:style w:type="character" w:customStyle="1" w:styleId="WW8Num7z0">
    <w:name w:val="WW8Num7z0"/>
    <w:rsid w:val="006D18EA"/>
    <w:rPr>
      <w:rFonts w:ascii="Tahoma" w:hAnsi="Tahoma"/>
      <w:sz w:val="19"/>
    </w:rPr>
  </w:style>
  <w:style w:type="character" w:customStyle="1" w:styleId="Domylnaczcionkaakapitu1">
    <w:name w:val="Domyślna czcionka akapitu1"/>
    <w:rsid w:val="006D18EA"/>
  </w:style>
  <w:style w:type="character" w:customStyle="1" w:styleId="Znakiprzypiswdolnych">
    <w:name w:val="Znaki przypisów dolnych"/>
    <w:rsid w:val="006D18EA"/>
  </w:style>
  <w:style w:type="character" w:customStyle="1" w:styleId="Odwoanieprzypisudolnego1">
    <w:name w:val="Odwołanie przypisu dolnego1"/>
    <w:rsid w:val="006D18EA"/>
    <w:rPr>
      <w:vertAlign w:val="superscript"/>
    </w:rPr>
  </w:style>
  <w:style w:type="character" w:styleId="Numerstrony">
    <w:name w:val="page number"/>
    <w:basedOn w:val="Domylnaczcionkaakapitu1"/>
    <w:rsid w:val="006D18EA"/>
  </w:style>
  <w:style w:type="character" w:styleId="Odwoanieprzypisudolnego">
    <w:name w:val="footnote reference"/>
    <w:uiPriority w:val="99"/>
    <w:rsid w:val="006D18EA"/>
    <w:rPr>
      <w:vertAlign w:val="superscript"/>
    </w:rPr>
  </w:style>
  <w:style w:type="character" w:styleId="Odwoanieprzypisukocowego">
    <w:name w:val="endnote reference"/>
    <w:semiHidden/>
    <w:rsid w:val="006D18EA"/>
    <w:rPr>
      <w:vertAlign w:val="superscript"/>
    </w:rPr>
  </w:style>
  <w:style w:type="character" w:customStyle="1" w:styleId="Znakiprzypiswkocowych">
    <w:name w:val="Znaki przypisów końcowych"/>
    <w:rsid w:val="006D18EA"/>
  </w:style>
  <w:style w:type="paragraph" w:customStyle="1" w:styleId="Nagwek10">
    <w:name w:val="Nagłówek1"/>
    <w:basedOn w:val="Normalny"/>
    <w:next w:val="Tekstpodstawowy"/>
    <w:rsid w:val="006D18EA"/>
    <w:pPr>
      <w:keepNext/>
      <w:spacing w:before="240" w:after="120"/>
    </w:pPr>
    <w:rPr>
      <w:rFonts w:ascii="Arial" w:eastAsia="Lucida Sans Unicode" w:hAnsi="Arial" w:cs="Tahoma"/>
      <w:sz w:val="28"/>
      <w:szCs w:val="28"/>
    </w:rPr>
  </w:style>
  <w:style w:type="paragraph" w:styleId="Tekstpodstawowy">
    <w:name w:val="Body Text"/>
    <w:basedOn w:val="Normalny"/>
    <w:link w:val="TekstpodstawowyZnak"/>
    <w:rsid w:val="006D18EA"/>
    <w:pPr>
      <w:jc w:val="both"/>
    </w:pPr>
    <w:rPr>
      <w:sz w:val="28"/>
    </w:rPr>
  </w:style>
  <w:style w:type="paragraph" w:styleId="Lista">
    <w:name w:val="List"/>
    <w:basedOn w:val="Tekstpodstawowy"/>
    <w:rsid w:val="006D18EA"/>
    <w:rPr>
      <w:rFonts w:cs="Tahoma"/>
    </w:rPr>
  </w:style>
  <w:style w:type="paragraph" w:customStyle="1" w:styleId="Podpis1">
    <w:name w:val="Podpis1"/>
    <w:basedOn w:val="Normalny"/>
    <w:rsid w:val="006D18EA"/>
    <w:pPr>
      <w:suppressLineNumbers/>
      <w:spacing w:before="120" w:after="120"/>
    </w:pPr>
    <w:rPr>
      <w:rFonts w:cs="Tahoma"/>
      <w:i/>
      <w:iCs/>
    </w:rPr>
  </w:style>
  <w:style w:type="paragraph" w:customStyle="1" w:styleId="Indeks">
    <w:name w:val="Indeks"/>
    <w:basedOn w:val="Normalny"/>
    <w:rsid w:val="006D18EA"/>
    <w:pPr>
      <w:suppressLineNumbers/>
    </w:pPr>
    <w:rPr>
      <w:rFonts w:cs="Tahoma"/>
    </w:rPr>
  </w:style>
  <w:style w:type="paragraph" w:customStyle="1" w:styleId="Normalny1">
    <w:name w:val="Normalny1"/>
    <w:basedOn w:val="Normalny"/>
    <w:rsid w:val="006D18EA"/>
    <w:pPr>
      <w:widowControl w:val="0"/>
    </w:pPr>
    <w:rPr>
      <w:rFonts w:eastAsia="Lucida Sans Unicode" w:cs="Tahoma"/>
      <w:color w:val="000000"/>
    </w:rPr>
  </w:style>
  <w:style w:type="paragraph" w:customStyle="1" w:styleId="Tekstblokowy1">
    <w:name w:val="Tekst blokowy1"/>
    <w:basedOn w:val="Normalny"/>
    <w:rsid w:val="006D18EA"/>
    <w:pPr>
      <w:shd w:val="clear" w:color="auto" w:fill="FFFFFF"/>
      <w:spacing w:before="346" w:line="259" w:lineRule="exact"/>
      <w:ind w:left="1325" w:right="422" w:hanging="638"/>
    </w:pPr>
    <w:rPr>
      <w:rFonts w:ascii="Tahoma" w:hAnsi="Tahoma" w:cs="Tahoma"/>
      <w:b/>
      <w:bCs/>
      <w:sz w:val="22"/>
      <w:szCs w:val="22"/>
    </w:rPr>
  </w:style>
  <w:style w:type="paragraph" w:styleId="Tekstpodstawowywcity">
    <w:name w:val="Body Text Indent"/>
    <w:basedOn w:val="Normalny"/>
    <w:rsid w:val="006D18EA"/>
    <w:pPr>
      <w:ind w:left="708"/>
      <w:jc w:val="both"/>
    </w:pPr>
    <w:rPr>
      <w:sz w:val="28"/>
    </w:rPr>
  </w:style>
  <w:style w:type="paragraph" w:styleId="Tekstprzypisudolnego">
    <w:name w:val="footnote text"/>
    <w:basedOn w:val="Normalny"/>
    <w:link w:val="TekstprzypisudolnegoZnak"/>
    <w:rsid w:val="006D18EA"/>
    <w:pPr>
      <w:suppressLineNumbers/>
      <w:ind w:left="283" w:hanging="283"/>
    </w:pPr>
    <w:rPr>
      <w:sz w:val="20"/>
      <w:szCs w:val="20"/>
    </w:rPr>
  </w:style>
  <w:style w:type="paragraph" w:customStyle="1" w:styleId="1BodyText">
    <w:name w:val="1Body_Text"/>
    <w:rsid w:val="006D18EA"/>
    <w:pPr>
      <w:suppressAutoHyphens/>
      <w:spacing w:before="160"/>
      <w:ind w:left="1701"/>
      <w:jc w:val="both"/>
    </w:pPr>
    <w:rPr>
      <w:sz w:val="22"/>
      <w:szCs w:val="22"/>
      <w:lang w:eastAsia="ar-SA"/>
    </w:rPr>
  </w:style>
  <w:style w:type="paragraph" w:customStyle="1" w:styleId="1NumList1">
    <w:name w:val="1Num_List1"/>
    <w:basedOn w:val="1BodyText"/>
    <w:rsid w:val="006D18EA"/>
    <w:pPr>
      <w:numPr>
        <w:numId w:val="2"/>
      </w:numPr>
      <w:ind w:left="1701"/>
    </w:pPr>
  </w:style>
  <w:style w:type="paragraph" w:customStyle="1" w:styleId="1bodytext0">
    <w:name w:val="1body_text"/>
    <w:rsid w:val="006D18EA"/>
    <w:pPr>
      <w:suppressAutoHyphens/>
      <w:spacing w:before="160"/>
      <w:ind w:left="1701"/>
    </w:pPr>
    <w:rPr>
      <w:sz w:val="22"/>
      <w:szCs w:val="22"/>
      <w:lang w:eastAsia="ar-SA"/>
    </w:rPr>
  </w:style>
  <w:style w:type="paragraph" w:customStyle="1" w:styleId="Tytu1">
    <w:name w:val="Tytuł1"/>
    <w:basedOn w:val="Normalny1"/>
    <w:rsid w:val="006D18EA"/>
    <w:pPr>
      <w:widowControl/>
      <w:jc w:val="center"/>
    </w:pPr>
    <w:rPr>
      <w:rFonts w:eastAsia="Times New Roman" w:cs="Times New Roman"/>
      <w:b/>
      <w:bCs/>
      <w:color w:val="auto"/>
      <w:sz w:val="28"/>
      <w:szCs w:val="28"/>
      <w:u w:val="single"/>
    </w:rPr>
  </w:style>
  <w:style w:type="paragraph" w:customStyle="1" w:styleId="Tekstpodstawowy1">
    <w:name w:val="Tekst podstawowy1"/>
    <w:basedOn w:val="Normalny1"/>
    <w:rsid w:val="006D18EA"/>
    <w:pPr>
      <w:widowControl/>
      <w:jc w:val="both"/>
    </w:pPr>
    <w:rPr>
      <w:rFonts w:eastAsia="Times New Roman" w:cs="Times New Roman"/>
      <w:color w:val="auto"/>
    </w:rPr>
  </w:style>
  <w:style w:type="paragraph" w:styleId="Stopka">
    <w:name w:val="footer"/>
    <w:basedOn w:val="Normalny"/>
    <w:link w:val="StopkaZnak"/>
    <w:uiPriority w:val="99"/>
    <w:rsid w:val="006D18EA"/>
    <w:pPr>
      <w:tabs>
        <w:tab w:val="center" w:pos="4536"/>
        <w:tab w:val="right" w:pos="9072"/>
      </w:tabs>
    </w:pPr>
  </w:style>
  <w:style w:type="paragraph" w:styleId="Nagwek">
    <w:name w:val="header"/>
    <w:basedOn w:val="Normalny"/>
    <w:link w:val="NagwekZnak"/>
    <w:rsid w:val="006D18EA"/>
    <w:pPr>
      <w:tabs>
        <w:tab w:val="center" w:pos="4536"/>
        <w:tab w:val="right" w:pos="9072"/>
      </w:tabs>
    </w:pPr>
  </w:style>
  <w:style w:type="paragraph" w:styleId="Tekstdymka">
    <w:name w:val="Balloon Text"/>
    <w:basedOn w:val="Normalny"/>
    <w:rsid w:val="006D18EA"/>
    <w:rPr>
      <w:rFonts w:ascii="Tahoma" w:hAnsi="Tahoma" w:cs="Tahoma"/>
      <w:sz w:val="16"/>
      <w:szCs w:val="16"/>
    </w:rPr>
  </w:style>
  <w:style w:type="paragraph" w:customStyle="1" w:styleId="Styl1">
    <w:name w:val="Styl1"/>
    <w:basedOn w:val="Nagwek1"/>
    <w:rsid w:val="006D18EA"/>
    <w:pPr>
      <w:widowControl w:val="0"/>
      <w:numPr>
        <w:numId w:val="0"/>
      </w:numPr>
      <w:shd w:val="clear" w:color="auto" w:fill="auto"/>
      <w:spacing w:line="240" w:lineRule="auto"/>
      <w:ind w:right="0"/>
      <w:jc w:val="left"/>
      <w:outlineLvl w:val="9"/>
    </w:pPr>
    <w:rPr>
      <w:rFonts w:ascii="Times New Roman" w:eastAsia="Lucida Sans Unicode" w:hAnsi="Times New Roman"/>
      <w:bCs w:val="0"/>
      <w:color w:val="000000"/>
      <w:sz w:val="24"/>
      <w:szCs w:val="24"/>
      <w:lang w:eastAsia="pl-PL" w:bidi="pl-PL"/>
    </w:rPr>
  </w:style>
  <w:style w:type="paragraph" w:customStyle="1" w:styleId="Zawartoramki">
    <w:name w:val="Zawartość ramki"/>
    <w:basedOn w:val="Tekstpodstawowy"/>
    <w:rsid w:val="006D18EA"/>
  </w:style>
  <w:style w:type="paragraph" w:styleId="NormalnyWeb">
    <w:name w:val="Normal (Web)"/>
    <w:basedOn w:val="Normalny"/>
    <w:rsid w:val="005C020D"/>
    <w:pPr>
      <w:suppressAutoHyphens w:val="0"/>
      <w:spacing w:before="100" w:beforeAutospacing="1" w:after="119"/>
    </w:pPr>
    <w:rPr>
      <w:lang w:eastAsia="pl-PL"/>
    </w:rPr>
  </w:style>
  <w:style w:type="character" w:customStyle="1" w:styleId="NagwekZnak">
    <w:name w:val="Nagłówek Znak"/>
    <w:link w:val="Nagwek"/>
    <w:rsid w:val="00005F4F"/>
    <w:rPr>
      <w:sz w:val="24"/>
      <w:szCs w:val="24"/>
      <w:lang w:val="pl-PL" w:eastAsia="ar-SA" w:bidi="ar-SA"/>
    </w:rPr>
  </w:style>
  <w:style w:type="paragraph" w:customStyle="1" w:styleId="ZnakZnak1">
    <w:name w:val="Znak Znak1"/>
    <w:basedOn w:val="Normalny"/>
    <w:rsid w:val="003B2CB8"/>
    <w:pPr>
      <w:suppressAutoHyphens w:val="0"/>
    </w:pPr>
    <w:rPr>
      <w:rFonts w:ascii="Arial" w:hAnsi="Arial" w:cs="Arial"/>
      <w:lang w:eastAsia="pl-PL"/>
    </w:rPr>
  </w:style>
  <w:style w:type="paragraph" w:customStyle="1" w:styleId="Nagwek11">
    <w:name w:val="Nagłówek 11"/>
    <w:basedOn w:val="Normalny"/>
    <w:next w:val="Normalny"/>
    <w:rsid w:val="00BC2A70"/>
    <w:pPr>
      <w:widowControl w:val="0"/>
      <w:autoSpaceDE w:val="0"/>
    </w:pPr>
    <w:rPr>
      <w:rFonts w:eastAsia="Lucida Sans Unicode"/>
      <w:color w:val="000000"/>
      <w:lang w:eastAsia="pl-PL"/>
    </w:rPr>
  </w:style>
  <w:style w:type="table" w:styleId="Tabela-Siatka">
    <w:name w:val="Table Grid"/>
    <w:basedOn w:val="Standardowy"/>
    <w:rsid w:val="00BC2A70"/>
    <w:pPr>
      <w:widowControl w:val="0"/>
      <w:suppressAutoHyphens/>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oferta">
    <w:name w:val="oferta"/>
    <w:rsid w:val="0038564D"/>
    <w:rPr>
      <w:b/>
    </w:rPr>
  </w:style>
  <w:style w:type="character" w:styleId="Odwoaniedokomentarza">
    <w:name w:val="annotation reference"/>
    <w:uiPriority w:val="99"/>
    <w:rsid w:val="00AF3A68"/>
    <w:rPr>
      <w:sz w:val="16"/>
      <w:szCs w:val="16"/>
    </w:rPr>
  </w:style>
  <w:style w:type="paragraph" w:styleId="Tekstkomentarza">
    <w:name w:val="annotation text"/>
    <w:basedOn w:val="Normalny"/>
    <w:link w:val="TekstkomentarzaZnak"/>
    <w:uiPriority w:val="99"/>
    <w:rsid w:val="00AF3A68"/>
    <w:rPr>
      <w:sz w:val="20"/>
      <w:szCs w:val="20"/>
    </w:rPr>
  </w:style>
  <w:style w:type="character" w:customStyle="1" w:styleId="TekstkomentarzaZnak">
    <w:name w:val="Tekst komentarza Znak"/>
    <w:link w:val="Tekstkomentarza"/>
    <w:uiPriority w:val="99"/>
    <w:rsid w:val="00AF3A68"/>
    <w:rPr>
      <w:lang w:eastAsia="ar-SA"/>
    </w:rPr>
  </w:style>
  <w:style w:type="paragraph" w:styleId="Tematkomentarza">
    <w:name w:val="annotation subject"/>
    <w:basedOn w:val="Tekstkomentarza"/>
    <w:next w:val="Tekstkomentarza"/>
    <w:link w:val="TematkomentarzaZnak"/>
    <w:rsid w:val="00AF3A68"/>
    <w:rPr>
      <w:b/>
      <w:bCs/>
    </w:rPr>
  </w:style>
  <w:style w:type="character" w:customStyle="1" w:styleId="TematkomentarzaZnak">
    <w:name w:val="Temat komentarza Znak"/>
    <w:link w:val="Tematkomentarza"/>
    <w:rsid w:val="00AF3A68"/>
    <w:rPr>
      <w:b/>
      <w:bCs/>
      <w:lang w:eastAsia="ar-SA"/>
    </w:rPr>
  </w:style>
  <w:style w:type="paragraph" w:customStyle="1" w:styleId="PRZETARG1">
    <w:name w:val="PRZETARG 1"/>
    <w:rsid w:val="003428D3"/>
    <w:pPr>
      <w:numPr>
        <w:numId w:val="3"/>
      </w:numPr>
      <w:spacing w:after="120" w:line="360" w:lineRule="auto"/>
    </w:pPr>
    <w:rPr>
      <w:rFonts w:ascii="Tahoma" w:hAnsi="Tahoma" w:cs="Tahoma"/>
      <w:b/>
      <w:bCs/>
      <w:iCs/>
      <w:color w:val="000000"/>
      <w:sz w:val="19"/>
      <w:szCs w:val="19"/>
    </w:rPr>
  </w:style>
  <w:style w:type="paragraph" w:customStyle="1" w:styleId="PRZETARG2">
    <w:name w:val="PRZETARG 2"/>
    <w:rsid w:val="003428D3"/>
    <w:pPr>
      <w:numPr>
        <w:ilvl w:val="1"/>
        <w:numId w:val="3"/>
      </w:numPr>
      <w:spacing w:line="360" w:lineRule="auto"/>
      <w:jc w:val="both"/>
    </w:pPr>
    <w:rPr>
      <w:rFonts w:ascii="Tahoma" w:hAnsi="Tahoma" w:cs="Tahoma"/>
      <w:bCs/>
      <w:iCs/>
      <w:color w:val="000000"/>
      <w:sz w:val="19"/>
      <w:szCs w:val="19"/>
    </w:rPr>
  </w:style>
  <w:style w:type="paragraph" w:customStyle="1" w:styleId="PRZETARG4">
    <w:name w:val="PRZETARG4"/>
    <w:basedOn w:val="Normalny"/>
    <w:rsid w:val="003428D3"/>
    <w:pPr>
      <w:numPr>
        <w:ilvl w:val="3"/>
        <w:numId w:val="3"/>
      </w:numPr>
      <w:suppressAutoHyphens w:val="0"/>
      <w:spacing w:after="60" w:line="312" w:lineRule="auto"/>
      <w:jc w:val="both"/>
    </w:pPr>
    <w:rPr>
      <w:rFonts w:ascii="Tahoma" w:hAnsi="Tahoma" w:cs="Tahoma"/>
      <w:bCs/>
      <w:iCs/>
      <w:sz w:val="19"/>
      <w:szCs w:val="19"/>
      <w:lang w:eastAsia="pl-PL"/>
    </w:rPr>
  </w:style>
  <w:style w:type="paragraph" w:customStyle="1" w:styleId="PRZETARG5">
    <w:name w:val="PRZETARG5"/>
    <w:basedOn w:val="PRZETARG4"/>
    <w:rsid w:val="003428D3"/>
    <w:pPr>
      <w:numPr>
        <w:ilvl w:val="4"/>
      </w:numPr>
    </w:pPr>
  </w:style>
  <w:style w:type="character" w:customStyle="1" w:styleId="StopkaZnak">
    <w:name w:val="Stopka Znak"/>
    <w:link w:val="Stopka"/>
    <w:uiPriority w:val="99"/>
    <w:rsid w:val="009B4FCE"/>
    <w:rPr>
      <w:sz w:val="24"/>
      <w:szCs w:val="24"/>
      <w:lang w:eastAsia="ar-SA"/>
    </w:rPr>
  </w:style>
  <w:style w:type="paragraph" w:styleId="Akapitzlist">
    <w:name w:val="List Paragraph"/>
    <w:basedOn w:val="Normalny"/>
    <w:qFormat/>
    <w:rsid w:val="00F738A4"/>
    <w:pPr>
      <w:suppressAutoHyphens w:val="0"/>
      <w:spacing w:after="160" w:line="259" w:lineRule="auto"/>
      <w:ind w:left="720"/>
      <w:contextualSpacing/>
    </w:pPr>
    <w:rPr>
      <w:rFonts w:ascii="Calibri" w:eastAsia="Calibri" w:hAnsi="Calibri"/>
      <w:sz w:val="22"/>
      <w:szCs w:val="22"/>
      <w:lang w:eastAsia="en-US"/>
    </w:rPr>
  </w:style>
  <w:style w:type="paragraph" w:customStyle="1" w:styleId="Zawartotabeli">
    <w:name w:val="Zawartość tabeli"/>
    <w:basedOn w:val="Normalny"/>
    <w:rsid w:val="00F738A4"/>
    <w:pPr>
      <w:suppressLineNumbers/>
      <w:spacing w:after="160" w:line="256" w:lineRule="auto"/>
    </w:pPr>
    <w:rPr>
      <w:rFonts w:ascii="Calibri" w:eastAsia="SimSun" w:hAnsi="Calibri" w:cs="font243"/>
      <w:kern w:val="1"/>
      <w:sz w:val="22"/>
      <w:szCs w:val="22"/>
      <w:lang w:eastAsia="en-US"/>
    </w:rPr>
  </w:style>
  <w:style w:type="character" w:styleId="Hipercze">
    <w:name w:val="Hyperlink"/>
    <w:rsid w:val="00690E19"/>
    <w:rPr>
      <w:color w:val="0000FF"/>
      <w:u w:val="single"/>
    </w:rPr>
  </w:style>
  <w:style w:type="paragraph" w:customStyle="1" w:styleId="Znak">
    <w:name w:val="Znak"/>
    <w:basedOn w:val="Normalny"/>
    <w:rsid w:val="002B1437"/>
    <w:pPr>
      <w:suppressAutoHyphens w:val="0"/>
    </w:pPr>
    <w:rPr>
      <w:lang w:eastAsia="pl-PL"/>
    </w:rPr>
  </w:style>
  <w:style w:type="paragraph" w:customStyle="1" w:styleId="Normalny11">
    <w:name w:val="Normalny11"/>
    <w:basedOn w:val="Normalny"/>
    <w:rsid w:val="00CB4FCD"/>
    <w:pPr>
      <w:widowControl w:val="0"/>
      <w:autoSpaceDE w:val="0"/>
    </w:pPr>
    <w:rPr>
      <w:rFonts w:eastAsia="Calibri"/>
      <w:lang w:eastAsia="zh-CN"/>
    </w:rPr>
  </w:style>
  <w:style w:type="character" w:customStyle="1" w:styleId="TekstprzypisudolnegoZnak">
    <w:name w:val="Tekst przypisu dolnego Znak"/>
    <w:link w:val="Tekstprzypisudolnego"/>
    <w:rsid w:val="007F5B2A"/>
    <w:rPr>
      <w:lang w:eastAsia="ar-SA"/>
    </w:rPr>
  </w:style>
  <w:style w:type="paragraph" w:customStyle="1" w:styleId="Akapitzlist1">
    <w:name w:val="Akapit z listą1"/>
    <w:basedOn w:val="Normalny"/>
    <w:rsid w:val="00FB52F7"/>
    <w:pPr>
      <w:suppressAutoHyphens w:val="0"/>
      <w:ind w:left="720"/>
      <w:contextualSpacing/>
    </w:pPr>
    <w:rPr>
      <w:color w:val="000000"/>
      <w:sz w:val="20"/>
      <w:szCs w:val="20"/>
      <w:lang w:eastAsia="pl-PL"/>
    </w:rPr>
  </w:style>
  <w:style w:type="character" w:styleId="Pogrubienie">
    <w:name w:val="Strong"/>
    <w:uiPriority w:val="22"/>
    <w:qFormat/>
    <w:rsid w:val="003759E1"/>
    <w:rPr>
      <w:b/>
      <w:bCs/>
    </w:rPr>
  </w:style>
  <w:style w:type="paragraph" w:customStyle="1" w:styleId="fu">
    <w:name w:val="fu"/>
    <w:basedOn w:val="Normalny"/>
    <w:rsid w:val="008B3BD9"/>
    <w:pPr>
      <w:numPr>
        <w:numId w:val="16"/>
      </w:numPr>
      <w:suppressAutoHyphens w:val="0"/>
      <w:spacing w:after="60" w:line="312" w:lineRule="auto"/>
      <w:jc w:val="both"/>
    </w:pPr>
    <w:rPr>
      <w:rFonts w:ascii="Tahoma" w:hAnsi="Tahoma"/>
      <w:bCs/>
      <w:sz w:val="18"/>
      <w:szCs w:val="18"/>
      <w:lang w:eastAsia="pl-PL"/>
    </w:rPr>
  </w:style>
  <w:style w:type="character" w:customStyle="1" w:styleId="Domylnaczcionkaakapitu3">
    <w:name w:val="Domyślna czcionka akapitu3"/>
    <w:rsid w:val="003D4EEC"/>
  </w:style>
  <w:style w:type="paragraph" w:styleId="Tekstprzypisukocowego">
    <w:name w:val="endnote text"/>
    <w:basedOn w:val="Normalny"/>
    <w:link w:val="TekstprzypisukocowegoZnak"/>
    <w:rsid w:val="00361A33"/>
    <w:rPr>
      <w:sz w:val="20"/>
      <w:szCs w:val="20"/>
    </w:rPr>
  </w:style>
  <w:style w:type="character" w:customStyle="1" w:styleId="TekstprzypisukocowegoZnak">
    <w:name w:val="Tekst przypisu końcowego Znak"/>
    <w:link w:val="Tekstprzypisukocowego"/>
    <w:rsid w:val="00361A33"/>
    <w:rPr>
      <w:lang w:eastAsia="ar-SA"/>
    </w:rPr>
  </w:style>
  <w:style w:type="character" w:customStyle="1" w:styleId="Odwoaniedokomentarza2">
    <w:name w:val="Odwołanie do komentarza2"/>
    <w:rsid w:val="00D7034D"/>
    <w:rPr>
      <w:sz w:val="16"/>
      <w:szCs w:val="16"/>
    </w:rPr>
  </w:style>
  <w:style w:type="paragraph" w:customStyle="1" w:styleId="Default">
    <w:name w:val="Default"/>
    <w:rsid w:val="00880C38"/>
    <w:pPr>
      <w:autoSpaceDE w:val="0"/>
      <w:autoSpaceDN w:val="0"/>
      <w:adjustRightInd w:val="0"/>
    </w:pPr>
    <w:rPr>
      <w:rFonts w:ascii="Arial" w:hAnsi="Arial" w:cs="Arial"/>
      <w:color w:val="000000"/>
      <w:sz w:val="24"/>
      <w:szCs w:val="24"/>
    </w:rPr>
  </w:style>
  <w:style w:type="numbering" w:customStyle="1" w:styleId="List32">
    <w:name w:val="List 32"/>
    <w:basedOn w:val="Bezlisty"/>
    <w:rsid w:val="00395B89"/>
    <w:pPr>
      <w:numPr>
        <w:numId w:val="33"/>
      </w:numPr>
    </w:pPr>
  </w:style>
  <w:style w:type="character" w:customStyle="1" w:styleId="TekstpodstawowyZnak">
    <w:name w:val="Tekst podstawowy Znak"/>
    <w:basedOn w:val="Domylnaczcionkaakapitu"/>
    <w:link w:val="Tekstpodstawowy"/>
    <w:rsid w:val="00E32CDF"/>
    <w:rPr>
      <w:sz w:val="28"/>
      <w:szCs w:val="24"/>
      <w:lang w:eastAsia="ar-SA"/>
    </w:rPr>
  </w:style>
  <w:style w:type="numbering" w:customStyle="1" w:styleId="WW8Num24">
    <w:name w:val="WW8Num24"/>
    <w:basedOn w:val="Bezlisty"/>
    <w:rsid w:val="00741E73"/>
    <w:pPr>
      <w:numPr>
        <w:numId w:val="37"/>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713952">
      <w:bodyDiv w:val="1"/>
      <w:marLeft w:val="0"/>
      <w:marRight w:val="0"/>
      <w:marTop w:val="0"/>
      <w:marBottom w:val="0"/>
      <w:divBdr>
        <w:top w:val="none" w:sz="0" w:space="0" w:color="auto"/>
        <w:left w:val="none" w:sz="0" w:space="0" w:color="auto"/>
        <w:bottom w:val="none" w:sz="0" w:space="0" w:color="auto"/>
        <w:right w:val="none" w:sz="0" w:space="0" w:color="auto"/>
      </w:divBdr>
    </w:div>
    <w:div w:id="155534011">
      <w:bodyDiv w:val="1"/>
      <w:marLeft w:val="0"/>
      <w:marRight w:val="0"/>
      <w:marTop w:val="0"/>
      <w:marBottom w:val="0"/>
      <w:divBdr>
        <w:top w:val="none" w:sz="0" w:space="0" w:color="auto"/>
        <w:left w:val="none" w:sz="0" w:space="0" w:color="auto"/>
        <w:bottom w:val="none" w:sz="0" w:space="0" w:color="auto"/>
        <w:right w:val="none" w:sz="0" w:space="0" w:color="auto"/>
      </w:divBdr>
    </w:div>
    <w:div w:id="159196208">
      <w:bodyDiv w:val="1"/>
      <w:marLeft w:val="0"/>
      <w:marRight w:val="0"/>
      <w:marTop w:val="0"/>
      <w:marBottom w:val="0"/>
      <w:divBdr>
        <w:top w:val="none" w:sz="0" w:space="0" w:color="auto"/>
        <w:left w:val="none" w:sz="0" w:space="0" w:color="auto"/>
        <w:bottom w:val="none" w:sz="0" w:space="0" w:color="auto"/>
        <w:right w:val="none" w:sz="0" w:space="0" w:color="auto"/>
      </w:divBdr>
    </w:div>
    <w:div w:id="1436443766">
      <w:bodyDiv w:val="1"/>
      <w:marLeft w:val="0"/>
      <w:marRight w:val="0"/>
      <w:marTop w:val="0"/>
      <w:marBottom w:val="0"/>
      <w:divBdr>
        <w:top w:val="none" w:sz="0" w:space="0" w:color="auto"/>
        <w:left w:val="none" w:sz="0" w:space="0" w:color="auto"/>
        <w:bottom w:val="none" w:sz="0" w:space="0" w:color="auto"/>
        <w:right w:val="none" w:sz="0" w:space="0" w:color="auto"/>
      </w:divBdr>
    </w:div>
    <w:div w:id="18903352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sip.lex.pl/" TargetMode="External"/><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mailto:iod@debnicakaszubska.eu" TargetMode="Externa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sip.legalis.pl/document-view.seam?documentId=mfrxilrtg4ytimjzhe4tiltqmfyc4njrga4danjzga" TargetMode="Externa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yperlink" Target="https://sip.legalis.pl/document-view.seam?documentId=mfrxilrtg4ytimjzhe4tiltqmfyc4njrga4denzuge" TargetMode="External"/><Relationship Id="rId4" Type="http://schemas.openxmlformats.org/officeDocument/2006/relationships/settings" Target="settings.xml"/><Relationship Id="rId9" Type="http://schemas.openxmlformats.org/officeDocument/2006/relationships/hyperlink" Target="https://sip.legalis.pl/document-view.seam?documentId=mfrxilrtg4ytimjzhe4tiltqmfyc4njrga4denztgm" TargetMode="External"/><Relationship Id="rId14" Type="http://schemas.openxmlformats.org/officeDocument/2006/relationships/footer" Target="footer2.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akiet 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95694CD-F8E3-4AC5-A2D2-6AADCDDF849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19</Pages>
  <Words>8767</Words>
  <Characters>52602</Characters>
  <Application>Microsoft Office Word</Application>
  <DocSecurity>4</DocSecurity>
  <Lines>438</Lines>
  <Paragraphs>122</Paragraphs>
  <ScaleCrop>false</ScaleCrop>
  <HeadingPairs>
    <vt:vector size="2" baseType="variant">
      <vt:variant>
        <vt:lpstr>Tytuł</vt:lpstr>
      </vt:variant>
      <vt:variant>
        <vt:i4>1</vt:i4>
      </vt:variant>
    </vt:vector>
  </HeadingPairs>
  <TitlesOfParts>
    <vt:vector size="1" baseType="lpstr">
      <vt:lpstr/>
    </vt:vector>
  </TitlesOfParts>
  <Company>Acer</Company>
  <LinksUpToDate>false</LinksUpToDate>
  <CharactersWithSpaces>61247</CharactersWithSpaces>
  <SharedDoc>false</SharedDoc>
  <HLinks>
    <vt:vector size="24" baseType="variant">
      <vt:variant>
        <vt:i4>2162739</vt:i4>
      </vt:variant>
      <vt:variant>
        <vt:i4>9</vt:i4>
      </vt:variant>
      <vt:variant>
        <vt:i4>0</vt:i4>
      </vt:variant>
      <vt:variant>
        <vt:i4>5</vt:i4>
      </vt:variant>
      <vt:variant>
        <vt:lpwstr>https://sip.legalis.pl/document-view.seam?documentId=mfrxilrtg4ytimjzhe4tiltqmfyc4njrga4danjzga</vt:lpwstr>
      </vt:variant>
      <vt:variant>
        <vt:lpwstr/>
      </vt:variant>
      <vt:variant>
        <vt:i4>3473468</vt:i4>
      </vt:variant>
      <vt:variant>
        <vt:i4>6</vt:i4>
      </vt:variant>
      <vt:variant>
        <vt:i4>0</vt:i4>
      </vt:variant>
      <vt:variant>
        <vt:i4>5</vt:i4>
      </vt:variant>
      <vt:variant>
        <vt:lpwstr>https://sip.legalis.pl/document-view.seam?documentId=mfrxilrtg4ytimjzhe4tiltqmfyc4njrga4denzuge</vt:lpwstr>
      </vt:variant>
      <vt:variant>
        <vt:lpwstr/>
      </vt:variant>
      <vt:variant>
        <vt:i4>3473469</vt:i4>
      </vt:variant>
      <vt:variant>
        <vt:i4>3</vt:i4>
      </vt:variant>
      <vt:variant>
        <vt:i4>0</vt:i4>
      </vt:variant>
      <vt:variant>
        <vt:i4>5</vt:i4>
      </vt:variant>
      <vt:variant>
        <vt:lpwstr>https://sip.legalis.pl/document-view.seam?documentId=mfrxilrtg4ytimjzhe4tiltqmfyc4njrga4denztgm</vt:lpwstr>
      </vt:variant>
      <vt:variant>
        <vt:lpwstr/>
      </vt:variant>
      <vt:variant>
        <vt:i4>393286</vt:i4>
      </vt:variant>
      <vt:variant>
        <vt:i4>0</vt:i4>
      </vt:variant>
      <vt:variant>
        <vt:i4>0</vt:i4>
      </vt:variant>
      <vt:variant>
        <vt:i4>5</vt:i4>
      </vt:variant>
      <vt:variant>
        <vt:lpwstr>https://sip.lex.pl/</vt:lpwstr>
      </vt:variant>
      <vt:variant>
        <vt:lpwstr>/dokument/16789274%23art(22)par(1)</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Grzegorz</dc:creator>
  <cp:keywords/>
  <dc:description/>
  <cp:lastModifiedBy>Joanna Długoszewska</cp:lastModifiedBy>
  <cp:revision>2</cp:revision>
  <cp:lastPrinted>2025-10-10T09:54:00Z</cp:lastPrinted>
  <dcterms:created xsi:type="dcterms:W3CDTF">2026-02-06T06:53:00Z</dcterms:created>
  <dcterms:modified xsi:type="dcterms:W3CDTF">2026-02-06T06:53:00Z</dcterms:modified>
</cp:coreProperties>
</file>