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AC94FE" w14:textId="2A464010" w:rsidR="0093447E" w:rsidRDefault="0093447E" w:rsidP="0093447E">
      <w:pPr>
        <w:pStyle w:val="NormalnyWeb"/>
      </w:pPr>
    </w:p>
    <w:p w14:paraId="5A94EAD1" w14:textId="77777777" w:rsidR="007508AD" w:rsidRPr="004D60B8" w:rsidRDefault="007508AD" w:rsidP="00066BCE">
      <w:pPr>
        <w:spacing w:after="0" w:line="240" w:lineRule="auto"/>
        <w:jc w:val="both"/>
        <w:rPr>
          <w:rFonts w:ascii="Calibri" w:hAnsi="Calibri" w:cs="Calibri"/>
          <w:b/>
          <w:bCs/>
          <w:sz w:val="24"/>
          <w:szCs w:val="24"/>
        </w:rPr>
      </w:pPr>
    </w:p>
    <w:p w14:paraId="2F95DABF" w14:textId="77777777" w:rsidR="007508AD" w:rsidRPr="004D60B8" w:rsidRDefault="007508AD" w:rsidP="00066BCE">
      <w:pPr>
        <w:spacing w:after="0" w:line="240" w:lineRule="auto"/>
        <w:jc w:val="both"/>
        <w:rPr>
          <w:rFonts w:ascii="Calibri" w:hAnsi="Calibri" w:cs="Calibri"/>
          <w:b/>
          <w:bCs/>
          <w:sz w:val="24"/>
          <w:szCs w:val="24"/>
        </w:rPr>
      </w:pPr>
    </w:p>
    <w:p w14:paraId="7803D782" w14:textId="30819B9F" w:rsidR="007508AD" w:rsidRPr="004D60B8" w:rsidRDefault="003879FB" w:rsidP="00066BCE">
      <w:pPr>
        <w:spacing w:after="0" w:line="240" w:lineRule="auto"/>
        <w:jc w:val="center"/>
        <w:rPr>
          <w:rFonts w:ascii="Calibri" w:hAnsi="Calibri" w:cs="Calibri"/>
          <w:b/>
          <w:bCs/>
          <w:sz w:val="24"/>
          <w:szCs w:val="24"/>
        </w:rPr>
      </w:pPr>
      <w:r w:rsidRPr="004D60B8">
        <w:rPr>
          <w:rFonts w:ascii="Calibri" w:hAnsi="Calibri" w:cs="Calibri"/>
          <w:noProof/>
          <w:sz w:val="24"/>
          <w:szCs w:val="24"/>
          <w:lang w:eastAsia="pl-PL"/>
        </w:rPr>
        <w:drawing>
          <wp:inline distT="0" distB="0" distL="0" distR="0" wp14:anchorId="773BF9E6" wp14:editId="52EEF646">
            <wp:extent cx="1247775" cy="1259739"/>
            <wp:effectExtent l="0" t="0" r="0" b="0"/>
            <wp:docPr id="1" name="Obraz 1" descr="Znalezione obrazy dla zapytania gmina jabłonna lubelski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nalezione obrazy dla zapytania gmina jabłonna lubelskie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533" cy="1268581"/>
                    </a:xfrm>
                    <a:prstGeom prst="rect">
                      <a:avLst/>
                    </a:prstGeom>
                    <a:noFill/>
                    <a:ln>
                      <a:noFill/>
                    </a:ln>
                  </pic:spPr>
                </pic:pic>
              </a:graphicData>
            </a:graphic>
          </wp:inline>
        </w:drawing>
      </w:r>
    </w:p>
    <w:p w14:paraId="415272A3" w14:textId="77777777" w:rsidR="007508AD" w:rsidRPr="004D60B8" w:rsidRDefault="007508AD" w:rsidP="00066BCE">
      <w:pPr>
        <w:spacing w:after="0" w:line="240" w:lineRule="auto"/>
        <w:jc w:val="center"/>
        <w:rPr>
          <w:rFonts w:ascii="Calibri" w:hAnsi="Calibri" w:cs="Calibri"/>
          <w:b/>
          <w:bCs/>
          <w:sz w:val="24"/>
          <w:szCs w:val="24"/>
        </w:rPr>
      </w:pPr>
    </w:p>
    <w:p w14:paraId="4503174C" w14:textId="466F9275" w:rsidR="001F5D29" w:rsidRPr="004D60B8" w:rsidRDefault="007508AD" w:rsidP="00066BCE">
      <w:pPr>
        <w:spacing w:after="0" w:line="240" w:lineRule="auto"/>
        <w:jc w:val="center"/>
        <w:rPr>
          <w:rFonts w:ascii="Calibri" w:hAnsi="Calibri" w:cs="Calibri"/>
          <w:b/>
          <w:bCs/>
          <w:sz w:val="24"/>
          <w:szCs w:val="24"/>
        </w:rPr>
      </w:pPr>
      <w:r w:rsidRPr="004D60B8">
        <w:rPr>
          <w:rFonts w:ascii="Calibri" w:hAnsi="Calibri" w:cs="Calibri"/>
          <w:b/>
          <w:bCs/>
          <w:sz w:val="24"/>
          <w:szCs w:val="24"/>
        </w:rPr>
        <w:t>SPECYFIKACJA WARUNKÓW ZAMÓWIENIA</w:t>
      </w:r>
    </w:p>
    <w:p w14:paraId="051175CB" w14:textId="319B197F" w:rsidR="007508AD" w:rsidRPr="004D60B8" w:rsidRDefault="007508AD" w:rsidP="00066BCE">
      <w:pPr>
        <w:spacing w:after="0" w:line="240" w:lineRule="auto"/>
        <w:jc w:val="center"/>
        <w:rPr>
          <w:rFonts w:ascii="Calibri" w:hAnsi="Calibri" w:cs="Calibri"/>
          <w:b/>
          <w:bCs/>
          <w:sz w:val="24"/>
          <w:szCs w:val="24"/>
        </w:rPr>
      </w:pPr>
    </w:p>
    <w:p w14:paraId="262DDD0D" w14:textId="77777777" w:rsidR="00066BCE" w:rsidRPr="004D60B8" w:rsidRDefault="00066BCE" w:rsidP="00066BCE">
      <w:pPr>
        <w:spacing w:after="0" w:line="240" w:lineRule="auto"/>
        <w:jc w:val="center"/>
        <w:rPr>
          <w:rFonts w:ascii="Calibri" w:hAnsi="Calibri" w:cs="Calibri"/>
          <w:b/>
          <w:bCs/>
          <w:sz w:val="24"/>
          <w:szCs w:val="24"/>
        </w:rPr>
      </w:pPr>
    </w:p>
    <w:p w14:paraId="0A49F28E" w14:textId="4886133D" w:rsidR="007508AD" w:rsidRPr="004D60B8" w:rsidRDefault="007508AD" w:rsidP="00066BCE">
      <w:pPr>
        <w:spacing w:after="0" w:line="240" w:lineRule="auto"/>
        <w:jc w:val="center"/>
        <w:rPr>
          <w:rFonts w:ascii="Calibri" w:hAnsi="Calibri" w:cs="Calibri"/>
          <w:sz w:val="24"/>
          <w:szCs w:val="24"/>
        </w:rPr>
      </w:pPr>
      <w:r w:rsidRPr="004D60B8">
        <w:rPr>
          <w:rFonts w:ascii="Calibri" w:hAnsi="Calibri" w:cs="Calibri"/>
          <w:sz w:val="24"/>
          <w:szCs w:val="24"/>
        </w:rPr>
        <w:t>w postępowaniu o udzielenie zamówienia publicznego pn.:</w:t>
      </w:r>
    </w:p>
    <w:p w14:paraId="5A9CEAFE" w14:textId="77777777" w:rsidR="00066BCE" w:rsidRPr="004D60B8" w:rsidRDefault="00066BCE" w:rsidP="00066BCE">
      <w:pPr>
        <w:spacing w:after="0" w:line="240" w:lineRule="auto"/>
        <w:jc w:val="center"/>
        <w:rPr>
          <w:rFonts w:ascii="Calibri" w:hAnsi="Calibri" w:cs="Calibri"/>
          <w:sz w:val="24"/>
          <w:szCs w:val="24"/>
        </w:rPr>
      </w:pPr>
    </w:p>
    <w:p w14:paraId="60040CD8" w14:textId="166DB49B" w:rsidR="007508AD" w:rsidRPr="004D60B8" w:rsidRDefault="007508AD" w:rsidP="00066BCE">
      <w:pPr>
        <w:spacing w:after="0" w:line="240" w:lineRule="auto"/>
        <w:jc w:val="center"/>
        <w:rPr>
          <w:rFonts w:ascii="Calibri" w:hAnsi="Calibri" w:cs="Calibri"/>
          <w:b/>
          <w:bCs/>
          <w:sz w:val="24"/>
          <w:szCs w:val="24"/>
        </w:rPr>
      </w:pPr>
      <w:bookmarkStart w:id="0" w:name="_Hlk222669226"/>
    </w:p>
    <w:p w14:paraId="09B654A3" w14:textId="3417D4EF" w:rsidR="007508AD" w:rsidRPr="0093447E" w:rsidRDefault="0078187D" w:rsidP="00FA1A8D">
      <w:pPr>
        <w:spacing w:after="0" w:line="240" w:lineRule="auto"/>
        <w:jc w:val="center"/>
        <w:rPr>
          <w:rFonts w:ascii="Calibri" w:hAnsi="Calibri" w:cs="Calibri"/>
          <w:b/>
          <w:bCs/>
        </w:rPr>
      </w:pPr>
      <w:bookmarkStart w:id="1" w:name="_Hlk199937806"/>
      <w:bookmarkStart w:id="2" w:name="_Hlk218774316"/>
      <w:bookmarkStart w:id="3" w:name="_Hlk222668802"/>
      <w:bookmarkStart w:id="4" w:name="_Hlk222668974"/>
      <w:r w:rsidRPr="0078187D">
        <w:rPr>
          <w:b/>
          <w:bCs/>
          <w:sz w:val="26"/>
          <w:szCs w:val="26"/>
        </w:rPr>
        <w:t>„</w:t>
      </w:r>
      <w:bookmarkEnd w:id="1"/>
      <w:bookmarkEnd w:id="2"/>
      <w:r w:rsidR="00FA1A8D">
        <w:rPr>
          <w:b/>
          <w:bCs/>
          <w:sz w:val="26"/>
          <w:szCs w:val="26"/>
        </w:rPr>
        <w:t>Aktywny Maluch 2022-2029 – Roboty budowlane z programu rozwoju instytucji opieki nad dziećmi w wieku do lat 3”</w:t>
      </w:r>
      <w:bookmarkEnd w:id="0"/>
      <w:bookmarkEnd w:id="3"/>
      <w:r w:rsidR="007508AD" w:rsidRPr="0093447E">
        <w:rPr>
          <w:rFonts w:ascii="Calibri" w:hAnsi="Calibri" w:cs="Calibri"/>
          <w:b/>
          <w:bCs/>
        </w:rPr>
        <w:br/>
      </w:r>
    </w:p>
    <w:bookmarkEnd w:id="4"/>
    <w:p w14:paraId="6DD7E872" w14:textId="77777777" w:rsidR="00066BCE" w:rsidRPr="004D60B8" w:rsidRDefault="00066BCE" w:rsidP="00066BCE">
      <w:pPr>
        <w:spacing w:after="0" w:line="240" w:lineRule="auto"/>
        <w:jc w:val="center"/>
        <w:rPr>
          <w:rFonts w:ascii="Calibri" w:hAnsi="Calibri" w:cs="Calibri"/>
          <w:color w:val="FF0000"/>
          <w:sz w:val="24"/>
          <w:szCs w:val="24"/>
        </w:rPr>
      </w:pPr>
    </w:p>
    <w:p w14:paraId="573B9058" w14:textId="17399478" w:rsidR="007508AD" w:rsidRPr="004D60B8" w:rsidRDefault="007508AD" w:rsidP="00066BCE">
      <w:pPr>
        <w:spacing w:after="0" w:line="240" w:lineRule="auto"/>
        <w:jc w:val="center"/>
        <w:rPr>
          <w:rFonts w:ascii="Calibri" w:hAnsi="Calibri" w:cs="Calibri"/>
          <w:sz w:val="24"/>
          <w:szCs w:val="24"/>
        </w:rPr>
      </w:pPr>
      <w:r w:rsidRPr="004D60B8">
        <w:rPr>
          <w:rFonts w:ascii="Calibri" w:hAnsi="Calibri" w:cs="Calibri"/>
          <w:sz w:val="24"/>
          <w:szCs w:val="24"/>
        </w:rPr>
        <w:t xml:space="preserve">(znak sprawy: </w:t>
      </w:r>
      <w:r w:rsidR="00FA1A8D">
        <w:rPr>
          <w:rFonts w:ascii="Calibri" w:hAnsi="Calibri" w:cs="Calibri"/>
          <w:sz w:val="24"/>
          <w:szCs w:val="24"/>
        </w:rPr>
        <w:t>SIP.271.1.1.2026</w:t>
      </w:r>
      <w:r w:rsidRPr="004D60B8">
        <w:rPr>
          <w:rFonts w:ascii="Calibri" w:hAnsi="Calibri" w:cs="Calibri"/>
          <w:sz w:val="24"/>
          <w:szCs w:val="24"/>
        </w:rPr>
        <w:t>)</w:t>
      </w:r>
    </w:p>
    <w:p w14:paraId="6227537C" w14:textId="039FB227" w:rsidR="007508AD" w:rsidRPr="004D60B8" w:rsidRDefault="007508AD" w:rsidP="00066BCE">
      <w:pPr>
        <w:spacing w:after="0" w:line="240" w:lineRule="auto"/>
        <w:jc w:val="center"/>
        <w:rPr>
          <w:rFonts w:ascii="Calibri" w:hAnsi="Calibri" w:cs="Calibri"/>
          <w:sz w:val="24"/>
          <w:szCs w:val="24"/>
        </w:rPr>
      </w:pPr>
    </w:p>
    <w:p w14:paraId="3ECF46EC" w14:textId="77777777" w:rsidR="00753922" w:rsidRPr="004D60B8" w:rsidRDefault="00753922" w:rsidP="00753922">
      <w:pPr>
        <w:spacing w:after="0" w:line="240" w:lineRule="auto"/>
        <w:rPr>
          <w:rFonts w:ascii="Calibri" w:hAnsi="Calibri" w:cs="Calibri"/>
          <w:b/>
          <w:bCs/>
          <w:sz w:val="24"/>
          <w:szCs w:val="24"/>
        </w:rPr>
      </w:pPr>
      <w:r w:rsidRPr="004D60B8">
        <w:rPr>
          <w:rFonts w:ascii="Calibri" w:hAnsi="Calibri" w:cs="Calibri"/>
          <w:b/>
          <w:bCs/>
          <w:sz w:val="24"/>
          <w:szCs w:val="24"/>
        </w:rPr>
        <w:t xml:space="preserve">Identyfikator postępowania: </w:t>
      </w:r>
    </w:p>
    <w:p w14:paraId="30E0AF9D" w14:textId="77777777" w:rsidR="00753922" w:rsidRPr="0093447E" w:rsidRDefault="00753922" w:rsidP="00753922">
      <w:pPr>
        <w:spacing w:after="0" w:line="240" w:lineRule="auto"/>
        <w:rPr>
          <w:rFonts w:ascii="Calibri" w:hAnsi="Calibri" w:cs="Calibri"/>
          <w:b/>
          <w:bCs/>
          <w:color w:val="FF0000"/>
          <w:sz w:val="24"/>
          <w:szCs w:val="24"/>
        </w:rPr>
      </w:pPr>
    </w:p>
    <w:p w14:paraId="5EE3099B" w14:textId="3D872781" w:rsidR="006420B8" w:rsidRPr="00B77E58" w:rsidRDefault="00B77E58" w:rsidP="00753922">
      <w:pPr>
        <w:spacing w:after="0" w:line="240" w:lineRule="auto"/>
        <w:rPr>
          <w:sz w:val="32"/>
          <w:szCs w:val="32"/>
          <w:lang w:val="en-US"/>
        </w:rPr>
      </w:pPr>
      <w:r w:rsidRPr="00B77E58">
        <w:rPr>
          <w:sz w:val="32"/>
          <w:szCs w:val="32"/>
          <w:lang w:val="en-US"/>
        </w:rPr>
        <w:t>ocds-148610-22ff9b3c-a8c2-41cd-b5c9-fe71dc89f1bd</w:t>
      </w:r>
    </w:p>
    <w:p w14:paraId="05034986" w14:textId="6A283BFF" w:rsidR="00B77E58" w:rsidRDefault="00B77E58" w:rsidP="00753922">
      <w:pPr>
        <w:spacing w:after="0" w:line="240" w:lineRule="auto"/>
        <w:rPr>
          <w:lang w:val="en-US"/>
        </w:rPr>
      </w:pPr>
    </w:p>
    <w:p w14:paraId="249286D2" w14:textId="77777777" w:rsidR="00B77E58" w:rsidRPr="00B77E58" w:rsidRDefault="00B77E58" w:rsidP="00753922">
      <w:pPr>
        <w:spacing w:after="0" w:line="240" w:lineRule="auto"/>
        <w:rPr>
          <w:rFonts w:ascii="Calibri" w:hAnsi="Calibri" w:cs="Calibri"/>
          <w:sz w:val="24"/>
          <w:szCs w:val="24"/>
          <w:lang w:val="en-US"/>
        </w:rPr>
      </w:pPr>
    </w:p>
    <w:p w14:paraId="62064AA4" w14:textId="77777777" w:rsidR="00753922" w:rsidRPr="004D60B8" w:rsidRDefault="00753922" w:rsidP="00753922">
      <w:pPr>
        <w:spacing w:after="0" w:line="276" w:lineRule="auto"/>
        <w:jc w:val="both"/>
        <w:rPr>
          <w:rFonts w:ascii="Calibri" w:eastAsia="Times New Roman" w:hAnsi="Calibri" w:cs="Calibri"/>
          <w:i/>
          <w:iCs/>
          <w:sz w:val="24"/>
          <w:szCs w:val="24"/>
        </w:rPr>
      </w:pPr>
      <w:r w:rsidRPr="004D60B8">
        <w:rPr>
          <w:rFonts w:ascii="Calibri" w:eastAsia="Times New Roman" w:hAnsi="Calibri" w:cs="Calibri"/>
          <w:i/>
          <w:iCs/>
          <w:sz w:val="24"/>
          <w:szCs w:val="24"/>
        </w:rPr>
        <w:t xml:space="preserve">Postępowanie można wyszukać również ze strony głównej Platformy </w:t>
      </w:r>
      <w:r w:rsidRPr="004D60B8">
        <w:rPr>
          <w:rFonts w:ascii="Calibri" w:eastAsia="Times New Roman" w:hAnsi="Calibri" w:cs="Calibri"/>
          <w:i/>
          <w:iCs/>
          <w:sz w:val="24"/>
          <w:szCs w:val="24"/>
        </w:rPr>
        <w:br/>
        <w:t>e-zamówienia przycisk „Przeglądaj postępowania/konkursy”.</w:t>
      </w:r>
    </w:p>
    <w:p w14:paraId="208238F1" w14:textId="77777777" w:rsidR="00753922" w:rsidRPr="004D60B8" w:rsidRDefault="00753922" w:rsidP="00066BCE">
      <w:pPr>
        <w:spacing w:after="0" w:line="240" w:lineRule="auto"/>
        <w:jc w:val="center"/>
        <w:rPr>
          <w:rFonts w:ascii="Calibri" w:hAnsi="Calibri" w:cs="Calibri"/>
          <w:sz w:val="24"/>
          <w:szCs w:val="24"/>
        </w:rPr>
      </w:pPr>
    </w:p>
    <w:p w14:paraId="180C6362" w14:textId="2E4D5E5A" w:rsidR="007508AD" w:rsidRPr="004D60B8" w:rsidRDefault="007508AD" w:rsidP="00066BCE">
      <w:pPr>
        <w:spacing w:after="0" w:line="240" w:lineRule="auto"/>
        <w:jc w:val="center"/>
        <w:rPr>
          <w:rFonts w:ascii="Calibri" w:hAnsi="Calibri" w:cs="Calibri"/>
          <w:sz w:val="24"/>
          <w:szCs w:val="24"/>
        </w:rPr>
      </w:pPr>
    </w:p>
    <w:p w14:paraId="497E0699" w14:textId="4B0273DD" w:rsidR="006420B8" w:rsidRDefault="007508AD" w:rsidP="00B33EBF">
      <w:pPr>
        <w:spacing w:after="0" w:line="240" w:lineRule="auto"/>
        <w:jc w:val="center"/>
        <w:rPr>
          <w:rFonts w:ascii="Calibri" w:hAnsi="Calibri" w:cs="Calibri"/>
          <w:b/>
          <w:bCs/>
          <w:sz w:val="24"/>
          <w:szCs w:val="24"/>
        </w:rPr>
      </w:pPr>
      <w:r w:rsidRPr="004D60B8">
        <w:rPr>
          <w:rFonts w:ascii="Calibri" w:hAnsi="Calibri" w:cs="Calibri"/>
          <w:b/>
          <w:bCs/>
          <w:sz w:val="24"/>
          <w:szCs w:val="24"/>
        </w:rPr>
        <w:t>Zatwierdzam</w:t>
      </w:r>
    </w:p>
    <w:p w14:paraId="1A5523B0" w14:textId="4F46E337" w:rsidR="006420B8" w:rsidRDefault="006420B8" w:rsidP="00A35A62">
      <w:pPr>
        <w:spacing w:after="0" w:line="240" w:lineRule="auto"/>
        <w:rPr>
          <w:rFonts w:ascii="Calibri" w:hAnsi="Calibri" w:cs="Calibri"/>
          <w:b/>
          <w:bCs/>
          <w:sz w:val="24"/>
          <w:szCs w:val="24"/>
        </w:rPr>
      </w:pPr>
    </w:p>
    <w:p w14:paraId="58CFB32B" w14:textId="1AD275E7" w:rsidR="006420B8" w:rsidRDefault="006420B8" w:rsidP="0093447E">
      <w:pPr>
        <w:spacing w:after="0" w:line="240" w:lineRule="auto"/>
        <w:rPr>
          <w:rFonts w:ascii="Calibri" w:hAnsi="Calibri" w:cs="Calibri"/>
          <w:b/>
          <w:bCs/>
          <w:sz w:val="24"/>
          <w:szCs w:val="24"/>
        </w:rPr>
      </w:pPr>
    </w:p>
    <w:p w14:paraId="1701D0AC" w14:textId="77777777" w:rsidR="0093447E" w:rsidRPr="004D60B8" w:rsidRDefault="0093447E" w:rsidP="0093447E">
      <w:pPr>
        <w:spacing w:after="0" w:line="240" w:lineRule="auto"/>
        <w:rPr>
          <w:rFonts w:ascii="Calibri" w:hAnsi="Calibri" w:cs="Calibri"/>
          <w:b/>
          <w:bCs/>
          <w:sz w:val="24"/>
          <w:szCs w:val="24"/>
        </w:rPr>
      </w:pPr>
    </w:p>
    <w:p w14:paraId="132EEDC2" w14:textId="0A63D571" w:rsidR="007508AD" w:rsidRPr="004D60B8" w:rsidRDefault="007508AD" w:rsidP="00066BCE">
      <w:pPr>
        <w:spacing w:after="0" w:line="240" w:lineRule="auto"/>
        <w:jc w:val="center"/>
        <w:rPr>
          <w:rFonts w:ascii="Calibri" w:hAnsi="Calibri" w:cs="Calibri"/>
          <w:b/>
          <w:bCs/>
          <w:sz w:val="24"/>
          <w:szCs w:val="24"/>
        </w:rPr>
      </w:pPr>
    </w:p>
    <w:p w14:paraId="39BC7D29" w14:textId="1E5950FD" w:rsidR="00753922" w:rsidRPr="004D60B8" w:rsidRDefault="0093447E" w:rsidP="00753922">
      <w:pPr>
        <w:rPr>
          <w:rFonts w:ascii="Calibri" w:hAnsi="Calibri" w:cs="Calibri"/>
          <w:sz w:val="24"/>
          <w:szCs w:val="24"/>
        </w:rPr>
      </w:pPr>
      <w:r>
        <w:rPr>
          <w:rFonts w:ascii="Calibri" w:hAnsi="Calibri" w:cs="Calibri"/>
          <w:sz w:val="24"/>
          <w:szCs w:val="24"/>
        </w:rPr>
        <w:t>Zastępca Wójta</w:t>
      </w:r>
      <w:r w:rsidR="00753922" w:rsidRPr="004D60B8">
        <w:rPr>
          <w:rFonts w:ascii="Calibri" w:hAnsi="Calibri" w:cs="Calibri"/>
          <w:sz w:val="24"/>
          <w:szCs w:val="24"/>
        </w:rPr>
        <w:t xml:space="preserve"> Gminy Jabłonna</w:t>
      </w:r>
    </w:p>
    <w:p w14:paraId="0F1A53F5" w14:textId="77777777" w:rsidR="00753922" w:rsidRPr="004D60B8" w:rsidRDefault="00753922" w:rsidP="00753922">
      <w:pPr>
        <w:rPr>
          <w:rFonts w:ascii="Calibri" w:hAnsi="Calibri" w:cs="Calibri"/>
          <w:sz w:val="24"/>
          <w:szCs w:val="24"/>
        </w:rPr>
      </w:pPr>
      <w:r w:rsidRPr="004D60B8">
        <w:rPr>
          <w:rFonts w:ascii="Calibri" w:hAnsi="Calibri" w:cs="Calibri"/>
          <w:sz w:val="24"/>
          <w:szCs w:val="24"/>
        </w:rPr>
        <w:t>/--/</w:t>
      </w:r>
    </w:p>
    <w:p w14:paraId="00138B1D" w14:textId="244AF052" w:rsidR="00753922" w:rsidRDefault="00753922" w:rsidP="00753922">
      <w:pPr>
        <w:rPr>
          <w:rFonts w:ascii="Calibri" w:hAnsi="Calibri" w:cs="Calibri"/>
          <w:sz w:val="24"/>
          <w:szCs w:val="24"/>
        </w:rPr>
      </w:pPr>
      <w:r w:rsidRPr="004D60B8">
        <w:rPr>
          <w:rFonts w:ascii="Calibri" w:hAnsi="Calibri" w:cs="Calibri"/>
          <w:sz w:val="24"/>
          <w:szCs w:val="24"/>
        </w:rPr>
        <w:t>Ma</w:t>
      </w:r>
      <w:r w:rsidR="0093447E">
        <w:rPr>
          <w:rFonts w:ascii="Calibri" w:hAnsi="Calibri" w:cs="Calibri"/>
          <w:sz w:val="24"/>
          <w:szCs w:val="24"/>
        </w:rPr>
        <w:t>rcin Pastuszak</w:t>
      </w:r>
    </w:p>
    <w:p w14:paraId="69F23EF2" w14:textId="77777777" w:rsidR="00B77E58" w:rsidRPr="004D60B8" w:rsidRDefault="00B77E58" w:rsidP="00753922">
      <w:pPr>
        <w:rPr>
          <w:rFonts w:ascii="Calibri" w:hAnsi="Calibri" w:cs="Calibri"/>
          <w:sz w:val="24"/>
          <w:szCs w:val="24"/>
        </w:rPr>
      </w:pPr>
    </w:p>
    <w:p w14:paraId="71C3E42F" w14:textId="77777777" w:rsidR="00795B49" w:rsidRPr="004D60B8" w:rsidRDefault="00795B49" w:rsidP="00066BCE">
      <w:pPr>
        <w:spacing w:after="0" w:line="240" w:lineRule="auto"/>
        <w:jc w:val="both"/>
        <w:rPr>
          <w:rFonts w:ascii="Calibri" w:hAnsi="Calibri" w:cs="Calibri"/>
          <w:i/>
          <w:iCs/>
          <w:sz w:val="24"/>
          <w:szCs w:val="24"/>
        </w:rPr>
      </w:pPr>
    </w:p>
    <w:p w14:paraId="778F8F11" w14:textId="5C08A477" w:rsidR="007508AD" w:rsidRPr="004D60B8" w:rsidRDefault="007508AD" w:rsidP="00066BCE">
      <w:pPr>
        <w:spacing w:after="0" w:line="240" w:lineRule="auto"/>
        <w:jc w:val="center"/>
        <w:rPr>
          <w:rFonts w:ascii="Calibri" w:hAnsi="Calibri" w:cs="Calibri"/>
          <w:sz w:val="24"/>
          <w:szCs w:val="24"/>
        </w:rPr>
      </w:pPr>
      <w:r w:rsidRPr="004D60B8">
        <w:rPr>
          <w:rFonts w:ascii="Calibri" w:hAnsi="Calibri" w:cs="Calibri"/>
          <w:sz w:val="24"/>
          <w:szCs w:val="24"/>
        </w:rPr>
        <w:t>Rozdział 1</w:t>
      </w:r>
    </w:p>
    <w:p w14:paraId="284ABE43" w14:textId="1DE8409A" w:rsidR="007508AD" w:rsidRPr="004D60B8" w:rsidRDefault="007508AD" w:rsidP="00066BCE">
      <w:pPr>
        <w:spacing w:after="0" w:line="240" w:lineRule="auto"/>
        <w:jc w:val="center"/>
        <w:rPr>
          <w:rFonts w:ascii="Calibri" w:hAnsi="Calibri" w:cs="Calibri"/>
          <w:b/>
          <w:bCs/>
          <w:sz w:val="24"/>
          <w:szCs w:val="24"/>
        </w:rPr>
      </w:pPr>
      <w:r w:rsidRPr="004D60B8">
        <w:rPr>
          <w:rFonts w:ascii="Calibri" w:hAnsi="Calibri" w:cs="Calibri"/>
          <w:b/>
          <w:bCs/>
          <w:sz w:val="24"/>
          <w:szCs w:val="24"/>
        </w:rPr>
        <w:t>POSTANOWIENIA OGÓLNE</w:t>
      </w:r>
    </w:p>
    <w:p w14:paraId="720318E0" w14:textId="77777777" w:rsidR="00066BCE" w:rsidRPr="004D60B8" w:rsidRDefault="00066BCE" w:rsidP="00066BCE">
      <w:pPr>
        <w:spacing w:after="0" w:line="240" w:lineRule="auto"/>
        <w:jc w:val="center"/>
        <w:rPr>
          <w:rFonts w:ascii="Calibri" w:hAnsi="Calibri" w:cs="Calibri"/>
          <w:b/>
          <w:bCs/>
          <w:sz w:val="24"/>
          <w:szCs w:val="24"/>
        </w:rPr>
      </w:pPr>
    </w:p>
    <w:p w14:paraId="27DAF558" w14:textId="5438B0EC" w:rsidR="00066BCE" w:rsidRPr="004D60B8" w:rsidRDefault="007508AD" w:rsidP="00245F47">
      <w:pPr>
        <w:pStyle w:val="Akapitzlist"/>
        <w:numPr>
          <w:ilvl w:val="1"/>
          <w:numId w:val="1"/>
        </w:numPr>
        <w:spacing w:after="0" w:line="240" w:lineRule="auto"/>
        <w:ind w:left="0" w:firstLine="0"/>
        <w:jc w:val="both"/>
        <w:rPr>
          <w:rFonts w:ascii="Calibri" w:hAnsi="Calibri" w:cs="Calibri"/>
          <w:b/>
          <w:bCs/>
          <w:sz w:val="24"/>
          <w:szCs w:val="24"/>
        </w:rPr>
      </w:pPr>
      <w:r w:rsidRPr="004D60B8">
        <w:rPr>
          <w:rFonts w:ascii="Calibri" w:hAnsi="Calibri" w:cs="Calibri"/>
          <w:b/>
          <w:bCs/>
          <w:sz w:val="24"/>
          <w:szCs w:val="24"/>
        </w:rPr>
        <w:t>Nazwa i adres Zamawiającego</w:t>
      </w:r>
    </w:p>
    <w:p w14:paraId="7B22D400" w14:textId="77777777" w:rsidR="003879FB" w:rsidRPr="004D60B8" w:rsidRDefault="003879FB" w:rsidP="00066BCE">
      <w:pPr>
        <w:widowControl w:val="0"/>
        <w:spacing w:after="0" w:line="240" w:lineRule="auto"/>
        <w:jc w:val="both"/>
        <w:rPr>
          <w:rFonts w:ascii="Calibri" w:eastAsia="Calibri" w:hAnsi="Calibri" w:cs="Calibri"/>
          <w:b/>
          <w:spacing w:val="-2"/>
          <w:sz w:val="24"/>
          <w:szCs w:val="24"/>
        </w:rPr>
      </w:pPr>
      <w:bookmarkStart w:id="5" w:name="_Hlk18176394"/>
      <w:r w:rsidRPr="004D60B8">
        <w:rPr>
          <w:rFonts w:ascii="Calibri" w:eastAsia="Calibri" w:hAnsi="Calibri" w:cs="Calibri"/>
          <w:b/>
          <w:spacing w:val="-2"/>
          <w:sz w:val="24"/>
          <w:szCs w:val="24"/>
        </w:rPr>
        <w:t>Gmina Jabłonna</w:t>
      </w:r>
    </w:p>
    <w:p w14:paraId="022BF2F9" w14:textId="77777777" w:rsidR="003879FB" w:rsidRPr="004D60B8" w:rsidRDefault="003879FB" w:rsidP="00066BCE">
      <w:pPr>
        <w:widowControl w:val="0"/>
        <w:tabs>
          <w:tab w:val="left" w:pos="851"/>
        </w:tabs>
        <w:spacing w:after="0" w:line="240" w:lineRule="auto"/>
        <w:jc w:val="both"/>
        <w:rPr>
          <w:rFonts w:ascii="Calibri" w:eastAsia="Calibri" w:hAnsi="Calibri" w:cs="Calibri"/>
          <w:b/>
          <w:sz w:val="24"/>
          <w:szCs w:val="24"/>
        </w:rPr>
      </w:pPr>
      <w:r w:rsidRPr="004D60B8">
        <w:rPr>
          <w:rFonts w:ascii="Calibri" w:eastAsia="Calibri" w:hAnsi="Calibri" w:cs="Calibri"/>
          <w:b/>
          <w:sz w:val="24"/>
          <w:szCs w:val="24"/>
        </w:rPr>
        <w:t>Jabłonna – Majątek 22</w:t>
      </w:r>
    </w:p>
    <w:p w14:paraId="1D09FABA" w14:textId="53EA395B" w:rsidR="003879FB" w:rsidRPr="004D60B8" w:rsidRDefault="003879FB" w:rsidP="00066BCE">
      <w:pPr>
        <w:widowControl w:val="0"/>
        <w:tabs>
          <w:tab w:val="left" w:pos="851"/>
        </w:tabs>
        <w:spacing w:after="0" w:line="240" w:lineRule="auto"/>
        <w:jc w:val="both"/>
        <w:rPr>
          <w:rFonts w:ascii="Calibri" w:eastAsia="Calibri" w:hAnsi="Calibri" w:cs="Calibri"/>
          <w:b/>
          <w:sz w:val="24"/>
          <w:szCs w:val="24"/>
        </w:rPr>
      </w:pPr>
      <w:r w:rsidRPr="004D60B8">
        <w:rPr>
          <w:rFonts w:ascii="Calibri" w:eastAsia="Calibri" w:hAnsi="Calibri" w:cs="Calibri"/>
          <w:b/>
          <w:sz w:val="24"/>
          <w:szCs w:val="24"/>
        </w:rPr>
        <w:t>23-114 Jabłonna - Majątek</w:t>
      </w:r>
    </w:p>
    <w:p w14:paraId="22E462F3" w14:textId="77777777" w:rsidR="003879FB" w:rsidRPr="004D60B8" w:rsidRDefault="003879FB" w:rsidP="00066BCE">
      <w:pPr>
        <w:pStyle w:val="Akapitzlist"/>
        <w:widowControl w:val="0"/>
        <w:tabs>
          <w:tab w:val="left" w:pos="851"/>
        </w:tabs>
        <w:spacing w:after="0" w:line="240" w:lineRule="auto"/>
        <w:ind w:left="0"/>
        <w:jc w:val="both"/>
        <w:rPr>
          <w:rFonts w:ascii="Calibri" w:hAnsi="Calibri" w:cs="Calibri"/>
          <w:sz w:val="24"/>
          <w:szCs w:val="24"/>
        </w:rPr>
      </w:pPr>
      <w:r w:rsidRPr="004D60B8">
        <w:rPr>
          <w:rFonts w:ascii="Calibri" w:hAnsi="Calibri" w:cs="Calibri"/>
          <w:sz w:val="24"/>
          <w:szCs w:val="24"/>
        </w:rPr>
        <w:t>NIP: 713 289 28 26</w:t>
      </w:r>
    </w:p>
    <w:p w14:paraId="2EB4D2A7" w14:textId="77777777" w:rsidR="003879FB" w:rsidRPr="004D60B8" w:rsidRDefault="003879FB" w:rsidP="00066BCE">
      <w:pPr>
        <w:pStyle w:val="Akapitzlist"/>
        <w:widowControl w:val="0"/>
        <w:tabs>
          <w:tab w:val="left" w:pos="851"/>
        </w:tabs>
        <w:spacing w:after="0" w:line="240" w:lineRule="auto"/>
        <w:ind w:left="0"/>
        <w:jc w:val="both"/>
        <w:rPr>
          <w:rFonts w:ascii="Calibri" w:hAnsi="Calibri" w:cs="Calibri"/>
          <w:sz w:val="24"/>
          <w:szCs w:val="24"/>
        </w:rPr>
      </w:pPr>
      <w:r w:rsidRPr="004D60B8">
        <w:rPr>
          <w:rFonts w:ascii="Calibri" w:hAnsi="Calibri" w:cs="Calibri"/>
          <w:sz w:val="24"/>
          <w:szCs w:val="24"/>
        </w:rPr>
        <w:t xml:space="preserve">Regon: </w:t>
      </w:r>
      <w:bookmarkEnd w:id="5"/>
      <w:r w:rsidRPr="004D60B8">
        <w:rPr>
          <w:rFonts w:ascii="Calibri" w:hAnsi="Calibri" w:cs="Calibri"/>
          <w:sz w:val="24"/>
          <w:szCs w:val="24"/>
        </w:rPr>
        <w:t>431019773</w:t>
      </w:r>
    </w:p>
    <w:p w14:paraId="6A022A5B" w14:textId="77777777" w:rsidR="003879FB" w:rsidRPr="004D60B8" w:rsidRDefault="003879FB" w:rsidP="00066BCE">
      <w:pPr>
        <w:pStyle w:val="Akapitzlist"/>
        <w:widowControl w:val="0"/>
        <w:tabs>
          <w:tab w:val="left" w:pos="851"/>
        </w:tabs>
        <w:spacing w:after="0" w:line="240" w:lineRule="auto"/>
        <w:ind w:left="0"/>
        <w:jc w:val="both"/>
        <w:rPr>
          <w:rFonts w:ascii="Calibri" w:hAnsi="Calibri" w:cs="Calibri"/>
          <w:sz w:val="24"/>
          <w:szCs w:val="24"/>
        </w:rPr>
      </w:pPr>
      <w:r w:rsidRPr="004D60B8">
        <w:rPr>
          <w:rFonts w:ascii="Calibri" w:hAnsi="Calibri" w:cs="Calibri"/>
          <w:sz w:val="24"/>
          <w:szCs w:val="24"/>
        </w:rPr>
        <w:t>tel. 81 561 05 70, faks 81 561 00 65</w:t>
      </w:r>
    </w:p>
    <w:p w14:paraId="701FCF28" w14:textId="77777777" w:rsidR="003879FB" w:rsidRPr="004D60B8" w:rsidRDefault="003879FB" w:rsidP="00066BCE">
      <w:pPr>
        <w:pStyle w:val="Akapitzlist"/>
        <w:widowControl w:val="0"/>
        <w:tabs>
          <w:tab w:val="left" w:pos="851"/>
        </w:tabs>
        <w:spacing w:after="0" w:line="240" w:lineRule="auto"/>
        <w:ind w:left="0"/>
        <w:jc w:val="both"/>
        <w:rPr>
          <w:rFonts w:ascii="Calibri" w:eastAsia="Calibri" w:hAnsi="Calibri" w:cs="Calibri"/>
          <w:sz w:val="24"/>
          <w:szCs w:val="24"/>
        </w:rPr>
      </w:pPr>
      <w:r w:rsidRPr="004D60B8">
        <w:rPr>
          <w:rFonts w:ascii="Calibri" w:eastAsia="Calibri" w:hAnsi="Calibri" w:cs="Calibri"/>
          <w:sz w:val="24"/>
          <w:szCs w:val="24"/>
        </w:rPr>
        <w:t xml:space="preserve">adres strony internetowej: </w:t>
      </w:r>
      <w:hyperlink r:id="rId9" w:history="1">
        <w:r w:rsidRPr="004D60B8">
          <w:rPr>
            <w:rStyle w:val="Hipercze"/>
            <w:rFonts w:ascii="Calibri" w:hAnsi="Calibri" w:cs="Calibri"/>
            <w:sz w:val="24"/>
            <w:szCs w:val="24"/>
          </w:rPr>
          <w:t>www.jablonna.lubelskie.pl</w:t>
        </w:r>
      </w:hyperlink>
      <w:r w:rsidRPr="004D60B8">
        <w:rPr>
          <w:rFonts w:ascii="Calibri" w:hAnsi="Calibri" w:cs="Calibri"/>
          <w:sz w:val="24"/>
          <w:szCs w:val="24"/>
        </w:rPr>
        <w:t xml:space="preserve"> </w:t>
      </w:r>
    </w:p>
    <w:p w14:paraId="33FAFFCF" w14:textId="6B6A1482" w:rsidR="003879FB" w:rsidRPr="004D60B8" w:rsidRDefault="003879FB" w:rsidP="003C194B">
      <w:pPr>
        <w:pStyle w:val="Akapitzlist"/>
        <w:widowControl w:val="0"/>
        <w:tabs>
          <w:tab w:val="left" w:pos="851"/>
        </w:tabs>
        <w:spacing w:after="0" w:line="240" w:lineRule="auto"/>
        <w:ind w:left="0"/>
        <w:jc w:val="both"/>
        <w:rPr>
          <w:rFonts w:ascii="Calibri" w:hAnsi="Calibri" w:cs="Calibri"/>
          <w:sz w:val="24"/>
          <w:szCs w:val="24"/>
          <w:lang w:val="en-US"/>
        </w:rPr>
      </w:pPr>
      <w:proofErr w:type="spellStart"/>
      <w:r w:rsidRPr="004D60B8">
        <w:rPr>
          <w:rFonts w:ascii="Calibri" w:eastAsia="Calibri" w:hAnsi="Calibri" w:cs="Calibri"/>
          <w:sz w:val="24"/>
          <w:szCs w:val="24"/>
          <w:lang w:val="en-US"/>
        </w:rPr>
        <w:t>adres</w:t>
      </w:r>
      <w:proofErr w:type="spellEnd"/>
      <w:r w:rsidRPr="004D60B8">
        <w:rPr>
          <w:rFonts w:ascii="Calibri" w:eastAsia="Calibri" w:hAnsi="Calibri" w:cs="Calibri"/>
          <w:sz w:val="24"/>
          <w:szCs w:val="24"/>
          <w:lang w:val="en-US"/>
        </w:rPr>
        <w:t xml:space="preserve"> e-mail: </w:t>
      </w:r>
      <w:hyperlink r:id="rId10" w:history="1">
        <w:r w:rsidRPr="004D60B8">
          <w:rPr>
            <w:rStyle w:val="Hipercze"/>
            <w:rFonts w:ascii="Calibri" w:hAnsi="Calibri" w:cs="Calibri"/>
            <w:sz w:val="24"/>
            <w:szCs w:val="24"/>
            <w:lang w:val="en-US"/>
          </w:rPr>
          <w:t>gmina@jablonna.lubelskie.pl</w:t>
        </w:r>
      </w:hyperlink>
      <w:r w:rsidRPr="004D60B8">
        <w:rPr>
          <w:rFonts w:ascii="Calibri" w:hAnsi="Calibri" w:cs="Calibri"/>
          <w:sz w:val="24"/>
          <w:szCs w:val="24"/>
          <w:lang w:val="en-US"/>
        </w:rPr>
        <w:t xml:space="preserve"> </w:t>
      </w:r>
      <w:r w:rsidR="003C194B" w:rsidRPr="004D60B8">
        <w:rPr>
          <w:rFonts w:ascii="Calibri" w:hAnsi="Calibri" w:cs="Calibri"/>
          <w:color w:val="0000FF"/>
          <w:sz w:val="24"/>
          <w:szCs w:val="24"/>
          <w:u w:val="single"/>
          <w:lang w:val="en-US"/>
        </w:rPr>
        <w:t xml:space="preserve"> </w:t>
      </w:r>
    </w:p>
    <w:p w14:paraId="3F3481F7" w14:textId="77777777" w:rsidR="003879FB" w:rsidRPr="004D60B8" w:rsidRDefault="003879FB" w:rsidP="00066BCE">
      <w:pPr>
        <w:pStyle w:val="Akapitzlist"/>
        <w:widowControl w:val="0"/>
        <w:tabs>
          <w:tab w:val="left" w:pos="851"/>
        </w:tabs>
        <w:spacing w:after="0" w:line="240" w:lineRule="auto"/>
        <w:ind w:left="0"/>
        <w:jc w:val="both"/>
        <w:rPr>
          <w:rFonts w:ascii="Calibri" w:eastAsia="Calibri" w:hAnsi="Calibri" w:cs="Calibri"/>
          <w:spacing w:val="-6"/>
          <w:sz w:val="24"/>
          <w:szCs w:val="24"/>
        </w:rPr>
      </w:pPr>
      <w:r w:rsidRPr="004D60B8">
        <w:rPr>
          <w:rFonts w:ascii="Calibri" w:eastAsia="Calibri" w:hAnsi="Calibri" w:cs="Calibri"/>
          <w:spacing w:val="-6"/>
          <w:sz w:val="24"/>
          <w:szCs w:val="24"/>
        </w:rPr>
        <w:t>godziny urzędowania: poniedziałek, środa i piątek od 07.30 do 15.30, we wtorek od 09.00 do 17.00</w:t>
      </w:r>
    </w:p>
    <w:p w14:paraId="23D12690" w14:textId="3EA891D4" w:rsidR="003632DF" w:rsidRDefault="00753922" w:rsidP="003632DF">
      <w:pPr>
        <w:pStyle w:val="Akapitzlist"/>
        <w:spacing w:after="0" w:line="240" w:lineRule="auto"/>
        <w:ind w:left="0"/>
        <w:rPr>
          <w:color w:val="FF0000"/>
        </w:rPr>
      </w:pPr>
      <w:r w:rsidRPr="004D60B8">
        <w:rPr>
          <w:rFonts w:ascii="Calibri" w:hAnsi="Calibri" w:cs="Calibri"/>
          <w:sz w:val="24"/>
          <w:szCs w:val="24"/>
        </w:rPr>
        <w:t>Strona internetowa prowadzonego postępowania na której udostępniane będą zmiany i wyjaśnienia treści SWZ oraz inne dokumenty zamówienia bezpośrednio związane z postępowaniem o udzielenie zamówienia:</w:t>
      </w:r>
      <w:r w:rsidRPr="004D60B8">
        <w:rPr>
          <w:rFonts w:ascii="Calibri" w:hAnsi="Calibri" w:cs="Calibri"/>
          <w:color w:val="FF0000"/>
          <w:sz w:val="24"/>
          <w:szCs w:val="24"/>
        </w:rPr>
        <w:t xml:space="preserve">  </w:t>
      </w:r>
      <w:hyperlink r:id="rId11" w:history="1">
        <w:r w:rsidR="00B77E58" w:rsidRPr="00EE0EB8">
          <w:rPr>
            <w:rStyle w:val="Hipercze"/>
          </w:rPr>
          <w:t>https://ezamowienia.gov.pl/mp-client/search/list/ocds-148610-22ff9b3c-a8c2-41cd-b5c9-fe71dc89f1bd</w:t>
        </w:r>
      </w:hyperlink>
    </w:p>
    <w:p w14:paraId="59CFC81E" w14:textId="77777777" w:rsidR="00B77E58" w:rsidRPr="00B77E58" w:rsidRDefault="00B77E58" w:rsidP="003632DF">
      <w:pPr>
        <w:pStyle w:val="Akapitzlist"/>
        <w:spacing w:after="0" w:line="240" w:lineRule="auto"/>
        <w:ind w:left="0"/>
        <w:rPr>
          <w:color w:val="FF0000"/>
        </w:rPr>
      </w:pPr>
    </w:p>
    <w:p w14:paraId="680F4D6D" w14:textId="635CFDE4" w:rsidR="007D4C50" w:rsidRPr="004D60B8" w:rsidRDefault="007D4C50" w:rsidP="00245F47">
      <w:pPr>
        <w:pStyle w:val="Akapitzlist"/>
        <w:numPr>
          <w:ilvl w:val="1"/>
          <w:numId w:val="1"/>
        </w:numPr>
        <w:spacing w:after="0" w:line="240" w:lineRule="auto"/>
        <w:ind w:left="0" w:firstLine="0"/>
        <w:jc w:val="both"/>
        <w:rPr>
          <w:rFonts w:ascii="Calibri" w:hAnsi="Calibri" w:cs="Calibri"/>
          <w:b/>
          <w:bCs/>
          <w:sz w:val="24"/>
          <w:szCs w:val="24"/>
        </w:rPr>
      </w:pPr>
      <w:r w:rsidRPr="004D60B8">
        <w:rPr>
          <w:rFonts w:ascii="Calibri" w:hAnsi="Calibri" w:cs="Calibri"/>
          <w:b/>
          <w:bCs/>
          <w:sz w:val="24"/>
          <w:szCs w:val="24"/>
        </w:rPr>
        <w:t>Tryb udzielenia zamówienia</w:t>
      </w:r>
    </w:p>
    <w:p w14:paraId="018508A5" w14:textId="73E8EDF6" w:rsidR="007D4C50" w:rsidRPr="004D60B8" w:rsidRDefault="007D4C50" w:rsidP="00245F47">
      <w:pPr>
        <w:pStyle w:val="Akapitzlist"/>
        <w:numPr>
          <w:ilvl w:val="0"/>
          <w:numId w:val="2"/>
        </w:numPr>
        <w:spacing w:after="0" w:line="240" w:lineRule="auto"/>
        <w:ind w:left="0" w:firstLine="0"/>
        <w:jc w:val="both"/>
        <w:rPr>
          <w:rFonts w:ascii="Calibri" w:hAnsi="Calibri" w:cs="Calibri"/>
          <w:sz w:val="24"/>
          <w:szCs w:val="24"/>
        </w:rPr>
      </w:pPr>
      <w:r w:rsidRPr="004D60B8">
        <w:rPr>
          <w:rFonts w:ascii="Calibri" w:hAnsi="Calibri" w:cs="Calibri"/>
          <w:sz w:val="24"/>
          <w:szCs w:val="24"/>
        </w:rPr>
        <w:t>Niniejsze postępowanie o udzielenie zamówienia publicznego prowadzone jest na podstawie przepisów ustawy w trybie podstawowym w którym odpowiedzi na ogłoszenie o zamówieniu oferty mogą składać wszyscy zainteresowani wykonawcy, w następnie zamawiający wybiera najkorzystniejszą ofertę bez przeprowadzenia negocjacji (art. 275 pkt 1 ustawy z dnia 11 września 2019 r. Prawo zamówień publicznych).</w:t>
      </w:r>
    </w:p>
    <w:p w14:paraId="7A478F36" w14:textId="0B2542C2" w:rsidR="00262976" w:rsidRPr="004D60B8" w:rsidRDefault="00262976" w:rsidP="00245F47">
      <w:pPr>
        <w:pStyle w:val="Akapitzlist"/>
        <w:numPr>
          <w:ilvl w:val="0"/>
          <w:numId w:val="2"/>
        </w:numPr>
        <w:spacing w:after="0" w:line="240" w:lineRule="auto"/>
        <w:ind w:left="0" w:firstLine="0"/>
        <w:jc w:val="both"/>
        <w:rPr>
          <w:rFonts w:ascii="Calibri" w:hAnsi="Calibri" w:cs="Calibri"/>
          <w:sz w:val="24"/>
          <w:szCs w:val="24"/>
        </w:rPr>
      </w:pPr>
      <w:r w:rsidRPr="004D60B8">
        <w:rPr>
          <w:rFonts w:ascii="Calibri" w:hAnsi="Calibri" w:cs="Calibri"/>
          <w:sz w:val="24"/>
          <w:szCs w:val="24"/>
        </w:rPr>
        <w:t xml:space="preserve">Zamawiający nie zastrzega możliwości ubiegania się o udzielenie zamówienia wyłącznie przez wykonawców, o których mowa w art. 94 ustawy </w:t>
      </w:r>
      <w:proofErr w:type="spellStart"/>
      <w:r w:rsidRPr="004D60B8">
        <w:rPr>
          <w:rFonts w:ascii="Calibri" w:hAnsi="Calibri" w:cs="Calibri"/>
          <w:sz w:val="24"/>
          <w:szCs w:val="24"/>
        </w:rPr>
        <w:t>Pzp</w:t>
      </w:r>
      <w:proofErr w:type="spellEnd"/>
      <w:r w:rsidRPr="004D60B8">
        <w:rPr>
          <w:rFonts w:ascii="Calibri" w:hAnsi="Calibri" w:cs="Calibri"/>
          <w:sz w:val="24"/>
          <w:szCs w:val="24"/>
        </w:rPr>
        <w:t>, tj. mających status zakładu pracy chronionej, spółdzielnie socjalne oraz innych wykonawców, których głównym celem lub głównym celem działalności ich wyodrębnionych organizacyjnie jednostek, które będą realizowały zamówienie, jest społeczne i zawodowa integracja osób społecznie marginalizowanych.</w:t>
      </w:r>
    </w:p>
    <w:p w14:paraId="2F7ED070" w14:textId="660CE0C7" w:rsidR="00262976" w:rsidRPr="004D60B8" w:rsidRDefault="00262976" w:rsidP="00245F47">
      <w:pPr>
        <w:pStyle w:val="Akapitzlist"/>
        <w:numPr>
          <w:ilvl w:val="0"/>
          <w:numId w:val="2"/>
        </w:numPr>
        <w:spacing w:after="0" w:line="240" w:lineRule="auto"/>
        <w:ind w:left="0" w:firstLine="0"/>
        <w:jc w:val="both"/>
        <w:rPr>
          <w:rFonts w:ascii="Calibri" w:hAnsi="Calibri" w:cs="Calibri"/>
          <w:sz w:val="24"/>
          <w:szCs w:val="24"/>
        </w:rPr>
      </w:pPr>
      <w:r w:rsidRPr="004D60B8">
        <w:rPr>
          <w:rFonts w:ascii="Calibri" w:hAnsi="Calibri" w:cs="Calibri"/>
          <w:sz w:val="24"/>
          <w:szCs w:val="24"/>
        </w:rPr>
        <w:t xml:space="preserve">Zamawiający nie przewiduje obowiązku odbycia przez Wykonawcę wizji lokalnej oraz sprawdzenia przez Wykonawcę dokumentów niezbędnych do realizacji zamówienia dostępnych na miejscu u Zamawiającego. </w:t>
      </w:r>
    </w:p>
    <w:p w14:paraId="17181414" w14:textId="3A12E6DC" w:rsidR="000D27D7" w:rsidRPr="004D60B8" w:rsidRDefault="000D27D7" w:rsidP="00245F47">
      <w:pPr>
        <w:pStyle w:val="Akapitzlist"/>
        <w:numPr>
          <w:ilvl w:val="0"/>
          <w:numId w:val="2"/>
        </w:numPr>
        <w:spacing w:after="0" w:line="240" w:lineRule="auto"/>
        <w:ind w:left="0" w:firstLine="0"/>
        <w:jc w:val="both"/>
        <w:rPr>
          <w:rFonts w:ascii="Calibri" w:hAnsi="Calibri" w:cs="Calibri"/>
          <w:sz w:val="24"/>
          <w:szCs w:val="24"/>
        </w:rPr>
      </w:pPr>
      <w:r w:rsidRPr="004D60B8">
        <w:rPr>
          <w:rFonts w:ascii="Calibri" w:hAnsi="Calibri" w:cs="Calibri"/>
          <w:sz w:val="24"/>
          <w:szCs w:val="24"/>
        </w:rPr>
        <w:t>Zamawiający nie przewiduje zastosowania aukcji elektronicznej</w:t>
      </w:r>
    </w:p>
    <w:p w14:paraId="022F5AAB" w14:textId="44D0FD80" w:rsidR="000D27D7" w:rsidRPr="004D60B8" w:rsidRDefault="000D27D7" w:rsidP="00245F47">
      <w:pPr>
        <w:pStyle w:val="Akapitzlist"/>
        <w:numPr>
          <w:ilvl w:val="0"/>
          <w:numId w:val="2"/>
        </w:numPr>
        <w:spacing w:after="0" w:line="240" w:lineRule="auto"/>
        <w:ind w:left="0" w:firstLine="0"/>
        <w:jc w:val="both"/>
        <w:rPr>
          <w:rFonts w:ascii="Calibri" w:hAnsi="Calibri" w:cs="Calibri"/>
          <w:sz w:val="24"/>
          <w:szCs w:val="24"/>
        </w:rPr>
      </w:pPr>
      <w:r w:rsidRPr="004D60B8">
        <w:rPr>
          <w:rFonts w:ascii="Calibri" w:hAnsi="Calibri" w:cs="Calibri"/>
          <w:sz w:val="24"/>
          <w:szCs w:val="24"/>
        </w:rPr>
        <w:t>Zamawiający nie przewiduje złożenia oferty w postaci katalogów elektronicznych</w:t>
      </w:r>
    </w:p>
    <w:p w14:paraId="3BA48E86" w14:textId="0A896E61" w:rsidR="001911C3" w:rsidRPr="004D60B8" w:rsidRDefault="000D27D7" w:rsidP="00245F47">
      <w:pPr>
        <w:pStyle w:val="Akapitzlist"/>
        <w:numPr>
          <w:ilvl w:val="0"/>
          <w:numId w:val="2"/>
        </w:numPr>
        <w:spacing w:after="0" w:line="240" w:lineRule="auto"/>
        <w:ind w:left="0" w:firstLine="0"/>
        <w:jc w:val="both"/>
        <w:rPr>
          <w:rFonts w:ascii="Calibri" w:hAnsi="Calibri" w:cs="Calibri"/>
          <w:sz w:val="24"/>
          <w:szCs w:val="24"/>
        </w:rPr>
      </w:pPr>
      <w:r w:rsidRPr="004D60B8">
        <w:rPr>
          <w:rFonts w:ascii="Calibri" w:hAnsi="Calibri" w:cs="Calibri"/>
          <w:sz w:val="24"/>
          <w:szCs w:val="24"/>
        </w:rPr>
        <w:t>Zamawiający nie prowadzi postępowania w celu zawarcia umowy ramowej</w:t>
      </w:r>
    </w:p>
    <w:p w14:paraId="32FC84E5" w14:textId="77777777" w:rsidR="001911C3" w:rsidRPr="004D60B8" w:rsidRDefault="001911C3" w:rsidP="00066BCE">
      <w:pPr>
        <w:pStyle w:val="Akapitzlist"/>
        <w:spacing w:after="0" w:line="240" w:lineRule="auto"/>
        <w:ind w:left="0"/>
        <w:jc w:val="both"/>
        <w:rPr>
          <w:rFonts w:ascii="Calibri" w:hAnsi="Calibri" w:cs="Calibri"/>
          <w:sz w:val="24"/>
          <w:szCs w:val="24"/>
        </w:rPr>
      </w:pPr>
    </w:p>
    <w:p w14:paraId="2BFF4389" w14:textId="7A7693D1" w:rsidR="007D4C50" w:rsidRPr="004D60B8" w:rsidRDefault="007D4C50" w:rsidP="00245F47">
      <w:pPr>
        <w:pStyle w:val="Akapitzlist"/>
        <w:numPr>
          <w:ilvl w:val="1"/>
          <w:numId w:val="1"/>
        </w:numPr>
        <w:spacing w:after="0" w:line="240" w:lineRule="auto"/>
        <w:ind w:left="0" w:firstLine="0"/>
        <w:jc w:val="both"/>
        <w:rPr>
          <w:rFonts w:ascii="Calibri" w:hAnsi="Calibri" w:cs="Calibri"/>
          <w:b/>
          <w:bCs/>
          <w:sz w:val="24"/>
          <w:szCs w:val="24"/>
        </w:rPr>
      </w:pPr>
      <w:r w:rsidRPr="004D60B8">
        <w:rPr>
          <w:rFonts w:ascii="Calibri" w:hAnsi="Calibri" w:cs="Calibri"/>
          <w:b/>
          <w:bCs/>
          <w:sz w:val="24"/>
          <w:szCs w:val="24"/>
        </w:rPr>
        <w:t>Wartość zamówienia</w:t>
      </w:r>
    </w:p>
    <w:p w14:paraId="3211A31A" w14:textId="36D88A85" w:rsidR="007D4C50" w:rsidRPr="004D60B8" w:rsidRDefault="007D4C50" w:rsidP="00066BCE">
      <w:pPr>
        <w:pStyle w:val="Akapitzlist"/>
        <w:spacing w:after="0" w:line="240" w:lineRule="auto"/>
        <w:ind w:left="0"/>
        <w:jc w:val="both"/>
        <w:rPr>
          <w:rFonts w:ascii="Calibri" w:hAnsi="Calibri" w:cs="Calibri"/>
          <w:sz w:val="24"/>
          <w:szCs w:val="24"/>
        </w:rPr>
      </w:pPr>
      <w:r w:rsidRPr="004D60B8">
        <w:rPr>
          <w:rFonts w:ascii="Calibri" w:hAnsi="Calibri" w:cs="Calibri"/>
          <w:sz w:val="24"/>
          <w:szCs w:val="24"/>
        </w:rPr>
        <w:t>Niniejsze zamówienie jest zamówieniem klasycznym w rozumieniu art. 7 pkt 33) ustawy. Wartość zamówienia nie przekracza progów unijnych w rozumieniu art. 3 ustawy</w:t>
      </w:r>
    </w:p>
    <w:p w14:paraId="2C46D1BB" w14:textId="33E8BC5D" w:rsidR="007D4C50" w:rsidRPr="004D60B8" w:rsidRDefault="007D4C50" w:rsidP="00066BCE">
      <w:pPr>
        <w:pStyle w:val="Akapitzlist"/>
        <w:spacing w:after="0" w:line="240" w:lineRule="auto"/>
        <w:ind w:left="0"/>
        <w:jc w:val="both"/>
        <w:rPr>
          <w:rFonts w:ascii="Calibri" w:hAnsi="Calibri" w:cs="Calibri"/>
          <w:sz w:val="24"/>
          <w:szCs w:val="24"/>
        </w:rPr>
      </w:pPr>
    </w:p>
    <w:p w14:paraId="028F15EE" w14:textId="1EA71114" w:rsidR="007D4C50" w:rsidRPr="004D60B8" w:rsidRDefault="007D4C50" w:rsidP="00245F47">
      <w:pPr>
        <w:pStyle w:val="Akapitzlist"/>
        <w:numPr>
          <w:ilvl w:val="1"/>
          <w:numId w:val="1"/>
        </w:numPr>
        <w:spacing w:after="0" w:line="240" w:lineRule="auto"/>
        <w:ind w:left="0" w:firstLine="0"/>
        <w:jc w:val="both"/>
        <w:rPr>
          <w:rFonts w:ascii="Calibri" w:hAnsi="Calibri" w:cs="Calibri"/>
          <w:b/>
          <w:bCs/>
          <w:sz w:val="24"/>
          <w:szCs w:val="24"/>
        </w:rPr>
      </w:pPr>
      <w:r w:rsidRPr="004D60B8">
        <w:rPr>
          <w:rFonts w:ascii="Calibri" w:hAnsi="Calibri" w:cs="Calibri"/>
          <w:b/>
          <w:bCs/>
          <w:sz w:val="24"/>
          <w:szCs w:val="24"/>
        </w:rPr>
        <w:t>Słownik</w:t>
      </w:r>
    </w:p>
    <w:p w14:paraId="3B3E72A4" w14:textId="77777777" w:rsidR="007D4C50" w:rsidRPr="004D60B8" w:rsidRDefault="007D4C50" w:rsidP="00066BCE">
      <w:pPr>
        <w:pStyle w:val="Akapitzlist"/>
        <w:spacing w:after="0" w:line="240" w:lineRule="auto"/>
        <w:ind w:left="0"/>
        <w:jc w:val="both"/>
        <w:rPr>
          <w:rFonts w:ascii="Calibri" w:hAnsi="Calibri" w:cs="Calibri"/>
          <w:sz w:val="24"/>
          <w:szCs w:val="24"/>
        </w:rPr>
      </w:pPr>
      <w:r w:rsidRPr="004D60B8">
        <w:rPr>
          <w:rFonts w:ascii="Calibri" w:hAnsi="Calibri" w:cs="Calibri"/>
          <w:sz w:val="24"/>
          <w:szCs w:val="24"/>
        </w:rPr>
        <w:t xml:space="preserve">Użyte w niniejszej SWZ (oraz w załącznikach) terminy mają następujące znaczenie: </w:t>
      </w:r>
    </w:p>
    <w:p w14:paraId="333D1F3A" w14:textId="5A79B2AD" w:rsidR="007D4C50" w:rsidRPr="004D60B8" w:rsidRDefault="007D4C50" w:rsidP="00066BCE">
      <w:pPr>
        <w:pStyle w:val="Akapitzlist"/>
        <w:spacing w:after="0" w:line="240" w:lineRule="auto"/>
        <w:ind w:left="0"/>
        <w:jc w:val="both"/>
        <w:rPr>
          <w:rFonts w:ascii="Calibri" w:hAnsi="Calibri" w:cs="Calibri"/>
          <w:sz w:val="24"/>
          <w:szCs w:val="24"/>
        </w:rPr>
      </w:pPr>
      <w:r w:rsidRPr="004D60B8">
        <w:rPr>
          <w:rFonts w:ascii="Calibri" w:hAnsi="Calibri" w:cs="Calibri"/>
          <w:sz w:val="24"/>
          <w:szCs w:val="24"/>
        </w:rPr>
        <w:lastRenderedPageBreak/>
        <w:t xml:space="preserve">1) </w:t>
      </w:r>
      <w:r w:rsidRPr="004D60B8">
        <w:rPr>
          <w:rFonts w:ascii="Calibri" w:hAnsi="Calibri" w:cs="Calibri"/>
          <w:b/>
          <w:bCs/>
          <w:sz w:val="24"/>
          <w:szCs w:val="24"/>
        </w:rPr>
        <w:t>„ustawa”</w:t>
      </w:r>
      <w:r w:rsidRPr="004D60B8">
        <w:rPr>
          <w:rFonts w:ascii="Calibri" w:hAnsi="Calibri" w:cs="Calibri"/>
          <w:sz w:val="24"/>
          <w:szCs w:val="24"/>
        </w:rPr>
        <w:t xml:space="preserve"> - ustawa z dnia 11 września 2019 r. Prawo zamówień publicznych (Dz. U. z 20</w:t>
      </w:r>
      <w:r w:rsidR="00ED056E">
        <w:rPr>
          <w:rFonts w:ascii="Calibri" w:hAnsi="Calibri" w:cs="Calibri"/>
          <w:sz w:val="24"/>
          <w:szCs w:val="24"/>
        </w:rPr>
        <w:t>2</w:t>
      </w:r>
      <w:r w:rsidR="0078187D">
        <w:rPr>
          <w:rFonts w:ascii="Calibri" w:hAnsi="Calibri" w:cs="Calibri"/>
          <w:sz w:val="24"/>
          <w:szCs w:val="24"/>
        </w:rPr>
        <w:t>4</w:t>
      </w:r>
      <w:r w:rsidRPr="004D60B8">
        <w:rPr>
          <w:rFonts w:ascii="Calibri" w:hAnsi="Calibri" w:cs="Calibri"/>
          <w:sz w:val="24"/>
          <w:szCs w:val="24"/>
        </w:rPr>
        <w:t xml:space="preserve"> r. poz. </w:t>
      </w:r>
      <w:r w:rsidR="00ED056E">
        <w:rPr>
          <w:rFonts w:ascii="Calibri" w:hAnsi="Calibri" w:cs="Calibri"/>
          <w:sz w:val="24"/>
          <w:szCs w:val="24"/>
        </w:rPr>
        <w:t>1</w:t>
      </w:r>
      <w:r w:rsidR="0078187D">
        <w:rPr>
          <w:rFonts w:ascii="Calibri" w:hAnsi="Calibri" w:cs="Calibri"/>
          <w:sz w:val="24"/>
          <w:szCs w:val="24"/>
        </w:rPr>
        <w:t>320</w:t>
      </w:r>
      <w:r w:rsidRPr="004D60B8">
        <w:rPr>
          <w:rFonts w:ascii="Calibri" w:hAnsi="Calibri" w:cs="Calibri"/>
          <w:sz w:val="24"/>
          <w:szCs w:val="24"/>
        </w:rPr>
        <w:t xml:space="preserve"> z </w:t>
      </w:r>
      <w:proofErr w:type="spellStart"/>
      <w:r w:rsidRPr="004D60B8">
        <w:rPr>
          <w:rFonts w:ascii="Calibri" w:hAnsi="Calibri" w:cs="Calibri"/>
          <w:sz w:val="24"/>
          <w:szCs w:val="24"/>
        </w:rPr>
        <w:t>późn</w:t>
      </w:r>
      <w:proofErr w:type="spellEnd"/>
      <w:r w:rsidRPr="004D60B8">
        <w:rPr>
          <w:rFonts w:ascii="Calibri" w:hAnsi="Calibri" w:cs="Calibri"/>
          <w:sz w:val="24"/>
          <w:szCs w:val="24"/>
        </w:rPr>
        <w:t xml:space="preserve">. zm.), </w:t>
      </w:r>
    </w:p>
    <w:p w14:paraId="1E934A03" w14:textId="77777777" w:rsidR="007D4C50" w:rsidRPr="004D60B8" w:rsidRDefault="007D4C50" w:rsidP="00066BCE">
      <w:pPr>
        <w:pStyle w:val="Akapitzlist"/>
        <w:spacing w:after="0" w:line="240" w:lineRule="auto"/>
        <w:ind w:left="0"/>
        <w:jc w:val="both"/>
        <w:rPr>
          <w:rFonts w:ascii="Calibri" w:hAnsi="Calibri" w:cs="Calibri"/>
          <w:sz w:val="24"/>
          <w:szCs w:val="24"/>
        </w:rPr>
      </w:pPr>
      <w:r w:rsidRPr="004D60B8">
        <w:rPr>
          <w:rFonts w:ascii="Calibri" w:hAnsi="Calibri" w:cs="Calibri"/>
          <w:sz w:val="24"/>
          <w:szCs w:val="24"/>
        </w:rPr>
        <w:t>2) „</w:t>
      </w:r>
      <w:r w:rsidRPr="004D60B8">
        <w:rPr>
          <w:rFonts w:ascii="Calibri" w:hAnsi="Calibri" w:cs="Calibri"/>
          <w:b/>
          <w:bCs/>
          <w:sz w:val="24"/>
          <w:szCs w:val="24"/>
        </w:rPr>
        <w:t>SWZ”</w:t>
      </w:r>
      <w:r w:rsidRPr="004D60B8">
        <w:rPr>
          <w:rFonts w:ascii="Calibri" w:hAnsi="Calibri" w:cs="Calibri"/>
          <w:sz w:val="24"/>
          <w:szCs w:val="24"/>
        </w:rPr>
        <w:t xml:space="preserve"> - niniejsza Specyfikacja Warunków Zamówienia, </w:t>
      </w:r>
    </w:p>
    <w:p w14:paraId="58D728B5" w14:textId="77777777" w:rsidR="007D4C50" w:rsidRPr="004D60B8" w:rsidRDefault="007D4C50" w:rsidP="00066BCE">
      <w:pPr>
        <w:pStyle w:val="Akapitzlist"/>
        <w:spacing w:after="0" w:line="240" w:lineRule="auto"/>
        <w:ind w:left="0"/>
        <w:jc w:val="both"/>
        <w:rPr>
          <w:rFonts w:ascii="Calibri" w:hAnsi="Calibri" w:cs="Calibri"/>
          <w:sz w:val="24"/>
          <w:szCs w:val="24"/>
        </w:rPr>
      </w:pPr>
      <w:r w:rsidRPr="004D60B8">
        <w:rPr>
          <w:rFonts w:ascii="Calibri" w:hAnsi="Calibri" w:cs="Calibri"/>
          <w:sz w:val="24"/>
          <w:szCs w:val="24"/>
        </w:rPr>
        <w:t xml:space="preserve">3) </w:t>
      </w:r>
      <w:r w:rsidRPr="004D60B8">
        <w:rPr>
          <w:rFonts w:ascii="Calibri" w:hAnsi="Calibri" w:cs="Calibri"/>
          <w:b/>
          <w:bCs/>
          <w:sz w:val="24"/>
          <w:szCs w:val="24"/>
        </w:rPr>
        <w:t>„zamówienie”</w:t>
      </w:r>
      <w:r w:rsidRPr="004D60B8">
        <w:rPr>
          <w:rFonts w:ascii="Calibri" w:hAnsi="Calibri" w:cs="Calibri"/>
          <w:sz w:val="24"/>
          <w:szCs w:val="24"/>
        </w:rPr>
        <w:t xml:space="preserve"> - zamówienie publiczne będące przedmiotem niniejszego postępowania, </w:t>
      </w:r>
    </w:p>
    <w:p w14:paraId="5AECE0AE" w14:textId="77777777" w:rsidR="007D4C50" w:rsidRPr="004D60B8" w:rsidRDefault="007D4C50" w:rsidP="00066BCE">
      <w:pPr>
        <w:pStyle w:val="Akapitzlist"/>
        <w:spacing w:after="0" w:line="240" w:lineRule="auto"/>
        <w:ind w:left="0"/>
        <w:jc w:val="both"/>
        <w:rPr>
          <w:rFonts w:ascii="Calibri" w:hAnsi="Calibri" w:cs="Calibri"/>
          <w:sz w:val="24"/>
          <w:szCs w:val="24"/>
        </w:rPr>
      </w:pPr>
      <w:r w:rsidRPr="004D60B8">
        <w:rPr>
          <w:rFonts w:ascii="Calibri" w:hAnsi="Calibri" w:cs="Calibri"/>
          <w:sz w:val="24"/>
          <w:szCs w:val="24"/>
        </w:rPr>
        <w:t xml:space="preserve">4) </w:t>
      </w:r>
      <w:r w:rsidRPr="004D60B8">
        <w:rPr>
          <w:rFonts w:ascii="Calibri" w:hAnsi="Calibri" w:cs="Calibri"/>
          <w:b/>
          <w:bCs/>
          <w:sz w:val="24"/>
          <w:szCs w:val="24"/>
        </w:rPr>
        <w:t>„postępowanie”</w:t>
      </w:r>
      <w:r w:rsidRPr="004D60B8">
        <w:rPr>
          <w:rFonts w:ascii="Calibri" w:hAnsi="Calibri" w:cs="Calibri"/>
          <w:sz w:val="24"/>
          <w:szCs w:val="24"/>
        </w:rPr>
        <w:t xml:space="preserve"> - postępowanie o udzielenie zamówienia publicznego, którego dotyczy niniejsza SWZ, </w:t>
      </w:r>
    </w:p>
    <w:p w14:paraId="439A9B8A" w14:textId="4C185367" w:rsidR="007D4C50" w:rsidRPr="004D60B8" w:rsidRDefault="007D4C50" w:rsidP="00066BCE">
      <w:pPr>
        <w:pStyle w:val="Akapitzlist"/>
        <w:spacing w:after="0" w:line="240" w:lineRule="auto"/>
        <w:ind w:left="0"/>
        <w:jc w:val="both"/>
        <w:rPr>
          <w:rFonts w:ascii="Calibri" w:hAnsi="Calibri" w:cs="Calibri"/>
          <w:sz w:val="24"/>
          <w:szCs w:val="24"/>
        </w:rPr>
      </w:pPr>
      <w:r w:rsidRPr="004D60B8">
        <w:rPr>
          <w:rFonts w:ascii="Calibri" w:hAnsi="Calibri" w:cs="Calibri"/>
          <w:sz w:val="24"/>
          <w:szCs w:val="24"/>
        </w:rPr>
        <w:t xml:space="preserve">5) </w:t>
      </w:r>
      <w:r w:rsidRPr="004D60B8">
        <w:rPr>
          <w:rFonts w:ascii="Calibri" w:hAnsi="Calibri" w:cs="Calibri"/>
          <w:b/>
          <w:bCs/>
          <w:sz w:val="24"/>
          <w:szCs w:val="24"/>
        </w:rPr>
        <w:t>„Zamawiający”</w:t>
      </w:r>
      <w:r w:rsidRPr="004D60B8">
        <w:rPr>
          <w:rFonts w:ascii="Calibri" w:hAnsi="Calibri" w:cs="Calibri"/>
          <w:sz w:val="24"/>
          <w:szCs w:val="24"/>
        </w:rPr>
        <w:t xml:space="preserve"> - Gmina </w:t>
      </w:r>
      <w:r w:rsidR="00AF200C" w:rsidRPr="004D60B8">
        <w:rPr>
          <w:rFonts w:ascii="Calibri" w:hAnsi="Calibri" w:cs="Calibri"/>
          <w:sz w:val="24"/>
          <w:szCs w:val="24"/>
        </w:rPr>
        <w:t>Jabłonna</w:t>
      </w:r>
    </w:p>
    <w:p w14:paraId="4D066E18" w14:textId="77777777" w:rsidR="007D4C50" w:rsidRPr="004D60B8" w:rsidRDefault="007D4C50" w:rsidP="00066BCE">
      <w:pPr>
        <w:pStyle w:val="Akapitzlist"/>
        <w:spacing w:after="0" w:line="240" w:lineRule="auto"/>
        <w:ind w:left="0"/>
        <w:jc w:val="both"/>
        <w:rPr>
          <w:rFonts w:ascii="Calibri" w:hAnsi="Calibri" w:cs="Calibri"/>
          <w:sz w:val="24"/>
          <w:szCs w:val="24"/>
        </w:rPr>
      </w:pPr>
      <w:r w:rsidRPr="004D60B8">
        <w:rPr>
          <w:rFonts w:ascii="Calibri" w:hAnsi="Calibri" w:cs="Calibri"/>
          <w:sz w:val="24"/>
          <w:szCs w:val="24"/>
        </w:rPr>
        <w:t xml:space="preserve">6) </w:t>
      </w:r>
      <w:r w:rsidRPr="004D60B8">
        <w:rPr>
          <w:rFonts w:ascii="Calibri" w:hAnsi="Calibri" w:cs="Calibri"/>
          <w:b/>
          <w:bCs/>
          <w:sz w:val="24"/>
          <w:szCs w:val="24"/>
        </w:rPr>
        <w:t>„Wykonawca”</w:t>
      </w:r>
      <w:r w:rsidRPr="004D60B8">
        <w:rPr>
          <w:rFonts w:ascii="Calibri" w:hAnsi="Calibri" w:cs="Calibri"/>
          <w:sz w:val="24"/>
          <w:szCs w:val="24"/>
        </w:rPr>
        <w:t xml:space="preserve"> - 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 </w:t>
      </w:r>
    </w:p>
    <w:p w14:paraId="2FAE2091" w14:textId="77777777" w:rsidR="007D4C50" w:rsidRPr="004D60B8" w:rsidRDefault="007D4C50" w:rsidP="00066BCE">
      <w:pPr>
        <w:pStyle w:val="Akapitzlist"/>
        <w:spacing w:after="0" w:line="240" w:lineRule="auto"/>
        <w:ind w:left="0"/>
        <w:jc w:val="both"/>
        <w:rPr>
          <w:rFonts w:ascii="Calibri" w:hAnsi="Calibri" w:cs="Calibri"/>
          <w:sz w:val="24"/>
          <w:szCs w:val="24"/>
        </w:rPr>
      </w:pPr>
      <w:r w:rsidRPr="004D60B8">
        <w:rPr>
          <w:rFonts w:ascii="Calibri" w:hAnsi="Calibri" w:cs="Calibri"/>
          <w:sz w:val="24"/>
          <w:szCs w:val="24"/>
        </w:rPr>
        <w:t xml:space="preserve">7) </w:t>
      </w:r>
      <w:r w:rsidRPr="004D60B8">
        <w:rPr>
          <w:rFonts w:ascii="Calibri" w:hAnsi="Calibri" w:cs="Calibri"/>
          <w:b/>
          <w:bCs/>
          <w:sz w:val="24"/>
          <w:szCs w:val="24"/>
        </w:rPr>
        <w:t xml:space="preserve">„RODO” </w:t>
      </w:r>
      <w:r w:rsidRPr="004D60B8">
        <w:rPr>
          <w:rFonts w:ascii="Calibri" w:hAnsi="Calibri" w:cs="Calibri"/>
          <w:sz w:val="24"/>
          <w:szCs w:val="24"/>
        </w:rPr>
        <w:t xml:space="preserve">- rozporządzenie Parlamentu Europejskiego i Rady (UE) 2016/679 z dnia 27 kwietnia2016 r. w sprawie ochrony osób fizycznych w związku z przetwarzaniem danych osobowych i w sprawie swobodnego przepływu takich danych oraz uchylenia dyrektywy 95/46/WE (ogólne rozporządzenie o ochronie danych) (Dz. Urz. UE L 119 z 04.05.2016, str. 1), </w:t>
      </w:r>
    </w:p>
    <w:p w14:paraId="72E0D4F5" w14:textId="77777777" w:rsidR="00753922" w:rsidRPr="004D60B8" w:rsidRDefault="00753922" w:rsidP="00753922">
      <w:pPr>
        <w:widowControl w:val="0"/>
        <w:spacing w:after="0" w:line="276" w:lineRule="auto"/>
        <w:jc w:val="both"/>
        <w:outlineLvl w:val="3"/>
        <w:rPr>
          <w:rFonts w:ascii="Calibri" w:eastAsia="MS Mincho" w:hAnsi="Calibri" w:cs="Calibri"/>
          <w:bCs/>
          <w:sz w:val="24"/>
          <w:szCs w:val="24"/>
        </w:rPr>
      </w:pPr>
      <w:r w:rsidRPr="004D60B8">
        <w:rPr>
          <w:rFonts w:ascii="Calibri" w:hAnsi="Calibri" w:cs="Calibri"/>
          <w:sz w:val="24"/>
          <w:szCs w:val="24"/>
        </w:rPr>
        <w:t xml:space="preserve">8) </w:t>
      </w:r>
      <w:r w:rsidRPr="004D60B8">
        <w:rPr>
          <w:rFonts w:ascii="Calibri" w:hAnsi="Calibri" w:cs="Calibri"/>
          <w:b/>
          <w:bCs/>
          <w:sz w:val="24"/>
          <w:szCs w:val="24"/>
        </w:rPr>
        <w:t>„Platforma e-zamówienia”</w:t>
      </w:r>
      <w:r w:rsidRPr="004D60B8">
        <w:rPr>
          <w:rFonts w:ascii="Calibri" w:hAnsi="Calibri" w:cs="Calibri"/>
          <w:sz w:val="24"/>
          <w:szCs w:val="24"/>
        </w:rPr>
        <w:t xml:space="preserve"> – ogólnodostępne i nieodpłatne narzędzie informatyczne do obsługi postępowań o udzielenie zamówienia publicznego w tym przedmiotowego postepowania, w szczególności do elektronicznego składania ofert dostępne pod adresem: </w:t>
      </w:r>
      <w:hyperlink r:id="rId12" w:history="1">
        <w:r w:rsidRPr="004D60B8">
          <w:rPr>
            <w:rStyle w:val="Hipercze"/>
            <w:rFonts w:ascii="Calibri" w:hAnsi="Calibri" w:cs="Calibri"/>
            <w:color w:val="auto"/>
            <w:sz w:val="24"/>
            <w:szCs w:val="24"/>
          </w:rPr>
          <w:t>https://ezamowienia.gov.pl</w:t>
        </w:r>
      </w:hyperlink>
      <w:r w:rsidRPr="004D60B8">
        <w:rPr>
          <w:rFonts w:ascii="Calibri" w:hAnsi="Calibri" w:cs="Calibri"/>
          <w:sz w:val="24"/>
          <w:szCs w:val="24"/>
        </w:rPr>
        <w:t xml:space="preserve"> </w:t>
      </w:r>
    </w:p>
    <w:p w14:paraId="3656B8A9" w14:textId="77777777" w:rsidR="00753922" w:rsidRPr="004D60B8" w:rsidRDefault="00753922" w:rsidP="00753922">
      <w:pPr>
        <w:pStyle w:val="Akapitzlist"/>
        <w:spacing w:after="0" w:line="240" w:lineRule="auto"/>
        <w:ind w:left="0"/>
        <w:rPr>
          <w:rFonts w:ascii="Calibri" w:hAnsi="Calibri" w:cs="Calibri"/>
          <w:sz w:val="24"/>
          <w:szCs w:val="24"/>
        </w:rPr>
      </w:pPr>
      <w:r w:rsidRPr="004D60B8">
        <w:rPr>
          <w:rFonts w:ascii="Calibri" w:hAnsi="Calibri" w:cs="Calibri"/>
          <w:b/>
          <w:bCs/>
          <w:sz w:val="24"/>
          <w:szCs w:val="24"/>
        </w:rPr>
        <w:t xml:space="preserve">1.5. </w:t>
      </w:r>
      <w:r w:rsidRPr="004D60B8">
        <w:rPr>
          <w:rFonts w:ascii="Calibri" w:hAnsi="Calibri" w:cs="Calibri"/>
          <w:sz w:val="24"/>
          <w:szCs w:val="24"/>
        </w:rPr>
        <w:t xml:space="preserve">Wykonawca powinien dokładnie zapoznać się z niniejszą SWZ i złożyć ofertę zgodnie z jej wymaganiami. </w:t>
      </w:r>
    </w:p>
    <w:p w14:paraId="37F6F666" w14:textId="77777777" w:rsidR="00753922" w:rsidRPr="004D60B8" w:rsidRDefault="00753922" w:rsidP="00753922">
      <w:pPr>
        <w:pStyle w:val="Akapitzlist"/>
        <w:spacing w:after="0" w:line="240" w:lineRule="auto"/>
        <w:ind w:left="0"/>
        <w:rPr>
          <w:rFonts w:ascii="Calibri" w:hAnsi="Calibri" w:cs="Calibri"/>
          <w:sz w:val="24"/>
          <w:szCs w:val="24"/>
        </w:rPr>
      </w:pPr>
    </w:p>
    <w:p w14:paraId="113C6B35" w14:textId="55E98E72" w:rsidR="007D4C50" w:rsidRPr="004D60B8" w:rsidRDefault="007D4C50" w:rsidP="00066BCE">
      <w:pPr>
        <w:pStyle w:val="Akapitzlist"/>
        <w:spacing w:after="0" w:line="240" w:lineRule="auto"/>
        <w:ind w:left="0"/>
        <w:jc w:val="both"/>
        <w:rPr>
          <w:rFonts w:ascii="Calibri" w:hAnsi="Calibri" w:cs="Calibri"/>
          <w:sz w:val="24"/>
          <w:szCs w:val="24"/>
        </w:rPr>
      </w:pPr>
    </w:p>
    <w:p w14:paraId="7C0A7C1C" w14:textId="39483010" w:rsidR="007D4C50" w:rsidRPr="004D60B8" w:rsidRDefault="007D4C50" w:rsidP="00066BCE">
      <w:pPr>
        <w:pStyle w:val="Akapitzlist"/>
        <w:spacing w:after="0" w:line="240" w:lineRule="auto"/>
        <w:ind w:left="0"/>
        <w:jc w:val="both"/>
        <w:rPr>
          <w:rFonts w:ascii="Calibri" w:hAnsi="Calibri" w:cs="Calibri"/>
          <w:sz w:val="24"/>
          <w:szCs w:val="24"/>
        </w:rPr>
      </w:pPr>
    </w:p>
    <w:p w14:paraId="2168B340" w14:textId="1E692AE0" w:rsidR="007D4C50" w:rsidRPr="004D60B8" w:rsidRDefault="007D4C50" w:rsidP="00066BCE">
      <w:pPr>
        <w:pStyle w:val="Akapitzlist"/>
        <w:spacing w:after="0" w:line="240" w:lineRule="auto"/>
        <w:ind w:left="0"/>
        <w:jc w:val="center"/>
        <w:rPr>
          <w:rFonts w:ascii="Calibri" w:hAnsi="Calibri" w:cs="Calibri"/>
          <w:sz w:val="24"/>
          <w:szCs w:val="24"/>
        </w:rPr>
      </w:pPr>
      <w:r w:rsidRPr="004D60B8">
        <w:rPr>
          <w:rFonts w:ascii="Calibri" w:hAnsi="Calibri" w:cs="Calibri"/>
          <w:sz w:val="24"/>
          <w:szCs w:val="24"/>
        </w:rPr>
        <w:t>Rozdział 2</w:t>
      </w:r>
    </w:p>
    <w:p w14:paraId="439E8354" w14:textId="0D672ADB" w:rsidR="007D4C50" w:rsidRPr="004D60B8" w:rsidRDefault="007D4C50" w:rsidP="00066BCE">
      <w:pPr>
        <w:pStyle w:val="Akapitzlist"/>
        <w:spacing w:after="0" w:line="240" w:lineRule="auto"/>
        <w:ind w:left="0"/>
        <w:jc w:val="center"/>
        <w:rPr>
          <w:rFonts w:ascii="Calibri" w:hAnsi="Calibri" w:cs="Calibri"/>
          <w:b/>
          <w:bCs/>
          <w:sz w:val="24"/>
          <w:szCs w:val="24"/>
        </w:rPr>
      </w:pPr>
      <w:r w:rsidRPr="004D60B8">
        <w:rPr>
          <w:rFonts w:ascii="Calibri" w:hAnsi="Calibri" w:cs="Calibri"/>
          <w:b/>
          <w:bCs/>
          <w:sz w:val="24"/>
          <w:szCs w:val="24"/>
        </w:rPr>
        <w:t>INFORMACJA, CZY ZAMAWIAJĄCY PRZEWIDUJE WYBÓR NAJKORZYSTNIEJSZEJ OFERTY Z MOŻLIWOŚCIĄ PROWADZENIA NEGOCJACJI</w:t>
      </w:r>
    </w:p>
    <w:p w14:paraId="31FD21CB" w14:textId="5706286F" w:rsidR="007D4C50" w:rsidRPr="004D60B8" w:rsidRDefault="007D4C50" w:rsidP="00066BCE">
      <w:pPr>
        <w:pStyle w:val="Akapitzlist"/>
        <w:spacing w:after="0" w:line="240" w:lineRule="auto"/>
        <w:ind w:left="0"/>
        <w:jc w:val="both"/>
        <w:rPr>
          <w:rFonts w:ascii="Calibri" w:hAnsi="Calibri" w:cs="Calibri"/>
          <w:b/>
          <w:bCs/>
          <w:sz w:val="24"/>
          <w:szCs w:val="24"/>
        </w:rPr>
      </w:pPr>
    </w:p>
    <w:p w14:paraId="0C03FE4D" w14:textId="16132388" w:rsidR="00FA4519" w:rsidRPr="004D60B8" w:rsidRDefault="007D4C50" w:rsidP="00066BCE">
      <w:pPr>
        <w:pStyle w:val="Akapitzlist"/>
        <w:spacing w:after="0" w:line="240" w:lineRule="auto"/>
        <w:ind w:left="0"/>
        <w:jc w:val="both"/>
        <w:rPr>
          <w:rFonts w:ascii="Calibri" w:hAnsi="Calibri" w:cs="Calibri"/>
          <w:sz w:val="24"/>
          <w:szCs w:val="24"/>
        </w:rPr>
      </w:pPr>
      <w:r w:rsidRPr="004D60B8">
        <w:rPr>
          <w:rFonts w:ascii="Calibri" w:hAnsi="Calibri" w:cs="Calibri"/>
          <w:sz w:val="24"/>
          <w:szCs w:val="24"/>
        </w:rPr>
        <w:t>Zamawiający nie przewiduje wyboru najkorzystniejszej oferty z możliwością prowadzenia negocjacji.</w:t>
      </w:r>
    </w:p>
    <w:p w14:paraId="6FB6C38B" w14:textId="77777777" w:rsidR="00FA4519" w:rsidRPr="004D60B8" w:rsidRDefault="00FA4519" w:rsidP="00066BCE">
      <w:pPr>
        <w:pStyle w:val="Akapitzlist"/>
        <w:spacing w:after="0" w:line="240" w:lineRule="auto"/>
        <w:ind w:left="0"/>
        <w:jc w:val="both"/>
        <w:rPr>
          <w:rFonts w:ascii="Calibri" w:hAnsi="Calibri" w:cs="Calibri"/>
          <w:sz w:val="24"/>
          <w:szCs w:val="24"/>
        </w:rPr>
      </w:pPr>
    </w:p>
    <w:p w14:paraId="3BAE1276" w14:textId="20071D59" w:rsidR="007D4C50" w:rsidRPr="004D60B8" w:rsidRDefault="007D4C50" w:rsidP="00066BCE">
      <w:pPr>
        <w:pStyle w:val="Akapitzlist"/>
        <w:spacing w:after="0" w:line="240" w:lineRule="auto"/>
        <w:ind w:left="0"/>
        <w:jc w:val="both"/>
        <w:rPr>
          <w:rFonts w:ascii="Calibri" w:hAnsi="Calibri" w:cs="Calibri"/>
          <w:sz w:val="24"/>
          <w:szCs w:val="24"/>
        </w:rPr>
      </w:pPr>
    </w:p>
    <w:p w14:paraId="0A644F4A" w14:textId="79BAB78B" w:rsidR="007D4C50" w:rsidRPr="004D60B8" w:rsidRDefault="007D4C50" w:rsidP="00066BCE">
      <w:pPr>
        <w:pStyle w:val="Akapitzlist"/>
        <w:spacing w:after="0" w:line="240" w:lineRule="auto"/>
        <w:ind w:left="0"/>
        <w:jc w:val="center"/>
        <w:rPr>
          <w:rFonts w:ascii="Calibri" w:hAnsi="Calibri" w:cs="Calibri"/>
          <w:sz w:val="24"/>
          <w:szCs w:val="24"/>
        </w:rPr>
      </w:pPr>
      <w:r w:rsidRPr="004D60B8">
        <w:rPr>
          <w:rFonts w:ascii="Calibri" w:hAnsi="Calibri" w:cs="Calibri"/>
          <w:sz w:val="24"/>
          <w:szCs w:val="24"/>
        </w:rPr>
        <w:t>Rozdział 3</w:t>
      </w:r>
    </w:p>
    <w:p w14:paraId="7FCE9772" w14:textId="1C849FE7" w:rsidR="007D4C50" w:rsidRPr="004D60B8" w:rsidRDefault="007D4C50" w:rsidP="00066BCE">
      <w:pPr>
        <w:pStyle w:val="Akapitzlist"/>
        <w:spacing w:after="0" w:line="240" w:lineRule="auto"/>
        <w:ind w:left="0"/>
        <w:jc w:val="center"/>
        <w:rPr>
          <w:rFonts w:ascii="Calibri" w:hAnsi="Calibri" w:cs="Calibri"/>
          <w:b/>
          <w:bCs/>
          <w:sz w:val="24"/>
          <w:szCs w:val="24"/>
        </w:rPr>
      </w:pPr>
      <w:r w:rsidRPr="004D60B8">
        <w:rPr>
          <w:rFonts w:ascii="Calibri" w:hAnsi="Calibri" w:cs="Calibri"/>
          <w:b/>
          <w:bCs/>
          <w:sz w:val="24"/>
          <w:szCs w:val="24"/>
        </w:rPr>
        <w:t>ŹRÓDŁA FINANSOWANIA</w:t>
      </w:r>
    </w:p>
    <w:p w14:paraId="26F7209C" w14:textId="77777777" w:rsidR="00066BCE" w:rsidRPr="004D60B8" w:rsidRDefault="00066BCE" w:rsidP="00066BCE">
      <w:pPr>
        <w:pStyle w:val="Akapitzlist"/>
        <w:spacing w:after="0" w:line="240" w:lineRule="auto"/>
        <w:ind w:left="0"/>
        <w:jc w:val="center"/>
        <w:rPr>
          <w:rFonts w:ascii="Calibri" w:hAnsi="Calibri" w:cs="Calibri"/>
          <w:b/>
          <w:bCs/>
          <w:sz w:val="24"/>
          <w:szCs w:val="24"/>
        </w:rPr>
      </w:pPr>
    </w:p>
    <w:p w14:paraId="3D96E9CF" w14:textId="1DE85D52" w:rsidR="00FA38D9" w:rsidRPr="00FA38D9" w:rsidRDefault="00765C55" w:rsidP="00FA38D9">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pl-PL"/>
        </w:rPr>
      </w:pPr>
      <w:r>
        <w:t xml:space="preserve">Zamawiający informuje, iż zamówienie finansowane jest </w:t>
      </w:r>
      <w:r w:rsidR="00FA38D9">
        <w:t xml:space="preserve">ze </w:t>
      </w:r>
      <w:r w:rsidR="00FA38D9" w:rsidRPr="00FA38D9">
        <w:rPr>
          <w:rFonts w:ascii="Calibri" w:eastAsia="Times New Roman" w:hAnsi="Calibri" w:cs="Calibri"/>
          <w:sz w:val="24"/>
          <w:szCs w:val="24"/>
          <w:lang w:eastAsia="pl-PL"/>
        </w:rPr>
        <w:t xml:space="preserve">środków finansowych z Krajowego Planu Odbudowy i Zwiększania Odporności, Europejskiego Funduszu Społecznego Plus  w ramach Programu Fundusze Europejskie dla Rozwoju Społecznego 2021-2027 na dofinansowanie realizacji zadania dotyczącego tworzenia nowych miejsc opieki nad dziećmi w ramach Programu rozwoju instytucji opieki nad dziećmi w wieku do lat 3 Aktywny Maluch 2022-2029-edycja 8.   </w:t>
      </w:r>
    </w:p>
    <w:p w14:paraId="518F68D6" w14:textId="61949126" w:rsidR="001845F6" w:rsidRDefault="001845F6" w:rsidP="00066BCE">
      <w:pPr>
        <w:spacing w:after="0" w:line="240" w:lineRule="auto"/>
        <w:jc w:val="both"/>
      </w:pPr>
    </w:p>
    <w:p w14:paraId="2954EEAB" w14:textId="674A24C1" w:rsidR="001845F6" w:rsidRDefault="001845F6" w:rsidP="00066BCE">
      <w:pPr>
        <w:spacing w:after="0" w:line="240" w:lineRule="auto"/>
        <w:jc w:val="both"/>
      </w:pPr>
      <w:r>
        <w:rPr>
          <w:i/>
          <w:iCs/>
          <w:sz w:val="23"/>
          <w:szCs w:val="23"/>
        </w:rPr>
        <w:lastRenderedPageBreak/>
        <w:t>Zamawiający na podstawie art. 310 ustawy wskazuje, że może unieważnić postępowania o udzielenie zamówienia, jeżeli środki, które zamawiający zamierzał przeznaczyć na sfinansowanie całości lub części zamówienia w ramach ww. źródła finansowania, nie zostały mu przyznane.</w:t>
      </w:r>
    </w:p>
    <w:p w14:paraId="642354BB" w14:textId="77777777" w:rsidR="00765C55" w:rsidRPr="004D60B8" w:rsidRDefault="00765C55" w:rsidP="00066BCE">
      <w:pPr>
        <w:spacing w:after="0" w:line="240" w:lineRule="auto"/>
        <w:jc w:val="both"/>
        <w:rPr>
          <w:rFonts w:ascii="Calibri" w:hAnsi="Calibri" w:cs="Calibri"/>
          <w:color w:val="FF0000"/>
          <w:sz w:val="24"/>
          <w:szCs w:val="24"/>
        </w:rPr>
      </w:pPr>
    </w:p>
    <w:p w14:paraId="67956434" w14:textId="16BA5B05" w:rsidR="00E431F3" w:rsidRPr="004D60B8" w:rsidRDefault="00E431F3" w:rsidP="00066BCE">
      <w:pPr>
        <w:pStyle w:val="Akapitzlist"/>
        <w:spacing w:after="0" w:line="240" w:lineRule="auto"/>
        <w:ind w:left="0"/>
        <w:jc w:val="center"/>
        <w:rPr>
          <w:rFonts w:ascii="Calibri" w:hAnsi="Calibri" w:cs="Calibri"/>
          <w:sz w:val="24"/>
          <w:szCs w:val="24"/>
        </w:rPr>
      </w:pPr>
      <w:r w:rsidRPr="004D60B8">
        <w:rPr>
          <w:rFonts w:ascii="Calibri" w:hAnsi="Calibri" w:cs="Calibri"/>
          <w:sz w:val="24"/>
          <w:szCs w:val="24"/>
        </w:rPr>
        <w:t>Rozdział 4</w:t>
      </w:r>
    </w:p>
    <w:p w14:paraId="4E13BDC3" w14:textId="71AAC348" w:rsidR="006968F2" w:rsidRPr="004D60B8" w:rsidRDefault="00E431F3" w:rsidP="00066BCE">
      <w:pPr>
        <w:pStyle w:val="Akapitzlist"/>
        <w:spacing w:after="0" w:line="240" w:lineRule="auto"/>
        <w:ind w:left="0"/>
        <w:jc w:val="center"/>
        <w:rPr>
          <w:rFonts w:ascii="Calibri" w:hAnsi="Calibri" w:cs="Calibri"/>
          <w:b/>
          <w:bCs/>
          <w:sz w:val="24"/>
          <w:szCs w:val="24"/>
        </w:rPr>
      </w:pPr>
      <w:r w:rsidRPr="004D60B8">
        <w:rPr>
          <w:rFonts w:ascii="Calibri" w:hAnsi="Calibri" w:cs="Calibri"/>
          <w:b/>
          <w:bCs/>
          <w:sz w:val="24"/>
          <w:szCs w:val="24"/>
        </w:rPr>
        <w:t>OPIS PRZEDMIOTU ZAMÓWIENIA</w:t>
      </w:r>
    </w:p>
    <w:p w14:paraId="3F128D5A" w14:textId="77777777" w:rsidR="00066BCE" w:rsidRPr="004D60B8" w:rsidRDefault="00066BCE" w:rsidP="00066BCE">
      <w:pPr>
        <w:pStyle w:val="Akapitzlist"/>
        <w:spacing w:after="0" w:line="240" w:lineRule="auto"/>
        <w:ind w:left="0"/>
        <w:jc w:val="center"/>
        <w:rPr>
          <w:rFonts w:ascii="Calibri" w:hAnsi="Calibri" w:cs="Calibri"/>
          <w:b/>
          <w:bCs/>
          <w:sz w:val="24"/>
          <w:szCs w:val="24"/>
        </w:rPr>
      </w:pPr>
    </w:p>
    <w:p w14:paraId="452B4EFE" w14:textId="77777777" w:rsidR="006968F2" w:rsidRPr="004D60B8" w:rsidRDefault="006968F2" w:rsidP="00066BCE">
      <w:pPr>
        <w:spacing w:after="0" w:line="240" w:lineRule="auto"/>
        <w:jc w:val="both"/>
        <w:rPr>
          <w:rFonts w:ascii="Calibri" w:hAnsi="Calibri" w:cs="Calibri"/>
          <w:b/>
          <w:bCs/>
          <w:sz w:val="24"/>
          <w:szCs w:val="24"/>
        </w:rPr>
      </w:pPr>
      <w:r w:rsidRPr="004D60B8">
        <w:rPr>
          <w:rFonts w:ascii="Calibri" w:hAnsi="Calibri" w:cs="Calibri"/>
          <w:b/>
          <w:bCs/>
          <w:sz w:val="24"/>
          <w:szCs w:val="24"/>
        </w:rPr>
        <w:t>4.1. Nazwa/y i kod/y Wspólnego Słownika Zamówień (CPV):</w:t>
      </w:r>
    </w:p>
    <w:p w14:paraId="7A74E704" w14:textId="77777777" w:rsidR="00A81A5F" w:rsidRPr="004D60B8" w:rsidRDefault="00A81A5F" w:rsidP="00066BCE">
      <w:pPr>
        <w:spacing w:after="0" w:line="240" w:lineRule="auto"/>
        <w:jc w:val="both"/>
        <w:rPr>
          <w:rFonts w:ascii="Calibri" w:hAnsi="Calibri" w:cs="Calibri"/>
          <w:b/>
          <w:bCs/>
          <w:i/>
          <w:iCs/>
          <w:sz w:val="24"/>
          <w:szCs w:val="24"/>
        </w:rPr>
      </w:pPr>
    </w:p>
    <w:p w14:paraId="28F71105" w14:textId="54F7456F" w:rsidR="00CB509D" w:rsidRPr="005C2A58" w:rsidRDefault="00CB509D" w:rsidP="00CA11AA">
      <w:pPr>
        <w:spacing w:after="0" w:line="240" w:lineRule="auto"/>
        <w:jc w:val="both"/>
        <w:rPr>
          <w:rFonts w:ascii="Calibri" w:hAnsi="Calibri" w:cs="Calibri"/>
        </w:rPr>
      </w:pPr>
      <w:r w:rsidRPr="005C2A58">
        <w:rPr>
          <w:rFonts w:ascii="Calibri" w:hAnsi="Calibri" w:cs="Calibri"/>
        </w:rPr>
        <w:t xml:space="preserve">45000000-7 </w:t>
      </w:r>
      <w:r w:rsidRPr="005C2A58">
        <w:rPr>
          <w:rFonts w:ascii="Calibri" w:hAnsi="Calibri" w:cs="Calibri"/>
        </w:rPr>
        <w:tab/>
        <w:t>Roboty budowlane</w:t>
      </w:r>
    </w:p>
    <w:p w14:paraId="48E75599" w14:textId="23F72707"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45210000-2</w:t>
      </w:r>
      <w:r w:rsidRPr="005C2A58">
        <w:rPr>
          <w:rFonts w:ascii="Calibri" w:hAnsi="Calibri" w:cs="Calibri"/>
        </w:rPr>
        <w:tab/>
        <w:t>Roboty budowlane w zakresie budynków</w:t>
      </w:r>
    </w:p>
    <w:p w14:paraId="6DCBA246" w14:textId="53486CCC"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45400000-1 </w:t>
      </w:r>
      <w:r w:rsidRPr="005C2A58">
        <w:rPr>
          <w:rFonts w:ascii="Calibri" w:hAnsi="Calibri" w:cs="Calibri"/>
        </w:rPr>
        <w:tab/>
        <w:t>Roboty wykończeniowe w zakresie obiektów budowlanych</w:t>
      </w:r>
    </w:p>
    <w:p w14:paraId="381D5383" w14:textId="1BB31642"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45410000-4 </w:t>
      </w:r>
      <w:r w:rsidRPr="005C2A58">
        <w:rPr>
          <w:rFonts w:ascii="Calibri" w:hAnsi="Calibri" w:cs="Calibri"/>
        </w:rPr>
        <w:tab/>
        <w:t>Tynkowanie</w:t>
      </w:r>
    </w:p>
    <w:p w14:paraId="58199AA3" w14:textId="4069A1E4"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45421000-4 </w:t>
      </w:r>
      <w:r w:rsidRPr="005C2A58">
        <w:rPr>
          <w:rFonts w:ascii="Calibri" w:hAnsi="Calibri" w:cs="Calibri"/>
        </w:rPr>
        <w:tab/>
        <w:t>Roboty w zakresie stolarki budowlanej</w:t>
      </w:r>
    </w:p>
    <w:p w14:paraId="694E3515" w14:textId="2F747F59"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45421131-1 </w:t>
      </w:r>
      <w:r w:rsidRPr="005C2A58">
        <w:rPr>
          <w:rFonts w:ascii="Calibri" w:hAnsi="Calibri" w:cs="Calibri"/>
        </w:rPr>
        <w:tab/>
        <w:t>Instalowanie drzwi</w:t>
      </w:r>
    </w:p>
    <w:p w14:paraId="7857469C" w14:textId="234632CE"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45430000-0 </w:t>
      </w:r>
      <w:r w:rsidRPr="005C2A58">
        <w:rPr>
          <w:rFonts w:ascii="Calibri" w:hAnsi="Calibri" w:cs="Calibri"/>
        </w:rPr>
        <w:tab/>
        <w:t>Pokrywanie podłóg i ścian</w:t>
      </w:r>
    </w:p>
    <w:p w14:paraId="473CC2A9" w14:textId="5717C886"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45431000-7 </w:t>
      </w:r>
      <w:r w:rsidRPr="005C2A58">
        <w:rPr>
          <w:rFonts w:ascii="Calibri" w:hAnsi="Calibri" w:cs="Calibri"/>
        </w:rPr>
        <w:tab/>
        <w:t>Kładzenie płytek</w:t>
      </w:r>
    </w:p>
    <w:p w14:paraId="0104AE22" w14:textId="4674A5A7"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45432000-4 </w:t>
      </w:r>
      <w:r w:rsidRPr="005C2A58">
        <w:rPr>
          <w:rFonts w:ascii="Calibri" w:hAnsi="Calibri" w:cs="Calibri"/>
        </w:rPr>
        <w:tab/>
        <w:t>Kładzenie i wykładanie podłóg, ścian i tapetowanie ścian</w:t>
      </w:r>
    </w:p>
    <w:p w14:paraId="2B98EE93" w14:textId="486A84B8"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45432100-5 </w:t>
      </w:r>
      <w:r>
        <w:rPr>
          <w:rFonts w:ascii="Calibri" w:hAnsi="Calibri" w:cs="Calibri"/>
        </w:rPr>
        <w:tab/>
      </w:r>
      <w:r w:rsidRPr="005C2A58">
        <w:rPr>
          <w:rFonts w:ascii="Calibri" w:hAnsi="Calibri" w:cs="Calibri"/>
        </w:rPr>
        <w:t>Kładzenie i wykładanie podłóg</w:t>
      </w:r>
    </w:p>
    <w:p w14:paraId="250534ED" w14:textId="24497A37"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45432200-6 </w:t>
      </w:r>
      <w:r w:rsidRPr="005C2A58">
        <w:rPr>
          <w:rFonts w:ascii="Calibri" w:hAnsi="Calibri" w:cs="Calibri"/>
        </w:rPr>
        <w:tab/>
        <w:t>Wykładanie i tapetowanie ścian</w:t>
      </w:r>
    </w:p>
    <w:p w14:paraId="53CC3DED" w14:textId="31E25D28"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45440000-3 </w:t>
      </w:r>
      <w:r w:rsidRPr="005C2A58">
        <w:rPr>
          <w:rFonts w:ascii="Calibri" w:hAnsi="Calibri" w:cs="Calibri"/>
        </w:rPr>
        <w:tab/>
        <w:t>Roboty malarskie i szklarskie</w:t>
      </w:r>
    </w:p>
    <w:p w14:paraId="125123A7" w14:textId="68EEA318"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45315300-1</w:t>
      </w:r>
      <w:r w:rsidRPr="005C2A58">
        <w:rPr>
          <w:rFonts w:ascii="Calibri" w:hAnsi="Calibri" w:cs="Calibri"/>
        </w:rPr>
        <w:tab/>
        <w:t>Instalacje zasilania elektrycznego</w:t>
      </w:r>
    </w:p>
    <w:p w14:paraId="4DD181A1" w14:textId="25F3BAA5"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45314310-7 </w:t>
      </w:r>
      <w:r w:rsidRPr="005C2A58">
        <w:rPr>
          <w:rFonts w:ascii="Calibri" w:hAnsi="Calibri" w:cs="Calibri"/>
        </w:rPr>
        <w:tab/>
        <w:t>Układanie kabli</w:t>
      </w:r>
    </w:p>
    <w:p w14:paraId="7966CDA9" w14:textId="553BB19F"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45311100-1</w:t>
      </w:r>
      <w:r w:rsidRPr="005C2A58">
        <w:rPr>
          <w:rFonts w:ascii="Calibri" w:hAnsi="Calibri" w:cs="Calibri"/>
        </w:rPr>
        <w:tab/>
        <w:t>Roboty w zakresie okablowania elektrycznego</w:t>
      </w:r>
    </w:p>
    <w:p w14:paraId="77ECB3DE" w14:textId="09BA903A"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45310000-3 </w:t>
      </w:r>
      <w:r w:rsidRPr="005C2A58">
        <w:rPr>
          <w:rFonts w:ascii="Calibri" w:hAnsi="Calibri" w:cs="Calibri"/>
        </w:rPr>
        <w:tab/>
        <w:t>Roboty instalacyjne elektryczne</w:t>
      </w:r>
    </w:p>
    <w:p w14:paraId="5639A754" w14:textId="79BA890F" w:rsidR="00F66695" w:rsidRPr="005C2A58" w:rsidRDefault="005C2A58" w:rsidP="005C2A58">
      <w:pPr>
        <w:spacing w:after="0" w:line="240" w:lineRule="auto"/>
        <w:jc w:val="both"/>
        <w:rPr>
          <w:rFonts w:ascii="Calibri" w:hAnsi="Calibri" w:cs="Calibri"/>
        </w:rPr>
      </w:pPr>
      <w:r w:rsidRPr="005C2A58">
        <w:rPr>
          <w:rFonts w:ascii="Calibri" w:hAnsi="Calibri" w:cs="Calibri"/>
        </w:rPr>
        <w:t xml:space="preserve">45317000-2 </w:t>
      </w:r>
      <w:r w:rsidRPr="005C2A58">
        <w:rPr>
          <w:rFonts w:ascii="Calibri" w:hAnsi="Calibri" w:cs="Calibri"/>
        </w:rPr>
        <w:tab/>
        <w:t>Inne instalacje elektryczne</w:t>
      </w:r>
    </w:p>
    <w:p w14:paraId="02DFCB8B" w14:textId="391A7156"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45332200-5 </w:t>
      </w:r>
      <w:r w:rsidRPr="005C2A58">
        <w:rPr>
          <w:rFonts w:ascii="Calibri" w:hAnsi="Calibri" w:cs="Calibri"/>
        </w:rPr>
        <w:tab/>
        <w:t>Roboty instalacyjne hydrauliczne</w:t>
      </w:r>
    </w:p>
    <w:p w14:paraId="5E9039B5" w14:textId="467AB181"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45332300-6 </w:t>
      </w:r>
      <w:r w:rsidRPr="005C2A58">
        <w:rPr>
          <w:rFonts w:ascii="Calibri" w:hAnsi="Calibri" w:cs="Calibri"/>
        </w:rPr>
        <w:tab/>
        <w:t>Roboty instalacyjne kanalizacyjne</w:t>
      </w:r>
    </w:p>
    <w:p w14:paraId="5E02C705" w14:textId="6BF883B8" w:rsidR="005C2A58" w:rsidRPr="005C2A58" w:rsidRDefault="005C2A58" w:rsidP="005C2A58">
      <w:pPr>
        <w:autoSpaceDE w:val="0"/>
        <w:autoSpaceDN w:val="0"/>
        <w:adjustRightInd w:val="0"/>
        <w:spacing w:after="0" w:line="240" w:lineRule="auto"/>
        <w:rPr>
          <w:rFonts w:ascii="Calibri" w:hAnsi="Calibri" w:cs="Calibri"/>
        </w:rPr>
      </w:pPr>
      <w:r w:rsidRPr="005C2A58">
        <w:rPr>
          <w:rFonts w:ascii="Calibri" w:hAnsi="Calibri" w:cs="Calibri"/>
        </w:rPr>
        <w:t xml:space="preserve">45331100-7 </w:t>
      </w:r>
      <w:r w:rsidRPr="005C2A58">
        <w:rPr>
          <w:rFonts w:ascii="Calibri" w:hAnsi="Calibri" w:cs="Calibri"/>
        </w:rPr>
        <w:tab/>
        <w:t>Instalowanie centralnego ogrzewania</w:t>
      </w:r>
    </w:p>
    <w:p w14:paraId="0428EA95" w14:textId="75FBD393" w:rsidR="005C2A58" w:rsidRPr="005C2A58" w:rsidRDefault="005C2A58" w:rsidP="005C2A58">
      <w:pPr>
        <w:spacing w:after="0" w:line="240" w:lineRule="auto"/>
        <w:jc w:val="both"/>
        <w:rPr>
          <w:rFonts w:ascii="Calibri" w:hAnsi="Calibri" w:cs="Calibri"/>
        </w:rPr>
      </w:pPr>
      <w:r w:rsidRPr="005C2A58">
        <w:rPr>
          <w:rFonts w:ascii="Calibri" w:hAnsi="Calibri" w:cs="Calibri"/>
        </w:rPr>
        <w:t xml:space="preserve">45331210-1 </w:t>
      </w:r>
      <w:r w:rsidRPr="005C2A58">
        <w:rPr>
          <w:rFonts w:ascii="Calibri" w:hAnsi="Calibri" w:cs="Calibri"/>
        </w:rPr>
        <w:tab/>
        <w:t>Instalowanie wentylacji</w:t>
      </w:r>
    </w:p>
    <w:p w14:paraId="58F0ABAE" w14:textId="77777777" w:rsidR="005C2A58" w:rsidRPr="004D60B8" w:rsidRDefault="005C2A58" w:rsidP="005C2A58">
      <w:pPr>
        <w:spacing w:after="0" w:line="240" w:lineRule="auto"/>
        <w:jc w:val="both"/>
        <w:rPr>
          <w:rFonts w:ascii="Calibri" w:hAnsi="Calibri" w:cs="Calibri"/>
          <w:sz w:val="24"/>
          <w:szCs w:val="24"/>
        </w:rPr>
      </w:pPr>
    </w:p>
    <w:p w14:paraId="561EA0B7" w14:textId="607EEEAF" w:rsidR="00262976" w:rsidRPr="004D60B8" w:rsidRDefault="006968F2" w:rsidP="00066BCE">
      <w:pPr>
        <w:spacing w:after="0" w:line="240" w:lineRule="auto"/>
        <w:jc w:val="both"/>
        <w:rPr>
          <w:rFonts w:ascii="Calibri" w:hAnsi="Calibri" w:cs="Calibri"/>
          <w:b/>
          <w:bCs/>
          <w:sz w:val="24"/>
          <w:szCs w:val="24"/>
        </w:rPr>
      </w:pPr>
      <w:r w:rsidRPr="004D60B8">
        <w:rPr>
          <w:rFonts w:ascii="Calibri" w:hAnsi="Calibri" w:cs="Calibri"/>
          <w:b/>
          <w:bCs/>
          <w:sz w:val="24"/>
          <w:szCs w:val="24"/>
        </w:rPr>
        <w:t>4.2. Przedmiot zamówienia</w:t>
      </w:r>
    </w:p>
    <w:p w14:paraId="2751E631" w14:textId="77777777" w:rsidR="005C2A58" w:rsidRPr="005C2A58" w:rsidRDefault="005C2A58" w:rsidP="005C2A58">
      <w:pPr>
        <w:autoSpaceDE w:val="0"/>
        <w:autoSpaceDN w:val="0"/>
        <w:adjustRightInd w:val="0"/>
        <w:spacing w:line="240" w:lineRule="auto"/>
        <w:ind w:left="567"/>
        <w:rPr>
          <w:rFonts w:eastAsia="Times New Roman" w:cs="Calibri"/>
          <w:sz w:val="24"/>
          <w:szCs w:val="24"/>
        </w:rPr>
      </w:pPr>
      <w:r w:rsidRPr="005C2A58">
        <w:rPr>
          <w:rFonts w:eastAsia="Times New Roman" w:cs="Calibri"/>
          <w:sz w:val="24"/>
          <w:szCs w:val="24"/>
        </w:rPr>
        <w:t>Przedmiotem zamówienia jest realizacja zadania: „</w:t>
      </w:r>
      <w:r w:rsidRPr="005C2A58">
        <w:rPr>
          <w:rFonts w:eastAsia="Times New Roman" w:cs="Calibri"/>
          <w:b/>
          <w:bCs/>
          <w:sz w:val="24"/>
          <w:szCs w:val="24"/>
        </w:rPr>
        <w:t>Aktywny Maluch 2022-2029-Roboty budowlane z programu rozwoju instytucji opieki nad dziećmi w wieku do lat 3”</w:t>
      </w:r>
      <w:r w:rsidRPr="005C2A58">
        <w:rPr>
          <w:rFonts w:eastAsia="Times New Roman" w:cs="Calibri"/>
          <w:sz w:val="24"/>
          <w:szCs w:val="24"/>
        </w:rPr>
        <w:t xml:space="preserve">.  Szczegółowy zakres przedmiotu zamówienia zgodnie z niniejszym opisem dokumentacją techniczną,  </w:t>
      </w:r>
      <w:proofErr w:type="spellStart"/>
      <w:r w:rsidRPr="005C2A58">
        <w:rPr>
          <w:rFonts w:eastAsia="Times New Roman" w:cs="Calibri"/>
          <w:sz w:val="24"/>
          <w:szCs w:val="24"/>
        </w:rPr>
        <w:t>STWiOR</w:t>
      </w:r>
      <w:proofErr w:type="spellEnd"/>
      <w:r w:rsidRPr="005C2A58">
        <w:rPr>
          <w:rFonts w:eastAsia="Times New Roman" w:cs="Calibri"/>
          <w:sz w:val="24"/>
          <w:szCs w:val="24"/>
        </w:rPr>
        <w:t xml:space="preserve"> i przedmiarem robót. </w:t>
      </w:r>
      <w:bookmarkStart w:id="6" w:name="_Hlk222141832"/>
      <w:r w:rsidRPr="005C2A58">
        <w:rPr>
          <w:rFonts w:eastAsia="Times New Roman" w:cs="Calibri"/>
          <w:sz w:val="24"/>
          <w:szCs w:val="24"/>
        </w:rPr>
        <w:t>Wykonawca w ramach zadania wykona tablice informacyjną o utworzeniu miejsc opieki w ramach ww. zadania wg wzoru wskazanego przez Zamawiającego.</w:t>
      </w:r>
      <w:bookmarkEnd w:id="6"/>
    </w:p>
    <w:p w14:paraId="0BF8B634"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 xml:space="preserve">Obecnie w Gminie Jabłonna funkcjonuje Gminny Klub Dziecięcy „Zielone Jabłuszko” w Piotrkowie Pierwszym, zapewniający </w:t>
      </w:r>
      <w:r w:rsidRPr="005C2A58">
        <w:rPr>
          <w:rFonts w:eastAsia="Times New Roman" w:cs="Calibri"/>
          <w:bCs/>
          <w:sz w:val="24"/>
          <w:szCs w:val="24"/>
        </w:rPr>
        <w:t>15 miejsc</w:t>
      </w:r>
      <w:r w:rsidRPr="005C2A58">
        <w:rPr>
          <w:rFonts w:eastAsia="Times New Roman" w:cs="Calibri"/>
          <w:sz w:val="24"/>
          <w:szCs w:val="24"/>
        </w:rPr>
        <w:t xml:space="preserve"> dla dzieci w wieku do lat 3. W budynku funkcjonuje też Zespół Szkół w Piotrkowie Pierwszym.</w:t>
      </w:r>
    </w:p>
    <w:p w14:paraId="5F72988B"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Pomieszczenia klubu – stan obecny</w:t>
      </w:r>
      <w:r w:rsidRPr="005C2A58">
        <w:rPr>
          <w:rFonts w:eastAsia="Times New Roman" w:cs="Calibri"/>
          <w:b/>
          <w:bCs/>
          <w:sz w:val="24"/>
          <w:szCs w:val="24"/>
        </w:rPr>
        <w:t>:</w:t>
      </w:r>
    </w:p>
    <w:p w14:paraId="4A52FA6A"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b/>
          <w:bCs/>
          <w:sz w:val="24"/>
          <w:szCs w:val="24"/>
        </w:rPr>
        <w:t>Parter</w:t>
      </w:r>
    </w:p>
    <w:p w14:paraId="6C5DA041"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 xml:space="preserve">1.      Wiatrołap – 4,12 </w:t>
      </w:r>
    </w:p>
    <w:p w14:paraId="5ED9BF18"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2.      Klatka Schodowa nr 1- 17,00</w:t>
      </w:r>
    </w:p>
    <w:p w14:paraId="6284E1B2"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3.      Maszynownia – 8,00</w:t>
      </w:r>
    </w:p>
    <w:p w14:paraId="1ED34BAC"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4.      Klatka schodowa nr 2 – 13,32</w:t>
      </w:r>
    </w:p>
    <w:p w14:paraId="2B0ACF71"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lastRenderedPageBreak/>
        <w:t>5.      Pomieszczenie magazynowe – 32,11</w:t>
      </w:r>
    </w:p>
    <w:p w14:paraId="58C4E03D"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Razem: 74,55</w:t>
      </w:r>
    </w:p>
    <w:p w14:paraId="13DB7B39"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b/>
          <w:bCs/>
          <w:sz w:val="24"/>
          <w:szCs w:val="24"/>
        </w:rPr>
        <w:t>Piętro</w:t>
      </w:r>
    </w:p>
    <w:p w14:paraId="6613053C"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1.      Klatka schodowa nr 1 – 27,38m</w:t>
      </w:r>
    </w:p>
    <w:p w14:paraId="02BCAC3D"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2.      Korytarz 8,58</w:t>
      </w:r>
    </w:p>
    <w:p w14:paraId="1B2840AE"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3.      Łazienka dla dzieci 4,25</w:t>
      </w:r>
    </w:p>
    <w:p w14:paraId="7246269B"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4.      Rozdzielnia posiłków – 4,48</w:t>
      </w:r>
    </w:p>
    <w:p w14:paraId="0843FF86"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5.      Zmywalnia – 2,87</w:t>
      </w:r>
    </w:p>
    <w:p w14:paraId="33AE6ADB"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6.      Sala zajęć – 72,71</w:t>
      </w:r>
    </w:p>
    <w:p w14:paraId="45462FB8"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7.      Jadalnia – 17,36</w:t>
      </w:r>
    </w:p>
    <w:p w14:paraId="30A18FB8"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8.      Szatnia 4,08</w:t>
      </w:r>
    </w:p>
    <w:p w14:paraId="41135292"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9.      Korytarz 3,34</w:t>
      </w:r>
    </w:p>
    <w:p w14:paraId="1D5384E1"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10. Pokój nauczycielski – 12,33</w:t>
      </w:r>
    </w:p>
    <w:p w14:paraId="281D7D69"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11. Pomieszczenie magazynowe – 7,99</w:t>
      </w:r>
    </w:p>
    <w:p w14:paraId="0E60FE8A"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Razem: 165,37</w:t>
      </w:r>
    </w:p>
    <w:p w14:paraId="3A119BFF" w14:textId="77777777" w:rsidR="005C2A58" w:rsidRPr="005C2A58" w:rsidRDefault="005C2A58" w:rsidP="005C2A58">
      <w:pPr>
        <w:autoSpaceDE w:val="0"/>
        <w:autoSpaceDN w:val="0"/>
        <w:adjustRightInd w:val="0"/>
        <w:spacing w:after="0" w:line="240" w:lineRule="auto"/>
        <w:ind w:left="567"/>
        <w:rPr>
          <w:rFonts w:eastAsia="Times New Roman" w:cs="Calibri"/>
          <w:sz w:val="24"/>
          <w:szCs w:val="24"/>
        </w:rPr>
      </w:pPr>
      <w:r w:rsidRPr="005C2A58">
        <w:rPr>
          <w:rFonts w:eastAsia="Times New Roman" w:cs="Calibri"/>
          <w:sz w:val="24"/>
          <w:szCs w:val="24"/>
        </w:rPr>
        <w:t>Klub razem: 239,92</w:t>
      </w:r>
    </w:p>
    <w:p w14:paraId="509A5163"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W ramach inwestycji zaplanowano zmiany w układzie funkcjonalno-użytkowym przestrzeni, pozwalające dostosować przestrzeń budynku do potrzeb wynikających ze zwiększenia liczby miejsc w klubie dziecięcym z 15 do 23 miejsc, w tym adaptacja powierzchni wydzielonych dodatkowo z istniejących powierzchni szkoły.</w:t>
      </w:r>
    </w:p>
    <w:p w14:paraId="4B31354E" w14:textId="77777777" w:rsidR="005C2A58" w:rsidRPr="005C2A58" w:rsidRDefault="005C2A58" w:rsidP="005C2A58">
      <w:pPr>
        <w:autoSpaceDE w:val="0"/>
        <w:autoSpaceDN w:val="0"/>
        <w:adjustRightInd w:val="0"/>
        <w:spacing w:after="0" w:line="240" w:lineRule="auto"/>
        <w:ind w:left="567"/>
        <w:rPr>
          <w:rFonts w:eastAsia="Times New Roman" w:cs="Calibri"/>
          <w:b/>
          <w:sz w:val="24"/>
          <w:szCs w:val="24"/>
          <w:u w:val="single"/>
        </w:rPr>
      </w:pPr>
      <w:r w:rsidRPr="005C2A58">
        <w:rPr>
          <w:rFonts w:eastAsia="Times New Roman" w:cs="Calibri"/>
          <w:bCs/>
          <w:sz w:val="24"/>
          <w:szCs w:val="24"/>
          <w:u w:val="single"/>
        </w:rPr>
        <w:t>Zmiany obejmują:</w:t>
      </w:r>
    </w:p>
    <w:p w14:paraId="39D6D238"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PARTER</w:t>
      </w:r>
    </w:p>
    <w:p w14:paraId="014B82DE"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xml:space="preserve">Przebudowa pomieszczenia magazynowego o powierzchni 32,11 m2 poprzez: </w:t>
      </w:r>
    </w:p>
    <w:p w14:paraId="48E82DEE"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wydzielenie magazynu o pow. 10,96, pełniącego też funkcję pralni i suszarni na potrzeby klubu malucha,</w:t>
      </w:r>
    </w:p>
    <w:p w14:paraId="0E36CE8B"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wydzielenie  i dostosowanie pomieszczenia biurowego o pow. 14,06 na potrzeby prowadzenia indywidualnych spotkań z rodzicami, zajęć z dziećmi (np. psychologicznych),</w:t>
      </w:r>
    </w:p>
    <w:p w14:paraId="679E6995"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wydzielenie komunikacji (korytarz o pow. 5,40).</w:t>
      </w:r>
    </w:p>
    <w:p w14:paraId="43457715"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PIĘTRO</w:t>
      </w:r>
    </w:p>
    <w:p w14:paraId="5AF6476E"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xml:space="preserve">- przebudowa pomieszczenia </w:t>
      </w:r>
      <w:proofErr w:type="spellStart"/>
      <w:r w:rsidRPr="005C2A58">
        <w:rPr>
          <w:rFonts w:eastAsia="Times New Roman" w:cs="Calibri"/>
          <w:bCs/>
          <w:sz w:val="24"/>
          <w:szCs w:val="24"/>
        </w:rPr>
        <w:t>wc</w:t>
      </w:r>
      <w:proofErr w:type="spellEnd"/>
      <w:r w:rsidRPr="005C2A58">
        <w:rPr>
          <w:rFonts w:eastAsia="Times New Roman" w:cs="Calibri"/>
          <w:bCs/>
          <w:sz w:val="24"/>
          <w:szCs w:val="24"/>
        </w:rPr>
        <w:t xml:space="preserve"> dla dzieci  na pomieszczenie magazynowo – porządkowe;</w:t>
      </w:r>
    </w:p>
    <w:p w14:paraId="351F28E5"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likwidacja pokoju nauczycielskiego  i podział tej powierzchni na rzecz powiększenia szatni oraz stworzenia łazienki dla OZNP,</w:t>
      </w:r>
    </w:p>
    <w:p w14:paraId="07709C2E"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powiększenie istniejącej szatni do powierzchni 14,25 m2 (poprzez dodanie części powierzchni pokoju nauczycielskiego),</w:t>
      </w:r>
    </w:p>
    <w:p w14:paraId="06245307"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stworzenie łazienki dla OZNP o pow. 7,47 m2 (z części pokoju nauczycielskiego i korytarza),</w:t>
      </w:r>
    </w:p>
    <w:p w14:paraId="3A91DD81"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stworzenie łazienki dla dzieci  - z obecnego pomieszczenia magazynowego oraz nowej przestrzeni wydzielonej dla klubu z istniejących pomieszczeń szkoły,</w:t>
      </w:r>
    </w:p>
    <w:p w14:paraId="08EB6CEB"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stworzenie łazienki dla personelu na nowej przestrzeni wydzielonej dla klubu z istniejących pomieszczeń szkoły,</w:t>
      </w:r>
    </w:p>
    <w:p w14:paraId="4ABE18AF" w14:textId="77777777" w:rsidR="005C2A58" w:rsidRPr="005C2A58" w:rsidRDefault="005C2A58" w:rsidP="005C2A58">
      <w:pPr>
        <w:autoSpaceDE w:val="0"/>
        <w:autoSpaceDN w:val="0"/>
        <w:adjustRightInd w:val="0"/>
        <w:spacing w:after="0" w:line="240" w:lineRule="auto"/>
        <w:ind w:left="567"/>
        <w:rPr>
          <w:rFonts w:eastAsia="Times New Roman" w:cs="Calibri"/>
          <w:b/>
          <w:sz w:val="24"/>
          <w:szCs w:val="24"/>
        </w:rPr>
      </w:pPr>
      <w:r w:rsidRPr="005C2A58">
        <w:rPr>
          <w:rFonts w:eastAsia="Times New Roman" w:cs="Calibri"/>
          <w:bCs/>
          <w:sz w:val="24"/>
          <w:szCs w:val="24"/>
        </w:rPr>
        <w:t>- stworzenie korytarza/komunikacji na nowej przestrzeni wydzielonej dla klubu z istniejących pomieszczeń szkoły.</w:t>
      </w:r>
    </w:p>
    <w:p w14:paraId="79C5DCF1" w14:textId="77777777" w:rsidR="005C2A58" w:rsidRPr="005C2A58" w:rsidRDefault="005C2A58" w:rsidP="005C2A58">
      <w:pPr>
        <w:autoSpaceDE w:val="0"/>
        <w:autoSpaceDN w:val="0"/>
        <w:adjustRightInd w:val="0"/>
        <w:spacing w:after="0" w:line="240" w:lineRule="auto"/>
        <w:ind w:left="567"/>
        <w:rPr>
          <w:rFonts w:eastAsia="Times New Roman" w:cs="Calibri"/>
          <w:b/>
          <w:sz w:val="24"/>
          <w:szCs w:val="24"/>
        </w:rPr>
      </w:pPr>
      <w:r w:rsidRPr="005C2A58">
        <w:rPr>
          <w:rFonts w:eastAsia="Times New Roman" w:cs="Calibri"/>
          <w:b/>
          <w:sz w:val="24"/>
          <w:szCs w:val="24"/>
        </w:rPr>
        <w:t xml:space="preserve"> 1. Roboty budowlane, obejmujące:</w:t>
      </w:r>
    </w:p>
    <w:p w14:paraId="36BA14EB"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lastRenderedPageBreak/>
        <w:t>- roboty rozbiórkowe, rozbiórki ścianek działowych, posadzek w pomieszczeniach objętych opracowaniem,</w:t>
      </w:r>
    </w:p>
    <w:p w14:paraId="1BC14F85"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wywóz i utylizacja gruzu z rozbiórek,</w:t>
      </w:r>
    </w:p>
    <w:p w14:paraId="6214541E"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demontaż stolarki drzwiowej i montaż nowej stolarki drzwiowej,</w:t>
      </w:r>
    </w:p>
    <w:p w14:paraId="40EBE295"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wykonanie ścian działowych i zamurowanie części otworów drzwiowych i wnęk,</w:t>
      </w:r>
    </w:p>
    <w:p w14:paraId="3460463F"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wykonanie tynków ściennych na nowych ściankach działowych, uzupełnienie ubytków w tynkach istniejących w pomieszczeniach objętych remontem,</w:t>
      </w:r>
    </w:p>
    <w:p w14:paraId="6C73A9BD"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ułożenie płytek ściennych do wysokości sufitów podwieszanych w pomieszczeniach higieniczno-sanitarnych, ułożenie płytek podłogowych w pomieszczeniach łazienek, WC, szatni oraz pom. porządkowym/magazynowym na piętrze I,</w:t>
      </w:r>
    </w:p>
    <w:p w14:paraId="2C43A31C"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ułożenie wykładziny winylowej zmywalnej w części pomieszczeń,</w:t>
      </w:r>
    </w:p>
    <w:p w14:paraId="39D52EEE"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malowanie części istniejących sufitów i ścian, nowych ścian, wykonanie sufitów kasetonowych na części sufitów lub z płyt g-k,</w:t>
      </w:r>
    </w:p>
    <w:p w14:paraId="42763E6C"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xml:space="preserve">- montaż elementów i akcesoriów takich jak lustra ścienne, podajniki na papier toaletowy i ręczniki papierowe, kosze na śmieci, pojemników na mydło, uchwytu na </w:t>
      </w:r>
      <w:proofErr w:type="spellStart"/>
      <w:r w:rsidRPr="005C2A58">
        <w:rPr>
          <w:rFonts w:eastAsia="Times New Roman" w:cs="Calibri"/>
          <w:bCs/>
          <w:sz w:val="24"/>
          <w:szCs w:val="24"/>
        </w:rPr>
        <w:t>mopy</w:t>
      </w:r>
      <w:proofErr w:type="spellEnd"/>
      <w:r w:rsidRPr="005C2A58">
        <w:rPr>
          <w:rFonts w:eastAsia="Times New Roman" w:cs="Calibri"/>
          <w:bCs/>
          <w:sz w:val="24"/>
          <w:szCs w:val="24"/>
        </w:rPr>
        <w:t>,</w:t>
      </w:r>
    </w:p>
    <w:p w14:paraId="4D458688"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xml:space="preserve">- założenie elementów i akcesoriów w WC dla osób niepełnosprawnych dostosowanego do potrzeb tych osób – uchwyty ścienne stałe i ruchome, lustro uchylne ze specjalnym uchwytem, </w:t>
      </w:r>
    </w:p>
    <w:p w14:paraId="7F46EC50"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montaż ścianki akustycznej w sali zabaw,</w:t>
      </w:r>
    </w:p>
    <w:p w14:paraId="5EE4C241"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założenie rolet okiennych i foli mlecznych w oknach,</w:t>
      </w:r>
    </w:p>
    <w:p w14:paraId="08FD27EF"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założenie osłon grzejnikowych,</w:t>
      </w:r>
    </w:p>
    <w:p w14:paraId="72F1BA03"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
          <w:sz w:val="24"/>
          <w:szCs w:val="24"/>
        </w:rPr>
        <w:t>-</w:t>
      </w:r>
      <w:r w:rsidRPr="005C2A58">
        <w:rPr>
          <w:rFonts w:eastAsia="Times New Roman" w:cs="Calibri"/>
          <w:bCs/>
          <w:sz w:val="24"/>
          <w:szCs w:val="24"/>
        </w:rPr>
        <w:t xml:space="preserve"> dostosowanie do przepisów ppoż. </w:t>
      </w:r>
    </w:p>
    <w:p w14:paraId="3E79FC27"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p>
    <w:p w14:paraId="68CB2FC5" w14:textId="77777777" w:rsidR="005C2A58" w:rsidRPr="005C2A58" w:rsidRDefault="005C2A58" w:rsidP="005C2A58">
      <w:pPr>
        <w:numPr>
          <w:ilvl w:val="0"/>
          <w:numId w:val="46"/>
        </w:numPr>
        <w:autoSpaceDE w:val="0"/>
        <w:autoSpaceDN w:val="0"/>
        <w:adjustRightInd w:val="0"/>
        <w:spacing w:after="0" w:line="240" w:lineRule="auto"/>
        <w:rPr>
          <w:rFonts w:eastAsia="Times New Roman" w:cs="Calibri"/>
          <w:b/>
          <w:sz w:val="24"/>
          <w:szCs w:val="24"/>
        </w:rPr>
      </w:pPr>
      <w:r w:rsidRPr="005C2A58">
        <w:rPr>
          <w:rFonts w:eastAsia="Times New Roman" w:cs="Calibri"/>
          <w:b/>
          <w:sz w:val="24"/>
          <w:szCs w:val="24"/>
        </w:rPr>
        <w:t>Roboty związane z dostosowaniem instalacji wewnętrznych, obejmujące instalacje sanitarne, elektryczne, wentylacji mechanicznej, w tym:</w:t>
      </w:r>
    </w:p>
    <w:p w14:paraId="55F47CF8"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wykonanie nowej instalacji wodociągowej i kanalizacji sanitarnej z podłączeniem do istniejącej instalacji projektowanych pomieszczeń higieniczno-sanitarnych: łazienek, pomieszczeń WC, WC dla niepełnosprawnych oraz pomieszczenia porządkowego,</w:t>
      </w:r>
    </w:p>
    <w:p w14:paraId="1F6B1F38"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wykonanie instalacji wentylacji mechanicznej wraz z częściową zabudową z płyt g-k w sali zabaw, jadalni, pom. biurowym i magazynowym lub kasetonów w pomieszczeniach higieniczno-sanitarnych, porządkowym, WC i szatni,</w:t>
      </w:r>
    </w:p>
    <w:p w14:paraId="6B997B1C"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xml:space="preserve">- montaż klimatyzatorów jednostek typu </w:t>
      </w:r>
      <w:proofErr w:type="spellStart"/>
      <w:r w:rsidRPr="005C2A58">
        <w:rPr>
          <w:rFonts w:eastAsia="Times New Roman" w:cs="Calibri"/>
          <w:bCs/>
          <w:sz w:val="24"/>
          <w:szCs w:val="24"/>
        </w:rPr>
        <w:t>split</w:t>
      </w:r>
      <w:proofErr w:type="spellEnd"/>
      <w:r w:rsidRPr="005C2A58">
        <w:rPr>
          <w:rFonts w:eastAsia="Times New Roman" w:cs="Calibri"/>
          <w:bCs/>
          <w:sz w:val="24"/>
          <w:szCs w:val="24"/>
        </w:rPr>
        <w:t xml:space="preserve">, w sali zabaw, jadalni oraz pomieszczeniu biurowym, </w:t>
      </w:r>
    </w:p>
    <w:p w14:paraId="7A14E438"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założenie biały montaż w pomieszczeniach higienicznosanitarnych:</w:t>
      </w:r>
    </w:p>
    <w:p w14:paraId="0E842CB6"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w:t>
      </w:r>
      <w:r w:rsidRPr="005C2A58">
        <w:rPr>
          <w:rFonts w:eastAsia="Times New Roman" w:cs="Calibri"/>
          <w:bCs/>
          <w:sz w:val="24"/>
          <w:szCs w:val="24"/>
        </w:rPr>
        <w:tab/>
        <w:t>demontaż istniejącego białego montażu</w:t>
      </w:r>
    </w:p>
    <w:p w14:paraId="7FB3F909"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w:t>
      </w:r>
      <w:r w:rsidRPr="005C2A58">
        <w:rPr>
          <w:rFonts w:eastAsia="Times New Roman" w:cs="Calibri"/>
          <w:bCs/>
          <w:sz w:val="24"/>
          <w:szCs w:val="24"/>
        </w:rPr>
        <w:tab/>
        <w:t>montaż kabin WC w systemie HPL z miskami ustępowymi z zabudową podtynkową na pełną wysokość ściany,</w:t>
      </w:r>
    </w:p>
    <w:p w14:paraId="3665D3F1"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w:t>
      </w:r>
      <w:r w:rsidRPr="005C2A58">
        <w:rPr>
          <w:rFonts w:eastAsia="Times New Roman" w:cs="Calibri"/>
          <w:bCs/>
          <w:sz w:val="24"/>
          <w:szCs w:val="24"/>
        </w:rPr>
        <w:tab/>
        <w:t xml:space="preserve">montaż umywalek wraz z bateriami,  </w:t>
      </w:r>
    </w:p>
    <w:p w14:paraId="7B80A02F"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w:t>
      </w:r>
      <w:r w:rsidRPr="005C2A58">
        <w:rPr>
          <w:rFonts w:eastAsia="Times New Roman" w:cs="Calibri"/>
          <w:bCs/>
          <w:sz w:val="24"/>
          <w:szCs w:val="24"/>
        </w:rPr>
        <w:tab/>
        <w:t>montaż zlewu do mycia nocników,</w:t>
      </w:r>
    </w:p>
    <w:p w14:paraId="108E30E6"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w:t>
      </w:r>
      <w:r w:rsidRPr="005C2A58">
        <w:rPr>
          <w:rFonts w:eastAsia="Times New Roman" w:cs="Calibri"/>
          <w:bCs/>
          <w:sz w:val="24"/>
          <w:szCs w:val="24"/>
        </w:rPr>
        <w:tab/>
        <w:t>montaż brodzika z zestawem ściennym prysznicowym,</w:t>
      </w:r>
    </w:p>
    <w:p w14:paraId="39F6AAEA"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w:t>
      </w:r>
      <w:r w:rsidRPr="005C2A58">
        <w:rPr>
          <w:rFonts w:eastAsia="Times New Roman" w:cs="Calibri"/>
          <w:bCs/>
          <w:sz w:val="24"/>
          <w:szCs w:val="24"/>
        </w:rPr>
        <w:tab/>
        <w:t>przewijak stały do przewijania dzieci,</w:t>
      </w:r>
    </w:p>
    <w:p w14:paraId="4707B829"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w:t>
      </w:r>
      <w:r w:rsidRPr="005C2A58">
        <w:rPr>
          <w:rFonts w:eastAsia="Times New Roman" w:cs="Calibri"/>
          <w:bCs/>
          <w:sz w:val="24"/>
          <w:szCs w:val="24"/>
        </w:rPr>
        <w:tab/>
        <w:t>regał na nocniki oraz odpowiednia ilość nocników,</w:t>
      </w:r>
    </w:p>
    <w:p w14:paraId="0E30DEFB"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w:t>
      </w:r>
      <w:r w:rsidRPr="005C2A58">
        <w:rPr>
          <w:rFonts w:eastAsia="Times New Roman" w:cs="Calibri"/>
          <w:bCs/>
          <w:sz w:val="24"/>
          <w:szCs w:val="24"/>
        </w:rPr>
        <w:tab/>
        <w:t xml:space="preserve">montaż szafy porządkowej wyposażonej w zlew porządkowy oraz w zamek i zabezpieczonej przed dostępem dzieci, </w:t>
      </w:r>
    </w:p>
    <w:p w14:paraId="03E6EDBF"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lastRenderedPageBreak/>
        <w:t>•</w:t>
      </w:r>
      <w:r w:rsidRPr="005C2A58">
        <w:rPr>
          <w:rFonts w:eastAsia="Times New Roman" w:cs="Calibri"/>
          <w:bCs/>
          <w:sz w:val="24"/>
          <w:szCs w:val="24"/>
        </w:rPr>
        <w:tab/>
        <w:t>założenie białego montażu w WC dla osób niepełnosprawnych dostosowanego do potrzeb tych osób – specjalna miska ustępowa oraz umywalka o odpowiednich parametrach, bateria z wydłużonym uchwytem ułatwiającym korzystanie</w:t>
      </w:r>
    </w:p>
    <w:p w14:paraId="4D3B7275"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xml:space="preserve"> - montaż instalacji grzejnikowej w nowych pomieszczeniach i wymiana na nowe, w pomieszczeniach dostępnych dla dzieci należy przewidzieć wykonanie osłon grzejnikowych z </w:t>
      </w:r>
      <w:proofErr w:type="spellStart"/>
      <w:r w:rsidRPr="005C2A58">
        <w:rPr>
          <w:rFonts w:eastAsia="Times New Roman" w:cs="Calibri"/>
          <w:bCs/>
          <w:sz w:val="24"/>
          <w:szCs w:val="24"/>
        </w:rPr>
        <w:t>mdf</w:t>
      </w:r>
      <w:proofErr w:type="spellEnd"/>
      <w:r w:rsidRPr="005C2A58">
        <w:rPr>
          <w:rFonts w:eastAsia="Times New Roman" w:cs="Calibri"/>
          <w:bCs/>
          <w:sz w:val="24"/>
          <w:szCs w:val="24"/>
        </w:rPr>
        <w:t>.</w:t>
      </w:r>
    </w:p>
    <w:p w14:paraId="7CA2C393"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demontaż oświetlenia w pomieszczeniach objętych opracowaniem,</w:t>
      </w:r>
    </w:p>
    <w:p w14:paraId="0B35CCC6"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xml:space="preserve"> - wykonanie nowych instalacji oświetleniowych i instalacji gniazd wtykowych w pomieszczeniach pomieszczeń higieniczno-sanitarnych, szatni, w pomieszczeniu biurowym i magazynowym na kondygnacji niższej przewidziana wymiana opraw oświetleniowych oraz drobnego osprzętu elektrycznego,</w:t>
      </w:r>
    </w:p>
    <w:p w14:paraId="29FD90D6"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xml:space="preserve">- instalacja </w:t>
      </w:r>
      <w:proofErr w:type="spellStart"/>
      <w:r w:rsidRPr="005C2A58">
        <w:rPr>
          <w:rFonts w:eastAsia="Times New Roman" w:cs="Calibri"/>
          <w:bCs/>
          <w:sz w:val="24"/>
          <w:szCs w:val="24"/>
        </w:rPr>
        <w:t>przyzywowa</w:t>
      </w:r>
      <w:proofErr w:type="spellEnd"/>
      <w:r w:rsidRPr="005C2A58">
        <w:rPr>
          <w:rFonts w:eastAsia="Times New Roman" w:cs="Calibri"/>
          <w:bCs/>
          <w:sz w:val="24"/>
          <w:szCs w:val="24"/>
        </w:rPr>
        <w:t xml:space="preserve"> w pomieszczeniu WC dla osób niepełnosprawnych,</w:t>
      </w:r>
    </w:p>
    <w:p w14:paraId="7FAA3176" w14:textId="77777777" w:rsidR="005C2A58" w:rsidRPr="005C2A58" w:rsidRDefault="005C2A58" w:rsidP="005C2A58">
      <w:pPr>
        <w:autoSpaceDE w:val="0"/>
        <w:autoSpaceDN w:val="0"/>
        <w:adjustRightInd w:val="0"/>
        <w:spacing w:after="0" w:line="240" w:lineRule="auto"/>
        <w:ind w:left="567"/>
        <w:rPr>
          <w:rFonts w:eastAsia="Times New Roman" w:cs="Calibri"/>
          <w:bCs/>
          <w:sz w:val="24"/>
          <w:szCs w:val="24"/>
        </w:rPr>
      </w:pPr>
      <w:r w:rsidRPr="005C2A58">
        <w:rPr>
          <w:rFonts w:eastAsia="Times New Roman" w:cs="Calibri"/>
          <w:bCs/>
          <w:sz w:val="24"/>
          <w:szCs w:val="24"/>
        </w:rPr>
        <w:t>- zasilanie dla wentylacji pomieszczeń.</w:t>
      </w:r>
    </w:p>
    <w:p w14:paraId="3F388643" w14:textId="77777777" w:rsidR="005C2A58" w:rsidRPr="005C2A58" w:rsidRDefault="005C2A58" w:rsidP="005C2A58">
      <w:pPr>
        <w:autoSpaceDE w:val="0"/>
        <w:autoSpaceDN w:val="0"/>
        <w:adjustRightInd w:val="0"/>
        <w:spacing w:after="0" w:line="240" w:lineRule="auto"/>
        <w:ind w:left="567"/>
        <w:rPr>
          <w:rFonts w:eastAsia="Times New Roman" w:cs="Arial"/>
        </w:rPr>
      </w:pPr>
    </w:p>
    <w:p w14:paraId="370D4929" w14:textId="206FAD2D" w:rsidR="00C82186" w:rsidRPr="00FA4FDC" w:rsidRDefault="00FA4FDC" w:rsidP="00066BCE">
      <w:pPr>
        <w:spacing w:after="0" w:line="240" w:lineRule="auto"/>
        <w:jc w:val="both"/>
        <w:rPr>
          <w:rFonts w:ascii="Calibri" w:hAnsi="Calibri" w:cs="Calibri"/>
          <w:b/>
          <w:bCs/>
          <w:sz w:val="24"/>
          <w:szCs w:val="24"/>
        </w:rPr>
      </w:pPr>
      <w:r w:rsidRPr="00FA4FDC">
        <w:rPr>
          <w:rFonts w:ascii="Calibri" w:hAnsi="Calibri" w:cs="Calibri"/>
          <w:b/>
          <w:bCs/>
          <w:sz w:val="24"/>
          <w:szCs w:val="24"/>
        </w:rPr>
        <w:t>Szczegółowy opis przedmiotu zamówienia zawiera Dokumentacja projektowa stanowiąca załącznik nr 8 do SWZ.</w:t>
      </w:r>
    </w:p>
    <w:p w14:paraId="7753668B" w14:textId="5591E279" w:rsidR="00FA4FDC" w:rsidRDefault="00FA4FDC" w:rsidP="00066BCE">
      <w:pPr>
        <w:spacing w:after="0" w:line="240" w:lineRule="auto"/>
        <w:jc w:val="both"/>
        <w:rPr>
          <w:rFonts w:ascii="Calibri" w:hAnsi="Calibri" w:cs="Calibri"/>
          <w:sz w:val="24"/>
          <w:szCs w:val="24"/>
        </w:rPr>
      </w:pPr>
    </w:p>
    <w:p w14:paraId="58AA1F16" w14:textId="02C83693" w:rsidR="00FA4FDC" w:rsidRDefault="00FA4FDC" w:rsidP="00066BCE">
      <w:pPr>
        <w:spacing w:after="0" w:line="240" w:lineRule="auto"/>
        <w:jc w:val="both"/>
        <w:rPr>
          <w:rFonts w:ascii="Calibri" w:hAnsi="Calibri" w:cs="Calibri"/>
          <w:i/>
          <w:iCs/>
          <w:sz w:val="24"/>
          <w:szCs w:val="24"/>
        </w:rPr>
      </w:pPr>
      <w:r>
        <w:rPr>
          <w:rFonts w:ascii="Calibri" w:hAnsi="Calibri" w:cs="Calibri"/>
          <w:i/>
          <w:iCs/>
          <w:sz w:val="24"/>
          <w:szCs w:val="24"/>
        </w:rPr>
        <w:t xml:space="preserve">Z uwagi na to, że wynagrodzenie Wykonawcy wskazane w ofercie będzie miało charakter ryczałtowy, Wykonawca przy wycenie oferty powinien opierać się na zakresie wskazanym w  dokumentacji projektowej oraz STWIORB. Przedmiar robót ma charakter pomocniczy. Wystąpienie w trakcie realizacji umowy robót nieujętych w przedmiarze lub robót w większej ilości w stosunku do przyjętej w przedmiarze nie będzie uprawniało Wykonawcy do żądanie dodatkowego wynagrodzenia – jeżeli roboty te ujęte były w dokumentacji projektowej oraz STWIORB. </w:t>
      </w:r>
    </w:p>
    <w:p w14:paraId="55E2531C" w14:textId="77777777" w:rsidR="00FA4FDC" w:rsidRPr="00FA4FDC" w:rsidRDefault="00FA4FDC" w:rsidP="00066BCE">
      <w:pPr>
        <w:spacing w:after="0" w:line="240" w:lineRule="auto"/>
        <w:jc w:val="both"/>
        <w:rPr>
          <w:rFonts w:ascii="Calibri" w:hAnsi="Calibri" w:cs="Calibri"/>
          <w:i/>
          <w:iCs/>
          <w:sz w:val="24"/>
          <w:szCs w:val="24"/>
        </w:rPr>
      </w:pPr>
    </w:p>
    <w:p w14:paraId="7673A0B6" w14:textId="1998E6BE" w:rsidR="006968F2" w:rsidRPr="004D60B8" w:rsidRDefault="006968F2" w:rsidP="00066BCE">
      <w:pPr>
        <w:spacing w:after="0" w:line="240" w:lineRule="auto"/>
        <w:jc w:val="both"/>
        <w:rPr>
          <w:rFonts w:ascii="Calibri" w:hAnsi="Calibri" w:cs="Calibri"/>
          <w:b/>
          <w:bCs/>
          <w:sz w:val="24"/>
          <w:szCs w:val="24"/>
        </w:rPr>
      </w:pPr>
      <w:r w:rsidRPr="004D60B8">
        <w:rPr>
          <w:rFonts w:ascii="Calibri" w:hAnsi="Calibri" w:cs="Calibri"/>
          <w:b/>
          <w:bCs/>
          <w:sz w:val="24"/>
          <w:szCs w:val="24"/>
        </w:rPr>
        <w:t>4.3. Podział zamówienia na części</w:t>
      </w:r>
    </w:p>
    <w:p w14:paraId="19D8CFDB" w14:textId="77777777" w:rsidR="00066BCE" w:rsidRPr="004D60B8" w:rsidRDefault="00066BCE" w:rsidP="00066BCE">
      <w:pPr>
        <w:spacing w:after="0" w:line="240" w:lineRule="auto"/>
        <w:jc w:val="both"/>
        <w:rPr>
          <w:rFonts w:ascii="Calibri" w:hAnsi="Calibri" w:cs="Calibri"/>
          <w:b/>
          <w:bCs/>
          <w:sz w:val="24"/>
          <w:szCs w:val="24"/>
        </w:rPr>
      </w:pPr>
    </w:p>
    <w:p w14:paraId="2EB79AE5" w14:textId="77777777" w:rsidR="002632F1" w:rsidRPr="004D60B8" w:rsidRDefault="002632F1" w:rsidP="002632F1">
      <w:pPr>
        <w:spacing w:after="0" w:line="240" w:lineRule="auto"/>
        <w:rPr>
          <w:rFonts w:ascii="Calibri" w:hAnsi="Calibri" w:cs="Calibri"/>
          <w:sz w:val="24"/>
          <w:szCs w:val="24"/>
        </w:rPr>
      </w:pPr>
      <w:r w:rsidRPr="004D60B8">
        <w:rPr>
          <w:rFonts w:ascii="Calibri" w:hAnsi="Calibri" w:cs="Calibri"/>
          <w:sz w:val="24"/>
          <w:szCs w:val="24"/>
        </w:rPr>
        <w:t xml:space="preserve">Zamawiający nie dokonał podziału zamówienia na części. </w:t>
      </w:r>
    </w:p>
    <w:p w14:paraId="54BE11B7" w14:textId="77777777" w:rsidR="002632F1" w:rsidRPr="004D60B8" w:rsidRDefault="002632F1" w:rsidP="002632F1">
      <w:pPr>
        <w:pStyle w:val="Bezodstpw1"/>
        <w:ind w:left="426"/>
        <w:rPr>
          <w:rFonts w:ascii="Calibri" w:hAnsi="Calibri" w:cs="Calibri"/>
        </w:rPr>
      </w:pPr>
    </w:p>
    <w:p w14:paraId="1ABA811C" w14:textId="25C8B9A2" w:rsidR="002632F1" w:rsidRPr="004D60B8" w:rsidRDefault="002632F1" w:rsidP="002632F1">
      <w:pPr>
        <w:spacing w:after="40" w:line="240" w:lineRule="auto"/>
        <w:ind w:left="142"/>
        <w:contextualSpacing/>
        <w:rPr>
          <w:rFonts w:ascii="Calibri" w:hAnsi="Calibri" w:cs="Calibri"/>
          <w:color w:val="000000"/>
          <w:sz w:val="24"/>
          <w:szCs w:val="24"/>
        </w:rPr>
      </w:pPr>
      <w:r w:rsidRPr="004D60B8">
        <w:rPr>
          <w:rFonts w:ascii="Calibri" w:hAnsi="Calibri" w:cs="Calibri"/>
          <w:bCs/>
          <w:sz w:val="24"/>
          <w:szCs w:val="24"/>
        </w:rPr>
        <w:t xml:space="preserve">Zamówienie nie będzie podzielone na części ze względu na jego charakter oraz przedmiot zamówienia. Roboty stanowiące przedmiot zamówienia są ściśle powiązane pod względem funkcjonalnym, podział na poszczególne części zamówienia nie jest pod względem technologicznym uzasadnionym rozwiązaniem. </w:t>
      </w:r>
      <w:r w:rsidRPr="004D60B8">
        <w:rPr>
          <w:rFonts w:ascii="Calibri" w:hAnsi="Calibri" w:cs="Calibri"/>
          <w:color w:val="000000"/>
          <w:sz w:val="24"/>
          <w:szCs w:val="24"/>
        </w:rPr>
        <w:t xml:space="preserve">Rozdzielenie robót groziłoby niedającymi się wyeliminować problemami organizacyjnymi związanymi z odpowiedzialnością za poszczególne elementy robót wykonywanych przez różnych wykonawców.  Nie jest także możliwe rozgraniczenie odpowiedzialności wielu kierowników budowy. Wykonawcy powielaliby koszty pośrednie prac, co wpływałoby na koszty inwestycji. W każdej z ofert częściowych wykonawca musiałby założyć odrębną wycenę użycia tego samego rodzaju sprzętu, w sytuacji, w której, składając jedną ofertę, użycie sprzętu wyceniłby jednokrotnie. </w:t>
      </w:r>
      <w:r w:rsidRPr="004D60B8">
        <w:rPr>
          <w:rFonts w:ascii="Calibri" w:hAnsi="Calibri" w:cs="Calibri"/>
          <w:bCs/>
          <w:sz w:val="24"/>
          <w:szCs w:val="24"/>
        </w:rPr>
        <w:t>Taki podział groziłby nadmiernymi trudnościami technicznymi oraz nadmiernymi kosztami wykonania zamówienia, a potrzeba skoordynowania działań różnych wykonawców realizujących poszczególne części zamówienia mogłaby poważnie zagrozić właściwemu wykonaniu zamówienia.</w:t>
      </w:r>
      <w:r w:rsidRPr="004D60B8">
        <w:rPr>
          <w:rFonts w:ascii="Calibri" w:hAnsi="Calibri" w:cs="Calibri"/>
          <w:color w:val="000000"/>
          <w:sz w:val="24"/>
          <w:szCs w:val="24"/>
        </w:rPr>
        <w:t xml:space="preserve"> </w:t>
      </w:r>
      <w:r w:rsidRPr="004D60B8">
        <w:rPr>
          <w:rFonts w:ascii="Calibri" w:hAnsi="Calibri" w:cs="Calibri"/>
          <w:color w:val="222222"/>
          <w:sz w:val="24"/>
          <w:szCs w:val="24"/>
        </w:rPr>
        <w:t>Niedokonanie podziału zamówienia podyktowane</w:t>
      </w:r>
      <w:r w:rsidRPr="004D60B8">
        <w:rPr>
          <w:rFonts w:ascii="Calibri" w:hAnsi="Calibri" w:cs="Calibri"/>
          <w:color w:val="111111"/>
          <w:sz w:val="24"/>
          <w:szCs w:val="24"/>
        </w:rPr>
        <w:t xml:space="preserve"> było zatem względami technicznymi, organizacyjnym oraz charakterem przedmiotu zamówienia. Zastosowany ewentualnie podział zamówienia na części nie zwiększyłby </w:t>
      </w:r>
      <w:r w:rsidRPr="004D60B8">
        <w:rPr>
          <w:rFonts w:ascii="Calibri" w:hAnsi="Calibri" w:cs="Calibri"/>
          <w:color w:val="111111"/>
          <w:sz w:val="24"/>
          <w:szCs w:val="24"/>
        </w:rPr>
        <w:lastRenderedPageBreak/>
        <w:t>konkurencyjności </w:t>
      </w:r>
      <w:r w:rsidRPr="004D60B8">
        <w:rPr>
          <w:rFonts w:ascii="Calibri" w:hAnsi="Calibri" w:cs="Calibri"/>
          <w:color w:val="2C2B2B"/>
          <w:sz w:val="24"/>
          <w:szCs w:val="24"/>
        </w:rPr>
        <w:t>w sektorze małych i średnich przedsiębiorstw – zakres zamówienia jest zakresem typowym, umożliwiającym złożenie oferty wykonawcom z grupy małych lub średnich przedsiębiorstw.</w:t>
      </w:r>
      <w:r w:rsidRPr="004D60B8">
        <w:rPr>
          <w:rFonts w:ascii="Calibri" w:hAnsi="Calibri" w:cs="Calibri"/>
          <w:color w:val="000000"/>
          <w:sz w:val="24"/>
          <w:szCs w:val="24"/>
        </w:rPr>
        <w:t xml:space="preserve"> </w:t>
      </w:r>
      <w:r w:rsidRPr="004D60B8">
        <w:rPr>
          <w:rFonts w:ascii="Calibri" w:hAnsi="Calibri" w:cs="Calibri"/>
          <w:color w:val="222222"/>
          <w:sz w:val="24"/>
          <w:szCs w:val="24"/>
        </w:rPr>
        <w:t>Wartość zamówienia jest niższa od tzw. progów unijnych które zobowiązują do implementacji dyrektyw UE. Dyrektywa 2014/24/UE w treści motywu 78 wskazuje, że aby zwiększyć konkurencję, </w:t>
      </w:r>
      <w:r w:rsidRPr="004D60B8">
        <w:rPr>
          <w:rFonts w:ascii="Calibri" w:hAnsi="Calibri" w:cs="Calibri"/>
          <w:bCs/>
          <w:color w:val="222222"/>
          <w:sz w:val="24"/>
          <w:szCs w:val="24"/>
        </w:rPr>
        <w:t>instytucje zamawiające należy w szczególności zachęcać do dzielenia</w:t>
      </w:r>
      <w:r w:rsidRPr="004D60B8">
        <w:rPr>
          <w:rFonts w:ascii="Calibri" w:hAnsi="Calibri" w:cs="Calibri"/>
          <w:b/>
          <w:bCs/>
          <w:color w:val="222222"/>
          <w:sz w:val="24"/>
          <w:szCs w:val="24"/>
        </w:rPr>
        <w:t xml:space="preserve"> </w:t>
      </w:r>
      <w:r w:rsidRPr="004D60B8">
        <w:rPr>
          <w:rFonts w:ascii="Calibri" w:hAnsi="Calibri" w:cs="Calibri"/>
          <w:color w:val="222222"/>
          <w:sz w:val="24"/>
          <w:szCs w:val="24"/>
        </w:rPr>
        <w:t>dużych zamówień</w:t>
      </w:r>
      <w:r w:rsidRPr="004D60B8">
        <w:rPr>
          <w:rFonts w:ascii="Calibri" w:hAnsi="Calibri" w:cs="Calibri"/>
          <w:b/>
          <w:bCs/>
          <w:color w:val="222222"/>
          <w:sz w:val="24"/>
          <w:szCs w:val="24"/>
          <w:u w:val="single"/>
        </w:rPr>
        <w:t> </w:t>
      </w:r>
      <w:r w:rsidRPr="004D60B8">
        <w:rPr>
          <w:rFonts w:ascii="Calibri" w:hAnsi="Calibri" w:cs="Calibri"/>
          <w:color w:val="222222"/>
          <w:sz w:val="24"/>
          <w:szCs w:val="24"/>
        </w:rPr>
        <w:t>na części. Przedmiotowe zamówienie nie jest dużym zamówieniem w rozumieniu motywu 78 powołanej dyrektywy UE (dyrektywy stosuje się od tzw. progów UE, a dyrektywa posługuje się pojęciem dużego zamówienia na gruncie zamówień podlegających dyrektywie -  a więc zamówienia o wartości znacznie przewyższającej tzw. progi UE).</w:t>
      </w:r>
      <w:r w:rsidR="005F6655">
        <w:rPr>
          <w:rFonts w:ascii="Calibri" w:hAnsi="Calibri" w:cs="Calibri"/>
          <w:color w:val="222222"/>
          <w:sz w:val="24"/>
          <w:szCs w:val="24"/>
        </w:rPr>
        <w:t xml:space="preserve"> </w:t>
      </w:r>
    </w:p>
    <w:p w14:paraId="029FE34F" w14:textId="77777777" w:rsidR="00066BCE" w:rsidRPr="004D60B8" w:rsidRDefault="00066BCE" w:rsidP="00066BCE">
      <w:pPr>
        <w:spacing w:after="0" w:line="240" w:lineRule="auto"/>
        <w:jc w:val="both"/>
        <w:rPr>
          <w:rFonts w:ascii="Calibri" w:hAnsi="Calibri" w:cs="Calibri"/>
          <w:sz w:val="24"/>
          <w:szCs w:val="24"/>
        </w:rPr>
      </w:pPr>
    </w:p>
    <w:p w14:paraId="2A4B4724" w14:textId="4AE008AB" w:rsidR="00D67C0D" w:rsidRPr="004D60B8" w:rsidRDefault="00D67C0D" w:rsidP="00066BCE">
      <w:pPr>
        <w:spacing w:after="0" w:line="240" w:lineRule="auto"/>
        <w:ind w:left="12" w:hanging="10"/>
        <w:jc w:val="both"/>
        <w:rPr>
          <w:rFonts w:ascii="Calibri" w:hAnsi="Calibri" w:cs="Calibri"/>
          <w:sz w:val="24"/>
          <w:szCs w:val="24"/>
        </w:rPr>
      </w:pPr>
      <w:r w:rsidRPr="004D60B8">
        <w:rPr>
          <w:rFonts w:ascii="Calibri" w:eastAsia="Times New Roman" w:hAnsi="Calibri" w:cs="Calibri"/>
          <w:b/>
          <w:sz w:val="24"/>
          <w:szCs w:val="24"/>
        </w:rPr>
        <w:t>4.4. Rozwiązania równoważne</w:t>
      </w:r>
      <w:r w:rsidRPr="004D60B8">
        <w:rPr>
          <w:rFonts w:ascii="Calibri" w:hAnsi="Calibri" w:cs="Calibri"/>
          <w:sz w:val="24"/>
          <w:szCs w:val="24"/>
        </w:rPr>
        <w:t xml:space="preserve">  </w:t>
      </w:r>
    </w:p>
    <w:p w14:paraId="0FB96018" w14:textId="77777777" w:rsidR="00066BCE" w:rsidRPr="004D60B8" w:rsidRDefault="00066BCE" w:rsidP="00066BCE">
      <w:pPr>
        <w:spacing w:after="0" w:line="240" w:lineRule="auto"/>
        <w:ind w:left="12" w:hanging="10"/>
        <w:jc w:val="both"/>
        <w:rPr>
          <w:rFonts w:ascii="Calibri" w:hAnsi="Calibri" w:cs="Calibri"/>
          <w:sz w:val="24"/>
          <w:szCs w:val="24"/>
        </w:rPr>
      </w:pPr>
    </w:p>
    <w:p w14:paraId="04BEE5FA" w14:textId="77777777" w:rsidR="00FA4FDC" w:rsidRDefault="00FA4FDC" w:rsidP="00FA4FDC">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W każdym przypadku użycia w opisie przedmiotu zamówienia norm, ocen technicznych,</w:t>
      </w:r>
    </w:p>
    <w:p w14:paraId="3B1CBB8F" w14:textId="4A102104" w:rsidR="00FA4FDC" w:rsidRDefault="00FA4FDC" w:rsidP="00FA4FDC">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 xml:space="preserve">specyfikacji technicznych i systemów referencji technicznych, o których mowa w art. 101 ust. 1 pkt 2 oraz ust. 3 ustawy </w:t>
      </w:r>
      <w:proofErr w:type="spellStart"/>
      <w:r>
        <w:rPr>
          <w:rFonts w:ascii="CIDFont+F1" w:hAnsi="CIDFont+F1" w:cs="CIDFont+F1"/>
          <w:sz w:val="24"/>
          <w:szCs w:val="24"/>
        </w:rPr>
        <w:t>Pzp</w:t>
      </w:r>
      <w:proofErr w:type="spellEnd"/>
      <w:r>
        <w:rPr>
          <w:rFonts w:ascii="CIDFont+F1" w:hAnsi="CIDFont+F1" w:cs="CIDFont+F1"/>
          <w:sz w:val="24"/>
          <w:szCs w:val="24"/>
        </w:rPr>
        <w:t xml:space="preserve"> Wykonawca powinien przyjąć, że odniesieniu takiemu towarzyszą wyrazy </w:t>
      </w:r>
      <w:r>
        <w:rPr>
          <w:rFonts w:ascii="CIDFont+F4" w:hAnsi="CIDFont+F4" w:cs="CIDFont+F4"/>
          <w:sz w:val="24"/>
          <w:szCs w:val="24"/>
        </w:rPr>
        <w:t>„lub równoważne”.</w:t>
      </w:r>
      <w:r>
        <w:rPr>
          <w:rFonts w:ascii="CIDFont+F1" w:hAnsi="CIDFont+F1" w:cs="CIDFont+F1"/>
          <w:sz w:val="24"/>
          <w:szCs w:val="24"/>
        </w:rPr>
        <w:t xml:space="preserve"> W przypadku użycia w dokumentacji projektowej odniesień do norm, europejskich ocen technicznych, aprobat, specyfikacji technicznych i systemów referencji technicznych Zamawiający dopuszcza rozwiązania równoważne opisywanym. Wykonawca analizując dokumentację projektową powinien założyć, że każdemu odniesieniu użytemu w dokumentacji projektowej towarzyszy wyraz </w:t>
      </w:r>
      <w:r>
        <w:rPr>
          <w:rFonts w:ascii="CIDFont+F4" w:hAnsi="CIDFont+F4" w:cs="CIDFont+F4"/>
          <w:sz w:val="24"/>
          <w:szCs w:val="24"/>
        </w:rPr>
        <w:t>„lub równoważne"</w:t>
      </w:r>
      <w:r>
        <w:rPr>
          <w:rFonts w:ascii="CIDFont+F1" w:hAnsi="CIDFont+F1" w:cs="CIDFont+F1"/>
          <w:sz w:val="24"/>
          <w:szCs w:val="24"/>
        </w:rPr>
        <w:t>.</w:t>
      </w:r>
    </w:p>
    <w:p w14:paraId="56C26CD1" w14:textId="733266F0" w:rsidR="00FA4FDC" w:rsidRDefault="00FA4FDC" w:rsidP="00FA4FDC">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W przypadku, gdy w dokumentacji projektowej lub specyfikacji technicznej wykonania i odbioru robót zostały użyte znaki towarowe, oznacza to, że są podane przykładowo i określają jedynie minimalne oczekiwane parametry jakościowe oraz wymagany standard. Wykonawca może zastosować materiały lub urządzenia równoważne, lecz o parametrach technicznych i jakościowych podobnych lub lepszych, których zastosowanie w żaden sposób nie wpłynie negatywnie na prawidłowe funkcjonowanie rozwiązań przyjętych w dokumentacji projektowej. Wykonawca, który zastosuje urządzenia lub materiały równoważne będzie obowiązany wykazać w trakcie realizacji zamówienia, że zastosowane przez niego urządzenia i materiały spełniają wymagania określone przez Zamawiającego. Użycie w dokumentacji projektowej etykiety oznacza, że Zamawiający akceptuje wszystkie etykiety potwierdzające, że dane roboty budowlane, dostawy lub usługi spełniają równoważne wymagania określonej przez zamawiającego etykiety. W przypadku gdy wykonawca z przyczyn od niego niezależnych nie może uzyskać określonej przez zamawiającego etykiety lub równoważnej etykiety, zamawiający, w terminie, przez siebie wyznaczonym akceptuje inne odpowiednie przedmiotowe środki dowodowe, w szczególności dokumentację techniczną producenta, o ile dany wykonawca udowodni, że roboty budowlane, dostawy lub usługi, które mają zostać przez niego wykonane, spełniają wymagania określonej etykiety lub określone wymagania wskazane przez Zamawiającego.</w:t>
      </w:r>
    </w:p>
    <w:p w14:paraId="0D2E246F" w14:textId="743877CC" w:rsidR="00FA4FDC" w:rsidRDefault="00FA4FDC" w:rsidP="00FA4FDC">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 xml:space="preserve">Użycie w dokumentacji projektowej wymogu posiadania certyfikatu wydanego przez jednostkę oceniającą zgodność lub sprawozdania z badań przeprowadzonych przez tę jednostkę jako środka dowodowego potwierdzającego zgodność z wymaganiami lub cechami określonymi w opisie przedmiotu zamówienia, kryteriach oceny ofert lub warunkach realizacji zamówienia oznacza, że zamawiający akceptuje również certyfikaty wydane przez </w:t>
      </w:r>
      <w:r>
        <w:rPr>
          <w:rFonts w:ascii="CIDFont+F1" w:hAnsi="CIDFont+F1" w:cs="CIDFont+F1"/>
          <w:sz w:val="24"/>
          <w:szCs w:val="24"/>
        </w:rPr>
        <w:lastRenderedPageBreak/>
        <w:t>inne równoważne jednostki oceniające zgodność. Zamawiający akceptuje także inne odpowiednie środki dowodowe, w szczególności dokumentację techniczną producenta, w przypadku, gdy dany Wykonawca nie ma ani dostępu do certyfikatów lub sprawozdań z badań, ani możliwości ich uzyskania w odpowiednim terminie, o ile ten brak dostępu nie może być przypisany danemu Wykonawcy, oraz pod warunkiem, że dany Wykonawca udowodni, że wykonywane przez niego roboty budowlane, dostawy lub usługi spełniają wymogi lub kryteria określone w opisie przedmiotu zamówienia, kryteriach oceny ofert lub wymagania związane z realizacją zamówienia.</w:t>
      </w:r>
    </w:p>
    <w:p w14:paraId="1AA87081" w14:textId="13F3AB01" w:rsidR="00FA4FDC" w:rsidRDefault="00FA4FDC" w:rsidP="00FA4FDC">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Jeżeli w opisie przedmiotu zamówienia ujęto zapis wynikający z KNR lub KNNR wskazujący na konieczność wykorzystywania przy realizacji zamówienia konkretnego sprzętu o konkretnych parametrach Zamawiający dopuszcza używanie innego sprzętu o ile zapewni to osiągnięcie zakładanych parametrów projektowych i nie spowoduje ryzyka niezgodności wykonanych prac z dokumentacją techniczną.</w:t>
      </w:r>
    </w:p>
    <w:p w14:paraId="653748D0" w14:textId="126DD59C" w:rsidR="00D67C0D" w:rsidRPr="004D60B8" w:rsidRDefault="00D67C0D" w:rsidP="00FA4FDC">
      <w:pPr>
        <w:spacing w:after="0" w:line="240" w:lineRule="auto"/>
        <w:jc w:val="both"/>
        <w:rPr>
          <w:rFonts w:ascii="Calibri" w:hAnsi="Calibri" w:cs="Calibri"/>
          <w:sz w:val="24"/>
          <w:szCs w:val="24"/>
        </w:rPr>
      </w:pPr>
      <w:r w:rsidRPr="004D60B8">
        <w:rPr>
          <w:rFonts w:ascii="Calibri" w:hAnsi="Calibri" w:cs="Calibri"/>
          <w:sz w:val="24"/>
          <w:szCs w:val="24"/>
        </w:rPr>
        <w:t xml:space="preserve"> </w:t>
      </w:r>
    </w:p>
    <w:p w14:paraId="14F13605" w14:textId="55A82646" w:rsidR="00D67C0D" w:rsidRPr="004D60B8" w:rsidRDefault="00D67C0D" w:rsidP="00066BCE">
      <w:pPr>
        <w:spacing w:after="0" w:line="240" w:lineRule="auto"/>
        <w:ind w:left="12" w:hanging="10"/>
        <w:jc w:val="both"/>
        <w:rPr>
          <w:rFonts w:ascii="Calibri" w:eastAsia="Times New Roman" w:hAnsi="Calibri" w:cs="Calibri"/>
          <w:b/>
          <w:sz w:val="24"/>
          <w:szCs w:val="24"/>
        </w:rPr>
      </w:pPr>
      <w:r w:rsidRPr="004D60B8">
        <w:rPr>
          <w:rFonts w:ascii="Calibri" w:eastAsia="Times New Roman" w:hAnsi="Calibri" w:cs="Calibri"/>
          <w:b/>
          <w:sz w:val="24"/>
          <w:szCs w:val="24"/>
        </w:rPr>
        <w:t xml:space="preserve">4.5.  Obowiązek zatrudnienia na umowę o pracę </w:t>
      </w:r>
    </w:p>
    <w:p w14:paraId="2ED1360E" w14:textId="77777777" w:rsidR="00066BCE" w:rsidRPr="004D60B8" w:rsidRDefault="00066BCE" w:rsidP="00066BCE">
      <w:pPr>
        <w:spacing w:after="0" w:line="240" w:lineRule="auto"/>
        <w:ind w:left="12" w:hanging="10"/>
        <w:jc w:val="both"/>
        <w:rPr>
          <w:rFonts w:ascii="Calibri" w:hAnsi="Calibri" w:cs="Calibri"/>
          <w:sz w:val="24"/>
          <w:szCs w:val="24"/>
        </w:rPr>
      </w:pPr>
    </w:p>
    <w:p w14:paraId="04B22B39"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hAnsi="Calibri" w:cs="Calibri"/>
          <w:sz w:val="24"/>
          <w:szCs w:val="24"/>
        </w:rPr>
        <w:t xml:space="preserve">Zamawiający stosownie do art. 95 ust. 1 ustawy </w:t>
      </w:r>
      <w:proofErr w:type="spellStart"/>
      <w:r w:rsidRPr="004D60B8">
        <w:rPr>
          <w:rFonts w:ascii="Calibri" w:hAnsi="Calibri" w:cs="Calibri"/>
          <w:sz w:val="24"/>
          <w:szCs w:val="24"/>
        </w:rPr>
        <w:t>Pzp</w:t>
      </w:r>
      <w:proofErr w:type="spellEnd"/>
      <w:r w:rsidRPr="004D60B8">
        <w:rPr>
          <w:rFonts w:ascii="Calibri" w:hAnsi="Calibri" w:cs="Calibri"/>
          <w:sz w:val="24"/>
          <w:szCs w:val="24"/>
        </w:rPr>
        <w:t xml:space="preserve">, określa obowiązek zatrudnienia na podstawie umowy i pracę osób wykonujących następujące czynności w zakresie realizacji zamówienia: </w:t>
      </w:r>
    </w:p>
    <w:p w14:paraId="4230CF2C" w14:textId="77777777" w:rsidR="00D67C0D" w:rsidRPr="004D60B8" w:rsidRDefault="00D67C0D" w:rsidP="00066BCE">
      <w:pPr>
        <w:spacing w:after="0" w:line="240" w:lineRule="auto"/>
        <w:ind w:left="12" w:hanging="10"/>
        <w:jc w:val="both"/>
        <w:rPr>
          <w:rFonts w:ascii="Calibri" w:hAnsi="Calibri" w:cs="Calibri"/>
          <w:sz w:val="24"/>
          <w:szCs w:val="24"/>
        </w:rPr>
      </w:pPr>
      <w:r w:rsidRPr="004D60B8">
        <w:rPr>
          <w:rFonts w:ascii="Calibri" w:eastAsia="Times New Roman" w:hAnsi="Calibri" w:cs="Calibri"/>
          <w:b/>
          <w:sz w:val="24"/>
          <w:szCs w:val="24"/>
        </w:rPr>
        <w:t xml:space="preserve">- prac instalacyjno-montażowych </w:t>
      </w:r>
    </w:p>
    <w:p w14:paraId="65889DEE" w14:textId="2B137CC5" w:rsidR="00D67C0D" w:rsidRPr="004D60B8" w:rsidRDefault="00D67C0D" w:rsidP="00066BCE">
      <w:pPr>
        <w:spacing w:after="0" w:line="240" w:lineRule="auto"/>
        <w:ind w:left="4"/>
        <w:jc w:val="both"/>
        <w:rPr>
          <w:rFonts w:ascii="Calibri" w:eastAsia="Times New Roman" w:hAnsi="Calibri" w:cs="Calibri"/>
          <w:b/>
          <w:sz w:val="24"/>
          <w:szCs w:val="24"/>
        </w:rPr>
      </w:pPr>
      <w:r w:rsidRPr="004D60B8">
        <w:rPr>
          <w:rFonts w:ascii="Calibri" w:hAnsi="Calibri" w:cs="Calibri"/>
          <w:sz w:val="24"/>
          <w:szCs w:val="24"/>
        </w:rPr>
        <w:t xml:space="preserve">(obowiązek ten nie dotyczy sytuacji, gdy prace te będą wykonywane samodzielnie i osobiście przez osoby fizyczne prowadzące działalność gospodarczą w postaci tzw. samozatrudnienia, jako podwykonawcy). Szczegółowy sposób dokumentowania zatrudnienia ww. osób, uprawnienia zamawiającego w zakresie kontroli spełniania przez Wykonawcę wymagań ,o których mowa w art. 95 ust. 1ustawy </w:t>
      </w:r>
      <w:proofErr w:type="spellStart"/>
      <w:r w:rsidRPr="004D60B8">
        <w:rPr>
          <w:rFonts w:ascii="Calibri" w:hAnsi="Calibri" w:cs="Calibri"/>
          <w:sz w:val="24"/>
          <w:szCs w:val="24"/>
        </w:rPr>
        <w:t>Pzp</w:t>
      </w:r>
      <w:proofErr w:type="spellEnd"/>
      <w:r w:rsidRPr="004D60B8">
        <w:rPr>
          <w:rFonts w:ascii="Calibri" w:hAnsi="Calibri" w:cs="Calibri"/>
          <w:sz w:val="24"/>
          <w:szCs w:val="24"/>
        </w:rPr>
        <w:t xml:space="preserve"> oraz sankcji z tytułu niespełnienia tych wymagań, rodzaju czynności niezbędnych do realizacji zamówienia, których dotyczą wymagania zatrudnienia na podstawie umowy o pracę przez Wykonawcę lub podwykonawcę osób wykonujących czynności w trakcie realizacji zamówienia zawarte są w Projekcie Umowy.</w:t>
      </w:r>
      <w:r w:rsidRPr="004D60B8">
        <w:rPr>
          <w:rFonts w:ascii="Calibri" w:eastAsia="Times New Roman" w:hAnsi="Calibri" w:cs="Calibri"/>
          <w:b/>
          <w:sz w:val="24"/>
          <w:szCs w:val="24"/>
        </w:rPr>
        <w:t xml:space="preserve"> </w:t>
      </w:r>
    </w:p>
    <w:p w14:paraId="25A6688F" w14:textId="77777777" w:rsidR="00066BCE" w:rsidRPr="004D60B8" w:rsidRDefault="00066BCE" w:rsidP="00066BCE">
      <w:pPr>
        <w:spacing w:after="0" w:line="240" w:lineRule="auto"/>
        <w:ind w:left="4"/>
        <w:jc w:val="both"/>
        <w:rPr>
          <w:rFonts w:ascii="Calibri" w:hAnsi="Calibri" w:cs="Calibri"/>
          <w:sz w:val="24"/>
          <w:szCs w:val="24"/>
        </w:rPr>
      </w:pPr>
    </w:p>
    <w:p w14:paraId="2B705488" w14:textId="05F3FD0A" w:rsidR="00CB509D" w:rsidRDefault="00D67C0D" w:rsidP="00BC3E65">
      <w:pPr>
        <w:spacing w:after="0" w:line="240" w:lineRule="auto"/>
        <w:ind w:left="12" w:hanging="10"/>
        <w:jc w:val="both"/>
        <w:rPr>
          <w:rFonts w:ascii="Calibri" w:eastAsia="Times New Roman" w:hAnsi="Calibri" w:cs="Calibri"/>
          <w:b/>
          <w:sz w:val="24"/>
          <w:szCs w:val="24"/>
        </w:rPr>
      </w:pPr>
      <w:r w:rsidRPr="004D60B8">
        <w:rPr>
          <w:rFonts w:ascii="Calibri" w:eastAsia="Times New Roman" w:hAnsi="Calibri" w:cs="Calibri"/>
          <w:b/>
          <w:sz w:val="24"/>
          <w:szCs w:val="24"/>
        </w:rPr>
        <w:t xml:space="preserve">4.6. Zamawiający </w:t>
      </w:r>
      <w:r w:rsidR="00BC3E65">
        <w:rPr>
          <w:rFonts w:ascii="Calibri" w:eastAsia="Times New Roman" w:hAnsi="Calibri" w:cs="Calibri"/>
          <w:b/>
          <w:sz w:val="24"/>
          <w:szCs w:val="24"/>
        </w:rPr>
        <w:t>nie</w:t>
      </w:r>
      <w:r w:rsidRPr="004D60B8">
        <w:rPr>
          <w:rFonts w:ascii="Calibri" w:eastAsia="Times New Roman" w:hAnsi="Calibri" w:cs="Calibri"/>
          <w:b/>
          <w:sz w:val="24"/>
          <w:szCs w:val="24"/>
        </w:rPr>
        <w:t xml:space="preserve"> wymaga w niniejszym postępowaniu przedmiotowych środków dowodowych</w:t>
      </w:r>
    </w:p>
    <w:p w14:paraId="7C3F1A88" w14:textId="1BE9D290" w:rsidR="00FA4FDC" w:rsidRDefault="00FA4FDC" w:rsidP="00BC3E65">
      <w:pPr>
        <w:spacing w:after="0" w:line="240" w:lineRule="auto"/>
        <w:ind w:left="12" w:hanging="10"/>
        <w:jc w:val="both"/>
        <w:rPr>
          <w:rFonts w:ascii="Calibri" w:eastAsia="Times New Roman" w:hAnsi="Calibri" w:cs="Calibri"/>
          <w:b/>
          <w:sz w:val="24"/>
          <w:szCs w:val="24"/>
        </w:rPr>
      </w:pPr>
    </w:p>
    <w:p w14:paraId="743F9B3A" w14:textId="7CF12CCF" w:rsidR="00FA4FDC" w:rsidRDefault="00FA4FDC" w:rsidP="00BC3E65">
      <w:pPr>
        <w:spacing w:after="0" w:line="240" w:lineRule="auto"/>
        <w:ind w:left="12" w:hanging="10"/>
        <w:jc w:val="both"/>
        <w:rPr>
          <w:rFonts w:ascii="Calibri" w:eastAsia="Times New Roman" w:hAnsi="Calibri" w:cs="Calibri"/>
          <w:b/>
          <w:sz w:val="24"/>
          <w:szCs w:val="24"/>
        </w:rPr>
      </w:pPr>
      <w:r>
        <w:rPr>
          <w:rFonts w:ascii="Calibri" w:eastAsia="Times New Roman" w:hAnsi="Calibri" w:cs="Calibri"/>
          <w:b/>
          <w:sz w:val="24"/>
          <w:szCs w:val="24"/>
        </w:rPr>
        <w:t>4.7. Wymagania dotyczące dostępności</w:t>
      </w:r>
    </w:p>
    <w:p w14:paraId="4B50FAF5" w14:textId="63F73CEF" w:rsidR="00FA4FDC" w:rsidRPr="00FA4FDC" w:rsidRDefault="00FA4FDC" w:rsidP="00BC3E65">
      <w:pPr>
        <w:spacing w:after="0" w:line="240" w:lineRule="auto"/>
        <w:ind w:left="12" w:hanging="10"/>
        <w:jc w:val="both"/>
        <w:rPr>
          <w:rFonts w:ascii="Calibri" w:eastAsia="Times New Roman" w:hAnsi="Calibri" w:cs="Calibri"/>
          <w:bCs/>
          <w:color w:val="000000"/>
          <w:sz w:val="24"/>
          <w:szCs w:val="24"/>
          <w:lang w:eastAsia="pl-PL"/>
        </w:rPr>
      </w:pPr>
      <w:r>
        <w:rPr>
          <w:rFonts w:ascii="Calibri" w:eastAsia="Times New Roman" w:hAnsi="Calibri" w:cs="Calibri"/>
          <w:bCs/>
          <w:sz w:val="24"/>
          <w:szCs w:val="24"/>
        </w:rPr>
        <w:t>Dokumentacj</w:t>
      </w:r>
      <w:r w:rsidR="00CD4C2A">
        <w:rPr>
          <w:rFonts w:ascii="Calibri" w:eastAsia="Times New Roman" w:hAnsi="Calibri" w:cs="Calibri"/>
          <w:bCs/>
          <w:sz w:val="24"/>
          <w:szCs w:val="24"/>
        </w:rPr>
        <w:t>a</w:t>
      </w:r>
      <w:r>
        <w:rPr>
          <w:rFonts w:ascii="Calibri" w:eastAsia="Times New Roman" w:hAnsi="Calibri" w:cs="Calibri"/>
          <w:bCs/>
          <w:sz w:val="24"/>
          <w:szCs w:val="24"/>
        </w:rPr>
        <w:t xml:space="preserve"> projektowa stanowiąca załącznik do SWZ spełnia wymagania w zakresie dostępności dla osób niepełnosprawnych oraz projektowania z przeznaczeniem dla wszystkich użytkowników zgodnie z przepisami ustawy P</w:t>
      </w:r>
      <w:r w:rsidR="000A0CD8">
        <w:rPr>
          <w:rFonts w:ascii="Calibri" w:eastAsia="Times New Roman" w:hAnsi="Calibri" w:cs="Calibri"/>
          <w:bCs/>
          <w:sz w:val="24"/>
          <w:szCs w:val="24"/>
        </w:rPr>
        <w:t>r</w:t>
      </w:r>
      <w:r>
        <w:rPr>
          <w:rFonts w:ascii="Calibri" w:eastAsia="Times New Roman" w:hAnsi="Calibri" w:cs="Calibri"/>
          <w:bCs/>
          <w:sz w:val="24"/>
          <w:szCs w:val="24"/>
        </w:rPr>
        <w:t xml:space="preserve">awo budowlane </w:t>
      </w:r>
      <w:r w:rsidR="000A0CD8">
        <w:rPr>
          <w:rFonts w:ascii="Calibri" w:eastAsia="Times New Roman" w:hAnsi="Calibri" w:cs="Calibri"/>
          <w:bCs/>
          <w:sz w:val="24"/>
          <w:szCs w:val="24"/>
        </w:rPr>
        <w:t xml:space="preserve">i przepisami wykonawczymi. </w:t>
      </w:r>
    </w:p>
    <w:p w14:paraId="293F14F1" w14:textId="77777777" w:rsidR="00206C56" w:rsidRPr="004D60B8" w:rsidRDefault="00206C56" w:rsidP="00066BCE">
      <w:pPr>
        <w:spacing w:after="0" w:line="240" w:lineRule="auto"/>
        <w:ind w:left="12" w:hanging="10"/>
        <w:jc w:val="both"/>
        <w:rPr>
          <w:rFonts w:ascii="Calibri" w:hAnsi="Calibri" w:cs="Calibri"/>
          <w:sz w:val="24"/>
          <w:szCs w:val="24"/>
        </w:rPr>
      </w:pPr>
    </w:p>
    <w:p w14:paraId="66ECAF99" w14:textId="77777777" w:rsidR="00D67C0D" w:rsidRPr="004D60B8" w:rsidRDefault="00D67C0D" w:rsidP="00066BCE">
      <w:pPr>
        <w:spacing w:after="0" w:line="240" w:lineRule="auto"/>
        <w:jc w:val="both"/>
        <w:rPr>
          <w:rFonts w:ascii="Calibri" w:hAnsi="Calibri" w:cs="Calibri"/>
          <w:sz w:val="24"/>
          <w:szCs w:val="24"/>
        </w:rPr>
      </w:pPr>
      <w:r w:rsidRPr="004D60B8">
        <w:rPr>
          <w:rFonts w:ascii="Calibri" w:hAnsi="Calibri" w:cs="Calibri"/>
          <w:color w:val="FF0000"/>
          <w:sz w:val="24"/>
          <w:szCs w:val="24"/>
        </w:rPr>
        <w:t xml:space="preserve"> </w:t>
      </w:r>
    </w:p>
    <w:p w14:paraId="21197912" w14:textId="7C060B5D" w:rsidR="00D67C0D" w:rsidRPr="004D60B8" w:rsidRDefault="00D67C0D" w:rsidP="00066BCE">
      <w:pPr>
        <w:spacing w:after="0" w:line="240" w:lineRule="auto"/>
        <w:ind w:left="10" w:hanging="10"/>
        <w:jc w:val="center"/>
        <w:rPr>
          <w:rFonts w:ascii="Calibri" w:hAnsi="Calibri" w:cs="Calibri"/>
          <w:sz w:val="24"/>
          <w:szCs w:val="24"/>
        </w:rPr>
      </w:pPr>
      <w:r w:rsidRPr="004D60B8">
        <w:rPr>
          <w:rFonts w:ascii="Calibri" w:hAnsi="Calibri" w:cs="Calibri"/>
          <w:sz w:val="24"/>
          <w:szCs w:val="24"/>
        </w:rPr>
        <w:t>Rozdział 5</w:t>
      </w:r>
    </w:p>
    <w:p w14:paraId="69465E02" w14:textId="7FBAACFF" w:rsidR="00D67C0D" w:rsidRPr="004D60B8" w:rsidRDefault="00D67C0D" w:rsidP="00066BCE">
      <w:pPr>
        <w:pStyle w:val="Nagwek2"/>
        <w:spacing w:after="0" w:line="240" w:lineRule="auto"/>
        <w:ind w:left="713" w:right="709"/>
        <w:rPr>
          <w:rFonts w:ascii="Calibri" w:hAnsi="Calibri" w:cs="Calibri"/>
          <w:sz w:val="24"/>
          <w:szCs w:val="24"/>
        </w:rPr>
      </w:pPr>
      <w:r w:rsidRPr="004D60B8">
        <w:rPr>
          <w:rFonts w:ascii="Calibri" w:hAnsi="Calibri" w:cs="Calibri"/>
          <w:sz w:val="24"/>
          <w:szCs w:val="24"/>
        </w:rPr>
        <w:t>TERMIN WYKONANIA ZAMÓWIENIA</w:t>
      </w:r>
    </w:p>
    <w:p w14:paraId="378BBE74" w14:textId="77777777" w:rsidR="00066BCE" w:rsidRPr="004D60B8" w:rsidRDefault="00066BCE" w:rsidP="00066BCE">
      <w:pPr>
        <w:rPr>
          <w:rFonts w:ascii="Calibri" w:hAnsi="Calibri" w:cs="Calibri"/>
          <w:sz w:val="24"/>
          <w:szCs w:val="24"/>
          <w:lang w:eastAsia="pl-PL"/>
        </w:rPr>
      </w:pPr>
    </w:p>
    <w:p w14:paraId="0FAB386B" w14:textId="7E5BE1CF" w:rsidR="0084208F" w:rsidRPr="0084208F" w:rsidRDefault="00D67C0D" w:rsidP="000A0CD8">
      <w:pPr>
        <w:pStyle w:val="Akapitzlist"/>
        <w:numPr>
          <w:ilvl w:val="0"/>
          <w:numId w:val="41"/>
        </w:numPr>
        <w:spacing w:after="0" w:line="240" w:lineRule="auto"/>
        <w:jc w:val="both"/>
        <w:rPr>
          <w:rFonts w:ascii="Calibri" w:hAnsi="Calibri" w:cs="Calibri"/>
          <w:sz w:val="24"/>
          <w:szCs w:val="24"/>
        </w:rPr>
      </w:pPr>
      <w:r w:rsidRPr="0084208F">
        <w:rPr>
          <w:rFonts w:ascii="Calibri" w:hAnsi="Calibri" w:cs="Calibri"/>
          <w:sz w:val="24"/>
          <w:szCs w:val="24"/>
        </w:rPr>
        <w:t>Wykonawca zobowiązany jest wykonać zamówienia w terminie</w:t>
      </w:r>
      <w:r w:rsidR="000B4ED2" w:rsidRPr="0084208F">
        <w:rPr>
          <w:rFonts w:ascii="Calibri" w:hAnsi="Calibri" w:cs="Calibri"/>
          <w:sz w:val="24"/>
          <w:szCs w:val="24"/>
        </w:rPr>
        <w:t xml:space="preserve"> </w:t>
      </w:r>
      <w:r w:rsidR="000A0CD8">
        <w:rPr>
          <w:rFonts w:ascii="Calibri" w:hAnsi="Calibri" w:cs="Calibri"/>
          <w:sz w:val="24"/>
          <w:szCs w:val="24"/>
        </w:rPr>
        <w:t>10 tygodni od dnia zawarcia umowy.</w:t>
      </w:r>
    </w:p>
    <w:p w14:paraId="267565D0" w14:textId="00CF9656" w:rsidR="00066BCE" w:rsidRPr="004D60B8" w:rsidRDefault="00066BCE" w:rsidP="0084208F">
      <w:pPr>
        <w:spacing w:after="0" w:line="240" w:lineRule="auto"/>
        <w:jc w:val="both"/>
        <w:rPr>
          <w:rFonts w:ascii="Calibri" w:hAnsi="Calibri" w:cs="Calibri"/>
          <w:sz w:val="24"/>
          <w:szCs w:val="24"/>
        </w:rPr>
      </w:pPr>
    </w:p>
    <w:p w14:paraId="36C71671" w14:textId="77777777" w:rsidR="00066BCE" w:rsidRPr="004D60B8" w:rsidRDefault="00066BCE" w:rsidP="00066BCE">
      <w:pPr>
        <w:spacing w:after="0" w:line="240" w:lineRule="auto"/>
        <w:ind w:left="4"/>
        <w:jc w:val="both"/>
        <w:rPr>
          <w:rFonts w:ascii="Calibri" w:hAnsi="Calibri" w:cs="Calibri"/>
          <w:sz w:val="24"/>
          <w:szCs w:val="24"/>
        </w:rPr>
      </w:pPr>
    </w:p>
    <w:p w14:paraId="2F079BF7" w14:textId="1CA4301C" w:rsidR="00D67C0D" w:rsidRPr="004D60B8" w:rsidRDefault="00D67C0D" w:rsidP="00066BCE">
      <w:pPr>
        <w:spacing w:after="0" w:line="240" w:lineRule="auto"/>
        <w:ind w:left="10" w:hanging="10"/>
        <w:jc w:val="center"/>
        <w:rPr>
          <w:rFonts w:ascii="Calibri" w:hAnsi="Calibri" w:cs="Calibri"/>
          <w:sz w:val="24"/>
          <w:szCs w:val="24"/>
        </w:rPr>
      </w:pPr>
      <w:r w:rsidRPr="004D60B8">
        <w:rPr>
          <w:rFonts w:ascii="Calibri" w:hAnsi="Calibri" w:cs="Calibri"/>
          <w:sz w:val="24"/>
          <w:szCs w:val="24"/>
        </w:rPr>
        <w:lastRenderedPageBreak/>
        <w:t>Rozdział 6</w:t>
      </w:r>
    </w:p>
    <w:p w14:paraId="51F731D0" w14:textId="61D660E3" w:rsidR="00D67C0D" w:rsidRPr="004D60B8" w:rsidRDefault="00D67C0D" w:rsidP="00066BCE">
      <w:pPr>
        <w:pStyle w:val="Nagwek2"/>
        <w:spacing w:after="0" w:line="240" w:lineRule="auto"/>
        <w:ind w:left="713" w:right="706"/>
        <w:rPr>
          <w:rFonts w:ascii="Calibri" w:hAnsi="Calibri" w:cs="Calibri"/>
          <w:sz w:val="24"/>
          <w:szCs w:val="24"/>
        </w:rPr>
      </w:pPr>
      <w:r w:rsidRPr="004D60B8">
        <w:rPr>
          <w:rFonts w:ascii="Calibri" w:hAnsi="Calibri" w:cs="Calibri"/>
          <w:sz w:val="24"/>
          <w:szCs w:val="24"/>
        </w:rPr>
        <w:t>WARUNKI UDZIAŁU W POSTĘPOWANIU</w:t>
      </w:r>
    </w:p>
    <w:p w14:paraId="133EE5A9" w14:textId="77777777" w:rsidR="00D67C0D" w:rsidRPr="004D60B8" w:rsidRDefault="00D67C0D" w:rsidP="00066BCE">
      <w:pPr>
        <w:spacing w:after="0" w:line="240" w:lineRule="auto"/>
        <w:jc w:val="both"/>
        <w:rPr>
          <w:rFonts w:ascii="Calibri" w:hAnsi="Calibri" w:cs="Calibri"/>
          <w:sz w:val="24"/>
          <w:szCs w:val="24"/>
        </w:rPr>
      </w:pPr>
      <w:r w:rsidRPr="004D60B8">
        <w:rPr>
          <w:rFonts w:ascii="Calibri" w:eastAsia="Times New Roman" w:hAnsi="Calibri" w:cs="Calibri"/>
          <w:b/>
          <w:sz w:val="24"/>
          <w:szCs w:val="24"/>
        </w:rPr>
        <w:t xml:space="preserve"> </w:t>
      </w:r>
    </w:p>
    <w:p w14:paraId="75B825DA" w14:textId="77777777" w:rsidR="00A363EE" w:rsidRPr="004D60B8" w:rsidRDefault="00A363EE" w:rsidP="00A45123">
      <w:pPr>
        <w:numPr>
          <w:ilvl w:val="0"/>
          <w:numId w:val="21"/>
        </w:numPr>
        <w:suppressAutoHyphens/>
        <w:spacing w:after="0" w:line="240" w:lineRule="auto"/>
        <w:ind w:left="426" w:hanging="218"/>
        <w:jc w:val="both"/>
        <w:rPr>
          <w:rStyle w:val="TeksttreciPogrubienie"/>
          <w:rFonts w:ascii="Calibri" w:hAnsi="Calibri" w:cs="Calibri"/>
          <w:b w:val="0"/>
          <w:sz w:val="24"/>
          <w:szCs w:val="24"/>
        </w:rPr>
      </w:pPr>
      <w:r w:rsidRPr="004D60B8">
        <w:rPr>
          <w:rFonts w:ascii="Calibri" w:hAnsi="Calibri" w:cs="Calibri"/>
          <w:sz w:val="24"/>
          <w:szCs w:val="24"/>
        </w:rPr>
        <w:t>O udzielenie zamówienia mogą ubiegać się Wykonawcy, którzy nie podlegają wykluczeniu na zasadach określonych w SWZ, oraz spełniają określone przez Zamawiającego warunki</w:t>
      </w:r>
      <w:r w:rsidRPr="004D60B8">
        <w:rPr>
          <w:rStyle w:val="TeksttreciPogrubienie"/>
          <w:rFonts w:ascii="Calibri" w:hAnsi="Calibri" w:cs="Calibri"/>
          <w:bCs/>
          <w:sz w:val="24"/>
          <w:szCs w:val="24"/>
        </w:rPr>
        <w:t xml:space="preserve"> </w:t>
      </w:r>
      <w:r w:rsidRPr="004D60B8">
        <w:rPr>
          <w:rStyle w:val="TeksttreciPogrubienie"/>
          <w:rFonts w:ascii="Calibri" w:hAnsi="Calibri" w:cs="Calibri"/>
          <w:b w:val="0"/>
          <w:bCs/>
          <w:sz w:val="24"/>
          <w:szCs w:val="24"/>
        </w:rPr>
        <w:t>udziału w postępowaniu.</w:t>
      </w:r>
    </w:p>
    <w:p w14:paraId="34910ADE" w14:textId="77777777" w:rsidR="00A363EE" w:rsidRPr="004D60B8" w:rsidRDefault="00A363EE" w:rsidP="00A45123">
      <w:pPr>
        <w:numPr>
          <w:ilvl w:val="0"/>
          <w:numId w:val="21"/>
        </w:numPr>
        <w:spacing w:after="0" w:line="240" w:lineRule="auto"/>
        <w:ind w:left="426" w:right="20"/>
        <w:jc w:val="both"/>
        <w:rPr>
          <w:rFonts w:ascii="Calibri" w:hAnsi="Calibri" w:cs="Calibri"/>
          <w:sz w:val="24"/>
          <w:szCs w:val="24"/>
        </w:rPr>
      </w:pPr>
      <w:r w:rsidRPr="004D60B8">
        <w:rPr>
          <w:rFonts w:ascii="Calibri" w:hAnsi="Calibri" w:cs="Calibri"/>
          <w:sz w:val="24"/>
          <w:szCs w:val="24"/>
        </w:rPr>
        <w:t>O udzielenie zamówienia mogą ubiegać się Wykonawcy, którzy spełniają warunki dotyczące:</w:t>
      </w:r>
    </w:p>
    <w:p w14:paraId="3B5AA510" w14:textId="77777777" w:rsidR="00A363EE" w:rsidRPr="004D60B8" w:rsidRDefault="00A363EE" w:rsidP="00A45123">
      <w:pPr>
        <w:numPr>
          <w:ilvl w:val="0"/>
          <w:numId w:val="22"/>
        </w:numPr>
        <w:spacing w:after="0" w:line="240" w:lineRule="auto"/>
        <w:ind w:right="20"/>
        <w:jc w:val="both"/>
        <w:rPr>
          <w:rFonts w:ascii="Calibri" w:hAnsi="Calibri" w:cs="Calibri"/>
          <w:b/>
          <w:bCs/>
          <w:sz w:val="24"/>
          <w:szCs w:val="24"/>
          <w:u w:val="single"/>
        </w:rPr>
      </w:pPr>
      <w:r w:rsidRPr="004D60B8">
        <w:rPr>
          <w:rFonts w:ascii="Calibri" w:hAnsi="Calibri" w:cs="Calibri"/>
          <w:b/>
          <w:bCs/>
          <w:sz w:val="24"/>
          <w:szCs w:val="24"/>
          <w:u w:val="single"/>
        </w:rPr>
        <w:t>zdolności do występowania w obrocie gospodarczym</w:t>
      </w:r>
    </w:p>
    <w:p w14:paraId="1F7B3C6B" w14:textId="77777777" w:rsidR="00A363EE" w:rsidRPr="004D60B8" w:rsidRDefault="00A363EE" w:rsidP="00A363EE">
      <w:pPr>
        <w:ind w:left="993" w:right="20"/>
        <w:jc w:val="both"/>
        <w:rPr>
          <w:rFonts w:ascii="Calibri" w:hAnsi="Calibri" w:cs="Calibri"/>
          <w:sz w:val="24"/>
          <w:szCs w:val="24"/>
        </w:rPr>
      </w:pPr>
      <w:r w:rsidRPr="004D60B8">
        <w:rPr>
          <w:rFonts w:ascii="Calibri" w:hAnsi="Calibri" w:cs="Calibri"/>
          <w:sz w:val="24"/>
          <w:szCs w:val="24"/>
        </w:rPr>
        <w:t>Zamawiający nie stawia warunku w powyższym zakresie</w:t>
      </w:r>
    </w:p>
    <w:p w14:paraId="55C99409" w14:textId="77777777" w:rsidR="00A363EE" w:rsidRPr="004D60B8" w:rsidRDefault="00A363EE" w:rsidP="00A45123">
      <w:pPr>
        <w:numPr>
          <w:ilvl w:val="0"/>
          <w:numId w:val="22"/>
        </w:numPr>
        <w:spacing w:after="0" w:line="240" w:lineRule="auto"/>
        <w:ind w:right="20"/>
        <w:jc w:val="both"/>
        <w:rPr>
          <w:rFonts w:ascii="Calibri" w:hAnsi="Calibri" w:cs="Calibri"/>
          <w:b/>
          <w:bCs/>
          <w:sz w:val="24"/>
          <w:szCs w:val="24"/>
          <w:u w:val="single"/>
        </w:rPr>
      </w:pPr>
      <w:r w:rsidRPr="004D60B8">
        <w:rPr>
          <w:rFonts w:ascii="Calibri" w:hAnsi="Calibri" w:cs="Calibri"/>
          <w:b/>
          <w:bCs/>
          <w:sz w:val="24"/>
          <w:szCs w:val="24"/>
          <w:u w:val="single"/>
        </w:rPr>
        <w:t>uprawnień do prowadzenia określonej działalności gospodarczej lub zawodowej, o ile wynika to z odrębnych przepisów</w:t>
      </w:r>
    </w:p>
    <w:p w14:paraId="3140FBD5" w14:textId="77777777" w:rsidR="00A363EE" w:rsidRPr="004D60B8" w:rsidRDefault="00A363EE" w:rsidP="00A363EE">
      <w:pPr>
        <w:ind w:left="993" w:right="20"/>
        <w:jc w:val="both"/>
        <w:rPr>
          <w:rFonts w:ascii="Calibri" w:hAnsi="Calibri" w:cs="Calibri"/>
          <w:sz w:val="24"/>
          <w:szCs w:val="24"/>
        </w:rPr>
      </w:pPr>
      <w:r w:rsidRPr="004D60B8">
        <w:rPr>
          <w:rFonts w:ascii="Calibri" w:hAnsi="Calibri" w:cs="Calibri"/>
          <w:sz w:val="24"/>
          <w:szCs w:val="24"/>
        </w:rPr>
        <w:t>Zamawiający nie stawia warunku w powyższym zakresie</w:t>
      </w:r>
    </w:p>
    <w:p w14:paraId="2509D6B3" w14:textId="77777777" w:rsidR="00A363EE" w:rsidRPr="004D60B8" w:rsidRDefault="00A363EE" w:rsidP="00A45123">
      <w:pPr>
        <w:numPr>
          <w:ilvl w:val="0"/>
          <w:numId w:val="22"/>
        </w:numPr>
        <w:spacing w:after="0" w:line="240" w:lineRule="auto"/>
        <w:ind w:right="20"/>
        <w:jc w:val="both"/>
        <w:rPr>
          <w:rFonts w:ascii="Calibri" w:hAnsi="Calibri" w:cs="Calibri"/>
          <w:b/>
          <w:bCs/>
          <w:sz w:val="24"/>
          <w:szCs w:val="24"/>
          <w:u w:val="single"/>
        </w:rPr>
      </w:pPr>
      <w:r w:rsidRPr="004D60B8">
        <w:rPr>
          <w:rFonts w:ascii="Calibri" w:hAnsi="Calibri" w:cs="Calibri"/>
          <w:b/>
          <w:bCs/>
          <w:sz w:val="24"/>
          <w:szCs w:val="24"/>
          <w:u w:val="single"/>
        </w:rPr>
        <w:t>sytuacji ekonomicznej i finansowej</w:t>
      </w:r>
    </w:p>
    <w:p w14:paraId="057E4CF9" w14:textId="77777777" w:rsidR="00A363EE" w:rsidRPr="004D60B8" w:rsidRDefault="00A363EE" w:rsidP="00A363EE">
      <w:pPr>
        <w:ind w:left="993" w:right="20"/>
        <w:jc w:val="both"/>
        <w:rPr>
          <w:rFonts w:ascii="Calibri" w:hAnsi="Calibri" w:cs="Calibri"/>
          <w:sz w:val="24"/>
          <w:szCs w:val="24"/>
        </w:rPr>
      </w:pPr>
      <w:r w:rsidRPr="004D60B8">
        <w:rPr>
          <w:rFonts w:ascii="Calibri" w:hAnsi="Calibri" w:cs="Calibri"/>
          <w:sz w:val="24"/>
          <w:szCs w:val="24"/>
        </w:rPr>
        <w:t>Zamawiający nie stawia warunku w powyższym zakresie</w:t>
      </w:r>
    </w:p>
    <w:p w14:paraId="595BABEC" w14:textId="77777777" w:rsidR="00A363EE" w:rsidRPr="004D60B8" w:rsidRDefault="00A363EE" w:rsidP="00A45123">
      <w:pPr>
        <w:numPr>
          <w:ilvl w:val="0"/>
          <w:numId w:val="22"/>
        </w:numPr>
        <w:suppressAutoHyphens/>
        <w:spacing w:after="0" w:line="240" w:lineRule="auto"/>
        <w:rPr>
          <w:rFonts w:ascii="Calibri" w:hAnsi="Calibri" w:cs="Calibri"/>
          <w:sz w:val="24"/>
          <w:szCs w:val="24"/>
          <w:u w:val="single"/>
        </w:rPr>
      </w:pPr>
      <w:r w:rsidRPr="004D60B8">
        <w:rPr>
          <w:rFonts w:ascii="Calibri" w:hAnsi="Calibri" w:cs="Calibri"/>
          <w:b/>
          <w:sz w:val="24"/>
          <w:szCs w:val="24"/>
          <w:u w:val="single"/>
        </w:rPr>
        <w:t>zdolności technicznej lub zawodowej</w:t>
      </w:r>
    </w:p>
    <w:p w14:paraId="1DE907ED" w14:textId="391B03B1" w:rsidR="0084208F" w:rsidRPr="0084208F" w:rsidRDefault="0084208F" w:rsidP="0084208F">
      <w:pPr>
        <w:pStyle w:val="Akapitzlist"/>
        <w:ind w:left="786"/>
        <w:rPr>
          <w:b/>
          <w:bCs/>
        </w:rPr>
      </w:pPr>
      <w:r>
        <w:t xml:space="preserve">Warunek ten, w zakresie doświadczenia zostanie uznany za spełniony, jeśli wykonawca wykaże, że w okresie ostatnich 5 lat liczonych wstecz od dnia, w którym upłynął termin składania ofert, a jeżeli okres prowadzenia działalności jest krótszy – w tym okresie, </w:t>
      </w:r>
      <w:r w:rsidRPr="0084208F">
        <w:rPr>
          <w:b/>
          <w:bCs/>
        </w:rPr>
        <w:t xml:space="preserve">wykonał co najmniej </w:t>
      </w:r>
      <w:r w:rsidR="000A0CD8">
        <w:rPr>
          <w:b/>
          <w:bCs/>
        </w:rPr>
        <w:t xml:space="preserve">jedno zadanie polegające na wykonaniu robót remontowych w budynku użyteczności publicznej o wartości co najmniej 300 000 zł brutto. </w:t>
      </w:r>
    </w:p>
    <w:p w14:paraId="56BD46A3" w14:textId="77777777" w:rsidR="0084208F" w:rsidRDefault="0084208F" w:rsidP="0084208F">
      <w:pPr>
        <w:pStyle w:val="Akapitzlist"/>
        <w:ind w:left="786"/>
      </w:pPr>
    </w:p>
    <w:p w14:paraId="43CB3A56" w14:textId="1C339C44" w:rsidR="0084208F" w:rsidRPr="00B33EBF" w:rsidRDefault="0084208F" w:rsidP="0084208F">
      <w:pPr>
        <w:pStyle w:val="Akapitzlist"/>
        <w:numPr>
          <w:ilvl w:val="0"/>
          <w:numId w:val="21"/>
        </w:numPr>
        <w:suppressAutoHyphens/>
        <w:spacing w:after="0" w:line="240" w:lineRule="auto"/>
        <w:ind w:left="567"/>
        <w:jc w:val="both"/>
        <w:rPr>
          <w:rFonts w:ascii="Calibri" w:hAnsi="Calibri" w:cs="Calibri"/>
          <w:sz w:val="24"/>
          <w:szCs w:val="24"/>
        </w:rPr>
      </w:pPr>
      <w:r w:rsidRPr="00B33EBF">
        <w:rPr>
          <w:rFonts w:ascii="Calibri" w:hAnsi="Calibri" w:cs="Calibri"/>
          <w:bCs/>
          <w:sz w:val="24"/>
          <w:szCs w:val="24"/>
        </w:rPr>
        <w:t>Zamawiający, w stosunku do Wykonawców wspólnie ubiegających się o udzielenie zamówienia, w odniesieniu do warunku dotyczącego zdolności technicznej lub zawodowej – dopuszcza łączne spełnianie warunku przez Wykonawców.</w:t>
      </w:r>
    </w:p>
    <w:p w14:paraId="6689D466" w14:textId="77777777" w:rsidR="0084208F" w:rsidRPr="00B33EBF" w:rsidRDefault="0084208F" w:rsidP="0084208F">
      <w:pPr>
        <w:numPr>
          <w:ilvl w:val="0"/>
          <w:numId w:val="42"/>
        </w:numPr>
        <w:suppressAutoHyphens/>
        <w:spacing w:after="0" w:line="240" w:lineRule="auto"/>
        <w:ind w:left="567"/>
        <w:jc w:val="both"/>
        <w:rPr>
          <w:rFonts w:ascii="Calibri" w:hAnsi="Calibri" w:cs="Calibri"/>
          <w:sz w:val="24"/>
          <w:szCs w:val="24"/>
        </w:rPr>
      </w:pPr>
      <w:r w:rsidRPr="00B33EBF">
        <w:rPr>
          <w:rFonts w:ascii="Calibri" w:hAnsi="Calibri" w:cs="Calibri"/>
          <w:sz w:val="24"/>
          <w:szCs w:val="24"/>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33966FBD" w14:textId="13AC3F99" w:rsidR="00066BCE" w:rsidRPr="00B33EBF" w:rsidRDefault="00066BCE" w:rsidP="00B33EBF">
      <w:pPr>
        <w:spacing w:after="0" w:line="240" w:lineRule="auto"/>
        <w:rPr>
          <w:rFonts w:ascii="Calibri" w:hAnsi="Calibri" w:cs="Calibri"/>
          <w:sz w:val="24"/>
          <w:szCs w:val="24"/>
        </w:rPr>
      </w:pPr>
    </w:p>
    <w:p w14:paraId="52108F5F" w14:textId="77777777" w:rsidR="00BC3E65" w:rsidRPr="004D60B8" w:rsidRDefault="00BC3E65" w:rsidP="00E84C65">
      <w:pPr>
        <w:pStyle w:val="Akapitzlist"/>
        <w:spacing w:after="0" w:line="240" w:lineRule="auto"/>
        <w:ind w:left="4"/>
        <w:rPr>
          <w:rFonts w:ascii="Calibri" w:hAnsi="Calibri" w:cs="Calibri"/>
          <w:sz w:val="24"/>
          <w:szCs w:val="24"/>
        </w:rPr>
      </w:pPr>
    </w:p>
    <w:p w14:paraId="0AE07916" w14:textId="263AC113" w:rsidR="00D67C0D" w:rsidRPr="004D60B8" w:rsidRDefault="001122A9" w:rsidP="001122A9">
      <w:pPr>
        <w:tabs>
          <w:tab w:val="left" w:pos="3036"/>
          <w:tab w:val="center" w:pos="4536"/>
        </w:tabs>
        <w:spacing w:after="0" w:line="240" w:lineRule="auto"/>
        <w:ind w:left="10" w:hanging="10"/>
        <w:rPr>
          <w:rFonts w:ascii="Calibri" w:hAnsi="Calibri" w:cs="Calibri"/>
          <w:sz w:val="24"/>
          <w:szCs w:val="24"/>
        </w:rPr>
      </w:pPr>
      <w:r>
        <w:rPr>
          <w:rFonts w:ascii="Calibri" w:hAnsi="Calibri" w:cs="Calibri"/>
          <w:sz w:val="24"/>
          <w:szCs w:val="24"/>
        </w:rPr>
        <w:tab/>
      </w:r>
      <w:r>
        <w:rPr>
          <w:rFonts w:ascii="Calibri" w:hAnsi="Calibri" w:cs="Calibri"/>
          <w:sz w:val="24"/>
          <w:szCs w:val="24"/>
        </w:rPr>
        <w:tab/>
      </w:r>
      <w:r w:rsidR="00D67C0D" w:rsidRPr="004D60B8">
        <w:rPr>
          <w:rFonts w:ascii="Calibri" w:hAnsi="Calibri" w:cs="Calibri"/>
          <w:sz w:val="24"/>
          <w:szCs w:val="24"/>
        </w:rPr>
        <w:t>Rozdział 7</w:t>
      </w:r>
    </w:p>
    <w:p w14:paraId="60920327" w14:textId="42DB8E59" w:rsidR="00D67C0D" w:rsidRPr="004D60B8" w:rsidRDefault="00D67C0D" w:rsidP="00066BCE">
      <w:pPr>
        <w:pStyle w:val="Nagwek2"/>
        <w:spacing w:after="0" w:line="240" w:lineRule="auto"/>
        <w:ind w:left="713" w:right="710"/>
        <w:rPr>
          <w:rFonts w:ascii="Calibri" w:hAnsi="Calibri" w:cs="Calibri"/>
          <w:sz w:val="24"/>
          <w:szCs w:val="24"/>
        </w:rPr>
      </w:pPr>
      <w:r w:rsidRPr="004D60B8">
        <w:rPr>
          <w:rFonts w:ascii="Calibri" w:hAnsi="Calibri" w:cs="Calibri"/>
          <w:sz w:val="24"/>
          <w:szCs w:val="24"/>
        </w:rPr>
        <w:t>PODSTAWY WYKLUCZENIA Z POSTĘPOWANIA</w:t>
      </w:r>
    </w:p>
    <w:p w14:paraId="7BF0BB61" w14:textId="77777777" w:rsidR="00066BCE" w:rsidRPr="004D60B8" w:rsidRDefault="00066BCE" w:rsidP="00066BCE">
      <w:pPr>
        <w:rPr>
          <w:rFonts w:ascii="Calibri" w:hAnsi="Calibri" w:cs="Calibri"/>
          <w:sz w:val="24"/>
          <w:szCs w:val="24"/>
          <w:lang w:eastAsia="pl-PL"/>
        </w:rPr>
      </w:pPr>
    </w:p>
    <w:p w14:paraId="5C8FD7EB"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7.1.</w:t>
      </w:r>
      <w:r w:rsidRPr="004D60B8">
        <w:rPr>
          <w:rFonts w:ascii="Calibri" w:hAnsi="Calibri" w:cs="Calibri"/>
          <w:sz w:val="24"/>
          <w:szCs w:val="24"/>
        </w:rPr>
        <w:t xml:space="preserve"> Z postępowania o udzielenie zamówienia wyklucza się Wykonawcę, w stosunku, do którego zachodzi którakolwiek z okoliczności, o których mowa w art. 108 ustawy tj. wykonawcę:  </w:t>
      </w:r>
    </w:p>
    <w:p w14:paraId="155B29AA" w14:textId="77777777" w:rsidR="00D67C0D" w:rsidRPr="004D60B8" w:rsidRDefault="00D67C0D" w:rsidP="00066BCE">
      <w:pPr>
        <w:spacing w:after="0" w:line="240" w:lineRule="auto"/>
        <w:ind w:left="708"/>
        <w:jc w:val="both"/>
        <w:rPr>
          <w:rFonts w:ascii="Calibri" w:hAnsi="Calibri" w:cs="Calibri"/>
          <w:sz w:val="24"/>
          <w:szCs w:val="24"/>
        </w:rPr>
      </w:pPr>
      <w:r w:rsidRPr="004D60B8">
        <w:rPr>
          <w:rFonts w:ascii="Calibri" w:hAnsi="Calibri" w:cs="Calibri"/>
          <w:sz w:val="24"/>
          <w:szCs w:val="24"/>
        </w:rPr>
        <w:t xml:space="preserve">1) będącego osobą fizyczną, którego prawomocnie skazano za przestępstwo:  </w:t>
      </w:r>
    </w:p>
    <w:p w14:paraId="655A29AF" w14:textId="77777777" w:rsidR="00D67C0D" w:rsidRPr="004D60B8" w:rsidRDefault="00D67C0D" w:rsidP="00A45123">
      <w:pPr>
        <w:numPr>
          <w:ilvl w:val="0"/>
          <w:numId w:val="3"/>
        </w:numPr>
        <w:spacing w:after="0" w:line="240" w:lineRule="auto"/>
        <w:ind w:firstLine="708"/>
        <w:jc w:val="both"/>
        <w:rPr>
          <w:rFonts w:ascii="Calibri" w:hAnsi="Calibri" w:cs="Calibri"/>
          <w:sz w:val="24"/>
          <w:szCs w:val="24"/>
        </w:rPr>
      </w:pPr>
      <w:r w:rsidRPr="004D60B8">
        <w:rPr>
          <w:rFonts w:ascii="Calibri" w:hAnsi="Calibri" w:cs="Calibri"/>
          <w:sz w:val="24"/>
          <w:szCs w:val="24"/>
        </w:rPr>
        <w:t xml:space="preserve">udziału w zorganizowanej grupie przestępczej albo związku mającym na celu popełnienie przestępstwa lub przestępstwa skarbowego, o którym mowa w art. 258 Kodeksu karnego,  </w:t>
      </w:r>
    </w:p>
    <w:p w14:paraId="4EFE10FD" w14:textId="77777777" w:rsidR="00D67C0D" w:rsidRPr="004D60B8" w:rsidRDefault="00D67C0D" w:rsidP="00A45123">
      <w:pPr>
        <w:numPr>
          <w:ilvl w:val="0"/>
          <w:numId w:val="3"/>
        </w:numPr>
        <w:spacing w:after="0" w:line="240" w:lineRule="auto"/>
        <w:ind w:firstLine="708"/>
        <w:jc w:val="both"/>
        <w:rPr>
          <w:rFonts w:ascii="Calibri" w:hAnsi="Calibri" w:cs="Calibri"/>
          <w:sz w:val="24"/>
          <w:szCs w:val="24"/>
        </w:rPr>
      </w:pPr>
      <w:r w:rsidRPr="004D60B8">
        <w:rPr>
          <w:rFonts w:ascii="Calibri" w:hAnsi="Calibri" w:cs="Calibri"/>
          <w:sz w:val="24"/>
          <w:szCs w:val="24"/>
        </w:rPr>
        <w:t xml:space="preserve">handlu ludźmi, o którym mowa w art. 189a Kodeksu karnego,  </w:t>
      </w:r>
    </w:p>
    <w:p w14:paraId="7CF2B444" w14:textId="364BC74B" w:rsidR="00D67C0D" w:rsidRPr="004D60B8" w:rsidRDefault="00D67C0D" w:rsidP="00A45123">
      <w:pPr>
        <w:numPr>
          <w:ilvl w:val="0"/>
          <w:numId w:val="3"/>
        </w:numPr>
        <w:spacing w:after="0" w:line="240" w:lineRule="auto"/>
        <w:ind w:firstLine="708"/>
        <w:jc w:val="both"/>
        <w:rPr>
          <w:rFonts w:ascii="Calibri" w:hAnsi="Calibri" w:cs="Calibri"/>
          <w:sz w:val="24"/>
          <w:szCs w:val="24"/>
        </w:rPr>
      </w:pPr>
      <w:r w:rsidRPr="004D60B8">
        <w:rPr>
          <w:rFonts w:ascii="Calibri" w:hAnsi="Calibri" w:cs="Calibri"/>
          <w:sz w:val="24"/>
          <w:szCs w:val="24"/>
        </w:rPr>
        <w:lastRenderedPageBreak/>
        <w:t xml:space="preserve">o </w:t>
      </w:r>
      <w:r w:rsidR="00CA38E3" w:rsidRPr="004D60B8">
        <w:rPr>
          <w:rFonts w:ascii="Calibri" w:hAnsi="Calibri" w:cs="Calibri"/>
          <w:sz w:val="24"/>
          <w:szCs w:val="24"/>
        </w:rPr>
        <w:t xml:space="preserve">którym mowa w </w:t>
      </w:r>
      <w:hyperlink r:id="rId13" w:anchor="/document/16798683?unitId=art(228)&amp;cm=DOCUMENT" w:history="1">
        <w:r w:rsidR="00CA38E3" w:rsidRPr="004D60B8">
          <w:rPr>
            <w:rStyle w:val="Hipercze"/>
            <w:rFonts w:ascii="Calibri" w:hAnsi="Calibri" w:cs="Calibri"/>
            <w:sz w:val="24"/>
            <w:szCs w:val="24"/>
          </w:rPr>
          <w:t>art. 228-230a</w:t>
        </w:r>
      </w:hyperlink>
      <w:r w:rsidR="00CA38E3" w:rsidRPr="004D60B8">
        <w:rPr>
          <w:rFonts w:ascii="Calibri" w:hAnsi="Calibri" w:cs="Calibri"/>
          <w:sz w:val="24"/>
          <w:szCs w:val="24"/>
        </w:rPr>
        <w:t xml:space="preserve">, </w:t>
      </w:r>
      <w:hyperlink r:id="rId14" w:anchor="/document/17631344?unitId=art(250(a))&amp;cm=DOCUMENT" w:history="1">
        <w:r w:rsidR="00CA38E3" w:rsidRPr="004D60B8">
          <w:rPr>
            <w:rStyle w:val="Hipercze"/>
            <w:rFonts w:ascii="Calibri" w:hAnsi="Calibri" w:cs="Calibri"/>
            <w:sz w:val="24"/>
            <w:szCs w:val="24"/>
          </w:rPr>
          <w:t>art. 250a</w:t>
        </w:r>
      </w:hyperlink>
      <w:r w:rsidR="00CA38E3" w:rsidRPr="004D60B8">
        <w:rPr>
          <w:rFonts w:ascii="Calibri" w:hAnsi="Calibri" w:cs="Calibri"/>
          <w:sz w:val="24"/>
          <w:szCs w:val="24"/>
        </w:rPr>
        <w:t xml:space="preserve"> Kodeksu karnego, w </w:t>
      </w:r>
      <w:hyperlink r:id="rId15" w:anchor="/document/17631344?unitId=art(46)&amp;cm=DOCUMENT" w:history="1">
        <w:r w:rsidR="00CA38E3" w:rsidRPr="004D60B8">
          <w:rPr>
            <w:rStyle w:val="Hipercze"/>
            <w:rFonts w:ascii="Calibri" w:hAnsi="Calibri" w:cs="Calibri"/>
            <w:sz w:val="24"/>
            <w:szCs w:val="24"/>
          </w:rPr>
          <w:t>art. 46-48</w:t>
        </w:r>
      </w:hyperlink>
      <w:r w:rsidR="00CA38E3" w:rsidRPr="004D60B8">
        <w:rPr>
          <w:rFonts w:ascii="Calibri" w:hAnsi="Calibri" w:cs="Calibri"/>
          <w:sz w:val="24"/>
          <w:szCs w:val="24"/>
        </w:rPr>
        <w:t xml:space="preserve"> ustawy z dnia 25 czerwca 2010 r. o sporcie (Dz. U. z 2020 r. poz. 1133 oraz z 2021 r. poz. 2054) lub w </w:t>
      </w:r>
      <w:hyperlink r:id="rId16" w:anchor="/document/17712396?unitId=art(54)ust(1)&amp;cm=DOCUMENT" w:history="1">
        <w:r w:rsidR="00CA38E3" w:rsidRPr="004D60B8">
          <w:rPr>
            <w:rStyle w:val="Hipercze"/>
            <w:rFonts w:ascii="Calibri" w:hAnsi="Calibri" w:cs="Calibri"/>
            <w:sz w:val="24"/>
            <w:szCs w:val="24"/>
          </w:rPr>
          <w:t>art. 54 ust. 1-4</w:t>
        </w:r>
      </w:hyperlink>
      <w:r w:rsidR="00CA38E3" w:rsidRPr="004D60B8">
        <w:rPr>
          <w:rFonts w:ascii="Calibri" w:hAnsi="Calibri" w:cs="Calibri"/>
          <w:sz w:val="24"/>
          <w:szCs w:val="24"/>
        </w:rPr>
        <w:t xml:space="preserve"> ustawy z dnia 12 maja 2011 r. o refundacji leków, środków spożywczych specjalnego przeznaczenia żywieniowego oraz wyrobów medycznych (Dz. U. z 2021 r. poz. 523, 1292, 1559 i 2054),</w:t>
      </w:r>
      <w:r w:rsidRPr="004D60B8">
        <w:rPr>
          <w:rFonts w:ascii="Calibri" w:hAnsi="Calibri" w:cs="Calibri"/>
          <w:sz w:val="24"/>
          <w:szCs w:val="24"/>
        </w:rPr>
        <w:t xml:space="preserve"> </w:t>
      </w:r>
    </w:p>
    <w:p w14:paraId="761E9D68" w14:textId="7E668F95" w:rsidR="00D67C0D" w:rsidRPr="00B33EBF" w:rsidRDefault="00D67C0D" w:rsidP="00B33EBF">
      <w:pPr>
        <w:numPr>
          <w:ilvl w:val="0"/>
          <w:numId w:val="3"/>
        </w:numPr>
        <w:spacing w:after="0" w:line="240" w:lineRule="auto"/>
        <w:ind w:firstLine="708"/>
        <w:jc w:val="both"/>
        <w:rPr>
          <w:rFonts w:ascii="Calibri" w:hAnsi="Calibri" w:cs="Calibri"/>
          <w:sz w:val="24"/>
          <w:szCs w:val="24"/>
        </w:rPr>
      </w:pPr>
      <w:r w:rsidRPr="004D60B8">
        <w:rPr>
          <w:rFonts w:ascii="Calibri" w:hAnsi="Calibri" w:cs="Calibri"/>
          <w:sz w:val="24"/>
          <w:szCs w:val="24"/>
        </w:rPr>
        <w:t xml:space="preserve">o charakterze terrorystycznym, o którym mowa w art. 115 § 20 Kodeksu karnego, </w:t>
      </w:r>
      <w:r w:rsidRPr="00B33EBF">
        <w:rPr>
          <w:rFonts w:ascii="Calibri" w:hAnsi="Calibri" w:cs="Calibri"/>
          <w:sz w:val="24"/>
          <w:szCs w:val="24"/>
        </w:rPr>
        <w:t xml:space="preserve">lub mające na celu popełnienie tego przestępstwa,  </w:t>
      </w:r>
    </w:p>
    <w:p w14:paraId="2BCAB0B5" w14:textId="5575DC92" w:rsidR="00D67C0D" w:rsidRPr="00B33EBF" w:rsidRDefault="00D67C0D" w:rsidP="00B33EBF">
      <w:pPr>
        <w:numPr>
          <w:ilvl w:val="0"/>
          <w:numId w:val="3"/>
        </w:numPr>
        <w:spacing w:after="0" w:line="240" w:lineRule="auto"/>
        <w:ind w:firstLine="708"/>
        <w:jc w:val="both"/>
        <w:rPr>
          <w:rFonts w:ascii="Calibri" w:hAnsi="Calibri" w:cs="Calibri"/>
          <w:sz w:val="24"/>
          <w:szCs w:val="24"/>
        </w:rPr>
      </w:pPr>
      <w:r w:rsidRPr="004D60B8">
        <w:rPr>
          <w:rFonts w:ascii="Calibri" w:hAnsi="Calibri" w:cs="Calibri"/>
          <w:sz w:val="24"/>
          <w:szCs w:val="24"/>
        </w:rPr>
        <w:t xml:space="preserve">powierzenia wykonywania pracy małoletniemu cudzoziemcowi, o którym mowa w art. 9 ust. 2 ustawy z dnia 15 czerwca 2012 r. o skutkach powierzania wykonywania pracy cudzoziemcom przebywającym wbrew przepisom na terytorium Rzeczypospolitej Polskiej (Dz. </w:t>
      </w:r>
      <w:r w:rsidRPr="00B33EBF">
        <w:rPr>
          <w:rFonts w:ascii="Calibri" w:hAnsi="Calibri" w:cs="Calibri"/>
          <w:sz w:val="24"/>
          <w:szCs w:val="24"/>
        </w:rPr>
        <w:t xml:space="preserve">U. poz. 769),  </w:t>
      </w:r>
    </w:p>
    <w:p w14:paraId="19E9EC85" w14:textId="77777777" w:rsidR="00D67C0D" w:rsidRPr="004D60B8" w:rsidRDefault="00D67C0D" w:rsidP="00A45123">
      <w:pPr>
        <w:numPr>
          <w:ilvl w:val="0"/>
          <w:numId w:val="4"/>
        </w:numPr>
        <w:spacing w:after="0" w:line="240" w:lineRule="auto"/>
        <w:ind w:firstLine="708"/>
        <w:jc w:val="both"/>
        <w:rPr>
          <w:rFonts w:ascii="Calibri" w:hAnsi="Calibri" w:cs="Calibri"/>
          <w:sz w:val="24"/>
          <w:szCs w:val="24"/>
        </w:rPr>
      </w:pPr>
      <w:r w:rsidRPr="004D60B8">
        <w:rPr>
          <w:rFonts w:ascii="Calibri" w:hAnsi="Calibri" w:cs="Calibri"/>
          <w:sz w:val="24"/>
          <w:szCs w:val="24"/>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3E2358D9" w14:textId="77777777" w:rsidR="00D67C0D" w:rsidRPr="004D60B8" w:rsidRDefault="00D67C0D" w:rsidP="00A45123">
      <w:pPr>
        <w:numPr>
          <w:ilvl w:val="0"/>
          <w:numId w:val="4"/>
        </w:numPr>
        <w:spacing w:after="0" w:line="240" w:lineRule="auto"/>
        <w:ind w:firstLine="708"/>
        <w:jc w:val="both"/>
        <w:rPr>
          <w:rFonts w:ascii="Calibri" w:hAnsi="Calibri" w:cs="Calibri"/>
          <w:sz w:val="24"/>
          <w:szCs w:val="24"/>
        </w:rPr>
      </w:pPr>
      <w:r w:rsidRPr="004D60B8">
        <w:rPr>
          <w:rFonts w:ascii="Calibri" w:hAnsi="Calibri" w:cs="Calibri"/>
          <w:sz w:val="24"/>
          <w:szCs w:val="24"/>
        </w:rPr>
        <w:t xml:space="preserve">o którym mowa w art. 9 ust. 1 i 3 lub art. 10 ustawy z dnia 15 czerwca 2012r. o skutkach powierzania wykonywania pracy cudzoziemcom przebywającym wbrew przepisom na terytorium Rzeczypospolitej Polskiej </w:t>
      </w:r>
    </w:p>
    <w:p w14:paraId="6D144EF3" w14:textId="77777777" w:rsidR="00D67C0D" w:rsidRPr="004D60B8" w:rsidRDefault="00D67C0D" w:rsidP="00066BCE">
      <w:pPr>
        <w:spacing w:after="0" w:line="240" w:lineRule="auto"/>
        <w:ind w:left="708"/>
        <w:jc w:val="both"/>
        <w:rPr>
          <w:rFonts w:ascii="Calibri" w:hAnsi="Calibri" w:cs="Calibri"/>
          <w:sz w:val="24"/>
          <w:szCs w:val="24"/>
        </w:rPr>
      </w:pPr>
      <w:r w:rsidRPr="004D60B8">
        <w:rPr>
          <w:rFonts w:ascii="Calibri" w:hAnsi="Calibri" w:cs="Calibri"/>
          <w:sz w:val="24"/>
          <w:szCs w:val="24"/>
        </w:rPr>
        <w:t xml:space="preserve">- lub za odpowiedni czyn zabroniony określony w przepisach prawa obcego;  </w:t>
      </w:r>
    </w:p>
    <w:p w14:paraId="3F25C37A" w14:textId="77777777" w:rsidR="00D67C0D" w:rsidRPr="004D60B8" w:rsidRDefault="00D67C0D" w:rsidP="00A45123">
      <w:pPr>
        <w:numPr>
          <w:ilvl w:val="0"/>
          <w:numId w:val="5"/>
        </w:numPr>
        <w:spacing w:after="0" w:line="240" w:lineRule="auto"/>
        <w:jc w:val="both"/>
        <w:rPr>
          <w:rFonts w:ascii="Calibri" w:hAnsi="Calibri" w:cs="Calibri"/>
          <w:sz w:val="24"/>
          <w:szCs w:val="24"/>
        </w:rPr>
      </w:pPr>
      <w:r w:rsidRPr="004D60B8">
        <w:rPr>
          <w:rFonts w:ascii="Calibri" w:hAnsi="Calibri" w:cs="Calibri"/>
          <w:sz w:val="24"/>
          <w:szCs w:val="24"/>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26C8FB42" w14:textId="77777777" w:rsidR="00D67C0D" w:rsidRPr="004D60B8" w:rsidRDefault="00D67C0D" w:rsidP="00A45123">
      <w:pPr>
        <w:numPr>
          <w:ilvl w:val="0"/>
          <w:numId w:val="5"/>
        </w:numPr>
        <w:spacing w:after="0" w:line="240" w:lineRule="auto"/>
        <w:jc w:val="both"/>
        <w:rPr>
          <w:rFonts w:ascii="Calibri" w:hAnsi="Calibri" w:cs="Calibri"/>
          <w:sz w:val="24"/>
          <w:szCs w:val="24"/>
        </w:rPr>
      </w:pPr>
      <w:r w:rsidRPr="004D60B8">
        <w:rPr>
          <w:rFonts w:ascii="Calibri" w:hAnsi="Calibri" w:cs="Calibri"/>
          <w:sz w:val="24"/>
          <w:szCs w:val="24"/>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075BE7F3" w14:textId="77777777" w:rsidR="00D67C0D" w:rsidRPr="004D60B8" w:rsidRDefault="00D67C0D" w:rsidP="00A45123">
      <w:pPr>
        <w:numPr>
          <w:ilvl w:val="0"/>
          <w:numId w:val="5"/>
        </w:numPr>
        <w:spacing w:after="0" w:line="240" w:lineRule="auto"/>
        <w:jc w:val="both"/>
        <w:rPr>
          <w:rFonts w:ascii="Calibri" w:hAnsi="Calibri" w:cs="Calibri"/>
          <w:sz w:val="24"/>
          <w:szCs w:val="24"/>
        </w:rPr>
      </w:pPr>
      <w:r w:rsidRPr="004D60B8">
        <w:rPr>
          <w:rFonts w:ascii="Calibri" w:hAnsi="Calibri" w:cs="Calibri"/>
          <w:sz w:val="24"/>
          <w:szCs w:val="24"/>
        </w:rPr>
        <w:t xml:space="preserve">wobec którego prawomocnie orzeczono zakaz ubiegania się o zamówienia publiczne;  </w:t>
      </w:r>
    </w:p>
    <w:p w14:paraId="6BDE0800" w14:textId="77777777" w:rsidR="00D67C0D" w:rsidRPr="004D60B8" w:rsidRDefault="00D67C0D" w:rsidP="00A45123">
      <w:pPr>
        <w:numPr>
          <w:ilvl w:val="0"/>
          <w:numId w:val="5"/>
        </w:numPr>
        <w:spacing w:after="0" w:line="240" w:lineRule="auto"/>
        <w:jc w:val="both"/>
        <w:rPr>
          <w:rFonts w:ascii="Calibri" w:hAnsi="Calibri" w:cs="Calibri"/>
          <w:sz w:val="24"/>
          <w:szCs w:val="24"/>
        </w:rPr>
      </w:pPr>
      <w:r w:rsidRPr="004D60B8">
        <w:rPr>
          <w:rFonts w:ascii="Calibri" w:hAnsi="Calibri" w:cs="Calibri"/>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14:paraId="3FE5E714" w14:textId="77777777" w:rsidR="00D67C0D" w:rsidRPr="004D60B8" w:rsidRDefault="00D67C0D" w:rsidP="00A45123">
      <w:pPr>
        <w:numPr>
          <w:ilvl w:val="0"/>
          <w:numId w:val="5"/>
        </w:numPr>
        <w:spacing w:after="0" w:line="240" w:lineRule="auto"/>
        <w:jc w:val="both"/>
        <w:rPr>
          <w:rFonts w:ascii="Calibri" w:hAnsi="Calibri" w:cs="Calibri"/>
          <w:sz w:val="24"/>
          <w:szCs w:val="24"/>
        </w:rPr>
      </w:pPr>
      <w:r w:rsidRPr="004D60B8">
        <w:rPr>
          <w:rFonts w:ascii="Calibri" w:hAnsi="Calibri" w:cs="Calibri"/>
          <w:sz w:val="24"/>
          <w:szCs w:val="24"/>
        </w:rPr>
        <w:t xml:space="preserve">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  </w:t>
      </w:r>
    </w:p>
    <w:p w14:paraId="71DEC680" w14:textId="77777777" w:rsidR="00D67C0D" w:rsidRPr="004D60B8" w:rsidRDefault="00D67C0D" w:rsidP="00A45123">
      <w:pPr>
        <w:numPr>
          <w:ilvl w:val="1"/>
          <w:numId w:val="6"/>
        </w:numPr>
        <w:spacing w:after="0" w:line="240" w:lineRule="auto"/>
        <w:jc w:val="both"/>
        <w:rPr>
          <w:rFonts w:ascii="Calibri" w:hAnsi="Calibri" w:cs="Calibri"/>
          <w:sz w:val="24"/>
          <w:szCs w:val="24"/>
        </w:rPr>
      </w:pPr>
      <w:r w:rsidRPr="004D60B8">
        <w:rPr>
          <w:rFonts w:ascii="Calibri" w:hAnsi="Calibri" w:cs="Calibri"/>
          <w:sz w:val="24"/>
          <w:szCs w:val="24"/>
        </w:rPr>
        <w:lastRenderedPageBreak/>
        <w:t xml:space="preserve">Zamawiający nie przewiduje podstaw wykluczenia wskazanych w art. 109 ustawy.  </w:t>
      </w:r>
    </w:p>
    <w:p w14:paraId="0A720D58" w14:textId="77777777" w:rsidR="00D67C0D" w:rsidRPr="004D60B8" w:rsidRDefault="00D67C0D" w:rsidP="00A45123">
      <w:pPr>
        <w:numPr>
          <w:ilvl w:val="1"/>
          <w:numId w:val="6"/>
        </w:numPr>
        <w:spacing w:after="0" w:line="240" w:lineRule="auto"/>
        <w:jc w:val="both"/>
        <w:rPr>
          <w:rFonts w:ascii="Calibri" w:hAnsi="Calibri" w:cs="Calibri"/>
          <w:sz w:val="24"/>
          <w:szCs w:val="24"/>
        </w:rPr>
      </w:pPr>
      <w:r w:rsidRPr="004D60B8">
        <w:rPr>
          <w:rFonts w:ascii="Calibri" w:hAnsi="Calibri" w:cs="Calibri"/>
          <w:sz w:val="24"/>
          <w:szCs w:val="24"/>
        </w:rPr>
        <w:t xml:space="preserve">Wykonawca może zostać wykluczony przez zamawiającego na każdym etapie postępowania o udzielenie zamówienia  </w:t>
      </w:r>
    </w:p>
    <w:p w14:paraId="5476B1B9" w14:textId="77777777" w:rsidR="00D67C0D" w:rsidRPr="004D60B8" w:rsidRDefault="00D67C0D" w:rsidP="00A45123">
      <w:pPr>
        <w:numPr>
          <w:ilvl w:val="1"/>
          <w:numId w:val="6"/>
        </w:numPr>
        <w:spacing w:after="0" w:line="240" w:lineRule="auto"/>
        <w:jc w:val="both"/>
        <w:rPr>
          <w:rFonts w:ascii="Calibri" w:hAnsi="Calibri" w:cs="Calibri"/>
          <w:sz w:val="24"/>
          <w:szCs w:val="24"/>
        </w:rPr>
      </w:pPr>
      <w:r w:rsidRPr="004D60B8">
        <w:rPr>
          <w:rFonts w:ascii="Calibri" w:hAnsi="Calibri" w:cs="Calibri"/>
          <w:sz w:val="24"/>
          <w:szCs w:val="24"/>
        </w:rPr>
        <w:t xml:space="preserve">Wykonawca nie podlega wykluczeniu w okolicznościach określonych w art. 108 ust. 1 pkt 1, 2 i 5 jeżeli udowodni zamawiającemu, że spełnił łącznie następujące przesłanki:  </w:t>
      </w:r>
    </w:p>
    <w:p w14:paraId="688CEE5B" w14:textId="77777777" w:rsidR="00D67C0D" w:rsidRPr="004D60B8" w:rsidRDefault="00D67C0D" w:rsidP="00A45123">
      <w:pPr>
        <w:numPr>
          <w:ilvl w:val="0"/>
          <w:numId w:val="7"/>
        </w:numPr>
        <w:spacing w:after="0" w:line="240" w:lineRule="auto"/>
        <w:jc w:val="both"/>
        <w:rPr>
          <w:rFonts w:ascii="Calibri" w:hAnsi="Calibri" w:cs="Calibri"/>
          <w:sz w:val="24"/>
          <w:szCs w:val="24"/>
        </w:rPr>
      </w:pPr>
      <w:r w:rsidRPr="004D60B8">
        <w:rPr>
          <w:rFonts w:ascii="Calibri" w:hAnsi="Calibri" w:cs="Calibri"/>
          <w:sz w:val="24"/>
          <w:szCs w:val="24"/>
        </w:rPr>
        <w:t xml:space="preserve">naprawił lub zobowiązał się do naprawienia szkody wyrządzonej przestępstwem, wykroczeniem lub swoim nieprawidłowym postępowaniem, w tym poprzez zadośćuczynienie pieniężne;  </w:t>
      </w:r>
    </w:p>
    <w:p w14:paraId="01A10556" w14:textId="77777777" w:rsidR="00D67C0D" w:rsidRPr="004D60B8" w:rsidRDefault="00D67C0D" w:rsidP="00A45123">
      <w:pPr>
        <w:numPr>
          <w:ilvl w:val="0"/>
          <w:numId w:val="7"/>
        </w:numPr>
        <w:spacing w:after="0" w:line="240" w:lineRule="auto"/>
        <w:jc w:val="both"/>
        <w:rPr>
          <w:rFonts w:ascii="Calibri" w:hAnsi="Calibri" w:cs="Calibri"/>
          <w:sz w:val="24"/>
          <w:szCs w:val="24"/>
        </w:rPr>
      </w:pPr>
      <w:r w:rsidRPr="004D60B8">
        <w:rPr>
          <w:rFonts w:ascii="Calibri" w:hAnsi="Calibri" w:cs="Calibri"/>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1956536A" w14:textId="77777777" w:rsidR="00D67C0D" w:rsidRPr="004D60B8" w:rsidRDefault="00D67C0D" w:rsidP="00A45123">
      <w:pPr>
        <w:numPr>
          <w:ilvl w:val="0"/>
          <w:numId w:val="7"/>
        </w:numPr>
        <w:spacing w:after="0" w:line="240" w:lineRule="auto"/>
        <w:jc w:val="both"/>
        <w:rPr>
          <w:rFonts w:ascii="Calibri" w:hAnsi="Calibri" w:cs="Calibri"/>
          <w:sz w:val="24"/>
          <w:szCs w:val="24"/>
        </w:rPr>
      </w:pPr>
      <w:r w:rsidRPr="004D60B8">
        <w:rPr>
          <w:rFonts w:ascii="Calibri" w:hAnsi="Calibri" w:cs="Calibri"/>
          <w:sz w:val="24"/>
          <w:szCs w:val="24"/>
        </w:rPr>
        <w:t xml:space="preserve">podjął konkretne środki techniczne, organizacyjne i kadrowe, odpowiednie dla zapobiegania dalszym przestępstwom, wykroczeniom lub nieprawidłowemu postępowaniu, w szczególności:  </w:t>
      </w:r>
    </w:p>
    <w:p w14:paraId="42FCC779" w14:textId="0918F8EE" w:rsidR="00D67C0D" w:rsidRPr="004D60B8" w:rsidRDefault="00D67C0D" w:rsidP="00A45123">
      <w:pPr>
        <w:numPr>
          <w:ilvl w:val="2"/>
          <w:numId w:val="8"/>
        </w:numPr>
        <w:spacing w:after="0" w:line="240" w:lineRule="auto"/>
        <w:ind w:hanging="355"/>
        <w:jc w:val="both"/>
        <w:rPr>
          <w:rFonts w:ascii="Calibri" w:hAnsi="Calibri" w:cs="Calibri"/>
          <w:sz w:val="24"/>
          <w:szCs w:val="24"/>
        </w:rPr>
      </w:pPr>
      <w:r w:rsidRPr="004D60B8">
        <w:rPr>
          <w:rFonts w:ascii="Calibri" w:hAnsi="Calibri" w:cs="Calibri"/>
          <w:sz w:val="24"/>
          <w:szCs w:val="24"/>
        </w:rPr>
        <w:t xml:space="preserve">zerwał wszelkie powiązania z osobami lub podmiotami odpowiedzialnymi za nieprawidłowe postępowanie wykonawcy,  </w:t>
      </w:r>
    </w:p>
    <w:p w14:paraId="767D5764" w14:textId="77777777" w:rsidR="00D67C0D" w:rsidRPr="004D60B8" w:rsidRDefault="00D67C0D" w:rsidP="00A45123">
      <w:pPr>
        <w:numPr>
          <w:ilvl w:val="2"/>
          <w:numId w:val="8"/>
        </w:numPr>
        <w:spacing w:after="0" w:line="240" w:lineRule="auto"/>
        <w:ind w:hanging="355"/>
        <w:jc w:val="both"/>
        <w:rPr>
          <w:rFonts w:ascii="Calibri" w:hAnsi="Calibri" w:cs="Calibri"/>
          <w:sz w:val="24"/>
          <w:szCs w:val="24"/>
        </w:rPr>
      </w:pPr>
      <w:r w:rsidRPr="004D60B8">
        <w:rPr>
          <w:rFonts w:ascii="Calibri" w:hAnsi="Calibri" w:cs="Calibri"/>
          <w:sz w:val="24"/>
          <w:szCs w:val="24"/>
        </w:rPr>
        <w:t xml:space="preserve">zreorganizował personel,  </w:t>
      </w:r>
    </w:p>
    <w:p w14:paraId="418E852C" w14:textId="77777777" w:rsidR="00D67C0D" w:rsidRPr="004D60B8" w:rsidRDefault="00D67C0D" w:rsidP="00A45123">
      <w:pPr>
        <w:numPr>
          <w:ilvl w:val="2"/>
          <w:numId w:val="8"/>
        </w:numPr>
        <w:spacing w:after="0" w:line="240" w:lineRule="auto"/>
        <w:ind w:hanging="355"/>
        <w:jc w:val="both"/>
        <w:rPr>
          <w:rFonts w:ascii="Calibri" w:hAnsi="Calibri" w:cs="Calibri"/>
          <w:sz w:val="24"/>
          <w:szCs w:val="24"/>
        </w:rPr>
      </w:pPr>
      <w:r w:rsidRPr="004D60B8">
        <w:rPr>
          <w:rFonts w:ascii="Calibri" w:hAnsi="Calibri" w:cs="Calibri"/>
          <w:sz w:val="24"/>
          <w:szCs w:val="24"/>
        </w:rPr>
        <w:t xml:space="preserve">wdrożył system sprawozdawczości i kontroli,  </w:t>
      </w:r>
    </w:p>
    <w:p w14:paraId="1397CDEA" w14:textId="77777777" w:rsidR="00D67C0D" w:rsidRPr="004D60B8" w:rsidRDefault="00D67C0D" w:rsidP="00A45123">
      <w:pPr>
        <w:numPr>
          <w:ilvl w:val="2"/>
          <w:numId w:val="8"/>
        </w:numPr>
        <w:spacing w:after="0" w:line="240" w:lineRule="auto"/>
        <w:ind w:hanging="355"/>
        <w:jc w:val="both"/>
        <w:rPr>
          <w:rFonts w:ascii="Calibri" w:hAnsi="Calibri" w:cs="Calibri"/>
          <w:sz w:val="24"/>
          <w:szCs w:val="24"/>
        </w:rPr>
      </w:pPr>
      <w:r w:rsidRPr="004D60B8">
        <w:rPr>
          <w:rFonts w:ascii="Calibri" w:hAnsi="Calibri" w:cs="Calibri"/>
          <w:sz w:val="24"/>
          <w:szCs w:val="24"/>
        </w:rPr>
        <w:t xml:space="preserve">utworzył struktury audytu wewnętrznego do monitorowania przestrzegania </w:t>
      </w:r>
    </w:p>
    <w:p w14:paraId="41C3572F" w14:textId="77777777" w:rsidR="00D67C0D" w:rsidRPr="004D60B8" w:rsidRDefault="00D67C0D" w:rsidP="00066BCE">
      <w:pPr>
        <w:spacing w:after="0" w:line="240" w:lineRule="auto"/>
        <w:ind w:left="708"/>
        <w:jc w:val="both"/>
        <w:rPr>
          <w:rFonts w:ascii="Calibri" w:hAnsi="Calibri" w:cs="Calibri"/>
          <w:sz w:val="24"/>
          <w:szCs w:val="24"/>
        </w:rPr>
      </w:pPr>
      <w:r w:rsidRPr="004D60B8">
        <w:rPr>
          <w:rFonts w:ascii="Calibri" w:hAnsi="Calibri" w:cs="Calibri"/>
          <w:sz w:val="24"/>
          <w:szCs w:val="24"/>
        </w:rPr>
        <w:t xml:space="preserve">przepisów, wewnętrznych regulacji lub standardów,  </w:t>
      </w:r>
    </w:p>
    <w:p w14:paraId="28603FBC" w14:textId="0C089200" w:rsidR="00D67C0D" w:rsidRPr="004D60B8" w:rsidRDefault="00D67C0D" w:rsidP="00A45123">
      <w:pPr>
        <w:numPr>
          <w:ilvl w:val="2"/>
          <w:numId w:val="8"/>
        </w:numPr>
        <w:spacing w:after="0" w:line="240" w:lineRule="auto"/>
        <w:ind w:hanging="355"/>
        <w:jc w:val="both"/>
        <w:rPr>
          <w:rFonts w:ascii="Calibri" w:hAnsi="Calibri" w:cs="Calibri"/>
          <w:sz w:val="24"/>
          <w:szCs w:val="24"/>
        </w:rPr>
      </w:pPr>
      <w:r w:rsidRPr="004D60B8">
        <w:rPr>
          <w:rFonts w:ascii="Calibri" w:hAnsi="Calibri" w:cs="Calibri"/>
          <w:sz w:val="24"/>
          <w:szCs w:val="24"/>
        </w:rPr>
        <w:t xml:space="preserve">wprowadził wewnętrzne regulacje dotyczące odpowiedzialności i odszkodowań za nieprzestrzeganie przepisów, wewnętrznych regulacji lub standardów.  </w:t>
      </w:r>
    </w:p>
    <w:p w14:paraId="0F79C493" w14:textId="77777777" w:rsidR="00D67C0D" w:rsidRPr="004D60B8" w:rsidRDefault="00D67C0D" w:rsidP="00A45123">
      <w:pPr>
        <w:numPr>
          <w:ilvl w:val="1"/>
          <w:numId w:val="9"/>
        </w:numPr>
        <w:spacing w:after="0" w:line="240" w:lineRule="auto"/>
        <w:jc w:val="both"/>
        <w:rPr>
          <w:rFonts w:ascii="Calibri" w:hAnsi="Calibri" w:cs="Calibri"/>
          <w:sz w:val="24"/>
          <w:szCs w:val="24"/>
        </w:rPr>
      </w:pPr>
      <w:r w:rsidRPr="004D60B8">
        <w:rPr>
          <w:rFonts w:ascii="Calibri" w:hAnsi="Calibri" w:cs="Calibri"/>
          <w:sz w:val="24"/>
          <w:szCs w:val="24"/>
        </w:rPr>
        <w:t xml:space="preserve">Zamawiający ocenia, czy podjęte przez wykonawcę czynności wskazane w pkt 7.4 są wystarczające do wykazania jego rzetelności, uwzględniając wagę i szczególne okoliczności czynu wykonawcy. Jeżeli podjęte przez wykonawcę czynności wskazane w pkt 7.4 nie są wystarczające do wykazania jego rzetelności, zamawiający wyklucza wykonawcę  </w:t>
      </w:r>
    </w:p>
    <w:p w14:paraId="163C6390" w14:textId="77777777" w:rsidR="000A0CD8" w:rsidRDefault="00D67C0D" w:rsidP="000A0CD8">
      <w:pPr>
        <w:numPr>
          <w:ilvl w:val="1"/>
          <w:numId w:val="9"/>
        </w:numPr>
        <w:spacing w:after="0" w:line="240" w:lineRule="auto"/>
        <w:jc w:val="both"/>
        <w:rPr>
          <w:rFonts w:ascii="Calibri" w:hAnsi="Calibri" w:cs="Calibri"/>
          <w:sz w:val="24"/>
          <w:szCs w:val="24"/>
        </w:rPr>
      </w:pPr>
      <w:r w:rsidRPr="004D60B8">
        <w:rPr>
          <w:rFonts w:ascii="Calibri" w:hAnsi="Calibri" w:cs="Calibri"/>
          <w:sz w:val="24"/>
          <w:szCs w:val="24"/>
        </w:rPr>
        <w:t>Sposób wykazania braku podstaw wykluczenia wskazano w rozdziale 8 SWZ.</w:t>
      </w:r>
    </w:p>
    <w:p w14:paraId="54343782" w14:textId="77777777" w:rsidR="000A0CD8" w:rsidRDefault="000A0CD8" w:rsidP="000A0CD8">
      <w:pPr>
        <w:numPr>
          <w:ilvl w:val="1"/>
          <w:numId w:val="9"/>
        </w:numPr>
        <w:spacing w:after="0" w:line="240" w:lineRule="auto"/>
        <w:jc w:val="both"/>
        <w:rPr>
          <w:rFonts w:ascii="Calibri" w:hAnsi="Calibri" w:cs="Calibri"/>
          <w:sz w:val="24"/>
          <w:szCs w:val="24"/>
        </w:rPr>
      </w:pPr>
      <w:r w:rsidRPr="000A0CD8">
        <w:rPr>
          <w:rFonts w:ascii="CIDFont+F3" w:hAnsi="CIDFont+F3" w:cs="CIDFont+F3"/>
          <w:color w:val="000000"/>
          <w:sz w:val="24"/>
          <w:szCs w:val="24"/>
        </w:rPr>
        <w:t>Wykonawca podlega wykluczeniu także w oparciu o podstawy wykluczenia</w:t>
      </w:r>
      <w:r>
        <w:rPr>
          <w:rFonts w:ascii="Calibri" w:hAnsi="Calibri" w:cs="Calibri"/>
          <w:sz w:val="24"/>
          <w:szCs w:val="24"/>
        </w:rPr>
        <w:t xml:space="preserve"> </w:t>
      </w:r>
      <w:r w:rsidRPr="000A0CD8">
        <w:rPr>
          <w:rFonts w:ascii="CIDFont+F3" w:hAnsi="CIDFont+F3" w:cs="CIDFont+F3"/>
          <w:color w:val="000000"/>
          <w:sz w:val="24"/>
          <w:szCs w:val="24"/>
        </w:rPr>
        <w:t>wskazane art. 7 ustawy z dnia 13 kwietnia 2022 r. o szczególnych rozwiązaniach w</w:t>
      </w:r>
      <w:r>
        <w:rPr>
          <w:rFonts w:ascii="Calibri" w:hAnsi="Calibri" w:cs="Calibri"/>
          <w:sz w:val="24"/>
          <w:szCs w:val="24"/>
        </w:rPr>
        <w:t xml:space="preserve"> </w:t>
      </w:r>
      <w:r w:rsidRPr="000A0CD8">
        <w:rPr>
          <w:rFonts w:ascii="CIDFont+F3" w:hAnsi="CIDFont+F3" w:cs="CIDFont+F3"/>
          <w:color w:val="000000"/>
          <w:sz w:val="24"/>
          <w:szCs w:val="24"/>
        </w:rPr>
        <w:t>zakresie przeciwdziałania wspieraniu agresji na Ukrainę oraz służących ochronie</w:t>
      </w:r>
      <w:r>
        <w:rPr>
          <w:rFonts w:ascii="Calibri" w:hAnsi="Calibri" w:cs="Calibri"/>
          <w:sz w:val="24"/>
          <w:szCs w:val="24"/>
        </w:rPr>
        <w:t xml:space="preserve"> </w:t>
      </w:r>
      <w:r w:rsidRPr="000A0CD8">
        <w:rPr>
          <w:rFonts w:ascii="CIDFont+F3" w:hAnsi="CIDFont+F3" w:cs="CIDFont+F3"/>
          <w:color w:val="000000"/>
          <w:sz w:val="24"/>
          <w:szCs w:val="24"/>
        </w:rPr>
        <w:t>bezpieczeństwa narodowego (</w:t>
      </w:r>
      <w:proofErr w:type="spellStart"/>
      <w:r w:rsidRPr="000A0CD8">
        <w:rPr>
          <w:rFonts w:ascii="CIDFont+F3" w:hAnsi="CIDFont+F3" w:cs="CIDFont+F3"/>
          <w:color w:val="333333"/>
          <w:sz w:val="24"/>
          <w:szCs w:val="24"/>
        </w:rPr>
        <w:t>t.j</w:t>
      </w:r>
      <w:proofErr w:type="spellEnd"/>
      <w:r w:rsidRPr="000A0CD8">
        <w:rPr>
          <w:rFonts w:ascii="CIDFont+F3" w:hAnsi="CIDFont+F3" w:cs="CIDFont+F3"/>
          <w:color w:val="333333"/>
          <w:sz w:val="24"/>
          <w:szCs w:val="24"/>
        </w:rPr>
        <w:t>. Dz. U. z 2025 r. poz. 514</w:t>
      </w:r>
      <w:r w:rsidRPr="000A0CD8">
        <w:rPr>
          <w:rFonts w:ascii="CIDFont+F3" w:hAnsi="CIDFont+F3" w:cs="CIDFont+F3"/>
          <w:color w:val="000000"/>
          <w:sz w:val="24"/>
          <w:szCs w:val="24"/>
        </w:rPr>
        <w:t>).</w:t>
      </w:r>
    </w:p>
    <w:p w14:paraId="38AC0BD5" w14:textId="77777777" w:rsidR="000A0CD8" w:rsidRDefault="000A0CD8" w:rsidP="000A0CD8">
      <w:pPr>
        <w:numPr>
          <w:ilvl w:val="1"/>
          <w:numId w:val="9"/>
        </w:numPr>
        <w:spacing w:after="0" w:line="240" w:lineRule="auto"/>
        <w:jc w:val="both"/>
        <w:rPr>
          <w:rFonts w:ascii="Calibri" w:hAnsi="Calibri" w:cs="Calibri"/>
          <w:sz w:val="24"/>
          <w:szCs w:val="24"/>
        </w:rPr>
      </w:pPr>
      <w:r w:rsidRPr="000A0CD8">
        <w:rPr>
          <w:rFonts w:ascii="CIDFont+F3" w:hAnsi="CIDFont+F3" w:cs="CIDFont+F3"/>
          <w:color w:val="000000"/>
          <w:sz w:val="24"/>
          <w:szCs w:val="24"/>
        </w:rPr>
        <w:t xml:space="preserve"> </w:t>
      </w:r>
      <w:r w:rsidRPr="000A0CD8">
        <w:rPr>
          <w:rFonts w:ascii="CIDFont+F1" w:hAnsi="CIDFont+F1" w:cs="CIDFont+F1"/>
          <w:color w:val="000000"/>
          <w:sz w:val="24"/>
          <w:szCs w:val="24"/>
        </w:rPr>
        <w:t>Zamawiający informuje, że wykluczeniu z postępowania na podstawie pkt 7.</w:t>
      </w:r>
      <w:r>
        <w:rPr>
          <w:rFonts w:ascii="CIDFont+F1" w:hAnsi="CIDFont+F1" w:cs="CIDFont+F1"/>
          <w:color w:val="000000"/>
          <w:sz w:val="24"/>
          <w:szCs w:val="24"/>
        </w:rPr>
        <w:t>7</w:t>
      </w:r>
      <w:r w:rsidRPr="000A0CD8">
        <w:rPr>
          <w:rFonts w:ascii="CIDFont+F1" w:hAnsi="CIDFont+F1" w:cs="CIDFont+F1"/>
          <w:color w:val="000000"/>
          <w:sz w:val="24"/>
          <w:szCs w:val="24"/>
        </w:rPr>
        <w:t xml:space="preserve"> SWZ</w:t>
      </w:r>
      <w:r>
        <w:rPr>
          <w:rFonts w:ascii="Calibri" w:hAnsi="Calibri" w:cs="Calibri"/>
          <w:sz w:val="24"/>
          <w:szCs w:val="24"/>
        </w:rPr>
        <w:t xml:space="preserve"> </w:t>
      </w:r>
      <w:r w:rsidRPr="000A0CD8">
        <w:rPr>
          <w:rFonts w:ascii="CIDFont+F1" w:hAnsi="CIDFont+F1" w:cs="CIDFont+F1"/>
          <w:color w:val="000000"/>
          <w:sz w:val="24"/>
          <w:szCs w:val="24"/>
        </w:rPr>
        <w:t>podlegają Wykonawcy:</w:t>
      </w:r>
    </w:p>
    <w:p w14:paraId="11A48539" w14:textId="77777777" w:rsidR="000A0CD8" w:rsidRDefault="000A0CD8" w:rsidP="000A0CD8">
      <w:pPr>
        <w:spacing w:after="0" w:line="240" w:lineRule="auto"/>
        <w:ind w:left="4"/>
        <w:jc w:val="both"/>
        <w:rPr>
          <w:rFonts w:ascii="Calibri" w:hAnsi="Calibri" w:cs="Calibri"/>
          <w:sz w:val="24"/>
          <w:szCs w:val="24"/>
        </w:rPr>
      </w:pPr>
      <w:r w:rsidRPr="000A0CD8">
        <w:rPr>
          <w:rFonts w:ascii="CIDFont+F10" w:hAnsi="CIDFont+F10" w:cs="CIDFont+F10"/>
          <w:color w:val="000000"/>
          <w:sz w:val="20"/>
          <w:szCs w:val="20"/>
        </w:rPr>
        <w:t xml:space="preserve">1) </w:t>
      </w:r>
      <w:r w:rsidRPr="000A0CD8">
        <w:rPr>
          <w:rFonts w:ascii="CIDFont+F1" w:hAnsi="CIDFont+F1" w:cs="CIDFont+F1"/>
          <w:color w:val="000000"/>
          <w:sz w:val="24"/>
          <w:szCs w:val="24"/>
        </w:rPr>
        <w:t>wymienieni w wykazach określonych w rozporządzeniu 765/2006 z dnia 18 maja</w:t>
      </w:r>
      <w:r>
        <w:rPr>
          <w:rFonts w:ascii="Calibri" w:hAnsi="Calibri" w:cs="Calibri"/>
          <w:sz w:val="24"/>
          <w:szCs w:val="24"/>
        </w:rPr>
        <w:t xml:space="preserve"> </w:t>
      </w:r>
      <w:r w:rsidRPr="000A0CD8">
        <w:rPr>
          <w:rFonts w:ascii="CIDFont+F1" w:hAnsi="CIDFont+F1" w:cs="CIDFont+F1"/>
          <w:color w:val="000000"/>
          <w:sz w:val="24"/>
          <w:szCs w:val="24"/>
        </w:rPr>
        <w:t>2006 r. dotyczącego środków ograniczających w związku z sytuacją na Białorusi i</w:t>
      </w:r>
      <w:r>
        <w:rPr>
          <w:rFonts w:ascii="Calibri" w:hAnsi="Calibri" w:cs="Calibri"/>
          <w:sz w:val="24"/>
          <w:szCs w:val="24"/>
        </w:rPr>
        <w:t xml:space="preserve"> </w:t>
      </w:r>
      <w:r w:rsidRPr="000A0CD8">
        <w:rPr>
          <w:rFonts w:ascii="CIDFont+F1" w:hAnsi="CIDFont+F1" w:cs="CIDFont+F1"/>
          <w:color w:val="000000"/>
          <w:sz w:val="24"/>
          <w:szCs w:val="24"/>
        </w:rPr>
        <w:t>udziałem Białorusi w agresji Rosji wobec Ukrainy (Dz. Urz. UE L 134 z 20.05.2006,</w:t>
      </w:r>
      <w:r>
        <w:rPr>
          <w:rFonts w:ascii="Calibri" w:hAnsi="Calibri" w:cs="Calibri"/>
          <w:sz w:val="24"/>
          <w:szCs w:val="24"/>
        </w:rPr>
        <w:t xml:space="preserve"> </w:t>
      </w:r>
      <w:r w:rsidRPr="000A0CD8">
        <w:rPr>
          <w:rFonts w:ascii="CIDFont+F1" w:hAnsi="CIDFont+F1" w:cs="CIDFont+F1"/>
          <w:color w:val="000000"/>
          <w:sz w:val="24"/>
          <w:szCs w:val="24"/>
        </w:rPr>
        <w:t xml:space="preserve">str. 1, z </w:t>
      </w:r>
      <w:proofErr w:type="spellStart"/>
      <w:r w:rsidRPr="000A0CD8">
        <w:rPr>
          <w:rFonts w:ascii="CIDFont+F1" w:hAnsi="CIDFont+F1" w:cs="CIDFont+F1"/>
          <w:color w:val="000000"/>
          <w:sz w:val="24"/>
          <w:szCs w:val="24"/>
        </w:rPr>
        <w:t>późn</w:t>
      </w:r>
      <w:proofErr w:type="spellEnd"/>
      <w:r w:rsidRPr="000A0CD8">
        <w:rPr>
          <w:rFonts w:ascii="CIDFont+F1" w:hAnsi="CIDFont+F1" w:cs="CIDFont+F1"/>
          <w:color w:val="000000"/>
          <w:sz w:val="24"/>
          <w:szCs w:val="24"/>
        </w:rPr>
        <w:t>. zm.) i rozporządzeniu 269/2014 z dnia 17 marca 2014 r. w sprawie</w:t>
      </w:r>
      <w:r>
        <w:rPr>
          <w:rFonts w:ascii="Calibri" w:hAnsi="Calibri" w:cs="Calibri"/>
          <w:sz w:val="24"/>
          <w:szCs w:val="24"/>
        </w:rPr>
        <w:t xml:space="preserve"> </w:t>
      </w:r>
      <w:r w:rsidRPr="000A0CD8">
        <w:rPr>
          <w:rFonts w:ascii="CIDFont+F1" w:hAnsi="CIDFont+F1" w:cs="CIDFont+F1"/>
          <w:color w:val="000000"/>
          <w:sz w:val="24"/>
          <w:szCs w:val="24"/>
        </w:rPr>
        <w:t>środków ograniczających w odniesieniu do działań podważających integralność</w:t>
      </w:r>
      <w:r>
        <w:rPr>
          <w:rFonts w:ascii="Calibri" w:hAnsi="Calibri" w:cs="Calibri"/>
          <w:sz w:val="24"/>
          <w:szCs w:val="24"/>
        </w:rPr>
        <w:t xml:space="preserve"> </w:t>
      </w:r>
      <w:r w:rsidRPr="000A0CD8">
        <w:rPr>
          <w:rFonts w:ascii="CIDFont+F1" w:hAnsi="CIDFont+F1" w:cs="CIDFont+F1"/>
          <w:color w:val="000000"/>
          <w:sz w:val="24"/>
          <w:szCs w:val="24"/>
        </w:rPr>
        <w:t>terytorialną, suwerenność i niezależność Ukrainy lub im zagrażających (Dz. Urz. UE L</w:t>
      </w:r>
      <w:r>
        <w:rPr>
          <w:rFonts w:ascii="Calibri" w:hAnsi="Calibri" w:cs="Calibri"/>
          <w:sz w:val="24"/>
          <w:szCs w:val="24"/>
        </w:rPr>
        <w:t xml:space="preserve"> </w:t>
      </w:r>
      <w:r w:rsidRPr="000A0CD8">
        <w:rPr>
          <w:rFonts w:ascii="CIDFont+F1" w:hAnsi="CIDFont+F1" w:cs="CIDFont+F1"/>
          <w:color w:val="000000"/>
          <w:sz w:val="24"/>
          <w:szCs w:val="24"/>
        </w:rPr>
        <w:t xml:space="preserve">78 z 17.03.2014, str. 6, z </w:t>
      </w:r>
      <w:proofErr w:type="spellStart"/>
      <w:r w:rsidRPr="000A0CD8">
        <w:rPr>
          <w:rFonts w:ascii="CIDFont+F1" w:hAnsi="CIDFont+F1" w:cs="CIDFont+F1"/>
          <w:color w:val="000000"/>
          <w:sz w:val="24"/>
          <w:szCs w:val="24"/>
        </w:rPr>
        <w:t>późn</w:t>
      </w:r>
      <w:proofErr w:type="spellEnd"/>
      <w:r w:rsidRPr="000A0CD8">
        <w:rPr>
          <w:rFonts w:ascii="CIDFont+F1" w:hAnsi="CIDFont+F1" w:cs="CIDFont+F1"/>
          <w:color w:val="000000"/>
          <w:sz w:val="24"/>
          <w:szCs w:val="24"/>
        </w:rPr>
        <w:t>. zm.) albo wpisanego na listę na podstawie decyzji w</w:t>
      </w:r>
      <w:r>
        <w:rPr>
          <w:rFonts w:ascii="Calibri" w:hAnsi="Calibri" w:cs="Calibri"/>
          <w:sz w:val="24"/>
          <w:szCs w:val="24"/>
        </w:rPr>
        <w:t xml:space="preserve"> </w:t>
      </w:r>
      <w:r w:rsidRPr="000A0CD8">
        <w:rPr>
          <w:rFonts w:ascii="CIDFont+F1" w:hAnsi="CIDFont+F1" w:cs="CIDFont+F1"/>
          <w:color w:val="000000"/>
          <w:sz w:val="24"/>
          <w:szCs w:val="24"/>
        </w:rPr>
        <w:t>sprawie wpisu na listę rozstrzygającej o zastosowaniu środka, o którym mowa w art.</w:t>
      </w:r>
      <w:r>
        <w:rPr>
          <w:rFonts w:ascii="Calibri" w:hAnsi="Calibri" w:cs="Calibri"/>
          <w:sz w:val="24"/>
          <w:szCs w:val="24"/>
        </w:rPr>
        <w:t xml:space="preserve"> </w:t>
      </w:r>
      <w:r w:rsidRPr="000A0CD8">
        <w:rPr>
          <w:rFonts w:ascii="CIDFont+F1" w:hAnsi="CIDFont+F1" w:cs="CIDFont+F1"/>
          <w:color w:val="000000"/>
          <w:sz w:val="24"/>
          <w:szCs w:val="24"/>
        </w:rPr>
        <w:t>1 pkt 3 powołanej ustawy;</w:t>
      </w:r>
    </w:p>
    <w:p w14:paraId="0544D25C" w14:textId="7E4EBA1C" w:rsidR="000A0CD8" w:rsidRPr="000A0CD8" w:rsidRDefault="000A0CD8" w:rsidP="000A0CD8">
      <w:pPr>
        <w:spacing w:after="0" w:line="240" w:lineRule="auto"/>
        <w:ind w:left="4"/>
        <w:jc w:val="both"/>
        <w:rPr>
          <w:rFonts w:ascii="Calibri" w:hAnsi="Calibri" w:cs="Calibri"/>
          <w:sz w:val="24"/>
          <w:szCs w:val="24"/>
        </w:rPr>
      </w:pPr>
      <w:r w:rsidRPr="000A0CD8">
        <w:rPr>
          <w:rFonts w:ascii="CIDFont+F1" w:hAnsi="CIDFont+F1" w:cs="CIDFont+F1"/>
          <w:color w:val="000000"/>
          <w:sz w:val="24"/>
          <w:szCs w:val="24"/>
        </w:rPr>
        <w:t>2) którego beneficjentem rzeczywistym w rozumieniu ustawy z dnia 1 marca 2018 r. o</w:t>
      </w:r>
      <w:r>
        <w:rPr>
          <w:rFonts w:ascii="Calibri" w:hAnsi="Calibri" w:cs="Calibri"/>
          <w:sz w:val="24"/>
          <w:szCs w:val="24"/>
        </w:rPr>
        <w:t xml:space="preserve"> </w:t>
      </w:r>
      <w:r w:rsidRPr="000A0CD8">
        <w:rPr>
          <w:rFonts w:ascii="CIDFont+F1" w:hAnsi="CIDFont+F1" w:cs="CIDFont+F1"/>
          <w:color w:val="000000"/>
          <w:sz w:val="24"/>
          <w:szCs w:val="24"/>
        </w:rPr>
        <w:t>przeciwdziałaniu praniu pieniędzy oraz finansowaniu terroryzmu jest osoba</w:t>
      </w:r>
      <w:r>
        <w:rPr>
          <w:rFonts w:ascii="Calibri" w:hAnsi="Calibri" w:cs="Calibri"/>
          <w:sz w:val="24"/>
          <w:szCs w:val="24"/>
        </w:rPr>
        <w:t xml:space="preserve"> </w:t>
      </w:r>
      <w:r w:rsidRPr="000A0CD8">
        <w:rPr>
          <w:rFonts w:ascii="CIDFont+F1" w:hAnsi="CIDFont+F1" w:cs="CIDFont+F1"/>
          <w:color w:val="000000"/>
          <w:sz w:val="24"/>
          <w:szCs w:val="24"/>
        </w:rPr>
        <w:t xml:space="preserve">wymieniona w </w:t>
      </w:r>
      <w:r w:rsidRPr="000A0CD8">
        <w:rPr>
          <w:rFonts w:ascii="CIDFont+F1" w:hAnsi="CIDFont+F1" w:cs="CIDFont+F1"/>
          <w:color w:val="000000"/>
          <w:sz w:val="24"/>
          <w:szCs w:val="24"/>
        </w:rPr>
        <w:lastRenderedPageBreak/>
        <w:t>wykazach określonych w rozporządzeniu 765/2006 z dnia 18 maja</w:t>
      </w:r>
      <w:r>
        <w:rPr>
          <w:rFonts w:ascii="CIDFont+F1" w:hAnsi="CIDFont+F1" w:cs="CIDFont+F1"/>
          <w:color w:val="000000"/>
          <w:sz w:val="24"/>
          <w:szCs w:val="24"/>
        </w:rPr>
        <w:t xml:space="preserve"> </w:t>
      </w:r>
      <w:r>
        <w:rPr>
          <w:rFonts w:ascii="CIDFont+F1" w:hAnsi="CIDFont+F1" w:cs="CIDFont+F1"/>
          <w:sz w:val="24"/>
          <w:szCs w:val="24"/>
        </w:rPr>
        <w:t>2006 r. dotyczącego środków ograniczających w związku z sytuacją na Białorusi i</w:t>
      </w:r>
      <w:r>
        <w:rPr>
          <w:rFonts w:ascii="Calibri" w:hAnsi="Calibri" w:cs="Calibri"/>
          <w:sz w:val="24"/>
          <w:szCs w:val="24"/>
        </w:rPr>
        <w:t xml:space="preserve"> </w:t>
      </w:r>
      <w:r>
        <w:rPr>
          <w:rFonts w:ascii="CIDFont+F1" w:hAnsi="CIDFont+F1" w:cs="CIDFont+F1"/>
          <w:sz w:val="24"/>
          <w:szCs w:val="24"/>
        </w:rPr>
        <w:t>udziałem Białorusi w agresji Rosji wobec Ukrainy (Dz. Urz. UE L 134 z 20.05.2006,</w:t>
      </w:r>
      <w:r>
        <w:rPr>
          <w:rFonts w:ascii="Calibri" w:hAnsi="Calibri" w:cs="Calibri"/>
          <w:sz w:val="24"/>
          <w:szCs w:val="24"/>
        </w:rPr>
        <w:t xml:space="preserve"> </w:t>
      </w:r>
      <w:r>
        <w:rPr>
          <w:rFonts w:ascii="CIDFont+F1" w:hAnsi="CIDFont+F1" w:cs="CIDFont+F1"/>
          <w:sz w:val="24"/>
          <w:szCs w:val="24"/>
        </w:rPr>
        <w:t xml:space="preserve">str. 1, z </w:t>
      </w:r>
      <w:proofErr w:type="spellStart"/>
      <w:r>
        <w:rPr>
          <w:rFonts w:ascii="CIDFont+F1" w:hAnsi="CIDFont+F1" w:cs="CIDFont+F1"/>
          <w:sz w:val="24"/>
          <w:szCs w:val="24"/>
        </w:rPr>
        <w:t>późn</w:t>
      </w:r>
      <w:proofErr w:type="spellEnd"/>
      <w:r>
        <w:rPr>
          <w:rFonts w:ascii="CIDFont+F1" w:hAnsi="CIDFont+F1" w:cs="CIDFont+F1"/>
          <w:sz w:val="24"/>
          <w:szCs w:val="24"/>
        </w:rPr>
        <w:t>. zm.) i rozporządzeniu 269/2014 albo wpisana na listę lub będąca takim</w:t>
      </w:r>
      <w:r>
        <w:rPr>
          <w:rFonts w:ascii="Calibri" w:hAnsi="Calibri" w:cs="Calibri"/>
          <w:sz w:val="24"/>
          <w:szCs w:val="24"/>
        </w:rPr>
        <w:t xml:space="preserve"> </w:t>
      </w:r>
      <w:r>
        <w:rPr>
          <w:rFonts w:ascii="CIDFont+F1" w:hAnsi="CIDFont+F1" w:cs="CIDFont+F1"/>
          <w:sz w:val="24"/>
          <w:szCs w:val="24"/>
        </w:rPr>
        <w:t>beneficjentem rzeczywistym od dnia 24 lutego 2022 r., o ile została wpisana na listę</w:t>
      </w:r>
      <w:r>
        <w:rPr>
          <w:rFonts w:ascii="Calibri" w:hAnsi="Calibri" w:cs="Calibri"/>
          <w:sz w:val="24"/>
          <w:szCs w:val="24"/>
        </w:rPr>
        <w:t xml:space="preserve"> </w:t>
      </w:r>
      <w:r>
        <w:rPr>
          <w:rFonts w:ascii="CIDFont+F1" w:hAnsi="CIDFont+F1" w:cs="CIDFont+F1"/>
          <w:sz w:val="24"/>
          <w:szCs w:val="24"/>
        </w:rPr>
        <w:t>na podstawie decyzji w sprawie wpisu na listę rozstrzygającej o zastosowaniu środka,</w:t>
      </w:r>
      <w:r>
        <w:rPr>
          <w:rFonts w:ascii="Calibri" w:hAnsi="Calibri" w:cs="Calibri"/>
          <w:sz w:val="24"/>
          <w:szCs w:val="24"/>
        </w:rPr>
        <w:t xml:space="preserve"> </w:t>
      </w:r>
      <w:r>
        <w:rPr>
          <w:rFonts w:ascii="CIDFont+F1" w:hAnsi="CIDFont+F1" w:cs="CIDFont+F1"/>
          <w:sz w:val="24"/>
          <w:szCs w:val="24"/>
        </w:rPr>
        <w:t>o którym mowa w art. 1 pkt 3 powołanej ustawy;</w:t>
      </w:r>
    </w:p>
    <w:p w14:paraId="64992AE7" w14:textId="21896B3B" w:rsidR="000A0CD8" w:rsidRDefault="000A0CD8" w:rsidP="000A0CD8">
      <w:pPr>
        <w:autoSpaceDE w:val="0"/>
        <w:autoSpaceDN w:val="0"/>
        <w:adjustRightInd w:val="0"/>
        <w:spacing w:after="0" w:line="240" w:lineRule="auto"/>
        <w:rPr>
          <w:rFonts w:ascii="CIDFont+F1" w:hAnsi="CIDFont+F1" w:cs="CIDFont+F1"/>
          <w:sz w:val="24"/>
          <w:szCs w:val="24"/>
        </w:rPr>
      </w:pPr>
      <w:r>
        <w:rPr>
          <w:rFonts w:ascii="CIDFont+F10" w:hAnsi="CIDFont+F10" w:cs="CIDFont+F10"/>
          <w:sz w:val="20"/>
          <w:szCs w:val="20"/>
        </w:rPr>
        <w:t xml:space="preserve">3) </w:t>
      </w:r>
      <w:r>
        <w:rPr>
          <w:rFonts w:ascii="CIDFont+F1" w:hAnsi="CIDFont+F1" w:cs="CIDFont+F1"/>
          <w:sz w:val="24"/>
          <w:szCs w:val="24"/>
        </w:rPr>
        <w:t xml:space="preserve">którego jednostką dominującą w rozumieniu art. 3 ust. 1 pkt 37 ustawy z dnia 29 września 1994 r. o rachunkowości jest podmiot wymieniony w wykazach określonych w rozporządzeniu 765/2006 z dnia 18 maja 2006 r. dotyczącego środków ograniczających w związku z sytuacją na Białorusi i udziałem Białorusi w agresji Rosji wobec Ukrainy (Dz. Urz. UE L 134 z 20.05.2006, str. 1, z </w:t>
      </w:r>
      <w:proofErr w:type="spellStart"/>
      <w:r>
        <w:rPr>
          <w:rFonts w:ascii="CIDFont+F1" w:hAnsi="CIDFont+F1" w:cs="CIDFont+F1"/>
          <w:sz w:val="24"/>
          <w:szCs w:val="24"/>
        </w:rPr>
        <w:t>późn</w:t>
      </w:r>
      <w:proofErr w:type="spellEnd"/>
      <w:r>
        <w:rPr>
          <w:rFonts w:ascii="CIDFont+F1" w:hAnsi="CIDFont+F1" w:cs="CIDFont+F1"/>
          <w:sz w:val="24"/>
          <w:szCs w:val="24"/>
        </w:rPr>
        <w:t>. zm.) i rozporządzeniu 269/2014 z dnia 17 marca 2014 r. w sprawie środków ograniczających w odniesieniu do działań podważających integralność terytorialną, suwerenność i niezależność Ukrainy lub im zagrażających (Dz. Urz. UE L 78 z</w:t>
      </w:r>
    </w:p>
    <w:p w14:paraId="03FFEB54" w14:textId="4934D136" w:rsidR="003C194B" w:rsidRPr="000A0CD8" w:rsidRDefault="000A0CD8" w:rsidP="000A0CD8">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 xml:space="preserve">17.03.2014, str. 6, z </w:t>
      </w:r>
      <w:proofErr w:type="spellStart"/>
      <w:r>
        <w:rPr>
          <w:rFonts w:ascii="CIDFont+F1" w:hAnsi="CIDFont+F1" w:cs="CIDFont+F1"/>
          <w:sz w:val="24"/>
          <w:szCs w:val="24"/>
        </w:rPr>
        <w:t>późn</w:t>
      </w:r>
      <w:proofErr w:type="spellEnd"/>
      <w:r>
        <w:rPr>
          <w:rFonts w:ascii="CIDFont+F1" w:hAnsi="CIDFont+F1" w:cs="CIDFont+F1"/>
          <w:sz w:val="24"/>
          <w:szCs w:val="24"/>
        </w:rPr>
        <w:t xml:space="preserve">. zm.) albo wpisany na listę, o której mowa w art. 2 ustawy z dnia 13 kwietnia 2022 r. o szczególnych rozwiązaniach w zakresie przeciwdziałania wspieraniu agresji na Ukrainę oraz służących ochronie bezpieczeństwa narodowego lub będący taką jednostką dominującą od dnia 24 lutego 2022 r., o ile został wpisany na listę na podstawie decyzji w sprawie wpisu na listę rozstrzygającej o zastosowaniu </w:t>
      </w:r>
      <w:r w:rsidRPr="000A0CD8">
        <w:rPr>
          <w:rFonts w:ascii="CIDFont+F1" w:hAnsi="CIDFont+F1" w:cs="CIDFont+F1"/>
          <w:sz w:val="24"/>
          <w:szCs w:val="24"/>
        </w:rPr>
        <w:t>środka, o którym mowa w art. 1 pkt 3 powołanej ustawy.</w:t>
      </w:r>
    </w:p>
    <w:p w14:paraId="4C2B4947" w14:textId="77777777" w:rsidR="000A0CD8" w:rsidRDefault="000A0CD8" w:rsidP="000A0CD8">
      <w:pPr>
        <w:autoSpaceDE w:val="0"/>
        <w:autoSpaceDN w:val="0"/>
        <w:adjustRightInd w:val="0"/>
        <w:spacing w:after="0" w:line="240" w:lineRule="auto"/>
        <w:rPr>
          <w:rFonts w:ascii="CIDFont+F1" w:hAnsi="CIDFont+F1" w:cs="CIDFont+F1"/>
          <w:sz w:val="24"/>
          <w:szCs w:val="24"/>
        </w:rPr>
      </w:pPr>
      <w:r>
        <w:rPr>
          <w:rFonts w:ascii="CIDFont+F1" w:hAnsi="CIDFont+F1" w:cs="CIDFont+F1"/>
          <w:b/>
          <w:bCs/>
          <w:sz w:val="24"/>
          <w:szCs w:val="24"/>
        </w:rPr>
        <w:t xml:space="preserve">7.9. </w:t>
      </w:r>
      <w:r>
        <w:rPr>
          <w:rFonts w:ascii="CIDFont+F1" w:hAnsi="CIDFont+F1" w:cs="CIDFont+F1"/>
          <w:sz w:val="24"/>
          <w:szCs w:val="24"/>
        </w:rPr>
        <w:t>Wykluczenie, o którym mowa w pkt 7.7 następuje na okres trwania ww. okoliczności.</w:t>
      </w:r>
    </w:p>
    <w:p w14:paraId="3A1B091D" w14:textId="5B56B965" w:rsidR="000A0CD8" w:rsidRDefault="000A0CD8" w:rsidP="000A0CD8">
      <w:pPr>
        <w:autoSpaceDE w:val="0"/>
        <w:autoSpaceDN w:val="0"/>
        <w:adjustRightInd w:val="0"/>
        <w:spacing w:after="0" w:line="240" w:lineRule="auto"/>
        <w:rPr>
          <w:rFonts w:ascii="CIDFont+F1" w:hAnsi="CIDFont+F1" w:cs="CIDFont+F1"/>
          <w:sz w:val="24"/>
          <w:szCs w:val="24"/>
        </w:rPr>
      </w:pPr>
      <w:r>
        <w:rPr>
          <w:rFonts w:ascii="CIDFont+F1" w:hAnsi="CIDFont+F1" w:cs="CIDFont+F1"/>
          <w:b/>
          <w:bCs/>
          <w:sz w:val="24"/>
          <w:szCs w:val="24"/>
        </w:rPr>
        <w:t xml:space="preserve">7.10. </w:t>
      </w:r>
      <w:r>
        <w:rPr>
          <w:rFonts w:ascii="CIDFont+F1" w:hAnsi="CIDFont+F1" w:cs="CIDFont+F1"/>
          <w:sz w:val="24"/>
          <w:szCs w:val="24"/>
        </w:rPr>
        <w:t>W przypadku wykonawcy wykluczonego na podstawie przesłanek wskazanych w pkt</w:t>
      </w:r>
    </w:p>
    <w:p w14:paraId="5BEA50A8" w14:textId="77777777" w:rsidR="000A0CD8" w:rsidRDefault="000A0CD8" w:rsidP="000A0CD8">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7.7, zamawiający odrzuca ofertę takiego wykonawcy</w:t>
      </w:r>
    </w:p>
    <w:p w14:paraId="353C55AD" w14:textId="77777777" w:rsidR="000A0CD8" w:rsidRDefault="000A0CD8" w:rsidP="000A0CD8">
      <w:pPr>
        <w:autoSpaceDE w:val="0"/>
        <w:autoSpaceDN w:val="0"/>
        <w:adjustRightInd w:val="0"/>
        <w:spacing w:after="0" w:line="240" w:lineRule="auto"/>
        <w:rPr>
          <w:rFonts w:ascii="CIDFont+F1" w:hAnsi="CIDFont+F1" w:cs="CIDFont+F1"/>
          <w:sz w:val="24"/>
          <w:szCs w:val="24"/>
        </w:rPr>
      </w:pPr>
      <w:r>
        <w:rPr>
          <w:rFonts w:ascii="CIDFont+F1" w:hAnsi="CIDFont+F1" w:cs="CIDFont+F1"/>
          <w:b/>
          <w:bCs/>
          <w:sz w:val="24"/>
          <w:szCs w:val="24"/>
        </w:rPr>
        <w:t xml:space="preserve">7.11. </w:t>
      </w:r>
      <w:r>
        <w:rPr>
          <w:rFonts w:ascii="CIDFont+F1" w:hAnsi="CIDFont+F1" w:cs="CIDFont+F1"/>
          <w:sz w:val="24"/>
          <w:szCs w:val="24"/>
        </w:rPr>
        <w:t>Osoba lub podmiot podlegające wykluczeniu na podstawie pkt 7.7,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20 000 000 zł.</w:t>
      </w:r>
    </w:p>
    <w:p w14:paraId="4DC3FEC9" w14:textId="3A3AC476" w:rsidR="000A0CD8" w:rsidRPr="000A0CD8" w:rsidRDefault="000A0CD8" w:rsidP="000A0CD8">
      <w:pPr>
        <w:autoSpaceDE w:val="0"/>
        <w:autoSpaceDN w:val="0"/>
        <w:adjustRightInd w:val="0"/>
        <w:spacing w:after="0" w:line="240" w:lineRule="auto"/>
        <w:rPr>
          <w:rFonts w:ascii="CIDFont+F1" w:hAnsi="CIDFont+F1" w:cs="CIDFont+F1"/>
          <w:sz w:val="24"/>
          <w:szCs w:val="24"/>
        </w:rPr>
      </w:pPr>
      <w:r>
        <w:rPr>
          <w:rFonts w:ascii="CIDFont+F1" w:hAnsi="CIDFont+F1" w:cs="CIDFont+F1"/>
          <w:b/>
          <w:bCs/>
          <w:sz w:val="24"/>
          <w:szCs w:val="24"/>
        </w:rPr>
        <w:t xml:space="preserve">7.12. </w:t>
      </w:r>
      <w:r w:rsidRPr="000A0CD8">
        <w:rPr>
          <w:rFonts w:ascii="CIDFont+F1" w:hAnsi="CIDFont+F1" w:cs="CIDFont+F1"/>
          <w:sz w:val="24"/>
          <w:szCs w:val="24"/>
        </w:rPr>
        <w:t>Sposób wykazania braku podstaw wykluczenia wskazano w rozdziale 8 SWZ.</w:t>
      </w:r>
    </w:p>
    <w:p w14:paraId="678E95B5" w14:textId="259BB6FD" w:rsidR="00D67C0D" w:rsidRDefault="00D67C0D" w:rsidP="00066BCE">
      <w:pPr>
        <w:spacing w:after="0" w:line="240" w:lineRule="auto"/>
        <w:jc w:val="both"/>
        <w:rPr>
          <w:rFonts w:ascii="Calibri" w:hAnsi="Calibri" w:cs="Calibri"/>
          <w:sz w:val="24"/>
          <w:szCs w:val="24"/>
        </w:rPr>
      </w:pPr>
      <w:r w:rsidRPr="004D60B8">
        <w:rPr>
          <w:rFonts w:ascii="Calibri" w:hAnsi="Calibri" w:cs="Calibri"/>
          <w:sz w:val="24"/>
          <w:szCs w:val="24"/>
        </w:rPr>
        <w:t xml:space="preserve"> </w:t>
      </w:r>
    </w:p>
    <w:p w14:paraId="61C7DB9A" w14:textId="77777777" w:rsidR="00B33EBF" w:rsidRPr="004D60B8" w:rsidRDefault="00B33EBF" w:rsidP="00066BCE">
      <w:pPr>
        <w:spacing w:after="0" w:line="240" w:lineRule="auto"/>
        <w:jc w:val="both"/>
        <w:rPr>
          <w:rFonts w:ascii="Calibri" w:hAnsi="Calibri" w:cs="Calibri"/>
          <w:sz w:val="24"/>
          <w:szCs w:val="24"/>
        </w:rPr>
      </w:pPr>
    </w:p>
    <w:p w14:paraId="64123E55" w14:textId="594D1114" w:rsidR="00D67C0D" w:rsidRPr="004D60B8" w:rsidRDefault="00D67C0D" w:rsidP="00391182">
      <w:pPr>
        <w:spacing w:after="0" w:line="240" w:lineRule="auto"/>
        <w:ind w:left="10" w:hanging="10"/>
        <w:jc w:val="center"/>
        <w:rPr>
          <w:rFonts w:ascii="Calibri" w:hAnsi="Calibri" w:cs="Calibri"/>
          <w:sz w:val="24"/>
          <w:szCs w:val="24"/>
        </w:rPr>
      </w:pPr>
      <w:r w:rsidRPr="004D60B8">
        <w:rPr>
          <w:rFonts w:ascii="Calibri" w:hAnsi="Calibri" w:cs="Calibri"/>
          <w:sz w:val="24"/>
          <w:szCs w:val="24"/>
        </w:rPr>
        <w:t>Rozdział 8</w:t>
      </w:r>
    </w:p>
    <w:p w14:paraId="2AEE2D34" w14:textId="6855D8AA" w:rsidR="00D67C0D" w:rsidRPr="004D60B8" w:rsidRDefault="00D67C0D" w:rsidP="00391182">
      <w:pPr>
        <w:pStyle w:val="Nagwek2"/>
        <w:spacing w:after="0" w:line="240" w:lineRule="auto"/>
        <w:ind w:left="713" w:right="712"/>
        <w:rPr>
          <w:rFonts w:ascii="Calibri" w:hAnsi="Calibri" w:cs="Calibri"/>
          <w:sz w:val="24"/>
          <w:szCs w:val="24"/>
        </w:rPr>
      </w:pPr>
      <w:r w:rsidRPr="004D60B8">
        <w:rPr>
          <w:rFonts w:ascii="Calibri" w:hAnsi="Calibri" w:cs="Calibri"/>
          <w:sz w:val="24"/>
          <w:szCs w:val="24"/>
        </w:rPr>
        <w:t>INFORMACJA O OŚWIADCZENIU WSTĘPNYM</w:t>
      </w:r>
    </w:p>
    <w:p w14:paraId="4065DA82" w14:textId="6D9AF6D6" w:rsidR="002A6DA5" w:rsidRPr="004D60B8" w:rsidRDefault="002A6DA5" w:rsidP="002A6DA5">
      <w:pPr>
        <w:jc w:val="center"/>
        <w:rPr>
          <w:rFonts w:ascii="Calibri" w:hAnsi="Calibri" w:cs="Calibri"/>
          <w:b/>
          <w:bCs/>
          <w:sz w:val="24"/>
          <w:szCs w:val="24"/>
          <w:lang w:eastAsia="pl-PL"/>
        </w:rPr>
      </w:pPr>
      <w:r w:rsidRPr="004D60B8">
        <w:rPr>
          <w:rFonts w:ascii="Calibri" w:hAnsi="Calibri" w:cs="Calibri"/>
          <w:b/>
          <w:bCs/>
          <w:sz w:val="24"/>
          <w:szCs w:val="24"/>
          <w:lang w:eastAsia="pl-PL"/>
        </w:rPr>
        <w:t>ORAZ PODMIOTOWYCH ŚRODKACH DOWODOWYCH</w:t>
      </w:r>
    </w:p>
    <w:p w14:paraId="021361DD" w14:textId="77777777" w:rsidR="00391182" w:rsidRPr="004D60B8" w:rsidRDefault="00391182" w:rsidP="00391182">
      <w:pPr>
        <w:rPr>
          <w:rFonts w:ascii="Calibri" w:hAnsi="Calibri" w:cs="Calibri"/>
          <w:sz w:val="24"/>
          <w:szCs w:val="24"/>
          <w:lang w:eastAsia="pl-PL"/>
        </w:rPr>
      </w:pPr>
    </w:p>
    <w:p w14:paraId="0E48F411" w14:textId="185BFFC4"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8.1.</w:t>
      </w:r>
      <w:r w:rsidRPr="004D60B8">
        <w:rPr>
          <w:rFonts w:ascii="Calibri" w:hAnsi="Calibri" w:cs="Calibri"/>
          <w:sz w:val="24"/>
          <w:szCs w:val="24"/>
        </w:rPr>
        <w:t xml:space="preserve"> Wykonawca zobowiązany jest złożyć wraz z ofertą oświadczenie stanowiące wstępne potwierdzenie, że Wykonawca na dzień składania ofert nie podlega wykluczeniu</w:t>
      </w:r>
      <w:r w:rsidR="00206C56">
        <w:rPr>
          <w:rFonts w:ascii="Calibri" w:hAnsi="Calibri" w:cs="Calibri"/>
          <w:sz w:val="24"/>
          <w:szCs w:val="24"/>
        </w:rPr>
        <w:t xml:space="preserve"> oraz spełnia warunki udziału w postępowaniu</w:t>
      </w:r>
      <w:r w:rsidR="00E84C65" w:rsidRPr="004D60B8">
        <w:rPr>
          <w:rFonts w:ascii="Calibri" w:hAnsi="Calibri" w:cs="Calibri"/>
          <w:sz w:val="24"/>
          <w:szCs w:val="24"/>
        </w:rPr>
        <w:t>.</w:t>
      </w:r>
    </w:p>
    <w:p w14:paraId="1FC7F14A" w14:textId="77777777" w:rsidR="00D67C0D" w:rsidRPr="004D60B8" w:rsidRDefault="00D67C0D" w:rsidP="00066BCE">
      <w:pPr>
        <w:spacing w:after="0" w:line="240" w:lineRule="auto"/>
        <w:ind w:left="708"/>
        <w:jc w:val="both"/>
        <w:rPr>
          <w:rFonts w:ascii="Calibri" w:hAnsi="Calibri" w:cs="Calibri"/>
          <w:sz w:val="24"/>
          <w:szCs w:val="24"/>
        </w:rPr>
      </w:pPr>
      <w:r w:rsidRPr="004D60B8">
        <w:rPr>
          <w:rFonts w:ascii="Calibri" w:eastAsia="Times New Roman" w:hAnsi="Calibri" w:cs="Calibri"/>
          <w:b/>
          <w:sz w:val="24"/>
          <w:szCs w:val="24"/>
        </w:rPr>
        <w:t>8.1.1.</w:t>
      </w:r>
      <w:r w:rsidRPr="004D60B8">
        <w:rPr>
          <w:rFonts w:ascii="Calibri" w:hAnsi="Calibri" w:cs="Calibri"/>
          <w:sz w:val="24"/>
          <w:szCs w:val="24"/>
        </w:rPr>
        <w:t xml:space="preserve"> Oświadczenie należy złożyć wg wymogów załącznika nr 3 do SWZ.  </w:t>
      </w:r>
    </w:p>
    <w:p w14:paraId="548077CD" w14:textId="77777777" w:rsidR="00D67C0D" w:rsidRPr="004D60B8" w:rsidRDefault="00D67C0D" w:rsidP="00066BCE">
      <w:pPr>
        <w:spacing w:after="0" w:line="240" w:lineRule="auto"/>
        <w:ind w:left="4" w:firstLine="708"/>
        <w:jc w:val="both"/>
        <w:rPr>
          <w:rFonts w:ascii="Calibri" w:hAnsi="Calibri" w:cs="Calibri"/>
          <w:sz w:val="24"/>
          <w:szCs w:val="24"/>
        </w:rPr>
      </w:pPr>
      <w:r w:rsidRPr="004D60B8">
        <w:rPr>
          <w:rFonts w:ascii="Calibri" w:eastAsia="Times New Roman" w:hAnsi="Calibri" w:cs="Calibri"/>
          <w:b/>
          <w:sz w:val="24"/>
          <w:szCs w:val="24"/>
        </w:rPr>
        <w:t>8.1.2.</w:t>
      </w:r>
      <w:r w:rsidRPr="004D60B8">
        <w:rPr>
          <w:rFonts w:ascii="Calibri" w:hAnsi="Calibri" w:cs="Calibri"/>
          <w:sz w:val="24"/>
          <w:szCs w:val="24"/>
        </w:rPr>
        <w:t xml:space="preserve"> Jeżeli wykonawca nie złożył oświadczenia, o którym mowa w pkt 8.1 SWZ lub jest ono niekompletne lub zawiera błędy, zamawiający wezwie wykonawcę odpowiednio do jego złożenia, poprawienia lub uzupełnienia w wyznaczonym terminie, chyba że oferta wykonawcy podlega odrzuceniu bez względu na ich złożenie, uzupełnienie lub poprawienie lub zachodzą przesłanki unieważnienia postępowania.  </w:t>
      </w:r>
    </w:p>
    <w:p w14:paraId="5F80DE18" w14:textId="77777777" w:rsidR="00D67C0D" w:rsidRPr="004D60B8" w:rsidRDefault="00D67C0D" w:rsidP="00066BCE">
      <w:pPr>
        <w:spacing w:after="0" w:line="240" w:lineRule="auto"/>
        <w:ind w:left="4" w:firstLine="708"/>
        <w:jc w:val="both"/>
        <w:rPr>
          <w:rFonts w:ascii="Calibri" w:hAnsi="Calibri" w:cs="Calibri"/>
          <w:sz w:val="24"/>
          <w:szCs w:val="24"/>
        </w:rPr>
      </w:pPr>
      <w:r w:rsidRPr="004D60B8">
        <w:rPr>
          <w:rFonts w:ascii="Calibri" w:eastAsia="Times New Roman" w:hAnsi="Calibri" w:cs="Calibri"/>
          <w:b/>
          <w:sz w:val="24"/>
          <w:szCs w:val="24"/>
        </w:rPr>
        <w:lastRenderedPageBreak/>
        <w:t>8.1.3.</w:t>
      </w:r>
      <w:r w:rsidRPr="004D60B8">
        <w:rPr>
          <w:rFonts w:ascii="Calibri" w:hAnsi="Calibri" w:cs="Calibri"/>
          <w:sz w:val="24"/>
          <w:szCs w:val="24"/>
        </w:rPr>
        <w:t xml:space="preserve"> Zamawiający może żądać od wykonawców wyjaśnień dotyczących treści złożonych oświadczeń, o których mowa w pkt 8.1 SWZ.  </w:t>
      </w:r>
    </w:p>
    <w:p w14:paraId="6DD52AC3" w14:textId="78AB4C8B" w:rsidR="00D67C0D" w:rsidRPr="00196269" w:rsidRDefault="00D67C0D" w:rsidP="00066BCE">
      <w:pPr>
        <w:spacing w:after="0" w:line="240" w:lineRule="auto"/>
        <w:ind w:left="4" w:firstLine="708"/>
        <w:jc w:val="both"/>
        <w:rPr>
          <w:rFonts w:ascii="Calibri" w:hAnsi="Calibri" w:cs="Calibri"/>
          <w:sz w:val="24"/>
          <w:szCs w:val="24"/>
        </w:rPr>
      </w:pPr>
      <w:r w:rsidRPr="004D60B8">
        <w:rPr>
          <w:rFonts w:ascii="Calibri" w:eastAsia="Times New Roman" w:hAnsi="Calibri" w:cs="Calibri"/>
          <w:b/>
          <w:sz w:val="24"/>
          <w:szCs w:val="24"/>
        </w:rPr>
        <w:t xml:space="preserve">8.1.4. </w:t>
      </w:r>
      <w:r w:rsidRPr="00196269">
        <w:rPr>
          <w:rFonts w:ascii="Calibri" w:hAnsi="Calibri" w:cs="Calibri"/>
          <w:sz w:val="24"/>
          <w:szCs w:val="24"/>
        </w:rPr>
        <w:t xml:space="preserve">W przypadku wspólnego ubiegania się o zamówienie przez Wykonawców, oświadczenie składa każdy z Wykonawców wspólnie ubiegających się o zamówienie, </w:t>
      </w:r>
      <w:r w:rsidR="000A0CD8">
        <w:rPr>
          <w:rFonts w:ascii="Calibri" w:hAnsi="Calibri" w:cs="Calibri"/>
          <w:sz w:val="24"/>
          <w:szCs w:val="24"/>
        </w:rPr>
        <w:t>dołączają do oferty oświadczenie, z którego wynika, które roboty budowlane wykonają poszczególni Wykonawcy.</w:t>
      </w:r>
      <w:r w:rsidR="006976DA">
        <w:rPr>
          <w:rFonts w:ascii="Calibri" w:hAnsi="Calibri" w:cs="Calibri"/>
          <w:sz w:val="24"/>
          <w:szCs w:val="24"/>
        </w:rPr>
        <w:t xml:space="preserve"> W przypadku gdy ofertę składa spółka cywilna, a pełen zakres prac wykonają wspólnicy wspólnie w ramach umowy spółki, oświadczenie powinno potwierdzać ten fakt. </w:t>
      </w:r>
      <w:r w:rsidR="006976DA">
        <w:rPr>
          <w:rFonts w:ascii="Calibri" w:hAnsi="Calibri" w:cs="Calibri"/>
          <w:b/>
          <w:bCs/>
          <w:sz w:val="24"/>
          <w:szCs w:val="24"/>
        </w:rPr>
        <w:t>Oświadczenie należy złożyć według wzoru stanowiącego załącznik nr 5 do SWZ.</w:t>
      </w:r>
      <w:r w:rsidRPr="00196269">
        <w:rPr>
          <w:rFonts w:ascii="Calibri" w:hAnsi="Calibri" w:cs="Calibri"/>
          <w:sz w:val="24"/>
          <w:szCs w:val="24"/>
        </w:rPr>
        <w:t xml:space="preserve">  </w:t>
      </w:r>
    </w:p>
    <w:p w14:paraId="25D67832" w14:textId="77777777" w:rsidR="00D67C0D" w:rsidRPr="00196269" w:rsidRDefault="00D67C0D" w:rsidP="00066BCE">
      <w:pPr>
        <w:spacing w:after="0" w:line="240" w:lineRule="auto"/>
        <w:ind w:left="4"/>
        <w:jc w:val="both"/>
        <w:rPr>
          <w:rFonts w:ascii="Calibri" w:hAnsi="Calibri" w:cs="Calibri"/>
          <w:sz w:val="24"/>
          <w:szCs w:val="24"/>
        </w:rPr>
      </w:pPr>
      <w:r w:rsidRPr="00196269">
        <w:rPr>
          <w:rFonts w:ascii="Calibri" w:eastAsia="Times New Roman" w:hAnsi="Calibri" w:cs="Calibri"/>
          <w:b/>
          <w:sz w:val="24"/>
          <w:szCs w:val="24"/>
        </w:rPr>
        <w:t>8.2.</w:t>
      </w:r>
      <w:r w:rsidRPr="00196269">
        <w:rPr>
          <w:rFonts w:ascii="Calibri" w:hAnsi="Calibri" w:cs="Calibri"/>
          <w:sz w:val="24"/>
          <w:szCs w:val="24"/>
        </w:rPr>
        <w:t xml:space="preserve"> Oświadczenie, o którym mowa w rozdziale 8.1 SWZ składa się, pod rygorem nieważności, w formie elektronicznej lub w postaci elektronicznej opatrzonej podpisem zaufanym lub podpisem osobistym.  </w:t>
      </w:r>
    </w:p>
    <w:p w14:paraId="2FCDEBA9" w14:textId="77777777" w:rsidR="00D67C0D" w:rsidRPr="00196269" w:rsidRDefault="00D67C0D" w:rsidP="00066BCE">
      <w:pPr>
        <w:spacing w:after="0" w:line="240" w:lineRule="auto"/>
        <w:ind w:left="4"/>
        <w:jc w:val="both"/>
        <w:rPr>
          <w:rFonts w:ascii="Calibri" w:hAnsi="Calibri" w:cs="Calibri"/>
          <w:sz w:val="24"/>
          <w:szCs w:val="24"/>
        </w:rPr>
      </w:pPr>
      <w:r w:rsidRPr="00196269">
        <w:rPr>
          <w:rFonts w:ascii="Calibri" w:eastAsia="Times New Roman" w:hAnsi="Calibri" w:cs="Calibri"/>
          <w:b/>
          <w:sz w:val="24"/>
          <w:szCs w:val="24"/>
        </w:rPr>
        <w:t>8.3.</w:t>
      </w:r>
      <w:r w:rsidRPr="00196269">
        <w:rPr>
          <w:rFonts w:ascii="Calibri" w:hAnsi="Calibri" w:cs="Calibri"/>
          <w:sz w:val="24"/>
          <w:szCs w:val="24"/>
        </w:rPr>
        <w:t xml:space="preserve"> Oświadczenie wskazane w rozdziale 8.1 SWZ przekazuje się środkiem komunikacji elektronicznej wskazanym w rozdziale 11 SWZ.  </w:t>
      </w:r>
    </w:p>
    <w:p w14:paraId="09D66F8A" w14:textId="279AFC5C" w:rsidR="00D67C0D" w:rsidRPr="00196269" w:rsidRDefault="00D67C0D" w:rsidP="00066BCE">
      <w:pPr>
        <w:spacing w:after="0" w:line="240" w:lineRule="auto"/>
        <w:ind w:left="4"/>
        <w:jc w:val="both"/>
        <w:rPr>
          <w:rFonts w:ascii="Calibri" w:hAnsi="Calibri" w:cs="Calibri"/>
          <w:sz w:val="24"/>
          <w:szCs w:val="24"/>
        </w:rPr>
      </w:pPr>
      <w:r w:rsidRPr="00196269">
        <w:rPr>
          <w:rFonts w:ascii="Calibri" w:eastAsia="Times New Roman" w:hAnsi="Calibri" w:cs="Calibri"/>
          <w:b/>
          <w:sz w:val="24"/>
          <w:szCs w:val="24"/>
        </w:rPr>
        <w:t>8.4.</w:t>
      </w:r>
      <w:r w:rsidRPr="00196269">
        <w:rPr>
          <w:rFonts w:ascii="Calibri" w:hAnsi="Calibri" w:cs="Calibri"/>
          <w:sz w:val="24"/>
          <w:szCs w:val="24"/>
        </w:rPr>
        <w:t xml:space="preserve"> W przypadku, gdy oświadczenie o których mowa w rozdziale 8.1 SWZ zawiera informacje stanowiące tajemnicę przedsiębiorstwa w rozumieniu przepisów ustawy z dnia 16 kwietnia 1993 r. o zwalczaniu nieuczciwej konkurencji (Dz. U. z 2020 r. poz. 1913), wykonawca, w celu utrzymania w poufności tych informacji, przekazuje je w wydzielonym i odpowiednio oznaczonym pliku. </w:t>
      </w:r>
    </w:p>
    <w:p w14:paraId="7303C166" w14:textId="29C88D8F" w:rsidR="0084208F" w:rsidRPr="00196269" w:rsidRDefault="006D0970" w:rsidP="0084208F">
      <w:pPr>
        <w:autoSpaceDE w:val="0"/>
        <w:autoSpaceDN w:val="0"/>
        <w:adjustRightInd w:val="0"/>
        <w:spacing w:after="0" w:line="240" w:lineRule="auto"/>
        <w:jc w:val="both"/>
        <w:rPr>
          <w:rFonts w:ascii="Calibri" w:hAnsi="Calibri" w:cs="Calibri"/>
          <w:color w:val="000000"/>
          <w:sz w:val="24"/>
          <w:szCs w:val="24"/>
          <w:lang w:eastAsia="pl-PL"/>
        </w:rPr>
      </w:pPr>
      <w:r w:rsidRPr="00196269">
        <w:rPr>
          <w:rFonts w:ascii="Calibri" w:hAnsi="Calibri" w:cs="Calibri"/>
          <w:b/>
          <w:bCs/>
          <w:sz w:val="24"/>
          <w:szCs w:val="24"/>
        </w:rPr>
        <w:t xml:space="preserve">8.5. </w:t>
      </w:r>
      <w:r w:rsidR="0084208F" w:rsidRPr="00196269">
        <w:rPr>
          <w:rFonts w:ascii="Calibri" w:hAnsi="Calibri" w:cs="Calibri"/>
          <w:b/>
          <w:bCs/>
          <w:sz w:val="24"/>
          <w:szCs w:val="24"/>
        </w:rPr>
        <w:t xml:space="preserve">Zgodnie z art. 274 ust. 1 ustawy </w:t>
      </w:r>
      <w:proofErr w:type="spellStart"/>
      <w:r w:rsidR="0084208F" w:rsidRPr="00196269">
        <w:rPr>
          <w:rFonts w:ascii="Calibri" w:hAnsi="Calibri" w:cs="Calibri"/>
          <w:b/>
          <w:bCs/>
          <w:sz w:val="24"/>
          <w:szCs w:val="24"/>
        </w:rPr>
        <w:t>Pzp</w:t>
      </w:r>
      <w:proofErr w:type="spellEnd"/>
      <w:r w:rsidR="0084208F" w:rsidRPr="00196269">
        <w:rPr>
          <w:rFonts w:ascii="Calibri" w:hAnsi="Calibri" w:cs="Calibri"/>
          <w:b/>
          <w:bCs/>
          <w:sz w:val="24"/>
          <w:szCs w:val="24"/>
        </w:rPr>
        <w:t>, zamawiający przed wyborem najkorzystniejszej oferty wezwie wykonawcę, którego oferta została najwyżej oceniona, do złożenia w wyznaczonym terminie, nie krótszym niż 5 dni, aktualnych na dzień złożenia, następujących podmiotowych środków dowodowych</w:t>
      </w:r>
    </w:p>
    <w:p w14:paraId="721F4CA1" w14:textId="77777777" w:rsidR="0084208F" w:rsidRPr="00196269" w:rsidRDefault="0084208F" w:rsidP="0084208F">
      <w:pPr>
        <w:spacing w:after="0" w:line="240" w:lineRule="auto"/>
        <w:jc w:val="both"/>
        <w:rPr>
          <w:rFonts w:ascii="Calibri" w:hAnsi="Calibri" w:cs="Calibri"/>
          <w:sz w:val="24"/>
          <w:szCs w:val="24"/>
          <w:lang w:eastAsia="hi-IN"/>
        </w:rPr>
      </w:pPr>
      <w:r w:rsidRPr="00196269">
        <w:rPr>
          <w:rFonts w:ascii="Calibri" w:hAnsi="Calibri" w:cs="Calibri"/>
          <w:sz w:val="24"/>
          <w:szCs w:val="24"/>
        </w:rPr>
        <w:t>Podmiotowe środki dowodowe wymagane od wykonawcy obejmują:</w:t>
      </w:r>
    </w:p>
    <w:p w14:paraId="35CBAFF4" w14:textId="77777777" w:rsidR="0084208F" w:rsidRPr="00196269" w:rsidRDefault="0084208F" w:rsidP="0084208F">
      <w:pPr>
        <w:numPr>
          <w:ilvl w:val="0"/>
          <w:numId w:val="34"/>
        </w:numPr>
        <w:autoSpaceDE w:val="0"/>
        <w:autoSpaceDN w:val="0"/>
        <w:adjustRightInd w:val="0"/>
        <w:spacing w:after="0" w:line="240" w:lineRule="auto"/>
        <w:ind w:left="993" w:hanging="426"/>
        <w:jc w:val="both"/>
        <w:rPr>
          <w:rFonts w:ascii="Calibri" w:hAnsi="Calibri" w:cs="Calibri"/>
          <w:sz w:val="24"/>
          <w:szCs w:val="24"/>
          <w:lang w:eastAsia="pl-PL"/>
        </w:rPr>
      </w:pPr>
      <w:r w:rsidRPr="00196269">
        <w:rPr>
          <w:rFonts w:ascii="Calibri" w:hAnsi="Calibri" w:cs="Calibri"/>
          <w:color w:val="000000"/>
          <w:sz w:val="24"/>
          <w:szCs w:val="24"/>
          <w:lang w:eastAsia="pl-PL"/>
        </w:rPr>
        <w:t xml:space="preserve">oświadczenie wykonawcy, w zakresie art. 108 ust. 1 pkt 5 ustawy, o braku przynależności do tej samej grupy kapitałowej w rozumieniu ustawy z dnia 16 lutego 2007 r. o ochronie konkurencji i konsumentów (Dz. U. z 2021 r. poz. 275 ze zm.),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w:t>
      </w:r>
      <w:r w:rsidRPr="00196269">
        <w:rPr>
          <w:rFonts w:ascii="Calibri" w:hAnsi="Calibri" w:cs="Calibri"/>
          <w:sz w:val="24"/>
          <w:szCs w:val="24"/>
          <w:lang w:eastAsia="pl-PL"/>
        </w:rPr>
        <w:t>kapitałowej  (wzór załącznik Nr 7 do SWZ),</w:t>
      </w:r>
    </w:p>
    <w:p w14:paraId="6229FA08" w14:textId="77777777" w:rsidR="0084208F" w:rsidRPr="00196269" w:rsidRDefault="0084208F" w:rsidP="0084208F">
      <w:pPr>
        <w:numPr>
          <w:ilvl w:val="0"/>
          <w:numId w:val="34"/>
        </w:numPr>
        <w:suppressAutoHyphens/>
        <w:autoSpaceDE w:val="0"/>
        <w:autoSpaceDN w:val="0"/>
        <w:adjustRightInd w:val="0"/>
        <w:spacing w:after="0" w:line="240" w:lineRule="auto"/>
        <w:ind w:left="993" w:hanging="426"/>
        <w:jc w:val="both"/>
        <w:rPr>
          <w:rFonts w:ascii="Calibri" w:hAnsi="Calibri" w:cs="Calibri"/>
          <w:sz w:val="24"/>
          <w:szCs w:val="24"/>
          <w:lang w:eastAsia="ar-SA"/>
        </w:rPr>
      </w:pPr>
      <w:r w:rsidRPr="00196269">
        <w:rPr>
          <w:rFonts w:ascii="Calibri" w:hAnsi="Calibri" w:cs="Calibri"/>
          <w:sz w:val="24"/>
          <w:szCs w:val="24"/>
          <w:shd w:val="clear" w:color="auto" w:fill="FFFFFF"/>
        </w:rPr>
        <w:t>wykazu robót budowlanych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r w:rsidRPr="00196269">
        <w:rPr>
          <w:rFonts w:ascii="Calibri" w:hAnsi="Calibri" w:cs="Calibri"/>
          <w:sz w:val="24"/>
          <w:szCs w:val="24"/>
          <w:lang w:eastAsia="pl-PL"/>
        </w:rPr>
        <w:t xml:space="preserve"> (wzór załącznik Nr 6 do SWZ),</w:t>
      </w:r>
    </w:p>
    <w:p w14:paraId="1E0E5A7B" w14:textId="77777777" w:rsidR="0084208F" w:rsidRPr="00196269" w:rsidRDefault="0084208F" w:rsidP="0084208F">
      <w:pPr>
        <w:suppressAutoHyphens/>
        <w:autoSpaceDE w:val="0"/>
        <w:autoSpaceDN w:val="0"/>
        <w:adjustRightInd w:val="0"/>
        <w:spacing w:after="0" w:line="240" w:lineRule="auto"/>
        <w:jc w:val="both"/>
        <w:rPr>
          <w:rFonts w:ascii="Calibri" w:hAnsi="Calibri" w:cs="Calibri"/>
          <w:sz w:val="24"/>
          <w:szCs w:val="24"/>
          <w:lang w:eastAsia="ar-SA"/>
        </w:rPr>
      </w:pPr>
      <w:r w:rsidRPr="00196269">
        <w:rPr>
          <w:rFonts w:ascii="Calibri" w:hAnsi="Calibri" w:cs="Calibri"/>
          <w:sz w:val="24"/>
          <w:szCs w:val="24"/>
        </w:rPr>
        <w:t>Wykonawca nie jest zobowiązany do złożenia podmiotowych środków dowodowych, które zamawiający posiada, jeżeli wykonawca wskaże te środki oraz potwierdzi ich prawidłowość i aktualność.</w:t>
      </w:r>
    </w:p>
    <w:p w14:paraId="27B1DDC1" w14:textId="77777777" w:rsidR="0084208F" w:rsidRPr="00196269" w:rsidRDefault="0084208F" w:rsidP="0084208F">
      <w:pPr>
        <w:spacing w:after="0" w:line="240" w:lineRule="auto"/>
        <w:ind w:left="4"/>
        <w:rPr>
          <w:rFonts w:ascii="Calibri" w:hAnsi="Calibri" w:cs="Calibri"/>
          <w:sz w:val="24"/>
          <w:szCs w:val="24"/>
        </w:rPr>
      </w:pPr>
    </w:p>
    <w:p w14:paraId="6D94EA03" w14:textId="77777777" w:rsidR="0084208F" w:rsidRPr="00196269" w:rsidRDefault="0084208F" w:rsidP="0084208F">
      <w:pPr>
        <w:spacing w:after="0" w:line="240" w:lineRule="auto"/>
        <w:ind w:left="4"/>
        <w:rPr>
          <w:rFonts w:ascii="Calibri" w:hAnsi="Calibri" w:cs="Calibri"/>
          <w:sz w:val="24"/>
          <w:szCs w:val="24"/>
        </w:rPr>
      </w:pPr>
      <w:r w:rsidRPr="00196269">
        <w:rPr>
          <w:rFonts w:ascii="Calibri" w:eastAsia="Times New Roman" w:hAnsi="Calibri" w:cs="Calibri"/>
          <w:b/>
          <w:sz w:val="24"/>
          <w:szCs w:val="24"/>
        </w:rPr>
        <w:lastRenderedPageBreak/>
        <w:t xml:space="preserve">8.6. </w:t>
      </w:r>
      <w:r w:rsidRPr="00196269">
        <w:rPr>
          <w:rFonts w:ascii="Calibri" w:hAnsi="Calibri" w:cs="Calibri"/>
          <w:sz w:val="24"/>
          <w:szCs w:val="24"/>
        </w:rPr>
        <w:t xml:space="preserve">Dokumenty elektroniczne muszą spełniać łącznie następujące wymagania:  </w:t>
      </w:r>
    </w:p>
    <w:p w14:paraId="04E25813" w14:textId="77777777" w:rsidR="0084208F" w:rsidRPr="00196269" w:rsidRDefault="0084208F" w:rsidP="0084208F">
      <w:pPr>
        <w:numPr>
          <w:ilvl w:val="0"/>
          <w:numId w:val="10"/>
        </w:numPr>
        <w:spacing w:after="0" w:line="240" w:lineRule="auto"/>
        <w:ind w:firstLine="708"/>
        <w:rPr>
          <w:rFonts w:ascii="Calibri" w:hAnsi="Calibri" w:cs="Calibri"/>
          <w:sz w:val="24"/>
          <w:szCs w:val="24"/>
        </w:rPr>
      </w:pPr>
      <w:r w:rsidRPr="00196269">
        <w:rPr>
          <w:rFonts w:ascii="Calibri" w:hAnsi="Calibri" w:cs="Calibri"/>
          <w:sz w:val="24"/>
          <w:szCs w:val="24"/>
        </w:rPr>
        <w:t xml:space="preserve">są utrwalone w sposób umożliwiający ich wielokrotne odczytanie, zapisanie i powielenie, a także przekazanie przy użyciu środków komunikacji elektronicznej lub na informatycznym nośniku danych;  </w:t>
      </w:r>
    </w:p>
    <w:p w14:paraId="7A59826D" w14:textId="77777777" w:rsidR="0084208F" w:rsidRPr="00196269" w:rsidRDefault="0084208F" w:rsidP="0084208F">
      <w:pPr>
        <w:numPr>
          <w:ilvl w:val="0"/>
          <w:numId w:val="10"/>
        </w:numPr>
        <w:spacing w:after="0" w:line="240" w:lineRule="auto"/>
        <w:ind w:firstLine="708"/>
        <w:rPr>
          <w:rFonts w:ascii="Calibri" w:hAnsi="Calibri" w:cs="Calibri"/>
          <w:sz w:val="24"/>
          <w:szCs w:val="24"/>
        </w:rPr>
      </w:pPr>
      <w:r w:rsidRPr="00196269">
        <w:rPr>
          <w:rFonts w:ascii="Calibri" w:hAnsi="Calibri" w:cs="Calibri"/>
          <w:sz w:val="24"/>
          <w:szCs w:val="24"/>
        </w:rPr>
        <w:t xml:space="preserve">umożliwiają prezentację treści w postaci elektronicznej, w szczególności przez wyświetlenie tej treści na monitorze ekranowym;  </w:t>
      </w:r>
    </w:p>
    <w:p w14:paraId="56ED9246" w14:textId="77777777" w:rsidR="0084208F" w:rsidRPr="00196269" w:rsidRDefault="0084208F" w:rsidP="0084208F">
      <w:pPr>
        <w:numPr>
          <w:ilvl w:val="0"/>
          <w:numId w:val="10"/>
        </w:numPr>
        <w:spacing w:after="0" w:line="240" w:lineRule="auto"/>
        <w:ind w:firstLine="708"/>
        <w:rPr>
          <w:rFonts w:ascii="Calibri" w:hAnsi="Calibri" w:cs="Calibri"/>
          <w:sz w:val="24"/>
          <w:szCs w:val="24"/>
        </w:rPr>
      </w:pPr>
      <w:r w:rsidRPr="00196269">
        <w:rPr>
          <w:rFonts w:ascii="Calibri" w:hAnsi="Calibri" w:cs="Calibri"/>
          <w:sz w:val="24"/>
          <w:szCs w:val="24"/>
        </w:rPr>
        <w:t xml:space="preserve">umożliwiają prezentację treści w postaci papierowej, w szczególności za pomocą wydruku;  </w:t>
      </w:r>
    </w:p>
    <w:p w14:paraId="731158E0" w14:textId="77777777" w:rsidR="0084208F" w:rsidRPr="00196269" w:rsidRDefault="0084208F" w:rsidP="0084208F">
      <w:pPr>
        <w:numPr>
          <w:ilvl w:val="0"/>
          <w:numId w:val="10"/>
        </w:numPr>
        <w:spacing w:after="0" w:line="240" w:lineRule="auto"/>
        <w:ind w:firstLine="708"/>
        <w:rPr>
          <w:rFonts w:ascii="Calibri" w:hAnsi="Calibri" w:cs="Calibri"/>
          <w:sz w:val="24"/>
          <w:szCs w:val="24"/>
        </w:rPr>
      </w:pPr>
      <w:r w:rsidRPr="00196269">
        <w:rPr>
          <w:rFonts w:ascii="Calibri" w:hAnsi="Calibri" w:cs="Calibri"/>
          <w:sz w:val="24"/>
          <w:szCs w:val="24"/>
        </w:rPr>
        <w:t>zawierają dane w układzie niepozostawiającym wątpliwości co do treści i kontekstu zapisanych informacji</w:t>
      </w:r>
    </w:p>
    <w:p w14:paraId="55C6D05C" w14:textId="28AB8EC2" w:rsidR="00D67C0D" w:rsidRPr="00196269" w:rsidRDefault="00D67C0D" w:rsidP="00A45123">
      <w:pPr>
        <w:numPr>
          <w:ilvl w:val="0"/>
          <w:numId w:val="10"/>
        </w:numPr>
        <w:spacing w:after="0" w:line="240" w:lineRule="auto"/>
        <w:ind w:firstLine="708"/>
        <w:jc w:val="both"/>
        <w:rPr>
          <w:rFonts w:ascii="Calibri" w:hAnsi="Calibri" w:cs="Calibri"/>
          <w:sz w:val="24"/>
          <w:szCs w:val="24"/>
        </w:rPr>
      </w:pPr>
      <w:r w:rsidRPr="00196269">
        <w:rPr>
          <w:rFonts w:ascii="Calibri" w:hAnsi="Calibri" w:cs="Calibri"/>
          <w:sz w:val="24"/>
          <w:szCs w:val="24"/>
        </w:rPr>
        <w:t xml:space="preserve">zawierają dane w układzie niepozostawiającym wątpliwości co do treści i kontekstu zapisanych informacji. </w:t>
      </w:r>
    </w:p>
    <w:p w14:paraId="5F9E1BC8" w14:textId="37846318" w:rsidR="00816C98" w:rsidRPr="004D60B8" w:rsidRDefault="00D67C0D" w:rsidP="00CA38E3">
      <w:pPr>
        <w:spacing w:after="0" w:line="240" w:lineRule="auto"/>
        <w:ind w:left="708"/>
        <w:jc w:val="both"/>
        <w:rPr>
          <w:rFonts w:ascii="Calibri" w:hAnsi="Calibri" w:cs="Calibri"/>
          <w:sz w:val="24"/>
          <w:szCs w:val="24"/>
        </w:rPr>
      </w:pPr>
      <w:r w:rsidRPr="004D60B8">
        <w:rPr>
          <w:rFonts w:ascii="Calibri" w:hAnsi="Calibri" w:cs="Calibri"/>
          <w:sz w:val="24"/>
          <w:szCs w:val="24"/>
        </w:rPr>
        <w:t xml:space="preserve"> </w:t>
      </w:r>
    </w:p>
    <w:p w14:paraId="48D500D3" w14:textId="77777777" w:rsidR="00816C98" w:rsidRPr="004D60B8" w:rsidRDefault="00816C98" w:rsidP="00066BCE">
      <w:pPr>
        <w:spacing w:after="0" w:line="240" w:lineRule="auto"/>
        <w:ind w:left="708"/>
        <w:jc w:val="both"/>
        <w:rPr>
          <w:rFonts w:ascii="Calibri" w:hAnsi="Calibri" w:cs="Calibri"/>
          <w:sz w:val="24"/>
          <w:szCs w:val="24"/>
        </w:rPr>
      </w:pPr>
    </w:p>
    <w:p w14:paraId="3948FB62" w14:textId="4C93561B" w:rsidR="00D67C0D" w:rsidRPr="004D60B8" w:rsidRDefault="00D67C0D" w:rsidP="00816C98">
      <w:pPr>
        <w:spacing w:after="0" w:line="240" w:lineRule="auto"/>
        <w:ind w:left="10" w:hanging="10"/>
        <w:jc w:val="center"/>
        <w:rPr>
          <w:rFonts w:ascii="Calibri" w:hAnsi="Calibri" w:cs="Calibri"/>
          <w:sz w:val="24"/>
          <w:szCs w:val="24"/>
        </w:rPr>
      </w:pPr>
      <w:r w:rsidRPr="004D60B8">
        <w:rPr>
          <w:rFonts w:ascii="Calibri" w:hAnsi="Calibri" w:cs="Calibri"/>
          <w:sz w:val="24"/>
          <w:szCs w:val="24"/>
        </w:rPr>
        <w:t>Rozdział 9</w:t>
      </w:r>
    </w:p>
    <w:p w14:paraId="290E0FE0" w14:textId="7816CF36" w:rsidR="00D67C0D" w:rsidRPr="006976DA" w:rsidRDefault="006976DA" w:rsidP="006976DA">
      <w:pPr>
        <w:spacing w:after="0" w:line="240" w:lineRule="auto"/>
        <w:jc w:val="center"/>
        <w:rPr>
          <w:rFonts w:ascii="Calibri" w:hAnsi="Calibri" w:cs="Calibri"/>
          <w:b/>
          <w:sz w:val="24"/>
          <w:szCs w:val="24"/>
        </w:rPr>
      </w:pPr>
      <w:r>
        <w:rPr>
          <w:rFonts w:ascii="Calibri" w:eastAsia="Times New Roman" w:hAnsi="Calibri" w:cs="Calibri"/>
          <w:b/>
          <w:sz w:val="24"/>
          <w:szCs w:val="24"/>
        </w:rPr>
        <w:t xml:space="preserve">INFORMACJA DLA WYKONAWCÓW POLEGAJĄCYCH NA ZASOBACH INNYCH PODMIOTÓW, NA ZASADACH OKREŚLONYCH W ART. 118 USTAWY PZP ORAZ </w:t>
      </w:r>
      <w:r w:rsidR="00D67C0D" w:rsidRPr="006976DA">
        <w:rPr>
          <w:rFonts w:ascii="Calibri" w:eastAsia="Times New Roman" w:hAnsi="Calibri" w:cs="Calibri"/>
          <w:b/>
          <w:sz w:val="24"/>
          <w:szCs w:val="24"/>
        </w:rPr>
        <w:t>ZAMIERZAJĄCYCH POWIERZY</w:t>
      </w:r>
      <w:r w:rsidRPr="006976DA">
        <w:rPr>
          <w:rFonts w:ascii="Calibri" w:eastAsia="Times New Roman" w:hAnsi="Calibri" w:cs="Calibri"/>
          <w:b/>
          <w:sz w:val="24"/>
          <w:szCs w:val="24"/>
        </w:rPr>
        <w:t xml:space="preserve">Ć </w:t>
      </w:r>
      <w:r w:rsidR="00D67C0D" w:rsidRPr="006976DA">
        <w:rPr>
          <w:rFonts w:ascii="Calibri" w:hAnsi="Calibri" w:cs="Calibri"/>
          <w:b/>
          <w:sz w:val="24"/>
          <w:szCs w:val="24"/>
        </w:rPr>
        <w:t>WYKONANIE CZĘŚCI ZAMÓWIENIA PODWYKONAWCOM</w:t>
      </w:r>
    </w:p>
    <w:p w14:paraId="625D451C" w14:textId="77777777" w:rsidR="00816C98" w:rsidRPr="004D60B8" w:rsidRDefault="00816C98" w:rsidP="00816C98">
      <w:pPr>
        <w:rPr>
          <w:rFonts w:ascii="Calibri" w:hAnsi="Calibri" w:cs="Calibri"/>
          <w:sz w:val="24"/>
          <w:szCs w:val="24"/>
          <w:lang w:eastAsia="pl-PL"/>
        </w:rPr>
      </w:pPr>
    </w:p>
    <w:p w14:paraId="09ABEB43" w14:textId="576FD9CC" w:rsid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1" w:hAnsi="CIDFont+F1" w:cs="CIDFont+F1"/>
          <w:b/>
          <w:bCs/>
          <w:sz w:val="24"/>
          <w:szCs w:val="24"/>
        </w:rPr>
        <w:t>9.1.</w:t>
      </w:r>
      <w:r>
        <w:rPr>
          <w:rFonts w:ascii="CIDFont+F1" w:hAnsi="CIDFont+F1" w:cs="CIDFont+F1"/>
          <w:sz w:val="24"/>
          <w:szCs w:val="24"/>
        </w:rPr>
        <w:t xml:space="preserve"> </w:t>
      </w:r>
      <w:r>
        <w:rPr>
          <w:rFonts w:ascii="CIDFont+F1" w:hAnsi="CIDFont+F1" w:cs="CIDFont+F1"/>
          <w:sz w:val="24"/>
          <w:szCs w:val="24"/>
        </w:rPr>
        <w:t>Wykonawca może w celu potwierdzenia spełniania warunków udziału</w:t>
      </w:r>
      <w:r>
        <w:rPr>
          <w:rFonts w:ascii="CIDFont+F1" w:hAnsi="CIDFont+F1" w:cs="CIDFont+F1"/>
          <w:sz w:val="24"/>
          <w:szCs w:val="24"/>
        </w:rPr>
        <w:t xml:space="preserve"> </w:t>
      </w:r>
      <w:r>
        <w:rPr>
          <w:rFonts w:ascii="CIDFont+F1" w:hAnsi="CIDFont+F1" w:cs="CIDFont+F1"/>
          <w:sz w:val="24"/>
          <w:szCs w:val="24"/>
        </w:rPr>
        <w:t>w postępowaniu, w stosownych sytuacjach oraz w odniesieniu do konkretnego</w:t>
      </w:r>
      <w:r>
        <w:rPr>
          <w:rFonts w:ascii="CIDFont+F1" w:hAnsi="CIDFont+F1" w:cs="CIDFont+F1"/>
          <w:sz w:val="24"/>
          <w:szCs w:val="24"/>
        </w:rPr>
        <w:t xml:space="preserve"> </w:t>
      </w:r>
      <w:r>
        <w:rPr>
          <w:rFonts w:ascii="CIDFont+F1" w:hAnsi="CIDFont+F1" w:cs="CIDFont+F1"/>
          <w:sz w:val="24"/>
          <w:szCs w:val="24"/>
        </w:rPr>
        <w:t>zamówienia, lub jego części, polegać na zdolnościach technicznych lub zawodowych</w:t>
      </w:r>
      <w:r>
        <w:rPr>
          <w:rFonts w:ascii="CIDFont+F1" w:hAnsi="CIDFont+F1" w:cs="CIDFont+F1"/>
          <w:sz w:val="24"/>
          <w:szCs w:val="24"/>
        </w:rPr>
        <w:t xml:space="preserve"> </w:t>
      </w:r>
      <w:r>
        <w:rPr>
          <w:rFonts w:ascii="CIDFont+F1" w:hAnsi="CIDFont+F1" w:cs="CIDFont+F1"/>
          <w:sz w:val="24"/>
          <w:szCs w:val="24"/>
        </w:rPr>
        <w:t>podmiotów udostępniających zasoby, niezależnie od charakteru prawnego łączących go</w:t>
      </w:r>
      <w:r>
        <w:rPr>
          <w:rFonts w:ascii="CIDFont+F1" w:hAnsi="CIDFont+F1" w:cs="CIDFont+F1"/>
          <w:sz w:val="24"/>
          <w:szCs w:val="24"/>
        </w:rPr>
        <w:t xml:space="preserve"> </w:t>
      </w:r>
      <w:r>
        <w:rPr>
          <w:rFonts w:ascii="CIDFont+F1" w:hAnsi="CIDFont+F1" w:cs="CIDFont+F1"/>
          <w:sz w:val="24"/>
          <w:szCs w:val="24"/>
        </w:rPr>
        <w:t>z nimi stosunków prawnych.</w:t>
      </w:r>
    </w:p>
    <w:p w14:paraId="391E3A8A" w14:textId="7F32680F" w:rsid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3" w:hAnsi="CIDFont+F3" w:cs="CIDFont+F3"/>
          <w:b/>
          <w:bCs/>
          <w:sz w:val="24"/>
          <w:szCs w:val="24"/>
        </w:rPr>
        <w:t>9.2.</w:t>
      </w:r>
      <w:r>
        <w:rPr>
          <w:rFonts w:ascii="CIDFont+F3" w:hAnsi="CIDFont+F3" w:cs="CIDFont+F3"/>
          <w:sz w:val="24"/>
          <w:szCs w:val="24"/>
        </w:rPr>
        <w:t xml:space="preserve"> </w:t>
      </w:r>
      <w:r>
        <w:rPr>
          <w:rFonts w:ascii="CIDFont+F1" w:hAnsi="CIDFont+F1" w:cs="CIDFont+F1"/>
          <w:sz w:val="24"/>
          <w:szCs w:val="24"/>
        </w:rPr>
        <w:t>Wykonawca nie może, po upływie terminu składania ofert, powoływać się na zdolności</w:t>
      </w:r>
      <w:r>
        <w:rPr>
          <w:rFonts w:ascii="CIDFont+F1" w:hAnsi="CIDFont+F1" w:cs="CIDFont+F1"/>
          <w:sz w:val="24"/>
          <w:szCs w:val="24"/>
        </w:rPr>
        <w:t xml:space="preserve"> </w:t>
      </w:r>
      <w:r>
        <w:rPr>
          <w:rFonts w:ascii="CIDFont+F1" w:hAnsi="CIDFont+F1" w:cs="CIDFont+F1"/>
          <w:sz w:val="24"/>
          <w:szCs w:val="24"/>
        </w:rPr>
        <w:t>lub sytuację podmiotów udostępniających zasoby, jeżeli na etapie składania ofert nie</w:t>
      </w:r>
      <w:r>
        <w:rPr>
          <w:rFonts w:ascii="CIDFont+F1" w:hAnsi="CIDFont+F1" w:cs="CIDFont+F1"/>
          <w:sz w:val="24"/>
          <w:szCs w:val="24"/>
        </w:rPr>
        <w:t xml:space="preserve"> </w:t>
      </w:r>
      <w:r>
        <w:rPr>
          <w:rFonts w:ascii="CIDFont+F1" w:hAnsi="CIDFont+F1" w:cs="CIDFont+F1"/>
          <w:sz w:val="24"/>
          <w:szCs w:val="24"/>
        </w:rPr>
        <w:t>polegał on w danym zakresie na zdolnościach lub sytuacji podmiotów</w:t>
      </w:r>
      <w:r>
        <w:rPr>
          <w:rFonts w:ascii="CIDFont+F1" w:hAnsi="CIDFont+F1" w:cs="CIDFont+F1"/>
          <w:sz w:val="24"/>
          <w:szCs w:val="24"/>
        </w:rPr>
        <w:t xml:space="preserve"> </w:t>
      </w:r>
      <w:r>
        <w:rPr>
          <w:rFonts w:ascii="CIDFont+F1" w:hAnsi="CIDFont+F1" w:cs="CIDFont+F1"/>
          <w:sz w:val="24"/>
          <w:szCs w:val="24"/>
        </w:rPr>
        <w:t>udostępniających zasoby.</w:t>
      </w:r>
    </w:p>
    <w:p w14:paraId="68C90346" w14:textId="56BC6E7E" w:rsidR="006976DA" w:rsidRP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3" w:hAnsi="CIDFont+F3" w:cs="CIDFont+F3"/>
          <w:b/>
          <w:bCs/>
          <w:sz w:val="24"/>
          <w:szCs w:val="24"/>
        </w:rPr>
        <w:t>9.3</w:t>
      </w:r>
      <w:r>
        <w:rPr>
          <w:rFonts w:ascii="CIDFont+F3" w:hAnsi="CIDFont+F3" w:cs="CIDFont+F3"/>
          <w:sz w:val="24"/>
          <w:szCs w:val="24"/>
        </w:rPr>
        <w:t xml:space="preserve">. </w:t>
      </w:r>
      <w:r>
        <w:rPr>
          <w:rFonts w:ascii="CIDFont+F1" w:hAnsi="CIDFont+F1" w:cs="CIDFont+F1"/>
          <w:sz w:val="24"/>
          <w:szCs w:val="24"/>
        </w:rPr>
        <w:t>W odniesieniu do warunków dotyczących wykształcenia, kwalifikacji zawodowych lub</w:t>
      </w:r>
      <w:r>
        <w:rPr>
          <w:rFonts w:ascii="CIDFont+F1" w:hAnsi="CIDFont+F1" w:cs="CIDFont+F1"/>
          <w:sz w:val="24"/>
          <w:szCs w:val="24"/>
        </w:rPr>
        <w:t xml:space="preserve"> </w:t>
      </w:r>
      <w:r>
        <w:rPr>
          <w:rFonts w:ascii="CIDFont+F1" w:hAnsi="CIDFont+F1" w:cs="CIDFont+F1"/>
          <w:sz w:val="24"/>
          <w:szCs w:val="24"/>
        </w:rPr>
        <w:t>doświadczenia Wykonawcy mogą polegać na zdolnościach podmiotów</w:t>
      </w:r>
      <w:r>
        <w:rPr>
          <w:rFonts w:ascii="CIDFont+F1" w:hAnsi="CIDFont+F1" w:cs="CIDFont+F1"/>
          <w:sz w:val="24"/>
          <w:szCs w:val="24"/>
        </w:rPr>
        <w:t xml:space="preserve"> </w:t>
      </w:r>
      <w:r>
        <w:rPr>
          <w:rFonts w:ascii="CIDFont+F1" w:hAnsi="CIDFont+F1" w:cs="CIDFont+F1"/>
          <w:sz w:val="24"/>
          <w:szCs w:val="24"/>
        </w:rPr>
        <w:t>udostępniających</w:t>
      </w:r>
      <w:r>
        <w:rPr>
          <w:rFonts w:ascii="CIDFont+F1" w:hAnsi="CIDFont+F1" w:cs="CIDFont+F1"/>
          <w:sz w:val="24"/>
          <w:szCs w:val="24"/>
        </w:rPr>
        <w:t xml:space="preserve"> </w:t>
      </w:r>
      <w:r>
        <w:rPr>
          <w:rFonts w:ascii="CIDFont+F1" w:hAnsi="CIDFont+F1" w:cs="CIDFont+F1"/>
          <w:sz w:val="24"/>
          <w:szCs w:val="24"/>
        </w:rPr>
        <w:t xml:space="preserve">zasoby, </w:t>
      </w:r>
      <w:r>
        <w:rPr>
          <w:rFonts w:ascii="CIDFont+F3" w:hAnsi="CIDFont+F3" w:cs="CIDFont+F3"/>
          <w:sz w:val="24"/>
          <w:szCs w:val="24"/>
        </w:rPr>
        <w:t>jeśli podmioty te wykonają roboty budowlane, do</w:t>
      </w:r>
      <w:r>
        <w:rPr>
          <w:rFonts w:ascii="CIDFont+F1" w:hAnsi="CIDFont+F1" w:cs="CIDFont+F1"/>
          <w:sz w:val="24"/>
          <w:szCs w:val="24"/>
        </w:rPr>
        <w:t xml:space="preserve"> </w:t>
      </w:r>
      <w:r>
        <w:rPr>
          <w:rFonts w:ascii="CIDFont+F3" w:hAnsi="CIDFont+F3" w:cs="CIDFont+F3"/>
          <w:sz w:val="24"/>
          <w:szCs w:val="24"/>
        </w:rPr>
        <w:t>realizacji których te zdolności są wymagane.</w:t>
      </w:r>
    </w:p>
    <w:p w14:paraId="5F634A38" w14:textId="7C9B3F6C" w:rsid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3" w:hAnsi="CIDFont+F3" w:cs="CIDFont+F3"/>
          <w:b/>
          <w:bCs/>
          <w:sz w:val="24"/>
          <w:szCs w:val="24"/>
        </w:rPr>
        <w:t>9.4</w:t>
      </w:r>
      <w:r>
        <w:rPr>
          <w:rFonts w:ascii="CIDFont+F3" w:hAnsi="CIDFont+F3" w:cs="CIDFont+F3"/>
          <w:sz w:val="24"/>
          <w:szCs w:val="24"/>
        </w:rPr>
        <w:t xml:space="preserve">. </w:t>
      </w:r>
      <w:r>
        <w:rPr>
          <w:rFonts w:ascii="CIDFont+F1" w:hAnsi="CIDFont+F1" w:cs="CIDFont+F1"/>
          <w:sz w:val="24"/>
          <w:szCs w:val="24"/>
        </w:rPr>
        <w:t>Wykonawca, który polega na zdolnościach lub sytuacji podmiotów udostępniających</w:t>
      </w:r>
      <w:r>
        <w:rPr>
          <w:rFonts w:ascii="CIDFont+F1" w:hAnsi="CIDFont+F1" w:cs="CIDFont+F1"/>
          <w:sz w:val="24"/>
          <w:szCs w:val="24"/>
        </w:rPr>
        <w:t xml:space="preserve"> </w:t>
      </w:r>
      <w:r>
        <w:rPr>
          <w:rFonts w:ascii="CIDFont+F1" w:hAnsi="CIDFont+F1" w:cs="CIDFont+F1"/>
          <w:sz w:val="24"/>
          <w:szCs w:val="24"/>
        </w:rPr>
        <w:t xml:space="preserve">zasoby, składa </w:t>
      </w:r>
      <w:r>
        <w:rPr>
          <w:rFonts w:ascii="CIDFont+F3" w:hAnsi="CIDFont+F3" w:cs="CIDFont+F3"/>
          <w:sz w:val="24"/>
          <w:szCs w:val="24"/>
        </w:rPr>
        <w:t>wraz z ofertą</w:t>
      </w:r>
      <w:r>
        <w:rPr>
          <w:rFonts w:ascii="CIDFont+F1" w:hAnsi="CIDFont+F1" w:cs="CIDFont+F1"/>
          <w:sz w:val="24"/>
          <w:szCs w:val="24"/>
        </w:rPr>
        <w:t xml:space="preserve">, </w:t>
      </w:r>
      <w:r>
        <w:rPr>
          <w:rFonts w:ascii="CIDFont+F3" w:hAnsi="CIDFont+F3" w:cs="CIDFont+F3"/>
          <w:sz w:val="24"/>
          <w:szCs w:val="24"/>
        </w:rPr>
        <w:t>zobowiązanie podmiotu udostępniającego zasoby do</w:t>
      </w:r>
      <w:r>
        <w:rPr>
          <w:rFonts w:ascii="CIDFont+F3" w:hAnsi="CIDFont+F3" w:cs="CIDFont+F3"/>
          <w:sz w:val="24"/>
          <w:szCs w:val="24"/>
        </w:rPr>
        <w:t xml:space="preserve"> </w:t>
      </w:r>
      <w:r>
        <w:rPr>
          <w:rFonts w:ascii="CIDFont+F3" w:hAnsi="CIDFont+F3" w:cs="CIDFont+F3"/>
          <w:sz w:val="24"/>
          <w:szCs w:val="24"/>
        </w:rPr>
        <w:t xml:space="preserve">oddania </w:t>
      </w:r>
      <w:r>
        <w:rPr>
          <w:rFonts w:ascii="CIDFont+F3" w:hAnsi="CIDFont+F3" w:cs="CIDFont+F3"/>
          <w:sz w:val="24"/>
          <w:szCs w:val="24"/>
        </w:rPr>
        <w:t xml:space="preserve"> </w:t>
      </w:r>
      <w:r>
        <w:rPr>
          <w:rFonts w:ascii="CIDFont+F3" w:hAnsi="CIDFont+F3" w:cs="CIDFont+F3"/>
          <w:sz w:val="24"/>
          <w:szCs w:val="24"/>
        </w:rPr>
        <w:t>mu do dyspozycji niezbędnych zasobów na potrzeby realizacji danego</w:t>
      </w:r>
      <w:r>
        <w:rPr>
          <w:rFonts w:ascii="CIDFont+F1" w:hAnsi="CIDFont+F1" w:cs="CIDFont+F1"/>
          <w:sz w:val="24"/>
          <w:szCs w:val="24"/>
        </w:rPr>
        <w:t xml:space="preserve"> </w:t>
      </w:r>
      <w:r>
        <w:rPr>
          <w:rFonts w:ascii="CIDFont+F3" w:hAnsi="CIDFont+F3" w:cs="CIDFont+F3"/>
          <w:sz w:val="24"/>
          <w:szCs w:val="24"/>
        </w:rPr>
        <w:t>zamówienia lub inny podmiotowy środek dowodowy potwierdzający,</w:t>
      </w:r>
      <w:r>
        <w:rPr>
          <w:rFonts w:ascii="CIDFont+F1" w:hAnsi="CIDFont+F1" w:cs="CIDFont+F1"/>
          <w:sz w:val="24"/>
          <w:szCs w:val="24"/>
        </w:rPr>
        <w:t xml:space="preserve"> </w:t>
      </w:r>
      <w:r>
        <w:rPr>
          <w:rFonts w:ascii="CIDFont+F3" w:hAnsi="CIDFont+F3" w:cs="CIDFont+F3"/>
          <w:sz w:val="24"/>
          <w:szCs w:val="24"/>
        </w:rPr>
        <w:t>że Wykonawca realizując zamówienie, będzie dysponował niezbędnymi zasobami</w:t>
      </w:r>
      <w:r>
        <w:rPr>
          <w:rFonts w:ascii="CIDFont+F3" w:hAnsi="CIDFont+F3" w:cs="CIDFont+F3"/>
          <w:sz w:val="24"/>
          <w:szCs w:val="24"/>
        </w:rPr>
        <w:t xml:space="preserve"> </w:t>
      </w:r>
      <w:r>
        <w:rPr>
          <w:rFonts w:ascii="CIDFont+F3" w:hAnsi="CIDFont+F3" w:cs="CIDFont+F3"/>
          <w:sz w:val="24"/>
          <w:szCs w:val="24"/>
        </w:rPr>
        <w:t>tych podmiotów</w:t>
      </w:r>
      <w:r>
        <w:rPr>
          <w:rFonts w:ascii="CIDFont+F1" w:hAnsi="CIDFont+F1" w:cs="CIDFont+F1"/>
          <w:sz w:val="24"/>
          <w:szCs w:val="24"/>
        </w:rPr>
        <w:t>.</w:t>
      </w:r>
    </w:p>
    <w:p w14:paraId="1EB9B68D" w14:textId="53575FB4" w:rsid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3" w:hAnsi="CIDFont+F3" w:cs="CIDFont+F3"/>
          <w:b/>
          <w:bCs/>
          <w:sz w:val="24"/>
          <w:szCs w:val="24"/>
        </w:rPr>
        <w:t>9.5.</w:t>
      </w:r>
      <w:r>
        <w:rPr>
          <w:rFonts w:ascii="CIDFont+F3" w:hAnsi="CIDFont+F3" w:cs="CIDFont+F3"/>
          <w:sz w:val="24"/>
          <w:szCs w:val="24"/>
        </w:rPr>
        <w:t xml:space="preserve"> </w:t>
      </w:r>
      <w:r>
        <w:rPr>
          <w:rFonts w:ascii="CIDFont+F1" w:hAnsi="CIDFont+F1" w:cs="CIDFont+F1"/>
          <w:sz w:val="24"/>
          <w:szCs w:val="24"/>
        </w:rPr>
        <w:t>Zobowiązanie podmiotu udostępniającego zasoby lub inny środek dowodowy,</w:t>
      </w:r>
      <w:r>
        <w:rPr>
          <w:rFonts w:ascii="CIDFont+F1" w:hAnsi="CIDFont+F1" w:cs="CIDFont+F1"/>
          <w:sz w:val="24"/>
          <w:szCs w:val="24"/>
        </w:rPr>
        <w:t xml:space="preserve"> </w:t>
      </w:r>
      <w:r>
        <w:rPr>
          <w:rFonts w:ascii="CIDFont+F1" w:hAnsi="CIDFont+F1" w:cs="CIDFont+F1"/>
          <w:sz w:val="24"/>
          <w:szCs w:val="24"/>
        </w:rPr>
        <w:t>o którym mowa w pkt 9.4 SWZ potwierdza, że stosunek łączący Wykonawcę</w:t>
      </w:r>
      <w:r>
        <w:rPr>
          <w:rFonts w:ascii="CIDFont+F1" w:hAnsi="CIDFont+F1" w:cs="CIDFont+F1"/>
          <w:sz w:val="24"/>
          <w:szCs w:val="24"/>
        </w:rPr>
        <w:t xml:space="preserve"> </w:t>
      </w:r>
      <w:r>
        <w:rPr>
          <w:rFonts w:ascii="CIDFont+F1" w:hAnsi="CIDFont+F1" w:cs="CIDFont+F1"/>
          <w:sz w:val="24"/>
          <w:szCs w:val="24"/>
        </w:rPr>
        <w:t>z podmiotami udostępniającymi zasoby gwarantuje rzeczywisty dostęp do tych</w:t>
      </w:r>
      <w:r>
        <w:rPr>
          <w:rFonts w:ascii="CIDFont+F1" w:hAnsi="CIDFont+F1" w:cs="CIDFont+F1"/>
          <w:sz w:val="24"/>
          <w:szCs w:val="24"/>
        </w:rPr>
        <w:t xml:space="preserve"> </w:t>
      </w:r>
      <w:r>
        <w:rPr>
          <w:rFonts w:ascii="CIDFont+F1" w:hAnsi="CIDFont+F1" w:cs="CIDFont+F1"/>
          <w:sz w:val="24"/>
          <w:szCs w:val="24"/>
        </w:rPr>
        <w:t>zasobów oraz określa w szczególności:</w:t>
      </w:r>
    </w:p>
    <w:p w14:paraId="559CFEC3" w14:textId="77777777" w:rsidR="006976DA" w:rsidRDefault="006976DA" w:rsidP="006976DA">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1) zakres dostępnych Wykonawcy zasobów podmiotu udostępniającego zasoby;</w:t>
      </w:r>
    </w:p>
    <w:p w14:paraId="5A12DAD0" w14:textId="34B2BA90" w:rsidR="006976DA" w:rsidRDefault="006976DA" w:rsidP="006976DA">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2) sposób i okres udostępnienia Wykonawcy i wykorzystania przez niego zasobów</w:t>
      </w:r>
      <w:r>
        <w:rPr>
          <w:rFonts w:ascii="CIDFont+F1" w:hAnsi="CIDFont+F1" w:cs="CIDFont+F1"/>
          <w:sz w:val="24"/>
          <w:szCs w:val="24"/>
        </w:rPr>
        <w:t xml:space="preserve"> </w:t>
      </w:r>
      <w:r>
        <w:rPr>
          <w:rFonts w:ascii="CIDFont+F1" w:hAnsi="CIDFont+F1" w:cs="CIDFont+F1"/>
          <w:sz w:val="24"/>
          <w:szCs w:val="24"/>
        </w:rPr>
        <w:t>podmiotu udostępniającego te zasoby przy wykonywaniu zamówienia;</w:t>
      </w:r>
    </w:p>
    <w:p w14:paraId="6ED50106" w14:textId="08EEFACA" w:rsidR="006976DA" w:rsidRDefault="006976DA" w:rsidP="006976DA">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3) czy i w jakim zakresie podmiot udostępniający zasoby, na zdolnościach którego</w:t>
      </w:r>
      <w:r>
        <w:rPr>
          <w:rFonts w:ascii="CIDFont+F1" w:hAnsi="CIDFont+F1" w:cs="CIDFont+F1"/>
          <w:sz w:val="24"/>
          <w:szCs w:val="24"/>
        </w:rPr>
        <w:t xml:space="preserve"> </w:t>
      </w:r>
      <w:r>
        <w:rPr>
          <w:rFonts w:ascii="CIDFont+F1" w:hAnsi="CIDFont+F1" w:cs="CIDFont+F1"/>
          <w:sz w:val="24"/>
          <w:szCs w:val="24"/>
        </w:rPr>
        <w:t>Wykonawca polega w odniesieniu do warunków udziału w postępowaniu</w:t>
      </w:r>
      <w:r>
        <w:rPr>
          <w:rFonts w:ascii="CIDFont+F1" w:hAnsi="CIDFont+F1" w:cs="CIDFont+F1"/>
          <w:sz w:val="24"/>
          <w:szCs w:val="24"/>
        </w:rPr>
        <w:t xml:space="preserve"> </w:t>
      </w:r>
      <w:r>
        <w:rPr>
          <w:rFonts w:ascii="CIDFont+F1" w:hAnsi="CIDFont+F1" w:cs="CIDFont+F1"/>
          <w:sz w:val="24"/>
          <w:szCs w:val="24"/>
        </w:rPr>
        <w:t xml:space="preserve">dotyczących </w:t>
      </w:r>
      <w:r>
        <w:rPr>
          <w:rFonts w:ascii="CIDFont+F1" w:hAnsi="CIDFont+F1" w:cs="CIDFont+F1"/>
          <w:sz w:val="24"/>
          <w:szCs w:val="24"/>
        </w:rPr>
        <w:lastRenderedPageBreak/>
        <w:t>wykształcenia, kwalifikacji zawodowych lub doświadczenia, zrealizuje</w:t>
      </w:r>
      <w:r>
        <w:rPr>
          <w:rFonts w:ascii="CIDFont+F1" w:hAnsi="CIDFont+F1" w:cs="CIDFont+F1"/>
          <w:sz w:val="24"/>
          <w:szCs w:val="24"/>
        </w:rPr>
        <w:t xml:space="preserve"> </w:t>
      </w:r>
      <w:r>
        <w:rPr>
          <w:rFonts w:ascii="CIDFont+F1" w:hAnsi="CIDFont+F1" w:cs="CIDFont+F1"/>
          <w:sz w:val="24"/>
          <w:szCs w:val="24"/>
        </w:rPr>
        <w:t>roboty budowlane lub usługi, których wskazane zdolności dotyczą.</w:t>
      </w:r>
    </w:p>
    <w:p w14:paraId="3006870E" w14:textId="61396D86" w:rsid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3" w:hAnsi="CIDFont+F3" w:cs="CIDFont+F3"/>
          <w:b/>
          <w:bCs/>
          <w:sz w:val="24"/>
          <w:szCs w:val="24"/>
        </w:rPr>
        <w:t>9.6.</w:t>
      </w:r>
      <w:r>
        <w:rPr>
          <w:rFonts w:ascii="CIDFont+F3" w:hAnsi="CIDFont+F3" w:cs="CIDFont+F3"/>
          <w:sz w:val="24"/>
          <w:szCs w:val="24"/>
        </w:rPr>
        <w:t xml:space="preserve"> </w:t>
      </w:r>
      <w:r>
        <w:rPr>
          <w:rFonts w:ascii="CIDFont+F1" w:hAnsi="CIDFont+F1" w:cs="CIDFont+F1"/>
          <w:sz w:val="24"/>
          <w:szCs w:val="24"/>
        </w:rPr>
        <w:t>Zamawiający oceni, czy udostępniane Wykonawcy przez podmioty udostępniające</w:t>
      </w:r>
      <w:r>
        <w:rPr>
          <w:rFonts w:ascii="CIDFont+F1" w:hAnsi="CIDFont+F1" w:cs="CIDFont+F1"/>
          <w:sz w:val="24"/>
          <w:szCs w:val="24"/>
        </w:rPr>
        <w:t xml:space="preserve"> </w:t>
      </w:r>
      <w:r>
        <w:rPr>
          <w:rFonts w:ascii="CIDFont+F1" w:hAnsi="CIDFont+F1" w:cs="CIDFont+F1"/>
          <w:sz w:val="24"/>
          <w:szCs w:val="24"/>
        </w:rPr>
        <w:t>zasoby zdolności techniczne lub zawodowe pozwalają na wykazanie przez Wykonawcę</w:t>
      </w:r>
      <w:r>
        <w:rPr>
          <w:rFonts w:ascii="CIDFont+F1" w:hAnsi="CIDFont+F1" w:cs="CIDFont+F1"/>
          <w:sz w:val="24"/>
          <w:szCs w:val="24"/>
        </w:rPr>
        <w:t xml:space="preserve"> </w:t>
      </w:r>
      <w:r>
        <w:rPr>
          <w:rFonts w:ascii="CIDFont+F1" w:hAnsi="CIDFont+F1" w:cs="CIDFont+F1"/>
          <w:sz w:val="24"/>
          <w:szCs w:val="24"/>
        </w:rPr>
        <w:t>spełniania warunków udziału w postępowaniu a także zbada, czy nie zachodzą, wobec</w:t>
      </w:r>
      <w:r>
        <w:rPr>
          <w:rFonts w:ascii="CIDFont+F1" w:hAnsi="CIDFont+F1" w:cs="CIDFont+F1"/>
          <w:sz w:val="24"/>
          <w:szCs w:val="24"/>
        </w:rPr>
        <w:t xml:space="preserve"> </w:t>
      </w:r>
      <w:r>
        <w:rPr>
          <w:rFonts w:ascii="CIDFont+F1" w:hAnsi="CIDFont+F1" w:cs="CIDFont+F1"/>
          <w:sz w:val="24"/>
          <w:szCs w:val="24"/>
        </w:rPr>
        <w:t>tego</w:t>
      </w:r>
      <w:r>
        <w:rPr>
          <w:rFonts w:ascii="CIDFont+F1" w:hAnsi="CIDFont+F1" w:cs="CIDFont+F1"/>
          <w:sz w:val="24"/>
          <w:szCs w:val="24"/>
        </w:rPr>
        <w:t xml:space="preserve"> </w:t>
      </w:r>
      <w:r>
        <w:rPr>
          <w:rFonts w:ascii="CIDFont+F1" w:hAnsi="CIDFont+F1" w:cs="CIDFont+F1"/>
          <w:sz w:val="24"/>
          <w:szCs w:val="24"/>
        </w:rPr>
        <w:t>podmiotu podstawy wykluczenia, które zostały przewidziane względem</w:t>
      </w:r>
      <w:r>
        <w:rPr>
          <w:rFonts w:ascii="CIDFont+F1" w:hAnsi="CIDFont+F1" w:cs="CIDFont+F1"/>
          <w:sz w:val="24"/>
          <w:szCs w:val="24"/>
        </w:rPr>
        <w:t xml:space="preserve"> </w:t>
      </w:r>
      <w:r>
        <w:rPr>
          <w:rFonts w:ascii="CIDFont+F1" w:hAnsi="CIDFont+F1" w:cs="CIDFont+F1"/>
          <w:sz w:val="24"/>
          <w:szCs w:val="24"/>
        </w:rPr>
        <w:t>Wykonawcy.</w:t>
      </w:r>
    </w:p>
    <w:p w14:paraId="50297F87" w14:textId="5D3A3DE6" w:rsidR="006976DA" w:rsidRDefault="006976DA" w:rsidP="006976DA">
      <w:pPr>
        <w:autoSpaceDE w:val="0"/>
        <w:autoSpaceDN w:val="0"/>
        <w:adjustRightInd w:val="0"/>
        <w:spacing w:after="0" w:line="240" w:lineRule="auto"/>
        <w:rPr>
          <w:rFonts w:ascii="CIDFont+F1" w:hAnsi="CIDFont+F1" w:cs="CIDFont+F1"/>
          <w:sz w:val="24"/>
          <w:szCs w:val="24"/>
        </w:rPr>
      </w:pPr>
      <w:r>
        <w:rPr>
          <w:rFonts w:ascii="CIDFont+F1" w:hAnsi="CIDFont+F1" w:cs="CIDFont+F1"/>
          <w:b/>
          <w:bCs/>
          <w:sz w:val="24"/>
          <w:szCs w:val="24"/>
        </w:rPr>
        <w:t xml:space="preserve">9.7. </w:t>
      </w:r>
      <w:r>
        <w:rPr>
          <w:rFonts w:ascii="CIDFont+F1" w:hAnsi="CIDFont+F1" w:cs="CIDFont+F1"/>
          <w:sz w:val="24"/>
          <w:szCs w:val="24"/>
        </w:rPr>
        <w:t>Jeżeli zdolności techniczne lub zawodowe podmiotu udostępniającego zasoby nie</w:t>
      </w:r>
      <w:r>
        <w:rPr>
          <w:rFonts w:ascii="CIDFont+F1" w:hAnsi="CIDFont+F1" w:cs="CIDFont+F1"/>
          <w:sz w:val="24"/>
          <w:szCs w:val="24"/>
        </w:rPr>
        <w:t xml:space="preserve"> </w:t>
      </w:r>
      <w:r>
        <w:rPr>
          <w:rFonts w:ascii="CIDFont+F1" w:hAnsi="CIDFont+F1" w:cs="CIDFont+F1"/>
          <w:sz w:val="24"/>
          <w:szCs w:val="24"/>
        </w:rPr>
        <w:t>potwierdzają spełniania przez Wykonawcę warunków udziału w postępowaniu lub</w:t>
      </w:r>
      <w:r>
        <w:rPr>
          <w:rFonts w:ascii="CIDFont+F1" w:hAnsi="CIDFont+F1" w:cs="CIDFont+F1"/>
          <w:sz w:val="24"/>
          <w:szCs w:val="24"/>
        </w:rPr>
        <w:t xml:space="preserve"> </w:t>
      </w:r>
      <w:r>
        <w:rPr>
          <w:rFonts w:ascii="CIDFont+F1" w:hAnsi="CIDFont+F1" w:cs="CIDFont+F1"/>
          <w:sz w:val="24"/>
          <w:szCs w:val="24"/>
        </w:rPr>
        <w:t>zachodzą, wobec tego podmiotu podstawy wykluczenia, Zamawiający zażąda, aby</w:t>
      </w:r>
      <w:r>
        <w:rPr>
          <w:rFonts w:ascii="CIDFont+F1" w:hAnsi="CIDFont+F1" w:cs="CIDFont+F1"/>
          <w:sz w:val="24"/>
          <w:szCs w:val="24"/>
        </w:rPr>
        <w:t xml:space="preserve"> </w:t>
      </w:r>
      <w:r>
        <w:rPr>
          <w:rFonts w:ascii="CIDFont+F1" w:hAnsi="CIDFont+F1" w:cs="CIDFont+F1"/>
          <w:sz w:val="24"/>
          <w:szCs w:val="24"/>
        </w:rPr>
        <w:t>Wykonawca w terminie określonym przez Zamawiającego zastąpił ten podmiot innym</w:t>
      </w:r>
      <w:r>
        <w:rPr>
          <w:rFonts w:ascii="CIDFont+F1" w:hAnsi="CIDFont+F1" w:cs="CIDFont+F1"/>
          <w:sz w:val="24"/>
          <w:szCs w:val="24"/>
        </w:rPr>
        <w:t xml:space="preserve"> </w:t>
      </w:r>
      <w:r>
        <w:rPr>
          <w:rFonts w:ascii="CIDFont+F1" w:hAnsi="CIDFont+F1" w:cs="CIDFont+F1"/>
          <w:sz w:val="24"/>
          <w:szCs w:val="24"/>
        </w:rPr>
        <w:t>podmiotem lub</w:t>
      </w:r>
      <w:r>
        <w:rPr>
          <w:rFonts w:ascii="CIDFont+F1" w:hAnsi="CIDFont+F1" w:cs="CIDFont+F1"/>
          <w:sz w:val="24"/>
          <w:szCs w:val="24"/>
        </w:rPr>
        <w:t xml:space="preserve"> </w:t>
      </w:r>
      <w:r>
        <w:rPr>
          <w:rFonts w:ascii="CIDFont+F1" w:hAnsi="CIDFont+F1" w:cs="CIDFont+F1"/>
          <w:sz w:val="24"/>
          <w:szCs w:val="24"/>
        </w:rPr>
        <w:t>podmiotami albo wykazał, że samodzielnie spełnia warunki udziału</w:t>
      </w:r>
      <w:r>
        <w:rPr>
          <w:rFonts w:ascii="CIDFont+F1" w:hAnsi="CIDFont+F1" w:cs="CIDFont+F1"/>
          <w:sz w:val="24"/>
          <w:szCs w:val="24"/>
        </w:rPr>
        <w:t xml:space="preserve"> </w:t>
      </w:r>
      <w:r>
        <w:rPr>
          <w:rFonts w:ascii="CIDFont+F1" w:hAnsi="CIDFont+F1" w:cs="CIDFont+F1"/>
          <w:sz w:val="24"/>
          <w:szCs w:val="24"/>
        </w:rPr>
        <w:t>w postępowaniu.</w:t>
      </w:r>
    </w:p>
    <w:p w14:paraId="4D733DFC" w14:textId="1EE9905E" w:rsidR="006976DA" w:rsidRP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3" w:hAnsi="CIDFont+F3" w:cs="CIDFont+F3"/>
          <w:b/>
          <w:bCs/>
          <w:sz w:val="24"/>
          <w:szCs w:val="24"/>
        </w:rPr>
        <w:t>9.8</w:t>
      </w:r>
      <w:r>
        <w:rPr>
          <w:rFonts w:ascii="CIDFont+F3" w:hAnsi="CIDFont+F3" w:cs="CIDFont+F3"/>
          <w:sz w:val="24"/>
          <w:szCs w:val="24"/>
        </w:rPr>
        <w:t xml:space="preserve">. </w:t>
      </w:r>
      <w:r>
        <w:rPr>
          <w:rFonts w:ascii="CIDFont+F1" w:hAnsi="CIDFont+F1" w:cs="CIDFont+F1"/>
          <w:sz w:val="24"/>
          <w:szCs w:val="24"/>
        </w:rPr>
        <w:t>Wykonawca, w przypadku polegania na zdolnościach lub sytuacji podmiotów</w:t>
      </w:r>
      <w:r>
        <w:rPr>
          <w:rFonts w:ascii="CIDFont+F1" w:hAnsi="CIDFont+F1" w:cs="CIDFont+F1"/>
          <w:sz w:val="24"/>
          <w:szCs w:val="24"/>
        </w:rPr>
        <w:t xml:space="preserve"> </w:t>
      </w:r>
      <w:r>
        <w:rPr>
          <w:rFonts w:ascii="CIDFont+F1" w:hAnsi="CIDFont+F1" w:cs="CIDFont+F1"/>
          <w:sz w:val="24"/>
          <w:szCs w:val="24"/>
        </w:rPr>
        <w:t>udostępniających zasoby, przedstawia, wraz z oświadczeniami, o którym mowa w pkt</w:t>
      </w:r>
      <w:r>
        <w:rPr>
          <w:rFonts w:ascii="CIDFont+F1" w:hAnsi="CIDFont+F1" w:cs="CIDFont+F1"/>
          <w:sz w:val="24"/>
          <w:szCs w:val="24"/>
        </w:rPr>
        <w:t xml:space="preserve"> </w:t>
      </w:r>
      <w:r>
        <w:rPr>
          <w:rFonts w:ascii="CIDFont+F1" w:hAnsi="CIDFont+F1" w:cs="CIDFont+F1"/>
          <w:sz w:val="24"/>
          <w:szCs w:val="24"/>
        </w:rPr>
        <w:t>8.1 SWZ także oświadczenia podmiotu udostępniającego zasoby, potwierdzające brak</w:t>
      </w:r>
      <w:r>
        <w:rPr>
          <w:rFonts w:ascii="CIDFont+F1" w:hAnsi="CIDFont+F1" w:cs="CIDFont+F1"/>
          <w:sz w:val="24"/>
          <w:szCs w:val="24"/>
        </w:rPr>
        <w:t xml:space="preserve"> </w:t>
      </w:r>
      <w:r>
        <w:rPr>
          <w:rFonts w:ascii="CIDFont+F1" w:hAnsi="CIDFont+F1" w:cs="CIDFont+F1"/>
          <w:sz w:val="24"/>
          <w:szCs w:val="24"/>
        </w:rPr>
        <w:t>podstaw wykluczenia tego podmiotu oraz spełnianie warunków udziału</w:t>
      </w:r>
      <w:r>
        <w:rPr>
          <w:rFonts w:ascii="CIDFont+F1" w:hAnsi="CIDFont+F1" w:cs="CIDFont+F1"/>
          <w:sz w:val="24"/>
          <w:szCs w:val="24"/>
        </w:rPr>
        <w:t xml:space="preserve"> </w:t>
      </w:r>
      <w:r>
        <w:rPr>
          <w:rFonts w:ascii="CIDFont+F1" w:hAnsi="CIDFont+F1" w:cs="CIDFont+F1"/>
          <w:sz w:val="24"/>
          <w:szCs w:val="24"/>
        </w:rPr>
        <w:t>w postępowaniu, w zakresie, w jakim Wykonawca powołuje się na jego zasoby</w:t>
      </w:r>
      <w:r>
        <w:rPr>
          <w:rFonts w:ascii="CIDFont+F1" w:hAnsi="CIDFont+F1" w:cs="CIDFont+F1"/>
          <w:sz w:val="24"/>
          <w:szCs w:val="24"/>
        </w:rPr>
        <w:t xml:space="preserve"> </w:t>
      </w:r>
      <w:r>
        <w:rPr>
          <w:rFonts w:ascii="CIDFont+F3" w:hAnsi="CIDFont+F3" w:cs="CIDFont+F3"/>
          <w:sz w:val="24"/>
          <w:szCs w:val="24"/>
        </w:rPr>
        <w:t>wg</w:t>
      </w:r>
      <w:r>
        <w:rPr>
          <w:rFonts w:ascii="CIDFont+F1" w:hAnsi="CIDFont+F1" w:cs="CIDFont+F1"/>
          <w:sz w:val="24"/>
          <w:szCs w:val="24"/>
        </w:rPr>
        <w:t xml:space="preserve"> </w:t>
      </w:r>
      <w:r>
        <w:rPr>
          <w:rFonts w:ascii="CIDFont+F3" w:hAnsi="CIDFont+F3" w:cs="CIDFont+F3"/>
          <w:sz w:val="24"/>
          <w:szCs w:val="24"/>
        </w:rPr>
        <w:t>wymogów Załącznika nr 4 do SWZ.</w:t>
      </w:r>
    </w:p>
    <w:p w14:paraId="591DC69C" w14:textId="77777777" w:rsid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3" w:hAnsi="CIDFont+F3" w:cs="CIDFont+F3"/>
          <w:b/>
          <w:bCs/>
          <w:sz w:val="24"/>
          <w:szCs w:val="24"/>
        </w:rPr>
        <w:t>9.9</w:t>
      </w:r>
      <w:r>
        <w:rPr>
          <w:rFonts w:ascii="CIDFont+F3" w:hAnsi="CIDFont+F3" w:cs="CIDFont+F3"/>
          <w:sz w:val="24"/>
          <w:szCs w:val="24"/>
        </w:rPr>
        <w:t xml:space="preserve">. </w:t>
      </w:r>
      <w:r>
        <w:rPr>
          <w:rFonts w:ascii="CIDFont+F1" w:hAnsi="CIDFont+F1" w:cs="CIDFont+F1"/>
          <w:sz w:val="24"/>
          <w:szCs w:val="24"/>
        </w:rPr>
        <w:t xml:space="preserve">Zamawiający </w:t>
      </w:r>
      <w:r>
        <w:rPr>
          <w:rFonts w:ascii="CIDFont+F3" w:hAnsi="CIDFont+F3" w:cs="CIDFont+F3"/>
          <w:sz w:val="24"/>
          <w:szCs w:val="24"/>
        </w:rPr>
        <w:t xml:space="preserve">nie żąda </w:t>
      </w:r>
      <w:r>
        <w:rPr>
          <w:rFonts w:ascii="CIDFont+F1" w:hAnsi="CIDFont+F1" w:cs="CIDFont+F1"/>
          <w:sz w:val="24"/>
          <w:szCs w:val="24"/>
        </w:rPr>
        <w:t>wskazania przez Wykonawcę, w ofercie, części zamówienia,</w:t>
      </w:r>
    </w:p>
    <w:p w14:paraId="075CA548" w14:textId="53563A17" w:rsidR="006976DA" w:rsidRDefault="006976DA" w:rsidP="006976DA">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których wykonanie zamierza powierzyć podwykonawcom, którzy nie są podmiotami</w:t>
      </w:r>
      <w:r>
        <w:rPr>
          <w:rFonts w:ascii="CIDFont+F1" w:hAnsi="CIDFont+F1" w:cs="CIDFont+F1"/>
          <w:sz w:val="24"/>
          <w:szCs w:val="24"/>
        </w:rPr>
        <w:t xml:space="preserve"> </w:t>
      </w:r>
      <w:r>
        <w:rPr>
          <w:rFonts w:ascii="CIDFont+F1" w:hAnsi="CIDFont+F1" w:cs="CIDFont+F1"/>
          <w:sz w:val="24"/>
          <w:szCs w:val="24"/>
        </w:rPr>
        <w:t>udostępniającymi zasoby, oraz podania nazw ewentualnych podwykonawców.</w:t>
      </w:r>
    </w:p>
    <w:p w14:paraId="6F7275BA" w14:textId="17141449" w:rsid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3" w:hAnsi="CIDFont+F3" w:cs="CIDFont+F3"/>
          <w:b/>
          <w:bCs/>
          <w:sz w:val="24"/>
          <w:szCs w:val="24"/>
        </w:rPr>
        <w:t>9.10</w:t>
      </w:r>
      <w:r>
        <w:rPr>
          <w:rFonts w:ascii="CIDFont+F3" w:hAnsi="CIDFont+F3" w:cs="CIDFont+F3"/>
          <w:sz w:val="24"/>
          <w:szCs w:val="24"/>
        </w:rPr>
        <w:t xml:space="preserve">. </w:t>
      </w:r>
      <w:r>
        <w:rPr>
          <w:rFonts w:ascii="CIDFont+F1" w:hAnsi="CIDFont+F1" w:cs="CIDFont+F1"/>
          <w:sz w:val="24"/>
          <w:szCs w:val="24"/>
        </w:rPr>
        <w:t>W przypadku zamówień na roboty budowlane oraz usługi, które mają być wykonane</w:t>
      </w:r>
      <w:r>
        <w:rPr>
          <w:rFonts w:ascii="CIDFont+F1" w:hAnsi="CIDFont+F1" w:cs="CIDFont+F1"/>
          <w:sz w:val="24"/>
          <w:szCs w:val="24"/>
        </w:rPr>
        <w:t xml:space="preserve"> </w:t>
      </w:r>
      <w:r>
        <w:rPr>
          <w:rFonts w:ascii="CIDFont+F1" w:hAnsi="CIDFont+F1" w:cs="CIDFont+F1"/>
          <w:sz w:val="24"/>
          <w:szCs w:val="24"/>
        </w:rPr>
        <w:t>w miejscu podlegającym bezpośredniemu nadzorowi Zamawiającego, Zamawiający</w:t>
      </w:r>
      <w:r>
        <w:rPr>
          <w:rFonts w:ascii="CIDFont+F1" w:hAnsi="CIDFont+F1" w:cs="CIDFont+F1"/>
          <w:sz w:val="24"/>
          <w:szCs w:val="24"/>
        </w:rPr>
        <w:t xml:space="preserve"> </w:t>
      </w:r>
      <w:r>
        <w:rPr>
          <w:rFonts w:ascii="CIDFont+F1" w:hAnsi="CIDFont+F1" w:cs="CIDFont+F1"/>
          <w:sz w:val="24"/>
          <w:szCs w:val="24"/>
        </w:rPr>
        <w:t>będzie żądał, aby przed przystąpieniem do wykonania zamówienia Wykonawca podał</w:t>
      </w:r>
      <w:r>
        <w:rPr>
          <w:rFonts w:ascii="CIDFont+F1" w:hAnsi="CIDFont+F1" w:cs="CIDFont+F1"/>
          <w:sz w:val="24"/>
          <w:szCs w:val="24"/>
        </w:rPr>
        <w:t xml:space="preserve"> </w:t>
      </w:r>
      <w:r>
        <w:rPr>
          <w:rFonts w:ascii="CIDFont+F1" w:hAnsi="CIDFont+F1" w:cs="CIDFont+F1"/>
          <w:sz w:val="24"/>
          <w:szCs w:val="24"/>
        </w:rPr>
        <w:t>nazwy, dane kontaktowe oraz przedstawicieli, podwykonawców zaangażowanych</w:t>
      </w:r>
      <w:r>
        <w:rPr>
          <w:rFonts w:ascii="CIDFont+F1" w:hAnsi="CIDFont+F1" w:cs="CIDFont+F1"/>
          <w:sz w:val="24"/>
          <w:szCs w:val="24"/>
        </w:rPr>
        <w:t xml:space="preserve"> </w:t>
      </w:r>
      <w:r>
        <w:rPr>
          <w:rFonts w:ascii="CIDFont+F1" w:hAnsi="CIDFont+F1" w:cs="CIDFont+F1"/>
          <w:sz w:val="24"/>
          <w:szCs w:val="24"/>
        </w:rPr>
        <w:t>w takie roboty</w:t>
      </w:r>
      <w:r>
        <w:rPr>
          <w:rFonts w:ascii="CIDFont+F1" w:hAnsi="CIDFont+F1" w:cs="CIDFont+F1"/>
          <w:sz w:val="24"/>
          <w:szCs w:val="24"/>
        </w:rPr>
        <w:t xml:space="preserve"> </w:t>
      </w:r>
      <w:r>
        <w:rPr>
          <w:rFonts w:ascii="CIDFont+F1" w:hAnsi="CIDFont+F1" w:cs="CIDFont+F1"/>
          <w:sz w:val="24"/>
          <w:szCs w:val="24"/>
        </w:rPr>
        <w:t>budowlane lub usługi, jeżeli są już znani.</w:t>
      </w:r>
    </w:p>
    <w:p w14:paraId="7626E95D" w14:textId="47EAD807" w:rsidR="00D67C0D" w:rsidRDefault="006976DA" w:rsidP="006976DA">
      <w:pPr>
        <w:autoSpaceDE w:val="0"/>
        <w:autoSpaceDN w:val="0"/>
        <w:adjustRightInd w:val="0"/>
        <w:spacing w:after="0" w:line="240" w:lineRule="auto"/>
        <w:rPr>
          <w:rFonts w:ascii="Calibri" w:eastAsia="Times New Roman" w:hAnsi="Calibri" w:cs="Calibri"/>
          <w:b/>
          <w:sz w:val="24"/>
          <w:szCs w:val="24"/>
        </w:rPr>
      </w:pPr>
      <w:r w:rsidRPr="006976DA">
        <w:rPr>
          <w:rFonts w:ascii="CIDFont+F3" w:hAnsi="CIDFont+F3" w:cs="CIDFont+F3"/>
          <w:b/>
          <w:bCs/>
          <w:sz w:val="24"/>
          <w:szCs w:val="24"/>
        </w:rPr>
        <w:t>9.11.</w:t>
      </w:r>
      <w:r>
        <w:rPr>
          <w:rFonts w:ascii="CIDFont+F3" w:hAnsi="CIDFont+F3" w:cs="CIDFont+F3"/>
          <w:sz w:val="24"/>
          <w:szCs w:val="24"/>
        </w:rPr>
        <w:t xml:space="preserve"> </w:t>
      </w:r>
      <w:r>
        <w:rPr>
          <w:rFonts w:ascii="CIDFont+F1" w:hAnsi="CIDFont+F1" w:cs="CIDFont+F1"/>
          <w:sz w:val="24"/>
          <w:szCs w:val="24"/>
        </w:rPr>
        <w:t>Wykonawca będzie zobowiązany do zawiadamiania Zamawiającego o wszelkich</w:t>
      </w:r>
      <w:r>
        <w:rPr>
          <w:rFonts w:ascii="CIDFont+F1" w:hAnsi="CIDFont+F1" w:cs="CIDFont+F1"/>
          <w:sz w:val="24"/>
          <w:szCs w:val="24"/>
        </w:rPr>
        <w:t xml:space="preserve"> </w:t>
      </w:r>
      <w:r>
        <w:rPr>
          <w:rFonts w:ascii="CIDFont+F1" w:hAnsi="CIDFont+F1" w:cs="CIDFont+F1"/>
          <w:sz w:val="24"/>
          <w:szCs w:val="24"/>
        </w:rPr>
        <w:t>zmianach w odniesieniu do informacji, o których mowa w pkt 9.1 SWZ, w trakcie</w:t>
      </w:r>
      <w:r>
        <w:rPr>
          <w:rFonts w:ascii="CIDFont+F1" w:hAnsi="CIDFont+F1" w:cs="CIDFont+F1"/>
          <w:sz w:val="24"/>
          <w:szCs w:val="24"/>
        </w:rPr>
        <w:t xml:space="preserve"> </w:t>
      </w:r>
      <w:r>
        <w:rPr>
          <w:rFonts w:ascii="CIDFont+F1" w:hAnsi="CIDFont+F1" w:cs="CIDFont+F1"/>
          <w:sz w:val="24"/>
          <w:szCs w:val="24"/>
        </w:rPr>
        <w:t>realizacji zamówienia, a także przekaże wymagane informacje na temat nowych</w:t>
      </w:r>
      <w:r>
        <w:rPr>
          <w:rFonts w:ascii="CIDFont+F1" w:hAnsi="CIDFont+F1" w:cs="CIDFont+F1"/>
          <w:sz w:val="24"/>
          <w:szCs w:val="24"/>
        </w:rPr>
        <w:t xml:space="preserve"> </w:t>
      </w:r>
      <w:r>
        <w:rPr>
          <w:rFonts w:ascii="CIDFont+F1" w:hAnsi="CIDFont+F1" w:cs="CIDFont+F1"/>
          <w:sz w:val="24"/>
          <w:szCs w:val="24"/>
        </w:rPr>
        <w:t>podwykonawców, którym w późniejszym okresie zamierza powierzyć realizację robót</w:t>
      </w:r>
      <w:r>
        <w:rPr>
          <w:rFonts w:ascii="CIDFont+F1" w:hAnsi="CIDFont+F1" w:cs="CIDFont+F1"/>
          <w:sz w:val="24"/>
          <w:szCs w:val="24"/>
        </w:rPr>
        <w:t xml:space="preserve"> </w:t>
      </w:r>
      <w:r>
        <w:rPr>
          <w:rFonts w:ascii="CIDFont+F1" w:hAnsi="CIDFont+F1" w:cs="CIDFont+F1"/>
          <w:sz w:val="24"/>
          <w:szCs w:val="24"/>
        </w:rPr>
        <w:t>budowlanych lub usług.</w:t>
      </w:r>
      <w:r w:rsidR="00D67C0D" w:rsidRPr="004D60B8">
        <w:rPr>
          <w:rFonts w:ascii="Calibri" w:eastAsia="Times New Roman" w:hAnsi="Calibri" w:cs="Calibri"/>
          <w:b/>
          <w:sz w:val="24"/>
          <w:szCs w:val="24"/>
        </w:rPr>
        <w:t xml:space="preserve"> </w:t>
      </w:r>
    </w:p>
    <w:p w14:paraId="176E5159" w14:textId="77777777" w:rsidR="006976DA" w:rsidRPr="006976DA" w:rsidRDefault="006976DA" w:rsidP="006976DA">
      <w:pPr>
        <w:autoSpaceDE w:val="0"/>
        <w:autoSpaceDN w:val="0"/>
        <w:adjustRightInd w:val="0"/>
        <w:spacing w:after="0" w:line="240" w:lineRule="auto"/>
        <w:rPr>
          <w:rFonts w:ascii="CIDFont+F1" w:hAnsi="CIDFont+F1" w:cs="CIDFont+F1"/>
          <w:sz w:val="24"/>
          <w:szCs w:val="24"/>
        </w:rPr>
      </w:pPr>
    </w:p>
    <w:p w14:paraId="4DD37FB5" w14:textId="58907640" w:rsidR="00D67C0D" w:rsidRPr="004D60B8" w:rsidRDefault="00D67C0D" w:rsidP="00816C98">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10</w:t>
      </w:r>
    </w:p>
    <w:p w14:paraId="45D72463" w14:textId="391563EB" w:rsidR="00D67C0D" w:rsidRPr="004D60B8" w:rsidRDefault="00D67C0D" w:rsidP="00816C98">
      <w:pPr>
        <w:spacing w:after="0" w:line="240" w:lineRule="auto"/>
        <w:ind w:left="1097" w:hanging="10"/>
        <w:jc w:val="center"/>
        <w:rPr>
          <w:rFonts w:ascii="Calibri" w:hAnsi="Calibri" w:cs="Calibri"/>
          <w:sz w:val="24"/>
          <w:szCs w:val="24"/>
        </w:rPr>
      </w:pPr>
      <w:r w:rsidRPr="004D60B8">
        <w:rPr>
          <w:rFonts w:ascii="Calibri" w:eastAsia="Times New Roman" w:hAnsi="Calibri" w:cs="Calibri"/>
          <w:b/>
          <w:sz w:val="24"/>
          <w:szCs w:val="24"/>
        </w:rPr>
        <w:t>INFORMACJA DLA WYKONAWCÓW WSPÓLNIE UBIEGAJĄCYCH SIĘ O</w:t>
      </w:r>
    </w:p>
    <w:p w14:paraId="699BB770" w14:textId="6718B349" w:rsidR="00D67C0D" w:rsidRPr="004D60B8" w:rsidRDefault="00CA38E3" w:rsidP="00816C98">
      <w:pPr>
        <w:pStyle w:val="Nagwek2"/>
        <w:spacing w:after="0" w:line="240" w:lineRule="auto"/>
        <w:ind w:left="713" w:right="714"/>
        <w:rPr>
          <w:rFonts w:ascii="Calibri" w:hAnsi="Calibri" w:cs="Calibri"/>
          <w:sz w:val="24"/>
          <w:szCs w:val="24"/>
        </w:rPr>
      </w:pPr>
      <w:r w:rsidRPr="004D60B8">
        <w:rPr>
          <w:rFonts w:ascii="Calibri" w:hAnsi="Calibri" w:cs="Calibri"/>
          <w:sz w:val="24"/>
          <w:szCs w:val="24"/>
        </w:rPr>
        <w:t xml:space="preserve">           </w:t>
      </w:r>
      <w:r w:rsidR="00D67C0D" w:rsidRPr="004D60B8">
        <w:rPr>
          <w:rFonts w:ascii="Calibri" w:hAnsi="Calibri" w:cs="Calibri"/>
          <w:sz w:val="24"/>
          <w:szCs w:val="24"/>
        </w:rPr>
        <w:t>UDZIELENIE ZAMÓWIENIA (W TYM SPÓŁKI CYWILNE)</w:t>
      </w:r>
    </w:p>
    <w:p w14:paraId="7FA17423" w14:textId="77777777" w:rsidR="00D67C0D" w:rsidRPr="004D60B8" w:rsidRDefault="00D67C0D" w:rsidP="00066BCE">
      <w:pPr>
        <w:jc w:val="both"/>
        <w:rPr>
          <w:rFonts w:ascii="Calibri" w:hAnsi="Calibri" w:cs="Calibri"/>
          <w:sz w:val="24"/>
          <w:szCs w:val="24"/>
          <w:lang w:eastAsia="pl-PL"/>
        </w:rPr>
      </w:pPr>
    </w:p>
    <w:p w14:paraId="72CE2E46" w14:textId="77777777" w:rsid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3" w:hAnsi="CIDFont+F3" w:cs="CIDFont+F3"/>
          <w:b/>
          <w:bCs/>
          <w:sz w:val="24"/>
          <w:szCs w:val="24"/>
        </w:rPr>
        <w:t>10.1</w:t>
      </w:r>
      <w:r>
        <w:rPr>
          <w:rFonts w:ascii="CIDFont+F3" w:hAnsi="CIDFont+F3" w:cs="CIDFont+F3"/>
          <w:sz w:val="24"/>
          <w:szCs w:val="24"/>
        </w:rPr>
        <w:t xml:space="preserve">. </w:t>
      </w:r>
      <w:r>
        <w:rPr>
          <w:rFonts w:ascii="CIDFont+F1" w:hAnsi="CIDFont+F1" w:cs="CIDFont+F1"/>
          <w:sz w:val="24"/>
          <w:szCs w:val="24"/>
        </w:rPr>
        <w:t>Wykonawcy mogą wspólnie ubiegać się o udzielenie zamówienia. W takim przypadku,</w:t>
      </w:r>
    </w:p>
    <w:p w14:paraId="1335E72B" w14:textId="6DF39803" w:rsidR="006976DA" w:rsidRDefault="006976DA" w:rsidP="006976DA">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Wykonawcy ustanawiają pełnomocnika do reprezentowania ich w postępowaniu</w:t>
      </w:r>
      <w:r>
        <w:rPr>
          <w:rFonts w:ascii="CIDFont+F1" w:hAnsi="CIDFont+F1" w:cs="CIDFont+F1"/>
          <w:sz w:val="24"/>
          <w:szCs w:val="24"/>
        </w:rPr>
        <w:t xml:space="preserve"> </w:t>
      </w:r>
      <w:r>
        <w:rPr>
          <w:rFonts w:ascii="CIDFont+F1" w:hAnsi="CIDFont+F1" w:cs="CIDFont+F1"/>
          <w:sz w:val="24"/>
          <w:szCs w:val="24"/>
        </w:rPr>
        <w:t>o udzielenie zamówienia albo do reprezentowania w postępowaniu i zawarcia umowy</w:t>
      </w:r>
      <w:r>
        <w:rPr>
          <w:rFonts w:ascii="CIDFont+F1" w:hAnsi="CIDFont+F1" w:cs="CIDFont+F1"/>
          <w:sz w:val="24"/>
          <w:szCs w:val="24"/>
        </w:rPr>
        <w:t xml:space="preserve"> </w:t>
      </w:r>
      <w:r>
        <w:rPr>
          <w:rFonts w:ascii="CIDFont+F1" w:hAnsi="CIDFont+F1" w:cs="CIDFont+F1"/>
          <w:sz w:val="24"/>
          <w:szCs w:val="24"/>
        </w:rPr>
        <w:t>w sprawie zamówienia publicznego.</w:t>
      </w:r>
    </w:p>
    <w:p w14:paraId="15F215DF" w14:textId="77777777" w:rsid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3" w:hAnsi="CIDFont+F3" w:cs="CIDFont+F3"/>
          <w:b/>
          <w:bCs/>
          <w:sz w:val="24"/>
          <w:szCs w:val="24"/>
        </w:rPr>
        <w:t>10.2.</w:t>
      </w:r>
      <w:r>
        <w:rPr>
          <w:rFonts w:ascii="CIDFont+F3" w:hAnsi="CIDFont+F3" w:cs="CIDFont+F3"/>
          <w:sz w:val="24"/>
          <w:szCs w:val="24"/>
        </w:rPr>
        <w:t xml:space="preserve"> </w:t>
      </w:r>
      <w:r>
        <w:rPr>
          <w:rFonts w:ascii="CIDFont+F1" w:hAnsi="CIDFont+F1" w:cs="CIDFont+F1"/>
          <w:sz w:val="24"/>
          <w:szCs w:val="24"/>
        </w:rPr>
        <w:t>W przypadku Wykonawców wspólnie ubiegających się o udzielenie zamówienia:</w:t>
      </w:r>
    </w:p>
    <w:p w14:paraId="0679D03F" w14:textId="4228F2F5" w:rsidR="006976DA" w:rsidRPr="006976DA" w:rsidRDefault="006976DA" w:rsidP="006976DA">
      <w:pPr>
        <w:autoSpaceDE w:val="0"/>
        <w:autoSpaceDN w:val="0"/>
        <w:adjustRightInd w:val="0"/>
        <w:spacing w:after="0" w:line="240" w:lineRule="auto"/>
        <w:rPr>
          <w:rFonts w:ascii="CIDFont+F3" w:hAnsi="CIDFont+F3" w:cs="CIDFont+F3"/>
          <w:sz w:val="24"/>
          <w:szCs w:val="24"/>
        </w:rPr>
      </w:pPr>
      <w:r>
        <w:rPr>
          <w:rFonts w:ascii="CIDFont+F1" w:hAnsi="CIDFont+F1" w:cs="CIDFont+F1"/>
          <w:sz w:val="24"/>
          <w:szCs w:val="24"/>
        </w:rPr>
        <w:t xml:space="preserve">a) oświadczenia o których mowa w pkt. 8.1 SWZ </w:t>
      </w:r>
      <w:r>
        <w:rPr>
          <w:rFonts w:ascii="CIDFont+F3" w:hAnsi="CIDFont+F3" w:cs="CIDFont+F3"/>
          <w:sz w:val="24"/>
          <w:szCs w:val="24"/>
        </w:rPr>
        <w:t>składa z ofertą każdy</w:t>
      </w:r>
      <w:r>
        <w:rPr>
          <w:rFonts w:ascii="CIDFont+F3" w:hAnsi="CIDFont+F3" w:cs="CIDFont+F3"/>
          <w:sz w:val="24"/>
          <w:szCs w:val="24"/>
        </w:rPr>
        <w:t xml:space="preserve"> </w:t>
      </w:r>
      <w:r>
        <w:rPr>
          <w:rFonts w:ascii="CIDFont+F3" w:hAnsi="CIDFont+F3" w:cs="CIDFont+F3"/>
          <w:sz w:val="24"/>
          <w:szCs w:val="24"/>
        </w:rPr>
        <w:t>z Wykonawców wspólnie ubiegających się o zamówienie</w:t>
      </w:r>
      <w:r>
        <w:rPr>
          <w:rFonts w:ascii="CIDFont+F1" w:hAnsi="CIDFont+F1" w:cs="CIDFont+F1"/>
          <w:sz w:val="24"/>
          <w:szCs w:val="24"/>
        </w:rPr>
        <w:t>. Oświadczenia</w:t>
      </w:r>
      <w:r>
        <w:rPr>
          <w:rFonts w:ascii="CIDFont+F3" w:hAnsi="CIDFont+F3" w:cs="CIDFont+F3"/>
          <w:sz w:val="24"/>
          <w:szCs w:val="24"/>
        </w:rPr>
        <w:t xml:space="preserve"> </w:t>
      </w:r>
      <w:r>
        <w:rPr>
          <w:rFonts w:ascii="CIDFont+F1" w:hAnsi="CIDFont+F1" w:cs="CIDFont+F1"/>
          <w:sz w:val="24"/>
          <w:szCs w:val="24"/>
        </w:rPr>
        <w:t>te potwierdzają brak podstaw wykluczenia oraz spełnianie warunków udziału</w:t>
      </w:r>
      <w:r>
        <w:rPr>
          <w:rFonts w:ascii="CIDFont+F3" w:hAnsi="CIDFont+F3" w:cs="CIDFont+F3"/>
          <w:sz w:val="24"/>
          <w:szCs w:val="24"/>
        </w:rPr>
        <w:t xml:space="preserve"> </w:t>
      </w:r>
      <w:r>
        <w:rPr>
          <w:rFonts w:ascii="CIDFont+F1" w:hAnsi="CIDFont+F1" w:cs="CIDFont+F1"/>
          <w:sz w:val="24"/>
          <w:szCs w:val="24"/>
        </w:rPr>
        <w:t>w postępowaniu w zakresie, w jakim każdy z wykonawców wykazuje spełnianie</w:t>
      </w:r>
      <w:r>
        <w:rPr>
          <w:rFonts w:ascii="CIDFont+F3" w:hAnsi="CIDFont+F3" w:cs="CIDFont+F3"/>
          <w:sz w:val="24"/>
          <w:szCs w:val="24"/>
        </w:rPr>
        <w:t xml:space="preserve"> </w:t>
      </w:r>
      <w:r>
        <w:rPr>
          <w:rFonts w:ascii="CIDFont+F1" w:hAnsi="CIDFont+F1" w:cs="CIDFont+F1"/>
          <w:sz w:val="24"/>
          <w:szCs w:val="24"/>
        </w:rPr>
        <w:t>warunków udziału w postępowaniu.</w:t>
      </w:r>
    </w:p>
    <w:p w14:paraId="09C0F0AE" w14:textId="1875CF5B" w:rsidR="006976DA" w:rsidRPr="006976DA" w:rsidRDefault="006976DA" w:rsidP="006976DA">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b) Wykonawcy wspólnie ubiegający się</w:t>
      </w:r>
      <w:r>
        <w:rPr>
          <w:rFonts w:ascii="CIDFont+F1" w:hAnsi="CIDFont+F1" w:cs="CIDFont+F1"/>
          <w:sz w:val="24"/>
          <w:szCs w:val="24"/>
        </w:rPr>
        <w:t xml:space="preserve"> </w:t>
      </w:r>
      <w:r>
        <w:rPr>
          <w:rFonts w:ascii="CIDFont+F1" w:hAnsi="CIDFont+F1" w:cs="CIDFont+F1"/>
          <w:sz w:val="24"/>
          <w:szCs w:val="24"/>
        </w:rPr>
        <w:t xml:space="preserve">o udzielenie zamówienia </w:t>
      </w:r>
      <w:r>
        <w:rPr>
          <w:rFonts w:ascii="CIDFont+F3" w:hAnsi="CIDFont+F3" w:cs="CIDFont+F3"/>
          <w:sz w:val="24"/>
          <w:szCs w:val="24"/>
        </w:rPr>
        <w:t xml:space="preserve">dołączają do oferty </w:t>
      </w:r>
      <w:r>
        <w:rPr>
          <w:rFonts w:ascii="CIDFont+F1" w:hAnsi="CIDFont+F1" w:cs="CIDFont+F1"/>
          <w:sz w:val="24"/>
          <w:szCs w:val="24"/>
        </w:rPr>
        <w:t>oświadczenie,</w:t>
      </w:r>
      <w:r>
        <w:rPr>
          <w:rFonts w:ascii="CIDFont+F1" w:hAnsi="CIDFont+F1" w:cs="CIDFont+F1"/>
          <w:sz w:val="24"/>
          <w:szCs w:val="24"/>
        </w:rPr>
        <w:t xml:space="preserve"> </w:t>
      </w:r>
      <w:r>
        <w:rPr>
          <w:rFonts w:ascii="CIDFont+F1" w:hAnsi="CIDFont+F1" w:cs="CIDFont+F1"/>
          <w:sz w:val="24"/>
          <w:szCs w:val="24"/>
        </w:rPr>
        <w:t xml:space="preserve">z którego wynika, które roboty budowlane wykonają poszczególni </w:t>
      </w:r>
      <w:r>
        <w:rPr>
          <w:rFonts w:ascii="CIDFont+F1" w:hAnsi="CIDFont+F1" w:cs="CIDFont+F1"/>
          <w:sz w:val="24"/>
          <w:szCs w:val="24"/>
        </w:rPr>
        <w:lastRenderedPageBreak/>
        <w:t>Wykonawcy. W</w:t>
      </w:r>
      <w:r>
        <w:rPr>
          <w:rFonts w:ascii="CIDFont+F1" w:hAnsi="CIDFont+F1" w:cs="CIDFont+F1"/>
          <w:sz w:val="24"/>
          <w:szCs w:val="24"/>
        </w:rPr>
        <w:t xml:space="preserve"> </w:t>
      </w:r>
      <w:r>
        <w:rPr>
          <w:rFonts w:ascii="CIDFont+F1" w:hAnsi="CIDFont+F1" w:cs="CIDFont+F1"/>
          <w:sz w:val="24"/>
          <w:szCs w:val="24"/>
        </w:rPr>
        <w:t>przypadku gdy ofertę składa spółka cywilna, a pełen zakres prac wykonają</w:t>
      </w:r>
      <w:r>
        <w:rPr>
          <w:rFonts w:ascii="CIDFont+F1" w:hAnsi="CIDFont+F1" w:cs="CIDFont+F1"/>
          <w:sz w:val="24"/>
          <w:szCs w:val="24"/>
        </w:rPr>
        <w:t xml:space="preserve"> </w:t>
      </w:r>
      <w:r>
        <w:rPr>
          <w:rFonts w:ascii="CIDFont+F1" w:hAnsi="CIDFont+F1" w:cs="CIDFont+F1"/>
          <w:sz w:val="24"/>
          <w:szCs w:val="24"/>
        </w:rPr>
        <w:t>wspólnicy wspólnie w ramach umowy spółki oświadczenie powinno potwierdzać</w:t>
      </w:r>
      <w:r>
        <w:rPr>
          <w:rFonts w:ascii="CIDFont+F1" w:hAnsi="CIDFont+F1" w:cs="CIDFont+F1"/>
          <w:sz w:val="24"/>
          <w:szCs w:val="24"/>
        </w:rPr>
        <w:t xml:space="preserve"> </w:t>
      </w:r>
      <w:r>
        <w:rPr>
          <w:rFonts w:ascii="CIDFont+F1" w:hAnsi="CIDFont+F1" w:cs="CIDFont+F1"/>
          <w:sz w:val="24"/>
          <w:szCs w:val="24"/>
        </w:rPr>
        <w:t>ten fakt</w:t>
      </w:r>
      <w:r>
        <w:rPr>
          <w:rFonts w:ascii="CIDFont+F3" w:hAnsi="CIDFont+F3" w:cs="CIDFont+F3"/>
          <w:sz w:val="24"/>
          <w:szCs w:val="24"/>
        </w:rPr>
        <w:t>.</w:t>
      </w:r>
    </w:p>
    <w:p w14:paraId="59974DE2" w14:textId="3883075F" w:rsidR="006976DA" w:rsidRDefault="006976DA" w:rsidP="006976DA">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c) zobowiązani są oni na wezwanie Zamawiającego, złożyć podmiotowe środki</w:t>
      </w:r>
      <w:r>
        <w:rPr>
          <w:rFonts w:ascii="CIDFont+F1" w:hAnsi="CIDFont+F1" w:cs="CIDFont+F1"/>
          <w:sz w:val="24"/>
          <w:szCs w:val="24"/>
        </w:rPr>
        <w:t xml:space="preserve"> </w:t>
      </w:r>
      <w:r>
        <w:rPr>
          <w:rFonts w:ascii="CIDFont+F1" w:hAnsi="CIDFont+F1" w:cs="CIDFont+F1"/>
          <w:sz w:val="24"/>
          <w:szCs w:val="24"/>
        </w:rPr>
        <w:t>dowodowe, o których mowa w pkt. 8.</w:t>
      </w:r>
      <w:r>
        <w:rPr>
          <w:rFonts w:ascii="CIDFont+F1" w:hAnsi="CIDFont+F1" w:cs="CIDFont+F1"/>
          <w:sz w:val="24"/>
          <w:szCs w:val="24"/>
        </w:rPr>
        <w:t>5</w:t>
      </w:r>
      <w:r>
        <w:rPr>
          <w:rFonts w:ascii="CIDFont+F1" w:hAnsi="CIDFont+F1" w:cs="CIDFont+F1"/>
          <w:sz w:val="24"/>
          <w:szCs w:val="24"/>
        </w:rPr>
        <w:t xml:space="preserve"> SWZ, przy czym podmiotowe środki</w:t>
      </w:r>
      <w:r>
        <w:rPr>
          <w:rFonts w:ascii="CIDFont+F1" w:hAnsi="CIDFont+F1" w:cs="CIDFont+F1"/>
          <w:sz w:val="24"/>
          <w:szCs w:val="24"/>
        </w:rPr>
        <w:t xml:space="preserve"> </w:t>
      </w:r>
      <w:r>
        <w:rPr>
          <w:rFonts w:ascii="CIDFont+F1" w:hAnsi="CIDFont+F1" w:cs="CIDFont+F1"/>
          <w:sz w:val="24"/>
          <w:szCs w:val="24"/>
        </w:rPr>
        <w:t>dowodowe, o których mowa w pkt. 8.3.</w:t>
      </w:r>
      <w:r>
        <w:rPr>
          <w:rFonts w:ascii="CIDFont+F1" w:hAnsi="CIDFont+F1" w:cs="CIDFont+F1"/>
          <w:sz w:val="24"/>
          <w:szCs w:val="24"/>
        </w:rPr>
        <w:t>2</w:t>
      </w:r>
      <w:r>
        <w:rPr>
          <w:rFonts w:ascii="CIDFont+F1" w:hAnsi="CIDFont+F1" w:cs="CIDFont+F1"/>
          <w:sz w:val="24"/>
          <w:szCs w:val="24"/>
        </w:rPr>
        <w:t xml:space="preserve"> SWZ składa odpowiednio</w:t>
      </w:r>
      <w:r>
        <w:rPr>
          <w:rFonts w:ascii="CIDFont+F1" w:hAnsi="CIDFont+F1" w:cs="CIDFont+F1"/>
          <w:sz w:val="24"/>
          <w:szCs w:val="24"/>
        </w:rPr>
        <w:t xml:space="preserve"> </w:t>
      </w:r>
      <w:r>
        <w:rPr>
          <w:rFonts w:ascii="CIDFont+F1" w:hAnsi="CIDFont+F1" w:cs="CIDFont+F1"/>
          <w:sz w:val="24"/>
          <w:szCs w:val="24"/>
        </w:rPr>
        <w:t>Wykonawca/Wykonawcy, który/którzy wykazuje/-ą spełnienie warunku.</w:t>
      </w:r>
    </w:p>
    <w:p w14:paraId="6A4AAC87" w14:textId="56F42E90" w:rsidR="006976DA" w:rsidRDefault="006976DA" w:rsidP="006976DA">
      <w:pPr>
        <w:autoSpaceDE w:val="0"/>
        <w:autoSpaceDN w:val="0"/>
        <w:adjustRightInd w:val="0"/>
        <w:spacing w:after="0" w:line="240" w:lineRule="auto"/>
        <w:rPr>
          <w:rFonts w:ascii="CIDFont+F1" w:hAnsi="CIDFont+F1" w:cs="CIDFont+F1"/>
          <w:sz w:val="24"/>
          <w:szCs w:val="24"/>
        </w:rPr>
      </w:pPr>
      <w:r w:rsidRPr="006976DA">
        <w:rPr>
          <w:rFonts w:ascii="CIDFont+F3" w:hAnsi="CIDFont+F3" w:cs="CIDFont+F3"/>
          <w:b/>
          <w:bCs/>
          <w:sz w:val="24"/>
          <w:szCs w:val="24"/>
        </w:rPr>
        <w:t>10.3.</w:t>
      </w:r>
      <w:r>
        <w:rPr>
          <w:rFonts w:ascii="CIDFont+F3" w:hAnsi="CIDFont+F3" w:cs="CIDFont+F3"/>
          <w:sz w:val="24"/>
          <w:szCs w:val="24"/>
        </w:rPr>
        <w:t xml:space="preserve"> </w:t>
      </w:r>
      <w:r>
        <w:rPr>
          <w:rFonts w:ascii="CIDFont+F1" w:hAnsi="CIDFont+F1" w:cs="CIDFont+F1"/>
          <w:sz w:val="24"/>
          <w:szCs w:val="24"/>
        </w:rPr>
        <w:t>Jeżeli została wybrana oferta Wykonawców wspólnie ubiegających się o udzielenie</w:t>
      </w:r>
      <w:r>
        <w:rPr>
          <w:rFonts w:ascii="CIDFont+F1" w:hAnsi="CIDFont+F1" w:cs="CIDFont+F1"/>
          <w:sz w:val="24"/>
          <w:szCs w:val="24"/>
        </w:rPr>
        <w:t xml:space="preserve"> </w:t>
      </w:r>
      <w:r>
        <w:rPr>
          <w:rFonts w:ascii="CIDFont+F1" w:hAnsi="CIDFont+F1" w:cs="CIDFont+F1"/>
          <w:sz w:val="24"/>
          <w:szCs w:val="24"/>
        </w:rPr>
        <w:t>zamówienia, Zamawiający może żądać przed zawarciem umowy w sprawie</w:t>
      </w:r>
      <w:r>
        <w:rPr>
          <w:rFonts w:ascii="CIDFont+F1" w:hAnsi="CIDFont+F1" w:cs="CIDFont+F1"/>
          <w:sz w:val="24"/>
          <w:szCs w:val="24"/>
        </w:rPr>
        <w:t xml:space="preserve"> </w:t>
      </w:r>
      <w:r>
        <w:rPr>
          <w:rFonts w:ascii="CIDFont+F1" w:hAnsi="CIDFont+F1" w:cs="CIDFont+F1"/>
          <w:sz w:val="24"/>
          <w:szCs w:val="24"/>
        </w:rPr>
        <w:t>zamówienia publicznego kopii umowy regulującej współpracę tych Wykonawców.</w:t>
      </w:r>
    </w:p>
    <w:p w14:paraId="35A2A412" w14:textId="07B29D56" w:rsidR="00D67C0D" w:rsidRPr="004D60B8" w:rsidRDefault="00D67C0D" w:rsidP="006976DA">
      <w:pPr>
        <w:spacing w:after="0" w:line="240" w:lineRule="auto"/>
        <w:ind w:left="756"/>
        <w:jc w:val="both"/>
        <w:rPr>
          <w:rFonts w:ascii="Calibri" w:hAnsi="Calibri" w:cs="Calibri"/>
          <w:sz w:val="24"/>
          <w:szCs w:val="24"/>
        </w:rPr>
      </w:pPr>
      <w:r w:rsidRPr="004D60B8">
        <w:rPr>
          <w:rFonts w:ascii="Calibri" w:hAnsi="Calibri" w:cs="Calibri"/>
          <w:sz w:val="24"/>
          <w:szCs w:val="24"/>
        </w:rPr>
        <w:t xml:space="preserve"> </w:t>
      </w:r>
    </w:p>
    <w:p w14:paraId="3B7D0C99" w14:textId="1D8571DD" w:rsidR="00D67C0D" w:rsidRPr="004D60B8" w:rsidRDefault="00D67C0D" w:rsidP="00DE439B">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11</w:t>
      </w:r>
    </w:p>
    <w:p w14:paraId="47591D0D" w14:textId="619FD02F" w:rsidR="00D67C0D" w:rsidRPr="004D60B8" w:rsidRDefault="00D67C0D" w:rsidP="00DE439B">
      <w:pPr>
        <w:spacing w:after="0" w:line="240" w:lineRule="auto"/>
        <w:ind w:left="2" w:firstLine="1097"/>
        <w:jc w:val="center"/>
        <w:rPr>
          <w:rFonts w:ascii="Calibri" w:hAnsi="Calibri" w:cs="Calibri"/>
          <w:sz w:val="24"/>
          <w:szCs w:val="24"/>
        </w:rPr>
      </w:pPr>
      <w:r w:rsidRPr="004D60B8">
        <w:rPr>
          <w:rFonts w:ascii="Calibri" w:eastAsia="Times New Roman" w:hAnsi="Calibri" w:cs="Calibri"/>
          <w:b/>
          <w:sz w:val="24"/>
          <w:szCs w:val="24"/>
        </w:rPr>
        <w:t>INFORMACJE O ŚRODKACH KOMUNIKACJI ELEKTRONICZNEJ, PRZY UŻYCIU KTÓ</w:t>
      </w:r>
      <w:r w:rsidR="00B33EBF">
        <w:rPr>
          <w:rFonts w:ascii="Calibri" w:eastAsia="Times New Roman" w:hAnsi="Calibri" w:cs="Calibri"/>
          <w:b/>
          <w:sz w:val="24"/>
          <w:szCs w:val="24"/>
        </w:rPr>
        <w:t>R</w:t>
      </w:r>
      <w:r w:rsidRPr="004D60B8">
        <w:rPr>
          <w:rFonts w:ascii="Calibri" w:eastAsia="Times New Roman" w:hAnsi="Calibri" w:cs="Calibri"/>
          <w:b/>
          <w:sz w:val="24"/>
          <w:szCs w:val="24"/>
        </w:rPr>
        <w:t>YCH</w:t>
      </w:r>
      <w:r w:rsidR="00CA38E3" w:rsidRPr="004D60B8">
        <w:rPr>
          <w:rFonts w:ascii="Calibri" w:eastAsia="Times New Roman" w:hAnsi="Calibri" w:cs="Calibri"/>
          <w:b/>
          <w:sz w:val="24"/>
          <w:szCs w:val="24"/>
        </w:rPr>
        <w:t xml:space="preserve"> </w:t>
      </w:r>
      <w:r w:rsidRPr="004D60B8">
        <w:rPr>
          <w:rFonts w:ascii="Calibri" w:eastAsia="Times New Roman" w:hAnsi="Calibri" w:cs="Calibri"/>
          <w:b/>
          <w:sz w:val="24"/>
          <w:szCs w:val="24"/>
        </w:rPr>
        <w:t>ZAMAWIAJĄCY BĘDZIE KOMUNIKOWAŁ SIĘ Z WYKONAWCAMI,</w:t>
      </w:r>
    </w:p>
    <w:p w14:paraId="40BC62E6" w14:textId="4F2A5D31" w:rsidR="00D67C0D" w:rsidRPr="004D60B8" w:rsidRDefault="00CA38E3" w:rsidP="00DE439B">
      <w:pPr>
        <w:spacing w:after="0" w:line="240" w:lineRule="auto"/>
        <w:ind w:left="231" w:hanging="10"/>
        <w:jc w:val="center"/>
        <w:rPr>
          <w:rFonts w:ascii="Calibri" w:hAnsi="Calibri" w:cs="Calibri"/>
          <w:sz w:val="24"/>
          <w:szCs w:val="24"/>
        </w:rPr>
      </w:pPr>
      <w:r w:rsidRPr="004D60B8">
        <w:rPr>
          <w:rFonts w:ascii="Calibri" w:eastAsia="Times New Roman" w:hAnsi="Calibri" w:cs="Calibri"/>
          <w:b/>
          <w:sz w:val="24"/>
          <w:szCs w:val="24"/>
        </w:rPr>
        <w:t xml:space="preserve">      </w:t>
      </w:r>
      <w:r w:rsidR="00D67C0D" w:rsidRPr="004D60B8">
        <w:rPr>
          <w:rFonts w:ascii="Calibri" w:eastAsia="Times New Roman" w:hAnsi="Calibri" w:cs="Calibri"/>
          <w:b/>
          <w:sz w:val="24"/>
          <w:szCs w:val="24"/>
        </w:rPr>
        <w:t>ORAZ INFORMACJE O WYMAGANIACH TECHNICZNYCH I ORGANIZACYJNYCH</w:t>
      </w:r>
    </w:p>
    <w:p w14:paraId="162AEFF8" w14:textId="1B03C5A7" w:rsidR="00D67C0D" w:rsidRPr="004D60B8" w:rsidRDefault="00D67C0D" w:rsidP="00DE439B">
      <w:pPr>
        <w:pStyle w:val="Nagwek2"/>
        <w:spacing w:after="0" w:line="240" w:lineRule="auto"/>
        <w:ind w:left="713" w:right="712"/>
        <w:rPr>
          <w:rFonts w:ascii="Calibri" w:hAnsi="Calibri" w:cs="Calibri"/>
          <w:b w:val="0"/>
          <w:sz w:val="24"/>
          <w:szCs w:val="24"/>
        </w:rPr>
      </w:pPr>
      <w:r w:rsidRPr="004D60B8">
        <w:rPr>
          <w:rFonts w:ascii="Calibri" w:hAnsi="Calibri" w:cs="Calibri"/>
          <w:sz w:val="24"/>
          <w:szCs w:val="24"/>
        </w:rPr>
        <w:t>SPORZĄDZANIA, WYSYŁANIA I ODBIERANIA KORESPONDENCJI ELEKTRONICZNEJ</w:t>
      </w:r>
    </w:p>
    <w:p w14:paraId="00F39F57" w14:textId="77777777" w:rsidR="00D67C0D" w:rsidRPr="004D60B8" w:rsidRDefault="00D67C0D" w:rsidP="00066BCE">
      <w:pPr>
        <w:jc w:val="both"/>
        <w:rPr>
          <w:rFonts w:ascii="Calibri" w:hAnsi="Calibri" w:cs="Calibri"/>
          <w:sz w:val="24"/>
          <w:szCs w:val="24"/>
          <w:lang w:eastAsia="pl-PL"/>
        </w:rPr>
      </w:pPr>
    </w:p>
    <w:p w14:paraId="3DE27F80"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b/>
          <w:bCs/>
          <w:sz w:val="24"/>
          <w:szCs w:val="24"/>
        </w:rPr>
      </w:pPr>
      <w:r w:rsidRPr="004D60B8">
        <w:rPr>
          <w:rFonts w:ascii="Calibri" w:hAnsi="Calibri" w:cs="Calibri"/>
          <w:b/>
          <w:bCs/>
          <w:sz w:val="24"/>
          <w:szCs w:val="24"/>
        </w:rPr>
        <w:t xml:space="preserve">W postępowaniu o udzielenie zamówienia publicznego komunikacja między Zamawiającym, a Wykonawcami odbywa się przy użyciu Platformy </w:t>
      </w:r>
      <w:r w:rsidRPr="004D60B8">
        <w:rPr>
          <w:rFonts w:ascii="Calibri" w:hAnsi="Calibri" w:cs="Calibri"/>
          <w:b/>
          <w:bCs/>
          <w:sz w:val="24"/>
          <w:szCs w:val="24"/>
        </w:rPr>
        <w:br/>
        <w:t xml:space="preserve">e-Zamówienia, która jest dostępna pod adresem </w:t>
      </w:r>
      <w:hyperlink r:id="rId17" w:history="1">
        <w:r w:rsidRPr="004D60B8">
          <w:rPr>
            <w:rStyle w:val="Hipercze"/>
            <w:rFonts w:ascii="Calibri" w:hAnsi="Calibri" w:cs="Calibri"/>
            <w:b/>
            <w:bCs/>
            <w:color w:val="0070C0"/>
            <w:sz w:val="24"/>
            <w:szCs w:val="24"/>
          </w:rPr>
          <w:t>https://ezamowienia.gov.pl</w:t>
        </w:r>
      </w:hyperlink>
      <w:r w:rsidRPr="004D60B8">
        <w:rPr>
          <w:rFonts w:ascii="Calibri" w:hAnsi="Calibri" w:cs="Calibri"/>
          <w:b/>
          <w:bCs/>
          <w:sz w:val="24"/>
          <w:szCs w:val="24"/>
        </w:rPr>
        <w:t xml:space="preserve"> </w:t>
      </w:r>
    </w:p>
    <w:p w14:paraId="35422B91"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Korzystanie z Platformy e-Zamówienia jest bezpłatne.</w:t>
      </w:r>
    </w:p>
    <w:p w14:paraId="468E19E4"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 xml:space="preserve">Zamawiający wyznacza następujące osoby do kontaktu z Wykonawcami:  </w:t>
      </w:r>
    </w:p>
    <w:p w14:paraId="54840CDA" w14:textId="15BE8B1A" w:rsidR="00CA38E3" w:rsidRPr="004D60B8" w:rsidRDefault="00CA38E3" w:rsidP="00CA38E3">
      <w:pPr>
        <w:spacing w:after="0" w:line="240" w:lineRule="auto"/>
        <w:ind w:left="4"/>
        <w:rPr>
          <w:rFonts w:ascii="Calibri" w:hAnsi="Calibri" w:cs="Calibri"/>
          <w:sz w:val="24"/>
          <w:szCs w:val="24"/>
        </w:rPr>
      </w:pPr>
      <w:r w:rsidRPr="004D60B8">
        <w:rPr>
          <w:rFonts w:ascii="Calibri" w:hAnsi="Calibri" w:cs="Calibri"/>
          <w:sz w:val="24"/>
          <w:szCs w:val="24"/>
        </w:rPr>
        <w:t>sprawy techniczne –</w:t>
      </w:r>
      <w:r w:rsidR="00196269">
        <w:rPr>
          <w:rFonts w:ascii="Calibri" w:hAnsi="Calibri" w:cs="Calibri"/>
          <w:sz w:val="24"/>
          <w:szCs w:val="24"/>
        </w:rPr>
        <w:t>Anna Szarpak-</w:t>
      </w:r>
      <w:proofErr w:type="spellStart"/>
      <w:r w:rsidR="00196269">
        <w:rPr>
          <w:rFonts w:ascii="Calibri" w:hAnsi="Calibri" w:cs="Calibri"/>
          <w:sz w:val="24"/>
          <w:szCs w:val="24"/>
        </w:rPr>
        <w:t>Kręgulec</w:t>
      </w:r>
      <w:proofErr w:type="spellEnd"/>
    </w:p>
    <w:p w14:paraId="68EDFCE8" w14:textId="77777777" w:rsidR="00CA38E3" w:rsidRPr="004D60B8" w:rsidRDefault="00CA38E3" w:rsidP="00CA38E3">
      <w:pPr>
        <w:tabs>
          <w:tab w:val="center" w:pos="2553"/>
        </w:tabs>
        <w:spacing w:after="0" w:line="240" w:lineRule="auto"/>
        <w:rPr>
          <w:rFonts w:ascii="Calibri" w:hAnsi="Calibri" w:cs="Calibri"/>
          <w:sz w:val="24"/>
          <w:szCs w:val="24"/>
        </w:rPr>
      </w:pPr>
      <w:r w:rsidRPr="004D60B8">
        <w:rPr>
          <w:rFonts w:ascii="Calibri" w:hAnsi="Calibri" w:cs="Calibri"/>
          <w:sz w:val="24"/>
          <w:szCs w:val="24"/>
        </w:rPr>
        <w:t xml:space="preserve">sprawy </w:t>
      </w:r>
      <w:proofErr w:type="spellStart"/>
      <w:r w:rsidRPr="004D60B8">
        <w:rPr>
          <w:rFonts w:ascii="Calibri" w:hAnsi="Calibri" w:cs="Calibri"/>
          <w:sz w:val="24"/>
          <w:szCs w:val="24"/>
        </w:rPr>
        <w:t>formalno</w:t>
      </w:r>
      <w:proofErr w:type="spellEnd"/>
      <w:r w:rsidRPr="004D60B8">
        <w:rPr>
          <w:rFonts w:ascii="Calibri" w:eastAsia="Calibri" w:hAnsi="Calibri" w:cs="Calibri"/>
          <w:sz w:val="24"/>
          <w:szCs w:val="24"/>
        </w:rPr>
        <w:t xml:space="preserve"> </w:t>
      </w:r>
      <w:r w:rsidRPr="004D60B8">
        <w:rPr>
          <w:rFonts w:ascii="Calibri" w:eastAsia="Calibri" w:hAnsi="Calibri" w:cs="Calibri"/>
          <w:sz w:val="24"/>
          <w:szCs w:val="24"/>
        </w:rPr>
        <w:tab/>
      </w:r>
      <w:r w:rsidRPr="004D60B8">
        <w:rPr>
          <w:rFonts w:ascii="Calibri" w:hAnsi="Calibri" w:cs="Calibri"/>
          <w:sz w:val="24"/>
          <w:szCs w:val="24"/>
        </w:rPr>
        <w:t xml:space="preserve">-prawne – Anita Kłapeć </w:t>
      </w:r>
    </w:p>
    <w:p w14:paraId="0D0C37D6"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 xml:space="preserve">Wykonawca zamierzający wziąć udział w postępowaniu o udzielenie zamówienia publicznego musi posiadać konto podmiotu </w:t>
      </w:r>
      <w:r w:rsidRPr="004D60B8">
        <w:rPr>
          <w:rFonts w:ascii="Calibri" w:hAnsi="Calibri" w:cs="Calibri"/>
          <w:i/>
          <w:iCs/>
          <w:sz w:val="24"/>
          <w:szCs w:val="24"/>
        </w:rPr>
        <w:t>„Wykonawca”</w:t>
      </w:r>
      <w:r w:rsidRPr="004D60B8">
        <w:rPr>
          <w:rFonts w:ascii="Calibri" w:hAnsi="Calibri" w:cs="Calibri"/>
          <w:sz w:val="24"/>
          <w:szCs w:val="24"/>
        </w:rPr>
        <w:t xml:space="preserve"> na Platformie </w:t>
      </w:r>
      <w:r w:rsidRPr="004D60B8">
        <w:rPr>
          <w:rFonts w:ascii="Calibri" w:hAnsi="Calibri" w:cs="Calibri"/>
          <w:sz w:val="24"/>
          <w:szCs w:val="24"/>
        </w:rPr>
        <w:br/>
        <w:t xml:space="preserve">e-Zamówienia. Szczegółowe informacje na temat zakładania kont podmiotów </w:t>
      </w:r>
      <w:r w:rsidRPr="004D60B8">
        <w:rPr>
          <w:rFonts w:ascii="Calibri" w:hAnsi="Calibri" w:cs="Calibri"/>
          <w:sz w:val="24"/>
          <w:szCs w:val="24"/>
        </w:rPr>
        <w:br/>
        <w:t xml:space="preserve">oraz zasady i warunki korzystania z Platformy e-Zamówienia określa </w:t>
      </w:r>
      <w:r w:rsidRPr="004D60B8">
        <w:rPr>
          <w:rFonts w:ascii="Calibri" w:hAnsi="Calibri" w:cs="Calibri"/>
          <w:sz w:val="24"/>
          <w:szCs w:val="24"/>
        </w:rPr>
        <w:br/>
        <w:t xml:space="preserve">Regulamin Platformy e-Zamówienia, dostępny na stronie internetowej </w:t>
      </w:r>
      <w:hyperlink r:id="rId18" w:anchor="regulamin-serwisu" w:history="1">
        <w:r w:rsidRPr="004D60B8">
          <w:rPr>
            <w:rStyle w:val="Hipercze"/>
            <w:rFonts w:ascii="Calibri" w:hAnsi="Calibri" w:cs="Calibri"/>
            <w:color w:val="0070C0"/>
            <w:sz w:val="24"/>
            <w:szCs w:val="24"/>
          </w:rPr>
          <w:t>https://ezamowienia.gov.pl/pl/regulamin/#regulamin-serwisu</w:t>
        </w:r>
      </w:hyperlink>
      <w:r w:rsidRPr="004D60B8">
        <w:rPr>
          <w:rFonts w:ascii="Calibri" w:hAnsi="Calibri" w:cs="Calibri"/>
          <w:sz w:val="24"/>
          <w:szCs w:val="24"/>
        </w:rPr>
        <w:t xml:space="preserve"> oraz informacje zamieszczone w zakładce </w:t>
      </w:r>
      <w:r w:rsidRPr="004D60B8">
        <w:rPr>
          <w:rFonts w:ascii="Calibri" w:hAnsi="Calibri" w:cs="Calibri"/>
          <w:i/>
          <w:iCs/>
          <w:sz w:val="24"/>
          <w:szCs w:val="24"/>
        </w:rPr>
        <w:t>„Centrum Pomocy”.</w:t>
      </w:r>
    </w:p>
    <w:p w14:paraId="28C6C145"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Przeglądanie i pobieranie publicznej treści dokumentacji postępowania nie wymaga posiadania konta na Platformie e-Zamówienia ani logowania do Platformy e-Zamówienia.</w:t>
      </w:r>
    </w:p>
    <w:p w14:paraId="6BF13434"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1F6C9B50"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lastRenderedPageBreak/>
        <w:t xml:space="preserve">Dokumenty elektroniczne, o których mowa w § 2 ust. 1 rozporządzenia , o którym mowa w pkt 11.6 SWZ,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z uwzględnieniem rodzaju przekazywanych danych (zamawiający dopuszcza także format RAR) i przekazuje się jako załączniki. W przypadku formatów, o których mowa w art. 66 ust. 1 ustawy </w:t>
      </w:r>
      <w:proofErr w:type="spellStart"/>
      <w:r w:rsidRPr="004D60B8">
        <w:rPr>
          <w:rFonts w:ascii="Calibri" w:hAnsi="Calibri" w:cs="Calibri"/>
          <w:sz w:val="24"/>
          <w:szCs w:val="24"/>
        </w:rPr>
        <w:t>Pzp</w:t>
      </w:r>
      <w:proofErr w:type="spellEnd"/>
      <w:r w:rsidRPr="004D60B8">
        <w:rPr>
          <w:rFonts w:ascii="Calibri" w:hAnsi="Calibri" w:cs="Calibri"/>
          <w:sz w:val="24"/>
          <w:szCs w:val="24"/>
        </w:rPr>
        <w:t>, ww. regulacje nie będą miały bezpośredniego zastosowania.</w:t>
      </w:r>
    </w:p>
    <w:p w14:paraId="248F1F9C"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Informacje, oświadczenia lub dokumenty, inne niż wymienione w § 2 ust. 1 rozporządzenia, o którym mowa w pkt 11.6 SWZ, przekazywane w postępowaniu sporządza się w postaci elektronicznej:</w:t>
      </w:r>
    </w:p>
    <w:p w14:paraId="21BC6B75" w14:textId="77777777" w:rsidR="00CA38E3" w:rsidRPr="004D60B8" w:rsidRDefault="00CA38E3" w:rsidP="00A45123">
      <w:pPr>
        <w:pStyle w:val="Akapitzlist"/>
        <w:numPr>
          <w:ilvl w:val="0"/>
          <w:numId w:val="24"/>
        </w:numPr>
        <w:spacing w:after="0" w:line="276" w:lineRule="auto"/>
        <w:ind w:left="993" w:hanging="284"/>
        <w:jc w:val="both"/>
        <w:rPr>
          <w:rFonts w:ascii="Calibri" w:hAnsi="Calibri" w:cs="Calibri"/>
          <w:sz w:val="24"/>
          <w:szCs w:val="24"/>
        </w:rPr>
      </w:pPr>
      <w:r w:rsidRPr="004D60B8">
        <w:rPr>
          <w:rFonts w:ascii="Calibri" w:hAnsi="Calibri" w:cs="Calibri"/>
          <w:sz w:val="24"/>
          <w:szCs w:val="24"/>
        </w:rPr>
        <w:t xml:space="preserve">w formatach danych określonych w przepisach rozporządzenia Rady Ministrów w sprawie Krajowych Ram Interoperacyjności (zamawiający dopuszcza także format RAR) z uwzględnieniem rodzaju przekazywanych danych (i przekazuje się jako załącznik), </w:t>
      </w:r>
    </w:p>
    <w:p w14:paraId="54731B6E" w14:textId="77777777" w:rsidR="00CA38E3" w:rsidRPr="004D60B8" w:rsidRDefault="00CA38E3" w:rsidP="00CA38E3">
      <w:pPr>
        <w:pStyle w:val="Akapitzlist"/>
        <w:spacing w:line="276" w:lineRule="auto"/>
        <w:rPr>
          <w:rFonts w:ascii="Calibri" w:hAnsi="Calibri" w:cs="Calibri"/>
          <w:sz w:val="24"/>
          <w:szCs w:val="24"/>
        </w:rPr>
      </w:pPr>
      <w:r w:rsidRPr="004D60B8">
        <w:rPr>
          <w:rFonts w:ascii="Calibri" w:hAnsi="Calibri" w:cs="Calibri"/>
          <w:sz w:val="24"/>
          <w:szCs w:val="24"/>
        </w:rPr>
        <w:t>lub</w:t>
      </w:r>
    </w:p>
    <w:p w14:paraId="5EF02014" w14:textId="77777777" w:rsidR="00CA38E3" w:rsidRPr="004D60B8" w:rsidRDefault="00CA38E3" w:rsidP="00A45123">
      <w:pPr>
        <w:pStyle w:val="Akapitzlist"/>
        <w:numPr>
          <w:ilvl w:val="0"/>
          <w:numId w:val="24"/>
        </w:numPr>
        <w:spacing w:after="0" w:line="276" w:lineRule="auto"/>
        <w:ind w:left="993" w:hanging="284"/>
        <w:jc w:val="both"/>
        <w:rPr>
          <w:rFonts w:ascii="Calibri" w:hAnsi="Calibri" w:cs="Calibri"/>
          <w:sz w:val="24"/>
          <w:szCs w:val="24"/>
        </w:rPr>
      </w:pPr>
      <w:r w:rsidRPr="004D60B8">
        <w:rPr>
          <w:rFonts w:ascii="Calibri" w:hAnsi="Calibri" w:cs="Calibri"/>
          <w:sz w:val="24"/>
          <w:szCs w:val="24"/>
        </w:rPr>
        <w:t xml:space="preserve">jako tekst wpisany bezpośrednio do wiadomości przekazywanej przy użyciu środków komunikacji elektronicznej (np. w treści wiadomości e-mail lub w treści </w:t>
      </w:r>
      <w:r w:rsidRPr="004D60B8">
        <w:rPr>
          <w:rFonts w:ascii="Calibri" w:hAnsi="Calibri" w:cs="Calibri"/>
          <w:i/>
          <w:iCs/>
          <w:sz w:val="24"/>
          <w:szCs w:val="24"/>
        </w:rPr>
        <w:t>„Formularza do komunikacji”</w:t>
      </w:r>
      <w:r w:rsidRPr="004D60B8">
        <w:rPr>
          <w:rFonts w:ascii="Calibri" w:hAnsi="Calibri" w:cs="Calibri"/>
          <w:sz w:val="24"/>
          <w:szCs w:val="24"/>
        </w:rPr>
        <w:t>).</w:t>
      </w:r>
    </w:p>
    <w:p w14:paraId="3D0B864B"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(t. j. Dz. U. z 2022 r., poz. 1233 ze zm.), wykonawca, w celu utrzymania w poufności tych informacji, przekazuje je w wydzielonym i odpowiednio oznaczonym pliku, wraz z jednoczesnym zaznaczeniem w nazwie pliku </w:t>
      </w:r>
      <w:r w:rsidRPr="004D60B8">
        <w:rPr>
          <w:rFonts w:ascii="Calibri" w:hAnsi="Calibri" w:cs="Calibri"/>
          <w:i/>
          <w:iCs/>
          <w:sz w:val="24"/>
          <w:szCs w:val="24"/>
        </w:rPr>
        <w:t>„Dokument stanowiący tajemnicę przedsiębiorstwa”.</w:t>
      </w:r>
    </w:p>
    <w:p w14:paraId="7E2BBBB7"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 xml:space="preserve">Komunikacja w postępowaniu, </w:t>
      </w:r>
      <w:r w:rsidRPr="004D60B8">
        <w:rPr>
          <w:rFonts w:ascii="Calibri" w:hAnsi="Calibri" w:cs="Calibri"/>
          <w:b/>
          <w:bCs/>
          <w:sz w:val="24"/>
          <w:szCs w:val="24"/>
          <w:u w:val="single"/>
        </w:rPr>
        <w:t>z wyłączeniem składania ofert</w:t>
      </w:r>
      <w:r w:rsidRPr="004D60B8">
        <w:rPr>
          <w:rFonts w:ascii="Calibri" w:hAnsi="Calibri" w:cs="Calibri"/>
          <w:sz w:val="24"/>
          <w:szCs w:val="24"/>
        </w:rPr>
        <w:t xml:space="preserve"> </w:t>
      </w:r>
      <w:r w:rsidRPr="004D60B8">
        <w:rPr>
          <w:rFonts w:ascii="Calibri" w:hAnsi="Calibri" w:cs="Calibri"/>
          <w:b/>
          <w:bCs/>
          <w:sz w:val="24"/>
          <w:szCs w:val="24"/>
        </w:rPr>
        <w:t>(sposób składania ofert opisano w rozdziale 13 SWZ)</w:t>
      </w:r>
      <w:r w:rsidRPr="004D60B8">
        <w:rPr>
          <w:rFonts w:ascii="Calibri" w:hAnsi="Calibri" w:cs="Calibri"/>
          <w:sz w:val="24"/>
          <w:szCs w:val="24"/>
        </w:rPr>
        <w:t xml:space="preserve"> odbywa się drogą elektroniczną za pośrednictwem formularzy do komunikacji dostępnych w zakładce </w:t>
      </w:r>
      <w:r w:rsidRPr="004D60B8">
        <w:rPr>
          <w:rFonts w:ascii="Calibri" w:hAnsi="Calibri" w:cs="Calibri"/>
          <w:i/>
          <w:iCs/>
          <w:sz w:val="24"/>
          <w:szCs w:val="24"/>
        </w:rPr>
        <w:t>„Formularze”</w:t>
      </w:r>
      <w:r w:rsidRPr="004D60B8">
        <w:rPr>
          <w:rFonts w:ascii="Calibri" w:hAnsi="Calibri" w:cs="Calibri"/>
          <w:sz w:val="24"/>
          <w:szCs w:val="24"/>
        </w:rPr>
        <w:t xml:space="preserve"> </w:t>
      </w:r>
      <w:r w:rsidRPr="004D60B8">
        <w:rPr>
          <w:rFonts w:ascii="Calibri" w:hAnsi="Calibri" w:cs="Calibri"/>
          <w:i/>
          <w:iCs/>
          <w:sz w:val="24"/>
          <w:szCs w:val="24"/>
        </w:rPr>
        <w:t>(„Formularze do komunikacji”).</w:t>
      </w:r>
      <w:r w:rsidRPr="004D60B8">
        <w:rPr>
          <w:rFonts w:ascii="Calibri" w:hAnsi="Calibri" w:cs="Calibri"/>
          <w:sz w:val="24"/>
          <w:szCs w:val="24"/>
        </w:rPr>
        <w:t xml:space="preserve"> Za pośrednictwem </w:t>
      </w:r>
      <w:r w:rsidRPr="004D60B8">
        <w:rPr>
          <w:rFonts w:ascii="Calibri" w:hAnsi="Calibri" w:cs="Calibri"/>
          <w:i/>
          <w:iCs/>
          <w:sz w:val="24"/>
          <w:szCs w:val="24"/>
        </w:rPr>
        <w:t xml:space="preserve">„Formularzy do komunikacji” </w:t>
      </w:r>
      <w:r w:rsidRPr="004D60B8">
        <w:rPr>
          <w:rFonts w:ascii="Calibri" w:hAnsi="Calibri" w:cs="Calibri"/>
          <w:sz w:val="24"/>
          <w:szCs w:val="24"/>
        </w:rPr>
        <w:t xml:space="preserve">odbywa się w szczególności przekazywanie wezwań i zawiadomień, zadawanie pytań i udzielanie odpowiedzi. Formularze do komunikacji umożliwiają również dołączenie załącznika do przesyłanej wiadomości (przycisk „dodaj załącznik”). </w:t>
      </w:r>
    </w:p>
    <w:p w14:paraId="6ECD5ED4"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Możliwość korzystania w postępowaniu z „</w:t>
      </w:r>
      <w:r w:rsidRPr="004D60B8">
        <w:rPr>
          <w:rFonts w:ascii="Calibri" w:hAnsi="Calibri" w:cs="Calibri"/>
          <w:i/>
          <w:iCs/>
          <w:sz w:val="24"/>
          <w:szCs w:val="24"/>
        </w:rPr>
        <w:t>Formularzy do komunikacji”</w:t>
      </w:r>
      <w:r w:rsidRPr="004D60B8">
        <w:rPr>
          <w:rFonts w:ascii="Calibri" w:hAnsi="Calibri" w:cs="Calibri"/>
          <w:sz w:val="24"/>
          <w:szCs w:val="24"/>
        </w:rPr>
        <w:t xml:space="preserve"> w pełnym zakresie wymaga posiadania konta „Wykonawcy” na Platformie e-Zamówienia oraz zalogowania się na Platformie e-Zamówienia. Do korzystania z </w:t>
      </w:r>
      <w:r w:rsidRPr="004D60B8">
        <w:rPr>
          <w:rFonts w:ascii="Calibri" w:hAnsi="Calibri" w:cs="Calibri"/>
          <w:i/>
          <w:iCs/>
          <w:sz w:val="24"/>
          <w:szCs w:val="24"/>
        </w:rPr>
        <w:t xml:space="preserve">„Formularzy do komunikacji” </w:t>
      </w:r>
      <w:r w:rsidRPr="004D60B8">
        <w:rPr>
          <w:rFonts w:ascii="Calibri" w:hAnsi="Calibri" w:cs="Calibri"/>
          <w:sz w:val="24"/>
          <w:szCs w:val="24"/>
        </w:rPr>
        <w:t xml:space="preserve">służących do zadawania pytań dotyczących treści dokumentów </w:t>
      </w:r>
      <w:r w:rsidRPr="004D60B8">
        <w:rPr>
          <w:rFonts w:ascii="Calibri" w:hAnsi="Calibri" w:cs="Calibri"/>
          <w:sz w:val="24"/>
          <w:szCs w:val="24"/>
        </w:rPr>
        <w:lastRenderedPageBreak/>
        <w:t>zamówienia wystarczające jest posiadanie tzw. konta uproszczonego na Platformie e-Zamówienia.</w:t>
      </w:r>
    </w:p>
    <w:p w14:paraId="57BBD4E3"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 xml:space="preserve">Wszystkie wysłane i odebrane w postępowaniu przez Wykonawcę wiadomości widoczne są po zalogowaniu w podglądzie postępowania w zakładce </w:t>
      </w:r>
      <w:r w:rsidRPr="004D60B8">
        <w:rPr>
          <w:rFonts w:ascii="Calibri" w:hAnsi="Calibri" w:cs="Calibri"/>
          <w:i/>
          <w:iCs/>
          <w:sz w:val="24"/>
          <w:szCs w:val="24"/>
        </w:rPr>
        <w:t>„Komunikacja”.</w:t>
      </w:r>
    </w:p>
    <w:p w14:paraId="5BE2FBA1"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 xml:space="preserve">Maksymalny rozmiar plików przesyłanych za pośrednictwem </w:t>
      </w:r>
      <w:r w:rsidRPr="004D60B8">
        <w:rPr>
          <w:rFonts w:ascii="Calibri" w:hAnsi="Calibri" w:cs="Calibri"/>
          <w:i/>
          <w:iCs/>
          <w:sz w:val="24"/>
          <w:szCs w:val="24"/>
        </w:rPr>
        <w:t xml:space="preserve">„Formularzy do komunikacji” </w:t>
      </w:r>
      <w:r w:rsidRPr="004D60B8">
        <w:rPr>
          <w:rFonts w:ascii="Calibri" w:hAnsi="Calibri" w:cs="Calibri"/>
          <w:sz w:val="24"/>
          <w:szCs w:val="24"/>
        </w:rPr>
        <w:t>wynosi 150 MB (wielkość ta dotyczy plików przesyłanych jako załączniki do jednego formularza).</w:t>
      </w:r>
    </w:p>
    <w:p w14:paraId="2DDC304C"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Minimalne wymagania techniczne dotyczące sprzętu używanego w celu korzystania z usług Platformy e-Zamówienia oraz informacje dotyczące specyfikacji połączenia określa § 12 Regulamin Platformy e-Zamówienia, a mianowicie:</w:t>
      </w:r>
    </w:p>
    <w:p w14:paraId="7335A128" w14:textId="77777777" w:rsidR="00CA38E3" w:rsidRPr="004D60B8" w:rsidRDefault="00CA38E3" w:rsidP="00A45123">
      <w:pPr>
        <w:pStyle w:val="Akapitzlist"/>
        <w:numPr>
          <w:ilvl w:val="2"/>
          <w:numId w:val="23"/>
        </w:numPr>
        <w:spacing w:after="0" w:line="276" w:lineRule="auto"/>
        <w:ind w:hanging="863"/>
        <w:jc w:val="both"/>
        <w:rPr>
          <w:rFonts w:ascii="Calibri" w:hAnsi="Calibri" w:cs="Calibri"/>
          <w:sz w:val="24"/>
          <w:szCs w:val="24"/>
        </w:rPr>
      </w:pPr>
      <w:r w:rsidRPr="004D60B8">
        <w:rPr>
          <w:rFonts w:ascii="Calibri" w:hAnsi="Calibri" w:cs="Calibri"/>
          <w:sz w:val="24"/>
          <w:szCs w:val="24"/>
        </w:rPr>
        <w:t>W celu prawidłowego korzystania z usług Platformy e-Zamówienia wymagany jest:</w:t>
      </w:r>
    </w:p>
    <w:p w14:paraId="6B747BA8" w14:textId="77777777" w:rsidR="00CA38E3" w:rsidRPr="004D60B8" w:rsidRDefault="00CA38E3" w:rsidP="00A45123">
      <w:pPr>
        <w:pStyle w:val="Akapitzlist"/>
        <w:numPr>
          <w:ilvl w:val="3"/>
          <w:numId w:val="28"/>
        </w:numPr>
        <w:tabs>
          <w:tab w:val="left" w:pos="993"/>
          <w:tab w:val="left" w:pos="1134"/>
        </w:tabs>
        <w:spacing w:before="20" w:after="40" w:line="276" w:lineRule="auto"/>
        <w:ind w:left="1843" w:hanging="283"/>
        <w:jc w:val="both"/>
        <w:rPr>
          <w:rFonts w:ascii="Calibri" w:hAnsi="Calibri" w:cs="Calibri"/>
          <w:sz w:val="24"/>
          <w:szCs w:val="24"/>
        </w:rPr>
      </w:pPr>
      <w:r w:rsidRPr="004D60B8">
        <w:rPr>
          <w:rFonts w:ascii="Calibri" w:hAnsi="Calibri" w:cs="Calibri"/>
          <w:sz w:val="24"/>
          <w:szCs w:val="24"/>
        </w:rPr>
        <w:t>Komputer PC:         </w:t>
      </w:r>
    </w:p>
    <w:p w14:paraId="6EB8CD3F" w14:textId="77777777" w:rsidR="00CA38E3" w:rsidRPr="004D60B8" w:rsidRDefault="00CA38E3" w:rsidP="00A45123">
      <w:pPr>
        <w:pStyle w:val="Akapitzlist"/>
        <w:numPr>
          <w:ilvl w:val="0"/>
          <w:numId w:val="25"/>
        </w:numPr>
        <w:tabs>
          <w:tab w:val="center" w:pos="1843"/>
        </w:tabs>
        <w:spacing w:after="0" w:line="276" w:lineRule="auto"/>
        <w:ind w:left="2127" w:hanging="284"/>
        <w:jc w:val="both"/>
        <w:rPr>
          <w:rFonts w:ascii="Calibri" w:hAnsi="Calibri" w:cs="Calibri"/>
          <w:sz w:val="24"/>
          <w:szCs w:val="24"/>
          <w:lang w:val="en-US"/>
        </w:rPr>
      </w:pPr>
      <w:proofErr w:type="spellStart"/>
      <w:r w:rsidRPr="004D60B8">
        <w:rPr>
          <w:rFonts w:ascii="Calibri" w:hAnsi="Calibri" w:cs="Calibri"/>
          <w:sz w:val="24"/>
          <w:szCs w:val="24"/>
          <w:lang w:val="en-US"/>
        </w:rPr>
        <w:t>parametry</w:t>
      </w:r>
      <w:proofErr w:type="spellEnd"/>
      <w:r w:rsidRPr="004D60B8">
        <w:rPr>
          <w:rFonts w:ascii="Calibri" w:hAnsi="Calibri" w:cs="Calibri"/>
          <w:sz w:val="24"/>
          <w:szCs w:val="24"/>
          <w:lang w:val="en-US"/>
        </w:rPr>
        <w:t xml:space="preserve"> minimum: Intel Core2 Duo, 2 GB RAM, HD,</w:t>
      </w:r>
    </w:p>
    <w:p w14:paraId="42A6D569" w14:textId="77777777" w:rsidR="00CA38E3" w:rsidRPr="004D60B8" w:rsidRDefault="00CA38E3" w:rsidP="00A45123">
      <w:pPr>
        <w:pStyle w:val="Akapitzlist"/>
        <w:numPr>
          <w:ilvl w:val="0"/>
          <w:numId w:val="25"/>
        </w:numPr>
        <w:tabs>
          <w:tab w:val="center" w:pos="1843"/>
        </w:tabs>
        <w:spacing w:after="0" w:line="276" w:lineRule="auto"/>
        <w:ind w:left="2127" w:hanging="284"/>
        <w:jc w:val="both"/>
        <w:rPr>
          <w:rFonts w:ascii="Calibri" w:hAnsi="Calibri" w:cs="Calibri"/>
          <w:sz w:val="24"/>
          <w:szCs w:val="24"/>
        </w:rPr>
      </w:pPr>
      <w:r w:rsidRPr="004D60B8">
        <w:rPr>
          <w:rFonts w:ascii="Calibri" w:hAnsi="Calibri" w:cs="Calibri"/>
          <w:sz w:val="24"/>
          <w:szCs w:val="24"/>
        </w:rPr>
        <w:t xml:space="preserve">zainstalowany jedne z poniższych systemów operacyjnych: MS Windows 7 lub nowszy, OSX/Mac OS 10.10, </w:t>
      </w:r>
      <w:proofErr w:type="spellStart"/>
      <w:r w:rsidRPr="004D60B8">
        <w:rPr>
          <w:rFonts w:ascii="Calibri" w:hAnsi="Calibri" w:cs="Calibri"/>
          <w:sz w:val="24"/>
          <w:szCs w:val="24"/>
        </w:rPr>
        <w:t>Ubuntu</w:t>
      </w:r>
      <w:proofErr w:type="spellEnd"/>
      <w:r w:rsidRPr="004D60B8">
        <w:rPr>
          <w:rFonts w:ascii="Calibri" w:hAnsi="Calibri" w:cs="Calibri"/>
          <w:sz w:val="24"/>
          <w:szCs w:val="24"/>
        </w:rPr>
        <w:t xml:space="preserve"> 14.04,</w:t>
      </w:r>
    </w:p>
    <w:p w14:paraId="1555E9CD" w14:textId="77777777" w:rsidR="00CA38E3" w:rsidRPr="004D60B8" w:rsidRDefault="00CA38E3" w:rsidP="00A45123">
      <w:pPr>
        <w:pStyle w:val="Akapitzlist"/>
        <w:numPr>
          <w:ilvl w:val="0"/>
          <w:numId w:val="25"/>
        </w:numPr>
        <w:tabs>
          <w:tab w:val="center" w:pos="1843"/>
        </w:tabs>
        <w:spacing w:after="0" w:line="276" w:lineRule="auto"/>
        <w:ind w:left="2127" w:hanging="284"/>
        <w:jc w:val="both"/>
        <w:rPr>
          <w:rFonts w:ascii="Calibri" w:hAnsi="Calibri" w:cs="Calibri"/>
          <w:sz w:val="24"/>
          <w:szCs w:val="24"/>
        </w:rPr>
      </w:pPr>
      <w:r w:rsidRPr="004D60B8">
        <w:rPr>
          <w:rFonts w:ascii="Calibri" w:hAnsi="Calibri" w:cs="Calibri"/>
          <w:sz w:val="24"/>
          <w:szCs w:val="24"/>
        </w:rPr>
        <w:t xml:space="preserve">zainstalowana jedna z poniższych przeglądarek: Chrome 66.0 lub nowsza, </w:t>
      </w:r>
      <w:proofErr w:type="spellStart"/>
      <w:r w:rsidRPr="004D60B8">
        <w:rPr>
          <w:rFonts w:ascii="Calibri" w:hAnsi="Calibri" w:cs="Calibri"/>
          <w:sz w:val="24"/>
          <w:szCs w:val="24"/>
        </w:rPr>
        <w:t>Firefox</w:t>
      </w:r>
      <w:proofErr w:type="spellEnd"/>
      <w:r w:rsidRPr="004D60B8">
        <w:rPr>
          <w:rFonts w:ascii="Calibri" w:hAnsi="Calibri" w:cs="Calibri"/>
          <w:sz w:val="24"/>
          <w:szCs w:val="24"/>
        </w:rPr>
        <w:t xml:space="preserve"> 59.0 lub nowszy, Safari 11.1 lub nowsza, Edge 14.0 i nowsze,</w:t>
      </w:r>
    </w:p>
    <w:p w14:paraId="1BF709FC" w14:textId="77777777" w:rsidR="00CA38E3" w:rsidRPr="004D60B8" w:rsidRDefault="00CA38E3" w:rsidP="00CA38E3">
      <w:pPr>
        <w:spacing w:line="276" w:lineRule="auto"/>
        <w:ind w:left="1276" w:firstLine="284"/>
        <w:rPr>
          <w:rFonts w:ascii="Calibri" w:hAnsi="Calibri" w:cs="Calibri"/>
          <w:sz w:val="24"/>
          <w:szCs w:val="24"/>
        </w:rPr>
      </w:pPr>
      <w:r w:rsidRPr="004D60B8">
        <w:rPr>
          <w:rFonts w:ascii="Calibri" w:hAnsi="Calibri" w:cs="Calibri"/>
          <w:sz w:val="24"/>
          <w:szCs w:val="24"/>
        </w:rPr>
        <w:t>albo</w:t>
      </w:r>
    </w:p>
    <w:p w14:paraId="6F46B7F9" w14:textId="77777777" w:rsidR="00CA38E3" w:rsidRPr="004D60B8" w:rsidRDefault="00CA38E3" w:rsidP="00A45123">
      <w:pPr>
        <w:pStyle w:val="Akapitzlist"/>
        <w:numPr>
          <w:ilvl w:val="3"/>
          <w:numId w:val="28"/>
        </w:numPr>
        <w:spacing w:after="0" w:line="276" w:lineRule="auto"/>
        <w:ind w:left="1843" w:hanging="283"/>
        <w:jc w:val="both"/>
        <w:rPr>
          <w:rFonts w:ascii="Calibri" w:hAnsi="Calibri" w:cs="Calibri"/>
          <w:sz w:val="24"/>
          <w:szCs w:val="24"/>
        </w:rPr>
      </w:pPr>
      <w:r w:rsidRPr="004D60B8">
        <w:rPr>
          <w:rFonts w:ascii="Calibri" w:hAnsi="Calibri" w:cs="Calibri"/>
          <w:sz w:val="24"/>
          <w:szCs w:val="24"/>
        </w:rPr>
        <w:t>Tablet/Telefon:</w:t>
      </w:r>
    </w:p>
    <w:p w14:paraId="070CCAD7" w14:textId="77777777" w:rsidR="00CA38E3" w:rsidRPr="004D60B8" w:rsidRDefault="00CA38E3" w:rsidP="00A45123">
      <w:pPr>
        <w:pStyle w:val="Akapitzlist"/>
        <w:numPr>
          <w:ilvl w:val="0"/>
          <w:numId w:val="26"/>
        </w:numPr>
        <w:spacing w:before="20" w:after="40" w:line="276" w:lineRule="auto"/>
        <w:ind w:left="2127" w:hanging="284"/>
        <w:jc w:val="both"/>
        <w:rPr>
          <w:rFonts w:ascii="Calibri" w:hAnsi="Calibri" w:cs="Calibri"/>
          <w:sz w:val="24"/>
          <w:szCs w:val="24"/>
        </w:rPr>
      </w:pPr>
      <w:r w:rsidRPr="004D60B8">
        <w:rPr>
          <w:rFonts w:ascii="Calibri" w:hAnsi="Calibri" w:cs="Calibri"/>
          <w:sz w:val="24"/>
          <w:szCs w:val="24"/>
        </w:rPr>
        <w:t xml:space="preserve">parametry minimum: 4 rdzenie procesora, 2GB RAM, Android 6.0 </w:t>
      </w:r>
      <w:proofErr w:type="spellStart"/>
      <w:r w:rsidRPr="004D60B8">
        <w:rPr>
          <w:rFonts w:ascii="Calibri" w:hAnsi="Calibri" w:cs="Calibri"/>
          <w:sz w:val="24"/>
          <w:szCs w:val="24"/>
        </w:rPr>
        <w:t>Marshmallow</w:t>
      </w:r>
      <w:proofErr w:type="spellEnd"/>
      <w:r w:rsidRPr="004D60B8">
        <w:rPr>
          <w:rFonts w:ascii="Calibri" w:hAnsi="Calibri" w:cs="Calibri"/>
          <w:sz w:val="24"/>
          <w:szCs w:val="24"/>
        </w:rPr>
        <w:t>, iOS 10.3,</w:t>
      </w:r>
    </w:p>
    <w:p w14:paraId="10CE457E" w14:textId="77777777" w:rsidR="00CA38E3" w:rsidRPr="004D60B8" w:rsidRDefault="00CA38E3" w:rsidP="00A45123">
      <w:pPr>
        <w:pStyle w:val="Akapitzlist"/>
        <w:numPr>
          <w:ilvl w:val="0"/>
          <w:numId w:val="26"/>
        </w:numPr>
        <w:spacing w:before="20" w:after="40" w:line="276" w:lineRule="auto"/>
        <w:ind w:left="2127" w:hanging="284"/>
        <w:jc w:val="both"/>
        <w:rPr>
          <w:rFonts w:ascii="Calibri" w:hAnsi="Calibri" w:cs="Calibri"/>
          <w:sz w:val="24"/>
          <w:szCs w:val="24"/>
        </w:rPr>
      </w:pPr>
      <w:r w:rsidRPr="004D60B8">
        <w:rPr>
          <w:rFonts w:ascii="Calibri" w:hAnsi="Calibri" w:cs="Calibri"/>
          <w:sz w:val="24"/>
          <w:szCs w:val="24"/>
        </w:rPr>
        <w:t>przeglądarka Chrome 61 lub nowa</w:t>
      </w:r>
    </w:p>
    <w:p w14:paraId="544CACC4" w14:textId="77777777" w:rsidR="00CA38E3" w:rsidRPr="004D60B8" w:rsidRDefault="00CA38E3" w:rsidP="00A45123">
      <w:pPr>
        <w:pStyle w:val="Akapitzlist"/>
        <w:numPr>
          <w:ilvl w:val="2"/>
          <w:numId w:val="23"/>
        </w:numPr>
        <w:tabs>
          <w:tab w:val="left" w:pos="426"/>
        </w:tabs>
        <w:spacing w:after="0" w:line="276" w:lineRule="auto"/>
        <w:ind w:left="1560" w:hanging="851"/>
        <w:jc w:val="both"/>
        <w:rPr>
          <w:rFonts w:ascii="Calibri" w:hAnsi="Calibri" w:cs="Calibri"/>
          <w:sz w:val="24"/>
          <w:szCs w:val="24"/>
        </w:rPr>
      </w:pPr>
      <w:r w:rsidRPr="004D60B8">
        <w:rPr>
          <w:rFonts w:ascii="Calibri" w:hAnsi="Calibri" w:cs="Calibri"/>
          <w:sz w:val="24"/>
          <w:szCs w:val="24"/>
        </w:rPr>
        <w:t xml:space="preserve">Dla skorzystania z pełnej funkcjonalności może być konieczne włączenie w przeglądarce obsługi protokołu bezpiecznej transmisji danych SSL, </w:t>
      </w:r>
      <w:r w:rsidRPr="004D60B8">
        <w:rPr>
          <w:rFonts w:ascii="Calibri" w:hAnsi="Calibri" w:cs="Calibri"/>
          <w:sz w:val="24"/>
          <w:szCs w:val="24"/>
        </w:rPr>
        <w:br/>
        <w:t xml:space="preserve">obsługi Java </w:t>
      </w:r>
      <w:proofErr w:type="spellStart"/>
      <w:r w:rsidRPr="004D60B8">
        <w:rPr>
          <w:rFonts w:ascii="Calibri" w:hAnsi="Calibri" w:cs="Calibri"/>
          <w:sz w:val="24"/>
          <w:szCs w:val="24"/>
        </w:rPr>
        <w:t>Script</w:t>
      </w:r>
      <w:proofErr w:type="spellEnd"/>
      <w:r w:rsidRPr="004D60B8">
        <w:rPr>
          <w:rFonts w:ascii="Calibri" w:hAnsi="Calibri" w:cs="Calibri"/>
          <w:sz w:val="24"/>
          <w:szCs w:val="24"/>
        </w:rPr>
        <w:t xml:space="preserve">, oraz </w:t>
      </w:r>
      <w:proofErr w:type="spellStart"/>
      <w:r w:rsidRPr="004D60B8">
        <w:rPr>
          <w:rFonts w:ascii="Calibri" w:hAnsi="Calibri" w:cs="Calibri"/>
          <w:sz w:val="24"/>
          <w:szCs w:val="24"/>
        </w:rPr>
        <w:t>cookies</w:t>
      </w:r>
      <w:proofErr w:type="spellEnd"/>
      <w:r w:rsidRPr="004D60B8">
        <w:rPr>
          <w:rFonts w:ascii="Calibri" w:hAnsi="Calibri" w:cs="Calibri"/>
          <w:sz w:val="24"/>
          <w:szCs w:val="24"/>
        </w:rPr>
        <w:t>;</w:t>
      </w:r>
    </w:p>
    <w:p w14:paraId="1C8CCBAC" w14:textId="77777777" w:rsidR="00CA38E3" w:rsidRPr="004D60B8" w:rsidRDefault="00CA38E3" w:rsidP="00A45123">
      <w:pPr>
        <w:pStyle w:val="Akapitzlist"/>
        <w:numPr>
          <w:ilvl w:val="2"/>
          <w:numId w:val="23"/>
        </w:numPr>
        <w:tabs>
          <w:tab w:val="left" w:pos="426"/>
        </w:tabs>
        <w:spacing w:after="0" w:line="276" w:lineRule="auto"/>
        <w:ind w:left="1560" w:hanging="851"/>
        <w:jc w:val="both"/>
        <w:rPr>
          <w:rFonts w:ascii="Calibri" w:hAnsi="Calibri" w:cs="Calibri"/>
          <w:sz w:val="24"/>
          <w:szCs w:val="24"/>
        </w:rPr>
      </w:pPr>
      <w:r w:rsidRPr="004D60B8">
        <w:rPr>
          <w:rFonts w:ascii="Calibri" w:hAnsi="Calibri" w:cs="Calibri"/>
          <w:sz w:val="24"/>
          <w:szCs w:val="24"/>
        </w:rPr>
        <w:t xml:space="preserve">Specyfikacja połączenia, formatu przesyłanych danych oraz kodowania </w:t>
      </w:r>
      <w:r w:rsidRPr="004D60B8">
        <w:rPr>
          <w:rFonts w:ascii="Calibri" w:hAnsi="Calibri" w:cs="Calibri"/>
          <w:sz w:val="24"/>
          <w:szCs w:val="24"/>
        </w:rPr>
        <w:br/>
        <w:t>i oznaczania czasu odbioru danych:</w:t>
      </w:r>
    </w:p>
    <w:p w14:paraId="606E519C" w14:textId="77777777" w:rsidR="00CA38E3" w:rsidRPr="004D60B8" w:rsidRDefault="00CA38E3" w:rsidP="00A45123">
      <w:pPr>
        <w:pStyle w:val="Akapitzlist"/>
        <w:numPr>
          <w:ilvl w:val="0"/>
          <w:numId w:val="27"/>
        </w:numPr>
        <w:spacing w:before="20" w:after="40" w:line="276" w:lineRule="auto"/>
        <w:ind w:left="1843" w:hanging="283"/>
        <w:jc w:val="both"/>
        <w:rPr>
          <w:rFonts w:ascii="Calibri" w:hAnsi="Calibri" w:cs="Calibri"/>
          <w:sz w:val="24"/>
          <w:szCs w:val="24"/>
        </w:rPr>
      </w:pPr>
      <w:r w:rsidRPr="004D60B8">
        <w:rPr>
          <w:rFonts w:ascii="Calibri" w:hAnsi="Calibri" w:cs="Calibri"/>
          <w:sz w:val="24"/>
          <w:szCs w:val="24"/>
        </w:rPr>
        <w:t>specyfikacja połączenia – formularze udostępnione są za pomocą protokołu TLS 1.2,</w:t>
      </w:r>
    </w:p>
    <w:p w14:paraId="033DBC7F" w14:textId="77777777" w:rsidR="00CA38E3" w:rsidRPr="004D60B8" w:rsidRDefault="00CA38E3" w:rsidP="00A45123">
      <w:pPr>
        <w:pStyle w:val="Akapitzlist"/>
        <w:numPr>
          <w:ilvl w:val="0"/>
          <w:numId w:val="27"/>
        </w:numPr>
        <w:spacing w:before="20" w:after="40" w:line="276" w:lineRule="auto"/>
        <w:ind w:left="1843" w:hanging="283"/>
        <w:jc w:val="both"/>
        <w:rPr>
          <w:rFonts w:ascii="Calibri" w:hAnsi="Calibri" w:cs="Calibri"/>
          <w:sz w:val="24"/>
          <w:szCs w:val="24"/>
        </w:rPr>
      </w:pPr>
      <w:r w:rsidRPr="004D60B8">
        <w:rPr>
          <w:rFonts w:ascii="Calibri" w:hAnsi="Calibri" w:cs="Calibri"/>
          <w:sz w:val="24"/>
          <w:szCs w:val="24"/>
        </w:rPr>
        <w:t>format danych oraz kodowanie: formularze dostępne są w formacie HTML z kodowaniem UTF-8,</w:t>
      </w:r>
    </w:p>
    <w:p w14:paraId="7274FA0C" w14:textId="77777777" w:rsidR="00CA38E3" w:rsidRPr="004D60B8" w:rsidRDefault="00CA38E3" w:rsidP="00A45123">
      <w:pPr>
        <w:pStyle w:val="Akapitzlist"/>
        <w:numPr>
          <w:ilvl w:val="0"/>
          <w:numId w:val="27"/>
        </w:numPr>
        <w:spacing w:before="20" w:after="40" w:line="276" w:lineRule="auto"/>
        <w:ind w:left="1843" w:hanging="283"/>
        <w:jc w:val="both"/>
        <w:rPr>
          <w:rFonts w:ascii="Calibri" w:hAnsi="Calibri" w:cs="Calibri"/>
          <w:sz w:val="24"/>
          <w:szCs w:val="24"/>
        </w:rPr>
      </w:pPr>
      <w:r w:rsidRPr="004D60B8">
        <w:rPr>
          <w:rFonts w:ascii="Calibri" w:hAnsi="Calibri" w:cs="Calibri"/>
          <w:sz w:val="24"/>
          <w:szCs w:val="24"/>
        </w:rPr>
        <w:t xml:space="preserve">oznaczenia czasu odbioru danych: wszelkie operacje opierają się </w:t>
      </w:r>
      <w:r w:rsidRPr="004D60B8">
        <w:rPr>
          <w:rFonts w:ascii="Calibri" w:hAnsi="Calibri" w:cs="Calibri"/>
          <w:sz w:val="24"/>
          <w:szCs w:val="24"/>
        </w:rPr>
        <w:br/>
        <w:t>o czas serwera i dane zapisywane są z dokładnością co do sekundy.</w:t>
      </w:r>
    </w:p>
    <w:p w14:paraId="0CA99B1F"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 xml:space="preserve">W przypadku problemów technicznych i awarii związanych z funkcjonowaniem Platformy e-Zamówienia użytkownicy mogą skorzystać ze wsparcia </w:t>
      </w:r>
      <w:r w:rsidRPr="004D60B8">
        <w:rPr>
          <w:rFonts w:ascii="Calibri" w:hAnsi="Calibri" w:cs="Calibri"/>
          <w:sz w:val="24"/>
          <w:szCs w:val="24"/>
        </w:rPr>
        <w:br/>
        <w:t xml:space="preserve">technicznego dostępnego pod numerem telefonu </w:t>
      </w:r>
      <w:r w:rsidRPr="004D60B8">
        <w:rPr>
          <w:rStyle w:val="x4k7w5x"/>
          <w:rFonts w:ascii="Calibri" w:hAnsi="Calibri" w:cs="Calibri"/>
          <w:sz w:val="24"/>
          <w:szCs w:val="24"/>
        </w:rPr>
        <w:t xml:space="preserve">22 458 77 99 </w:t>
      </w:r>
      <w:r w:rsidRPr="004D60B8">
        <w:rPr>
          <w:rFonts w:ascii="Calibri" w:hAnsi="Calibri" w:cs="Calibri"/>
          <w:sz w:val="24"/>
          <w:szCs w:val="24"/>
        </w:rPr>
        <w:t xml:space="preserve">lub drogą elektroniczną </w:t>
      </w:r>
      <w:r w:rsidRPr="004D60B8">
        <w:rPr>
          <w:rFonts w:ascii="Calibri" w:hAnsi="Calibri" w:cs="Calibri"/>
          <w:sz w:val="24"/>
          <w:szCs w:val="24"/>
        </w:rPr>
        <w:lastRenderedPageBreak/>
        <w:t xml:space="preserve">poprzez formularz udostępniony na stronie internetowej </w:t>
      </w:r>
      <w:hyperlink r:id="rId19" w:history="1">
        <w:r w:rsidRPr="004D60B8">
          <w:rPr>
            <w:rStyle w:val="Hipercze"/>
            <w:rFonts w:ascii="Calibri" w:hAnsi="Calibri" w:cs="Calibri"/>
            <w:color w:val="0070C0"/>
            <w:sz w:val="24"/>
            <w:szCs w:val="24"/>
          </w:rPr>
          <w:t>https://ezamowienia.gov.pl</w:t>
        </w:r>
      </w:hyperlink>
      <w:r w:rsidRPr="004D60B8">
        <w:rPr>
          <w:rFonts w:ascii="Calibri" w:hAnsi="Calibri" w:cs="Calibri"/>
          <w:sz w:val="24"/>
          <w:szCs w:val="24"/>
        </w:rPr>
        <w:t xml:space="preserve"> w zakładce </w:t>
      </w:r>
      <w:r w:rsidRPr="004D60B8">
        <w:rPr>
          <w:rFonts w:ascii="Calibri" w:hAnsi="Calibri" w:cs="Calibri"/>
          <w:i/>
          <w:iCs/>
          <w:sz w:val="24"/>
          <w:szCs w:val="24"/>
        </w:rPr>
        <w:t>„Zgłoś problem”.</w:t>
      </w:r>
    </w:p>
    <w:p w14:paraId="61B0A8EF"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 xml:space="preserve">W szczególnie uzasadnionych przypadkach uniemożliwiających komunikację Wykonawcy i Zamawiającego za pośrednictwem Platformy e-Zamówienia, Zamawiający dopuszcza komunikację za pomocą poczty elektronicznej na adres </w:t>
      </w:r>
      <w:r w:rsidRPr="004D60B8">
        <w:rPr>
          <w:rFonts w:ascii="Calibri" w:hAnsi="Calibri" w:cs="Calibri"/>
          <w:sz w:val="24"/>
          <w:szCs w:val="24"/>
        </w:rPr>
        <w:br/>
        <w:t xml:space="preserve">e-mail: </w:t>
      </w:r>
      <w:r w:rsidRPr="004D60B8">
        <w:rPr>
          <w:rStyle w:val="Hipercze"/>
          <w:rFonts w:ascii="Calibri" w:hAnsi="Calibri" w:cs="Calibri"/>
          <w:color w:val="0070C0"/>
          <w:sz w:val="24"/>
          <w:szCs w:val="24"/>
        </w:rPr>
        <w:t>przetargi@jablonna.lubelskie.pl</w:t>
      </w:r>
      <w:r w:rsidRPr="004D60B8">
        <w:rPr>
          <w:rFonts w:ascii="Calibri" w:hAnsi="Calibri" w:cs="Calibri"/>
          <w:sz w:val="24"/>
          <w:szCs w:val="24"/>
        </w:rPr>
        <w:t xml:space="preserve"> </w:t>
      </w:r>
      <w:r w:rsidRPr="004D60B8">
        <w:rPr>
          <w:rFonts w:ascii="Calibri" w:hAnsi="Calibri" w:cs="Calibri"/>
          <w:b/>
          <w:bCs/>
          <w:sz w:val="24"/>
          <w:szCs w:val="24"/>
        </w:rPr>
        <w:t>(nie dotyczy składania ofert w postępowaniu).</w:t>
      </w:r>
    </w:p>
    <w:p w14:paraId="514DCD43" w14:textId="46F580B7" w:rsidR="00CA38E3" w:rsidRPr="004D60B8" w:rsidRDefault="00CA38E3" w:rsidP="00A45123">
      <w:pPr>
        <w:pStyle w:val="Akapitzlist"/>
        <w:numPr>
          <w:ilvl w:val="1"/>
          <w:numId w:val="23"/>
        </w:numPr>
        <w:spacing w:after="0" w:line="276" w:lineRule="auto"/>
        <w:ind w:left="709" w:hanging="709"/>
        <w:jc w:val="both"/>
        <w:rPr>
          <w:rFonts w:ascii="Calibri" w:hAnsi="Calibri" w:cs="Calibri"/>
          <w:sz w:val="24"/>
          <w:szCs w:val="24"/>
        </w:rPr>
      </w:pPr>
      <w:r w:rsidRPr="004D60B8">
        <w:rPr>
          <w:rFonts w:ascii="Calibri" w:hAnsi="Calibri" w:cs="Calibri"/>
          <w:sz w:val="24"/>
          <w:szCs w:val="24"/>
        </w:rPr>
        <w:t>Przy porozumiewaniu się w ramach niniejszego postępowania Wykonawcy powinni posługiwać się numerem referencyjnym</w:t>
      </w:r>
    </w:p>
    <w:p w14:paraId="30C86785" w14:textId="77777777" w:rsidR="00CA38E3" w:rsidRPr="004D60B8" w:rsidRDefault="00CA38E3" w:rsidP="00A45123">
      <w:pPr>
        <w:pStyle w:val="Akapitzlist"/>
        <w:numPr>
          <w:ilvl w:val="1"/>
          <w:numId w:val="23"/>
        </w:numPr>
        <w:spacing w:after="0" w:line="276" w:lineRule="auto"/>
        <w:ind w:left="709" w:hanging="709"/>
        <w:jc w:val="both"/>
        <w:rPr>
          <w:rFonts w:ascii="Calibri" w:hAnsi="Calibri" w:cs="Calibri"/>
          <w:b/>
          <w:bCs/>
          <w:sz w:val="24"/>
          <w:szCs w:val="24"/>
        </w:rPr>
      </w:pPr>
      <w:r w:rsidRPr="004D60B8">
        <w:rPr>
          <w:rFonts w:ascii="Calibri" w:hAnsi="Calibri" w:cs="Calibri"/>
          <w:b/>
          <w:bCs/>
          <w:sz w:val="24"/>
          <w:szCs w:val="24"/>
        </w:rPr>
        <w:t xml:space="preserve">UWAGA: Zamawiający nie ponosi odpowiedzialności za błędy </w:t>
      </w:r>
      <w:r w:rsidRPr="004D60B8">
        <w:rPr>
          <w:rFonts w:ascii="Calibri" w:hAnsi="Calibri" w:cs="Calibri"/>
          <w:b/>
          <w:bCs/>
          <w:sz w:val="24"/>
          <w:szCs w:val="24"/>
        </w:rPr>
        <w:br/>
        <w:t>w transmisji danych, w tym błędy spowodowane awariami systemów teleinformatycznych, systemów zasilania lub też okolicznościami zależnymi od operatora zapewniającego transmisję danych.</w:t>
      </w:r>
    </w:p>
    <w:p w14:paraId="7FA078B4" w14:textId="1761AA6B" w:rsidR="00D67C0D" w:rsidRPr="004D60B8" w:rsidRDefault="00D67C0D" w:rsidP="00066BCE">
      <w:pPr>
        <w:spacing w:after="0" w:line="240" w:lineRule="auto"/>
        <w:jc w:val="both"/>
        <w:rPr>
          <w:rFonts w:ascii="Calibri" w:hAnsi="Calibri" w:cs="Calibri"/>
          <w:sz w:val="24"/>
          <w:szCs w:val="24"/>
        </w:rPr>
      </w:pPr>
      <w:r w:rsidRPr="004D60B8">
        <w:rPr>
          <w:rFonts w:ascii="Calibri" w:hAnsi="Calibri" w:cs="Calibri"/>
          <w:sz w:val="24"/>
          <w:szCs w:val="24"/>
        </w:rPr>
        <w:t xml:space="preserve"> </w:t>
      </w:r>
    </w:p>
    <w:p w14:paraId="18D396ED" w14:textId="77777777" w:rsidR="00CA11AA" w:rsidRPr="004D60B8" w:rsidRDefault="00CA11AA" w:rsidP="00066BCE">
      <w:pPr>
        <w:spacing w:after="0" w:line="240" w:lineRule="auto"/>
        <w:jc w:val="both"/>
        <w:rPr>
          <w:rFonts w:ascii="Calibri" w:hAnsi="Calibri" w:cs="Calibri"/>
          <w:sz w:val="24"/>
          <w:szCs w:val="24"/>
        </w:rPr>
      </w:pPr>
    </w:p>
    <w:p w14:paraId="4A43866E" w14:textId="45ABF24C" w:rsidR="00D67C0D" w:rsidRPr="004D60B8" w:rsidRDefault="00D67C0D" w:rsidP="00B25EF7">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12</w:t>
      </w:r>
    </w:p>
    <w:p w14:paraId="1B88F950" w14:textId="707B3828" w:rsidR="00D67C0D" w:rsidRPr="004D60B8" w:rsidRDefault="00D67C0D" w:rsidP="00B25EF7">
      <w:pPr>
        <w:pStyle w:val="Nagwek2"/>
        <w:spacing w:after="0" w:line="240" w:lineRule="auto"/>
        <w:ind w:left="713" w:right="3"/>
        <w:rPr>
          <w:rFonts w:ascii="Calibri" w:hAnsi="Calibri" w:cs="Calibri"/>
          <w:sz w:val="24"/>
          <w:szCs w:val="24"/>
        </w:rPr>
      </w:pPr>
      <w:r w:rsidRPr="004D60B8">
        <w:rPr>
          <w:rFonts w:ascii="Calibri" w:hAnsi="Calibri" w:cs="Calibri"/>
          <w:sz w:val="24"/>
          <w:szCs w:val="24"/>
        </w:rPr>
        <w:t>WYMAGANIA DOTYCZĄCE WADIUM</w:t>
      </w:r>
    </w:p>
    <w:p w14:paraId="60D7C32C" w14:textId="77777777" w:rsidR="00D67C0D" w:rsidRPr="004D60B8" w:rsidRDefault="00D67C0D" w:rsidP="00066BCE">
      <w:pPr>
        <w:jc w:val="both"/>
        <w:rPr>
          <w:rFonts w:ascii="Calibri" w:hAnsi="Calibri" w:cs="Calibri"/>
          <w:sz w:val="24"/>
          <w:szCs w:val="24"/>
          <w:lang w:eastAsia="pl-PL"/>
        </w:rPr>
      </w:pPr>
    </w:p>
    <w:p w14:paraId="5328D64A" w14:textId="77777777" w:rsidR="00196269" w:rsidRPr="00196269" w:rsidRDefault="00196269" w:rsidP="00196269">
      <w:pPr>
        <w:spacing w:after="0" w:line="240" w:lineRule="auto"/>
        <w:jc w:val="both"/>
        <w:rPr>
          <w:rFonts w:ascii="Calibri" w:hAnsi="Calibri" w:cs="Calibri"/>
          <w:sz w:val="24"/>
          <w:szCs w:val="24"/>
        </w:rPr>
      </w:pPr>
      <w:r w:rsidRPr="00196269">
        <w:rPr>
          <w:rFonts w:ascii="Calibri" w:hAnsi="Calibri" w:cs="Calibri"/>
          <w:b/>
          <w:bCs/>
          <w:sz w:val="24"/>
          <w:szCs w:val="24"/>
        </w:rPr>
        <w:t xml:space="preserve">12.1. </w:t>
      </w:r>
      <w:r w:rsidRPr="00196269">
        <w:rPr>
          <w:rFonts w:ascii="Calibri" w:hAnsi="Calibri" w:cs="Calibri"/>
          <w:sz w:val="24"/>
          <w:szCs w:val="24"/>
        </w:rPr>
        <w:t>Zamawiający wymaga wniesienia wadium przed upływem terminu składania ofert określonego w niniejszej SWZ:</w:t>
      </w:r>
    </w:p>
    <w:p w14:paraId="60B1B8FC" w14:textId="1D79183E" w:rsidR="00196269" w:rsidRPr="00196269" w:rsidRDefault="006976DA" w:rsidP="00196269">
      <w:pPr>
        <w:spacing w:after="0" w:line="240" w:lineRule="auto"/>
        <w:jc w:val="both"/>
        <w:rPr>
          <w:rFonts w:ascii="Calibri" w:hAnsi="Calibri" w:cs="Calibri"/>
          <w:sz w:val="24"/>
          <w:szCs w:val="24"/>
        </w:rPr>
      </w:pPr>
      <w:r>
        <w:rPr>
          <w:rFonts w:ascii="Calibri" w:hAnsi="Calibri" w:cs="Calibri"/>
          <w:sz w:val="24"/>
          <w:szCs w:val="24"/>
        </w:rPr>
        <w:t>7 000</w:t>
      </w:r>
      <w:r w:rsidR="00196269" w:rsidRPr="00196269">
        <w:rPr>
          <w:rFonts w:ascii="Calibri" w:hAnsi="Calibri" w:cs="Calibri"/>
          <w:sz w:val="24"/>
          <w:szCs w:val="24"/>
        </w:rPr>
        <w:t xml:space="preserve">,00 zł (słownie: </w:t>
      </w:r>
      <w:r>
        <w:rPr>
          <w:rFonts w:ascii="Calibri" w:hAnsi="Calibri" w:cs="Calibri"/>
          <w:sz w:val="24"/>
          <w:szCs w:val="24"/>
        </w:rPr>
        <w:t>siedem</w:t>
      </w:r>
      <w:r w:rsidR="00196269" w:rsidRPr="00196269">
        <w:rPr>
          <w:rFonts w:ascii="Calibri" w:hAnsi="Calibri" w:cs="Calibri"/>
          <w:sz w:val="24"/>
          <w:szCs w:val="24"/>
        </w:rPr>
        <w:t xml:space="preserve"> tysięcy złotych)</w:t>
      </w:r>
    </w:p>
    <w:p w14:paraId="1D128F2A" w14:textId="77777777" w:rsidR="00196269" w:rsidRPr="00196269" w:rsidRDefault="00196269" w:rsidP="00196269">
      <w:pPr>
        <w:spacing w:after="0" w:line="240" w:lineRule="auto"/>
        <w:jc w:val="both"/>
        <w:rPr>
          <w:rFonts w:ascii="Calibri" w:hAnsi="Calibri" w:cs="Calibri"/>
          <w:sz w:val="24"/>
          <w:szCs w:val="24"/>
        </w:rPr>
      </w:pPr>
      <w:r w:rsidRPr="00196269">
        <w:rPr>
          <w:rFonts w:ascii="Calibri" w:hAnsi="Calibri" w:cs="Calibri"/>
          <w:b/>
          <w:bCs/>
          <w:sz w:val="24"/>
          <w:szCs w:val="24"/>
        </w:rPr>
        <w:t xml:space="preserve">12.2. </w:t>
      </w:r>
      <w:r w:rsidRPr="00196269">
        <w:rPr>
          <w:rFonts w:ascii="Calibri" w:hAnsi="Calibri" w:cs="Calibri"/>
          <w:sz w:val="24"/>
          <w:szCs w:val="24"/>
        </w:rPr>
        <w:t>Wadium może być wnoszone w jednej lub kilku następujących formach:</w:t>
      </w:r>
    </w:p>
    <w:p w14:paraId="6C0AFC25" w14:textId="77777777" w:rsidR="00196269" w:rsidRPr="00196269" w:rsidRDefault="00196269" w:rsidP="00196269">
      <w:pPr>
        <w:spacing w:after="0" w:line="240" w:lineRule="auto"/>
        <w:jc w:val="both"/>
        <w:rPr>
          <w:rFonts w:ascii="Calibri" w:hAnsi="Calibri" w:cs="Calibri"/>
          <w:sz w:val="24"/>
          <w:szCs w:val="24"/>
        </w:rPr>
      </w:pPr>
      <w:r w:rsidRPr="00196269">
        <w:rPr>
          <w:rFonts w:ascii="Calibri" w:hAnsi="Calibri" w:cs="Calibri"/>
          <w:sz w:val="24"/>
          <w:szCs w:val="24"/>
        </w:rPr>
        <w:t xml:space="preserve">a) pieniądzu; </w:t>
      </w:r>
    </w:p>
    <w:p w14:paraId="7C7818FD" w14:textId="77777777" w:rsidR="00196269" w:rsidRPr="00196269" w:rsidRDefault="00196269" w:rsidP="00196269">
      <w:pPr>
        <w:spacing w:after="0" w:line="240" w:lineRule="auto"/>
        <w:jc w:val="both"/>
        <w:rPr>
          <w:rFonts w:ascii="Calibri" w:hAnsi="Calibri" w:cs="Calibri"/>
          <w:sz w:val="24"/>
          <w:szCs w:val="24"/>
        </w:rPr>
      </w:pPr>
      <w:r w:rsidRPr="00196269">
        <w:rPr>
          <w:rFonts w:ascii="Calibri" w:hAnsi="Calibri" w:cs="Calibri"/>
          <w:sz w:val="24"/>
          <w:szCs w:val="24"/>
        </w:rPr>
        <w:t xml:space="preserve">b) gwarancjach bankowych; </w:t>
      </w:r>
    </w:p>
    <w:p w14:paraId="2663A45D" w14:textId="77777777" w:rsidR="00196269" w:rsidRPr="00196269" w:rsidRDefault="00196269" w:rsidP="00196269">
      <w:pPr>
        <w:spacing w:after="0" w:line="240" w:lineRule="auto"/>
        <w:jc w:val="both"/>
        <w:rPr>
          <w:rFonts w:ascii="Calibri" w:hAnsi="Calibri" w:cs="Calibri"/>
          <w:sz w:val="24"/>
          <w:szCs w:val="24"/>
        </w:rPr>
      </w:pPr>
      <w:r w:rsidRPr="00196269">
        <w:rPr>
          <w:rFonts w:ascii="Calibri" w:hAnsi="Calibri" w:cs="Calibri"/>
          <w:sz w:val="24"/>
          <w:szCs w:val="24"/>
        </w:rPr>
        <w:t xml:space="preserve">c) gwarancjach ubezpieczeniowych; </w:t>
      </w:r>
    </w:p>
    <w:p w14:paraId="57A54067" w14:textId="77777777" w:rsidR="00196269" w:rsidRPr="00196269" w:rsidRDefault="00196269" w:rsidP="00196269">
      <w:pPr>
        <w:spacing w:after="0" w:line="240" w:lineRule="auto"/>
        <w:jc w:val="both"/>
        <w:rPr>
          <w:rFonts w:ascii="Calibri" w:hAnsi="Calibri" w:cs="Calibri"/>
          <w:sz w:val="24"/>
          <w:szCs w:val="24"/>
        </w:rPr>
      </w:pPr>
      <w:r w:rsidRPr="00196269">
        <w:rPr>
          <w:rFonts w:ascii="Calibri" w:hAnsi="Calibri" w:cs="Calibri"/>
          <w:sz w:val="24"/>
          <w:szCs w:val="24"/>
        </w:rPr>
        <w:t>d) poręczeniach udzielanych przez podmioty, o których mowa w art. 6b ust. 5 pkt 2 ustawy z dnia 9 listopada 2000 r. o utworzeniu Polskiej Agencji Rozwoju Przedsiębiorczości (Dz. U. z 2019 r. poz. 310 ze zm.).</w:t>
      </w:r>
    </w:p>
    <w:p w14:paraId="79A4873B" w14:textId="77777777" w:rsidR="00196269" w:rsidRPr="00196269" w:rsidRDefault="00196269" w:rsidP="00196269">
      <w:pPr>
        <w:spacing w:after="0" w:line="240" w:lineRule="auto"/>
        <w:rPr>
          <w:rFonts w:ascii="Calibri" w:hAnsi="Calibri" w:cs="Calibri"/>
          <w:b/>
          <w:bCs/>
          <w:sz w:val="24"/>
          <w:szCs w:val="24"/>
        </w:rPr>
      </w:pPr>
      <w:r w:rsidRPr="00196269">
        <w:rPr>
          <w:rFonts w:ascii="Calibri" w:hAnsi="Calibri" w:cs="Calibri"/>
          <w:b/>
          <w:bCs/>
          <w:sz w:val="24"/>
          <w:szCs w:val="24"/>
        </w:rPr>
        <w:t xml:space="preserve">12.3. </w:t>
      </w:r>
      <w:r w:rsidRPr="00196269">
        <w:rPr>
          <w:rFonts w:ascii="Calibri" w:hAnsi="Calibri" w:cs="Calibri"/>
          <w:sz w:val="24"/>
          <w:szCs w:val="24"/>
        </w:rPr>
        <w:t xml:space="preserve">Wadium wnoszone w pieniądzu należy wpłacić na rachunek bankowy </w:t>
      </w:r>
      <w:r w:rsidRPr="00196269">
        <w:rPr>
          <w:rFonts w:ascii="Calibri" w:eastAsia="Cambria" w:hAnsi="Calibri" w:cs="Calibri"/>
          <w:b/>
          <w:sz w:val="24"/>
          <w:szCs w:val="24"/>
        </w:rPr>
        <w:t xml:space="preserve">53 8685 0001 2600 0866 2000 0020 </w:t>
      </w:r>
      <w:r w:rsidRPr="00196269">
        <w:rPr>
          <w:rFonts w:ascii="Calibri" w:eastAsia="Cambria" w:hAnsi="Calibri" w:cs="Calibri"/>
          <w:sz w:val="24"/>
          <w:szCs w:val="24"/>
        </w:rPr>
        <w:t xml:space="preserve"> </w:t>
      </w:r>
      <w:r w:rsidRPr="00196269">
        <w:rPr>
          <w:rFonts w:ascii="Calibri" w:hAnsi="Calibri" w:cs="Calibri"/>
          <w:sz w:val="24"/>
          <w:szCs w:val="24"/>
          <w:shd w:val="clear" w:color="auto" w:fill="FFFFFF"/>
        </w:rPr>
        <w:t>z adnotacją: -„ zamówienie pn.</w:t>
      </w:r>
      <w:r w:rsidRPr="00196269">
        <w:rPr>
          <w:rFonts w:ascii="Calibri" w:hAnsi="Calibri" w:cs="Calibri"/>
          <w:b/>
          <w:bCs/>
          <w:sz w:val="24"/>
          <w:szCs w:val="24"/>
        </w:rPr>
        <w:t>– …..</w:t>
      </w:r>
    </w:p>
    <w:p w14:paraId="37E4DE24" w14:textId="77777777" w:rsidR="00196269" w:rsidRPr="00196269" w:rsidRDefault="00196269" w:rsidP="00196269">
      <w:pPr>
        <w:spacing w:after="0" w:line="240" w:lineRule="auto"/>
        <w:jc w:val="both"/>
        <w:rPr>
          <w:rFonts w:ascii="Calibri" w:hAnsi="Calibri" w:cs="Calibri"/>
          <w:sz w:val="24"/>
          <w:szCs w:val="24"/>
        </w:rPr>
      </w:pPr>
      <w:r w:rsidRPr="00196269">
        <w:rPr>
          <w:rFonts w:ascii="Calibri" w:hAnsi="Calibri" w:cs="Calibri"/>
          <w:b/>
          <w:bCs/>
          <w:sz w:val="24"/>
          <w:szCs w:val="24"/>
        </w:rPr>
        <w:t xml:space="preserve">12.4. </w:t>
      </w:r>
      <w:r w:rsidRPr="00196269">
        <w:rPr>
          <w:rFonts w:ascii="Calibri" w:hAnsi="Calibri" w:cs="Calibri"/>
          <w:sz w:val="24"/>
          <w:szCs w:val="24"/>
        </w:rPr>
        <w:t>Skuteczne wniesienie wadium w pieniądzu następuje z chwilą wpływu środków pieniężnych na rachunek bankowy, o którym mowa w ust. 3, przed upływem terminu składania ofert.</w:t>
      </w:r>
    </w:p>
    <w:p w14:paraId="622AE0B8" w14:textId="77777777" w:rsidR="00196269" w:rsidRPr="00196269" w:rsidRDefault="00196269" w:rsidP="00196269">
      <w:pPr>
        <w:spacing w:after="0" w:line="240" w:lineRule="auto"/>
        <w:jc w:val="both"/>
        <w:rPr>
          <w:rFonts w:ascii="Calibri" w:hAnsi="Calibri" w:cs="Calibri"/>
          <w:sz w:val="24"/>
          <w:szCs w:val="24"/>
        </w:rPr>
      </w:pPr>
      <w:r w:rsidRPr="00196269">
        <w:rPr>
          <w:rFonts w:ascii="Calibri" w:hAnsi="Calibri" w:cs="Calibri"/>
          <w:b/>
          <w:bCs/>
          <w:sz w:val="24"/>
          <w:szCs w:val="24"/>
        </w:rPr>
        <w:t xml:space="preserve">12.5. </w:t>
      </w:r>
      <w:r w:rsidRPr="00196269">
        <w:rPr>
          <w:rFonts w:ascii="Calibri" w:hAnsi="Calibri" w:cs="Calibri"/>
          <w:sz w:val="24"/>
          <w:szCs w:val="24"/>
        </w:rPr>
        <w:t>Jeżeli wadium jest wnoszone w formie gwarancji lub poręczenia, o których mowa w pkt 2 lit. b) – d) Wykonawca przekazuje Zamawiającemu oryginał gwarancji lub poręczenia, w postaci elektronicznej.</w:t>
      </w:r>
    </w:p>
    <w:p w14:paraId="21FBE44A" w14:textId="77777777" w:rsidR="00196269" w:rsidRPr="00196269" w:rsidRDefault="00196269" w:rsidP="00196269">
      <w:pPr>
        <w:spacing w:after="0" w:line="240" w:lineRule="auto"/>
        <w:jc w:val="both"/>
        <w:rPr>
          <w:rFonts w:ascii="Calibri" w:hAnsi="Calibri" w:cs="Calibri"/>
          <w:sz w:val="24"/>
          <w:szCs w:val="24"/>
        </w:rPr>
      </w:pPr>
      <w:r w:rsidRPr="00196269">
        <w:rPr>
          <w:rFonts w:ascii="Calibri" w:hAnsi="Calibri" w:cs="Calibri"/>
          <w:b/>
          <w:bCs/>
          <w:sz w:val="24"/>
          <w:szCs w:val="24"/>
        </w:rPr>
        <w:t xml:space="preserve">12.6. </w:t>
      </w:r>
      <w:r w:rsidRPr="00196269">
        <w:rPr>
          <w:rFonts w:ascii="Calibri" w:hAnsi="Calibri" w:cs="Calibri"/>
          <w:sz w:val="24"/>
          <w:szCs w:val="24"/>
        </w:rPr>
        <w:t xml:space="preserve">Zamawiający zwraca wadium na zasadach określonych w art. 98 ust. 1-5 ustawy </w:t>
      </w:r>
      <w:proofErr w:type="spellStart"/>
      <w:r w:rsidRPr="00196269">
        <w:rPr>
          <w:rFonts w:ascii="Calibri" w:hAnsi="Calibri" w:cs="Calibri"/>
          <w:sz w:val="24"/>
          <w:szCs w:val="24"/>
        </w:rPr>
        <w:t>Pzp</w:t>
      </w:r>
      <w:proofErr w:type="spellEnd"/>
      <w:r w:rsidRPr="00196269">
        <w:rPr>
          <w:rFonts w:ascii="Calibri" w:hAnsi="Calibri" w:cs="Calibri"/>
          <w:sz w:val="24"/>
          <w:szCs w:val="24"/>
        </w:rPr>
        <w:t>.</w:t>
      </w:r>
    </w:p>
    <w:p w14:paraId="57719E82" w14:textId="77777777" w:rsidR="00196269" w:rsidRPr="00196269" w:rsidRDefault="00196269" w:rsidP="00196269">
      <w:pPr>
        <w:spacing w:after="0" w:line="240" w:lineRule="auto"/>
        <w:jc w:val="both"/>
        <w:rPr>
          <w:rFonts w:ascii="Calibri" w:hAnsi="Calibri" w:cs="Calibri"/>
          <w:b/>
          <w:bCs/>
          <w:sz w:val="24"/>
          <w:szCs w:val="24"/>
        </w:rPr>
      </w:pPr>
      <w:r w:rsidRPr="00196269">
        <w:rPr>
          <w:rFonts w:ascii="Calibri" w:hAnsi="Calibri" w:cs="Calibri"/>
          <w:b/>
          <w:bCs/>
          <w:sz w:val="24"/>
          <w:szCs w:val="24"/>
        </w:rPr>
        <w:t xml:space="preserve">12.7. </w:t>
      </w:r>
      <w:r w:rsidRPr="00196269">
        <w:rPr>
          <w:rFonts w:ascii="Calibri" w:hAnsi="Calibri" w:cs="Calibri"/>
          <w:sz w:val="24"/>
          <w:szCs w:val="24"/>
        </w:rPr>
        <w:t>Zamawiający zatrzymuje wadium wraz z odsetkami, a w przypadku wniesienia wadium w formie gwarancji lub poręczenia, występuje odpowiednio do gwaranta lub poręczyciela z żądaniem zapłaty wadium, w okolicznościach określonych w art. 98 ust. 6 ustawy.</w:t>
      </w:r>
    </w:p>
    <w:p w14:paraId="24A7F924" w14:textId="42263B9C" w:rsidR="00D67C0D" w:rsidRPr="004D60B8" w:rsidRDefault="00D67C0D" w:rsidP="00B25EF7">
      <w:pPr>
        <w:spacing w:after="0" w:line="240" w:lineRule="auto"/>
        <w:jc w:val="center"/>
        <w:rPr>
          <w:rFonts w:ascii="Calibri" w:hAnsi="Calibri" w:cs="Calibri"/>
          <w:sz w:val="24"/>
          <w:szCs w:val="24"/>
        </w:rPr>
      </w:pPr>
    </w:p>
    <w:p w14:paraId="5B0D9A4A" w14:textId="4FC9AADC" w:rsidR="00D67C0D" w:rsidRPr="004D60B8" w:rsidRDefault="00D67C0D" w:rsidP="00B25EF7">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13</w:t>
      </w:r>
    </w:p>
    <w:p w14:paraId="33E4FC46" w14:textId="06AC95F0" w:rsidR="00D67C0D" w:rsidRPr="004D60B8" w:rsidRDefault="00D67C0D" w:rsidP="00B25EF7">
      <w:pPr>
        <w:spacing w:after="0" w:line="240" w:lineRule="auto"/>
        <w:ind w:left="713" w:right="3" w:hanging="10"/>
        <w:jc w:val="center"/>
        <w:rPr>
          <w:rFonts w:ascii="Calibri" w:hAnsi="Calibri" w:cs="Calibri"/>
          <w:sz w:val="24"/>
          <w:szCs w:val="24"/>
        </w:rPr>
      </w:pPr>
      <w:r w:rsidRPr="004D60B8">
        <w:rPr>
          <w:rFonts w:ascii="Calibri" w:eastAsia="Times New Roman" w:hAnsi="Calibri" w:cs="Calibri"/>
          <w:b/>
          <w:sz w:val="24"/>
          <w:szCs w:val="24"/>
        </w:rPr>
        <w:t>OPIS SPOSOBU PRZYGOTOWANIA OFERTY</w:t>
      </w:r>
    </w:p>
    <w:p w14:paraId="5C82ED12" w14:textId="77777777" w:rsidR="00D67C0D" w:rsidRPr="004D60B8" w:rsidRDefault="00D67C0D" w:rsidP="00066BCE">
      <w:pPr>
        <w:jc w:val="both"/>
        <w:rPr>
          <w:rFonts w:ascii="Calibri" w:hAnsi="Calibri" w:cs="Calibri"/>
          <w:sz w:val="24"/>
          <w:szCs w:val="24"/>
          <w:lang w:eastAsia="pl-PL"/>
        </w:rPr>
      </w:pPr>
    </w:p>
    <w:p w14:paraId="4C76EF93" w14:textId="77777777" w:rsidR="002C23EA" w:rsidRPr="004D60B8" w:rsidRDefault="002C23EA" w:rsidP="00A45123">
      <w:pPr>
        <w:widowControl w:val="0"/>
        <w:numPr>
          <w:ilvl w:val="1"/>
          <w:numId w:val="30"/>
        </w:numPr>
        <w:suppressAutoHyphens/>
        <w:spacing w:after="0" w:line="240" w:lineRule="auto"/>
        <w:contextualSpacing/>
        <w:jc w:val="both"/>
        <w:outlineLvl w:val="3"/>
        <w:rPr>
          <w:rFonts w:ascii="Calibri" w:eastAsia="Times New Roman" w:hAnsi="Calibri" w:cs="Calibri"/>
          <w:bCs/>
          <w:sz w:val="24"/>
          <w:szCs w:val="24"/>
        </w:rPr>
      </w:pPr>
      <w:r w:rsidRPr="004D60B8">
        <w:rPr>
          <w:rFonts w:ascii="Calibri" w:eastAsia="Times New Roman" w:hAnsi="Calibri" w:cs="Calibri"/>
          <w:bCs/>
          <w:sz w:val="24"/>
          <w:szCs w:val="24"/>
        </w:rPr>
        <w:t xml:space="preserve">Każdy Wykonawca może złożyć </w:t>
      </w:r>
      <w:r w:rsidRPr="004D60B8">
        <w:rPr>
          <w:rFonts w:ascii="Calibri" w:eastAsia="Times New Roman" w:hAnsi="Calibri" w:cs="Calibri"/>
          <w:b/>
          <w:sz w:val="24"/>
          <w:szCs w:val="24"/>
        </w:rPr>
        <w:t xml:space="preserve">jedną </w:t>
      </w:r>
      <w:r w:rsidRPr="004D60B8">
        <w:rPr>
          <w:rFonts w:ascii="Calibri" w:eastAsia="Times New Roman" w:hAnsi="Calibri" w:cs="Calibri"/>
          <w:b/>
          <w:bCs/>
          <w:sz w:val="24"/>
          <w:szCs w:val="24"/>
        </w:rPr>
        <w:t>ofertę</w:t>
      </w:r>
      <w:r w:rsidRPr="004D60B8">
        <w:rPr>
          <w:rFonts w:ascii="Calibri" w:eastAsia="Times New Roman" w:hAnsi="Calibri" w:cs="Calibri"/>
          <w:bCs/>
          <w:sz w:val="24"/>
          <w:szCs w:val="24"/>
        </w:rPr>
        <w:t>.</w:t>
      </w:r>
    </w:p>
    <w:p w14:paraId="09D1C8C6" w14:textId="77777777" w:rsidR="002C23EA" w:rsidRPr="004D60B8" w:rsidRDefault="002C23EA" w:rsidP="00A45123">
      <w:pPr>
        <w:widowControl w:val="0"/>
        <w:numPr>
          <w:ilvl w:val="1"/>
          <w:numId w:val="30"/>
        </w:numPr>
        <w:suppressAutoHyphens/>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b/>
          <w:color w:val="000000"/>
          <w:sz w:val="24"/>
          <w:szCs w:val="24"/>
        </w:rPr>
        <w:t xml:space="preserve">Ofertę </w:t>
      </w:r>
      <w:r w:rsidRPr="004D60B8">
        <w:rPr>
          <w:rFonts w:ascii="Calibri" w:eastAsia="Times New Roman" w:hAnsi="Calibri" w:cs="Calibri"/>
          <w:b/>
          <w:color w:val="000000"/>
          <w:sz w:val="24"/>
          <w:szCs w:val="24"/>
          <w:shd w:val="clear" w:color="auto" w:fill="FFFFFF"/>
        </w:rPr>
        <w:t xml:space="preserve">składa się, </w:t>
      </w:r>
      <w:r w:rsidRPr="004D60B8">
        <w:rPr>
          <w:rFonts w:ascii="Calibri" w:eastAsia="Times New Roman" w:hAnsi="Calibri" w:cs="Calibri"/>
          <w:b/>
          <w:color w:val="000000"/>
          <w:sz w:val="24"/>
          <w:szCs w:val="24"/>
          <w:u w:val="single"/>
          <w:shd w:val="clear" w:color="auto" w:fill="FFFFFF"/>
        </w:rPr>
        <w:t>pod rygorem nieważności</w:t>
      </w:r>
      <w:r w:rsidRPr="004D60B8">
        <w:rPr>
          <w:rFonts w:ascii="Calibri" w:eastAsia="Times New Roman" w:hAnsi="Calibri" w:cs="Calibri"/>
          <w:b/>
          <w:color w:val="000000"/>
          <w:sz w:val="24"/>
          <w:szCs w:val="24"/>
          <w:shd w:val="clear" w:color="auto" w:fill="FFFFFF"/>
        </w:rPr>
        <w:t>, w postaci elektronicznej lub formie elektronicznej</w:t>
      </w:r>
      <w:r w:rsidRPr="004D60B8">
        <w:rPr>
          <w:rFonts w:ascii="Calibri" w:eastAsia="Times New Roman" w:hAnsi="Calibri" w:cs="Calibri"/>
          <w:color w:val="000000"/>
          <w:sz w:val="24"/>
          <w:szCs w:val="24"/>
          <w:shd w:val="clear" w:color="auto" w:fill="FFFFFF"/>
        </w:rPr>
        <w:t xml:space="preserve"> w formatach danych określonych w przepisach wydanych na podstawie </w:t>
      </w:r>
      <w:r w:rsidRPr="004D60B8">
        <w:rPr>
          <w:rFonts w:ascii="Calibri" w:eastAsia="Times New Roman" w:hAnsi="Calibri" w:cs="Calibri"/>
          <w:sz w:val="24"/>
          <w:szCs w:val="24"/>
          <w:shd w:val="clear" w:color="auto" w:fill="FFFFFF"/>
        </w:rPr>
        <w:t>art. 18</w:t>
      </w:r>
      <w:r w:rsidRPr="004D60B8">
        <w:rPr>
          <w:rFonts w:ascii="Calibri" w:eastAsia="Times New Roman" w:hAnsi="Calibri" w:cs="Calibri"/>
          <w:color w:val="000000"/>
          <w:sz w:val="24"/>
          <w:szCs w:val="24"/>
          <w:shd w:val="clear" w:color="auto" w:fill="FFFFFF"/>
        </w:rPr>
        <w:t xml:space="preserve"> ustawy z dnia 17 lutego 2005 r. o informatyzacji działalności podmiotów realizujących zadania publiczne (Dz. U. z 2021 r. poz. 2070 ze zm.), z zastrzeżeniem formatów, o których mowa w </w:t>
      </w:r>
      <w:r w:rsidRPr="004D60B8">
        <w:rPr>
          <w:rFonts w:ascii="Calibri" w:eastAsia="Times New Roman" w:hAnsi="Calibri" w:cs="Calibri"/>
          <w:sz w:val="24"/>
          <w:szCs w:val="24"/>
          <w:shd w:val="clear" w:color="auto" w:fill="FFFFFF"/>
        </w:rPr>
        <w:t>art. 66 ust. 1</w:t>
      </w:r>
      <w:r w:rsidRPr="004D60B8">
        <w:rPr>
          <w:rFonts w:ascii="Calibri" w:eastAsia="Times New Roman" w:hAnsi="Calibri" w:cs="Calibri"/>
          <w:color w:val="000000"/>
          <w:sz w:val="24"/>
          <w:szCs w:val="24"/>
          <w:shd w:val="clear" w:color="auto" w:fill="FFFFFF"/>
        </w:rPr>
        <w:t xml:space="preserve"> ustawy </w:t>
      </w:r>
      <w:proofErr w:type="spellStart"/>
      <w:r w:rsidRPr="004D60B8">
        <w:rPr>
          <w:rFonts w:ascii="Calibri" w:eastAsia="Times New Roman" w:hAnsi="Calibri" w:cs="Calibri"/>
          <w:color w:val="000000"/>
          <w:sz w:val="24"/>
          <w:szCs w:val="24"/>
          <w:shd w:val="clear" w:color="auto" w:fill="FFFFFF"/>
        </w:rPr>
        <w:t>Pzp</w:t>
      </w:r>
      <w:proofErr w:type="spellEnd"/>
      <w:r w:rsidRPr="004D60B8">
        <w:rPr>
          <w:rFonts w:ascii="Calibri" w:eastAsia="Times New Roman" w:hAnsi="Calibri" w:cs="Calibri"/>
          <w:color w:val="000000"/>
          <w:sz w:val="24"/>
          <w:szCs w:val="24"/>
          <w:shd w:val="clear" w:color="auto" w:fill="FFFFFF"/>
        </w:rPr>
        <w:t xml:space="preserve">, z uwzględnieniem rodzaju przekazywanych danych. </w:t>
      </w:r>
      <w:r w:rsidRPr="004D60B8">
        <w:rPr>
          <w:rFonts w:ascii="Calibri" w:eastAsia="Times New Roman" w:hAnsi="Calibri" w:cs="Calibri"/>
          <w:sz w:val="24"/>
          <w:szCs w:val="24"/>
          <w:u w:val="single"/>
        </w:rPr>
        <w:t>Zamawiający preferuje w szczególności następujące formaty przesłanych danych: .pdf, .</w:t>
      </w:r>
      <w:proofErr w:type="spellStart"/>
      <w:r w:rsidRPr="004D60B8">
        <w:rPr>
          <w:rFonts w:ascii="Calibri" w:eastAsia="Times New Roman" w:hAnsi="Calibri" w:cs="Calibri"/>
          <w:sz w:val="24"/>
          <w:szCs w:val="24"/>
          <w:u w:val="single"/>
        </w:rPr>
        <w:t>docx</w:t>
      </w:r>
      <w:proofErr w:type="spellEnd"/>
      <w:r w:rsidRPr="004D60B8">
        <w:rPr>
          <w:rFonts w:ascii="Calibri" w:eastAsia="Times New Roman" w:hAnsi="Calibri" w:cs="Calibri"/>
          <w:sz w:val="24"/>
          <w:szCs w:val="24"/>
          <w:u w:val="single"/>
        </w:rPr>
        <w:t>, zip. (zamawiający dopuszcza także format RAR).</w:t>
      </w:r>
    </w:p>
    <w:p w14:paraId="50101CC2" w14:textId="77777777" w:rsidR="002C23EA" w:rsidRPr="004D60B8" w:rsidRDefault="002C23EA" w:rsidP="00A45123">
      <w:pPr>
        <w:widowControl w:val="0"/>
        <w:numPr>
          <w:ilvl w:val="1"/>
          <w:numId w:val="30"/>
        </w:numPr>
        <w:suppressAutoHyphens/>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sz w:val="24"/>
          <w:szCs w:val="24"/>
        </w:rPr>
        <w:t>Oferta musi być sporządzona w języku polskim.</w:t>
      </w:r>
    </w:p>
    <w:p w14:paraId="152C2D99" w14:textId="77777777" w:rsidR="002C23EA" w:rsidRPr="004D60B8" w:rsidRDefault="002C23EA" w:rsidP="00A45123">
      <w:pPr>
        <w:widowControl w:val="0"/>
        <w:numPr>
          <w:ilvl w:val="1"/>
          <w:numId w:val="30"/>
        </w:numPr>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sz w:val="24"/>
          <w:szCs w:val="24"/>
        </w:rPr>
        <w:t xml:space="preserve">Każdy dokument składający się na ofertę lub złożony wraz z ofertą sporządzony </w:t>
      </w:r>
      <w:r w:rsidRPr="004D60B8">
        <w:rPr>
          <w:rFonts w:ascii="Calibri" w:eastAsia="Times New Roman" w:hAnsi="Calibri" w:cs="Calibri"/>
          <w:sz w:val="24"/>
          <w:szCs w:val="24"/>
        </w:rPr>
        <w:br/>
        <w:t>w języku innym niż polski musi być złożony wraz z tłumaczeniem na język polski.</w:t>
      </w:r>
    </w:p>
    <w:p w14:paraId="5ADE085E" w14:textId="77777777" w:rsidR="002C23EA" w:rsidRPr="004D60B8" w:rsidRDefault="002C23EA" w:rsidP="00A45123">
      <w:pPr>
        <w:widowControl w:val="0"/>
        <w:numPr>
          <w:ilvl w:val="1"/>
          <w:numId w:val="30"/>
        </w:numPr>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sz w:val="24"/>
          <w:szCs w:val="24"/>
        </w:rPr>
        <w:t>Treść oferty musi być zgodna z treścią SWZ.</w:t>
      </w:r>
    </w:p>
    <w:p w14:paraId="12F3EA6C" w14:textId="77777777" w:rsidR="002C23EA" w:rsidRPr="004D60B8" w:rsidRDefault="002C23EA" w:rsidP="00A45123">
      <w:pPr>
        <w:widowControl w:val="0"/>
        <w:numPr>
          <w:ilvl w:val="1"/>
          <w:numId w:val="30"/>
        </w:numPr>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sz w:val="24"/>
          <w:szCs w:val="24"/>
        </w:rPr>
        <w:t>Wykonawca ponosi wszelkie koszty związane z przygotowaniem i złożeniem oferty.</w:t>
      </w:r>
    </w:p>
    <w:p w14:paraId="3274F6C5" w14:textId="77777777" w:rsidR="002C23EA" w:rsidRPr="004D60B8" w:rsidRDefault="002C23EA" w:rsidP="00A45123">
      <w:pPr>
        <w:widowControl w:val="0"/>
        <w:numPr>
          <w:ilvl w:val="1"/>
          <w:numId w:val="30"/>
        </w:numPr>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4D60B8">
        <w:rPr>
          <w:rFonts w:ascii="Calibri" w:eastAsia="Times New Roman" w:hAnsi="Calibri" w:cs="Calibri"/>
          <w:sz w:val="24"/>
          <w:szCs w:val="24"/>
        </w:rPr>
        <w:t>drag&amp;drop</w:t>
      </w:r>
      <w:proofErr w:type="spellEnd"/>
      <w:r w:rsidRPr="004D60B8">
        <w:rPr>
          <w:rFonts w:ascii="Calibri" w:eastAsia="Times New Roman" w:hAnsi="Calibri" w:cs="Calibri"/>
          <w:sz w:val="24"/>
          <w:szCs w:val="24"/>
        </w:rPr>
        <w:t xml:space="preserve"> („przeciągnij” i „upuść”) służące do dodawania plików.</w:t>
      </w:r>
    </w:p>
    <w:p w14:paraId="4C2BAC9F" w14:textId="77777777" w:rsidR="002C23EA" w:rsidRPr="004D60B8" w:rsidRDefault="002C23EA" w:rsidP="00A45123">
      <w:pPr>
        <w:widowControl w:val="0"/>
        <w:numPr>
          <w:ilvl w:val="1"/>
          <w:numId w:val="30"/>
        </w:numPr>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sz w:val="24"/>
          <w:szCs w:val="24"/>
        </w:rPr>
        <w:t xml:space="preserve">Wykonawca dodaje wybrany z dysku i uprzednio podpisany Formularz oferty – Załącznik Nr 2 do SWZ w pierwszym polu („Wypełniony formularz oferty”). </w:t>
      </w:r>
      <w:r w:rsidRPr="004D60B8">
        <w:rPr>
          <w:rFonts w:ascii="Calibri" w:eastAsia="Times New Roman" w:hAnsi="Calibri" w:cs="Calibri"/>
          <w:sz w:val="24"/>
          <w:szCs w:val="24"/>
        </w:rPr>
        <w:br/>
        <w:t>W kolejnym polu („Załączniki i inne dokumenty przedstawione w ofercie przez Wykonawcę”) Wykonawca dodaje pozostałe pliki stanowiące ofertę lub składane wraz z ofertą.</w:t>
      </w:r>
    </w:p>
    <w:p w14:paraId="428A2D6C" w14:textId="77777777" w:rsidR="002C23EA" w:rsidRPr="004D60B8" w:rsidRDefault="002C23EA" w:rsidP="002C23EA">
      <w:pPr>
        <w:widowControl w:val="0"/>
        <w:spacing w:after="0" w:line="240" w:lineRule="auto"/>
        <w:ind w:left="720"/>
        <w:contextualSpacing/>
        <w:jc w:val="center"/>
        <w:outlineLvl w:val="3"/>
        <w:rPr>
          <w:rFonts w:ascii="Calibri" w:eastAsia="Times New Roman" w:hAnsi="Calibri" w:cs="Calibri"/>
          <w:b/>
          <w:bCs/>
          <w:sz w:val="24"/>
          <w:szCs w:val="24"/>
        </w:rPr>
      </w:pPr>
      <w:r w:rsidRPr="004D60B8">
        <w:rPr>
          <w:rFonts w:ascii="Calibri" w:eastAsia="Times New Roman" w:hAnsi="Calibri" w:cs="Calibri"/>
          <w:b/>
          <w:bCs/>
          <w:sz w:val="24"/>
          <w:szCs w:val="24"/>
        </w:rPr>
        <w:t>Uwaga:</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58"/>
      </w:tblGrid>
      <w:tr w:rsidR="002C23EA" w:rsidRPr="004D60B8" w14:paraId="3D8255F3" w14:textId="77777777" w:rsidTr="002F2761">
        <w:tc>
          <w:tcPr>
            <w:tcW w:w="8358" w:type="dxa"/>
          </w:tcPr>
          <w:p w14:paraId="49FD6405" w14:textId="77777777" w:rsidR="002C23EA" w:rsidRPr="004D60B8" w:rsidRDefault="002C23EA" w:rsidP="002F2761">
            <w:pPr>
              <w:widowControl w:val="0"/>
              <w:spacing w:after="0" w:line="240" w:lineRule="auto"/>
              <w:contextualSpacing/>
              <w:jc w:val="both"/>
              <w:outlineLvl w:val="3"/>
              <w:rPr>
                <w:rFonts w:ascii="Calibri" w:eastAsia="Times New Roman" w:hAnsi="Calibri" w:cs="Calibri"/>
                <w:b/>
                <w:bCs/>
                <w:color w:val="000000"/>
                <w:sz w:val="24"/>
                <w:szCs w:val="24"/>
                <w:u w:val="single"/>
              </w:rPr>
            </w:pPr>
            <w:r w:rsidRPr="004D60B8">
              <w:rPr>
                <w:rFonts w:ascii="Calibri" w:eastAsia="Times New Roman" w:hAnsi="Calibri" w:cs="Calibri"/>
                <w:b/>
                <w:bCs/>
                <w:color w:val="000000"/>
                <w:sz w:val="24"/>
                <w:szCs w:val="24"/>
              </w:rPr>
              <w:t xml:space="preserve">W związku z tym, że Zamawiający udostępnia Wykonawcom własny Formularz oferty – Załącznik Nr 2 do SWZ (tj. nie za pośrednictwem </w:t>
            </w:r>
            <w:r w:rsidRPr="004D60B8">
              <w:rPr>
                <w:rFonts w:ascii="Calibri" w:eastAsia="Times New Roman" w:hAnsi="Calibri" w:cs="Calibri"/>
                <w:b/>
                <w:bCs/>
                <w:i/>
                <w:iCs/>
                <w:color w:val="000000"/>
                <w:sz w:val="24"/>
                <w:szCs w:val="24"/>
              </w:rPr>
              <w:t xml:space="preserve">„interaktywnego Formularza ofertowego, który umożliwia Platforma </w:t>
            </w:r>
            <w:r w:rsidRPr="004D60B8">
              <w:rPr>
                <w:rFonts w:ascii="Calibri" w:eastAsia="Times New Roman" w:hAnsi="Calibri" w:cs="Calibri"/>
                <w:b/>
                <w:bCs/>
                <w:i/>
                <w:iCs/>
                <w:color w:val="000000"/>
                <w:sz w:val="24"/>
                <w:szCs w:val="24"/>
              </w:rPr>
              <w:br/>
              <w:t>e-zamówienia”</w:t>
            </w:r>
            <w:r w:rsidRPr="004D60B8">
              <w:rPr>
                <w:rFonts w:ascii="Calibri" w:eastAsia="Times New Roman" w:hAnsi="Calibri" w:cs="Calibri"/>
                <w:b/>
                <w:bCs/>
                <w:color w:val="000000"/>
                <w:sz w:val="24"/>
                <w:szCs w:val="24"/>
              </w:rPr>
              <w:t xml:space="preserve">), podczas czynności składania oferty może pojawić się komunikat o następującej treści: </w:t>
            </w:r>
            <w:r w:rsidRPr="004D60B8">
              <w:rPr>
                <w:rFonts w:ascii="Calibri" w:eastAsia="Times New Roman" w:hAnsi="Calibri" w:cs="Calibri"/>
                <w:b/>
                <w:bCs/>
                <w:i/>
                <w:iCs/>
                <w:color w:val="000000"/>
                <w:sz w:val="24"/>
                <w:szCs w:val="24"/>
              </w:rPr>
              <w:t>„Czy chcesz kontynuować?</w:t>
            </w:r>
            <w:r w:rsidRPr="004D60B8">
              <w:rPr>
                <w:rFonts w:ascii="Calibri" w:eastAsia="Times New Roman" w:hAnsi="Calibri" w:cs="Calibri"/>
                <w:b/>
                <w:bCs/>
                <w:color w:val="000000"/>
                <w:sz w:val="24"/>
                <w:szCs w:val="24"/>
              </w:rPr>
              <w:t xml:space="preserve"> </w:t>
            </w:r>
            <w:r w:rsidRPr="004D60B8">
              <w:rPr>
                <w:rFonts w:ascii="Calibri" w:eastAsia="Times New Roman" w:hAnsi="Calibri" w:cs="Calibri"/>
                <w:b/>
                <w:bCs/>
                <w:i/>
                <w:iCs/>
                <w:color w:val="000000"/>
                <w:sz w:val="24"/>
                <w:szCs w:val="24"/>
              </w:rPr>
              <w:t>Postępowanie nie posiada opublikowanego formularza do tego etapu postępowania.</w:t>
            </w:r>
            <w:r w:rsidRPr="004D60B8">
              <w:rPr>
                <w:rFonts w:ascii="Calibri" w:eastAsia="Times New Roman" w:hAnsi="Calibri" w:cs="Calibri"/>
                <w:b/>
                <w:bCs/>
                <w:color w:val="000000"/>
                <w:sz w:val="24"/>
                <w:szCs w:val="24"/>
              </w:rPr>
              <w:t xml:space="preserve"> </w:t>
            </w:r>
            <w:r w:rsidRPr="004D60B8">
              <w:rPr>
                <w:rFonts w:ascii="Calibri" w:eastAsia="Times New Roman" w:hAnsi="Calibri" w:cs="Calibri"/>
                <w:b/>
                <w:bCs/>
                <w:i/>
                <w:iCs/>
                <w:color w:val="000000"/>
                <w:sz w:val="24"/>
                <w:szCs w:val="24"/>
              </w:rPr>
              <w:t>Plik [w tym miejscu pojawia się nazwa pliku] nie jest poprawnym formularzem interaktywnym wygenerowanym na Platformie."</w:t>
            </w:r>
            <w:r w:rsidRPr="004D60B8">
              <w:rPr>
                <w:rFonts w:ascii="Calibri" w:eastAsia="Times New Roman" w:hAnsi="Calibri" w:cs="Calibri"/>
                <w:b/>
                <w:bCs/>
                <w:color w:val="000000"/>
                <w:sz w:val="24"/>
                <w:szCs w:val="24"/>
              </w:rPr>
              <w:t xml:space="preserve"> </w:t>
            </w:r>
          </w:p>
          <w:p w14:paraId="18F30137" w14:textId="77777777" w:rsidR="002C23EA" w:rsidRPr="004D60B8" w:rsidRDefault="002C23EA" w:rsidP="002F2761">
            <w:pPr>
              <w:widowControl w:val="0"/>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b/>
                <w:bCs/>
                <w:color w:val="000000"/>
                <w:sz w:val="24"/>
                <w:szCs w:val="24"/>
              </w:rPr>
              <w:t>W takim przypadku należy wybrać opcję „Tak, chcę kontynuować".</w:t>
            </w:r>
          </w:p>
        </w:tc>
      </w:tr>
    </w:tbl>
    <w:p w14:paraId="4C28233E" w14:textId="77777777" w:rsidR="002C23EA" w:rsidRPr="004D60B8" w:rsidRDefault="002C23EA" w:rsidP="002C23EA">
      <w:pPr>
        <w:widowControl w:val="0"/>
        <w:spacing w:after="0" w:line="240" w:lineRule="auto"/>
        <w:ind w:left="720"/>
        <w:contextualSpacing/>
        <w:outlineLvl w:val="3"/>
        <w:rPr>
          <w:rFonts w:ascii="Calibri" w:eastAsia="Times New Roman" w:hAnsi="Calibri" w:cs="Calibri"/>
          <w:sz w:val="24"/>
          <w:szCs w:val="24"/>
        </w:rPr>
      </w:pPr>
    </w:p>
    <w:p w14:paraId="3ADCE4CE" w14:textId="77777777" w:rsidR="002C23EA" w:rsidRPr="004D60B8" w:rsidRDefault="002C23EA" w:rsidP="00A45123">
      <w:pPr>
        <w:widowControl w:val="0"/>
        <w:numPr>
          <w:ilvl w:val="1"/>
          <w:numId w:val="30"/>
        </w:numPr>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sz w:val="24"/>
          <w:szCs w:val="24"/>
        </w:rPr>
        <w:t xml:space="preserve">Formularz ofertowy podpisuje się </w:t>
      </w:r>
      <w:r w:rsidRPr="004D60B8">
        <w:rPr>
          <w:rFonts w:ascii="Calibri" w:eastAsia="Times New Roman" w:hAnsi="Calibri" w:cs="Calibri"/>
          <w:sz w:val="24"/>
          <w:szCs w:val="24"/>
          <w:u w:val="single"/>
        </w:rPr>
        <w:t>kwalifikowanym podpisem elektronicznym lub podpisem zaufanym  lub osobistym</w:t>
      </w:r>
      <w:r w:rsidRPr="004D60B8">
        <w:rPr>
          <w:rFonts w:ascii="Calibri" w:eastAsia="Times New Roman" w:hAnsi="Calibri" w:cs="Calibri"/>
          <w:sz w:val="24"/>
          <w:szCs w:val="24"/>
        </w:rPr>
        <w:t xml:space="preserve">. Rekomendowanym wariantem podpisu jest typ wewnętrzny. </w:t>
      </w:r>
      <w:r w:rsidRPr="004D60B8">
        <w:rPr>
          <w:rFonts w:ascii="Calibri" w:eastAsia="Times New Roman" w:hAnsi="Calibri" w:cs="Calibri"/>
          <w:sz w:val="24"/>
          <w:szCs w:val="24"/>
          <w:u w:val="single"/>
        </w:rPr>
        <w:t xml:space="preserve">Podpis formularza ofertowego wariantem podpisu w typie zewnętrznym również jest możliwy, tylko w tym przypadku, powstały oddzielny plik podpisu dla tego formularza należy załączyć w polu </w:t>
      </w:r>
      <w:r w:rsidRPr="004D60B8">
        <w:rPr>
          <w:rFonts w:ascii="Calibri" w:eastAsia="Times New Roman" w:hAnsi="Calibri" w:cs="Calibri"/>
          <w:i/>
          <w:iCs/>
          <w:sz w:val="24"/>
          <w:szCs w:val="24"/>
          <w:u w:val="single"/>
        </w:rPr>
        <w:t>„Załączniki i inne dokumenty przedstawione w ofercie przez Wykonawcę”.</w:t>
      </w:r>
    </w:p>
    <w:p w14:paraId="47428029" w14:textId="77777777" w:rsidR="002C23EA" w:rsidRPr="004D60B8" w:rsidRDefault="002C23EA" w:rsidP="00A45123">
      <w:pPr>
        <w:widowControl w:val="0"/>
        <w:numPr>
          <w:ilvl w:val="1"/>
          <w:numId w:val="30"/>
        </w:numPr>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sz w:val="24"/>
          <w:szCs w:val="24"/>
        </w:rPr>
        <w:t xml:space="preserve">Pozostałe dokumenty wchodzące w skład oferty lub składane wraz z ofertą, które są zgodne z ustawą </w:t>
      </w:r>
      <w:proofErr w:type="spellStart"/>
      <w:r w:rsidRPr="004D60B8">
        <w:rPr>
          <w:rFonts w:ascii="Calibri" w:eastAsia="Times New Roman" w:hAnsi="Calibri" w:cs="Calibri"/>
          <w:sz w:val="24"/>
          <w:szCs w:val="24"/>
        </w:rPr>
        <w:t>Pzp</w:t>
      </w:r>
      <w:proofErr w:type="spellEnd"/>
      <w:r w:rsidRPr="004D60B8">
        <w:rPr>
          <w:rFonts w:ascii="Calibri" w:eastAsia="Times New Roman" w:hAnsi="Calibri" w:cs="Calibri"/>
          <w:sz w:val="24"/>
          <w:szCs w:val="24"/>
        </w:rPr>
        <w:t xml:space="preserve"> lub rozporządzeniem Prezesa Rady Ministrów z dnia 30 grudnia 2020 r. w sprawie sposobu sporządzania i przekazywania informacji oraz wymagań technicznych dla dokumentów elektronicznych oraz środków komunikacji </w:t>
      </w:r>
      <w:r w:rsidRPr="004D60B8">
        <w:rPr>
          <w:rFonts w:ascii="Calibri" w:eastAsia="Times New Roman" w:hAnsi="Calibri" w:cs="Calibri"/>
          <w:sz w:val="24"/>
          <w:szCs w:val="24"/>
        </w:rPr>
        <w:lastRenderedPageBreak/>
        <w:t xml:space="preserve">elektronicznej w postępowaniu o udzielenie zamówienia publicznego lub konkursie opatrzone kwalifikowanym podpisem elektronicznym, podpisem zaufanym lub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5D3B901E" w14:textId="77777777" w:rsidR="002C23EA" w:rsidRPr="004D60B8" w:rsidRDefault="002C23EA" w:rsidP="00A45123">
      <w:pPr>
        <w:widowControl w:val="0"/>
        <w:numPr>
          <w:ilvl w:val="1"/>
          <w:numId w:val="30"/>
        </w:numPr>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sz w:val="24"/>
          <w:szCs w:val="24"/>
        </w:rPr>
        <w:t>W przypadku przekazywania dokumentu elektronicznego w formacie poddającym dane kompresji, opatrzenie pliku zawierającego skompresowane dokumenty kwalifikowanym podpisem elektronicznym, podpisem zaufanym lub osobistym, jest równoznaczne z opatrzeniem wszystkich dokumentów zawartych w tym pliku kwalifikowanym podpisem elektronicznym, podpisem zaufanym lub osobistym.</w:t>
      </w:r>
    </w:p>
    <w:p w14:paraId="5114A5F7" w14:textId="77777777" w:rsidR="002C23EA" w:rsidRPr="004D60B8" w:rsidRDefault="002C23EA" w:rsidP="00A45123">
      <w:pPr>
        <w:widowControl w:val="0"/>
        <w:numPr>
          <w:ilvl w:val="1"/>
          <w:numId w:val="30"/>
        </w:numPr>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sz w:val="24"/>
          <w:szCs w:val="24"/>
        </w:rPr>
        <w:t xml:space="preserve">System sprawdza, czy złożone pliki są podpisane i automatycznie je szyfruje, jednocześnie informując o tym wykonawcę. Potwierdzenie czasu przekazania </w:t>
      </w:r>
      <w:r w:rsidRPr="004D60B8">
        <w:rPr>
          <w:rFonts w:ascii="Calibri" w:eastAsia="Times New Roman" w:hAnsi="Calibri" w:cs="Calibri"/>
          <w:sz w:val="24"/>
          <w:szCs w:val="24"/>
        </w:rPr>
        <w:br/>
        <w:t xml:space="preserve">i odbioru oferty znajduje się w Elektronicznym Potwierdzeniu Przesłania (EPP) </w:t>
      </w:r>
      <w:r w:rsidRPr="004D60B8">
        <w:rPr>
          <w:rFonts w:ascii="Calibri" w:eastAsia="Times New Roman" w:hAnsi="Calibri" w:cs="Calibri"/>
          <w:sz w:val="24"/>
          <w:szCs w:val="24"/>
        </w:rPr>
        <w:br/>
        <w:t>i Elektronicznym Potwierdzeniu Odebrania (EPO). EPP i EPO dostępne są dla zalogowanego Wykonawcy w zakładce „Oferty/Wnioski”.</w:t>
      </w:r>
    </w:p>
    <w:p w14:paraId="202FD11F" w14:textId="77777777" w:rsidR="002C23EA" w:rsidRPr="004D60B8" w:rsidRDefault="002C23EA" w:rsidP="00A45123">
      <w:pPr>
        <w:widowControl w:val="0"/>
        <w:numPr>
          <w:ilvl w:val="1"/>
          <w:numId w:val="30"/>
        </w:numPr>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sz w:val="24"/>
          <w:szCs w:val="24"/>
        </w:rPr>
        <w:t>Maksymalny łączny rozmiar plików stanowiących ofertę lub składanych wraz z ofertą to 250 MB.</w:t>
      </w:r>
    </w:p>
    <w:p w14:paraId="65764450" w14:textId="77777777" w:rsidR="002C23EA" w:rsidRPr="004D60B8" w:rsidRDefault="002C23EA" w:rsidP="00A45123">
      <w:pPr>
        <w:widowControl w:val="0"/>
        <w:numPr>
          <w:ilvl w:val="1"/>
          <w:numId w:val="30"/>
        </w:numPr>
        <w:spacing w:after="0" w:line="240" w:lineRule="auto"/>
        <w:contextualSpacing/>
        <w:jc w:val="both"/>
        <w:outlineLvl w:val="3"/>
        <w:rPr>
          <w:rFonts w:ascii="Calibri" w:eastAsia="Times New Roman" w:hAnsi="Calibri" w:cs="Calibri"/>
          <w:sz w:val="24"/>
          <w:szCs w:val="24"/>
        </w:rPr>
      </w:pPr>
      <w:r w:rsidRPr="004D60B8">
        <w:rPr>
          <w:rFonts w:ascii="Calibri" w:eastAsia="Times New Roman" w:hAnsi="Calibri" w:cs="Calibri"/>
          <w:color w:val="000000"/>
          <w:sz w:val="24"/>
          <w:szCs w:val="24"/>
        </w:rPr>
        <w:t>Na potrzeby oceny ofert oferta musi zawierać:</w:t>
      </w:r>
      <w:bookmarkStart w:id="7" w:name="_Hlk75497021"/>
    </w:p>
    <w:p w14:paraId="052797CB" w14:textId="77777777" w:rsidR="002C23EA" w:rsidRPr="004D60B8" w:rsidRDefault="002C23EA" w:rsidP="00A45123">
      <w:pPr>
        <w:widowControl w:val="0"/>
        <w:numPr>
          <w:ilvl w:val="0"/>
          <w:numId w:val="31"/>
        </w:numPr>
        <w:spacing w:after="0" w:line="240" w:lineRule="auto"/>
        <w:ind w:left="993" w:hanging="284"/>
        <w:contextualSpacing/>
        <w:jc w:val="both"/>
        <w:outlineLvl w:val="3"/>
        <w:rPr>
          <w:rFonts w:ascii="Calibri" w:eastAsia="Times New Roman" w:hAnsi="Calibri" w:cs="Calibri"/>
          <w:bCs/>
          <w:sz w:val="24"/>
          <w:szCs w:val="24"/>
        </w:rPr>
      </w:pPr>
      <w:r w:rsidRPr="004D60B8">
        <w:rPr>
          <w:rFonts w:ascii="Calibri" w:eastAsia="Times New Roman" w:hAnsi="Calibri" w:cs="Calibri"/>
          <w:b/>
          <w:bCs/>
          <w:sz w:val="24"/>
          <w:szCs w:val="24"/>
        </w:rPr>
        <w:t xml:space="preserve">Formularz ofertowy </w:t>
      </w:r>
      <w:r w:rsidRPr="004D60B8">
        <w:rPr>
          <w:rFonts w:ascii="Calibri" w:eastAsia="Times New Roman" w:hAnsi="Calibri" w:cs="Calibri"/>
          <w:bCs/>
          <w:sz w:val="24"/>
          <w:szCs w:val="24"/>
        </w:rPr>
        <w:t xml:space="preserve">– do wykorzystania wzór (druk), stanowiący </w:t>
      </w:r>
      <w:r w:rsidRPr="004D60B8">
        <w:rPr>
          <w:rFonts w:ascii="Calibri" w:eastAsia="Times New Roman" w:hAnsi="Calibri" w:cs="Calibri"/>
          <w:b/>
          <w:bCs/>
          <w:sz w:val="24"/>
          <w:szCs w:val="24"/>
        </w:rPr>
        <w:t xml:space="preserve">Załącznik nr 2 do SWZ </w:t>
      </w:r>
      <w:r w:rsidRPr="004D60B8">
        <w:rPr>
          <w:rFonts w:ascii="Calibri" w:eastAsia="Times New Roman" w:hAnsi="Calibri" w:cs="Calibri"/>
          <w:bCs/>
          <w:sz w:val="24"/>
          <w:szCs w:val="24"/>
        </w:rPr>
        <w:t>(przy czym Wykonawca może sporządzić ofertę wg innego wzorca, powinna ona wówczas obejmować dane wymagane dla oferty w SWZ i załącznikach);</w:t>
      </w:r>
    </w:p>
    <w:p w14:paraId="5AF6FB58" w14:textId="77777777" w:rsidR="002C23EA" w:rsidRPr="004D60B8" w:rsidRDefault="002C23EA" w:rsidP="00A45123">
      <w:pPr>
        <w:numPr>
          <w:ilvl w:val="0"/>
          <w:numId w:val="31"/>
        </w:numPr>
        <w:spacing w:after="0" w:line="240" w:lineRule="auto"/>
        <w:rPr>
          <w:rFonts w:ascii="Calibri" w:hAnsi="Calibri" w:cs="Calibri"/>
          <w:sz w:val="24"/>
          <w:szCs w:val="24"/>
        </w:rPr>
      </w:pPr>
      <w:r w:rsidRPr="004D60B8">
        <w:rPr>
          <w:rFonts w:ascii="Calibri" w:hAnsi="Calibri" w:cs="Calibri"/>
          <w:sz w:val="24"/>
          <w:szCs w:val="24"/>
        </w:rPr>
        <w:t xml:space="preserve">Oświadczenia o których mowa w rozdziale 8.1 SWZ;  </w:t>
      </w:r>
    </w:p>
    <w:p w14:paraId="50154C70" w14:textId="77777777" w:rsidR="002C23EA" w:rsidRPr="004D60B8" w:rsidRDefault="002C23EA" w:rsidP="00A45123">
      <w:pPr>
        <w:numPr>
          <w:ilvl w:val="0"/>
          <w:numId w:val="31"/>
        </w:numPr>
        <w:spacing w:after="0" w:line="240" w:lineRule="auto"/>
        <w:rPr>
          <w:rFonts w:ascii="Calibri" w:hAnsi="Calibri" w:cs="Calibri"/>
          <w:sz w:val="24"/>
          <w:szCs w:val="24"/>
        </w:rPr>
      </w:pPr>
      <w:r w:rsidRPr="004D60B8">
        <w:rPr>
          <w:rFonts w:ascii="Calibri" w:hAnsi="Calibri" w:cs="Calibri"/>
          <w:sz w:val="24"/>
          <w:szCs w:val="24"/>
        </w:rPr>
        <w:t>Oświadczenie stanowiące załącznik nr 4 do SWZ -  jeśli dotyczy</w:t>
      </w:r>
    </w:p>
    <w:p w14:paraId="5C224CFC" w14:textId="06CED279" w:rsidR="002C23EA" w:rsidRPr="004D60B8" w:rsidRDefault="002C23EA" w:rsidP="00A45123">
      <w:pPr>
        <w:numPr>
          <w:ilvl w:val="0"/>
          <w:numId w:val="31"/>
        </w:numPr>
        <w:spacing w:after="0" w:line="240" w:lineRule="auto"/>
        <w:rPr>
          <w:rFonts w:ascii="Calibri" w:hAnsi="Calibri" w:cs="Calibri"/>
          <w:sz w:val="24"/>
          <w:szCs w:val="24"/>
        </w:rPr>
      </w:pPr>
      <w:r w:rsidRPr="004D60B8">
        <w:rPr>
          <w:rFonts w:ascii="Calibri" w:hAnsi="Calibri" w:cs="Calibri"/>
          <w:sz w:val="24"/>
          <w:szCs w:val="24"/>
        </w:rPr>
        <w:t xml:space="preserve">Oświadczenie stanowiące załącznik nr </w:t>
      </w:r>
      <w:r w:rsidR="00CD4C2A">
        <w:rPr>
          <w:rFonts w:ascii="Calibri" w:hAnsi="Calibri" w:cs="Calibri"/>
          <w:sz w:val="24"/>
          <w:szCs w:val="24"/>
        </w:rPr>
        <w:t>5</w:t>
      </w:r>
      <w:r w:rsidRPr="004D60B8">
        <w:rPr>
          <w:rFonts w:ascii="Calibri" w:hAnsi="Calibri" w:cs="Calibri"/>
          <w:sz w:val="24"/>
          <w:szCs w:val="24"/>
        </w:rPr>
        <w:t xml:space="preserve"> do SWZ  - jeśli dotyczy</w:t>
      </w:r>
    </w:p>
    <w:p w14:paraId="108FC4CB" w14:textId="29086ECB" w:rsidR="006976DA" w:rsidRPr="006976DA" w:rsidRDefault="006976DA" w:rsidP="006976DA">
      <w:pPr>
        <w:pStyle w:val="Akapitzlist"/>
        <w:widowControl w:val="0"/>
        <w:numPr>
          <w:ilvl w:val="0"/>
          <w:numId w:val="31"/>
        </w:numPr>
        <w:spacing w:after="0" w:line="240" w:lineRule="auto"/>
        <w:jc w:val="both"/>
        <w:outlineLvl w:val="3"/>
        <w:rPr>
          <w:rFonts w:ascii="Calibri" w:eastAsia="Times New Roman" w:hAnsi="Calibri" w:cs="Calibri"/>
          <w:bCs/>
          <w:sz w:val="24"/>
          <w:szCs w:val="24"/>
        </w:rPr>
      </w:pPr>
      <w:r w:rsidRPr="006976DA">
        <w:rPr>
          <w:rFonts w:ascii="Calibri" w:eastAsia="Times New Roman" w:hAnsi="Calibri" w:cs="Calibri"/>
          <w:b/>
          <w:bCs/>
          <w:sz w:val="24"/>
          <w:szCs w:val="24"/>
        </w:rPr>
        <w:t xml:space="preserve">Pełnomocnictwo </w:t>
      </w:r>
      <w:r w:rsidRPr="006976DA">
        <w:rPr>
          <w:rFonts w:ascii="Calibri" w:eastAsia="Times New Roman" w:hAnsi="Calibri" w:cs="Calibri"/>
          <w:color w:val="000000"/>
          <w:sz w:val="24"/>
          <w:szCs w:val="24"/>
          <w:shd w:val="clear" w:color="auto" w:fill="FFFFFF"/>
        </w:rPr>
        <w:t>do reprezentowania Wykonawców wspólnie ubiegających się o udzielenie zamówienia w postępowaniu o udzielenie zamówienia albo do reprezentowania ich w postępowaniu i zawarcia umowy w sprawie zamówienia publicznego</w:t>
      </w:r>
      <w:r w:rsidRPr="006976DA">
        <w:rPr>
          <w:rFonts w:ascii="Calibri" w:eastAsia="Times New Roman" w:hAnsi="Calibri" w:cs="Calibri"/>
          <w:bCs/>
          <w:sz w:val="24"/>
          <w:szCs w:val="24"/>
        </w:rPr>
        <w:t xml:space="preserve"> </w:t>
      </w:r>
      <w:r w:rsidRPr="006976DA">
        <w:rPr>
          <w:rFonts w:ascii="Calibri" w:eastAsia="Times New Roman" w:hAnsi="Calibri" w:cs="Calibri"/>
          <w:b/>
          <w:bCs/>
          <w:i/>
          <w:sz w:val="24"/>
          <w:szCs w:val="24"/>
        </w:rPr>
        <w:t>(jeżeli dotyczy)</w:t>
      </w:r>
      <w:r w:rsidRPr="006976DA">
        <w:rPr>
          <w:rFonts w:ascii="Calibri" w:eastAsia="Times New Roman" w:hAnsi="Calibri" w:cs="Calibri"/>
          <w:bCs/>
          <w:sz w:val="24"/>
          <w:szCs w:val="24"/>
        </w:rPr>
        <w:t>.</w:t>
      </w:r>
    </w:p>
    <w:p w14:paraId="61B024C4" w14:textId="3979CBE4" w:rsidR="002C23EA" w:rsidRPr="004D60B8" w:rsidRDefault="002C23EA" w:rsidP="00A45123">
      <w:pPr>
        <w:numPr>
          <w:ilvl w:val="0"/>
          <w:numId w:val="31"/>
        </w:numPr>
        <w:spacing w:after="0" w:line="240" w:lineRule="auto"/>
        <w:rPr>
          <w:rFonts w:ascii="Calibri" w:hAnsi="Calibri" w:cs="Calibri"/>
          <w:sz w:val="24"/>
          <w:szCs w:val="24"/>
        </w:rPr>
      </w:pPr>
      <w:r w:rsidRPr="004D60B8">
        <w:rPr>
          <w:rFonts w:ascii="Calibri" w:eastAsia="Times New Roman" w:hAnsi="Calibri" w:cs="Calibri"/>
          <w:b/>
          <w:bCs/>
          <w:sz w:val="24"/>
          <w:szCs w:val="24"/>
        </w:rPr>
        <w:t xml:space="preserve">Potwierdzenie umocowania do działania w imieniu Wykonawcy </w:t>
      </w:r>
      <w:r w:rsidRPr="004D60B8">
        <w:rPr>
          <w:rFonts w:ascii="Calibri" w:eastAsia="Times New Roman" w:hAnsi="Calibri" w:cs="Calibri"/>
          <w:b/>
          <w:bCs/>
          <w:color w:val="000000"/>
          <w:sz w:val="24"/>
          <w:szCs w:val="24"/>
        </w:rPr>
        <w:t>lub podmiotu udostępniającego zasoby</w:t>
      </w:r>
      <w:r w:rsidRPr="004D60B8">
        <w:rPr>
          <w:rFonts w:ascii="Calibri" w:eastAsia="Times New Roman" w:hAnsi="Calibri" w:cs="Calibri"/>
          <w:b/>
          <w:bCs/>
          <w:sz w:val="24"/>
          <w:szCs w:val="24"/>
        </w:rPr>
        <w:t>:</w:t>
      </w:r>
    </w:p>
    <w:p w14:paraId="3D7F635F" w14:textId="77777777" w:rsidR="002C23EA" w:rsidRPr="004D60B8" w:rsidRDefault="002C23EA" w:rsidP="00A45123">
      <w:pPr>
        <w:widowControl w:val="0"/>
        <w:numPr>
          <w:ilvl w:val="0"/>
          <w:numId w:val="29"/>
        </w:numPr>
        <w:spacing w:after="0" w:line="240" w:lineRule="auto"/>
        <w:contextualSpacing/>
        <w:jc w:val="both"/>
        <w:outlineLvl w:val="3"/>
        <w:rPr>
          <w:rFonts w:ascii="Calibri" w:eastAsia="Times New Roman" w:hAnsi="Calibri" w:cs="Calibri"/>
          <w:b/>
          <w:bCs/>
          <w:sz w:val="24"/>
          <w:szCs w:val="24"/>
        </w:rPr>
      </w:pPr>
      <w:r w:rsidRPr="004D60B8">
        <w:rPr>
          <w:rFonts w:ascii="Calibri" w:eastAsia="Times New Roman" w:hAnsi="Calibri" w:cs="Calibri"/>
          <w:sz w:val="24"/>
          <w:szCs w:val="24"/>
        </w:rPr>
        <w:t>Zamawiający w</w:t>
      </w:r>
      <w:r w:rsidRPr="004D60B8">
        <w:rPr>
          <w:rFonts w:ascii="Calibri" w:eastAsia="Times New Roman" w:hAnsi="Calibri" w:cs="Calibri"/>
          <w:b/>
          <w:bCs/>
          <w:sz w:val="24"/>
          <w:szCs w:val="24"/>
        </w:rPr>
        <w:t xml:space="preserve"> </w:t>
      </w:r>
      <w:r w:rsidRPr="004D60B8">
        <w:rPr>
          <w:rFonts w:ascii="Calibri" w:eastAsia="Times New Roman" w:hAnsi="Calibri" w:cs="Calibri"/>
          <w:color w:val="000000"/>
          <w:sz w:val="24"/>
          <w:szCs w:val="24"/>
        </w:rPr>
        <w:t xml:space="preserve">celu potwierdzenia, że osoba działająca w imieniu Wykonawcy lub podmiotu udostępniającego zasoby jest umocowana do jego reprezentowania, </w:t>
      </w:r>
      <w:r w:rsidRPr="004D60B8">
        <w:rPr>
          <w:rFonts w:ascii="Calibri" w:eastAsia="Times New Roman" w:hAnsi="Calibri" w:cs="Calibri"/>
          <w:b/>
          <w:bCs/>
          <w:color w:val="000000"/>
          <w:sz w:val="24"/>
          <w:szCs w:val="24"/>
        </w:rPr>
        <w:t>żąda złożenia wraz z ofertą odpisu lub informacji z Krajowego Rejestru Sądowego, Centralnej Ewidencji i Informacji o Działalności Gospodarczej lub innego właściwego rejestru</w:t>
      </w:r>
      <w:r w:rsidRPr="004D60B8">
        <w:rPr>
          <w:rFonts w:ascii="Calibri" w:eastAsia="Times New Roman" w:hAnsi="Calibri" w:cs="Calibri"/>
          <w:color w:val="000000"/>
          <w:sz w:val="24"/>
          <w:szCs w:val="24"/>
        </w:rPr>
        <w:t>;</w:t>
      </w:r>
    </w:p>
    <w:p w14:paraId="5B140A21" w14:textId="77777777" w:rsidR="002C23EA" w:rsidRPr="004D60B8" w:rsidRDefault="002C23EA" w:rsidP="00A45123">
      <w:pPr>
        <w:widowControl w:val="0"/>
        <w:numPr>
          <w:ilvl w:val="0"/>
          <w:numId w:val="29"/>
        </w:numPr>
        <w:spacing w:after="0" w:line="240" w:lineRule="auto"/>
        <w:contextualSpacing/>
        <w:jc w:val="both"/>
        <w:outlineLvl w:val="3"/>
        <w:rPr>
          <w:rFonts w:ascii="Calibri" w:eastAsia="Times New Roman" w:hAnsi="Calibri" w:cs="Calibri"/>
          <w:b/>
          <w:bCs/>
          <w:sz w:val="24"/>
          <w:szCs w:val="24"/>
        </w:rPr>
      </w:pPr>
      <w:r w:rsidRPr="004D60B8">
        <w:rPr>
          <w:rFonts w:ascii="Calibri" w:eastAsia="Times New Roman" w:hAnsi="Calibri" w:cs="Calibri"/>
          <w:color w:val="000000"/>
          <w:sz w:val="24"/>
          <w:szCs w:val="24"/>
        </w:rPr>
        <w:t>Wykonawca lub podmiot udostępniający zasoby nie jest zobowiązany do złożenia dokumentów, o których mowa w lit a), jeżeli Zamawiający może je uzyskać za pomocą bezpłatnych i ogólnodostępnych baz danych, o ile wykonawca wskazał dane umożliwiające dostęp do tych dokumentów.</w:t>
      </w:r>
    </w:p>
    <w:p w14:paraId="2AD56CEE" w14:textId="0959624E" w:rsidR="002C23EA" w:rsidRPr="004D60B8" w:rsidRDefault="002C23EA" w:rsidP="00A45123">
      <w:pPr>
        <w:widowControl w:val="0"/>
        <w:numPr>
          <w:ilvl w:val="0"/>
          <w:numId w:val="29"/>
        </w:numPr>
        <w:spacing w:after="0" w:line="240" w:lineRule="auto"/>
        <w:contextualSpacing/>
        <w:jc w:val="both"/>
        <w:outlineLvl w:val="3"/>
        <w:rPr>
          <w:rFonts w:ascii="Calibri" w:eastAsia="Times New Roman" w:hAnsi="Calibri" w:cs="Calibri"/>
          <w:b/>
          <w:bCs/>
          <w:sz w:val="24"/>
          <w:szCs w:val="24"/>
        </w:rPr>
      </w:pPr>
      <w:r w:rsidRPr="004D60B8">
        <w:rPr>
          <w:rFonts w:ascii="Calibri" w:eastAsia="Times New Roman" w:hAnsi="Calibri" w:cs="Calibri"/>
          <w:color w:val="000000"/>
          <w:sz w:val="24"/>
          <w:szCs w:val="24"/>
        </w:rPr>
        <w:t xml:space="preserve">jeżeli w imieniu Wykonawcy lub podmiotu udostępniającego zasoby działa osoba, której umocowanie do jego reprezentowania nie wynika z dokumentów, </w:t>
      </w:r>
      <w:r w:rsidRPr="004D60B8">
        <w:rPr>
          <w:rFonts w:ascii="Calibri" w:eastAsia="Times New Roman" w:hAnsi="Calibri" w:cs="Calibri"/>
          <w:color w:val="000000"/>
          <w:sz w:val="24"/>
          <w:szCs w:val="24"/>
        </w:rPr>
        <w:lastRenderedPageBreak/>
        <w:t xml:space="preserve">o których mowa w lit a), Zamawiający żąda od Wykonawcy lub podmiotu udostępniającego zasoby złożenia wraz z ofertą pełnomocnictwa lub innego dokumentu potwierdzającego umocowanie do reprezentowania Wykonawcy. </w:t>
      </w:r>
    </w:p>
    <w:p w14:paraId="0F9D5F4D" w14:textId="7A3F3A61" w:rsidR="004D60B8" w:rsidRPr="004D60B8" w:rsidRDefault="001122A9" w:rsidP="001122A9">
      <w:pPr>
        <w:pStyle w:val="Akapitzlist"/>
        <w:widowControl w:val="0"/>
        <w:tabs>
          <w:tab w:val="left" w:pos="2424"/>
        </w:tabs>
        <w:spacing w:after="0" w:line="240" w:lineRule="auto"/>
        <w:jc w:val="both"/>
        <w:outlineLvl w:val="3"/>
        <w:rPr>
          <w:rFonts w:ascii="Calibri" w:eastAsia="Times New Roman" w:hAnsi="Calibri" w:cs="Calibri"/>
          <w:b/>
          <w:bCs/>
          <w:sz w:val="24"/>
          <w:szCs w:val="24"/>
        </w:rPr>
      </w:pPr>
      <w:r>
        <w:rPr>
          <w:rFonts w:ascii="Calibri" w:eastAsia="Times New Roman" w:hAnsi="Calibri" w:cs="Calibri"/>
          <w:b/>
          <w:bCs/>
          <w:sz w:val="24"/>
          <w:szCs w:val="24"/>
        </w:rPr>
        <w:tab/>
      </w:r>
    </w:p>
    <w:p w14:paraId="64D3F678" w14:textId="77777777" w:rsidR="00153A23" w:rsidRPr="00153A23" w:rsidRDefault="00153A23" w:rsidP="00153A23">
      <w:pPr>
        <w:tabs>
          <w:tab w:val="left" w:pos="0"/>
          <w:tab w:val="left" w:pos="284"/>
        </w:tabs>
        <w:spacing w:after="0" w:line="240" w:lineRule="auto"/>
        <w:ind w:left="360"/>
        <w:jc w:val="both"/>
        <w:rPr>
          <w:rFonts w:ascii="Calibri" w:eastAsia="Times New Roman" w:hAnsi="Calibri" w:cs="Calibri"/>
          <w:iCs/>
          <w:sz w:val="24"/>
          <w:szCs w:val="24"/>
          <w:lang w:eastAsia="pl-PL"/>
        </w:rPr>
      </w:pPr>
      <w:bookmarkStart w:id="8" w:name="_Hlk195961051"/>
      <w:r w:rsidRPr="00153A23">
        <w:rPr>
          <w:rFonts w:ascii="Calibri" w:eastAsia="Times New Roman" w:hAnsi="Calibri" w:cs="Calibri"/>
          <w:iCs/>
          <w:sz w:val="24"/>
          <w:szCs w:val="24"/>
          <w:lang w:eastAsia="ar-SA"/>
        </w:rPr>
        <w:t>Jeżeli Wykonawca ma siedzibę lub miejsce zamieszkania poza granicami Rzeczypospolitej Polskiej, składa dokumenty zgodnie z Rozporządzeniem Ministra Rozwoju, Pracy i Technologii z dnia 23 grudnia 2020 r. ze zmianami w sprawie podmiotowych środków dowodowych oraz innych dokumentów lub oświadczeń, jakich może żądać zamawiający od wykonawcy (Dz. U. 2020 poz. 2415.).</w:t>
      </w:r>
    </w:p>
    <w:bookmarkEnd w:id="8"/>
    <w:p w14:paraId="32A3547A" w14:textId="77777777" w:rsidR="00153A23" w:rsidRPr="00153A23" w:rsidRDefault="00153A23" w:rsidP="00153A23">
      <w:pPr>
        <w:shd w:val="clear" w:color="auto" w:fill="FFFFFF" w:themeFill="background1"/>
        <w:tabs>
          <w:tab w:val="left" w:pos="851"/>
        </w:tabs>
        <w:autoSpaceDE w:val="0"/>
        <w:autoSpaceDN w:val="0"/>
        <w:adjustRightInd w:val="0"/>
        <w:spacing w:after="0" w:line="276" w:lineRule="auto"/>
        <w:ind w:left="360"/>
        <w:jc w:val="both"/>
        <w:rPr>
          <w:rFonts w:ascii="Arial" w:eastAsia="Times New Roman" w:hAnsi="Arial" w:cs="Arial"/>
          <w:sz w:val="20"/>
          <w:szCs w:val="20"/>
        </w:rPr>
      </w:pPr>
    </w:p>
    <w:p w14:paraId="17B37401" w14:textId="77777777" w:rsidR="002C23EA" w:rsidRPr="004D60B8" w:rsidRDefault="002C23EA" w:rsidP="002C23EA">
      <w:pPr>
        <w:widowControl w:val="0"/>
        <w:spacing w:after="0" w:line="240" w:lineRule="auto"/>
        <w:contextualSpacing/>
        <w:jc w:val="both"/>
        <w:outlineLvl w:val="3"/>
        <w:rPr>
          <w:rFonts w:ascii="Calibri" w:eastAsia="Times New Roman" w:hAnsi="Calibri" w:cs="Calibri"/>
          <w:b/>
          <w:bCs/>
          <w:sz w:val="24"/>
          <w:szCs w:val="24"/>
        </w:rPr>
      </w:pPr>
    </w:p>
    <w:p w14:paraId="5A09F464" w14:textId="77777777" w:rsidR="004D60B8" w:rsidRPr="004D60B8" w:rsidRDefault="004D60B8" w:rsidP="004D60B8">
      <w:pPr>
        <w:pStyle w:val="Akapitzlist"/>
        <w:widowControl w:val="0"/>
        <w:spacing w:after="0" w:line="240" w:lineRule="auto"/>
        <w:ind w:left="1145"/>
        <w:jc w:val="both"/>
        <w:outlineLvl w:val="3"/>
        <w:rPr>
          <w:rFonts w:ascii="Calibri" w:eastAsia="Times New Roman" w:hAnsi="Calibri" w:cs="Calibri"/>
          <w:bCs/>
          <w:sz w:val="24"/>
          <w:szCs w:val="24"/>
        </w:rPr>
      </w:pPr>
    </w:p>
    <w:bookmarkEnd w:id="7"/>
    <w:p w14:paraId="735C55A3" w14:textId="49F99709" w:rsidR="002C23EA" w:rsidRPr="004D60B8" w:rsidRDefault="002C23EA" w:rsidP="00A45123">
      <w:pPr>
        <w:widowControl w:val="0"/>
        <w:numPr>
          <w:ilvl w:val="1"/>
          <w:numId w:val="30"/>
        </w:numPr>
        <w:spacing w:after="0" w:line="240" w:lineRule="auto"/>
        <w:ind w:left="709"/>
        <w:contextualSpacing/>
        <w:jc w:val="both"/>
        <w:outlineLvl w:val="3"/>
        <w:rPr>
          <w:rFonts w:ascii="Calibri" w:eastAsia="Times New Roman" w:hAnsi="Calibri" w:cs="Calibri"/>
          <w:bCs/>
          <w:sz w:val="24"/>
          <w:szCs w:val="24"/>
        </w:rPr>
      </w:pPr>
      <w:r w:rsidRPr="004D60B8">
        <w:rPr>
          <w:rFonts w:ascii="Calibri" w:eastAsia="Times New Roman" w:hAnsi="Calibri" w:cs="Calibri"/>
          <w:b/>
          <w:bCs/>
          <w:sz w:val="24"/>
          <w:szCs w:val="24"/>
        </w:rPr>
        <w:t>Pełnomocnictwo</w:t>
      </w:r>
      <w:r w:rsidRPr="004D60B8">
        <w:rPr>
          <w:rFonts w:ascii="Calibri" w:eastAsia="Times New Roman" w:hAnsi="Calibri" w:cs="Calibri"/>
          <w:sz w:val="24"/>
          <w:szCs w:val="24"/>
        </w:rPr>
        <w:t xml:space="preserve">, o którym mowa w rozdziale 13.14 pkt </w:t>
      </w:r>
      <w:r w:rsidR="00CD4C2A">
        <w:rPr>
          <w:rFonts w:ascii="Calibri" w:eastAsia="Times New Roman" w:hAnsi="Calibri" w:cs="Calibri"/>
          <w:sz w:val="24"/>
          <w:szCs w:val="24"/>
        </w:rPr>
        <w:t>5</w:t>
      </w:r>
      <w:r w:rsidRPr="004D60B8">
        <w:rPr>
          <w:rFonts w:ascii="Calibri" w:eastAsia="Times New Roman" w:hAnsi="Calibri" w:cs="Calibri"/>
          <w:sz w:val="24"/>
          <w:szCs w:val="24"/>
        </w:rPr>
        <w:t>) SWZ składa się w postaci elektronicznej i opatruje się kwalifikowanym podpisem elektronicznym, podpisem zaufanym lub osobistym. W przypadku gdy pełnomocnictwo zostało sporządzone jako dokument w postaci papierowej i opatrzone własnoręcznym podpisem, przekazuje się cyfrowe odwzorowanie tego dokumentu opatrzone kwalifikowanym podpisem elektronicznym, podpisem zaufanym lub osobistym, poświadczającym zgodność cyfrowego odwzorowania z dokumentem w postaci papierowej.  Poświadczenia zgodności cyfrowego odwzorowania z dokumentem w postaci papierowej dokonuje mocodawca. Poświadczenia zgodności cyfrowego odwzorowania pełnomocnictwa z dokumentem w postaci papierowej może dokonać również notariusz.</w:t>
      </w:r>
    </w:p>
    <w:p w14:paraId="384E3E4F" w14:textId="77777777" w:rsidR="002C23EA" w:rsidRPr="004D60B8" w:rsidRDefault="002C23EA" w:rsidP="00A45123">
      <w:pPr>
        <w:widowControl w:val="0"/>
        <w:numPr>
          <w:ilvl w:val="1"/>
          <w:numId w:val="30"/>
        </w:numPr>
        <w:spacing w:after="0" w:line="240" w:lineRule="auto"/>
        <w:ind w:left="709"/>
        <w:contextualSpacing/>
        <w:jc w:val="both"/>
        <w:outlineLvl w:val="3"/>
        <w:rPr>
          <w:rFonts w:ascii="Calibri" w:eastAsia="Times New Roman" w:hAnsi="Calibri" w:cs="Calibri"/>
          <w:bCs/>
          <w:sz w:val="24"/>
          <w:szCs w:val="24"/>
        </w:rPr>
      </w:pPr>
      <w:r w:rsidRPr="004D60B8">
        <w:rPr>
          <w:rFonts w:ascii="Calibri" w:eastAsia="Times New Roman" w:hAnsi="Calibri" w:cs="Calibri"/>
          <w:sz w:val="24"/>
          <w:szCs w:val="24"/>
        </w:rPr>
        <w:t xml:space="preserve">Wszelkie informacje stanowiące </w:t>
      </w:r>
      <w:r w:rsidRPr="004D60B8">
        <w:rPr>
          <w:rFonts w:ascii="Calibri" w:eastAsia="Times New Roman" w:hAnsi="Calibri" w:cs="Calibri"/>
          <w:b/>
          <w:bCs/>
          <w:sz w:val="24"/>
          <w:szCs w:val="24"/>
        </w:rPr>
        <w:t>tajemnicę przedsiębiorstwa</w:t>
      </w:r>
      <w:r w:rsidRPr="004D60B8">
        <w:rPr>
          <w:rFonts w:ascii="Calibri" w:eastAsia="Times New Roman" w:hAnsi="Calibri" w:cs="Calibri"/>
          <w:sz w:val="24"/>
          <w:szCs w:val="24"/>
        </w:rPr>
        <w:t xml:space="preserve"> w rozumieniu ustawy z dnia 16 kwietnia 1993 r. o zwalczaniu nieuczciwej konkurencji </w:t>
      </w:r>
      <w:r w:rsidRPr="004D60B8">
        <w:rPr>
          <w:rFonts w:ascii="Calibri" w:eastAsia="Times New Roman" w:hAnsi="Calibri" w:cs="Calibri"/>
          <w:sz w:val="24"/>
          <w:szCs w:val="24"/>
        </w:rPr>
        <w:br/>
        <w:t xml:space="preserve">(t. j. Dz. U. z 2022 r. poz. 1233 ze zm.), które Wykonawca zastrzeże jako tajemnicę przedsiębiorstwa, powinny zostać </w:t>
      </w:r>
      <w:r w:rsidRPr="004D60B8">
        <w:rPr>
          <w:rFonts w:ascii="Calibri" w:eastAsia="Times New Roman" w:hAnsi="Calibri" w:cs="Calibri"/>
          <w:b/>
          <w:bCs/>
          <w:sz w:val="24"/>
          <w:szCs w:val="24"/>
        </w:rPr>
        <w:t>złożone w osobnym pliku</w:t>
      </w:r>
      <w:r w:rsidRPr="004D60B8">
        <w:rPr>
          <w:rFonts w:ascii="Calibri" w:eastAsia="Times New Roman" w:hAnsi="Calibri" w:cs="Calibri"/>
          <w:sz w:val="24"/>
          <w:szCs w:val="24"/>
        </w:rPr>
        <w:t xml:space="preserve"> wraz </w:t>
      </w:r>
      <w:r w:rsidRPr="004D60B8">
        <w:rPr>
          <w:rFonts w:ascii="Calibri" w:eastAsia="Times New Roman" w:hAnsi="Calibri" w:cs="Calibri"/>
          <w:sz w:val="24"/>
          <w:szCs w:val="24"/>
        </w:rPr>
        <w:br/>
        <w:t xml:space="preserve">z jednoczesnym zaznaczeniem polecenia </w:t>
      </w:r>
      <w:r w:rsidRPr="004D60B8">
        <w:rPr>
          <w:rFonts w:ascii="Calibri" w:eastAsia="Times New Roman" w:hAnsi="Calibri" w:cs="Calibri"/>
          <w:i/>
          <w:iCs/>
          <w:sz w:val="24"/>
          <w:szCs w:val="24"/>
        </w:rPr>
        <w:t>„Dokument stanowiący tajemnicę przedsiębiorstwa”</w:t>
      </w:r>
      <w:r w:rsidRPr="004D60B8">
        <w:rPr>
          <w:rFonts w:ascii="Calibri" w:eastAsia="Times New Roman" w:hAnsi="Calibri" w:cs="Calibri"/>
          <w:sz w:val="24"/>
          <w:szCs w:val="24"/>
        </w:rPr>
        <w:t xml:space="preserve">, a następnie wraz z plikami stanowiącymi jawną część skompresowane do jednego pliku (ZIP). Wykonawca zobowiązany jest, wraz </w:t>
      </w:r>
      <w:r w:rsidRPr="004D60B8">
        <w:rPr>
          <w:rFonts w:ascii="Calibri" w:eastAsia="Times New Roman" w:hAnsi="Calibri" w:cs="Calibri"/>
          <w:sz w:val="24"/>
          <w:szCs w:val="24"/>
        </w:rPr>
        <w:br/>
        <w:t>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2CB92C59" w14:textId="77777777" w:rsidR="002C23EA" w:rsidRPr="004D60B8" w:rsidRDefault="002C23EA" w:rsidP="00A45123">
      <w:pPr>
        <w:widowControl w:val="0"/>
        <w:numPr>
          <w:ilvl w:val="1"/>
          <w:numId w:val="30"/>
        </w:numPr>
        <w:spacing w:after="0" w:line="240" w:lineRule="auto"/>
        <w:ind w:left="709"/>
        <w:contextualSpacing/>
        <w:jc w:val="both"/>
        <w:outlineLvl w:val="3"/>
        <w:rPr>
          <w:rFonts w:ascii="Calibri" w:eastAsia="Times New Roman" w:hAnsi="Calibri" w:cs="Calibri"/>
          <w:bCs/>
          <w:sz w:val="24"/>
          <w:szCs w:val="24"/>
        </w:rPr>
      </w:pPr>
      <w:r w:rsidRPr="004D60B8">
        <w:rPr>
          <w:rFonts w:ascii="Calibri" w:eastAsia="Times New Roman" w:hAnsi="Calibri" w:cs="Calibri"/>
          <w:color w:val="000000"/>
          <w:sz w:val="24"/>
          <w:szCs w:val="24"/>
        </w:rPr>
        <w:t xml:space="preserve">Wykonawca nie może zastrzec informacji, o których mowa w art. 222 ust. 5 ustawy </w:t>
      </w:r>
      <w:proofErr w:type="spellStart"/>
      <w:r w:rsidRPr="004D60B8">
        <w:rPr>
          <w:rFonts w:ascii="Calibri" w:eastAsia="Times New Roman" w:hAnsi="Calibri" w:cs="Calibri"/>
          <w:color w:val="000000"/>
          <w:sz w:val="24"/>
          <w:szCs w:val="24"/>
        </w:rPr>
        <w:t>Pzp</w:t>
      </w:r>
      <w:proofErr w:type="spellEnd"/>
      <w:r w:rsidRPr="004D60B8">
        <w:rPr>
          <w:rFonts w:ascii="Calibri" w:eastAsia="Times New Roman" w:hAnsi="Calibri" w:cs="Calibri"/>
          <w:color w:val="000000"/>
          <w:sz w:val="24"/>
          <w:szCs w:val="24"/>
        </w:rPr>
        <w:t>.</w:t>
      </w:r>
    </w:p>
    <w:p w14:paraId="56E72F64" w14:textId="039E41D5" w:rsidR="002C23EA" w:rsidRPr="006976DA" w:rsidRDefault="002C23EA" w:rsidP="006976DA">
      <w:pPr>
        <w:pStyle w:val="Akapitzlist"/>
        <w:numPr>
          <w:ilvl w:val="1"/>
          <w:numId w:val="30"/>
        </w:numPr>
        <w:spacing w:after="0" w:line="240" w:lineRule="auto"/>
        <w:jc w:val="both"/>
        <w:rPr>
          <w:rFonts w:ascii="Calibri" w:hAnsi="Calibri" w:cs="Calibri"/>
          <w:sz w:val="24"/>
          <w:szCs w:val="24"/>
        </w:rPr>
      </w:pPr>
      <w:r w:rsidRPr="006976DA">
        <w:rPr>
          <w:rFonts w:ascii="Calibri" w:eastAsia="Times New Roman" w:hAnsi="Calibri" w:cs="Calibri"/>
          <w:color w:val="000000"/>
          <w:sz w:val="24"/>
          <w:szCs w:val="24"/>
        </w:rPr>
        <w:t>Oświadczenia i dokumenty, o których mowa w pkt. 13.14 SWZ sporządza się pod rygorem nieważności w postaci elektronicznej i opatruje się kwalifikowanym podpisem</w:t>
      </w:r>
      <w:r w:rsidR="004D60B8" w:rsidRPr="006976DA">
        <w:rPr>
          <w:rFonts w:ascii="Calibri" w:eastAsia="Times New Roman" w:hAnsi="Calibri" w:cs="Calibri"/>
          <w:color w:val="000000"/>
          <w:sz w:val="24"/>
          <w:szCs w:val="24"/>
        </w:rPr>
        <w:t xml:space="preserve"> </w:t>
      </w:r>
      <w:r w:rsidRPr="006976DA">
        <w:rPr>
          <w:rFonts w:ascii="Calibri" w:eastAsia="Times New Roman" w:hAnsi="Calibri" w:cs="Calibri"/>
          <w:color w:val="000000"/>
          <w:sz w:val="24"/>
          <w:szCs w:val="24"/>
        </w:rPr>
        <w:t>elektronicznym, podpisem zaufanym lub osobistym.</w:t>
      </w:r>
      <w:r w:rsidRPr="006976DA">
        <w:rPr>
          <w:rFonts w:ascii="Calibri" w:hAnsi="Calibri" w:cs="Calibri"/>
          <w:sz w:val="24"/>
          <w:szCs w:val="24"/>
        </w:rPr>
        <w:t xml:space="preserve"> </w:t>
      </w:r>
    </w:p>
    <w:p w14:paraId="7E120017" w14:textId="77777777" w:rsidR="002C23EA" w:rsidRPr="004D60B8" w:rsidRDefault="002C23EA" w:rsidP="002C23EA">
      <w:pPr>
        <w:spacing w:after="0" w:line="240" w:lineRule="auto"/>
        <w:ind w:left="4"/>
        <w:rPr>
          <w:rFonts w:ascii="Calibri" w:hAnsi="Calibri" w:cs="Calibri"/>
          <w:sz w:val="24"/>
          <w:szCs w:val="24"/>
        </w:rPr>
      </w:pPr>
    </w:p>
    <w:p w14:paraId="185A8C4B" w14:textId="77777777" w:rsidR="00B25EF7" w:rsidRPr="004D60B8" w:rsidRDefault="00B25EF7" w:rsidP="00066BCE">
      <w:pPr>
        <w:spacing w:after="0" w:line="240" w:lineRule="auto"/>
        <w:ind w:left="4"/>
        <w:jc w:val="both"/>
        <w:rPr>
          <w:rFonts w:ascii="Calibri" w:hAnsi="Calibri" w:cs="Calibri"/>
          <w:sz w:val="24"/>
          <w:szCs w:val="24"/>
        </w:rPr>
      </w:pPr>
    </w:p>
    <w:p w14:paraId="3E00A266" w14:textId="7D43D3D8" w:rsidR="00D67C0D" w:rsidRPr="004D60B8" w:rsidRDefault="00D67C0D" w:rsidP="00066BCE">
      <w:pPr>
        <w:spacing w:after="0" w:line="240" w:lineRule="auto"/>
        <w:ind w:left="756"/>
        <w:jc w:val="both"/>
        <w:rPr>
          <w:rFonts w:ascii="Calibri" w:hAnsi="Calibri" w:cs="Calibri"/>
          <w:sz w:val="24"/>
          <w:szCs w:val="24"/>
        </w:rPr>
      </w:pPr>
    </w:p>
    <w:p w14:paraId="3962EEA8" w14:textId="7658B53B" w:rsidR="00D67C0D" w:rsidRPr="004D60B8" w:rsidRDefault="00D67C0D" w:rsidP="00B25EF7">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lastRenderedPageBreak/>
        <w:t>Rozdział 14</w:t>
      </w:r>
    </w:p>
    <w:p w14:paraId="236A8770" w14:textId="442D9F74" w:rsidR="00D67C0D" w:rsidRPr="004D60B8" w:rsidRDefault="00D67C0D" w:rsidP="00B25EF7">
      <w:pPr>
        <w:pStyle w:val="Nagwek2"/>
        <w:spacing w:after="0" w:line="240" w:lineRule="auto"/>
        <w:ind w:left="713" w:right="0"/>
        <w:rPr>
          <w:rFonts w:ascii="Calibri" w:hAnsi="Calibri" w:cs="Calibri"/>
          <w:sz w:val="24"/>
          <w:szCs w:val="24"/>
        </w:rPr>
      </w:pPr>
      <w:r w:rsidRPr="004D60B8">
        <w:rPr>
          <w:rFonts w:ascii="Calibri" w:hAnsi="Calibri" w:cs="Calibri"/>
          <w:sz w:val="24"/>
          <w:szCs w:val="24"/>
        </w:rPr>
        <w:t>SKŁADANIE I OTWARCIE OFERT</w:t>
      </w:r>
    </w:p>
    <w:p w14:paraId="52F346B5" w14:textId="77777777" w:rsidR="00D67C0D" w:rsidRPr="004D60B8" w:rsidRDefault="00D67C0D" w:rsidP="00066BCE">
      <w:pPr>
        <w:jc w:val="both"/>
        <w:rPr>
          <w:rFonts w:ascii="Calibri" w:hAnsi="Calibri" w:cs="Calibri"/>
          <w:sz w:val="24"/>
          <w:szCs w:val="24"/>
          <w:lang w:eastAsia="pl-PL"/>
        </w:rPr>
      </w:pPr>
    </w:p>
    <w:p w14:paraId="48DA9673" w14:textId="0520813A"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14.1.</w:t>
      </w:r>
      <w:r w:rsidRPr="004D60B8">
        <w:rPr>
          <w:rFonts w:ascii="Calibri" w:hAnsi="Calibri" w:cs="Calibri"/>
          <w:sz w:val="24"/>
          <w:szCs w:val="24"/>
        </w:rPr>
        <w:t xml:space="preserve"> </w:t>
      </w:r>
      <w:r w:rsidR="002C23EA" w:rsidRPr="004D60B8">
        <w:rPr>
          <w:rFonts w:ascii="Calibri" w:hAnsi="Calibri" w:cs="Calibri"/>
          <w:b/>
          <w:sz w:val="24"/>
          <w:szCs w:val="24"/>
        </w:rPr>
        <w:t xml:space="preserve">Wykonawca składa ofertę za pomocą Platformy e-Zamówienia dostępnej pod adresem: </w:t>
      </w:r>
      <w:hyperlink r:id="rId20" w:history="1">
        <w:r w:rsidR="002C23EA" w:rsidRPr="004D60B8">
          <w:rPr>
            <w:rStyle w:val="Hipercze"/>
            <w:rFonts w:ascii="Calibri" w:hAnsi="Calibri" w:cs="Calibri"/>
            <w:b/>
            <w:color w:val="0070C0"/>
            <w:sz w:val="24"/>
            <w:szCs w:val="24"/>
          </w:rPr>
          <w:t>https://ezamowienia.gov.pl</w:t>
        </w:r>
      </w:hyperlink>
    </w:p>
    <w:p w14:paraId="04CA8D8D" w14:textId="19400C24"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14.2</w:t>
      </w:r>
      <w:r w:rsidRPr="004D60B8">
        <w:rPr>
          <w:rFonts w:ascii="Calibri" w:hAnsi="Calibri" w:cs="Calibri"/>
          <w:sz w:val="24"/>
          <w:szCs w:val="24"/>
        </w:rPr>
        <w:t xml:space="preserve">. Termin składania ofert: </w:t>
      </w:r>
      <w:r w:rsidR="006976DA">
        <w:rPr>
          <w:rFonts w:ascii="Calibri" w:hAnsi="Calibri" w:cs="Calibri"/>
          <w:sz w:val="24"/>
          <w:szCs w:val="24"/>
        </w:rPr>
        <w:t>10.03</w:t>
      </w:r>
      <w:r w:rsidR="00196269">
        <w:rPr>
          <w:rFonts w:ascii="Calibri" w:hAnsi="Calibri" w:cs="Calibri"/>
          <w:sz w:val="24"/>
          <w:szCs w:val="24"/>
        </w:rPr>
        <w:t>.2026</w:t>
      </w:r>
      <w:r w:rsidRPr="004D60B8">
        <w:rPr>
          <w:rFonts w:ascii="Calibri" w:hAnsi="Calibri" w:cs="Calibri"/>
          <w:sz w:val="24"/>
          <w:szCs w:val="24"/>
        </w:rPr>
        <w:t xml:space="preserve"> r. godz. 1</w:t>
      </w:r>
      <w:r w:rsidR="00CB509D">
        <w:rPr>
          <w:rFonts w:ascii="Calibri" w:hAnsi="Calibri" w:cs="Calibri"/>
          <w:sz w:val="24"/>
          <w:szCs w:val="24"/>
        </w:rPr>
        <w:t>1</w:t>
      </w:r>
      <w:r w:rsidRPr="004D60B8">
        <w:rPr>
          <w:rFonts w:ascii="Calibri" w:hAnsi="Calibri" w:cs="Calibri"/>
          <w:sz w:val="24"/>
          <w:szCs w:val="24"/>
        </w:rPr>
        <w:t xml:space="preserve">:00.  </w:t>
      </w:r>
    </w:p>
    <w:p w14:paraId="69A5108B" w14:textId="29457211" w:rsidR="00D67C0D" w:rsidRPr="004D60B8" w:rsidRDefault="00D67C0D" w:rsidP="00066BCE">
      <w:pPr>
        <w:tabs>
          <w:tab w:val="center" w:pos="3617"/>
        </w:tabs>
        <w:spacing w:after="0" w:line="240" w:lineRule="auto"/>
        <w:jc w:val="both"/>
        <w:rPr>
          <w:rFonts w:ascii="Calibri" w:hAnsi="Calibri" w:cs="Calibri"/>
          <w:sz w:val="24"/>
          <w:szCs w:val="24"/>
        </w:rPr>
      </w:pPr>
      <w:r w:rsidRPr="004D60B8">
        <w:rPr>
          <w:rFonts w:ascii="Calibri" w:eastAsia="Times New Roman" w:hAnsi="Calibri" w:cs="Calibri"/>
          <w:b/>
          <w:sz w:val="24"/>
          <w:szCs w:val="24"/>
        </w:rPr>
        <w:t>14.3.</w:t>
      </w:r>
      <w:r w:rsidRPr="004D60B8">
        <w:rPr>
          <w:rFonts w:ascii="Calibri" w:hAnsi="Calibri" w:cs="Calibri"/>
          <w:sz w:val="24"/>
          <w:szCs w:val="24"/>
        </w:rPr>
        <w:t xml:space="preserve"> Termin otwarcia </w:t>
      </w:r>
      <w:proofErr w:type="spellStart"/>
      <w:r w:rsidRPr="004D60B8">
        <w:rPr>
          <w:rFonts w:ascii="Calibri" w:hAnsi="Calibri" w:cs="Calibri"/>
          <w:sz w:val="24"/>
          <w:szCs w:val="24"/>
        </w:rPr>
        <w:t>ofer</w:t>
      </w:r>
      <w:proofErr w:type="spellEnd"/>
      <w:r w:rsidRPr="004D60B8">
        <w:rPr>
          <w:rFonts w:ascii="Calibri" w:eastAsia="Calibri" w:hAnsi="Calibri" w:cs="Calibri"/>
          <w:sz w:val="24"/>
          <w:szCs w:val="24"/>
        </w:rPr>
        <w:tab/>
      </w:r>
      <w:r w:rsidRPr="004D60B8">
        <w:rPr>
          <w:rFonts w:ascii="Calibri" w:hAnsi="Calibri" w:cs="Calibri"/>
          <w:sz w:val="24"/>
          <w:szCs w:val="24"/>
        </w:rPr>
        <w:t xml:space="preserve">t: </w:t>
      </w:r>
      <w:r w:rsidR="006976DA">
        <w:rPr>
          <w:rFonts w:ascii="Calibri" w:hAnsi="Calibri" w:cs="Calibri"/>
          <w:sz w:val="24"/>
          <w:szCs w:val="24"/>
        </w:rPr>
        <w:t>10.03</w:t>
      </w:r>
      <w:r w:rsidR="00BC3E65">
        <w:rPr>
          <w:rFonts w:ascii="Calibri" w:hAnsi="Calibri" w:cs="Calibri"/>
          <w:sz w:val="24"/>
          <w:szCs w:val="24"/>
        </w:rPr>
        <w:t>.202</w:t>
      </w:r>
      <w:r w:rsidR="00196269">
        <w:rPr>
          <w:rFonts w:ascii="Calibri" w:hAnsi="Calibri" w:cs="Calibri"/>
          <w:sz w:val="24"/>
          <w:szCs w:val="24"/>
        </w:rPr>
        <w:t>6</w:t>
      </w:r>
      <w:r w:rsidRPr="004D60B8">
        <w:rPr>
          <w:rFonts w:ascii="Calibri" w:hAnsi="Calibri" w:cs="Calibri"/>
          <w:sz w:val="24"/>
          <w:szCs w:val="24"/>
        </w:rPr>
        <w:t xml:space="preserve"> r. godz. 1</w:t>
      </w:r>
      <w:r w:rsidR="00CB509D">
        <w:rPr>
          <w:rFonts w:ascii="Calibri" w:hAnsi="Calibri" w:cs="Calibri"/>
          <w:sz w:val="24"/>
          <w:szCs w:val="24"/>
        </w:rPr>
        <w:t>1</w:t>
      </w:r>
      <w:r w:rsidRPr="004D60B8">
        <w:rPr>
          <w:rFonts w:ascii="Calibri" w:hAnsi="Calibri" w:cs="Calibri"/>
          <w:sz w:val="24"/>
          <w:szCs w:val="24"/>
        </w:rPr>
        <w:t>:</w:t>
      </w:r>
      <w:r w:rsidR="00BC3E65">
        <w:rPr>
          <w:rFonts w:ascii="Calibri" w:hAnsi="Calibri" w:cs="Calibri"/>
          <w:sz w:val="24"/>
          <w:szCs w:val="24"/>
        </w:rPr>
        <w:t>2</w:t>
      </w:r>
      <w:r w:rsidRPr="004D60B8">
        <w:rPr>
          <w:rFonts w:ascii="Calibri" w:hAnsi="Calibri" w:cs="Calibri"/>
          <w:sz w:val="24"/>
          <w:szCs w:val="24"/>
        </w:rPr>
        <w:t xml:space="preserve">0.  </w:t>
      </w:r>
    </w:p>
    <w:p w14:paraId="76DDEF6C" w14:textId="77777777" w:rsidR="002C23EA" w:rsidRPr="004D60B8" w:rsidRDefault="00D67C0D" w:rsidP="002C23EA">
      <w:pPr>
        <w:widowControl w:val="0"/>
        <w:spacing w:after="0" w:line="276" w:lineRule="auto"/>
        <w:jc w:val="both"/>
        <w:outlineLvl w:val="3"/>
        <w:rPr>
          <w:rFonts w:ascii="Calibri" w:hAnsi="Calibri" w:cs="Calibri"/>
          <w:sz w:val="24"/>
          <w:szCs w:val="24"/>
        </w:rPr>
      </w:pPr>
      <w:r w:rsidRPr="004D60B8">
        <w:rPr>
          <w:rFonts w:ascii="Calibri" w:eastAsia="Times New Roman" w:hAnsi="Calibri" w:cs="Calibri"/>
          <w:b/>
          <w:sz w:val="24"/>
          <w:szCs w:val="24"/>
        </w:rPr>
        <w:t>14.4</w:t>
      </w:r>
      <w:r w:rsidRPr="004D60B8">
        <w:rPr>
          <w:rFonts w:ascii="Calibri" w:hAnsi="Calibri" w:cs="Calibri"/>
          <w:sz w:val="24"/>
          <w:szCs w:val="24"/>
        </w:rPr>
        <w:t xml:space="preserve">. </w:t>
      </w:r>
      <w:r w:rsidR="002C23EA" w:rsidRPr="004D60B8">
        <w:rPr>
          <w:rFonts w:ascii="Calibri" w:hAnsi="Calibri" w:cs="Calibri"/>
          <w:sz w:val="24"/>
          <w:szCs w:val="24"/>
        </w:rPr>
        <w:t>Oferta może być złożona tylko do upływu terminu składania ofert.</w:t>
      </w:r>
    </w:p>
    <w:p w14:paraId="2C0497FC" w14:textId="77777777" w:rsidR="002C23EA" w:rsidRPr="004D60B8" w:rsidRDefault="002C23EA" w:rsidP="002C23EA">
      <w:pPr>
        <w:widowControl w:val="0"/>
        <w:spacing w:after="0" w:line="276" w:lineRule="auto"/>
        <w:jc w:val="both"/>
        <w:outlineLvl w:val="3"/>
        <w:rPr>
          <w:rFonts w:ascii="Calibri" w:hAnsi="Calibri" w:cs="Calibri"/>
          <w:sz w:val="24"/>
          <w:szCs w:val="24"/>
        </w:rPr>
      </w:pPr>
      <w:r w:rsidRPr="004D60B8">
        <w:rPr>
          <w:rFonts w:ascii="Calibri" w:hAnsi="Calibri" w:cs="Calibri"/>
          <w:b/>
          <w:bCs/>
          <w:sz w:val="24"/>
          <w:szCs w:val="24"/>
        </w:rPr>
        <w:t xml:space="preserve">14.5. </w:t>
      </w:r>
      <w:r w:rsidRPr="004D60B8">
        <w:rPr>
          <w:rFonts w:ascii="Calibri" w:hAnsi="Calibri" w:cs="Calibri"/>
          <w:bCs/>
          <w:color w:val="000000" w:themeColor="text1"/>
          <w:sz w:val="24"/>
          <w:szCs w:val="24"/>
        </w:rPr>
        <w:t>Wykonawca może przed upływem terminu składania ofert wycofać ofertę. Wykonawca wycofuje ofertę w zakładce „Oferty/wnioski” używając przycisku „Wycofaj ofertę”.</w:t>
      </w:r>
    </w:p>
    <w:p w14:paraId="17819390" w14:textId="77777777" w:rsidR="002C23EA" w:rsidRPr="004D60B8" w:rsidRDefault="002C23EA" w:rsidP="002C23EA">
      <w:pPr>
        <w:widowControl w:val="0"/>
        <w:spacing w:after="0" w:line="276" w:lineRule="auto"/>
        <w:jc w:val="both"/>
        <w:outlineLvl w:val="3"/>
        <w:rPr>
          <w:rFonts w:ascii="Calibri" w:hAnsi="Calibri" w:cs="Calibri"/>
          <w:sz w:val="24"/>
          <w:szCs w:val="24"/>
        </w:rPr>
      </w:pPr>
      <w:r w:rsidRPr="004D60B8">
        <w:rPr>
          <w:rFonts w:ascii="Calibri" w:hAnsi="Calibri" w:cs="Calibri"/>
          <w:b/>
          <w:bCs/>
          <w:sz w:val="24"/>
          <w:szCs w:val="24"/>
        </w:rPr>
        <w:t xml:space="preserve">14.6. </w:t>
      </w:r>
      <w:r w:rsidRPr="004D60B8">
        <w:rPr>
          <w:rFonts w:ascii="Calibri" w:hAnsi="Calibri" w:cs="Calibri"/>
          <w:sz w:val="24"/>
          <w:szCs w:val="24"/>
        </w:rPr>
        <w:t xml:space="preserve">Zamawiający, najpóźniej przed otwarciem ofert, udostępnia na stronie internetowej prowadzonego postępowania informację o kwocie, jaką zamierza przeznaczyć na sfinansowanie zamówienia. </w:t>
      </w:r>
    </w:p>
    <w:p w14:paraId="6506437A" w14:textId="77777777" w:rsidR="002C23EA" w:rsidRPr="004D60B8" w:rsidRDefault="002C23EA" w:rsidP="002C23EA">
      <w:pPr>
        <w:widowControl w:val="0"/>
        <w:spacing w:after="0" w:line="276" w:lineRule="auto"/>
        <w:jc w:val="both"/>
        <w:outlineLvl w:val="3"/>
        <w:rPr>
          <w:rFonts w:ascii="Calibri" w:hAnsi="Calibri" w:cs="Calibri"/>
          <w:sz w:val="24"/>
          <w:szCs w:val="24"/>
        </w:rPr>
      </w:pPr>
      <w:r w:rsidRPr="004D60B8">
        <w:rPr>
          <w:rFonts w:ascii="Calibri" w:hAnsi="Calibri" w:cs="Calibri"/>
          <w:b/>
          <w:bCs/>
          <w:sz w:val="24"/>
          <w:szCs w:val="24"/>
        </w:rPr>
        <w:t xml:space="preserve">14.7. </w:t>
      </w:r>
      <w:r w:rsidRPr="004D60B8">
        <w:rPr>
          <w:rFonts w:ascii="Calibri" w:hAnsi="Calibri" w:cs="Calibri"/>
          <w:sz w:val="24"/>
          <w:szCs w:val="24"/>
        </w:rPr>
        <w:t xml:space="preserve">Otwarcie ofert następuje poprzez użycie mechanizmu do odszyfrowania ofert </w:t>
      </w:r>
      <w:r w:rsidRPr="004D60B8">
        <w:rPr>
          <w:rFonts w:ascii="Calibri" w:hAnsi="Calibri" w:cs="Calibri"/>
          <w:sz w:val="24"/>
          <w:szCs w:val="24"/>
        </w:rPr>
        <w:br/>
        <w:t>dostępnego po zalogowaniu w zakładce „</w:t>
      </w:r>
      <w:r w:rsidRPr="004D60B8">
        <w:rPr>
          <w:rFonts w:ascii="Calibri" w:hAnsi="Calibri" w:cs="Calibri"/>
          <w:i/>
          <w:iCs/>
          <w:sz w:val="24"/>
          <w:szCs w:val="24"/>
        </w:rPr>
        <w:t>Oferty/wnioski”</w:t>
      </w:r>
      <w:r w:rsidRPr="004D60B8">
        <w:rPr>
          <w:rFonts w:ascii="Calibri" w:hAnsi="Calibri" w:cs="Calibri"/>
          <w:sz w:val="24"/>
          <w:szCs w:val="24"/>
        </w:rPr>
        <w:t>.</w:t>
      </w:r>
    </w:p>
    <w:p w14:paraId="6B24586A" w14:textId="3542D2A2" w:rsidR="002C23EA" w:rsidRPr="004D60B8" w:rsidRDefault="002C23EA" w:rsidP="002C23EA">
      <w:pPr>
        <w:widowControl w:val="0"/>
        <w:spacing w:after="0" w:line="276" w:lineRule="auto"/>
        <w:jc w:val="both"/>
        <w:outlineLvl w:val="3"/>
        <w:rPr>
          <w:rFonts w:ascii="Calibri" w:hAnsi="Calibri" w:cs="Calibri"/>
          <w:sz w:val="24"/>
          <w:szCs w:val="24"/>
        </w:rPr>
      </w:pPr>
      <w:r w:rsidRPr="004D60B8">
        <w:rPr>
          <w:rFonts w:ascii="Calibri" w:hAnsi="Calibri" w:cs="Calibri"/>
          <w:b/>
          <w:bCs/>
          <w:sz w:val="24"/>
          <w:szCs w:val="24"/>
        </w:rPr>
        <w:t xml:space="preserve">14.8. </w:t>
      </w:r>
      <w:r w:rsidRPr="004D60B8">
        <w:rPr>
          <w:rFonts w:ascii="Calibri" w:hAnsi="Calibri" w:cs="Calibri"/>
          <w:bCs/>
          <w:sz w:val="24"/>
          <w:szCs w:val="24"/>
        </w:rPr>
        <w:t>Zamawiający, niezwłocznie po otwarciu ofert, udostępnia na stronie internetowej prowadzonego postępowania informacje o:</w:t>
      </w:r>
    </w:p>
    <w:p w14:paraId="6C60CE45" w14:textId="77777777" w:rsidR="002C23EA" w:rsidRPr="004D60B8" w:rsidRDefault="002C23EA" w:rsidP="00A45123">
      <w:pPr>
        <w:pStyle w:val="Akapitzlist"/>
        <w:widowControl w:val="0"/>
        <w:numPr>
          <w:ilvl w:val="0"/>
          <w:numId w:val="32"/>
        </w:numPr>
        <w:spacing w:before="20" w:after="40" w:line="276" w:lineRule="auto"/>
        <w:ind w:left="993" w:hanging="284"/>
        <w:jc w:val="both"/>
        <w:outlineLvl w:val="3"/>
        <w:rPr>
          <w:rFonts w:ascii="Calibri" w:hAnsi="Calibri" w:cs="Calibri"/>
          <w:bCs/>
          <w:sz w:val="24"/>
          <w:szCs w:val="24"/>
        </w:rPr>
      </w:pPr>
      <w:r w:rsidRPr="004D60B8">
        <w:rPr>
          <w:rFonts w:ascii="Calibri" w:hAnsi="Calibri" w:cs="Calibri"/>
          <w:bCs/>
          <w:sz w:val="24"/>
          <w:szCs w:val="24"/>
        </w:rPr>
        <w:t>nazwach albo imionach i nazwiskach oraz siedzibach lub miejscach prowadzonej działalności gospodarczej albo miejscach zamieszkania wykonawców, których oferty zostały otwarte;</w:t>
      </w:r>
    </w:p>
    <w:p w14:paraId="58D61F55" w14:textId="77777777" w:rsidR="002C23EA" w:rsidRPr="004D60B8" w:rsidRDefault="002C23EA" w:rsidP="00A45123">
      <w:pPr>
        <w:pStyle w:val="Akapitzlist"/>
        <w:widowControl w:val="0"/>
        <w:numPr>
          <w:ilvl w:val="0"/>
          <w:numId w:val="32"/>
        </w:numPr>
        <w:spacing w:before="20" w:after="40" w:line="276" w:lineRule="auto"/>
        <w:ind w:left="993" w:hanging="284"/>
        <w:jc w:val="both"/>
        <w:outlineLvl w:val="3"/>
        <w:rPr>
          <w:rFonts w:ascii="Calibri" w:hAnsi="Calibri" w:cs="Calibri"/>
          <w:bCs/>
          <w:sz w:val="24"/>
          <w:szCs w:val="24"/>
        </w:rPr>
      </w:pPr>
      <w:r w:rsidRPr="004D60B8">
        <w:rPr>
          <w:rFonts w:ascii="Calibri" w:hAnsi="Calibri" w:cs="Calibri"/>
          <w:bCs/>
          <w:sz w:val="24"/>
          <w:szCs w:val="24"/>
        </w:rPr>
        <w:t>cenach lub kosztach zawartych w ofertach.</w:t>
      </w:r>
    </w:p>
    <w:p w14:paraId="7A7FFBAD" w14:textId="77777777" w:rsidR="002C23EA" w:rsidRPr="004D60B8" w:rsidRDefault="002C23EA" w:rsidP="00A45123">
      <w:pPr>
        <w:pStyle w:val="Akapitzlist"/>
        <w:widowControl w:val="0"/>
        <w:numPr>
          <w:ilvl w:val="1"/>
          <w:numId w:val="33"/>
        </w:numPr>
        <w:spacing w:before="20" w:after="40" w:line="276" w:lineRule="auto"/>
        <w:jc w:val="both"/>
        <w:outlineLvl w:val="3"/>
        <w:rPr>
          <w:rFonts w:ascii="Calibri" w:hAnsi="Calibri" w:cs="Calibri"/>
          <w:sz w:val="24"/>
          <w:szCs w:val="24"/>
        </w:rPr>
      </w:pPr>
      <w:r w:rsidRPr="004D60B8">
        <w:rPr>
          <w:rFonts w:ascii="Calibri" w:hAnsi="Calibri" w:cs="Calibri"/>
          <w:sz w:val="24"/>
          <w:szCs w:val="24"/>
        </w:rPr>
        <w:t xml:space="preserve">Zamawiający odrzuca ofertę, jeżeli została złożona po terminie składania ofert, </w:t>
      </w:r>
      <w:r w:rsidRPr="004D60B8">
        <w:rPr>
          <w:rFonts w:ascii="Calibri" w:hAnsi="Calibri" w:cs="Calibri"/>
          <w:sz w:val="24"/>
          <w:szCs w:val="24"/>
        </w:rPr>
        <w:br/>
        <w:t>o którym mowa w pkt. 14.2 SWZ.</w:t>
      </w:r>
    </w:p>
    <w:p w14:paraId="35BEF942" w14:textId="156C6589" w:rsidR="002C23EA" w:rsidRPr="004D60B8" w:rsidRDefault="002C23EA" w:rsidP="00A45123">
      <w:pPr>
        <w:pStyle w:val="Akapitzlist"/>
        <w:widowControl w:val="0"/>
        <w:numPr>
          <w:ilvl w:val="1"/>
          <w:numId w:val="33"/>
        </w:numPr>
        <w:spacing w:before="20" w:after="40" w:line="276" w:lineRule="auto"/>
        <w:jc w:val="both"/>
        <w:outlineLvl w:val="3"/>
        <w:rPr>
          <w:rFonts w:ascii="Calibri" w:hAnsi="Calibri" w:cs="Calibri"/>
          <w:sz w:val="24"/>
          <w:szCs w:val="24"/>
        </w:rPr>
      </w:pPr>
      <w:r w:rsidRPr="004D60B8">
        <w:rPr>
          <w:rFonts w:ascii="Calibri" w:hAnsi="Calibri" w:cs="Calibri"/>
          <w:sz w:val="24"/>
          <w:szCs w:val="24"/>
        </w:rPr>
        <w:t>W przypadku wystąpienia awarii systemu teleinformatycznego, która spowoduje brak możliwości otwarcia ofert w terminie określonym przez Zamawiającego, otwarcie ofert nastąpi niezwłocznie po usunięciu awarii.</w:t>
      </w:r>
    </w:p>
    <w:p w14:paraId="7A6D2A1F" w14:textId="77777777" w:rsidR="002C23EA" w:rsidRPr="004D60B8" w:rsidRDefault="002C23EA" w:rsidP="002C23EA">
      <w:pPr>
        <w:spacing w:after="0" w:line="240" w:lineRule="auto"/>
        <w:rPr>
          <w:rFonts w:ascii="Calibri" w:hAnsi="Calibri" w:cs="Calibri"/>
          <w:sz w:val="24"/>
          <w:szCs w:val="24"/>
        </w:rPr>
      </w:pPr>
      <w:r w:rsidRPr="004D60B8">
        <w:rPr>
          <w:rFonts w:ascii="Calibri" w:hAnsi="Calibri" w:cs="Calibri"/>
          <w:sz w:val="24"/>
          <w:szCs w:val="24"/>
        </w:rPr>
        <w:t xml:space="preserve"> </w:t>
      </w:r>
    </w:p>
    <w:p w14:paraId="5157700E" w14:textId="48F5DC99" w:rsidR="00D67C0D" w:rsidRPr="004D60B8" w:rsidRDefault="00D67C0D" w:rsidP="002C23EA">
      <w:pPr>
        <w:spacing w:after="0" w:line="240" w:lineRule="auto"/>
        <w:ind w:left="4"/>
        <w:jc w:val="both"/>
        <w:rPr>
          <w:rFonts w:ascii="Calibri" w:hAnsi="Calibri" w:cs="Calibri"/>
          <w:sz w:val="24"/>
          <w:szCs w:val="24"/>
        </w:rPr>
      </w:pPr>
      <w:r w:rsidRPr="004D60B8">
        <w:rPr>
          <w:rFonts w:ascii="Calibri" w:hAnsi="Calibri" w:cs="Calibri"/>
          <w:sz w:val="24"/>
          <w:szCs w:val="24"/>
        </w:rPr>
        <w:t xml:space="preserve"> </w:t>
      </w:r>
    </w:p>
    <w:p w14:paraId="2272A4CD" w14:textId="7D426B6C" w:rsidR="00D67C0D" w:rsidRPr="004D60B8" w:rsidRDefault="00D67C0D" w:rsidP="00B25EF7">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15</w:t>
      </w:r>
    </w:p>
    <w:p w14:paraId="23290C8A" w14:textId="78201122" w:rsidR="00D67C0D" w:rsidRPr="004D60B8" w:rsidRDefault="00D67C0D" w:rsidP="00B25EF7">
      <w:pPr>
        <w:pStyle w:val="Nagwek2"/>
        <w:spacing w:after="0" w:line="240" w:lineRule="auto"/>
        <w:ind w:left="713" w:right="711"/>
        <w:rPr>
          <w:rFonts w:ascii="Calibri" w:hAnsi="Calibri" w:cs="Calibri"/>
          <w:b w:val="0"/>
          <w:sz w:val="24"/>
          <w:szCs w:val="24"/>
        </w:rPr>
      </w:pPr>
      <w:r w:rsidRPr="004D60B8">
        <w:rPr>
          <w:rFonts w:ascii="Calibri" w:hAnsi="Calibri" w:cs="Calibri"/>
          <w:sz w:val="24"/>
          <w:szCs w:val="24"/>
        </w:rPr>
        <w:t>TERMIN ZWIĄZANIA OFERTĄ</w:t>
      </w:r>
    </w:p>
    <w:p w14:paraId="6A229C78" w14:textId="77777777" w:rsidR="00D67C0D" w:rsidRPr="004D60B8" w:rsidRDefault="00D67C0D" w:rsidP="00066BCE">
      <w:pPr>
        <w:jc w:val="both"/>
        <w:rPr>
          <w:rFonts w:ascii="Calibri" w:hAnsi="Calibri" w:cs="Calibri"/>
          <w:sz w:val="24"/>
          <w:szCs w:val="24"/>
          <w:lang w:eastAsia="pl-PL"/>
        </w:rPr>
      </w:pPr>
    </w:p>
    <w:p w14:paraId="78D2C938" w14:textId="460C5661" w:rsidR="00D67C0D" w:rsidRPr="004D60B8" w:rsidRDefault="00D67C0D" w:rsidP="00066BCE">
      <w:pPr>
        <w:spacing w:after="0" w:line="240" w:lineRule="auto"/>
        <w:ind w:left="12" w:hanging="10"/>
        <w:jc w:val="both"/>
        <w:rPr>
          <w:rFonts w:ascii="Calibri" w:hAnsi="Calibri" w:cs="Calibri"/>
          <w:sz w:val="24"/>
          <w:szCs w:val="24"/>
        </w:rPr>
      </w:pPr>
      <w:r w:rsidRPr="004D60B8">
        <w:rPr>
          <w:rFonts w:ascii="Calibri" w:eastAsia="Times New Roman" w:hAnsi="Calibri" w:cs="Calibri"/>
          <w:b/>
          <w:sz w:val="24"/>
          <w:szCs w:val="24"/>
        </w:rPr>
        <w:t xml:space="preserve">15.1. Wykonawca jest związany ofertą do dnia </w:t>
      </w:r>
      <w:r w:rsidR="00CD4C2A">
        <w:rPr>
          <w:rFonts w:ascii="Calibri" w:eastAsia="Times New Roman" w:hAnsi="Calibri" w:cs="Calibri"/>
          <w:b/>
          <w:sz w:val="24"/>
          <w:szCs w:val="24"/>
        </w:rPr>
        <w:t>08.04</w:t>
      </w:r>
      <w:r w:rsidR="00196269">
        <w:rPr>
          <w:rFonts w:ascii="Calibri" w:eastAsia="Times New Roman" w:hAnsi="Calibri" w:cs="Calibri"/>
          <w:b/>
          <w:sz w:val="24"/>
          <w:szCs w:val="24"/>
        </w:rPr>
        <w:t>.2026</w:t>
      </w:r>
      <w:r w:rsidRPr="004D60B8">
        <w:rPr>
          <w:rFonts w:ascii="Calibri" w:eastAsia="Times New Roman" w:hAnsi="Calibri" w:cs="Calibri"/>
          <w:b/>
          <w:sz w:val="24"/>
          <w:szCs w:val="24"/>
        </w:rPr>
        <w:t xml:space="preserve"> r</w:t>
      </w:r>
      <w:r w:rsidRPr="004D60B8">
        <w:rPr>
          <w:rFonts w:ascii="Calibri" w:hAnsi="Calibri" w:cs="Calibri"/>
          <w:sz w:val="24"/>
          <w:szCs w:val="24"/>
        </w:rPr>
        <w:t xml:space="preserve">.  </w:t>
      </w:r>
    </w:p>
    <w:p w14:paraId="497E674C"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15.2</w:t>
      </w:r>
      <w:r w:rsidRPr="004D60B8">
        <w:rPr>
          <w:rFonts w:ascii="Calibri" w:hAnsi="Calibri" w:cs="Calibri"/>
          <w:sz w:val="24"/>
          <w:szCs w:val="24"/>
        </w:rPr>
        <w:t xml:space="preserve">. W przypadku gdy wybór najkorzystniejszej oferty nie nastąpi przed upływem terminu związania ofertą, o którym mowa w pkt 15.1, zamawiający przed upływem terminu związania ofertą, zwróci się jednokrotnie do wykonawców o wyrażenie zgody na przedłużenie tego terminu o wskazywany przez niego okres, nie dłuższy niż 30 dni.  </w:t>
      </w:r>
    </w:p>
    <w:p w14:paraId="0564F861" w14:textId="77777777" w:rsidR="002F2761"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15.3</w:t>
      </w:r>
      <w:r w:rsidRPr="004D60B8">
        <w:rPr>
          <w:rFonts w:ascii="Calibri" w:hAnsi="Calibri" w:cs="Calibri"/>
          <w:sz w:val="24"/>
          <w:szCs w:val="24"/>
        </w:rPr>
        <w:t xml:space="preserve">. Przedłużenie terminu związania ofertą, o którym mowa w pkt 15.2, wymaga złożenia przez wykonawcę pisemnego oświadczenia o wyrażeniu zgody na przedłużenie terminu związania ofertą.  </w:t>
      </w:r>
    </w:p>
    <w:p w14:paraId="114DB57D" w14:textId="4F25475E" w:rsidR="00D67C0D" w:rsidRPr="004D60B8" w:rsidRDefault="00D67C0D" w:rsidP="004D60B8">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15.4.</w:t>
      </w:r>
      <w:r w:rsidRPr="004D60B8">
        <w:rPr>
          <w:rFonts w:ascii="Calibri" w:hAnsi="Calibri" w:cs="Calibri"/>
          <w:sz w:val="24"/>
          <w:szCs w:val="24"/>
        </w:rPr>
        <w:t xml:space="preserve"> W przypadku gdy zamawiający żąda wniesienia wadium, przedłużenie terminu związania ofertą, o którym mowa w pkt 15.2, następuje wraz z przedłużeniem okresu ważności wadium </w:t>
      </w:r>
      <w:r w:rsidRPr="004D60B8">
        <w:rPr>
          <w:rFonts w:ascii="Calibri" w:hAnsi="Calibri" w:cs="Calibri"/>
          <w:sz w:val="24"/>
          <w:szCs w:val="24"/>
        </w:rPr>
        <w:lastRenderedPageBreak/>
        <w:t xml:space="preserve">albo, jeżeli nie jest to możliwe, z wniesieniem nowego wadium na przedłużony okres związania ofertą. </w:t>
      </w:r>
    </w:p>
    <w:p w14:paraId="6D383EF2" w14:textId="77777777" w:rsidR="00D67C0D" w:rsidRPr="004D60B8" w:rsidRDefault="00D67C0D" w:rsidP="00066BCE">
      <w:pPr>
        <w:spacing w:after="0" w:line="240" w:lineRule="auto"/>
        <w:ind w:left="756"/>
        <w:jc w:val="both"/>
        <w:rPr>
          <w:rFonts w:ascii="Calibri" w:hAnsi="Calibri" w:cs="Calibri"/>
          <w:sz w:val="24"/>
          <w:szCs w:val="24"/>
        </w:rPr>
      </w:pPr>
      <w:r w:rsidRPr="004D60B8">
        <w:rPr>
          <w:rFonts w:ascii="Calibri" w:hAnsi="Calibri" w:cs="Calibri"/>
          <w:sz w:val="24"/>
          <w:szCs w:val="24"/>
        </w:rPr>
        <w:t xml:space="preserve"> </w:t>
      </w:r>
    </w:p>
    <w:p w14:paraId="4780E95B" w14:textId="77777777" w:rsidR="00CD4C2A" w:rsidRDefault="00CD4C2A" w:rsidP="00B25EF7">
      <w:pPr>
        <w:spacing w:after="0" w:line="240" w:lineRule="auto"/>
        <w:ind w:left="10" w:right="2" w:hanging="10"/>
        <w:jc w:val="center"/>
        <w:rPr>
          <w:rFonts w:ascii="Calibri" w:hAnsi="Calibri" w:cs="Calibri"/>
          <w:sz w:val="24"/>
          <w:szCs w:val="24"/>
        </w:rPr>
      </w:pPr>
    </w:p>
    <w:p w14:paraId="21D3AF25" w14:textId="625A9131" w:rsidR="00D67C0D" w:rsidRPr="004D60B8" w:rsidRDefault="00D67C0D" w:rsidP="00B25EF7">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16</w:t>
      </w:r>
    </w:p>
    <w:p w14:paraId="50F2E134" w14:textId="32EE3802" w:rsidR="00D67C0D" w:rsidRPr="004D60B8" w:rsidRDefault="00D67C0D" w:rsidP="00B25EF7">
      <w:pPr>
        <w:pStyle w:val="Nagwek2"/>
        <w:spacing w:after="0" w:line="240" w:lineRule="auto"/>
        <w:ind w:left="713" w:right="3"/>
        <w:rPr>
          <w:rFonts w:ascii="Calibri" w:hAnsi="Calibri" w:cs="Calibri"/>
          <w:sz w:val="24"/>
          <w:szCs w:val="24"/>
        </w:rPr>
      </w:pPr>
      <w:r w:rsidRPr="004D60B8">
        <w:rPr>
          <w:rFonts w:ascii="Calibri" w:hAnsi="Calibri" w:cs="Calibri"/>
          <w:sz w:val="24"/>
          <w:szCs w:val="24"/>
        </w:rPr>
        <w:t>OPIS SPOSOBU OBLICZENIA CENY OFERTY</w:t>
      </w:r>
    </w:p>
    <w:p w14:paraId="3825D776" w14:textId="77777777" w:rsidR="00D67C0D" w:rsidRPr="004D60B8" w:rsidRDefault="00D67C0D" w:rsidP="00066BCE">
      <w:pPr>
        <w:jc w:val="both"/>
        <w:rPr>
          <w:rFonts w:ascii="Calibri" w:hAnsi="Calibri" w:cs="Calibri"/>
          <w:sz w:val="24"/>
          <w:szCs w:val="24"/>
          <w:lang w:eastAsia="pl-PL"/>
        </w:rPr>
      </w:pPr>
    </w:p>
    <w:p w14:paraId="10B65BAA"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 xml:space="preserve">16.1. </w:t>
      </w:r>
      <w:r w:rsidRPr="004D60B8">
        <w:rPr>
          <w:rFonts w:ascii="Calibri" w:hAnsi="Calibri" w:cs="Calibri"/>
          <w:sz w:val="24"/>
          <w:szCs w:val="24"/>
        </w:rPr>
        <w:t xml:space="preserve">Wykonawca określi cenę oferty brutto, która stanowić będzie wynagrodzenie ryczałtowe za realizację całości przedmiotu zamówienia danej części, podając ją w zapisie liczbowy i słownie z dokładnością do dwóch miejsc po przecinku.  </w:t>
      </w:r>
    </w:p>
    <w:p w14:paraId="3EE73F15"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 xml:space="preserve">16.2. </w:t>
      </w:r>
      <w:r w:rsidRPr="004D60B8">
        <w:rPr>
          <w:rFonts w:ascii="Calibri" w:hAnsi="Calibri" w:cs="Calibri"/>
          <w:sz w:val="24"/>
          <w:szCs w:val="24"/>
        </w:rPr>
        <w:t xml:space="preserve">Podana w formularzu ofertowym cena brutto za realizację danej części zamówienia publicznego stanowi wynagrodzenie ryczałtowe i obejmuje wszelkie koszty i składniki związane z realizację i prawidłowym wykonaniem zamówienia wynikającym z opisu przedmiotu zamówienia oraz dołączonej do niniejszej SWZ dokumentacji.  </w:t>
      </w:r>
    </w:p>
    <w:p w14:paraId="486BD68E"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 xml:space="preserve">16.3. </w:t>
      </w:r>
      <w:r w:rsidRPr="004D60B8">
        <w:rPr>
          <w:rFonts w:ascii="Calibri" w:hAnsi="Calibri" w:cs="Calibri"/>
          <w:sz w:val="24"/>
          <w:szCs w:val="24"/>
        </w:rPr>
        <w:t xml:space="preserve">Cena powinna uwzględniać wymagania wskazane w SWZ, dokumentacji i wzorze umowy. </w:t>
      </w:r>
    </w:p>
    <w:p w14:paraId="6C12DBD3"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16.4</w:t>
      </w:r>
      <w:r w:rsidRPr="004D60B8">
        <w:rPr>
          <w:rFonts w:ascii="Calibri" w:hAnsi="Calibri" w:cs="Calibri"/>
          <w:sz w:val="24"/>
          <w:szCs w:val="24"/>
        </w:rPr>
        <w:t xml:space="preserve">. Wykonawca musi uwzględnić w cenie oferty wszelkie koszty niezbędne dla prawidłowego i pełnego wykonania zamówienia oraz wszelkie opłaty i podatki wynikające z obowiązujących przepisów.  </w:t>
      </w:r>
    </w:p>
    <w:p w14:paraId="2A88307B"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16.5.</w:t>
      </w:r>
      <w:r w:rsidRPr="004D60B8">
        <w:rPr>
          <w:rFonts w:ascii="Calibri" w:hAnsi="Calibri" w:cs="Calibri"/>
          <w:sz w:val="24"/>
          <w:szCs w:val="24"/>
        </w:rPr>
        <w:t xml:space="preserve"> Wszelkie rozliczenia dotyczące realizacji przedmiotu zamówienia opisanego w niniejszej specyfikacji dokonywane będą w złotych polskich.  </w:t>
      </w:r>
    </w:p>
    <w:p w14:paraId="45B897DB"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16.6.</w:t>
      </w:r>
      <w:r w:rsidRPr="004D60B8">
        <w:rPr>
          <w:rFonts w:ascii="Calibri" w:hAnsi="Calibri" w:cs="Calibri"/>
          <w:sz w:val="24"/>
          <w:szCs w:val="24"/>
        </w:rPr>
        <w:t xml:space="preserve"> Jeżeli została złożona oferta, której wybór prowadziłby do powstania u zamawiającego obowiązku podatkowego zgodnie z ustawą z dnia 11 marca 2004 r. o podatku od towarów i usług (Dz. U. z 2020 r. poz. 106 z </w:t>
      </w:r>
      <w:proofErr w:type="spellStart"/>
      <w:r w:rsidRPr="004D60B8">
        <w:rPr>
          <w:rFonts w:ascii="Calibri" w:hAnsi="Calibri" w:cs="Calibri"/>
          <w:sz w:val="24"/>
          <w:szCs w:val="24"/>
        </w:rPr>
        <w:t>późn</w:t>
      </w:r>
      <w:proofErr w:type="spellEnd"/>
      <w:r w:rsidRPr="004D60B8">
        <w:rPr>
          <w:rFonts w:ascii="Calibri" w:hAnsi="Calibri" w:cs="Calibri"/>
          <w:sz w:val="24"/>
          <w:szCs w:val="24"/>
        </w:rPr>
        <w:t xml:space="preserve">. zm.), dla celów zastosowania kryterium ceny lub kosztu zamawiający dolicza do przedstawionej w tej ofercie ceny kwotę podatku od towarów i usług, którą miałby obowiązek rozliczyć.  </w:t>
      </w:r>
    </w:p>
    <w:p w14:paraId="55A676BD"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16.7</w:t>
      </w:r>
      <w:r w:rsidRPr="004D60B8">
        <w:rPr>
          <w:rFonts w:ascii="Calibri" w:hAnsi="Calibri" w:cs="Calibri"/>
          <w:sz w:val="24"/>
          <w:szCs w:val="24"/>
        </w:rPr>
        <w:t xml:space="preserve">. W ofercie wykonawca ma obowiązek:  </w:t>
      </w:r>
    </w:p>
    <w:p w14:paraId="6E2603C1" w14:textId="77777777" w:rsidR="00D67C0D" w:rsidRPr="004D60B8" w:rsidRDefault="00D67C0D" w:rsidP="00A45123">
      <w:pPr>
        <w:numPr>
          <w:ilvl w:val="0"/>
          <w:numId w:val="11"/>
        </w:numPr>
        <w:spacing w:after="0" w:line="240" w:lineRule="auto"/>
        <w:ind w:firstLine="708"/>
        <w:jc w:val="both"/>
        <w:rPr>
          <w:rFonts w:ascii="Calibri" w:hAnsi="Calibri" w:cs="Calibri"/>
          <w:sz w:val="24"/>
          <w:szCs w:val="24"/>
        </w:rPr>
      </w:pPr>
      <w:r w:rsidRPr="004D60B8">
        <w:rPr>
          <w:rFonts w:ascii="Calibri" w:hAnsi="Calibri" w:cs="Calibri"/>
          <w:sz w:val="24"/>
          <w:szCs w:val="24"/>
        </w:rPr>
        <w:t xml:space="preserve">poinformowania zamawiającego, że wybór jego oferty będzie prowadził do powstania u zamawiającego obowiązku podatkowego;  </w:t>
      </w:r>
    </w:p>
    <w:p w14:paraId="436AEDD0" w14:textId="77777777" w:rsidR="00D67C0D" w:rsidRPr="004D60B8" w:rsidRDefault="00D67C0D" w:rsidP="00A45123">
      <w:pPr>
        <w:numPr>
          <w:ilvl w:val="0"/>
          <w:numId w:val="11"/>
        </w:numPr>
        <w:spacing w:after="0" w:line="240" w:lineRule="auto"/>
        <w:ind w:firstLine="708"/>
        <w:jc w:val="both"/>
        <w:rPr>
          <w:rFonts w:ascii="Calibri" w:hAnsi="Calibri" w:cs="Calibri"/>
          <w:sz w:val="24"/>
          <w:szCs w:val="24"/>
        </w:rPr>
      </w:pPr>
      <w:r w:rsidRPr="004D60B8">
        <w:rPr>
          <w:rFonts w:ascii="Calibri" w:hAnsi="Calibri" w:cs="Calibri"/>
          <w:sz w:val="24"/>
          <w:szCs w:val="24"/>
        </w:rPr>
        <w:t xml:space="preserve">wskazania nazwy (rodzaju) towaru lub usługi, których dostawa lub świadczenie będą prowadziły do powstania obowiązku podatkowego;  </w:t>
      </w:r>
    </w:p>
    <w:p w14:paraId="78321136" w14:textId="77777777" w:rsidR="00D67C0D" w:rsidRPr="004D60B8" w:rsidRDefault="00D67C0D" w:rsidP="00A45123">
      <w:pPr>
        <w:numPr>
          <w:ilvl w:val="0"/>
          <w:numId w:val="11"/>
        </w:numPr>
        <w:spacing w:after="0" w:line="240" w:lineRule="auto"/>
        <w:ind w:firstLine="708"/>
        <w:jc w:val="both"/>
        <w:rPr>
          <w:rFonts w:ascii="Calibri" w:hAnsi="Calibri" w:cs="Calibri"/>
          <w:sz w:val="24"/>
          <w:szCs w:val="24"/>
        </w:rPr>
      </w:pPr>
      <w:r w:rsidRPr="004D60B8">
        <w:rPr>
          <w:rFonts w:ascii="Calibri" w:hAnsi="Calibri" w:cs="Calibri"/>
          <w:sz w:val="24"/>
          <w:szCs w:val="24"/>
        </w:rPr>
        <w:t xml:space="preserve">wskazania wartości towaru lub usługi objętego obowiązkiem podatkowym zamawiającego, bez kwoty podatku;  </w:t>
      </w:r>
    </w:p>
    <w:p w14:paraId="33CB3DDA" w14:textId="77777777" w:rsidR="00D67C0D" w:rsidRPr="004D60B8" w:rsidRDefault="00D67C0D" w:rsidP="00A45123">
      <w:pPr>
        <w:numPr>
          <w:ilvl w:val="0"/>
          <w:numId w:val="11"/>
        </w:numPr>
        <w:spacing w:after="0" w:line="240" w:lineRule="auto"/>
        <w:ind w:firstLine="708"/>
        <w:jc w:val="both"/>
        <w:rPr>
          <w:rFonts w:ascii="Calibri" w:hAnsi="Calibri" w:cs="Calibri"/>
          <w:sz w:val="24"/>
          <w:szCs w:val="24"/>
        </w:rPr>
      </w:pPr>
      <w:r w:rsidRPr="004D60B8">
        <w:rPr>
          <w:rFonts w:ascii="Calibri" w:hAnsi="Calibri" w:cs="Calibri"/>
          <w:sz w:val="24"/>
          <w:szCs w:val="24"/>
        </w:rPr>
        <w:t xml:space="preserve">wskazania stawki podatku od towarów i usług, która zgodnie z wiedzą wykonawcy, będzie miała zastosowanie.  </w:t>
      </w:r>
    </w:p>
    <w:p w14:paraId="1710AA24" w14:textId="6BBC6F7E"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16.8</w:t>
      </w:r>
      <w:r w:rsidRPr="004D60B8">
        <w:rPr>
          <w:rFonts w:ascii="Calibri" w:hAnsi="Calibri" w:cs="Calibri"/>
          <w:sz w:val="24"/>
          <w:szCs w:val="24"/>
        </w:rPr>
        <w:t xml:space="preserve">. Wynagrodzenie będzie płatne zgodnie z Projektem umowy Załącznik Nr 1 </w:t>
      </w:r>
      <w:r w:rsidR="002C23EA" w:rsidRPr="004D60B8">
        <w:rPr>
          <w:rFonts w:ascii="Calibri" w:hAnsi="Calibri" w:cs="Calibri"/>
          <w:sz w:val="24"/>
          <w:szCs w:val="24"/>
        </w:rPr>
        <w:t>do SWZ</w:t>
      </w:r>
    </w:p>
    <w:p w14:paraId="755BE7AA" w14:textId="77777777" w:rsidR="00D67C0D" w:rsidRPr="004D60B8" w:rsidRDefault="00D67C0D" w:rsidP="00066BCE">
      <w:pPr>
        <w:spacing w:after="0" w:line="240" w:lineRule="auto"/>
        <w:ind w:left="756"/>
        <w:jc w:val="both"/>
        <w:rPr>
          <w:rFonts w:ascii="Calibri" w:hAnsi="Calibri" w:cs="Calibri"/>
          <w:sz w:val="24"/>
          <w:szCs w:val="24"/>
        </w:rPr>
      </w:pPr>
      <w:r w:rsidRPr="004D60B8">
        <w:rPr>
          <w:rFonts w:ascii="Calibri" w:hAnsi="Calibri" w:cs="Calibri"/>
          <w:sz w:val="24"/>
          <w:szCs w:val="24"/>
        </w:rPr>
        <w:t xml:space="preserve"> </w:t>
      </w:r>
    </w:p>
    <w:p w14:paraId="61D354A0" w14:textId="6E69FDF5" w:rsidR="00D67C0D" w:rsidRPr="004D60B8" w:rsidRDefault="00D67C0D" w:rsidP="00B25EF7">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17</w:t>
      </w:r>
    </w:p>
    <w:p w14:paraId="03625F50" w14:textId="734097F6" w:rsidR="00D67C0D" w:rsidRPr="004D60B8" w:rsidRDefault="00D67C0D" w:rsidP="00B25EF7">
      <w:pPr>
        <w:spacing w:after="0" w:line="240" w:lineRule="auto"/>
        <w:ind w:left="341" w:firstLine="430"/>
        <w:jc w:val="center"/>
        <w:rPr>
          <w:rFonts w:ascii="Calibri" w:hAnsi="Calibri" w:cs="Calibri"/>
          <w:sz w:val="24"/>
          <w:szCs w:val="24"/>
        </w:rPr>
      </w:pPr>
      <w:r w:rsidRPr="004D60B8">
        <w:rPr>
          <w:rFonts w:ascii="Calibri" w:eastAsia="Times New Roman" w:hAnsi="Calibri" w:cs="Calibri"/>
          <w:b/>
          <w:sz w:val="24"/>
          <w:szCs w:val="24"/>
        </w:rPr>
        <w:t>OPIS KRYTERIÓW, KTÓRYMI ZAMAWIAJĄCY BĘDZIE SIĘ KIEROWAŁ PRZY WYBORZE OFERTY, WRAZ Z PODANIEM WAG TYCH KRYTERIÓW I SPOSOBU OCENY OFERT</w:t>
      </w:r>
    </w:p>
    <w:p w14:paraId="596763BC" w14:textId="77777777" w:rsidR="00D67C0D" w:rsidRPr="004D60B8" w:rsidRDefault="00D67C0D" w:rsidP="00066BCE">
      <w:pPr>
        <w:spacing w:after="0" w:line="240" w:lineRule="auto"/>
        <w:ind w:left="341" w:firstLine="430"/>
        <w:jc w:val="both"/>
        <w:rPr>
          <w:rFonts w:ascii="Calibri" w:hAnsi="Calibri" w:cs="Calibri"/>
          <w:sz w:val="24"/>
          <w:szCs w:val="24"/>
        </w:rPr>
      </w:pPr>
    </w:p>
    <w:p w14:paraId="6FEF23BA" w14:textId="4A1D9F00" w:rsidR="00D67C0D" w:rsidRPr="004D60B8" w:rsidRDefault="00D67C0D" w:rsidP="00A45123">
      <w:pPr>
        <w:numPr>
          <w:ilvl w:val="1"/>
          <w:numId w:val="12"/>
        </w:numPr>
        <w:spacing w:after="0" w:line="240" w:lineRule="auto"/>
        <w:jc w:val="both"/>
        <w:rPr>
          <w:rFonts w:ascii="Calibri" w:hAnsi="Calibri" w:cs="Calibri"/>
          <w:sz w:val="24"/>
          <w:szCs w:val="24"/>
        </w:rPr>
      </w:pPr>
      <w:r w:rsidRPr="004D60B8">
        <w:rPr>
          <w:rFonts w:ascii="Calibri" w:hAnsi="Calibri" w:cs="Calibri"/>
          <w:sz w:val="24"/>
          <w:szCs w:val="24"/>
        </w:rPr>
        <w:t xml:space="preserve">Przy wyborze oferty zamawiający będzie się kierował następującymi kryteriami </w:t>
      </w:r>
      <w:r w:rsidR="00153A23">
        <w:rPr>
          <w:rFonts w:ascii="Calibri" w:hAnsi="Calibri" w:cs="Calibri"/>
          <w:sz w:val="24"/>
          <w:szCs w:val="24"/>
        </w:rPr>
        <w:t>1 pkt=1%</w:t>
      </w:r>
    </w:p>
    <w:tbl>
      <w:tblPr>
        <w:tblStyle w:val="TableGrid"/>
        <w:tblW w:w="9064" w:type="dxa"/>
        <w:tblInd w:w="5" w:type="dxa"/>
        <w:tblCellMar>
          <w:top w:w="12" w:type="dxa"/>
          <w:left w:w="108" w:type="dxa"/>
          <w:right w:w="56" w:type="dxa"/>
        </w:tblCellMar>
        <w:tblLook w:val="04A0" w:firstRow="1" w:lastRow="0" w:firstColumn="1" w:lastColumn="0" w:noHBand="0" w:noVBand="1"/>
      </w:tblPr>
      <w:tblGrid>
        <w:gridCol w:w="562"/>
        <w:gridCol w:w="2972"/>
        <w:gridCol w:w="1276"/>
        <w:gridCol w:w="4254"/>
      </w:tblGrid>
      <w:tr w:rsidR="00D67C0D" w:rsidRPr="004D60B8" w14:paraId="10772EB6" w14:textId="77777777" w:rsidTr="00CD4C2A">
        <w:trPr>
          <w:trHeight w:val="516"/>
        </w:trPr>
        <w:tc>
          <w:tcPr>
            <w:tcW w:w="562" w:type="dxa"/>
            <w:tcBorders>
              <w:top w:val="single" w:sz="4" w:space="0" w:color="000000"/>
              <w:left w:val="single" w:sz="4" w:space="0" w:color="000000"/>
              <w:bottom w:val="single" w:sz="4" w:space="0" w:color="000000"/>
              <w:right w:val="single" w:sz="4" w:space="0" w:color="000000"/>
            </w:tcBorders>
          </w:tcPr>
          <w:p w14:paraId="443A8218" w14:textId="77777777" w:rsidR="00D67C0D" w:rsidRPr="004D60B8" w:rsidRDefault="00D67C0D" w:rsidP="00066BCE">
            <w:pPr>
              <w:spacing w:line="240" w:lineRule="auto"/>
              <w:ind w:left="2"/>
              <w:jc w:val="both"/>
              <w:rPr>
                <w:rFonts w:ascii="Calibri" w:hAnsi="Calibri" w:cs="Calibri"/>
                <w:sz w:val="24"/>
                <w:szCs w:val="24"/>
              </w:rPr>
            </w:pPr>
            <w:r w:rsidRPr="004D60B8">
              <w:rPr>
                <w:rFonts w:ascii="Calibri" w:eastAsia="Times New Roman" w:hAnsi="Calibri" w:cs="Calibri"/>
                <w:b/>
                <w:sz w:val="24"/>
                <w:szCs w:val="24"/>
              </w:rPr>
              <w:t xml:space="preserve">Nr </w:t>
            </w:r>
          </w:p>
        </w:tc>
        <w:tc>
          <w:tcPr>
            <w:tcW w:w="2972" w:type="dxa"/>
            <w:tcBorders>
              <w:top w:val="single" w:sz="4" w:space="0" w:color="000000"/>
              <w:left w:val="single" w:sz="4" w:space="0" w:color="000000"/>
              <w:bottom w:val="single" w:sz="4" w:space="0" w:color="000000"/>
              <w:right w:val="single" w:sz="4" w:space="0" w:color="000000"/>
            </w:tcBorders>
          </w:tcPr>
          <w:p w14:paraId="139D9F60" w14:textId="77777777" w:rsidR="00D67C0D" w:rsidRPr="004D60B8" w:rsidRDefault="00D67C0D" w:rsidP="00066BCE">
            <w:pPr>
              <w:spacing w:line="240" w:lineRule="auto"/>
              <w:ind w:left="2"/>
              <w:jc w:val="both"/>
              <w:rPr>
                <w:rFonts w:ascii="Calibri" w:hAnsi="Calibri" w:cs="Calibri"/>
                <w:sz w:val="24"/>
                <w:szCs w:val="24"/>
              </w:rPr>
            </w:pPr>
            <w:r w:rsidRPr="004D60B8">
              <w:rPr>
                <w:rFonts w:ascii="Calibri" w:eastAsia="Times New Roman" w:hAnsi="Calibri" w:cs="Calibri"/>
                <w:b/>
                <w:sz w:val="24"/>
                <w:szCs w:val="24"/>
              </w:rPr>
              <w:t xml:space="preserve">Nazwa kryterium </w:t>
            </w:r>
          </w:p>
        </w:tc>
        <w:tc>
          <w:tcPr>
            <w:tcW w:w="1276" w:type="dxa"/>
            <w:tcBorders>
              <w:top w:val="single" w:sz="4" w:space="0" w:color="000000"/>
              <w:left w:val="single" w:sz="4" w:space="0" w:color="000000"/>
              <w:bottom w:val="single" w:sz="4" w:space="0" w:color="000000"/>
              <w:right w:val="single" w:sz="4" w:space="0" w:color="000000"/>
            </w:tcBorders>
          </w:tcPr>
          <w:p w14:paraId="20F7D262" w14:textId="77777777" w:rsidR="00D67C0D" w:rsidRPr="004D60B8" w:rsidRDefault="00D67C0D" w:rsidP="00066BCE">
            <w:pPr>
              <w:spacing w:line="240" w:lineRule="auto"/>
              <w:ind w:left="2"/>
              <w:jc w:val="both"/>
              <w:rPr>
                <w:rFonts w:ascii="Calibri" w:hAnsi="Calibri" w:cs="Calibri"/>
                <w:sz w:val="24"/>
                <w:szCs w:val="24"/>
              </w:rPr>
            </w:pPr>
            <w:r w:rsidRPr="004D60B8">
              <w:rPr>
                <w:rFonts w:ascii="Calibri" w:eastAsia="Times New Roman" w:hAnsi="Calibri" w:cs="Calibri"/>
                <w:b/>
                <w:sz w:val="24"/>
                <w:szCs w:val="24"/>
              </w:rPr>
              <w:t xml:space="preserve">Waga % </w:t>
            </w:r>
          </w:p>
        </w:tc>
        <w:tc>
          <w:tcPr>
            <w:tcW w:w="4254" w:type="dxa"/>
            <w:tcBorders>
              <w:top w:val="single" w:sz="4" w:space="0" w:color="000000"/>
              <w:left w:val="single" w:sz="4" w:space="0" w:color="000000"/>
              <w:bottom w:val="single" w:sz="4" w:space="0" w:color="000000"/>
              <w:right w:val="single" w:sz="4" w:space="0" w:color="000000"/>
            </w:tcBorders>
          </w:tcPr>
          <w:p w14:paraId="5E4ECF65" w14:textId="77777777" w:rsidR="00D67C0D" w:rsidRPr="004D60B8" w:rsidRDefault="00D67C0D" w:rsidP="00066BCE">
            <w:pPr>
              <w:spacing w:line="240" w:lineRule="auto"/>
              <w:jc w:val="both"/>
              <w:rPr>
                <w:rFonts w:ascii="Calibri" w:hAnsi="Calibri" w:cs="Calibri"/>
                <w:sz w:val="24"/>
                <w:szCs w:val="24"/>
              </w:rPr>
            </w:pPr>
            <w:r w:rsidRPr="004D60B8">
              <w:rPr>
                <w:rFonts w:ascii="Calibri" w:eastAsia="Times New Roman" w:hAnsi="Calibri" w:cs="Calibri"/>
                <w:b/>
                <w:sz w:val="24"/>
                <w:szCs w:val="24"/>
              </w:rPr>
              <w:t xml:space="preserve">Sposób punktowania </w:t>
            </w:r>
          </w:p>
        </w:tc>
      </w:tr>
      <w:tr w:rsidR="00D67C0D" w:rsidRPr="004D60B8" w14:paraId="65D8EAD3" w14:textId="77777777" w:rsidTr="00CD4C2A">
        <w:trPr>
          <w:trHeight w:val="1022"/>
        </w:trPr>
        <w:tc>
          <w:tcPr>
            <w:tcW w:w="562" w:type="dxa"/>
            <w:tcBorders>
              <w:top w:val="single" w:sz="4" w:space="0" w:color="000000"/>
              <w:left w:val="single" w:sz="4" w:space="0" w:color="000000"/>
              <w:bottom w:val="single" w:sz="4" w:space="0" w:color="000000"/>
              <w:right w:val="single" w:sz="4" w:space="0" w:color="000000"/>
            </w:tcBorders>
          </w:tcPr>
          <w:p w14:paraId="4747A780" w14:textId="77777777" w:rsidR="00D67C0D" w:rsidRPr="004D60B8" w:rsidRDefault="00D67C0D" w:rsidP="00066BCE">
            <w:pPr>
              <w:spacing w:line="240" w:lineRule="auto"/>
              <w:ind w:left="2"/>
              <w:jc w:val="both"/>
              <w:rPr>
                <w:rFonts w:ascii="Calibri" w:hAnsi="Calibri" w:cs="Calibri"/>
                <w:sz w:val="24"/>
                <w:szCs w:val="24"/>
              </w:rPr>
            </w:pPr>
            <w:r w:rsidRPr="004D60B8">
              <w:rPr>
                <w:rFonts w:ascii="Calibri" w:hAnsi="Calibri" w:cs="Calibri"/>
                <w:sz w:val="24"/>
                <w:szCs w:val="24"/>
              </w:rPr>
              <w:lastRenderedPageBreak/>
              <w:t xml:space="preserve">1 </w:t>
            </w:r>
          </w:p>
        </w:tc>
        <w:tc>
          <w:tcPr>
            <w:tcW w:w="2972" w:type="dxa"/>
            <w:tcBorders>
              <w:top w:val="single" w:sz="4" w:space="0" w:color="000000"/>
              <w:left w:val="single" w:sz="4" w:space="0" w:color="000000"/>
              <w:bottom w:val="single" w:sz="4" w:space="0" w:color="000000"/>
              <w:right w:val="single" w:sz="4" w:space="0" w:color="000000"/>
            </w:tcBorders>
          </w:tcPr>
          <w:p w14:paraId="22F1B9DC" w14:textId="77777777" w:rsidR="00D67C0D" w:rsidRPr="004D60B8" w:rsidRDefault="00D67C0D" w:rsidP="00066BCE">
            <w:pPr>
              <w:spacing w:line="240" w:lineRule="auto"/>
              <w:ind w:left="2"/>
              <w:jc w:val="both"/>
              <w:rPr>
                <w:rFonts w:ascii="Calibri" w:hAnsi="Calibri" w:cs="Calibri"/>
                <w:sz w:val="24"/>
                <w:szCs w:val="24"/>
              </w:rPr>
            </w:pPr>
            <w:r w:rsidRPr="004D60B8">
              <w:rPr>
                <w:rFonts w:ascii="Calibri" w:hAnsi="Calibri" w:cs="Calibri"/>
                <w:sz w:val="24"/>
                <w:szCs w:val="24"/>
              </w:rPr>
              <w:t xml:space="preserve">Cena (C) </w:t>
            </w:r>
          </w:p>
        </w:tc>
        <w:tc>
          <w:tcPr>
            <w:tcW w:w="1276" w:type="dxa"/>
            <w:tcBorders>
              <w:top w:val="single" w:sz="4" w:space="0" w:color="000000"/>
              <w:left w:val="single" w:sz="4" w:space="0" w:color="000000"/>
              <w:bottom w:val="single" w:sz="4" w:space="0" w:color="000000"/>
              <w:right w:val="single" w:sz="4" w:space="0" w:color="000000"/>
            </w:tcBorders>
          </w:tcPr>
          <w:p w14:paraId="2E73F707" w14:textId="77777777" w:rsidR="00D67C0D" w:rsidRPr="004D60B8" w:rsidRDefault="00D67C0D" w:rsidP="00066BCE">
            <w:pPr>
              <w:spacing w:line="240" w:lineRule="auto"/>
              <w:ind w:left="2"/>
              <w:jc w:val="both"/>
              <w:rPr>
                <w:rFonts w:ascii="Calibri" w:hAnsi="Calibri" w:cs="Calibri"/>
                <w:sz w:val="24"/>
                <w:szCs w:val="24"/>
              </w:rPr>
            </w:pPr>
            <w:r w:rsidRPr="004D60B8">
              <w:rPr>
                <w:rFonts w:ascii="Calibri" w:hAnsi="Calibri" w:cs="Calibri"/>
                <w:sz w:val="24"/>
                <w:szCs w:val="24"/>
              </w:rPr>
              <w:t xml:space="preserve">60,00 </w:t>
            </w:r>
          </w:p>
        </w:tc>
        <w:tc>
          <w:tcPr>
            <w:tcW w:w="4254" w:type="dxa"/>
            <w:tcBorders>
              <w:top w:val="single" w:sz="4" w:space="0" w:color="000000"/>
              <w:left w:val="single" w:sz="4" w:space="0" w:color="000000"/>
              <w:bottom w:val="single" w:sz="4" w:space="0" w:color="000000"/>
              <w:right w:val="single" w:sz="4" w:space="0" w:color="000000"/>
            </w:tcBorders>
          </w:tcPr>
          <w:p w14:paraId="31D893AC" w14:textId="77777777" w:rsidR="00D67C0D" w:rsidRPr="004D60B8" w:rsidRDefault="00D67C0D" w:rsidP="00066BCE">
            <w:pPr>
              <w:spacing w:line="240" w:lineRule="auto"/>
              <w:jc w:val="both"/>
              <w:rPr>
                <w:rFonts w:ascii="Calibri" w:hAnsi="Calibri" w:cs="Calibri"/>
                <w:sz w:val="24"/>
                <w:szCs w:val="24"/>
              </w:rPr>
            </w:pPr>
            <w:r w:rsidRPr="004D60B8">
              <w:rPr>
                <w:rFonts w:ascii="Calibri" w:hAnsi="Calibri" w:cs="Calibri"/>
                <w:sz w:val="24"/>
                <w:szCs w:val="24"/>
              </w:rPr>
              <w:t xml:space="preserve">Liczba punktów = (cena najniższa zaproponowana w ofertach niepodlegających odrzuceniu / cena badanej oferty) x 60 punktów </w:t>
            </w:r>
          </w:p>
          <w:p w14:paraId="5CA5F5F0" w14:textId="77777777" w:rsidR="00D67C0D" w:rsidRPr="004D60B8" w:rsidRDefault="00D67C0D" w:rsidP="00066BCE">
            <w:pPr>
              <w:spacing w:line="240" w:lineRule="auto"/>
              <w:jc w:val="both"/>
              <w:rPr>
                <w:rFonts w:ascii="Calibri" w:hAnsi="Calibri" w:cs="Calibri"/>
                <w:sz w:val="24"/>
                <w:szCs w:val="24"/>
              </w:rPr>
            </w:pPr>
            <w:r w:rsidRPr="004D60B8">
              <w:rPr>
                <w:rFonts w:ascii="Calibri" w:hAnsi="Calibri" w:cs="Calibri"/>
                <w:sz w:val="24"/>
                <w:szCs w:val="24"/>
              </w:rPr>
              <w:t xml:space="preserve"> </w:t>
            </w:r>
          </w:p>
        </w:tc>
      </w:tr>
      <w:tr w:rsidR="00D67C0D" w:rsidRPr="004D60B8" w14:paraId="1E226DCD" w14:textId="77777777" w:rsidTr="00CD4C2A">
        <w:trPr>
          <w:trHeight w:val="1023"/>
        </w:trPr>
        <w:tc>
          <w:tcPr>
            <w:tcW w:w="562" w:type="dxa"/>
            <w:tcBorders>
              <w:top w:val="single" w:sz="4" w:space="0" w:color="000000"/>
              <w:left w:val="single" w:sz="4" w:space="0" w:color="000000"/>
              <w:bottom w:val="single" w:sz="4" w:space="0" w:color="000000"/>
              <w:right w:val="single" w:sz="4" w:space="0" w:color="000000"/>
            </w:tcBorders>
          </w:tcPr>
          <w:p w14:paraId="4DB59D68" w14:textId="77777777" w:rsidR="00D67C0D" w:rsidRPr="004D60B8" w:rsidRDefault="00D67C0D" w:rsidP="00066BCE">
            <w:pPr>
              <w:spacing w:line="240" w:lineRule="auto"/>
              <w:ind w:left="2"/>
              <w:jc w:val="both"/>
              <w:rPr>
                <w:rFonts w:ascii="Calibri" w:hAnsi="Calibri" w:cs="Calibri"/>
                <w:sz w:val="24"/>
                <w:szCs w:val="24"/>
              </w:rPr>
            </w:pPr>
            <w:r w:rsidRPr="004D60B8">
              <w:rPr>
                <w:rFonts w:ascii="Calibri" w:hAnsi="Calibri" w:cs="Calibri"/>
                <w:sz w:val="24"/>
                <w:szCs w:val="24"/>
              </w:rPr>
              <w:t xml:space="preserve">2 </w:t>
            </w:r>
          </w:p>
        </w:tc>
        <w:tc>
          <w:tcPr>
            <w:tcW w:w="2972" w:type="dxa"/>
            <w:tcBorders>
              <w:top w:val="single" w:sz="4" w:space="0" w:color="000000"/>
              <w:left w:val="single" w:sz="4" w:space="0" w:color="000000"/>
              <w:bottom w:val="single" w:sz="4" w:space="0" w:color="000000"/>
              <w:right w:val="single" w:sz="4" w:space="0" w:color="000000"/>
            </w:tcBorders>
          </w:tcPr>
          <w:p w14:paraId="4B64892E" w14:textId="4085E047" w:rsidR="00D67C0D" w:rsidRPr="004D60B8" w:rsidRDefault="00D67C0D" w:rsidP="00066BCE">
            <w:pPr>
              <w:spacing w:line="240" w:lineRule="auto"/>
              <w:ind w:left="2" w:right="22"/>
              <w:jc w:val="both"/>
              <w:rPr>
                <w:rFonts w:ascii="Calibri" w:hAnsi="Calibri" w:cs="Calibri"/>
                <w:sz w:val="24"/>
                <w:szCs w:val="24"/>
              </w:rPr>
            </w:pPr>
            <w:r w:rsidRPr="004D60B8">
              <w:rPr>
                <w:rFonts w:ascii="Calibri" w:hAnsi="Calibri" w:cs="Calibri"/>
                <w:sz w:val="24"/>
                <w:szCs w:val="24"/>
              </w:rPr>
              <w:t>Długość okresu gwarancji</w:t>
            </w:r>
            <w:r w:rsidR="00CD4C2A">
              <w:rPr>
                <w:rFonts w:ascii="Calibri" w:hAnsi="Calibri" w:cs="Calibri"/>
                <w:sz w:val="24"/>
                <w:szCs w:val="24"/>
              </w:rPr>
              <w:t xml:space="preserve"> na wykonane roboty budowlane oraz dostarczone i wbudowane materiały</w:t>
            </w:r>
            <w:r w:rsidRPr="004D60B8">
              <w:rPr>
                <w:rFonts w:ascii="Calibri" w:hAnsi="Calibri" w:cs="Calibri"/>
                <w:sz w:val="24"/>
                <w:szCs w:val="24"/>
              </w:rPr>
              <w:t xml:space="preserve"> (G) </w:t>
            </w:r>
          </w:p>
        </w:tc>
        <w:tc>
          <w:tcPr>
            <w:tcW w:w="1276" w:type="dxa"/>
            <w:tcBorders>
              <w:top w:val="single" w:sz="4" w:space="0" w:color="000000"/>
              <w:left w:val="single" w:sz="4" w:space="0" w:color="000000"/>
              <w:bottom w:val="single" w:sz="4" w:space="0" w:color="000000"/>
              <w:right w:val="single" w:sz="4" w:space="0" w:color="000000"/>
            </w:tcBorders>
          </w:tcPr>
          <w:p w14:paraId="6AEF80DA" w14:textId="77777777" w:rsidR="00D67C0D" w:rsidRPr="004D60B8" w:rsidRDefault="00D67C0D" w:rsidP="00066BCE">
            <w:pPr>
              <w:spacing w:line="240" w:lineRule="auto"/>
              <w:ind w:left="2"/>
              <w:jc w:val="both"/>
              <w:rPr>
                <w:rFonts w:ascii="Calibri" w:hAnsi="Calibri" w:cs="Calibri"/>
                <w:sz w:val="24"/>
                <w:szCs w:val="24"/>
              </w:rPr>
            </w:pPr>
            <w:r w:rsidRPr="004D60B8">
              <w:rPr>
                <w:rFonts w:ascii="Calibri" w:hAnsi="Calibri" w:cs="Calibri"/>
                <w:sz w:val="24"/>
                <w:szCs w:val="24"/>
              </w:rPr>
              <w:t xml:space="preserve">40,00 </w:t>
            </w:r>
          </w:p>
        </w:tc>
        <w:tc>
          <w:tcPr>
            <w:tcW w:w="4254" w:type="dxa"/>
            <w:tcBorders>
              <w:top w:val="single" w:sz="4" w:space="0" w:color="000000"/>
              <w:left w:val="single" w:sz="4" w:space="0" w:color="000000"/>
              <w:bottom w:val="single" w:sz="4" w:space="0" w:color="000000"/>
              <w:right w:val="single" w:sz="4" w:space="0" w:color="000000"/>
            </w:tcBorders>
          </w:tcPr>
          <w:p w14:paraId="012F0E8E" w14:textId="77777777" w:rsidR="00D67C0D" w:rsidRPr="004D60B8" w:rsidRDefault="00D67C0D" w:rsidP="00066BCE">
            <w:pPr>
              <w:spacing w:line="240" w:lineRule="auto"/>
              <w:jc w:val="both"/>
              <w:rPr>
                <w:rFonts w:ascii="Calibri" w:hAnsi="Calibri" w:cs="Calibri"/>
                <w:sz w:val="24"/>
                <w:szCs w:val="24"/>
              </w:rPr>
            </w:pPr>
            <w:r w:rsidRPr="004D60B8">
              <w:rPr>
                <w:rFonts w:ascii="Calibri" w:hAnsi="Calibri" w:cs="Calibri"/>
                <w:sz w:val="24"/>
                <w:szCs w:val="24"/>
              </w:rPr>
              <w:t xml:space="preserve">Liczba punktów = (gwarancja badanej oferty /  najdłuższa gwarancja zaproponowana w ofertach) x 40 punktów </w:t>
            </w:r>
          </w:p>
          <w:p w14:paraId="054E0BAC" w14:textId="77777777" w:rsidR="00D67C0D" w:rsidRPr="004D60B8" w:rsidRDefault="00D67C0D" w:rsidP="00066BCE">
            <w:pPr>
              <w:spacing w:line="240" w:lineRule="auto"/>
              <w:jc w:val="both"/>
              <w:rPr>
                <w:rFonts w:ascii="Calibri" w:hAnsi="Calibri" w:cs="Calibri"/>
                <w:sz w:val="24"/>
                <w:szCs w:val="24"/>
              </w:rPr>
            </w:pPr>
            <w:r w:rsidRPr="004D60B8">
              <w:rPr>
                <w:rFonts w:ascii="Calibri" w:hAnsi="Calibri" w:cs="Calibri"/>
                <w:sz w:val="24"/>
                <w:szCs w:val="24"/>
              </w:rPr>
              <w:t xml:space="preserve"> </w:t>
            </w:r>
          </w:p>
        </w:tc>
      </w:tr>
    </w:tbl>
    <w:p w14:paraId="29DB05CF" w14:textId="77777777" w:rsidR="00D67C0D" w:rsidRPr="004D60B8" w:rsidRDefault="00D67C0D" w:rsidP="00066BCE">
      <w:pPr>
        <w:spacing w:after="0" w:line="240" w:lineRule="auto"/>
        <w:jc w:val="both"/>
        <w:rPr>
          <w:rFonts w:ascii="Calibri" w:hAnsi="Calibri" w:cs="Calibri"/>
          <w:sz w:val="24"/>
          <w:szCs w:val="24"/>
        </w:rPr>
      </w:pPr>
      <w:r w:rsidRPr="004D60B8">
        <w:rPr>
          <w:rFonts w:ascii="Calibri" w:hAnsi="Calibri" w:cs="Calibri"/>
          <w:sz w:val="24"/>
          <w:szCs w:val="24"/>
        </w:rPr>
        <w:t xml:space="preserve"> </w:t>
      </w:r>
    </w:p>
    <w:p w14:paraId="527A9075" w14:textId="77777777" w:rsidR="00D67C0D" w:rsidRPr="004D60B8" w:rsidRDefault="00D67C0D" w:rsidP="00A45123">
      <w:pPr>
        <w:numPr>
          <w:ilvl w:val="1"/>
          <w:numId w:val="12"/>
        </w:numPr>
        <w:spacing w:after="0" w:line="240" w:lineRule="auto"/>
        <w:jc w:val="both"/>
        <w:rPr>
          <w:rFonts w:ascii="Calibri" w:hAnsi="Calibri" w:cs="Calibri"/>
          <w:sz w:val="24"/>
          <w:szCs w:val="24"/>
        </w:rPr>
      </w:pPr>
      <w:r w:rsidRPr="004D60B8">
        <w:rPr>
          <w:rFonts w:ascii="Calibri" w:hAnsi="Calibri" w:cs="Calibri"/>
          <w:sz w:val="24"/>
          <w:szCs w:val="24"/>
        </w:rPr>
        <w:t xml:space="preserve">Wymagana gwarancja minimum 36 miesięcy – punktowany będzie termin jak najdłuższy, z tym, że termin dłuższy niż 60 miesięcy będzie traktowany przy dokonywaniu oceny ofert tak jakby wynosił 60 miesięcy. Oferowana gwarancja na okres poniżej 36 miesięcy jest niedopuszczalna, a oferta zawierająca taki okres gwarancji zostanie odrzucona.  </w:t>
      </w:r>
    </w:p>
    <w:p w14:paraId="4304A7D1" w14:textId="6C6149D7" w:rsidR="00D67C0D" w:rsidRPr="004D60B8" w:rsidRDefault="00D67C0D" w:rsidP="00A45123">
      <w:pPr>
        <w:numPr>
          <w:ilvl w:val="1"/>
          <w:numId w:val="12"/>
        </w:numPr>
        <w:spacing w:after="0" w:line="240" w:lineRule="auto"/>
        <w:ind w:firstLine="9"/>
        <w:jc w:val="both"/>
        <w:rPr>
          <w:rFonts w:ascii="Calibri" w:hAnsi="Calibri" w:cs="Calibri"/>
          <w:sz w:val="24"/>
          <w:szCs w:val="24"/>
        </w:rPr>
      </w:pPr>
      <w:r w:rsidRPr="004D60B8">
        <w:rPr>
          <w:rFonts w:ascii="Calibri" w:hAnsi="Calibri" w:cs="Calibri"/>
          <w:sz w:val="24"/>
          <w:szCs w:val="24"/>
        </w:rPr>
        <w:t xml:space="preserve">Za ofertę najkorzystniejszą uznana zostanie oferta, która uzyska w sumie najwyższą liczbę punktów (C+G). </w:t>
      </w:r>
    </w:p>
    <w:p w14:paraId="6B5AA494" w14:textId="0F68BC20" w:rsidR="00081B51" w:rsidRPr="004D60B8" w:rsidRDefault="00081B51" w:rsidP="00081B51">
      <w:pPr>
        <w:spacing w:after="0" w:line="240" w:lineRule="auto"/>
        <w:ind w:left="369"/>
        <w:jc w:val="both"/>
        <w:rPr>
          <w:rFonts w:ascii="Calibri" w:hAnsi="Calibri" w:cs="Calibri"/>
          <w:sz w:val="24"/>
          <w:szCs w:val="24"/>
        </w:rPr>
      </w:pPr>
    </w:p>
    <w:p w14:paraId="07766C46" w14:textId="77777777" w:rsidR="00B25EF7" w:rsidRPr="004D60B8" w:rsidRDefault="00B25EF7" w:rsidP="002C23EA">
      <w:pPr>
        <w:spacing w:after="0" w:line="240" w:lineRule="auto"/>
        <w:jc w:val="both"/>
        <w:rPr>
          <w:rFonts w:ascii="Calibri" w:hAnsi="Calibri" w:cs="Calibri"/>
          <w:sz w:val="24"/>
          <w:szCs w:val="24"/>
        </w:rPr>
      </w:pPr>
    </w:p>
    <w:p w14:paraId="24A6CDDA" w14:textId="65246AA8" w:rsidR="00D67C0D" w:rsidRPr="004D60B8" w:rsidRDefault="00D67C0D" w:rsidP="00B25EF7">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18</w:t>
      </w:r>
    </w:p>
    <w:p w14:paraId="2E33DE44" w14:textId="411C95D5" w:rsidR="00D67C0D" w:rsidRPr="004D60B8" w:rsidRDefault="00D67C0D" w:rsidP="00B25EF7">
      <w:pPr>
        <w:pStyle w:val="Nagwek2"/>
        <w:spacing w:after="0" w:line="240" w:lineRule="auto"/>
        <w:ind w:left="713" w:right="1"/>
        <w:rPr>
          <w:rFonts w:ascii="Calibri" w:hAnsi="Calibri" w:cs="Calibri"/>
          <w:sz w:val="24"/>
          <w:szCs w:val="24"/>
        </w:rPr>
      </w:pPr>
      <w:r w:rsidRPr="004D60B8">
        <w:rPr>
          <w:rFonts w:ascii="Calibri" w:hAnsi="Calibri" w:cs="Calibri"/>
          <w:sz w:val="24"/>
          <w:szCs w:val="24"/>
        </w:rPr>
        <w:t>WYBÓR NAJKORZYSTNIEJSZEJ OFERTY</w:t>
      </w:r>
    </w:p>
    <w:p w14:paraId="6F0C36C8" w14:textId="77777777" w:rsidR="00D67C0D" w:rsidRPr="004D60B8" w:rsidRDefault="00D67C0D" w:rsidP="00066BCE">
      <w:pPr>
        <w:jc w:val="both"/>
        <w:rPr>
          <w:rFonts w:ascii="Calibri" w:hAnsi="Calibri" w:cs="Calibri"/>
          <w:sz w:val="24"/>
          <w:szCs w:val="24"/>
          <w:lang w:eastAsia="pl-PL"/>
        </w:rPr>
      </w:pPr>
    </w:p>
    <w:p w14:paraId="16E2A7C7"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18.1</w:t>
      </w:r>
      <w:r w:rsidRPr="004D60B8">
        <w:rPr>
          <w:rFonts w:ascii="Calibri" w:hAnsi="Calibri" w:cs="Calibri"/>
          <w:sz w:val="24"/>
          <w:szCs w:val="24"/>
        </w:rPr>
        <w:t xml:space="preserve">. Zamawiający wybiera najkorzystniejszą ofertę w terminie związania ofertą.  </w:t>
      </w:r>
    </w:p>
    <w:p w14:paraId="104B454D"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18.2.</w:t>
      </w:r>
      <w:r w:rsidRPr="004D60B8">
        <w:rPr>
          <w:rFonts w:ascii="Calibri" w:hAnsi="Calibri" w:cs="Calibri"/>
          <w:sz w:val="24"/>
          <w:szCs w:val="24"/>
        </w:rPr>
        <w:t xml:space="preserve"> Jeżeli termin związania ofertą upłynął przed wyborem najkorzystniejszej oferty, Zamawiający wezwie Wykonawcę, którego oferta otrzymała najwyższą ocenę, do wyrażenia, w wyznaczonym przez Zamawiającego terminie, pisemnej zgody na wybór jego oferty.  </w:t>
      </w:r>
    </w:p>
    <w:p w14:paraId="32AE63CE"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18.3.</w:t>
      </w:r>
      <w:r w:rsidRPr="004D60B8">
        <w:rPr>
          <w:rFonts w:ascii="Calibri" w:hAnsi="Calibri" w:cs="Calibri"/>
          <w:sz w:val="24"/>
          <w:szCs w:val="24"/>
        </w:rPr>
        <w:t xml:space="preserve"> Stosownie do art. 253 ust. 1 ustawy </w:t>
      </w:r>
      <w:proofErr w:type="spellStart"/>
      <w:r w:rsidRPr="004D60B8">
        <w:rPr>
          <w:rFonts w:ascii="Calibri" w:hAnsi="Calibri" w:cs="Calibri"/>
          <w:sz w:val="24"/>
          <w:szCs w:val="24"/>
        </w:rPr>
        <w:t>Pzp</w:t>
      </w:r>
      <w:proofErr w:type="spellEnd"/>
      <w:r w:rsidRPr="004D60B8">
        <w:rPr>
          <w:rFonts w:ascii="Calibri" w:hAnsi="Calibri" w:cs="Calibri"/>
          <w:sz w:val="24"/>
          <w:szCs w:val="24"/>
        </w:rPr>
        <w:t xml:space="preserve">, Zamawiający niezwłocznie po wyborze najkorzystniejszej oferty informuje równocześnie Wykonawców, którzy złożyli oferty, o:  </w:t>
      </w:r>
    </w:p>
    <w:p w14:paraId="67379E97" w14:textId="77777777" w:rsidR="00D67C0D" w:rsidRPr="004D60B8" w:rsidRDefault="00D67C0D" w:rsidP="00A45123">
      <w:pPr>
        <w:numPr>
          <w:ilvl w:val="0"/>
          <w:numId w:val="13"/>
        </w:numPr>
        <w:spacing w:after="0" w:line="240" w:lineRule="auto"/>
        <w:jc w:val="both"/>
        <w:rPr>
          <w:rFonts w:ascii="Calibri" w:hAnsi="Calibri" w:cs="Calibri"/>
          <w:sz w:val="24"/>
          <w:szCs w:val="24"/>
        </w:rPr>
      </w:pPr>
      <w:r w:rsidRPr="004D60B8">
        <w:rPr>
          <w:rFonts w:ascii="Calibri" w:hAnsi="Calibri" w:cs="Calibri"/>
          <w:sz w:val="24"/>
          <w:szCs w:val="24"/>
        </w:rPr>
        <w:t xml:space="preserve">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  </w:t>
      </w:r>
    </w:p>
    <w:p w14:paraId="1461F4EC" w14:textId="77777777" w:rsidR="00F60ABF" w:rsidRPr="004D60B8" w:rsidRDefault="00D67C0D" w:rsidP="00A45123">
      <w:pPr>
        <w:numPr>
          <w:ilvl w:val="0"/>
          <w:numId w:val="13"/>
        </w:numPr>
        <w:spacing w:after="0" w:line="240" w:lineRule="auto"/>
        <w:jc w:val="both"/>
        <w:rPr>
          <w:rFonts w:ascii="Calibri" w:hAnsi="Calibri" w:cs="Calibri"/>
          <w:sz w:val="24"/>
          <w:szCs w:val="24"/>
        </w:rPr>
      </w:pPr>
      <w:r w:rsidRPr="004D60B8">
        <w:rPr>
          <w:rFonts w:ascii="Calibri" w:hAnsi="Calibri" w:cs="Calibri"/>
          <w:sz w:val="24"/>
          <w:szCs w:val="24"/>
        </w:rPr>
        <w:t xml:space="preserve">Wykonawcach, których oferty zostały odrzucone podając uzasadnienie faktyczne i prawne.  </w:t>
      </w:r>
    </w:p>
    <w:p w14:paraId="695985CE" w14:textId="03753B60" w:rsidR="00D67C0D" w:rsidRPr="004D60B8" w:rsidRDefault="00D67C0D" w:rsidP="00F60ABF">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18.4.</w:t>
      </w:r>
      <w:r w:rsidRPr="004D60B8">
        <w:rPr>
          <w:rFonts w:ascii="Calibri" w:hAnsi="Calibri" w:cs="Calibri"/>
          <w:sz w:val="24"/>
          <w:szCs w:val="24"/>
        </w:rPr>
        <w:t xml:space="preserve"> Zamawiający udostępnia niezwłocznie informacje, o których mowa w pkt 18.3 </w:t>
      </w:r>
      <w:proofErr w:type="spellStart"/>
      <w:r w:rsidRPr="004D60B8">
        <w:rPr>
          <w:rFonts w:ascii="Calibri" w:hAnsi="Calibri" w:cs="Calibri"/>
          <w:sz w:val="24"/>
          <w:szCs w:val="24"/>
        </w:rPr>
        <w:t>tiret</w:t>
      </w:r>
      <w:proofErr w:type="spellEnd"/>
      <w:r w:rsidRPr="004D60B8">
        <w:rPr>
          <w:rFonts w:ascii="Calibri" w:hAnsi="Calibri" w:cs="Calibri"/>
          <w:sz w:val="24"/>
          <w:szCs w:val="24"/>
        </w:rPr>
        <w:t xml:space="preserve"> pierwszy </w:t>
      </w:r>
      <w:r w:rsidR="00F60ABF" w:rsidRPr="004D60B8">
        <w:rPr>
          <w:rFonts w:ascii="Calibri" w:hAnsi="Calibri" w:cs="Calibri"/>
          <w:sz w:val="24"/>
          <w:szCs w:val="24"/>
        </w:rPr>
        <w:t xml:space="preserve"> </w:t>
      </w:r>
      <w:r w:rsidRPr="004D60B8">
        <w:rPr>
          <w:rFonts w:ascii="Calibri" w:hAnsi="Calibri" w:cs="Calibri"/>
          <w:sz w:val="24"/>
          <w:szCs w:val="24"/>
        </w:rPr>
        <w:t xml:space="preserve">SWZ, </w:t>
      </w:r>
      <w:r w:rsidRPr="004D60B8">
        <w:rPr>
          <w:rFonts w:ascii="Calibri" w:hAnsi="Calibri" w:cs="Calibri"/>
          <w:sz w:val="24"/>
          <w:szCs w:val="24"/>
        </w:rPr>
        <w:tab/>
        <w:t xml:space="preserve">na </w:t>
      </w:r>
      <w:r w:rsidRPr="004D60B8">
        <w:rPr>
          <w:rFonts w:ascii="Calibri" w:hAnsi="Calibri" w:cs="Calibri"/>
          <w:sz w:val="24"/>
          <w:szCs w:val="24"/>
        </w:rPr>
        <w:tab/>
        <w:t xml:space="preserve">stronie </w:t>
      </w:r>
      <w:r w:rsidRPr="004D60B8">
        <w:rPr>
          <w:rFonts w:ascii="Calibri" w:hAnsi="Calibri" w:cs="Calibri"/>
          <w:sz w:val="24"/>
          <w:szCs w:val="24"/>
        </w:rPr>
        <w:tab/>
        <w:t xml:space="preserve">internetowej </w:t>
      </w:r>
      <w:r w:rsidRPr="004D60B8">
        <w:rPr>
          <w:rFonts w:ascii="Calibri" w:hAnsi="Calibri" w:cs="Calibri"/>
          <w:sz w:val="24"/>
          <w:szCs w:val="24"/>
        </w:rPr>
        <w:tab/>
        <w:t xml:space="preserve">prowadzonego </w:t>
      </w:r>
      <w:r w:rsidR="00F60ABF" w:rsidRPr="004D60B8">
        <w:rPr>
          <w:rFonts w:ascii="Calibri" w:hAnsi="Calibri" w:cs="Calibri"/>
          <w:sz w:val="24"/>
          <w:szCs w:val="24"/>
        </w:rPr>
        <w:t xml:space="preserve"> </w:t>
      </w:r>
      <w:r w:rsidRPr="004D60B8">
        <w:rPr>
          <w:rFonts w:ascii="Calibri" w:hAnsi="Calibri" w:cs="Calibri"/>
          <w:sz w:val="24"/>
          <w:szCs w:val="24"/>
        </w:rPr>
        <w:t>postępowania</w:t>
      </w:r>
    </w:p>
    <w:p w14:paraId="22CE82BC" w14:textId="43737BAF" w:rsidR="002C23EA" w:rsidRPr="004D60B8" w:rsidRDefault="002C23EA" w:rsidP="002C23EA">
      <w:pPr>
        <w:tabs>
          <w:tab w:val="center" w:pos="1441"/>
          <w:tab w:val="center" w:pos="2661"/>
          <w:tab w:val="center" w:pos="4324"/>
          <w:tab w:val="center" w:pos="6337"/>
          <w:tab w:val="right" w:pos="9078"/>
        </w:tabs>
        <w:spacing w:after="0" w:line="240" w:lineRule="auto"/>
        <w:jc w:val="both"/>
        <w:rPr>
          <w:rFonts w:ascii="Calibri" w:hAnsi="Calibri" w:cs="Calibri"/>
          <w:sz w:val="24"/>
          <w:szCs w:val="24"/>
        </w:rPr>
      </w:pPr>
    </w:p>
    <w:p w14:paraId="405CD00D" w14:textId="77777777" w:rsidR="00F60ABF" w:rsidRPr="004D60B8" w:rsidRDefault="00F60ABF" w:rsidP="002C23EA">
      <w:pPr>
        <w:tabs>
          <w:tab w:val="center" w:pos="1441"/>
          <w:tab w:val="center" w:pos="2661"/>
          <w:tab w:val="center" w:pos="4324"/>
          <w:tab w:val="center" w:pos="6337"/>
          <w:tab w:val="right" w:pos="9078"/>
        </w:tabs>
        <w:spacing w:after="0" w:line="240" w:lineRule="auto"/>
        <w:jc w:val="both"/>
        <w:rPr>
          <w:rFonts w:ascii="Calibri" w:hAnsi="Calibri" w:cs="Calibri"/>
          <w:sz w:val="24"/>
          <w:szCs w:val="24"/>
        </w:rPr>
      </w:pPr>
    </w:p>
    <w:p w14:paraId="2A6F0D7F" w14:textId="00ACEE50" w:rsidR="00D67C0D" w:rsidRPr="004D60B8" w:rsidRDefault="00D67C0D" w:rsidP="00B25EF7">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19</w:t>
      </w:r>
    </w:p>
    <w:p w14:paraId="01659CEE" w14:textId="053F360D" w:rsidR="00D67C0D" w:rsidRPr="004D60B8" w:rsidRDefault="00D67C0D" w:rsidP="00B25EF7">
      <w:pPr>
        <w:pStyle w:val="Nagwek2"/>
        <w:spacing w:after="0" w:line="240" w:lineRule="auto"/>
        <w:ind w:right="0"/>
        <w:rPr>
          <w:rFonts w:ascii="Calibri" w:hAnsi="Calibri" w:cs="Calibri"/>
          <w:sz w:val="24"/>
          <w:szCs w:val="24"/>
        </w:rPr>
      </w:pPr>
      <w:r w:rsidRPr="004D60B8">
        <w:rPr>
          <w:rFonts w:ascii="Calibri" w:hAnsi="Calibri" w:cs="Calibri"/>
          <w:sz w:val="24"/>
          <w:szCs w:val="24"/>
        </w:rPr>
        <w:t>INFORMACJE O FORMALNOŚCIACH, JAKIE POWINNY ZOSTAĆ DOPEŁNIONE PO WYBORZE OFERTY W CELU ZAWARCIA UMOWY</w:t>
      </w:r>
    </w:p>
    <w:p w14:paraId="3241F721" w14:textId="77777777" w:rsidR="00D67C0D" w:rsidRPr="004D60B8" w:rsidRDefault="00D67C0D" w:rsidP="00066BCE">
      <w:pPr>
        <w:spacing w:after="0" w:line="240" w:lineRule="auto"/>
        <w:ind w:left="50"/>
        <w:jc w:val="both"/>
        <w:rPr>
          <w:rFonts w:ascii="Calibri" w:hAnsi="Calibri" w:cs="Calibri"/>
          <w:sz w:val="24"/>
          <w:szCs w:val="24"/>
        </w:rPr>
      </w:pPr>
      <w:r w:rsidRPr="004D60B8">
        <w:rPr>
          <w:rFonts w:ascii="Calibri" w:eastAsia="Times New Roman" w:hAnsi="Calibri" w:cs="Calibri"/>
          <w:b/>
          <w:sz w:val="24"/>
          <w:szCs w:val="24"/>
        </w:rPr>
        <w:t xml:space="preserve"> </w:t>
      </w:r>
    </w:p>
    <w:p w14:paraId="27B28E53"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lastRenderedPageBreak/>
        <w:t>19.1</w:t>
      </w:r>
      <w:r w:rsidRPr="004D60B8">
        <w:rPr>
          <w:rFonts w:ascii="Calibri" w:hAnsi="Calibri" w:cs="Calibri"/>
          <w:sz w:val="24"/>
          <w:szCs w:val="24"/>
        </w:rPr>
        <w:t xml:space="preserve"> W przypadku, gdy zostanie wybrana jako najkorzystniejsza oferta Wykonawców wspólnie ubiegających się o udzielenie zamówienia, Wykonawca przed podpisaniem umowy na wezwanie Zamawiającego przedłoży umowę regulującą współpracę Wykonawców. </w:t>
      </w:r>
    </w:p>
    <w:p w14:paraId="080AC343"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19.2</w:t>
      </w:r>
      <w:r w:rsidRPr="004D60B8">
        <w:rPr>
          <w:rFonts w:ascii="Calibri" w:hAnsi="Calibri" w:cs="Calibri"/>
          <w:sz w:val="24"/>
          <w:szCs w:val="24"/>
        </w:rPr>
        <w:t xml:space="preserve"> Osoby reprezentujące Wykonawcę przy podpisywaniu umowy powinny posiadać ze sobą dokumenty potwierdzające ich umocowanie do reprezentowania Wykonawcy, o ile umocowanie to nie będzie wynikać z dokumentów załączonych do oferty.  </w:t>
      </w:r>
    </w:p>
    <w:p w14:paraId="1FF1868B"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19.3</w:t>
      </w:r>
      <w:r w:rsidRPr="004D60B8">
        <w:rPr>
          <w:rFonts w:ascii="Calibri" w:hAnsi="Calibri" w:cs="Calibri"/>
          <w:sz w:val="24"/>
          <w:szCs w:val="24"/>
        </w:rPr>
        <w:t xml:space="preserve"> O terminie złożenia dokumentu, o którym mowa w pkt 19.1. Zamawiający powiadomi Wykonawcę odrębnym pismem.  </w:t>
      </w:r>
    </w:p>
    <w:p w14:paraId="0FC3503D"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19.4</w:t>
      </w:r>
      <w:r w:rsidRPr="004D60B8">
        <w:rPr>
          <w:rFonts w:ascii="Calibri" w:hAnsi="Calibri" w:cs="Calibri"/>
          <w:sz w:val="24"/>
          <w:szCs w:val="24"/>
        </w:rPr>
        <w:t xml:space="preserve"> Przed podpisaniem umowy wykonawca jest zobowiązany do przedłożenia kosztorysu, na podstawie którego wyliczona została cena ofertowa zamówienia oraz harmonogramu robót </w:t>
      </w:r>
    </w:p>
    <w:p w14:paraId="52E9E5CD" w14:textId="77777777" w:rsidR="00D67C0D" w:rsidRPr="004D60B8" w:rsidRDefault="00D67C0D" w:rsidP="00066BCE">
      <w:pPr>
        <w:spacing w:after="0" w:line="240" w:lineRule="auto"/>
        <w:ind w:left="756"/>
        <w:jc w:val="both"/>
        <w:rPr>
          <w:rFonts w:ascii="Calibri" w:hAnsi="Calibri" w:cs="Calibri"/>
          <w:sz w:val="24"/>
          <w:szCs w:val="24"/>
        </w:rPr>
      </w:pPr>
      <w:r w:rsidRPr="004D60B8">
        <w:rPr>
          <w:rFonts w:ascii="Calibri" w:hAnsi="Calibri" w:cs="Calibri"/>
          <w:sz w:val="24"/>
          <w:szCs w:val="24"/>
        </w:rPr>
        <w:t xml:space="preserve"> </w:t>
      </w:r>
    </w:p>
    <w:p w14:paraId="7221BD0D" w14:textId="77777777" w:rsidR="00D67C0D" w:rsidRPr="004D60B8" w:rsidRDefault="00D67C0D" w:rsidP="00066BCE">
      <w:pPr>
        <w:spacing w:after="0" w:line="240" w:lineRule="auto"/>
        <w:ind w:left="756"/>
        <w:jc w:val="both"/>
        <w:rPr>
          <w:rFonts w:ascii="Calibri" w:hAnsi="Calibri" w:cs="Calibri"/>
          <w:sz w:val="24"/>
          <w:szCs w:val="24"/>
        </w:rPr>
      </w:pPr>
      <w:r w:rsidRPr="004D60B8">
        <w:rPr>
          <w:rFonts w:ascii="Calibri" w:hAnsi="Calibri" w:cs="Calibri"/>
          <w:sz w:val="24"/>
          <w:szCs w:val="24"/>
        </w:rPr>
        <w:t xml:space="preserve"> </w:t>
      </w:r>
    </w:p>
    <w:p w14:paraId="135EA080" w14:textId="77777777" w:rsidR="00D67C0D" w:rsidRPr="004D60B8" w:rsidRDefault="00D67C0D" w:rsidP="00066BCE">
      <w:pPr>
        <w:spacing w:after="0" w:line="240" w:lineRule="auto"/>
        <w:ind w:left="756"/>
        <w:jc w:val="both"/>
        <w:rPr>
          <w:rFonts w:ascii="Calibri" w:hAnsi="Calibri" w:cs="Calibri"/>
          <w:sz w:val="24"/>
          <w:szCs w:val="24"/>
        </w:rPr>
      </w:pPr>
      <w:r w:rsidRPr="004D60B8">
        <w:rPr>
          <w:rFonts w:ascii="Calibri" w:hAnsi="Calibri" w:cs="Calibri"/>
          <w:sz w:val="24"/>
          <w:szCs w:val="24"/>
        </w:rPr>
        <w:t xml:space="preserve"> </w:t>
      </w:r>
    </w:p>
    <w:p w14:paraId="303FFCE2" w14:textId="65095309" w:rsidR="00D67C0D" w:rsidRPr="004D60B8" w:rsidRDefault="00D67C0D" w:rsidP="00B25EF7">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20</w:t>
      </w:r>
    </w:p>
    <w:p w14:paraId="21D52E4A" w14:textId="70D65C57" w:rsidR="00D67C0D" w:rsidRPr="004D60B8" w:rsidRDefault="00D67C0D" w:rsidP="00B25EF7">
      <w:pPr>
        <w:spacing w:after="0" w:line="240" w:lineRule="auto"/>
        <w:ind w:left="-142" w:firstLine="996"/>
        <w:jc w:val="center"/>
        <w:rPr>
          <w:rFonts w:ascii="Calibri" w:eastAsia="Times New Roman" w:hAnsi="Calibri" w:cs="Calibri"/>
          <w:b/>
          <w:sz w:val="24"/>
          <w:szCs w:val="24"/>
        </w:rPr>
      </w:pPr>
      <w:r w:rsidRPr="004D60B8">
        <w:rPr>
          <w:rFonts w:ascii="Calibri" w:eastAsia="Times New Roman" w:hAnsi="Calibri" w:cs="Calibri"/>
          <w:b/>
          <w:sz w:val="24"/>
          <w:szCs w:val="24"/>
        </w:rPr>
        <w:t>WYMAGANIA DOTYCZĄCE ZABEZPIECZENIA NALEŻYTEGO WYKONANIA</w:t>
      </w:r>
      <w:r w:rsidR="00B25EF7" w:rsidRPr="004D60B8">
        <w:rPr>
          <w:rFonts w:ascii="Calibri" w:eastAsia="Times New Roman" w:hAnsi="Calibri" w:cs="Calibri"/>
          <w:b/>
          <w:sz w:val="24"/>
          <w:szCs w:val="24"/>
        </w:rPr>
        <w:t xml:space="preserve">  </w:t>
      </w:r>
      <w:r w:rsidRPr="004D60B8">
        <w:rPr>
          <w:rFonts w:ascii="Calibri" w:eastAsia="Times New Roman" w:hAnsi="Calibri" w:cs="Calibri"/>
          <w:b/>
          <w:sz w:val="24"/>
          <w:szCs w:val="24"/>
        </w:rPr>
        <w:t>UMOWY</w:t>
      </w:r>
    </w:p>
    <w:p w14:paraId="54F0E309" w14:textId="77777777" w:rsidR="00D67C0D" w:rsidRPr="004D60B8" w:rsidRDefault="00D67C0D" w:rsidP="00066BCE">
      <w:pPr>
        <w:spacing w:after="0" w:line="240" w:lineRule="auto"/>
        <w:ind w:left="4078" w:hanging="3224"/>
        <w:jc w:val="both"/>
        <w:rPr>
          <w:rFonts w:ascii="Calibri" w:hAnsi="Calibri" w:cs="Calibri"/>
          <w:sz w:val="24"/>
          <w:szCs w:val="24"/>
        </w:rPr>
      </w:pPr>
    </w:p>
    <w:p w14:paraId="0A5D8B9A" w14:textId="43A656A4"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20.1</w:t>
      </w:r>
      <w:r w:rsidRPr="004D60B8">
        <w:rPr>
          <w:rFonts w:ascii="Calibri" w:hAnsi="Calibri" w:cs="Calibri"/>
          <w:sz w:val="24"/>
          <w:szCs w:val="24"/>
        </w:rPr>
        <w:t xml:space="preserve">. Wykonawca, którego oferta zostanie uznana za najkorzystniejszą, zobowiązany będzie do wniesienia zabezpieczenia należytego wykonania umowy w wysokości 5 % ceny brutto oferty (z podatkiem VAT). </w:t>
      </w:r>
    </w:p>
    <w:p w14:paraId="41C147B2"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20.2.</w:t>
      </w:r>
      <w:r w:rsidRPr="004D60B8">
        <w:rPr>
          <w:rFonts w:ascii="Calibri" w:hAnsi="Calibri" w:cs="Calibri"/>
          <w:sz w:val="24"/>
          <w:szCs w:val="24"/>
        </w:rPr>
        <w:t xml:space="preserve"> Zabezpieczenie należytego wykonania umowy może być wniesione według wyboru Wykonawcy w jednej lub w kilku następujących formach:  </w:t>
      </w:r>
    </w:p>
    <w:p w14:paraId="2EE84CB6" w14:textId="77777777" w:rsidR="00D67C0D" w:rsidRPr="004D60B8" w:rsidRDefault="00D67C0D" w:rsidP="00A45123">
      <w:pPr>
        <w:numPr>
          <w:ilvl w:val="0"/>
          <w:numId w:val="14"/>
        </w:numPr>
        <w:spacing w:after="0" w:line="240" w:lineRule="auto"/>
        <w:jc w:val="both"/>
        <w:rPr>
          <w:rFonts w:ascii="Calibri" w:hAnsi="Calibri" w:cs="Calibri"/>
          <w:sz w:val="24"/>
          <w:szCs w:val="24"/>
        </w:rPr>
      </w:pPr>
      <w:r w:rsidRPr="004D60B8">
        <w:rPr>
          <w:rFonts w:ascii="Calibri" w:hAnsi="Calibri" w:cs="Calibri"/>
          <w:sz w:val="24"/>
          <w:szCs w:val="24"/>
        </w:rPr>
        <w:t xml:space="preserve">pieniądzu,  </w:t>
      </w:r>
    </w:p>
    <w:p w14:paraId="20D39BD0" w14:textId="77777777" w:rsidR="00D67C0D" w:rsidRPr="004D60B8" w:rsidRDefault="00D67C0D" w:rsidP="00A45123">
      <w:pPr>
        <w:numPr>
          <w:ilvl w:val="0"/>
          <w:numId w:val="14"/>
        </w:numPr>
        <w:spacing w:after="0" w:line="240" w:lineRule="auto"/>
        <w:jc w:val="both"/>
        <w:rPr>
          <w:rFonts w:ascii="Calibri" w:hAnsi="Calibri" w:cs="Calibri"/>
          <w:sz w:val="24"/>
          <w:szCs w:val="24"/>
        </w:rPr>
      </w:pPr>
      <w:r w:rsidRPr="004D60B8">
        <w:rPr>
          <w:rFonts w:ascii="Calibri" w:hAnsi="Calibri" w:cs="Calibri"/>
          <w:sz w:val="24"/>
          <w:szCs w:val="24"/>
        </w:rPr>
        <w:t xml:space="preserve">poręczeniach bankowych lub poręczeniach spółdzielczej kasy oszczędnościowo-kredytowej, z tym, że poręczenie kasy jest zawsze zobowiązaniem pieniężnym,  c) gwarancjach bankowych,  </w:t>
      </w:r>
    </w:p>
    <w:p w14:paraId="710D4F27" w14:textId="77777777" w:rsidR="00D67C0D" w:rsidRPr="004D60B8" w:rsidRDefault="00D67C0D" w:rsidP="00A45123">
      <w:pPr>
        <w:numPr>
          <w:ilvl w:val="0"/>
          <w:numId w:val="15"/>
        </w:numPr>
        <w:spacing w:after="0" w:line="240" w:lineRule="auto"/>
        <w:jc w:val="both"/>
        <w:rPr>
          <w:rFonts w:ascii="Calibri" w:hAnsi="Calibri" w:cs="Calibri"/>
          <w:sz w:val="24"/>
          <w:szCs w:val="24"/>
        </w:rPr>
      </w:pPr>
      <w:r w:rsidRPr="004D60B8">
        <w:rPr>
          <w:rFonts w:ascii="Calibri" w:hAnsi="Calibri" w:cs="Calibri"/>
          <w:sz w:val="24"/>
          <w:szCs w:val="24"/>
        </w:rPr>
        <w:t xml:space="preserve">gwarancjach ubezpieczeniowych,  </w:t>
      </w:r>
    </w:p>
    <w:p w14:paraId="26A28E25" w14:textId="77777777" w:rsidR="00D67C0D" w:rsidRPr="004D60B8" w:rsidRDefault="00D67C0D" w:rsidP="00A45123">
      <w:pPr>
        <w:numPr>
          <w:ilvl w:val="0"/>
          <w:numId w:val="15"/>
        </w:numPr>
        <w:spacing w:after="0" w:line="240" w:lineRule="auto"/>
        <w:jc w:val="both"/>
        <w:rPr>
          <w:rFonts w:ascii="Calibri" w:hAnsi="Calibri" w:cs="Calibri"/>
          <w:sz w:val="24"/>
          <w:szCs w:val="24"/>
        </w:rPr>
      </w:pPr>
      <w:r w:rsidRPr="004D60B8">
        <w:rPr>
          <w:rFonts w:ascii="Calibri" w:hAnsi="Calibri" w:cs="Calibri"/>
          <w:sz w:val="24"/>
          <w:szCs w:val="24"/>
        </w:rPr>
        <w:t xml:space="preserve">poręczeniach udzielanych przez podmioty, o których mowa w art. 6b ust. 5 pkt 2 ustawy z dnia 9 listopada 2000 r. o utworzeniu Polskiej Agencji Rozwoju Przedsiębiorczości.  </w:t>
      </w:r>
    </w:p>
    <w:p w14:paraId="4533E866" w14:textId="05274817" w:rsidR="00D67C0D" w:rsidRPr="004D60B8" w:rsidRDefault="00D67C0D" w:rsidP="00A45123">
      <w:pPr>
        <w:numPr>
          <w:ilvl w:val="1"/>
          <w:numId w:val="16"/>
        </w:numPr>
        <w:spacing w:after="0" w:line="240" w:lineRule="auto"/>
        <w:jc w:val="both"/>
        <w:rPr>
          <w:rFonts w:ascii="Calibri" w:hAnsi="Calibri" w:cs="Calibri"/>
          <w:sz w:val="24"/>
          <w:szCs w:val="24"/>
        </w:rPr>
      </w:pPr>
      <w:r w:rsidRPr="004D60B8">
        <w:rPr>
          <w:rFonts w:ascii="Calibri" w:hAnsi="Calibri" w:cs="Calibri"/>
          <w:sz w:val="24"/>
          <w:szCs w:val="24"/>
        </w:rPr>
        <w:t xml:space="preserve">Zabezpieczenie wnoszone w pieniądzu wpłaca się przelewem na rachunek bankowy Zamawiającego Nr </w:t>
      </w:r>
      <w:r w:rsidRPr="004D60B8">
        <w:rPr>
          <w:rFonts w:ascii="Calibri" w:eastAsia="Times New Roman" w:hAnsi="Calibri" w:cs="Calibri"/>
          <w:b/>
          <w:sz w:val="24"/>
          <w:szCs w:val="24"/>
        </w:rPr>
        <w:t xml:space="preserve">53 8685 0001 2600 0866 2000 0020 </w:t>
      </w:r>
      <w:r w:rsidRPr="004D60B8">
        <w:rPr>
          <w:rFonts w:ascii="Calibri" w:hAnsi="Calibri" w:cs="Calibri"/>
          <w:sz w:val="24"/>
          <w:szCs w:val="24"/>
        </w:rPr>
        <w:t xml:space="preserve"> </w:t>
      </w:r>
      <w:r w:rsidRPr="004D60B8">
        <w:rPr>
          <w:rFonts w:ascii="Calibri" w:hAnsi="Calibri" w:cs="Calibri"/>
          <w:color w:val="2D2D2D"/>
          <w:sz w:val="24"/>
          <w:szCs w:val="24"/>
        </w:rPr>
        <w:t>z adnotacją</w:t>
      </w:r>
      <w:r w:rsidR="0078468A">
        <w:rPr>
          <w:rFonts w:ascii="Calibri" w:hAnsi="Calibri" w:cs="Calibri"/>
          <w:color w:val="2D2D2D"/>
          <w:sz w:val="24"/>
          <w:szCs w:val="24"/>
        </w:rPr>
        <w:t xml:space="preserve"> </w:t>
      </w:r>
      <w:proofErr w:type="spellStart"/>
      <w:r w:rsidR="0078468A">
        <w:rPr>
          <w:rFonts w:ascii="Calibri" w:hAnsi="Calibri" w:cs="Calibri"/>
          <w:color w:val="2D2D2D"/>
          <w:sz w:val="24"/>
          <w:szCs w:val="24"/>
        </w:rPr>
        <w:t>np</w:t>
      </w:r>
      <w:proofErr w:type="spellEnd"/>
      <w:r w:rsidRPr="004D60B8">
        <w:rPr>
          <w:rFonts w:ascii="Calibri" w:hAnsi="Calibri" w:cs="Calibri"/>
          <w:color w:val="2D2D2D"/>
          <w:sz w:val="24"/>
          <w:szCs w:val="24"/>
        </w:rPr>
        <w:t xml:space="preserve">: -„ zamówienie </w:t>
      </w:r>
      <w:r w:rsidR="0078468A">
        <w:rPr>
          <w:rFonts w:ascii="Calibri" w:hAnsi="Calibri" w:cs="Calibri"/>
          <w:color w:val="2D2D2D"/>
          <w:sz w:val="24"/>
          <w:szCs w:val="24"/>
        </w:rPr>
        <w:t xml:space="preserve">nr </w:t>
      </w:r>
      <w:r w:rsidR="00196269">
        <w:rPr>
          <w:rFonts w:ascii="Calibri" w:hAnsi="Calibri" w:cs="Calibri"/>
          <w:b/>
          <w:bCs/>
          <w:color w:val="2D2D2D"/>
          <w:sz w:val="24"/>
          <w:szCs w:val="24"/>
        </w:rPr>
        <w:t>…</w:t>
      </w:r>
      <w:r w:rsidR="00153A23">
        <w:rPr>
          <w:rFonts w:ascii="Calibri" w:hAnsi="Calibri" w:cs="Calibri"/>
          <w:b/>
          <w:bCs/>
          <w:color w:val="2D2D2D"/>
          <w:sz w:val="24"/>
          <w:szCs w:val="24"/>
        </w:rPr>
        <w:t xml:space="preserve"> lub tytuł postępowania</w:t>
      </w:r>
      <w:r w:rsidR="002C23EA" w:rsidRPr="0078468A">
        <w:rPr>
          <w:rFonts w:ascii="Calibri" w:eastAsia="Times New Roman" w:hAnsi="Calibri" w:cs="Calibri"/>
          <w:b/>
          <w:bCs/>
          <w:sz w:val="24"/>
          <w:szCs w:val="24"/>
        </w:rPr>
        <w:t xml:space="preserve"> - ZNWU</w:t>
      </w:r>
      <w:r w:rsidRPr="004D60B8">
        <w:rPr>
          <w:rFonts w:ascii="Calibri" w:eastAsia="Times New Roman" w:hAnsi="Calibri" w:cs="Calibri"/>
          <w:i/>
          <w:sz w:val="24"/>
          <w:szCs w:val="24"/>
        </w:rPr>
        <w:t xml:space="preserve"> </w:t>
      </w:r>
    </w:p>
    <w:p w14:paraId="09BA70FD" w14:textId="2EA89767" w:rsidR="00D67C0D" w:rsidRPr="004D60B8" w:rsidRDefault="00D67C0D" w:rsidP="00A45123">
      <w:pPr>
        <w:numPr>
          <w:ilvl w:val="1"/>
          <w:numId w:val="16"/>
        </w:numPr>
        <w:spacing w:after="0" w:line="240" w:lineRule="auto"/>
        <w:ind w:firstLine="9"/>
        <w:jc w:val="both"/>
        <w:rPr>
          <w:rFonts w:ascii="Calibri" w:hAnsi="Calibri" w:cs="Calibri"/>
          <w:sz w:val="24"/>
          <w:szCs w:val="24"/>
        </w:rPr>
      </w:pPr>
      <w:r w:rsidRPr="004D60B8">
        <w:rPr>
          <w:rFonts w:ascii="Calibri" w:hAnsi="Calibri" w:cs="Calibri"/>
          <w:sz w:val="24"/>
          <w:szCs w:val="24"/>
        </w:rPr>
        <w:t xml:space="preserve">Zabezpieczenie należytego wykonania umowy musi być wniesione najpóźniej w dniu podpisania umowy przez Zamawiającego, przed jej podpisaniem. Wniesienie zabezpieczenia w pieniądzu będzie uznane za skuteczne, jeżeli rachunek Zamawiającego zostanie uznany kwotą zabezpieczenia najpóźniej w dniu podpisania umowy przez Zamawiającego i Wykonawcę, przed jej podpisaniem. </w:t>
      </w:r>
    </w:p>
    <w:p w14:paraId="14C505D7" w14:textId="509046A7" w:rsidR="0027051F" w:rsidRPr="004D60B8" w:rsidRDefault="0027051F" w:rsidP="00A45123">
      <w:pPr>
        <w:numPr>
          <w:ilvl w:val="1"/>
          <w:numId w:val="16"/>
        </w:numPr>
        <w:spacing w:after="0" w:line="240" w:lineRule="auto"/>
        <w:ind w:firstLine="9"/>
        <w:jc w:val="both"/>
        <w:rPr>
          <w:rFonts w:ascii="Calibri" w:hAnsi="Calibri" w:cs="Calibri"/>
          <w:sz w:val="24"/>
          <w:szCs w:val="24"/>
        </w:rPr>
      </w:pPr>
      <w:r w:rsidRPr="004D60B8">
        <w:rPr>
          <w:rFonts w:ascii="Calibri" w:hAnsi="Calibri" w:cs="Calibri"/>
          <w:sz w:val="24"/>
          <w:szCs w:val="24"/>
        </w:rPr>
        <w:t>Zamawiający wymaga wniesienia zabezpieczenia należytego wykonania Umowy obejmującego okres o 30 dni dłuższy niż termin wykonania Umowy.</w:t>
      </w:r>
    </w:p>
    <w:p w14:paraId="49F34B96" w14:textId="680C83A3" w:rsidR="0027051F" w:rsidRPr="004D60B8" w:rsidRDefault="0027051F" w:rsidP="00A45123">
      <w:pPr>
        <w:numPr>
          <w:ilvl w:val="1"/>
          <w:numId w:val="16"/>
        </w:numPr>
        <w:spacing w:after="0" w:line="240" w:lineRule="auto"/>
        <w:ind w:firstLine="9"/>
        <w:jc w:val="both"/>
        <w:rPr>
          <w:rFonts w:ascii="Calibri" w:hAnsi="Calibri" w:cs="Calibri"/>
          <w:sz w:val="24"/>
          <w:szCs w:val="24"/>
        </w:rPr>
      </w:pPr>
      <w:r w:rsidRPr="004D60B8">
        <w:rPr>
          <w:rFonts w:ascii="Calibri" w:hAnsi="Calibri" w:cs="Calibri"/>
          <w:sz w:val="24"/>
          <w:szCs w:val="24"/>
        </w:rPr>
        <w:t>Zabezpieczenie należytego wykonania umowy ma na celu zabezpieczenie i ewentualne zaspokojenia roszczeń Zamawiając</w:t>
      </w:r>
      <w:r w:rsidR="004D60B8" w:rsidRPr="004D60B8">
        <w:rPr>
          <w:rFonts w:ascii="Calibri" w:hAnsi="Calibri" w:cs="Calibri"/>
          <w:sz w:val="24"/>
          <w:szCs w:val="24"/>
        </w:rPr>
        <w:t>e</w:t>
      </w:r>
      <w:r w:rsidRPr="004D60B8">
        <w:rPr>
          <w:rFonts w:ascii="Calibri" w:hAnsi="Calibri" w:cs="Calibri"/>
          <w:sz w:val="24"/>
          <w:szCs w:val="24"/>
        </w:rPr>
        <w:t xml:space="preserve">go z tytułu niewykonania lub nienależytego wykonania Umowy przez Wykonawcę, w trym usunięcia wad, w szczególności roszczeń Zamawiającego wobec Wykonawcy o zapłatę kar umownych. </w:t>
      </w:r>
    </w:p>
    <w:p w14:paraId="5277C6E1" w14:textId="77777777" w:rsidR="0027051F" w:rsidRPr="004D60B8" w:rsidRDefault="0027051F" w:rsidP="0027051F">
      <w:pPr>
        <w:spacing w:after="0" w:line="240" w:lineRule="auto"/>
        <w:ind w:left="13"/>
        <w:jc w:val="center"/>
        <w:rPr>
          <w:rFonts w:ascii="Calibri" w:hAnsi="Calibri" w:cs="Calibri"/>
          <w:sz w:val="24"/>
          <w:szCs w:val="24"/>
        </w:rPr>
      </w:pPr>
    </w:p>
    <w:p w14:paraId="508D4B5D" w14:textId="58158E90" w:rsidR="00D67C0D" w:rsidRPr="004D60B8" w:rsidRDefault="00D67C0D" w:rsidP="0027051F">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21</w:t>
      </w:r>
    </w:p>
    <w:p w14:paraId="57910421" w14:textId="4E0B0892" w:rsidR="00D67C0D" w:rsidRPr="004D60B8" w:rsidRDefault="00D67C0D" w:rsidP="0027051F">
      <w:pPr>
        <w:pStyle w:val="Nagwek2"/>
        <w:spacing w:after="0" w:line="240" w:lineRule="auto"/>
        <w:ind w:left="713" w:right="706"/>
        <w:rPr>
          <w:rFonts w:ascii="Calibri" w:hAnsi="Calibri" w:cs="Calibri"/>
          <w:sz w:val="24"/>
          <w:szCs w:val="24"/>
        </w:rPr>
      </w:pPr>
      <w:r w:rsidRPr="004D60B8">
        <w:rPr>
          <w:rFonts w:ascii="Calibri" w:hAnsi="Calibri" w:cs="Calibri"/>
          <w:sz w:val="24"/>
          <w:szCs w:val="24"/>
        </w:rPr>
        <w:lastRenderedPageBreak/>
        <w:t>POSTANOWIENIA UMOWY</w:t>
      </w:r>
    </w:p>
    <w:p w14:paraId="1516D324" w14:textId="77777777" w:rsidR="00D67C0D" w:rsidRPr="004D60B8" w:rsidRDefault="00D67C0D" w:rsidP="00066BCE">
      <w:pPr>
        <w:jc w:val="both"/>
        <w:rPr>
          <w:rFonts w:ascii="Calibri" w:hAnsi="Calibri" w:cs="Calibri"/>
          <w:sz w:val="24"/>
          <w:szCs w:val="24"/>
          <w:lang w:eastAsia="pl-PL"/>
        </w:rPr>
      </w:pPr>
    </w:p>
    <w:p w14:paraId="71583B8E" w14:textId="6865BFE3"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21.1</w:t>
      </w:r>
      <w:r w:rsidRPr="004D60B8">
        <w:rPr>
          <w:rFonts w:ascii="Calibri" w:hAnsi="Calibri" w:cs="Calibri"/>
          <w:sz w:val="24"/>
          <w:szCs w:val="24"/>
        </w:rPr>
        <w:t xml:space="preserve"> Projekt Umowy stanowi Załącznik Nr 1 </w:t>
      </w:r>
      <w:r w:rsidR="002C23EA" w:rsidRPr="004D60B8">
        <w:rPr>
          <w:rFonts w:ascii="Calibri" w:hAnsi="Calibri" w:cs="Calibri"/>
          <w:sz w:val="24"/>
          <w:szCs w:val="24"/>
        </w:rPr>
        <w:t>do SWZ</w:t>
      </w:r>
      <w:r w:rsidRPr="004D60B8">
        <w:rPr>
          <w:rFonts w:ascii="Calibri" w:hAnsi="Calibri" w:cs="Calibri"/>
          <w:sz w:val="24"/>
          <w:szCs w:val="24"/>
        </w:rPr>
        <w:t xml:space="preserve">  </w:t>
      </w:r>
    </w:p>
    <w:p w14:paraId="26E0CA65" w14:textId="6C0F3D69" w:rsidR="00F60ABF" w:rsidRPr="004D60B8" w:rsidRDefault="00D67C0D" w:rsidP="00153A23">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21.2</w:t>
      </w:r>
      <w:r w:rsidRPr="004D60B8">
        <w:rPr>
          <w:rFonts w:ascii="Calibri" w:hAnsi="Calibri" w:cs="Calibri"/>
          <w:sz w:val="24"/>
          <w:szCs w:val="24"/>
        </w:rPr>
        <w:t xml:space="preserve"> Zamawiający przewiduje możliwości wprowadzenia zmian do zawartej umowy, na podstawie art. 454-455 ustawy oraz postanowień Projektu Umowy. </w:t>
      </w:r>
    </w:p>
    <w:p w14:paraId="4CAAC0B5" w14:textId="4DAFC61B" w:rsidR="00F60ABF" w:rsidRPr="004D60B8" w:rsidRDefault="00F60ABF" w:rsidP="00066BCE">
      <w:pPr>
        <w:spacing w:after="0" w:line="240" w:lineRule="auto"/>
        <w:jc w:val="both"/>
        <w:rPr>
          <w:rFonts w:ascii="Calibri" w:hAnsi="Calibri" w:cs="Calibri"/>
          <w:sz w:val="24"/>
          <w:szCs w:val="24"/>
        </w:rPr>
      </w:pPr>
    </w:p>
    <w:p w14:paraId="6B4FD84A" w14:textId="77777777" w:rsidR="00F60ABF" w:rsidRPr="004D60B8" w:rsidRDefault="00F60ABF" w:rsidP="00066BCE">
      <w:pPr>
        <w:spacing w:after="0" w:line="240" w:lineRule="auto"/>
        <w:jc w:val="both"/>
        <w:rPr>
          <w:rFonts w:ascii="Calibri" w:hAnsi="Calibri" w:cs="Calibri"/>
          <w:sz w:val="24"/>
          <w:szCs w:val="24"/>
        </w:rPr>
      </w:pPr>
    </w:p>
    <w:p w14:paraId="64052CA2" w14:textId="1854B636" w:rsidR="00D67C0D" w:rsidRPr="004D60B8" w:rsidRDefault="00D67C0D" w:rsidP="0027051F">
      <w:pPr>
        <w:spacing w:after="0" w:line="240" w:lineRule="auto"/>
        <w:ind w:left="10" w:right="3" w:hanging="10"/>
        <w:jc w:val="center"/>
        <w:rPr>
          <w:rFonts w:ascii="Calibri" w:hAnsi="Calibri" w:cs="Calibri"/>
          <w:sz w:val="24"/>
          <w:szCs w:val="24"/>
        </w:rPr>
      </w:pPr>
      <w:r w:rsidRPr="004D60B8">
        <w:rPr>
          <w:rFonts w:ascii="Calibri" w:hAnsi="Calibri" w:cs="Calibri"/>
          <w:sz w:val="24"/>
          <w:szCs w:val="24"/>
        </w:rPr>
        <w:t>Rozdział 22</w:t>
      </w:r>
    </w:p>
    <w:p w14:paraId="358E26CF" w14:textId="04DF020C" w:rsidR="00D67C0D" w:rsidRPr="004D60B8" w:rsidRDefault="00D67C0D" w:rsidP="0027051F">
      <w:pPr>
        <w:pStyle w:val="Nagwek2"/>
        <w:spacing w:after="0" w:line="240" w:lineRule="auto"/>
        <w:ind w:left="713" w:right="708"/>
        <w:rPr>
          <w:rFonts w:ascii="Calibri" w:hAnsi="Calibri" w:cs="Calibri"/>
          <w:sz w:val="24"/>
          <w:szCs w:val="24"/>
        </w:rPr>
      </w:pPr>
      <w:r w:rsidRPr="004D60B8">
        <w:rPr>
          <w:rFonts w:ascii="Calibri" w:hAnsi="Calibri" w:cs="Calibri"/>
          <w:sz w:val="24"/>
          <w:szCs w:val="24"/>
        </w:rPr>
        <w:t>OCHRONA DANYCH OSOBOWYCH</w:t>
      </w:r>
    </w:p>
    <w:p w14:paraId="7927D787" w14:textId="77777777" w:rsidR="00D67C0D" w:rsidRPr="004D60B8" w:rsidRDefault="00D67C0D" w:rsidP="00066BCE">
      <w:pPr>
        <w:jc w:val="both"/>
        <w:rPr>
          <w:rFonts w:ascii="Calibri" w:hAnsi="Calibri" w:cs="Calibri"/>
          <w:sz w:val="24"/>
          <w:szCs w:val="24"/>
          <w:lang w:eastAsia="pl-PL"/>
        </w:rPr>
      </w:pPr>
    </w:p>
    <w:p w14:paraId="29739284" w14:textId="77777777" w:rsidR="00D67C0D" w:rsidRPr="004D60B8" w:rsidRDefault="00D67C0D" w:rsidP="00066BCE">
      <w:pPr>
        <w:spacing w:after="0" w:line="240" w:lineRule="auto"/>
        <w:ind w:left="-5" w:hanging="10"/>
        <w:jc w:val="both"/>
        <w:rPr>
          <w:rFonts w:ascii="Calibri" w:hAnsi="Calibri" w:cs="Calibri"/>
          <w:sz w:val="24"/>
          <w:szCs w:val="24"/>
        </w:rPr>
      </w:pPr>
      <w:r w:rsidRPr="004D60B8">
        <w:rPr>
          <w:rFonts w:ascii="Calibri" w:eastAsia="Times New Roman" w:hAnsi="Calibri" w:cs="Calibri"/>
          <w:i/>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51C89816" w14:textId="77777777" w:rsidR="00D67C0D" w:rsidRPr="004D60B8" w:rsidRDefault="00D67C0D" w:rsidP="00A45123">
      <w:pPr>
        <w:numPr>
          <w:ilvl w:val="0"/>
          <w:numId w:val="17"/>
        </w:numPr>
        <w:spacing w:after="0" w:line="240" w:lineRule="auto"/>
        <w:ind w:hanging="10"/>
        <w:jc w:val="both"/>
        <w:rPr>
          <w:rFonts w:ascii="Calibri" w:hAnsi="Calibri" w:cs="Calibri"/>
          <w:sz w:val="24"/>
          <w:szCs w:val="24"/>
        </w:rPr>
      </w:pPr>
      <w:r w:rsidRPr="004D60B8">
        <w:rPr>
          <w:rFonts w:ascii="Calibri" w:eastAsia="Times New Roman" w:hAnsi="Calibri" w:cs="Calibri"/>
          <w:i/>
          <w:sz w:val="24"/>
          <w:szCs w:val="24"/>
        </w:rPr>
        <w:t xml:space="preserve">Administratorem Pana/Pani danych osobowych jest Gmina Jabłonna z siedzibą Jabłonna – Majątek 22, 23-114 Jabłonna – Majątek, tel. 815610570; </w:t>
      </w:r>
    </w:p>
    <w:p w14:paraId="177F5E6F" w14:textId="77777777" w:rsidR="00D67C0D" w:rsidRPr="004D60B8" w:rsidRDefault="00D67C0D" w:rsidP="00A45123">
      <w:pPr>
        <w:numPr>
          <w:ilvl w:val="0"/>
          <w:numId w:val="17"/>
        </w:numPr>
        <w:spacing w:after="0" w:line="240" w:lineRule="auto"/>
        <w:ind w:hanging="10"/>
        <w:jc w:val="both"/>
        <w:rPr>
          <w:rFonts w:ascii="Calibri" w:hAnsi="Calibri" w:cs="Calibri"/>
          <w:sz w:val="24"/>
          <w:szCs w:val="24"/>
        </w:rPr>
      </w:pPr>
      <w:r w:rsidRPr="004D60B8">
        <w:rPr>
          <w:rFonts w:ascii="Calibri" w:eastAsia="Times New Roman" w:hAnsi="Calibri" w:cs="Calibri"/>
          <w:i/>
          <w:sz w:val="24"/>
          <w:szCs w:val="24"/>
        </w:rPr>
        <w:t xml:space="preserve">Inspektorem Ochrony Danych jest Pan Ryszard Próchnicki, mail: iodug@jablonna.lubelskie.pl 3. Pani/Pana dane osobowe przetwarzane będą na podstawie art. 6 ust. 1 lit. c RODO w celu związanym z postępowaniem o udzielenie niniejszego zamówienia publicznego  </w:t>
      </w:r>
    </w:p>
    <w:p w14:paraId="0C568505" w14:textId="77777777" w:rsidR="00D67C0D" w:rsidRPr="004D60B8" w:rsidRDefault="00D67C0D" w:rsidP="00A45123">
      <w:pPr>
        <w:numPr>
          <w:ilvl w:val="0"/>
          <w:numId w:val="18"/>
        </w:numPr>
        <w:spacing w:after="0" w:line="240" w:lineRule="auto"/>
        <w:ind w:hanging="10"/>
        <w:jc w:val="both"/>
        <w:rPr>
          <w:rFonts w:ascii="Calibri" w:hAnsi="Calibri" w:cs="Calibri"/>
          <w:sz w:val="24"/>
          <w:szCs w:val="24"/>
        </w:rPr>
      </w:pPr>
      <w:r w:rsidRPr="004D60B8">
        <w:rPr>
          <w:rFonts w:ascii="Calibri" w:eastAsia="Times New Roman" w:hAnsi="Calibri" w:cs="Calibri"/>
          <w:i/>
          <w:sz w:val="24"/>
          <w:szCs w:val="24"/>
        </w:rPr>
        <w:t xml:space="preserve">odbiorcami Pani/Pana danych osobowych będą osoby lub podmioty, którym udostępniona zostanie dokumentacja postępowania w oparciu o art. 18 oraz art. 74 ust. 3 ustawy z dnia 29 stycznia 2004 r. – Prawo zamówień publicznych (Dz. U. z 2019 r. poz. 2019 ), dalej „ustawa </w:t>
      </w:r>
      <w:proofErr w:type="spellStart"/>
      <w:r w:rsidRPr="004D60B8">
        <w:rPr>
          <w:rFonts w:ascii="Calibri" w:eastAsia="Times New Roman" w:hAnsi="Calibri" w:cs="Calibri"/>
          <w:i/>
          <w:sz w:val="24"/>
          <w:szCs w:val="24"/>
        </w:rPr>
        <w:t>Pzp</w:t>
      </w:r>
      <w:proofErr w:type="spellEnd"/>
      <w:r w:rsidRPr="004D60B8">
        <w:rPr>
          <w:rFonts w:ascii="Calibri" w:eastAsia="Times New Roman" w:hAnsi="Calibri" w:cs="Calibri"/>
          <w:i/>
          <w:sz w:val="24"/>
          <w:szCs w:val="24"/>
        </w:rPr>
        <w:t xml:space="preserve">”;   </w:t>
      </w:r>
    </w:p>
    <w:p w14:paraId="6E39C93C" w14:textId="77777777" w:rsidR="00D67C0D" w:rsidRPr="004D60B8" w:rsidRDefault="00D67C0D" w:rsidP="00A45123">
      <w:pPr>
        <w:numPr>
          <w:ilvl w:val="0"/>
          <w:numId w:val="18"/>
        </w:numPr>
        <w:spacing w:after="0" w:line="240" w:lineRule="auto"/>
        <w:ind w:hanging="10"/>
        <w:jc w:val="both"/>
        <w:rPr>
          <w:rFonts w:ascii="Calibri" w:hAnsi="Calibri" w:cs="Calibri"/>
          <w:sz w:val="24"/>
          <w:szCs w:val="24"/>
        </w:rPr>
      </w:pPr>
      <w:r w:rsidRPr="004D60B8">
        <w:rPr>
          <w:rFonts w:ascii="Calibri" w:eastAsia="Times New Roman" w:hAnsi="Calibri" w:cs="Calibri"/>
          <w:i/>
          <w:sz w:val="24"/>
          <w:szCs w:val="24"/>
        </w:rPr>
        <w:t xml:space="preserve">Pani/Pana dane osobowe będą przechowywane, zgodnie z art. 78 ust. 1 ustawy </w:t>
      </w:r>
      <w:proofErr w:type="spellStart"/>
      <w:r w:rsidRPr="004D60B8">
        <w:rPr>
          <w:rFonts w:ascii="Calibri" w:eastAsia="Times New Roman" w:hAnsi="Calibri" w:cs="Calibri"/>
          <w:i/>
          <w:sz w:val="24"/>
          <w:szCs w:val="24"/>
        </w:rPr>
        <w:t>Pzp</w:t>
      </w:r>
      <w:proofErr w:type="spellEnd"/>
      <w:r w:rsidRPr="004D60B8">
        <w:rPr>
          <w:rFonts w:ascii="Calibri" w:eastAsia="Times New Roman" w:hAnsi="Calibri" w:cs="Calibri"/>
          <w:i/>
          <w:sz w:val="24"/>
          <w:szCs w:val="24"/>
        </w:rPr>
        <w:t xml:space="preserve">, przez okres 4 lat od dnia zakończenia postępowania o udzielenie zamówienia, a jeżeli czas trwania umowy przekracza 4 lata, okres przechowywania obejmuje cały czas trwania umowy; </w:t>
      </w:r>
    </w:p>
    <w:p w14:paraId="39E9FA62" w14:textId="77777777" w:rsidR="00D67C0D" w:rsidRPr="004D60B8" w:rsidRDefault="00D67C0D" w:rsidP="00A45123">
      <w:pPr>
        <w:numPr>
          <w:ilvl w:val="0"/>
          <w:numId w:val="18"/>
        </w:numPr>
        <w:spacing w:after="0" w:line="240" w:lineRule="auto"/>
        <w:ind w:hanging="10"/>
        <w:jc w:val="both"/>
        <w:rPr>
          <w:rFonts w:ascii="Calibri" w:hAnsi="Calibri" w:cs="Calibri"/>
          <w:sz w:val="24"/>
          <w:szCs w:val="24"/>
        </w:rPr>
      </w:pPr>
      <w:r w:rsidRPr="004D60B8">
        <w:rPr>
          <w:rFonts w:ascii="Calibri" w:eastAsia="Times New Roman" w:hAnsi="Calibri" w:cs="Calibri"/>
          <w:i/>
          <w:sz w:val="24"/>
          <w:szCs w:val="24"/>
        </w:rPr>
        <w:t xml:space="preserve">obowiązek podania przez Panią/Pana danych osobowych bezpośrednio Pani/Pana dotyczących jest wymogiem ustawowym określonym w przepisach ustawy </w:t>
      </w:r>
      <w:proofErr w:type="spellStart"/>
      <w:r w:rsidRPr="004D60B8">
        <w:rPr>
          <w:rFonts w:ascii="Calibri" w:eastAsia="Times New Roman" w:hAnsi="Calibri" w:cs="Calibri"/>
          <w:i/>
          <w:sz w:val="24"/>
          <w:szCs w:val="24"/>
        </w:rPr>
        <w:t>Pzp</w:t>
      </w:r>
      <w:proofErr w:type="spellEnd"/>
      <w:r w:rsidRPr="004D60B8">
        <w:rPr>
          <w:rFonts w:ascii="Calibri" w:eastAsia="Times New Roman" w:hAnsi="Calibri" w:cs="Calibri"/>
          <w:i/>
          <w:sz w:val="24"/>
          <w:szCs w:val="24"/>
        </w:rPr>
        <w:t xml:space="preserve">, związanym z udziałem w postępowaniu o udzielenie zamówienia publicznego; konsekwencje niepodania określonych danych wynikają z ustawy </w:t>
      </w:r>
    </w:p>
    <w:p w14:paraId="6037578B" w14:textId="77777777" w:rsidR="00D67C0D" w:rsidRPr="004D60B8" w:rsidRDefault="00D67C0D" w:rsidP="00066BCE">
      <w:pPr>
        <w:spacing w:after="0" w:line="240" w:lineRule="auto"/>
        <w:ind w:left="-5" w:hanging="10"/>
        <w:jc w:val="both"/>
        <w:rPr>
          <w:rFonts w:ascii="Calibri" w:hAnsi="Calibri" w:cs="Calibri"/>
          <w:sz w:val="24"/>
          <w:szCs w:val="24"/>
        </w:rPr>
      </w:pPr>
      <w:proofErr w:type="spellStart"/>
      <w:r w:rsidRPr="004D60B8">
        <w:rPr>
          <w:rFonts w:ascii="Calibri" w:eastAsia="Times New Roman" w:hAnsi="Calibri" w:cs="Calibri"/>
          <w:i/>
          <w:sz w:val="24"/>
          <w:szCs w:val="24"/>
        </w:rPr>
        <w:t>Pzp</w:t>
      </w:r>
      <w:proofErr w:type="spellEnd"/>
      <w:r w:rsidRPr="004D60B8">
        <w:rPr>
          <w:rFonts w:ascii="Calibri" w:eastAsia="Times New Roman" w:hAnsi="Calibri" w:cs="Calibri"/>
          <w:i/>
          <w:sz w:val="24"/>
          <w:szCs w:val="24"/>
        </w:rPr>
        <w:t xml:space="preserve">;   </w:t>
      </w:r>
    </w:p>
    <w:p w14:paraId="46265673" w14:textId="77777777" w:rsidR="00D67C0D" w:rsidRPr="004D60B8" w:rsidRDefault="00D67C0D" w:rsidP="00A45123">
      <w:pPr>
        <w:numPr>
          <w:ilvl w:val="0"/>
          <w:numId w:val="18"/>
        </w:numPr>
        <w:spacing w:after="0" w:line="240" w:lineRule="auto"/>
        <w:ind w:hanging="10"/>
        <w:jc w:val="both"/>
        <w:rPr>
          <w:rFonts w:ascii="Calibri" w:hAnsi="Calibri" w:cs="Calibri"/>
          <w:sz w:val="24"/>
          <w:szCs w:val="24"/>
        </w:rPr>
      </w:pPr>
      <w:r w:rsidRPr="004D60B8">
        <w:rPr>
          <w:rFonts w:ascii="Calibri" w:eastAsia="Times New Roman" w:hAnsi="Calibri" w:cs="Calibri"/>
          <w:i/>
          <w:sz w:val="24"/>
          <w:szCs w:val="24"/>
        </w:rPr>
        <w:t xml:space="preserve">w odniesieniu do Pani/Pana danych osobowych decyzje nie będą podejmowane w sposób zautomatyzowany, stosowanie do art. 22 RODO; 8. posiada Pani/Pan: </w:t>
      </w:r>
    </w:p>
    <w:p w14:paraId="47CF4348" w14:textId="77777777" w:rsidR="00D67C0D" w:rsidRPr="004D60B8" w:rsidRDefault="00D67C0D" w:rsidP="00066BCE">
      <w:pPr>
        <w:spacing w:after="0" w:line="240" w:lineRule="auto"/>
        <w:ind w:left="-5" w:hanging="10"/>
        <w:jc w:val="both"/>
        <w:rPr>
          <w:rFonts w:ascii="Calibri" w:hAnsi="Calibri" w:cs="Calibri"/>
          <w:sz w:val="24"/>
          <w:szCs w:val="24"/>
        </w:rPr>
      </w:pPr>
      <w:r w:rsidRPr="004D60B8">
        <w:rPr>
          <w:rFonts w:ascii="Calibri" w:eastAsia="Times New Roman" w:hAnsi="Calibri" w:cs="Calibri"/>
          <w:i/>
          <w:sz w:val="24"/>
          <w:szCs w:val="24"/>
        </w:rPr>
        <w:t xml:space="preserve">1) </w:t>
      </w:r>
      <w:r w:rsidRPr="004D60B8">
        <w:rPr>
          <w:rFonts w:ascii="Calibri" w:eastAsia="Times New Roman" w:hAnsi="Calibri" w:cs="Calibri"/>
          <w:i/>
          <w:sz w:val="24"/>
          <w:szCs w:val="24"/>
        </w:rPr>
        <w:tab/>
        <w:t xml:space="preserve">na podstawie art. 15 RODO prawo dostępu do danych osobowych Pani/Pana dotyczących; 2) </w:t>
      </w:r>
      <w:r w:rsidRPr="004D60B8">
        <w:rPr>
          <w:rFonts w:ascii="Calibri" w:eastAsia="Times New Roman" w:hAnsi="Calibri" w:cs="Calibri"/>
          <w:i/>
          <w:sz w:val="24"/>
          <w:szCs w:val="24"/>
        </w:rPr>
        <w:tab/>
        <w:t xml:space="preserve">na podstawie art. 16 RODO prawo do sprostowania Pani/Pana danych osobowych **; </w:t>
      </w:r>
    </w:p>
    <w:p w14:paraId="75550243" w14:textId="77777777" w:rsidR="00D67C0D" w:rsidRPr="004D60B8" w:rsidRDefault="00D67C0D" w:rsidP="00066BCE">
      <w:pPr>
        <w:spacing w:after="0" w:line="240" w:lineRule="auto"/>
        <w:ind w:left="-5" w:hanging="10"/>
        <w:jc w:val="both"/>
        <w:rPr>
          <w:rFonts w:ascii="Calibri" w:hAnsi="Calibri" w:cs="Calibri"/>
          <w:sz w:val="24"/>
          <w:szCs w:val="24"/>
        </w:rPr>
      </w:pPr>
      <w:r w:rsidRPr="004D60B8">
        <w:rPr>
          <w:rFonts w:ascii="Calibri" w:eastAsia="Times New Roman" w:hAnsi="Calibri" w:cs="Calibri"/>
          <w:i/>
          <w:sz w:val="24"/>
          <w:szCs w:val="24"/>
        </w:rPr>
        <w:t xml:space="preserve">3) na podstawie art. 18 RODO prawo żądania od administratora ograniczenia przetwarzania danych osobowych z zastrzeżeniem przypadków, o których mowa w art. 18 ust. 2 RODO ***;   4) prawo do wniesienia skargi do Prezesa Urzędu Ochrony Danych Osobowych, gdy uzna Pani/Pan, że przetwarzanie danych osobowych Pani/Pana dotyczących narusza przepisy RODO; 9.  nie przysługuje Pani/Panu: </w:t>
      </w:r>
    </w:p>
    <w:p w14:paraId="5944ADC3" w14:textId="77777777" w:rsidR="00D67C0D" w:rsidRPr="004D60B8" w:rsidRDefault="00D67C0D" w:rsidP="00A45123">
      <w:pPr>
        <w:numPr>
          <w:ilvl w:val="0"/>
          <w:numId w:val="19"/>
        </w:numPr>
        <w:spacing w:after="0" w:line="240" w:lineRule="auto"/>
        <w:ind w:hanging="852"/>
        <w:jc w:val="both"/>
        <w:rPr>
          <w:rFonts w:ascii="Calibri" w:hAnsi="Calibri" w:cs="Calibri"/>
          <w:sz w:val="24"/>
          <w:szCs w:val="24"/>
        </w:rPr>
      </w:pPr>
      <w:r w:rsidRPr="004D60B8">
        <w:rPr>
          <w:rFonts w:ascii="Calibri" w:eastAsia="Times New Roman" w:hAnsi="Calibri" w:cs="Calibri"/>
          <w:i/>
          <w:sz w:val="24"/>
          <w:szCs w:val="24"/>
        </w:rPr>
        <w:t xml:space="preserve">w związku z art. 17 ust. 3 lit. b, d lub e RODO prawo do usunięcia danych osobowych; </w:t>
      </w:r>
    </w:p>
    <w:p w14:paraId="3ACB018F" w14:textId="77777777" w:rsidR="00D67C0D" w:rsidRPr="004D60B8" w:rsidRDefault="00D67C0D" w:rsidP="00A45123">
      <w:pPr>
        <w:numPr>
          <w:ilvl w:val="0"/>
          <w:numId w:val="19"/>
        </w:numPr>
        <w:spacing w:after="0" w:line="240" w:lineRule="auto"/>
        <w:ind w:hanging="852"/>
        <w:jc w:val="both"/>
        <w:rPr>
          <w:rFonts w:ascii="Calibri" w:hAnsi="Calibri" w:cs="Calibri"/>
          <w:sz w:val="24"/>
          <w:szCs w:val="24"/>
        </w:rPr>
      </w:pPr>
      <w:r w:rsidRPr="004D60B8">
        <w:rPr>
          <w:rFonts w:ascii="Calibri" w:eastAsia="Times New Roman" w:hAnsi="Calibri" w:cs="Calibri"/>
          <w:i/>
          <w:sz w:val="24"/>
          <w:szCs w:val="24"/>
        </w:rPr>
        <w:lastRenderedPageBreak/>
        <w:t xml:space="preserve">prawo do przenoszenia danych osobowych, o którym mowa w art. 20 RODO; </w:t>
      </w:r>
    </w:p>
    <w:p w14:paraId="19079E1F" w14:textId="77777777" w:rsidR="00D67C0D" w:rsidRPr="004D60B8" w:rsidRDefault="00D67C0D" w:rsidP="00A45123">
      <w:pPr>
        <w:numPr>
          <w:ilvl w:val="0"/>
          <w:numId w:val="19"/>
        </w:numPr>
        <w:spacing w:after="0" w:line="240" w:lineRule="auto"/>
        <w:ind w:hanging="852"/>
        <w:jc w:val="both"/>
        <w:rPr>
          <w:rFonts w:ascii="Calibri" w:hAnsi="Calibri" w:cs="Calibri"/>
          <w:sz w:val="24"/>
          <w:szCs w:val="24"/>
        </w:rPr>
      </w:pPr>
      <w:r w:rsidRPr="004D60B8">
        <w:rPr>
          <w:rFonts w:ascii="Calibri" w:eastAsia="Times New Roman" w:hAnsi="Calibri" w:cs="Calibri"/>
          <w:i/>
          <w:sz w:val="24"/>
          <w:szCs w:val="24"/>
        </w:rPr>
        <w:t xml:space="preserve">na podstawie art. 21 RODO prawo sprzeciwu, wobec przetwarzania danych osobowych, gdyż podstawą prawną przetwarzania Pani/Pana danych osobowych jest art. 6 ust. 1 lit. c RODO.  * Wyjaśnienie: informacja w tym zakresie jest wymagana, jeżeli w odniesieniu do danego administratora lub podmiotu przetwarzającego istnieje obowiązek wyznaczenia inspektora ochrony danych osobowych. </w:t>
      </w:r>
    </w:p>
    <w:p w14:paraId="5449D690" w14:textId="77777777" w:rsidR="00D67C0D" w:rsidRPr="004D60B8" w:rsidRDefault="00D67C0D" w:rsidP="00066BCE">
      <w:pPr>
        <w:spacing w:after="0" w:line="240" w:lineRule="auto"/>
        <w:ind w:left="-5" w:hanging="10"/>
        <w:jc w:val="both"/>
        <w:rPr>
          <w:rFonts w:ascii="Calibri" w:hAnsi="Calibri" w:cs="Calibri"/>
          <w:sz w:val="24"/>
          <w:szCs w:val="24"/>
        </w:rPr>
      </w:pPr>
      <w:r w:rsidRPr="004D60B8">
        <w:rPr>
          <w:rFonts w:ascii="Calibri" w:eastAsia="Times New Roman" w:hAnsi="Calibri" w:cs="Calibri"/>
          <w:i/>
          <w:sz w:val="24"/>
          <w:szCs w:val="24"/>
        </w:rPr>
        <w:t xml:space="preserve">** Wyjaśnienie: skorzystanie z prawa do sprostowania nie może skutkować zmianą wyniku postępowania o udzielenie zamówienia publicznego ani zmianą postanowień umowy w zakresie niezgodnym z ustawą </w:t>
      </w:r>
      <w:proofErr w:type="spellStart"/>
      <w:r w:rsidRPr="004D60B8">
        <w:rPr>
          <w:rFonts w:ascii="Calibri" w:eastAsia="Times New Roman" w:hAnsi="Calibri" w:cs="Calibri"/>
          <w:i/>
          <w:sz w:val="24"/>
          <w:szCs w:val="24"/>
        </w:rPr>
        <w:t>Pzp</w:t>
      </w:r>
      <w:proofErr w:type="spellEnd"/>
      <w:r w:rsidRPr="004D60B8">
        <w:rPr>
          <w:rFonts w:ascii="Calibri" w:eastAsia="Times New Roman" w:hAnsi="Calibri" w:cs="Calibri"/>
          <w:i/>
          <w:sz w:val="24"/>
          <w:szCs w:val="24"/>
        </w:rPr>
        <w:t xml:space="preserve"> oraz nie może naruszać integralności protokołu oraz jego załączników. </w:t>
      </w:r>
    </w:p>
    <w:p w14:paraId="2FB94135" w14:textId="77777777" w:rsidR="00D67C0D" w:rsidRPr="004D60B8" w:rsidRDefault="00D67C0D" w:rsidP="00066BCE">
      <w:pPr>
        <w:spacing w:after="0" w:line="240" w:lineRule="auto"/>
        <w:ind w:left="-5" w:hanging="10"/>
        <w:jc w:val="both"/>
        <w:rPr>
          <w:rFonts w:ascii="Calibri" w:hAnsi="Calibri" w:cs="Calibri"/>
          <w:sz w:val="24"/>
          <w:szCs w:val="24"/>
        </w:rPr>
      </w:pPr>
      <w:r w:rsidRPr="004D60B8">
        <w:rPr>
          <w:rFonts w:ascii="Calibri" w:eastAsia="Times New Roman" w:hAnsi="Calibri" w:cs="Calibri"/>
          <w:i/>
          <w:sz w:val="24"/>
          <w:szCs w:val="24"/>
        </w:rPr>
        <w:t xml:space="preserve">*** 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w:t>
      </w:r>
    </w:p>
    <w:p w14:paraId="7107617F" w14:textId="77777777" w:rsidR="00D67C0D" w:rsidRPr="004D60B8" w:rsidRDefault="00D67C0D" w:rsidP="00066BCE">
      <w:pPr>
        <w:spacing w:after="0" w:line="240" w:lineRule="auto"/>
        <w:jc w:val="both"/>
        <w:rPr>
          <w:rFonts w:ascii="Calibri" w:hAnsi="Calibri" w:cs="Calibri"/>
          <w:sz w:val="24"/>
          <w:szCs w:val="24"/>
        </w:rPr>
      </w:pPr>
      <w:r w:rsidRPr="004D60B8">
        <w:rPr>
          <w:rFonts w:ascii="Calibri" w:eastAsia="Times New Roman" w:hAnsi="Calibri" w:cs="Calibri"/>
          <w:i/>
          <w:sz w:val="24"/>
          <w:szCs w:val="24"/>
        </w:rPr>
        <w:t xml:space="preserve"> </w:t>
      </w:r>
    </w:p>
    <w:p w14:paraId="43343DC5" w14:textId="7A5E4452" w:rsidR="00D67C0D" w:rsidRPr="004D60B8" w:rsidRDefault="00D67C0D" w:rsidP="0027051F">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23</w:t>
      </w:r>
    </w:p>
    <w:p w14:paraId="4632997D" w14:textId="0D700650" w:rsidR="00D67C0D" w:rsidRPr="004D60B8" w:rsidRDefault="00D67C0D" w:rsidP="0027051F">
      <w:pPr>
        <w:pStyle w:val="Nagwek2"/>
        <w:spacing w:after="0" w:line="240" w:lineRule="auto"/>
        <w:ind w:left="713" w:right="713"/>
        <w:rPr>
          <w:rFonts w:ascii="Calibri" w:hAnsi="Calibri" w:cs="Calibri"/>
          <w:sz w:val="24"/>
          <w:szCs w:val="24"/>
        </w:rPr>
      </w:pPr>
      <w:r w:rsidRPr="004D60B8">
        <w:rPr>
          <w:rFonts w:ascii="Calibri" w:hAnsi="Calibri" w:cs="Calibri"/>
          <w:sz w:val="24"/>
          <w:szCs w:val="24"/>
        </w:rPr>
        <w:t>POUCZENIE O ŚRODKACH OCHRONY PRAWNEJ</w:t>
      </w:r>
    </w:p>
    <w:p w14:paraId="1E3731F8" w14:textId="77777777" w:rsidR="00D67C0D" w:rsidRPr="004D60B8" w:rsidRDefault="00D67C0D" w:rsidP="00066BCE">
      <w:pPr>
        <w:spacing w:after="0" w:line="240" w:lineRule="auto"/>
        <w:ind w:left="50"/>
        <w:jc w:val="both"/>
        <w:rPr>
          <w:rFonts w:ascii="Calibri" w:hAnsi="Calibri" w:cs="Calibri"/>
          <w:sz w:val="24"/>
          <w:szCs w:val="24"/>
        </w:rPr>
      </w:pPr>
      <w:r w:rsidRPr="004D60B8">
        <w:rPr>
          <w:rFonts w:ascii="Calibri" w:eastAsia="Times New Roman" w:hAnsi="Calibri" w:cs="Calibri"/>
          <w:b/>
          <w:sz w:val="24"/>
          <w:szCs w:val="24"/>
        </w:rPr>
        <w:t xml:space="preserve"> </w:t>
      </w:r>
    </w:p>
    <w:p w14:paraId="4684BD9A"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23.1</w:t>
      </w:r>
      <w:r w:rsidRPr="004D60B8">
        <w:rPr>
          <w:rFonts w:ascii="Calibri" w:hAnsi="Calibri" w:cs="Calibri"/>
          <w:sz w:val="24"/>
          <w:szCs w:val="24"/>
        </w:rPr>
        <w:t xml:space="preserve"> Środki ochrony prawnej przewidziane są w dziale IX ustawy.  </w:t>
      </w:r>
    </w:p>
    <w:p w14:paraId="6D6A93DC"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23.2</w:t>
      </w:r>
      <w:r w:rsidRPr="004D60B8">
        <w:rPr>
          <w:rFonts w:ascii="Calibri" w:hAnsi="Calibri" w:cs="Calibri"/>
          <w:sz w:val="24"/>
          <w:szCs w:val="24"/>
        </w:rPr>
        <w:t xml:space="preserve"> Środkami ochrony prawnej są odwołanie i skarga do sądu.  </w:t>
      </w:r>
    </w:p>
    <w:p w14:paraId="2CB753BD"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23.3</w:t>
      </w:r>
      <w:r w:rsidRPr="004D60B8">
        <w:rPr>
          <w:rFonts w:ascii="Calibri" w:hAnsi="Calibri" w:cs="Calibri"/>
          <w:sz w:val="24"/>
          <w:szCs w:val="24"/>
        </w:rPr>
        <w:t xml:space="preserve"> Środki ochrony prawnej przysługują wykonawcy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oraz Rzecznikowi Małych i Średnich Przedsiębiorców.  </w:t>
      </w:r>
    </w:p>
    <w:p w14:paraId="10143408"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23.4</w:t>
      </w:r>
      <w:r w:rsidRPr="004D60B8">
        <w:rPr>
          <w:rFonts w:ascii="Calibri" w:hAnsi="Calibri" w:cs="Calibri"/>
          <w:sz w:val="24"/>
          <w:szCs w:val="24"/>
        </w:rPr>
        <w:t xml:space="preserve"> 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721CDD7C"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eastAsia="Times New Roman" w:hAnsi="Calibri" w:cs="Calibri"/>
          <w:b/>
          <w:sz w:val="24"/>
          <w:szCs w:val="24"/>
        </w:rPr>
        <w:t>23.5</w:t>
      </w:r>
      <w:r w:rsidRPr="004D60B8">
        <w:rPr>
          <w:rFonts w:ascii="Calibri" w:hAnsi="Calibri" w:cs="Calibri"/>
          <w:sz w:val="24"/>
          <w:szCs w:val="24"/>
        </w:rPr>
        <w:t xml:space="preserve"> Na orzeczenie Izby stronom oraz uczestnikom postępowania odwoławczego przysługuje skarga do sądu. Skargę wnosi się do Sądu Okręgowego w Warszawie - sądu zamówień publicznych.  </w:t>
      </w:r>
    </w:p>
    <w:p w14:paraId="14FFE7B1" w14:textId="700D9E10" w:rsidR="00D67C0D" w:rsidRPr="004D60B8" w:rsidRDefault="00D67C0D" w:rsidP="0027051F">
      <w:pPr>
        <w:spacing w:after="0" w:line="240" w:lineRule="auto"/>
        <w:jc w:val="both"/>
        <w:rPr>
          <w:rFonts w:ascii="Calibri" w:hAnsi="Calibri" w:cs="Calibri"/>
          <w:sz w:val="24"/>
          <w:szCs w:val="24"/>
        </w:rPr>
      </w:pPr>
      <w:r w:rsidRPr="004D60B8">
        <w:rPr>
          <w:rFonts w:ascii="Calibri" w:hAnsi="Calibri" w:cs="Calibri"/>
          <w:sz w:val="24"/>
          <w:szCs w:val="24"/>
        </w:rPr>
        <w:t xml:space="preserve"> </w:t>
      </w:r>
    </w:p>
    <w:p w14:paraId="38683F14" w14:textId="77777777" w:rsidR="00D67C0D" w:rsidRPr="004D60B8" w:rsidRDefault="00D67C0D" w:rsidP="00066BCE">
      <w:pPr>
        <w:spacing w:after="0" w:line="240" w:lineRule="auto"/>
        <w:ind w:left="50"/>
        <w:jc w:val="both"/>
        <w:rPr>
          <w:rFonts w:ascii="Calibri" w:hAnsi="Calibri" w:cs="Calibri"/>
          <w:sz w:val="24"/>
          <w:szCs w:val="24"/>
        </w:rPr>
      </w:pPr>
      <w:r w:rsidRPr="004D60B8">
        <w:rPr>
          <w:rFonts w:ascii="Calibri" w:hAnsi="Calibri" w:cs="Calibri"/>
          <w:sz w:val="24"/>
          <w:szCs w:val="24"/>
        </w:rPr>
        <w:t xml:space="preserve"> </w:t>
      </w:r>
    </w:p>
    <w:p w14:paraId="1248AA93" w14:textId="1DAEDCBE" w:rsidR="00D67C0D" w:rsidRPr="004D60B8" w:rsidRDefault="00D67C0D" w:rsidP="0027051F">
      <w:pPr>
        <w:spacing w:after="0" w:line="240" w:lineRule="auto"/>
        <w:ind w:left="10" w:right="2" w:hanging="10"/>
        <w:jc w:val="center"/>
        <w:rPr>
          <w:rFonts w:ascii="Calibri" w:hAnsi="Calibri" w:cs="Calibri"/>
          <w:sz w:val="24"/>
          <w:szCs w:val="24"/>
        </w:rPr>
      </w:pPr>
      <w:r w:rsidRPr="004D60B8">
        <w:rPr>
          <w:rFonts w:ascii="Calibri" w:hAnsi="Calibri" w:cs="Calibri"/>
          <w:sz w:val="24"/>
          <w:szCs w:val="24"/>
        </w:rPr>
        <w:t>Rozdział 24</w:t>
      </w:r>
    </w:p>
    <w:p w14:paraId="08C487BF" w14:textId="585728E8" w:rsidR="00D67C0D" w:rsidRPr="004D60B8" w:rsidRDefault="00D67C0D" w:rsidP="0027051F">
      <w:pPr>
        <w:pStyle w:val="Nagwek2"/>
        <w:spacing w:after="0" w:line="240" w:lineRule="auto"/>
        <w:ind w:left="713" w:right="706"/>
        <w:rPr>
          <w:rFonts w:ascii="Calibri" w:hAnsi="Calibri" w:cs="Calibri"/>
          <w:sz w:val="24"/>
          <w:szCs w:val="24"/>
        </w:rPr>
      </w:pPr>
      <w:r w:rsidRPr="004D60B8">
        <w:rPr>
          <w:rFonts w:ascii="Calibri" w:hAnsi="Calibri" w:cs="Calibri"/>
          <w:sz w:val="24"/>
          <w:szCs w:val="24"/>
        </w:rPr>
        <w:t>INFORMACJE DODATKOWE</w:t>
      </w:r>
    </w:p>
    <w:p w14:paraId="769862A8" w14:textId="77777777" w:rsidR="00D67C0D" w:rsidRPr="004D60B8" w:rsidRDefault="00D67C0D" w:rsidP="00066BCE">
      <w:pPr>
        <w:spacing w:after="0" w:line="240" w:lineRule="auto"/>
        <w:ind w:left="4"/>
        <w:jc w:val="both"/>
        <w:rPr>
          <w:rFonts w:ascii="Calibri" w:hAnsi="Calibri" w:cs="Calibri"/>
          <w:sz w:val="24"/>
          <w:szCs w:val="24"/>
        </w:rPr>
      </w:pPr>
      <w:r w:rsidRPr="004D60B8">
        <w:rPr>
          <w:rFonts w:ascii="Calibri" w:hAnsi="Calibri" w:cs="Calibri"/>
          <w:sz w:val="24"/>
          <w:szCs w:val="24"/>
        </w:rPr>
        <w:t xml:space="preserve">Zamawiający:  </w:t>
      </w:r>
    </w:p>
    <w:p w14:paraId="4F0DB0AE" w14:textId="298A7D1B" w:rsidR="00D67C0D" w:rsidRPr="004D60B8" w:rsidRDefault="002C23EA"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t xml:space="preserve">nie </w:t>
      </w:r>
      <w:r w:rsidR="00D67C0D" w:rsidRPr="004D60B8">
        <w:rPr>
          <w:rFonts w:ascii="Calibri" w:hAnsi="Calibri" w:cs="Calibri"/>
          <w:sz w:val="24"/>
          <w:szCs w:val="24"/>
        </w:rPr>
        <w:t>dopuszcza możliwoś</w:t>
      </w:r>
      <w:r w:rsidRPr="004D60B8">
        <w:rPr>
          <w:rFonts w:ascii="Calibri" w:hAnsi="Calibri" w:cs="Calibri"/>
          <w:sz w:val="24"/>
          <w:szCs w:val="24"/>
        </w:rPr>
        <w:t>ci</w:t>
      </w:r>
      <w:r w:rsidR="00D67C0D" w:rsidRPr="004D60B8">
        <w:rPr>
          <w:rFonts w:ascii="Calibri" w:hAnsi="Calibri" w:cs="Calibri"/>
          <w:sz w:val="24"/>
          <w:szCs w:val="24"/>
        </w:rPr>
        <w:t xml:space="preserve"> składania ofert częściowych  </w:t>
      </w:r>
    </w:p>
    <w:p w14:paraId="5B3FE18B" w14:textId="77777777" w:rsidR="00D67C0D" w:rsidRPr="004D60B8" w:rsidRDefault="00D67C0D"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t xml:space="preserve">nie przewiduje możliwości składania ofert wariantowych  </w:t>
      </w:r>
    </w:p>
    <w:p w14:paraId="3CBC85A3" w14:textId="77777777" w:rsidR="00D67C0D" w:rsidRPr="004D60B8" w:rsidRDefault="00D67C0D"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lastRenderedPageBreak/>
        <w:t xml:space="preserve">nie przewiduje wymagań wskazanych w art. 96 ust. 2 pkt 2 ustawy  </w:t>
      </w:r>
    </w:p>
    <w:p w14:paraId="275F8686" w14:textId="77777777" w:rsidR="00D67C0D" w:rsidRPr="004D60B8" w:rsidRDefault="00D67C0D"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t xml:space="preserve">nie przewiduje wymagań wskazanych w art. 94 ustawy  </w:t>
      </w:r>
    </w:p>
    <w:p w14:paraId="16B88106" w14:textId="77777777" w:rsidR="00D67C0D" w:rsidRPr="004D60B8" w:rsidRDefault="00D67C0D"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t xml:space="preserve">nie przewiduje zamówień wskazanych w art. 214 ust. 1 pkt 7 i 8 ustawy  </w:t>
      </w:r>
    </w:p>
    <w:p w14:paraId="3F3A7B74" w14:textId="77777777" w:rsidR="00D67C0D" w:rsidRPr="004D60B8" w:rsidRDefault="00D67C0D"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t xml:space="preserve">nie przewiduje odbycia wizji lokalnej </w:t>
      </w:r>
    </w:p>
    <w:p w14:paraId="419ED46D" w14:textId="77777777" w:rsidR="00D67C0D" w:rsidRPr="004D60B8" w:rsidRDefault="00D67C0D"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t xml:space="preserve">nie przewiduje rozliczeń w walutach obcych  </w:t>
      </w:r>
    </w:p>
    <w:p w14:paraId="054837C9" w14:textId="77777777" w:rsidR="00D67C0D" w:rsidRPr="004D60B8" w:rsidRDefault="00D67C0D"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t xml:space="preserve">nie przewiduje zwrotu kosztów udziału w postępowaniu </w:t>
      </w:r>
    </w:p>
    <w:p w14:paraId="3E90D9DC" w14:textId="77777777" w:rsidR="00D67C0D" w:rsidRPr="004D60B8" w:rsidRDefault="00D67C0D"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t xml:space="preserve">nie zastrzega obowiązku osobistego wykonania przez wykonawcę kluczowych zadań </w:t>
      </w:r>
    </w:p>
    <w:p w14:paraId="56029D78" w14:textId="77777777" w:rsidR="00D67C0D" w:rsidRPr="004D60B8" w:rsidRDefault="00D67C0D"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t xml:space="preserve">nie przewiduje zawarcia umowy ramowej  </w:t>
      </w:r>
    </w:p>
    <w:p w14:paraId="3D5FE88C" w14:textId="77777777" w:rsidR="00D67C0D" w:rsidRPr="004D60B8" w:rsidRDefault="00D67C0D"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t xml:space="preserve">nie przewiduje wyboru najkorzystniejszej oferty z wykorzystaniem aukcji elektronicznej  </w:t>
      </w:r>
    </w:p>
    <w:p w14:paraId="2369288A" w14:textId="77777777" w:rsidR="00D67C0D" w:rsidRPr="004D60B8" w:rsidRDefault="00D67C0D" w:rsidP="00A45123">
      <w:pPr>
        <w:numPr>
          <w:ilvl w:val="0"/>
          <w:numId w:val="20"/>
        </w:numPr>
        <w:spacing w:after="0" w:line="240" w:lineRule="auto"/>
        <w:jc w:val="both"/>
        <w:rPr>
          <w:rFonts w:ascii="Calibri" w:hAnsi="Calibri" w:cs="Calibri"/>
          <w:sz w:val="24"/>
          <w:szCs w:val="24"/>
        </w:rPr>
      </w:pPr>
      <w:r w:rsidRPr="004D60B8">
        <w:rPr>
          <w:rFonts w:ascii="Calibri" w:hAnsi="Calibri" w:cs="Calibri"/>
          <w:sz w:val="24"/>
          <w:szCs w:val="24"/>
        </w:rPr>
        <w:t xml:space="preserve">nie przewiduje wymogu lub możliwości złożenia oferty w postaci katalogów elektronicznych lub dołączenia do oferty katalogów elektronicznych </w:t>
      </w:r>
    </w:p>
    <w:p w14:paraId="1444FC45" w14:textId="77777777" w:rsidR="00D67C0D" w:rsidRPr="004D60B8" w:rsidRDefault="00D67C0D" w:rsidP="00066BCE">
      <w:pPr>
        <w:spacing w:after="0" w:line="240" w:lineRule="auto"/>
        <w:jc w:val="both"/>
        <w:rPr>
          <w:rFonts w:ascii="Calibri" w:hAnsi="Calibri" w:cs="Calibri"/>
          <w:sz w:val="24"/>
          <w:szCs w:val="24"/>
        </w:rPr>
      </w:pPr>
      <w:r w:rsidRPr="004D60B8">
        <w:rPr>
          <w:rFonts w:ascii="Calibri" w:hAnsi="Calibri" w:cs="Calibri"/>
          <w:sz w:val="24"/>
          <w:szCs w:val="24"/>
        </w:rPr>
        <w:t xml:space="preserve"> </w:t>
      </w:r>
    </w:p>
    <w:p w14:paraId="358E9724" w14:textId="77777777" w:rsidR="00D67C0D" w:rsidRPr="004D60B8" w:rsidRDefault="00D67C0D" w:rsidP="00066BCE">
      <w:pPr>
        <w:spacing w:after="0" w:line="240" w:lineRule="auto"/>
        <w:jc w:val="both"/>
        <w:rPr>
          <w:rFonts w:ascii="Calibri" w:hAnsi="Calibri" w:cs="Calibri"/>
          <w:sz w:val="24"/>
          <w:szCs w:val="24"/>
        </w:rPr>
      </w:pPr>
      <w:r w:rsidRPr="004D60B8">
        <w:rPr>
          <w:rFonts w:ascii="Calibri" w:hAnsi="Calibri" w:cs="Calibri"/>
          <w:sz w:val="24"/>
          <w:szCs w:val="24"/>
        </w:rPr>
        <w:t xml:space="preserve"> </w:t>
      </w:r>
    </w:p>
    <w:p w14:paraId="1954B36D" w14:textId="6174153E" w:rsidR="00D67C0D" w:rsidRPr="004D60B8" w:rsidRDefault="00D67C0D" w:rsidP="0027051F">
      <w:pPr>
        <w:spacing w:after="0" w:line="240" w:lineRule="auto"/>
        <w:ind w:left="708" w:right="2188" w:firstLine="708"/>
        <w:jc w:val="center"/>
        <w:rPr>
          <w:rFonts w:ascii="Calibri" w:hAnsi="Calibri" w:cs="Calibri"/>
          <w:sz w:val="24"/>
          <w:szCs w:val="24"/>
        </w:rPr>
      </w:pPr>
      <w:r w:rsidRPr="004D60B8">
        <w:rPr>
          <w:rFonts w:ascii="Calibri" w:hAnsi="Calibri" w:cs="Calibri"/>
          <w:sz w:val="24"/>
          <w:szCs w:val="24"/>
        </w:rPr>
        <w:t>Rozdział 25</w:t>
      </w:r>
    </w:p>
    <w:p w14:paraId="3A492322" w14:textId="1FFABD40" w:rsidR="00D67C0D" w:rsidRPr="004D60B8" w:rsidRDefault="00D67C0D" w:rsidP="0027051F">
      <w:pPr>
        <w:spacing w:after="0" w:line="240" w:lineRule="auto"/>
        <w:ind w:left="708" w:right="2188" w:firstLine="708"/>
        <w:jc w:val="center"/>
        <w:rPr>
          <w:rFonts w:ascii="Calibri" w:eastAsia="Times New Roman" w:hAnsi="Calibri" w:cs="Calibri"/>
          <w:b/>
          <w:sz w:val="24"/>
          <w:szCs w:val="24"/>
        </w:rPr>
      </w:pPr>
      <w:r w:rsidRPr="004D60B8">
        <w:rPr>
          <w:rFonts w:ascii="Calibri" w:eastAsia="Times New Roman" w:hAnsi="Calibri" w:cs="Calibri"/>
          <w:b/>
          <w:sz w:val="24"/>
          <w:szCs w:val="24"/>
        </w:rPr>
        <w:t>ZAŁĄCZNIKI DO SWZ</w:t>
      </w:r>
    </w:p>
    <w:p w14:paraId="713B01F6" w14:textId="77777777" w:rsidR="00D67C0D" w:rsidRPr="004D60B8" w:rsidRDefault="00D67C0D" w:rsidP="00066BCE">
      <w:pPr>
        <w:spacing w:after="0" w:line="240" w:lineRule="auto"/>
        <w:ind w:right="2188"/>
        <w:jc w:val="both"/>
        <w:rPr>
          <w:rFonts w:ascii="Calibri" w:hAnsi="Calibri" w:cs="Calibri"/>
          <w:sz w:val="24"/>
          <w:szCs w:val="24"/>
        </w:rPr>
      </w:pPr>
    </w:p>
    <w:p w14:paraId="22D5AE23" w14:textId="77777777" w:rsidR="00D67C0D" w:rsidRPr="004D60B8" w:rsidRDefault="00D67C0D" w:rsidP="00066BCE">
      <w:pPr>
        <w:spacing w:after="0" w:line="240" w:lineRule="auto"/>
        <w:ind w:left="-5" w:hanging="10"/>
        <w:jc w:val="both"/>
        <w:rPr>
          <w:rFonts w:ascii="Calibri" w:hAnsi="Calibri" w:cs="Calibri"/>
          <w:sz w:val="24"/>
          <w:szCs w:val="24"/>
        </w:rPr>
      </w:pPr>
      <w:r w:rsidRPr="004D60B8">
        <w:rPr>
          <w:rFonts w:ascii="Calibri" w:eastAsia="Times New Roman" w:hAnsi="Calibri" w:cs="Calibri"/>
          <w:b/>
          <w:sz w:val="24"/>
          <w:szCs w:val="24"/>
          <w:u w:val="single" w:color="000000"/>
        </w:rPr>
        <w:t>Integralną częścią SWZ są załączniki:</w:t>
      </w:r>
      <w:r w:rsidRPr="004D60B8">
        <w:rPr>
          <w:rFonts w:ascii="Calibri" w:eastAsia="Times New Roman" w:hAnsi="Calibri" w:cs="Calibri"/>
          <w:b/>
          <w:sz w:val="24"/>
          <w:szCs w:val="24"/>
        </w:rPr>
        <w:t xml:space="preserve"> </w:t>
      </w:r>
    </w:p>
    <w:p w14:paraId="6E69BB0A" w14:textId="77777777" w:rsidR="002C23EA" w:rsidRPr="004D60B8" w:rsidRDefault="002C23EA" w:rsidP="002C23EA">
      <w:pPr>
        <w:spacing w:after="0" w:line="240" w:lineRule="auto"/>
        <w:ind w:left="4"/>
        <w:rPr>
          <w:rFonts w:ascii="Calibri" w:hAnsi="Calibri" w:cs="Calibri"/>
          <w:sz w:val="24"/>
          <w:szCs w:val="24"/>
        </w:rPr>
      </w:pPr>
      <w:r w:rsidRPr="004D60B8">
        <w:rPr>
          <w:rFonts w:ascii="Calibri" w:hAnsi="Calibri" w:cs="Calibri"/>
          <w:sz w:val="24"/>
          <w:szCs w:val="24"/>
        </w:rPr>
        <w:t xml:space="preserve">Załącznik nr 1  – projekt umowy </w:t>
      </w:r>
    </w:p>
    <w:p w14:paraId="69397175" w14:textId="26C63D42" w:rsidR="002C23EA" w:rsidRPr="004D60B8" w:rsidRDefault="002C23EA" w:rsidP="002C23EA">
      <w:pPr>
        <w:spacing w:after="0" w:line="240" w:lineRule="auto"/>
        <w:ind w:left="4"/>
        <w:rPr>
          <w:rFonts w:ascii="Calibri" w:hAnsi="Calibri" w:cs="Calibri"/>
          <w:sz w:val="24"/>
          <w:szCs w:val="24"/>
        </w:rPr>
      </w:pPr>
      <w:r w:rsidRPr="004D60B8">
        <w:rPr>
          <w:rFonts w:ascii="Calibri" w:hAnsi="Calibri" w:cs="Calibri"/>
          <w:sz w:val="24"/>
          <w:szCs w:val="24"/>
        </w:rPr>
        <w:t>Załącznik nr 2</w:t>
      </w:r>
      <w:r w:rsidR="00B33EBF">
        <w:rPr>
          <w:rFonts w:ascii="Calibri" w:hAnsi="Calibri" w:cs="Calibri"/>
          <w:sz w:val="24"/>
          <w:szCs w:val="24"/>
        </w:rPr>
        <w:t xml:space="preserve"> -</w:t>
      </w:r>
      <w:r w:rsidRPr="004D60B8">
        <w:rPr>
          <w:rFonts w:ascii="Calibri" w:hAnsi="Calibri" w:cs="Calibri"/>
          <w:sz w:val="24"/>
          <w:szCs w:val="24"/>
        </w:rPr>
        <w:t xml:space="preserve">  wzór formularza ofertowego </w:t>
      </w:r>
    </w:p>
    <w:p w14:paraId="66CE3884" w14:textId="037E3F6D" w:rsidR="00CD4C2A" w:rsidRDefault="002C23EA" w:rsidP="00CD4C2A">
      <w:pPr>
        <w:autoSpaceDE w:val="0"/>
        <w:autoSpaceDN w:val="0"/>
        <w:adjustRightInd w:val="0"/>
        <w:spacing w:after="0" w:line="240" w:lineRule="auto"/>
        <w:rPr>
          <w:rFonts w:ascii="CIDFont+F1" w:hAnsi="CIDFont+F1" w:cs="CIDFont+F1"/>
          <w:sz w:val="24"/>
          <w:szCs w:val="24"/>
        </w:rPr>
      </w:pPr>
      <w:r w:rsidRPr="004D60B8">
        <w:rPr>
          <w:rFonts w:ascii="Calibri" w:hAnsi="Calibri" w:cs="Calibri"/>
          <w:sz w:val="24"/>
          <w:szCs w:val="24"/>
        </w:rPr>
        <w:t>Załącznik nr 3 –</w:t>
      </w:r>
      <w:r w:rsidR="00CD4C2A" w:rsidRPr="00CD4C2A">
        <w:rPr>
          <w:rFonts w:ascii="CIDFont+F1" w:hAnsi="CIDFont+F1" w:cs="CIDFont+F1"/>
          <w:sz w:val="24"/>
          <w:szCs w:val="24"/>
        </w:rPr>
        <w:t xml:space="preserve"> </w:t>
      </w:r>
      <w:r w:rsidR="00CD4C2A">
        <w:rPr>
          <w:rFonts w:ascii="CIDFont+F1" w:hAnsi="CIDFont+F1" w:cs="CIDFont+F1"/>
          <w:sz w:val="24"/>
          <w:szCs w:val="24"/>
        </w:rPr>
        <w:t>Wzór oświadczenia wykonawcy/wykonawcy wspólnie ubiegającego się o</w:t>
      </w:r>
    </w:p>
    <w:p w14:paraId="5BC27509" w14:textId="449CF4DB" w:rsidR="002C23EA" w:rsidRPr="00CD4C2A" w:rsidRDefault="00CD4C2A" w:rsidP="00CD4C2A">
      <w:pPr>
        <w:autoSpaceDE w:val="0"/>
        <w:autoSpaceDN w:val="0"/>
        <w:adjustRightInd w:val="0"/>
        <w:spacing w:after="0" w:line="240" w:lineRule="auto"/>
        <w:rPr>
          <w:rFonts w:ascii="CIDFont+F1" w:hAnsi="CIDFont+F1" w:cs="CIDFont+F1"/>
          <w:sz w:val="24"/>
          <w:szCs w:val="24"/>
        </w:rPr>
      </w:pPr>
      <w:r>
        <w:rPr>
          <w:rFonts w:ascii="CIDFont+F1" w:hAnsi="CIDFont+F1" w:cs="CIDFont+F1"/>
          <w:sz w:val="24"/>
          <w:szCs w:val="24"/>
        </w:rPr>
        <w:t>udzielenie zamówienia składanego na podstawie art. 125 ust. 1 ustawy</w:t>
      </w:r>
      <w:r>
        <w:rPr>
          <w:rFonts w:ascii="CIDFont+F1" w:hAnsi="CIDFont+F1" w:cs="CIDFont+F1"/>
          <w:sz w:val="24"/>
          <w:szCs w:val="24"/>
        </w:rPr>
        <w:t xml:space="preserve"> </w:t>
      </w:r>
      <w:proofErr w:type="spellStart"/>
      <w:r>
        <w:rPr>
          <w:rFonts w:ascii="CIDFont+F1" w:hAnsi="CIDFont+F1" w:cs="CIDFont+F1"/>
          <w:sz w:val="24"/>
          <w:szCs w:val="24"/>
        </w:rPr>
        <w:t>Pzp</w:t>
      </w:r>
      <w:proofErr w:type="spellEnd"/>
    </w:p>
    <w:p w14:paraId="6F7AFB0B" w14:textId="77777777" w:rsidR="00CD4C2A" w:rsidRDefault="002C23EA" w:rsidP="00CD4C2A">
      <w:pPr>
        <w:autoSpaceDE w:val="0"/>
        <w:autoSpaceDN w:val="0"/>
        <w:adjustRightInd w:val="0"/>
        <w:spacing w:after="0" w:line="240" w:lineRule="auto"/>
        <w:rPr>
          <w:rFonts w:ascii="CIDFont+F1" w:hAnsi="CIDFont+F1" w:cs="CIDFont+F1"/>
          <w:sz w:val="24"/>
          <w:szCs w:val="24"/>
        </w:rPr>
      </w:pPr>
      <w:r w:rsidRPr="004D60B8">
        <w:rPr>
          <w:rFonts w:ascii="Calibri" w:hAnsi="Calibri" w:cs="Calibri"/>
          <w:sz w:val="24"/>
          <w:szCs w:val="24"/>
        </w:rPr>
        <w:t xml:space="preserve">Załącznik nr 4 – </w:t>
      </w:r>
      <w:r w:rsidR="00CD4C2A">
        <w:rPr>
          <w:rFonts w:ascii="CIDFont+F1" w:hAnsi="CIDFont+F1" w:cs="CIDFont+F1"/>
          <w:sz w:val="24"/>
          <w:szCs w:val="24"/>
        </w:rPr>
        <w:t>Wzór oświadczenia podmiotu udostępniającego zasoby składanego na</w:t>
      </w:r>
    </w:p>
    <w:p w14:paraId="4E10CAD0" w14:textId="2948768F" w:rsidR="002C23EA" w:rsidRPr="004D60B8" w:rsidRDefault="00CD4C2A" w:rsidP="00CD4C2A">
      <w:pPr>
        <w:spacing w:after="0" w:line="240" w:lineRule="auto"/>
        <w:ind w:left="4"/>
        <w:rPr>
          <w:rFonts w:ascii="Calibri" w:hAnsi="Calibri" w:cs="Calibri"/>
          <w:sz w:val="24"/>
          <w:szCs w:val="24"/>
        </w:rPr>
      </w:pPr>
      <w:r>
        <w:rPr>
          <w:rFonts w:ascii="CIDFont+F1" w:hAnsi="CIDFont+F1" w:cs="CIDFont+F1"/>
          <w:sz w:val="24"/>
          <w:szCs w:val="24"/>
        </w:rPr>
        <w:t xml:space="preserve">podstawie art. 125 ust. 1 ustawy </w:t>
      </w:r>
      <w:proofErr w:type="spellStart"/>
      <w:r>
        <w:rPr>
          <w:rFonts w:ascii="CIDFont+F1" w:hAnsi="CIDFont+F1" w:cs="CIDFont+F1"/>
          <w:sz w:val="24"/>
          <w:szCs w:val="24"/>
        </w:rPr>
        <w:t>Pzp</w:t>
      </w:r>
      <w:proofErr w:type="spellEnd"/>
      <w:r>
        <w:rPr>
          <w:rFonts w:ascii="CIDFont+F1" w:hAnsi="CIDFont+F1" w:cs="CIDFont+F1"/>
          <w:sz w:val="24"/>
          <w:szCs w:val="24"/>
        </w:rPr>
        <w:t xml:space="preserve"> </w:t>
      </w:r>
    </w:p>
    <w:p w14:paraId="6825F7BA" w14:textId="77777777" w:rsidR="002C23EA" w:rsidRPr="004D60B8" w:rsidRDefault="002C23EA" w:rsidP="002C23EA">
      <w:pPr>
        <w:spacing w:after="0" w:line="240" w:lineRule="auto"/>
        <w:ind w:left="4"/>
        <w:rPr>
          <w:rFonts w:ascii="Calibri" w:hAnsi="Calibri" w:cs="Calibri"/>
          <w:sz w:val="24"/>
          <w:szCs w:val="24"/>
        </w:rPr>
      </w:pPr>
      <w:r w:rsidRPr="004D60B8">
        <w:rPr>
          <w:rFonts w:ascii="Calibri" w:hAnsi="Calibri" w:cs="Calibri"/>
          <w:sz w:val="24"/>
          <w:szCs w:val="24"/>
        </w:rPr>
        <w:t>Załącznik nr 5 – wzór oświadczenia z art. 117 dot. wykonawców wspólnie ubiegających się o udzielenie zamówienia</w:t>
      </w:r>
    </w:p>
    <w:p w14:paraId="1F287395" w14:textId="503F5AF3" w:rsidR="002C23EA" w:rsidRDefault="002C23EA" w:rsidP="002C23EA">
      <w:pPr>
        <w:spacing w:after="0" w:line="240" w:lineRule="auto"/>
        <w:ind w:left="4"/>
        <w:rPr>
          <w:rFonts w:ascii="Calibri" w:hAnsi="Calibri" w:cs="Calibri"/>
          <w:sz w:val="24"/>
          <w:szCs w:val="24"/>
        </w:rPr>
      </w:pPr>
      <w:r w:rsidRPr="004D60B8">
        <w:rPr>
          <w:rFonts w:ascii="Calibri" w:hAnsi="Calibri" w:cs="Calibri"/>
          <w:sz w:val="24"/>
          <w:szCs w:val="24"/>
        </w:rPr>
        <w:t xml:space="preserve">Załącznik nr </w:t>
      </w:r>
      <w:r w:rsidR="00153A23">
        <w:rPr>
          <w:rFonts w:ascii="Calibri" w:hAnsi="Calibri" w:cs="Calibri"/>
          <w:sz w:val="24"/>
          <w:szCs w:val="24"/>
        </w:rPr>
        <w:t>6</w:t>
      </w:r>
      <w:r w:rsidRPr="004D60B8">
        <w:rPr>
          <w:rFonts w:ascii="Calibri" w:hAnsi="Calibri" w:cs="Calibri"/>
          <w:sz w:val="24"/>
          <w:szCs w:val="24"/>
        </w:rPr>
        <w:t xml:space="preserve"> – </w:t>
      </w:r>
      <w:r w:rsidR="00196269">
        <w:rPr>
          <w:rFonts w:ascii="Calibri" w:hAnsi="Calibri" w:cs="Calibri"/>
          <w:sz w:val="24"/>
          <w:szCs w:val="24"/>
        </w:rPr>
        <w:t>Wykaz robót</w:t>
      </w:r>
    </w:p>
    <w:p w14:paraId="4F4C43B8" w14:textId="2581847E" w:rsidR="00196269" w:rsidRDefault="00196269" w:rsidP="002C23EA">
      <w:pPr>
        <w:spacing w:after="0" w:line="240" w:lineRule="auto"/>
        <w:ind w:left="4"/>
        <w:rPr>
          <w:rFonts w:ascii="Calibri" w:hAnsi="Calibri" w:cs="Calibri"/>
          <w:sz w:val="24"/>
          <w:szCs w:val="24"/>
        </w:rPr>
      </w:pPr>
      <w:r>
        <w:rPr>
          <w:rFonts w:ascii="Calibri" w:hAnsi="Calibri" w:cs="Calibri"/>
          <w:sz w:val="24"/>
          <w:szCs w:val="24"/>
        </w:rPr>
        <w:t>Załącznik nr 7 – oświadczenie o przynależności do grupy kapitałowej</w:t>
      </w:r>
    </w:p>
    <w:p w14:paraId="349EE2EC" w14:textId="4D30E739" w:rsidR="00196269" w:rsidRPr="004D60B8" w:rsidRDefault="00196269" w:rsidP="002C23EA">
      <w:pPr>
        <w:spacing w:after="0" w:line="240" w:lineRule="auto"/>
        <w:ind w:left="4"/>
        <w:rPr>
          <w:rFonts w:ascii="Calibri" w:hAnsi="Calibri" w:cs="Calibri"/>
          <w:sz w:val="24"/>
          <w:szCs w:val="24"/>
        </w:rPr>
      </w:pPr>
      <w:r>
        <w:rPr>
          <w:rFonts w:ascii="Calibri" w:hAnsi="Calibri" w:cs="Calibri"/>
          <w:sz w:val="24"/>
          <w:szCs w:val="24"/>
        </w:rPr>
        <w:t xml:space="preserve">Załącznik nr 8 </w:t>
      </w:r>
      <w:r w:rsidR="00CD4C2A">
        <w:rPr>
          <w:rFonts w:ascii="Calibri" w:hAnsi="Calibri" w:cs="Calibri"/>
          <w:sz w:val="24"/>
          <w:szCs w:val="24"/>
        </w:rPr>
        <w:t>–</w:t>
      </w:r>
      <w:r>
        <w:rPr>
          <w:rFonts w:ascii="Calibri" w:hAnsi="Calibri" w:cs="Calibri"/>
          <w:sz w:val="24"/>
          <w:szCs w:val="24"/>
        </w:rPr>
        <w:t xml:space="preserve"> </w:t>
      </w:r>
      <w:r w:rsidR="00CD4C2A">
        <w:rPr>
          <w:rFonts w:ascii="Calibri" w:hAnsi="Calibri" w:cs="Calibri"/>
          <w:sz w:val="24"/>
          <w:szCs w:val="24"/>
        </w:rPr>
        <w:t>Dokumentacja projektowa</w:t>
      </w:r>
    </w:p>
    <w:p w14:paraId="1975EAD3" w14:textId="40EE2CDB" w:rsidR="00D67C0D" w:rsidRPr="004D60B8" w:rsidRDefault="00D67C0D" w:rsidP="00066BCE">
      <w:pPr>
        <w:spacing w:after="0" w:line="240" w:lineRule="auto"/>
        <w:jc w:val="both"/>
        <w:rPr>
          <w:rFonts w:ascii="Calibri" w:hAnsi="Calibri" w:cs="Calibri"/>
          <w:sz w:val="24"/>
          <w:szCs w:val="24"/>
        </w:rPr>
      </w:pPr>
    </w:p>
    <w:p w14:paraId="5BBE6729" w14:textId="77777777" w:rsidR="00D67C0D" w:rsidRPr="004D60B8" w:rsidRDefault="00D67C0D" w:rsidP="00066BCE">
      <w:pPr>
        <w:spacing w:after="0" w:line="240" w:lineRule="auto"/>
        <w:ind w:left="60"/>
        <w:jc w:val="both"/>
        <w:rPr>
          <w:rFonts w:ascii="Calibri" w:hAnsi="Calibri" w:cs="Calibri"/>
          <w:sz w:val="24"/>
          <w:szCs w:val="24"/>
        </w:rPr>
      </w:pPr>
      <w:r w:rsidRPr="004D60B8">
        <w:rPr>
          <w:rFonts w:ascii="Calibri" w:hAnsi="Calibri" w:cs="Calibri"/>
          <w:sz w:val="24"/>
          <w:szCs w:val="24"/>
        </w:rPr>
        <w:t xml:space="preserve"> </w:t>
      </w:r>
    </w:p>
    <w:p w14:paraId="10BD285C" w14:textId="77777777" w:rsidR="00661554" w:rsidRPr="004D60B8" w:rsidRDefault="00661554" w:rsidP="00066BCE">
      <w:pPr>
        <w:spacing w:after="0" w:line="240" w:lineRule="auto"/>
        <w:jc w:val="both"/>
        <w:rPr>
          <w:rFonts w:ascii="Calibri" w:hAnsi="Calibri" w:cs="Calibri"/>
          <w:sz w:val="24"/>
          <w:szCs w:val="24"/>
          <w:u w:val="single"/>
        </w:rPr>
      </w:pPr>
    </w:p>
    <w:sectPr w:rsidR="00661554" w:rsidRPr="004D60B8" w:rsidSect="0093447E">
      <w:headerReference w:type="default" r:id="rId21"/>
      <w:pgSz w:w="11906" w:h="16838"/>
      <w:pgMar w:top="568"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30DDBE" w14:textId="77777777" w:rsidR="00CB5671" w:rsidRDefault="00CB5671" w:rsidP="00E431F3">
      <w:pPr>
        <w:spacing w:after="0" w:line="240" w:lineRule="auto"/>
      </w:pPr>
      <w:r>
        <w:separator/>
      </w:r>
    </w:p>
  </w:endnote>
  <w:endnote w:type="continuationSeparator" w:id="0">
    <w:p w14:paraId="0B1801B1" w14:textId="77777777" w:rsidR="00CB5671" w:rsidRDefault="00CB5671" w:rsidP="00E431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IDFont+F1">
    <w:altName w:val="Calibri"/>
    <w:panose1 w:val="00000000000000000000"/>
    <w:charset w:val="EE"/>
    <w:family w:val="auto"/>
    <w:notTrueType/>
    <w:pitch w:val="default"/>
    <w:sig w:usb0="00000005" w:usb1="00000000" w:usb2="00000000" w:usb3="00000000" w:csb0="00000002" w:csb1="00000000"/>
  </w:font>
  <w:font w:name="CIDFont+F4">
    <w:altName w:val="Calibri"/>
    <w:panose1 w:val="00000000000000000000"/>
    <w:charset w:val="EE"/>
    <w:family w:val="auto"/>
    <w:notTrueType/>
    <w:pitch w:val="default"/>
    <w:sig w:usb0="00000005" w:usb1="00000000" w:usb2="00000000" w:usb3="00000000" w:csb0="00000002" w:csb1="00000000"/>
  </w:font>
  <w:font w:name="CIDFont+F3">
    <w:altName w:val="Calibri"/>
    <w:panose1 w:val="00000000000000000000"/>
    <w:charset w:val="EE"/>
    <w:family w:val="auto"/>
    <w:notTrueType/>
    <w:pitch w:val="default"/>
    <w:sig w:usb0="00000005" w:usb1="00000000" w:usb2="00000000" w:usb3="00000000" w:csb0="00000002" w:csb1="00000000"/>
  </w:font>
  <w:font w:name="CIDFont+F10">
    <w:altName w:val="Calibri"/>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F2B575" w14:textId="77777777" w:rsidR="00CB5671" w:rsidRDefault="00CB5671" w:rsidP="00E431F3">
      <w:pPr>
        <w:spacing w:after="0" w:line="240" w:lineRule="auto"/>
      </w:pPr>
      <w:r>
        <w:separator/>
      </w:r>
    </w:p>
  </w:footnote>
  <w:footnote w:type="continuationSeparator" w:id="0">
    <w:p w14:paraId="74F4D7BB" w14:textId="77777777" w:rsidR="00CB5671" w:rsidRDefault="00CB5671" w:rsidP="00E431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92B14" w14:textId="77777777" w:rsidR="000A0CD8" w:rsidRPr="00FA1A8D" w:rsidRDefault="000A0CD8" w:rsidP="00FA1A8D">
    <w:pPr>
      <w:tabs>
        <w:tab w:val="center" w:pos="4536"/>
        <w:tab w:val="right" w:pos="9072"/>
      </w:tabs>
      <w:overflowPunct w:val="0"/>
      <w:autoSpaceDE w:val="0"/>
      <w:autoSpaceDN w:val="0"/>
      <w:adjustRightInd w:val="0"/>
      <w:spacing w:after="0" w:line="240" w:lineRule="auto"/>
      <w:jc w:val="center"/>
      <w:textAlignment w:val="baseline"/>
      <w:rPr>
        <w:rFonts w:ascii="Times New Roman" w:eastAsia="Times New Roman" w:hAnsi="Times New Roman" w:cs="Times New Roman"/>
        <w:noProof/>
        <w:sz w:val="20"/>
        <w:szCs w:val="20"/>
        <w:lang w:val="en-US" w:eastAsia="pl-PL"/>
      </w:rPr>
    </w:pPr>
    <w:bookmarkStart w:id="9" w:name="_Hlk222668747"/>
    <w:bookmarkStart w:id="10" w:name="_Hlk222668748"/>
    <w:bookmarkStart w:id="11" w:name="_Hlk222668944"/>
    <w:bookmarkStart w:id="12" w:name="_Hlk222668945"/>
    <w:bookmarkStart w:id="13" w:name="_Hlk222668957"/>
    <w:bookmarkStart w:id="14" w:name="_Hlk222668958"/>
    <w:bookmarkStart w:id="15" w:name="_Hlk222669129"/>
    <w:bookmarkStart w:id="16" w:name="_Hlk222669130"/>
    <w:bookmarkStart w:id="17" w:name="_Hlk222669132"/>
    <w:bookmarkStart w:id="18" w:name="_Hlk222669133"/>
    <w:bookmarkStart w:id="19" w:name="_Hlk222669257"/>
    <w:bookmarkStart w:id="20" w:name="_Hlk222669258"/>
    <w:bookmarkStart w:id="21" w:name="_Hlk222669292"/>
    <w:bookmarkStart w:id="22" w:name="_Hlk222669293"/>
  </w:p>
  <w:p w14:paraId="1C5CB114" w14:textId="06BA4B0C" w:rsidR="000A0CD8" w:rsidRPr="00FA1A8D" w:rsidRDefault="000A0CD8" w:rsidP="00FA1A8D">
    <w:pPr>
      <w:tabs>
        <w:tab w:val="center" w:pos="4536"/>
        <w:tab w:val="right" w:pos="9072"/>
      </w:tabs>
      <w:overflowPunct w:val="0"/>
      <w:autoSpaceDE w:val="0"/>
      <w:autoSpaceDN w:val="0"/>
      <w:adjustRightInd w:val="0"/>
      <w:spacing w:after="0" w:line="240" w:lineRule="auto"/>
      <w:jc w:val="center"/>
      <w:textAlignment w:val="baseline"/>
      <w:rPr>
        <w:rFonts w:ascii="Times New Roman" w:eastAsia="Times New Roman" w:hAnsi="Times New Roman" w:cs="Times New Roman"/>
        <w:sz w:val="20"/>
        <w:szCs w:val="20"/>
        <w:lang w:val="en-US" w:eastAsia="pl-PL"/>
      </w:rPr>
    </w:pPr>
    <w:r w:rsidRPr="00FA1A8D">
      <w:rPr>
        <w:rFonts w:ascii="Times New Roman" w:eastAsia="Times New Roman" w:hAnsi="Times New Roman" w:cs="Times New Roman"/>
        <w:noProof/>
        <w:sz w:val="20"/>
        <w:szCs w:val="20"/>
        <w:lang w:val="en-US" w:eastAsia="pl-PL"/>
      </w:rPr>
      <w:drawing>
        <wp:inline distT="0" distB="0" distL="0" distR="0" wp14:anchorId="1640FB66" wp14:editId="49B42795">
          <wp:extent cx="3832860" cy="678180"/>
          <wp:effectExtent l="0" t="0" r="0" b="7620"/>
          <wp:docPr id="2" name="Obraz 2" descr="3d43ee2e-cdba-49fb-bccd-f0a711267a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3d43ee2e-cdba-49fb-bccd-f0a711267a9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32860" cy="678180"/>
                  </a:xfrm>
                  <a:prstGeom prst="rect">
                    <a:avLst/>
                  </a:prstGeom>
                  <a:noFill/>
                  <a:ln>
                    <a:noFill/>
                  </a:ln>
                </pic:spPr>
              </pic:pic>
            </a:graphicData>
          </a:graphic>
        </wp:inline>
      </w:drawing>
    </w:r>
    <w:bookmarkEnd w:id="9"/>
    <w:bookmarkEnd w:id="10"/>
    <w:bookmarkEnd w:id="11"/>
    <w:bookmarkEnd w:id="12"/>
    <w:bookmarkEnd w:id="13"/>
    <w:bookmarkEnd w:id="14"/>
    <w:bookmarkEnd w:id="15"/>
    <w:bookmarkEnd w:id="16"/>
    <w:bookmarkEnd w:id="17"/>
    <w:bookmarkEnd w:id="18"/>
    <w:bookmarkEnd w:id="19"/>
    <w:bookmarkEnd w:id="20"/>
    <w:bookmarkEnd w:id="21"/>
    <w:bookmarkEnd w:id="22"/>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735EB"/>
    <w:multiLevelType w:val="hybridMultilevel"/>
    <w:tmpl w:val="77E86144"/>
    <w:lvl w:ilvl="0" w:tplc="04150017">
      <w:start w:val="1"/>
      <w:numFmt w:val="lowerLetter"/>
      <w:lvlText w:val="%1)"/>
      <w:lvlJc w:val="left"/>
      <w:pPr>
        <w:ind w:left="1146" w:hanging="360"/>
      </w:pPr>
      <w:rPr>
        <w:rFonts w:cs="Times New Roman"/>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1" w15:restartNumberingAfterBreak="0">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2" w15:restartNumberingAfterBreak="0">
    <w:nsid w:val="0719780F"/>
    <w:multiLevelType w:val="hybridMultilevel"/>
    <w:tmpl w:val="07ACC508"/>
    <w:lvl w:ilvl="0" w:tplc="1F7E819E">
      <w:start w:val="1"/>
      <w:numFmt w:val="decimal"/>
      <w:lvlText w:val="%1."/>
      <w:lvlJc w:val="left"/>
      <w:pPr>
        <w:ind w:left="720" w:hanging="360"/>
      </w:pPr>
      <w:rPr>
        <w:rFonts w:ascii="Times New Roman" w:eastAsiaTheme="minorHAnsi" w:hAnsi="Times New Roman" w:cs="Times New Roman" w:hint="default"/>
        <w:b w:val="0"/>
        <w:color w:val="auto"/>
        <w:sz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7D403D0"/>
    <w:multiLevelType w:val="multilevel"/>
    <w:tmpl w:val="CB7CF8BE"/>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4" w15:restartNumberingAfterBreak="0">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 w15:restartNumberingAfterBreak="0">
    <w:nsid w:val="0F671868"/>
    <w:multiLevelType w:val="hybridMultilevel"/>
    <w:tmpl w:val="07ACC508"/>
    <w:lvl w:ilvl="0" w:tplc="1F7E819E">
      <w:start w:val="1"/>
      <w:numFmt w:val="decimal"/>
      <w:lvlText w:val="%1."/>
      <w:lvlJc w:val="left"/>
      <w:pPr>
        <w:ind w:left="720" w:hanging="360"/>
      </w:pPr>
      <w:rPr>
        <w:rFonts w:ascii="Times New Roman" w:eastAsiaTheme="minorHAnsi" w:hAnsi="Times New Roman" w:cs="Times New Roman" w:hint="default"/>
        <w:b w:val="0"/>
        <w:color w:val="auto"/>
        <w:sz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0507893"/>
    <w:multiLevelType w:val="hybridMultilevel"/>
    <w:tmpl w:val="2C8081EC"/>
    <w:lvl w:ilvl="0" w:tplc="483EC8F0">
      <w:start w:val="1"/>
      <w:numFmt w:val="decimal"/>
      <w:lvlText w:val="%1."/>
      <w:lvlJc w:val="left"/>
      <w:pPr>
        <w:ind w:left="364" w:hanging="360"/>
      </w:pPr>
      <w:rPr>
        <w:rFonts w:hint="default"/>
      </w:rPr>
    </w:lvl>
    <w:lvl w:ilvl="1" w:tplc="04150019" w:tentative="1">
      <w:start w:val="1"/>
      <w:numFmt w:val="lowerLetter"/>
      <w:lvlText w:val="%2."/>
      <w:lvlJc w:val="left"/>
      <w:pPr>
        <w:ind w:left="1084" w:hanging="360"/>
      </w:pPr>
    </w:lvl>
    <w:lvl w:ilvl="2" w:tplc="0415001B" w:tentative="1">
      <w:start w:val="1"/>
      <w:numFmt w:val="lowerRoman"/>
      <w:lvlText w:val="%3."/>
      <w:lvlJc w:val="right"/>
      <w:pPr>
        <w:ind w:left="1804" w:hanging="180"/>
      </w:pPr>
    </w:lvl>
    <w:lvl w:ilvl="3" w:tplc="0415000F" w:tentative="1">
      <w:start w:val="1"/>
      <w:numFmt w:val="decimal"/>
      <w:lvlText w:val="%4."/>
      <w:lvlJc w:val="left"/>
      <w:pPr>
        <w:ind w:left="2524" w:hanging="360"/>
      </w:pPr>
    </w:lvl>
    <w:lvl w:ilvl="4" w:tplc="04150019" w:tentative="1">
      <w:start w:val="1"/>
      <w:numFmt w:val="lowerLetter"/>
      <w:lvlText w:val="%5."/>
      <w:lvlJc w:val="left"/>
      <w:pPr>
        <w:ind w:left="3244" w:hanging="360"/>
      </w:pPr>
    </w:lvl>
    <w:lvl w:ilvl="5" w:tplc="0415001B" w:tentative="1">
      <w:start w:val="1"/>
      <w:numFmt w:val="lowerRoman"/>
      <w:lvlText w:val="%6."/>
      <w:lvlJc w:val="right"/>
      <w:pPr>
        <w:ind w:left="3964" w:hanging="180"/>
      </w:pPr>
    </w:lvl>
    <w:lvl w:ilvl="6" w:tplc="0415000F" w:tentative="1">
      <w:start w:val="1"/>
      <w:numFmt w:val="decimal"/>
      <w:lvlText w:val="%7."/>
      <w:lvlJc w:val="left"/>
      <w:pPr>
        <w:ind w:left="4684" w:hanging="360"/>
      </w:pPr>
    </w:lvl>
    <w:lvl w:ilvl="7" w:tplc="04150019" w:tentative="1">
      <w:start w:val="1"/>
      <w:numFmt w:val="lowerLetter"/>
      <w:lvlText w:val="%8."/>
      <w:lvlJc w:val="left"/>
      <w:pPr>
        <w:ind w:left="5404" w:hanging="360"/>
      </w:pPr>
    </w:lvl>
    <w:lvl w:ilvl="8" w:tplc="0415001B" w:tentative="1">
      <w:start w:val="1"/>
      <w:numFmt w:val="lowerRoman"/>
      <w:lvlText w:val="%9."/>
      <w:lvlJc w:val="right"/>
      <w:pPr>
        <w:ind w:left="6124" w:hanging="180"/>
      </w:pPr>
    </w:lvl>
  </w:abstractNum>
  <w:abstractNum w:abstractNumId="7" w15:restartNumberingAfterBreak="0">
    <w:nsid w:val="10F35F1D"/>
    <w:multiLevelType w:val="hybridMultilevel"/>
    <w:tmpl w:val="F37EB4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29231ED"/>
    <w:multiLevelType w:val="hybridMultilevel"/>
    <w:tmpl w:val="5F7A522A"/>
    <w:lvl w:ilvl="0" w:tplc="6824C732">
      <w:start w:val="1"/>
      <w:numFmt w:val="lowerLetter"/>
      <w:lvlText w:val="%1)"/>
      <w:lvlJc w:val="left"/>
      <w:pPr>
        <w:ind w:left="1353" w:hanging="360"/>
      </w:pPr>
      <w:rPr>
        <w:rFonts w:cs="Times New Roman" w:hint="default"/>
        <w:b w:val="0"/>
      </w:rPr>
    </w:lvl>
    <w:lvl w:ilvl="1" w:tplc="04150019">
      <w:start w:val="1"/>
      <w:numFmt w:val="lowerLetter"/>
      <w:lvlText w:val="%2."/>
      <w:lvlJc w:val="left"/>
      <w:pPr>
        <w:ind w:left="2073" w:hanging="360"/>
      </w:pPr>
      <w:rPr>
        <w:rFonts w:cs="Times New Roman"/>
      </w:rPr>
    </w:lvl>
    <w:lvl w:ilvl="2" w:tplc="0415001B" w:tentative="1">
      <w:start w:val="1"/>
      <w:numFmt w:val="lowerRoman"/>
      <w:lvlText w:val="%3."/>
      <w:lvlJc w:val="right"/>
      <w:pPr>
        <w:ind w:left="2793" w:hanging="180"/>
      </w:pPr>
      <w:rPr>
        <w:rFonts w:cs="Times New Roman"/>
      </w:rPr>
    </w:lvl>
    <w:lvl w:ilvl="3" w:tplc="0415000F" w:tentative="1">
      <w:start w:val="1"/>
      <w:numFmt w:val="decimal"/>
      <w:lvlText w:val="%4."/>
      <w:lvlJc w:val="left"/>
      <w:pPr>
        <w:ind w:left="3513" w:hanging="360"/>
      </w:pPr>
      <w:rPr>
        <w:rFonts w:cs="Times New Roman"/>
      </w:rPr>
    </w:lvl>
    <w:lvl w:ilvl="4" w:tplc="04150019" w:tentative="1">
      <w:start w:val="1"/>
      <w:numFmt w:val="lowerLetter"/>
      <w:lvlText w:val="%5."/>
      <w:lvlJc w:val="left"/>
      <w:pPr>
        <w:ind w:left="4233" w:hanging="360"/>
      </w:pPr>
      <w:rPr>
        <w:rFonts w:cs="Times New Roman"/>
      </w:rPr>
    </w:lvl>
    <w:lvl w:ilvl="5" w:tplc="0415001B" w:tentative="1">
      <w:start w:val="1"/>
      <w:numFmt w:val="lowerRoman"/>
      <w:lvlText w:val="%6."/>
      <w:lvlJc w:val="right"/>
      <w:pPr>
        <w:ind w:left="4953" w:hanging="180"/>
      </w:pPr>
      <w:rPr>
        <w:rFonts w:cs="Times New Roman"/>
      </w:rPr>
    </w:lvl>
    <w:lvl w:ilvl="6" w:tplc="0415000F" w:tentative="1">
      <w:start w:val="1"/>
      <w:numFmt w:val="decimal"/>
      <w:lvlText w:val="%7."/>
      <w:lvlJc w:val="left"/>
      <w:pPr>
        <w:ind w:left="5673" w:hanging="360"/>
      </w:pPr>
      <w:rPr>
        <w:rFonts w:cs="Times New Roman"/>
      </w:rPr>
    </w:lvl>
    <w:lvl w:ilvl="7" w:tplc="04150019" w:tentative="1">
      <w:start w:val="1"/>
      <w:numFmt w:val="lowerLetter"/>
      <w:lvlText w:val="%8."/>
      <w:lvlJc w:val="left"/>
      <w:pPr>
        <w:ind w:left="6393" w:hanging="360"/>
      </w:pPr>
      <w:rPr>
        <w:rFonts w:cs="Times New Roman"/>
      </w:rPr>
    </w:lvl>
    <w:lvl w:ilvl="8" w:tplc="0415001B" w:tentative="1">
      <w:start w:val="1"/>
      <w:numFmt w:val="lowerRoman"/>
      <w:lvlText w:val="%9."/>
      <w:lvlJc w:val="right"/>
      <w:pPr>
        <w:ind w:left="7113" w:hanging="180"/>
      </w:pPr>
      <w:rPr>
        <w:rFonts w:cs="Times New Roman"/>
      </w:rPr>
    </w:lvl>
  </w:abstractNum>
  <w:abstractNum w:abstractNumId="9" w15:restartNumberingAfterBreak="0">
    <w:nsid w:val="136F40E4"/>
    <w:multiLevelType w:val="multilevel"/>
    <w:tmpl w:val="8C18DCE2"/>
    <w:lvl w:ilvl="0">
      <w:start w:val="1"/>
      <w:numFmt w:val="decimal"/>
      <w:lvlText w:val="%1)"/>
      <w:lvlJc w:val="left"/>
      <w:pPr>
        <w:tabs>
          <w:tab w:val="num" w:pos="0"/>
        </w:tabs>
        <w:ind w:left="720" w:hanging="360"/>
      </w:pPr>
      <w:rPr>
        <w:rFonts w:cs="Times New Roman"/>
        <w:b w:val="0"/>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0" w15:restartNumberingAfterBreak="0">
    <w:nsid w:val="1B3031B2"/>
    <w:multiLevelType w:val="multilevel"/>
    <w:tmpl w:val="64AEE02C"/>
    <w:lvl w:ilvl="0">
      <w:start w:val="7"/>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C5B0A81"/>
    <w:multiLevelType w:val="hybridMultilevel"/>
    <w:tmpl w:val="708E80BE"/>
    <w:lvl w:ilvl="0" w:tplc="683C40B4">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C0A6DF4">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30A0246">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C4C86F6">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E502700">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696BEA8">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6064116">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5A40A86">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E164316">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1D8F2A4A"/>
    <w:multiLevelType w:val="multilevel"/>
    <w:tmpl w:val="E3306F48"/>
    <w:lvl w:ilvl="0">
      <w:start w:val="7"/>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5"/>
      <w:numFmt w:val="decimal"/>
      <w:lvlRestart w:val="0"/>
      <w:lvlText w:val="%1.%2."/>
      <w:lvlJc w:val="left"/>
      <w:pPr>
        <w:ind w:left="4"/>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1E7F1884"/>
    <w:multiLevelType w:val="hybridMultilevel"/>
    <w:tmpl w:val="12CC99DA"/>
    <w:lvl w:ilvl="0" w:tplc="1F7E819E">
      <w:start w:val="1"/>
      <w:numFmt w:val="decimal"/>
      <w:lvlText w:val="%1."/>
      <w:lvlJc w:val="left"/>
      <w:pPr>
        <w:ind w:left="720" w:hanging="360"/>
      </w:pPr>
      <w:rPr>
        <w:rFonts w:ascii="Times New Roman" w:eastAsiaTheme="minorHAnsi" w:hAnsi="Times New Roman" w:cs="Times New Roman" w:hint="default"/>
        <w:b w:val="0"/>
        <w:color w:val="auto"/>
        <w:sz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26A7EB4"/>
    <w:multiLevelType w:val="hybridMultilevel"/>
    <w:tmpl w:val="1AD84952"/>
    <w:lvl w:ilvl="0" w:tplc="2CE474A2">
      <w:start w:val="1"/>
      <w:numFmt w:val="decimal"/>
      <w:lvlText w:val="%1)"/>
      <w:lvlJc w:val="left"/>
      <w:pPr>
        <w:ind w:left="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5FEA992">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B08B13E">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E4E466A">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B0AE69C">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FAC9942">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8F49A54">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F52E416">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C187E88">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24E22921"/>
    <w:multiLevelType w:val="hybridMultilevel"/>
    <w:tmpl w:val="1AB03C46"/>
    <w:lvl w:ilvl="0" w:tplc="B792DCBE">
      <w:start w:val="4"/>
      <w:numFmt w:val="decimal"/>
      <w:lvlText w:val="%1."/>
      <w:lvlJc w:val="left"/>
      <w:pPr>
        <w:ind w:left="1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1" w:tplc="F10E5136">
      <w:start w:val="1"/>
      <w:numFmt w:val="lowerLetter"/>
      <w:lvlText w:val="%2"/>
      <w:lvlJc w:val="left"/>
      <w:pPr>
        <w:ind w:left="10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2" w:tplc="1B3C3D0E">
      <w:start w:val="1"/>
      <w:numFmt w:val="lowerRoman"/>
      <w:lvlText w:val="%3"/>
      <w:lvlJc w:val="left"/>
      <w:pPr>
        <w:ind w:left="18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3" w:tplc="BA0A9068">
      <w:start w:val="1"/>
      <w:numFmt w:val="decimal"/>
      <w:lvlText w:val="%4"/>
      <w:lvlJc w:val="left"/>
      <w:pPr>
        <w:ind w:left="25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4" w:tplc="5A4A4226">
      <w:start w:val="1"/>
      <w:numFmt w:val="lowerLetter"/>
      <w:lvlText w:val="%5"/>
      <w:lvlJc w:val="left"/>
      <w:pPr>
        <w:ind w:left="324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5" w:tplc="23386F1E">
      <w:start w:val="1"/>
      <w:numFmt w:val="lowerRoman"/>
      <w:lvlText w:val="%6"/>
      <w:lvlJc w:val="left"/>
      <w:pPr>
        <w:ind w:left="396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6" w:tplc="71706E6C">
      <w:start w:val="1"/>
      <w:numFmt w:val="decimal"/>
      <w:lvlText w:val="%7"/>
      <w:lvlJc w:val="left"/>
      <w:pPr>
        <w:ind w:left="46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7" w:tplc="9D66FFE4">
      <w:start w:val="1"/>
      <w:numFmt w:val="lowerLetter"/>
      <w:lvlText w:val="%8"/>
      <w:lvlJc w:val="left"/>
      <w:pPr>
        <w:ind w:left="54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8" w:tplc="5C60498E">
      <w:start w:val="1"/>
      <w:numFmt w:val="lowerRoman"/>
      <w:lvlText w:val="%9"/>
      <w:lvlJc w:val="left"/>
      <w:pPr>
        <w:ind w:left="61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2AA110A5"/>
    <w:multiLevelType w:val="hybridMultilevel"/>
    <w:tmpl w:val="88E8CA44"/>
    <w:lvl w:ilvl="0" w:tplc="4DE0FE94">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D403746">
      <w:start w:val="1"/>
      <w:numFmt w:val="lowerLetter"/>
      <w:lvlText w:val="%2"/>
      <w:lvlJc w:val="left"/>
      <w:pPr>
        <w:ind w:left="24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51EC0A6">
      <w:start w:val="1"/>
      <w:numFmt w:val="lowerRoman"/>
      <w:lvlText w:val="%3"/>
      <w:lvlJc w:val="left"/>
      <w:pPr>
        <w:ind w:left="32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32A0108">
      <w:start w:val="1"/>
      <w:numFmt w:val="decimal"/>
      <w:lvlText w:val="%4"/>
      <w:lvlJc w:val="left"/>
      <w:pPr>
        <w:ind w:left="39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208A586">
      <w:start w:val="1"/>
      <w:numFmt w:val="lowerLetter"/>
      <w:lvlText w:val="%5"/>
      <w:lvlJc w:val="left"/>
      <w:pPr>
        <w:ind w:left="46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0AA9AF4">
      <w:start w:val="1"/>
      <w:numFmt w:val="lowerRoman"/>
      <w:lvlText w:val="%6"/>
      <w:lvlJc w:val="left"/>
      <w:pPr>
        <w:ind w:left="53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3B65210">
      <w:start w:val="1"/>
      <w:numFmt w:val="decimal"/>
      <w:lvlText w:val="%7"/>
      <w:lvlJc w:val="left"/>
      <w:pPr>
        <w:ind w:left="60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CB6507A">
      <w:start w:val="1"/>
      <w:numFmt w:val="lowerLetter"/>
      <w:lvlText w:val="%8"/>
      <w:lvlJc w:val="left"/>
      <w:pPr>
        <w:ind w:left="68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0E249DA">
      <w:start w:val="1"/>
      <w:numFmt w:val="lowerRoman"/>
      <w:lvlText w:val="%9"/>
      <w:lvlJc w:val="left"/>
      <w:pPr>
        <w:ind w:left="75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2AAC356E"/>
    <w:multiLevelType w:val="hybridMultilevel"/>
    <w:tmpl w:val="F53CA99A"/>
    <w:lvl w:ilvl="0" w:tplc="107A7508">
      <w:start w:val="1"/>
      <w:numFmt w:val="decimal"/>
      <w:lvlText w:val="%1)"/>
      <w:lvlJc w:val="left"/>
      <w:pPr>
        <w:ind w:left="852"/>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1" w:tplc="52167492">
      <w:start w:val="1"/>
      <w:numFmt w:val="lowerLetter"/>
      <w:lvlText w:val="%2"/>
      <w:lvlJc w:val="left"/>
      <w:pPr>
        <w:ind w:left="10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2" w:tplc="9A786D76">
      <w:start w:val="1"/>
      <w:numFmt w:val="lowerRoman"/>
      <w:lvlText w:val="%3"/>
      <w:lvlJc w:val="left"/>
      <w:pPr>
        <w:ind w:left="18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3" w:tplc="E63045C0">
      <w:start w:val="1"/>
      <w:numFmt w:val="decimal"/>
      <w:lvlText w:val="%4"/>
      <w:lvlJc w:val="left"/>
      <w:pPr>
        <w:ind w:left="25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4" w:tplc="48C2B180">
      <w:start w:val="1"/>
      <w:numFmt w:val="lowerLetter"/>
      <w:lvlText w:val="%5"/>
      <w:lvlJc w:val="left"/>
      <w:pPr>
        <w:ind w:left="324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5" w:tplc="E8DA9A5C">
      <w:start w:val="1"/>
      <w:numFmt w:val="lowerRoman"/>
      <w:lvlText w:val="%6"/>
      <w:lvlJc w:val="left"/>
      <w:pPr>
        <w:ind w:left="396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6" w:tplc="446A1AC6">
      <w:start w:val="1"/>
      <w:numFmt w:val="decimal"/>
      <w:lvlText w:val="%7"/>
      <w:lvlJc w:val="left"/>
      <w:pPr>
        <w:ind w:left="46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7" w:tplc="A42223E0">
      <w:start w:val="1"/>
      <w:numFmt w:val="lowerLetter"/>
      <w:lvlText w:val="%8"/>
      <w:lvlJc w:val="left"/>
      <w:pPr>
        <w:ind w:left="54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8" w:tplc="92820C10">
      <w:start w:val="1"/>
      <w:numFmt w:val="lowerRoman"/>
      <w:lvlText w:val="%9"/>
      <w:lvlJc w:val="left"/>
      <w:pPr>
        <w:ind w:left="61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2C905B79"/>
    <w:multiLevelType w:val="multilevel"/>
    <w:tmpl w:val="A160857E"/>
    <w:lvl w:ilvl="0">
      <w:start w:val="1"/>
      <w:numFmt w:val="decimal"/>
      <w:lvlText w:val="%1."/>
      <w:lvlJc w:val="left"/>
      <w:pPr>
        <w:ind w:left="360" w:hanging="360"/>
      </w:pPr>
      <w:rPr>
        <w:rFonts w:hint="default"/>
        <w:b w:val="0"/>
      </w:rPr>
    </w:lvl>
    <w:lvl w:ilvl="1">
      <w:start w:val="1"/>
      <w:numFmt w:val="decimal"/>
      <w:lvlText w:val="%1.%2."/>
      <w:lvlJc w:val="left"/>
      <w:pPr>
        <w:ind w:left="720" w:hanging="720"/>
      </w:pPr>
      <w:rPr>
        <w:rFonts w:hint="default"/>
        <w:b/>
        <w:bCs w:val="0"/>
      </w:rPr>
    </w:lvl>
    <w:lvl w:ilvl="2">
      <w:start w:val="1"/>
      <w:numFmt w:val="decimal"/>
      <w:lvlText w:val="%1.%2.%3."/>
      <w:lvlJc w:val="left"/>
      <w:pPr>
        <w:ind w:left="1080" w:hanging="108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520" w:hanging="2520"/>
      </w:pPr>
      <w:rPr>
        <w:rFonts w:hint="default"/>
        <w:b w:val="0"/>
      </w:rPr>
    </w:lvl>
  </w:abstractNum>
  <w:abstractNum w:abstractNumId="19" w15:restartNumberingAfterBreak="0">
    <w:nsid w:val="2FC3186F"/>
    <w:multiLevelType w:val="hybridMultilevel"/>
    <w:tmpl w:val="714E384A"/>
    <w:lvl w:ilvl="0" w:tplc="04150011">
      <w:start w:val="1"/>
      <w:numFmt w:val="decimal"/>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20" w15:restartNumberingAfterBreak="0">
    <w:nsid w:val="330E4B32"/>
    <w:multiLevelType w:val="multilevel"/>
    <w:tmpl w:val="E3306F48"/>
    <w:lvl w:ilvl="0">
      <w:start w:val="7"/>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5"/>
      <w:numFmt w:val="decimal"/>
      <w:lvlRestart w:val="0"/>
      <w:lvlText w:val="%1.%2."/>
      <w:lvlJc w:val="left"/>
      <w:pPr>
        <w:ind w:left="4"/>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35332A1F"/>
    <w:multiLevelType w:val="hybridMultilevel"/>
    <w:tmpl w:val="4CAA71BA"/>
    <w:lvl w:ilvl="0" w:tplc="04150011">
      <w:start w:val="1"/>
      <w:numFmt w:val="decimal"/>
      <w:lvlText w:val="%1)"/>
      <w:lvlJc w:val="left"/>
      <w:pPr>
        <w:ind w:left="1145" w:hanging="360"/>
      </w:pPr>
    </w:lvl>
    <w:lvl w:ilvl="1" w:tplc="04150019">
      <w:start w:val="1"/>
      <w:numFmt w:val="lowerLetter"/>
      <w:lvlText w:val="%2."/>
      <w:lvlJc w:val="left"/>
      <w:pPr>
        <w:ind w:left="1865" w:hanging="360"/>
      </w:pPr>
    </w:lvl>
    <w:lvl w:ilvl="2" w:tplc="0415001B">
      <w:start w:val="1"/>
      <w:numFmt w:val="lowerRoman"/>
      <w:lvlText w:val="%3."/>
      <w:lvlJc w:val="right"/>
      <w:pPr>
        <w:ind w:left="2585" w:hanging="180"/>
      </w:pPr>
    </w:lvl>
    <w:lvl w:ilvl="3" w:tplc="0415000F">
      <w:start w:val="1"/>
      <w:numFmt w:val="decimal"/>
      <w:lvlText w:val="%4."/>
      <w:lvlJc w:val="left"/>
      <w:pPr>
        <w:ind w:left="3305" w:hanging="360"/>
      </w:pPr>
    </w:lvl>
    <w:lvl w:ilvl="4" w:tplc="04150019">
      <w:start w:val="1"/>
      <w:numFmt w:val="lowerLetter"/>
      <w:lvlText w:val="%5."/>
      <w:lvlJc w:val="left"/>
      <w:pPr>
        <w:ind w:left="4025" w:hanging="360"/>
      </w:pPr>
    </w:lvl>
    <w:lvl w:ilvl="5" w:tplc="0415001B">
      <w:start w:val="1"/>
      <w:numFmt w:val="lowerRoman"/>
      <w:lvlText w:val="%6."/>
      <w:lvlJc w:val="right"/>
      <w:pPr>
        <w:ind w:left="4745" w:hanging="180"/>
      </w:pPr>
    </w:lvl>
    <w:lvl w:ilvl="6" w:tplc="0415000F">
      <w:start w:val="1"/>
      <w:numFmt w:val="decimal"/>
      <w:lvlText w:val="%7."/>
      <w:lvlJc w:val="left"/>
      <w:pPr>
        <w:ind w:left="5465" w:hanging="360"/>
      </w:pPr>
    </w:lvl>
    <w:lvl w:ilvl="7" w:tplc="04150019">
      <w:start w:val="1"/>
      <w:numFmt w:val="lowerLetter"/>
      <w:lvlText w:val="%8."/>
      <w:lvlJc w:val="left"/>
      <w:pPr>
        <w:ind w:left="6185" w:hanging="360"/>
      </w:pPr>
    </w:lvl>
    <w:lvl w:ilvl="8" w:tplc="0415001B">
      <w:start w:val="1"/>
      <w:numFmt w:val="lowerRoman"/>
      <w:lvlText w:val="%9."/>
      <w:lvlJc w:val="right"/>
      <w:pPr>
        <w:ind w:left="6905" w:hanging="180"/>
      </w:pPr>
    </w:lvl>
  </w:abstractNum>
  <w:abstractNum w:abstractNumId="22" w15:restartNumberingAfterBreak="0">
    <w:nsid w:val="3CC51740"/>
    <w:multiLevelType w:val="hybridMultilevel"/>
    <w:tmpl w:val="32F8E478"/>
    <w:lvl w:ilvl="0" w:tplc="4EC8A8A4">
      <w:start w:val="1"/>
      <w:numFmt w:val="decimal"/>
      <w:lvlText w:val="%1)"/>
      <w:lvlJc w:val="left"/>
      <w:pPr>
        <w:ind w:left="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DF03EEC">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1B29FC6">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A68B404">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1BE36C0">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E54CEF2">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E4C87E2">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EB09616">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B8EDC18">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3CE4334A"/>
    <w:multiLevelType w:val="hybridMultilevel"/>
    <w:tmpl w:val="D700BC7C"/>
    <w:lvl w:ilvl="0" w:tplc="7BDC19C8">
      <w:start w:val="1"/>
      <w:numFmt w:val="decimal"/>
      <w:lvlText w:val="%1."/>
      <w:lvlJc w:val="left"/>
      <w:pPr>
        <w:ind w:left="1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1" w:tplc="525E43CA">
      <w:start w:val="1"/>
      <w:numFmt w:val="lowerLetter"/>
      <w:lvlText w:val="%2"/>
      <w:lvlJc w:val="left"/>
      <w:pPr>
        <w:ind w:left="10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2" w:tplc="F716908A">
      <w:start w:val="1"/>
      <w:numFmt w:val="lowerRoman"/>
      <w:lvlText w:val="%3"/>
      <w:lvlJc w:val="left"/>
      <w:pPr>
        <w:ind w:left="18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3" w:tplc="69C0680A">
      <w:start w:val="1"/>
      <w:numFmt w:val="decimal"/>
      <w:lvlText w:val="%4"/>
      <w:lvlJc w:val="left"/>
      <w:pPr>
        <w:ind w:left="25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4" w:tplc="C61CBD18">
      <w:start w:val="1"/>
      <w:numFmt w:val="lowerLetter"/>
      <w:lvlText w:val="%5"/>
      <w:lvlJc w:val="left"/>
      <w:pPr>
        <w:ind w:left="324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5" w:tplc="E5744B70">
      <w:start w:val="1"/>
      <w:numFmt w:val="lowerRoman"/>
      <w:lvlText w:val="%6"/>
      <w:lvlJc w:val="left"/>
      <w:pPr>
        <w:ind w:left="396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6" w:tplc="A0E2715E">
      <w:start w:val="1"/>
      <w:numFmt w:val="decimal"/>
      <w:lvlText w:val="%7"/>
      <w:lvlJc w:val="left"/>
      <w:pPr>
        <w:ind w:left="468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7" w:tplc="8FE4AF52">
      <w:start w:val="1"/>
      <w:numFmt w:val="lowerLetter"/>
      <w:lvlText w:val="%8"/>
      <w:lvlJc w:val="left"/>
      <w:pPr>
        <w:ind w:left="540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8" w:tplc="48429602">
      <w:start w:val="1"/>
      <w:numFmt w:val="lowerRoman"/>
      <w:lvlText w:val="%9"/>
      <w:lvlJc w:val="left"/>
      <w:pPr>
        <w:ind w:left="6120"/>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3DEC4D4C"/>
    <w:multiLevelType w:val="multilevel"/>
    <w:tmpl w:val="313C3BD4"/>
    <w:lvl w:ilvl="0">
      <w:start w:val="7"/>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2"/>
      <w:numFmt w:val="decimal"/>
      <w:lvlRestart w:val="0"/>
      <w:lvlText w:val="%1.%2."/>
      <w:lvlJc w:val="left"/>
      <w:pPr>
        <w:ind w:left="4"/>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4392747A"/>
    <w:multiLevelType w:val="hybridMultilevel"/>
    <w:tmpl w:val="7480C180"/>
    <w:lvl w:ilvl="0" w:tplc="EAA6A478">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D928D78">
      <w:start w:val="1"/>
      <w:numFmt w:val="lowerLetter"/>
      <w:lvlText w:val="%2"/>
      <w:lvlJc w:val="left"/>
      <w:pPr>
        <w:ind w:left="1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3BC8EC4">
      <w:start w:val="1"/>
      <w:numFmt w:val="lowerLetter"/>
      <w:lvlRestart w:val="0"/>
      <w:lvlText w:val="%3)"/>
      <w:lvlJc w:val="left"/>
      <w:pPr>
        <w:ind w:left="177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9C4220C">
      <w:start w:val="1"/>
      <w:numFmt w:val="decimal"/>
      <w:lvlText w:val="%4"/>
      <w:lvlJc w:val="left"/>
      <w:pPr>
        <w:ind w:left="24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B9EAB68">
      <w:start w:val="1"/>
      <w:numFmt w:val="lowerLetter"/>
      <w:lvlText w:val="%5"/>
      <w:lvlJc w:val="left"/>
      <w:pPr>
        <w:ind w:left="32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39A8F42">
      <w:start w:val="1"/>
      <w:numFmt w:val="lowerRoman"/>
      <w:lvlText w:val="%6"/>
      <w:lvlJc w:val="left"/>
      <w:pPr>
        <w:ind w:left="39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55868B0">
      <w:start w:val="1"/>
      <w:numFmt w:val="decimal"/>
      <w:lvlText w:val="%7"/>
      <w:lvlJc w:val="left"/>
      <w:pPr>
        <w:ind w:left="46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96EF95A">
      <w:start w:val="1"/>
      <w:numFmt w:val="lowerLetter"/>
      <w:lvlText w:val="%8"/>
      <w:lvlJc w:val="left"/>
      <w:pPr>
        <w:ind w:left="53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E98C1BC">
      <w:start w:val="1"/>
      <w:numFmt w:val="lowerRoman"/>
      <w:lvlText w:val="%9"/>
      <w:lvlJc w:val="left"/>
      <w:pPr>
        <w:ind w:left="60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466A03C7"/>
    <w:multiLevelType w:val="multilevel"/>
    <w:tmpl w:val="154660B6"/>
    <w:lvl w:ilvl="0">
      <w:start w:val="20"/>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3"/>
      <w:numFmt w:val="decimal"/>
      <w:lvlRestart w:val="0"/>
      <w:lvlText w:val="%1.%2."/>
      <w:lvlJc w:val="left"/>
      <w:pPr>
        <w:ind w:left="4"/>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46CE1B49"/>
    <w:multiLevelType w:val="hybridMultilevel"/>
    <w:tmpl w:val="E28C9D0A"/>
    <w:lvl w:ilvl="0" w:tplc="343C4128">
      <w:start w:val="7"/>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87E4E50">
      <w:start w:val="1"/>
      <w:numFmt w:val="lowerLetter"/>
      <w:lvlText w:val="%2"/>
      <w:lvlJc w:val="left"/>
      <w:pPr>
        <w:ind w:left="24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BBC9328">
      <w:start w:val="1"/>
      <w:numFmt w:val="lowerRoman"/>
      <w:lvlText w:val="%3"/>
      <w:lvlJc w:val="left"/>
      <w:pPr>
        <w:ind w:left="32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CBC7C62">
      <w:start w:val="1"/>
      <w:numFmt w:val="decimal"/>
      <w:lvlText w:val="%4"/>
      <w:lvlJc w:val="left"/>
      <w:pPr>
        <w:ind w:left="39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35C773C">
      <w:start w:val="1"/>
      <w:numFmt w:val="lowerLetter"/>
      <w:lvlText w:val="%5"/>
      <w:lvlJc w:val="left"/>
      <w:pPr>
        <w:ind w:left="46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08A4794">
      <w:start w:val="1"/>
      <w:numFmt w:val="lowerRoman"/>
      <w:lvlText w:val="%6"/>
      <w:lvlJc w:val="left"/>
      <w:pPr>
        <w:ind w:left="53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82A5272">
      <w:start w:val="1"/>
      <w:numFmt w:val="decimal"/>
      <w:lvlText w:val="%7"/>
      <w:lvlJc w:val="left"/>
      <w:pPr>
        <w:ind w:left="60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EFCC912">
      <w:start w:val="1"/>
      <w:numFmt w:val="lowerLetter"/>
      <w:lvlText w:val="%8"/>
      <w:lvlJc w:val="left"/>
      <w:pPr>
        <w:ind w:left="68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A8854EA">
      <w:start w:val="1"/>
      <w:numFmt w:val="lowerRoman"/>
      <w:lvlText w:val="%9"/>
      <w:lvlJc w:val="left"/>
      <w:pPr>
        <w:ind w:left="75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49FD2CB2"/>
    <w:multiLevelType w:val="hybridMultilevel"/>
    <w:tmpl w:val="27C28F86"/>
    <w:lvl w:ilvl="0" w:tplc="C052953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4A735A4B"/>
    <w:multiLevelType w:val="hybridMultilevel"/>
    <w:tmpl w:val="95241D82"/>
    <w:lvl w:ilvl="0" w:tplc="0415000F">
      <w:start w:val="1"/>
      <w:numFmt w:val="decimal"/>
      <w:lvlText w:val="%1."/>
      <w:lvlJc w:val="left"/>
      <w:pPr>
        <w:ind w:left="1287" w:hanging="360"/>
      </w:pPr>
      <w:rPr>
        <w:rFonts w:cs="Times New Roman"/>
      </w:rPr>
    </w:lvl>
    <w:lvl w:ilvl="1" w:tplc="04150019" w:tentative="1">
      <w:start w:val="1"/>
      <w:numFmt w:val="lowerLetter"/>
      <w:lvlText w:val="%2."/>
      <w:lvlJc w:val="left"/>
      <w:pPr>
        <w:ind w:left="2007" w:hanging="360"/>
      </w:pPr>
      <w:rPr>
        <w:rFonts w:cs="Times New Roman"/>
      </w:rPr>
    </w:lvl>
    <w:lvl w:ilvl="2" w:tplc="0415001B" w:tentative="1">
      <w:start w:val="1"/>
      <w:numFmt w:val="lowerRoman"/>
      <w:lvlText w:val="%3."/>
      <w:lvlJc w:val="right"/>
      <w:pPr>
        <w:ind w:left="2727" w:hanging="180"/>
      </w:pPr>
      <w:rPr>
        <w:rFonts w:cs="Times New Roman"/>
      </w:rPr>
    </w:lvl>
    <w:lvl w:ilvl="3" w:tplc="0415000F" w:tentative="1">
      <w:start w:val="1"/>
      <w:numFmt w:val="decimal"/>
      <w:lvlText w:val="%4."/>
      <w:lvlJc w:val="left"/>
      <w:pPr>
        <w:ind w:left="3447" w:hanging="360"/>
      </w:pPr>
      <w:rPr>
        <w:rFonts w:cs="Times New Roman"/>
      </w:rPr>
    </w:lvl>
    <w:lvl w:ilvl="4" w:tplc="04150019" w:tentative="1">
      <w:start w:val="1"/>
      <w:numFmt w:val="lowerLetter"/>
      <w:lvlText w:val="%5."/>
      <w:lvlJc w:val="left"/>
      <w:pPr>
        <w:ind w:left="4167" w:hanging="360"/>
      </w:pPr>
      <w:rPr>
        <w:rFonts w:cs="Times New Roman"/>
      </w:rPr>
    </w:lvl>
    <w:lvl w:ilvl="5" w:tplc="0415001B" w:tentative="1">
      <w:start w:val="1"/>
      <w:numFmt w:val="lowerRoman"/>
      <w:lvlText w:val="%6."/>
      <w:lvlJc w:val="right"/>
      <w:pPr>
        <w:ind w:left="4887" w:hanging="180"/>
      </w:pPr>
      <w:rPr>
        <w:rFonts w:cs="Times New Roman"/>
      </w:rPr>
    </w:lvl>
    <w:lvl w:ilvl="6" w:tplc="0415000F" w:tentative="1">
      <w:start w:val="1"/>
      <w:numFmt w:val="decimal"/>
      <w:lvlText w:val="%7."/>
      <w:lvlJc w:val="left"/>
      <w:pPr>
        <w:ind w:left="5607" w:hanging="360"/>
      </w:pPr>
      <w:rPr>
        <w:rFonts w:cs="Times New Roman"/>
      </w:rPr>
    </w:lvl>
    <w:lvl w:ilvl="7" w:tplc="04150019" w:tentative="1">
      <w:start w:val="1"/>
      <w:numFmt w:val="lowerLetter"/>
      <w:lvlText w:val="%8."/>
      <w:lvlJc w:val="left"/>
      <w:pPr>
        <w:ind w:left="6327" w:hanging="360"/>
      </w:pPr>
      <w:rPr>
        <w:rFonts w:cs="Times New Roman"/>
      </w:rPr>
    </w:lvl>
    <w:lvl w:ilvl="8" w:tplc="0415001B" w:tentative="1">
      <w:start w:val="1"/>
      <w:numFmt w:val="lowerRoman"/>
      <w:lvlText w:val="%9."/>
      <w:lvlJc w:val="right"/>
      <w:pPr>
        <w:ind w:left="7047" w:hanging="180"/>
      </w:pPr>
      <w:rPr>
        <w:rFonts w:cs="Times New Roman"/>
      </w:rPr>
    </w:lvl>
  </w:abstractNum>
  <w:abstractNum w:abstractNumId="30" w15:restartNumberingAfterBreak="0">
    <w:nsid w:val="4AEF008C"/>
    <w:multiLevelType w:val="hybridMultilevel"/>
    <w:tmpl w:val="676ABFE6"/>
    <w:lvl w:ilvl="0" w:tplc="8C7E5316">
      <w:start w:val="1"/>
      <w:numFmt w:val="bullet"/>
      <w:lvlText w:val="-"/>
      <w:lvlJc w:val="left"/>
      <w:pPr>
        <w:ind w:left="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840456A">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FFA51BC">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79AEFF0">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8FC4636">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116FD56">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1343782">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D9E023E">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ADAFE8C">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57B91208"/>
    <w:multiLevelType w:val="multilevel"/>
    <w:tmpl w:val="F79826CA"/>
    <w:lvl w:ilvl="0">
      <w:start w:val="17"/>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1"/>
      <w:numFmt w:val="decimal"/>
      <w:lvlRestart w:val="0"/>
      <w:lvlText w:val="%1.%2."/>
      <w:lvlJc w:val="left"/>
      <w:pPr>
        <w:ind w:left="4"/>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33" w15:restartNumberingAfterBreak="0">
    <w:nsid w:val="60CB095E"/>
    <w:multiLevelType w:val="hybridMultilevel"/>
    <w:tmpl w:val="7BFACA80"/>
    <w:lvl w:ilvl="0" w:tplc="EE46A168">
      <w:start w:val="1"/>
      <w:numFmt w:val="decimal"/>
      <w:lvlText w:val="%1."/>
      <w:lvlJc w:val="right"/>
      <w:pPr>
        <w:ind w:left="1145" w:hanging="360"/>
      </w:pPr>
      <w:rPr>
        <w:rFonts w:ascii="Times New Roman" w:hAnsi="Times New Roman" w:cs="Times New Roman" w:hint="default"/>
        <w:b/>
        <w:i w:val="0"/>
        <w:sz w:val="24"/>
        <w:szCs w:val="19"/>
      </w:rPr>
    </w:lvl>
    <w:lvl w:ilvl="1" w:tplc="04150019">
      <w:start w:val="1"/>
      <w:numFmt w:val="lowerLetter"/>
      <w:lvlText w:val="%2."/>
      <w:lvlJc w:val="left"/>
      <w:pPr>
        <w:ind w:left="1865" w:hanging="360"/>
      </w:pPr>
    </w:lvl>
    <w:lvl w:ilvl="2" w:tplc="0415001B">
      <w:start w:val="1"/>
      <w:numFmt w:val="lowerRoman"/>
      <w:lvlText w:val="%3."/>
      <w:lvlJc w:val="right"/>
      <w:pPr>
        <w:ind w:left="2585" w:hanging="180"/>
      </w:pPr>
    </w:lvl>
    <w:lvl w:ilvl="3" w:tplc="0415000F">
      <w:start w:val="1"/>
      <w:numFmt w:val="decimal"/>
      <w:lvlText w:val="%4."/>
      <w:lvlJc w:val="left"/>
      <w:pPr>
        <w:ind w:left="3305" w:hanging="360"/>
      </w:pPr>
    </w:lvl>
    <w:lvl w:ilvl="4" w:tplc="04150019">
      <w:start w:val="1"/>
      <w:numFmt w:val="lowerLetter"/>
      <w:lvlText w:val="%5."/>
      <w:lvlJc w:val="left"/>
      <w:pPr>
        <w:ind w:left="4025" w:hanging="360"/>
      </w:pPr>
    </w:lvl>
    <w:lvl w:ilvl="5" w:tplc="0415001B">
      <w:start w:val="1"/>
      <w:numFmt w:val="lowerRoman"/>
      <w:lvlText w:val="%6."/>
      <w:lvlJc w:val="right"/>
      <w:pPr>
        <w:ind w:left="4745" w:hanging="180"/>
      </w:pPr>
    </w:lvl>
    <w:lvl w:ilvl="6" w:tplc="0415000F">
      <w:start w:val="1"/>
      <w:numFmt w:val="decimal"/>
      <w:lvlText w:val="%7."/>
      <w:lvlJc w:val="left"/>
      <w:pPr>
        <w:ind w:left="5465" w:hanging="360"/>
      </w:pPr>
    </w:lvl>
    <w:lvl w:ilvl="7" w:tplc="04150019">
      <w:start w:val="1"/>
      <w:numFmt w:val="lowerLetter"/>
      <w:lvlText w:val="%8."/>
      <w:lvlJc w:val="left"/>
      <w:pPr>
        <w:ind w:left="6185" w:hanging="360"/>
      </w:pPr>
    </w:lvl>
    <w:lvl w:ilvl="8" w:tplc="0415001B">
      <w:start w:val="1"/>
      <w:numFmt w:val="lowerRoman"/>
      <w:lvlText w:val="%9."/>
      <w:lvlJc w:val="right"/>
      <w:pPr>
        <w:ind w:left="6905" w:hanging="180"/>
      </w:pPr>
    </w:lvl>
  </w:abstractNum>
  <w:abstractNum w:abstractNumId="34" w15:restartNumberingAfterBreak="0">
    <w:nsid w:val="62524080"/>
    <w:multiLevelType w:val="hybridMultilevel"/>
    <w:tmpl w:val="4E8CD53A"/>
    <w:lvl w:ilvl="0" w:tplc="B1F210D8">
      <w:start w:val="1"/>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A6E99BA">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3E09B8E">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5501C66">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59ECA60">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3B479E4">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AB0E378">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E225ED4">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3F8954A">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62B05367"/>
    <w:multiLevelType w:val="hybridMultilevel"/>
    <w:tmpl w:val="C8D8A574"/>
    <w:lvl w:ilvl="0" w:tplc="D59C5098">
      <w:start w:val="1"/>
      <w:numFmt w:val="decimal"/>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AE61E38">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918540C">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8D0D932">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4DAD2A8">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BB45096">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DA4CF12">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2382B6A">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4CA3B34">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6ADB1C0C"/>
    <w:multiLevelType w:val="hybridMultilevel"/>
    <w:tmpl w:val="FCC4B1E8"/>
    <w:lvl w:ilvl="0" w:tplc="0415000F">
      <w:start w:val="2"/>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7" w15:restartNumberingAfterBreak="0">
    <w:nsid w:val="6C1F3404"/>
    <w:multiLevelType w:val="multilevel"/>
    <w:tmpl w:val="D214FDF0"/>
    <w:lvl w:ilvl="0">
      <w:start w:val="1"/>
      <w:numFmt w:val="decimal"/>
      <w:lvlText w:val="%1."/>
      <w:lvlJc w:val="left"/>
      <w:pPr>
        <w:ind w:left="390" w:hanging="390"/>
      </w:pPr>
      <w:rPr>
        <w:rFonts w:hint="default"/>
      </w:rPr>
    </w:lvl>
    <w:lvl w:ilvl="1">
      <w:start w:val="1"/>
      <w:numFmt w:val="decimal"/>
      <w:lvlText w:val="%2."/>
      <w:lvlJc w:val="left"/>
      <w:pPr>
        <w:ind w:left="390" w:hanging="390"/>
      </w:pPr>
      <w:rPr>
        <w:rFonts w:asciiTheme="minorHAnsi" w:eastAsiaTheme="minorHAnsi" w:hAnsiTheme="minorHAnsi" w:cstheme="minorBidi"/>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3A12565"/>
    <w:multiLevelType w:val="hybridMultilevel"/>
    <w:tmpl w:val="9A6C8BF8"/>
    <w:lvl w:ilvl="0" w:tplc="123C0F28">
      <w:start w:val="4"/>
      <w:numFmt w:val="lowerLetter"/>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63C340A">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B4442B2">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50464BE">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6123694">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3EA452A">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59EBB34">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778FD9E">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F3E8916">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73B82EC3"/>
    <w:multiLevelType w:val="multilevel"/>
    <w:tmpl w:val="6CEAAF84"/>
    <w:lvl w:ilvl="0">
      <w:start w:val="1"/>
      <w:numFmt w:val="decimal"/>
      <w:lvlText w:val="%1."/>
      <w:lvlJc w:val="left"/>
      <w:pPr>
        <w:tabs>
          <w:tab w:val="num" w:pos="360"/>
        </w:tabs>
        <w:ind w:left="360" w:hanging="360"/>
      </w:pPr>
      <w:rPr>
        <w:rFonts w:cs="Times New Roman"/>
        <w:b w:val="0"/>
        <w:bCs w:val="0"/>
        <w:color w:val="auto"/>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0" w15:restartNumberingAfterBreak="0">
    <w:nsid w:val="764450DD"/>
    <w:multiLevelType w:val="multilevel"/>
    <w:tmpl w:val="E3306F48"/>
    <w:lvl w:ilvl="0">
      <w:start w:val="7"/>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5"/>
      <w:numFmt w:val="decimal"/>
      <w:lvlRestart w:val="0"/>
      <w:lvlText w:val="%1.%2."/>
      <w:lvlJc w:val="left"/>
      <w:pPr>
        <w:ind w:left="4"/>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76D06C83"/>
    <w:multiLevelType w:val="multilevel"/>
    <w:tmpl w:val="67326C1A"/>
    <w:lvl w:ilvl="0">
      <w:start w:val="11"/>
      <w:numFmt w:val="decimal"/>
      <w:lvlText w:val="%1."/>
      <w:lvlJc w:val="left"/>
      <w:pPr>
        <w:ind w:left="420" w:hanging="420"/>
      </w:pPr>
      <w:rPr>
        <w:rFonts w:cs="Times New Roman" w:hint="default"/>
      </w:rPr>
    </w:lvl>
    <w:lvl w:ilvl="1">
      <w:start w:val="1"/>
      <w:numFmt w:val="decimal"/>
      <w:lvlText w:val="%1.%2."/>
      <w:lvlJc w:val="left"/>
      <w:pPr>
        <w:ind w:left="846" w:hanging="420"/>
      </w:pPr>
      <w:rPr>
        <w:rFonts w:cs="Times New Roman" w:hint="default"/>
        <w:b/>
        <w:bCs/>
      </w:rPr>
    </w:lvl>
    <w:lvl w:ilvl="2">
      <w:start w:val="1"/>
      <w:numFmt w:val="decimal"/>
      <w:lvlText w:val="%1.%2.%3."/>
      <w:lvlJc w:val="left"/>
      <w:pPr>
        <w:ind w:left="1572" w:hanging="720"/>
      </w:pPr>
      <w:rPr>
        <w:rFonts w:cs="Times New Roman" w:hint="default"/>
      </w:rPr>
    </w:lvl>
    <w:lvl w:ilvl="3">
      <w:start w:val="1"/>
      <w:numFmt w:val="decimal"/>
      <w:lvlText w:val="%1.%2.%3.%4."/>
      <w:lvlJc w:val="left"/>
      <w:pPr>
        <w:ind w:left="1998" w:hanging="720"/>
      </w:pPr>
      <w:rPr>
        <w:rFonts w:cs="Times New Roman" w:hint="default"/>
      </w:rPr>
    </w:lvl>
    <w:lvl w:ilvl="4">
      <w:start w:val="1"/>
      <w:numFmt w:val="decimal"/>
      <w:lvlText w:val="%1.%2.%3.%4.%5."/>
      <w:lvlJc w:val="left"/>
      <w:pPr>
        <w:ind w:left="2784" w:hanging="1080"/>
      </w:pPr>
      <w:rPr>
        <w:rFonts w:cs="Times New Roman" w:hint="default"/>
      </w:rPr>
    </w:lvl>
    <w:lvl w:ilvl="5">
      <w:start w:val="1"/>
      <w:numFmt w:val="decimal"/>
      <w:lvlText w:val="%1.%2.%3.%4.%5.%6."/>
      <w:lvlJc w:val="left"/>
      <w:pPr>
        <w:ind w:left="3210" w:hanging="1080"/>
      </w:pPr>
      <w:rPr>
        <w:rFonts w:cs="Times New Roman" w:hint="default"/>
      </w:rPr>
    </w:lvl>
    <w:lvl w:ilvl="6">
      <w:start w:val="1"/>
      <w:numFmt w:val="decimal"/>
      <w:lvlText w:val="%1.%2.%3.%4.%5.%6.%7."/>
      <w:lvlJc w:val="left"/>
      <w:pPr>
        <w:ind w:left="3996" w:hanging="1440"/>
      </w:pPr>
      <w:rPr>
        <w:rFonts w:cs="Times New Roman" w:hint="default"/>
      </w:rPr>
    </w:lvl>
    <w:lvl w:ilvl="7">
      <w:start w:val="1"/>
      <w:numFmt w:val="decimal"/>
      <w:lvlText w:val="%1.%2.%3.%4.%5.%6.%7.%8."/>
      <w:lvlJc w:val="left"/>
      <w:pPr>
        <w:ind w:left="4422" w:hanging="1440"/>
      </w:pPr>
      <w:rPr>
        <w:rFonts w:cs="Times New Roman" w:hint="default"/>
      </w:rPr>
    </w:lvl>
    <w:lvl w:ilvl="8">
      <w:start w:val="1"/>
      <w:numFmt w:val="decimal"/>
      <w:lvlText w:val="%1.%2.%3.%4.%5.%6.%7.%8.%9."/>
      <w:lvlJc w:val="left"/>
      <w:pPr>
        <w:ind w:left="5208" w:hanging="1800"/>
      </w:pPr>
      <w:rPr>
        <w:rFonts w:cs="Times New Roman" w:hint="default"/>
      </w:rPr>
    </w:lvl>
  </w:abstractNum>
  <w:abstractNum w:abstractNumId="42" w15:restartNumberingAfterBreak="0">
    <w:nsid w:val="79517B99"/>
    <w:multiLevelType w:val="hybridMultilevel"/>
    <w:tmpl w:val="D3948BB8"/>
    <w:lvl w:ilvl="0" w:tplc="B600B78C">
      <w:start w:val="2"/>
      <w:numFmt w:val="decimal"/>
      <w:lvlText w:val="%1)"/>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15C07D4">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5463F04">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EE2023A">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9987E04">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49A835A">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A1AABA6">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2E28C22">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F4AD77E">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7AF556B8"/>
    <w:multiLevelType w:val="multilevel"/>
    <w:tmpl w:val="551806E6"/>
    <w:lvl w:ilvl="0">
      <w:start w:val="14"/>
      <w:numFmt w:val="decimal"/>
      <w:lvlText w:val="%1."/>
      <w:lvlJc w:val="left"/>
      <w:pPr>
        <w:ind w:left="492" w:hanging="492"/>
      </w:pPr>
      <w:rPr>
        <w:rFonts w:hint="default"/>
        <w:b/>
      </w:rPr>
    </w:lvl>
    <w:lvl w:ilvl="1">
      <w:start w:val="9"/>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4" w15:restartNumberingAfterBreak="0">
    <w:nsid w:val="7C952423"/>
    <w:multiLevelType w:val="hybridMultilevel"/>
    <w:tmpl w:val="F244E3BE"/>
    <w:lvl w:ilvl="0" w:tplc="19D685B6">
      <w:start w:val="3"/>
      <w:numFmt w:val="decimal"/>
      <w:lvlText w:val="%1."/>
      <w:lvlJc w:val="right"/>
      <w:pPr>
        <w:ind w:left="1145" w:hanging="360"/>
      </w:pPr>
      <w:rPr>
        <w:rFonts w:ascii="Times New Roman" w:hAnsi="Times New Roman" w:cs="Times New Roman" w:hint="default"/>
        <w:b/>
        <w:i w:val="0"/>
        <w:sz w:val="24"/>
        <w:szCs w:val="19"/>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DA91322"/>
    <w:multiLevelType w:val="hybridMultilevel"/>
    <w:tmpl w:val="77BA9F44"/>
    <w:lvl w:ilvl="0" w:tplc="04150017">
      <w:start w:val="1"/>
      <w:numFmt w:val="lowerLetter"/>
      <w:lvlText w:val="%1)"/>
      <w:lvlJc w:val="left"/>
      <w:pPr>
        <w:ind w:left="1440" w:hanging="360"/>
      </w:pPr>
      <w:rPr>
        <w:rFonts w:cs="Times New Roman"/>
      </w:rPr>
    </w:lvl>
    <w:lvl w:ilvl="1" w:tplc="04150019" w:tentative="1">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46" w15:restartNumberingAfterBreak="0">
    <w:nsid w:val="7E816611"/>
    <w:multiLevelType w:val="hybridMultilevel"/>
    <w:tmpl w:val="619274C2"/>
    <w:lvl w:ilvl="0" w:tplc="04150017">
      <w:start w:val="1"/>
      <w:numFmt w:val="lowerLetter"/>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num w:numId="1">
    <w:abstractNumId w:val="18"/>
  </w:num>
  <w:num w:numId="2">
    <w:abstractNumId w:val="28"/>
  </w:num>
  <w:num w:numId="3">
    <w:abstractNumId w:val="16"/>
  </w:num>
  <w:num w:numId="4">
    <w:abstractNumId w:val="27"/>
  </w:num>
  <w:num w:numId="5">
    <w:abstractNumId w:val="42"/>
  </w:num>
  <w:num w:numId="6">
    <w:abstractNumId w:val="24"/>
  </w:num>
  <w:num w:numId="7">
    <w:abstractNumId w:val="35"/>
  </w:num>
  <w:num w:numId="8">
    <w:abstractNumId w:val="25"/>
  </w:num>
  <w:num w:numId="9">
    <w:abstractNumId w:val="40"/>
  </w:num>
  <w:num w:numId="10">
    <w:abstractNumId w:val="22"/>
  </w:num>
  <w:num w:numId="11">
    <w:abstractNumId w:val="14"/>
  </w:num>
  <w:num w:numId="12">
    <w:abstractNumId w:val="32"/>
  </w:num>
  <w:num w:numId="13">
    <w:abstractNumId w:val="30"/>
  </w:num>
  <w:num w:numId="14">
    <w:abstractNumId w:val="34"/>
  </w:num>
  <w:num w:numId="15">
    <w:abstractNumId w:val="38"/>
  </w:num>
  <w:num w:numId="16">
    <w:abstractNumId w:val="26"/>
  </w:num>
  <w:num w:numId="17">
    <w:abstractNumId w:val="23"/>
  </w:num>
  <w:num w:numId="18">
    <w:abstractNumId w:val="15"/>
  </w:num>
  <w:num w:numId="19">
    <w:abstractNumId w:val="17"/>
  </w:num>
  <w:num w:numId="20">
    <w:abstractNumId w:val="11"/>
  </w:num>
  <w:num w:numId="21">
    <w:abstractNumId w:val="33"/>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1"/>
  </w:num>
  <w:num w:numId="24">
    <w:abstractNumId w:val="46"/>
  </w:num>
  <w:num w:numId="25">
    <w:abstractNumId w:val="1"/>
  </w:num>
  <w:num w:numId="26">
    <w:abstractNumId w:val="31"/>
  </w:num>
  <w:num w:numId="27">
    <w:abstractNumId w:val="45"/>
  </w:num>
  <w:num w:numId="28">
    <w:abstractNumId w:val="4"/>
  </w:num>
  <w:num w:numId="29">
    <w:abstractNumId w:val="8"/>
  </w:num>
  <w:num w:numId="30">
    <w:abstractNumId w:val="3"/>
  </w:num>
  <w:num w:numId="31">
    <w:abstractNumId w:val="9"/>
  </w:num>
  <w:num w:numId="32">
    <w:abstractNumId w:val="0"/>
  </w:num>
  <w:num w:numId="33">
    <w:abstractNumId w:val="43"/>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num>
  <w:num w:numId="36">
    <w:abstractNumId w:val="44"/>
  </w:num>
  <w:num w:numId="37">
    <w:abstractNumId w:val="2"/>
  </w:num>
  <w:num w:numId="38">
    <w:abstractNumId w:val="5"/>
  </w:num>
  <w:num w:numId="39">
    <w:abstractNumId w:val="19"/>
  </w:num>
  <w:num w:numId="40">
    <w:abstractNumId w:val="39"/>
  </w:num>
  <w:num w:numId="41">
    <w:abstractNumId w:val="6"/>
  </w:num>
  <w:num w:numId="42">
    <w:abstractNumId w:val="33"/>
  </w:num>
  <w:num w:numId="43">
    <w:abstractNumId w:val="37"/>
  </w:num>
  <w:num w:numId="44">
    <w:abstractNumId w:val="7"/>
  </w:num>
  <w:num w:numId="45">
    <w:abstractNumId w:val="29"/>
  </w:num>
  <w:num w:numId="46">
    <w:abstractNumId w:val="36"/>
  </w:num>
  <w:num w:numId="47">
    <w:abstractNumId w:val="12"/>
  </w:num>
  <w:num w:numId="48">
    <w:abstractNumId w:val="20"/>
  </w:num>
  <w:num w:numId="49">
    <w:abstractNumId w:val="1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08AD"/>
    <w:rsid w:val="00060399"/>
    <w:rsid w:val="00065989"/>
    <w:rsid w:val="00066BCE"/>
    <w:rsid w:val="00080D82"/>
    <w:rsid w:val="00081B51"/>
    <w:rsid w:val="00096AD0"/>
    <w:rsid w:val="00097E4C"/>
    <w:rsid w:val="000A0CD8"/>
    <w:rsid w:val="000A4AA0"/>
    <w:rsid w:val="000B4ED2"/>
    <w:rsid w:val="000D27D7"/>
    <w:rsid w:val="000F24A8"/>
    <w:rsid w:val="00111395"/>
    <w:rsid w:val="001122A9"/>
    <w:rsid w:val="00144819"/>
    <w:rsid w:val="001515CD"/>
    <w:rsid w:val="00153A23"/>
    <w:rsid w:val="001845F6"/>
    <w:rsid w:val="001911C3"/>
    <w:rsid w:val="00196269"/>
    <w:rsid w:val="0019681C"/>
    <w:rsid w:val="001A3BDD"/>
    <w:rsid w:val="001B6E6A"/>
    <w:rsid w:val="001C0840"/>
    <w:rsid w:val="001D7337"/>
    <w:rsid w:val="001F5D29"/>
    <w:rsid w:val="001F7907"/>
    <w:rsid w:val="002009F3"/>
    <w:rsid w:val="00206C56"/>
    <w:rsid w:val="00214460"/>
    <w:rsid w:val="00224357"/>
    <w:rsid w:val="00245F47"/>
    <w:rsid w:val="00262976"/>
    <w:rsid w:val="002632F1"/>
    <w:rsid w:val="00263545"/>
    <w:rsid w:val="0027051F"/>
    <w:rsid w:val="0029207E"/>
    <w:rsid w:val="002A6DA5"/>
    <w:rsid w:val="002C23EA"/>
    <w:rsid w:val="002D0320"/>
    <w:rsid w:val="002E6E18"/>
    <w:rsid w:val="002F0884"/>
    <w:rsid w:val="002F2761"/>
    <w:rsid w:val="003123A0"/>
    <w:rsid w:val="003149E8"/>
    <w:rsid w:val="0032765F"/>
    <w:rsid w:val="00350C96"/>
    <w:rsid w:val="00361B03"/>
    <w:rsid w:val="003632DF"/>
    <w:rsid w:val="00364F1C"/>
    <w:rsid w:val="003879FB"/>
    <w:rsid w:val="00391182"/>
    <w:rsid w:val="003C194B"/>
    <w:rsid w:val="003E59F4"/>
    <w:rsid w:val="00455D47"/>
    <w:rsid w:val="004D60B8"/>
    <w:rsid w:val="004D69AE"/>
    <w:rsid w:val="004E0B71"/>
    <w:rsid w:val="004E64B0"/>
    <w:rsid w:val="0055790B"/>
    <w:rsid w:val="00572838"/>
    <w:rsid w:val="00576D51"/>
    <w:rsid w:val="00582980"/>
    <w:rsid w:val="00595385"/>
    <w:rsid w:val="005A09B3"/>
    <w:rsid w:val="005B087A"/>
    <w:rsid w:val="005C2A58"/>
    <w:rsid w:val="005D1DEB"/>
    <w:rsid w:val="005E1D4B"/>
    <w:rsid w:val="005F37B9"/>
    <w:rsid w:val="005F6655"/>
    <w:rsid w:val="006420B8"/>
    <w:rsid w:val="00646124"/>
    <w:rsid w:val="00661554"/>
    <w:rsid w:val="006968F2"/>
    <w:rsid w:val="006976DA"/>
    <w:rsid w:val="006C7CFD"/>
    <w:rsid w:val="006D0970"/>
    <w:rsid w:val="00700571"/>
    <w:rsid w:val="00711B47"/>
    <w:rsid w:val="007508AD"/>
    <w:rsid w:val="00753922"/>
    <w:rsid w:val="00754AC3"/>
    <w:rsid w:val="00765C55"/>
    <w:rsid w:val="0078187D"/>
    <w:rsid w:val="00781B72"/>
    <w:rsid w:val="0078468A"/>
    <w:rsid w:val="00795B49"/>
    <w:rsid w:val="007C24C2"/>
    <w:rsid w:val="007D4C50"/>
    <w:rsid w:val="00816C98"/>
    <w:rsid w:val="008361AD"/>
    <w:rsid w:val="0084208F"/>
    <w:rsid w:val="00885C71"/>
    <w:rsid w:val="008A0D1E"/>
    <w:rsid w:val="008A27B7"/>
    <w:rsid w:val="008E7D82"/>
    <w:rsid w:val="008F1477"/>
    <w:rsid w:val="00930394"/>
    <w:rsid w:val="0093447E"/>
    <w:rsid w:val="00984CA1"/>
    <w:rsid w:val="009E7D4F"/>
    <w:rsid w:val="00A171EF"/>
    <w:rsid w:val="00A35A62"/>
    <w:rsid w:val="00A363EE"/>
    <w:rsid w:val="00A45123"/>
    <w:rsid w:val="00A6588E"/>
    <w:rsid w:val="00A81A5F"/>
    <w:rsid w:val="00A91F7F"/>
    <w:rsid w:val="00AA45B5"/>
    <w:rsid w:val="00AA6D4B"/>
    <w:rsid w:val="00AE253E"/>
    <w:rsid w:val="00AE59F5"/>
    <w:rsid w:val="00AF200C"/>
    <w:rsid w:val="00B12A31"/>
    <w:rsid w:val="00B25EF7"/>
    <w:rsid w:val="00B30E65"/>
    <w:rsid w:val="00B33EBF"/>
    <w:rsid w:val="00B43599"/>
    <w:rsid w:val="00B77E58"/>
    <w:rsid w:val="00B825F1"/>
    <w:rsid w:val="00B925BC"/>
    <w:rsid w:val="00BA20E9"/>
    <w:rsid w:val="00BB718F"/>
    <w:rsid w:val="00BC3E65"/>
    <w:rsid w:val="00BF1A66"/>
    <w:rsid w:val="00C15476"/>
    <w:rsid w:val="00C45D6F"/>
    <w:rsid w:val="00C535F3"/>
    <w:rsid w:val="00C5371B"/>
    <w:rsid w:val="00C5547F"/>
    <w:rsid w:val="00C67C24"/>
    <w:rsid w:val="00C72598"/>
    <w:rsid w:val="00C82186"/>
    <w:rsid w:val="00C905CA"/>
    <w:rsid w:val="00C91714"/>
    <w:rsid w:val="00C924A2"/>
    <w:rsid w:val="00CA11AA"/>
    <w:rsid w:val="00CA38E3"/>
    <w:rsid w:val="00CA626C"/>
    <w:rsid w:val="00CB1460"/>
    <w:rsid w:val="00CB509D"/>
    <w:rsid w:val="00CB5671"/>
    <w:rsid w:val="00CD2A7A"/>
    <w:rsid w:val="00CD4C2A"/>
    <w:rsid w:val="00CE3E44"/>
    <w:rsid w:val="00D35AFF"/>
    <w:rsid w:val="00D67C0D"/>
    <w:rsid w:val="00D83D0A"/>
    <w:rsid w:val="00D86142"/>
    <w:rsid w:val="00D917E4"/>
    <w:rsid w:val="00DC3D0D"/>
    <w:rsid w:val="00DD2240"/>
    <w:rsid w:val="00DE439B"/>
    <w:rsid w:val="00DF48E6"/>
    <w:rsid w:val="00E041BB"/>
    <w:rsid w:val="00E25C0D"/>
    <w:rsid w:val="00E431F3"/>
    <w:rsid w:val="00E436D8"/>
    <w:rsid w:val="00E47B03"/>
    <w:rsid w:val="00E84C65"/>
    <w:rsid w:val="00E947E4"/>
    <w:rsid w:val="00EA7B36"/>
    <w:rsid w:val="00EB6A29"/>
    <w:rsid w:val="00ED056E"/>
    <w:rsid w:val="00F344A4"/>
    <w:rsid w:val="00F37770"/>
    <w:rsid w:val="00F46B51"/>
    <w:rsid w:val="00F60ABF"/>
    <w:rsid w:val="00F651C6"/>
    <w:rsid w:val="00F66695"/>
    <w:rsid w:val="00F66EE0"/>
    <w:rsid w:val="00FA1A8D"/>
    <w:rsid w:val="00FA38D9"/>
    <w:rsid w:val="00FA4519"/>
    <w:rsid w:val="00FA4864"/>
    <w:rsid w:val="00FA4FDC"/>
    <w:rsid w:val="00FC529C"/>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D234E6"/>
  <w15:chartTrackingRefBased/>
  <w15:docId w15:val="{B1E1C2D9-48C1-4E64-A9F5-9D87CE81C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B087A"/>
    <w:pPr>
      <w:spacing w:line="256" w:lineRule="auto"/>
    </w:pPr>
  </w:style>
  <w:style w:type="paragraph" w:styleId="Nagwek2">
    <w:name w:val="heading 2"/>
    <w:next w:val="Normalny"/>
    <w:link w:val="Nagwek2Znak"/>
    <w:uiPriority w:val="9"/>
    <w:unhideWhenUsed/>
    <w:qFormat/>
    <w:rsid w:val="00D67C0D"/>
    <w:pPr>
      <w:keepNext/>
      <w:keepLines/>
      <w:spacing w:after="199" w:line="257" w:lineRule="auto"/>
      <w:ind w:left="10" w:right="7" w:hanging="10"/>
      <w:jc w:val="center"/>
      <w:outlineLvl w:val="1"/>
    </w:pPr>
    <w:rPr>
      <w:rFonts w:ascii="Times New Roman" w:eastAsia="Times New Roman" w:hAnsi="Times New Roman" w:cs="Times New Roman"/>
      <w:b/>
      <w:color w:val="000000"/>
      <w:lang w:eastAsia="pl-PL"/>
    </w:rPr>
  </w:style>
  <w:style w:type="paragraph" w:styleId="Nagwek3">
    <w:name w:val="heading 3"/>
    <w:basedOn w:val="Normalny"/>
    <w:next w:val="Normalny"/>
    <w:link w:val="Nagwek3Znak"/>
    <w:uiPriority w:val="9"/>
    <w:unhideWhenUsed/>
    <w:qFormat/>
    <w:rsid w:val="003632D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Akapit z listą BS,CW_Lista,Colorful List Accent 1,List Paragraph,Akapit z listą4,Średnia siatka 1 — akcent 21,sw tekst,Wypunktowanie,Colorful List - Accent 11,Kolorowa lista — akcent 12,Asia 2  Akapit z listą,Obiekt,L1,Numerowanie,lp1,lp"/>
    <w:basedOn w:val="Normalny"/>
    <w:link w:val="AkapitzlistZnak"/>
    <w:uiPriority w:val="34"/>
    <w:qFormat/>
    <w:rsid w:val="007508AD"/>
    <w:pPr>
      <w:ind w:left="720"/>
      <w:contextualSpacing/>
    </w:pPr>
  </w:style>
  <w:style w:type="character" w:styleId="Hipercze">
    <w:name w:val="Hyperlink"/>
    <w:basedOn w:val="Domylnaczcionkaakapitu"/>
    <w:uiPriority w:val="99"/>
    <w:unhideWhenUsed/>
    <w:rsid w:val="007508AD"/>
    <w:rPr>
      <w:color w:val="0563C1" w:themeColor="hyperlink"/>
      <w:u w:val="single"/>
    </w:rPr>
  </w:style>
  <w:style w:type="character" w:customStyle="1" w:styleId="Nierozpoznanawzmianka1">
    <w:name w:val="Nierozpoznana wzmianka1"/>
    <w:basedOn w:val="Domylnaczcionkaakapitu"/>
    <w:uiPriority w:val="99"/>
    <w:semiHidden/>
    <w:unhideWhenUsed/>
    <w:rsid w:val="007508AD"/>
    <w:rPr>
      <w:color w:val="605E5C"/>
      <w:shd w:val="clear" w:color="auto" w:fill="E1DFDD"/>
    </w:rPr>
  </w:style>
  <w:style w:type="paragraph" w:styleId="Nagwek">
    <w:name w:val="header"/>
    <w:basedOn w:val="Normalny"/>
    <w:link w:val="NagwekZnak"/>
    <w:uiPriority w:val="99"/>
    <w:unhideWhenUsed/>
    <w:rsid w:val="00E431F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431F3"/>
  </w:style>
  <w:style w:type="paragraph" w:styleId="Stopka">
    <w:name w:val="footer"/>
    <w:basedOn w:val="Normalny"/>
    <w:link w:val="StopkaZnak"/>
    <w:uiPriority w:val="99"/>
    <w:unhideWhenUsed/>
    <w:rsid w:val="00E431F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431F3"/>
  </w:style>
  <w:style w:type="table" w:styleId="Tabela-Siatka">
    <w:name w:val="Table Grid"/>
    <w:basedOn w:val="Standardowy"/>
    <w:uiPriority w:val="39"/>
    <w:rsid w:val="00C154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rsid w:val="001911C3"/>
    <w:pPr>
      <w:tabs>
        <w:tab w:val="left" w:pos="450"/>
      </w:tabs>
      <w:overflowPunct w:val="0"/>
      <w:autoSpaceDE w:val="0"/>
      <w:autoSpaceDN w:val="0"/>
      <w:adjustRightInd w:val="0"/>
      <w:spacing w:after="0" w:line="240" w:lineRule="auto"/>
      <w:jc w:val="both"/>
      <w:textAlignment w:val="baseline"/>
    </w:pPr>
    <w:rPr>
      <w:rFonts w:ascii="Arial" w:eastAsia="Times New Roman" w:hAnsi="Arial" w:cs="Times New Roman"/>
      <w:color w:val="000000"/>
      <w:szCs w:val="20"/>
      <w:lang w:eastAsia="pl-PL"/>
    </w:rPr>
  </w:style>
  <w:style w:type="character" w:customStyle="1" w:styleId="TekstpodstawowyZnak">
    <w:name w:val="Tekst podstawowy Znak"/>
    <w:basedOn w:val="Domylnaczcionkaakapitu"/>
    <w:link w:val="Tekstpodstawowy"/>
    <w:rsid w:val="001911C3"/>
    <w:rPr>
      <w:rFonts w:ascii="Arial" w:eastAsia="Times New Roman" w:hAnsi="Arial" w:cs="Times New Roman"/>
      <w:color w:val="000000"/>
      <w:szCs w:val="20"/>
      <w:lang w:eastAsia="pl-PL"/>
    </w:rPr>
  </w:style>
  <w:style w:type="paragraph" w:customStyle="1" w:styleId="Akapitzlist1">
    <w:name w:val="Akapit z listą1"/>
    <w:basedOn w:val="Normalny"/>
    <w:rsid w:val="008E7D82"/>
    <w:pPr>
      <w:suppressAutoHyphens/>
      <w:spacing w:after="200" w:line="276" w:lineRule="auto"/>
      <w:ind w:left="720"/>
    </w:pPr>
    <w:rPr>
      <w:rFonts w:ascii="Calibri" w:eastAsia="Times New Roman" w:hAnsi="Calibri" w:cs="Times New Roman"/>
      <w:lang w:eastAsia="ar-SA"/>
    </w:rPr>
  </w:style>
  <w:style w:type="character" w:styleId="Nierozpoznanawzmianka">
    <w:name w:val="Unresolved Mention"/>
    <w:basedOn w:val="Domylnaczcionkaakapitu"/>
    <w:uiPriority w:val="99"/>
    <w:semiHidden/>
    <w:unhideWhenUsed/>
    <w:rsid w:val="005B087A"/>
    <w:rPr>
      <w:color w:val="605E5C"/>
      <w:shd w:val="clear" w:color="auto" w:fill="E1DFDD"/>
    </w:rPr>
  </w:style>
  <w:style w:type="paragraph" w:customStyle="1" w:styleId="Default">
    <w:name w:val="Default"/>
    <w:rsid w:val="00A81A5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gwek2Znak">
    <w:name w:val="Nagłówek 2 Znak"/>
    <w:basedOn w:val="Domylnaczcionkaakapitu"/>
    <w:link w:val="Nagwek2"/>
    <w:uiPriority w:val="9"/>
    <w:rsid w:val="00D67C0D"/>
    <w:rPr>
      <w:rFonts w:ascii="Times New Roman" w:eastAsia="Times New Roman" w:hAnsi="Times New Roman" w:cs="Times New Roman"/>
      <w:b/>
      <w:color w:val="000000"/>
      <w:lang w:eastAsia="pl-PL"/>
    </w:rPr>
  </w:style>
  <w:style w:type="table" w:customStyle="1" w:styleId="TableGrid">
    <w:name w:val="TableGrid"/>
    <w:rsid w:val="00D67C0D"/>
    <w:pPr>
      <w:spacing w:after="0" w:line="240" w:lineRule="auto"/>
    </w:pPr>
    <w:rPr>
      <w:rFonts w:eastAsiaTheme="minorEastAsia"/>
      <w:lang w:eastAsia="pl-PL"/>
    </w:rPr>
    <w:tblPr>
      <w:tblCellMar>
        <w:top w:w="0" w:type="dxa"/>
        <w:left w:w="0" w:type="dxa"/>
        <w:bottom w:w="0" w:type="dxa"/>
        <w:right w:w="0" w:type="dxa"/>
      </w:tblCellMar>
    </w:tblPr>
  </w:style>
  <w:style w:type="character" w:customStyle="1" w:styleId="AkapitzlistZnak">
    <w:name w:val="Akapit z listą Znak"/>
    <w:aliases w:val="Akapit z listą BS Znak,CW_Lista Znak,Colorful List Accent 1 Znak,List Paragraph Znak,Akapit z listą4 Znak,Średnia siatka 1 — akcent 21 Znak,sw tekst Znak,Wypunktowanie Znak,Colorful List - Accent 11 Znak,Asia 2  Akapit z listą Znak"/>
    <w:link w:val="Akapitzlist"/>
    <w:qFormat/>
    <w:locked/>
    <w:rsid w:val="00753922"/>
  </w:style>
  <w:style w:type="paragraph" w:customStyle="1" w:styleId="Bezodstpw1">
    <w:name w:val="Bez odstępów1"/>
    <w:rsid w:val="002632F1"/>
    <w:pPr>
      <w:widowControl w:val="0"/>
      <w:suppressAutoHyphens/>
      <w:spacing w:after="0" w:line="240" w:lineRule="auto"/>
    </w:pPr>
    <w:rPr>
      <w:rFonts w:ascii="Times New Roman" w:eastAsia="Times New Roman" w:hAnsi="Times New Roman" w:cs="Times New Roman"/>
      <w:kern w:val="2"/>
      <w:sz w:val="24"/>
      <w:szCs w:val="24"/>
      <w:lang w:eastAsia="ar-SA"/>
    </w:rPr>
  </w:style>
  <w:style w:type="character" w:customStyle="1" w:styleId="TeksttreciPogrubienie">
    <w:name w:val="Tekst treści + Pogrubienie"/>
    <w:rsid w:val="00A363EE"/>
    <w:rPr>
      <w:rFonts w:ascii="Verdana" w:hAnsi="Verdana" w:hint="default"/>
      <w:b/>
      <w:bCs w:val="0"/>
      <w:spacing w:val="0"/>
      <w:sz w:val="19"/>
      <w:shd w:val="clear" w:color="auto" w:fill="FFFFFF"/>
    </w:rPr>
  </w:style>
  <w:style w:type="character" w:customStyle="1" w:styleId="x4k7w5x">
    <w:name w:val="x4k7w5x"/>
    <w:basedOn w:val="Domylnaczcionkaakapitu"/>
    <w:rsid w:val="00CA38E3"/>
    <w:rPr>
      <w:rFonts w:cs="Times New Roman"/>
    </w:rPr>
  </w:style>
  <w:style w:type="character" w:customStyle="1" w:styleId="Nagwek3Znak">
    <w:name w:val="Nagłówek 3 Znak"/>
    <w:basedOn w:val="Domylnaczcionkaakapitu"/>
    <w:link w:val="Nagwek3"/>
    <w:uiPriority w:val="9"/>
    <w:rsid w:val="003632DF"/>
    <w:rPr>
      <w:rFonts w:asciiTheme="majorHAnsi" w:eastAsiaTheme="majorEastAsia" w:hAnsiTheme="majorHAnsi" w:cstheme="majorBidi"/>
      <w:color w:val="1F3763" w:themeColor="accent1" w:themeShade="7F"/>
      <w:sz w:val="24"/>
      <w:szCs w:val="24"/>
    </w:rPr>
  </w:style>
  <w:style w:type="character" w:customStyle="1" w:styleId="Normalny1">
    <w:name w:val="Normalny1"/>
    <w:basedOn w:val="Domylnaczcionkaakapitu"/>
    <w:rsid w:val="003632DF"/>
  </w:style>
  <w:style w:type="character" w:customStyle="1" w:styleId="Normalny2">
    <w:name w:val="Normalny2"/>
    <w:basedOn w:val="Domylnaczcionkaakapitu"/>
    <w:rsid w:val="001122A9"/>
  </w:style>
  <w:style w:type="character" w:customStyle="1" w:styleId="Normalny3">
    <w:name w:val="Normalny3"/>
    <w:basedOn w:val="Domylnaczcionkaakapitu"/>
    <w:rsid w:val="00F651C6"/>
  </w:style>
  <w:style w:type="paragraph" w:styleId="NormalnyWeb">
    <w:name w:val="Normal (Web)"/>
    <w:basedOn w:val="Normalny"/>
    <w:uiPriority w:val="99"/>
    <w:semiHidden/>
    <w:unhideWhenUsed/>
    <w:rsid w:val="0093447E"/>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ormalny4">
    <w:name w:val="Normalny4"/>
    <w:basedOn w:val="Domylnaczcionkaakapitu"/>
    <w:rsid w:val="00B33E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8438434">
      <w:bodyDiv w:val="1"/>
      <w:marLeft w:val="0"/>
      <w:marRight w:val="0"/>
      <w:marTop w:val="0"/>
      <w:marBottom w:val="0"/>
      <w:divBdr>
        <w:top w:val="none" w:sz="0" w:space="0" w:color="auto"/>
        <w:left w:val="none" w:sz="0" w:space="0" w:color="auto"/>
        <w:bottom w:val="none" w:sz="0" w:space="0" w:color="auto"/>
        <w:right w:val="none" w:sz="0" w:space="0" w:color="auto"/>
      </w:divBdr>
    </w:div>
    <w:div w:id="378554403">
      <w:bodyDiv w:val="1"/>
      <w:marLeft w:val="0"/>
      <w:marRight w:val="0"/>
      <w:marTop w:val="0"/>
      <w:marBottom w:val="0"/>
      <w:divBdr>
        <w:top w:val="none" w:sz="0" w:space="0" w:color="auto"/>
        <w:left w:val="none" w:sz="0" w:space="0" w:color="auto"/>
        <w:bottom w:val="none" w:sz="0" w:space="0" w:color="auto"/>
        <w:right w:val="none" w:sz="0" w:space="0" w:color="auto"/>
      </w:divBdr>
    </w:div>
    <w:div w:id="527525525">
      <w:bodyDiv w:val="1"/>
      <w:marLeft w:val="0"/>
      <w:marRight w:val="0"/>
      <w:marTop w:val="0"/>
      <w:marBottom w:val="0"/>
      <w:divBdr>
        <w:top w:val="none" w:sz="0" w:space="0" w:color="auto"/>
        <w:left w:val="none" w:sz="0" w:space="0" w:color="auto"/>
        <w:bottom w:val="none" w:sz="0" w:space="0" w:color="auto"/>
        <w:right w:val="none" w:sz="0" w:space="0" w:color="auto"/>
      </w:divBdr>
    </w:div>
    <w:div w:id="632177479">
      <w:bodyDiv w:val="1"/>
      <w:marLeft w:val="0"/>
      <w:marRight w:val="0"/>
      <w:marTop w:val="0"/>
      <w:marBottom w:val="0"/>
      <w:divBdr>
        <w:top w:val="none" w:sz="0" w:space="0" w:color="auto"/>
        <w:left w:val="none" w:sz="0" w:space="0" w:color="auto"/>
        <w:bottom w:val="none" w:sz="0" w:space="0" w:color="auto"/>
        <w:right w:val="none" w:sz="0" w:space="0" w:color="auto"/>
      </w:divBdr>
    </w:div>
    <w:div w:id="685332265">
      <w:bodyDiv w:val="1"/>
      <w:marLeft w:val="0"/>
      <w:marRight w:val="0"/>
      <w:marTop w:val="0"/>
      <w:marBottom w:val="0"/>
      <w:divBdr>
        <w:top w:val="none" w:sz="0" w:space="0" w:color="auto"/>
        <w:left w:val="none" w:sz="0" w:space="0" w:color="auto"/>
        <w:bottom w:val="none" w:sz="0" w:space="0" w:color="auto"/>
        <w:right w:val="none" w:sz="0" w:space="0" w:color="auto"/>
      </w:divBdr>
    </w:div>
    <w:div w:id="859705203">
      <w:bodyDiv w:val="1"/>
      <w:marLeft w:val="0"/>
      <w:marRight w:val="0"/>
      <w:marTop w:val="0"/>
      <w:marBottom w:val="0"/>
      <w:divBdr>
        <w:top w:val="none" w:sz="0" w:space="0" w:color="auto"/>
        <w:left w:val="none" w:sz="0" w:space="0" w:color="auto"/>
        <w:bottom w:val="none" w:sz="0" w:space="0" w:color="auto"/>
        <w:right w:val="none" w:sz="0" w:space="0" w:color="auto"/>
      </w:divBdr>
    </w:div>
    <w:div w:id="972709309">
      <w:bodyDiv w:val="1"/>
      <w:marLeft w:val="0"/>
      <w:marRight w:val="0"/>
      <w:marTop w:val="0"/>
      <w:marBottom w:val="0"/>
      <w:divBdr>
        <w:top w:val="none" w:sz="0" w:space="0" w:color="auto"/>
        <w:left w:val="none" w:sz="0" w:space="0" w:color="auto"/>
        <w:bottom w:val="none" w:sz="0" w:space="0" w:color="auto"/>
        <w:right w:val="none" w:sz="0" w:space="0" w:color="auto"/>
      </w:divBdr>
    </w:div>
    <w:div w:id="1113749703">
      <w:bodyDiv w:val="1"/>
      <w:marLeft w:val="0"/>
      <w:marRight w:val="0"/>
      <w:marTop w:val="0"/>
      <w:marBottom w:val="0"/>
      <w:divBdr>
        <w:top w:val="none" w:sz="0" w:space="0" w:color="auto"/>
        <w:left w:val="none" w:sz="0" w:space="0" w:color="auto"/>
        <w:bottom w:val="none" w:sz="0" w:space="0" w:color="auto"/>
        <w:right w:val="none" w:sz="0" w:space="0" w:color="auto"/>
      </w:divBdr>
    </w:div>
    <w:div w:id="1161042926">
      <w:bodyDiv w:val="1"/>
      <w:marLeft w:val="0"/>
      <w:marRight w:val="0"/>
      <w:marTop w:val="0"/>
      <w:marBottom w:val="0"/>
      <w:divBdr>
        <w:top w:val="none" w:sz="0" w:space="0" w:color="auto"/>
        <w:left w:val="none" w:sz="0" w:space="0" w:color="auto"/>
        <w:bottom w:val="none" w:sz="0" w:space="0" w:color="auto"/>
        <w:right w:val="none" w:sz="0" w:space="0" w:color="auto"/>
      </w:divBdr>
    </w:div>
    <w:div w:id="1401060301">
      <w:bodyDiv w:val="1"/>
      <w:marLeft w:val="0"/>
      <w:marRight w:val="0"/>
      <w:marTop w:val="0"/>
      <w:marBottom w:val="0"/>
      <w:divBdr>
        <w:top w:val="none" w:sz="0" w:space="0" w:color="auto"/>
        <w:left w:val="none" w:sz="0" w:space="0" w:color="auto"/>
        <w:bottom w:val="none" w:sz="0" w:space="0" w:color="auto"/>
        <w:right w:val="none" w:sz="0" w:space="0" w:color="auto"/>
      </w:divBdr>
    </w:div>
    <w:div w:id="1587567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sip.lex.pl/" TargetMode="External"/><Relationship Id="rId18" Type="http://schemas.openxmlformats.org/officeDocument/2006/relationships/hyperlink" Target="https://ezamowienia.gov.pl/pl/regulamin/"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22ff9b3c-a8c2-41cd-b5c9-fe71dc89f1bd" TargetMode="Externa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theme" Target="theme/theme1.xml"/><Relationship Id="rId10" Type="http://schemas.openxmlformats.org/officeDocument/2006/relationships/hyperlink" Target="mailto:gmina@jablonna.lubelskie.pl" TargetMode="External"/><Relationship Id="rId19"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www.jablonna.lubelskie.pl" TargetMode="External"/><Relationship Id="rId14" Type="http://schemas.openxmlformats.org/officeDocument/2006/relationships/hyperlink" Target="https://sip.lex.p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CFF006-7BF9-4FEC-85E4-BD4F790EC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4211</TotalTime>
  <Pages>1</Pages>
  <Words>10856</Words>
  <Characters>65139</Characters>
  <Application>Microsoft Office Word</Application>
  <DocSecurity>0</DocSecurity>
  <Lines>542</Lines>
  <Paragraphs>151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75844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Kłapeć</dc:creator>
  <cp:keywords/>
  <dc:description/>
  <cp:lastModifiedBy>Kłapeć Anita</cp:lastModifiedBy>
  <cp:revision>23</cp:revision>
  <cp:lastPrinted>2025-06-04T12:12:00Z</cp:lastPrinted>
  <dcterms:created xsi:type="dcterms:W3CDTF">2021-06-18T07:00:00Z</dcterms:created>
  <dcterms:modified xsi:type="dcterms:W3CDTF">2026-02-22T15:32:00Z</dcterms:modified>
</cp:coreProperties>
</file>