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06A522" w14:textId="4BBD5A96" w:rsidR="002664CD" w:rsidRPr="00AB4843" w:rsidRDefault="002664CD" w:rsidP="002664CD">
      <w:pPr>
        <w:tabs>
          <w:tab w:val="center" w:pos="0"/>
          <w:tab w:val="right" w:pos="9072"/>
        </w:tabs>
        <w:spacing w:after="0" w:line="240" w:lineRule="auto"/>
        <w:jc w:val="both"/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</w:pPr>
      <w:r w:rsidRPr="00AB4843">
        <w:rPr>
          <w:rFonts w:asciiTheme="majorHAnsi" w:eastAsia="Times New Roman" w:hAnsiTheme="majorHAnsi" w:cstheme="majorHAnsi"/>
          <w:b/>
          <w:bCs/>
          <w:kern w:val="0"/>
          <w:sz w:val="20"/>
          <w:szCs w:val="24"/>
          <w:lang w:eastAsia="pl-PL"/>
          <w14:ligatures w14:val="none"/>
        </w:rPr>
        <w:tab/>
      </w:r>
      <w:r w:rsidRPr="00AB4843"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  <w:t xml:space="preserve">Suwałki, dnia </w:t>
      </w:r>
      <w:r w:rsidR="00D17C63"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  <w:t>0</w:t>
      </w:r>
      <w:r w:rsidR="00155E9F"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  <w:t>5</w:t>
      </w:r>
      <w:r w:rsidR="0061066D" w:rsidRPr="00AB4843"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  <w:t>.</w:t>
      </w:r>
      <w:r w:rsidR="00AB4843" w:rsidRPr="00AB4843"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  <w:t>0</w:t>
      </w:r>
      <w:r w:rsidR="00D17C63"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  <w:t>3</w:t>
      </w:r>
      <w:r w:rsidR="0061066D" w:rsidRPr="00AB4843"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  <w:t>.202</w:t>
      </w:r>
      <w:r w:rsidR="00AB4843" w:rsidRPr="00AB4843"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  <w:t>6</w:t>
      </w:r>
      <w:r w:rsidRPr="00AB4843"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  <w:t xml:space="preserve"> r.</w:t>
      </w:r>
    </w:p>
    <w:p w14:paraId="74F9CD9C" w14:textId="77777777" w:rsidR="002664CD" w:rsidRPr="00AB4843" w:rsidRDefault="002664CD" w:rsidP="002664CD">
      <w:pPr>
        <w:tabs>
          <w:tab w:val="center" w:pos="0"/>
          <w:tab w:val="right" w:pos="9072"/>
        </w:tabs>
        <w:spacing w:after="0" w:line="240" w:lineRule="auto"/>
        <w:jc w:val="both"/>
        <w:rPr>
          <w:rFonts w:asciiTheme="majorHAnsi" w:eastAsia="Times New Roman" w:hAnsiTheme="majorHAnsi" w:cstheme="majorHAnsi"/>
          <w:b/>
          <w:kern w:val="0"/>
          <w:sz w:val="24"/>
          <w:szCs w:val="24"/>
          <w:lang w:eastAsia="pl-PL"/>
          <w14:ligatures w14:val="none"/>
        </w:rPr>
      </w:pPr>
      <w:r w:rsidRPr="00AB4843">
        <w:rPr>
          <w:rFonts w:asciiTheme="majorHAnsi" w:eastAsia="Times New Roman" w:hAnsiTheme="majorHAnsi" w:cstheme="majorHAnsi"/>
          <w:b/>
          <w:kern w:val="0"/>
          <w:sz w:val="24"/>
          <w:szCs w:val="24"/>
          <w:lang w:eastAsia="pl-PL"/>
          <w14:ligatures w14:val="none"/>
        </w:rPr>
        <w:t>Gmina Suwałki</w:t>
      </w:r>
    </w:p>
    <w:p w14:paraId="121AFAFD" w14:textId="11451755" w:rsidR="002664CD" w:rsidRPr="00AB4843" w:rsidRDefault="002664CD" w:rsidP="004E00E7">
      <w:pPr>
        <w:tabs>
          <w:tab w:val="center" w:pos="4536"/>
          <w:tab w:val="right" w:pos="9070"/>
        </w:tabs>
        <w:spacing w:after="0" w:line="240" w:lineRule="auto"/>
        <w:rPr>
          <w:rFonts w:asciiTheme="majorHAnsi" w:eastAsia="Times New Roman" w:hAnsiTheme="majorHAnsi" w:cstheme="majorHAnsi"/>
          <w:b/>
          <w:kern w:val="0"/>
          <w:sz w:val="24"/>
          <w:szCs w:val="24"/>
          <w:lang w:eastAsia="pl-PL"/>
          <w14:ligatures w14:val="none"/>
        </w:rPr>
      </w:pPr>
      <w:r w:rsidRPr="00AB4843">
        <w:rPr>
          <w:rFonts w:asciiTheme="majorHAnsi" w:eastAsia="Times New Roman" w:hAnsiTheme="majorHAnsi" w:cstheme="majorHAnsi"/>
          <w:b/>
          <w:kern w:val="0"/>
          <w:sz w:val="24"/>
          <w:szCs w:val="24"/>
          <w:lang w:eastAsia="pl-PL"/>
          <w14:ligatures w14:val="none"/>
        </w:rPr>
        <w:t>ul. Świerkowa 45</w:t>
      </w:r>
      <w:r w:rsidR="004E00E7">
        <w:rPr>
          <w:rFonts w:asciiTheme="majorHAnsi" w:eastAsia="Times New Roman" w:hAnsiTheme="majorHAnsi" w:cstheme="majorHAnsi"/>
          <w:b/>
          <w:kern w:val="0"/>
          <w:sz w:val="24"/>
          <w:szCs w:val="24"/>
          <w:lang w:eastAsia="pl-PL"/>
          <w14:ligatures w14:val="none"/>
        </w:rPr>
        <w:t xml:space="preserve">, </w:t>
      </w:r>
      <w:r w:rsidRPr="00AB4843">
        <w:rPr>
          <w:rFonts w:asciiTheme="majorHAnsi" w:eastAsia="Times New Roman" w:hAnsiTheme="majorHAnsi" w:cstheme="majorHAnsi"/>
          <w:b/>
          <w:kern w:val="0"/>
          <w:sz w:val="24"/>
          <w:szCs w:val="24"/>
          <w:lang w:eastAsia="pl-PL"/>
          <w14:ligatures w14:val="none"/>
        </w:rPr>
        <w:t>16-400 Suwałki</w:t>
      </w:r>
    </w:p>
    <w:p w14:paraId="301B78E7" w14:textId="77777777" w:rsidR="002664CD" w:rsidRPr="00AB4843" w:rsidRDefault="002664CD" w:rsidP="002664CD">
      <w:pPr>
        <w:tabs>
          <w:tab w:val="left" w:pos="285"/>
          <w:tab w:val="left" w:pos="6804"/>
          <w:tab w:val="right" w:pos="9070"/>
        </w:tabs>
        <w:spacing w:after="0" w:line="240" w:lineRule="auto"/>
        <w:rPr>
          <w:rFonts w:asciiTheme="majorHAnsi" w:eastAsia="Times New Roman" w:hAnsiTheme="majorHAnsi" w:cstheme="majorHAnsi"/>
          <w:b/>
          <w:bCs/>
          <w:kern w:val="0"/>
          <w:sz w:val="20"/>
          <w:szCs w:val="24"/>
          <w:lang w:eastAsia="pl-PL"/>
          <w14:ligatures w14:val="none"/>
        </w:rPr>
      </w:pPr>
      <w:r w:rsidRPr="00AB4843">
        <w:rPr>
          <w:rFonts w:asciiTheme="majorHAnsi" w:eastAsia="Times New Roman" w:hAnsiTheme="majorHAnsi" w:cstheme="majorHAnsi"/>
          <w:b/>
          <w:bCs/>
          <w:kern w:val="0"/>
          <w:sz w:val="20"/>
          <w:szCs w:val="24"/>
          <w:lang w:eastAsia="pl-PL"/>
          <w14:ligatures w14:val="none"/>
        </w:rPr>
        <w:tab/>
      </w:r>
    </w:p>
    <w:p w14:paraId="28FA0A37" w14:textId="77777777" w:rsidR="002664CD" w:rsidRPr="00AB4843" w:rsidRDefault="002664CD" w:rsidP="002664CD">
      <w:pPr>
        <w:tabs>
          <w:tab w:val="left" w:pos="285"/>
          <w:tab w:val="left" w:pos="6804"/>
          <w:tab w:val="right" w:pos="9070"/>
        </w:tabs>
        <w:spacing w:after="0" w:line="240" w:lineRule="auto"/>
        <w:jc w:val="right"/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</w:pPr>
      <w:r w:rsidRPr="00AB4843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  <w:tab/>
        <w:t>WSZYSCY WYKONAWCY</w:t>
      </w:r>
    </w:p>
    <w:p w14:paraId="1B66A0B9" w14:textId="77777777" w:rsidR="002664CD" w:rsidRPr="00AB4843" w:rsidRDefault="002664CD" w:rsidP="002664CD">
      <w:pPr>
        <w:tabs>
          <w:tab w:val="left" w:pos="285"/>
          <w:tab w:val="left" w:pos="6804"/>
          <w:tab w:val="right" w:pos="9070"/>
        </w:tabs>
        <w:spacing w:after="0" w:line="240" w:lineRule="auto"/>
        <w:rPr>
          <w:rFonts w:asciiTheme="majorHAnsi" w:eastAsia="Times New Roman" w:hAnsiTheme="majorHAnsi" w:cstheme="majorHAnsi"/>
          <w:b/>
          <w:bCs/>
          <w:kern w:val="0"/>
          <w:sz w:val="20"/>
          <w:szCs w:val="24"/>
          <w:lang w:eastAsia="pl-PL"/>
          <w14:ligatures w14:val="none"/>
        </w:rPr>
      </w:pPr>
    </w:p>
    <w:p w14:paraId="53E1AF84" w14:textId="77777777" w:rsidR="0061066D" w:rsidRPr="00AB4843" w:rsidRDefault="0061066D" w:rsidP="0061066D">
      <w:pPr>
        <w:tabs>
          <w:tab w:val="left" w:pos="2835"/>
          <w:tab w:val="left" w:pos="9072"/>
        </w:tabs>
        <w:spacing w:after="0" w:line="240" w:lineRule="auto"/>
        <w:jc w:val="center"/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</w:pPr>
      <w:r w:rsidRPr="00AB4843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  <w:t>ZAWIADOMIENIE</w:t>
      </w:r>
    </w:p>
    <w:p w14:paraId="14173672" w14:textId="6F85F28B" w:rsidR="0061066D" w:rsidRDefault="00AA3FDF" w:rsidP="0061066D">
      <w:pPr>
        <w:tabs>
          <w:tab w:val="left" w:pos="2835"/>
          <w:tab w:val="left" w:pos="9072"/>
        </w:tabs>
        <w:spacing w:after="0" w:line="240" w:lineRule="auto"/>
        <w:jc w:val="center"/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</w:pPr>
      <w:r w:rsidRPr="00AB4843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  <w:t>o wyborze najkorzystniejszej oferty</w:t>
      </w:r>
      <w:r w:rsidR="0061066D" w:rsidRPr="00AB4843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  <w:t xml:space="preserve"> </w:t>
      </w:r>
      <w:r w:rsidRPr="00AB4843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  <w:t>na</w:t>
      </w:r>
      <w:r w:rsidR="0061066D" w:rsidRPr="00AB4843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  <w:t xml:space="preserve"> Z</w:t>
      </w:r>
      <w:r w:rsidRPr="00AB4843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  <w:t>adanie</w:t>
      </w:r>
      <w:r w:rsidR="0061066D" w:rsidRPr="00AB4843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  <w:t xml:space="preserve"> 1</w:t>
      </w:r>
      <w:r w:rsidR="005A5C20" w:rsidRPr="00AB4843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  <w:t>,</w:t>
      </w:r>
      <w:r w:rsidR="00AB4843" w:rsidRPr="00AB4843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  <w:t xml:space="preserve"> </w:t>
      </w:r>
      <w:r w:rsidR="005A5C20" w:rsidRPr="00AB4843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  <w:t>Zadanie 2</w:t>
      </w:r>
      <w:r w:rsidR="00155E9F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  <w:t>,</w:t>
      </w:r>
      <w:r w:rsidR="00AB4843" w:rsidRPr="00AB4843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  <w:t xml:space="preserve"> </w:t>
      </w:r>
      <w:r w:rsidR="002A37E6" w:rsidRPr="00AB4843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  <w:t>Zadanie 3</w:t>
      </w:r>
      <w:r w:rsidR="00155E9F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  <w:t xml:space="preserve"> i Zadanie 4</w:t>
      </w:r>
    </w:p>
    <w:p w14:paraId="3937C976" w14:textId="6DB71B47" w:rsidR="00155E9F" w:rsidRPr="00155E9F" w:rsidRDefault="00155E9F" w:rsidP="0061066D">
      <w:pPr>
        <w:tabs>
          <w:tab w:val="left" w:pos="2835"/>
          <w:tab w:val="left" w:pos="9072"/>
        </w:tabs>
        <w:spacing w:after="0" w:line="240" w:lineRule="auto"/>
        <w:jc w:val="center"/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</w:pPr>
      <w:r w:rsidRPr="00155E9F">
        <w:rPr>
          <w:rFonts w:asciiTheme="majorHAnsi" w:hAnsiTheme="majorHAnsi" w:cstheme="majorHAnsi"/>
          <w:b/>
          <w:bCs/>
          <w:sz w:val="24"/>
          <w:szCs w:val="24"/>
        </w:rPr>
        <w:t>i</w:t>
      </w:r>
      <w:r w:rsidRPr="00155E9F">
        <w:rPr>
          <w:rFonts w:asciiTheme="majorHAnsi" w:hAnsiTheme="majorHAnsi" w:cstheme="majorHAnsi"/>
          <w:b/>
          <w:bCs/>
          <w:sz w:val="24"/>
          <w:szCs w:val="24"/>
        </w:rPr>
        <w:t xml:space="preserve"> UNIEWAŻNIENIU POSTĘPOWANIA </w:t>
      </w:r>
      <w:r w:rsidRPr="00155E9F">
        <w:rPr>
          <w:rFonts w:asciiTheme="majorHAnsi" w:hAnsiTheme="majorHAnsi" w:cstheme="majorHAnsi"/>
          <w:b/>
          <w:bCs/>
          <w:sz w:val="24"/>
          <w:szCs w:val="24"/>
        </w:rPr>
        <w:t>na</w:t>
      </w:r>
      <w:r w:rsidRPr="00155E9F">
        <w:rPr>
          <w:rFonts w:asciiTheme="majorHAnsi" w:hAnsiTheme="majorHAnsi" w:cstheme="majorHAnsi"/>
          <w:b/>
          <w:bCs/>
          <w:color w:val="0070C0"/>
          <w:sz w:val="24"/>
          <w:szCs w:val="24"/>
        </w:rPr>
        <w:t xml:space="preserve"> </w:t>
      </w:r>
      <w:r w:rsidRPr="00155E9F">
        <w:rPr>
          <w:rFonts w:asciiTheme="majorHAnsi" w:hAnsiTheme="majorHAnsi" w:cstheme="majorHAnsi"/>
          <w:b/>
          <w:bCs/>
          <w:sz w:val="24"/>
          <w:szCs w:val="24"/>
        </w:rPr>
        <w:t>Zadanie 6</w:t>
      </w:r>
    </w:p>
    <w:p w14:paraId="4F93F8C6" w14:textId="02AA21DC" w:rsidR="002664CD" w:rsidRPr="00AB4843" w:rsidRDefault="002664CD" w:rsidP="002664CD">
      <w:pPr>
        <w:tabs>
          <w:tab w:val="left" w:pos="2835"/>
          <w:tab w:val="left" w:pos="9072"/>
        </w:tabs>
        <w:spacing w:after="0" w:line="240" w:lineRule="auto"/>
        <w:jc w:val="center"/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</w:pPr>
      <w:r w:rsidRPr="00AB4843">
        <w:rPr>
          <w:rFonts w:asciiTheme="majorHAnsi" w:eastAsia="Times New Roman" w:hAnsiTheme="majorHAnsi" w:cstheme="majorHAnsi"/>
          <w:b/>
          <w:bCs/>
          <w:kern w:val="0"/>
          <w:sz w:val="20"/>
          <w:szCs w:val="24"/>
          <w:lang w:eastAsia="pl-PL"/>
          <w14:ligatures w14:val="none"/>
        </w:rPr>
        <w:tab/>
      </w:r>
    </w:p>
    <w:p w14:paraId="5AA00C3A" w14:textId="48F555EB" w:rsidR="0061066D" w:rsidRPr="00AB4843" w:rsidRDefault="0061066D" w:rsidP="0061066D">
      <w:pPr>
        <w:spacing w:after="0" w:line="240" w:lineRule="auto"/>
        <w:jc w:val="both"/>
        <w:rPr>
          <w:rFonts w:asciiTheme="majorHAnsi" w:eastAsia="Times New Roman" w:hAnsiTheme="majorHAnsi" w:cstheme="majorHAnsi"/>
          <w:color w:val="0070C0"/>
          <w:kern w:val="0"/>
          <w:szCs w:val="20"/>
          <w:lang w:eastAsia="pl-PL"/>
          <w14:ligatures w14:val="none"/>
        </w:rPr>
      </w:pPr>
      <w:r w:rsidRPr="00AB4843">
        <w:rPr>
          <w:rFonts w:asciiTheme="majorHAnsi" w:eastAsia="Times New Roman" w:hAnsiTheme="majorHAnsi" w:cstheme="majorHAnsi"/>
          <w:b/>
          <w:kern w:val="0"/>
          <w:sz w:val="24"/>
          <w:lang w:eastAsia="pl-PL"/>
          <w14:ligatures w14:val="none"/>
        </w:rPr>
        <w:t xml:space="preserve">dotyczy postępowania pn. </w:t>
      </w:r>
      <w:r w:rsidR="00155E9F" w:rsidRPr="00155E9F">
        <w:rPr>
          <w:rFonts w:asciiTheme="majorHAnsi" w:eastAsia="Times New Roman" w:hAnsiTheme="majorHAnsi" w:cstheme="majorHAnsi"/>
          <w:b/>
          <w:bCs/>
          <w:color w:val="0070C0"/>
          <w:kern w:val="0"/>
          <w:sz w:val="24"/>
          <w:szCs w:val="32"/>
          <w:lang w:eastAsia="pl-PL" w:bidi="pl-PL"/>
          <w14:ligatures w14:val="none"/>
        </w:rPr>
        <w:t>Odśnieżanie na drogach Gminy Suwałki w sezonie 2025/2026 (bez zwalczania śliskości zimowej) - kolejne postępowanie - północno-wschodnia i południowo</w:t>
      </w:r>
      <w:r w:rsidR="00155E9F" w:rsidRPr="00155E9F">
        <w:rPr>
          <w:rFonts w:asciiTheme="majorHAnsi" w:eastAsia="Times New Roman" w:hAnsiTheme="majorHAnsi" w:cstheme="majorHAnsi"/>
          <w:b/>
          <w:bCs/>
          <w:color w:val="0070C0"/>
          <w:kern w:val="0"/>
          <w:sz w:val="24"/>
          <w:szCs w:val="32"/>
          <w:lang w:eastAsia="pl-PL" w:bidi="pl-PL"/>
          <w14:ligatures w14:val="none"/>
        </w:rPr>
        <w:br/>
        <w:t>-wschodnia część Gminy Suwałki</w:t>
      </w:r>
      <w:r w:rsidR="00AB4843">
        <w:rPr>
          <w:rFonts w:asciiTheme="majorHAnsi" w:eastAsia="Times New Roman" w:hAnsiTheme="majorHAnsi" w:cstheme="majorHAnsi"/>
          <w:b/>
          <w:bCs/>
          <w:color w:val="0070C0"/>
          <w:kern w:val="0"/>
          <w:sz w:val="24"/>
          <w:szCs w:val="32"/>
          <w:lang w:eastAsia="pl-PL" w:bidi="pl-PL"/>
          <w14:ligatures w14:val="none"/>
        </w:rPr>
        <w:t>.</w:t>
      </w:r>
    </w:p>
    <w:p w14:paraId="4901ECD4" w14:textId="77777777" w:rsidR="0061066D" w:rsidRPr="00AB4843" w:rsidRDefault="0061066D" w:rsidP="0061066D">
      <w:pPr>
        <w:suppressAutoHyphens/>
        <w:spacing w:after="40" w:line="240" w:lineRule="auto"/>
        <w:ind w:left="993" w:hanging="993"/>
        <w:jc w:val="both"/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</w:pPr>
    </w:p>
    <w:p w14:paraId="69E76019" w14:textId="52113070" w:rsidR="0061066D" w:rsidRPr="00AB4843" w:rsidRDefault="0061066D" w:rsidP="0061066D">
      <w:pPr>
        <w:numPr>
          <w:ilvl w:val="0"/>
          <w:numId w:val="2"/>
        </w:numPr>
        <w:spacing w:after="240" w:line="276" w:lineRule="auto"/>
        <w:ind w:left="284" w:hanging="284"/>
        <w:jc w:val="both"/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u w:val="single"/>
          <w:lang w:eastAsia="pl-PL"/>
          <w14:ligatures w14:val="none"/>
        </w:rPr>
      </w:pPr>
      <w:bookmarkStart w:id="0" w:name="_Hlk216767379"/>
      <w:r w:rsidRPr="00AB4843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  <w:tab/>
      </w:r>
      <w:bookmarkStart w:id="1" w:name="_Hlk216777977"/>
      <w:r w:rsidRPr="00AB4843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  <w:t xml:space="preserve">Informacja o wyborze oferty </w:t>
      </w:r>
      <w:r w:rsidRPr="00AB4843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u w:val="single"/>
          <w:lang w:eastAsia="pl-PL"/>
          <w14:ligatures w14:val="none"/>
        </w:rPr>
        <w:t>na Zadanie 1</w:t>
      </w:r>
      <w:r w:rsidR="00036682" w:rsidRPr="00AB4843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u w:val="single"/>
          <w:lang w:eastAsia="pl-PL"/>
          <w14:ligatures w14:val="none"/>
        </w:rPr>
        <w:t>.</w:t>
      </w:r>
    </w:p>
    <w:p w14:paraId="6C5E8C2D" w14:textId="24C2D74F" w:rsidR="0061066D" w:rsidRPr="00AB4843" w:rsidRDefault="0061066D" w:rsidP="0061066D">
      <w:pPr>
        <w:spacing w:after="240" w:line="276" w:lineRule="auto"/>
        <w:jc w:val="both"/>
        <w:rPr>
          <w:rFonts w:asciiTheme="majorHAnsi" w:eastAsia="Times New Roman" w:hAnsiTheme="majorHAnsi" w:cstheme="majorHAnsi"/>
          <w:b/>
          <w:kern w:val="0"/>
          <w:sz w:val="24"/>
          <w:szCs w:val="24"/>
          <w:lang w:eastAsia="pl-PL"/>
          <w14:ligatures w14:val="none"/>
        </w:rPr>
      </w:pPr>
      <w:bookmarkStart w:id="2" w:name="_Hlk216778027"/>
      <w:bookmarkEnd w:id="0"/>
      <w:bookmarkEnd w:id="1"/>
      <w:r w:rsidRP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>Zamawiający działając na podstawie 253 ust. 1</w:t>
      </w:r>
      <w:r w:rsidR="00B5375B" w:rsidRP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 xml:space="preserve"> i 2</w:t>
      </w:r>
      <w:r w:rsidRP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 xml:space="preserve"> ustawy z dnia 11 września 2019 r. – Prawo zamówień publicznych </w:t>
      </w:r>
      <w:bookmarkStart w:id="3" w:name="_Hlk89254343"/>
      <w:r w:rsidRP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>(t.j. Dz. U. z 2024 r. poz. 1320</w:t>
      </w:r>
      <w:r w:rsidR="00B5375B" w:rsidRP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 xml:space="preserve"> z pó</w:t>
      </w:r>
      <w:r w:rsidR="00627936" w:rsidRP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>ź</w:t>
      </w:r>
      <w:r w:rsidR="00B5375B" w:rsidRP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>n. zm.</w:t>
      </w:r>
      <w:bookmarkEnd w:id="3"/>
      <w:r w:rsidRP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 xml:space="preserve">, zwanej dalej </w:t>
      </w:r>
      <w:r w:rsid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>„</w:t>
      </w:r>
      <w:r w:rsidRP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>ustawą Pzp</w:t>
      </w:r>
      <w:r w:rsid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>”)</w:t>
      </w:r>
      <w:r w:rsidRP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 xml:space="preserve">, informuje, że w przedmiotowym postępowaniu o udzielenie zamówienia publicznego prowadzonym w trybie podstawowym bez przeprowadzenia negocjacji pn. </w:t>
      </w:r>
      <w:r w:rsidR="00155E9F" w:rsidRPr="00582F49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 w:bidi="pl-PL"/>
          <w14:ligatures w14:val="none"/>
        </w:rPr>
        <w:t>Odśnieżanie na drogach Gminy Suwałki w sezonie 2025/2026 (bez zwalczania śliskości zimowej) - kolejne postępowanie - północno-wschodnia i południowo-wschodnia część Gminy Suwałki</w:t>
      </w:r>
      <w:r w:rsidRPr="00582F49">
        <w:rPr>
          <w:rFonts w:asciiTheme="majorHAnsi" w:eastAsia="Times New Roman" w:hAnsiTheme="majorHAnsi" w:cstheme="majorHAnsi"/>
          <w:b/>
          <w:kern w:val="0"/>
          <w:sz w:val="24"/>
          <w:szCs w:val="24"/>
          <w:lang w:eastAsia="pl-PL"/>
          <w14:ligatures w14:val="none"/>
        </w:rPr>
        <w:t xml:space="preserve">, </w:t>
      </w:r>
      <w:r w:rsidRPr="00582F49"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  <w:t xml:space="preserve">zgodnie </w:t>
      </w:r>
      <w:r w:rsidR="00AB4843" w:rsidRPr="00582F49"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  <w:br/>
      </w:r>
      <w:r w:rsidRPr="00582F49"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  <w:t xml:space="preserve">z art. 239 ust. 1 ustawy Pzp jako najkorzystniejsza </w:t>
      </w:r>
      <w:r w:rsidRPr="00582F49">
        <w:rPr>
          <w:rFonts w:asciiTheme="majorHAnsi" w:eastAsia="Times New Roman" w:hAnsiTheme="majorHAnsi" w:cstheme="majorHAnsi"/>
          <w:b/>
          <w:kern w:val="0"/>
          <w:sz w:val="24"/>
          <w:szCs w:val="24"/>
          <w:lang w:eastAsia="pl-PL"/>
          <w14:ligatures w14:val="none"/>
        </w:rPr>
        <w:t>na Zadanie 1</w:t>
      </w:r>
      <w:r w:rsidRPr="00582F49"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  <w:t xml:space="preserve"> została wybrana oferta </w:t>
      </w:r>
      <w:r w:rsidRPr="00AB4843"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  <w:t>Wykonawcy:</w:t>
      </w:r>
    </w:p>
    <w:p w14:paraId="28D4A028" w14:textId="11F748E0" w:rsidR="008901E1" w:rsidRPr="008901E1" w:rsidRDefault="008901E1" w:rsidP="008901E1">
      <w:pPr>
        <w:spacing w:after="0" w:line="240" w:lineRule="auto"/>
        <w:jc w:val="both"/>
        <w:rPr>
          <w:rFonts w:asciiTheme="majorHAnsi" w:eastAsia="Times New Roman" w:hAnsiTheme="majorHAnsi" w:cstheme="majorHAnsi"/>
          <w:b/>
          <w:bCs/>
          <w:iCs/>
          <w:kern w:val="0"/>
          <w:sz w:val="24"/>
          <w:szCs w:val="24"/>
          <w:lang w:eastAsia="pl-PL"/>
          <w14:ligatures w14:val="none"/>
        </w:rPr>
      </w:pPr>
      <w:bookmarkStart w:id="4" w:name="_Hlk183077954"/>
      <w:bookmarkStart w:id="5" w:name="_Hlk78786979"/>
      <w:r w:rsidRPr="008901E1">
        <w:rPr>
          <w:rFonts w:asciiTheme="majorHAnsi" w:eastAsia="Times New Roman" w:hAnsiTheme="majorHAnsi" w:cstheme="majorHAnsi"/>
          <w:b/>
          <w:bCs/>
          <w:iCs/>
          <w:kern w:val="0"/>
          <w:sz w:val="24"/>
          <w:szCs w:val="24"/>
          <w:lang w:eastAsia="pl-PL"/>
          <w14:ligatures w14:val="none"/>
        </w:rPr>
        <w:t>USŁUGI SPRZĘTOWE PAWEŁ ZUBRZYCKI</w:t>
      </w:r>
    </w:p>
    <w:p w14:paraId="0010DBC0" w14:textId="77777777" w:rsidR="008901E1" w:rsidRPr="008901E1" w:rsidRDefault="008901E1" w:rsidP="008901E1">
      <w:pPr>
        <w:spacing w:after="0" w:line="240" w:lineRule="auto"/>
        <w:jc w:val="both"/>
        <w:rPr>
          <w:rFonts w:asciiTheme="majorHAnsi" w:eastAsia="Times New Roman" w:hAnsiTheme="majorHAnsi" w:cstheme="majorHAnsi"/>
          <w:b/>
          <w:bCs/>
          <w:iCs/>
          <w:kern w:val="0"/>
          <w:sz w:val="24"/>
          <w:szCs w:val="24"/>
          <w:lang w:eastAsia="pl-PL"/>
          <w14:ligatures w14:val="none"/>
        </w:rPr>
      </w:pPr>
      <w:r w:rsidRPr="008901E1">
        <w:rPr>
          <w:rFonts w:asciiTheme="majorHAnsi" w:eastAsia="Times New Roman" w:hAnsiTheme="majorHAnsi" w:cstheme="majorHAnsi"/>
          <w:b/>
          <w:bCs/>
          <w:iCs/>
          <w:kern w:val="0"/>
          <w:sz w:val="24"/>
          <w:szCs w:val="24"/>
          <w:lang w:eastAsia="pl-PL"/>
          <w14:ligatures w14:val="none"/>
        </w:rPr>
        <w:t>LIPNIAK 13</w:t>
      </w:r>
    </w:p>
    <w:p w14:paraId="21CB1797" w14:textId="77777777" w:rsidR="008901E1" w:rsidRPr="008901E1" w:rsidRDefault="008901E1" w:rsidP="008901E1">
      <w:pPr>
        <w:spacing w:after="0" w:line="240" w:lineRule="auto"/>
        <w:jc w:val="both"/>
        <w:rPr>
          <w:rFonts w:asciiTheme="majorHAnsi" w:eastAsia="Times New Roman" w:hAnsiTheme="majorHAnsi" w:cstheme="majorHAnsi"/>
          <w:b/>
          <w:bCs/>
          <w:iCs/>
          <w:kern w:val="0"/>
          <w:sz w:val="24"/>
          <w:szCs w:val="24"/>
          <w:lang w:eastAsia="pl-PL"/>
          <w14:ligatures w14:val="none"/>
        </w:rPr>
      </w:pPr>
      <w:r w:rsidRPr="008901E1">
        <w:rPr>
          <w:rFonts w:asciiTheme="majorHAnsi" w:eastAsia="Times New Roman" w:hAnsiTheme="majorHAnsi" w:cstheme="majorHAnsi"/>
          <w:b/>
          <w:bCs/>
          <w:iCs/>
          <w:kern w:val="0"/>
          <w:sz w:val="24"/>
          <w:szCs w:val="24"/>
          <w:lang w:eastAsia="pl-PL"/>
          <w14:ligatures w14:val="none"/>
        </w:rPr>
        <w:t>16-402 Suwałki</w:t>
      </w:r>
    </w:p>
    <w:p w14:paraId="655AB218" w14:textId="0754B03C" w:rsidR="0061066D" w:rsidRPr="00AB4843" w:rsidRDefault="008901E1" w:rsidP="008901E1">
      <w:pPr>
        <w:spacing w:after="0" w:line="240" w:lineRule="auto"/>
        <w:jc w:val="both"/>
        <w:rPr>
          <w:rFonts w:asciiTheme="majorHAnsi" w:eastAsia="Times New Roman" w:hAnsiTheme="majorHAnsi" w:cstheme="majorHAnsi"/>
          <w:b/>
          <w:bCs/>
          <w:iCs/>
          <w:kern w:val="0"/>
          <w:sz w:val="24"/>
          <w:szCs w:val="24"/>
          <w:lang w:eastAsia="pl-PL"/>
          <w14:ligatures w14:val="none"/>
        </w:rPr>
      </w:pPr>
      <w:r w:rsidRPr="008901E1">
        <w:rPr>
          <w:rFonts w:asciiTheme="majorHAnsi" w:eastAsia="Times New Roman" w:hAnsiTheme="majorHAnsi" w:cstheme="majorHAnsi"/>
          <w:b/>
          <w:bCs/>
          <w:iCs/>
          <w:kern w:val="0"/>
          <w:sz w:val="24"/>
          <w:szCs w:val="24"/>
          <w:lang w:eastAsia="pl-PL"/>
          <w14:ligatures w14:val="none"/>
        </w:rPr>
        <w:t>NIP 844 218 48 28</w:t>
      </w:r>
    </w:p>
    <w:bookmarkEnd w:id="4"/>
    <w:p w14:paraId="636F2AF1" w14:textId="77777777" w:rsidR="0061066D" w:rsidRPr="00AB4843" w:rsidRDefault="0061066D" w:rsidP="0061066D">
      <w:pPr>
        <w:spacing w:after="0" w:line="276" w:lineRule="auto"/>
        <w:jc w:val="both"/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</w:pPr>
    </w:p>
    <w:p w14:paraId="3ACF52CB" w14:textId="77777777" w:rsidR="0061066D" w:rsidRPr="00AB4843" w:rsidRDefault="0061066D" w:rsidP="0061066D">
      <w:pPr>
        <w:spacing w:after="0" w:line="276" w:lineRule="auto"/>
        <w:jc w:val="both"/>
        <w:rPr>
          <w:rFonts w:asciiTheme="majorHAnsi" w:eastAsia="Times New Roman" w:hAnsiTheme="majorHAnsi" w:cstheme="majorHAnsi"/>
          <w:b/>
          <w:kern w:val="0"/>
          <w:sz w:val="24"/>
          <w:szCs w:val="24"/>
          <w:lang w:eastAsia="pl-PL"/>
          <w14:ligatures w14:val="none"/>
        </w:rPr>
      </w:pPr>
      <w:r w:rsidRPr="00AB4843">
        <w:rPr>
          <w:rFonts w:asciiTheme="majorHAnsi" w:eastAsia="Times New Roman" w:hAnsiTheme="majorHAnsi" w:cstheme="majorHAnsi"/>
          <w:b/>
          <w:kern w:val="0"/>
          <w:sz w:val="24"/>
          <w:szCs w:val="24"/>
          <w:lang w:eastAsia="pl-PL"/>
          <w14:ligatures w14:val="none"/>
        </w:rPr>
        <w:t>Uzasadnienie:</w:t>
      </w:r>
    </w:p>
    <w:p w14:paraId="3EA7F729" w14:textId="77777777" w:rsidR="0061066D" w:rsidRPr="00AB4843" w:rsidRDefault="0061066D" w:rsidP="0061066D">
      <w:pPr>
        <w:spacing w:after="0" w:line="276" w:lineRule="auto"/>
        <w:jc w:val="both"/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</w:pPr>
      <w:r w:rsidRPr="00AB4843"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  <w:t xml:space="preserve">Wobec Wykonawcy nie zachodzą podstawy do wykluczenia z udziału w postępowaniu, Wykonawca spełnia warunki udziału w postępowaniu, oferta jest ważna i nie podlega odrzuceniu. Oferta uzyskała najwyższą liczbę punktów, zgodnie z kryteriami oceny ofert </w:t>
      </w:r>
      <w:r w:rsidRPr="00AB4843"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  <w:br/>
        <w:t>i wymaganiami określonymi w SWZ:</w:t>
      </w:r>
    </w:p>
    <w:p w14:paraId="4CC1A953" w14:textId="7BA6B5D4" w:rsidR="0061066D" w:rsidRPr="00AB4843" w:rsidRDefault="0061066D" w:rsidP="0061066D">
      <w:pPr>
        <w:numPr>
          <w:ilvl w:val="0"/>
          <w:numId w:val="1"/>
        </w:numPr>
        <w:spacing w:after="0" w:line="276" w:lineRule="auto"/>
        <w:ind w:left="426"/>
        <w:contextualSpacing/>
        <w:jc w:val="both"/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</w:pPr>
      <w:r w:rsidRPr="00AB4843"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  <w:t xml:space="preserve">Cena oferty brutto: </w:t>
      </w:r>
      <w:r w:rsidR="008901E1" w:rsidRPr="008901E1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  <w:t xml:space="preserve">50 460,00 </w:t>
      </w:r>
      <w:r w:rsidRPr="00AB4843">
        <w:rPr>
          <w:rFonts w:asciiTheme="majorHAnsi" w:eastAsia="Times New Roman" w:hAnsiTheme="majorHAnsi" w:cstheme="majorHAnsi"/>
          <w:b/>
          <w:iCs/>
          <w:kern w:val="0"/>
          <w:sz w:val="24"/>
          <w:szCs w:val="24"/>
          <w:lang w:eastAsia="pl-PL"/>
          <w14:ligatures w14:val="none"/>
        </w:rPr>
        <w:t>zł - 60 pkt</w:t>
      </w:r>
    </w:p>
    <w:p w14:paraId="3C89AF4B" w14:textId="293D4395" w:rsidR="0061066D" w:rsidRPr="00AB4843" w:rsidRDefault="0061066D" w:rsidP="0061066D">
      <w:pPr>
        <w:numPr>
          <w:ilvl w:val="0"/>
          <w:numId w:val="1"/>
        </w:numPr>
        <w:spacing w:after="0" w:line="276" w:lineRule="auto"/>
        <w:ind w:left="426"/>
        <w:contextualSpacing/>
        <w:jc w:val="both"/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</w:pPr>
      <w:r w:rsidRP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 xml:space="preserve">stawka za gotowość do prowadzenia zimowego utrzymania dróg w wysokości wyrażona </w:t>
      </w:r>
      <w:r w:rsidR="008901E1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br/>
      </w:r>
      <w:r w:rsidRP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 xml:space="preserve">w %: </w:t>
      </w:r>
      <w:r w:rsidRPr="00AB4843">
        <w:rPr>
          <w:rFonts w:asciiTheme="majorHAnsi" w:eastAsia="Times New Roman" w:hAnsiTheme="majorHAnsi" w:cstheme="majorHAnsi"/>
          <w:b/>
          <w:iCs/>
          <w:kern w:val="0"/>
          <w:sz w:val="24"/>
          <w:szCs w:val="24"/>
          <w:lang w:eastAsia="pl-PL"/>
          <w14:ligatures w14:val="none"/>
        </w:rPr>
        <w:t xml:space="preserve">1,5% </w:t>
      </w:r>
      <w:r w:rsidR="00B5375B" w:rsidRPr="00AB4843">
        <w:rPr>
          <w:rFonts w:asciiTheme="majorHAnsi" w:eastAsia="Times New Roman" w:hAnsiTheme="majorHAnsi" w:cstheme="majorHAnsi"/>
          <w:b/>
          <w:iCs/>
          <w:kern w:val="0"/>
          <w:sz w:val="24"/>
          <w:szCs w:val="24"/>
          <w:lang w:eastAsia="pl-PL"/>
          <w14:ligatures w14:val="none"/>
        </w:rPr>
        <w:t>-</w:t>
      </w:r>
      <w:r w:rsidRPr="00AB4843">
        <w:rPr>
          <w:rFonts w:asciiTheme="majorHAnsi" w:eastAsia="Times New Roman" w:hAnsiTheme="majorHAnsi" w:cstheme="majorHAnsi"/>
          <w:b/>
          <w:iCs/>
          <w:kern w:val="0"/>
          <w:sz w:val="24"/>
          <w:szCs w:val="24"/>
          <w:lang w:eastAsia="pl-PL"/>
          <w14:ligatures w14:val="none"/>
        </w:rPr>
        <w:t xml:space="preserve"> 30 pkt</w:t>
      </w:r>
    </w:p>
    <w:p w14:paraId="0916976F" w14:textId="619F5EBA" w:rsidR="0061066D" w:rsidRPr="00AB4843" w:rsidRDefault="0061066D" w:rsidP="0061066D">
      <w:pPr>
        <w:numPr>
          <w:ilvl w:val="0"/>
          <w:numId w:val="1"/>
        </w:numPr>
        <w:spacing w:after="0" w:line="276" w:lineRule="auto"/>
        <w:ind w:left="426"/>
        <w:contextualSpacing/>
        <w:jc w:val="both"/>
        <w:rPr>
          <w:rFonts w:asciiTheme="majorHAnsi" w:eastAsia="Times New Roman" w:hAnsiTheme="majorHAnsi" w:cstheme="majorHAnsi"/>
          <w:b/>
          <w:kern w:val="0"/>
          <w:sz w:val="24"/>
          <w:szCs w:val="24"/>
          <w:lang w:eastAsia="pl-PL"/>
          <w14:ligatures w14:val="none"/>
        </w:rPr>
      </w:pPr>
      <w:r w:rsidRPr="00AB4843">
        <w:rPr>
          <w:rFonts w:asciiTheme="majorHAnsi" w:eastAsia="Times New Roman" w:hAnsiTheme="majorHAnsi" w:cstheme="majorHAnsi"/>
          <w:bCs/>
          <w:iCs/>
          <w:kern w:val="0"/>
          <w:sz w:val="24"/>
          <w:szCs w:val="24"/>
          <w:lang w:eastAsia="pl-PL"/>
          <w14:ligatures w14:val="none"/>
        </w:rPr>
        <w:t xml:space="preserve">czas reakcji na rozpoczęcie akcji zimowej: </w:t>
      </w:r>
      <w:r w:rsidRPr="00AB4843">
        <w:rPr>
          <w:rFonts w:asciiTheme="majorHAnsi" w:eastAsia="Times New Roman" w:hAnsiTheme="majorHAnsi" w:cstheme="majorHAnsi"/>
          <w:b/>
          <w:iCs/>
          <w:kern w:val="0"/>
          <w:sz w:val="24"/>
          <w:szCs w:val="24"/>
          <w:lang w:eastAsia="pl-PL"/>
          <w14:ligatures w14:val="none"/>
        </w:rPr>
        <w:t>do 60 min</w:t>
      </w:r>
      <w:r w:rsidR="00B5375B" w:rsidRPr="00AB4843">
        <w:rPr>
          <w:rFonts w:asciiTheme="majorHAnsi" w:eastAsia="Times New Roman" w:hAnsiTheme="majorHAnsi" w:cstheme="majorHAnsi"/>
          <w:b/>
          <w:iCs/>
          <w:kern w:val="0"/>
          <w:sz w:val="24"/>
          <w:szCs w:val="24"/>
          <w:lang w:eastAsia="pl-PL"/>
          <w14:ligatures w14:val="none"/>
        </w:rPr>
        <w:t xml:space="preserve"> </w:t>
      </w:r>
      <w:r w:rsidRPr="00AB4843">
        <w:rPr>
          <w:rFonts w:asciiTheme="majorHAnsi" w:eastAsia="Times New Roman" w:hAnsiTheme="majorHAnsi" w:cstheme="majorHAnsi"/>
          <w:b/>
          <w:iCs/>
          <w:kern w:val="0"/>
          <w:sz w:val="24"/>
          <w:szCs w:val="24"/>
          <w:lang w:eastAsia="pl-PL"/>
          <w14:ligatures w14:val="none"/>
        </w:rPr>
        <w:t>- 10 pkt</w:t>
      </w:r>
    </w:p>
    <w:bookmarkEnd w:id="5"/>
    <w:p w14:paraId="42BC1FDE" w14:textId="77777777" w:rsidR="0061066D" w:rsidRPr="00AB4843" w:rsidRDefault="0061066D" w:rsidP="0061066D">
      <w:pPr>
        <w:spacing w:after="0" w:line="276" w:lineRule="auto"/>
        <w:contextualSpacing/>
        <w:jc w:val="both"/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</w:pPr>
      <w:r w:rsidRPr="00AB4843"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  <w:t xml:space="preserve">Wybrana oferta uzyskała łączną liczbę punktów: </w:t>
      </w:r>
      <w:r w:rsidRPr="00AB4843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  <w:t>100 pkt</w:t>
      </w:r>
    </w:p>
    <w:p w14:paraId="461F575F" w14:textId="77777777" w:rsidR="0061066D" w:rsidRPr="00AB4843" w:rsidRDefault="0061066D" w:rsidP="0061066D">
      <w:pPr>
        <w:spacing w:after="0" w:line="276" w:lineRule="auto"/>
        <w:contextualSpacing/>
        <w:jc w:val="both"/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</w:pPr>
    </w:p>
    <w:p w14:paraId="3B67BB8B" w14:textId="1276620A" w:rsidR="0061066D" w:rsidRPr="00AB4843" w:rsidRDefault="0061066D" w:rsidP="0061066D">
      <w:pPr>
        <w:spacing w:after="0" w:line="276" w:lineRule="auto"/>
        <w:contextualSpacing/>
        <w:jc w:val="both"/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</w:pPr>
      <w:r w:rsidRP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>W postępowaniu do upływu terminu składania ofert wpłynęł</w:t>
      </w:r>
      <w:r w:rsid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>a</w:t>
      </w:r>
      <w:r w:rsidRPr="00AB4843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  <w:t xml:space="preserve"> </w:t>
      </w:r>
      <w:r w:rsidR="00AB4843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  <w:t>1</w:t>
      </w:r>
      <w:r w:rsidRPr="00AB4843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  <w:t xml:space="preserve"> ofert</w:t>
      </w:r>
      <w:r w:rsidR="00AB4843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  <w:t>a</w:t>
      </w:r>
      <w:r w:rsidRPr="00AB4843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  <w:t xml:space="preserve"> na Zadanie nr 1</w:t>
      </w:r>
      <w:r w:rsidRP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 xml:space="preserve">, </w:t>
      </w:r>
      <w:r w:rsidRP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br/>
        <w:t>a wynik streszczenia oceny ofert</w:t>
      </w:r>
      <w:r w:rsid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>y</w:t>
      </w:r>
      <w:r w:rsidRP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 xml:space="preserve"> przedstawia poniższa tabela:</w:t>
      </w:r>
    </w:p>
    <w:tbl>
      <w:tblPr>
        <w:tblStyle w:val="Tabela-Siatka"/>
        <w:tblW w:w="9945" w:type="dxa"/>
        <w:tblInd w:w="-289" w:type="dxa"/>
        <w:tblLook w:val="04A0" w:firstRow="1" w:lastRow="0" w:firstColumn="1" w:lastColumn="0" w:noHBand="0" w:noVBand="1"/>
      </w:tblPr>
      <w:tblGrid>
        <w:gridCol w:w="597"/>
        <w:gridCol w:w="1346"/>
        <w:gridCol w:w="2614"/>
        <w:gridCol w:w="1319"/>
        <w:gridCol w:w="1160"/>
        <w:gridCol w:w="1079"/>
        <w:gridCol w:w="957"/>
        <w:gridCol w:w="873"/>
      </w:tblGrid>
      <w:tr w:rsidR="00B5375B" w:rsidRPr="00AB4843" w14:paraId="1E3ABF97" w14:textId="77777777" w:rsidTr="00AB4843">
        <w:tc>
          <w:tcPr>
            <w:tcW w:w="597" w:type="dxa"/>
            <w:shd w:val="clear" w:color="auto" w:fill="D9D9D9" w:themeFill="background1" w:themeFillShade="D9"/>
            <w:vAlign w:val="center"/>
          </w:tcPr>
          <w:p w14:paraId="159289C8" w14:textId="77777777" w:rsidR="0061066D" w:rsidRPr="00AB4843" w:rsidRDefault="0061066D" w:rsidP="0061066D">
            <w:pPr>
              <w:ind w:left="-108" w:right="-39"/>
              <w:jc w:val="center"/>
              <w:rPr>
                <w:rFonts w:asciiTheme="majorHAnsi" w:hAnsiTheme="majorHAnsi" w:cstheme="majorHAnsi"/>
                <w:iCs/>
                <w:sz w:val="18"/>
                <w:szCs w:val="18"/>
              </w:rPr>
            </w:pPr>
            <w:r w:rsidRPr="00AB4843">
              <w:rPr>
                <w:rFonts w:asciiTheme="majorHAnsi" w:hAnsiTheme="majorHAnsi" w:cstheme="majorHAnsi"/>
                <w:iCs/>
                <w:sz w:val="18"/>
                <w:szCs w:val="18"/>
              </w:rPr>
              <w:lastRenderedPageBreak/>
              <w:t>Nr oferty</w:t>
            </w:r>
          </w:p>
        </w:tc>
        <w:tc>
          <w:tcPr>
            <w:tcW w:w="1346" w:type="dxa"/>
            <w:shd w:val="clear" w:color="auto" w:fill="D9D9D9" w:themeFill="background1" w:themeFillShade="D9"/>
            <w:vAlign w:val="center"/>
          </w:tcPr>
          <w:p w14:paraId="31BC7FAB" w14:textId="77777777" w:rsidR="0061066D" w:rsidRPr="00AB4843" w:rsidRDefault="0061066D" w:rsidP="0061066D">
            <w:pPr>
              <w:ind w:left="-54" w:right="-115"/>
              <w:jc w:val="center"/>
              <w:rPr>
                <w:rFonts w:asciiTheme="majorHAnsi" w:hAnsiTheme="majorHAnsi" w:cstheme="majorHAnsi"/>
                <w:iCs/>
                <w:sz w:val="18"/>
                <w:szCs w:val="18"/>
              </w:rPr>
            </w:pPr>
            <w:r w:rsidRPr="00AB4843">
              <w:rPr>
                <w:rFonts w:asciiTheme="majorHAnsi" w:hAnsiTheme="majorHAnsi" w:cstheme="majorHAnsi"/>
                <w:iCs/>
                <w:sz w:val="18"/>
                <w:szCs w:val="18"/>
              </w:rPr>
              <w:t>Data</w:t>
            </w:r>
          </w:p>
          <w:p w14:paraId="277A9DF0" w14:textId="378C1C8D" w:rsidR="0061066D" w:rsidRPr="00AB4843" w:rsidRDefault="0061066D" w:rsidP="0061066D">
            <w:pPr>
              <w:ind w:left="-54" w:right="-115"/>
              <w:jc w:val="center"/>
              <w:rPr>
                <w:rFonts w:asciiTheme="majorHAnsi" w:hAnsiTheme="majorHAnsi" w:cstheme="majorHAnsi"/>
                <w:iCs/>
                <w:sz w:val="18"/>
                <w:szCs w:val="18"/>
              </w:rPr>
            </w:pPr>
            <w:r w:rsidRPr="00AB4843">
              <w:rPr>
                <w:rFonts w:asciiTheme="majorHAnsi" w:hAnsiTheme="majorHAnsi" w:cstheme="majorHAnsi"/>
                <w:iCs/>
                <w:sz w:val="18"/>
                <w:szCs w:val="18"/>
              </w:rPr>
              <w:t xml:space="preserve">i godzina </w:t>
            </w:r>
            <w:r w:rsidR="004E00E7">
              <w:rPr>
                <w:rFonts w:asciiTheme="majorHAnsi" w:hAnsiTheme="majorHAnsi" w:cstheme="majorHAnsi"/>
                <w:iCs/>
                <w:sz w:val="18"/>
                <w:szCs w:val="18"/>
              </w:rPr>
              <w:br/>
            </w:r>
            <w:r w:rsidRPr="00AB4843">
              <w:rPr>
                <w:rFonts w:asciiTheme="majorHAnsi" w:hAnsiTheme="majorHAnsi" w:cstheme="majorHAnsi"/>
                <w:iCs/>
                <w:sz w:val="18"/>
                <w:szCs w:val="18"/>
              </w:rPr>
              <w:t>złożenia</w:t>
            </w:r>
          </w:p>
        </w:tc>
        <w:tc>
          <w:tcPr>
            <w:tcW w:w="2614" w:type="dxa"/>
            <w:shd w:val="clear" w:color="auto" w:fill="D9D9D9" w:themeFill="background1" w:themeFillShade="D9"/>
            <w:vAlign w:val="center"/>
          </w:tcPr>
          <w:p w14:paraId="2609B95C" w14:textId="77777777" w:rsidR="0061066D" w:rsidRPr="00AB4843" w:rsidRDefault="0061066D" w:rsidP="0061066D">
            <w:pPr>
              <w:jc w:val="center"/>
              <w:rPr>
                <w:rFonts w:asciiTheme="majorHAnsi" w:hAnsiTheme="majorHAnsi" w:cstheme="majorHAnsi"/>
                <w:iCs/>
                <w:sz w:val="18"/>
                <w:szCs w:val="18"/>
              </w:rPr>
            </w:pPr>
            <w:r w:rsidRPr="00AB4843">
              <w:rPr>
                <w:rFonts w:asciiTheme="majorHAnsi" w:hAnsiTheme="majorHAnsi" w:cstheme="majorHAnsi"/>
                <w:iCs/>
                <w:sz w:val="18"/>
                <w:szCs w:val="18"/>
              </w:rPr>
              <w:t>Nazwa i adres Wykonawcy</w:t>
            </w:r>
          </w:p>
        </w:tc>
        <w:tc>
          <w:tcPr>
            <w:tcW w:w="1319" w:type="dxa"/>
            <w:shd w:val="clear" w:color="auto" w:fill="D9D9D9" w:themeFill="background1" w:themeFillShade="D9"/>
            <w:vAlign w:val="center"/>
          </w:tcPr>
          <w:p w14:paraId="5E18C899" w14:textId="77777777" w:rsidR="0061066D" w:rsidRPr="00AB4843" w:rsidRDefault="0061066D" w:rsidP="0061066D">
            <w:pPr>
              <w:jc w:val="center"/>
              <w:rPr>
                <w:rFonts w:asciiTheme="majorHAnsi" w:hAnsiTheme="majorHAnsi" w:cstheme="majorHAnsi"/>
                <w:bCs/>
                <w:iCs/>
                <w:sz w:val="18"/>
                <w:szCs w:val="18"/>
              </w:rPr>
            </w:pPr>
            <w:r w:rsidRPr="00AB4843">
              <w:rPr>
                <w:rFonts w:asciiTheme="majorHAnsi" w:hAnsiTheme="majorHAnsi" w:cstheme="majorHAnsi"/>
                <w:bCs/>
                <w:iCs/>
                <w:sz w:val="18"/>
                <w:szCs w:val="18"/>
              </w:rPr>
              <w:t xml:space="preserve">Łączna ryczałtowa cena ofertowa (brutto) za wykonanie całości przedmiotu zamówienia/ </w:t>
            </w:r>
            <w:r w:rsidRPr="00AB4843">
              <w:rPr>
                <w:rFonts w:asciiTheme="majorHAnsi" w:hAnsiTheme="majorHAnsi" w:cstheme="majorHAnsi"/>
                <w:b/>
                <w:bCs/>
                <w:iCs/>
                <w:color w:val="0070C0"/>
                <w:sz w:val="18"/>
                <w:szCs w:val="18"/>
              </w:rPr>
              <w:t>liczba punktów</w:t>
            </w:r>
          </w:p>
        </w:tc>
        <w:tc>
          <w:tcPr>
            <w:tcW w:w="1160" w:type="dxa"/>
            <w:shd w:val="clear" w:color="auto" w:fill="D9D9D9" w:themeFill="background1" w:themeFillShade="D9"/>
            <w:vAlign w:val="center"/>
          </w:tcPr>
          <w:p w14:paraId="77D48F0A" w14:textId="500C036A" w:rsidR="0061066D" w:rsidRPr="00AB4843" w:rsidRDefault="00AF4261" w:rsidP="0061066D">
            <w:pPr>
              <w:jc w:val="center"/>
              <w:rPr>
                <w:rFonts w:asciiTheme="majorHAnsi" w:hAnsiTheme="majorHAnsi" w:cstheme="majorHAnsi"/>
                <w:bCs/>
                <w:iCs/>
                <w:sz w:val="18"/>
                <w:szCs w:val="18"/>
              </w:rPr>
            </w:pPr>
            <w:r w:rsidRPr="00AB4843">
              <w:rPr>
                <w:rFonts w:asciiTheme="majorHAnsi" w:hAnsiTheme="majorHAnsi" w:cstheme="majorHAnsi"/>
                <w:sz w:val="18"/>
                <w:szCs w:val="18"/>
              </w:rPr>
              <w:t>S</w:t>
            </w:r>
            <w:r w:rsidR="0061066D" w:rsidRPr="00AB4843">
              <w:rPr>
                <w:rFonts w:asciiTheme="majorHAnsi" w:hAnsiTheme="majorHAnsi" w:cstheme="majorHAnsi"/>
                <w:sz w:val="18"/>
                <w:szCs w:val="18"/>
              </w:rPr>
              <w:t xml:space="preserve">tawka za gotowość do prowadzenia zimowego utrzymania dróg w wysokości wyrażona w %/ </w:t>
            </w:r>
            <w:r w:rsidR="0061066D" w:rsidRPr="00AB4843">
              <w:rPr>
                <w:rFonts w:asciiTheme="majorHAnsi" w:hAnsiTheme="majorHAnsi" w:cstheme="majorHAnsi"/>
                <w:b/>
                <w:bCs/>
                <w:iCs/>
                <w:color w:val="0070C0"/>
                <w:sz w:val="18"/>
                <w:szCs w:val="18"/>
              </w:rPr>
              <w:t>liczba punktów</w:t>
            </w:r>
          </w:p>
        </w:tc>
        <w:tc>
          <w:tcPr>
            <w:tcW w:w="1079" w:type="dxa"/>
            <w:shd w:val="clear" w:color="auto" w:fill="D9D9D9" w:themeFill="background1" w:themeFillShade="D9"/>
          </w:tcPr>
          <w:p w14:paraId="52491C17" w14:textId="77777777" w:rsidR="00AF4261" w:rsidRPr="00AB4843" w:rsidRDefault="00AF4261" w:rsidP="0061066D">
            <w:pPr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</w:p>
          <w:p w14:paraId="30805D55" w14:textId="56F2E9F6" w:rsidR="0061066D" w:rsidRPr="00AB4843" w:rsidRDefault="00AF4261" w:rsidP="0061066D">
            <w:pPr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 w:rsidRPr="00AB4843">
              <w:rPr>
                <w:rFonts w:asciiTheme="majorHAnsi" w:hAnsiTheme="majorHAnsi" w:cstheme="majorHAnsi"/>
                <w:sz w:val="18"/>
                <w:szCs w:val="18"/>
              </w:rPr>
              <w:t>C</w:t>
            </w:r>
            <w:r w:rsidR="0061066D" w:rsidRPr="00AB4843">
              <w:rPr>
                <w:rFonts w:asciiTheme="majorHAnsi" w:hAnsiTheme="majorHAnsi" w:cstheme="majorHAnsi"/>
                <w:sz w:val="18"/>
                <w:szCs w:val="18"/>
              </w:rPr>
              <w:t xml:space="preserve">zas reakcji na rozpoczęcie akcji zimowej/ </w:t>
            </w:r>
            <w:r w:rsidR="0061066D" w:rsidRPr="00AB4843">
              <w:rPr>
                <w:rFonts w:asciiTheme="majorHAnsi" w:hAnsiTheme="majorHAnsi" w:cstheme="majorHAnsi"/>
                <w:b/>
                <w:bCs/>
                <w:iCs/>
                <w:color w:val="0070C0"/>
                <w:sz w:val="18"/>
                <w:szCs w:val="18"/>
              </w:rPr>
              <w:t>liczba punktów</w:t>
            </w:r>
          </w:p>
        </w:tc>
        <w:tc>
          <w:tcPr>
            <w:tcW w:w="957" w:type="dxa"/>
            <w:shd w:val="clear" w:color="auto" w:fill="D9D9D9" w:themeFill="background1" w:themeFillShade="D9"/>
            <w:vAlign w:val="center"/>
          </w:tcPr>
          <w:p w14:paraId="47895288" w14:textId="77777777" w:rsidR="0061066D" w:rsidRPr="00AB4843" w:rsidRDefault="0061066D" w:rsidP="0061066D">
            <w:pPr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 w:rsidRPr="00AB4843">
              <w:rPr>
                <w:rFonts w:asciiTheme="majorHAnsi" w:hAnsiTheme="majorHAnsi" w:cstheme="majorHAnsi"/>
                <w:b/>
                <w:bCs/>
                <w:color w:val="0070C0"/>
                <w:sz w:val="18"/>
                <w:szCs w:val="18"/>
              </w:rPr>
              <w:t>Łączna liczba punktów</w:t>
            </w:r>
          </w:p>
        </w:tc>
        <w:tc>
          <w:tcPr>
            <w:tcW w:w="873" w:type="dxa"/>
            <w:shd w:val="clear" w:color="auto" w:fill="D9D9D9" w:themeFill="background1" w:themeFillShade="D9"/>
            <w:vAlign w:val="center"/>
          </w:tcPr>
          <w:p w14:paraId="7A2FFE46" w14:textId="77777777" w:rsidR="0061066D" w:rsidRPr="00AB4843" w:rsidRDefault="0061066D" w:rsidP="0061066D">
            <w:pPr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 w:rsidRPr="00AB4843">
              <w:rPr>
                <w:rFonts w:asciiTheme="majorHAnsi" w:hAnsiTheme="majorHAnsi" w:cstheme="majorHAnsi"/>
                <w:b/>
                <w:bCs/>
                <w:color w:val="0070C0"/>
                <w:sz w:val="18"/>
                <w:szCs w:val="18"/>
              </w:rPr>
              <w:t>Miejsce w rankingu</w:t>
            </w:r>
          </w:p>
        </w:tc>
      </w:tr>
      <w:tr w:rsidR="008901E1" w:rsidRPr="00AB4843" w14:paraId="716A617E" w14:textId="77777777" w:rsidTr="00AB4843">
        <w:trPr>
          <w:trHeight w:val="496"/>
        </w:trPr>
        <w:tc>
          <w:tcPr>
            <w:tcW w:w="597" w:type="dxa"/>
            <w:vAlign w:val="center"/>
          </w:tcPr>
          <w:p w14:paraId="0CC65299" w14:textId="54143002" w:rsidR="008901E1" w:rsidRPr="00AB4843" w:rsidRDefault="008901E1" w:rsidP="008901E1">
            <w:pPr>
              <w:jc w:val="center"/>
              <w:rPr>
                <w:rFonts w:asciiTheme="majorHAnsi" w:hAnsiTheme="majorHAnsi" w:cstheme="majorHAnsi"/>
                <w:b/>
                <w:bCs/>
                <w:iCs/>
              </w:rPr>
            </w:pPr>
            <w:r w:rsidRPr="00E017C6">
              <w:rPr>
                <w:rFonts w:asciiTheme="majorHAnsi" w:hAnsiTheme="majorHAnsi" w:cstheme="majorHAnsi"/>
                <w:b/>
                <w:bCs/>
                <w:iCs/>
                <w:sz w:val="22"/>
                <w:szCs w:val="22"/>
              </w:rPr>
              <w:t>1</w:t>
            </w:r>
          </w:p>
        </w:tc>
        <w:tc>
          <w:tcPr>
            <w:tcW w:w="1346" w:type="dxa"/>
            <w:vAlign w:val="center"/>
          </w:tcPr>
          <w:p w14:paraId="1CB1D78B" w14:textId="77777777" w:rsidR="008901E1" w:rsidRPr="00E017C6" w:rsidRDefault="008901E1" w:rsidP="008901E1">
            <w:pPr>
              <w:jc w:val="center"/>
              <w:rPr>
                <w:rFonts w:asciiTheme="majorHAnsi" w:hAnsiTheme="majorHAnsi" w:cstheme="majorHAnsi"/>
                <w:iCs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iCs/>
                <w:sz w:val="22"/>
                <w:szCs w:val="22"/>
              </w:rPr>
              <w:t>27</w:t>
            </w:r>
            <w:r w:rsidRPr="00E017C6">
              <w:rPr>
                <w:rFonts w:asciiTheme="majorHAnsi" w:hAnsiTheme="majorHAnsi" w:cstheme="majorHAnsi"/>
                <w:iCs/>
                <w:sz w:val="22"/>
                <w:szCs w:val="22"/>
              </w:rPr>
              <w:t>.</w:t>
            </w:r>
            <w:r>
              <w:rPr>
                <w:rFonts w:asciiTheme="majorHAnsi" w:hAnsiTheme="majorHAnsi" w:cstheme="majorHAnsi"/>
                <w:iCs/>
                <w:sz w:val="22"/>
                <w:szCs w:val="22"/>
              </w:rPr>
              <w:t>0</w:t>
            </w:r>
            <w:r w:rsidRPr="00E017C6">
              <w:rPr>
                <w:rFonts w:asciiTheme="majorHAnsi" w:hAnsiTheme="majorHAnsi" w:cstheme="majorHAnsi"/>
                <w:iCs/>
                <w:sz w:val="22"/>
                <w:szCs w:val="22"/>
              </w:rPr>
              <w:t>2.202</w:t>
            </w:r>
            <w:r>
              <w:rPr>
                <w:rFonts w:asciiTheme="majorHAnsi" w:hAnsiTheme="majorHAnsi" w:cstheme="majorHAnsi"/>
                <w:iCs/>
                <w:sz w:val="22"/>
                <w:szCs w:val="22"/>
              </w:rPr>
              <w:t>6</w:t>
            </w:r>
            <w:r w:rsidRPr="00E017C6">
              <w:rPr>
                <w:rFonts w:asciiTheme="majorHAnsi" w:hAnsiTheme="majorHAnsi" w:cstheme="majorHAnsi"/>
                <w:iCs/>
                <w:sz w:val="22"/>
                <w:szCs w:val="22"/>
              </w:rPr>
              <w:t>r.</w:t>
            </w:r>
          </w:p>
          <w:p w14:paraId="2F5B619E" w14:textId="6DA6A0DF" w:rsidR="008901E1" w:rsidRPr="00AB4843" w:rsidRDefault="008901E1" w:rsidP="008901E1">
            <w:pPr>
              <w:jc w:val="center"/>
              <w:rPr>
                <w:rFonts w:asciiTheme="majorHAnsi" w:hAnsiTheme="majorHAnsi" w:cstheme="majorHAnsi"/>
                <w:iCs/>
                <w:sz w:val="22"/>
                <w:szCs w:val="22"/>
              </w:rPr>
            </w:pPr>
            <w:r w:rsidRPr="00E017C6">
              <w:rPr>
                <w:rFonts w:asciiTheme="majorHAnsi" w:hAnsiTheme="majorHAnsi" w:cstheme="majorHAnsi"/>
                <w:iCs/>
                <w:sz w:val="22"/>
                <w:szCs w:val="22"/>
              </w:rPr>
              <w:t>godz.13:</w:t>
            </w:r>
            <w:r>
              <w:rPr>
                <w:rFonts w:asciiTheme="majorHAnsi" w:hAnsiTheme="majorHAnsi" w:cstheme="majorHAnsi"/>
                <w:iCs/>
                <w:sz w:val="22"/>
                <w:szCs w:val="22"/>
              </w:rPr>
              <w:t>24</w:t>
            </w:r>
          </w:p>
        </w:tc>
        <w:tc>
          <w:tcPr>
            <w:tcW w:w="2614" w:type="dxa"/>
            <w:vAlign w:val="center"/>
          </w:tcPr>
          <w:p w14:paraId="590FC296" w14:textId="77777777" w:rsidR="008901E1" w:rsidRPr="00E017C6" w:rsidRDefault="008901E1" w:rsidP="008901E1">
            <w:pPr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</w:pPr>
            <w:r w:rsidRPr="00E017C6"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  <w:t xml:space="preserve">USŁUGI SPRZĘTOWE </w:t>
            </w:r>
            <w:r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  <w:br/>
            </w:r>
            <w:r w:rsidRPr="00E017C6"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  <w:t>PAWEŁ ZUBRZYCKI</w:t>
            </w:r>
          </w:p>
          <w:p w14:paraId="4CA8EC87" w14:textId="77777777" w:rsidR="008901E1" w:rsidRPr="00E017C6" w:rsidRDefault="008901E1" w:rsidP="008901E1">
            <w:pPr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</w:pPr>
            <w:r w:rsidRPr="00E017C6"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  <w:t>LIPNIAK 13</w:t>
            </w:r>
          </w:p>
          <w:p w14:paraId="0786D070" w14:textId="77777777" w:rsidR="008901E1" w:rsidRPr="00E017C6" w:rsidRDefault="008901E1" w:rsidP="008901E1">
            <w:pPr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</w:pPr>
            <w:r w:rsidRPr="00E017C6"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  <w:t>16-402 Suwałki</w:t>
            </w:r>
          </w:p>
          <w:p w14:paraId="5FBCC06A" w14:textId="59F7008C" w:rsidR="008901E1" w:rsidRPr="00AB4843" w:rsidRDefault="008901E1" w:rsidP="008901E1">
            <w:pPr>
              <w:rPr>
                <w:rFonts w:asciiTheme="majorHAnsi" w:hAnsiTheme="majorHAnsi" w:cstheme="majorHAnsi"/>
                <w:bCs/>
                <w:iCs/>
              </w:rPr>
            </w:pPr>
            <w:r w:rsidRPr="00E017C6"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  <w:t>NIP 844 218 48 28</w:t>
            </w:r>
          </w:p>
        </w:tc>
        <w:tc>
          <w:tcPr>
            <w:tcW w:w="1319" w:type="dxa"/>
            <w:vAlign w:val="center"/>
          </w:tcPr>
          <w:p w14:paraId="672E906D" w14:textId="7FCD7C9B" w:rsidR="008901E1" w:rsidRPr="00AB4843" w:rsidRDefault="008901E1" w:rsidP="008901E1">
            <w:pPr>
              <w:jc w:val="right"/>
              <w:rPr>
                <w:rFonts w:asciiTheme="majorHAnsi" w:hAnsiTheme="majorHAnsi" w:cstheme="majorHAnsi"/>
                <w:b/>
                <w:bCs/>
              </w:rPr>
            </w:pPr>
            <w:r w:rsidRPr="008901E1">
              <w:rPr>
                <w:rFonts w:asciiTheme="majorHAnsi" w:hAnsiTheme="majorHAnsi" w:cstheme="majorHAnsi"/>
                <w:b/>
                <w:bCs/>
              </w:rPr>
              <w:t xml:space="preserve">50 460,00 </w:t>
            </w:r>
            <w:r w:rsidRPr="00AB4843">
              <w:rPr>
                <w:rFonts w:asciiTheme="majorHAnsi" w:hAnsiTheme="majorHAnsi" w:cstheme="majorHAnsi"/>
                <w:b/>
                <w:bCs/>
              </w:rPr>
              <w:t xml:space="preserve">zł/ </w:t>
            </w:r>
            <w:r w:rsidRPr="00AB4843">
              <w:rPr>
                <w:rFonts w:asciiTheme="majorHAnsi" w:hAnsiTheme="majorHAnsi" w:cstheme="majorHAnsi"/>
                <w:b/>
                <w:bCs/>
                <w:color w:val="0070C0"/>
              </w:rPr>
              <w:t>60 pkt</w:t>
            </w:r>
          </w:p>
        </w:tc>
        <w:tc>
          <w:tcPr>
            <w:tcW w:w="1160" w:type="dxa"/>
            <w:vAlign w:val="center"/>
          </w:tcPr>
          <w:p w14:paraId="00679159" w14:textId="09AB3F25" w:rsidR="008901E1" w:rsidRPr="00AB4843" w:rsidRDefault="008901E1" w:rsidP="008901E1">
            <w:pPr>
              <w:jc w:val="right"/>
              <w:rPr>
                <w:rFonts w:asciiTheme="majorHAnsi" w:hAnsiTheme="majorHAnsi" w:cstheme="majorHAnsi"/>
                <w:b/>
                <w:bCs/>
              </w:rPr>
            </w:pPr>
            <w:r w:rsidRPr="00AB4843">
              <w:rPr>
                <w:rFonts w:asciiTheme="majorHAnsi" w:hAnsiTheme="majorHAnsi" w:cstheme="majorHAnsi"/>
                <w:b/>
                <w:bCs/>
              </w:rPr>
              <w:t xml:space="preserve">1,5 %/ </w:t>
            </w:r>
            <w:r w:rsidRPr="00AB4843">
              <w:rPr>
                <w:rFonts w:asciiTheme="majorHAnsi" w:hAnsiTheme="majorHAnsi" w:cstheme="majorHAnsi"/>
                <w:b/>
                <w:bCs/>
              </w:rPr>
              <w:br/>
            </w:r>
            <w:r w:rsidRPr="00AB4843">
              <w:rPr>
                <w:rFonts w:asciiTheme="majorHAnsi" w:hAnsiTheme="majorHAnsi" w:cstheme="majorHAnsi"/>
                <w:b/>
                <w:bCs/>
                <w:color w:val="0070C0"/>
              </w:rPr>
              <w:t>30 pkt</w:t>
            </w:r>
          </w:p>
        </w:tc>
        <w:tc>
          <w:tcPr>
            <w:tcW w:w="1079" w:type="dxa"/>
            <w:vAlign w:val="center"/>
          </w:tcPr>
          <w:p w14:paraId="203FBE74" w14:textId="0A993B8E" w:rsidR="008901E1" w:rsidRPr="00AB4843" w:rsidRDefault="008901E1" w:rsidP="008901E1">
            <w:pPr>
              <w:ind w:right="-120"/>
              <w:jc w:val="center"/>
              <w:rPr>
                <w:rFonts w:asciiTheme="majorHAnsi" w:hAnsiTheme="majorHAnsi" w:cstheme="majorHAnsi"/>
                <w:b/>
                <w:bCs/>
              </w:rPr>
            </w:pPr>
            <w:r w:rsidRPr="00AB4843">
              <w:rPr>
                <w:rFonts w:asciiTheme="majorHAnsi" w:hAnsiTheme="majorHAnsi" w:cstheme="majorHAnsi"/>
                <w:b/>
                <w:bCs/>
              </w:rPr>
              <w:t xml:space="preserve">do 60 min/ </w:t>
            </w:r>
            <w:r w:rsidRPr="00AB4843">
              <w:rPr>
                <w:rFonts w:asciiTheme="majorHAnsi" w:hAnsiTheme="majorHAnsi" w:cstheme="majorHAnsi"/>
                <w:b/>
                <w:bCs/>
                <w:color w:val="0070C0"/>
              </w:rPr>
              <w:t>10 pkt</w:t>
            </w:r>
          </w:p>
        </w:tc>
        <w:tc>
          <w:tcPr>
            <w:tcW w:w="957" w:type="dxa"/>
            <w:vAlign w:val="center"/>
          </w:tcPr>
          <w:p w14:paraId="487A27AE" w14:textId="2B01F14C" w:rsidR="008901E1" w:rsidRPr="00AB4843" w:rsidRDefault="008901E1" w:rsidP="008901E1">
            <w:pPr>
              <w:ind w:right="-120"/>
              <w:jc w:val="center"/>
              <w:rPr>
                <w:rFonts w:asciiTheme="majorHAnsi" w:hAnsiTheme="majorHAnsi" w:cstheme="majorHAnsi"/>
                <w:b/>
                <w:bCs/>
                <w:color w:val="0070C0"/>
              </w:rPr>
            </w:pPr>
            <w:r w:rsidRPr="00AB4843">
              <w:rPr>
                <w:rFonts w:asciiTheme="majorHAnsi" w:hAnsiTheme="majorHAnsi" w:cstheme="majorHAnsi"/>
                <w:b/>
                <w:bCs/>
                <w:color w:val="0070C0"/>
              </w:rPr>
              <w:t>100 pkt</w:t>
            </w:r>
          </w:p>
        </w:tc>
        <w:tc>
          <w:tcPr>
            <w:tcW w:w="873" w:type="dxa"/>
            <w:vAlign w:val="center"/>
          </w:tcPr>
          <w:p w14:paraId="115127A3" w14:textId="0492B0E7" w:rsidR="008901E1" w:rsidRPr="00AB4843" w:rsidRDefault="008901E1" w:rsidP="008901E1">
            <w:pPr>
              <w:ind w:right="-120"/>
              <w:jc w:val="center"/>
              <w:rPr>
                <w:rFonts w:asciiTheme="majorHAnsi" w:hAnsiTheme="majorHAnsi" w:cstheme="majorHAnsi"/>
                <w:b/>
                <w:bCs/>
                <w:color w:val="0070C0"/>
              </w:rPr>
            </w:pPr>
            <w:r w:rsidRPr="00AB4843">
              <w:rPr>
                <w:rFonts w:asciiTheme="majorHAnsi" w:hAnsiTheme="majorHAnsi" w:cstheme="majorHAnsi"/>
                <w:b/>
                <w:bCs/>
                <w:color w:val="0070C0"/>
              </w:rPr>
              <w:t>1</w:t>
            </w:r>
          </w:p>
        </w:tc>
      </w:tr>
      <w:bookmarkEnd w:id="2"/>
    </w:tbl>
    <w:p w14:paraId="6F517F5E" w14:textId="77777777" w:rsidR="0061066D" w:rsidRPr="00AB4843" w:rsidRDefault="0061066D" w:rsidP="00353C32">
      <w:pPr>
        <w:spacing w:after="0" w:line="240" w:lineRule="auto"/>
        <w:ind w:right="220"/>
        <w:jc w:val="both"/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</w:pPr>
    </w:p>
    <w:p w14:paraId="3E8631B6" w14:textId="0B4B28A8" w:rsidR="002A37E6" w:rsidRPr="00AB4843" w:rsidRDefault="002A37E6" w:rsidP="002A37E6">
      <w:pPr>
        <w:numPr>
          <w:ilvl w:val="0"/>
          <w:numId w:val="2"/>
        </w:numPr>
        <w:spacing w:after="240" w:line="276" w:lineRule="auto"/>
        <w:ind w:left="720"/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u w:val="single"/>
          <w:lang w:eastAsia="pl-PL"/>
          <w14:ligatures w14:val="none"/>
        </w:rPr>
      </w:pPr>
      <w:bookmarkStart w:id="6" w:name="_Hlk216780685"/>
      <w:r w:rsidRPr="00AB4843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  <w:t xml:space="preserve">Informacja o wyborze oferty </w:t>
      </w:r>
      <w:r w:rsidRPr="00AB4843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u w:val="single"/>
          <w:lang w:eastAsia="pl-PL"/>
          <w14:ligatures w14:val="none"/>
        </w:rPr>
        <w:t xml:space="preserve">na Zadanie </w:t>
      </w:r>
      <w:r w:rsidR="00AB4843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u w:val="single"/>
          <w:lang w:eastAsia="pl-PL"/>
          <w14:ligatures w14:val="none"/>
        </w:rPr>
        <w:t>2</w:t>
      </w:r>
      <w:r w:rsidR="00036682" w:rsidRPr="00AB4843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u w:val="single"/>
          <w:lang w:eastAsia="pl-PL"/>
          <w14:ligatures w14:val="none"/>
        </w:rPr>
        <w:t>.</w:t>
      </w:r>
    </w:p>
    <w:p w14:paraId="0CC9465A" w14:textId="38DF089B" w:rsidR="002A37E6" w:rsidRPr="00AB4843" w:rsidRDefault="002A37E6" w:rsidP="002A37E6">
      <w:pPr>
        <w:spacing w:after="240" w:line="276" w:lineRule="auto"/>
        <w:jc w:val="both"/>
        <w:rPr>
          <w:rFonts w:asciiTheme="majorHAnsi" w:eastAsia="Times New Roman" w:hAnsiTheme="majorHAnsi" w:cstheme="majorHAnsi"/>
          <w:b/>
          <w:kern w:val="0"/>
          <w:sz w:val="24"/>
          <w:szCs w:val="24"/>
          <w:lang w:eastAsia="pl-PL"/>
          <w14:ligatures w14:val="none"/>
        </w:rPr>
      </w:pPr>
      <w:r w:rsidRP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 xml:space="preserve">Zamawiający działając na podstawie 253 ust. 1 i 2 ustawy z dnia 11 września 2019 r. – Prawo zamówień publicznych (t.j. Dz. U. z 2024 r. poz. 1320 z późn. zm., zwanej dalej </w:t>
      </w:r>
      <w:r w:rsid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>„</w:t>
      </w:r>
      <w:r w:rsidRP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>ustawą Pzp</w:t>
      </w:r>
      <w:r w:rsid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>”)</w:t>
      </w:r>
      <w:r w:rsidRP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 xml:space="preserve">, informuje, że w przedmiotowym postępowaniu o udzielenie zamówienia publicznego prowadzonym w trybie podstawowym bez przeprowadzenia negocjacji pn. </w:t>
      </w:r>
      <w:r w:rsidR="00155E9F" w:rsidRPr="00582F49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 w:bidi="pl-PL"/>
          <w14:ligatures w14:val="none"/>
        </w:rPr>
        <w:t>Odśnieżanie na drogach Gminy Suwałki w sezonie 2025/2026 (bez zwalczania śliskości zimowej) - kolejne postępowanie - północno-wschodnia i południowo-wschodnia część Gminy Suwałki</w:t>
      </w:r>
      <w:r w:rsidR="00AB4843" w:rsidRPr="00582F49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 w:bidi="pl-PL"/>
          <w14:ligatures w14:val="none"/>
        </w:rPr>
        <w:t>,</w:t>
      </w:r>
      <w:r w:rsidRPr="00582F49">
        <w:rPr>
          <w:rFonts w:asciiTheme="majorHAnsi" w:eastAsia="Times New Roman" w:hAnsiTheme="majorHAnsi" w:cstheme="majorHAnsi"/>
          <w:b/>
          <w:kern w:val="0"/>
          <w:sz w:val="24"/>
          <w:szCs w:val="24"/>
          <w:lang w:eastAsia="pl-PL"/>
          <w14:ligatures w14:val="none"/>
        </w:rPr>
        <w:t xml:space="preserve"> </w:t>
      </w:r>
      <w:r w:rsidRPr="00582F49"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  <w:t xml:space="preserve">zgodnie </w:t>
      </w:r>
      <w:r w:rsidR="00AB4843" w:rsidRPr="00582F49"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  <w:br/>
      </w:r>
      <w:r w:rsidRPr="00582F49"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  <w:t xml:space="preserve">z art. 239 ust. 1 ustawy Pzp jako najkorzystniejsza </w:t>
      </w:r>
      <w:r w:rsidRPr="00582F49">
        <w:rPr>
          <w:rFonts w:asciiTheme="majorHAnsi" w:eastAsia="Times New Roman" w:hAnsiTheme="majorHAnsi" w:cstheme="majorHAnsi"/>
          <w:b/>
          <w:kern w:val="0"/>
          <w:sz w:val="24"/>
          <w:szCs w:val="24"/>
          <w:lang w:eastAsia="pl-PL"/>
          <w14:ligatures w14:val="none"/>
        </w:rPr>
        <w:t xml:space="preserve">na Zadanie </w:t>
      </w:r>
      <w:r w:rsidR="00AB4843" w:rsidRPr="00582F49">
        <w:rPr>
          <w:rFonts w:asciiTheme="majorHAnsi" w:eastAsia="Times New Roman" w:hAnsiTheme="majorHAnsi" w:cstheme="majorHAnsi"/>
          <w:b/>
          <w:kern w:val="0"/>
          <w:sz w:val="24"/>
          <w:szCs w:val="24"/>
          <w:lang w:eastAsia="pl-PL"/>
          <w14:ligatures w14:val="none"/>
        </w:rPr>
        <w:t>2</w:t>
      </w:r>
      <w:r w:rsidRPr="00582F49"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  <w:t xml:space="preserve"> z</w:t>
      </w:r>
      <w:r w:rsidRPr="00AB4843"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  <w:t>ostała wybrana oferta Wykonawcy:</w:t>
      </w:r>
    </w:p>
    <w:p w14:paraId="0DE31D4F" w14:textId="77777777" w:rsidR="008901E1" w:rsidRPr="008901E1" w:rsidRDefault="008901E1" w:rsidP="008901E1">
      <w:pPr>
        <w:spacing w:after="0" w:line="240" w:lineRule="auto"/>
        <w:jc w:val="both"/>
        <w:rPr>
          <w:rFonts w:asciiTheme="majorHAnsi" w:eastAsia="Times New Roman" w:hAnsiTheme="majorHAnsi" w:cstheme="majorHAnsi"/>
          <w:b/>
          <w:bCs/>
          <w:iCs/>
          <w:kern w:val="0"/>
          <w:sz w:val="24"/>
          <w:szCs w:val="24"/>
          <w:lang w:eastAsia="pl-PL"/>
          <w14:ligatures w14:val="none"/>
        </w:rPr>
      </w:pPr>
      <w:r w:rsidRPr="008901E1">
        <w:rPr>
          <w:rFonts w:asciiTheme="majorHAnsi" w:eastAsia="Times New Roman" w:hAnsiTheme="majorHAnsi" w:cstheme="majorHAnsi"/>
          <w:b/>
          <w:bCs/>
          <w:iCs/>
          <w:kern w:val="0"/>
          <w:sz w:val="24"/>
          <w:szCs w:val="24"/>
          <w:lang w:eastAsia="pl-PL"/>
          <w14:ligatures w14:val="none"/>
        </w:rPr>
        <w:t>USŁUGI SPRZĘTOWE PAWEŁ ZUBRZYCKI</w:t>
      </w:r>
    </w:p>
    <w:p w14:paraId="5CE818A5" w14:textId="77777777" w:rsidR="008901E1" w:rsidRPr="008901E1" w:rsidRDefault="008901E1" w:rsidP="008901E1">
      <w:pPr>
        <w:spacing w:after="0" w:line="240" w:lineRule="auto"/>
        <w:jc w:val="both"/>
        <w:rPr>
          <w:rFonts w:asciiTheme="majorHAnsi" w:eastAsia="Times New Roman" w:hAnsiTheme="majorHAnsi" w:cstheme="majorHAnsi"/>
          <w:b/>
          <w:bCs/>
          <w:iCs/>
          <w:kern w:val="0"/>
          <w:sz w:val="24"/>
          <w:szCs w:val="24"/>
          <w:lang w:eastAsia="pl-PL"/>
          <w14:ligatures w14:val="none"/>
        </w:rPr>
      </w:pPr>
      <w:r w:rsidRPr="008901E1">
        <w:rPr>
          <w:rFonts w:asciiTheme="majorHAnsi" w:eastAsia="Times New Roman" w:hAnsiTheme="majorHAnsi" w:cstheme="majorHAnsi"/>
          <w:b/>
          <w:bCs/>
          <w:iCs/>
          <w:kern w:val="0"/>
          <w:sz w:val="24"/>
          <w:szCs w:val="24"/>
          <w:lang w:eastAsia="pl-PL"/>
          <w14:ligatures w14:val="none"/>
        </w:rPr>
        <w:t>LIPNIAK 13</w:t>
      </w:r>
    </w:p>
    <w:p w14:paraId="4F064D94" w14:textId="77777777" w:rsidR="008901E1" w:rsidRPr="008901E1" w:rsidRDefault="008901E1" w:rsidP="008901E1">
      <w:pPr>
        <w:spacing w:after="0" w:line="240" w:lineRule="auto"/>
        <w:jc w:val="both"/>
        <w:rPr>
          <w:rFonts w:asciiTheme="majorHAnsi" w:eastAsia="Times New Roman" w:hAnsiTheme="majorHAnsi" w:cstheme="majorHAnsi"/>
          <w:b/>
          <w:bCs/>
          <w:iCs/>
          <w:kern w:val="0"/>
          <w:sz w:val="24"/>
          <w:szCs w:val="24"/>
          <w:lang w:eastAsia="pl-PL"/>
          <w14:ligatures w14:val="none"/>
        </w:rPr>
      </w:pPr>
      <w:r w:rsidRPr="008901E1">
        <w:rPr>
          <w:rFonts w:asciiTheme="majorHAnsi" w:eastAsia="Times New Roman" w:hAnsiTheme="majorHAnsi" w:cstheme="majorHAnsi"/>
          <w:b/>
          <w:bCs/>
          <w:iCs/>
          <w:kern w:val="0"/>
          <w:sz w:val="24"/>
          <w:szCs w:val="24"/>
          <w:lang w:eastAsia="pl-PL"/>
          <w14:ligatures w14:val="none"/>
        </w:rPr>
        <w:t>16-402 Suwałki</w:t>
      </w:r>
    </w:p>
    <w:p w14:paraId="3FDB0639" w14:textId="77777777" w:rsidR="008901E1" w:rsidRPr="008901E1" w:rsidRDefault="008901E1" w:rsidP="008901E1">
      <w:pPr>
        <w:spacing w:after="0" w:line="240" w:lineRule="auto"/>
        <w:jc w:val="both"/>
        <w:rPr>
          <w:rFonts w:asciiTheme="majorHAnsi" w:eastAsia="Times New Roman" w:hAnsiTheme="majorHAnsi" w:cstheme="majorHAnsi"/>
          <w:b/>
          <w:bCs/>
          <w:iCs/>
          <w:kern w:val="0"/>
          <w:sz w:val="24"/>
          <w:szCs w:val="24"/>
          <w:lang w:eastAsia="pl-PL"/>
          <w14:ligatures w14:val="none"/>
        </w:rPr>
      </w:pPr>
      <w:r w:rsidRPr="008901E1">
        <w:rPr>
          <w:rFonts w:asciiTheme="majorHAnsi" w:eastAsia="Times New Roman" w:hAnsiTheme="majorHAnsi" w:cstheme="majorHAnsi"/>
          <w:b/>
          <w:bCs/>
          <w:iCs/>
          <w:kern w:val="0"/>
          <w:sz w:val="24"/>
          <w:szCs w:val="24"/>
          <w:lang w:eastAsia="pl-PL"/>
          <w14:ligatures w14:val="none"/>
        </w:rPr>
        <w:t>NIP 844 218 48 28</w:t>
      </w:r>
    </w:p>
    <w:p w14:paraId="288103B9" w14:textId="77777777" w:rsidR="002A37E6" w:rsidRPr="00AB4843" w:rsidRDefault="002A37E6" w:rsidP="002A37E6">
      <w:pPr>
        <w:spacing w:after="0" w:line="276" w:lineRule="auto"/>
        <w:jc w:val="both"/>
        <w:rPr>
          <w:rFonts w:asciiTheme="majorHAnsi" w:eastAsia="Times New Roman" w:hAnsiTheme="majorHAnsi" w:cstheme="majorHAnsi"/>
          <w:b/>
          <w:bCs/>
          <w:kern w:val="0"/>
          <w:sz w:val="8"/>
          <w:szCs w:val="8"/>
          <w:lang w:eastAsia="pl-PL"/>
          <w14:ligatures w14:val="none"/>
        </w:rPr>
      </w:pPr>
    </w:p>
    <w:p w14:paraId="7878912B" w14:textId="77777777" w:rsidR="002A37E6" w:rsidRPr="00AB4843" w:rsidRDefault="002A37E6" w:rsidP="002A37E6">
      <w:pPr>
        <w:spacing w:after="0" w:line="276" w:lineRule="auto"/>
        <w:jc w:val="both"/>
        <w:rPr>
          <w:rFonts w:asciiTheme="majorHAnsi" w:eastAsia="Times New Roman" w:hAnsiTheme="majorHAnsi" w:cstheme="majorHAnsi"/>
          <w:b/>
          <w:kern w:val="0"/>
          <w:sz w:val="24"/>
          <w:szCs w:val="24"/>
          <w:lang w:eastAsia="pl-PL"/>
          <w14:ligatures w14:val="none"/>
        </w:rPr>
      </w:pPr>
      <w:r w:rsidRPr="00AB4843">
        <w:rPr>
          <w:rFonts w:asciiTheme="majorHAnsi" w:eastAsia="Times New Roman" w:hAnsiTheme="majorHAnsi" w:cstheme="majorHAnsi"/>
          <w:b/>
          <w:kern w:val="0"/>
          <w:sz w:val="24"/>
          <w:szCs w:val="24"/>
          <w:lang w:eastAsia="pl-PL"/>
          <w14:ligatures w14:val="none"/>
        </w:rPr>
        <w:t>Uzasadnienie:</w:t>
      </w:r>
    </w:p>
    <w:p w14:paraId="44660AF8" w14:textId="77777777" w:rsidR="002A37E6" w:rsidRPr="00AB4843" w:rsidRDefault="002A37E6" w:rsidP="002A37E6">
      <w:pPr>
        <w:spacing w:after="0" w:line="276" w:lineRule="auto"/>
        <w:jc w:val="both"/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</w:pPr>
      <w:r w:rsidRPr="00AB4843"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  <w:t xml:space="preserve">Wobec Wykonawcy nie zachodzą podstawy do wykluczenia z udziału w postępowaniu, Wykonawca spełnia warunki udziału w postępowaniu, oferta jest ważna i nie podlega odrzuceniu. Oferta uzyskała najwyższą liczbę punktów, zgodnie z kryteriami oceny ofert </w:t>
      </w:r>
      <w:r w:rsidRPr="00AB4843"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  <w:br/>
        <w:t>i wymaganiami określonymi w SWZ:</w:t>
      </w:r>
    </w:p>
    <w:p w14:paraId="7A681BAD" w14:textId="77777777" w:rsidR="00036682" w:rsidRPr="00AB4843" w:rsidRDefault="00036682" w:rsidP="002A37E6">
      <w:pPr>
        <w:spacing w:after="0" w:line="276" w:lineRule="auto"/>
        <w:jc w:val="both"/>
        <w:rPr>
          <w:rFonts w:asciiTheme="majorHAnsi" w:eastAsia="Times New Roman" w:hAnsiTheme="majorHAnsi" w:cstheme="majorHAnsi"/>
          <w:bCs/>
          <w:kern w:val="0"/>
          <w:sz w:val="12"/>
          <w:szCs w:val="12"/>
          <w:lang w:eastAsia="pl-PL"/>
          <w14:ligatures w14:val="none"/>
        </w:rPr>
      </w:pPr>
    </w:p>
    <w:p w14:paraId="19BF98C0" w14:textId="56750795" w:rsidR="002A37E6" w:rsidRPr="00AB4843" w:rsidRDefault="002A37E6" w:rsidP="006C6FCA">
      <w:pPr>
        <w:numPr>
          <w:ilvl w:val="0"/>
          <w:numId w:val="4"/>
        </w:numPr>
        <w:spacing w:after="0" w:line="276" w:lineRule="auto"/>
        <w:ind w:left="414" w:hanging="357"/>
        <w:contextualSpacing/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</w:pPr>
      <w:r w:rsidRPr="00AB4843"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  <w:t xml:space="preserve">Cena oferty brutto: </w:t>
      </w:r>
      <w:r w:rsidR="00E06C91" w:rsidRPr="00E06C91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  <w:t xml:space="preserve">59 160,00 </w:t>
      </w:r>
      <w:r w:rsidRPr="00AB4843">
        <w:rPr>
          <w:rFonts w:asciiTheme="majorHAnsi" w:eastAsia="Times New Roman" w:hAnsiTheme="majorHAnsi" w:cstheme="majorHAnsi"/>
          <w:b/>
          <w:iCs/>
          <w:kern w:val="0"/>
          <w:sz w:val="24"/>
          <w:szCs w:val="24"/>
          <w:lang w:eastAsia="pl-PL"/>
          <w14:ligatures w14:val="none"/>
        </w:rPr>
        <w:t>zł - 60 pkt</w:t>
      </w:r>
    </w:p>
    <w:p w14:paraId="6653AA41" w14:textId="1F29EDA4" w:rsidR="002A37E6" w:rsidRPr="00AB4843" w:rsidRDefault="002A37E6" w:rsidP="002A37E6">
      <w:pPr>
        <w:numPr>
          <w:ilvl w:val="0"/>
          <w:numId w:val="4"/>
        </w:numPr>
        <w:spacing w:after="0" w:line="276" w:lineRule="auto"/>
        <w:ind w:left="426"/>
        <w:contextualSpacing/>
        <w:jc w:val="both"/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</w:pPr>
      <w:r w:rsidRP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 xml:space="preserve">stawka za gotowość do prowadzenia zimowego utrzymania dróg w wysokości wyrażona </w:t>
      </w:r>
      <w:r w:rsidR="00E06C91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br/>
      </w:r>
      <w:r w:rsidRP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 xml:space="preserve">w %: </w:t>
      </w:r>
      <w:r w:rsidRPr="00AB4843">
        <w:rPr>
          <w:rFonts w:asciiTheme="majorHAnsi" w:eastAsia="Times New Roman" w:hAnsiTheme="majorHAnsi" w:cstheme="majorHAnsi"/>
          <w:b/>
          <w:iCs/>
          <w:kern w:val="0"/>
          <w:sz w:val="24"/>
          <w:szCs w:val="24"/>
          <w:lang w:eastAsia="pl-PL"/>
          <w14:ligatures w14:val="none"/>
        </w:rPr>
        <w:t>1,5% - 30 pkt</w:t>
      </w:r>
    </w:p>
    <w:p w14:paraId="32B77BC5" w14:textId="77777777" w:rsidR="002A37E6" w:rsidRPr="00AB4843" w:rsidRDefault="002A37E6" w:rsidP="002A37E6">
      <w:pPr>
        <w:numPr>
          <w:ilvl w:val="0"/>
          <w:numId w:val="4"/>
        </w:numPr>
        <w:spacing w:after="0" w:line="276" w:lineRule="auto"/>
        <w:ind w:left="426"/>
        <w:contextualSpacing/>
        <w:jc w:val="both"/>
        <w:rPr>
          <w:rFonts w:asciiTheme="majorHAnsi" w:eastAsia="Times New Roman" w:hAnsiTheme="majorHAnsi" w:cstheme="majorHAnsi"/>
          <w:b/>
          <w:kern w:val="0"/>
          <w:sz w:val="24"/>
          <w:szCs w:val="24"/>
          <w:lang w:eastAsia="pl-PL"/>
          <w14:ligatures w14:val="none"/>
        </w:rPr>
      </w:pPr>
      <w:r w:rsidRPr="00AB4843">
        <w:rPr>
          <w:rFonts w:asciiTheme="majorHAnsi" w:eastAsia="Times New Roman" w:hAnsiTheme="majorHAnsi" w:cstheme="majorHAnsi"/>
          <w:bCs/>
          <w:iCs/>
          <w:kern w:val="0"/>
          <w:sz w:val="24"/>
          <w:szCs w:val="24"/>
          <w:lang w:eastAsia="pl-PL"/>
          <w14:ligatures w14:val="none"/>
        </w:rPr>
        <w:t xml:space="preserve">czas reakcji na rozpoczęcie akcji zimowej: </w:t>
      </w:r>
      <w:r w:rsidRPr="00AB4843">
        <w:rPr>
          <w:rFonts w:asciiTheme="majorHAnsi" w:eastAsia="Times New Roman" w:hAnsiTheme="majorHAnsi" w:cstheme="majorHAnsi"/>
          <w:b/>
          <w:iCs/>
          <w:kern w:val="0"/>
          <w:sz w:val="24"/>
          <w:szCs w:val="24"/>
          <w:lang w:eastAsia="pl-PL"/>
          <w14:ligatures w14:val="none"/>
        </w:rPr>
        <w:t>do 60 min - 10 pkt</w:t>
      </w:r>
    </w:p>
    <w:p w14:paraId="44140D95" w14:textId="77777777" w:rsidR="002A37E6" w:rsidRPr="00AB4843" w:rsidRDefault="002A37E6" w:rsidP="002A37E6">
      <w:pPr>
        <w:spacing w:after="0" w:line="276" w:lineRule="auto"/>
        <w:contextualSpacing/>
        <w:jc w:val="both"/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</w:pPr>
      <w:r w:rsidRPr="00AB4843"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  <w:t xml:space="preserve">Wybrana oferta uzyskała łączną liczbę punktów: </w:t>
      </w:r>
      <w:r w:rsidRPr="00AB4843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  <w:t>100 pkt</w:t>
      </w:r>
    </w:p>
    <w:p w14:paraId="5059DEE0" w14:textId="77777777" w:rsidR="002A37E6" w:rsidRPr="00AB4843" w:rsidRDefault="002A37E6" w:rsidP="002A37E6">
      <w:pPr>
        <w:spacing w:after="0" w:line="276" w:lineRule="auto"/>
        <w:contextualSpacing/>
        <w:jc w:val="both"/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</w:pPr>
    </w:p>
    <w:p w14:paraId="22C817BC" w14:textId="005A852B" w:rsidR="002A37E6" w:rsidRPr="00AB4843" w:rsidRDefault="002A37E6" w:rsidP="002A37E6">
      <w:pPr>
        <w:spacing w:after="0" w:line="276" w:lineRule="auto"/>
        <w:contextualSpacing/>
        <w:jc w:val="both"/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</w:pPr>
      <w:r w:rsidRP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>W postępowaniu do upływu terminu składania ofert wpłynęł</w:t>
      </w:r>
      <w:r w:rsidR="00E06C91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>a</w:t>
      </w:r>
      <w:r w:rsidRPr="00AB4843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  <w:t xml:space="preserve"> </w:t>
      </w:r>
      <w:r w:rsidR="00E06C91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  <w:t xml:space="preserve">1 </w:t>
      </w:r>
      <w:r w:rsidRPr="00AB4843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  <w:t>ofert</w:t>
      </w:r>
      <w:r w:rsidR="00E06C91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  <w:t>a</w:t>
      </w:r>
      <w:r w:rsidRPr="00AB4843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  <w:t xml:space="preserve"> na Zadanie nr </w:t>
      </w:r>
      <w:r w:rsidR="00AB4843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  <w:t>2</w:t>
      </w:r>
      <w:r w:rsidRP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 xml:space="preserve">, </w:t>
      </w:r>
      <w:r w:rsidRP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br/>
        <w:t>a wynik streszczenia oceny ofert</w:t>
      </w:r>
      <w:r w:rsidR="00E06C91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>y</w:t>
      </w:r>
      <w:r w:rsidRP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 xml:space="preserve"> przedstawia poniższa tabela:</w:t>
      </w:r>
    </w:p>
    <w:p w14:paraId="5A0D677D" w14:textId="77777777" w:rsidR="00036682" w:rsidRPr="00AB4843" w:rsidRDefault="00036682" w:rsidP="002A37E6">
      <w:pPr>
        <w:spacing w:after="0" w:line="276" w:lineRule="auto"/>
        <w:contextualSpacing/>
        <w:jc w:val="both"/>
        <w:rPr>
          <w:rFonts w:asciiTheme="majorHAnsi" w:eastAsia="Times New Roman" w:hAnsiTheme="majorHAnsi" w:cstheme="majorHAnsi"/>
          <w:kern w:val="0"/>
          <w:sz w:val="12"/>
          <w:szCs w:val="12"/>
          <w:lang w:eastAsia="pl-PL"/>
          <w14:ligatures w14:val="none"/>
        </w:rPr>
      </w:pPr>
    </w:p>
    <w:p w14:paraId="32FDF107" w14:textId="77777777" w:rsidR="00036682" w:rsidRPr="00AB4843" w:rsidRDefault="00036682" w:rsidP="002A37E6">
      <w:pPr>
        <w:spacing w:after="0" w:line="276" w:lineRule="auto"/>
        <w:contextualSpacing/>
        <w:jc w:val="both"/>
        <w:rPr>
          <w:rFonts w:asciiTheme="majorHAnsi" w:eastAsia="Times New Roman" w:hAnsiTheme="majorHAnsi" w:cstheme="majorHAnsi"/>
          <w:kern w:val="0"/>
          <w:sz w:val="8"/>
          <w:szCs w:val="8"/>
          <w:lang w:eastAsia="pl-PL"/>
          <w14:ligatures w14:val="none"/>
        </w:rPr>
      </w:pPr>
    </w:p>
    <w:tbl>
      <w:tblPr>
        <w:tblStyle w:val="Tabela-Siatka"/>
        <w:tblW w:w="9945" w:type="dxa"/>
        <w:tblInd w:w="-289" w:type="dxa"/>
        <w:tblLook w:val="04A0" w:firstRow="1" w:lastRow="0" w:firstColumn="1" w:lastColumn="0" w:noHBand="0" w:noVBand="1"/>
      </w:tblPr>
      <w:tblGrid>
        <w:gridCol w:w="597"/>
        <w:gridCol w:w="1352"/>
        <w:gridCol w:w="2604"/>
        <w:gridCol w:w="1319"/>
        <w:gridCol w:w="1161"/>
        <w:gridCol w:w="1079"/>
        <w:gridCol w:w="958"/>
        <w:gridCol w:w="875"/>
      </w:tblGrid>
      <w:tr w:rsidR="002A37E6" w:rsidRPr="00AB4843" w14:paraId="6524CEED" w14:textId="77777777" w:rsidTr="002A37E6">
        <w:tc>
          <w:tcPr>
            <w:tcW w:w="597" w:type="dxa"/>
            <w:shd w:val="clear" w:color="auto" w:fill="D9D9D9" w:themeFill="background1" w:themeFillShade="D9"/>
            <w:vAlign w:val="center"/>
          </w:tcPr>
          <w:p w14:paraId="71435166" w14:textId="77777777" w:rsidR="002A37E6" w:rsidRPr="00AB4843" w:rsidRDefault="002A37E6" w:rsidP="0042490C">
            <w:pPr>
              <w:ind w:left="-108" w:right="-39"/>
              <w:jc w:val="center"/>
              <w:rPr>
                <w:rFonts w:asciiTheme="majorHAnsi" w:hAnsiTheme="majorHAnsi" w:cstheme="majorHAnsi"/>
                <w:iCs/>
                <w:sz w:val="18"/>
                <w:szCs w:val="18"/>
              </w:rPr>
            </w:pPr>
            <w:r w:rsidRPr="00AB4843">
              <w:rPr>
                <w:rFonts w:asciiTheme="majorHAnsi" w:hAnsiTheme="majorHAnsi" w:cstheme="majorHAnsi"/>
                <w:iCs/>
                <w:sz w:val="18"/>
                <w:szCs w:val="18"/>
              </w:rPr>
              <w:lastRenderedPageBreak/>
              <w:t>Nr oferty</w:t>
            </w:r>
          </w:p>
        </w:tc>
        <w:tc>
          <w:tcPr>
            <w:tcW w:w="1352" w:type="dxa"/>
            <w:shd w:val="clear" w:color="auto" w:fill="D9D9D9" w:themeFill="background1" w:themeFillShade="D9"/>
            <w:vAlign w:val="center"/>
          </w:tcPr>
          <w:p w14:paraId="3E96A88C" w14:textId="77777777" w:rsidR="002A37E6" w:rsidRPr="00AB4843" w:rsidRDefault="002A37E6" w:rsidP="0042490C">
            <w:pPr>
              <w:ind w:left="-54" w:right="-115"/>
              <w:jc w:val="center"/>
              <w:rPr>
                <w:rFonts w:asciiTheme="majorHAnsi" w:hAnsiTheme="majorHAnsi" w:cstheme="majorHAnsi"/>
                <w:iCs/>
                <w:sz w:val="18"/>
                <w:szCs w:val="18"/>
              </w:rPr>
            </w:pPr>
            <w:r w:rsidRPr="00AB4843">
              <w:rPr>
                <w:rFonts w:asciiTheme="majorHAnsi" w:hAnsiTheme="majorHAnsi" w:cstheme="majorHAnsi"/>
                <w:iCs/>
                <w:sz w:val="18"/>
                <w:szCs w:val="18"/>
              </w:rPr>
              <w:t>Data</w:t>
            </w:r>
          </w:p>
          <w:p w14:paraId="34CCCB51" w14:textId="15301B3A" w:rsidR="002A37E6" w:rsidRPr="00AB4843" w:rsidRDefault="002A37E6" w:rsidP="0042490C">
            <w:pPr>
              <w:ind w:left="-54" w:right="-115"/>
              <w:jc w:val="center"/>
              <w:rPr>
                <w:rFonts w:asciiTheme="majorHAnsi" w:hAnsiTheme="majorHAnsi" w:cstheme="majorHAnsi"/>
                <w:iCs/>
                <w:sz w:val="18"/>
                <w:szCs w:val="18"/>
              </w:rPr>
            </w:pPr>
            <w:r w:rsidRPr="00AB4843">
              <w:rPr>
                <w:rFonts w:asciiTheme="majorHAnsi" w:hAnsiTheme="majorHAnsi" w:cstheme="majorHAnsi"/>
                <w:iCs/>
                <w:sz w:val="18"/>
                <w:szCs w:val="18"/>
              </w:rPr>
              <w:t xml:space="preserve">i godzina </w:t>
            </w:r>
            <w:r w:rsidR="004E00E7">
              <w:rPr>
                <w:rFonts w:asciiTheme="majorHAnsi" w:hAnsiTheme="majorHAnsi" w:cstheme="majorHAnsi"/>
                <w:iCs/>
                <w:sz w:val="18"/>
                <w:szCs w:val="18"/>
              </w:rPr>
              <w:br/>
            </w:r>
            <w:r w:rsidRPr="00AB4843">
              <w:rPr>
                <w:rFonts w:asciiTheme="majorHAnsi" w:hAnsiTheme="majorHAnsi" w:cstheme="majorHAnsi"/>
                <w:iCs/>
                <w:sz w:val="18"/>
                <w:szCs w:val="18"/>
              </w:rPr>
              <w:t>złożenia</w:t>
            </w:r>
          </w:p>
        </w:tc>
        <w:tc>
          <w:tcPr>
            <w:tcW w:w="2604" w:type="dxa"/>
            <w:shd w:val="clear" w:color="auto" w:fill="D9D9D9" w:themeFill="background1" w:themeFillShade="D9"/>
            <w:vAlign w:val="center"/>
          </w:tcPr>
          <w:p w14:paraId="2FA0AEB4" w14:textId="77777777" w:rsidR="002A37E6" w:rsidRPr="00AB4843" w:rsidRDefault="002A37E6" w:rsidP="0042490C">
            <w:pPr>
              <w:jc w:val="center"/>
              <w:rPr>
                <w:rFonts w:asciiTheme="majorHAnsi" w:hAnsiTheme="majorHAnsi" w:cstheme="majorHAnsi"/>
                <w:iCs/>
                <w:sz w:val="18"/>
                <w:szCs w:val="18"/>
              </w:rPr>
            </w:pPr>
            <w:r w:rsidRPr="00AB4843">
              <w:rPr>
                <w:rFonts w:asciiTheme="majorHAnsi" w:hAnsiTheme="majorHAnsi" w:cstheme="majorHAnsi"/>
                <w:iCs/>
                <w:sz w:val="18"/>
                <w:szCs w:val="18"/>
              </w:rPr>
              <w:t>Nazwa i adres Wykonawcy</w:t>
            </w:r>
          </w:p>
        </w:tc>
        <w:tc>
          <w:tcPr>
            <w:tcW w:w="1319" w:type="dxa"/>
            <w:shd w:val="clear" w:color="auto" w:fill="D9D9D9" w:themeFill="background1" w:themeFillShade="D9"/>
            <w:vAlign w:val="center"/>
          </w:tcPr>
          <w:p w14:paraId="425B05C8" w14:textId="77777777" w:rsidR="002A37E6" w:rsidRPr="00AB4843" w:rsidRDefault="002A37E6" w:rsidP="0042490C">
            <w:pPr>
              <w:jc w:val="center"/>
              <w:rPr>
                <w:rFonts w:asciiTheme="majorHAnsi" w:hAnsiTheme="majorHAnsi" w:cstheme="majorHAnsi"/>
                <w:bCs/>
                <w:iCs/>
                <w:sz w:val="18"/>
                <w:szCs w:val="18"/>
              </w:rPr>
            </w:pPr>
            <w:r w:rsidRPr="00AB4843">
              <w:rPr>
                <w:rFonts w:asciiTheme="majorHAnsi" w:hAnsiTheme="majorHAnsi" w:cstheme="majorHAnsi"/>
                <w:bCs/>
                <w:iCs/>
                <w:sz w:val="18"/>
                <w:szCs w:val="18"/>
              </w:rPr>
              <w:t xml:space="preserve">Łączna ryczałtowa cena ofertowa (brutto) za wykonanie całości przedmiotu zamówienia/ </w:t>
            </w:r>
            <w:r w:rsidRPr="00AB4843">
              <w:rPr>
                <w:rFonts w:asciiTheme="majorHAnsi" w:hAnsiTheme="majorHAnsi" w:cstheme="majorHAnsi"/>
                <w:b/>
                <w:bCs/>
                <w:iCs/>
                <w:color w:val="0070C0"/>
                <w:sz w:val="18"/>
                <w:szCs w:val="18"/>
              </w:rPr>
              <w:t>liczba punktów</w:t>
            </w:r>
          </w:p>
        </w:tc>
        <w:tc>
          <w:tcPr>
            <w:tcW w:w="1161" w:type="dxa"/>
            <w:shd w:val="clear" w:color="auto" w:fill="D9D9D9" w:themeFill="background1" w:themeFillShade="D9"/>
            <w:vAlign w:val="center"/>
          </w:tcPr>
          <w:p w14:paraId="38F9B40E" w14:textId="412EC7DA" w:rsidR="002A37E6" w:rsidRPr="00AB4843" w:rsidRDefault="006C6FCA" w:rsidP="0042490C">
            <w:pPr>
              <w:jc w:val="center"/>
              <w:rPr>
                <w:rFonts w:asciiTheme="majorHAnsi" w:hAnsiTheme="majorHAnsi" w:cstheme="majorHAnsi"/>
                <w:bCs/>
                <w:iCs/>
                <w:sz w:val="18"/>
                <w:szCs w:val="18"/>
              </w:rPr>
            </w:pPr>
            <w:r w:rsidRPr="00AB4843">
              <w:rPr>
                <w:rFonts w:asciiTheme="majorHAnsi" w:hAnsiTheme="majorHAnsi" w:cstheme="majorHAnsi"/>
                <w:sz w:val="18"/>
                <w:szCs w:val="18"/>
              </w:rPr>
              <w:t>S</w:t>
            </w:r>
            <w:r w:rsidR="002A37E6" w:rsidRPr="00AB4843">
              <w:rPr>
                <w:rFonts w:asciiTheme="majorHAnsi" w:hAnsiTheme="majorHAnsi" w:cstheme="majorHAnsi"/>
                <w:sz w:val="18"/>
                <w:szCs w:val="18"/>
              </w:rPr>
              <w:t xml:space="preserve">tawka za gotowość do prowadzenia zimowego utrzymania dróg w wysokości wyrażona w %/ </w:t>
            </w:r>
            <w:r w:rsidR="002A37E6" w:rsidRPr="00AB4843">
              <w:rPr>
                <w:rFonts w:asciiTheme="majorHAnsi" w:hAnsiTheme="majorHAnsi" w:cstheme="majorHAnsi"/>
                <w:b/>
                <w:bCs/>
                <w:iCs/>
                <w:color w:val="0070C0"/>
                <w:sz w:val="18"/>
                <w:szCs w:val="18"/>
              </w:rPr>
              <w:t>liczba punktów</w:t>
            </w:r>
          </w:p>
        </w:tc>
        <w:tc>
          <w:tcPr>
            <w:tcW w:w="1079" w:type="dxa"/>
            <w:shd w:val="clear" w:color="auto" w:fill="D9D9D9" w:themeFill="background1" w:themeFillShade="D9"/>
          </w:tcPr>
          <w:p w14:paraId="0FA0DD70" w14:textId="77777777" w:rsidR="006C6FCA" w:rsidRPr="00AB4843" w:rsidRDefault="006C6FCA" w:rsidP="0042490C">
            <w:pPr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</w:p>
          <w:p w14:paraId="5E7D543A" w14:textId="36E87A19" w:rsidR="002A37E6" w:rsidRPr="00AB4843" w:rsidRDefault="006C6FCA" w:rsidP="0042490C">
            <w:pPr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 w:rsidRPr="00AB4843">
              <w:rPr>
                <w:rFonts w:asciiTheme="majorHAnsi" w:hAnsiTheme="majorHAnsi" w:cstheme="majorHAnsi"/>
                <w:sz w:val="18"/>
                <w:szCs w:val="18"/>
              </w:rPr>
              <w:t>C</w:t>
            </w:r>
            <w:r w:rsidR="002A37E6" w:rsidRPr="00AB4843">
              <w:rPr>
                <w:rFonts w:asciiTheme="majorHAnsi" w:hAnsiTheme="majorHAnsi" w:cstheme="majorHAnsi"/>
                <w:sz w:val="18"/>
                <w:szCs w:val="18"/>
              </w:rPr>
              <w:t xml:space="preserve">zas reakcji na rozpoczęcie akcji zimowej/ </w:t>
            </w:r>
            <w:r w:rsidR="002A37E6" w:rsidRPr="00AB4843">
              <w:rPr>
                <w:rFonts w:asciiTheme="majorHAnsi" w:hAnsiTheme="majorHAnsi" w:cstheme="majorHAnsi"/>
                <w:b/>
                <w:bCs/>
                <w:iCs/>
                <w:color w:val="0070C0"/>
                <w:sz w:val="18"/>
                <w:szCs w:val="18"/>
              </w:rPr>
              <w:t>liczba punktów</w:t>
            </w:r>
          </w:p>
        </w:tc>
        <w:tc>
          <w:tcPr>
            <w:tcW w:w="958" w:type="dxa"/>
            <w:shd w:val="clear" w:color="auto" w:fill="D9D9D9" w:themeFill="background1" w:themeFillShade="D9"/>
            <w:vAlign w:val="center"/>
          </w:tcPr>
          <w:p w14:paraId="0915186E" w14:textId="77777777" w:rsidR="002A37E6" w:rsidRPr="00AB4843" w:rsidRDefault="002A37E6" w:rsidP="0042490C">
            <w:pPr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 w:rsidRPr="00AB4843">
              <w:rPr>
                <w:rFonts w:asciiTheme="majorHAnsi" w:hAnsiTheme="majorHAnsi" w:cstheme="majorHAnsi"/>
                <w:b/>
                <w:bCs/>
                <w:color w:val="0070C0"/>
                <w:sz w:val="18"/>
                <w:szCs w:val="18"/>
              </w:rPr>
              <w:t>Łączna liczba punktów</w:t>
            </w:r>
          </w:p>
        </w:tc>
        <w:tc>
          <w:tcPr>
            <w:tcW w:w="875" w:type="dxa"/>
            <w:shd w:val="clear" w:color="auto" w:fill="D9D9D9" w:themeFill="background1" w:themeFillShade="D9"/>
            <w:vAlign w:val="center"/>
          </w:tcPr>
          <w:p w14:paraId="0956E1E5" w14:textId="77777777" w:rsidR="002A37E6" w:rsidRPr="00AB4843" w:rsidRDefault="002A37E6" w:rsidP="0042490C">
            <w:pPr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 w:rsidRPr="00AB4843">
              <w:rPr>
                <w:rFonts w:asciiTheme="majorHAnsi" w:hAnsiTheme="majorHAnsi" w:cstheme="majorHAnsi"/>
                <w:b/>
                <w:bCs/>
                <w:color w:val="0070C0"/>
                <w:sz w:val="18"/>
                <w:szCs w:val="18"/>
              </w:rPr>
              <w:t>Miejsce w rankingu</w:t>
            </w:r>
          </w:p>
        </w:tc>
      </w:tr>
      <w:tr w:rsidR="00E06C91" w:rsidRPr="00AB4843" w14:paraId="14E3D3BC" w14:textId="77777777" w:rsidTr="002A37E6">
        <w:trPr>
          <w:trHeight w:val="496"/>
        </w:trPr>
        <w:tc>
          <w:tcPr>
            <w:tcW w:w="597" w:type="dxa"/>
            <w:vAlign w:val="center"/>
          </w:tcPr>
          <w:p w14:paraId="524E982B" w14:textId="2BCABB84" w:rsidR="00E06C91" w:rsidRPr="00AB4843" w:rsidRDefault="00E06C91" w:rsidP="00E06C91">
            <w:pPr>
              <w:jc w:val="center"/>
              <w:rPr>
                <w:rFonts w:asciiTheme="majorHAnsi" w:hAnsiTheme="majorHAnsi" w:cstheme="majorHAnsi"/>
                <w:b/>
                <w:bCs/>
                <w:iCs/>
              </w:rPr>
            </w:pPr>
            <w:r w:rsidRPr="00E017C6">
              <w:rPr>
                <w:rFonts w:asciiTheme="majorHAnsi" w:hAnsiTheme="majorHAnsi" w:cstheme="majorHAnsi"/>
                <w:b/>
                <w:bCs/>
                <w:iCs/>
                <w:sz w:val="22"/>
                <w:szCs w:val="22"/>
              </w:rPr>
              <w:t>1</w:t>
            </w:r>
          </w:p>
        </w:tc>
        <w:tc>
          <w:tcPr>
            <w:tcW w:w="1352" w:type="dxa"/>
            <w:vAlign w:val="center"/>
          </w:tcPr>
          <w:p w14:paraId="60333869" w14:textId="77777777" w:rsidR="00E06C91" w:rsidRPr="00F65A0B" w:rsidRDefault="00E06C91" w:rsidP="00E06C91">
            <w:pPr>
              <w:jc w:val="center"/>
              <w:rPr>
                <w:rFonts w:asciiTheme="majorHAnsi" w:hAnsiTheme="majorHAnsi" w:cstheme="majorHAnsi"/>
                <w:iCs/>
                <w:sz w:val="22"/>
                <w:szCs w:val="22"/>
              </w:rPr>
            </w:pPr>
            <w:r w:rsidRPr="00F65A0B">
              <w:rPr>
                <w:rFonts w:asciiTheme="majorHAnsi" w:hAnsiTheme="majorHAnsi" w:cstheme="majorHAnsi"/>
                <w:iCs/>
                <w:sz w:val="22"/>
                <w:szCs w:val="22"/>
              </w:rPr>
              <w:t>27.02.2026r.</w:t>
            </w:r>
          </w:p>
          <w:p w14:paraId="5F8E70BD" w14:textId="2807F28E" w:rsidR="00E06C91" w:rsidRPr="00AB4843" w:rsidRDefault="00E06C91" w:rsidP="00E06C91">
            <w:pPr>
              <w:jc w:val="center"/>
              <w:rPr>
                <w:rFonts w:asciiTheme="majorHAnsi" w:hAnsiTheme="majorHAnsi" w:cstheme="majorHAnsi"/>
                <w:iCs/>
                <w:sz w:val="22"/>
                <w:szCs w:val="22"/>
              </w:rPr>
            </w:pPr>
            <w:r w:rsidRPr="00F65A0B">
              <w:rPr>
                <w:rFonts w:asciiTheme="majorHAnsi" w:hAnsiTheme="majorHAnsi" w:cstheme="majorHAnsi"/>
                <w:iCs/>
                <w:sz w:val="22"/>
                <w:szCs w:val="22"/>
              </w:rPr>
              <w:t>godz.13:24</w:t>
            </w:r>
          </w:p>
        </w:tc>
        <w:tc>
          <w:tcPr>
            <w:tcW w:w="2604" w:type="dxa"/>
            <w:vAlign w:val="center"/>
          </w:tcPr>
          <w:p w14:paraId="608CAF10" w14:textId="77777777" w:rsidR="00E06C91" w:rsidRPr="00E017C6" w:rsidRDefault="00E06C91" w:rsidP="00E06C91">
            <w:pPr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</w:pPr>
            <w:r w:rsidRPr="00E017C6"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  <w:t xml:space="preserve">USŁUGI SPRZĘTOWE </w:t>
            </w:r>
            <w:r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  <w:br/>
            </w:r>
            <w:r w:rsidRPr="00E017C6"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  <w:t>PAWEŁ ZUBRZYCKI</w:t>
            </w:r>
          </w:p>
          <w:p w14:paraId="1024DDE5" w14:textId="77777777" w:rsidR="00E06C91" w:rsidRPr="00E017C6" w:rsidRDefault="00E06C91" w:rsidP="00E06C91">
            <w:pPr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</w:pPr>
            <w:r w:rsidRPr="00E017C6"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  <w:t>LIPNIAK 13</w:t>
            </w:r>
          </w:p>
          <w:p w14:paraId="71614EF0" w14:textId="77777777" w:rsidR="00E06C91" w:rsidRPr="00E017C6" w:rsidRDefault="00E06C91" w:rsidP="00E06C91">
            <w:pPr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</w:pPr>
            <w:r w:rsidRPr="00E017C6"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  <w:t>16-402 Suwałki</w:t>
            </w:r>
          </w:p>
          <w:p w14:paraId="77FEED1A" w14:textId="3D1E4898" w:rsidR="00E06C91" w:rsidRPr="00AB4843" w:rsidRDefault="00E06C91" w:rsidP="00E06C91">
            <w:pPr>
              <w:rPr>
                <w:rFonts w:asciiTheme="majorHAnsi" w:hAnsiTheme="majorHAnsi" w:cstheme="majorHAnsi"/>
                <w:bCs/>
                <w:iCs/>
              </w:rPr>
            </w:pPr>
            <w:r w:rsidRPr="00E017C6"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  <w:t>NIP 844 218 48 28</w:t>
            </w:r>
          </w:p>
        </w:tc>
        <w:tc>
          <w:tcPr>
            <w:tcW w:w="1319" w:type="dxa"/>
            <w:vAlign w:val="center"/>
          </w:tcPr>
          <w:p w14:paraId="09DB0505" w14:textId="2481CE45" w:rsidR="00E06C91" w:rsidRPr="00AB4843" w:rsidRDefault="00E06C91" w:rsidP="00E06C91">
            <w:pPr>
              <w:jc w:val="right"/>
              <w:rPr>
                <w:rFonts w:asciiTheme="majorHAnsi" w:hAnsiTheme="majorHAnsi" w:cstheme="majorHAnsi"/>
                <w:b/>
                <w:bCs/>
              </w:rPr>
            </w:pPr>
            <w:r>
              <w:rPr>
                <w:rFonts w:asciiTheme="majorHAnsi" w:hAnsiTheme="majorHAnsi" w:cstheme="majorHAnsi"/>
                <w:b/>
                <w:bCs/>
              </w:rPr>
              <w:t>59</w:t>
            </w:r>
            <w:r w:rsidRPr="00AB4843">
              <w:rPr>
                <w:rFonts w:asciiTheme="majorHAnsi" w:hAnsiTheme="majorHAnsi" w:cstheme="majorHAnsi"/>
                <w:b/>
                <w:bCs/>
              </w:rPr>
              <w:t> </w:t>
            </w:r>
            <w:r>
              <w:rPr>
                <w:rFonts w:asciiTheme="majorHAnsi" w:hAnsiTheme="majorHAnsi" w:cstheme="majorHAnsi"/>
                <w:b/>
                <w:bCs/>
              </w:rPr>
              <w:t>16</w:t>
            </w:r>
            <w:r w:rsidRPr="00AB4843">
              <w:rPr>
                <w:rFonts w:asciiTheme="majorHAnsi" w:hAnsiTheme="majorHAnsi" w:cstheme="majorHAnsi"/>
                <w:b/>
                <w:bCs/>
              </w:rPr>
              <w:t xml:space="preserve">0,00 zł/ </w:t>
            </w:r>
            <w:r w:rsidRPr="00AB4843">
              <w:rPr>
                <w:rFonts w:asciiTheme="majorHAnsi" w:hAnsiTheme="majorHAnsi" w:cstheme="majorHAnsi"/>
                <w:b/>
                <w:bCs/>
                <w:color w:val="0070C0"/>
              </w:rPr>
              <w:t>60 pkt</w:t>
            </w:r>
          </w:p>
        </w:tc>
        <w:tc>
          <w:tcPr>
            <w:tcW w:w="1161" w:type="dxa"/>
            <w:vAlign w:val="center"/>
          </w:tcPr>
          <w:p w14:paraId="325C4CFC" w14:textId="77777777" w:rsidR="00E06C91" w:rsidRPr="00AB4843" w:rsidRDefault="00E06C91" w:rsidP="00E06C91">
            <w:pPr>
              <w:jc w:val="right"/>
              <w:rPr>
                <w:rFonts w:asciiTheme="majorHAnsi" w:hAnsiTheme="majorHAnsi" w:cstheme="majorHAnsi"/>
                <w:b/>
                <w:bCs/>
              </w:rPr>
            </w:pPr>
            <w:r w:rsidRPr="00AB4843">
              <w:rPr>
                <w:rFonts w:asciiTheme="majorHAnsi" w:hAnsiTheme="majorHAnsi" w:cstheme="majorHAnsi"/>
                <w:b/>
                <w:bCs/>
              </w:rPr>
              <w:t xml:space="preserve">1,5 %/ </w:t>
            </w:r>
            <w:r w:rsidRPr="00AB4843">
              <w:rPr>
                <w:rFonts w:asciiTheme="majorHAnsi" w:hAnsiTheme="majorHAnsi" w:cstheme="majorHAnsi"/>
                <w:b/>
                <w:bCs/>
              </w:rPr>
              <w:br/>
            </w:r>
            <w:r w:rsidRPr="00AB4843">
              <w:rPr>
                <w:rFonts w:asciiTheme="majorHAnsi" w:hAnsiTheme="majorHAnsi" w:cstheme="majorHAnsi"/>
                <w:b/>
                <w:bCs/>
                <w:color w:val="0070C0"/>
              </w:rPr>
              <w:t>30 pkt</w:t>
            </w:r>
          </w:p>
        </w:tc>
        <w:tc>
          <w:tcPr>
            <w:tcW w:w="1079" w:type="dxa"/>
            <w:vAlign w:val="center"/>
          </w:tcPr>
          <w:p w14:paraId="1A0233EB" w14:textId="77777777" w:rsidR="00E06C91" w:rsidRPr="00AB4843" w:rsidRDefault="00E06C91" w:rsidP="00E06C91">
            <w:pPr>
              <w:ind w:right="-120"/>
              <w:jc w:val="center"/>
              <w:rPr>
                <w:rFonts w:asciiTheme="majorHAnsi" w:hAnsiTheme="majorHAnsi" w:cstheme="majorHAnsi"/>
                <w:b/>
                <w:bCs/>
              </w:rPr>
            </w:pPr>
            <w:r w:rsidRPr="00AB4843">
              <w:rPr>
                <w:rFonts w:asciiTheme="majorHAnsi" w:hAnsiTheme="majorHAnsi" w:cstheme="majorHAnsi"/>
                <w:b/>
                <w:bCs/>
              </w:rPr>
              <w:t xml:space="preserve">do 60 min/ </w:t>
            </w:r>
            <w:r w:rsidRPr="00AB4843">
              <w:rPr>
                <w:rFonts w:asciiTheme="majorHAnsi" w:hAnsiTheme="majorHAnsi" w:cstheme="majorHAnsi"/>
                <w:b/>
                <w:bCs/>
                <w:color w:val="0070C0"/>
              </w:rPr>
              <w:t>10 pkt</w:t>
            </w:r>
          </w:p>
        </w:tc>
        <w:tc>
          <w:tcPr>
            <w:tcW w:w="958" w:type="dxa"/>
            <w:vAlign w:val="center"/>
          </w:tcPr>
          <w:p w14:paraId="618E8613" w14:textId="77777777" w:rsidR="00E06C91" w:rsidRPr="00AB4843" w:rsidRDefault="00E06C91" w:rsidP="00E06C91">
            <w:pPr>
              <w:ind w:right="-120"/>
              <w:jc w:val="center"/>
              <w:rPr>
                <w:rFonts w:asciiTheme="majorHAnsi" w:hAnsiTheme="majorHAnsi" w:cstheme="majorHAnsi"/>
                <w:b/>
                <w:bCs/>
                <w:color w:val="0070C0"/>
              </w:rPr>
            </w:pPr>
            <w:r w:rsidRPr="00AB4843">
              <w:rPr>
                <w:rFonts w:asciiTheme="majorHAnsi" w:hAnsiTheme="majorHAnsi" w:cstheme="majorHAnsi"/>
                <w:b/>
                <w:bCs/>
                <w:color w:val="0070C0"/>
              </w:rPr>
              <w:t>100 pkt</w:t>
            </w:r>
          </w:p>
        </w:tc>
        <w:tc>
          <w:tcPr>
            <w:tcW w:w="875" w:type="dxa"/>
            <w:vAlign w:val="center"/>
          </w:tcPr>
          <w:p w14:paraId="33BA8096" w14:textId="77777777" w:rsidR="00E06C91" w:rsidRPr="00AB4843" w:rsidRDefault="00E06C91" w:rsidP="00E06C91">
            <w:pPr>
              <w:jc w:val="center"/>
              <w:rPr>
                <w:rFonts w:asciiTheme="majorHAnsi" w:hAnsiTheme="majorHAnsi" w:cstheme="majorHAnsi"/>
                <w:b/>
                <w:bCs/>
                <w:color w:val="0070C0"/>
              </w:rPr>
            </w:pPr>
            <w:r w:rsidRPr="00AB4843">
              <w:rPr>
                <w:rFonts w:asciiTheme="majorHAnsi" w:hAnsiTheme="majorHAnsi" w:cstheme="majorHAnsi"/>
                <w:b/>
                <w:bCs/>
                <w:color w:val="0070C0"/>
              </w:rPr>
              <w:t>1</w:t>
            </w:r>
          </w:p>
        </w:tc>
      </w:tr>
      <w:bookmarkEnd w:id="6"/>
    </w:tbl>
    <w:p w14:paraId="36416A5D" w14:textId="77777777" w:rsidR="002A37E6" w:rsidRPr="00AB4843" w:rsidRDefault="002A37E6" w:rsidP="002A37E6">
      <w:pPr>
        <w:spacing w:after="0" w:line="240" w:lineRule="auto"/>
        <w:ind w:right="221"/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</w:pPr>
    </w:p>
    <w:p w14:paraId="5BEDB590" w14:textId="29B45B48" w:rsidR="00E2014F" w:rsidRPr="00AB4843" w:rsidRDefault="00E2014F" w:rsidP="00E2014F">
      <w:pPr>
        <w:numPr>
          <w:ilvl w:val="0"/>
          <w:numId w:val="2"/>
        </w:numPr>
        <w:spacing w:after="240" w:line="276" w:lineRule="auto"/>
        <w:ind w:left="720"/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u w:val="single"/>
          <w:lang w:eastAsia="pl-PL"/>
          <w14:ligatures w14:val="none"/>
        </w:rPr>
      </w:pPr>
      <w:bookmarkStart w:id="7" w:name="_Hlk223433138"/>
      <w:bookmarkStart w:id="8" w:name="_Hlk223433259"/>
      <w:r w:rsidRPr="00AB4843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  <w:t xml:space="preserve">Informacja o wyborze oferty </w:t>
      </w:r>
      <w:r w:rsidRPr="00AB4843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u w:val="single"/>
          <w:lang w:eastAsia="pl-PL"/>
          <w14:ligatures w14:val="none"/>
        </w:rPr>
        <w:t xml:space="preserve">na Zadanie </w:t>
      </w:r>
      <w:r w:rsidR="00A01259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u w:val="single"/>
          <w:lang w:eastAsia="pl-PL"/>
          <w14:ligatures w14:val="none"/>
        </w:rPr>
        <w:t>3</w:t>
      </w:r>
      <w:bookmarkEnd w:id="8"/>
      <w:r w:rsidR="00036682" w:rsidRPr="00AB4843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u w:val="single"/>
          <w:lang w:eastAsia="pl-PL"/>
          <w14:ligatures w14:val="none"/>
        </w:rPr>
        <w:t>.</w:t>
      </w:r>
    </w:p>
    <w:p w14:paraId="495B2E54" w14:textId="0C60F0B6" w:rsidR="00E2014F" w:rsidRPr="00582F49" w:rsidRDefault="00E2014F" w:rsidP="00E2014F">
      <w:pPr>
        <w:spacing w:after="240" w:line="276" w:lineRule="auto"/>
        <w:jc w:val="both"/>
        <w:rPr>
          <w:rFonts w:asciiTheme="majorHAnsi" w:eastAsia="Times New Roman" w:hAnsiTheme="majorHAnsi" w:cstheme="majorHAnsi"/>
          <w:b/>
          <w:kern w:val="0"/>
          <w:sz w:val="24"/>
          <w:szCs w:val="24"/>
          <w:lang w:eastAsia="pl-PL"/>
          <w14:ligatures w14:val="none"/>
        </w:rPr>
      </w:pPr>
      <w:bookmarkStart w:id="9" w:name="_Hlk223438008"/>
      <w:bookmarkEnd w:id="7"/>
      <w:r w:rsidRP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 xml:space="preserve">Zamawiający działając na podstawie 253 ust. 1 i 2 ustawy z dnia 11 września 2019 r. – Prawo zamówień publicznych (t.j. Dz. U. z 2024 r. poz. 1320 z późn. zm., zwanej dalej </w:t>
      </w:r>
      <w:r w:rsidR="00A01259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>„</w:t>
      </w:r>
      <w:r w:rsidRP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>ustawą Pzp</w:t>
      </w:r>
      <w:r w:rsidR="00A01259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>”)</w:t>
      </w:r>
      <w:r w:rsidRP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 xml:space="preserve">, informuje, że w przedmiotowym postępowaniu o udzielenie zamówienia publicznego prowadzonym w trybie podstawowym bez przeprowadzenia negocjacji pn. </w:t>
      </w:r>
      <w:r w:rsidR="00155E9F" w:rsidRPr="00582F49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 w:bidi="pl-PL"/>
          <w14:ligatures w14:val="none"/>
        </w:rPr>
        <w:t>Odśnieżanie na drogach Gminy Suwałki w sezonie 2025/2026 (bez zwalczania śliskości zimowej) - kolejne postępowanie - północno-wschodnia i południowo-wschodnia część Gminy Suwałki</w:t>
      </w:r>
      <w:r w:rsidRPr="00582F49">
        <w:rPr>
          <w:rFonts w:asciiTheme="majorHAnsi" w:eastAsia="Times New Roman" w:hAnsiTheme="majorHAnsi" w:cstheme="majorHAnsi"/>
          <w:b/>
          <w:kern w:val="0"/>
          <w:sz w:val="24"/>
          <w:szCs w:val="24"/>
          <w:lang w:eastAsia="pl-PL"/>
          <w14:ligatures w14:val="none"/>
        </w:rPr>
        <w:t xml:space="preserve">, </w:t>
      </w:r>
      <w:r w:rsidRPr="00582F49"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  <w:t xml:space="preserve">zgodnie </w:t>
      </w:r>
      <w:r w:rsidR="00A01259" w:rsidRPr="00582F49"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  <w:br/>
      </w:r>
      <w:r w:rsidRPr="00582F49"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  <w:t xml:space="preserve">z art. 239 ust. 1 ustawy Pzp jako najkorzystniejsza </w:t>
      </w:r>
      <w:r w:rsidRPr="00582F49">
        <w:rPr>
          <w:rFonts w:asciiTheme="majorHAnsi" w:eastAsia="Times New Roman" w:hAnsiTheme="majorHAnsi" w:cstheme="majorHAnsi"/>
          <w:b/>
          <w:kern w:val="0"/>
          <w:sz w:val="24"/>
          <w:szCs w:val="24"/>
          <w:lang w:eastAsia="pl-PL"/>
          <w14:ligatures w14:val="none"/>
        </w:rPr>
        <w:t xml:space="preserve">na Zadanie </w:t>
      </w:r>
      <w:r w:rsidR="00A01259" w:rsidRPr="00582F49">
        <w:rPr>
          <w:rFonts w:asciiTheme="majorHAnsi" w:eastAsia="Times New Roman" w:hAnsiTheme="majorHAnsi" w:cstheme="majorHAnsi"/>
          <w:b/>
          <w:kern w:val="0"/>
          <w:sz w:val="24"/>
          <w:szCs w:val="24"/>
          <w:lang w:eastAsia="pl-PL"/>
          <w14:ligatures w14:val="none"/>
        </w:rPr>
        <w:t>3</w:t>
      </w:r>
      <w:r w:rsidRPr="00582F49"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  <w:t xml:space="preserve"> została wybrana oferta Wykonawcy:</w:t>
      </w:r>
    </w:p>
    <w:p w14:paraId="0F2334E4" w14:textId="77777777" w:rsidR="008901E1" w:rsidRPr="008901E1" w:rsidRDefault="008901E1" w:rsidP="008901E1">
      <w:pPr>
        <w:spacing w:after="0" w:line="276" w:lineRule="auto"/>
        <w:jc w:val="both"/>
        <w:rPr>
          <w:rFonts w:asciiTheme="majorHAnsi" w:eastAsia="Times New Roman" w:hAnsiTheme="majorHAnsi" w:cstheme="majorHAnsi"/>
          <w:b/>
          <w:bCs/>
          <w:iCs/>
          <w:kern w:val="0"/>
          <w:sz w:val="24"/>
          <w:szCs w:val="24"/>
          <w:lang w:eastAsia="pl-PL"/>
          <w14:ligatures w14:val="none"/>
        </w:rPr>
      </w:pPr>
      <w:r w:rsidRPr="008901E1">
        <w:rPr>
          <w:rFonts w:asciiTheme="majorHAnsi" w:eastAsia="Times New Roman" w:hAnsiTheme="majorHAnsi" w:cstheme="majorHAnsi"/>
          <w:b/>
          <w:bCs/>
          <w:iCs/>
          <w:kern w:val="0"/>
          <w:sz w:val="24"/>
          <w:szCs w:val="24"/>
          <w:lang w:eastAsia="pl-PL"/>
          <w14:ligatures w14:val="none"/>
        </w:rPr>
        <w:t>USŁUGI SPRZĘTOWE PAWEŁ ZUBRZYCKI</w:t>
      </w:r>
    </w:p>
    <w:p w14:paraId="54B0D795" w14:textId="77777777" w:rsidR="008901E1" w:rsidRPr="008901E1" w:rsidRDefault="008901E1" w:rsidP="008901E1">
      <w:pPr>
        <w:spacing w:after="0" w:line="276" w:lineRule="auto"/>
        <w:jc w:val="both"/>
        <w:rPr>
          <w:rFonts w:asciiTheme="majorHAnsi" w:eastAsia="Times New Roman" w:hAnsiTheme="majorHAnsi" w:cstheme="majorHAnsi"/>
          <w:b/>
          <w:bCs/>
          <w:iCs/>
          <w:kern w:val="0"/>
          <w:sz w:val="24"/>
          <w:szCs w:val="24"/>
          <w:lang w:eastAsia="pl-PL"/>
          <w14:ligatures w14:val="none"/>
        </w:rPr>
      </w:pPr>
      <w:r w:rsidRPr="008901E1">
        <w:rPr>
          <w:rFonts w:asciiTheme="majorHAnsi" w:eastAsia="Times New Roman" w:hAnsiTheme="majorHAnsi" w:cstheme="majorHAnsi"/>
          <w:b/>
          <w:bCs/>
          <w:iCs/>
          <w:kern w:val="0"/>
          <w:sz w:val="24"/>
          <w:szCs w:val="24"/>
          <w:lang w:eastAsia="pl-PL"/>
          <w14:ligatures w14:val="none"/>
        </w:rPr>
        <w:t>LIPNIAK 13</w:t>
      </w:r>
    </w:p>
    <w:p w14:paraId="1F4B5748" w14:textId="77777777" w:rsidR="008901E1" w:rsidRPr="008901E1" w:rsidRDefault="008901E1" w:rsidP="008901E1">
      <w:pPr>
        <w:spacing w:after="0" w:line="276" w:lineRule="auto"/>
        <w:jc w:val="both"/>
        <w:rPr>
          <w:rFonts w:asciiTheme="majorHAnsi" w:eastAsia="Times New Roman" w:hAnsiTheme="majorHAnsi" w:cstheme="majorHAnsi"/>
          <w:b/>
          <w:bCs/>
          <w:iCs/>
          <w:kern w:val="0"/>
          <w:sz w:val="24"/>
          <w:szCs w:val="24"/>
          <w:lang w:eastAsia="pl-PL"/>
          <w14:ligatures w14:val="none"/>
        </w:rPr>
      </w:pPr>
      <w:r w:rsidRPr="008901E1">
        <w:rPr>
          <w:rFonts w:asciiTheme="majorHAnsi" w:eastAsia="Times New Roman" w:hAnsiTheme="majorHAnsi" w:cstheme="majorHAnsi"/>
          <w:b/>
          <w:bCs/>
          <w:iCs/>
          <w:kern w:val="0"/>
          <w:sz w:val="24"/>
          <w:szCs w:val="24"/>
          <w:lang w:eastAsia="pl-PL"/>
          <w14:ligatures w14:val="none"/>
        </w:rPr>
        <w:t>16-402 Suwałki</w:t>
      </w:r>
    </w:p>
    <w:p w14:paraId="28602B11" w14:textId="77777777" w:rsidR="008901E1" w:rsidRPr="00AB4843" w:rsidRDefault="008901E1" w:rsidP="008901E1">
      <w:pPr>
        <w:spacing w:after="0" w:line="276" w:lineRule="auto"/>
        <w:jc w:val="both"/>
        <w:rPr>
          <w:rFonts w:asciiTheme="majorHAnsi" w:eastAsia="Times New Roman" w:hAnsiTheme="majorHAnsi" w:cstheme="majorHAnsi"/>
          <w:b/>
          <w:bCs/>
          <w:iCs/>
          <w:kern w:val="0"/>
          <w:sz w:val="24"/>
          <w:szCs w:val="24"/>
          <w:lang w:eastAsia="pl-PL"/>
          <w14:ligatures w14:val="none"/>
        </w:rPr>
      </w:pPr>
      <w:r w:rsidRPr="008901E1">
        <w:rPr>
          <w:rFonts w:asciiTheme="majorHAnsi" w:eastAsia="Times New Roman" w:hAnsiTheme="majorHAnsi" w:cstheme="majorHAnsi"/>
          <w:b/>
          <w:bCs/>
          <w:iCs/>
          <w:kern w:val="0"/>
          <w:sz w:val="24"/>
          <w:szCs w:val="24"/>
          <w:lang w:eastAsia="pl-PL"/>
          <w14:ligatures w14:val="none"/>
        </w:rPr>
        <w:t>NIP 844 218 48 28</w:t>
      </w:r>
    </w:p>
    <w:p w14:paraId="0B353D8F" w14:textId="4AED5D5A" w:rsidR="00E2014F" w:rsidRPr="00582F49" w:rsidRDefault="00E2014F" w:rsidP="00A01259">
      <w:pPr>
        <w:spacing w:after="0" w:line="276" w:lineRule="auto"/>
        <w:rPr>
          <w:rFonts w:asciiTheme="majorHAnsi" w:eastAsia="Times New Roman" w:hAnsiTheme="majorHAnsi" w:cstheme="majorHAnsi"/>
          <w:b/>
          <w:bCs/>
          <w:iCs/>
          <w:kern w:val="0"/>
          <w:sz w:val="8"/>
          <w:szCs w:val="8"/>
          <w:lang w:eastAsia="pl-PL"/>
          <w14:ligatures w14:val="none"/>
        </w:rPr>
      </w:pPr>
    </w:p>
    <w:p w14:paraId="23AF7B3F" w14:textId="77777777" w:rsidR="00E2014F" w:rsidRPr="00AB4843" w:rsidRDefault="00E2014F" w:rsidP="00E2014F">
      <w:pPr>
        <w:spacing w:after="0" w:line="276" w:lineRule="auto"/>
        <w:jc w:val="both"/>
        <w:rPr>
          <w:rFonts w:asciiTheme="majorHAnsi" w:eastAsia="Times New Roman" w:hAnsiTheme="majorHAnsi" w:cstheme="majorHAnsi"/>
          <w:b/>
          <w:kern w:val="0"/>
          <w:sz w:val="24"/>
          <w:szCs w:val="24"/>
          <w:lang w:eastAsia="pl-PL"/>
          <w14:ligatures w14:val="none"/>
        </w:rPr>
      </w:pPr>
      <w:r w:rsidRPr="00AB4843">
        <w:rPr>
          <w:rFonts w:asciiTheme="majorHAnsi" w:eastAsia="Times New Roman" w:hAnsiTheme="majorHAnsi" w:cstheme="majorHAnsi"/>
          <w:b/>
          <w:kern w:val="0"/>
          <w:sz w:val="24"/>
          <w:szCs w:val="24"/>
          <w:lang w:eastAsia="pl-PL"/>
          <w14:ligatures w14:val="none"/>
        </w:rPr>
        <w:t>Uzasadnienie:</w:t>
      </w:r>
    </w:p>
    <w:p w14:paraId="1E17F6A8" w14:textId="77777777" w:rsidR="00E2014F" w:rsidRPr="00AB4843" w:rsidRDefault="00E2014F" w:rsidP="00E2014F">
      <w:pPr>
        <w:spacing w:after="0" w:line="276" w:lineRule="auto"/>
        <w:jc w:val="both"/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</w:pPr>
      <w:r w:rsidRPr="00AB4843"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  <w:t xml:space="preserve">Wobec Wykonawcy nie zachodzą podstawy do wykluczenia z udziału w postępowaniu, Wykonawca spełnia warunki udziału w postępowaniu, oferta jest ważna i nie podlega odrzuceniu. Oferta uzyskała najwyższą liczbę punktów, zgodnie z kryteriami oceny ofert </w:t>
      </w:r>
      <w:r w:rsidRPr="00AB4843"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  <w:br/>
        <w:t>i wymaganiami określonymi w SWZ:</w:t>
      </w:r>
    </w:p>
    <w:p w14:paraId="19EAB5A8" w14:textId="77777777" w:rsidR="00036682" w:rsidRPr="00AB4843" w:rsidRDefault="00036682" w:rsidP="00E2014F">
      <w:pPr>
        <w:spacing w:after="0" w:line="276" w:lineRule="auto"/>
        <w:jc w:val="both"/>
        <w:rPr>
          <w:rFonts w:asciiTheme="majorHAnsi" w:eastAsia="Times New Roman" w:hAnsiTheme="majorHAnsi" w:cstheme="majorHAnsi"/>
          <w:bCs/>
          <w:kern w:val="0"/>
          <w:sz w:val="12"/>
          <w:szCs w:val="12"/>
          <w:lang w:eastAsia="pl-PL"/>
          <w14:ligatures w14:val="none"/>
        </w:rPr>
      </w:pPr>
    </w:p>
    <w:p w14:paraId="185E4B8C" w14:textId="044F70A6" w:rsidR="00E2014F" w:rsidRPr="00AB4843" w:rsidRDefault="00E2014F" w:rsidP="00036682">
      <w:pPr>
        <w:numPr>
          <w:ilvl w:val="0"/>
          <w:numId w:val="5"/>
        </w:numPr>
        <w:spacing w:after="0" w:line="276" w:lineRule="auto"/>
        <w:ind w:left="414" w:hanging="357"/>
        <w:contextualSpacing/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</w:pPr>
      <w:r w:rsidRPr="00AB4843"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  <w:t xml:space="preserve">Cena </w:t>
      </w:r>
      <w:bookmarkStart w:id="10" w:name="_Hlk223438184"/>
      <w:r w:rsidRPr="00AB4843"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  <w:t xml:space="preserve">oferty brutto: </w:t>
      </w:r>
      <w:r w:rsidR="00E06C91" w:rsidRPr="00E06C91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  <w:t xml:space="preserve">54 000,00 </w:t>
      </w:r>
      <w:r w:rsidRPr="00AB4843">
        <w:rPr>
          <w:rFonts w:asciiTheme="majorHAnsi" w:eastAsia="Times New Roman" w:hAnsiTheme="majorHAnsi" w:cstheme="majorHAnsi"/>
          <w:b/>
          <w:iCs/>
          <w:kern w:val="0"/>
          <w:sz w:val="24"/>
          <w:szCs w:val="24"/>
          <w:lang w:eastAsia="pl-PL"/>
          <w14:ligatures w14:val="none"/>
        </w:rPr>
        <w:t>zł - 60 pkt</w:t>
      </w:r>
      <w:bookmarkEnd w:id="10"/>
    </w:p>
    <w:p w14:paraId="7484FC65" w14:textId="11B79BAB" w:rsidR="00E2014F" w:rsidRPr="00AB4843" w:rsidRDefault="00E2014F" w:rsidP="00036682">
      <w:pPr>
        <w:numPr>
          <w:ilvl w:val="0"/>
          <w:numId w:val="5"/>
        </w:numPr>
        <w:spacing w:after="0" w:line="276" w:lineRule="auto"/>
        <w:ind w:left="426"/>
        <w:contextualSpacing/>
        <w:jc w:val="both"/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</w:pPr>
      <w:r w:rsidRP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 xml:space="preserve">stawka za gotowość do prowadzenia zimowego utrzymania dróg w wysokości wyrażona </w:t>
      </w:r>
      <w:r w:rsidR="004E00E7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br/>
      </w:r>
      <w:r w:rsidRP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 xml:space="preserve">w %: </w:t>
      </w:r>
      <w:r w:rsidRPr="00AB4843">
        <w:rPr>
          <w:rFonts w:asciiTheme="majorHAnsi" w:eastAsia="Times New Roman" w:hAnsiTheme="majorHAnsi" w:cstheme="majorHAnsi"/>
          <w:b/>
          <w:iCs/>
          <w:kern w:val="0"/>
          <w:sz w:val="24"/>
          <w:szCs w:val="24"/>
          <w:lang w:eastAsia="pl-PL"/>
          <w14:ligatures w14:val="none"/>
        </w:rPr>
        <w:t>1,5% - 30 pkt</w:t>
      </w:r>
    </w:p>
    <w:p w14:paraId="2CD393EC" w14:textId="77777777" w:rsidR="00E2014F" w:rsidRPr="00AB4843" w:rsidRDefault="00E2014F" w:rsidP="00036682">
      <w:pPr>
        <w:numPr>
          <w:ilvl w:val="0"/>
          <w:numId w:val="5"/>
        </w:numPr>
        <w:spacing w:after="0" w:line="276" w:lineRule="auto"/>
        <w:ind w:left="426"/>
        <w:contextualSpacing/>
        <w:jc w:val="both"/>
        <w:rPr>
          <w:rFonts w:asciiTheme="majorHAnsi" w:eastAsia="Times New Roman" w:hAnsiTheme="majorHAnsi" w:cstheme="majorHAnsi"/>
          <w:b/>
          <w:kern w:val="0"/>
          <w:sz w:val="24"/>
          <w:szCs w:val="24"/>
          <w:lang w:eastAsia="pl-PL"/>
          <w14:ligatures w14:val="none"/>
        </w:rPr>
      </w:pPr>
      <w:r w:rsidRPr="00AB4843">
        <w:rPr>
          <w:rFonts w:asciiTheme="majorHAnsi" w:eastAsia="Times New Roman" w:hAnsiTheme="majorHAnsi" w:cstheme="majorHAnsi"/>
          <w:bCs/>
          <w:iCs/>
          <w:kern w:val="0"/>
          <w:sz w:val="24"/>
          <w:szCs w:val="24"/>
          <w:lang w:eastAsia="pl-PL"/>
          <w14:ligatures w14:val="none"/>
        </w:rPr>
        <w:t xml:space="preserve">czas reakcji na rozpoczęcie akcji zimowej: </w:t>
      </w:r>
      <w:r w:rsidRPr="00AB4843">
        <w:rPr>
          <w:rFonts w:asciiTheme="majorHAnsi" w:eastAsia="Times New Roman" w:hAnsiTheme="majorHAnsi" w:cstheme="majorHAnsi"/>
          <w:b/>
          <w:iCs/>
          <w:kern w:val="0"/>
          <w:sz w:val="24"/>
          <w:szCs w:val="24"/>
          <w:lang w:eastAsia="pl-PL"/>
          <w14:ligatures w14:val="none"/>
        </w:rPr>
        <w:t>do 60 min - 10 pkt</w:t>
      </w:r>
    </w:p>
    <w:p w14:paraId="4BDE877F" w14:textId="77777777" w:rsidR="00E2014F" w:rsidRPr="00AB4843" w:rsidRDefault="00E2014F" w:rsidP="00E2014F">
      <w:pPr>
        <w:spacing w:after="0" w:line="276" w:lineRule="auto"/>
        <w:contextualSpacing/>
        <w:jc w:val="both"/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</w:pPr>
      <w:r w:rsidRPr="00AB4843"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  <w:t xml:space="preserve">Wybrana oferta uzyskała łączną liczbę punktów: </w:t>
      </w:r>
      <w:r w:rsidRPr="00AB4843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  <w:t>100 pkt</w:t>
      </w:r>
    </w:p>
    <w:p w14:paraId="3300E6E8" w14:textId="77777777" w:rsidR="00E2014F" w:rsidRPr="00AB4843" w:rsidRDefault="00E2014F" w:rsidP="00E2014F">
      <w:pPr>
        <w:spacing w:after="0" w:line="276" w:lineRule="auto"/>
        <w:contextualSpacing/>
        <w:jc w:val="both"/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</w:pPr>
    </w:p>
    <w:p w14:paraId="44A72EF8" w14:textId="454FA9DD" w:rsidR="00E2014F" w:rsidRPr="00AB4843" w:rsidRDefault="00E2014F" w:rsidP="00E2014F">
      <w:pPr>
        <w:spacing w:after="0" w:line="276" w:lineRule="auto"/>
        <w:contextualSpacing/>
        <w:jc w:val="both"/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</w:pPr>
      <w:r w:rsidRP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>W postępowaniu do upływu terminu składania ofert wpłynęła</w:t>
      </w:r>
      <w:r w:rsidRPr="00AB4843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  <w:t xml:space="preserve"> 1 oferta na Zadanie nr </w:t>
      </w:r>
      <w:r w:rsidR="004E00E7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  <w:t>3</w:t>
      </w:r>
      <w:r w:rsidRP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 xml:space="preserve">, </w:t>
      </w:r>
      <w:r w:rsidRP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br/>
        <w:t>a wynik streszczenia oceny ofert</w:t>
      </w:r>
      <w:r w:rsidR="00D044AA" w:rsidRP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>y</w:t>
      </w:r>
      <w:r w:rsidRP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 xml:space="preserve"> przedstawia poniższa tabela:</w:t>
      </w:r>
    </w:p>
    <w:p w14:paraId="5747DE90" w14:textId="77777777" w:rsidR="00036682" w:rsidRPr="00AB4843" w:rsidRDefault="00036682" w:rsidP="00E2014F">
      <w:pPr>
        <w:spacing w:after="0" w:line="276" w:lineRule="auto"/>
        <w:contextualSpacing/>
        <w:jc w:val="both"/>
        <w:rPr>
          <w:rFonts w:asciiTheme="majorHAnsi" w:eastAsia="Times New Roman" w:hAnsiTheme="majorHAnsi" w:cstheme="majorHAnsi"/>
          <w:kern w:val="0"/>
          <w:sz w:val="12"/>
          <w:szCs w:val="12"/>
          <w:lang w:eastAsia="pl-PL"/>
          <w14:ligatures w14:val="none"/>
        </w:rPr>
      </w:pPr>
    </w:p>
    <w:tbl>
      <w:tblPr>
        <w:tblStyle w:val="Tabela-Siatka"/>
        <w:tblW w:w="9945" w:type="dxa"/>
        <w:tblInd w:w="-289" w:type="dxa"/>
        <w:tblLook w:val="04A0" w:firstRow="1" w:lastRow="0" w:firstColumn="1" w:lastColumn="0" w:noHBand="0" w:noVBand="1"/>
      </w:tblPr>
      <w:tblGrid>
        <w:gridCol w:w="597"/>
        <w:gridCol w:w="1352"/>
        <w:gridCol w:w="2604"/>
        <w:gridCol w:w="1319"/>
        <w:gridCol w:w="1161"/>
        <w:gridCol w:w="1079"/>
        <w:gridCol w:w="958"/>
        <w:gridCol w:w="875"/>
      </w:tblGrid>
      <w:tr w:rsidR="00E2014F" w:rsidRPr="00AB4843" w14:paraId="611D06C8" w14:textId="77777777" w:rsidTr="0042490C">
        <w:tc>
          <w:tcPr>
            <w:tcW w:w="597" w:type="dxa"/>
            <w:shd w:val="clear" w:color="auto" w:fill="D9D9D9" w:themeFill="background1" w:themeFillShade="D9"/>
            <w:vAlign w:val="center"/>
          </w:tcPr>
          <w:p w14:paraId="5CC1AE05" w14:textId="77777777" w:rsidR="00E2014F" w:rsidRPr="00AB4843" w:rsidRDefault="00E2014F" w:rsidP="0042490C">
            <w:pPr>
              <w:ind w:left="-108" w:right="-39"/>
              <w:jc w:val="center"/>
              <w:rPr>
                <w:rFonts w:asciiTheme="majorHAnsi" w:hAnsiTheme="majorHAnsi" w:cstheme="majorHAnsi"/>
                <w:iCs/>
                <w:sz w:val="18"/>
                <w:szCs w:val="18"/>
              </w:rPr>
            </w:pPr>
            <w:r w:rsidRPr="00AB4843">
              <w:rPr>
                <w:rFonts w:asciiTheme="majorHAnsi" w:hAnsiTheme="majorHAnsi" w:cstheme="majorHAnsi"/>
                <w:iCs/>
                <w:sz w:val="18"/>
                <w:szCs w:val="18"/>
              </w:rPr>
              <w:t>Nr oferty</w:t>
            </w:r>
          </w:p>
        </w:tc>
        <w:tc>
          <w:tcPr>
            <w:tcW w:w="1352" w:type="dxa"/>
            <w:shd w:val="clear" w:color="auto" w:fill="D9D9D9" w:themeFill="background1" w:themeFillShade="D9"/>
            <w:vAlign w:val="center"/>
          </w:tcPr>
          <w:p w14:paraId="0D3DCC10" w14:textId="77777777" w:rsidR="00E2014F" w:rsidRPr="00AB4843" w:rsidRDefault="00E2014F" w:rsidP="0042490C">
            <w:pPr>
              <w:ind w:left="-54" w:right="-115"/>
              <w:jc w:val="center"/>
              <w:rPr>
                <w:rFonts w:asciiTheme="majorHAnsi" w:hAnsiTheme="majorHAnsi" w:cstheme="majorHAnsi"/>
                <w:iCs/>
                <w:sz w:val="18"/>
                <w:szCs w:val="18"/>
              </w:rPr>
            </w:pPr>
            <w:r w:rsidRPr="00AB4843">
              <w:rPr>
                <w:rFonts w:asciiTheme="majorHAnsi" w:hAnsiTheme="majorHAnsi" w:cstheme="majorHAnsi"/>
                <w:iCs/>
                <w:sz w:val="18"/>
                <w:szCs w:val="18"/>
              </w:rPr>
              <w:t>Data</w:t>
            </w:r>
          </w:p>
          <w:p w14:paraId="16CA37EA" w14:textId="1C3464FF" w:rsidR="00E2014F" w:rsidRPr="00AB4843" w:rsidRDefault="00E2014F" w:rsidP="0042490C">
            <w:pPr>
              <w:ind w:left="-54" w:right="-115"/>
              <w:jc w:val="center"/>
              <w:rPr>
                <w:rFonts w:asciiTheme="majorHAnsi" w:hAnsiTheme="majorHAnsi" w:cstheme="majorHAnsi"/>
                <w:iCs/>
                <w:sz w:val="18"/>
                <w:szCs w:val="18"/>
              </w:rPr>
            </w:pPr>
            <w:r w:rsidRPr="00AB4843">
              <w:rPr>
                <w:rFonts w:asciiTheme="majorHAnsi" w:hAnsiTheme="majorHAnsi" w:cstheme="majorHAnsi"/>
                <w:iCs/>
                <w:sz w:val="18"/>
                <w:szCs w:val="18"/>
              </w:rPr>
              <w:t xml:space="preserve">i godzina </w:t>
            </w:r>
            <w:r w:rsidR="004E00E7">
              <w:rPr>
                <w:rFonts w:asciiTheme="majorHAnsi" w:hAnsiTheme="majorHAnsi" w:cstheme="majorHAnsi"/>
                <w:iCs/>
                <w:sz w:val="18"/>
                <w:szCs w:val="18"/>
              </w:rPr>
              <w:br/>
            </w:r>
            <w:r w:rsidRPr="00AB4843">
              <w:rPr>
                <w:rFonts w:asciiTheme="majorHAnsi" w:hAnsiTheme="majorHAnsi" w:cstheme="majorHAnsi"/>
                <w:iCs/>
                <w:sz w:val="18"/>
                <w:szCs w:val="18"/>
              </w:rPr>
              <w:t>złożenia</w:t>
            </w:r>
          </w:p>
        </w:tc>
        <w:tc>
          <w:tcPr>
            <w:tcW w:w="2604" w:type="dxa"/>
            <w:shd w:val="clear" w:color="auto" w:fill="D9D9D9" w:themeFill="background1" w:themeFillShade="D9"/>
            <w:vAlign w:val="center"/>
          </w:tcPr>
          <w:p w14:paraId="66CFC507" w14:textId="77777777" w:rsidR="00E2014F" w:rsidRPr="00AB4843" w:rsidRDefault="00E2014F" w:rsidP="0042490C">
            <w:pPr>
              <w:jc w:val="center"/>
              <w:rPr>
                <w:rFonts w:asciiTheme="majorHAnsi" w:hAnsiTheme="majorHAnsi" w:cstheme="majorHAnsi"/>
                <w:iCs/>
                <w:sz w:val="18"/>
                <w:szCs w:val="18"/>
              </w:rPr>
            </w:pPr>
            <w:r w:rsidRPr="00AB4843">
              <w:rPr>
                <w:rFonts w:asciiTheme="majorHAnsi" w:hAnsiTheme="majorHAnsi" w:cstheme="majorHAnsi"/>
                <w:iCs/>
                <w:sz w:val="18"/>
                <w:szCs w:val="18"/>
              </w:rPr>
              <w:t>Nazwa i adres Wykonawcy</w:t>
            </w:r>
          </w:p>
        </w:tc>
        <w:tc>
          <w:tcPr>
            <w:tcW w:w="1319" w:type="dxa"/>
            <w:shd w:val="clear" w:color="auto" w:fill="D9D9D9" w:themeFill="background1" w:themeFillShade="D9"/>
            <w:vAlign w:val="center"/>
          </w:tcPr>
          <w:p w14:paraId="4BC68026" w14:textId="77777777" w:rsidR="00E2014F" w:rsidRPr="00AB4843" w:rsidRDefault="00E2014F" w:rsidP="0042490C">
            <w:pPr>
              <w:jc w:val="center"/>
              <w:rPr>
                <w:rFonts w:asciiTheme="majorHAnsi" w:hAnsiTheme="majorHAnsi" w:cstheme="majorHAnsi"/>
                <w:bCs/>
                <w:iCs/>
                <w:sz w:val="18"/>
                <w:szCs w:val="18"/>
              </w:rPr>
            </w:pPr>
            <w:r w:rsidRPr="00AB4843">
              <w:rPr>
                <w:rFonts w:asciiTheme="majorHAnsi" w:hAnsiTheme="majorHAnsi" w:cstheme="majorHAnsi"/>
                <w:bCs/>
                <w:iCs/>
                <w:sz w:val="18"/>
                <w:szCs w:val="18"/>
              </w:rPr>
              <w:t xml:space="preserve">Łączna ryczałtowa cena ofertowa (brutto) za wykonanie całości przedmiotu zamówienia/ </w:t>
            </w:r>
            <w:r w:rsidRPr="00AB4843">
              <w:rPr>
                <w:rFonts w:asciiTheme="majorHAnsi" w:hAnsiTheme="majorHAnsi" w:cstheme="majorHAnsi"/>
                <w:b/>
                <w:bCs/>
                <w:iCs/>
                <w:color w:val="0070C0"/>
                <w:sz w:val="18"/>
                <w:szCs w:val="18"/>
              </w:rPr>
              <w:t>liczba punktów</w:t>
            </w:r>
          </w:p>
        </w:tc>
        <w:tc>
          <w:tcPr>
            <w:tcW w:w="1161" w:type="dxa"/>
            <w:shd w:val="clear" w:color="auto" w:fill="D9D9D9" w:themeFill="background1" w:themeFillShade="D9"/>
            <w:vAlign w:val="center"/>
          </w:tcPr>
          <w:p w14:paraId="192F0D25" w14:textId="466C5534" w:rsidR="00E2014F" w:rsidRPr="00AB4843" w:rsidRDefault="00D044AA" w:rsidP="0042490C">
            <w:pPr>
              <w:jc w:val="center"/>
              <w:rPr>
                <w:rFonts w:asciiTheme="majorHAnsi" w:hAnsiTheme="majorHAnsi" w:cstheme="majorHAnsi"/>
                <w:bCs/>
                <w:iCs/>
                <w:sz w:val="18"/>
                <w:szCs w:val="18"/>
              </w:rPr>
            </w:pPr>
            <w:r w:rsidRPr="00AB4843">
              <w:rPr>
                <w:rFonts w:asciiTheme="majorHAnsi" w:hAnsiTheme="majorHAnsi" w:cstheme="majorHAnsi"/>
                <w:sz w:val="18"/>
                <w:szCs w:val="18"/>
              </w:rPr>
              <w:t>S</w:t>
            </w:r>
            <w:r w:rsidR="00E2014F" w:rsidRPr="00AB4843">
              <w:rPr>
                <w:rFonts w:asciiTheme="majorHAnsi" w:hAnsiTheme="majorHAnsi" w:cstheme="majorHAnsi"/>
                <w:sz w:val="18"/>
                <w:szCs w:val="18"/>
              </w:rPr>
              <w:t xml:space="preserve">tawka za gotowość do prowadzenia zimowego utrzymania dróg w wysokości wyrażona w %/ </w:t>
            </w:r>
            <w:r w:rsidR="00E2014F" w:rsidRPr="00AB4843">
              <w:rPr>
                <w:rFonts w:asciiTheme="majorHAnsi" w:hAnsiTheme="majorHAnsi" w:cstheme="majorHAnsi"/>
                <w:b/>
                <w:bCs/>
                <w:iCs/>
                <w:color w:val="0070C0"/>
                <w:sz w:val="18"/>
                <w:szCs w:val="18"/>
              </w:rPr>
              <w:t>liczba punktów</w:t>
            </w:r>
          </w:p>
        </w:tc>
        <w:tc>
          <w:tcPr>
            <w:tcW w:w="1079" w:type="dxa"/>
            <w:shd w:val="clear" w:color="auto" w:fill="D9D9D9" w:themeFill="background1" w:themeFillShade="D9"/>
          </w:tcPr>
          <w:p w14:paraId="49FDC1A9" w14:textId="77777777" w:rsidR="00D044AA" w:rsidRPr="00AB4843" w:rsidRDefault="00D044AA" w:rsidP="0042490C">
            <w:pPr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</w:p>
          <w:p w14:paraId="3D180807" w14:textId="0F0E6BFC" w:rsidR="00E2014F" w:rsidRPr="00AB4843" w:rsidRDefault="00D044AA" w:rsidP="0042490C">
            <w:pPr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 w:rsidRPr="00AB4843">
              <w:rPr>
                <w:rFonts w:asciiTheme="majorHAnsi" w:hAnsiTheme="majorHAnsi" w:cstheme="majorHAnsi"/>
                <w:sz w:val="18"/>
                <w:szCs w:val="18"/>
              </w:rPr>
              <w:t>C</w:t>
            </w:r>
            <w:r w:rsidR="00E2014F" w:rsidRPr="00AB4843">
              <w:rPr>
                <w:rFonts w:asciiTheme="majorHAnsi" w:hAnsiTheme="majorHAnsi" w:cstheme="majorHAnsi"/>
                <w:sz w:val="18"/>
                <w:szCs w:val="18"/>
              </w:rPr>
              <w:t xml:space="preserve">zas reakcji na rozpoczęcie akcji zimowej/ </w:t>
            </w:r>
            <w:r w:rsidR="00E2014F" w:rsidRPr="00AB4843">
              <w:rPr>
                <w:rFonts w:asciiTheme="majorHAnsi" w:hAnsiTheme="majorHAnsi" w:cstheme="majorHAnsi"/>
                <w:b/>
                <w:bCs/>
                <w:iCs/>
                <w:color w:val="0070C0"/>
                <w:sz w:val="18"/>
                <w:szCs w:val="18"/>
              </w:rPr>
              <w:t>liczba punktów</w:t>
            </w:r>
          </w:p>
        </w:tc>
        <w:tc>
          <w:tcPr>
            <w:tcW w:w="958" w:type="dxa"/>
            <w:shd w:val="clear" w:color="auto" w:fill="D9D9D9" w:themeFill="background1" w:themeFillShade="D9"/>
            <w:vAlign w:val="center"/>
          </w:tcPr>
          <w:p w14:paraId="5DF8C83D" w14:textId="77777777" w:rsidR="00E2014F" w:rsidRPr="00AB4843" w:rsidRDefault="00E2014F" w:rsidP="0042490C">
            <w:pPr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 w:rsidRPr="00AB4843">
              <w:rPr>
                <w:rFonts w:asciiTheme="majorHAnsi" w:hAnsiTheme="majorHAnsi" w:cstheme="majorHAnsi"/>
                <w:b/>
                <w:bCs/>
                <w:color w:val="0070C0"/>
                <w:sz w:val="18"/>
                <w:szCs w:val="18"/>
              </w:rPr>
              <w:t>Łączna liczba punktów</w:t>
            </w:r>
          </w:p>
        </w:tc>
        <w:tc>
          <w:tcPr>
            <w:tcW w:w="875" w:type="dxa"/>
            <w:shd w:val="clear" w:color="auto" w:fill="D9D9D9" w:themeFill="background1" w:themeFillShade="D9"/>
            <w:vAlign w:val="center"/>
          </w:tcPr>
          <w:p w14:paraId="2C26A1E1" w14:textId="77777777" w:rsidR="00E2014F" w:rsidRPr="00AB4843" w:rsidRDefault="00E2014F" w:rsidP="0042490C">
            <w:pPr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 w:rsidRPr="00AB4843">
              <w:rPr>
                <w:rFonts w:asciiTheme="majorHAnsi" w:hAnsiTheme="majorHAnsi" w:cstheme="majorHAnsi"/>
                <w:b/>
                <w:bCs/>
                <w:color w:val="0070C0"/>
                <w:sz w:val="18"/>
                <w:szCs w:val="18"/>
              </w:rPr>
              <w:t>Miejsce w rankingu</w:t>
            </w:r>
          </w:p>
        </w:tc>
      </w:tr>
      <w:tr w:rsidR="00E06C91" w:rsidRPr="00AB4843" w14:paraId="2CC6838B" w14:textId="77777777" w:rsidTr="0042490C">
        <w:trPr>
          <w:trHeight w:val="412"/>
        </w:trPr>
        <w:tc>
          <w:tcPr>
            <w:tcW w:w="597" w:type="dxa"/>
            <w:vAlign w:val="center"/>
          </w:tcPr>
          <w:p w14:paraId="15DA6028" w14:textId="6C6F93B6" w:rsidR="00E06C91" w:rsidRPr="00AB4843" w:rsidRDefault="00E06C91" w:rsidP="00E06C91">
            <w:pPr>
              <w:jc w:val="center"/>
              <w:rPr>
                <w:rFonts w:asciiTheme="majorHAnsi" w:hAnsiTheme="majorHAnsi" w:cstheme="majorHAnsi"/>
                <w:b/>
                <w:bCs/>
                <w:iCs/>
              </w:rPr>
            </w:pPr>
            <w:r w:rsidRPr="00E017C6">
              <w:rPr>
                <w:rFonts w:asciiTheme="majorHAnsi" w:hAnsiTheme="majorHAnsi" w:cstheme="majorHAnsi"/>
                <w:b/>
                <w:bCs/>
                <w:iCs/>
                <w:sz w:val="22"/>
                <w:szCs w:val="22"/>
              </w:rPr>
              <w:t>1</w:t>
            </w:r>
          </w:p>
        </w:tc>
        <w:tc>
          <w:tcPr>
            <w:tcW w:w="1352" w:type="dxa"/>
            <w:vAlign w:val="center"/>
          </w:tcPr>
          <w:p w14:paraId="1F859F79" w14:textId="77777777" w:rsidR="00E06C91" w:rsidRPr="00F65A0B" w:rsidRDefault="00E06C91" w:rsidP="00E06C91">
            <w:pPr>
              <w:jc w:val="center"/>
              <w:rPr>
                <w:rFonts w:asciiTheme="majorHAnsi" w:hAnsiTheme="majorHAnsi" w:cstheme="majorHAnsi"/>
                <w:iCs/>
                <w:sz w:val="22"/>
                <w:szCs w:val="22"/>
              </w:rPr>
            </w:pPr>
            <w:r w:rsidRPr="00F65A0B">
              <w:rPr>
                <w:rFonts w:asciiTheme="majorHAnsi" w:hAnsiTheme="majorHAnsi" w:cstheme="majorHAnsi"/>
                <w:iCs/>
                <w:sz w:val="22"/>
                <w:szCs w:val="22"/>
              </w:rPr>
              <w:t>27.02.2026r.</w:t>
            </w:r>
          </w:p>
          <w:p w14:paraId="3B3F89E1" w14:textId="6443B86D" w:rsidR="00E06C91" w:rsidRPr="00AB4843" w:rsidRDefault="00E06C91" w:rsidP="00E06C91">
            <w:pPr>
              <w:ind w:left="-54" w:right="-115"/>
              <w:jc w:val="center"/>
              <w:rPr>
                <w:rFonts w:asciiTheme="majorHAnsi" w:hAnsiTheme="majorHAnsi" w:cstheme="majorHAnsi"/>
                <w:iCs/>
                <w:sz w:val="22"/>
                <w:szCs w:val="22"/>
              </w:rPr>
            </w:pPr>
            <w:r w:rsidRPr="00F65A0B">
              <w:rPr>
                <w:rFonts w:asciiTheme="majorHAnsi" w:hAnsiTheme="majorHAnsi" w:cstheme="majorHAnsi"/>
                <w:iCs/>
                <w:sz w:val="22"/>
                <w:szCs w:val="22"/>
              </w:rPr>
              <w:t>godz.13:24</w:t>
            </w:r>
          </w:p>
        </w:tc>
        <w:tc>
          <w:tcPr>
            <w:tcW w:w="2604" w:type="dxa"/>
            <w:vAlign w:val="center"/>
          </w:tcPr>
          <w:p w14:paraId="4BB4CE57" w14:textId="77777777" w:rsidR="00E06C91" w:rsidRPr="00E017C6" w:rsidRDefault="00E06C91" w:rsidP="00E06C91">
            <w:pPr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</w:pPr>
            <w:r w:rsidRPr="00E017C6"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  <w:t xml:space="preserve">USŁUGI SPRZĘTOWE </w:t>
            </w:r>
            <w:r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  <w:br/>
            </w:r>
            <w:r w:rsidRPr="00E017C6"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  <w:t>PAWEŁ ZUBRZYCKI</w:t>
            </w:r>
          </w:p>
          <w:p w14:paraId="725CB459" w14:textId="77777777" w:rsidR="00E06C91" w:rsidRPr="00E017C6" w:rsidRDefault="00E06C91" w:rsidP="00E06C91">
            <w:pPr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</w:pPr>
            <w:r w:rsidRPr="00E017C6"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  <w:t>LIPNIAK 13</w:t>
            </w:r>
          </w:p>
          <w:p w14:paraId="697FA4E1" w14:textId="77777777" w:rsidR="00E06C91" w:rsidRPr="00E017C6" w:rsidRDefault="00E06C91" w:rsidP="00E06C91">
            <w:pPr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</w:pPr>
            <w:r w:rsidRPr="00E017C6"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  <w:t>16-402 Suwałki</w:t>
            </w:r>
          </w:p>
          <w:p w14:paraId="5CF1E72E" w14:textId="60E530F7" w:rsidR="00E06C91" w:rsidRPr="00AB4843" w:rsidRDefault="00E06C91" w:rsidP="00E06C91">
            <w:pPr>
              <w:rPr>
                <w:rFonts w:asciiTheme="majorHAnsi" w:hAnsiTheme="majorHAnsi" w:cstheme="majorHAnsi"/>
                <w:bCs/>
              </w:rPr>
            </w:pPr>
            <w:r w:rsidRPr="00E017C6"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  <w:t>NIP 844 218 48 28</w:t>
            </w:r>
          </w:p>
        </w:tc>
        <w:tc>
          <w:tcPr>
            <w:tcW w:w="1319" w:type="dxa"/>
            <w:vAlign w:val="center"/>
          </w:tcPr>
          <w:p w14:paraId="473EBDA1" w14:textId="4C733D7D" w:rsidR="00E06C91" w:rsidRPr="00AB4843" w:rsidRDefault="00E06C91" w:rsidP="00E06C91">
            <w:pPr>
              <w:ind w:left="-103"/>
              <w:jc w:val="right"/>
              <w:rPr>
                <w:rFonts w:asciiTheme="majorHAnsi" w:hAnsiTheme="majorHAnsi" w:cstheme="majorHAnsi"/>
                <w:b/>
                <w:bCs/>
                <w:iCs/>
              </w:rPr>
            </w:pPr>
            <w:r w:rsidRPr="00E06C91">
              <w:rPr>
                <w:rFonts w:asciiTheme="majorHAnsi" w:hAnsiTheme="majorHAnsi" w:cstheme="majorHAnsi"/>
                <w:b/>
                <w:bCs/>
              </w:rPr>
              <w:t xml:space="preserve">54 000,00 </w:t>
            </w:r>
            <w:r w:rsidRPr="00AB4843">
              <w:rPr>
                <w:rFonts w:asciiTheme="majorHAnsi" w:hAnsiTheme="majorHAnsi" w:cstheme="majorHAnsi"/>
                <w:b/>
                <w:bCs/>
              </w:rPr>
              <w:t xml:space="preserve">zł/ </w:t>
            </w:r>
            <w:r w:rsidRPr="00AB4843">
              <w:rPr>
                <w:rFonts w:asciiTheme="majorHAnsi" w:hAnsiTheme="majorHAnsi" w:cstheme="majorHAnsi"/>
                <w:b/>
                <w:bCs/>
                <w:color w:val="0070C0"/>
              </w:rPr>
              <w:t>60 pkt</w:t>
            </w:r>
          </w:p>
        </w:tc>
        <w:tc>
          <w:tcPr>
            <w:tcW w:w="1161" w:type="dxa"/>
            <w:vAlign w:val="center"/>
          </w:tcPr>
          <w:p w14:paraId="4CFDB53C" w14:textId="77777777" w:rsidR="00E06C91" w:rsidRPr="00AB4843" w:rsidRDefault="00E06C91" w:rsidP="00E06C91">
            <w:pPr>
              <w:ind w:left="-103"/>
              <w:jc w:val="right"/>
              <w:rPr>
                <w:rFonts w:asciiTheme="majorHAnsi" w:hAnsiTheme="majorHAnsi" w:cstheme="majorHAnsi"/>
                <w:b/>
                <w:bCs/>
                <w:iCs/>
              </w:rPr>
            </w:pPr>
            <w:r w:rsidRPr="00AB4843">
              <w:rPr>
                <w:rFonts w:asciiTheme="majorHAnsi" w:hAnsiTheme="majorHAnsi" w:cstheme="majorHAnsi"/>
                <w:b/>
                <w:bCs/>
              </w:rPr>
              <w:t xml:space="preserve">1,5 %/ </w:t>
            </w:r>
            <w:r w:rsidRPr="00AB4843">
              <w:rPr>
                <w:rFonts w:asciiTheme="majorHAnsi" w:hAnsiTheme="majorHAnsi" w:cstheme="majorHAnsi"/>
                <w:b/>
                <w:bCs/>
              </w:rPr>
              <w:br/>
            </w:r>
            <w:r w:rsidRPr="00AB4843">
              <w:rPr>
                <w:rFonts w:asciiTheme="majorHAnsi" w:hAnsiTheme="majorHAnsi" w:cstheme="majorHAnsi"/>
                <w:b/>
                <w:bCs/>
                <w:color w:val="0070C0"/>
              </w:rPr>
              <w:t>30 pkt</w:t>
            </w:r>
          </w:p>
        </w:tc>
        <w:tc>
          <w:tcPr>
            <w:tcW w:w="1079" w:type="dxa"/>
            <w:vAlign w:val="center"/>
          </w:tcPr>
          <w:p w14:paraId="3C1EA047" w14:textId="77777777" w:rsidR="00E06C91" w:rsidRPr="00AB4843" w:rsidRDefault="00E06C91" w:rsidP="00E06C91">
            <w:pPr>
              <w:ind w:left="-103"/>
              <w:jc w:val="right"/>
              <w:rPr>
                <w:rFonts w:asciiTheme="majorHAnsi" w:hAnsiTheme="majorHAnsi" w:cstheme="majorHAnsi"/>
                <w:b/>
                <w:bCs/>
              </w:rPr>
            </w:pPr>
            <w:r w:rsidRPr="00AB4843">
              <w:rPr>
                <w:rFonts w:asciiTheme="majorHAnsi" w:hAnsiTheme="majorHAnsi" w:cstheme="majorHAnsi"/>
                <w:b/>
                <w:bCs/>
              </w:rPr>
              <w:t xml:space="preserve">do 60 min/ </w:t>
            </w:r>
            <w:r w:rsidRPr="00AB4843">
              <w:rPr>
                <w:rFonts w:asciiTheme="majorHAnsi" w:hAnsiTheme="majorHAnsi" w:cstheme="majorHAnsi"/>
                <w:b/>
                <w:bCs/>
                <w:color w:val="0070C0"/>
              </w:rPr>
              <w:t>10 pkt</w:t>
            </w:r>
          </w:p>
        </w:tc>
        <w:tc>
          <w:tcPr>
            <w:tcW w:w="958" w:type="dxa"/>
            <w:vAlign w:val="center"/>
          </w:tcPr>
          <w:p w14:paraId="7DF7A9B1" w14:textId="2415936C" w:rsidR="00E06C91" w:rsidRPr="00AB4843" w:rsidRDefault="00E06C91" w:rsidP="00E06C91">
            <w:pPr>
              <w:ind w:left="-103"/>
              <w:jc w:val="center"/>
              <w:rPr>
                <w:rFonts w:asciiTheme="majorHAnsi" w:hAnsiTheme="majorHAnsi" w:cstheme="majorHAnsi"/>
                <w:b/>
                <w:bCs/>
                <w:color w:val="0070C0"/>
              </w:rPr>
            </w:pPr>
            <w:r w:rsidRPr="00AB4843">
              <w:rPr>
                <w:rFonts w:asciiTheme="majorHAnsi" w:hAnsiTheme="majorHAnsi" w:cstheme="majorHAnsi"/>
                <w:b/>
                <w:bCs/>
                <w:color w:val="0070C0"/>
              </w:rPr>
              <w:t>100 pkt</w:t>
            </w:r>
          </w:p>
        </w:tc>
        <w:tc>
          <w:tcPr>
            <w:tcW w:w="875" w:type="dxa"/>
            <w:vAlign w:val="center"/>
          </w:tcPr>
          <w:p w14:paraId="2135ECB4" w14:textId="2F364AF2" w:rsidR="00E06C91" w:rsidRPr="00AB4843" w:rsidRDefault="00E06C91" w:rsidP="00E06C91">
            <w:pPr>
              <w:ind w:left="-103"/>
              <w:jc w:val="center"/>
              <w:rPr>
                <w:rFonts w:asciiTheme="majorHAnsi" w:hAnsiTheme="majorHAnsi" w:cstheme="majorHAnsi"/>
                <w:b/>
                <w:bCs/>
                <w:color w:val="0070C0"/>
              </w:rPr>
            </w:pPr>
            <w:r w:rsidRPr="00AB4843">
              <w:rPr>
                <w:rFonts w:asciiTheme="majorHAnsi" w:hAnsiTheme="majorHAnsi" w:cstheme="majorHAnsi"/>
                <w:b/>
                <w:bCs/>
                <w:color w:val="0070C0"/>
              </w:rPr>
              <w:t>1</w:t>
            </w:r>
          </w:p>
        </w:tc>
      </w:tr>
      <w:bookmarkEnd w:id="9"/>
    </w:tbl>
    <w:p w14:paraId="5AD92B1B" w14:textId="77777777" w:rsidR="00E46308" w:rsidRPr="00AB4843" w:rsidRDefault="00E46308" w:rsidP="00353C32">
      <w:pPr>
        <w:spacing w:after="0" w:line="240" w:lineRule="auto"/>
        <w:ind w:right="220"/>
        <w:jc w:val="both"/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</w:pPr>
    </w:p>
    <w:p w14:paraId="39F323B3" w14:textId="628BF402" w:rsidR="00155E9F" w:rsidRDefault="00155E9F" w:rsidP="000541E0">
      <w:pPr>
        <w:spacing w:after="0" w:line="240" w:lineRule="auto"/>
        <w:jc w:val="both"/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</w:pPr>
      <w:r w:rsidRPr="00155E9F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  <w:t>I</w:t>
      </w:r>
      <w:r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  <w:t>V</w:t>
      </w:r>
      <w:r w:rsidRPr="00155E9F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>.</w:t>
      </w:r>
      <w:r w:rsidRPr="00155E9F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ab/>
      </w:r>
      <w:r w:rsidRPr="00AB4843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  <w:t xml:space="preserve">Informacja o wyborze oferty </w:t>
      </w:r>
      <w:r w:rsidRPr="00AB4843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u w:val="single"/>
          <w:lang w:eastAsia="pl-PL"/>
          <w14:ligatures w14:val="none"/>
        </w:rPr>
        <w:t xml:space="preserve">na Zadanie </w:t>
      </w:r>
      <w:r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u w:val="single"/>
          <w:lang w:eastAsia="pl-PL"/>
          <w14:ligatures w14:val="none"/>
        </w:rPr>
        <w:t>4</w:t>
      </w:r>
      <w:r w:rsidRPr="00155E9F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>.</w:t>
      </w:r>
    </w:p>
    <w:p w14:paraId="4F5D91DC" w14:textId="77777777" w:rsidR="00155E9F" w:rsidRDefault="00155E9F" w:rsidP="000541E0">
      <w:pPr>
        <w:spacing w:after="0" w:line="240" w:lineRule="auto"/>
        <w:jc w:val="both"/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</w:pPr>
    </w:p>
    <w:p w14:paraId="6B034AC6" w14:textId="55A43B2A" w:rsidR="00E06C91" w:rsidRPr="00AB4843" w:rsidRDefault="00E06C91" w:rsidP="00E06C91">
      <w:pPr>
        <w:spacing w:after="240" w:line="276" w:lineRule="auto"/>
        <w:jc w:val="both"/>
        <w:rPr>
          <w:rFonts w:asciiTheme="majorHAnsi" w:eastAsia="Times New Roman" w:hAnsiTheme="majorHAnsi" w:cstheme="majorHAnsi"/>
          <w:b/>
          <w:kern w:val="0"/>
          <w:sz w:val="24"/>
          <w:szCs w:val="24"/>
          <w:lang w:eastAsia="pl-PL"/>
          <w14:ligatures w14:val="none"/>
        </w:rPr>
      </w:pPr>
      <w:r w:rsidRP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 xml:space="preserve">Zamawiający działając na podstawie 253 ust. 1 i 2 ustawy z dnia 11 września 2019 r. – Prawo zamówień publicznych (t.j. Dz. U. z 2024 r. poz. 1320 z późn. zm., zwanej dalej </w:t>
      </w:r>
      <w:r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>„</w:t>
      </w:r>
      <w:r w:rsidRP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>ustawą Pzp</w:t>
      </w:r>
      <w:r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>”)</w:t>
      </w:r>
      <w:r w:rsidRP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 xml:space="preserve">, informuje, że w przedmiotowym postępowaniu o udzielenie zamówienia publicznego prowadzonym w trybie podstawowym bez przeprowadzenia negocjacji pn. </w:t>
      </w:r>
      <w:r w:rsidRPr="00582F49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 w:bidi="pl-PL"/>
          <w14:ligatures w14:val="none"/>
        </w:rPr>
        <w:t>Odśnieżanie na drogach Gminy Suwałki w sezonie 2025/2026 (bez zwalczania śliskości zimowej) - kolejne postępowanie - północno-wschodnia i południowo-wschodnia część Gminy Suwałki</w:t>
      </w:r>
      <w:r w:rsidRPr="00AB4843">
        <w:rPr>
          <w:rFonts w:asciiTheme="majorHAnsi" w:eastAsia="Times New Roman" w:hAnsiTheme="majorHAnsi" w:cstheme="majorHAnsi"/>
          <w:b/>
          <w:kern w:val="0"/>
          <w:sz w:val="24"/>
          <w:szCs w:val="24"/>
          <w:lang w:eastAsia="pl-PL"/>
          <w14:ligatures w14:val="none"/>
        </w:rPr>
        <w:t xml:space="preserve">, </w:t>
      </w:r>
      <w:r w:rsidRPr="00AB4843"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  <w:t xml:space="preserve">zgodnie </w:t>
      </w:r>
      <w:r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  <w:br/>
      </w:r>
      <w:r w:rsidRPr="00AB4843"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  <w:t xml:space="preserve">z art. 239 ust. 1 ustawy Pzp jako najkorzystniejsza </w:t>
      </w:r>
      <w:r w:rsidRPr="00582F49">
        <w:rPr>
          <w:rFonts w:asciiTheme="majorHAnsi" w:eastAsia="Times New Roman" w:hAnsiTheme="majorHAnsi" w:cstheme="majorHAnsi"/>
          <w:b/>
          <w:kern w:val="0"/>
          <w:sz w:val="24"/>
          <w:szCs w:val="24"/>
          <w:lang w:eastAsia="pl-PL"/>
          <w14:ligatures w14:val="none"/>
        </w:rPr>
        <w:t xml:space="preserve">na Zadanie </w:t>
      </w:r>
      <w:r w:rsidRPr="00582F49">
        <w:rPr>
          <w:rFonts w:asciiTheme="majorHAnsi" w:eastAsia="Times New Roman" w:hAnsiTheme="majorHAnsi" w:cstheme="majorHAnsi"/>
          <w:b/>
          <w:kern w:val="0"/>
          <w:sz w:val="24"/>
          <w:szCs w:val="24"/>
          <w:lang w:eastAsia="pl-PL"/>
          <w14:ligatures w14:val="none"/>
        </w:rPr>
        <w:t>4</w:t>
      </w:r>
      <w:r w:rsidRPr="00582F49"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  <w:t xml:space="preserve"> </w:t>
      </w:r>
      <w:r w:rsidRPr="00AB4843"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  <w:t>została wybrana oferta Wykonawcy:</w:t>
      </w:r>
    </w:p>
    <w:p w14:paraId="78586C09" w14:textId="77777777" w:rsidR="00E06C91" w:rsidRPr="008901E1" w:rsidRDefault="00E06C91" w:rsidP="00E06C91">
      <w:pPr>
        <w:spacing w:after="0" w:line="240" w:lineRule="auto"/>
        <w:jc w:val="both"/>
        <w:rPr>
          <w:rFonts w:asciiTheme="majorHAnsi" w:eastAsia="Times New Roman" w:hAnsiTheme="majorHAnsi" w:cstheme="majorHAnsi"/>
          <w:b/>
          <w:bCs/>
          <w:iCs/>
          <w:kern w:val="0"/>
          <w:sz w:val="24"/>
          <w:szCs w:val="24"/>
          <w:lang w:eastAsia="pl-PL"/>
          <w14:ligatures w14:val="none"/>
        </w:rPr>
      </w:pPr>
      <w:r w:rsidRPr="008901E1">
        <w:rPr>
          <w:rFonts w:asciiTheme="majorHAnsi" w:eastAsia="Times New Roman" w:hAnsiTheme="majorHAnsi" w:cstheme="majorHAnsi"/>
          <w:b/>
          <w:bCs/>
          <w:iCs/>
          <w:kern w:val="0"/>
          <w:sz w:val="24"/>
          <w:szCs w:val="24"/>
          <w:lang w:eastAsia="pl-PL"/>
          <w14:ligatures w14:val="none"/>
        </w:rPr>
        <w:t>USŁUGI SPRZĘTOWE PAWEŁ ZUBRZYCKI</w:t>
      </w:r>
    </w:p>
    <w:p w14:paraId="73359ADD" w14:textId="77777777" w:rsidR="00E06C91" w:rsidRPr="008901E1" w:rsidRDefault="00E06C91" w:rsidP="00E06C91">
      <w:pPr>
        <w:spacing w:after="0" w:line="240" w:lineRule="auto"/>
        <w:jc w:val="both"/>
        <w:rPr>
          <w:rFonts w:asciiTheme="majorHAnsi" w:eastAsia="Times New Roman" w:hAnsiTheme="majorHAnsi" w:cstheme="majorHAnsi"/>
          <w:b/>
          <w:bCs/>
          <w:iCs/>
          <w:kern w:val="0"/>
          <w:sz w:val="24"/>
          <w:szCs w:val="24"/>
          <w:lang w:eastAsia="pl-PL"/>
          <w14:ligatures w14:val="none"/>
        </w:rPr>
      </w:pPr>
      <w:r w:rsidRPr="008901E1">
        <w:rPr>
          <w:rFonts w:asciiTheme="majorHAnsi" w:eastAsia="Times New Roman" w:hAnsiTheme="majorHAnsi" w:cstheme="majorHAnsi"/>
          <w:b/>
          <w:bCs/>
          <w:iCs/>
          <w:kern w:val="0"/>
          <w:sz w:val="24"/>
          <w:szCs w:val="24"/>
          <w:lang w:eastAsia="pl-PL"/>
          <w14:ligatures w14:val="none"/>
        </w:rPr>
        <w:t>LIPNIAK 13</w:t>
      </w:r>
    </w:p>
    <w:p w14:paraId="6A830B64" w14:textId="77777777" w:rsidR="00E06C91" w:rsidRPr="008901E1" w:rsidRDefault="00E06C91" w:rsidP="00E06C91">
      <w:pPr>
        <w:spacing w:after="0" w:line="240" w:lineRule="auto"/>
        <w:jc w:val="both"/>
        <w:rPr>
          <w:rFonts w:asciiTheme="majorHAnsi" w:eastAsia="Times New Roman" w:hAnsiTheme="majorHAnsi" w:cstheme="majorHAnsi"/>
          <w:b/>
          <w:bCs/>
          <w:iCs/>
          <w:kern w:val="0"/>
          <w:sz w:val="24"/>
          <w:szCs w:val="24"/>
          <w:lang w:eastAsia="pl-PL"/>
          <w14:ligatures w14:val="none"/>
        </w:rPr>
      </w:pPr>
      <w:r w:rsidRPr="008901E1">
        <w:rPr>
          <w:rFonts w:asciiTheme="majorHAnsi" w:eastAsia="Times New Roman" w:hAnsiTheme="majorHAnsi" w:cstheme="majorHAnsi"/>
          <w:b/>
          <w:bCs/>
          <w:iCs/>
          <w:kern w:val="0"/>
          <w:sz w:val="24"/>
          <w:szCs w:val="24"/>
          <w:lang w:eastAsia="pl-PL"/>
          <w14:ligatures w14:val="none"/>
        </w:rPr>
        <w:t>16-402 Suwałki</w:t>
      </w:r>
    </w:p>
    <w:p w14:paraId="4058E5F4" w14:textId="77777777" w:rsidR="00E06C91" w:rsidRPr="00AB4843" w:rsidRDefault="00E06C91" w:rsidP="00E06C91">
      <w:pPr>
        <w:spacing w:after="0" w:line="240" w:lineRule="auto"/>
        <w:jc w:val="both"/>
        <w:rPr>
          <w:rFonts w:asciiTheme="majorHAnsi" w:eastAsia="Times New Roman" w:hAnsiTheme="majorHAnsi" w:cstheme="majorHAnsi"/>
          <w:b/>
          <w:bCs/>
          <w:iCs/>
          <w:kern w:val="0"/>
          <w:sz w:val="24"/>
          <w:szCs w:val="24"/>
          <w:lang w:eastAsia="pl-PL"/>
          <w14:ligatures w14:val="none"/>
        </w:rPr>
      </w:pPr>
      <w:r w:rsidRPr="008901E1">
        <w:rPr>
          <w:rFonts w:asciiTheme="majorHAnsi" w:eastAsia="Times New Roman" w:hAnsiTheme="majorHAnsi" w:cstheme="majorHAnsi"/>
          <w:b/>
          <w:bCs/>
          <w:iCs/>
          <w:kern w:val="0"/>
          <w:sz w:val="24"/>
          <w:szCs w:val="24"/>
          <w:lang w:eastAsia="pl-PL"/>
          <w14:ligatures w14:val="none"/>
        </w:rPr>
        <w:t>NIP 844 218 48 28</w:t>
      </w:r>
    </w:p>
    <w:p w14:paraId="2D7A8753" w14:textId="77777777" w:rsidR="00E06C91" w:rsidRPr="00AB4843" w:rsidRDefault="00E06C91" w:rsidP="00E06C91">
      <w:pPr>
        <w:spacing w:after="0" w:line="276" w:lineRule="auto"/>
        <w:rPr>
          <w:rFonts w:asciiTheme="majorHAnsi" w:eastAsia="Times New Roman" w:hAnsiTheme="majorHAnsi" w:cstheme="majorHAnsi"/>
          <w:b/>
          <w:bCs/>
          <w:iCs/>
          <w:kern w:val="0"/>
          <w:sz w:val="24"/>
          <w:szCs w:val="24"/>
          <w:lang w:eastAsia="pl-PL"/>
          <w14:ligatures w14:val="none"/>
        </w:rPr>
      </w:pPr>
    </w:p>
    <w:p w14:paraId="50A65225" w14:textId="77777777" w:rsidR="00E06C91" w:rsidRPr="00AB4843" w:rsidRDefault="00E06C91" w:rsidP="00E06C91">
      <w:pPr>
        <w:spacing w:after="0" w:line="276" w:lineRule="auto"/>
        <w:jc w:val="both"/>
        <w:rPr>
          <w:rFonts w:asciiTheme="majorHAnsi" w:eastAsia="Times New Roman" w:hAnsiTheme="majorHAnsi" w:cstheme="majorHAnsi"/>
          <w:b/>
          <w:kern w:val="0"/>
          <w:sz w:val="24"/>
          <w:szCs w:val="24"/>
          <w:lang w:eastAsia="pl-PL"/>
          <w14:ligatures w14:val="none"/>
        </w:rPr>
      </w:pPr>
      <w:r w:rsidRPr="00AB4843">
        <w:rPr>
          <w:rFonts w:asciiTheme="majorHAnsi" w:eastAsia="Times New Roman" w:hAnsiTheme="majorHAnsi" w:cstheme="majorHAnsi"/>
          <w:b/>
          <w:kern w:val="0"/>
          <w:sz w:val="24"/>
          <w:szCs w:val="24"/>
          <w:lang w:eastAsia="pl-PL"/>
          <w14:ligatures w14:val="none"/>
        </w:rPr>
        <w:t>Uzasadnienie:</w:t>
      </w:r>
    </w:p>
    <w:p w14:paraId="17AA2ADD" w14:textId="77777777" w:rsidR="00E06C91" w:rsidRPr="00AB4843" w:rsidRDefault="00E06C91" w:rsidP="00E06C91">
      <w:pPr>
        <w:spacing w:after="0" w:line="276" w:lineRule="auto"/>
        <w:jc w:val="both"/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</w:pPr>
      <w:r w:rsidRPr="00AB4843"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  <w:t xml:space="preserve">Wobec Wykonawcy nie zachodzą podstawy do wykluczenia z udziału w postępowaniu, Wykonawca spełnia warunki udziału w postępowaniu, oferta jest ważna i nie podlega odrzuceniu. Oferta uzyskała najwyższą liczbę punktów, zgodnie z kryteriami oceny ofert </w:t>
      </w:r>
      <w:r w:rsidRPr="00AB4843"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  <w:br/>
        <w:t>i wymaganiami określonymi w SWZ:</w:t>
      </w:r>
    </w:p>
    <w:p w14:paraId="763B1675" w14:textId="77777777" w:rsidR="00E06C91" w:rsidRPr="00AB4843" w:rsidRDefault="00E06C91" w:rsidP="00E06C91">
      <w:pPr>
        <w:spacing w:after="0" w:line="276" w:lineRule="auto"/>
        <w:jc w:val="both"/>
        <w:rPr>
          <w:rFonts w:asciiTheme="majorHAnsi" w:eastAsia="Times New Roman" w:hAnsiTheme="majorHAnsi" w:cstheme="majorHAnsi"/>
          <w:bCs/>
          <w:kern w:val="0"/>
          <w:sz w:val="12"/>
          <w:szCs w:val="12"/>
          <w:lang w:eastAsia="pl-PL"/>
          <w14:ligatures w14:val="none"/>
        </w:rPr>
      </w:pPr>
    </w:p>
    <w:p w14:paraId="321C734A" w14:textId="5A7143C4" w:rsidR="00E06C91" w:rsidRDefault="00E06C91" w:rsidP="00E06C91">
      <w:pPr>
        <w:numPr>
          <w:ilvl w:val="0"/>
          <w:numId w:val="8"/>
        </w:numPr>
        <w:spacing w:after="0" w:line="276" w:lineRule="auto"/>
        <w:ind w:left="426"/>
        <w:contextualSpacing/>
        <w:jc w:val="both"/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</w:pPr>
      <w:r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  <w:t xml:space="preserve">Cena </w:t>
      </w:r>
      <w:r w:rsidRPr="00AB4843"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  <w:t xml:space="preserve">oferty brutto: </w:t>
      </w:r>
      <w:r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  <w:t>2</w:t>
      </w:r>
      <w:r w:rsidRPr="00E06C91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  <w:t xml:space="preserve">4 </w:t>
      </w:r>
      <w:r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  <w:t>36</w:t>
      </w:r>
      <w:r w:rsidRPr="00E06C91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  <w:t xml:space="preserve">0,00 </w:t>
      </w:r>
      <w:r w:rsidRPr="00AB4843">
        <w:rPr>
          <w:rFonts w:asciiTheme="majorHAnsi" w:eastAsia="Times New Roman" w:hAnsiTheme="majorHAnsi" w:cstheme="majorHAnsi"/>
          <w:b/>
          <w:iCs/>
          <w:kern w:val="0"/>
          <w:sz w:val="24"/>
          <w:szCs w:val="24"/>
          <w:lang w:eastAsia="pl-PL"/>
          <w14:ligatures w14:val="none"/>
        </w:rPr>
        <w:t>zł - 60 pkt</w:t>
      </w:r>
    </w:p>
    <w:p w14:paraId="5731EC31" w14:textId="648A8BA7" w:rsidR="00E06C91" w:rsidRPr="00AB4843" w:rsidRDefault="00E06C91" w:rsidP="00E06C91">
      <w:pPr>
        <w:numPr>
          <w:ilvl w:val="0"/>
          <w:numId w:val="8"/>
        </w:numPr>
        <w:spacing w:after="0" w:line="276" w:lineRule="auto"/>
        <w:ind w:left="426"/>
        <w:contextualSpacing/>
        <w:jc w:val="both"/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</w:pPr>
      <w:r w:rsidRP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 xml:space="preserve">stawka za gotowość do prowadzenia zimowego utrzymania dróg w wysokości wyrażona </w:t>
      </w:r>
      <w:r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br/>
      </w:r>
      <w:r w:rsidRP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 xml:space="preserve">w %: </w:t>
      </w:r>
      <w:r w:rsidRPr="00AB4843">
        <w:rPr>
          <w:rFonts w:asciiTheme="majorHAnsi" w:eastAsia="Times New Roman" w:hAnsiTheme="majorHAnsi" w:cstheme="majorHAnsi"/>
          <w:b/>
          <w:iCs/>
          <w:kern w:val="0"/>
          <w:sz w:val="24"/>
          <w:szCs w:val="24"/>
          <w:lang w:eastAsia="pl-PL"/>
          <w14:ligatures w14:val="none"/>
        </w:rPr>
        <w:t>1,5% - 30 pkt</w:t>
      </w:r>
    </w:p>
    <w:p w14:paraId="313EFD73" w14:textId="77777777" w:rsidR="00E06C91" w:rsidRPr="00AB4843" w:rsidRDefault="00E06C91" w:rsidP="00E06C91">
      <w:pPr>
        <w:numPr>
          <w:ilvl w:val="0"/>
          <w:numId w:val="8"/>
        </w:numPr>
        <w:spacing w:after="0" w:line="276" w:lineRule="auto"/>
        <w:ind w:left="426"/>
        <w:contextualSpacing/>
        <w:jc w:val="both"/>
        <w:rPr>
          <w:rFonts w:asciiTheme="majorHAnsi" w:eastAsia="Times New Roman" w:hAnsiTheme="majorHAnsi" w:cstheme="majorHAnsi"/>
          <w:b/>
          <w:kern w:val="0"/>
          <w:sz w:val="24"/>
          <w:szCs w:val="24"/>
          <w:lang w:eastAsia="pl-PL"/>
          <w14:ligatures w14:val="none"/>
        </w:rPr>
      </w:pPr>
      <w:r w:rsidRPr="00AB4843">
        <w:rPr>
          <w:rFonts w:asciiTheme="majorHAnsi" w:eastAsia="Times New Roman" w:hAnsiTheme="majorHAnsi" w:cstheme="majorHAnsi"/>
          <w:bCs/>
          <w:iCs/>
          <w:kern w:val="0"/>
          <w:sz w:val="24"/>
          <w:szCs w:val="24"/>
          <w:lang w:eastAsia="pl-PL"/>
          <w14:ligatures w14:val="none"/>
        </w:rPr>
        <w:t xml:space="preserve">czas reakcji na rozpoczęcie akcji zimowej: </w:t>
      </w:r>
      <w:r w:rsidRPr="00AB4843">
        <w:rPr>
          <w:rFonts w:asciiTheme="majorHAnsi" w:eastAsia="Times New Roman" w:hAnsiTheme="majorHAnsi" w:cstheme="majorHAnsi"/>
          <w:b/>
          <w:iCs/>
          <w:kern w:val="0"/>
          <w:sz w:val="24"/>
          <w:szCs w:val="24"/>
          <w:lang w:eastAsia="pl-PL"/>
          <w14:ligatures w14:val="none"/>
        </w:rPr>
        <w:t>do 60 min - 10 pkt</w:t>
      </w:r>
    </w:p>
    <w:p w14:paraId="588E02F6" w14:textId="77777777" w:rsidR="00E06C91" w:rsidRPr="00AB4843" w:rsidRDefault="00E06C91" w:rsidP="00E06C91">
      <w:pPr>
        <w:spacing w:after="0" w:line="276" w:lineRule="auto"/>
        <w:contextualSpacing/>
        <w:jc w:val="both"/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</w:pPr>
      <w:r w:rsidRPr="00AB4843"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  <w:t xml:space="preserve">Wybrana oferta uzyskała łączną liczbę punktów: </w:t>
      </w:r>
      <w:r w:rsidRPr="00AB4843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  <w:t>100 pkt</w:t>
      </w:r>
    </w:p>
    <w:p w14:paraId="5B147D91" w14:textId="77777777" w:rsidR="00E06C91" w:rsidRPr="00AB4843" w:rsidRDefault="00E06C91" w:rsidP="00E06C91">
      <w:pPr>
        <w:spacing w:after="0" w:line="276" w:lineRule="auto"/>
        <w:contextualSpacing/>
        <w:jc w:val="both"/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</w:pPr>
    </w:p>
    <w:p w14:paraId="3C221A96" w14:textId="5FD79E48" w:rsidR="00E06C91" w:rsidRPr="00AB4843" w:rsidRDefault="00E06C91" w:rsidP="00E06C91">
      <w:pPr>
        <w:spacing w:after="0" w:line="276" w:lineRule="auto"/>
        <w:contextualSpacing/>
        <w:jc w:val="both"/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</w:pPr>
      <w:r w:rsidRP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lastRenderedPageBreak/>
        <w:t>W postępowaniu do upływu terminu składania ofert wpłynęła</w:t>
      </w:r>
      <w:r w:rsidRPr="00AB4843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  <w:t xml:space="preserve"> 1 oferta na Zadanie nr </w:t>
      </w:r>
      <w:r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  <w:t>4</w:t>
      </w:r>
      <w:r w:rsidRP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 xml:space="preserve">, </w:t>
      </w:r>
      <w:r w:rsidRP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br/>
        <w:t>a wynik streszczenia oceny oferty przedstawia poniższa tabela:</w:t>
      </w:r>
    </w:p>
    <w:p w14:paraId="0362D073" w14:textId="77777777" w:rsidR="00E06C91" w:rsidRPr="00AB4843" w:rsidRDefault="00E06C91" w:rsidP="00E06C91">
      <w:pPr>
        <w:spacing w:after="0" w:line="276" w:lineRule="auto"/>
        <w:contextualSpacing/>
        <w:jc w:val="both"/>
        <w:rPr>
          <w:rFonts w:asciiTheme="majorHAnsi" w:eastAsia="Times New Roman" w:hAnsiTheme="majorHAnsi" w:cstheme="majorHAnsi"/>
          <w:kern w:val="0"/>
          <w:sz w:val="12"/>
          <w:szCs w:val="12"/>
          <w:lang w:eastAsia="pl-PL"/>
          <w14:ligatures w14:val="none"/>
        </w:rPr>
      </w:pPr>
    </w:p>
    <w:tbl>
      <w:tblPr>
        <w:tblStyle w:val="Tabela-Siatka"/>
        <w:tblW w:w="9945" w:type="dxa"/>
        <w:tblInd w:w="-289" w:type="dxa"/>
        <w:tblLook w:val="04A0" w:firstRow="1" w:lastRow="0" w:firstColumn="1" w:lastColumn="0" w:noHBand="0" w:noVBand="1"/>
      </w:tblPr>
      <w:tblGrid>
        <w:gridCol w:w="597"/>
        <w:gridCol w:w="1352"/>
        <w:gridCol w:w="2604"/>
        <w:gridCol w:w="1319"/>
        <w:gridCol w:w="1161"/>
        <w:gridCol w:w="1079"/>
        <w:gridCol w:w="958"/>
        <w:gridCol w:w="875"/>
      </w:tblGrid>
      <w:tr w:rsidR="00E06C91" w:rsidRPr="00AB4843" w14:paraId="55A857FA" w14:textId="77777777" w:rsidTr="004B3D34">
        <w:tc>
          <w:tcPr>
            <w:tcW w:w="597" w:type="dxa"/>
            <w:shd w:val="clear" w:color="auto" w:fill="D9D9D9" w:themeFill="background1" w:themeFillShade="D9"/>
            <w:vAlign w:val="center"/>
          </w:tcPr>
          <w:p w14:paraId="00E38B19" w14:textId="77777777" w:rsidR="00E06C91" w:rsidRPr="00AB4843" w:rsidRDefault="00E06C91" w:rsidP="004B3D34">
            <w:pPr>
              <w:ind w:left="-108" w:right="-39"/>
              <w:jc w:val="center"/>
              <w:rPr>
                <w:rFonts w:asciiTheme="majorHAnsi" w:hAnsiTheme="majorHAnsi" w:cstheme="majorHAnsi"/>
                <w:iCs/>
                <w:sz w:val="18"/>
                <w:szCs w:val="18"/>
              </w:rPr>
            </w:pPr>
            <w:r w:rsidRPr="00AB4843">
              <w:rPr>
                <w:rFonts w:asciiTheme="majorHAnsi" w:hAnsiTheme="majorHAnsi" w:cstheme="majorHAnsi"/>
                <w:iCs/>
                <w:sz w:val="18"/>
                <w:szCs w:val="18"/>
              </w:rPr>
              <w:t>Nr oferty</w:t>
            </w:r>
          </w:p>
        </w:tc>
        <w:tc>
          <w:tcPr>
            <w:tcW w:w="1352" w:type="dxa"/>
            <w:shd w:val="clear" w:color="auto" w:fill="D9D9D9" w:themeFill="background1" w:themeFillShade="D9"/>
            <w:vAlign w:val="center"/>
          </w:tcPr>
          <w:p w14:paraId="345BDDDA" w14:textId="77777777" w:rsidR="00E06C91" w:rsidRPr="00AB4843" w:rsidRDefault="00E06C91" w:rsidP="004B3D34">
            <w:pPr>
              <w:ind w:left="-54" w:right="-115"/>
              <w:jc w:val="center"/>
              <w:rPr>
                <w:rFonts w:asciiTheme="majorHAnsi" w:hAnsiTheme="majorHAnsi" w:cstheme="majorHAnsi"/>
                <w:iCs/>
                <w:sz w:val="18"/>
                <w:szCs w:val="18"/>
              </w:rPr>
            </w:pPr>
            <w:r w:rsidRPr="00AB4843">
              <w:rPr>
                <w:rFonts w:asciiTheme="majorHAnsi" w:hAnsiTheme="majorHAnsi" w:cstheme="majorHAnsi"/>
                <w:iCs/>
                <w:sz w:val="18"/>
                <w:szCs w:val="18"/>
              </w:rPr>
              <w:t>Data</w:t>
            </w:r>
          </w:p>
          <w:p w14:paraId="435ACEA3" w14:textId="77777777" w:rsidR="00E06C91" w:rsidRPr="00AB4843" w:rsidRDefault="00E06C91" w:rsidP="004B3D34">
            <w:pPr>
              <w:ind w:left="-54" w:right="-115"/>
              <w:jc w:val="center"/>
              <w:rPr>
                <w:rFonts w:asciiTheme="majorHAnsi" w:hAnsiTheme="majorHAnsi" w:cstheme="majorHAnsi"/>
                <w:iCs/>
                <w:sz w:val="18"/>
                <w:szCs w:val="18"/>
              </w:rPr>
            </w:pPr>
            <w:r w:rsidRPr="00AB4843">
              <w:rPr>
                <w:rFonts w:asciiTheme="majorHAnsi" w:hAnsiTheme="majorHAnsi" w:cstheme="majorHAnsi"/>
                <w:iCs/>
                <w:sz w:val="18"/>
                <w:szCs w:val="18"/>
              </w:rPr>
              <w:t xml:space="preserve">i godzina </w:t>
            </w:r>
            <w:r>
              <w:rPr>
                <w:rFonts w:asciiTheme="majorHAnsi" w:hAnsiTheme="majorHAnsi" w:cstheme="majorHAnsi"/>
                <w:iCs/>
                <w:sz w:val="18"/>
                <w:szCs w:val="18"/>
              </w:rPr>
              <w:br/>
            </w:r>
            <w:r w:rsidRPr="00AB4843">
              <w:rPr>
                <w:rFonts w:asciiTheme="majorHAnsi" w:hAnsiTheme="majorHAnsi" w:cstheme="majorHAnsi"/>
                <w:iCs/>
                <w:sz w:val="18"/>
                <w:szCs w:val="18"/>
              </w:rPr>
              <w:t>złożenia</w:t>
            </w:r>
          </w:p>
        </w:tc>
        <w:tc>
          <w:tcPr>
            <w:tcW w:w="2604" w:type="dxa"/>
            <w:shd w:val="clear" w:color="auto" w:fill="D9D9D9" w:themeFill="background1" w:themeFillShade="D9"/>
            <w:vAlign w:val="center"/>
          </w:tcPr>
          <w:p w14:paraId="0DB60B69" w14:textId="77777777" w:rsidR="00E06C91" w:rsidRPr="00AB4843" w:rsidRDefault="00E06C91" w:rsidP="004B3D34">
            <w:pPr>
              <w:jc w:val="center"/>
              <w:rPr>
                <w:rFonts w:asciiTheme="majorHAnsi" w:hAnsiTheme="majorHAnsi" w:cstheme="majorHAnsi"/>
                <w:iCs/>
                <w:sz w:val="18"/>
                <w:szCs w:val="18"/>
              </w:rPr>
            </w:pPr>
            <w:r w:rsidRPr="00AB4843">
              <w:rPr>
                <w:rFonts w:asciiTheme="majorHAnsi" w:hAnsiTheme="majorHAnsi" w:cstheme="majorHAnsi"/>
                <w:iCs/>
                <w:sz w:val="18"/>
                <w:szCs w:val="18"/>
              </w:rPr>
              <w:t>Nazwa i adres Wykonawcy</w:t>
            </w:r>
          </w:p>
        </w:tc>
        <w:tc>
          <w:tcPr>
            <w:tcW w:w="1319" w:type="dxa"/>
            <w:shd w:val="clear" w:color="auto" w:fill="D9D9D9" w:themeFill="background1" w:themeFillShade="D9"/>
            <w:vAlign w:val="center"/>
          </w:tcPr>
          <w:p w14:paraId="1BE0822E" w14:textId="77777777" w:rsidR="00E06C91" w:rsidRPr="00AB4843" w:rsidRDefault="00E06C91" w:rsidP="004B3D34">
            <w:pPr>
              <w:jc w:val="center"/>
              <w:rPr>
                <w:rFonts w:asciiTheme="majorHAnsi" w:hAnsiTheme="majorHAnsi" w:cstheme="majorHAnsi"/>
                <w:bCs/>
                <w:iCs/>
                <w:sz w:val="18"/>
                <w:szCs w:val="18"/>
              </w:rPr>
            </w:pPr>
            <w:r w:rsidRPr="00AB4843">
              <w:rPr>
                <w:rFonts w:asciiTheme="majorHAnsi" w:hAnsiTheme="majorHAnsi" w:cstheme="majorHAnsi"/>
                <w:bCs/>
                <w:iCs/>
                <w:sz w:val="18"/>
                <w:szCs w:val="18"/>
              </w:rPr>
              <w:t xml:space="preserve">Łączna ryczałtowa cena ofertowa (brutto) za wykonanie całości przedmiotu zamówienia/ </w:t>
            </w:r>
            <w:r w:rsidRPr="00AB4843">
              <w:rPr>
                <w:rFonts w:asciiTheme="majorHAnsi" w:hAnsiTheme="majorHAnsi" w:cstheme="majorHAnsi"/>
                <w:b/>
                <w:bCs/>
                <w:iCs/>
                <w:color w:val="0070C0"/>
                <w:sz w:val="18"/>
                <w:szCs w:val="18"/>
              </w:rPr>
              <w:t>liczba punktów</w:t>
            </w:r>
          </w:p>
        </w:tc>
        <w:tc>
          <w:tcPr>
            <w:tcW w:w="1161" w:type="dxa"/>
            <w:shd w:val="clear" w:color="auto" w:fill="D9D9D9" w:themeFill="background1" w:themeFillShade="D9"/>
            <w:vAlign w:val="center"/>
          </w:tcPr>
          <w:p w14:paraId="0EEED9AF" w14:textId="77777777" w:rsidR="00E06C91" w:rsidRPr="00AB4843" w:rsidRDefault="00E06C91" w:rsidP="004B3D34">
            <w:pPr>
              <w:jc w:val="center"/>
              <w:rPr>
                <w:rFonts w:asciiTheme="majorHAnsi" w:hAnsiTheme="majorHAnsi" w:cstheme="majorHAnsi"/>
                <w:bCs/>
                <w:iCs/>
                <w:sz w:val="18"/>
                <w:szCs w:val="18"/>
              </w:rPr>
            </w:pPr>
            <w:r w:rsidRPr="00AB4843">
              <w:rPr>
                <w:rFonts w:asciiTheme="majorHAnsi" w:hAnsiTheme="majorHAnsi" w:cstheme="majorHAnsi"/>
                <w:sz w:val="18"/>
                <w:szCs w:val="18"/>
              </w:rPr>
              <w:t xml:space="preserve">Stawka za gotowość do prowadzenia zimowego utrzymania dróg w wysokości wyrażona w %/ </w:t>
            </w:r>
            <w:r w:rsidRPr="00AB4843">
              <w:rPr>
                <w:rFonts w:asciiTheme="majorHAnsi" w:hAnsiTheme="majorHAnsi" w:cstheme="majorHAnsi"/>
                <w:b/>
                <w:bCs/>
                <w:iCs/>
                <w:color w:val="0070C0"/>
                <w:sz w:val="18"/>
                <w:szCs w:val="18"/>
              </w:rPr>
              <w:t>liczba punktów</w:t>
            </w:r>
          </w:p>
        </w:tc>
        <w:tc>
          <w:tcPr>
            <w:tcW w:w="1079" w:type="dxa"/>
            <w:shd w:val="clear" w:color="auto" w:fill="D9D9D9" w:themeFill="background1" w:themeFillShade="D9"/>
          </w:tcPr>
          <w:p w14:paraId="7C21C02C" w14:textId="77777777" w:rsidR="00E06C91" w:rsidRPr="00AB4843" w:rsidRDefault="00E06C91" w:rsidP="004B3D34">
            <w:pPr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</w:p>
          <w:p w14:paraId="35D661A1" w14:textId="77777777" w:rsidR="00E06C91" w:rsidRPr="00AB4843" w:rsidRDefault="00E06C91" w:rsidP="004B3D34">
            <w:pPr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 w:rsidRPr="00AB4843">
              <w:rPr>
                <w:rFonts w:asciiTheme="majorHAnsi" w:hAnsiTheme="majorHAnsi" w:cstheme="majorHAnsi"/>
                <w:sz w:val="18"/>
                <w:szCs w:val="18"/>
              </w:rPr>
              <w:t xml:space="preserve">Czas reakcji na rozpoczęcie akcji zimowej/ </w:t>
            </w:r>
            <w:r w:rsidRPr="00AB4843">
              <w:rPr>
                <w:rFonts w:asciiTheme="majorHAnsi" w:hAnsiTheme="majorHAnsi" w:cstheme="majorHAnsi"/>
                <w:b/>
                <w:bCs/>
                <w:iCs/>
                <w:color w:val="0070C0"/>
                <w:sz w:val="18"/>
                <w:szCs w:val="18"/>
              </w:rPr>
              <w:t>liczba punktów</w:t>
            </w:r>
          </w:p>
        </w:tc>
        <w:tc>
          <w:tcPr>
            <w:tcW w:w="958" w:type="dxa"/>
            <w:shd w:val="clear" w:color="auto" w:fill="D9D9D9" w:themeFill="background1" w:themeFillShade="D9"/>
            <w:vAlign w:val="center"/>
          </w:tcPr>
          <w:p w14:paraId="7C6C2AE3" w14:textId="77777777" w:rsidR="00E06C91" w:rsidRPr="00AB4843" w:rsidRDefault="00E06C91" w:rsidP="004B3D34">
            <w:pPr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 w:rsidRPr="00AB4843">
              <w:rPr>
                <w:rFonts w:asciiTheme="majorHAnsi" w:hAnsiTheme="majorHAnsi" w:cstheme="majorHAnsi"/>
                <w:b/>
                <w:bCs/>
                <w:color w:val="0070C0"/>
                <w:sz w:val="18"/>
                <w:szCs w:val="18"/>
              </w:rPr>
              <w:t>Łączna liczba punktów</w:t>
            </w:r>
          </w:p>
        </w:tc>
        <w:tc>
          <w:tcPr>
            <w:tcW w:w="875" w:type="dxa"/>
            <w:shd w:val="clear" w:color="auto" w:fill="D9D9D9" w:themeFill="background1" w:themeFillShade="D9"/>
            <w:vAlign w:val="center"/>
          </w:tcPr>
          <w:p w14:paraId="5CB638A7" w14:textId="77777777" w:rsidR="00E06C91" w:rsidRPr="00AB4843" w:rsidRDefault="00E06C91" w:rsidP="004B3D34">
            <w:pPr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 w:rsidRPr="00AB4843">
              <w:rPr>
                <w:rFonts w:asciiTheme="majorHAnsi" w:hAnsiTheme="majorHAnsi" w:cstheme="majorHAnsi"/>
                <w:b/>
                <w:bCs/>
                <w:color w:val="0070C0"/>
                <w:sz w:val="18"/>
                <w:szCs w:val="18"/>
              </w:rPr>
              <w:t>Miejsce w rankingu</w:t>
            </w:r>
          </w:p>
        </w:tc>
      </w:tr>
      <w:tr w:rsidR="00E06C91" w:rsidRPr="00AB4843" w14:paraId="3ACF56A6" w14:textId="77777777" w:rsidTr="004B3D34">
        <w:trPr>
          <w:trHeight w:val="412"/>
        </w:trPr>
        <w:tc>
          <w:tcPr>
            <w:tcW w:w="597" w:type="dxa"/>
            <w:vAlign w:val="center"/>
          </w:tcPr>
          <w:p w14:paraId="3643EE95" w14:textId="77777777" w:rsidR="00E06C91" w:rsidRPr="00AB4843" w:rsidRDefault="00E06C91" w:rsidP="004B3D34">
            <w:pPr>
              <w:jc w:val="center"/>
              <w:rPr>
                <w:rFonts w:asciiTheme="majorHAnsi" w:hAnsiTheme="majorHAnsi" w:cstheme="majorHAnsi"/>
                <w:b/>
                <w:bCs/>
                <w:iCs/>
              </w:rPr>
            </w:pPr>
            <w:r w:rsidRPr="00E017C6">
              <w:rPr>
                <w:rFonts w:asciiTheme="majorHAnsi" w:hAnsiTheme="majorHAnsi" w:cstheme="majorHAnsi"/>
                <w:b/>
                <w:bCs/>
                <w:iCs/>
                <w:sz w:val="22"/>
                <w:szCs w:val="22"/>
              </w:rPr>
              <w:t>1</w:t>
            </w:r>
          </w:p>
        </w:tc>
        <w:tc>
          <w:tcPr>
            <w:tcW w:w="1352" w:type="dxa"/>
            <w:vAlign w:val="center"/>
          </w:tcPr>
          <w:p w14:paraId="67249F05" w14:textId="77777777" w:rsidR="00E06C91" w:rsidRPr="00F65A0B" w:rsidRDefault="00E06C91" w:rsidP="004B3D34">
            <w:pPr>
              <w:jc w:val="center"/>
              <w:rPr>
                <w:rFonts w:asciiTheme="majorHAnsi" w:hAnsiTheme="majorHAnsi" w:cstheme="majorHAnsi"/>
                <w:iCs/>
                <w:sz w:val="22"/>
                <w:szCs w:val="22"/>
              </w:rPr>
            </w:pPr>
            <w:r w:rsidRPr="00F65A0B">
              <w:rPr>
                <w:rFonts w:asciiTheme="majorHAnsi" w:hAnsiTheme="majorHAnsi" w:cstheme="majorHAnsi"/>
                <w:iCs/>
                <w:sz w:val="22"/>
                <w:szCs w:val="22"/>
              </w:rPr>
              <w:t>27.02.2026r.</w:t>
            </w:r>
          </w:p>
          <w:p w14:paraId="02F57B4E" w14:textId="77777777" w:rsidR="00E06C91" w:rsidRPr="00AB4843" w:rsidRDefault="00E06C91" w:rsidP="004B3D34">
            <w:pPr>
              <w:ind w:left="-54" w:right="-115"/>
              <w:jc w:val="center"/>
              <w:rPr>
                <w:rFonts w:asciiTheme="majorHAnsi" w:hAnsiTheme="majorHAnsi" w:cstheme="majorHAnsi"/>
                <w:iCs/>
                <w:sz w:val="22"/>
                <w:szCs w:val="22"/>
              </w:rPr>
            </w:pPr>
            <w:r w:rsidRPr="00F65A0B">
              <w:rPr>
                <w:rFonts w:asciiTheme="majorHAnsi" w:hAnsiTheme="majorHAnsi" w:cstheme="majorHAnsi"/>
                <w:iCs/>
                <w:sz w:val="22"/>
                <w:szCs w:val="22"/>
              </w:rPr>
              <w:t>godz.13:24</w:t>
            </w:r>
          </w:p>
        </w:tc>
        <w:tc>
          <w:tcPr>
            <w:tcW w:w="2604" w:type="dxa"/>
            <w:vAlign w:val="center"/>
          </w:tcPr>
          <w:p w14:paraId="1E8815D0" w14:textId="77777777" w:rsidR="00E06C91" w:rsidRPr="00E017C6" w:rsidRDefault="00E06C91" w:rsidP="004B3D34">
            <w:pPr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</w:pPr>
            <w:r w:rsidRPr="00E017C6"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  <w:t xml:space="preserve">USŁUGI SPRZĘTOWE </w:t>
            </w:r>
            <w:r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  <w:br/>
            </w:r>
            <w:r w:rsidRPr="00E017C6"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  <w:t>PAWEŁ ZUBRZYCKI</w:t>
            </w:r>
          </w:p>
          <w:p w14:paraId="65B98210" w14:textId="77777777" w:rsidR="00E06C91" w:rsidRPr="00E017C6" w:rsidRDefault="00E06C91" w:rsidP="004B3D34">
            <w:pPr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</w:pPr>
            <w:r w:rsidRPr="00E017C6"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  <w:t>LIPNIAK 13</w:t>
            </w:r>
          </w:p>
          <w:p w14:paraId="18BF84D2" w14:textId="77777777" w:rsidR="00E06C91" w:rsidRPr="00E017C6" w:rsidRDefault="00E06C91" w:rsidP="004B3D34">
            <w:pPr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</w:pPr>
            <w:r w:rsidRPr="00E017C6"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  <w:t>16-402 Suwałki</w:t>
            </w:r>
          </w:p>
          <w:p w14:paraId="06571A13" w14:textId="77777777" w:rsidR="00E06C91" w:rsidRPr="00AB4843" w:rsidRDefault="00E06C91" w:rsidP="004B3D34">
            <w:pPr>
              <w:rPr>
                <w:rFonts w:asciiTheme="majorHAnsi" w:hAnsiTheme="majorHAnsi" w:cstheme="majorHAnsi"/>
                <w:bCs/>
              </w:rPr>
            </w:pPr>
            <w:r w:rsidRPr="00E017C6"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  <w:t>NIP 844 218 48 28</w:t>
            </w:r>
          </w:p>
        </w:tc>
        <w:tc>
          <w:tcPr>
            <w:tcW w:w="1319" w:type="dxa"/>
            <w:vAlign w:val="center"/>
          </w:tcPr>
          <w:p w14:paraId="568FFDB4" w14:textId="74DC8AB3" w:rsidR="00E06C91" w:rsidRPr="00AB4843" w:rsidRDefault="00E06C91" w:rsidP="004B3D34">
            <w:pPr>
              <w:ind w:left="-103"/>
              <w:jc w:val="right"/>
              <w:rPr>
                <w:rFonts w:asciiTheme="majorHAnsi" w:hAnsiTheme="majorHAnsi" w:cstheme="majorHAnsi"/>
                <w:b/>
                <w:bCs/>
                <w:iCs/>
              </w:rPr>
            </w:pPr>
            <w:r>
              <w:rPr>
                <w:rFonts w:asciiTheme="majorHAnsi" w:hAnsiTheme="majorHAnsi" w:cstheme="majorHAnsi"/>
                <w:b/>
                <w:bCs/>
              </w:rPr>
              <w:t>2</w:t>
            </w:r>
            <w:r w:rsidRPr="00E06C91">
              <w:rPr>
                <w:rFonts w:asciiTheme="majorHAnsi" w:hAnsiTheme="majorHAnsi" w:cstheme="majorHAnsi"/>
                <w:b/>
                <w:bCs/>
              </w:rPr>
              <w:t xml:space="preserve">4 </w:t>
            </w:r>
            <w:r>
              <w:rPr>
                <w:rFonts w:asciiTheme="majorHAnsi" w:hAnsiTheme="majorHAnsi" w:cstheme="majorHAnsi"/>
                <w:b/>
                <w:bCs/>
              </w:rPr>
              <w:t>36</w:t>
            </w:r>
            <w:r w:rsidRPr="00E06C91">
              <w:rPr>
                <w:rFonts w:asciiTheme="majorHAnsi" w:hAnsiTheme="majorHAnsi" w:cstheme="majorHAnsi"/>
                <w:b/>
                <w:bCs/>
              </w:rPr>
              <w:t xml:space="preserve">0,00 </w:t>
            </w:r>
            <w:r w:rsidRPr="00AB4843">
              <w:rPr>
                <w:rFonts w:asciiTheme="majorHAnsi" w:hAnsiTheme="majorHAnsi" w:cstheme="majorHAnsi"/>
                <w:b/>
                <w:bCs/>
              </w:rPr>
              <w:t xml:space="preserve">zł/ </w:t>
            </w:r>
            <w:r w:rsidRPr="00AB4843">
              <w:rPr>
                <w:rFonts w:asciiTheme="majorHAnsi" w:hAnsiTheme="majorHAnsi" w:cstheme="majorHAnsi"/>
                <w:b/>
                <w:bCs/>
                <w:color w:val="0070C0"/>
              </w:rPr>
              <w:t>60 pkt</w:t>
            </w:r>
          </w:p>
        </w:tc>
        <w:tc>
          <w:tcPr>
            <w:tcW w:w="1161" w:type="dxa"/>
            <w:vAlign w:val="center"/>
          </w:tcPr>
          <w:p w14:paraId="6D04C212" w14:textId="77777777" w:rsidR="00E06C91" w:rsidRPr="00AB4843" w:rsidRDefault="00E06C91" w:rsidP="004B3D34">
            <w:pPr>
              <w:ind w:left="-103"/>
              <w:jc w:val="right"/>
              <w:rPr>
                <w:rFonts w:asciiTheme="majorHAnsi" w:hAnsiTheme="majorHAnsi" w:cstheme="majorHAnsi"/>
                <w:b/>
                <w:bCs/>
                <w:iCs/>
              </w:rPr>
            </w:pPr>
            <w:r w:rsidRPr="00AB4843">
              <w:rPr>
                <w:rFonts w:asciiTheme="majorHAnsi" w:hAnsiTheme="majorHAnsi" w:cstheme="majorHAnsi"/>
                <w:b/>
                <w:bCs/>
              </w:rPr>
              <w:t xml:space="preserve">1,5 %/ </w:t>
            </w:r>
            <w:r w:rsidRPr="00AB4843">
              <w:rPr>
                <w:rFonts w:asciiTheme="majorHAnsi" w:hAnsiTheme="majorHAnsi" w:cstheme="majorHAnsi"/>
                <w:b/>
                <w:bCs/>
              </w:rPr>
              <w:br/>
            </w:r>
            <w:r w:rsidRPr="00AB4843">
              <w:rPr>
                <w:rFonts w:asciiTheme="majorHAnsi" w:hAnsiTheme="majorHAnsi" w:cstheme="majorHAnsi"/>
                <w:b/>
                <w:bCs/>
                <w:color w:val="0070C0"/>
              </w:rPr>
              <w:t>30 pkt</w:t>
            </w:r>
          </w:p>
        </w:tc>
        <w:tc>
          <w:tcPr>
            <w:tcW w:w="1079" w:type="dxa"/>
            <w:vAlign w:val="center"/>
          </w:tcPr>
          <w:p w14:paraId="6A962B04" w14:textId="77777777" w:rsidR="00E06C91" w:rsidRPr="00AB4843" w:rsidRDefault="00E06C91" w:rsidP="004B3D34">
            <w:pPr>
              <w:ind w:left="-103"/>
              <w:jc w:val="right"/>
              <w:rPr>
                <w:rFonts w:asciiTheme="majorHAnsi" w:hAnsiTheme="majorHAnsi" w:cstheme="majorHAnsi"/>
                <w:b/>
                <w:bCs/>
              </w:rPr>
            </w:pPr>
            <w:r w:rsidRPr="00AB4843">
              <w:rPr>
                <w:rFonts w:asciiTheme="majorHAnsi" w:hAnsiTheme="majorHAnsi" w:cstheme="majorHAnsi"/>
                <w:b/>
                <w:bCs/>
              </w:rPr>
              <w:t xml:space="preserve">do 60 min/ </w:t>
            </w:r>
            <w:r w:rsidRPr="00AB4843">
              <w:rPr>
                <w:rFonts w:asciiTheme="majorHAnsi" w:hAnsiTheme="majorHAnsi" w:cstheme="majorHAnsi"/>
                <w:b/>
                <w:bCs/>
                <w:color w:val="0070C0"/>
              </w:rPr>
              <w:t>10 pkt</w:t>
            </w:r>
          </w:p>
        </w:tc>
        <w:tc>
          <w:tcPr>
            <w:tcW w:w="958" w:type="dxa"/>
            <w:vAlign w:val="center"/>
          </w:tcPr>
          <w:p w14:paraId="1DFD29AC" w14:textId="77777777" w:rsidR="00E06C91" w:rsidRPr="00AB4843" w:rsidRDefault="00E06C91" w:rsidP="004B3D34">
            <w:pPr>
              <w:ind w:left="-103"/>
              <w:jc w:val="center"/>
              <w:rPr>
                <w:rFonts w:asciiTheme="majorHAnsi" w:hAnsiTheme="majorHAnsi" w:cstheme="majorHAnsi"/>
                <w:b/>
                <w:bCs/>
                <w:color w:val="0070C0"/>
              </w:rPr>
            </w:pPr>
            <w:r w:rsidRPr="00AB4843">
              <w:rPr>
                <w:rFonts w:asciiTheme="majorHAnsi" w:hAnsiTheme="majorHAnsi" w:cstheme="majorHAnsi"/>
                <w:b/>
                <w:bCs/>
                <w:color w:val="0070C0"/>
              </w:rPr>
              <w:t>100 pkt</w:t>
            </w:r>
          </w:p>
        </w:tc>
        <w:tc>
          <w:tcPr>
            <w:tcW w:w="875" w:type="dxa"/>
            <w:vAlign w:val="center"/>
          </w:tcPr>
          <w:p w14:paraId="14347092" w14:textId="77777777" w:rsidR="00E06C91" w:rsidRPr="00AB4843" w:rsidRDefault="00E06C91" w:rsidP="004B3D34">
            <w:pPr>
              <w:ind w:left="-103"/>
              <w:jc w:val="center"/>
              <w:rPr>
                <w:rFonts w:asciiTheme="majorHAnsi" w:hAnsiTheme="majorHAnsi" w:cstheme="majorHAnsi"/>
                <w:b/>
                <w:bCs/>
                <w:color w:val="0070C0"/>
              </w:rPr>
            </w:pPr>
            <w:r w:rsidRPr="00AB4843">
              <w:rPr>
                <w:rFonts w:asciiTheme="majorHAnsi" w:hAnsiTheme="majorHAnsi" w:cstheme="majorHAnsi"/>
                <w:b/>
                <w:bCs/>
                <w:color w:val="0070C0"/>
              </w:rPr>
              <w:t>1</w:t>
            </w:r>
          </w:p>
        </w:tc>
      </w:tr>
    </w:tbl>
    <w:p w14:paraId="629D628A" w14:textId="77777777" w:rsidR="00155E9F" w:rsidRDefault="00155E9F" w:rsidP="000541E0">
      <w:pPr>
        <w:spacing w:after="0" w:line="240" w:lineRule="auto"/>
        <w:jc w:val="both"/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</w:pPr>
    </w:p>
    <w:p w14:paraId="4C8318EA" w14:textId="6820CA40" w:rsidR="00155E9F" w:rsidRPr="00155E9F" w:rsidRDefault="00155E9F" w:rsidP="00155E9F">
      <w:pPr>
        <w:spacing w:after="0" w:line="240" w:lineRule="auto"/>
        <w:jc w:val="both"/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</w:pPr>
      <w:r w:rsidRPr="00155E9F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  <w:t>V</w:t>
      </w:r>
      <w:r w:rsidRPr="00155E9F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  <w:t>.</w:t>
      </w:r>
      <w:r w:rsidRPr="00155E9F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ab/>
      </w:r>
      <w:r w:rsidRPr="00155E9F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  <w:t xml:space="preserve">Informacja o unieważnieniu postępowania </w:t>
      </w:r>
      <w:r w:rsidRPr="00155E9F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u w:val="single"/>
          <w:lang w:eastAsia="pl-PL"/>
          <w14:ligatures w14:val="none"/>
        </w:rPr>
        <w:t xml:space="preserve">na Zadanie </w:t>
      </w:r>
      <w:r w:rsidR="00E06C91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u w:val="single"/>
          <w:lang w:eastAsia="pl-PL"/>
          <w14:ligatures w14:val="none"/>
        </w:rPr>
        <w:t>6</w:t>
      </w:r>
      <w:r w:rsidRPr="00155E9F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u w:val="single"/>
          <w:lang w:eastAsia="pl-PL"/>
          <w14:ligatures w14:val="none"/>
        </w:rPr>
        <w:t>.</w:t>
      </w:r>
    </w:p>
    <w:p w14:paraId="7A728698" w14:textId="77777777" w:rsidR="00155E9F" w:rsidRDefault="00155E9F" w:rsidP="000541E0">
      <w:pPr>
        <w:spacing w:after="0" w:line="240" w:lineRule="auto"/>
        <w:jc w:val="both"/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</w:pPr>
    </w:p>
    <w:p w14:paraId="147D0331" w14:textId="787E1DD3" w:rsidR="00155E9F" w:rsidRDefault="00155E9F" w:rsidP="00155E9F">
      <w:pPr>
        <w:spacing w:after="0" w:line="240" w:lineRule="auto"/>
        <w:jc w:val="both"/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</w:pPr>
      <w:r w:rsidRPr="00155E9F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>Zamawiający działając na podstawie art. 260 ustawy z dnia 11 września 2019 r. – Prawo zamówień publicznych (t.j. Dz. U. z 2024 r. poz. 1320</w:t>
      </w:r>
      <w:r w:rsidR="00E06C91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 xml:space="preserve"> z późn. zm.</w:t>
      </w:r>
      <w:r w:rsidRPr="00155E9F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 xml:space="preserve">, </w:t>
      </w:r>
      <w:bookmarkStart w:id="11" w:name="_Hlk223438618"/>
      <w:r w:rsidRPr="00155E9F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 xml:space="preserve">zwanej dalej </w:t>
      </w:r>
      <w:r w:rsidR="00E06C91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>„</w:t>
      </w:r>
      <w:r w:rsidRPr="00155E9F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>ustawą Pzp</w:t>
      </w:r>
      <w:r w:rsidR="00E06C91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>”</w:t>
      </w:r>
      <w:bookmarkEnd w:id="11"/>
      <w:r w:rsidR="00E06C91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>)</w:t>
      </w:r>
      <w:r w:rsidRPr="00155E9F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 xml:space="preserve">, informuje, że </w:t>
      </w:r>
      <w:r w:rsidRPr="00155E9F"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  <w:t>unieważnia postępowanie o udzielenie zamówienia</w:t>
      </w:r>
      <w:r w:rsidRPr="00155E9F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 xml:space="preserve"> publicznego prowadzone </w:t>
      </w:r>
      <w:r w:rsidR="00582F49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br/>
      </w:r>
      <w:r w:rsidRPr="00155E9F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 xml:space="preserve">w trybie podstawowym bez przeprowadzenia negocjacji </w:t>
      </w:r>
      <w:bookmarkStart w:id="12" w:name="_Hlk194669492"/>
      <w:r w:rsidRPr="00155E9F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 xml:space="preserve">pn. </w:t>
      </w:r>
      <w:bookmarkEnd w:id="12"/>
      <w:r w:rsidR="00E06C91" w:rsidRPr="00582F49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 w:bidi="pl-PL"/>
          <w14:ligatures w14:val="none"/>
        </w:rPr>
        <w:t>Odśnieżanie na drogach Gminy Suwałki w sezonie 2025/2026 (bez zwalczania śliskości zimowej) - kolejne postępowanie - północno-wschodnia i południowo-wschodnia część Gminy Suwałki</w:t>
      </w:r>
      <w:r w:rsidR="00E06C91" w:rsidRPr="00582F49">
        <w:rPr>
          <w:rFonts w:asciiTheme="majorHAnsi" w:eastAsia="Times New Roman" w:hAnsiTheme="majorHAnsi" w:cstheme="majorHAnsi"/>
          <w:b/>
          <w:kern w:val="0"/>
          <w:sz w:val="24"/>
          <w:szCs w:val="24"/>
          <w:lang w:eastAsia="pl-PL"/>
          <w14:ligatures w14:val="none"/>
        </w:rPr>
        <w:t xml:space="preserve"> </w:t>
      </w:r>
      <w:r w:rsidRPr="00155E9F"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  <w:t>na podstawie art. 255 pkt 1 ustawy Pzp.</w:t>
      </w:r>
    </w:p>
    <w:p w14:paraId="6FC6D673" w14:textId="77777777" w:rsidR="00582F49" w:rsidRPr="00155E9F" w:rsidRDefault="00582F49" w:rsidP="00155E9F">
      <w:pPr>
        <w:spacing w:after="0" w:line="240" w:lineRule="auto"/>
        <w:jc w:val="both"/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</w:pPr>
    </w:p>
    <w:p w14:paraId="1AF01A69" w14:textId="77777777" w:rsidR="00155E9F" w:rsidRPr="00155E9F" w:rsidRDefault="00155E9F" w:rsidP="00582F49">
      <w:pPr>
        <w:spacing w:after="0" w:line="240" w:lineRule="auto"/>
        <w:jc w:val="center"/>
        <w:rPr>
          <w:rFonts w:asciiTheme="majorHAnsi" w:eastAsia="Times New Roman" w:hAnsiTheme="majorHAnsi" w:cstheme="majorHAnsi"/>
          <w:b/>
          <w:kern w:val="0"/>
          <w:sz w:val="24"/>
          <w:szCs w:val="24"/>
          <w:lang w:eastAsia="pl-PL"/>
          <w14:ligatures w14:val="none"/>
        </w:rPr>
      </w:pPr>
      <w:bookmarkStart w:id="13" w:name="_Hlk515011585"/>
      <w:r w:rsidRPr="00155E9F">
        <w:rPr>
          <w:rFonts w:asciiTheme="majorHAnsi" w:eastAsia="Times New Roman" w:hAnsiTheme="majorHAnsi" w:cstheme="majorHAnsi"/>
          <w:b/>
          <w:kern w:val="0"/>
          <w:sz w:val="24"/>
          <w:szCs w:val="24"/>
          <w:lang w:eastAsia="pl-PL"/>
          <w14:ligatures w14:val="none"/>
        </w:rPr>
        <w:t>UZASADNIENIE PRAWNE</w:t>
      </w:r>
    </w:p>
    <w:bookmarkEnd w:id="13"/>
    <w:p w14:paraId="0831FD0C" w14:textId="3A1DE2D4" w:rsidR="00155E9F" w:rsidRPr="00155E9F" w:rsidRDefault="00155E9F" w:rsidP="00155E9F">
      <w:pPr>
        <w:spacing w:after="0" w:line="240" w:lineRule="auto"/>
        <w:jc w:val="both"/>
        <w:rPr>
          <w:rFonts w:asciiTheme="majorHAnsi" w:eastAsia="Times New Roman" w:hAnsiTheme="majorHAnsi" w:cstheme="majorHAnsi"/>
          <w:i/>
          <w:iCs/>
          <w:kern w:val="0"/>
          <w:sz w:val="24"/>
          <w:szCs w:val="24"/>
          <w:lang w:eastAsia="pl-PL"/>
          <w14:ligatures w14:val="none"/>
        </w:rPr>
      </w:pPr>
      <w:r w:rsidRPr="00155E9F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 xml:space="preserve">Na podstawie art. 255 pkt 1 ustawy Pzp </w:t>
      </w:r>
      <w:r w:rsidRPr="00155E9F">
        <w:rPr>
          <w:rFonts w:asciiTheme="majorHAnsi" w:eastAsia="Times New Roman" w:hAnsiTheme="majorHAnsi" w:cstheme="majorHAnsi"/>
          <w:i/>
          <w:iCs/>
          <w:kern w:val="0"/>
          <w:sz w:val="24"/>
          <w:szCs w:val="24"/>
          <w:lang w:eastAsia="pl-PL"/>
          <w14:ligatures w14:val="none"/>
        </w:rPr>
        <w:t>Zamawiający unieważnia postępowanie o udzielnie zamówienia, jeżeli (…)</w:t>
      </w:r>
    </w:p>
    <w:p w14:paraId="00C5731B" w14:textId="77777777" w:rsidR="00155E9F" w:rsidRPr="00155E9F" w:rsidRDefault="00155E9F" w:rsidP="00155E9F">
      <w:pPr>
        <w:spacing w:after="0" w:line="240" w:lineRule="auto"/>
        <w:jc w:val="both"/>
        <w:rPr>
          <w:rFonts w:asciiTheme="majorHAnsi" w:eastAsia="Times New Roman" w:hAnsiTheme="majorHAnsi" w:cstheme="majorHAnsi"/>
          <w:i/>
          <w:iCs/>
          <w:kern w:val="0"/>
          <w:sz w:val="24"/>
          <w:szCs w:val="24"/>
          <w:lang w:eastAsia="pl-PL"/>
          <w14:ligatures w14:val="none"/>
        </w:rPr>
      </w:pPr>
      <w:r w:rsidRPr="00155E9F">
        <w:rPr>
          <w:rFonts w:asciiTheme="majorHAnsi" w:eastAsia="Times New Roman" w:hAnsiTheme="majorHAnsi" w:cstheme="majorHAnsi"/>
          <w:i/>
          <w:iCs/>
          <w:kern w:val="0"/>
          <w:sz w:val="24"/>
          <w:szCs w:val="24"/>
          <w:lang w:eastAsia="pl-PL"/>
          <w14:ligatures w14:val="none"/>
        </w:rPr>
        <w:t>1) nie złożono żadnego wniosku o dopuszczenie do udziału w postępowaniu albo żadnej oferty.</w:t>
      </w:r>
    </w:p>
    <w:p w14:paraId="31DD79B3" w14:textId="77777777" w:rsidR="00155E9F" w:rsidRPr="00155E9F" w:rsidRDefault="00155E9F" w:rsidP="00155E9F">
      <w:pPr>
        <w:spacing w:after="0" w:line="240" w:lineRule="auto"/>
        <w:jc w:val="both"/>
        <w:rPr>
          <w:rFonts w:asciiTheme="majorHAnsi" w:eastAsia="Times New Roman" w:hAnsiTheme="majorHAnsi" w:cstheme="majorHAnsi"/>
          <w:b/>
          <w:kern w:val="0"/>
          <w:sz w:val="24"/>
          <w:szCs w:val="24"/>
          <w:lang w:eastAsia="pl-PL"/>
          <w14:ligatures w14:val="none"/>
        </w:rPr>
      </w:pPr>
    </w:p>
    <w:p w14:paraId="189285EC" w14:textId="77777777" w:rsidR="00155E9F" w:rsidRPr="00155E9F" w:rsidRDefault="00155E9F" w:rsidP="00582F49">
      <w:pPr>
        <w:spacing w:after="0" w:line="240" w:lineRule="auto"/>
        <w:jc w:val="center"/>
        <w:rPr>
          <w:rFonts w:asciiTheme="majorHAnsi" w:eastAsia="Times New Roman" w:hAnsiTheme="majorHAnsi" w:cstheme="majorHAnsi"/>
          <w:b/>
          <w:kern w:val="0"/>
          <w:sz w:val="24"/>
          <w:szCs w:val="24"/>
          <w:lang w:eastAsia="pl-PL"/>
          <w14:ligatures w14:val="none"/>
        </w:rPr>
      </w:pPr>
      <w:r w:rsidRPr="00155E9F">
        <w:rPr>
          <w:rFonts w:asciiTheme="majorHAnsi" w:eastAsia="Times New Roman" w:hAnsiTheme="majorHAnsi" w:cstheme="majorHAnsi"/>
          <w:b/>
          <w:kern w:val="0"/>
          <w:sz w:val="24"/>
          <w:szCs w:val="24"/>
          <w:lang w:eastAsia="pl-PL"/>
          <w14:ligatures w14:val="none"/>
        </w:rPr>
        <w:t>UZASADNIENIE FAKTYCZNE</w:t>
      </w:r>
    </w:p>
    <w:p w14:paraId="48286F0F" w14:textId="0952F8B7" w:rsidR="00155E9F" w:rsidRPr="00155E9F" w:rsidRDefault="00155E9F" w:rsidP="00155E9F">
      <w:pPr>
        <w:spacing w:after="0" w:line="240" w:lineRule="auto"/>
        <w:jc w:val="both"/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</w:pPr>
      <w:r w:rsidRPr="00155E9F"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  <w:t xml:space="preserve">Postępowanie prowadzone jest w trybie </w:t>
      </w:r>
      <w:r w:rsidRPr="00155E9F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>podstawowym bez negocjacji na podstawie art. 275 pkt 1 ustawy z dnia 11 września 2019 r. Prawo zamówień publicznych (t.j. Dz. U. z 2024 r. poz. 1320</w:t>
      </w:r>
      <w:r w:rsidR="00582F49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 xml:space="preserve"> z późn. zm., </w:t>
      </w:r>
      <w:r w:rsidR="00582F49" w:rsidRPr="00155E9F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 xml:space="preserve">zwanej dalej </w:t>
      </w:r>
      <w:r w:rsidR="00582F49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>„</w:t>
      </w:r>
      <w:r w:rsidR="00582F49" w:rsidRPr="00155E9F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>ustawą Pzp</w:t>
      </w:r>
      <w:r w:rsidR="00582F49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>”</w:t>
      </w:r>
      <w:r w:rsidRPr="00155E9F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>).</w:t>
      </w:r>
    </w:p>
    <w:p w14:paraId="52397D1C" w14:textId="07C375E3" w:rsidR="00155E9F" w:rsidRPr="00155E9F" w:rsidRDefault="00155E9F" w:rsidP="00155E9F">
      <w:pPr>
        <w:spacing w:after="0" w:line="240" w:lineRule="auto"/>
        <w:jc w:val="both"/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</w:pPr>
      <w:r w:rsidRPr="00155E9F"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  <w:t>Do dnia 0</w:t>
      </w:r>
      <w:r w:rsidR="00582F49"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  <w:t>2</w:t>
      </w:r>
      <w:r w:rsidRPr="00155E9F"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  <w:t>.0</w:t>
      </w:r>
      <w:r w:rsidR="00582F49"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  <w:t>3</w:t>
      </w:r>
      <w:r w:rsidRPr="00155E9F"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  <w:t>.202</w:t>
      </w:r>
      <w:r w:rsidR="00582F49"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  <w:t>6</w:t>
      </w:r>
      <w:r w:rsidRPr="00155E9F"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  <w:t xml:space="preserve"> r. do godz. 08:</w:t>
      </w:r>
      <w:r w:rsidR="00582F49"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  <w:t>3</w:t>
      </w:r>
      <w:r w:rsidRPr="00155E9F"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  <w:t xml:space="preserve">0 nie wpłynęła żadna oferta na Zadanie </w:t>
      </w:r>
      <w:r w:rsidR="00582F49"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  <w:t>6</w:t>
      </w:r>
      <w:r w:rsidRPr="00155E9F"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  <w:t>,</w:t>
      </w:r>
      <w:r w:rsidR="00582F49"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  <w:t xml:space="preserve"> </w:t>
      </w:r>
      <w:r w:rsidRPr="00155E9F"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  <w:t xml:space="preserve">w postępowaniu </w:t>
      </w:r>
      <w:r w:rsidRPr="00155E9F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 xml:space="preserve">pn. </w:t>
      </w:r>
      <w:r w:rsidR="00582F49" w:rsidRPr="00582F49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 w:bidi="pl-PL"/>
          <w14:ligatures w14:val="none"/>
        </w:rPr>
        <w:t>Odśnieżanie na drogach Gminy Suwałki w sezonie 2025/2026 (bez zwalczania śliskości zimowej) - kolejne postępowanie - północno-wschodnia i południowo-wschodnia część Gminy Suwałki</w:t>
      </w:r>
      <w:r w:rsidRPr="00155E9F"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  <w:t>.</w:t>
      </w:r>
    </w:p>
    <w:p w14:paraId="6E0FE98D" w14:textId="77777777" w:rsidR="00155E9F" w:rsidRDefault="00155E9F" w:rsidP="000541E0">
      <w:pPr>
        <w:spacing w:after="0" w:line="240" w:lineRule="auto"/>
        <w:jc w:val="both"/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</w:pPr>
    </w:p>
    <w:p w14:paraId="47336BB3" w14:textId="737FC7FF" w:rsidR="00C746BE" w:rsidRPr="004E00E7" w:rsidRDefault="002664CD" w:rsidP="000541E0">
      <w:pPr>
        <w:spacing w:after="0" w:line="240" w:lineRule="auto"/>
        <w:jc w:val="both"/>
        <w:rPr>
          <w:rFonts w:asciiTheme="majorHAnsi" w:eastAsia="Calibri" w:hAnsiTheme="majorHAnsi" w:cstheme="majorHAnsi"/>
          <w:b/>
          <w:kern w:val="0"/>
          <w:sz w:val="24"/>
          <w:szCs w:val="24"/>
          <w14:ligatures w14:val="none"/>
        </w:rPr>
      </w:pPr>
      <w:r w:rsidRPr="004E00E7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 xml:space="preserve">Sporządziła: Wioletta </w:t>
      </w:r>
      <w:r w:rsidR="00E2014F" w:rsidRPr="004E00E7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 xml:space="preserve">Katarzyna </w:t>
      </w:r>
      <w:r w:rsidRPr="004E00E7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>Sawicka</w:t>
      </w:r>
      <w:r w:rsidRPr="004E00E7">
        <w:rPr>
          <w:rFonts w:asciiTheme="majorHAnsi" w:eastAsia="Calibri" w:hAnsiTheme="majorHAnsi" w:cstheme="majorHAnsi"/>
          <w:b/>
          <w:kern w:val="0"/>
          <w:sz w:val="24"/>
          <w:szCs w:val="24"/>
          <w14:ligatures w14:val="none"/>
        </w:rPr>
        <w:t xml:space="preserve">                                  </w:t>
      </w:r>
    </w:p>
    <w:p w14:paraId="1D36A005" w14:textId="77777777" w:rsidR="00E2014F" w:rsidRPr="00AB4843" w:rsidRDefault="00E2014F" w:rsidP="00E2014F">
      <w:pPr>
        <w:spacing w:after="0" w:line="240" w:lineRule="auto"/>
        <w:ind w:left="6372"/>
        <w:jc w:val="both"/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</w:pPr>
      <w:r w:rsidRP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>Zatwierdzam:</w:t>
      </w:r>
    </w:p>
    <w:p w14:paraId="53A5917E" w14:textId="77777777" w:rsidR="00E2014F" w:rsidRPr="00AB4843" w:rsidRDefault="00E2014F" w:rsidP="00E2014F">
      <w:pPr>
        <w:spacing w:after="0" w:line="240" w:lineRule="auto"/>
        <w:ind w:left="6372"/>
        <w:jc w:val="both"/>
        <w:rPr>
          <w:rFonts w:asciiTheme="majorHAnsi" w:eastAsia="Times New Roman" w:hAnsiTheme="majorHAnsi" w:cstheme="majorHAnsi"/>
          <w:b/>
          <w:kern w:val="0"/>
          <w:sz w:val="24"/>
          <w:szCs w:val="24"/>
          <w:lang w:eastAsia="pl-PL"/>
          <w14:ligatures w14:val="none"/>
        </w:rPr>
      </w:pPr>
      <w:r w:rsidRPr="00AB4843">
        <w:rPr>
          <w:rFonts w:asciiTheme="majorHAnsi" w:eastAsia="Times New Roman" w:hAnsiTheme="majorHAnsi" w:cstheme="majorHAnsi"/>
          <w:b/>
          <w:kern w:val="0"/>
          <w:sz w:val="24"/>
          <w:szCs w:val="24"/>
          <w:lang w:eastAsia="pl-PL"/>
          <w14:ligatures w14:val="none"/>
        </w:rPr>
        <w:t>Krzysztof Andrzej Gwaj</w:t>
      </w:r>
    </w:p>
    <w:p w14:paraId="11CB7906" w14:textId="77777777" w:rsidR="00E2014F" w:rsidRPr="00AB4843" w:rsidRDefault="00E2014F" w:rsidP="00E2014F">
      <w:pPr>
        <w:spacing w:after="0" w:line="240" w:lineRule="auto"/>
        <w:ind w:left="12642"/>
        <w:jc w:val="both"/>
        <w:rPr>
          <w:rFonts w:asciiTheme="majorHAnsi" w:eastAsia="Times New Roman" w:hAnsiTheme="majorHAnsi" w:cstheme="majorHAnsi"/>
          <w:b/>
          <w:kern w:val="0"/>
          <w:sz w:val="24"/>
          <w:szCs w:val="24"/>
          <w:lang w:eastAsia="pl-PL"/>
          <w14:ligatures w14:val="none"/>
        </w:rPr>
      </w:pPr>
    </w:p>
    <w:p w14:paraId="0991A9AF" w14:textId="45EEA462" w:rsidR="00DB1231" w:rsidRPr="00AB4843" w:rsidRDefault="00E2014F" w:rsidP="00E2014F">
      <w:pPr>
        <w:ind w:left="5664" w:firstLine="708"/>
        <w:rPr>
          <w:rFonts w:asciiTheme="majorHAnsi" w:hAnsiTheme="majorHAnsi" w:cstheme="majorHAnsi"/>
          <w:b/>
          <w:bCs/>
        </w:rPr>
      </w:pPr>
      <w:r w:rsidRPr="00AB4843">
        <w:rPr>
          <w:rFonts w:asciiTheme="majorHAnsi" w:eastAsia="Times New Roman" w:hAnsiTheme="majorHAnsi" w:cstheme="majorHAnsi"/>
          <w:b/>
          <w:kern w:val="0"/>
          <w:sz w:val="24"/>
          <w:szCs w:val="24"/>
          <w:lang w:eastAsia="pl-PL"/>
          <w14:ligatures w14:val="none"/>
        </w:rPr>
        <w:t>Z-ca Wójta Gminy Suwałki</w:t>
      </w:r>
    </w:p>
    <w:sectPr w:rsidR="00DB1231" w:rsidRPr="00AB4843" w:rsidSect="002664CD">
      <w:headerReference w:type="default" r:id="rId7"/>
      <w:footerReference w:type="default" r:id="rId8"/>
      <w:pgSz w:w="11906" w:h="16838"/>
      <w:pgMar w:top="1560" w:right="1418" w:bottom="153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277DFD" w14:textId="77777777" w:rsidR="008A3E71" w:rsidRDefault="008A3E71">
      <w:pPr>
        <w:spacing w:after="0" w:line="240" w:lineRule="auto"/>
      </w:pPr>
      <w:r>
        <w:separator/>
      </w:r>
    </w:p>
  </w:endnote>
  <w:endnote w:type="continuationSeparator" w:id="0">
    <w:p w14:paraId="538F0DAD" w14:textId="77777777" w:rsidR="008A3E71" w:rsidRDefault="008A3E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A2D2E5" w14:textId="77777777" w:rsidR="00D626AC" w:rsidRPr="007B17EA" w:rsidRDefault="00D626AC" w:rsidP="008C3D3B">
    <w:pPr>
      <w:pStyle w:val="Stopka"/>
      <w:jc w:val="center"/>
      <w:rPr>
        <w:rFonts w:ascii="Arial" w:hAnsi="Arial" w:cs="Arial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37594F" w14:textId="77777777" w:rsidR="008A3E71" w:rsidRDefault="008A3E71">
      <w:pPr>
        <w:spacing w:after="0" w:line="240" w:lineRule="auto"/>
      </w:pPr>
      <w:r>
        <w:separator/>
      </w:r>
    </w:p>
  </w:footnote>
  <w:footnote w:type="continuationSeparator" w:id="0">
    <w:p w14:paraId="03C22C8A" w14:textId="77777777" w:rsidR="008A3E71" w:rsidRDefault="008A3E7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C54830" w14:textId="77777777" w:rsidR="0061066D" w:rsidRDefault="0061066D">
    <w:pPr>
      <w:pStyle w:val="Nagwek"/>
    </w:pPr>
  </w:p>
  <w:p w14:paraId="0635FF99" w14:textId="77777777" w:rsidR="00D17C63" w:rsidRDefault="00D17C63">
    <w:pPr>
      <w:pStyle w:val="Nagwek"/>
    </w:pPr>
  </w:p>
  <w:p w14:paraId="0967181C" w14:textId="5EA7EA73" w:rsidR="0061066D" w:rsidRPr="00155E9F" w:rsidRDefault="0061066D" w:rsidP="0061066D">
    <w:pPr>
      <w:pStyle w:val="Nagwek"/>
      <w:rPr>
        <w:rFonts w:asciiTheme="majorHAnsi" w:hAnsiTheme="majorHAnsi" w:cstheme="majorHAnsi"/>
        <w:b/>
        <w:bCs/>
        <w:sz w:val="24"/>
        <w:szCs w:val="24"/>
      </w:rPr>
    </w:pPr>
    <w:r w:rsidRPr="00155E9F">
      <w:rPr>
        <w:rFonts w:asciiTheme="majorHAnsi" w:hAnsiTheme="majorHAnsi" w:cstheme="majorHAnsi"/>
        <w:b/>
        <w:bCs/>
        <w:sz w:val="24"/>
        <w:szCs w:val="24"/>
      </w:rPr>
      <w:t xml:space="preserve">Znak sprawy: </w:t>
    </w:r>
    <w:r w:rsidR="00AB4843" w:rsidRPr="00155E9F">
      <w:rPr>
        <w:rFonts w:asciiTheme="majorHAnsi" w:hAnsiTheme="majorHAnsi" w:cstheme="majorHAnsi"/>
        <w:b/>
        <w:bCs/>
        <w:sz w:val="24"/>
        <w:szCs w:val="24"/>
      </w:rPr>
      <w:t>IMK</w:t>
    </w:r>
    <w:r w:rsidRPr="00155E9F">
      <w:rPr>
        <w:rFonts w:asciiTheme="majorHAnsi" w:hAnsiTheme="majorHAnsi" w:cstheme="majorHAnsi"/>
        <w:b/>
        <w:bCs/>
        <w:sz w:val="24"/>
        <w:szCs w:val="24"/>
      </w:rPr>
      <w:t>.271.</w:t>
    </w:r>
    <w:r w:rsidR="00155E9F">
      <w:rPr>
        <w:rFonts w:asciiTheme="majorHAnsi" w:hAnsiTheme="majorHAnsi" w:cstheme="majorHAnsi"/>
        <w:b/>
        <w:bCs/>
        <w:sz w:val="24"/>
        <w:szCs w:val="24"/>
      </w:rPr>
      <w:t>6</w:t>
    </w:r>
    <w:r w:rsidRPr="00155E9F">
      <w:rPr>
        <w:rFonts w:asciiTheme="majorHAnsi" w:hAnsiTheme="majorHAnsi" w:cstheme="majorHAnsi"/>
        <w:b/>
        <w:bCs/>
        <w:sz w:val="24"/>
        <w:szCs w:val="24"/>
      </w:rPr>
      <w:t>.202</w:t>
    </w:r>
    <w:r w:rsidR="00AB4843" w:rsidRPr="00155E9F">
      <w:rPr>
        <w:rFonts w:asciiTheme="majorHAnsi" w:hAnsiTheme="majorHAnsi" w:cstheme="majorHAnsi"/>
        <w:b/>
        <w:bCs/>
        <w:sz w:val="24"/>
        <w:szCs w:val="24"/>
      </w:rPr>
      <w:t>6</w:t>
    </w:r>
    <w:r w:rsidRPr="00155E9F">
      <w:rPr>
        <w:rFonts w:asciiTheme="majorHAnsi" w:hAnsiTheme="majorHAnsi" w:cstheme="majorHAnsi"/>
        <w:b/>
        <w:bCs/>
        <w:sz w:val="24"/>
        <w:szCs w:val="24"/>
      </w:rPr>
      <w:t>.</w:t>
    </w:r>
    <w:r w:rsidR="00AB4843" w:rsidRPr="00155E9F">
      <w:rPr>
        <w:rFonts w:asciiTheme="majorHAnsi" w:hAnsiTheme="majorHAnsi" w:cstheme="majorHAnsi"/>
        <w:b/>
        <w:bCs/>
        <w:sz w:val="24"/>
        <w:szCs w:val="24"/>
      </w:rPr>
      <w:t>W</w:t>
    </w:r>
    <w:r w:rsidRPr="00155E9F">
      <w:rPr>
        <w:rFonts w:asciiTheme="majorHAnsi" w:hAnsiTheme="majorHAnsi" w:cstheme="majorHAnsi"/>
        <w:b/>
        <w:bCs/>
        <w:sz w:val="24"/>
        <w:szCs w:val="24"/>
      </w:rPr>
      <w:t xml:space="preserve">S  </w:t>
    </w:r>
  </w:p>
  <w:p w14:paraId="26D3D811" w14:textId="77777777" w:rsidR="0061066D" w:rsidRDefault="0061066D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F1454C8"/>
    <w:multiLevelType w:val="hybridMultilevel"/>
    <w:tmpl w:val="84A89884"/>
    <w:lvl w:ilvl="0" w:tplc="0415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4265679"/>
    <w:multiLevelType w:val="hybridMultilevel"/>
    <w:tmpl w:val="84A89884"/>
    <w:lvl w:ilvl="0" w:tplc="FFFFFFFF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CD77CE"/>
    <w:multiLevelType w:val="hybridMultilevel"/>
    <w:tmpl w:val="BD144C7C"/>
    <w:lvl w:ilvl="0" w:tplc="FFFFFFFF">
      <w:start w:val="1"/>
      <w:numFmt w:val="upperRoman"/>
      <w:lvlText w:val="%1."/>
      <w:lvlJc w:val="left"/>
      <w:pPr>
        <w:ind w:left="1287" w:hanging="72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647" w:hanging="360"/>
      </w:pPr>
    </w:lvl>
    <w:lvl w:ilvl="2" w:tplc="FFFFFFFF" w:tentative="1">
      <w:start w:val="1"/>
      <w:numFmt w:val="lowerRoman"/>
      <w:lvlText w:val="%3."/>
      <w:lvlJc w:val="right"/>
      <w:pPr>
        <w:ind w:left="2367" w:hanging="180"/>
      </w:pPr>
    </w:lvl>
    <w:lvl w:ilvl="3" w:tplc="FFFFFFFF" w:tentative="1">
      <w:start w:val="1"/>
      <w:numFmt w:val="decimal"/>
      <w:lvlText w:val="%4."/>
      <w:lvlJc w:val="left"/>
      <w:pPr>
        <w:ind w:left="3087" w:hanging="360"/>
      </w:pPr>
    </w:lvl>
    <w:lvl w:ilvl="4" w:tplc="FFFFFFFF" w:tentative="1">
      <w:start w:val="1"/>
      <w:numFmt w:val="lowerLetter"/>
      <w:lvlText w:val="%5."/>
      <w:lvlJc w:val="left"/>
      <w:pPr>
        <w:ind w:left="3807" w:hanging="360"/>
      </w:pPr>
    </w:lvl>
    <w:lvl w:ilvl="5" w:tplc="FFFFFFFF" w:tentative="1">
      <w:start w:val="1"/>
      <w:numFmt w:val="lowerRoman"/>
      <w:lvlText w:val="%6."/>
      <w:lvlJc w:val="right"/>
      <w:pPr>
        <w:ind w:left="4527" w:hanging="180"/>
      </w:pPr>
    </w:lvl>
    <w:lvl w:ilvl="6" w:tplc="FFFFFFFF" w:tentative="1">
      <w:start w:val="1"/>
      <w:numFmt w:val="decimal"/>
      <w:lvlText w:val="%7."/>
      <w:lvlJc w:val="left"/>
      <w:pPr>
        <w:ind w:left="5247" w:hanging="360"/>
      </w:pPr>
    </w:lvl>
    <w:lvl w:ilvl="7" w:tplc="FFFFFFFF" w:tentative="1">
      <w:start w:val="1"/>
      <w:numFmt w:val="lowerLetter"/>
      <w:lvlText w:val="%8."/>
      <w:lvlJc w:val="left"/>
      <w:pPr>
        <w:ind w:left="5967" w:hanging="360"/>
      </w:pPr>
    </w:lvl>
    <w:lvl w:ilvl="8" w:tplc="FFFFFFFF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4CA47D2C"/>
    <w:multiLevelType w:val="hybridMultilevel"/>
    <w:tmpl w:val="BD144C7C"/>
    <w:lvl w:ilvl="0" w:tplc="BD9484F0">
      <w:start w:val="1"/>
      <w:numFmt w:val="upperRoman"/>
      <w:lvlText w:val="%1."/>
      <w:lvlJc w:val="left"/>
      <w:pPr>
        <w:ind w:left="1287" w:hanging="72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52EC77B6"/>
    <w:multiLevelType w:val="hybridMultilevel"/>
    <w:tmpl w:val="84A89884"/>
    <w:lvl w:ilvl="0" w:tplc="FFFFFFFF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0844EE9"/>
    <w:multiLevelType w:val="hybridMultilevel"/>
    <w:tmpl w:val="1E7E3C64"/>
    <w:lvl w:ilvl="0" w:tplc="FFFFFFFF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37174AF"/>
    <w:multiLevelType w:val="hybridMultilevel"/>
    <w:tmpl w:val="1E7E3C64"/>
    <w:lvl w:ilvl="0" w:tplc="FFFFFFFF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7607F78"/>
    <w:multiLevelType w:val="hybridMultilevel"/>
    <w:tmpl w:val="1E7E3C64"/>
    <w:lvl w:ilvl="0" w:tplc="FFFFFFFF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num w:numId="1" w16cid:durableId="1351300900">
    <w:abstractNumId w:val="0"/>
  </w:num>
  <w:num w:numId="2" w16cid:durableId="249197722">
    <w:abstractNumId w:val="3"/>
  </w:num>
  <w:num w:numId="3" w16cid:durableId="729694487">
    <w:abstractNumId w:val="1"/>
  </w:num>
  <w:num w:numId="4" w16cid:durableId="1158887974">
    <w:abstractNumId w:val="4"/>
  </w:num>
  <w:num w:numId="5" w16cid:durableId="940063440">
    <w:abstractNumId w:val="6"/>
  </w:num>
  <w:num w:numId="6" w16cid:durableId="2014913245">
    <w:abstractNumId w:val="2"/>
  </w:num>
  <w:num w:numId="7" w16cid:durableId="23211232">
    <w:abstractNumId w:val="7"/>
  </w:num>
  <w:num w:numId="8" w16cid:durableId="208853281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231"/>
    <w:rsid w:val="00036682"/>
    <w:rsid w:val="000541E0"/>
    <w:rsid w:val="00150AA1"/>
    <w:rsid w:val="00155E9F"/>
    <w:rsid w:val="001B6F23"/>
    <w:rsid w:val="001E200C"/>
    <w:rsid w:val="001F4D4D"/>
    <w:rsid w:val="00214C27"/>
    <w:rsid w:val="002664CD"/>
    <w:rsid w:val="002A37E6"/>
    <w:rsid w:val="00353C32"/>
    <w:rsid w:val="003917F4"/>
    <w:rsid w:val="004217EB"/>
    <w:rsid w:val="00436C44"/>
    <w:rsid w:val="00481105"/>
    <w:rsid w:val="004D7721"/>
    <w:rsid w:val="004E00E7"/>
    <w:rsid w:val="00582F49"/>
    <w:rsid w:val="005A5C20"/>
    <w:rsid w:val="005E62D2"/>
    <w:rsid w:val="0061066D"/>
    <w:rsid w:val="00627936"/>
    <w:rsid w:val="00686424"/>
    <w:rsid w:val="006B6FD4"/>
    <w:rsid w:val="006C6FCA"/>
    <w:rsid w:val="006F3933"/>
    <w:rsid w:val="00701796"/>
    <w:rsid w:val="007064C4"/>
    <w:rsid w:val="007763DD"/>
    <w:rsid w:val="007B3A3B"/>
    <w:rsid w:val="007F10D2"/>
    <w:rsid w:val="007F75C9"/>
    <w:rsid w:val="00846209"/>
    <w:rsid w:val="008901E1"/>
    <w:rsid w:val="008A3E71"/>
    <w:rsid w:val="008D58F3"/>
    <w:rsid w:val="008E723D"/>
    <w:rsid w:val="009266DB"/>
    <w:rsid w:val="00954229"/>
    <w:rsid w:val="00966382"/>
    <w:rsid w:val="009B37F9"/>
    <w:rsid w:val="009C4C13"/>
    <w:rsid w:val="009D0B5A"/>
    <w:rsid w:val="00A01259"/>
    <w:rsid w:val="00A34EB2"/>
    <w:rsid w:val="00A9138D"/>
    <w:rsid w:val="00AA3FDF"/>
    <w:rsid w:val="00AB4843"/>
    <w:rsid w:val="00AD7280"/>
    <w:rsid w:val="00AF4261"/>
    <w:rsid w:val="00B5375B"/>
    <w:rsid w:val="00B74193"/>
    <w:rsid w:val="00B751C4"/>
    <w:rsid w:val="00C279E9"/>
    <w:rsid w:val="00C746BE"/>
    <w:rsid w:val="00C8170A"/>
    <w:rsid w:val="00CC6281"/>
    <w:rsid w:val="00CF247D"/>
    <w:rsid w:val="00D044AA"/>
    <w:rsid w:val="00D17C63"/>
    <w:rsid w:val="00D53AF9"/>
    <w:rsid w:val="00D626AC"/>
    <w:rsid w:val="00DA6E32"/>
    <w:rsid w:val="00DB1231"/>
    <w:rsid w:val="00E06C91"/>
    <w:rsid w:val="00E2014F"/>
    <w:rsid w:val="00E4333B"/>
    <w:rsid w:val="00E46308"/>
    <w:rsid w:val="00E9697D"/>
    <w:rsid w:val="00EC4250"/>
    <w:rsid w:val="00FC23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6FAE4F"/>
  <w15:chartTrackingRefBased/>
  <w15:docId w15:val="{1A3FDE6F-D2F6-48E5-9231-34E2C5CBBF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54229"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2664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664CD"/>
  </w:style>
  <w:style w:type="paragraph" w:styleId="Nagwek">
    <w:name w:val="header"/>
    <w:basedOn w:val="Normalny"/>
    <w:link w:val="NagwekZnak"/>
    <w:uiPriority w:val="99"/>
    <w:unhideWhenUsed/>
    <w:rsid w:val="00353C3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53C32"/>
  </w:style>
  <w:style w:type="table" w:styleId="Tabela-Siatka">
    <w:name w:val="Table Grid"/>
    <w:basedOn w:val="Standardowy"/>
    <w:uiPriority w:val="39"/>
    <w:rsid w:val="0061066D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E4630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610</TotalTime>
  <Pages>5</Pages>
  <Words>1407</Words>
  <Characters>8444</Characters>
  <Application>Microsoft Office Word</Application>
  <DocSecurity>0</DocSecurity>
  <Lines>70</Lines>
  <Paragraphs>19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wsawicka</dc:creator>
  <cp:keywords/>
  <dc:description/>
  <cp:lastModifiedBy>Wioletta Sawicka</cp:lastModifiedBy>
  <cp:revision>8</cp:revision>
  <cp:lastPrinted>2026-03-02T13:06:00Z</cp:lastPrinted>
  <dcterms:created xsi:type="dcterms:W3CDTF">2025-12-16T07:07:00Z</dcterms:created>
  <dcterms:modified xsi:type="dcterms:W3CDTF">2026-03-03T12:57:00Z</dcterms:modified>
</cp:coreProperties>
</file>