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622F8BA" w14:textId="77777777" w:rsidR="002519BC" w:rsidRDefault="00E014A9" w:rsidP="00DD6D4F">
      <w:pPr>
        <w:pStyle w:val="Bezodstpw"/>
        <w:spacing w:line="360" w:lineRule="auto"/>
        <w:jc w:val="center"/>
        <w:rPr>
          <w:rFonts w:asciiTheme="minorHAnsi" w:hAnsiTheme="minorHAnsi" w:cstheme="minorHAnsi"/>
          <w:b/>
          <w:u w:color="92D050"/>
        </w:rPr>
      </w:pPr>
      <w:r w:rsidRPr="006C5540">
        <w:rPr>
          <w:rFonts w:asciiTheme="minorHAnsi" w:hAnsiTheme="minorHAnsi" w:cstheme="minorHAnsi"/>
          <w:b/>
          <w:u w:color="92D050"/>
        </w:rPr>
        <w:t>ISTOTNE POSTANOWIENIA UMOWY</w:t>
      </w:r>
    </w:p>
    <w:p w14:paraId="5BB17FEE" w14:textId="4194EA95" w:rsidR="00770A54" w:rsidRDefault="00770A54"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Umowa Nr SZP.223…202</w:t>
      </w:r>
      <w:r w:rsidR="002C70A0">
        <w:rPr>
          <w:rFonts w:asciiTheme="minorHAnsi" w:hAnsiTheme="minorHAnsi" w:cstheme="minorHAnsi"/>
          <w:b/>
          <w:sz w:val="22"/>
          <w:szCs w:val="22"/>
        </w:rPr>
        <w:t>6</w:t>
      </w:r>
    </w:p>
    <w:p w14:paraId="4385C6C5" w14:textId="77777777" w:rsidR="006C5540" w:rsidRPr="006C5540" w:rsidRDefault="006C5540" w:rsidP="00DD6D4F">
      <w:pPr>
        <w:spacing w:line="360" w:lineRule="auto"/>
        <w:jc w:val="center"/>
        <w:rPr>
          <w:rFonts w:asciiTheme="minorHAnsi" w:hAnsiTheme="minorHAnsi" w:cstheme="minorHAnsi"/>
          <w:b/>
          <w:sz w:val="22"/>
          <w:szCs w:val="22"/>
        </w:rPr>
      </w:pPr>
      <w:bookmarkStart w:id="0" w:name="_GoBack"/>
      <w:bookmarkEnd w:id="0"/>
    </w:p>
    <w:p w14:paraId="7E275053" w14:textId="410C9BCE" w:rsidR="00770A54" w:rsidRPr="006C5540" w:rsidRDefault="00770A54" w:rsidP="00DD6D4F">
      <w:pPr>
        <w:tabs>
          <w:tab w:val="left" w:pos="142"/>
        </w:tabs>
        <w:spacing w:line="360" w:lineRule="auto"/>
        <w:jc w:val="both"/>
        <w:rPr>
          <w:rFonts w:asciiTheme="minorHAnsi" w:hAnsiTheme="minorHAnsi" w:cstheme="minorHAnsi"/>
          <w:bCs/>
          <w:iCs/>
          <w:sz w:val="22"/>
          <w:szCs w:val="22"/>
        </w:rPr>
      </w:pPr>
      <w:r w:rsidRPr="006C5540">
        <w:rPr>
          <w:rFonts w:asciiTheme="minorHAnsi" w:hAnsiTheme="minorHAnsi" w:cstheme="minorHAnsi"/>
          <w:sz w:val="22"/>
          <w:szCs w:val="22"/>
        </w:rPr>
        <w:t xml:space="preserve">zawarta </w:t>
      </w:r>
      <w:r w:rsidR="006C5540" w:rsidRPr="006C5540">
        <w:rPr>
          <w:rFonts w:asciiTheme="minorHAnsi" w:hAnsiTheme="minorHAnsi" w:cstheme="minorHAnsi"/>
          <w:b/>
          <w:sz w:val="22"/>
          <w:szCs w:val="22"/>
        </w:rPr>
        <w:t>w dniu złożenia ostatniego podpisu kwalifikowanego</w:t>
      </w:r>
      <w:r w:rsidR="006C5540">
        <w:rPr>
          <w:rFonts w:asciiTheme="minorHAnsi" w:hAnsiTheme="minorHAnsi" w:cstheme="minorHAnsi"/>
          <w:sz w:val="22"/>
          <w:szCs w:val="22"/>
        </w:rPr>
        <w:t xml:space="preserve"> </w:t>
      </w:r>
      <w:r w:rsidRPr="006C5540">
        <w:rPr>
          <w:rFonts w:asciiTheme="minorHAnsi" w:hAnsiTheme="minorHAnsi" w:cstheme="minorHAnsi"/>
          <w:sz w:val="22"/>
          <w:szCs w:val="22"/>
        </w:rPr>
        <w:t xml:space="preserve">w wyniku zamówienia publicznego przeprowadzonego w trybie podstawowym </w:t>
      </w:r>
      <w:r w:rsidRPr="006C5540">
        <w:rPr>
          <w:rFonts w:asciiTheme="minorHAnsi" w:hAnsiTheme="minorHAnsi" w:cstheme="minorHAnsi"/>
          <w:b/>
          <w:sz w:val="22"/>
          <w:szCs w:val="22"/>
        </w:rPr>
        <w:t>SZP.221-</w:t>
      </w:r>
      <w:r w:rsidR="002C70A0">
        <w:rPr>
          <w:rFonts w:asciiTheme="minorHAnsi" w:hAnsiTheme="minorHAnsi" w:cstheme="minorHAnsi"/>
          <w:b/>
          <w:sz w:val="22"/>
          <w:szCs w:val="22"/>
        </w:rPr>
        <w:t>..</w:t>
      </w:r>
      <w:r w:rsidR="00041DB4">
        <w:rPr>
          <w:rFonts w:asciiTheme="minorHAnsi" w:hAnsiTheme="minorHAnsi" w:cstheme="minorHAnsi"/>
          <w:b/>
          <w:sz w:val="22"/>
          <w:szCs w:val="22"/>
        </w:rPr>
        <w:t>.</w:t>
      </w:r>
      <w:r w:rsidRPr="006C5540">
        <w:rPr>
          <w:rFonts w:asciiTheme="minorHAnsi" w:hAnsiTheme="minorHAnsi" w:cstheme="minorHAnsi"/>
          <w:b/>
          <w:sz w:val="22"/>
          <w:szCs w:val="22"/>
        </w:rPr>
        <w:t>20</w:t>
      </w:r>
      <w:r w:rsidR="00D23AA8" w:rsidRPr="006C5540">
        <w:rPr>
          <w:rFonts w:asciiTheme="minorHAnsi" w:hAnsiTheme="minorHAnsi" w:cstheme="minorHAnsi"/>
          <w:b/>
          <w:sz w:val="22"/>
          <w:szCs w:val="22"/>
        </w:rPr>
        <w:t>2</w:t>
      </w:r>
      <w:r w:rsidR="002C70A0">
        <w:rPr>
          <w:rFonts w:asciiTheme="minorHAnsi" w:hAnsiTheme="minorHAnsi" w:cstheme="minorHAnsi"/>
          <w:b/>
          <w:sz w:val="22"/>
          <w:szCs w:val="22"/>
        </w:rPr>
        <w:t>6</w:t>
      </w:r>
      <w:r w:rsidR="006C5540">
        <w:rPr>
          <w:rFonts w:asciiTheme="minorHAnsi" w:hAnsiTheme="minorHAnsi" w:cstheme="minorHAnsi"/>
          <w:sz w:val="22"/>
          <w:szCs w:val="22"/>
        </w:rPr>
        <w:t xml:space="preserve"> </w:t>
      </w:r>
      <w:r w:rsidR="00D600E8" w:rsidRPr="006C5540">
        <w:rPr>
          <w:rFonts w:asciiTheme="minorHAnsi" w:hAnsiTheme="minorHAnsi" w:cstheme="minorHAnsi"/>
          <w:b/>
          <w:bCs/>
          <w:iCs/>
          <w:sz w:val="22"/>
          <w:szCs w:val="22"/>
        </w:rPr>
        <w:t xml:space="preserve">w zakresie Części </w:t>
      </w:r>
      <w:r w:rsidR="00F178A3">
        <w:rPr>
          <w:rFonts w:asciiTheme="minorHAnsi" w:hAnsiTheme="minorHAnsi" w:cstheme="minorHAnsi"/>
          <w:b/>
          <w:bCs/>
          <w:iCs/>
          <w:sz w:val="22"/>
          <w:szCs w:val="22"/>
        </w:rPr>
        <w:t>…</w:t>
      </w:r>
      <w:r w:rsidR="00D600E8" w:rsidRPr="006C5540">
        <w:rPr>
          <w:rFonts w:asciiTheme="minorHAnsi" w:hAnsiTheme="minorHAnsi" w:cstheme="minorHAnsi"/>
          <w:bCs/>
          <w:iCs/>
          <w:sz w:val="22"/>
          <w:szCs w:val="22"/>
        </w:rPr>
        <w:t xml:space="preserve"> </w:t>
      </w:r>
      <w:r w:rsidRPr="006C5540">
        <w:rPr>
          <w:rFonts w:asciiTheme="minorHAnsi" w:hAnsiTheme="minorHAnsi" w:cstheme="minorHAnsi"/>
          <w:bCs/>
          <w:iCs/>
          <w:sz w:val="22"/>
          <w:szCs w:val="22"/>
        </w:rPr>
        <w:t>na podstawie art. 275 ust. 1 ustawy z dnia 11 września 2019 r. Prawo zamówień publicznych (tekst jednolity: Dz. U. z 20</w:t>
      </w:r>
      <w:r w:rsidR="00D23AA8" w:rsidRPr="006C5540">
        <w:rPr>
          <w:rFonts w:asciiTheme="minorHAnsi" w:hAnsiTheme="minorHAnsi" w:cstheme="minorHAnsi"/>
          <w:bCs/>
          <w:iCs/>
          <w:sz w:val="22"/>
          <w:szCs w:val="22"/>
        </w:rPr>
        <w:t>2</w:t>
      </w:r>
      <w:r w:rsidR="006C5540">
        <w:rPr>
          <w:rFonts w:asciiTheme="minorHAnsi" w:hAnsiTheme="minorHAnsi" w:cstheme="minorHAnsi"/>
          <w:bCs/>
          <w:iCs/>
          <w:sz w:val="22"/>
          <w:szCs w:val="22"/>
        </w:rPr>
        <w:t>4</w:t>
      </w:r>
      <w:r w:rsidRPr="006C5540">
        <w:rPr>
          <w:rFonts w:asciiTheme="minorHAnsi" w:hAnsiTheme="minorHAnsi" w:cstheme="minorHAnsi"/>
          <w:bCs/>
          <w:iCs/>
          <w:sz w:val="22"/>
          <w:szCs w:val="22"/>
        </w:rPr>
        <w:t xml:space="preserve"> poz. 1</w:t>
      </w:r>
      <w:r w:rsidR="006C5540">
        <w:rPr>
          <w:rFonts w:asciiTheme="minorHAnsi" w:hAnsiTheme="minorHAnsi" w:cstheme="minorHAnsi"/>
          <w:bCs/>
          <w:iCs/>
          <w:sz w:val="22"/>
          <w:szCs w:val="22"/>
        </w:rPr>
        <w:t xml:space="preserve">320), </w:t>
      </w:r>
      <w:r w:rsidRPr="006C5540">
        <w:rPr>
          <w:rFonts w:asciiTheme="minorHAnsi" w:hAnsiTheme="minorHAnsi" w:cstheme="minorHAnsi"/>
          <w:bCs/>
          <w:iCs/>
          <w:sz w:val="22"/>
          <w:szCs w:val="22"/>
        </w:rPr>
        <w:t>pomiędzy:</w:t>
      </w:r>
    </w:p>
    <w:p w14:paraId="45417B69" w14:textId="77777777" w:rsidR="00770A54" w:rsidRPr="006C5540" w:rsidRDefault="00770A54" w:rsidP="00DD6D4F">
      <w:pPr>
        <w:shd w:val="clear" w:color="auto" w:fill="FFFFFF"/>
        <w:spacing w:before="240" w:line="360" w:lineRule="auto"/>
        <w:jc w:val="both"/>
        <w:rPr>
          <w:rFonts w:asciiTheme="minorHAnsi" w:hAnsiTheme="minorHAnsi" w:cstheme="minorHAnsi"/>
          <w:sz w:val="22"/>
          <w:szCs w:val="22"/>
        </w:rPr>
      </w:pPr>
      <w:r w:rsidRPr="006C5540">
        <w:rPr>
          <w:rFonts w:asciiTheme="minorHAnsi" w:hAnsiTheme="minorHAnsi" w:cstheme="minorHAnsi"/>
          <w:b/>
          <w:sz w:val="22"/>
          <w:szCs w:val="22"/>
        </w:rPr>
        <w:t xml:space="preserve">Wojewódzką Stacją Pogotowia Ratunkowego </w:t>
      </w:r>
      <w:r w:rsidRPr="006C5540">
        <w:rPr>
          <w:rFonts w:asciiTheme="minorHAnsi" w:hAnsiTheme="minorHAnsi" w:cstheme="minorHAnsi"/>
          <w:sz w:val="22"/>
          <w:szCs w:val="22"/>
        </w:rPr>
        <w:t>z siedzibą w Olsztynie, ul. Pstrowskiego 28 B, 10-602 Olsztyn, wpisaną do Rejestru stowarzyszeń, innych organizacji społecznych i zawodowych, fundacji i publicznych zakładów opieki zdrowotnej Krajowego Rejestru Sądowego prowadzonego przez Sąd Rejonowy w Olsztynie VIII Wydział Gospodarczy Krajowego Rejestru Sądowego pod numerem KRS 0000021823, REGON: 511332933, NIP: 739 29 72 605</w:t>
      </w:r>
    </w:p>
    <w:p w14:paraId="7C283D56" w14:textId="77777777" w:rsidR="00770A54" w:rsidRPr="006C5540" w:rsidRDefault="00770A54" w:rsidP="00DD6D4F">
      <w:pPr>
        <w:shd w:val="clear" w:color="auto" w:fill="FFFFFF"/>
        <w:spacing w:line="360" w:lineRule="auto"/>
        <w:ind w:left="425" w:hanging="425"/>
        <w:contextualSpacing/>
        <w:jc w:val="both"/>
        <w:rPr>
          <w:rFonts w:asciiTheme="minorHAnsi" w:hAnsiTheme="minorHAnsi" w:cstheme="minorHAnsi"/>
          <w:sz w:val="22"/>
          <w:szCs w:val="22"/>
        </w:rPr>
      </w:pPr>
      <w:r w:rsidRPr="006C5540">
        <w:rPr>
          <w:rFonts w:asciiTheme="minorHAnsi" w:hAnsiTheme="minorHAnsi" w:cstheme="minorHAnsi"/>
          <w:sz w:val="22"/>
          <w:szCs w:val="22"/>
        </w:rPr>
        <w:t>reprezentowaną przez: Marka Myszkowskiego - Dyrektora</w:t>
      </w:r>
    </w:p>
    <w:p w14:paraId="2EC61669" w14:textId="77777777" w:rsidR="00770A54" w:rsidRPr="006C5540" w:rsidRDefault="00770A54" w:rsidP="00DD6D4F">
      <w:pPr>
        <w:shd w:val="clear" w:color="auto" w:fill="FFFFFF"/>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zwaną dalej w treści umowy „Zamawiającym"</w:t>
      </w:r>
    </w:p>
    <w:p w14:paraId="005691E4"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a</w:t>
      </w:r>
    </w:p>
    <w:p w14:paraId="14277FD8"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b/>
        </w:rPr>
        <w:t>………………………………………</w:t>
      </w:r>
    </w:p>
    <w:p w14:paraId="4A6034CC"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zwanym dalej w treści umowy „Wykonawcą”,</w:t>
      </w:r>
    </w:p>
    <w:p w14:paraId="67D64836"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reprezentowanym przez:</w:t>
      </w:r>
    </w:p>
    <w:p w14:paraId="229D2453"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w:t>
      </w:r>
    </w:p>
    <w:p w14:paraId="01873C6D" w14:textId="77777777" w:rsidR="00770A54" w:rsidRPr="006C5540" w:rsidRDefault="00770A54" w:rsidP="00DD6D4F">
      <w:pPr>
        <w:pStyle w:val="Bezodstpw"/>
        <w:spacing w:line="360" w:lineRule="auto"/>
        <w:jc w:val="both"/>
        <w:rPr>
          <w:rFonts w:asciiTheme="minorHAnsi" w:hAnsiTheme="minorHAnsi" w:cstheme="minorHAnsi"/>
        </w:rPr>
      </w:pPr>
      <w:r w:rsidRPr="006C5540">
        <w:rPr>
          <w:rFonts w:asciiTheme="minorHAnsi" w:hAnsiTheme="minorHAnsi" w:cstheme="minorHAnsi"/>
        </w:rPr>
        <w:t>o następującej treści:</w:t>
      </w:r>
    </w:p>
    <w:p w14:paraId="3C25E4E2" w14:textId="77777777" w:rsidR="006C5540" w:rsidRPr="006C5540" w:rsidRDefault="006C5540" w:rsidP="00DD6D4F">
      <w:pPr>
        <w:pStyle w:val="Bezodstpw"/>
        <w:spacing w:line="360" w:lineRule="auto"/>
        <w:jc w:val="both"/>
        <w:rPr>
          <w:rFonts w:asciiTheme="minorHAnsi" w:hAnsiTheme="minorHAnsi" w:cstheme="minorHAnsi"/>
        </w:rPr>
      </w:pPr>
    </w:p>
    <w:p w14:paraId="14CA904A"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1</w:t>
      </w:r>
    </w:p>
    <w:p w14:paraId="3A0E3230"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Obowiązki Wykonawcy</w:t>
      </w:r>
    </w:p>
    <w:p w14:paraId="4DA823F8" w14:textId="731D97D8" w:rsidR="006C5540" w:rsidRPr="00632E8F"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Przedmiotem umowy jest </w:t>
      </w:r>
      <w:r w:rsidRPr="006C5540">
        <w:rPr>
          <w:rFonts w:asciiTheme="minorHAnsi" w:hAnsiTheme="minorHAnsi" w:cstheme="minorHAnsi"/>
          <w:b/>
          <w:sz w:val="22"/>
          <w:szCs w:val="22"/>
        </w:rPr>
        <w:t xml:space="preserve">dostawa </w:t>
      </w:r>
      <w:r w:rsidR="002C70A0">
        <w:rPr>
          <w:rFonts w:asciiTheme="minorHAnsi" w:hAnsiTheme="minorHAnsi" w:cstheme="minorHAnsi"/>
          <w:b/>
          <w:sz w:val="22"/>
          <w:szCs w:val="22"/>
        </w:rPr>
        <w:t>fantomów treningowych</w:t>
      </w:r>
      <w:r w:rsidR="00C63672">
        <w:rPr>
          <w:rFonts w:asciiTheme="minorHAnsi" w:hAnsiTheme="minorHAnsi" w:cstheme="minorHAnsi"/>
          <w:b/>
          <w:sz w:val="22"/>
          <w:szCs w:val="22"/>
        </w:rPr>
        <w:t>: ………….w zakresie Części…..</w:t>
      </w:r>
      <w:r w:rsidR="00041DB4" w:rsidRPr="00632E8F">
        <w:rPr>
          <w:rFonts w:asciiTheme="minorHAnsi" w:hAnsiTheme="minorHAnsi" w:cstheme="minorHAnsi"/>
          <w:b/>
          <w:i/>
          <w:sz w:val="22"/>
          <w:szCs w:val="22"/>
        </w:rPr>
        <w:t xml:space="preserve"> </w:t>
      </w:r>
      <w:r w:rsidRPr="00632E8F">
        <w:rPr>
          <w:rFonts w:asciiTheme="minorHAnsi" w:hAnsiTheme="minorHAnsi" w:cstheme="minorHAnsi"/>
          <w:sz w:val="22"/>
          <w:szCs w:val="22"/>
        </w:rPr>
        <w:t xml:space="preserve">zgodnie ze Specyfikacją Warunków Zamówienia, zwana dalej SWZ, zgodnie z ofertą Wykonawcy (załącznik nr 1 do niniejszej umowy) oraz Opisem przedmiotu zamówienia (załącznik nr 2 do niniejszej umowy), będącymi integralną częścią umowy. </w:t>
      </w:r>
    </w:p>
    <w:p w14:paraId="4678B457" w14:textId="77777777" w:rsidR="006C5540" w:rsidRPr="00632E8F" w:rsidRDefault="00F178A3"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2</w:t>
      </w:r>
      <w:r w:rsidR="006C5540" w:rsidRPr="00632E8F">
        <w:rPr>
          <w:rFonts w:asciiTheme="minorHAnsi" w:hAnsiTheme="minorHAnsi" w:cstheme="minorHAnsi"/>
          <w:sz w:val="22"/>
          <w:szCs w:val="22"/>
        </w:rPr>
        <w:t xml:space="preserve">. Wykonawca oświadcza, że jest zdolny do realizacji niniejszej umowy, posiada stosowny potencjał </w:t>
      </w:r>
      <w:r w:rsidR="006C5540" w:rsidRPr="00632E8F">
        <w:rPr>
          <w:rFonts w:asciiTheme="minorHAnsi" w:hAnsiTheme="minorHAnsi" w:cstheme="minorHAnsi"/>
          <w:sz w:val="22"/>
          <w:szCs w:val="22"/>
        </w:rPr>
        <w:br/>
        <w:t xml:space="preserve">i uprawnienie do występowania w obrocie. </w:t>
      </w:r>
    </w:p>
    <w:p w14:paraId="00F2580F" w14:textId="77777777" w:rsidR="002C70A0" w:rsidRPr="00632E8F" w:rsidRDefault="00F178A3"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3</w:t>
      </w:r>
      <w:r w:rsidR="006C5540" w:rsidRPr="00632E8F">
        <w:rPr>
          <w:rFonts w:asciiTheme="minorHAnsi" w:hAnsiTheme="minorHAnsi" w:cstheme="minorHAnsi"/>
          <w:sz w:val="22"/>
          <w:szCs w:val="22"/>
        </w:rPr>
        <w:t>. Wykonawca oświadcza, iż</w:t>
      </w:r>
      <w:r w:rsidR="002C70A0" w:rsidRPr="00632E8F">
        <w:rPr>
          <w:rFonts w:asciiTheme="minorHAnsi" w:hAnsiTheme="minorHAnsi" w:cstheme="minorHAnsi"/>
          <w:sz w:val="22"/>
          <w:szCs w:val="22"/>
        </w:rPr>
        <w:t>:</w:t>
      </w:r>
    </w:p>
    <w:p w14:paraId="1FAB3FE1" w14:textId="375FC50C" w:rsidR="006C5540" w:rsidRPr="00632E8F" w:rsidRDefault="002C70A0" w:rsidP="00DD6D4F">
      <w:pPr>
        <w:spacing w:line="360" w:lineRule="auto"/>
        <w:jc w:val="both"/>
        <w:rPr>
          <w:rFonts w:asciiTheme="minorHAnsi" w:hAnsiTheme="minorHAnsi" w:cstheme="minorHAnsi"/>
          <w:sz w:val="22"/>
          <w:szCs w:val="22"/>
        </w:rPr>
      </w:pPr>
      <w:r w:rsidRPr="00632E8F">
        <w:rPr>
          <w:rFonts w:asciiTheme="minorHAnsi" w:hAnsiTheme="minorHAnsi" w:cstheme="minorHAnsi"/>
          <w:sz w:val="22"/>
          <w:szCs w:val="22"/>
        </w:rPr>
        <w:t>a)</w:t>
      </w:r>
      <w:r w:rsidR="006C5540" w:rsidRPr="00632E8F">
        <w:rPr>
          <w:rFonts w:asciiTheme="minorHAnsi" w:hAnsiTheme="minorHAnsi" w:cstheme="minorHAnsi"/>
          <w:sz w:val="22"/>
          <w:szCs w:val="22"/>
        </w:rPr>
        <w:t xml:space="preserve"> oferowany </w:t>
      </w:r>
      <w:r w:rsidR="00F178A3" w:rsidRPr="00632E8F">
        <w:rPr>
          <w:rFonts w:asciiTheme="minorHAnsi" w:hAnsiTheme="minorHAnsi" w:cstheme="minorHAnsi"/>
          <w:sz w:val="22"/>
          <w:szCs w:val="22"/>
        </w:rPr>
        <w:t>przedmiot zamówienia</w:t>
      </w:r>
      <w:r w:rsidR="006C5540" w:rsidRPr="00632E8F">
        <w:rPr>
          <w:rFonts w:asciiTheme="minorHAnsi" w:hAnsiTheme="minorHAnsi" w:cstheme="minorHAnsi"/>
          <w:sz w:val="22"/>
          <w:szCs w:val="22"/>
        </w:rPr>
        <w:t xml:space="preserve"> posiada oznaczenie CE, jest zgodny z wymaganiami Zamawiającego opisanymi w specyfikacji warunków zamówienia oraz z obowiązującymi w Polsce przepisami Prawa, posiada wymagane deklaracje zgodności, atesty, certyfikaty, świadectwa rejestracji, świadectwa dopuszczania do obrotu i użytku w polski</w:t>
      </w:r>
      <w:r w:rsidRPr="00632E8F">
        <w:rPr>
          <w:rFonts w:asciiTheme="minorHAnsi" w:hAnsiTheme="minorHAnsi" w:cstheme="minorHAnsi"/>
          <w:sz w:val="22"/>
          <w:szCs w:val="22"/>
        </w:rPr>
        <w:t>ch placówkach opieki zdrowotnej;</w:t>
      </w:r>
    </w:p>
    <w:p w14:paraId="07BE5F27"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lastRenderedPageBreak/>
        <w:t>4</w:t>
      </w:r>
      <w:r w:rsidR="006C5540" w:rsidRPr="006C5540">
        <w:rPr>
          <w:rFonts w:asciiTheme="minorHAnsi" w:hAnsiTheme="minorHAnsi" w:cstheme="minorHAnsi"/>
          <w:sz w:val="22"/>
          <w:szCs w:val="22"/>
        </w:rPr>
        <w:t xml:space="preserve">. Wykonawca oświadcza, że jest Profesjonalistą w dziedzinie realizacji zamówień, o których mowa w ust. 1 oraz posiada wymagane przygotowanie zawodowe, wiedzę i doświadczenie, pozwalające na należyte wykonanie zamówienia. </w:t>
      </w:r>
    </w:p>
    <w:p w14:paraId="2D55086D"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5</w:t>
      </w:r>
      <w:r w:rsidR="006C5540" w:rsidRPr="006C5540">
        <w:rPr>
          <w:rFonts w:asciiTheme="minorHAnsi" w:hAnsiTheme="minorHAnsi" w:cstheme="minorHAnsi"/>
          <w:sz w:val="22"/>
          <w:szCs w:val="22"/>
        </w:rPr>
        <w:t>. Wykonawca zobowiązuje się realizować powierzone zadania z zachowaniem najwyższej profesjonalnej staranności oraz zgodnie z zasadami etyki zawodowej.</w:t>
      </w:r>
    </w:p>
    <w:p w14:paraId="32310C59"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6</w:t>
      </w:r>
      <w:r w:rsidR="006C5540" w:rsidRPr="006C5540">
        <w:rPr>
          <w:rFonts w:asciiTheme="minorHAnsi" w:hAnsiTheme="minorHAnsi" w:cstheme="minorHAnsi"/>
          <w:sz w:val="22"/>
          <w:szCs w:val="22"/>
        </w:rPr>
        <w:t xml:space="preserve">. Wykonawca oświadcza i gwarantuje, że dostarczony przedmiot umowy będzie: </w:t>
      </w:r>
    </w:p>
    <w:p w14:paraId="1EB38880"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fabrycznie nowy (nieużywany) i niewadliwy, właściwej jakości gwarantujący poprawne funkcjonowanie; </w:t>
      </w:r>
    </w:p>
    <w:p w14:paraId="68886BFE"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zgodny z wymaganiami zawartymi w Specyfikacji Warunków Zamówienia w szczególności zgodny z Opisem Przedmiotu Zamówienia oraz Ofertą Wykonawcy, </w:t>
      </w:r>
    </w:p>
    <w:p w14:paraId="54A3D2C7"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3) wolny od wad fizycznych i prawnych, </w:t>
      </w:r>
    </w:p>
    <w:p w14:paraId="2BD9FE87"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dopuszczony do obrotu na terenie Rzeczypospolitej Polskiej zgodnie z obowiązującym prawem. </w:t>
      </w:r>
    </w:p>
    <w:p w14:paraId="65063989"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7</w:t>
      </w:r>
      <w:r w:rsidR="006C5540" w:rsidRPr="006C5540">
        <w:rPr>
          <w:rFonts w:asciiTheme="minorHAnsi" w:hAnsiTheme="minorHAnsi" w:cstheme="minorHAnsi"/>
          <w:sz w:val="22"/>
          <w:szCs w:val="22"/>
        </w:rPr>
        <w:t xml:space="preserve">. Wykonawca jest odpowiedzialny względem Zamawiającego za wszelkie wady fizyczne Przedmiotu Umowy. </w:t>
      </w:r>
    </w:p>
    <w:p w14:paraId="3ADA3B53" w14:textId="77777777" w:rsidR="006C5540" w:rsidRPr="006C5540" w:rsidRDefault="00F178A3" w:rsidP="00DD6D4F">
      <w:pPr>
        <w:spacing w:line="360" w:lineRule="auto"/>
        <w:jc w:val="both"/>
        <w:rPr>
          <w:rFonts w:asciiTheme="minorHAnsi" w:hAnsiTheme="minorHAnsi" w:cstheme="minorHAnsi"/>
          <w:sz w:val="22"/>
          <w:szCs w:val="22"/>
        </w:rPr>
      </w:pPr>
      <w:r>
        <w:rPr>
          <w:rFonts w:asciiTheme="minorHAnsi" w:hAnsiTheme="minorHAnsi" w:cstheme="minorHAnsi"/>
          <w:sz w:val="22"/>
          <w:szCs w:val="22"/>
        </w:rPr>
        <w:t>8</w:t>
      </w:r>
      <w:r w:rsidR="006C5540" w:rsidRPr="006C5540">
        <w:rPr>
          <w:rFonts w:asciiTheme="minorHAnsi" w:hAnsiTheme="minorHAnsi" w:cstheme="minorHAnsi"/>
          <w:sz w:val="22"/>
          <w:szCs w:val="22"/>
        </w:rPr>
        <w:t xml:space="preserve">. Wykonawca ponosi odpowiedzialność względem Zamawiającego za wady prawne Przedmiotu Umowy, w tym również za roszczenia osób trzecich wynikające z naruszenia praw własności intelektualnej lub przemysłowej, w tym praw autorskich, patentów, praw ochronnych na znaki towarowe oraz praw z rejestracji na wzory użytkowe i przemysłowe, pozostające w związku z wprowadzeniem towarów do obrotu na terytorium Rzeczypospolitej Polskiej. </w:t>
      </w:r>
    </w:p>
    <w:p w14:paraId="6122B0F9" w14:textId="77777777" w:rsidR="006C5540" w:rsidRPr="006C5540" w:rsidRDefault="006C5540" w:rsidP="00DD6D4F">
      <w:pPr>
        <w:spacing w:line="360" w:lineRule="auto"/>
        <w:jc w:val="both"/>
        <w:rPr>
          <w:rFonts w:asciiTheme="minorHAnsi" w:hAnsiTheme="minorHAnsi" w:cstheme="minorHAnsi"/>
          <w:sz w:val="22"/>
          <w:szCs w:val="22"/>
        </w:rPr>
      </w:pPr>
    </w:p>
    <w:p w14:paraId="0AEC27C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2</w:t>
      </w:r>
    </w:p>
    <w:p w14:paraId="20BF1001"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Wynagrodzenie Wykonawcy</w:t>
      </w:r>
    </w:p>
    <w:p w14:paraId="5CD5C2DD"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Z tytułu wykonania Przedmiotu Umowy określonego w § 1 ust. 1, Zamawiający zapłaci Wykonawcy wynagrodzenie ryczałtowe</w:t>
      </w:r>
      <w:r w:rsidRPr="006C5540">
        <w:rPr>
          <w:rFonts w:asciiTheme="minorHAnsi" w:hAnsiTheme="minorHAnsi" w:cstheme="minorHAnsi"/>
          <w:b/>
          <w:sz w:val="22"/>
          <w:szCs w:val="22"/>
        </w:rPr>
        <w:t xml:space="preserve"> brutto</w:t>
      </w:r>
      <w:r w:rsidRPr="006C5540">
        <w:rPr>
          <w:rFonts w:asciiTheme="minorHAnsi" w:hAnsiTheme="minorHAnsi" w:cstheme="minorHAnsi"/>
          <w:sz w:val="22"/>
          <w:szCs w:val="22"/>
        </w:rPr>
        <w:t xml:space="preserve"> w wysokości maksymalnie </w:t>
      </w:r>
      <w:r w:rsidRPr="006C5540">
        <w:rPr>
          <w:rFonts w:asciiTheme="minorHAnsi" w:hAnsiTheme="minorHAnsi" w:cstheme="minorHAnsi"/>
          <w:b/>
          <w:sz w:val="22"/>
          <w:szCs w:val="22"/>
        </w:rPr>
        <w:t>…….,</w:t>
      </w:r>
      <w:r w:rsidRPr="006C5540">
        <w:rPr>
          <w:rFonts w:asciiTheme="minorHAnsi" w:hAnsiTheme="minorHAnsi" w:cstheme="minorHAnsi"/>
          <w:sz w:val="22"/>
          <w:szCs w:val="22"/>
        </w:rPr>
        <w:t xml:space="preserve"> stawka podatku VAT:  ……%, zgodnie z ofertą Wykonawcy, która stanowi integralną część niniejszej Umowy </w:t>
      </w:r>
    </w:p>
    <w:p w14:paraId="0FA18396" w14:textId="32E9A47B"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2. Wynagrodzenie zawiera wszystkie koszty Wykonawcy związane z realizacją przedmiotu umowy, w tym koszty transportu</w:t>
      </w:r>
      <w:r w:rsidR="00301635">
        <w:rPr>
          <w:rFonts w:asciiTheme="minorHAnsi" w:hAnsiTheme="minorHAnsi" w:cstheme="minorHAnsi"/>
          <w:sz w:val="22"/>
          <w:szCs w:val="22"/>
        </w:rPr>
        <w:t>.</w:t>
      </w:r>
      <w:r w:rsidRPr="006C5540">
        <w:rPr>
          <w:rFonts w:asciiTheme="minorHAnsi" w:hAnsiTheme="minorHAnsi" w:cstheme="minorHAnsi"/>
          <w:sz w:val="22"/>
          <w:szCs w:val="22"/>
        </w:rPr>
        <w:t xml:space="preserve"> </w:t>
      </w:r>
    </w:p>
    <w:p w14:paraId="4241C92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3. Zapłata wynagrodzenia nastąpi na podstawie prawidłowo wystawionej przez Wykonawcę faktury za zrealizowaną dostawę w terminie do 30 dni od dnia jej doręczenia na adres Zamawiającego (korespondencyjny lub mailowy) wskazany w niniejszej Umowie, na numer rachunku Wykonawcy umieszczony na fakturze. Podstawą wystawienia faktury będzie podpisany przez obie strony Protokół Odbioru.</w:t>
      </w:r>
    </w:p>
    <w:p w14:paraId="70CF2885"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Za dzień zapłaty przyjmuje się dzień obciążenia rachunku bankowego Zamawiającego. </w:t>
      </w:r>
    </w:p>
    <w:p w14:paraId="56527578" w14:textId="77777777" w:rsidR="006C5540" w:rsidRDefault="006C5540" w:rsidP="00DD6D4F">
      <w:pPr>
        <w:spacing w:line="360" w:lineRule="auto"/>
        <w:jc w:val="both"/>
        <w:rPr>
          <w:rStyle w:val="Hipercze"/>
          <w:rFonts w:asciiTheme="minorHAnsi" w:hAnsiTheme="minorHAnsi" w:cstheme="minorHAnsi"/>
          <w:sz w:val="22"/>
        </w:rPr>
      </w:pPr>
      <w:r w:rsidRPr="006C5540">
        <w:rPr>
          <w:rFonts w:asciiTheme="minorHAnsi" w:hAnsiTheme="minorHAnsi" w:cstheme="minorHAnsi"/>
          <w:sz w:val="22"/>
          <w:szCs w:val="22"/>
        </w:rPr>
        <w:t xml:space="preserve">5. </w:t>
      </w:r>
      <w:r w:rsidRPr="00632E8F">
        <w:rPr>
          <w:rFonts w:asciiTheme="minorHAnsi" w:hAnsiTheme="minorHAnsi" w:cstheme="minorHAnsi"/>
          <w:sz w:val="22"/>
          <w:szCs w:val="22"/>
        </w:rPr>
        <w:t xml:space="preserve">Zamawiający informuje, że przyjmuje ustrukturyzowane faktury elektroniczne, które mogą być przesyłane przez Wykonawcę za pomocą </w:t>
      </w:r>
      <w:r w:rsidRPr="00632E8F">
        <w:rPr>
          <w:rFonts w:asciiTheme="minorHAnsi" w:hAnsiTheme="minorHAnsi" w:cstheme="minorHAnsi"/>
          <w:sz w:val="22"/>
          <w:szCs w:val="22"/>
          <w:lang w:eastAsia="ar-SA"/>
        </w:rPr>
        <w:t>Platformy Elektronicznego Fakturowania:</w:t>
      </w:r>
      <w:r w:rsidRPr="00632E8F">
        <w:rPr>
          <w:rFonts w:asciiTheme="minorHAnsi" w:hAnsiTheme="minorHAnsi" w:cstheme="minorHAnsi"/>
          <w:sz w:val="22"/>
          <w:szCs w:val="22"/>
          <w:lang w:eastAsia="ar-SA"/>
        </w:rPr>
        <w:tab/>
        <w:t xml:space="preserve"> </w:t>
      </w:r>
      <w:hyperlink r:id="rId8" w:history="1">
        <w:r w:rsidR="00F178A3" w:rsidRPr="00632E8F">
          <w:rPr>
            <w:rStyle w:val="Hipercze"/>
            <w:rFonts w:asciiTheme="minorHAnsi" w:hAnsiTheme="minorHAnsi" w:cstheme="minorHAnsi"/>
            <w:sz w:val="22"/>
          </w:rPr>
          <w:t>https://brokerpefexpert.efaktura.gov.pl/</w:t>
        </w:r>
      </w:hyperlink>
    </w:p>
    <w:p w14:paraId="4D60661F" w14:textId="77777777" w:rsidR="00632E8F" w:rsidRPr="008C79DE" w:rsidRDefault="00632E8F" w:rsidP="00DD6D4F">
      <w:pPr>
        <w:spacing w:line="360" w:lineRule="auto"/>
        <w:jc w:val="both"/>
        <w:rPr>
          <w:rFonts w:asciiTheme="minorHAnsi" w:hAnsiTheme="minorHAnsi" w:cstheme="minorHAnsi"/>
          <w:sz w:val="22"/>
          <w:szCs w:val="22"/>
        </w:rPr>
      </w:pPr>
      <w:r w:rsidRPr="008C79DE">
        <w:rPr>
          <w:rFonts w:asciiTheme="minorHAnsi" w:hAnsiTheme="minorHAnsi" w:cstheme="minorHAnsi"/>
          <w:sz w:val="22"/>
          <w:szCs w:val="22"/>
        </w:rPr>
        <w:t>UWAGA: Począwszy od 1 lutego 2026 r. lub innego w dnia, w którym Wykonawca zostanie objęty obowiązkiem wystawiania faktur VAT za pośrednictwem Krajowego Systemu e-Faktur (dalej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faktury VAT będą </w:t>
      </w:r>
      <w:r w:rsidRPr="008C79DE">
        <w:rPr>
          <w:rFonts w:asciiTheme="minorHAnsi" w:hAnsiTheme="minorHAnsi" w:cstheme="minorHAnsi"/>
          <w:sz w:val="22"/>
          <w:szCs w:val="22"/>
        </w:rPr>
        <w:lastRenderedPageBreak/>
        <w:t xml:space="preserve">wystawiane przez Wykonawcę w formie faktur ustrukturyzowanych. Faktura ustrukturyzowana będzie uznana za wystawioną w dniu jej przesłania do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Faktura ustrukturyzowana będzie uznana za otrzymaną przy użyciu </w:t>
      </w:r>
      <w:proofErr w:type="spellStart"/>
      <w:r w:rsidRPr="008C79DE">
        <w:rPr>
          <w:rFonts w:asciiTheme="minorHAnsi" w:hAnsiTheme="minorHAnsi" w:cstheme="minorHAnsi"/>
          <w:sz w:val="22"/>
          <w:szCs w:val="22"/>
        </w:rPr>
        <w:t>KSeF</w:t>
      </w:r>
      <w:proofErr w:type="spellEnd"/>
      <w:r w:rsidRPr="008C79DE">
        <w:rPr>
          <w:rFonts w:asciiTheme="minorHAnsi" w:hAnsiTheme="minorHAnsi" w:cstheme="minorHAnsi"/>
          <w:sz w:val="22"/>
          <w:szCs w:val="22"/>
        </w:rPr>
        <w:t xml:space="preserve"> w dniu przydzielenia w tym systemie numeru identyfikującego tę fakturę.</w:t>
      </w:r>
    </w:p>
    <w:p w14:paraId="717FC2C8" w14:textId="77777777" w:rsidR="00632E8F" w:rsidRPr="006C5540" w:rsidRDefault="00632E8F" w:rsidP="00DD6D4F">
      <w:pPr>
        <w:spacing w:line="360" w:lineRule="auto"/>
        <w:jc w:val="both"/>
        <w:rPr>
          <w:rFonts w:asciiTheme="minorHAnsi" w:hAnsiTheme="minorHAnsi" w:cstheme="minorHAnsi"/>
          <w:sz w:val="22"/>
          <w:szCs w:val="22"/>
        </w:rPr>
      </w:pPr>
    </w:p>
    <w:p w14:paraId="7C77E1B3" w14:textId="77777777" w:rsidR="006C5540" w:rsidRPr="006C5540" w:rsidRDefault="006C5540" w:rsidP="00DD6D4F">
      <w:pPr>
        <w:spacing w:line="360" w:lineRule="auto"/>
        <w:jc w:val="both"/>
        <w:rPr>
          <w:rFonts w:asciiTheme="minorHAnsi" w:hAnsiTheme="minorHAnsi" w:cstheme="minorHAnsi"/>
          <w:sz w:val="22"/>
          <w:szCs w:val="22"/>
        </w:rPr>
      </w:pPr>
    </w:p>
    <w:p w14:paraId="1E1A7B41"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3</w:t>
      </w:r>
    </w:p>
    <w:p w14:paraId="78F71D6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Termin dostawy</w:t>
      </w:r>
    </w:p>
    <w:p w14:paraId="3B2F68AF" w14:textId="3FB4B925"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Dostawa </w:t>
      </w:r>
      <w:r w:rsidR="00F178A3">
        <w:rPr>
          <w:rFonts w:asciiTheme="minorHAnsi" w:hAnsiTheme="minorHAnsi" w:cstheme="minorHAnsi"/>
          <w:sz w:val="22"/>
          <w:szCs w:val="22"/>
        </w:rPr>
        <w:t xml:space="preserve">przedmiotu zamówienia </w:t>
      </w:r>
      <w:r w:rsidRPr="006C5540">
        <w:rPr>
          <w:rFonts w:asciiTheme="minorHAnsi" w:hAnsiTheme="minorHAnsi" w:cstheme="minorHAnsi"/>
          <w:sz w:val="22"/>
          <w:szCs w:val="22"/>
        </w:rPr>
        <w:t xml:space="preserve">zostanie zrealizowana do </w:t>
      </w:r>
      <w:r w:rsidR="00216B52">
        <w:rPr>
          <w:rFonts w:asciiTheme="minorHAnsi" w:hAnsiTheme="minorHAnsi" w:cstheme="minorHAnsi"/>
          <w:b/>
          <w:sz w:val="22"/>
          <w:szCs w:val="22"/>
        </w:rPr>
        <w:t>14</w:t>
      </w:r>
      <w:r w:rsidR="00F178A3">
        <w:rPr>
          <w:rFonts w:asciiTheme="minorHAnsi" w:hAnsiTheme="minorHAnsi" w:cstheme="minorHAnsi"/>
          <w:b/>
          <w:sz w:val="22"/>
          <w:szCs w:val="22"/>
        </w:rPr>
        <w:t xml:space="preserve"> </w:t>
      </w:r>
      <w:r w:rsidRPr="006C5540">
        <w:rPr>
          <w:rFonts w:asciiTheme="minorHAnsi" w:hAnsiTheme="minorHAnsi" w:cstheme="minorHAnsi"/>
          <w:b/>
          <w:sz w:val="22"/>
          <w:szCs w:val="22"/>
        </w:rPr>
        <w:t>dni</w:t>
      </w:r>
      <w:r w:rsidRPr="006C5540">
        <w:rPr>
          <w:rFonts w:asciiTheme="minorHAnsi" w:hAnsiTheme="minorHAnsi" w:cstheme="minorHAnsi"/>
          <w:sz w:val="22"/>
          <w:szCs w:val="22"/>
        </w:rPr>
        <w:t xml:space="preserve"> od dnia zawarcia umowy. </w:t>
      </w:r>
    </w:p>
    <w:p w14:paraId="24CFD605" w14:textId="77777777" w:rsidR="006C5540" w:rsidRPr="006C5540" w:rsidRDefault="006C5540" w:rsidP="00DD6D4F">
      <w:pPr>
        <w:spacing w:line="360" w:lineRule="auto"/>
        <w:jc w:val="both"/>
        <w:rPr>
          <w:rFonts w:asciiTheme="minorHAnsi" w:hAnsiTheme="minorHAnsi" w:cstheme="minorHAnsi"/>
          <w:sz w:val="22"/>
          <w:szCs w:val="22"/>
        </w:rPr>
      </w:pPr>
    </w:p>
    <w:p w14:paraId="54524C7D"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4</w:t>
      </w:r>
    </w:p>
    <w:p w14:paraId="744D4CF8"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Miejsce dostawy</w:t>
      </w:r>
    </w:p>
    <w:p w14:paraId="548EC61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Miejscem dostawy przedmiotu Umowy jest siedziba Zamawiającego tj.: Olsztyn ul. Pstrowskiego 28B lub inne miejsce wskazane przez Zamawiającego.</w:t>
      </w:r>
    </w:p>
    <w:p w14:paraId="045183AC" w14:textId="77777777" w:rsidR="006C5540" w:rsidRPr="006C5540" w:rsidRDefault="006C5540" w:rsidP="00DD6D4F">
      <w:pPr>
        <w:spacing w:line="360" w:lineRule="auto"/>
        <w:jc w:val="both"/>
        <w:rPr>
          <w:rFonts w:asciiTheme="minorHAnsi" w:hAnsiTheme="minorHAnsi" w:cstheme="minorHAnsi"/>
          <w:sz w:val="22"/>
          <w:szCs w:val="22"/>
        </w:rPr>
      </w:pPr>
    </w:p>
    <w:p w14:paraId="46351CE0"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5</w:t>
      </w:r>
    </w:p>
    <w:p w14:paraId="7EA18A7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Osoby wyznaczone do kontaktów</w:t>
      </w:r>
    </w:p>
    <w:p w14:paraId="164A40A4"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Osobą upoważnioną ze strony Wykonawcy do kontaktów z Zamawiającym w zakresie realizacji niniejszej umowy jest:……………………. (nr tel. ………….., adres e-mail………………………………)..</w:t>
      </w:r>
    </w:p>
    <w:p w14:paraId="399E90A5" w14:textId="2C3F1773"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Osobą upoważnioną ze strony Zamawiającego do kontaktów z Wykonawcą w zakresie realizacji niniejszej umowy i do sprawowania nadzoru nad realizacją umowy jest: </w:t>
      </w:r>
      <w:r w:rsidR="002C70A0">
        <w:rPr>
          <w:rFonts w:asciiTheme="minorHAnsi" w:hAnsiTheme="minorHAnsi" w:cstheme="minorHAnsi"/>
          <w:sz w:val="22"/>
          <w:szCs w:val="22"/>
        </w:rPr>
        <w:t>…………………., kom…. e-mail ….</w:t>
      </w:r>
    </w:p>
    <w:p w14:paraId="131FE535" w14:textId="77777777" w:rsidR="006C5540" w:rsidRPr="006C5540" w:rsidRDefault="006C5540" w:rsidP="00DD6D4F">
      <w:pPr>
        <w:spacing w:line="360" w:lineRule="auto"/>
        <w:jc w:val="both"/>
        <w:rPr>
          <w:rFonts w:asciiTheme="minorHAnsi" w:hAnsiTheme="minorHAnsi" w:cstheme="minorHAnsi"/>
          <w:sz w:val="22"/>
          <w:szCs w:val="22"/>
        </w:rPr>
      </w:pPr>
    </w:p>
    <w:p w14:paraId="49A8DEDF"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6</w:t>
      </w:r>
    </w:p>
    <w:p w14:paraId="6E7AE8D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Gwarancja</w:t>
      </w:r>
    </w:p>
    <w:p w14:paraId="7C42E25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Wykonawca udziela ……….. (min. </w:t>
      </w:r>
      <w:r w:rsidR="00F178A3">
        <w:rPr>
          <w:rFonts w:asciiTheme="minorHAnsi" w:hAnsiTheme="minorHAnsi" w:cstheme="minorHAnsi"/>
          <w:sz w:val="22"/>
          <w:szCs w:val="22"/>
        </w:rPr>
        <w:t>…..</w:t>
      </w:r>
      <w:r w:rsidRPr="006C5540">
        <w:rPr>
          <w:rFonts w:asciiTheme="minorHAnsi" w:hAnsiTheme="minorHAnsi" w:cstheme="minorHAnsi"/>
          <w:sz w:val="22"/>
          <w:szCs w:val="22"/>
        </w:rPr>
        <w:t xml:space="preserve"> m-ce) miesięcznej gwarancji na zakupiony </w:t>
      </w:r>
      <w:r w:rsidR="00F178A3">
        <w:rPr>
          <w:rFonts w:asciiTheme="minorHAnsi" w:hAnsiTheme="minorHAnsi" w:cstheme="minorHAnsi"/>
          <w:sz w:val="22"/>
          <w:szCs w:val="22"/>
        </w:rPr>
        <w:t>przedmiot zamówienia</w:t>
      </w:r>
      <w:r w:rsidRPr="006C5540">
        <w:rPr>
          <w:rFonts w:asciiTheme="minorHAnsi" w:hAnsiTheme="minorHAnsi" w:cstheme="minorHAnsi"/>
          <w:sz w:val="22"/>
          <w:szCs w:val="22"/>
        </w:rPr>
        <w:t xml:space="preserve">. Czas gwarancji zaczyna się od dnia podpisania przez obie strony Protokołu Odbioru </w:t>
      </w:r>
      <w:r w:rsidR="00F178A3">
        <w:rPr>
          <w:rFonts w:asciiTheme="minorHAnsi" w:hAnsiTheme="minorHAnsi" w:cstheme="minorHAnsi"/>
          <w:sz w:val="22"/>
          <w:szCs w:val="22"/>
        </w:rPr>
        <w:t>przedmiotu zamówienia</w:t>
      </w:r>
      <w:r w:rsidRPr="006C5540">
        <w:rPr>
          <w:rFonts w:asciiTheme="minorHAnsi" w:hAnsiTheme="minorHAnsi" w:cstheme="minorHAnsi"/>
          <w:sz w:val="22"/>
          <w:szCs w:val="22"/>
        </w:rPr>
        <w:t xml:space="preserve">. </w:t>
      </w:r>
    </w:p>
    <w:p w14:paraId="2CF2B911" w14:textId="77777777" w:rsidR="006C5540" w:rsidRPr="006C5540" w:rsidRDefault="006C5540" w:rsidP="00DD6D4F">
      <w:pPr>
        <w:spacing w:line="360" w:lineRule="auto"/>
        <w:jc w:val="both"/>
        <w:rPr>
          <w:rFonts w:asciiTheme="minorHAnsi" w:hAnsiTheme="minorHAnsi" w:cstheme="minorHAnsi"/>
          <w:sz w:val="22"/>
          <w:szCs w:val="22"/>
        </w:rPr>
      </w:pPr>
    </w:p>
    <w:p w14:paraId="76B28C53"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7</w:t>
      </w:r>
    </w:p>
    <w:p w14:paraId="3ABE5379"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Kary umowne</w:t>
      </w:r>
    </w:p>
    <w:p w14:paraId="32952498"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Zamawiający naliczy Wykonawcy karę umowną w następujących przypadkach i wysokościach:</w:t>
      </w:r>
    </w:p>
    <w:p w14:paraId="1EA9BAAE"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t>za zwłokę w dostarczeniu Przedmiotu umowy Wykonawca zapłaci Zamawiającemu karę umowną wynoszącą 3% wartości wynagrodzenia brutto należnego Wykonawcy określonego w § 2 ust.1 za każdy rozpoczęty dzień zwłoki;</w:t>
      </w:r>
    </w:p>
    <w:p w14:paraId="706B686B"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t>za odstąpienie od umowy którejkolwiek ze Stron z przyczyn leżących po stronie Wykonawcy, Wykonawca zapłaci Zamawiającemu karę umowną wynoszącą 10% wartości wynagrodzenia brutto należnego Wykonawcy określonego w § 2 ust. 1;</w:t>
      </w:r>
    </w:p>
    <w:p w14:paraId="6391CE73" w14:textId="77777777" w:rsidR="006C5540" w:rsidRPr="006C5540" w:rsidRDefault="006C5540" w:rsidP="00DD6D4F">
      <w:pPr>
        <w:numPr>
          <w:ilvl w:val="0"/>
          <w:numId w:val="32"/>
        </w:numPr>
        <w:spacing w:line="360" w:lineRule="auto"/>
        <w:ind w:left="851"/>
        <w:jc w:val="both"/>
        <w:rPr>
          <w:rFonts w:asciiTheme="minorHAnsi" w:hAnsiTheme="minorHAnsi" w:cstheme="minorHAnsi"/>
          <w:sz w:val="22"/>
          <w:szCs w:val="22"/>
        </w:rPr>
      </w:pPr>
      <w:r w:rsidRPr="006C5540">
        <w:rPr>
          <w:rFonts w:asciiTheme="minorHAnsi" w:hAnsiTheme="minorHAnsi" w:cstheme="minorHAnsi"/>
          <w:sz w:val="22"/>
          <w:szCs w:val="22"/>
        </w:rPr>
        <w:lastRenderedPageBreak/>
        <w:t>za zwłokę w realizacji roszczeń Zamawiającego z gwarancji i z tytułu stwierdzonych wad podczas odbioru Przedmiotu Umowy, Wykonawca zapłaci Zamawiającemu karę umowną wynoszącą 3% wartości wynagrodzenia brutto należnego Wykonawcy określonego w § 2 ust. 1 za każdy rozpoczęty dzień zwłoki.</w:t>
      </w:r>
    </w:p>
    <w:p w14:paraId="6BA9FC19"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Maksymalna wysokość zastrzeżonych kar umownych nie może przekraczać 20% wartości wynagrodzenia brutto należnego Wykonawcy określonego w § 2 ust. 1 umowy.</w:t>
      </w:r>
    </w:p>
    <w:p w14:paraId="7339419E"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Na naliczone kary umowne zostanie wystawiona nota obciążeniowa.</w:t>
      </w:r>
    </w:p>
    <w:p w14:paraId="76973205"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Wykonawca dokona zapłaty kar umownych w terminie i na rachunek określony w wystawionej przez Zamawiającego nocie obciążeniowej. Termin zapłaty liczony będzie od dnia doręczenia Wykonawcy noty obciążeniowej. Doręczenie może odbyć się za pośrednictwem operatora pocztowego, kuriera, osobiście, za pośrednictwem poczty elektronicznej (skan podpisanej noty) lub na adresy wskazane w komparycji umowy.</w:t>
      </w:r>
    </w:p>
    <w:p w14:paraId="2166F21D"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W przypadku braku płatności Zamawiający uprawniony będzie, według własnego wyboru, do potrącenia należności z płatności na rzecz Wykonawcy lub do samodzielnego dochodzenia naliczonej kary umownej. Wykonawca wyraża zgodę na potrącenie należności z tytułu kar umownych z wynagrodzenia, o którym mowa w § 2 ust. 1.</w:t>
      </w:r>
    </w:p>
    <w:p w14:paraId="0563059A" w14:textId="77777777" w:rsidR="006C5540" w:rsidRPr="006C5540" w:rsidRDefault="006C5540" w:rsidP="00DD6D4F">
      <w:pPr>
        <w:numPr>
          <w:ilvl w:val="0"/>
          <w:numId w:val="31"/>
        </w:numPr>
        <w:spacing w:line="360" w:lineRule="auto"/>
        <w:ind w:left="284" w:hanging="284"/>
        <w:jc w:val="both"/>
        <w:rPr>
          <w:rFonts w:asciiTheme="minorHAnsi" w:hAnsiTheme="minorHAnsi" w:cstheme="minorHAnsi"/>
          <w:sz w:val="22"/>
          <w:szCs w:val="22"/>
        </w:rPr>
      </w:pPr>
      <w:r w:rsidRPr="006C5540">
        <w:rPr>
          <w:rFonts w:asciiTheme="minorHAnsi" w:hAnsiTheme="minorHAnsi" w:cstheme="minorHAnsi"/>
          <w:sz w:val="22"/>
          <w:szCs w:val="22"/>
        </w:rPr>
        <w:t>Zamawiający zastrzega sobie prawo dochodzenia na zasadach ogólnych odszkodowania przewyższającego wysokość zastrzeżonych kar umownych, a także dochodzenia odszkodowania w przypadkach, dla których nie zastrzeżono kar umownych.</w:t>
      </w:r>
    </w:p>
    <w:p w14:paraId="42DA87DD" w14:textId="77777777" w:rsidR="006C5540" w:rsidRPr="006C5540" w:rsidRDefault="006C5540" w:rsidP="00DD6D4F">
      <w:pPr>
        <w:spacing w:line="360" w:lineRule="auto"/>
        <w:jc w:val="both"/>
        <w:rPr>
          <w:rFonts w:asciiTheme="minorHAnsi" w:hAnsiTheme="minorHAnsi" w:cstheme="minorHAnsi"/>
          <w:sz w:val="22"/>
          <w:szCs w:val="22"/>
        </w:rPr>
      </w:pPr>
    </w:p>
    <w:p w14:paraId="57C88BD5"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8</w:t>
      </w:r>
    </w:p>
    <w:p w14:paraId="43A958E6"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Odbiór towaru</w:t>
      </w:r>
    </w:p>
    <w:p w14:paraId="52C4465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1. Przedmiot Umowy będzie podlegał odbiorowi. Dokumentem potwierdzającym zrealizowanie dostawy będzie Protokół odbioru.</w:t>
      </w:r>
    </w:p>
    <w:p w14:paraId="4ECA9EA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Wykonawca zobowiązany jest należycie zabezpieczyć Przedmiot Umowy na czas transportu oraz ponosi wyłączną odpowiedzialność za Przedmiot Umowy do chwili podpisania przez obie strony Protokołu odbioru. </w:t>
      </w:r>
    </w:p>
    <w:p w14:paraId="4E35C8A8"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3. Jeżeli w trakcie czynności odbiorowych zostaną stwierdzone wady Przedmiotu Umowy, które uniemożliwiają korzystanie z Przedmiotu Umowy (wady istotne), Zamawiający odmówi dokonania odbioru do czasu ich usunięcia, wyznaczając jednocześnie termin usunięcia wad, po czym po powiadomieniu przez Wykonawcę o gotowości do odbioru, przystąpi ponownie do czynności odbiorowych. </w:t>
      </w:r>
    </w:p>
    <w:p w14:paraId="005FBA4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4. Jeżeli w trakcie czynności odbiorowych zostaną stwierdzone wady inne, niż określone w ust. 3, zwane wadami nieistotnymi, Zamawiający może: </w:t>
      </w:r>
    </w:p>
    <w:p w14:paraId="73795F06"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odmówić dokonania odbioru i zastosować procedurę jak w „trybie reklamacji” opisanym w ust. 7 poniżej. </w:t>
      </w:r>
    </w:p>
    <w:p w14:paraId="123F5C59"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dokonać odbioru poprzez podpisanie Protokołu odbioru i wyznaczyć Wykonawcy termin na usunięcie wad, przy czym okres gwarancji rozpocznie swój bieg po protokolarnym stwierdzeniu usunięcia wad. </w:t>
      </w:r>
    </w:p>
    <w:p w14:paraId="23C68B3D"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lastRenderedPageBreak/>
        <w:t xml:space="preserve">5. Zakwalifikowania wady Przedmiotu Umowy w przypadkach spornych jako wady istotnej bądź nieistotnej dokonuje Zamawiający. </w:t>
      </w:r>
    </w:p>
    <w:p w14:paraId="12D872E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6. Nieprzystąpienie do odbioru przez Zamawiającego w żadnym wypadku (bez względu na przyczynę) nie upoważnia Wykonawcy do dokonania jednostronnego odbioru Przedmiotu Umowy. </w:t>
      </w:r>
    </w:p>
    <w:p w14:paraId="14BC2C2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7. Tryb reklamacji będzie odbywał się zgodnie z poniższym opisem: </w:t>
      </w:r>
    </w:p>
    <w:p w14:paraId="11F5DAA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Wykonawca usunie nieodpłatnie wszelkie wady fizyczne dostarczonego towaru oraz jego części w terminie wyznaczonym przez Zamawiającego, nie dłuższym niż 7 dni, z zastrzeżeniem możliwości wyznaczenia dłuższego terminu w oparciu o obiektywne przyczyny techniczne. W przypadku wady Przedmiotu Umowy powodującej wadliwe funkcjonowanie, Wykonawca usunie wadę niezwłocznie, nie później niż w ciągu 2 dni roboczych; </w:t>
      </w:r>
    </w:p>
    <w:p w14:paraId="1FD1613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2) W razie uchybienia przez Wykonawcę terminowi na usunięcie wady lub awarii, Zamawiający, wg własnego wyboru, może: </w:t>
      </w:r>
    </w:p>
    <w:p w14:paraId="3E8BC8E2"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a. usunąć wadę samodzielnie lub poprzez osoby trzecie, na koszt i niebezpieczeństwo Wykonawcy, w takim przypadku Wykonawca zwróci Zamawiającemu wszelkie poniesione koszty na ustalenie, usunięcie lub obejście wady, usterki lub awarii, włączając w każdym przypadku koszt ekspertyz i konsultacji, poniesione przez Zamawiającego; </w:t>
      </w:r>
    </w:p>
    <w:p w14:paraId="13A665A3"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b. zachowując roszczenie określone w pkt a. powyżej, naliczyć Wykonawcy kary umowne w wysokości określonej w Umowie, aż do czasu usunięcia wady lub awarii; </w:t>
      </w:r>
    </w:p>
    <w:p w14:paraId="7195E864"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c. jeżeli wada pozbawia Zamawiającego istotnej części korzyści z Przedmiotu Umowy lub znacznej części Przedmiotu Umowy, wówczas Zamawiający może odstąpić od Umowy w całości lub w zakresie tej części, która nie może być używana zgodnie z przeznaczeniem. W takim przypadku Zamawiający, bez uszczerbku dla innych praw wynikających z Umowy lub na innych podstawach, będzie uprawniony do odzyskania wszystkich kwot zapłaconych za Przedmiot Umowy lub, w razie odstąpienia częściowego – odpowiedniej jego części, plus koszty finansowania oraz zwrócenia Przedmiotu Umowy Wykonawcy.</w:t>
      </w:r>
    </w:p>
    <w:p w14:paraId="1F013DCA" w14:textId="61DD46CF"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8. Wraz z towarem Wykonawca wyda Zamawiającemu wszelkie dokumenty (</w:t>
      </w:r>
      <w:r w:rsidR="002C70A0">
        <w:rPr>
          <w:rFonts w:asciiTheme="minorHAnsi" w:hAnsiTheme="minorHAnsi" w:cstheme="minorHAnsi"/>
          <w:sz w:val="22"/>
          <w:szCs w:val="22"/>
        </w:rPr>
        <w:t>instrukcje,</w:t>
      </w:r>
      <w:r w:rsidRPr="006C5540">
        <w:rPr>
          <w:rFonts w:asciiTheme="minorHAnsi" w:hAnsiTheme="minorHAnsi" w:cstheme="minorHAnsi"/>
          <w:sz w:val="22"/>
          <w:szCs w:val="22"/>
        </w:rPr>
        <w:t xml:space="preserve"> itp.) jakie są konieczne dla użytkowania towaru oraz jakie są konieczne Zamawiającemu w związku z jego działalności, w tym służące realizacji uprawnień z rękojmi i gwarancji.</w:t>
      </w:r>
    </w:p>
    <w:p w14:paraId="0DAC32CC" w14:textId="77777777" w:rsidR="006C5540" w:rsidRPr="006C5540" w:rsidRDefault="006C5540" w:rsidP="00DD6D4F">
      <w:pPr>
        <w:spacing w:line="360" w:lineRule="auto"/>
        <w:jc w:val="both"/>
        <w:rPr>
          <w:rFonts w:asciiTheme="minorHAnsi" w:hAnsiTheme="minorHAnsi" w:cstheme="minorHAnsi"/>
          <w:sz w:val="22"/>
          <w:szCs w:val="22"/>
        </w:rPr>
      </w:pPr>
    </w:p>
    <w:p w14:paraId="2225695E"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9</w:t>
      </w:r>
    </w:p>
    <w:p w14:paraId="104809E7"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Zmiany umowy</w:t>
      </w:r>
    </w:p>
    <w:p w14:paraId="36B092B9"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Niedopuszczalne są istotne zmiany postanowień Umowy o których mowa w art. 454 Ustawy Prawo zamówień publicznych.</w:t>
      </w:r>
    </w:p>
    <w:p w14:paraId="2EF998B4"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Zamawiający dopuszcza zmianę umowy w następujących sytuacjach:</w:t>
      </w:r>
    </w:p>
    <w:p w14:paraId="3863EE88"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zmiany i/lub ustalenia nowych osób uprawnionych do realizacji Umowy. Zmiana osób zostanie dokonana w formie pisemnej lub postaci elektronicznej, co nie będzie traktowane jako zmiana Umowy;</w:t>
      </w:r>
    </w:p>
    <w:p w14:paraId="6CC2B9A3"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zmiany sposobu fakturowania ze względu na zmiany organizacyjne u Zamawiającego;</w:t>
      </w:r>
    </w:p>
    <w:p w14:paraId="05588114"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lastRenderedPageBreak/>
        <w:t>wystąpienia zmiany powszechnie obowiązujących przepisów prawa, w zakresie mającym istotny wpływ na realizację przedmiotu Umowy, w szczególności zmiany stawki podatku VAT;</w:t>
      </w:r>
    </w:p>
    <w:p w14:paraId="2F5C8E3F"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zmiany numeru rachunku bankowego Wykonawcy;</w:t>
      </w:r>
    </w:p>
    <w:p w14:paraId="0CC9C049" w14:textId="77777777" w:rsidR="006C5540" w:rsidRPr="006C5540" w:rsidRDefault="006C5540" w:rsidP="00DD6D4F">
      <w:pPr>
        <w:numPr>
          <w:ilvl w:val="0"/>
          <w:numId w:val="24"/>
        </w:numPr>
        <w:suppressAutoHyphens/>
        <w:spacing w:line="360" w:lineRule="auto"/>
        <w:ind w:left="709"/>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wystąpienia siły wyższej, która uniemożliwi wykonywanie Umowy zgodnie z jej postanowieniami.</w:t>
      </w:r>
    </w:p>
    <w:p w14:paraId="32E2693E"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Niezależnie od postanowień ust. 2, zmiana Umowy może zostać dokonana w sytuacjach przewidzianych w Ustawie.</w:t>
      </w:r>
    </w:p>
    <w:p w14:paraId="32EC3642"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 xml:space="preserve">Dokonanie zmian, o których mowa w ust. 2, z wyjątkiem zmian określonych w pkt 1) i 4), wymaga aneksu do Umowy, podpisanego przez upoważnionych przedstawicieli obu Stron, pod rygorem nieważności, </w:t>
      </w:r>
      <w:r w:rsidRPr="006C5540">
        <w:rPr>
          <w:rFonts w:asciiTheme="minorHAnsi" w:hAnsiTheme="minorHAnsi" w:cstheme="minorHAnsi"/>
          <w:b/>
          <w:bCs/>
          <w:sz w:val="22"/>
          <w:szCs w:val="22"/>
        </w:rPr>
        <w:t>albo aneksu w postaci elektronicznej – opatrzonej kwalifikowanym podpisem elektronicznym, pod rygorem nieważności</w:t>
      </w:r>
      <w:r w:rsidRPr="006C5540">
        <w:rPr>
          <w:rFonts w:asciiTheme="minorHAnsi" w:hAnsiTheme="minorHAnsi" w:cstheme="minorHAnsi"/>
          <w:sz w:val="22"/>
          <w:szCs w:val="22"/>
        </w:rPr>
        <w:t>.</w:t>
      </w:r>
    </w:p>
    <w:p w14:paraId="2AEA4770" w14:textId="77777777" w:rsidR="006C5540" w:rsidRPr="006C5540" w:rsidRDefault="006C5540" w:rsidP="00DD6D4F">
      <w:pPr>
        <w:numPr>
          <w:ilvl w:val="0"/>
          <w:numId w:val="23"/>
        </w:numPr>
        <w:suppressAutoHyphens/>
        <w:spacing w:line="360" w:lineRule="auto"/>
        <w:ind w:left="426"/>
        <w:jc w:val="both"/>
        <w:rPr>
          <w:rFonts w:asciiTheme="minorHAnsi" w:eastAsia="Palatino Linotype" w:hAnsiTheme="minorHAnsi" w:cstheme="minorHAnsi"/>
          <w:bCs/>
          <w:sz w:val="22"/>
          <w:szCs w:val="22"/>
        </w:rPr>
      </w:pPr>
      <w:r w:rsidRPr="006C5540">
        <w:rPr>
          <w:rFonts w:asciiTheme="minorHAnsi" w:eastAsia="Palatino Linotype" w:hAnsiTheme="minorHAnsi" w:cstheme="minorHAnsi"/>
          <w:bCs/>
          <w:sz w:val="22"/>
          <w:szCs w:val="22"/>
        </w:rPr>
        <w:t>Żadna ze Stron nie będzie ponosić odpowiedzialności za opóźnienia spowodowane siłą wyższą. Przez siłę wyższą rozumie się wszelkie nieprzewidziane zdarzenia powstałe poza kontrolą Stron, których nie mogły przewidzieć ani im zapobiec, pomimo dołożenia wszelkich starań, takie jak: katastrofalne działanie sił przyrody, wojna, strajki generalne, ataki terrorystyczne, akty władzy publicznej, którym nie może przeciwstawić się jednostka itp. W przypadku siły wyższej Strona dotknięta jej działaniem niezwłocznie poinformuje pisemnie drugą Stronę i Strony, uzgodnią tryb dalszego postępowania.</w:t>
      </w:r>
    </w:p>
    <w:p w14:paraId="78C355C5" w14:textId="77777777" w:rsidR="006C5540" w:rsidRPr="006C5540" w:rsidRDefault="006C5540" w:rsidP="00DD6D4F">
      <w:pPr>
        <w:spacing w:line="360" w:lineRule="auto"/>
        <w:ind w:left="426"/>
        <w:jc w:val="both"/>
        <w:rPr>
          <w:rFonts w:asciiTheme="minorHAnsi" w:hAnsiTheme="minorHAnsi" w:cstheme="minorHAnsi"/>
          <w:strike/>
          <w:sz w:val="22"/>
          <w:szCs w:val="22"/>
        </w:rPr>
      </w:pPr>
    </w:p>
    <w:p w14:paraId="78BE6EB5" w14:textId="77777777" w:rsidR="006C5540" w:rsidRPr="006C5540" w:rsidRDefault="006C5540" w:rsidP="00DD6D4F">
      <w:pPr>
        <w:spacing w:line="360" w:lineRule="auto"/>
        <w:ind w:left="426"/>
        <w:jc w:val="center"/>
        <w:rPr>
          <w:rFonts w:asciiTheme="minorHAnsi" w:hAnsiTheme="minorHAnsi" w:cstheme="minorHAnsi"/>
          <w:b/>
          <w:sz w:val="22"/>
          <w:szCs w:val="22"/>
        </w:rPr>
      </w:pPr>
      <w:r w:rsidRPr="006C5540">
        <w:rPr>
          <w:rFonts w:asciiTheme="minorHAnsi" w:hAnsiTheme="minorHAnsi" w:cstheme="minorHAnsi"/>
          <w:b/>
          <w:sz w:val="22"/>
          <w:szCs w:val="22"/>
        </w:rPr>
        <w:t>§ 10</w:t>
      </w:r>
    </w:p>
    <w:p w14:paraId="3CAA179B" w14:textId="77777777" w:rsidR="006C5540" w:rsidRPr="006C5540" w:rsidRDefault="006C5540" w:rsidP="00DD6D4F">
      <w:pPr>
        <w:spacing w:line="360" w:lineRule="auto"/>
        <w:ind w:left="426"/>
        <w:jc w:val="center"/>
        <w:rPr>
          <w:rFonts w:asciiTheme="minorHAnsi" w:hAnsiTheme="minorHAnsi" w:cstheme="minorHAnsi"/>
          <w:b/>
          <w:sz w:val="22"/>
          <w:szCs w:val="22"/>
        </w:rPr>
      </w:pPr>
      <w:r w:rsidRPr="006C5540">
        <w:rPr>
          <w:rFonts w:asciiTheme="minorHAnsi" w:hAnsiTheme="minorHAnsi" w:cstheme="minorHAnsi"/>
          <w:b/>
          <w:sz w:val="22"/>
          <w:szCs w:val="22"/>
        </w:rPr>
        <w:t>Odstąpienie od umowy</w:t>
      </w:r>
    </w:p>
    <w:p w14:paraId="645866E7" w14:textId="77777777" w:rsidR="006C5540" w:rsidRPr="006C5540" w:rsidRDefault="006C5540" w:rsidP="00DD6D4F">
      <w:pPr>
        <w:widowControl w:val="0"/>
        <w:numPr>
          <w:ilvl w:val="3"/>
          <w:numId w:val="25"/>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6C5540">
        <w:rPr>
          <w:rFonts w:asciiTheme="minorHAnsi" w:hAnsiTheme="minorHAnsi" w:cstheme="minorHAnsi"/>
          <w:bCs/>
          <w:sz w:val="22"/>
          <w:szCs w:val="22"/>
        </w:rPr>
        <w:t>Zamawiającemu</w:t>
      </w:r>
      <w:r w:rsidRPr="006C5540">
        <w:rPr>
          <w:rFonts w:asciiTheme="minorHAnsi" w:hAnsiTheme="minorHAnsi" w:cstheme="minorHAnsi"/>
          <w:sz w:val="22"/>
          <w:szCs w:val="22"/>
        </w:rPr>
        <w:t xml:space="preserve"> przysługuje prawo do odstąpienia od Umowy, jeżeli zaistnieje istotna zmiana okoliczności powodująca, że wykonanie Umowy nie leży w interesie publicznym, czego nie można było przewidzieć w chwili jej zawarcia, lub dalsze wykonywanie Umowy może zagrozić istotnemu interesowi bezpieczeństwa państwa lub bezpieczeństwu publicznemu – odstąpienie od Umowy w tym przypadku może nastąpić w terminie 30 dni od powzięcia wiadomości o powyższych okolicznościach, co wynika z art. 456 ust. 1 pkt 1 Ustawy.</w:t>
      </w:r>
    </w:p>
    <w:p w14:paraId="2E70A4B4" w14:textId="77777777" w:rsidR="006C5540" w:rsidRPr="006C5540" w:rsidRDefault="006C5540" w:rsidP="00DD6D4F">
      <w:pPr>
        <w:widowControl w:val="0"/>
        <w:numPr>
          <w:ilvl w:val="3"/>
          <w:numId w:val="25"/>
        </w:numPr>
        <w:tabs>
          <w:tab w:val="left" w:pos="360"/>
          <w:tab w:val="left" w:pos="863"/>
          <w:tab w:val="left" w:pos="1368"/>
          <w:tab w:val="left" w:pos="1980"/>
          <w:tab w:val="left" w:pos="5700"/>
        </w:tabs>
        <w:suppressAutoHyphens/>
        <w:spacing w:line="360" w:lineRule="auto"/>
        <w:ind w:left="426" w:hanging="357"/>
        <w:jc w:val="both"/>
        <w:rPr>
          <w:rFonts w:asciiTheme="minorHAnsi" w:hAnsiTheme="minorHAnsi" w:cstheme="minorHAnsi"/>
          <w:sz w:val="22"/>
          <w:szCs w:val="22"/>
        </w:rPr>
      </w:pPr>
      <w:r w:rsidRPr="006C5540">
        <w:rPr>
          <w:rFonts w:asciiTheme="minorHAnsi" w:hAnsiTheme="minorHAnsi" w:cstheme="minorHAnsi"/>
          <w:sz w:val="22"/>
          <w:szCs w:val="22"/>
        </w:rPr>
        <w:t>Zamawiającemu przysługuje prawo do odstąpienia od Umowy również wtedy, gdy:</w:t>
      </w:r>
    </w:p>
    <w:p w14:paraId="326B5FBD" w14:textId="77777777" w:rsidR="006C5540" w:rsidRPr="006C5540" w:rsidRDefault="006C5540" w:rsidP="00DD6D4F">
      <w:pPr>
        <w:pStyle w:val="Akapitzlist"/>
        <w:widowControl w:val="0"/>
        <w:numPr>
          <w:ilvl w:val="0"/>
          <w:numId w:val="26"/>
        </w:numPr>
        <w:tabs>
          <w:tab w:val="left" w:pos="709"/>
          <w:tab w:val="left" w:pos="863"/>
          <w:tab w:val="left" w:pos="1368"/>
          <w:tab w:val="left" w:pos="1980"/>
          <w:tab w:val="left" w:pos="5700"/>
        </w:tabs>
        <w:suppressAutoHyphens/>
        <w:spacing w:line="360" w:lineRule="auto"/>
        <w:ind w:left="426" w:firstLine="0"/>
        <w:jc w:val="both"/>
        <w:rPr>
          <w:rFonts w:asciiTheme="minorHAnsi" w:hAnsiTheme="minorHAnsi" w:cstheme="minorHAnsi"/>
          <w:sz w:val="22"/>
          <w:szCs w:val="22"/>
        </w:rPr>
      </w:pPr>
      <w:r w:rsidRPr="006C5540">
        <w:rPr>
          <w:rFonts w:asciiTheme="minorHAnsi" w:hAnsiTheme="minorHAnsi" w:cstheme="minorHAnsi"/>
          <w:sz w:val="22"/>
          <w:szCs w:val="22"/>
        </w:rPr>
        <w:t>Wykonawca nie rozpoczął realizacji przedmiotu Umowy bez uzasadnionych przyczyn;</w:t>
      </w:r>
    </w:p>
    <w:p w14:paraId="5C44A109" w14:textId="77777777" w:rsidR="006C5540" w:rsidRPr="006C5540" w:rsidRDefault="006C5540" w:rsidP="00DD6D4F">
      <w:pPr>
        <w:pStyle w:val="Akapitzlist"/>
        <w:widowControl w:val="0"/>
        <w:numPr>
          <w:ilvl w:val="0"/>
          <w:numId w:val="26"/>
        </w:numPr>
        <w:tabs>
          <w:tab w:val="left" w:pos="709"/>
          <w:tab w:val="left" w:pos="863"/>
          <w:tab w:val="left" w:pos="1368"/>
          <w:tab w:val="left" w:pos="1980"/>
          <w:tab w:val="left" w:pos="5700"/>
        </w:tabs>
        <w:suppressAutoHyphens/>
        <w:spacing w:line="360" w:lineRule="auto"/>
        <w:ind w:left="426" w:firstLine="0"/>
        <w:jc w:val="both"/>
        <w:rPr>
          <w:rFonts w:asciiTheme="minorHAnsi" w:hAnsiTheme="minorHAnsi" w:cstheme="minorHAnsi"/>
          <w:sz w:val="22"/>
          <w:szCs w:val="22"/>
        </w:rPr>
      </w:pPr>
      <w:r w:rsidRPr="006C5540">
        <w:rPr>
          <w:rFonts w:asciiTheme="minorHAnsi" w:hAnsiTheme="minorHAnsi" w:cstheme="minorHAnsi"/>
          <w:sz w:val="22"/>
          <w:szCs w:val="22"/>
        </w:rPr>
        <w:t>Wykonawca, mimo otrzymania pisemnego wezwania, nie wykonuje lub nienależycie wykonuje zobowiązania wynikające z Umowy;</w:t>
      </w:r>
    </w:p>
    <w:p w14:paraId="4FE2CC22"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W przypadku wystąpienia okoliczności, o których mowa w ust. 2, Zamawiającemu przysługuje prawo odstąpienia od Umowy w terminie 30 dni od dnia powzięcia wiadomości o okolicznościach wymienionych w ust. 2.</w:t>
      </w:r>
    </w:p>
    <w:p w14:paraId="4ABE037A"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Oświadczenie o odstąpieniu od Umowy należy złożyć drugiej stronie w formie pisemnej lub w postaci elektronicznej, na zasadach wskazanych w art. 77</w:t>
      </w:r>
      <w:r w:rsidRPr="006C5540">
        <w:rPr>
          <w:rFonts w:asciiTheme="minorHAnsi" w:hAnsiTheme="minorHAnsi" w:cstheme="minorHAnsi"/>
          <w:sz w:val="22"/>
          <w:szCs w:val="22"/>
          <w:vertAlign w:val="superscript"/>
        </w:rPr>
        <w:t xml:space="preserve">2 </w:t>
      </w:r>
      <w:r w:rsidRPr="006C5540">
        <w:rPr>
          <w:rFonts w:asciiTheme="minorHAnsi" w:hAnsiTheme="minorHAnsi" w:cstheme="minorHAnsi"/>
          <w:sz w:val="22"/>
          <w:szCs w:val="22"/>
        </w:rPr>
        <w:t>kodeksu cywilnego. Oświadczenie to musi zawierać uzasadnienie.</w:t>
      </w:r>
    </w:p>
    <w:p w14:paraId="769831F7"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lastRenderedPageBreak/>
        <w:t>Odstąpienie Zamawiającego od Umowy nie zwalnia Wykonawcy od zapłaty kary umownej lub odszkodowania.</w:t>
      </w:r>
    </w:p>
    <w:p w14:paraId="47C1B7FB"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bCs/>
          <w:sz w:val="22"/>
          <w:szCs w:val="22"/>
        </w:rPr>
        <w:t xml:space="preserve">Zamawiający może odstąpić od Umowy w terminie 30 dni od powzięcia wiadomości o okolicznościach określonych w art. 456 ust. 1 pkt 2 ustawy Prawo zamówień publicznych. W tym przypadku Wykonawca może żądać wyłącznie wynagrodzenia należnego z tytułu wykonania części Umowy. </w:t>
      </w:r>
      <w:bookmarkStart w:id="1" w:name="_Hlk511214829"/>
      <w:r w:rsidRPr="006C5540">
        <w:rPr>
          <w:rFonts w:asciiTheme="minorHAnsi" w:hAnsiTheme="minorHAnsi" w:cstheme="minorHAnsi"/>
          <w:bCs/>
          <w:sz w:val="22"/>
          <w:szCs w:val="22"/>
        </w:rPr>
        <w:t xml:space="preserve">Do oświadczenia o rozwiązaniu Umowy odpowiednie zastosowanie ma ust. </w:t>
      </w:r>
      <w:bookmarkEnd w:id="1"/>
      <w:r w:rsidRPr="006C5540">
        <w:rPr>
          <w:rFonts w:asciiTheme="minorHAnsi" w:hAnsiTheme="minorHAnsi" w:cstheme="minorHAnsi"/>
          <w:bCs/>
          <w:sz w:val="22"/>
          <w:szCs w:val="22"/>
        </w:rPr>
        <w:t>4.</w:t>
      </w:r>
    </w:p>
    <w:p w14:paraId="6DBBFDB5"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bCs/>
          <w:sz w:val="22"/>
          <w:szCs w:val="22"/>
        </w:rPr>
        <w:t xml:space="preserve">Zamawiający może odstąpić od Umowy, jeśli </w:t>
      </w:r>
      <w:r w:rsidRPr="006C5540">
        <w:rPr>
          <w:rFonts w:asciiTheme="minorHAnsi" w:hAnsiTheme="minorHAnsi" w:cstheme="minorHAnsi"/>
          <w:sz w:val="22"/>
          <w:szCs w:val="22"/>
        </w:rPr>
        <w:t>Wykonawca nie przystąpił do realizacji Umowy bez uzasadnionych przyczyn lub Wykonawca realizuje Umowę niezgodnie z jej postanowieniami, lub realizuje Umowę nieprawidłowo lub niestarannie, lub nie wywiązuje się z pozostałych obowiązków określonych w Umowie</w:t>
      </w:r>
      <w:r w:rsidRPr="006C5540">
        <w:rPr>
          <w:rFonts w:asciiTheme="minorHAnsi" w:hAnsiTheme="minorHAnsi" w:cstheme="minorHAnsi"/>
          <w:bCs/>
          <w:sz w:val="22"/>
          <w:szCs w:val="22"/>
        </w:rPr>
        <w:t>. W takim przypadku Wykonawca może żądać wyłącznie wynagrodzenia należnego z tytułu wykonania części Umowy. Do oświadczenia o odstąpieniu od Umowy odpowiednie zastosowanie ma ust. 3 i ust. 4.</w:t>
      </w:r>
    </w:p>
    <w:p w14:paraId="60010DAD" w14:textId="77777777" w:rsidR="006C5540" w:rsidRPr="006C5540" w:rsidRDefault="006C5540" w:rsidP="00DD6D4F">
      <w:pPr>
        <w:pStyle w:val="Akapitzlist"/>
        <w:widowControl w:val="0"/>
        <w:numPr>
          <w:ilvl w:val="3"/>
          <w:numId w:val="25"/>
        </w:numPr>
        <w:tabs>
          <w:tab w:val="clear" w:pos="3735"/>
          <w:tab w:val="left" w:pos="360"/>
          <w:tab w:val="num" w:pos="426"/>
          <w:tab w:val="left" w:pos="863"/>
          <w:tab w:val="left" w:pos="1368"/>
          <w:tab w:val="left" w:pos="1980"/>
          <w:tab w:val="left" w:pos="5700"/>
        </w:tabs>
        <w:suppressAutoHyphens/>
        <w:spacing w:line="360" w:lineRule="auto"/>
        <w:ind w:left="426" w:hanging="426"/>
        <w:jc w:val="both"/>
        <w:rPr>
          <w:rFonts w:asciiTheme="minorHAnsi" w:hAnsiTheme="minorHAnsi" w:cstheme="minorHAnsi"/>
          <w:sz w:val="22"/>
          <w:szCs w:val="22"/>
        </w:rPr>
      </w:pPr>
      <w:r w:rsidRPr="006C5540">
        <w:rPr>
          <w:rFonts w:asciiTheme="minorHAnsi" w:hAnsiTheme="minorHAnsi" w:cstheme="minorHAnsi"/>
          <w:sz w:val="22"/>
          <w:szCs w:val="22"/>
        </w:rPr>
        <w:t>Wykonawca może odstąpić od Umowy, jeżeli Zamawiający w sposób nieuzasadniony pozostaje w zwłoce z zapłatą wynagrodzenia należnego Wykonawcy przez co najmniej dwa miesiące, a Wykonawca udzielił Zamawiającemu dodatkowego, miesięcznego terminu na uregulowanie zaległości. Do oświadczenia o odstąpieniu od Umowy odpowiednie zastosowanie ma ust. 3 i ust. 4.</w:t>
      </w:r>
    </w:p>
    <w:p w14:paraId="237688AE" w14:textId="77777777" w:rsidR="006C5540" w:rsidRPr="006C5540" w:rsidRDefault="006C5540" w:rsidP="00DD6D4F">
      <w:pPr>
        <w:spacing w:line="360" w:lineRule="auto"/>
        <w:jc w:val="both"/>
        <w:rPr>
          <w:rFonts w:asciiTheme="minorHAnsi" w:hAnsiTheme="minorHAnsi" w:cstheme="minorHAnsi"/>
          <w:sz w:val="22"/>
          <w:szCs w:val="22"/>
        </w:rPr>
      </w:pPr>
    </w:p>
    <w:p w14:paraId="15664518"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11</w:t>
      </w:r>
    </w:p>
    <w:p w14:paraId="0F7560F2"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Postanowienia końcowe</w:t>
      </w:r>
    </w:p>
    <w:p w14:paraId="2514D25F"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1. Integralną część umowy stanowią załącznik nr 1 i załącznik nr 2. </w:t>
      </w:r>
    </w:p>
    <w:p w14:paraId="2AD751AB"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2. Wykonawca zobowiązuje się, że nie dokona cesji wierzytelności należnej od Zamawiającego osobom trzecim bez pisemnej zgody Zamawiającego pod rygorem nieważności.</w:t>
      </w:r>
    </w:p>
    <w:p w14:paraId="2164C7B8" w14:textId="77777777" w:rsidR="006C5540" w:rsidRPr="006C5540" w:rsidRDefault="006C5540" w:rsidP="00DD6D4F">
      <w:pPr>
        <w:spacing w:line="360" w:lineRule="auto"/>
        <w:jc w:val="both"/>
        <w:rPr>
          <w:rFonts w:asciiTheme="minorHAnsi" w:hAnsiTheme="minorHAnsi" w:cstheme="minorHAnsi"/>
          <w:strike/>
          <w:sz w:val="22"/>
          <w:szCs w:val="22"/>
        </w:rPr>
      </w:pPr>
      <w:r w:rsidRPr="006C5540">
        <w:rPr>
          <w:rFonts w:asciiTheme="minorHAnsi" w:hAnsiTheme="minorHAnsi" w:cstheme="minorHAnsi"/>
          <w:sz w:val="22"/>
          <w:szCs w:val="22"/>
        </w:rPr>
        <w:t>3. Wszelkie zmiany umowy wymagają formy pisemnej pod rygorem ich nieważności i mogą nastąpić na zasadach określonych w ustawie Pzp i muszą być zgodne z zapisami SWZ.</w:t>
      </w:r>
    </w:p>
    <w:p w14:paraId="324E92F8"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4. Wszelkie spory wynikłe na tle realizacji niniejszej umowy rozstrzygać będzie właściwy rzeczowo, Sąd powszechny w Olsztynie.</w:t>
      </w:r>
    </w:p>
    <w:p w14:paraId="0B69059F"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5. W sprawach nieuregulowanych niniejszą umową zastosowanie mają przepisy Kodeksu Cywilnego i ustawy z dnia 11 września 2019 roku Prawo zamówień publicznych.</w:t>
      </w:r>
    </w:p>
    <w:p w14:paraId="570949D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6. Wykonawca oświadcza, że nie podlega wykluczeniu na podstawie art. 7  ust 1 ustawy z dnia 13 kwietnia 2022 r. o szczególnych rozwiązaniach w zakresie przeciwdziałania wspieraniu agresji na Ukrainę oraz służących ochronie bezpieczeństwa narodowego.</w:t>
      </w:r>
    </w:p>
    <w:p w14:paraId="1A6306AA" w14:textId="77777777" w:rsidR="006C5540" w:rsidRPr="006C5540" w:rsidRDefault="006C5540" w:rsidP="00DD6D4F">
      <w:pPr>
        <w:spacing w:line="360" w:lineRule="auto"/>
        <w:jc w:val="both"/>
        <w:rPr>
          <w:rFonts w:asciiTheme="minorHAnsi" w:hAnsiTheme="minorHAnsi" w:cstheme="minorHAnsi"/>
          <w:sz w:val="22"/>
          <w:szCs w:val="22"/>
        </w:rPr>
      </w:pPr>
      <w:r w:rsidRPr="006C5540">
        <w:rPr>
          <w:rFonts w:asciiTheme="minorHAnsi" w:hAnsiTheme="minorHAnsi" w:cstheme="minorHAnsi"/>
          <w:sz w:val="22"/>
          <w:szCs w:val="22"/>
        </w:rPr>
        <w:t xml:space="preserve">7. Umowę sporządzono </w:t>
      </w:r>
      <w:r w:rsidR="008168BB">
        <w:rPr>
          <w:rFonts w:asciiTheme="minorHAnsi" w:hAnsiTheme="minorHAnsi" w:cstheme="minorHAnsi"/>
          <w:sz w:val="22"/>
          <w:szCs w:val="22"/>
        </w:rPr>
        <w:t>elektronicznie.</w:t>
      </w:r>
    </w:p>
    <w:p w14:paraId="640372C2" w14:textId="77777777" w:rsidR="006C5540" w:rsidRPr="006C5540" w:rsidRDefault="006C5540" w:rsidP="00DD6D4F">
      <w:pPr>
        <w:shd w:val="clear" w:color="auto" w:fill="FFFFFF"/>
        <w:spacing w:line="360" w:lineRule="auto"/>
        <w:jc w:val="both"/>
        <w:rPr>
          <w:rFonts w:asciiTheme="minorHAnsi" w:hAnsiTheme="minorHAnsi" w:cstheme="minorHAnsi"/>
          <w:sz w:val="22"/>
          <w:szCs w:val="22"/>
        </w:rPr>
      </w:pPr>
    </w:p>
    <w:p w14:paraId="735675DC" w14:textId="77777777" w:rsidR="006C5540" w:rsidRPr="006C5540" w:rsidRDefault="006C5540" w:rsidP="00DD6D4F">
      <w:pPr>
        <w:spacing w:line="360" w:lineRule="auto"/>
        <w:jc w:val="center"/>
        <w:rPr>
          <w:rFonts w:asciiTheme="minorHAnsi" w:hAnsiTheme="minorHAnsi" w:cstheme="minorHAnsi"/>
          <w:b/>
          <w:sz w:val="22"/>
          <w:szCs w:val="22"/>
        </w:rPr>
      </w:pPr>
      <w:r w:rsidRPr="006C5540">
        <w:rPr>
          <w:rFonts w:asciiTheme="minorHAnsi" w:hAnsiTheme="minorHAnsi" w:cstheme="minorHAnsi"/>
          <w:b/>
          <w:sz w:val="22"/>
          <w:szCs w:val="22"/>
        </w:rPr>
        <w:t xml:space="preserve">Zamawiający </w:t>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r>
      <w:r w:rsidRPr="006C5540">
        <w:rPr>
          <w:rFonts w:asciiTheme="minorHAnsi" w:hAnsiTheme="minorHAnsi" w:cstheme="minorHAnsi"/>
          <w:b/>
          <w:sz w:val="22"/>
          <w:szCs w:val="22"/>
        </w:rPr>
        <w:tab/>
        <w:t>Wykonawca</w:t>
      </w:r>
    </w:p>
    <w:p w14:paraId="56F45CA6" w14:textId="77777777" w:rsidR="006C5540" w:rsidRPr="006C5540" w:rsidRDefault="006C5540" w:rsidP="00DD6D4F">
      <w:pPr>
        <w:spacing w:line="360" w:lineRule="auto"/>
        <w:jc w:val="both"/>
        <w:rPr>
          <w:rFonts w:asciiTheme="minorHAnsi" w:hAnsiTheme="minorHAnsi" w:cstheme="minorHAnsi"/>
          <w:sz w:val="22"/>
          <w:szCs w:val="22"/>
        </w:rPr>
      </w:pPr>
    </w:p>
    <w:p w14:paraId="77934383" w14:textId="77777777" w:rsidR="006C5540" w:rsidRPr="006C5540" w:rsidRDefault="006C5540" w:rsidP="00DD6D4F">
      <w:pPr>
        <w:spacing w:line="360" w:lineRule="auto"/>
        <w:jc w:val="both"/>
        <w:rPr>
          <w:rFonts w:asciiTheme="minorHAnsi" w:hAnsiTheme="minorHAnsi" w:cstheme="minorHAnsi"/>
          <w:sz w:val="22"/>
          <w:szCs w:val="22"/>
        </w:rPr>
      </w:pPr>
    </w:p>
    <w:p w14:paraId="6791F86A" w14:textId="77777777" w:rsidR="006C5540" w:rsidRPr="006C5540" w:rsidRDefault="006C5540" w:rsidP="00DD6D4F">
      <w:pPr>
        <w:spacing w:line="360" w:lineRule="auto"/>
        <w:jc w:val="both"/>
        <w:rPr>
          <w:rFonts w:asciiTheme="minorHAnsi" w:hAnsiTheme="minorHAnsi" w:cstheme="minorHAnsi"/>
          <w:sz w:val="22"/>
          <w:szCs w:val="22"/>
        </w:rPr>
      </w:pPr>
    </w:p>
    <w:p w14:paraId="65F3F636" w14:textId="77777777" w:rsidR="006C5540" w:rsidRPr="006C5540" w:rsidRDefault="006C5540" w:rsidP="00DD6D4F">
      <w:pPr>
        <w:spacing w:line="360" w:lineRule="auto"/>
        <w:jc w:val="both"/>
        <w:rPr>
          <w:rFonts w:asciiTheme="minorHAnsi" w:hAnsiTheme="minorHAnsi" w:cstheme="minorHAnsi"/>
          <w:sz w:val="22"/>
          <w:szCs w:val="22"/>
        </w:rPr>
      </w:pPr>
    </w:p>
    <w:p w14:paraId="5B39718C" w14:textId="77777777" w:rsidR="00CE5ED8" w:rsidRDefault="00CE5ED8" w:rsidP="00DD6D4F">
      <w:pPr>
        <w:spacing w:line="360" w:lineRule="auto"/>
        <w:rPr>
          <w:rFonts w:asciiTheme="minorHAnsi" w:hAnsiTheme="minorHAnsi" w:cstheme="minorHAnsi"/>
          <w:b/>
          <w:sz w:val="22"/>
          <w:szCs w:val="22"/>
        </w:rPr>
      </w:pPr>
    </w:p>
    <w:p w14:paraId="45C5F255" w14:textId="77777777" w:rsidR="00CE5ED8" w:rsidRDefault="00CE5ED8" w:rsidP="00DD6D4F">
      <w:pPr>
        <w:spacing w:line="360" w:lineRule="auto"/>
        <w:rPr>
          <w:rFonts w:asciiTheme="minorHAnsi" w:hAnsiTheme="minorHAnsi" w:cstheme="minorHAnsi"/>
          <w:b/>
          <w:sz w:val="22"/>
          <w:szCs w:val="22"/>
        </w:rPr>
      </w:pPr>
    </w:p>
    <w:p w14:paraId="55EE84FD" w14:textId="77777777" w:rsidR="00CE5ED8" w:rsidRDefault="00CE5ED8" w:rsidP="00DD6D4F">
      <w:pPr>
        <w:spacing w:line="360" w:lineRule="auto"/>
        <w:rPr>
          <w:rFonts w:asciiTheme="minorHAnsi" w:hAnsiTheme="minorHAnsi" w:cstheme="minorHAnsi"/>
          <w:b/>
          <w:sz w:val="22"/>
          <w:szCs w:val="22"/>
        </w:rPr>
      </w:pPr>
    </w:p>
    <w:p w14:paraId="3A70BD25" w14:textId="77777777" w:rsidR="006C5540" w:rsidRPr="006C5540" w:rsidRDefault="006C5540" w:rsidP="00DD6D4F">
      <w:pPr>
        <w:spacing w:line="360" w:lineRule="auto"/>
        <w:rPr>
          <w:rFonts w:asciiTheme="minorHAnsi" w:hAnsiTheme="minorHAnsi" w:cstheme="minorHAnsi"/>
          <w:b/>
          <w:sz w:val="22"/>
          <w:szCs w:val="22"/>
        </w:rPr>
      </w:pPr>
      <w:r w:rsidRPr="006C5540">
        <w:rPr>
          <w:rFonts w:asciiTheme="minorHAnsi" w:hAnsiTheme="minorHAnsi" w:cstheme="minorHAnsi"/>
          <w:b/>
          <w:sz w:val="22"/>
          <w:szCs w:val="22"/>
        </w:rPr>
        <w:t>Załączniki:</w:t>
      </w:r>
    </w:p>
    <w:p w14:paraId="1215091D" w14:textId="77777777" w:rsidR="006C5540" w:rsidRPr="006C5540" w:rsidRDefault="006C5540" w:rsidP="00DD6D4F">
      <w:pPr>
        <w:numPr>
          <w:ilvl w:val="0"/>
          <w:numId w:val="2"/>
        </w:numPr>
        <w:spacing w:line="360" w:lineRule="auto"/>
        <w:rPr>
          <w:rFonts w:asciiTheme="minorHAnsi" w:hAnsiTheme="minorHAnsi" w:cstheme="minorHAnsi"/>
          <w:sz w:val="22"/>
          <w:szCs w:val="22"/>
        </w:rPr>
      </w:pPr>
      <w:r w:rsidRPr="006C5540">
        <w:rPr>
          <w:rFonts w:asciiTheme="minorHAnsi" w:hAnsiTheme="minorHAnsi" w:cstheme="minorHAnsi"/>
          <w:sz w:val="22"/>
          <w:szCs w:val="22"/>
        </w:rPr>
        <w:t>SWZ  (Opis przedmiotu zamówienia)</w:t>
      </w:r>
    </w:p>
    <w:p w14:paraId="4C0B5AC0" w14:textId="77777777" w:rsidR="006C5540" w:rsidRPr="006C5540" w:rsidRDefault="006C5540" w:rsidP="00DD6D4F">
      <w:pPr>
        <w:numPr>
          <w:ilvl w:val="0"/>
          <w:numId w:val="2"/>
        </w:numPr>
        <w:spacing w:line="360" w:lineRule="auto"/>
        <w:rPr>
          <w:rFonts w:asciiTheme="minorHAnsi" w:hAnsiTheme="minorHAnsi" w:cstheme="minorHAnsi"/>
          <w:sz w:val="22"/>
          <w:szCs w:val="22"/>
        </w:rPr>
      </w:pPr>
      <w:r w:rsidRPr="006C5540">
        <w:rPr>
          <w:rFonts w:asciiTheme="minorHAnsi" w:hAnsiTheme="minorHAnsi" w:cstheme="minorHAnsi"/>
          <w:sz w:val="22"/>
          <w:szCs w:val="22"/>
        </w:rPr>
        <w:t>Oferta Wykonawcy</w:t>
      </w:r>
    </w:p>
    <w:p w14:paraId="6AA560F2" w14:textId="77777777" w:rsidR="006C5540" w:rsidRPr="006C5540" w:rsidRDefault="006C5540" w:rsidP="00DD6D4F">
      <w:pPr>
        <w:spacing w:line="360" w:lineRule="auto"/>
        <w:jc w:val="both"/>
        <w:rPr>
          <w:rFonts w:asciiTheme="minorHAnsi" w:hAnsiTheme="minorHAnsi" w:cstheme="minorHAnsi"/>
          <w:sz w:val="22"/>
          <w:szCs w:val="22"/>
        </w:rPr>
      </w:pPr>
    </w:p>
    <w:p w14:paraId="65852503" w14:textId="77777777" w:rsidR="006C5540" w:rsidRPr="006C5540" w:rsidRDefault="006C5540" w:rsidP="00DD6D4F">
      <w:pPr>
        <w:spacing w:line="360" w:lineRule="auto"/>
        <w:jc w:val="both"/>
        <w:rPr>
          <w:rFonts w:asciiTheme="minorHAnsi" w:hAnsiTheme="minorHAnsi" w:cstheme="minorHAnsi"/>
          <w:sz w:val="22"/>
          <w:szCs w:val="22"/>
        </w:rPr>
      </w:pPr>
    </w:p>
    <w:p w14:paraId="3FE9E305" w14:textId="77777777" w:rsidR="006C5540" w:rsidRPr="006C5540" w:rsidRDefault="006C5540" w:rsidP="00DD6D4F">
      <w:pPr>
        <w:spacing w:line="360" w:lineRule="auto"/>
        <w:jc w:val="both"/>
        <w:rPr>
          <w:rFonts w:asciiTheme="minorHAnsi" w:hAnsiTheme="minorHAnsi" w:cstheme="minorHAnsi"/>
          <w:sz w:val="22"/>
          <w:szCs w:val="22"/>
        </w:rPr>
      </w:pPr>
    </w:p>
    <w:p w14:paraId="0AB7051F" w14:textId="77777777" w:rsidR="006C5540" w:rsidRPr="006C5540" w:rsidRDefault="006C5540" w:rsidP="00DD6D4F">
      <w:pPr>
        <w:spacing w:line="360" w:lineRule="auto"/>
        <w:jc w:val="both"/>
        <w:rPr>
          <w:rFonts w:asciiTheme="minorHAnsi" w:hAnsiTheme="minorHAnsi" w:cstheme="minorHAnsi"/>
          <w:sz w:val="22"/>
          <w:szCs w:val="22"/>
        </w:rPr>
      </w:pPr>
    </w:p>
    <w:p w14:paraId="2A4C229F" w14:textId="77777777" w:rsidR="008168BB" w:rsidRDefault="008168BB" w:rsidP="00DD6D4F">
      <w:pPr>
        <w:spacing w:after="200" w:line="360" w:lineRule="auto"/>
        <w:rPr>
          <w:rFonts w:asciiTheme="minorHAnsi" w:eastAsia="Calibri" w:hAnsiTheme="minorHAnsi" w:cstheme="minorHAnsi"/>
          <w:sz w:val="22"/>
          <w:szCs w:val="22"/>
          <w:lang w:eastAsia="en-US"/>
        </w:rPr>
      </w:pPr>
    </w:p>
    <w:sectPr w:rsidR="008168BB" w:rsidSect="00A70985">
      <w:headerReference w:type="default" r:id="rId9"/>
      <w:footerReference w:type="default" r:id="rId10"/>
      <w:pgSz w:w="11906" w:h="16838" w:code="9"/>
      <w:pgMar w:top="1417" w:right="991" w:bottom="709" w:left="993" w:header="426" w:footer="22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723EF7C" w14:textId="77777777" w:rsidR="00820983" w:rsidRDefault="00820983" w:rsidP="008D156A">
      <w:r>
        <w:separator/>
      </w:r>
    </w:p>
  </w:endnote>
  <w:endnote w:type="continuationSeparator" w:id="0">
    <w:p w14:paraId="320AC4FC" w14:textId="77777777" w:rsidR="00820983" w:rsidRDefault="00820983" w:rsidP="008D156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EE"/>
    <w:family w:val="roman"/>
    <w:pitch w:val="variable"/>
    <w:sig w:usb0="E0000287" w:usb1="40000013" w:usb2="00000000" w:usb3="00000000" w:csb0="0000019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F51603F" w14:textId="77777777" w:rsidR="005B1DC4" w:rsidRPr="00705226" w:rsidRDefault="005B1DC4" w:rsidP="00F74980">
    <w:pPr>
      <w:pStyle w:val="Stopka"/>
      <w:pBdr>
        <w:top w:val="single" w:sz="4" w:space="1" w:color="auto"/>
      </w:pBdr>
      <w:tabs>
        <w:tab w:val="clear" w:pos="9072"/>
        <w:tab w:val="right" w:pos="9498"/>
      </w:tabs>
      <w:rPr>
        <w:rFonts w:ascii="Calibri" w:hAnsi="Calibri"/>
      </w:rPr>
    </w:pPr>
    <w:r w:rsidRPr="00705226">
      <w:rPr>
        <w:rFonts w:ascii="Calibri" w:hAnsi="Calibri"/>
      </w:rPr>
      <w:t>DOK/</w:t>
    </w:r>
    <w:r w:rsidR="00EF052E">
      <w:rPr>
        <w:rFonts w:ascii="Calibri" w:hAnsi="Calibri"/>
      </w:rPr>
      <w:t>Z</w:t>
    </w:r>
    <w:r w:rsidRPr="00705226">
      <w:rPr>
        <w:rFonts w:ascii="Calibri" w:hAnsi="Calibri"/>
      </w:rPr>
      <w:t>/WND</w:t>
    </w:r>
    <w:r>
      <w:rPr>
        <w:rFonts w:ascii="Calibri" w:hAnsi="Calibri" w:cs="Arial"/>
      </w:rPr>
      <w:t>.</w:t>
    </w:r>
    <w:r w:rsidR="00C02BB3">
      <w:rPr>
        <w:rFonts w:ascii="Calibri" w:hAnsi="Calibri" w:cs="Arial"/>
      </w:rPr>
      <w:t>7</w:t>
    </w:r>
    <w:r w:rsidRPr="00705226">
      <w:rPr>
        <w:rFonts w:ascii="Calibri" w:hAnsi="Calibri" w:cs="Arial"/>
      </w:rPr>
      <w:tab/>
    </w:r>
    <w:r w:rsidRPr="00705226">
      <w:rPr>
        <w:rFonts w:ascii="Calibri" w:hAnsi="Calibri" w:cs="Arial"/>
      </w:rPr>
      <w:tab/>
      <w:t xml:space="preserve">Strona </w:t>
    </w:r>
    <w:r w:rsidR="00685D96" w:rsidRPr="00705226">
      <w:rPr>
        <w:rFonts w:ascii="Calibri" w:hAnsi="Calibri" w:cs="Arial"/>
      </w:rPr>
      <w:fldChar w:fldCharType="begin"/>
    </w:r>
    <w:r w:rsidRPr="00705226">
      <w:rPr>
        <w:rFonts w:ascii="Calibri" w:hAnsi="Calibri" w:cs="Arial"/>
      </w:rPr>
      <w:instrText xml:space="preserve"> PAGE </w:instrText>
    </w:r>
    <w:r w:rsidR="00685D96" w:rsidRPr="00705226">
      <w:rPr>
        <w:rFonts w:ascii="Calibri" w:hAnsi="Calibri" w:cs="Arial"/>
      </w:rPr>
      <w:fldChar w:fldCharType="separate"/>
    </w:r>
    <w:r w:rsidR="00DD6D4F">
      <w:rPr>
        <w:rFonts w:ascii="Calibri" w:hAnsi="Calibri" w:cs="Arial"/>
        <w:noProof/>
      </w:rPr>
      <w:t>1</w:t>
    </w:r>
    <w:r w:rsidR="00685D96" w:rsidRPr="00705226">
      <w:rPr>
        <w:rFonts w:ascii="Calibri" w:hAnsi="Calibri" w:cs="Arial"/>
      </w:rPr>
      <w:fldChar w:fldCharType="end"/>
    </w:r>
    <w:r w:rsidRPr="00705226">
      <w:rPr>
        <w:rFonts w:ascii="Calibri" w:hAnsi="Calibri" w:cs="Arial"/>
      </w:rPr>
      <w:t xml:space="preserve"> z </w:t>
    </w:r>
    <w:r w:rsidR="00685D96" w:rsidRPr="00705226">
      <w:rPr>
        <w:rFonts w:ascii="Calibri" w:hAnsi="Calibri" w:cs="Arial"/>
      </w:rPr>
      <w:fldChar w:fldCharType="begin"/>
    </w:r>
    <w:r w:rsidRPr="00705226">
      <w:rPr>
        <w:rFonts w:ascii="Calibri" w:hAnsi="Calibri" w:cs="Arial"/>
      </w:rPr>
      <w:instrText xml:space="preserve"> NUMPAGES </w:instrText>
    </w:r>
    <w:r w:rsidR="00685D96" w:rsidRPr="00705226">
      <w:rPr>
        <w:rFonts w:ascii="Calibri" w:hAnsi="Calibri" w:cs="Arial"/>
      </w:rPr>
      <w:fldChar w:fldCharType="separate"/>
    </w:r>
    <w:r w:rsidR="00DD6D4F">
      <w:rPr>
        <w:rFonts w:ascii="Calibri" w:hAnsi="Calibri" w:cs="Arial"/>
        <w:noProof/>
      </w:rPr>
      <w:t>8</w:t>
    </w:r>
    <w:r w:rsidR="00685D96" w:rsidRPr="00705226">
      <w:rPr>
        <w:rFonts w:ascii="Calibri" w:hAnsi="Calibri" w:cs="Arial"/>
      </w:rPr>
      <w:fldChar w:fldCharType="end"/>
    </w:r>
  </w:p>
  <w:p w14:paraId="5FE61478" w14:textId="77777777" w:rsidR="005B1DC4" w:rsidRPr="005B1DC4" w:rsidRDefault="005B1DC4" w:rsidP="005B1DC4">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902D6E" w14:textId="77777777" w:rsidR="00820983" w:rsidRDefault="00820983" w:rsidP="008D156A">
      <w:r>
        <w:separator/>
      </w:r>
    </w:p>
  </w:footnote>
  <w:footnote w:type="continuationSeparator" w:id="0">
    <w:p w14:paraId="03E1D097" w14:textId="77777777" w:rsidR="00820983" w:rsidRDefault="00820983" w:rsidP="008D156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41692D" w14:textId="77777777" w:rsidR="008D156A" w:rsidRPr="00F74980" w:rsidRDefault="00F74980" w:rsidP="00F74980">
    <w:pPr>
      <w:tabs>
        <w:tab w:val="center" w:pos="4704"/>
      </w:tabs>
      <w:jc w:val="center"/>
      <w:rPr>
        <w:rFonts w:ascii="Calibri" w:hAnsi="Calibri"/>
        <w:b/>
        <w:sz w:val="28"/>
        <w:szCs w:val="28"/>
      </w:rPr>
    </w:pPr>
    <w:r>
      <w:rPr>
        <w:noProof/>
      </w:rPr>
      <w:drawing>
        <wp:anchor distT="0" distB="0" distL="114300" distR="114300" simplePos="0" relativeHeight="251660288" behindDoc="0" locked="0" layoutInCell="1" allowOverlap="1" wp14:anchorId="22D25503" wp14:editId="7A1429F4">
          <wp:simplePos x="0" y="0"/>
          <wp:positionH relativeFrom="column">
            <wp:posOffset>5040918</wp:posOffset>
          </wp:positionH>
          <wp:positionV relativeFrom="paragraph">
            <wp:posOffset>-20435</wp:posOffset>
          </wp:positionV>
          <wp:extent cx="1057275" cy="701040"/>
          <wp:effectExtent l="0" t="0" r="9525" b="3810"/>
          <wp:wrapNone/>
          <wp:docPr id="608867243" name="Obraz 608867243" descr="https://wspr.olsztyn.pl/wp-content/uploads/2022/10/image-1024x792.png"/>
          <wp:cNvGraphicFramePr/>
          <a:graphic xmlns:a="http://schemas.openxmlformats.org/drawingml/2006/main">
            <a:graphicData uri="http://schemas.openxmlformats.org/drawingml/2006/picture">
              <pic:pic xmlns:pic="http://schemas.openxmlformats.org/drawingml/2006/picture">
                <pic:nvPicPr>
                  <pic:cNvPr id="4" name="Obraz 4" descr="https://wspr.olsztyn.pl/wp-content/uploads/2022/10/image-1024x792.png"/>
                  <pic:cNvPicPr/>
                </pic:nvPicPr>
                <pic:blipFill rotWithShape="1">
                  <a:blip r:embed="rId1" cstate="print">
                    <a:extLst>
                      <a:ext uri="{28A0092B-C50C-407E-A947-70E740481C1C}">
                        <a14:useLocalDpi xmlns:a14="http://schemas.microsoft.com/office/drawing/2010/main" val="0"/>
                      </a:ext>
                    </a:extLst>
                  </a:blip>
                  <a:srcRect t="6416" b="7613"/>
                  <a:stretch/>
                </pic:blipFill>
                <pic:spPr bwMode="auto">
                  <a:xfrm>
                    <a:off x="0" y="0"/>
                    <a:ext cx="1057275" cy="701040"/>
                  </a:xfrm>
                  <a:prstGeom prst="rect">
                    <a:avLst/>
                  </a:prstGeom>
                  <a:noFill/>
                  <a:ln>
                    <a:noFill/>
                  </a:ln>
                  <a:extLst>
                    <a:ext uri="{53640926-AAD7-44D8-BBD7-CCE9431645EC}">
                      <a14:shadowObscured xmlns:a14="http://schemas.microsoft.com/office/drawing/2010/main"/>
                    </a:ext>
                  </a:extLst>
                </pic:spPr>
              </pic:pic>
            </a:graphicData>
          </a:graphic>
        </wp:anchor>
      </w:drawing>
    </w:r>
    <w:r w:rsidR="008D156A" w:rsidRPr="00F74980">
      <w:rPr>
        <w:noProof/>
        <w:sz w:val="28"/>
        <w:szCs w:val="28"/>
      </w:rPr>
      <w:drawing>
        <wp:anchor distT="0" distB="0" distL="114300" distR="114300" simplePos="0" relativeHeight="251656192" behindDoc="0" locked="0" layoutInCell="1" allowOverlap="1" wp14:anchorId="729A7BFC" wp14:editId="2B93669D">
          <wp:simplePos x="0" y="0"/>
          <wp:positionH relativeFrom="column">
            <wp:posOffset>109220</wp:posOffset>
          </wp:positionH>
          <wp:positionV relativeFrom="paragraph">
            <wp:posOffset>-83128</wp:posOffset>
          </wp:positionV>
          <wp:extent cx="713913" cy="713510"/>
          <wp:effectExtent l="0" t="0" r="0" b="0"/>
          <wp:wrapNone/>
          <wp:docPr id="1480410820" name="Obraz 1480410820" descr="Nowy-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Nowy-5"/>
                  <pic:cNvPicPr>
                    <a:picLocks noChangeAspect="1" noChangeArrowheads="1"/>
                  </pic:cNvPicPr>
                </pic:nvPicPr>
                <pic:blipFill>
                  <a:blip r:embed="rId2"/>
                  <a:srcRect/>
                  <a:stretch>
                    <a:fillRect/>
                  </a:stretch>
                </pic:blipFill>
                <pic:spPr bwMode="auto">
                  <a:xfrm>
                    <a:off x="0" y="0"/>
                    <a:ext cx="713913" cy="713510"/>
                  </a:xfrm>
                  <a:prstGeom prst="rect">
                    <a:avLst/>
                  </a:prstGeom>
                  <a:noFill/>
                  <a:ln w="9525">
                    <a:noFill/>
                    <a:miter lim="800000"/>
                    <a:headEnd/>
                    <a:tailEnd/>
                  </a:ln>
                </pic:spPr>
              </pic:pic>
            </a:graphicData>
          </a:graphic>
        </wp:anchor>
      </w:drawing>
    </w:r>
    <w:r w:rsidR="008D156A" w:rsidRPr="00F74980">
      <w:rPr>
        <w:rFonts w:ascii="Calibri" w:hAnsi="Calibri"/>
        <w:b/>
        <w:sz w:val="28"/>
        <w:szCs w:val="28"/>
      </w:rPr>
      <w:t>Wojewódzka Stacja Pogotowia Ratunkowego</w:t>
    </w:r>
  </w:p>
  <w:p w14:paraId="6B6CD443" w14:textId="77777777" w:rsidR="008D156A" w:rsidRPr="00F74980" w:rsidRDefault="008D156A" w:rsidP="00F74980">
    <w:pPr>
      <w:tabs>
        <w:tab w:val="center" w:pos="4704"/>
      </w:tabs>
      <w:jc w:val="center"/>
      <w:rPr>
        <w:rFonts w:ascii="Calibri" w:hAnsi="Calibri"/>
        <w:sz w:val="16"/>
        <w:szCs w:val="16"/>
      </w:rPr>
    </w:pPr>
    <w:r w:rsidRPr="00F74980">
      <w:rPr>
        <w:rFonts w:ascii="Calibri" w:hAnsi="Calibri"/>
        <w:sz w:val="16"/>
        <w:szCs w:val="16"/>
      </w:rPr>
      <w:t xml:space="preserve">ul. </w:t>
    </w:r>
    <w:r w:rsidR="007D6321" w:rsidRPr="00F74980">
      <w:rPr>
        <w:rFonts w:ascii="Calibri" w:hAnsi="Calibri"/>
        <w:sz w:val="16"/>
        <w:szCs w:val="16"/>
      </w:rPr>
      <w:t xml:space="preserve">Pstrowskiego </w:t>
    </w:r>
    <w:r w:rsidRPr="00F74980">
      <w:rPr>
        <w:rFonts w:ascii="Calibri" w:hAnsi="Calibri"/>
        <w:sz w:val="16"/>
        <w:szCs w:val="16"/>
      </w:rPr>
      <w:t>28b, 10-602 Olsztyn</w:t>
    </w:r>
  </w:p>
  <w:p w14:paraId="49180447" w14:textId="77777777" w:rsidR="008D156A" w:rsidRPr="00F74980" w:rsidRDefault="008D156A" w:rsidP="00F74980">
    <w:pPr>
      <w:tabs>
        <w:tab w:val="left" w:pos="5160"/>
      </w:tabs>
      <w:jc w:val="center"/>
      <w:rPr>
        <w:rFonts w:ascii="Calibri" w:hAnsi="Calibri"/>
        <w:sz w:val="16"/>
        <w:szCs w:val="16"/>
        <w:lang w:val="en-US"/>
      </w:rPr>
    </w:pPr>
    <w:r w:rsidRPr="00F74980">
      <w:rPr>
        <w:rFonts w:ascii="Calibri" w:hAnsi="Calibri"/>
        <w:sz w:val="16"/>
        <w:szCs w:val="16"/>
        <w:lang w:val="en-US"/>
      </w:rPr>
      <w:t>tel. 89-537-38-11, fax 89-537-38-10</w:t>
    </w:r>
  </w:p>
  <w:p w14:paraId="3968EE09" w14:textId="77777777" w:rsidR="008D156A" w:rsidRPr="00F74980" w:rsidRDefault="008D156A" w:rsidP="00F74980">
    <w:pPr>
      <w:tabs>
        <w:tab w:val="left" w:pos="5520"/>
      </w:tabs>
      <w:jc w:val="center"/>
      <w:rPr>
        <w:rFonts w:ascii="Calibri" w:hAnsi="Calibri"/>
        <w:sz w:val="16"/>
        <w:szCs w:val="16"/>
        <w:lang w:val="en-US"/>
      </w:rPr>
    </w:pPr>
    <w:r w:rsidRPr="00F74980">
      <w:rPr>
        <w:rFonts w:ascii="Calibri" w:hAnsi="Calibri"/>
        <w:sz w:val="16"/>
        <w:szCs w:val="16"/>
        <w:lang w:val="en-US"/>
      </w:rPr>
      <w:t>www.wspr.olsztyn.pl, sekretariat@wspr.olsztyn.pl</w:t>
    </w:r>
  </w:p>
  <w:p w14:paraId="0980ABBC" w14:textId="77777777" w:rsidR="008D156A" w:rsidRPr="00F74980" w:rsidRDefault="008D156A" w:rsidP="00F74980">
    <w:pPr>
      <w:jc w:val="center"/>
      <w:rPr>
        <w:rFonts w:ascii="Calibri" w:hAnsi="Calibri"/>
        <w:sz w:val="16"/>
        <w:szCs w:val="16"/>
      </w:rPr>
    </w:pPr>
    <w:r w:rsidRPr="00F74980">
      <w:rPr>
        <w:rFonts w:ascii="Calibri" w:hAnsi="Calibri"/>
        <w:sz w:val="16"/>
        <w:szCs w:val="16"/>
      </w:rPr>
      <w:t>Regon 511332933, NIP 739-29-72-605</w:t>
    </w:r>
  </w:p>
  <w:p w14:paraId="28490452" w14:textId="77777777" w:rsidR="008D156A" w:rsidRDefault="00B700FA" w:rsidP="008D156A">
    <w:pPr>
      <w:pStyle w:val="Nagwek"/>
      <w:ind w:left="-1417"/>
    </w:pPr>
    <w:r>
      <w:rPr>
        <w:noProof/>
      </w:rPr>
      <mc:AlternateContent>
        <mc:Choice Requires="wps">
          <w:drawing>
            <wp:anchor distT="4294967293" distB="4294967293" distL="114300" distR="114300" simplePos="0" relativeHeight="251658240" behindDoc="0" locked="0" layoutInCell="1" allowOverlap="1" wp14:anchorId="50D45672" wp14:editId="7D054334">
              <wp:simplePos x="0" y="0"/>
              <wp:positionH relativeFrom="column">
                <wp:posOffset>20955</wp:posOffset>
              </wp:positionH>
              <wp:positionV relativeFrom="paragraph">
                <wp:posOffset>48894</wp:posOffset>
              </wp:positionV>
              <wp:extent cx="6144260" cy="0"/>
              <wp:effectExtent l="0" t="0" r="27940" b="19050"/>
              <wp:wrapNone/>
              <wp:docPr id="2" name="Łącznik prosty ze strzałką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44260" cy="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0858A6D" id="_x0000_t32" coordsize="21600,21600" o:spt="32" o:oned="t" path="m,l21600,21600e" filled="f">
              <v:path arrowok="t" fillok="f" o:connecttype="none"/>
              <o:lock v:ext="edit" shapetype="t"/>
            </v:shapetype>
            <v:shape id="Łącznik prosty ze strzałką 2" o:spid="_x0000_s1026" type="#_x0000_t32" style="position:absolute;margin-left:1.65pt;margin-top:3.85pt;width:483.8pt;height:0;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"/>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83633"/>
    <w:multiLevelType w:val="hybridMultilevel"/>
    <w:tmpl w:val="0A801BB2"/>
    <w:lvl w:ilvl="0" w:tplc="04150017">
      <w:start w:val="1"/>
      <w:numFmt w:val="lowerLetter"/>
      <w:lvlText w:val="%1)"/>
      <w:lvlJc w:val="left"/>
      <w:pPr>
        <w:ind w:left="1083" w:hanging="360"/>
      </w:pPr>
    </w:lvl>
    <w:lvl w:ilvl="1" w:tplc="04150019">
      <w:start w:val="1"/>
      <w:numFmt w:val="lowerLetter"/>
      <w:lvlText w:val="%2."/>
      <w:lvlJc w:val="left"/>
      <w:pPr>
        <w:ind w:left="1803" w:hanging="360"/>
      </w:pPr>
    </w:lvl>
    <w:lvl w:ilvl="2" w:tplc="0415001B">
      <w:start w:val="1"/>
      <w:numFmt w:val="lowerRoman"/>
      <w:lvlText w:val="%3."/>
      <w:lvlJc w:val="right"/>
      <w:pPr>
        <w:ind w:left="2523" w:hanging="180"/>
      </w:pPr>
    </w:lvl>
    <w:lvl w:ilvl="3" w:tplc="0415000F">
      <w:start w:val="1"/>
      <w:numFmt w:val="decimal"/>
      <w:lvlText w:val="%4."/>
      <w:lvlJc w:val="left"/>
      <w:pPr>
        <w:ind w:left="3243" w:hanging="360"/>
      </w:pPr>
    </w:lvl>
    <w:lvl w:ilvl="4" w:tplc="04150019">
      <w:start w:val="1"/>
      <w:numFmt w:val="lowerLetter"/>
      <w:lvlText w:val="%5."/>
      <w:lvlJc w:val="left"/>
      <w:pPr>
        <w:ind w:left="3963" w:hanging="360"/>
      </w:pPr>
    </w:lvl>
    <w:lvl w:ilvl="5" w:tplc="0415001B">
      <w:start w:val="1"/>
      <w:numFmt w:val="lowerRoman"/>
      <w:lvlText w:val="%6."/>
      <w:lvlJc w:val="right"/>
      <w:pPr>
        <w:ind w:left="4683" w:hanging="180"/>
      </w:pPr>
    </w:lvl>
    <w:lvl w:ilvl="6" w:tplc="0415000F">
      <w:start w:val="1"/>
      <w:numFmt w:val="decimal"/>
      <w:lvlText w:val="%7."/>
      <w:lvlJc w:val="left"/>
      <w:pPr>
        <w:ind w:left="5403" w:hanging="360"/>
      </w:pPr>
    </w:lvl>
    <w:lvl w:ilvl="7" w:tplc="04150019">
      <w:start w:val="1"/>
      <w:numFmt w:val="lowerLetter"/>
      <w:lvlText w:val="%8."/>
      <w:lvlJc w:val="left"/>
      <w:pPr>
        <w:ind w:left="6123" w:hanging="360"/>
      </w:pPr>
    </w:lvl>
    <w:lvl w:ilvl="8" w:tplc="0415001B">
      <w:start w:val="1"/>
      <w:numFmt w:val="lowerRoman"/>
      <w:lvlText w:val="%9."/>
      <w:lvlJc w:val="right"/>
      <w:pPr>
        <w:ind w:left="6843" w:hanging="180"/>
      </w:pPr>
    </w:lvl>
  </w:abstractNum>
  <w:abstractNum w:abstractNumId="1">
    <w:nsid w:val="01A70841"/>
    <w:multiLevelType w:val="hybridMultilevel"/>
    <w:tmpl w:val="281C45E8"/>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
    <w:nsid w:val="041374A6"/>
    <w:multiLevelType w:val="multilevel"/>
    <w:tmpl w:val="A7BECE5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3">
    <w:nsid w:val="048C1985"/>
    <w:multiLevelType w:val="hybridMultilevel"/>
    <w:tmpl w:val="6F2EBC80"/>
    <w:lvl w:ilvl="0" w:tplc="6D4EA052">
      <w:start w:val="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07F6102F"/>
    <w:multiLevelType w:val="hybridMultilevel"/>
    <w:tmpl w:val="4C64140C"/>
    <w:lvl w:ilvl="0" w:tplc="B8F0534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
    <w:nsid w:val="0A2E33B9"/>
    <w:multiLevelType w:val="hybridMultilevel"/>
    <w:tmpl w:val="DB9A312A"/>
    <w:lvl w:ilvl="0" w:tplc="3D02FF9E">
      <w:start w:val="1"/>
      <w:numFmt w:val="lowerLetter"/>
      <w:lvlText w:val="%1)"/>
      <w:lvlJc w:val="left"/>
      <w:pPr>
        <w:ind w:left="1364" w:hanging="360"/>
      </w:pPr>
    </w:lvl>
    <w:lvl w:ilvl="1" w:tplc="04150019">
      <w:start w:val="1"/>
      <w:numFmt w:val="lowerLetter"/>
      <w:lvlText w:val="%2."/>
      <w:lvlJc w:val="left"/>
      <w:pPr>
        <w:ind w:left="2084" w:hanging="360"/>
      </w:pPr>
    </w:lvl>
    <w:lvl w:ilvl="2" w:tplc="0415001B">
      <w:start w:val="1"/>
      <w:numFmt w:val="lowerRoman"/>
      <w:lvlText w:val="%3."/>
      <w:lvlJc w:val="right"/>
      <w:pPr>
        <w:ind w:left="2804" w:hanging="180"/>
      </w:pPr>
    </w:lvl>
    <w:lvl w:ilvl="3" w:tplc="0415000F">
      <w:start w:val="1"/>
      <w:numFmt w:val="decimal"/>
      <w:lvlText w:val="%4."/>
      <w:lvlJc w:val="left"/>
      <w:pPr>
        <w:ind w:left="3524" w:hanging="360"/>
      </w:pPr>
    </w:lvl>
    <w:lvl w:ilvl="4" w:tplc="04150019">
      <w:start w:val="1"/>
      <w:numFmt w:val="lowerLetter"/>
      <w:lvlText w:val="%5."/>
      <w:lvlJc w:val="left"/>
      <w:pPr>
        <w:ind w:left="4244" w:hanging="360"/>
      </w:pPr>
    </w:lvl>
    <w:lvl w:ilvl="5" w:tplc="0415001B">
      <w:start w:val="1"/>
      <w:numFmt w:val="lowerRoman"/>
      <w:lvlText w:val="%6."/>
      <w:lvlJc w:val="right"/>
      <w:pPr>
        <w:ind w:left="4964" w:hanging="180"/>
      </w:pPr>
    </w:lvl>
    <w:lvl w:ilvl="6" w:tplc="0415000F">
      <w:start w:val="1"/>
      <w:numFmt w:val="decimal"/>
      <w:lvlText w:val="%7."/>
      <w:lvlJc w:val="left"/>
      <w:pPr>
        <w:ind w:left="5684" w:hanging="360"/>
      </w:pPr>
    </w:lvl>
    <w:lvl w:ilvl="7" w:tplc="04150019">
      <w:start w:val="1"/>
      <w:numFmt w:val="lowerLetter"/>
      <w:lvlText w:val="%8."/>
      <w:lvlJc w:val="left"/>
      <w:pPr>
        <w:ind w:left="6404" w:hanging="360"/>
      </w:pPr>
    </w:lvl>
    <w:lvl w:ilvl="8" w:tplc="0415001B">
      <w:start w:val="1"/>
      <w:numFmt w:val="lowerRoman"/>
      <w:lvlText w:val="%9."/>
      <w:lvlJc w:val="right"/>
      <w:pPr>
        <w:ind w:left="7124" w:hanging="180"/>
      </w:pPr>
    </w:lvl>
  </w:abstractNum>
  <w:abstractNum w:abstractNumId="6">
    <w:nsid w:val="12AD377B"/>
    <w:multiLevelType w:val="multilevel"/>
    <w:tmpl w:val="909EA9F8"/>
    <w:lvl w:ilvl="0">
      <w:start w:val="1"/>
      <w:numFmt w:val="lowerLetter"/>
      <w:lvlText w:val="%1)"/>
      <w:lvlJc w:val="left"/>
      <w:pPr>
        <w:tabs>
          <w:tab w:val="num" w:pos="1279"/>
        </w:tabs>
        <w:ind w:left="1279" w:hanging="360"/>
      </w:pPr>
      <w:rPr>
        <w:rFonts w:cs="Times New Roman"/>
      </w:rPr>
    </w:lvl>
    <w:lvl w:ilvl="1">
      <w:start w:val="1"/>
      <w:numFmt w:val="lowerLetter"/>
      <w:lvlText w:val="%2."/>
      <w:lvlJc w:val="left"/>
      <w:pPr>
        <w:tabs>
          <w:tab w:val="num" w:pos="2295"/>
        </w:tabs>
        <w:ind w:left="2295" w:hanging="360"/>
      </w:pPr>
      <w:rPr>
        <w:rFonts w:cs="Times New Roman"/>
      </w:rPr>
    </w:lvl>
    <w:lvl w:ilvl="2">
      <w:start w:val="1"/>
      <w:numFmt w:val="lowerRoman"/>
      <w:lvlText w:val="%3."/>
      <w:lvlJc w:val="right"/>
      <w:pPr>
        <w:tabs>
          <w:tab w:val="num" w:pos="3015"/>
        </w:tabs>
        <w:ind w:left="3015" w:hanging="180"/>
      </w:pPr>
      <w:rPr>
        <w:rFonts w:cs="Times New Roman"/>
      </w:rPr>
    </w:lvl>
    <w:lvl w:ilvl="3">
      <w:start w:val="1"/>
      <w:numFmt w:val="decimal"/>
      <w:lvlText w:val="%4."/>
      <w:lvlJc w:val="left"/>
      <w:pPr>
        <w:tabs>
          <w:tab w:val="num" w:pos="3735"/>
        </w:tabs>
        <w:ind w:left="3735" w:hanging="360"/>
      </w:pPr>
      <w:rPr>
        <w:rFonts w:cs="Times New Roman"/>
      </w:rPr>
    </w:lvl>
    <w:lvl w:ilvl="4">
      <w:start w:val="1"/>
      <w:numFmt w:val="lowerLetter"/>
      <w:lvlText w:val="%5."/>
      <w:lvlJc w:val="left"/>
      <w:pPr>
        <w:tabs>
          <w:tab w:val="num" w:pos="4455"/>
        </w:tabs>
        <w:ind w:left="4455" w:hanging="360"/>
      </w:pPr>
      <w:rPr>
        <w:rFonts w:cs="Times New Roman"/>
      </w:rPr>
    </w:lvl>
    <w:lvl w:ilvl="5">
      <w:start w:val="1"/>
      <w:numFmt w:val="lowerRoman"/>
      <w:lvlText w:val="%6."/>
      <w:lvlJc w:val="right"/>
      <w:pPr>
        <w:tabs>
          <w:tab w:val="num" w:pos="5175"/>
        </w:tabs>
        <w:ind w:left="5175" w:hanging="180"/>
      </w:pPr>
      <w:rPr>
        <w:rFonts w:cs="Times New Roman"/>
      </w:rPr>
    </w:lvl>
    <w:lvl w:ilvl="6">
      <w:start w:val="1"/>
      <w:numFmt w:val="decimal"/>
      <w:lvlText w:val="%7."/>
      <w:lvlJc w:val="left"/>
      <w:pPr>
        <w:tabs>
          <w:tab w:val="num" w:pos="5895"/>
        </w:tabs>
        <w:ind w:left="5895" w:hanging="360"/>
      </w:pPr>
      <w:rPr>
        <w:rFonts w:cs="Times New Roman"/>
      </w:rPr>
    </w:lvl>
    <w:lvl w:ilvl="7">
      <w:start w:val="1"/>
      <w:numFmt w:val="lowerLetter"/>
      <w:lvlText w:val="%8."/>
      <w:lvlJc w:val="left"/>
      <w:pPr>
        <w:tabs>
          <w:tab w:val="num" w:pos="6615"/>
        </w:tabs>
        <w:ind w:left="6615" w:hanging="360"/>
      </w:pPr>
      <w:rPr>
        <w:rFonts w:cs="Times New Roman"/>
      </w:rPr>
    </w:lvl>
    <w:lvl w:ilvl="8">
      <w:start w:val="1"/>
      <w:numFmt w:val="lowerRoman"/>
      <w:lvlText w:val="%9."/>
      <w:lvlJc w:val="right"/>
      <w:pPr>
        <w:tabs>
          <w:tab w:val="num" w:pos="7335"/>
        </w:tabs>
        <w:ind w:left="7335" w:hanging="180"/>
      </w:pPr>
      <w:rPr>
        <w:rFonts w:cs="Times New Roman"/>
      </w:rPr>
    </w:lvl>
  </w:abstractNum>
  <w:abstractNum w:abstractNumId="7">
    <w:nsid w:val="12FF00AB"/>
    <w:multiLevelType w:val="hybridMultilevel"/>
    <w:tmpl w:val="3014CF24"/>
    <w:lvl w:ilvl="0" w:tplc="4B8A7B22">
      <w:start w:val="1"/>
      <w:numFmt w:val="decimal"/>
      <w:lvlText w:val="%1)"/>
      <w:lvlJc w:val="left"/>
      <w:pPr>
        <w:ind w:left="720" w:hanging="360"/>
      </w:pPr>
      <w:rPr>
        <w:sz w:val="20"/>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E5073D"/>
    <w:multiLevelType w:val="hybridMultilevel"/>
    <w:tmpl w:val="C91A6442"/>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9">
    <w:nsid w:val="179C6908"/>
    <w:multiLevelType w:val="hybridMultilevel"/>
    <w:tmpl w:val="7BAC02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nsid w:val="26D27CE5"/>
    <w:multiLevelType w:val="hybridMultilevel"/>
    <w:tmpl w:val="410CF61C"/>
    <w:lvl w:ilvl="0" w:tplc="04150017">
      <w:start w:val="1"/>
      <w:numFmt w:val="lowerLetter"/>
      <w:lvlText w:val="%1)"/>
      <w:lvlJc w:val="left"/>
      <w:pPr>
        <w:ind w:left="720" w:hanging="360"/>
      </w:pPr>
      <w:rPr>
        <w:sz w:val="20"/>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32872158"/>
    <w:multiLevelType w:val="hybridMultilevel"/>
    <w:tmpl w:val="787A681E"/>
    <w:lvl w:ilvl="0" w:tplc="FFFFFFFF">
      <w:start w:val="1"/>
      <w:numFmt w:val="decimal"/>
      <w:lvlText w:val="%1."/>
      <w:lvlJc w:val="left"/>
      <w:pPr>
        <w:ind w:left="720"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12">
    <w:nsid w:val="3D1E6F9C"/>
    <w:multiLevelType w:val="multilevel"/>
    <w:tmpl w:val="77A8E0D0"/>
    <w:lvl w:ilvl="0">
      <w:start w:val="1"/>
      <w:numFmt w:val="decimal"/>
      <w:lvlText w:val="%1."/>
      <w:lvlJc w:val="left"/>
      <w:pPr>
        <w:ind w:left="360" w:hanging="360"/>
      </w:pPr>
      <w:rPr>
        <w:rFonts w:hint="default"/>
        <w:strike w:val="0"/>
        <w:u w:val="none"/>
      </w:rPr>
    </w:lvl>
    <w:lvl w:ilvl="1">
      <w:start w:val="2"/>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402F122F"/>
    <w:multiLevelType w:val="hybridMultilevel"/>
    <w:tmpl w:val="69984C2E"/>
    <w:lvl w:ilvl="0" w:tplc="1C94C580">
      <w:start w:val="1"/>
      <w:numFmt w:val="decimal"/>
      <w:lvlText w:val="%1)"/>
      <w:lvlJc w:val="left"/>
      <w:pPr>
        <w:ind w:left="1364" w:hanging="360"/>
      </w:pPr>
    </w:lvl>
    <w:lvl w:ilvl="1" w:tplc="04150019">
      <w:start w:val="1"/>
      <w:numFmt w:val="lowerLetter"/>
      <w:lvlText w:val="%2."/>
      <w:lvlJc w:val="left"/>
      <w:pPr>
        <w:ind w:left="2084" w:hanging="360"/>
      </w:pPr>
    </w:lvl>
    <w:lvl w:ilvl="2" w:tplc="0415001B">
      <w:start w:val="1"/>
      <w:numFmt w:val="lowerRoman"/>
      <w:lvlText w:val="%3."/>
      <w:lvlJc w:val="right"/>
      <w:pPr>
        <w:ind w:left="2804" w:hanging="180"/>
      </w:pPr>
    </w:lvl>
    <w:lvl w:ilvl="3" w:tplc="0415000F">
      <w:start w:val="1"/>
      <w:numFmt w:val="decimal"/>
      <w:lvlText w:val="%4."/>
      <w:lvlJc w:val="left"/>
      <w:pPr>
        <w:ind w:left="3524" w:hanging="360"/>
      </w:pPr>
    </w:lvl>
    <w:lvl w:ilvl="4" w:tplc="04150019">
      <w:start w:val="1"/>
      <w:numFmt w:val="lowerLetter"/>
      <w:lvlText w:val="%5."/>
      <w:lvlJc w:val="left"/>
      <w:pPr>
        <w:ind w:left="4244" w:hanging="360"/>
      </w:pPr>
    </w:lvl>
    <w:lvl w:ilvl="5" w:tplc="0415001B">
      <w:start w:val="1"/>
      <w:numFmt w:val="lowerRoman"/>
      <w:lvlText w:val="%6."/>
      <w:lvlJc w:val="right"/>
      <w:pPr>
        <w:ind w:left="4964" w:hanging="180"/>
      </w:pPr>
    </w:lvl>
    <w:lvl w:ilvl="6" w:tplc="0415000F">
      <w:start w:val="1"/>
      <w:numFmt w:val="decimal"/>
      <w:lvlText w:val="%7."/>
      <w:lvlJc w:val="left"/>
      <w:pPr>
        <w:ind w:left="5684" w:hanging="360"/>
      </w:pPr>
    </w:lvl>
    <w:lvl w:ilvl="7" w:tplc="04150019">
      <w:start w:val="1"/>
      <w:numFmt w:val="lowerLetter"/>
      <w:lvlText w:val="%8."/>
      <w:lvlJc w:val="left"/>
      <w:pPr>
        <w:ind w:left="6404" w:hanging="360"/>
      </w:pPr>
    </w:lvl>
    <w:lvl w:ilvl="8" w:tplc="0415001B">
      <w:start w:val="1"/>
      <w:numFmt w:val="lowerRoman"/>
      <w:lvlText w:val="%9."/>
      <w:lvlJc w:val="right"/>
      <w:pPr>
        <w:ind w:left="7124" w:hanging="180"/>
      </w:pPr>
    </w:lvl>
  </w:abstractNum>
  <w:abstractNum w:abstractNumId="14">
    <w:nsid w:val="4231242B"/>
    <w:multiLevelType w:val="hybridMultilevel"/>
    <w:tmpl w:val="C540A95C"/>
    <w:lvl w:ilvl="0" w:tplc="B8B23C48">
      <w:start w:val="1"/>
      <w:numFmt w:val="decimal"/>
      <w:lvlText w:val="%1."/>
      <w:lvlJc w:val="left"/>
      <w:pPr>
        <w:ind w:left="1004" w:hanging="360"/>
      </w:pPr>
      <w:rPr>
        <w:rFonts w:ascii="Times New Roman" w:eastAsia="Palatino Linotype" w:hAnsi="Times New Roman" w:cs="Calibri"/>
      </w:rPr>
    </w:lvl>
    <w:lvl w:ilvl="1" w:tplc="04150019">
      <w:start w:val="1"/>
      <w:numFmt w:val="lowerLetter"/>
      <w:lvlText w:val="%2."/>
      <w:lvlJc w:val="left"/>
      <w:pPr>
        <w:ind w:left="1724" w:hanging="360"/>
      </w:pPr>
    </w:lvl>
    <w:lvl w:ilvl="2" w:tplc="0415001B">
      <w:start w:val="1"/>
      <w:numFmt w:val="lowerRoman"/>
      <w:lvlText w:val="%3."/>
      <w:lvlJc w:val="right"/>
      <w:pPr>
        <w:ind w:left="2444" w:hanging="180"/>
      </w:pPr>
    </w:lvl>
    <w:lvl w:ilvl="3" w:tplc="0415000F">
      <w:start w:val="1"/>
      <w:numFmt w:val="decimal"/>
      <w:lvlText w:val="%4."/>
      <w:lvlJc w:val="left"/>
      <w:pPr>
        <w:ind w:left="3164" w:hanging="360"/>
      </w:pPr>
    </w:lvl>
    <w:lvl w:ilvl="4" w:tplc="04150019">
      <w:start w:val="1"/>
      <w:numFmt w:val="lowerLetter"/>
      <w:lvlText w:val="%5."/>
      <w:lvlJc w:val="left"/>
      <w:pPr>
        <w:ind w:left="3884" w:hanging="360"/>
      </w:pPr>
    </w:lvl>
    <w:lvl w:ilvl="5" w:tplc="0415001B">
      <w:start w:val="1"/>
      <w:numFmt w:val="lowerRoman"/>
      <w:lvlText w:val="%6."/>
      <w:lvlJc w:val="right"/>
      <w:pPr>
        <w:ind w:left="4604" w:hanging="180"/>
      </w:pPr>
    </w:lvl>
    <w:lvl w:ilvl="6" w:tplc="0415000F">
      <w:start w:val="1"/>
      <w:numFmt w:val="decimal"/>
      <w:lvlText w:val="%7."/>
      <w:lvlJc w:val="left"/>
      <w:pPr>
        <w:ind w:left="5324" w:hanging="360"/>
      </w:pPr>
    </w:lvl>
    <w:lvl w:ilvl="7" w:tplc="04150019">
      <w:start w:val="1"/>
      <w:numFmt w:val="lowerLetter"/>
      <w:lvlText w:val="%8."/>
      <w:lvlJc w:val="left"/>
      <w:pPr>
        <w:ind w:left="6044" w:hanging="360"/>
      </w:pPr>
    </w:lvl>
    <w:lvl w:ilvl="8" w:tplc="0415001B">
      <w:start w:val="1"/>
      <w:numFmt w:val="lowerRoman"/>
      <w:lvlText w:val="%9."/>
      <w:lvlJc w:val="right"/>
      <w:pPr>
        <w:ind w:left="6764" w:hanging="180"/>
      </w:pPr>
    </w:lvl>
  </w:abstractNum>
  <w:abstractNum w:abstractNumId="15">
    <w:nsid w:val="427D690D"/>
    <w:multiLevelType w:val="hybridMultilevel"/>
    <w:tmpl w:val="A6DA990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43901AAE"/>
    <w:multiLevelType w:val="hybridMultilevel"/>
    <w:tmpl w:val="7BAC025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nsid w:val="45017263"/>
    <w:multiLevelType w:val="hybridMultilevel"/>
    <w:tmpl w:val="E7541380"/>
    <w:lvl w:ilvl="0" w:tplc="6B08A5FE">
      <w:start w:val="1"/>
      <w:numFmt w:val="lowerLetter"/>
      <w:lvlText w:val="%1)"/>
      <w:lvlJc w:val="left"/>
      <w:pPr>
        <w:ind w:left="1004" w:hanging="360"/>
      </w:pPr>
      <w:rPr>
        <w:rFonts w:ascii="Calibri" w:hAnsi="Calibri" w:cs="Calibri" w:hint="default"/>
        <w:color w:val="auto"/>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8">
    <w:nsid w:val="468C193C"/>
    <w:multiLevelType w:val="multilevel"/>
    <w:tmpl w:val="6C72F31C"/>
    <w:lvl w:ilvl="0">
      <w:start w:val="1"/>
      <w:numFmt w:val="decimal"/>
      <w:lvlText w:val="%1."/>
      <w:lvlJc w:val="left"/>
      <w:pPr>
        <w:tabs>
          <w:tab w:val="num" w:pos="0"/>
        </w:tabs>
        <w:ind w:left="720" w:hanging="360"/>
      </w:pPr>
      <w:rPr>
        <w:rFonts w:cs="Times New Roman"/>
        <w:b w:val="0"/>
        <w:bCs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9">
    <w:nsid w:val="50A513AC"/>
    <w:multiLevelType w:val="hybridMultilevel"/>
    <w:tmpl w:val="13C02076"/>
    <w:lvl w:ilvl="0" w:tplc="C958F15C">
      <w:start w:val="1"/>
      <w:numFmt w:val="decimal"/>
      <w:lvlText w:val="%1)"/>
      <w:lvlJc w:val="left"/>
      <w:pPr>
        <w:ind w:left="644" w:hanging="360"/>
      </w:pPr>
      <w:rPr>
        <w:rFonts w:ascii="Calibri" w:hAnsi="Calibri" w:cs="Calibri"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0">
    <w:nsid w:val="51EF155D"/>
    <w:multiLevelType w:val="multilevel"/>
    <w:tmpl w:val="909EA9F8"/>
    <w:lvl w:ilvl="0">
      <w:start w:val="1"/>
      <w:numFmt w:val="lowerLetter"/>
      <w:lvlText w:val="%1)"/>
      <w:lvlJc w:val="left"/>
      <w:pPr>
        <w:tabs>
          <w:tab w:val="num" w:pos="1279"/>
        </w:tabs>
        <w:ind w:left="1279" w:hanging="360"/>
      </w:pPr>
      <w:rPr>
        <w:rFonts w:cs="Times New Roman"/>
      </w:rPr>
    </w:lvl>
    <w:lvl w:ilvl="1">
      <w:start w:val="1"/>
      <w:numFmt w:val="lowerLetter"/>
      <w:lvlText w:val="%2."/>
      <w:lvlJc w:val="left"/>
      <w:pPr>
        <w:tabs>
          <w:tab w:val="num" w:pos="2295"/>
        </w:tabs>
        <w:ind w:left="2295" w:hanging="360"/>
      </w:pPr>
      <w:rPr>
        <w:rFonts w:cs="Times New Roman"/>
      </w:rPr>
    </w:lvl>
    <w:lvl w:ilvl="2">
      <w:start w:val="1"/>
      <w:numFmt w:val="lowerRoman"/>
      <w:lvlText w:val="%3."/>
      <w:lvlJc w:val="right"/>
      <w:pPr>
        <w:tabs>
          <w:tab w:val="num" w:pos="3015"/>
        </w:tabs>
        <w:ind w:left="3015" w:hanging="180"/>
      </w:pPr>
      <w:rPr>
        <w:rFonts w:cs="Times New Roman"/>
      </w:rPr>
    </w:lvl>
    <w:lvl w:ilvl="3">
      <w:start w:val="1"/>
      <w:numFmt w:val="decimal"/>
      <w:lvlText w:val="%4."/>
      <w:lvlJc w:val="left"/>
      <w:pPr>
        <w:tabs>
          <w:tab w:val="num" w:pos="3735"/>
        </w:tabs>
        <w:ind w:left="3735" w:hanging="360"/>
      </w:pPr>
      <w:rPr>
        <w:rFonts w:cs="Times New Roman"/>
      </w:rPr>
    </w:lvl>
    <w:lvl w:ilvl="4">
      <w:start w:val="1"/>
      <w:numFmt w:val="lowerLetter"/>
      <w:lvlText w:val="%5."/>
      <w:lvlJc w:val="left"/>
      <w:pPr>
        <w:tabs>
          <w:tab w:val="num" w:pos="4455"/>
        </w:tabs>
        <w:ind w:left="4455" w:hanging="360"/>
      </w:pPr>
      <w:rPr>
        <w:rFonts w:cs="Times New Roman"/>
      </w:rPr>
    </w:lvl>
    <w:lvl w:ilvl="5">
      <w:start w:val="1"/>
      <w:numFmt w:val="lowerRoman"/>
      <w:lvlText w:val="%6."/>
      <w:lvlJc w:val="right"/>
      <w:pPr>
        <w:tabs>
          <w:tab w:val="num" w:pos="5175"/>
        </w:tabs>
        <w:ind w:left="5175" w:hanging="180"/>
      </w:pPr>
      <w:rPr>
        <w:rFonts w:cs="Times New Roman"/>
      </w:rPr>
    </w:lvl>
    <w:lvl w:ilvl="6">
      <w:start w:val="1"/>
      <w:numFmt w:val="decimal"/>
      <w:lvlText w:val="%7."/>
      <w:lvlJc w:val="left"/>
      <w:pPr>
        <w:tabs>
          <w:tab w:val="num" w:pos="5895"/>
        </w:tabs>
        <w:ind w:left="5895" w:hanging="360"/>
      </w:pPr>
      <w:rPr>
        <w:rFonts w:cs="Times New Roman"/>
      </w:rPr>
    </w:lvl>
    <w:lvl w:ilvl="7">
      <w:start w:val="1"/>
      <w:numFmt w:val="lowerLetter"/>
      <w:lvlText w:val="%8."/>
      <w:lvlJc w:val="left"/>
      <w:pPr>
        <w:tabs>
          <w:tab w:val="num" w:pos="6615"/>
        </w:tabs>
        <w:ind w:left="6615" w:hanging="360"/>
      </w:pPr>
      <w:rPr>
        <w:rFonts w:cs="Times New Roman"/>
      </w:rPr>
    </w:lvl>
    <w:lvl w:ilvl="8">
      <w:start w:val="1"/>
      <w:numFmt w:val="lowerRoman"/>
      <w:lvlText w:val="%9."/>
      <w:lvlJc w:val="right"/>
      <w:pPr>
        <w:tabs>
          <w:tab w:val="num" w:pos="7335"/>
        </w:tabs>
        <w:ind w:left="7335" w:hanging="180"/>
      </w:pPr>
      <w:rPr>
        <w:rFonts w:cs="Times New Roman"/>
      </w:rPr>
    </w:lvl>
  </w:abstractNum>
  <w:abstractNum w:abstractNumId="21">
    <w:nsid w:val="54CF56FC"/>
    <w:multiLevelType w:val="multilevel"/>
    <w:tmpl w:val="6C72F31C"/>
    <w:lvl w:ilvl="0">
      <w:start w:val="1"/>
      <w:numFmt w:val="decimal"/>
      <w:lvlText w:val="%1."/>
      <w:lvlJc w:val="left"/>
      <w:pPr>
        <w:tabs>
          <w:tab w:val="num" w:pos="0"/>
        </w:tabs>
        <w:ind w:left="720" w:hanging="360"/>
      </w:pPr>
      <w:rPr>
        <w:rFonts w:cs="Times New Roman"/>
        <w:b w:val="0"/>
        <w:bCs w:val="0"/>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2">
    <w:nsid w:val="59322DDC"/>
    <w:multiLevelType w:val="multilevel"/>
    <w:tmpl w:val="A7BECE5E"/>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3">
    <w:nsid w:val="5E3C7118"/>
    <w:multiLevelType w:val="hybridMultilevel"/>
    <w:tmpl w:val="EBF0FEB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60FD1997"/>
    <w:multiLevelType w:val="hybridMultilevel"/>
    <w:tmpl w:val="41AA6D40"/>
    <w:lvl w:ilvl="0" w:tplc="99FE515C">
      <w:start w:val="3"/>
      <w:numFmt w:val="decimal"/>
      <w:lvlText w:val="%1."/>
      <w:lvlJc w:val="left"/>
      <w:pPr>
        <w:ind w:left="720" w:hanging="360"/>
      </w:pPr>
      <w:rPr>
        <w:rFonts w:hint="default"/>
        <w:color w:val="auto"/>
        <w:sz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658D2EE4"/>
    <w:multiLevelType w:val="hybridMultilevel"/>
    <w:tmpl w:val="1B50290E"/>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6">
    <w:nsid w:val="6FCA6611"/>
    <w:multiLevelType w:val="hybridMultilevel"/>
    <w:tmpl w:val="C91A6442"/>
    <w:lvl w:ilvl="0" w:tplc="04150017">
      <w:start w:val="1"/>
      <w:numFmt w:val="lowerLetter"/>
      <w:lvlText w:val="%1)"/>
      <w:lvlJc w:val="left"/>
      <w:pPr>
        <w:ind w:left="1440" w:hanging="360"/>
      </w:pPr>
    </w:lvl>
    <w:lvl w:ilvl="1" w:tplc="04150019">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abstractNum w:abstractNumId="27">
    <w:nsid w:val="750E742C"/>
    <w:multiLevelType w:val="hybridMultilevel"/>
    <w:tmpl w:val="FE5CCF3E"/>
    <w:lvl w:ilvl="0" w:tplc="04150001">
      <w:start w:val="1"/>
      <w:numFmt w:val="bullet"/>
      <w:lvlText w:val=""/>
      <w:lvlJc w:val="left"/>
      <w:pPr>
        <w:ind w:left="720" w:hanging="360"/>
      </w:pPr>
      <w:rPr>
        <w:rFonts w:ascii="Symbol" w:hAnsi="Symbol" w:cs="Symbol"/>
        <w:sz w:val="22"/>
        <w:szCs w:val="22"/>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8">
    <w:nsid w:val="78E667F4"/>
    <w:multiLevelType w:val="hybridMultilevel"/>
    <w:tmpl w:val="9564997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nsid w:val="7A1262A1"/>
    <w:multiLevelType w:val="hybridMultilevel"/>
    <w:tmpl w:val="787A681E"/>
    <w:lvl w:ilvl="0" w:tplc="0415000F">
      <w:start w:val="1"/>
      <w:numFmt w:val="decimal"/>
      <w:lvlText w:val="%1."/>
      <w:lvlJc w:val="left"/>
      <w:pPr>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30">
    <w:nsid w:val="7B4B4C29"/>
    <w:multiLevelType w:val="hybridMultilevel"/>
    <w:tmpl w:val="2B2E0C2A"/>
    <w:lvl w:ilvl="0" w:tplc="04150011">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num>
  <w:num w:numId="4">
    <w:abstractNumId w:val="12"/>
  </w:num>
  <w:num w:numId="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num>
  <w:num w:numId="7">
    <w:abstractNumId w:val="7"/>
  </w:num>
  <w:num w:numId="8">
    <w:abstractNumId w:val="12"/>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lvlOverride w:ilvl="2"/>
    <w:lvlOverride w:ilvl="3"/>
    <w:lvlOverride w:ilvl="4"/>
    <w:lvlOverride w:ilvl="5"/>
    <w:lvlOverride w:ilvl="6"/>
    <w:lvlOverride w:ilvl="7"/>
    <w:lvlOverride w:ilvl="8"/>
  </w:num>
  <w:num w:numId="12">
    <w:abstractNumId w:val="10"/>
    <w:lvlOverride w:ilvl="0">
      <w:startOverride w:val="1"/>
    </w:lvlOverride>
    <w:lvlOverride w:ilvl="1"/>
    <w:lvlOverride w:ilvl="2"/>
    <w:lvlOverride w:ilvl="3"/>
    <w:lvlOverride w:ilvl="4"/>
    <w:lvlOverride w:ilvl="5"/>
    <w:lvlOverride w:ilvl="6"/>
    <w:lvlOverride w:ilvl="7"/>
    <w:lvlOverride w:ilvl="8"/>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0"/>
  </w:num>
  <w:num w:numId="15">
    <w:abstractNumId w:val="30"/>
  </w:num>
  <w:num w:numId="16">
    <w:abstractNumId w:val="3"/>
  </w:num>
  <w:num w:numId="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num>
  <w:num w:numId="20">
    <w:abstractNumId w:val="15"/>
  </w:num>
  <w:num w:numId="21">
    <w:abstractNumId w:val="28"/>
  </w:num>
  <w:num w:numId="2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23"/>
  </w:num>
  <w:num w:numId="29">
    <w:abstractNumId w:val="16"/>
  </w:num>
  <w:num w:numId="30">
    <w:abstractNumId w:val="26"/>
  </w:num>
  <w:num w:numId="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9"/>
  </w:num>
  <w:num w:numId="34">
    <w:abstractNumId w:val="8"/>
  </w:num>
  <w:num w:numId="35">
    <w:abstractNumId w:val="21"/>
  </w:num>
  <w:num w:numId="36">
    <w:abstractNumId w:val="22"/>
  </w:num>
  <w:num w:numId="37">
    <w:abstractNumId w:val="6"/>
  </w:num>
  <w:num w:numId="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proofState w:spelling="clean"/>
  <w:defaultTabStop w:val="708"/>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19BC"/>
    <w:rsid w:val="00041DB4"/>
    <w:rsid w:val="000669DA"/>
    <w:rsid w:val="00080677"/>
    <w:rsid w:val="000B64A5"/>
    <w:rsid w:val="00114962"/>
    <w:rsid w:val="001272BC"/>
    <w:rsid w:val="00141EE7"/>
    <w:rsid w:val="001A553B"/>
    <w:rsid w:val="001F6D36"/>
    <w:rsid w:val="00216B52"/>
    <w:rsid w:val="00236B75"/>
    <w:rsid w:val="0024015F"/>
    <w:rsid w:val="00245AEE"/>
    <w:rsid w:val="00246A1F"/>
    <w:rsid w:val="002519BC"/>
    <w:rsid w:val="00254D39"/>
    <w:rsid w:val="0028714D"/>
    <w:rsid w:val="002978DB"/>
    <w:rsid w:val="002C70A0"/>
    <w:rsid w:val="002D7650"/>
    <w:rsid w:val="00301635"/>
    <w:rsid w:val="0032648F"/>
    <w:rsid w:val="003A5077"/>
    <w:rsid w:val="003B1D11"/>
    <w:rsid w:val="003B5CD2"/>
    <w:rsid w:val="003C231E"/>
    <w:rsid w:val="003D1D21"/>
    <w:rsid w:val="00421A10"/>
    <w:rsid w:val="004736EB"/>
    <w:rsid w:val="00491BCC"/>
    <w:rsid w:val="004B27B0"/>
    <w:rsid w:val="004B6048"/>
    <w:rsid w:val="004D0400"/>
    <w:rsid w:val="00516F4D"/>
    <w:rsid w:val="005611EE"/>
    <w:rsid w:val="00587A41"/>
    <w:rsid w:val="005B1DC4"/>
    <w:rsid w:val="005B1E29"/>
    <w:rsid w:val="005D171A"/>
    <w:rsid w:val="005D517A"/>
    <w:rsid w:val="005F5682"/>
    <w:rsid w:val="00615BEE"/>
    <w:rsid w:val="00616B0F"/>
    <w:rsid w:val="00620887"/>
    <w:rsid w:val="00625FCC"/>
    <w:rsid w:val="00632E8F"/>
    <w:rsid w:val="00662485"/>
    <w:rsid w:val="00685D96"/>
    <w:rsid w:val="00690027"/>
    <w:rsid w:val="006B1839"/>
    <w:rsid w:val="006C5540"/>
    <w:rsid w:val="006C6153"/>
    <w:rsid w:val="006C6C1D"/>
    <w:rsid w:val="006D47CE"/>
    <w:rsid w:val="007147E7"/>
    <w:rsid w:val="00724E21"/>
    <w:rsid w:val="00755B58"/>
    <w:rsid w:val="00770A54"/>
    <w:rsid w:val="0078272C"/>
    <w:rsid w:val="007D6321"/>
    <w:rsid w:val="007E1754"/>
    <w:rsid w:val="008168BB"/>
    <w:rsid w:val="00820983"/>
    <w:rsid w:val="00832011"/>
    <w:rsid w:val="008445DB"/>
    <w:rsid w:val="00864AC7"/>
    <w:rsid w:val="0086572C"/>
    <w:rsid w:val="0087425F"/>
    <w:rsid w:val="00881F27"/>
    <w:rsid w:val="008D156A"/>
    <w:rsid w:val="00985AF2"/>
    <w:rsid w:val="009B16F3"/>
    <w:rsid w:val="009D23D1"/>
    <w:rsid w:val="009E76DC"/>
    <w:rsid w:val="00A00576"/>
    <w:rsid w:val="00A3211D"/>
    <w:rsid w:val="00A37C6E"/>
    <w:rsid w:val="00A57CD8"/>
    <w:rsid w:val="00A70985"/>
    <w:rsid w:val="00AA5D67"/>
    <w:rsid w:val="00AE5AC3"/>
    <w:rsid w:val="00AF5E53"/>
    <w:rsid w:val="00B0196D"/>
    <w:rsid w:val="00B507DA"/>
    <w:rsid w:val="00B700FA"/>
    <w:rsid w:val="00B75F5F"/>
    <w:rsid w:val="00BA794C"/>
    <w:rsid w:val="00BC4EC6"/>
    <w:rsid w:val="00C02BB3"/>
    <w:rsid w:val="00C07A28"/>
    <w:rsid w:val="00C22691"/>
    <w:rsid w:val="00C452C5"/>
    <w:rsid w:val="00C63672"/>
    <w:rsid w:val="00C9624F"/>
    <w:rsid w:val="00CC1AFA"/>
    <w:rsid w:val="00CD3C67"/>
    <w:rsid w:val="00CE5ED8"/>
    <w:rsid w:val="00CF322E"/>
    <w:rsid w:val="00D23AA8"/>
    <w:rsid w:val="00D600E8"/>
    <w:rsid w:val="00DA5C4E"/>
    <w:rsid w:val="00DB3A65"/>
    <w:rsid w:val="00DD6D4F"/>
    <w:rsid w:val="00E014A9"/>
    <w:rsid w:val="00E13FE7"/>
    <w:rsid w:val="00E202BF"/>
    <w:rsid w:val="00E22F16"/>
    <w:rsid w:val="00E370B0"/>
    <w:rsid w:val="00E44A96"/>
    <w:rsid w:val="00E55383"/>
    <w:rsid w:val="00E6571D"/>
    <w:rsid w:val="00E91979"/>
    <w:rsid w:val="00EB6EC1"/>
    <w:rsid w:val="00EF052E"/>
    <w:rsid w:val="00F152CD"/>
    <w:rsid w:val="00F178A3"/>
    <w:rsid w:val="00F27976"/>
    <w:rsid w:val="00F3787F"/>
    <w:rsid w:val="00F74980"/>
    <w:rsid w:val="00F86EB9"/>
    <w:rsid w:val="00F9746B"/>
    <w:rsid w:val="00FA0C07"/>
    <w:rsid w:val="00FB7B17"/>
    <w:rsid w:val="00FC2639"/>
    <w:rsid w:val="00FC4935"/>
    <w:rsid w:val="00FF5BE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6443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75F5F"/>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link w:val="BezodstpwZnak"/>
    <w:uiPriority w:val="99"/>
    <w:qFormat/>
    <w:rsid w:val="002519BC"/>
    <w:pPr>
      <w:spacing w:after="0" w:line="240" w:lineRule="auto"/>
    </w:pPr>
    <w:rPr>
      <w:rFonts w:ascii="Calibri" w:eastAsia="Calibri" w:hAnsi="Calibri" w:cs="Times New Roman"/>
    </w:rPr>
  </w:style>
  <w:style w:type="character" w:customStyle="1" w:styleId="BezodstpwZnak">
    <w:name w:val="Bez odstępów Znak"/>
    <w:link w:val="Bezodstpw"/>
    <w:uiPriority w:val="99"/>
    <w:rsid w:val="002519BC"/>
    <w:rPr>
      <w:rFonts w:ascii="Calibri" w:eastAsia="Calibri" w:hAnsi="Calibri" w:cs="Times New Roman"/>
    </w:rPr>
  </w:style>
  <w:style w:type="paragraph" w:styleId="Tekstpodstawowywcity">
    <w:name w:val="Body Text Indent"/>
    <w:basedOn w:val="Normalny"/>
    <w:link w:val="TekstpodstawowywcityZnak"/>
    <w:uiPriority w:val="99"/>
    <w:rsid w:val="002519BC"/>
    <w:pPr>
      <w:spacing w:after="120"/>
      <w:ind w:left="283"/>
    </w:pPr>
    <w:rPr>
      <w:sz w:val="20"/>
      <w:szCs w:val="20"/>
    </w:rPr>
  </w:style>
  <w:style w:type="character" w:customStyle="1" w:styleId="TekstpodstawowywcityZnak">
    <w:name w:val="Tekst podstawowy wcięty Znak"/>
    <w:basedOn w:val="Domylnaczcionkaakapitu"/>
    <w:link w:val="Tekstpodstawowywcity"/>
    <w:uiPriority w:val="99"/>
    <w:rsid w:val="002519BC"/>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8D156A"/>
    <w:pPr>
      <w:tabs>
        <w:tab w:val="center" w:pos="4536"/>
        <w:tab w:val="right" w:pos="9072"/>
      </w:tabs>
    </w:pPr>
  </w:style>
  <w:style w:type="character" w:customStyle="1" w:styleId="NagwekZnak">
    <w:name w:val="Nagłówek Znak"/>
    <w:basedOn w:val="Domylnaczcionkaakapitu"/>
    <w:link w:val="Nagwek"/>
    <w:uiPriority w:val="99"/>
    <w:rsid w:val="008D156A"/>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8D156A"/>
    <w:pPr>
      <w:tabs>
        <w:tab w:val="center" w:pos="4536"/>
        <w:tab w:val="right" w:pos="9072"/>
      </w:tabs>
    </w:pPr>
  </w:style>
  <w:style w:type="character" w:customStyle="1" w:styleId="StopkaZnak">
    <w:name w:val="Stopka Znak"/>
    <w:basedOn w:val="Domylnaczcionkaakapitu"/>
    <w:link w:val="Stopka"/>
    <w:uiPriority w:val="99"/>
    <w:rsid w:val="008D156A"/>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A3211D"/>
    <w:rPr>
      <w:sz w:val="16"/>
      <w:szCs w:val="16"/>
    </w:rPr>
  </w:style>
  <w:style w:type="paragraph" w:styleId="Tekstkomentarza">
    <w:name w:val="annotation text"/>
    <w:basedOn w:val="Normalny"/>
    <w:link w:val="TekstkomentarzaZnak"/>
    <w:uiPriority w:val="99"/>
    <w:unhideWhenUsed/>
    <w:rsid w:val="00A3211D"/>
    <w:rPr>
      <w:sz w:val="20"/>
      <w:szCs w:val="20"/>
    </w:rPr>
  </w:style>
  <w:style w:type="character" w:customStyle="1" w:styleId="TekstkomentarzaZnak">
    <w:name w:val="Tekst komentarza Znak"/>
    <w:basedOn w:val="Domylnaczcionkaakapitu"/>
    <w:link w:val="Tekstkomentarza"/>
    <w:uiPriority w:val="99"/>
    <w:rsid w:val="00A3211D"/>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3211D"/>
    <w:rPr>
      <w:b/>
      <w:bCs/>
    </w:rPr>
  </w:style>
  <w:style w:type="character" w:customStyle="1" w:styleId="TematkomentarzaZnak">
    <w:name w:val="Temat komentarza Znak"/>
    <w:basedOn w:val="TekstkomentarzaZnak"/>
    <w:link w:val="Tematkomentarza"/>
    <w:uiPriority w:val="99"/>
    <w:semiHidden/>
    <w:rsid w:val="00A3211D"/>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A3211D"/>
    <w:rPr>
      <w:rFonts w:ascii="Segoe UI" w:hAnsi="Segoe UI" w:cs="Segoe UI"/>
      <w:sz w:val="18"/>
      <w:szCs w:val="18"/>
    </w:rPr>
  </w:style>
  <w:style w:type="character" w:customStyle="1" w:styleId="TekstdymkaZnak">
    <w:name w:val="Tekst dymka Znak"/>
    <w:basedOn w:val="Domylnaczcionkaakapitu"/>
    <w:link w:val="Tekstdymka"/>
    <w:uiPriority w:val="99"/>
    <w:semiHidden/>
    <w:rsid w:val="00A3211D"/>
    <w:rPr>
      <w:rFonts w:ascii="Segoe UI" w:eastAsia="Times New Roman" w:hAnsi="Segoe UI" w:cs="Segoe UI"/>
      <w:sz w:val="18"/>
      <w:szCs w:val="18"/>
      <w:lang w:eastAsia="pl-PL"/>
    </w:rPr>
  </w:style>
  <w:style w:type="character" w:styleId="Hipercze">
    <w:name w:val="Hyperlink"/>
    <w:uiPriority w:val="99"/>
    <w:unhideWhenUsed/>
    <w:rsid w:val="005B1DC4"/>
    <w:rPr>
      <w:color w:val="0000FF"/>
      <w:u w:val="single"/>
    </w:rPr>
  </w:style>
  <w:style w:type="paragraph" w:styleId="Akapitzlist">
    <w:name w:val="List Paragraph"/>
    <w:aliases w:val="HŁ_Bullet1,lp1,Normal,Akapit z listą3,Akapit z listą31,Wypunktowanie,List Paragraph,Normal2,Obiekt,List Paragraph1,Wyliczanie,Numerowanie,BulletC,CW_Lista,Kolorowa lista — akcent 11,sw tekst,L1,Akapit z listą BS,Ryzyko,Podsis rysunku"/>
    <w:basedOn w:val="Normalny"/>
    <w:link w:val="AkapitzlistZnak"/>
    <w:uiPriority w:val="34"/>
    <w:qFormat/>
    <w:rsid w:val="0032648F"/>
    <w:pPr>
      <w:ind w:left="720"/>
      <w:contextualSpacing/>
    </w:pPr>
  </w:style>
  <w:style w:type="character" w:customStyle="1" w:styleId="AkapitzlistZnak">
    <w:name w:val="Akapit z listą Znak"/>
    <w:aliases w:val="HŁ_Bullet1 Znak,lp1 Znak,Normal Znak,Akapit z listą3 Znak,Akapit z listą31 Znak,Wypunktowanie Znak,List Paragraph Znak,Normal2 Znak,Obiekt Znak,List Paragraph1 Znak,Wyliczanie Znak,Numerowanie Znak,BulletC Znak,CW_Lista Znak,L1 Znak"/>
    <w:link w:val="Akapitzlist"/>
    <w:uiPriority w:val="34"/>
    <w:qFormat/>
    <w:locked/>
    <w:rsid w:val="0032648F"/>
    <w:rPr>
      <w:rFonts w:ascii="Times New Roman" w:eastAsia="Times New Roman" w:hAnsi="Times New Roman" w:cs="Times New Roman"/>
      <w:sz w:val="24"/>
      <w:szCs w:val="24"/>
      <w:lang w:eastAsia="pl-PL"/>
    </w:rPr>
  </w:style>
  <w:style w:type="character" w:customStyle="1" w:styleId="markedcontent">
    <w:name w:val="markedcontent"/>
    <w:rsid w:val="00E014A9"/>
  </w:style>
  <w:style w:type="paragraph" w:styleId="Poprawka">
    <w:name w:val="Revision"/>
    <w:hidden/>
    <w:uiPriority w:val="99"/>
    <w:semiHidden/>
    <w:rsid w:val="003C231E"/>
    <w:pPr>
      <w:spacing w:after="0" w:line="240" w:lineRule="auto"/>
    </w:pPr>
    <w:rPr>
      <w:rFonts w:ascii="Times New Roman" w:eastAsia="Times New Roman" w:hAnsi="Times New Roman" w:cs="Times New Roman"/>
      <w:sz w:val="24"/>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B75F5F"/>
    <w:pPr>
      <w:spacing w:after="0" w:line="240" w:lineRule="auto"/>
    </w:pPr>
    <w:rPr>
      <w:rFonts w:ascii="Times New Roman" w:eastAsia="Times New Roman" w:hAnsi="Times New Roman" w:cs="Times New Roman"/>
      <w:sz w:val="24"/>
      <w:szCs w:val="24"/>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Bezodstpw">
    <w:name w:val="No Spacing"/>
    <w:link w:val="BezodstpwZnak"/>
    <w:uiPriority w:val="99"/>
    <w:qFormat/>
    <w:rsid w:val="002519BC"/>
    <w:pPr>
      <w:spacing w:after="0" w:line="240" w:lineRule="auto"/>
    </w:pPr>
    <w:rPr>
      <w:rFonts w:ascii="Calibri" w:eastAsia="Calibri" w:hAnsi="Calibri" w:cs="Times New Roman"/>
    </w:rPr>
  </w:style>
  <w:style w:type="character" w:customStyle="1" w:styleId="BezodstpwZnak">
    <w:name w:val="Bez odstępów Znak"/>
    <w:link w:val="Bezodstpw"/>
    <w:uiPriority w:val="99"/>
    <w:rsid w:val="002519BC"/>
    <w:rPr>
      <w:rFonts w:ascii="Calibri" w:eastAsia="Calibri" w:hAnsi="Calibri" w:cs="Times New Roman"/>
    </w:rPr>
  </w:style>
  <w:style w:type="paragraph" w:styleId="Tekstpodstawowywcity">
    <w:name w:val="Body Text Indent"/>
    <w:basedOn w:val="Normalny"/>
    <w:link w:val="TekstpodstawowywcityZnak"/>
    <w:uiPriority w:val="99"/>
    <w:rsid w:val="002519BC"/>
    <w:pPr>
      <w:spacing w:after="120"/>
      <w:ind w:left="283"/>
    </w:pPr>
    <w:rPr>
      <w:sz w:val="20"/>
      <w:szCs w:val="20"/>
    </w:rPr>
  </w:style>
  <w:style w:type="character" w:customStyle="1" w:styleId="TekstpodstawowywcityZnak">
    <w:name w:val="Tekst podstawowy wcięty Znak"/>
    <w:basedOn w:val="Domylnaczcionkaakapitu"/>
    <w:link w:val="Tekstpodstawowywcity"/>
    <w:uiPriority w:val="99"/>
    <w:rsid w:val="002519BC"/>
    <w:rPr>
      <w:rFonts w:ascii="Times New Roman" w:eastAsia="Times New Roman" w:hAnsi="Times New Roman" w:cs="Times New Roman"/>
      <w:sz w:val="20"/>
      <w:szCs w:val="20"/>
      <w:lang w:eastAsia="pl-PL"/>
    </w:rPr>
  </w:style>
  <w:style w:type="paragraph" w:styleId="Nagwek">
    <w:name w:val="header"/>
    <w:basedOn w:val="Normalny"/>
    <w:link w:val="NagwekZnak"/>
    <w:uiPriority w:val="99"/>
    <w:unhideWhenUsed/>
    <w:rsid w:val="008D156A"/>
    <w:pPr>
      <w:tabs>
        <w:tab w:val="center" w:pos="4536"/>
        <w:tab w:val="right" w:pos="9072"/>
      </w:tabs>
    </w:pPr>
  </w:style>
  <w:style w:type="character" w:customStyle="1" w:styleId="NagwekZnak">
    <w:name w:val="Nagłówek Znak"/>
    <w:basedOn w:val="Domylnaczcionkaakapitu"/>
    <w:link w:val="Nagwek"/>
    <w:uiPriority w:val="99"/>
    <w:rsid w:val="008D156A"/>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8D156A"/>
    <w:pPr>
      <w:tabs>
        <w:tab w:val="center" w:pos="4536"/>
        <w:tab w:val="right" w:pos="9072"/>
      </w:tabs>
    </w:pPr>
  </w:style>
  <w:style w:type="character" w:customStyle="1" w:styleId="StopkaZnak">
    <w:name w:val="Stopka Znak"/>
    <w:basedOn w:val="Domylnaczcionkaakapitu"/>
    <w:link w:val="Stopka"/>
    <w:uiPriority w:val="99"/>
    <w:rsid w:val="008D156A"/>
    <w:rPr>
      <w:rFonts w:ascii="Times New Roman" w:eastAsia="Times New Roman" w:hAnsi="Times New Roman" w:cs="Times New Roman"/>
      <w:sz w:val="24"/>
      <w:szCs w:val="24"/>
      <w:lang w:eastAsia="pl-PL"/>
    </w:rPr>
  </w:style>
  <w:style w:type="character" w:styleId="Odwoaniedokomentarza">
    <w:name w:val="annotation reference"/>
    <w:basedOn w:val="Domylnaczcionkaakapitu"/>
    <w:uiPriority w:val="99"/>
    <w:semiHidden/>
    <w:unhideWhenUsed/>
    <w:rsid w:val="00A3211D"/>
    <w:rPr>
      <w:sz w:val="16"/>
      <w:szCs w:val="16"/>
    </w:rPr>
  </w:style>
  <w:style w:type="paragraph" w:styleId="Tekstkomentarza">
    <w:name w:val="annotation text"/>
    <w:basedOn w:val="Normalny"/>
    <w:link w:val="TekstkomentarzaZnak"/>
    <w:uiPriority w:val="99"/>
    <w:unhideWhenUsed/>
    <w:rsid w:val="00A3211D"/>
    <w:rPr>
      <w:sz w:val="20"/>
      <w:szCs w:val="20"/>
    </w:rPr>
  </w:style>
  <w:style w:type="character" w:customStyle="1" w:styleId="TekstkomentarzaZnak">
    <w:name w:val="Tekst komentarza Znak"/>
    <w:basedOn w:val="Domylnaczcionkaakapitu"/>
    <w:link w:val="Tekstkomentarza"/>
    <w:uiPriority w:val="99"/>
    <w:rsid w:val="00A3211D"/>
    <w:rPr>
      <w:rFonts w:ascii="Times New Roman" w:eastAsia="Times New Roman" w:hAnsi="Times New Roman" w:cs="Times New Roman"/>
      <w:sz w:val="20"/>
      <w:szCs w:val="20"/>
      <w:lang w:eastAsia="pl-PL"/>
    </w:rPr>
  </w:style>
  <w:style w:type="paragraph" w:styleId="Tematkomentarza">
    <w:name w:val="annotation subject"/>
    <w:basedOn w:val="Tekstkomentarza"/>
    <w:next w:val="Tekstkomentarza"/>
    <w:link w:val="TematkomentarzaZnak"/>
    <w:uiPriority w:val="99"/>
    <w:semiHidden/>
    <w:unhideWhenUsed/>
    <w:rsid w:val="00A3211D"/>
    <w:rPr>
      <w:b/>
      <w:bCs/>
    </w:rPr>
  </w:style>
  <w:style w:type="character" w:customStyle="1" w:styleId="TematkomentarzaZnak">
    <w:name w:val="Temat komentarza Znak"/>
    <w:basedOn w:val="TekstkomentarzaZnak"/>
    <w:link w:val="Tematkomentarza"/>
    <w:uiPriority w:val="99"/>
    <w:semiHidden/>
    <w:rsid w:val="00A3211D"/>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semiHidden/>
    <w:unhideWhenUsed/>
    <w:rsid w:val="00A3211D"/>
    <w:rPr>
      <w:rFonts w:ascii="Segoe UI" w:hAnsi="Segoe UI" w:cs="Segoe UI"/>
      <w:sz w:val="18"/>
      <w:szCs w:val="18"/>
    </w:rPr>
  </w:style>
  <w:style w:type="character" w:customStyle="1" w:styleId="TekstdymkaZnak">
    <w:name w:val="Tekst dymka Znak"/>
    <w:basedOn w:val="Domylnaczcionkaakapitu"/>
    <w:link w:val="Tekstdymka"/>
    <w:uiPriority w:val="99"/>
    <w:semiHidden/>
    <w:rsid w:val="00A3211D"/>
    <w:rPr>
      <w:rFonts w:ascii="Segoe UI" w:eastAsia="Times New Roman" w:hAnsi="Segoe UI" w:cs="Segoe UI"/>
      <w:sz w:val="18"/>
      <w:szCs w:val="18"/>
      <w:lang w:eastAsia="pl-PL"/>
    </w:rPr>
  </w:style>
  <w:style w:type="character" w:styleId="Hipercze">
    <w:name w:val="Hyperlink"/>
    <w:uiPriority w:val="99"/>
    <w:unhideWhenUsed/>
    <w:rsid w:val="005B1DC4"/>
    <w:rPr>
      <w:color w:val="0000FF"/>
      <w:u w:val="single"/>
    </w:rPr>
  </w:style>
  <w:style w:type="paragraph" w:styleId="Akapitzlist">
    <w:name w:val="List Paragraph"/>
    <w:aliases w:val="HŁ_Bullet1,lp1,Normal,Akapit z listą3,Akapit z listą31,Wypunktowanie,List Paragraph,Normal2,Obiekt,List Paragraph1,Wyliczanie,Numerowanie,BulletC,CW_Lista,Kolorowa lista — akcent 11,sw tekst,L1,Akapit z listą BS,Ryzyko,Podsis rysunku"/>
    <w:basedOn w:val="Normalny"/>
    <w:link w:val="AkapitzlistZnak"/>
    <w:uiPriority w:val="34"/>
    <w:qFormat/>
    <w:rsid w:val="0032648F"/>
    <w:pPr>
      <w:ind w:left="720"/>
      <w:contextualSpacing/>
    </w:pPr>
  </w:style>
  <w:style w:type="character" w:customStyle="1" w:styleId="AkapitzlistZnak">
    <w:name w:val="Akapit z listą Znak"/>
    <w:aliases w:val="HŁ_Bullet1 Znak,lp1 Znak,Normal Znak,Akapit z listą3 Znak,Akapit z listą31 Znak,Wypunktowanie Znak,List Paragraph Znak,Normal2 Znak,Obiekt Znak,List Paragraph1 Znak,Wyliczanie Znak,Numerowanie Znak,BulletC Znak,CW_Lista Znak,L1 Znak"/>
    <w:link w:val="Akapitzlist"/>
    <w:uiPriority w:val="34"/>
    <w:qFormat/>
    <w:locked/>
    <w:rsid w:val="0032648F"/>
    <w:rPr>
      <w:rFonts w:ascii="Times New Roman" w:eastAsia="Times New Roman" w:hAnsi="Times New Roman" w:cs="Times New Roman"/>
      <w:sz w:val="24"/>
      <w:szCs w:val="24"/>
      <w:lang w:eastAsia="pl-PL"/>
    </w:rPr>
  </w:style>
  <w:style w:type="character" w:customStyle="1" w:styleId="markedcontent">
    <w:name w:val="markedcontent"/>
    <w:rsid w:val="00E014A9"/>
  </w:style>
  <w:style w:type="paragraph" w:styleId="Poprawka">
    <w:name w:val="Revision"/>
    <w:hidden/>
    <w:uiPriority w:val="99"/>
    <w:semiHidden/>
    <w:rsid w:val="003C231E"/>
    <w:pPr>
      <w:spacing w:after="0" w:line="240" w:lineRule="auto"/>
    </w:pPr>
    <w:rPr>
      <w:rFonts w:ascii="Times New Roman" w:eastAsia="Times New Roman" w:hAnsi="Times New Roman"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47954475">
      <w:bodyDiv w:val="1"/>
      <w:marLeft w:val="0"/>
      <w:marRight w:val="0"/>
      <w:marTop w:val="0"/>
      <w:marBottom w:val="0"/>
      <w:divBdr>
        <w:top w:val="none" w:sz="0" w:space="0" w:color="auto"/>
        <w:left w:val="none" w:sz="0" w:space="0" w:color="auto"/>
        <w:bottom w:val="none" w:sz="0" w:space="0" w:color="auto"/>
        <w:right w:val="none" w:sz="0" w:space="0" w:color="auto"/>
      </w:divBdr>
    </w:div>
    <w:div w:id="628627087">
      <w:bodyDiv w:val="1"/>
      <w:marLeft w:val="0"/>
      <w:marRight w:val="0"/>
      <w:marTop w:val="0"/>
      <w:marBottom w:val="0"/>
      <w:divBdr>
        <w:top w:val="none" w:sz="0" w:space="0" w:color="auto"/>
        <w:left w:val="none" w:sz="0" w:space="0" w:color="auto"/>
        <w:bottom w:val="none" w:sz="0" w:space="0" w:color="auto"/>
        <w:right w:val="none" w:sz="0" w:space="0" w:color="auto"/>
      </w:divBdr>
    </w:div>
    <w:div w:id="850606967">
      <w:bodyDiv w:val="1"/>
      <w:marLeft w:val="0"/>
      <w:marRight w:val="0"/>
      <w:marTop w:val="0"/>
      <w:marBottom w:val="0"/>
      <w:divBdr>
        <w:top w:val="none" w:sz="0" w:space="0" w:color="auto"/>
        <w:left w:val="none" w:sz="0" w:space="0" w:color="auto"/>
        <w:bottom w:val="none" w:sz="0" w:space="0" w:color="auto"/>
        <w:right w:val="none" w:sz="0" w:space="0" w:color="auto"/>
      </w:divBdr>
    </w:div>
    <w:div w:id="1277787026">
      <w:bodyDiv w:val="1"/>
      <w:marLeft w:val="0"/>
      <w:marRight w:val="0"/>
      <w:marTop w:val="0"/>
      <w:marBottom w:val="0"/>
      <w:divBdr>
        <w:top w:val="none" w:sz="0" w:space="0" w:color="auto"/>
        <w:left w:val="none" w:sz="0" w:space="0" w:color="auto"/>
        <w:bottom w:val="none" w:sz="0" w:space="0" w:color="auto"/>
        <w:right w:val="none" w:sz="0" w:space="0" w:color="auto"/>
      </w:divBdr>
    </w:div>
    <w:div w:id="1382242706">
      <w:bodyDiv w:val="1"/>
      <w:marLeft w:val="0"/>
      <w:marRight w:val="0"/>
      <w:marTop w:val="0"/>
      <w:marBottom w:val="0"/>
      <w:divBdr>
        <w:top w:val="none" w:sz="0" w:space="0" w:color="auto"/>
        <w:left w:val="none" w:sz="0" w:space="0" w:color="auto"/>
        <w:bottom w:val="none" w:sz="0" w:space="0" w:color="auto"/>
        <w:right w:val="none" w:sz="0" w:space="0" w:color="auto"/>
      </w:divBdr>
    </w:div>
    <w:div w:id="1497306478">
      <w:bodyDiv w:val="1"/>
      <w:marLeft w:val="0"/>
      <w:marRight w:val="0"/>
      <w:marTop w:val="0"/>
      <w:marBottom w:val="0"/>
      <w:divBdr>
        <w:top w:val="none" w:sz="0" w:space="0" w:color="auto"/>
        <w:left w:val="none" w:sz="0" w:space="0" w:color="auto"/>
        <w:bottom w:val="none" w:sz="0" w:space="0" w:color="auto"/>
        <w:right w:val="none" w:sz="0" w:space="0" w:color="auto"/>
      </w:divBdr>
    </w:div>
    <w:div w:id="15221624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brokerpefexpert.efaktura.gov.p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87</TotalTime>
  <Pages>8</Pages>
  <Words>2354</Words>
  <Characters>14126</Characters>
  <Application>Microsoft Office Word</Application>
  <DocSecurity>0</DocSecurity>
  <Lines>117</Lines>
  <Paragraphs>32</Paragraphs>
  <ScaleCrop>false</ScaleCrop>
  <HeadingPairs>
    <vt:vector size="2" baseType="variant">
      <vt:variant>
        <vt:lpstr>Tytuł</vt:lpstr>
      </vt:variant>
      <vt:variant>
        <vt:i4>1</vt:i4>
      </vt:variant>
    </vt:vector>
  </HeadingPairs>
  <TitlesOfParts>
    <vt:vector size="1" baseType="lpstr">
      <vt:lpstr/>
    </vt:vector>
  </TitlesOfParts>
  <Company>WSPR</Company>
  <LinksUpToDate>false</LinksUpToDate>
  <CharactersWithSpaces>16448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Iza_Rubis_st</dc:creator>
  <cp:lastModifiedBy>Iza</cp:lastModifiedBy>
  <cp:revision>28</cp:revision>
  <cp:lastPrinted>2026-03-19T08:20:00Z</cp:lastPrinted>
  <dcterms:created xsi:type="dcterms:W3CDTF">2024-06-17T06:12:00Z</dcterms:created>
  <dcterms:modified xsi:type="dcterms:W3CDTF">2026-03-20T09:08:00Z</dcterms:modified>
</cp:coreProperties>
</file>