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3534" w:rsidRDefault="00FD3534" w:rsidP="00FD3534">
      <w:pPr>
        <w:spacing w:after="0" w:line="276" w:lineRule="auto"/>
        <w:jc w:val="right"/>
        <w:rPr>
          <w:rFonts w:asciiTheme="minorHAnsi" w:eastAsiaTheme="minorHAnsi" w:hAnsiTheme="minorHAnsi" w:cstheme="minorHAnsi"/>
          <w:lang w:eastAsia="en-US"/>
        </w:rPr>
      </w:pPr>
      <w:r>
        <w:rPr>
          <w:rFonts w:cstheme="minorHAnsi"/>
        </w:rPr>
        <w:t>Załącznik nr 5 do SWZ</w:t>
      </w:r>
    </w:p>
    <w:p w:rsidR="00FD3534" w:rsidRDefault="00FD3534" w:rsidP="00FD3534">
      <w:pPr>
        <w:spacing w:after="0" w:line="276" w:lineRule="auto"/>
        <w:jc w:val="right"/>
        <w:rPr>
          <w:rFonts w:cstheme="minorHAnsi"/>
        </w:rPr>
      </w:pPr>
    </w:p>
    <w:p w:rsidR="00FD3534" w:rsidRDefault="00FD3534" w:rsidP="00FD3534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  <w:b/>
          <w:bCs/>
        </w:rPr>
        <w:t>PROJEKTOWANE POSTANOWIENIA UMOWY W SPRAWIE ZAMÓWIENIA PUBLICZNEGO</w:t>
      </w:r>
    </w:p>
    <w:p w:rsidR="00FD3534" w:rsidRDefault="00FD3534" w:rsidP="00FD3534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  <w:b/>
          <w:bCs/>
        </w:rPr>
        <w:t>(WZÓR UMOWY)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zawarta </w:t>
      </w:r>
      <w:r>
        <w:rPr>
          <w:rFonts w:cstheme="minorHAnsi"/>
          <w:i/>
          <w:iCs/>
        </w:rPr>
        <w:t xml:space="preserve">w dniu ……………………………………… r. </w:t>
      </w:r>
      <w:r>
        <w:rPr>
          <w:rFonts w:cstheme="minorHAnsi"/>
        </w:rPr>
        <w:t xml:space="preserve">pomiędzy: 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1. </w:t>
      </w:r>
      <w:r>
        <w:rPr>
          <w:rFonts w:cstheme="minorHAnsi"/>
          <w:iCs/>
        </w:rPr>
        <w:t>……………… z siedzibą przy ul. …………………………….., zwaną dalej Zamawiającym, reprezentowanym przez pana ………………………………. przy kontrasygnacie Skarbnika ………………………………</w:t>
      </w:r>
      <w:r>
        <w:rPr>
          <w:rFonts w:cstheme="minorHAnsi"/>
          <w:i/>
          <w:iCs/>
        </w:rPr>
        <w:t>,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a 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2. …………………………………………… z siedzibą w ………………, ……-…… ………………, ul. ………………………………, wpisaną do Rejestru Przedsiębiorców Krajowego Rejestru Sądowego pod numerem KRS ……………………, o numerze identyfikacyjnym NIP ……………………, numerze REGON ……………………, kapitał zakładowy w wysokości …………………… zł, zwanym/ą dalej Wykonawcą, reprezentowanym/ą przez: 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…………………………………………………………………… 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…………………………………………………………………… 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albo 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 zamieszkałym/ą w ………………, ……-…… ………………, ul. ……………………………, PESEL nr ………………………………, przedsiębiorcą prowadzącym działalność gospodarczą pod firmą ……………………………, miejsce prowadzenia działalności gospodarczej: ………………, ……-…… ………………, ul. ………………………, wpisaną do Centralnej Ewidencji i Informacji o Działalności Gospodarczej RP, o numerze identyfikacyjnym NIP …………………………, numerze REGON …………………………, zwanym/ą dalej Wykonawcą, </w:t>
      </w:r>
    </w:p>
    <w:p w:rsidR="00FD3534" w:rsidRDefault="00FD3534" w:rsidP="00FD353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  <w:i/>
          <w:iCs/>
        </w:rPr>
        <w:t xml:space="preserve"> </w:t>
      </w:r>
    </w:p>
    <w:p w:rsidR="00FD3534" w:rsidRDefault="00FD3534" w:rsidP="00FD3534">
      <w:pPr>
        <w:tabs>
          <w:tab w:val="left" w:pos="2520"/>
        </w:tabs>
        <w:spacing w:after="0" w:line="276" w:lineRule="auto"/>
        <w:jc w:val="both"/>
        <w:rPr>
          <w:rFonts w:cstheme="minorHAnsi"/>
          <w:lang w:eastAsia="pl-PL"/>
        </w:rPr>
      </w:pPr>
      <w:r>
        <w:rPr>
          <w:rFonts w:cstheme="minorHAnsi"/>
        </w:rPr>
        <w:t xml:space="preserve">o następującej treści:  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  <w:lang w:eastAsia="en-US"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1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Przedmiot Umowy</w:t>
      </w:r>
    </w:p>
    <w:p w:rsidR="00FD3534" w:rsidRDefault="00FD3534" w:rsidP="00FD3534">
      <w:pPr>
        <w:pStyle w:val="Akapitzlist"/>
        <w:numPr>
          <w:ilvl w:val="0"/>
          <w:numId w:val="4"/>
        </w:numPr>
        <w:spacing w:after="0" w:line="276" w:lineRule="auto"/>
        <w:ind w:left="364"/>
        <w:jc w:val="both"/>
        <w:rPr>
          <w:rFonts w:cstheme="minorHAnsi"/>
        </w:rPr>
      </w:pPr>
      <w:r>
        <w:rPr>
          <w:rFonts w:cstheme="minorHAnsi"/>
        </w:rPr>
        <w:t xml:space="preserve">Przedmiotem umowy jest </w:t>
      </w:r>
      <w:r>
        <w:rPr>
          <w:color w:val="000000"/>
          <w:lang w:eastAsia="pl-PL"/>
        </w:rPr>
        <w:t xml:space="preserve">dostawa w </w:t>
      </w:r>
      <w:r>
        <w:rPr>
          <w:bCs/>
          <w:color w:val="000000"/>
          <w:lang w:eastAsia="pl-PL"/>
        </w:rPr>
        <w:t>formie leasingu operacyjnego z opcją wykupu samochodu specjalistycznego typu śmieciarka</w:t>
      </w:r>
      <w:r>
        <w:rPr>
          <w:rFonts w:cstheme="minorHAnsi"/>
        </w:rPr>
        <w:t xml:space="preserve"> …………… (marka i model) zwanego dalej „samochodem”, zgodnie z ofertą Wykonawcy oraz opisem przedmiotu zamówienia, stanowiącymi odpowiednio Załącznik nr 1 i 2 do umowy.</w:t>
      </w:r>
    </w:p>
    <w:p w:rsidR="00FD3534" w:rsidRDefault="00FD3534" w:rsidP="00FD3534">
      <w:pPr>
        <w:pStyle w:val="Akapitzlist"/>
        <w:numPr>
          <w:ilvl w:val="0"/>
          <w:numId w:val="4"/>
        </w:numPr>
        <w:spacing w:after="0" w:line="276" w:lineRule="auto"/>
        <w:ind w:left="364"/>
        <w:jc w:val="both"/>
        <w:rPr>
          <w:rFonts w:cstheme="minorHAnsi"/>
        </w:rPr>
      </w:pPr>
      <w:r>
        <w:rPr>
          <w:rFonts w:cstheme="minorHAnsi"/>
        </w:rPr>
        <w:t>Wykonawca przez cały okres trwania umowy pozostaje właścicielem samochodu, a Zamawiającemu przysługuje prawo wykupu samochodu po zakończeniu umowy.</w:t>
      </w:r>
    </w:p>
    <w:p w:rsidR="00FD3534" w:rsidRDefault="00FD3534" w:rsidP="00FD3534">
      <w:pPr>
        <w:pStyle w:val="Akapitzlist"/>
        <w:numPr>
          <w:ilvl w:val="0"/>
          <w:numId w:val="4"/>
        </w:numPr>
        <w:spacing w:after="0" w:line="276" w:lineRule="auto"/>
        <w:ind w:left="364"/>
        <w:jc w:val="both"/>
        <w:rPr>
          <w:rFonts w:cstheme="minorHAnsi"/>
        </w:rPr>
      </w:pPr>
      <w:r>
        <w:rPr>
          <w:rFonts w:cstheme="minorHAnsi"/>
        </w:rPr>
        <w:t>Wykonawca oświadcza, że samochód posiada homologację dopuszczającą pojazd do ruchu.</w:t>
      </w:r>
    </w:p>
    <w:p w:rsidR="00FD3534" w:rsidRPr="00B42964" w:rsidRDefault="00B42964" w:rsidP="004F55B2">
      <w:pPr>
        <w:pStyle w:val="Akapitzlist"/>
        <w:numPr>
          <w:ilvl w:val="0"/>
          <w:numId w:val="4"/>
        </w:numPr>
        <w:spacing w:after="0" w:line="276" w:lineRule="auto"/>
        <w:ind w:left="364"/>
        <w:jc w:val="both"/>
        <w:rPr>
          <w:rFonts w:cstheme="minorHAnsi"/>
        </w:rPr>
      </w:pPr>
      <w:r w:rsidRPr="00B42964">
        <w:rPr>
          <w:rFonts w:cstheme="minorHAnsi"/>
          <w:color w:val="FF0000"/>
        </w:rPr>
        <w:t xml:space="preserve">Wykonawca wyraża zgodę Zamawiającemu na oddanie samochodu do używania </w:t>
      </w:r>
      <w:r w:rsidRPr="00B42964">
        <w:rPr>
          <w:rFonts w:cstheme="minorHAnsi"/>
          <w:bCs/>
          <w:color w:val="FF0000"/>
        </w:rPr>
        <w:t>osobom zatrudnionym lub wykonującym pracę albo usługi na rzecz Zamawiającego na podstawie umów o pracę, zlecenie lub o dzieło.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2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Termin realizacji umowy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Wykonawca zobowiązuje się dostarczyć przedmiot umowy w terminie do</w:t>
      </w:r>
      <w:r>
        <w:rPr>
          <w:rFonts w:cstheme="minorHAnsi"/>
          <w:b/>
        </w:rPr>
        <w:t xml:space="preserve"> 14 dni </w:t>
      </w:r>
      <w:r>
        <w:rPr>
          <w:rFonts w:cstheme="minorHAnsi"/>
        </w:rPr>
        <w:t>od podpisania umowy.</w:t>
      </w:r>
      <w:r>
        <w:rPr>
          <w:rFonts w:cstheme="minorHAnsi"/>
          <w:b/>
        </w:rPr>
        <w:t xml:space="preserve"> </w:t>
      </w:r>
      <w:r w:rsidR="003A0ACE">
        <w:rPr>
          <w:rFonts w:cstheme="minorHAnsi"/>
        </w:rPr>
        <w:t xml:space="preserve">Okres leasingu trwa </w:t>
      </w:r>
      <w:r w:rsidR="003A0ACE" w:rsidRPr="003A0ACE">
        <w:rPr>
          <w:rFonts w:cstheme="minorHAnsi"/>
          <w:color w:val="FF0000"/>
        </w:rPr>
        <w:t>36</w:t>
      </w:r>
      <w:r>
        <w:rPr>
          <w:rFonts w:cstheme="minorHAnsi"/>
        </w:rPr>
        <w:t xml:space="preserve"> miesięcy od dnia podpisania protokołu zdawczo-odbiorczego, o którym mowa w ust. 5.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Wykonawca dostarczy samochód na koszt własny do siedziby Zamawiającego.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W terminie nie krótszym niż 5 dni roboczych przed datą wydania samochodu Wykonawca poinformuje Zamawiającego o planowanej dacie dostawy samochodu.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Najpóźniej w dniu dostawy samochodu Wykonawca przekaże:</w:t>
      </w:r>
    </w:p>
    <w:p w:rsidR="00FD3534" w:rsidRDefault="00FD3534" w:rsidP="00FD3534">
      <w:pPr>
        <w:pStyle w:val="Akapitzlist"/>
        <w:numPr>
          <w:ilvl w:val="0"/>
          <w:numId w:val="6"/>
        </w:numPr>
        <w:spacing w:after="0" w:line="276" w:lineRule="auto"/>
        <w:ind w:left="742"/>
        <w:jc w:val="both"/>
        <w:rPr>
          <w:rFonts w:cstheme="minorHAnsi"/>
        </w:rPr>
      </w:pPr>
      <w:r>
        <w:rPr>
          <w:rFonts w:cstheme="minorHAnsi"/>
        </w:rPr>
        <w:lastRenderedPageBreak/>
        <w:t>dowód rejestracyjny,</w:t>
      </w:r>
    </w:p>
    <w:p w:rsidR="00FD3534" w:rsidRDefault="00FD3534" w:rsidP="00FD3534">
      <w:pPr>
        <w:pStyle w:val="Akapitzlist"/>
        <w:numPr>
          <w:ilvl w:val="0"/>
          <w:numId w:val="6"/>
        </w:numPr>
        <w:spacing w:after="0" w:line="276" w:lineRule="auto"/>
        <w:ind w:left="742"/>
        <w:jc w:val="both"/>
        <w:rPr>
          <w:rFonts w:cstheme="minorHAnsi"/>
        </w:rPr>
      </w:pPr>
      <w:r>
        <w:rPr>
          <w:rFonts w:cstheme="minorHAnsi"/>
        </w:rPr>
        <w:t>harmonogram spłat rat leasingowych,</w:t>
      </w:r>
    </w:p>
    <w:p w:rsidR="00FD3534" w:rsidRDefault="00FD3534" w:rsidP="00FD3534">
      <w:pPr>
        <w:pStyle w:val="Akapitzlist"/>
        <w:numPr>
          <w:ilvl w:val="0"/>
          <w:numId w:val="6"/>
        </w:numPr>
        <w:spacing w:after="0" w:line="276" w:lineRule="auto"/>
        <w:ind w:left="742"/>
        <w:jc w:val="both"/>
        <w:rPr>
          <w:rFonts w:cstheme="minorHAnsi"/>
        </w:rPr>
      </w:pPr>
      <w:r>
        <w:rPr>
          <w:rFonts w:cstheme="minorHAnsi"/>
        </w:rPr>
        <w:t>fakturę.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Ostateczny odbiór samochodu potwierdzony będzie pisemnym protokołem odbioru, zaakceptowanym przez upoważnionego przedstawiciela Zamawiającego i upoważnionego przedstawiciela Wykonawcy.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Przekazanie dokumentów oraz odbiór samochodu będzie realizowany w dni robocze. Wykonawca w chwili odbioru samochodu przekaże Zamawiającemu także:</w:t>
      </w:r>
    </w:p>
    <w:p w:rsidR="00FD3534" w:rsidRPr="005D1F26" w:rsidRDefault="00FD3534" w:rsidP="005D1F26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instrukcję obsługi samochodu (sporządzoną w języku polskim),</w:t>
      </w:r>
    </w:p>
    <w:p w:rsidR="00FD3534" w:rsidRDefault="00FD3534" w:rsidP="00FD3534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2 komplety kluczyków do samochodu,</w:t>
      </w:r>
    </w:p>
    <w:p w:rsidR="00FD3534" w:rsidRDefault="00FD3534" w:rsidP="00FD3534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atestowaną gaśnicę o wadze środka: min. 1 kg,</w:t>
      </w:r>
    </w:p>
    <w:p w:rsidR="00FD3534" w:rsidRDefault="00FD3534" w:rsidP="00FD3534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apteczkę pierwszej pomocy,</w:t>
      </w:r>
    </w:p>
    <w:p w:rsidR="00FD3534" w:rsidRDefault="00FD3534" w:rsidP="00FD3534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trójkąt ostrzegawczy,</w:t>
      </w:r>
    </w:p>
    <w:p w:rsidR="00FD3534" w:rsidRDefault="00FD3534" w:rsidP="00FD3534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komplet dywaników gumowych.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Po podpisaniu niniejszej umowy nadzór nad jej realizacją sprawuje:</w:t>
      </w:r>
    </w:p>
    <w:p w:rsidR="00FD3534" w:rsidRDefault="00FD3534" w:rsidP="00FD3534">
      <w:pPr>
        <w:pStyle w:val="Akapitzlist"/>
        <w:numPr>
          <w:ilvl w:val="0"/>
          <w:numId w:val="8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ze strony Zamawiającego: …………………….., tel. …………………………., e-mail: …………………………….</w:t>
      </w:r>
    </w:p>
    <w:p w:rsidR="00FD3534" w:rsidRDefault="00FD3534" w:rsidP="00FD3534">
      <w:pPr>
        <w:pStyle w:val="Akapitzlist"/>
        <w:numPr>
          <w:ilvl w:val="0"/>
          <w:numId w:val="8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ze strony Wykonawcy: ………………………., tel. …………………………, e-mail: ………………………………….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Zmiana osoby odpowiedzialnej za nadzór nad realizacją umowy, odbywać się będzie poprzez pisemne zgłoszenie. Zmiana nie wymaga formy aneksu i nie stanowi zmiany treści niniejszej umowy.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Jeżeli Zamawiający odmówi odbioru samochodu z powodu wad (samochód posiadający wadę zmniejszającą jego wartość lub użyteczność, został wydany w stanie niekompletnym, nie posiada użyteczności zgodnych z przeznaczeniem) lub niezgodności z umową (samochód nie odpowiada opisowi podanemu w załączniku nr 2 do umowy, brakuje dokumentów i akcesoriów, o których mowa w §2 ust. 6, nie sporządza się protokołu odbioru, a przedstawiciele Zamawiającego przekażą Wykonawcy podpisane przez siebie oświadczenie ze wskazaniem zastrzeżeń, co do odbieranego samochodu.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W przypadku wykrycia wad lub usterek o których mowa w ust. 9 po raz pierwszy, Zamawiający naliczy karę umowną, o której mowa w §5 ust. 2 i ustali z Wykonawcą nowy termin odbioru samochodu. W przypadku upłynięcia terminu realizacji umowy, Wykonawca zapłaci także karę umowną, o której mowa w §5 ust. 1.</w:t>
      </w:r>
    </w:p>
    <w:p w:rsidR="00FD3534" w:rsidRDefault="00FD3534" w:rsidP="00FD3534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 xml:space="preserve">Jeżeli sytuacja, o której mowa w ust. 9 wystąpi po raz drugi, Zamawiający będzie uprawniony do odstąpienia od umowy (w terminie 10 dni kalendarzowych od dnia drugiej odmowy odbioru samochodu), pod warunkiem złożenia pisemnego oświadczenia, z przyczyn leżących po stronie Wykonawcy oraz naliczenia Wykonawcy kary umownej, o której mowa w §5 ust. 3. </w:t>
      </w:r>
    </w:p>
    <w:p w:rsidR="0029041C" w:rsidRPr="005D1F26" w:rsidRDefault="00FD3534" w:rsidP="0029041C">
      <w:pPr>
        <w:pStyle w:val="Akapitzlist"/>
        <w:numPr>
          <w:ilvl w:val="0"/>
          <w:numId w:val="5"/>
        </w:numPr>
        <w:spacing w:after="0" w:line="276" w:lineRule="auto"/>
        <w:ind w:left="378"/>
        <w:jc w:val="both"/>
        <w:rPr>
          <w:rFonts w:cstheme="minorHAnsi"/>
        </w:rPr>
      </w:pPr>
      <w:r>
        <w:rPr>
          <w:rFonts w:cstheme="minorHAnsi"/>
        </w:rPr>
        <w:t>Wykonawca przyjmuje pełną odpowiedzialność za transport samochodu do siedziby Zamawiającego, w szczególności z tytułu jego utraty lub uszkodzenia.</w:t>
      </w:r>
    </w:p>
    <w:p w:rsidR="00A92676" w:rsidRDefault="00A92676" w:rsidP="00FD3534">
      <w:pPr>
        <w:spacing w:after="0" w:line="276" w:lineRule="auto"/>
        <w:jc w:val="center"/>
        <w:rPr>
          <w:rFonts w:cstheme="minorHAnsi"/>
          <w:b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3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Wynagrodzenie za wykonanie umowy</w:t>
      </w:r>
    </w:p>
    <w:p w:rsidR="00FD3534" w:rsidRDefault="00FD3534" w:rsidP="00FD3534">
      <w:pPr>
        <w:pStyle w:val="Akapitzlist"/>
        <w:numPr>
          <w:ilvl w:val="0"/>
          <w:numId w:val="9"/>
        </w:numPr>
        <w:spacing w:after="0" w:line="256" w:lineRule="auto"/>
        <w:ind w:left="392"/>
        <w:jc w:val="both"/>
        <w:rPr>
          <w:rFonts w:cstheme="minorHAnsi"/>
          <w:i/>
        </w:rPr>
      </w:pPr>
      <w:r>
        <w:rPr>
          <w:rFonts w:cstheme="minorHAnsi"/>
        </w:rPr>
        <w:t xml:space="preserve">Zgodnie z ofertą, Wykonawca z tytułu wykonania umowy otrzyma wynagrodzenie </w:t>
      </w:r>
      <w:r>
        <w:rPr>
          <w:rFonts w:cstheme="minorHAnsi"/>
          <w:b/>
        </w:rPr>
        <w:t>…………….… zł brutto</w:t>
      </w:r>
      <w:r>
        <w:rPr>
          <w:rFonts w:cstheme="minorHAnsi"/>
        </w:rPr>
        <w:t xml:space="preserve"> (słownie: …………………..…….) obejmujące wszystkie koszty związane z wykonaniem przedmiotu Umowy, w tym:</w:t>
      </w:r>
    </w:p>
    <w:p w:rsidR="00FD3534" w:rsidRDefault="00FD3534" w:rsidP="00FD3534">
      <w:pPr>
        <w:pStyle w:val="Akapitzlist"/>
        <w:numPr>
          <w:ilvl w:val="0"/>
          <w:numId w:val="10"/>
        </w:numPr>
        <w:spacing w:after="0" w:line="256" w:lineRule="auto"/>
        <w:rPr>
          <w:rFonts w:cstheme="minorHAnsi"/>
          <w:i/>
        </w:rPr>
      </w:pPr>
      <w:r>
        <w:rPr>
          <w:rFonts w:cstheme="minorHAnsi"/>
        </w:rPr>
        <w:t xml:space="preserve">koszty z tytułu wpłaty początkowej w wysokości 10% wartości samochodu, stanowiącej kwotę w wysokości: </w:t>
      </w:r>
      <w:r>
        <w:rPr>
          <w:rFonts w:cstheme="minorHAnsi"/>
          <w:b/>
        </w:rPr>
        <w:t>……………..</w:t>
      </w:r>
      <w:r>
        <w:rPr>
          <w:rFonts w:cstheme="minorHAnsi"/>
        </w:rPr>
        <w:t xml:space="preserve"> </w:t>
      </w:r>
      <w:r>
        <w:rPr>
          <w:rFonts w:cstheme="minorHAnsi"/>
          <w:b/>
        </w:rPr>
        <w:t xml:space="preserve">zł brutto </w:t>
      </w:r>
      <w:r>
        <w:rPr>
          <w:rFonts w:cstheme="minorHAnsi"/>
        </w:rPr>
        <w:t>(słownie: ……………………);</w:t>
      </w:r>
    </w:p>
    <w:p w:rsidR="00FD3534" w:rsidRDefault="00FD3534" w:rsidP="00FD3534">
      <w:pPr>
        <w:pStyle w:val="Akapitzlist"/>
        <w:numPr>
          <w:ilvl w:val="0"/>
          <w:numId w:val="10"/>
        </w:numPr>
        <w:spacing w:after="0" w:line="256" w:lineRule="auto"/>
        <w:rPr>
          <w:rFonts w:cstheme="minorHAnsi"/>
          <w:i/>
        </w:rPr>
      </w:pPr>
      <w:r>
        <w:rPr>
          <w:rFonts w:cstheme="minorHAnsi"/>
        </w:rPr>
        <w:lastRenderedPageBreak/>
        <w:t>koszty z tytułu rat leasingowych (</w:t>
      </w:r>
      <w:bookmarkStart w:id="0" w:name="_GoBack"/>
      <w:r>
        <w:rPr>
          <w:rFonts w:cstheme="minorHAnsi"/>
        </w:rPr>
        <w:t>35</w:t>
      </w:r>
      <w:bookmarkEnd w:id="0"/>
      <w:r>
        <w:rPr>
          <w:rFonts w:cstheme="minorHAnsi"/>
        </w:rPr>
        <w:t xml:space="preserve"> rat) po </w:t>
      </w:r>
      <w:r>
        <w:rPr>
          <w:rFonts w:cstheme="minorHAnsi"/>
          <w:b/>
        </w:rPr>
        <w:t>……………. zł brutto</w:t>
      </w:r>
      <w:r>
        <w:rPr>
          <w:rFonts w:cstheme="minorHAnsi"/>
        </w:rPr>
        <w:t xml:space="preserve">, łącznie w kwocie </w:t>
      </w:r>
      <w:r>
        <w:rPr>
          <w:rFonts w:cstheme="minorHAnsi"/>
          <w:b/>
        </w:rPr>
        <w:t>……………. zł brutto</w:t>
      </w:r>
      <w:r>
        <w:rPr>
          <w:rFonts w:cstheme="minorHAnsi"/>
        </w:rPr>
        <w:t xml:space="preserve"> (słownie: ……………………).</w:t>
      </w:r>
    </w:p>
    <w:p w:rsidR="00FD3534" w:rsidRDefault="00FD3534" w:rsidP="00FD3534">
      <w:pPr>
        <w:spacing w:after="0"/>
        <w:ind w:left="392"/>
        <w:rPr>
          <w:rFonts w:cstheme="minorHAnsi"/>
          <w:i/>
        </w:rPr>
      </w:pPr>
      <w:r>
        <w:rPr>
          <w:rFonts w:cstheme="minorHAnsi"/>
        </w:rPr>
        <w:t>Wartość Umowy nie obejmuje wartości opcjonalnego wykupu samochodu.</w:t>
      </w:r>
    </w:p>
    <w:p w:rsidR="00FD3534" w:rsidRDefault="00FD3534" w:rsidP="00FD3534">
      <w:pPr>
        <w:pStyle w:val="Akapitzlist"/>
        <w:numPr>
          <w:ilvl w:val="0"/>
          <w:numId w:val="9"/>
        </w:numPr>
        <w:spacing w:after="0" w:line="256" w:lineRule="auto"/>
        <w:ind w:left="392"/>
        <w:rPr>
          <w:rFonts w:cstheme="minorHAnsi"/>
          <w:i/>
        </w:rPr>
      </w:pPr>
      <w:r>
        <w:rPr>
          <w:rFonts w:cstheme="minorHAnsi"/>
        </w:rPr>
        <w:t>Wynagrodzenie określone w ust. 1 zawiera wszystkie koszty związane z realizacją przedmiotu umowy a w szczególności koszt:</w:t>
      </w:r>
    </w:p>
    <w:p w:rsidR="00FD3534" w:rsidRDefault="00FD3534" w:rsidP="00FD3534">
      <w:pPr>
        <w:pStyle w:val="Akapitzlist"/>
        <w:numPr>
          <w:ilvl w:val="0"/>
          <w:numId w:val="11"/>
        </w:numPr>
        <w:spacing w:after="0" w:line="256" w:lineRule="auto"/>
        <w:rPr>
          <w:rFonts w:cstheme="minorHAnsi"/>
          <w:i/>
        </w:rPr>
      </w:pPr>
      <w:r>
        <w:rPr>
          <w:rFonts w:cstheme="minorHAnsi"/>
        </w:rPr>
        <w:t>leasingu;</w:t>
      </w:r>
    </w:p>
    <w:p w:rsidR="00FD3534" w:rsidRDefault="00FD3534" w:rsidP="00FD3534">
      <w:pPr>
        <w:pStyle w:val="Akapitzlist"/>
        <w:numPr>
          <w:ilvl w:val="0"/>
          <w:numId w:val="11"/>
        </w:numPr>
        <w:spacing w:after="0" w:line="256" w:lineRule="auto"/>
        <w:rPr>
          <w:rFonts w:cstheme="minorHAnsi"/>
          <w:i/>
        </w:rPr>
      </w:pPr>
      <w:r>
        <w:rPr>
          <w:rFonts w:cstheme="minorHAnsi"/>
        </w:rPr>
        <w:t>transportu samochodu do miejsca wskazanego przez Zamawiającego wraz z załadunkiem i rozładunkiem;</w:t>
      </w:r>
    </w:p>
    <w:p w:rsidR="00FD3534" w:rsidRDefault="00FD3534" w:rsidP="00FD3534">
      <w:pPr>
        <w:pStyle w:val="Akapitzlist"/>
        <w:numPr>
          <w:ilvl w:val="0"/>
          <w:numId w:val="11"/>
        </w:numPr>
        <w:spacing w:after="0" w:line="256" w:lineRule="auto"/>
        <w:rPr>
          <w:rFonts w:cstheme="minorHAnsi"/>
          <w:i/>
        </w:rPr>
      </w:pPr>
      <w:r>
        <w:rPr>
          <w:rFonts w:cstheme="minorHAnsi"/>
        </w:rPr>
        <w:t>pozostałe koszty związane z realizacją przedmiotu umowy, w tym podatek VAT.</w:t>
      </w:r>
    </w:p>
    <w:p w:rsidR="00FD3534" w:rsidRDefault="00FD3534" w:rsidP="00FD3534">
      <w:pPr>
        <w:pStyle w:val="Akapitzlist"/>
        <w:numPr>
          <w:ilvl w:val="0"/>
          <w:numId w:val="9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 xml:space="preserve">Wartość samochodu będącego przedmiotem leasingu wynosi </w:t>
      </w:r>
      <w:r>
        <w:rPr>
          <w:rFonts w:cstheme="minorHAnsi"/>
          <w:b/>
        </w:rPr>
        <w:t>………………. zł brutto</w:t>
      </w:r>
      <w:r>
        <w:rPr>
          <w:rFonts w:cstheme="minorHAnsi"/>
        </w:rPr>
        <w:t xml:space="preserve"> (słownie: …………………………………). Wartość wykupu samochodu, stanowiąca 1% wartości samochodu, wynosi </w:t>
      </w:r>
      <w:r>
        <w:rPr>
          <w:rFonts w:cstheme="minorHAnsi"/>
          <w:b/>
        </w:rPr>
        <w:t>………………… zł brutto</w:t>
      </w:r>
      <w:r>
        <w:rPr>
          <w:rFonts w:cstheme="minorHAnsi"/>
        </w:rPr>
        <w:t xml:space="preserve"> (słownie: …………………………….). Zasady wykupu samochodu zostały opisane w </w:t>
      </w:r>
      <w:r w:rsidR="00A92676">
        <w:rPr>
          <w:rFonts w:cstheme="minorHAnsi"/>
        </w:rPr>
        <w:t>§</w:t>
      </w:r>
      <w:r>
        <w:rPr>
          <w:rFonts w:cstheme="minorHAnsi"/>
        </w:rPr>
        <w:t xml:space="preserve"> 10 umowy.</w:t>
      </w:r>
    </w:p>
    <w:p w:rsidR="00FD3534" w:rsidRDefault="00FD3534" w:rsidP="00FD3534">
      <w:pPr>
        <w:pStyle w:val="Akapitzlist"/>
        <w:numPr>
          <w:ilvl w:val="0"/>
          <w:numId w:val="9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W przypadku zamiaru skorzystania przez Zamawiającego z opcji wykupu samochodu, Zamawiający uiszcza wartość wykupu, o której mowa w ust. 3, po uiszczeniu zapłaty ostatniej raty leasingowej. W terminie 7 dni od otrzymania wpłaty z opcji wykupu, Wykonawca wystawia i doręcza Zamawiającemu fakturę potwierdzającą sprzedaż samochodu oraz w razie potrzeby umowę sprzedaży i inne dokumenty pozwalające na skuteczne przerejestrowanie samochodu na Zamawiającego.</w:t>
      </w:r>
    </w:p>
    <w:p w:rsidR="00FD3534" w:rsidRDefault="00FD3534" w:rsidP="00FD3534">
      <w:pPr>
        <w:pStyle w:val="Akapitzlist"/>
        <w:numPr>
          <w:ilvl w:val="0"/>
          <w:numId w:val="9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Wynagrodzenie należne Wykonawcy płatne będzie w następujący sposób:</w:t>
      </w:r>
    </w:p>
    <w:p w:rsidR="00FD3534" w:rsidRDefault="00FD3534" w:rsidP="00FD3534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Zamawiający dokona opłaty wstępnej stanowiącej 10% wartości samochodu, tj. kwotę brutto: ……………… zł po zawarciu umowy, w terminie 14 dni od dnia doręczenia Zamawiającemu prawidłowo wystawionej przez Wykonawcę faktury.</w:t>
      </w:r>
    </w:p>
    <w:p w:rsidR="00FD3534" w:rsidRDefault="00FD3534" w:rsidP="00FD3534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Strony ustalają, że rozliczenie rat leasingowych za dostarczony przedmiot Umowy będzie następowało sukcesywnie w okresach miesięcznych, od daty podpisania protokołu odbioru bez uwag (opłata wstępna nie jest traktowana jako rata i nie należy wliczać jej do okresu finansowania).</w:t>
      </w:r>
    </w:p>
    <w:p w:rsidR="00FD3534" w:rsidRDefault="00FD3534" w:rsidP="00FD3534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Zapłata wynagrodzenia z tytułu miesięcznych, równych rat leasingowych będzie następowała na podstawie harmonogramu finansowego, pod warunkiem dostarczenia prawidłowo wystawionej faktury do Zamawiającego, przed upływem terminu zapłaty wskazanego w harmonogramie, przelewem na rachunek bankowy Wykonawcy. Harmonogram finansowy, który zawiera kwoty rozbite na spłacany kapitał, odsetki oraz termin zapłaty zostanie dostarczony wraz z samochodem.</w:t>
      </w:r>
    </w:p>
    <w:p w:rsidR="00FD3534" w:rsidRDefault="00FD3534" w:rsidP="00FD3534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Zapłata wynagrodzenia, o którym mowa w pkt c) będzie każdorazowo dokonywana w formie przelewu bankowego w terminie do 25 dnia miesiąca, pod warunkiem otrzymania prawidłowo wystawionej faktury do 5 dnia miesiąca.</w:t>
      </w:r>
    </w:p>
    <w:p w:rsidR="00FD3534" w:rsidRDefault="00FD3534" w:rsidP="00FD3534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 xml:space="preserve">Wykonawca zobowiązany jest do dostarczenia prawidłowo wystawionej faktury do siedziby Zamawiającego, a w przypadku faktur ustrukturyzowanych wystawianych w KSeF fakturę składa się przy użyciu KSeF, a na adres siedziby Zamawiającego należy złożyć dokumenty wymagane umową. </w:t>
      </w:r>
    </w:p>
    <w:p w:rsidR="00FD3534" w:rsidRDefault="00FD3534" w:rsidP="00FD3534">
      <w:pPr>
        <w:pStyle w:val="Akapitzlist"/>
        <w:numPr>
          <w:ilvl w:val="0"/>
          <w:numId w:val="12"/>
        </w:numPr>
        <w:spacing w:line="276" w:lineRule="auto"/>
        <w:jc w:val="both"/>
        <w:rPr>
          <w:rFonts w:cstheme="minorHAnsi"/>
        </w:rPr>
      </w:pPr>
      <w:r>
        <w:rPr>
          <w:rFonts w:cstheme="minorHAnsi"/>
        </w:rPr>
        <w:t xml:space="preserve">faktury należy wystawiać wg następujących danych: </w:t>
      </w:r>
    </w:p>
    <w:p w:rsidR="00FD3534" w:rsidRDefault="00FD3534" w:rsidP="00FD3534">
      <w:pPr>
        <w:pStyle w:val="Akapitzlist"/>
        <w:spacing w:after="0" w:line="276" w:lineRule="auto"/>
        <w:ind w:left="752"/>
        <w:jc w:val="both"/>
        <w:rPr>
          <w:rFonts w:cstheme="minorHAnsi"/>
        </w:rPr>
      </w:pPr>
      <w:r>
        <w:rPr>
          <w:rFonts w:cstheme="minorHAnsi"/>
        </w:rPr>
        <w:t>w przypadku faktur wystawianych poza KSeF:</w:t>
      </w: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>
        <w:rPr>
          <w:rFonts w:cstheme="minorHAnsi"/>
        </w:rPr>
        <w:t xml:space="preserve">- nabywca - …………………………………., NIP …………………………., </w:t>
      </w:r>
    </w:p>
    <w:p w:rsidR="00FD3534" w:rsidRDefault="00FD3534" w:rsidP="00FD3534">
      <w:pPr>
        <w:pStyle w:val="Akapitzlist"/>
        <w:numPr>
          <w:ilvl w:val="0"/>
          <w:numId w:val="13"/>
        </w:numPr>
        <w:spacing w:line="276" w:lineRule="auto"/>
        <w:ind w:left="720"/>
        <w:jc w:val="both"/>
        <w:rPr>
          <w:rFonts w:cstheme="minorHAnsi"/>
        </w:rPr>
      </w:pPr>
      <w:r>
        <w:rPr>
          <w:rFonts w:cstheme="minorHAnsi"/>
        </w:rPr>
        <w:t xml:space="preserve">- odbiorca (płatnik) - ………………………., NIP …………….…………..; </w:t>
      </w:r>
    </w:p>
    <w:p w:rsidR="00FD3534" w:rsidRDefault="00FD3534" w:rsidP="00FD3534">
      <w:pPr>
        <w:pStyle w:val="Akapitzlist"/>
        <w:numPr>
          <w:ilvl w:val="0"/>
          <w:numId w:val="13"/>
        </w:numPr>
        <w:spacing w:line="276" w:lineRule="auto"/>
        <w:ind w:left="720"/>
        <w:jc w:val="both"/>
        <w:rPr>
          <w:rFonts w:cstheme="minorHAnsi"/>
        </w:rPr>
      </w:pP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>
        <w:rPr>
          <w:rFonts w:cstheme="minorHAnsi"/>
        </w:rPr>
        <w:t xml:space="preserve">w przypadku faktur ustrukturyzowanych wystawianych w KSeF: </w:t>
      </w: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>
        <w:rPr>
          <w:rFonts w:cstheme="minorHAnsi"/>
          <w:b/>
          <w:bCs/>
        </w:rPr>
        <w:lastRenderedPageBreak/>
        <w:t xml:space="preserve">Element ”Podmiot1” </w:t>
      </w:r>
      <w:r>
        <w:rPr>
          <w:rFonts w:cstheme="minorHAnsi"/>
        </w:rPr>
        <w:t xml:space="preserve">- dane sprzedawcy (kontrahenta) </w:t>
      </w:r>
    </w:p>
    <w:p w:rsidR="00FD3534" w:rsidRPr="005D1F26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 w:rsidRPr="005D1F26">
        <w:rPr>
          <w:rFonts w:cstheme="minorHAnsi"/>
          <w:b/>
          <w:bCs/>
        </w:rPr>
        <w:t xml:space="preserve">Element ”Podmiot2” </w:t>
      </w:r>
      <w:r w:rsidRPr="005D1F26">
        <w:rPr>
          <w:rFonts w:cstheme="minorHAnsi"/>
        </w:rPr>
        <w:t xml:space="preserve">- dane nabywcy : …………………… NIP: …………………. w polu znacznikowym </w:t>
      </w:r>
      <w:r w:rsidR="005D1F26" w:rsidRPr="005D1F26">
        <w:rPr>
          <w:rFonts w:cstheme="minorHAnsi"/>
        </w:rPr>
        <w:t>……….</w:t>
      </w:r>
      <w:r w:rsidRPr="005D1F26">
        <w:rPr>
          <w:rFonts w:cstheme="minorHAnsi"/>
        </w:rPr>
        <w:t xml:space="preserve"> - oznaczenie „</w:t>
      </w:r>
      <w:r w:rsidR="005D1F26" w:rsidRPr="005D1F26">
        <w:rPr>
          <w:rFonts w:cstheme="minorHAnsi"/>
        </w:rPr>
        <w:t>………….</w:t>
      </w:r>
      <w:r w:rsidRPr="005D1F26">
        <w:rPr>
          <w:rFonts w:cstheme="minorHAnsi"/>
        </w:rPr>
        <w:t xml:space="preserve">” </w:t>
      </w: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 w:rsidRPr="005D1F26">
        <w:rPr>
          <w:rFonts w:cstheme="minorHAnsi"/>
          <w:b/>
          <w:bCs/>
        </w:rPr>
        <w:t xml:space="preserve">Element ”Podmiot3” </w:t>
      </w:r>
      <w:r w:rsidRPr="005D1F26">
        <w:rPr>
          <w:rFonts w:cstheme="minorHAnsi"/>
        </w:rPr>
        <w:t xml:space="preserve">- dane odbiorcy: ………………………. NIP: ……………… w polu znacznikowym </w:t>
      </w:r>
      <w:r w:rsidR="005D1F26" w:rsidRPr="005D1F26">
        <w:rPr>
          <w:rFonts w:cstheme="minorHAnsi"/>
        </w:rPr>
        <w:t>………..</w:t>
      </w:r>
      <w:r w:rsidRPr="005D1F26">
        <w:rPr>
          <w:rFonts w:cstheme="minorHAnsi"/>
        </w:rPr>
        <w:t xml:space="preserve"> odbiorca – oznaczenie „</w:t>
      </w:r>
      <w:r w:rsidR="005D1F26" w:rsidRPr="005D1F26">
        <w:rPr>
          <w:rFonts w:cstheme="minorHAnsi"/>
        </w:rPr>
        <w:t>………….</w:t>
      </w:r>
      <w:r w:rsidRPr="005D1F26">
        <w:rPr>
          <w:rFonts w:cstheme="minorHAnsi"/>
        </w:rPr>
        <w:t>”</w:t>
      </w:r>
      <w:r>
        <w:rPr>
          <w:rFonts w:cstheme="minorHAnsi"/>
        </w:rPr>
        <w:t xml:space="preserve"> </w:t>
      </w: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  <w:b/>
          <w:bCs/>
        </w:rPr>
      </w:pP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>
        <w:rPr>
          <w:rFonts w:cstheme="minorHAnsi"/>
          <w:b/>
          <w:bCs/>
        </w:rPr>
        <w:t xml:space="preserve">Warunki Transakcji </w:t>
      </w: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>
        <w:rPr>
          <w:rFonts w:cstheme="minorHAnsi"/>
        </w:rPr>
        <w:t xml:space="preserve">W sekcji Opis </w:t>
      </w:r>
      <w:r>
        <w:rPr>
          <w:rFonts w:cstheme="minorHAnsi"/>
          <w:b/>
          <w:bCs/>
        </w:rPr>
        <w:t xml:space="preserve">(Warunki Transakcji) </w:t>
      </w:r>
      <w:r>
        <w:rPr>
          <w:rFonts w:cstheme="minorHAnsi"/>
        </w:rPr>
        <w:t xml:space="preserve">należy każdorazowo wskazać </w:t>
      </w: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>
        <w:rPr>
          <w:rFonts w:cstheme="minorHAnsi"/>
          <w:b/>
          <w:bCs/>
        </w:rPr>
        <w:t xml:space="preserve">- numer umowy/zlecenia </w:t>
      </w:r>
    </w:p>
    <w:p w:rsidR="00FD3534" w:rsidRDefault="00FD3534" w:rsidP="00FD3534">
      <w:pPr>
        <w:pStyle w:val="Akapitzlist"/>
        <w:spacing w:line="276" w:lineRule="auto"/>
        <w:ind w:left="752"/>
        <w:jc w:val="both"/>
        <w:rPr>
          <w:rFonts w:cstheme="minorHAnsi"/>
        </w:rPr>
      </w:pPr>
      <w:r>
        <w:rPr>
          <w:rFonts w:cstheme="minorHAnsi"/>
          <w:b/>
          <w:bCs/>
        </w:rPr>
        <w:t xml:space="preserve">- </w:t>
      </w:r>
      <w:r>
        <w:rPr>
          <w:rFonts w:cstheme="minorHAnsi"/>
        </w:rPr>
        <w:t xml:space="preserve">nazwę jednostki: </w:t>
      </w:r>
      <w:r>
        <w:rPr>
          <w:rFonts w:cstheme="minorHAnsi"/>
          <w:i/>
          <w:iCs/>
        </w:rPr>
        <w:t xml:space="preserve">…………………………………... </w:t>
      </w:r>
    </w:p>
    <w:p w:rsidR="00FD3534" w:rsidRDefault="00FD3534" w:rsidP="00FD3534">
      <w:pPr>
        <w:pStyle w:val="Akapitzlist"/>
        <w:spacing w:after="0" w:line="276" w:lineRule="auto"/>
        <w:ind w:left="752"/>
        <w:jc w:val="both"/>
        <w:rPr>
          <w:rFonts w:cstheme="minorHAnsi"/>
        </w:rPr>
      </w:pPr>
      <w:r>
        <w:rPr>
          <w:rFonts w:cstheme="minorHAnsi"/>
        </w:rPr>
        <w:t xml:space="preserve">Datą otrzymania faktury ustrukturyzowanej w KSeF jest </w:t>
      </w:r>
      <w:r>
        <w:rPr>
          <w:rFonts w:cstheme="minorHAnsi"/>
          <w:b/>
          <w:bCs/>
        </w:rPr>
        <w:t>data nadania jej numeru KSeF</w:t>
      </w:r>
      <w:r>
        <w:rPr>
          <w:rFonts w:cstheme="minorHAnsi"/>
        </w:rPr>
        <w:t>.</w:t>
      </w:r>
    </w:p>
    <w:p w:rsidR="00FD3534" w:rsidRDefault="00FD3534" w:rsidP="00FD3534">
      <w:pPr>
        <w:pStyle w:val="Akapitzlist"/>
        <w:numPr>
          <w:ilvl w:val="0"/>
          <w:numId w:val="9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 xml:space="preserve">Na fakturze Wykonawca umieści numer niniejszej umowy i numer zadania. </w:t>
      </w:r>
    </w:p>
    <w:p w:rsidR="00FD3534" w:rsidRDefault="00FD3534" w:rsidP="00FD3534">
      <w:pPr>
        <w:pStyle w:val="Akapitzlist"/>
        <w:numPr>
          <w:ilvl w:val="0"/>
          <w:numId w:val="9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Za dzień zapłaty uważa się datę wydania dyspozycji z rachunku bankowego Zamawiającego.</w:t>
      </w:r>
    </w:p>
    <w:p w:rsidR="00FD3534" w:rsidRDefault="00FD3534" w:rsidP="00FD3534">
      <w:pPr>
        <w:widowControl w:val="0"/>
        <w:numPr>
          <w:ilvl w:val="0"/>
          <w:numId w:val="9"/>
        </w:numPr>
        <w:shd w:val="clear" w:color="auto" w:fill="FFFFFF"/>
        <w:spacing w:after="0" w:line="276" w:lineRule="auto"/>
        <w:ind w:left="392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Należności </w:t>
      </w:r>
      <w:r>
        <w:rPr>
          <w:rFonts w:cstheme="minorHAnsi"/>
        </w:rPr>
        <w:t>z tytułu faktury będzie płatna przez Zamawiającego przelewem na rachunek bankowy Wykonawcy: ……………………………..</w:t>
      </w:r>
      <w:r>
        <w:rPr>
          <w:rFonts w:cstheme="minorHAnsi"/>
          <w:bCs/>
        </w:rPr>
        <w:t xml:space="preserve"> </w:t>
      </w:r>
      <w:r>
        <w:rPr>
          <w:rFonts w:cstheme="minorHAnsi"/>
        </w:rPr>
        <w:t>Wykonawca zobowiązuje się do powiadomienia Zamawiającego o każdorazowej zmianie banku lub numeru rachunku bankowego. Wszelkie negatywne konsekwencje wynikające z braku informacji o zmianie rachunku bankowego będą obciążały Wykonawcę.</w:t>
      </w:r>
    </w:p>
    <w:p w:rsidR="00FD3534" w:rsidRDefault="00FD3534" w:rsidP="00FD3534">
      <w:pPr>
        <w:widowControl w:val="0"/>
        <w:numPr>
          <w:ilvl w:val="0"/>
          <w:numId w:val="9"/>
        </w:numPr>
        <w:shd w:val="clear" w:color="auto" w:fill="FFFFFF"/>
        <w:spacing w:after="0" w:line="276" w:lineRule="auto"/>
        <w:ind w:left="392"/>
        <w:jc w:val="both"/>
        <w:rPr>
          <w:rFonts w:cstheme="minorHAnsi"/>
          <w:bCs/>
        </w:rPr>
      </w:pPr>
      <w:r>
        <w:rPr>
          <w:rFonts w:cstheme="minorHAnsi"/>
        </w:rPr>
        <w:t>Pismo informujące Zamawiającego o zmianie rachunku bankowego, na który ma być dokonywana płatność z tytułu niniejszej umowy powinno być podpisane przez osoby prawnie umocowane do składania oświadczeń w imieniu Wykonawcy. Do pisma powinny być załączone stosowne dowody uwierzytelniające umocowanie oraz dokonane zmiany.</w:t>
      </w:r>
    </w:p>
    <w:p w:rsidR="00FD3534" w:rsidRDefault="00FD3534" w:rsidP="00FD3534">
      <w:pPr>
        <w:pStyle w:val="Akapitzlist"/>
        <w:numPr>
          <w:ilvl w:val="0"/>
          <w:numId w:val="9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Za niedotrzymanie terminu płatności faktury Wykonawca może naliczyć odsetki ustawowe.</w:t>
      </w:r>
    </w:p>
    <w:p w:rsidR="00FD3534" w:rsidRDefault="00FD3534" w:rsidP="00FD3534">
      <w:pPr>
        <w:widowControl w:val="0"/>
        <w:numPr>
          <w:ilvl w:val="0"/>
          <w:numId w:val="9"/>
        </w:numPr>
        <w:shd w:val="clear" w:color="auto" w:fill="FFFFFF"/>
        <w:spacing w:after="0" w:line="276" w:lineRule="auto"/>
        <w:ind w:left="392"/>
        <w:jc w:val="both"/>
        <w:rPr>
          <w:rFonts w:cstheme="minorHAnsi"/>
          <w:bCs/>
        </w:rPr>
      </w:pPr>
      <w:r>
        <w:rPr>
          <w:rFonts w:cstheme="minorHAnsi"/>
          <w:bCs/>
        </w:rPr>
        <w:t>Wykonawca oświadcza, że rachunek bankowy (nr konta) wskazany w ust. 8 jest oraz będzie w dacie płatności widniał w wykazie podmiotów prowadzonym w postaci elektronicznej, o którym mowa w art. 96b Ustawy z dnia 11 marca 2004 o podatku od towarów i usług (tzw. „białej liście” podatników VAT).</w:t>
      </w:r>
    </w:p>
    <w:p w:rsidR="00FD3534" w:rsidRDefault="00FD3534" w:rsidP="00FD3534">
      <w:pPr>
        <w:widowControl w:val="0"/>
        <w:numPr>
          <w:ilvl w:val="0"/>
          <w:numId w:val="9"/>
        </w:numPr>
        <w:shd w:val="clear" w:color="auto" w:fill="FFFFFF"/>
        <w:spacing w:after="0" w:line="276" w:lineRule="auto"/>
        <w:ind w:left="392"/>
        <w:jc w:val="both"/>
        <w:rPr>
          <w:rFonts w:cstheme="minorHAnsi"/>
          <w:bCs/>
        </w:rPr>
      </w:pPr>
      <w:r>
        <w:rPr>
          <w:rFonts w:cstheme="minorHAnsi"/>
        </w:rPr>
        <w:t>Zarówno Wykonawca jak i Zamawiający nie może dokonać przeniesienia wierzytelności wynikających z niniejszej umowy na osoby trzecie.</w:t>
      </w:r>
    </w:p>
    <w:p w:rsidR="00FD3534" w:rsidRDefault="00FD3534" w:rsidP="00FD3534">
      <w:pPr>
        <w:widowControl w:val="0"/>
        <w:numPr>
          <w:ilvl w:val="0"/>
          <w:numId w:val="9"/>
        </w:numPr>
        <w:shd w:val="clear" w:color="auto" w:fill="FFFFFF"/>
        <w:spacing w:after="0" w:line="276" w:lineRule="auto"/>
        <w:ind w:left="392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Za prawidłowo wystawioną fakturę ustrukturyzowaną, zgodną pod względem merytorycznym i formalnym uznaje się fakturę przesłaną do KSeF, która zawiera w szczególności kompletne i poprawne dane identyfikujące Podmiot3 oraz </w:t>
      </w:r>
      <w:r w:rsidRPr="004F2D91">
        <w:rPr>
          <w:rFonts w:cstheme="minorHAnsi"/>
          <w:bCs/>
        </w:rPr>
        <w:t xml:space="preserve">rolę </w:t>
      </w:r>
      <w:r w:rsidR="004F2D91">
        <w:rPr>
          <w:rFonts w:cstheme="minorHAnsi"/>
          <w:bCs/>
        </w:rPr>
        <w:t>…………..</w:t>
      </w:r>
      <w:r w:rsidRPr="004F2D91">
        <w:rPr>
          <w:rFonts w:cstheme="minorHAnsi"/>
          <w:bCs/>
        </w:rPr>
        <w:t>,</w:t>
      </w:r>
      <w:r>
        <w:rPr>
          <w:rFonts w:cstheme="minorHAnsi"/>
          <w:bCs/>
        </w:rPr>
        <w:t xml:space="preserve"> w tym numer NIP jednostki, nazwę, adres oraz numer umowy. Faktura ustrukturyzowana, która nie spełnia powyższych wymogów, nie będzie uznana za prawidłową i nie stanowi podstawy do dokonania zapłaty. Wykonawca zobowiązuje się do niezwłocznego uzupełnienia brakujących danych i wystawienia faktury korygującej w KSeF. Wyjątkiem od powyższej zasady są tryby awarii oraz niedostępności KSeF, o których mowa w art. 106nda, 106nh, 106nf oraz 106ng ustawy z dnia 11 marca 2004 r. o podatku od towarów i usług (dalej „ustawa o VAT”). Jednak, w takich przypadkach, Wykonawca zobowiązany jest do wystawienia faktury zgodnie z aktualnym wzorem (za wyjątkiem awarii całkowitej, o której mowa w art. 106ng ustawy o VAT), opatrzenia jej odpowiednim kodem QR (lub kodami).</w:t>
      </w:r>
    </w:p>
    <w:p w:rsidR="00F91A06" w:rsidRDefault="00F91A06" w:rsidP="00FD3534">
      <w:pPr>
        <w:widowControl w:val="0"/>
        <w:numPr>
          <w:ilvl w:val="0"/>
          <w:numId w:val="9"/>
        </w:numPr>
        <w:shd w:val="clear" w:color="auto" w:fill="FFFFFF"/>
        <w:spacing w:after="0" w:line="276" w:lineRule="auto"/>
        <w:ind w:left="392"/>
        <w:jc w:val="both"/>
        <w:rPr>
          <w:rFonts w:cstheme="minorHAnsi"/>
          <w:bCs/>
        </w:rPr>
      </w:pPr>
      <w:r w:rsidRPr="00676545">
        <w:rPr>
          <w:color w:val="FF0000"/>
        </w:rPr>
        <w:t>Wykonawca w wykonaniu obowiązku określonego w art. 4c ustawy z dnia z dnia 8 marca 2013 r. o przeciwdziałaniu nadmiernym opóźnieniom w transakcjach handlowych (Dz.U.2023.1790 t.j.) oświadcza, że posiada status „dużego przedsiębiorcy” w rozumieniu ww. ustawy.</w:t>
      </w:r>
    </w:p>
    <w:p w:rsidR="00B4235C" w:rsidRDefault="00B4235C" w:rsidP="00811649">
      <w:pPr>
        <w:spacing w:after="0" w:line="276" w:lineRule="auto"/>
        <w:rPr>
          <w:rFonts w:cstheme="minorHAnsi"/>
          <w:b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lastRenderedPageBreak/>
        <w:t>§ 4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Gwarancja</w:t>
      </w:r>
    </w:p>
    <w:p w:rsidR="00FD3534" w:rsidRPr="00327A93" w:rsidRDefault="00327A93" w:rsidP="00B4235C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asciiTheme="minorHAnsi" w:hAnsiTheme="minorHAnsi" w:cstheme="minorHAnsi"/>
        </w:rPr>
      </w:pPr>
      <w:r w:rsidRPr="00327A93">
        <w:rPr>
          <w:rFonts w:asciiTheme="minorHAnsi" w:hAnsiTheme="minorHAnsi" w:cstheme="minorHAnsi"/>
          <w:color w:val="FF0000"/>
        </w:rPr>
        <w:t>Na przedmiot umowy Wykonawca zapewni udzielenie gwarancji przez dostawcę</w:t>
      </w:r>
      <w:r w:rsidR="00DF338C">
        <w:rPr>
          <w:rFonts w:asciiTheme="minorHAnsi" w:hAnsiTheme="minorHAnsi" w:cstheme="minorHAnsi"/>
          <w:color w:val="FF0000"/>
        </w:rPr>
        <w:t xml:space="preserve"> (dalej Gwara</w:t>
      </w:r>
      <w:r w:rsidR="00C64EA1">
        <w:rPr>
          <w:rFonts w:asciiTheme="minorHAnsi" w:hAnsiTheme="minorHAnsi" w:cstheme="minorHAnsi"/>
          <w:color w:val="FF0000"/>
        </w:rPr>
        <w:t>n</w:t>
      </w:r>
      <w:r w:rsidR="00DF338C">
        <w:rPr>
          <w:rFonts w:asciiTheme="minorHAnsi" w:hAnsiTheme="minorHAnsi" w:cstheme="minorHAnsi"/>
          <w:color w:val="FF0000"/>
        </w:rPr>
        <w:t>t)</w:t>
      </w:r>
      <w:r w:rsidR="00FD3534" w:rsidRPr="00327A93">
        <w:rPr>
          <w:rFonts w:asciiTheme="minorHAnsi" w:hAnsiTheme="minorHAnsi" w:cstheme="minorHAnsi"/>
          <w:color w:val="FF0000"/>
        </w:rPr>
        <w:t xml:space="preserve"> </w:t>
      </w:r>
      <w:r w:rsidR="00FD3534" w:rsidRPr="00327A93">
        <w:rPr>
          <w:rFonts w:asciiTheme="minorHAnsi" w:hAnsiTheme="minorHAnsi" w:cstheme="minorHAnsi"/>
          <w:color w:val="FF0000"/>
          <w:lang w:eastAsia="ar-SA"/>
        </w:rPr>
        <w:t>na podzespoły mechaniczne</w:t>
      </w:r>
      <w:r w:rsidR="00FD3534" w:rsidRPr="00327A93">
        <w:rPr>
          <w:rFonts w:asciiTheme="minorHAnsi" w:hAnsiTheme="minorHAnsi" w:cstheme="minorHAnsi"/>
          <w:color w:val="FF0000"/>
        </w:rPr>
        <w:t xml:space="preserve"> na okres ……………… miesięcy bez limitu kilometrów, licząc od da</w:t>
      </w:r>
      <w:r w:rsidR="00144190">
        <w:rPr>
          <w:rFonts w:asciiTheme="minorHAnsi" w:hAnsiTheme="minorHAnsi" w:cstheme="minorHAnsi"/>
          <w:color w:val="FF0000"/>
        </w:rPr>
        <w:t>ty podpisania protokołu odbioru</w:t>
      </w:r>
      <w:r w:rsidRPr="00327A93">
        <w:rPr>
          <w:rFonts w:asciiTheme="minorHAnsi" w:hAnsiTheme="minorHAnsi" w:cstheme="minorHAnsi"/>
          <w:bCs/>
          <w:color w:val="FF0000"/>
        </w:rPr>
        <w:t>. Gwarancja musi być w takim wy</w:t>
      </w:r>
      <w:r w:rsidR="009051D8">
        <w:rPr>
          <w:rFonts w:asciiTheme="minorHAnsi" w:hAnsiTheme="minorHAnsi" w:cstheme="minorHAnsi"/>
          <w:bCs/>
          <w:color w:val="FF0000"/>
        </w:rPr>
        <w:t>pa</w:t>
      </w:r>
      <w:r w:rsidR="00144190">
        <w:rPr>
          <w:rFonts w:asciiTheme="minorHAnsi" w:hAnsiTheme="minorHAnsi" w:cstheme="minorHAnsi"/>
          <w:bCs/>
          <w:color w:val="FF0000"/>
        </w:rPr>
        <w:t>dku r</w:t>
      </w:r>
      <w:r w:rsidR="00C64EA1">
        <w:rPr>
          <w:rFonts w:asciiTheme="minorHAnsi" w:hAnsiTheme="minorHAnsi" w:cstheme="minorHAnsi"/>
          <w:bCs/>
          <w:color w:val="FF0000"/>
        </w:rPr>
        <w:t>ealizowana przez Gwaranta</w:t>
      </w:r>
      <w:r w:rsidR="00314E46">
        <w:rPr>
          <w:rFonts w:asciiTheme="minorHAnsi" w:hAnsiTheme="minorHAnsi" w:cstheme="minorHAnsi"/>
          <w:bCs/>
          <w:color w:val="FF0000"/>
        </w:rPr>
        <w:t xml:space="preserve"> samochodu</w:t>
      </w:r>
      <w:r w:rsidRPr="00327A93">
        <w:rPr>
          <w:rFonts w:asciiTheme="minorHAnsi" w:hAnsiTheme="minorHAnsi" w:cstheme="minorHAnsi"/>
          <w:bCs/>
          <w:color w:val="FF0000"/>
        </w:rPr>
        <w:t xml:space="preserve"> zgodnie z minimalnymi wymaganiami Zamawiającego.</w:t>
      </w:r>
    </w:p>
    <w:p w:rsidR="00FD3534" w:rsidRDefault="00FD3534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>
        <w:rPr>
          <w:rFonts w:cstheme="minorHAnsi"/>
        </w:rPr>
        <w:t xml:space="preserve">Bieg terminu </w:t>
      </w:r>
      <w:r w:rsidRPr="00B4235C">
        <w:rPr>
          <w:rFonts w:cstheme="minorHAnsi"/>
        </w:rPr>
        <w:t>gwarancji rozpoczyna</w:t>
      </w:r>
      <w:r>
        <w:rPr>
          <w:rFonts w:cstheme="minorHAnsi"/>
        </w:rPr>
        <w:t xml:space="preserve"> się z dniem podpisania protokołu odbioru przez osoby upoważnione ze strony Wykonawcy oraz Zamawiającego.</w:t>
      </w:r>
    </w:p>
    <w:p w:rsidR="00FD3534" w:rsidRDefault="00FD3534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>
        <w:rPr>
          <w:rFonts w:cstheme="minorHAnsi"/>
        </w:rPr>
        <w:t>Pozostałe warunki serwisu i gwarancji udzielane Zamawiającemu są integralnym składnikiem umowy.</w:t>
      </w:r>
    </w:p>
    <w:p w:rsidR="00FD3534" w:rsidRDefault="00641A6E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 w:rsidRPr="00641A6E">
        <w:rPr>
          <w:rFonts w:cstheme="minorHAnsi"/>
          <w:color w:val="FF0000"/>
        </w:rPr>
        <w:t>Gwarant</w:t>
      </w:r>
      <w:r w:rsidR="00FD3534">
        <w:rPr>
          <w:rFonts w:cstheme="minorHAnsi"/>
        </w:rPr>
        <w:t xml:space="preserve"> jest odpowiedzialny względem Zamawiającego za wszelkie wady fizyczne i prawne dostarczonego samochodu, w szczególności jakąkolwiek niezgodność z warunkami niniejszej umowy.</w:t>
      </w:r>
    </w:p>
    <w:p w:rsidR="00FD3534" w:rsidRDefault="00FD3534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>
        <w:rPr>
          <w:rFonts w:cstheme="minorHAnsi"/>
        </w:rPr>
        <w:t>Wykonawca</w:t>
      </w:r>
      <w:r w:rsidR="00641A6E">
        <w:rPr>
          <w:rFonts w:cstheme="minorHAnsi"/>
        </w:rPr>
        <w:t xml:space="preserve"> </w:t>
      </w:r>
      <w:r w:rsidR="00641A6E" w:rsidRPr="00D22202">
        <w:rPr>
          <w:rFonts w:cstheme="minorHAnsi"/>
          <w:color w:val="FF0000"/>
        </w:rPr>
        <w:t xml:space="preserve">lub </w:t>
      </w:r>
      <w:r w:rsidR="00641A6E" w:rsidRPr="00641A6E">
        <w:rPr>
          <w:rFonts w:cstheme="minorHAnsi"/>
          <w:color w:val="FF0000"/>
        </w:rPr>
        <w:t>Gwarant</w:t>
      </w:r>
      <w:r>
        <w:rPr>
          <w:rFonts w:cstheme="minorHAnsi"/>
        </w:rPr>
        <w:t xml:space="preserve"> pokrywa koszty wszelkich napraw i wymiany części w okresie gwarancji podlegające warunkom gwarancyjnym.</w:t>
      </w:r>
    </w:p>
    <w:p w:rsidR="00FD3534" w:rsidRDefault="00FD3534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>
        <w:rPr>
          <w:rFonts w:cstheme="minorHAnsi"/>
        </w:rPr>
        <w:t>W przypadku zgłoszenia przez Zamawiającego awarii lub usterki samochodu w okresie gwarancji Wykonawca</w:t>
      </w:r>
      <w:r w:rsidR="00641A6E">
        <w:rPr>
          <w:rFonts w:cstheme="minorHAnsi"/>
        </w:rPr>
        <w:t xml:space="preserve"> </w:t>
      </w:r>
      <w:r w:rsidR="00641A6E" w:rsidRPr="00D22202">
        <w:rPr>
          <w:rFonts w:cstheme="minorHAnsi"/>
          <w:color w:val="FF0000"/>
        </w:rPr>
        <w:t>lub</w:t>
      </w:r>
      <w:r w:rsidR="00641A6E">
        <w:rPr>
          <w:rFonts w:cstheme="minorHAnsi"/>
        </w:rPr>
        <w:t xml:space="preserve"> </w:t>
      </w:r>
      <w:r w:rsidR="00641A6E" w:rsidRPr="00641A6E">
        <w:rPr>
          <w:rFonts w:cstheme="minorHAnsi"/>
          <w:color w:val="FF0000"/>
        </w:rPr>
        <w:t>Gwarant</w:t>
      </w:r>
      <w:r>
        <w:rPr>
          <w:rFonts w:cstheme="minorHAnsi"/>
        </w:rPr>
        <w:t xml:space="preserve"> dokona naprawy i wymiany części w terminie nieprzekraczającym 14 dni kalendarzowych liczonych od dnia zgłoszenia wystąpienia wady lub usterki. W przypadku niewykonania naprawy lub wymiany części w terminie 14 dni kalendarzowych, Zamawiający ma prawo dokonać naprawy i wymiany części na koszt i ryzyko Wykonawcy. Zamawiającemu przysługuje również prawo do naliczenia kary umownej, o której mowa w §5 ust. 4.</w:t>
      </w:r>
    </w:p>
    <w:p w:rsidR="00FD3534" w:rsidRDefault="00FD3534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>
        <w:rPr>
          <w:rFonts w:cstheme="minorHAnsi"/>
        </w:rPr>
        <w:t>W uzasadnionych przypadkach, na pisemny, udokumentowany wniosek Wykonawcy</w:t>
      </w:r>
      <w:r w:rsidR="00641A6E">
        <w:rPr>
          <w:rFonts w:cstheme="minorHAnsi"/>
        </w:rPr>
        <w:t xml:space="preserve"> </w:t>
      </w:r>
      <w:r w:rsidR="00641A6E" w:rsidRPr="00D22202">
        <w:rPr>
          <w:rFonts w:cstheme="minorHAnsi"/>
          <w:color w:val="FF0000"/>
        </w:rPr>
        <w:t>lub</w:t>
      </w:r>
      <w:r w:rsidR="00641A6E">
        <w:rPr>
          <w:rFonts w:cstheme="minorHAnsi"/>
        </w:rPr>
        <w:t xml:space="preserve"> </w:t>
      </w:r>
      <w:r w:rsidR="00641A6E" w:rsidRPr="00641A6E">
        <w:rPr>
          <w:rFonts w:cstheme="minorHAnsi"/>
          <w:color w:val="FF0000"/>
        </w:rPr>
        <w:t>Gwarant</w:t>
      </w:r>
      <w:r w:rsidR="00641A6E">
        <w:rPr>
          <w:rFonts w:cstheme="minorHAnsi"/>
          <w:color w:val="FF0000"/>
        </w:rPr>
        <w:t>a</w:t>
      </w:r>
      <w:r>
        <w:rPr>
          <w:rFonts w:cstheme="minorHAnsi"/>
        </w:rPr>
        <w:t>, zamawiający dopuści możliwość przedłużenia terminu wykonania napraw gwarancyjnych, jeśli z przyczyn niezależnych od Wykonawcy</w:t>
      </w:r>
      <w:r w:rsidR="001B078E">
        <w:rPr>
          <w:rFonts w:cstheme="minorHAnsi"/>
        </w:rPr>
        <w:t xml:space="preserve"> </w:t>
      </w:r>
      <w:r w:rsidR="001B078E" w:rsidRPr="00D22202">
        <w:rPr>
          <w:rFonts w:cstheme="minorHAnsi"/>
          <w:color w:val="FF0000"/>
        </w:rPr>
        <w:t>lub</w:t>
      </w:r>
      <w:r w:rsidR="001B078E">
        <w:rPr>
          <w:rFonts w:cstheme="minorHAnsi"/>
        </w:rPr>
        <w:t xml:space="preserve"> </w:t>
      </w:r>
      <w:r w:rsidR="001B078E" w:rsidRPr="00641A6E">
        <w:rPr>
          <w:rFonts w:cstheme="minorHAnsi"/>
          <w:color w:val="FF0000"/>
        </w:rPr>
        <w:t>Gwarant</w:t>
      </w:r>
      <w:r w:rsidR="001B078E">
        <w:rPr>
          <w:rFonts w:cstheme="minorHAnsi"/>
          <w:color w:val="FF0000"/>
        </w:rPr>
        <w:t>a</w:t>
      </w:r>
      <w:r>
        <w:rPr>
          <w:rFonts w:cstheme="minorHAnsi"/>
        </w:rPr>
        <w:t>, wydłużeniu ulegnie termin dostawy od producentów części zamiennych, niezbędnych do wykonania napraw. Udokumentowanie polegać może np. na przedłożeniu kopii złożenia zamówienia wraz z informacją od dostawcy o planowanej dacie dostawy części.</w:t>
      </w:r>
    </w:p>
    <w:p w:rsidR="00FD3534" w:rsidRDefault="00FD3534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>
        <w:rPr>
          <w:rFonts w:cstheme="minorHAnsi"/>
        </w:rPr>
        <w:t>W razie, gdy naprawa samochodu potrwa dłużej niż 14 dni kalendarzowych, okres gwarancji będzie wydłużony o czas trwania naprawy.</w:t>
      </w:r>
    </w:p>
    <w:p w:rsidR="00FD3534" w:rsidRDefault="00FD3534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>
        <w:rPr>
          <w:rFonts w:cstheme="minorHAnsi"/>
        </w:rPr>
        <w:t>Wykonawca</w:t>
      </w:r>
      <w:r w:rsidR="00984396">
        <w:rPr>
          <w:rFonts w:cstheme="minorHAnsi"/>
        </w:rPr>
        <w:t xml:space="preserve"> </w:t>
      </w:r>
      <w:r w:rsidR="00984396" w:rsidRPr="00D22202">
        <w:rPr>
          <w:rFonts w:cstheme="minorHAnsi"/>
          <w:color w:val="FF0000"/>
        </w:rPr>
        <w:t>lub</w:t>
      </w:r>
      <w:r w:rsidR="00984396">
        <w:rPr>
          <w:rFonts w:cstheme="minorHAnsi"/>
        </w:rPr>
        <w:t xml:space="preserve"> </w:t>
      </w:r>
      <w:r w:rsidR="00984396" w:rsidRPr="00641A6E">
        <w:rPr>
          <w:rFonts w:cstheme="minorHAnsi"/>
          <w:color w:val="FF0000"/>
        </w:rPr>
        <w:t>Gwarant</w:t>
      </w:r>
      <w:r>
        <w:rPr>
          <w:rFonts w:cstheme="minorHAnsi"/>
        </w:rPr>
        <w:t xml:space="preserve"> zobowiązuje się po każdej naprawie sporządzić protokół naprawy i przekazać go Zamawiającemu. Protokół musi zawierać, co najmniej określenie wykonanych czynności, uszkodzonych elementów, precyzyjne określenie wymienionych elementów.</w:t>
      </w:r>
    </w:p>
    <w:p w:rsidR="00FD3534" w:rsidRDefault="00FD3534" w:rsidP="00FD3534">
      <w:pPr>
        <w:pStyle w:val="Akapitzlist"/>
        <w:numPr>
          <w:ilvl w:val="0"/>
          <w:numId w:val="14"/>
        </w:numPr>
        <w:spacing w:after="0" w:line="276" w:lineRule="auto"/>
        <w:ind w:left="434"/>
        <w:jc w:val="both"/>
        <w:rPr>
          <w:rFonts w:cstheme="minorHAnsi"/>
        </w:rPr>
      </w:pPr>
      <w:r>
        <w:rPr>
          <w:rFonts w:cstheme="minorHAnsi"/>
        </w:rPr>
        <w:t>Wszystkie części wymienione w ramach naprawy gwarancyjnej, objęte będą 24 miesięcznym okresem gwarancyjnym.</w:t>
      </w:r>
    </w:p>
    <w:p w:rsidR="00FD3534" w:rsidRDefault="00FD3534" w:rsidP="00FD3534">
      <w:pPr>
        <w:spacing w:after="0" w:line="276" w:lineRule="auto"/>
        <w:rPr>
          <w:rFonts w:cstheme="minorHAnsi"/>
          <w:b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5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Kary umowne</w:t>
      </w:r>
    </w:p>
    <w:p w:rsidR="00FD3534" w:rsidRDefault="00FD3534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>
        <w:rPr>
          <w:rFonts w:cstheme="minorHAnsi"/>
        </w:rPr>
        <w:t>Wykonawca zapłaci na rzecz Zamawiającego karę umowną, za niedotrzymanie terminu realizacji umowy, określonego w §2 ust. 1, w wysokości 0,2 % wartości wynagrodzenia umownego brutto, określonego w §3 ust. 1 za każdy rozpoczęty dzień kalendarzowy zwłoki.</w:t>
      </w:r>
    </w:p>
    <w:p w:rsidR="00FD3534" w:rsidRDefault="00FD3534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>
        <w:rPr>
          <w:rFonts w:cstheme="minorHAnsi"/>
        </w:rPr>
        <w:t>Wykonawca zapłaci na rzecz Zamawiającego karę umowną w wysokości 1% wynagrodzenia umownego brutto należnego Wykonawcy od Zamawiającego, określonego w §3 ust. 1 niniejszej umowy, za dostawę samochodu niezgodnego z umową lub z wadami, zgodnie z §2 ust. 10.</w:t>
      </w:r>
    </w:p>
    <w:p w:rsidR="00FD3534" w:rsidRDefault="00FD3534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>
        <w:rPr>
          <w:rFonts w:cstheme="minorHAnsi"/>
        </w:rPr>
        <w:lastRenderedPageBreak/>
        <w:t>Wykonawca zapłaci na rzecz Zamawiającego karę umowną w wysokości 10% wynagrodzenia umownego brutto, określonego w §3 ust. 1 niniejszej umowy, w przypadku odstąpienia od umowy przez którąkolwiek ze stron, z przyczyn leżących po stronie Wykonawcy.</w:t>
      </w:r>
    </w:p>
    <w:p w:rsidR="00FD3534" w:rsidRDefault="00FD3534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>
        <w:rPr>
          <w:rFonts w:cstheme="minorHAnsi"/>
        </w:rPr>
        <w:t>Zamawiający obciąży Wykonawcę karą umowną w wysokości 200 zł brutto za każdy rozpoczęty dzień roboczy zwłoki w dokonaniu naprawy samochodu w ramach naprawy gwarancyjnej, o której mowa w §4 ust. 7.</w:t>
      </w:r>
    </w:p>
    <w:p w:rsidR="00FD3534" w:rsidRDefault="00FD3534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>
        <w:rPr>
          <w:rFonts w:cstheme="minorHAnsi"/>
        </w:rPr>
        <w:t>Jeżeli kara umowna nie pokrywa poniesionej szkody, Zamawiający może dochodzić odszkodowania uzupełniającego do wysokości rzeczywiście poniesionej szkody na zasadach ogólnych.</w:t>
      </w:r>
    </w:p>
    <w:p w:rsidR="00FD3534" w:rsidRDefault="00FD3534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>
        <w:rPr>
          <w:rFonts w:cstheme="minorHAnsi"/>
        </w:rPr>
        <w:t>Wykonawca wyraża zgodę na potrącenie kar umownych z przysługującego mu wynagrodzenia.</w:t>
      </w:r>
    </w:p>
    <w:p w:rsidR="00FD3534" w:rsidRDefault="00FD3534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>
        <w:rPr>
          <w:rFonts w:cstheme="minorHAnsi"/>
        </w:rPr>
        <w:t>Kary umowne podlegają sumowaniu, co oznacza, że naliczenie kary umownej z jednego tytułu nie wyłącza możliwości naliczenia kary umownej z innego tytułu, jeżeli istnieją ku temu podstawy.</w:t>
      </w:r>
    </w:p>
    <w:p w:rsidR="00FD3534" w:rsidRDefault="00FD3534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>
        <w:rPr>
          <w:rFonts w:cstheme="minorHAnsi"/>
        </w:rPr>
        <w:t>Łączna wysokość kar umownych nie może przekroczyć 20% wynagrodzenia umownego brutto, określonego w §3 ust. 1 niniejszej umowy.</w:t>
      </w:r>
    </w:p>
    <w:p w:rsidR="008B1D2D" w:rsidRDefault="008B1D2D" w:rsidP="00FD3534">
      <w:pPr>
        <w:pStyle w:val="Akapitzlist"/>
        <w:numPr>
          <w:ilvl w:val="0"/>
          <w:numId w:val="15"/>
        </w:numPr>
        <w:spacing w:after="0" w:line="276" w:lineRule="auto"/>
        <w:ind w:left="420"/>
        <w:jc w:val="both"/>
        <w:rPr>
          <w:rFonts w:cstheme="minorHAnsi"/>
        </w:rPr>
      </w:pPr>
      <w:r w:rsidRPr="008B1D2D">
        <w:rPr>
          <w:color w:val="FF0000"/>
        </w:rPr>
        <w:t>Za przekroczenie terminu płatności przez Zamawiającego</w:t>
      </w:r>
      <w:r w:rsidRPr="008B1D2D">
        <w:rPr>
          <w:i/>
          <w:color w:val="FF0000"/>
        </w:rPr>
        <w:t xml:space="preserve"> </w:t>
      </w:r>
      <w:r w:rsidRPr="008B1D2D">
        <w:rPr>
          <w:color w:val="FF0000"/>
        </w:rPr>
        <w:t>Wykonawcy przysługują odsetki ustawowe za opóźnienie w płatnościach.</w:t>
      </w:r>
    </w:p>
    <w:p w:rsidR="00FD3534" w:rsidRDefault="00FD3534" w:rsidP="00FD3534">
      <w:pPr>
        <w:pStyle w:val="Akapitzlist"/>
        <w:spacing w:after="0" w:line="276" w:lineRule="auto"/>
        <w:jc w:val="both"/>
        <w:rPr>
          <w:rFonts w:cstheme="minorHAnsi"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6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Odstąpienie od Umowy</w:t>
      </w:r>
    </w:p>
    <w:p w:rsidR="00FD3534" w:rsidRDefault="00FD3534" w:rsidP="00FD3534">
      <w:pPr>
        <w:pStyle w:val="Akapitzlist"/>
        <w:numPr>
          <w:ilvl w:val="0"/>
          <w:numId w:val="16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Zamawiający może odstąpić od umowy w razie zaistnienia istotnej zmiany okoliczności powodującej, że wykonanie umowy nie leży w interesie publicznym, czego nie można było przewidzieć w chwili zawarcia umowy. W takim przypadku, wykonawca może żądać wyłącznie</w:t>
      </w:r>
    </w:p>
    <w:p w:rsidR="00FD3534" w:rsidRDefault="00FD3534" w:rsidP="00FD3534">
      <w:pPr>
        <w:pStyle w:val="Akapitzlist"/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wynagrodzenia należnego z tytułu wykonania części umowy.</w:t>
      </w:r>
    </w:p>
    <w:p w:rsidR="00FD3534" w:rsidRDefault="00FD3534" w:rsidP="00FD3534">
      <w:pPr>
        <w:pStyle w:val="Akapitzlist"/>
        <w:numPr>
          <w:ilvl w:val="0"/>
          <w:numId w:val="16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Zamawiający może także odstąpić od umowy, gdy:</w:t>
      </w:r>
    </w:p>
    <w:p w:rsidR="00FD3534" w:rsidRDefault="00FD3534" w:rsidP="00FD3534">
      <w:pPr>
        <w:pStyle w:val="Akapitzlist"/>
        <w:numPr>
          <w:ilvl w:val="1"/>
          <w:numId w:val="16"/>
        </w:numPr>
        <w:spacing w:after="0" w:line="276" w:lineRule="auto"/>
        <w:ind w:left="1276" w:hanging="436"/>
        <w:jc w:val="both"/>
        <w:rPr>
          <w:rFonts w:cstheme="minorHAnsi"/>
        </w:rPr>
      </w:pPr>
      <w:r>
        <w:rPr>
          <w:rFonts w:cstheme="minorHAnsi"/>
        </w:rPr>
        <w:t>Wykonawca dwukrotnie dostarczył przedmiot zamówienia z wadami,</w:t>
      </w:r>
    </w:p>
    <w:p w:rsidR="00FD3534" w:rsidRDefault="00FD3534" w:rsidP="00FD3534">
      <w:pPr>
        <w:pStyle w:val="Akapitzlist"/>
        <w:numPr>
          <w:ilvl w:val="1"/>
          <w:numId w:val="16"/>
        </w:numPr>
        <w:spacing w:after="0" w:line="276" w:lineRule="auto"/>
        <w:ind w:left="1276" w:hanging="436"/>
        <w:jc w:val="both"/>
        <w:rPr>
          <w:rFonts w:cstheme="minorHAnsi"/>
        </w:rPr>
      </w:pPr>
      <w:r>
        <w:rPr>
          <w:rFonts w:cstheme="minorHAnsi"/>
        </w:rPr>
        <w:t>Wykonawca dwukrotnie dostarczył przedmiot zamówienia niezgodny z umową,</w:t>
      </w:r>
    </w:p>
    <w:p w:rsidR="00FD3534" w:rsidRDefault="00FD3534" w:rsidP="00FD3534">
      <w:pPr>
        <w:pStyle w:val="Akapitzlist"/>
        <w:numPr>
          <w:ilvl w:val="1"/>
          <w:numId w:val="16"/>
        </w:numPr>
        <w:spacing w:after="0" w:line="276" w:lineRule="auto"/>
        <w:ind w:left="1276" w:hanging="436"/>
        <w:jc w:val="both"/>
        <w:rPr>
          <w:rFonts w:cstheme="minorHAnsi"/>
        </w:rPr>
      </w:pPr>
      <w:r>
        <w:rPr>
          <w:rFonts w:cstheme="minorHAnsi"/>
        </w:rPr>
        <w:t>Wykonawca przekroczył termin dostawy przedmiotu umowy powyżej 21 dni kalendarzowych.</w:t>
      </w:r>
    </w:p>
    <w:p w:rsidR="00FD3534" w:rsidRDefault="00FD3534" w:rsidP="00FD3534">
      <w:pPr>
        <w:pStyle w:val="Akapitzlist"/>
        <w:numPr>
          <w:ilvl w:val="0"/>
          <w:numId w:val="16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Zamawiający ma prawo odstąpić od umowy w trybie natychmiastowym, gdy Wykonawca mimo otrzymania pisemnego wezwania i wyznaczenia przez Zamawiającego terminu do prawidłowego wykonania przedmiotu umowy dalej nienależycie wykonuje zobowiązania wynikające z umowy.</w:t>
      </w:r>
    </w:p>
    <w:p w:rsidR="00FD3534" w:rsidRDefault="00FD3534" w:rsidP="00FD3534">
      <w:pPr>
        <w:pStyle w:val="Akapitzlist"/>
        <w:numPr>
          <w:ilvl w:val="0"/>
          <w:numId w:val="16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Odstąpienie od umowy wymaga pisemnego oświadczenia z podaniem uzasadnienia pod rygorem nieważności w terminie do 10 dni od wystąpienia okoliczności lub powzięcia informacji o wystąpieniu okoliczności, o których mowa w ust. 2-3.</w:t>
      </w:r>
    </w:p>
    <w:p w:rsidR="00FD3534" w:rsidRDefault="003A0ACE" w:rsidP="00FD3534">
      <w:pPr>
        <w:pStyle w:val="Akapitzlist"/>
        <w:numPr>
          <w:ilvl w:val="0"/>
          <w:numId w:val="16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 xml:space="preserve">Umowa wygasa z upływem </w:t>
      </w:r>
      <w:r w:rsidRPr="003A0ACE">
        <w:rPr>
          <w:rFonts w:cstheme="minorHAnsi"/>
          <w:color w:val="FF0000"/>
        </w:rPr>
        <w:t>36</w:t>
      </w:r>
      <w:r w:rsidR="00FD3534">
        <w:rPr>
          <w:rFonts w:cstheme="minorHAnsi"/>
        </w:rPr>
        <w:t xml:space="preserve"> miesięcy od dnia wydania przedmiotu leasingu. W razie rezygnacji z opcji wykupu przedmiotu leasingu, o której mowa w </w:t>
      </w:r>
      <w:r w:rsidR="00A92676">
        <w:rPr>
          <w:rFonts w:cstheme="minorHAnsi"/>
        </w:rPr>
        <w:t>§</w:t>
      </w:r>
      <w:r w:rsidR="00FD3534">
        <w:rPr>
          <w:rFonts w:cstheme="minorHAnsi"/>
        </w:rPr>
        <w:t xml:space="preserve"> 10 umowy, Zamawiający jest obowiązany do zwrotu Wykonawcy przedmiotu leasingu w stanie istniejącym w dacie zwrotu, niepogorszonym o normalne zużycie.</w:t>
      </w:r>
    </w:p>
    <w:p w:rsidR="00FD3534" w:rsidRDefault="001C1433" w:rsidP="00FD3534">
      <w:pPr>
        <w:pStyle w:val="Akapitzlist"/>
        <w:numPr>
          <w:ilvl w:val="0"/>
          <w:numId w:val="16"/>
        </w:numPr>
        <w:spacing w:after="0" w:line="276" w:lineRule="auto"/>
        <w:ind w:left="448"/>
        <w:jc w:val="both"/>
        <w:rPr>
          <w:rFonts w:cstheme="minorHAnsi"/>
        </w:rPr>
      </w:pPr>
      <w:r w:rsidRPr="001C1433">
        <w:rPr>
          <w:rFonts w:cstheme="minorHAnsi"/>
          <w:color w:val="FF0000"/>
        </w:rPr>
        <w:t xml:space="preserve">Proszę o korektę zapisów § 6 ust. 6 wzoru umowy na następujący „W razie szkody całkowitej, utraty, kasacji lub nienaprawialnego uszkodzenia Sprzętu Umowa leasingu wygasa. W takiej sytuacji Leasingodawca rozlicza Umowę leasingu najwcześniej w dniu wypłaty odszkodowania albo odmowy takiej wypłaty. Z tą chwilą Leasingobiorca – oprócz niezapłaconych Leasingodawcy płatności, które wynikają z Umowy leasingu – płaci jednorazowo opłatę z tytułu utraty Sprzętu. Leasingodawca ustala kwotę opłaty jako różnicę pomiędzy swoimi należnościami a odszkodowaniem, które uzyskał w związku z utratą, szkodą całkowitą, kasacją lub </w:t>
      </w:r>
      <w:r w:rsidRPr="001C1433">
        <w:rPr>
          <w:rFonts w:cstheme="minorHAnsi"/>
          <w:color w:val="FF0000"/>
        </w:rPr>
        <w:lastRenderedPageBreak/>
        <w:t>nienaprawialnym uszkodzeniem Sprzętu oraz wartością netto pozostałości Sprzętu, jeśli takie pozostałości występują i przedstawiają jakąkolwiek wartość. Leasingobiorca ma obowiązek natychmiast pisemnie zawiadomić Leasingodawcę i zakład ubezpieczeń o każdej szkodzie, która dotyczy Sprzętu, a także wskazać miejsce, w którym Sprzęt się znajduje.” Zapis w brzmieniu zaproponowanym przez Zamawiającego są nie do przyjęcia przez Wykonawcę.</w:t>
      </w:r>
    </w:p>
    <w:p w:rsidR="00FD3534" w:rsidRDefault="00FD3534" w:rsidP="00FD3534">
      <w:pPr>
        <w:spacing w:after="0" w:line="276" w:lineRule="auto"/>
        <w:rPr>
          <w:rFonts w:cstheme="minorHAnsi"/>
          <w:b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7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Klauzula poufności</w:t>
      </w:r>
    </w:p>
    <w:p w:rsidR="00FD3534" w:rsidRDefault="00FD3534" w:rsidP="00FD3534">
      <w:pPr>
        <w:pStyle w:val="Akapitzlist"/>
        <w:numPr>
          <w:ilvl w:val="0"/>
          <w:numId w:val="17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Wykonawca zobowiązuje się do zachowania w ścisłej tajemnicy wszelkich informacji uzyskanych w związku z wykonaniem przedmiotu umowy, niezależnie od formy przekazania tych informacji oraz ich źródła, w szczególności informacji technicznych, technologicznych, organizacyjnych i innych dotyczących Zamawiającego.</w:t>
      </w:r>
    </w:p>
    <w:p w:rsidR="00FD3534" w:rsidRDefault="00FD3534" w:rsidP="00FD3534">
      <w:pPr>
        <w:pStyle w:val="Akapitzlist"/>
        <w:numPr>
          <w:ilvl w:val="0"/>
          <w:numId w:val="17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W razie wątpliwości, czy określona informacja stanowi tajemnicę Wykonawca zobowiązany jest zwrócić się w formie pisemnej do Zamawiającego o wyjaśnienie takiej wątpliwości.</w:t>
      </w:r>
    </w:p>
    <w:p w:rsidR="00FD3534" w:rsidRDefault="00FD3534" w:rsidP="00FD3534">
      <w:pPr>
        <w:pStyle w:val="Akapitzlist"/>
        <w:numPr>
          <w:ilvl w:val="0"/>
          <w:numId w:val="17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Wykonawca zobowiązuje się do wykorzystania uzyskanych, powyższych informacji jedynie w celu wykonania przedmiotu umowy.</w:t>
      </w:r>
    </w:p>
    <w:p w:rsidR="00FD3534" w:rsidRDefault="00FD3534" w:rsidP="00FD3534">
      <w:pPr>
        <w:pStyle w:val="Akapitzlist"/>
        <w:numPr>
          <w:ilvl w:val="0"/>
          <w:numId w:val="17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Wykonawca zobowiązuje się ujawnić powyższe informacje tylko tym pracownikom Wykonawcy, wobec których ujawnienie takie będzie uzasadnione zakresem, w którym wykonują przedmiot umowy.</w:t>
      </w:r>
    </w:p>
    <w:p w:rsidR="00FD3534" w:rsidRDefault="00FD3534" w:rsidP="00FD3534">
      <w:pPr>
        <w:pStyle w:val="Akapitzlist"/>
        <w:numPr>
          <w:ilvl w:val="0"/>
          <w:numId w:val="17"/>
        </w:numPr>
        <w:spacing w:after="0" w:line="276" w:lineRule="auto"/>
        <w:ind w:left="448"/>
        <w:jc w:val="both"/>
        <w:rPr>
          <w:rFonts w:cstheme="minorHAnsi"/>
        </w:rPr>
      </w:pPr>
      <w:r>
        <w:rPr>
          <w:rFonts w:cstheme="minorHAnsi"/>
        </w:rPr>
        <w:t>Powyższe przepisy nie będą miały zastosowania wobec informacji powszechnie znanych lub opublikowanych oraz w przypadku żądania ich ujawnienia przez uprawniony organ.</w:t>
      </w:r>
    </w:p>
    <w:p w:rsidR="00E0082E" w:rsidRDefault="00E0082E" w:rsidP="00FD3534">
      <w:pPr>
        <w:spacing w:after="0" w:line="276" w:lineRule="auto"/>
        <w:jc w:val="center"/>
        <w:rPr>
          <w:rFonts w:cstheme="minorHAnsi"/>
          <w:b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8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Zmiany Umowy</w:t>
      </w:r>
    </w:p>
    <w:p w:rsidR="00FD3534" w:rsidRDefault="00FD3534" w:rsidP="00FD3534">
      <w:pPr>
        <w:pStyle w:val="Akapitzlist"/>
        <w:numPr>
          <w:ilvl w:val="0"/>
          <w:numId w:val="18"/>
        </w:numPr>
        <w:spacing w:after="0" w:line="276" w:lineRule="auto"/>
        <w:ind w:left="476"/>
        <w:jc w:val="both"/>
        <w:rPr>
          <w:rFonts w:cstheme="minorHAnsi"/>
        </w:rPr>
      </w:pPr>
      <w:r>
        <w:rPr>
          <w:rFonts w:cstheme="minorHAnsi"/>
        </w:rPr>
        <w:t>Wszelkie zmiany umowy wymagają formy pisemnej (aneksu) pod rygorem nieważności.</w:t>
      </w:r>
    </w:p>
    <w:p w:rsidR="00FD3534" w:rsidRDefault="00FD3534" w:rsidP="00FD3534">
      <w:pPr>
        <w:pStyle w:val="Akapitzlist"/>
        <w:numPr>
          <w:ilvl w:val="0"/>
          <w:numId w:val="18"/>
        </w:numPr>
        <w:spacing w:after="0" w:line="276" w:lineRule="auto"/>
        <w:ind w:left="476"/>
        <w:jc w:val="both"/>
        <w:rPr>
          <w:rFonts w:cstheme="minorHAnsi"/>
        </w:rPr>
      </w:pPr>
      <w:r>
        <w:rPr>
          <w:rFonts w:cstheme="minorHAnsi"/>
        </w:rPr>
        <w:t>Dopuszcza się następujące zmiany umowy:</w:t>
      </w:r>
    </w:p>
    <w:p w:rsidR="00FD3534" w:rsidRDefault="00FD3534" w:rsidP="00FD3534">
      <w:pPr>
        <w:pStyle w:val="Akapitzlist"/>
        <w:numPr>
          <w:ilvl w:val="1"/>
          <w:numId w:val="18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istotne, w przypadku:</w:t>
      </w:r>
    </w:p>
    <w:p w:rsidR="00FD3534" w:rsidRDefault="00FD3534" w:rsidP="00FD3534">
      <w:pPr>
        <w:pStyle w:val="Akapitzlist"/>
        <w:numPr>
          <w:ilvl w:val="0"/>
          <w:numId w:val="19"/>
        </w:numPr>
        <w:spacing w:after="0" w:line="276" w:lineRule="auto"/>
        <w:ind w:left="1418"/>
        <w:jc w:val="both"/>
        <w:rPr>
          <w:rFonts w:cstheme="minorHAnsi"/>
        </w:rPr>
      </w:pPr>
      <w:r>
        <w:rPr>
          <w:rFonts w:cstheme="minorHAnsi"/>
        </w:rPr>
        <w:t>gdy nastąpiła zmiana przepisów prawa powszechnie obowiązującego, która ma wpływ na termin, sposób lub zakres realizacji przedmiotu umowy,</w:t>
      </w:r>
    </w:p>
    <w:p w:rsidR="00FD3534" w:rsidRDefault="00FD3534" w:rsidP="00FD3534">
      <w:pPr>
        <w:pStyle w:val="Akapitzlist"/>
        <w:numPr>
          <w:ilvl w:val="0"/>
          <w:numId w:val="19"/>
        </w:numPr>
        <w:spacing w:after="0" w:line="276" w:lineRule="auto"/>
        <w:ind w:left="1418"/>
        <w:jc w:val="both"/>
        <w:rPr>
          <w:rFonts w:cstheme="minorHAnsi"/>
        </w:rPr>
      </w:pPr>
      <w:r>
        <w:rPr>
          <w:rFonts w:cstheme="minorHAnsi"/>
        </w:rPr>
        <w:t>urzędowej zmiany wysokości stawki podatku VAT poprzez wprowadzenie nowej stawki VAT dla towarów, których ta zmiana będzie dotyczyć i zmiany wynagrodzenia brutto wynikającej ze zmiany stawki podatku.</w:t>
      </w:r>
    </w:p>
    <w:p w:rsidR="00FD3534" w:rsidRDefault="00FD3534" w:rsidP="00FD3534">
      <w:pPr>
        <w:pStyle w:val="Akapitzlist"/>
        <w:numPr>
          <w:ilvl w:val="1"/>
          <w:numId w:val="18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nieistotne, a w szczególności zmiany nazwy, adresu, statusu Wykonawcy, zmiany osób wskazanych do kontaktów między Stronami. Zmiana osób do kontaktu nie wymaga sporządzania aneksu do umowy.</w:t>
      </w:r>
    </w:p>
    <w:p w:rsidR="00FD3534" w:rsidRDefault="00FD3534" w:rsidP="00FD3534">
      <w:pPr>
        <w:pStyle w:val="Akapitzlist"/>
        <w:numPr>
          <w:ilvl w:val="0"/>
          <w:numId w:val="18"/>
        </w:numPr>
        <w:spacing w:after="0" w:line="276" w:lineRule="auto"/>
        <w:ind w:left="490"/>
        <w:jc w:val="both"/>
        <w:rPr>
          <w:rFonts w:cstheme="minorHAnsi"/>
        </w:rPr>
      </w:pPr>
      <w:r>
        <w:rPr>
          <w:rFonts w:cstheme="minorHAnsi"/>
        </w:rPr>
        <w:t>Warunkiem dokonania zmian, o których mowa w ust. 2 jest złożenie wniosku, przez stronę inicjującą zmianę, zawierającego: opis propozycji zmian, uzasadnienie zmian.</w:t>
      </w:r>
    </w:p>
    <w:p w:rsidR="00FD3534" w:rsidRDefault="00FD3534" w:rsidP="00FD3534">
      <w:pPr>
        <w:pStyle w:val="Akapitzlist"/>
        <w:numPr>
          <w:ilvl w:val="0"/>
          <w:numId w:val="18"/>
        </w:numPr>
        <w:spacing w:after="0" w:line="276" w:lineRule="auto"/>
        <w:ind w:left="490"/>
        <w:jc w:val="both"/>
        <w:rPr>
          <w:rFonts w:cstheme="minorHAnsi"/>
        </w:rPr>
      </w:pPr>
      <w:r>
        <w:rPr>
          <w:rFonts w:cstheme="minorHAnsi"/>
        </w:rPr>
        <w:t>Jeżeli wnioskującym o zmianę będzie Wykonawca, wprowadzenie zmiany będzie możliwe dopiero po akceptacji Zamawiającego.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</w:p>
    <w:p w:rsidR="00FD3534" w:rsidRDefault="00FD3534" w:rsidP="00FD3534">
      <w:pPr>
        <w:autoSpaceDE w:val="0"/>
        <w:spacing w:after="0" w:line="240" w:lineRule="auto"/>
        <w:jc w:val="center"/>
        <w:rPr>
          <w:rFonts w:cstheme="minorBidi"/>
        </w:rPr>
      </w:pPr>
      <w:r>
        <w:rPr>
          <w:rFonts w:eastAsia="OpenSans"/>
          <w:b/>
          <w:bCs/>
        </w:rPr>
        <w:t>§ 9</w:t>
      </w:r>
    </w:p>
    <w:p w:rsidR="00FD3534" w:rsidRDefault="00FD3534" w:rsidP="00FD3534">
      <w:pPr>
        <w:autoSpaceDE w:val="0"/>
        <w:spacing w:after="0" w:line="240" w:lineRule="auto"/>
        <w:jc w:val="center"/>
      </w:pPr>
      <w:r>
        <w:rPr>
          <w:rFonts w:eastAsia="OpenSans"/>
          <w:b/>
          <w:bCs/>
        </w:rPr>
        <w:t>Waloryzacja wynagrodzenia</w:t>
      </w:r>
    </w:p>
    <w:p w:rsidR="00FD3534" w:rsidRDefault="00FD3534" w:rsidP="00FD3534">
      <w:pPr>
        <w:numPr>
          <w:ilvl w:val="0"/>
          <w:numId w:val="20"/>
        </w:numPr>
        <w:autoSpaceDE w:val="0"/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eastAsia="OpenSans"/>
        </w:rPr>
        <w:t xml:space="preserve">Zamawiający przewiduje możliwość dokonania zmiany w przypadkach umów przewidujących okres wykonania zamówienia dłuższy niż 6 miesięcy (z uwzględnieniem aneksów zmieniających </w:t>
      </w:r>
      <w:r>
        <w:rPr>
          <w:rFonts w:eastAsia="OpenSans"/>
        </w:rPr>
        <w:lastRenderedPageBreak/>
        <w:t>termin wykonania umowy) w zakresie, o którym mowa w art. 439 PZP, na następujących zasadach: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  <w:rPr>
          <w:rFonts w:asciiTheme="minorHAnsi" w:eastAsiaTheme="minorHAnsi" w:hAnsiTheme="minorHAnsi" w:cstheme="minorBidi"/>
        </w:rPr>
      </w:pPr>
      <w:r>
        <w:rPr>
          <w:rFonts w:eastAsia="OpenSans"/>
        </w:rPr>
        <w:t xml:space="preserve">Strony mogą żądać waloryzacji wynagrodzenia wyłącznie, gdy wartość bezwzględna Z, obliczonego zgodnie z wzorem: </w:t>
      </w:r>
      <w:r>
        <w:rPr>
          <w:rFonts w:eastAsia="OpenSans"/>
          <w:b/>
          <w:bCs/>
        </w:rPr>
        <w:t>Z = Ww-1</w:t>
      </w:r>
    </w:p>
    <w:p w:rsidR="00FD3534" w:rsidRDefault="00FD3534" w:rsidP="00FD3534">
      <w:pPr>
        <w:autoSpaceDE w:val="0"/>
        <w:spacing w:after="0" w:line="276" w:lineRule="auto"/>
        <w:ind w:left="372" w:firstLine="708"/>
        <w:jc w:val="both"/>
      </w:pPr>
      <w:r>
        <w:rPr>
          <w:rFonts w:eastAsia="OpenSans"/>
        </w:rPr>
        <w:t>gdzie:</w:t>
      </w:r>
    </w:p>
    <w:p w:rsidR="00FD3534" w:rsidRDefault="00FD3534" w:rsidP="00FD3534">
      <w:pPr>
        <w:autoSpaceDE w:val="0"/>
        <w:spacing w:after="0" w:line="276" w:lineRule="auto"/>
        <w:ind w:left="1080"/>
        <w:jc w:val="both"/>
      </w:pPr>
      <w:r>
        <w:rPr>
          <w:b/>
          <w:bCs/>
        </w:rPr>
        <w:t xml:space="preserve">Ww </w:t>
      </w:r>
      <w:r>
        <w:rPr>
          <w:rFonts w:eastAsia="OpenSans"/>
        </w:rPr>
        <w:t xml:space="preserve">– wskaźnik waloryzacji, obliczony zgodnie z punktem 5) niniejszego ustępu wyniesie co najmniej 0,08 tj. </w:t>
      </w:r>
      <w:r>
        <w:t>│</w:t>
      </w:r>
      <w:r>
        <w:rPr>
          <w:rFonts w:eastAsia="OpenSans"/>
        </w:rPr>
        <w:t>Z</w:t>
      </w:r>
      <w:r>
        <w:t>│</w:t>
      </w:r>
      <w:r>
        <w:rPr>
          <w:rFonts w:eastAsia="OpenSans"/>
        </w:rPr>
        <w:t>≥ 0,08;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zmiana wynagrodzenia będzie miała zastosowanie pod warunkiem spełnienia wymagania, o którym mowa w pkt 1) powyżej; pierwsze żądanie waloryzacji wynagrodzenia może zostać złożone nie wcześniej, niż po upływie 6 miesięcy od dnia zawarcia umowy, a kolejne żądania zmiany wynagrodzenia mogą być składane po upływie co najmniej 6 miesięcy od daty złożenia drugiej stronie poprzedniego, zgodnego z umową żądania zmiany wynagrodzenia;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żądanie zmiany wynagrodzenia nie może zostać złożone po umownym terminie jej wykonania;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waloryzacja będzie się odbywać w oparciu o miesięczne wskaźniki cen towarów i usług konsumpcyjnych – Tablica 1 publikowane przez Prezesa Głównego Urzędu Statystycznego odnoszące się do miesiąca poprzedniego (zwane dalej „wskaźnikiem GUS”). W przypadku, gdyby te wskaźniki przestały być dostępne, zastosowanie będą miały inne, najbardziej zbliżone, wskaźniki publikowane przez Prezesa GUS. Jako miesięczne wartości wskaźników do obliczenia wskaźnika waloryzacji (Ww) zgodnie z punktem 5) poniżej, przyjmuje się:</w:t>
      </w:r>
    </w:p>
    <w:p w:rsidR="00FD3534" w:rsidRDefault="00FD3534" w:rsidP="00FD3534">
      <w:pPr>
        <w:numPr>
          <w:ilvl w:val="0"/>
          <w:numId w:val="22"/>
        </w:numPr>
        <w:autoSpaceDE w:val="0"/>
        <w:spacing w:after="0" w:line="276" w:lineRule="auto"/>
        <w:ind w:left="1440"/>
        <w:jc w:val="both"/>
      </w:pPr>
      <w:r>
        <w:rPr>
          <w:rFonts w:eastAsia="OpenSans"/>
        </w:rPr>
        <w:t>w przypadku pierwszej waloryzacji - wartości wskaźnika GUS z okresu pomiędzy: ostatnią znaną miesięczną wartością wskaźnika GUS opublikowaną najpóźniej w dniu złożenia drugiej stronie zgodnego z umową żądania waloryzacji wynagrodzenia, a pierwszą miesięczną wartością wskaźnika GUS opublikowaną po dniu otwarcia ofert w postępowaniu o udzielenie zamówienia publicznego, w wyniku, którego zawarto umowę;</w:t>
      </w:r>
    </w:p>
    <w:p w:rsidR="00FD3534" w:rsidRDefault="00FD3534" w:rsidP="00FD3534">
      <w:pPr>
        <w:numPr>
          <w:ilvl w:val="0"/>
          <w:numId w:val="22"/>
        </w:numPr>
        <w:autoSpaceDE w:val="0"/>
        <w:spacing w:after="0" w:line="276" w:lineRule="auto"/>
        <w:ind w:left="1440"/>
        <w:jc w:val="both"/>
      </w:pPr>
      <w:r>
        <w:rPr>
          <w:rFonts w:eastAsia="OpenSans"/>
        </w:rPr>
        <w:t>w przypadku kolejnych waloryzacji - wartości wskaźnika GUS z okresu pomiędzy: ostatnią znaną miesięczną wartością wskaźnika GUS opublikowaną najpóźniej w dniu złożenia drugiej stronie zgodnego z umową bieżącego żądania waloryzacji wynagrodzenia, a pierwszą miesięczną wartością wskaźnika GUS opublikowaną po złożeniu poprzedniego zgodnego z umową żądania waloryzacji wynagrodzenia;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 xml:space="preserve">obliczenie wysokości kwoty waloryzacji (wartości zwiększenia/zmniejszenia wynagrodzenia) nastąpi według wzoru: </w:t>
      </w:r>
      <w:r>
        <w:rPr>
          <w:b/>
          <w:bCs/>
        </w:rPr>
        <w:t>Kw = (Kp * Ww – Kp) * R</w:t>
      </w:r>
    </w:p>
    <w:p w:rsidR="00FD3534" w:rsidRDefault="00FD3534" w:rsidP="00FD3534">
      <w:pPr>
        <w:autoSpaceDE w:val="0"/>
        <w:spacing w:after="0" w:line="276" w:lineRule="auto"/>
        <w:ind w:left="372" w:firstLine="708"/>
        <w:jc w:val="both"/>
      </w:pPr>
      <w:r>
        <w:rPr>
          <w:rFonts w:eastAsia="OpenSans"/>
        </w:rPr>
        <w:t>gdzie:</w:t>
      </w:r>
    </w:p>
    <w:p w:rsidR="00FD3534" w:rsidRDefault="00FD3534" w:rsidP="00FD3534">
      <w:pPr>
        <w:autoSpaceDE w:val="0"/>
        <w:spacing w:after="0" w:line="276" w:lineRule="auto"/>
        <w:ind w:left="372" w:firstLine="708"/>
        <w:jc w:val="both"/>
      </w:pPr>
      <w:r>
        <w:rPr>
          <w:b/>
          <w:bCs/>
        </w:rPr>
        <w:t xml:space="preserve">Kw </w:t>
      </w:r>
      <w:r>
        <w:rPr>
          <w:rFonts w:eastAsia="OpenSans"/>
        </w:rPr>
        <w:t>– kwota waloryzacji</w:t>
      </w:r>
    </w:p>
    <w:p w:rsidR="00FD3534" w:rsidRDefault="00FD3534" w:rsidP="00FD3534">
      <w:pPr>
        <w:autoSpaceDE w:val="0"/>
        <w:spacing w:after="0" w:line="276" w:lineRule="auto"/>
        <w:ind w:left="1080"/>
        <w:jc w:val="both"/>
      </w:pPr>
      <w:r>
        <w:rPr>
          <w:b/>
          <w:bCs/>
        </w:rPr>
        <w:t xml:space="preserve">Kp </w:t>
      </w:r>
      <w:r>
        <w:rPr>
          <w:rFonts w:eastAsia="OpenSans"/>
        </w:rPr>
        <w:t>– kwota do zwaloryzowania, tj. odpowiednio kwota wynagrodzenia określona zgodnie z ofertą wykonawcy</w:t>
      </w:r>
    </w:p>
    <w:p w:rsidR="00FD3534" w:rsidRDefault="00FD3534" w:rsidP="00FD3534">
      <w:pPr>
        <w:autoSpaceDE w:val="0"/>
        <w:spacing w:after="0" w:line="276" w:lineRule="auto"/>
        <w:ind w:left="372" w:firstLine="708"/>
        <w:jc w:val="both"/>
      </w:pPr>
      <w:r>
        <w:rPr>
          <w:b/>
          <w:bCs/>
        </w:rPr>
        <w:t xml:space="preserve">R </w:t>
      </w:r>
      <w:r>
        <w:rPr>
          <w:rFonts w:eastAsia="OpenSans"/>
        </w:rPr>
        <w:t>– współczynnik podziału ryzyka zmiany cen pomiędzy stronami Umowy wynoszący 0,5</w:t>
      </w:r>
    </w:p>
    <w:p w:rsidR="00FD3534" w:rsidRDefault="00FD3534" w:rsidP="00FD3534">
      <w:pPr>
        <w:autoSpaceDE w:val="0"/>
        <w:spacing w:after="0" w:line="276" w:lineRule="auto"/>
        <w:ind w:left="372" w:firstLine="708"/>
        <w:jc w:val="both"/>
      </w:pPr>
      <w:r>
        <w:rPr>
          <w:b/>
          <w:bCs/>
        </w:rPr>
        <w:t xml:space="preserve">Ww </w:t>
      </w:r>
      <w:r>
        <w:rPr>
          <w:rFonts w:eastAsia="OpenSans"/>
        </w:rPr>
        <w:t>– wskaźnik waloryzacji wyrażony liczbowo, określony według następującego wzoru:</w:t>
      </w:r>
    </w:p>
    <w:p w:rsidR="00FD3534" w:rsidRPr="00732DF5" w:rsidRDefault="00FD3534" w:rsidP="00732DF5">
      <w:pPr>
        <w:pStyle w:val="Akapitzlist"/>
        <w:numPr>
          <w:ilvl w:val="0"/>
          <w:numId w:val="30"/>
        </w:numPr>
        <w:autoSpaceDE w:val="0"/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32DF5">
        <w:rPr>
          <w:rFonts w:eastAsia="OpenSans"/>
        </w:rPr>
        <w:t xml:space="preserve">w przypadku pierwszej waloryzacji: </w:t>
      </w:r>
      <w:r w:rsidRPr="00732DF5">
        <w:rPr>
          <w:b/>
          <w:bCs/>
        </w:rPr>
        <w:t>Ww = (W0/100)*(W1/100)*…..(WN/100)</w:t>
      </w:r>
    </w:p>
    <w:p w:rsidR="00FD3534" w:rsidRDefault="00FD3534" w:rsidP="00FD3534">
      <w:pPr>
        <w:autoSpaceDE w:val="0"/>
        <w:spacing w:after="0" w:line="276" w:lineRule="auto"/>
        <w:ind w:left="708" w:firstLine="708"/>
        <w:jc w:val="both"/>
        <w:rPr>
          <w:rFonts w:asciiTheme="minorHAnsi" w:eastAsiaTheme="minorHAnsi" w:hAnsiTheme="minorHAnsi" w:cstheme="minorBidi"/>
        </w:rPr>
      </w:pPr>
      <w:r>
        <w:rPr>
          <w:rFonts w:eastAsia="OpenSans"/>
        </w:rPr>
        <w:t>gdzie:</w:t>
      </w:r>
    </w:p>
    <w:p w:rsidR="00FD3534" w:rsidRDefault="00FD3534" w:rsidP="00FD3534">
      <w:pPr>
        <w:autoSpaceDE w:val="0"/>
        <w:spacing w:after="0" w:line="276" w:lineRule="auto"/>
        <w:ind w:left="1416"/>
        <w:jc w:val="both"/>
      </w:pPr>
      <w:r>
        <w:rPr>
          <w:b/>
          <w:bCs/>
        </w:rPr>
        <w:t xml:space="preserve">W0 </w:t>
      </w:r>
      <w:r>
        <w:rPr>
          <w:rFonts w:eastAsia="OpenSans"/>
        </w:rPr>
        <w:t>– pierwsza miesięczna wartość wskaźnika GUS opublikowana po dniu otwarcia ofert w postępowaniu o udzielenie zamówienia publicznego, w wyniku którego zawarto umowę</w:t>
      </w:r>
    </w:p>
    <w:p w:rsidR="00732DF5" w:rsidRDefault="00FD3534" w:rsidP="00732DF5">
      <w:pPr>
        <w:autoSpaceDE w:val="0"/>
        <w:spacing w:after="0" w:line="276" w:lineRule="auto"/>
        <w:ind w:left="1416"/>
        <w:jc w:val="both"/>
      </w:pPr>
      <w:r>
        <w:rPr>
          <w:b/>
          <w:bCs/>
        </w:rPr>
        <w:lastRenderedPageBreak/>
        <w:t xml:space="preserve">W1…., WN…. </w:t>
      </w:r>
      <w:r>
        <w:rPr>
          <w:rFonts w:eastAsia="OpenSans"/>
        </w:rPr>
        <w:t>– kolejne miesięczne wartości wskaźnika GUS publikowane w okresie do dnia złożenia drugiej stronie zgodnego z umową żądania waloryzacji wynagrodzenia włącznie;</w:t>
      </w:r>
    </w:p>
    <w:p w:rsidR="00FD3534" w:rsidRDefault="00FD3534" w:rsidP="00732DF5">
      <w:pPr>
        <w:pStyle w:val="Akapitzlist"/>
        <w:numPr>
          <w:ilvl w:val="0"/>
          <w:numId w:val="30"/>
        </w:numPr>
        <w:autoSpaceDE w:val="0"/>
        <w:spacing w:after="0" w:line="276" w:lineRule="auto"/>
        <w:jc w:val="both"/>
      </w:pPr>
      <w:r w:rsidRPr="00732DF5">
        <w:rPr>
          <w:rFonts w:eastAsia="OpenSans"/>
        </w:rPr>
        <w:t xml:space="preserve">w przypadku kolejnych waloryzacji: </w:t>
      </w:r>
      <w:r w:rsidRPr="00732DF5">
        <w:rPr>
          <w:b/>
          <w:bCs/>
        </w:rPr>
        <w:t>Ww = (W0/100)*(W1/100) *…..(WN/100)</w:t>
      </w:r>
    </w:p>
    <w:p w:rsidR="00FD3534" w:rsidRDefault="00FD3534" w:rsidP="00FD3534">
      <w:pPr>
        <w:autoSpaceDE w:val="0"/>
        <w:spacing w:after="0" w:line="276" w:lineRule="auto"/>
        <w:ind w:left="708" w:firstLine="708"/>
        <w:jc w:val="both"/>
      </w:pPr>
      <w:r>
        <w:rPr>
          <w:rFonts w:eastAsia="OpenSans"/>
        </w:rPr>
        <w:t>gdzie:</w:t>
      </w:r>
    </w:p>
    <w:p w:rsidR="00FD3534" w:rsidRDefault="00FD3534" w:rsidP="00FD3534">
      <w:pPr>
        <w:autoSpaceDE w:val="0"/>
        <w:spacing w:after="0" w:line="276" w:lineRule="auto"/>
        <w:ind w:left="1416"/>
        <w:jc w:val="both"/>
      </w:pPr>
      <w:r>
        <w:rPr>
          <w:b/>
          <w:bCs/>
        </w:rPr>
        <w:t xml:space="preserve">W0 </w:t>
      </w:r>
      <w:r>
        <w:rPr>
          <w:rFonts w:eastAsia="OpenSans"/>
        </w:rPr>
        <w:t xml:space="preserve">– pierwsza miesięczna wartość wskaźnika GUS opublikowana po złożeniu poprzedniego zgodnego z umową żądania waloryzacji wynagrodzenia </w:t>
      </w:r>
    </w:p>
    <w:p w:rsidR="00FD3534" w:rsidRDefault="00FD3534" w:rsidP="00FD3534">
      <w:pPr>
        <w:autoSpaceDE w:val="0"/>
        <w:spacing w:after="0" w:line="276" w:lineRule="auto"/>
        <w:ind w:left="1416"/>
        <w:jc w:val="both"/>
      </w:pPr>
      <w:r>
        <w:rPr>
          <w:b/>
          <w:bCs/>
        </w:rPr>
        <w:t xml:space="preserve">W1…., WN…. </w:t>
      </w:r>
      <w:r>
        <w:rPr>
          <w:rFonts w:eastAsia="OpenSans"/>
        </w:rPr>
        <w:t>– kolejne miesięczne wartości wskaźnika GUS opublikowane po publikacji wskaźnika W0 do dnia złożenia drugiej stronie zgodnego z umową żądania waloryzacji wynagrodzenia włącznie;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maksymalna nominalna łączna wartość zmian wynagrodzenia dopuszczona przez Zamawiającego w związku z zastosowaniem niniejszego ustępu wynosi 10 % wynagrodzenia ofertowego;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zmiana wynagrodzenia w związku z zastosowaniem niniejszego ustępu wyczerpuje roszczenia Wykonawcy związane ze zmianą, o której mowa w 439 PZP;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Wykonawca, którego wynagrodzenie zostało zmienione w związku z zastosowaniem niniejszego ustępu, zobowiązany jest do zmiany wynagrodzenia przysługującego podwykonawcy, z którym zawarł umowę na okres dłuższy, niż 6 miesięcy (liczony wraz z wszystkimi aneksami do umowy o podwykonawstwo). Do zmiany wynagrodzenia podwykonawcy postanowienia niniejszego ustępu stosuje się odpowiednio;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zwiększenie wynagrodzenia Wykonawcy nastąpi w formie aneksu do Umowy; Wykonawca zobowiązany jest do załączania do żądania, o którym mowa w pkt 1), szczegółowego sposobu wyliczenia kwoty waloryzacji, a Zamawiający ma prawo jego weryfikacji;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obniżenie wynagrodzenia Wykonawcy nastąpi w formie jednostronnego oświadczenia Zamawiającego i nie wymaga zawarcia aneksu do Umowy;</w:t>
      </w:r>
    </w:p>
    <w:p w:rsidR="00FD3534" w:rsidRDefault="00FD3534" w:rsidP="00FD3534">
      <w:pPr>
        <w:numPr>
          <w:ilvl w:val="0"/>
          <w:numId w:val="21"/>
        </w:numPr>
        <w:autoSpaceDE w:val="0"/>
        <w:spacing w:after="0" w:line="276" w:lineRule="auto"/>
        <w:jc w:val="both"/>
      </w:pPr>
      <w:r>
        <w:rPr>
          <w:rFonts w:eastAsia="OpenSans"/>
        </w:rPr>
        <w:t>kwota waloryzacji określona zgodnie z pkt 5) odpowiednio zwiększa lub zmniejsza wysokość wynagrodzenia Wykonawcy, które zostanie zapłacone zgodnie z § 3 Umowy.</w:t>
      </w:r>
    </w:p>
    <w:p w:rsidR="00FD3534" w:rsidRDefault="00FD3534" w:rsidP="00FD3534">
      <w:pPr>
        <w:autoSpaceDE w:val="0"/>
        <w:spacing w:after="0" w:line="276" w:lineRule="auto"/>
        <w:jc w:val="both"/>
        <w:rPr>
          <w:rFonts w:eastAsia="OpenSans"/>
        </w:rPr>
      </w:pPr>
    </w:p>
    <w:p w:rsidR="00FD3534" w:rsidRDefault="00FD3534" w:rsidP="00FD3534">
      <w:pPr>
        <w:numPr>
          <w:ilvl w:val="0"/>
          <w:numId w:val="20"/>
        </w:numPr>
        <w:autoSpaceDE w:val="0"/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eastAsia="OpenSans"/>
        </w:rPr>
        <w:t>Powyższe postanowienia stanowią katalog zmian, na które Zamawiający może wyrazić zgodę. Nie stanowią jednocześnie zobowiązania do wyrażenia takiej zgody.</w:t>
      </w:r>
    </w:p>
    <w:p w:rsidR="00FD3534" w:rsidRDefault="00FD3534" w:rsidP="00FD3534">
      <w:pPr>
        <w:numPr>
          <w:ilvl w:val="0"/>
          <w:numId w:val="20"/>
        </w:numPr>
        <w:autoSpaceDE w:val="0"/>
        <w:spacing w:after="0" w:line="276" w:lineRule="auto"/>
        <w:jc w:val="both"/>
        <w:rPr>
          <w:rFonts w:asciiTheme="minorHAnsi" w:eastAsiaTheme="minorHAnsi" w:hAnsiTheme="minorHAnsi" w:cstheme="minorBidi"/>
        </w:rPr>
      </w:pPr>
      <w:r>
        <w:rPr>
          <w:rFonts w:eastAsia="OpenSans"/>
        </w:rPr>
        <w:t>Strona występująca o zmianę wysokości wynagrodzenia zobowiązana jest do przedłożenia szczegółowego sposobu wyliczenia określającego wysokość wynagrodzenia po zmianie. Wniosek o zmianę postanowień Umowy musi być wyrażony na piśmie.</w:t>
      </w:r>
    </w:p>
    <w:p w:rsidR="00FD3534" w:rsidRDefault="00FD3534" w:rsidP="00FD3534">
      <w:pPr>
        <w:spacing w:after="0" w:line="276" w:lineRule="auto"/>
        <w:rPr>
          <w:rFonts w:cstheme="minorHAnsi"/>
          <w:b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10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Opcja wykupu samochodu</w:t>
      </w:r>
    </w:p>
    <w:p w:rsidR="00FD3534" w:rsidRDefault="00FD3534" w:rsidP="00FD3534">
      <w:pPr>
        <w:numPr>
          <w:ilvl w:val="0"/>
          <w:numId w:val="24"/>
        </w:numPr>
        <w:autoSpaceDE w:val="0"/>
        <w:spacing w:after="0" w:line="276" w:lineRule="auto"/>
        <w:jc w:val="both"/>
        <w:rPr>
          <w:rFonts w:cstheme="minorHAnsi"/>
          <w:bCs/>
          <w:lang w:val="x-none"/>
        </w:rPr>
      </w:pPr>
      <w:r>
        <w:rPr>
          <w:rFonts w:cstheme="minorHAnsi"/>
          <w:lang w:val="x-none"/>
        </w:rPr>
        <w:t xml:space="preserve">Zamawiający w przypadku zaistnienia potrzeby zastrzega sobie prawo nabycia </w:t>
      </w:r>
      <w:r>
        <w:rPr>
          <w:rFonts w:cstheme="minorHAnsi"/>
        </w:rPr>
        <w:t>samochodu</w:t>
      </w:r>
      <w:r>
        <w:rPr>
          <w:rFonts w:cstheme="minorHAnsi"/>
          <w:lang w:val="x-none"/>
        </w:rPr>
        <w:t xml:space="preserve"> za cenę określoną w </w:t>
      </w:r>
      <w:r w:rsidR="00732DF5">
        <w:rPr>
          <w:rFonts w:cstheme="minorHAnsi"/>
        </w:rPr>
        <w:t>§</w:t>
      </w:r>
      <w:r>
        <w:rPr>
          <w:rFonts w:cstheme="minorHAnsi"/>
          <w:lang w:val="x-none"/>
        </w:rPr>
        <w:t xml:space="preserve"> </w:t>
      </w:r>
      <w:r>
        <w:rPr>
          <w:rFonts w:cstheme="minorHAnsi"/>
        </w:rPr>
        <w:t>3</w:t>
      </w:r>
      <w:r>
        <w:rPr>
          <w:rFonts w:cstheme="minorHAnsi"/>
          <w:lang w:val="x-none"/>
        </w:rPr>
        <w:t xml:space="preserve"> ust. 3 </w:t>
      </w:r>
      <w:r>
        <w:rPr>
          <w:rFonts w:cstheme="minorHAnsi"/>
        </w:rPr>
        <w:t>u</w:t>
      </w:r>
      <w:r>
        <w:rPr>
          <w:rFonts w:cstheme="minorHAnsi"/>
          <w:lang w:val="x-none"/>
        </w:rPr>
        <w:t>mowy, po upływie okresu leasingu.</w:t>
      </w:r>
    </w:p>
    <w:p w:rsidR="00FD3534" w:rsidRDefault="00FD3534" w:rsidP="00FD3534">
      <w:pPr>
        <w:numPr>
          <w:ilvl w:val="0"/>
          <w:numId w:val="24"/>
        </w:numPr>
        <w:autoSpaceDE w:val="0"/>
        <w:spacing w:after="0" w:line="276" w:lineRule="auto"/>
        <w:jc w:val="both"/>
        <w:rPr>
          <w:rFonts w:cstheme="minorHAnsi"/>
          <w:bCs/>
          <w:lang w:val="x-none"/>
        </w:rPr>
      </w:pPr>
      <w:r>
        <w:rPr>
          <w:rFonts w:cstheme="minorHAnsi"/>
          <w:lang w:val="x-none"/>
        </w:rPr>
        <w:t xml:space="preserve">W przypadku zamiaru skorzystania z opcji wykupu, Zamawiający </w:t>
      </w:r>
      <w:r>
        <w:rPr>
          <w:rFonts w:cstheme="minorHAnsi"/>
          <w:bCs/>
          <w:lang w:val="x-none"/>
        </w:rPr>
        <w:t xml:space="preserve">poinformuje Wykonawcę o zamiarze nabycia </w:t>
      </w:r>
      <w:r>
        <w:rPr>
          <w:rFonts w:cstheme="minorHAnsi"/>
          <w:bCs/>
        </w:rPr>
        <w:t>samochodu</w:t>
      </w:r>
      <w:r>
        <w:rPr>
          <w:rFonts w:cstheme="minorHAnsi"/>
          <w:bCs/>
          <w:lang w:val="x-none"/>
        </w:rPr>
        <w:t xml:space="preserve"> nie później niż w ciągu 14 dni od dnia uiszczenia ostatniej raty leasingowej.  Zamawiający </w:t>
      </w:r>
      <w:r>
        <w:rPr>
          <w:rFonts w:cstheme="minorHAnsi"/>
          <w:lang w:val="x-none"/>
        </w:rPr>
        <w:t xml:space="preserve">uiszcza wartość wykupu, o której mowa w </w:t>
      </w:r>
      <w:r w:rsidR="00732DF5">
        <w:rPr>
          <w:rFonts w:cstheme="minorHAnsi"/>
        </w:rPr>
        <w:t>§</w:t>
      </w:r>
      <w:r>
        <w:rPr>
          <w:rFonts w:cstheme="minorHAnsi"/>
          <w:lang w:val="x-none"/>
        </w:rPr>
        <w:t xml:space="preserve"> </w:t>
      </w:r>
      <w:r>
        <w:rPr>
          <w:rFonts w:cstheme="minorHAnsi"/>
        </w:rPr>
        <w:t>3</w:t>
      </w:r>
      <w:r>
        <w:rPr>
          <w:rFonts w:cstheme="minorHAnsi"/>
          <w:lang w:val="x-none"/>
        </w:rPr>
        <w:t xml:space="preserve"> ust. 3 </w:t>
      </w:r>
      <w:r>
        <w:rPr>
          <w:rFonts w:cstheme="minorHAnsi"/>
        </w:rPr>
        <w:t>u</w:t>
      </w:r>
      <w:r>
        <w:rPr>
          <w:rFonts w:cstheme="minorHAnsi"/>
          <w:lang w:val="x-none"/>
        </w:rPr>
        <w:t>mowy, po uiszczeniu zapłaty ostatniej raty leasingowej  na warunkach określonych powyżej.</w:t>
      </w:r>
    </w:p>
    <w:p w:rsidR="00FD3534" w:rsidRDefault="00FD3534" w:rsidP="00FD3534">
      <w:pPr>
        <w:numPr>
          <w:ilvl w:val="0"/>
          <w:numId w:val="24"/>
        </w:numPr>
        <w:autoSpaceDE w:val="0"/>
        <w:spacing w:after="0" w:line="276" w:lineRule="auto"/>
        <w:jc w:val="both"/>
        <w:rPr>
          <w:rFonts w:cstheme="minorHAnsi"/>
          <w:bCs/>
          <w:lang w:val="x-none"/>
        </w:rPr>
      </w:pPr>
      <w:r>
        <w:rPr>
          <w:rFonts w:cstheme="minorHAnsi"/>
          <w:lang w:val="x-none"/>
        </w:rPr>
        <w:t xml:space="preserve">Nabycie przez Zamawiającego </w:t>
      </w:r>
      <w:r>
        <w:rPr>
          <w:rFonts w:cstheme="minorHAnsi"/>
        </w:rPr>
        <w:t>samochodu</w:t>
      </w:r>
      <w:r>
        <w:rPr>
          <w:rFonts w:cstheme="minorHAnsi"/>
          <w:lang w:val="x-none"/>
        </w:rPr>
        <w:t xml:space="preserve"> nastąpi:</w:t>
      </w:r>
    </w:p>
    <w:p w:rsidR="00FD3534" w:rsidRDefault="00FD3534" w:rsidP="00FD3534">
      <w:pPr>
        <w:pStyle w:val="Akapitzlist"/>
        <w:numPr>
          <w:ilvl w:val="0"/>
          <w:numId w:val="25"/>
        </w:numPr>
        <w:autoSpaceDE w:val="0"/>
        <w:spacing w:after="0" w:line="276" w:lineRule="auto"/>
        <w:jc w:val="both"/>
        <w:rPr>
          <w:rFonts w:cstheme="minorHAnsi"/>
          <w:bCs/>
          <w:lang w:val="x-none"/>
        </w:rPr>
      </w:pPr>
      <w:r>
        <w:rPr>
          <w:rFonts w:cstheme="minorHAnsi"/>
          <w:lang w:val="x-none"/>
        </w:rPr>
        <w:t xml:space="preserve">na warunkach określonych w specyfikacji warunków zamówienia i w </w:t>
      </w:r>
      <w:r>
        <w:rPr>
          <w:rFonts w:cstheme="minorHAnsi"/>
        </w:rPr>
        <w:t>u</w:t>
      </w:r>
      <w:r>
        <w:rPr>
          <w:rFonts w:cstheme="minorHAnsi"/>
          <w:lang w:val="x-none"/>
        </w:rPr>
        <w:t>mowie,</w:t>
      </w:r>
    </w:p>
    <w:p w:rsidR="00FD3534" w:rsidRDefault="00FD3534" w:rsidP="00FD3534">
      <w:pPr>
        <w:numPr>
          <w:ilvl w:val="0"/>
          <w:numId w:val="25"/>
        </w:numPr>
        <w:tabs>
          <w:tab w:val="num" w:pos="709"/>
        </w:tabs>
        <w:spacing w:after="0" w:line="276" w:lineRule="auto"/>
        <w:jc w:val="both"/>
        <w:rPr>
          <w:rFonts w:cstheme="minorHAnsi"/>
          <w:bCs/>
          <w:lang w:val="x-none"/>
        </w:rPr>
      </w:pPr>
      <w:r>
        <w:rPr>
          <w:rFonts w:cstheme="minorHAnsi"/>
          <w:lang w:val="x-none"/>
        </w:rPr>
        <w:t>na podstawie oferty Wykonawcy,</w:t>
      </w:r>
    </w:p>
    <w:p w:rsidR="00FD3534" w:rsidRDefault="00FD3534" w:rsidP="00FD3534">
      <w:pPr>
        <w:numPr>
          <w:ilvl w:val="0"/>
          <w:numId w:val="25"/>
        </w:numPr>
        <w:tabs>
          <w:tab w:val="num" w:pos="709"/>
        </w:tabs>
        <w:spacing w:after="0" w:line="276" w:lineRule="auto"/>
        <w:jc w:val="both"/>
        <w:rPr>
          <w:rFonts w:cstheme="minorHAnsi"/>
          <w:bCs/>
          <w:lang w:val="x-none"/>
        </w:rPr>
      </w:pPr>
      <w:r>
        <w:rPr>
          <w:rFonts w:cstheme="minorHAnsi"/>
          <w:bCs/>
          <w:lang w:val="x-none"/>
        </w:rPr>
        <w:lastRenderedPageBreak/>
        <w:t xml:space="preserve">pod warunkiem zapłaty przez Zamawiającego wszelkich należności wynikających z </w:t>
      </w:r>
      <w:r>
        <w:rPr>
          <w:rFonts w:cstheme="minorHAnsi"/>
          <w:bCs/>
        </w:rPr>
        <w:t>u</w:t>
      </w:r>
      <w:r>
        <w:rPr>
          <w:rFonts w:cstheme="minorHAnsi"/>
          <w:bCs/>
          <w:lang w:val="x-none"/>
        </w:rPr>
        <w:t>mowy.</w:t>
      </w:r>
      <w:r>
        <w:rPr>
          <w:rFonts w:cstheme="minorHAnsi"/>
          <w:lang w:val="x-none"/>
        </w:rPr>
        <w:t xml:space="preserve"> </w:t>
      </w:r>
    </w:p>
    <w:p w:rsidR="00FD3534" w:rsidRDefault="00FD3534" w:rsidP="00FD3534">
      <w:pPr>
        <w:pStyle w:val="Akapitzlist"/>
        <w:numPr>
          <w:ilvl w:val="0"/>
          <w:numId w:val="24"/>
        </w:numPr>
        <w:spacing w:after="0" w:line="276" w:lineRule="auto"/>
        <w:jc w:val="both"/>
        <w:rPr>
          <w:rFonts w:cstheme="minorHAnsi"/>
          <w:bCs/>
          <w:lang w:val="x-none"/>
        </w:rPr>
      </w:pPr>
      <w:r>
        <w:rPr>
          <w:rFonts w:cstheme="minorHAnsi"/>
          <w:bCs/>
        </w:rPr>
        <w:t>Wykonawca niezwłocznie po zaksięgowaniu środków z tytułu opłaty za wykup na rachunku Wykonawcy, wystawia fakturę oraz przekazuje ją Zamawiającemu jako dokument potwierdzający sprzedaż samochodu oraz w razie potrzeby umowę sprzedaży i inne dokumenty, pozwalające na skuteczne przerejestrowanie samochodu na Zamawiającego. Dokument przenoszący własność przedmiotu zostanie przesłany do Zamawiającego w terminie do 30 dni od dnia zakończenia umowy leasingu. Zachowanie terminu dostarczenia dokumentu przenoszącego własność liczone jest od terminu nadania przez Wykonawcę dokumentacji dotyczącej przeniesienia własności.</w:t>
      </w:r>
    </w:p>
    <w:p w:rsidR="00FD3534" w:rsidRDefault="00FD3534" w:rsidP="00FD3534">
      <w:pPr>
        <w:pStyle w:val="Akapitzlist"/>
        <w:numPr>
          <w:ilvl w:val="0"/>
          <w:numId w:val="24"/>
        </w:numPr>
        <w:spacing w:after="0" w:line="276" w:lineRule="auto"/>
        <w:jc w:val="both"/>
        <w:rPr>
          <w:rFonts w:cstheme="minorHAnsi"/>
          <w:bCs/>
          <w:lang w:val="x-none"/>
        </w:rPr>
      </w:pPr>
      <w:r>
        <w:rPr>
          <w:rFonts w:cstheme="minorHAnsi"/>
        </w:rPr>
        <w:t>W przypadku rezygnacji przez Zamawiającego z prawa opcji wykupu, Zamawiający dokona zwrotu samochodu we wskazanym terminie i miejscu przez Wykonawcę, na własny koszt wyłącznie na terenie miasta Aleksandrów Kujawski. Poza terenem miasta Aleksandrów Kujawski Wykonawca jest zobowiązany na własny koszt do odbioru samochodu nie później niż w ciągu 7 dni od dnia zakończenia Umowy.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§ 11</w:t>
      </w:r>
    </w:p>
    <w:p w:rsidR="00FD3534" w:rsidRDefault="00FD3534" w:rsidP="00FD3534">
      <w:pPr>
        <w:spacing w:after="0" w:line="276" w:lineRule="auto"/>
        <w:contextualSpacing/>
        <w:jc w:val="center"/>
        <w:rPr>
          <w:rFonts w:cstheme="minorHAnsi"/>
          <w:b/>
        </w:rPr>
      </w:pPr>
      <w:r>
        <w:rPr>
          <w:rFonts w:cstheme="minorHAnsi"/>
          <w:b/>
        </w:rPr>
        <w:t>RODO</w:t>
      </w:r>
    </w:p>
    <w:p w:rsidR="00196AC8" w:rsidRDefault="00FD3534" w:rsidP="00196AC8">
      <w:pPr>
        <w:pStyle w:val="Akapitzlist"/>
        <w:numPr>
          <w:ilvl w:val="3"/>
          <w:numId w:val="26"/>
        </w:numPr>
        <w:spacing w:after="0" w:line="276" w:lineRule="auto"/>
        <w:ind w:left="448"/>
        <w:jc w:val="both"/>
        <w:rPr>
          <w:rFonts w:cstheme="minorHAnsi"/>
          <w:bCs/>
          <w:lang w:eastAsia="pl-PL"/>
        </w:rPr>
      </w:pPr>
      <w:r>
        <w:rPr>
          <w:rFonts w:cstheme="minorHAnsi"/>
          <w:bCs/>
        </w:rPr>
        <w:t xml:space="preserve">W związku z zawarciem i wykonywaniem niniejszej umowy każda ze stron będzie samodzielnie i niezależnie od drugiej strony odpowiadać za przetwarzanie danych osobowych zgodnie z przepisami Rozporządzenia Parlamentu Europejskiego i Rady (UE) 2016/679 z dnia 27 kwietnia 2016 r. w sprawie ochrony osób fizycznych w związku z przetwarzaniem danych osobowych i w sprawie swobodnego przepływu takich danych oraz uchylenia dyrektywy 95/46/WE (dalej „RODO”). </w:t>
      </w:r>
    </w:p>
    <w:p w:rsidR="00196AC8" w:rsidRDefault="00FD3534" w:rsidP="00196AC8">
      <w:pPr>
        <w:pStyle w:val="Akapitzlist"/>
        <w:numPr>
          <w:ilvl w:val="3"/>
          <w:numId w:val="26"/>
        </w:numPr>
        <w:spacing w:after="0" w:line="276" w:lineRule="auto"/>
        <w:ind w:left="448"/>
        <w:jc w:val="both"/>
        <w:rPr>
          <w:rFonts w:cstheme="minorHAnsi"/>
          <w:bCs/>
          <w:lang w:eastAsia="pl-PL"/>
        </w:rPr>
      </w:pPr>
      <w:r w:rsidRPr="00196AC8">
        <w:rPr>
          <w:rFonts w:cstheme="minorHAnsi"/>
          <w:bCs/>
        </w:rPr>
        <w:t>Administratorem danych osobowych po stronie Zamawiającego jest …………………………. reprezentowana przez …………….., e-mail: …………………, tel.: ……………………. Administratorem danych osobowych po stronie Wykonawcy jest…………………</w:t>
      </w:r>
    </w:p>
    <w:p w:rsidR="00196AC8" w:rsidRDefault="00FD3534" w:rsidP="00196AC8">
      <w:pPr>
        <w:pStyle w:val="Akapitzlist"/>
        <w:numPr>
          <w:ilvl w:val="3"/>
          <w:numId w:val="26"/>
        </w:numPr>
        <w:spacing w:after="0" w:line="276" w:lineRule="auto"/>
        <w:ind w:left="448"/>
        <w:jc w:val="both"/>
        <w:rPr>
          <w:rFonts w:cstheme="minorHAnsi"/>
          <w:bCs/>
          <w:lang w:eastAsia="pl-PL"/>
        </w:rPr>
      </w:pPr>
      <w:r w:rsidRPr="00196AC8">
        <w:rPr>
          <w:rFonts w:cstheme="minorHAnsi"/>
          <w:bCs/>
        </w:rPr>
        <w:t>Każda ze Stron zobowiązuje się poinformować wszystkie osoby fizyczne związane z realizacją niniejszej umowy (w tym osoby fizyczne prowadzące działalność gospodarczą), których dane osobowe w jakiejkolwiek formie będą udostępnione drugiej Stronie w celu realizacji niniejszej umowy, o fakcie przekazania ich danych osobowych drugiej Stronie i ich przetwarzaniu przez drugą Stronę.</w:t>
      </w:r>
    </w:p>
    <w:p w:rsidR="00196AC8" w:rsidRDefault="00FD3534" w:rsidP="00196AC8">
      <w:pPr>
        <w:pStyle w:val="Akapitzlist"/>
        <w:numPr>
          <w:ilvl w:val="3"/>
          <w:numId w:val="26"/>
        </w:numPr>
        <w:spacing w:after="0" w:line="276" w:lineRule="auto"/>
        <w:ind w:left="448"/>
        <w:jc w:val="both"/>
        <w:rPr>
          <w:rFonts w:cstheme="minorHAnsi"/>
          <w:bCs/>
          <w:lang w:eastAsia="pl-PL"/>
        </w:rPr>
      </w:pPr>
      <w:r w:rsidRPr="00196AC8">
        <w:rPr>
          <w:rFonts w:cstheme="minorHAnsi"/>
          <w:bCs/>
        </w:rPr>
        <w:t>Wykonawca zobowiązuje się poinformować wszystkie osoby fizyczne związane z realizacją niniejszej umowy (w tym osoby fizyczne prowadzące działalność gospodarczą), których dane osobowe w jakiejkolwiek formie będą udostępnione przez Wykonawcę Zamawiającemu lub które Wykonawca pozyska, jako podmiot przetwarzający działający w imieniu Zamawiającego, o fakcie rozpoczęcia przetwarzania tych danych osobowych przez Zamawiającego.</w:t>
      </w:r>
    </w:p>
    <w:p w:rsidR="00196AC8" w:rsidRDefault="00FD3534" w:rsidP="00196AC8">
      <w:pPr>
        <w:pStyle w:val="Akapitzlist"/>
        <w:numPr>
          <w:ilvl w:val="3"/>
          <w:numId w:val="26"/>
        </w:numPr>
        <w:spacing w:after="0" w:line="276" w:lineRule="auto"/>
        <w:ind w:left="448"/>
        <w:jc w:val="both"/>
        <w:rPr>
          <w:rFonts w:cstheme="minorHAnsi"/>
          <w:bCs/>
          <w:lang w:eastAsia="pl-PL"/>
        </w:rPr>
      </w:pPr>
      <w:r w:rsidRPr="00196AC8">
        <w:rPr>
          <w:rFonts w:cstheme="minorHAnsi"/>
          <w:bCs/>
        </w:rPr>
        <w:t>Obowiązek, o którym mowa w ust. 4, zostanie wykonany poprzez przekazanie osobom, których dane osobowe przetwarza Zamawiający aktualnej klauzuli informacyjnej dostępnej na stronie internetowej …………………………</w:t>
      </w:r>
      <w:r w:rsidRPr="00196AC8">
        <w:rPr>
          <w:rFonts w:cstheme="minorHAnsi"/>
        </w:rPr>
        <w:t xml:space="preserve"> </w:t>
      </w:r>
      <w:r w:rsidRPr="00196AC8">
        <w:rPr>
          <w:rFonts w:cstheme="minorHAnsi"/>
          <w:bCs/>
        </w:rPr>
        <w:t>oraz przeprowadzenie wszelkich innych czynności niezbędnych do wykonania w imieniu Zamawiającego obowiązku informacyjnego określonego w RODO wobec tych osób. Zmiana przez Zamawiającego treści klauzuli informacyjnej dostępnej na ww. stronie interne</w:t>
      </w:r>
      <w:r w:rsidR="00196AC8">
        <w:rPr>
          <w:rFonts w:cstheme="minorHAnsi"/>
          <w:bCs/>
        </w:rPr>
        <w:t>towej nie wymaga zmiany Umowy.</w:t>
      </w:r>
    </w:p>
    <w:p w:rsidR="00FD3534" w:rsidRPr="00E0082E" w:rsidRDefault="00FD3534" w:rsidP="00E0082E">
      <w:pPr>
        <w:pStyle w:val="Akapitzlist"/>
        <w:numPr>
          <w:ilvl w:val="3"/>
          <w:numId w:val="26"/>
        </w:numPr>
        <w:spacing w:after="0" w:line="276" w:lineRule="auto"/>
        <w:ind w:left="448"/>
        <w:jc w:val="both"/>
        <w:rPr>
          <w:rFonts w:cstheme="minorHAnsi"/>
          <w:bCs/>
          <w:lang w:eastAsia="pl-PL"/>
        </w:rPr>
      </w:pPr>
      <w:r w:rsidRPr="00196AC8">
        <w:rPr>
          <w:rFonts w:cstheme="minorHAnsi"/>
          <w:bCs/>
        </w:rPr>
        <w:t>Wykonawca ponosi wobec Zamawiającego pełną odpowiedzialność z tytułu niewykonania lub nienależytego wykonania obowiązków wskazanych powyżej.</w:t>
      </w:r>
    </w:p>
    <w:p w:rsidR="00EB2AA7" w:rsidRDefault="00EB2AA7" w:rsidP="00FD3534">
      <w:pPr>
        <w:pStyle w:val="Akapitzlist"/>
        <w:spacing w:after="0" w:line="276" w:lineRule="auto"/>
        <w:ind w:left="284"/>
        <w:jc w:val="both"/>
        <w:rPr>
          <w:rFonts w:cstheme="minorHAnsi"/>
          <w:bCs/>
        </w:rPr>
      </w:pPr>
    </w:p>
    <w:p w:rsidR="00B93CAC" w:rsidRDefault="00B93CAC" w:rsidP="00FD3534">
      <w:pPr>
        <w:spacing w:after="0" w:line="276" w:lineRule="auto"/>
        <w:jc w:val="center"/>
        <w:rPr>
          <w:rFonts w:cstheme="minorHAnsi"/>
          <w:b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lastRenderedPageBreak/>
        <w:t>§ 12</w:t>
      </w: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Postanowienia końcowe</w:t>
      </w:r>
    </w:p>
    <w:p w:rsidR="00FD3534" w:rsidRDefault="00FD3534" w:rsidP="00FD3534">
      <w:pPr>
        <w:pStyle w:val="Akapitzlist"/>
        <w:numPr>
          <w:ilvl w:val="0"/>
          <w:numId w:val="28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W sprawach nieuregulowanych niniejszą umową stosuje się przepisy PZP i Kodeksu cywilnego.</w:t>
      </w:r>
    </w:p>
    <w:p w:rsidR="00FD3534" w:rsidRDefault="00FD3534" w:rsidP="00FD3534">
      <w:pPr>
        <w:pStyle w:val="Akapitzlist"/>
        <w:numPr>
          <w:ilvl w:val="0"/>
          <w:numId w:val="28"/>
        </w:numPr>
        <w:spacing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Ewentualne spory powstałe w trakcie realizacji umowy podlegają rozpoznaniu przez sądy powszechne właściwe rzeczowo dla Zamawiającego.</w:t>
      </w:r>
    </w:p>
    <w:p w:rsidR="00FD3534" w:rsidRDefault="00FD3534" w:rsidP="00FD3534">
      <w:pPr>
        <w:pStyle w:val="Akapitzlist"/>
        <w:numPr>
          <w:ilvl w:val="0"/>
          <w:numId w:val="28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Umowę sporządzono w 2 jednobrzmiących egzemplarzach, po 1 egzemplarzu dla każdej ze Stron.</w:t>
      </w:r>
    </w:p>
    <w:p w:rsidR="00FD3534" w:rsidRDefault="00FD3534" w:rsidP="00FD3534">
      <w:pPr>
        <w:pStyle w:val="Akapitzlist"/>
        <w:numPr>
          <w:ilvl w:val="0"/>
          <w:numId w:val="28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Załączniki stanowiące integralną część umowy:</w:t>
      </w:r>
    </w:p>
    <w:p w:rsidR="00FD3534" w:rsidRDefault="00FD3534" w:rsidP="00FD3534">
      <w:pPr>
        <w:pStyle w:val="Akapitzlist"/>
        <w:numPr>
          <w:ilvl w:val="0"/>
          <w:numId w:val="29"/>
        </w:numPr>
        <w:spacing w:after="0"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Załącznik nr 1 do umowy: Oferta Wykonawcy z dnia …………;</w:t>
      </w:r>
    </w:p>
    <w:p w:rsidR="00FD3534" w:rsidRDefault="00FD3534" w:rsidP="00FD3534">
      <w:pPr>
        <w:pStyle w:val="Akapitzlist"/>
        <w:numPr>
          <w:ilvl w:val="0"/>
          <w:numId w:val="29"/>
        </w:numPr>
        <w:spacing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Załącznik nr 2 do umowy: Opis przedmiotu zamówienia;</w:t>
      </w:r>
    </w:p>
    <w:p w:rsidR="00FD3534" w:rsidRDefault="00FD3534" w:rsidP="00FD3534">
      <w:pPr>
        <w:pStyle w:val="Akapitzlist"/>
        <w:numPr>
          <w:ilvl w:val="0"/>
          <w:numId w:val="29"/>
        </w:numPr>
        <w:spacing w:line="276" w:lineRule="auto"/>
        <w:ind w:left="392"/>
        <w:jc w:val="both"/>
        <w:rPr>
          <w:rFonts w:cstheme="minorHAnsi"/>
        </w:rPr>
      </w:pPr>
      <w:r>
        <w:rPr>
          <w:rFonts w:cstheme="minorHAnsi"/>
        </w:rPr>
        <w:t>Załącznik nr 2 do umowy: Harmonogram spłat rat leasingowych.</w:t>
      </w:r>
    </w:p>
    <w:p w:rsidR="00FD3534" w:rsidRDefault="00FD3534" w:rsidP="00FD3534">
      <w:pPr>
        <w:spacing w:after="0" w:line="276" w:lineRule="auto"/>
        <w:jc w:val="both"/>
        <w:rPr>
          <w:rFonts w:cstheme="minorHAnsi"/>
        </w:rPr>
      </w:pPr>
    </w:p>
    <w:p w:rsidR="00FD3534" w:rsidRDefault="00FD3534" w:rsidP="00FD3534">
      <w:pPr>
        <w:spacing w:after="0" w:line="276" w:lineRule="auto"/>
        <w:jc w:val="both"/>
        <w:rPr>
          <w:rFonts w:cstheme="minorHAnsi"/>
        </w:rPr>
      </w:pPr>
    </w:p>
    <w:p w:rsidR="00FD3534" w:rsidRDefault="00FD3534" w:rsidP="00FD3534">
      <w:pPr>
        <w:spacing w:after="0" w:line="276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PODPISY I PIECZĘCIE</w:t>
      </w:r>
    </w:p>
    <w:p w:rsidR="00FD3534" w:rsidRDefault="00FD3534" w:rsidP="00FD3534">
      <w:pPr>
        <w:spacing w:after="0" w:line="276" w:lineRule="auto"/>
        <w:ind w:left="2832" w:firstLine="708"/>
        <w:rPr>
          <w:rFonts w:cstheme="minorHAnsi"/>
          <w:b/>
          <w:bCs/>
        </w:rPr>
      </w:pPr>
    </w:p>
    <w:p w:rsidR="00FD3534" w:rsidRDefault="00FD3534" w:rsidP="00FD3534">
      <w:pPr>
        <w:spacing w:after="0" w:line="276" w:lineRule="auto"/>
        <w:rPr>
          <w:rFonts w:cstheme="minorHAnsi"/>
          <w:b/>
          <w:bCs/>
        </w:rPr>
      </w:pPr>
      <w:r>
        <w:rPr>
          <w:rFonts w:cstheme="minorHAnsi"/>
          <w:b/>
          <w:bCs/>
        </w:rPr>
        <w:t>W imieniu Zamawiającego:</w:t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  <w:t>W imieniu Wykonawcy:</w:t>
      </w:r>
    </w:p>
    <w:p w:rsidR="00FD3534" w:rsidRDefault="00FD3534" w:rsidP="00FD3534">
      <w:pPr>
        <w:spacing w:after="0" w:line="276" w:lineRule="auto"/>
        <w:rPr>
          <w:rFonts w:cstheme="minorHAnsi"/>
          <w:b/>
          <w:bCs/>
        </w:rPr>
      </w:pPr>
    </w:p>
    <w:p w:rsidR="00FD3534" w:rsidRDefault="00FD3534" w:rsidP="00FD3534">
      <w:pPr>
        <w:spacing w:after="0" w:line="276" w:lineRule="auto"/>
        <w:ind w:left="2832" w:firstLine="708"/>
        <w:rPr>
          <w:rFonts w:cstheme="minorHAnsi"/>
          <w:b/>
          <w:bCs/>
        </w:rPr>
      </w:pPr>
    </w:p>
    <w:p w:rsidR="00FD3534" w:rsidRDefault="00FD3534" w:rsidP="00FD3534">
      <w:pPr>
        <w:spacing w:after="0" w:line="276" w:lineRule="auto"/>
        <w:rPr>
          <w:rFonts w:cstheme="minorHAnsi"/>
          <w:b/>
          <w:bCs/>
        </w:rPr>
      </w:pPr>
      <w:r>
        <w:rPr>
          <w:rFonts w:cstheme="minorHAnsi"/>
          <w:b/>
          <w:bCs/>
        </w:rPr>
        <w:t>1.   ..................................................</w:t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  <w:t>1.   .............................................</w:t>
      </w:r>
    </w:p>
    <w:p w:rsidR="00FD3534" w:rsidRDefault="00FD3534" w:rsidP="00FD3534">
      <w:pPr>
        <w:spacing w:after="0" w:line="276" w:lineRule="auto"/>
        <w:rPr>
          <w:rFonts w:cstheme="minorHAnsi"/>
          <w:b/>
          <w:bCs/>
        </w:rPr>
      </w:pPr>
    </w:p>
    <w:p w:rsidR="00FD3534" w:rsidRDefault="00FD3534" w:rsidP="00FD3534">
      <w:pPr>
        <w:spacing w:after="0" w:line="276" w:lineRule="auto"/>
        <w:ind w:left="2832" w:firstLine="708"/>
        <w:rPr>
          <w:rFonts w:cstheme="minorHAnsi"/>
          <w:b/>
          <w:bCs/>
        </w:rPr>
      </w:pPr>
    </w:p>
    <w:p w:rsidR="00FD3534" w:rsidRDefault="00FD3534" w:rsidP="00FD3534">
      <w:pPr>
        <w:spacing w:after="0" w:line="276" w:lineRule="auto"/>
        <w:rPr>
          <w:rFonts w:cstheme="minorHAnsi"/>
          <w:bCs/>
        </w:rPr>
      </w:pPr>
      <w:r>
        <w:rPr>
          <w:rFonts w:cstheme="minorHAnsi"/>
          <w:b/>
          <w:bCs/>
        </w:rPr>
        <w:t>2.   ..................................................</w:t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</w:rPr>
        <w:tab/>
        <w:t xml:space="preserve"> </w:t>
      </w:r>
      <w:r>
        <w:rPr>
          <w:rFonts w:cstheme="minorHAnsi"/>
        </w:rPr>
        <w:tab/>
      </w:r>
    </w:p>
    <w:p w:rsidR="00FD3534" w:rsidRDefault="00FD3534" w:rsidP="00FD3534">
      <w:pPr>
        <w:spacing w:after="0" w:line="276" w:lineRule="auto"/>
        <w:ind w:left="360"/>
        <w:jc w:val="both"/>
        <w:rPr>
          <w:rFonts w:cstheme="minorHAnsi"/>
        </w:rPr>
      </w:pPr>
    </w:p>
    <w:p w:rsidR="00574E29" w:rsidRPr="00FD3534" w:rsidRDefault="005D2C02" w:rsidP="00FD3534"/>
    <w:sectPr w:rsidR="00574E29" w:rsidRPr="00FD3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2C02" w:rsidRDefault="005D2C02" w:rsidP="00E43BB5">
      <w:pPr>
        <w:spacing w:after="0" w:line="240" w:lineRule="auto"/>
      </w:pPr>
      <w:r>
        <w:separator/>
      </w:r>
    </w:p>
  </w:endnote>
  <w:endnote w:type="continuationSeparator" w:id="0">
    <w:p w:rsidR="005D2C02" w:rsidRDefault="005D2C02" w:rsidP="00E43B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altName w:val="Segoe UI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OpenSans">
    <w:altName w:val="Yu Gothic"/>
    <w:charset w:val="8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2C02" w:rsidRDefault="005D2C02" w:rsidP="00E43BB5">
      <w:pPr>
        <w:spacing w:after="0" w:line="240" w:lineRule="auto"/>
      </w:pPr>
      <w:r>
        <w:separator/>
      </w:r>
    </w:p>
  </w:footnote>
  <w:footnote w:type="continuationSeparator" w:id="0">
    <w:p w:rsidR="005D2C02" w:rsidRDefault="005D2C02" w:rsidP="00E43B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C875773"/>
    <w:multiLevelType w:val="hybridMultilevel"/>
    <w:tmpl w:val="81BA207F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6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eastAsia="Open Sans" w:cs="Calibri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–"/>
      <w:lvlJc w:val="left"/>
      <w:pPr>
        <w:tabs>
          <w:tab w:val="num" w:pos="0"/>
        </w:tabs>
        <w:ind w:left="1211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931" w:hanging="360"/>
      </w:pPr>
      <w:rPr>
        <w:rFonts w:ascii="Courier New" w:hAnsi="Courier New" w:cs="Courier New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651" w:hanging="360"/>
      </w:pPr>
      <w:rPr>
        <w:rFonts w:ascii="Noto Sans Symbols" w:hAnsi="Noto Sans Symbols" w:cs="Noto Sans Symbols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3371" w:hanging="360"/>
      </w:pPr>
      <w:rPr>
        <w:rFonts w:ascii="Noto Sans Symbols" w:hAnsi="Noto Sans Symbols" w:cs="Noto Sans Symbols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91" w:hanging="360"/>
      </w:pPr>
      <w:rPr>
        <w:rFonts w:ascii="Courier New" w:hAnsi="Courier New" w:cs="Courier New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811" w:hanging="360"/>
      </w:pPr>
      <w:rPr>
        <w:rFonts w:ascii="Noto Sans Symbols" w:hAnsi="Noto Sans Symbols" w:cs="Noto Sans Symbols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5531" w:hanging="360"/>
      </w:pPr>
      <w:rPr>
        <w:rFonts w:ascii="Noto Sans Symbols" w:hAnsi="Noto Sans Symbols" w:cs="Noto Sans Symbols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251" w:hanging="360"/>
      </w:pPr>
      <w:rPr>
        <w:rFonts w:ascii="Courier New" w:hAnsi="Courier New" w:cs="Courier New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971" w:hanging="360"/>
      </w:pPr>
      <w:rPr>
        <w:rFonts w:ascii="Noto Sans Symbols" w:hAnsi="Noto Sans Symbols" w:cs="Noto Sans Symbols"/>
      </w:rPr>
    </w:lvl>
  </w:abstractNum>
  <w:abstractNum w:abstractNumId="3" w15:restartNumberingAfterBreak="0">
    <w:nsid w:val="00000004"/>
    <w:multiLevelType w:val="singleLevel"/>
    <w:tmpl w:val="00000004"/>
    <w:name w:val="WW8Num30"/>
    <w:lvl w:ilvl="0">
      <w:start w:val="1"/>
      <w:numFmt w:val="decimal"/>
      <w:lvlText w:val="%1."/>
      <w:lvlJc w:val="left"/>
      <w:pPr>
        <w:tabs>
          <w:tab w:val="num" w:pos="-218"/>
        </w:tabs>
        <w:ind w:left="502" w:hanging="360"/>
      </w:pPr>
      <w:rPr>
        <w:rFonts w:ascii="Calibri" w:eastAsia="OpenSans" w:hAnsi="Calibri" w:cs="Calibri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6D7232D2"/>
    <w:name w:val="WW8Num35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Calibri" w:eastAsia="OpenSans" w:hAnsi="Calibri" w:cs="Calibri" w:hint="default"/>
        <w:b w:val="0"/>
        <w:bCs/>
        <w:sz w:val="22"/>
        <w:szCs w:val="22"/>
      </w:rPr>
    </w:lvl>
  </w:abstractNum>
  <w:abstractNum w:abstractNumId="5" w15:restartNumberingAfterBreak="0">
    <w:nsid w:val="0E7146D0"/>
    <w:multiLevelType w:val="hybridMultilevel"/>
    <w:tmpl w:val="357C56B0"/>
    <w:lvl w:ilvl="0" w:tplc="2342F63C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648" w:hanging="180"/>
      </w:pPr>
    </w:lvl>
    <w:lvl w:ilvl="3" w:tplc="0415000F">
      <w:start w:val="1"/>
      <w:numFmt w:val="decimal"/>
      <w:lvlText w:val="%4."/>
      <w:lvlJc w:val="left"/>
      <w:pPr>
        <w:ind w:left="2368" w:hanging="360"/>
      </w:pPr>
    </w:lvl>
    <w:lvl w:ilvl="4" w:tplc="04150019">
      <w:start w:val="1"/>
      <w:numFmt w:val="lowerLetter"/>
      <w:lvlText w:val="%5."/>
      <w:lvlJc w:val="left"/>
      <w:pPr>
        <w:ind w:left="3088" w:hanging="360"/>
      </w:pPr>
    </w:lvl>
    <w:lvl w:ilvl="5" w:tplc="0415001B">
      <w:start w:val="1"/>
      <w:numFmt w:val="lowerRoman"/>
      <w:lvlText w:val="%6."/>
      <w:lvlJc w:val="right"/>
      <w:pPr>
        <w:ind w:left="3808" w:hanging="180"/>
      </w:pPr>
    </w:lvl>
    <w:lvl w:ilvl="6" w:tplc="0415000F">
      <w:start w:val="1"/>
      <w:numFmt w:val="decimal"/>
      <w:lvlText w:val="%7."/>
      <w:lvlJc w:val="left"/>
      <w:pPr>
        <w:ind w:left="4528" w:hanging="360"/>
      </w:pPr>
    </w:lvl>
    <w:lvl w:ilvl="7" w:tplc="04150019">
      <w:start w:val="1"/>
      <w:numFmt w:val="lowerLetter"/>
      <w:lvlText w:val="%8."/>
      <w:lvlJc w:val="left"/>
      <w:pPr>
        <w:ind w:left="5248" w:hanging="360"/>
      </w:pPr>
    </w:lvl>
    <w:lvl w:ilvl="8" w:tplc="0415001B">
      <w:start w:val="1"/>
      <w:numFmt w:val="lowerRoman"/>
      <w:lvlText w:val="%9."/>
      <w:lvlJc w:val="right"/>
      <w:pPr>
        <w:ind w:left="5968" w:hanging="180"/>
      </w:pPr>
    </w:lvl>
  </w:abstractNum>
  <w:abstractNum w:abstractNumId="6" w15:restartNumberingAfterBreak="0">
    <w:nsid w:val="0F85118A"/>
    <w:multiLevelType w:val="multilevel"/>
    <w:tmpl w:val="FF54D2B4"/>
    <w:lvl w:ilvl="0">
      <w:start w:val="1"/>
      <w:numFmt w:val="lowerLetter"/>
      <w:lvlText w:val="%1)"/>
      <w:lvlJc w:val="left"/>
      <w:pPr>
        <w:tabs>
          <w:tab w:val="num" w:pos="-654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-654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-654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-654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-654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-654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-654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-654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-654"/>
        </w:tabs>
        <w:ind w:left="6546" w:hanging="180"/>
      </w:pPr>
    </w:lvl>
  </w:abstractNum>
  <w:abstractNum w:abstractNumId="7" w15:restartNumberingAfterBreak="0">
    <w:nsid w:val="14AB17B4"/>
    <w:multiLevelType w:val="multilevel"/>
    <w:tmpl w:val="FC306C9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B7177C4"/>
    <w:multiLevelType w:val="multilevel"/>
    <w:tmpl w:val="BABC5D7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1E670F3B"/>
    <w:multiLevelType w:val="multilevel"/>
    <w:tmpl w:val="D668117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FA66C88"/>
    <w:multiLevelType w:val="multilevel"/>
    <w:tmpl w:val="CA98DA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36CA1BCB"/>
    <w:multiLevelType w:val="multilevel"/>
    <w:tmpl w:val="DA5453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8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160"/>
      </w:pPr>
    </w:lvl>
  </w:abstractNum>
  <w:abstractNum w:abstractNumId="12" w15:restartNumberingAfterBreak="0">
    <w:nsid w:val="3B33436B"/>
    <w:multiLevelType w:val="multilevel"/>
    <w:tmpl w:val="377AA5A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3B5C0369"/>
    <w:multiLevelType w:val="hybridMultilevel"/>
    <w:tmpl w:val="2238485A"/>
    <w:lvl w:ilvl="0" w:tplc="85A2120E">
      <w:start w:val="1"/>
      <w:numFmt w:val="lowerLetter"/>
      <w:lvlText w:val="%1)"/>
      <w:lvlJc w:val="left"/>
      <w:pPr>
        <w:ind w:left="752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72" w:hanging="360"/>
      </w:pPr>
    </w:lvl>
    <w:lvl w:ilvl="2" w:tplc="0415001B">
      <w:start w:val="1"/>
      <w:numFmt w:val="lowerRoman"/>
      <w:lvlText w:val="%3."/>
      <w:lvlJc w:val="right"/>
      <w:pPr>
        <w:ind w:left="2192" w:hanging="180"/>
      </w:pPr>
    </w:lvl>
    <w:lvl w:ilvl="3" w:tplc="0415000F">
      <w:start w:val="1"/>
      <w:numFmt w:val="decimal"/>
      <w:lvlText w:val="%4."/>
      <w:lvlJc w:val="left"/>
      <w:pPr>
        <w:ind w:left="2912" w:hanging="360"/>
      </w:pPr>
    </w:lvl>
    <w:lvl w:ilvl="4" w:tplc="04150019">
      <w:start w:val="1"/>
      <w:numFmt w:val="lowerLetter"/>
      <w:lvlText w:val="%5."/>
      <w:lvlJc w:val="left"/>
      <w:pPr>
        <w:ind w:left="3632" w:hanging="360"/>
      </w:pPr>
    </w:lvl>
    <w:lvl w:ilvl="5" w:tplc="0415001B">
      <w:start w:val="1"/>
      <w:numFmt w:val="lowerRoman"/>
      <w:lvlText w:val="%6."/>
      <w:lvlJc w:val="right"/>
      <w:pPr>
        <w:ind w:left="4352" w:hanging="180"/>
      </w:pPr>
    </w:lvl>
    <w:lvl w:ilvl="6" w:tplc="0415000F">
      <w:start w:val="1"/>
      <w:numFmt w:val="decimal"/>
      <w:lvlText w:val="%7."/>
      <w:lvlJc w:val="left"/>
      <w:pPr>
        <w:ind w:left="5072" w:hanging="360"/>
      </w:pPr>
    </w:lvl>
    <w:lvl w:ilvl="7" w:tplc="04150019">
      <w:start w:val="1"/>
      <w:numFmt w:val="lowerLetter"/>
      <w:lvlText w:val="%8."/>
      <w:lvlJc w:val="left"/>
      <w:pPr>
        <w:ind w:left="5792" w:hanging="360"/>
      </w:pPr>
    </w:lvl>
    <w:lvl w:ilvl="8" w:tplc="0415001B">
      <w:start w:val="1"/>
      <w:numFmt w:val="lowerRoman"/>
      <w:lvlText w:val="%9."/>
      <w:lvlJc w:val="right"/>
      <w:pPr>
        <w:ind w:left="6512" w:hanging="180"/>
      </w:pPr>
    </w:lvl>
  </w:abstractNum>
  <w:abstractNum w:abstractNumId="14" w15:restartNumberingAfterBreak="0">
    <w:nsid w:val="3EC30CF8"/>
    <w:multiLevelType w:val="multilevel"/>
    <w:tmpl w:val="6E041CF6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0B4041C"/>
    <w:multiLevelType w:val="hybridMultilevel"/>
    <w:tmpl w:val="90463448"/>
    <w:lvl w:ilvl="0" w:tplc="72CA30E0">
      <w:start w:val="1"/>
      <w:numFmt w:val="lowerLetter"/>
      <w:lvlText w:val="%1)"/>
      <w:lvlJc w:val="left"/>
      <w:pPr>
        <w:ind w:left="1440" w:hanging="360"/>
      </w:pPr>
      <w:rPr>
        <w:rFonts w:ascii="Calibri" w:eastAsia="OpenSans" w:hAnsi="Calibri" w:cs="Calibr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0D30EE8"/>
    <w:multiLevelType w:val="multilevel"/>
    <w:tmpl w:val="3BA82F3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461F4DF6"/>
    <w:multiLevelType w:val="multilevel"/>
    <w:tmpl w:val="4918744E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7D849EE"/>
    <w:multiLevelType w:val="multilevel"/>
    <w:tmpl w:val="E9E2095E"/>
    <w:lvl w:ilvl="0">
      <w:start w:val="1"/>
      <w:numFmt w:val="lowerLetter"/>
      <w:lvlText w:val="%1)"/>
      <w:lvlJc w:val="left"/>
      <w:pPr>
        <w:tabs>
          <w:tab w:val="num" w:pos="0"/>
        </w:tabs>
        <w:ind w:left="73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5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7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9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1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3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5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7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98" w:hanging="180"/>
      </w:pPr>
    </w:lvl>
  </w:abstractNum>
  <w:abstractNum w:abstractNumId="19" w15:restartNumberingAfterBreak="0">
    <w:nsid w:val="5B331039"/>
    <w:multiLevelType w:val="hybridMultilevel"/>
    <w:tmpl w:val="ECAE7948"/>
    <w:lvl w:ilvl="0" w:tplc="D756A93C">
      <w:start w:val="1"/>
      <w:numFmt w:val="lowerLetter"/>
      <w:lvlText w:val="%1)"/>
      <w:lvlJc w:val="left"/>
      <w:pPr>
        <w:ind w:left="752" w:hanging="360"/>
      </w:pPr>
    </w:lvl>
    <w:lvl w:ilvl="1" w:tplc="04150019">
      <w:start w:val="1"/>
      <w:numFmt w:val="lowerLetter"/>
      <w:lvlText w:val="%2."/>
      <w:lvlJc w:val="left"/>
      <w:pPr>
        <w:ind w:left="1472" w:hanging="360"/>
      </w:pPr>
    </w:lvl>
    <w:lvl w:ilvl="2" w:tplc="0415001B">
      <w:start w:val="1"/>
      <w:numFmt w:val="lowerRoman"/>
      <w:lvlText w:val="%3."/>
      <w:lvlJc w:val="right"/>
      <w:pPr>
        <w:ind w:left="2192" w:hanging="180"/>
      </w:pPr>
    </w:lvl>
    <w:lvl w:ilvl="3" w:tplc="0415000F">
      <w:start w:val="1"/>
      <w:numFmt w:val="decimal"/>
      <w:lvlText w:val="%4."/>
      <w:lvlJc w:val="left"/>
      <w:pPr>
        <w:ind w:left="2912" w:hanging="360"/>
      </w:pPr>
    </w:lvl>
    <w:lvl w:ilvl="4" w:tplc="04150019">
      <w:start w:val="1"/>
      <w:numFmt w:val="lowerLetter"/>
      <w:lvlText w:val="%5."/>
      <w:lvlJc w:val="left"/>
      <w:pPr>
        <w:ind w:left="3632" w:hanging="360"/>
      </w:pPr>
    </w:lvl>
    <w:lvl w:ilvl="5" w:tplc="0415001B">
      <w:start w:val="1"/>
      <w:numFmt w:val="lowerRoman"/>
      <w:lvlText w:val="%6."/>
      <w:lvlJc w:val="right"/>
      <w:pPr>
        <w:ind w:left="4352" w:hanging="180"/>
      </w:pPr>
    </w:lvl>
    <w:lvl w:ilvl="6" w:tplc="0415000F">
      <w:start w:val="1"/>
      <w:numFmt w:val="decimal"/>
      <w:lvlText w:val="%7."/>
      <w:lvlJc w:val="left"/>
      <w:pPr>
        <w:ind w:left="5072" w:hanging="360"/>
      </w:pPr>
    </w:lvl>
    <w:lvl w:ilvl="7" w:tplc="04150019">
      <w:start w:val="1"/>
      <w:numFmt w:val="lowerLetter"/>
      <w:lvlText w:val="%8."/>
      <w:lvlJc w:val="left"/>
      <w:pPr>
        <w:ind w:left="5792" w:hanging="360"/>
      </w:pPr>
    </w:lvl>
    <w:lvl w:ilvl="8" w:tplc="0415001B">
      <w:start w:val="1"/>
      <w:numFmt w:val="lowerRoman"/>
      <w:lvlText w:val="%9."/>
      <w:lvlJc w:val="right"/>
      <w:pPr>
        <w:ind w:left="6512" w:hanging="180"/>
      </w:pPr>
    </w:lvl>
  </w:abstractNum>
  <w:abstractNum w:abstractNumId="20" w15:restartNumberingAfterBreak="0">
    <w:nsid w:val="62E8225C"/>
    <w:multiLevelType w:val="multilevel"/>
    <w:tmpl w:val="A64653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63CD697E"/>
    <w:multiLevelType w:val="multilevel"/>
    <w:tmpl w:val="8DEE6F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68222FE7"/>
    <w:multiLevelType w:val="multilevel"/>
    <w:tmpl w:val="D748630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4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80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52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8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32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6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400" w:hanging="2160"/>
      </w:pPr>
    </w:lvl>
  </w:abstractNum>
  <w:abstractNum w:abstractNumId="23" w15:restartNumberingAfterBreak="0">
    <w:nsid w:val="713135AF"/>
    <w:multiLevelType w:val="multilevel"/>
    <w:tmpl w:val="8ADE07CC"/>
    <w:lvl w:ilvl="0">
      <w:start w:val="1"/>
      <w:numFmt w:val="decimal"/>
      <w:lvlText w:val="%1."/>
      <w:lvlJc w:val="left"/>
      <w:pPr>
        <w:tabs>
          <w:tab w:val="num" w:pos="66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7F2215C0"/>
    <w:multiLevelType w:val="multilevel"/>
    <w:tmpl w:val="50DEE1FC"/>
    <w:lvl w:ilvl="0">
      <w:start w:val="1"/>
      <w:numFmt w:val="decimal"/>
      <w:lvlText w:val="%1."/>
      <w:lvlJc w:val="left"/>
      <w:pPr>
        <w:tabs>
          <w:tab w:val="num" w:pos="-218"/>
        </w:tabs>
        <w:ind w:left="502" w:hanging="360"/>
      </w:pPr>
      <w:rPr>
        <w:rFonts w:ascii="Calibri" w:eastAsia="OpenSans" w:hAnsi="Calibri" w:cs="Calibri" w:hint="default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222" w:hanging="360"/>
      </w:pPr>
    </w:lvl>
    <w:lvl w:ilvl="2">
      <w:start w:val="1"/>
      <w:numFmt w:val="decimal"/>
      <w:lvlText w:val="%3."/>
      <w:lvlJc w:val="left"/>
      <w:pPr>
        <w:tabs>
          <w:tab w:val="num" w:pos="142"/>
        </w:tabs>
        <w:ind w:left="142" w:hanging="360"/>
      </w:pPr>
      <w:rPr>
        <w:b w:val="0"/>
        <w:color w:val="auto"/>
      </w:rPr>
    </w:lvl>
    <w:lvl w:ilvl="3">
      <w:start w:val="1"/>
      <w:numFmt w:val="decimal"/>
      <w:lvlText w:val="%4)"/>
      <w:lvlJc w:val="left"/>
      <w:pPr>
        <w:tabs>
          <w:tab w:val="num" w:pos="4822"/>
        </w:tabs>
        <w:ind w:left="4822" w:hanging="360"/>
      </w:pPr>
    </w:lvl>
    <w:lvl w:ilvl="4">
      <w:start w:val="2"/>
      <w:numFmt w:val="decimal"/>
      <w:lvlText w:val="%5."/>
      <w:lvlJc w:val="left"/>
      <w:pPr>
        <w:tabs>
          <w:tab w:val="num" w:pos="3382"/>
        </w:tabs>
        <w:ind w:left="3382" w:hanging="360"/>
      </w:pPr>
      <w:rPr>
        <w:b w:val="0"/>
      </w:r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5" w15:restartNumberingAfterBreak="0">
    <w:nsid w:val="7F454404"/>
    <w:multiLevelType w:val="hybridMultilevel"/>
    <w:tmpl w:val="9A5067AE"/>
    <w:lvl w:ilvl="0" w:tplc="E8C0BB3C">
      <w:start w:val="1"/>
      <w:numFmt w:val="lowerLetter"/>
      <w:lvlText w:val="%1)"/>
      <w:lvlJc w:val="left"/>
      <w:pPr>
        <w:ind w:left="752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72" w:hanging="360"/>
      </w:pPr>
    </w:lvl>
    <w:lvl w:ilvl="2" w:tplc="0415001B">
      <w:start w:val="1"/>
      <w:numFmt w:val="lowerRoman"/>
      <w:lvlText w:val="%3."/>
      <w:lvlJc w:val="right"/>
      <w:pPr>
        <w:ind w:left="2192" w:hanging="180"/>
      </w:pPr>
    </w:lvl>
    <w:lvl w:ilvl="3" w:tplc="0415000F">
      <w:start w:val="1"/>
      <w:numFmt w:val="decimal"/>
      <w:lvlText w:val="%4."/>
      <w:lvlJc w:val="left"/>
      <w:pPr>
        <w:ind w:left="2912" w:hanging="360"/>
      </w:pPr>
    </w:lvl>
    <w:lvl w:ilvl="4" w:tplc="04150019">
      <w:start w:val="1"/>
      <w:numFmt w:val="lowerLetter"/>
      <w:lvlText w:val="%5."/>
      <w:lvlJc w:val="left"/>
      <w:pPr>
        <w:ind w:left="3632" w:hanging="360"/>
      </w:pPr>
    </w:lvl>
    <w:lvl w:ilvl="5" w:tplc="0415001B">
      <w:start w:val="1"/>
      <w:numFmt w:val="lowerRoman"/>
      <w:lvlText w:val="%6."/>
      <w:lvlJc w:val="right"/>
      <w:pPr>
        <w:ind w:left="4352" w:hanging="180"/>
      </w:pPr>
    </w:lvl>
    <w:lvl w:ilvl="6" w:tplc="0415000F">
      <w:start w:val="1"/>
      <w:numFmt w:val="decimal"/>
      <w:lvlText w:val="%7."/>
      <w:lvlJc w:val="left"/>
      <w:pPr>
        <w:ind w:left="5072" w:hanging="360"/>
      </w:pPr>
    </w:lvl>
    <w:lvl w:ilvl="7" w:tplc="04150019">
      <w:start w:val="1"/>
      <w:numFmt w:val="lowerLetter"/>
      <w:lvlText w:val="%8."/>
      <w:lvlJc w:val="left"/>
      <w:pPr>
        <w:ind w:left="5792" w:hanging="360"/>
      </w:pPr>
    </w:lvl>
    <w:lvl w:ilvl="8" w:tplc="0415001B">
      <w:start w:val="1"/>
      <w:numFmt w:val="lowerRoman"/>
      <w:lvlText w:val="%9."/>
      <w:lvlJc w:val="right"/>
      <w:pPr>
        <w:ind w:left="6512" w:hanging="180"/>
      </w:pPr>
    </w:lvl>
  </w:abstractNum>
  <w:num w:numId="1">
    <w:abstractNumId w:val="1"/>
    <w:lvlOverride w:ilvl="0">
      <w:startOverride w:val="6"/>
    </w:lvlOverride>
  </w:num>
  <w:num w:numId="2">
    <w:abstractNumId w:val="2"/>
  </w:num>
  <w:num w:numId="3">
    <w:abstractNumId w:val="2"/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>
      <w:startOverride w:val="1"/>
    </w:lvlOverride>
  </w:num>
  <w:num w:numId="21">
    <w:abstractNumId w:val="4"/>
    <w:lvlOverride w:ilvl="0">
      <w:startOverride w:val="1"/>
    </w:lvlOverride>
  </w:num>
  <w:num w:numId="22">
    <w:abstractNumId w:val="2"/>
    <w:lvlOverride w:ilvl="0">
      <w:startOverride w:val="1"/>
    </w:lvlOverride>
  </w:num>
  <w:num w:numId="23">
    <w:abstractNumId w:val="1"/>
    <w:lvlOverride w:ilvl="0">
      <w:startOverride w:val="1"/>
    </w:lvlOverride>
  </w:num>
  <w:num w:numId="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2B8"/>
    <w:rsid w:val="00004534"/>
    <w:rsid w:val="000412E9"/>
    <w:rsid w:val="000A4AE0"/>
    <w:rsid w:val="000C2420"/>
    <w:rsid w:val="00107156"/>
    <w:rsid w:val="00144190"/>
    <w:rsid w:val="00196AC8"/>
    <w:rsid w:val="001B078E"/>
    <w:rsid w:val="001B4FC2"/>
    <w:rsid w:val="001C1433"/>
    <w:rsid w:val="001C4F8A"/>
    <w:rsid w:val="0029041C"/>
    <w:rsid w:val="002F2DDF"/>
    <w:rsid w:val="00314E46"/>
    <w:rsid w:val="00327A93"/>
    <w:rsid w:val="00354673"/>
    <w:rsid w:val="00363C79"/>
    <w:rsid w:val="003A0ACE"/>
    <w:rsid w:val="0041138A"/>
    <w:rsid w:val="004242B8"/>
    <w:rsid w:val="004F2D91"/>
    <w:rsid w:val="005454FE"/>
    <w:rsid w:val="005D1F26"/>
    <w:rsid w:val="005D2C02"/>
    <w:rsid w:val="005F0092"/>
    <w:rsid w:val="006039DC"/>
    <w:rsid w:val="00641A6E"/>
    <w:rsid w:val="00676545"/>
    <w:rsid w:val="00732DF5"/>
    <w:rsid w:val="00803787"/>
    <w:rsid w:val="00811649"/>
    <w:rsid w:val="008B1D2D"/>
    <w:rsid w:val="008F1758"/>
    <w:rsid w:val="009051D8"/>
    <w:rsid w:val="0091706E"/>
    <w:rsid w:val="0095719B"/>
    <w:rsid w:val="00984396"/>
    <w:rsid w:val="00A03043"/>
    <w:rsid w:val="00A2052B"/>
    <w:rsid w:val="00A26407"/>
    <w:rsid w:val="00A92676"/>
    <w:rsid w:val="00AF4170"/>
    <w:rsid w:val="00B100E0"/>
    <w:rsid w:val="00B4235C"/>
    <w:rsid w:val="00B42964"/>
    <w:rsid w:val="00B5084E"/>
    <w:rsid w:val="00B93CAC"/>
    <w:rsid w:val="00BB067D"/>
    <w:rsid w:val="00C5655B"/>
    <w:rsid w:val="00C60CCB"/>
    <w:rsid w:val="00C64EA1"/>
    <w:rsid w:val="00C87D74"/>
    <w:rsid w:val="00CA11BD"/>
    <w:rsid w:val="00CA4A14"/>
    <w:rsid w:val="00CD1B83"/>
    <w:rsid w:val="00CE40C3"/>
    <w:rsid w:val="00CF682B"/>
    <w:rsid w:val="00D22202"/>
    <w:rsid w:val="00D73A5B"/>
    <w:rsid w:val="00D85D47"/>
    <w:rsid w:val="00D874C6"/>
    <w:rsid w:val="00D90915"/>
    <w:rsid w:val="00DA2EE2"/>
    <w:rsid w:val="00DF338C"/>
    <w:rsid w:val="00DF5301"/>
    <w:rsid w:val="00E0082E"/>
    <w:rsid w:val="00E238AB"/>
    <w:rsid w:val="00E43BB5"/>
    <w:rsid w:val="00EB2AA7"/>
    <w:rsid w:val="00EC6972"/>
    <w:rsid w:val="00F37211"/>
    <w:rsid w:val="00F81956"/>
    <w:rsid w:val="00F91A06"/>
    <w:rsid w:val="00FA3E3D"/>
    <w:rsid w:val="00FD3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D7EE4"/>
  <w15:chartTrackingRefBased/>
  <w15:docId w15:val="{873802CA-D087-4B54-9C60-24BA1DEB6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42B8"/>
    <w:pPr>
      <w:suppressAutoHyphens/>
      <w:spacing w:line="252" w:lineRule="auto"/>
    </w:pPr>
    <w:rPr>
      <w:rFonts w:ascii="Calibri" w:eastAsia="Calibri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4242B8"/>
    <w:pPr>
      <w:ind w:left="720"/>
      <w:contextualSpacing/>
    </w:pPr>
  </w:style>
  <w:style w:type="character" w:customStyle="1" w:styleId="Bodytext">
    <w:name w:val="Body text_"/>
    <w:rsid w:val="004242B8"/>
    <w:rPr>
      <w:rFonts w:ascii="Arial" w:eastAsia="Arial" w:hAnsi="Arial" w:cs="Arial" w:hint="default"/>
      <w:sz w:val="19"/>
      <w:szCs w:val="19"/>
      <w:shd w:val="clear" w:color="auto" w:fill="FFFFFF"/>
    </w:rPr>
  </w:style>
  <w:style w:type="paragraph" w:styleId="Nagwek">
    <w:name w:val="header"/>
    <w:basedOn w:val="Normalny"/>
    <w:link w:val="NagwekZnak"/>
    <w:uiPriority w:val="99"/>
    <w:unhideWhenUsed/>
    <w:rsid w:val="00E43B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43BB5"/>
    <w:rPr>
      <w:rFonts w:ascii="Calibri" w:eastAsia="Calibri" w:hAnsi="Calibri" w:cs="Calibri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43B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43BB5"/>
    <w:rPr>
      <w:rFonts w:ascii="Calibri" w:eastAsia="Calibri" w:hAnsi="Calibri" w:cs="Calibri"/>
      <w:lang w:eastAsia="zh-CN"/>
    </w:rPr>
  </w:style>
  <w:style w:type="character" w:customStyle="1" w:styleId="AkapitzlistZnak">
    <w:name w:val="Akapit z listą Znak"/>
    <w:link w:val="Akapitzlist"/>
    <w:uiPriority w:val="34"/>
    <w:qFormat/>
    <w:locked/>
    <w:rsid w:val="00FD3534"/>
    <w:rPr>
      <w:rFonts w:ascii="Calibri" w:eastAsia="Calibri" w:hAnsi="Calibri" w:cs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80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11</Pages>
  <Words>4209</Words>
  <Characters>25258</Characters>
  <Application>Microsoft Office Word</Application>
  <DocSecurity>0</DocSecurity>
  <Lines>210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Jola</dc:creator>
  <cp:keywords/>
  <dc:description/>
  <cp:lastModifiedBy>Jola</cp:lastModifiedBy>
  <cp:revision>25</cp:revision>
  <dcterms:created xsi:type="dcterms:W3CDTF">2026-02-21T16:01:00Z</dcterms:created>
  <dcterms:modified xsi:type="dcterms:W3CDTF">2026-02-22T08:26:00Z</dcterms:modified>
</cp:coreProperties>
</file>