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8BF7C6" w14:textId="40533F1E" w:rsidR="001B788D" w:rsidRPr="009B5D3A" w:rsidRDefault="00AD4755" w:rsidP="002D4F1D">
      <w:pPr>
        <w:pStyle w:val="Tekstpodstawowy"/>
        <w:spacing w:line="288" w:lineRule="auto"/>
        <w:rPr>
          <w:rFonts w:ascii="Arial" w:hAnsi="Arial" w:cs="Arial"/>
          <w:b/>
        </w:rPr>
      </w:pPr>
      <w:r w:rsidRPr="002850D3">
        <w:rPr>
          <w:rFonts w:ascii="Arial" w:hAnsi="Arial" w:cs="Arial"/>
          <w:bCs/>
        </w:rPr>
        <w:t>Oznaczenie sprawy:</w:t>
      </w:r>
      <w:r w:rsidR="00045261" w:rsidRPr="00045261">
        <w:t xml:space="preserve"> </w:t>
      </w:r>
      <w:r w:rsidR="00045261">
        <w:rPr>
          <w:rFonts w:ascii="Arial" w:hAnsi="Arial" w:cs="Arial"/>
        </w:rPr>
        <w:t>231-2/2024/2026. P.O.</w:t>
      </w:r>
      <w:r w:rsidR="00395C96" w:rsidRPr="002850D3">
        <w:rPr>
          <w:rFonts w:ascii="Arial" w:hAnsi="Arial" w:cs="Arial"/>
          <w:bCs/>
        </w:rPr>
        <w:tab/>
      </w:r>
      <w:r w:rsidR="00395C96" w:rsidRPr="002850D3">
        <w:rPr>
          <w:rFonts w:ascii="Arial" w:hAnsi="Arial" w:cs="Arial"/>
          <w:bCs/>
        </w:rPr>
        <w:tab/>
      </w:r>
      <w:r w:rsidR="00395C96" w:rsidRPr="002850D3">
        <w:rPr>
          <w:rFonts w:ascii="Arial" w:hAnsi="Arial" w:cs="Arial"/>
          <w:bCs/>
        </w:rPr>
        <w:tab/>
      </w:r>
      <w:r w:rsidRPr="009B5D3A">
        <w:rPr>
          <w:rFonts w:ascii="Arial" w:hAnsi="Arial" w:cs="Arial"/>
          <w:b/>
        </w:rPr>
        <w:t xml:space="preserve">Załącznik nr </w:t>
      </w:r>
      <w:r w:rsidR="00362A69" w:rsidRPr="009B5D3A">
        <w:rPr>
          <w:rFonts w:ascii="Arial" w:hAnsi="Arial" w:cs="Arial"/>
          <w:b/>
        </w:rPr>
        <w:t>9</w:t>
      </w:r>
      <w:r w:rsidRPr="009B5D3A">
        <w:rPr>
          <w:rFonts w:ascii="Arial" w:hAnsi="Arial" w:cs="Arial"/>
          <w:b/>
        </w:rPr>
        <w:t xml:space="preserve"> do SWZ </w:t>
      </w:r>
    </w:p>
    <w:p w14:paraId="08B07E55" w14:textId="77777777" w:rsidR="00021217" w:rsidRDefault="00021217" w:rsidP="002D4F1D">
      <w:pPr>
        <w:spacing w:after="0" w:line="288" w:lineRule="auto"/>
        <w:ind w:left="0" w:firstLine="0"/>
        <w:jc w:val="right"/>
      </w:pPr>
    </w:p>
    <w:p w14:paraId="2C345351" w14:textId="77777777" w:rsidR="0045557F" w:rsidRPr="008C6B0F" w:rsidRDefault="0045557F" w:rsidP="002D4F1D">
      <w:pPr>
        <w:suppressAutoHyphens/>
        <w:spacing w:after="0" w:line="288" w:lineRule="auto"/>
        <w:rPr>
          <w:rFonts w:eastAsia="Times New Roman"/>
          <w:b/>
          <w:lang w:eastAsia="hi-IN" w:bidi="hi-IN"/>
        </w:rPr>
      </w:pPr>
      <w:r w:rsidRPr="008C6B0F">
        <w:rPr>
          <w:rFonts w:eastAsia="Times New Roman"/>
          <w:b/>
          <w:lang w:eastAsia="hi-IN" w:bidi="hi-IN"/>
        </w:rPr>
        <w:t xml:space="preserve">ZAMAWIAJĄCY: </w:t>
      </w:r>
    </w:p>
    <w:p w14:paraId="6E6D0A30" w14:textId="77777777" w:rsidR="0045557F" w:rsidRPr="008C6B0F" w:rsidRDefault="0045557F" w:rsidP="002D4F1D">
      <w:pPr>
        <w:spacing w:after="0" w:line="288" w:lineRule="auto"/>
        <w:rPr>
          <w:rFonts w:eastAsia="Times New Roman"/>
          <w:bCs/>
          <w:lang w:eastAsia="hi-IN" w:bidi="hi-IN"/>
        </w:rPr>
      </w:pPr>
      <w:r w:rsidRPr="008C6B0F">
        <w:rPr>
          <w:rFonts w:eastAsia="Times New Roman"/>
          <w:b/>
          <w:lang w:eastAsia="hi-IN" w:bidi="hi-IN"/>
        </w:rPr>
        <w:t>Województwo Podlaskie</w:t>
      </w:r>
      <w:r w:rsidRPr="008C6B0F">
        <w:rPr>
          <w:rFonts w:eastAsia="Times New Roman"/>
          <w:bCs/>
          <w:lang w:eastAsia="hi-IN" w:bidi="hi-IN"/>
        </w:rPr>
        <w:t xml:space="preserve">, z siedzibą w Białymstoku, ul. M. Curie-Skłodowskiej 14, 15-097 Białystok, NIP: 542-25-42-016, REGON: 050658404, </w:t>
      </w:r>
    </w:p>
    <w:p w14:paraId="682CC361" w14:textId="77777777" w:rsidR="0045557F" w:rsidRPr="008C6B0F" w:rsidRDefault="0045557F" w:rsidP="002D4F1D">
      <w:pPr>
        <w:spacing w:after="0" w:line="288" w:lineRule="auto"/>
        <w:rPr>
          <w:rFonts w:eastAsia="Times New Roman"/>
          <w:bCs/>
          <w:lang w:eastAsia="hi-IN" w:bidi="hi-IN"/>
        </w:rPr>
      </w:pPr>
      <w:r w:rsidRPr="008C6B0F">
        <w:t>w imieniu którego działa</w:t>
      </w:r>
      <w:r w:rsidRPr="008C6B0F">
        <w:rPr>
          <w:rFonts w:eastAsia="Times New Roman"/>
          <w:bCs/>
          <w:lang w:eastAsia="hi-IN" w:bidi="hi-IN"/>
        </w:rPr>
        <w:t xml:space="preserve">: </w:t>
      </w:r>
    </w:p>
    <w:p w14:paraId="18504877" w14:textId="77777777" w:rsidR="0045557F" w:rsidRPr="008C6B0F" w:rsidRDefault="0045557F" w:rsidP="002D4F1D">
      <w:pPr>
        <w:spacing w:after="0" w:line="288" w:lineRule="auto"/>
        <w:rPr>
          <w:rFonts w:eastAsia="Times New Roman"/>
          <w:bCs/>
          <w:lang w:eastAsia="hi-IN" w:bidi="hi-IN"/>
        </w:rPr>
      </w:pPr>
      <w:r w:rsidRPr="008C6B0F">
        <w:rPr>
          <w:rFonts w:eastAsia="Times New Roman"/>
          <w:b/>
          <w:lang w:eastAsia="hi-IN" w:bidi="hi-IN"/>
        </w:rPr>
        <w:t>Suwalski Park Krajobrazowy</w:t>
      </w:r>
      <w:r w:rsidRPr="008C6B0F">
        <w:rPr>
          <w:rFonts w:eastAsia="Times New Roman"/>
          <w:bCs/>
          <w:lang w:eastAsia="hi-IN" w:bidi="hi-IN"/>
        </w:rPr>
        <w:t xml:space="preserve">, Malesowizna 24, 16-404 Jeleniewo, </w:t>
      </w:r>
    </w:p>
    <w:p w14:paraId="5AF8CA1B" w14:textId="7990A864" w:rsidR="0045557F" w:rsidRPr="008C6B0F" w:rsidRDefault="0045557F" w:rsidP="002D4F1D">
      <w:pPr>
        <w:spacing w:after="0" w:line="288" w:lineRule="auto"/>
        <w:rPr>
          <w:rFonts w:eastAsia="Times New Roman"/>
          <w:bCs/>
          <w:lang w:val="pt-PT" w:eastAsia="hi-IN" w:bidi="hi-IN"/>
        </w:rPr>
      </w:pPr>
      <w:r w:rsidRPr="008C6B0F">
        <w:rPr>
          <w:rFonts w:eastAsia="Times New Roman"/>
          <w:bCs/>
          <w:lang w:val="pt-PT" w:eastAsia="hi-IN" w:bidi="hi-IN"/>
        </w:rPr>
        <w:t xml:space="preserve">strona internetowa: </w:t>
      </w:r>
      <w:r>
        <w:fldChar w:fldCharType="begin"/>
      </w:r>
      <w:r>
        <w:instrText>HYPERLINK "http://www.spk.org.pl"</w:instrText>
      </w:r>
      <w:r>
        <w:fldChar w:fldCharType="separate"/>
      </w:r>
      <w:r w:rsidRPr="008C6B0F">
        <w:rPr>
          <w:rFonts w:eastAsia="Times New Roman"/>
          <w:bCs/>
          <w:color w:val="0000FF"/>
          <w:u w:val="single"/>
          <w:lang w:val="pt-PT" w:eastAsia="hi-IN" w:bidi="hi-IN"/>
        </w:rPr>
        <w:t>www.spk.org.pl</w:t>
      </w:r>
      <w:r>
        <w:fldChar w:fldCharType="end"/>
      </w:r>
      <w:r w:rsidRPr="008C6B0F">
        <w:rPr>
          <w:rFonts w:eastAsia="Times New Roman"/>
          <w:bCs/>
          <w:lang w:val="pt-PT" w:eastAsia="hi-IN" w:bidi="hi-IN"/>
        </w:rPr>
        <w:t xml:space="preserve">, adres e-mail: </w:t>
      </w:r>
      <w:r w:rsidR="00840047">
        <w:fldChar w:fldCharType="begin"/>
      </w:r>
      <w:r w:rsidR="00840047">
        <w:instrText>HYPERLINK "mailto:sekretariat@spk.podlaskie.eu"</w:instrText>
      </w:r>
      <w:r w:rsidR="00840047">
        <w:fldChar w:fldCharType="separate"/>
      </w:r>
      <w:r w:rsidR="00840047" w:rsidRPr="00E06A78">
        <w:rPr>
          <w:rStyle w:val="Hipercze"/>
          <w:rFonts w:eastAsia="Times New Roman"/>
          <w:bCs/>
          <w:lang w:val="pt-PT" w:eastAsia="hi-IN" w:bidi="hi-IN"/>
        </w:rPr>
        <w:t>sekretariat@spk.podlaskie.eu</w:t>
      </w:r>
      <w:r w:rsidR="00840047">
        <w:fldChar w:fldCharType="end"/>
      </w:r>
      <w:r w:rsidRPr="008C6B0F">
        <w:rPr>
          <w:rFonts w:eastAsia="Times New Roman"/>
          <w:bCs/>
          <w:lang w:val="pt-PT" w:eastAsia="hi-IN" w:bidi="hi-IN"/>
        </w:rPr>
        <w:t xml:space="preserve">, </w:t>
      </w:r>
    </w:p>
    <w:p w14:paraId="156E5596" w14:textId="77777777" w:rsidR="0045557F" w:rsidRDefault="0045557F" w:rsidP="002D4F1D">
      <w:pPr>
        <w:spacing w:after="0" w:line="288" w:lineRule="auto"/>
        <w:rPr>
          <w:rFonts w:eastAsia="Times New Roman"/>
          <w:bCs/>
          <w:lang w:eastAsia="hi-IN" w:bidi="hi-IN"/>
        </w:rPr>
      </w:pPr>
      <w:r w:rsidRPr="008C6B0F">
        <w:rPr>
          <w:rFonts w:eastAsia="Times New Roman"/>
          <w:bCs/>
          <w:lang w:eastAsia="hi-IN" w:bidi="hi-IN"/>
        </w:rPr>
        <w:t xml:space="preserve">tel./fax: 87 569 18 01, 87 569 76 36. </w:t>
      </w:r>
    </w:p>
    <w:p w14:paraId="44D624EC" w14:textId="77777777" w:rsidR="0045557F" w:rsidRDefault="0045557F" w:rsidP="002D4F1D">
      <w:pPr>
        <w:spacing w:after="0" w:line="288" w:lineRule="auto"/>
        <w:rPr>
          <w:rFonts w:eastAsia="Times New Roman"/>
          <w:b/>
          <w:lang w:eastAsia="hi-IN" w:bidi="hi-IN"/>
        </w:rPr>
      </w:pPr>
      <w:r w:rsidRPr="008C6B0F">
        <w:rPr>
          <w:rFonts w:eastAsia="Times New Roman"/>
          <w:b/>
          <w:lang w:eastAsia="hi-IN" w:bidi="hi-IN"/>
        </w:rPr>
        <w:t>Postępowanie</w:t>
      </w:r>
      <w:r>
        <w:rPr>
          <w:rFonts w:eastAsia="Times New Roman"/>
          <w:b/>
          <w:lang w:eastAsia="hi-IN" w:bidi="hi-IN"/>
        </w:rPr>
        <w:t xml:space="preserve"> </w:t>
      </w:r>
    </w:p>
    <w:p w14:paraId="66534BDF" w14:textId="77777777" w:rsidR="0045557F" w:rsidRDefault="0045557F" w:rsidP="002D4F1D">
      <w:pPr>
        <w:spacing w:after="0" w:line="288" w:lineRule="auto"/>
        <w:rPr>
          <w:rFonts w:eastAsia="Times New Roman"/>
          <w:bCs/>
          <w:lang w:eastAsia="hi-IN" w:bidi="hi-IN"/>
        </w:rPr>
      </w:pPr>
      <w:r w:rsidRPr="008C6B0F">
        <w:rPr>
          <w:rFonts w:eastAsia="Times New Roman"/>
          <w:bCs/>
          <w:lang w:eastAsia="hi-IN" w:bidi="hi-IN"/>
        </w:rPr>
        <w:t>Opracowanie projektu Planu Ochrony dla Suwalskiego Parku Krajobrazowego</w:t>
      </w:r>
    </w:p>
    <w:p w14:paraId="58022C57" w14:textId="77777777" w:rsidR="00021217" w:rsidRDefault="00021217" w:rsidP="002D4F1D">
      <w:pPr>
        <w:spacing w:after="0" w:line="288" w:lineRule="auto"/>
        <w:ind w:left="0" w:firstLine="0"/>
        <w:jc w:val="right"/>
      </w:pPr>
    </w:p>
    <w:p w14:paraId="0AAD4EDC" w14:textId="1BCE64EA" w:rsidR="001B788D" w:rsidRPr="00395C96" w:rsidRDefault="00AD4755" w:rsidP="002D4F1D">
      <w:pPr>
        <w:spacing w:after="0" w:line="288" w:lineRule="auto"/>
        <w:ind w:left="0" w:firstLine="0"/>
        <w:jc w:val="right"/>
      </w:pPr>
      <w:r w:rsidRPr="00395C96">
        <w:t xml:space="preserve"> </w:t>
      </w:r>
    </w:p>
    <w:p w14:paraId="1D0EEC48" w14:textId="26914522" w:rsidR="00DB51A6" w:rsidRPr="00DB51A6" w:rsidRDefault="00425CDD" w:rsidP="002D4F1D">
      <w:pPr>
        <w:spacing w:after="0" w:line="288" w:lineRule="auto"/>
        <w:ind w:left="10" w:right="55"/>
        <w:jc w:val="center"/>
      </w:pPr>
      <w:r>
        <w:rPr>
          <w:b/>
        </w:rPr>
        <w:t xml:space="preserve">OPIS </w:t>
      </w:r>
      <w:r w:rsidR="00DB51A6" w:rsidRPr="00DB51A6">
        <w:rPr>
          <w:b/>
        </w:rPr>
        <w:t>PRZEDMIOT</w:t>
      </w:r>
      <w:r>
        <w:rPr>
          <w:b/>
        </w:rPr>
        <w:t>U</w:t>
      </w:r>
      <w:r w:rsidR="00DB51A6" w:rsidRPr="00DB51A6">
        <w:rPr>
          <w:b/>
        </w:rPr>
        <w:t xml:space="preserve"> ZAMÓWIENIA </w:t>
      </w:r>
    </w:p>
    <w:p w14:paraId="608B47DE" w14:textId="77777777" w:rsidR="00DB51A6" w:rsidRPr="00DB51A6" w:rsidRDefault="00DB51A6" w:rsidP="002D4F1D">
      <w:pPr>
        <w:tabs>
          <w:tab w:val="left" w:pos="1366"/>
          <w:tab w:val="center" w:pos="4891"/>
        </w:tabs>
        <w:spacing w:after="0" w:line="288" w:lineRule="auto"/>
        <w:ind w:left="10" w:right="54"/>
      </w:pPr>
      <w:r w:rsidRPr="00DB51A6">
        <w:rPr>
          <w:b/>
        </w:rPr>
        <w:tab/>
      </w:r>
      <w:r w:rsidRPr="00DB51A6">
        <w:rPr>
          <w:b/>
        </w:rPr>
        <w:tab/>
        <w:t xml:space="preserve"> </w:t>
      </w:r>
    </w:p>
    <w:p w14:paraId="5A50F4F3" w14:textId="77777777" w:rsidR="00DB51A6" w:rsidRPr="00DB51A6" w:rsidRDefault="00DB51A6" w:rsidP="002D4F1D">
      <w:pPr>
        <w:spacing w:after="0" w:line="288" w:lineRule="auto"/>
        <w:ind w:left="0" w:right="2" w:firstLine="0"/>
        <w:jc w:val="center"/>
      </w:pPr>
      <w:r w:rsidRPr="00DB51A6">
        <w:rPr>
          <w:b/>
          <w:color w:val="FF0000"/>
        </w:rPr>
        <w:t xml:space="preserve"> </w:t>
      </w:r>
    </w:p>
    <w:p w14:paraId="6ED1FE4B" w14:textId="77777777" w:rsidR="00DB51A6" w:rsidRPr="00DB51A6" w:rsidRDefault="00DB51A6" w:rsidP="002D4F1D">
      <w:pPr>
        <w:keepNext/>
        <w:keepLines/>
        <w:spacing w:after="0" w:line="288" w:lineRule="auto"/>
        <w:ind w:left="12" w:right="39"/>
        <w:jc w:val="both"/>
        <w:outlineLvl w:val="0"/>
        <w:rPr>
          <w:rFonts w:eastAsia="Calibri"/>
          <w:b/>
        </w:rPr>
      </w:pPr>
      <w:r w:rsidRPr="00DB51A6">
        <w:rPr>
          <w:rFonts w:eastAsia="Arial"/>
          <w:b/>
        </w:rPr>
        <w:t xml:space="preserve">I. </w:t>
      </w:r>
      <w:r w:rsidRPr="00DB51A6">
        <w:rPr>
          <w:rFonts w:eastAsia="Calibri"/>
          <w:b/>
        </w:rPr>
        <w:t xml:space="preserve">PRZEDMIOT ZAMÓWIENIA </w:t>
      </w:r>
    </w:p>
    <w:p w14:paraId="16CE6238" w14:textId="30138C4D" w:rsidR="00DB51A6" w:rsidRPr="00DB51A6" w:rsidRDefault="00DB51A6" w:rsidP="002D4F1D">
      <w:pPr>
        <w:spacing w:after="0" w:line="288" w:lineRule="auto"/>
        <w:ind w:right="51"/>
        <w:rPr>
          <w:rFonts w:eastAsia="Calibri"/>
          <w:color w:val="auto"/>
          <w:kern w:val="0"/>
          <w:lang w:eastAsia="en-US"/>
          <w14:ligatures w14:val="none"/>
        </w:rPr>
      </w:pPr>
      <w:r w:rsidRPr="00DB51A6">
        <w:t xml:space="preserve">Przedmiotem zamówienia jest opracowanie </w:t>
      </w:r>
      <w:r w:rsidR="009B5D3A">
        <w:t>p</w:t>
      </w:r>
      <w:r w:rsidRPr="00DB51A6">
        <w:t>rojektu planu ochrony dla</w:t>
      </w:r>
      <w:r w:rsidR="009B5D3A">
        <w:t xml:space="preserve"> </w:t>
      </w:r>
      <w:r w:rsidRPr="00DB51A6">
        <w:rPr>
          <w:rFonts w:eastAsia="Calibri"/>
          <w:color w:val="auto"/>
          <w:kern w:val="0"/>
          <w:lang w:eastAsia="en-US"/>
          <w14:ligatures w14:val="none"/>
        </w:rPr>
        <w:t>Suwalskiego Parku</w:t>
      </w:r>
      <w:r w:rsidRPr="00DB51A6">
        <w:rPr>
          <w:rFonts w:eastAsia="Calibri"/>
          <w:color w:val="auto"/>
          <w:spacing w:val="-2"/>
          <w:kern w:val="0"/>
          <w:lang w:eastAsia="en-US"/>
          <w14:ligatures w14:val="none"/>
        </w:rPr>
        <w:t xml:space="preserve"> </w:t>
      </w:r>
      <w:r w:rsidRPr="00DB51A6">
        <w:rPr>
          <w:rFonts w:eastAsia="Calibri"/>
          <w:color w:val="auto"/>
          <w:kern w:val="0"/>
          <w:lang w:eastAsia="en-US"/>
          <w14:ligatures w14:val="none"/>
        </w:rPr>
        <w:t>Krajobrazowego</w:t>
      </w:r>
      <w:r w:rsidRPr="00DB51A6">
        <w:rPr>
          <w:rFonts w:eastAsia="Calibri"/>
          <w:color w:val="auto"/>
          <w:spacing w:val="-2"/>
          <w:kern w:val="0"/>
          <w:lang w:eastAsia="en-US"/>
          <w14:ligatures w14:val="none"/>
        </w:rPr>
        <w:t xml:space="preserve"> </w:t>
      </w:r>
      <w:r w:rsidRPr="00DB51A6">
        <w:rPr>
          <w:rFonts w:eastAsia="Calibri"/>
          <w:color w:val="auto"/>
          <w:kern w:val="0"/>
          <w:lang w:eastAsia="en-US"/>
          <w14:ligatures w14:val="none"/>
        </w:rPr>
        <w:t>(w</w:t>
      </w:r>
      <w:r w:rsidRPr="00DB51A6">
        <w:rPr>
          <w:rFonts w:eastAsia="Calibri"/>
          <w:color w:val="auto"/>
          <w:spacing w:val="-5"/>
          <w:kern w:val="0"/>
          <w:lang w:eastAsia="en-US"/>
          <w14:ligatures w14:val="none"/>
        </w:rPr>
        <w:t xml:space="preserve"> </w:t>
      </w:r>
      <w:r w:rsidRPr="00DB51A6">
        <w:rPr>
          <w:rFonts w:eastAsia="Calibri"/>
          <w:color w:val="auto"/>
          <w:kern w:val="0"/>
          <w:lang w:eastAsia="en-US"/>
          <w14:ligatures w14:val="none"/>
        </w:rPr>
        <w:t>skrócie SPK)</w:t>
      </w:r>
      <w:r w:rsidRPr="00DB51A6">
        <w:rPr>
          <w:rFonts w:eastAsia="Calibri"/>
          <w:color w:val="auto"/>
          <w:spacing w:val="-6"/>
          <w:kern w:val="0"/>
          <w:lang w:eastAsia="en-US"/>
          <w14:ligatures w14:val="none"/>
        </w:rPr>
        <w:t xml:space="preserve"> </w:t>
      </w:r>
      <w:r w:rsidRPr="00DB51A6">
        <w:rPr>
          <w:rFonts w:eastAsia="Calibri"/>
          <w:color w:val="auto"/>
          <w:kern w:val="0"/>
          <w:lang w:eastAsia="en-US"/>
          <w14:ligatures w14:val="none"/>
        </w:rPr>
        <w:t>o</w:t>
      </w:r>
      <w:r w:rsidRPr="00DB51A6">
        <w:rPr>
          <w:rFonts w:eastAsia="Calibri"/>
          <w:color w:val="auto"/>
          <w:spacing w:val="-2"/>
          <w:kern w:val="0"/>
          <w:lang w:eastAsia="en-US"/>
          <w14:ligatures w14:val="none"/>
        </w:rPr>
        <w:t xml:space="preserve"> </w:t>
      </w:r>
      <w:r w:rsidRPr="00DB51A6">
        <w:rPr>
          <w:rFonts w:eastAsia="Calibri"/>
          <w:color w:val="auto"/>
          <w:kern w:val="0"/>
          <w:lang w:eastAsia="en-US"/>
          <w14:ligatures w14:val="none"/>
        </w:rPr>
        <w:t>powierzchni: 6338</w:t>
      </w:r>
      <w:r w:rsidRPr="00DB51A6">
        <w:rPr>
          <w:rFonts w:eastAsia="Calibri"/>
          <w:color w:val="auto"/>
          <w:spacing w:val="-2"/>
          <w:kern w:val="0"/>
          <w:lang w:eastAsia="en-US"/>
          <w14:ligatures w14:val="none"/>
        </w:rPr>
        <w:t xml:space="preserve"> </w:t>
      </w:r>
      <w:r w:rsidRPr="00DB51A6">
        <w:rPr>
          <w:rFonts w:eastAsia="Calibri"/>
          <w:color w:val="auto"/>
          <w:spacing w:val="-5"/>
          <w:kern w:val="0"/>
          <w:lang w:eastAsia="en-US"/>
          <w14:ligatures w14:val="none"/>
        </w:rPr>
        <w:t>ha</w:t>
      </w:r>
      <w:r w:rsidR="009B5D3A">
        <w:rPr>
          <w:rFonts w:eastAsia="Calibri"/>
          <w:color w:val="auto"/>
          <w:spacing w:val="-5"/>
          <w:kern w:val="0"/>
          <w:lang w:eastAsia="en-US"/>
          <w14:ligatures w14:val="none"/>
        </w:rPr>
        <w:t>.</w:t>
      </w:r>
    </w:p>
    <w:p w14:paraId="069AAFF3" w14:textId="77777777" w:rsidR="00DB51A6" w:rsidRPr="00DB51A6" w:rsidRDefault="00DB51A6" w:rsidP="002D4F1D">
      <w:pPr>
        <w:keepNext/>
        <w:keepLines/>
        <w:spacing w:after="0" w:line="288" w:lineRule="auto"/>
        <w:ind w:left="12" w:right="39"/>
        <w:jc w:val="both"/>
        <w:outlineLvl w:val="0"/>
        <w:rPr>
          <w:rFonts w:eastAsia="Calibri"/>
          <w:b/>
        </w:rPr>
      </w:pPr>
      <w:r w:rsidRPr="00DB51A6">
        <w:rPr>
          <w:rFonts w:eastAsia="Arial"/>
          <w:b/>
        </w:rPr>
        <w:t xml:space="preserve">II. </w:t>
      </w:r>
      <w:r w:rsidRPr="00DB51A6">
        <w:rPr>
          <w:rFonts w:eastAsia="Calibri"/>
          <w:b/>
        </w:rPr>
        <w:t xml:space="preserve">PODSTAWY PRAWNE ORAZ ETAPY PRAC  </w:t>
      </w:r>
    </w:p>
    <w:p w14:paraId="775CBA31" w14:textId="77777777" w:rsidR="00DB51A6" w:rsidRPr="00DB51A6" w:rsidRDefault="00DB51A6" w:rsidP="002D4F1D">
      <w:pPr>
        <w:numPr>
          <w:ilvl w:val="0"/>
          <w:numId w:val="1"/>
        </w:numPr>
        <w:spacing w:after="0" w:line="288" w:lineRule="auto"/>
        <w:ind w:right="51" w:hanging="355"/>
      </w:pPr>
      <w:r w:rsidRPr="00DB51A6">
        <w:t xml:space="preserve">Podstawy prawne, w tym zakres prac koniecznych do realizacji zamówienia określają: </w:t>
      </w:r>
    </w:p>
    <w:p w14:paraId="3B5FDD7E" w14:textId="37458991" w:rsidR="00DB51A6" w:rsidRPr="002D4F1D" w:rsidRDefault="00DB51A6" w:rsidP="002D4F1D">
      <w:pPr>
        <w:numPr>
          <w:ilvl w:val="1"/>
          <w:numId w:val="1"/>
        </w:numPr>
        <w:spacing w:after="0" w:line="288" w:lineRule="auto"/>
        <w:ind w:left="714" w:right="51" w:hanging="356"/>
      </w:pPr>
      <w:r w:rsidRPr="002D4F1D">
        <w:t>art. 19 i 20 ustawy z dnia 16 kwietnia 2004 r. o ochronie przyrody (Dz.U. z 202</w:t>
      </w:r>
      <w:r w:rsidR="00DD1D53" w:rsidRPr="002D4F1D">
        <w:t>6</w:t>
      </w:r>
      <w:r w:rsidRPr="002D4F1D">
        <w:t xml:space="preserve"> r., poz. </w:t>
      </w:r>
      <w:r w:rsidR="00DD1D53" w:rsidRPr="002D4F1D">
        <w:t>13</w:t>
      </w:r>
      <w:r w:rsidRPr="002D4F1D">
        <w:t xml:space="preserve"> z późn. zm.), zwanej dalej „Ustawą”; </w:t>
      </w:r>
    </w:p>
    <w:p w14:paraId="67C0EFA1" w14:textId="77777777" w:rsidR="00DB51A6" w:rsidRPr="00DB51A6" w:rsidRDefault="00DB51A6" w:rsidP="002D4F1D">
      <w:pPr>
        <w:numPr>
          <w:ilvl w:val="1"/>
          <w:numId w:val="1"/>
        </w:numPr>
        <w:spacing w:after="0" w:line="288" w:lineRule="auto"/>
        <w:ind w:left="714" w:right="51" w:hanging="356"/>
      </w:pPr>
      <w:r w:rsidRPr="002D4F1D">
        <w:t>rozdz. 2, 4 i 7 rozporządzenia</w:t>
      </w:r>
      <w:r w:rsidRPr="00DB51A6">
        <w:t xml:space="preserve"> Ministra Środowiska z dnia 12 maja 2005 roku w sprawie sporządzania projektu planu ochrony dla parku narodowego, rezerwatu przyrody i parku krajobrazowego, dokonywania zmian w tym planie oraz ochrony zasobów, tworów i składników przyrody (Dz. U. z 2005 r. Nr 94, poz. 794), zwanego dalej „Rozporządzeniem”; </w:t>
      </w:r>
    </w:p>
    <w:p w14:paraId="6FB5F0EA" w14:textId="77777777" w:rsidR="00DB51A6" w:rsidRPr="00DB51A6" w:rsidRDefault="00DB51A6" w:rsidP="002D4F1D">
      <w:pPr>
        <w:numPr>
          <w:ilvl w:val="0"/>
          <w:numId w:val="1"/>
        </w:numPr>
        <w:spacing w:after="0" w:line="288" w:lineRule="auto"/>
        <w:ind w:right="51" w:hanging="355"/>
      </w:pPr>
      <w:r w:rsidRPr="00DB51A6">
        <w:t xml:space="preserve">Tryb realizacji przedmiotu zamówienia obejmował będzie następujące etapy prac: </w:t>
      </w:r>
    </w:p>
    <w:p w14:paraId="31E843C2" w14:textId="77777777" w:rsidR="00DB51A6" w:rsidRPr="00DB51A6" w:rsidRDefault="00DB51A6" w:rsidP="002D4F1D">
      <w:pPr>
        <w:spacing w:after="0" w:line="288" w:lineRule="auto"/>
        <w:ind w:left="1134" w:right="51" w:hanging="776"/>
      </w:pPr>
      <w:r w:rsidRPr="00DB51A6">
        <w:rPr>
          <w:b/>
        </w:rPr>
        <w:t xml:space="preserve">Etap </w:t>
      </w:r>
      <w:r w:rsidRPr="00DB51A6">
        <w:t xml:space="preserve">I: Zgromadzenie materiałów i opracowań publikowanych oraz niepublikowanych przydatnych do sporządzenia projektu planu ochrony dla parku krajobrazowego. Opracowanie zakresu inwentaryzacji terenowych, przedstawienie metodyki prac zarówno kameralnych, jak i terenowych. </w:t>
      </w:r>
    </w:p>
    <w:p w14:paraId="367C41F8" w14:textId="77777777" w:rsidR="00DB51A6" w:rsidRPr="00DB51A6" w:rsidRDefault="00DB51A6" w:rsidP="002D4F1D">
      <w:pPr>
        <w:spacing w:after="0" w:line="288" w:lineRule="auto"/>
        <w:ind w:left="1134" w:right="51" w:hanging="776"/>
      </w:pPr>
      <w:r w:rsidRPr="00DB51A6">
        <w:rPr>
          <w:b/>
        </w:rPr>
        <w:t xml:space="preserve">Etap II: </w:t>
      </w:r>
      <w:r w:rsidRPr="00DB51A6">
        <w:t xml:space="preserve">Wykonanie inwentaryzacji zasobów, tworów i składników przyrody, walorów krajobrazowych oraz wartości kulturowych z ich charakterystyką, oceną stanu i prognozą przyszłych zmian, w zakresie niezbędnym do zaplanowania ochrony parku krajobrazowego. Opracowanie operatu szczegółowego, opracowanie map tematycznych sporządzonych w </w:t>
      </w:r>
      <w:r w:rsidRPr="00DB51A6">
        <w:lastRenderedPageBreak/>
        <w:t xml:space="preserve">formie cyfrowej z wykorzystaniem systemu informacji przestrzennej GIS – diagnoza stanu. </w:t>
      </w:r>
    </w:p>
    <w:p w14:paraId="57FB8E6D" w14:textId="5996EA8C" w:rsidR="00DB51A6" w:rsidRPr="00DB51A6" w:rsidRDefault="00DB51A6" w:rsidP="002D4F1D">
      <w:pPr>
        <w:spacing w:after="0" w:line="288" w:lineRule="auto"/>
        <w:ind w:left="1134" w:right="51"/>
      </w:pPr>
      <w:r w:rsidRPr="00DB51A6">
        <w:t>Charakterystyki jakościowe lub rozpoznanie uwarunkowań funkcjonowania przedmiotów ochrony, polegające na łącznej ocenie stanu ochrony siedlisk przyrodniczych i gatunków. Wykonanie oceny istniejących i potencjalnych zagrożeń dla utrzymania lub osiągnięcia właściwego stanu przedmiotów ochrony.</w:t>
      </w:r>
    </w:p>
    <w:p w14:paraId="6893C270" w14:textId="77777777" w:rsidR="00DB51A6" w:rsidRPr="00DB51A6" w:rsidRDefault="00DB51A6" w:rsidP="002D4F1D">
      <w:pPr>
        <w:spacing w:after="0" w:line="288" w:lineRule="auto"/>
        <w:ind w:left="1134" w:right="51" w:hanging="776"/>
      </w:pPr>
      <w:r w:rsidRPr="00DB51A6">
        <w:rPr>
          <w:b/>
        </w:rPr>
        <w:t xml:space="preserve">Etap III: </w:t>
      </w:r>
      <w:r w:rsidRPr="00DB51A6">
        <w:t xml:space="preserve">Wykonanie uzupełnienia inwentaryzacji terenowej (o ile zajdzie taka potrzeba). Opracowanie koncepcji ochrony, zgodnie z jego specyfiką. Ustalenie działań ochronnych dla obszarów znajdujących się na terenie parku, wynikających z ustalonych celów działań ochronnych na tych obszarach. Ustalenie, w oparciu o analizę obowiązujących studiów uwarunkowań i kierunków zagospodarowania przestrzennego gmin, planów ogólnych gmin, miejscowych planów zagospodarowania przestrzennego, planów zagospodarowania przestrzennego województw, wskazań do zmiany tych studiów lub planów, których realizacja naruszy lub stworzy ryzyko naruszenia zakazu podejmowania działań mogących, osobno lub w połączeniu z innymi działaniami, znacząco negatywnie oddziaływać na cele ochrony obszarów znajdujących się na terenie parku krajobrazowego. Sformułowanie ustaleń do dokumentów gminnych planistycznych (planów ogólnych gmin, miejscowych planów zagospodarowania przestrzennego), planów zagospodarowania przestrzennego województw dotyczących eliminacji lub ograniczenia zagrożeń zewnętrznych, w zależności od zakresu tych dokumentów, wynikających  z potrzeb ochrony przyrody i walorów krajobrazowych na terenie parku krajobrazowego. Opracowanie map tematycznych sporządzonych w formie cyfrowej z wykorzystaniem systemu informacji przestrzennej GIS – strategia ochrony. </w:t>
      </w:r>
    </w:p>
    <w:p w14:paraId="07973089" w14:textId="77777777" w:rsidR="00DB51A6" w:rsidRPr="00DB51A6" w:rsidRDefault="00DB51A6" w:rsidP="002D4F1D">
      <w:pPr>
        <w:spacing w:after="0" w:line="288" w:lineRule="auto"/>
        <w:ind w:left="1134" w:right="51" w:hanging="776"/>
      </w:pPr>
      <w:r w:rsidRPr="00DB51A6">
        <w:rPr>
          <w:b/>
        </w:rPr>
        <w:t xml:space="preserve">Etap IV: </w:t>
      </w:r>
      <w:r w:rsidRPr="00DB51A6">
        <w:t xml:space="preserve">Wykonanie uzupełnienia inwentaryzacji terenowej (o ile zajdzie taka potrzeba). Opracowanie syntezy dokumentacji projektu planu dla parku w formie elektronicznej, opracowanej w postaci opisu tekstowego, zestawień tabelarycznych, przedstawień graficznych, map, baz danych, w tym cyfrowych warstw informacyjnych GIS. </w:t>
      </w:r>
    </w:p>
    <w:p w14:paraId="4E2DB62F" w14:textId="77777777" w:rsidR="00DB51A6" w:rsidRPr="00DB51A6" w:rsidRDefault="00DB51A6" w:rsidP="002D4F1D">
      <w:pPr>
        <w:spacing w:after="0" w:line="288" w:lineRule="auto"/>
        <w:ind w:left="1134" w:right="51" w:hanging="776"/>
      </w:pPr>
      <w:r w:rsidRPr="00DB51A6">
        <w:rPr>
          <w:b/>
        </w:rPr>
        <w:t xml:space="preserve">            </w:t>
      </w:r>
      <w:r w:rsidRPr="00DB51A6">
        <w:t>Organizacja spotkań i przeprowadzenie konsultacji. Opracowanie materiałów informacyjnych potrzebnych na etapie konsultacji. Dokonanie uzgodnienia z RDOŚ projektu planu ochrony oraz uzyskania opinii Wojewódzkiego Konserwatora Zabytków. Przeprowadzenie niezbędnych konsultacji, wynikających z zapisów prawa, z wszystkimi wskazanymi w przepisach podmiotami, a jeśli zajdzie taka potrzeba powtórzenie etapu konsultacji.</w:t>
      </w:r>
      <w:r w:rsidRPr="00DB51A6">
        <w:rPr>
          <w:b/>
        </w:rPr>
        <w:t xml:space="preserve"> </w:t>
      </w:r>
      <w:r w:rsidRPr="00DB51A6">
        <w:t xml:space="preserve">Opracowanie projektu uchwały Sejmiku Województwa Podlaskiego wraz z uzasadnieniem i załącznikami. </w:t>
      </w:r>
    </w:p>
    <w:p w14:paraId="4AB30EAD" w14:textId="77777777" w:rsidR="00DB51A6" w:rsidRPr="00DB51A6" w:rsidRDefault="00DB51A6" w:rsidP="002D4F1D">
      <w:pPr>
        <w:spacing w:after="0" w:line="288" w:lineRule="auto"/>
        <w:ind w:left="1134" w:right="51" w:firstLine="0"/>
        <w:rPr>
          <w:bCs/>
        </w:rPr>
      </w:pPr>
      <w:r w:rsidRPr="008B32F6">
        <w:rPr>
          <w:bCs/>
        </w:rPr>
        <w:t>Opracowanie popularnej wersji planu ochrony w celu zamieszczenia na stronie internetowej Zamawiającego.</w:t>
      </w:r>
      <w:r w:rsidRPr="00DB51A6">
        <w:rPr>
          <w:bCs/>
        </w:rPr>
        <w:t xml:space="preserve"> </w:t>
      </w:r>
    </w:p>
    <w:p w14:paraId="5246E860" w14:textId="77777777" w:rsidR="00DB51A6" w:rsidRPr="00DB51A6" w:rsidRDefault="00DB51A6" w:rsidP="002D4F1D">
      <w:pPr>
        <w:spacing w:after="0" w:line="288" w:lineRule="auto"/>
        <w:ind w:left="1134" w:right="51" w:hanging="776"/>
      </w:pPr>
      <w:r w:rsidRPr="00DB51A6">
        <w:rPr>
          <w:b/>
        </w:rPr>
        <w:lastRenderedPageBreak/>
        <w:t>Etap V:</w:t>
      </w:r>
      <w:r w:rsidRPr="00DB51A6">
        <w:t xml:space="preserve"> Przekazanie Zamawiającemu kompletu materiałów. </w:t>
      </w:r>
    </w:p>
    <w:p w14:paraId="054D8970" w14:textId="77777777" w:rsidR="00DB51A6" w:rsidRPr="00DB51A6" w:rsidRDefault="00DB51A6" w:rsidP="002D4F1D">
      <w:pPr>
        <w:numPr>
          <w:ilvl w:val="0"/>
          <w:numId w:val="2"/>
        </w:numPr>
        <w:spacing w:after="0" w:line="288" w:lineRule="auto"/>
        <w:ind w:right="51" w:hanging="355"/>
      </w:pPr>
      <w:r w:rsidRPr="00DB51A6">
        <w:t xml:space="preserve">Zamówienie należy wykonać z uwzględnieniem aktualnie obowiązujących przepisów prawnych oraz dotychczasowych opracowań, aktualnych wyników badań i prac inwentaryzacyjnych, przeprowadzonych na obszarze objętym opracowaniem, a w szczególności: </w:t>
      </w:r>
    </w:p>
    <w:p w14:paraId="0A9E4A02" w14:textId="77777777" w:rsidR="00DB51A6" w:rsidRPr="00DB51A6" w:rsidRDefault="00DB51A6" w:rsidP="002D4F1D">
      <w:pPr>
        <w:widowControl w:val="0"/>
        <w:numPr>
          <w:ilvl w:val="1"/>
          <w:numId w:val="2"/>
        </w:numPr>
        <w:tabs>
          <w:tab w:val="left" w:pos="731"/>
        </w:tabs>
        <w:autoSpaceDE w:val="0"/>
        <w:autoSpaceDN w:val="0"/>
        <w:spacing w:after="0" w:line="288" w:lineRule="auto"/>
        <w:ind w:hanging="475"/>
        <w:rPr>
          <w:rFonts w:eastAsia="Calibri"/>
          <w:color w:val="auto"/>
          <w:kern w:val="0"/>
          <w:lang w:eastAsia="en-US"/>
          <w14:ligatures w14:val="none"/>
        </w:rPr>
      </w:pPr>
      <w:r w:rsidRPr="00DB51A6">
        <w:rPr>
          <w:rFonts w:eastAsia="Calibri"/>
          <w:color w:val="auto"/>
          <w:kern w:val="0"/>
          <w:lang w:eastAsia="en-US"/>
          <w14:ligatures w14:val="none"/>
        </w:rPr>
        <w:t>Uchwała Nr III/ 14/ 76 Wojewódzkiej Rady Narodowej w Suwałkach z dnia 12 stycznia 1976 r. w sprawie utworzenia Suwalskiego Parku Krajobrazowego (Dz. Urz. WRN z 1976 r. Nr 1, poz. 3),</w:t>
      </w:r>
    </w:p>
    <w:p w14:paraId="7589EAAB" w14:textId="77777777" w:rsidR="00DB51A6" w:rsidRPr="002D4F1D" w:rsidRDefault="00DB51A6" w:rsidP="002D4F1D">
      <w:pPr>
        <w:widowControl w:val="0"/>
        <w:numPr>
          <w:ilvl w:val="1"/>
          <w:numId w:val="2"/>
        </w:numPr>
        <w:tabs>
          <w:tab w:val="left" w:pos="851"/>
        </w:tabs>
        <w:autoSpaceDE w:val="0"/>
        <w:autoSpaceDN w:val="0"/>
        <w:spacing w:after="0" w:line="288" w:lineRule="auto"/>
        <w:ind w:hanging="475"/>
        <w:rPr>
          <w:rFonts w:eastAsia="Calibri"/>
          <w:color w:val="auto"/>
          <w:kern w:val="0"/>
          <w:lang w:eastAsia="en-US"/>
          <w14:ligatures w14:val="none"/>
        </w:rPr>
      </w:pPr>
      <w:r w:rsidRPr="00DB51A6">
        <w:rPr>
          <w:rFonts w:eastAsia="Calibri"/>
          <w:color w:val="auto"/>
          <w:kern w:val="0"/>
          <w:lang w:eastAsia="en-US"/>
          <w14:ligatures w14:val="none"/>
        </w:rPr>
        <w:t xml:space="preserve">Uchwała nr XII/92/15 Sejmiku Województwa Podlaskiego z dnia 22 czerwca 2015 r. w sprawie SPK (Dz. Urz. Woj. </w:t>
      </w:r>
      <w:proofErr w:type="spellStart"/>
      <w:r w:rsidRPr="00DB51A6">
        <w:rPr>
          <w:rFonts w:eastAsia="Calibri"/>
          <w:color w:val="auto"/>
          <w:kern w:val="0"/>
          <w:lang w:eastAsia="en-US"/>
          <w14:ligatures w14:val="none"/>
        </w:rPr>
        <w:t>Podl</w:t>
      </w:r>
      <w:proofErr w:type="spellEnd"/>
      <w:r w:rsidRPr="00DB51A6">
        <w:rPr>
          <w:rFonts w:eastAsia="Calibri"/>
          <w:color w:val="auto"/>
          <w:kern w:val="0"/>
          <w:lang w:eastAsia="en-US"/>
          <w14:ligatures w14:val="none"/>
        </w:rPr>
        <w:t>. z dnia 26.06.2015 r., poz. 2120 z późn. zm</w:t>
      </w:r>
      <w:r w:rsidRPr="002D4F1D">
        <w:rPr>
          <w:rFonts w:eastAsia="Calibri"/>
          <w:color w:val="auto"/>
          <w:kern w:val="0"/>
          <w:lang w:eastAsia="en-US"/>
          <w14:ligatures w14:val="none"/>
        </w:rPr>
        <w:t>.),</w:t>
      </w:r>
    </w:p>
    <w:p w14:paraId="46FC87F3" w14:textId="1977E03E" w:rsidR="00DB51A6" w:rsidRPr="002D4F1D" w:rsidRDefault="00DB51A6" w:rsidP="002D4F1D">
      <w:pPr>
        <w:numPr>
          <w:ilvl w:val="1"/>
          <w:numId w:val="2"/>
        </w:numPr>
        <w:spacing w:after="0" w:line="288" w:lineRule="auto"/>
        <w:ind w:right="51" w:hanging="437"/>
      </w:pPr>
      <w:r w:rsidRPr="002D4F1D">
        <w:t>Ustawy z dnia 16 kwietnia 2004 r. o ochronie przyrody (Dz.U. z 202</w:t>
      </w:r>
      <w:r w:rsidR="00DD1D53" w:rsidRPr="002D4F1D">
        <w:t>6</w:t>
      </w:r>
      <w:r w:rsidRPr="002D4F1D">
        <w:t xml:space="preserve"> r., poz. </w:t>
      </w:r>
      <w:r w:rsidR="00DD1D53" w:rsidRPr="002D4F1D">
        <w:t>13</w:t>
      </w:r>
      <w:r w:rsidRPr="002D4F1D">
        <w:t xml:space="preserve">, z późn. zm.), </w:t>
      </w:r>
    </w:p>
    <w:p w14:paraId="60F8496C" w14:textId="77777777" w:rsidR="00DB51A6" w:rsidRPr="00DB51A6" w:rsidRDefault="00DB51A6" w:rsidP="002D4F1D">
      <w:pPr>
        <w:numPr>
          <w:ilvl w:val="1"/>
          <w:numId w:val="2"/>
        </w:numPr>
        <w:spacing w:after="0" w:line="288" w:lineRule="auto"/>
        <w:ind w:right="51" w:hanging="437"/>
      </w:pPr>
      <w:r w:rsidRPr="002D4F1D">
        <w:t>Rozporządzenia Ministra</w:t>
      </w:r>
      <w:r w:rsidRPr="00DB51A6">
        <w:t xml:space="preserve"> Środowiska z dnia 12 maja 2005 r. w sprawie sporządzania projektu planu ochrony dla parku narodowego, rezerwatu przyrody i parku krajobrazowego, dokonywania zmian w tym planie oraz ochrony zasobów, tworów i składników przyrody (Dz.U. 2005 r. Nr 94, poz. 794), </w:t>
      </w:r>
    </w:p>
    <w:p w14:paraId="30258D66" w14:textId="77777777" w:rsidR="00DB51A6" w:rsidRPr="00DB51A6" w:rsidRDefault="00DB51A6" w:rsidP="002D4F1D">
      <w:pPr>
        <w:numPr>
          <w:ilvl w:val="1"/>
          <w:numId w:val="2"/>
        </w:numPr>
        <w:spacing w:after="0" w:line="288" w:lineRule="auto"/>
        <w:ind w:right="51" w:hanging="437"/>
      </w:pPr>
      <w:r w:rsidRPr="00DB51A6">
        <w:t xml:space="preserve">Rozporządzenia Ministra Środowiska z dnia 9 października 2014 r. w sprawie ochrony gatunkowej roślin (Dz.U. z 2014 r., poz. 1409), </w:t>
      </w:r>
    </w:p>
    <w:p w14:paraId="2BAE61BD" w14:textId="77777777" w:rsidR="00DB51A6" w:rsidRPr="00DB51A6" w:rsidRDefault="00DB51A6" w:rsidP="002D4F1D">
      <w:pPr>
        <w:numPr>
          <w:ilvl w:val="1"/>
          <w:numId w:val="2"/>
        </w:numPr>
        <w:spacing w:after="0" w:line="288" w:lineRule="auto"/>
        <w:ind w:right="51" w:hanging="437"/>
      </w:pPr>
      <w:r w:rsidRPr="00DB51A6">
        <w:t xml:space="preserve">Rozporządzenia Ministra Środowiska z dnia 9 października 2014 r. w sprawie ochrony gatunkowej grzybów (Dz.U. z 2014 r., poz. 1408), </w:t>
      </w:r>
    </w:p>
    <w:p w14:paraId="5BE867C6" w14:textId="77777777" w:rsidR="00DB51A6" w:rsidRPr="00DB51A6" w:rsidRDefault="00DB51A6" w:rsidP="002D4F1D">
      <w:pPr>
        <w:numPr>
          <w:ilvl w:val="1"/>
          <w:numId w:val="2"/>
        </w:numPr>
        <w:spacing w:after="0" w:line="288" w:lineRule="auto"/>
        <w:ind w:right="51" w:hanging="437"/>
      </w:pPr>
      <w:r w:rsidRPr="00DB51A6">
        <w:t xml:space="preserve">Rozporządzenia Ministra Środowiska z dnia 16 grudnia 2016 r. w sprawie ochrony gatunkowej zwierząt (Dz.U. z 2022 r., poz. 2380), </w:t>
      </w:r>
    </w:p>
    <w:p w14:paraId="7DE20825" w14:textId="77777777" w:rsidR="00DB51A6" w:rsidRPr="00DB51A6" w:rsidRDefault="00DB51A6" w:rsidP="002D4F1D">
      <w:pPr>
        <w:numPr>
          <w:ilvl w:val="1"/>
          <w:numId w:val="2"/>
        </w:numPr>
        <w:spacing w:after="0" w:line="288" w:lineRule="auto"/>
        <w:ind w:left="715" w:right="51" w:hanging="437"/>
      </w:pPr>
      <w:r w:rsidRPr="00DB51A6">
        <w:t xml:space="preserve">Rozporządzenia Ministra Środowiska z dnia 13 kwietnia 2010 r. w sprawie siedlisk przyrodniczych oraz gatunków będących przedmiotem zainteresowania Wspólnoty, a także kryteriów wyboru obszarów kwalifikujących się do uznania lub wyznaczenia jako obszary Natura 2000 (Dz. U. z 2014 r. poz. 1713), </w:t>
      </w:r>
    </w:p>
    <w:p w14:paraId="635F5EE3" w14:textId="77777777" w:rsidR="00DB51A6" w:rsidRPr="00DB51A6" w:rsidRDefault="00DB51A6" w:rsidP="002D4F1D">
      <w:pPr>
        <w:numPr>
          <w:ilvl w:val="1"/>
          <w:numId w:val="2"/>
        </w:numPr>
        <w:spacing w:after="0" w:line="288" w:lineRule="auto"/>
        <w:ind w:right="51" w:hanging="437"/>
      </w:pPr>
      <w:r w:rsidRPr="00DB51A6">
        <w:t xml:space="preserve">Ustawy z dnia 28 września 1991 r. o lasach (Dz.U. z 2024 r., poz. 530 z późn. zm.), </w:t>
      </w:r>
    </w:p>
    <w:p w14:paraId="5CC81696" w14:textId="77777777" w:rsidR="00DB51A6" w:rsidRPr="00DB51A6" w:rsidRDefault="00DB51A6" w:rsidP="002D4F1D">
      <w:pPr>
        <w:numPr>
          <w:ilvl w:val="1"/>
          <w:numId w:val="2"/>
        </w:numPr>
        <w:spacing w:after="0" w:line="288" w:lineRule="auto"/>
        <w:ind w:right="51" w:hanging="437"/>
      </w:pPr>
      <w:r w:rsidRPr="00DB51A6">
        <w:t xml:space="preserve">Ustawy z dnia 27 kwietnia 2001 roku Prawo ochrony środowiska (Dz.U. z 2024 r., poz. 54 z późn. zm.), </w:t>
      </w:r>
    </w:p>
    <w:p w14:paraId="03175675" w14:textId="77777777" w:rsidR="00DB51A6" w:rsidRPr="00DB51A6" w:rsidRDefault="00DB51A6" w:rsidP="002D4F1D">
      <w:pPr>
        <w:numPr>
          <w:ilvl w:val="1"/>
          <w:numId w:val="2"/>
        </w:numPr>
        <w:spacing w:after="0" w:line="288" w:lineRule="auto"/>
        <w:ind w:right="51" w:hanging="437"/>
      </w:pPr>
      <w:r w:rsidRPr="00DB51A6">
        <w:t xml:space="preserve">Ustawy z dnia 3 października 2008 r. o udostępnianiu informacji o środowisku i jego ochronie, udziale społeczeństwa w ochronie środowiska oraz o ocenach oddziaływania na środowisko (Dz.U. z 2024 r., poz. 1112 z późn. zm. ), </w:t>
      </w:r>
    </w:p>
    <w:p w14:paraId="315C7170" w14:textId="77777777" w:rsidR="00DB51A6" w:rsidRPr="00DB51A6" w:rsidRDefault="00DB51A6" w:rsidP="002D4F1D">
      <w:pPr>
        <w:numPr>
          <w:ilvl w:val="1"/>
          <w:numId w:val="2"/>
        </w:numPr>
        <w:spacing w:after="0" w:line="288" w:lineRule="auto"/>
        <w:ind w:right="51" w:hanging="437"/>
      </w:pPr>
      <w:r w:rsidRPr="00DB51A6">
        <w:t xml:space="preserve">Ustawy z dnia 27 marca 2003 r. o planowaniu i zagospodarowaniu przestrzennym (Dz.U. z 2024 r., poz.1130, z późn. zm.), </w:t>
      </w:r>
    </w:p>
    <w:p w14:paraId="4278B29A" w14:textId="77777777" w:rsidR="00DB51A6" w:rsidRPr="00DB51A6" w:rsidRDefault="00DB51A6" w:rsidP="002D4F1D">
      <w:pPr>
        <w:numPr>
          <w:ilvl w:val="1"/>
          <w:numId w:val="2"/>
        </w:numPr>
        <w:spacing w:after="0" w:line="288" w:lineRule="auto"/>
        <w:ind w:right="51" w:hanging="437"/>
      </w:pPr>
      <w:r w:rsidRPr="00DB51A6">
        <w:t xml:space="preserve">Ustawy z dnia 20 lipca 2017 r. - Prawo wodne (Dz.U. z 2024 r., poz.1087 z późn. zm.), </w:t>
      </w:r>
    </w:p>
    <w:p w14:paraId="2B68916B" w14:textId="77777777" w:rsidR="00DB51A6" w:rsidRPr="00DB51A6" w:rsidRDefault="00DB51A6" w:rsidP="002D4F1D">
      <w:pPr>
        <w:numPr>
          <w:ilvl w:val="1"/>
          <w:numId w:val="2"/>
        </w:numPr>
        <w:spacing w:after="0" w:line="288" w:lineRule="auto"/>
        <w:ind w:right="51" w:hanging="437"/>
      </w:pPr>
      <w:r w:rsidRPr="00DB51A6">
        <w:t xml:space="preserve">Ustawy z dnia 23 lipca 2003 r. o ochronie zabytków i opiece nad zabytkami (Dz.U. z 2024 r., poz. 1292 z późn. zm.), </w:t>
      </w:r>
    </w:p>
    <w:p w14:paraId="659F76AF" w14:textId="77777777" w:rsidR="00DB51A6" w:rsidRPr="00DB51A6" w:rsidRDefault="00DB51A6" w:rsidP="002D4F1D">
      <w:pPr>
        <w:numPr>
          <w:ilvl w:val="1"/>
          <w:numId w:val="2"/>
        </w:numPr>
        <w:spacing w:after="0" w:line="288" w:lineRule="auto"/>
        <w:ind w:right="51" w:hanging="437"/>
      </w:pPr>
      <w:r w:rsidRPr="00DB51A6">
        <w:lastRenderedPageBreak/>
        <w:t xml:space="preserve">Rozporządzenia Rady Ministrów z dnia 15 października 2012 roku w sprawie państwowego systemu odniesień przestrzennych (Dz. U. z 2024 r., poz. 342), </w:t>
      </w:r>
    </w:p>
    <w:p w14:paraId="3198F5FC" w14:textId="77777777" w:rsidR="00DB51A6" w:rsidRPr="00DB51A6" w:rsidRDefault="00DB51A6" w:rsidP="002D4F1D">
      <w:pPr>
        <w:numPr>
          <w:ilvl w:val="1"/>
          <w:numId w:val="2"/>
        </w:numPr>
        <w:spacing w:after="0" w:line="288" w:lineRule="auto"/>
        <w:ind w:right="51" w:hanging="437"/>
      </w:pPr>
      <w:r w:rsidRPr="00DB51A6">
        <w:t xml:space="preserve">Rozporządzenia Ministra Środowiska z dnia 11 września 2012 roku w sprawie centralnego rejestru form ochrony przyrody (Dz. U. z 2012 r., poz. 1080), </w:t>
      </w:r>
    </w:p>
    <w:p w14:paraId="5421994A" w14:textId="77777777" w:rsidR="00DB51A6" w:rsidRPr="00DB51A6" w:rsidRDefault="00DB51A6" w:rsidP="002D4F1D">
      <w:pPr>
        <w:numPr>
          <w:ilvl w:val="1"/>
          <w:numId w:val="2"/>
        </w:numPr>
        <w:spacing w:after="0" w:line="288" w:lineRule="auto"/>
        <w:ind w:right="51" w:hanging="437"/>
      </w:pPr>
      <w:r w:rsidRPr="00DB51A6">
        <w:t xml:space="preserve">innych aktualnych na dzień odbioru zamówienia aktów prawnych dotyczących przedmiotu zamówienia. </w:t>
      </w:r>
    </w:p>
    <w:p w14:paraId="2802966F" w14:textId="77777777" w:rsidR="00DB51A6" w:rsidRPr="00DB51A6" w:rsidRDefault="00DB51A6" w:rsidP="002D4F1D">
      <w:pPr>
        <w:numPr>
          <w:ilvl w:val="0"/>
          <w:numId w:val="2"/>
        </w:numPr>
        <w:spacing w:after="0" w:line="288" w:lineRule="auto"/>
        <w:ind w:right="51" w:hanging="355"/>
      </w:pPr>
      <w:r w:rsidRPr="00DB51A6">
        <w:t xml:space="preserve">Wykonawca uwzględni wyniki audytu krajobrazowego województwa Podlaskiego i wynikające z tego wymogi prawne obowiązkowego zakresu planu ochrony, w przypadku jego przyjęcia (uchwalenia) przez Sejmik Województwa Podlaskiego. </w:t>
      </w:r>
    </w:p>
    <w:p w14:paraId="0651DF0B" w14:textId="77777777" w:rsidR="00DB51A6" w:rsidRPr="00DB51A6" w:rsidRDefault="00DB51A6" w:rsidP="002D4F1D">
      <w:pPr>
        <w:numPr>
          <w:ilvl w:val="0"/>
          <w:numId w:val="2"/>
        </w:numPr>
        <w:spacing w:after="0" w:line="288" w:lineRule="auto"/>
        <w:ind w:right="51" w:hanging="355"/>
      </w:pPr>
      <w:r w:rsidRPr="00DB51A6">
        <w:t xml:space="preserve">W przypadku zmiany aktów prawnych dotyczących przedmiotu zamówienia w trakcie realizacji umowy, Wykonawca uwzględni te zmiany w wersji ostatecznej projektu planu ochrony, o ile termin wprowadzenia tych zmian oraz ich zakres nie wpłynie na termin realizacji poszczególnych etapów zamówienia. W pozostałych przypadkach Strony uzgodnią sposób postępowania, w tym Zamawiający dopuszcza możliwość przedłużenia realizacji zamówienia lub jego etapów, jako efektu wystąpienia siły wyższej, w tym także niemożliwego do przewidzenia działania władzy publicznej. </w:t>
      </w:r>
    </w:p>
    <w:p w14:paraId="0DE65DC0" w14:textId="77777777" w:rsidR="00DB51A6" w:rsidRPr="00DB51A6" w:rsidRDefault="00DB51A6" w:rsidP="002D4F1D">
      <w:pPr>
        <w:spacing w:after="0" w:line="288" w:lineRule="auto"/>
        <w:ind w:left="0" w:firstLine="0"/>
      </w:pPr>
      <w:r w:rsidRPr="00DB51A6">
        <w:t xml:space="preserve"> </w:t>
      </w:r>
    </w:p>
    <w:p w14:paraId="59A73D6E" w14:textId="77777777" w:rsidR="00DB51A6" w:rsidRPr="00DB51A6" w:rsidRDefault="00DB51A6" w:rsidP="002D4F1D">
      <w:pPr>
        <w:keepNext/>
        <w:keepLines/>
        <w:spacing w:after="0" w:line="288" w:lineRule="auto"/>
        <w:ind w:left="12" w:right="39"/>
        <w:jc w:val="both"/>
        <w:outlineLvl w:val="0"/>
        <w:rPr>
          <w:rFonts w:eastAsia="Calibri"/>
          <w:b/>
        </w:rPr>
      </w:pPr>
      <w:r w:rsidRPr="00DB51A6">
        <w:rPr>
          <w:rFonts w:eastAsia="Arial"/>
          <w:b/>
        </w:rPr>
        <w:t xml:space="preserve">III. </w:t>
      </w:r>
      <w:r w:rsidRPr="00DB51A6">
        <w:rPr>
          <w:rFonts w:eastAsia="Calibri"/>
          <w:b/>
        </w:rPr>
        <w:t xml:space="preserve">PRODUKT KOŃCOWY ZAMÓWIENIA </w:t>
      </w:r>
    </w:p>
    <w:p w14:paraId="7FEC8504" w14:textId="77777777" w:rsidR="00DB51A6" w:rsidRPr="00DB51A6" w:rsidRDefault="00DB51A6" w:rsidP="002D4F1D">
      <w:pPr>
        <w:spacing w:after="0" w:line="288" w:lineRule="auto"/>
        <w:ind w:right="51"/>
      </w:pPr>
      <w:r w:rsidRPr="00DB51A6">
        <w:t xml:space="preserve">Wymaganym produktem końcowym zamówienia będzie:  </w:t>
      </w:r>
    </w:p>
    <w:p w14:paraId="2FB7E569" w14:textId="77777777" w:rsidR="00DB51A6" w:rsidRPr="00DB51A6" w:rsidRDefault="00DB51A6" w:rsidP="002D4F1D">
      <w:pPr>
        <w:widowControl w:val="0"/>
        <w:numPr>
          <w:ilvl w:val="0"/>
          <w:numId w:val="57"/>
        </w:numPr>
        <w:tabs>
          <w:tab w:val="left" w:pos="567"/>
          <w:tab w:val="left" w:pos="1004"/>
        </w:tabs>
        <w:autoSpaceDE w:val="0"/>
        <w:autoSpaceDN w:val="0"/>
        <w:spacing w:after="0" w:line="288" w:lineRule="auto"/>
        <w:ind w:left="284" w:firstLine="0"/>
        <w:rPr>
          <w:rFonts w:eastAsia="Calibri"/>
          <w:color w:val="auto"/>
          <w:kern w:val="0"/>
          <w:lang w:eastAsia="en-US"/>
          <w14:ligatures w14:val="none"/>
        </w:rPr>
      </w:pPr>
      <w:r w:rsidRPr="00DB51A6">
        <w:rPr>
          <w:rFonts w:eastAsia="Calibri"/>
          <w:color w:val="auto"/>
          <w:kern w:val="0"/>
          <w:lang w:eastAsia="en-US"/>
          <w14:ligatures w14:val="none"/>
        </w:rPr>
        <w:t>Projekt uchwały Sejmiku Województwa Podlaskiego w sprawie planu ochrony dla:</w:t>
      </w:r>
    </w:p>
    <w:p w14:paraId="3CE8C9D5" w14:textId="77777777" w:rsidR="00DB51A6" w:rsidRPr="002D4F1D" w:rsidRDefault="00DB51A6" w:rsidP="002D4F1D">
      <w:pPr>
        <w:widowControl w:val="0"/>
        <w:tabs>
          <w:tab w:val="left" w:pos="643"/>
        </w:tabs>
        <w:autoSpaceDE w:val="0"/>
        <w:autoSpaceDN w:val="0"/>
        <w:spacing w:after="0" w:line="288" w:lineRule="auto"/>
        <w:ind w:left="851" w:firstLine="0"/>
        <w:rPr>
          <w:rFonts w:eastAsia="Calibri"/>
          <w:color w:val="auto"/>
          <w:kern w:val="0"/>
          <w:lang w:eastAsia="en-US"/>
          <w14:ligatures w14:val="none"/>
        </w:rPr>
      </w:pPr>
      <w:r w:rsidRPr="00DB51A6">
        <w:rPr>
          <w:rFonts w:eastAsia="Calibri"/>
          <w:color w:val="auto"/>
          <w:kern w:val="0"/>
          <w:lang w:eastAsia="en-US"/>
          <w14:ligatures w14:val="none"/>
        </w:rPr>
        <w:t>Suwalskiego Parku Krajobrazowego (w</w:t>
      </w:r>
      <w:r w:rsidRPr="00DB51A6">
        <w:rPr>
          <w:rFonts w:eastAsia="Calibri"/>
          <w:color w:val="auto"/>
          <w:spacing w:val="-6"/>
          <w:kern w:val="0"/>
          <w:lang w:eastAsia="en-US"/>
          <w14:ligatures w14:val="none"/>
        </w:rPr>
        <w:t xml:space="preserve"> </w:t>
      </w:r>
      <w:r w:rsidRPr="00DB51A6">
        <w:rPr>
          <w:rFonts w:eastAsia="Calibri"/>
          <w:color w:val="auto"/>
          <w:kern w:val="0"/>
          <w:lang w:eastAsia="en-US"/>
          <w14:ligatures w14:val="none"/>
        </w:rPr>
        <w:t>skrócie</w:t>
      </w:r>
      <w:r w:rsidRPr="00DB51A6">
        <w:rPr>
          <w:rFonts w:eastAsia="Calibri"/>
          <w:color w:val="auto"/>
          <w:spacing w:val="-2"/>
          <w:kern w:val="0"/>
          <w:lang w:eastAsia="en-US"/>
          <w14:ligatures w14:val="none"/>
        </w:rPr>
        <w:t xml:space="preserve"> SPK), </w:t>
      </w:r>
      <w:r w:rsidRPr="00DB51A6">
        <w:rPr>
          <w:rFonts w:eastAsia="Calibri"/>
          <w:color w:val="auto"/>
          <w:kern w:val="0"/>
          <w:lang w:eastAsia="en-US"/>
          <w14:ligatures w14:val="none"/>
        </w:rPr>
        <w:t xml:space="preserve">wraz z uzasadnieniem oraz z </w:t>
      </w:r>
      <w:r w:rsidRPr="002D4F1D">
        <w:rPr>
          <w:rFonts w:eastAsia="Calibri"/>
          <w:color w:val="auto"/>
          <w:kern w:val="0"/>
          <w:lang w:eastAsia="en-US"/>
          <w14:ligatures w14:val="none"/>
        </w:rPr>
        <w:t>załącznikami tekstowymi i mapowymi obejmującymi zakres, o którym mowa w art. 20 ust. 4 Ustawy.</w:t>
      </w:r>
    </w:p>
    <w:p w14:paraId="4993BE4E" w14:textId="77777777" w:rsidR="00DB51A6" w:rsidRPr="00DB51A6" w:rsidRDefault="00DB51A6" w:rsidP="002D4F1D">
      <w:pPr>
        <w:widowControl w:val="0"/>
        <w:numPr>
          <w:ilvl w:val="0"/>
          <w:numId w:val="57"/>
        </w:numPr>
        <w:autoSpaceDE w:val="0"/>
        <w:autoSpaceDN w:val="0"/>
        <w:spacing w:after="0" w:line="288" w:lineRule="auto"/>
        <w:ind w:left="567" w:right="51"/>
        <w:rPr>
          <w:rFonts w:eastAsia="Calibri"/>
          <w:color w:val="auto"/>
          <w:kern w:val="0"/>
          <w:lang w:eastAsia="en-US"/>
          <w14:ligatures w14:val="none"/>
        </w:rPr>
      </w:pPr>
      <w:r w:rsidRPr="002D4F1D">
        <w:rPr>
          <w:rFonts w:eastAsia="Calibri"/>
          <w:color w:val="auto"/>
          <w:kern w:val="0"/>
          <w:lang w:eastAsia="en-US"/>
          <w14:ligatures w14:val="none"/>
        </w:rPr>
        <w:t>Powyższa dokumentacja musi</w:t>
      </w:r>
      <w:r w:rsidRPr="00DB51A6">
        <w:rPr>
          <w:rFonts w:eastAsia="Calibri"/>
          <w:color w:val="auto"/>
          <w:kern w:val="0"/>
          <w:lang w:eastAsia="en-US"/>
          <w14:ligatures w14:val="none"/>
        </w:rPr>
        <w:t xml:space="preserve"> zwierać:  </w:t>
      </w:r>
    </w:p>
    <w:p w14:paraId="43F88C94" w14:textId="77777777" w:rsidR="00DB51A6" w:rsidRPr="00DB51A6" w:rsidRDefault="00DB51A6" w:rsidP="002D4F1D">
      <w:pPr>
        <w:numPr>
          <w:ilvl w:val="1"/>
          <w:numId w:val="5"/>
        </w:numPr>
        <w:spacing w:after="0" w:line="288" w:lineRule="auto"/>
        <w:ind w:right="51" w:hanging="424"/>
      </w:pPr>
      <w:r w:rsidRPr="00DB51A6">
        <w:t xml:space="preserve">Operat ochrony zasobów abiotycznych - opracowanie tekstowe i mapowe, </w:t>
      </w:r>
    </w:p>
    <w:p w14:paraId="3135E63A" w14:textId="77777777" w:rsidR="00DB51A6" w:rsidRPr="00DB51A6" w:rsidRDefault="00DB51A6" w:rsidP="002D4F1D">
      <w:pPr>
        <w:numPr>
          <w:ilvl w:val="1"/>
          <w:numId w:val="5"/>
        </w:numPr>
        <w:spacing w:after="0" w:line="288" w:lineRule="auto"/>
        <w:ind w:right="51" w:hanging="424"/>
      </w:pPr>
      <w:r w:rsidRPr="00DB51A6">
        <w:t xml:space="preserve">Operat ochrony siedlisk przyrodniczych, szaty roślinnej (w tym ekosystemów leśnych i nieleśnych), grzybów wielkoowocnikowych i porostów - opracowanie tekstowe i mapowe, </w:t>
      </w:r>
    </w:p>
    <w:p w14:paraId="7BCE1E73" w14:textId="77777777" w:rsidR="00DB51A6" w:rsidRPr="00DB51A6" w:rsidRDefault="00DB51A6" w:rsidP="002D4F1D">
      <w:pPr>
        <w:numPr>
          <w:ilvl w:val="1"/>
          <w:numId w:val="5"/>
        </w:numPr>
        <w:spacing w:after="0" w:line="288" w:lineRule="auto"/>
        <w:ind w:right="51" w:hanging="424"/>
      </w:pPr>
      <w:r w:rsidRPr="00DB51A6">
        <w:t xml:space="preserve">Operat ochrony zwierząt - opracowanie tekstowe i mapowe, </w:t>
      </w:r>
    </w:p>
    <w:p w14:paraId="2D732ABF" w14:textId="77777777" w:rsidR="00DB51A6" w:rsidRPr="00DB51A6" w:rsidRDefault="00DB51A6" w:rsidP="002D4F1D">
      <w:pPr>
        <w:numPr>
          <w:ilvl w:val="1"/>
          <w:numId w:val="5"/>
        </w:numPr>
        <w:spacing w:after="0" w:line="288" w:lineRule="auto"/>
        <w:ind w:right="51" w:hanging="424"/>
      </w:pPr>
      <w:r w:rsidRPr="00DB51A6">
        <w:t>Operat ochrony walorów krajobrazowych i kulturowych - opracowanie tekstowe i mapowe,</w:t>
      </w:r>
    </w:p>
    <w:p w14:paraId="363BBCBA" w14:textId="77777777" w:rsidR="00DB51A6" w:rsidRPr="00DB51A6" w:rsidRDefault="00DB51A6" w:rsidP="002D4F1D">
      <w:pPr>
        <w:numPr>
          <w:ilvl w:val="1"/>
          <w:numId w:val="5"/>
        </w:numPr>
        <w:spacing w:after="0" w:line="288" w:lineRule="auto"/>
        <w:ind w:right="51" w:hanging="424"/>
      </w:pPr>
      <w:r w:rsidRPr="00DB51A6">
        <w:t xml:space="preserve">Operat zagospodarowania przestrzennego - opracowanie tekstowe i mapowe, </w:t>
      </w:r>
    </w:p>
    <w:p w14:paraId="2CC3EF28" w14:textId="77777777" w:rsidR="00DB51A6" w:rsidRPr="00DB51A6" w:rsidRDefault="00DB51A6" w:rsidP="002D4F1D">
      <w:pPr>
        <w:numPr>
          <w:ilvl w:val="1"/>
          <w:numId w:val="4"/>
        </w:numPr>
        <w:spacing w:after="0" w:line="288" w:lineRule="auto"/>
        <w:ind w:right="51" w:hanging="424"/>
      </w:pPr>
      <w:r w:rsidRPr="00DB51A6">
        <w:t xml:space="preserve">Operat kształtowania funkcji turystycznych, rekreacyjnych i edukacyjnych - opracowanie tekstowe  i mapowe, </w:t>
      </w:r>
    </w:p>
    <w:p w14:paraId="73BAA539" w14:textId="77777777" w:rsidR="00DB51A6" w:rsidRPr="00DB51A6" w:rsidRDefault="00DB51A6" w:rsidP="002D4F1D">
      <w:pPr>
        <w:numPr>
          <w:ilvl w:val="1"/>
          <w:numId w:val="4"/>
        </w:numPr>
        <w:spacing w:after="0" w:line="288" w:lineRule="auto"/>
        <w:ind w:right="51" w:hanging="424"/>
      </w:pPr>
      <w:r w:rsidRPr="00DB51A6">
        <w:t xml:space="preserve">Operat generalny - synteza Planu - opracowanie tekstowe i mapowe, </w:t>
      </w:r>
    </w:p>
    <w:p w14:paraId="5A6177C9" w14:textId="7FE5149C" w:rsidR="00DB51A6" w:rsidRPr="00DB51A6" w:rsidRDefault="00DB51A6" w:rsidP="002D4F1D">
      <w:pPr>
        <w:numPr>
          <w:ilvl w:val="1"/>
          <w:numId w:val="4"/>
        </w:numPr>
        <w:spacing w:after="0" w:line="288" w:lineRule="auto"/>
        <w:ind w:right="51" w:hanging="424"/>
      </w:pPr>
      <w:r w:rsidRPr="00DB51A6">
        <w:t>Dokumentację formalno-prawną do planu ochrony</w:t>
      </w:r>
      <w:r w:rsidR="00D731FC">
        <w:t>,</w:t>
      </w:r>
    </w:p>
    <w:p w14:paraId="2032D109" w14:textId="1EEF669B" w:rsidR="00D731FC" w:rsidRDefault="00DB51A6" w:rsidP="002D4F1D">
      <w:pPr>
        <w:numPr>
          <w:ilvl w:val="1"/>
          <w:numId w:val="4"/>
        </w:numPr>
        <w:spacing w:after="0" w:line="288" w:lineRule="auto"/>
        <w:ind w:right="51" w:hanging="424"/>
      </w:pPr>
      <w:r w:rsidRPr="00DB51A6">
        <w:lastRenderedPageBreak/>
        <w:t>Bazę danych GIS obejmującą wektorowe dane wykorzystane do sporządzenia map stanowiących element planów ochrony oraz ich dokumentacji, w tym wymienione w pkt IV. 1.17</w:t>
      </w:r>
      <w:r w:rsidR="00D731FC">
        <w:t>,</w:t>
      </w:r>
      <w:r w:rsidRPr="00DB51A6">
        <w:t xml:space="preserve"> </w:t>
      </w:r>
    </w:p>
    <w:p w14:paraId="035AA700" w14:textId="7C5B623E" w:rsidR="00D731FC" w:rsidRPr="005A25BE" w:rsidRDefault="00D731FC" w:rsidP="002D4F1D">
      <w:pPr>
        <w:numPr>
          <w:ilvl w:val="1"/>
          <w:numId w:val="4"/>
        </w:numPr>
        <w:spacing w:after="0" w:line="288" w:lineRule="auto"/>
        <w:ind w:right="51" w:hanging="424"/>
        <w:rPr>
          <w:color w:val="auto"/>
        </w:rPr>
      </w:pPr>
      <w:bookmarkStart w:id="0" w:name="_Hlk218252250"/>
      <w:r w:rsidRPr="005A25BE">
        <w:rPr>
          <w:color w:val="auto"/>
        </w:rPr>
        <w:t>raport z przebiegu konsultacji społecznych,</w:t>
      </w:r>
    </w:p>
    <w:bookmarkEnd w:id="0"/>
    <w:p w14:paraId="1A887400" w14:textId="78ED0734" w:rsidR="00DB51A6" w:rsidRPr="000E5961" w:rsidRDefault="00DB51A6" w:rsidP="002D4F1D">
      <w:pPr>
        <w:numPr>
          <w:ilvl w:val="1"/>
          <w:numId w:val="4"/>
        </w:numPr>
        <w:spacing w:after="0" w:line="288" w:lineRule="auto"/>
        <w:ind w:right="51" w:hanging="424"/>
        <w:rPr>
          <w:color w:val="auto"/>
        </w:rPr>
      </w:pPr>
      <w:r w:rsidRPr="005A25BE">
        <w:rPr>
          <w:bCs/>
          <w:color w:val="auto"/>
        </w:rPr>
        <w:t>Wersj</w:t>
      </w:r>
      <w:r w:rsidR="00D731FC" w:rsidRPr="005A25BE">
        <w:rPr>
          <w:bCs/>
          <w:color w:val="auto"/>
        </w:rPr>
        <w:t>ę</w:t>
      </w:r>
      <w:r w:rsidRPr="005A25BE">
        <w:rPr>
          <w:bCs/>
          <w:color w:val="auto"/>
        </w:rPr>
        <w:t xml:space="preserve"> popularn</w:t>
      </w:r>
      <w:r w:rsidR="00817198" w:rsidRPr="005A25BE">
        <w:rPr>
          <w:bCs/>
          <w:color w:val="auto"/>
        </w:rPr>
        <w:t>ą</w:t>
      </w:r>
      <w:r w:rsidRPr="005A25BE">
        <w:rPr>
          <w:bCs/>
          <w:color w:val="auto"/>
        </w:rPr>
        <w:t xml:space="preserve"> planu ochrony</w:t>
      </w:r>
      <w:r w:rsidR="00D731FC" w:rsidRPr="005A25BE">
        <w:rPr>
          <w:bCs/>
          <w:color w:val="auto"/>
        </w:rPr>
        <w:t>.</w:t>
      </w:r>
      <w:r w:rsidRPr="005A25BE">
        <w:rPr>
          <w:bCs/>
          <w:color w:val="auto"/>
        </w:rPr>
        <w:t xml:space="preserve"> </w:t>
      </w:r>
    </w:p>
    <w:p w14:paraId="7FD6F19F" w14:textId="77777777" w:rsidR="00DB51A6" w:rsidRPr="00DB51A6" w:rsidRDefault="00DB51A6" w:rsidP="002D4F1D">
      <w:pPr>
        <w:keepNext/>
        <w:keepLines/>
        <w:spacing w:after="0" w:line="288" w:lineRule="auto"/>
        <w:ind w:left="12" w:right="39"/>
        <w:jc w:val="both"/>
        <w:outlineLvl w:val="0"/>
        <w:rPr>
          <w:rFonts w:eastAsia="Calibri"/>
          <w:b/>
        </w:rPr>
      </w:pPr>
      <w:r w:rsidRPr="00DB51A6">
        <w:rPr>
          <w:rFonts w:eastAsia="Arial"/>
          <w:b/>
        </w:rPr>
        <w:t xml:space="preserve">IV. </w:t>
      </w:r>
      <w:r w:rsidRPr="00DB51A6">
        <w:rPr>
          <w:rFonts w:eastAsia="Calibri"/>
          <w:b/>
        </w:rPr>
        <w:t xml:space="preserve">ZAKRES ORAZ INNE WYMOGI DOTYCZĄCE PRAC </w:t>
      </w:r>
    </w:p>
    <w:p w14:paraId="740067DB" w14:textId="77777777" w:rsidR="00DB51A6" w:rsidRPr="00DB51A6" w:rsidRDefault="00DB51A6" w:rsidP="002D4F1D">
      <w:pPr>
        <w:spacing w:after="0" w:line="288" w:lineRule="auto"/>
        <w:ind w:left="567" w:right="191" w:hanging="426"/>
      </w:pPr>
      <w:r w:rsidRPr="00DB51A6">
        <w:t>1.</w:t>
      </w:r>
      <w:r w:rsidRPr="00DB51A6">
        <w:rPr>
          <w:rFonts w:eastAsia="Arial"/>
        </w:rPr>
        <w:t xml:space="preserve"> </w:t>
      </w:r>
      <w:r w:rsidRPr="00DB51A6">
        <w:rPr>
          <w:rFonts w:eastAsia="Arial"/>
        </w:rPr>
        <w:tab/>
      </w:r>
      <w:r w:rsidRPr="00DB51A6">
        <w:t xml:space="preserve">Wymagany zakres prac na potrzeby sporządzenia projektu planu ochrony obejmuje: </w:t>
      </w:r>
      <w:r w:rsidRPr="00DB51A6">
        <w:rPr>
          <w:b/>
        </w:rPr>
        <w:t xml:space="preserve"> </w:t>
      </w:r>
    </w:p>
    <w:p w14:paraId="4E9D2994" w14:textId="77777777" w:rsidR="00DB51A6" w:rsidRPr="00DB51A6" w:rsidRDefault="00DB51A6" w:rsidP="002D4F1D">
      <w:pPr>
        <w:numPr>
          <w:ilvl w:val="0"/>
          <w:numId w:val="6"/>
        </w:numPr>
        <w:spacing w:after="0" w:line="288" w:lineRule="auto"/>
        <w:ind w:left="993" w:right="51" w:hanging="426"/>
      </w:pPr>
      <w:r w:rsidRPr="00DB51A6">
        <w:t xml:space="preserve">zebranie materiałów niepublikowanych i opracowań publikowanych przydatnych do sporządzenia projektu planu; </w:t>
      </w:r>
    </w:p>
    <w:p w14:paraId="7E50F7B1" w14:textId="77777777" w:rsidR="00DB51A6" w:rsidRPr="00DB51A6" w:rsidRDefault="00DB51A6" w:rsidP="002D4F1D">
      <w:pPr>
        <w:numPr>
          <w:ilvl w:val="0"/>
          <w:numId w:val="6"/>
        </w:numPr>
        <w:spacing w:after="0" w:line="288" w:lineRule="auto"/>
        <w:ind w:left="993" w:right="51" w:hanging="426"/>
      </w:pPr>
      <w:r w:rsidRPr="00DB51A6">
        <w:t xml:space="preserve">wyszczególnienie wód, z podaniem ich właścicieli i zarządców, kategorii wód, przynależności do dorzecza i regionu wodnego oraz ustaleń planów gospodarowania wodami z mapą sieci hydrograficznej i granic zlewni; </w:t>
      </w:r>
    </w:p>
    <w:p w14:paraId="033B34D8" w14:textId="77777777" w:rsidR="00DB51A6" w:rsidRPr="00DB51A6" w:rsidRDefault="00DB51A6" w:rsidP="002D4F1D">
      <w:pPr>
        <w:numPr>
          <w:ilvl w:val="0"/>
          <w:numId w:val="6"/>
        </w:numPr>
        <w:spacing w:after="0" w:line="288" w:lineRule="auto"/>
        <w:ind w:left="993" w:right="51" w:hanging="426"/>
      </w:pPr>
      <w:r w:rsidRPr="00DB51A6">
        <w:t xml:space="preserve">inwentaryzację zasobów, tworów i składników przyrody, walorów krajobrazowych oraz wartości kulturowych z ich charakterystyką oceną stanu i prognozą przyszłych zmian - w zakresie niezbędnym do zaplanowania ochrony, zgodnie z §15 Rozporządzenia; </w:t>
      </w:r>
    </w:p>
    <w:p w14:paraId="1166F98B" w14:textId="77777777" w:rsidR="00DB51A6" w:rsidRPr="00DB51A6" w:rsidRDefault="00DB51A6" w:rsidP="002D4F1D">
      <w:pPr>
        <w:numPr>
          <w:ilvl w:val="0"/>
          <w:numId w:val="6"/>
        </w:numPr>
        <w:spacing w:after="0" w:line="288" w:lineRule="auto"/>
        <w:ind w:left="993" w:right="51" w:hanging="426"/>
      </w:pPr>
      <w:r w:rsidRPr="00DB51A6">
        <w:t xml:space="preserve">dokonanie ustaleń niezbędnych do identyfikacji i oceny istniejących i potencjalnych zagrożeń wewnętrznych i zewnętrznych w odniesieniu do różnorodności biologicznej, krajobrazu oraz wartości kulturowych, zgodnie z §16 Rozporządzenia; </w:t>
      </w:r>
    </w:p>
    <w:p w14:paraId="36801062" w14:textId="77777777" w:rsidR="00DB51A6" w:rsidRPr="00DB51A6" w:rsidRDefault="00DB51A6" w:rsidP="002D4F1D">
      <w:pPr>
        <w:numPr>
          <w:ilvl w:val="0"/>
          <w:numId w:val="6"/>
        </w:numPr>
        <w:spacing w:after="0" w:line="288" w:lineRule="auto"/>
        <w:ind w:left="993" w:right="51" w:hanging="426"/>
      </w:pPr>
      <w:r w:rsidRPr="00DB51A6">
        <w:t xml:space="preserve">wykonanie ekspertyz w zakresie niezbędnym do zaplanowania ochrony; </w:t>
      </w:r>
    </w:p>
    <w:p w14:paraId="6A0143A2" w14:textId="77777777" w:rsidR="00DB51A6" w:rsidRPr="00DB51A6" w:rsidRDefault="00DB51A6" w:rsidP="002D4F1D">
      <w:pPr>
        <w:numPr>
          <w:ilvl w:val="0"/>
          <w:numId w:val="6"/>
        </w:numPr>
        <w:spacing w:after="0" w:line="288" w:lineRule="auto"/>
        <w:ind w:left="993" w:right="51" w:hanging="426"/>
      </w:pPr>
      <w:r w:rsidRPr="00DB51A6">
        <w:t xml:space="preserve">charakterystykę i ocenę uwarunkowań społecznych i gospodarczych ochrony parku krajobrazowego, w szczególności w zakresie dotychczas prowadzonej na terenie parku działalności gospodarczej i polityki przestrzennej oraz turystyki i rekreacji; </w:t>
      </w:r>
    </w:p>
    <w:p w14:paraId="4D8C9B5B" w14:textId="77777777" w:rsidR="00DB51A6" w:rsidRPr="00DB51A6" w:rsidRDefault="00DB51A6" w:rsidP="002D4F1D">
      <w:pPr>
        <w:numPr>
          <w:ilvl w:val="0"/>
          <w:numId w:val="6"/>
        </w:numPr>
        <w:spacing w:after="0" w:line="288" w:lineRule="auto"/>
        <w:ind w:left="993" w:right="51" w:hanging="426"/>
      </w:pPr>
      <w:r w:rsidRPr="00DB51A6">
        <w:t xml:space="preserve">charakterystykę i ocenę stanu zagospodarowania przestrzennego w zakresie elementów zagospodarowania przestrzennego wpływających lub mogących wpływać na zasoby, twory i składniki przyrody, walory krajobrazowe oraz wartości kulturowe chronione w parku krajobrazowym; </w:t>
      </w:r>
    </w:p>
    <w:p w14:paraId="2630D56A" w14:textId="77777777" w:rsidR="00DB51A6" w:rsidRPr="00DB51A6" w:rsidRDefault="00DB51A6" w:rsidP="002D4F1D">
      <w:pPr>
        <w:numPr>
          <w:ilvl w:val="0"/>
          <w:numId w:val="6"/>
        </w:numPr>
        <w:spacing w:after="0" w:line="288" w:lineRule="auto"/>
        <w:ind w:left="993" w:right="51" w:hanging="426"/>
      </w:pPr>
      <w:r w:rsidRPr="00DB51A6">
        <w:t xml:space="preserve">wskazanie istniejących i projektowanych form ochrony przyrody wymienionych w art. 6 ustawy z dnia 16 kwietnia 2004 r. o ochronie przyrody, form ochrony zabytków wprowadzonych na podstawie art. 7 ustawy z dnia 23 lipca 2003 r. o ochronie zabytków i opiece nad zabytkami, lasów ochronnych wyznaczanych na podstawie ustawy z dnia 28 września 1991 r. o lasach oraz obszarów wyznaczanych na podstawie ustawy z dnia 18 lipca 2001 r. - Prawo wodne; </w:t>
      </w:r>
    </w:p>
    <w:p w14:paraId="3A7817CE" w14:textId="77777777" w:rsidR="00DB51A6" w:rsidRPr="00DB51A6" w:rsidRDefault="00DB51A6" w:rsidP="002D4F1D">
      <w:pPr>
        <w:numPr>
          <w:ilvl w:val="0"/>
          <w:numId w:val="6"/>
        </w:numPr>
        <w:spacing w:after="0" w:line="288" w:lineRule="auto"/>
        <w:ind w:left="993" w:right="51" w:hanging="426"/>
      </w:pPr>
      <w:r w:rsidRPr="00DB51A6">
        <w:t xml:space="preserve">analizę skuteczności dotychczasowych sposobów ochrony, w tym rozpoznanie dotychczasowych zmian zasobów, tworów i składników przyrody, walorów krajobrazowych i wartości kulturowych oraz przyczyn tych zmian, ze szczególnym uwzględnieniem rezultatów przeprowadzonych działań ochronnych; </w:t>
      </w:r>
    </w:p>
    <w:p w14:paraId="2C35FA93" w14:textId="77777777" w:rsidR="00DB51A6" w:rsidRPr="00DB51A6" w:rsidRDefault="00DB51A6" w:rsidP="002D4F1D">
      <w:pPr>
        <w:numPr>
          <w:ilvl w:val="0"/>
          <w:numId w:val="6"/>
        </w:numPr>
        <w:spacing w:after="0" w:line="288" w:lineRule="auto"/>
        <w:ind w:left="993" w:right="51" w:hanging="426"/>
      </w:pPr>
      <w:r w:rsidRPr="00DB51A6">
        <w:lastRenderedPageBreak/>
        <w:t xml:space="preserve">opracowanie koncepcji ochrony zasobów, tworów i składników przyrody oraz wartości kulturowych, a także eliminacji lub ograniczania istniejących i potencjalnych zagrożeń wewnętrznych i zewnętrznych, w tym w szczególności: </w:t>
      </w:r>
    </w:p>
    <w:p w14:paraId="2DDAB0D8" w14:textId="77777777" w:rsidR="00DB51A6" w:rsidRPr="00DB51A6" w:rsidRDefault="00DB51A6" w:rsidP="002D4F1D">
      <w:pPr>
        <w:numPr>
          <w:ilvl w:val="1"/>
          <w:numId w:val="6"/>
        </w:numPr>
        <w:spacing w:after="0" w:line="288" w:lineRule="auto"/>
        <w:ind w:left="1418" w:right="51" w:hanging="425"/>
      </w:pPr>
      <w:r w:rsidRPr="00DB51A6">
        <w:t xml:space="preserve">określenie strategicznych celów ochrony parku krajobrazowego, </w:t>
      </w:r>
    </w:p>
    <w:p w14:paraId="39BF2756" w14:textId="77777777" w:rsidR="00DB51A6" w:rsidRPr="00DB51A6" w:rsidRDefault="00DB51A6" w:rsidP="002D4F1D">
      <w:pPr>
        <w:numPr>
          <w:ilvl w:val="1"/>
          <w:numId w:val="6"/>
        </w:numPr>
        <w:spacing w:after="0" w:line="288" w:lineRule="auto"/>
        <w:ind w:left="1418" w:right="51" w:hanging="425"/>
      </w:pPr>
      <w:r w:rsidRPr="00DB51A6">
        <w:t xml:space="preserve">określenie zasad i kierunków prowadzenia gospodarki rolnej, leśnej i rybackiej oraz zagospodarowania przestrzennego, umożliwiających realizację celów Parku, </w:t>
      </w:r>
    </w:p>
    <w:p w14:paraId="7554D20D" w14:textId="77777777" w:rsidR="00DB51A6" w:rsidRPr="00DB51A6" w:rsidRDefault="00DB51A6" w:rsidP="002D4F1D">
      <w:pPr>
        <w:numPr>
          <w:ilvl w:val="1"/>
          <w:numId w:val="6"/>
        </w:numPr>
        <w:spacing w:after="0" w:line="288" w:lineRule="auto"/>
        <w:ind w:left="1418" w:right="51" w:hanging="425"/>
      </w:pPr>
      <w:r w:rsidRPr="00DB51A6">
        <w:t xml:space="preserve">określenie sposobów korzystania ze wskazanych obszarów parku udostępnionych do celów naukowych, edukacyjnych, turystycznych, rekreacyjnych, amatorskiego połowu ryb i innych form gospodarowania oraz określenie sposobów korzystania z tych gruntów, </w:t>
      </w:r>
    </w:p>
    <w:p w14:paraId="520B2552" w14:textId="77777777" w:rsidR="00DB51A6" w:rsidRPr="00DB51A6" w:rsidRDefault="00DB51A6" w:rsidP="002D4F1D">
      <w:pPr>
        <w:numPr>
          <w:ilvl w:val="1"/>
          <w:numId w:val="6"/>
        </w:numPr>
        <w:spacing w:after="0" w:line="288" w:lineRule="auto"/>
        <w:ind w:left="1418" w:right="51" w:hanging="425"/>
      </w:pPr>
      <w:r w:rsidRPr="00DB51A6">
        <w:t xml:space="preserve">określenie działań edukacyjnych, które mogą być prowadzone w oparciu o wartości przyrodnicze i kulturowe Parku, </w:t>
      </w:r>
    </w:p>
    <w:p w14:paraId="10A3AA83" w14:textId="77777777" w:rsidR="00DB51A6" w:rsidRPr="00DB51A6" w:rsidRDefault="00DB51A6" w:rsidP="002D4F1D">
      <w:pPr>
        <w:numPr>
          <w:ilvl w:val="1"/>
          <w:numId w:val="6"/>
        </w:numPr>
        <w:spacing w:after="0" w:line="288" w:lineRule="auto"/>
        <w:ind w:left="1418" w:right="51" w:hanging="425"/>
      </w:pPr>
      <w:r w:rsidRPr="00DB51A6">
        <w:t xml:space="preserve">określenie potrzeb uzupełniania form ochrony pożądanych z punktu widzenia realizacji celów Parku, </w:t>
      </w:r>
    </w:p>
    <w:p w14:paraId="71D11065" w14:textId="77777777" w:rsidR="00DB51A6" w:rsidRPr="00DB51A6" w:rsidRDefault="00DB51A6" w:rsidP="002D4F1D">
      <w:pPr>
        <w:numPr>
          <w:ilvl w:val="1"/>
          <w:numId w:val="6"/>
        </w:numPr>
        <w:spacing w:after="0" w:line="288" w:lineRule="auto"/>
        <w:ind w:left="1418" w:right="51" w:hanging="425"/>
      </w:pPr>
      <w:r w:rsidRPr="00DB51A6">
        <w:t xml:space="preserve">określenie zakresu prac związanych z ochroną przyrody i kształtowania krajobrazu, w tym: priorytetów tych prac, obszarów realizacji działań ochronnych, celów ochrony przyrody oraz przyrodniczych, społecznych i gospodarczych uwarunkowań ich realizacji, </w:t>
      </w:r>
    </w:p>
    <w:p w14:paraId="7C6EE45B" w14:textId="77777777" w:rsidR="00DB51A6" w:rsidRPr="00DB51A6" w:rsidRDefault="00DB51A6" w:rsidP="002D4F1D">
      <w:pPr>
        <w:numPr>
          <w:ilvl w:val="1"/>
          <w:numId w:val="6"/>
        </w:numPr>
        <w:spacing w:after="0" w:line="288" w:lineRule="auto"/>
        <w:ind w:left="1418" w:right="51" w:hanging="425"/>
      </w:pPr>
      <w:r w:rsidRPr="00DB51A6">
        <w:t xml:space="preserve">zaplanowanie zasad monitoringu skuteczności ochrony; </w:t>
      </w:r>
    </w:p>
    <w:p w14:paraId="453B6607" w14:textId="77777777" w:rsidR="00DB51A6" w:rsidRPr="00DB51A6" w:rsidRDefault="00DB51A6" w:rsidP="002D4F1D">
      <w:pPr>
        <w:numPr>
          <w:ilvl w:val="0"/>
          <w:numId w:val="6"/>
        </w:numPr>
        <w:spacing w:after="0" w:line="288" w:lineRule="auto"/>
        <w:ind w:left="1134" w:right="51" w:hanging="567"/>
      </w:pPr>
      <w:r w:rsidRPr="00DB51A6">
        <w:t xml:space="preserve">wskazanie zadań ochronnych z podaniem ich rodzaju, zakresu i lokalizacji; </w:t>
      </w:r>
    </w:p>
    <w:p w14:paraId="12C5F4D6" w14:textId="77777777" w:rsidR="00DB51A6" w:rsidRPr="00DB51A6" w:rsidRDefault="00DB51A6" w:rsidP="002D4F1D">
      <w:pPr>
        <w:numPr>
          <w:ilvl w:val="0"/>
          <w:numId w:val="6"/>
        </w:numPr>
        <w:spacing w:after="0" w:line="288" w:lineRule="auto"/>
        <w:ind w:left="1134" w:right="51" w:hanging="567"/>
      </w:pPr>
      <w:r w:rsidRPr="00DB51A6">
        <w:t xml:space="preserve">ocenę przewidywanych skutków wprowadzenia planu, w tym oszacowanie kosztów jego realizacji; </w:t>
      </w:r>
    </w:p>
    <w:p w14:paraId="4F4E647F" w14:textId="77777777" w:rsidR="00DB51A6" w:rsidRPr="00DB51A6" w:rsidRDefault="00DB51A6" w:rsidP="002D4F1D">
      <w:pPr>
        <w:numPr>
          <w:ilvl w:val="0"/>
          <w:numId w:val="6"/>
        </w:numPr>
        <w:spacing w:after="0" w:line="288" w:lineRule="auto"/>
        <w:ind w:left="1134" w:right="51" w:hanging="567"/>
      </w:pPr>
      <w:r w:rsidRPr="00DB51A6">
        <w:t xml:space="preserve">ustalenia do planu ogólnego, miejscowego planu zagospodarowania przestrzennego oraz planu/planów zagospodarowania przestrzennego województw zgodnie z §17 Rozporządzenia; </w:t>
      </w:r>
    </w:p>
    <w:p w14:paraId="0D72432B" w14:textId="77777777" w:rsidR="00DB51A6" w:rsidRPr="00DB51A6" w:rsidRDefault="00DB51A6" w:rsidP="002D4F1D">
      <w:pPr>
        <w:numPr>
          <w:ilvl w:val="0"/>
          <w:numId w:val="6"/>
        </w:numPr>
        <w:spacing w:after="0" w:line="288" w:lineRule="auto"/>
        <w:ind w:left="1134" w:right="51" w:hanging="567"/>
      </w:pPr>
      <w:r w:rsidRPr="00DB51A6">
        <w:t xml:space="preserve">uwzględnienie i rozwinięcie wyników audytu krajobrazowego, o którym mowa w art. 38a ustawy z dnia 27 marca 2003 r. o planowaniu i zagospodarowaniu przestrzennym, w szczególności: określenie granic stref ochrony krajobrazów stanowiących w m.in przedpola ekspozycji, osie widokowe, punkty widokowe oraz obszary zabudowane wyróżniające się lokalną formą architektoniczną, wyznaczonych w obrębie krajobrazów priorytetowych, zidentyfikowanych w ramach audytu, o ile zostanie on przyjęty (uchwalony) przez Sejmik Województwa Podlaskiego; </w:t>
      </w:r>
    </w:p>
    <w:p w14:paraId="738772BA" w14:textId="77777777" w:rsidR="00DB51A6" w:rsidRPr="00DB51A6" w:rsidRDefault="00DB51A6" w:rsidP="002D4F1D">
      <w:pPr>
        <w:numPr>
          <w:ilvl w:val="0"/>
          <w:numId w:val="6"/>
        </w:numPr>
        <w:spacing w:after="0" w:line="288" w:lineRule="auto"/>
        <w:ind w:left="1134" w:right="51" w:hanging="567"/>
      </w:pPr>
      <w:r w:rsidRPr="00DB51A6">
        <w:t xml:space="preserve">określenie zakazów w granicach stref ochrony krajobrazów wyznaczonych w obrębie krajobrazów priorytetowych, zidentyfikowanych w audycie krajobrazowym zgodnie z §17 ust. 1a Ustawy, o ile audyt zostanie przyjęty (uchwalony) przez Sejmik Województwa Podlaskiego; </w:t>
      </w:r>
    </w:p>
    <w:p w14:paraId="2E494CEC" w14:textId="77777777" w:rsidR="00DB51A6" w:rsidRPr="00DB51A6" w:rsidRDefault="00DB51A6" w:rsidP="002D4F1D">
      <w:pPr>
        <w:numPr>
          <w:ilvl w:val="0"/>
          <w:numId w:val="6"/>
        </w:numPr>
        <w:spacing w:after="0" w:line="288" w:lineRule="auto"/>
        <w:ind w:left="1134" w:right="51" w:hanging="567"/>
      </w:pPr>
      <w:r w:rsidRPr="00DB51A6">
        <w:lastRenderedPageBreak/>
        <w:t xml:space="preserve">sporządzenie wykazu obiektów o istotnym znaczeniu historycznym i kulturowym; </w:t>
      </w:r>
    </w:p>
    <w:p w14:paraId="4D18BD3F" w14:textId="77777777" w:rsidR="00DB51A6" w:rsidRPr="00DB51A6" w:rsidRDefault="00DB51A6" w:rsidP="002D4F1D">
      <w:pPr>
        <w:numPr>
          <w:ilvl w:val="0"/>
          <w:numId w:val="6"/>
        </w:numPr>
        <w:spacing w:after="0" w:line="288" w:lineRule="auto"/>
        <w:ind w:left="1134" w:right="51" w:hanging="567"/>
      </w:pPr>
      <w:r w:rsidRPr="00DB51A6">
        <w:t xml:space="preserve">opracowanie map tematycznych w formie cyfrowej, spełniających wymogi określone w § 18 Rozporządzenia, zawierających m. in. następujące warstwy: </w:t>
      </w:r>
    </w:p>
    <w:p w14:paraId="4920E69D" w14:textId="77777777" w:rsidR="00DB51A6" w:rsidRPr="00DB51A6" w:rsidRDefault="00DB51A6" w:rsidP="002D4F1D">
      <w:pPr>
        <w:numPr>
          <w:ilvl w:val="1"/>
          <w:numId w:val="6"/>
        </w:numPr>
        <w:spacing w:after="0" w:line="288" w:lineRule="auto"/>
        <w:ind w:left="1560" w:right="51" w:hanging="426"/>
      </w:pPr>
      <w:r w:rsidRPr="00DB51A6">
        <w:t xml:space="preserve">sieć hydrograficzną i granice zlewni, </w:t>
      </w:r>
    </w:p>
    <w:p w14:paraId="0E3BEEE1" w14:textId="77777777" w:rsidR="00DB51A6" w:rsidRPr="00DB51A6" w:rsidRDefault="00DB51A6" w:rsidP="002D4F1D">
      <w:pPr>
        <w:numPr>
          <w:ilvl w:val="1"/>
          <w:numId w:val="6"/>
        </w:numPr>
        <w:spacing w:after="0" w:line="288" w:lineRule="auto"/>
        <w:ind w:left="1560" w:right="51" w:hanging="426"/>
      </w:pPr>
      <w:r w:rsidRPr="00DB51A6">
        <w:t xml:space="preserve">istniejące siedliska przyrodnicze wymagające ochrony, </w:t>
      </w:r>
    </w:p>
    <w:p w14:paraId="2C47D90C" w14:textId="77777777" w:rsidR="00DB51A6" w:rsidRPr="00DB51A6" w:rsidRDefault="00DB51A6" w:rsidP="002D4F1D">
      <w:pPr>
        <w:numPr>
          <w:ilvl w:val="1"/>
          <w:numId w:val="6"/>
        </w:numPr>
        <w:spacing w:after="0" w:line="288" w:lineRule="auto"/>
        <w:ind w:left="1560" w:right="51" w:hanging="426"/>
      </w:pPr>
      <w:r w:rsidRPr="00DB51A6">
        <w:t xml:space="preserve">siedliska i stanowiska gatunków roślin, zwierząt i grzybów dziko występujących objętych ochroną gatunkową oraz zagrożonych wyginięciem lub rzadko występujących, </w:t>
      </w:r>
    </w:p>
    <w:p w14:paraId="5B5E7ABF" w14:textId="77777777" w:rsidR="00DB51A6" w:rsidRPr="00DB51A6" w:rsidRDefault="00DB51A6" w:rsidP="002D4F1D">
      <w:pPr>
        <w:numPr>
          <w:ilvl w:val="1"/>
          <w:numId w:val="6"/>
        </w:numPr>
        <w:spacing w:after="0" w:line="288" w:lineRule="auto"/>
        <w:ind w:left="1560" w:right="51" w:hanging="426"/>
      </w:pPr>
      <w:r w:rsidRPr="00DB51A6">
        <w:t xml:space="preserve">występujące typy ekosystemów, </w:t>
      </w:r>
    </w:p>
    <w:p w14:paraId="5297E5F9" w14:textId="77777777" w:rsidR="00DB51A6" w:rsidRPr="00DB51A6" w:rsidRDefault="00DB51A6" w:rsidP="002D4F1D">
      <w:pPr>
        <w:numPr>
          <w:ilvl w:val="1"/>
          <w:numId w:val="6"/>
        </w:numPr>
        <w:spacing w:after="0" w:line="288" w:lineRule="auto"/>
        <w:ind w:left="1560" w:right="51" w:hanging="426"/>
      </w:pPr>
      <w:r w:rsidRPr="00DB51A6">
        <w:t xml:space="preserve">walory krajobrazowe </w:t>
      </w:r>
      <w:r w:rsidRPr="00D731FC">
        <w:t>(w tym formy geomorfologiczne)</w:t>
      </w:r>
      <w:r w:rsidRPr="00DB51A6">
        <w:t xml:space="preserve"> i wartości kulturowe, </w:t>
      </w:r>
    </w:p>
    <w:p w14:paraId="285E7393" w14:textId="77777777" w:rsidR="00DB51A6" w:rsidRPr="00DB51A6" w:rsidRDefault="00DB51A6" w:rsidP="002D4F1D">
      <w:pPr>
        <w:numPr>
          <w:ilvl w:val="1"/>
          <w:numId w:val="6"/>
        </w:numPr>
        <w:spacing w:after="0" w:line="288" w:lineRule="auto"/>
        <w:ind w:left="1560" w:right="51" w:hanging="426"/>
      </w:pPr>
      <w:r w:rsidRPr="00DB51A6">
        <w:t xml:space="preserve">korytarze ekologiczne, </w:t>
      </w:r>
    </w:p>
    <w:p w14:paraId="4A849A61" w14:textId="77777777" w:rsidR="00DB51A6" w:rsidRPr="00DB51A6" w:rsidRDefault="00DB51A6" w:rsidP="002D4F1D">
      <w:pPr>
        <w:numPr>
          <w:ilvl w:val="1"/>
          <w:numId w:val="6"/>
        </w:numPr>
        <w:spacing w:after="0" w:line="288" w:lineRule="auto"/>
        <w:ind w:left="1560" w:right="51" w:hanging="426"/>
      </w:pPr>
      <w:r w:rsidRPr="00DB51A6">
        <w:t xml:space="preserve">zagrożenia wewnętrzne i zewnętrzne, </w:t>
      </w:r>
    </w:p>
    <w:p w14:paraId="5C235C1F" w14:textId="77777777" w:rsidR="00DB51A6" w:rsidRPr="00DB51A6" w:rsidRDefault="00DB51A6" w:rsidP="002D4F1D">
      <w:pPr>
        <w:numPr>
          <w:ilvl w:val="1"/>
          <w:numId w:val="6"/>
        </w:numPr>
        <w:spacing w:after="0" w:line="288" w:lineRule="auto"/>
        <w:ind w:left="1701" w:right="51" w:hanging="434"/>
      </w:pPr>
      <w:r w:rsidRPr="00DB51A6">
        <w:t xml:space="preserve">istniejące tereny i obiekty zagospodarowania turystycznego, rekreacyjnego i edukacyjnego, </w:t>
      </w:r>
    </w:p>
    <w:p w14:paraId="5391E5C8" w14:textId="77777777" w:rsidR="00DB51A6" w:rsidRPr="00DB51A6" w:rsidRDefault="00DB51A6" w:rsidP="002D4F1D">
      <w:pPr>
        <w:numPr>
          <w:ilvl w:val="1"/>
          <w:numId w:val="6"/>
        </w:numPr>
        <w:spacing w:after="0" w:line="288" w:lineRule="auto"/>
        <w:ind w:left="1701" w:right="51" w:hanging="434"/>
      </w:pPr>
      <w:r w:rsidRPr="00DB51A6">
        <w:t xml:space="preserve">istniejące formy ochrony przyrody, </w:t>
      </w:r>
    </w:p>
    <w:p w14:paraId="1F28FF4D" w14:textId="77777777" w:rsidR="00DB51A6" w:rsidRPr="00DB51A6" w:rsidRDefault="00DB51A6" w:rsidP="002D4F1D">
      <w:pPr>
        <w:numPr>
          <w:ilvl w:val="1"/>
          <w:numId w:val="6"/>
        </w:numPr>
        <w:spacing w:after="0" w:line="288" w:lineRule="auto"/>
        <w:ind w:left="1701" w:right="51" w:hanging="434"/>
      </w:pPr>
      <w:r w:rsidRPr="00DB51A6">
        <w:t xml:space="preserve">projektowane działania ochronne oraz inne ustalenia planu ochrony, w tym: grunty przeznaczone do zalesienia, grunty, które nie powinny być zalesione, obszary, które powinny być chronione przed zabudową i lokalizacją elementów niekorzystnie wpływających na krajobraz. W przypadku działań ochronnych oraz innych ustaleń planu ochrony odnoszących się do konkretnych obiektów lub fragmentów parku krajobrazowego powinny być adresowane ze szczegółowością pozwalającą na ich powiązanie z konkretną działką ewidencyjną, </w:t>
      </w:r>
    </w:p>
    <w:p w14:paraId="02D6F80E" w14:textId="77777777" w:rsidR="00DB51A6" w:rsidRPr="00DB51A6" w:rsidRDefault="00DB51A6" w:rsidP="002D4F1D">
      <w:pPr>
        <w:numPr>
          <w:ilvl w:val="0"/>
          <w:numId w:val="6"/>
        </w:numPr>
        <w:spacing w:after="0" w:line="288" w:lineRule="auto"/>
        <w:ind w:left="1276" w:right="51" w:hanging="576"/>
      </w:pPr>
      <w:r w:rsidRPr="00DB51A6">
        <w:t xml:space="preserve">opracowanie bazy danych przestrzennych wykonanej w oprogramowaniu GIS, zawierającej dane geometryczne uzupełnione o kompletną informację atrybutową oraz metadane w oparciu o wyniki badań, inwentaryzacji i opracowań poszczególnych prac realizowanych w ramach zamówienia, dane powinny być zgromadzone i opracowane według najnowszej dostępnej wersji Standardu danych GIS w ochronie przyrody. W wersji cyfrowej, poza warstwami przedstawionymi na mapach tematycznych należy zamieścić podkłady rastrowe, w zależności od tytułu mapy i potrzeb wynikających z dalszego jej wykorzystania tj.: </w:t>
      </w:r>
      <w:proofErr w:type="spellStart"/>
      <w:r w:rsidRPr="00DB51A6">
        <w:t>ortofotomapa</w:t>
      </w:r>
      <w:proofErr w:type="spellEnd"/>
      <w:r w:rsidRPr="00DB51A6">
        <w:t xml:space="preserve">, mapa topograficzna, leśna mapa numeryczna, mapa ewidencji gruntów. </w:t>
      </w:r>
    </w:p>
    <w:p w14:paraId="0BF6E4B7" w14:textId="77777777" w:rsidR="00DB51A6" w:rsidRPr="00DB51A6" w:rsidRDefault="00DB51A6" w:rsidP="002D4F1D">
      <w:pPr>
        <w:numPr>
          <w:ilvl w:val="0"/>
          <w:numId w:val="6"/>
        </w:numPr>
        <w:spacing w:after="0" w:line="288" w:lineRule="auto"/>
        <w:ind w:left="1276" w:right="51" w:hanging="576"/>
      </w:pPr>
      <w:r w:rsidRPr="00DB51A6">
        <w:t xml:space="preserve">weryfikacja obowiązujących zakazów na terenie parku wynikających z aktualnych aktów prawnych. Analiza ich zasadności wobec opracowanej koncepcji ochrony wraz z ew. propozycjami ich zmian, a w szczególności: wyznaczenie na obszarze parku stref obowiązujących zakazów oraz odstępstw; </w:t>
      </w:r>
    </w:p>
    <w:p w14:paraId="19B0F9BB" w14:textId="77777777" w:rsidR="00DB51A6" w:rsidRPr="00DB51A6" w:rsidRDefault="00DB51A6" w:rsidP="002D4F1D">
      <w:pPr>
        <w:numPr>
          <w:ilvl w:val="0"/>
          <w:numId w:val="6"/>
        </w:numPr>
        <w:spacing w:after="0" w:line="288" w:lineRule="auto"/>
        <w:ind w:left="1276" w:right="51" w:hanging="576"/>
      </w:pPr>
      <w:r w:rsidRPr="00DB51A6">
        <w:lastRenderedPageBreak/>
        <w:t xml:space="preserve">przeprowadzenie procesu konsultacji społecznych. Szczegółowy zakres konsultacji społecznych znajduje się w Części VI opisu przedmiotu zamówienia; </w:t>
      </w:r>
    </w:p>
    <w:p w14:paraId="214AEF25" w14:textId="0FBA1C91" w:rsidR="00DB51A6" w:rsidRPr="00DB51A6" w:rsidRDefault="00DB51A6" w:rsidP="002D4F1D">
      <w:pPr>
        <w:numPr>
          <w:ilvl w:val="0"/>
          <w:numId w:val="6"/>
        </w:numPr>
        <w:spacing w:after="0" w:line="288" w:lineRule="auto"/>
        <w:ind w:left="1276" w:right="51" w:hanging="576"/>
      </w:pPr>
      <w:r w:rsidRPr="00DB51A6">
        <w:t xml:space="preserve">opracowanie projektu uchwały Sejmiku Województwa Podlaskiego w sprawie ustanowienia planu ochrony wraz z załącznikami mapowymi w formie wydruku kolorowego oraz w postaci elektronicznej umożliwiającej publikację w Dzienniku Urzędowym Województwa Podlaskiego, zgodnie z wymogami formalnymi Urzędu Marszałkowskiego Województwa Podlaskiego. Do projektu uchwały należy dołączyć także raport z konsultacji społecznych; </w:t>
      </w:r>
    </w:p>
    <w:p w14:paraId="52C51224" w14:textId="77777777" w:rsidR="00DB51A6" w:rsidRPr="00DB51A6" w:rsidRDefault="00DB51A6" w:rsidP="002D4F1D">
      <w:pPr>
        <w:numPr>
          <w:ilvl w:val="0"/>
          <w:numId w:val="6"/>
        </w:numPr>
        <w:spacing w:after="0" w:line="288" w:lineRule="auto"/>
        <w:ind w:left="1276" w:right="51" w:hanging="576"/>
      </w:pPr>
      <w:r w:rsidRPr="00DB51A6">
        <w:t xml:space="preserve">uczestnictwo w procedurze związanej z zaopiniowaniem i uzgodnieniem projektu planu ochrony zgodnie z art. 19, ust. 6b i ust. 6c ustawy z dnia 16 kwietnia 2004 r. o ochronie przyrody lub z innymi aktualnymi na dzień odbioru prac aktami prawnymi dotyczącymi przedmiotu zamówienia oraz naniesienie uzgodnionych z Zamawiającym poprawek wynikających z dokonanych uzgodnień i opinii. </w:t>
      </w:r>
    </w:p>
    <w:p w14:paraId="6D55D5A7" w14:textId="77777777" w:rsidR="00DB51A6" w:rsidRPr="00D731FC" w:rsidRDefault="00DB51A6" w:rsidP="002D4F1D">
      <w:pPr>
        <w:widowControl w:val="0"/>
        <w:numPr>
          <w:ilvl w:val="0"/>
          <w:numId w:val="6"/>
        </w:numPr>
        <w:autoSpaceDE w:val="0"/>
        <w:autoSpaceDN w:val="0"/>
        <w:spacing w:after="0" w:line="288" w:lineRule="auto"/>
        <w:ind w:left="1276" w:hanging="576"/>
        <w:jc w:val="both"/>
        <w:rPr>
          <w:rFonts w:eastAsia="Calibri"/>
          <w:color w:val="auto"/>
          <w:kern w:val="0"/>
          <w:lang w:eastAsia="en-US"/>
          <w14:ligatures w14:val="none"/>
        </w:rPr>
      </w:pPr>
      <w:r w:rsidRPr="00D731FC">
        <w:rPr>
          <w:rFonts w:eastAsia="Calibri"/>
          <w:color w:val="auto"/>
          <w:kern w:val="0"/>
          <w:lang w:eastAsia="en-US"/>
          <w14:ligatures w14:val="none"/>
        </w:rPr>
        <w:t>uwzględnienie uwarunkowań związanych z obszarem otuliny, w części w jakiej jest wymagane prawidłowe określenie całości zakresu planu ochrony parku krajobrazowego (tj. m. in. określenia zagrożeń zewnętrznych i zachowania buforowej funkcji otuliny), określonego w ustawie z dnia 16 kwietnia 2004 r. o ochronie przyrody oraz Rozporządzeniu Ministra Środowiska z dnia 12 maja 2005 r. w sprawie sporządzania projektu planu ochrony dla parku narodowego, rezerwatu przyrody i parku krajobrazowego, dokonywania zmian w tym planie oraz ochrony zasobów, tworów i składników przyrody.</w:t>
      </w:r>
    </w:p>
    <w:p w14:paraId="10F25B10" w14:textId="77777777" w:rsidR="00DB51A6" w:rsidRPr="00DB51A6" w:rsidRDefault="00DB51A6" w:rsidP="002D4F1D">
      <w:pPr>
        <w:spacing w:after="0" w:line="288" w:lineRule="auto"/>
        <w:ind w:left="284" w:right="51" w:hanging="284"/>
      </w:pPr>
      <w:r w:rsidRPr="00DB51A6">
        <w:t>2.</w:t>
      </w:r>
      <w:r w:rsidRPr="00DB51A6">
        <w:rPr>
          <w:rFonts w:eastAsia="Arial"/>
        </w:rPr>
        <w:t xml:space="preserve"> </w:t>
      </w:r>
      <w:r w:rsidRPr="00DB51A6">
        <w:t xml:space="preserve">Wymagana forma przekazania wyników prac (tj.: opisów szczegółowych zestawień, analiz, map tematycznych oraz baz danych): </w:t>
      </w:r>
    </w:p>
    <w:p w14:paraId="3C9C1DCC" w14:textId="7076193A" w:rsidR="00DB51A6" w:rsidRPr="00DB51A6" w:rsidRDefault="00DB51A6" w:rsidP="002D4F1D">
      <w:pPr>
        <w:spacing w:after="0" w:line="288" w:lineRule="auto"/>
        <w:ind w:left="851" w:right="51" w:hanging="570"/>
      </w:pPr>
      <w:r w:rsidRPr="00DB51A6">
        <w:t>1)</w:t>
      </w:r>
      <w:r w:rsidRPr="00DB51A6">
        <w:rPr>
          <w:rFonts w:eastAsia="Arial"/>
        </w:rPr>
        <w:t xml:space="preserve"> </w:t>
      </w:r>
      <w:r w:rsidR="005A25BE">
        <w:rPr>
          <w:rFonts w:eastAsia="Arial"/>
        </w:rPr>
        <w:t xml:space="preserve">    </w:t>
      </w:r>
      <w:r w:rsidRPr="00DB51A6">
        <w:t>w przypadku etapów przejściowych (l-IV) forma elektroniczna w 1 egz.: trwały nośnik elektroniczny (np. dysk zewnętrzny) zawierający materiały tekstowe w formacie .</w:t>
      </w:r>
      <w:proofErr w:type="spellStart"/>
      <w:r w:rsidRPr="00DB51A6">
        <w:t>docx</w:t>
      </w:r>
      <w:proofErr w:type="spellEnd"/>
      <w:r w:rsidRPr="00DB51A6">
        <w:t xml:space="preserve">, mapy w formacie pdf  i wektorowe w formacie </w:t>
      </w:r>
      <w:proofErr w:type="spellStart"/>
      <w:r w:rsidRPr="00DB51A6">
        <w:t>shapefile</w:t>
      </w:r>
      <w:proofErr w:type="spellEnd"/>
      <w:r w:rsidRPr="00DB51A6">
        <w:t xml:space="preserve"> (który musi zawierać minimum następujące pliki: *.</w:t>
      </w:r>
      <w:proofErr w:type="spellStart"/>
      <w:r w:rsidRPr="00DB51A6">
        <w:t>dbf</w:t>
      </w:r>
      <w:proofErr w:type="spellEnd"/>
      <w:r w:rsidRPr="00DB51A6">
        <w:t>, *.</w:t>
      </w:r>
      <w:proofErr w:type="spellStart"/>
      <w:r w:rsidRPr="00DB51A6">
        <w:t>shp</w:t>
      </w:r>
      <w:proofErr w:type="spellEnd"/>
      <w:r w:rsidRPr="00DB51A6">
        <w:t>, *.</w:t>
      </w:r>
      <w:proofErr w:type="spellStart"/>
      <w:r w:rsidRPr="00DB51A6">
        <w:t>shx</w:t>
      </w:r>
      <w:proofErr w:type="spellEnd"/>
      <w:r w:rsidRPr="00DB51A6">
        <w:t xml:space="preserve"> oraz *.</w:t>
      </w:r>
      <w:proofErr w:type="spellStart"/>
      <w:r w:rsidRPr="00DB51A6">
        <w:t>prj</w:t>
      </w:r>
      <w:proofErr w:type="spellEnd"/>
      <w:r w:rsidRPr="00DB51A6">
        <w:t xml:space="preserve">); </w:t>
      </w:r>
      <w:r w:rsidR="005A25BE">
        <w:t xml:space="preserve"> </w:t>
      </w:r>
    </w:p>
    <w:p w14:paraId="4C3002A9" w14:textId="598358C8" w:rsidR="00DB51A6" w:rsidRPr="00DB51A6" w:rsidRDefault="00DB51A6" w:rsidP="002D4F1D">
      <w:pPr>
        <w:spacing w:after="0" w:line="288" w:lineRule="auto"/>
        <w:ind w:left="851" w:right="51" w:hanging="570"/>
      </w:pPr>
      <w:r w:rsidRPr="00DB51A6">
        <w:t>2)</w:t>
      </w:r>
      <w:r w:rsidRPr="00DB51A6">
        <w:rPr>
          <w:rFonts w:eastAsia="Arial"/>
        </w:rPr>
        <w:t xml:space="preserve"> </w:t>
      </w:r>
      <w:r w:rsidR="005A25BE">
        <w:rPr>
          <w:rFonts w:eastAsia="Arial"/>
        </w:rPr>
        <w:t xml:space="preserve">    </w:t>
      </w:r>
      <w:r w:rsidRPr="00DB51A6">
        <w:t xml:space="preserve">w przypadku etapu końcowego (V) w formie papierowej w 3 egzemplarzach zawierająca mapy w skali nie mniejszej niż 1: 50 000 i w formie elektronicznej na trwałym nośniku zawierającym: </w:t>
      </w:r>
    </w:p>
    <w:p w14:paraId="68E2E848" w14:textId="77777777" w:rsidR="00DB51A6" w:rsidRPr="00DB51A6" w:rsidRDefault="00DB51A6" w:rsidP="002D4F1D">
      <w:pPr>
        <w:numPr>
          <w:ilvl w:val="0"/>
          <w:numId w:val="7"/>
        </w:numPr>
        <w:spacing w:after="0" w:line="288" w:lineRule="auto"/>
        <w:ind w:right="51" w:hanging="426"/>
      </w:pPr>
      <w:r w:rsidRPr="00DB51A6">
        <w:t>tekst (w formacie .</w:t>
      </w:r>
      <w:proofErr w:type="spellStart"/>
      <w:r w:rsidRPr="00DB51A6">
        <w:t>docx</w:t>
      </w:r>
      <w:proofErr w:type="spellEnd"/>
      <w:r w:rsidRPr="00DB51A6">
        <w:t xml:space="preserve">. oraz .pdf), </w:t>
      </w:r>
    </w:p>
    <w:p w14:paraId="63F5F8A8" w14:textId="77777777" w:rsidR="00DB51A6" w:rsidRPr="00DB51A6" w:rsidRDefault="00DB51A6" w:rsidP="002D4F1D">
      <w:pPr>
        <w:numPr>
          <w:ilvl w:val="0"/>
          <w:numId w:val="7"/>
        </w:numPr>
        <w:spacing w:after="0" w:line="288" w:lineRule="auto"/>
        <w:ind w:right="51" w:hanging="426"/>
      </w:pPr>
      <w:r w:rsidRPr="00DB51A6">
        <w:t xml:space="preserve">zestaw map (w formacie .pdf) w skali nie mniejszej niż 1:10 000, </w:t>
      </w:r>
    </w:p>
    <w:p w14:paraId="6E513173" w14:textId="77777777" w:rsidR="00DB51A6" w:rsidRPr="00DB51A6" w:rsidRDefault="00DB51A6" w:rsidP="002D4F1D">
      <w:pPr>
        <w:numPr>
          <w:ilvl w:val="0"/>
          <w:numId w:val="7"/>
        </w:numPr>
        <w:spacing w:after="0" w:line="288" w:lineRule="auto"/>
        <w:ind w:right="51" w:hanging="426"/>
      </w:pPr>
      <w:r w:rsidRPr="00DB51A6">
        <w:t xml:space="preserve">dokumentację fotograficzną - zdjęcia zapisane w formacie .jpg, </w:t>
      </w:r>
    </w:p>
    <w:p w14:paraId="3BE3029D" w14:textId="77777777" w:rsidR="00DB51A6" w:rsidRPr="00DB51A6" w:rsidRDefault="00DB51A6" w:rsidP="002D4F1D">
      <w:pPr>
        <w:numPr>
          <w:ilvl w:val="0"/>
          <w:numId w:val="7"/>
        </w:numPr>
        <w:spacing w:after="0" w:line="288" w:lineRule="auto"/>
        <w:ind w:right="51" w:hanging="426"/>
      </w:pPr>
      <w:r w:rsidRPr="00DB51A6">
        <w:t xml:space="preserve">dane wektorowe w formacie </w:t>
      </w:r>
      <w:proofErr w:type="spellStart"/>
      <w:r w:rsidRPr="00DB51A6">
        <w:t>shapefile</w:t>
      </w:r>
      <w:proofErr w:type="spellEnd"/>
      <w:r w:rsidRPr="00DB51A6">
        <w:t xml:space="preserve"> (który musi zawierać minimum następujące pliki: *.</w:t>
      </w:r>
      <w:proofErr w:type="spellStart"/>
      <w:r w:rsidRPr="00DB51A6">
        <w:t>dbf</w:t>
      </w:r>
      <w:proofErr w:type="spellEnd"/>
      <w:r w:rsidRPr="00DB51A6">
        <w:t>, *.</w:t>
      </w:r>
      <w:proofErr w:type="spellStart"/>
      <w:r w:rsidRPr="00DB51A6">
        <w:t>shp</w:t>
      </w:r>
      <w:proofErr w:type="spellEnd"/>
      <w:r w:rsidRPr="00DB51A6">
        <w:t>, *.</w:t>
      </w:r>
      <w:proofErr w:type="spellStart"/>
      <w:r w:rsidRPr="00DB51A6">
        <w:t>shx</w:t>
      </w:r>
      <w:proofErr w:type="spellEnd"/>
      <w:r w:rsidRPr="00DB51A6">
        <w:t xml:space="preserve"> oraz *.</w:t>
      </w:r>
      <w:proofErr w:type="spellStart"/>
      <w:r w:rsidRPr="00DB51A6">
        <w:t>prj</w:t>
      </w:r>
      <w:proofErr w:type="spellEnd"/>
      <w:r w:rsidRPr="00DB51A6">
        <w:t xml:space="preserve">). </w:t>
      </w:r>
    </w:p>
    <w:p w14:paraId="0EE80200" w14:textId="77777777" w:rsidR="00DB51A6" w:rsidRPr="00DB51A6" w:rsidRDefault="00DB51A6" w:rsidP="002D4F1D">
      <w:pPr>
        <w:spacing w:after="0" w:line="288" w:lineRule="auto"/>
        <w:ind w:left="709" w:right="51"/>
      </w:pPr>
      <w:r w:rsidRPr="00DB51A6">
        <w:t xml:space="preserve">Wymóg powyższych formatów wynika z faktu, że są one obsługiwane przez oprogramowania zainstalowane w sprzętach będących już w posiadaniu Zamawiającego i służących mu do wykonywania pracy.  </w:t>
      </w:r>
    </w:p>
    <w:p w14:paraId="75A17FFB" w14:textId="77777777" w:rsidR="00DB51A6" w:rsidRPr="00DB51A6" w:rsidRDefault="00DB51A6" w:rsidP="002D4F1D">
      <w:pPr>
        <w:spacing w:after="0" w:line="288" w:lineRule="auto"/>
        <w:ind w:left="715" w:right="51"/>
      </w:pPr>
      <w:r w:rsidRPr="00DB51A6">
        <w:lastRenderedPageBreak/>
        <w:t xml:space="preserve">Wykonawca podczas realizacji zamówienia musi dysponować zespołem 8 osób specjalizujących się w konkretnych dziedzinach, o których mowa poniżej: </w:t>
      </w:r>
    </w:p>
    <w:p w14:paraId="4FB7B30C" w14:textId="77777777" w:rsidR="00DB51A6" w:rsidRPr="00D731FC" w:rsidRDefault="00DB51A6" w:rsidP="002D4F1D">
      <w:pPr>
        <w:numPr>
          <w:ilvl w:val="0"/>
          <w:numId w:val="8"/>
        </w:numPr>
        <w:spacing w:after="0" w:line="288" w:lineRule="auto"/>
        <w:ind w:right="51"/>
      </w:pPr>
      <w:r w:rsidRPr="00D731FC">
        <w:t xml:space="preserve">Koordynatora do spraw flory, grzybów i szaty roślinnej,  </w:t>
      </w:r>
    </w:p>
    <w:p w14:paraId="555CBEBB" w14:textId="77777777" w:rsidR="00DB51A6" w:rsidRPr="00DB51A6" w:rsidRDefault="00DB51A6" w:rsidP="002D4F1D">
      <w:pPr>
        <w:numPr>
          <w:ilvl w:val="0"/>
          <w:numId w:val="8"/>
        </w:numPr>
        <w:spacing w:after="0" w:line="288" w:lineRule="auto"/>
        <w:ind w:right="51"/>
      </w:pPr>
      <w:r w:rsidRPr="00DB51A6">
        <w:t xml:space="preserve">Koordynatora do spraw fauny,  </w:t>
      </w:r>
    </w:p>
    <w:p w14:paraId="620DF0EF" w14:textId="77777777" w:rsidR="00DB51A6" w:rsidRPr="00DB51A6" w:rsidRDefault="00DB51A6" w:rsidP="002D4F1D">
      <w:pPr>
        <w:numPr>
          <w:ilvl w:val="0"/>
          <w:numId w:val="8"/>
        </w:numPr>
        <w:spacing w:after="0" w:line="288" w:lineRule="auto"/>
        <w:ind w:right="51"/>
      </w:pPr>
      <w:r w:rsidRPr="00DB51A6">
        <w:t xml:space="preserve">Koordynatora do spraw przyrody nieożywionej,  </w:t>
      </w:r>
    </w:p>
    <w:p w14:paraId="4BE0FB55" w14:textId="77777777" w:rsidR="00DB51A6" w:rsidRPr="00DB51A6" w:rsidRDefault="00DB51A6" w:rsidP="002D4F1D">
      <w:pPr>
        <w:numPr>
          <w:ilvl w:val="0"/>
          <w:numId w:val="8"/>
        </w:numPr>
        <w:spacing w:after="0" w:line="288" w:lineRule="auto"/>
        <w:ind w:right="51"/>
      </w:pPr>
      <w:r w:rsidRPr="00DB51A6">
        <w:t xml:space="preserve">Koordynatora do spraw krajobrazów, w tym krajobrazów kulturowych,  </w:t>
      </w:r>
    </w:p>
    <w:p w14:paraId="1116C50C" w14:textId="77777777" w:rsidR="00DB51A6" w:rsidRPr="00DB51A6" w:rsidRDefault="00DB51A6" w:rsidP="002D4F1D">
      <w:pPr>
        <w:numPr>
          <w:ilvl w:val="0"/>
          <w:numId w:val="8"/>
        </w:numPr>
        <w:spacing w:after="0" w:line="288" w:lineRule="auto"/>
        <w:ind w:right="51"/>
      </w:pPr>
      <w:r w:rsidRPr="00DB51A6">
        <w:t xml:space="preserve">Koordynatora do spraw zagospodarowania przestrzennego,  </w:t>
      </w:r>
    </w:p>
    <w:p w14:paraId="319216AE" w14:textId="77777777" w:rsidR="00DB51A6" w:rsidRPr="00DB51A6" w:rsidRDefault="00DB51A6" w:rsidP="002D4F1D">
      <w:pPr>
        <w:numPr>
          <w:ilvl w:val="0"/>
          <w:numId w:val="8"/>
        </w:numPr>
        <w:spacing w:after="0" w:line="288" w:lineRule="auto"/>
        <w:ind w:right="51"/>
      </w:pPr>
      <w:r w:rsidRPr="00DB51A6">
        <w:t xml:space="preserve">Koordynatora do spraw turystyki i edukacji </w:t>
      </w:r>
    </w:p>
    <w:p w14:paraId="4C7CE954" w14:textId="77777777" w:rsidR="00DB51A6" w:rsidRPr="00DB51A6" w:rsidRDefault="00DB51A6" w:rsidP="002D4F1D">
      <w:pPr>
        <w:numPr>
          <w:ilvl w:val="0"/>
          <w:numId w:val="8"/>
        </w:numPr>
        <w:spacing w:after="0" w:line="288" w:lineRule="auto"/>
        <w:ind w:right="51"/>
      </w:pPr>
      <w:r w:rsidRPr="00DB51A6">
        <w:t xml:space="preserve">Koordynatora do spraw geograficznych systemów informacji przestrzennej (GIS). </w:t>
      </w:r>
    </w:p>
    <w:p w14:paraId="6F10065E" w14:textId="77777777" w:rsidR="00DB51A6" w:rsidRPr="00DB51A6" w:rsidRDefault="00DB51A6" w:rsidP="002D4F1D">
      <w:pPr>
        <w:spacing w:after="0" w:line="288" w:lineRule="auto"/>
        <w:ind w:left="715" w:right="51"/>
      </w:pPr>
      <w:r w:rsidRPr="00DB51A6">
        <w:t xml:space="preserve">Dodatkowo do realizacji zamówienia Wykonawca zapewni Kierownika projektu odpowiedzialnego, m.in. za koordynację i kontakt z Zamawiającym. </w:t>
      </w:r>
    </w:p>
    <w:p w14:paraId="54D12F98" w14:textId="77777777" w:rsidR="00DB51A6" w:rsidRPr="00DB51A6" w:rsidRDefault="00DB51A6" w:rsidP="002D4F1D">
      <w:pPr>
        <w:spacing w:after="0" w:line="288" w:lineRule="auto"/>
        <w:ind w:left="715" w:right="51"/>
      </w:pPr>
      <w:r w:rsidRPr="00DB51A6">
        <w:t xml:space="preserve">Wykonawca dla usprawnienia swoich prac powinien dysponować również specjalistami z zakresu mykologii, hydrologii i/lub ochrony wód, geologii i geomorfologii, jednak nie jest to wymagane przez Zamawiającego. </w:t>
      </w:r>
    </w:p>
    <w:p w14:paraId="781BC656" w14:textId="77777777" w:rsidR="00DB51A6" w:rsidRPr="00DB51A6" w:rsidRDefault="00DB51A6" w:rsidP="002D4F1D">
      <w:pPr>
        <w:spacing w:after="0" w:line="288" w:lineRule="auto"/>
        <w:ind w:left="715" w:right="51"/>
      </w:pPr>
      <w:r w:rsidRPr="00DB51A6">
        <w:t xml:space="preserve">Zamawiający zastrzega sobie prawo do cyklicznych narad (nie rzadziej niż raz na kwartał, a w razie zaistniałych potrzeb na żądanie Zamawiającego) w całym okresie realizacji projektu w celu zapoznania z aktualnym postępem prac. Narady – zależnie od decyzji Zamawiającego – mogą mieć charakter pisemny, osobisty lub odbywać się w formie on-line. Przy czym Wykonawca zobowiązuje się, że w w/w naradach każdorazowo będzie uczestniczył Kierownik projektu ewentualnie osoba wyznaczona przez Wykonawcę. </w:t>
      </w:r>
    </w:p>
    <w:p w14:paraId="5C94D590" w14:textId="77777777" w:rsidR="00DB51A6" w:rsidRPr="00DB51A6" w:rsidRDefault="00DB51A6" w:rsidP="002D4F1D">
      <w:pPr>
        <w:spacing w:after="0" w:line="288" w:lineRule="auto"/>
        <w:ind w:left="715" w:right="51"/>
      </w:pPr>
      <w:r w:rsidRPr="00DB51A6">
        <w:t xml:space="preserve">Wykonawca zobowiązuje się nie później niż na 14 dni przed przystąpieniem do konsultacji społecznych przedłożyć Zamawiającemu plan przebiegu konsultacji społecznych wraz ze wskazaniem terminu, kiedy konsultacje te mają się odbyć. </w:t>
      </w:r>
    </w:p>
    <w:p w14:paraId="54D1ED1F" w14:textId="77777777" w:rsidR="00DB51A6" w:rsidRPr="002D4F1D" w:rsidRDefault="00DB51A6" w:rsidP="002D4F1D">
      <w:pPr>
        <w:keepNext/>
        <w:keepLines/>
        <w:spacing w:after="0" w:line="288" w:lineRule="auto"/>
        <w:ind w:left="12" w:right="39"/>
        <w:jc w:val="both"/>
        <w:outlineLvl w:val="0"/>
        <w:rPr>
          <w:rFonts w:eastAsia="Calibri"/>
          <w:b/>
        </w:rPr>
      </w:pPr>
      <w:r w:rsidRPr="002D4F1D">
        <w:rPr>
          <w:rFonts w:eastAsia="Arial"/>
          <w:b/>
        </w:rPr>
        <w:t xml:space="preserve">V. </w:t>
      </w:r>
      <w:r w:rsidRPr="002D4F1D">
        <w:rPr>
          <w:rFonts w:eastAsia="Calibri"/>
          <w:b/>
        </w:rPr>
        <w:t xml:space="preserve">TERMIN REALIZACJI ZAMÓWIENIA </w:t>
      </w:r>
    </w:p>
    <w:p w14:paraId="1482A91D" w14:textId="3F2EA45E" w:rsidR="00DB51A6" w:rsidRPr="002D4F1D" w:rsidRDefault="00C40863" w:rsidP="002D4F1D">
      <w:pPr>
        <w:numPr>
          <w:ilvl w:val="0"/>
          <w:numId w:val="9"/>
        </w:numPr>
        <w:spacing w:after="0" w:line="288" w:lineRule="auto"/>
        <w:ind w:right="51" w:hanging="353"/>
      </w:pPr>
      <w:bookmarkStart w:id="1" w:name="_Hlk224894369"/>
      <w:r w:rsidRPr="002D4F1D">
        <w:rPr>
          <w:rFonts w:eastAsia="Calibri"/>
          <w:color w:val="auto"/>
          <w:kern w:val="0"/>
          <w14:ligatures w14:val="none"/>
        </w:rPr>
        <w:t xml:space="preserve">Całość zamówienia należy wykonać w terminie do </w:t>
      </w:r>
      <w:r w:rsidRPr="002D4F1D">
        <w:rPr>
          <w:rFonts w:eastAsia="Calibri"/>
          <w:b/>
          <w:bCs/>
          <w:color w:val="auto"/>
          <w:kern w:val="0"/>
          <w14:ligatures w14:val="none"/>
        </w:rPr>
        <w:t xml:space="preserve">860 </w:t>
      </w:r>
      <w:r w:rsidRPr="002D4F1D">
        <w:rPr>
          <w:rFonts w:eastAsia="Calibri"/>
          <w:color w:val="auto"/>
          <w:kern w:val="0"/>
          <w14:ligatures w14:val="none"/>
        </w:rPr>
        <w:t xml:space="preserve">dni kalendarzowych od dnia podpisania umowy jednak nie </w:t>
      </w:r>
      <w:r w:rsidR="008D0742" w:rsidRPr="002D4F1D">
        <w:rPr>
          <w:rFonts w:eastAsia="Calibri"/>
          <w:color w:val="auto"/>
          <w:kern w:val="0"/>
          <w14:ligatures w14:val="none"/>
        </w:rPr>
        <w:t>później</w:t>
      </w:r>
      <w:r w:rsidRPr="002D4F1D">
        <w:rPr>
          <w:rFonts w:eastAsia="Calibri"/>
          <w:color w:val="auto"/>
          <w:kern w:val="0"/>
          <w14:ligatures w14:val="none"/>
        </w:rPr>
        <w:t xml:space="preserve"> niż do </w:t>
      </w:r>
      <w:r w:rsidRPr="002D4F1D">
        <w:rPr>
          <w:rFonts w:eastAsia="Calibri"/>
          <w:b/>
          <w:bCs/>
          <w:color w:val="auto"/>
          <w:kern w:val="0"/>
          <w14:ligatures w14:val="none"/>
        </w:rPr>
        <w:t>30 listopada 2028 r.,</w:t>
      </w:r>
      <w:r w:rsidRPr="002D4F1D">
        <w:rPr>
          <w:b/>
          <w:bCs/>
        </w:rPr>
        <w:t xml:space="preserve"> </w:t>
      </w:r>
      <w:r w:rsidR="00E80275" w:rsidRPr="002D4F1D">
        <w:t xml:space="preserve">z zastrzeżeniem </w:t>
      </w:r>
      <w:r w:rsidR="00DB51A6" w:rsidRPr="002D4F1D">
        <w:t xml:space="preserve">następujących </w:t>
      </w:r>
      <w:r w:rsidR="005777D5" w:rsidRPr="002D4F1D">
        <w:t>etapów, wykonanych w terminie nie dłuższym niż</w:t>
      </w:r>
      <w:r w:rsidR="00DB51A6" w:rsidRPr="002D4F1D">
        <w:t xml:space="preserve">: </w:t>
      </w:r>
    </w:p>
    <w:bookmarkEnd w:id="1"/>
    <w:p w14:paraId="739E71C2" w14:textId="1901C3D8" w:rsidR="00DB51A6" w:rsidRPr="002D4F1D" w:rsidRDefault="00DB51A6" w:rsidP="002D4F1D">
      <w:pPr>
        <w:numPr>
          <w:ilvl w:val="1"/>
          <w:numId w:val="9"/>
        </w:numPr>
        <w:spacing w:after="0" w:line="288" w:lineRule="auto"/>
        <w:ind w:left="851" w:right="51" w:hanging="425"/>
      </w:pPr>
      <w:r w:rsidRPr="002D4F1D">
        <w:rPr>
          <w:b/>
        </w:rPr>
        <w:t xml:space="preserve">Etap I </w:t>
      </w:r>
      <w:r w:rsidRPr="002D4F1D">
        <w:t xml:space="preserve">- </w:t>
      </w:r>
      <w:r w:rsidR="005777D5" w:rsidRPr="002D4F1D">
        <w:t xml:space="preserve"> </w:t>
      </w:r>
      <w:r w:rsidR="004428F7" w:rsidRPr="002D4F1D">
        <w:rPr>
          <w:b/>
          <w:bCs/>
        </w:rPr>
        <w:t>150</w:t>
      </w:r>
      <w:r w:rsidR="004428F7" w:rsidRPr="002D4F1D">
        <w:t xml:space="preserve"> dni </w:t>
      </w:r>
      <w:r w:rsidR="00E80275" w:rsidRPr="002D4F1D">
        <w:t xml:space="preserve">kalendarzowych </w:t>
      </w:r>
      <w:r w:rsidR="004428F7" w:rsidRPr="002D4F1D">
        <w:t>od podpisania umowy,</w:t>
      </w:r>
      <w:r w:rsidR="00E80275" w:rsidRPr="002D4F1D">
        <w:t xml:space="preserve"> </w:t>
      </w:r>
    </w:p>
    <w:p w14:paraId="069A8E37" w14:textId="73C303EA" w:rsidR="00E80275" w:rsidRPr="002D4F1D" w:rsidRDefault="00DB51A6" w:rsidP="002D4F1D">
      <w:pPr>
        <w:numPr>
          <w:ilvl w:val="1"/>
          <w:numId w:val="9"/>
        </w:numPr>
        <w:spacing w:after="0" w:line="288" w:lineRule="auto"/>
        <w:ind w:left="851" w:right="51" w:hanging="425"/>
      </w:pPr>
      <w:r w:rsidRPr="002D4F1D">
        <w:rPr>
          <w:b/>
        </w:rPr>
        <w:t xml:space="preserve">Etap II </w:t>
      </w:r>
      <w:r w:rsidR="000F3EEE" w:rsidRPr="002D4F1D">
        <w:t xml:space="preserve">- </w:t>
      </w:r>
      <w:r w:rsidR="00362A69" w:rsidRPr="002D4F1D">
        <w:t xml:space="preserve"> </w:t>
      </w:r>
      <w:r w:rsidR="005777D5" w:rsidRPr="002D4F1D">
        <w:rPr>
          <w:b/>
        </w:rPr>
        <w:t>400</w:t>
      </w:r>
      <w:r w:rsidR="004428F7" w:rsidRPr="002D4F1D">
        <w:rPr>
          <w:b/>
        </w:rPr>
        <w:t xml:space="preserve"> </w:t>
      </w:r>
      <w:r w:rsidR="00E80275" w:rsidRPr="002D4F1D">
        <w:t xml:space="preserve">dni kalendarzowych od podpisania umowy, </w:t>
      </w:r>
    </w:p>
    <w:p w14:paraId="0CBF0D63" w14:textId="1B7A2F08" w:rsidR="00E80275" w:rsidRPr="002D4F1D" w:rsidRDefault="00DB51A6" w:rsidP="002D4F1D">
      <w:pPr>
        <w:numPr>
          <w:ilvl w:val="1"/>
          <w:numId w:val="9"/>
        </w:numPr>
        <w:spacing w:after="0" w:line="288" w:lineRule="auto"/>
        <w:ind w:left="851" w:right="51" w:hanging="425"/>
      </w:pPr>
      <w:r w:rsidRPr="002D4F1D">
        <w:rPr>
          <w:b/>
        </w:rPr>
        <w:t xml:space="preserve">Etap III </w:t>
      </w:r>
      <w:r w:rsidR="000F3EEE" w:rsidRPr="002D4F1D">
        <w:t xml:space="preserve">- </w:t>
      </w:r>
      <w:r w:rsidR="004428F7" w:rsidRPr="002D4F1D">
        <w:rPr>
          <w:b/>
        </w:rPr>
        <w:t>5</w:t>
      </w:r>
      <w:r w:rsidR="005777D5" w:rsidRPr="002D4F1D">
        <w:rPr>
          <w:b/>
        </w:rPr>
        <w:t>5</w:t>
      </w:r>
      <w:r w:rsidR="000F3EEE" w:rsidRPr="002D4F1D">
        <w:rPr>
          <w:b/>
        </w:rPr>
        <w:t xml:space="preserve">0 </w:t>
      </w:r>
      <w:r w:rsidR="00E80275" w:rsidRPr="002D4F1D">
        <w:t xml:space="preserve">dni kalendarzowych od podpisania umowy, </w:t>
      </w:r>
    </w:p>
    <w:p w14:paraId="5AA1B964" w14:textId="396B05AC" w:rsidR="00E80275" w:rsidRPr="002D4F1D" w:rsidRDefault="00DB51A6" w:rsidP="002D4F1D">
      <w:pPr>
        <w:numPr>
          <w:ilvl w:val="1"/>
          <w:numId w:val="9"/>
        </w:numPr>
        <w:spacing w:after="0" w:line="288" w:lineRule="auto"/>
        <w:ind w:left="851" w:right="51" w:hanging="425"/>
      </w:pPr>
      <w:r w:rsidRPr="002D4F1D">
        <w:rPr>
          <w:b/>
        </w:rPr>
        <w:t xml:space="preserve">Etap IV </w:t>
      </w:r>
      <w:r w:rsidR="000F3EEE" w:rsidRPr="002D4F1D">
        <w:t xml:space="preserve">- </w:t>
      </w:r>
      <w:r w:rsidR="004428F7" w:rsidRPr="002D4F1D">
        <w:rPr>
          <w:b/>
        </w:rPr>
        <w:t>7</w:t>
      </w:r>
      <w:r w:rsidR="005777D5" w:rsidRPr="002D4F1D">
        <w:rPr>
          <w:b/>
        </w:rPr>
        <w:t>5</w:t>
      </w:r>
      <w:r w:rsidR="000F3EEE" w:rsidRPr="002D4F1D">
        <w:rPr>
          <w:b/>
        </w:rPr>
        <w:t>0</w:t>
      </w:r>
      <w:r w:rsidRPr="002D4F1D">
        <w:t xml:space="preserve"> </w:t>
      </w:r>
      <w:r w:rsidR="00E80275" w:rsidRPr="002D4F1D">
        <w:t xml:space="preserve">dni kalendarzowych od podpisania umowy, </w:t>
      </w:r>
    </w:p>
    <w:p w14:paraId="201727D6" w14:textId="59C56110" w:rsidR="00E80275" w:rsidRPr="002D4F1D" w:rsidRDefault="00DB51A6" w:rsidP="002D4F1D">
      <w:pPr>
        <w:numPr>
          <w:ilvl w:val="1"/>
          <w:numId w:val="9"/>
        </w:numPr>
        <w:spacing w:after="0" w:line="288" w:lineRule="auto"/>
        <w:ind w:left="851" w:right="51" w:hanging="425"/>
      </w:pPr>
      <w:r w:rsidRPr="002D4F1D">
        <w:rPr>
          <w:b/>
        </w:rPr>
        <w:t xml:space="preserve">Etap V </w:t>
      </w:r>
      <w:r w:rsidR="000F3EEE" w:rsidRPr="002D4F1D">
        <w:t xml:space="preserve">- </w:t>
      </w:r>
      <w:r w:rsidR="005777D5" w:rsidRPr="002D4F1D">
        <w:t xml:space="preserve"> </w:t>
      </w:r>
      <w:r w:rsidR="005777D5" w:rsidRPr="002D4F1D">
        <w:rPr>
          <w:b/>
        </w:rPr>
        <w:t>80</w:t>
      </w:r>
      <w:r w:rsidR="000F3EEE" w:rsidRPr="002D4F1D">
        <w:rPr>
          <w:b/>
        </w:rPr>
        <w:t xml:space="preserve">0 </w:t>
      </w:r>
      <w:r w:rsidR="00E80275" w:rsidRPr="002D4F1D">
        <w:t xml:space="preserve">dni kalendarzowych od podpisania umowy, </w:t>
      </w:r>
    </w:p>
    <w:p w14:paraId="1B7D0316" w14:textId="748409A5" w:rsidR="00DB51A6" w:rsidRPr="002D4F1D" w:rsidRDefault="00DB51A6" w:rsidP="002D4F1D">
      <w:pPr>
        <w:numPr>
          <w:ilvl w:val="0"/>
          <w:numId w:val="9"/>
        </w:numPr>
        <w:spacing w:after="0" w:line="288" w:lineRule="auto"/>
        <w:ind w:left="426" w:right="51" w:hanging="426"/>
      </w:pPr>
      <w:r w:rsidRPr="002D4F1D">
        <w:t>Zamawiający, w sytuacjach wymagających przedłużenia inwentaryzacji przekraczających termin wykonania etapu II, dopuszcza możliwość uzupełnienia części diagnostycznych operatów stanowiących dokumentację planu ochrony, w ramach etapu III i IV</w:t>
      </w:r>
      <w:r w:rsidR="004D2C9F" w:rsidRPr="002D4F1D">
        <w:t>.</w:t>
      </w:r>
    </w:p>
    <w:p w14:paraId="25EC20E3" w14:textId="77777777" w:rsidR="00DB51A6" w:rsidRPr="002D4F1D" w:rsidRDefault="00DB51A6" w:rsidP="002D4F1D">
      <w:pPr>
        <w:spacing w:after="0" w:line="288" w:lineRule="auto"/>
        <w:ind w:left="12" w:right="39"/>
        <w:jc w:val="both"/>
      </w:pPr>
      <w:r w:rsidRPr="002D4F1D">
        <w:rPr>
          <w:rFonts w:eastAsia="Arial"/>
          <w:b/>
        </w:rPr>
        <w:t xml:space="preserve">VI. </w:t>
      </w:r>
      <w:r w:rsidRPr="002D4F1D">
        <w:rPr>
          <w:b/>
        </w:rPr>
        <w:t xml:space="preserve">ZAŁOŻENIA DOTYCZĄCE PROWADZENIA KONSULTACJI: </w:t>
      </w:r>
    </w:p>
    <w:p w14:paraId="6EB65949" w14:textId="77777777" w:rsidR="00DB51A6" w:rsidRPr="00DB51A6" w:rsidRDefault="00DB51A6" w:rsidP="002D4F1D">
      <w:pPr>
        <w:numPr>
          <w:ilvl w:val="0"/>
          <w:numId w:val="10"/>
        </w:numPr>
        <w:spacing w:after="0" w:line="288" w:lineRule="auto"/>
        <w:ind w:left="426" w:right="51" w:hanging="426"/>
      </w:pPr>
      <w:r w:rsidRPr="002D4F1D">
        <w:t>Do obowiązków Wykonawcy należeć będzie w szczególności czynny udział i wsparcie Zamawiającego w organizacji, przebiegu</w:t>
      </w:r>
      <w:r w:rsidRPr="00DB51A6">
        <w:t xml:space="preserve"> i przeprowadzeniu </w:t>
      </w:r>
      <w:r w:rsidRPr="00DB51A6">
        <w:lastRenderedPageBreak/>
        <w:t xml:space="preserve">konsultacji - spotkań wszystkich grup interesariuszy w celu zapewnienia udziału społeczeństwa w tworzeniu projektu planu ochrony, a następnie analiza i wykorzystanie, w uzgodnieniu z Zamawiającym, zgłoszonych uwag i wniosków. Wykonawca zapewni możliwość udziału społeczeństwa, na zasadach i w trybie określonym w ustawie z dnia 3 października 2008 r. o udostępnianiu informacji o środowisku i jego ochronie, udziale społeczeństwa w ochronie środowiska oraz o ocenach oddziaływania na środowisko (Dz.U. z 2024 r., poz. 1112). </w:t>
      </w:r>
    </w:p>
    <w:p w14:paraId="648C47E5" w14:textId="77777777" w:rsidR="00DB51A6" w:rsidRPr="00DB51A6" w:rsidRDefault="00DB51A6" w:rsidP="002D4F1D">
      <w:pPr>
        <w:spacing w:after="0" w:line="288" w:lineRule="auto"/>
        <w:ind w:left="426" w:right="51" w:firstLine="0"/>
      </w:pPr>
      <w:r w:rsidRPr="00DB51A6">
        <w:t>Wykonawca w porozumieniu z Zamawiającym zorganizuje spotkania informacyjne z właściwymi terytorialnie radami gmin, w ramach których Wykonawca przedstawi najważniejsze ustalenia zawarte w projekcie planu ochrony parku krajobrazowego, w tym zgłosi ustalenia do aktów planowania przestrzennego, będzie wyjaśniał niejasności, odpowiadał na pytania zainteresowanych. Terminy spotkań Wykonawca uzgodni z Zamawiającym. Wykonawca sporządzi raport z przebiegu konsultacji społecznych</w:t>
      </w:r>
      <w:r w:rsidRPr="00DB51A6">
        <w:rPr>
          <w:b/>
        </w:rPr>
        <w:t xml:space="preserve"> </w:t>
      </w:r>
      <w:r w:rsidRPr="00DB51A6">
        <w:t xml:space="preserve">i dołączy go do projektu uchwały Sejmiku Województwa Podlaskiego w sprawie planu ochrony parku krajobrazowego. </w:t>
      </w:r>
    </w:p>
    <w:p w14:paraId="74AEF820" w14:textId="77777777" w:rsidR="00DB51A6" w:rsidRPr="00DB51A6" w:rsidRDefault="00DB51A6" w:rsidP="002D4F1D">
      <w:pPr>
        <w:numPr>
          <w:ilvl w:val="0"/>
          <w:numId w:val="10"/>
        </w:numPr>
        <w:spacing w:after="0" w:line="288" w:lineRule="auto"/>
        <w:ind w:left="426" w:right="51" w:hanging="426"/>
      </w:pPr>
      <w:r w:rsidRPr="00DB51A6">
        <w:t xml:space="preserve">Zamawiający na swojej stronie internetowej utworzy zakładkę dedykowaną planowi ochrony, w której zostanie umieszczony, m.in. formularz uczestnika konsultacji społecznych oraz dedykowany adres poczty elektronicznej. Zamawiający każdorazowo będzie przekazywał Wykonawcy otrzymane formularze, natomiast Wykonawca będzie miał obowiązek odnieść się do wniosków i uwag na poszczególnych etapach procesu konsultacji społecznych, także tych otrzymanych drogą elektroniczną. </w:t>
      </w:r>
    </w:p>
    <w:p w14:paraId="7771DEF4" w14:textId="77777777" w:rsidR="00DB51A6" w:rsidRPr="00DB51A6" w:rsidRDefault="00DB51A6" w:rsidP="002D4F1D">
      <w:pPr>
        <w:numPr>
          <w:ilvl w:val="0"/>
          <w:numId w:val="10"/>
        </w:numPr>
        <w:spacing w:after="0" w:line="288" w:lineRule="auto"/>
        <w:ind w:left="426" w:right="51" w:hanging="426"/>
      </w:pPr>
      <w:r w:rsidRPr="00DB51A6">
        <w:t xml:space="preserve">Metodologia prowadzenia konsultacji społecznych. </w:t>
      </w:r>
    </w:p>
    <w:p w14:paraId="6683363E" w14:textId="68A9624E" w:rsidR="00DB51A6" w:rsidRPr="00DB51A6" w:rsidRDefault="00DB51A6" w:rsidP="002D4F1D">
      <w:pPr>
        <w:spacing w:after="0" w:line="288" w:lineRule="auto"/>
        <w:ind w:left="993" w:right="51" w:hanging="635"/>
      </w:pPr>
      <w:r w:rsidRPr="00DB51A6">
        <w:t>1)</w:t>
      </w:r>
      <w:r w:rsidRPr="00DB51A6">
        <w:rPr>
          <w:rFonts w:eastAsia="Arial"/>
        </w:rPr>
        <w:t xml:space="preserve"> </w:t>
      </w:r>
      <w:r w:rsidR="002D4F1D">
        <w:rPr>
          <w:rFonts w:eastAsia="Arial"/>
        </w:rPr>
        <w:t xml:space="preserve">  </w:t>
      </w:r>
      <w:r w:rsidRPr="00DB51A6">
        <w:t xml:space="preserve">Ogólne zasady: </w:t>
      </w:r>
    </w:p>
    <w:p w14:paraId="52C4CF40" w14:textId="77777777" w:rsidR="00DB51A6" w:rsidRPr="00DB51A6" w:rsidRDefault="00DB51A6" w:rsidP="002D4F1D">
      <w:pPr>
        <w:numPr>
          <w:ilvl w:val="1"/>
          <w:numId w:val="10"/>
        </w:numPr>
        <w:spacing w:after="0" w:line="288" w:lineRule="auto"/>
        <w:ind w:left="1418" w:right="51" w:hanging="567"/>
      </w:pPr>
      <w:r w:rsidRPr="00DB51A6">
        <w:t xml:space="preserve">spotkania konsultacyjne powinny być organizowane w obszarze, którego dotyczą lub w jego pobliżu, </w:t>
      </w:r>
    </w:p>
    <w:p w14:paraId="634FA536" w14:textId="77777777" w:rsidR="00DB51A6" w:rsidRPr="00DB51A6" w:rsidRDefault="00DB51A6" w:rsidP="002D4F1D">
      <w:pPr>
        <w:numPr>
          <w:ilvl w:val="1"/>
          <w:numId w:val="10"/>
        </w:numPr>
        <w:spacing w:after="0" w:line="288" w:lineRule="auto"/>
        <w:ind w:left="1418" w:right="51" w:hanging="567"/>
      </w:pPr>
      <w:r w:rsidRPr="00DB51A6">
        <w:t xml:space="preserve">wszystkie ważne grupy interesariuszy powinny mieć możliwość uczestniczenia w procesie konsultacji społecznych, </w:t>
      </w:r>
    </w:p>
    <w:p w14:paraId="0181F617" w14:textId="77777777" w:rsidR="00DB51A6" w:rsidRPr="00DB51A6" w:rsidRDefault="00DB51A6" w:rsidP="002D4F1D">
      <w:pPr>
        <w:numPr>
          <w:ilvl w:val="1"/>
          <w:numId w:val="10"/>
        </w:numPr>
        <w:spacing w:after="0" w:line="288" w:lineRule="auto"/>
        <w:ind w:left="1418" w:right="51" w:hanging="567"/>
      </w:pPr>
      <w:r w:rsidRPr="00DB51A6">
        <w:t xml:space="preserve">należy starać się, by w całym cyklu uczestniczyły te same osoby, w tym by zaangażowane instytucje nie zmieniały osób je reprezentujących, </w:t>
      </w:r>
    </w:p>
    <w:p w14:paraId="71CA924A" w14:textId="77777777" w:rsidR="00DB51A6" w:rsidRPr="00DB51A6" w:rsidRDefault="00DB51A6" w:rsidP="002D4F1D">
      <w:pPr>
        <w:numPr>
          <w:ilvl w:val="1"/>
          <w:numId w:val="10"/>
        </w:numPr>
        <w:spacing w:after="0" w:line="288" w:lineRule="auto"/>
        <w:ind w:left="1418" w:right="51" w:hanging="567"/>
      </w:pPr>
      <w:r w:rsidRPr="00DB51A6">
        <w:t xml:space="preserve">konieczne jest zapewnienie udziału ekspertów oraz kierownika projektu przygotowanych do odpowiedzi na pytania i do wyjaśniania wątpliwości; żadne pytania uczestników nie mogą pozostać bez odpowiedzi, </w:t>
      </w:r>
    </w:p>
    <w:p w14:paraId="035B1B19" w14:textId="77777777" w:rsidR="00DB51A6" w:rsidRPr="00DB51A6" w:rsidRDefault="00DB51A6" w:rsidP="002D4F1D">
      <w:pPr>
        <w:numPr>
          <w:ilvl w:val="1"/>
          <w:numId w:val="10"/>
        </w:numPr>
        <w:spacing w:after="0" w:line="288" w:lineRule="auto"/>
        <w:ind w:left="1418" w:right="51" w:hanging="567"/>
      </w:pPr>
      <w:r w:rsidRPr="00DB51A6">
        <w:t xml:space="preserve">należy wyraźnie przedstawić, co nie jest negocjowane, a co może być przedmiotem pracy, zmian i uzgodnień, </w:t>
      </w:r>
    </w:p>
    <w:p w14:paraId="592B309F" w14:textId="77777777" w:rsidR="00DB51A6" w:rsidRPr="00DB51A6" w:rsidRDefault="00DB51A6" w:rsidP="002D4F1D">
      <w:pPr>
        <w:numPr>
          <w:ilvl w:val="1"/>
          <w:numId w:val="10"/>
        </w:numPr>
        <w:spacing w:after="0" w:line="288" w:lineRule="auto"/>
        <w:ind w:left="1418" w:right="51" w:hanging="567"/>
      </w:pPr>
      <w:r w:rsidRPr="00DB51A6">
        <w:t xml:space="preserve">tempo pracy (w tym rzeczywista liczba spotkań, jakie będą potrzebne) musi być elastycznie dostosowywane do możliwości uczestników i do rzeczywistego postępu procesu, </w:t>
      </w:r>
    </w:p>
    <w:p w14:paraId="68F539D9" w14:textId="77777777" w:rsidR="00DB51A6" w:rsidRPr="00DB51A6" w:rsidRDefault="00DB51A6" w:rsidP="002D4F1D">
      <w:pPr>
        <w:numPr>
          <w:ilvl w:val="1"/>
          <w:numId w:val="10"/>
        </w:numPr>
        <w:spacing w:after="0" w:line="288" w:lineRule="auto"/>
        <w:ind w:left="1418" w:right="51" w:hanging="567"/>
      </w:pPr>
      <w:r w:rsidRPr="00DB51A6">
        <w:lastRenderedPageBreak/>
        <w:t xml:space="preserve">co najmniej miesiąc przed zbliżającym się terminem spotkań konsultacyjnych Wykonawca przygotuje treść zawiadomień o spotkaniu i poinformuje interesariuszy w imieniu Zamawiającego, </w:t>
      </w:r>
    </w:p>
    <w:p w14:paraId="22B91DDD" w14:textId="77777777" w:rsidR="00DB51A6" w:rsidRPr="00DB51A6" w:rsidRDefault="00DB51A6" w:rsidP="002D4F1D">
      <w:pPr>
        <w:numPr>
          <w:ilvl w:val="1"/>
          <w:numId w:val="10"/>
        </w:numPr>
        <w:spacing w:after="0" w:line="288" w:lineRule="auto"/>
        <w:ind w:left="1418" w:right="51" w:hanging="567"/>
      </w:pPr>
      <w:r w:rsidRPr="00DB51A6">
        <w:t xml:space="preserve">materiały do dyskusji powinny być w miarę możliwości przekazane przed każdym spotkaniem,  </w:t>
      </w:r>
    </w:p>
    <w:p w14:paraId="32BB6D92" w14:textId="77777777" w:rsidR="00DB51A6" w:rsidRPr="00DB51A6" w:rsidRDefault="00DB51A6" w:rsidP="002D4F1D">
      <w:pPr>
        <w:numPr>
          <w:ilvl w:val="1"/>
          <w:numId w:val="10"/>
        </w:numPr>
        <w:spacing w:after="0" w:line="288" w:lineRule="auto"/>
        <w:ind w:left="1418" w:right="51" w:hanging="567"/>
      </w:pPr>
      <w:r w:rsidRPr="00DB51A6">
        <w:t xml:space="preserve">Wykonawca zobowiązany będzie do sporządzania protokołu z każdego spotkania  z interesariuszami, </w:t>
      </w:r>
    </w:p>
    <w:p w14:paraId="5B673C0D" w14:textId="77777777" w:rsidR="00DB51A6" w:rsidRPr="00DB51A6" w:rsidRDefault="00DB51A6" w:rsidP="002D4F1D">
      <w:pPr>
        <w:numPr>
          <w:ilvl w:val="1"/>
          <w:numId w:val="10"/>
        </w:numPr>
        <w:spacing w:after="0" w:line="288" w:lineRule="auto"/>
        <w:ind w:left="1418" w:right="51" w:hanging="567"/>
      </w:pPr>
      <w:r w:rsidRPr="00DB51A6">
        <w:t xml:space="preserve">Wykonawca zobowiązany będzie do sporządzania listy obecności na poszczególnych spotkaniach. </w:t>
      </w:r>
    </w:p>
    <w:p w14:paraId="2277998A" w14:textId="77777777" w:rsidR="00DB51A6" w:rsidRPr="00DB51A6" w:rsidRDefault="00DB51A6" w:rsidP="002D4F1D">
      <w:pPr>
        <w:numPr>
          <w:ilvl w:val="0"/>
          <w:numId w:val="11"/>
        </w:numPr>
        <w:spacing w:after="0" w:line="288" w:lineRule="auto"/>
        <w:ind w:left="851" w:right="51" w:hanging="425"/>
      </w:pPr>
      <w:r w:rsidRPr="00DB51A6">
        <w:t>Wykonawca w terminie dwóch miesięcy od podpisania umowy zobowiązany będzie przygotować i przekazać Dyrektorowi</w:t>
      </w:r>
      <w:r w:rsidRPr="00DB51A6">
        <w:rPr>
          <w:spacing w:val="-5"/>
        </w:rPr>
        <w:t xml:space="preserve"> </w:t>
      </w:r>
      <w:r w:rsidRPr="00DB51A6">
        <w:t xml:space="preserve">Suwalskiego Parku Krajobrazowego lub w jego imieniu podać do publicznej wiadomości (Wykonawca zobowiązuje się do czynnego udziału we wszystkich pracach związanych z podaniem informacji do wiadomości publicznej), informację o przystąpieniu do opracowywania projektu planu ochrony parku krajobrazowego i możliwości składania do nich wniosków i uwag oraz publikuje w Internecie opis założeń do ich opracowania. Podanie do publicznej wiadomości obejmuje: </w:t>
      </w:r>
    </w:p>
    <w:p w14:paraId="6149FC4D" w14:textId="77777777" w:rsidR="00DB51A6" w:rsidRPr="00DB51A6" w:rsidRDefault="00DB51A6" w:rsidP="002D4F1D">
      <w:pPr>
        <w:numPr>
          <w:ilvl w:val="1"/>
          <w:numId w:val="11"/>
        </w:numPr>
        <w:spacing w:after="0" w:line="288" w:lineRule="auto"/>
        <w:ind w:left="1134" w:right="51" w:hanging="425"/>
      </w:pPr>
      <w:r w:rsidRPr="00DB51A6">
        <w:t xml:space="preserve">udostępnienie informacji na stronie Biuletynu Informacji Publicznej sprawującego nadzór nad obszarem i stronie internetowej Zamawiającego w wyznaczonej zakładce poświęconej realizacji projektu planu ochrony, a także na tablicy ogłoszeń w siedzibie Zamawiającego, </w:t>
      </w:r>
    </w:p>
    <w:p w14:paraId="6E610683" w14:textId="77777777" w:rsidR="00DB51A6" w:rsidRPr="00DB51A6" w:rsidRDefault="00DB51A6" w:rsidP="002D4F1D">
      <w:pPr>
        <w:numPr>
          <w:ilvl w:val="1"/>
          <w:numId w:val="11"/>
        </w:numPr>
        <w:spacing w:after="0" w:line="288" w:lineRule="auto"/>
        <w:ind w:left="1134" w:right="51" w:hanging="425"/>
      </w:pPr>
      <w:r w:rsidRPr="00DB51A6">
        <w:t xml:space="preserve">ogłoszenie w prasie lokalnej,  </w:t>
      </w:r>
    </w:p>
    <w:p w14:paraId="1B43C90D" w14:textId="77777777" w:rsidR="00DB51A6" w:rsidRPr="00DB51A6" w:rsidRDefault="00DB51A6" w:rsidP="002D4F1D">
      <w:pPr>
        <w:numPr>
          <w:ilvl w:val="1"/>
          <w:numId w:val="11"/>
        </w:numPr>
        <w:spacing w:after="0" w:line="288" w:lineRule="auto"/>
        <w:ind w:left="1134" w:right="51" w:hanging="425"/>
      </w:pPr>
      <w:r w:rsidRPr="00DB51A6">
        <w:t xml:space="preserve">obwieszczenie w sposób zwyczajowo przyjęty, w siedzibach gmin leżących w granicach parku krajobrazowego, </w:t>
      </w:r>
    </w:p>
    <w:p w14:paraId="1284BC23" w14:textId="77777777" w:rsidR="00DB51A6" w:rsidRPr="00DB51A6" w:rsidRDefault="00DB51A6" w:rsidP="002D4F1D">
      <w:pPr>
        <w:numPr>
          <w:ilvl w:val="1"/>
          <w:numId w:val="11"/>
        </w:numPr>
        <w:spacing w:after="0" w:line="288" w:lineRule="auto"/>
        <w:ind w:left="1134" w:right="51" w:hanging="425"/>
      </w:pPr>
      <w:r w:rsidRPr="00DB51A6">
        <w:t xml:space="preserve">zawiadomienie i zaproszenie do udziału w pracach dostępnymi środkami komunikacji (pisemnie, pocztą elektroniczną, telefonicznie) wszystkich znanych sobie interesariuszy. </w:t>
      </w:r>
    </w:p>
    <w:p w14:paraId="669A1A34" w14:textId="6E32EB01" w:rsidR="00DB51A6" w:rsidRPr="00DB51A6" w:rsidRDefault="00DB51A6" w:rsidP="002D4F1D">
      <w:pPr>
        <w:numPr>
          <w:ilvl w:val="0"/>
          <w:numId w:val="11"/>
        </w:numPr>
        <w:spacing w:after="0" w:line="288" w:lineRule="auto"/>
        <w:ind w:left="851" w:right="51" w:hanging="426"/>
      </w:pPr>
      <w:r w:rsidRPr="00DB51A6">
        <w:t xml:space="preserve">Obligatoryjne jest zaproszenie osób i podmiotów, których działalność może mieć znaczący wpływ na cele ochrony parku krajobrazowego.  W celu dotarcia do wszystkich zainteresowanych należy zastosować przyjęte lokalnie, skuteczne środki rozpowszechnienia informacji. Wszystkie uwagi i wnioski muszą być starannie rozważone. Uwzględnia się je w zestawieniu uwag  i wniosków, jakie jest sporządzane w ramach postępowania z udziałem społeczeństwa, opisując w jaki sposób zostały wzięte pod uwagę i w jakim zakresie zostały uwzględnione. W przypadku nieuwzględnienia uwag i wniosków należy starannie opisać i uargumentować przyczyny dla jakich nie zostały uwzględnione. </w:t>
      </w:r>
    </w:p>
    <w:p w14:paraId="40EC396C" w14:textId="77777777" w:rsidR="00DB51A6" w:rsidRPr="00DB51A6" w:rsidRDefault="00DB51A6" w:rsidP="002D4F1D">
      <w:pPr>
        <w:numPr>
          <w:ilvl w:val="0"/>
          <w:numId w:val="11"/>
        </w:numPr>
        <w:spacing w:after="0" w:line="288" w:lineRule="auto"/>
        <w:ind w:left="851" w:right="51" w:hanging="436"/>
      </w:pPr>
      <w:r w:rsidRPr="00DB51A6">
        <w:t>Wykonawca przedstawi do akceptacji Zamawiającemu model zaplanowanych konsultacji społecznych, w tym: harmonogram, liczbę spotkań konsultacyjnych oraz ich przedmiot i zakres.</w:t>
      </w:r>
    </w:p>
    <w:p w14:paraId="4163B9BA" w14:textId="77777777" w:rsidR="00DB51A6" w:rsidRPr="00DB51A6" w:rsidRDefault="00DB51A6" w:rsidP="002D4F1D">
      <w:pPr>
        <w:numPr>
          <w:ilvl w:val="0"/>
          <w:numId w:val="12"/>
        </w:numPr>
        <w:spacing w:after="0" w:line="288" w:lineRule="auto"/>
        <w:ind w:left="426" w:right="51" w:hanging="426"/>
      </w:pPr>
      <w:r w:rsidRPr="00DB51A6">
        <w:lastRenderedPageBreak/>
        <w:t xml:space="preserve">Wykonawca w sposób kompleksowy przygotuje materiał informacyjny przedstawiający procedurę i tryb sporządzenia projektu planu ochrony parku, który powinien zawierać w szczególności: </w:t>
      </w:r>
    </w:p>
    <w:p w14:paraId="29D8F814" w14:textId="77777777" w:rsidR="00DB51A6" w:rsidRPr="00DB51A6" w:rsidRDefault="00DB51A6" w:rsidP="002D4F1D">
      <w:pPr>
        <w:numPr>
          <w:ilvl w:val="1"/>
          <w:numId w:val="12"/>
        </w:numPr>
        <w:spacing w:after="0" w:line="288" w:lineRule="auto"/>
        <w:ind w:left="993" w:right="51" w:hanging="567"/>
      </w:pPr>
      <w:r w:rsidRPr="00DB51A6">
        <w:t xml:space="preserve">informację czym jest plan ochrony, na jakiej podstawie prawnej jest sporządzany, w jaki sposób będzie procedowany, jakie będzie wywoływał skutki, </w:t>
      </w:r>
    </w:p>
    <w:p w14:paraId="03B1D323" w14:textId="77777777" w:rsidR="00DB51A6" w:rsidRPr="00DB51A6" w:rsidRDefault="00DB51A6" w:rsidP="002D4F1D">
      <w:pPr>
        <w:numPr>
          <w:ilvl w:val="1"/>
          <w:numId w:val="12"/>
        </w:numPr>
        <w:spacing w:after="0" w:line="288" w:lineRule="auto"/>
        <w:ind w:left="993" w:right="51" w:hanging="567"/>
      </w:pPr>
      <w:r w:rsidRPr="00DB51A6">
        <w:t xml:space="preserve">rozpisany model zaplanowanych konsultacji społecznych w ramach tworzenia projektu planu ochrony. </w:t>
      </w:r>
    </w:p>
    <w:p w14:paraId="57FD9E36" w14:textId="77777777" w:rsidR="00DB51A6" w:rsidRPr="00DB51A6" w:rsidRDefault="00DB51A6" w:rsidP="002D4F1D">
      <w:pPr>
        <w:spacing w:after="0" w:line="288" w:lineRule="auto"/>
        <w:ind w:left="577" w:right="51"/>
      </w:pPr>
      <w:r w:rsidRPr="00DB51A6">
        <w:t xml:space="preserve">Materiał informacyjny zostanie umieszczony na stronie internetowej Zamawiającego (we wskazanej zakładce) oraz wysłany do właściwych gmin z prośbą o umieszczenie na stronach internetowych. </w:t>
      </w:r>
    </w:p>
    <w:p w14:paraId="37AB55CF" w14:textId="77777777" w:rsidR="00DB51A6" w:rsidRPr="00DB51A6" w:rsidRDefault="00DB51A6" w:rsidP="002D4F1D">
      <w:pPr>
        <w:numPr>
          <w:ilvl w:val="0"/>
          <w:numId w:val="12"/>
        </w:numPr>
        <w:spacing w:after="0" w:line="288" w:lineRule="auto"/>
        <w:ind w:right="51" w:hanging="355"/>
      </w:pPr>
      <w:r w:rsidRPr="00DB51A6">
        <w:t xml:space="preserve">Wykonawca zobowiązany jest do aktualizacji informacji o przebiegu prac nad planem co pół roku i na wezwanie Zamawiającego. </w:t>
      </w:r>
    </w:p>
    <w:p w14:paraId="4307B805" w14:textId="77777777" w:rsidR="00DB51A6" w:rsidRDefault="00DB51A6" w:rsidP="002D4F1D">
      <w:pPr>
        <w:numPr>
          <w:ilvl w:val="0"/>
          <w:numId w:val="12"/>
        </w:numPr>
        <w:shd w:val="clear" w:color="auto" w:fill="FCFDFE"/>
        <w:spacing w:after="0" w:line="288" w:lineRule="auto"/>
        <w:ind w:left="284" w:right="51" w:hanging="284"/>
      </w:pPr>
      <w:r w:rsidRPr="00DB51A6">
        <w:t xml:space="preserve">Wykonawca zobowiązuje się do czynnego udziału w organizacji, przebiegu każdego etapu konsultacji  społecznych,  w tym wymaganych przez Urząd Marszałkowski Województwa Podlaskiego  na podstawie </w:t>
      </w:r>
      <w:bookmarkStart w:id="2" w:name="_Hlk215653825"/>
      <w:r w:rsidRPr="00DB51A6">
        <w:t xml:space="preserve">uchwały nr VII/81/2024 Sejmiku Województwa Podlaskiego z dnia 26 listopada 2024 r. </w:t>
      </w:r>
      <w:r w:rsidRPr="00DB51A6">
        <w:rPr>
          <w:rFonts w:eastAsia="Times New Roman"/>
        </w:rPr>
        <w:t xml:space="preserve">w sprawie przyjęcia „Programu Współpracy Samorządu Województwa Podlaskiego z organizacjami pozarządowymi i innymi podmiotami prowadzącymi działalność pożytku publicznego na 2025 rok” </w:t>
      </w:r>
      <w:r w:rsidRPr="00DB51A6">
        <w:t xml:space="preserve">wymienionymi w art. 3 ust. 3 ustawy z dnia 24 kwietnia 2003 r. o działalności pożytku publicznego i o wolontariacie, projektów aktów prawa miejscowego w obszarach dotyczących działalności statutowej tych organizacji </w:t>
      </w:r>
      <w:bookmarkEnd w:id="2"/>
      <w:r w:rsidRPr="00DB51A6">
        <w:t xml:space="preserve">(Dz. Urz. Woj. </w:t>
      </w:r>
      <w:proofErr w:type="spellStart"/>
      <w:r w:rsidRPr="00DB51A6">
        <w:rPr>
          <w:rFonts w:eastAsia="Times New Roman"/>
          <w:kern w:val="0"/>
          <w:shd w:val="clear" w:color="auto" w:fill="FFFFFF"/>
          <w14:ligatures w14:val="none"/>
        </w:rPr>
        <w:t>Dz.Urz.Woj.Podl</w:t>
      </w:r>
      <w:proofErr w:type="spellEnd"/>
      <w:r w:rsidRPr="00DB51A6">
        <w:rPr>
          <w:rFonts w:eastAsia="Times New Roman"/>
          <w:kern w:val="0"/>
          <w:shd w:val="clear" w:color="auto" w:fill="FFFFFF"/>
          <w14:ligatures w14:val="none"/>
        </w:rPr>
        <w:t>. z 2024 r. poz. 5461</w:t>
      </w:r>
      <w:r w:rsidRPr="00DB51A6">
        <w:t xml:space="preserve">). W ramach powyższych konsultacji przewiduje się możliwe formy konsultacji: udzielanie ustnych i pisemnych odpowiedzi na pytania i zgłoszone uwagi, w tym zgłoszone za pośrednictwem formularzy, udział w bezpośrednich spotkaniach i forach dyskusyjnych). </w:t>
      </w:r>
    </w:p>
    <w:p w14:paraId="657A386D" w14:textId="77777777" w:rsidR="000E5961" w:rsidRDefault="00DB51A6" w:rsidP="002D4F1D">
      <w:pPr>
        <w:numPr>
          <w:ilvl w:val="0"/>
          <w:numId w:val="12"/>
        </w:numPr>
        <w:shd w:val="clear" w:color="auto" w:fill="FCFDFE"/>
        <w:spacing w:after="0" w:line="288" w:lineRule="auto"/>
        <w:ind w:left="283" w:right="51" w:hanging="283"/>
      </w:pPr>
      <w:r w:rsidRPr="00DB51A6">
        <w:t>W imieniu Zamawiającego Wykonawca zobowiązany jest zapewnić miejsce, w którym zorganizowane będą spotkania konsultacyjne. Miejsce konsultacji musi znajdować się na terenie lub w pobliżu obszaru parku krajobrazowego. Miejsce spotkań powinno być położone na terenie z łatwym dojazdem środkami komunikacji publicznej, a także dostosowane do potrzeb osób z niepełnosprawnościami. Sala, w której będą prowadzone spotkania musi posiadać wszelkie udogodnienia niezbędne do przeprowadzenia spotkania, m.in. rzutnik multimedialny, nagłośnienie.</w:t>
      </w:r>
    </w:p>
    <w:p w14:paraId="11B9746D" w14:textId="10EF4784" w:rsidR="00DB51A6" w:rsidRPr="00DB51A6" w:rsidRDefault="00DB51A6" w:rsidP="002D4F1D">
      <w:pPr>
        <w:numPr>
          <w:ilvl w:val="0"/>
          <w:numId w:val="12"/>
        </w:numPr>
        <w:shd w:val="clear" w:color="auto" w:fill="FCFDFE"/>
        <w:spacing w:after="0" w:line="288" w:lineRule="auto"/>
        <w:ind w:left="426" w:right="51" w:hanging="426"/>
      </w:pPr>
      <w:r w:rsidRPr="00DB51A6">
        <w:t xml:space="preserve"> Wykonawca zobowiązany jest do sporządzenia raportu z przebiegu konsultacji społecznych, zawierającego: </w:t>
      </w:r>
    </w:p>
    <w:p w14:paraId="12B4461A" w14:textId="77777777" w:rsidR="00DB51A6" w:rsidRPr="00DB51A6" w:rsidRDefault="00DB51A6" w:rsidP="002D4F1D">
      <w:pPr>
        <w:numPr>
          <w:ilvl w:val="1"/>
          <w:numId w:val="60"/>
        </w:numPr>
        <w:spacing w:after="0" w:line="288" w:lineRule="auto"/>
        <w:ind w:left="993" w:right="51" w:hanging="426"/>
      </w:pPr>
      <w:r w:rsidRPr="00DB51A6">
        <w:t xml:space="preserve">spis uwag i wniosków złożonych w trakcie trwania konsultacji oraz opinie i uzgodnienia wymagane do utworzenia planu ochrony; </w:t>
      </w:r>
    </w:p>
    <w:p w14:paraId="28F21862" w14:textId="77777777" w:rsidR="00DB51A6" w:rsidRPr="00DB51A6" w:rsidRDefault="00DB51A6" w:rsidP="002D4F1D">
      <w:pPr>
        <w:numPr>
          <w:ilvl w:val="1"/>
          <w:numId w:val="60"/>
        </w:numPr>
        <w:spacing w:after="0" w:line="288" w:lineRule="auto"/>
        <w:ind w:left="993" w:right="51" w:hanging="426"/>
      </w:pPr>
      <w:r w:rsidRPr="00DB51A6">
        <w:t xml:space="preserve">analizę zasadności złożonych wniosków; </w:t>
      </w:r>
    </w:p>
    <w:p w14:paraId="6A9E1F45" w14:textId="77777777" w:rsidR="00DB51A6" w:rsidRPr="00DB51A6" w:rsidRDefault="00DB51A6" w:rsidP="002D4F1D">
      <w:pPr>
        <w:numPr>
          <w:ilvl w:val="1"/>
          <w:numId w:val="60"/>
        </w:numPr>
        <w:spacing w:after="0" w:line="288" w:lineRule="auto"/>
        <w:ind w:left="993" w:right="51" w:hanging="426"/>
      </w:pPr>
      <w:r w:rsidRPr="00DB51A6">
        <w:t xml:space="preserve">protokół rozbieżności między oczekiwaniami przedstawicieli poszczególnych grup interesu,  a stanowiskiem wykonawcy projektu planu ochrony; </w:t>
      </w:r>
    </w:p>
    <w:p w14:paraId="4F2298B2" w14:textId="77777777" w:rsidR="00DB51A6" w:rsidRPr="00DB51A6" w:rsidRDefault="00DB51A6" w:rsidP="002D4F1D">
      <w:pPr>
        <w:numPr>
          <w:ilvl w:val="1"/>
          <w:numId w:val="60"/>
        </w:numPr>
        <w:spacing w:after="0" w:line="288" w:lineRule="auto"/>
        <w:ind w:left="993" w:right="51" w:hanging="426"/>
      </w:pPr>
      <w:r w:rsidRPr="00DB51A6">
        <w:lastRenderedPageBreak/>
        <w:t xml:space="preserve">protokół rozbieżności między oczekiwaniami przedstawicieli poszczególnych grup interesu; </w:t>
      </w:r>
    </w:p>
    <w:p w14:paraId="7D48BD73" w14:textId="77777777" w:rsidR="00DB51A6" w:rsidRPr="00DB51A6" w:rsidRDefault="00DB51A6" w:rsidP="002D4F1D">
      <w:pPr>
        <w:numPr>
          <w:ilvl w:val="1"/>
          <w:numId w:val="60"/>
        </w:numPr>
        <w:spacing w:after="0" w:line="288" w:lineRule="auto"/>
        <w:ind w:left="993" w:right="51" w:hanging="426"/>
      </w:pPr>
      <w:r w:rsidRPr="00DB51A6">
        <w:t xml:space="preserve">zestawienie, które uwagi i wnioski zostały uwzględnione w projekcie planu ochrony, a które nie wraz ze stanowiskiem zespołu autorskiego; </w:t>
      </w:r>
    </w:p>
    <w:p w14:paraId="07FC92B2" w14:textId="50E0641A" w:rsidR="00DB51A6" w:rsidRPr="00DB51A6" w:rsidRDefault="00DB51A6" w:rsidP="002D4F1D">
      <w:pPr>
        <w:numPr>
          <w:ilvl w:val="1"/>
          <w:numId w:val="60"/>
        </w:numPr>
        <w:spacing w:after="0" w:line="288" w:lineRule="auto"/>
        <w:ind w:left="993" w:right="51" w:hanging="426"/>
      </w:pPr>
      <w:r w:rsidRPr="00DB51A6">
        <w:t xml:space="preserve">protokoły ze wszystkich spotkań konsultacyjnych wraz z listami obecności interesariuszy. </w:t>
      </w:r>
    </w:p>
    <w:p w14:paraId="7F945947" w14:textId="77777777" w:rsidR="00DB51A6" w:rsidRPr="00DB51A6" w:rsidRDefault="00DB51A6" w:rsidP="002D4F1D">
      <w:pPr>
        <w:keepNext/>
        <w:keepLines/>
        <w:spacing w:after="0" w:line="288" w:lineRule="auto"/>
        <w:ind w:left="12" w:right="39"/>
        <w:jc w:val="both"/>
        <w:outlineLvl w:val="0"/>
        <w:rPr>
          <w:rFonts w:eastAsia="Calibri"/>
          <w:b/>
        </w:rPr>
      </w:pPr>
      <w:r w:rsidRPr="00DB51A6">
        <w:rPr>
          <w:rFonts w:eastAsia="Calibri"/>
          <w:b/>
        </w:rPr>
        <w:t xml:space="preserve">VII. USTALENIA KOŃCOWE </w:t>
      </w:r>
    </w:p>
    <w:p w14:paraId="7931F5D8" w14:textId="77777777" w:rsidR="00DB51A6" w:rsidRPr="00DB51A6" w:rsidRDefault="00DB51A6" w:rsidP="002D4F1D">
      <w:pPr>
        <w:numPr>
          <w:ilvl w:val="0"/>
          <w:numId w:val="13"/>
        </w:numPr>
        <w:spacing w:after="0" w:line="288" w:lineRule="auto"/>
        <w:ind w:left="709" w:right="51" w:hanging="364"/>
      </w:pPr>
      <w:r w:rsidRPr="00DB51A6">
        <w:t xml:space="preserve">Wykonawca udziela Zamawiającemu gwarancji na przedmiot zamówienia. Okres gwarancji wynosi 36 miesięcy, początek licząc od daty końcowego odbioru przedmiotu umowy. </w:t>
      </w:r>
    </w:p>
    <w:p w14:paraId="0CB165D2" w14:textId="77777777" w:rsidR="00DB51A6" w:rsidRPr="00DB51A6" w:rsidRDefault="00DB51A6" w:rsidP="002D4F1D">
      <w:pPr>
        <w:numPr>
          <w:ilvl w:val="0"/>
          <w:numId w:val="13"/>
        </w:numPr>
        <w:spacing w:after="0" w:line="288" w:lineRule="auto"/>
        <w:ind w:left="709" w:right="51" w:hanging="364"/>
      </w:pPr>
      <w:r w:rsidRPr="00DB51A6">
        <w:t xml:space="preserve">Wykonawca będzie uczestniczył w posiedzeniach Rady Suwalskiego Parku Krajobrazowego działającej przy Zamawiającym, na których omawiana będzie tematyka projektu planu ochrony. </w:t>
      </w:r>
    </w:p>
    <w:p w14:paraId="0C9BD0A1" w14:textId="77777777" w:rsidR="00DB51A6" w:rsidRPr="00DB51A6" w:rsidRDefault="00DB51A6" w:rsidP="002D4F1D">
      <w:pPr>
        <w:numPr>
          <w:ilvl w:val="0"/>
          <w:numId w:val="13"/>
        </w:numPr>
        <w:spacing w:after="0" w:line="288" w:lineRule="auto"/>
        <w:ind w:left="709" w:right="51" w:hanging="364"/>
      </w:pPr>
      <w:r w:rsidRPr="00DB51A6">
        <w:t xml:space="preserve">Wykonawca na wezwanie Zamawiającego ma obowiązek informowania o postępie prac nad projektem planu ochrony (pisemnie, osobiście lub on-line). </w:t>
      </w:r>
    </w:p>
    <w:p w14:paraId="509F71D3" w14:textId="77777777" w:rsidR="00DB51A6" w:rsidRPr="00DB51A6" w:rsidRDefault="00DB51A6" w:rsidP="002D4F1D">
      <w:pPr>
        <w:numPr>
          <w:ilvl w:val="0"/>
          <w:numId w:val="13"/>
        </w:numPr>
        <w:spacing w:after="0" w:line="288" w:lineRule="auto"/>
        <w:ind w:left="709" w:right="51" w:hanging="364"/>
      </w:pPr>
      <w:r w:rsidRPr="00DB51A6">
        <w:t xml:space="preserve">Podstawą do rozliczenia poszczególnych etapów prac przewidzianych dla przedmiotu zamówienia jest przekazanie w zależności od etapu odpowiedniej dokumentacji oraz w zależności od zakresu prac opisanych szczegółowo w Przedmiocie zamówienia – zał. nr 2 do SWZ - map, baz danych GIS lub sprawozdań, zwieńczonych podpisanym przez obydwie strony protokołem odbioru częściowego/odbioru końcowego. </w:t>
      </w:r>
    </w:p>
    <w:p w14:paraId="0FDE947B" w14:textId="77777777" w:rsidR="00DB51A6" w:rsidRPr="00DB51A6" w:rsidRDefault="00DB51A6" w:rsidP="002D4F1D">
      <w:pPr>
        <w:numPr>
          <w:ilvl w:val="0"/>
          <w:numId w:val="13"/>
        </w:numPr>
        <w:spacing w:after="0" w:line="288" w:lineRule="auto"/>
        <w:ind w:left="709" w:right="51" w:hanging="364"/>
      </w:pPr>
      <w:r w:rsidRPr="00DB51A6">
        <w:t xml:space="preserve">Wykonawca zapewni prawidłowość zapisów projektu planu ochrony oraz ich zgodność  z obowiązującym prawem. W przypadku zmiany aktów prawnych dotyczących przedmiotu zamówienia  w trakcie realizacji umowy Wykonawca musi uwzględnić te zmiany w wersji ostatecznej każdego projektu planu. </w:t>
      </w:r>
    </w:p>
    <w:p w14:paraId="42569072" w14:textId="51D67B3A" w:rsidR="001B788D" w:rsidRPr="00395C96" w:rsidRDefault="00DB51A6" w:rsidP="002D4F1D">
      <w:pPr>
        <w:spacing w:after="0" w:line="288" w:lineRule="auto"/>
        <w:ind w:left="0" w:firstLine="0"/>
      </w:pPr>
      <w:r w:rsidRPr="00DB51A6">
        <w:t xml:space="preserve"> </w:t>
      </w:r>
    </w:p>
    <w:p w14:paraId="56414091" w14:textId="372E5324" w:rsidR="001B788D" w:rsidRDefault="00AD4755" w:rsidP="002D4F1D">
      <w:pPr>
        <w:spacing w:after="0" w:line="288" w:lineRule="auto"/>
        <w:ind w:left="0" w:firstLine="0"/>
      </w:pPr>
      <w:r w:rsidRPr="00395C96">
        <w:t xml:space="preserve"> </w:t>
      </w:r>
    </w:p>
    <w:p w14:paraId="00FCAA9E" w14:textId="77777777" w:rsidR="002D4F1D" w:rsidRDefault="002D4F1D" w:rsidP="002D4F1D">
      <w:pPr>
        <w:spacing w:after="0" w:line="288" w:lineRule="auto"/>
        <w:ind w:left="0" w:firstLine="0"/>
      </w:pPr>
    </w:p>
    <w:p w14:paraId="05464902" w14:textId="77777777" w:rsidR="002D4F1D" w:rsidRPr="00395C96" w:rsidRDefault="002D4F1D" w:rsidP="002D4F1D">
      <w:pPr>
        <w:spacing w:after="0" w:line="288" w:lineRule="auto"/>
        <w:ind w:left="0" w:firstLine="0"/>
      </w:pPr>
    </w:p>
    <w:p w14:paraId="2056DEEF" w14:textId="15496C78" w:rsidR="001B788D" w:rsidRDefault="00AD4755" w:rsidP="002D4F1D">
      <w:pPr>
        <w:spacing w:after="0" w:line="288" w:lineRule="auto"/>
        <w:ind w:left="0" w:firstLine="0"/>
        <w:jc w:val="right"/>
      </w:pPr>
      <w:r w:rsidRPr="00395C96">
        <w:t xml:space="preserve"> </w:t>
      </w:r>
      <w:r w:rsidR="00415F8A">
        <w:t xml:space="preserve">Akceptuję treść opisu przedmiotu zamówienia </w:t>
      </w:r>
    </w:p>
    <w:p w14:paraId="0628B9D5" w14:textId="77777777" w:rsidR="00415F8A" w:rsidRDefault="00415F8A" w:rsidP="002D4F1D">
      <w:pPr>
        <w:spacing w:after="0" w:line="288" w:lineRule="auto"/>
        <w:ind w:left="0" w:firstLine="0"/>
        <w:jc w:val="right"/>
      </w:pPr>
    </w:p>
    <w:p w14:paraId="471D14A7" w14:textId="3148A16E" w:rsidR="001F46FA" w:rsidRPr="002D4F1D" w:rsidRDefault="000E5961" w:rsidP="002D4F1D">
      <w:pPr>
        <w:spacing w:after="0" w:line="288" w:lineRule="auto"/>
        <w:ind w:left="283" w:firstLine="0"/>
        <w:rPr>
          <w:rFonts w:eastAsia="Times New Roman"/>
          <w:iCs/>
          <w:color w:val="FF0000"/>
          <w:sz w:val="22"/>
          <w:szCs w:val="22"/>
        </w:rPr>
      </w:pPr>
      <w:bookmarkStart w:id="3" w:name="_Hlk103849247"/>
      <w:r w:rsidRPr="002D4F1D">
        <w:rPr>
          <w:rFonts w:eastAsia="Times New Roman"/>
          <w:iCs/>
          <w:color w:val="FF0000"/>
          <w:sz w:val="22"/>
          <w:szCs w:val="22"/>
        </w:rPr>
        <w:t>D</w:t>
      </w:r>
      <w:r w:rsidR="001F46FA" w:rsidRPr="002D4F1D">
        <w:rPr>
          <w:rFonts w:eastAsia="Times New Roman"/>
          <w:iCs/>
          <w:color w:val="FF0000"/>
          <w:sz w:val="22"/>
          <w:szCs w:val="22"/>
        </w:rPr>
        <w:t>okument musi być podpisany kwalifikowanym podpisem elektronicznym</w:t>
      </w:r>
      <w:bookmarkEnd w:id="3"/>
      <w:r w:rsidR="001F46FA" w:rsidRPr="002D4F1D">
        <w:rPr>
          <w:rFonts w:eastAsia="Times New Roman"/>
          <w:iCs/>
          <w:color w:val="FF0000"/>
          <w:sz w:val="22"/>
          <w:szCs w:val="22"/>
        </w:rPr>
        <w:t xml:space="preserve"> Wykonawcy/Wykonawców składających ofertę. </w:t>
      </w:r>
    </w:p>
    <w:p w14:paraId="69506EBA" w14:textId="77777777" w:rsidR="00415F8A" w:rsidRPr="00395C96" w:rsidRDefault="00415F8A" w:rsidP="002D4F1D">
      <w:pPr>
        <w:spacing w:after="0" w:line="288" w:lineRule="auto"/>
        <w:ind w:left="0" w:firstLine="0"/>
        <w:jc w:val="right"/>
      </w:pPr>
    </w:p>
    <w:p w14:paraId="3FB32BA6" w14:textId="77777777" w:rsidR="001B788D" w:rsidRPr="00395C96" w:rsidRDefault="00AD4755" w:rsidP="002D4F1D">
      <w:pPr>
        <w:spacing w:after="0" w:line="288" w:lineRule="auto"/>
        <w:ind w:left="0" w:firstLine="0"/>
      </w:pPr>
      <w:r w:rsidRPr="00395C96">
        <w:t xml:space="preserve"> </w:t>
      </w:r>
    </w:p>
    <w:p w14:paraId="579E5B51" w14:textId="77777777" w:rsidR="001B788D" w:rsidRPr="00395C96" w:rsidRDefault="00AD4755" w:rsidP="002D4F1D">
      <w:pPr>
        <w:spacing w:after="0" w:line="288" w:lineRule="auto"/>
        <w:ind w:left="0" w:firstLine="0"/>
      </w:pPr>
      <w:r w:rsidRPr="00395C96">
        <w:t xml:space="preserve"> </w:t>
      </w:r>
    </w:p>
    <w:p w14:paraId="679AEBDF" w14:textId="0EB37E8F" w:rsidR="001B788D" w:rsidRPr="00395C96" w:rsidRDefault="00AD4755" w:rsidP="002D4F1D">
      <w:pPr>
        <w:spacing w:after="0" w:line="288" w:lineRule="auto"/>
        <w:ind w:left="0" w:firstLine="0"/>
      </w:pPr>
      <w:r w:rsidRPr="00395C96">
        <w:t xml:space="preserve"> </w:t>
      </w:r>
    </w:p>
    <w:sectPr w:rsidR="001B788D" w:rsidRPr="00395C96" w:rsidSect="00EB31B7">
      <w:headerReference w:type="even" r:id="rId7"/>
      <w:headerReference w:type="default" r:id="rId8"/>
      <w:headerReference w:type="first" r:id="rId9"/>
      <w:pgSz w:w="11909" w:h="16841"/>
      <w:pgMar w:top="1843" w:right="1353" w:bottom="720" w:left="1560" w:header="567" w:footer="708"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64201" w14:textId="77777777" w:rsidR="00787213" w:rsidRDefault="00787213">
      <w:pPr>
        <w:spacing w:after="0" w:line="240" w:lineRule="auto"/>
      </w:pPr>
      <w:r>
        <w:separator/>
      </w:r>
    </w:p>
  </w:endnote>
  <w:endnote w:type="continuationSeparator" w:id="0">
    <w:p w14:paraId="048BB93A" w14:textId="77777777" w:rsidR="00787213" w:rsidRDefault="00787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8638D" w14:textId="77777777" w:rsidR="00787213" w:rsidRDefault="00787213">
      <w:pPr>
        <w:spacing w:after="0" w:line="240" w:lineRule="auto"/>
      </w:pPr>
      <w:r>
        <w:separator/>
      </w:r>
    </w:p>
  </w:footnote>
  <w:footnote w:type="continuationSeparator" w:id="0">
    <w:p w14:paraId="7A59EB75" w14:textId="77777777" w:rsidR="00787213" w:rsidRDefault="007872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A1D9BD" w14:textId="77777777" w:rsidR="001B788D" w:rsidRDefault="00AD4755">
    <w:pPr>
      <w:spacing w:after="565" w:line="259" w:lineRule="auto"/>
      <w:ind w:left="283" w:firstLine="0"/>
    </w:pPr>
    <w:r>
      <w:rPr>
        <w:noProof/>
        <w:sz w:val="22"/>
      </w:rPr>
      <mc:AlternateContent>
        <mc:Choice Requires="wpg">
          <w:drawing>
            <wp:anchor distT="0" distB="0" distL="114300" distR="114300" simplePos="0" relativeHeight="251658240" behindDoc="0" locked="0" layoutInCell="1" allowOverlap="1" wp14:anchorId="1A09FA28" wp14:editId="0BCE8955">
              <wp:simplePos x="0" y="0"/>
              <wp:positionH relativeFrom="page">
                <wp:posOffset>831215</wp:posOffset>
              </wp:positionH>
              <wp:positionV relativeFrom="page">
                <wp:posOffset>161290</wp:posOffset>
              </wp:positionV>
              <wp:extent cx="5760720" cy="578485"/>
              <wp:effectExtent l="0" t="0" r="0" b="0"/>
              <wp:wrapSquare wrapText="bothSides"/>
              <wp:docPr id="44589" name="Group 44589"/>
              <wp:cNvGraphicFramePr/>
              <a:graphic xmlns:a="http://schemas.openxmlformats.org/drawingml/2006/main">
                <a:graphicData uri="http://schemas.microsoft.com/office/word/2010/wordprocessingGroup">
                  <wpg:wgp>
                    <wpg:cNvGrpSpPr/>
                    <wpg:grpSpPr>
                      <a:xfrm>
                        <a:off x="0" y="0"/>
                        <a:ext cx="5760720" cy="578485"/>
                        <a:chOff x="0" y="0"/>
                        <a:chExt cx="5760720" cy="578485"/>
                      </a:xfrm>
                    </wpg:grpSpPr>
                    <pic:pic xmlns:pic="http://schemas.openxmlformats.org/drawingml/2006/picture">
                      <pic:nvPicPr>
                        <pic:cNvPr id="44590" name="Picture 44590"/>
                        <pic:cNvPicPr/>
                      </pic:nvPicPr>
                      <pic:blipFill>
                        <a:blip r:embed="rId1"/>
                        <a:stretch>
                          <a:fillRect/>
                        </a:stretch>
                      </pic:blipFill>
                      <pic:spPr>
                        <a:xfrm>
                          <a:off x="0" y="0"/>
                          <a:ext cx="5760720" cy="578485"/>
                        </a:xfrm>
                        <a:prstGeom prst="rect">
                          <a:avLst/>
                        </a:prstGeom>
                      </pic:spPr>
                    </pic:pic>
                    <wps:wsp>
                      <wps:cNvPr id="44591" name="Rectangle 44591"/>
                      <wps:cNvSpPr/>
                      <wps:spPr>
                        <a:xfrm>
                          <a:off x="499491" y="56216"/>
                          <a:ext cx="121615" cy="185075"/>
                        </a:xfrm>
                        <a:prstGeom prst="rect">
                          <a:avLst/>
                        </a:prstGeom>
                        <a:ln>
                          <a:noFill/>
                        </a:ln>
                      </wps:spPr>
                      <wps:txbx>
                        <w:txbxContent>
                          <w:p w14:paraId="44363137"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2" name="Rectangle 44592"/>
                      <wps:cNvSpPr/>
                      <wps:spPr>
                        <a:xfrm>
                          <a:off x="1754124" y="56216"/>
                          <a:ext cx="121615" cy="185075"/>
                        </a:xfrm>
                        <a:prstGeom prst="rect">
                          <a:avLst/>
                        </a:prstGeom>
                        <a:ln>
                          <a:noFill/>
                        </a:ln>
                      </wps:spPr>
                      <wps:txbx>
                        <w:txbxContent>
                          <w:p w14:paraId="30F6951D"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3" name="Rectangle 44593"/>
                      <wps:cNvSpPr/>
                      <wps:spPr>
                        <a:xfrm>
                          <a:off x="75870" y="229952"/>
                          <a:ext cx="243230" cy="185075"/>
                        </a:xfrm>
                        <a:prstGeom prst="rect">
                          <a:avLst/>
                        </a:prstGeom>
                        <a:ln>
                          <a:noFill/>
                        </a:ln>
                      </wps:spPr>
                      <wps:txbx>
                        <w:txbxContent>
                          <w:p w14:paraId="21E48F48"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4" name="Rectangle 44594"/>
                      <wps:cNvSpPr/>
                      <wps:spPr>
                        <a:xfrm>
                          <a:off x="258750" y="229952"/>
                          <a:ext cx="121615" cy="185075"/>
                        </a:xfrm>
                        <a:prstGeom prst="rect">
                          <a:avLst/>
                        </a:prstGeom>
                        <a:ln>
                          <a:noFill/>
                        </a:ln>
                      </wps:spPr>
                      <wps:txbx>
                        <w:txbxContent>
                          <w:p w14:paraId="7A094B1B"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5" name="Rectangle 44595"/>
                      <wps:cNvSpPr/>
                      <wps:spPr>
                        <a:xfrm>
                          <a:off x="2119884" y="229952"/>
                          <a:ext cx="121615" cy="185075"/>
                        </a:xfrm>
                        <a:prstGeom prst="rect">
                          <a:avLst/>
                        </a:prstGeom>
                        <a:ln>
                          <a:noFill/>
                        </a:ln>
                      </wps:spPr>
                      <wps:txbx>
                        <w:txbxContent>
                          <w:p w14:paraId="1B7ABAC9"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6" name="Rectangle 44596"/>
                      <wps:cNvSpPr/>
                      <wps:spPr>
                        <a:xfrm>
                          <a:off x="4697603" y="229952"/>
                          <a:ext cx="121615" cy="185075"/>
                        </a:xfrm>
                        <a:prstGeom prst="rect">
                          <a:avLst/>
                        </a:prstGeom>
                        <a:ln>
                          <a:noFill/>
                        </a:ln>
                      </wps:spPr>
                      <wps:txbx>
                        <w:txbxContent>
                          <w:p w14:paraId="4D4562BE"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s:wsp>
                      <wps:cNvPr id="44597" name="Rectangle 44597"/>
                      <wps:cNvSpPr/>
                      <wps:spPr>
                        <a:xfrm>
                          <a:off x="2950718" y="402164"/>
                          <a:ext cx="121615" cy="185075"/>
                        </a:xfrm>
                        <a:prstGeom prst="rect">
                          <a:avLst/>
                        </a:prstGeom>
                        <a:ln>
                          <a:noFill/>
                        </a:ln>
                      </wps:spPr>
                      <wps:txbx>
                        <w:txbxContent>
                          <w:p w14:paraId="1F6FBD9B" w14:textId="77777777" w:rsidR="001B788D" w:rsidRDefault="00AD4755">
                            <w:pPr>
                              <w:spacing w:after="160" w:line="259" w:lineRule="auto"/>
                              <w:ind w:left="0" w:firstLine="0"/>
                            </w:pPr>
                            <w:r>
                              <w:rPr>
                                <w:rFonts w:ascii="Courier New" w:eastAsia="Courier New" w:hAnsi="Courier New" w:cs="Courier New"/>
                              </w:rPr>
                              <w:t xml:space="preserve"> </w:t>
                            </w:r>
                          </w:p>
                        </w:txbxContent>
                      </wps:txbx>
                      <wps:bodyPr horzOverflow="overflow" vert="horz" lIns="0" tIns="0" rIns="0" bIns="0" rtlCol="0">
                        <a:noAutofit/>
                      </wps:bodyPr>
                    </wps:wsp>
                  </wpg:wgp>
                </a:graphicData>
              </a:graphic>
            </wp:anchor>
          </w:drawing>
        </mc:Choice>
        <mc:Fallback>
          <w:pict>
            <v:group w14:anchorId="1A09FA28" id="Group 44589" o:spid="_x0000_s1026" style="position:absolute;left:0;text-align:left;margin-left:65.45pt;margin-top:12.7pt;width:453.6pt;height:45.55pt;z-index:251658240;mso-position-horizontal-relative:page;mso-position-vertical-relative:page" coordsize="57607,578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VNNOqbgMAAIgRAAAOAAAAZHJzL2Uyb0RvYy54bWzkWO1u2yAU/T9p&#10;72D5f+vYseMPNammda0mTWu0bg9AMI7RbEBAvvb0u+CPLE26Np3UTMqPOBcwl8M5915sX12v68pZ&#10;EqkoZ2PXvxy4DmGY55TNx+6P77cXiesojViOKs7I2N0Q5V5P3r+7WomMBLzkVU6kA06YylZi7JZa&#10;i8zzFC5JjdQlF4TBYMFljTQ05dzLJVqB97rygsFg5K24zIXkmCgFvTfNoDux/ouCYH1fFIpopxq7&#10;gE3bq7TXmbl6kyuUzSUSJcUtDPQKFDWiDBbtXd0gjZyFpHuuaoolV7zQl5jXHi8KiondA+zGHzza&#10;zZ3kC2H3Ms9Wc9HTBNQ+4unVbvHX5Z0UD2IqgYmVmAMXtmX2si5kbf4BpbO2lG16yshaOxg6o3g0&#10;iANgFsNYFCdhEjWc4hKI35uGy09/n+h1y3o7YATFGfxaBsDaY+D5SIFZeiGJ2zqpX+SjRvLnQlyA&#10;WAJpOqMV1RsbeCCLAcWWU4qnsmkAmVPp0HzshmGUAikM1RDzcIdZ2Gk6gWcz0dxrZkLTM+0dR7OK&#10;iltaVYZ9Y7eQIW4f6X5g101M3XC8qAnTTZJIUgF6zlRJhXIdmZF6RgCm/Jz7jVxKS6JxaRYsYOFv&#10;kDgGGcr6AYtyC8xgVhA2/xgovd4oE1LpO8JrxxiADSAAyShDyy+qBdPd0nLWrG+BARwTv1BEVMcW&#10;tPb4OipPHkokCEAwbnel9TtpDU+IzatGXMtle3efUuopmsI0DVPwZBJnFPijRogusXzo8aMmr/wk&#10;GsQ2r15LF8oqZrhk3IRVo6zpgSzr8BlLr2drGDTmjOcbCOaSy1/3UN+Liq/GLm8t15R80MiMuk71&#10;mQHTprp2huyMWWdIXX3ktgY3MD4sNC+olXW7WosHJHxDLYPDWgZGDgMNlH9eSz+OQj8I/zsxbTHq&#10;w/JsNB0e1nR4lKZxlMQQ1JCeQZCmkQ0IlHX5GYTDYNiee2+an1bSPjrPRlLIreY03S254VGSBiBp&#10;9LSmJ6u5VtM+Os9GUzjeDmlqT7oXl97A99MkaUrvoUQ9rah9fJ6NqKPDotrHmxeLGo5SeLGAMv5E&#10;9T2tqH2Ano2o8WFR4+OqbwqPsT58EABRwwE839rk2B6ppxW1D9BTi2rffOF1375+tZ8mzPeEP9v2&#10;SXn7AWXyGwAA//8DAFBLAwQKAAAAAAAAACEAHlO/tmZcAABmXAAAFAAAAGRycy9tZWRpYS9pbWFn&#10;ZTEuanBn/9j/4AAQSkZJRgABAQEAYABgAAD/2wBDAAMCAgMCAgMDAwMEAwMEBQgFBQQEBQoHBwYI&#10;DAoMDAsKCwsNDhIQDQ4RDgsLEBYQERMUFRUVDA8XGBYUGBIUFRT/2wBDAQMEBAUEBQkFBQkUDQsN&#10;FBQUFBQUFBQUFBQUFBQUFBQUFBQUFBQUFBQUFBQUFBQUFBQUFBQUFBQUFBQUFBQUFBT/wAARCAB+&#10;BOs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rB8UeNNC8F2JvNf1mw0W1H&#10;/La+uUiX82NKMXLYDbpdtfLPxC/4KG/DLwn50Ghm/wDFl4o+U2UflW+f+usmP/HFavmf4gf8FFvi&#10;P4m82Dw9baf4TtW+5JEn2q4/76l+T/xyvVoZXiq32bGMq0Yn6X6pq1jotnJd6heQWFtH964uZFjR&#10;fqzV4zrH7Yvws0/xNpfh+x1/+39VvryKyjXSYzNEGlYKh837m35v4WNflX4s8feJfH159r8Ra9qG&#10;t3H8DX1y8uz/AHP7taHwd/5K54H/AOw7Yf8ApQle1HIlCHPVmc/1n+U/bqlpKWvkTuCiiigAoooo&#10;AKKKKACiiigAooooAKKKKACiiigAooooAKKKKACiiigAooooAKKKKACiiigAooooAKKKKACiiigA&#10;ooooAKKKKACiiigAooooAKKKKACiiigAooooAKKKKACiiigAooooAKKKKACiiigAooooAKKKKACi&#10;iigAooooAKKKKACiiigAooooAKKKKACiiigAooooAKKKKACiiigAooooAKKKKACiiigAooooAKKS&#10;igBaKKKACiiigAopM0ZoAWikzRQAtFFFABRRRQAUUUUAFFFFABRRRQAUUUUAFFFFABRRRQAUUUUA&#10;FFFFABRRRQAUUUUAFFFFABRRRQAUUUUAFFFFABRSZozQAtFJS0AFFFFABRRRQAUUUUAFFFFABRRR&#10;QAUUUmaAFooooAKKKKAPmX9vT4heI/hx8HLC/wDDOrXWiXt1q8VrJcW33/LaGVtu7qvzIv3a/LvW&#10;Ne1PxJfPfarqF3qt633ri7naV2/4G1fpN/wUu/5IVop/6mG3/wDRFxX5mV95kcIPDObR51f4wrt/&#10;g98J9Z+NXjqy8MaOvlyzq0stw6/JBEv3mb/P8aVd+CfwltvjB4st9En8W6V4aluJUSP7f5u+f/Zi&#10;+Xa7f7DMtfqV8Af2cPC/7P8AoMtpo3nX2pXgX7Zql1/rp9vRf9lf9mt8wzCOEjyQ+MVOnzn5LRfD&#10;LxdceILjQYfDWrXOr2srRS2NvZytKjL/ALK1p/C6wn0r40+D7O5RUuLfX7NJURkfa32hP41r7V/4&#10;KCftEar4Kjtvh54fMljNqdn9q1DUUOG+zszJ5Sf72x91fEXwd/5K54H/AOw7Yf8ApQlaYavVxWHd&#10;WceVEyjGEuU/bodBS0lQXFxFZwSTTyLFDGu5nZtqqvrX5weoWKKwofGnh+eaOGDXdNnlkbascd3G&#10;zM3t81btABRRRQAUVyTfEzw1H8Q4/AzapH/wlcmn/wBqLpex95tQ+zzd23bjdx96utoAKKKKACii&#10;igAorI1LxLpGkTLDf6rZWEzLuVbidI22/wDAqn03WLHWIWl0++t7+NW2s9vIsqq3plaANCiiigAo&#10;oooAKKK5/wAXeMtF8A+G7zXvEeqW2jaLZhTcX15Jsii3OEXLe7Mq/jQB0FFUNO1C11ixgvrSeO4t&#10;LmNZYJ423JIjDcrLWDdfErw5Y/ECx8ET6pHH4svrN7+DTtj75LdW2tLu27cfL+lAHW0VzPjL4geG&#10;vh9b2Fx4l1yx0SC+u0sLVr6dYllnfO1Fz/FXTUAFFFFABRRRQAVk3sJu9Wih86aJPIZv3Mm3+Ja1&#10;qoSf8hyL/r2f/wBCWgCL+xV/5/b7/v8AtR/Yq/8AP7ff9/2rUooAy/7FX/n9vv8Av+1H9ir/AM/t&#10;9/3/AGrUooAy/wCxV/5/b7/v+1H9ir/z+33/AH/atSigDL/sVf8An9vv+/7Uf2Kv/P7ff9/2rUoo&#10;Ay/7FX/n9vv+/wC1H9ir/wA/t9/3/atSigDL/sVf+f2+/wC/7UaPG0Ut/E0skwSbCmVtxxsWtSqF&#10;h/x/al/13X/0UlAF+iiua8QfETwr4SuEttf8TaPotzIu5YdQvordmX2V2FAHS0VR0/ULPVrOO7sr&#10;mG9tZV3RXFvIro3+6y1eoAKKKKACiiigAooooAKKKKACiiud8ZeONH+HPhXUfEfiO9XTtG02Lz7u&#10;7aN3ESeu1QzfpQB0VFcEfjN4LS48G2sviG1t7vxjB9o0K3m3JLfrsV8qrf7Lr971rs7e7guPM8ma&#10;OUxtsfa27a392gC1RRRQAUUUUAFFFFABRWRfeJdJ025Fvd6pY2s5H+qnuUR/++Sa1FZZF3L8ytQA&#10;+iivK/HH7SXwy+G/jGx8I+IfGNjpvia+aOO30sh5Jt0n3NwVW2bv9qgD1Siuc8M+OPD3jR9Uj0DW&#10;7DWJNJumsb5bKdZTazr96J9v3W+tdHQAUUUUAFFFFABRRRQAUUUUAFFFFABRRRQAUUUUAFFFFABR&#10;RRQB8Sftz/tEfED4N+PPD2m+EtdXSrO6037RPH9kglLt5rJ/y1RvSvmv/huz42/9Div/AIKrP/41&#10;Xpv/AAU4/wCSpeE/+wN/7cPXxtX32W4WhUwsJzhE86rKXMe+f8N2fG3/AKHFf/BVZ/8Axqj/AIbs&#10;+Nv/AEOK/wDgqs//AI1XgdFen9Sw3/PqP/gJh7WZ75/w3Z8bf+hxX/wVWf8A8ao/4bs+Nv8A0OS/&#10;+Cqz/wDjVeJ6DoOoeJ9Ui0/SrOe/vZf9Vb2673atPxz4A1r4deIJdI1yzks7iJm2O6/JKu/76f7N&#10;cM45dTrRw0lH2kve5dOblNP3vLzHrP8Aw3Z8bf8AocV/8FVn/wDGqX/huz42/wDQ4r/4KrP/AONV&#10;zXxC+HXg7w38N/DmtaR4jk1LWLpV+1WPkJvi8396nm/vX8r5P97d/s1y/hj4ReKvGfh/UNa0jSLm&#10;80+zXe00MW/d86LsT/aTfu/3a83D47Ka2H+tSUYx5uX3o8ut7de/Q1lCvGXKem/8N2fG3/ocl/8A&#10;BVZ//GqP+G7Pjb/0OS/+Cqz/APjVeBMuxtrUV9B9Twv/AD6j/wCAnN7WZ75/w3Z8bf8AocV/8FVn&#10;/wDGqP8Ahuz42/8AQ4r/AOCqz/8AjVeB0UfUsN/z7j/4CHtZn66/sc/EjxH8VvgnZa/4nv8A+0tV&#10;lu7iNrjyEhyqvhflRFWvdP4q+Zv+CeX/ACbfp5/6f7r/ANDr6Z7ivzfFxjDETjE9Sn8I6iiiuY0C&#10;iiigAooooA8A/ZH+Kfib4q6D8QrnxJfLfy6T411TR7NkgWLZaxFPKX5fvff+9Xv9fKv/AAT/AP8A&#10;kV/i7/2UjWf/AEKKvqqgAooooAKKKKACiiigAooooAKKKKACiiuK+MesXnh34R+N9U06Y2uoWOh3&#10;11a3C/8ALOVLd2Rv++hQBF8atc1Dwt8HPHOs6Vcm01PTdDvbu1uMK3lyxQO6Ntb5fvLXn/7EfxE8&#10;R/Fj9mbwf4p8V6k2sa/fC6NzdNEkW7bdSonyoqr9xUrxj4e/H6HxT/wTtvNW+IfjXT38Va54f1yJ&#10;H1O8gt7i8ffdRRIqYXc3yovyrVv/AIJ3fHL4eaH+y74H8Mal438P6br9uLpZdMvdTiiuF3XUrp8j&#10;Pn7jpQB9rUVBDMlxGksTK8bLuV1b5WqegAooooAKKKSgBOlIT3zSZx+FcP4n1y9sdWaOK4Mce1fl&#10;xXyfEXEOH4cwn1zExlKN7e6dNChKvPkidztHpRtHpXl//CTan/z9t/3ytH/CTan/AM/bf98rX5r/&#10;AMRcyn/nxU/D/M9L+yq38yPT+R2wKWvL28T6n/z9t/3ytaGi6hq+q3iot1IkandI21eF9K78D4n4&#10;DMcTDC4XDVJSl6f5mM8tqU488pI9DopF+6KWv2ZbHlBRRRTAKKKSgBvvRwK+Pf2svi54y8A/EGw0&#10;/Qtfm022l05ZWhiROW8yT5vmX/YrxX/hpj4mn/mbbr/v1F/8RXkVcwp0Z8nKfoeXcE43MsLDF0qk&#10;VGXe/wDkfpbuHtRke1fml/w0x8Tv+htuv+/UX/xFH/DTPxO/6G26/wC/UX/xFYf2rT/lPU/4hzmX&#10;SpH/AMm/yP0rDZ7UhOTjjPpXxH+zZ8avHHjL4waVpWteIJ76ymjnaWFkQK22NmX+Gvthm3YxxIRX&#10;q4bEQxEeeB8NneTV8ixP1XESUpWvoWaKQUtdJ4IUUUlAHyR/wUt/5ITov/Ywwf8Aoi4r8zK/TP8A&#10;4KW/8kJ0X/sYbf8A9J7ivzk8H+D9X8eeILTRdDs5L/ULption8P+2/8AdX/br7XLMRRwuXutWnyx&#10;jzHnVoTqVOWJ1/wA0HTtS+JOnanr96ml+GdBkXVdSupDgLHE+9EX+8zvsRVT+/Xv3xO/4KPeMNV8&#10;QsvgixtNF0OJsRPfQfaLif8A2n/hX/dX/vuvn/42eDLb4X+I4fB1tc/abiwtYpdRuE+5LdMm/wCX&#10;/ZRHRV/4H/frzquzDPC5vRp45e9GUfd/w/zfMHz0p+yR658XvjHrv7SFzp+o61p2m2utaXB9n+0W&#10;KvF9pi37k3I7v8yNu/77rD+Dug3w+LPg13gaFIdas3d3/wCvhKr+EtNls7Np5V2Pcfwf7Neh/DL/&#10;AJKP4Uz0/tez/wDRq1+fY7iaphMXUwWF5ZUv6ufuuV8A4fGZTTx+L5o1eWUpR/8ASfwP1vU5UH2r&#10;zD9qD/k2/wCKP/Ys6j/6TvXp0f8Aq1+lcn8VPBr/ABF+GvirwrDdCwk1vSrrTRdMm8RebEyb9v8A&#10;FjdQfjZ8G/sc+DPh3q9r8KpJ/wBnLxNBrywWt2PHc1q32Lz4k81bvd5v3Wdfl+WvRIf2v/Hcn7DP&#10;in4ttFpP/CV6bqrWcC/Zm+z7VvYovnTf/cc/xV9SfBrwDJ8K/hT4R8HzXiajLoWmW+nm7WPYsvlJ&#10;t3Bf4elfKPif9gnx9N4O8W/Dfw18TtO0/wCFviHU31QaZfaP5t3Zs0qy7ElR13LuRaAOl8bfGD4y&#10;eM/2iV+GXw+1rwz4eSDwhB4jlvNW097gyuzqjJ9/5V+df4a5q2/bh8a6x+zz4V1HTtD0mP4reIPF&#10;beDI4Zd/9nx3Sv8ANcbN+7bsZPl3feavefDv7P8APoX7SEnxRGuJLbyeFIvDf9mi12tuSVH83fu/&#10;2Pu7a8ui/YPb/hTlx4TPjE2fiO18XTeLtG8Q2Npt+w3TbdiNEz/OvB43f3fSgDzvwyfiL4Q/bo1C&#10;68fazomveJbP4YXV1bXWjWbW8TRpcblR1b+Pfv8A+A7a6q7/AGvPHNt+xj8OPimsek/8JL4g1yLT&#10;7tDbN9n8prq4i+VN/wArbYl/i9a7b4Z/sy+P1+N1x8SPid430nxReN4bl8NLZ6VpTWqtA8u/cz7/&#10;AL33/wCH+KvN5P2C/iHH4N0j4cRfFPTp/hho2tJq+n2dxou6+i2zPL5Xmq/zfff/AL6oAv8AxC/a&#10;S+ITftO+Ivh7b+MvCfwu0/S/sn9kR+KNNlk/t7zU3O6z70Vfm+XC/wDxVbP7WXxg+Mvwd8RafH4Q&#10;1fwnqR8R38Vh4d8LyaVPLqdy+xPNZm81V2I29t3+2taX7RP7L/xL/aGutW0DUvHPhuHwHe3KTQQz&#10;eHlm1LTkXYdsMu/73yn5v9qqHij9kf4lyfHST4jeF/inp9jcW2mxaPpMOq6Eb97C1RFVkV2l27nc&#10;OzPt3fO1AHL/ABo/a28beDfiJoPwxn8WeDPAfiC00C31LxH4m1i2lntGvHH/AB72kX/j+5/4f935&#10;vav2Nfj/AKh+0T8KbvWtYisk1rStUuNIu5dM3fZLpogjLPFu+bY6up5rkvG/7K/j2+8baF8R/C/x&#10;A07TfiTDo6aRrlzfaMk1hq6qd2/yv+WTbv7v91a9y+E/hvxN4X8HW1l4w1qx8Qa+JJXnvtO09bKF&#10;gz/Iqxr/AHUwu6gD4l/bC0rSNY/bu8JW2ufDrUPihZf8INv/ALB0z/Ws32u6/e/fX7tdrrHj5P2a&#10;/gL4e1n4d/DI/C2XXvGtnpd7oWvRMzusisjzfLL1ZUTb8/8ADXovxr/Zr8c+Nfj5pHxU8CfEGz8F&#10;6pY6B/YWy70db/cnmyyM3zNt/wCWv/jtVPGn7L/xD+L3wl1fwv8AET4nW+s6wmoWuqaHrGnaGloN&#10;Ong3ctEr/vd240Aa3iz48eJfD/7VGpfD6FLF9AtfAM3idTJE3nfakuGT7277u3+GvKPhn+0l8W7f&#10;9nm/+P3jjVfDeo+EDpd1cQeG9L057e4S5+0eREnms7YXd9771dv4D/Zc+Ib/ABb1f4h/EPx7pfiH&#10;WbrwrP4Wgj03SjaqkTvvWVjv+99/+H+Kuu8C/sr6fon7J0PwR8R6n/a9i1lcWU+o2sXlP+8neVXV&#10;W3fMrMvX+7QB5Jb/AB8+OXwrm+GPiv4mHwtqfgvx3qNpp8tho1rJFc6M1ym+H52f971O7733ajk+&#10;NH7QHj7x58ZP+EF1PwjZ6V8PdTa1j0fUtPkZ75VR32mXf8rbU/2ev8NdB4d/Y98faxrXgOx+JPxO&#10;t/FvgjwJdw3ulaTbaV9nlu5YBtt3uX3fwf8AAt1eX+BfhL8WvHXxj/aRsfCHjSHwJo2p+Imtrv7b&#10;ov2h543Rh5sEuV2ttLL/AMCoA3vHn/BQC71D4ffCC58NT6L4M1Xx3BcT32seId0tpo6QO0UvyJ/r&#10;WaVGCfT/AGq564/a51jx7+zZ8eLXX4/CXj+/8GGw8nUo7F5tJ1m3nnXYzW7fxpsb/gW3+7XsXif9&#10;h23sPBfwutvh34nfwx4p+HkcsOn6teWa3MV4s53XC3EPo7s7f7O9q84/akk8beFv2ePE/wAOvGN6&#10;fHnxA8beUmiWnhHw08UMSxXFvvVmX/vr56ALnxQ/aY8a+G/iF4F8E2HiHwx8JvDl/wCFbPU7XXte&#10;0p5LW8umVf8ARYsN5USJ/wCO/wDfNcz+0Z8crb9n/wDa38B+NPEjprt7F8N2hRNLGI768lnl2eVn&#10;7sbP/H/Ctey/Fb9nb4qfE7wTa+EbXxf4Y0/wfcaHa6bc6ZrGgLeT2kqxbJZopd/3v7v92o4/2FdD&#10;l8UeDG1rUk8ReFdB8D/8IfPpd7a/vbr53bz9+793975QOV2/eoA5r43eM/Hnhv4M/CrU/iPo3hDX&#10;fEmteN9Nhl0+TTftFrp0Uu8r5W933Tpt/wBb/tmuN+LX7dPihfiZ8RdJ8L+MfBvgnT/BM8tlBp3i&#10;S3luLvXrqLf5qrt/1S702L/nb6a37G3iab4SeEPAeqfEFdU07wn4ttNd0q+urBjcLYQbglk/z/Mw&#10;3/K//AdtW/EH7Kfjvwt8UvFvir4UePNK8PWniy5+3aro+vaMt/ELr+OWJ85Xd82V96APavgH8UF+&#10;NHwf8K+N/shsW1qyW4ltd27ypPuOqn+7uVq9ErB8J6ffaR4X0qy1O9i1HU7e2jjur2G3WBJ5to3y&#10;rEv3NzZbb71vUAFFFFABVCT/AJDkX/Xs/wD6EtX6oSEDW4snH+jP/wChLQBfopNw9aNw9aAFopNw&#10;9aNw9aAFopNw9aNw9aAFopNw9aNw9aAFopNw9aNw9aAFqhYf8f2pf9d1/wDRSVe3D1FUNP5vtS/6&#10;7r/6KSgDQr86v2qtV8B6L+3paXnxH8I3XjPw3F4AVmsrTS/7QaJ/tcv710/hVF3/ADf7dforXjc/&#10;wDa4/aki+L51mPyF8L/8I42jNa/eP2jzfN83f/wHbtoA+cv2E/DfiPUfBfxd8Q/Djd4N8C+I9RWX&#10;wRa6wPtaWuzessrRb+F+4u3f/B/s1e+Dvx9+L2rfEH4gajrniPQ/Fvwr8A2d0+q61pmkfZVvrqKB&#10;n+z2r733bP4m/wDi1rvdB/ZF134e+H/iz4c8DePf+Ec8L+Mma40qxXTndtBnlI8/ym83lXXcv8O3&#10;5f7tR/BD9lLx78LvD1l4K1f4kaTr3wzjs7mzvPDlv4ZjtHukliZW3XHms+7e27d3oA+ctD/4KE+M&#10;9vhvxpqPjTwrqtjqmqpb3/w5sdMlS706zd9vmLdfxyovz46V75f/ABL+MPx2+NXj/wAL/DLX9F8C&#10;eGvAs8OnXOo6np/2241G9ZXZl2/dSNNv1/76+TQ+E37MvxX+Dk2jaBofxgt5/hzpl4kkel6h4fim&#10;vfsvm73tftG/+P513/w7vlq74q/Zc8caD8WfFHjr4TfEqLwRL4q8t9a03UNIW/t5Z0Tas0e5hsb/&#10;AOLagDl/2tPiZ8YvgvFpl74c8aaBdXWsy22naP4XXQmnvdSvSqrNtbf8q7iX/wBn5Vqt47+Inx4t&#10;viN8HPhXbeJ/D/h7xb4l0a8vta1ZNJ+1Qx3ESu+2JHb7u1Sta/jz9k34n+KvjZpfxL034t2On6xp&#10;ulR6bYpe+GUuktG8pVuJolabaryv5rfd+VX21wfxl+HfxUvP2n/gVa2PjJY/GVnomqJceMl0BHtC&#10;/wC9ba1v91d6fJ97/aoA02/bS8ZfCfwD8a7D4g6fpmr+Pvh1LZRQXGmq8VrqaXjhbeVl/g27gz/7&#10;Nalv8Wvjh8D/AB58MF+KWteH/FHh7x7fppUkGk2P2WXR7yVQYkRv+WqfNj5+fkrpPDv7EVjqPw9+&#10;JmlfEHxRc+L/ABX8RJYZtY16O2S18poDut/IiH3FibkVH4T/AGSfGmqeOPA+rfFL4o/8J5pXgeTz&#10;9D0230pLLdcL8qXFw+9jI6hV/wA7t4BxPwm/aO+IPxD/AGhNY8PeIviFoPgG403xDLZRfD7UND23&#10;F/ZK/wAjxXTv88rp/c/3tm2o1+LX7QHjzXPjXrPg7xV4bsNK+HuuXlhB4e1HSN/2+KDc/wA1xv3K&#10;21f/ANmuy8W/sj/EP4qePPC+o/ED4mabrOh+Hdaj1mzSw8ORWuoN5T7ki+0K/wAi15L8PPgh8Vfi&#10;J46/aIsPDvj6T4e+GtY8YX9tfW1xoa3D3MT7v3sErOrLuRtvy0AdveftceNPjJbfBnw38MY9O8Oe&#10;J/iBps+qX2parEbqHSooNyS+Un/LVt8Uu3d/sf3vl5D4pfGTxvqnwd/aP+E/xJl03UvFfhXRYL2H&#10;XNKg8iK/tZ9jKzRfwOhZP++v9n5vZPFP7Fsen6H8MpPht4qm8FeLPAFq9npmsTWq3SXMUv8ArUuI&#10;vlDbmZ2/4G3rTPD37F8l54T+Kn/CceMZvE/jb4iWy2Wo69DZpAlrEi4iSGLptT5f97YtAHKN4yn8&#10;P+KP2ONJj0jSbtda0d0lur6xSW7ttmn27f6PK/zRf7W32rA/YV0f4h3Pij4lajpfiXSbTwLD8Q9X&#10;XUNIuNPaW7uH+X50uN/y/wDLL+H+Fq9S8Pfsq6/HffAm+1zxxDq998MftsTTJpgj/tCCVFigQfP+&#10;62RovzfNuxTfAf7L3jX4X/EjxDc+GfiNDbfDnxFrk+u6j4cuNGWWdnlz5sSXG/5Vb5fm6/LQB4n4&#10;6/bH8SfD74qWB0z4v+FviHpNx4kTTbnwpY6I8TWtrLKy7kvU+WWVF/2vvV+hlfDln+wL4103wdof&#10;w8h+KVi/w20fXE1qzspfDq/bQyytLsaZZfm5dvm6/wDoNfcdABRRRQAUUUUAfBOj/AvwJ8dP2+v2&#10;hLPx14ch8QwafY6I1qk80qeUzWUW7bsZag+GPjw/sf8Axd+OngJb7UNe+Hvhbw8vinStPupnllsm&#10;xF/oqO3RXaX/AMc3f3q9J8Xfs2/F7Sv2hfHnxI+G/jvw7oEPi+Cxt7m31bTXuJoFt4EiGz+HqrNW&#10;z8O/2MNO0bwn8RIvGniK78ceL/H9sbfXvEE0a277CmxUt1H+qVOPX7qf3QtAHm0f7TXxz+HXhvwJ&#10;8TviBp3hOf4ceLLy1il0vSYp01DSYLr5reXe77XOzG9f/Qayvhj4b+IOtftofHfUvCEvhIWtrrWl&#10;xas/iSzlnu/I8ndstnT7vyq33v8AYrqdP/Y2+JviLT/BXgj4g/EXS9b+F/hG8gubWx0/TWivb9YD&#10;i3iuHztRFT5fk/8Asq9t+EvwQu/hx8WPix4vuNUhvYfGt7Z3UFrFEyPaiCJ02u38Wd1AHzFcftHa&#10;p8I/g7+0f4y8MeGPC+lavoPxAl02IW9iypd7riKLzbjbL88vzt83y/7ten/D74zfFnwd+0V4a+GP&#10;xSbw1rUHijSp9R0zVPDkE1u0EsSs7xSo7crsXr/u1n+Lf2INW8SfCX4yeDk8VWcVz488Wt4kgumt&#10;HKWqGWKXynXd8zfJXqHxB/Z7uPHPx68C+PTq8drp3h/SNQ0qexSNvNm+0xPFvR/4du6gD558Sftm&#10;+L/h78WtEsJ/Hvw28d6JqXiWLRrnQfDaym+soJZdqy+aX2syfxf7VdL4w+Onx38S/GH4x6D8P5fB&#10;tppPw6jt5zBq9ncPcXyy2/m7d6vt3fI/93qlc9o/7BfxH0rw34P8Bt4u8IzeBfC/iKLXra7TR5Yt&#10;Vn2Su+yVlfY332/8c/u1754T/Z3v/DfxN+N3ip9Zt5oviFBaxQW6wNvs/Kt3h+f+99/NAHhnj79t&#10;7xVcfC/4J+IdDTQ/BFv48S4Gp+JPEEEs+n6XLB8piGz++6vt3/w/8CdO48f/ALQvxD8I+D/hR4Z0&#10;Ofwn4u+J/j68uLez1izEv9iJBFh3uNu/c37pk/j+/u/3aTSP2b/ir4B+Bfgr4ceE/EXgvUdP021u&#10;oNWt/FWjS3VteebcPKjImf4d+3a1YGkfsD6t4S+EXgTTvD/jaOw+Ifg3V7jWtN1l7P8A0JHn/wBb&#10;b+T/AM8vlX/x7+/QBU1j9pb4z+A5vif4D8RWvhnUPiJ4c8M/8JXoup6Xby/Yb+zR1+0JLEz7t+3f&#10;t2f3P++thv23ri7+LfwH0KztrFtA8baPBfazcCJ3a1uLqJ/ssSNu2pmWJ1+au4+Df7OPiXSfiZ4n&#10;+JXxU8Raf4s8Y6xpa6HFDplo0VjZWG/e8KK3zNub1/2v71eW+Hf+Cc6+H/hL498KR+LWbW9W1G2u&#10;vD2sPE+7R4rWVpbVR833vnl3bf79AGzof7TXjTxr8I/HfjWLxR4H8CaRb+LZ9I8Pat4kil+zzWEX&#10;8f8Arf3sr/w7f7j/ACVzHgD9tzxdqHwv+OV1cXPhbxRr/wAP7SG90/W9EjmOnajFKjbd6b925Nnz&#10;fMvX/ZNdv40/YiuJvgz8JfC/hPXbCx134e3SX9tNqtj59lfT/flMsX+3L89Z2n/sb+N9Y0z43XPi&#10;zxN4cTxB8SdOtbD/AIkdhLFaWfkJsDbXbc3y0AUfAv7Qvxk8KeOPg3F8Rf8AhFdb8MfFKAGzfQba&#10;WC506VoElRH3ttdf3qf+Pf8AAuA8df8ABQPxdcax471fwt4h+H+haF4T1GWys/DfiKWX+1ddWL/W&#10;sm1vk3fwV9F6/wDsw6jrcn7P7prlvF/wrJ4mud0Df6dst4ovk/u/6rP41wX/AAyL8Rvhv4y8VTfC&#10;7xR4Tg8MeI9Rl1R9P8WaJ9rlsLiX7/kOv3k/2X/+yoA+k/APj6D4g/C3QvGVlA0EWraVFqkUEvVf&#10;Mi3hf1r4p8M/tbfH8fAWz+Pmp2fgvWPAX2rbqHh+xt7i3vooFuvs7tC7Oy7t397dX3WtlLY+Efss&#10;ogaaGy8thbxeVEW2Y+VM/Kv+zX5yfsv/ALO/xT+O/wCyb4W8JXXjfTNC+FGo3c8t5piaY/8AauyO&#10;9dmiWX7m13Tdv/2/4qAPfvFXx0+LnxD/AGiLv4ffCu98J6XpVr4ctfEK33iCznledJSvyfI/y/fX&#10;+Gsb9pb41fH74P8AirSNN0C98Ba7eeJL5bLQfDsen3T6hP8AL88rnzlVUT+9XsvhH9nuXwh+0lrf&#10;xIt9RgXSLzw1a+H7fSUjbfB5Tqd27+7hK828R/sx/Fpv2iPEXxV0Px94ZF5eQfYNLi1nRJbt9Lsx&#10;/wAsof3qqpbHzN/Fuf8AvUAct8YP2vvGXhv4pQfDOy8UeA/A2s6Potrfa/4g8UtKLSa8lRG+z2ib&#10;vu/Nv3P/AA/7nzW/Df7UXxF+KH7Ndt8SvD2qeBfCg0G4vbbxRN4giurm0Z4ihR7Xym3bXV/u/Mfn&#10;VVrofiB+yr49m+JVv8S/Bvinw7beNL7SLfTfENpr2kfaNMv5Y1X/AEiJfvRN8vT/AMe+9UPxe/ZX&#10;+JPxc+HHgfw9feMvDFnc6TqMmqa1aQaM66fqkvm7rdGiV1+RE+Uq33qAO+/Y7+IXxO+KnwrXxX8T&#10;NO0vSZ9Ul87SbfT7d4HazK/JLIru33/vL/s177XnPwj0H4i6Jpt/D8QvEWia/Ozr9ibRdMeyWJNv&#10;zKys7bua9GoA/N3/AIKc/wDJUvCf/YF/9uHr42r7J/4Kc/8AJUvCf/YF/wDbh6+Nq/SMr/3OJ5dX&#10;4gq7o+j3niHVLfT7GJZrudtkULyom5v+BVSq7oj30OpRXmnqz3dn/pSui79vlfPvrtxE5U6M+R2k&#10;Zw+M7Hxb4M8R/Afx1aLfLBDqVnKt1azbkf7vzo+z/f8A7/8AcrmfF3jDVfHOsvqutXP2zU2iWKW4&#10;ddjy7U2Jv/2tlN8SeKtX8YXkV5rWoT6lerF5X2i4bfKy/wC2/wDF9+smvPwGEnGNPEY3lliIx5ZS&#10;jH8uti6ko/DT+EK6jw38SNe8JaDqei6ZcrDpmqK6X0PlI/nqybNj/wDfT1y9Fd2IwtDFR9lWhzR/&#10;vERnKPwnd+Hvgz4l8T+BdT8VWMED6ZYMu53niT+/v/j+XZ8n3/79cJXR6D4t8R22lv4a0q+n+xal&#10;KyS6dD9y6aXYnzr/ABN8ibf7v8Fc59xtrVxYF4ynXrRxc4yjze7y/Zj5mkvZ8seUKKKK9gxP1R/4&#10;J5f8m3ad/wBhC6/9Dr6YX7tfM/8AwTz/AOTbtO/7CF1/6HX0wv3a/Lcd/vNT1PWp/COooorjNAoo&#10;ooAKKKKAPlX/AIJ//wDIr/F3/spGs/8AoUVfVVfKv/BP/wD5Ff4u/wDZSNZ/9Cir6qoAKKKKACii&#10;igAooooAK+PP2D/ih4s+Injr49WniXXr3W7bRfE32XTobqTetrF5tx8if7Pyr/3zX2HXwt/wTZ/5&#10;KR+0r/2N3/tW6oA+6aKKpafqFtq1jFd2VxDd20y7o5oJA6t/usKALTssa7mbaq9a/O39oj9qTxx+&#10;0RH4+8EfAu1jTwVoWm3T+J/GlwCYZY1jfzYLdv8AbVWVT95/4dqfPXr/APwUa+LGseDfhDpXgfwq&#10;zDxZ8QdQTQrPyn2v5TFfN2/7+5Iv+2tdZD8D9G/Z+/Y38U+C9GjjItfDOovd3QX5ry6a1cyzN67m&#10;/wDHdq9qAPjX9nz9jT4YeJv2HdX+Kut6Zdax4qm0LV7uB7m9dLe1lga4SJ0RNv8AzyRvn3V6R+xt&#10;+xb8H/jV+yf4P13xT4SS5169S6E+pW9zPBO2y7lVD8r7fuKn8NdV+zH/AMor73/sW/EH/o27r0b/&#10;AIJt/wDJmfw++l7/AOltxQB414k/Zz+L37Fpm8UfBHxNqHjbwRanzr/wLrjea/lfxGLb94/7iq/+&#10;9X1N+zp+0R4Y/aU+Htv4m8PO0MqsIL/TZmHnWU/dH/8AZW/iFet18B+PtHX9jn9uLwr4s0RRY/D/&#10;AOKch0zWLKL5YYL7ev77/Z+Z0f8A4HLQBv8A/BQjxr490f4lfArwn4I8a6h4LfxbqlxptzdWL/3p&#10;bVEdk/i2+a1S/wDDHP7Q/wD0dVrP/gsb/wCSKzv2/v8Ak5j9k/8A7Gd//Sqwr7poA+Jf+GSv2ldO&#10;X7Rp/wC1BfXF2v3Y77S8xf8Ajzv/AOg1j6v8bP2pf2WVOofFDw1pXxT8EQc3WveG18q6gXpuZFRf&#10;/Hotv+3X3lUMkazRsjqrqy7WVv4qAOG+Dvxm8KfHfwPa+KPCGorfabN8kit8ssEn8UcqfwsK+ef2&#10;kPgf8TvHnxQutX8L/GS+8G6O1tAiaTb2fmojKvztu81PvV53faJ/wxD+294ak0HdYfDH4qOLKbTV&#10;IS3tb0Pt+Vf4NryxMv8Asyuv8NfX3jb/AJDUuP7q1+V+I2YVssyeNehy83NH4oqXf+Y9TLoRqVuW&#10;R8Zf8Mt/G4f83G6p/wCC9/8A47QP2XPjd/0cdqh/7hz/APx2vrAluy/rXmf7Qnx00n9n/wCHV14g&#10;1ELcag37jTdP3/PdXH8K/wC7/E1fzhgeJM7zLEQwmFhTlOX/AE7p/wDyJ9HOhRhHml+Z8Y/GLTvj&#10;V8OfiB4X8BeH/jbrXjXxprsu2LSbWD7P9nVvuvK+9tv/AMQjNX6DePtP1/4Q/sf+KmbXZ7nxhovh&#10;G4kfXYfllkvIrVj5y/8AAxXmX7Cv7OGq+GY7/wCMHxIDXnxL8WL5ypcL8+nWrfdQL/C7DH+6m1f7&#10;1e2ftYqB+zD8WMc/8UxqP/pO9f13lGT0cFRpSrwjKtH4pRjGP5I+SrVueXu/CZP7Ffi3WfHn7MHg&#10;LXPEOpT6xrF7ayvc3t226WVhcSrlv+AqK9snnitYXlldYoo13MzNtVVr5n/Ym8V6R4H/AGHPAOua&#10;9qNtpGkWWnzy3N9dSbIol+1S8k14b4h8cfEL/go54lufCvgN7zwT8CrOcw6r4jlUrcavt/gT/wCN&#10;f8Cl/gSvqDlOg+KX7VPjf9pDx7L8Kf2cJSkNu3/E68fY/wBHtF3f8sm/u/7X3m/g/vV9FXvhvV/h&#10;D+zn4rhl8Xa34l8Rafod9dN4g1KbdO1wsDNvT/nmqsvyr2/2q6v4P/Bvwp8C/Bdt4Y8IaZHp2mQ/&#10;Ozfelnk/iklf+JjSfHr/AJIf8Qv+xd1H/wBJZaAPKP8Agnz488Q/Er9l7w5r/ijV7nXtYnubxZL6&#10;8bdK6rcOqf8Ajor5u8J6Z8bf2jP2jfjhoHh/436x4H0nwnrTQwWyRNcJ5UstwqInzrt2eVXu3/BM&#10;D/kzvwp/193/AP6Vy1xf7Df/ACdv+1h/2HYP/Si9oA+cf2kPgV8UPBnjazsfEXxp1DxReyWSyLdT&#10;WITau9/k+aX/ADuryj/hW/jH/oolz/4A/wD2dfav7c3/ACVjTv8AsFR/+jZa+dK+QxmIqQryif0j&#10;w3kuFxGVUKsnLmlH+aX+ZwGleA/FVnqNrPc+Orm8t4pVeW3ez2eav9z79d/RRXmVKkqvxH3+BwFH&#10;L4yhQ5ve/mk5fmezfsg/8l40H/cuf/RDV+iWen0r87f2Qf8AkvGg/wC5c/8Aohq/RLuv0r6bKv8A&#10;d/8At4/n3xC/5G0f8MfzkS0tJS17h+YhRRRQB5r8a/AWhfELwtDpPiLTY9S09bpZlhdmUB9rDf8A&#10;Lz0Zvzrz3wH8LfCvwzt5YvDOi22lef8A62ZNzyv/ALzt81exeOz/AMS+3/66/wDsrV4Z8ZPixpnw&#10;c8Fy65fxfaZmbyrO0Vtrzy/3f92v5U4/q5vj+IVkuBqycanL+75pcrfpsfSYGNOFH28zw39pr9mT&#10;T9f1jUvHa+LLTw95qr9sXVk/c7lTb8jr838P3drV8d2b6ZpV5Lub+0vKb5ZoU2RP/t/N83/fdbfx&#10;O+LviX4taz/aGvXzPEr/ALixh+S3gX/YT/2euMr+uuDeHM2y3JoZfnOJ9p7vLyx93lj/AC33Z8//&#10;AGlHDYv61hqceb+9r+B6RpWqwarb+bBuTa2xkeui+H+tW1p8VPBtq+55X1izTan8P+kJXmXhi/Ww&#10;i1CVv4Yt9a3wlma6+MXgqWVt7trtm7f+BCVwUeE6f1+u5fw6fwn7Jj+Pq39h0Iw5fbVObm/uxvb8&#10;T9t14UD2paSuI+M95rFh8IPG914f8w67b6Ley2BhX5/PWBym3/a3YoPxc83/AGov2kh8E/CulXPh&#10;2bR9X1qfxBZaRc2Nxcb2t4p9+5mRG3bhsq58Kfjlqnj745fGjwXf2ljZaX4Gk06O0uoS3mzfaIpX&#10;dpdzbfk2LX596x4N+Eafsm/B3xT4d/su8+Il14l01dXvvte/UGlaV/tCSru3bd+z+H+7/er3fT/i&#10;bo3wn+NH7a2q6zYx6x5VrpM/9htKInvovskqMv8AufvU3N/Cr0Afc+h+LdE8SNMmk6zYao9v/rVs&#10;rpJfL/3tprifjF8cNO+Dur+A9PvtNub9/F+uRaFbvbsqiCWTo77v4a+Ffgnp76D+118BtY03QfBH&#10;hC08U6ZqTyWHgW/ln8y3+xNKiXit8u5X2/d/u/7Fekf8FGNL1jUviF8Fo9W8RWugeAJ/E1rbPdWs&#10;r2t/azsX82489vkRVi27f9rdQB94bvlzXj3wP+I3ir4la/42vtXh0fT9Atb/AOx6NptrcpcX6RRb&#10;laa6aJ2RfNYbkT+7Xz/+1t4s8MeG/wBjfUPC/wAMPF1vqGm6e9naak2k6wL+6g055wsru2932szK&#10;jf75WuWuvDnw5+Gv7UnwDX4Byael3q0N7FrVvol59oiutN8pXWW4+Zvm++29/wCJP9mgD6j/AGoP&#10;j5D8DfhF4q8Q6Xc6TfeJ9JtY7iHSby4+Z90qJl41bft+ftXbeHfiHpF74Z0a91TV9OsdRvbGC6kt&#10;5LlIyjSRq+NrN0+avyxk8MfDjxP+xB8SvF/ir+z7/wCOi6rcNqk2p3X/ABM4Lj7aibERm3bPK/2f&#10;7/8Adr1H9ovw78Mfil4o8A/De3tvDej+MtU0jTr3xR421OVIm0uwit4tkSOzbfPddm1f7u3+9vUA&#10;+vdS+O19H+1P4X+GVjBYXOgav4Zn119RRmabckrIqoytt2/JXQfFL4la94bj8NP4K0fT/FpvNcg0&#10;zU/M1WK3+xwNu3v833mXH3PvV8J/tKaL4g8J/GrwXpHwBkjuWsPhjLb2MthdC4lazS6lSV7eUfen&#10;2bvm/wB7b8+2t3x9N8Opv2af2cJfhjG8Ph5/iVpHnpcf8fX2zbN5v2r/AKa7v/ZNny7aAP0K1TxR&#10;o+i3Vpa6hq1lYXN0dsEV1crE8v8AuKx+ap9X1jT9Bs3vNSvrfTrVPvXF3KsSL/wJq/LHXvCWo/GP&#10;41ftCaf4lsvAN54iTVbiws7rx1r89hd6ZZLvS0ls0VHXbs2Pu/77+/8AP2niTSbDS/jB8CPDn7Q+&#10;uafq/gWz8EM9tfTXjy6Pfaorsu9pflWX/R/K+Z/9j+/QB+jOl65putWP2zT9QtdQtf8An4tZ1lT/&#10;AL6U1DofibSPEiytpGqWOqLE22R7K5SXa3+1tNfk9NqlhY/s/fG+PwZcfZPh3efFKC1vrnR/uxaI&#10;/wDc2/w/6pP+B177p/h74d/Db9tb4M2PwMmsIbXV9Lv08S2mh3guLaSyWLdbSy4dvm37vm/2UoA+&#10;/KKKKACiiigAooooAKKKKACiiigApKWigCNetfIH7fPj7xH4D/4QuTw9rV7ozXRuhO1nO0fmbfK2&#10;7q+vujCviX/gpMML4D+t5/7Srkxf8GTPf4fhCpmNOE9v+AfMf/DRHxP/AOh617/wNaj/AIaI+J//&#10;AEPevf8Aga1eeUV89z1D9y/s/Cf8+o/+Anof/DRHxP8A+h717/wNaj/hoj4n/wDQ969/4GtXnlFH&#10;PUD+z8J/z5j/AOAnof8Aw0R8T/8Aoe9e/wDA1qP+GiPif/0Pevf+BrV55RRz1A/s/Cf8+Y/+Anof&#10;/DRHxP8A+h717/wNaj/hoj4n/wDQ969/4GtXnlFHPUD+z8J/z5j/AOAnof8Aw0R8T/8Aoe9e/wDA&#10;1qP+GiPif/0Pevf+BrV55RRz1A/s/Cf8+Y/+AnoX/DQ3xOPH/Cc69j/r9avur9hjxbrXjb4T6rqO&#10;u6pdatfjWZYvtF0+5wqwwfL/AD/OvzTr9Fv+CeI/4srqx/6jk3/oiCu/BTm6mp8ZxVhMPQwCnThy&#10;+8fVFfOfxk/av1P4d/GO1+Gvhn4bat4+8QzaOutMunXkUGyDzXT+P3T/AMer6Lr4Q+M1j4/1D/go&#10;vZQ/DfVNF0jxB/wrxd9xrsDzW/kfbX3/ACr/ABfdr3T8hPon4B/tK6L8eo/EdrDpGqeFvEvhudLf&#10;WdC1uJYrizZt+1v9pfkbn/Zr0zQfF2ieKRcf2NrOn6v9nbZKbG5Sfy29G2nivz5/aK+Afif4H/AH&#10;x74r8QeLZ/EniTxxr+mp4v1fTbb7LFBpys6eVEi/w7nRf++Vrf8A7F+GvgH9sb4GQfAiTTYhqllf&#10;x+Ibfw/defbzWKxI0LT7Wb5/vNvf5vkSgD6L/ZV+Oup/HD4W6x4s8SwadpjWWtXlhi03JEsUDLtd&#10;iztzV349/tAWfgD4B+M/HngzUdF8R3mhW6yoqXSz25ZpUTD+U3+1Xx78H/Bmn/F79h34i+B/+E00&#10;vwnqg8Y3W+TUrpYolb7QjxRXA3blWXZt/wDittZeteNNDf8AZp/aI8Br4C8L+D/FWh6ZpzaneeC5&#10;0l0zUl81PKZWX7r/ADfcb+/QB+inhnxhZ6jofhq41C/srPVdYsYriK085UaVmRWbylb5m61a0/x5&#10;4a1nVJdL0/xHpV7qcY+azt76KWZPqitur4X/AGUdeTw38YvEl58Y7Sab4tWvh5L3wy33rJ9DWDds&#10;01f73yPv/j+//wBNa8Xvtag8VXHwc+Kfh/wp8PvBEWqePrJIF8OX0r68qtcOjrdfwMr7P/H0/v0A&#10;frlRRRQAUUUUAFFFFABRRRQAUUUUAFFFFABRRRQAUUUUAFFFFABXI/E7x9Z/C74d+IvF2oQT3Vlo&#10;djLfzQ24XzXVF3bV3H71ddXkn7WGnXGr/sz/ABPs7SJrm5l8O3oSJPvN+5bigCTVP2gNF0f9ndfi&#10;9Lp9+2hNo0WtfYU2fafKlVWC/f27vm/vV1/hXx7pnibwToHiYyLp1jrNjb38C3rqjKsqI6K3P3vm&#10;FfFXi/4teD7r/glrBBF4j01rqXwpa6Qtp9pXzTdLsieLb97duR6zL74R6F8Rv2iP2dvBnjzQ11XT&#10;YvhcjTaZcu6bbiJP9hl+ZaAPsv4z+PfEfgX4d3Ou+DvCZ8d6qksSR6XDfJa71Z9rv5rcfLXa3GpQ&#10;WNrHPezQ2O/aP9IlVRu/u7q/K3xvA3hv9jX9o/wZZ3Ez6B4X+Iq6fpVtcStL9mt/tcP7pGb+D/F6&#10;7n47WOpfFT9tjxH4V8QeG9F8ZaZpPh61/sLRPE3iGXSLdVliR5riLan72Xe7p/wD/Y+QA/SfO5cr&#10;XzX40/bOt/DPxc8TeANI+GXjbxrq/h4W7X03h+yiuIkWWJJUP3938fp/DWz+xP4J8W/Dv4F2WgeL&#10;tQtNSuLO+uksZbK9+2JHZ7/ki83+Io29P+A182tpfiDVP26Pj2ugfFyH4TskGkeZcS2Nrdfbf9FT&#10;5P8ASPu7P9n+/QB9t/DHx1J498HWGtX/AIf1bwjc3rSj+x/EEKwXce1yvzJ/tcN/wKuuW4jZnUSK&#10;XX7y7vu18Q/HDUV0H4rfsm32ueNrXxbHY61qNrfeKNsUUU87QxbC3lfu0/8ArVwnxFv45vHX7c1z&#10;aXKuv/CPaTtmt2/6dP71AH6I2mrWWoNIttdw3Jj+95MittpbTUrTUlc2tzDc7G2t5Mittavzm+KX&#10;wz8P/BT9hPw34k8Eaa3he/8AF1noNp4q1vTpZfNezlQPK/3/AJNzP/D/AH9tdOvgfwH8B/2u/gfZ&#10;fBKaO2h8S217Fr2l6bqLXUF1ZJDuiuJcu3Od7b/9igD7x/taxa8+xi9t/tX/AD7+au//AL5qS9vb&#10;bTbcz3M8dtEv8UjbFr8nPDnw2+Gd9+yz8YviFq88OlfErRPEupPpOsw6g8V7FKjo1uiru/ifcv3f&#10;X0rqfiXrHiv4wfGr4QaJ440HS/E8M/w8s9Yg0HxJrT6TZXWpSr/pEu5E+aX/AGP9igD78+NHj7xL&#10;4D8G2+r+D/CJ8dalLdwQf2dFepa/uXPzy72/u8f99V3Nzq1jYSRx3V5DbTSfdWaRVZq/Mz4jfDzx&#10;X8Mf2M7rQvEU2nf2YvxCs5tEsdN1U6ilhau//Hp5v+w+7/vuus/aq+HFn4C+NHjb4s+NfCei/F/4&#10;eXMVlb3VjLq72+p+HdiKn7qLdtcO779v3vm/h+dnAPqzQ/jpqGsftVeJPhU2mW6aZpPh6HWl1Dc/&#10;mys7ou3+7t+evW59Wsba1N1Le28Vvnb5skqqn/fVfl3+0x4w8WzftI+O9b8Bi/j8P33gnTJddvNL&#10;i/4mFro0rxNK8CN/Ht2f7q7/APer1v4p33wnf4e/A/4Y+Bfh7ovj3SvFAlvfDv8Aa+ptYWMXlQ/v&#10;ZZ5V+Z5W3vuX+/8A7WKAPvGC4juoVlhkWWJxuV0bcrVPXxj/AME5ba/8OxfGHwlcwQ6baaF4reK1&#10;0m0u3urew3J88UUr/My/J3r7OoA/N3/gpz/yVLwn/wBgX/24evjavsn/AIKc/wDJUvCf/YF/9uHr&#10;42r9Jyv/AHOJ5dX4gr074M/Gb/hUv9qrLpEGtxX8XleTcKn7pW/1rpuR/n2fwfd/v15jWr4Vh0y8&#10;8R6bBrTSJpks6RTvDOkTqrfx7mR/uf7lRmmEoY3B1KWKjzU/5f8ADqKjUlTlzRM+8vJb+8luZW3y&#10;ytvZ9m2oq9C+NyeB/wDhLUl8BtNNpVxAsrPLL8it9zYkWxWX7v8AHu+/Xnta5biljMJSrKnKnzfZ&#10;lpKPqgqR5ZcoUUUV6Rkdh8KPiLL8LvGFvry2cepfZ1b/AESZU2M2z5P9zY+xvk+b5KpfELxb/wAJ&#10;z4w1DWvsy2cV1LvitEVESBf7i7USu18E23w0k+E+utr0t2ni1m32cKXSJu8r5/kfyn8rfv8AuPu3&#10;bPk215PXy+Bp4XFZjXxfsZRqR9zml9pb+75eZ1VOaNOMeb3Qooor6g5T9Uf+Cef/ACbdp3/YQuv/&#10;AEOvphfu18z/APBPP/k27Tv+whdf+h19ML92vy7Hf7zU9T1qfwjqKKK4zQKKKKACiiigD5V/4J//&#10;APIr/F3/ALKRrP8A6FFX1VXyr/wT/wD+RX+Lv/ZSNZ/9Cir6qoAKKKKACiiigAoopKAEr86P2L/i&#10;t4T+DeuftOeIvGGs2+i6Xb+LX/ezP80rebdfJEn3mf8A2Vrq/iJ/wUi1LwN4+8SeHI/AtpeLpGo3&#10;Fgtw2psnm+VK6btvlf7NfAXw58WeF7r4xeKPHHizwYvi2KXWJ72DRLi+aK0SWWV3/e/J+92b/u/K&#10;v97dXd9Rr80Y8vxHH9aoe973wn3Xc+KvjD/wUGu5bHwqt38KvgczbZ9YuF26jrKfxKv+z/sr8n95&#10;2+5X2v8ADnwLp3wz8CaD4T0nzv7L0azisrZrh98pRF2gs396vhSz/wCCoV/Y2sVtbfDewggjXbHH&#10;HqbIoX+6v7mpv+Hp+q/9E7tP/Bs3/wAarb+zMX/KZfX8P/Mdh+1VGmpft6fs0WF2d1lG13dRq33f&#10;NX51/wDH4oq+n/j7/wAkL+In/Yuaj/6SyV+Wn7SX7ZmpfEvxl8NvHlp4Tt9I1XwPqP22ILeNL9qi&#10;d4n2N8ifL+6/8eauy8a/8FT/ABT478Ba/ojfCm3tbbWdMuLL7WmrO/lLLEyb/wDVf7VclTDVaUuW&#10;UTqjWp1Y80ZHuv7Mn/KLG8/7FvxB/wCjbuvRv+Cbf/Jmfw++l7/6Wz1+fHwx/bo1/wACfssy/CW2&#10;+H8WpWEmmajYf259udH23TTM7+Vs/g87+9/DXsn7In7R3xt8C/s+eFtD8I/AS+8ZeH7X7R9l1yG8&#10;ZEuN9xK7/Ls/hdmT/gFYyhKHxG3NGR+oFfE//BWCFI/gB4Y1BPk1Cz8WWT2si/eV/JuKZ/w2B+0h&#10;/wBGtal/4MX/APjVeH+PPit8QP2zP2gPhr8HfFPw8PgP+x9YTXdYsZLr7Q/2dE3b2+Rdv7req/8A&#10;XZagZ67+3kzN+0h+yUzffbxI+/8A8CLCvu6vhf8Ab8/5OY/ZP/7GZv8A0q0+vuigAooooA+Fv+Cs&#10;gGn/AAl+Hut2/wDyE9P8W25tmX73+plf/wBCiSvp7xp/yGpf9xa+Vv25rxfjR+0d8EfglpZ+1zLq&#10;i67rSof9Tbr/AHv+2S3Df8CT+9X1T4z/AOQ1J/uLX4v4rq+RQX/TyP5M9nKv45yHiXxJpnhHw9qG&#10;uazdx2GlWEDXFzcTfcVVr5d/Zv8Ah7qn7afxob41eM7KSD4d+HbhrfwtolynyXUqN/rXX+Law3Mf&#10;4n+X7qYrK+Il1qn7cXxwi+EXhG7ltvhv4cnS68Ua3bfdnZX/ANUjf+Op/tb2+6tfor4T8K6X4F8N&#10;6boGiWcen6Rp8C21rawrhIkXoBXN4c8HrKMN/aeMj+/qfD/dj/mx5hivay9nH4Tbryb9rP8A5Nf+&#10;LH/Ysaj/AOk7161Xkv7Wn/Jr/wAWP+xY1H/0nev3E8U/LL9l+dP2mte8BfCP4m+Mv+EZ8AeH7Xzd&#10;K8PQo1v/AG5K0rv/AK37u753+b+78qfNvev2N8LeE9I8EaDY6JoWn2+laRYx+VbWlrHtSJfQV8Rf&#10;B79lDwl+01+wv8ModVX+y/EllY3DaZ4gs0/0i1b7VL8v+3H/ALH/AHztqX4M/tU+MP2efG9r8Hv2&#10;jibaU4i0Lxw77ra9i+6nnS/+1D8y/wDLX+/QB95VwXx6/wCSH/EL/sXdR/8ASWWu3jlWaNZImV0Z&#10;dysv8VcR8ev+SH/EL/sXdR/9JZaAPDf+CYH/ACZ34U/6+7//ANK5a+ZfhT8WviH8K/2rv2kH8A/C&#10;65+JTX2v/wCmrb3n2f7HtuLjb/A27fvf/vivpr/gmB/yZ34U/wCvu/8A/SuWuK/Yc/5O2/aw/wCw&#10;7B/6UXtAHzr+0l8cPir4u8bWF34k+DN54YvVsljW1m1EPuXe/wA3Cf73/fNeS/8ACxfGf/RPZ/8A&#10;wPT/AOIr9P8A4+fsy3vxk8WWetWmt2+mrBaLamKSBn3EOzbvvD+9XmjfsE6wP+Zrsz/25t/8XXzu&#10;Ko1JVZS9nzH7Rkub4Shl1KlPMJU5fy8q938D428H69q+vW9w2r6DJoTxNsiRp/N82t+vqv8A4YH1&#10;cf8AM22f/gG//wAXS/8ADA2r4z/wltmf+3N//i68ueBxM5fCfeYbi7JqNOMKuL5pfzcr/wAjzj9k&#10;P/ku+g/7lz/6Iav0XHtXzB8HP2TtQ+FvxC07xBP4gt7+G2WUeTFbMhO5WXru/wBqvp489K+jy+jO&#10;jS5Zn4txnmWFzTMVXwcuaPL+rH0UUV6Z8IFFFFAHhX7VnxQk+EvhXwrrHy/2fP4ht7K+Vl627wz7&#10;z/wHar/8Ar4W/bh8eN4k+KFvoMEu+x0O1VNiN8n2iX53f/vjyq+pv+Clp/4sTov/AGMNv/6T3Ffm&#10;pqWpXOsXkt5eTtc3Ev3pn/irbLOFsHWzijxBy/vIqUfytL5K6+ZlUxco05UEV6KKK/WDyR+9tu3+&#10;9XW/B3/krngf/sO2H/pQlcfXYfB3/krngf8A7Dth/wClCVz1fgmWft1S0lLX5SeweTS/ss/COfxN&#10;/wAJJJ8NvDb600vntcnTo8+Zndv2/d37v4sV0+ofCvwZqnim78RXXhbSbnXLyyfTbnUJbNGluLVs&#10;boZWx86fL91vSuyooA8u8G/s0/Cz4f8AiOLXvDXw/wBB0TWoi3lX1pZIk0W5djbGH3flZl+X1rpP&#10;HXwx8IfFDT7a08XeG9L8SWtrL5sEOqWyTrE/3dy7hXW0UAed+F/gD8NfA/28aB4E8P6P/aNs1neL&#10;Z6dEn2m3b70T4X5k/wBnpS/D/wCAvw8+E+oXd94P8G6P4dvLpNk1xY2aJK65+7v/ALv+zXodFAHl&#10;viz9mX4UeOfEMuu+IPh54f1bWZG3S3lzYo7yt6v/AH/+BUuufs0/CjxZqc2pa18OvDOq6hKFRri7&#10;0yJ3ZVVURfu9FVEUf7or1GigDitB+EfgvwvqGlX2j+F9J02+0u0awsbi0tERra3Zmdok/upudm2j&#10;1NVI/gX8PUZgvgnQ1RtVXXdq2MQ/09c7brGP9b8zfP1r0CigDzbx7+z38Nfihq8Wq+LfBGi69qUK&#10;bFur2zR5dv8AdZv4l9mrkvjZ8J/HniKz0LSvh9d+C9O8N2Ft5D6J4m0D7bbqV4ieLb93avy7a92o&#10;oA8H/Z0/ZjtPg38P/EuieILu08Xah4q1C41LXJXsUitLh5Rt8pbf7oi2/wAPvXc/Dr4G/D/4STXc&#10;3g/wdpHhye8+WeawtUSSRf7pb723/Z6V39FABRRRQAUUUUAFFFFABRRRQAUUUUAFFFFAEf8AGK+J&#10;P+ClHTwH9bz/ANpV9t/xiviT/gpR08B/W8/9pVyYv+DI+j4c/wCRpS/rofEFFFFfNH73zR7hRRRT&#10;Dmj3CiiigOaPcKKKKA5o9wooooDmXcK/Rf8A4J3/APJFtW/7Dc//AKIt6/Oiv0X/AOCd/wDyRbVv&#10;+w3P/wCiLeu/A/xD4ni6SeXLX7R9T1z/APwhXh//AIS0eKv7G0//AISNbX7Aur+Qv2vyN2/yvN+9&#10;s3fw10FFfQH4uZ2qaVaa5p0+n6hZw31ncxtFPbXEayxSq33lZW+8vtXJfD/4G/D/AOFN5d3PhDwf&#10;o/h25vBtnn0+zSJ3XP3d2Pu/7Nd9RQB51qXwD+G+rQ6/DfeBtAuItfnS61VH0+LF5Km7bLLx8zrv&#10;b5uvzGnaD8BPhv4a8K6p4Y0rwLodloGpBft2nJYx+Td7fu+amPn/AOBV6HRQByt78OPCuqatoep3&#10;nhzS7nUNCXbpd1NZo0tiuB/qm/g+6Pu1ydv+y/8ACSx8Sr4gt/hv4Yh1hZ1uUu00uLekyvv3r8vy&#10;tu53V6tRQAUUUUAFFFFABRRRQAUUUUAFFFFABRRRQAUUUUAFFFFABRRRQAU3G5cNTqKAPE7f9jP4&#10;J2PjBfE8Pw40WPV1m+0LII38pZf7/k7vL/8AHa9GuvAPhy98bWPi2bR7WXxLYWz2dtqbL++igc/O&#10;in+6a6aigDzrUP2f/h5q2i+I9Iu/Cenzab4iv/7U1W3aP5by637/ADX/ANrdXE/tXfs16T+0L8Nd&#10;VsINF0O68aRWjQaNq2rRN/or7s4Lp823k8fMu7+Gve6KAPMP2cfh7P8ACj4L+GfCV1pdho91pcDQ&#10;yWul3Mtxb7jKz7/NlVWdn3b2yPvM9UfGX7Kvwm+IviS98Q+J/Aek6zrd5t8++uI2Ly7VCL/F2VVr&#10;12igDyuX9mf4WSfD3/hBW8D6S/hQXBvU0zyj5aT/APPVf4lf/aWovCf7L3wr8B+HNd0DQvBGm6fp&#10;evQLb6nbpvf7ZGufkdmYs33m716zRQBzjeBfD83g5fCkmj2k3htbNdP/ALKmjDwfZ1QIsWxv4QvH&#10;4VyPwx/Zv+GvwXv7rUfBXgzTtC1C6j2TXUKs823+6HdmZV/2V4r1GigD5E+A/wCwP4P8H2uqX3xF&#10;8L+HfFXieTX7rU7O+i82VFglZWiR0dUVmT5v4W+te9fFL4IeA/jRpttZeNvC2n+IYrVt0H2lPmhP&#10;8Wx1+Zfzr0GigD5H+LH7Huq+KrTw18P/AAQPC/gr4OWeoW+r6haRRTtqct1E7btn8G1lKcs275a9&#10;U8Vfsj/B/wAdeNpvFviDwDpWqeIJ5Flmu7gOwlZcY3pu2P8Ad/iWvZKKAOVt/hr4Ws/Fl94ni0Sz&#10;TX72xTTbm+8v55bVfuxN/s1wurfso/CfWPAsHhS48BaO+jWs0t1aWbRPst5pfvuhVty7v4trCvZK&#10;KAPmz9if9nvWv2cvh/rOia/p2h2+p3WotdPe6HczSpeJzsLJIi+VsXCqq8V9J0UUAfm7/wAFOf8A&#10;kqXhP/sC/wDtw9fG1fZP/BTn/kqXhP8A7Av/ALcPXxtX6Rlf+5xPLq/EFFFFepoYm74G/sX/AISr&#10;TF8Rqz6I06peMkro6xfxv8u+t74zX/hPWPHV3eeDLZrbRLr/AEj99v3qzffTZ/Dsf+D5q4SivKng&#10;Izxsccqsvdjy8vN7v+K3c29p+75T0jxt8E9T8DeA/D/ii81DT5rTVlbykhukd2+f5Nv975Pm/wBm&#10;tD4aX/w5tvAPiWDxRZyP4guImisXSV9jbf3qb/k/db2RF3f7f8P3q86vPEmq6lZpZ3moXNzaRbdt&#10;vNK7ou1NibE/3PlrMrzP7NxWMwf1bMK/vc3NzU/d63jH9H3NPaRjLmpxD+KiiivqFZI5Qooop3A/&#10;VH/gnn/ybdp3/YQuv/Q6+mF+7XzP/wAE8/8Ak27Tv+whdf8AodfTC9K/Lsd/vNT1PWp/COooorjN&#10;AooooAKKKKAPlX/gn/8A8iv8Xf8AspGs/wDoUVfVVfKv/BP/AP5Ff4u/9lI1n/0KKvqqgAooooAK&#10;KKKACkNLSN900AfiL+0D/wAl0+Iv/YxX/wD6UPXinhK/trO41hZ7mCF2vG/10uyva/2gP+S6fEX/&#10;ALGG/wD/AEoevLH8MaVNK8rWMbuzbmevvXCpOFKdP7J8bGpGDqxl9osf21p//QRtP+/60f21p/8A&#10;0EbT/v8ArVf/AIRXSP8Anxjo/wCEV0j/AJ8Y63vi/wC6Z2w394sf2hp9/vtluba581dnkpKj7q5q&#10;Z7nwfFcW0qtc6VKreVMn34v9+ujs/D+n2E6TwWkcMq/dZKsal/x4XX/XJqxq0alaHNL3ZGlKpGE+&#10;WPwmD4bmifwWiqyu6wS7kRvu/O9frv8A8E7dQttJ/Yp8B3N7cRWltGl6zSzyhUX/AE24/iNfjnpf&#10;hXT7/wAKRXbLIlx5UrsyN97a7198/sc/8E/fh98cPgH4R8ZeK9b8UXUl6LgtpNvfpFYrsuJU+VfK&#10;3fw/3q+Xx3N7Onzfyn0eG5eapy/zHu/x2/b80PR7r/hCfg5D/wALN+JV/wDuLSHSF8+0tn7u8q/L&#10;Lt/ur8v950rp/wBjn9mC++CtjrPi7xtff298VPFT/aNa1JiX8hXbf9nRu43ctj0UfdRa9U+Ev7P/&#10;AMP/AIF6c9n4H8LWWieYu2W4jTdcS/78rfM3/fVekV5J3nwV/wAFEdZsfD/7QH7LmqandwWGn2fi&#10;KW4ubq4bZFFElxYMzO392vpn/hrj4Kf9FT8I/wDg4g/+LrZ+KXwN8BfGj+zP+E38LWXiQaaJPsZv&#10;A37nft37dp/i2L/3zXEf8MK/AT/omGi/98y//F0AaOpftkfBHS4fMn+Knhdl/wCnfUUmb/vlN1eH&#10;/EL/AIKOaZ4mum8LfAXw1qfxO8ZXQ2Q3C2EsVjb+rtv2M+3/AICv+3Xslr+w/wDAizkEkPwv0BpB&#10;086BpV/75ZiK9Y8K+C/D/gXT/sHh7RNO0Oz6/Z9NtUgT/vlAKAPnb9kP9lXWPhXfa78RfiNqS+If&#10;iz4nO+/vN29bOJju+zo3/fO7b8vyIqfKvzeVf8FDv2kj4Duofht4Y1G3tPGHiKOOKe+mnSGLTrWU&#10;7Nzyt9xm/vfwJub+7X3xmvKfHv7Lnwq+KXiSXX/FvgnTde1mWJYmu7kMWZE+6OGrx8wy7DZoqccV&#10;HmjCXN9xrTqSpfCeN/sw+Kv2fP2afhXYeFdN+Kvg66v2/wBI1XUv7Xtw95dfxv8Ae+7/AAov90V7&#10;D/w1x8FP+ip+Ef8AwcQf/F1g/wDDCvwE/wCiYaL/AN8y/wDxdH/DCvwE/wCiYaL/AN8y/wDxdevo&#10;tjI3v+GuPgp/0VPwj/4OIP8A4uqH7Suuad4k/ZI+Jeq6VeQajpt74Sv57a6t3DRSxvbOVZWH8NUP&#10;+GFfgJ/0TDRf++Zf/i69T/4V34bX4f8A/CFf2Rb/APCK/Yf7M/srH7n7Ls2eV/u7aYHj/wDwT+/5&#10;M7+Gv/XnP/6VTV6L8afgf4S+Pvgm58MeMNNW+sZPnhlTCz20v/PWJ/4GrofBvgzRPh94asPDvh/T&#10;4dL0WxXZa2VuMJEu4tx/wJjXQ0AfnV4W+I3xC/4J2+KLLwX8SXvPGXwTvJvL0fxTDGzTaZ/0ydf/&#10;AGl/wKL+5X2H8UvEmleMP2c/Gus6HqFvqulX3hnUJba7tZd8Uqm1l5VhXbeLPCWjePPD97oPiDTL&#10;fV9HvE8q4sruPfFKvpXOeD/gt4J8A+EdR8K+H/Dtvpfh3URKl1psLv5Mm9NjjazfLuX+7igDw/8A&#10;4Jgf8md+FP8Ar7v/AP0rlrx79ln4reDfhb+1h+1E3jDxVpPhlbzX0+zf2teJb+bsuLvfs3fe27k/&#10;77r7p+H/AMPPDvwx8MW3h/wvpFvoujW7u8VnbcIjO+5v/Hq898Rfsc/Bfxh4g1DW9a+Hmkahq1/O&#10;1xc3kyvvllb7zn5qALv/AA1x8FP+ip+Ef/Bxb/8AxVH/AA1x8FP+ip+Ef/BxB/8AF1g/8MK/AT/o&#10;mGi/98y//F0f8MK/AT/omGi/98y//F0AdLpP7Tnwi17VLTTdM+JPhe/1C8lW3trW21WF5pZG+VUV&#10;d33q9VrxPQ/2Nfgr4Y1qw1bSfh1pGn6pYXCXVrcxK2+KVX3q4+b+9XtlACUtFFABRRRQAUUUUAc3&#10;4u8CeH/iBpn9meItFstZ0/f5q299Asqq/wDfXP3W+Zua8U8T/sEfB/xArvDod3oszfx6ZfSp/wCO&#10;PuT/AMdr6M4p1bU8RVpfw5WIlGMj4X8Tf8EwdLmZ28PeNru1H8EWpWazf+PIyf8AoNeTeJ/+Cc3x&#10;T0dXk02fRfEKfwx292YpPylRV/8AHq/UDn0owa9OnnGMh9sz9jE/GLxN+zL8VfB5Yal4D1ry1+9L&#10;aW32pV/4FFvWsj4UWc9h8ZPBUFzBJbSrrtluhmXY6/6QlftngVm6loOmaw0TX2n2t48Db4muIFfY&#10;395d3Su5Z7UlHknEy+rI1KWiivmDsCiiigAooooAKKKKACiiigAooooAKKKKACiiigAooooAKKKK&#10;ACiiigAooooAKKKKACiiigBMVz/iDwPoHizyjrmi6drRh3eV/aFpHP5e7723epxXQUnFMalKPwnF&#10;/wDCl/AH/Qk+HP8AwUW//wARR/wpfwB/0JPhz/wUW/8A8RXafjR+NZ8sTT21X+Y4v/hS/gD/AKEn&#10;w5/4KLf/AOIo/wCFL+AP+hJ8Of8Agot//iK7T8aPxo5Yj9tV/mZxf/Cl/AH/AEJPhz/wUW//AMRR&#10;/wAKX8Af9CT4c/8ABRb/APxFdp+NH40csQ9tV/mZxf8AwpfwB/0JPhz/AMFFv/8AEUf8KX8Af9CT&#10;4c/8FFv/APEV2n40fjRyxD21X+ZnF/8ACl/AH/Qk+HP/AAUW/wD8RR/wpfwB/wBCT4c/8FFv/wDE&#10;V2n40fjRyxD21X+ZnFj4L+AB/wAyR4c/8FNv/wDEVuaD4Z0jwrZm10fSbLSbZmMjQWNskCMx6ttU&#10;da2PxpPxq+VESqTlpKQ+iiiggKKKKACiiigAooooAKKKKACiiigAooooAKKKKACiiigAooooAKKK&#10;KACiiigAooooAKKKKACiiigAooooAKKKKACiiigAooooAKKKKACiiigAooooAKKKKAOK8ZfB3wV8&#10;RLyC88TeGNO1y6gjMUUt7AHZV67a5/8A4Zc+Ev8A0T3QP/AJK9S6UtaRrVY+7GTI5Ynln/DLvwl/&#10;6J7oH/gElH/DLvwl/wCie6B/4BJXqf40fjVe3rfzv72HLE8s/wCGXfhL/wBE90D/AMAko/4Zd+Ev&#10;/RPdA/8AAJK9T/Gj8aPb1v5397DlieWf8Mu/CX/onugf+ASUf8Mu/CX/AKJ7oH/gElep/jR+NHt6&#10;387+9hyxPLP+GXfhL/0T3QP/AACSj/hl34S/9E90D/wCSvU/xo/Gj29b+d/ew5Ynln/DLvwl/wCi&#10;e6B/4BJR/wAMu/CX/onugf8AgElep/jR+NHt6387+9hyxMPwl4L0TwLo6aT4f0u20jTFdnW1tU2o&#10;GY5Y4reoorCUuYsKKKKYBRRRQAUUUUAc94V8E6B4It9Qh0HSLTSIr+8l1C5S1jCedcSH55W/2mro&#10;aKKACiiigAooooAKKKKAPO9Q+Avw11a+uby+8BeG7y9upGlnuLnSoHkldvmZ3Ypy3vUf/DOnws/6&#10;J14X/wDBPb//ABFejZ96M+9a+0qfzMz9nD+U85/4Zz+Fn/ROvC//AIJ7f/4ij/hnP4Wf9E68L/8A&#10;gnt//iK9Gz70Z96Pa1P5mHsofynnP/DOfws/6J14X/8ABPb/APxFI37OHwpddrfDjwqV/wCwPb//&#10;ABFej596M+9Htan8zD2cP5TzWP8AZp+E0Nv5Efw08JpD/wA810W32/8AoFdf4W8K6L4J0W30fw/p&#10;dnomlwbzBY6fAkEMW5tzbUX5R8zfrW5mk3Gs+aUty7DqKKKQwooooAKKKKACiiigAooooAKKKKAC&#10;iiigAooooAKKKKACiiigAooooAKKKKACiiigAooooASl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SilooAKKKKAC&#10;kpaKACiiigAooooAKKKKACiiigAooooAKKKKACiiigAooooAKKKKACiiigAooooAKKKKACiiigAo&#10;oooA/9lQSwMEFAAGAAgAAAAhAG8XSPjhAAAACwEAAA8AAABkcnMvZG93bnJldi54bWxMj8FqwzAM&#10;hu+DvYPRYLfVdrOULotTStl2KoO1g7GbG6tJaGyH2E3St596Wm/60cevT/lqsi0bsA+NdwrkTABD&#10;V3rTuErB9/79aQksRO2Mbr1DBRcMsCru73KdGT+6Lxx2sWJU4kKmFdQxdhnnoazR6jDzHTraHX1v&#10;daTYV9z0eqRy2/K5EAtudePoQq073NRYnnZnq+Bj1OM6kW/D9nTcXH736efPVqJSjw/T+hVYxCn+&#10;w3DVJ3UoyOngz84E1lJOxAuhCubpM7ArIJKlBHagSS5S4EXOb38o/gA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BAi0AFAAGAAgAAAAhANr2PfsNAQAAFAIAABMAAAAAAAAAAAAAAAAAAAAAAFtDb250ZW50&#10;X1R5cGVzXS54bWxQSwECLQAUAAYACAAAACEAOP0h/9YAAACUAQAACwAAAAAAAAAAAAAAAAA+AQAA&#10;X3JlbHMvLnJlbHNQSwECLQAUAAYACAAAACEA1TTTqm4DAACIEQAADgAAAAAAAAAAAAAAAAA9AgAA&#10;ZHJzL2Uyb0RvYy54bWxQSwECLQAKAAAAAAAAACEAHlO/tmZcAABmXAAAFAAAAAAAAAAAAAAAAADX&#10;BQAAZHJzL21lZGlhL2ltYWdlMS5qcGdQSwECLQAUAAYACAAAACEAbxdI+OEAAAALAQAADwAAAAAA&#10;AAAAAAAAAABvYgAAZHJzL2Rvd25yZXYueG1sUEsBAi0AFAAGAAgAAAAhADedwRi6AAAAIQEAABkA&#10;AAAAAAAAAAAAAAAAfWMAAGRycy9fcmVscy9lMm9Eb2MueG1sLnJlbHNQSwUGAAAAAAYABgB8AQAA&#10;bm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4590" o:spid="_x0000_s1027" type="#_x0000_t75" style="position:absolute;width:57607;height:5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ywtxwAAAN4AAAAPAAAAZHJzL2Rvd25yZXYueG1sRI/dbsIw&#10;DEbvJ+0dIk/azTRSBgzoCGiaNIlJ3PDzAKYxTbXGKU1Gy9vjC6RdWp+/Y5/Fqve1ulAbq8AGhoMM&#10;FHERbMWlgcP++3UGKiZki3VgMnClCKvl48MCcxs63tJll0olEI45GnApNbnWsXDkMQ5CQyzZKbQe&#10;k4xtqW2LncB9rd+y7F17rFguOGzoy1Hxu/vz8saL8/vmZ10ezsW033Y4O45oY8zzU//5ASpRn/6X&#10;7+21NTAeT+YiIDrCAL28AQAA//8DAFBLAQItABQABgAIAAAAIQDb4fbL7gAAAIUBAAATAAAAAAAA&#10;AAAAAAAAAAAAAABbQ29udGVudF9UeXBlc10ueG1sUEsBAi0AFAAGAAgAAAAhAFr0LFu/AAAAFQEA&#10;AAsAAAAAAAAAAAAAAAAAHwEAAF9yZWxzLy5yZWxzUEsBAi0AFAAGAAgAAAAhAMvDLC3HAAAA3gAA&#10;AA8AAAAAAAAAAAAAAAAABwIAAGRycy9kb3ducmV2LnhtbFBLBQYAAAAAAwADALcAAAD7AgAAAAA=&#10;">
                <v:imagedata r:id="rId2" o:title=""/>
              </v:shape>
              <v:rect id="Rectangle 44591" o:spid="_x0000_s1028" style="position:absolute;left:4994;top:562;width:1217;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Q5FyAAAAN4AAAAPAAAAZHJzL2Rvd25yZXYueG1sRI9Pa8JA&#10;FMTvBb/D8oTe6sZii4lugtgWPdY/oN4e2WcSzL4N2a1J/fRuoeBxmJnfMPOsN7W4UusqywrGowgE&#10;cW51xYWC/e7rZQrCeWSNtWVS8EsOsnTwNMdE2443dN36QgQIuwQVlN43iZQuL8mgG9mGOHhn2xr0&#10;QbaF1C12AW5q+RpF79JgxWGhxIaWJeWX7Y9RsJo2i+Pa3rqi/jytDt+H+GMXe6Weh/1iBsJT7x/h&#10;//ZaK5hM3uIx/N0JV0CmdwAAAP//AwBQSwECLQAUAAYACAAAACEA2+H2y+4AAACFAQAAEwAAAAAA&#10;AAAAAAAAAAAAAAAAW0NvbnRlbnRfVHlwZXNdLnhtbFBLAQItABQABgAIAAAAIQBa9CxbvwAAABUB&#10;AAALAAAAAAAAAAAAAAAAAB8BAABfcmVscy8ucmVsc1BLAQItABQABgAIAAAAIQDLuQ5FyAAAAN4A&#10;AAAPAAAAAAAAAAAAAAAAAAcCAABkcnMvZG93bnJldi54bWxQSwUGAAAAAAMAAwC3AAAA/AIAAAAA&#10;" filled="f" stroked="f">
                <v:textbox inset="0,0,0,0">
                  <w:txbxContent>
                    <w:p w14:paraId="44363137"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2" o:spid="_x0000_s1029" style="position:absolute;left:17541;top:562;width:1216;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5AyxwAAAN4AAAAPAAAAZHJzL2Rvd25yZXYueG1sRI9Ba8JA&#10;FITvBf/D8oTe6kaxYlJXEa0kx6oF29sj+5oEs29DdjWpv94tCD0OM/MNs1j1phZXal1lWcF4FIEg&#10;zq2uuFDwedy9zEE4j6yxtkwKfsnBajl4WmCibcd7uh58IQKEXYIKSu+bREqXl2TQjWxDHLwf2xr0&#10;QbaF1C12AW5qOYmimTRYcVgosaFNSfn5cDEK0nmz/srsrSvq9+/09HGKt8fYK/U87NdvIDz1/j/8&#10;aGdawXT6Gk/g7064AnJ5BwAA//8DAFBLAQItABQABgAIAAAAIQDb4fbL7gAAAIUBAAATAAAAAAAA&#10;AAAAAAAAAAAAAABbQ29udGVudF9UeXBlc10ueG1sUEsBAi0AFAAGAAgAAAAhAFr0LFu/AAAAFQEA&#10;AAsAAAAAAAAAAAAAAAAAHwEAAF9yZWxzLy5yZWxzUEsBAi0AFAAGAAgAAAAhADtrkDLHAAAA3gAA&#10;AA8AAAAAAAAAAAAAAAAABwIAAGRycy9kb3ducmV2LnhtbFBLBQYAAAAAAwADALcAAAD7AgAAAAA=&#10;" filled="f" stroked="f">
                <v:textbox inset="0,0,0,0">
                  <w:txbxContent>
                    <w:p w14:paraId="30F6951D"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3" o:spid="_x0000_s1030" style="position:absolute;left:758;top:2299;width:2433;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zWpxwAAAN4AAAAPAAAAZHJzL2Rvd25yZXYueG1sRI9Li8JA&#10;EITvgv9haGFvOnHXFRMdRfaBHn2BemsybRLM9ITMrIn++p2FBY9FVX1FzRatKcWNaldYVjAcRCCI&#10;U6sLzhQc9t/9CQjnkTWWlknBnRws5t3ODBNtG97SbeczESDsElSQe18lUro0J4NuYCvi4F1sbdAH&#10;WWdS19gEuCnlaxSNpcGCw0KOFX3klF53P0bBalItT2v7aLLy67w6bo7x5z72Sr302uUUhKfWP8P/&#10;7bVWMBq9x2/wdydcATn/BQAA//8DAFBLAQItABQABgAIAAAAIQDb4fbL7gAAAIUBAAATAAAAAAAA&#10;AAAAAAAAAAAAAABbQ29udGVudF9UeXBlc10ueG1sUEsBAi0AFAAGAAgAAAAhAFr0LFu/AAAAFQEA&#10;AAsAAAAAAAAAAAAAAAAAHwEAAF9yZWxzLy5yZWxzUEsBAi0AFAAGAAgAAAAhAFQnNanHAAAA3gAA&#10;AA8AAAAAAAAAAAAAAAAABwIAAGRycy9kb3ducmV2LnhtbFBLBQYAAAAAAwADALcAAAD7AgAAAAA=&#10;" filled="f" stroked="f">
                <v:textbox inset="0,0,0,0">
                  <w:txbxContent>
                    <w:p w14:paraId="21E48F48"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4" o:spid="_x0000_s1031" style="position:absolute;left:2587;top:2299;width:1216;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q3dyAAAAN4AAAAPAAAAZHJzL2Rvd25yZXYueG1sRI9Pa8JA&#10;FMTvQr/D8gredFOJxaTZiFSLHv1TsL09sq9JaPZtyG5N7KfvCgWPw8z8hsmWg2nEhTpXW1bwNI1A&#10;EBdW11wqeD+9TRYgnEfW2FgmBVdysMwfRhmm2vZ8oMvRlyJA2KWooPK+TaV0RUUG3dS2xMH7sp1B&#10;H2RXSt1hH+CmkbMoepYGaw4LFbb0WlHxffwxCraLdvWxs7992Ww+t+f9OVmfEq/U+HFYvYDwNPh7&#10;+L+90wrieJ7EcLsTroDM/wAAAP//AwBQSwECLQAUAAYACAAAACEA2+H2y+4AAACFAQAAEwAAAAAA&#10;AAAAAAAAAAAAAAAAW0NvbnRlbnRfVHlwZXNdLnhtbFBLAQItABQABgAIAAAAIQBa9CxbvwAAABUB&#10;AAALAAAAAAAAAAAAAAAAAB8BAABfcmVscy8ucmVsc1BLAQItABQABgAIAAAAIQDbzq3dyAAAAN4A&#10;AAAPAAAAAAAAAAAAAAAAAAcCAABkcnMvZG93bnJldi54bWxQSwUGAAAAAAMAAwC3AAAA/AIAAAAA&#10;" filled="f" stroked="f">
                <v:textbox inset="0,0,0,0">
                  <w:txbxContent>
                    <w:p w14:paraId="7A094B1B"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5" o:spid="_x0000_s1032" style="position:absolute;left:21198;top:2299;width:1216;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ghGxwAAAN4AAAAPAAAAZHJzL2Rvd25yZXYueG1sRI9Pa8JA&#10;FMTvQr/D8gredNOikqSuIlXRo38KtrdH9jUJzb4N2dVEP70rCD0OM/MbZjrvTCUu1LjSsoK3YQSC&#10;OLO65FzB13E9iEE4j6yxskwKruRgPnvpTTHVtuU9XQ4+FwHCLkUFhfd1KqXLCjLohrYmDt6vbQz6&#10;IJtc6gbbADeVfI+iiTRYclgosKbPgrK/w9ko2MT14ntrb21erX42p90pWR4Tr1T/tVt8gPDU+f/w&#10;s73VCkajcTKGx51wBeTsDgAA//8DAFBLAQItABQABgAIAAAAIQDb4fbL7gAAAIUBAAATAAAAAAAA&#10;AAAAAAAAAAAAAABbQ29udGVudF9UeXBlc10ueG1sUEsBAi0AFAAGAAgAAAAhAFr0LFu/AAAAFQEA&#10;AAsAAAAAAAAAAAAAAAAAHwEAAF9yZWxzLy5yZWxzUEsBAi0AFAAGAAgAAAAhALSCCEbHAAAA3gAA&#10;AA8AAAAAAAAAAAAAAAAABwIAAGRycy9kb3ducmV2LnhtbFBLBQYAAAAAAwADALcAAAD7AgAAAAA=&#10;" filled="f" stroked="f">
                <v:textbox inset="0,0,0,0">
                  <w:txbxContent>
                    <w:p w14:paraId="1B7ABAC9"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6" o:spid="_x0000_s1033" style="position:absolute;left:46976;top:2299;width:1216;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JYxxwAAAN4AAAAPAAAAZHJzL2Rvd25yZXYueG1sRI9Pa8JA&#10;FMTvQr/D8gredNOikqSuIlXRo//A9vbIviah2bchu5rop+8WBI/DzPyGmc47U4krNa60rOBtGIEg&#10;zqwuOVdwOq4HMQjnkTVWlknBjRzMZy+9Kabatryn68HnIkDYpaig8L5OpXRZQQbd0NbEwfuxjUEf&#10;ZJNL3WAb4KaS71E0kQZLDgsF1vRZUPZ7uBgFm7hefG3tvc2r1ffmvDsny2Pileq/dosPEJ46/ww/&#10;2lutYDQaJxP4vxOugJz9AQAA//8DAFBLAQItABQABgAIAAAAIQDb4fbL7gAAAIUBAAATAAAAAAAA&#10;AAAAAAAAAAAAAABbQ29udGVudF9UeXBlc10ueG1sUEsBAi0AFAAGAAgAAAAhAFr0LFu/AAAAFQEA&#10;AAsAAAAAAAAAAAAAAAAAHwEAAF9yZWxzLy5yZWxzUEsBAi0AFAAGAAgAAAAhAERQljHHAAAA3gAA&#10;AA8AAAAAAAAAAAAAAAAABwIAAGRycy9kb3ducmV2LnhtbFBLBQYAAAAAAwADALcAAAD7AgAAAAA=&#10;" filled="f" stroked="f">
                <v:textbox inset="0,0,0,0">
                  <w:txbxContent>
                    <w:p w14:paraId="4D4562BE"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v:rect id="Rectangle 44597" o:spid="_x0000_s1034" style="position:absolute;left:29507;top:4021;width:1216;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DOqyAAAAN4AAAAPAAAAZHJzL2Rvd25yZXYueG1sRI9ba8JA&#10;FITfBf/DcoS+6cZiWxNdRXohefRSsH07ZI9JMHs2ZLcm7a93hYKPw8x8wyzXvanFhVpXWVYwnUQg&#10;iHOrKy4UfB4+xnMQziNrrC2Tgl9ysF4NB0tMtO14R5e9L0SAsEtQQel9k0jp8pIMuoltiIN3sq1B&#10;H2RbSN1iF+Cmlo9R9CwNVhwWSmzotaT8vP8xCtJ5s/nK7F9X1O/f6XF7jN8OsVfqYdRvFiA89f4e&#10;/m9nWsFs9hS/wO1OuAJydQUAAP//AwBQSwECLQAUAAYACAAAACEA2+H2y+4AAACFAQAAEwAAAAAA&#10;AAAAAAAAAAAAAAAAW0NvbnRlbnRfVHlwZXNdLnhtbFBLAQItABQABgAIAAAAIQBa9CxbvwAAABUB&#10;AAALAAAAAAAAAAAAAAAAAB8BAABfcmVscy8ucmVsc1BLAQItABQABgAIAAAAIQArHDOqyAAAAN4A&#10;AAAPAAAAAAAAAAAAAAAAAAcCAABkcnMvZG93bnJldi54bWxQSwUGAAAAAAMAAwC3AAAA/AIAAAAA&#10;" filled="f" stroked="f">
                <v:textbox inset="0,0,0,0">
                  <w:txbxContent>
                    <w:p w14:paraId="1F6FBD9B" w14:textId="77777777" w:rsidR="001B788D" w:rsidRDefault="00AD4755">
                      <w:pPr>
                        <w:spacing w:after="160" w:line="259" w:lineRule="auto"/>
                        <w:ind w:left="0" w:firstLine="0"/>
                      </w:pPr>
                      <w:r>
                        <w:rPr>
                          <w:rFonts w:ascii="Courier New" w:eastAsia="Courier New" w:hAnsi="Courier New" w:cs="Courier New"/>
                        </w:rPr>
                        <w:t xml:space="preserve"> </w:t>
                      </w:r>
                    </w:p>
                  </w:txbxContent>
                </v:textbox>
              </v:rect>
              <w10:wrap type="square" anchorx="page" anchory="page"/>
            </v:group>
          </w:pict>
        </mc:Fallback>
      </mc:AlternateContent>
    </w:r>
    <w:r>
      <w:rPr>
        <w:rFonts w:ascii="Courier New" w:eastAsia="Courier New" w:hAnsi="Courier New" w:cs="Courier New"/>
      </w:rPr>
      <w:t xml:space="preserve"> </w:t>
    </w:r>
  </w:p>
  <w:p w14:paraId="262B11B0" w14:textId="77777777" w:rsidR="001B788D" w:rsidRDefault="00AD4755">
    <w:pPr>
      <w:spacing w:after="72" w:line="259" w:lineRule="auto"/>
      <w:ind w:left="564" w:firstLine="0"/>
      <w:jc w:val="center"/>
    </w:pPr>
    <w:r>
      <w:rPr>
        <w:sz w:val="22"/>
      </w:rPr>
      <w:t xml:space="preserve"> </w:t>
    </w:r>
  </w:p>
  <w:p w14:paraId="5D52413C" w14:textId="77777777" w:rsidR="001B788D" w:rsidRDefault="00AD4755">
    <w:pPr>
      <w:spacing w:after="123" w:line="259" w:lineRule="auto"/>
      <w:ind w:left="716" w:firstLine="0"/>
    </w:pPr>
    <w:r>
      <w:t xml:space="preserve">współfinansowanego ze środków Europejskiego Funduszu Rozwoju Regionalnego w ramach </w:t>
    </w:r>
  </w:p>
  <w:p w14:paraId="379D92C2" w14:textId="4C70E111" w:rsidR="001B788D" w:rsidRDefault="00AD4755">
    <w:pPr>
      <w:spacing w:after="164" w:line="259" w:lineRule="auto"/>
      <w:ind w:left="1618" w:firstLine="0"/>
    </w:pPr>
    <w:r>
      <w:t xml:space="preserve">programu regionalnego Fundusze Europejskie dla </w:t>
    </w:r>
    <w:r w:rsidR="00135FC6">
      <w:t>Podlaskiego</w:t>
    </w:r>
    <w:r>
      <w:t xml:space="preserve"> 2021 - 2027. </w:t>
    </w:r>
  </w:p>
  <w:p w14:paraId="3313EEE6" w14:textId="77777777" w:rsidR="001B788D" w:rsidRDefault="00AD4755">
    <w:pPr>
      <w:spacing w:after="0" w:line="259" w:lineRule="auto"/>
      <w:ind w:left="569" w:firstLine="0"/>
      <w:jc w:val="center"/>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ECC4B" w14:textId="548EF9D7" w:rsidR="001B788D" w:rsidRDefault="00EB31B7" w:rsidP="00EB31B7">
    <w:pPr>
      <w:spacing w:after="0" w:line="259" w:lineRule="auto"/>
      <w:ind w:left="283" w:firstLine="0"/>
    </w:pPr>
    <w:r>
      <w:rPr>
        <w:noProof/>
        <w:sz w:val="20"/>
      </w:rPr>
      <w:drawing>
        <wp:inline distT="0" distB="0" distL="0" distR="0" wp14:anchorId="20A6D488" wp14:editId="35C152B7">
          <wp:extent cx="5712460" cy="612775"/>
          <wp:effectExtent l="0" t="0" r="0" b="0"/>
          <wp:docPr id="11477067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93862" name="Obraz 802693862"/>
                  <pic:cNvPicPr/>
                </pic:nvPicPr>
                <pic:blipFill>
                  <a:blip r:embed="rId1">
                    <a:extLst>
                      <a:ext uri="{28A0092B-C50C-407E-A947-70E740481C1C}">
                        <a14:useLocalDpi xmlns:a14="http://schemas.microsoft.com/office/drawing/2010/main" val="0"/>
                      </a:ext>
                    </a:extLst>
                  </a:blip>
                  <a:stretch>
                    <a:fillRect/>
                  </a:stretch>
                </pic:blipFill>
                <pic:spPr>
                  <a:xfrm>
                    <a:off x="0" y="0"/>
                    <a:ext cx="5712460" cy="612775"/>
                  </a:xfrm>
                  <a:prstGeom prst="rect">
                    <a:avLst/>
                  </a:prstGeom>
                </pic:spPr>
              </pic:pic>
            </a:graphicData>
          </a:graphic>
        </wp:inline>
      </w:drawing>
    </w:r>
  </w:p>
  <w:p w14:paraId="4BF696DD" w14:textId="6269667B" w:rsidR="001B788D" w:rsidRDefault="001B788D">
    <w:pPr>
      <w:spacing w:after="0" w:line="259" w:lineRule="auto"/>
      <w:ind w:left="569" w:firstLine="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DDE19" w14:textId="4CC77FE3" w:rsidR="00EB31B7" w:rsidRDefault="00EB31B7" w:rsidP="00EB31B7">
    <w:pPr>
      <w:spacing w:after="72" w:line="259" w:lineRule="auto"/>
      <w:ind w:left="564" w:firstLine="0"/>
      <w:jc w:val="center"/>
    </w:pPr>
    <w:r>
      <w:rPr>
        <w:noProof/>
        <w:sz w:val="20"/>
      </w:rPr>
      <w:drawing>
        <wp:inline distT="0" distB="0" distL="0" distR="0" wp14:anchorId="1FEB6085" wp14:editId="522195CE">
          <wp:extent cx="5712460" cy="613149"/>
          <wp:effectExtent l="0" t="0" r="0" b="0"/>
          <wp:docPr id="1423824410"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93862" name="Obraz 802693862"/>
                  <pic:cNvPicPr/>
                </pic:nvPicPr>
                <pic:blipFill>
                  <a:blip r:embed="rId1">
                    <a:extLst>
                      <a:ext uri="{28A0092B-C50C-407E-A947-70E740481C1C}">
                        <a14:useLocalDpi xmlns:a14="http://schemas.microsoft.com/office/drawing/2010/main" val="0"/>
                      </a:ext>
                    </a:extLst>
                  </a:blip>
                  <a:stretch>
                    <a:fillRect/>
                  </a:stretch>
                </pic:blipFill>
                <pic:spPr>
                  <a:xfrm>
                    <a:off x="0" y="0"/>
                    <a:ext cx="5712460" cy="613149"/>
                  </a:xfrm>
                  <a:prstGeom prst="rect">
                    <a:avLst/>
                  </a:prstGeom>
                </pic:spPr>
              </pic:pic>
            </a:graphicData>
          </a:graphic>
        </wp:inline>
      </w:drawing>
    </w:r>
  </w:p>
  <w:p w14:paraId="40F7B056" w14:textId="77777777" w:rsidR="00EB31B7" w:rsidRDefault="00EB31B7" w:rsidP="00EB31B7">
    <w:pPr>
      <w:pStyle w:val="Tekstpodstawowy"/>
      <w:spacing w:before="146"/>
      <w:ind w:left="5"/>
      <w:jc w:val="center"/>
    </w:pPr>
  </w:p>
  <w:p w14:paraId="4F60CFF6" w14:textId="32C01E2B" w:rsidR="001B788D" w:rsidRDefault="001B788D">
    <w:pPr>
      <w:spacing w:after="0" w:line="259" w:lineRule="auto"/>
      <w:ind w:left="569" w:firstLine="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C6F6A"/>
    <w:multiLevelType w:val="hybridMultilevel"/>
    <w:tmpl w:val="2A6A6D90"/>
    <w:lvl w:ilvl="0" w:tplc="9418062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D187E8A">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6146FC8">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A9EDC20">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F06305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A48CB6E">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5D0225C">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E8617E8">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2EE47C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4403E9B"/>
    <w:multiLevelType w:val="hybridMultilevel"/>
    <w:tmpl w:val="0C0A159E"/>
    <w:lvl w:ilvl="0" w:tplc="D57A3D22">
      <w:start w:val="1"/>
      <w:numFmt w:val="decimal"/>
      <w:lvlText w:val="%1."/>
      <w:lvlJc w:val="left"/>
      <w:pPr>
        <w:ind w:left="4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912F3FC">
      <w:start w:val="1"/>
      <w:numFmt w:val="decimal"/>
      <w:lvlText w:val="%2)"/>
      <w:lvlJc w:val="left"/>
      <w:pPr>
        <w:ind w:left="71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CC0A372">
      <w:start w:val="1"/>
      <w:numFmt w:val="lowerRoman"/>
      <w:lvlText w:val="%3"/>
      <w:lvlJc w:val="left"/>
      <w:pPr>
        <w:ind w:left="14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4F4B51A">
      <w:start w:val="1"/>
      <w:numFmt w:val="decimal"/>
      <w:lvlText w:val="%4"/>
      <w:lvlJc w:val="left"/>
      <w:pPr>
        <w:ind w:left="2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DDC3E6C">
      <w:start w:val="1"/>
      <w:numFmt w:val="lowerLetter"/>
      <w:lvlText w:val="%5"/>
      <w:lvlJc w:val="left"/>
      <w:pPr>
        <w:ind w:left="28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E5C989E">
      <w:start w:val="1"/>
      <w:numFmt w:val="lowerRoman"/>
      <w:lvlText w:val="%6"/>
      <w:lvlJc w:val="left"/>
      <w:pPr>
        <w:ind w:left="35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0F45148">
      <w:start w:val="1"/>
      <w:numFmt w:val="decimal"/>
      <w:lvlText w:val="%7"/>
      <w:lvlJc w:val="left"/>
      <w:pPr>
        <w:ind w:left="43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4C8DF28">
      <w:start w:val="1"/>
      <w:numFmt w:val="lowerLetter"/>
      <w:lvlText w:val="%8"/>
      <w:lvlJc w:val="left"/>
      <w:pPr>
        <w:ind w:left="50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392B1FC">
      <w:start w:val="1"/>
      <w:numFmt w:val="lowerRoman"/>
      <w:lvlText w:val="%9"/>
      <w:lvlJc w:val="left"/>
      <w:pPr>
        <w:ind w:left="57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6646452"/>
    <w:multiLevelType w:val="hybridMultilevel"/>
    <w:tmpl w:val="C2F27492"/>
    <w:lvl w:ilvl="0" w:tplc="B70842A8">
      <w:start w:val="1"/>
      <w:numFmt w:val="decimal"/>
      <w:lvlText w:val="%1."/>
      <w:lvlJc w:val="left"/>
      <w:pPr>
        <w:ind w:left="732" w:hanging="293"/>
      </w:pPr>
      <w:rPr>
        <w:rFonts w:ascii="Calibri" w:eastAsia="Calibri" w:hAnsi="Calibri" w:cs="Calibri" w:hint="default"/>
        <w:b w:val="0"/>
        <w:bCs w:val="0"/>
        <w:i w:val="0"/>
        <w:iCs w:val="0"/>
        <w:spacing w:val="0"/>
        <w:w w:val="100"/>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80366"/>
    <w:multiLevelType w:val="hybridMultilevel"/>
    <w:tmpl w:val="0EFA05DA"/>
    <w:lvl w:ilvl="0" w:tplc="DE90BE4A">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F6EC2AC">
      <w:start w:val="6"/>
      <w:numFmt w:val="decimal"/>
      <w:lvlText w:val="%2)"/>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382F916">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7B25B7A">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308308E">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80A41D0">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CE25900">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088905C">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2A8B2DA">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B68347E"/>
    <w:multiLevelType w:val="hybridMultilevel"/>
    <w:tmpl w:val="26AAB5B4"/>
    <w:lvl w:ilvl="0" w:tplc="58FC45DC">
      <w:start w:val="1"/>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E2E6024">
      <w:start w:val="1"/>
      <w:numFmt w:val="lowerLetter"/>
      <w:lvlText w:val="%2"/>
      <w:lvlJc w:val="left"/>
      <w:pPr>
        <w:ind w:left="1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C2035E6">
      <w:start w:val="1"/>
      <w:numFmt w:val="lowerRoman"/>
      <w:lvlText w:val="%3"/>
      <w:lvlJc w:val="left"/>
      <w:pPr>
        <w:ind w:left="2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4206E0A">
      <w:start w:val="1"/>
      <w:numFmt w:val="decimal"/>
      <w:lvlText w:val="%4"/>
      <w:lvlJc w:val="left"/>
      <w:pPr>
        <w:ind w:left="2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B968F5E">
      <w:start w:val="1"/>
      <w:numFmt w:val="lowerLetter"/>
      <w:lvlText w:val="%5"/>
      <w:lvlJc w:val="left"/>
      <w:pPr>
        <w:ind w:left="3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6804ABA">
      <w:start w:val="1"/>
      <w:numFmt w:val="lowerRoman"/>
      <w:lvlText w:val="%6"/>
      <w:lvlJc w:val="left"/>
      <w:pPr>
        <w:ind w:left="4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2F8CBAC">
      <w:start w:val="1"/>
      <w:numFmt w:val="decimal"/>
      <w:lvlText w:val="%7"/>
      <w:lvlJc w:val="left"/>
      <w:pPr>
        <w:ind w:left="5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EDA47B0">
      <w:start w:val="1"/>
      <w:numFmt w:val="lowerLetter"/>
      <w:lvlText w:val="%8"/>
      <w:lvlJc w:val="left"/>
      <w:pPr>
        <w:ind w:left="5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8FABFD2">
      <w:start w:val="1"/>
      <w:numFmt w:val="lowerRoman"/>
      <w:lvlText w:val="%9"/>
      <w:lvlJc w:val="left"/>
      <w:pPr>
        <w:ind w:left="65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FAF6A1B"/>
    <w:multiLevelType w:val="hybridMultilevel"/>
    <w:tmpl w:val="A5BA825C"/>
    <w:lvl w:ilvl="0" w:tplc="04150011">
      <w:start w:val="1"/>
      <w:numFmt w:val="decimal"/>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6" w15:restartNumberingAfterBreak="0">
    <w:nsid w:val="0FE87C15"/>
    <w:multiLevelType w:val="hybridMultilevel"/>
    <w:tmpl w:val="F64096F2"/>
    <w:lvl w:ilvl="0" w:tplc="04150019">
      <w:start w:val="1"/>
      <w:numFmt w:val="lowerLetter"/>
      <w:lvlText w:val="%1."/>
      <w:lvlJc w:val="left"/>
      <w:pPr>
        <w:ind w:left="1277"/>
      </w:pPr>
      <w:rPr>
        <w:rFonts w:hint="default"/>
        <w:b w:val="0"/>
        <w:i w:val="0"/>
        <w:strike w:val="0"/>
        <w:dstrike w:val="0"/>
        <w:color w:val="000000"/>
        <w:sz w:val="24"/>
        <w:szCs w:val="24"/>
        <w:u w:val="none" w:color="000000"/>
        <w:bdr w:val="none" w:sz="0" w:space="0" w:color="auto"/>
        <w:shd w:val="clear" w:color="auto" w:fill="auto"/>
        <w:vertAlign w:val="baseline"/>
      </w:rPr>
    </w:lvl>
    <w:lvl w:ilvl="1" w:tplc="782E1B16">
      <w:start w:val="1"/>
      <w:numFmt w:val="lowerLetter"/>
      <w:lvlText w:val="%2"/>
      <w:lvlJc w:val="left"/>
      <w:pPr>
        <w:ind w:left="1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B030E8">
      <w:start w:val="1"/>
      <w:numFmt w:val="lowerRoman"/>
      <w:lvlText w:val="%3"/>
      <w:lvlJc w:val="left"/>
      <w:pPr>
        <w:ind w:left="2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5C2D4AE">
      <w:start w:val="1"/>
      <w:numFmt w:val="decimal"/>
      <w:lvlText w:val="%4"/>
      <w:lvlJc w:val="left"/>
      <w:pPr>
        <w:ind w:left="2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84C3BAC">
      <w:start w:val="1"/>
      <w:numFmt w:val="lowerLetter"/>
      <w:lvlText w:val="%5"/>
      <w:lvlJc w:val="left"/>
      <w:pPr>
        <w:ind w:left="3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870C01A">
      <w:start w:val="1"/>
      <w:numFmt w:val="lowerRoman"/>
      <w:lvlText w:val="%6"/>
      <w:lvlJc w:val="left"/>
      <w:pPr>
        <w:ind w:left="4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ED83C54">
      <w:start w:val="1"/>
      <w:numFmt w:val="decimal"/>
      <w:lvlText w:val="%7"/>
      <w:lvlJc w:val="left"/>
      <w:pPr>
        <w:ind w:left="4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E766444">
      <w:start w:val="1"/>
      <w:numFmt w:val="lowerLetter"/>
      <w:lvlText w:val="%8"/>
      <w:lvlJc w:val="left"/>
      <w:pPr>
        <w:ind w:left="5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760F2FC">
      <w:start w:val="1"/>
      <w:numFmt w:val="lowerRoman"/>
      <w:lvlText w:val="%9"/>
      <w:lvlJc w:val="left"/>
      <w:pPr>
        <w:ind w:left="6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13B3878"/>
    <w:multiLevelType w:val="hybridMultilevel"/>
    <w:tmpl w:val="CB40CC38"/>
    <w:lvl w:ilvl="0" w:tplc="32BCCA2A">
      <w:start w:val="1"/>
      <w:numFmt w:val="decimal"/>
      <w:lvlText w:val="%1."/>
      <w:lvlJc w:val="left"/>
      <w:pPr>
        <w:ind w:left="732" w:hanging="293"/>
      </w:pPr>
      <w:rPr>
        <w:rFonts w:ascii="Arial" w:eastAsia="Calibri" w:hAnsi="Arial" w:cs="Arial" w:hint="default"/>
        <w:b w:val="0"/>
        <w:bCs w:val="0"/>
        <w:i w:val="0"/>
        <w:iCs w:val="0"/>
        <w:spacing w:val="0"/>
        <w:w w:val="100"/>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2C24A8F"/>
    <w:multiLevelType w:val="hybridMultilevel"/>
    <w:tmpl w:val="1E68E0C4"/>
    <w:lvl w:ilvl="0" w:tplc="80025C20">
      <w:start w:val="3"/>
      <w:numFmt w:val="decimal"/>
      <w:lvlText w:val="%1."/>
      <w:lvlJc w:val="left"/>
      <w:pPr>
        <w:ind w:left="35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74BE06C4">
      <w:start w:val="1"/>
      <w:numFmt w:val="decimal"/>
      <w:lvlText w:val="%2)"/>
      <w:lvlJc w:val="left"/>
      <w:pPr>
        <w:ind w:left="759"/>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5482958A">
      <w:start w:val="1"/>
      <w:numFmt w:val="lowerRoman"/>
      <w:lvlText w:val="%3"/>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3A29A06">
      <w:start w:val="1"/>
      <w:numFmt w:val="decimal"/>
      <w:lvlText w:val="%4"/>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8AAABEA">
      <w:start w:val="1"/>
      <w:numFmt w:val="lowerLetter"/>
      <w:lvlText w:val="%5"/>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1940E50">
      <w:start w:val="1"/>
      <w:numFmt w:val="lowerRoman"/>
      <w:lvlText w:val="%6"/>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AB853F4">
      <w:start w:val="1"/>
      <w:numFmt w:val="decimal"/>
      <w:lvlText w:val="%7"/>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7FED5F0">
      <w:start w:val="1"/>
      <w:numFmt w:val="lowerLetter"/>
      <w:lvlText w:val="%8"/>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48CA25C">
      <w:start w:val="1"/>
      <w:numFmt w:val="lowerRoman"/>
      <w:lvlText w:val="%9"/>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2FF76C0"/>
    <w:multiLevelType w:val="hybridMultilevel"/>
    <w:tmpl w:val="DD5C9FD6"/>
    <w:lvl w:ilvl="0" w:tplc="3ABEFF68">
      <w:start w:val="2"/>
      <w:numFmt w:val="decimal"/>
      <w:lvlText w:val="%1)"/>
      <w:lvlJc w:val="left"/>
      <w:pPr>
        <w:ind w:left="11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C448532">
      <w:start w:val="1"/>
      <w:numFmt w:val="lowerLetter"/>
      <w:lvlText w:val="%2)"/>
      <w:lvlJc w:val="left"/>
      <w:pPr>
        <w:ind w:left="14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D8EA220">
      <w:start w:val="1"/>
      <w:numFmt w:val="lowerRoman"/>
      <w:lvlText w:val="%3"/>
      <w:lvlJc w:val="left"/>
      <w:pPr>
        <w:ind w:left="17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1F8548C">
      <w:start w:val="1"/>
      <w:numFmt w:val="decimal"/>
      <w:lvlText w:val="%4"/>
      <w:lvlJc w:val="left"/>
      <w:pPr>
        <w:ind w:left="24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EEECEAC">
      <w:start w:val="1"/>
      <w:numFmt w:val="lowerLetter"/>
      <w:lvlText w:val="%5"/>
      <w:lvlJc w:val="left"/>
      <w:pPr>
        <w:ind w:left="31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4862552">
      <w:start w:val="1"/>
      <w:numFmt w:val="lowerRoman"/>
      <w:lvlText w:val="%6"/>
      <w:lvlJc w:val="left"/>
      <w:pPr>
        <w:ind w:left="38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0804226">
      <w:start w:val="1"/>
      <w:numFmt w:val="decimal"/>
      <w:lvlText w:val="%7"/>
      <w:lvlJc w:val="left"/>
      <w:pPr>
        <w:ind w:left="45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C82A958">
      <w:start w:val="1"/>
      <w:numFmt w:val="lowerLetter"/>
      <w:lvlText w:val="%8"/>
      <w:lvlJc w:val="left"/>
      <w:pPr>
        <w:ind w:left="53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58438E">
      <w:start w:val="1"/>
      <w:numFmt w:val="lowerRoman"/>
      <w:lvlText w:val="%9"/>
      <w:lvlJc w:val="left"/>
      <w:pPr>
        <w:ind w:left="60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39C6D1D"/>
    <w:multiLevelType w:val="hybridMultilevel"/>
    <w:tmpl w:val="7E82B584"/>
    <w:lvl w:ilvl="0" w:tplc="11D42E1C">
      <w:start w:val="1"/>
      <w:numFmt w:val="decimal"/>
      <w:lvlText w:val="%1)"/>
      <w:lvlJc w:val="left"/>
      <w:pPr>
        <w:ind w:left="113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F7616D2">
      <w:start w:val="1"/>
      <w:numFmt w:val="lowerLetter"/>
      <w:lvlText w:val="%2"/>
      <w:lvlJc w:val="left"/>
      <w:pPr>
        <w:ind w:left="16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DD4CB8E">
      <w:start w:val="1"/>
      <w:numFmt w:val="lowerRoman"/>
      <w:lvlText w:val="%3"/>
      <w:lvlJc w:val="left"/>
      <w:pPr>
        <w:ind w:left="238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3C4F15E">
      <w:start w:val="1"/>
      <w:numFmt w:val="decimal"/>
      <w:lvlText w:val="%4"/>
      <w:lvlJc w:val="left"/>
      <w:pPr>
        <w:ind w:left="310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BDE0F82">
      <w:start w:val="1"/>
      <w:numFmt w:val="lowerLetter"/>
      <w:lvlText w:val="%5"/>
      <w:lvlJc w:val="left"/>
      <w:pPr>
        <w:ind w:left="382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2FA0210">
      <w:start w:val="1"/>
      <w:numFmt w:val="lowerRoman"/>
      <w:lvlText w:val="%6"/>
      <w:lvlJc w:val="left"/>
      <w:pPr>
        <w:ind w:left="454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E321122">
      <w:start w:val="1"/>
      <w:numFmt w:val="decimal"/>
      <w:lvlText w:val="%7"/>
      <w:lvlJc w:val="left"/>
      <w:pPr>
        <w:ind w:left="52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AAEC38A">
      <w:start w:val="1"/>
      <w:numFmt w:val="lowerLetter"/>
      <w:lvlText w:val="%8"/>
      <w:lvlJc w:val="left"/>
      <w:pPr>
        <w:ind w:left="598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FAED7FA">
      <w:start w:val="1"/>
      <w:numFmt w:val="lowerRoman"/>
      <w:lvlText w:val="%9"/>
      <w:lvlJc w:val="left"/>
      <w:pPr>
        <w:ind w:left="670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3E86D5D"/>
    <w:multiLevelType w:val="multilevel"/>
    <w:tmpl w:val="25FE0E8C"/>
    <w:styleLink w:val="Biecalista1"/>
    <w:lvl w:ilvl="0">
      <w:start w:val="1"/>
      <w:numFmt w:val="decimal"/>
      <w:lvlText w:val="%1."/>
      <w:lvlJc w:val="left"/>
      <w:pPr>
        <w:ind w:left="732" w:hanging="293"/>
      </w:pPr>
      <w:rPr>
        <w:rFonts w:ascii="Calibri" w:eastAsia="Calibri" w:hAnsi="Calibri" w:cs="Calibri" w:hint="default"/>
        <w:b w:val="0"/>
        <w:bCs w:val="0"/>
        <w:i w:val="0"/>
        <w:iCs w:val="0"/>
        <w:spacing w:val="0"/>
        <w:w w:val="100"/>
        <w:sz w:val="24"/>
        <w:szCs w:val="24"/>
        <w:lang w:val="pl-PL" w:eastAsia="en-US" w:bidi="ar-S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92A0FEB"/>
    <w:multiLevelType w:val="hybridMultilevel"/>
    <w:tmpl w:val="BBAEB7E0"/>
    <w:lvl w:ilvl="0" w:tplc="C2B4F096">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7148584">
      <w:start w:val="1"/>
      <w:numFmt w:val="lowerLetter"/>
      <w:lvlText w:val="%2"/>
      <w:lvlJc w:val="left"/>
      <w:pPr>
        <w:ind w:left="15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9E0158">
      <w:start w:val="1"/>
      <w:numFmt w:val="lowerRoman"/>
      <w:lvlText w:val="%3"/>
      <w:lvlJc w:val="left"/>
      <w:pPr>
        <w:ind w:left="22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0D49124">
      <w:start w:val="1"/>
      <w:numFmt w:val="decimal"/>
      <w:lvlText w:val="%4"/>
      <w:lvlJc w:val="left"/>
      <w:pPr>
        <w:ind w:left="29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7D2DD4C">
      <w:start w:val="1"/>
      <w:numFmt w:val="lowerLetter"/>
      <w:lvlText w:val="%5"/>
      <w:lvlJc w:val="left"/>
      <w:pPr>
        <w:ind w:left="36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D2ABE8E">
      <w:start w:val="1"/>
      <w:numFmt w:val="lowerRoman"/>
      <w:lvlText w:val="%6"/>
      <w:lvlJc w:val="left"/>
      <w:pPr>
        <w:ind w:left="43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D461D66">
      <w:start w:val="1"/>
      <w:numFmt w:val="decimal"/>
      <w:lvlText w:val="%7"/>
      <w:lvlJc w:val="left"/>
      <w:pPr>
        <w:ind w:left="51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57ECD9C">
      <w:start w:val="1"/>
      <w:numFmt w:val="lowerLetter"/>
      <w:lvlText w:val="%8"/>
      <w:lvlJc w:val="left"/>
      <w:pPr>
        <w:ind w:left="58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C3A2E50">
      <w:start w:val="1"/>
      <w:numFmt w:val="lowerRoman"/>
      <w:lvlText w:val="%9"/>
      <w:lvlJc w:val="left"/>
      <w:pPr>
        <w:ind w:left="6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AB53939"/>
    <w:multiLevelType w:val="hybridMultilevel"/>
    <w:tmpl w:val="0ABE5B36"/>
    <w:lvl w:ilvl="0" w:tplc="A9AA4E28">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A36E08E">
      <w:start w:val="1"/>
      <w:numFmt w:val="lowerLetter"/>
      <w:lvlText w:val="%2"/>
      <w:lvlJc w:val="left"/>
      <w:pPr>
        <w:ind w:left="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2E8E118">
      <w:start w:val="4"/>
      <w:numFmt w:val="decimal"/>
      <w:lvlRestart w:val="0"/>
      <w:lvlText w:val="%3)"/>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922CDD6">
      <w:start w:val="1"/>
      <w:numFmt w:val="decimal"/>
      <w:lvlText w:val="%4"/>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A825A70">
      <w:start w:val="1"/>
      <w:numFmt w:val="lowerLetter"/>
      <w:lvlText w:val="%5"/>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A662FD4">
      <w:start w:val="1"/>
      <w:numFmt w:val="lowerRoman"/>
      <w:lvlText w:val="%6"/>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A2EF1D4">
      <w:start w:val="1"/>
      <w:numFmt w:val="decimal"/>
      <w:lvlText w:val="%7"/>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DA0F99A">
      <w:start w:val="1"/>
      <w:numFmt w:val="lowerLetter"/>
      <w:lvlText w:val="%8"/>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1FEA878">
      <w:start w:val="1"/>
      <w:numFmt w:val="lowerRoman"/>
      <w:lvlText w:val="%9"/>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ED15EDE"/>
    <w:multiLevelType w:val="hybridMultilevel"/>
    <w:tmpl w:val="8CC4E620"/>
    <w:lvl w:ilvl="0" w:tplc="0ABC2DA6">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D34254E">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456222C">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5D69E9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28E5988">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8684D5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CECCE6C">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75AAEE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A6629CE">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1347736"/>
    <w:multiLevelType w:val="hybridMultilevel"/>
    <w:tmpl w:val="66148A7C"/>
    <w:lvl w:ilvl="0" w:tplc="2B7A5510">
      <w:start w:val="4"/>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C7617EA">
      <w:start w:val="1"/>
      <w:numFmt w:val="decimal"/>
      <w:lvlText w:val="%2)"/>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946F0C2">
      <w:start w:val="1"/>
      <w:numFmt w:val="lowerRoman"/>
      <w:lvlText w:val="%3"/>
      <w:lvlJc w:val="left"/>
      <w:pPr>
        <w:ind w:left="13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9A2DC1C">
      <w:start w:val="1"/>
      <w:numFmt w:val="decimal"/>
      <w:lvlText w:val="%4"/>
      <w:lvlJc w:val="left"/>
      <w:pPr>
        <w:ind w:left="20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4B01D22">
      <w:start w:val="1"/>
      <w:numFmt w:val="lowerLetter"/>
      <w:lvlText w:val="%5"/>
      <w:lvlJc w:val="left"/>
      <w:pPr>
        <w:ind w:left="28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5EC1A6A">
      <w:start w:val="1"/>
      <w:numFmt w:val="lowerRoman"/>
      <w:lvlText w:val="%6"/>
      <w:lvlJc w:val="left"/>
      <w:pPr>
        <w:ind w:left="352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58C7D30">
      <w:start w:val="1"/>
      <w:numFmt w:val="decimal"/>
      <w:lvlText w:val="%7"/>
      <w:lvlJc w:val="left"/>
      <w:pPr>
        <w:ind w:left="42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34C84C8">
      <w:start w:val="1"/>
      <w:numFmt w:val="lowerLetter"/>
      <w:lvlText w:val="%8"/>
      <w:lvlJc w:val="left"/>
      <w:pPr>
        <w:ind w:left="49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3C21DD2">
      <w:start w:val="1"/>
      <w:numFmt w:val="lowerRoman"/>
      <w:lvlText w:val="%9"/>
      <w:lvlJc w:val="left"/>
      <w:pPr>
        <w:ind w:left="56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2F25BF0"/>
    <w:multiLevelType w:val="hybridMultilevel"/>
    <w:tmpl w:val="87A2BF44"/>
    <w:lvl w:ilvl="0" w:tplc="1538449C">
      <w:start w:val="1"/>
      <w:numFmt w:val="lowerLetter"/>
      <w:lvlText w:val="%1)"/>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A94683C">
      <w:start w:val="1"/>
      <w:numFmt w:val="lowerLetter"/>
      <w:lvlText w:val="%2"/>
      <w:lvlJc w:val="left"/>
      <w:pPr>
        <w:ind w:left="14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E34B07E">
      <w:start w:val="1"/>
      <w:numFmt w:val="lowerRoman"/>
      <w:lvlText w:val="%3"/>
      <w:lvlJc w:val="left"/>
      <w:pPr>
        <w:ind w:left="22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D66337C">
      <w:start w:val="1"/>
      <w:numFmt w:val="decimal"/>
      <w:lvlText w:val="%4"/>
      <w:lvlJc w:val="left"/>
      <w:pPr>
        <w:ind w:left="29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6DC0D7A">
      <w:start w:val="1"/>
      <w:numFmt w:val="lowerLetter"/>
      <w:lvlText w:val="%5"/>
      <w:lvlJc w:val="left"/>
      <w:pPr>
        <w:ind w:left="36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4366258">
      <w:start w:val="1"/>
      <w:numFmt w:val="lowerRoman"/>
      <w:lvlText w:val="%6"/>
      <w:lvlJc w:val="left"/>
      <w:pPr>
        <w:ind w:left="43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DCF360">
      <w:start w:val="1"/>
      <w:numFmt w:val="decimal"/>
      <w:lvlText w:val="%7"/>
      <w:lvlJc w:val="left"/>
      <w:pPr>
        <w:ind w:left="50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F0E05D8">
      <w:start w:val="1"/>
      <w:numFmt w:val="lowerLetter"/>
      <w:lvlText w:val="%8"/>
      <w:lvlJc w:val="left"/>
      <w:pPr>
        <w:ind w:left="58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BA1788">
      <w:start w:val="1"/>
      <w:numFmt w:val="lowerRoman"/>
      <w:lvlText w:val="%9"/>
      <w:lvlJc w:val="left"/>
      <w:pPr>
        <w:ind w:left="65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55C7AC5"/>
    <w:multiLevelType w:val="hybridMultilevel"/>
    <w:tmpl w:val="62864D94"/>
    <w:lvl w:ilvl="0" w:tplc="A72E3446">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ACC482C">
      <w:start w:val="1"/>
      <w:numFmt w:val="lowerLetter"/>
      <w:lvlText w:val="%2)"/>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C266342">
      <w:start w:val="1"/>
      <w:numFmt w:val="lowerRoman"/>
      <w:lvlText w:val="%3"/>
      <w:lvlJc w:val="left"/>
      <w:pPr>
        <w:ind w:left="15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CCEFA90">
      <w:start w:val="1"/>
      <w:numFmt w:val="decimal"/>
      <w:lvlText w:val="%4"/>
      <w:lvlJc w:val="left"/>
      <w:pPr>
        <w:ind w:left="223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D5E386C">
      <w:start w:val="1"/>
      <w:numFmt w:val="lowerLetter"/>
      <w:lvlText w:val="%5"/>
      <w:lvlJc w:val="left"/>
      <w:pPr>
        <w:ind w:left="29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55A5284">
      <w:start w:val="1"/>
      <w:numFmt w:val="lowerRoman"/>
      <w:lvlText w:val="%6"/>
      <w:lvlJc w:val="left"/>
      <w:pPr>
        <w:ind w:left="367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40C3BE8">
      <w:start w:val="1"/>
      <w:numFmt w:val="decimal"/>
      <w:lvlText w:val="%7"/>
      <w:lvlJc w:val="left"/>
      <w:pPr>
        <w:ind w:left="43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A08DC26">
      <w:start w:val="1"/>
      <w:numFmt w:val="lowerLetter"/>
      <w:lvlText w:val="%8"/>
      <w:lvlJc w:val="left"/>
      <w:pPr>
        <w:ind w:left="51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2107752">
      <w:start w:val="1"/>
      <w:numFmt w:val="lowerRoman"/>
      <w:lvlText w:val="%9"/>
      <w:lvlJc w:val="left"/>
      <w:pPr>
        <w:ind w:left="583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28270789"/>
    <w:multiLevelType w:val="hybridMultilevel"/>
    <w:tmpl w:val="623AC446"/>
    <w:lvl w:ilvl="0" w:tplc="06F0657E">
      <w:start w:val="1"/>
      <w:numFmt w:val="decimal"/>
      <w:lvlText w:val="%1)"/>
      <w:lvlJc w:val="left"/>
      <w:pPr>
        <w:ind w:left="994"/>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36B87AB6">
      <w:start w:val="1"/>
      <w:numFmt w:val="lowerLetter"/>
      <w:lvlText w:val="%2)"/>
      <w:lvlJc w:val="left"/>
      <w:pPr>
        <w:ind w:left="1277"/>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D71617E4">
      <w:start w:val="1"/>
      <w:numFmt w:val="lowerRoman"/>
      <w:lvlText w:val="%3"/>
      <w:lvlJc w:val="left"/>
      <w:pPr>
        <w:ind w:left="16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B3066F8">
      <w:start w:val="1"/>
      <w:numFmt w:val="decimal"/>
      <w:lvlText w:val="%4"/>
      <w:lvlJc w:val="left"/>
      <w:pPr>
        <w:ind w:left="23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E3E6202">
      <w:start w:val="1"/>
      <w:numFmt w:val="lowerLetter"/>
      <w:lvlText w:val="%5"/>
      <w:lvlJc w:val="left"/>
      <w:pPr>
        <w:ind w:left="30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6F08260">
      <w:start w:val="1"/>
      <w:numFmt w:val="lowerRoman"/>
      <w:lvlText w:val="%6"/>
      <w:lvlJc w:val="left"/>
      <w:pPr>
        <w:ind w:left="38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D8E2B6A">
      <w:start w:val="1"/>
      <w:numFmt w:val="decimal"/>
      <w:lvlText w:val="%7"/>
      <w:lvlJc w:val="left"/>
      <w:pPr>
        <w:ind w:left="45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F5C001A">
      <w:start w:val="1"/>
      <w:numFmt w:val="lowerLetter"/>
      <w:lvlText w:val="%8"/>
      <w:lvlJc w:val="left"/>
      <w:pPr>
        <w:ind w:left="52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C2C21B0">
      <w:start w:val="1"/>
      <w:numFmt w:val="lowerRoman"/>
      <w:lvlText w:val="%9"/>
      <w:lvlJc w:val="left"/>
      <w:pPr>
        <w:ind w:left="59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A2B756C"/>
    <w:multiLevelType w:val="hybridMultilevel"/>
    <w:tmpl w:val="E2A0BF78"/>
    <w:lvl w:ilvl="0" w:tplc="0A920200">
      <w:start w:val="7"/>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276899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5B2436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6885E8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556FDA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F289EE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656C83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B60814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6F2F55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F4A6BB4"/>
    <w:multiLevelType w:val="hybridMultilevel"/>
    <w:tmpl w:val="2D1ACD20"/>
    <w:lvl w:ilvl="0" w:tplc="D0FE5024">
      <w:start w:val="1"/>
      <w:numFmt w:val="decimal"/>
      <w:lvlText w:val="%1)"/>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8CF00E">
      <w:start w:val="1"/>
      <w:numFmt w:val="lowerLetter"/>
      <w:lvlText w:val="%2)"/>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EDA8AC2">
      <w:start w:val="1"/>
      <w:numFmt w:val="lowerRoman"/>
      <w:lvlText w:val="%3"/>
      <w:lvlJc w:val="left"/>
      <w:pPr>
        <w:ind w:left="13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B4E0876">
      <w:start w:val="1"/>
      <w:numFmt w:val="decimal"/>
      <w:lvlText w:val="%4"/>
      <w:lvlJc w:val="left"/>
      <w:pPr>
        <w:ind w:left="20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D32AAD0">
      <w:start w:val="1"/>
      <w:numFmt w:val="lowerLetter"/>
      <w:lvlText w:val="%5"/>
      <w:lvlJc w:val="left"/>
      <w:pPr>
        <w:ind w:left="28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C2A7154">
      <w:start w:val="1"/>
      <w:numFmt w:val="lowerRoman"/>
      <w:lvlText w:val="%6"/>
      <w:lvlJc w:val="left"/>
      <w:pPr>
        <w:ind w:left="35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974B82C">
      <w:start w:val="1"/>
      <w:numFmt w:val="decimal"/>
      <w:lvlText w:val="%7"/>
      <w:lvlJc w:val="left"/>
      <w:pPr>
        <w:ind w:left="42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9DEA04E">
      <w:start w:val="1"/>
      <w:numFmt w:val="lowerLetter"/>
      <w:lvlText w:val="%8"/>
      <w:lvlJc w:val="left"/>
      <w:pPr>
        <w:ind w:left="49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25E6E24">
      <w:start w:val="1"/>
      <w:numFmt w:val="lowerRoman"/>
      <w:lvlText w:val="%9"/>
      <w:lvlJc w:val="left"/>
      <w:pPr>
        <w:ind w:left="56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FF76579"/>
    <w:multiLevelType w:val="hybridMultilevel"/>
    <w:tmpl w:val="5C44200A"/>
    <w:lvl w:ilvl="0" w:tplc="773478FE">
      <w:start w:val="1"/>
      <w:numFmt w:val="decimal"/>
      <w:lvlText w:val="%1."/>
      <w:lvlJc w:val="left"/>
      <w:pPr>
        <w:ind w:left="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426CC00">
      <w:start w:val="1"/>
      <w:numFmt w:val="decimal"/>
      <w:lvlText w:val="%2)"/>
      <w:lvlJc w:val="left"/>
      <w:pPr>
        <w:ind w:left="71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E0A7FA4">
      <w:start w:val="1"/>
      <w:numFmt w:val="lowerRoman"/>
      <w:lvlText w:val="%3"/>
      <w:lvlJc w:val="left"/>
      <w:pPr>
        <w:ind w:left="14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B38CDBC">
      <w:start w:val="1"/>
      <w:numFmt w:val="decimal"/>
      <w:lvlText w:val="%4"/>
      <w:lvlJc w:val="left"/>
      <w:pPr>
        <w:ind w:left="2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698BCEC">
      <w:start w:val="1"/>
      <w:numFmt w:val="lowerLetter"/>
      <w:lvlText w:val="%5"/>
      <w:lvlJc w:val="left"/>
      <w:pPr>
        <w:ind w:left="28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7C82C3E">
      <w:start w:val="1"/>
      <w:numFmt w:val="lowerRoman"/>
      <w:lvlText w:val="%6"/>
      <w:lvlJc w:val="left"/>
      <w:pPr>
        <w:ind w:left="35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B4C6640">
      <w:start w:val="1"/>
      <w:numFmt w:val="decimal"/>
      <w:lvlText w:val="%7"/>
      <w:lvlJc w:val="left"/>
      <w:pPr>
        <w:ind w:left="43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75C1A54">
      <w:start w:val="1"/>
      <w:numFmt w:val="lowerLetter"/>
      <w:lvlText w:val="%8"/>
      <w:lvlJc w:val="left"/>
      <w:pPr>
        <w:ind w:left="50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98234D0">
      <w:start w:val="1"/>
      <w:numFmt w:val="lowerRoman"/>
      <w:lvlText w:val="%9"/>
      <w:lvlJc w:val="left"/>
      <w:pPr>
        <w:ind w:left="57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317A4144"/>
    <w:multiLevelType w:val="hybridMultilevel"/>
    <w:tmpl w:val="A5C4F708"/>
    <w:lvl w:ilvl="0" w:tplc="EC1220BA">
      <w:start w:val="1"/>
      <w:numFmt w:val="decimal"/>
      <w:lvlText w:val="%1."/>
      <w:lvlJc w:val="left"/>
      <w:pPr>
        <w:ind w:left="35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EB2CA5C4">
      <w:start w:val="1"/>
      <w:numFmt w:val="decimal"/>
      <w:lvlText w:val="%2)"/>
      <w:lvlJc w:val="left"/>
      <w:pPr>
        <w:ind w:left="713" w:firstLine="0"/>
      </w:pPr>
      <w:rPr>
        <w:rFonts w:ascii="Arial" w:hAnsi="Arial" w:cs="Arial" w:hint="default"/>
        <w:b w:val="0"/>
        <w:i w:val="0"/>
        <w:strike w:val="0"/>
        <w:dstrike w:val="0"/>
        <w:color w:val="000000"/>
        <w:sz w:val="24"/>
        <w:szCs w:val="24"/>
        <w:u w:val="none" w:color="000000"/>
        <w:vertAlign w:val="baseline"/>
      </w:rPr>
    </w:lvl>
    <w:lvl w:ilvl="2" w:tplc="663EC13C">
      <w:start w:val="1"/>
      <w:numFmt w:val="lowerRoman"/>
      <w:lvlText w:val="%3"/>
      <w:lvlJc w:val="left"/>
      <w:pPr>
        <w:ind w:left="14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D2812E4">
      <w:start w:val="1"/>
      <w:numFmt w:val="decimal"/>
      <w:lvlText w:val="%4"/>
      <w:lvlJc w:val="left"/>
      <w:pPr>
        <w:ind w:left="2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1A2C618">
      <w:start w:val="1"/>
      <w:numFmt w:val="lowerLetter"/>
      <w:lvlText w:val="%5"/>
      <w:lvlJc w:val="left"/>
      <w:pPr>
        <w:ind w:left="28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E8E80C4">
      <w:start w:val="1"/>
      <w:numFmt w:val="lowerRoman"/>
      <w:lvlText w:val="%6"/>
      <w:lvlJc w:val="left"/>
      <w:pPr>
        <w:ind w:left="359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F58C830">
      <w:start w:val="1"/>
      <w:numFmt w:val="decimal"/>
      <w:lvlText w:val="%7"/>
      <w:lvlJc w:val="left"/>
      <w:pPr>
        <w:ind w:left="43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CDA084E">
      <w:start w:val="1"/>
      <w:numFmt w:val="lowerLetter"/>
      <w:lvlText w:val="%8"/>
      <w:lvlJc w:val="left"/>
      <w:pPr>
        <w:ind w:left="503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5000520">
      <w:start w:val="1"/>
      <w:numFmt w:val="lowerRoman"/>
      <w:lvlText w:val="%9"/>
      <w:lvlJc w:val="left"/>
      <w:pPr>
        <w:ind w:left="57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326A419D"/>
    <w:multiLevelType w:val="hybridMultilevel"/>
    <w:tmpl w:val="B382FD4E"/>
    <w:lvl w:ilvl="0" w:tplc="512C61F6">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F4AD066">
      <w:start w:val="1"/>
      <w:numFmt w:val="lowerLetter"/>
      <w:lvlText w:val="%2"/>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CC86BBE">
      <w:start w:val="1"/>
      <w:numFmt w:val="lowerLetter"/>
      <w:lvlRestart w:val="0"/>
      <w:lvlText w:val="%3)"/>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8805EF2">
      <w:start w:val="1"/>
      <w:numFmt w:val="decimal"/>
      <w:lvlText w:val="%4"/>
      <w:lvlJc w:val="left"/>
      <w:pPr>
        <w:ind w:left="16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C86E1FA">
      <w:start w:val="1"/>
      <w:numFmt w:val="lowerLetter"/>
      <w:lvlText w:val="%5"/>
      <w:lvlJc w:val="left"/>
      <w:pPr>
        <w:ind w:left="23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78A2BC4">
      <w:start w:val="1"/>
      <w:numFmt w:val="lowerRoman"/>
      <w:lvlText w:val="%6"/>
      <w:lvlJc w:val="left"/>
      <w:pPr>
        <w:ind w:left="30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7844578">
      <w:start w:val="1"/>
      <w:numFmt w:val="decimal"/>
      <w:lvlText w:val="%7"/>
      <w:lvlJc w:val="left"/>
      <w:pPr>
        <w:ind w:left="38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380B224">
      <w:start w:val="1"/>
      <w:numFmt w:val="lowerLetter"/>
      <w:lvlText w:val="%8"/>
      <w:lvlJc w:val="left"/>
      <w:pPr>
        <w:ind w:left="45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BC81058">
      <w:start w:val="1"/>
      <w:numFmt w:val="lowerRoman"/>
      <w:lvlText w:val="%9"/>
      <w:lvlJc w:val="left"/>
      <w:pPr>
        <w:ind w:left="52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343C1D14"/>
    <w:multiLevelType w:val="hybridMultilevel"/>
    <w:tmpl w:val="6BEE12E8"/>
    <w:lvl w:ilvl="0" w:tplc="CE203A60">
      <w:start w:val="1"/>
      <w:numFmt w:val="decimal"/>
      <w:lvlText w:val="%1)"/>
      <w:lvlJc w:val="left"/>
      <w:pPr>
        <w:ind w:left="113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8EA2D50">
      <w:start w:val="1"/>
      <w:numFmt w:val="lowerLetter"/>
      <w:lvlText w:val="%2"/>
      <w:lvlJc w:val="left"/>
      <w:pPr>
        <w:ind w:left="160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1B0C8C8">
      <w:start w:val="1"/>
      <w:numFmt w:val="lowerRoman"/>
      <w:lvlText w:val="%3"/>
      <w:lvlJc w:val="left"/>
      <w:pPr>
        <w:ind w:left="23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63A57D0">
      <w:start w:val="1"/>
      <w:numFmt w:val="decimal"/>
      <w:lvlText w:val="%4"/>
      <w:lvlJc w:val="left"/>
      <w:pPr>
        <w:ind w:left="30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3AAF3F0">
      <w:start w:val="1"/>
      <w:numFmt w:val="lowerLetter"/>
      <w:lvlText w:val="%5"/>
      <w:lvlJc w:val="left"/>
      <w:pPr>
        <w:ind w:left="37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2E8C60E">
      <w:start w:val="1"/>
      <w:numFmt w:val="lowerRoman"/>
      <w:lvlText w:val="%6"/>
      <w:lvlJc w:val="left"/>
      <w:pPr>
        <w:ind w:left="448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C6657E">
      <w:start w:val="1"/>
      <w:numFmt w:val="decimal"/>
      <w:lvlText w:val="%7"/>
      <w:lvlJc w:val="left"/>
      <w:pPr>
        <w:ind w:left="520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BDCFDBA">
      <w:start w:val="1"/>
      <w:numFmt w:val="lowerLetter"/>
      <w:lvlText w:val="%8"/>
      <w:lvlJc w:val="left"/>
      <w:pPr>
        <w:ind w:left="59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42AD488">
      <w:start w:val="1"/>
      <w:numFmt w:val="lowerRoman"/>
      <w:lvlText w:val="%9"/>
      <w:lvlJc w:val="left"/>
      <w:pPr>
        <w:ind w:left="66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34473FC9"/>
    <w:multiLevelType w:val="hybridMultilevel"/>
    <w:tmpl w:val="C61E0D2E"/>
    <w:lvl w:ilvl="0" w:tplc="14F69C1E">
      <w:start w:val="1"/>
      <w:numFmt w:val="decimal"/>
      <w:lvlText w:val="%1."/>
      <w:lvlJc w:val="left"/>
      <w:pPr>
        <w:ind w:left="1003" w:hanging="360"/>
      </w:pPr>
      <w:rPr>
        <w:rFonts w:asciiTheme="minorHAnsi" w:hAnsiTheme="minorHAnsi" w:cstheme="minorHAnsi" w:hint="default"/>
      </w:r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26" w15:restartNumberingAfterBreak="0">
    <w:nsid w:val="3BB676F6"/>
    <w:multiLevelType w:val="hybridMultilevel"/>
    <w:tmpl w:val="A73426A4"/>
    <w:lvl w:ilvl="0" w:tplc="D92052A0">
      <w:start w:val="1"/>
      <w:numFmt w:val="decimal"/>
      <w:lvlText w:val="%1."/>
      <w:lvlJc w:val="left"/>
      <w:pPr>
        <w:ind w:left="3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D62E4C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1081C7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662B82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DA4904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576CF5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A28C00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A4275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0A4EAF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27006ED"/>
    <w:multiLevelType w:val="hybridMultilevel"/>
    <w:tmpl w:val="BC244262"/>
    <w:lvl w:ilvl="0" w:tplc="DC648574">
      <w:start w:val="1"/>
      <w:numFmt w:val="decimal"/>
      <w:lvlText w:val="%1."/>
      <w:lvlJc w:val="left"/>
      <w:pPr>
        <w:ind w:left="353"/>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095C8078">
      <w:start w:val="1"/>
      <w:numFmt w:val="decimal"/>
      <w:lvlText w:val="%2)"/>
      <w:lvlJc w:val="left"/>
      <w:pPr>
        <w:ind w:left="9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C9A59A8">
      <w:start w:val="1"/>
      <w:numFmt w:val="lowerRoman"/>
      <w:lvlText w:val="%3"/>
      <w:lvlJc w:val="left"/>
      <w:pPr>
        <w:ind w:left="17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4823CEC">
      <w:start w:val="1"/>
      <w:numFmt w:val="decimal"/>
      <w:lvlText w:val="%4"/>
      <w:lvlJc w:val="left"/>
      <w:pPr>
        <w:ind w:left="25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96EFE96">
      <w:start w:val="1"/>
      <w:numFmt w:val="lowerLetter"/>
      <w:lvlText w:val="%5"/>
      <w:lvlJc w:val="left"/>
      <w:pPr>
        <w:ind w:left="32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C38FE0C">
      <w:start w:val="1"/>
      <w:numFmt w:val="lowerRoman"/>
      <w:lvlText w:val="%6"/>
      <w:lvlJc w:val="left"/>
      <w:pPr>
        <w:ind w:left="3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FAAC5C6">
      <w:start w:val="1"/>
      <w:numFmt w:val="decimal"/>
      <w:lvlText w:val="%7"/>
      <w:lvlJc w:val="left"/>
      <w:pPr>
        <w:ind w:left="46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7CAFEA6">
      <w:start w:val="1"/>
      <w:numFmt w:val="lowerLetter"/>
      <w:lvlText w:val="%8"/>
      <w:lvlJc w:val="left"/>
      <w:pPr>
        <w:ind w:left="5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158A3B8">
      <w:start w:val="1"/>
      <w:numFmt w:val="lowerRoman"/>
      <w:lvlText w:val="%9"/>
      <w:lvlJc w:val="left"/>
      <w:pPr>
        <w:ind w:left="61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5AB6D8F"/>
    <w:multiLevelType w:val="hybridMultilevel"/>
    <w:tmpl w:val="D0C83A92"/>
    <w:lvl w:ilvl="0" w:tplc="3DA08596">
      <w:start w:val="1"/>
      <w:numFmt w:val="decimal"/>
      <w:lvlText w:val="%1."/>
      <w:lvlJc w:val="left"/>
      <w:pPr>
        <w:ind w:left="4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5C66ECA">
      <w:start w:val="1"/>
      <w:numFmt w:val="decimal"/>
      <w:lvlText w:val="%2)"/>
      <w:lvlJc w:val="left"/>
      <w:pPr>
        <w:ind w:left="9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9E025A2">
      <w:start w:val="1"/>
      <w:numFmt w:val="lowerRoman"/>
      <w:lvlText w:val="%3"/>
      <w:lvlJc w:val="left"/>
      <w:pPr>
        <w:ind w:left="17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33AA640">
      <w:start w:val="1"/>
      <w:numFmt w:val="decimal"/>
      <w:lvlText w:val="%4"/>
      <w:lvlJc w:val="left"/>
      <w:pPr>
        <w:ind w:left="25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11E4ECC">
      <w:start w:val="1"/>
      <w:numFmt w:val="lowerLetter"/>
      <w:lvlText w:val="%5"/>
      <w:lvlJc w:val="left"/>
      <w:pPr>
        <w:ind w:left="323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BFE7B08">
      <w:start w:val="1"/>
      <w:numFmt w:val="lowerRoman"/>
      <w:lvlText w:val="%6"/>
      <w:lvlJc w:val="left"/>
      <w:pPr>
        <w:ind w:left="39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8D091DC">
      <w:start w:val="1"/>
      <w:numFmt w:val="decimal"/>
      <w:lvlText w:val="%7"/>
      <w:lvlJc w:val="left"/>
      <w:pPr>
        <w:ind w:left="467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86C0E14">
      <w:start w:val="1"/>
      <w:numFmt w:val="lowerLetter"/>
      <w:lvlText w:val="%8"/>
      <w:lvlJc w:val="left"/>
      <w:pPr>
        <w:ind w:left="53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044AED6">
      <w:start w:val="1"/>
      <w:numFmt w:val="lowerRoman"/>
      <w:lvlText w:val="%9"/>
      <w:lvlJc w:val="left"/>
      <w:pPr>
        <w:ind w:left="61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89132F6"/>
    <w:multiLevelType w:val="hybridMultilevel"/>
    <w:tmpl w:val="71CADDD0"/>
    <w:lvl w:ilvl="0" w:tplc="3600E9C6">
      <w:start w:val="1"/>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6DAD2BC">
      <w:start w:val="1"/>
      <w:numFmt w:val="lowerLetter"/>
      <w:lvlText w:val="%2"/>
      <w:lvlJc w:val="left"/>
      <w:pPr>
        <w:ind w:left="1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93671D4">
      <w:start w:val="1"/>
      <w:numFmt w:val="lowerRoman"/>
      <w:lvlText w:val="%3"/>
      <w:lvlJc w:val="left"/>
      <w:pPr>
        <w:ind w:left="2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6EC86FC">
      <w:start w:val="1"/>
      <w:numFmt w:val="decimal"/>
      <w:lvlText w:val="%4"/>
      <w:lvlJc w:val="left"/>
      <w:pPr>
        <w:ind w:left="2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514B2E0">
      <w:start w:val="1"/>
      <w:numFmt w:val="lowerLetter"/>
      <w:lvlText w:val="%5"/>
      <w:lvlJc w:val="left"/>
      <w:pPr>
        <w:ind w:left="3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C12779C">
      <w:start w:val="1"/>
      <w:numFmt w:val="lowerRoman"/>
      <w:lvlText w:val="%6"/>
      <w:lvlJc w:val="left"/>
      <w:pPr>
        <w:ind w:left="4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5BCDD7E">
      <w:start w:val="1"/>
      <w:numFmt w:val="decimal"/>
      <w:lvlText w:val="%7"/>
      <w:lvlJc w:val="left"/>
      <w:pPr>
        <w:ind w:left="5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970A552">
      <w:start w:val="1"/>
      <w:numFmt w:val="lowerLetter"/>
      <w:lvlText w:val="%8"/>
      <w:lvlJc w:val="left"/>
      <w:pPr>
        <w:ind w:left="5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B34BD04">
      <w:start w:val="1"/>
      <w:numFmt w:val="lowerRoman"/>
      <w:lvlText w:val="%9"/>
      <w:lvlJc w:val="left"/>
      <w:pPr>
        <w:ind w:left="65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9631B90"/>
    <w:multiLevelType w:val="hybridMultilevel"/>
    <w:tmpl w:val="F78A1A74"/>
    <w:lvl w:ilvl="0" w:tplc="2E84E862">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C289EEC">
      <w:start w:val="1"/>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88E644F6">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2B8557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7E7A30">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660776A">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EDA5786">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08AEA6">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5FEC170">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A3F1287"/>
    <w:multiLevelType w:val="hybridMultilevel"/>
    <w:tmpl w:val="E228D116"/>
    <w:lvl w:ilvl="0" w:tplc="B6185416">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E8A7F6E">
      <w:start w:val="1"/>
      <w:numFmt w:val="lowerLetter"/>
      <w:lvlText w:val="%2)"/>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D6A8D36">
      <w:start w:val="1"/>
      <w:numFmt w:val="lowerRoman"/>
      <w:lvlText w:val="%3"/>
      <w:lvlJc w:val="left"/>
      <w:pPr>
        <w:ind w:left="15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D40C868">
      <w:start w:val="1"/>
      <w:numFmt w:val="decimal"/>
      <w:lvlText w:val="%4"/>
      <w:lvlJc w:val="left"/>
      <w:pPr>
        <w:ind w:left="22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5F00C04">
      <w:start w:val="1"/>
      <w:numFmt w:val="lowerLetter"/>
      <w:lvlText w:val="%5"/>
      <w:lvlJc w:val="left"/>
      <w:pPr>
        <w:ind w:left="29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DA07836">
      <w:start w:val="1"/>
      <w:numFmt w:val="lowerRoman"/>
      <w:lvlText w:val="%6"/>
      <w:lvlJc w:val="left"/>
      <w:pPr>
        <w:ind w:left="36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BA9A70">
      <w:start w:val="1"/>
      <w:numFmt w:val="decimal"/>
      <w:lvlText w:val="%7"/>
      <w:lvlJc w:val="left"/>
      <w:pPr>
        <w:ind w:left="43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76EDDF4">
      <w:start w:val="1"/>
      <w:numFmt w:val="lowerLetter"/>
      <w:lvlText w:val="%8"/>
      <w:lvlJc w:val="left"/>
      <w:pPr>
        <w:ind w:left="51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46ACE66">
      <w:start w:val="1"/>
      <w:numFmt w:val="lowerRoman"/>
      <w:lvlText w:val="%9"/>
      <w:lvlJc w:val="left"/>
      <w:pPr>
        <w:ind w:left="58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4D644482"/>
    <w:multiLevelType w:val="hybridMultilevel"/>
    <w:tmpl w:val="01EAE6DC"/>
    <w:lvl w:ilvl="0" w:tplc="4C28EAD4">
      <w:start w:val="1"/>
      <w:numFmt w:val="decimal"/>
      <w:lvlText w:val="%1"/>
      <w:lvlJc w:val="left"/>
      <w:pPr>
        <w:ind w:left="36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1" w:tplc="57BE753A">
      <w:start w:val="1"/>
      <w:numFmt w:val="lowerLetter"/>
      <w:lvlText w:val="%2)"/>
      <w:lvlJc w:val="left"/>
      <w:pPr>
        <w:ind w:left="99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B2C60830">
      <w:start w:val="1"/>
      <w:numFmt w:val="lowerRoman"/>
      <w:lvlText w:val="%3"/>
      <w:lvlJc w:val="left"/>
      <w:pPr>
        <w:ind w:left="166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95C66418">
      <w:start w:val="1"/>
      <w:numFmt w:val="decimal"/>
      <w:lvlText w:val="%4"/>
      <w:lvlJc w:val="left"/>
      <w:pPr>
        <w:ind w:left="238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77B28C0E">
      <w:start w:val="1"/>
      <w:numFmt w:val="lowerLetter"/>
      <w:lvlText w:val="%5"/>
      <w:lvlJc w:val="left"/>
      <w:pPr>
        <w:ind w:left="310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7B40D752">
      <w:start w:val="1"/>
      <w:numFmt w:val="lowerRoman"/>
      <w:lvlText w:val="%6"/>
      <w:lvlJc w:val="left"/>
      <w:pPr>
        <w:ind w:left="382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0978A778">
      <w:start w:val="1"/>
      <w:numFmt w:val="decimal"/>
      <w:lvlText w:val="%7"/>
      <w:lvlJc w:val="left"/>
      <w:pPr>
        <w:ind w:left="454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485E8B6A">
      <w:start w:val="1"/>
      <w:numFmt w:val="lowerLetter"/>
      <w:lvlText w:val="%8"/>
      <w:lvlJc w:val="left"/>
      <w:pPr>
        <w:ind w:left="526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C1BE32D6">
      <w:start w:val="1"/>
      <w:numFmt w:val="lowerRoman"/>
      <w:lvlText w:val="%9"/>
      <w:lvlJc w:val="left"/>
      <w:pPr>
        <w:ind w:left="5986"/>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33" w15:restartNumberingAfterBreak="0">
    <w:nsid w:val="4D80667C"/>
    <w:multiLevelType w:val="hybridMultilevel"/>
    <w:tmpl w:val="DF242C0A"/>
    <w:lvl w:ilvl="0" w:tplc="B60C5E12">
      <w:start w:val="2"/>
      <w:numFmt w:val="decimal"/>
      <w:lvlText w:val="%1)"/>
      <w:lvlJc w:val="left"/>
      <w:pPr>
        <w:ind w:left="567"/>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D9DEB656">
      <w:start w:val="1"/>
      <w:numFmt w:val="lowerLetter"/>
      <w:lvlText w:val="%2)"/>
      <w:lvlJc w:val="left"/>
      <w:pPr>
        <w:ind w:left="9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2BA8B5E">
      <w:start w:val="1"/>
      <w:numFmt w:val="lowerRoman"/>
      <w:lvlText w:val="%3"/>
      <w:lvlJc w:val="left"/>
      <w:pPr>
        <w:ind w:left="15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6A3320">
      <w:start w:val="1"/>
      <w:numFmt w:val="decimal"/>
      <w:lvlText w:val="%4"/>
      <w:lvlJc w:val="left"/>
      <w:pPr>
        <w:ind w:left="22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B847788">
      <w:start w:val="1"/>
      <w:numFmt w:val="lowerLetter"/>
      <w:lvlText w:val="%5"/>
      <w:lvlJc w:val="left"/>
      <w:pPr>
        <w:ind w:left="29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020B53E">
      <w:start w:val="1"/>
      <w:numFmt w:val="lowerRoman"/>
      <w:lvlText w:val="%6"/>
      <w:lvlJc w:val="left"/>
      <w:pPr>
        <w:ind w:left="36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A8E2858">
      <w:start w:val="1"/>
      <w:numFmt w:val="decimal"/>
      <w:lvlText w:val="%7"/>
      <w:lvlJc w:val="left"/>
      <w:pPr>
        <w:ind w:left="43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45ECB18">
      <w:start w:val="1"/>
      <w:numFmt w:val="lowerLetter"/>
      <w:lvlText w:val="%8"/>
      <w:lvlJc w:val="left"/>
      <w:pPr>
        <w:ind w:left="51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45E8888">
      <w:start w:val="1"/>
      <w:numFmt w:val="lowerRoman"/>
      <w:lvlText w:val="%9"/>
      <w:lvlJc w:val="left"/>
      <w:pPr>
        <w:ind w:left="58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50482537"/>
    <w:multiLevelType w:val="hybridMultilevel"/>
    <w:tmpl w:val="F250876C"/>
    <w:lvl w:ilvl="0" w:tplc="D5360B4E">
      <w:start w:val="3"/>
      <w:numFmt w:val="decimal"/>
      <w:lvlText w:val="%1."/>
      <w:lvlJc w:val="left"/>
      <w:pPr>
        <w:ind w:left="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A26BB1E">
      <w:start w:val="1"/>
      <w:numFmt w:val="decimal"/>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1A89786">
      <w:start w:val="1"/>
      <w:numFmt w:val="lowerRoman"/>
      <w:lvlText w:val="%3"/>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8AE3D46">
      <w:start w:val="1"/>
      <w:numFmt w:val="decimal"/>
      <w:lvlText w:val="%4"/>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392F1BE">
      <w:start w:val="1"/>
      <w:numFmt w:val="lowerLetter"/>
      <w:lvlText w:val="%5"/>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F7AAB1E">
      <w:start w:val="1"/>
      <w:numFmt w:val="lowerRoman"/>
      <w:lvlText w:val="%6"/>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DD84336">
      <w:start w:val="1"/>
      <w:numFmt w:val="decimal"/>
      <w:lvlText w:val="%7"/>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0BA3EEE">
      <w:start w:val="1"/>
      <w:numFmt w:val="lowerLetter"/>
      <w:lvlText w:val="%8"/>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DA8968C">
      <w:start w:val="1"/>
      <w:numFmt w:val="lowerRoman"/>
      <w:lvlText w:val="%9"/>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52AE2375"/>
    <w:multiLevelType w:val="hybridMultilevel"/>
    <w:tmpl w:val="D30A9DCC"/>
    <w:lvl w:ilvl="0" w:tplc="433827DA">
      <w:start w:val="1"/>
      <w:numFmt w:val="decimal"/>
      <w:lvlText w:val="%1."/>
      <w:lvlJc w:val="left"/>
      <w:pPr>
        <w:ind w:left="7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4681894">
      <w:start w:val="1"/>
      <w:numFmt w:val="decimal"/>
      <w:lvlText w:val="%2)"/>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BB8CFB8">
      <w:start w:val="1"/>
      <w:numFmt w:val="lowerRoman"/>
      <w:lvlText w:val="%3"/>
      <w:lvlJc w:val="left"/>
      <w:pPr>
        <w:ind w:left="20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79EA580">
      <w:start w:val="1"/>
      <w:numFmt w:val="decimal"/>
      <w:lvlText w:val="%4"/>
      <w:lvlJc w:val="left"/>
      <w:pPr>
        <w:ind w:left="27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B146B64">
      <w:start w:val="1"/>
      <w:numFmt w:val="lowerLetter"/>
      <w:lvlText w:val="%5"/>
      <w:lvlJc w:val="left"/>
      <w:pPr>
        <w:ind w:left="35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93AD040">
      <w:start w:val="1"/>
      <w:numFmt w:val="lowerRoman"/>
      <w:lvlText w:val="%6"/>
      <w:lvlJc w:val="left"/>
      <w:pPr>
        <w:ind w:left="42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49E6870">
      <w:start w:val="1"/>
      <w:numFmt w:val="decimal"/>
      <w:lvlText w:val="%7"/>
      <w:lvlJc w:val="left"/>
      <w:pPr>
        <w:ind w:left="49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A265D6E">
      <w:start w:val="1"/>
      <w:numFmt w:val="lowerLetter"/>
      <w:lvlText w:val="%8"/>
      <w:lvlJc w:val="left"/>
      <w:pPr>
        <w:ind w:left="56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73A992C">
      <w:start w:val="1"/>
      <w:numFmt w:val="lowerRoman"/>
      <w:lvlText w:val="%9"/>
      <w:lvlJc w:val="left"/>
      <w:pPr>
        <w:ind w:left="63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52E7336C"/>
    <w:multiLevelType w:val="hybridMultilevel"/>
    <w:tmpl w:val="AB86DAEA"/>
    <w:lvl w:ilvl="0" w:tplc="FFFFFFFF">
      <w:start w:val="4"/>
      <w:numFmt w:val="decimal"/>
      <w:lvlText w:val="%1."/>
      <w:lvlJc w:val="left"/>
      <w:pPr>
        <w:ind w:left="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518CA7A">
      <w:start w:val="1"/>
      <w:numFmt w:val="decimal"/>
      <w:lvlText w:val="%2)"/>
      <w:lvlJc w:val="left"/>
      <w:pPr>
        <w:ind w:left="7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2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4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5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53083394"/>
    <w:multiLevelType w:val="hybridMultilevel"/>
    <w:tmpl w:val="FC4A538A"/>
    <w:lvl w:ilvl="0" w:tplc="3F203200">
      <w:start w:val="1"/>
      <w:numFmt w:val="decimal"/>
      <w:lvlText w:val="%1)"/>
      <w:lvlJc w:val="left"/>
      <w:pPr>
        <w:ind w:left="9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B56F40E">
      <w:start w:val="1"/>
      <w:numFmt w:val="lowerLetter"/>
      <w:lvlText w:val="%2"/>
      <w:lvlJc w:val="left"/>
      <w:pPr>
        <w:ind w:left="13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DF28650">
      <w:start w:val="1"/>
      <w:numFmt w:val="lowerRoman"/>
      <w:lvlText w:val="%3"/>
      <w:lvlJc w:val="left"/>
      <w:pPr>
        <w:ind w:left="2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0FAA828">
      <w:start w:val="1"/>
      <w:numFmt w:val="decimal"/>
      <w:lvlText w:val="%4"/>
      <w:lvlJc w:val="left"/>
      <w:pPr>
        <w:ind w:left="28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3828A54">
      <w:start w:val="1"/>
      <w:numFmt w:val="lowerLetter"/>
      <w:lvlText w:val="%5"/>
      <w:lvlJc w:val="left"/>
      <w:pPr>
        <w:ind w:left="35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D24084C">
      <w:start w:val="1"/>
      <w:numFmt w:val="lowerRoman"/>
      <w:lvlText w:val="%6"/>
      <w:lvlJc w:val="left"/>
      <w:pPr>
        <w:ind w:left="42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CA096FA">
      <w:start w:val="1"/>
      <w:numFmt w:val="decimal"/>
      <w:lvlText w:val="%7"/>
      <w:lvlJc w:val="left"/>
      <w:pPr>
        <w:ind w:left="49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6A65AE8">
      <w:start w:val="1"/>
      <w:numFmt w:val="lowerLetter"/>
      <w:lvlText w:val="%8"/>
      <w:lvlJc w:val="left"/>
      <w:pPr>
        <w:ind w:left="5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B222A5E">
      <w:start w:val="1"/>
      <w:numFmt w:val="lowerRoman"/>
      <w:lvlText w:val="%9"/>
      <w:lvlJc w:val="left"/>
      <w:pPr>
        <w:ind w:left="64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39B2F07"/>
    <w:multiLevelType w:val="hybridMultilevel"/>
    <w:tmpl w:val="CFF6AB02"/>
    <w:lvl w:ilvl="0" w:tplc="DC3EF9C6">
      <w:start w:val="1"/>
      <w:numFmt w:val="decimal"/>
      <w:lvlText w:val="%1."/>
      <w:lvlJc w:val="left"/>
      <w:pPr>
        <w:ind w:left="367" w:hanging="356"/>
      </w:pPr>
      <w:rPr>
        <w:rFonts w:hint="default"/>
        <w:spacing w:val="0"/>
        <w:w w:val="100"/>
        <w:lang w:val="pl-PL" w:eastAsia="en-US" w:bidi="ar-SA"/>
      </w:rPr>
    </w:lvl>
    <w:lvl w:ilvl="1" w:tplc="D730E61E">
      <w:start w:val="1"/>
      <w:numFmt w:val="decimal"/>
      <w:lvlText w:val="%2)"/>
      <w:lvlJc w:val="left"/>
      <w:pPr>
        <w:ind w:left="732" w:hanging="361"/>
        <w:jc w:val="right"/>
      </w:pPr>
      <w:rPr>
        <w:rFonts w:hint="default"/>
        <w:spacing w:val="0"/>
        <w:w w:val="100"/>
        <w:lang w:val="pl-PL" w:eastAsia="en-US" w:bidi="ar-SA"/>
      </w:rPr>
    </w:lvl>
    <w:lvl w:ilvl="2" w:tplc="9AE61A5C">
      <w:numFmt w:val="bullet"/>
      <w:lvlText w:val="•"/>
      <w:lvlJc w:val="left"/>
      <w:pPr>
        <w:ind w:left="740" w:hanging="361"/>
      </w:pPr>
      <w:rPr>
        <w:rFonts w:hint="default"/>
        <w:lang w:val="pl-PL" w:eastAsia="en-US" w:bidi="ar-SA"/>
      </w:rPr>
    </w:lvl>
    <w:lvl w:ilvl="3" w:tplc="A5A6773C">
      <w:numFmt w:val="bullet"/>
      <w:lvlText w:val="•"/>
      <w:lvlJc w:val="left"/>
      <w:pPr>
        <w:ind w:left="1888" w:hanging="361"/>
      </w:pPr>
      <w:rPr>
        <w:rFonts w:hint="default"/>
        <w:lang w:val="pl-PL" w:eastAsia="en-US" w:bidi="ar-SA"/>
      </w:rPr>
    </w:lvl>
    <w:lvl w:ilvl="4" w:tplc="D8DE6C1C">
      <w:numFmt w:val="bullet"/>
      <w:lvlText w:val="•"/>
      <w:lvlJc w:val="left"/>
      <w:pPr>
        <w:ind w:left="3036" w:hanging="361"/>
      </w:pPr>
      <w:rPr>
        <w:rFonts w:hint="default"/>
        <w:lang w:val="pl-PL" w:eastAsia="en-US" w:bidi="ar-SA"/>
      </w:rPr>
    </w:lvl>
    <w:lvl w:ilvl="5" w:tplc="0C660DC0">
      <w:numFmt w:val="bullet"/>
      <w:lvlText w:val="•"/>
      <w:lvlJc w:val="left"/>
      <w:pPr>
        <w:ind w:left="4184" w:hanging="361"/>
      </w:pPr>
      <w:rPr>
        <w:rFonts w:hint="default"/>
        <w:lang w:val="pl-PL" w:eastAsia="en-US" w:bidi="ar-SA"/>
      </w:rPr>
    </w:lvl>
    <w:lvl w:ilvl="6" w:tplc="FA96FF20">
      <w:numFmt w:val="bullet"/>
      <w:lvlText w:val="•"/>
      <w:lvlJc w:val="left"/>
      <w:pPr>
        <w:ind w:left="5332" w:hanging="361"/>
      </w:pPr>
      <w:rPr>
        <w:rFonts w:hint="default"/>
        <w:lang w:val="pl-PL" w:eastAsia="en-US" w:bidi="ar-SA"/>
      </w:rPr>
    </w:lvl>
    <w:lvl w:ilvl="7" w:tplc="30E66802">
      <w:numFmt w:val="bullet"/>
      <w:lvlText w:val="•"/>
      <w:lvlJc w:val="left"/>
      <w:pPr>
        <w:ind w:left="6481" w:hanging="361"/>
      </w:pPr>
      <w:rPr>
        <w:rFonts w:hint="default"/>
        <w:lang w:val="pl-PL" w:eastAsia="en-US" w:bidi="ar-SA"/>
      </w:rPr>
    </w:lvl>
    <w:lvl w:ilvl="8" w:tplc="A1B63B44">
      <w:numFmt w:val="bullet"/>
      <w:lvlText w:val="•"/>
      <w:lvlJc w:val="left"/>
      <w:pPr>
        <w:ind w:left="7629" w:hanging="361"/>
      </w:pPr>
      <w:rPr>
        <w:rFonts w:hint="default"/>
        <w:lang w:val="pl-PL" w:eastAsia="en-US" w:bidi="ar-SA"/>
      </w:rPr>
    </w:lvl>
  </w:abstractNum>
  <w:abstractNum w:abstractNumId="39" w15:restartNumberingAfterBreak="0">
    <w:nsid w:val="560D71F4"/>
    <w:multiLevelType w:val="hybridMultilevel"/>
    <w:tmpl w:val="CB3EA648"/>
    <w:lvl w:ilvl="0" w:tplc="808E5622">
      <w:start w:val="1"/>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5E6F01A">
      <w:start w:val="1"/>
      <w:numFmt w:val="lowerLetter"/>
      <w:lvlText w:val="%2)"/>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EE45616">
      <w:start w:val="1"/>
      <w:numFmt w:val="lowerRoman"/>
      <w:lvlText w:val="%3"/>
      <w:lvlJc w:val="left"/>
      <w:pPr>
        <w:ind w:left="14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7DCEFCE">
      <w:start w:val="1"/>
      <w:numFmt w:val="decimal"/>
      <w:lvlText w:val="%4"/>
      <w:lvlJc w:val="left"/>
      <w:pPr>
        <w:ind w:left="21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260BC4A">
      <w:start w:val="1"/>
      <w:numFmt w:val="lowerLetter"/>
      <w:lvlText w:val="%5"/>
      <w:lvlJc w:val="left"/>
      <w:pPr>
        <w:ind w:left="28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3E854D2">
      <w:start w:val="1"/>
      <w:numFmt w:val="lowerRoman"/>
      <w:lvlText w:val="%6"/>
      <w:lvlJc w:val="left"/>
      <w:pPr>
        <w:ind w:left="36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F0446C0">
      <w:start w:val="1"/>
      <w:numFmt w:val="decimal"/>
      <w:lvlText w:val="%7"/>
      <w:lvlJc w:val="left"/>
      <w:pPr>
        <w:ind w:left="43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CB66618">
      <w:start w:val="1"/>
      <w:numFmt w:val="lowerLetter"/>
      <w:lvlText w:val="%8"/>
      <w:lvlJc w:val="left"/>
      <w:pPr>
        <w:ind w:left="50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8CCCB16">
      <w:start w:val="1"/>
      <w:numFmt w:val="lowerRoman"/>
      <w:lvlText w:val="%9"/>
      <w:lvlJc w:val="left"/>
      <w:pPr>
        <w:ind w:left="57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58045094"/>
    <w:multiLevelType w:val="hybridMultilevel"/>
    <w:tmpl w:val="E67E3454"/>
    <w:lvl w:ilvl="0" w:tplc="F968D4B6">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E9A4418">
      <w:start w:val="1"/>
      <w:numFmt w:val="lowerLetter"/>
      <w:lvlText w:val="%2"/>
      <w:lvlJc w:val="left"/>
      <w:pPr>
        <w:ind w:left="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3B6A17A">
      <w:start w:val="1"/>
      <w:numFmt w:val="decimal"/>
      <w:lvlRestart w:val="0"/>
      <w:lvlText w:val="%3)"/>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076F72E">
      <w:start w:val="1"/>
      <w:numFmt w:val="decimal"/>
      <w:lvlText w:val="%4"/>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3F6BA1A">
      <w:start w:val="1"/>
      <w:numFmt w:val="lowerLetter"/>
      <w:lvlText w:val="%5"/>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50C55E">
      <w:start w:val="1"/>
      <w:numFmt w:val="lowerRoman"/>
      <w:lvlText w:val="%6"/>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60AACF0">
      <w:start w:val="1"/>
      <w:numFmt w:val="decimal"/>
      <w:lvlText w:val="%7"/>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FE65C84">
      <w:start w:val="1"/>
      <w:numFmt w:val="lowerLetter"/>
      <w:lvlText w:val="%8"/>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3C45A28">
      <w:start w:val="1"/>
      <w:numFmt w:val="lowerRoman"/>
      <w:lvlText w:val="%9"/>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5D653378"/>
    <w:multiLevelType w:val="hybridMultilevel"/>
    <w:tmpl w:val="5576F9E4"/>
    <w:lvl w:ilvl="0" w:tplc="ECE83C4C">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6207A58">
      <w:start w:val="6"/>
      <w:numFmt w:val="decimal"/>
      <w:lvlText w:val="%2)"/>
      <w:lvlJc w:val="left"/>
      <w:pPr>
        <w:ind w:left="991"/>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73AE3BF4">
      <w:start w:val="1"/>
      <w:numFmt w:val="lowerRoman"/>
      <w:lvlText w:val="%3"/>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BD61E66">
      <w:start w:val="1"/>
      <w:numFmt w:val="decimal"/>
      <w:lvlText w:val="%4"/>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292B756">
      <w:start w:val="1"/>
      <w:numFmt w:val="lowerLetter"/>
      <w:lvlText w:val="%5"/>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FD4B954">
      <w:start w:val="1"/>
      <w:numFmt w:val="lowerRoman"/>
      <w:lvlText w:val="%6"/>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854F612">
      <w:start w:val="1"/>
      <w:numFmt w:val="decimal"/>
      <w:lvlText w:val="%7"/>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422468C">
      <w:start w:val="1"/>
      <w:numFmt w:val="lowerLetter"/>
      <w:lvlText w:val="%8"/>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7C0C36">
      <w:start w:val="1"/>
      <w:numFmt w:val="lowerRoman"/>
      <w:lvlText w:val="%9"/>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60F67623"/>
    <w:multiLevelType w:val="hybridMultilevel"/>
    <w:tmpl w:val="F2F8997E"/>
    <w:lvl w:ilvl="0" w:tplc="FE1882CC">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74271D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FDECD34">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2869418">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12E89A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85CFC56">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FFEC764">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C266D86">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C1A1A3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7A32097"/>
    <w:multiLevelType w:val="hybridMultilevel"/>
    <w:tmpl w:val="F89060CC"/>
    <w:lvl w:ilvl="0" w:tplc="D5E66794">
      <w:start w:val="1"/>
      <w:numFmt w:val="upperRoman"/>
      <w:lvlText w:val="%1."/>
      <w:lvlJc w:val="left"/>
      <w:pPr>
        <w:ind w:left="295" w:hanging="284"/>
      </w:pPr>
      <w:rPr>
        <w:rFonts w:hint="default"/>
        <w:spacing w:val="0"/>
        <w:w w:val="100"/>
        <w:lang w:val="pl-PL" w:eastAsia="en-US" w:bidi="ar-SA"/>
      </w:rPr>
    </w:lvl>
    <w:lvl w:ilvl="1" w:tplc="F4981CE8">
      <w:start w:val="1"/>
      <w:numFmt w:val="decimal"/>
      <w:lvlText w:val="%2)"/>
      <w:lvlJc w:val="left"/>
      <w:pPr>
        <w:ind w:left="725" w:hanging="286"/>
      </w:pPr>
      <w:rPr>
        <w:rFonts w:ascii="Arial" w:eastAsia="Arial" w:hAnsi="Arial" w:cs="Arial" w:hint="default"/>
        <w:b w:val="0"/>
        <w:bCs w:val="0"/>
        <w:i w:val="0"/>
        <w:iCs w:val="0"/>
        <w:spacing w:val="-1"/>
        <w:w w:val="100"/>
        <w:sz w:val="22"/>
        <w:szCs w:val="22"/>
        <w:lang w:val="pl-PL" w:eastAsia="en-US" w:bidi="ar-SA"/>
      </w:rPr>
    </w:lvl>
    <w:lvl w:ilvl="2" w:tplc="7332C740">
      <w:numFmt w:val="bullet"/>
      <w:lvlText w:val="•"/>
      <w:lvlJc w:val="left"/>
      <w:pPr>
        <w:ind w:left="1742" w:hanging="286"/>
      </w:pPr>
      <w:rPr>
        <w:rFonts w:hint="default"/>
        <w:lang w:val="pl-PL" w:eastAsia="en-US" w:bidi="ar-SA"/>
      </w:rPr>
    </w:lvl>
    <w:lvl w:ilvl="3" w:tplc="85188092">
      <w:numFmt w:val="bullet"/>
      <w:lvlText w:val="•"/>
      <w:lvlJc w:val="left"/>
      <w:pPr>
        <w:ind w:left="2765" w:hanging="286"/>
      </w:pPr>
      <w:rPr>
        <w:rFonts w:hint="default"/>
        <w:lang w:val="pl-PL" w:eastAsia="en-US" w:bidi="ar-SA"/>
      </w:rPr>
    </w:lvl>
    <w:lvl w:ilvl="4" w:tplc="C1EAA172">
      <w:numFmt w:val="bullet"/>
      <w:lvlText w:val="•"/>
      <w:lvlJc w:val="left"/>
      <w:pPr>
        <w:ind w:left="3788" w:hanging="286"/>
      </w:pPr>
      <w:rPr>
        <w:rFonts w:hint="default"/>
        <w:lang w:val="pl-PL" w:eastAsia="en-US" w:bidi="ar-SA"/>
      </w:rPr>
    </w:lvl>
    <w:lvl w:ilvl="5" w:tplc="349495F0">
      <w:numFmt w:val="bullet"/>
      <w:lvlText w:val="•"/>
      <w:lvlJc w:val="left"/>
      <w:pPr>
        <w:ind w:left="4811" w:hanging="286"/>
      </w:pPr>
      <w:rPr>
        <w:rFonts w:hint="default"/>
        <w:lang w:val="pl-PL" w:eastAsia="en-US" w:bidi="ar-SA"/>
      </w:rPr>
    </w:lvl>
    <w:lvl w:ilvl="6" w:tplc="7F568A14">
      <w:numFmt w:val="bullet"/>
      <w:lvlText w:val="•"/>
      <w:lvlJc w:val="left"/>
      <w:pPr>
        <w:ind w:left="5834" w:hanging="286"/>
      </w:pPr>
      <w:rPr>
        <w:rFonts w:hint="default"/>
        <w:lang w:val="pl-PL" w:eastAsia="en-US" w:bidi="ar-SA"/>
      </w:rPr>
    </w:lvl>
    <w:lvl w:ilvl="7" w:tplc="82C08AE2">
      <w:numFmt w:val="bullet"/>
      <w:lvlText w:val="•"/>
      <w:lvlJc w:val="left"/>
      <w:pPr>
        <w:ind w:left="6857" w:hanging="286"/>
      </w:pPr>
      <w:rPr>
        <w:rFonts w:hint="default"/>
        <w:lang w:val="pl-PL" w:eastAsia="en-US" w:bidi="ar-SA"/>
      </w:rPr>
    </w:lvl>
    <w:lvl w:ilvl="8" w:tplc="A91E73BC">
      <w:numFmt w:val="bullet"/>
      <w:lvlText w:val="•"/>
      <w:lvlJc w:val="left"/>
      <w:pPr>
        <w:ind w:left="7880" w:hanging="286"/>
      </w:pPr>
      <w:rPr>
        <w:rFonts w:hint="default"/>
        <w:lang w:val="pl-PL" w:eastAsia="en-US" w:bidi="ar-SA"/>
      </w:rPr>
    </w:lvl>
  </w:abstractNum>
  <w:abstractNum w:abstractNumId="44" w15:restartNumberingAfterBreak="0">
    <w:nsid w:val="686117C5"/>
    <w:multiLevelType w:val="hybridMultilevel"/>
    <w:tmpl w:val="06F42ADA"/>
    <w:lvl w:ilvl="0" w:tplc="620CF91A">
      <w:start w:val="1"/>
      <w:numFmt w:val="lowerLetter"/>
      <w:lvlText w:val="%1)"/>
      <w:lvlJc w:val="left"/>
      <w:pPr>
        <w:ind w:left="12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D521944">
      <w:start w:val="1"/>
      <w:numFmt w:val="lowerLetter"/>
      <w:lvlText w:val="%2"/>
      <w:lvlJc w:val="left"/>
      <w:pPr>
        <w:ind w:left="151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7C89C9C">
      <w:start w:val="1"/>
      <w:numFmt w:val="lowerRoman"/>
      <w:lvlText w:val="%3"/>
      <w:lvlJc w:val="left"/>
      <w:pPr>
        <w:ind w:left="223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11CEDCE">
      <w:start w:val="1"/>
      <w:numFmt w:val="decimal"/>
      <w:lvlText w:val="%4"/>
      <w:lvlJc w:val="left"/>
      <w:pPr>
        <w:ind w:left="295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C9087BE">
      <w:start w:val="1"/>
      <w:numFmt w:val="lowerLetter"/>
      <w:lvlText w:val="%5"/>
      <w:lvlJc w:val="left"/>
      <w:pPr>
        <w:ind w:left="367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6F85440">
      <w:start w:val="1"/>
      <w:numFmt w:val="lowerRoman"/>
      <w:lvlText w:val="%6"/>
      <w:lvlJc w:val="left"/>
      <w:pPr>
        <w:ind w:left="439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F8C5F2E">
      <w:start w:val="1"/>
      <w:numFmt w:val="decimal"/>
      <w:lvlText w:val="%7"/>
      <w:lvlJc w:val="left"/>
      <w:pPr>
        <w:ind w:left="511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1783560">
      <w:start w:val="1"/>
      <w:numFmt w:val="lowerLetter"/>
      <w:lvlText w:val="%8"/>
      <w:lvlJc w:val="left"/>
      <w:pPr>
        <w:ind w:left="583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F487144">
      <w:start w:val="1"/>
      <w:numFmt w:val="lowerRoman"/>
      <w:lvlText w:val="%9"/>
      <w:lvlJc w:val="left"/>
      <w:pPr>
        <w:ind w:left="655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693C7802"/>
    <w:multiLevelType w:val="hybridMultilevel"/>
    <w:tmpl w:val="8BD625CE"/>
    <w:lvl w:ilvl="0" w:tplc="BFDABE08">
      <w:start w:val="1"/>
      <w:numFmt w:val="lowerLetter"/>
      <w:lvlText w:val="%1)"/>
      <w:lvlJc w:val="left"/>
      <w:pPr>
        <w:ind w:left="99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1" w:tplc="DDF0CF26">
      <w:start w:val="1"/>
      <w:numFmt w:val="lowerLetter"/>
      <w:lvlText w:val="%2"/>
      <w:lvlJc w:val="left"/>
      <w:pPr>
        <w:ind w:left="136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810AE6B8">
      <w:start w:val="1"/>
      <w:numFmt w:val="lowerRoman"/>
      <w:lvlText w:val="%3"/>
      <w:lvlJc w:val="left"/>
      <w:pPr>
        <w:ind w:left="208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CCD6A7D2">
      <w:start w:val="1"/>
      <w:numFmt w:val="decimal"/>
      <w:lvlText w:val="%4"/>
      <w:lvlJc w:val="left"/>
      <w:pPr>
        <w:ind w:left="280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BE3CA9D2">
      <w:start w:val="1"/>
      <w:numFmt w:val="lowerLetter"/>
      <w:lvlText w:val="%5"/>
      <w:lvlJc w:val="left"/>
      <w:pPr>
        <w:ind w:left="352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8C064814">
      <w:start w:val="1"/>
      <w:numFmt w:val="lowerRoman"/>
      <w:lvlText w:val="%6"/>
      <w:lvlJc w:val="left"/>
      <w:pPr>
        <w:ind w:left="424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B1AEDB5A">
      <w:start w:val="1"/>
      <w:numFmt w:val="decimal"/>
      <w:lvlText w:val="%7"/>
      <w:lvlJc w:val="left"/>
      <w:pPr>
        <w:ind w:left="496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A12C9F38">
      <w:start w:val="1"/>
      <w:numFmt w:val="lowerLetter"/>
      <w:lvlText w:val="%8"/>
      <w:lvlJc w:val="left"/>
      <w:pPr>
        <w:ind w:left="568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8EE0BDEC">
      <w:start w:val="1"/>
      <w:numFmt w:val="lowerRoman"/>
      <w:lvlText w:val="%9"/>
      <w:lvlJc w:val="left"/>
      <w:pPr>
        <w:ind w:left="6401"/>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46" w15:restartNumberingAfterBreak="0">
    <w:nsid w:val="69D67EF2"/>
    <w:multiLevelType w:val="hybridMultilevel"/>
    <w:tmpl w:val="A872CA2A"/>
    <w:lvl w:ilvl="0" w:tplc="24C63EF2">
      <w:start w:val="4"/>
      <w:numFmt w:val="decimal"/>
      <w:lvlText w:val="%1."/>
      <w:lvlJc w:val="left"/>
      <w:pPr>
        <w:ind w:left="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A02201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BF0F6E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73A4D3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FDA59B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A224D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274D6C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0CE50C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ADC022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6AA50BB8"/>
    <w:multiLevelType w:val="hybridMultilevel"/>
    <w:tmpl w:val="A50AEE7A"/>
    <w:lvl w:ilvl="0" w:tplc="5AFE312E">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72EB5E4">
      <w:start w:val="1"/>
      <w:numFmt w:val="lowerLetter"/>
      <w:lvlText w:val="%2)"/>
      <w:lvlJc w:val="left"/>
      <w:pPr>
        <w:ind w:left="12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54C5DC0">
      <w:start w:val="1"/>
      <w:numFmt w:val="lowerRoman"/>
      <w:lvlText w:val="%3"/>
      <w:lvlJc w:val="left"/>
      <w:pPr>
        <w:ind w:left="16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2489B84">
      <w:start w:val="1"/>
      <w:numFmt w:val="decimal"/>
      <w:lvlText w:val="%4"/>
      <w:lvlJc w:val="left"/>
      <w:pPr>
        <w:ind w:left="2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A3468C2">
      <w:start w:val="1"/>
      <w:numFmt w:val="lowerLetter"/>
      <w:lvlText w:val="%5"/>
      <w:lvlJc w:val="left"/>
      <w:pPr>
        <w:ind w:left="3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7B200A2">
      <w:start w:val="1"/>
      <w:numFmt w:val="lowerRoman"/>
      <w:lvlText w:val="%6"/>
      <w:lvlJc w:val="left"/>
      <w:pPr>
        <w:ind w:left="3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1A868BC">
      <w:start w:val="1"/>
      <w:numFmt w:val="decimal"/>
      <w:lvlText w:val="%7"/>
      <w:lvlJc w:val="left"/>
      <w:pPr>
        <w:ind w:left="4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5BC49EC">
      <w:start w:val="1"/>
      <w:numFmt w:val="lowerLetter"/>
      <w:lvlText w:val="%8"/>
      <w:lvlJc w:val="left"/>
      <w:pPr>
        <w:ind w:left="5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1C6D1E8">
      <w:start w:val="1"/>
      <w:numFmt w:val="lowerRoman"/>
      <w:lvlText w:val="%9"/>
      <w:lvlJc w:val="left"/>
      <w:pPr>
        <w:ind w:left="5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6B167D05"/>
    <w:multiLevelType w:val="hybridMultilevel"/>
    <w:tmpl w:val="F1FA9ECE"/>
    <w:lvl w:ilvl="0" w:tplc="B70842A8">
      <w:start w:val="1"/>
      <w:numFmt w:val="decimal"/>
      <w:lvlText w:val="%1."/>
      <w:lvlJc w:val="left"/>
      <w:pPr>
        <w:ind w:left="732" w:hanging="293"/>
      </w:pPr>
      <w:rPr>
        <w:rFonts w:ascii="Calibri" w:eastAsia="Calibri" w:hAnsi="Calibri" w:cs="Calibri" w:hint="default"/>
        <w:b w:val="0"/>
        <w:bCs w:val="0"/>
        <w:i w:val="0"/>
        <w:iCs w:val="0"/>
        <w:spacing w:val="0"/>
        <w:w w:val="100"/>
        <w:sz w:val="24"/>
        <w:szCs w:val="24"/>
        <w:lang w:val="pl-PL" w:eastAsia="en-US" w:bidi="ar-SA"/>
      </w:rPr>
    </w:lvl>
    <w:lvl w:ilvl="1" w:tplc="7A1AD92A">
      <w:start w:val="1"/>
      <w:numFmt w:val="decimal"/>
      <w:lvlText w:val="%2)"/>
      <w:lvlJc w:val="left"/>
      <w:pPr>
        <w:ind w:left="1006" w:hanging="286"/>
      </w:pPr>
      <w:rPr>
        <w:rFonts w:hint="default"/>
        <w:spacing w:val="0"/>
        <w:w w:val="100"/>
        <w:lang w:val="pl-PL" w:eastAsia="en-US" w:bidi="ar-SA"/>
      </w:rPr>
    </w:lvl>
    <w:lvl w:ilvl="2" w:tplc="B282D47C">
      <w:numFmt w:val="bullet"/>
      <w:lvlText w:val="•"/>
      <w:lvlJc w:val="left"/>
      <w:pPr>
        <w:ind w:left="1991" w:hanging="286"/>
      </w:pPr>
      <w:rPr>
        <w:rFonts w:hint="default"/>
        <w:lang w:val="pl-PL" w:eastAsia="en-US" w:bidi="ar-SA"/>
      </w:rPr>
    </w:lvl>
    <w:lvl w:ilvl="3" w:tplc="43FA2A3A">
      <w:numFmt w:val="bullet"/>
      <w:lvlText w:val="•"/>
      <w:lvlJc w:val="left"/>
      <w:pPr>
        <w:ind w:left="2983" w:hanging="286"/>
      </w:pPr>
      <w:rPr>
        <w:rFonts w:hint="default"/>
        <w:lang w:val="pl-PL" w:eastAsia="en-US" w:bidi="ar-SA"/>
      </w:rPr>
    </w:lvl>
    <w:lvl w:ilvl="4" w:tplc="7CF42CBC">
      <w:numFmt w:val="bullet"/>
      <w:lvlText w:val="•"/>
      <w:lvlJc w:val="left"/>
      <w:pPr>
        <w:ind w:left="3975" w:hanging="286"/>
      </w:pPr>
      <w:rPr>
        <w:rFonts w:hint="default"/>
        <w:lang w:val="pl-PL" w:eastAsia="en-US" w:bidi="ar-SA"/>
      </w:rPr>
    </w:lvl>
    <w:lvl w:ilvl="5" w:tplc="8F764C80">
      <w:numFmt w:val="bullet"/>
      <w:lvlText w:val="•"/>
      <w:lvlJc w:val="left"/>
      <w:pPr>
        <w:ind w:left="4967" w:hanging="286"/>
      </w:pPr>
      <w:rPr>
        <w:rFonts w:hint="default"/>
        <w:lang w:val="pl-PL" w:eastAsia="en-US" w:bidi="ar-SA"/>
      </w:rPr>
    </w:lvl>
    <w:lvl w:ilvl="6" w:tplc="5632517C">
      <w:numFmt w:val="bullet"/>
      <w:lvlText w:val="•"/>
      <w:lvlJc w:val="left"/>
      <w:pPr>
        <w:ind w:left="5958" w:hanging="286"/>
      </w:pPr>
      <w:rPr>
        <w:rFonts w:hint="default"/>
        <w:lang w:val="pl-PL" w:eastAsia="en-US" w:bidi="ar-SA"/>
      </w:rPr>
    </w:lvl>
    <w:lvl w:ilvl="7" w:tplc="65803530">
      <w:numFmt w:val="bullet"/>
      <w:lvlText w:val="•"/>
      <w:lvlJc w:val="left"/>
      <w:pPr>
        <w:ind w:left="6950" w:hanging="286"/>
      </w:pPr>
      <w:rPr>
        <w:rFonts w:hint="default"/>
        <w:lang w:val="pl-PL" w:eastAsia="en-US" w:bidi="ar-SA"/>
      </w:rPr>
    </w:lvl>
    <w:lvl w:ilvl="8" w:tplc="C54232B0">
      <w:numFmt w:val="bullet"/>
      <w:lvlText w:val="•"/>
      <w:lvlJc w:val="left"/>
      <w:pPr>
        <w:ind w:left="7942" w:hanging="286"/>
      </w:pPr>
      <w:rPr>
        <w:rFonts w:hint="default"/>
        <w:lang w:val="pl-PL" w:eastAsia="en-US" w:bidi="ar-SA"/>
      </w:rPr>
    </w:lvl>
  </w:abstractNum>
  <w:abstractNum w:abstractNumId="49" w15:restartNumberingAfterBreak="0">
    <w:nsid w:val="6EF632BE"/>
    <w:multiLevelType w:val="hybridMultilevel"/>
    <w:tmpl w:val="E25C9826"/>
    <w:lvl w:ilvl="0" w:tplc="820A4D98">
      <w:start w:val="1"/>
      <w:numFmt w:val="decimal"/>
      <w:lvlText w:val="%1."/>
      <w:lvlJc w:val="left"/>
      <w:pPr>
        <w:ind w:left="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D5EA122">
      <w:start w:val="1"/>
      <w:numFmt w:val="lowerLetter"/>
      <w:lvlText w:val="%2)"/>
      <w:lvlJc w:val="left"/>
      <w:pPr>
        <w:ind w:left="9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25AEFFE">
      <w:start w:val="1"/>
      <w:numFmt w:val="lowerRoman"/>
      <w:lvlText w:val="%3"/>
      <w:lvlJc w:val="left"/>
      <w:pPr>
        <w:ind w:left="16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7F2E234">
      <w:start w:val="1"/>
      <w:numFmt w:val="decimal"/>
      <w:lvlText w:val="%4"/>
      <w:lvlJc w:val="left"/>
      <w:pPr>
        <w:ind w:left="23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818F35A">
      <w:start w:val="1"/>
      <w:numFmt w:val="lowerLetter"/>
      <w:lvlText w:val="%5"/>
      <w:lvlJc w:val="left"/>
      <w:pPr>
        <w:ind w:left="31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E3819D6">
      <w:start w:val="1"/>
      <w:numFmt w:val="lowerRoman"/>
      <w:lvlText w:val="%6"/>
      <w:lvlJc w:val="left"/>
      <w:pPr>
        <w:ind w:left="38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8F6B88E">
      <w:start w:val="1"/>
      <w:numFmt w:val="decimal"/>
      <w:lvlText w:val="%7"/>
      <w:lvlJc w:val="left"/>
      <w:pPr>
        <w:ind w:left="45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5922F14">
      <w:start w:val="1"/>
      <w:numFmt w:val="lowerLetter"/>
      <w:lvlText w:val="%8"/>
      <w:lvlJc w:val="left"/>
      <w:pPr>
        <w:ind w:left="52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CC4A6DE">
      <w:start w:val="1"/>
      <w:numFmt w:val="lowerRoman"/>
      <w:lvlText w:val="%9"/>
      <w:lvlJc w:val="left"/>
      <w:pPr>
        <w:ind w:left="5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6F862F62"/>
    <w:multiLevelType w:val="hybridMultilevel"/>
    <w:tmpl w:val="E6142448"/>
    <w:lvl w:ilvl="0" w:tplc="42ECEB2C">
      <w:start w:val="11"/>
      <w:numFmt w:val="decimal"/>
      <w:lvlText w:val="%1)"/>
      <w:lvlJc w:val="left"/>
      <w:pPr>
        <w:ind w:left="9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B22DBA2">
      <w:start w:val="1"/>
      <w:numFmt w:val="lowerLetter"/>
      <w:lvlText w:val="%2"/>
      <w:lvlJc w:val="left"/>
      <w:pPr>
        <w:ind w:left="10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62E5878">
      <w:start w:val="1"/>
      <w:numFmt w:val="lowerRoman"/>
      <w:lvlText w:val="%3"/>
      <w:lvlJc w:val="left"/>
      <w:pPr>
        <w:ind w:left="18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81005C2">
      <w:start w:val="1"/>
      <w:numFmt w:val="decimal"/>
      <w:lvlText w:val="%4"/>
      <w:lvlJc w:val="left"/>
      <w:pPr>
        <w:ind w:left="25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1946188">
      <w:start w:val="1"/>
      <w:numFmt w:val="lowerLetter"/>
      <w:lvlText w:val="%5"/>
      <w:lvlJc w:val="left"/>
      <w:pPr>
        <w:ind w:left="3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B9EAA42">
      <w:start w:val="1"/>
      <w:numFmt w:val="lowerRoman"/>
      <w:lvlText w:val="%6"/>
      <w:lvlJc w:val="left"/>
      <w:pPr>
        <w:ind w:left="39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20C7664">
      <w:start w:val="1"/>
      <w:numFmt w:val="decimal"/>
      <w:lvlText w:val="%7"/>
      <w:lvlJc w:val="left"/>
      <w:pPr>
        <w:ind w:left="46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49AFDFC">
      <w:start w:val="1"/>
      <w:numFmt w:val="lowerLetter"/>
      <w:lvlText w:val="%8"/>
      <w:lvlJc w:val="left"/>
      <w:pPr>
        <w:ind w:left="54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8C4E136">
      <w:start w:val="1"/>
      <w:numFmt w:val="lowerRoman"/>
      <w:lvlText w:val="%9"/>
      <w:lvlJc w:val="left"/>
      <w:pPr>
        <w:ind w:left="61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70DD224B"/>
    <w:multiLevelType w:val="hybridMultilevel"/>
    <w:tmpl w:val="805A9792"/>
    <w:lvl w:ilvl="0" w:tplc="22D21DCE">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724DD78">
      <w:start w:val="1"/>
      <w:numFmt w:val="decimal"/>
      <w:lvlText w:val="%2)"/>
      <w:lvlJc w:val="left"/>
      <w:pPr>
        <w:ind w:left="9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03046D0">
      <w:start w:val="1"/>
      <w:numFmt w:val="lowerRoman"/>
      <w:lvlText w:val="%3"/>
      <w:lvlJc w:val="left"/>
      <w:pPr>
        <w:ind w:left="17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A1E1CE6">
      <w:start w:val="1"/>
      <w:numFmt w:val="decimal"/>
      <w:lvlText w:val="%4"/>
      <w:lvlJc w:val="left"/>
      <w:pPr>
        <w:ind w:left="25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E14F95A">
      <w:start w:val="1"/>
      <w:numFmt w:val="lowerLetter"/>
      <w:lvlText w:val="%5"/>
      <w:lvlJc w:val="left"/>
      <w:pPr>
        <w:ind w:left="32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9A82AB4">
      <w:start w:val="1"/>
      <w:numFmt w:val="lowerRoman"/>
      <w:lvlText w:val="%6"/>
      <w:lvlJc w:val="left"/>
      <w:pPr>
        <w:ind w:left="39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9D472A2">
      <w:start w:val="1"/>
      <w:numFmt w:val="decimal"/>
      <w:lvlText w:val="%7"/>
      <w:lvlJc w:val="left"/>
      <w:pPr>
        <w:ind w:left="46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3A86E06">
      <w:start w:val="1"/>
      <w:numFmt w:val="lowerLetter"/>
      <w:lvlText w:val="%8"/>
      <w:lvlJc w:val="left"/>
      <w:pPr>
        <w:ind w:left="53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E84B6A8">
      <w:start w:val="1"/>
      <w:numFmt w:val="lowerRoman"/>
      <w:lvlText w:val="%9"/>
      <w:lvlJc w:val="left"/>
      <w:pPr>
        <w:ind w:left="61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76920F11"/>
    <w:multiLevelType w:val="hybridMultilevel"/>
    <w:tmpl w:val="700008A8"/>
    <w:lvl w:ilvl="0" w:tplc="62164D82">
      <w:start w:val="1"/>
      <w:numFmt w:val="decimal"/>
      <w:lvlText w:val="%1)"/>
      <w:lvlJc w:val="left"/>
      <w:pPr>
        <w:ind w:left="9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C4AEB3E">
      <w:start w:val="1"/>
      <w:numFmt w:val="lowerLetter"/>
      <w:lvlText w:val="%2)"/>
      <w:lvlJc w:val="left"/>
      <w:pPr>
        <w:ind w:left="128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87E9CE4">
      <w:start w:val="1"/>
      <w:numFmt w:val="lowerRoman"/>
      <w:lvlText w:val="%3"/>
      <w:lvlJc w:val="left"/>
      <w:pPr>
        <w:ind w:left="164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55C2EB0">
      <w:start w:val="1"/>
      <w:numFmt w:val="decimal"/>
      <w:lvlText w:val="%4"/>
      <w:lvlJc w:val="left"/>
      <w:pPr>
        <w:ind w:left="23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E2E72C4">
      <w:start w:val="1"/>
      <w:numFmt w:val="lowerLetter"/>
      <w:lvlText w:val="%5"/>
      <w:lvlJc w:val="left"/>
      <w:pPr>
        <w:ind w:left="308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704D1D0">
      <w:start w:val="1"/>
      <w:numFmt w:val="lowerRoman"/>
      <w:lvlText w:val="%6"/>
      <w:lvlJc w:val="left"/>
      <w:pPr>
        <w:ind w:left="380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4FA7834">
      <w:start w:val="1"/>
      <w:numFmt w:val="decimal"/>
      <w:lvlText w:val="%7"/>
      <w:lvlJc w:val="left"/>
      <w:pPr>
        <w:ind w:left="452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B2A2326">
      <w:start w:val="1"/>
      <w:numFmt w:val="lowerLetter"/>
      <w:lvlText w:val="%8"/>
      <w:lvlJc w:val="left"/>
      <w:pPr>
        <w:ind w:left="524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8FAAAA6">
      <w:start w:val="1"/>
      <w:numFmt w:val="lowerRoman"/>
      <w:lvlText w:val="%9"/>
      <w:lvlJc w:val="left"/>
      <w:pPr>
        <w:ind w:left="59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78082F94"/>
    <w:multiLevelType w:val="hybridMultilevel"/>
    <w:tmpl w:val="E0665F70"/>
    <w:lvl w:ilvl="0" w:tplc="A9EA0606">
      <w:start w:val="4"/>
      <w:numFmt w:val="decimal"/>
      <w:lvlText w:val="%1."/>
      <w:lvlJc w:val="left"/>
      <w:pPr>
        <w:ind w:left="3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8C44332">
      <w:start w:val="1"/>
      <w:numFmt w:val="decimal"/>
      <w:lvlText w:val="%2)"/>
      <w:lvlJc w:val="left"/>
      <w:pPr>
        <w:ind w:left="7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920F924">
      <w:start w:val="1"/>
      <w:numFmt w:val="lowerRoman"/>
      <w:lvlText w:val="%3"/>
      <w:lvlJc w:val="left"/>
      <w:pPr>
        <w:ind w:left="1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098C7CE">
      <w:start w:val="1"/>
      <w:numFmt w:val="decimal"/>
      <w:lvlText w:val="%4"/>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5E4B0C">
      <w:start w:val="1"/>
      <w:numFmt w:val="lowerLetter"/>
      <w:lvlText w:val="%5"/>
      <w:lvlJc w:val="left"/>
      <w:pPr>
        <w:ind w:left="2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A1823B6">
      <w:start w:val="1"/>
      <w:numFmt w:val="lowerRoman"/>
      <w:lvlText w:val="%6"/>
      <w:lvlJc w:val="left"/>
      <w:pPr>
        <w:ind w:left="3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784F126">
      <w:start w:val="1"/>
      <w:numFmt w:val="decimal"/>
      <w:lvlText w:val="%7"/>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75290E4">
      <w:start w:val="1"/>
      <w:numFmt w:val="lowerLetter"/>
      <w:lvlText w:val="%8"/>
      <w:lvlJc w:val="left"/>
      <w:pPr>
        <w:ind w:left="4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508ECCA">
      <w:start w:val="1"/>
      <w:numFmt w:val="lowerRoman"/>
      <w:lvlText w:val="%9"/>
      <w:lvlJc w:val="left"/>
      <w:pPr>
        <w:ind w:left="5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4" w15:restartNumberingAfterBreak="0">
    <w:nsid w:val="78216255"/>
    <w:multiLevelType w:val="hybridMultilevel"/>
    <w:tmpl w:val="50380724"/>
    <w:lvl w:ilvl="0" w:tplc="4A6EDFD8">
      <w:start w:val="11"/>
      <w:numFmt w:val="decimal"/>
      <w:lvlText w:val="%1)"/>
      <w:lvlJc w:val="left"/>
      <w:pPr>
        <w:ind w:left="100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DB2CF9E">
      <w:start w:val="1"/>
      <w:numFmt w:val="lowerLetter"/>
      <w:lvlText w:val="%2"/>
      <w:lvlJc w:val="left"/>
      <w:pPr>
        <w:ind w:left="10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1B46DF2">
      <w:start w:val="1"/>
      <w:numFmt w:val="lowerRoman"/>
      <w:lvlText w:val="%3"/>
      <w:lvlJc w:val="left"/>
      <w:pPr>
        <w:ind w:left="18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49A7DF6">
      <w:start w:val="1"/>
      <w:numFmt w:val="decimal"/>
      <w:lvlText w:val="%4"/>
      <w:lvlJc w:val="left"/>
      <w:pPr>
        <w:ind w:left="25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D46F0EE">
      <w:start w:val="1"/>
      <w:numFmt w:val="lowerLetter"/>
      <w:lvlText w:val="%5"/>
      <w:lvlJc w:val="left"/>
      <w:pPr>
        <w:ind w:left="32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1F25BAE">
      <w:start w:val="1"/>
      <w:numFmt w:val="lowerRoman"/>
      <w:lvlText w:val="%6"/>
      <w:lvlJc w:val="left"/>
      <w:pPr>
        <w:ind w:left="39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EE89F4">
      <w:start w:val="1"/>
      <w:numFmt w:val="decimal"/>
      <w:lvlText w:val="%7"/>
      <w:lvlJc w:val="left"/>
      <w:pPr>
        <w:ind w:left="46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E96F494">
      <w:start w:val="1"/>
      <w:numFmt w:val="lowerLetter"/>
      <w:lvlText w:val="%8"/>
      <w:lvlJc w:val="left"/>
      <w:pPr>
        <w:ind w:left="54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CD00106">
      <w:start w:val="1"/>
      <w:numFmt w:val="lowerRoman"/>
      <w:lvlText w:val="%9"/>
      <w:lvlJc w:val="left"/>
      <w:pPr>
        <w:ind w:left="61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78EB108F"/>
    <w:multiLevelType w:val="hybridMultilevel"/>
    <w:tmpl w:val="D3C02628"/>
    <w:lvl w:ilvl="0" w:tplc="3160968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8A7860">
      <w:start w:val="1"/>
      <w:numFmt w:val="decimal"/>
      <w:lvlText w:val="%2)"/>
      <w:lvlJc w:val="left"/>
      <w:pPr>
        <w:ind w:left="10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CFAD18A">
      <w:start w:val="1"/>
      <w:numFmt w:val="lowerRoman"/>
      <w:lvlText w:val="%3"/>
      <w:lvlJc w:val="left"/>
      <w:pPr>
        <w:ind w:left="17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060524E">
      <w:start w:val="1"/>
      <w:numFmt w:val="decimal"/>
      <w:lvlText w:val="%4"/>
      <w:lvlJc w:val="left"/>
      <w:pPr>
        <w:ind w:left="24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066A548">
      <w:start w:val="1"/>
      <w:numFmt w:val="lowerLetter"/>
      <w:lvlText w:val="%5"/>
      <w:lvlJc w:val="left"/>
      <w:pPr>
        <w:ind w:left="31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CCA3028">
      <w:start w:val="1"/>
      <w:numFmt w:val="lowerRoman"/>
      <w:lvlText w:val="%6"/>
      <w:lvlJc w:val="left"/>
      <w:pPr>
        <w:ind w:left="387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93C13A4">
      <w:start w:val="1"/>
      <w:numFmt w:val="decimal"/>
      <w:lvlText w:val="%7"/>
      <w:lvlJc w:val="left"/>
      <w:pPr>
        <w:ind w:left="45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65AA254">
      <w:start w:val="1"/>
      <w:numFmt w:val="lowerLetter"/>
      <w:lvlText w:val="%8"/>
      <w:lvlJc w:val="left"/>
      <w:pPr>
        <w:ind w:left="53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CA2C4C4">
      <w:start w:val="1"/>
      <w:numFmt w:val="lowerRoman"/>
      <w:lvlText w:val="%9"/>
      <w:lvlJc w:val="left"/>
      <w:pPr>
        <w:ind w:left="60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9E87E84"/>
    <w:multiLevelType w:val="hybridMultilevel"/>
    <w:tmpl w:val="DCF8D938"/>
    <w:lvl w:ilvl="0" w:tplc="EEF02DA8">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12C0BBA">
      <w:start w:val="1"/>
      <w:numFmt w:val="lowerLetter"/>
      <w:lvlText w:val="%2"/>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9C8625C">
      <w:start w:val="4"/>
      <w:numFmt w:val="decimal"/>
      <w:lvlText w:val="%3)"/>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5FA4126">
      <w:start w:val="1"/>
      <w:numFmt w:val="decimal"/>
      <w:lvlText w:val="%4"/>
      <w:lvlJc w:val="left"/>
      <w:pPr>
        <w:ind w:left="16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4A4A338">
      <w:start w:val="1"/>
      <w:numFmt w:val="lowerLetter"/>
      <w:lvlText w:val="%5"/>
      <w:lvlJc w:val="left"/>
      <w:pPr>
        <w:ind w:left="23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F0E1A2C">
      <w:start w:val="1"/>
      <w:numFmt w:val="lowerRoman"/>
      <w:lvlText w:val="%6"/>
      <w:lvlJc w:val="left"/>
      <w:pPr>
        <w:ind w:left="30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B32CB04">
      <w:start w:val="1"/>
      <w:numFmt w:val="decimal"/>
      <w:lvlText w:val="%7"/>
      <w:lvlJc w:val="left"/>
      <w:pPr>
        <w:ind w:left="38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9D29EAC">
      <w:start w:val="1"/>
      <w:numFmt w:val="lowerLetter"/>
      <w:lvlText w:val="%8"/>
      <w:lvlJc w:val="left"/>
      <w:pPr>
        <w:ind w:left="45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648ADBA">
      <w:start w:val="1"/>
      <w:numFmt w:val="lowerRoman"/>
      <w:lvlText w:val="%9"/>
      <w:lvlJc w:val="left"/>
      <w:pPr>
        <w:ind w:left="52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7" w15:restartNumberingAfterBreak="0">
    <w:nsid w:val="79EC2508"/>
    <w:multiLevelType w:val="hybridMultilevel"/>
    <w:tmpl w:val="D4F8C636"/>
    <w:lvl w:ilvl="0" w:tplc="9354A14C">
      <w:start w:val="4"/>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9DE08C4">
      <w:start w:val="1"/>
      <w:numFmt w:val="decimal"/>
      <w:lvlText w:val="%2)"/>
      <w:lvlJc w:val="left"/>
      <w:pPr>
        <w:ind w:left="9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7524F8E">
      <w:start w:val="1"/>
      <w:numFmt w:val="lowerRoman"/>
      <w:lvlText w:val="%3"/>
      <w:lvlJc w:val="left"/>
      <w:pPr>
        <w:ind w:left="13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E0CFA60">
      <w:start w:val="1"/>
      <w:numFmt w:val="decimal"/>
      <w:lvlText w:val="%4"/>
      <w:lvlJc w:val="left"/>
      <w:pPr>
        <w:ind w:left="20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C1AB666">
      <w:start w:val="1"/>
      <w:numFmt w:val="lowerLetter"/>
      <w:lvlText w:val="%5"/>
      <w:lvlJc w:val="left"/>
      <w:pPr>
        <w:ind w:left="28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B4CDDB0">
      <w:start w:val="1"/>
      <w:numFmt w:val="lowerRoman"/>
      <w:lvlText w:val="%6"/>
      <w:lvlJc w:val="left"/>
      <w:pPr>
        <w:ind w:left="352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6EC4BBC">
      <w:start w:val="1"/>
      <w:numFmt w:val="decimal"/>
      <w:lvlText w:val="%7"/>
      <w:lvlJc w:val="left"/>
      <w:pPr>
        <w:ind w:left="42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900B0A4">
      <w:start w:val="1"/>
      <w:numFmt w:val="lowerLetter"/>
      <w:lvlText w:val="%8"/>
      <w:lvlJc w:val="left"/>
      <w:pPr>
        <w:ind w:left="49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E8C3DFA">
      <w:start w:val="1"/>
      <w:numFmt w:val="lowerRoman"/>
      <w:lvlText w:val="%9"/>
      <w:lvlJc w:val="left"/>
      <w:pPr>
        <w:ind w:left="56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7A0032B7"/>
    <w:multiLevelType w:val="hybridMultilevel"/>
    <w:tmpl w:val="AE58F6D0"/>
    <w:lvl w:ilvl="0" w:tplc="04150019">
      <w:start w:val="1"/>
      <w:numFmt w:val="lowerLetter"/>
      <w:lvlText w:val="%1."/>
      <w:lvlJc w:val="left"/>
      <w:pPr>
        <w:ind w:left="991"/>
      </w:pPr>
      <w:rPr>
        <w:rFonts w:hint="default"/>
        <w:b w:val="0"/>
        <w:i w:val="0"/>
        <w:strike w:val="0"/>
        <w:dstrike w:val="0"/>
        <w:color w:val="000000"/>
        <w:sz w:val="24"/>
        <w:szCs w:val="24"/>
        <w:u w:val="none" w:color="000000"/>
        <w:bdr w:val="none" w:sz="0" w:space="0" w:color="auto"/>
        <w:shd w:val="clear" w:color="auto" w:fill="auto"/>
        <w:vertAlign w:val="baseline"/>
      </w:rPr>
    </w:lvl>
    <w:lvl w:ilvl="1" w:tplc="CFF8D2CE">
      <w:start w:val="1"/>
      <w:numFmt w:val="lowerLetter"/>
      <w:lvlText w:val="%2"/>
      <w:lvlJc w:val="left"/>
      <w:pPr>
        <w:ind w:left="10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D5388378">
      <w:start w:val="1"/>
      <w:numFmt w:val="lowerRoman"/>
      <w:lvlText w:val="%3"/>
      <w:lvlJc w:val="left"/>
      <w:pPr>
        <w:ind w:left="18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142C2426">
      <w:start w:val="1"/>
      <w:numFmt w:val="decimal"/>
      <w:lvlText w:val="%4"/>
      <w:lvlJc w:val="left"/>
      <w:pPr>
        <w:ind w:left="25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5180FCA6">
      <w:start w:val="1"/>
      <w:numFmt w:val="lowerLetter"/>
      <w:lvlText w:val="%5"/>
      <w:lvlJc w:val="left"/>
      <w:pPr>
        <w:ind w:left="324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F9D632BE">
      <w:start w:val="1"/>
      <w:numFmt w:val="lowerRoman"/>
      <w:lvlText w:val="%6"/>
      <w:lvlJc w:val="left"/>
      <w:pPr>
        <w:ind w:left="396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06F40E96">
      <w:start w:val="1"/>
      <w:numFmt w:val="decimal"/>
      <w:lvlText w:val="%7"/>
      <w:lvlJc w:val="left"/>
      <w:pPr>
        <w:ind w:left="46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F4121C46">
      <w:start w:val="1"/>
      <w:numFmt w:val="lowerLetter"/>
      <w:lvlText w:val="%8"/>
      <w:lvlJc w:val="left"/>
      <w:pPr>
        <w:ind w:left="54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FB602320">
      <w:start w:val="1"/>
      <w:numFmt w:val="lowerRoman"/>
      <w:lvlText w:val="%9"/>
      <w:lvlJc w:val="left"/>
      <w:pPr>
        <w:ind w:left="61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59" w15:restartNumberingAfterBreak="0">
    <w:nsid w:val="7BAD76D6"/>
    <w:multiLevelType w:val="hybridMultilevel"/>
    <w:tmpl w:val="8BCC8962"/>
    <w:lvl w:ilvl="0" w:tplc="D7EACEB0">
      <w:start w:val="1"/>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C121E4A">
      <w:start w:val="1"/>
      <w:numFmt w:val="lowerLetter"/>
      <w:lvlText w:val="%2"/>
      <w:lvlJc w:val="left"/>
      <w:pPr>
        <w:ind w:left="1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4385A76">
      <w:start w:val="1"/>
      <w:numFmt w:val="lowerRoman"/>
      <w:lvlText w:val="%3"/>
      <w:lvlJc w:val="left"/>
      <w:pPr>
        <w:ind w:left="2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A5EFAF4">
      <w:start w:val="1"/>
      <w:numFmt w:val="decimal"/>
      <w:lvlText w:val="%4"/>
      <w:lvlJc w:val="left"/>
      <w:pPr>
        <w:ind w:left="2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3D6715E">
      <w:start w:val="1"/>
      <w:numFmt w:val="lowerLetter"/>
      <w:lvlText w:val="%5"/>
      <w:lvlJc w:val="left"/>
      <w:pPr>
        <w:ind w:left="3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2FC4EC4">
      <w:start w:val="1"/>
      <w:numFmt w:val="lowerRoman"/>
      <w:lvlText w:val="%6"/>
      <w:lvlJc w:val="left"/>
      <w:pPr>
        <w:ind w:left="4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428A87E">
      <w:start w:val="1"/>
      <w:numFmt w:val="decimal"/>
      <w:lvlText w:val="%7"/>
      <w:lvlJc w:val="left"/>
      <w:pPr>
        <w:ind w:left="5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DC25680">
      <w:start w:val="1"/>
      <w:numFmt w:val="lowerLetter"/>
      <w:lvlText w:val="%8"/>
      <w:lvlJc w:val="left"/>
      <w:pPr>
        <w:ind w:left="5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890B8CC">
      <w:start w:val="1"/>
      <w:numFmt w:val="lowerRoman"/>
      <w:lvlText w:val="%9"/>
      <w:lvlJc w:val="left"/>
      <w:pPr>
        <w:ind w:left="65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1866796069">
    <w:abstractNumId w:val="22"/>
  </w:num>
  <w:num w:numId="2" w16cid:durableId="1070998860">
    <w:abstractNumId w:val="8"/>
  </w:num>
  <w:num w:numId="3" w16cid:durableId="1004481651">
    <w:abstractNumId w:val="12"/>
  </w:num>
  <w:num w:numId="4" w16cid:durableId="343673743">
    <w:abstractNumId w:val="41"/>
  </w:num>
  <w:num w:numId="5" w16cid:durableId="2059814450">
    <w:abstractNumId w:val="30"/>
  </w:num>
  <w:num w:numId="6" w16cid:durableId="89548707">
    <w:abstractNumId w:val="18"/>
  </w:num>
  <w:num w:numId="7" w16cid:durableId="1074203513">
    <w:abstractNumId w:val="6"/>
  </w:num>
  <w:num w:numId="8" w16cid:durableId="2055502501">
    <w:abstractNumId w:val="58"/>
  </w:num>
  <w:num w:numId="9" w16cid:durableId="785732705">
    <w:abstractNumId w:val="27"/>
  </w:num>
  <w:num w:numId="10" w16cid:durableId="477763929">
    <w:abstractNumId w:val="49"/>
  </w:num>
  <w:num w:numId="11" w16cid:durableId="1748263081">
    <w:abstractNumId w:val="33"/>
  </w:num>
  <w:num w:numId="12" w16cid:durableId="773214260">
    <w:abstractNumId w:val="53"/>
  </w:num>
  <w:num w:numId="13" w16cid:durableId="722871637">
    <w:abstractNumId w:val="26"/>
  </w:num>
  <w:num w:numId="14" w16cid:durableId="1584219474">
    <w:abstractNumId w:val="14"/>
  </w:num>
  <w:num w:numId="15" w16cid:durableId="664939699">
    <w:abstractNumId w:val="1"/>
  </w:num>
  <w:num w:numId="16" w16cid:durableId="980188855">
    <w:abstractNumId w:val="42"/>
  </w:num>
  <w:num w:numId="17" w16cid:durableId="1682465472">
    <w:abstractNumId w:val="19"/>
  </w:num>
  <w:num w:numId="18" w16cid:durableId="795172935">
    <w:abstractNumId w:val="46"/>
  </w:num>
  <w:num w:numId="19" w16cid:durableId="837112681">
    <w:abstractNumId w:val="51"/>
  </w:num>
  <w:num w:numId="20" w16cid:durableId="744763231">
    <w:abstractNumId w:val="24"/>
  </w:num>
  <w:num w:numId="21" w16cid:durableId="1182629817">
    <w:abstractNumId w:val="16"/>
  </w:num>
  <w:num w:numId="22" w16cid:durableId="1376664649">
    <w:abstractNumId w:val="50"/>
  </w:num>
  <w:num w:numId="23" w16cid:durableId="2009015006">
    <w:abstractNumId w:val="31"/>
  </w:num>
  <w:num w:numId="24" w16cid:durableId="990909989">
    <w:abstractNumId w:val="37"/>
  </w:num>
  <w:num w:numId="25" w16cid:durableId="790511426">
    <w:abstractNumId w:val="32"/>
  </w:num>
  <w:num w:numId="26" w16cid:durableId="1117523619">
    <w:abstractNumId w:val="47"/>
  </w:num>
  <w:num w:numId="27" w16cid:durableId="2105882659">
    <w:abstractNumId w:val="35"/>
  </w:num>
  <w:num w:numId="28" w16cid:durableId="749086364">
    <w:abstractNumId w:val="29"/>
  </w:num>
  <w:num w:numId="29" w16cid:durableId="1086223691">
    <w:abstractNumId w:val="20"/>
  </w:num>
  <w:num w:numId="30" w16cid:durableId="1078557262">
    <w:abstractNumId w:val="23"/>
  </w:num>
  <w:num w:numId="31" w16cid:durableId="877551281">
    <w:abstractNumId w:val="57"/>
  </w:num>
  <w:num w:numId="32" w16cid:durableId="1689872795">
    <w:abstractNumId w:val="40"/>
  </w:num>
  <w:num w:numId="33" w16cid:durableId="2039887520">
    <w:abstractNumId w:val="13"/>
  </w:num>
  <w:num w:numId="34" w16cid:durableId="959070446">
    <w:abstractNumId w:val="59"/>
  </w:num>
  <w:num w:numId="35" w16cid:durableId="1272005320">
    <w:abstractNumId w:val="0"/>
  </w:num>
  <w:num w:numId="36" w16cid:durableId="383913228">
    <w:abstractNumId w:val="21"/>
  </w:num>
  <w:num w:numId="37" w16cid:durableId="783496395">
    <w:abstractNumId w:val="34"/>
  </w:num>
  <w:num w:numId="38" w16cid:durableId="982198417">
    <w:abstractNumId w:val="55"/>
  </w:num>
  <w:num w:numId="39" w16cid:durableId="176971163">
    <w:abstractNumId w:val="3"/>
  </w:num>
  <w:num w:numId="40" w16cid:durableId="1940334663">
    <w:abstractNumId w:val="10"/>
  </w:num>
  <w:num w:numId="41" w16cid:durableId="27535376">
    <w:abstractNumId w:val="44"/>
  </w:num>
  <w:num w:numId="42" w16cid:durableId="1118262707">
    <w:abstractNumId w:val="54"/>
  </w:num>
  <w:num w:numId="43" w16cid:durableId="938873723">
    <w:abstractNumId w:val="17"/>
  </w:num>
  <w:num w:numId="44" w16cid:durableId="46999698">
    <w:abstractNumId w:val="52"/>
  </w:num>
  <w:num w:numId="45" w16cid:durableId="1728408827">
    <w:abstractNumId w:val="45"/>
  </w:num>
  <w:num w:numId="46" w16cid:durableId="249969437">
    <w:abstractNumId w:val="28"/>
  </w:num>
  <w:num w:numId="47" w16cid:durableId="864027367">
    <w:abstractNumId w:val="39"/>
  </w:num>
  <w:num w:numId="48" w16cid:durableId="1436049193">
    <w:abstractNumId w:val="9"/>
  </w:num>
  <w:num w:numId="49" w16cid:durableId="363408113">
    <w:abstractNumId w:val="15"/>
  </w:num>
  <w:num w:numId="50" w16cid:durableId="1734113693">
    <w:abstractNumId w:val="56"/>
  </w:num>
  <w:num w:numId="51" w16cid:durableId="1531649109">
    <w:abstractNumId w:val="4"/>
  </w:num>
  <w:num w:numId="52" w16cid:durableId="1816138618">
    <w:abstractNumId w:val="43"/>
  </w:num>
  <w:num w:numId="53" w16cid:durableId="1570798414">
    <w:abstractNumId w:val="38"/>
  </w:num>
  <w:num w:numId="54" w16cid:durableId="1877891697">
    <w:abstractNumId w:val="48"/>
  </w:num>
  <w:num w:numId="55" w16cid:durableId="1265772734">
    <w:abstractNumId w:val="25"/>
  </w:num>
  <w:num w:numId="56" w16cid:durableId="1556087961">
    <w:abstractNumId w:val="2"/>
  </w:num>
  <w:num w:numId="57" w16cid:durableId="111825485">
    <w:abstractNumId w:val="7"/>
  </w:num>
  <w:num w:numId="58" w16cid:durableId="1801876784">
    <w:abstractNumId w:val="5"/>
  </w:num>
  <w:num w:numId="59" w16cid:durableId="1446459063">
    <w:abstractNumId w:val="11"/>
  </w:num>
  <w:num w:numId="60" w16cid:durableId="1942756603">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88D"/>
    <w:rsid w:val="00004C71"/>
    <w:rsid w:val="00017BA9"/>
    <w:rsid w:val="00021217"/>
    <w:rsid w:val="00040DE7"/>
    <w:rsid w:val="00045261"/>
    <w:rsid w:val="00050655"/>
    <w:rsid w:val="0006274A"/>
    <w:rsid w:val="00067378"/>
    <w:rsid w:val="00067527"/>
    <w:rsid w:val="0008273D"/>
    <w:rsid w:val="000A4CB0"/>
    <w:rsid w:val="000E5961"/>
    <w:rsid w:val="000F3EEE"/>
    <w:rsid w:val="00103434"/>
    <w:rsid w:val="00105BE3"/>
    <w:rsid w:val="00133A89"/>
    <w:rsid w:val="00135FC6"/>
    <w:rsid w:val="001415A3"/>
    <w:rsid w:val="00141F1E"/>
    <w:rsid w:val="00154119"/>
    <w:rsid w:val="0019747F"/>
    <w:rsid w:val="001B788D"/>
    <w:rsid w:val="001D0023"/>
    <w:rsid w:val="001D3466"/>
    <w:rsid w:val="001F46FA"/>
    <w:rsid w:val="001F59A5"/>
    <w:rsid w:val="00207EF2"/>
    <w:rsid w:val="00240ECE"/>
    <w:rsid w:val="00273DE3"/>
    <w:rsid w:val="002850D3"/>
    <w:rsid w:val="00291D2A"/>
    <w:rsid w:val="002A0F0D"/>
    <w:rsid w:val="002C2A6C"/>
    <w:rsid w:val="002D4F1D"/>
    <w:rsid w:val="002E72EC"/>
    <w:rsid w:val="00322CA4"/>
    <w:rsid w:val="0035688A"/>
    <w:rsid w:val="00362A69"/>
    <w:rsid w:val="00363123"/>
    <w:rsid w:val="00395C96"/>
    <w:rsid w:val="00415F8A"/>
    <w:rsid w:val="00425CDD"/>
    <w:rsid w:val="004428F7"/>
    <w:rsid w:val="0045557F"/>
    <w:rsid w:val="004B7538"/>
    <w:rsid w:val="004D2C9F"/>
    <w:rsid w:val="005249DE"/>
    <w:rsid w:val="00562392"/>
    <w:rsid w:val="005765D2"/>
    <w:rsid w:val="005777D5"/>
    <w:rsid w:val="005A25BE"/>
    <w:rsid w:val="005C1325"/>
    <w:rsid w:val="00605B60"/>
    <w:rsid w:val="006114AD"/>
    <w:rsid w:val="00616D31"/>
    <w:rsid w:val="006433CB"/>
    <w:rsid w:val="00655D30"/>
    <w:rsid w:val="00692A24"/>
    <w:rsid w:val="006B3C3E"/>
    <w:rsid w:val="00776B2A"/>
    <w:rsid w:val="00781F21"/>
    <w:rsid w:val="00787213"/>
    <w:rsid w:val="007C0879"/>
    <w:rsid w:val="00817198"/>
    <w:rsid w:val="00840047"/>
    <w:rsid w:val="00842C66"/>
    <w:rsid w:val="008B32F6"/>
    <w:rsid w:val="008C638B"/>
    <w:rsid w:val="008C6CA8"/>
    <w:rsid w:val="008D0742"/>
    <w:rsid w:val="008F009F"/>
    <w:rsid w:val="0097179E"/>
    <w:rsid w:val="009A6890"/>
    <w:rsid w:val="009B5D3A"/>
    <w:rsid w:val="009D3919"/>
    <w:rsid w:val="009E0654"/>
    <w:rsid w:val="009F665C"/>
    <w:rsid w:val="00A32FD9"/>
    <w:rsid w:val="00A4228E"/>
    <w:rsid w:val="00A50786"/>
    <w:rsid w:val="00A668DB"/>
    <w:rsid w:val="00A75DC2"/>
    <w:rsid w:val="00AB4776"/>
    <w:rsid w:val="00AD4755"/>
    <w:rsid w:val="00B02270"/>
    <w:rsid w:val="00B87146"/>
    <w:rsid w:val="00BB5024"/>
    <w:rsid w:val="00BF5234"/>
    <w:rsid w:val="00C04EBD"/>
    <w:rsid w:val="00C2186C"/>
    <w:rsid w:val="00C40863"/>
    <w:rsid w:val="00CC4CC7"/>
    <w:rsid w:val="00CD2C03"/>
    <w:rsid w:val="00CF1356"/>
    <w:rsid w:val="00D22FE9"/>
    <w:rsid w:val="00D47DC0"/>
    <w:rsid w:val="00D731FC"/>
    <w:rsid w:val="00DB51A6"/>
    <w:rsid w:val="00DD1D53"/>
    <w:rsid w:val="00DE10F3"/>
    <w:rsid w:val="00E23D26"/>
    <w:rsid w:val="00E268DA"/>
    <w:rsid w:val="00E3184A"/>
    <w:rsid w:val="00E56374"/>
    <w:rsid w:val="00E80275"/>
    <w:rsid w:val="00EB31B7"/>
    <w:rsid w:val="00EC179E"/>
    <w:rsid w:val="00F5433F"/>
    <w:rsid w:val="00F646E0"/>
    <w:rsid w:val="00F75F4B"/>
    <w:rsid w:val="00FA780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6D4C9"/>
  <w15:docId w15:val="{D29FB2E5-C7B6-4658-8EB7-7255B2FEE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color w:val="000000"/>
        <w:kern w:val="2"/>
        <w:sz w:val="24"/>
        <w:szCs w:val="24"/>
        <w:u w:color="000000"/>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51" w:line="368" w:lineRule="auto"/>
      <w:ind w:left="293" w:hanging="10"/>
    </w:pPr>
  </w:style>
  <w:style w:type="paragraph" w:styleId="Nagwek1">
    <w:name w:val="heading 1"/>
    <w:next w:val="Normalny"/>
    <w:link w:val="Nagwek1Znak"/>
    <w:uiPriority w:val="9"/>
    <w:qFormat/>
    <w:pPr>
      <w:keepNext/>
      <w:keepLines/>
      <w:spacing w:after="183"/>
      <w:ind w:left="10" w:hanging="10"/>
      <w:jc w:val="both"/>
      <w:outlineLvl w:val="0"/>
    </w:pPr>
    <w:rPr>
      <w:rFonts w:ascii="Calibri" w:eastAsia="Calibri" w:hAnsi="Calibri" w:cs="Calibri"/>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4"/>
    </w:rPr>
  </w:style>
  <w:style w:type="paragraph" w:styleId="Stopka">
    <w:name w:val="footer"/>
    <w:basedOn w:val="Normalny"/>
    <w:link w:val="StopkaZnak"/>
    <w:uiPriority w:val="99"/>
    <w:unhideWhenUsed/>
    <w:rsid w:val="00395C9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95C96"/>
    <w:rPr>
      <w:rFonts w:ascii="Calibri" w:eastAsia="Calibri" w:hAnsi="Calibri" w:cs="Calibri"/>
      <w:color w:val="000000"/>
      <w:sz w:val="24"/>
    </w:rPr>
  </w:style>
  <w:style w:type="paragraph" w:styleId="Tekstpodstawowy">
    <w:name w:val="Body Text"/>
    <w:basedOn w:val="Normalny"/>
    <w:link w:val="TekstpodstawowyZnak"/>
    <w:uiPriority w:val="1"/>
    <w:qFormat/>
    <w:rsid w:val="00EB31B7"/>
    <w:pPr>
      <w:widowControl w:val="0"/>
      <w:autoSpaceDE w:val="0"/>
      <w:autoSpaceDN w:val="0"/>
      <w:spacing w:after="0" w:line="240" w:lineRule="auto"/>
      <w:ind w:left="0" w:firstLine="0"/>
    </w:pPr>
    <w:rPr>
      <w:rFonts w:ascii="Calibri" w:eastAsia="Calibri" w:hAnsi="Calibri" w:cs="Calibri"/>
      <w:color w:val="auto"/>
      <w:kern w:val="0"/>
      <w:lang w:eastAsia="en-US"/>
      <w14:ligatures w14:val="none"/>
    </w:rPr>
  </w:style>
  <w:style w:type="character" w:customStyle="1" w:styleId="TekstpodstawowyZnak">
    <w:name w:val="Tekst podstawowy Znak"/>
    <w:basedOn w:val="Domylnaczcionkaakapitu"/>
    <w:link w:val="Tekstpodstawowy"/>
    <w:uiPriority w:val="1"/>
    <w:rsid w:val="00EB31B7"/>
    <w:rPr>
      <w:rFonts w:ascii="Calibri" w:eastAsia="Calibri" w:hAnsi="Calibri" w:cs="Calibri"/>
      <w:color w:val="auto"/>
      <w:kern w:val="0"/>
      <w:lang w:eastAsia="en-US"/>
      <w14:ligatures w14:val="none"/>
    </w:rPr>
  </w:style>
  <w:style w:type="paragraph" w:styleId="Akapitzlist">
    <w:name w:val="List Paragraph"/>
    <w:aliases w:val="1.Nagłówek"/>
    <w:basedOn w:val="Normalny"/>
    <w:link w:val="AkapitzlistZnak"/>
    <w:uiPriority w:val="1"/>
    <w:qFormat/>
    <w:rsid w:val="00EB31B7"/>
    <w:pPr>
      <w:widowControl w:val="0"/>
      <w:autoSpaceDE w:val="0"/>
      <w:autoSpaceDN w:val="0"/>
      <w:spacing w:before="40" w:after="0" w:line="240" w:lineRule="auto"/>
      <w:ind w:left="1006" w:hanging="284"/>
    </w:pPr>
    <w:rPr>
      <w:rFonts w:ascii="Calibri" w:eastAsia="Calibri" w:hAnsi="Calibri" w:cs="Calibri"/>
      <w:color w:val="auto"/>
      <w:kern w:val="0"/>
      <w:sz w:val="22"/>
      <w:szCs w:val="22"/>
      <w:lang w:eastAsia="en-US"/>
      <w14:ligatures w14:val="none"/>
    </w:rPr>
  </w:style>
  <w:style w:type="numbering" w:customStyle="1" w:styleId="Biecalista1">
    <w:name w:val="Bieżąca lista1"/>
    <w:uiPriority w:val="99"/>
    <w:rsid w:val="00A668DB"/>
    <w:pPr>
      <w:numPr>
        <w:numId w:val="59"/>
      </w:numPr>
    </w:pPr>
  </w:style>
  <w:style w:type="character" w:customStyle="1" w:styleId="AkapitzlistZnak">
    <w:name w:val="Akapit z listą Znak"/>
    <w:aliases w:val="1.Nagłówek Znak"/>
    <w:link w:val="Akapitzlist"/>
    <w:uiPriority w:val="1"/>
    <w:rsid w:val="008C638B"/>
    <w:rPr>
      <w:rFonts w:ascii="Calibri" w:eastAsia="Calibri" w:hAnsi="Calibri" w:cs="Calibri"/>
      <w:color w:val="auto"/>
      <w:kern w:val="0"/>
      <w:sz w:val="22"/>
      <w:szCs w:val="22"/>
      <w:lang w:eastAsia="en-US"/>
      <w14:ligatures w14:val="none"/>
    </w:rPr>
  </w:style>
  <w:style w:type="character" w:styleId="Hipercze">
    <w:name w:val="Hyperlink"/>
    <w:basedOn w:val="Domylnaczcionkaakapitu"/>
    <w:uiPriority w:val="99"/>
    <w:unhideWhenUsed/>
    <w:rsid w:val="00840047"/>
    <w:rPr>
      <w:color w:val="0563C1" w:themeColor="hyperlink"/>
      <w:u w:val="single"/>
    </w:rPr>
  </w:style>
  <w:style w:type="character" w:styleId="Nierozpoznanawzmianka">
    <w:name w:val="Unresolved Mention"/>
    <w:basedOn w:val="Domylnaczcionkaakapitu"/>
    <w:uiPriority w:val="99"/>
    <w:semiHidden/>
    <w:unhideWhenUsed/>
    <w:rsid w:val="008400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7512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13</Pages>
  <Words>4417</Words>
  <Characters>26504</Characters>
  <Application>Microsoft Office Word</Application>
  <DocSecurity>0</DocSecurity>
  <Lines>220</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Wanda Pogorzelska</dc:creator>
  <cp:keywords/>
  <cp:lastModifiedBy>SPK Turtul</cp:lastModifiedBy>
  <cp:revision>14</cp:revision>
  <cp:lastPrinted>2026-02-24T13:20:00Z</cp:lastPrinted>
  <dcterms:created xsi:type="dcterms:W3CDTF">2026-02-24T13:36:00Z</dcterms:created>
  <dcterms:modified xsi:type="dcterms:W3CDTF">2026-03-23T07:43:00Z</dcterms:modified>
</cp:coreProperties>
</file>