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F1D640" w14:textId="79ACC4E5" w:rsidR="00E41F63" w:rsidRPr="00933F3A" w:rsidRDefault="00E7594C" w:rsidP="00E41F63">
      <w:pPr>
        <w:rPr>
          <w:b/>
          <w:bCs/>
        </w:rPr>
      </w:pPr>
      <w:r w:rsidRPr="008805C2">
        <w:rPr>
          <w:b/>
          <w:bCs/>
        </w:rPr>
        <w:t>*należy zaznaczyć czy proponowane</w:t>
      </w:r>
      <w:r w:rsidR="001441C3" w:rsidRPr="008805C2">
        <w:rPr>
          <w:b/>
          <w:bCs/>
        </w:rPr>
        <w:t xml:space="preserve"> przez Wykonawcę </w:t>
      </w:r>
      <w:r w:rsidRPr="008805C2">
        <w:rPr>
          <w:b/>
          <w:bCs/>
        </w:rPr>
        <w:t xml:space="preserve">urządzenie spełnia </w:t>
      </w:r>
      <w:r w:rsidR="001441C3" w:rsidRPr="008805C2">
        <w:rPr>
          <w:b/>
          <w:bCs/>
        </w:rPr>
        <w:t>minimalne</w:t>
      </w:r>
      <w:r w:rsidRPr="008805C2">
        <w:rPr>
          <w:b/>
          <w:bCs/>
        </w:rPr>
        <w:t xml:space="preserve"> parametry</w:t>
      </w:r>
    </w:p>
    <w:tbl>
      <w:tblPr>
        <w:tblW w:w="9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29"/>
        <w:gridCol w:w="5599"/>
        <w:gridCol w:w="1236"/>
        <w:gridCol w:w="1207"/>
      </w:tblGrid>
      <w:tr w:rsidR="00CC05B6" w:rsidRPr="001575FA" w14:paraId="116530DC" w14:textId="73C72EA6" w:rsidTr="001441C3">
        <w:trPr>
          <w:trHeight w:val="300"/>
        </w:trPr>
        <w:tc>
          <w:tcPr>
            <w:tcW w:w="1129" w:type="dxa"/>
            <w:vAlign w:val="center"/>
          </w:tcPr>
          <w:p w14:paraId="40B5122B" w14:textId="77777777" w:rsidR="00CC05B6" w:rsidRPr="001575FA" w:rsidRDefault="00CC05B6" w:rsidP="001441C3">
            <w:pPr>
              <w:pStyle w:val="NoSpacing0"/>
              <w:spacing w:before="120" w:after="120"/>
              <w:jc w:val="center"/>
              <w:rPr>
                <w:rFonts w:ascii="Times New Roman" w:hAnsi="Times New Roman"/>
                <w:b/>
                <w:bCs/>
              </w:rPr>
            </w:pPr>
            <w:bookmarkStart w:id="0" w:name="_Hlk141806989"/>
            <w:r w:rsidRPr="001575FA">
              <w:rPr>
                <w:rFonts w:ascii="Times New Roman" w:hAnsi="Times New Roman"/>
                <w:b/>
                <w:bCs/>
              </w:rPr>
              <w:t>Lp.</w:t>
            </w:r>
          </w:p>
        </w:tc>
        <w:tc>
          <w:tcPr>
            <w:tcW w:w="5599" w:type="dxa"/>
            <w:vAlign w:val="center"/>
          </w:tcPr>
          <w:p w14:paraId="7D86C8F2" w14:textId="77777777" w:rsidR="00CC05B6" w:rsidRPr="001575FA" w:rsidRDefault="00CC05B6" w:rsidP="001441C3">
            <w:pPr>
              <w:pStyle w:val="NoSpacing0"/>
              <w:spacing w:before="120" w:after="120"/>
              <w:jc w:val="center"/>
              <w:rPr>
                <w:rFonts w:ascii="Times New Roman" w:hAnsi="Times New Roman"/>
                <w:b/>
                <w:bCs/>
              </w:rPr>
            </w:pPr>
            <w:r w:rsidRPr="1CD88124">
              <w:rPr>
                <w:rFonts w:ascii="Times New Roman" w:hAnsi="Times New Roman"/>
                <w:b/>
                <w:bCs/>
              </w:rPr>
              <w:t>Opis parametru</w:t>
            </w:r>
          </w:p>
        </w:tc>
        <w:tc>
          <w:tcPr>
            <w:tcW w:w="1236" w:type="dxa"/>
            <w:vAlign w:val="center"/>
          </w:tcPr>
          <w:p w14:paraId="36D7D723" w14:textId="77777777" w:rsidR="00CC05B6" w:rsidRPr="006F6967" w:rsidRDefault="00CC05B6" w:rsidP="001441C3">
            <w:pPr>
              <w:pStyle w:val="NoSpacing0"/>
              <w:spacing w:before="120" w:after="120"/>
              <w:jc w:val="center"/>
              <w:rPr>
                <w:rFonts w:ascii="Times New Roman" w:hAnsi="Times New Roman"/>
                <w:b/>
                <w:bCs/>
              </w:rPr>
            </w:pPr>
          </w:p>
        </w:tc>
        <w:tc>
          <w:tcPr>
            <w:tcW w:w="1207" w:type="dxa"/>
          </w:tcPr>
          <w:p w14:paraId="3B5580A1" w14:textId="79DC4EEE" w:rsidR="00CC05B6" w:rsidRPr="00CC05B6" w:rsidRDefault="007B2F8E" w:rsidP="001441C3">
            <w:pPr>
              <w:pStyle w:val="NoSpacing0"/>
              <w:spacing w:before="120" w:after="120"/>
              <w:jc w:val="center"/>
              <w:rPr>
                <w:rFonts w:ascii="Times New Roman" w:hAnsi="Times New Roman"/>
                <w:b/>
                <w:bCs/>
                <w:highlight w:val="yellow"/>
              </w:rPr>
            </w:pPr>
            <w:bookmarkStart w:id="1" w:name="_GoBack"/>
            <w:bookmarkEnd w:id="1"/>
            <w:r w:rsidRPr="008805C2">
              <w:rPr>
                <w:rFonts w:ascii="Times New Roman" w:hAnsi="Times New Roman"/>
                <w:b/>
                <w:bCs/>
              </w:rPr>
              <w:t>*</w:t>
            </w:r>
            <w:r w:rsidR="00CC05B6" w:rsidRPr="008805C2">
              <w:rPr>
                <w:rFonts w:ascii="Times New Roman" w:hAnsi="Times New Roman"/>
                <w:b/>
                <w:bCs/>
              </w:rPr>
              <w:t>Spełnia / nie spełnia</w:t>
            </w:r>
          </w:p>
        </w:tc>
      </w:tr>
      <w:tr w:rsidR="00CC05B6" w:rsidRPr="001575FA" w14:paraId="7064F94D" w14:textId="5A3470BC" w:rsidTr="001441C3">
        <w:trPr>
          <w:trHeight w:val="300"/>
        </w:trPr>
        <w:tc>
          <w:tcPr>
            <w:tcW w:w="7964" w:type="dxa"/>
            <w:gridSpan w:val="3"/>
            <w:shd w:val="clear" w:color="auto" w:fill="A5A5A5"/>
            <w:vAlign w:val="center"/>
          </w:tcPr>
          <w:p w14:paraId="721024E9" w14:textId="77777777" w:rsidR="00CC05B6" w:rsidRDefault="00CC05B6" w:rsidP="005A10E1">
            <w:pPr>
              <w:pStyle w:val="NoSpacing0"/>
              <w:spacing w:before="120" w:after="120"/>
              <w:rPr>
                <w:rFonts w:ascii="Times New Roman" w:hAnsi="Times New Roman"/>
                <w:b/>
                <w:bCs/>
              </w:rPr>
            </w:pPr>
            <w:r w:rsidRPr="1CD88124">
              <w:rPr>
                <w:rFonts w:ascii="Times New Roman" w:hAnsi="Times New Roman"/>
                <w:b/>
                <w:bCs/>
              </w:rPr>
              <w:t xml:space="preserve">Parametry wymagane </w:t>
            </w:r>
          </w:p>
        </w:tc>
        <w:tc>
          <w:tcPr>
            <w:tcW w:w="1207" w:type="dxa"/>
            <w:shd w:val="clear" w:color="auto" w:fill="A5A5A5"/>
          </w:tcPr>
          <w:p w14:paraId="28D5CABE" w14:textId="77777777" w:rsidR="00CC05B6" w:rsidRPr="00CC05B6" w:rsidRDefault="00CC05B6" w:rsidP="005A10E1">
            <w:pPr>
              <w:pStyle w:val="NoSpacing0"/>
              <w:spacing w:before="120" w:after="120"/>
              <w:rPr>
                <w:rFonts w:ascii="Times New Roman" w:hAnsi="Times New Roman"/>
                <w:b/>
                <w:bCs/>
                <w:color w:val="FF0000"/>
                <w:highlight w:val="yellow"/>
              </w:rPr>
            </w:pPr>
          </w:p>
        </w:tc>
      </w:tr>
      <w:tr w:rsidR="00CC05B6" w:rsidRPr="001575FA" w14:paraId="2C090585" w14:textId="2CCFAAD3" w:rsidTr="001441C3">
        <w:trPr>
          <w:trHeight w:val="300"/>
        </w:trPr>
        <w:tc>
          <w:tcPr>
            <w:tcW w:w="1129" w:type="dxa"/>
            <w:vAlign w:val="center"/>
          </w:tcPr>
          <w:p w14:paraId="6CBCE626" w14:textId="77777777" w:rsidR="00CC05B6" w:rsidRPr="001575FA" w:rsidRDefault="00CC05B6" w:rsidP="00E41F63">
            <w:pPr>
              <w:pStyle w:val="NoSpacing0"/>
              <w:numPr>
                <w:ilvl w:val="0"/>
                <w:numId w:val="9"/>
              </w:numPr>
              <w:spacing w:before="120" w:after="120"/>
              <w:jc w:val="center"/>
              <w:rPr>
                <w:rFonts w:ascii="Times New Roman" w:hAnsi="Times New Roman"/>
              </w:rPr>
            </w:pPr>
          </w:p>
        </w:tc>
        <w:tc>
          <w:tcPr>
            <w:tcW w:w="5599" w:type="dxa"/>
            <w:vAlign w:val="center"/>
          </w:tcPr>
          <w:p w14:paraId="25D61E4B" w14:textId="77777777" w:rsidR="00CC05B6" w:rsidRPr="001575FA" w:rsidRDefault="00CC05B6" w:rsidP="005A10E1">
            <w:pPr>
              <w:pStyle w:val="NoSpacing0"/>
              <w:spacing w:before="120" w:after="120"/>
              <w:rPr>
                <w:rFonts w:ascii="Times New Roman" w:hAnsi="Times New Roman"/>
              </w:rPr>
            </w:pPr>
            <w:r w:rsidRPr="66304EF6">
              <w:rPr>
                <w:rFonts w:ascii="Times New Roman" w:hAnsi="Times New Roman"/>
              </w:rPr>
              <w:t xml:space="preserve">Model wprowadzony do produkcji minimum w 2021r (nie ewolucja starszego modelu), aparat fabrycznie nowy, nie </w:t>
            </w:r>
            <w:proofErr w:type="spellStart"/>
            <w:r w:rsidRPr="66304EF6">
              <w:rPr>
                <w:rFonts w:ascii="Times New Roman" w:hAnsi="Times New Roman"/>
              </w:rPr>
              <w:t>rekondycjonowany</w:t>
            </w:r>
            <w:proofErr w:type="spellEnd"/>
            <w:r w:rsidRPr="66304EF6">
              <w:rPr>
                <w:rFonts w:ascii="Times New Roman" w:hAnsi="Times New Roman"/>
              </w:rPr>
              <w:t xml:space="preserve">, rok produkcji 2025r., system operacyjny </w:t>
            </w:r>
            <w:proofErr w:type="spellStart"/>
            <w:r w:rsidRPr="66304EF6">
              <w:rPr>
                <w:rFonts w:ascii="Times New Roman" w:hAnsi="Times New Roman"/>
              </w:rPr>
              <w:t>windows</w:t>
            </w:r>
            <w:proofErr w:type="spellEnd"/>
            <w:r w:rsidRPr="66304EF6">
              <w:rPr>
                <w:rFonts w:ascii="Times New Roman" w:hAnsi="Times New Roman"/>
              </w:rPr>
              <w:t xml:space="preserve"> 10 lub nowszy </w:t>
            </w:r>
          </w:p>
        </w:tc>
        <w:tc>
          <w:tcPr>
            <w:tcW w:w="1236" w:type="dxa"/>
            <w:vAlign w:val="center"/>
          </w:tcPr>
          <w:p w14:paraId="2254D8AC"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35D9254A" w14:textId="77777777" w:rsidR="00CC05B6" w:rsidRPr="001575FA" w:rsidRDefault="00CC05B6" w:rsidP="005A10E1">
            <w:pPr>
              <w:pStyle w:val="NoSpacing0"/>
              <w:spacing w:before="120" w:after="120"/>
              <w:jc w:val="center"/>
              <w:rPr>
                <w:rFonts w:ascii="Times New Roman" w:hAnsi="Times New Roman"/>
              </w:rPr>
            </w:pPr>
          </w:p>
        </w:tc>
      </w:tr>
      <w:tr w:rsidR="00CC05B6" w14:paraId="38BD2595" w14:textId="66784A0B" w:rsidTr="001441C3">
        <w:trPr>
          <w:trHeight w:val="300"/>
        </w:trPr>
        <w:tc>
          <w:tcPr>
            <w:tcW w:w="1129" w:type="dxa"/>
            <w:vAlign w:val="center"/>
          </w:tcPr>
          <w:p w14:paraId="71257A48" w14:textId="77777777" w:rsidR="00CC05B6" w:rsidRDefault="00CC05B6" w:rsidP="005A10E1">
            <w:pPr>
              <w:pStyle w:val="NoSpacing0"/>
              <w:numPr>
                <w:ilvl w:val="0"/>
                <w:numId w:val="6"/>
              </w:numPr>
              <w:jc w:val="center"/>
              <w:rPr>
                <w:rFonts w:ascii="Times New Roman" w:hAnsi="Times New Roman"/>
              </w:rPr>
            </w:pPr>
          </w:p>
        </w:tc>
        <w:tc>
          <w:tcPr>
            <w:tcW w:w="5599" w:type="dxa"/>
            <w:vAlign w:val="center"/>
          </w:tcPr>
          <w:p w14:paraId="45D11A7C" w14:textId="77777777" w:rsidR="00CC05B6" w:rsidRDefault="00CC05B6" w:rsidP="005A10E1">
            <w:pPr>
              <w:pStyle w:val="NoSpacing0"/>
              <w:rPr>
                <w:rFonts w:ascii="Times New Roman" w:hAnsi="Times New Roman"/>
              </w:rPr>
            </w:pPr>
            <w:r w:rsidRPr="66304EF6">
              <w:rPr>
                <w:rFonts w:ascii="Times New Roman" w:hAnsi="Times New Roman"/>
              </w:rPr>
              <w:t>Waga aparatu maksymalnie 85kg</w:t>
            </w:r>
          </w:p>
        </w:tc>
        <w:tc>
          <w:tcPr>
            <w:tcW w:w="1236" w:type="dxa"/>
            <w:vAlign w:val="center"/>
          </w:tcPr>
          <w:p w14:paraId="01F1EA7B" w14:textId="77777777" w:rsidR="00CC05B6" w:rsidRDefault="00CC05B6" w:rsidP="005A10E1">
            <w:pPr>
              <w:pStyle w:val="NoSpacing0"/>
              <w:jc w:val="center"/>
              <w:rPr>
                <w:rFonts w:ascii="Times New Roman" w:hAnsi="Times New Roman"/>
              </w:rPr>
            </w:pPr>
            <w:r w:rsidRPr="66304EF6">
              <w:rPr>
                <w:rFonts w:ascii="Times New Roman" w:hAnsi="Times New Roman"/>
              </w:rPr>
              <w:t>Tak</w:t>
            </w:r>
          </w:p>
        </w:tc>
        <w:tc>
          <w:tcPr>
            <w:tcW w:w="1207" w:type="dxa"/>
          </w:tcPr>
          <w:p w14:paraId="2FBD70BF" w14:textId="77777777" w:rsidR="00CC05B6" w:rsidRPr="66304EF6" w:rsidRDefault="00CC05B6" w:rsidP="005A10E1">
            <w:pPr>
              <w:pStyle w:val="NoSpacing0"/>
              <w:jc w:val="center"/>
              <w:rPr>
                <w:rFonts w:ascii="Times New Roman" w:hAnsi="Times New Roman"/>
              </w:rPr>
            </w:pPr>
          </w:p>
        </w:tc>
      </w:tr>
      <w:tr w:rsidR="00CC05B6" w:rsidRPr="001575FA" w14:paraId="3A4C4BC4" w14:textId="119B26AE" w:rsidTr="001441C3">
        <w:trPr>
          <w:trHeight w:val="300"/>
        </w:trPr>
        <w:tc>
          <w:tcPr>
            <w:tcW w:w="1129" w:type="dxa"/>
            <w:vAlign w:val="center"/>
          </w:tcPr>
          <w:p w14:paraId="4B57A81C"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7CD928FD" w14:textId="77777777" w:rsidR="00CC05B6" w:rsidRPr="001575FA" w:rsidRDefault="00CC05B6" w:rsidP="005A10E1">
            <w:pPr>
              <w:pStyle w:val="NoSpacing0"/>
              <w:spacing w:before="120" w:after="120"/>
              <w:rPr>
                <w:rFonts w:ascii="Times New Roman" w:hAnsi="Times New Roman"/>
              </w:rPr>
            </w:pPr>
            <w:r w:rsidRPr="1CD88124">
              <w:rPr>
                <w:rFonts w:ascii="Times New Roman" w:hAnsi="Times New Roman"/>
              </w:rPr>
              <w:t>Poziom hałasu emitowanego przez ultrasonograf poniżej 35dB</w:t>
            </w:r>
          </w:p>
        </w:tc>
        <w:tc>
          <w:tcPr>
            <w:tcW w:w="1236" w:type="dxa"/>
            <w:vAlign w:val="center"/>
          </w:tcPr>
          <w:p w14:paraId="3206648D"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0827AC25"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32CB4687" w14:textId="7503AD21" w:rsidTr="001441C3">
        <w:trPr>
          <w:trHeight w:val="300"/>
        </w:trPr>
        <w:tc>
          <w:tcPr>
            <w:tcW w:w="1129" w:type="dxa"/>
            <w:vAlign w:val="center"/>
          </w:tcPr>
          <w:p w14:paraId="1C03702D"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4AF33D3F" w14:textId="77777777" w:rsidR="00CC05B6" w:rsidRPr="0020669B" w:rsidRDefault="00CC05B6" w:rsidP="005A10E1">
            <w:pPr>
              <w:pStyle w:val="NoSpacing0"/>
              <w:spacing w:before="120" w:after="120"/>
              <w:rPr>
                <w:rFonts w:ascii="Times New Roman" w:hAnsi="Times New Roman"/>
              </w:rPr>
            </w:pPr>
            <w:r w:rsidRPr="66304EF6">
              <w:rPr>
                <w:rFonts w:ascii="Times New Roman" w:hAnsi="Times New Roman"/>
              </w:rPr>
              <w:t xml:space="preserve"> Ponad 121 fizycznych kanałów </w:t>
            </w:r>
            <w:proofErr w:type="spellStart"/>
            <w:r w:rsidRPr="66304EF6">
              <w:rPr>
                <w:rFonts w:ascii="Times New Roman" w:hAnsi="Times New Roman"/>
              </w:rPr>
              <w:t>Tx</w:t>
            </w:r>
            <w:proofErr w:type="spellEnd"/>
            <w:r w:rsidRPr="66304EF6">
              <w:rPr>
                <w:rFonts w:ascii="Times New Roman" w:hAnsi="Times New Roman"/>
              </w:rPr>
              <w:t>/</w:t>
            </w:r>
            <w:proofErr w:type="spellStart"/>
            <w:r w:rsidRPr="66304EF6">
              <w:rPr>
                <w:rFonts w:ascii="Times New Roman" w:hAnsi="Times New Roman"/>
              </w:rPr>
              <w:t>Rx</w:t>
            </w:r>
            <w:proofErr w:type="spellEnd"/>
            <w:r w:rsidRPr="66304EF6">
              <w:rPr>
                <w:rFonts w:ascii="Times New Roman" w:hAnsi="Times New Roman"/>
              </w:rPr>
              <w:t>. Liczba kanałów cyfrowych minimum 7 950 000</w:t>
            </w:r>
          </w:p>
        </w:tc>
        <w:tc>
          <w:tcPr>
            <w:tcW w:w="1236" w:type="dxa"/>
            <w:vAlign w:val="center"/>
          </w:tcPr>
          <w:p w14:paraId="70817DFD" w14:textId="77777777" w:rsidR="00CC05B6" w:rsidRPr="001575FA" w:rsidRDefault="00CC05B6" w:rsidP="005A10E1">
            <w:pPr>
              <w:pStyle w:val="NoSpacing0"/>
              <w:spacing w:before="120" w:after="120"/>
              <w:jc w:val="center"/>
              <w:rPr>
                <w:rFonts w:ascii="Times New Roman" w:hAnsi="Times New Roman"/>
              </w:rPr>
            </w:pPr>
            <w:r w:rsidRPr="66304EF6">
              <w:rPr>
                <w:rFonts w:ascii="Times New Roman" w:hAnsi="Times New Roman"/>
              </w:rPr>
              <w:t>Tak</w:t>
            </w:r>
          </w:p>
        </w:tc>
        <w:tc>
          <w:tcPr>
            <w:tcW w:w="1207" w:type="dxa"/>
          </w:tcPr>
          <w:p w14:paraId="2915B2D7" w14:textId="77777777" w:rsidR="00CC05B6" w:rsidRPr="66304EF6" w:rsidRDefault="00CC05B6" w:rsidP="005A10E1">
            <w:pPr>
              <w:pStyle w:val="NoSpacing0"/>
              <w:spacing w:before="120" w:after="120"/>
              <w:jc w:val="center"/>
              <w:rPr>
                <w:rFonts w:ascii="Times New Roman" w:hAnsi="Times New Roman"/>
              </w:rPr>
            </w:pPr>
          </w:p>
        </w:tc>
      </w:tr>
      <w:tr w:rsidR="00CC05B6" w:rsidRPr="001575FA" w14:paraId="3AA2CE96" w14:textId="407AB2A7" w:rsidTr="001441C3">
        <w:trPr>
          <w:trHeight w:val="300"/>
        </w:trPr>
        <w:tc>
          <w:tcPr>
            <w:tcW w:w="1129" w:type="dxa"/>
            <w:vAlign w:val="center"/>
          </w:tcPr>
          <w:p w14:paraId="3B5D6702"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094599E3" w14:textId="77777777" w:rsidR="00CC05B6" w:rsidRPr="001575FA" w:rsidRDefault="00CC05B6" w:rsidP="005A10E1">
            <w:pPr>
              <w:pStyle w:val="NoSpacing0"/>
              <w:spacing w:before="120" w:after="120"/>
            </w:pPr>
            <w:r w:rsidRPr="66304EF6">
              <w:rPr>
                <w:rFonts w:ascii="Times New Roman" w:hAnsi="Times New Roman"/>
                <w:lang w:eastAsia="ar-SA"/>
              </w:rPr>
              <w:t>Całkowicie cyfrowy układ formowania wiązki ultradźwiękowej</w:t>
            </w:r>
          </w:p>
        </w:tc>
        <w:tc>
          <w:tcPr>
            <w:tcW w:w="1236" w:type="dxa"/>
            <w:vAlign w:val="center"/>
          </w:tcPr>
          <w:p w14:paraId="4E2D4AFE" w14:textId="77777777" w:rsidR="00CC05B6" w:rsidRPr="001575FA"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3E24949F" w14:textId="77777777" w:rsidR="00CC05B6" w:rsidRDefault="00CC05B6" w:rsidP="005A10E1">
            <w:pPr>
              <w:pStyle w:val="NoSpacing0"/>
              <w:spacing w:before="120" w:after="120"/>
              <w:jc w:val="center"/>
              <w:rPr>
                <w:rFonts w:ascii="Times New Roman" w:hAnsi="Times New Roman"/>
              </w:rPr>
            </w:pPr>
          </w:p>
        </w:tc>
      </w:tr>
      <w:tr w:rsidR="00CC05B6" w14:paraId="21DCD7C4" w14:textId="1C667D71" w:rsidTr="001441C3">
        <w:trPr>
          <w:trHeight w:val="300"/>
        </w:trPr>
        <w:tc>
          <w:tcPr>
            <w:tcW w:w="1129" w:type="dxa"/>
            <w:vAlign w:val="center"/>
          </w:tcPr>
          <w:p w14:paraId="12DC21F1" w14:textId="77777777" w:rsidR="00CC05B6" w:rsidRDefault="00CC05B6" w:rsidP="005A10E1">
            <w:pPr>
              <w:pStyle w:val="NoSpacing0"/>
              <w:numPr>
                <w:ilvl w:val="0"/>
                <w:numId w:val="5"/>
              </w:numPr>
              <w:jc w:val="center"/>
              <w:rPr>
                <w:rFonts w:ascii="Times New Roman" w:hAnsi="Times New Roman"/>
              </w:rPr>
            </w:pPr>
          </w:p>
        </w:tc>
        <w:tc>
          <w:tcPr>
            <w:tcW w:w="5599" w:type="dxa"/>
            <w:vAlign w:val="center"/>
          </w:tcPr>
          <w:p w14:paraId="220EDF0A" w14:textId="77777777" w:rsidR="00CC05B6" w:rsidRDefault="00CC05B6" w:rsidP="005A10E1">
            <w:pPr>
              <w:pStyle w:val="NoSpacing0"/>
              <w:spacing w:before="120" w:after="120"/>
              <w:rPr>
                <w:rFonts w:ascii="Times New Roman" w:hAnsi="Times New Roman"/>
              </w:rPr>
            </w:pPr>
            <w:r w:rsidRPr="70B62084">
              <w:rPr>
                <w:rFonts w:ascii="Times New Roman" w:hAnsi="Times New Roman"/>
                <w:lang w:eastAsia="ar-SA"/>
              </w:rPr>
              <w:t xml:space="preserve">Aparat wyposażony w minimum 2 równoważne gniazda HDMI o rozdzielczości min 1920x1080 </w:t>
            </w:r>
            <w:proofErr w:type="spellStart"/>
            <w:r w:rsidRPr="70B62084">
              <w:rPr>
                <w:rFonts w:ascii="Times New Roman" w:hAnsi="Times New Roman"/>
                <w:lang w:eastAsia="ar-SA"/>
              </w:rPr>
              <w:t>px</w:t>
            </w:r>
            <w:proofErr w:type="spellEnd"/>
          </w:p>
          <w:p w14:paraId="2F8F36DC" w14:textId="77777777" w:rsidR="00CC05B6" w:rsidRDefault="00CC05B6" w:rsidP="005A10E1">
            <w:pPr>
              <w:pStyle w:val="NoSpacing0"/>
              <w:rPr>
                <w:rFonts w:ascii="Times New Roman" w:hAnsi="Times New Roman"/>
                <w:lang w:eastAsia="ar-SA"/>
              </w:rPr>
            </w:pPr>
          </w:p>
        </w:tc>
        <w:tc>
          <w:tcPr>
            <w:tcW w:w="1236" w:type="dxa"/>
            <w:vAlign w:val="center"/>
          </w:tcPr>
          <w:p w14:paraId="2438608D" w14:textId="77777777" w:rsidR="00CC05B6" w:rsidRDefault="00CC05B6" w:rsidP="005A10E1">
            <w:pPr>
              <w:pStyle w:val="NoSpacing0"/>
              <w:jc w:val="center"/>
              <w:rPr>
                <w:rFonts w:ascii="Times New Roman" w:hAnsi="Times New Roman"/>
              </w:rPr>
            </w:pPr>
            <w:r w:rsidRPr="25510203">
              <w:rPr>
                <w:rFonts w:ascii="Times New Roman" w:hAnsi="Times New Roman"/>
              </w:rPr>
              <w:t>Tak</w:t>
            </w:r>
          </w:p>
        </w:tc>
        <w:tc>
          <w:tcPr>
            <w:tcW w:w="1207" w:type="dxa"/>
          </w:tcPr>
          <w:p w14:paraId="22E71E30" w14:textId="77777777" w:rsidR="00CC05B6" w:rsidRPr="25510203" w:rsidRDefault="00CC05B6" w:rsidP="005A10E1">
            <w:pPr>
              <w:pStyle w:val="NoSpacing0"/>
              <w:jc w:val="center"/>
              <w:rPr>
                <w:rFonts w:ascii="Times New Roman" w:hAnsi="Times New Roman"/>
              </w:rPr>
            </w:pPr>
          </w:p>
        </w:tc>
      </w:tr>
      <w:tr w:rsidR="00CC05B6" w:rsidRPr="001575FA" w14:paraId="68219286" w14:textId="177DCB84" w:rsidTr="001441C3">
        <w:trPr>
          <w:trHeight w:val="300"/>
        </w:trPr>
        <w:tc>
          <w:tcPr>
            <w:tcW w:w="1129" w:type="dxa"/>
            <w:vAlign w:val="center"/>
          </w:tcPr>
          <w:p w14:paraId="304E4C2D"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46CD293F" w14:textId="77777777" w:rsidR="00CC05B6" w:rsidRPr="001575FA" w:rsidRDefault="00CC05B6" w:rsidP="005A10E1">
            <w:pPr>
              <w:pStyle w:val="NoSpacing0"/>
              <w:spacing w:before="120" w:after="120"/>
              <w:rPr>
                <w:rFonts w:ascii="Times New Roman" w:hAnsi="Times New Roman"/>
              </w:rPr>
            </w:pPr>
            <w:r w:rsidRPr="255DD68C">
              <w:rPr>
                <w:rFonts w:ascii="Times New Roman" w:hAnsi="Times New Roman"/>
              </w:rPr>
              <w:t>Aparat wyposażony w min 4 porty USB (min 2 w technologii 3.0), minimum 2 umiejscowione w pulpicie aparatu</w:t>
            </w:r>
          </w:p>
        </w:tc>
        <w:tc>
          <w:tcPr>
            <w:tcW w:w="1236" w:type="dxa"/>
            <w:vAlign w:val="center"/>
          </w:tcPr>
          <w:p w14:paraId="47B439FE" w14:textId="77777777" w:rsidR="00CC05B6" w:rsidRPr="001575FA"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4FF543A5" w14:textId="77777777" w:rsidR="00CC05B6" w:rsidRDefault="00CC05B6" w:rsidP="005A10E1">
            <w:pPr>
              <w:pStyle w:val="NoSpacing0"/>
              <w:spacing w:before="120" w:after="120"/>
              <w:jc w:val="center"/>
              <w:rPr>
                <w:rFonts w:ascii="Times New Roman" w:hAnsi="Times New Roman"/>
              </w:rPr>
            </w:pPr>
          </w:p>
        </w:tc>
      </w:tr>
      <w:tr w:rsidR="00CC05B6" w:rsidRPr="001575FA" w14:paraId="7B616A40" w14:textId="0F30EFBB" w:rsidTr="001441C3">
        <w:trPr>
          <w:trHeight w:val="300"/>
        </w:trPr>
        <w:tc>
          <w:tcPr>
            <w:tcW w:w="1129" w:type="dxa"/>
            <w:vAlign w:val="center"/>
          </w:tcPr>
          <w:p w14:paraId="6AFF02EE"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54206603" w14:textId="77777777" w:rsidR="00CC05B6" w:rsidRPr="00396C8A" w:rsidRDefault="00CC05B6" w:rsidP="005A10E1">
            <w:pPr>
              <w:pStyle w:val="NoSpacing0"/>
              <w:spacing w:before="120" w:after="120"/>
              <w:rPr>
                <w:rFonts w:ascii="Times New Roman" w:hAnsi="Times New Roman"/>
                <w:lang w:eastAsia="ar-SA"/>
              </w:rPr>
            </w:pPr>
            <w:r w:rsidRPr="66304EF6">
              <w:rPr>
                <w:rFonts w:ascii="Times New Roman" w:hAnsi="Times New Roman"/>
                <w:lang w:eastAsia="ar-SA"/>
              </w:rPr>
              <w:t>Konsola aparatu regulowana w dwóch płaszczyznach pionowej w zakresie min 18cm i obrót lewo/prawo min 30°.</w:t>
            </w:r>
          </w:p>
        </w:tc>
        <w:tc>
          <w:tcPr>
            <w:tcW w:w="1236" w:type="dxa"/>
            <w:vAlign w:val="center"/>
          </w:tcPr>
          <w:p w14:paraId="79F65D2C" w14:textId="77777777" w:rsidR="00CC05B6" w:rsidRPr="001575FA"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636983CA" w14:textId="77777777" w:rsidR="00CC05B6" w:rsidRDefault="00CC05B6" w:rsidP="005A10E1">
            <w:pPr>
              <w:pStyle w:val="NoSpacing0"/>
              <w:spacing w:before="120" w:after="120"/>
              <w:jc w:val="center"/>
              <w:rPr>
                <w:rFonts w:ascii="Times New Roman" w:hAnsi="Times New Roman"/>
              </w:rPr>
            </w:pPr>
          </w:p>
        </w:tc>
      </w:tr>
      <w:tr w:rsidR="00CC05B6" w:rsidRPr="001575FA" w14:paraId="573B2C6C" w14:textId="61F1D8B0" w:rsidTr="001441C3">
        <w:trPr>
          <w:trHeight w:val="300"/>
        </w:trPr>
        <w:tc>
          <w:tcPr>
            <w:tcW w:w="1129" w:type="dxa"/>
            <w:vAlign w:val="center"/>
          </w:tcPr>
          <w:p w14:paraId="63361076"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2C225868" w14:textId="77777777" w:rsidR="00CC05B6" w:rsidRPr="00396C8A" w:rsidRDefault="00CC05B6" w:rsidP="005A10E1">
            <w:pPr>
              <w:pStyle w:val="NoSpacing0"/>
              <w:spacing w:before="120" w:after="120"/>
              <w:rPr>
                <w:rFonts w:ascii="Times New Roman" w:hAnsi="Times New Roman"/>
                <w:lang w:eastAsia="ar-SA"/>
              </w:rPr>
            </w:pPr>
            <w:r w:rsidRPr="66304EF6">
              <w:rPr>
                <w:rFonts w:ascii="Times New Roman" w:hAnsi="Times New Roman"/>
                <w:lang w:eastAsia="ar-SA"/>
              </w:rPr>
              <w:t xml:space="preserve">Fizyczna klawiatura  </w:t>
            </w:r>
          </w:p>
        </w:tc>
        <w:tc>
          <w:tcPr>
            <w:tcW w:w="1236" w:type="dxa"/>
            <w:vAlign w:val="center"/>
          </w:tcPr>
          <w:p w14:paraId="3CA669F2" w14:textId="77777777" w:rsidR="00CC05B6"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1612BEE4" w14:textId="77777777" w:rsidR="00CC05B6" w:rsidRDefault="00CC05B6" w:rsidP="005A10E1">
            <w:pPr>
              <w:pStyle w:val="NoSpacing0"/>
              <w:spacing w:before="120" w:after="120"/>
              <w:jc w:val="center"/>
              <w:rPr>
                <w:rFonts w:ascii="Times New Roman" w:hAnsi="Times New Roman"/>
              </w:rPr>
            </w:pPr>
          </w:p>
        </w:tc>
      </w:tr>
      <w:tr w:rsidR="00CC05B6" w:rsidRPr="001575FA" w14:paraId="48F6C14E" w14:textId="6831FA55" w:rsidTr="001441C3">
        <w:trPr>
          <w:trHeight w:val="300"/>
        </w:trPr>
        <w:tc>
          <w:tcPr>
            <w:tcW w:w="1129" w:type="dxa"/>
            <w:vAlign w:val="center"/>
          </w:tcPr>
          <w:p w14:paraId="14241E54"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48AC2FFE" w14:textId="77777777" w:rsidR="00CC05B6" w:rsidRPr="001575FA" w:rsidRDefault="00CC05B6" w:rsidP="005A10E1">
            <w:pPr>
              <w:pStyle w:val="NoSpacing0"/>
              <w:spacing w:before="120" w:after="120"/>
              <w:rPr>
                <w:rFonts w:ascii="Times New Roman" w:hAnsi="Times New Roman"/>
              </w:rPr>
            </w:pPr>
            <w:r w:rsidRPr="66304EF6">
              <w:rPr>
                <w:rFonts w:ascii="Times New Roman" w:hAnsi="Times New Roman"/>
              </w:rPr>
              <w:t xml:space="preserve">Dynamika systemu min 368 </w:t>
            </w:r>
            <w:proofErr w:type="spellStart"/>
            <w:r w:rsidRPr="66304EF6">
              <w:rPr>
                <w:rFonts w:ascii="Times New Roman" w:hAnsi="Times New Roman"/>
              </w:rPr>
              <w:t>dB</w:t>
            </w:r>
            <w:proofErr w:type="spellEnd"/>
            <w:r w:rsidRPr="66304EF6">
              <w:rPr>
                <w:rFonts w:ascii="Times New Roman" w:hAnsi="Times New Roman"/>
              </w:rPr>
              <w:t xml:space="preserve"> (Decybeli)</w:t>
            </w:r>
          </w:p>
        </w:tc>
        <w:tc>
          <w:tcPr>
            <w:tcW w:w="1236" w:type="dxa"/>
            <w:vAlign w:val="center"/>
          </w:tcPr>
          <w:p w14:paraId="10B9F4F3" w14:textId="77777777" w:rsidR="00CC05B6" w:rsidRPr="001575FA" w:rsidRDefault="00CC05B6" w:rsidP="005A10E1">
            <w:pPr>
              <w:pStyle w:val="NoSpacing0"/>
              <w:spacing w:before="120" w:after="120"/>
              <w:jc w:val="center"/>
              <w:rPr>
                <w:rFonts w:ascii="Times New Roman" w:hAnsi="Times New Roman"/>
              </w:rPr>
            </w:pPr>
            <w:r w:rsidRPr="66304EF6">
              <w:rPr>
                <w:rFonts w:ascii="Times New Roman" w:hAnsi="Times New Roman"/>
              </w:rPr>
              <w:t>Tak</w:t>
            </w:r>
          </w:p>
        </w:tc>
        <w:tc>
          <w:tcPr>
            <w:tcW w:w="1207" w:type="dxa"/>
          </w:tcPr>
          <w:p w14:paraId="605D6FFC" w14:textId="77777777" w:rsidR="00CC05B6" w:rsidRPr="66304EF6" w:rsidRDefault="00CC05B6" w:rsidP="005A10E1">
            <w:pPr>
              <w:pStyle w:val="NoSpacing0"/>
              <w:spacing w:before="120" w:after="120"/>
              <w:jc w:val="center"/>
              <w:rPr>
                <w:rFonts w:ascii="Times New Roman" w:hAnsi="Times New Roman"/>
              </w:rPr>
            </w:pPr>
          </w:p>
        </w:tc>
      </w:tr>
      <w:tr w:rsidR="00CC05B6" w:rsidRPr="001575FA" w14:paraId="0298180E" w14:textId="7B9DFFF8" w:rsidTr="001441C3">
        <w:trPr>
          <w:trHeight w:val="300"/>
        </w:trPr>
        <w:tc>
          <w:tcPr>
            <w:tcW w:w="1129" w:type="dxa"/>
            <w:vAlign w:val="center"/>
          </w:tcPr>
          <w:p w14:paraId="3D629B90"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0AF6AF12" w14:textId="77777777" w:rsidR="00CC05B6" w:rsidRPr="001575FA" w:rsidRDefault="00CC05B6" w:rsidP="005A10E1">
            <w:pPr>
              <w:pStyle w:val="NoSpacing0"/>
              <w:spacing w:before="120" w:after="120"/>
              <w:rPr>
                <w:rFonts w:ascii="Times New Roman" w:hAnsi="Times New Roman"/>
              </w:rPr>
            </w:pPr>
            <w:r w:rsidRPr="66304EF6">
              <w:rPr>
                <w:rFonts w:ascii="Times New Roman" w:hAnsi="Times New Roman"/>
              </w:rPr>
              <w:t>Ilość aktywnych równoważnych gniazd sond obrazowych minimum 4</w:t>
            </w:r>
          </w:p>
        </w:tc>
        <w:tc>
          <w:tcPr>
            <w:tcW w:w="1236" w:type="dxa"/>
            <w:vAlign w:val="center"/>
          </w:tcPr>
          <w:p w14:paraId="34A6EB27" w14:textId="77777777" w:rsidR="00CC05B6" w:rsidRPr="001575FA" w:rsidRDefault="00CC05B6" w:rsidP="005A10E1">
            <w:pPr>
              <w:pStyle w:val="NoSpacing0"/>
              <w:spacing w:before="120" w:after="120"/>
              <w:jc w:val="center"/>
              <w:rPr>
                <w:rFonts w:ascii="Times New Roman" w:hAnsi="Times New Roman"/>
              </w:rPr>
            </w:pPr>
            <w:r>
              <w:rPr>
                <w:rFonts w:ascii="Times New Roman" w:hAnsi="Times New Roman"/>
              </w:rPr>
              <w:t xml:space="preserve">Tak </w:t>
            </w:r>
          </w:p>
        </w:tc>
        <w:tc>
          <w:tcPr>
            <w:tcW w:w="1207" w:type="dxa"/>
          </w:tcPr>
          <w:p w14:paraId="7771BCBC" w14:textId="77777777" w:rsidR="00CC05B6" w:rsidRDefault="00CC05B6" w:rsidP="005A10E1">
            <w:pPr>
              <w:pStyle w:val="NoSpacing0"/>
              <w:spacing w:before="120" w:after="120"/>
              <w:jc w:val="center"/>
              <w:rPr>
                <w:rFonts w:ascii="Times New Roman" w:hAnsi="Times New Roman"/>
              </w:rPr>
            </w:pPr>
          </w:p>
        </w:tc>
      </w:tr>
      <w:tr w:rsidR="00CC05B6" w:rsidRPr="001575FA" w14:paraId="31138C50" w14:textId="61626B03" w:rsidTr="001441C3">
        <w:trPr>
          <w:trHeight w:val="300"/>
        </w:trPr>
        <w:tc>
          <w:tcPr>
            <w:tcW w:w="1129" w:type="dxa"/>
            <w:vAlign w:val="center"/>
          </w:tcPr>
          <w:p w14:paraId="1FDF7F3E"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5C21432B" w14:textId="77777777" w:rsidR="00CC05B6" w:rsidRPr="001575FA" w:rsidRDefault="00CC05B6" w:rsidP="005A10E1">
            <w:pPr>
              <w:pStyle w:val="NoSpacing0"/>
              <w:spacing w:before="120" w:after="120"/>
              <w:rPr>
                <w:rFonts w:ascii="Times New Roman" w:hAnsi="Times New Roman"/>
              </w:rPr>
            </w:pPr>
            <w:r w:rsidRPr="66304EF6">
              <w:rPr>
                <w:rFonts w:ascii="Times New Roman" w:hAnsi="Times New Roman"/>
              </w:rPr>
              <w:t xml:space="preserve">Monitor kolorowy LED o przekątnej ekranu min 23” i rozdzielczości min. 1920 x 1080 </w:t>
            </w:r>
            <w:proofErr w:type="spellStart"/>
            <w:r w:rsidRPr="66304EF6">
              <w:rPr>
                <w:rFonts w:ascii="Times New Roman" w:hAnsi="Times New Roman"/>
              </w:rPr>
              <w:t>px</w:t>
            </w:r>
            <w:proofErr w:type="spellEnd"/>
            <w:r w:rsidRPr="66304EF6">
              <w:rPr>
                <w:rFonts w:ascii="Times New Roman" w:hAnsi="Times New Roman"/>
              </w:rPr>
              <w:t>,  z możliwością rozbudowy o ekran OLED o przekątnej minimum 26”</w:t>
            </w:r>
          </w:p>
        </w:tc>
        <w:tc>
          <w:tcPr>
            <w:tcW w:w="1236" w:type="dxa"/>
            <w:vAlign w:val="center"/>
          </w:tcPr>
          <w:p w14:paraId="031AAAB5" w14:textId="77777777" w:rsidR="00CC05B6" w:rsidRPr="001575FA" w:rsidRDefault="00CC05B6" w:rsidP="005A10E1">
            <w:pPr>
              <w:pStyle w:val="NoSpacing0"/>
              <w:spacing w:before="120" w:after="120"/>
              <w:jc w:val="center"/>
              <w:rPr>
                <w:rFonts w:ascii="Times New Roman" w:hAnsi="Times New Roman"/>
              </w:rPr>
            </w:pPr>
            <w:r w:rsidRPr="66304EF6">
              <w:rPr>
                <w:rFonts w:ascii="Times New Roman" w:hAnsi="Times New Roman"/>
              </w:rPr>
              <w:t>Tak</w:t>
            </w:r>
          </w:p>
        </w:tc>
        <w:tc>
          <w:tcPr>
            <w:tcW w:w="1207" w:type="dxa"/>
          </w:tcPr>
          <w:p w14:paraId="17B02F87" w14:textId="77777777" w:rsidR="00CC05B6" w:rsidRPr="66304EF6" w:rsidRDefault="00CC05B6" w:rsidP="005A10E1">
            <w:pPr>
              <w:pStyle w:val="NoSpacing0"/>
              <w:spacing w:before="120" w:after="120"/>
              <w:jc w:val="center"/>
              <w:rPr>
                <w:rFonts w:ascii="Times New Roman" w:hAnsi="Times New Roman"/>
              </w:rPr>
            </w:pPr>
          </w:p>
        </w:tc>
      </w:tr>
      <w:tr w:rsidR="00CC05B6" w:rsidRPr="001575FA" w14:paraId="08E8C064" w14:textId="5D1C14EC" w:rsidTr="001441C3">
        <w:trPr>
          <w:trHeight w:val="300"/>
        </w:trPr>
        <w:tc>
          <w:tcPr>
            <w:tcW w:w="1129" w:type="dxa"/>
            <w:vAlign w:val="center"/>
          </w:tcPr>
          <w:p w14:paraId="55FAB97F"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0EAB2537" w14:textId="77777777" w:rsidR="00CC05B6" w:rsidRPr="001575FA" w:rsidRDefault="00CC05B6" w:rsidP="005A10E1">
            <w:pPr>
              <w:pStyle w:val="NoSpacing0"/>
              <w:spacing w:before="120" w:after="120"/>
              <w:rPr>
                <w:rFonts w:ascii="Times New Roman" w:hAnsi="Times New Roman"/>
              </w:rPr>
            </w:pPr>
            <w:r w:rsidRPr="4A05B48D">
              <w:rPr>
                <w:rFonts w:ascii="Times New Roman" w:hAnsi="Times New Roman"/>
              </w:rPr>
              <w:t xml:space="preserve">Panel dotykowy, pojemnościowy o przekątnej min 14” z regulowanym pochyłem i rozdzielczości minimum 1920 x 1080 </w:t>
            </w:r>
            <w:proofErr w:type="spellStart"/>
            <w:r w:rsidRPr="4A05B48D">
              <w:rPr>
                <w:rFonts w:ascii="Times New Roman" w:hAnsi="Times New Roman"/>
              </w:rPr>
              <w:t>px</w:t>
            </w:r>
            <w:proofErr w:type="spellEnd"/>
          </w:p>
        </w:tc>
        <w:tc>
          <w:tcPr>
            <w:tcW w:w="1236" w:type="dxa"/>
            <w:vAlign w:val="center"/>
          </w:tcPr>
          <w:p w14:paraId="56BF6DEB" w14:textId="77777777" w:rsidR="00CC05B6" w:rsidRPr="001575FA" w:rsidRDefault="00CC05B6" w:rsidP="005A10E1">
            <w:pPr>
              <w:pStyle w:val="NoSpacing0"/>
              <w:spacing w:before="120" w:after="120"/>
              <w:jc w:val="center"/>
              <w:rPr>
                <w:rFonts w:ascii="Times New Roman" w:hAnsi="Times New Roman"/>
              </w:rPr>
            </w:pPr>
            <w:r w:rsidRPr="66304EF6">
              <w:rPr>
                <w:rFonts w:ascii="Times New Roman" w:hAnsi="Times New Roman"/>
              </w:rPr>
              <w:t>Tak</w:t>
            </w:r>
          </w:p>
        </w:tc>
        <w:tc>
          <w:tcPr>
            <w:tcW w:w="1207" w:type="dxa"/>
          </w:tcPr>
          <w:p w14:paraId="195B9B7F" w14:textId="77777777" w:rsidR="00CC05B6" w:rsidRPr="66304EF6" w:rsidRDefault="00CC05B6" w:rsidP="005A10E1">
            <w:pPr>
              <w:pStyle w:val="NoSpacing0"/>
              <w:spacing w:before="120" w:after="120"/>
              <w:jc w:val="center"/>
              <w:rPr>
                <w:rFonts w:ascii="Times New Roman" w:hAnsi="Times New Roman"/>
              </w:rPr>
            </w:pPr>
          </w:p>
        </w:tc>
      </w:tr>
      <w:tr w:rsidR="00CC05B6" w:rsidRPr="001575FA" w14:paraId="1E7C0402" w14:textId="6A6910FB" w:rsidTr="001441C3">
        <w:trPr>
          <w:trHeight w:val="300"/>
        </w:trPr>
        <w:tc>
          <w:tcPr>
            <w:tcW w:w="1129" w:type="dxa"/>
            <w:vAlign w:val="center"/>
          </w:tcPr>
          <w:p w14:paraId="64298502"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27E07EE9" w14:textId="77777777" w:rsidR="00CC05B6" w:rsidRPr="001575FA" w:rsidRDefault="00CC05B6" w:rsidP="005A10E1">
            <w:pPr>
              <w:pStyle w:val="NoSpacing0"/>
              <w:spacing w:before="120" w:after="120"/>
              <w:rPr>
                <w:rFonts w:ascii="Times New Roman" w:hAnsi="Times New Roman"/>
              </w:rPr>
            </w:pPr>
            <w:r w:rsidRPr="4A05B48D">
              <w:rPr>
                <w:rFonts w:ascii="Times New Roman" w:hAnsi="Times New Roman"/>
              </w:rPr>
              <w:t xml:space="preserve">Możliwość dostosowania parametrów monitora głównego (minimum jasność/kontrast) bez wchodzenia w ustawienia </w:t>
            </w:r>
            <w:r w:rsidRPr="4A05B48D">
              <w:rPr>
                <w:rFonts w:ascii="Times New Roman" w:hAnsi="Times New Roman"/>
              </w:rPr>
              <w:lastRenderedPageBreak/>
              <w:t>systemowe ultrasonografu – za pomocą fizycznych elementów sterowania umiejscowionych w monitorze.</w:t>
            </w:r>
          </w:p>
        </w:tc>
        <w:tc>
          <w:tcPr>
            <w:tcW w:w="1236" w:type="dxa"/>
            <w:vAlign w:val="center"/>
          </w:tcPr>
          <w:p w14:paraId="6A717AAC"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lastRenderedPageBreak/>
              <w:t>Tak</w:t>
            </w:r>
          </w:p>
        </w:tc>
        <w:tc>
          <w:tcPr>
            <w:tcW w:w="1207" w:type="dxa"/>
          </w:tcPr>
          <w:p w14:paraId="5BBD4FB7"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3A2B148B" w14:textId="08A7F3DA" w:rsidTr="001441C3">
        <w:trPr>
          <w:trHeight w:val="300"/>
        </w:trPr>
        <w:tc>
          <w:tcPr>
            <w:tcW w:w="1129" w:type="dxa"/>
            <w:vAlign w:val="center"/>
          </w:tcPr>
          <w:p w14:paraId="16B28D4E"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5AE3B53D" w14:textId="77777777" w:rsidR="00CC05B6" w:rsidRPr="00396C8A" w:rsidRDefault="00CC05B6" w:rsidP="005A10E1">
            <w:pPr>
              <w:pStyle w:val="NoSpacing0"/>
              <w:spacing w:before="120" w:after="120"/>
              <w:rPr>
                <w:rFonts w:ascii="Times New Roman" w:hAnsi="Times New Roman"/>
                <w:lang w:eastAsia="ar-SA"/>
              </w:rPr>
            </w:pPr>
            <w:r w:rsidRPr="66304EF6">
              <w:rPr>
                <w:rFonts w:ascii="Times New Roman" w:hAnsi="Times New Roman"/>
                <w:lang w:eastAsia="ar-SA"/>
              </w:rPr>
              <w:t>Cyfrowe, minimum 10 strefowe sterowanie kompensacją wzmocnienia sygnału ultradźwiękowego w czasie. Ustawienie dostępne z poziomu panelu dotykowego z możliwością zapamiętywania minimum 5 ustawień.</w:t>
            </w:r>
          </w:p>
        </w:tc>
        <w:tc>
          <w:tcPr>
            <w:tcW w:w="1236" w:type="dxa"/>
            <w:vAlign w:val="center"/>
          </w:tcPr>
          <w:p w14:paraId="6CACBF12"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2E42B9E7"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733F5B1C" w14:textId="50E2A63D" w:rsidTr="001441C3">
        <w:trPr>
          <w:trHeight w:val="300"/>
        </w:trPr>
        <w:tc>
          <w:tcPr>
            <w:tcW w:w="1129" w:type="dxa"/>
            <w:vAlign w:val="center"/>
          </w:tcPr>
          <w:p w14:paraId="21BFEDD7"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5B1426AC" w14:textId="77777777" w:rsidR="00CC05B6" w:rsidRPr="00396C8A" w:rsidRDefault="00CC05B6" w:rsidP="005A10E1">
            <w:pPr>
              <w:pStyle w:val="NoSpacing0"/>
              <w:spacing w:before="120" w:after="120"/>
              <w:rPr>
                <w:rFonts w:ascii="Times New Roman" w:hAnsi="Times New Roman"/>
                <w:lang w:eastAsia="ar-SA"/>
              </w:rPr>
            </w:pPr>
            <w:r w:rsidRPr="25510203">
              <w:rPr>
                <w:rFonts w:ascii="Times New Roman" w:hAnsi="Times New Roman"/>
                <w:lang w:eastAsia="ar-SA"/>
              </w:rPr>
              <w:t>Aparat wyposażony w fabrycznie wbudowany dysk SSD NVME na system i bazę danych o pojemności minimum 500 GB z możliwością rozbudowy do pojemności 1TB. Minimalne parametry prędkości odczytu / zapisu: 2000MB/s</w:t>
            </w:r>
          </w:p>
        </w:tc>
        <w:tc>
          <w:tcPr>
            <w:tcW w:w="1236" w:type="dxa"/>
            <w:vAlign w:val="center"/>
          </w:tcPr>
          <w:p w14:paraId="2F1C7EF5"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22104B67"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22117AF8" w14:textId="66296EB4" w:rsidTr="001441C3">
        <w:trPr>
          <w:trHeight w:val="300"/>
        </w:trPr>
        <w:tc>
          <w:tcPr>
            <w:tcW w:w="1129" w:type="dxa"/>
            <w:vAlign w:val="center"/>
          </w:tcPr>
          <w:p w14:paraId="609746C4"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2682C850" w14:textId="77777777" w:rsidR="00CC05B6" w:rsidRPr="00396C8A" w:rsidRDefault="00CC05B6" w:rsidP="005A10E1">
            <w:pPr>
              <w:pStyle w:val="NoSpacing0"/>
              <w:spacing w:before="120" w:after="120"/>
              <w:rPr>
                <w:rFonts w:ascii="Times New Roman" w:hAnsi="Times New Roman"/>
                <w:lang w:eastAsia="ar-SA"/>
              </w:rPr>
            </w:pPr>
            <w:r w:rsidRPr="66304EF6">
              <w:rPr>
                <w:rFonts w:ascii="Times New Roman" w:hAnsi="Times New Roman"/>
              </w:rPr>
              <w:t>Zakres częstotliwości pracy aparatu  minimum 1,5-21 MHz</w:t>
            </w:r>
          </w:p>
        </w:tc>
        <w:tc>
          <w:tcPr>
            <w:tcW w:w="1236" w:type="dxa"/>
            <w:vAlign w:val="center"/>
          </w:tcPr>
          <w:p w14:paraId="024B6940" w14:textId="77777777" w:rsidR="00CC05B6" w:rsidRPr="001575FA" w:rsidRDefault="00CC05B6" w:rsidP="005A10E1">
            <w:pPr>
              <w:pStyle w:val="NoSpacing0"/>
              <w:spacing w:before="120" w:after="120"/>
              <w:jc w:val="center"/>
              <w:rPr>
                <w:rFonts w:ascii="Times New Roman" w:hAnsi="Times New Roman"/>
              </w:rPr>
            </w:pPr>
            <w:r w:rsidRPr="66304EF6">
              <w:rPr>
                <w:rFonts w:ascii="Times New Roman" w:hAnsi="Times New Roman"/>
              </w:rPr>
              <w:t>Tak</w:t>
            </w:r>
          </w:p>
        </w:tc>
        <w:tc>
          <w:tcPr>
            <w:tcW w:w="1207" w:type="dxa"/>
          </w:tcPr>
          <w:p w14:paraId="5E88E9BF" w14:textId="77777777" w:rsidR="00CC05B6" w:rsidRPr="66304EF6" w:rsidRDefault="00CC05B6" w:rsidP="005A10E1">
            <w:pPr>
              <w:pStyle w:val="NoSpacing0"/>
              <w:spacing w:before="120" w:after="120"/>
              <w:jc w:val="center"/>
              <w:rPr>
                <w:rFonts w:ascii="Times New Roman" w:hAnsi="Times New Roman"/>
              </w:rPr>
            </w:pPr>
          </w:p>
        </w:tc>
      </w:tr>
      <w:tr w:rsidR="00CC05B6" w:rsidRPr="001575FA" w14:paraId="59738955" w14:textId="457C35FA" w:rsidTr="001441C3">
        <w:trPr>
          <w:trHeight w:val="300"/>
        </w:trPr>
        <w:tc>
          <w:tcPr>
            <w:tcW w:w="1129" w:type="dxa"/>
            <w:vAlign w:val="center"/>
          </w:tcPr>
          <w:p w14:paraId="13A730D9"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1009BA85" w14:textId="77777777" w:rsidR="00CC05B6" w:rsidRPr="00396C8A" w:rsidRDefault="00CC05B6" w:rsidP="005A10E1">
            <w:pPr>
              <w:pStyle w:val="NoSpacing0"/>
              <w:spacing w:before="120" w:after="120"/>
              <w:rPr>
                <w:rFonts w:ascii="Times New Roman" w:hAnsi="Times New Roman"/>
                <w:lang w:eastAsia="ar-SA"/>
              </w:rPr>
            </w:pPr>
            <w:r w:rsidRPr="25510203">
              <w:rPr>
                <w:rFonts w:ascii="Times New Roman" w:hAnsi="Times New Roman"/>
                <w:lang w:eastAsia="ar-SA"/>
              </w:rPr>
              <w:t>Możliwość zaprogramowania min. 3 funkcji (</w:t>
            </w:r>
            <w:proofErr w:type="spellStart"/>
            <w:r w:rsidRPr="25510203">
              <w:rPr>
                <w:rFonts w:ascii="Times New Roman" w:hAnsi="Times New Roman"/>
                <w:lang w:eastAsia="ar-SA"/>
              </w:rPr>
              <w:t>np</w:t>
            </w:r>
            <w:proofErr w:type="spellEnd"/>
            <w:r w:rsidRPr="25510203">
              <w:rPr>
                <w:rFonts w:ascii="Times New Roman" w:hAnsi="Times New Roman"/>
                <w:lang w:eastAsia="ar-SA"/>
              </w:rPr>
              <w:t xml:space="preserve"> </w:t>
            </w:r>
            <w:proofErr w:type="spellStart"/>
            <w:r w:rsidRPr="25510203">
              <w:rPr>
                <w:rFonts w:ascii="Times New Roman" w:hAnsi="Times New Roman"/>
                <w:lang w:eastAsia="ar-SA"/>
              </w:rPr>
              <w:t>print</w:t>
            </w:r>
            <w:proofErr w:type="spellEnd"/>
            <w:r w:rsidRPr="25510203">
              <w:rPr>
                <w:rFonts w:ascii="Times New Roman" w:hAnsi="Times New Roman"/>
                <w:lang w:eastAsia="ar-SA"/>
              </w:rPr>
              <w:t>/</w:t>
            </w:r>
            <w:proofErr w:type="spellStart"/>
            <w:r w:rsidRPr="25510203">
              <w:rPr>
                <w:rFonts w:ascii="Times New Roman" w:hAnsi="Times New Roman"/>
                <w:lang w:eastAsia="ar-SA"/>
              </w:rPr>
              <w:t>send</w:t>
            </w:r>
            <w:proofErr w:type="spellEnd"/>
            <w:r w:rsidRPr="25510203">
              <w:rPr>
                <w:rFonts w:ascii="Times New Roman" w:hAnsi="Times New Roman"/>
                <w:lang w:eastAsia="ar-SA"/>
              </w:rPr>
              <w:t>/</w:t>
            </w:r>
            <w:proofErr w:type="spellStart"/>
            <w:r w:rsidRPr="25510203">
              <w:rPr>
                <w:rFonts w:ascii="Times New Roman" w:hAnsi="Times New Roman"/>
                <w:lang w:eastAsia="ar-SA"/>
              </w:rPr>
              <w:t>save</w:t>
            </w:r>
            <w:proofErr w:type="spellEnd"/>
            <w:r w:rsidRPr="25510203">
              <w:rPr>
                <w:rFonts w:ascii="Times New Roman" w:hAnsi="Times New Roman"/>
                <w:lang w:eastAsia="ar-SA"/>
              </w:rPr>
              <w:t>) pod jednym z dwóch wybranych klawiszy funkcyjnych z możliwością wybrania docelowej drukarki oraz docelowego miejsca wysyłki - możliwe do skonfigurowania inne parametry dla każdego z przycisków (np. Dwie różne drukarki)</w:t>
            </w:r>
          </w:p>
        </w:tc>
        <w:tc>
          <w:tcPr>
            <w:tcW w:w="1236" w:type="dxa"/>
            <w:vAlign w:val="center"/>
          </w:tcPr>
          <w:p w14:paraId="604530F1"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492F9FBF" w14:textId="77777777" w:rsidR="00CC05B6" w:rsidRPr="001575FA" w:rsidRDefault="00CC05B6" w:rsidP="005A10E1">
            <w:pPr>
              <w:pStyle w:val="NoSpacing0"/>
              <w:spacing w:before="120" w:after="120"/>
              <w:jc w:val="center"/>
              <w:rPr>
                <w:rFonts w:ascii="Times New Roman" w:hAnsi="Times New Roman"/>
              </w:rPr>
            </w:pPr>
          </w:p>
        </w:tc>
      </w:tr>
      <w:tr w:rsidR="00CC05B6" w14:paraId="4F420D91" w14:textId="431039C1" w:rsidTr="001441C3">
        <w:trPr>
          <w:trHeight w:val="300"/>
        </w:trPr>
        <w:tc>
          <w:tcPr>
            <w:tcW w:w="1129" w:type="dxa"/>
            <w:shd w:val="clear" w:color="auto" w:fill="auto"/>
            <w:vAlign w:val="center"/>
          </w:tcPr>
          <w:p w14:paraId="40685E6A" w14:textId="77777777" w:rsidR="00CC05B6" w:rsidRPr="001441C3" w:rsidRDefault="00CC05B6" w:rsidP="005A10E1">
            <w:pPr>
              <w:pStyle w:val="NoSpacing0"/>
              <w:numPr>
                <w:ilvl w:val="0"/>
                <w:numId w:val="5"/>
              </w:numPr>
              <w:jc w:val="center"/>
              <w:rPr>
                <w:rFonts w:ascii="Times New Roman" w:hAnsi="Times New Roman"/>
              </w:rPr>
            </w:pPr>
          </w:p>
        </w:tc>
        <w:tc>
          <w:tcPr>
            <w:tcW w:w="5599" w:type="dxa"/>
            <w:shd w:val="clear" w:color="auto" w:fill="auto"/>
            <w:vAlign w:val="center"/>
          </w:tcPr>
          <w:p w14:paraId="7EFAEEDB" w14:textId="77777777" w:rsidR="00CC05B6" w:rsidRPr="001441C3" w:rsidRDefault="00CC05B6" w:rsidP="005A10E1">
            <w:pPr>
              <w:pStyle w:val="NoSpacing0"/>
              <w:rPr>
                <w:rFonts w:ascii="Times New Roman" w:hAnsi="Times New Roman"/>
                <w:lang w:eastAsia="ar-SA"/>
              </w:rPr>
            </w:pPr>
            <w:r w:rsidRPr="001441C3">
              <w:rPr>
                <w:rFonts w:ascii="Times New Roman" w:hAnsi="Times New Roman"/>
                <w:lang w:eastAsia="ar-SA"/>
              </w:rPr>
              <w:t>Możliwość skonfigurowania min jednego przycisku do automatycznego wysłania w czasie rzeczywistym wykonanego zdjęcia na dysk sieciowy lub komputer.</w:t>
            </w:r>
          </w:p>
        </w:tc>
        <w:tc>
          <w:tcPr>
            <w:tcW w:w="1236" w:type="dxa"/>
            <w:vAlign w:val="center"/>
          </w:tcPr>
          <w:p w14:paraId="7BAA4C67" w14:textId="5925AC20" w:rsidR="00CC05B6" w:rsidRPr="004A2A04" w:rsidRDefault="001441C3" w:rsidP="005A10E1">
            <w:pPr>
              <w:pStyle w:val="NoSpacing0"/>
              <w:jc w:val="center"/>
              <w:rPr>
                <w:rFonts w:ascii="Times New Roman" w:hAnsi="Times New Roman"/>
                <w:highlight w:val="yellow"/>
              </w:rPr>
            </w:pPr>
            <w:r w:rsidRPr="001575FA">
              <w:rPr>
                <w:rFonts w:ascii="Times New Roman" w:hAnsi="Times New Roman"/>
              </w:rPr>
              <w:t>Tak</w:t>
            </w:r>
          </w:p>
        </w:tc>
        <w:tc>
          <w:tcPr>
            <w:tcW w:w="1207" w:type="dxa"/>
          </w:tcPr>
          <w:p w14:paraId="60847302" w14:textId="77777777" w:rsidR="00CC05B6" w:rsidRPr="004A2A04" w:rsidRDefault="00CC05B6" w:rsidP="005A10E1">
            <w:pPr>
              <w:pStyle w:val="NoSpacing0"/>
              <w:jc w:val="center"/>
              <w:rPr>
                <w:rFonts w:ascii="Times New Roman" w:hAnsi="Times New Roman"/>
                <w:highlight w:val="yellow"/>
              </w:rPr>
            </w:pPr>
          </w:p>
        </w:tc>
      </w:tr>
      <w:tr w:rsidR="00CC05B6" w:rsidRPr="001575FA" w14:paraId="4D0EB0BE" w14:textId="543D0205" w:rsidTr="001441C3">
        <w:trPr>
          <w:trHeight w:val="300"/>
        </w:trPr>
        <w:tc>
          <w:tcPr>
            <w:tcW w:w="7964" w:type="dxa"/>
            <w:gridSpan w:val="3"/>
            <w:shd w:val="clear" w:color="auto" w:fill="A5A5A5"/>
            <w:vAlign w:val="center"/>
          </w:tcPr>
          <w:p w14:paraId="340F6126" w14:textId="77777777" w:rsidR="00CC05B6" w:rsidRPr="006F6967" w:rsidRDefault="00CC05B6" w:rsidP="005A10E1">
            <w:pPr>
              <w:pStyle w:val="NoSpacing0"/>
              <w:spacing w:before="120" w:after="120"/>
              <w:ind w:left="360"/>
              <w:rPr>
                <w:rFonts w:ascii="Times New Roman" w:hAnsi="Times New Roman"/>
                <w:b/>
                <w:bCs/>
              </w:rPr>
            </w:pPr>
          </w:p>
        </w:tc>
        <w:tc>
          <w:tcPr>
            <w:tcW w:w="1207" w:type="dxa"/>
            <w:shd w:val="clear" w:color="auto" w:fill="A5A5A5"/>
          </w:tcPr>
          <w:p w14:paraId="4383620B" w14:textId="77777777" w:rsidR="00CC05B6" w:rsidRPr="006F6967" w:rsidRDefault="00CC05B6" w:rsidP="005A10E1">
            <w:pPr>
              <w:pStyle w:val="NoSpacing0"/>
              <w:spacing w:before="120" w:after="120"/>
              <w:ind w:left="360"/>
              <w:rPr>
                <w:rFonts w:ascii="Times New Roman" w:hAnsi="Times New Roman"/>
                <w:b/>
                <w:bCs/>
              </w:rPr>
            </w:pPr>
          </w:p>
        </w:tc>
      </w:tr>
      <w:tr w:rsidR="00CC05B6" w:rsidRPr="001575FA" w14:paraId="18D421B3" w14:textId="22550CE0" w:rsidTr="001441C3">
        <w:trPr>
          <w:trHeight w:val="300"/>
        </w:trPr>
        <w:tc>
          <w:tcPr>
            <w:tcW w:w="1129" w:type="dxa"/>
            <w:vAlign w:val="center"/>
          </w:tcPr>
          <w:p w14:paraId="479F3CDE"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42EEF44E" w14:textId="77777777" w:rsidR="00CC05B6" w:rsidRPr="001575FA" w:rsidRDefault="00CC05B6" w:rsidP="005A10E1">
            <w:pPr>
              <w:pStyle w:val="NoSpacing0"/>
              <w:spacing w:before="120" w:after="120"/>
              <w:rPr>
                <w:rFonts w:ascii="Times New Roman" w:hAnsi="Times New Roman"/>
              </w:rPr>
            </w:pPr>
            <w:r w:rsidRPr="1CD88124">
              <w:rPr>
                <w:rFonts w:ascii="Times New Roman" w:hAnsi="Times New Roman"/>
              </w:rPr>
              <w:t>Technologia obrazowania wieloczęstotliwościowego wykorzystująca sposób obrazowania na kilku częstotliwościach jednocześnie</w:t>
            </w:r>
          </w:p>
        </w:tc>
        <w:tc>
          <w:tcPr>
            <w:tcW w:w="1236" w:type="dxa"/>
            <w:vAlign w:val="center"/>
          </w:tcPr>
          <w:p w14:paraId="641F1E23"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33DBAECA"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3E3CD2B0" w14:textId="0DCD44D1" w:rsidTr="001441C3">
        <w:trPr>
          <w:trHeight w:val="300"/>
        </w:trPr>
        <w:tc>
          <w:tcPr>
            <w:tcW w:w="1129" w:type="dxa"/>
            <w:vAlign w:val="center"/>
          </w:tcPr>
          <w:p w14:paraId="1D1D829B"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10283F17" w14:textId="77777777" w:rsidR="00CC05B6" w:rsidRPr="00E45309" w:rsidRDefault="00CC05B6" w:rsidP="005A10E1">
            <w:pPr>
              <w:pStyle w:val="NoSpacing0"/>
              <w:spacing w:before="120" w:after="120"/>
              <w:rPr>
                <w:rFonts w:ascii="Times New Roman" w:hAnsi="Times New Roman"/>
              </w:rPr>
            </w:pPr>
            <w:r w:rsidRPr="70B62084">
              <w:rPr>
                <w:rFonts w:ascii="Times New Roman" w:hAnsi="Times New Roman"/>
              </w:rPr>
              <w:t xml:space="preserve">Opcja pozwalająca na powiększenie obrazu diagnostycznego na cały ekran dla trybów 2D, CW, PD oraz CD tak, aby obraz ten wypełniał więcej niż 80% powierzchni ekranu. Możliwość wykonywania pomiarów przy uruchomionej opcji powiększenia obrazu </w:t>
            </w:r>
          </w:p>
        </w:tc>
        <w:tc>
          <w:tcPr>
            <w:tcW w:w="1236" w:type="dxa"/>
            <w:vAlign w:val="center"/>
          </w:tcPr>
          <w:p w14:paraId="73091378" w14:textId="77777777" w:rsidR="00CC05B6" w:rsidRPr="001575FA"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16D5B9B4" w14:textId="77777777" w:rsidR="00CC05B6" w:rsidRDefault="00CC05B6" w:rsidP="005A10E1">
            <w:pPr>
              <w:pStyle w:val="NoSpacing0"/>
              <w:spacing w:before="120" w:after="120"/>
              <w:jc w:val="center"/>
              <w:rPr>
                <w:rFonts w:ascii="Times New Roman" w:hAnsi="Times New Roman"/>
              </w:rPr>
            </w:pPr>
          </w:p>
        </w:tc>
      </w:tr>
      <w:tr w:rsidR="00CC05B6" w:rsidRPr="001575FA" w14:paraId="5C3900F6" w14:textId="2041F593" w:rsidTr="001441C3">
        <w:trPr>
          <w:trHeight w:val="300"/>
        </w:trPr>
        <w:tc>
          <w:tcPr>
            <w:tcW w:w="1129" w:type="dxa"/>
            <w:vAlign w:val="center"/>
          </w:tcPr>
          <w:p w14:paraId="3E6B7996"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3C244C8E" w14:textId="77777777" w:rsidR="00CC05B6" w:rsidRPr="006F6967" w:rsidRDefault="00CC05B6" w:rsidP="005A10E1">
            <w:pPr>
              <w:suppressAutoHyphens/>
              <w:spacing w:after="0" w:line="240" w:lineRule="auto"/>
              <w:rPr>
                <w:rFonts w:ascii="Times New Roman" w:hAnsi="Times New Roman"/>
                <w:color w:val="000000"/>
                <w:kern w:val="2"/>
                <w:lang w:eastAsia="ar-SA"/>
              </w:rPr>
            </w:pPr>
            <w:r w:rsidRPr="006F6967">
              <w:rPr>
                <w:rFonts w:ascii="Times New Roman" w:hAnsi="Times New Roman"/>
                <w:color w:val="000000"/>
                <w:kern w:val="2"/>
                <w:lang w:eastAsia="ar-SA"/>
              </w:rPr>
              <w:t>Tryby obrazowania:</w:t>
            </w:r>
          </w:p>
          <w:p w14:paraId="5799ADFD" w14:textId="77777777" w:rsidR="00CC05B6" w:rsidRPr="006F6967" w:rsidRDefault="00CC05B6" w:rsidP="005A10E1">
            <w:pPr>
              <w:suppressAutoHyphens/>
              <w:spacing w:after="0" w:line="240" w:lineRule="auto"/>
              <w:rPr>
                <w:rFonts w:ascii="Times New Roman" w:hAnsi="Times New Roman"/>
                <w:color w:val="000000"/>
                <w:kern w:val="2"/>
                <w:lang w:eastAsia="ar-SA"/>
              </w:rPr>
            </w:pPr>
            <w:r w:rsidRPr="006F6967">
              <w:rPr>
                <w:rFonts w:ascii="Times New Roman" w:hAnsi="Times New Roman"/>
                <w:color w:val="000000"/>
                <w:kern w:val="2"/>
                <w:lang w:eastAsia="ar-SA"/>
              </w:rPr>
              <w:t>- 2D</w:t>
            </w:r>
          </w:p>
          <w:p w14:paraId="3DB4AAE9" w14:textId="77777777" w:rsidR="00CC05B6" w:rsidRPr="006F6967" w:rsidRDefault="00CC05B6" w:rsidP="005A10E1">
            <w:pPr>
              <w:suppressAutoHyphens/>
              <w:spacing w:after="0" w:line="240" w:lineRule="auto"/>
              <w:rPr>
                <w:rFonts w:ascii="Times New Roman" w:hAnsi="Times New Roman"/>
                <w:color w:val="000000"/>
                <w:kern w:val="2"/>
                <w:lang w:eastAsia="ar-SA"/>
              </w:rPr>
            </w:pPr>
            <w:r w:rsidRPr="006F6967">
              <w:rPr>
                <w:rFonts w:ascii="Times New Roman" w:hAnsi="Times New Roman"/>
                <w:color w:val="000000"/>
                <w:kern w:val="2"/>
                <w:lang w:eastAsia="ar-SA"/>
              </w:rPr>
              <w:t>- M-</w:t>
            </w:r>
            <w:proofErr w:type="spellStart"/>
            <w:r w:rsidRPr="006F6967">
              <w:rPr>
                <w:rFonts w:ascii="Times New Roman" w:hAnsi="Times New Roman"/>
                <w:color w:val="000000"/>
                <w:kern w:val="2"/>
                <w:lang w:eastAsia="ar-SA"/>
              </w:rPr>
              <w:t>Mode</w:t>
            </w:r>
            <w:proofErr w:type="spellEnd"/>
          </w:p>
          <w:p w14:paraId="570D8AFA" w14:textId="77777777" w:rsidR="00CC05B6" w:rsidRDefault="00CC05B6" w:rsidP="005A10E1">
            <w:pPr>
              <w:spacing w:after="0" w:line="240" w:lineRule="auto"/>
              <w:rPr>
                <w:rFonts w:ascii="Times New Roman" w:hAnsi="Times New Roman"/>
                <w:color w:val="000000" w:themeColor="text1"/>
                <w:lang w:eastAsia="ar-SA"/>
              </w:rPr>
            </w:pPr>
            <w:r w:rsidRPr="1CD88124">
              <w:rPr>
                <w:rFonts w:ascii="Times New Roman" w:hAnsi="Times New Roman"/>
                <w:color w:val="000000" w:themeColor="text1"/>
                <w:lang w:eastAsia="ar-SA"/>
              </w:rPr>
              <w:t>- M-</w:t>
            </w:r>
            <w:proofErr w:type="spellStart"/>
            <w:r w:rsidRPr="1CD88124">
              <w:rPr>
                <w:rFonts w:ascii="Times New Roman" w:hAnsi="Times New Roman"/>
                <w:color w:val="000000" w:themeColor="text1"/>
                <w:lang w:eastAsia="ar-SA"/>
              </w:rPr>
              <w:t>Mode</w:t>
            </w:r>
            <w:proofErr w:type="spellEnd"/>
            <w:r w:rsidRPr="1CD88124">
              <w:rPr>
                <w:rFonts w:ascii="Times New Roman" w:hAnsi="Times New Roman"/>
                <w:color w:val="000000" w:themeColor="text1"/>
                <w:lang w:eastAsia="ar-SA"/>
              </w:rPr>
              <w:t xml:space="preserve"> Anatomiczny</w:t>
            </w:r>
          </w:p>
          <w:p w14:paraId="3D998CF6" w14:textId="77777777" w:rsidR="00CC05B6" w:rsidRPr="006F6967" w:rsidRDefault="00CC05B6" w:rsidP="005A10E1">
            <w:pPr>
              <w:suppressAutoHyphens/>
              <w:spacing w:after="0" w:line="240" w:lineRule="auto"/>
              <w:rPr>
                <w:rFonts w:ascii="Times New Roman" w:hAnsi="Times New Roman"/>
                <w:color w:val="000000"/>
                <w:kern w:val="2"/>
                <w:lang w:eastAsia="ar-SA"/>
              </w:rPr>
            </w:pPr>
            <w:r w:rsidRPr="006F6967">
              <w:rPr>
                <w:rFonts w:ascii="Times New Roman" w:hAnsi="Times New Roman"/>
                <w:color w:val="000000"/>
                <w:kern w:val="2"/>
                <w:lang w:eastAsia="ar-SA"/>
              </w:rPr>
              <w:t>- Kolor M-</w:t>
            </w:r>
            <w:proofErr w:type="spellStart"/>
            <w:r w:rsidRPr="006F6967">
              <w:rPr>
                <w:rFonts w:ascii="Times New Roman" w:hAnsi="Times New Roman"/>
                <w:color w:val="000000"/>
                <w:kern w:val="2"/>
                <w:lang w:eastAsia="ar-SA"/>
              </w:rPr>
              <w:t>mode</w:t>
            </w:r>
            <w:proofErr w:type="spellEnd"/>
          </w:p>
          <w:p w14:paraId="46C181AC" w14:textId="77777777" w:rsidR="00CC05B6" w:rsidRPr="006F6967" w:rsidRDefault="00CC05B6" w:rsidP="005A10E1">
            <w:pPr>
              <w:suppressAutoHyphens/>
              <w:spacing w:after="0" w:line="240" w:lineRule="auto"/>
              <w:rPr>
                <w:rFonts w:ascii="Times New Roman" w:hAnsi="Times New Roman"/>
                <w:color w:val="000000"/>
                <w:kern w:val="2"/>
                <w:lang w:eastAsia="ar-SA"/>
              </w:rPr>
            </w:pPr>
            <w:r w:rsidRPr="006F6967">
              <w:rPr>
                <w:rFonts w:ascii="Times New Roman" w:hAnsi="Times New Roman"/>
                <w:color w:val="000000"/>
                <w:kern w:val="2"/>
                <w:lang w:eastAsia="ar-SA"/>
              </w:rPr>
              <w:t>- Doppler pulsacyjny i HPRF</w:t>
            </w:r>
          </w:p>
          <w:p w14:paraId="08988831" w14:textId="77777777" w:rsidR="00CC05B6" w:rsidRDefault="00CC05B6" w:rsidP="005A10E1">
            <w:pPr>
              <w:suppressAutoHyphens/>
              <w:spacing w:after="0" w:line="240" w:lineRule="auto"/>
              <w:rPr>
                <w:rFonts w:ascii="Times New Roman" w:hAnsi="Times New Roman"/>
                <w:color w:val="000000"/>
                <w:kern w:val="2"/>
                <w:lang w:eastAsia="ar-SA"/>
              </w:rPr>
            </w:pPr>
            <w:r w:rsidRPr="006F6967">
              <w:rPr>
                <w:rFonts w:ascii="Times New Roman" w:hAnsi="Times New Roman"/>
                <w:color w:val="000000"/>
                <w:kern w:val="2"/>
                <w:lang w:eastAsia="ar-SA"/>
              </w:rPr>
              <w:t>- Doppler kolorowy</w:t>
            </w:r>
          </w:p>
          <w:p w14:paraId="5EAD7812" w14:textId="77777777" w:rsidR="00CC05B6" w:rsidRDefault="00CC05B6" w:rsidP="005A10E1">
            <w:pPr>
              <w:suppressAutoHyphens/>
              <w:spacing w:after="0" w:line="240" w:lineRule="auto"/>
              <w:rPr>
                <w:rFonts w:ascii="Times New Roman" w:hAnsi="Times New Roman"/>
                <w:color w:val="000000"/>
                <w:kern w:val="2"/>
                <w:lang w:eastAsia="ar-SA"/>
              </w:rPr>
            </w:pPr>
            <w:r>
              <w:rPr>
                <w:rFonts w:ascii="Times New Roman" w:hAnsi="Times New Roman"/>
                <w:color w:val="000000"/>
                <w:kern w:val="2"/>
                <w:lang w:eastAsia="ar-SA"/>
              </w:rPr>
              <w:t>- Doppler ciągły CW</w:t>
            </w:r>
          </w:p>
          <w:p w14:paraId="3FE43430" w14:textId="77777777" w:rsidR="00CC05B6" w:rsidRPr="006F6967" w:rsidRDefault="00CC05B6" w:rsidP="005A10E1">
            <w:pPr>
              <w:suppressAutoHyphens/>
              <w:spacing w:after="0" w:line="240" w:lineRule="auto"/>
              <w:rPr>
                <w:rFonts w:ascii="Times New Roman" w:hAnsi="Times New Roman"/>
                <w:color w:val="000000"/>
                <w:kern w:val="2"/>
                <w:lang w:eastAsia="ar-SA"/>
              </w:rPr>
            </w:pPr>
            <w:r>
              <w:rPr>
                <w:rFonts w:ascii="Times New Roman" w:hAnsi="Times New Roman"/>
                <w:color w:val="000000"/>
                <w:kern w:val="2"/>
                <w:lang w:eastAsia="ar-SA"/>
              </w:rPr>
              <w:t>- Tkankowy Doppler kolorowy TDI</w:t>
            </w:r>
          </w:p>
        </w:tc>
        <w:tc>
          <w:tcPr>
            <w:tcW w:w="1236" w:type="dxa"/>
            <w:vAlign w:val="center"/>
          </w:tcPr>
          <w:p w14:paraId="30B2F3A0" w14:textId="77777777" w:rsidR="00CC05B6" w:rsidRPr="001575FA"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1D76D14F" w14:textId="77777777" w:rsidR="00CC05B6" w:rsidRDefault="00CC05B6" w:rsidP="005A10E1">
            <w:pPr>
              <w:pStyle w:val="NoSpacing0"/>
              <w:spacing w:before="120" w:after="120"/>
              <w:jc w:val="center"/>
              <w:rPr>
                <w:rFonts w:ascii="Times New Roman" w:hAnsi="Times New Roman"/>
              </w:rPr>
            </w:pPr>
          </w:p>
        </w:tc>
      </w:tr>
      <w:tr w:rsidR="00CC05B6" w:rsidRPr="001575FA" w14:paraId="05B7EC45" w14:textId="7248936C" w:rsidTr="001441C3">
        <w:trPr>
          <w:trHeight w:val="300"/>
        </w:trPr>
        <w:tc>
          <w:tcPr>
            <w:tcW w:w="1129" w:type="dxa"/>
            <w:vAlign w:val="center"/>
          </w:tcPr>
          <w:p w14:paraId="11E6D448"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5F6A8BBF" w14:textId="77777777" w:rsidR="00CC05B6" w:rsidRPr="006F1A30" w:rsidRDefault="00CC05B6" w:rsidP="005A10E1">
            <w:pPr>
              <w:rPr>
                <w:rFonts w:ascii="Times New Roman" w:hAnsi="Times New Roman"/>
                <w:lang w:eastAsia="pl-PL"/>
              </w:rPr>
            </w:pPr>
            <w:r w:rsidRPr="1CD88124">
              <w:rPr>
                <w:rFonts w:ascii="Times New Roman" w:hAnsi="Times New Roman"/>
              </w:rPr>
              <w:t>Kombinacje prezentowanych jednocześnie obrazów. Min.</w:t>
            </w:r>
          </w:p>
          <w:p w14:paraId="15800411" w14:textId="77777777" w:rsidR="00CC05B6" w:rsidRPr="006F1A30" w:rsidRDefault="00CC05B6" w:rsidP="00E41F63">
            <w:pPr>
              <w:numPr>
                <w:ilvl w:val="0"/>
                <w:numId w:val="8"/>
              </w:numPr>
              <w:spacing w:after="0" w:line="240" w:lineRule="auto"/>
              <w:ind w:left="330" w:hanging="180"/>
              <w:rPr>
                <w:rFonts w:ascii="Times New Roman" w:hAnsi="Times New Roman"/>
                <w:lang w:val="en-US"/>
              </w:rPr>
            </w:pPr>
            <w:r w:rsidRPr="1CD88124">
              <w:rPr>
                <w:rFonts w:ascii="Times New Roman" w:hAnsi="Times New Roman"/>
              </w:rPr>
              <w:t xml:space="preserve">B, </w:t>
            </w:r>
            <w:r w:rsidRPr="1CD88124">
              <w:rPr>
                <w:rFonts w:ascii="Times New Roman" w:hAnsi="Times New Roman"/>
                <w:lang w:val="en-US"/>
              </w:rPr>
              <w:t>B + B, 4 B</w:t>
            </w:r>
          </w:p>
          <w:p w14:paraId="6B28C64E" w14:textId="77777777" w:rsidR="00CC05B6" w:rsidRPr="006F1A30" w:rsidRDefault="00CC05B6" w:rsidP="00E41F63">
            <w:pPr>
              <w:numPr>
                <w:ilvl w:val="0"/>
                <w:numId w:val="8"/>
              </w:numPr>
              <w:spacing w:after="0" w:line="240" w:lineRule="auto"/>
              <w:ind w:left="330" w:hanging="180"/>
              <w:rPr>
                <w:rFonts w:ascii="Times New Roman" w:hAnsi="Times New Roman"/>
                <w:lang w:val="en-US"/>
              </w:rPr>
            </w:pPr>
            <w:r w:rsidRPr="1CD88124">
              <w:rPr>
                <w:rFonts w:ascii="Times New Roman" w:hAnsi="Times New Roman"/>
                <w:lang w:val="en-US"/>
              </w:rPr>
              <w:t>B + M</w:t>
            </w:r>
          </w:p>
          <w:p w14:paraId="164C9F24" w14:textId="77777777" w:rsidR="00CC05B6" w:rsidRPr="006F1A30" w:rsidRDefault="00CC05B6" w:rsidP="00E41F63">
            <w:pPr>
              <w:numPr>
                <w:ilvl w:val="0"/>
                <w:numId w:val="8"/>
              </w:numPr>
              <w:spacing w:after="0" w:line="240" w:lineRule="auto"/>
              <w:ind w:left="330" w:hanging="180"/>
              <w:rPr>
                <w:rFonts w:ascii="Times New Roman" w:hAnsi="Times New Roman"/>
                <w:lang w:val="en-US"/>
              </w:rPr>
            </w:pPr>
            <w:r w:rsidRPr="1CD88124">
              <w:rPr>
                <w:rFonts w:ascii="Times New Roman" w:hAnsi="Times New Roman"/>
                <w:lang w:val="en-US"/>
              </w:rPr>
              <w:t>B + D</w:t>
            </w:r>
          </w:p>
          <w:p w14:paraId="1481E4D9" w14:textId="77777777" w:rsidR="00CC05B6" w:rsidRPr="006F1A30" w:rsidRDefault="00CC05B6" w:rsidP="00E41F63">
            <w:pPr>
              <w:numPr>
                <w:ilvl w:val="0"/>
                <w:numId w:val="8"/>
              </w:numPr>
              <w:spacing w:after="0" w:line="240" w:lineRule="auto"/>
              <w:ind w:left="330" w:hanging="180"/>
              <w:rPr>
                <w:rFonts w:ascii="Times New Roman" w:hAnsi="Times New Roman"/>
                <w:lang w:val="en-US"/>
              </w:rPr>
            </w:pPr>
            <w:r w:rsidRPr="1CD88124">
              <w:rPr>
                <w:rFonts w:ascii="Times New Roman" w:hAnsi="Times New Roman"/>
                <w:lang w:val="en-US"/>
              </w:rPr>
              <w:t>B + C (Color Doppler)</w:t>
            </w:r>
          </w:p>
          <w:p w14:paraId="56351838" w14:textId="77777777" w:rsidR="00CC05B6" w:rsidRPr="006F1A30" w:rsidRDefault="00CC05B6" w:rsidP="00E41F63">
            <w:pPr>
              <w:numPr>
                <w:ilvl w:val="0"/>
                <w:numId w:val="8"/>
              </w:numPr>
              <w:spacing w:after="0" w:line="240" w:lineRule="auto"/>
              <w:ind w:left="330" w:hanging="180"/>
              <w:rPr>
                <w:rFonts w:ascii="Times New Roman" w:hAnsi="Times New Roman"/>
                <w:lang w:val="en-US"/>
              </w:rPr>
            </w:pPr>
            <w:r w:rsidRPr="1CD88124">
              <w:rPr>
                <w:rFonts w:ascii="Times New Roman" w:hAnsi="Times New Roman"/>
                <w:lang w:val="en-US"/>
              </w:rPr>
              <w:t>B + PD (Power Doppler)</w:t>
            </w:r>
          </w:p>
          <w:p w14:paraId="4DEF0FCF" w14:textId="77777777" w:rsidR="00CC05B6" w:rsidRPr="006F1A30" w:rsidRDefault="00CC05B6" w:rsidP="00E41F63">
            <w:pPr>
              <w:numPr>
                <w:ilvl w:val="0"/>
                <w:numId w:val="8"/>
              </w:numPr>
              <w:spacing w:after="0" w:line="240" w:lineRule="auto"/>
              <w:ind w:left="330" w:hanging="180"/>
              <w:rPr>
                <w:rFonts w:ascii="Times New Roman" w:hAnsi="Times New Roman"/>
                <w:lang w:val="en-US"/>
              </w:rPr>
            </w:pPr>
            <w:r w:rsidRPr="1CD88124">
              <w:rPr>
                <w:rFonts w:ascii="Times New Roman" w:hAnsi="Times New Roman"/>
                <w:lang w:val="en-US"/>
              </w:rPr>
              <w:lastRenderedPageBreak/>
              <w:t>4 B (Color Doppler)</w:t>
            </w:r>
          </w:p>
          <w:p w14:paraId="673E4E84" w14:textId="77777777" w:rsidR="00CC05B6" w:rsidRDefault="00CC05B6" w:rsidP="00E41F63">
            <w:pPr>
              <w:numPr>
                <w:ilvl w:val="0"/>
                <w:numId w:val="8"/>
              </w:numPr>
              <w:spacing w:after="0" w:line="240" w:lineRule="auto"/>
              <w:ind w:left="330" w:hanging="180"/>
              <w:rPr>
                <w:rFonts w:ascii="Times New Roman" w:hAnsi="Times New Roman"/>
                <w:lang w:val="en-US"/>
              </w:rPr>
            </w:pPr>
            <w:r w:rsidRPr="1CD88124">
              <w:rPr>
                <w:rFonts w:ascii="Times New Roman" w:hAnsi="Times New Roman"/>
                <w:lang w:val="en-US"/>
              </w:rPr>
              <w:t>4 B (Power Doppler)</w:t>
            </w:r>
          </w:p>
          <w:p w14:paraId="5C570162" w14:textId="77777777" w:rsidR="00CC05B6" w:rsidRPr="006F1A30" w:rsidRDefault="00CC05B6" w:rsidP="00E41F63">
            <w:pPr>
              <w:numPr>
                <w:ilvl w:val="0"/>
                <w:numId w:val="8"/>
              </w:numPr>
              <w:spacing w:after="0" w:line="240" w:lineRule="auto"/>
              <w:ind w:left="330" w:hanging="180"/>
              <w:rPr>
                <w:rFonts w:ascii="Times New Roman" w:hAnsi="Times New Roman"/>
                <w:lang w:val="en-US"/>
              </w:rPr>
            </w:pPr>
            <w:r w:rsidRPr="1CD88124">
              <w:rPr>
                <w:rFonts w:ascii="Times New Roman" w:hAnsi="Times New Roman"/>
              </w:rPr>
              <w:t xml:space="preserve">B + </w:t>
            </w:r>
            <w:proofErr w:type="spellStart"/>
            <w:r w:rsidRPr="1CD88124">
              <w:rPr>
                <w:rFonts w:ascii="Times New Roman" w:hAnsi="Times New Roman"/>
              </w:rPr>
              <w:t>Color</w:t>
            </w:r>
            <w:proofErr w:type="spellEnd"/>
            <w:r w:rsidRPr="1CD88124">
              <w:rPr>
                <w:rFonts w:ascii="Times New Roman" w:hAnsi="Times New Roman"/>
              </w:rPr>
              <w:t xml:space="preserve"> + M</w:t>
            </w:r>
          </w:p>
        </w:tc>
        <w:tc>
          <w:tcPr>
            <w:tcW w:w="1236" w:type="dxa"/>
            <w:vAlign w:val="center"/>
          </w:tcPr>
          <w:p w14:paraId="10DCE7DE" w14:textId="77777777" w:rsidR="00CC05B6" w:rsidRDefault="00CC05B6" w:rsidP="005A10E1">
            <w:pPr>
              <w:pStyle w:val="NoSpacing0"/>
              <w:spacing w:before="120" w:after="120"/>
              <w:jc w:val="center"/>
              <w:rPr>
                <w:rFonts w:ascii="Times New Roman" w:hAnsi="Times New Roman"/>
              </w:rPr>
            </w:pPr>
            <w:r>
              <w:rPr>
                <w:rFonts w:ascii="Times New Roman" w:hAnsi="Times New Roman"/>
              </w:rPr>
              <w:lastRenderedPageBreak/>
              <w:t>Tak</w:t>
            </w:r>
          </w:p>
        </w:tc>
        <w:tc>
          <w:tcPr>
            <w:tcW w:w="1207" w:type="dxa"/>
          </w:tcPr>
          <w:p w14:paraId="654C7A43" w14:textId="77777777" w:rsidR="00CC05B6" w:rsidRDefault="00CC05B6" w:rsidP="005A10E1">
            <w:pPr>
              <w:pStyle w:val="NoSpacing0"/>
              <w:spacing w:before="120" w:after="120"/>
              <w:jc w:val="center"/>
              <w:rPr>
                <w:rFonts w:ascii="Times New Roman" w:hAnsi="Times New Roman"/>
              </w:rPr>
            </w:pPr>
          </w:p>
        </w:tc>
      </w:tr>
      <w:tr w:rsidR="00CC05B6" w:rsidRPr="001575FA" w14:paraId="64801EB6" w14:textId="41FB4910" w:rsidTr="001441C3">
        <w:trPr>
          <w:trHeight w:val="300"/>
        </w:trPr>
        <w:tc>
          <w:tcPr>
            <w:tcW w:w="1129" w:type="dxa"/>
            <w:vAlign w:val="center"/>
          </w:tcPr>
          <w:p w14:paraId="7BEFC484"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3852F7A9" w14:textId="77777777" w:rsidR="00CC05B6" w:rsidRPr="001575FA" w:rsidRDefault="00CC05B6" w:rsidP="005A10E1">
            <w:pPr>
              <w:pStyle w:val="NoSpacing0"/>
              <w:spacing w:before="120" w:after="120"/>
              <w:rPr>
                <w:rFonts w:ascii="Times New Roman" w:hAnsi="Times New Roman"/>
              </w:rPr>
            </w:pPr>
            <w:r w:rsidRPr="25510203">
              <w:rPr>
                <w:rFonts w:ascii="Times New Roman" w:hAnsi="Times New Roman"/>
              </w:rPr>
              <w:t xml:space="preserve">Oprogramowanie podnoszące jakość oraz kontrastowość obrazu, poprawiające widoczność drobnych struktur (różniących się w niewielkim stopniu </w:t>
            </w:r>
            <w:proofErr w:type="spellStart"/>
            <w:r w:rsidRPr="25510203">
              <w:rPr>
                <w:rFonts w:ascii="Times New Roman" w:hAnsi="Times New Roman"/>
              </w:rPr>
              <w:t>echogenicznością</w:t>
            </w:r>
            <w:proofErr w:type="spellEnd"/>
            <w:r w:rsidRPr="25510203">
              <w:rPr>
                <w:rFonts w:ascii="Times New Roman" w:hAnsi="Times New Roman"/>
              </w:rPr>
              <w:t xml:space="preserve"> od otaczających tkanek), dający możliwość dokładnej wizualizacji włókien mięśniowych, przyczepów, ścięgien lub innych struktur anatomicznych. Dostępny na głowicach </w:t>
            </w:r>
            <w:proofErr w:type="spellStart"/>
            <w:r w:rsidRPr="25510203">
              <w:rPr>
                <w:rFonts w:ascii="Times New Roman" w:hAnsi="Times New Roman"/>
              </w:rPr>
              <w:t>convex</w:t>
            </w:r>
            <w:proofErr w:type="spellEnd"/>
            <w:r w:rsidRPr="25510203">
              <w:rPr>
                <w:rFonts w:ascii="Times New Roman" w:hAnsi="Times New Roman"/>
              </w:rPr>
              <w:t xml:space="preserve"> oraz linia</w:t>
            </w:r>
          </w:p>
        </w:tc>
        <w:tc>
          <w:tcPr>
            <w:tcW w:w="1236" w:type="dxa"/>
            <w:vAlign w:val="center"/>
          </w:tcPr>
          <w:p w14:paraId="61F3E409"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602EB3CB"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691F61CA" w14:textId="7AB4496F" w:rsidTr="001441C3">
        <w:trPr>
          <w:trHeight w:val="300"/>
        </w:trPr>
        <w:tc>
          <w:tcPr>
            <w:tcW w:w="1129" w:type="dxa"/>
            <w:vAlign w:val="center"/>
          </w:tcPr>
          <w:p w14:paraId="2227061C"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4E22196B" w14:textId="77777777" w:rsidR="00CC05B6" w:rsidRPr="001E02FA" w:rsidRDefault="00CC05B6" w:rsidP="005A10E1">
            <w:pPr>
              <w:pStyle w:val="NoSpacing0"/>
              <w:spacing w:before="120" w:after="120"/>
              <w:rPr>
                <w:rFonts w:ascii="Times New Roman" w:hAnsi="Times New Roman"/>
                <w:color w:val="000000" w:themeColor="text1"/>
              </w:rPr>
            </w:pPr>
            <w:r w:rsidRPr="70B62084">
              <w:rPr>
                <w:rFonts w:ascii="Times New Roman" w:hAnsi="Times New Roman"/>
                <w:color w:val="000000" w:themeColor="text1"/>
              </w:rPr>
              <w:t>Innowacyjna funkcja obrazowania wykorzystująca pełne spektrum częstotliwości pracy przetwornika ultradźwiękowego. Jednoczesna emisja i odbieranie sygnałów o niskiej, średniej i wysokiej częstotliwości poprawiająca wizualizację zacienionych struktur. Funkcja może być włączana i wyłączana za pomocą jednego przycisku. Rozwiązanie, podobne do technologii HDR w aparatach fotograficznych, pozwalające na lepsze zobrazowanie zacienionych obszarów, np. Mózgowia czy jamy brzusznej płodu w późnym okresie ciąży</w:t>
            </w:r>
          </w:p>
        </w:tc>
        <w:tc>
          <w:tcPr>
            <w:tcW w:w="1236" w:type="dxa"/>
            <w:vAlign w:val="center"/>
          </w:tcPr>
          <w:p w14:paraId="0D35EF06"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71722D98"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7F999F6C" w14:textId="444C0D3D" w:rsidTr="001441C3">
        <w:trPr>
          <w:trHeight w:val="300"/>
        </w:trPr>
        <w:tc>
          <w:tcPr>
            <w:tcW w:w="1129" w:type="dxa"/>
            <w:vAlign w:val="center"/>
          </w:tcPr>
          <w:p w14:paraId="73F76D74"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762EEAA2" w14:textId="77777777" w:rsidR="00CC05B6" w:rsidRPr="001575FA" w:rsidRDefault="00CC05B6" w:rsidP="005A10E1">
            <w:pPr>
              <w:pStyle w:val="NoSpacing0"/>
              <w:spacing w:before="120" w:after="120"/>
              <w:rPr>
                <w:rFonts w:ascii="Times New Roman" w:hAnsi="Times New Roman"/>
              </w:rPr>
            </w:pPr>
            <w:r w:rsidRPr="25510203">
              <w:rPr>
                <w:rFonts w:ascii="Times New Roman" w:hAnsi="Times New Roman"/>
              </w:rPr>
              <w:t>Wysokoczuły dwukierunkowy Power Doppler- przepływy oznaczone dwoma kolorami, z możliwością dostosowania skali do przedmiotu badania</w:t>
            </w:r>
          </w:p>
        </w:tc>
        <w:tc>
          <w:tcPr>
            <w:tcW w:w="1236" w:type="dxa"/>
            <w:vAlign w:val="center"/>
          </w:tcPr>
          <w:p w14:paraId="00EC2D7C"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34A4C217"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3D423BEE" w14:textId="2FB6B988" w:rsidTr="001441C3">
        <w:trPr>
          <w:trHeight w:val="300"/>
        </w:trPr>
        <w:tc>
          <w:tcPr>
            <w:tcW w:w="1129" w:type="dxa"/>
            <w:vAlign w:val="center"/>
          </w:tcPr>
          <w:p w14:paraId="4385E6F9"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02FAC3B0" w14:textId="77777777" w:rsidR="00CC05B6" w:rsidRPr="00FC7211" w:rsidRDefault="00CC05B6" w:rsidP="005A10E1">
            <w:pPr>
              <w:pStyle w:val="NoSpacing0"/>
              <w:spacing w:before="120" w:after="120"/>
              <w:rPr>
                <w:rFonts w:ascii="Times New Roman" w:hAnsi="Times New Roman"/>
              </w:rPr>
            </w:pPr>
            <w:r w:rsidRPr="66304EF6">
              <w:rPr>
                <w:rFonts w:ascii="Times New Roman" w:hAnsi="Times New Roman"/>
              </w:rPr>
              <w:t>Wielkość bramki Dopplerowskiej [mm] – min. 0,5 - 24,0 mm</w:t>
            </w:r>
          </w:p>
        </w:tc>
        <w:tc>
          <w:tcPr>
            <w:tcW w:w="1236" w:type="dxa"/>
            <w:vAlign w:val="center"/>
          </w:tcPr>
          <w:p w14:paraId="6931F99F" w14:textId="77777777" w:rsidR="00CC05B6" w:rsidRPr="001575FA"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0FF873B2" w14:textId="77777777" w:rsidR="00CC05B6" w:rsidRDefault="00CC05B6" w:rsidP="005A10E1">
            <w:pPr>
              <w:pStyle w:val="NoSpacing0"/>
              <w:spacing w:before="120" w:after="120"/>
              <w:jc w:val="center"/>
              <w:rPr>
                <w:rFonts w:ascii="Times New Roman" w:hAnsi="Times New Roman"/>
              </w:rPr>
            </w:pPr>
          </w:p>
        </w:tc>
      </w:tr>
      <w:tr w:rsidR="00CC05B6" w:rsidRPr="001575FA" w14:paraId="045F0D66" w14:textId="497B2C9C" w:rsidTr="001441C3">
        <w:trPr>
          <w:trHeight w:val="300"/>
        </w:trPr>
        <w:tc>
          <w:tcPr>
            <w:tcW w:w="1129" w:type="dxa"/>
            <w:vAlign w:val="center"/>
          </w:tcPr>
          <w:p w14:paraId="3101EAE9"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319DB121" w14:textId="77777777" w:rsidR="00CC05B6" w:rsidRPr="00315E57" w:rsidRDefault="00CC05B6" w:rsidP="005A10E1">
            <w:pPr>
              <w:pStyle w:val="NoSpacing0"/>
              <w:spacing w:before="120" w:after="120"/>
              <w:rPr>
                <w:rFonts w:ascii="Times New Roman" w:hAnsi="Times New Roman"/>
              </w:rPr>
            </w:pPr>
            <w:r w:rsidRPr="66304EF6">
              <w:rPr>
                <w:rFonts w:ascii="Times New Roman" w:hAnsi="Times New Roman"/>
              </w:rPr>
              <w:t>Automatyczna korekcja kąta bramki dopplerowskiej za pomocą jednego przycisku w zakresie min +/-79°</w:t>
            </w:r>
          </w:p>
        </w:tc>
        <w:tc>
          <w:tcPr>
            <w:tcW w:w="1236" w:type="dxa"/>
            <w:vAlign w:val="center"/>
          </w:tcPr>
          <w:p w14:paraId="09A11995" w14:textId="77777777" w:rsidR="00CC05B6"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156B3850" w14:textId="77777777" w:rsidR="00CC05B6" w:rsidRDefault="00CC05B6" w:rsidP="005A10E1">
            <w:pPr>
              <w:pStyle w:val="NoSpacing0"/>
              <w:spacing w:before="120" w:after="120"/>
              <w:jc w:val="center"/>
              <w:rPr>
                <w:rFonts w:ascii="Times New Roman" w:hAnsi="Times New Roman"/>
              </w:rPr>
            </w:pPr>
          </w:p>
        </w:tc>
      </w:tr>
      <w:tr w:rsidR="00CC05B6" w:rsidRPr="001575FA" w14:paraId="1DD23E56" w14:textId="4D5C0E28" w:rsidTr="001441C3">
        <w:trPr>
          <w:trHeight w:val="300"/>
        </w:trPr>
        <w:tc>
          <w:tcPr>
            <w:tcW w:w="1129" w:type="dxa"/>
            <w:vAlign w:val="center"/>
          </w:tcPr>
          <w:p w14:paraId="4D91B23C"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696F79C4" w14:textId="77777777" w:rsidR="00CC05B6" w:rsidRPr="00315E57" w:rsidRDefault="00CC05B6" w:rsidP="005A10E1">
            <w:pPr>
              <w:pStyle w:val="NoSpacing0"/>
              <w:spacing w:before="120" w:after="120"/>
              <w:rPr>
                <w:rFonts w:ascii="Times New Roman" w:hAnsi="Times New Roman"/>
              </w:rPr>
            </w:pPr>
            <w:r w:rsidRPr="1CD88124">
              <w:rPr>
                <w:rFonts w:ascii="Times New Roman" w:hAnsi="Times New Roman"/>
              </w:rPr>
              <w:t>Możliwość korekcji kąta bramki dopplerowskiej min +/-80°</w:t>
            </w:r>
          </w:p>
        </w:tc>
        <w:tc>
          <w:tcPr>
            <w:tcW w:w="1236" w:type="dxa"/>
            <w:vAlign w:val="center"/>
          </w:tcPr>
          <w:p w14:paraId="749F4977" w14:textId="77777777" w:rsidR="00CC05B6"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5F97FE1B" w14:textId="77777777" w:rsidR="00CC05B6" w:rsidRDefault="00CC05B6" w:rsidP="005A10E1">
            <w:pPr>
              <w:pStyle w:val="NoSpacing0"/>
              <w:spacing w:before="120" w:after="120"/>
              <w:jc w:val="center"/>
              <w:rPr>
                <w:rFonts w:ascii="Times New Roman" w:hAnsi="Times New Roman"/>
              </w:rPr>
            </w:pPr>
          </w:p>
        </w:tc>
      </w:tr>
      <w:tr w:rsidR="00CC05B6" w:rsidRPr="001575FA" w14:paraId="533750F2" w14:textId="64FC2906" w:rsidTr="001441C3">
        <w:trPr>
          <w:trHeight w:val="300"/>
        </w:trPr>
        <w:tc>
          <w:tcPr>
            <w:tcW w:w="1129" w:type="dxa"/>
            <w:vAlign w:val="center"/>
          </w:tcPr>
          <w:p w14:paraId="25AE367F"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276D6408" w14:textId="77777777" w:rsidR="00CC05B6" w:rsidRPr="00315E57" w:rsidRDefault="00CC05B6" w:rsidP="005A10E1">
            <w:pPr>
              <w:pStyle w:val="NoSpacing0"/>
              <w:spacing w:before="120" w:after="120"/>
              <w:rPr>
                <w:rFonts w:ascii="Times New Roman" w:hAnsi="Times New Roman"/>
              </w:rPr>
            </w:pPr>
            <w:r w:rsidRPr="1CD88124">
              <w:rPr>
                <w:rFonts w:ascii="Times New Roman" w:hAnsi="Times New Roman"/>
              </w:rPr>
              <w:t>Możliwość odchylenia wiązki Dopplerowskiej min +/-30°</w:t>
            </w:r>
          </w:p>
        </w:tc>
        <w:tc>
          <w:tcPr>
            <w:tcW w:w="1236" w:type="dxa"/>
            <w:vAlign w:val="center"/>
          </w:tcPr>
          <w:p w14:paraId="2AA33BBB" w14:textId="77777777" w:rsidR="00CC05B6"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38BEB581" w14:textId="77777777" w:rsidR="00CC05B6" w:rsidRDefault="00CC05B6" w:rsidP="005A10E1">
            <w:pPr>
              <w:pStyle w:val="NoSpacing0"/>
              <w:spacing w:before="120" w:after="120"/>
              <w:jc w:val="center"/>
              <w:rPr>
                <w:rFonts w:ascii="Times New Roman" w:hAnsi="Times New Roman"/>
              </w:rPr>
            </w:pPr>
          </w:p>
        </w:tc>
      </w:tr>
      <w:tr w:rsidR="00CC05B6" w:rsidRPr="001575FA" w14:paraId="5D25AE0C" w14:textId="0745E60A" w:rsidTr="001441C3">
        <w:trPr>
          <w:trHeight w:val="300"/>
        </w:trPr>
        <w:tc>
          <w:tcPr>
            <w:tcW w:w="1129" w:type="dxa"/>
            <w:vAlign w:val="center"/>
          </w:tcPr>
          <w:p w14:paraId="0C292FDB"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231D932B" w14:textId="77777777" w:rsidR="00CC05B6" w:rsidRPr="00315E57" w:rsidRDefault="00CC05B6" w:rsidP="005A10E1">
            <w:pPr>
              <w:pStyle w:val="NoSpacing0"/>
              <w:spacing w:before="120" w:after="120"/>
              <w:rPr>
                <w:rFonts w:ascii="Times New Roman" w:hAnsi="Times New Roman"/>
              </w:rPr>
            </w:pPr>
            <w:r w:rsidRPr="66304EF6">
              <w:rPr>
                <w:rFonts w:ascii="Times New Roman" w:hAnsi="Times New Roman"/>
              </w:rPr>
              <w:t>Zakres częstotliwość PRF dla Dopplera pulsacyjnego min 1,06 – 34 KHz</w:t>
            </w:r>
          </w:p>
        </w:tc>
        <w:tc>
          <w:tcPr>
            <w:tcW w:w="1236" w:type="dxa"/>
            <w:vAlign w:val="center"/>
          </w:tcPr>
          <w:p w14:paraId="40A38B59" w14:textId="77777777" w:rsidR="00CC05B6"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1F96CEBF" w14:textId="77777777" w:rsidR="00CC05B6" w:rsidRDefault="00CC05B6" w:rsidP="005A10E1">
            <w:pPr>
              <w:pStyle w:val="NoSpacing0"/>
              <w:spacing w:before="120" w:after="120"/>
              <w:jc w:val="center"/>
              <w:rPr>
                <w:rFonts w:ascii="Times New Roman" w:hAnsi="Times New Roman"/>
              </w:rPr>
            </w:pPr>
          </w:p>
        </w:tc>
      </w:tr>
      <w:tr w:rsidR="00CC05B6" w:rsidRPr="001575FA" w14:paraId="0DA66717" w14:textId="7786494E" w:rsidTr="001441C3">
        <w:trPr>
          <w:trHeight w:val="300"/>
        </w:trPr>
        <w:tc>
          <w:tcPr>
            <w:tcW w:w="1129" w:type="dxa"/>
            <w:vAlign w:val="center"/>
          </w:tcPr>
          <w:p w14:paraId="0992DE9A"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62725E0F" w14:textId="77777777" w:rsidR="00CC05B6" w:rsidRPr="00FC7211" w:rsidRDefault="00CC05B6" w:rsidP="005A10E1">
            <w:pPr>
              <w:pStyle w:val="NoSpacing0"/>
              <w:spacing w:before="120" w:after="120"/>
              <w:rPr>
                <w:rFonts w:ascii="Times New Roman" w:hAnsi="Times New Roman"/>
              </w:rPr>
            </w:pPr>
            <w:r w:rsidRPr="66304EF6">
              <w:rPr>
                <w:rFonts w:ascii="Times New Roman" w:hAnsi="Times New Roman"/>
              </w:rPr>
              <w:t>Zakres prędkości Dopplera Pulsacyjnego dla zerowego kąta min +/- 12m/s</w:t>
            </w:r>
          </w:p>
        </w:tc>
        <w:tc>
          <w:tcPr>
            <w:tcW w:w="1236" w:type="dxa"/>
            <w:vAlign w:val="center"/>
          </w:tcPr>
          <w:p w14:paraId="588F546B" w14:textId="77777777" w:rsidR="00CC05B6" w:rsidRPr="00FC7211" w:rsidRDefault="00CC05B6" w:rsidP="005A10E1">
            <w:pPr>
              <w:pStyle w:val="NoSpacing0"/>
              <w:spacing w:before="120" w:after="120"/>
              <w:jc w:val="center"/>
              <w:rPr>
                <w:rFonts w:ascii="Times New Roman" w:hAnsi="Times New Roman"/>
              </w:rPr>
            </w:pPr>
            <w:r w:rsidRPr="00FC7211">
              <w:rPr>
                <w:rFonts w:ascii="Times New Roman" w:hAnsi="Times New Roman"/>
              </w:rPr>
              <w:t>Tak</w:t>
            </w:r>
          </w:p>
        </w:tc>
        <w:tc>
          <w:tcPr>
            <w:tcW w:w="1207" w:type="dxa"/>
          </w:tcPr>
          <w:p w14:paraId="75B71FF5" w14:textId="77777777" w:rsidR="00CC05B6" w:rsidRPr="00FC7211" w:rsidRDefault="00CC05B6" w:rsidP="005A10E1">
            <w:pPr>
              <w:pStyle w:val="NoSpacing0"/>
              <w:spacing w:before="120" w:after="120"/>
              <w:jc w:val="center"/>
              <w:rPr>
                <w:rFonts w:ascii="Times New Roman" w:hAnsi="Times New Roman"/>
              </w:rPr>
            </w:pPr>
          </w:p>
        </w:tc>
      </w:tr>
      <w:tr w:rsidR="00CC05B6" w:rsidRPr="001575FA" w14:paraId="1B659822" w14:textId="0D51E621" w:rsidTr="001441C3">
        <w:trPr>
          <w:trHeight w:val="300"/>
        </w:trPr>
        <w:tc>
          <w:tcPr>
            <w:tcW w:w="1129" w:type="dxa"/>
            <w:vAlign w:val="center"/>
          </w:tcPr>
          <w:p w14:paraId="43CD8524"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3E79A13A" w14:textId="77777777" w:rsidR="00CC05B6" w:rsidRPr="00FC7211" w:rsidRDefault="00CC05B6" w:rsidP="005A10E1">
            <w:pPr>
              <w:pStyle w:val="NoSpacing0"/>
              <w:spacing w:before="120" w:after="120"/>
              <w:rPr>
                <w:rFonts w:ascii="Times New Roman" w:hAnsi="Times New Roman"/>
              </w:rPr>
            </w:pPr>
            <w:r w:rsidRPr="1CD88124">
              <w:rPr>
                <w:rFonts w:ascii="Times New Roman" w:hAnsi="Times New Roman"/>
              </w:rPr>
              <w:t>Prędkość odświeżania dla CD min.  680 klatek/sek.</w:t>
            </w:r>
          </w:p>
        </w:tc>
        <w:tc>
          <w:tcPr>
            <w:tcW w:w="1236" w:type="dxa"/>
            <w:vAlign w:val="center"/>
          </w:tcPr>
          <w:p w14:paraId="5B2AFE2B" w14:textId="77777777" w:rsidR="00CC05B6" w:rsidRPr="00FC7211"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19F637AA" w14:textId="77777777" w:rsidR="00CC05B6" w:rsidRDefault="00CC05B6" w:rsidP="005A10E1">
            <w:pPr>
              <w:pStyle w:val="NoSpacing0"/>
              <w:spacing w:before="120" w:after="120"/>
              <w:jc w:val="center"/>
              <w:rPr>
                <w:rFonts w:ascii="Times New Roman" w:hAnsi="Times New Roman"/>
              </w:rPr>
            </w:pPr>
          </w:p>
        </w:tc>
      </w:tr>
      <w:tr w:rsidR="00CC05B6" w:rsidRPr="001575FA" w14:paraId="237169E1" w14:textId="15C226AA" w:rsidTr="001441C3">
        <w:trPr>
          <w:trHeight w:val="300"/>
        </w:trPr>
        <w:tc>
          <w:tcPr>
            <w:tcW w:w="1129" w:type="dxa"/>
            <w:vAlign w:val="center"/>
          </w:tcPr>
          <w:p w14:paraId="238A0208"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007CB0CC" w14:textId="77777777" w:rsidR="00CC05B6" w:rsidRPr="00FC7211" w:rsidRDefault="00CC05B6" w:rsidP="005A10E1">
            <w:pPr>
              <w:pStyle w:val="NoSpacing0"/>
              <w:spacing w:before="120" w:after="120"/>
              <w:rPr>
                <w:rFonts w:ascii="Times New Roman" w:hAnsi="Times New Roman"/>
              </w:rPr>
            </w:pPr>
            <w:r w:rsidRPr="006F6967">
              <w:rPr>
                <w:rFonts w:ascii="Times New Roman" w:hAnsi="Times New Roman"/>
                <w:color w:val="000000"/>
                <w:kern w:val="2"/>
                <w:lang w:eastAsia="ar-SA"/>
              </w:rPr>
              <w:t>Częstotliwość odświeżania obrazu (</w:t>
            </w:r>
            <w:proofErr w:type="spellStart"/>
            <w:r w:rsidRPr="006F6967">
              <w:rPr>
                <w:rFonts w:ascii="Times New Roman" w:hAnsi="Times New Roman"/>
                <w:color w:val="000000"/>
                <w:kern w:val="2"/>
                <w:lang w:eastAsia="ar-SA"/>
              </w:rPr>
              <w:t>Frame</w:t>
            </w:r>
            <w:proofErr w:type="spellEnd"/>
            <w:r w:rsidRPr="006F6967">
              <w:rPr>
                <w:rFonts w:ascii="Times New Roman" w:hAnsi="Times New Roman"/>
                <w:color w:val="000000"/>
                <w:kern w:val="2"/>
                <w:lang w:eastAsia="ar-SA"/>
              </w:rPr>
              <w:t xml:space="preserve"> </w:t>
            </w:r>
            <w:proofErr w:type="spellStart"/>
            <w:r w:rsidRPr="006F6967">
              <w:rPr>
                <w:rFonts w:ascii="Times New Roman" w:hAnsi="Times New Roman"/>
                <w:color w:val="000000"/>
                <w:kern w:val="2"/>
                <w:lang w:eastAsia="ar-SA"/>
              </w:rPr>
              <w:t>rate</w:t>
            </w:r>
            <w:proofErr w:type="spellEnd"/>
            <w:r w:rsidRPr="006F6967">
              <w:rPr>
                <w:rFonts w:ascii="Times New Roman" w:hAnsi="Times New Roman"/>
                <w:color w:val="000000"/>
                <w:kern w:val="2"/>
                <w:lang w:eastAsia="ar-SA"/>
              </w:rPr>
              <w:t>) w 2D</w:t>
            </w:r>
            <w:r w:rsidRPr="00D9115F">
              <w:rPr>
                <w:rFonts w:ascii="Times New Roman" w:hAnsi="Times New Roman"/>
                <w:color w:val="000000"/>
                <w:kern w:val="2"/>
                <w:sz w:val="20"/>
                <w:szCs w:val="20"/>
                <w:lang w:eastAsia="ar-SA"/>
              </w:rPr>
              <w:t xml:space="preserve"> </w:t>
            </w:r>
            <w:r>
              <w:rPr>
                <w:rFonts w:ascii="Times New Roman" w:hAnsi="Times New Roman"/>
              </w:rPr>
              <w:t xml:space="preserve">min 4950 </w:t>
            </w:r>
            <w:proofErr w:type="spellStart"/>
            <w:r>
              <w:rPr>
                <w:rFonts w:ascii="Times New Roman" w:hAnsi="Times New Roman"/>
              </w:rPr>
              <w:t>Hz</w:t>
            </w:r>
            <w:proofErr w:type="spellEnd"/>
          </w:p>
        </w:tc>
        <w:tc>
          <w:tcPr>
            <w:tcW w:w="1236" w:type="dxa"/>
            <w:vAlign w:val="center"/>
          </w:tcPr>
          <w:p w14:paraId="4A9724F3" w14:textId="77777777" w:rsidR="00CC05B6"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5451FA2F" w14:textId="77777777" w:rsidR="00CC05B6" w:rsidRDefault="00CC05B6" w:rsidP="005A10E1">
            <w:pPr>
              <w:pStyle w:val="NoSpacing0"/>
              <w:spacing w:before="120" w:after="120"/>
              <w:jc w:val="center"/>
              <w:rPr>
                <w:rFonts w:ascii="Times New Roman" w:hAnsi="Times New Roman"/>
              </w:rPr>
            </w:pPr>
          </w:p>
        </w:tc>
      </w:tr>
      <w:tr w:rsidR="00CC05B6" w:rsidRPr="001575FA" w14:paraId="2894A2AB" w14:textId="67F7C047" w:rsidTr="001441C3">
        <w:trPr>
          <w:trHeight w:val="300"/>
        </w:trPr>
        <w:tc>
          <w:tcPr>
            <w:tcW w:w="1129" w:type="dxa"/>
            <w:vAlign w:val="center"/>
          </w:tcPr>
          <w:p w14:paraId="50F79562"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452AB6BB" w14:textId="77777777" w:rsidR="00CC05B6" w:rsidRPr="006F6967" w:rsidRDefault="00CC05B6" w:rsidP="005A10E1">
            <w:pPr>
              <w:pStyle w:val="NoSpacing0"/>
              <w:spacing w:before="120" w:after="120"/>
              <w:rPr>
                <w:rFonts w:ascii="Times New Roman" w:hAnsi="Times New Roman"/>
                <w:color w:val="000000"/>
                <w:kern w:val="2"/>
                <w:lang w:eastAsia="ar-SA"/>
              </w:rPr>
            </w:pPr>
            <w:r w:rsidRPr="006F6967">
              <w:rPr>
                <w:rFonts w:ascii="Times New Roman" w:hAnsi="Times New Roman"/>
                <w:color w:val="000000"/>
                <w:kern w:val="2"/>
                <w:lang w:eastAsia="ar-SA"/>
              </w:rPr>
              <w:t>Jednoczesna prezentacja 2D/</w:t>
            </w:r>
            <w:proofErr w:type="spellStart"/>
            <w:r w:rsidRPr="006F6967">
              <w:rPr>
                <w:rFonts w:ascii="Times New Roman" w:hAnsi="Times New Roman"/>
                <w:color w:val="000000"/>
                <w:kern w:val="2"/>
                <w:lang w:eastAsia="ar-SA"/>
              </w:rPr>
              <w:t>Color</w:t>
            </w:r>
            <w:proofErr w:type="spellEnd"/>
            <w:r w:rsidRPr="006F6967">
              <w:rPr>
                <w:rFonts w:ascii="Times New Roman" w:hAnsi="Times New Roman"/>
                <w:color w:val="000000"/>
                <w:kern w:val="2"/>
                <w:lang w:eastAsia="ar-SA"/>
              </w:rPr>
              <w:t xml:space="preserve"> Doppler i 2D  </w:t>
            </w:r>
          </w:p>
        </w:tc>
        <w:tc>
          <w:tcPr>
            <w:tcW w:w="1236" w:type="dxa"/>
            <w:vAlign w:val="center"/>
          </w:tcPr>
          <w:p w14:paraId="12B0ED84" w14:textId="77777777" w:rsidR="00CC05B6"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26985084" w14:textId="77777777" w:rsidR="00CC05B6" w:rsidRDefault="00CC05B6" w:rsidP="005A10E1">
            <w:pPr>
              <w:pStyle w:val="NoSpacing0"/>
              <w:spacing w:before="120" w:after="120"/>
              <w:jc w:val="center"/>
              <w:rPr>
                <w:rFonts w:ascii="Times New Roman" w:hAnsi="Times New Roman"/>
              </w:rPr>
            </w:pPr>
          </w:p>
        </w:tc>
      </w:tr>
      <w:tr w:rsidR="00CC05B6" w:rsidRPr="001575FA" w14:paraId="0979969E" w14:textId="3C55A0EF" w:rsidTr="001441C3">
        <w:trPr>
          <w:trHeight w:val="300"/>
        </w:trPr>
        <w:tc>
          <w:tcPr>
            <w:tcW w:w="1129" w:type="dxa"/>
            <w:vAlign w:val="center"/>
          </w:tcPr>
          <w:p w14:paraId="6931390F"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2066E478" w14:textId="77777777" w:rsidR="00CC05B6" w:rsidRPr="006F6967" w:rsidRDefault="00CC05B6" w:rsidP="005A10E1">
            <w:pPr>
              <w:pStyle w:val="NoSpacing0"/>
              <w:spacing w:before="120" w:after="120"/>
              <w:rPr>
                <w:rFonts w:ascii="Times New Roman" w:hAnsi="Times New Roman"/>
                <w:color w:val="000000"/>
                <w:kern w:val="2"/>
                <w:lang w:eastAsia="ar-SA"/>
              </w:rPr>
            </w:pPr>
            <w:r w:rsidRPr="006F6967">
              <w:rPr>
                <w:rFonts w:ascii="Times New Roman" w:hAnsi="Times New Roman"/>
                <w:color w:val="000000"/>
                <w:kern w:val="2"/>
                <w:lang w:eastAsia="ar-SA"/>
              </w:rPr>
              <w:t>Jednoczesna prezentacja 2D i M-</w:t>
            </w:r>
            <w:proofErr w:type="spellStart"/>
            <w:r w:rsidRPr="006F6967">
              <w:rPr>
                <w:rFonts w:ascii="Times New Roman" w:hAnsi="Times New Roman"/>
                <w:color w:val="000000"/>
                <w:kern w:val="2"/>
                <w:lang w:eastAsia="ar-SA"/>
              </w:rPr>
              <w:t>Mode</w:t>
            </w:r>
            <w:proofErr w:type="spellEnd"/>
            <w:r w:rsidRPr="006F6967">
              <w:rPr>
                <w:rFonts w:ascii="Times New Roman" w:hAnsi="Times New Roman"/>
                <w:color w:val="000000"/>
                <w:kern w:val="2"/>
                <w:lang w:eastAsia="ar-SA"/>
              </w:rPr>
              <w:t xml:space="preserve"> w różnych proporcjach</w:t>
            </w:r>
          </w:p>
        </w:tc>
        <w:tc>
          <w:tcPr>
            <w:tcW w:w="1236" w:type="dxa"/>
            <w:vAlign w:val="center"/>
          </w:tcPr>
          <w:p w14:paraId="26579847" w14:textId="77777777" w:rsidR="00CC05B6"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3C0BC784" w14:textId="77777777" w:rsidR="00CC05B6" w:rsidRDefault="00CC05B6" w:rsidP="005A10E1">
            <w:pPr>
              <w:pStyle w:val="NoSpacing0"/>
              <w:spacing w:before="120" w:after="120"/>
              <w:jc w:val="center"/>
              <w:rPr>
                <w:rFonts w:ascii="Times New Roman" w:hAnsi="Times New Roman"/>
              </w:rPr>
            </w:pPr>
          </w:p>
        </w:tc>
      </w:tr>
      <w:tr w:rsidR="00CC05B6" w:rsidRPr="001575FA" w14:paraId="51E97B57" w14:textId="2AF1F2DD" w:rsidTr="001441C3">
        <w:trPr>
          <w:trHeight w:val="300"/>
        </w:trPr>
        <w:tc>
          <w:tcPr>
            <w:tcW w:w="1129" w:type="dxa"/>
            <w:vAlign w:val="center"/>
          </w:tcPr>
          <w:p w14:paraId="1893CF11"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797B8455" w14:textId="77777777" w:rsidR="00CC05B6" w:rsidRPr="001575FA" w:rsidRDefault="00CC05B6" w:rsidP="005A10E1">
            <w:pPr>
              <w:pStyle w:val="NoSpacing0"/>
              <w:spacing w:before="120" w:after="120"/>
              <w:rPr>
                <w:rFonts w:ascii="Times New Roman" w:hAnsi="Times New Roman"/>
              </w:rPr>
            </w:pPr>
            <w:r w:rsidRPr="66304EF6">
              <w:rPr>
                <w:rFonts w:ascii="Times New Roman" w:hAnsi="Times New Roman"/>
              </w:rPr>
              <w:t>Maksymalna głębokość pola obrazowego minimum 48</w:t>
            </w:r>
          </w:p>
        </w:tc>
        <w:tc>
          <w:tcPr>
            <w:tcW w:w="1236" w:type="dxa"/>
            <w:vAlign w:val="center"/>
          </w:tcPr>
          <w:p w14:paraId="1290A3D2"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1EFECEF2"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7F2EBDBE" w14:textId="3055D868" w:rsidTr="001441C3">
        <w:trPr>
          <w:trHeight w:val="300"/>
        </w:trPr>
        <w:tc>
          <w:tcPr>
            <w:tcW w:w="1129" w:type="dxa"/>
            <w:vAlign w:val="center"/>
          </w:tcPr>
          <w:p w14:paraId="052DA076"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427178E7" w14:textId="77777777" w:rsidR="00CC05B6" w:rsidRPr="001575FA" w:rsidRDefault="00CC05B6" w:rsidP="005A10E1">
            <w:pPr>
              <w:pStyle w:val="NoSpacing0"/>
              <w:spacing w:before="120" w:after="120"/>
            </w:pPr>
            <w:r w:rsidRPr="66304EF6">
              <w:rPr>
                <w:rFonts w:ascii="Times New Roman" w:hAnsi="Times New Roman"/>
              </w:rPr>
              <w:t>Powiększenie obrazu minimum 28 razy</w:t>
            </w:r>
          </w:p>
        </w:tc>
        <w:tc>
          <w:tcPr>
            <w:tcW w:w="1236" w:type="dxa"/>
            <w:vAlign w:val="center"/>
          </w:tcPr>
          <w:p w14:paraId="16380BF0"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685BD3FD"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02DE8350" w14:textId="25E07252" w:rsidTr="001441C3">
        <w:trPr>
          <w:trHeight w:val="300"/>
        </w:trPr>
        <w:tc>
          <w:tcPr>
            <w:tcW w:w="1129" w:type="dxa"/>
            <w:vAlign w:val="center"/>
          </w:tcPr>
          <w:p w14:paraId="3F320DC5"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7E472032" w14:textId="77777777" w:rsidR="00CC05B6" w:rsidRPr="001575FA" w:rsidRDefault="00CC05B6" w:rsidP="005A10E1">
            <w:pPr>
              <w:pStyle w:val="NoSpacing0"/>
              <w:spacing w:before="120" w:after="120"/>
              <w:rPr>
                <w:rFonts w:ascii="Times New Roman" w:hAnsi="Times New Roman"/>
              </w:rPr>
            </w:pPr>
            <w:r w:rsidRPr="4A05B48D">
              <w:rPr>
                <w:rFonts w:ascii="Times New Roman" w:hAnsi="Times New Roman"/>
              </w:rPr>
              <w:t>System ultrasonograficzny wykorzystujący sztuczną inteligencję do ciągłego doskonalenia algorytmów automatycznego obrysowywania struktur anatomicznych, uwzględniając indywidualne wzorce pracy użytkownika.</w:t>
            </w:r>
          </w:p>
        </w:tc>
        <w:tc>
          <w:tcPr>
            <w:tcW w:w="1236" w:type="dxa"/>
            <w:vAlign w:val="center"/>
          </w:tcPr>
          <w:p w14:paraId="09AB1202"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2E8E6C5C"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63C32180" w14:textId="28DFE495" w:rsidTr="001441C3">
        <w:trPr>
          <w:trHeight w:val="300"/>
        </w:trPr>
        <w:tc>
          <w:tcPr>
            <w:tcW w:w="1129" w:type="dxa"/>
            <w:vAlign w:val="center"/>
          </w:tcPr>
          <w:p w14:paraId="2D604A76" w14:textId="77777777" w:rsidR="00CC05B6" w:rsidRPr="00C0506A" w:rsidRDefault="00CC05B6" w:rsidP="005A10E1">
            <w:pPr>
              <w:pStyle w:val="NoSpacing0"/>
              <w:numPr>
                <w:ilvl w:val="0"/>
                <w:numId w:val="5"/>
              </w:numPr>
              <w:spacing w:before="120" w:after="120"/>
              <w:jc w:val="center"/>
              <w:rPr>
                <w:rFonts w:ascii="Times New Roman" w:hAnsi="Times New Roman"/>
                <w:color w:val="000000" w:themeColor="text1"/>
              </w:rPr>
            </w:pPr>
          </w:p>
        </w:tc>
        <w:tc>
          <w:tcPr>
            <w:tcW w:w="5599" w:type="dxa"/>
            <w:vAlign w:val="center"/>
          </w:tcPr>
          <w:p w14:paraId="621565C3" w14:textId="77777777" w:rsidR="00CC05B6" w:rsidRPr="00C0506A" w:rsidRDefault="00CC05B6" w:rsidP="005A10E1">
            <w:pPr>
              <w:pStyle w:val="NoSpacing0"/>
              <w:spacing w:before="120" w:after="120"/>
              <w:rPr>
                <w:rFonts w:ascii="Times New Roman" w:hAnsi="Times New Roman"/>
                <w:color w:val="000000" w:themeColor="text1"/>
              </w:rPr>
            </w:pPr>
            <w:r w:rsidRPr="00C0506A">
              <w:rPr>
                <w:rFonts w:ascii="Times New Roman" w:hAnsi="Times New Roman"/>
                <w:color w:val="000000" w:themeColor="text1"/>
              </w:rPr>
              <w:t xml:space="preserve">Automatyczne dopasowanie obrazu dla trybu 2D, </w:t>
            </w:r>
            <w:proofErr w:type="spellStart"/>
            <w:r w:rsidRPr="00C0506A">
              <w:rPr>
                <w:rFonts w:ascii="Times New Roman" w:hAnsi="Times New Roman"/>
                <w:color w:val="000000" w:themeColor="text1"/>
              </w:rPr>
              <w:t>Color</w:t>
            </w:r>
            <w:proofErr w:type="spellEnd"/>
            <w:r w:rsidRPr="00C0506A">
              <w:rPr>
                <w:rFonts w:ascii="Times New Roman" w:hAnsi="Times New Roman"/>
                <w:color w:val="000000" w:themeColor="text1"/>
              </w:rPr>
              <w:t xml:space="preserve"> Doppler, </w:t>
            </w:r>
            <w:proofErr w:type="spellStart"/>
            <w:r w:rsidRPr="00C0506A">
              <w:rPr>
                <w:rFonts w:ascii="Times New Roman" w:hAnsi="Times New Roman"/>
                <w:color w:val="000000" w:themeColor="text1"/>
              </w:rPr>
              <w:t>Pulse</w:t>
            </w:r>
            <w:proofErr w:type="spellEnd"/>
            <w:r w:rsidRPr="00C0506A">
              <w:rPr>
                <w:rFonts w:ascii="Times New Roman" w:hAnsi="Times New Roman"/>
                <w:color w:val="000000" w:themeColor="text1"/>
              </w:rPr>
              <w:t xml:space="preserve"> </w:t>
            </w:r>
            <w:proofErr w:type="spellStart"/>
            <w:r w:rsidRPr="00C0506A">
              <w:rPr>
                <w:rFonts w:ascii="Times New Roman" w:hAnsi="Times New Roman"/>
                <w:color w:val="000000" w:themeColor="text1"/>
              </w:rPr>
              <w:t>Wave</w:t>
            </w:r>
            <w:proofErr w:type="spellEnd"/>
            <w:r w:rsidRPr="00C0506A">
              <w:rPr>
                <w:rFonts w:ascii="Times New Roman" w:hAnsi="Times New Roman"/>
                <w:color w:val="000000" w:themeColor="text1"/>
              </w:rPr>
              <w:t xml:space="preserve"> Doppler (m.in. optymalizacja wzmocnienia na poszczególnych głębokościach, automatyczne ustawienie bramki Dopplera Kolorowego, Automatycznego pochylenia bramki Dopplera Kolorowego, Automatyczne ustawienie położenia Dopplera Pulsacyjnego – SV, automatyczne dopasowanie spektrum, korekcja kąta w Kolorowym Dopplerze) uruchamiana za pomocą jednego przycisku.</w:t>
            </w:r>
          </w:p>
        </w:tc>
        <w:tc>
          <w:tcPr>
            <w:tcW w:w="1236" w:type="dxa"/>
            <w:vAlign w:val="center"/>
          </w:tcPr>
          <w:p w14:paraId="69EDD2F6" w14:textId="77777777" w:rsidR="00CC05B6" w:rsidRPr="00C0506A" w:rsidRDefault="00CC05B6" w:rsidP="005A10E1">
            <w:pPr>
              <w:pStyle w:val="NoSpacing0"/>
              <w:spacing w:before="120" w:after="120"/>
              <w:jc w:val="center"/>
              <w:rPr>
                <w:rFonts w:ascii="Times New Roman" w:hAnsi="Times New Roman"/>
                <w:color w:val="000000" w:themeColor="text1"/>
              </w:rPr>
            </w:pPr>
            <w:r w:rsidRPr="00C0506A">
              <w:rPr>
                <w:rFonts w:ascii="Times New Roman" w:hAnsi="Times New Roman"/>
                <w:color w:val="000000" w:themeColor="text1"/>
              </w:rPr>
              <w:t>Tak</w:t>
            </w:r>
          </w:p>
        </w:tc>
        <w:tc>
          <w:tcPr>
            <w:tcW w:w="1207" w:type="dxa"/>
          </w:tcPr>
          <w:p w14:paraId="3050F5D5" w14:textId="77777777" w:rsidR="00CC05B6" w:rsidRPr="00C0506A" w:rsidRDefault="00CC05B6" w:rsidP="005A10E1">
            <w:pPr>
              <w:pStyle w:val="NoSpacing0"/>
              <w:spacing w:before="120" w:after="120"/>
              <w:jc w:val="center"/>
              <w:rPr>
                <w:rFonts w:ascii="Times New Roman" w:hAnsi="Times New Roman"/>
                <w:color w:val="000000" w:themeColor="text1"/>
              </w:rPr>
            </w:pPr>
          </w:p>
        </w:tc>
      </w:tr>
      <w:tr w:rsidR="00CC05B6" w:rsidRPr="001575FA" w14:paraId="69EF3601" w14:textId="2CF3ADB8" w:rsidTr="001441C3">
        <w:trPr>
          <w:trHeight w:val="300"/>
        </w:trPr>
        <w:tc>
          <w:tcPr>
            <w:tcW w:w="1129" w:type="dxa"/>
            <w:vAlign w:val="center"/>
          </w:tcPr>
          <w:p w14:paraId="4FE90830"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39EBE75D" w14:textId="77777777" w:rsidR="00CC05B6" w:rsidRPr="001575FA" w:rsidRDefault="00CC05B6" w:rsidP="005A10E1">
            <w:pPr>
              <w:pStyle w:val="NoSpacing0"/>
              <w:spacing w:before="120" w:after="120"/>
              <w:rPr>
                <w:rFonts w:ascii="Times New Roman" w:hAnsi="Times New Roman"/>
              </w:rPr>
            </w:pPr>
            <w:r w:rsidRPr="66304EF6">
              <w:rPr>
                <w:rFonts w:ascii="Times New Roman" w:hAnsi="Times New Roman"/>
              </w:rPr>
              <w:t xml:space="preserve">Obrazowanie typu </w:t>
            </w:r>
            <w:r w:rsidRPr="66304EF6">
              <w:rPr>
                <w:rFonts w:ascii="Times New Roman" w:hAnsi="Times New Roman"/>
                <w:color w:val="000000" w:themeColor="text1"/>
              </w:rPr>
              <w:t>„</w:t>
            </w:r>
            <w:proofErr w:type="spellStart"/>
            <w:r w:rsidRPr="66304EF6">
              <w:rPr>
                <w:rFonts w:ascii="Times New Roman" w:hAnsi="Times New Roman"/>
                <w:color w:val="000000" w:themeColor="text1"/>
              </w:rPr>
              <w:t>Compound</w:t>
            </w:r>
            <w:proofErr w:type="spellEnd"/>
            <w:r w:rsidRPr="66304EF6">
              <w:rPr>
                <w:rFonts w:ascii="Times New Roman" w:hAnsi="Times New Roman"/>
                <w:color w:val="000000" w:themeColor="text1"/>
              </w:rPr>
              <w:t>”.</w:t>
            </w:r>
            <w:r w:rsidRPr="66304EF6">
              <w:rPr>
                <w:rFonts w:ascii="Times New Roman" w:hAnsi="Times New Roman"/>
              </w:rPr>
              <w:t xml:space="preserve"> Ultradźwięki wysyłane pod wieloma kątami i z różnymi częstotliwościami (tzw. skrzyżowane ultradźwięki) – min 6 kątów i 6 ustawień</w:t>
            </w:r>
          </w:p>
        </w:tc>
        <w:tc>
          <w:tcPr>
            <w:tcW w:w="1236" w:type="dxa"/>
            <w:vAlign w:val="center"/>
          </w:tcPr>
          <w:p w14:paraId="2A17B107"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1B5C2E4F"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0F8721B3" w14:textId="3A694499" w:rsidTr="001441C3">
        <w:trPr>
          <w:trHeight w:val="300"/>
        </w:trPr>
        <w:tc>
          <w:tcPr>
            <w:tcW w:w="1129" w:type="dxa"/>
            <w:vAlign w:val="center"/>
          </w:tcPr>
          <w:p w14:paraId="18F7A3C0"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6F51B8FD" w14:textId="77777777" w:rsidR="00CC05B6" w:rsidRPr="001575FA" w:rsidRDefault="00CC05B6" w:rsidP="005A10E1">
            <w:pPr>
              <w:pStyle w:val="NoSpacing0"/>
              <w:spacing w:before="120" w:after="120"/>
              <w:rPr>
                <w:rFonts w:ascii="Times New Roman" w:hAnsi="Times New Roman"/>
              </w:rPr>
            </w:pPr>
            <w:r w:rsidRPr="4A05B48D">
              <w:rPr>
                <w:rFonts w:ascii="Times New Roman" w:hAnsi="Times New Roman"/>
              </w:rPr>
              <w:t>Funkcja przestrzennej wizualizacji toru biopsyjnego z możliwością dostosowania kąta, dla najdokładniejszej metody wykonywania biopsji</w:t>
            </w:r>
          </w:p>
        </w:tc>
        <w:tc>
          <w:tcPr>
            <w:tcW w:w="1236" w:type="dxa"/>
            <w:vAlign w:val="center"/>
          </w:tcPr>
          <w:p w14:paraId="2D32C39D"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73796863"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773B0759" w14:textId="13A690C2" w:rsidTr="001441C3">
        <w:trPr>
          <w:trHeight w:val="300"/>
        </w:trPr>
        <w:tc>
          <w:tcPr>
            <w:tcW w:w="1129" w:type="dxa"/>
            <w:vAlign w:val="center"/>
          </w:tcPr>
          <w:p w14:paraId="4E248454"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69F55C1C" w14:textId="77777777" w:rsidR="00CC05B6" w:rsidRPr="001575FA" w:rsidRDefault="00CC05B6" w:rsidP="005A10E1">
            <w:pPr>
              <w:pStyle w:val="NoSpacing0"/>
              <w:spacing w:before="120" w:after="120"/>
              <w:rPr>
                <w:rFonts w:ascii="Times New Roman" w:hAnsi="Times New Roman"/>
              </w:rPr>
            </w:pPr>
            <w:r w:rsidRPr="4A05B48D">
              <w:rPr>
                <w:rFonts w:ascii="Times New Roman" w:hAnsi="Times New Roman"/>
              </w:rPr>
              <w:t xml:space="preserve">Oprogramowanie wraz z pomiarami do badań min: brzusznych, ginekologicznych, mięśniowo szkieletowych, położniczych, pediatrycznych, małych narządów w tym piersi, </w:t>
            </w:r>
            <w:proofErr w:type="spellStart"/>
            <w:r w:rsidRPr="4A05B48D">
              <w:rPr>
                <w:rFonts w:ascii="Times New Roman" w:hAnsi="Times New Roman"/>
              </w:rPr>
              <w:t>transkranialnych</w:t>
            </w:r>
            <w:proofErr w:type="spellEnd"/>
            <w:r w:rsidRPr="4A05B48D">
              <w:rPr>
                <w:rFonts w:ascii="Times New Roman" w:hAnsi="Times New Roman"/>
              </w:rPr>
              <w:t>, urologicznych, naczyniowych. Wszystkie wymienione typy badań dostępne bez konieczności zakupu dodatkowych licencji.</w:t>
            </w:r>
          </w:p>
        </w:tc>
        <w:tc>
          <w:tcPr>
            <w:tcW w:w="1236" w:type="dxa"/>
            <w:vAlign w:val="center"/>
          </w:tcPr>
          <w:p w14:paraId="04DB96F6"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780C2070"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073D07ED" w14:textId="04457136" w:rsidTr="001441C3">
        <w:trPr>
          <w:trHeight w:val="300"/>
        </w:trPr>
        <w:tc>
          <w:tcPr>
            <w:tcW w:w="1129" w:type="dxa"/>
            <w:vAlign w:val="center"/>
          </w:tcPr>
          <w:p w14:paraId="2E95D313" w14:textId="77777777" w:rsidR="00CC05B6" w:rsidRPr="001575FA" w:rsidRDefault="00CC05B6" w:rsidP="005A10E1">
            <w:pPr>
              <w:pStyle w:val="NoSpacing0"/>
              <w:numPr>
                <w:ilvl w:val="0"/>
                <w:numId w:val="5"/>
              </w:numPr>
              <w:spacing w:before="120" w:after="120"/>
              <w:jc w:val="center"/>
              <w:rPr>
                <w:rFonts w:ascii="Times New Roman" w:hAnsi="Times New Roman"/>
              </w:rPr>
            </w:pPr>
          </w:p>
        </w:tc>
        <w:tc>
          <w:tcPr>
            <w:tcW w:w="5599" w:type="dxa"/>
            <w:vAlign w:val="center"/>
          </w:tcPr>
          <w:p w14:paraId="44CF4F8D" w14:textId="77777777" w:rsidR="00CC05B6" w:rsidRPr="00B47F36" w:rsidRDefault="00CC05B6" w:rsidP="005A10E1">
            <w:pPr>
              <w:pStyle w:val="NoSpacing0"/>
              <w:spacing w:before="120" w:after="120"/>
              <w:rPr>
                <w:rFonts w:ascii="Times New Roman" w:hAnsi="Times New Roman"/>
              </w:rPr>
            </w:pPr>
            <w:r w:rsidRPr="00B47F36">
              <w:rPr>
                <w:rFonts w:ascii="Times New Roman" w:hAnsi="Times New Roman"/>
              </w:rPr>
              <w:t>Automatyczne pomiary płodu min BPD, HC, AC, FL, NT, AFI, HUM, CRL, VP</w:t>
            </w:r>
          </w:p>
        </w:tc>
        <w:tc>
          <w:tcPr>
            <w:tcW w:w="1236" w:type="dxa"/>
            <w:vAlign w:val="center"/>
          </w:tcPr>
          <w:p w14:paraId="602BB148" w14:textId="77777777" w:rsidR="00CC05B6" w:rsidRPr="001575FA"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7714D64B" w14:textId="77777777" w:rsidR="00CC05B6" w:rsidRDefault="00CC05B6" w:rsidP="005A10E1">
            <w:pPr>
              <w:pStyle w:val="NoSpacing0"/>
              <w:spacing w:before="120" w:after="120"/>
              <w:jc w:val="center"/>
              <w:rPr>
                <w:rFonts w:ascii="Times New Roman" w:hAnsi="Times New Roman"/>
              </w:rPr>
            </w:pPr>
          </w:p>
        </w:tc>
      </w:tr>
      <w:tr w:rsidR="00CC05B6" w:rsidRPr="001575FA" w14:paraId="01AD16CC" w14:textId="756DE57E" w:rsidTr="001441C3">
        <w:trPr>
          <w:trHeight w:val="300"/>
        </w:trPr>
        <w:tc>
          <w:tcPr>
            <w:tcW w:w="1129" w:type="dxa"/>
            <w:vAlign w:val="center"/>
          </w:tcPr>
          <w:p w14:paraId="4B65D0BC" w14:textId="77777777" w:rsidR="00CC05B6" w:rsidRPr="001575FA" w:rsidRDefault="00CC05B6" w:rsidP="005A10E1">
            <w:pPr>
              <w:pStyle w:val="ListParagraph0"/>
              <w:numPr>
                <w:ilvl w:val="0"/>
                <w:numId w:val="5"/>
              </w:numPr>
              <w:spacing w:before="120" w:after="120" w:line="240" w:lineRule="auto"/>
              <w:jc w:val="center"/>
              <w:rPr>
                <w:rFonts w:ascii="Times New Roman" w:hAnsi="Times New Roman"/>
              </w:rPr>
            </w:pPr>
          </w:p>
        </w:tc>
        <w:tc>
          <w:tcPr>
            <w:tcW w:w="5599" w:type="dxa"/>
            <w:vAlign w:val="center"/>
          </w:tcPr>
          <w:p w14:paraId="1C059AA2" w14:textId="77777777" w:rsidR="00CC05B6" w:rsidRPr="001575FA" w:rsidRDefault="00CC05B6" w:rsidP="005A10E1">
            <w:pPr>
              <w:spacing w:before="120" w:after="120" w:line="240" w:lineRule="auto"/>
              <w:rPr>
                <w:rFonts w:ascii="Times New Roman" w:hAnsi="Times New Roman"/>
              </w:rPr>
            </w:pPr>
            <w:r w:rsidRPr="1CD88124">
              <w:rPr>
                <w:rFonts w:ascii="Times New Roman" w:hAnsi="Times New Roman"/>
              </w:rPr>
              <w:t>Możliwość stworzenia własnej formuły obliczeniowej</w:t>
            </w:r>
          </w:p>
        </w:tc>
        <w:tc>
          <w:tcPr>
            <w:tcW w:w="1236" w:type="dxa"/>
            <w:vAlign w:val="center"/>
          </w:tcPr>
          <w:p w14:paraId="1E0A06A1" w14:textId="77777777" w:rsidR="00CC05B6" w:rsidRPr="001575FA" w:rsidRDefault="00CC05B6" w:rsidP="005A10E1">
            <w:pPr>
              <w:spacing w:before="120" w:after="120" w:line="240" w:lineRule="auto"/>
              <w:jc w:val="center"/>
              <w:rPr>
                <w:rFonts w:ascii="Times New Roman" w:hAnsi="Times New Roman"/>
              </w:rPr>
            </w:pPr>
            <w:r w:rsidRPr="001575FA">
              <w:rPr>
                <w:rFonts w:ascii="Times New Roman" w:hAnsi="Times New Roman"/>
              </w:rPr>
              <w:t>Tak</w:t>
            </w:r>
          </w:p>
        </w:tc>
        <w:tc>
          <w:tcPr>
            <w:tcW w:w="1207" w:type="dxa"/>
          </w:tcPr>
          <w:p w14:paraId="140A027F" w14:textId="77777777" w:rsidR="00CC05B6" w:rsidRPr="001575FA" w:rsidRDefault="00CC05B6" w:rsidP="005A10E1">
            <w:pPr>
              <w:spacing w:before="120" w:after="120" w:line="240" w:lineRule="auto"/>
              <w:jc w:val="center"/>
              <w:rPr>
                <w:rFonts w:ascii="Times New Roman" w:hAnsi="Times New Roman"/>
              </w:rPr>
            </w:pPr>
          </w:p>
        </w:tc>
      </w:tr>
      <w:tr w:rsidR="00CC05B6" w:rsidRPr="001575FA" w14:paraId="32D9A34E" w14:textId="5F0E6F04" w:rsidTr="001441C3">
        <w:trPr>
          <w:trHeight w:val="300"/>
        </w:trPr>
        <w:tc>
          <w:tcPr>
            <w:tcW w:w="1129" w:type="dxa"/>
            <w:vAlign w:val="center"/>
          </w:tcPr>
          <w:p w14:paraId="68504E73" w14:textId="77777777" w:rsidR="00CC05B6" w:rsidRPr="001575FA" w:rsidRDefault="00CC05B6" w:rsidP="005A10E1">
            <w:pPr>
              <w:pStyle w:val="ListParagraph0"/>
              <w:numPr>
                <w:ilvl w:val="0"/>
                <w:numId w:val="5"/>
              </w:numPr>
              <w:spacing w:before="120" w:after="120" w:line="240" w:lineRule="auto"/>
              <w:jc w:val="center"/>
              <w:rPr>
                <w:rFonts w:ascii="Times New Roman" w:hAnsi="Times New Roman"/>
              </w:rPr>
            </w:pPr>
          </w:p>
        </w:tc>
        <w:tc>
          <w:tcPr>
            <w:tcW w:w="5599" w:type="dxa"/>
            <w:vAlign w:val="center"/>
          </w:tcPr>
          <w:p w14:paraId="6BDE7069" w14:textId="77777777" w:rsidR="00CC05B6" w:rsidRPr="001575FA" w:rsidRDefault="00CC05B6" w:rsidP="005A10E1">
            <w:pPr>
              <w:spacing w:before="120" w:after="120" w:line="240" w:lineRule="auto"/>
              <w:rPr>
                <w:rFonts w:ascii="Times New Roman" w:hAnsi="Times New Roman"/>
              </w:rPr>
            </w:pPr>
            <w:r w:rsidRPr="4A05B48D">
              <w:rPr>
                <w:rFonts w:ascii="Times New Roman" w:hAnsi="Times New Roman"/>
              </w:rPr>
              <w:t>Lupa pomiarowa powiększająca kursor pomiarowy na osobnym obrazie (wyświetlanym jednocześnie z obrazem emitowanym przez głowicę)</w:t>
            </w:r>
          </w:p>
        </w:tc>
        <w:tc>
          <w:tcPr>
            <w:tcW w:w="1236" w:type="dxa"/>
            <w:vAlign w:val="center"/>
          </w:tcPr>
          <w:p w14:paraId="4F8B6CCC" w14:textId="77777777" w:rsidR="00CC05B6" w:rsidRPr="001575FA" w:rsidRDefault="00CC05B6" w:rsidP="005A10E1">
            <w:pPr>
              <w:spacing w:before="120" w:after="120" w:line="240" w:lineRule="auto"/>
              <w:jc w:val="center"/>
              <w:rPr>
                <w:rFonts w:ascii="Times New Roman" w:hAnsi="Times New Roman"/>
              </w:rPr>
            </w:pPr>
            <w:r w:rsidRPr="001575FA">
              <w:rPr>
                <w:rFonts w:ascii="Times New Roman" w:hAnsi="Times New Roman"/>
              </w:rPr>
              <w:t>Tak</w:t>
            </w:r>
          </w:p>
        </w:tc>
        <w:tc>
          <w:tcPr>
            <w:tcW w:w="1207" w:type="dxa"/>
          </w:tcPr>
          <w:p w14:paraId="47C5E516" w14:textId="77777777" w:rsidR="00CC05B6" w:rsidRPr="001575FA" w:rsidRDefault="00CC05B6" w:rsidP="005A10E1">
            <w:pPr>
              <w:spacing w:before="120" w:after="120" w:line="240" w:lineRule="auto"/>
              <w:jc w:val="center"/>
              <w:rPr>
                <w:rFonts w:ascii="Times New Roman" w:hAnsi="Times New Roman"/>
              </w:rPr>
            </w:pPr>
          </w:p>
        </w:tc>
      </w:tr>
      <w:tr w:rsidR="00CC05B6" w:rsidRPr="001575FA" w14:paraId="5B850835" w14:textId="0DF267C5" w:rsidTr="001441C3">
        <w:trPr>
          <w:trHeight w:val="300"/>
        </w:trPr>
        <w:tc>
          <w:tcPr>
            <w:tcW w:w="1129" w:type="dxa"/>
            <w:vAlign w:val="center"/>
          </w:tcPr>
          <w:p w14:paraId="625AAEF7" w14:textId="77777777" w:rsidR="00CC05B6" w:rsidRPr="001575FA" w:rsidRDefault="00CC05B6" w:rsidP="005A10E1">
            <w:pPr>
              <w:pStyle w:val="ListParagraph0"/>
              <w:numPr>
                <w:ilvl w:val="0"/>
                <w:numId w:val="5"/>
              </w:numPr>
              <w:spacing w:before="120" w:after="120" w:line="240" w:lineRule="auto"/>
              <w:jc w:val="center"/>
              <w:rPr>
                <w:rFonts w:ascii="Times New Roman" w:hAnsi="Times New Roman"/>
              </w:rPr>
            </w:pPr>
          </w:p>
        </w:tc>
        <w:tc>
          <w:tcPr>
            <w:tcW w:w="5599" w:type="dxa"/>
            <w:vAlign w:val="center"/>
          </w:tcPr>
          <w:p w14:paraId="4BF72C72" w14:textId="77777777" w:rsidR="00CC05B6" w:rsidRDefault="00CC05B6" w:rsidP="005A10E1">
            <w:pPr>
              <w:spacing w:before="120" w:after="120" w:line="240" w:lineRule="auto"/>
              <w:rPr>
                <w:rFonts w:ascii="Times New Roman" w:hAnsi="Times New Roman"/>
              </w:rPr>
            </w:pPr>
            <w:r w:rsidRPr="66304EF6">
              <w:rPr>
                <w:rFonts w:ascii="Times New Roman" w:hAnsi="Times New Roman"/>
              </w:rPr>
              <w:t xml:space="preserve">Pamięć dynamiczna </w:t>
            </w:r>
            <w:proofErr w:type="spellStart"/>
            <w:r w:rsidRPr="66304EF6">
              <w:rPr>
                <w:rFonts w:ascii="Times New Roman" w:hAnsi="Times New Roman"/>
              </w:rPr>
              <w:t>cine</w:t>
            </w:r>
            <w:proofErr w:type="spellEnd"/>
            <w:r w:rsidRPr="66304EF6">
              <w:rPr>
                <w:rFonts w:ascii="Times New Roman" w:hAnsi="Times New Roman"/>
              </w:rPr>
              <w:t xml:space="preserve"> min 78 000 obrazów</w:t>
            </w:r>
          </w:p>
        </w:tc>
        <w:tc>
          <w:tcPr>
            <w:tcW w:w="1236" w:type="dxa"/>
            <w:vAlign w:val="center"/>
          </w:tcPr>
          <w:p w14:paraId="6470EEC6" w14:textId="77777777" w:rsidR="00CC05B6" w:rsidRPr="001575FA" w:rsidRDefault="00CC05B6" w:rsidP="005A10E1">
            <w:pPr>
              <w:spacing w:before="120" w:after="120" w:line="240" w:lineRule="auto"/>
              <w:jc w:val="center"/>
              <w:rPr>
                <w:rFonts w:ascii="Times New Roman" w:hAnsi="Times New Roman"/>
              </w:rPr>
            </w:pPr>
            <w:r w:rsidRPr="001575FA">
              <w:rPr>
                <w:rFonts w:ascii="Times New Roman" w:hAnsi="Times New Roman"/>
              </w:rPr>
              <w:t>Tak</w:t>
            </w:r>
          </w:p>
        </w:tc>
        <w:tc>
          <w:tcPr>
            <w:tcW w:w="1207" w:type="dxa"/>
          </w:tcPr>
          <w:p w14:paraId="27839DD3" w14:textId="77777777" w:rsidR="00CC05B6" w:rsidRPr="001575FA" w:rsidRDefault="00CC05B6" w:rsidP="005A10E1">
            <w:pPr>
              <w:spacing w:before="120" w:after="120" w:line="240" w:lineRule="auto"/>
              <w:jc w:val="center"/>
              <w:rPr>
                <w:rFonts w:ascii="Times New Roman" w:hAnsi="Times New Roman"/>
              </w:rPr>
            </w:pPr>
          </w:p>
        </w:tc>
      </w:tr>
      <w:tr w:rsidR="00CC05B6" w14:paraId="789DC4C8" w14:textId="7F4A7666" w:rsidTr="001441C3">
        <w:trPr>
          <w:trHeight w:val="300"/>
        </w:trPr>
        <w:tc>
          <w:tcPr>
            <w:tcW w:w="1129" w:type="dxa"/>
            <w:vAlign w:val="center"/>
          </w:tcPr>
          <w:p w14:paraId="1998B0C6" w14:textId="77777777" w:rsidR="00CC05B6" w:rsidRPr="006F0604" w:rsidRDefault="00CC05B6" w:rsidP="005A10E1">
            <w:pPr>
              <w:pStyle w:val="Akapitzlist"/>
              <w:numPr>
                <w:ilvl w:val="0"/>
                <w:numId w:val="5"/>
              </w:numPr>
              <w:spacing w:line="240" w:lineRule="auto"/>
              <w:jc w:val="center"/>
              <w:rPr>
                <w:rFonts w:ascii="Times New Roman" w:eastAsia="Times New Roman" w:hAnsi="Times New Roman" w:cs="Times New Roman"/>
                <w:color w:val="000000" w:themeColor="text1"/>
              </w:rPr>
            </w:pPr>
          </w:p>
        </w:tc>
        <w:tc>
          <w:tcPr>
            <w:tcW w:w="5599" w:type="dxa"/>
            <w:vAlign w:val="center"/>
          </w:tcPr>
          <w:p w14:paraId="11C25567" w14:textId="77777777" w:rsidR="00CC05B6" w:rsidRDefault="00CC05B6" w:rsidP="005A10E1">
            <w:pPr>
              <w:spacing w:line="240" w:lineRule="auto"/>
              <w:rPr>
                <w:rFonts w:ascii="Times New Roman" w:eastAsia="Times New Roman" w:hAnsi="Times New Roman" w:cs="Times New Roman"/>
                <w:color w:val="000000" w:themeColor="text1"/>
              </w:rPr>
            </w:pPr>
            <w:r w:rsidRPr="1CD88124">
              <w:rPr>
                <w:rFonts w:ascii="Times New Roman" w:eastAsia="Times New Roman" w:hAnsi="Times New Roman" w:cs="Times New Roman"/>
                <w:color w:val="000000" w:themeColor="text1"/>
              </w:rPr>
              <w:t>Menu systemu dostępne minimum w języku polskim, angielskim, hiszpańskim, niemieckim, włoskim, francuskim, duńskim oraz ukraińskim</w:t>
            </w:r>
          </w:p>
        </w:tc>
        <w:tc>
          <w:tcPr>
            <w:tcW w:w="1236" w:type="dxa"/>
            <w:vAlign w:val="center"/>
          </w:tcPr>
          <w:p w14:paraId="6753101B" w14:textId="77777777" w:rsidR="00CC05B6" w:rsidRDefault="00CC05B6" w:rsidP="005A10E1">
            <w:pPr>
              <w:spacing w:line="240" w:lineRule="auto"/>
              <w:jc w:val="center"/>
              <w:rPr>
                <w:rFonts w:ascii="Times New Roman" w:hAnsi="Times New Roman"/>
              </w:rPr>
            </w:pPr>
            <w:r w:rsidRPr="1CD88124">
              <w:rPr>
                <w:rFonts w:ascii="Times New Roman" w:hAnsi="Times New Roman"/>
              </w:rPr>
              <w:t>Tak</w:t>
            </w:r>
          </w:p>
        </w:tc>
        <w:tc>
          <w:tcPr>
            <w:tcW w:w="1207" w:type="dxa"/>
          </w:tcPr>
          <w:p w14:paraId="66AD2395" w14:textId="77777777" w:rsidR="00CC05B6" w:rsidRPr="1CD88124" w:rsidRDefault="00CC05B6" w:rsidP="005A10E1">
            <w:pPr>
              <w:spacing w:line="240" w:lineRule="auto"/>
              <w:jc w:val="center"/>
              <w:rPr>
                <w:rFonts w:ascii="Times New Roman" w:hAnsi="Times New Roman"/>
              </w:rPr>
            </w:pPr>
          </w:p>
        </w:tc>
      </w:tr>
      <w:tr w:rsidR="00CC05B6" w14:paraId="5FD555C2" w14:textId="1B3B0723" w:rsidTr="001441C3">
        <w:trPr>
          <w:trHeight w:val="300"/>
        </w:trPr>
        <w:tc>
          <w:tcPr>
            <w:tcW w:w="1129" w:type="dxa"/>
            <w:vAlign w:val="center"/>
          </w:tcPr>
          <w:p w14:paraId="579318DA" w14:textId="77777777" w:rsidR="00CC05B6" w:rsidRPr="006F0604" w:rsidRDefault="00CC05B6" w:rsidP="005A10E1">
            <w:pPr>
              <w:pStyle w:val="Akapitzlist"/>
              <w:numPr>
                <w:ilvl w:val="0"/>
                <w:numId w:val="5"/>
              </w:numPr>
              <w:spacing w:line="240" w:lineRule="auto"/>
              <w:jc w:val="center"/>
              <w:rPr>
                <w:rFonts w:ascii="Times New Roman" w:eastAsia="Times New Roman" w:hAnsi="Times New Roman" w:cs="Times New Roman"/>
                <w:color w:val="000000" w:themeColor="text1"/>
              </w:rPr>
            </w:pPr>
          </w:p>
        </w:tc>
        <w:tc>
          <w:tcPr>
            <w:tcW w:w="5599" w:type="dxa"/>
            <w:vAlign w:val="center"/>
          </w:tcPr>
          <w:p w14:paraId="412D4820" w14:textId="77777777" w:rsidR="00CC05B6" w:rsidRDefault="00CC05B6" w:rsidP="005A10E1">
            <w:pPr>
              <w:spacing w:line="240" w:lineRule="auto"/>
              <w:rPr>
                <w:rFonts w:ascii="Times New Roman" w:eastAsia="Times New Roman" w:hAnsi="Times New Roman" w:cs="Times New Roman"/>
                <w:color w:val="000000" w:themeColor="text1"/>
              </w:rPr>
            </w:pPr>
            <w:r w:rsidRPr="70B62084">
              <w:rPr>
                <w:rFonts w:ascii="Times New Roman" w:eastAsia="Times New Roman" w:hAnsi="Times New Roman" w:cs="Times New Roman"/>
                <w:color w:val="000000" w:themeColor="text1"/>
              </w:rPr>
              <w:t xml:space="preserve">Instrukcja obsługi z wyszukiwarką fraz dostępna po wciśnięciu przycisku na klawiaturze. Instrukcja w językach </w:t>
            </w:r>
            <w:r w:rsidRPr="70B62084">
              <w:rPr>
                <w:rFonts w:ascii="Times New Roman" w:eastAsia="Times New Roman" w:hAnsi="Times New Roman" w:cs="Times New Roman"/>
                <w:color w:val="000000" w:themeColor="text1"/>
              </w:rPr>
              <w:lastRenderedPageBreak/>
              <w:t xml:space="preserve">minimum:  polskim, angielskim, hiszpańskim, niemieckim, włoskim, francuskim, duńskim, rosyjskim oraz ukraińskim. </w:t>
            </w:r>
          </w:p>
        </w:tc>
        <w:tc>
          <w:tcPr>
            <w:tcW w:w="1236" w:type="dxa"/>
            <w:vAlign w:val="center"/>
          </w:tcPr>
          <w:p w14:paraId="0134C0CE" w14:textId="77777777" w:rsidR="00CC05B6" w:rsidRDefault="00CC05B6" w:rsidP="005A10E1">
            <w:pPr>
              <w:spacing w:line="240" w:lineRule="auto"/>
              <w:jc w:val="center"/>
              <w:rPr>
                <w:rFonts w:ascii="Times New Roman" w:hAnsi="Times New Roman"/>
              </w:rPr>
            </w:pPr>
            <w:r w:rsidRPr="4A05B48D">
              <w:rPr>
                <w:rFonts w:ascii="Times New Roman" w:hAnsi="Times New Roman"/>
              </w:rPr>
              <w:lastRenderedPageBreak/>
              <w:t>Tak</w:t>
            </w:r>
          </w:p>
        </w:tc>
        <w:tc>
          <w:tcPr>
            <w:tcW w:w="1207" w:type="dxa"/>
          </w:tcPr>
          <w:p w14:paraId="428D94CB" w14:textId="77777777" w:rsidR="00CC05B6" w:rsidRPr="4A05B48D" w:rsidRDefault="00CC05B6" w:rsidP="005A10E1">
            <w:pPr>
              <w:spacing w:line="240" w:lineRule="auto"/>
              <w:jc w:val="center"/>
              <w:rPr>
                <w:rFonts w:ascii="Times New Roman" w:hAnsi="Times New Roman"/>
              </w:rPr>
            </w:pPr>
          </w:p>
        </w:tc>
      </w:tr>
      <w:tr w:rsidR="00CC05B6" w:rsidRPr="001575FA" w14:paraId="5C6E501F" w14:textId="4C9209BC" w:rsidTr="001441C3">
        <w:trPr>
          <w:trHeight w:val="300"/>
        </w:trPr>
        <w:tc>
          <w:tcPr>
            <w:tcW w:w="7964" w:type="dxa"/>
            <w:gridSpan w:val="3"/>
            <w:shd w:val="clear" w:color="auto" w:fill="A5A5A5"/>
            <w:vAlign w:val="center"/>
          </w:tcPr>
          <w:p w14:paraId="1647D2CA" w14:textId="77777777" w:rsidR="00CC05B6" w:rsidRPr="006F0604" w:rsidRDefault="00CC05B6" w:rsidP="005A10E1">
            <w:pPr>
              <w:spacing w:before="120" w:after="120" w:line="240" w:lineRule="auto"/>
              <w:ind w:left="360"/>
              <w:rPr>
                <w:rFonts w:ascii="Times New Roman" w:hAnsi="Times New Roman"/>
                <w:b/>
                <w:bCs/>
              </w:rPr>
            </w:pPr>
          </w:p>
        </w:tc>
        <w:tc>
          <w:tcPr>
            <w:tcW w:w="1207" w:type="dxa"/>
            <w:shd w:val="clear" w:color="auto" w:fill="A5A5A5"/>
          </w:tcPr>
          <w:p w14:paraId="198C50E8" w14:textId="77777777" w:rsidR="00CC05B6" w:rsidRPr="006F0604" w:rsidRDefault="00CC05B6" w:rsidP="005A10E1">
            <w:pPr>
              <w:spacing w:before="120" w:after="120" w:line="240" w:lineRule="auto"/>
              <w:ind w:left="360"/>
              <w:rPr>
                <w:rFonts w:ascii="Times New Roman" w:hAnsi="Times New Roman"/>
                <w:b/>
                <w:bCs/>
              </w:rPr>
            </w:pPr>
          </w:p>
        </w:tc>
      </w:tr>
      <w:tr w:rsidR="00CC05B6" w:rsidRPr="001575FA" w14:paraId="71F4509E" w14:textId="3708A56E" w:rsidTr="001441C3">
        <w:trPr>
          <w:trHeight w:val="300"/>
        </w:trPr>
        <w:tc>
          <w:tcPr>
            <w:tcW w:w="1129" w:type="dxa"/>
            <w:vAlign w:val="center"/>
          </w:tcPr>
          <w:p w14:paraId="0F048CB5" w14:textId="77777777" w:rsidR="00CC05B6" w:rsidRPr="001575FA" w:rsidRDefault="00CC05B6" w:rsidP="005A10E1">
            <w:pPr>
              <w:pStyle w:val="ListParagraph0"/>
              <w:numPr>
                <w:ilvl w:val="0"/>
                <w:numId w:val="5"/>
              </w:numPr>
              <w:spacing w:before="120" w:after="120" w:line="240" w:lineRule="auto"/>
              <w:jc w:val="center"/>
              <w:rPr>
                <w:rFonts w:ascii="Times New Roman" w:hAnsi="Times New Roman"/>
              </w:rPr>
            </w:pPr>
          </w:p>
        </w:tc>
        <w:tc>
          <w:tcPr>
            <w:tcW w:w="5599" w:type="dxa"/>
            <w:vAlign w:val="center"/>
          </w:tcPr>
          <w:p w14:paraId="3C96AE42" w14:textId="77777777" w:rsidR="00CC05B6" w:rsidRPr="001575FA" w:rsidRDefault="00CC05B6" w:rsidP="005A10E1">
            <w:pPr>
              <w:spacing w:before="120" w:after="120" w:line="240" w:lineRule="auto"/>
              <w:rPr>
                <w:rFonts w:ascii="Times New Roman" w:hAnsi="Times New Roman"/>
              </w:rPr>
            </w:pPr>
            <w:proofErr w:type="spellStart"/>
            <w:r w:rsidRPr="4A05B48D">
              <w:rPr>
                <w:rFonts w:ascii="Times New Roman" w:hAnsi="Times New Roman"/>
              </w:rPr>
              <w:t>Videoprinter</w:t>
            </w:r>
            <w:proofErr w:type="spellEnd"/>
            <w:r w:rsidRPr="4A05B48D">
              <w:rPr>
                <w:rFonts w:ascii="Times New Roman" w:hAnsi="Times New Roman"/>
              </w:rPr>
              <w:t xml:space="preserve"> czarno biały do zdjęć i raportów w formacie A6</w:t>
            </w:r>
          </w:p>
        </w:tc>
        <w:tc>
          <w:tcPr>
            <w:tcW w:w="1236" w:type="dxa"/>
            <w:vAlign w:val="center"/>
          </w:tcPr>
          <w:p w14:paraId="7BA7DDC9" w14:textId="77777777" w:rsidR="00CC05B6" w:rsidRPr="001575FA"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61BF3BEF" w14:textId="77777777" w:rsidR="00CC05B6" w:rsidRDefault="00CC05B6" w:rsidP="005A10E1">
            <w:pPr>
              <w:spacing w:before="120" w:after="120" w:line="240" w:lineRule="auto"/>
              <w:jc w:val="center"/>
              <w:rPr>
                <w:rFonts w:ascii="Times New Roman" w:hAnsi="Times New Roman"/>
              </w:rPr>
            </w:pPr>
          </w:p>
        </w:tc>
      </w:tr>
      <w:tr w:rsidR="00CC05B6" w14:paraId="16660A31" w14:textId="006B2AE7" w:rsidTr="001441C3">
        <w:trPr>
          <w:trHeight w:val="300"/>
        </w:trPr>
        <w:tc>
          <w:tcPr>
            <w:tcW w:w="1129" w:type="dxa"/>
            <w:vAlign w:val="center"/>
          </w:tcPr>
          <w:p w14:paraId="44C5AD1E" w14:textId="77777777" w:rsidR="00CC05B6" w:rsidRDefault="00CC05B6" w:rsidP="001441C3">
            <w:pPr>
              <w:pStyle w:val="ListParagraph0"/>
              <w:numPr>
                <w:ilvl w:val="0"/>
                <w:numId w:val="4"/>
              </w:numPr>
              <w:spacing w:line="240" w:lineRule="auto"/>
              <w:ind w:left="738"/>
              <w:jc w:val="center"/>
              <w:rPr>
                <w:rFonts w:ascii="Times New Roman" w:hAnsi="Times New Roman"/>
              </w:rPr>
            </w:pPr>
          </w:p>
        </w:tc>
        <w:tc>
          <w:tcPr>
            <w:tcW w:w="5599" w:type="dxa"/>
            <w:vAlign w:val="center"/>
          </w:tcPr>
          <w:p w14:paraId="6E8F2B24" w14:textId="77777777" w:rsidR="00CC05B6" w:rsidRDefault="00CC05B6" w:rsidP="005A10E1">
            <w:pPr>
              <w:spacing w:before="120" w:after="120" w:line="240" w:lineRule="auto"/>
              <w:rPr>
                <w:rFonts w:ascii="Times New Roman" w:hAnsi="Times New Roman"/>
              </w:rPr>
            </w:pPr>
            <w:r w:rsidRPr="66304EF6">
              <w:rPr>
                <w:rFonts w:ascii="Times New Roman" w:hAnsi="Times New Roman"/>
              </w:rPr>
              <w:t>Stacja opisowa wraz z monitorem min. 19”</w:t>
            </w:r>
          </w:p>
          <w:p w14:paraId="0576FCB7" w14:textId="77777777" w:rsidR="00CC05B6" w:rsidRDefault="00CC05B6" w:rsidP="005A10E1">
            <w:pPr>
              <w:spacing w:line="240" w:lineRule="auto"/>
              <w:rPr>
                <w:rFonts w:ascii="Times New Roman" w:hAnsi="Times New Roman"/>
              </w:rPr>
            </w:pPr>
          </w:p>
        </w:tc>
        <w:tc>
          <w:tcPr>
            <w:tcW w:w="1236" w:type="dxa"/>
            <w:vAlign w:val="center"/>
          </w:tcPr>
          <w:p w14:paraId="40C9BD0A" w14:textId="77777777" w:rsidR="00CC05B6" w:rsidRDefault="00CC05B6" w:rsidP="005A10E1">
            <w:pPr>
              <w:spacing w:line="240" w:lineRule="auto"/>
              <w:jc w:val="center"/>
              <w:rPr>
                <w:rFonts w:ascii="Times New Roman" w:hAnsi="Times New Roman"/>
              </w:rPr>
            </w:pPr>
            <w:r w:rsidRPr="66304EF6">
              <w:rPr>
                <w:rFonts w:ascii="Times New Roman" w:hAnsi="Times New Roman"/>
              </w:rPr>
              <w:t>Tak</w:t>
            </w:r>
          </w:p>
        </w:tc>
        <w:tc>
          <w:tcPr>
            <w:tcW w:w="1207" w:type="dxa"/>
          </w:tcPr>
          <w:p w14:paraId="2A5982B0" w14:textId="77777777" w:rsidR="00CC05B6" w:rsidRPr="66304EF6" w:rsidRDefault="00CC05B6" w:rsidP="005A10E1">
            <w:pPr>
              <w:spacing w:line="240" w:lineRule="auto"/>
              <w:jc w:val="center"/>
              <w:rPr>
                <w:rFonts w:ascii="Times New Roman" w:hAnsi="Times New Roman"/>
              </w:rPr>
            </w:pPr>
          </w:p>
        </w:tc>
      </w:tr>
      <w:tr w:rsidR="00CC05B6" w14:paraId="02F1A97E" w14:textId="46F75834" w:rsidTr="001441C3">
        <w:trPr>
          <w:trHeight w:val="300"/>
        </w:trPr>
        <w:tc>
          <w:tcPr>
            <w:tcW w:w="1129" w:type="dxa"/>
            <w:vAlign w:val="center"/>
          </w:tcPr>
          <w:p w14:paraId="63A1C04E" w14:textId="77777777" w:rsidR="00CC05B6" w:rsidRDefault="00CC05B6" w:rsidP="005A10E1">
            <w:pPr>
              <w:pStyle w:val="ListParagraph0"/>
              <w:numPr>
                <w:ilvl w:val="0"/>
                <w:numId w:val="3"/>
              </w:numPr>
              <w:spacing w:line="240" w:lineRule="auto"/>
              <w:jc w:val="center"/>
              <w:rPr>
                <w:rFonts w:ascii="Times New Roman" w:hAnsi="Times New Roman"/>
              </w:rPr>
            </w:pPr>
          </w:p>
        </w:tc>
        <w:tc>
          <w:tcPr>
            <w:tcW w:w="5599" w:type="dxa"/>
            <w:vAlign w:val="center"/>
          </w:tcPr>
          <w:p w14:paraId="4F5B6D9E" w14:textId="77777777" w:rsidR="00CC05B6" w:rsidRDefault="00CC05B6" w:rsidP="005A10E1">
            <w:pPr>
              <w:spacing w:line="240" w:lineRule="auto"/>
              <w:rPr>
                <w:rFonts w:ascii="Times New Roman" w:hAnsi="Times New Roman"/>
              </w:rPr>
            </w:pPr>
            <w:r w:rsidRPr="70B62084">
              <w:rPr>
                <w:rFonts w:ascii="Times New Roman" w:hAnsi="Times New Roman"/>
              </w:rPr>
              <w:t>Możliwość podłączenia dowolnej drukarki formatu A4, wspieranej przez system operacyjny Windows 10</w:t>
            </w:r>
          </w:p>
        </w:tc>
        <w:tc>
          <w:tcPr>
            <w:tcW w:w="1236" w:type="dxa"/>
            <w:vAlign w:val="center"/>
          </w:tcPr>
          <w:p w14:paraId="018914DA" w14:textId="77777777" w:rsidR="00CC05B6" w:rsidRDefault="00CC05B6" w:rsidP="005A10E1">
            <w:pPr>
              <w:spacing w:before="120" w:after="120" w:line="240" w:lineRule="auto"/>
              <w:jc w:val="center"/>
              <w:rPr>
                <w:rFonts w:ascii="Times New Roman" w:hAnsi="Times New Roman"/>
              </w:rPr>
            </w:pPr>
            <w:r w:rsidRPr="4A05B48D">
              <w:rPr>
                <w:rFonts w:ascii="Times New Roman" w:hAnsi="Times New Roman"/>
              </w:rPr>
              <w:t>Tak</w:t>
            </w:r>
          </w:p>
        </w:tc>
        <w:tc>
          <w:tcPr>
            <w:tcW w:w="1207" w:type="dxa"/>
          </w:tcPr>
          <w:p w14:paraId="19FFA610" w14:textId="77777777" w:rsidR="00CC05B6" w:rsidRPr="4A05B48D" w:rsidRDefault="00CC05B6" w:rsidP="005A10E1">
            <w:pPr>
              <w:spacing w:before="120" w:after="120" w:line="240" w:lineRule="auto"/>
              <w:jc w:val="center"/>
              <w:rPr>
                <w:rFonts w:ascii="Times New Roman" w:hAnsi="Times New Roman"/>
              </w:rPr>
            </w:pPr>
          </w:p>
        </w:tc>
      </w:tr>
      <w:tr w:rsidR="00CC05B6" w:rsidRPr="001575FA" w14:paraId="028041AC" w14:textId="7F926377" w:rsidTr="001441C3">
        <w:trPr>
          <w:trHeight w:val="300"/>
        </w:trPr>
        <w:tc>
          <w:tcPr>
            <w:tcW w:w="1129" w:type="dxa"/>
            <w:vAlign w:val="center"/>
          </w:tcPr>
          <w:p w14:paraId="0C000664" w14:textId="77777777" w:rsidR="00CC05B6" w:rsidRPr="001575FA" w:rsidRDefault="00CC05B6" w:rsidP="005A10E1">
            <w:pPr>
              <w:pStyle w:val="ListParagraph0"/>
              <w:numPr>
                <w:ilvl w:val="0"/>
                <w:numId w:val="3"/>
              </w:numPr>
              <w:spacing w:before="120" w:after="120" w:line="240" w:lineRule="auto"/>
              <w:rPr>
                <w:rFonts w:ascii="Times New Roman" w:hAnsi="Times New Roman"/>
              </w:rPr>
            </w:pPr>
          </w:p>
        </w:tc>
        <w:tc>
          <w:tcPr>
            <w:tcW w:w="5599" w:type="dxa"/>
            <w:vAlign w:val="center"/>
          </w:tcPr>
          <w:p w14:paraId="7801F178" w14:textId="77777777" w:rsidR="00CC05B6" w:rsidRDefault="00CC05B6" w:rsidP="005A10E1">
            <w:pPr>
              <w:spacing w:before="120" w:after="120" w:line="240" w:lineRule="auto"/>
              <w:rPr>
                <w:rFonts w:ascii="Times New Roman" w:hAnsi="Times New Roman"/>
              </w:rPr>
            </w:pPr>
            <w:r w:rsidRPr="1CD88124">
              <w:rPr>
                <w:rFonts w:ascii="Times New Roman" w:hAnsi="Times New Roman"/>
              </w:rPr>
              <w:t xml:space="preserve">Możliwość ukrycia danych pacjenta przy archiwizacji na zewnętrzne nośniki </w:t>
            </w:r>
          </w:p>
        </w:tc>
        <w:tc>
          <w:tcPr>
            <w:tcW w:w="1236" w:type="dxa"/>
            <w:vAlign w:val="center"/>
          </w:tcPr>
          <w:p w14:paraId="7D997090" w14:textId="77777777" w:rsidR="00CC05B6" w:rsidRDefault="00CC05B6" w:rsidP="005A10E1">
            <w:pPr>
              <w:spacing w:before="120" w:after="120" w:line="240" w:lineRule="auto"/>
              <w:jc w:val="center"/>
              <w:rPr>
                <w:rFonts w:ascii="Times New Roman" w:hAnsi="Times New Roman"/>
              </w:rPr>
            </w:pPr>
            <w:r w:rsidRPr="001575FA">
              <w:rPr>
                <w:rFonts w:ascii="Times New Roman" w:hAnsi="Times New Roman"/>
              </w:rPr>
              <w:t>Tak</w:t>
            </w:r>
          </w:p>
        </w:tc>
        <w:tc>
          <w:tcPr>
            <w:tcW w:w="1207" w:type="dxa"/>
          </w:tcPr>
          <w:p w14:paraId="2DFEBA27" w14:textId="77777777" w:rsidR="00CC05B6" w:rsidRPr="001575FA" w:rsidRDefault="00CC05B6" w:rsidP="005A10E1">
            <w:pPr>
              <w:spacing w:before="120" w:after="120" w:line="240" w:lineRule="auto"/>
              <w:jc w:val="center"/>
              <w:rPr>
                <w:rFonts w:ascii="Times New Roman" w:hAnsi="Times New Roman"/>
              </w:rPr>
            </w:pPr>
          </w:p>
        </w:tc>
      </w:tr>
      <w:tr w:rsidR="00CC05B6" w:rsidRPr="001575FA" w14:paraId="34F278AF" w14:textId="20382FA1" w:rsidTr="001441C3">
        <w:trPr>
          <w:trHeight w:val="300"/>
        </w:trPr>
        <w:tc>
          <w:tcPr>
            <w:tcW w:w="1129" w:type="dxa"/>
            <w:vAlign w:val="center"/>
          </w:tcPr>
          <w:p w14:paraId="0D64129E"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532AF48B" w14:textId="77777777" w:rsidR="00CC05B6" w:rsidRDefault="00CC05B6" w:rsidP="005A10E1">
            <w:pPr>
              <w:spacing w:before="120" w:after="120" w:line="240" w:lineRule="auto"/>
              <w:rPr>
                <w:rFonts w:ascii="Times New Roman" w:hAnsi="Times New Roman"/>
              </w:rPr>
            </w:pPr>
            <w:r w:rsidRPr="042BD87E">
              <w:rPr>
                <w:rFonts w:ascii="Times New Roman" w:hAnsi="Times New Roman"/>
              </w:rPr>
              <w:t xml:space="preserve">Otwarty moduł komunikacji DICOM 3,0 do przesyłania obrazów i danych, min. klasy DICOM </w:t>
            </w:r>
            <w:proofErr w:type="spellStart"/>
            <w:r w:rsidRPr="042BD87E">
              <w:rPr>
                <w:rFonts w:ascii="Times New Roman" w:hAnsi="Times New Roman"/>
              </w:rPr>
              <w:t>print</w:t>
            </w:r>
            <w:proofErr w:type="spellEnd"/>
            <w:r w:rsidRPr="042BD87E">
              <w:rPr>
                <w:rFonts w:ascii="Times New Roman" w:hAnsi="Times New Roman"/>
              </w:rPr>
              <w:t xml:space="preserve">, </w:t>
            </w:r>
            <w:proofErr w:type="spellStart"/>
            <w:r w:rsidRPr="042BD87E">
              <w:rPr>
                <w:rFonts w:ascii="Times New Roman" w:hAnsi="Times New Roman"/>
              </w:rPr>
              <w:t>store</w:t>
            </w:r>
            <w:proofErr w:type="spellEnd"/>
            <w:r w:rsidRPr="042BD87E">
              <w:rPr>
                <w:rFonts w:ascii="Times New Roman" w:hAnsi="Times New Roman"/>
              </w:rPr>
              <w:t xml:space="preserve">, </w:t>
            </w:r>
            <w:proofErr w:type="spellStart"/>
            <w:r w:rsidRPr="042BD87E">
              <w:rPr>
                <w:rFonts w:ascii="Times New Roman" w:hAnsi="Times New Roman"/>
              </w:rPr>
              <w:t>worklist</w:t>
            </w:r>
            <w:proofErr w:type="spellEnd"/>
            <w:r w:rsidRPr="042BD87E">
              <w:rPr>
                <w:rFonts w:ascii="Times New Roman" w:hAnsi="Times New Roman"/>
              </w:rPr>
              <w:t>.</w:t>
            </w:r>
          </w:p>
          <w:p w14:paraId="31F44B5E" w14:textId="77777777" w:rsidR="00CC05B6" w:rsidRDefault="00CC05B6" w:rsidP="005A10E1">
            <w:pPr>
              <w:spacing w:before="120" w:after="120" w:line="240" w:lineRule="auto"/>
              <w:rPr>
                <w:rFonts w:ascii="Times New Roman" w:hAnsi="Times New Roman"/>
              </w:rPr>
            </w:pPr>
            <w:r w:rsidRPr="042BD87E">
              <w:rPr>
                <w:rFonts w:ascii="Times New Roman" w:hAnsi="Times New Roman"/>
              </w:rPr>
              <w:t>Wsparcie dla kodowania znaków:</w:t>
            </w:r>
          </w:p>
          <w:p w14:paraId="03FC2AF2" w14:textId="77777777" w:rsidR="00CC05B6" w:rsidRPr="00B47F36" w:rsidRDefault="00CC05B6" w:rsidP="00E41F63">
            <w:pPr>
              <w:pStyle w:val="Akapitzlist"/>
              <w:numPr>
                <w:ilvl w:val="0"/>
                <w:numId w:val="10"/>
              </w:numPr>
              <w:spacing w:before="120" w:after="120" w:line="240" w:lineRule="auto"/>
              <w:rPr>
                <w:rFonts w:ascii="Times New Roman" w:hAnsi="Times New Roman"/>
              </w:rPr>
            </w:pPr>
            <w:r w:rsidRPr="00B47F36">
              <w:rPr>
                <w:rFonts w:ascii="Times New Roman" w:hAnsi="Times New Roman"/>
              </w:rPr>
              <w:t>ISO_IR 192</w:t>
            </w:r>
          </w:p>
          <w:p w14:paraId="7C083890" w14:textId="77777777" w:rsidR="00CC05B6" w:rsidRPr="00B47F36" w:rsidRDefault="00CC05B6" w:rsidP="00E41F63">
            <w:pPr>
              <w:pStyle w:val="Akapitzlist"/>
              <w:numPr>
                <w:ilvl w:val="0"/>
                <w:numId w:val="10"/>
              </w:numPr>
              <w:spacing w:before="120" w:after="120" w:line="240" w:lineRule="auto"/>
              <w:rPr>
                <w:rFonts w:ascii="Times New Roman" w:hAnsi="Times New Roman"/>
              </w:rPr>
            </w:pPr>
            <w:r w:rsidRPr="00B47F36">
              <w:rPr>
                <w:rFonts w:ascii="Times New Roman" w:hAnsi="Times New Roman"/>
              </w:rPr>
              <w:t>ISO_IR 144</w:t>
            </w:r>
          </w:p>
          <w:p w14:paraId="626EE46C" w14:textId="77777777" w:rsidR="00CC05B6" w:rsidRPr="00B47F36" w:rsidRDefault="00CC05B6" w:rsidP="00E41F63">
            <w:pPr>
              <w:pStyle w:val="Akapitzlist"/>
              <w:numPr>
                <w:ilvl w:val="0"/>
                <w:numId w:val="10"/>
              </w:numPr>
              <w:spacing w:before="120" w:after="120" w:line="240" w:lineRule="auto"/>
              <w:rPr>
                <w:rFonts w:ascii="Times New Roman" w:hAnsi="Times New Roman"/>
              </w:rPr>
            </w:pPr>
            <w:r w:rsidRPr="00B47F36">
              <w:rPr>
                <w:rFonts w:ascii="Times New Roman" w:hAnsi="Times New Roman"/>
              </w:rPr>
              <w:t>ISO_IR 100</w:t>
            </w:r>
          </w:p>
          <w:p w14:paraId="533DE3AB" w14:textId="77777777" w:rsidR="00CC05B6" w:rsidRPr="00B47F36" w:rsidRDefault="00CC05B6" w:rsidP="00E41F63">
            <w:pPr>
              <w:pStyle w:val="Akapitzlist"/>
              <w:numPr>
                <w:ilvl w:val="0"/>
                <w:numId w:val="10"/>
              </w:numPr>
              <w:spacing w:before="120" w:after="120" w:line="240" w:lineRule="auto"/>
              <w:rPr>
                <w:rFonts w:ascii="Times New Roman" w:hAnsi="Times New Roman"/>
              </w:rPr>
            </w:pPr>
            <w:r w:rsidRPr="00B47F36">
              <w:rPr>
                <w:rFonts w:ascii="Times New Roman" w:hAnsi="Times New Roman"/>
              </w:rPr>
              <w:t>ISO_2022_IR 87</w:t>
            </w:r>
          </w:p>
          <w:p w14:paraId="0853E832" w14:textId="77777777" w:rsidR="00CC05B6" w:rsidRPr="00B47F36" w:rsidRDefault="00CC05B6" w:rsidP="00E41F63">
            <w:pPr>
              <w:pStyle w:val="Akapitzlist"/>
              <w:numPr>
                <w:ilvl w:val="0"/>
                <w:numId w:val="10"/>
              </w:numPr>
              <w:spacing w:before="120" w:after="120" w:line="240" w:lineRule="auto"/>
              <w:rPr>
                <w:rFonts w:ascii="Times New Roman" w:hAnsi="Times New Roman"/>
              </w:rPr>
            </w:pPr>
            <w:r w:rsidRPr="00B47F36">
              <w:rPr>
                <w:rFonts w:ascii="Times New Roman" w:hAnsi="Times New Roman"/>
              </w:rPr>
              <w:t>ISO_2022_IR 149</w:t>
            </w:r>
          </w:p>
          <w:p w14:paraId="15FF8E2C" w14:textId="77777777" w:rsidR="00CC05B6" w:rsidRPr="00B47F36" w:rsidRDefault="00CC05B6" w:rsidP="00E41F63">
            <w:pPr>
              <w:pStyle w:val="Akapitzlist"/>
              <w:numPr>
                <w:ilvl w:val="0"/>
                <w:numId w:val="10"/>
              </w:numPr>
              <w:spacing w:before="120" w:after="120" w:line="240" w:lineRule="auto"/>
              <w:rPr>
                <w:rFonts w:ascii="Times New Roman" w:hAnsi="Times New Roman"/>
              </w:rPr>
            </w:pPr>
            <w:r w:rsidRPr="00B47F36">
              <w:rPr>
                <w:rFonts w:ascii="Times New Roman" w:hAnsi="Times New Roman"/>
              </w:rPr>
              <w:t>GB18030</w:t>
            </w:r>
          </w:p>
        </w:tc>
        <w:tc>
          <w:tcPr>
            <w:tcW w:w="1236" w:type="dxa"/>
            <w:vAlign w:val="center"/>
          </w:tcPr>
          <w:p w14:paraId="07FDF6D2" w14:textId="77777777" w:rsidR="00CC05B6" w:rsidRDefault="00CC05B6" w:rsidP="005A10E1">
            <w:pPr>
              <w:spacing w:before="120" w:after="120" w:line="240" w:lineRule="auto"/>
              <w:jc w:val="center"/>
              <w:rPr>
                <w:rFonts w:ascii="Times New Roman" w:hAnsi="Times New Roman"/>
              </w:rPr>
            </w:pPr>
            <w:r w:rsidRPr="001575FA">
              <w:rPr>
                <w:rFonts w:ascii="Times New Roman" w:hAnsi="Times New Roman"/>
              </w:rPr>
              <w:t>Tak</w:t>
            </w:r>
          </w:p>
        </w:tc>
        <w:tc>
          <w:tcPr>
            <w:tcW w:w="1207" w:type="dxa"/>
          </w:tcPr>
          <w:p w14:paraId="2687F594" w14:textId="77777777" w:rsidR="00CC05B6" w:rsidRPr="001575FA" w:rsidRDefault="00CC05B6" w:rsidP="005A10E1">
            <w:pPr>
              <w:spacing w:before="120" w:after="120" w:line="240" w:lineRule="auto"/>
              <w:jc w:val="center"/>
              <w:rPr>
                <w:rFonts w:ascii="Times New Roman" w:hAnsi="Times New Roman"/>
              </w:rPr>
            </w:pPr>
          </w:p>
        </w:tc>
      </w:tr>
      <w:tr w:rsidR="00CC05B6" w:rsidRPr="001575FA" w14:paraId="0304D396" w14:textId="48E4EA2F" w:rsidTr="001441C3">
        <w:trPr>
          <w:trHeight w:val="300"/>
        </w:trPr>
        <w:tc>
          <w:tcPr>
            <w:tcW w:w="1129" w:type="dxa"/>
            <w:vAlign w:val="center"/>
          </w:tcPr>
          <w:p w14:paraId="550C935C"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5E7E1CB1" w14:textId="77777777" w:rsidR="00CC05B6" w:rsidRPr="00E45309" w:rsidRDefault="00CC05B6" w:rsidP="005A10E1">
            <w:pPr>
              <w:spacing w:before="120" w:after="120" w:line="240" w:lineRule="auto"/>
              <w:rPr>
                <w:rFonts w:ascii="Times New Roman" w:hAnsi="Times New Roman"/>
              </w:rPr>
            </w:pPr>
            <w:r w:rsidRPr="00E45309">
              <w:rPr>
                <w:rFonts w:ascii="Times New Roman" w:hAnsi="Times New Roman"/>
                <w:color w:val="000000"/>
                <w:kern w:val="2"/>
                <w:lang w:eastAsia="ar-SA"/>
              </w:rPr>
              <w:t>Rejestracja „klipów” sekwencji obrazów</w:t>
            </w:r>
          </w:p>
        </w:tc>
        <w:tc>
          <w:tcPr>
            <w:tcW w:w="1236" w:type="dxa"/>
            <w:vAlign w:val="center"/>
          </w:tcPr>
          <w:p w14:paraId="271F9E33" w14:textId="77777777" w:rsidR="00CC05B6" w:rsidRPr="001575FA"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10F8E87D" w14:textId="77777777" w:rsidR="00CC05B6" w:rsidRDefault="00CC05B6" w:rsidP="005A10E1">
            <w:pPr>
              <w:spacing w:before="120" w:after="120" w:line="240" w:lineRule="auto"/>
              <w:jc w:val="center"/>
              <w:rPr>
                <w:rFonts w:ascii="Times New Roman" w:hAnsi="Times New Roman"/>
              </w:rPr>
            </w:pPr>
          </w:p>
        </w:tc>
      </w:tr>
      <w:tr w:rsidR="00CC05B6" w:rsidRPr="001575FA" w14:paraId="50AA9715" w14:textId="37FBCDF7" w:rsidTr="001441C3">
        <w:trPr>
          <w:trHeight w:val="300"/>
        </w:trPr>
        <w:tc>
          <w:tcPr>
            <w:tcW w:w="1129" w:type="dxa"/>
            <w:vAlign w:val="center"/>
          </w:tcPr>
          <w:p w14:paraId="6B35D8C9"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0BCA992D" w14:textId="77777777" w:rsidR="00CC05B6" w:rsidRPr="006F1A30" w:rsidRDefault="00CC05B6" w:rsidP="005A10E1">
            <w:pPr>
              <w:spacing w:before="120" w:after="120" w:line="240" w:lineRule="auto"/>
              <w:rPr>
                <w:rFonts w:ascii="Times New Roman" w:hAnsi="Times New Roman"/>
              </w:rPr>
            </w:pPr>
            <w:r w:rsidRPr="4A05B48D">
              <w:rPr>
                <w:rFonts w:ascii="Times New Roman" w:hAnsi="Times New Roman"/>
              </w:rPr>
              <w:t xml:space="preserve">Zapis obrazów w formatach: DICOM, JPG, BMP i TIFF oraz pętli obrazowych (AVI) w systemie aparatu z możliwością eksportu na zewnętrzne nośniki typu </w:t>
            </w:r>
            <w:proofErr w:type="spellStart"/>
            <w:r w:rsidRPr="4A05B48D">
              <w:rPr>
                <w:rFonts w:ascii="Times New Roman" w:hAnsi="Times New Roman"/>
              </w:rPr>
              <w:t>PenDrive</w:t>
            </w:r>
            <w:proofErr w:type="spellEnd"/>
          </w:p>
        </w:tc>
        <w:tc>
          <w:tcPr>
            <w:tcW w:w="1236" w:type="dxa"/>
            <w:vAlign w:val="center"/>
          </w:tcPr>
          <w:p w14:paraId="76630B04" w14:textId="77777777" w:rsidR="00CC05B6" w:rsidRPr="001575FA"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52194C4E" w14:textId="77777777" w:rsidR="00CC05B6" w:rsidRDefault="00CC05B6" w:rsidP="005A10E1">
            <w:pPr>
              <w:spacing w:before="120" w:after="120" w:line="240" w:lineRule="auto"/>
              <w:jc w:val="center"/>
              <w:rPr>
                <w:rFonts w:ascii="Times New Roman" w:hAnsi="Times New Roman"/>
              </w:rPr>
            </w:pPr>
          </w:p>
        </w:tc>
      </w:tr>
      <w:tr w:rsidR="00CC05B6" w:rsidRPr="001575FA" w14:paraId="436D7D83" w14:textId="2F91226E" w:rsidTr="001441C3">
        <w:trPr>
          <w:trHeight w:val="300"/>
        </w:trPr>
        <w:tc>
          <w:tcPr>
            <w:tcW w:w="1129" w:type="dxa"/>
            <w:vAlign w:val="center"/>
          </w:tcPr>
          <w:p w14:paraId="3B72D992"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401180D1" w14:textId="77777777" w:rsidR="00CC05B6" w:rsidRPr="006F1A30" w:rsidRDefault="00CC05B6" w:rsidP="005A10E1">
            <w:pPr>
              <w:spacing w:before="120" w:after="120" w:line="240" w:lineRule="auto"/>
              <w:rPr>
                <w:rFonts w:ascii="Times New Roman" w:hAnsi="Times New Roman"/>
              </w:rPr>
            </w:pPr>
            <w:r w:rsidRPr="1CD88124">
              <w:rPr>
                <w:rFonts w:ascii="Times New Roman" w:hAnsi="Times New Roman"/>
              </w:rPr>
              <w:t xml:space="preserve">Wbudowana karta sieciowa Ethernet 10/100/1000 </w:t>
            </w:r>
            <w:proofErr w:type="spellStart"/>
            <w:r w:rsidRPr="1CD88124">
              <w:rPr>
                <w:rFonts w:ascii="Times New Roman" w:hAnsi="Times New Roman"/>
              </w:rPr>
              <w:t>Mbps</w:t>
            </w:r>
            <w:proofErr w:type="spellEnd"/>
          </w:p>
        </w:tc>
        <w:tc>
          <w:tcPr>
            <w:tcW w:w="1236" w:type="dxa"/>
            <w:vAlign w:val="center"/>
          </w:tcPr>
          <w:p w14:paraId="7A87B667" w14:textId="77777777" w:rsidR="00CC05B6" w:rsidRPr="001575FA"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6DE2A47C" w14:textId="77777777" w:rsidR="00CC05B6" w:rsidRDefault="00CC05B6" w:rsidP="005A10E1">
            <w:pPr>
              <w:spacing w:before="120" w:after="120" w:line="240" w:lineRule="auto"/>
              <w:jc w:val="center"/>
              <w:rPr>
                <w:rFonts w:ascii="Times New Roman" w:hAnsi="Times New Roman"/>
              </w:rPr>
            </w:pPr>
          </w:p>
        </w:tc>
      </w:tr>
      <w:tr w:rsidR="00CC05B6" w14:paraId="1B0B062D" w14:textId="2ACD10AD" w:rsidTr="001441C3">
        <w:trPr>
          <w:trHeight w:val="300"/>
        </w:trPr>
        <w:tc>
          <w:tcPr>
            <w:tcW w:w="1129" w:type="dxa"/>
            <w:vAlign w:val="center"/>
          </w:tcPr>
          <w:p w14:paraId="5A74DA3D" w14:textId="77777777" w:rsidR="00CC05B6" w:rsidRDefault="00CC05B6" w:rsidP="005A10E1">
            <w:pPr>
              <w:pStyle w:val="ListParagraph0"/>
              <w:numPr>
                <w:ilvl w:val="0"/>
                <w:numId w:val="3"/>
              </w:numPr>
              <w:spacing w:line="240" w:lineRule="auto"/>
              <w:jc w:val="center"/>
              <w:rPr>
                <w:rFonts w:ascii="Times New Roman" w:hAnsi="Times New Roman"/>
              </w:rPr>
            </w:pPr>
          </w:p>
        </w:tc>
        <w:tc>
          <w:tcPr>
            <w:tcW w:w="5599" w:type="dxa"/>
            <w:vAlign w:val="center"/>
          </w:tcPr>
          <w:p w14:paraId="4FE53338" w14:textId="77777777" w:rsidR="00CC05B6" w:rsidRDefault="00CC05B6" w:rsidP="005A10E1">
            <w:pPr>
              <w:spacing w:line="240" w:lineRule="auto"/>
              <w:rPr>
                <w:rFonts w:ascii="Times New Roman" w:hAnsi="Times New Roman"/>
              </w:rPr>
            </w:pPr>
            <w:r w:rsidRPr="4A05B48D">
              <w:rPr>
                <w:rFonts w:ascii="Times New Roman" w:hAnsi="Times New Roman"/>
              </w:rPr>
              <w:t xml:space="preserve">Możliwość wysyłania zdjęć, filmów oraz raportów z badań bezpośrednio na dysk sieciowy lub komputer. </w:t>
            </w:r>
          </w:p>
        </w:tc>
        <w:tc>
          <w:tcPr>
            <w:tcW w:w="1236" w:type="dxa"/>
            <w:vAlign w:val="center"/>
          </w:tcPr>
          <w:p w14:paraId="26EADC1D" w14:textId="77777777" w:rsidR="00CC05B6" w:rsidRDefault="00CC05B6" w:rsidP="005A10E1">
            <w:pPr>
              <w:spacing w:line="240" w:lineRule="auto"/>
              <w:jc w:val="center"/>
              <w:rPr>
                <w:rFonts w:ascii="Times New Roman" w:hAnsi="Times New Roman"/>
              </w:rPr>
            </w:pPr>
            <w:r w:rsidRPr="1CD88124">
              <w:rPr>
                <w:rFonts w:ascii="Times New Roman" w:hAnsi="Times New Roman"/>
              </w:rPr>
              <w:t>Tak</w:t>
            </w:r>
          </w:p>
        </w:tc>
        <w:tc>
          <w:tcPr>
            <w:tcW w:w="1207" w:type="dxa"/>
          </w:tcPr>
          <w:p w14:paraId="1805786B" w14:textId="77777777" w:rsidR="00CC05B6" w:rsidRPr="1CD88124" w:rsidRDefault="00CC05B6" w:rsidP="005A10E1">
            <w:pPr>
              <w:spacing w:line="240" w:lineRule="auto"/>
              <w:jc w:val="center"/>
              <w:rPr>
                <w:rFonts w:ascii="Times New Roman" w:hAnsi="Times New Roman"/>
              </w:rPr>
            </w:pPr>
          </w:p>
        </w:tc>
      </w:tr>
      <w:tr w:rsidR="00CC05B6" w:rsidRPr="001575FA" w14:paraId="2DC4AB91" w14:textId="24E963DC" w:rsidTr="001441C3">
        <w:trPr>
          <w:trHeight w:val="300"/>
        </w:trPr>
        <w:tc>
          <w:tcPr>
            <w:tcW w:w="7964" w:type="dxa"/>
            <w:gridSpan w:val="3"/>
            <w:shd w:val="clear" w:color="auto" w:fill="A5A5A5"/>
            <w:vAlign w:val="center"/>
          </w:tcPr>
          <w:p w14:paraId="10F8A453" w14:textId="77777777" w:rsidR="00CC05B6" w:rsidRPr="006F0604" w:rsidRDefault="00CC05B6" w:rsidP="005A10E1">
            <w:pPr>
              <w:spacing w:before="120" w:after="120" w:line="240" w:lineRule="auto"/>
              <w:ind w:left="360"/>
              <w:rPr>
                <w:rFonts w:ascii="Times New Roman" w:hAnsi="Times New Roman"/>
                <w:b/>
                <w:bCs/>
              </w:rPr>
            </w:pPr>
          </w:p>
        </w:tc>
        <w:tc>
          <w:tcPr>
            <w:tcW w:w="1207" w:type="dxa"/>
            <w:shd w:val="clear" w:color="auto" w:fill="A5A5A5"/>
          </w:tcPr>
          <w:p w14:paraId="28A8B13C" w14:textId="77777777" w:rsidR="00CC05B6" w:rsidRPr="006F0604" w:rsidRDefault="00CC05B6" w:rsidP="005A10E1">
            <w:pPr>
              <w:spacing w:before="120" w:after="120" w:line="240" w:lineRule="auto"/>
              <w:ind w:left="360"/>
              <w:rPr>
                <w:rFonts w:ascii="Times New Roman" w:hAnsi="Times New Roman"/>
                <w:b/>
                <w:bCs/>
              </w:rPr>
            </w:pPr>
          </w:p>
        </w:tc>
      </w:tr>
      <w:tr w:rsidR="00CC05B6" w:rsidRPr="001575FA" w14:paraId="55488DBB" w14:textId="6AA41B1E" w:rsidTr="001441C3">
        <w:trPr>
          <w:trHeight w:val="1559"/>
        </w:trPr>
        <w:tc>
          <w:tcPr>
            <w:tcW w:w="1129" w:type="dxa"/>
            <w:vAlign w:val="center"/>
          </w:tcPr>
          <w:p w14:paraId="6CF6A1FB"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4CB0FEE3" w14:textId="77777777" w:rsidR="00CC05B6" w:rsidRPr="00E64EFA" w:rsidRDefault="00CC05B6" w:rsidP="005A10E1">
            <w:r w:rsidRPr="66304EF6">
              <w:rPr>
                <w:rFonts w:ascii="Times New Roman" w:hAnsi="Times New Roman"/>
              </w:rPr>
              <w:t xml:space="preserve">Możliwość rozbudowy o funkcję informującą o postępie porodu dzięki automatycznemu pomiarowi </w:t>
            </w:r>
            <w:proofErr w:type="spellStart"/>
            <w:r w:rsidRPr="66304EF6">
              <w:rPr>
                <w:rFonts w:ascii="Times New Roman" w:hAnsi="Times New Roman"/>
              </w:rPr>
              <w:t>Aop</w:t>
            </w:r>
            <w:proofErr w:type="spellEnd"/>
            <w:r w:rsidRPr="66304EF6">
              <w:rPr>
                <w:rFonts w:ascii="Times New Roman" w:hAnsi="Times New Roman"/>
              </w:rPr>
              <w:t xml:space="preserve"> (kąt progresji) i kierunku głowy płodu. </w:t>
            </w:r>
          </w:p>
        </w:tc>
        <w:tc>
          <w:tcPr>
            <w:tcW w:w="1236" w:type="dxa"/>
            <w:vAlign w:val="center"/>
          </w:tcPr>
          <w:p w14:paraId="3D2F291A" w14:textId="77777777" w:rsidR="00CC05B6" w:rsidRPr="001575FA"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34B14350" w14:textId="77777777" w:rsidR="00CC05B6" w:rsidRDefault="00CC05B6" w:rsidP="005A10E1">
            <w:pPr>
              <w:spacing w:before="120" w:after="120" w:line="240" w:lineRule="auto"/>
              <w:jc w:val="center"/>
              <w:rPr>
                <w:rFonts w:ascii="Times New Roman" w:hAnsi="Times New Roman"/>
              </w:rPr>
            </w:pPr>
          </w:p>
        </w:tc>
      </w:tr>
      <w:tr w:rsidR="00CC05B6" w:rsidRPr="001575FA" w14:paraId="353E933B" w14:textId="0F701FBE" w:rsidTr="001441C3">
        <w:trPr>
          <w:trHeight w:val="1559"/>
        </w:trPr>
        <w:tc>
          <w:tcPr>
            <w:tcW w:w="1129" w:type="dxa"/>
            <w:vAlign w:val="center"/>
          </w:tcPr>
          <w:p w14:paraId="5B721D1E"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43D3EE1A" w14:textId="77777777" w:rsidR="00CC05B6" w:rsidRDefault="00CC05B6" w:rsidP="005A10E1">
            <w:pPr>
              <w:rPr>
                <w:rFonts w:ascii="Times New Roman" w:hAnsi="Times New Roman"/>
              </w:rPr>
            </w:pPr>
            <w:r w:rsidRPr="66304EF6">
              <w:rPr>
                <w:rFonts w:ascii="Times New Roman" w:hAnsi="Times New Roman"/>
              </w:rPr>
              <w:t>Możliwość rozbudowy o  przycisk nożny do obsługi aparatu bez użycia rąk z możliwością zaprogramowania wykonywanych funkcji</w:t>
            </w:r>
          </w:p>
        </w:tc>
        <w:tc>
          <w:tcPr>
            <w:tcW w:w="1236" w:type="dxa"/>
            <w:vAlign w:val="center"/>
          </w:tcPr>
          <w:p w14:paraId="34622BFF" w14:textId="77777777" w:rsidR="00CC05B6"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5B7E8108" w14:textId="77777777" w:rsidR="00CC05B6" w:rsidRDefault="00CC05B6" w:rsidP="005A10E1">
            <w:pPr>
              <w:spacing w:before="120" w:after="120" w:line="240" w:lineRule="auto"/>
              <w:jc w:val="center"/>
              <w:rPr>
                <w:rFonts w:ascii="Times New Roman" w:hAnsi="Times New Roman"/>
              </w:rPr>
            </w:pPr>
          </w:p>
        </w:tc>
      </w:tr>
      <w:tr w:rsidR="00CC05B6" w:rsidRPr="001575FA" w14:paraId="2A7E7D31" w14:textId="1F28F4E9" w:rsidTr="001441C3">
        <w:trPr>
          <w:trHeight w:val="1559"/>
        </w:trPr>
        <w:tc>
          <w:tcPr>
            <w:tcW w:w="1129" w:type="dxa"/>
            <w:vAlign w:val="center"/>
          </w:tcPr>
          <w:p w14:paraId="3CA2FDC0"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53ED74E2" w14:textId="77777777" w:rsidR="00CC05B6" w:rsidRDefault="00CC05B6" w:rsidP="005A10E1">
            <w:pPr>
              <w:rPr>
                <w:rFonts w:ascii="Times New Roman" w:eastAsia="Times New Roman" w:hAnsi="Times New Roman" w:cs="Times New Roman"/>
              </w:rPr>
            </w:pPr>
            <w:r w:rsidRPr="66304EF6">
              <w:rPr>
                <w:rFonts w:ascii="Times New Roman" w:hAnsi="Times New Roman"/>
              </w:rPr>
              <w:t>Możliwość rozbudowy</w:t>
            </w:r>
            <w:r w:rsidRPr="66304EF6">
              <w:rPr>
                <w:rFonts w:ascii="Times New Roman" w:eastAsia="Times New Roman" w:hAnsi="Times New Roman" w:cs="Times New Roman"/>
              </w:rPr>
              <w:t xml:space="preserve"> o moduł </w:t>
            </w:r>
            <w:proofErr w:type="spellStart"/>
            <w:r w:rsidRPr="66304EF6">
              <w:rPr>
                <w:rFonts w:ascii="Times New Roman" w:eastAsia="Times New Roman" w:hAnsi="Times New Roman" w:cs="Times New Roman"/>
              </w:rPr>
              <w:t>elastografii</w:t>
            </w:r>
            <w:proofErr w:type="spellEnd"/>
            <w:r w:rsidRPr="66304EF6">
              <w:rPr>
                <w:rFonts w:ascii="Times New Roman" w:eastAsia="Times New Roman" w:hAnsi="Times New Roman" w:cs="Times New Roman"/>
              </w:rPr>
              <w:t xml:space="preserve"> akustycznej </w:t>
            </w:r>
            <w:proofErr w:type="spellStart"/>
            <w:r w:rsidRPr="66304EF6">
              <w:rPr>
                <w:rFonts w:ascii="Times New Roman" w:eastAsia="Times New Roman" w:hAnsi="Times New Roman" w:cs="Times New Roman"/>
              </w:rPr>
              <w:t>ShearWave</w:t>
            </w:r>
            <w:proofErr w:type="spellEnd"/>
            <w:r w:rsidRPr="66304EF6">
              <w:rPr>
                <w:rFonts w:ascii="Times New Roman" w:eastAsia="Times New Roman" w:hAnsi="Times New Roman" w:cs="Times New Roman"/>
              </w:rPr>
              <w:t xml:space="preserve"> umożliwiający ilościową ocenę sztywności tkanek poprzez analizę prędkości fal poprzecznych. System oferuje możliwość dostosowania obszaru badania oraz prezentuje wyniki w postaci kolorowej mapy elastyczności oraz współczynnika RMI (</w:t>
            </w:r>
            <w:proofErr w:type="spellStart"/>
            <w:r w:rsidRPr="66304EF6">
              <w:rPr>
                <w:rFonts w:ascii="Times New Roman" w:eastAsia="Times New Roman" w:hAnsi="Times New Roman" w:cs="Times New Roman"/>
              </w:rPr>
              <w:t>Reliable</w:t>
            </w:r>
            <w:proofErr w:type="spellEnd"/>
            <w:r w:rsidRPr="66304EF6">
              <w:rPr>
                <w:rFonts w:ascii="Times New Roman" w:eastAsia="Times New Roman" w:hAnsi="Times New Roman" w:cs="Times New Roman"/>
              </w:rPr>
              <w:t xml:space="preserve"> </w:t>
            </w:r>
            <w:proofErr w:type="spellStart"/>
            <w:r w:rsidRPr="66304EF6">
              <w:rPr>
                <w:rFonts w:ascii="Times New Roman" w:eastAsia="Times New Roman" w:hAnsi="Times New Roman" w:cs="Times New Roman"/>
              </w:rPr>
              <w:t>Measurement</w:t>
            </w:r>
            <w:proofErr w:type="spellEnd"/>
            <w:r w:rsidRPr="66304EF6">
              <w:rPr>
                <w:rFonts w:ascii="Times New Roman" w:eastAsia="Times New Roman" w:hAnsi="Times New Roman" w:cs="Times New Roman"/>
              </w:rPr>
              <w:t xml:space="preserve"> Index) w czasie rzeczywistym na podzielonym ekranie. Moduł jest kompatybilny z głowicami </w:t>
            </w:r>
            <w:proofErr w:type="spellStart"/>
            <w:r w:rsidRPr="66304EF6">
              <w:rPr>
                <w:rFonts w:ascii="Times New Roman" w:eastAsia="Times New Roman" w:hAnsi="Times New Roman" w:cs="Times New Roman"/>
              </w:rPr>
              <w:t>konweksowymi</w:t>
            </w:r>
            <w:proofErr w:type="spellEnd"/>
            <w:r w:rsidRPr="66304EF6">
              <w:rPr>
                <w:rFonts w:ascii="Times New Roman" w:eastAsia="Times New Roman" w:hAnsi="Times New Roman" w:cs="Times New Roman"/>
              </w:rPr>
              <w:t xml:space="preserve"> oraz liniowymi, a wyniki pomiarów mogą być wyrażone zarówno w </w:t>
            </w:r>
            <w:proofErr w:type="spellStart"/>
            <w:r w:rsidRPr="66304EF6">
              <w:rPr>
                <w:rFonts w:ascii="Times New Roman" w:eastAsia="Times New Roman" w:hAnsi="Times New Roman" w:cs="Times New Roman"/>
              </w:rPr>
              <w:t>kilopaskalach</w:t>
            </w:r>
            <w:proofErr w:type="spellEnd"/>
            <w:r w:rsidRPr="66304EF6">
              <w:rPr>
                <w:rFonts w:ascii="Times New Roman" w:eastAsia="Times New Roman" w:hAnsi="Times New Roman" w:cs="Times New Roman"/>
              </w:rPr>
              <w:t xml:space="preserve"> (</w:t>
            </w:r>
            <w:proofErr w:type="spellStart"/>
            <w:r w:rsidRPr="66304EF6">
              <w:rPr>
                <w:rFonts w:ascii="Times New Roman" w:eastAsia="Times New Roman" w:hAnsi="Times New Roman" w:cs="Times New Roman"/>
              </w:rPr>
              <w:t>kPa</w:t>
            </w:r>
            <w:proofErr w:type="spellEnd"/>
            <w:r w:rsidRPr="66304EF6">
              <w:rPr>
                <w:rFonts w:ascii="Times New Roman" w:eastAsia="Times New Roman" w:hAnsi="Times New Roman" w:cs="Times New Roman"/>
              </w:rPr>
              <w:t xml:space="preserve">), jak i metrach na sekundę (m/s). Wyniki wyświetlane na profilu z zaznaczeniem linii mediany, 25 </w:t>
            </w:r>
            <w:proofErr w:type="spellStart"/>
            <w:r w:rsidRPr="66304EF6">
              <w:rPr>
                <w:rFonts w:ascii="Times New Roman" w:eastAsia="Times New Roman" w:hAnsi="Times New Roman" w:cs="Times New Roman"/>
              </w:rPr>
              <w:t>percentyla</w:t>
            </w:r>
            <w:proofErr w:type="spellEnd"/>
            <w:r w:rsidRPr="66304EF6">
              <w:rPr>
                <w:rFonts w:ascii="Times New Roman" w:eastAsia="Times New Roman" w:hAnsi="Times New Roman" w:cs="Times New Roman"/>
              </w:rPr>
              <w:t xml:space="preserve"> i 75 </w:t>
            </w:r>
            <w:proofErr w:type="spellStart"/>
            <w:r w:rsidRPr="66304EF6">
              <w:rPr>
                <w:rFonts w:ascii="Times New Roman" w:eastAsia="Times New Roman" w:hAnsi="Times New Roman" w:cs="Times New Roman"/>
              </w:rPr>
              <w:t>percentyla</w:t>
            </w:r>
            <w:proofErr w:type="spellEnd"/>
            <w:r w:rsidRPr="66304EF6">
              <w:rPr>
                <w:rFonts w:ascii="Times New Roman" w:eastAsia="Times New Roman" w:hAnsi="Times New Roman" w:cs="Times New Roman"/>
              </w:rPr>
              <w:t xml:space="preserve"> Możliwość automatycznego i półautomatycznego edytowania profilu, odcinając wartości mające wartość IQR/</w:t>
            </w:r>
            <w:proofErr w:type="spellStart"/>
            <w:r w:rsidRPr="66304EF6">
              <w:rPr>
                <w:rFonts w:ascii="Times New Roman" w:eastAsia="Times New Roman" w:hAnsi="Times New Roman" w:cs="Times New Roman"/>
              </w:rPr>
              <w:t>Med</w:t>
            </w:r>
            <w:proofErr w:type="spellEnd"/>
            <w:r w:rsidRPr="66304EF6">
              <w:rPr>
                <w:rFonts w:ascii="Times New Roman" w:eastAsia="Times New Roman" w:hAnsi="Times New Roman" w:cs="Times New Roman"/>
              </w:rPr>
              <w:t xml:space="preserve"> wyższą lub równą 30%. Możliwość regulacji pola powierzchni bramki mapowania sztywności tkanki w zakresie 1,4-14cm2.</w:t>
            </w:r>
          </w:p>
        </w:tc>
        <w:tc>
          <w:tcPr>
            <w:tcW w:w="1236" w:type="dxa"/>
            <w:vAlign w:val="center"/>
          </w:tcPr>
          <w:p w14:paraId="57A9DC8A" w14:textId="77777777" w:rsidR="00CC05B6"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014862CB" w14:textId="77777777" w:rsidR="00CC05B6" w:rsidRDefault="00CC05B6" w:rsidP="005A10E1">
            <w:pPr>
              <w:spacing w:before="120" w:after="120" w:line="240" w:lineRule="auto"/>
              <w:jc w:val="center"/>
              <w:rPr>
                <w:rFonts w:ascii="Times New Roman" w:hAnsi="Times New Roman"/>
              </w:rPr>
            </w:pPr>
          </w:p>
        </w:tc>
      </w:tr>
      <w:tr w:rsidR="00CC05B6" w:rsidRPr="001575FA" w14:paraId="3521A672" w14:textId="5102B88C" w:rsidTr="001441C3">
        <w:trPr>
          <w:trHeight w:val="1559"/>
        </w:trPr>
        <w:tc>
          <w:tcPr>
            <w:tcW w:w="1129" w:type="dxa"/>
            <w:vAlign w:val="center"/>
          </w:tcPr>
          <w:p w14:paraId="51957939"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6E5850ED" w14:textId="77777777" w:rsidR="00CC05B6" w:rsidRPr="001804BA" w:rsidRDefault="00CC05B6" w:rsidP="005A10E1">
            <w:pPr>
              <w:pStyle w:val="NormalnyWeb"/>
              <w:rPr>
                <w:rFonts w:ascii="Times New Roman" w:eastAsia="Times New Roman" w:hAnsi="Times New Roman" w:cs="Times New Roman"/>
              </w:rPr>
            </w:pPr>
            <w:r w:rsidRPr="66304EF6">
              <w:rPr>
                <w:rFonts w:ascii="Times New Roman" w:hAnsi="Times New Roman"/>
              </w:rPr>
              <w:t>Możliwość rozbudowy</w:t>
            </w:r>
            <w:r w:rsidRPr="66304EF6">
              <w:rPr>
                <w:rFonts w:ascii="Times New Roman" w:eastAsia="Times New Roman" w:hAnsi="Times New Roman" w:cs="Times New Roman"/>
              </w:rPr>
              <w:t xml:space="preserve"> o oprogramowanie do automatycznego wyznaczenia kształtu szyjki macicy. Automatyczne wyodrębnienie linii środkowej i grubości endometrium z płaszczyzny </w:t>
            </w:r>
            <w:proofErr w:type="spellStart"/>
            <w:r w:rsidRPr="66304EF6">
              <w:rPr>
                <w:rFonts w:ascii="Times New Roman" w:eastAsia="Times New Roman" w:hAnsi="Times New Roman" w:cs="Times New Roman"/>
              </w:rPr>
              <w:t>koronalnej</w:t>
            </w:r>
            <w:proofErr w:type="spellEnd"/>
            <w:r w:rsidRPr="66304EF6">
              <w:rPr>
                <w:rFonts w:ascii="Times New Roman" w:eastAsia="Times New Roman" w:hAnsi="Times New Roman" w:cs="Times New Roman"/>
              </w:rPr>
              <w:t xml:space="preserve"> w obrazowaniu 3D. Identyfikacja wad rozwojowych macicy zgodnie z wytycznymi ESHRE/ESGE lub ASRM</w:t>
            </w:r>
          </w:p>
        </w:tc>
        <w:tc>
          <w:tcPr>
            <w:tcW w:w="1236" w:type="dxa"/>
            <w:vAlign w:val="center"/>
          </w:tcPr>
          <w:p w14:paraId="4D259067" w14:textId="77777777" w:rsidR="00CC05B6"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706EB28B" w14:textId="77777777" w:rsidR="00CC05B6" w:rsidRDefault="00CC05B6" w:rsidP="005A10E1">
            <w:pPr>
              <w:spacing w:before="120" w:after="120" w:line="240" w:lineRule="auto"/>
              <w:jc w:val="center"/>
              <w:rPr>
                <w:rFonts w:ascii="Times New Roman" w:hAnsi="Times New Roman"/>
              </w:rPr>
            </w:pPr>
          </w:p>
        </w:tc>
      </w:tr>
      <w:tr w:rsidR="00CC05B6" w:rsidRPr="001575FA" w14:paraId="6D2D4EA3" w14:textId="61C46213" w:rsidTr="001441C3">
        <w:trPr>
          <w:trHeight w:val="1559"/>
        </w:trPr>
        <w:tc>
          <w:tcPr>
            <w:tcW w:w="1129" w:type="dxa"/>
            <w:vAlign w:val="center"/>
          </w:tcPr>
          <w:p w14:paraId="66FB33E3"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4E026873" w14:textId="77777777" w:rsidR="00CC05B6" w:rsidRDefault="00CC05B6" w:rsidP="005A10E1">
            <w:pPr>
              <w:rPr>
                <w:rFonts w:ascii="Times New Roman" w:hAnsi="Times New Roman"/>
              </w:rPr>
            </w:pPr>
          </w:p>
          <w:p w14:paraId="4D6DED93" w14:textId="77777777" w:rsidR="00CC05B6" w:rsidRPr="001804BA" w:rsidRDefault="00CC05B6" w:rsidP="005A10E1">
            <w:pPr>
              <w:rPr>
                <w:rFonts w:ascii="Times New Roman" w:hAnsi="Times New Roman"/>
                <w:lang w:eastAsia="pl-PL"/>
              </w:rPr>
            </w:pPr>
            <w:r w:rsidRPr="66304EF6">
              <w:rPr>
                <w:rFonts w:ascii="Times New Roman" w:hAnsi="Times New Roman"/>
              </w:rPr>
              <w:t xml:space="preserve">Możliwość rozbudowy  o w pełni automatyczne (jednoprzyciskowe) narzędzie służące do detekcji macicy i określenia jej kształtu w trybie 2D wraz z automatycznymi pomiarami min. grubość endometrium (wraz z detekcją obecności płynu), długości/wysokości/szerokość macicy wraz z podaniem objętości (w projekcjach strzałkowej i poprzecznej, wyznaczeniem Asymetrii ściany przedniej do tylnej (A/P). Możliwość edytowania zmiennych: obecność płynu, zgięcie i pochylenie macicy, </w:t>
            </w:r>
            <w:proofErr w:type="spellStart"/>
            <w:r w:rsidRPr="66304EF6">
              <w:rPr>
                <w:rFonts w:ascii="Times New Roman" w:hAnsi="Times New Roman"/>
              </w:rPr>
              <w:t>echogeniczność</w:t>
            </w:r>
            <w:proofErr w:type="spellEnd"/>
            <w:r w:rsidRPr="66304EF6">
              <w:rPr>
                <w:rFonts w:ascii="Times New Roman" w:hAnsi="Times New Roman"/>
              </w:rPr>
              <w:t>, faza menstruacyjna. Możliwość dostosowania zakresu prawidłowych wartości grubości endometrium w różnych okresach cyklu menstruacyjnego.</w:t>
            </w:r>
          </w:p>
        </w:tc>
        <w:tc>
          <w:tcPr>
            <w:tcW w:w="1236" w:type="dxa"/>
            <w:vAlign w:val="center"/>
          </w:tcPr>
          <w:p w14:paraId="0D400C87" w14:textId="77777777" w:rsidR="00CC05B6"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45F35C2D" w14:textId="77777777" w:rsidR="00CC05B6" w:rsidRDefault="00CC05B6" w:rsidP="005A10E1">
            <w:pPr>
              <w:spacing w:before="120" w:after="120" w:line="240" w:lineRule="auto"/>
              <w:jc w:val="center"/>
              <w:rPr>
                <w:rFonts w:ascii="Times New Roman" w:hAnsi="Times New Roman"/>
              </w:rPr>
            </w:pPr>
          </w:p>
        </w:tc>
      </w:tr>
      <w:tr w:rsidR="00CC05B6" w:rsidRPr="001575FA" w14:paraId="61413756" w14:textId="24240C0E" w:rsidTr="001441C3">
        <w:trPr>
          <w:trHeight w:val="1559"/>
        </w:trPr>
        <w:tc>
          <w:tcPr>
            <w:tcW w:w="1129" w:type="dxa"/>
            <w:vAlign w:val="center"/>
          </w:tcPr>
          <w:p w14:paraId="7E2EBADF"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61C4005C" w14:textId="77777777" w:rsidR="00CC05B6" w:rsidRPr="004959A8" w:rsidRDefault="00CC05B6" w:rsidP="005A10E1">
            <w:pPr>
              <w:rPr>
                <w:rFonts w:ascii="Times New Roman" w:eastAsia="Times New Roman" w:hAnsi="Times New Roman" w:cs="Times New Roman"/>
              </w:rPr>
            </w:pPr>
            <w:r w:rsidRPr="66304EF6">
              <w:rPr>
                <w:rFonts w:ascii="Times New Roman" w:hAnsi="Times New Roman"/>
              </w:rPr>
              <w:t>Możliwość rozbudowy</w:t>
            </w:r>
            <w:r w:rsidRPr="66304EF6">
              <w:rPr>
                <w:rFonts w:ascii="Times New Roman" w:eastAsia="Times New Roman" w:hAnsi="Times New Roman" w:cs="Times New Roman"/>
              </w:rPr>
              <w:t xml:space="preserve"> o zaawansowane oprogramowanie do ilościowej oceny stłuszczenia wątroby na podstawie analizy tłumienia i rozproszenia wstecznych fal ultradźwiękowych. Na jednym skanie możliwość analizy tych dwóch wartości, naprzemiennie przechodząc między nimi używając jednego klawisza bądź na panelu dotykowym</w:t>
            </w:r>
            <w:r w:rsidRPr="66304EF6">
              <w:rPr>
                <w:rFonts w:ascii="Calibri" w:eastAsia="Calibri" w:hAnsi="Calibri" w:cs="Calibri"/>
                <w:color w:val="000000" w:themeColor="text1"/>
              </w:rPr>
              <w:t xml:space="preserve"> </w:t>
            </w:r>
            <w:r w:rsidRPr="66304EF6">
              <w:rPr>
                <w:rFonts w:ascii="Times New Roman" w:eastAsia="Times New Roman" w:hAnsi="Times New Roman" w:cs="Times New Roman"/>
                <w:color w:val="000000" w:themeColor="text1"/>
              </w:rPr>
              <w:t>- minimum pomiar tłumienia z współczynnikiem jakościowym pomiaru a obszar możliwy do kalkulacji wynosił od 3 cm</w:t>
            </w:r>
            <w:r w:rsidRPr="66304EF6">
              <w:rPr>
                <w:rFonts w:ascii="Times New Roman" w:eastAsia="Times New Roman" w:hAnsi="Times New Roman" w:cs="Times New Roman"/>
                <w:color w:val="000000" w:themeColor="text1"/>
                <w:vertAlign w:val="superscript"/>
              </w:rPr>
              <w:t>2</w:t>
            </w:r>
            <w:r w:rsidRPr="66304EF6">
              <w:rPr>
                <w:rFonts w:ascii="Times New Roman" w:eastAsia="Times New Roman" w:hAnsi="Times New Roman" w:cs="Times New Roman"/>
                <w:color w:val="000000" w:themeColor="text1"/>
              </w:rPr>
              <w:t xml:space="preserve"> do 100% obszaru obrazowania – minimum 1000 cm</w:t>
            </w:r>
            <w:r w:rsidRPr="66304EF6">
              <w:rPr>
                <w:rFonts w:ascii="Times New Roman" w:eastAsia="Times New Roman" w:hAnsi="Times New Roman" w:cs="Times New Roman"/>
                <w:color w:val="000000" w:themeColor="text1"/>
                <w:vertAlign w:val="superscript"/>
              </w:rPr>
              <w:t>2</w:t>
            </w:r>
            <w:r w:rsidRPr="66304EF6">
              <w:rPr>
                <w:rFonts w:ascii="Times New Roman" w:eastAsia="Times New Roman" w:hAnsi="Times New Roman" w:cs="Times New Roman"/>
              </w:rPr>
              <w:t xml:space="preserve">. Wyniki dostępne w formie szczegółowego raportu, z określeniem % wartości stłuszczenia. Jednostki pomiarowe do wyboru: </w:t>
            </w:r>
            <w:proofErr w:type="spellStart"/>
            <w:r w:rsidRPr="66304EF6">
              <w:rPr>
                <w:rFonts w:ascii="Times New Roman" w:eastAsia="Times New Roman" w:hAnsi="Times New Roman" w:cs="Times New Roman"/>
              </w:rPr>
              <w:t>dB</w:t>
            </w:r>
            <w:proofErr w:type="spellEnd"/>
            <w:r w:rsidRPr="66304EF6">
              <w:rPr>
                <w:rFonts w:ascii="Times New Roman" w:eastAsia="Times New Roman" w:hAnsi="Times New Roman" w:cs="Times New Roman"/>
              </w:rPr>
              <w:t xml:space="preserve">/cm/MHz lub </w:t>
            </w:r>
            <w:proofErr w:type="spellStart"/>
            <w:r w:rsidRPr="66304EF6">
              <w:rPr>
                <w:rFonts w:ascii="Times New Roman" w:eastAsia="Times New Roman" w:hAnsi="Times New Roman" w:cs="Times New Roman"/>
              </w:rPr>
              <w:t>dB</w:t>
            </w:r>
            <w:proofErr w:type="spellEnd"/>
            <w:r w:rsidRPr="66304EF6">
              <w:rPr>
                <w:rFonts w:ascii="Times New Roman" w:eastAsia="Times New Roman" w:hAnsi="Times New Roman" w:cs="Times New Roman"/>
              </w:rPr>
              <w:t>/m.</w:t>
            </w:r>
          </w:p>
        </w:tc>
        <w:tc>
          <w:tcPr>
            <w:tcW w:w="1236" w:type="dxa"/>
            <w:vAlign w:val="center"/>
          </w:tcPr>
          <w:p w14:paraId="374EB34C" w14:textId="77777777" w:rsidR="00CC05B6"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15EF4988" w14:textId="77777777" w:rsidR="00CC05B6" w:rsidRDefault="00CC05B6" w:rsidP="005A10E1">
            <w:pPr>
              <w:spacing w:before="120" w:after="120" w:line="240" w:lineRule="auto"/>
              <w:jc w:val="center"/>
              <w:rPr>
                <w:rFonts w:ascii="Times New Roman" w:hAnsi="Times New Roman"/>
              </w:rPr>
            </w:pPr>
          </w:p>
        </w:tc>
      </w:tr>
      <w:tr w:rsidR="00CC05B6" w14:paraId="51143C02" w14:textId="17E4B515" w:rsidTr="001441C3">
        <w:trPr>
          <w:trHeight w:val="1559"/>
        </w:trPr>
        <w:tc>
          <w:tcPr>
            <w:tcW w:w="1129" w:type="dxa"/>
            <w:vAlign w:val="center"/>
          </w:tcPr>
          <w:p w14:paraId="1DF4B815" w14:textId="77777777" w:rsidR="00CC05B6" w:rsidRPr="001441C3" w:rsidRDefault="00CC05B6" w:rsidP="005A10E1">
            <w:pPr>
              <w:pStyle w:val="ListParagraph0"/>
              <w:spacing w:line="240" w:lineRule="auto"/>
              <w:ind w:left="708"/>
              <w:jc w:val="center"/>
              <w:rPr>
                <w:rFonts w:ascii="Times New Roman" w:hAnsi="Times New Roman"/>
              </w:rPr>
            </w:pPr>
          </w:p>
        </w:tc>
        <w:tc>
          <w:tcPr>
            <w:tcW w:w="5599" w:type="dxa"/>
            <w:vAlign w:val="center"/>
          </w:tcPr>
          <w:p w14:paraId="5046CF4D" w14:textId="600888A3" w:rsidR="00CC05B6" w:rsidRPr="001441C3" w:rsidRDefault="00CC05B6" w:rsidP="001441C3">
            <w:pPr>
              <w:rPr>
                <w:rFonts w:ascii="Times New Roman" w:eastAsia="Times New Roman" w:hAnsi="Times New Roman" w:cs="Times New Roman"/>
              </w:rPr>
            </w:pPr>
            <w:r w:rsidRPr="001441C3">
              <w:rPr>
                <w:rFonts w:ascii="Calibri" w:eastAsia="Calibri" w:hAnsi="Calibri" w:cs="Calibri"/>
                <w:color w:val="000000" w:themeColor="text1"/>
              </w:rPr>
              <w:t xml:space="preserve">Możliwość rozbudowy o zawansowane narzędzia serwisowe min: Zdalna aktualizacja systemu, zdalna konfiguracja systemu, zdalna konfiguracja </w:t>
            </w:r>
            <w:proofErr w:type="spellStart"/>
            <w:r w:rsidRPr="001441C3">
              <w:rPr>
                <w:rFonts w:ascii="Calibri" w:eastAsia="Calibri" w:hAnsi="Calibri" w:cs="Calibri"/>
                <w:color w:val="000000" w:themeColor="text1"/>
              </w:rPr>
              <w:t>presetów</w:t>
            </w:r>
            <w:proofErr w:type="spellEnd"/>
            <w:r w:rsidRPr="001441C3">
              <w:rPr>
                <w:rFonts w:ascii="Calibri" w:eastAsia="Calibri" w:hAnsi="Calibri" w:cs="Calibri"/>
                <w:color w:val="000000" w:themeColor="text1"/>
              </w:rPr>
              <w:t xml:space="preserve"> obrazowych, zdalne wykonywanie kopii zapasowych ustawień oraz bazy danych, zdalne wykonywanie testów serwisowych, zdalna weryfikacja stanu technicznego głowic, zdalna analiza logów systemowych, zdalny dostęp do statystyki użycia poszczególnych głowic, zdalny dostęp do statystyki użycia </w:t>
            </w:r>
            <w:proofErr w:type="spellStart"/>
            <w:r w:rsidRPr="001441C3">
              <w:rPr>
                <w:rFonts w:ascii="Calibri" w:eastAsia="Calibri" w:hAnsi="Calibri" w:cs="Calibri"/>
                <w:color w:val="000000" w:themeColor="text1"/>
              </w:rPr>
              <w:t>presetów</w:t>
            </w:r>
            <w:proofErr w:type="spellEnd"/>
            <w:r w:rsidRPr="001441C3">
              <w:rPr>
                <w:rFonts w:ascii="Calibri" w:eastAsia="Calibri" w:hAnsi="Calibri" w:cs="Calibri"/>
                <w:color w:val="000000" w:themeColor="text1"/>
              </w:rPr>
              <w:t>, zdalny dostęp do statystyki zu</w:t>
            </w:r>
            <w:r w:rsidR="001441C3">
              <w:rPr>
                <w:rFonts w:ascii="Calibri" w:eastAsia="Calibri" w:hAnsi="Calibri" w:cs="Calibri"/>
                <w:color w:val="000000" w:themeColor="text1"/>
              </w:rPr>
              <w:t>ż</w:t>
            </w:r>
            <w:r w:rsidRPr="001441C3">
              <w:rPr>
                <w:rFonts w:ascii="Calibri" w:eastAsia="Calibri" w:hAnsi="Calibri" w:cs="Calibri"/>
                <w:color w:val="000000" w:themeColor="text1"/>
              </w:rPr>
              <w:t>ycia energii przez aparat.</w:t>
            </w:r>
          </w:p>
        </w:tc>
        <w:tc>
          <w:tcPr>
            <w:tcW w:w="1236" w:type="dxa"/>
            <w:vAlign w:val="center"/>
          </w:tcPr>
          <w:p w14:paraId="478B965D" w14:textId="44CBA267" w:rsidR="00CC05B6" w:rsidRDefault="001441C3" w:rsidP="005A10E1">
            <w:pPr>
              <w:spacing w:line="240" w:lineRule="auto"/>
              <w:jc w:val="center"/>
              <w:rPr>
                <w:rFonts w:ascii="Times New Roman" w:hAnsi="Times New Roman"/>
              </w:rPr>
            </w:pPr>
            <w:r w:rsidRPr="001575FA">
              <w:rPr>
                <w:rFonts w:ascii="Times New Roman" w:hAnsi="Times New Roman"/>
              </w:rPr>
              <w:t>Tak</w:t>
            </w:r>
          </w:p>
        </w:tc>
        <w:tc>
          <w:tcPr>
            <w:tcW w:w="1207" w:type="dxa"/>
          </w:tcPr>
          <w:p w14:paraId="3C03B5D4" w14:textId="77777777" w:rsidR="00CC05B6" w:rsidRDefault="00CC05B6" w:rsidP="005A10E1">
            <w:pPr>
              <w:spacing w:line="240" w:lineRule="auto"/>
              <w:jc w:val="center"/>
              <w:rPr>
                <w:rFonts w:ascii="Times New Roman" w:hAnsi="Times New Roman"/>
              </w:rPr>
            </w:pPr>
          </w:p>
        </w:tc>
      </w:tr>
      <w:tr w:rsidR="00CC05B6" w:rsidRPr="001575FA" w14:paraId="4A9141A2" w14:textId="75635FA0" w:rsidTr="001441C3">
        <w:trPr>
          <w:trHeight w:val="1559"/>
        </w:trPr>
        <w:tc>
          <w:tcPr>
            <w:tcW w:w="1129" w:type="dxa"/>
            <w:vAlign w:val="center"/>
          </w:tcPr>
          <w:p w14:paraId="104F0AD8"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435FCC72" w14:textId="77777777" w:rsidR="00CC05B6" w:rsidRPr="004959A8" w:rsidRDefault="00CC05B6" w:rsidP="005A10E1">
            <w:pPr>
              <w:rPr>
                <w:rFonts w:ascii="Times New Roman" w:hAnsi="Times New Roman"/>
              </w:rPr>
            </w:pPr>
            <w:r w:rsidRPr="66304EF6">
              <w:rPr>
                <w:rFonts w:ascii="Times New Roman" w:hAnsi="Times New Roman"/>
              </w:rPr>
              <w:t>Możliwość rozbudowy</w:t>
            </w:r>
            <w:r w:rsidRPr="66304EF6">
              <w:rPr>
                <w:rFonts w:ascii="Times New Roman" w:eastAsia="Times New Roman" w:hAnsi="Times New Roman" w:cs="Times New Roman"/>
              </w:rPr>
              <w:t xml:space="preserve"> o zautomatyzowane oprogramowanie do obliczenia indeksu wątrobowo-nerkowego, które na podstawie analizy obrazu ultrasonograficznego automatycznie porównuje </w:t>
            </w:r>
            <w:proofErr w:type="spellStart"/>
            <w:r w:rsidRPr="66304EF6">
              <w:rPr>
                <w:rFonts w:ascii="Times New Roman" w:eastAsia="Times New Roman" w:hAnsi="Times New Roman" w:cs="Times New Roman"/>
              </w:rPr>
              <w:t>echogeniczność</w:t>
            </w:r>
            <w:proofErr w:type="spellEnd"/>
            <w:r w:rsidRPr="66304EF6">
              <w:rPr>
                <w:rFonts w:ascii="Times New Roman" w:eastAsia="Times New Roman" w:hAnsi="Times New Roman" w:cs="Times New Roman"/>
              </w:rPr>
              <w:t xml:space="preserve"> miąższu wątroby z korą nerki. System samodzielnie umieszcza markery pomiarowe w odpowiednich strukturach anatomicznych, umożliwiając ocenę stopnia stłuszczenia wątroby na podstawie wyświetlanej wartości HRI.</w:t>
            </w:r>
          </w:p>
          <w:p w14:paraId="4D33124C" w14:textId="77777777" w:rsidR="00CC05B6" w:rsidRPr="004959A8" w:rsidRDefault="00CC05B6" w:rsidP="005A10E1">
            <w:r w:rsidRPr="13CCDDB3">
              <w:rPr>
                <w:rFonts w:ascii="Times New Roman" w:eastAsia="Times New Roman" w:hAnsi="Times New Roman" w:cs="Times New Roman"/>
              </w:rPr>
              <w:t>Możliwość dostosowania rozmiaru markerów pomiarowych do rozmiaru narządu.</w:t>
            </w:r>
          </w:p>
        </w:tc>
        <w:tc>
          <w:tcPr>
            <w:tcW w:w="1236" w:type="dxa"/>
            <w:vAlign w:val="center"/>
          </w:tcPr>
          <w:p w14:paraId="3B51C221" w14:textId="77777777" w:rsidR="00CC05B6"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0058869F" w14:textId="77777777" w:rsidR="00CC05B6" w:rsidRDefault="00CC05B6" w:rsidP="005A10E1">
            <w:pPr>
              <w:spacing w:before="120" w:after="120" w:line="240" w:lineRule="auto"/>
              <w:jc w:val="center"/>
              <w:rPr>
                <w:rFonts w:ascii="Times New Roman" w:hAnsi="Times New Roman"/>
              </w:rPr>
            </w:pPr>
          </w:p>
        </w:tc>
      </w:tr>
      <w:tr w:rsidR="00CC05B6" w:rsidRPr="001575FA" w14:paraId="0557801E" w14:textId="5F314139" w:rsidTr="001441C3">
        <w:trPr>
          <w:trHeight w:val="1559"/>
        </w:trPr>
        <w:tc>
          <w:tcPr>
            <w:tcW w:w="1129" w:type="dxa"/>
            <w:vAlign w:val="center"/>
          </w:tcPr>
          <w:p w14:paraId="418FAEEE"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4036BA73" w14:textId="77777777" w:rsidR="00CC05B6" w:rsidRPr="004959A8" w:rsidRDefault="00CC05B6" w:rsidP="005A10E1">
            <w:pPr>
              <w:rPr>
                <w:rFonts w:ascii="Times New Roman" w:eastAsia="Times New Roman" w:hAnsi="Times New Roman" w:cs="Times New Roman"/>
              </w:rPr>
            </w:pPr>
            <w:r w:rsidRPr="66304EF6">
              <w:rPr>
                <w:rFonts w:ascii="Times New Roman" w:hAnsi="Times New Roman"/>
              </w:rPr>
              <w:t>Możliwość rozbudowy</w:t>
            </w:r>
            <w:r w:rsidRPr="66304EF6">
              <w:rPr>
                <w:rFonts w:ascii="Times New Roman" w:eastAsia="Times New Roman" w:hAnsi="Times New Roman" w:cs="Times New Roman"/>
              </w:rPr>
              <w:t xml:space="preserve"> o zintegrowane rozwiązanie do badań ultrasonograficznych z kontrastem, zoptymalizowane dla niskiego indeksu mechanicznego z zaawansowanymi narzędziami do analizy obrazu. CEUS</w:t>
            </w:r>
          </w:p>
        </w:tc>
        <w:tc>
          <w:tcPr>
            <w:tcW w:w="1236" w:type="dxa"/>
            <w:vAlign w:val="center"/>
          </w:tcPr>
          <w:p w14:paraId="0E9BAD64" w14:textId="77777777" w:rsidR="00CC05B6"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7FA02223" w14:textId="77777777" w:rsidR="00CC05B6" w:rsidRDefault="00CC05B6" w:rsidP="005A10E1">
            <w:pPr>
              <w:spacing w:before="120" w:after="120" w:line="240" w:lineRule="auto"/>
              <w:jc w:val="center"/>
              <w:rPr>
                <w:rFonts w:ascii="Times New Roman" w:hAnsi="Times New Roman"/>
              </w:rPr>
            </w:pPr>
          </w:p>
        </w:tc>
      </w:tr>
      <w:tr w:rsidR="00CC05B6" w:rsidRPr="001575FA" w14:paraId="04B44A14" w14:textId="3D4A9FA9" w:rsidTr="001441C3">
        <w:trPr>
          <w:trHeight w:val="1042"/>
        </w:trPr>
        <w:tc>
          <w:tcPr>
            <w:tcW w:w="1129" w:type="dxa"/>
            <w:vAlign w:val="center"/>
          </w:tcPr>
          <w:p w14:paraId="08DAA783"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4759114D" w14:textId="77777777" w:rsidR="00CC05B6" w:rsidRPr="004959A8" w:rsidRDefault="00CC05B6" w:rsidP="005A10E1">
            <w:pPr>
              <w:rPr>
                <w:rFonts w:ascii="Times New Roman" w:hAnsi="Times New Roman"/>
              </w:rPr>
            </w:pPr>
            <w:r w:rsidRPr="66304EF6">
              <w:rPr>
                <w:rFonts w:ascii="Times New Roman" w:hAnsi="Times New Roman"/>
              </w:rPr>
              <w:t>Możliwość rozbudowy</w:t>
            </w:r>
            <w:r w:rsidRPr="66304EF6">
              <w:rPr>
                <w:rFonts w:ascii="Times New Roman" w:eastAsia="Times New Roman" w:hAnsi="Times New Roman" w:cs="Times New Roman"/>
              </w:rPr>
              <w:t xml:space="preserve"> o funkcję fuzji obrazów w czasie rzeczywistym, umożliwiająca nakładanie danych uzyskanych z tomografii komputerowej (CT) i rezonansu magnetycznego (MR) na obraz ultrasonograficzny w trybie B-</w:t>
            </w:r>
            <w:proofErr w:type="spellStart"/>
            <w:r w:rsidRPr="66304EF6">
              <w:rPr>
                <w:rFonts w:ascii="Times New Roman" w:eastAsia="Times New Roman" w:hAnsi="Times New Roman" w:cs="Times New Roman"/>
              </w:rPr>
              <w:t>mode</w:t>
            </w:r>
            <w:proofErr w:type="spellEnd"/>
            <w:r w:rsidRPr="66304EF6">
              <w:rPr>
                <w:rFonts w:ascii="Times New Roman" w:eastAsia="Times New Roman" w:hAnsi="Times New Roman" w:cs="Times New Roman"/>
              </w:rPr>
              <w:t xml:space="preserve">. System zapewnia synchronizację płaszczyzn </w:t>
            </w:r>
            <w:r w:rsidRPr="66304EF6">
              <w:rPr>
                <w:rFonts w:ascii="Times New Roman" w:eastAsia="Times New Roman" w:hAnsi="Times New Roman" w:cs="Times New Roman"/>
              </w:rPr>
              <w:lastRenderedPageBreak/>
              <w:t xml:space="preserve">obrazowania oraz możliwość zastosowania na różnych typach sond, w tym </w:t>
            </w:r>
            <w:proofErr w:type="spellStart"/>
            <w:r w:rsidRPr="66304EF6">
              <w:rPr>
                <w:rFonts w:ascii="Times New Roman" w:eastAsia="Times New Roman" w:hAnsi="Times New Roman" w:cs="Times New Roman"/>
              </w:rPr>
              <w:t>konweksowych</w:t>
            </w:r>
            <w:proofErr w:type="spellEnd"/>
            <w:r w:rsidRPr="66304EF6">
              <w:rPr>
                <w:rFonts w:ascii="Times New Roman" w:eastAsia="Times New Roman" w:hAnsi="Times New Roman" w:cs="Times New Roman"/>
              </w:rPr>
              <w:t xml:space="preserve">, </w:t>
            </w:r>
            <w:proofErr w:type="spellStart"/>
            <w:r w:rsidRPr="66304EF6">
              <w:rPr>
                <w:rFonts w:ascii="Times New Roman" w:eastAsia="Times New Roman" w:hAnsi="Times New Roman" w:cs="Times New Roman"/>
              </w:rPr>
              <w:t>endokawitarnych</w:t>
            </w:r>
            <w:proofErr w:type="spellEnd"/>
            <w:r w:rsidRPr="66304EF6">
              <w:rPr>
                <w:rFonts w:ascii="Times New Roman" w:eastAsia="Times New Roman" w:hAnsi="Times New Roman" w:cs="Times New Roman"/>
              </w:rPr>
              <w:t xml:space="preserve"> i liniowych</w:t>
            </w:r>
          </w:p>
        </w:tc>
        <w:tc>
          <w:tcPr>
            <w:tcW w:w="1236" w:type="dxa"/>
            <w:vAlign w:val="center"/>
          </w:tcPr>
          <w:p w14:paraId="3EF9801A" w14:textId="77777777" w:rsidR="00CC05B6" w:rsidRDefault="00CC05B6" w:rsidP="005A10E1">
            <w:pPr>
              <w:spacing w:before="120" w:after="120" w:line="240" w:lineRule="auto"/>
              <w:jc w:val="center"/>
              <w:rPr>
                <w:rFonts w:ascii="Times New Roman" w:hAnsi="Times New Roman"/>
              </w:rPr>
            </w:pPr>
            <w:r>
              <w:rPr>
                <w:rFonts w:ascii="Times New Roman" w:hAnsi="Times New Roman"/>
              </w:rPr>
              <w:lastRenderedPageBreak/>
              <w:t>Tak</w:t>
            </w:r>
          </w:p>
        </w:tc>
        <w:tc>
          <w:tcPr>
            <w:tcW w:w="1207" w:type="dxa"/>
          </w:tcPr>
          <w:p w14:paraId="72DBF57A" w14:textId="77777777" w:rsidR="00CC05B6" w:rsidRDefault="00CC05B6" w:rsidP="005A10E1">
            <w:pPr>
              <w:spacing w:before="120" w:after="120" w:line="240" w:lineRule="auto"/>
              <w:jc w:val="center"/>
              <w:rPr>
                <w:rFonts w:ascii="Times New Roman" w:hAnsi="Times New Roman"/>
              </w:rPr>
            </w:pPr>
          </w:p>
        </w:tc>
      </w:tr>
      <w:tr w:rsidR="00CC05B6" w:rsidRPr="001575FA" w14:paraId="1D0B7D6F" w14:textId="7B65366A" w:rsidTr="001441C3">
        <w:trPr>
          <w:trHeight w:val="1559"/>
        </w:trPr>
        <w:tc>
          <w:tcPr>
            <w:tcW w:w="1129" w:type="dxa"/>
            <w:vAlign w:val="center"/>
          </w:tcPr>
          <w:p w14:paraId="138A9292"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4625B272" w14:textId="77777777" w:rsidR="00CC05B6" w:rsidRPr="004959A8" w:rsidRDefault="00CC05B6" w:rsidP="005A10E1">
            <w:pPr>
              <w:rPr>
                <w:rFonts w:ascii="Times New Roman" w:hAnsi="Times New Roman"/>
              </w:rPr>
            </w:pPr>
            <w:r w:rsidRPr="66304EF6">
              <w:rPr>
                <w:rFonts w:ascii="Times New Roman" w:hAnsi="Times New Roman"/>
              </w:rPr>
              <w:t>Możliwość rozbudowy o zawansowane oprogramowanie do badania piersi w trybie B-</w:t>
            </w:r>
            <w:proofErr w:type="spellStart"/>
            <w:r w:rsidRPr="66304EF6">
              <w:rPr>
                <w:rFonts w:ascii="Times New Roman" w:hAnsi="Times New Roman"/>
              </w:rPr>
              <w:t>Mode</w:t>
            </w:r>
            <w:proofErr w:type="spellEnd"/>
            <w:r w:rsidRPr="66304EF6">
              <w:rPr>
                <w:rFonts w:ascii="Times New Roman" w:hAnsi="Times New Roman"/>
              </w:rPr>
              <w:t>, wykorzystujące sztuczną inteligencję, dające możliwość wykonania analizy morfologicznej z automatycznym oraz półautomatycznym obrysem zmian nowotworowych i pomiarem wielkości oraz głębokości położenia zmiany. Narzędzie daje możliwość klasyfikacji nowotworowej ze skalą BI-RADS oraz szereg funkcjonalności m.in. do kilku proponowanych obrysów zmiany nowotworowej, uwidocznionych na panelu dotykowym oraz dedykowany raport z badania piersi, na którym jest minimum: graficzne położenie zmiany, zdjęcie zmiany, wymiary zmiany, prawdopodobieństwo łagodności/złośliwości, wartość w jednej z dostępnych skali, oznaczenie kształtu, granic zmiany, obecności zwapnień i unaczynienia – z możliwością ręcznej zmiany klasyfikacji wybranego czynnika. Dostępne 2 metody klasyfikacji piersi BI-RADS 2003/ BI-RADS 2013</w:t>
            </w:r>
          </w:p>
        </w:tc>
        <w:tc>
          <w:tcPr>
            <w:tcW w:w="1236" w:type="dxa"/>
            <w:vAlign w:val="center"/>
          </w:tcPr>
          <w:p w14:paraId="2F3B9D3A" w14:textId="77777777" w:rsidR="00CC05B6"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74E56C54" w14:textId="77777777" w:rsidR="00CC05B6" w:rsidRDefault="00CC05B6" w:rsidP="005A10E1">
            <w:pPr>
              <w:spacing w:before="120" w:after="120" w:line="240" w:lineRule="auto"/>
              <w:jc w:val="center"/>
              <w:rPr>
                <w:rFonts w:ascii="Times New Roman" w:hAnsi="Times New Roman"/>
              </w:rPr>
            </w:pPr>
          </w:p>
        </w:tc>
      </w:tr>
      <w:tr w:rsidR="00CC05B6" w:rsidRPr="001575FA" w14:paraId="046E6C3A" w14:textId="2079BB0B" w:rsidTr="001441C3">
        <w:trPr>
          <w:trHeight w:val="836"/>
        </w:trPr>
        <w:tc>
          <w:tcPr>
            <w:tcW w:w="1129" w:type="dxa"/>
            <w:vAlign w:val="center"/>
          </w:tcPr>
          <w:p w14:paraId="5CD7CA1D"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5D719C9D" w14:textId="77777777" w:rsidR="00CC05B6" w:rsidRPr="001E02FA" w:rsidRDefault="00CC05B6" w:rsidP="005A10E1">
            <w:pPr>
              <w:rPr>
                <w:rFonts w:ascii="Times New Roman" w:hAnsi="Times New Roman"/>
              </w:rPr>
            </w:pPr>
            <w:r w:rsidRPr="66304EF6">
              <w:rPr>
                <w:rFonts w:ascii="Times New Roman" w:hAnsi="Times New Roman"/>
              </w:rPr>
              <w:t xml:space="preserve">Możliwość rozbudowy o oprogramowanie umożliwiające przewidywanie przedwczesnego porodu wykorzystujący </w:t>
            </w:r>
            <w:proofErr w:type="spellStart"/>
            <w:r w:rsidRPr="66304EF6">
              <w:rPr>
                <w:rFonts w:ascii="Times New Roman" w:hAnsi="Times New Roman"/>
              </w:rPr>
              <w:t>elstografię</w:t>
            </w:r>
            <w:proofErr w:type="spellEnd"/>
            <w:r w:rsidRPr="66304EF6">
              <w:rPr>
                <w:rFonts w:ascii="Times New Roman" w:hAnsi="Times New Roman"/>
              </w:rPr>
              <w:t xml:space="preserve"> z głowicy </w:t>
            </w:r>
            <w:proofErr w:type="spellStart"/>
            <w:r w:rsidRPr="66304EF6">
              <w:rPr>
                <w:rFonts w:ascii="Times New Roman" w:hAnsi="Times New Roman"/>
              </w:rPr>
              <w:t>endowaginalnej</w:t>
            </w:r>
            <w:proofErr w:type="spellEnd"/>
            <w:r w:rsidRPr="66304EF6">
              <w:rPr>
                <w:rFonts w:ascii="Times New Roman" w:hAnsi="Times New Roman"/>
              </w:rPr>
              <w:t xml:space="preserve"> oraz </w:t>
            </w:r>
            <w:proofErr w:type="spellStart"/>
            <w:r w:rsidRPr="66304EF6">
              <w:rPr>
                <w:rFonts w:ascii="Times New Roman" w:hAnsi="Times New Roman"/>
              </w:rPr>
              <w:t>Elasticity</w:t>
            </w:r>
            <w:proofErr w:type="spellEnd"/>
            <w:r w:rsidRPr="66304EF6">
              <w:rPr>
                <w:rFonts w:ascii="Times New Roman" w:hAnsi="Times New Roman"/>
              </w:rPr>
              <w:t xml:space="preserve"> </w:t>
            </w:r>
            <w:proofErr w:type="spellStart"/>
            <w:r w:rsidRPr="66304EF6">
              <w:rPr>
                <w:rFonts w:ascii="Times New Roman" w:hAnsi="Times New Roman"/>
              </w:rPr>
              <w:t>Contrast</w:t>
            </w:r>
            <w:proofErr w:type="spellEnd"/>
            <w:r w:rsidRPr="66304EF6">
              <w:rPr>
                <w:rFonts w:ascii="Times New Roman" w:hAnsi="Times New Roman"/>
              </w:rPr>
              <w:t xml:space="preserve"> Index. Funkcja przedstawiająca współczynnik odkształcenia pomiędzy ujściem wewnętrznym i zewnętrznym szyjki macicy, wykorzystując wibracje powodowane przez naturalne ruchy wewnętrzne. Oprogramowanie wykorzystujące do 50 obrazów </w:t>
            </w:r>
            <w:proofErr w:type="spellStart"/>
            <w:r w:rsidRPr="66304EF6">
              <w:rPr>
                <w:rFonts w:ascii="Times New Roman" w:hAnsi="Times New Roman"/>
              </w:rPr>
              <w:t>elastograficznych</w:t>
            </w:r>
            <w:proofErr w:type="spellEnd"/>
            <w:r w:rsidRPr="66304EF6">
              <w:rPr>
                <w:rFonts w:ascii="Times New Roman" w:hAnsi="Times New Roman"/>
              </w:rPr>
              <w:t xml:space="preserve"> zebranych poniżej 4 sekund. Po zakończeniu pomiarów wyniki zostają automatycznie wprowadzone do raportu</w:t>
            </w:r>
          </w:p>
        </w:tc>
        <w:tc>
          <w:tcPr>
            <w:tcW w:w="1236" w:type="dxa"/>
            <w:vAlign w:val="center"/>
          </w:tcPr>
          <w:p w14:paraId="6A922A52" w14:textId="77777777" w:rsidR="00CC05B6" w:rsidRDefault="00CC05B6" w:rsidP="005A10E1">
            <w:pPr>
              <w:spacing w:before="120" w:after="120" w:line="240" w:lineRule="auto"/>
              <w:jc w:val="center"/>
              <w:rPr>
                <w:rFonts w:ascii="Times New Roman" w:hAnsi="Times New Roman"/>
              </w:rPr>
            </w:pPr>
            <w:r>
              <w:rPr>
                <w:rFonts w:ascii="Times New Roman" w:hAnsi="Times New Roman"/>
              </w:rPr>
              <w:t xml:space="preserve">Tak </w:t>
            </w:r>
          </w:p>
        </w:tc>
        <w:tc>
          <w:tcPr>
            <w:tcW w:w="1207" w:type="dxa"/>
          </w:tcPr>
          <w:p w14:paraId="79095774" w14:textId="77777777" w:rsidR="00CC05B6" w:rsidRDefault="00CC05B6" w:rsidP="005A10E1">
            <w:pPr>
              <w:spacing w:before="120" w:after="120" w:line="240" w:lineRule="auto"/>
              <w:jc w:val="center"/>
              <w:rPr>
                <w:rFonts w:ascii="Times New Roman" w:hAnsi="Times New Roman"/>
              </w:rPr>
            </w:pPr>
          </w:p>
        </w:tc>
      </w:tr>
      <w:tr w:rsidR="00CC05B6" w:rsidRPr="001575FA" w14:paraId="0D43169D" w14:textId="766D01C3" w:rsidTr="001441C3">
        <w:trPr>
          <w:trHeight w:val="681"/>
        </w:trPr>
        <w:tc>
          <w:tcPr>
            <w:tcW w:w="1129" w:type="dxa"/>
            <w:vAlign w:val="center"/>
          </w:tcPr>
          <w:p w14:paraId="1B3A97C8"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31DD9BAA" w14:textId="77777777" w:rsidR="00CC05B6" w:rsidRDefault="00CC05B6" w:rsidP="005A10E1">
            <w:pPr>
              <w:rPr>
                <w:rFonts w:ascii="Times New Roman" w:hAnsi="Times New Roman"/>
              </w:rPr>
            </w:pPr>
            <w:r w:rsidRPr="66304EF6">
              <w:rPr>
                <w:rFonts w:ascii="Times New Roman" w:hAnsi="Times New Roman"/>
              </w:rPr>
              <w:t xml:space="preserve">Możliwość rozbudowy o </w:t>
            </w:r>
            <w:proofErr w:type="spellStart"/>
            <w:r w:rsidRPr="66304EF6">
              <w:rPr>
                <w:rFonts w:ascii="Times New Roman" w:hAnsi="Times New Roman"/>
              </w:rPr>
              <w:t>oomiary</w:t>
            </w:r>
            <w:proofErr w:type="spellEnd"/>
            <w:r w:rsidRPr="66304EF6">
              <w:rPr>
                <w:rFonts w:ascii="Times New Roman" w:hAnsi="Times New Roman"/>
              </w:rPr>
              <w:t xml:space="preserve"> Z-</w:t>
            </w:r>
            <w:proofErr w:type="spellStart"/>
            <w:r w:rsidRPr="66304EF6">
              <w:rPr>
                <w:rFonts w:ascii="Times New Roman" w:hAnsi="Times New Roman"/>
              </w:rPr>
              <w:t>score</w:t>
            </w:r>
            <w:proofErr w:type="spellEnd"/>
            <w:r w:rsidRPr="66304EF6">
              <w:rPr>
                <w:rFonts w:ascii="Times New Roman" w:hAnsi="Times New Roman"/>
              </w:rPr>
              <w:t xml:space="preserve"> dla płodu oraz </w:t>
            </w:r>
            <w:proofErr w:type="spellStart"/>
            <w:r w:rsidRPr="66304EF6">
              <w:rPr>
                <w:rFonts w:ascii="Times New Roman" w:hAnsi="Times New Roman"/>
              </w:rPr>
              <w:t>neonantologii</w:t>
            </w:r>
            <w:proofErr w:type="spellEnd"/>
          </w:p>
        </w:tc>
        <w:tc>
          <w:tcPr>
            <w:tcW w:w="1236" w:type="dxa"/>
            <w:vAlign w:val="center"/>
          </w:tcPr>
          <w:p w14:paraId="1DA99197" w14:textId="77777777" w:rsidR="00CC05B6" w:rsidRDefault="00CC05B6" w:rsidP="005A10E1">
            <w:pPr>
              <w:spacing w:before="120" w:after="120" w:line="240" w:lineRule="auto"/>
              <w:jc w:val="center"/>
              <w:rPr>
                <w:rFonts w:ascii="Times New Roman" w:hAnsi="Times New Roman"/>
              </w:rPr>
            </w:pPr>
            <w:r>
              <w:rPr>
                <w:rFonts w:ascii="Times New Roman" w:hAnsi="Times New Roman"/>
              </w:rPr>
              <w:t xml:space="preserve">Tak </w:t>
            </w:r>
          </w:p>
        </w:tc>
        <w:tc>
          <w:tcPr>
            <w:tcW w:w="1207" w:type="dxa"/>
          </w:tcPr>
          <w:p w14:paraId="4EE98329" w14:textId="77777777" w:rsidR="00CC05B6" w:rsidRDefault="00CC05B6" w:rsidP="005A10E1">
            <w:pPr>
              <w:spacing w:before="120" w:after="120" w:line="240" w:lineRule="auto"/>
              <w:jc w:val="center"/>
              <w:rPr>
                <w:rFonts w:ascii="Times New Roman" w:hAnsi="Times New Roman"/>
              </w:rPr>
            </w:pPr>
          </w:p>
        </w:tc>
      </w:tr>
      <w:tr w:rsidR="00CC05B6" w:rsidRPr="001575FA" w14:paraId="112084E4" w14:textId="6F599655" w:rsidTr="001441C3">
        <w:trPr>
          <w:trHeight w:val="1275"/>
        </w:trPr>
        <w:tc>
          <w:tcPr>
            <w:tcW w:w="1129" w:type="dxa"/>
            <w:vAlign w:val="center"/>
          </w:tcPr>
          <w:p w14:paraId="61C746D2"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34F4D290" w14:textId="77777777" w:rsidR="00CC05B6" w:rsidRPr="00D044A9" w:rsidRDefault="00CC05B6" w:rsidP="005A10E1">
            <w:pPr>
              <w:pStyle w:val="NoSpacing0"/>
              <w:spacing w:before="120" w:after="120"/>
              <w:rPr>
                <w:rFonts w:ascii="Times New Roman" w:hAnsi="Times New Roman"/>
                <w:b/>
                <w:bCs/>
              </w:rPr>
            </w:pPr>
            <w:r w:rsidRPr="1CD88124">
              <w:rPr>
                <w:rFonts w:ascii="Times New Roman" w:hAnsi="Times New Roman"/>
              </w:rPr>
              <w:t>Opcja rozbudowy o funkcję do półautomatycznego pomiaru objętości kości ramienia lub uda z 3 punktów</w:t>
            </w:r>
          </w:p>
        </w:tc>
        <w:tc>
          <w:tcPr>
            <w:tcW w:w="1236" w:type="dxa"/>
            <w:vAlign w:val="center"/>
          </w:tcPr>
          <w:p w14:paraId="2F3EA3D9" w14:textId="77777777" w:rsidR="00CC05B6" w:rsidRPr="001575FA"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5AE91DEF" w14:textId="77777777" w:rsidR="00CC05B6" w:rsidRDefault="00CC05B6" w:rsidP="005A10E1">
            <w:pPr>
              <w:spacing w:before="120" w:after="120" w:line="240" w:lineRule="auto"/>
              <w:jc w:val="center"/>
              <w:rPr>
                <w:rFonts w:ascii="Times New Roman" w:hAnsi="Times New Roman"/>
              </w:rPr>
            </w:pPr>
          </w:p>
        </w:tc>
      </w:tr>
      <w:tr w:rsidR="00CC05B6" w:rsidRPr="001575FA" w14:paraId="16EA4178" w14:textId="3C2E38C2" w:rsidTr="001441C3">
        <w:trPr>
          <w:trHeight w:val="617"/>
        </w:trPr>
        <w:tc>
          <w:tcPr>
            <w:tcW w:w="1129" w:type="dxa"/>
            <w:vAlign w:val="center"/>
          </w:tcPr>
          <w:p w14:paraId="2796D621"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60A16569" w14:textId="77777777" w:rsidR="00CC05B6" w:rsidRPr="00D044A9" w:rsidRDefault="00CC05B6" w:rsidP="005A10E1">
            <w:pPr>
              <w:pStyle w:val="NoSpacing0"/>
              <w:spacing w:before="120" w:after="120"/>
              <w:rPr>
                <w:rFonts w:ascii="Times New Roman" w:hAnsi="Times New Roman"/>
                <w:b/>
                <w:bCs/>
              </w:rPr>
            </w:pPr>
            <w:r w:rsidRPr="70B62084">
              <w:rPr>
                <w:rFonts w:ascii="Times New Roman" w:hAnsi="Times New Roman"/>
              </w:rPr>
              <w:t xml:space="preserve">Opcja rozbudowy o oprogramowanie umożliwiające strumieniowe i sieciowe przesyłanie obrazów diagnostycznych w czasie rzeczywistym wraz z dźwiękiem oraz obrazem z kamery na komputery, tablety znajdujące się w innych placówkach (w dowolnym miejscu na świecie) w celu współpracy/konsultacji online. Oprogramowanie </w:t>
            </w:r>
            <w:r w:rsidRPr="70B62084">
              <w:rPr>
                <w:rFonts w:ascii="Times New Roman" w:hAnsi="Times New Roman"/>
              </w:rPr>
              <w:lastRenderedPageBreak/>
              <w:t>umożliwia zdalne wykonywanie pomiarów oraz zmianę parametrów obrazowania ultrasonografu.</w:t>
            </w:r>
          </w:p>
        </w:tc>
        <w:tc>
          <w:tcPr>
            <w:tcW w:w="1236" w:type="dxa"/>
            <w:vAlign w:val="center"/>
          </w:tcPr>
          <w:p w14:paraId="2ABC5A8B" w14:textId="77777777" w:rsidR="00CC05B6" w:rsidRPr="001575FA" w:rsidRDefault="00CC05B6" w:rsidP="005A10E1">
            <w:pPr>
              <w:spacing w:before="120" w:after="120" w:line="240" w:lineRule="auto"/>
              <w:jc w:val="center"/>
              <w:rPr>
                <w:rFonts w:ascii="Times New Roman" w:hAnsi="Times New Roman"/>
              </w:rPr>
            </w:pPr>
            <w:r w:rsidRPr="001575FA">
              <w:rPr>
                <w:rFonts w:ascii="Times New Roman" w:hAnsi="Times New Roman"/>
              </w:rPr>
              <w:lastRenderedPageBreak/>
              <w:t>Tak</w:t>
            </w:r>
          </w:p>
        </w:tc>
        <w:tc>
          <w:tcPr>
            <w:tcW w:w="1207" w:type="dxa"/>
          </w:tcPr>
          <w:p w14:paraId="544449A2" w14:textId="77777777" w:rsidR="00CC05B6" w:rsidRPr="001575FA" w:rsidRDefault="00CC05B6" w:rsidP="005A10E1">
            <w:pPr>
              <w:spacing w:before="120" w:after="120" w:line="240" w:lineRule="auto"/>
              <w:jc w:val="center"/>
              <w:rPr>
                <w:rFonts w:ascii="Times New Roman" w:hAnsi="Times New Roman"/>
              </w:rPr>
            </w:pPr>
          </w:p>
        </w:tc>
      </w:tr>
      <w:tr w:rsidR="00CC05B6" w:rsidRPr="001575FA" w14:paraId="3D54F2E2" w14:textId="5AC9BFEA" w:rsidTr="001441C3">
        <w:trPr>
          <w:trHeight w:val="1264"/>
        </w:trPr>
        <w:tc>
          <w:tcPr>
            <w:tcW w:w="1129" w:type="dxa"/>
            <w:vAlign w:val="center"/>
          </w:tcPr>
          <w:p w14:paraId="33DE4A33"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71D14371" w14:textId="77777777" w:rsidR="00CC05B6" w:rsidRPr="00D044A9" w:rsidRDefault="00CC05B6" w:rsidP="005A10E1">
            <w:pPr>
              <w:pStyle w:val="NoSpacing0"/>
              <w:spacing w:before="120" w:after="120"/>
              <w:rPr>
                <w:rFonts w:ascii="Times New Roman" w:hAnsi="Times New Roman"/>
                <w:b/>
                <w:bCs/>
              </w:rPr>
            </w:pPr>
            <w:r w:rsidRPr="4A05B48D">
              <w:rPr>
                <w:rFonts w:ascii="Times New Roman" w:hAnsi="Times New Roman"/>
              </w:rPr>
              <w:t>Opcja rozbudowy o moduł umożliwiający bezprzewodowe udostępnianie wskazanych obrazów na telefony i tablety za pomocą sieci WIFI z wykorzystaniem kodu QR wyświetlanego na ekranie aparatu.</w:t>
            </w:r>
          </w:p>
        </w:tc>
        <w:tc>
          <w:tcPr>
            <w:tcW w:w="1236" w:type="dxa"/>
            <w:vAlign w:val="center"/>
          </w:tcPr>
          <w:p w14:paraId="041539BE" w14:textId="77777777" w:rsidR="00CC05B6" w:rsidRPr="001575FA" w:rsidRDefault="00CC05B6" w:rsidP="005A10E1">
            <w:pPr>
              <w:spacing w:before="120" w:after="120" w:line="240" w:lineRule="auto"/>
              <w:jc w:val="center"/>
              <w:rPr>
                <w:rFonts w:ascii="Times New Roman" w:hAnsi="Times New Roman"/>
              </w:rPr>
            </w:pPr>
            <w:r w:rsidRPr="001575FA">
              <w:rPr>
                <w:rFonts w:ascii="Times New Roman" w:hAnsi="Times New Roman"/>
              </w:rPr>
              <w:t>Tak</w:t>
            </w:r>
          </w:p>
        </w:tc>
        <w:tc>
          <w:tcPr>
            <w:tcW w:w="1207" w:type="dxa"/>
          </w:tcPr>
          <w:p w14:paraId="08D45BB6" w14:textId="77777777" w:rsidR="00CC05B6" w:rsidRPr="001575FA" w:rsidRDefault="00CC05B6" w:rsidP="005A10E1">
            <w:pPr>
              <w:spacing w:before="120" w:after="120" w:line="240" w:lineRule="auto"/>
              <w:jc w:val="center"/>
              <w:rPr>
                <w:rFonts w:ascii="Times New Roman" w:hAnsi="Times New Roman"/>
              </w:rPr>
            </w:pPr>
          </w:p>
        </w:tc>
      </w:tr>
      <w:tr w:rsidR="00CC05B6" w:rsidRPr="001575FA" w14:paraId="4B20F5AD" w14:textId="55CF1794" w:rsidTr="001441C3">
        <w:trPr>
          <w:trHeight w:val="843"/>
        </w:trPr>
        <w:tc>
          <w:tcPr>
            <w:tcW w:w="1129" w:type="dxa"/>
            <w:vAlign w:val="center"/>
          </w:tcPr>
          <w:p w14:paraId="7EF69F2A"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56451102" w14:textId="77777777" w:rsidR="00CC05B6" w:rsidRPr="00D044A9" w:rsidRDefault="00CC05B6" w:rsidP="005A10E1">
            <w:pPr>
              <w:pStyle w:val="NoSpacing0"/>
              <w:spacing w:before="120" w:after="120"/>
              <w:rPr>
                <w:rFonts w:ascii="Times New Roman" w:hAnsi="Times New Roman"/>
                <w:b/>
                <w:bCs/>
              </w:rPr>
            </w:pPr>
            <w:r w:rsidRPr="1CD88124">
              <w:rPr>
                <w:rFonts w:ascii="Times New Roman" w:hAnsi="Times New Roman"/>
              </w:rPr>
              <w:t>Opcja rozbudowy o funkcję automatycznego pomiaru kompleksu IMT</w:t>
            </w:r>
          </w:p>
        </w:tc>
        <w:tc>
          <w:tcPr>
            <w:tcW w:w="1236" w:type="dxa"/>
            <w:vAlign w:val="center"/>
          </w:tcPr>
          <w:p w14:paraId="32AA5238" w14:textId="77777777" w:rsidR="00CC05B6" w:rsidRPr="001575FA" w:rsidRDefault="00CC05B6" w:rsidP="005A10E1">
            <w:pPr>
              <w:spacing w:before="120" w:after="120" w:line="240" w:lineRule="auto"/>
              <w:jc w:val="center"/>
              <w:rPr>
                <w:rFonts w:ascii="Times New Roman" w:hAnsi="Times New Roman"/>
              </w:rPr>
            </w:pPr>
            <w:r w:rsidRPr="001575FA">
              <w:rPr>
                <w:rFonts w:ascii="Times New Roman" w:hAnsi="Times New Roman"/>
              </w:rPr>
              <w:t>Tak</w:t>
            </w:r>
          </w:p>
        </w:tc>
        <w:tc>
          <w:tcPr>
            <w:tcW w:w="1207" w:type="dxa"/>
          </w:tcPr>
          <w:p w14:paraId="04C86708" w14:textId="77777777" w:rsidR="00CC05B6" w:rsidRPr="001575FA" w:rsidRDefault="00CC05B6" w:rsidP="005A10E1">
            <w:pPr>
              <w:spacing w:before="120" w:after="120" w:line="240" w:lineRule="auto"/>
              <w:jc w:val="center"/>
              <w:rPr>
                <w:rFonts w:ascii="Times New Roman" w:hAnsi="Times New Roman"/>
              </w:rPr>
            </w:pPr>
          </w:p>
        </w:tc>
      </w:tr>
      <w:tr w:rsidR="00CC05B6" w:rsidRPr="001575FA" w14:paraId="60C719ED" w14:textId="17253E5A" w:rsidTr="001441C3">
        <w:trPr>
          <w:trHeight w:val="2819"/>
        </w:trPr>
        <w:tc>
          <w:tcPr>
            <w:tcW w:w="1129" w:type="dxa"/>
            <w:vAlign w:val="center"/>
          </w:tcPr>
          <w:p w14:paraId="4A7DC4B0"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55EF81C8" w14:textId="77777777" w:rsidR="00CC05B6" w:rsidRPr="00D044A9" w:rsidRDefault="00CC05B6" w:rsidP="005A10E1">
            <w:pPr>
              <w:pStyle w:val="NoSpacing0"/>
              <w:spacing w:before="120" w:after="120"/>
              <w:rPr>
                <w:rFonts w:ascii="Times New Roman" w:hAnsi="Times New Roman"/>
              </w:rPr>
            </w:pPr>
            <w:r w:rsidRPr="4A05B48D">
              <w:rPr>
                <w:rFonts w:ascii="Times New Roman" w:hAnsi="Times New Roman"/>
              </w:rPr>
              <w:t>Opcja rozbudowy o zaawansowane oprogramowania do badania tarczycy w trybie B-</w:t>
            </w:r>
            <w:proofErr w:type="spellStart"/>
            <w:r w:rsidRPr="4A05B48D">
              <w:rPr>
                <w:rFonts w:ascii="Times New Roman" w:hAnsi="Times New Roman"/>
              </w:rPr>
              <w:t>Mode</w:t>
            </w:r>
            <w:proofErr w:type="spellEnd"/>
            <w:r w:rsidRPr="4A05B48D">
              <w:rPr>
                <w:rFonts w:ascii="Times New Roman" w:hAnsi="Times New Roman"/>
              </w:rPr>
              <w:t>, wykorzystujące sztuczną inteligencję, dającą możliwość wykonania analizy morfologicznej z automatycznym oraz półautomatycznym obrysem ewentualnych zmian nowotworowych i pomiarem wielkości oraz głębokości położenia zmiany. Narzędzie daje możliwość klasyfikacji nowotworowej ze skalą TI-RADS oraz szereg funkcjonalności m.in. do kilku proponowanych obrysów zmiany nowotworowej, uwidocznionych na panelu dotykowym oraz dedykowany raport z badania tarczycy</w:t>
            </w:r>
            <w:r>
              <w:rPr>
                <w:rFonts w:ascii="Times New Roman" w:hAnsi="Times New Roman"/>
              </w:rPr>
              <w:t>, , na którym jest minimum: graficzne położenie zmiany, zdjęcie zmiany, wymiary zmiany, prawdopodobieństwo łagodności/złośliwości, wartość w jednej z dostępnych skali, oznaczenie granic i kształtu zmiany, obecności zwapnień i unaczynienia – z możliwością ręcznej zmiany klasyfikacji wybranego czynnika</w:t>
            </w:r>
            <w:r w:rsidRPr="4A05B48D">
              <w:rPr>
                <w:rFonts w:ascii="Times New Roman" w:hAnsi="Times New Roman"/>
              </w:rPr>
              <w:t xml:space="preserve">. Minimum 3 metody klasyfikacji tarczyc K-TIRADS, ATA, EU-TIRADS  </w:t>
            </w:r>
          </w:p>
        </w:tc>
        <w:tc>
          <w:tcPr>
            <w:tcW w:w="1236" w:type="dxa"/>
            <w:vAlign w:val="center"/>
          </w:tcPr>
          <w:p w14:paraId="6052BA6F" w14:textId="77777777" w:rsidR="00CC05B6" w:rsidRPr="001575FA" w:rsidRDefault="00CC05B6" w:rsidP="005A10E1">
            <w:pPr>
              <w:spacing w:before="120" w:after="120" w:line="240" w:lineRule="auto"/>
              <w:jc w:val="center"/>
              <w:rPr>
                <w:rFonts w:ascii="Times New Roman" w:hAnsi="Times New Roman"/>
              </w:rPr>
            </w:pPr>
            <w:r w:rsidRPr="001575FA">
              <w:rPr>
                <w:rFonts w:ascii="Times New Roman" w:hAnsi="Times New Roman"/>
              </w:rPr>
              <w:t>Tak</w:t>
            </w:r>
          </w:p>
        </w:tc>
        <w:tc>
          <w:tcPr>
            <w:tcW w:w="1207" w:type="dxa"/>
          </w:tcPr>
          <w:p w14:paraId="0AD5CF20" w14:textId="77777777" w:rsidR="00CC05B6" w:rsidRPr="001575FA" w:rsidRDefault="00CC05B6" w:rsidP="005A10E1">
            <w:pPr>
              <w:spacing w:before="120" w:after="120" w:line="240" w:lineRule="auto"/>
              <w:jc w:val="center"/>
              <w:rPr>
                <w:rFonts w:ascii="Times New Roman" w:hAnsi="Times New Roman"/>
              </w:rPr>
            </w:pPr>
          </w:p>
        </w:tc>
      </w:tr>
      <w:tr w:rsidR="00CC05B6" w:rsidRPr="001575FA" w14:paraId="146DD9EC" w14:textId="4777BC97" w:rsidTr="001441C3">
        <w:trPr>
          <w:trHeight w:val="2819"/>
        </w:trPr>
        <w:tc>
          <w:tcPr>
            <w:tcW w:w="1129" w:type="dxa"/>
            <w:vAlign w:val="center"/>
          </w:tcPr>
          <w:p w14:paraId="513A7EA0"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tcPr>
          <w:p w14:paraId="4C189EAF" w14:textId="77777777" w:rsidR="00CC05B6" w:rsidRPr="008A672B" w:rsidRDefault="00CC05B6" w:rsidP="005A10E1">
            <w:pPr>
              <w:pStyle w:val="NoSpacing0"/>
              <w:spacing w:before="120" w:after="120"/>
              <w:rPr>
                <w:rFonts w:ascii="Times New Roman" w:hAnsi="Times New Roman"/>
              </w:rPr>
            </w:pPr>
            <w:r w:rsidRPr="1CD88124">
              <w:rPr>
                <w:rFonts w:ascii="Times New Roman" w:hAnsi="Times New Roman"/>
              </w:rPr>
              <w:t>Opcja rozbudowy o oprogramowanie służące do wykonywania w sposób w pełni automatyczny pomiarów mięśnia sercowego w trybach 2D/ M-</w:t>
            </w:r>
            <w:proofErr w:type="spellStart"/>
            <w:r w:rsidRPr="1CD88124">
              <w:rPr>
                <w:rFonts w:ascii="Times New Roman" w:hAnsi="Times New Roman"/>
              </w:rPr>
              <w:t>mode</w:t>
            </w:r>
            <w:proofErr w:type="spellEnd"/>
            <w:r w:rsidRPr="1CD88124">
              <w:rPr>
                <w:rFonts w:ascii="Times New Roman" w:hAnsi="Times New Roman"/>
              </w:rPr>
              <w:t xml:space="preserve"> / PW/ CW oraz Dopplera tkankowego z użyciem EKG lub bez zapisu EKG, automatycznie wykrywającego fazę skurczu oraz rozkurczu. Oprogramowanie te ma w sposób automatyczny wykrywać przekrój anatomiczny serca i wybierać właściwy pomiar dla danego trybu pracy. Pomiary minimum: tryb B (LAX): </w:t>
            </w:r>
            <w:proofErr w:type="spellStart"/>
            <w:r w:rsidRPr="1CD88124">
              <w:rPr>
                <w:rFonts w:ascii="Times New Roman" w:hAnsi="Times New Roman"/>
              </w:rPr>
              <w:t>IVSd</w:t>
            </w:r>
            <w:proofErr w:type="spellEnd"/>
            <w:r w:rsidRPr="1CD88124">
              <w:rPr>
                <w:rFonts w:ascii="Times New Roman" w:hAnsi="Times New Roman"/>
              </w:rPr>
              <w:t xml:space="preserve">, </w:t>
            </w:r>
            <w:proofErr w:type="spellStart"/>
            <w:r w:rsidRPr="1CD88124">
              <w:rPr>
                <w:rFonts w:ascii="Times New Roman" w:hAnsi="Times New Roman"/>
              </w:rPr>
              <w:t>LVIDd</w:t>
            </w:r>
            <w:proofErr w:type="spellEnd"/>
            <w:r w:rsidRPr="1CD88124">
              <w:rPr>
                <w:rFonts w:ascii="Times New Roman" w:hAnsi="Times New Roman"/>
              </w:rPr>
              <w:t xml:space="preserve">, </w:t>
            </w:r>
            <w:proofErr w:type="spellStart"/>
            <w:r w:rsidRPr="1CD88124">
              <w:rPr>
                <w:rFonts w:ascii="Times New Roman" w:hAnsi="Times New Roman"/>
              </w:rPr>
              <w:t>LVPWd</w:t>
            </w:r>
            <w:proofErr w:type="spellEnd"/>
            <w:r w:rsidRPr="1CD88124">
              <w:rPr>
                <w:rFonts w:ascii="Times New Roman" w:hAnsi="Times New Roman"/>
              </w:rPr>
              <w:t xml:space="preserve">, </w:t>
            </w:r>
            <w:proofErr w:type="spellStart"/>
            <w:r w:rsidRPr="1CD88124">
              <w:rPr>
                <w:rFonts w:ascii="Times New Roman" w:hAnsi="Times New Roman"/>
              </w:rPr>
              <w:t>IVSs</w:t>
            </w:r>
            <w:proofErr w:type="spellEnd"/>
            <w:r w:rsidRPr="1CD88124">
              <w:rPr>
                <w:rFonts w:ascii="Times New Roman" w:hAnsi="Times New Roman"/>
              </w:rPr>
              <w:t xml:space="preserve">, </w:t>
            </w:r>
            <w:proofErr w:type="spellStart"/>
            <w:r w:rsidRPr="1CD88124">
              <w:rPr>
                <w:rFonts w:ascii="Times New Roman" w:hAnsi="Times New Roman"/>
              </w:rPr>
              <w:t>LVIDs</w:t>
            </w:r>
            <w:proofErr w:type="spellEnd"/>
            <w:r w:rsidRPr="1CD88124">
              <w:rPr>
                <w:rFonts w:ascii="Times New Roman" w:hAnsi="Times New Roman"/>
              </w:rPr>
              <w:t xml:space="preserve">, </w:t>
            </w:r>
            <w:proofErr w:type="spellStart"/>
            <w:r w:rsidRPr="1CD88124">
              <w:rPr>
                <w:rFonts w:ascii="Times New Roman" w:hAnsi="Times New Roman"/>
              </w:rPr>
              <w:t>LVPWs</w:t>
            </w:r>
            <w:proofErr w:type="spellEnd"/>
            <w:r w:rsidRPr="1CD88124">
              <w:rPr>
                <w:rFonts w:ascii="Times New Roman" w:hAnsi="Times New Roman"/>
              </w:rPr>
              <w:t xml:space="preserve">, </w:t>
            </w:r>
            <w:proofErr w:type="spellStart"/>
            <w:r w:rsidRPr="1CD88124">
              <w:rPr>
                <w:rFonts w:ascii="Times New Roman" w:hAnsi="Times New Roman"/>
              </w:rPr>
              <w:t>RVIDd</w:t>
            </w:r>
            <w:proofErr w:type="spellEnd"/>
            <w:r w:rsidRPr="1CD88124">
              <w:rPr>
                <w:rFonts w:ascii="Times New Roman" w:hAnsi="Times New Roman"/>
              </w:rPr>
              <w:t xml:space="preserve">, </w:t>
            </w:r>
            <w:proofErr w:type="spellStart"/>
            <w:r w:rsidRPr="1CD88124">
              <w:rPr>
                <w:rFonts w:ascii="Times New Roman" w:hAnsi="Times New Roman"/>
              </w:rPr>
              <w:t>Ao</w:t>
            </w:r>
            <w:proofErr w:type="spellEnd"/>
            <w:r w:rsidRPr="1CD88124">
              <w:rPr>
                <w:rFonts w:ascii="Times New Roman" w:hAnsi="Times New Roman"/>
              </w:rPr>
              <w:t xml:space="preserve"> </w:t>
            </w:r>
            <w:proofErr w:type="spellStart"/>
            <w:r w:rsidRPr="1CD88124">
              <w:rPr>
                <w:rFonts w:ascii="Times New Roman" w:hAnsi="Times New Roman"/>
              </w:rPr>
              <w:t>Diam</w:t>
            </w:r>
            <w:proofErr w:type="spellEnd"/>
            <w:r w:rsidRPr="1CD88124">
              <w:rPr>
                <w:rFonts w:ascii="Times New Roman" w:hAnsi="Times New Roman"/>
              </w:rPr>
              <w:t xml:space="preserve">, LA </w:t>
            </w:r>
            <w:proofErr w:type="spellStart"/>
            <w:r w:rsidRPr="1CD88124">
              <w:rPr>
                <w:rFonts w:ascii="Times New Roman" w:hAnsi="Times New Roman"/>
              </w:rPr>
              <w:t>Diam</w:t>
            </w:r>
            <w:proofErr w:type="spellEnd"/>
            <w:r w:rsidRPr="1CD88124">
              <w:rPr>
                <w:rFonts w:ascii="Times New Roman" w:hAnsi="Times New Roman"/>
              </w:rPr>
              <w:t xml:space="preserve">; (A4C / A2C): LA Volume, LV Volume wraz z wyliczeniem frakcji wyrzutowej, dla trybu M: </w:t>
            </w:r>
            <w:proofErr w:type="spellStart"/>
            <w:r w:rsidRPr="1CD88124">
              <w:rPr>
                <w:rFonts w:ascii="Times New Roman" w:hAnsi="Times New Roman"/>
              </w:rPr>
              <w:t>IVSd</w:t>
            </w:r>
            <w:proofErr w:type="spellEnd"/>
            <w:r w:rsidRPr="1CD88124">
              <w:rPr>
                <w:rFonts w:ascii="Times New Roman" w:hAnsi="Times New Roman"/>
              </w:rPr>
              <w:t xml:space="preserve">, </w:t>
            </w:r>
            <w:proofErr w:type="spellStart"/>
            <w:r w:rsidRPr="1CD88124">
              <w:rPr>
                <w:rFonts w:ascii="Times New Roman" w:hAnsi="Times New Roman"/>
              </w:rPr>
              <w:t>LVIDd</w:t>
            </w:r>
            <w:proofErr w:type="spellEnd"/>
            <w:r w:rsidRPr="1CD88124">
              <w:rPr>
                <w:rFonts w:ascii="Times New Roman" w:hAnsi="Times New Roman"/>
              </w:rPr>
              <w:t xml:space="preserve">, </w:t>
            </w:r>
            <w:proofErr w:type="spellStart"/>
            <w:r w:rsidRPr="1CD88124">
              <w:rPr>
                <w:rFonts w:ascii="Times New Roman" w:hAnsi="Times New Roman"/>
              </w:rPr>
              <w:t>LVPWd</w:t>
            </w:r>
            <w:proofErr w:type="spellEnd"/>
            <w:r w:rsidRPr="1CD88124">
              <w:rPr>
                <w:rFonts w:ascii="Times New Roman" w:hAnsi="Times New Roman"/>
              </w:rPr>
              <w:t xml:space="preserve">, </w:t>
            </w:r>
            <w:proofErr w:type="spellStart"/>
            <w:r w:rsidRPr="1CD88124">
              <w:rPr>
                <w:rFonts w:ascii="Times New Roman" w:hAnsi="Times New Roman"/>
              </w:rPr>
              <w:t>IVSs</w:t>
            </w:r>
            <w:proofErr w:type="spellEnd"/>
            <w:r w:rsidRPr="1CD88124">
              <w:rPr>
                <w:rFonts w:ascii="Times New Roman" w:hAnsi="Times New Roman"/>
              </w:rPr>
              <w:t xml:space="preserve">, </w:t>
            </w:r>
            <w:proofErr w:type="spellStart"/>
            <w:r w:rsidRPr="1CD88124">
              <w:rPr>
                <w:rFonts w:ascii="Times New Roman" w:hAnsi="Times New Roman"/>
              </w:rPr>
              <w:t>LVIDs</w:t>
            </w:r>
            <w:proofErr w:type="spellEnd"/>
            <w:r w:rsidRPr="1CD88124">
              <w:rPr>
                <w:rFonts w:ascii="Times New Roman" w:hAnsi="Times New Roman"/>
              </w:rPr>
              <w:t xml:space="preserve">, </w:t>
            </w:r>
            <w:proofErr w:type="spellStart"/>
            <w:r w:rsidRPr="1CD88124">
              <w:rPr>
                <w:rFonts w:ascii="Times New Roman" w:hAnsi="Times New Roman"/>
              </w:rPr>
              <w:t>LVPWs</w:t>
            </w:r>
            <w:proofErr w:type="spellEnd"/>
            <w:r w:rsidRPr="1CD88124">
              <w:rPr>
                <w:rFonts w:ascii="Times New Roman" w:hAnsi="Times New Roman"/>
              </w:rPr>
              <w:t xml:space="preserve">; </w:t>
            </w:r>
            <w:proofErr w:type="spellStart"/>
            <w:r w:rsidRPr="1CD88124">
              <w:rPr>
                <w:rFonts w:ascii="Times New Roman" w:hAnsi="Times New Roman"/>
              </w:rPr>
              <w:t>Ao</w:t>
            </w:r>
            <w:proofErr w:type="spellEnd"/>
            <w:r w:rsidRPr="1CD88124">
              <w:rPr>
                <w:rFonts w:ascii="Times New Roman" w:hAnsi="Times New Roman"/>
              </w:rPr>
              <w:t xml:space="preserve"> </w:t>
            </w:r>
            <w:proofErr w:type="spellStart"/>
            <w:r w:rsidRPr="1CD88124">
              <w:rPr>
                <w:rFonts w:ascii="Times New Roman" w:hAnsi="Times New Roman"/>
              </w:rPr>
              <w:t>Diam</w:t>
            </w:r>
            <w:proofErr w:type="spellEnd"/>
            <w:r w:rsidRPr="1CD88124">
              <w:rPr>
                <w:rFonts w:ascii="Times New Roman" w:hAnsi="Times New Roman"/>
              </w:rPr>
              <w:t xml:space="preserve">, LA </w:t>
            </w:r>
            <w:proofErr w:type="spellStart"/>
            <w:r w:rsidRPr="1CD88124">
              <w:rPr>
                <w:rFonts w:ascii="Times New Roman" w:hAnsi="Times New Roman"/>
              </w:rPr>
              <w:t>Diam</w:t>
            </w:r>
            <w:proofErr w:type="spellEnd"/>
            <w:r w:rsidRPr="1CD88124">
              <w:rPr>
                <w:rFonts w:ascii="Times New Roman" w:hAnsi="Times New Roman"/>
              </w:rPr>
              <w:t>; dla trybów Dopplerowskich (CW/PW): RVOT, LVOT, MV, MR, AV, AR, PV, PR, dla Dopplera tkankowego E’, A’, S’.</w:t>
            </w:r>
          </w:p>
        </w:tc>
        <w:tc>
          <w:tcPr>
            <w:tcW w:w="1236" w:type="dxa"/>
            <w:vAlign w:val="center"/>
          </w:tcPr>
          <w:p w14:paraId="678C8241" w14:textId="77777777" w:rsidR="00CC05B6" w:rsidRPr="001575FA"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578ACF03" w14:textId="77777777" w:rsidR="00CC05B6" w:rsidRDefault="00CC05B6" w:rsidP="005A10E1">
            <w:pPr>
              <w:spacing w:before="120" w:after="120" w:line="240" w:lineRule="auto"/>
              <w:jc w:val="center"/>
              <w:rPr>
                <w:rFonts w:ascii="Times New Roman" w:hAnsi="Times New Roman"/>
              </w:rPr>
            </w:pPr>
          </w:p>
        </w:tc>
      </w:tr>
      <w:tr w:rsidR="00CC05B6" w:rsidRPr="001575FA" w14:paraId="7A278E06" w14:textId="03347DFC" w:rsidTr="001441C3">
        <w:trPr>
          <w:trHeight w:val="191"/>
        </w:trPr>
        <w:tc>
          <w:tcPr>
            <w:tcW w:w="1129" w:type="dxa"/>
            <w:vAlign w:val="center"/>
          </w:tcPr>
          <w:p w14:paraId="554DF233"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tcPr>
          <w:p w14:paraId="32C10B19" w14:textId="77777777" w:rsidR="00CC05B6" w:rsidRPr="008A672B" w:rsidRDefault="00CC05B6" w:rsidP="005A10E1">
            <w:pPr>
              <w:pStyle w:val="NoSpacing0"/>
              <w:spacing w:before="120" w:after="120"/>
              <w:rPr>
                <w:rFonts w:ascii="Times New Roman" w:hAnsi="Times New Roman"/>
              </w:rPr>
            </w:pPr>
            <w:r w:rsidRPr="1CD88124">
              <w:rPr>
                <w:rFonts w:ascii="Times New Roman" w:hAnsi="Times New Roman"/>
              </w:rPr>
              <w:t>Opcja rozbudowy o oprogramowanie do automatycznego wyznaczania frakcji wyrzutowej lewej komory z projekcji A2C oraz A4C, automatyczne rozpoznanie   projekcji i wyznaczenie objętości LV dla skurczu i rozkurczu za pomocą jednego kliknięcia. Analiza możliwa z sygnałem EKG oraz bez sygnału EKG</w:t>
            </w:r>
          </w:p>
        </w:tc>
        <w:tc>
          <w:tcPr>
            <w:tcW w:w="1236" w:type="dxa"/>
            <w:vAlign w:val="center"/>
          </w:tcPr>
          <w:p w14:paraId="32D395D3" w14:textId="77777777" w:rsidR="00CC05B6" w:rsidRPr="001575FA"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0FD1E280" w14:textId="77777777" w:rsidR="00CC05B6" w:rsidRDefault="00CC05B6" w:rsidP="005A10E1">
            <w:pPr>
              <w:spacing w:before="120" w:after="120" w:line="240" w:lineRule="auto"/>
              <w:jc w:val="center"/>
              <w:rPr>
                <w:rFonts w:ascii="Times New Roman" w:hAnsi="Times New Roman"/>
              </w:rPr>
            </w:pPr>
          </w:p>
        </w:tc>
      </w:tr>
      <w:tr w:rsidR="00CC05B6" w:rsidRPr="001575FA" w14:paraId="00500301" w14:textId="01EAF397" w:rsidTr="001441C3">
        <w:trPr>
          <w:trHeight w:val="971"/>
        </w:trPr>
        <w:tc>
          <w:tcPr>
            <w:tcW w:w="1129" w:type="dxa"/>
            <w:vAlign w:val="center"/>
          </w:tcPr>
          <w:p w14:paraId="5A807C3B"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0E2ACD9C" w14:textId="77777777" w:rsidR="00CC05B6" w:rsidRPr="00D044A9" w:rsidRDefault="00CC05B6" w:rsidP="005A10E1">
            <w:pPr>
              <w:pStyle w:val="NoSpacing0"/>
              <w:spacing w:before="120" w:after="120"/>
              <w:rPr>
                <w:rFonts w:ascii="Times New Roman" w:hAnsi="Times New Roman"/>
                <w:b/>
                <w:bCs/>
              </w:rPr>
            </w:pPr>
            <w:r w:rsidRPr="1CD88124">
              <w:rPr>
                <w:rFonts w:ascii="Times New Roman" w:hAnsi="Times New Roman"/>
              </w:rPr>
              <w:t>Możliwość rozbudowy o automatyczne badanie według   IOTA ADNEX</w:t>
            </w:r>
            <w:r>
              <w:rPr>
                <w:rFonts w:ascii="Times New Roman" w:hAnsi="Times New Roman"/>
              </w:rPr>
              <w:t>. Raport wyświetlający ryzyko bazowe i ryzyko pacjenta w formie kolorowego grafu, grafu liniowego i procentowych wartości estymujący prawdopodobieństwo złośliwości guza przydatków jako łagodny, graniczny, stopnia I, stopnia II-IV i wtórnych przerzutów</w:t>
            </w:r>
          </w:p>
        </w:tc>
        <w:tc>
          <w:tcPr>
            <w:tcW w:w="1236" w:type="dxa"/>
            <w:vAlign w:val="center"/>
          </w:tcPr>
          <w:p w14:paraId="1B1E9BE9" w14:textId="77777777" w:rsidR="00CC05B6" w:rsidRPr="001575FA"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2D8F9CFB" w14:textId="77777777" w:rsidR="00CC05B6" w:rsidRDefault="00CC05B6" w:rsidP="005A10E1">
            <w:pPr>
              <w:spacing w:before="120" w:after="120" w:line="240" w:lineRule="auto"/>
              <w:jc w:val="center"/>
              <w:rPr>
                <w:rFonts w:ascii="Times New Roman" w:hAnsi="Times New Roman"/>
              </w:rPr>
            </w:pPr>
          </w:p>
        </w:tc>
      </w:tr>
      <w:tr w:rsidR="00CC05B6" w14:paraId="610B3ABA" w14:textId="79861AB4" w:rsidTr="001441C3">
        <w:trPr>
          <w:trHeight w:val="300"/>
        </w:trPr>
        <w:tc>
          <w:tcPr>
            <w:tcW w:w="1129" w:type="dxa"/>
            <w:vAlign w:val="center"/>
          </w:tcPr>
          <w:p w14:paraId="188FEA2C" w14:textId="77777777" w:rsidR="00CC05B6" w:rsidRDefault="00CC05B6" w:rsidP="005A10E1">
            <w:pPr>
              <w:pStyle w:val="ListParagraph0"/>
              <w:numPr>
                <w:ilvl w:val="0"/>
                <w:numId w:val="3"/>
              </w:numPr>
              <w:spacing w:line="240" w:lineRule="auto"/>
              <w:jc w:val="center"/>
              <w:rPr>
                <w:rFonts w:ascii="Times New Roman" w:hAnsi="Times New Roman"/>
              </w:rPr>
            </w:pPr>
          </w:p>
        </w:tc>
        <w:tc>
          <w:tcPr>
            <w:tcW w:w="5599" w:type="dxa"/>
            <w:vAlign w:val="center"/>
          </w:tcPr>
          <w:p w14:paraId="64176549" w14:textId="77777777" w:rsidR="00CC05B6" w:rsidRDefault="00CC05B6" w:rsidP="005A10E1">
            <w:pPr>
              <w:pStyle w:val="NoSpacing0"/>
              <w:rPr>
                <w:rFonts w:ascii="Times New Roman" w:hAnsi="Times New Roman"/>
              </w:rPr>
            </w:pPr>
            <w:r w:rsidRPr="66304EF6">
              <w:rPr>
                <w:rFonts w:ascii="Times New Roman" w:hAnsi="Times New Roman"/>
              </w:rPr>
              <w:t xml:space="preserve">Możliwość rozbudowy o funkcję pozwalająca na nagrywanie w czasie rzeczywistym przebiegu całego badania na dysk zewnętrzny np. </w:t>
            </w:r>
            <w:proofErr w:type="spellStart"/>
            <w:r w:rsidRPr="66304EF6">
              <w:rPr>
                <w:rFonts w:ascii="Times New Roman" w:hAnsi="Times New Roman"/>
              </w:rPr>
              <w:t>PenDrive</w:t>
            </w:r>
            <w:proofErr w:type="spellEnd"/>
            <w:r w:rsidRPr="66304EF6">
              <w:rPr>
                <w:rFonts w:ascii="Times New Roman" w:hAnsi="Times New Roman"/>
              </w:rPr>
              <w:t xml:space="preserve"> </w:t>
            </w:r>
          </w:p>
          <w:p w14:paraId="70959EC7" w14:textId="77777777" w:rsidR="00CC05B6" w:rsidRDefault="00CC05B6" w:rsidP="005A10E1">
            <w:pPr>
              <w:pStyle w:val="NoSpacing0"/>
              <w:rPr>
                <w:rFonts w:ascii="Times New Roman" w:hAnsi="Times New Roman"/>
              </w:rPr>
            </w:pPr>
          </w:p>
        </w:tc>
        <w:tc>
          <w:tcPr>
            <w:tcW w:w="1236" w:type="dxa"/>
            <w:vAlign w:val="center"/>
          </w:tcPr>
          <w:p w14:paraId="36F934F9" w14:textId="77777777" w:rsidR="00CC05B6" w:rsidRDefault="00CC05B6" w:rsidP="005A10E1">
            <w:pPr>
              <w:spacing w:before="120" w:after="120" w:line="240" w:lineRule="auto"/>
              <w:jc w:val="center"/>
              <w:rPr>
                <w:rFonts w:ascii="Times New Roman" w:hAnsi="Times New Roman"/>
              </w:rPr>
            </w:pPr>
            <w:r w:rsidRPr="4A05B48D">
              <w:rPr>
                <w:rFonts w:ascii="Times New Roman" w:hAnsi="Times New Roman"/>
              </w:rPr>
              <w:t>Tak</w:t>
            </w:r>
          </w:p>
          <w:p w14:paraId="117217E4" w14:textId="77777777" w:rsidR="00CC05B6" w:rsidRDefault="00CC05B6" w:rsidP="005A10E1">
            <w:pPr>
              <w:spacing w:line="240" w:lineRule="auto"/>
              <w:jc w:val="center"/>
              <w:rPr>
                <w:rFonts w:ascii="Times New Roman" w:hAnsi="Times New Roman"/>
              </w:rPr>
            </w:pPr>
          </w:p>
        </w:tc>
        <w:tc>
          <w:tcPr>
            <w:tcW w:w="1207" w:type="dxa"/>
          </w:tcPr>
          <w:p w14:paraId="28BB7436" w14:textId="77777777" w:rsidR="00CC05B6" w:rsidRPr="4A05B48D" w:rsidRDefault="00CC05B6" w:rsidP="005A10E1">
            <w:pPr>
              <w:spacing w:before="120" w:after="120" w:line="240" w:lineRule="auto"/>
              <w:jc w:val="center"/>
              <w:rPr>
                <w:rFonts w:ascii="Times New Roman" w:hAnsi="Times New Roman"/>
              </w:rPr>
            </w:pPr>
          </w:p>
        </w:tc>
      </w:tr>
      <w:tr w:rsidR="00CC05B6" w14:paraId="7D3C7563" w14:textId="3A66092B" w:rsidTr="001441C3">
        <w:trPr>
          <w:trHeight w:val="300"/>
        </w:trPr>
        <w:tc>
          <w:tcPr>
            <w:tcW w:w="1129" w:type="dxa"/>
            <w:vAlign w:val="center"/>
          </w:tcPr>
          <w:p w14:paraId="06D8D48E" w14:textId="77777777" w:rsidR="00CC05B6" w:rsidRDefault="00CC05B6" w:rsidP="005A10E1">
            <w:pPr>
              <w:pStyle w:val="ListParagraph0"/>
              <w:numPr>
                <w:ilvl w:val="0"/>
                <w:numId w:val="3"/>
              </w:numPr>
              <w:spacing w:line="240" w:lineRule="auto"/>
              <w:jc w:val="center"/>
              <w:rPr>
                <w:rFonts w:ascii="Times New Roman" w:hAnsi="Times New Roman"/>
              </w:rPr>
            </w:pPr>
          </w:p>
        </w:tc>
        <w:tc>
          <w:tcPr>
            <w:tcW w:w="5599" w:type="dxa"/>
            <w:vAlign w:val="center"/>
          </w:tcPr>
          <w:p w14:paraId="475EFD0A" w14:textId="77777777" w:rsidR="00CC05B6" w:rsidRDefault="00CC05B6" w:rsidP="005A10E1">
            <w:pPr>
              <w:pStyle w:val="NoSpacing0"/>
            </w:pPr>
            <w:r w:rsidRPr="7C96A102">
              <w:rPr>
                <w:rFonts w:ascii="Times New Roman" w:hAnsi="Times New Roman"/>
              </w:rPr>
              <w:t>Quasi-trójwymiarowa wizualizacja przepływu krwi, służący do intuicyjnej pomocy zrozumienia struktury przepływu krwi i małych naczyń krwionośnych</w:t>
            </w:r>
          </w:p>
        </w:tc>
        <w:tc>
          <w:tcPr>
            <w:tcW w:w="1236" w:type="dxa"/>
            <w:vAlign w:val="center"/>
          </w:tcPr>
          <w:p w14:paraId="221E3DFA" w14:textId="77777777" w:rsidR="00CC05B6" w:rsidRDefault="00CC05B6" w:rsidP="005A10E1">
            <w:pPr>
              <w:spacing w:line="240" w:lineRule="auto"/>
              <w:jc w:val="center"/>
              <w:rPr>
                <w:rFonts w:ascii="Times New Roman" w:hAnsi="Times New Roman"/>
              </w:rPr>
            </w:pPr>
            <w:r w:rsidRPr="001575FA">
              <w:rPr>
                <w:rFonts w:ascii="Times New Roman" w:hAnsi="Times New Roman"/>
              </w:rPr>
              <w:t>Tak</w:t>
            </w:r>
          </w:p>
        </w:tc>
        <w:tc>
          <w:tcPr>
            <w:tcW w:w="1207" w:type="dxa"/>
          </w:tcPr>
          <w:p w14:paraId="777A9062" w14:textId="77777777" w:rsidR="00CC05B6" w:rsidRPr="001575FA" w:rsidRDefault="00CC05B6" w:rsidP="005A10E1">
            <w:pPr>
              <w:spacing w:line="240" w:lineRule="auto"/>
              <w:jc w:val="center"/>
              <w:rPr>
                <w:rFonts w:ascii="Times New Roman" w:hAnsi="Times New Roman"/>
              </w:rPr>
            </w:pPr>
          </w:p>
        </w:tc>
      </w:tr>
      <w:tr w:rsidR="00CC05B6" w14:paraId="09BD1688" w14:textId="3401F0AB" w:rsidTr="001441C3">
        <w:trPr>
          <w:trHeight w:val="300"/>
        </w:trPr>
        <w:tc>
          <w:tcPr>
            <w:tcW w:w="1129" w:type="dxa"/>
            <w:vAlign w:val="center"/>
          </w:tcPr>
          <w:p w14:paraId="13704171" w14:textId="77777777" w:rsidR="00CC05B6" w:rsidRDefault="00CC05B6" w:rsidP="005A10E1">
            <w:pPr>
              <w:pStyle w:val="ListParagraph0"/>
              <w:numPr>
                <w:ilvl w:val="0"/>
                <w:numId w:val="3"/>
              </w:numPr>
              <w:spacing w:line="240" w:lineRule="auto"/>
              <w:jc w:val="center"/>
              <w:rPr>
                <w:rFonts w:ascii="Times New Roman" w:hAnsi="Times New Roman"/>
              </w:rPr>
            </w:pPr>
          </w:p>
        </w:tc>
        <w:tc>
          <w:tcPr>
            <w:tcW w:w="5599" w:type="dxa"/>
            <w:vAlign w:val="center"/>
          </w:tcPr>
          <w:p w14:paraId="548B43DF" w14:textId="77777777" w:rsidR="00CC05B6" w:rsidRDefault="00CC05B6" w:rsidP="005A10E1">
            <w:pPr>
              <w:pStyle w:val="NoSpacing0"/>
              <w:rPr>
                <w:rFonts w:ascii="Times New Roman" w:hAnsi="Times New Roman"/>
              </w:rPr>
            </w:pPr>
            <w:r w:rsidRPr="006F0604">
              <w:rPr>
                <w:rFonts w:ascii="Times New Roman" w:hAnsi="Times New Roman"/>
              </w:rPr>
              <w:t xml:space="preserve">Oprogramowanie do wizualizacji bardzo wolnych i mikro przepływów, inne niż Power Doppler i Power Doppler kierunkowy, metoda dopplerowska - dostępna na zaoferowanej głowicy </w:t>
            </w:r>
            <w:proofErr w:type="spellStart"/>
            <w:r w:rsidRPr="006F0604">
              <w:rPr>
                <w:rFonts w:ascii="Times New Roman" w:hAnsi="Times New Roman"/>
              </w:rPr>
              <w:t>convex</w:t>
            </w:r>
            <w:proofErr w:type="spellEnd"/>
            <w:r w:rsidRPr="006F0604">
              <w:rPr>
                <w:rFonts w:ascii="Times New Roman" w:hAnsi="Times New Roman"/>
              </w:rPr>
              <w:t xml:space="preserve"> oraz liniowej</w:t>
            </w:r>
          </w:p>
        </w:tc>
        <w:tc>
          <w:tcPr>
            <w:tcW w:w="1236" w:type="dxa"/>
            <w:vAlign w:val="center"/>
          </w:tcPr>
          <w:p w14:paraId="7DB7A836" w14:textId="77777777" w:rsidR="00CC05B6" w:rsidRDefault="00CC05B6" w:rsidP="005A10E1">
            <w:pPr>
              <w:spacing w:line="240" w:lineRule="auto"/>
              <w:jc w:val="center"/>
              <w:rPr>
                <w:rFonts w:ascii="Times New Roman" w:hAnsi="Times New Roman"/>
              </w:rPr>
            </w:pPr>
            <w:r w:rsidRPr="001575FA">
              <w:rPr>
                <w:rFonts w:ascii="Times New Roman" w:hAnsi="Times New Roman"/>
              </w:rPr>
              <w:t>Tak</w:t>
            </w:r>
          </w:p>
        </w:tc>
        <w:tc>
          <w:tcPr>
            <w:tcW w:w="1207" w:type="dxa"/>
          </w:tcPr>
          <w:p w14:paraId="497AADB5" w14:textId="77777777" w:rsidR="00CC05B6" w:rsidRPr="001575FA" w:rsidRDefault="00CC05B6" w:rsidP="005A10E1">
            <w:pPr>
              <w:spacing w:line="240" w:lineRule="auto"/>
              <w:jc w:val="center"/>
              <w:rPr>
                <w:rFonts w:ascii="Times New Roman" w:hAnsi="Times New Roman"/>
              </w:rPr>
            </w:pPr>
          </w:p>
        </w:tc>
      </w:tr>
      <w:tr w:rsidR="00CC05B6" w14:paraId="0C2CC598" w14:textId="0266CD94" w:rsidTr="001441C3">
        <w:trPr>
          <w:trHeight w:val="300"/>
        </w:trPr>
        <w:tc>
          <w:tcPr>
            <w:tcW w:w="1129" w:type="dxa"/>
            <w:vAlign w:val="center"/>
          </w:tcPr>
          <w:p w14:paraId="36161D13" w14:textId="77777777" w:rsidR="00CC05B6" w:rsidRDefault="00CC05B6" w:rsidP="005A10E1">
            <w:pPr>
              <w:pStyle w:val="ListParagraph0"/>
              <w:numPr>
                <w:ilvl w:val="0"/>
                <w:numId w:val="3"/>
              </w:numPr>
              <w:spacing w:line="240" w:lineRule="auto"/>
              <w:jc w:val="center"/>
              <w:rPr>
                <w:rFonts w:ascii="Times New Roman" w:hAnsi="Times New Roman"/>
              </w:rPr>
            </w:pPr>
          </w:p>
        </w:tc>
        <w:tc>
          <w:tcPr>
            <w:tcW w:w="5599" w:type="dxa"/>
            <w:vAlign w:val="center"/>
          </w:tcPr>
          <w:p w14:paraId="09662830" w14:textId="77777777" w:rsidR="00CC05B6" w:rsidRDefault="00CC05B6" w:rsidP="005A10E1">
            <w:pPr>
              <w:pStyle w:val="NoSpacing0"/>
              <w:rPr>
                <w:rFonts w:ascii="Times New Roman" w:hAnsi="Times New Roman"/>
              </w:rPr>
            </w:pPr>
            <w:r w:rsidRPr="006F0604">
              <w:rPr>
                <w:rFonts w:ascii="Times New Roman" w:hAnsi="Times New Roman"/>
              </w:rPr>
              <w:t xml:space="preserve">Oprogramowanie do wyliczania procentu unaczynienia w zaznaczonym obszarze obrazu (obszar możliwy do kalkulacji min. </w:t>
            </w:r>
            <w:r>
              <w:rPr>
                <w:rFonts w:ascii="Times New Roman" w:hAnsi="Times New Roman"/>
              </w:rPr>
              <w:t>5</w:t>
            </w:r>
            <w:r w:rsidRPr="006F0604">
              <w:rPr>
                <w:rFonts w:ascii="Times New Roman" w:hAnsi="Times New Roman"/>
              </w:rPr>
              <w:t>0cm2)</w:t>
            </w:r>
          </w:p>
        </w:tc>
        <w:tc>
          <w:tcPr>
            <w:tcW w:w="1236" w:type="dxa"/>
            <w:vAlign w:val="center"/>
          </w:tcPr>
          <w:p w14:paraId="2F207B73" w14:textId="77777777" w:rsidR="00CC05B6" w:rsidRDefault="00CC05B6" w:rsidP="005A10E1">
            <w:pPr>
              <w:spacing w:line="240" w:lineRule="auto"/>
              <w:jc w:val="center"/>
              <w:rPr>
                <w:rFonts w:ascii="Times New Roman" w:hAnsi="Times New Roman"/>
              </w:rPr>
            </w:pPr>
            <w:r w:rsidRPr="001575FA">
              <w:rPr>
                <w:rFonts w:ascii="Times New Roman" w:hAnsi="Times New Roman"/>
              </w:rPr>
              <w:t>Tak</w:t>
            </w:r>
          </w:p>
        </w:tc>
        <w:tc>
          <w:tcPr>
            <w:tcW w:w="1207" w:type="dxa"/>
          </w:tcPr>
          <w:p w14:paraId="3CE94B8E" w14:textId="77777777" w:rsidR="00CC05B6" w:rsidRPr="001575FA" w:rsidRDefault="00CC05B6" w:rsidP="005A10E1">
            <w:pPr>
              <w:spacing w:line="240" w:lineRule="auto"/>
              <w:jc w:val="center"/>
              <w:rPr>
                <w:rFonts w:ascii="Times New Roman" w:hAnsi="Times New Roman"/>
              </w:rPr>
            </w:pPr>
          </w:p>
        </w:tc>
      </w:tr>
      <w:tr w:rsidR="00CC05B6" w14:paraId="1CE7557D" w14:textId="5D04678B" w:rsidTr="001441C3">
        <w:trPr>
          <w:trHeight w:val="300"/>
        </w:trPr>
        <w:tc>
          <w:tcPr>
            <w:tcW w:w="1129" w:type="dxa"/>
            <w:vAlign w:val="center"/>
          </w:tcPr>
          <w:p w14:paraId="2CA51164" w14:textId="77777777" w:rsidR="00CC05B6" w:rsidRDefault="00CC05B6" w:rsidP="005A10E1">
            <w:pPr>
              <w:pStyle w:val="ListParagraph0"/>
              <w:numPr>
                <w:ilvl w:val="0"/>
                <w:numId w:val="3"/>
              </w:numPr>
              <w:spacing w:line="240" w:lineRule="auto"/>
              <w:jc w:val="center"/>
              <w:rPr>
                <w:rFonts w:ascii="Times New Roman" w:hAnsi="Times New Roman"/>
              </w:rPr>
            </w:pPr>
          </w:p>
        </w:tc>
        <w:tc>
          <w:tcPr>
            <w:tcW w:w="5599" w:type="dxa"/>
            <w:vAlign w:val="center"/>
          </w:tcPr>
          <w:p w14:paraId="5398F382" w14:textId="77777777" w:rsidR="00CC05B6" w:rsidRDefault="00CC05B6" w:rsidP="005A10E1">
            <w:pPr>
              <w:pStyle w:val="NoSpacing0"/>
              <w:rPr>
                <w:rFonts w:ascii="Times New Roman" w:hAnsi="Times New Roman"/>
              </w:rPr>
            </w:pPr>
            <w:r w:rsidRPr="006F0604">
              <w:rPr>
                <w:rFonts w:ascii="Times New Roman" w:hAnsi="Times New Roman"/>
              </w:rPr>
              <w:t xml:space="preserve">Aparat pozwala na wykonanie szerokokątnego skanu (obrazowania panoramicznego) przy użyciu co najmniej głowic </w:t>
            </w:r>
            <w:proofErr w:type="spellStart"/>
            <w:r w:rsidRPr="006F0604">
              <w:rPr>
                <w:rFonts w:ascii="Times New Roman" w:hAnsi="Times New Roman"/>
              </w:rPr>
              <w:t>konweksowej</w:t>
            </w:r>
            <w:proofErr w:type="spellEnd"/>
            <w:r w:rsidRPr="006F0604">
              <w:rPr>
                <w:rFonts w:ascii="Times New Roman" w:hAnsi="Times New Roman"/>
              </w:rPr>
              <w:t xml:space="preserve"> i liniowej, z możliwością dokonywania pomiarów na uzyskanych obrazach</w:t>
            </w:r>
          </w:p>
        </w:tc>
        <w:tc>
          <w:tcPr>
            <w:tcW w:w="1236" w:type="dxa"/>
            <w:vAlign w:val="center"/>
          </w:tcPr>
          <w:p w14:paraId="2DC29553" w14:textId="77777777" w:rsidR="00CC05B6" w:rsidRDefault="00CC05B6" w:rsidP="005A10E1">
            <w:pPr>
              <w:spacing w:line="240" w:lineRule="auto"/>
              <w:jc w:val="center"/>
              <w:rPr>
                <w:rFonts w:ascii="Times New Roman" w:hAnsi="Times New Roman"/>
              </w:rPr>
            </w:pPr>
            <w:r w:rsidRPr="001575FA">
              <w:rPr>
                <w:rFonts w:ascii="Times New Roman" w:hAnsi="Times New Roman"/>
              </w:rPr>
              <w:t>Tak</w:t>
            </w:r>
          </w:p>
        </w:tc>
        <w:tc>
          <w:tcPr>
            <w:tcW w:w="1207" w:type="dxa"/>
          </w:tcPr>
          <w:p w14:paraId="0D0531FD" w14:textId="77777777" w:rsidR="00CC05B6" w:rsidRPr="001575FA" w:rsidRDefault="00CC05B6" w:rsidP="005A10E1">
            <w:pPr>
              <w:spacing w:line="240" w:lineRule="auto"/>
              <w:jc w:val="center"/>
              <w:rPr>
                <w:rFonts w:ascii="Times New Roman" w:hAnsi="Times New Roman"/>
              </w:rPr>
            </w:pPr>
          </w:p>
        </w:tc>
      </w:tr>
      <w:tr w:rsidR="00CC05B6" w14:paraId="15C326E8" w14:textId="1B5B7F5E" w:rsidTr="001441C3">
        <w:trPr>
          <w:trHeight w:val="300"/>
        </w:trPr>
        <w:tc>
          <w:tcPr>
            <w:tcW w:w="1129" w:type="dxa"/>
            <w:vAlign w:val="center"/>
          </w:tcPr>
          <w:p w14:paraId="71C7690F" w14:textId="77777777" w:rsidR="00CC05B6" w:rsidRDefault="00CC05B6" w:rsidP="005A10E1">
            <w:pPr>
              <w:pStyle w:val="ListParagraph0"/>
              <w:numPr>
                <w:ilvl w:val="0"/>
                <w:numId w:val="3"/>
              </w:numPr>
              <w:spacing w:line="240" w:lineRule="auto"/>
              <w:jc w:val="center"/>
              <w:rPr>
                <w:rFonts w:ascii="Times New Roman" w:hAnsi="Times New Roman"/>
              </w:rPr>
            </w:pPr>
          </w:p>
        </w:tc>
        <w:tc>
          <w:tcPr>
            <w:tcW w:w="5599" w:type="dxa"/>
            <w:vAlign w:val="center"/>
          </w:tcPr>
          <w:p w14:paraId="0A165DB0" w14:textId="77777777" w:rsidR="00CC05B6" w:rsidRDefault="00CC05B6" w:rsidP="005A10E1">
            <w:pPr>
              <w:pStyle w:val="NoSpacing0"/>
              <w:rPr>
                <w:rFonts w:ascii="Times New Roman" w:hAnsi="Times New Roman"/>
              </w:rPr>
            </w:pPr>
            <w:r w:rsidRPr="66304EF6">
              <w:rPr>
                <w:rFonts w:ascii="Times New Roman" w:hAnsi="Times New Roman"/>
              </w:rPr>
              <w:t xml:space="preserve">Możliwość rozbudowy o moduł </w:t>
            </w:r>
            <w:proofErr w:type="spellStart"/>
            <w:r w:rsidRPr="66304EF6">
              <w:rPr>
                <w:rFonts w:ascii="Times New Roman" w:hAnsi="Times New Roman"/>
              </w:rPr>
              <w:t>elastografii</w:t>
            </w:r>
            <w:proofErr w:type="spellEnd"/>
            <w:r w:rsidRPr="66304EF6">
              <w:rPr>
                <w:rFonts w:ascii="Times New Roman" w:hAnsi="Times New Roman"/>
              </w:rPr>
              <w:t xml:space="preserve"> uciskowej (</w:t>
            </w:r>
            <w:proofErr w:type="spellStart"/>
            <w:r w:rsidRPr="66304EF6">
              <w:rPr>
                <w:rFonts w:ascii="Times New Roman" w:hAnsi="Times New Roman"/>
              </w:rPr>
              <w:t>strain</w:t>
            </w:r>
            <w:proofErr w:type="spellEnd"/>
            <w:r w:rsidRPr="66304EF6">
              <w:rPr>
                <w:rFonts w:ascii="Times New Roman" w:hAnsi="Times New Roman"/>
              </w:rPr>
              <w:t xml:space="preserve"> </w:t>
            </w:r>
            <w:proofErr w:type="spellStart"/>
            <w:r w:rsidRPr="66304EF6">
              <w:rPr>
                <w:rFonts w:ascii="Times New Roman" w:hAnsi="Times New Roman"/>
              </w:rPr>
              <w:t>elastography</w:t>
            </w:r>
            <w:proofErr w:type="spellEnd"/>
            <w:r w:rsidRPr="66304EF6">
              <w:rPr>
                <w:rFonts w:ascii="Times New Roman" w:hAnsi="Times New Roman"/>
              </w:rPr>
              <w:t xml:space="preserve">) umożliwiający w czasie rzeczywistym wizualizację względnej sztywności tkanek z możliwością dostosowania skali do preferencji użytkownika. Zaawansowane funkcje obejmują: wskaźnik optymalnego nacisku głowicy, pomiar odległości i powierzchni oraz oprogramowanie do porównywania elastyczności co najmniej dwóch obszarów, w tym obliczenie stosunku </w:t>
            </w:r>
            <w:proofErr w:type="spellStart"/>
            <w:r w:rsidRPr="66304EF6">
              <w:rPr>
                <w:rFonts w:ascii="Times New Roman" w:hAnsi="Times New Roman"/>
              </w:rPr>
              <w:t>strain</w:t>
            </w:r>
            <w:proofErr w:type="spellEnd"/>
            <w:r w:rsidRPr="66304EF6">
              <w:rPr>
                <w:rFonts w:ascii="Times New Roman" w:hAnsi="Times New Roman"/>
              </w:rPr>
              <w:t xml:space="preserve"> (</w:t>
            </w:r>
            <w:proofErr w:type="spellStart"/>
            <w:r w:rsidRPr="66304EF6">
              <w:rPr>
                <w:rFonts w:ascii="Times New Roman" w:hAnsi="Times New Roman"/>
              </w:rPr>
              <w:t>strain</w:t>
            </w:r>
            <w:proofErr w:type="spellEnd"/>
            <w:r w:rsidRPr="66304EF6">
              <w:rPr>
                <w:rFonts w:ascii="Times New Roman" w:hAnsi="Times New Roman"/>
              </w:rPr>
              <w:t xml:space="preserve"> ratio).</w:t>
            </w:r>
          </w:p>
        </w:tc>
        <w:tc>
          <w:tcPr>
            <w:tcW w:w="1236" w:type="dxa"/>
            <w:vAlign w:val="center"/>
          </w:tcPr>
          <w:p w14:paraId="1714D885" w14:textId="77777777" w:rsidR="00CC05B6" w:rsidRDefault="00CC05B6" w:rsidP="005A10E1">
            <w:pPr>
              <w:spacing w:line="240" w:lineRule="auto"/>
              <w:jc w:val="center"/>
              <w:rPr>
                <w:rFonts w:ascii="Times New Roman" w:hAnsi="Times New Roman"/>
              </w:rPr>
            </w:pPr>
            <w:r w:rsidRPr="001575FA">
              <w:rPr>
                <w:rFonts w:ascii="Times New Roman" w:hAnsi="Times New Roman"/>
              </w:rPr>
              <w:t>Tak</w:t>
            </w:r>
          </w:p>
        </w:tc>
        <w:tc>
          <w:tcPr>
            <w:tcW w:w="1207" w:type="dxa"/>
          </w:tcPr>
          <w:p w14:paraId="2032056D" w14:textId="77777777" w:rsidR="00CC05B6" w:rsidRPr="001575FA" w:rsidRDefault="00CC05B6" w:rsidP="005A10E1">
            <w:pPr>
              <w:spacing w:line="240" w:lineRule="auto"/>
              <w:jc w:val="center"/>
              <w:rPr>
                <w:rFonts w:ascii="Times New Roman" w:hAnsi="Times New Roman"/>
              </w:rPr>
            </w:pPr>
          </w:p>
        </w:tc>
      </w:tr>
      <w:tr w:rsidR="00CC05B6" w14:paraId="12D04401" w14:textId="3A06FCFE" w:rsidTr="001441C3">
        <w:trPr>
          <w:trHeight w:val="300"/>
        </w:trPr>
        <w:tc>
          <w:tcPr>
            <w:tcW w:w="1129" w:type="dxa"/>
            <w:vAlign w:val="center"/>
          </w:tcPr>
          <w:p w14:paraId="7AB85BC8" w14:textId="77777777" w:rsidR="00CC05B6" w:rsidRDefault="00CC05B6" w:rsidP="005A10E1">
            <w:pPr>
              <w:pStyle w:val="ListParagraph0"/>
              <w:numPr>
                <w:ilvl w:val="0"/>
                <w:numId w:val="3"/>
              </w:numPr>
              <w:spacing w:line="240" w:lineRule="auto"/>
              <w:jc w:val="center"/>
              <w:rPr>
                <w:rFonts w:ascii="Times New Roman" w:hAnsi="Times New Roman"/>
              </w:rPr>
            </w:pPr>
          </w:p>
        </w:tc>
        <w:tc>
          <w:tcPr>
            <w:tcW w:w="5599" w:type="dxa"/>
            <w:vAlign w:val="center"/>
          </w:tcPr>
          <w:p w14:paraId="0DA60F21" w14:textId="77777777" w:rsidR="00CC05B6" w:rsidRDefault="00CC05B6" w:rsidP="005A10E1">
            <w:pPr>
              <w:pStyle w:val="NoSpacing0"/>
              <w:rPr>
                <w:rFonts w:ascii="Times New Roman" w:hAnsi="Times New Roman"/>
              </w:rPr>
            </w:pPr>
            <w:r w:rsidRPr="66304EF6">
              <w:rPr>
                <w:rFonts w:ascii="Times New Roman" w:hAnsi="Times New Roman"/>
              </w:rPr>
              <w:t xml:space="preserve">Możliwość rozbudowy o fabrycznie wbudowane zasilanie bateryjne o pojemności min 13000 </w:t>
            </w:r>
            <w:proofErr w:type="spellStart"/>
            <w:r w:rsidRPr="66304EF6">
              <w:rPr>
                <w:rFonts w:ascii="Times New Roman" w:hAnsi="Times New Roman"/>
              </w:rPr>
              <w:t>mAh</w:t>
            </w:r>
            <w:proofErr w:type="spellEnd"/>
            <w:r w:rsidRPr="66304EF6">
              <w:rPr>
                <w:rFonts w:ascii="Times New Roman" w:hAnsi="Times New Roman"/>
              </w:rPr>
              <w:t xml:space="preserve"> umożliwiające nieprzerwaną pracę po zaniku zasilania sieciowego przez min 40min</w:t>
            </w:r>
          </w:p>
        </w:tc>
        <w:tc>
          <w:tcPr>
            <w:tcW w:w="1236" w:type="dxa"/>
            <w:vAlign w:val="center"/>
          </w:tcPr>
          <w:p w14:paraId="369F280D" w14:textId="77777777" w:rsidR="00CC05B6" w:rsidRDefault="00CC05B6" w:rsidP="005A10E1">
            <w:pPr>
              <w:spacing w:line="240" w:lineRule="auto"/>
              <w:jc w:val="center"/>
              <w:rPr>
                <w:rFonts w:ascii="Times New Roman" w:hAnsi="Times New Roman"/>
              </w:rPr>
            </w:pPr>
            <w:r w:rsidRPr="001575FA">
              <w:rPr>
                <w:rFonts w:ascii="Times New Roman" w:hAnsi="Times New Roman"/>
              </w:rPr>
              <w:t>Tak</w:t>
            </w:r>
          </w:p>
        </w:tc>
        <w:tc>
          <w:tcPr>
            <w:tcW w:w="1207" w:type="dxa"/>
          </w:tcPr>
          <w:p w14:paraId="3924604F" w14:textId="77777777" w:rsidR="00CC05B6" w:rsidRPr="001575FA" w:rsidRDefault="00CC05B6" w:rsidP="005A10E1">
            <w:pPr>
              <w:spacing w:line="240" w:lineRule="auto"/>
              <w:jc w:val="center"/>
              <w:rPr>
                <w:rFonts w:ascii="Times New Roman" w:hAnsi="Times New Roman"/>
              </w:rPr>
            </w:pPr>
          </w:p>
        </w:tc>
      </w:tr>
      <w:tr w:rsidR="00CC05B6" w14:paraId="6F955BB6" w14:textId="438F8DD7" w:rsidTr="001441C3">
        <w:trPr>
          <w:trHeight w:val="300"/>
        </w:trPr>
        <w:tc>
          <w:tcPr>
            <w:tcW w:w="1129" w:type="dxa"/>
            <w:vAlign w:val="center"/>
          </w:tcPr>
          <w:p w14:paraId="5ACDA690" w14:textId="77777777" w:rsidR="00CC05B6" w:rsidRDefault="00CC05B6" w:rsidP="005A10E1">
            <w:pPr>
              <w:pStyle w:val="ListParagraph0"/>
              <w:numPr>
                <w:ilvl w:val="0"/>
                <w:numId w:val="3"/>
              </w:numPr>
              <w:spacing w:line="240" w:lineRule="auto"/>
              <w:jc w:val="center"/>
              <w:rPr>
                <w:rFonts w:ascii="Times New Roman" w:hAnsi="Times New Roman"/>
              </w:rPr>
            </w:pPr>
          </w:p>
        </w:tc>
        <w:tc>
          <w:tcPr>
            <w:tcW w:w="5599" w:type="dxa"/>
            <w:vAlign w:val="center"/>
          </w:tcPr>
          <w:p w14:paraId="1E7BD81A" w14:textId="77777777" w:rsidR="00CC05B6" w:rsidRDefault="00CC05B6" w:rsidP="005A10E1">
            <w:pPr>
              <w:pStyle w:val="NoSpacing0"/>
              <w:rPr>
                <w:rFonts w:ascii="Times New Roman" w:hAnsi="Times New Roman"/>
              </w:rPr>
            </w:pPr>
            <w:r w:rsidRPr="66304EF6">
              <w:rPr>
                <w:rFonts w:ascii="Times New Roman" w:hAnsi="Times New Roman"/>
              </w:rPr>
              <w:t>Możliwość rozbudowy o zaawansowane oprogramowanie wykorzystujące algorytmy sztucznej inteligencji do automatycznej identyfikacji i śledzenia w czasie rzeczywistym kluczowych struktur anatomicznych, takich jak nerwy, kości, mięśnie i naczynia krwionośne. System zapewnia wizualizację każdej struktury za pomocą unikalnego koloru, umożliwiając precyzyjną analizę i interpretację obrazów medycznych.</w:t>
            </w:r>
          </w:p>
        </w:tc>
        <w:tc>
          <w:tcPr>
            <w:tcW w:w="1236" w:type="dxa"/>
            <w:vAlign w:val="center"/>
          </w:tcPr>
          <w:p w14:paraId="101E259B" w14:textId="77777777" w:rsidR="00CC05B6" w:rsidRDefault="00CC05B6" w:rsidP="005A10E1">
            <w:pPr>
              <w:spacing w:line="240" w:lineRule="auto"/>
              <w:jc w:val="center"/>
              <w:rPr>
                <w:rFonts w:ascii="Times New Roman" w:hAnsi="Times New Roman"/>
              </w:rPr>
            </w:pPr>
            <w:r w:rsidRPr="001575FA">
              <w:rPr>
                <w:rFonts w:ascii="Times New Roman" w:hAnsi="Times New Roman"/>
              </w:rPr>
              <w:t>Tak</w:t>
            </w:r>
          </w:p>
        </w:tc>
        <w:tc>
          <w:tcPr>
            <w:tcW w:w="1207" w:type="dxa"/>
          </w:tcPr>
          <w:p w14:paraId="75415475" w14:textId="77777777" w:rsidR="00CC05B6" w:rsidRPr="001575FA" w:rsidRDefault="00CC05B6" w:rsidP="005A10E1">
            <w:pPr>
              <w:spacing w:line="240" w:lineRule="auto"/>
              <w:jc w:val="center"/>
              <w:rPr>
                <w:rFonts w:ascii="Times New Roman" w:hAnsi="Times New Roman"/>
              </w:rPr>
            </w:pPr>
          </w:p>
        </w:tc>
      </w:tr>
      <w:tr w:rsidR="00CC05B6" w14:paraId="468D7B8F" w14:textId="66520729" w:rsidTr="001441C3">
        <w:trPr>
          <w:trHeight w:val="300"/>
        </w:trPr>
        <w:tc>
          <w:tcPr>
            <w:tcW w:w="1129" w:type="dxa"/>
            <w:vAlign w:val="center"/>
          </w:tcPr>
          <w:p w14:paraId="4FEC3BFE" w14:textId="77777777" w:rsidR="00CC05B6" w:rsidRDefault="00CC05B6" w:rsidP="005A10E1">
            <w:pPr>
              <w:pStyle w:val="ListParagraph0"/>
              <w:numPr>
                <w:ilvl w:val="0"/>
                <w:numId w:val="3"/>
              </w:numPr>
              <w:spacing w:line="240" w:lineRule="auto"/>
              <w:jc w:val="center"/>
              <w:rPr>
                <w:rFonts w:ascii="Times New Roman" w:hAnsi="Times New Roman"/>
              </w:rPr>
            </w:pPr>
          </w:p>
        </w:tc>
        <w:tc>
          <w:tcPr>
            <w:tcW w:w="5599" w:type="dxa"/>
            <w:vAlign w:val="center"/>
          </w:tcPr>
          <w:p w14:paraId="34C66840" w14:textId="77777777" w:rsidR="00CC05B6" w:rsidRDefault="00CC05B6" w:rsidP="005A10E1">
            <w:pPr>
              <w:pStyle w:val="NoSpacing0"/>
              <w:rPr>
                <w:rFonts w:ascii="Times New Roman" w:hAnsi="Times New Roman"/>
              </w:rPr>
            </w:pPr>
            <w:r w:rsidRPr="66304EF6">
              <w:rPr>
                <w:rFonts w:ascii="Times New Roman" w:hAnsi="Times New Roman"/>
              </w:rPr>
              <w:t>Możliwość rozbudowy o funkcję bazująca na zaawansowanych algorytmach przetwarzania obrazu, poprawiająca wizualizację igły biopsyjnej w czasie rzeczywistym dla precyzyjnego określenia położenia igły w przestrzeni podczas procedury wkłucia.</w:t>
            </w:r>
          </w:p>
        </w:tc>
        <w:tc>
          <w:tcPr>
            <w:tcW w:w="1236" w:type="dxa"/>
            <w:vAlign w:val="center"/>
          </w:tcPr>
          <w:p w14:paraId="3A9A2515" w14:textId="77777777" w:rsidR="00CC05B6" w:rsidRDefault="00CC05B6" w:rsidP="005A10E1">
            <w:pPr>
              <w:spacing w:line="240" w:lineRule="auto"/>
              <w:jc w:val="center"/>
              <w:rPr>
                <w:rFonts w:ascii="Times New Roman" w:hAnsi="Times New Roman"/>
              </w:rPr>
            </w:pPr>
            <w:r w:rsidRPr="5070F39A">
              <w:rPr>
                <w:rFonts w:ascii="Times New Roman" w:hAnsi="Times New Roman"/>
              </w:rPr>
              <w:t>Tak</w:t>
            </w:r>
          </w:p>
        </w:tc>
        <w:tc>
          <w:tcPr>
            <w:tcW w:w="1207" w:type="dxa"/>
          </w:tcPr>
          <w:p w14:paraId="73E99711" w14:textId="77777777" w:rsidR="00CC05B6" w:rsidRPr="5070F39A" w:rsidRDefault="00CC05B6" w:rsidP="005A10E1">
            <w:pPr>
              <w:spacing w:line="240" w:lineRule="auto"/>
              <w:jc w:val="center"/>
              <w:rPr>
                <w:rFonts w:ascii="Times New Roman" w:hAnsi="Times New Roman"/>
              </w:rPr>
            </w:pPr>
          </w:p>
        </w:tc>
      </w:tr>
      <w:tr w:rsidR="00CC05B6" w14:paraId="0209EB48" w14:textId="63556BF2" w:rsidTr="001441C3">
        <w:trPr>
          <w:trHeight w:val="300"/>
        </w:trPr>
        <w:tc>
          <w:tcPr>
            <w:tcW w:w="1129" w:type="dxa"/>
            <w:vAlign w:val="center"/>
          </w:tcPr>
          <w:p w14:paraId="3CC9EA20" w14:textId="77777777" w:rsidR="00CC05B6" w:rsidRDefault="00CC05B6" w:rsidP="005A10E1">
            <w:pPr>
              <w:pStyle w:val="ListParagraph0"/>
              <w:numPr>
                <w:ilvl w:val="0"/>
                <w:numId w:val="3"/>
              </w:numPr>
              <w:spacing w:line="240" w:lineRule="auto"/>
              <w:jc w:val="center"/>
              <w:rPr>
                <w:rFonts w:ascii="Times New Roman" w:hAnsi="Times New Roman"/>
              </w:rPr>
            </w:pPr>
          </w:p>
        </w:tc>
        <w:tc>
          <w:tcPr>
            <w:tcW w:w="5599" w:type="dxa"/>
            <w:vAlign w:val="center"/>
          </w:tcPr>
          <w:p w14:paraId="2927AAEA" w14:textId="77777777" w:rsidR="00CC05B6" w:rsidRDefault="00CC05B6" w:rsidP="005A10E1">
            <w:pPr>
              <w:pStyle w:val="NoSpacing0"/>
              <w:rPr>
                <w:rFonts w:ascii="Times New Roman" w:hAnsi="Times New Roman"/>
              </w:rPr>
            </w:pPr>
            <w:r w:rsidRPr="66304EF6">
              <w:rPr>
                <w:rFonts w:ascii="Times New Roman" w:hAnsi="Times New Roman"/>
              </w:rPr>
              <w:t>Możliwość rozbudowy o system AI do automatycznego wykrywania i śledzenia zmian w piersiach w czasie rzeczywistym. System po rozpoznaniu podejrzanej struktury samoistnie zaznacza ją na ekranie i śledzi w czasie rzeczywistym sugerując operatorowi obszar wymagający szczególnej uwagi.</w:t>
            </w:r>
          </w:p>
        </w:tc>
        <w:tc>
          <w:tcPr>
            <w:tcW w:w="1236" w:type="dxa"/>
            <w:vAlign w:val="center"/>
          </w:tcPr>
          <w:p w14:paraId="71D48BF3" w14:textId="77777777" w:rsidR="00CC05B6" w:rsidRDefault="00CC05B6" w:rsidP="005A10E1">
            <w:pPr>
              <w:spacing w:line="240" w:lineRule="auto"/>
              <w:jc w:val="center"/>
              <w:rPr>
                <w:rFonts w:ascii="Times New Roman" w:hAnsi="Times New Roman"/>
              </w:rPr>
            </w:pPr>
            <w:r w:rsidRPr="5070F39A">
              <w:rPr>
                <w:rFonts w:ascii="Times New Roman" w:hAnsi="Times New Roman"/>
              </w:rPr>
              <w:t>Tak</w:t>
            </w:r>
          </w:p>
        </w:tc>
        <w:tc>
          <w:tcPr>
            <w:tcW w:w="1207" w:type="dxa"/>
          </w:tcPr>
          <w:p w14:paraId="5F1B1E05" w14:textId="77777777" w:rsidR="00CC05B6" w:rsidRPr="5070F39A" w:rsidRDefault="00CC05B6" w:rsidP="005A10E1">
            <w:pPr>
              <w:spacing w:line="240" w:lineRule="auto"/>
              <w:jc w:val="center"/>
              <w:rPr>
                <w:rFonts w:ascii="Times New Roman" w:hAnsi="Times New Roman"/>
              </w:rPr>
            </w:pPr>
          </w:p>
        </w:tc>
      </w:tr>
      <w:tr w:rsidR="00CC05B6" w:rsidRPr="001575FA" w14:paraId="315E7AB3" w14:textId="2E5B905E" w:rsidTr="001441C3">
        <w:trPr>
          <w:trHeight w:val="841"/>
        </w:trPr>
        <w:tc>
          <w:tcPr>
            <w:tcW w:w="7964" w:type="dxa"/>
            <w:gridSpan w:val="3"/>
            <w:shd w:val="clear" w:color="auto" w:fill="A5A5A5"/>
            <w:vAlign w:val="center"/>
          </w:tcPr>
          <w:p w14:paraId="5193E253" w14:textId="77777777" w:rsidR="00CC05B6" w:rsidRPr="006F0604" w:rsidRDefault="00CC05B6" w:rsidP="005A10E1">
            <w:pPr>
              <w:spacing w:before="120" w:after="120" w:line="240" w:lineRule="auto"/>
              <w:ind w:left="360"/>
              <w:rPr>
                <w:rFonts w:ascii="Times New Roman" w:hAnsi="Times New Roman"/>
                <w:b/>
                <w:bCs/>
              </w:rPr>
            </w:pPr>
          </w:p>
        </w:tc>
        <w:tc>
          <w:tcPr>
            <w:tcW w:w="1207" w:type="dxa"/>
            <w:shd w:val="clear" w:color="auto" w:fill="A5A5A5"/>
          </w:tcPr>
          <w:p w14:paraId="09BE24DE" w14:textId="77777777" w:rsidR="00CC05B6" w:rsidRPr="006F0604" w:rsidRDefault="00CC05B6" w:rsidP="005A10E1">
            <w:pPr>
              <w:spacing w:before="120" w:after="120" w:line="240" w:lineRule="auto"/>
              <w:ind w:left="360"/>
              <w:rPr>
                <w:rFonts w:ascii="Times New Roman" w:hAnsi="Times New Roman"/>
                <w:b/>
                <w:bCs/>
              </w:rPr>
            </w:pPr>
          </w:p>
        </w:tc>
      </w:tr>
      <w:tr w:rsidR="00CC05B6" w:rsidRPr="001575FA" w14:paraId="296BFACC" w14:textId="5E990D65" w:rsidTr="001441C3">
        <w:trPr>
          <w:trHeight w:val="971"/>
        </w:trPr>
        <w:tc>
          <w:tcPr>
            <w:tcW w:w="1129" w:type="dxa"/>
            <w:vAlign w:val="center"/>
          </w:tcPr>
          <w:p w14:paraId="1095E8C4"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620F6278" w14:textId="77777777" w:rsidR="00CC05B6" w:rsidRPr="003F0570" w:rsidRDefault="00CC05B6" w:rsidP="005A10E1">
            <w:pPr>
              <w:pStyle w:val="Bezodstpw"/>
              <w:spacing w:before="120" w:after="120"/>
              <w:rPr>
                <w:rFonts w:ascii="Times New Roman" w:hAnsi="Times New Roman"/>
              </w:rPr>
            </w:pPr>
            <w:r w:rsidRPr="1CD88124">
              <w:rPr>
                <w:rFonts w:ascii="Times New Roman" w:hAnsi="Times New Roman"/>
              </w:rPr>
              <w:t xml:space="preserve">Głowica sektorowa przezklatkowa wykonana w technologii Single </w:t>
            </w:r>
            <w:proofErr w:type="spellStart"/>
            <w:r w:rsidRPr="1CD88124">
              <w:rPr>
                <w:rFonts w:ascii="Times New Roman" w:hAnsi="Times New Roman"/>
              </w:rPr>
              <w:t>Crystal</w:t>
            </w:r>
            <w:proofErr w:type="spellEnd"/>
            <w:r w:rsidRPr="1CD88124">
              <w:rPr>
                <w:rFonts w:ascii="Times New Roman" w:hAnsi="Times New Roman"/>
              </w:rPr>
              <w:t xml:space="preserve"> </w:t>
            </w:r>
          </w:p>
          <w:p w14:paraId="03418970" w14:textId="77777777" w:rsidR="00CC05B6" w:rsidRDefault="00CC05B6" w:rsidP="005A10E1">
            <w:pPr>
              <w:pStyle w:val="Bezodstpw"/>
              <w:spacing w:before="120" w:after="120"/>
              <w:rPr>
                <w:rFonts w:ascii="Times New Roman" w:hAnsi="Times New Roman"/>
              </w:rPr>
            </w:pPr>
            <w:r w:rsidRPr="1CD88124">
              <w:rPr>
                <w:rFonts w:ascii="Times New Roman" w:hAnsi="Times New Roman"/>
              </w:rPr>
              <w:t>Zakres częstotliwości pracy 1-5 MHz</w:t>
            </w:r>
          </w:p>
          <w:p w14:paraId="04423A20" w14:textId="77777777" w:rsidR="00CC05B6" w:rsidRDefault="00CC05B6" w:rsidP="005A10E1">
            <w:pPr>
              <w:pStyle w:val="Bezodstpw"/>
              <w:spacing w:before="120" w:after="120"/>
              <w:rPr>
                <w:rFonts w:ascii="Times New Roman" w:hAnsi="Times New Roman"/>
              </w:rPr>
            </w:pPr>
            <w:r w:rsidRPr="1CD88124">
              <w:rPr>
                <w:rFonts w:ascii="Times New Roman" w:hAnsi="Times New Roman"/>
              </w:rPr>
              <w:t xml:space="preserve"> Liczba elementów 80</w:t>
            </w:r>
          </w:p>
          <w:p w14:paraId="7BBC8616" w14:textId="77777777" w:rsidR="00CC05B6" w:rsidRPr="00034BA1" w:rsidRDefault="00CC05B6" w:rsidP="005A10E1">
            <w:pPr>
              <w:pStyle w:val="Bezodstpw"/>
              <w:spacing w:before="120" w:after="120"/>
              <w:rPr>
                <w:rFonts w:ascii="Times New Roman" w:hAnsi="Times New Roman"/>
              </w:rPr>
            </w:pPr>
            <w:r w:rsidRPr="1CD88124">
              <w:rPr>
                <w:rFonts w:ascii="Times New Roman" w:hAnsi="Times New Roman"/>
              </w:rPr>
              <w:t xml:space="preserve"> Kąt skanowania 90 stopni</w:t>
            </w:r>
          </w:p>
        </w:tc>
        <w:tc>
          <w:tcPr>
            <w:tcW w:w="1236" w:type="dxa"/>
            <w:vAlign w:val="center"/>
          </w:tcPr>
          <w:p w14:paraId="0A70EE20" w14:textId="77777777" w:rsidR="00CC05B6"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30A3D719" w14:textId="77777777" w:rsidR="00CC05B6" w:rsidRDefault="00CC05B6" w:rsidP="005A10E1">
            <w:pPr>
              <w:spacing w:before="120" w:after="120" w:line="240" w:lineRule="auto"/>
              <w:jc w:val="center"/>
              <w:rPr>
                <w:rFonts w:ascii="Times New Roman" w:hAnsi="Times New Roman"/>
              </w:rPr>
            </w:pPr>
          </w:p>
        </w:tc>
      </w:tr>
      <w:tr w:rsidR="00CC05B6" w:rsidRPr="001575FA" w14:paraId="21829BB5" w14:textId="187FBA25" w:rsidTr="001441C3">
        <w:trPr>
          <w:trHeight w:val="971"/>
        </w:trPr>
        <w:tc>
          <w:tcPr>
            <w:tcW w:w="1129" w:type="dxa"/>
            <w:vAlign w:val="center"/>
          </w:tcPr>
          <w:p w14:paraId="2E812E4A"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2CD99FFB" w14:textId="77777777" w:rsidR="00CC05B6" w:rsidRPr="00C546F6" w:rsidRDefault="00CC05B6" w:rsidP="005A10E1">
            <w:pPr>
              <w:pStyle w:val="Bezodstpw"/>
              <w:spacing w:before="120" w:after="120"/>
              <w:rPr>
                <w:rFonts w:ascii="Times New Roman" w:hAnsi="Times New Roman"/>
              </w:rPr>
            </w:pPr>
            <w:r w:rsidRPr="1CD88124">
              <w:rPr>
                <w:rFonts w:ascii="Times New Roman" w:hAnsi="Times New Roman"/>
              </w:rPr>
              <w:t xml:space="preserve">Głowica Liniowa wykonana w technologii Single </w:t>
            </w:r>
            <w:proofErr w:type="spellStart"/>
            <w:r w:rsidRPr="1CD88124">
              <w:rPr>
                <w:rFonts w:ascii="Times New Roman" w:hAnsi="Times New Roman"/>
              </w:rPr>
              <w:t>Crystal</w:t>
            </w:r>
            <w:proofErr w:type="spellEnd"/>
            <w:r w:rsidRPr="1CD88124">
              <w:rPr>
                <w:rFonts w:ascii="Times New Roman" w:hAnsi="Times New Roman"/>
              </w:rPr>
              <w:t xml:space="preserve">, </w:t>
            </w:r>
          </w:p>
          <w:p w14:paraId="33DB2485" w14:textId="77777777" w:rsidR="00CC05B6" w:rsidRDefault="00CC05B6" w:rsidP="005A10E1">
            <w:pPr>
              <w:pStyle w:val="Bezodstpw"/>
              <w:spacing w:before="120" w:after="120"/>
              <w:rPr>
                <w:rFonts w:ascii="Times New Roman" w:hAnsi="Times New Roman"/>
              </w:rPr>
            </w:pPr>
            <w:r w:rsidRPr="1CD88124">
              <w:rPr>
                <w:rFonts w:ascii="Times New Roman" w:hAnsi="Times New Roman"/>
              </w:rPr>
              <w:t>Zakres częstotliwości pracy 2-12MHz</w:t>
            </w:r>
          </w:p>
          <w:p w14:paraId="7914CEF7" w14:textId="77777777" w:rsidR="00CC05B6" w:rsidRDefault="00CC05B6" w:rsidP="005A10E1">
            <w:pPr>
              <w:pStyle w:val="Bezodstpw"/>
              <w:spacing w:before="120" w:after="120"/>
              <w:rPr>
                <w:rFonts w:ascii="Times New Roman" w:hAnsi="Times New Roman"/>
              </w:rPr>
            </w:pPr>
            <w:r w:rsidRPr="1CD88124">
              <w:rPr>
                <w:rFonts w:ascii="Times New Roman" w:hAnsi="Times New Roman"/>
              </w:rPr>
              <w:t>Liczba elementów 192</w:t>
            </w:r>
          </w:p>
          <w:p w14:paraId="2E54D2F7" w14:textId="77777777" w:rsidR="00CC05B6" w:rsidRDefault="00CC05B6" w:rsidP="005A10E1">
            <w:pPr>
              <w:pStyle w:val="Bezodstpw"/>
              <w:spacing w:before="120" w:after="120"/>
              <w:rPr>
                <w:rFonts w:ascii="Times New Roman" w:hAnsi="Times New Roman"/>
              </w:rPr>
            </w:pPr>
            <w:r w:rsidRPr="1CD88124">
              <w:rPr>
                <w:rFonts w:ascii="Times New Roman" w:hAnsi="Times New Roman"/>
              </w:rPr>
              <w:t>Pole skanowania 44</w:t>
            </w:r>
          </w:p>
          <w:p w14:paraId="072E23AD" w14:textId="77777777" w:rsidR="00CC05B6" w:rsidRDefault="00CC05B6" w:rsidP="005A10E1">
            <w:pPr>
              <w:pStyle w:val="Bezodstpw"/>
              <w:spacing w:before="120" w:after="120"/>
              <w:rPr>
                <w:rFonts w:ascii="Times New Roman" w:hAnsi="Times New Roman"/>
              </w:rPr>
            </w:pPr>
            <w:r w:rsidRPr="1CD88124">
              <w:rPr>
                <w:rFonts w:ascii="Times New Roman" w:hAnsi="Times New Roman"/>
              </w:rPr>
              <w:t xml:space="preserve">Obrazowanie harmoniczne </w:t>
            </w:r>
          </w:p>
          <w:p w14:paraId="101B6470" w14:textId="77777777" w:rsidR="00CC05B6" w:rsidRPr="003F0570" w:rsidRDefault="00CC05B6" w:rsidP="005A10E1">
            <w:pPr>
              <w:pStyle w:val="Bezodstpw"/>
              <w:spacing w:before="120" w:after="120"/>
              <w:rPr>
                <w:rFonts w:ascii="Times New Roman" w:hAnsi="Times New Roman"/>
              </w:rPr>
            </w:pPr>
            <w:r w:rsidRPr="4A05B48D">
              <w:rPr>
                <w:rFonts w:ascii="Times New Roman" w:hAnsi="Times New Roman"/>
              </w:rPr>
              <w:t>Możliwość zastosowania przystawki biopsyjnej</w:t>
            </w:r>
          </w:p>
          <w:p w14:paraId="05E8E632" w14:textId="77777777" w:rsidR="00CC05B6" w:rsidRPr="003F0570" w:rsidRDefault="00CC05B6" w:rsidP="005A10E1">
            <w:pPr>
              <w:spacing w:before="120" w:after="120" w:line="240" w:lineRule="auto"/>
              <w:rPr>
                <w:rFonts w:ascii="Times New Roman" w:hAnsi="Times New Roman"/>
              </w:rPr>
            </w:pPr>
            <w:r w:rsidRPr="4A05B48D">
              <w:rPr>
                <w:rFonts w:ascii="Times New Roman" w:hAnsi="Times New Roman"/>
              </w:rPr>
              <w:t xml:space="preserve">Możliwość wykonania </w:t>
            </w:r>
            <w:proofErr w:type="spellStart"/>
            <w:r w:rsidRPr="4A05B48D">
              <w:rPr>
                <w:rFonts w:ascii="Times New Roman" w:hAnsi="Times New Roman"/>
              </w:rPr>
              <w:t>Freehand</w:t>
            </w:r>
            <w:proofErr w:type="spellEnd"/>
            <w:r w:rsidRPr="4A05B48D">
              <w:rPr>
                <w:rFonts w:ascii="Times New Roman" w:hAnsi="Times New Roman"/>
              </w:rPr>
              <w:t xml:space="preserve"> 3D</w:t>
            </w:r>
          </w:p>
        </w:tc>
        <w:tc>
          <w:tcPr>
            <w:tcW w:w="1236" w:type="dxa"/>
            <w:vAlign w:val="center"/>
          </w:tcPr>
          <w:p w14:paraId="52D3C6E8" w14:textId="77777777" w:rsidR="00CC05B6"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7714CBAB" w14:textId="77777777" w:rsidR="00CC05B6" w:rsidRDefault="00CC05B6" w:rsidP="005A10E1">
            <w:pPr>
              <w:spacing w:before="120" w:after="120" w:line="240" w:lineRule="auto"/>
              <w:jc w:val="center"/>
              <w:rPr>
                <w:rFonts w:ascii="Times New Roman" w:hAnsi="Times New Roman"/>
              </w:rPr>
            </w:pPr>
          </w:p>
        </w:tc>
      </w:tr>
      <w:tr w:rsidR="00CC05B6" w:rsidRPr="001575FA" w14:paraId="3B5081D4" w14:textId="73D66218" w:rsidTr="001441C3">
        <w:trPr>
          <w:trHeight w:val="971"/>
        </w:trPr>
        <w:tc>
          <w:tcPr>
            <w:tcW w:w="1129" w:type="dxa"/>
            <w:vAlign w:val="center"/>
          </w:tcPr>
          <w:p w14:paraId="2A9C3809"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461E7D79" w14:textId="77777777" w:rsidR="00CC05B6" w:rsidRPr="00C546F6" w:rsidRDefault="00CC05B6" w:rsidP="005A10E1">
            <w:pPr>
              <w:spacing w:before="120" w:after="120" w:line="240" w:lineRule="auto"/>
              <w:rPr>
                <w:rFonts w:ascii="Times New Roman" w:hAnsi="Times New Roman"/>
              </w:rPr>
            </w:pPr>
            <w:r w:rsidRPr="1CD88124">
              <w:rPr>
                <w:rFonts w:ascii="Times New Roman" w:hAnsi="Times New Roman"/>
              </w:rPr>
              <w:t>Głowica Liniowa śródoperacyjna typu „</w:t>
            </w:r>
            <w:proofErr w:type="spellStart"/>
            <w:r w:rsidRPr="1CD88124">
              <w:rPr>
                <w:rFonts w:ascii="Times New Roman" w:hAnsi="Times New Roman"/>
              </w:rPr>
              <w:t>hokey</w:t>
            </w:r>
            <w:proofErr w:type="spellEnd"/>
            <w:r w:rsidRPr="1CD88124">
              <w:rPr>
                <w:rFonts w:ascii="Times New Roman" w:hAnsi="Times New Roman"/>
              </w:rPr>
              <w:t xml:space="preserve">” </w:t>
            </w:r>
          </w:p>
          <w:p w14:paraId="1AC05A62" w14:textId="77777777" w:rsidR="00CC05B6" w:rsidRDefault="00CC05B6" w:rsidP="005A10E1">
            <w:pPr>
              <w:spacing w:before="120" w:after="120" w:line="240" w:lineRule="auto"/>
              <w:rPr>
                <w:rFonts w:ascii="Times New Roman" w:hAnsi="Times New Roman"/>
              </w:rPr>
            </w:pPr>
            <w:r w:rsidRPr="1CD88124">
              <w:rPr>
                <w:rFonts w:ascii="Times New Roman" w:hAnsi="Times New Roman"/>
              </w:rPr>
              <w:t>Zakres częstotliwości 3-22MHz</w:t>
            </w:r>
          </w:p>
          <w:p w14:paraId="605829C2" w14:textId="77777777" w:rsidR="00CC05B6" w:rsidRDefault="00CC05B6" w:rsidP="005A10E1">
            <w:pPr>
              <w:spacing w:before="120" w:after="120" w:line="240" w:lineRule="auto"/>
              <w:rPr>
                <w:rFonts w:ascii="Times New Roman" w:hAnsi="Times New Roman"/>
              </w:rPr>
            </w:pPr>
            <w:r w:rsidRPr="1CD88124">
              <w:rPr>
                <w:rFonts w:ascii="Times New Roman" w:hAnsi="Times New Roman"/>
              </w:rPr>
              <w:t>Liczba elementów min 192</w:t>
            </w:r>
          </w:p>
          <w:p w14:paraId="3146CE3F" w14:textId="77777777" w:rsidR="00CC05B6" w:rsidRDefault="00CC05B6" w:rsidP="005A10E1">
            <w:pPr>
              <w:spacing w:before="120" w:after="120" w:line="240" w:lineRule="auto"/>
              <w:rPr>
                <w:rFonts w:ascii="Times New Roman" w:hAnsi="Times New Roman"/>
              </w:rPr>
            </w:pPr>
            <w:r w:rsidRPr="1CD88124">
              <w:rPr>
                <w:rFonts w:ascii="Times New Roman" w:hAnsi="Times New Roman"/>
              </w:rPr>
              <w:t>Pole skanowania max 26mm</w:t>
            </w:r>
          </w:p>
          <w:p w14:paraId="04630767" w14:textId="77777777" w:rsidR="00CC05B6" w:rsidRPr="003F0570" w:rsidRDefault="00CC05B6" w:rsidP="005A10E1">
            <w:pPr>
              <w:pStyle w:val="Bezodstpw"/>
              <w:spacing w:before="120" w:after="120"/>
              <w:rPr>
                <w:rFonts w:ascii="Times New Roman" w:hAnsi="Times New Roman"/>
              </w:rPr>
            </w:pPr>
            <w:r w:rsidRPr="4A05B48D">
              <w:rPr>
                <w:rFonts w:ascii="Times New Roman" w:hAnsi="Times New Roman"/>
              </w:rPr>
              <w:t xml:space="preserve">Obrazowanie harmoniczne </w:t>
            </w:r>
          </w:p>
          <w:p w14:paraId="661FBCF4" w14:textId="77777777" w:rsidR="00CC05B6" w:rsidRPr="003F0570" w:rsidRDefault="00CC05B6" w:rsidP="005A10E1">
            <w:pPr>
              <w:spacing w:before="120" w:after="120" w:line="240" w:lineRule="auto"/>
              <w:rPr>
                <w:rFonts w:ascii="Times New Roman" w:hAnsi="Times New Roman"/>
              </w:rPr>
            </w:pPr>
            <w:r w:rsidRPr="66304EF6">
              <w:rPr>
                <w:rFonts w:ascii="Times New Roman" w:hAnsi="Times New Roman"/>
              </w:rPr>
              <w:t xml:space="preserve">Możliwość wykonania </w:t>
            </w:r>
            <w:proofErr w:type="spellStart"/>
            <w:r w:rsidRPr="66304EF6">
              <w:rPr>
                <w:rFonts w:ascii="Times New Roman" w:hAnsi="Times New Roman"/>
              </w:rPr>
              <w:t>Freehand</w:t>
            </w:r>
            <w:proofErr w:type="spellEnd"/>
            <w:r w:rsidRPr="66304EF6">
              <w:rPr>
                <w:rFonts w:ascii="Times New Roman" w:hAnsi="Times New Roman"/>
              </w:rPr>
              <w:t xml:space="preserve"> 3D</w:t>
            </w:r>
          </w:p>
          <w:p w14:paraId="6AA0C1DE" w14:textId="77777777" w:rsidR="00CC05B6" w:rsidRPr="003F0570" w:rsidRDefault="00CC05B6" w:rsidP="005A10E1">
            <w:pPr>
              <w:spacing w:before="120" w:after="120" w:line="240" w:lineRule="auto"/>
              <w:rPr>
                <w:rFonts w:ascii="Times New Roman" w:hAnsi="Times New Roman"/>
                <w:b/>
                <w:bCs/>
              </w:rPr>
            </w:pPr>
            <w:r w:rsidRPr="66304EF6">
              <w:rPr>
                <w:rFonts w:ascii="Times New Roman" w:hAnsi="Times New Roman"/>
                <w:b/>
                <w:bCs/>
              </w:rPr>
              <w:t>MOŻLIWOŚĆ ROZBUDOWY</w:t>
            </w:r>
          </w:p>
        </w:tc>
        <w:tc>
          <w:tcPr>
            <w:tcW w:w="1236" w:type="dxa"/>
            <w:vAlign w:val="center"/>
          </w:tcPr>
          <w:p w14:paraId="343A4AB3" w14:textId="77777777" w:rsidR="00CC05B6"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027E200B" w14:textId="77777777" w:rsidR="00CC05B6" w:rsidRDefault="00CC05B6" w:rsidP="005A10E1">
            <w:pPr>
              <w:spacing w:before="120" w:after="120" w:line="240" w:lineRule="auto"/>
              <w:jc w:val="center"/>
              <w:rPr>
                <w:rFonts w:ascii="Times New Roman" w:hAnsi="Times New Roman"/>
              </w:rPr>
            </w:pPr>
          </w:p>
        </w:tc>
      </w:tr>
      <w:tr w:rsidR="00CC05B6" w:rsidRPr="001575FA" w14:paraId="2F8F4E3C" w14:textId="3B9FFA12" w:rsidTr="001441C3">
        <w:trPr>
          <w:trHeight w:val="971"/>
        </w:trPr>
        <w:tc>
          <w:tcPr>
            <w:tcW w:w="1129" w:type="dxa"/>
            <w:vAlign w:val="center"/>
          </w:tcPr>
          <w:p w14:paraId="1A9182D3" w14:textId="77777777" w:rsidR="00CC05B6" w:rsidRPr="001575FA" w:rsidRDefault="00CC05B6" w:rsidP="005A10E1">
            <w:pPr>
              <w:pStyle w:val="ListParagraph0"/>
              <w:numPr>
                <w:ilvl w:val="0"/>
                <w:numId w:val="3"/>
              </w:numPr>
              <w:spacing w:before="120" w:after="120" w:line="240" w:lineRule="auto"/>
              <w:jc w:val="center"/>
              <w:rPr>
                <w:rFonts w:ascii="Times New Roman" w:hAnsi="Times New Roman"/>
              </w:rPr>
            </w:pPr>
          </w:p>
        </w:tc>
        <w:tc>
          <w:tcPr>
            <w:tcW w:w="5599" w:type="dxa"/>
            <w:vAlign w:val="center"/>
          </w:tcPr>
          <w:p w14:paraId="5B54A634" w14:textId="77777777" w:rsidR="00CC05B6" w:rsidRPr="00C546F6" w:rsidRDefault="00CC05B6" w:rsidP="005A10E1">
            <w:pPr>
              <w:spacing w:before="120" w:after="120" w:line="240" w:lineRule="auto"/>
              <w:rPr>
                <w:rFonts w:ascii="Times New Roman" w:hAnsi="Times New Roman"/>
              </w:rPr>
            </w:pPr>
            <w:r w:rsidRPr="1CD88124">
              <w:rPr>
                <w:rFonts w:ascii="Times New Roman" w:hAnsi="Times New Roman"/>
              </w:rPr>
              <w:t xml:space="preserve">Głowica </w:t>
            </w:r>
            <w:proofErr w:type="spellStart"/>
            <w:r w:rsidRPr="1CD88124">
              <w:rPr>
                <w:rFonts w:ascii="Times New Roman" w:hAnsi="Times New Roman"/>
              </w:rPr>
              <w:t>microconvex</w:t>
            </w:r>
            <w:proofErr w:type="spellEnd"/>
            <w:r w:rsidRPr="1CD88124">
              <w:rPr>
                <w:rFonts w:ascii="Times New Roman" w:hAnsi="Times New Roman"/>
              </w:rPr>
              <w:t>, szerokopasmowa</w:t>
            </w:r>
          </w:p>
          <w:p w14:paraId="5978F2A7" w14:textId="77777777" w:rsidR="00CC05B6" w:rsidRPr="001575FA" w:rsidRDefault="00CC05B6" w:rsidP="005A10E1">
            <w:pPr>
              <w:spacing w:before="120" w:after="120" w:line="240" w:lineRule="auto"/>
              <w:rPr>
                <w:rFonts w:ascii="Times New Roman" w:hAnsi="Times New Roman"/>
              </w:rPr>
            </w:pPr>
            <w:r w:rsidRPr="1CD88124">
              <w:rPr>
                <w:rFonts w:ascii="Times New Roman" w:hAnsi="Times New Roman"/>
              </w:rPr>
              <w:t>Zakres częstotliwości pracy 3-12 MHz</w:t>
            </w:r>
          </w:p>
          <w:p w14:paraId="1001E1BD" w14:textId="77777777" w:rsidR="00CC05B6" w:rsidRPr="001575FA" w:rsidRDefault="00CC05B6" w:rsidP="005A10E1">
            <w:pPr>
              <w:spacing w:before="120" w:after="120" w:line="240" w:lineRule="auto"/>
              <w:rPr>
                <w:rFonts w:ascii="Times New Roman" w:hAnsi="Times New Roman"/>
              </w:rPr>
            </w:pPr>
            <w:r w:rsidRPr="66304EF6">
              <w:rPr>
                <w:rFonts w:ascii="Times New Roman" w:hAnsi="Times New Roman"/>
              </w:rPr>
              <w:t>Liczba elementów min. 128</w:t>
            </w:r>
          </w:p>
          <w:p w14:paraId="333DC6CF" w14:textId="77777777" w:rsidR="00CC05B6" w:rsidRPr="001575FA" w:rsidRDefault="00CC05B6" w:rsidP="005A10E1">
            <w:pPr>
              <w:spacing w:before="120" w:after="120" w:line="240" w:lineRule="auto"/>
              <w:rPr>
                <w:rFonts w:ascii="Times New Roman" w:hAnsi="Times New Roman"/>
              </w:rPr>
            </w:pPr>
            <w:r w:rsidRPr="66304EF6">
              <w:rPr>
                <w:rFonts w:ascii="Times New Roman" w:hAnsi="Times New Roman"/>
              </w:rPr>
              <w:t>Kąt skanowania 91 stopni</w:t>
            </w:r>
          </w:p>
          <w:p w14:paraId="6400C10C" w14:textId="77777777" w:rsidR="00CC05B6" w:rsidRPr="001575FA" w:rsidRDefault="00CC05B6" w:rsidP="005A10E1">
            <w:pPr>
              <w:spacing w:before="120" w:after="120" w:line="240" w:lineRule="auto"/>
              <w:rPr>
                <w:rFonts w:ascii="Times New Roman" w:hAnsi="Times New Roman"/>
              </w:rPr>
            </w:pPr>
            <w:r w:rsidRPr="1CD88124">
              <w:rPr>
                <w:rFonts w:ascii="Times New Roman" w:hAnsi="Times New Roman"/>
              </w:rPr>
              <w:t>Obrazowanie harmoniczne</w:t>
            </w:r>
          </w:p>
          <w:p w14:paraId="0BFADF00" w14:textId="77777777" w:rsidR="00CC05B6" w:rsidRPr="003F0570" w:rsidRDefault="00CC05B6" w:rsidP="005A10E1">
            <w:pPr>
              <w:pStyle w:val="Bezodstpw"/>
              <w:spacing w:before="120" w:after="120"/>
              <w:rPr>
                <w:rFonts w:ascii="Times New Roman" w:hAnsi="Times New Roman"/>
              </w:rPr>
            </w:pPr>
            <w:r w:rsidRPr="66304EF6">
              <w:rPr>
                <w:rFonts w:ascii="Times New Roman" w:hAnsi="Times New Roman"/>
              </w:rPr>
              <w:t>Możliwość zastosowania przystawki biopsyjnej</w:t>
            </w:r>
          </w:p>
          <w:p w14:paraId="3249BD38" w14:textId="77777777" w:rsidR="00CC05B6" w:rsidRPr="003F0570" w:rsidRDefault="00CC05B6" w:rsidP="005A10E1">
            <w:pPr>
              <w:spacing w:before="120" w:after="120" w:line="240" w:lineRule="auto"/>
              <w:rPr>
                <w:rFonts w:ascii="Times New Roman" w:hAnsi="Times New Roman"/>
                <w:b/>
                <w:bCs/>
              </w:rPr>
            </w:pPr>
            <w:r w:rsidRPr="66304EF6">
              <w:rPr>
                <w:rFonts w:ascii="Times New Roman" w:hAnsi="Times New Roman"/>
                <w:b/>
                <w:bCs/>
              </w:rPr>
              <w:t>MOŻLIWOŚĆ ROZBUDOWY</w:t>
            </w:r>
          </w:p>
          <w:p w14:paraId="51ECEC5A" w14:textId="77777777" w:rsidR="00CC05B6" w:rsidRPr="003F0570" w:rsidRDefault="00CC05B6" w:rsidP="005A10E1">
            <w:pPr>
              <w:pStyle w:val="Bezodstpw"/>
              <w:spacing w:before="120" w:after="120"/>
              <w:rPr>
                <w:rFonts w:ascii="Times New Roman" w:hAnsi="Times New Roman"/>
              </w:rPr>
            </w:pPr>
          </w:p>
        </w:tc>
        <w:tc>
          <w:tcPr>
            <w:tcW w:w="1236" w:type="dxa"/>
            <w:vAlign w:val="center"/>
          </w:tcPr>
          <w:p w14:paraId="09341ED4" w14:textId="77777777" w:rsidR="00CC05B6"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0349679A" w14:textId="77777777" w:rsidR="00CC05B6" w:rsidRDefault="00CC05B6" w:rsidP="005A10E1">
            <w:pPr>
              <w:spacing w:before="120" w:after="120" w:line="240" w:lineRule="auto"/>
              <w:jc w:val="center"/>
              <w:rPr>
                <w:rFonts w:ascii="Times New Roman" w:hAnsi="Times New Roman"/>
              </w:rPr>
            </w:pPr>
          </w:p>
        </w:tc>
      </w:tr>
      <w:tr w:rsidR="00CC05B6" w14:paraId="169B443F" w14:textId="32182802" w:rsidTr="001441C3">
        <w:trPr>
          <w:trHeight w:val="971"/>
        </w:trPr>
        <w:tc>
          <w:tcPr>
            <w:tcW w:w="1129" w:type="dxa"/>
            <w:shd w:val="clear" w:color="auto" w:fill="auto"/>
            <w:vAlign w:val="center"/>
          </w:tcPr>
          <w:p w14:paraId="27B91583" w14:textId="77777777" w:rsidR="00CC05B6" w:rsidRPr="001441C3" w:rsidRDefault="00CC05B6" w:rsidP="005A10E1">
            <w:pPr>
              <w:pStyle w:val="ListParagraph0"/>
              <w:numPr>
                <w:ilvl w:val="0"/>
                <w:numId w:val="2"/>
              </w:numPr>
              <w:spacing w:line="240" w:lineRule="auto"/>
              <w:jc w:val="center"/>
              <w:rPr>
                <w:rFonts w:ascii="Times New Roman" w:hAnsi="Times New Roman"/>
              </w:rPr>
            </w:pPr>
          </w:p>
        </w:tc>
        <w:tc>
          <w:tcPr>
            <w:tcW w:w="5599" w:type="dxa"/>
            <w:shd w:val="clear" w:color="auto" w:fill="auto"/>
            <w:vAlign w:val="center"/>
          </w:tcPr>
          <w:p w14:paraId="027B0189" w14:textId="77777777" w:rsidR="00CC05B6" w:rsidRPr="001441C3" w:rsidRDefault="00CC05B6" w:rsidP="005A10E1">
            <w:pPr>
              <w:spacing w:before="120" w:after="120" w:line="240" w:lineRule="auto"/>
              <w:rPr>
                <w:rFonts w:ascii="Times New Roman" w:hAnsi="Times New Roman"/>
              </w:rPr>
            </w:pPr>
            <w:r w:rsidRPr="001441C3">
              <w:rPr>
                <w:rFonts w:ascii="Times New Roman" w:hAnsi="Times New Roman"/>
              </w:rPr>
              <w:t xml:space="preserve">Głowica </w:t>
            </w:r>
            <w:proofErr w:type="spellStart"/>
            <w:r w:rsidRPr="001441C3">
              <w:rPr>
                <w:rFonts w:ascii="Times New Roman" w:hAnsi="Times New Roman"/>
              </w:rPr>
              <w:t>endowaginalna</w:t>
            </w:r>
            <w:proofErr w:type="spellEnd"/>
          </w:p>
          <w:p w14:paraId="43F68810" w14:textId="77777777" w:rsidR="00CC05B6" w:rsidRPr="001441C3" w:rsidRDefault="00CC05B6" w:rsidP="005A10E1">
            <w:pPr>
              <w:spacing w:before="120" w:after="120" w:line="240" w:lineRule="auto"/>
              <w:rPr>
                <w:rFonts w:ascii="Times New Roman" w:hAnsi="Times New Roman"/>
              </w:rPr>
            </w:pPr>
            <w:r w:rsidRPr="001441C3">
              <w:rPr>
                <w:rFonts w:ascii="Times New Roman" w:hAnsi="Times New Roman"/>
              </w:rPr>
              <w:t>Zakres częstotliwości pracy 2-11 MHz</w:t>
            </w:r>
          </w:p>
          <w:p w14:paraId="63CE967E" w14:textId="77777777" w:rsidR="00CC05B6" w:rsidRPr="001441C3" w:rsidRDefault="00CC05B6" w:rsidP="005A10E1">
            <w:pPr>
              <w:spacing w:before="120" w:after="120" w:line="240" w:lineRule="auto"/>
              <w:rPr>
                <w:rFonts w:ascii="Times New Roman" w:hAnsi="Times New Roman"/>
              </w:rPr>
            </w:pPr>
            <w:r w:rsidRPr="001441C3">
              <w:rPr>
                <w:rFonts w:ascii="Times New Roman" w:hAnsi="Times New Roman"/>
              </w:rPr>
              <w:t>Liczba elementów 190</w:t>
            </w:r>
          </w:p>
          <w:p w14:paraId="077057F6" w14:textId="77777777" w:rsidR="00CC05B6" w:rsidRPr="001441C3" w:rsidRDefault="00CC05B6" w:rsidP="005A10E1">
            <w:pPr>
              <w:spacing w:before="120" w:after="120" w:line="240" w:lineRule="auto"/>
              <w:rPr>
                <w:rFonts w:ascii="Times New Roman" w:hAnsi="Times New Roman"/>
              </w:rPr>
            </w:pPr>
            <w:r w:rsidRPr="001441C3">
              <w:rPr>
                <w:rFonts w:ascii="Times New Roman" w:hAnsi="Times New Roman"/>
              </w:rPr>
              <w:t>Kąt skanowania 200 stopni</w:t>
            </w:r>
          </w:p>
          <w:p w14:paraId="7BEB3954" w14:textId="77777777" w:rsidR="00CC05B6" w:rsidRPr="001441C3" w:rsidRDefault="00CC05B6" w:rsidP="005A10E1">
            <w:pPr>
              <w:spacing w:before="120" w:after="120" w:line="240" w:lineRule="auto"/>
              <w:rPr>
                <w:rFonts w:ascii="Times New Roman" w:hAnsi="Times New Roman"/>
              </w:rPr>
            </w:pPr>
            <w:r w:rsidRPr="001441C3">
              <w:rPr>
                <w:rFonts w:ascii="Times New Roman" w:hAnsi="Times New Roman"/>
              </w:rPr>
              <w:t>Obrazowanie harmoniczne</w:t>
            </w:r>
          </w:p>
          <w:p w14:paraId="0A0337DE" w14:textId="77777777" w:rsidR="00CC05B6" w:rsidRPr="001441C3" w:rsidRDefault="00CC05B6" w:rsidP="005A10E1">
            <w:pPr>
              <w:spacing w:before="120" w:after="120" w:line="240" w:lineRule="auto"/>
              <w:rPr>
                <w:rFonts w:ascii="Times New Roman" w:hAnsi="Times New Roman"/>
                <w:b/>
                <w:bCs/>
              </w:rPr>
            </w:pPr>
            <w:r w:rsidRPr="001441C3">
              <w:rPr>
                <w:rFonts w:ascii="Times New Roman" w:hAnsi="Times New Roman"/>
                <w:b/>
                <w:bCs/>
              </w:rPr>
              <w:t>MOŻLIWOŚĆ ROZBUDOWY</w:t>
            </w:r>
          </w:p>
          <w:p w14:paraId="3882E5F0" w14:textId="77777777" w:rsidR="00CC05B6" w:rsidRPr="001441C3" w:rsidRDefault="00CC05B6" w:rsidP="005A10E1">
            <w:pPr>
              <w:spacing w:line="240" w:lineRule="auto"/>
              <w:rPr>
                <w:rFonts w:ascii="Times New Roman" w:hAnsi="Times New Roman"/>
              </w:rPr>
            </w:pPr>
          </w:p>
        </w:tc>
        <w:tc>
          <w:tcPr>
            <w:tcW w:w="1236" w:type="dxa"/>
            <w:vAlign w:val="center"/>
          </w:tcPr>
          <w:p w14:paraId="10BBFB10" w14:textId="069A9D9D" w:rsidR="00CC05B6" w:rsidRPr="004A2A04" w:rsidRDefault="001441C3" w:rsidP="005A10E1">
            <w:pPr>
              <w:spacing w:line="240" w:lineRule="auto"/>
              <w:jc w:val="center"/>
              <w:rPr>
                <w:rFonts w:ascii="Times New Roman" w:hAnsi="Times New Roman"/>
                <w:highlight w:val="yellow"/>
              </w:rPr>
            </w:pPr>
            <w:r w:rsidRPr="001575FA">
              <w:rPr>
                <w:rFonts w:ascii="Times New Roman" w:hAnsi="Times New Roman"/>
              </w:rPr>
              <w:t>Tak</w:t>
            </w:r>
          </w:p>
        </w:tc>
        <w:tc>
          <w:tcPr>
            <w:tcW w:w="1207" w:type="dxa"/>
          </w:tcPr>
          <w:p w14:paraId="63C39CE2" w14:textId="77777777" w:rsidR="00CC05B6" w:rsidRPr="004A2A04" w:rsidRDefault="00CC05B6" w:rsidP="005A10E1">
            <w:pPr>
              <w:spacing w:line="240" w:lineRule="auto"/>
              <w:jc w:val="center"/>
              <w:rPr>
                <w:rFonts w:ascii="Times New Roman" w:hAnsi="Times New Roman"/>
                <w:highlight w:val="yellow"/>
              </w:rPr>
            </w:pPr>
          </w:p>
        </w:tc>
      </w:tr>
      <w:tr w:rsidR="00CC05B6" w14:paraId="5D73ABC3" w14:textId="626677DF" w:rsidTr="001441C3">
        <w:trPr>
          <w:trHeight w:val="971"/>
        </w:trPr>
        <w:tc>
          <w:tcPr>
            <w:tcW w:w="1129" w:type="dxa"/>
            <w:shd w:val="clear" w:color="auto" w:fill="auto"/>
            <w:vAlign w:val="center"/>
          </w:tcPr>
          <w:p w14:paraId="5D95D789" w14:textId="77777777" w:rsidR="00CC05B6" w:rsidRPr="001441C3" w:rsidRDefault="00CC05B6" w:rsidP="005A10E1">
            <w:pPr>
              <w:pStyle w:val="ListParagraph0"/>
              <w:numPr>
                <w:ilvl w:val="0"/>
                <w:numId w:val="2"/>
              </w:numPr>
              <w:spacing w:line="240" w:lineRule="auto"/>
              <w:jc w:val="center"/>
              <w:rPr>
                <w:rFonts w:ascii="Times New Roman" w:hAnsi="Times New Roman"/>
              </w:rPr>
            </w:pPr>
          </w:p>
        </w:tc>
        <w:tc>
          <w:tcPr>
            <w:tcW w:w="5599" w:type="dxa"/>
            <w:shd w:val="clear" w:color="auto" w:fill="auto"/>
            <w:vAlign w:val="center"/>
          </w:tcPr>
          <w:p w14:paraId="587A9AE1" w14:textId="77777777" w:rsidR="00CC05B6" w:rsidRPr="001441C3" w:rsidRDefault="00CC05B6" w:rsidP="005A10E1">
            <w:pPr>
              <w:spacing w:before="120" w:after="120" w:line="240" w:lineRule="auto"/>
              <w:rPr>
                <w:rFonts w:ascii="Times New Roman" w:hAnsi="Times New Roman"/>
              </w:rPr>
            </w:pPr>
            <w:r w:rsidRPr="001441C3">
              <w:rPr>
                <w:rFonts w:ascii="Times New Roman" w:hAnsi="Times New Roman"/>
              </w:rPr>
              <w:t xml:space="preserve">Głowica </w:t>
            </w:r>
            <w:proofErr w:type="spellStart"/>
            <w:r w:rsidRPr="001441C3">
              <w:rPr>
                <w:rFonts w:ascii="Times New Roman" w:hAnsi="Times New Roman"/>
              </w:rPr>
              <w:t>convex</w:t>
            </w:r>
            <w:proofErr w:type="spellEnd"/>
            <w:r w:rsidRPr="001441C3">
              <w:rPr>
                <w:rFonts w:ascii="Times New Roman" w:hAnsi="Times New Roman"/>
              </w:rPr>
              <w:t xml:space="preserve"> </w:t>
            </w:r>
          </w:p>
          <w:p w14:paraId="72948A18" w14:textId="77777777" w:rsidR="00CC05B6" w:rsidRPr="001441C3" w:rsidRDefault="00CC05B6" w:rsidP="005A10E1">
            <w:pPr>
              <w:spacing w:before="120" w:after="120" w:line="240" w:lineRule="auto"/>
              <w:rPr>
                <w:rFonts w:ascii="Times New Roman" w:hAnsi="Times New Roman"/>
              </w:rPr>
            </w:pPr>
            <w:r w:rsidRPr="001441C3">
              <w:rPr>
                <w:rFonts w:ascii="Times New Roman" w:hAnsi="Times New Roman"/>
              </w:rPr>
              <w:t>Zakres częstotliwości pracy 3-10 MHz</w:t>
            </w:r>
          </w:p>
          <w:p w14:paraId="4782AB30" w14:textId="77777777" w:rsidR="00CC05B6" w:rsidRPr="001441C3" w:rsidRDefault="00CC05B6" w:rsidP="005A10E1">
            <w:pPr>
              <w:spacing w:before="120" w:after="120" w:line="240" w:lineRule="auto"/>
              <w:rPr>
                <w:rFonts w:ascii="Times New Roman" w:hAnsi="Times New Roman"/>
              </w:rPr>
            </w:pPr>
            <w:r w:rsidRPr="001441C3">
              <w:rPr>
                <w:rFonts w:ascii="Times New Roman" w:hAnsi="Times New Roman"/>
              </w:rPr>
              <w:t>Liczba elementów min. 190</w:t>
            </w:r>
          </w:p>
          <w:p w14:paraId="7AEE1CA3" w14:textId="77777777" w:rsidR="00CC05B6" w:rsidRPr="001441C3" w:rsidRDefault="00CC05B6" w:rsidP="005A10E1">
            <w:pPr>
              <w:spacing w:before="120" w:after="120" w:line="240" w:lineRule="auto"/>
              <w:rPr>
                <w:rFonts w:ascii="Times New Roman" w:hAnsi="Times New Roman"/>
              </w:rPr>
            </w:pPr>
            <w:r w:rsidRPr="001441C3">
              <w:rPr>
                <w:rFonts w:ascii="Times New Roman" w:hAnsi="Times New Roman"/>
              </w:rPr>
              <w:t>Kąt skanowania 58 stopni</w:t>
            </w:r>
          </w:p>
          <w:p w14:paraId="1BCD8F01" w14:textId="77777777" w:rsidR="00CC05B6" w:rsidRPr="001441C3" w:rsidRDefault="00CC05B6" w:rsidP="005A10E1">
            <w:pPr>
              <w:spacing w:before="120" w:after="120" w:line="240" w:lineRule="auto"/>
              <w:rPr>
                <w:rFonts w:ascii="Times New Roman" w:hAnsi="Times New Roman"/>
              </w:rPr>
            </w:pPr>
            <w:r w:rsidRPr="001441C3">
              <w:rPr>
                <w:rFonts w:ascii="Times New Roman" w:hAnsi="Times New Roman"/>
              </w:rPr>
              <w:t>Obrazowanie harmoniczne</w:t>
            </w:r>
          </w:p>
          <w:p w14:paraId="37F3E185" w14:textId="77777777" w:rsidR="00CC05B6" w:rsidRPr="001441C3" w:rsidRDefault="00CC05B6" w:rsidP="005A10E1">
            <w:pPr>
              <w:spacing w:before="120" w:after="120" w:line="240" w:lineRule="auto"/>
              <w:rPr>
                <w:rFonts w:ascii="Times New Roman" w:hAnsi="Times New Roman"/>
                <w:b/>
                <w:bCs/>
              </w:rPr>
            </w:pPr>
            <w:r w:rsidRPr="001441C3">
              <w:rPr>
                <w:rFonts w:ascii="Times New Roman" w:hAnsi="Times New Roman"/>
                <w:b/>
                <w:bCs/>
              </w:rPr>
              <w:t>MOŻLIWOŚĆ ROZBUDOWY</w:t>
            </w:r>
          </w:p>
          <w:p w14:paraId="221F8216" w14:textId="77777777" w:rsidR="00CC05B6" w:rsidRPr="001441C3" w:rsidRDefault="00CC05B6" w:rsidP="005A10E1">
            <w:pPr>
              <w:spacing w:line="240" w:lineRule="auto"/>
              <w:rPr>
                <w:rFonts w:ascii="Times New Roman" w:hAnsi="Times New Roman"/>
              </w:rPr>
            </w:pPr>
          </w:p>
        </w:tc>
        <w:tc>
          <w:tcPr>
            <w:tcW w:w="1236" w:type="dxa"/>
            <w:vAlign w:val="center"/>
          </w:tcPr>
          <w:p w14:paraId="2DCE4682" w14:textId="749D39FE" w:rsidR="00CC05B6" w:rsidRPr="004A2A04" w:rsidRDefault="001441C3" w:rsidP="005A10E1">
            <w:pPr>
              <w:spacing w:line="240" w:lineRule="auto"/>
              <w:jc w:val="center"/>
              <w:rPr>
                <w:rFonts w:ascii="Times New Roman" w:hAnsi="Times New Roman"/>
                <w:highlight w:val="yellow"/>
              </w:rPr>
            </w:pPr>
            <w:r w:rsidRPr="001575FA">
              <w:rPr>
                <w:rFonts w:ascii="Times New Roman" w:hAnsi="Times New Roman"/>
              </w:rPr>
              <w:t>Tak</w:t>
            </w:r>
          </w:p>
        </w:tc>
        <w:tc>
          <w:tcPr>
            <w:tcW w:w="1207" w:type="dxa"/>
          </w:tcPr>
          <w:p w14:paraId="101183D3" w14:textId="77777777" w:rsidR="00CC05B6" w:rsidRPr="004A2A04" w:rsidRDefault="00CC05B6" w:rsidP="005A10E1">
            <w:pPr>
              <w:spacing w:line="240" w:lineRule="auto"/>
              <w:jc w:val="center"/>
              <w:rPr>
                <w:rFonts w:ascii="Times New Roman" w:hAnsi="Times New Roman"/>
                <w:highlight w:val="yellow"/>
              </w:rPr>
            </w:pPr>
          </w:p>
        </w:tc>
      </w:tr>
      <w:tr w:rsidR="00CC05B6" w:rsidRPr="001575FA" w14:paraId="3B8BF11F" w14:textId="0AFAF904" w:rsidTr="001441C3">
        <w:trPr>
          <w:trHeight w:val="971"/>
        </w:trPr>
        <w:tc>
          <w:tcPr>
            <w:tcW w:w="1129" w:type="dxa"/>
            <w:vAlign w:val="center"/>
          </w:tcPr>
          <w:p w14:paraId="39913D12" w14:textId="77777777" w:rsidR="00CC05B6" w:rsidRPr="001575FA" w:rsidRDefault="00CC05B6" w:rsidP="005A10E1">
            <w:pPr>
              <w:pStyle w:val="ListParagraph0"/>
              <w:numPr>
                <w:ilvl w:val="0"/>
                <w:numId w:val="1"/>
              </w:numPr>
              <w:spacing w:before="120" w:after="120" w:line="240" w:lineRule="auto"/>
              <w:jc w:val="center"/>
              <w:rPr>
                <w:rFonts w:ascii="Times New Roman" w:hAnsi="Times New Roman"/>
              </w:rPr>
            </w:pPr>
          </w:p>
        </w:tc>
        <w:tc>
          <w:tcPr>
            <w:tcW w:w="5599" w:type="dxa"/>
            <w:vAlign w:val="center"/>
          </w:tcPr>
          <w:p w14:paraId="13E09E3A" w14:textId="77777777" w:rsidR="00CC05B6" w:rsidRPr="00034BA1" w:rsidRDefault="00CC05B6" w:rsidP="005A10E1">
            <w:pPr>
              <w:spacing w:before="120" w:after="120" w:line="240" w:lineRule="auto"/>
              <w:rPr>
                <w:rFonts w:ascii="Times New Roman" w:hAnsi="Times New Roman"/>
              </w:rPr>
            </w:pPr>
            <w:r w:rsidRPr="1CD88124">
              <w:rPr>
                <w:rFonts w:ascii="Times New Roman" w:hAnsi="Times New Roman"/>
              </w:rPr>
              <w:t>Głowica liniowa, szerokopasmowa</w:t>
            </w:r>
          </w:p>
          <w:p w14:paraId="2B22E3E0" w14:textId="77777777" w:rsidR="00CC05B6" w:rsidRDefault="00CC05B6" w:rsidP="005A10E1">
            <w:pPr>
              <w:spacing w:before="120" w:after="120" w:line="240" w:lineRule="auto"/>
              <w:rPr>
                <w:rFonts w:ascii="Times New Roman" w:hAnsi="Times New Roman"/>
              </w:rPr>
            </w:pPr>
            <w:r w:rsidRPr="1CD88124">
              <w:rPr>
                <w:rFonts w:ascii="Times New Roman" w:hAnsi="Times New Roman"/>
              </w:rPr>
              <w:t>Zakres częstotliwości pracy 3-22MHz</w:t>
            </w:r>
          </w:p>
          <w:p w14:paraId="748CC2D1" w14:textId="77777777" w:rsidR="00CC05B6" w:rsidRDefault="00CC05B6" w:rsidP="005A10E1">
            <w:pPr>
              <w:spacing w:before="120" w:after="120" w:line="240" w:lineRule="auto"/>
              <w:rPr>
                <w:rFonts w:ascii="Times New Roman" w:hAnsi="Times New Roman"/>
              </w:rPr>
            </w:pPr>
            <w:r w:rsidRPr="1CD88124">
              <w:rPr>
                <w:rFonts w:ascii="Times New Roman" w:hAnsi="Times New Roman"/>
              </w:rPr>
              <w:t>Liczba elementów min 192</w:t>
            </w:r>
          </w:p>
          <w:p w14:paraId="571ABFD7" w14:textId="77777777" w:rsidR="00CC05B6" w:rsidRDefault="00CC05B6" w:rsidP="005A10E1">
            <w:pPr>
              <w:spacing w:before="120" w:after="120" w:line="240" w:lineRule="auto"/>
              <w:rPr>
                <w:rFonts w:ascii="Times New Roman" w:hAnsi="Times New Roman"/>
              </w:rPr>
            </w:pPr>
            <w:r w:rsidRPr="1CD88124">
              <w:rPr>
                <w:rFonts w:ascii="Times New Roman" w:hAnsi="Times New Roman"/>
              </w:rPr>
              <w:t>Pole skanowania max 26mm</w:t>
            </w:r>
          </w:p>
          <w:p w14:paraId="383E74F2" w14:textId="77777777" w:rsidR="00CC05B6" w:rsidRPr="00034BA1" w:rsidRDefault="00CC05B6" w:rsidP="005A10E1">
            <w:pPr>
              <w:pStyle w:val="Bezodstpw"/>
              <w:spacing w:before="120" w:after="120"/>
              <w:rPr>
                <w:rFonts w:ascii="Times New Roman" w:hAnsi="Times New Roman"/>
              </w:rPr>
            </w:pPr>
            <w:r w:rsidRPr="4A05B48D">
              <w:rPr>
                <w:rFonts w:ascii="Times New Roman" w:hAnsi="Times New Roman"/>
              </w:rPr>
              <w:t>Obrazowanie harmoniczne</w:t>
            </w:r>
          </w:p>
          <w:p w14:paraId="4F193996" w14:textId="77777777" w:rsidR="00CC05B6" w:rsidRPr="00034BA1" w:rsidRDefault="00CC05B6" w:rsidP="005A10E1">
            <w:pPr>
              <w:spacing w:before="120" w:after="120" w:line="240" w:lineRule="auto"/>
              <w:rPr>
                <w:rFonts w:ascii="Times New Roman" w:hAnsi="Times New Roman"/>
              </w:rPr>
            </w:pPr>
            <w:r w:rsidRPr="66304EF6">
              <w:rPr>
                <w:rFonts w:ascii="Times New Roman" w:hAnsi="Times New Roman"/>
              </w:rPr>
              <w:t xml:space="preserve">Możliwość wykonania </w:t>
            </w:r>
            <w:proofErr w:type="spellStart"/>
            <w:r w:rsidRPr="66304EF6">
              <w:rPr>
                <w:rFonts w:ascii="Times New Roman" w:hAnsi="Times New Roman"/>
              </w:rPr>
              <w:t>Freehand</w:t>
            </w:r>
            <w:proofErr w:type="spellEnd"/>
            <w:r w:rsidRPr="66304EF6">
              <w:rPr>
                <w:rFonts w:ascii="Times New Roman" w:hAnsi="Times New Roman"/>
              </w:rPr>
              <w:t xml:space="preserve"> 3D</w:t>
            </w:r>
          </w:p>
          <w:p w14:paraId="15C308E2" w14:textId="77777777" w:rsidR="00CC05B6" w:rsidRPr="00034BA1" w:rsidRDefault="00CC05B6" w:rsidP="005A10E1">
            <w:pPr>
              <w:spacing w:before="120" w:after="120" w:line="240" w:lineRule="auto"/>
              <w:rPr>
                <w:rFonts w:ascii="Times New Roman" w:hAnsi="Times New Roman"/>
                <w:b/>
                <w:bCs/>
              </w:rPr>
            </w:pPr>
            <w:r w:rsidRPr="66304EF6">
              <w:rPr>
                <w:rFonts w:ascii="Times New Roman" w:hAnsi="Times New Roman"/>
                <w:b/>
                <w:bCs/>
              </w:rPr>
              <w:t>MOŻLIWOŚĆ ROZBUDOWY</w:t>
            </w:r>
          </w:p>
          <w:p w14:paraId="76389453" w14:textId="77777777" w:rsidR="00CC05B6" w:rsidRPr="00034BA1" w:rsidRDefault="00CC05B6" w:rsidP="005A10E1">
            <w:pPr>
              <w:spacing w:before="120" w:after="120" w:line="240" w:lineRule="auto"/>
              <w:rPr>
                <w:rFonts w:ascii="Times New Roman" w:hAnsi="Times New Roman"/>
              </w:rPr>
            </w:pPr>
          </w:p>
        </w:tc>
        <w:tc>
          <w:tcPr>
            <w:tcW w:w="1236" w:type="dxa"/>
            <w:vAlign w:val="center"/>
          </w:tcPr>
          <w:p w14:paraId="739F2644" w14:textId="77777777" w:rsidR="00CC05B6"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592FCD3E" w14:textId="77777777" w:rsidR="00CC05B6" w:rsidRDefault="00CC05B6" w:rsidP="005A10E1">
            <w:pPr>
              <w:spacing w:before="120" w:after="120" w:line="240" w:lineRule="auto"/>
              <w:jc w:val="center"/>
              <w:rPr>
                <w:rFonts w:ascii="Times New Roman" w:hAnsi="Times New Roman"/>
              </w:rPr>
            </w:pPr>
          </w:p>
        </w:tc>
      </w:tr>
      <w:tr w:rsidR="00CC05B6" w:rsidRPr="001575FA" w14:paraId="18833732" w14:textId="19E1A59B" w:rsidTr="001441C3">
        <w:trPr>
          <w:trHeight w:val="971"/>
        </w:trPr>
        <w:tc>
          <w:tcPr>
            <w:tcW w:w="1129" w:type="dxa"/>
            <w:vAlign w:val="center"/>
          </w:tcPr>
          <w:p w14:paraId="02ADF3D4" w14:textId="77777777" w:rsidR="00CC05B6" w:rsidRPr="001575FA" w:rsidRDefault="00CC05B6" w:rsidP="005A10E1">
            <w:pPr>
              <w:pStyle w:val="ListParagraph0"/>
              <w:numPr>
                <w:ilvl w:val="0"/>
                <w:numId w:val="1"/>
              </w:numPr>
              <w:spacing w:before="120" w:after="120" w:line="240" w:lineRule="auto"/>
              <w:jc w:val="center"/>
              <w:rPr>
                <w:rFonts w:ascii="Times New Roman" w:hAnsi="Times New Roman"/>
              </w:rPr>
            </w:pPr>
          </w:p>
        </w:tc>
        <w:tc>
          <w:tcPr>
            <w:tcW w:w="5599" w:type="dxa"/>
            <w:vAlign w:val="center"/>
          </w:tcPr>
          <w:p w14:paraId="666FBD04" w14:textId="77777777" w:rsidR="00CC05B6" w:rsidRPr="00844FCE" w:rsidRDefault="00CC05B6" w:rsidP="005A10E1">
            <w:pPr>
              <w:pStyle w:val="NoSpacing0"/>
              <w:spacing w:before="120" w:after="120"/>
              <w:rPr>
                <w:rFonts w:ascii="Times New Roman" w:hAnsi="Times New Roman"/>
              </w:rPr>
            </w:pPr>
            <w:r w:rsidRPr="1CD88124">
              <w:rPr>
                <w:rFonts w:ascii="Times New Roman" w:hAnsi="Times New Roman"/>
              </w:rPr>
              <w:t>Głowica Liniowa, szerokopasmowa</w:t>
            </w:r>
          </w:p>
          <w:p w14:paraId="67B33AB7" w14:textId="77777777" w:rsidR="00CC05B6" w:rsidRPr="001575FA" w:rsidRDefault="00CC05B6" w:rsidP="005A10E1">
            <w:pPr>
              <w:pStyle w:val="NoSpacing0"/>
              <w:spacing w:before="120" w:after="120"/>
              <w:rPr>
                <w:rFonts w:ascii="Times New Roman" w:hAnsi="Times New Roman"/>
              </w:rPr>
            </w:pPr>
            <w:r w:rsidRPr="1CD88124">
              <w:rPr>
                <w:rFonts w:ascii="Times New Roman" w:hAnsi="Times New Roman"/>
              </w:rPr>
              <w:t>Zakres częstotliwości pracy 4-18 MHz</w:t>
            </w:r>
          </w:p>
          <w:p w14:paraId="61E05D6A" w14:textId="77777777" w:rsidR="00CC05B6" w:rsidRPr="001575FA" w:rsidRDefault="00CC05B6" w:rsidP="005A10E1">
            <w:pPr>
              <w:pStyle w:val="NoSpacing0"/>
              <w:spacing w:before="120" w:after="120"/>
              <w:rPr>
                <w:rFonts w:ascii="Times New Roman" w:hAnsi="Times New Roman"/>
              </w:rPr>
            </w:pPr>
            <w:r w:rsidRPr="1CD88124">
              <w:rPr>
                <w:rFonts w:ascii="Times New Roman" w:hAnsi="Times New Roman"/>
              </w:rPr>
              <w:t>Liczba elementów 288</w:t>
            </w:r>
          </w:p>
          <w:p w14:paraId="776C8AAA" w14:textId="77777777" w:rsidR="00CC05B6" w:rsidRPr="001575FA" w:rsidRDefault="00CC05B6" w:rsidP="005A10E1">
            <w:pPr>
              <w:pStyle w:val="NoSpacing0"/>
              <w:spacing w:before="120" w:after="120"/>
              <w:rPr>
                <w:rFonts w:ascii="Times New Roman" w:hAnsi="Times New Roman"/>
              </w:rPr>
            </w:pPr>
            <w:r w:rsidRPr="001575FA">
              <w:rPr>
                <w:rFonts w:ascii="Times New Roman" w:hAnsi="Times New Roman"/>
              </w:rPr>
              <w:t xml:space="preserve">Pole skanowania max </w:t>
            </w:r>
            <w:smartTag w:uri="urn:schemas-microsoft-com:office:smarttags" w:element="metricconverter">
              <w:smartTagPr>
                <w:attr w:name="ProductID" w:val="39 mm"/>
              </w:smartTagPr>
              <w:r w:rsidRPr="001575FA">
                <w:rPr>
                  <w:rFonts w:ascii="Times New Roman" w:hAnsi="Times New Roman"/>
                </w:rPr>
                <w:t>39 mm</w:t>
              </w:r>
            </w:smartTag>
          </w:p>
          <w:p w14:paraId="1A108FD3" w14:textId="77777777" w:rsidR="00CC05B6" w:rsidRPr="001575FA" w:rsidRDefault="00CC05B6" w:rsidP="005A10E1">
            <w:pPr>
              <w:pStyle w:val="NoSpacing0"/>
              <w:spacing w:before="120" w:after="120"/>
              <w:rPr>
                <w:rFonts w:ascii="Times New Roman" w:hAnsi="Times New Roman"/>
              </w:rPr>
            </w:pPr>
            <w:r w:rsidRPr="1CD88124">
              <w:rPr>
                <w:rFonts w:ascii="Times New Roman" w:hAnsi="Times New Roman"/>
              </w:rPr>
              <w:t xml:space="preserve">Obrazowanie harmoniczne min 5 częstotliwości </w:t>
            </w:r>
          </w:p>
          <w:p w14:paraId="086A5312" w14:textId="77777777" w:rsidR="00CC05B6" w:rsidRPr="00BF6B8A" w:rsidRDefault="00CC05B6" w:rsidP="005A10E1">
            <w:pPr>
              <w:pStyle w:val="NoSpacing0"/>
              <w:spacing w:before="120" w:after="120"/>
              <w:rPr>
                <w:rFonts w:ascii="Times New Roman" w:hAnsi="Times New Roman"/>
              </w:rPr>
            </w:pPr>
            <w:r w:rsidRPr="4A05B48D">
              <w:rPr>
                <w:rFonts w:ascii="Times New Roman" w:hAnsi="Times New Roman"/>
              </w:rPr>
              <w:t>Możliwość zastosowania przystawki biopsyjnej</w:t>
            </w:r>
          </w:p>
          <w:p w14:paraId="72017C9A" w14:textId="77777777" w:rsidR="00CC05B6" w:rsidRPr="00BF6B8A" w:rsidRDefault="00CC05B6" w:rsidP="005A10E1">
            <w:pPr>
              <w:spacing w:before="120" w:after="120" w:line="240" w:lineRule="auto"/>
              <w:rPr>
                <w:rFonts w:ascii="Times New Roman" w:hAnsi="Times New Roman"/>
              </w:rPr>
            </w:pPr>
            <w:r w:rsidRPr="66304EF6">
              <w:rPr>
                <w:rFonts w:ascii="Times New Roman" w:hAnsi="Times New Roman"/>
              </w:rPr>
              <w:t xml:space="preserve">Możliwość wykonania </w:t>
            </w:r>
            <w:proofErr w:type="spellStart"/>
            <w:r w:rsidRPr="66304EF6">
              <w:rPr>
                <w:rFonts w:ascii="Times New Roman" w:hAnsi="Times New Roman"/>
              </w:rPr>
              <w:t>Freehand</w:t>
            </w:r>
            <w:proofErr w:type="spellEnd"/>
            <w:r w:rsidRPr="66304EF6">
              <w:rPr>
                <w:rFonts w:ascii="Times New Roman" w:hAnsi="Times New Roman"/>
              </w:rPr>
              <w:t xml:space="preserve"> 3D</w:t>
            </w:r>
          </w:p>
          <w:p w14:paraId="3E162073" w14:textId="77777777" w:rsidR="00CC05B6" w:rsidRPr="00BF6B8A" w:rsidRDefault="00CC05B6" w:rsidP="005A10E1">
            <w:pPr>
              <w:spacing w:before="120" w:after="120" w:line="240" w:lineRule="auto"/>
              <w:rPr>
                <w:rFonts w:ascii="Times New Roman" w:hAnsi="Times New Roman"/>
                <w:b/>
                <w:bCs/>
              </w:rPr>
            </w:pPr>
            <w:r w:rsidRPr="66304EF6">
              <w:rPr>
                <w:rFonts w:ascii="Times New Roman" w:hAnsi="Times New Roman"/>
                <w:b/>
                <w:bCs/>
              </w:rPr>
              <w:t>MOŻLIWOŚĆ ROZBUDOWY</w:t>
            </w:r>
          </w:p>
          <w:p w14:paraId="71E7A308" w14:textId="77777777" w:rsidR="00CC05B6" w:rsidRPr="00BF6B8A" w:rsidRDefault="00CC05B6" w:rsidP="005A10E1">
            <w:pPr>
              <w:spacing w:before="120" w:after="120" w:line="240" w:lineRule="auto"/>
              <w:rPr>
                <w:rFonts w:ascii="Times New Roman" w:hAnsi="Times New Roman"/>
              </w:rPr>
            </w:pPr>
          </w:p>
        </w:tc>
        <w:tc>
          <w:tcPr>
            <w:tcW w:w="1236" w:type="dxa"/>
            <w:vAlign w:val="center"/>
          </w:tcPr>
          <w:p w14:paraId="5E666024" w14:textId="77777777" w:rsidR="00CC05B6" w:rsidRDefault="00CC05B6" w:rsidP="005A10E1">
            <w:pPr>
              <w:spacing w:before="120" w:after="120" w:line="240" w:lineRule="auto"/>
              <w:jc w:val="center"/>
              <w:rPr>
                <w:rFonts w:ascii="Times New Roman" w:hAnsi="Times New Roman"/>
              </w:rPr>
            </w:pPr>
            <w:r w:rsidRPr="001575FA">
              <w:rPr>
                <w:rFonts w:ascii="Times New Roman" w:hAnsi="Times New Roman"/>
              </w:rPr>
              <w:t>Tak</w:t>
            </w:r>
          </w:p>
        </w:tc>
        <w:tc>
          <w:tcPr>
            <w:tcW w:w="1207" w:type="dxa"/>
          </w:tcPr>
          <w:p w14:paraId="009AFC3C" w14:textId="77777777" w:rsidR="00CC05B6" w:rsidRPr="001575FA" w:rsidRDefault="00CC05B6" w:rsidP="005A10E1">
            <w:pPr>
              <w:spacing w:before="120" w:after="120" w:line="240" w:lineRule="auto"/>
              <w:jc w:val="center"/>
              <w:rPr>
                <w:rFonts w:ascii="Times New Roman" w:hAnsi="Times New Roman"/>
              </w:rPr>
            </w:pPr>
          </w:p>
        </w:tc>
      </w:tr>
      <w:tr w:rsidR="00CC05B6" w:rsidRPr="001575FA" w14:paraId="351C7F9C" w14:textId="54CB43DE" w:rsidTr="001441C3">
        <w:trPr>
          <w:trHeight w:val="2176"/>
        </w:trPr>
        <w:tc>
          <w:tcPr>
            <w:tcW w:w="1129" w:type="dxa"/>
            <w:vAlign w:val="center"/>
          </w:tcPr>
          <w:p w14:paraId="7CE94523" w14:textId="77777777" w:rsidR="00CC05B6" w:rsidRPr="001575FA" w:rsidRDefault="00CC05B6" w:rsidP="005A10E1">
            <w:pPr>
              <w:pStyle w:val="ListParagraph0"/>
              <w:numPr>
                <w:ilvl w:val="0"/>
                <w:numId w:val="1"/>
              </w:numPr>
              <w:spacing w:before="120" w:after="120" w:line="240" w:lineRule="auto"/>
              <w:jc w:val="center"/>
              <w:rPr>
                <w:rFonts w:ascii="Times New Roman" w:hAnsi="Times New Roman"/>
              </w:rPr>
            </w:pPr>
          </w:p>
        </w:tc>
        <w:tc>
          <w:tcPr>
            <w:tcW w:w="5599" w:type="dxa"/>
            <w:vAlign w:val="center"/>
          </w:tcPr>
          <w:p w14:paraId="1C0E56F7" w14:textId="77777777" w:rsidR="00CC05B6" w:rsidRPr="00844FCE" w:rsidRDefault="00CC05B6" w:rsidP="005A10E1">
            <w:pPr>
              <w:spacing w:before="120" w:after="120" w:line="240" w:lineRule="auto"/>
              <w:rPr>
                <w:rFonts w:ascii="Times New Roman" w:hAnsi="Times New Roman"/>
              </w:rPr>
            </w:pPr>
            <w:r w:rsidRPr="1CD88124">
              <w:rPr>
                <w:rFonts w:ascii="Times New Roman" w:hAnsi="Times New Roman"/>
              </w:rPr>
              <w:t xml:space="preserve">Głowica kardiologiczna pediatryczna, szerokopasmowa </w:t>
            </w:r>
          </w:p>
          <w:p w14:paraId="6D2AEFF5" w14:textId="77777777" w:rsidR="00CC05B6" w:rsidRDefault="00CC05B6" w:rsidP="005A10E1">
            <w:pPr>
              <w:spacing w:before="120" w:after="120" w:line="240" w:lineRule="auto"/>
              <w:rPr>
                <w:rFonts w:ascii="Times New Roman" w:hAnsi="Times New Roman"/>
              </w:rPr>
            </w:pPr>
            <w:r w:rsidRPr="1CD88124">
              <w:rPr>
                <w:rFonts w:ascii="Times New Roman" w:hAnsi="Times New Roman"/>
              </w:rPr>
              <w:t>Zakres częstotliwości pracy 3-8 MHz</w:t>
            </w:r>
          </w:p>
          <w:p w14:paraId="23448CFB" w14:textId="77777777" w:rsidR="00CC05B6" w:rsidRDefault="00CC05B6" w:rsidP="005A10E1">
            <w:pPr>
              <w:spacing w:before="120" w:after="120" w:line="240" w:lineRule="auto"/>
              <w:rPr>
                <w:rFonts w:ascii="Times New Roman" w:hAnsi="Times New Roman"/>
              </w:rPr>
            </w:pPr>
            <w:r w:rsidRPr="1CD88124">
              <w:rPr>
                <w:rFonts w:ascii="Times New Roman" w:hAnsi="Times New Roman"/>
              </w:rPr>
              <w:t>Liczba elementów min 96</w:t>
            </w:r>
          </w:p>
          <w:p w14:paraId="17E14025" w14:textId="77777777" w:rsidR="00CC05B6" w:rsidRPr="003112CF" w:rsidRDefault="00CC05B6" w:rsidP="005A10E1">
            <w:pPr>
              <w:spacing w:before="120" w:after="120" w:line="240" w:lineRule="auto"/>
              <w:rPr>
                <w:rFonts w:ascii="Times New Roman" w:hAnsi="Times New Roman"/>
                <w:b/>
                <w:bCs/>
              </w:rPr>
            </w:pPr>
            <w:r w:rsidRPr="66304EF6">
              <w:rPr>
                <w:rFonts w:ascii="Times New Roman" w:hAnsi="Times New Roman"/>
              </w:rPr>
              <w:t>Kąt skanowania min 90°</w:t>
            </w:r>
          </w:p>
          <w:p w14:paraId="7233EE23" w14:textId="33920519" w:rsidR="00CC05B6" w:rsidRPr="003112CF" w:rsidRDefault="00CC05B6" w:rsidP="001441C3">
            <w:pPr>
              <w:spacing w:before="120" w:after="120" w:line="240" w:lineRule="auto"/>
              <w:rPr>
                <w:rFonts w:ascii="Times New Roman" w:hAnsi="Times New Roman"/>
              </w:rPr>
            </w:pPr>
            <w:r w:rsidRPr="66304EF6">
              <w:rPr>
                <w:rFonts w:ascii="Times New Roman" w:hAnsi="Times New Roman"/>
                <w:b/>
                <w:bCs/>
              </w:rPr>
              <w:t>MOŻLIWOŚĆ ROZBUDOWY</w:t>
            </w:r>
          </w:p>
        </w:tc>
        <w:tc>
          <w:tcPr>
            <w:tcW w:w="1236" w:type="dxa"/>
            <w:vAlign w:val="center"/>
          </w:tcPr>
          <w:p w14:paraId="4D43979F" w14:textId="77777777" w:rsidR="00CC05B6" w:rsidRDefault="00CC05B6" w:rsidP="005A10E1">
            <w:pPr>
              <w:spacing w:before="120" w:after="120" w:line="240" w:lineRule="auto"/>
              <w:jc w:val="center"/>
              <w:rPr>
                <w:rFonts w:ascii="Times New Roman" w:hAnsi="Times New Roman"/>
              </w:rPr>
            </w:pPr>
            <w:r>
              <w:rPr>
                <w:rFonts w:ascii="Times New Roman" w:hAnsi="Times New Roman"/>
              </w:rPr>
              <w:t xml:space="preserve">Tak </w:t>
            </w:r>
          </w:p>
        </w:tc>
        <w:tc>
          <w:tcPr>
            <w:tcW w:w="1207" w:type="dxa"/>
          </w:tcPr>
          <w:p w14:paraId="14F76CBA" w14:textId="77777777" w:rsidR="00CC05B6" w:rsidRDefault="00CC05B6" w:rsidP="005A10E1">
            <w:pPr>
              <w:spacing w:before="120" w:after="120" w:line="240" w:lineRule="auto"/>
              <w:jc w:val="center"/>
              <w:rPr>
                <w:rFonts w:ascii="Times New Roman" w:hAnsi="Times New Roman"/>
              </w:rPr>
            </w:pPr>
          </w:p>
        </w:tc>
      </w:tr>
      <w:tr w:rsidR="00CC05B6" w:rsidRPr="001575FA" w14:paraId="3E6C49F9" w14:textId="7312C8AD" w:rsidTr="001441C3">
        <w:trPr>
          <w:trHeight w:val="2002"/>
        </w:trPr>
        <w:tc>
          <w:tcPr>
            <w:tcW w:w="1129" w:type="dxa"/>
            <w:vAlign w:val="center"/>
          </w:tcPr>
          <w:p w14:paraId="21585D23" w14:textId="77777777" w:rsidR="00CC05B6" w:rsidRPr="001575FA" w:rsidRDefault="00CC05B6" w:rsidP="005A10E1">
            <w:pPr>
              <w:pStyle w:val="ListParagraph0"/>
              <w:numPr>
                <w:ilvl w:val="0"/>
                <w:numId w:val="1"/>
              </w:numPr>
              <w:spacing w:before="120" w:after="120" w:line="240" w:lineRule="auto"/>
              <w:jc w:val="center"/>
              <w:rPr>
                <w:rFonts w:ascii="Times New Roman" w:hAnsi="Times New Roman"/>
              </w:rPr>
            </w:pPr>
          </w:p>
        </w:tc>
        <w:tc>
          <w:tcPr>
            <w:tcW w:w="5599" w:type="dxa"/>
            <w:vAlign w:val="center"/>
          </w:tcPr>
          <w:p w14:paraId="55F9DCE8" w14:textId="77777777" w:rsidR="00CC05B6" w:rsidRPr="00844FCE" w:rsidRDefault="00CC05B6" w:rsidP="005A10E1">
            <w:pPr>
              <w:spacing w:before="120" w:after="120" w:line="240" w:lineRule="auto"/>
              <w:rPr>
                <w:rFonts w:ascii="Times New Roman" w:hAnsi="Times New Roman"/>
              </w:rPr>
            </w:pPr>
            <w:r w:rsidRPr="1CD88124">
              <w:rPr>
                <w:rFonts w:ascii="Times New Roman" w:hAnsi="Times New Roman"/>
              </w:rPr>
              <w:t xml:space="preserve">Głowica kardiologiczna neonatologiczna, szerokopasmowa </w:t>
            </w:r>
          </w:p>
          <w:p w14:paraId="6D9C9E46" w14:textId="77777777" w:rsidR="00CC05B6" w:rsidRDefault="00CC05B6" w:rsidP="005A10E1">
            <w:pPr>
              <w:spacing w:before="120" w:after="120" w:line="240" w:lineRule="auto"/>
              <w:rPr>
                <w:rFonts w:ascii="Times New Roman" w:hAnsi="Times New Roman"/>
              </w:rPr>
            </w:pPr>
            <w:r w:rsidRPr="1CD88124">
              <w:rPr>
                <w:rFonts w:ascii="Times New Roman" w:hAnsi="Times New Roman"/>
              </w:rPr>
              <w:t>Zakres częstotliwości pracy 4-12 MHz</w:t>
            </w:r>
          </w:p>
          <w:p w14:paraId="2C70D625" w14:textId="77777777" w:rsidR="00CC05B6" w:rsidRDefault="00CC05B6" w:rsidP="005A10E1">
            <w:pPr>
              <w:spacing w:before="120" w:after="120" w:line="240" w:lineRule="auto"/>
              <w:rPr>
                <w:rFonts w:ascii="Times New Roman" w:hAnsi="Times New Roman"/>
              </w:rPr>
            </w:pPr>
            <w:r w:rsidRPr="66304EF6">
              <w:rPr>
                <w:rFonts w:ascii="Times New Roman" w:hAnsi="Times New Roman"/>
              </w:rPr>
              <w:t>Liczba elementów min 96</w:t>
            </w:r>
          </w:p>
          <w:p w14:paraId="7FD426E0" w14:textId="77777777" w:rsidR="00CC05B6" w:rsidRPr="001575FA" w:rsidRDefault="00CC05B6" w:rsidP="005A10E1">
            <w:pPr>
              <w:spacing w:before="120" w:after="120" w:line="240" w:lineRule="auto"/>
              <w:rPr>
                <w:rFonts w:ascii="Times New Roman" w:hAnsi="Times New Roman"/>
              </w:rPr>
            </w:pPr>
            <w:r w:rsidRPr="66304EF6">
              <w:rPr>
                <w:rFonts w:ascii="Times New Roman" w:hAnsi="Times New Roman"/>
              </w:rPr>
              <w:t>Kąt skanowania min 90°</w:t>
            </w:r>
          </w:p>
          <w:p w14:paraId="395C434F" w14:textId="03DA6AD3" w:rsidR="00CC05B6" w:rsidRPr="001575FA" w:rsidRDefault="00CC05B6" w:rsidP="001441C3">
            <w:pPr>
              <w:spacing w:before="120" w:after="120" w:line="240" w:lineRule="auto"/>
              <w:rPr>
                <w:rFonts w:ascii="Times New Roman" w:hAnsi="Times New Roman"/>
              </w:rPr>
            </w:pPr>
            <w:r w:rsidRPr="66304EF6">
              <w:rPr>
                <w:rFonts w:ascii="Times New Roman" w:hAnsi="Times New Roman"/>
                <w:b/>
                <w:bCs/>
              </w:rPr>
              <w:t>MOŻLIWOŚĆ ROZBUDOWY</w:t>
            </w:r>
          </w:p>
        </w:tc>
        <w:tc>
          <w:tcPr>
            <w:tcW w:w="1236" w:type="dxa"/>
            <w:vAlign w:val="center"/>
          </w:tcPr>
          <w:p w14:paraId="238EF57C" w14:textId="77777777" w:rsidR="00CC05B6" w:rsidRPr="001575FA" w:rsidRDefault="00CC05B6" w:rsidP="005A10E1">
            <w:pPr>
              <w:spacing w:before="120" w:after="120" w:line="240" w:lineRule="auto"/>
              <w:jc w:val="center"/>
              <w:rPr>
                <w:rFonts w:ascii="Times New Roman" w:hAnsi="Times New Roman"/>
              </w:rPr>
            </w:pPr>
            <w:r>
              <w:rPr>
                <w:rFonts w:ascii="Times New Roman" w:hAnsi="Times New Roman"/>
              </w:rPr>
              <w:t>Tak</w:t>
            </w:r>
          </w:p>
        </w:tc>
        <w:tc>
          <w:tcPr>
            <w:tcW w:w="1207" w:type="dxa"/>
          </w:tcPr>
          <w:p w14:paraId="32A97C06" w14:textId="77777777" w:rsidR="00CC05B6" w:rsidRDefault="00CC05B6" w:rsidP="005A10E1">
            <w:pPr>
              <w:spacing w:before="120" w:after="120" w:line="240" w:lineRule="auto"/>
              <w:jc w:val="center"/>
              <w:rPr>
                <w:rFonts w:ascii="Times New Roman" w:hAnsi="Times New Roman"/>
              </w:rPr>
            </w:pPr>
          </w:p>
        </w:tc>
      </w:tr>
      <w:tr w:rsidR="00CC05B6" w:rsidRPr="001575FA" w14:paraId="1D9BBAD6" w14:textId="2B07D0AA" w:rsidTr="001441C3">
        <w:trPr>
          <w:trHeight w:val="2180"/>
        </w:trPr>
        <w:tc>
          <w:tcPr>
            <w:tcW w:w="1129" w:type="dxa"/>
            <w:vAlign w:val="center"/>
          </w:tcPr>
          <w:p w14:paraId="5B5EAA93" w14:textId="77777777" w:rsidR="00CC05B6" w:rsidRPr="001575FA" w:rsidRDefault="00CC05B6" w:rsidP="005A10E1">
            <w:pPr>
              <w:pStyle w:val="NoSpacing0"/>
              <w:numPr>
                <w:ilvl w:val="0"/>
                <w:numId w:val="1"/>
              </w:numPr>
              <w:spacing w:before="120" w:after="120"/>
              <w:jc w:val="center"/>
              <w:rPr>
                <w:rFonts w:ascii="Times New Roman" w:hAnsi="Times New Roman"/>
              </w:rPr>
            </w:pPr>
          </w:p>
        </w:tc>
        <w:tc>
          <w:tcPr>
            <w:tcW w:w="5599" w:type="dxa"/>
            <w:vAlign w:val="center"/>
          </w:tcPr>
          <w:p w14:paraId="59C2B06D" w14:textId="77777777" w:rsidR="00CC05B6" w:rsidRPr="001575FA" w:rsidRDefault="00CC05B6" w:rsidP="005A10E1">
            <w:pPr>
              <w:spacing w:before="120" w:after="120" w:line="240" w:lineRule="auto"/>
              <w:rPr>
                <w:rFonts w:ascii="Times New Roman" w:hAnsi="Times New Roman"/>
              </w:rPr>
            </w:pPr>
            <w:r w:rsidRPr="1CD88124">
              <w:rPr>
                <w:rFonts w:ascii="Times New Roman" w:hAnsi="Times New Roman"/>
              </w:rPr>
              <w:t xml:space="preserve">Głowica </w:t>
            </w:r>
            <w:proofErr w:type="spellStart"/>
            <w:r w:rsidRPr="1CD88124">
              <w:rPr>
                <w:rFonts w:ascii="Times New Roman" w:hAnsi="Times New Roman"/>
              </w:rPr>
              <w:t>Convex</w:t>
            </w:r>
            <w:proofErr w:type="spellEnd"/>
            <w:r w:rsidRPr="1CD88124">
              <w:rPr>
                <w:rFonts w:ascii="Times New Roman" w:hAnsi="Times New Roman"/>
              </w:rPr>
              <w:t xml:space="preserve"> </w:t>
            </w:r>
            <w:proofErr w:type="spellStart"/>
            <w:r w:rsidRPr="1CD88124">
              <w:rPr>
                <w:rFonts w:ascii="Times New Roman" w:hAnsi="Times New Roman"/>
              </w:rPr>
              <w:t>Volumetryczny</w:t>
            </w:r>
            <w:proofErr w:type="spellEnd"/>
            <w:r w:rsidRPr="1CD88124">
              <w:rPr>
                <w:rFonts w:ascii="Times New Roman" w:hAnsi="Times New Roman"/>
              </w:rPr>
              <w:t>,</w:t>
            </w:r>
            <w:r w:rsidRPr="1CD88124">
              <w:rPr>
                <w:rFonts w:ascii="Times New Roman" w:hAnsi="Times New Roman"/>
                <w:b/>
                <w:bCs/>
              </w:rPr>
              <w:t xml:space="preserve"> </w:t>
            </w:r>
            <w:r w:rsidRPr="1CD88124">
              <w:rPr>
                <w:rFonts w:ascii="Times New Roman" w:hAnsi="Times New Roman"/>
              </w:rPr>
              <w:t>szerokopasmowa</w:t>
            </w:r>
          </w:p>
          <w:p w14:paraId="1CF73C70" w14:textId="77777777" w:rsidR="00CC05B6" w:rsidRPr="001575FA" w:rsidRDefault="00CC05B6" w:rsidP="005A10E1">
            <w:pPr>
              <w:spacing w:before="120" w:after="120" w:line="240" w:lineRule="auto"/>
              <w:rPr>
                <w:rFonts w:ascii="Times New Roman" w:hAnsi="Times New Roman"/>
              </w:rPr>
            </w:pPr>
            <w:r w:rsidRPr="1CD88124">
              <w:rPr>
                <w:rFonts w:ascii="Times New Roman" w:hAnsi="Times New Roman"/>
              </w:rPr>
              <w:t>Zakres częstotliwości pracy 1-8 MHz</w:t>
            </w:r>
          </w:p>
          <w:p w14:paraId="53D64B4F" w14:textId="77777777" w:rsidR="00CC05B6" w:rsidRPr="001575FA" w:rsidRDefault="00CC05B6" w:rsidP="005A10E1">
            <w:pPr>
              <w:spacing w:before="120" w:after="120" w:line="240" w:lineRule="auto"/>
              <w:rPr>
                <w:rFonts w:ascii="Times New Roman" w:hAnsi="Times New Roman"/>
              </w:rPr>
            </w:pPr>
            <w:r w:rsidRPr="1CD88124">
              <w:rPr>
                <w:rFonts w:ascii="Times New Roman" w:hAnsi="Times New Roman"/>
              </w:rPr>
              <w:t>Liczba elementów 192</w:t>
            </w:r>
          </w:p>
          <w:p w14:paraId="5F13FF7F" w14:textId="77777777" w:rsidR="00CC05B6" w:rsidRPr="001575FA" w:rsidRDefault="00CC05B6" w:rsidP="005A10E1">
            <w:pPr>
              <w:spacing w:before="120" w:after="120" w:line="240" w:lineRule="auto"/>
              <w:rPr>
                <w:rFonts w:ascii="Times New Roman" w:hAnsi="Times New Roman"/>
              </w:rPr>
            </w:pPr>
            <w:r w:rsidRPr="66304EF6">
              <w:rPr>
                <w:rFonts w:ascii="Times New Roman" w:hAnsi="Times New Roman"/>
              </w:rPr>
              <w:t>Kąt skanowania 70 stopni</w:t>
            </w:r>
          </w:p>
          <w:p w14:paraId="69F1747C" w14:textId="34BA1E81" w:rsidR="00CC05B6" w:rsidRPr="001575FA" w:rsidRDefault="00CC05B6" w:rsidP="001441C3">
            <w:pPr>
              <w:spacing w:before="120" w:after="120" w:line="240" w:lineRule="auto"/>
              <w:rPr>
                <w:rFonts w:ascii="Times New Roman" w:hAnsi="Times New Roman"/>
              </w:rPr>
            </w:pPr>
            <w:r w:rsidRPr="66304EF6">
              <w:rPr>
                <w:rFonts w:ascii="Times New Roman" w:hAnsi="Times New Roman"/>
                <w:b/>
                <w:bCs/>
              </w:rPr>
              <w:t>MOŻLIWOŚĆ ROZBUDOWY</w:t>
            </w:r>
          </w:p>
        </w:tc>
        <w:tc>
          <w:tcPr>
            <w:tcW w:w="1236" w:type="dxa"/>
            <w:vAlign w:val="center"/>
          </w:tcPr>
          <w:p w14:paraId="6F0E95F5"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65DCE578"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6C3CFADB" w14:textId="665C1305" w:rsidTr="001441C3">
        <w:trPr>
          <w:trHeight w:val="2090"/>
        </w:trPr>
        <w:tc>
          <w:tcPr>
            <w:tcW w:w="1129" w:type="dxa"/>
            <w:vAlign w:val="center"/>
          </w:tcPr>
          <w:p w14:paraId="7A5B6DB1" w14:textId="77777777" w:rsidR="00CC05B6" w:rsidRPr="001575FA" w:rsidRDefault="00CC05B6" w:rsidP="005A10E1">
            <w:pPr>
              <w:pStyle w:val="NoSpacing0"/>
              <w:numPr>
                <w:ilvl w:val="0"/>
                <w:numId w:val="1"/>
              </w:numPr>
              <w:spacing w:before="120" w:after="120"/>
              <w:jc w:val="center"/>
              <w:rPr>
                <w:rFonts w:ascii="Times New Roman" w:hAnsi="Times New Roman"/>
              </w:rPr>
            </w:pPr>
          </w:p>
        </w:tc>
        <w:tc>
          <w:tcPr>
            <w:tcW w:w="5599" w:type="dxa"/>
            <w:vAlign w:val="center"/>
          </w:tcPr>
          <w:p w14:paraId="208C2A38" w14:textId="77777777" w:rsidR="00CC05B6" w:rsidRPr="006F0604" w:rsidRDefault="00CC05B6" w:rsidP="005A10E1">
            <w:pPr>
              <w:spacing w:before="120" w:after="120" w:line="240" w:lineRule="auto"/>
              <w:rPr>
                <w:rFonts w:ascii="Times New Roman" w:hAnsi="Times New Roman"/>
              </w:rPr>
            </w:pPr>
            <w:r w:rsidRPr="006F0604">
              <w:rPr>
                <w:rFonts w:ascii="Times New Roman" w:hAnsi="Times New Roman"/>
              </w:rPr>
              <w:t xml:space="preserve">Głowica Liniowa wykonana w technologii Single </w:t>
            </w:r>
            <w:proofErr w:type="spellStart"/>
            <w:r w:rsidRPr="006F0604">
              <w:rPr>
                <w:rFonts w:ascii="Times New Roman" w:hAnsi="Times New Roman"/>
              </w:rPr>
              <w:t>Crystal</w:t>
            </w:r>
            <w:proofErr w:type="spellEnd"/>
            <w:r w:rsidRPr="006F0604">
              <w:rPr>
                <w:rFonts w:ascii="Times New Roman" w:hAnsi="Times New Roman"/>
              </w:rPr>
              <w:t>, szerokopasmowa</w:t>
            </w:r>
          </w:p>
          <w:p w14:paraId="3C3C7731" w14:textId="77777777" w:rsidR="00CC05B6" w:rsidRPr="006F0604" w:rsidRDefault="00CC05B6" w:rsidP="005A10E1">
            <w:pPr>
              <w:spacing w:before="120" w:after="120" w:line="240" w:lineRule="auto"/>
              <w:rPr>
                <w:rFonts w:ascii="Times New Roman" w:hAnsi="Times New Roman"/>
              </w:rPr>
            </w:pPr>
            <w:r w:rsidRPr="006F0604">
              <w:rPr>
                <w:rFonts w:ascii="Times New Roman" w:hAnsi="Times New Roman"/>
              </w:rPr>
              <w:t>Zakres częstotliwości pracy 2-14 MHz</w:t>
            </w:r>
          </w:p>
          <w:p w14:paraId="76B56C43" w14:textId="77777777" w:rsidR="00CC05B6" w:rsidRPr="006F0604" w:rsidRDefault="00CC05B6" w:rsidP="005A10E1">
            <w:pPr>
              <w:spacing w:before="120" w:after="120" w:line="240" w:lineRule="auto"/>
              <w:rPr>
                <w:rFonts w:ascii="Times New Roman" w:hAnsi="Times New Roman"/>
              </w:rPr>
            </w:pPr>
            <w:r w:rsidRPr="006F0604">
              <w:rPr>
                <w:rFonts w:ascii="Times New Roman" w:hAnsi="Times New Roman"/>
              </w:rPr>
              <w:t>Liczba elementów 256</w:t>
            </w:r>
          </w:p>
          <w:p w14:paraId="290741E6" w14:textId="77777777" w:rsidR="00CC05B6" w:rsidRPr="006F0604" w:rsidRDefault="00CC05B6" w:rsidP="005A10E1">
            <w:pPr>
              <w:spacing w:before="120" w:after="120" w:line="240" w:lineRule="auto"/>
              <w:rPr>
                <w:rFonts w:ascii="Times New Roman" w:hAnsi="Times New Roman"/>
              </w:rPr>
            </w:pPr>
            <w:r w:rsidRPr="006F0604">
              <w:rPr>
                <w:rFonts w:ascii="Times New Roman" w:hAnsi="Times New Roman"/>
              </w:rPr>
              <w:t>Pole skanowania 50 mm</w:t>
            </w:r>
          </w:p>
          <w:p w14:paraId="1677DC44" w14:textId="77777777" w:rsidR="00CC05B6" w:rsidRPr="006F0604" w:rsidRDefault="00CC05B6" w:rsidP="005A10E1">
            <w:pPr>
              <w:spacing w:before="120" w:after="120" w:line="240" w:lineRule="auto"/>
              <w:rPr>
                <w:rFonts w:ascii="Times New Roman" w:hAnsi="Times New Roman"/>
              </w:rPr>
            </w:pPr>
            <w:r w:rsidRPr="006F0604">
              <w:rPr>
                <w:rFonts w:ascii="Times New Roman" w:hAnsi="Times New Roman"/>
              </w:rPr>
              <w:t>Obrazowanie harmoniczne min 6 częstotliwości</w:t>
            </w:r>
          </w:p>
          <w:p w14:paraId="1CCA31A3" w14:textId="63310CC2" w:rsidR="00CC05B6" w:rsidRPr="1CD88124" w:rsidRDefault="00CC05B6" w:rsidP="001441C3">
            <w:pPr>
              <w:spacing w:before="120" w:after="120" w:line="240" w:lineRule="auto"/>
              <w:rPr>
                <w:rFonts w:ascii="Times New Roman" w:hAnsi="Times New Roman"/>
              </w:rPr>
            </w:pPr>
            <w:r w:rsidRPr="66304EF6">
              <w:rPr>
                <w:rFonts w:ascii="Times New Roman" w:hAnsi="Times New Roman"/>
              </w:rPr>
              <w:t>Możliwość pracy z oprogramowaniem do kontrastów CEUS</w:t>
            </w:r>
          </w:p>
        </w:tc>
        <w:tc>
          <w:tcPr>
            <w:tcW w:w="1236" w:type="dxa"/>
            <w:vAlign w:val="center"/>
          </w:tcPr>
          <w:p w14:paraId="13DEFA82"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75528C44"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712AFFA3" w14:textId="7ADC0AA8" w:rsidTr="001441C3">
        <w:trPr>
          <w:trHeight w:val="475"/>
        </w:trPr>
        <w:tc>
          <w:tcPr>
            <w:tcW w:w="1129" w:type="dxa"/>
            <w:vAlign w:val="center"/>
          </w:tcPr>
          <w:p w14:paraId="7A709526" w14:textId="77777777" w:rsidR="00CC05B6" w:rsidRPr="001575FA" w:rsidRDefault="00CC05B6" w:rsidP="005A10E1">
            <w:pPr>
              <w:pStyle w:val="NoSpacing0"/>
              <w:numPr>
                <w:ilvl w:val="0"/>
                <w:numId w:val="1"/>
              </w:numPr>
              <w:spacing w:before="120" w:after="120"/>
              <w:jc w:val="center"/>
              <w:rPr>
                <w:rFonts w:ascii="Times New Roman" w:hAnsi="Times New Roman"/>
              </w:rPr>
            </w:pPr>
          </w:p>
        </w:tc>
        <w:tc>
          <w:tcPr>
            <w:tcW w:w="5599" w:type="dxa"/>
            <w:vAlign w:val="center"/>
          </w:tcPr>
          <w:p w14:paraId="4C16BABB" w14:textId="77777777" w:rsidR="00CC05B6" w:rsidRPr="006F0604" w:rsidRDefault="00CC05B6" w:rsidP="005A10E1">
            <w:pPr>
              <w:spacing w:before="120" w:after="120" w:line="240" w:lineRule="auto"/>
              <w:rPr>
                <w:rFonts w:ascii="Times New Roman" w:hAnsi="Times New Roman"/>
              </w:rPr>
            </w:pPr>
            <w:r w:rsidRPr="764C471F">
              <w:rPr>
                <w:rFonts w:ascii="Times New Roman" w:hAnsi="Times New Roman"/>
              </w:rPr>
              <w:t xml:space="preserve">głowica </w:t>
            </w:r>
            <w:proofErr w:type="spellStart"/>
            <w:r w:rsidRPr="764C471F">
              <w:rPr>
                <w:rFonts w:ascii="Times New Roman" w:hAnsi="Times New Roman"/>
              </w:rPr>
              <w:t>Convex</w:t>
            </w:r>
            <w:proofErr w:type="spellEnd"/>
            <w:r w:rsidRPr="764C471F">
              <w:rPr>
                <w:rFonts w:ascii="Times New Roman" w:hAnsi="Times New Roman"/>
              </w:rPr>
              <w:t xml:space="preserve"> wykonana w technologii Single </w:t>
            </w:r>
            <w:proofErr w:type="spellStart"/>
            <w:r w:rsidRPr="764C471F">
              <w:rPr>
                <w:rFonts w:ascii="Times New Roman" w:hAnsi="Times New Roman"/>
              </w:rPr>
              <w:t>Crystal</w:t>
            </w:r>
            <w:proofErr w:type="spellEnd"/>
            <w:r w:rsidRPr="764C471F">
              <w:rPr>
                <w:rFonts w:ascii="Times New Roman" w:hAnsi="Times New Roman"/>
              </w:rPr>
              <w:t>, szerokopasmowa</w:t>
            </w:r>
          </w:p>
          <w:p w14:paraId="1F066F61" w14:textId="77777777" w:rsidR="00CC05B6" w:rsidRPr="006F0604" w:rsidRDefault="00CC05B6" w:rsidP="005A10E1">
            <w:pPr>
              <w:spacing w:before="120" w:after="120" w:line="240" w:lineRule="auto"/>
              <w:rPr>
                <w:rFonts w:ascii="Times New Roman" w:hAnsi="Times New Roman"/>
              </w:rPr>
            </w:pPr>
            <w:r w:rsidRPr="006F0604">
              <w:rPr>
                <w:rFonts w:ascii="Times New Roman" w:hAnsi="Times New Roman"/>
              </w:rPr>
              <w:t>Zakres częstotliwości pracy 1-7 MHz</w:t>
            </w:r>
          </w:p>
          <w:p w14:paraId="54EB8EBD" w14:textId="77777777" w:rsidR="00CC05B6" w:rsidRPr="006F0604" w:rsidRDefault="00CC05B6" w:rsidP="005A10E1">
            <w:pPr>
              <w:spacing w:before="120" w:after="120" w:line="240" w:lineRule="auto"/>
              <w:rPr>
                <w:rFonts w:ascii="Times New Roman" w:hAnsi="Times New Roman"/>
              </w:rPr>
            </w:pPr>
            <w:r w:rsidRPr="006F0604">
              <w:rPr>
                <w:rFonts w:ascii="Times New Roman" w:hAnsi="Times New Roman"/>
              </w:rPr>
              <w:t>Liczba elementów 192</w:t>
            </w:r>
          </w:p>
          <w:p w14:paraId="6BCFD2D5" w14:textId="77777777" w:rsidR="00CC05B6" w:rsidRPr="006F0604" w:rsidRDefault="00CC05B6" w:rsidP="005A10E1">
            <w:pPr>
              <w:spacing w:before="120" w:after="120" w:line="240" w:lineRule="auto"/>
              <w:rPr>
                <w:rFonts w:ascii="Times New Roman" w:hAnsi="Times New Roman"/>
              </w:rPr>
            </w:pPr>
            <w:r w:rsidRPr="006F0604">
              <w:rPr>
                <w:rFonts w:ascii="Times New Roman" w:hAnsi="Times New Roman"/>
              </w:rPr>
              <w:t>Kąt skanowania min 90 stopni</w:t>
            </w:r>
          </w:p>
          <w:p w14:paraId="1ED81DFB" w14:textId="77777777" w:rsidR="00CC05B6" w:rsidRPr="006F0604" w:rsidRDefault="00CC05B6" w:rsidP="005A10E1">
            <w:pPr>
              <w:spacing w:before="120" w:after="120" w:line="240" w:lineRule="auto"/>
              <w:rPr>
                <w:rFonts w:ascii="Times New Roman" w:hAnsi="Times New Roman"/>
              </w:rPr>
            </w:pPr>
            <w:r w:rsidRPr="66304EF6">
              <w:rPr>
                <w:rFonts w:ascii="Times New Roman" w:hAnsi="Times New Roman"/>
              </w:rPr>
              <w:t xml:space="preserve">Obrazowanie harmoniczne min 6 częstotliwości </w:t>
            </w:r>
          </w:p>
          <w:p w14:paraId="6402EF89" w14:textId="77777777" w:rsidR="00CC05B6" w:rsidRPr="1CD88124" w:rsidRDefault="00CC05B6" w:rsidP="005A10E1">
            <w:pPr>
              <w:spacing w:before="120" w:after="120" w:line="240" w:lineRule="auto"/>
              <w:rPr>
                <w:rFonts w:ascii="Times New Roman" w:hAnsi="Times New Roman"/>
              </w:rPr>
            </w:pPr>
            <w:r w:rsidRPr="66304EF6">
              <w:rPr>
                <w:rFonts w:ascii="Times New Roman" w:hAnsi="Times New Roman"/>
              </w:rPr>
              <w:t xml:space="preserve">Możliwość pracy z oprogramowaniem do Fuzji </w:t>
            </w:r>
          </w:p>
        </w:tc>
        <w:tc>
          <w:tcPr>
            <w:tcW w:w="1236" w:type="dxa"/>
            <w:vAlign w:val="center"/>
          </w:tcPr>
          <w:p w14:paraId="5FAC544D"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6691B5E8"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5D50A86A" w14:textId="7EFC6E41" w:rsidTr="001441C3">
        <w:trPr>
          <w:trHeight w:val="678"/>
        </w:trPr>
        <w:tc>
          <w:tcPr>
            <w:tcW w:w="7964" w:type="dxa"/>
            <w:gridSpan w:val="3"/>
            <w:shd w:val="clear" w:color="auto" w:fill="A5A5A5"/>
            <w:vAlign w:val="center"/>
          </w:tcPr>
          <w:p w14:paraId="199DFF1D" w14:textId="77777777" w:rsidR="00CC05B6" w:rsidRPr="00176D39" w:rsidRDefault="00CC05B6" w:rsidP="005A10E1">
            <w:pPr>
              <w:pStyle w:val="NoSpacing0"/>
              <w:spacing w:before="120" w:after="120"/>
              <w:ind w:left="360"/>
              <w:rPr>
                <w:rFonts w:ascii="Times New Roman" w:hAnsi="Times New Roman"/>
                <w:b/>
                <w:bCs/>
              </w:rPr>
            </w:pPr>
          </w:p>
        </w:tc>
        <w:tc>
          <w:tcPr>
            <w:tcW w:w="1207" w:type="dxa"/>
            <w:shd w:val="clear" w:color="auto" w:fill="A5A5A5"/>
          </w:tcPr>
          <w:p w14:paraId="351E9FD0" w14:textId="77777777" w:rsidR="00CC05B6" w:rsidRPr="00176D39" w:rsidRDefault="00CC05B6" w:rsidP="005A10E1">
            <w:pPr>
              <w:pStyle w:val="NoSpacing0"/>
              <w:spacing w:before="120" w:after="120"/>
              <w:ind w:left="360"/>
              <w:rPr>
                <w:rFonts w:ascii="Times New Roman" w:hAnsi="Times New Roman"/>
                <w:b/>
                <w:bCs/>
              </w:rPr>
            </w:pPr>
          </w:p>
        </w:tc>
      </w:tr>
      <w:tr w:rsidR="00CC05B6" w:rsidRPr="001575FA" w14:paraId="7C7A19A9" w14:textId="72E5AD20" w:rsidTr="001441C3">
        <w:trPr>
          <w:trHeight w:val="3715"/>
        </w:trPr>
        <w:tc>
          <w:tcPr>
            <w:tcW w:w="1129" w:type="dxa"/>
            <w:vAlign w:val="center"/>
          </w:tcPr>
          <w:p w14:paraId="7A59E324" w14:textId="77777777" w:rsidR="00CC05B6" w:rsidRPr="001575FA" w:rsidRDefault="00CC05B6" w:rsidP="005A10E1">
            <w:pPr>
              <w:pStyle w:val="NoSpacing0"/>
              <w:numPr>
                <w:ilvl w:val="0"/>
                <w:numId w:val="1"/>
              </w:numPr>
              <w:spacing w:before="120" w:after="120"/>
              <w:jc w:val="center"/>
              <w:rPr>
                <w:rFonts w:ascii="Times New Roman" w:hAnsi="Times New Roman"/>
              </w:rPr>
            </w:pPr>
          </w:p>
        </w:tc>
        <w:tc>
          <w:tcPr>
            <w:tcW w:w="5599" w:type="dxa"/>
            <w:vAlign w:val="center"/>
          </w:tcPr>
          <w:p w14:paraId="656BC6D9" w14:textId="77777777" w:rsidR="00CC05B6" w:rsidRPr="001575FA" w:rsidRDefault="00CC05B6" w:rsidP="005A10E1">
            <w:pPr>
              <w:spacing w:after="0" w:line="240" w:lineRule="auto"/>
              <w:rPr>
                <w:rFonts w:ascii="Times New Roman" w:hAnsi="Times New Roman"/>
              </w:rPr>
            </w:pPr>
            <w:r w:rsidRPr="1CD88124">
              <w:rPr>
                <w:rFonts w:ascii="Times New Roman" w:hAnsi="Times New Roman"/>
              </w:rPr>
              <w:t>Wraz z dostawą przedmiotu zamówienia należy dostarczyć Zamawiającemu:</w:t>
            </w:r>
          </w:p>
          <w:p w14:paraId="72B86CE3" w14:textId="77777777" w:rsidR="00CC05B6" w:rsidRPr="001575FA" w:rsidRDefault="00CC05B6" w:rsidP="00E41F63">
            <w:pPr>
              <w:numPr>
                <w:ilvl w:val="0"/>
                <w:numId w:val="7"/>
              </w:numPr>
              <w:spacing w:after="0" w:line="240" w:lineRule="auto"/>
              <w:rPr>
                <w:rFonts w:ascii="Times New Roman" w:hAnsi="Times New Roman"/>
              </w:rPr>
            </w:pPr>
            <w:r w:rsidRPr="1CD88124">
              <w:rPr>
                <w:rFonts w:ascii="Times New Roman" w:hAnsi="Times New Roman"/>
              </w:rPr>
              <w:t xml:space="preserve">Instrukcje obsługi w języku polskim (1 egz. w formie papierowej, 1 egz. </w:t>
            </w:r>
            <w:r>
              <w:br/>
            </w:r>
            <w:r w:rsidRPr="1CD88124">
              <w:rPr>
                <w:rFonts w:ascii="Times New Roman" w:hAnsi="Times New Roman"/>
              </w:rPr>
              <w:t>w formie elektronicznej</w:t>
            </w:r>
          </w:p>
          <w:p w14:paraId="28363C8C" w14:textId="77777777" w:rsidR="00CC05B6" w:rsidRPr="001575FA" w:rsidRDefault="00CC05B6" w:rsidP="00E41F63">
            <w:pPr>
              <w:numPr>
                <w:ilvl w:val="0"/>
                <w:numId w:val="7"/>
              </w:numPr>
              <w:spacing w:after="0" w:line="240" w:lineRule="auto"/>
              <w:rPr>
                <w:rFonts w:ascii="Times New Roman" w:hAnsi="Times New Roman"/>
              </w:rPr>
            </w:pPr>
            <w:r w:rsidRPr="1CD88124">
              <w:rPr>
                <w:rFonts w:ascii="Times New Roman" w:hAnsi="Times New Roman"/>
              </w:rPr>
              <w:t>paszport techniczny z wpisem o przeprowadzonej instalacji i uruchomieniu oraz datą następnego przeglądu,</w:t>
            </w:r>
          </w:p>
          <w:p w14:paraId="43BD98E8" w14:textId="77777777" w:rsidR="00CC05B6" w:rsidRPr="001575FA" w:rsidRDefault="00CC05B6" w:rsidP="00E41F63">
            <w:pPr>
              <w:numPr>
                <w:ilvl w:val="0"/>
                <w:numId w:val="7"/>
              </w:numPr>
              <w:spacing w:after="0" w:line="240" w:lineRule="auto"/>
              <w:rPr>
                <w:rFonts w:ascii="Times New Roman" w:hAnsi="Times New Roman"/>
              </w:rPr>
            </w:pPr>
            <w:r w:rsidRPr="1CD88124">
              <w:rPr>
                <w:rFonts w:ascii="Times New Roman" w:hAnsi="Times New Roman"/>
              </w:rPr>
              <w:t>kartę gwarancyjną,</w:t>
            </w:r>
          </w:p>
          <w:p w14:paraId="5B9FD226" w14:textId="77777777" w:rsidR="00CC05B6" w:rsidRPr="001575FA" w:rsidRDefault="00CC05B6" w:rsidP="00E41F63">
            <w:pPr>
              <w:numPr>
                <w:ilvl w:val="0"/>
                <w:numId w:val="7"/>
              </w:numPr>
              <w:spacing w:after="0" w:line="240" w:lineRule="auto"/>
              <w:rPr>
                <w:rFonts w:ascii="Times New Roman" w:hAnsi="Times New Roman"/>
              </w:rPr>
            </w:pPr>
            <w:r w:rsidRPr="1CD88124">
              <w:rPr>
                <w:rFonts w:ascii="Times New Roman" w:hAnsi="Times New Roman"/>
              </w:rPr>
              <w:t>deklarację CE lub inny dokument dopuszczający przedmiot umowy do obrotu,</w:t>
            </w:r>
          </w:p>
          <w:p w14:paraId="1D4DDBCA" w14:textId="77777777" w:rsidR="00CC05B6" w:rsidRPr="001575FA" w:rsidRDefault="00CC05B6" w:rsidP="00E41F63">
            <w:pPr>
              <w:numPr>
                <w:ilvl w:val="0"/>
                <w:numId w:val="7"/>
              </w:numPr>
              <w:spacing w:after="0" w:line="240" w:lineRule="auto"/>
              <w:rPr>
                <w:rFonts w:ascii="Times New Roman" w:hAnsi="Times New Roman"/>
              </w:rPr>
            </w:pPr>
            <w:r w:rsidRPr="1CD88124">
              <w:rPr>
                <w:rFonts w:ascii="Times New Roman" w:hAnsi="Times New Roman"/>
              </w:rPr>
              <w:t>instrukcje/zalecenia dotyczące mycia i dezynfekcji,</w:t>
            </w:r>
          </w:p>
          <w:p w14:paraId="4EF5A202" w14:textId="77777777" w:rsidR="00CC05B6" w:rsidRPr="001575FA" w:rsidRDefault="00CC05B6" w:rsidP="00E41F63">
            <w:pPr>
              <w:numPr>
                <w:ilvl w:val="0"/>
                <w:numId w:val="7"/>
              </w:numPr>
              <w:spacing w:after="0" w:line="240" w:lineRule="auto"/>
              <w:rPr>
                <w:rFonts w:ascii="Times New Roman" w:hAnsi="Times New Roman"/>
              </w:rPr>
            </w:pPr>
            <w:r w:rsidRPr="1CD88124">
              <w:rPr>
                <w:rFonts w:ascii="Times New Roman" w:hAnsi="Times New Roman"/>
              </w:rPr>
              <w:t>niezbędną dokumentację zawierającą zalecenia dotyczące konserwacji, wykonania przeglądów, pomiarów bezpieczeństwa elektrycznego</w:t>
            </w:r>
            <w:r>
              <w:br/>
            </w:r>
            <w:r w:rsidRPr="1CD88124">
              <w:rPr>
                <w:rFonts w:ascii="Times New Roman" w:hAnsi="Times New Roman"/>
              </w:rPr>
              <w:t xml:space="preserve"> – jeśli dotyczy</w:t>
            </w:r>
          </w:p>
          <w:p w14:paraId="40550776" w14:textId="77777777" w:rsidR="00CC05B6" w:rsidRPr="001575FA" w:rsidRDefault="00CC05B6" w:rsidP="00E41F63">
            <w:pPr>
              <w:numPr>
                <w:ilvl w:val="0"/>
                <w:numId w:val="7"/>
              </w:numPr>
              <w:spacing w:after="0" w:line="240" w:lineRule="auto"/>
              <w:rPr>
                <w:rFonts w:ascii="Times New Roman" w:hAnsi="Times New Roman"/>
              </w:rPr>
            </w:pPr>
            <w:r w:rsidRPr="1CD88124">
              <w:rPr>
                <w:rFonts w:ascii="Times New Roman" w:hAnsi="Times New Roman"/>
              </w:rPr>
              <w:t>wykaz punktów serwisowych wraz z ustalonymi zasadami kontaktowania,</w:t>
            </w:r>
          </w:p>
        </w:tc>
        <w:tc>
          <w:tcPr>
            <w:tcW w:w="1236" w:type="dxa"/>
            <w:vAlign w:val="center"/>
          </w:tcPr>
          <w:p w14:paraId="190C0074"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702F9829"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1762D47D" w14:textId="6CED60B1" w:rsidTr="001441C3">
        <w:trPr>
          <w:trHeight w:val="300"/>
        </w:trPr>
        <w:tc>
          <w:tcPr>
            <w:tcW w:w="1129" w:type="dxa"/>
            <w:vAlign w:val="center"/>
          </w:tcPr>
          <w:p w14:paraId="73375915" w14:textId="77777777" w:rsidR="00CC05B6" w:rsidRPr="001575FA" w:rsidRDefault="00CC05B6" w:rsidP="005A10E1">
            <w:pPr>
              <w:pStyle w:val="NoSpacing0"/>
              <w:numPr>
                <w:ilvl w:val="0"/>
                <w:numId w:val="1"/>
              </w:numPr>
              <w:spacing w:before="120" w:after="120"/>
              <w:jc w:val="center"/>
              <w:rPr>
                <w:rFonts w:ascii="Times New Roman" w:hAnsi="Times New Roman"/>
              </w:rPr>
            </w:pPr>
          </w:p>
        </w:tc>
        <w:tc>
          <w:tcPr>
            <w:tcW w:w="5599" w:type="dxa"/>
            <w:vAlign w:val="center"/>
          </w:tcPr>
          <w:p w14:paraId="2D618207" w14:textId="77777777" w:rsidR="00CC05B6" w:rsidRPr="001575FA" w:rsidRDefault="00CC05B6" w:rsidP="005A10E1">
            <w:pPr>
              <w:pStyle w:val="NoSpacing0"/>
              <w:spacing w:before="120" w:after="120"/>
              <w:rPr>
                <w:rFonts w:ascii="Times New Roman" w:hAnsi="Times New Roman"/>
              </w:rPr>
            </w:pPr>
            <w:r w:rsidRPr="1CD88124">
              <w:rPr>
                <w:rFonts w:ascii="Times New Roman" w:hAnsi="Times New Roman"/>
              </w:rPr>
              <w:t>Autoryzacja producenta na sprzedaż oraz serwis na terenie Polski</w:t>
            </w:r>
          </w:p>
        </w:tc>
        <w:tc>
          <w:tcPr>
            <w:tcW w:w="1236" w:type="dxa"/>
            <w:vAlign w:val="center"/>
          </w:tcPr>
          <w:p w14:paraId="10C602B7"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69A3539E"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4AFC68C8" w14:textId="39CBD533" w:rsidTr="001441C3">
        <w:trPr>
          <w:trHeight w:val="300"/>
        </w:trPr>
        <w:tc>
          <w:tcPr>
            <w:tcW w:w="1129" w:type="dxa"/>
            <w:vAlign w:val="center"/>
          </w:tcPr>
          <w:p w14:paraId="457E871E" w14:textId="77777777" w:rsidR="00CC05B6" w:rsidRPr="001575FA" w:rsidRDefault="00CC05B6" w:rsidP="005A10E1">
            <w:pPr>
              <w:pStyle w:val="NoSpacing0"/>
              <w:numPr>
                <w:ilvl w:val="0"/>
                <w:numId w:val="1"/>
              </w:numPr>
              <w:spacing w:before="120" w:after="120"/>
              <w:jc w:val="center"/>
              <w:rPr>
                <w:rFonts w:ascii="Times New Roman" w:hAnsi="Times New Roman"/>
              </w:rPr>
            </w:pPr>
          </w:p>
        </w:tc>
        <w:tc>
          <w:tcPr>
            <w:tcW w:w="5599" w:type="dxa"/>
            <w:vAlign w:val="center"/>
          </w:tcPr>
          <w:p w14:paraId="22125D39" w14:textId="6BC35CC5" w:rsidR="00CC05B6" w:rsidRPr="001575FA" w:rsidRDefault="00CC05B6" w:rsidP="005A10E1">
            <w:pPr>
              <w:pStyle w:val="NoSpacing0"/>
              <w:spacing w:before="120" w:after="120"/>
              <w:rPr>
                <w:rFonts w:ascii="Times New Roman" w:hAnsi="Times New Roman"/>
              </w:rPr>
            </w:pPr>
            <w:r w:rsidRPr="1CD88124">
              <w:rPr>
                <w:rFonts w:ascii="Times New Roman" w:hAnsi="Times New Roman"/>
              </w:rPr>
              <w:t>Bezpłatne szkolenia personelu medycznego w zakresie obsługi aparatu przeprowadzone w</w:t>
            </w:r>
            <w:r>
              <w:t xml:space="preserve"> siedzibie Zamawiającego min</w:t>
            </w:r>
            <w:r w:rsidR="001441C3">
              <w:t>.</w:t>
            </w:r>
            <w:r>
              <w:t xml:space="preserve"> 2</w:t>
            </w:r>
          </w:p>
        </w:tc>
        <w:tc>
          <w:tcPr>
            <w:tcW w:w="1236" w:type="dxa"/>
            <w:vAlign w:val="center"/>
          </w:tcPr>
          <w:p w14:paraId="358F0696" w14:textId="77777777" w:rsidR="00CC05B6" w:rsidRPr="001575FA"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5BBEE895" w14:textId="77777777" w:rsidR="00CC05B6" w:rsidRDefault="00CC05B6" w:rsidP="005A10E1">
            <w:pPr>
              <w:pStyle w:val="NoSpacing0"/>
              <w:spacing w:before="120" w:after="120"/>
              <w:jc w:val="center"/>
              <w:rPr>
                <w:rFonts w:ascii="Times New Roman" w:hAnsi="Times New Roman"/>
              </w:rPr>
            </w:pPr>
          </w:p>
        </w:tc>
      </w:tr>
      <w:tr w:rsidR="00CC05B6" w:rsidRPr="001575FA" w14:paraId="09CC0845" w14:textId="45ED7AEA" w:rsidTr="001441C3">
        <w:trPr>
          <w:trHeight w:val="300"/>
        </w:trPr>
        <w:tc>
          <w:tcPr>
            <w:tcW w:w="1129" w:type="dxa"/>
            <w:vAlign w:val="center"/>
          </w:tcPr>
          <w:p w14:paraId="504C94A6" w14:textId="77777777" w:rsidR="00CC05B6" w:rsidRPr="001575FA" w:rsidRDefault="00CC05B6" w:rsidP="005A10E1">
            <w:pPr>
              <w:pStyle w:val="NoSpacing0"/>
              <w:numPr>
                <w:ilvl w:val="0"/>
                <w:numId w:val="1"/>
              </w:numPr>
              <w:spacing w:before="120" w:after="120"/>
              <w:jc w:val="center"/>
              <w:rPr>
                <w:rFonts w:ascii="Times New Roman" w:hAnsi="Times New Roman"/>
              </w:rPr>
            </w:pPr>
          </w:p>
        </w:tc>
        <w:tc>
          <w:tcPr>
            <w:tcW w:w="5599" w:type="dxa"/>
            <w:vAlign w:val="center"/>
          </w:tcPr>
          <w:p w14:paraId="24EF95E6" w14:textId="77777777" w:rsidR="00CC05B6" w:rsidRPr="007D7DFA" w:rsidRDefault="00CC05B6" w:rsidP="005A10E1">
            <w:pPr>
              <w:pStyle w:val="NoSpacing0"/>
              <w:spacing w:before="120" w:after="120"/>
              <w:rPr>
                <w:rFonts w:ascii="Times New Roman" w:hAnsi="Times New Roman"/>
              </w:rPr>
            </w:pPr>
            <w:r w:rsidRPr="1CD88124">
              <w:rPr>
                <w:rFonts w:ascii="Times New Roman" w:hAnsi="Times New Roman"/>
              </w:rPr>
              <w:t>Reakcja serwisu w okresie gwarancji - do 48 godzin w dni robocze od zgłoszenia, usunięcie usterki w terminie max. do 5 dni roboczych. W przypadku braku możliwości naprawy w siedzibie zamawiającego aparat zastępczy na czas naprawy</w:t>
            </w:r>
          </w:p>
        </w:tc>
        <w:tc>
          <w:tcPr>
            <w:tcW w:w="1236" w:type="dxa"/>
            <w:vAlign w:val="center"/>
          </w:tcPr>
          <w:p w14:paraId="16565A1F" w14:textId="77777777" w:rsidR="00CC05B6" w:rsidRPr="001575FA"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4291343B" w14:textId="77777777" w:rsidR="00CC05B6" w:rsidRDefault="00CC05B6" w:rsidP="005A10E1">
            <w:pPr>
              <w:pStyle w:val="NoSpacing0"/>
              <w:spacing w:before="120" w:after="120"/>
              <w:jc w:val="center"/>
              <w:rPr>
                <w:rFonts w:ascii="Times New Roman" w:hAnsi="Times New Roman"/>
              </w:rPr>
            </w:pPr>
          </w:p>
        </w:tc>
      </w:tr>
      <w:tr w:rsidR="00CC05B6" w:rsidRPr="001575FA" w14:paraId="4B9F5AD2" w14:textId="578D9160" w:rsidTr="001441C3">
        <w:trPr>
          <w:trHeight w:val="300"/>
        </w:trPr>
        <w:tc>
          <w:tcPr>
            <w:tcW w:w="1129" w:type="dxa"/>
            <w:vAlign w:val="center"/>
          </w:tcPr>
          <w:p w14:paraId="7365EA99" w14:textId="77777777" w:rsidR="00CC05B6" w:rsidRPr="001575FA" w:rsidRDefault="00CC05B6" w:rsidP="005A10E1">
            <w:pPr>
              <w:pStyle w:val="NoSpacing0"/>
              <w:numPr>
                <w:ilvl w:val="0"/>
                <w:numId w:val="1"/>
              </w:numPr>
              <w:spacing w:before="120" w:after="120"/>
              <w:jc w:val="center"/>
              <w:rPr>
                <w:rFonts w:ascii="Times New Roman" w:hAnsi="Times New Roman"/>
              </w:rPr>
            </w:pPr>
          </w:p>
        </w:tc>
        <w:tc>
          <w:tcPr>
            <w:tcW w:w="5599" w:type="dxa"/>
            <w:vAlign w:val="center"/>
          </w:tcPr>
          <w:p w14:paraId="27E5DDE1" w14:textId="77777777" w:rsidR="00CC05B6" w:rsidRPr="001575FA" w:rsidRDefault="00CC05B6" w:rsidP="005A10E1">
            <w:pPr>
              <w:pStyle w:val="NoSpacing0"/>
              <w:spacing w:before="120" w:after="120"/>
              <w:rPr>
                <w:rFonts w:ascii="Times New Roman" w:hAnsi="Times New Roman"/>
              </w:rPr>
            </w:pPr>
            <w:r w:rsidRPr="1CD88124">
              <w:rPr>
                <w:rFonts w:ascii="Times New Roman" w:hAnsi="Times New Roman"/>
              </w:rPr>
              <w:t>Pełna gwarancja producenta na wszystkie oferowane urządzenia wchodzące w skład przedmiotu zamówienia łącznie z głowicami i oraz akcesoriami (poza materiałami zużywalnymi) liczona od dnia podpisania protokołu odbioru min 36 miesięcy</w:t>
            </w:r>
          </w:p>
        </w:tc>
        <w:tc>
          <w:tcPr>
            <w:tcW w:w="1236" w:type="dxa"/>
            <w:vAlign w:val="center"/>
          </w:tcPr>
          <w:p w14:paraId="387DC29A"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6D0EF6D3" w14:textId="77777777" w:rsidR="00CC05B6" w:rsidRPr="001575FA" w:rsidRDefault="00CC05B6" w:rsidP="005A10E1">
            <w:pPr>
              <w:pStyle w:val="NoSpacing0"/>
              <w:spacing w:before="120" w:after="120"/>
              <w:jc w:val="center"/>
              <w:rPr>
                <w:rFonts w:ascii="Times New Roman" w:hAnsi="Times New Roman"/>
              </w:rPr>
            </w:pPr>
          </w:p>
        </w:tc>
      </w:tr>
      <w:tr w:rsidR="00CC05B6" w:rsidRPr="001575FA" w14:paraId="3B285DF6" w14:textId="721FEC84" w:rsidTr="001441C3">
        <w:trPr>
          <w:trHeight w:val="300"/>
        </w:trPr>
        <w:tc>
          <w:tcPr>
            <w:tcW w:w="1129" w:type="dxa"/>
            <w:vAlign w:val="center"/>
          </w:tcPr>
          <w:p w14:paraId="3B6C1211" w14:textId="77777777" w:rsidR="00CC05B6" w:rsidRPr="001575FA" w:rsidRDefault="00CC05B6" w:rsidP="005A10E1">
            <w:pPr>
              <w:pStyle w:val="NoSpacing0"/>
              <w:numPr>
                <w:ilvl w:val="0"/>
                <w:numId w:val="1"/>
              </w:numPr>
              <w:spacing w:before="120" w:after="120"/>
              <w:jc w:val="center"/>
              <w:rPr>
                <w:rFonts w:ascii="Times New Roman" w:hAnsi="Times New Roman"/>
              </w:rPr>
            </w:pPr>
          </w:p>
        </w:tc>
        <w:tc>
          <w:tcPr>
            <w:tcW w:w="5599" w:type="dxa"/>
            <w:vAlign w:val="center"/>
          </w:tcPr>
          <w:p w14:paraId="3BFDDF9B" w14:textId="77777777" w:rsidR="00CC05B6" w:rsidRPr="1CD88124" w:rsidRDefault="00CC05B6" w:rsidP="005A10E1">
            <w:pPr>
              <w:pStyle w:val="NoSpacing0"/>
              <w:spacing w:before="120" w:after="120"/>
              <w:rPr>
                <w:rFonts w:ascii="Times New Roman" w:hAnsi="Times New Roman"/>
              </w:rPr>
            </w:pPr>
            <w:r>
              <w:rPr>
                <w:rFonts w:ascii="Times New Roman" w:hAnsi="Times New Roman"/>
              </w:rPr>
              <w:t>Nieodpłatne aktualizacje oprogramowania w okresie gwarancji</w:t>
            </w:r>
          </w:p>
        </w:tc>
        <w:tc>
          <w:tcPr>
            <w:tcW w:w="1236" w:type="dxa"/>
            <w:vAlign w:val="center"/>
          </w:tcPr>
          <w:p w14:paraId="15781773" w14:textId="77777777" w:rsidR="00CC05B6" w:rsidRPr="001575FA" w:rsidRDefault="00CC05B6" w:rsidP="005A10E1">
            <w:pPr>
              <w:pStyle w:val="NoSpacing0"/>
              <w:spacing w:before="120" w:after="120"/>
              <w:jc w:val="center"/>
              <w:rPr>
                <w:rFonts w:ascii="Times New Roman" w:hAnsi="Times New Roman"/>
              </w:rPr>
            </w:pPr>
            <w:r>
              <w:rPr>
                <w:rFonts w:ascii="Times New Roman" w:hAnsi="Times New Roman"/>
              </w:rPr>
              <w:t>Tak</w:t>
            </w:r>
          </w:p>
        </w:tc>
        <w:tc>
          <w:tcPr>
            <w:tcW w:w="1207" w:type="dxa"/>
          </w:tcPr>
          <w:p w14:paraId="4DC18B7F" w14:textId="77777777" w:rsidR="00CC05B6" w:rsidRDefault="00CC05B6" w:rsidP="005A10E1">
            <w:pPr>
              <w:pStyle w:val="NoSpacing0"/>
              <w:spacing w:before="120" w:after="120"/>
              <w:jc w:val="center"/>
              <w:rPr>
                <w:rFonts w:ascii="Times New Roman" w:hAnsi="Times New Roman"/>
              </w:rPr>
            </w:pPr>
          </w:p>
        </w:tc>
      </w:tr>
      <w:tr w:rsidR="00CC05B6" w:rsidRPr="001575FA" w14:paraId="71F656E2" w14:textId="1511779B" w:rsidTr="001441C3">
        <w:trPr>
          <w:trHeight w:val="300"/>
        </w:trPr>
        <w:tc>
          <w:tcPr>
            <w:tcW w:w="1129" w:type="dxa"/>
            <w:vAlign w:val="center"/>
          </w:tcPr>
          <w:p w14:paraId="16A96F46" w14:textId="77777777" w:rsidR="00CC05B6" w:rsidRPr="001575FA" w:rsidRDefault="00CC05B6" w:rsidP="005A10E1">
            <w:pPr>
              <w:pStyle w:val="NoSpacing0"/>
              <w:numPr>
                <w:ilvl w:val="0"/>
                <w:numId w:val="1"/>
              </w:numPr>
              <w:spacing w:before="120" w:after="120"/>
              <w:rPr>
                <w:rFonts w:ascii="Times New Roman" w:hAnsi="Times New Roman"/>
              </w:rPr>
            </w:pPr>
          </w:p>
        </w:tc>
        <w:tc>
          <w:tcPr>
            <w:tcW w:w="5599" w:type="dxa"/>
            <w:vAlign w:val="center"/>
          </w:tcPr>
          <w:p w14:paraId="7D1EA026" w14:textId="77777777" w:rsidR="00CC05B6" w:rsidRPr="001575FA" w:rsidRDefault="00CC05B6" w:rsidP="005A10E1">
            <w:pPr>
              <w:pStyle w:val="NoSpacing0"/>
              <w:spacing w:before="120" w:after="120"/>
              <w:rPr>
                <w:rFonts w:ascii="Times New Roman" w:hAnsi="Times New Roman"/>
              </w:rPr>
            </w:pPr>
            <w:r w:rsidRPr="1CD88124">
              <w:rPr>
                <w:rFonts w:ascii="Times New Roman" w:hAnsi="Times New Roman"/>
              </w:rPr>
              <w:t>Zagwarantowanie dostępności części zamiennych dla oferowanego aparatu min. 8 lat</w:t>
            </w:r>
          </w:p>
        </w:tc>
        <w:tc>
          <w:tcPr>
            <w:tcW w:w="1236" w:type="dxa"/>
            <w:vAlign w:val="center"/>
          </w:tcPr>
          <w:p w14:paraId="1AF2DC33" w14:textId="77777777" w:rsidR="00CC05B6" w:rsidRPr="001575FA" w:rsidRDefault="00CC05B6" w:rsidP="005A10E1">
            <w:pPr>
              <w:pStyle w:val="NoSpacing0"/>
              <w:spacing w:before="120" w:after="120"/>
              <w:jc w:val="center"/>
              <w:rPr>
                <w:rFonts w:ascii="Times New Roman" w:hAnsi="Times New Roman"/>
              </w:rPr>
            </w:pPr>
            <w:r w:rsidRPr="001575FA">
              <w:rPr>
                <w:rFonts w:ascii="Times New Roman" w:hAnsi="Times New Roman"/>
              </w:rPr>
              <w:t>Tak</w:t>
            </w:r>
          </w:p>
        </w:tc>
        <w:tc>
          <w:tcPr>
            <w:tcW w:w="1207" w:type="dxa"/>
          </w:tcPr>
          <w:p w14:paraId="5A26416F" w14:textId="77777777" w:rsidR="00CC05B6" w:rsidRPr="001575FA" w:rsidRDefault="00CC05B6" w:rsidP="005A10E1">
            <w:pPr>
              <w:pStyle w:val="NoSpacing0"/>
              <w:spacing w:before="120" w:after="120"/>
              <w:jc w:val="center"/>
              <w:rPr>
                <w:rFonts w:ascii="Times New Roman" w:hAnsi="Times New Roman"/>
              </w:rPr>
            </w:pPr>
          </w:p>
        </w:tc>
      </w:tr>
      <w:bookmarkEnd w:id="0"/>
    </w:tbl>
    <w:p w14:paraId="12700B73" w14:textId="77777777" w:rsidR="00E41F63" w:rsidRDefault="00E41F63" w:rsidP="00E41F63"/>
    <w:p w14:paraId="6F73EB41" w14:textId="77777777" w:rsidR="00E41F63" w:rsidRDefault="00E41F63" w:rsidP="00E41F63"/>
    <w:p w14:paraId="44CFBC52" w14:textId="77777777" w:rsidR="00E41F63" w:rsidRDefault="00E41F63"/>
    <w:sectPr w:rsidR="00E41F63">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CA1627" w14:textId="77777777" w:rsidR="001441C3" w:rsidRDefault="001441C3" w:rsidP="001441C3">
      <w:pPr>
        <w:spacing w:after="0" w:line="240" w:lineRule="auto"/>
      </w:pPr>
      <w:r>
        <w:separator/>
      </w:r>
    </w:p>
  </w:endnote>
  <w:endnote w:type="continuationSeparator" w:id="0">
    <w:p w14:paraId="657F6B53" w14:textId="77777777" w:rsidR="001441C3" w:rsidRDefault="001441C3" w:rsidP="001441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401C5D" w14:textId="77777777" w:rsidR="001441C3" w:rsidRDefault="001441C3" w:rsidP="001441C3">
      <w:pPr>
        <w:spacing w:after="0" w:line="240" w:lineRule="auto"/>
      </w:pPr>
      <w:r>
        <w:separator/>
      </w:r>
    </w:p>
  </w:footnote>
  <w:footnote w:type="continuationSeparator" w:id="0">
    <w:p w14:paraId="23700038" w14:textId="77777777" w:rsidR="001441C3" w:rsidRDefault="001441C3" w:rsidP="001441C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F96119" w14:textId="432A9024" w:rsidR="001441C3" w:rsidRDefault="001441C3">
    <w:pPr>
      <w:pStyle w:val="Nagwek"/>
    </w:pPr>
    <w:r w:rsidRPr="00901C7F">
      <w:rPr>
        <w:noProof/>
        <w:lang w:eastAsia="pl-PL"/>
      </w:rPr>
      <w:drawing>
        <wp:inline distT="0" distB="0" distL="0" distR="0" wp14:anchorId="52E8925D" wp14:editId="3F43D918">
          <wp:extent cx="5614670" cy="774065"/>
          <wp:effectExtent l="0" t="0" r="0" b="0"/>
          <wp:docPr id="7" name="Picture 8"/>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
                  <a:stretch>
                    <a:fillRect/>
                  </a:stretch>
                </pic:blipFill>
                <pic:spPr>
                  <a:xfrm>
                    <a:off x="0" y="0"/>
                    <a:ext cx="5614670" cy="77406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17C851"/>
    <w:multiLevelType w:val="hybridMultilevel"/>
    <w:tmpl w:val="FEB87F46"/>
    <w:lvl w:ilvl="0" w:tplc="02560E30">
      <w:start w:val="93"/>
      <w:numFmt w:val="decimal"/>
      <w:lvlText w:val="%1."/>
      <w:lvlJc w:val="left"/>
      <w:pPr>
        <w:ind w:left="1080" w:hanging="360"/>
      </w:pPr>
    </w:lvl>
    <w:lvl w:ilvl="1" w:tplc="AE208076">
      <w:start w:val="1"/>
      <w:numFmt w:val="lowerLetter"/>
      <w:lvlText w:val="%2."/>
      <w:lvlJc w:val="left"/>
      <w:pPr>
        <w:ind w:left="1800" w:hanging="360"/>
      </w:pPr>
    </w:lvl>
    <w:lvl w:ilvl="2" w:tplc="A2DAFFB2">
      <w:start w:val="1"/>
      <w:numFmt w:val="lowerRoman"/>
      <w:lvlText w:val="%3."/>
      <w:lvlJc w:val="right"/>
      <w:pPr>
        <w:ind w:left="2520" w:hanging="180"/>
      </w:pPr>
    </w:lvl>
    <w:lvl w:ilvl="3" w:tplc="FFC23A90">
      <w:start w:val="1"/>
      <w:numFmt w:val="decimal"/>
      <w:lvlText w:val="%4."/>
      <w:lvlJc w:val="left"/>
      <w:pPr>
        <w:ind w:left="3240" w:hanging="360"/>
      </w:pPr>
    </w:lvl>
    <w:lvl w:ilvl="4" w:tplc="F2FAFA1A">
      <w:start w:val="1"/>
      <w:numFmt w:val="lowerLetter"/>
      <w:lvlText w:val="%5."/>
      <w:lvlJc w:val="left"/>
      <w:pPr>
        <w:ind w:left="3960" w:hanging="360"/>
      </w:pPr>
    </w:lvl>
    <w:lvl w:ilvl="5" w:tplc="4A286E70">
      <w:start w:val="1"/>
      <w:numFmt w:val="lowerRoman"/>
      <w:lvlText w:val="%6."/>
      <w:lvlJc w:val="right"/>
      <w:pPr>
        <w:ind w:left="4680" w:hanging="180"/>
      </w:pPr>
    </w:lvl>
    <w:lvl w:ilvl="6" w:tplc="29AE51BA">
      <w:start w:val="1"/>
      <w:numFmt w:val="decimal"/>
      <w:lvlText w:val="%7."/>
      <w:lvlJc w:val="left"/>
      <w:pPr>
        <w:ind w:left="5400" w:hanging="360"/>
      </w:pPr>
    </w:lvl>
    <w:lvl w:ilvl="7" w:tplc="CBC4B6A2">
      <w:start w:val="1"/>
      <w:numFmt w:val="lowerLetter"/>
      <w:lvlText w:val="%8."/>
      <w:lvlJc w:val="left"/>
      <w:pPr>
        <w:ind w:left="6120" w:hanging="360"/>
      </w:pPr>
    </w:lvl>
    <w:lvl w:ilvl="8" w:tplc="DD34CFE2">
      <w:start w:val="1"/>
      <w:numFmt w:val="lowerRoman"/>
      <w:lvlText w:val="%9."/>
      <w:lvlJc w:val="right"/>
      <w:pPr>
        <w:ind w:left="6840" w:hanging="180"/>
      </w:pPr>
    </w:lvl>
  </w:abstractNum>
  <w:abstractNum w:abstractNumId="1" w15:restartNumberingAfterBreak="0">
    <w:nsid w:val="1BD4DDE4"/>
    <w:multiLevelType w:val="hybridMultilevel"/>
    <w:tmpl w:val="33161C5E"/>
    <w:lvl w:ilvl="0" w:tplc="A69C17C0">
      <w:start w:val="95"/>
      <w:numFmt w:val="decimal"/>
      <w:lvlText w:val="%1."/>
      <w:lvlJc w:val="left"/>
      <w:pPr>
        <w:ind w:left="720" w:hanging="360"/>
      </w:pPr>
    </w:lvl>
    <w:lvl w:ilvl="1" w:tplc="89785508">
      <w:start w:val="1"/>
      <w:numFmt w:val="lowerLetter"/>
      <w:lvlText w:val="%2."/>
      <w:lvlJc w:val="left"/>
      <w:pPr>
        <w:ind w:left="1440" w:hanging="360"/>
      </w:pPr>
    </w:lvl>
    <w:lvl w:ilvl="2" w:tplc="84DAFD3C">
      <w:start w:val="1"/>
      <w:numFmt w:val="lowerRoman"/>
      <w:lvlText w:val="%3."/>
      <w:lvlJc w:val="right"/>
      <w:pPr>
        <w:ind w:left="2160" w:hanging="180"/>
      </w:pPr>
    </w:lvl>
    <w:lvl w:ilvl="3" w:tplc="7E26D530">
      <w:start w:val="1"/>
      <w:numFmt w:val="decimal"/>
      <w:lvlText w:val="%4."/>
      <w:lvlJc w:val="left"/>
      <w:pPr>
        <w:ind w:left="2880" w:hanging="360"/>
      </w:pPr>
    </w:lvl>
    <w:lvl w:ilvl="4" w:tplc="184EC5DE">
      <w:start w:val="1"/>
      <w:numFmt w:val="lowerLetter"/>
      <w:lvlText w:val="%5."/>
      <w:lvlJc w:val="left"/>
      <w:pPr>
        <w:ind w:left="3600" w:hanging="360"/>
      </w:pPr>
    </w:lvl>
    <w:lvl w:ilvl="5" w:tplc="53C2A106">
      <w:start w:val="1"/>
      <w:numFmt w:val="lowerRoman"/>
      <w:lvlText w:val="%6."/>
      <w:lvlJc w:val="right"/>
      <w:pPr>
        <w:ind w:left="4320" w:hanging="180"/>
      </w:pPr>
    </w:lvl>
    <w:lvl w:ilvl="6" w:tplc="02E460F2">
      <w:start w:val="1"/>
      <w:numFmt w:val="decimal"/>
      <w:lvlText w:val="%7."/>
      <w:lvlJc w:val="left"/>
      <w:pPr>
        <w:ind w:left="5040" w:hanging="360"/>
      </w:pPr>
    </w:lvl>
    <w:lvl w:ilvl="7" w:tplc="B2DAFDEE">
      <w:start w:val="1"/>
      <w:numFmt w:val="lowerLetter"/>
      <w:lvlText w:val="%8."/>
      <w:lvlJc w:val="left"/>
      <w:pPr>
        <w:ind w:left="5760" w:hanging="360"/>
      </w:pPr>
    </w:lvl>
    <w:lvl w:ilvl="8" w:tplc="4902306E">
      <w:start w:val="1"/>
      <w:numFmt w:val="lowerRoman"/>
      <w:lvlText w:val="%9."/>
      <w:lvlJc w:val="right"/>
      <w:pPr>
        <w:ind w:left="6480" w:hanging="180"/>
      </w:pPr>
    </w:lvl>
  </w:abstractNum>
  <w:abstractNum w:abstractNumId="2" w15:restartNumberingAfterBreak="0">
    <w:nsid w:val="2105581C"/>
    <w:multiLevelType w:val="hybridMultilevel"/>
    <w:tmpl w:val="5CD82F0A"/>
    <w:lvl w:ilvl="0" w:tplc="E09C851E">
      <w:start w:val="3"/>
      <w:numFmt w:val="decimal"/>
      <w:lvlText w:val="%1."/>
      <w:lvlJc w:val="left"/>
      <w:pPr>
        <w:ind w:left="720" w:hanging="360"/>
      </w:pPr>
    </w:lvl>
    <w:lvl w:ilvl="1" w:tplc="70F042C4">
      <w:start w:val="1"/>
      <w:numFmt w:val="lowerLetter"/>
      <w:lvlText w:val="%2."/>
      <w:lvlJc w:val="left"/>
      <w:pPr>
        <w:ind w:left="1440" w:hanging="360"/>
      </w:pPr>
    </w:lvl>
    <w:lvl w:ilvl="2" w:tplc="E7FEA77A">
      <w:start w:val="1"/>
      <w:numFmt w:val="lowerRoman"/>
      <w:lvlText w:val="%3."/>
      <w:lvlJc w:val="right"/>
      <w:pPr>
        <w:ind w:left="2160" w:hanging="180"/>
      </w:pPr>
    </w:lvl>
    <w:lvl w:ilvl="3" w:tplc="9936241E">
      <w:start w:val="1"/>
      <w:numFmt w:val="decimal"/>
      <w:lvlText w:val="%4."/>
      <w:lvlJc w:val="left"/>
      <w:pPr>
        <w:ind w:left="2880" w:hanging="360"/>
      </w:pPr>
    </w:lvl>
    <w:lvl w:ilvl="4" w:tplc="E5BC1C4E">
      <w:start w:val="1"/>
      <w:numFmt w:val="lowerLetter"/>
      <w:lvlText w:val="%5."/>
      <w:lvlJc w:val="left"/>
      <w:pPr>
        <w:ind w:left="3600" w:hanging="360"/>
      </w:pPr>
    </w:lvl>
    <w:lvl w:ilvl="5" w:tplc="3E56F834">
      <w:start w:val="1"/>
      <w:numFmt w:val="lowerRoman"/>
      <w:lvlText w:val="%6."/>
      <w:lvlJc w:val="right"/>
      <w:pPr>
        <w:ind w:left="4320" w:hanging="180"/>
      </w:pPr>
    </w:lvl>
    <w:lvl w:ilvl="6" w:tplc="7898C49C">
      <w:start w:val="1"/>
      <w:numFmt w:val="decimal"/>
      <w:lvlText w:val="%7."/>
      <w:lvlJc w:val="left"/>
      <w:pPr>
        <w:ind w:left="5040" w:hanging="360"/>
      </w:pPr>
    </w:lvl>
    <w:lvl w:ilvl="7" w:tplc="2E16928C">
      <w:start w:val="1"/>
      <w:numFmt w:val="lowerLetter"/>
      <w:lvlText w:val="%8."/>
      <w:lvlJc w:val="left"/>
      <w:pPr>
        <w:ind w:left="5760" w:hanging="360"/>
      </w:pPr>
    </w:lvl>
    <w:lvl w:ilvl="8" w:tplc="6908DAEC">
      <w:start w:val="1"/>
      <w:numFmt w:val="lowerRoman"/>
      <w:lvlText w:val="%9."/>
      <w:lvlJc w:val="right"/>
      <w:pPr>
        <w:ind w:left="6480" w:hanging="180"/>
      </w:pPr>
    </w:lvl>
  </w:abstractNum>
  <w:abstractNum w:abstractNumId="3" w15:restartNumberingAfterBreak="0">
    <w:nsid w:val="373F1B84"/>
    <w:multiLevelType w:val="hybridMultilevel"/>
    <w:tmpl w:val="5C6AD034"/>
    <w:lvl w:ilvl="0" w:tplc="FDB6D368">
      <w:start w:val="2"/>
      <w:numFmt w:val="decimal"/>
      <w:lvlText w:val="%1."/>
      <w:lvlJc w:val="left"/>
      <w:pPr>
        <w:ind w:left="720" w:hanging="360"/>
      </w:pPr>
    </w:lvl>
    <w:lvl w:ilvl="1" w:tplc="FD9870C6">
      <w:start w:val="1"/>
      <w:numFmt w:val="lowerLetter"/>
      <w:lvlText w:val="%2."/>
      <w:lvlJc w:val="left"/>
      <w:pPr>
        <w:ind w:left="1440" w:hanging="360"/>
      </w:pPr>
    </w:lvl>
    <w:lvl w:ilvl="2" w:tplc="C7D6EE02">
      <w:start w:val="1"/>
      <w:numFmt w:val="lowerRoman"/>
      <w:lvlText w:val="%3."/>
      <w:lvlJc w:val="right"/>
      <w:pPr>
        <w:ind w:left="2160" w:hanging="180"/>
      </w:pPr>
    </w:lvl>
    <w:lvl w:ilvl="3" w:tplc="760C1C6C">
      <w:start w:val="1"/>
      <w:numFmt w:val="decimal"/>
      <w:lvlText w:val="%4."/>
      <w:lvlJc w:val="left"/>
      <w:pPr>
        <w:ind w:left="2880" w:hanging="360"/>
      </w:pPr>
    </w:lvl>
    <w:lvl w:ilvl="4" w:tplc="CBBC9728">
      <w:start w:val="1"/>
      <w:numFmt w:val="lowerLetter"/>
      <w:lvlText w:val="%5."/>
      <w:lvlJc w:val="left"/>
      <w:pPr>
        <w:ind w:left="3600" w:hanging="360"/>
      </w:pPr>
    </w:lvl>
    <w:lvl w:ilvl="5" w:tplc="5E2C3A8E">
      <w:start w:val="1"/>
      <w:numFmt w:val="lowerRoman"/>
      <w:lvlText w:val="%6."/>
      <w:lvlJc w:val="right"/>
      <w:pPr>
        <w:ind w:left="4320" w:hanging="180"/>
      </w:pPr>
    </w:lvl>
    <w:lvl w:ilvl="6" w:tplc="ED66207A">
      <w:start w:val="1"/>
      <w:numFmt w:val="decimal"/>
      <w:lvlText w:val="%7."/>
      <w:lvlJc w:val="left"/>
      <w:pPr>
        <w:ind w:left="5040" w:hanging="360"/>
      </w:pPr>
    </w:lvl>
    <w:lvl w:ilvl="7" w:tplc="4D042284">
      <w:start w:val="1"/>
      <w:numFmt w:val="lowerLetter"/>
      <w:lvlText w:val="%8."/>
      <w:lvlJc w:val="left"/>
      <w:pPr>
        <w:ind w:left="5760" w:hanging="360"/>
      </w:pPr>
    </w:lvl>
    <w:lvl w:ilvl="8" w:tplc="91D2AFF2">
      <w:start w:val="1"/>
      <w:numFmt w:val="lowerRoman"/>
      <w:lvlText w:val="%9."/>
      <w:lvlJc w:val="right"/>
      <w:pPr>
        <w:ind w:left="6480" w:hanging="180"/>
      </w:pPr>
    </w:lvl>
  </w:abstractNum>
  <w:abstractNum w:abstractNumId="4" w15:restartNumberingAfterBreak="0">
    <w:nsid w:val="3D1A4A55"/>
    <w:multiLevelType w:val="hybridMultilevel"/>
    <w:tmpl w:val="C1B01E16"/>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5" w15:restartNumberingAfterBreak="0">
    <w:nsid w:val="54994C48"/>
    <w:multiLevelType w:val="hybridMultilevel"/>
    <w:tmpl w:val="3806CD96"/>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Times New Roman" w:hint="default"/>
      </w:rPr>
    </w:lvl>
    <w:lvl w:ilvl="2" w:tplc="04150005">
      <w:start w:val="1"/>
      <w:numFmt w:val="bullet"/>
      <w:lvlText w:val=""/>
      <w:lvlJc w:val="left"/>
      <w:pPr>
        <w:tabs>
          <w:tab w:val="num" w:pos="2160"/>
        </w:tabs>
        <w:ind w:left="2160" w:hanging="360"/>
      </w:pPr>
      <w:rPr>
        <w:rFonts w:ascii="Wingdings" w:hAnsi="Wingdings" w:hint="default"/>
      </w:rPr>
    </w:lvl>
    <w:lvl w:ilvl="3" w:tplc="04150001">
      <w:start w:val="1"/>
      <w:numFmt w:val="bullet"/>
      <w:lvlText w:val=""/>
      <w:lvlJc w:val="left"/>
      <w:pPr>
        <w:tabs>
          <w:tab w:val="num" w:pos="2880"/>
        </w:tabs>
        <w:ind w:left="2880" w:hanging="360"/>
      </w:pPr>
      <w:rPr>
        <w:rFonts w:ascii="Symbol" w:hAnsi="Symbol" w:hint="default"/>
      </w:rPr>
    </w:lvl>
    <w:lvl w:ilvl="4" w:tplc="04150003">
      <w:start w:val="1"/>
      <w:numFmt w:val="bullet"/>
      <w:lvlText w:val="o"/>
      <w:lvlJc w:val="left"/>
      <w:pPr>
        <w:tabs>
          <w:tab w:val="num" w:pos="3600"/>
        </w:tabs>
        <w:ind w:left="3600" w:hanging="360"/>
      </w:pPr>
      <w:rPr>
        <w:rFonts w:ascii="Courier New" w:hAnsi="Courier New" w:cs="Times New Roman" w:hint="default"/>
      </w:rPr>
    </w:lvl>
    <w:lvl w:ilvl="5" w:tplc="04150005">
      <w:start w:val="1"/>
      <w:numFmt w:val="bullet"/>
      <w:lvlText w:val=""/>
      <w:lvlJc w:val="left"/>
      <w:pPr>
        <w:tabs>
          <w:tab w:val="num" w:pos="4320"/>
        </w:tabs>
        <w:ind w:left="4320" w:hanging="360"/>
      </w:pPr>
      <w:rPr>
        <w:rFonts w:ascii="Wingdings" w:hAnsi="Wingdings" w:hint="default"/>
      </w:rPr>
    </w:lvl>
    <w:lvl w:ilvl="6" w:tplc="04150001">
      <w:start w:val="1"/>
      <w:numFmt w:val="bullet"/>
      <w:lvlText w:val=""/>
      <w:lvlJc w:val="left"/>
      <w:pPr>
        <w:tabs>
          <w:tab w:val="num" w:pos="5040"/>
        </w:tabs>
        <w:ind w:left="5040" w:hanging="360"/>
      </w:pPr>
      <w:rPr>
        <w:rFonts w:ascii="Symbol" w:hAnsi="Symbol" w:hint="default"/>
      </w:rPr>
    </w:lvl>
    <w:lvl w:ilvl="7" w:tplc="04150003">
      <w:start w:val="1"/>
      <w:numFmt w:val="bullet"/>
      <w:lvlText w:val="o"/>
      <w:lvlJc w:val="left"/>
      <w:pPr>
        <w:tabs>
          <w:tab w:val="num" w:pos="5760"/>
        </w:tabs>
        <w:ind w:left="5760" w:hanging="360"/>
      </w:pPr>
      <w:rPr>
        <w:rFonts w:ascii="Courier New" w:hAnsi="Courier New" w:cs="Times New Roman" w:hint="default"/>
      </w:rPr>
    </w:lvl>
    <w:lvl w:ilvl="8" w:tplc="04150005">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EB1642F"/>
    <w:multiLevelType w:val="hybridMultilevel"/>
    <w:tmpl w:val="4AD6766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6793A7EC"/>
    <w:multiLevelType w:val="hybridMultilevel"/>
    <w:tmpl w:val="85322FE0"/>
    <w:lvl w:ilvl="0" w:tplc="33A82324">
      <w:start w:val="52"/>
      <w:numFmt w:val="decimal"/>
      <w:lvlText w:val="%1."/>
      <w:lvlJc w:val="left"/>
      <w:pPr>
        <w:ind w:left="720" w:hanging="360"/>
      </w:pPr>
    </w:lvl>
    <w:lvl w:ilvl="1" w:tplc="7626FCD2">
      <w:start w:val="1"/>
      <w:numFmt w:val="lowerLetter"/>
      <w:lvlText w:val="%2."/>
      <w:lvlJc w:val="left"/>
      <w:pPr>
        <w:ind w:left="1440" w:hanging="360"/>
      </w:pPr>
    </w:lvl>
    <w:lvl w:ilvl="2" w:tplc="88A484A4">
      <w:start w:val="1"/>
      <w:numFmt w:val="lowerRoman"/>
      <w:lvlText w:val="%3."/>
      <w:lvlJc w:val="right"/>
      <w:pPr>
        <w:ind w:left="2160" w:hanging="180"/>
      </w:pPr>
    </w:lvl>
    <w:lvl w:ilvl="3" w:tplc="0E6C9E06">
      <w:start w:val="1"/>
      <w:numFmt w:val="decimal"/>
      <w:lvlText w:val="%4."/>
      <w:lvlJc w:val="left"/>
      <w:pPr>
        <w:ind w:left="2880" w:hanging="360"/>
      </w:pPr>
    </w:lvl>
    <w:lvl w:ilvl="4" w:tplc="E5B04A06">
      <w:start w:val="1"/>
      <w:numFmt w:val="lowerLetter"/>
      <w:lvlText w:val="%5."/>
      <w:lvlJc w:val="left"/>
      <w:pPr>
        <w:ind w:left="3600" w:hanging="360"/>
      </w:pPr>
    </w:lvl>
    <w:lvl w:ilvl="5" w:tplc="22DEE820">
      <w:start w:val="1"/>
      <w:numFmt w:val="lowerRoman"/>
      <w:lvlText w:val="%6."/>
      <w:lvlJc w:val="right"/>
      <w:pPr>
        <w:ind w:left="4320" w:hanging="180"/>
      </w:pPr>
    </w:lvl>
    <w:lvl w:ilvl="6" w:tplc="B0961042">
      <w:start w:val="1"/>
      <w:numFmt w:val="decimal"/>
      <w:lvlText w:val="%7."/>
      <w:lvlJc w:val="left"/>
      <w:pPr>
        <w:ind w:left="5040" w:hanging="360"/>
      </w:pPr>
    </w:lvl>
    <w:lvl w:ilvl="7" w:tplc="08865B34">
      <w:start w:val="1"/>
      <w:numFmt w:val="lowerLetter"/>
      <w:lvlText w:val="%8."/>
      <w:lvlJc w:val="left"/>
      <w:pPr>
        <w:ind w:left="5760" w:hanging="360"/>
      </w:pPr>
    </w:lvl>
    <w:lvl w:ilvl="8" w:tplc="2CBEDE3C">
      <w:start w:val="1"/>
      <w:numFmt w:val="lowerRoman"/>
      <w:lvlText w:val="%9."/>
      <w:lvlJc w:val="right"/>
      <w:pPr>
        <w:ind w:left="6480" w:hanging="180"/>
      </w:pPr>
    </w:lvl>
  </w:abstractNum>
  <w:abstractNum w:abstractNumId="8" w15:restartNumberingAfterBreak="0">
    <w:nsid w:val="6C4A2890"/>
    <w:multiLevelType w:val="hybridMultilevel"/>
    <w:tmpl w:val="904634FE"/>
    <w:lvl w:ilvl="0" w:tplc="9B92B0E0">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9" w15:restartNumberingAfterBreak="0">
    <w:nsid w:val="7AD02BA5"/>
    <w:multiLevelType w:val="hybridMultilevel"/>
    <w:tmpl w:val="A6023CE6"/>
    <w:lvl w:ilvl="0" w:tplc="B352C9D0">
      <w:start w:val="51"/>
      <w:numFmt w:val="decimal"/>
      <w:lvlText w:val="%1."/>
      <w:lvlJc w:val="left"/>
      <w:pPr>
        <w:ind w:left="1080" w:hanging="360"/>
      </w:pPr>
    </w:lvl>
    <w:lvl w:ilvl="1" w:tplc="D2E65B8C">
      <w:start w:val="1"/>
      <w:numFmt w:val="lowerLetter"/>
      <w:lvlText w:val="%2."/>
      <w:lvlJc w:val="left"/>
      <w:pPr>
        <w:ind w:left="1800" w:hanging="360"/>
      </w:pPr>
    </w:lvl>
    <w:lvl w:ilvl="2" w:tplc="90A21784">
      <w:start w:val="1"/>
      <w:numFmt w:val="lowerRoman"/>
      <w:lvlText w:val="%3."/>
      <w:lvlJc w:val="right"/>
      <w:pPr>
        <w:ind w:left="2520" w:hanging="180"/>
      </w:pPr>
    </w:lvl>
    <w:lvl w:ilvl="3" w:tplc="8D708732">
      <w:start w:val="1"/>
      <w:numFmt w:val="decimal"/>
      <w:lvlText w:val="%4."/>
      <w:lvlJc w:val="left"/>
      <w:pPr>
        <w:ind w:left="3240" w:hanging="360"/>
      </w:pPr>
    </w:lvl>
    <w:lvl w:ilvl="4" w:tplc="17B618F2">
      <w:start w:val="1"/>
      <w:numFmt w:val="lowerLetter"/>
      <w:lvlText w:val="%5."/>
      <w:lvlJc w:val="left"/>
      <w:pPr>
        <w:ind w:left="3960" w:hanging="360"/>
      </w:pPr>
    </w:lvl>
    <w:lvl w:ilvl="5" w:tplc="7FFA2146">
      <w:start w:val="1"/>
      <w:numFmt w:val="lowerRoman"/>
      <w:lvlText w:val="%6."/>
      <w:lvlJc w:val="right"/>
      <w:pPr>
        <w:ind w:left="4680" w:hanging="180"/>
      </w:pPr>
    </w:lvl>
    <w:lvl w:ilvl="6" w:tplc="E6445D80">
      <w:start w:val="1"/>
      <w:numFmt w:val="decimal"/>
      <w:lvlText w:val="%7."/>
      <w:lvlJc w:val="left"/>
      <w:pPr>
        <w:ind w:left="5400" w:hanging="360"/>
      </w:pPr>
    </w:lvl>
    <w:lvl w:ilvl="7" w:tplc="8C7CED5E">
      <w:start w:val="1"/>
      <w:numFmt w:val="lowerLetter"/>
      <w:lvlText w:val="%8."/>
      <w:lvlJc w:val="left"/>
      <w:pPr>
        <w:ind w:left="6120" w:hanging="360"/>
      </w:pPr>
    </w:lvl>
    <w:lvl w:ilvl="8" w:tplc="F0DE38C2">
      <w:start w:val="1"/>
      <w:numFmt w:val="lowerRoman"/>
      <w:lvlText w:val="%9."/>
      <w:lvlJc w:val="right"/>
      <w:pPr>
        <w:ind w:left="6840" w:hanging="180"/>
      </w:pPr>
    </w:lvl>
  </w:abstractNum>
  <w:num w:numId="1">
    <w:abstractNumId w:val="1"/>
  </w:num>
  <w:num w:numId="2">
    <w:abstractNumId w:val="0"/>
  </w:num>
  <w:num w:numId="3">
    <w:abstractNumId w:val="7"/>
  </w:num>
  <w:num w:numId="4">
    <w:abstractNumId w:val="9"/>
  </w:num>
  <w:num w:numId="5">
    <w:abstractNumId w:val="2"/>
  </w:num>
  <w:num w:numId="6">
    <w:abstractNumId w:val="3"/>
  </w:num>
  <w:num w:numId="7">
    <w:abstractNumId w:val="8"/>
  </w:num>
  <w:num w:numId="8">
    <w:abstractNumId w:val="5"/>
  </w:num>
  <w:num w:numId="9">
    <w:abstractNumId w:val="6"/>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F63"/>
    <w:rsid w:val="001441C3"/>
    <w:rsid w:val="004A2A04"/>
    <w:rsid w:val="005C75DE"/>
    <w:rsid w:val="006B0F6B"/>
    <w:rsid w:val="007B2F8E"/>
    <w:rsid w:val="008805C2"/>
    <w:rsid w:val="00A6713F"/>
    <w:rsid w:val="00CC05B6"/>
    <w:rsid w:val="00E41F63"/>
    <w:rsid w:val="00E7594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30ADE19"/>
  <w15:chartTrackingRefBased/>
  <w15:docId w15:val="{4626E316-C1A2-4627-AF4D-1C2B1C988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41F63"/>
    <w:pPr>
      <w:spacing w:after="200" w:line="276" w:lineRule="auto"/>
    </w:pPr>
    <w:rPr>
      <w:kern w:val="0"/>
      <w:sz w:val="22"/>
      <w:szCs w:val="22"/>
      <w14:ligatures w14:val="none"/>
    </w:rPr>
  </w:style>
  <w:style w:type="paragraph" w:styleId="Nagwek1">
    <w:name w:val="heading 1"/>
    <w:basedOn w:val="Normalny"/>
    <w:next w:val="Normalny"/>
    <w:link w:val="Nagwek1Znak"/>
    <w:uiPriority w:val="9"/>
    <w:qFormat/>
    <w:rsid w:val="00E41F6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E41F6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E41F63"/>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E41F63"/>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E41F63"/>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E41F63"/>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E41F63"/>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E41F63"/>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E41F63"/>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41F63"/>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E41F63"/>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E41F63"/>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E41F63"/>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E41F63"/>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E41F63"/>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E41F63"/>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E41F63"/>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E41F63"/>
    <w:rPr>
      <w:rFonts w:eastAsiaTheme="majorEastAsia" w:cstheme="majorBidi"/>
      <w:color w:val="272727" w:themeColor="text1" w:themeTint="D8"/>
    </w:rPr>
  </w:style>
  <w:style w:type="paragraph" w:styleId="Tytu">
    <w:name w:val="Title"/>
    <w:basedOn w:val="Normalny"/>
    <w:next w:val="Normalny"/>
    <w:link w:val="TytuZnak"/>
    <w:uiPriority w:val="10"/>
    <w:qFormat/>
    <w:rsid w:val="00E41F6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E41F63"/>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41F63"/>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E41F63"/>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41F63"/>
    <w:pPr>
      <w:spacing w:before="160"/>
      <w:jc w:val="center"/>
    </w:pPr>
    <w:rPr>
      <w:i/>
      <w:iCs/>
      <w:color w:val="404040" w:themeColor="text1" w:themeTint="BF"/>
    </w:rPr>
  </w:style>
  <w:style w:type="character" w:customStyle="1" w:styleId="CytatZnak">
    <w:name w:val="Cytat Znak"/>
    <w:basedOn w:val="Domylnaczcionkaakapitu"/>
    <w:link w:val="Cytat"/>
    <w:uiPriority w:val="29"/>
    <w:rsid w:val="00E41F63"/>
    <w:rPr>
      <w:i/>
      <w:iCs/>
      <w:color w:val="404040" w:themeColor="text1" w:themeTint="BF"/>
    </w:rPr>
  </w:style>
  <w:style w:type="paragraph" w:styleId="Akapitzlist">
    <w:name w:val="List Paragraph"/>
    <w:basedOn w:val="Normalny"/>
    <w:uiPriority w:val="34"/>
    <w:qFormat/>
    <w:rsid w:val="00E41F63"/>
    <w:pPr>
      <w:ind w:left="720"/>
      <w:contextualSpacing/>
    </w:pPr>
  </w:style>
  <w:style w:type="character" w:styleId="Wyrnienieintensywne">
    <w:name w:val="Intense Emphasis"/>
    <w:basedOn w:val="Domylnaczcionkaakapitu"/>
    <w:uiPriority w:val="21"/>
    <w:qFormat/>
    <w:rsid w:val="00E41F63"/>
    <w:rPr>
      <w:i/>
      <w:iCs/>
      <w:color w:val="2F5496" w:themeColor="accent1" w:themeShade="BF"/>
    </w:rPr>
  </w:style>
  <w:style w:type="paragraph" w:styleId="Cytatintensywny">
    <w:name w:val="Intense Quote"/>
    <w:basedOn w:val="Normalny"/>
    <w:next w:val="Normalny"/>
    <w:link w:val="CytatintensywnyZnak"/>
    <w:uiPriority w:val="30"/>
    <w:qFormat/>
    <w:rsid w:val="00E41F6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E41F63"/>
    <w:rPr>
      <w:i/>
      <w:iCs/>
      <w:color w:val="2F5496" w:themeColor="accent1" w:themeShade="BF"/>
    </w:rPr>
  </w:style>
  <w:style w:type="character" w:styleId="Odwoanieintensywne">
    <w:name w:val="Intense Reference"/>
    <w:basedOn w:val="Domylnaczcionkaakapitu"/>
    <w:uiPriority w:val="32"/>
    <w:qFormat/>
    <w:rsid w:val="00E41F63"/>
    <w:rPr>
      <w:b/>
      <w:bCs/>
      <w:smallCaps/>
      <w:color w:val="2F5496" w:themeColor="accent1" w:themeShade="BF"/>
      <w:spacing w:val="5"/>
    </w:rPr>
  </w:style>
  <w:style w:type="paragraph" w:styleId="Bezodstpw">
    <w:name w:val="No Spacing"/>
    <w:uiPriority w:val="1"/>
    <w:qFormat/>
    <w:rsid w:val="00E41F63"/>
    <w:pPr>
      <w:spacing w:after="0" w:line="240" w:lineRule="auto"/>
    </w:pPr>
    <w:rPr>
      <w:kern w:val="0"/>
      <w:sz w:val="22"/>
      <w:szCs w:val="22"/>
      <w14:ligatures w14:val="none"/>
    </w:rPr>
  </w:style>
  <w:style w:type="paragraph" w:styleId="NormalnyWeb">
    <w:name w:val="Normal (Web)"/>
    <w:basedOn w:val="Normalny"/>
    <w:uiPriority w:val="99"/>
    <w:unhideWhenUsed/>
    <w:rsid w:val="00E41F63"/>
    <w:pPr>
      <w:spacing w:before="100" w:beforeAutospacing="1" w:after="100" w:afterAutospacing="1" w:line="240" w:lineRule="auto"/>
    </w:pPr>
    <w:rPr>
      <w:rFonts w:ascii="Calibri" w:hAnsi="Calibri" w:cs="Calibri"/>
      <w:lang w:eastAsia="pl-PL"/>
    </w:rPr>
  </w:style>
  <w:style w:type="paragraph" w:customStyle="1" w:styleId="ListParagraph0">
    <w:name w:val="List Paragraph0"/>
    <w:basedOn w:val="Normalny"/>
    <w:rsid w:val="00E41F63"/>
    <w:pPr>
      <w:ind w:left="720"/>
      <w:contextualSpacing/>
    </w:pPr>
    <w:rPr>
      <w:rFonts w:ascii="Calibri" w:eastAsia="Times New Roman" w:hAnsi="Calibri" w:cs="Times New Roman"/>
    </w:rPr>
  </w:style>
  <w:style w:type="paragraph" w:customStyle="1" w:styleId="NoSpacing0">
    <w:name w:val="No Spacing0"/>
    <w:rsid w:val="00E41F63"/>
    <w:pPr>
      <w:spacing w:after="0" w:line="240" w:lineRule="auto"/>
    </w:pPr>
    <w:rPr>
      <w:rFonts w:ascii="Calibri" w:eastAsia="Times New Roman" w:hAnsi="Calibri" w:cs="Times New Roman"/>
      <w:kern w:val="0"/>
      <w:sz w:val="22"/>
      <w:szCs w:val="22"/>
      <w14:ligatures w14:val="none"/>
    </w:rPr>
  </w:style>
  <w:style w:type="paragraph" w:styleId="Nagwek">
    <w:name w:val="header"/>
    <w:basedOn w:val="Normalny"/>
    <w:link w:val="NagwekZnak"/>
    <w:uiPriority w:val="99"/>
    <w:unhideWhenUsed/>
    <w:rsid w:val="001441C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441C3"/>
    <w:rPr>
      <w:kern w:val="0"/>
      <w:sz w:val="22"/>
      <w:szCs w:val="22"/>
      <w14:ligatures w14:val="none"/>
    </w:rPr>
  </w:style>
  <w:style w:type="paragraph" w:styleId="Stopka">
    <w:name w:val="footer"/>
    <w:basedOn w:val="Normalny"/>
    <w:link w:val="StopkaZnak"/>
    <w:uiPriority w:val="99"/>
    <w:unhideWhenUsed/>
    <w:rsid w:val="001441C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1441C3"/>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14</Pages>
  <Words>3299</Words>
  <Characters>19796</Characters>
  <Application>Microsoft Office Word</Application>
  <DocSecurity>0</DocSecurity>
  <Lines>164</Lines>
  <Paragraphs>46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23049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Leokadia Rembiasz</dc:creator>
  <cp:keywords/>
  <dc:description/>
  <cp:lastModifiedBy>Karol Mielewczyk</cp:lastModifiedBy>
  <cp:revision>7</cp:revision>
  <dcterms:created xsi:type="dcterms:W3CDTF">2026-02-05T10:57:00Z</dcterms:created>
  <dcterms:modified xsi:type="dcterms:W3CDTF">2026-03-05T07:37:00Z</dcterms:modified>
</cp:coreProperties>
</file>