
<file path=[Content_Types].xml><?xml version="1.0" encoding="utf-8"?>
<Types xmlns="http://schemas.openxmlformats.org/package/2006/content-types">
  <Default Extension="gif" ContentType="image/gi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8811AAB" w14:textId="77777777" w:rsidR="007D3781" w:rsidRDefault="00DF4880">
      <w:pPr>
        <w:spacing w:after="0" w:line="280" w:lineRule="atLeast"/>
        <w:jc w:val="right"/>
        <w:rPr>
          <w:rFonts w:ascii="Times New Roman" w:eastAsia="Times New Roman" w:hAnsi="Times New Roman" w:cs="Times New Roman"/>
          <w:i/>
          <w:sz w:val="24"/>
          <w:szCs w:val="24"/>
          <w:lang w:eastAsia="zh-CN"/>
        </w:rPr>
      </w:pPr>
      <w:r>
        <w:rPr>
          <w:rFonts w:ascii="Times New Roman" w:eastAsia="Times New Roman" w:hAnsi="Times New Roman" w:cs="Times New Roman"/>
          <w:i/>
          <w:sz w:val="24"/>
          <w:szCs w:val="24"/>
          <w:lang w:eastAsia="zh-CN"/>
        </w:rPr>
        <w:t>Załącznik nr 7 do SWZ</w:t>
      </w:r>
    </w:p>
    <w:p w14:paraId="7BE8CCA3" w14:textId="77777777" w:rsidR="007D3781" w:rsidRDefault="007D3781">
      <w:pPr>
        <w:spacing w:after="0" w:line="280" w:lineRule="atLeast"/>
        <w:jc w:val="center"/>
        <w:rPr>
          <w:rFonts w:ascii="Times New Roman" w:eastAsia="Times New Roman" w:hAnsi="Times New Roman" w:cs="Times New Roman"/>
          <w:b/>
          <w:bCs/>
          <w:iCs/>
          <w:sz w:val="24"/>
          <w:szCs w:val="24"/>
          <w:lang w:eastAsia="zh-CN"/>
        </w:rPr>
      </w:pPr>
    </w:p>
    <w:p w14:paraId="2CFF8F9A" w14:textId="77777777" w:rsidR="007D3781" w:rsidRDefault="00DF4880">
      <w:pPr>
        <w:spacing w:after="0" w:line="280" w:lineRule="atLeast"/>
        <w:jc w:val="center"/>
        <w:rPr>
          <w:rFonts w:ascii="Times New Roman" w:eastAsia="Times New Roman" w:hAnsi="Times New Roman" w:cs="Times New Roman"/>
          <w:b/>
          <w:bCs/>
          <w:iCs/>
          <w:color w:val="FF0000"/>
          <w:sz w:val="24"/>
          <w:szCs w:val="24"/>
          <w:lang w:eastAsia="zh-CN"/>
        </w:rPr>
      </w:pPr>
      <w:r>
        <w:rPr>
          <w:rFonts w:ascii="Times New Roman" w:eastAsia="Times New Roman" w:hAnsi="Times New Roman" w:cs="Times New Roman"/>
          <w:b/>
          <w:bCs/>
          <w:iCs/>
          <w:sz w:val="24"/>
          <w:szCs w:val="24"/>
          <w:lang w:eastAsia="zh-CN"/>
        </w:rPr>
        <w:t>Projektowane postanowienia umowy</w:t>
      </w:r>
    </w:p>
    <w:p w14:paraId="6334C4E9" w14:textId="77777777" w:rsidR="007D3781" w:rsidRDefault="007D3781">
      <w:pPr>
        <w:spacing w:after="0" w:line="276" w:lineRule="auto"/>
        <w:jc w:val="center"/>
        <w:rPr>
          <w:rFonts w:ascii="Times New Roman" w:eastAsia="Times New Roman" w:hAnsi="Times New Roman" w:cs="Times New Roman"/>
          <w:b/>
          <w:bCs/>
          <w:iCs/>
          <w:sz w:val="24"/>
          <w:szCs w:val="24"/>
          <w:lang w:eastAsia="zh-CN"/>
        </w:rPr>
      </w:pPr>
    </w:p>
    <w:p w14:paraId="0E582D86" w14:textId="77777777" w:rsidR="00DF4880" w:rsidRDefault="00DF4880">
      <w:pPr>
        <w:spacing w:after="0" w:line="276" w:lineRule="auto"/>
        <w:jc w:val="center"/>
        <w:rPr>
          <w:rFonts w:ascii="Times New Roman" w:eastAsia="Times New Roman" w:hAnsi="Times New Roman" w:cs="Times New Roman"/>
          <w:b/>
          <w:bCs/>
          <w:iCs/>
          <w:sz w:val="24"/>
          <w:szCs w:val="24"/>
          <w:lang w:eastAsia="zh-CN"/>
        </w:rPr>
      </w:pPr>
    </w:p>
    <w:p w14:paraId="7A7300CC" w14:textId="74C16607" w:rsidR="007D3781" w:rsidRDefault="00DF4880">
      <w:pPr>
        <w:spacing w:after="0" w:line="276" w:lineRule="auto"/>
        <w:jc w:val="both"/>
        <w:rPr>
          <w:rFonts w:ascii="Times New Roman" w:eastAsia="Times New Roman" w:hAnsi="Times New Roman" w:cs="Times New Roman"/>
          <w:sz w:val="24"/>
          <w:szCs w:val="24"/>
          <w:shd w:val="clear" w:color="auto" w:fill="FFFFFF"/>
          <w:lang w:eastAsia="zh-CN"/>
        </w:rPr>
      </w:pPr>
      <w:r>
        <w:rPr>
          <w:rFonts w:ascii="Times New Roman" w:eastAsia="Times New Roman" w:hAnsi="Times New Roman" w:cs="Times New Roman"/>
          <w:sz w:val="24"/>
          <w:szCs w:val="24"/>
          <w:shd w:val="clear" w:color="auto" w:fill="FFFFFF"/>
          <w:lang w:eastAsia="zh-CN"/>
        </w:rPr>
        <w:t xml:space="preserve">Zawarta w dniu </w:t>
      </w:r>
      <w:r>
        <w:rPr>
          <w:rFonts w:ascii="Times New Roman" w:eastAsia="Times New Roman" w:hAnsi="Times New Roman" w:cs="Times New Roman"/>
          <w:b/>
          <w:bCs/>
          <w:sz w:val="24"/>
          <w:szCs w:val="24"/>
          <w:shd w:val="clear" w:color="auto" w:fill="FFFFFF"/>
          <w:lang w:eastAsia="zh-CN"/>
        </w:rPr>
        <w:t>…………………… roku</w:t>
      </w:r>
      <w:r>
        <w:rPr>
          <w:rFonts w:ascii="Times New Roman" w:eastAsia="Times New Roman" w:hAnsi="Times New Roman" w:cs="Times New Roman"/>
          <w:sz w:val="24"/>
          <w:szCs w:val="24"/>
          <w:shd w:val="clear" w:color="auto" w:fill="FFFFFF"/>
          <w:lang w:eastAsia="zh-CN"/>
        </w:rPr>
        <w:t xml:space="preserve"> w Reszlu pomiędzy </w:t>
      </w:r>
      <w:r w:rsidR="007A77B7">
        <w:rPr>
          <w:rFonts w:ascii="Times New Roman" w:eastAsia="Times New Roman" w:hAnsi="Times New Roman" w:cs="Times New Roman"/>
          <w:b/>
          <w:sz w:val="24"/>
          <w:szCs w:val="24"/>
          <w:shd w:val="clear" w:color="auto" w:fill="FFFFFF"/>
          <w:lang w:eastAsia="zh-CN"/>
        </w:rPr>
        <w:t>Wielobranżowym Przedsiębiorstwem Komunalnym Sp. z o. o w Reszlu</w:t>
      </w:r>
      <w:r>
        <w:rPr>
          <w:rFonts w:ascii="Times New Roman" w:eastAsia="Times New Roman" w:hAnsi="Times New Roman" w:cs="Times New Roman"/>
          <w:b/>
          <w:sz w:val="24"/>
          <w:szCs w:val="24"/>
          <w:shd w:val="clear" w:color="auto" w:fill="FFFFFF"/>
          <w:lang w:eastAsia="zh-CN"/>
        </w:rPr>
        <w:t xml:space="preserve"> </w:t>
      </w:r>
      <w:r>
        <w:rPr>
          <w:rFonts w:ascii="Times New Roman" w:eastAsia="Times New Roman" w:hAnsi="Times New Roman" w:cs="Times New Roman"/>
          <w:sz w:val="24"/>
          <w:szCs w:val="24"/>
          <w:shd w:val="clear" w:color="auto" w:fill="FFFFFF"/>
          <w:lang w:eastAsia="zh-CN"/>
        </w:rPr>
        <w:t xml:space="preserve">z siedzibą 11-440 Reszel, ul. </w:t>
      </w:r>
      <w:r w:rsidR="007A77B7">
        <w:rPr>
          <w:rFonts w:ascii="Times New Roman" w:eastAsia="Times New Roman" w:hAnsi="Times New Roman" w:cs="Times New Roman"/>
          <w:sz w:val="24"/>
          <w:szCs w:val="24"/>
          <w:shd w:val="clear" w:color="auto" w:fill="FFFFFF"/>
          <w:lang w:eastAsia="zh-CN"/>
        </w:rPr>
        <w:t>1 Maja 6</w:t>
      </w:r>
      <w:r>
        <w:rPr>
          <w:rFonts w:ascii="Times New Roman" w:eastAsia="Times New Roman" w:hAnsi="Times New Roman" w:cs="Times New Roman"/>
          <w:sz w:val="24"/>
          <w:szCs w:val="24"/>
          <w:shd w:val="clear" w:color="auto" w:fill="FFFFFF"/>
          <w:lang w:eastAsia="zh-CN"/>
        </w:rPr>
        <w:t xml:space="preserve"> zwaną w dalszej części umowy „Zamawiającym”, NIP: </w:t>
      </w:r>
      <w:r w:rsidR="007A77B7" w:rsidRPr="007A77B7">
        <w:rPr>
          <w:rFonts w:ascii="Times New Roman" w:eastAsia="Times New Roman" w:hAnsi="Times New Roman" w:cs="Times New Roman"/>
          <w:sz w:val="24"/>
          <w:szCs w:val="24"/>
          <w:shd w:val="clear" w:color="auto" w:fill="FFFFFF"/>
          <w:lang w:eastAsia="zh-CN"/>
        </w:rPr>
        <w:t>7420006875</w:t>
      </w:r>
      <w:r>
        <w:rPr>
          <w:rFonts w:ascii="Times New Roman" w:eastAsia="Times New Roman" w:hAnsi="Times New Roman" w:cs="Times New Roman"/>
          <w:sz w:val="24"/>
          <w:szCs w:val="24"/>
          <w:shd w:val="clear" w:color="auto" w:fill="FFFFFF"/>
          <w:lang w:eastAsia="zh-CN"/>
        </w:rPr>
        <w:t xml:space="preserve">, REGON: </w:t>
      </w:r>
      <w:r w:rsidR="007A77B7" w:rsidRPr="007A77B7">
        <w:rPr>
          <w:rFonts w:ascii="Times New Roman" w:eastAsia="Times New Roman" w:hAnsi="Times New Roman" w:cs="Times New Roman"/>
          <w:sz w:val="24"/>
          <w:szCs w:val="24"/>
          <w:shd w:val="clear" w:color="auto" w:fill="FFFFFF"/>
          <w:lang w:eastAsia="zh-CN"/>
        </w:rPr>
        <w:t>510197462</w:t>
      </w:r>
      <w:r>
        <w:rPr>
          <w:rFonts w:ascii="Times New Roman" w:eastAsia="Times New Roman" w:hAnsi="Times New Roman" w:cs="Times New Roman"/>
          <w:sz w:val="24"/>
          <w:szCs w:val="24"/>
          <w:shd w:val="clear" w:color="auto" w:fill="FFFFFF"/>
          <w:lang w:eastAsia="zh-CN"/>
        </w:rPr>
        <w:t xml:space="preserve"> reprezentowaną przez :</w:t>
      </w:r>
    </w:p>
    <w:p w14:paraId="28F2905E" w14:textId="77777777" w:rsidR="007D3781" w:rsidRDefault="007D3781">
      <w:pPr>
        <w:spacing w:after="0" w:line="276" w:lineRule="auto"/>
        <w:jc w:val="both"/>
        <w:rPr>
          <w:rFonts w:ascii="Times New Roman" w:eastAsia="Times New Roman" w:hAnsi="Times New Roman" w:cs="Times New Roman"/>
          <w:sz w:val="24"/>
          <w:szCs w:val="24"/>
          <w:shd w:val="clear" w:color="auto" w:fill="FFFFFF"/>
          <w:lang w:eastAsia="zh-CN"/>
        </w:rPr>
      </w:pPr>
    </w:p>
    <w:p w14:paraId="18DA9C67" w14:textId="25669614" w:rsidR="007D3781" w:rsidRDefault="007A77B7">
      <w:pPr>
        <w:spacing w:after="0" w:line="276" w:lineRule="auto"/>
        <w:jc w:val="both"/>
        <w:rPr>
          <w:rFonts w:ascii="Times New Roman" w:eastAsia="Times New Roman" w:hAnsi="Times New Roman" w:cs="Times New Roman"/>
          <w:b/>
          <w:sz w:val="24"/>
          <w:szCs w:val="24"/>
          <w:shd w:val="clear" w:color="auto" w:fill="FFFFFF"/>
          <w:lang w:eastAsia="zh-CN"/>
        </w:rPr>
      </w:pPr>
      <w:r>
        <w:rPr>
          <w:rFonts w:ascii="Times New Roman" w:eastAsia="Times New Roman" w:hAnsi="Times New Roman" w:cs="Times New Roman"/>
          <w:b/>
          <w:sz w:val="24"/>
          <w:szCs w:val="24"/>
          <w:shd w:val="clear" w:color="auto" w:fill="FFFFFF"/>
          <w:lang w:eastAsia="zh-CN"/>
        </w:rPr>
        <w:t>Marzenę Ugralenko-Mickiewicz – Prezesa Zarządu</w:t>
      </w:r>
    </w:p>
    <w:p w14:paraId="15AEDBC9" w14:textId="77777777" w:rsidR="007D3781" w:rsidRDefault="007D3781">
      <w:pPr>
        <w:spacing w:after="0" w:line="276" w:lineRule="auto"/>
        <w:jc w:val="both"/>
        <w:rPr>
          <w:rFonts w:ascii="Times New Roman" w:eastAsia="Times New Roman" w:hAnsi="Times New Roman" w:cs="Times New Roman"/>
          <w:b/>
          <w:sz w:val="24"/>
          <w:szCs w:val="24"/>
          <w:shd w:val="clear" w:color="auto" w:fill="FFFFFF"/>
          <w:lang w:eastAsia="zh-CN"/>
        </w:rPr>
      </w:pPr>
    </w:p>
    <w:p w14:paraId="7032629E" w14:textId="77777777" w:rsidR="007D3781" w:rsidRDefault="00DF4880">
      <w:pPr>
        <w:spacing w:after="0" w:line="276" w:lineRule="auto"/>
        <w:jc w:val="both"/>
        <w:rPr>
          <w:rFonts w:ascii="Times New Roman" w:eastAsia="Times New Roman" w:hAnsi="Times New Roman" w:cs="Times New Roman"/>
          <w:b/>
          <w:sz w:val="24"/>
          <w:szCs w:val="24"/>
          <w:shd w:val="clear" w:color="auto" w:fill="FFFFFF"/>
          <w:lang w:eastAsia="zh-CN"/>
        </w:rPr>
      </w:pPr>
      <w:r>
        <w:rPr>
          <w:rFonts w:ascii="Times New Roman" w:eastAsia="Times New Roman" w:hAnsi="Times New Roman" w:cs="Times New Roman"/>
          <w:b/>
          <w:sz w:val="24"/>
          <w:szCs w:val="24"/>
          <w:shd w:val="clear" w:color="auto" w:fill="FFFFFF"/>
          <w:lang w:eastAsia="zh-CN"/>
        </w:rPr>
        <w:t xml:space="preserve">a </w:t>
      </w:r>
    </w:p>
    <w:p w14:paraId="57FE34DE" w14:textId="77777777" w:rsidR="007D3781" w:rsidRDefault="007D3781">
      <w:pPr>
        <w:spacing w:after="0" w:line="276" w:lineRule="auto"/>
        <w:jc w:val="both"/>
        <w:rPr>
          <w:rFonts w:ascii="Times New Roman" w:eastAsia="Times New Roman" w:hAnsi="Times New Roman" w:cs="Times New Roman"/>
          <w:b/>
          <w:sz w:val="24"/>
          <w:szCs w:val="24"/>
          <w:lang w:eastAsia="zh-CN"/>
        </w:rPr>
      </w:pPr>
    </w:p>
    <w:p w14:paraId="4E3F1106" w14:textId="77777777" w:rsidR="007D3781" w:rsidRDefault="00DF4880">
      <w:pPr>
        <w:spacing w:after="0" w:line="276" w:lineRule="auto"/>
        <w:jc w:val="both"/>
        <w:rPr>
          <w:rFonts w:ascii="Times New Roman" w:eastAsia="Times New Roman" w:hAnsi="Times New Roman" w:cs="Times New Roman"/>
          <w:sz w:val="24"/>
          <w:szCs w:val="24"/>
          <w:lang w:eastAsia="zh-CN"/>
        </w:rPr>
      </w:pPr>
      <w:r>
        <w:rPr>
          <w:rFonts w:ascii="Times New Roman" w:eastAsia="Times New Roman" w:hAnsi="Times New Roman" w:cs="Times New Roman"/>
          <w:b/>
          <w:sz w:val="24"/>
          <w:szCs w:val="24"/>
          <w:lang w:eastAsia="zh-CN"/>
        </w:rPr>
        <w:t xml:space="preserve">………………………… </w:t>
      </w:r>
      <w:r>
        <w:rPr>
          <w:rFonts w:ascii="Times New Roman" w:eastAsia="Times New Roman" w:hAnsi="Times New Roman" w:cs="Times New Roman"/>
          <w:bCs/>
          <w:sz w:val="24"/>
          <w:szCs w:val="24"/>
          <w:lang w:eastAsia="zh-CN"/>
        </w:rPr>
        <w:t>z siedzibą:</w:t>
      </w:r>
      <w:r>
        <w:rPr>
          <w:rFonts w:ascii="Times New Roman" w:eastAsia="Times New Roman" w:hAnsi="Times New Roman" w:cs="Times New Roman"/>
          <w:b/>
          <w:sz w:val="24"/>
          <w:szCs w:val="24"/>
          <w:lang w:eastAsia="zh-CN"/>
        </w:rPr>
        <w:t xml:space="preserve"> ………………………..</w:t>
      </w:r>
      <w:r>
        <w:rPr>
          <w:rFonts w:ascii="Times New Roman" w:eastAsia="Times New Roman" w:hAnsi="Times New Roman" w:cs="Times New Roman"/>
          <w:bCs/>
          <w:sz w:val="24"/>
          <w:szCs w:val="24"/>
          <w:lang w:eastAsia="zh-CN"/>
        </w:rPr>
        <w:t>,  z</w:t>
      </w:r>
      <w:r>
        <w:rPr>
          <w:rFonts w:ascii="Times New Roman" w:eastAsia="Times New Roman" w:hAnsi="Times New Roman" w:cs="Times New Roman"/>
          <w:sz w:val="24"/>
          <w:szCs w:val="24"/>
          <w:lang w:eastAsia="zh-CN"/>
        </w:rPr>
        <w:t xml:space="preserve">wanym dalej w treści umowy </w:t>
      </w:r>
      <w:r>
        <w:rPr>
          <w:rFonts w:ascii="Times New Roman" w:eastAsia="Times New Roman" w:hAnsi="Times New Roman" w:cs="Times New Roman"/>
          <w:b/>
          <w:sz w:val="24"/>
          <w:szCs w:val="24"/>
          <w:lang w:eastAsia="zh-CN"/>
        </w:rPr>
        <w:t>„Wykonawcą”,</w:t>
      </w:r>
      <w:r>
        <w:rPr>
          <w:rFonts w:ascii="Times New Roman" w:eastAsia="Times New Roman" w:hAnsi="Times New Roman" w:cs="Times New Roman"/>
          <w:sz w:val="24"/>
          <w:szCs w:val="24"/>
          <w:lang w:eastAsia="zh-CN"/>
        </w:rPr>
        <w:t xml:space="preserve"> NIP: </w:t>
      </w:r>
      <w:r>
        <w:rPr>
          <w:rFonts w:ascii="Times New Roman" w:eastAsia="Times New Roman" w:hAnsi="Times New Roman" w:cs="Times New Roman"/>
          <w:b/>
          <w:sz w:val="24"/>
          <w:szCs w:val="24"/>
          <w:lang w:eastAsia="zh-CN"/>
        </w:rPr>
        <w:t>…………………..,</w:t>
      </w:r>
      <w:r>
        <w:rPr>
          <w:rFonts w:ascii="Times New Roman" w:eastAsia="Times New Roman" w:hAnsi="Times New Roman" w:cs="Times New Roman"/>
          <w:sz w:val="24"/>
          <w:szCs w:val="24"/>
          <w:lang w:eastAsia="zh-CN"/>
        </w:rPr>
        <w:t xml:space="preserve"> Regon: </w:t>
      </w:r>
      <w:r>
        <w:rPr>
          <w:rFonts w:ascii="Times New Roman" w:eastAsia="Times New Roman" w:hAnsi="Times New Roman" w:cs="Times New Roman"/>
          <w:b/>
          <w:sz w:val="24"/>
          <w:szCs w:val="24"/>
          <w:lang w:eastAsia="zh-CN"/>
        </w:rPr>
        <w:t xml:space="preserve">…………………… </w:t>
      </w:r>
      <w:r>
        <w:rPr>
          <w:rFonts w:ascii="Times New Roman" w:eastAsia="Times New Roman" w:hAnsi="Times New Roman" w:cs="Times New Roman"/>
          <w:sz w:val="24"/>
          <w:szCs w:val="24"/>
          <w:lang w:eastAsia="zh-CN"/>
        </w:rPr>
        <w:t>, reprezentowanym przez:</w:t>
      </w:r>
    </w:p>
    <w:p w14:paraId="647CEDFE" w14:textId="77777777" w:rsidR="007D3781" w:rsidRDefault="007D3781">
      <w:pPr>
        <w:spacing w:after="0" w:line="276" w:lineRule="auto"/>
        <w:jc w:val="both"/>
        <w:rPr>
          <w:rFonts w:ascii="Times New Roman" w:eastAsia="Times New Roman" w:hAnsi="Times New Roman" w:cs="Times New Roman"/>
          <w:b/>
          <w:sz w:val="24"/>
          <w:szCs w:val="24"/>
          <w:lang w:eastAsia="zh-CN"/>
        </w:rPr>
      </w:pPr>
    </w:p>
    <w:p w14:paraId="27C308CF" w14:textId="77777777" w:rsidR="007D3781" w:rsidRDefault="00DF4880">
      <w:pPr>
        <w:spacing w:after="0" w:line="276" w:lineRule="auto"/>
        <w:jc w:val="both"/>
        <w:rPr>
          <w:rFonts w:ascii="Times New Roman" w:eastAsia="Times New Roman" w:hAnsi="Times New Roman" w:cs="Times New Roman"/>
          <w:sz w:val="24"/>
          <w:szCs w:val="24"/>
          <w:lang w:eastAsia="zh-CN"/>
        </w:rPr>
      </w:pPr>
      <w:r>
        <w:rPr>
          <w:rFonts w:ascii="Times New Roman" w:eastAsia="Times New Roman" w:hAnsi="Times New Roman" w:cs="Times New Roman"/>
          <w:b/>
          <w:sz w:val="24"/>
          <w:szCs w:val="24"/>
          <w:lang w:eastAsia="zh-CN"/>
        </w:rPr>
        <w:t>……………………… - ………………………</w:t>
      </w:r>
    </w:p>
    <w:p w14:paraId="0035B762" w14:textId="77777777" w:rsidR="007D3781" w:rsidRDefault="007D3781">
      <w:pPr>
        <w:spacing w:after="0" w:line="276" w:lineRule="auto"/>
        <w:jc w:val="both"/>
        <w:rPr>
          <w:rFonts w:ascii="Times New Roman" w:eastAsia="Times New Roman" w:hAnsi="Times New Roman" w:cs="Times New Roman"/>
          <w:sz w:val="24"/>
          <w:szCs w:val="24"/>
          <w:shd w:val="clear" w:color="auto" w:fill="FFFFFF"/>
          <w:lang w:eastAsia="zh-CN"/>
        </w:rPr>
      </w:pPr>
    </w:p>
    <w:p w14:paraId="41AFDDC2" w14:textId="77777777" w:rsidR="00DF4880" w:rsidRDefault="00DF4880">
      <w:pPr>
        <w:spacing w:after="0" w:line="276" w:lineRule="auto"/>
        <w:jc w:val="both"/>
        <w:rPr>
          <w:rFonts w:ascii="Times New Roman" w:eastAsia="Times New Roman" w:hAnsi="Times New Roman" w:cs="Times New Roman"/>
          <w:sz w:val="24"/>
          <w:szCs w:val="24"/>
          <w:shd w:val="clear" w:color="auto" w:fill="FFFFFF"/>
          <w:lang w:eastAsia="zh-CN"/>
        </w:rPr>
      </w:pPr>
    </w:p>
    <w:p w14:paraId="46BB0BA3" w14:textId="56EA702C" w:rsidR="007A77B7" w:rsidRPr="007A77B7" w:rsidRDefault="00DF4880" w:rsidP="007A77B7">
      <w:pPr>
        <w:spacing w:line="276" w:lineRule="auto"/>
        <w:jc w:val="both"/>
        <w:rPr>
          <w:rFonts w:ascii="Times New Roman" w:eastAsia="Times New Roman" w:hAnsi="Times New Roman" w:cs="Times New Roman"/>
          <w:i/>
          <w:iCs/>
          <w:sz w:val="24"/>
          <w:szCs w:val="24"/>
          <w:shd w:val="clear" w:color="auto" w:fill="FFFFFF"/>
          <w:lang w:eastAsia="zh-CN"/>
        </w:rPr>
      </w:pPr>
      <w:r>
        <w:rPr>
          <w:rFonts w:ascii="Times New Roman" w:eastAsia="Times New Roman" w:hAnsi="Times New Roman" w:cs="Times New Roman"/>
          <w:sz w:val="24"/>
          <w:szCs w:val="24"/>
          <w:shd w:val="clear" w:color="auto" w:fill="FFFFFF"/>
          <w:lang w:eastAsia="zh-CN"/>
        </w:rPr>
        <w:t xml:space="preserve">Stosownie do dokonanego przez Zamawiającego wyboru oferty złożonej przez Wykonawcę </w:t>
      </w:r>
      <w:r w:rsidR="007A77B7">
        <w:rPr>
          <w:rFonts w:ascii="Times New Roman" w:eastAsia="Times New Roman" w:hAnsi="Times New Roman" w:cs="Times New Roman"/>
          <w:sz w:val="24"/>
          <w:szCs w:val="24"/>
          <w:shd w:val="clear" w:color="auto" w:fill="FFFFFF"/>
          <w:lang w:eastAsia="zh-CN"/>
        </w:rPr>
        <w:t xml:space="preserve">                   </w:t>
      </w:r>
      <w:r>
        <w:rPr>
          <w:rFonts w:ascii="Times New Roman" w:eastAsia="Times New Roman" w:hAnsi="Times New Roman" w:cs="Times New Roman"/>
          <w:sz w:val="24"/>
          <w:szCs w:val="24"/>
          <w:shd w:val="clear" w:color="auto" w:fill="FFFFFF"/>
          <w:lang w:eastAsia="zh-CN"/>
        </w:rPr>
        <w:t>w postępowaniu o udzielenie zamówienia publicznego w trybie podstawowym bez negocjacji zgodnie z ustawą z dnia 11 września 2019 r. Prawo zamówień publicznych  (Dz. U. 2024 poz. 1320</w:t>
      </w:r>
      <w:r w:rsidR="007A77B7">
        <w:rPr>
          <w:rFonts w:ascii="Times New Roman" w:eastAsia="Times New Roman" w:hAnsi="Times New Roman" w:cs="Times New Roman"/>
          <w:sz w:val="24"/>
          <w:szCs w:val="24"/>
          <w:shd w:val="clear" w:color="auto" w:fill="FFFFFF"/>
          <w:lang w:eastAsia="zh-CN"/>
        </w:rPr>
        <w:t xml:space="preserve"> z późn. zm.</w:t>
      </w:r>
      <w:r>
        <w:rPr>
          <w:rFonts w:ascii="Times New Roman" w:eastAsia="Times New Roman" w:hAnsi="Times New Roman" w:cs="Times New Roman"/>
          <w:sz w:val="24"/>
          <w:szCs w:val="24"/>
          <w:shd w:val="clear" w:color="auto" w:fill="FFFFFF"/>
          <w:lang w:eastAsia="zh-CN"/>
        </w:rPr>
        <w:t xml:space="preserve">) Zamawiający zleca, a Wykonawca przyjmuje do wykonania zadanie </w:t>
      </w:r>
      <w:r w:rsidR="007A77B7">
        <w:rPr>
          <w:rFonts w:ascii="Times New Roman" w:eastAsia="Times New Roman" w:hAnsi="Times New Roman" w:cs="Times New Roman"/>
          <w:sz w:val="24"/>
          <w:szCs w:val="24"/>
          <w:shd w:val="clear" w:color="auto" w:fill="FFFFFF"/>
          <w:lang w:eastAsia="zh-CN"/>
        </w:rPr>
        <w:t xml:space="preserve">                    </w:t>
      </w:r>
      <w:r>
        <w:rPr>
          <w:rFonts w:ascii="Times New Roman" w:eastAsia="Times New Roman" w:hAnsi="Times New Roman" w:cs="Times New Roman"/>
          <w:sz w:val="24"/>
          <w:szCs w:val="24"/>
          <w:shd w:val="clear" w:color="auto" w:fill="FFFFFF"/>
          <w:lang w:eastAsia="zh-CN"/>
        </w:rPr>
        <w:t xml:space="preserve">pod nazwą: </w:t>
      </w:r>
      <w:bookmarkStart w:id="0" w:name="_Hlk52182026"/>
      <w:r w:rsidRPr="007A77B7">
        <w:rPr>
          <w:rFonts w:ascii="Times New Roman" w:eastAsia="Times New Roman" w:hAnsi="Times New Roman" w:cs="Times New Roman"/>
          <w:b/>
          <w:bCs/>
          <w:sz w:val="24"/>
          <w:szCs w:val="24"/>
          <w:shd w:val="clear" w:color="auto" w:fill="FFFFFF"/>
          <w:lang w:eastAsia="zh-CN"/>
        </w:rPr>
        <w:t>,,</w:t>
      </w:r>
      <w:bookmarkEnd w:id="0"/>
      <w:r w:rsidR="007A77B7" w:rsidRPr="007A77B7">
        <w:rPr>
          <w:rFonts w:ascii="Times New Roman" w:eastAsia="Times New Roman" w:hAnsi="Times New Roman" w:cs="Times New Roman"/>
          <w:b/>
          <w:bCs/>
          <w:sz w:val="24"/>
          <w:szCs w:val="24"/>
          <w:shd w:val="clear" w:color="auto" w:fill="FFFFFF"/>
          <w:lang w:eastAsia="zh-CN"/>
        </w:rPr>
        <w:t>Budowa sieci wodociągowej w msc. Dębnik-Tolniki Małe-Kępa</w:t>
      </w:r>
      <w:r w:rsidR="007A77B7">
        <w:rPr>
          <w:rFonts w:ascii="Times New Roman" w:eastAsia="Times New Roman" w:hAnsi="Times New Roman" w:cs="Times New Roman"/>
          <w:b/>
          <w:bCs/>
          <w:sz w:val="24"/>
          <w:szCs w:val="24"/>
          <w:shd w:val="clear" w:color="auto" w:fill="FFFFFF"/>
          <w:lang w:eastAsia="zh-CN"/>
        </w:rPr>
        <w:t xml:space="preserve"> </w:t>
      </w:r>
      <w:r w:rsidR="007A77B7" w:rsidRPr="007A77B7">
        <w:rPr>
          <w:rFonts w:ascii="Times New Roman" w:eastAsia="Times New Roman" w:hAnsi="Times New Roman" w:cs="Times New Roman"/>
          <w:b/>
          <w:bCs/>
          <w:sz w:val="24"/>
          <w:szCs w:val="24"/>
          <w:shd w:val="clear" w:color="auto" w:fill="FFFFFF"/>
          <w:lang w:eastAsia="zh-CN"/>
        </w:rPr>
        <w:t>Tolnicka”</w:t>
      </w:r>
      <w:r w:rsidR="007A77B7" w:rsidRPr="007A77B7">
        <w:rPr>
          <w:rFonts w:ascii="Times New Roman" w:eastAsia="Times New Roman" w:hAnsi="Times New Roman" w:cs="Times New Roman"/>
          <w:sz w:val="24"/>
          <w:szCs w:val="24"/>
          <w:shd w:val="clear" w:color="auto" w:fill="FFFFFF"/>
          <w:lang w:eastAsia="zh-CN"/>
        </w:rPr>
        <w:t xml:space="preserve">. </w:t>
      </w:r>
      <w:r w:rsidR="007A77B7" w:rsidRPr="007A77B7">
        <w:rPr>
          <w:rFonts w:ascii="Times New Roman" w:eastAsia="Times New Roman" w:hAnsi="Times New Roman" w:cs="Times New Roman"/>
          <w:i/>
          <w:iCs/>
          <w:sz w:val="24"/>
          <w:szCs w:val="24"/>
          <w:shd w:val="clear" w:color="auto" w:fill="FFFFFF"/>
          <w:lang w:eastAsia="zh-CN"/>
        </w:rPr>
        <w:t xml:space="preserve">Zamówienie współfinansowane ze środków Krajowego Planu Odbudowy Zwiększenia Odporności. Nabór KPOD.03.15-IW.26-001/24. Strony potwierdzają, że realizacja Umowy musi być prowadzona w sposób zapewniający zachowanie kwalifikowalności wydatków                           oraz terminów wynikających z umowy o objęcie przedsięwzięcia wsparciem z Krajowego Planu Odbudowy i Zwiększania Odporności. </w:t>
      </w:r>
    </w:p>
    <w:p w14:paraId="2EAA82CE" w14:textId="10BA5964" w:rsidR="007D3781" w:rsidRPr="007A77B7" w:rsidRDefault="00DF4880" w:rsidP="007A77B7">
      <w:pPr>
        <w:pStyle w:val="Tekstpodstawowy"/>
        <w:spacing w:line="360" w:lineRule="auto"/>
        <w:jc w:val="both"/>
        <w:rPr>
          <w:b/>
          <w:bCs/>
        </w:rPr>
      </w:pPr>
      <w:r>
        <w:rPr>
          <w:rFonts w:eastAsia="Calibri"/>
          <w:b/>
          <w:bCs/>
          <w:color w:val="000000"/>
          <w:shd w:val="clear" w:color="auto" w:fill="FFFFFF"/>
        </w:rPr>
        <w:t xml:space="preserve">  </w:t>
      </w:r>
    </w:p>
    <w:p w14:paraId="7D18076D" w14:textId="77777777" w:rsidR="00DF4880" w:rsidRDefault="00DF4880">
      <w:pPr>
        <w:spacing w:after="0" w:line="280" w:lineRule="atLeast"/>
        <w:jc w:val="center"/>
        <w:rPr>
          <w:rFonts w:ascii="Times New Roman" w:eastAsia="Times New Roman" w:hAnsi="Times New Roman" w:cs="Times New Roman"/>
          <w:b/>
          <w:sz w:val="24"/>
          <w:szCs w:val="24"/>
          <w:shd w:val="clear" w:color="auto" w:fill="FFFFFF"/>
          <w:lang w:eastAsia="zh-CN"/>
        </w:rPr>
      </w:pPr>
    </w:p>
    <w:p w14:paraId="5E68E6E9" w14:textId="12DB2B47" w:rsidR="007D3781" w:rsidRDefault="00DF4880">
      <w:pPr>
        <w:spacing w:after="0" w:line="280" w:lineRule="atLeast"/>
        <w:jc w:val="center"/>
        <w:rPr>
          <w:rFonts w:ascii="Times New Roman" w:eastAsia="Times New Roman" w:hAnsi="Times New Roman" w:cs="Times New Roman"/>
          <w:sz w:val="24"/>
          <w:szCs w:val="24"/>
          <w:shd w:val="clear" w:color="auto" w:fill="FFFFFF"/>
          <w:lang w:eastAsia="zh-CN"/>
        </w:rPr>
      </w:pPr>
      <w:r>
        <w:rPr>
          <w:rFonts w:ascii="Times New Roman" w:eastAsia="Times New Roman" w:hAnsi="Times New Roman" w:cs="Times New Roman"/>
          <w:b/>
          <w:sz w:val="24"/>
          <w:szCs w:val="24"/>
          <w:shd w:val="clear" w:color="auto" w:fill="FFFFFF"/>
          <w:lang w:eastAsia="zh-CN"/>
        </w:rPr>
        <w:t>§1</w:t>
      </w:r>
    </w:p>
    <w:p w14:paraId="796F5CD2" w14:textId="77777777" w:rsidR="007D3781" w:rsidRDefault="00DF4880">
      <w:pPr>
        <w:spacing w:after="0" w:line="280" w:lineRule="atLeast"/>
        <w:jc w:val="center"/>
        <w:rPr>
          <w:rFonts w:ascii="Times New Roman" w:eastAsia="Times New Roman" w:hAnsi="Times New Roman" w:cs="Times New Roman"/>
          <w:b/>
          <w:sz w:val="24"/>
          <w:szCs w:val="24"/>
          <w:shd w:val="clear" w:color="auto" w:fill="FFFFFF"/>
          <w:lang w:eastAsia="zh-CN"/>
        </w:rPr>
      </w:pPr>
      <w:r>
        <w:rPr>
          <w:rFonts w:ascii="Times New Roman" w:eastAsia="Times New Roman" w:hAnsi="Times New Roman" w:cs="Times New Roman"/>
          <w:b/>
          <w:sz w:val="24"/>
          <w:szCs w:val="24"/>
          <w:shd w:val="clear" w:color="auto" w:fill="FFFFFF"/>
          <w:lang w:eastAsia="zh-CN"/>
        </w:rPr>
        <w:t>Skróty i definicje</w:t>
      </w:r>
    </w:p>
    <w:p w14:paraId="4048DEDF" w14:textId="77777777" w:rsidR="007D3781" w:rsidRDefault="00DF4880">
      <w:pPr>
        <w:spacing w:after="0" w:line="276" w:lineRule="auto"/>
        <w:jc w:val="both"/>
        <w:rPr>
          <w:rFonts w:ascii="Times New Roman" w:eastAsia="Times New Roman" w:hAnsi="Times New Roman" w:cs="Times New Roman"/>
          <w:bCs/>
          <w:sz w:val="24"/>
          <w:szCs w:val="24"/>
          <w:shd w:val="clear" w:color="auto" w:fill="FFFFFF"/>
          <w:lang w:eastAsia="zh-CN"/>
        </w:rPr>
      </w:pPr>
      <w:r>
        <w:rPr>
          <w:rFonts w:ascii="Times New Roman" w:eastAsia="Times New Roman" w:hAnsi="Times New Roman" w:cs="Times New Roman"/>
          <w:bCs/>
          <w:sz w:val="24"/>
          <w:szCs w:val="24"/>
          <w:shd w:val="clear" w:color="auto" w:fill="FFFFFF"/>
          <w:lang w:eastAsia="zh-CN"/>
        </w:rPr>
        <w:t>Określenia użyte w umowie mają następujące znaczenie:</w:t>
      </w:r>
    </w:p>
    <w:p w14:paraId="469AF125" w14:textId="77777777" w:rsidR="007D3781" w:rsidRDefault="00DF4880">
      <w:pPr>
        <w:numPr>
          <w:ilvl w:val="0"/>
          <w:numId w:val="2"/>
        </w:numPr>
        <w:spacing w:after="0" w:line="276" w:lineRule="auto"/>
        <w:jc w:val="both"/>
        <w:rPr>
          <w:rFonts w:ascii="Times New Roman" w:eastAsia="Times New Roman" w:hAnsi="Times New Roman" w:cs="Times New Roman"/>
          <w:b/>
          <w:sz w:val="24"/>
          <w:szCs w:val="24"/>
          <w:shd w:val="clear" w:color="auto" w:fill="FFFFFF"/>
          <w:lang w:eastAsia="zh-CN"/>
        </w:rPr>
      </w:pPr>
      <w:r>
        <w:rPr>
          <w:rFonts w:ascii="Times New Roman" w:eastAsia="Times New Roman" w:hAnsi="Times New Roman" w:cs="Times New Roman"/>
          <w:b/>
          <w:sz w:val="24"/>
          <w:szCs w:val="24"/>
          <w:shd w:val="clear" w:color="auto" w:fill="FFFFFF"/>
          <w:lang w:eastAsia="zh-CN"/>
        </w:rPr>
        <w:t>Skróty:</w:t>
      </w:r>
    </w:p>
    <w:p w14:paraId="4121F401" w14:textId="77777777" w:rsidR="007D3781" w:rsidRDefault="00DF4880">
      <w:pPr>
        <w:numPr>
          <w:ilvl w:val="0"/>
          <w:numId w:val="3"/>
        </w:numPr>
        <w:spacing w:after="0" w:line="276" w:lineRule="auto"/>
        <w:jc w:val="both"/>
        <w:rPr>
          <w:rFonts w:ascii="Times New Roman" w:eastAsia="Times New Roman" w:hAnsi="Times New Roman" w:cs="Times New Roman"/>
          <w:b/>
          <w:sz w:val="24"/>
          <w:szCs w:val="24"/>
          <w:shd w:val="clear" w:color="auto" w:fill="FFFFFF"/>
          <w:lang w:eastAsia="zh-CN"/>
        </w:rPr>
      </w:pPr>
      <w:r>
        <w:rPr>
          <w:rFonts w:ascii="Times New Roman" w:eastAsia="Times New Roman" w:hAnsi="Times New Roman" w:cs="Times New Roman"/>
          <w:b/>
          <w:sz w:val="24"/>
          <w:szCs w:val="24"/>
          <w:shd w:val="clear" w:color="auto" w:fill="FFFFFF"/>
          <w:lang w:eastAsia="zh-CN"/>
        </w:rPr>
        <w:t xml:space="preserve">BIOZ – </w:t>
      </w:r>
      <w:r>
        <w:rPr>
          <w:rFonts w:ascii="Times New Roman" w:eastAsia="Times New Roman" w:hAnsi="Times New Roman" w:cs="Times New Roman"/>
          <w:bCs/>
          <w:sz w:val="24"/>
          <w:szCs w:val="24"/>
          <w:shd w:val="clear" w:color="auto" w:fill="FFFFFF"/>
          <w:lang w:eastAsia="zh-CN"/>
        </w:rPr>
        <w:t>Bezpieczeństwo i ochrona zdrowia</w:t>
      </w:r>
    </w:p>
    <w:p w14:paraId="4E9AA2DA" w14:textId="77777777" w:rsidR="007D3781" w:rsidRDefault="00DF4880">
      <w:pPr>
        <w:numPr>
          <w:ilvl w:val="0"/>
          <w:numId w:val="3"/>
        </w:numPr>
        <w:spacing w:after="0" w:line="276" w:lineRule="auto"/>
        <w:jc w:val="both"/>
        <w:rPr>
          <w:rFonts w:ascii="Times New Roman" w:eastAsia="Times New Roman" w:hAnsi="Times New Roman" w:cs="Times New Roman"/>
          <w:b/>
          <w:sz w:val="24"/>
          <w:szCs w:val="24"/>
          <w:shd w:val="clear" w:color="auto" w:fill="FFFFFF"/>
          <w:lang w:eastAsia="zh-CN"/>
        </w:rPr>
      </w:pPr>
      <w:r>
        <w:rPr>
          <w:rFonts w:ascii="Times New Roman" w:eastAsia="Times New Roman" w:hAnsi="Times New Roman" w:cs="Times New Roman"/>
          <w:b/>
          <w:sz w:val="24"/>
          <w:szCs w:val="24"/>
          <w:shd w:val="clear" w:color="auto" w:fill="FFFFFF"/>
          <w:lang w:eastAsia="zh-CN"/>
        </w:rPr>
        <w:t xml:space="preserve">KC – </w:t>
      </w:r>
      <w:r>
        <w:rPr>
          <w:rFonts w:ascii="Times New Roman" w:eastAsia="Times New Roman" w:hAnsi="Times New Roman" w:cs="Times New Roman"/>
          <w:bCs/>
          <w:sz w:val="24"/>
          <w:szCs w:val="24"/>
          <w:shd w:val="clear" w:color="auto" w:fill="FFFFFF"/>
          <w:lang w:eastAsia="zh-CN"/>
        </w:rPr>
        <w:t>Kodeks cywilny</w:t>
      </w:r>
    </w:p>
    <w:p w14:paraId="1D6672E5" w14:textId="77777777" w:rsidR="007D3781" w:rsidRDefault="00DF4880">
      <w:pPr>
        <w:numPr>
          <w:ilvl w:val="0"/>
          <w:numId w:val="3"/>
        </w:numPr>
        <w:spacing w:after="0" w:line="276" w:lineRule="auto"/>
        <w:jc w:val="both"/>
        <w:rPr>
          <w:rFonts w:ascii="Times New Roman" w:eastAsia="Times New Roman" w:hAnsi="Times New Roman" w:cs="Times New Roman"/>
          <w:b/>
          <w:sz w:val="24"/>
          <w:szCs w:val="24"/>
          <w:shd w:val="clear" w:color="auto" w:fill="FFFFFF"/>
          <w:lang w:eastAsia="zh-CN"/>
        </w:rPr>
      </w:pPr>
      <w:r>
        <w:rPr>
          <w:rFonts w:ascii="Times New Roman" w:eastAsia="Times New Roman" w:hAnsi="Times New Roman" w:cs="Times New Roman"/>
          <w:b/>
          <w:sz w:val="24"/>
          <w:szCs w:val="24"/>
          <w:shd w:val="clear" w:color="auto" w:fill="FFFFFF"/>
          <w:lang w:eastAsia="zh-CN"/>
        </w:rPr>
        <w:t xml:space="preserve">PB – </w:t>
      </w:r>
      <w:r>
        <w:rPr>
          <w:rFonts w:ascii="Times New Roman" w:eastAsia="Times New Roman" w:hAnsi="Times New Roman" w:cs="Times New Roman"/>
          <w:bCs/>
          <w:sz w:val="24"/>
          <w:szCs w:val="24"/>
          <w:shd w:val="clear" w:color="auto" w:fill="FFFFFF"/>
          <w:lang w:eastAsia="zh-CN"/>
        </w:rPr>
        <w:t>Prawo budowlane</w:t>
      </w:r>
    </w:p>
    <w:p w14:paraId="7E526BAB" w14:textId="77777777" w:rsidR="007D3781" w:rsidRDefault="00DF4880">
      <w:pPr>
        <w:numPr>
          <w:ilvl w:val="0"/>
          <w:numId w:val="3"/>
        </w:numPr>
        <w:spacing w:after="0" w:line="276" w:lineRule="auto"/>
        <w:jc w:val="both"/>
        <w:rPr>
          <w:rFonts w:ascii="Times New Roman" w:eastAsia="Times New Roman" w:hAnsi="Times New Roman" w:cs="Times New Roman"/>
          <w:b/>
          <w:sz w:val="24"/>
          <w:szCs w:val="24"/>
          <w:shd w:val="clear" w:color="auto" w:fill="FFFFFF"/>
          <w:lang w:eastAsia="zh-CN"/>
        </w:rPr>
      </w:pPr>
      <w:r>
        <w:rPr>
          <w:rFonts w:ascii="Times New Roman" w:eastAsia="Times New Roman" w:hAnsi="Times New Roman" w:cs="Times New Roman"/>
          <w:b/>
          <w:sz w:val="24"/>
          <w:szCs w:val="24"/>
          <w:shd w:val="clear" w:color="auto" w:fill="FFFFFF"/>
          <w:lang w:eastAsia="zh-CN"/>
        </w:rPr>
        <w:lastRenderedPageBreak/>
        <w:t>PZP</w:t>
      </w:r>
      <w:r>
        <w:rPr>
          <w:rFonts w:ascii="Times New Roman" w:eastAsia="Times New Roman" w:hAnsi="Times New Roman" w:cs="Times New Roman"/>
          <w:bCs/>
          <w:sz w:val="24"/>
          <w:szCs w:val="24"/>
          <w:shd w:val="clear" w:color="auto" w:fill="FFFFFF"/>
          <w:lang w:eastAsia="zh-CN"/>
        </w:rPr>
        <w:t xml:space="preserve"> – Prawo zamówień publicznych</w:t>
      </w:r>
    </w:p>
    <w:p w14:paraId="3AF96CF7" w14:textId="77777777" w:rsidR="007D3781" w:rsidRDefault="00DF4880">
      <w:pPr>
        <w:numPr>
          <w:ilvl w:val="0"/>
          <w:numId w:val="3"/>
        </w:numPr>
        <w:spacing w:after="0" w:line="276" w:lineRule="auto"/>
        <w:jc w:val="both"/>
        <w:rPr>
          <w:rFonts w:ascii="Times New Roman" w:eastAsia="Times New Roman" w:hAnsi="Times New Roman" w:cs="Times New Roman"/>
          <w:b/>
          <w:sz w:val="24"/>
          <w:szCs w:val="24"/>
          <w:shd w:val="clear" w:color="auto" w:fill="FFFFFF"/>
          <w:lang w:eastAsia="zh-CN"/>
        </w:rPr>
      </w:pPr>
      <w:r>
        <w:rPr>
          <w:rFonts w:ascii="Times New Roman" w:eastAsia="Times New Roman" w:hAnsi="Times New Roman" w:cs="Times New Roman"/>
          <w:b/>
          <w:sz w:val="24"/>
          <w:szCs w:val="24"/>
          <w:shd w:val="clear" w:color="auto" w:fill="FFFFFF"/>
          <w:lang w:eastAsia="zh-CN"/>
        </w:rPr>
        <w:t xml:space="preserve">STWiORB – </w:t>
      </w:r>
      <w:r>
        <w:rPr>
          <w:rFonts w:ascii="Times New Roman" w:eastAsia="Times New Roman" w:hAnsi="Times New Roman" w:cs="Times New Roman"/>
          <w:bCs/>
          <w:sz w:val="24"/>
          <w:szCs w:val="24"/>
          <w:shd w:val="clear" w:color="auto" w:fill="FFFFFF"/>
          <w:lang w:eastAsia="zh-CN"/>
        </w:rPr>
        <w:t>Specyfikacja techniczna wykonania i odbioru robót budowlanych</w:t>
      </w:r>
    </w:p>
    <w:p w14:paraId="0DD624AA" w14:textId="77777777" w:rsidR="007D3781" w:rsidRDefault="00DF4880">
      <w:pPr>
        <w:numPr>
          <w:ilvl w:val="0"/>
          <w:numId w:val="3"/>
        </w:numPr>
        <w:spacing w:after="0" w:line="276" w:lineRule="auto"/>
        <w:jc w:val="both"/>
        <w:rPr>
          <w:rFonts w:ascii="Times New Roman" w:eastAsia="Times New Roman" w:hAnsi="Times New Roman" w:cs="Times New Roman"/>
          <w:b/>
          <w:sz w:val="24"/>
          <w:szCs w:val="24"/>
          <w:shd w:val="clear" w:color="auto" w:fill="FFFFFF"/>
          <w:lang w:eastAsia="zh-CN"/>
        </w:rPr>
      </w:pPr>
      <w:r>
        <w:rPr>
          <w:rFonts w:ascii="Times New Roman" w:eastAsia="Times New Roman" w:hAnsi="Times New Roman" w:cs="Times New Roman"/>
          <w:b/>
          <w:sz w:val="24"/>
          <w:szCs w:val="24"/>
          <w:shd w:val="clear" w:color="auto" w:fill="FFFFFF"/>
          <w:lang w:eastAsia="zh-CN"/>
        </w:rPr>
        <w:t xml:space="preserve">SWZ – </w:t>
      </w:r>
      <w:r>
        <w:rPr>
          <w:rFonts w:ascii="Times New Roman" w:eastAsia="Times New Roman" w:hAnsi="Times New Roman" w:cs="Times New Roman"/>
          <w:bCs/>
          <w:sz w:val="24"/>
          <w:szCs w:val="24"/>
          <w:shd w:val="clear" w:color="auto" w:fill="FFFFFF"/>
          <w:lang w:eastAsia="zh-CN"/>
        </w:rPr>
        <w:t>Specyfikacja warunków zamówienia</w:t>
      </w:r>
    </w:p>
    <w:p w14:paraId="6B493491" w14:textId="77777777" w:rsidR="007D3781" w:rsidRDefault="007D3781">
      <w:pPr>
        <w:spacing w:after="0" w:line="276" w:lineRule="auto"/>
        <w:jc w:val="both"/>
        <w:rPr>
          <w:rFonts w:ascii="Times New Roman" w:eastAsia="Times New Roman" w:hAnsi="Times New Roman" w:cs="Times New Roman"/>
          <w:b/>
          <w:sz w:val="24"/>
          <w:szCs w:val="24"/>
          <w:shd w:val="clear" w:color="auto" w:fill="FFFFFF"/>
          <w:lang w:eastAsia="zh-CN"/>
        </w:rPr>
      </w:pPr>
    </w:p>
    <w:p w14:paraId="7272A252" w14:textId="77777777" w:rsidR="007D3781" w:rsidRDefault="00DF4880">
      <w:pPr>
        <w:numPr>
          <w:ilvl w:val="0"/>
          <w:numId w:val="2"/>
        </w:numPr>
        <w:spacing w:after="0" w:line="276" w:lineRule="auto"/>
        <w:jc w:val="both"/>
        <w:rPr>
          <w:rFonts w:ascii="Times New Roman" w:eastAsia="Times New Roman" w:hAnsi="Times New Roman" w:cs="Times New Roman"/>
          <w:b/>
          <w:sz w:val="24"/>
          <w:szCs w:val="24"/>
          <w:shd w:val="clear" w:color="auto" w:fill="FFFFFF"/>
          <w:lang w:eastAsia="zh-CN"/>
        </w:rPr>
      </w:pPr>
      <w:r>
        <w:rPr>
          <w:rFonts w:ascii="Times New Roman" w:eastAsia="Times New Roman" w:hAnsi="Times New Roman" w:cs="Times New Roman"/>
          <w:b/>
          <w:sz w:val="24"/>
          <w:szCs w:val="24"/>
          <w:shd w:val="clear" w:color="auto" w:fill="FFFFFF"/>
          <w:lang w:eastAsia="zh-CN"/>
        </w:rPr>
        <w:t>Definicje</w:t>
      </w:r>
    </w:p>
    <w:p w14:paraId="32CA298A" w14:textId="77777777" w:rsidR="007D3781" w:rsidRDefault="00DF4880">
      <w:pPr>
        <w:numPr>
          <w:ilvl w:val="0"/>
          <w:numId w:val="4"/>
        </w:numPr>
        <w:spacing w:after="0" w:line="276" w:lineRule="auto"/>
        <w:jc w:val="both"/>
        <w:rPr>
          <w:rFonts w:ascii="Times New Roman" w:eastAsia="Times New Roman" w:hAnsi="Times New Roman" w:cs="Times New Roman"/>
          <w:b/>
          <w:sz w:val="24"/>
          <w:szCs w:val="24"/>
          <w:shd w:val="clear" w:color="auto" w:fill="FFFFFF"/>
          <w:lang w:eastAsia="zh-CN"/>
        </w:rPr>
      </w:pPr>
      <w:r>
        <w:rPr>
          <w:rFonts w:ascii="Times New Roman" w:eastAsia="Times New Roman" w:hAnsi="Times New Roman" w:cs="Times New Roman"/>
          <w:b/>
          <w:sz w:val="24"/>
          <w:szCs w:val="24"/>
          <w:shd w:val="clear" w:color="auto" w:fill="FFFFFF"/>
          <w:lang w:eastAsia="zh-CN"/>
        </w:rPr>
        <w:t xml:space="preserve">Dni robocze – </w:t>
      </w:r>
      <w:r>
        <w:rPr>
          <w:rFonts w:ascii="Times New Roman" w:eastAsia="Times New Roman" w:hAnsi="Times New Roman" w:cs="Times New Roman"/>
          <w:bCs/>
          <w:sz w:val="24"/>
          <w:szCs w:val="24"/>
          <w:shd w:val="clear" w:color="auto" w:fill="FFFFFF"/>
          <w:lang w:eastAsia="zh-CN"/>
        </w:rPr>
        <w:t>dni tygodnia od poniedziałku do piątku z wyłączeniem dni ustawowo wolnych od pracy oraz dni wolnych od pracy Zamawiającego.</w:t>
      </w:r>
    </w:p>
    <w:p w14:paraId="10A84F74" w14:textId="77777777" w:rsidR="007D3781" w:rsidRDefault="00DF4880">
      <w:pPr>
        <w:numPr>
          <w:ilvl w:val="0"/>
          <w:numId w:val="4"/>
        </w:numPr>
        <w:spacing w:after="0" w:line="276" w:lineRule="auto"/>
        <w:jc w:val="both"/>
        <w:rPr>
          <w:rFonts w:ascii="Times New Roman" w:eastAsia="Times New Roman" w:hAnsi="Times New Roman" w:cs="Times New Roman"/>
          <w:bCs/>
          <w:sz w:val="24"/>
          <w:szCs w:val="24"/>
          <w:shd w:val="clear" w:color="auto" w:fill="FFFFFF"/>
          <w:lang w:eastAsia="zh-CN"/>
        </w:rPr>
      </w:pPr>
      <w:r>
        <w:rPr>
          <w:rFonts w:ascii="Times New Roman" w:eastAsia="Times New Roman" w:hAnsi="Times New Roman" w:cs="Times New Roman"/>
          <w:b/>
          <w:sz w:val="24"/>
          <w:szCs w:val="24"/>
          <w:shd w:val="clear" w:color="auto" w:fill="FFFFFF"/>
          <w:lang w:eastAsia="zh-CN"/>
        </w:rPr>
        <w:t xml:space="preserve">Dokumentacja techniczna – </w:t>
      </w:r>
      <w:r>
        <w:rPr>
          <w:rFonts w:ascii="Times New Roman" w:eastAsia="Times New Roman" w:hAnsi="Times New Roman" w:cs="Times New Roman"/>
          <w:bCs/>
          <w:sz w:val="24"/>
          <w:szCs w:val="24"/>
          <w:shd w:val="clear" w:color="auto" w:fill="FFFFFF"/>
          <w:lang w:eastAsia="zh-CN"/>
        </w:rPr>
        <w:t>zbiór dokumentów (planów, rysunków, obliczeń technicznych, kosztorysów, harmonogramów, opisów technicznych oraz technologicznych, itp.) zawierających dane niezbędne do wykonania określonych prac.</w:t>
      </w:r>
    </w:p>
    <w:p w14:paraId="23FCD116" w14:textId="77777777" w:rsidR="007D3781" w:rsidRDefault="00DF4880">
      <w:pPr>
        <w:numPr>
          <w:ilvl w:val="0"/>
          <w:numId w:val="4"/>
        </w:numPr>
        <w:spacing w:after="0" w:line="276" w:lineRule="auto"/>
        <w:jc w:val="both"/>
        <w:rPr>
          <w:rFonts w:ascii="Times New Roman" w:eastAsia="Times New Roman" w:hAnsi="Times New Roman" w:cs="Times New Roman"/>
          <w:bCs/>
          <w:sz w:val="24"/>
          <w:szCs w:val="24"/>
          <w:shd w:val="clear" w:color="auto" w:fill="FFFFFF"/>
          <w:lang w:eastAsia="zh-CN"/>
        </w:rPr>
      </w:pPr>
      <w:r>
        <w:rPr>
          <w:rFonts w:ascii="Times New Roman" w:eastAsia="Times New Roman" w:hAnsi="Times New Roman" w:cs="Times New Roman"/>
          <w:b/>
          <w:sz w:val="24"/>
          <w:szCs w:val="24"/>
          <w:shd w:val="clear" w:color="auto" w:fill="FFFFFF"/>
          <w:lang w:eastAsia="zh-CN"/>
        </w:rPr>
        <w:t>Obiekt budowlany</w:t>
      </w:r>
      <w:r>
        <w:rPr>
          <w:rFonts w:ascii="Times New Roman" w:eastAsia="Times New Roman" w:hAnsi="Times New Roman" w:cs="Times New Roman"/>
          <w:bCs/>
          <w:sz w:val="24"/>
          <w:szCs w:val="24"/>
          <w:shd w:val="clear" w:color="auto" w:fill="FFFFFF"/>
          <w:lang w:eastAsia="zh-CN"/>
        </w:rPr>
        <w:t xml:space="preserve"> – budynek, budowla bądź obiekt małej architektury, wraz z instalacjami zapewniającymi możliwość użytkowania obiektu zgodnie z jego przeznaczeniem, wzniesionym z użyciem wyrobów budowlanych.</w:t>
      </w:r>
    </w:p>
    <w:p w14:paraId="34EDF875" w14:textId="77777777" w:rsidR="007D3781" w:rsidRDefault="00DF4880">
      <w:pPr>
        <w:numPr>
          <w:ilvl w:val="0"/>
          <w:numId w:val="4"/>
        </w:numPr>
        <w:spacing w:after="0" w:line="276" w:lineRule="auto"/>
        <w:jc w:val="both"/>
        <w:rPr>
          <w:rFonts w:ascii="Times New Roman" w:eastAsia="Times New Roman" w:hAnsi="Times New Roman" w:cs="Times New Roman"/>
          <w:bCs/>
          <w:sz w:val="24"/>
          <w:szCs w:val="24"/>
          <w:shd w:val="clear" w:color="auto" w:fill="FFFFFF"/>
          <w:lang w:eastAsia="zh-CN"/>
        </w:rPr>
      </w:pPr>
      <w:r>
        <w:rPr>
          <w:rFonts w:ascii="Times New Roman" w:eastAsia="Times New Roman" w:hAnsi="Times New Roman" w:cs="Times New Roman"/>
          <w:b/>
          <w:sz w:val="24"/>
          <w:szCs w:val="24"/>
          <w:shd w:val="clear" w:color="auto" w:fill="FFFFFF"/>
          <w:lang w:eastAsia="zh-CN"/>
        </w:rPr>
        <w:t xml:space="preserve">Polskie normy – </w:t>
      </w:r>
      <w:r>
        <w:rPr>
          <w:rFonts w:ascii="Times New Roman" w:eastAsia="Times New Roman" w:hAnsi="Times New Roman" w:cs="Times New Roman"/>
          <w:bCs/>
          <w:sz w:val="24"/>
          <w:szCs w:val="24"/>
          <w:shd w:val="clear" w:color="auto" w:fill="FFFFFF"/>
          <w:lang w:eastAsia="zh-CN"/>
        </w:rPr>
        <w:t>normy krajowe, oznaczone symbolem ,,PN’’; określają wymagania, metody badań oraz metody i sposoby wykonywania innych czynności, w szczególności w zakresie: bezpieczeństwa pracy i użytkowania oraz ochrony życia, zdrowia, mienia i środowiska, z uwzględnieniem potrzeb ludzi niepełnosprawnych, podstawowych cech jakościowych wspólnych dla asortymentowych grup wyrobów, w tym właściwości techniczno – użytkowych surowców, materiałów, paliw i energii powszechnie stosowanych w produkcji i obrocie, głównych parametrów, typoszeregów, wymiarów przyłączeniowych i innych charakterystyk technicznych związanych z klasyfikacją rodzajową i jakościową oraz zamiennością wymiarową i funkcjonalną wyrobów, projektowania obiektów budowlanych oraz warunków wykonania i odbioru, a także metod badań przy odbiorze robót budowlano – montażowych, dokumentacji technicznej.</w:t>
      </w:r>
    </w:p>
    <w:p w14:paraId="28617493" w14:textId="77777777" w:rsidR="007D3781" w:rsidRDefault="00DF4880">
      <w:pPr>
        <w:numPr>
          <w:ilvl w:val="0"/>
          <w:numId w:val="4"/>
        </w:numPr>
        <w:spacing w:after="0" w:line="276" w:lineRule="auto"/>
        <w:jc w:val="both"/>
        <w:rPr>
          <w:rFonts w:ascii="Times New Roman" w:eastAsia="Times New Roman" w:hAnsi="Times New Roman" w:cs="Times New Roman"/>
          <w:bCs/>
          <w:sz w:val="24"/>
          <w:szCs w:val="24"/>
          <w:shd w:val="clear" w:color="auto" w:fill="FFFFFF"/>
          <w:lang w:eastAsia="zh-CN"/>
        </w:rPr>
      </w:pPr>
      <w:r>
        <w:rPr>
          <w:rFonts w:ascii="Times New Roman" w:eastAsia="Times New Roman" w:hAnsi="Times New Roman" w:cs="Times New Roman"/>
          <w:b/>
          <w:sz w:val="24"/>
          <w:szCs w:val="24"/>
          <w:shd w:val="clear" w:color="auto" w:fill="FFFFFF"/>
          <w:lang w:eastAsia="zh-CN"/>
        </w:rPr>
        <w:t>Przepisy techniczno-budowlane</w:t>
      </w:r>
      <w:r>
        <w:rPr>
          <w:rFonts w:ascii="Times New Roman" w:eastAsia="Times New Roman" w:hAnsi="Times New Roman" w:cs="Times New Roman"/>
          <w:bCs/>
          <w:sz w:val="24"/>
          <w:szCs w:val="24"/>
          <w:shd w:val="clear" w:color="auto" w:fill="FFFFFF"/>
          <w:lang w:eastAsia="zh-CN"/>
        </w:rPr>
        <w:t xml:space="preserve"> – warunki techniczne, jakim powinny odpowiadać obiekty budowlane i ich usytuowanie oraz warunki techniczne użytkowania obiektów budowlanych.</w:t>
      </w:r>
    </w:p>
    <w:p w14:paraId="3DC1FD99" w14:textId="77777777" w:rsidR="007D3781" w:rsidRDefault="00DF4880">
      <w:pPr>
        <w:numPr>
          <w:ilvl w:val="0"/>
          <w:numId w:val="4"/>
        </w:numPr>
        <w:spacing w:after="0" w:line="276" w:lineRule="auto"/>
        <w:jc w:val="both"/>
        <w:rPr>
          <w:rFonts w:ascii="Times New Roman" w:eastAsia="Times New Roman" w:hAnsi="Times New Roman" w:cs="Times New Roman"/>
          <w:bCs/>
          <w:sz w:val="24"/>
          <w:szCs w:val="24"/>
          <w:shd w:val="clear" w:color="auto" w:fill="FFFFFF"/>
          <w:lang w:eastAsia="zh-CN"/>
        </w:rPr>
      </w:pPr>
      <w:r>
        <w:rPr>
          <w:rFonts w:ascii="Times New Roman" w:eastAsia="Times New Roman" w:hAnsi="Times New Roman" w:cs="Times New Roman"/>
          <w:b/>
          <w:sz w:val="24"/>
          <w:szCs w:val="24"/>
          <w:shd w:val="clear" w:color="auto" w:fill="FFFFFF"/>
          <w:lang w:eastAsia="zh-CN"/>
        </w:rPr>
        <w:t>Roboty budowlane</w:t>
      </w:r>
      <w:r>
        <w:rPr>
          <w:rFonts w:ascii="Times New Roman" w:eastAsia="Times New Roman" w:hAnsi="Times New Roman" w:cs="Times New Roman"/>
          <w:bCs/>
          <w:sz w:val="24"/>
          <w:szCs w:val="24"/>
          <w:shd w:val="clear" w:color="auto" w:fill="FFFFFF"/>
          <w:lang w:eastAsia="zh-CN"/>
        </w:rPr>
        <w:t xml:space="preserve"> – budowa a także prace polegające na montażu, remoncie lub rozbiórce obiektu budowlanego, określone w § 2 umowy, do których mają zastosowanie przepisy art. 647-658 kodeksu cywilnego do wykonania, których Wykonawca zobowiązał się w umowie.</w:t>
      </w:r>
    </w:p>
    <w:p w14:paraId="562ABA63" w14:textId="77777777" w:rsidR="007D3781" w:rsidRDefault="00DF4880">
      <w:pPr>
        <w:numPr>
          <w:ilvl w:val="0"/>
          <w:numId w:val="4"/>
        </w:numPr>
        <w:spacing w:after="0" w:line="276" w:lineRule="auto"/>
        <w:jc w:val="both"/>
        <w:rPr>
          <w:rFonts w:ascii="Times New Roman" w:eastAsia="Times New Roman" w:hAnsi="Times New Roman" w:cs="Times New Roman"/>
          <w:bCs/>
          <w:sz w:val="24"/>
          <w:szCs w:val="24"/>
          <w:shd w:val="clear" w:color="auto" w:fill="FFFFFF"/>
          <w:lang w:eastAsia="zh-CN"/>
        </w:rPr>
      </w:pPr>
      <w:r>
        <w:rPr>
          <w:rFonts w:ascii="Times New Roman" w:eastAsia="Times New Roman" w:hAnsi="Times New Roman" w:cs="Times New Roman"/>
          <w:b/>
          <w:sz w:val="24"/>
          <w:szCs w:val="24"/>
          <w:shd w:val="clear" w:color="auto" w:fill="FFFFFF"/>
          <w:lang w:eastAsia="zh-CN"/>
        </w:rPr>
        <w:t>Siła wyższa</w:t>
      </w:r>
      <w:r>
        <w:rPr>
          <w:rFonts w:ascii="Times New Roman" w:eastAsia="Times New Roman" w:hAnsi="Times New Roman" w:cs="Times New Roman"/>
          <w:bCs/>
          <w:sz w:val="24"/>
          <w:szCs w:val="24"/>
          <w:shd w:val="clear" w:color="auto" w:fill="FFFFFF"/>
          <w:lang w:eastAsia="zh-CN"/>
        </w:rPr>
        <w:t xml:space="preserve"> – zdarzenie bądź połączenie zdarzeń obiektywnie niezależnych od Zamawiającego, które zasadniczo i istotnie utrudniają wykonanie części lub całości zobowiązań wynikających z umowy, których Zamawiający nie mógł przewidzieć i którym nie mógł zapobiec ani ich przezwyciężyć poprzez działanie z należytą starannością ogólnie przewidzianą dla cywilnoprawnych stosunków zobowiązaniowych.</w:t>
      </w:r>
    </w:p>
    <w:p w14:paraId="403D3FB5" w14:textId="77777777" w:rsidR="007D3781" w:rsidRDefault="00DF4880">
      <w:pPr>
        <w:numPr>
          <w:ilvl w:val="0"/>
          <w:numId w:val="4"/>
        </w:numPr>
        <w:spacing w:after="0" w:line="276" w:lineRule="auto"/>
        <w:jc w:val="both"/>
        <w:rPr>
          <w:rFonts w:ascii="Times New Roman" w:eastAsia="Times New Roman" w:hAnsi="Times New Roman" w:cs="Times New Roman"/>
          <w:bCs/>
          <w:sz w:val="24"/>
          <w:szCs w:val="24"/>
          <w:shd w:val="clear" w:color="auto" w:fill="FFFFFF"/>
          <w:lang w:eastAsia="zh-CN"/>
        </w:rPr>
      </w:pPr>
      <w:r>
        <w:rPr>
          <w:rFonts w:ascii="Times New Roman" w:eastAsia="Times New Roman" w:hAnsi="Times New Roman" w:cs="Times New Roman"/>
          <w:b/>
          <w:sz w:val="24"/>
          <w:szCs w:val="24"/>
          <w:shd w:val="clear" w:color="auto" w:fill="FFFFFF"/>
          <w:lang w:eastAsia="zh-CN"/>
        </w:rPr>
        <w:lastRenderedPageBreak/>
        <w:t>Teren budowy</w:t>
      </w:r>
      <w:r>
        <w:rPr>
          <w:rFonts w:ascii="Times New Roman" w:eastAsia="Times New Roman" w:hAnsi="Times New Roman" w:cs="Times New Roman"/>
          <w:bCs/>
          <w:sz w:val="24"/>
          <w:szCs w:val="24"/>
          <w:shd w:val="clear" w:color="auto" w:fill="FFFFFF"/>
          <w:lang w:eastAsia="zh-CN"/>
        </w:rPr>
        <w:t xml:space="preserve"> – przestrzeń, w której prowadzone są roboty budowlane wraz z przestrzenią zajmowaną przez urządzenia zaplecza budowy.</w:t>
      </w:r>
    </w:p>
    <w:p w14:paraId="08C1D122" w14:textId="77777777" w:rsidR="007D3781" w:rsidRDefault="00DF4880">
      <w:pPr>
        <w:numPr>
          <w:ilvl w:val="0"/>
          <w:numId w:val="4"/>
        </w:numPr>
        <w:spacing w:after="0" w:line="276" w:lineRule="auto"/>
        <w:jc w:val="both"/>
        <w:rPr>
          <w:rFonts w:ascii="Times New Roman" w:eastAsia="Times New Roman" w:hAnsi="Times New Roman" w:cs="Times New Roman"/>
          <w:bCs/>
          <w:sz w:val="24"/>
          <w:szCs w:val="24"/>
          <w:shd w:val="clear" w:color="auto" w:fill="FFFFFF"/>
          <w:lang w:eastAsia="zh-CN"/>
        </w:rPr>
      </w:pPr>
      <w:r>
        <w:rPr>
          <w:rFonts w:ascii="Times New Roman" w:eastAsia="Times New Roman" w:hAnsi="Times New Roman" w:cs="Times New Roman"/>
          <w:b/>
          <w:sz w:val="24"/>
          <w:szCs w:val="24"/>
          <w:shd w:val="clear" w:color="auto" w:fill="FFFFFF"/>
          <w:lang w:eastAsia="zh-CN"/>
        </w:rPr>
        <w:t>Umowa</w:t>
      </w:r>
      <w:r>
        <w:rPr>
          <w:rFonts w:ascii="Times New Roman" w:eastAsia="Times New Roman" w:hAnsi="Times New Roman" w:cs="Times New Roman"/>
          <w:bCs/>
          <w:sz w:val="24"/>
          <w:szCs w:val="24"/>
          <w:shd w:val="clear" w:color="auto" w:fill="FFFFFF"/>
          <w:lang w:eastAsia="zh-CN"/>
        </w:rPr>
        <w:t xml:space="preserve"> – niniejsza umowa wraz z załącznikami regulująca prawa i obowiązki stron wynikające z niej i związane z jej wykonaniem.</w:t>
      </w:r>
    </w:p>
    <w:p w14:paraId="0E80B8AE" w14:textId="77777777" w:rsidR="007D3781" w:rsidRDefault="00DF4880">
      <w:pPr>
        <w:numPr>
          <w:ilvl w:val="0"/>
          <w:numId w:val="4"/>
        </w:numPr>
        <w:spacing w:after="0" w:line="276" w:lineRule="auto"/>
        <w:jc w:val="both"/>
        <w:rPr>
          <w:rFonts w:ascii="Times New Roman" w:eastAsia="Times New Roman" w:hAnsi="Times New Roman" w:cs="Times New Roman"/>
          <w:bCs/>
          <w:sz w:val="24"/>
          <w:szCs w:val="24"/>
          <w:shd w:val="clear" w:color="auto" w:fill="FFFFFF"/>
          <w:lang w:eastAsia="zh-CN"/>
        </w:rPr>
      </w:pPr>
      <w:r>
        <w:rPr>
          <w:rFonts w:ascii="Times New Roman" w:eastAsia="Times New Roman" w:hAnsi="Times New Roman" w:cs="Times New Roman"/>
          <w:b/>
          <w:sz w:val="24"/>
          <w:szCs w:val="24"/>
          <w:shd w:val="clear" w:color="auto" w:fill="FFFFFF"/>
          <w:lang w:eastAsia="zh-CN"/>
        </w:rPr>
        <w:t>Umowie o podwykonawstwo</w:t>
      </w:r>
      <w:r>
        <w:rPr>
          <w:rFonts w:ascii="Times New Roman" w:eastAsia="Times New Roman" w:hAnsi="Times New Roman" w:cs="Times New Roman"/>
          <w:bCs/>
          <w:sz w:val="24"/>
          <w:szCs w:val="24"/>
          <w:shd w:val="clear" w:color="auto" w:fill="FFFFFF"/>
          <w:lang w:eastAsia="zh-CN"/>
        </w:rPr>
        <w:t xml:space="preserve"> – należy przez to rozumieć umowę w formie pisemnej o charakterze odpłatnym, której przedmiotem są usługi, dostawy lub roboty budowlane stanowiące część zamówienia publicznego, zawartą między wybranym przez zamawiającego wykonawca a innym podmiotem (podwykonawcą), a w przypadku zamówień publicznych na roboty budowlane także między podwykonawcą a dalszym podwykonawcą lub między dalszymi podwykonawcami.</w:t>
      </w:r>
    </w:p>
    <w:p w14:paraId="1609A9A4" w14:textId="77777777" w:rsidR="00E8364C" w:rsidRDefault="00E8364C">
      <w:pPr>
        <w:spacing w:after="0" w:line="276" w:lineRule="auto"/>
        <w:rPr>
          <w:rFonts w:ascii="Times New Roman" w:eastAsia="Times New Roman" w:hAnsi="Times New Roman" w:cs="Times New Roman"/>
          <w:bCs/>
          <w:sz w:val="24"/>
          <w:szCs w:val="24"/>
          <w:shd w:val="clear" w:color="auto" w:fill="FFFFFF"/>
          <w:lang w:eastAsia="zh-CN"/>
        </w:rPr>
      </w:pPr>
    </w:p>
    <w:p w14:paraId="79ED9315" w14:textId="77777777" w:rsidR="00DF4880" w:rsidRDefault="00DF4880">
      <w:pPr>
        <w:spacing w:after="0" w:line="276" w:lineRule="auto"/>
        <w:rPr>
          <w:rFonts w:ascii="Times New Roman" w:eastAsia="Times New Roman" w:hAnsi="Times New Roman" w:cs="Times New Roman"/>
          <w:bCs/>
          <w:sz w:val="24"/>
          <w:szCs w:val="24"/>
          <w:shd w:val="clear" w:color="auto" w:fill="FFFFFF"/>
          <w:lang w:eastAsia="zh-CN"/>
        </w:rPr>
      </w:pPr>
    </w:p>
    <w:p w14:paraId="6EF95B8B" w14:textId="77777777" w:rsidR="007D3781" w:rsidRDefault="00DF4880">
      <w:pPr>
        <w:spacing w:after="0" w:line="280" w:lineRule="atLeast"/>
        <w:jc w:val="center"/>
        <w:rPr>
          <w:rFonts w:ascii="Times New Roman" w:eastAsia="Times New Roman" w:hAnsi="Times New Roman" w:cs="Times New Roman"/>
          <w:b/>
          <w:sz w:val="24"/>
          <w:szCs w:val="24"/>
          <w:shd w:val="clear" w:color="auto" w:fill="FFFFFF"/>
          <w:lang w:eastAsia="zh-CN"/>
        </w:rPr>
      </w:pPr>
      <w:r>
        <w:rPr>
          <w:rFonts w:ascii="Times New Roman" w:eastAsia="Times New Roman" w:hAnsi="Times New Roman" w:cs="Times New Roman"/>
          <w:b/>
          <w:sz w:val="24"/>
          <w:szCs w:val="24"/>
          <w:shd w:val="clear" w:color="auto" w:fill="FFFFFF"/>
          <w:lang w:eastAsia="zh-CN"/>
        </w:rPr>
        <w:t>§2</w:t>
      </w:r>
    </w:p>
    <w:p w14:paraId="6F39D768" w14:textId="77777777" w:rsidR="007D3781" w:rsidRDefault="00DF4880">
      <w:pPr>
        <w:spacing w:after="0" w:line="280" w:lineRule="atLeast"/>
        <w:jc w:val="center"/>
        <w:rPr>
          <w:rFonts w:ascii="Times New Roman" w:eastAsia="Times New Roman" w:hAnsi="Times New Roman" w:cs="Times New Roman"/>
          <w:b/>
          <w:sz w:val="24"/>
          <w:szCs w:val="24"/>
          <w:shd w:val="clear" w:color="auto" w:fill="FFFFFF"/>
          <w:lang w:eastAsia="zh-CN"/>
        </w:rPr>
      </w:pPr>
      <w:r>
        <w:rPr>
          <w:rFonts w:ascii="Times New Roman" w:eastAsia="Times New Roman" w:hAnsi="Times New Roman" w:cs="Times New Roman"/>
          <w:b/>
          <w:sz w:val="24"/>
          <w:szCs w:val="24"/>
          <w:shd w:val="clear" w:color="auto" w:fill="FFFFFF"/>
          <w:lang w:eastAsia="zh-CN"/>
        </w:rPr>
        <w:t>Przedmiot umowy</w:t>
      </w:r>
    </w:p>
    <w:p w14:paraId="1909B0FC" w14:textId="19A060C0" w:rsidR="007D3781" w:rsidRPr="00753B62" w:rsidRDefault="00DF4880" w:rsidP="00753B62">
      <w:pPr>
        <w:pStyle w:val="Akapitzlist"/>
        <w:numPr>
          <w:ilvl w:val="0"/>
          <w:numId w:val="36"/>
        </w:numPr>
        <w:spacing w:after="0"/>
        <w:ind w:left="714" w:hanging="357"/>
        <w:jc w:val="both"/>
        <w:rPr>
          <w:rFonts w:ascii="Times New Roman" w:hAnsi="Times New Roman"/>
          <w:sz w:val="24"/>
          <w:szCs w:val="24"/>
        </w:rPr>
      </w:pPr>
      <w:r>
        <w:rPr>
          <w:rFonts w:ascii="Times New Roman" w:hAnsi="Times New Roman" w:cs="Times New Roman"/>
          <w:sz w:val="24"/>
          <w:szCs w:val="24"/>
        </w:rPr>
        <w:t xml:space="preserve">Na podstawie niniejszej umowy Zamawiający powierza, a Wykonawca przyjmuje do wykonania roboty budowlane w ramach zamówienia: </w:t>
      </w:r>
      <w:r w:rsidRPr="00753B62">
        <w:rPr>
          <w:rFonts w:ascii="Times New Roman" w:hAnsi="Times New Roman" w:cs="Times New Roman"/>
          <w:b/>
          <w:bCs/>
          <w:sz w:val="24"/>
          <w:szCs w:val="24"/>
          <w:shd w:val="clear" w:color="auto" w:fill="FFFFFF"/>
        </w:rPr>
        <w:t>,,</w:t>
      </w:r>
      <w:r w:rsidR="00753B62" w:rsidRPr="00753B62">
        <w:rPr>
          <w:rFonts w:ascii="Times New Roman" w:hAnsi="Times New Roman"/>
          <w:b/>
          <w:bCs/>
          <w:sz w:val="24"/>
          <w:szCs w:val="24"/>
        </w:rPr>
        <w:t xml:space="preserve">Budowa sieci wodociągowej </w:t>
      </w:r>
      <w:r w:rsidR="00753B62">
        <w:rPr>
          <w:rFonts w:ascii="Times New Roman" w:hAnsi="Times New Roman"/>
          <w:b/>
          <w:bCs/>
          <w:sz w:val="24"/>
          <w:szCs w:val="24"/>
        </w:rPr>
        <w:t xml:space="preserve">                </w:t>
      </w:r>
      <w:r w:rsidR="00753B62" w:rsidRPr="00753B62">
        <w:rPr>
          <w:rFonts w:ascii="Times New Roman" w:hAnsi="Times New Roman"/>
          <w:b/>
          <w:bCs/>
          <w:sz w:val="24"/>
          <w:szCs w:val="24"/>
        </w:rPr>
        <w:t>w msc. Dębnik-Tolniki Małe-Kępa Tolnicka</w:t>
      </w:r>
      <w:r w:rsidRPr="00753B62">
        <w:rPr>
          <w:rFonts w:ascii="Times New Roman" w:hAnsi="Times New Roman" w:cs="Times New Roman"/>
          <w:b/>
          <w:bCs/>
          <w:sz w:val="24"/>
          <w:szCs w:val="24"/>
          <w:shd w:val="clear" w:color="auto" w:fill="FFFFFF"/>
        </w:rPr>
        <w:t>”</w:t>
      </w:r>
      <w:r w:rsidRPr="00753B62">
        <w:rPr>
          <w:rFonts w:ascii="Times New Roman" w:hAnsi="Times New Roman" w:cs="Times New Roman"/>
          <w:sz w:val="24"/>
          <w:szCs w:val="24"/>
          <w:shd w:val="clear" w:color="auto" w:fill="FFFFFF"/>
        </w:rPr>
        <w:t>,</w:t>
      </w:r>
      <w:r w:rsidRPr="00753B62">
        <w:rPr>
          <w:rFonts w:ascii="Times New Roman" w:hAnsi="Times New Roman" w:cs="Times New Roman"/>
          <w:sz w:val="24"/>
          <w:szCs w:val="24"/>
        </w:rPr>
        <w:t xml:space="preserve"> zgodnie z ofertą wykonawcy złożoną dnia  ………………………. r. stanowiącą załącznik nr 3 do niniejszej umowy. </w:t>
      </w:r>
    </w:p>
    <w:p w14:paraId="23D7854C" w14:textId="77777777" w:rsidR="007D3781" w:rsidRDefault="007D3781">
      <w:pPr>
        <w:pStyle w:val="Akapitzlist"/>
        <w:spacing w:after="0"/>
        <w:ind w:left="714"/>
        <w:jc w:val="both"/>
        <w:rPr>
          <w:rFonts w:ascii="Times New Roman" w:hAnsi="Times New Roman" w:cs="Times New Roman"/>
          <w:b/>
          <w:bCs/>
          <w:sz w:val="24"/>
          <w:szCs w:val="24"/>
          <w:shd w:val="clear" w:color="auto" w:fill="FFFFFF"/>
        </w:rPr>
      </w:pPr>
    </w:p>
    <w:p w14:paraId="039CFA6B" w14:textId="77777777" w:rsidR="007D3781" w:rsidRDefault="007D3781">
      <w:pPr>
        <w:pStyle w:val="Akapitzlist"/>
        <w:spacing w:after="0"/>
        <w:ind w:left="1440"/>
        <w:jc w:val="both"/>
        <w:rPr>
          <w:rFonts w:ascii="Times New Roman" w:hAnsi="Times New Roman" w:cs="Times New Roman"/>
          <w:sz w:val="24"/>
          <w:szCs w:val="24"/>
        </w:rPr>
      </w:pPr>
    </w:p>
    <w:p w14:paraId="48638D90" w14:textId="77777777" w:rsidR="002F73F5" w:rsidRDefault="00753B62" w:rsidP="002F73F5">
      <w:pPr>
        <w:pStyle w:val="Akapitzlist"/>
        <w:numPr>
          <w:ilvl w:val="0"/>
          <w:numId w:val="36"/>
        </w:numPr>
        <w:spacing w:after="0"/>
        <w:ind w:left="714" w:hanging="357"/>
        <w:jc w:val="both"/>
        <w:rPr>
          <w:rFonts w:ascii="Times New Roman" w:hAnsi="Times New Roman" w:cs="Times New Roman"/>
          <w:sz w:val="24"/>
          <w:szCs w:val="24"/>
        </w:rPr>
      </w:pPr>
      <w:r w:rsidRPr="00753B62">
        <w:rPr>
          <w:rFonts w:ascii="Times New Roman" w:hAnsi="Times New Roman" w:cs="Times New Roman"/>
          <w:sz w:val="24"/>
          <w:szCs w:val="24"/>
        </w:rPr>
        <w:t xml:space="preserve">Przedmiotem zamówienia jest wykonanie zadania pt.: </w:t>
      </w:r>
      <w:r w:rsidRPr="00753B62">
        <w:rPr>
          <w:rFonts w:ascii="Times New Roman" w:hAnsi="Times New Roman" w:cs="Times New Roman"/>
          <w:b/>
          <w:sz w:val="24"/>
          <w:szCs w:val="24"/>
        </w:rPr>
        <w:t xml:space="preserve">Budowa sieci wodociągowej </w:t>
      </w:r>
      <w:r>
        <w:rPr>
          <w:rFonts w:ascii="Times New Roman" w:hAnsi="Times New Roman" w:cs="Times New Roman"/>
          <w:b/>
          <w:sz w:val="24"/>
          <w:szCs w:val="24"/>
        </w:rPr>
        <w:t xml:space="preserve">                              </w:t>
      </w:r>
      <w:r w:rsidRPr="00753B62">
        <w:rPr>
          <w:rFonts w:ascii="Times New Roman" w:hAnsi="Times New Roman" w:cs="Times New Roman"/>
          <w:b/>
          <w:sz w:val="24"/>
          <w:szCs w:val="24"/>
        </w:rPr>
        <w:t>w msc. Dębnik-Tolniki Małe-Kępa Tolnicka</w:t>
      </w:r>
      <w:r w:rsidRPr="00753B62">
        <w:rPr>
          <w:rFonts w:ascii="Times New Roman" w:hAnsi="Times New Roman" w:cs="Times New Roman"/>
          <w:sz w:val="24"/>
          <w:szCs w:val="24"/>
        </w:rPr>
        <w:t xml:space="preserve">, inwestycji realizowanej na terenach wiejskich w gm. Reszel (na którym występowały PGR-y). Przedmiotem inwestycji jest budowa sieci wodociągowej  w msc. Dębnik-Tolniki Małe-Kępa Tolnicka będzie wykonana z rur PVC DN 110 o dł. L=5847 mb łączonych na uszczelki                        wraz z uzbrojeniem. Cała armatura żeliwna kołnierzowa, w której planowane </w:t>
      </w:r>
      <w:r w:rsidR="002F73F5">
        <w:rPr>
          <w:rFonts w:ascii="Times New Roman" w:hAnsi="Times New Roman" w:cs="Times New Roman"/>
          <w:sz w:val="24"/>
          <w:szCs w:val="24"/>
        </w:rPr>
        <w:t xml:space="preserve">                        </w:t>
      </w:r>
      <w:r w:rsidRPr="00753B62">
        <w:rPr>
          <w:rFonts w:ascii="Times New Roman" w:hAnsi="Times New Roman" w:cs="Times New Roman"/>
          <w:sz w:val="24"/>
          <w:szCs w:val="24"/>
        </w:rPr>
        <w:t>jest ciśnienie 1.0 MPa. Trasa przewodów wodociągowych i usytuowanie armatury zostaną trwale oznakowane. Na trasie sieci wodociągowej Tolniki Male-Troksy wykonana zostanie komora redukcyjna z kręgów betonowych</w:t>
      </w:r>
      <w:r>
        <w:rPr>
          <w:rFonts w:ascii="Times New Roman" w:hAnsi="Times New Roman" w:cs="Times New Roman"/>
          <w:sz w:val="24"/>
          <w:szCs w:val="24"/>
        </w:rPr>
        <w:t xml:space="preserve"> </w:t>
      </w:r>
      <w:r w:rsidRPr="00753B62">
        <w:rPr>
          <w:rFonts w:ascii="Times New Roman" w:hAnsi="Times New Roman" w:cs="Times New Roman"/>
          <w:sz w:val="24"/>
          <w:szCs w:val="24"/>
        </w:rPr>
        <w:t>o średnicy 1,45 mm i wysokości 2,06 m z montażem regulatora ciśnienia. Komora zostanie umieszczona</w:t>
      </w:r>
      <w:r w:rsidR="002F73F5">
        <w:rPr>
          <w:rFonts w:ascii="Times New Roman" w:hAnsi="Times New Roman" w:cs="Times New Roman"/>
          <w:sz w:val="24"/>
          <w:szCs w:val="24"/>
        </w:rPr>
        <w:t xml:space="preserve"> </w:t>
      </w:r>
      <w:r w:rsidRPr="00753B62">
        <w:rPr>
          <w:rFonts w:ascii="Times New Roman" w:hAnsi="Times New Roman" w:cs="Times New Roman"/>
          <w:sz w:val="24"/>
          <w:szCs w:val="24"/>
        </w:rPr>
        <w:t>na trasie wodociągowej PVC w odległości 400 m od budynku, gdzie planowane ciśnienie robocze wynosić będzie p</w:t>
      </w:r>
      <w:r w:rsidR="002F73F5">
        <w:rPr>
          <w:rFonts w:ascii="Times New Roman" w:hAnsi="Times New Roman" w:cs="Times New Roman"/>
          <w:sz w:val="24"/>
          <w:szCs w:val="24"/>
        </w:rPr>
        <w:t xml:space="preserve"> </w:t>
      </w:r>
      <w:r w:rsidRPr="00753B62">
        <w:rPr>
          <w:rFonts w:ascii="Times New Roman" w:hAnsi="Times New Roman" w:cs="Times New Roman"/>
          <w:sz w:val="24"/>
          <w:szCs w:val="24"/>
        </w:rPr>
        <w:t>=</w:t>
      </w:r>
      <w:r w:rsidR="002F73F5">
        <w:rPr>
          <w:rFonts w:ascii="Times New Roman" w:hAnsi="Times New Roman" w:cs="Times New Roman"/>
          <w:sz w:val="24"/>
          <w:szCs w:val="24"/>
        </w:rPr>
        <w:t xml:space="preserve"> </w:t>
      </w:r>
      <w:r w:rsidRPr="00753B62">
        <w:rPr>
          <w:rFonts w:ascii="Times New Roman" w:hAnsi="Times New Roman" w:cs="Times New Roman"/>
          <w:sz w:val="24"/>
          <w:szCs w:val="24"/>
        </w:rPr>
        <w:t xml:space="preserve">4,5+5,0 bar. Sieć wodociągowa w pasie drogi wojewódzkiej wykonana zostanie metodą bezwykopową, tj. przewiertu sterowanego w rurze osłonowej PERC DN160x9,5 mm o długości L=29,40 bez naruszania nawierzchni pasa drogowego. Uzbrojenie sieci wodociągowej stanowi armatura żeliwna kołnierzowa łączona na śruby ocynkowane i uszczelki gumowe. </w:t>
      </w:r>
    </w:p>
    <w:p w14:paraId="5F7E7208" w14:textId="77777777" w:rsidR="002F73F5" w:rsidRDefault="00753B62" w:rsidP="002F73F5">
      <w:pPr>
        <w:pStyle w:val="Akapitzlist"/>
        <w:spacing w:after="0"/>
        <w:ind w:left="714"/>
        <w:jc w:val="both"/>
        <w:rPr>
          <w:rFonts w:ascii="Times New Roman" w:hAnsi="Times New Roman" w:cs="Times New Roman"/>
          <w:sz w:val="24"/>
          <w:szCs w:val="24"/>
        </w:rPr>
      </w:pPr>
      <w:r w:rsidRPr="002F73F5">
        <w:rPr>
          <w:rFonts w:ascii="Times New Roman" w:hAnsi="Times New Roman" w:cs="Times New Roman"/>
          <w:sz w:val="24"/>
          <w:szCs w:val="24"/>
        </w:rPr>
        <w:t>Budowa sieci wodociągowej w msc. Dębnik-Tolniki Małe-Kępa Tolnicka będzie</w:t>
      </w:r>
      <w:r w:rsidR="002F73F5" w:rsidRPr="002F73F5">
        <w:rPr>
          <w:rFonts w:ascii="Times New Roman" w:hAnsi="Times New Roman" w:cs="Times New Roman"/>
          <w:sz w:val="24"/>
          <w:szCs w:val="24"/>
        </w:rPr>
        <w:t xml:space="preserve"> </w:t>
      </w:r>
      <w:r w:rsidRPr="002F73F5">
        <w:rPr>
          <w:rFonts w:ascii="Times New Roman" w:hAnsi="Times New Roman" w:cs="Times New Roman"/>
          <w:sz w:val="24"/>
          <w:szCs w:val="24"/>
        </w:rPr>
        <w:t>prowadzona na nr działek:</w:t>
      </w:r>
    </w:p>
    <w:p w14:paraId="384BAD2A" w14:textId="77777777" w:rsidR="002F73F5" w:rsidRDefault="00753B62" w:rsidP="002F73F5">
      <w:pPr>
        <w:pStyle w:val="Akapitzlist"/>
        <w:numPr>
          <w:ilvl w:val="0"/>
          <w:numId w:val="76"/>
        </w:numPr>
        <w:spacing w:after="0"/>
        <w:jc w:val="both"/>
        <w:rPr>
          <w:rFonts w:ascii="Times New Roman" w:hAnsi="Times New Roman" w:cs="Times New Roman"/>
          <w:sz w:val="24"/>
          <w:szCs w:val="24"/>
        </w:rPr>
      </w:pPr>
      <w:r w:rsidRPr="00753B62">
        <w:rPr>
          <w:rFonts w:ascii="Times New Roman" w:hAnsi="Times New Roman" w:cs="Times New Roman"/>
          <w:sz w:val="24"/>
          <w:szCs w:val="24"/>
        </w:rPr>
        <w:t>obręb Dębnik 0004: 142, 163, 151/16, 159, 161/3, 161/1, 158, 5/17, 137, 140/1, 135/1, 134,120/2, 120/3, 318, 132/3, 116, 126, 112, 313, 6, 167/5, 151/15, 302;</w:t>
      </w:r>
    </w:p>
    <w:p w14:paraId="29D2284D" w14:textId="77777777" w:rsidR="002F73F5" w:rsidRDefault="00753B62" w:rsidP="002F73F5">
      <w:pPr>
        <w:pStyle w:val="Akapitzlist"/>
        <w:numPr>
          <w:ilvl w:val="0"/>
          <w:numId w:val="76"/>
        </w:numPr>
        <w:spacing w:after="0"/>
        <w:jc w:val="both"/>
        <w:rPr>
          <w:rFonts w:ascii="Times New Roman" w:hAnsi="Times New Roman" w:cs="Times New Roman"/>
          <w:sz w:val="24"/>
          <w:szCs w:val="24"/>
        </w:rPr>
      </w:pPr>
      <w:r w:rsidRPr="002F73F5">
        <w:rPr>
          <w:rFonts w:ascii="Times New Roman" w:hAnsi="Times New Roman" w:cs="Times New Roman"/>
          <w:sz w:val="24"/>
          <w:szCs w:val="24"/>
        </w:rPr>
        <w:lastRenderedPageBreak/>
        <w:t>obręb Worpławki 0025: 2/6;</w:t>
      </w:r>
    </w:p>
    <w:p w14:paraId="5CCA30C2" w14:textId="77777777" w:rsidR="002F73F5" w:rsidRDefault="00753B62" w:rsidP="002F73F5">
      <w:pPr>
        <w:pStyle w:val="Akapitzlist"/>
        <w:numPr>
          <w:ilvl w:val="0"/>
          <w:numId w:val="76"/>
        </w:numPr>
        <w:spacing w:after="0"/>
        <w:jc w:val="both"/>
        <w:rPr>
          <w:rFonts w:ascii="Times New Roman" w:hAnsi="Times New Roman" w:cs="Times New Roman"/>
          <w:sz w:val="24"/>
          <w:szCs w:val="24"/>
        </w:rPr>
      </w:pPr>
      <w:r w:rsidRPr="002F73F5">
        <w:rPr>
          <w:rFonts w:ascii="Times New Roman" w:hAnsi="Times New Roman" w:cs="Times New Roman"/>
          <w:sz w:val="24"/>
          <w:szCs w:val="24"/>
        </w:rPr>
        <w:t>obręb Tolniki Małe 0021: 128/2, 166, 143/2, 167, 144, 186, 145, 194, 110, 136/3, 181, 192, 164, 75, 74, 57/2, 73, 72, 71, 149, 137/2, 76/1;</w:t>
      </w:r>
    </w:p>
    <w:p w14:paraId="1F0D86D4" w14:textId="77777777" w:rsidR="002F73F5" w:rsidRDefault="00753B62" w:rsidP="002F73F5">
      <w:pPr>
        <w:pStyle w:val="Akapitzlist"/>
        <w:numPr>
          <w:ilvl w:val="0"/>
          <w:numId w:val="76"/>
        </w:numPr>
        <w:spacing w:after="0"/>
        <w:jc w:val="both"/>
        <w:rPr>
          <w:rFonts w:ascii="Times New Roman" w:hAnsi="Times New Roman" w:cs="Times New Roman"/>
          <w:sz w:val="24"/>
          <w:szCs w:val="24"/>
        </w:rPr>
      </w:pPr>
      <w:r w:rsidRPr="002F73F5">
        <w:rPr>
          <w:rFonts w:ascii="Times New Roman" w:hAnsi="Times New Roman" w:cs="Times New Roman"/>
          <w:sz w:val="24"/>
          <w:szCs w:val="24"/>
        </w:rPr>
        <w:t>obręb Kępa Tolnicka 0006: 34/2, 48, 40/3, 41/2, 45.</w:t>
      </w:r>
    </w:p>
    <w:p w14:paraId="47AB4EF3" w14:textId="77777777" w:rsidR="00753B62" w:rsidRPr="002F73F5" w:rsidRDefault="00753B62" w:rsidP="002F73F5">
      <w:pPr>
        <w:spacing w:after="0"/>
        <w:jc w:val="both"/>
        <w:rPr>
          <w:rFonts w:ascii="Times New Roman" w:hAnsi="Times New Roman" w:cs="Times New Roman"/>
          <w:sz w:val="24"/>
          <w:szCs w:val="24"/>
        </w:rPr>
      </w:pPr>
    </w:p>
    <w:p w14:paraId="383F80A3" w14:textId="2E7AC7EA" w:rsidR="007D3781" w:rsidRDefault="00DF4880">
      <w:pPr>
        <w:pStyle w:val="Akapitzlist"/>
        <w:numPr>
          <w:ilvl w:val="0"/>
          <w:numId w:val="36"/>
        </w:numPr>
        <w:spacing w:after="0"/>
        <w:jc w:val="both"/>
        <w:rPr>
          <w:rFonts w:ascii="Times New Roman" w:hAnsi="Times New Roman" w:cs="Times New Roman"/>
          <w:sz w:val="24"/>
          <w:szCs w:val="24"/>
        </w:rPr>
      </w:pPr>
      <w:r>
        <w:rPr>
          <w:rFonts w:ascii="Times New Roman" w:hAnsi="Times New Roman" w:cs="Times New Roman"/>
          <w:sz w:val="24"/>
          <w:szCs w:val="24"/>
        </w:rPr>
        <w:t xml:space="preserve">Szczegółowy opis i zakres zamówienia został określony w dokumentacji projektowej, Specyfikacji Warunków Zamówienia (SWZ) wraz ze wszystkimi jej załącznikami </w:t>
      </w:r>
      <w:r w:rsidR="002F73F5">
        <w:rPr>
          <w:rFonts w:ascii="Times New Roman" w:hAnsi="Times New Roman" w:cs="Times New Roman"/>
          <w:sz w:val="24"/>
          <w:szCs w:val="24"/>
        </w:rPr>
        <w:t xml:space="preserve">                       </w:t>
      </w:r>
      <w:r>
        <w:rPr>
          <w:rFonts w:ascii="Times New Roman" w:hAnsi="Times New Roman" w:cs="Times New Roman"/>
          <w:sz w:val="24"/>
          <w:szCs w:val="24"/>
        </w:rPr>
        <w:t>i wyjaśnieniami oraz z ewentualnymi zmianami dokonanymi na etapie prowadzonego postępowania o udzielenie zamówienia publicznego.</w:t>
      </w:r>
    </w:p>
    <w:p w14:paraId="7736B5AB" w14:textId="77777777" w:rsidR="007D3781" w:rsidRDefault="007D3781">
      <w:pPr>
        <w:pStyle w:val="Akapitzlist"/>
        <w:spacing w:after="0"/>
        <w:jc w:val="both"/>
        <w:rPr>
          <w:rFonts w:ascii="Times New Roman" w:hAnsi="Times New Roman" w:cs="Times New Roman"/>
          <w:sz w:val="24"/>
          <w:szCs w:val="24"/>
        </w:rPr>
      </w:pPr>
    </w:p>
    <w:p w14:paraId="08E453C4" w14:textId="77777777" w:rsidR="007D3781" w:rsidRDefault="00DF4880">
      <w:pPr>
        <w:pStyle w:val="Akapitzlist"/>
        <w:numPr>
          <w:ilvl w:val="0"/>
          <w:numId w:val="36"/>
        </w:numPr>
        <w:spacing w:after="0"/>
        <w:ind w:left="714" w:hanging="357"/>
        <w:jc w:val="both"/>
        <w:rPr>
          <w:rFonts w:ascii="Times New Roman" w:hAnsi="Times New Roman" w:cs="Times New Roman"/>
          <w:sz w:val="24"/>
          <w:szCs w:val="24"/>
        </w:rPr>
      </w:pPr>
      <w:r>
        <w:rPr>
          <w:rFonts w:ascii="Times New Roman" w:hAnsi="Times New Roman" w:cs="Times New Roman"/>
          <w:sz w:val="24"/>
          <w:szCs w:val="24"/>
        </w:rPr>
        <w:t>Przedmiot umowy Wykonawca wykona na warunkach określonych w postanowieniach niniejszej umowy oraz w oparciu o dokumentację, na którą składa się:</w:t>
      </w:r>
    </w:p>
    <w:p w14:paraId="3A6E3662" w14:textId="77777777" w:rsidR="007D3781" w:rsidRDefault="00DF4880">
      <w:pPr>
        <w:numPr>
          <w:ilvl w:val="0"/>
          <w:numId w:val="5"/>
        </w:numPr>
        <w:spacing w:after="0" w:line="276" w:lineRule="auto"/>
        <w:jc w:val="both"/>
        <w:rPr>
          <w:rFonts w:ascii="Times New Roman" w:eastAsia="Times New Roman" w:hAnsi="Times New Roman" w:cs="Times New Roman"/>
          <w:sz w:val="24"/>
          <w:szCs w:val="24"/>
          <w:lang w:eastAsia="zh-CN"/>
        </w:rPr>
      </w:pPr>
      <w:r>
        <w:rPr>
          <w:rFonts w:ascii="Times New Roman" w:eastAsia="Times New Roman" w:hAnsi="Times New Roman" w:cs="Times New Roman"/>
          <w:sz w:val="24"/>
          <w:szCs w:val="24"/>
          <w:lang w:eastAsia="zh-CN"/>
        </w:rPr>
        <w:t xml:space="preserve">projekty budowlane, </w:t>
      </w:r>
    </w:p>
    <w:p w14:paraId="31291F93" w14:textId="77777777" w:rsidR="007D3781" w:rsidRDefault="00DF4880">
      <w:pPr>
        <w:numPr>
          <w:ilvl w:val="0"/>
          <w:numId w:val="5"/>
        </w:numPr>
        <w:spacing w:after="0" w:line="276" w:lineRule="auto"/>
        <w:jc w:val="both"/>
        <w:rPr>
          <w:rFonts w:ascii="Times New Roman" w:eastAsia="Times New Roman" w:hAnsi="Times New Roman" w:cs="Times New Roman"/>
          <w:sz w:val="24"/>
          <w:szCs w:val="24"/>
          <w:lang w:eastAsia="zh-CN"/>
        </w:rPr>
      </w:pPr>
      <w:r>
        <w:rPr>
          <w:rFonts w:ascii="Times New Roman" w:eastAsia="Times New Roman" w:hAnsi="Times New Roman" w:cs="Times New Roman"/>
          <w:sz w:val="24"/>
          <w:szCs w:val="24"/>
          <w:lang w:eastAsia="zh-CN"/>
        </w:rPr>
        <w:t>specyfikacje techniczne wykonania i odbioru robót budowlanych,</w:t>
      </w:r>
    </w:p>
    <w:p w14:paraId="11AD194E" w14:textId="77777777" w:rsidR="007D3781" w:rsidRDefault="00DF4880">
      <w:pPr>
        <w:numPr>
          <w:ilvl w:val="0"/>
          <w:numId w:val="5"/>
        </w:numPr>
        <w:spacing w:after="0" w:line="276" w:lineRule="auto"/>
        <w:jc w:val="both"/>
        <w:rPr>
          <w:rFonts w:ascii="Times New Roman" w:eastAsia="Times New Roman" w:hAnsi="Times New Roman" w:cs="Times New Roman"/>
          <w:sz w:val="24"/>
          <w:szCs w:val="24"/>
          <w:lang w:eastAsia="zh-CN"/>
        </w:rPr>
      </w:pPr>
      <w:r>
        <w:rPr>
          <w:rFonts w:ascii="Times New Roman" w:eastAsia="Times New Roman" w:hAnsi="Times New Roman" w:cs="Times New Roman"/>
          <w:sz w:val="24"/>
          <w:szCs w:val="24"/>
          <w:lang w:eastAsia="zh-CN"/>
        </w:rPr>
        <w:t>specyfikacja warunków zamówienia wraz z opisem przedmiotu zamówienia stanowiącym załącznik do SWZ,</w:t>
      </w:r>
    </w:p>
    <w:p w14:paraId="38B08314" w14:textId="77777777" w:rsidR="007D3781" w:rsidRDefault="00DF4880">
      <w:pPr>
        <w:numPr>
          <w:ilvl w:val="0"/>
          <w:numId w:val="5"/>
        </w:numPr>
        <w:spacing w:after="0" w:line="276" w:lineRule="auto"/>
        <w:jc w:val="both"/>
        <w:rPr>
          <w:rFonts w:ascii="Times New Roman" w:eastAsia="Times New Roman" w:hAnsi="Times New Roman" w:cs="Times New Roman"/>
          <w:sz w:val="24"/>
          <w:szCs w:val="24"/>
          <w:lang w:eastAsia="zh-CN"/>
        </w:rPr>
      </w:pPr>
      <w:r>
        <w:rPr>
          <w:rFonts w:ascii="Times New Roman" w:eastAsia="Times New Roman" w:hAnsi="Times New Roman" w:cs="Times New Roman"/>
          <w:sz w:val="24"/>
          <w:szCs w:val="24"/>
          <w:lang w:eastAsia="zh-CN"/>
        </w:rPr>
        <w:t>złożona przez wykonawcę oferta.</w:t>
      </w:r>
    </w:p>
    <w:p w14:paraId="66A16384" w14:textId="77777777" w:rsidR="007D3781" w:rsidRDefault="007D3781">
      <w:pPr>
        <w:spacing w:after="0" w:line="276" w:lineRule="auto"/>
        <w:ind w:left="1440"/>
        <w:jc w:val="both"/>
        <w:rPr>
          <w:rFonts w:ascii="Times New Roman" w:eastAsia="Times New Roman" w:hAnsi="Times New Roman" w:cs="Times New Roman"/>
          <w:sz w:val="24"/>
          <w:szCs w:val="24"/>
          <w:lang w:eastAsia="zh-CN"/>
        </w:rPr>
      </w:pPr>
    </w:p>
    <w:p w14:paraId="5873A335" w14:textId="77777777" w:rsidR="007D3781" w:rsidRDefault="00DF4880">
      <w:pPr>
        <w:pStyle w:val="Akapitzlist"/>
        <w:numPr>
          <w:ilvl w:val="0"/>
          <w:numId w:val="36"/>
        </w:numPr>
        <w:spacing w:after="0"/>
        <w:ind w:left="714" w:hanging="357"/>
        <w:jc w:val="both"/>
        <w:rPr>
          <w:rFonts w:ascii="Times New Roman" w:hAnsi="Times New Roman" w:cs="Times New Roman"/>
          <w:sz w:val="24"/>
          <w:szCs w:val="24"/>
        </w:rPr>
      </w:pPr>
      <w:r>
        <w:rPr>
          <w:rFonts w:ascii="Times New Roman" w:hAnsi="Times New Roman" w:cs="Times New Roman"/>
          <w:sz w:val="24"/>
          <w:szCs w:val="24"/>
        </w:rPr>
        <w:t>Dokumenty wymienione w ust. 4 stanowią integralną część niniejszej umowy.</w:t>
      </w:r>
    </w:p>
    <w:p w14:paraId="67490371" w14:textId="77777777" w:rsidR="007D3781" w:rsidRDefault="007D3781">
      <w:pPr>
        <w:spacing w:after="0" w:line="276" w:lineRule="auto"/>
        <w:ind w:left="720"/>
        <w:jc w:val="both"/>
        <w:rPr>
          <w:rFonts w:ascii="Times New Roman" w:eastAsia="Times New Roman" w:hAnsi="Times New Roman" w:cs="Times New Roman"/>
          <w:sz w:val="24"/>
          <w:szCs w:val="24"/>
          <w:lang w:eastAsia="zh-CN"/>
        </w:rPr>
      </w:pPr>
    </w:p>
    <w:p w14:paraId="7715E20F" w14:textId="77777777" w:rsidR="007D3781" w:rsidRDefault="00DF4880">
      <w:pPr>
        <w:pStyle w:val="Akapitzlist"/>
        <w:numPr>
          <w:ilvl w:val="0"/>
          <w:numId w:val="36"/>
        </w:numPr>
        <w:spacing w:after="0"/>
        <w:ind w:left="714" w:hanging="357"/>
        <w:jc w:val="both"/>
        <w:rPr>
          <w:rFonts w:ascii="Times New Roman" w:hAnsi="Times New Roman" w:cs="Times New Roman"/>
          <w:sz w:val="24"/>
          <w:szCs w:val="24"/>
        </w:rPr>
      </w:pPr>
      <w:r>
        <w:rPr>
          <w:rFonts w:ascii="Times New Roman" w:hAnsi="Times New Roman" w:cs="Times New Roman"/>
          <w:sz w:val="24"/>
          <w:szCs w:val="24"/>
        </w:rPr>
        <w:t>Roboty budowlane zostaną wykonane zgodnie z obowiązującymi przepisami prawa budowlanego, polskimi normami i zasadami wiedzy technicznej oraz należytą starannością w ich wykonywaniu, bezpieczeństwem, dobrą jakością i właściwą organizacją.</w:t>
      </w:r>
    </w:p>
    <w:p w14:paraId="1D8E5BC0" w14:textId="77777777" w:rsidR="007D3781" w:rsidRDefault="007D3781">
      <w:pPr>
        <w:spacing w:after="0" w:line="276" w:lineRule="auto"/>
        <w:ind w:left="720"/>
        <w:jc w:val="both"/>
        <w:rPr>
          <w:rFonts w:ascii="Times New Roman" w:eastAsia="Times New Roman" w:hAnsi="Times New Roman" w:cs="Times New Roman"/>
          <w:sz w:val="24"/>
          <w:szCs w:val="24"/>
          <w:lang w:eastAsia="zh-CN"/>
        </w:rPr>
      </w:pPr>
    </w:p>
    <w:p w14:paraId="68DA9523" w14:textId="24A5E409" w:rsidR="007D3781" w:rsidRPr="007A77B7" w:rsidRDefault="007A77B7" w:rsidP="007A77B7">
      <w:pPr>
        <w:pStyle w:val="Akapitzlist"/>
        <w:numPr>
          <w:ilvl w:val="0"/>
          <w:numId w:val="36"/>
        </w:numPr>
        <w:spacing w:after="0"/>
        <w:ind w:left="714" w:hanging="357"/>
        <w:jc w:val="both"/>
        <w:rPr>
          <w:rFonts w:ascii="Times New Roman" w:hAnsi="Times New Roman" w:cs="Times New Roman"/>
          <w:b/>
          <w:sz w:val="24"/>
          <w:szCs w:val="24"/>
          <w:shd w:val="clear" w:color="auto" w:fill="FFFFFF"/>
        </w:rPr>
      </w:pPr>
      <w:r w:rsidRPr="007A77B7">
        <w:rPr>
          <w:rFonts w:ascii="Times New Roman" w:hAnsi="Times New Roman" w:cs="Times New Roman"/>
          <w:b/>
          <w:sz w:val="24"/>
          <w:szCs w:val="24"/>
        </w:rPr>
        <w:t xml:space="preserve">Zamówienie współfinansowane ze środków   Krajowego Planu Odbudowy </w:t>
      </w:r>
      <w:r w:rsidR="002F73F5">
        <w:rPr>
          <w:rFonts w:ascii="Times New Roman" w:hAnsi="Times New Roman" w:cs="Times New Roman"/>
          <w:b/>
          <w:sz w:val="24"/>
          <w:szCs w:val="24"/>
        </w:rPr>
        <w:t xml:space="preserve">                           </w:t>
      </w:r>
      <w:r>
        <w:rPr>
          <w:rFonts w:ascii="Times New Roman" w:hAnsi="Times New Roman" w:cs="Times New Roman"/>
          <w:b/>
          <w:sz w:val="24"/>
          <w:szCs w:val="24"/>
        </w:rPr>
        <w:t xml:space="preserve"> </w:t>
      </w:r>
      <w:r w:rsidRPr="007A77B7">
        <w:rPr>
          <w:rFonts w:ascii="Times New Roman" w:hAnsi="Times New Roman" w:cs="Times New Roman"/>
          <w:b/>
          <w:sz w:val="24"/>
          <w:szCs w:val="24"/>
        </w:rPr>
        <w:t xml:space="preserve">i Zwiększenia Odporności. Nabór </w:t>
      </w:r>
      <w:r w:rsidRPr="002F73F5">
        <w:rPr>
          <w:rFonts w:ascii="Times New Roman" w:eastAsia="DejaVu Sans" w:hAnsi="Times New Roman" w:cs="Times New Roman"/>
          <w:b/>
          <w:bCs/>
          <w:sz w:val="24"/>
          <w:szCs w:val="24"/>
        </w:rPr>
        <w:t>KPOD.03.15-IW.26-001/24.</w:t>
      </w:r>
      <w:r w:rsidRPr="002F73F5">
        <w:rPr>
          <w:rFonts w:ascii="Times New Roman" w:eastAsia="Calibri" w:hAnsi="Times New Roman" w:cs="Times New Roman"/>
          <w:b/>
          <w:bCs/>
          <w:sz w:val="24"/>
          <w:szCs w:val="24"/>
        </w:rPr>
        <w:tab/>
      </w:r>
    </w:p>
    <w:p w14:paraId="24413193" w14:textId="77777777" w:rsidR="00DF4880" w:rsidRDefault="00DF4880">
      <w:pPr>
        <w:spacing w:after="0" w:line="276" w:lineRule="auto"/>
        <w:rPr>
          <w:rFonts w:ascii="Times New Roman" w:eastAsia="Times New Roman" w:hAnsi="Times New Roman" w:cs="Times New Roman"/>
          <w:b/>
          <w:sz w:val="24"/>
          <w:szCs w:val="24"/>
          <w:shd w:val="clear" w:color="auto" w:fill="FFFFFF"/>
          <w:lang w:eastAsia="zh-CN"/>
        </w:rPr>
      </w:pPr>
    </w:p>
    <w:p w14:paraId="24986145" w14:textId="77777777" w:rsidR="007D3781" w:rsidRDefault="00DF4880">
      <w:pPr>
        <w:spacing w:after="0" w:line="276" w:lineRule="auto"/>
        <w:jc w:val="center"/>
        <w:rPr>
          <w:rFonts w:ascii="Times New Roman" w:eastAsia="Times New Roman" w:hAnsi="Times New Roman" w:cs="Times New Roman"/>
          <w:b/>
          <w:sz w:val="24"/>
          <w:szCs w:val="24"/>
          <w:shd w:val="clear" w:color="auto" w:fill="FFFFFF"/>
          <w:lang w:eastAsia="zh-CN"/>
        </w:rPr>
      </w:pPr>
      <w:r>
        <w:rPr>
          <w:rFonts w:ascii="Times New Roman" w:eastAsia="Times New Roman" w:hAnsi="Times New Roman" w:cs="Times New Roman"/>
          <w:b/>
          <w:sz w:val="24"/>
          <w:szCs w:val="24"/>
          <w:shd w:val="clear" w:color="auto" w:fill="FFFFFF"/>
          <w:lang w:eastAsia="zh-CN"/>
        </w:rPr>
        <w:t>§3</w:t>
      </w:r>
    </w:p>
    <w:p w14:paraId="04D849B8" w14:textId="77777777" w:rsidR="007D3781" w:rsidRDefault="00DF4880">
      <w:pPr>
        <w:spacing w:after="0" w:line="276" w:lineRule="auto"/>
        <w:ind w:left="278" w:hanging="540"/>
        <w:jc w:val="center"/>
        <w:rPr>
          <w:rFonts w:ascii="Times New Roman" w:eastAsia="Times New Roman" w:hAnsi="Times New Roman" w:cs="Times New Roman"/>
          <w:b/>
          <w:sz w:val="24"/>
          <w:szCs w:val="24"/>
          <w:shd w:val="clear" w:color="auto" w:fill="FFFFFF"/>
          <w:lang w:eastAsia="zh-CN"/>
        </w:rPr>
      </w:pPr>
      <w:r>
        <w:rPr>
          <w:rFonts w:ascii="Times New Roman" w:eastAsia="Times New Roman" w:hAnsi="Times New Roman" w:cs="Times New Roman"/>
          <w:b/>
          <w:sz w:val="24"/>
          <w:szCs w:val="24"/>
          <w:shd w:val="clear" w:color="auto" w:fill="FFFFFF"/>
          <w:lang w:eastAsia="zh-CN"/>
        </w:rPr>
        <w:t>Uprawnienia akcesoryjne</w:t>
      </w:r>
    </w:p>
    <w:p w14:paraId="7890CD6A" w14:textId="77777777" w:rsidR="007D3781" w:rsidRDefault="00DF4880">
      <w:pPr>
        <w:numPr>
          <w:ilvl w:val="0"/>
          <w:numId w:val="6"/>
        </w:numPr>
        <w:spacing w:after="0" w:line="276" w:lineRule="auto"/>
        <w:jc w:val="both"/>
        <w:rPr>
          <w:rFonts w:ascii="Times New Roman" w:eastAsia="Times New Roman" w:hAnsi="Times New Roman" w:cs="Times New Roman"/>
          <w:bCs/>
          <w:sz w:val="24"/>
          <w:szCs w:val="24"/>
          <w:shd w:val="clear" w:color="auto" w:fill="FFFFFF"/>
          <w:lang w:eastAsia="zh-CN"/>
        </w:rPr>
      </w:pPr>
      <w:r>
        <w:rPr>
          <w:rFonts w:ascii="Times New Roman" w:eastAsia="Times New Roman" w:hAnsi="Times New Roman" w:cs="Times New Roman"/>
          <w:bCs/>
          <w:sz w:val="24"/>
          <w:szCs w:val="24"/>
          <w:shd w:val="clear" w:color="auto" w:fill="FFFFFF"/>
          <w:lang w:eastAsia="zh-CN"/>
        </w:rPr>
        <w:t>Jeżeli wymagane są instrukcje obsługi i konserwacji do rzeczy wykonanych w ramach przedmiotu umowy, Wykonawca ma obowiązek dostarczyć instrukcje w dniu zawiadomienia o zakończeniu robót.</w:t>
      </w:r>
      <w:bookmarkStart w:id="1" w:name="_Hlk31967299"/>
    </w:p>
    <w:p w14:paraId="072ADF01" w14:textId="77777777" w:rsidR="00E8364C" w:rsidRDefault="00E8364C" w:rsidP="00DF4880">
      <w:pPr>
        <w:spacing w:after="0" w:line="276" w:lineRule="auto"/>
        <w:rPr>
          <w:rFonts w:ascii="Times New Roman" w:eastAsia="Times New Roman" w:hAnsi="Times New Roman" w:cs="Times New Roman"/>
          <w:b/>
          <w:sz w:val="24"/>
          <w:szCs w:val="24"/>
          <w:shd w:val="clear" w:color="auto" w:fill="FFFFFF"/>
          <w:lang w:eastAsia="zh-CN"/>
        </w:rPr>
      </w:pPr>
    </w:p>
    <w:p w14:paraId="45D8B381" w14:textId="77777777" w:rsidR="00DF4880" w:rsidRDefault="00DF4880">
      <w:pPr>
        <w:spacing w:after="0" w:line="276" w:lineRule="auto"/>
        <w:jc w:val="center"/>
        <w:rPr>
          <w:rFonts w:ascii="Times New Roman" w:eastAsia="Times New Roman" w:hAnsi="Times New Roman" w:cs="Times New Roman"/>
          <w:b/>
          <w:sz w:val="24"/>
          <w:szCs w:val="24"/>
          <w:shd w:val="clear" w:color="auto" w:fill="FFFFFF"/>
          <w:lang w:eastAsia="zh-CN"/>
        </w:rPr>
      </w:pPr>
    </w:p>
    <w:p w14:paraId="41814F58" w14:textId="74178866" w:rsidR="007D3781" w:rsidRDefault="00DF4880">
      <w:pPr>
        <w:spacing w:after="0" w:line="276" w:lineRule="auto"/>
        <w:jc w:val="center"/>
        <w:rPr>
          <w:rFonts w:ascii="Times New Roman" w:eastAsia="Times New Roman" w:hAnsi="Times New Roman" w:cs="Times New Roman"/>
          <w:b/>
          <w:sz w:val="24"/>
          <w:szCs w:val="24"/>
          <w:shd w:val="clear" w:color="auto" w:fill="FFFFFF"/>
          <w:lang w:eastAsia="zh-CN"/>
        </w:rPr>
      </w:pPr>
      <w:r>
        <w:rPr>
          <w:rFonts w:ascii="Times New Roman" w:eastAsia="Times New Roman" w:hAnsi="Times New Roman" w:cs="Times New Roman"/>
          <w:b/>
          <w:sz w:val="24"/>
          <w:szCs w:val="24"/>
          <w:shd w:val="clear" w:color="auto" w:fill="FFFFFF"/>
          <w:lang w:eastAsia="zh-CN"/>
        </w:rPr>
        <w:t>§</w:t>
      </w:r>
      <w:bookmarkEnd w:id="1"/>
      <w:r>
        <w:rPr>
          <w:rFonts w:ascii="Times New Roman" w:eastAsia="Times New Roman" w:hAnsi="Times New Roman" w:cs="Times New Roman"/>
          <w:b/>
          <w:sz w:val="24"/>
          <w:szCs w:val="24"/>
          <w:shd w:val="clear" w:color="auto" w:fill="FFFFFF"/>
          <w:lang w:eastAsia="zh-CN"/>
        </w:rPr>
        <w:t>4</w:t>
      </w:r>
    </w:p>
    <w:p w14:paraId="18CDC9A0" w14:textId="77777777" w:rsidR="007D3781" w:rsidRDefault="00DF4880">
      <w:pPr>
        <w:spacing w:after="0" w:line="276" w:lineRule="auto"/>
        <w:ind w:left="37" w:hanging="9"/>
        <w:jc w:val="center"/>
        <w:rPr>
          <w:rFonts w:ascii="Times New Roman" w:eastAsia="Times New Roman" w:hAnsi="Times New Roman" w:cs="Times New Roman"/>
          <w:b/>
          <w:sz w:val="24"/>
          <w:szCs w:val="24"/>
          <w:shd w:val="clear" w:color="auto" w:fill="FFFFFF"/>
          <w:lang w:eastAsia="zh-CN"/>
        </w:rPr>
      </w:pPr>
      <w:r>
        <w:rPr>
          <w:rFonts w:ascii="Times New Roman" w:eastAsia="Times New Roman" w:hAnsi="Times New Roman" w:cs="Times New Roman"/>
          <w:b/>
          <w:sz w:val="24"/>
          <w:szCs w:val="24"/>
          <w:shd w:val="clear" w:color="auto" w:fill="FFFFFF"/>
          <w:lang w:eastAsia="zh-CN"/>
        </w:rPr>
        <w:t>Sposób wykonania umowy</w:t>
      </w:r>
    </w:p>
    <w:p w14:paraId="29BCACC2" w14:textId="77777777" w:rsidR="007D3781" w:rsidRDefault="00DF4880">
      <w:pPr>
        <w:numPr>
          <w:ilvl w:val="0"/>
          <w:numId w:val="7"/>
        </w:numPr>
        <w:spacing w:after="0" w:line="276" w:lineRule="auto"/>
        <w:jc w:val="both"/>
        <w:rPr>
          <w:rFonts w:ascii="Times New Roman" w:eastAsia="Times New Roman" w:hAnsi="Times New Roman" w:cs="Times New Roman"/>
          <w:bCs/>
          <w:sz w:val="24"/>
          <w:szCs w:val="24"/>
          <w:shd w:val="clear" w:color="auto" w:fill="FFFFFF"/>
          <w:lang w:eastAsia="zh-CN"/>
        </w:rPr>
      </w:pPr>
      <w:r>
        <w:rPr>
          <w:rFonts w:ascii="Times New Roman" w:eastAsia="Times New Roman" w:hAnsi="Times New Roman" w:cs="Times New Roman"/>
          <w:bCs/>
          <w:sz w:val="24"/>
          <w:szCs w:val="24"/>
          <w:shd w:val="clear" w:color="auto" w:fill="FFFFFF"/>
          <w:lang w:eastAsia="zh-CN"/>
        </w:rPr>
        <w:t>Wykonawca oświadcza, że posiada konieczne doświadczenie i profesjonalne kwalifikacje niezbędne do prawidłowego wykonania umowy i zobowiązuje się do:</w:t>
      </w:r>
    </w:p>
    <w:p w14:paraId="463C59B4" w14:textId="77777777" w:rsidR="007D3781" w:rsidRDefault="00DF4880">
      <w:pPr>
        <w:numPr>
          <w:ilvl w:val="0"/>
          <w:numId w:val="8"/>
        </w:numPr>
        <w:spacing w:after="0" w:line="276" w:lineRule="auto"/>
        <w:jc w:val="both"/>
        <w:rPr>
          <w:rFonts w:ascii="Times New Roman" w:eastAsia="Times New Roman" w:hAnsi="Times New Roman" w:cs="Times New Roman"/>
          <w:bCs/>
          <w:sz w:val="24"/>
          <w:szCs w:val="24"/>
          <w:shd w:val="clear" w:color="auto" w:fill="FFFFFF"/>
          <w:lang w:eastAsia="zh-CN"/>
        </w:rPr>
      </w:pPr>
      <w:r>
        <w:rPr>
          <w:rFonts w:ascii="Times New Roman" w:eastAsia="Times New Roman" w:hAnsi="Times New Roman" w:cs="Times New Roman"/>
          <w:bCs/>
          <w:sz w:val="24"/>
          <w:szCs w:val="24"/>
          <w:shd w:val="clear" w:color="auto" w:fill="FFFFFF"/>
          <w:lang w:eastAsia="zh-CN"/>
        </w:rPr>
        <w:lastRenderedPageBreak/>
        <w:t>wykonania przedmiotu umowy przy zachowaniu należytej staranności określonej w art. 355 § 2 KC</w:t>
      </w:r>
      <w:r>
        <w:rPr>
          <w:rFonts w:ascii="Times New Roman" w:eastAsia="Times New Roman" w:hAnsi="Times New Roman" w:cs="Times New Roman"/>
          <w:b/>
          <w:sz w:val="24"/>
          <w:szCs w:val="24"/>
          <w:shd w:val="clear" w:color="auto" w:fill="FFFFFF"/>
          <w:lang w:eastAsia="zh-CN"/>
        </w:rPr>
        <w:t>,</w:t>
      </w:r>
    </w:p>
    <w:p w14:paraId="144A3652" w14:textId="77777777" w:rsidR="007D3781" w:rsidRDefault="00DF4880">
      <w:pPr>
        <w:numPr>
          <w:ilvl w:val="0"/>
          <w:numId w:val="8"/>
        </w:numPr>
        <w:spacing w:after="0" w:line="276" w:lineRule="auto"/>
        <w:jc w:val="both"/>
        <w:rPr>
          <w:rFonts w:ascii="Times New Roman" w:eastAsia="Times New Roman" w:hAnsi="Times New Roman" w:cs="Times New Roman"/>
          <w:bCs/>
          <w:sz w:val="24"/>
          <w:szCs w:val="24"/>
          <w:shd w:val="clear" w:color="auto" w:fill="FFFFFF"/>
          <w:lang w:eastAsia="zh-CN"/>
        </w:rPr>
      </w:pPr>
      <w:r>
        <w:rPr>
          <w:rFonts w:ascii="Times New Roman" w:eastAsia="Times New Roman" w:hAnsi="Times New Roman" w:cs="Times New Roman"/>
          <w:bCs/>
          <w:sz w:val="24"/>
          <w:szCs w:val="24"/>
          <w:shd w:val="clear" w:color="auto" w:fill="FFFFFF"/>
          <w:lang w:eastAsia="zh-CN"/>
        </w:rPr>
        <w:t>informowania w formie pisemnej Zamawiającego o przebiegu wykonywania umowy na każde żądanie Zamawiającego oraz przedstawiania sprawozdań.</w:t>
      </w:r>
    </w:p>
    <w:p w14:paraId="7E1298CA" w14:textId="77777777" w:rsidR="007D3781" w:rsidRDefault="007D3781">
      <w:pPr>
        <w:spacing w:after="0" w:line="276" w:lineRule="auto"/>
        <w:ind w:left="1440"/>
        <w:jc w:val="both"/>
        <w:rPr>
          <w:rFonts w:ascii="Times New Roman" w:eastAsia="Times New Roman" w:hAnsi="Times New Roman" w:cs="Times New Roman"/>
          <w:bCs/>
          <w:sz w:val="24"/>
          <w:szCs w:val="24"/>
          <w:shd w:val="clear" w:color="auto" w:fill="FFFFFF"/>
          <w:lang w:eastAsia="zh-CN"/>
        </w:rPr>
      </w:pPr>
    </w:p>
    <w:p w14:paraId="2A7C75A5" w14:textId="77777777" w:rsidR="007D3781" w:rsidRDefault="00DF4880">
      <w:pPr>
        <w:numPr>
          <w:ilvl w:val="0"/>
          <w:numId w:val="7"/>
        </w:numPr>
        <w:spacing w:after="0" w:line="276" w:lineRule="auto"/>
        <w:jc w:val="both"/>
        <w:rPr>
          <w:rFonts w:ascii="Times New Roman" w:eastAsia="Times New Roman" w:hAnsi="Times New Roman" w:cs="Times New Roman"/>
          <w:bCs/>
          <w:sz w:val="24"/>
          <w:szCs w:val="24"/>
          <w:shd w:val="clear" w:color="auto" w:fill="FFFFFF"/>
          <w:lang w:eastAsia="zh-CN"/>
        </w:rPr>
      </w:pPr>
      <w:r>
        <w:rPr>
          <w:rFonts w:ascii="Times New Roman" w:eastAsia="Times New Roman" w:hAnsi="Times New Roman" w:cs="Times New Roman"/>
          <w:bCs/>
          <w:sz w:val="24"/>
          <w:szCs w:val="24"/>
          <w:shd w:val="clear" w:color="auto" w:fill="FFFFFF"/>
          <w:lang w:eastAsia="zh-CN"/>
        </w:rPr>
        <w:t>Nad prawidłowym przebiegiem robót, wynikających z warunków niniejszej umowy Zamawiający wyznacza następujące osoby:</w:t>
      </w:r>
    </w:p>
    <w:p w14:paraId="03BA02F4" w14:textId="77777777" w:rsidR="007D3781" w:rsidRDefault="00DF4880">
      <w:pPr>
        <w:numPr>
          <w:ilvl w:val="0"/>
          <w:numId w:val="9"/>
        </w:numPr>
        <w:spacing w:after="0" w:line="276" w:lineRule="auto"/>
        <w:jc w:val="both"/>
        <w:rPr>
          <w:rFonts w:ascii="Times New Roman" w:eastAsia="Times New Roman" w:hAnsi="Times New Roman" w:cs="Times New Roman"/>
          <w:bCs/>
          <w:sz w:val="24"/>
          <w:szCs w:val="24"/>
          <w:shd w:val="clear" w:color="auto" w:fill="FFFFFF"/>
          <w:lang w:eastAsia="zh-CN"/>
        </w:rPr>
      </w:pPr>
      <w:r>
        <w:rPr>
          <w:rFonts w:ascii="Times New Roman" w:eastAsia="Times New Roman" w:hAnsi="Times New Roman" w:cs="Times New Roman"/>
          <w:bCs/>
          <w:sz w:val="24"/>
          <w:szCs w:val="24"/>
          <w:shd w:val="clear" w:color="auto" w:fill="FFFFFF"/>
          <w:lang w:eastAsia="zh-CN"/>
        </w:rPr>
        <w:t>ze strony Zamawiającego:</w:t>
      </w:r>
    </w:p>
    <w:p w14:paraId="120FED1C" w14:textId="5579C079" w:rsidR="007D3781" w:rsidRPr="007A0D48" w:rsidRDefault="002F73F5">
      <w:pPr>
        <w:numPr>
          <w:ilvl w:val="0"/>
          <w:numId w:val="10"/>
        </w:numPr>
        <w:spacing w:after="0" w:line="276" w:lineRule="auto"/>
        <w:jc w:val="both"/>
        <w:rPr>
          <w:rFonts w:ascii="Times New Roman" w:eastAsia="Times New Roman" w:hAnsi="Times New Roman" w:cs="Times New Roman"/>
          <w:b/>
          <w:color w:val="000000" w:themeColor="text1"/>
          <w:sz w:val="24"/>
          <w:szCs w:val="24"/>
          <w:shd w:val="clear" w:color="auto" w:fill="FFFFFF"/>
          <w:lang w:eastAsia="zh-CN"/>
        </w:rPr>
      </w:pPr>
      <w:r w:rsidRPr="007A0D48">
        <w:rPr>
          <w:rFonts w:ascii="Times New Roman" w:eastAsia="Times New Roman" w:hAnsi="Times New Roman" w:cs="Times New Roman"/>
          <w:b/>
          <w:color w:val="000000" w:themeColor="text1"/>
          <w:sz w:val="24"/>
          <w:szCs w:val="24"/>
          <w:shd w:val="clear" w:color="auto" w:fill="FFFFFF"/>
          <w:lang w:eastAsia="zh-CN"/>
        </w:rPr>
        <w:t>…………………..</w:t>
      </w:r>
      <w:r w:rsidR="00DF4880" w:rsidRPr="007A0D48">
        <w:rPr>
          <w:rFonts w:ascii="Times New Roman" w:eastAsia="Times New Roman" w:hAnsi="Times New Roman" w:cs="Times New Roman"/>
          <w:b/>
          <w:color w:val="000000" w:themeColor="text1"/>
          <w:sz w:val="24"/>
          <w:szCs w:val="24"/>
          <w:shd w:val="clear" w:color="auto" w:fill="FFFFFF"/>
          <w:lang w:eastAsia="zh-CN"/>
        </w:rPr>
        <w:t xml:space="preserve"> – </w:t>
      </w:r>
      <w:r w:rsidRPr="007A0D48">
        <w:rPr>
          <w:rFonts w:ascii="Times New Roman" w:eastAsia="Times New Roman" w:hAnsi="Times New Roman" w:cs="Times New Roman"/>
          <w:b/>
          <w:color w:val="000000" w:themeColor="text1"/>
          <w:sz w:val="24"/>
          <w:szCs w:val="24"/>
          <w:shd w:val="clear" w:color="auto" w:fill="FFFFFF"/>
          <w:lang w:eastAsia="zh-CN"/>
        </w:rPr>
        <w:t>…………………………………….</w:t>
      </w:r>
      <w:r w:rsidR="00DF4880" w:rsidRPr="007A0D48">
        <w:rPr>
          <w:rFonts w:ascii="Times New Roman" w:eastAsia="Times New Roman" w:hAnsi="Times New Roman" w:cs="Times New Roman"/>
          <w:b/>
          <w:color w:val="000000" w:themeColor="text1"/>
          <w:sz w:val="24"/>
          <w:szCs w:val="24"/>
          <w:shd w:val="clear" w:color="auto" w:fill="FFFFFF"/>
          <w:lang w:eastAsia="zh-CN"/>
        </w:rPr>
        <w:t>,</w:t>
      </w:r>
    </w:p>
    <w:p w14:paraId="080813EE" w14:textId="62F0E147" w:rsidR="007D3781" w:rsidRPr="007A0D48" w:rsidRDefault="002F73F5">
      <w:pPr>
        <w:numPr>
          <w:ilvl w:val="0"/>
          <w:numId w:val="10"/>
        </w:numPr>
        <w:spacing w:after="0" w:line="276" w:lineRule="auto"/>
        <w:jc w:val="both"/>
        <w:rPr>
          <w:rFonts w:ascii="Times New Roman" w:eastAsia="Times New Roman" w:hAnsi="Times New Roman" w:cs="Times New Roman"/>
          <w:b/>
          <w:color w:val="000000" w:themeColor="text1"/>
          <w:sz w:val="24"/>
          <w:szCs w:val="24"/>
          <w:shd w:val="clear" w:color="auto" w:fill="FFFFFF"/>
          <w:lang w:eastAsia="zh-CN"/>
        </w:rPr>
      </w:pPr>
      <w:r w:rsidRPr="007A0D48">
        <w:rPr>
          <w:rFonts w:ascii="Times New Roman" w:eastAsia="Times New Roman" w:hAnsi="Times New Roman" w:cs="Times New Roman"/>
          <w:b/>
          <w:color w:val="000000" w:themeColor="text1"/>
          <w:sz w:val="24"/>
          <w:szCs w:val="24"/>
          <w:shd w:val="clear" w:color="auto" w:fill="FFFFFF"/>
          <w:lang w:eastAsia="zh-CN"/>
        </w:rPr>
        <w:t>………………………….</w:t>
      </w:r>
      <w:r w:rsidR="00DF4880" w:rsidRPr="007A0D48">
        <w:rPr>
          <w:rFonts w:ascii="Times New Roman" w:eastAsia="Times New Roman" w:hAnsi="Times New Roman" w:cs="Times New Roman"/>
          <w:b/>
          <w:color w:val="000000" w:themeColor="text1"/>
          <w:sz w:val="24"/>
          <w:szCs w:val="24"/>
          <w:shd w:val="clear" w:color="auto" w:fill="FFFFFF"/>
          <w:lang w:eastAsia="zh-CN"/>
        </w:rPr>
        <w:t xml:space="preserve"> – </w:t>
      </w:r>
      <w:r w:rsidRPr="007A0D48">
        <w:rPr>
          <w:rFonts w:ascii="Times New Roman" w:eastAsia="Times New Roman" w:hAnsi="Times New Roman" w:cs="Times New Roman"/>
          <w:b/>
          <w:color w:val="000000" w:themeColor="text1"/>
          <w:sz w:val="24"/>
          <w:szCs w:val="24"/>
          <w:shd w:val="clear" w:color="auto" w:fill="FFFFFF"/>
          <w:lang w:eastAsia="zh-CN"/>
        </w:rPr>
        <w:t>……………………………..</w:t>
      </w:r>
      <w:r w:rsidR="00DF4880" w:rsidRPr="007A0D48">
        <w:rPr>
          <w:rFonts w:ascii="Times New Roman" w:eastAsia="Times New Roman" w:hAnsi="Times New Roman" w:cs="Times New Roman"/>
          <w:b/>
          <w:color w:val="000000" w:themeColor="text1"/>
          <w:sz w:val="24"/>
          <w:szCs w:val="24"/>
          <w:shd w:val="clear" w:color="auto" w:fill="FFFFFF"/>
          <w:lang w:eastAsia="zh-CN"/>
        </w:rPr>
        <w:t>,</w:t>
      </w:r>
    </w:p>
    <w:p w14:paraId="38F15340" w14:textId="77777777" w:rsidR="007D3781" w:rsidRDefault="00DF4880">
      <w:pPr>
        <w:numPr>
          <w:ilvl w:val="0"/>
          <w:numId w:val="10"/>
        </w:numPr>
        <w:spacing w:after="0" w:line="276" w:lineRule="auto"/>
        <w:jc w:val="both"/>
        <w:rPr>
          <w:rFonts w:ascii="Times New Roman" w:eastAsia="Times New Roman" w:hAnsi="Times New Roman" w:cs="Times New Roman"/>
          <w:bCs/>
          <w:color w:val="000000" w:themeColor="text1"/>
          <w:sz w:val="24"/>
          <w:szCs w:val="24"/>
          <w:shd w:val="clear" w:color="auto" w:fill="FFFFFF"/>
          <w:lang w:eastAsia="zh-CN"/>
        </w:rPr>
      </w:pPr>
      <w:r w:rsidRPr="007A0D48">
        <w:rPr>
          <w:rFonts w:ascii="Times New Roman" w:eastAsia="Times New Roman" w:hAnsi="Times New Roman" w:cs="Times New Roman"/>
          <w:bCs/>
          <w:color w:val="000000" w:themeColor="text1"/>
          <w:sz w:val="24"/>
          <w:szCs w:val="24"/>
          <w:shd w:val="clear" w:color="auto" w:fill="FFFFFF"/>
          <w:lang w:eastAsia="zh-CN"/>
        </w:rPr>
        <w:t>Inspektor nadzoru inwestorskiego wskazany przez Zamawiającego,</w:t>
      </w:r>
    </w:p>
    <w:p w14:paraId="5C090C32" w14:textId="5B337B7F" w:rsidR="007A0D48" w:rsidRPr="007A0D48" w:rsidRDefault="007A0D48" w:rsidP="007A0D48">
      <w:pPr>
        <w:numPr>
          <w:ilvl w:val="0"/>
          <w:numId w:val="9"/>
        </w:numPr>
        <w:spacing w:after="0" w:line="276" w:lineRule="auto"/>
        <w:jc w:val="both"/>
        <w:rPr>
          <w:rFonts w:ascii="Times New Roman" w:eastAsia="Times New Roman" w:hAnsi="Times New Roman" w:cs="Times New Roman"/>
          <w:bCs/>
          <w:sz w:val="24"/>
          <w:szCs w:val="24"/>
          <w:shd w:val="clear" w:color="auto" w:fill="FFFFFF"/>
          <w:lang w:eastAsia="zh-CN"/>
        </w:rPr>
      </w:pPr>
      <w:r>
        <w:rPr>
          <w:rFonts w:ascii="Times New Roman" w:eastAsia="Times New Roman" w:hAnsi="Times New Roman" w:cs="Times New Roman"/>
          <w:bCs/>
          <w:sz w:val="24"/>
          <w:szCs w:val="24"/>
          <w:shd w:val="clear" w:color="auto" w:fill="FFFFFF"/>
          <w:lang w:eastAsia="zh-CN"/>
        </w:rPr>
        <w:t>ze strony Wykonawcy</w:t>
      </w:r>
    </w:p>
    <w:p w14:paraId="10C1DE6E" w14:textId="52F2981B" w:rsidR="007D3781" w:rsidRDefault="00DF4880" w:rsidP="002F73F5">
      <w:pPr>
        <w:numPr>
          <w:ilvl w:val="0"/>
          <w:numId w:val="10"/>
        </w:numPr>
        <w:spacing w:after="0" w:line="276" w:lineRule="auto"/>
        <w:jc w:val="both"/>
        <w:rPr>
          <w:rFonts w:ascii="Times New Roman" w:eastAsia="Times New Roman" w:hAnsi="Times New Roman" w:cs="Times New Roman"/>
          <w:bCs/>
          <w:sz w:val="24"/>
          <w:szCs w:val="24"/>
          <w:shd w:val="clear" w:color="auto" w:fill="FFFFFF"/>
          <w:lang w:eastAsia="zh-CN"/>
        </w:rPr>
      </w:pPr>
      <w:r w:rsidRPr="007A0D48">
        <w:rPr>
          <w:rFonts w:ascii="Times New Roman" w:eastAsia="Times New Roman" w:hAnsi="Times New Roman" w:cs="Times New Roman"/>
          <w:b/>
          <w:color w:val="000000" w:themeColor="text1"/>
          <w:sz w:val="24"/>
          <w:szCs w:val="24"/>
          <w:shd w:val="clear" w:color="auto" w:fill="FFFFFF"/>
          <w:lang w:eastAsia="zh-CN"/>
        </w:rPr>
        <w:t>Kierownik budowy – …………………….. posiadający uprawnienia nr …………………</w:t>
      </w:r>
      <w:r w:rsidRPr="002F73F5">
        <w:rPr>
          <w:rFonts w:ascii="Times New Roman" w:eastAsia="Times New Roman" w:hAnsi="Times New Roman" w:cs="Times New Roman"/>
          <w:b/>
          <w:color w:val="FF0000"/>
          <w:sz w:val="24"/>
          <w:szCs w:val="24"/>
          <w:shd w:val="clear" w:color="auto" w:fill="FFFFFF"/>
          <w:lang w:eastAsia="zh-CN"/>
        </w:rPr>
        <w:t xml:space="preserve"> </w:t>
      </w:r>
      <w:r>
        <w:rPr>
          <w:rFonts w:ascii="Times New Roman" w:eastAsia="Times New Roman" w:hAnsi="Times New Roman" w:cs="Times New Roman"/>
          <w:bCs/>
          <w:sz w:val="24"/>
          <w:szCs w:val="24"/>
          <w:shd w:val="clear" w:color="auto" w:fill="FFFFFF"/>
          <w:lang w:eastAsia="zh-CN"/>
        </w:rPr>
        <w:t xml:space="preserve">do wykonywania samodzielnych funkcji technicznych </w:t>
      </w:r>
      <w:r w:rsidR="007A0D48">
        <w:rPr>
          <w:rFonts w:ascii="Times New Roman" w:eastAsia="Times New Roman" w:hAnsi="Times New Roman" w:cs="Times New Roman"/>
          <w:bCs/>
          <w:sz w:val="24"/>
          <w:szCs w:val="24"/>
          <w:shd w:val="clear" w:color="auto" w:fill="FFFFFF"/>
          <w:lang w:eastAsia="zh-CN"/>
        </w:rPr>
        <w:t xml:space="preserve">               </w:t>
      </w:r>
      <w:r>
        <w:rPr>
          <w:rFonts w:ascii="Times New Roman" w:eastAsia="Times New Roman" w:hAnsi="Times New Roman" w:cs="Times New Roman"/>
          <w:bCs/>
          <w:sz w:val="24"/>
          <w:szCs w:val="24"/>
          <w:shd w:val="clear" w:color="auto" w:fill="FFFFFF"/>
          <w:lang w:eastAsia="zh-CN"/>
        </w:rPr>
        <w:t xml:space="preserve">w budownictwie w specjalności instalacyjnej, w zakresie sieci, instalacji </w:t>
      </w:r>
      <w:r w:rsidR="002F73F5">
        <w:rPr>
          <w:rFonts w:ascii="Times New Roman" w:eastAsia="Times New Roman" w:hAnsi="Times New Roman" w:cs="Times New Roman"/>
          <w:bCs/>
          <w:sz w:val="24"/>
          <w:szCs w:val="24"/>
          <w:shd w:val="clear" w:color="auto" w:fill="FFFFFF"/>
          <w:lang w:eastAsia="zh-CN"/>
        </w:rPr>
        <w:t xml:space="preserve">                  </w:t>
      </w:r>
      <w:r>
        <w:rPr>
          <w:rFonts w:ascii="Times New Roman" w:eastAsia="Times New Roman" w:hAnsi="Times New Roman" w:cs="Times New Roman"/>
          <w:bCs/>
          <w:sz w:val="24"/>
          <w:szCs w:val="24"/>
          <w:shd w:val="clear" w:color="auto" w:fill="FFFFFF"/>
          <w:lang w:eastAsia="zh-CN"/>
        </w:rPr>
        <w:t xml:space="preserve">i urządzeń cieplnych, wentylacyjnych, gazowych, wodociągowych </w:t>
      </w:r>
      <w:r w:rsidR="002F73F5">
        <w:rPr>
          <w:rFonts w:ascii="Times New Roman" w:eastAsia="Times New Roman" w:hAnsi="Times New Roman" w:cs="Times New Roman"/>
          <w:bCs/>
          <w:sz w:val="24"/>
          <w:szCs w:val="24"/>
          <w:shd w:val="clear" w:color="auto" w:fill="FFFFFF"/>
          <w:lang w:eastAsia="zh-CN"/>
        </w:rPr>
        <w:t xml:space="preserve">                         </w:t>
      </w:r>
      <w:r>
        <w:rPr>
          <w:rFonts w:ascii="Times New Roman" w:eastAsia="Times New Roman" w:hAnsi="Times New Roman" w:cs="Times New Roman"/>
          <w:bCs/>
          <w:sz w:val="24"/>
          <w:szCs w:val="24"/>
          <w:shd w:val="clear" w:color="auto" w:fill="FFFFFF"/>
          <w:lang w:eastAsia="zh-CN"/>
        </w:rPr>
        <w:t>i kanalizacyjnych, który złożył oświadczenie o podjęciu obowiązków kierownika budowy oraz opracuje plan BIOZ oraz oznakuje obiekt tablicami bhp, a drogi znakami drogowymi.</w:t>
      </w:r>
    </w:p>
    <w:p w14:paraId="12C4F27A" w14:textId="77777777" w:rsidR="007D3781" w:rsidRDefault="007D3781">
      <w:pPr>
        <w:pStyle w:val="Teksttreci0"/>
        <w:shd w:val="clear" w:color="auto" w:fill="auto"/>
        <w:spacing w:line="276" w:lineRule="auto"/>
        <w:ind w:left="2160" w:right="20" w:firstLine="0"/>
        <w:jc w:val="both"/>
        <w:rPr>
          <w:rFonts w:ascii="Times New Roman" w:hAnsi="Times New Roman" w:cs="Times New Roman"/>
          <w:sz w:val="24"/>
          <w:szCs w:val="24"/>
        </w:rPr>
      </w:pPr>
    </w:p>
    <w:p w14:paraId="2896E0ED" w14:textId="17B90BD3" w:rsidR="007D3781" w:rsidRPr="00055EAB" w:rsidRDefault="00DF4880">
      <w:pPr>
        <w:numPr>
          <w:ilvl w:val="0"/>
          <w:numId w:val="7"/>
        </w:numPr>
        <w:spacing w:after="0" w:line="276" w:lineRule="auto"/>
        <w:jc w:val="both"/>
        <w:rPr>
          <w:rFonts w:ascii="Times New Roman" w:eastAsia="Times New Roman" w:hAnsi="Times New Roman" w:cs="Times New Roman"/>
          <w:bCs/>
          <w:sz w:val="24"/>
          <w:szCs w:val="24"/>
          <w:shd w:val="clear" w:color="auto" w:fill="FFFFFF"/>
          <w:lang w:eastAsia="zh-CN"/>
        </w:rPr>
      </w:pPr>
      <w:r w:rsidRPr="00055EAB">
        <w:rPr>
          <w:rFonts w:ascii="Times New Roman" w:eastAsia="Times New Roman" w:hAnsi="Times New Roman" w:cs="Times New Roman"/>
          <w:bCs/>
          <w:sz w:val="24"/>
          <w:szCs w:val="24"/>
          <w:shd w:val="clear" w:color="auto" w:fill="FFFFFF"/>
          <w:lang w:eastAsia="zh-CN"/>
        </w:rPr>
        <w:t xml:space="preserve">W terminie 7 dni roboczych od dnia zawarcia umowy Zamawiający przekaże Wykonawcy pisemną informację na temat zakresu umocowania i uprawnień osoby wskazanej w ust. 2 pkt 1 lit. </w:t>
      </w:r>
      <w:r w:rsidR="00555479" w:rsidRPr="00055EAB">
        <w:rPr>
          <w:rFonts w:ascii="Times New Roman" w:eastAsia="Times New Roman" w:hAnsi="Times New Roman" w:cs="Times New Roman"/>
          <w:bCs/>
          <w:sz w:val="24"/>
          <w:szCs w:val="24"/>
          <w:shd w:val="clear" w:color="auto" w:fill="FFFFFF"/>
          <w:lang w:eastAsia="zh-CN"/>
        </w:rPr>
        <w:t>c)</w:t>
      </w:r>
      <w:r w:rsidRPr="00055EAB">
        <w:rPr>
          <w:rFonts w:ascii="Times New Roman" w:eastAsia="Times New Roman" w:hAnsi="Times New Roman" w:cs="Times New Roman"/>
          <w:bCs/>
          <w:sz w:val="24"/>
          <w:szCs w:val="24"/>
          <w:shd w:val="clear" w:color="auto" w:fill="FFFFFF"/>
          <w:lang w:eastAsia="zh-CN"/>
        </w:rPr>
        <w:t xml:space="preserve">. </w:t>
      </w:r>
    </w:p>
    <w:p w14:paraId="3F3FBD30" w14:textId="77777777" w:rsidR="007D3781" w:rsidRDefault="007D3781">
      <w:pPr>
        <w:spacing w:after="0" w:line="276" w:lineRule="auto"/>
        <w:ind w:left="720"/>
        <w:jc w:val="both"/>
        <w:rPr>
          <w:rFonts w:ascii="Times New Roman" w:eastAsia="Times New Roman" w:hAnsi="Times New Roman" w:cs="Times New Roman"/>
          <w:bCs/>
          <w:sz w:val="24"/>
          <w:szCs w:val="24"/>
          <w:shd w:val="clear" w:color="auto" w:fill="FFFFFF"/>
          <w:lang w:eastAsia="zh-CN"/>
        </w:rPr>
      </w:pPr>
    </w:p>
    <w:p w14:paraId="0B49B328" w14:textId="06C17126" w:rsidR="007D3781" w:rsidRDefault="00DF4880">
      <w:pPr>
        <w:numPr>
          <w:ilvl w:val="0"/>
          <w:numId w:val="7"/>
        </w:numPr>
        <w:spacing w:after="0" w:line="276" w:lineRule="auto"/>
        <w:jc w:val="both"/>
        <w:rPr>
          <w:rFonts w:ascii="Times New Roman" w:eastAsia="Times New Roman" w:hAnsi="Times New Roman" w:cs="Times New Roman"/>
          <w:bCs/>
          <w:sz w:val="24"/>
          <w:szCs w:val="24"/>
          <w:shd w:val="clear" w:color="auto" w:fill="FFFFFF"/>
          <w:lang w:eastAsia="zh-CN"/>
        </w:rPr>
      </w:pPr>
      <w:r>
        <w:rPr>
          <w:rFonts w:ascii="Times New Roman" w:eastAsia="Times New Roman" w:hAnsi="Times New Roman" w:cs="Times New Roman"/>
          <w:bCs/>
          <w:sz w:val="24"/>
          <w:szCs w:val="24"/>
          <w:shd w:val="clear" w:color="auto" w:fill="FFFFFF"/>
          <w:lang w:eastAsia="zh-CN"/>
        </w:rPr>
        <w:t xml:space="preserve">Inspektor nadzoru inwestorskiego jest upoważniony do bieżącej koordynacji robót realizowanych na podstawie umowy; kontroli jakości robót, ich wykonania zgodnie </w:t>
      </w:r>
      <w:r w:rsidR="002F73F5">
        <w:rPr>
          <w:rFonts w:ascii="Times New Roman" w:eastAsia="Times New Roman" w:hAnsi="Times New Roman" w:cs="Times New Roman"/>
          <w:bCs/>
          <w:sz w:val="24"/>
          <w:szCs w:val="24"/>
          <w:shd w:val="clear" w:color="auto" w:fill="FFFFFF"/>
          <w:lang w:eastAsia="zh-CN"/>
        </w:rPr>
        <w:t xml:space="preserve">                   </w:t>
      </w:r>
      <w:r>
        <w:rPr>
          <w:rFonts w:ascii="Times New Roman" w:eastAsia="Times New Roman" w:hAnsi="Times New Roman" w:cs="Times New Roman"/>
          <w:bCs/>
          <w:sz w:val="24"/>
          <w:szCs w:val="24"/>
          <w:shd w:val="clear" w:color="auto" w:fill="FFFFFF"/>
          <w:lang w:eastAsia="zh-CN"/>
        </w:rPr>
        <w:t>z dokumentacją projektową i STWiORB oraz jest odpowiedzialny za kontrolę obmiarów robót i pełni funkcje inspektora nadzoru inwestorskiego w rozumieniu Pb.</w:t>
      </w:r>
    </w:p>
    <w:p w14:paraId="256ABB68" w14:textId="77777777" w:rsidR="007D3781" w:rsidRDefault="007D3781">
      <w:pPr>
        <w:spacing w:after="0" w:line="276" w:lineRule="auto"/>
        <w:ind w:left="720"/>
        <w:jc w:val="both"/>
        <w:rPr>
          <w:rFonts w:ascii="Times New Roman" w:eastAsia="Times New Roman" w:hAnsi="Times New Roman" w:cs="Times New Roman"/>
          <w:bCs/>
          <w:sz w:val="24"/>
          <w:szCs w:val="24"/>
          <w:shd w:val="clear" w:color="auto" w:fill="FFFFFF"/>
          <w:lang w:eastAsia="zh-CN"/>
        </w:rPr>
      </w:pPr>
    </w:p>
    <w:p w14:paraId="0AA44F43" w14:textId="312CDF82" w:rsidR="007D3781" w:rsidRDefault="00DF4880">
      <w:pPr>
        <w:numPr>
          <w:ilvl w:val="0"/>
          <w:numId w:val="7"/>
        </w:numPr>
        <w:spacing w:after="0" w:line="276" w:lineRule="auto"/>
        <w:jc w:val="both"/>
        <w:rPr>
          <w:rFonts w:ascii="Times New Roman" w:eastAsia="Times New Roman" w:hAnsi="Times New Roman" w:cs="Times New Roman"/>
          <w:bCs/>
          <w:sz w:val="24"/>
          <w:szCs w:val="24"/>
          <w:shd w:val="clear" w:color="auto" w:fill="FFFFFF"/>
          <w:lang w:eastAsia="zh-CN"/>
        </w:rPr>
      </w:pPr>
      <w:r>
        <w:rPr>
          <w:rFonts w:ascii="Times New Roman" w:eastAsia="Times New Roman" w:hAnsi="Times New Roman" w:cs="Times New Roman"/>
          <w:bCs/>
          <w:sz w:val="24"/>
          <w:szCs w:val="24"/>
          <w:shd w:val="clear" w:color="auto" w:fill="FFFFFF"/>
          <w:lang w:eastAsia="zh-CN"/>
        </w:rPr>
        <w:t xml:space="preserve">Inspektor nadzoru inwestorskiego wypełnia swoje obowiązki wydając polecenia, decyzje, zgody i akceptacje, które są obowiązujące dla Wykonawcy. Wykonawca ma prawo zgłosić Zamawiającemu na piśmie w terminie 3 dni roboczych zastrzeżenia do decyzji </w:t>
      </w:r>
      <w:r w:rsidR="002F73F5">
        <w:rPr>
          <w:rFonts w:ascii="Times New Roman" w:eastAsia="Times New Roman" w:hAnsi="Times New Roman" w:cs="Times New Roman"/>
          <w:bCs/>
          <w:sz w:val="24"/>
          <w:szCs w:val="24"/>
          <w:shd w:val="clear" w:color="auto" w:fill="FFFFFF"/>
          <w:lang w:eastAsia="zh-CN"/>
        </w:rPr>
        <w:t xml:space="preserve">                      </w:t>
      </w:r>
      <w:r>
        <w:rPr>
          <w:rFonts w:ascii="Times New Roman" w:eastAsia="Times New Roman" w:hAnsi="Times New Roman" w:cs="Times New Roman"/>
          <w:bCs/>
          <w:sz w:val="24"/>
          <w:szCs w:val="24"/>
          <w:shd w:val="clear" w:color="auto" w:fill="FFFFFF"/>
          <w:lang w:eastAsia="zh-CN"/>
        </w:rPr>
        <w:t>i poleceń Inspektora nadzoru inwestorskiego. Zastrzeżenia wraz ze stanowiskiem Inspektora do zastrzeżeń, będą podlegały rozstrzygnięciu przez Zamawiającego.</w:t>
      </w:r>
    </w:p>
    <w:p w14:paraId="5C8185F2" w14:textId="77777777" w:rsidR="007D3781" w:rsidRDefault="007D3781">
      <w:pPr>
        <w:spacing w:after="0" w:line="276" w:lineRule="auto"/>
        <w:ind w:left="720"/>
        <w:jc w:val="both"/>
        <w:rPr>
          <w:rFonts w:ascii="Times New Roman" w:eastAsia="Times New Roman" w:hAnsi="Times New Roman" w:cs="Times New Roman"/>
          <w:bCs/>
          <w:sz w:val="24"/>
          <w:szCs w:val="24"/>
          <w:shd w:val="clear" w:color="auto" w:fill="FFFFFF"/>
          <w:lang w:eastAsia="zh-CN"/>
        </w:rPr>
      </w:pPr>
    </w:p>
    <w:p w14:paraId="6FFC6F20" w14:textId="19FCB0D9" w:rsidR="007D3781" w:rsidRPr="00055EAB" w:rsidRDefault="00DF4880">
      <w:pPr>
        <w:numPr>
          <w:ilvl w:val="0"/>
          <w:numId w:val="7"/>
        </w:numPr>
        <w:spacing w:after="0" w:line="276" w:lineRule="auto"/>
        <w:jc w:val="both"/>
        <w:rPr>
          <w:rFonts w:ascii="Times New Roman" w:eastAsia="Times New Roman" w:hAnsi="Times New Roman" w:cs="Times New Roman"/>
          <w:bCs/>
          <w:sz w:val="24"/>
          <w:szCs w:val="24"/>
          <w:shd w:val="clear" w:color="auto" w:fill="FFFFFF"/>
          <w:lang w:eastAsia="zh-CN"/>
        </w:rPr>
      </w:pPr>
      <w:r w:rsidRPr="00055EAB">
        <w:rPr>
          <w:rFonts w:ascii="Times New Roman" w:eastAsia="Times New Roman" w:hAnsi="Times New Roman" w:cs="Times New Roman"/>
          <w:bCs/>
          <w:sz w:val="24"/>
          <w:szCs w:val="24"/>
          <w:shd w:val="clear" w:color="auto" w:fill="FFFFFF"/>
          <w:lang w:eastAsia="zh-CN"/>
        </w:rPr>
        <w:t xml:space="preserve">Czynności lub polecenia Inspektora nadzoru inwestorskiego powodujące konieczność zmiany dokumentacji projektowej lub wykonania zwiększonej w stosunku do projektu budowlanego ilości robót lub inny sposób powodujące wzrost wynagrodzenia Wykonawcy wymagają uprzedniego potwierdzenia przez Zamawiającego, na piśmie  </w:t>
      </w:r>
      <w:r w:rsidR="002F73F5">
        <w:rPr>
          <w:rFonts w:ascii="Times New Roman" w:eastAsia="Times New Roman" w:hAnsi="Times New Roman" w:cs="Times New Roman"/>
          <w:bCs/>
          <w:sz w:val="24"/>
          <w:szCs w:val="24"/>
          <w:shd w:val="clear" w:color="auto" w:fill="FFFFFF"/>
          <w:lang w:eastAsia="zh-CN"/>
        </w:rPr>
        <w:t xml:space="preserve">               </w:t>
      </w:r>
      <w:r w:rsidRPr="00055EAB">
        <w:rPr>
          <w:rFonts w:ascii="Times New Roman" w:eastAsia="Times New Roman" w:hAnsi="Times New Roman" w:cs="Times New Roman"/>
          <w:bCs/>
          <w:sz w:val="24"/>
          <w:szCs w:val="24"/>
          <w:shd w:val="clear" w:color="auto" w:fill="FFFFFF"/>
          <w:lang w:eastAsia="zh-CN"/>
        </w:rPr>
        <w:lastRenderedPageBreak/>
        <w:t xml:space="preserve">w terminie 5 dni roboczych od wystąpienia z takim wnioskiem przez Wykonawcę. Brak pisemnego potwierdzenia przez Zamawiającego zmian we wskazanym terminie zwalnia Wykonawcę z obowiązku wykonania poleceń Inspektora nadzoru inwestorskiego </w:t>
      </w:r>
      <w:r w:rsidR="002F73F5">
        <w:rPr>
          <w:rFonts w:ascii="Times New Roman" w:eastAsia="Times New Roman" w:hAnsi="Times New Roman" w:cs="Times New Roman"/>
          <w:bCs/>
          <w:sz w:val="24"/>
          <w:szCs w:val="24"/>
          <w:shd w:val="clear" w:color="auto" w:fill="FFFFFF"/>
          <w:lang w:eastAsia="zh-CN"/>
        </w:rPr>
        <w:t xml:space="preserve">                           </w:t>
      </w:r>
      <w:r w:rsidRPr="00055EAB">
        <w:rPr>
          <w:rFonts w:ascii="Times New Roman" w:eastAsia="Times New Roman" w:hAnsi="Times New Roman" w:cs="Times New Roman"/>
          <w:bCs/>
          <w:sz w:val="24"/>
          <w:szCs w:val="24"/>
          <w:shd w:val="clear" w:color="auto" w:fill="FFFFFF"/>
          <w:lang w:eastAsia="zh-CN"/>
        </w:rPr>
        <w:t xml:space="preserve">i z odpowiedzialności za brak ich  wykonania, z wyjątkiem czynności i poleceń związanych z bezpieczeństwem i higieną pracy, zabezpieczeniem mienia i ochroną ppoż. </w:t>
      </w:r>
    </w:p>
    <w:p w14:paraId="42401324" w14:textId="77777777" w:rsidR="007D3781" w:rsidRPr="00055EAB" w:rsidRDefault="007D3781">
      <w:pPr>
        <w:spacing w:after="0" w:line="276" w:lineRule="auto"/>
        <w:ind w:left="720"/>
        <w:jc w:val="both"/>
        <w:rPr>
          <w:rFonts w:ascii="Times New Roman" w:eastAsia="Times New Roman" w:hAnsi="Times New Roman" w:cs="Times New Roman"/>
          <w:bCs/>
          <w:sz w:val="24"/>
          <w:szCs w:val="24"/>
          <w:shd w:val="clear" w:color="auto" w:fill="FFFFFF"/>
          <w:lang w:eastAsia="zh-CN"/>
        </w:rPr>
      </w:pPr>
    </w:p>
    <w:p w14:paraId="2F2B10F0" w14:textId="77777777" w:rsidR="007D3781" w:rsidRPr="00055EAB" w:rsidRDefault="00DF4880">
      <w:pPr>
        <w:numPr>
          <w:ilvl w:val="0"/>
          <w:numId w:val="7"/>
        </w:numPr>
        <w:spacing w:after="0" w:line="276" w:lineRule="auto"/>
        <w:jc w:val="both"/>
        <w:rPr>
          <w:rFonts w:ascii="Times New Roman" w:eastAsia="Times New Roman" w:hAnsi="Times New Roman" w:cs="Times New Roman"/>
          <w:bCs/>
          <w:sz w:val="24"/>
          <w:szCs w:val="24"/>
          <w:shd w:val="clear" w:color="auto" w:fill="FFFFFF"/>
          <w:lang w:eastAsia="zh-CN"/>
        </w:rPr>
      </w:pPr>
      <w:r w:rsidRPr="00055EAB">
        <w:rPr>
          <w:rFonts w:ascii="Times New Roman" w:eastAsia="Times New Roman" w:hAnsi="Times New Roman" w:cs="Times New Roman"/>
          <w:bCs/>
          <w:sz w:val="24"/>
          <w:szCs w:val="24"/>
          <w:shd w:val="clear" w:color="auto" w:fill="FFFFFF"/>
          <w:lang w:eastAsia="zh-CN"/>
        </w:rPr>
        <w:t>Zamawiający zastrzega sobie prawo do zmiany osoby pełniącej funkcję Inspektora nadzoru inwestycyjnego.</w:t>
      </w:r>
    </w:p>
    <w:p w14:paraId="22359E42" w14:textId="77777777" w:rsidR="007D3781" w:rsidRPr="00055EAB" w:rsidRDefault="007D3781">
      <w:pPr>
        <w:spacing w:after="0" w:line="276" w:lineRule="auto"/>
        <w:ind w:left="720"/>
        <w:jc w:val="both"/>
        <w:rPr>
          <w:rFonts w:ascii="Times New Roman" w:eastAsia="Times New Roman" w:hAnsi="Times New Roman" w:cs="Times New Roman"/>
          <w:bCs/>
          <w:sz w:val="24"/>
          <w:szCs w:val="24"/>
          <w:shd w:val="clear" w:color="auto" w:fill="FFFFFF"/>
          <w:lang w:eastAsia="zh-CN"/>
        </w:rPr>
      </w:pPr>
    </w:p>
    <w:p w14:paraId="7E04FFFF" w14:textId="77777777" w:rsidR="007D3781" w:rsidRPr="00055EAB" w:rsidRDefault="00DF4880">
      <w:pPr>
        <w:numPr>
          <w:ilvl w:val="0"/>
          <w:numId w:val="7"/>
        </w:numPr>
        <w:spacing w:after="0" w:line="276" w:lineRule="auto"/>
        <w:jc w:val="both"/>
        <w:rPr>
          <w:rFonts w:ascii="Times New Roman" w:eastAsia="Times New Roman" w:hAnsi="Times New Roman" w:cs="Times New Roman"/>
          <w:bCs/>
          <w:sz w:val="24"/>
          <w:szCs w:val="24"/>
          <w:shd w:val="clear" w:color="auto" w:fill="FFFFFF"/>
          <w:lang w:eastAsia="zh-CN"/>
        </w:rPr>
      </w:pPr>
      <w:r w:rsidRPr="00055EAB">
        <w:rPr>
          <w:rFonts w:ascii="Times New Roman" w:eastAsia="Times New Roman" w:hAnsi="Times New Roman" w:cs="Times New Roman"/>
          <w:bCs/>
          <w:sz w:val="24"/>
          <w:szCs w:val="24"/>
          <w:shd w:val="clear" w:color="auto" w:fill="FFFFFF"/>
          <w:lang w:eastAsia="zh-CN"/>
        </w:rPr>
        <w:t>O dokonaniu zmiany Zamawiający powiadomi na piśmie Wykonawcę co najmniej na 3 dni robocze przed dokonaniem zmiany.</w:t>
      </w:r>
    </w:p>
    <w:p w14:paraId="20DDD86B" w14:textId="77777777" w:rsidR="007D3781" w:rsidRPr="00055EAB" w:rsidRDefault="007D3781">
      <w:pPr>
        <w:spacing w:after="0" w:line="276" w:lineRule="auto"/>
        <w:ind w:left="720"/>
        <w:jc w:val="both"/>
        <w:rPr>
          <w:rFonts w:ascii="Times New Roman" w:eastAsia="Times New Roman" w:hAnsi="Times New Roman" w:cs="Times New Roman"/>
          <w:bCs/>
          <w:sz w:val="24"/>
          <w:szCs w:val="24"/>
          <w:shd w:val="clear" w:color="auto" w:fill="FFFFFF"/>
          <w:lang w:eastAsia="zh-CN"/>
        </w:rPr>
      </w:pPr>
    </w:p>
    <w:p w14:paraId="79C4413B" w14:textId="77777777" w:rsidR="007D3781" w:rsidRPr="00055EAB" w:rsidRDefault="00DF4880">
      <w:pPr>
        <w:numPr>
          <w:ilvl w:val="0"/>
          <w:numId w:val="7"/>
        </w:numPr>
        <w:spacing w:after="0" w:line="276" w:lineRule="auto"/>
        <w:jc w:val="both"/>
        <w:rPr>
          <w:rFonts w:ascii="Times New Roman" w:eastAsia="Times New Roman" w:hAnsi="Times New Roman" w:cs="Times New Roman"/>
          <w:bCs/>
          <w:sz w:val="24"/>
          <w:szCs w:val="24"/>
          <w:shd w:val="clear" w:color="auto" w:fill="FFFFFF"/>
          <w:lang w:eastAsia="zh-CN"/>
        </w:rPr>
      </w:pPr>
      <w:r w:rsidRPr="00055EAB">
        <w:rPr>
          <w:rFonts w:ascii="Times New Roman" w:eastAsia="Times New Roman" w:hAnsi="Times New Roman" w:cs="Times New Roman"/>
          <w:bCs/>
          <w:sz w:val="24"/>
          <w:szCs w:val="24"/>
          <w:shd w:val="clear" w:color="auto" w:fill="FFFFFF"/>
          <w:lang w:eastAsia="zh-CN"/>
        </w:rPr>
        <w:t>Zmiana, osoby pełniącej funkcję Inspektora nadzoru inwestorskiego nie stanowi zmiany umowy.</w:t>
      </w:r>
    </w:p>
    <w:p w14:paraId="790775C2" w14:textId="77777777" w:rsidR="007D3781" w:rsidRDefault="007D3781">
      <w:pPr>
        <w:spacing w:after="0" w:line="276" w:lineRule="auto"/>
        <w:ind w:left="720"/>
        <w:jc w:val="both"/>
        <w:rPr>
          <w:rFonts w:ascii="Times New Roman" w:eastAsia="Times New Roman" w:hAnsi="Times New Roman" w:cs="Times New Roman"/>
          <w:bCs/>
          <w:sz w:val="24"/>
          <w:szCs w:val="24"/>
          <w:shd w:val="clear" w:color="auto" w:fill="FFFFFF"/>
          <w:lang w:eastAsia="zh-CN"/>
        </w:rPr>
      </w:pPr>
    </w:p>
    <w:p w14:paraId="2E3D8119" w14:textId="77777777" w:rsidR="007D3781" w:rsidRDefault="00DF4880">
      <w:pPr>
        <w:numPr>
          <w:ilvl w:val="0"/>
          <w:numId w:val="7"/>
        </w:numPr>
        <w:spacing w:after="0" w:line="276" w:lineRule="auto"/>
        <w:jc w:val="both"/>
        <w:rPr>
          <w:rFonts w:ascii="Times New Roman" w:eastAsia="Times New Roman" w:hAnsi="Times New Roman" w:cs="Times New Roman"/>
          <w:bCs/>
          <w:sz w:val="24"/>
          <w:szCs w:val="24"/>
          <w:shd w:val="clear" w:color="auto" w:fill="FFFFFF"/>
          <w:lang w:eastAsia="zh-CN"/>
        </w:rPr>
      </w:pPr>
      <w:r>
        <w:rPr>
          <w:rFonts w:ascii="Times New Roman" w:eastAsia="Times New Roman" w:hAnsi="Times New Roman" w:cs="Times New Roman"/>
          <w:bCs/>
          <w:sz w:val="24"/>
          <w:szCs w:val="24"/>
          <w:shd w:val="clear" w:color="auto" w:fill="FFFFFF"/>
          <w:lang w:eastAsia="zh-CN"/>
        </w:rPr>
        <w:t>Obowiązki Zamawiającego.</w:t>
      </w:r>
    </w:p>
    <w:p w14:paraId="088E6C09" w14:textId="77777777" w:rsidR="007D3781" w:rsidRDefault="00DF4880">
      <w:pPr>
        <w:numPr>
          <w:ilvl w:val="0"/>
          <w:numId w:val="12"/>
        </w:numPr>
        <w:spacing w:after="0" w:line="276" w:lineRule="auto"/>
        <w:jc w:val="both"/>
        <w:rPr>
          <w:rFonts w:ascii="Times New Roman" w:eastAsia="Times New Roman" w:hAnsi="Times New Roman" w:cs="Times New Roman"/>
          <w:bCs/>
          <w:sz w:val="24"/>
          <w:szCs w:val="24"/>
          <w:shd w:val="clear" w:color="auto" w:fill="FFFFFF"/>
          <w:lang w:eastAsia="zh-CN"/>
        </w:rPr>
      </w:pPr>
      <w:r>
        <w:rPr>
          <w:rFonts w:ascii="Times New Roman" w:eastAsia="Times New Roman" w:hAnsi="Times New Roman" w:cs="Times New Roman"/>
          <w:bCs/>
          <w:sz w:val="24"/>
          <w:szCs w:val="24"/>
          <w:shd w:val="clear" w:color="auto" w:fill="FFFFFF"/>
          <w:lang w:eastAsia="zh-CN"/>
        </w:rPr>
        <w:t>Zamawiający zobowiązuje się do:</w:t>
      </w:r>
    </w:p>
    <w:p w14:paraId="5AD3417A" w14:textId="78AF8A54" w:rsidR="007D3781" w:rsidRDefault="00DF4880">
      <w:pPr>
        <w:numPr>
          <w:ilvl w:val="0"/>
          <w:numId w:val="13"/>
        </w:numPr>
        <w:spacing w:after="0" w:line="276" w:lineRule="auto"/>
        <w:jc w:val="both"/>
        <w:rPr>
          <w:rFonts w:ascii="Times New Roman" w:eastAsia="Times New Roman" w:hAnsi="Times New Roman" w:cs="Times New Roman"/>
          <w:bCs/>
          <w:sz w:val="24"/>
          <w:szCs w:val="24"/>
          <w:shd w:val="clear" w:color="auto" w:fill="FFFFFF"/>
          <w:lang w:eastAsia="zh-CN"/>
        </w:rPr>
      </w:pPr>
      <w:r>
        <w:rPr>
          <w:rFonts w:ascii="Times New Roman" w:eastAsia="Times New Roman" w:hAnsi="Times New Roman" w:cs="Times New Roman"/>
          <w:bCs/>
          <w:sz w:val="24"/>
          <w:szCs w:val="24"/>
          <w:shd w:val="clear" w:color="auto" w:fill="FFFFFF"/>
          <w:lang w:eastAsia="zh-CN"/>
        </w:rPr>
        <w:t xml:space="preserve">protokolarnego przekazania dokumentacji technicznej w ciągu 7 dni </w:t>
      </w:r>
      <w:r w:rsidR="002F73F5">
        <w:rPr>
          <w:rFonts w:ascii="Times New Roman" w:eastAsia="Times New Roman" w:hAnsi="Times New Roman" w:cs="Times New Roman"/>
          <w:bCs/>
          <w:sz w:val="24"/>
          <w:szCs w:val="24"/>
          <w:shd w:val="clear" w:color="auto" w:fill="FFFFFF"/>
          <w:lang w:eastAsia="zh-CN"/>
        </w:rPr>
        <w:t xml:space="preserve">                 </w:t>
      </w:r>
      <w:r>
        <w:rPr>
          <w:rFonts w:ascii="Times New Roman" w:eastAsia="Times New Roman" w:hAnsi="Times New Roman" w:cs="Times New Roman"/>
          <w:bCs/>
          <w:sz w:val="24"/>
          <w:szCs w:val="24"/>
          <w:shd w:val="clear" w:color="auto" w:fill="FFFFFF"/>
          <w:lang w:eastAsia="zh-CN"/>
        </w:rPr>
        <w:t>od zawarcia umowy,</w:t>
      </w:r>
    </w:p>
    <w:p w14:paraId="7583C59A" w14:textId="40B225A7" w:rsidR="007D3781" w:rsidRDefault="00DF4880">
      <w:pPr>
        <w:numPr>
          <w:ilvl w:val="0"/>
          <w:numId w:val="13"/>
        </w:numPr>
        <w:spacing w:after="0" w:line="276" w:lineRule="auto"/>
        <w:jc w:val="both"/>
        <w:rPr>
          <w:rFonts w:ascii="Times New Roman" w:eastAsia="Times New Roman" w:hAnsi="Times New Roman" w:cs="Times New Roman"/>
          <w:bCs/>
          <w:sz w:val="24"/>
          <w:szCs w:val="24"/>
          <w:shd w:val="clear" w:color="auto" w:fill="FFFFFF"/>
          <w:lang w:eastAsia="zh-CN"/>
        </w:rPr>
      </w:pPr>
      <w:r>
        <w:rPr>
          <w:rFonts w:ascii="Times New Roman" w:eastAsia="Times New Roman" w:hAnsi="Times New Roman" w:cs="Times New Roman"/>
          <w:bCs/>
          <w:sz w:val="24"/>
          <w:szCs w:val="24"/>
          <w:shd w:val="clear" w:color="auto" w:fill="FFFFFF"/>
          <w:lang w:eastAsia="zh-CN"/>
        </w:rPr>
        <w:t xml:space="preserve">protokolarnego przekazania terenu budowy najpóźniej w ciągu 7 dni </w:t>
      </w:r>
      <w:r w:rsidR="002F73F5">
        <w:rPr>
          <w:rFonts w:ascii="Times New Roman" w:eastAsia="Times New Roman" w:hAnsi="Times New Roman" w:cs="Times New Roman"/>
          <w:bCs/>
          <w:sz w:val="24"/>
          <w:szCs w:val="24"/>
          <w:shd w:val="clear" w:color="auto" w:fill="FFFFFF"/>
          <w:lang w:eastAsia="zh-CN"/>
        </w:rPr>
        <w:t xml:space="preserve">                  </w:t>
      </w:r>
      <w:r>
        <w:rPr>
          <w:rFonts w:ascii="Times New Roman" w:eastAsia="Times New Roman" w:hAnsi="Times New Roman" w:cs="Times New Roman"/>
          <w:bCs/>
          <w:sz w:val="24"/>
          <w:szCs w:val="24"/>
          <w:shd w:val="clear" w:color="auto" w:fill="FFFFFF"/>
          <w:lang w:eastAsia="zh-CN"/>
        </w:rPr>
        <w:t>od zawarcia umowy,</w:t>
      </w:r>
    </w:p>
    <w:p w14:paraId="5B408E71" w14:textId="77777777" w:rsidR="007D3781" w:rsidRDefault="00DF4880">
      <w:pPr>
        <w:numPr>
          <w:ilvl w:val="0"/>
          <w:numId w:val="13"/>
        </w:numPr>
        <w:spacing w:after="0" w:line="276" w:lineRule="auto"/>
        <w:jc w:val="both"/>
        <w:rPr>
          <w:rFonts w:ascii="Times New Roman" w:eastAsia="Times New Roman" w:hAnsi="Times New Roman" w:cs="Times New Roman"/>
          <w:bCs/>
          <w:sz w:val="24"/>
          <w:szCs w:val="24"/>
          <w:shd w:val="clear" w:color="auto" w:fill="FFFFFF"/>
          <w:lang w:eastAsia="zh-CN"/>
        </w:rPr>
      </w:pPr>
      <w:r>
        <w:rPr>
          <w:rFonts w:ascii="Times New Roman" w:eastAsia="Times New Roman" w:hAnsi="Times New Roman" w:cs="Times New Roman"/>
          <w:bCs/>
          <w:sz w:val="24"/>
          <w:szCs w:val="24"/>
          <w:shd w:val="clear" w:color="auto" w:fill="FFFFFF"/>
          <w:lang w:eastAsia="zh-CN"/>
        </w:rPr>
        <w:t>zapewnienia nadzoru inwestorskiego oraz konieczności nadzoru autorskiego,</w:t>
      </w:r>
    </w:p>
    <w:p w14:paraId="56A57BA9" w14:textId="31074DD5" w:rsidR="007D3781" w:rsidRDefault="00DF4880">
      <w:pPr>
        <w:numPr>
          <w:ilvl w:val="0"/>
          <w:numId w:val="13"/>
        </w:numPr>
        <w:spacing w:after="0" w:line="276" w:lineRule="auto"/>
        <w:jc w:val="both"/>
        <w:rPr>
          <w:rFonts w:ascii="Times New Roman" w:eastAsia="Times New Roman" w:hAnsi="Times New Roman" w:cs="Times New Roman"/>
          <w:bCs/>
          <w:sz w:val="24"/>
          <w:szCs w:val="24"/>
          <w:shd w:val="clear" w:color="auto" w:fill="FFFFFF"/>
          <w:lang w:eastAsia="zh-CN"/>
        </w:rPr>
      </w:pPr>
      <w:r>
        <w:rPr>
          <w:rFonts w:ascii="Times New Roman" w:eastAsia="Times New Roman" w:hAnsi="Times New Roman" w:cs="Times New Roman"/>
          <w:bCs/>
          <w:sz w:val="24"/>
          <w:szCs w:val="24"/>
          <w:shd w:val="clear" w:color="auto" w:fill="FFFFFF"/>
          <w:lang w:eastAsia="zh-CN"/>
        </w:rPr>
        <w:t xml:space="preserve">dokonywania odbiorów robót ulegających zakryciu bądź zanikających zgodnie z postanowieniami § 6,    </w:t>
      </w:r>
    </w:p>
    <w:p w14:paraId="2585F0D7" w14:textId="77777777" w:rsidR="007D3781" w:rsidRDefault="00DF4880">
      <w:pPr>
        <w:numPr>
          <w:ilvl w:val="0"/>
          <w:numId w:val="13"/>
        </w:numPr>
        <w:spacing w:after="0" w:line="276" w:lineRule="auto"/>
        <w:jc w:val="both"/>
        <w:rPr>
          <w:rFonts w:ascii="Times New Roman" w:eastAsia="Times New Roman" w:hAnsi="Times New Roman" w:cs="Times New Roman"/>
          <w:bCs/>
          <w:sz w:val="24"/>
          <w:szCs w:val="24"/>
          <w:shd w:val="clear" w:color="auto" w:fill="FFFFFF"/>
          <w:lang w:eastAsia="zh-CN"/>
        </w:rPr>
      </w:pPr>
      <w:r>
        <w:rPr>
          <w:rFonts w:ascii="Times New Roman" w:eastAsia="Times New Roman" w:hAnsi="Times New Roman" w:cs="Times New Roman"/>
          <w:bCs/>
          <w:sz w:val="24"/>
          <w:szCs w:val="24"/>
          <w:shd w:val="clear" w:color="auto" w:fill="FFFFFF"/>
          <w:lang w:eastAsia="zh-CN"/>
        </w:rPr>
        <w:t>dokonanie odbioru końcowego, zgodnie z postanowieniami § 6,</w:t>
      </w:r>
    </w:p>
    <w:p w14:paraId="1E7537E8" w14:textId="77777777" w:rsidR="007D3781" w:rsidRDefault="00DF4880">
      <w:pPr>
        <w:numPr>
          <w:ilvl w:val="0"/>
          <w:numId w:val="13"/>
        </w:numPr>
        <w:spacing w:after="0" w:line="276" w:lineRule="auto"/>
        <w:jc w:val="both"/>
        <w:rPr>
          <w:rFonts w:ascii="Times New Roman" w:eastAsia="Times New Roman" w:hAnsi="Times New Roman" w:cs="Times New Roman"/>
          <w:bCs/>
          <w:sz w:val="24"/>
          <w:szCs w:val="24"/>
          <w:shd w:val="clear" w:color="auto" w:fill="FFFFFF"/>
          <w:lang w:eastAsia="zh-CN"/>
        </w:rPr>
      </w:pPr>
      <w:r>
        <w:rPr>
          <w:rFonts w:ascii="Times New Roman" w:eastAsia="Times New Roman" w:hAnsi="Times New Roman" w:cs="Times New Roman"/>
          <w:bCs/>
          <w:sz w:val="24"/>
          <w:szCs w:val="24"/>
          <w:shd w:val="clear" w:color="auto" w:fill="FFFFFF"/>
          <w:lang w:eastAsia="zh-CN"/>
        </w:rPr>
        <w:t>zapłaty wynagrodzenia za wykonane roboty.</w:t>
      </w:r>
    </w:p>
    <w:p w14:paraId="11EE83EB" w14:textId="77777777" w:rsidR="007D3781" w:rsidRDefault="007D3781">
      <w:pPr>
        <w:spacing w:after="0" w:line="276" w:lineRule="auto"/>
        <w:ind w:left="2160"/>
        <w:jc w:val="both"/>
        <w:rPr>
          <w:rFonts w:ascii="Times New Roman" w:eastAsia="Times New Roman" w:hAnsi="Times New Roman" w:cs="Times New Roman"/>
          <w:bCs/>
          <w:sz w:val="24"/>
          <w:szCs w:val="24"/>
          <w:shd w:val="clear" w:color="auto" w:fill="FFFFFF"/>
          <w:lang w:eastAsia="zh-CN"/>
        </w:rPr>
      </w:pPr>
    </w:p>
    <w:p w14:paraId="06479089" w14:textId="77777777" w:rsidR="007D3781" w:rsidRDefault="00DF4880">
      <w:pPr>
        <w:numPr>
          <w:ilvl w:val="0"/>
          <w:numId w:val="7"/>
        </w:numPr>
        <w:spacing w:after="0" w:line="276" w:lineRule="auto"/>
        <w:jc w:val="both"/>
        <w:rPr>
          <w:rFonts w:ascii="Times New Roman" w:eastAsia="Times New Roman" w:hAnsi="Times New Roman" w:cs="Times New Roman"/>
          <w:bCs/>
          <w:sz w:val="24"/>
          <w:szCs w:val="24"/>
          <w:shd w:val="clear" w:color="auto" w:fill="FFFFFF"/>
          <w:lang w:eastAsia="zh-CN"/>
        </w:rPr>
      </w:pPr>
      <w:r>
        <w:rPr>
          <w:rFonts w:ascii="Times New Roman" w:eastAsia="Times New Roman" w:hAnsi="Times New Roman" w:cs="Times New Roman"/>
          <w:bCs/>
          <w:sz w:val="24"/>
          <w:szCs w:val="24"/>
          <w:shd w:val="clear" w:color="auto" w:fill="FFFFFF"/>
          <w:lang w:eastAsia="zh-CN"/>
        </w:rPr>
        <w:t>Obowiązki Wykonawcy.</w:t>
      </w:r>
    </w:p>
    <w:p w14:paraId="02809A29" w14:textId="77777777" w:rsidR="007D3781" w:rsidRDefault="00DF4880">
      <w:pPr>
        <w:numPr>
          <w:ilvl w:val="0"/>
          <w:numId w:val="14"/>
        </w:numPr>
        <w:spacing w:after="0" w:line="276" w:lineRule="auto"/>
        <w:jc w:val="both"/>
        <w:rPr>
          <w:rFonts w:ascii="Times New Roman" w:eastAsia="Times New Roman" w:hAnsi="Times New Roman" w:cs="Times New Roman"/>
          <w:bCs/>
          <w:sz w:val="24"/>
          <w:szCs w:val="24"/>
          <w:shd w:val="clear" w:color="auto" w:fill="FFFFFF"/>
          <w:lang w:eastAsia="zh-CN"/>
        </w:rPr>
      </w:pPr>
      <w:r>
        <w:rPr>
          <w:rFonts w:ascii="Times New Roman" w:eastAsia="Times New Roman" w:hAnsi="Times New Roman" w:cs="Times New Roman"/>
          <w:bCs/>
          <w:sz w:val="24"/>
          <w:szCs w:val="24"/>
          <w:shd w:val="clear" w:color="auto" w:fill="FFFFFF"/>
          <w:lang w:eastAsia="zh-CN"/>
        </w:rPr>
        <w:t>Wykonawca zobowiązuje się do:</w:t>
      </w:r>
    </w:p>
    <w:p w14:paraId="1AA6C7D3" w14:textId="3443FE7C" w:rsidR="007D3781" w:rsidRDefault="00DF4880">
      <w:pPr>
        <w:numPr>
          <w:ilvl w:val="0"/>
          <w:numId w:val="15"/>
        </w:numPr>
        <w:spacing w:after="0" w:line="276" w:lineRule="auto"/>
        <w:jc w:val="both"/>
        <w:rPr>
          <w:rFonts w:ascii="Times New Roman" w:eastAsia="Times New Roman" w:hAnsi="Times New Roman" w:cs="Times New Roman"/>
          <w:bCs/>
          <w:sz w:val="24"/>
          <w:szCs w:val="24"/>
          <w:shd w:val="clear" w:color="auto" w:fill="FFFFFF"/>
          <w:lang w:eastAsia="zh-CN"/>
        </w:rPr>
      </w:pPr>
      <w:r>
        <w:rPr>
          <w:rFonts w:ascii="Times New Roman" w:eastAsia="Times New Roman" w:hAnsi="Times New Roman" w:cs="Times New Roman"/>
          <w:bCs/>
          <w:sz w:val="24"/>
          <w:szCs w:val="24"/>
          <w:shd w:val="clear" w:color="auto" w:fill="FFFFFF"/>
          <w:lang w:eastAsia="zh-CN"/>
        </w:rPr>
        <w:t xml:space="preserve">protokolarnego przejęcia terenu budowy najpóźniej w ciągu 7 dni </w:t>
      </w:r>
      <w:r w:rsidR="002F73F5">
        <w:rPr>
          <w:rFonts w:ascii="Times New Roman" w:eastAsia="Times New Roman" w:hAnsi="Times New Roman" w:cs="Times New Roman"/>
          <w:bCs/>
          <w:sz w:val="24"/>
          <w:szCs w:val="24"/>
          <w:shd w:val="clear" w:color="auto" w:fill="FFFFFF"/>
          <w:lang w:eastAsia="zh-CN"/>
        </w:rPr>
        <w:t xml:space="preserve">                    </w:t>
      </w:r>
      <w:r>
        <w:rPr>
          <w:rFonts w:ascii="Times New Roman" w:eastAsia="Times New Roman" w:hAnsi="Times New Roman" w:cs="Times New Roman"/>
          <w:bCs/>
          <w:sz w:val="24"/>
          <w:szCs w:val="24"/>
          <w:shd w:val="clear" w:color="auto" w:fill="FFFFFF"/>
          <w:lang w:eastAsia="zh-CN"/>
        </w:rPr>
        <w:t>od zawarcia umowy. Po protokolarnym przejęciu od Zamawiającego terenu budowy Wykonawca ponosi aż do chwili wykonania przedmiotu umowy pełną odpowiedzialność za przekazany teren budowy oraz szkody powstałe na placu budowy,</w:t>
      </w:r>
    </w:p>
    <w:p w14:paraId="0B4CB496" w14:textId="78A237CA" w:rsidR="007D3781" w:rsidRDefault="00DF4880">
      <w:pPr>
        <w:numPr>
          <w:ilvl w:val="0"/>
          <w:numId w:val="15"/>
        </w:numPr>
        <w:spacing w:after="0" w:line="276" w:lineRule="auto"/>
        <w:jc w:val="both"/>
        <w:rPr>
          <w:rFonts w:ascii="Times New Roman" w:eastAsia="Times New Roman" w:hAnsi="Times New Roman" w:cs="Times New Roman"/>
          <w:bCs/>
          <w:sz w:val="24"/>
          <w:szCs w:val="24"/>
          <w:shd w:val="clear" w:color="auto" w:fill="FFFFFF"/>
          <w:lang w:eastAsia="zh-CN"/>
        </w:rPr>
      </w:pPr>
      <w:r>
        <w:rPr>
          <w:rFonts w:ascii="Times New Roman" w:eastAsia="Times New Roman" w:hAnsi="Times New Roman" w:cs="Times New Roman"/>
          <w:bCs/>
          <w:sz w:val="24"/>
          <w:szCs w:val="24"/>
          <w:shd w:val="clear" w:color="auto" w:fill="FFFFFF"/>
          <w:lang w:eastAsia="zh-CN"/>
        </w:rPr>
        <w:t xml:space="preserve">protokolarnego przejęcia dokumentacji technicznej w ciągu 7 dni </w:t>
      </w:r>
      <w:r w:rsidR="002F73F5">
        <w:rPr>
          <w:rFonts w:ascii="Times New Roman" w:eastAsia="Times New Roman" w:hAnsi="Times New Roman" w:cs="Times New Roman"/>
          <w:bCs/>
          <w:sz w:val="24"/>
          <w:szCs w:val="24"/>
          <w:shd w:val="clear" w:color="auto" w:fill="FFFFFF"/>
          <w:lang w:eastAsia="zh-CN"/>
        </w:rPr>
        <w:t xml:space="preserve">                     </w:t>
      </w:r>
      <w:r>
        <w:rPr>
          <w:rFonts w:ascii="Times New Roman" w:eastAsia="Times New Roman" w:hAnsi="Times New Roman" w:cs="Times New Roman"/>
          <w:bCs/>
          <w:sz w:val="24"/>
          <w:szCs w:val="24"/>
          <w:shd w:val="clear" w:color="auto" w:fill="FFFFFF"/>
          <w:lang w:eastAsia="zh-CN"/>
        </w:rPr>
        <w:t>od zawarcia umowy,</w:t>
      </w:r>
    </w:p>
    <w:p w14:paraId="18B89B30" w14:textId="7DA7A38C" w:rsidR="007D3781" w:rsidRPr="00055EAB" w:rsidRDefault="00DF4880">
      <w:pPr>
        <w:numPr>
          <w:ilvl w:val="0"/>
          <w:numId w:val="15"/>
        </w:numPr>
        <w:spacing w:after="0" w:line="276" w:lineRule="auto"/>
        <w:jc w:val="both"/>
        <w:rPr>
          <w:rFonts w:ascii="Times New Roman" w:eastAsia="Times New Roman" w:hAnsi="Times New Roman" w:cs="Times New Roman"/>
          <w:bCs/>
          <w:sz w:val="24"/>
          <w:szCs w:val="24"/>
          <w:shd w:val="clear" w:color="auto" w:fill="FFFFFF"/>
          <w:lang w:eastAsia="zh-CN"/>
        </w:rPr>
      </w:pPr>
      <w:r>
        <w:rPr>
          <w:rFonts w:ascii="Times New Roman" w:eastAsia="Times New Roman" w:hAnsi="Times New Roman" w:cs="Times New Roman"/>
          <w:bCs/>
          <w:sz w:val="24"/>
          <w:szCs w:val="24"/>
          <w:shd w:val="clear" w:color="auto" w:fill="FFFFFF"/>
          <w:lang w:eastAsia="zh-CN"/>
        </w:rPr>
        <w:t xml:space="preserve">zapewnienia i opłacenia kierowników budowy </w:t>
      </w:r>
      <w:r w:rsidRPr="00055EAB">
        <w:rPr>
          <w:rFonts w:ascii="Times New Roman" w:eastAsia="Times New Roman" w:hAnsi="Times New Roman" w:cs="Times New Roman"/>
          <w:bCs/>
          <w:sz w:val="24"/>
          <w:szCs w:val="24"/>
          <w:shd w:val="clear" w:color="auto" w:fill="FFFFFF"/>
          <w:lang w:eastAsia="zh-CN"/>
        </w:rPr>
        <w:t>oraz kierownik</w:t>
      </w:r>
      <w:r w:rsidR="005A7107" w:rsidRPr="00055EAB">
        <w:rPr>
          <w:rFonts w:ascii="Times New Roman" w:eastAsia="Times New Roman" w:hAnsi="Times New Roman" w:cs="Times New Roman"/>
          <w:bCs/>
          <w:sz w:val="24"/>
          <w:szCs w:val="24"/>
          <w:shd w:val="clear" w:color="auto" w:fill="FFFFFF"/>
          <w:lang w:eastAsia="zh-CN"/>
        </w:rPr>
        <w:t>ów</w:t>
      </w:r>
      <w:r w:rsidRPr="00055EAB">
        <w:rPr>
          <w:rFonts w:ascii="Times New Roman" w:eastAsia="Times New Roman" w:hAnsi="Times New Roman" w:cs="Times New Roman"/>
          <w:bCs/>
          <w:sz w:val="24"/>
          <w:szCs w:val="24"/>
          <w:shd w:val="clear" w:color="auto" w:fill="FFFFFF"/>
          <w:lang w:eastAsia="zh-CN"/>
        </w:rPr>
        <w:t xml:space="preserve"> robót.</w:t>
      </w:r>
    </w:p>
    <w:p w14:paraId="7D2638DB" w14:textId="77777777" w:rsidR="007D3781" w:rsidRDefault="00DF4880">
      <w:pPr>
        <w:numPr>
          <w:ilvl w:val="0"/>
          <w:numId w:val="14"/>
        </w:numPr>
        <w:spacing w:after="0" w:line="276" w:lineRule="auto"/>
        <w:jc w:val="both"/>
        <w:rPr>
          <w:rFonts w:ascii="Times New Roman" w:eastAsia="Times New Roman" w:hAnsi="Times New Roman" w:cs="Times New Roman"/>
          <w:bCs/>
          <w:sz w:val="24"/>
          <w:szCs w:val="24"/>
          <w:shd w:val="clear" w:color="auto" w:fill="FFFFFF"/>
          <w:lang w:eastAsia="zh-CN"/>
        </w:rPr>
      </w:pPr>
      <w:r>
        <w:rPr>
          <w:rFonts w:ascii="Times New Roman" w:eastAsia="Times New Roman" w:hAnsi="Times New Roman" w:cs="Times New Roman"/>
          <w:bCs/>
          <w:sz w:val="24"/>
          <w:szCs w:val="24"/>
          <w:shd w:val="clear" w:color="auto" w:fill="FFFFFF"/>
          <w:lang w:eastAsia="zh-CN"/>
        </w:rPr>
        <w:t>Wykonać przedmiot umowy zgodnie z:</w:t>
      </w:r>
    </w:p>
    <w:p w14:paraId="08E45E63" w14:textId="10F710BF" w:rsidR="007D3781" w:rsidRDefault="00DF4880" w:rsidP="002F73F5">
      <w:pPr>
        <w:numPr>
          <w:ilvl w:val="0"/>
          <w:numId w:val="16"/>
        </w:numPr>
        <w:spacing w:after="0" w:line="276" w:lineRule="auto"/>
        <w:jc w:val="both"/>
        <w:rPr>
          <w:rFonts w:ascii="Times New Roman" w:eastAsia="Times New Roman" w:hAnsi="Times New Roman" w:cs="Times New Roman"/>
          <w:b/>
          <w:sz w:val="24"/>
          <w:szCs w:val="24"/>
          <w:shd w:val="clear" w:color="auto" w:fill="FFFFFF"/>
          <w:lang w:eastAsia="zh-CN"/>
        </w:rPr>
      </w:pPr>
      <w:r>
        <w:rPr>
          <w:rFonts w:ascii="Times New Roman" w:eastAsia="Times New Roman" w:hAnsi="Times New Roman" w:cs="Times New Roman"/>
          <w:bCs/>
          <w:sz w:val="24"/>
          <w:szCs w:val="24"/>
          <w:shd w:val="clear" w:color="auto" w:fill="FFFFFF"/>
          <w:lang w:eastAsia="zh-CN"/>
        </w:rPr>
        <w:lastRenderedPageBreak/>
        <w:t>projektem budowlanym</w:t>
      </w:r>
      <w:r w:rsidR="002F73F5">
        <w:rPr>
          <w:rFonts w:ascii="Times New Roman" w:eastAsia="Times New Roman" w:hAnsi="Times New Roman" w:cs="Times New Roman"/>
          <w:bCs/>
          <w:sz w:val="24"/>
          <w:szCs w:val="24"/>
          <w:shd w:val="clear" w:color="auto" w:fill="FFFFFF"/>
          <w:lang w:eastAsia="zh-CN"/>
        </w:rPr>
        <w:t>,</w:t>
      </w:r>
    </w:p>
    <w:p w14:paraId="3C05BC8E" w14:textId="77777777" w:rsidR="007D3781" w:rsidRDefault="00DF4880">
      <w:pPr>
        <w:numPr>
          <w:ilvl w:val="0"/>
          <w:numId w:val="16"/>
        </w:numPr>
        <w:spacing w:after="0" w:line="276" w:lineRule="auto"/>
        <w:jc w:val="both"/>
        <w:rPr>
          <w:rFonts w:ascii="Times New Roman" w:eastAsia="Times New Roman" w:hAnsi="Times New Roman" w:cs="Times New Roman"/>
          <w:b/>
          <w:sz w:val="24"/>
          <w:szCs w:val="24"/>
          <w:shd w:val="clear" w:color="auto" w:fill="FFFFFF"/>
          <w:lang w:eastAsia="zh-CN"/>
        </w:rPr>
      </w:pPr>
      <w:r>
        <w:rPr>
          <w:rFonts w:ascii="Times New Roman" w:eastAsia="Times New Roman" w:hAnsi="Times New Roman" w:cs="Times New Roman"/>
          <w:bCs/>
          <w:sz w:val="24"/>
          <w:szCs w:val="24"/>
          <w:shd w:val="clear" w:color="auto" w:fill="FFFFFF"/>
          <w:lang w:eastAsia="zh-CN"/>
        </w:rPr>
        <w:t>warunkami pozwolenia na budowę,</w:t>
      </w:r>
    </w:p>
    <w:p w14:paraId="431F5D17" w14:textId="77777777" w:rsidR="007D3781" w:rsidRDefault="00DF4880">
      <w:pPr>
        <w:numPr>
          <w:ilvl w:val="0"/>
          <w:numId w:val="16"/>
        </w:numPr>
        <w:spacing w:after="0" w:line="276" w:lineRule="auto"/>
        <w:jc w:val="both"/>
        <w:rPr>
          <w:rFonts w:ascii="Times New Roman" w:eastAsia="Times New Roman" w:hAnsi="Times New Roman" w:cs="Times New Roman"/>
          <w:b/>
          <w:sz w:val="24"/>
          <w:szCs w:val="24"/>
          <w:shd w:val="clear" w:color="auto" w:fill="FFFFFF"/>
          <w:lang w:eastAsia="zh-CN"/>
        </w:rPr>
      </w:pPr>
      <w:r>
        <w:rPr>
          <w:rFonts w:ascii="Times New Roman" w:eastAsia="Times New Roman" w:hAnsi="Times New Roman" w:cs="Times New Roman"/>
          <w:bCs/>
          <w:sz w:val="24"/>
          <w:szCs w:val="24"/>
          <w:shd w:val="clear" w:color="auto" w:fill="FFFFFF"/>
          <w:lang w:eastAsia="zh-CN"/>
        </w:rPr>
        <w:t>obowiązującymi przepisami prawa budowlanego i przepisami prawa dotyczącymi wymagań technicznych,</w:t>
      </w:r>
    </w:p>
    <w:p w14:paraId="25431C77" w14:textId="77777777" w:rsidR="007D3781" w:rsidRDefault="00DF4880">
      <w:pPr>
        <w:numPr>
          <w:ilvl w:val="0"/>
          <w:numId w:val="16"/>
        </w:numPr>
        <w:spacing w:after="0" w:line="276" w:lineRule="auto"/>
        <w:jc w:val="both"/>
        <w:rPr>
          <w:rFonts w:ascii="Times New Roman" w:eastAsia="Times New Roman" w:hAnsi="Times New Roman" w:cs="Times New Roman"/>
          <w:b/>
          <w:sz w:val="24"/>
          <w:szCs w:val="24"/>
          <w:shd w:val="clear" w:color="auto" w:fill="FFFFFF"/>
          <w:lang w:eastAsia="zh-CN"/>
        </w:rPr>
      </w:pPr>
      <w:r>
        <w:rPr>
          <w:rFonts w:ascii="Times New Roman" w:eastAsia="Times New Roman" w:hAnsi="Times New Roman" w:cs="Times New Roman"/>
          <w:bCs/>
          <w:sz w:val="24"/>
          <w:szCs w:val="24"/>
          <w:shd w:val="clear" w:color="auto" w:fill="FFFFFF"/>
          <w:lang w:eastAsia="zh-CN"/>
        </w:rPr>
        <w:t xml:space="preserve">ze złożoną ofertą, w tym z kosztorysem ofertowym i ze specyfikacjami technicznymi, </w:t>
      </w:r>
    </w:p>
    <w:p w14:paraId="1AA7C44B" w14:textId="77777777" w:rsidR="007D3781" w:rsidRDefault="00DF4880">
      <w:pPr>
        <w:numPr>
          <w:ilvl w:val="0"/>
          <w:numId w:val="16"/>
        </w:numPr>
        <w:spacing w:after="0" w:line="276" w:lineRule="auto"/>
        <w:jc w:val="both"/>
        <w:rPr>
          <w:rFonts w:ascii="Times New Roman" w:eastAsia="Times New Roman" w:hAnsi="Times New Roman" w:cs="Times New Roman"/>
          <w:b/>
          <w:sz w:val="24"/>
          <w:szCs w:val="24"/>
          <w:shd w:val="clear" w:color="auto" w:fill="FFFFFF"/>
          <w:lang w:eastAsia="zh-CN"/>
        </w:rPr>
      </w:pPr>
      <w:r>
        <w:rPr>
          <w:rFonts w:ascii="Times New Roman" w:eastAsia="Times New Roman" w:hAnsi="Times New Roman" w:cs="Times New Roman"/>
          <w:bCs/>
          <w:sz w:val="24"/>
          <w:szCs w:val="24"/>
          <w:shd w:val="clear" w:color="auto" w:fill="FFFFFF"/>
          <w:lang w:eastAsia="zh-CN"/>
        </w:rPr>
        <w:t>zasadami sztuki budowlanej.</w:t>
      </w:r>
    </w:p>
    <w:p w14:paraId="31223A87" w14:textId="77777777" w:rsidR="007D3781" w:rsidRDefault="00DF4880">
      <w:pPr>
        <w:numPr>
          <w:ilvl w:val="0"/>
          <w:numId w:val="14"/>
        </w:numPr>
        <w:spacing w:after="0" w:line="276" w:lineRule="auto"/>
        <w:jc w:val="both"/>
        <w:rPr>
          <w:rFonts w:ascii="Times New Roman" w:eastAsia="Times New Roman" w:hAnsi="Times New Roman" w:cs="Times New Roman"/>
          <w:bCs/>
          <w:sz w:val="24"/>
          <w:szCs w:val="24"/>
          <w:shd w:val="clear" w:color="auto" w:fill="FFFFFF"/>
          <w:lang w:eastAsia="zh-CN"/>
        </w:rPr>
      </w:pPr>
      <w:r>
        <w:rPr>
          <w:rFonts w:ascii="Times New Roman" w:eastAsia="Times New Roman" w:hAnsi="Times New Roman" w:cs="Times New Roman"/>
          <w:bCs/>
          <w:sz w:val="24"/>
          <w:szCs w:val="24"/>
          <w:shd w:val="clear" w:color="auto" w:fill="FFFFFF"/>
          <w:lang w:eastAsia="zh-CN"/>
        </w:rPr>
        <w:t>Wykonawca zobowiązuje się wykonać przedmiot umowy z materiałów fabrycznie nowych oraz z użyciem niezbędnego sprzętu, zapewnionych we własnym zakresie.</w:t>
      </w:r>
    </w:p>
    <w:p w14:paraId="092C1940" w14:textId="77777777" w:rsidR="007D3781" w:rsidRDefault="00DF4880">
      <w:pPr>
        <w:numPr>
          <w:ilvl w:val="0"/>
          <w:numId w:val="14"/>
        </w:numPr>
        <w:spacing w:after="0" w:line="276" w:lineRule="auto"/>
        <w:jc w:val="both"/>
        <w:rPr>
          <w:rFonts w:ascii="Times New Roman" w:eastAsia="Times New Roman" w:hAnsi="Times New Roman" w:cs="Times New Roman"/>
          <w:bCs/>
          <w:sz w:val="24"/>
          <w:szCs w:val="24"/>
          <w:shd w:val="clear" w:color="auto" w:fill="FFFFFF"/>
          <w:lang w:eastAsia="zh-CN"/>
        </w:rPr>
      </w:pPr>
      <w:r>
        <w:rPr>
          <w:rFonts w:ascii="Times New Roman" w:eastAsia="Times New Roman" w:hAnsi="Times New Roman" w:cs="Times New Roman"/>
          <w:bCs/>
          <w:sz w:val="24"/>
          <w:szCs w:val="24"/>
          <w:shd w:val="clear" w:color="auto" w:fill="FFFFFF"/>
          <w:lang w:eastAsia="zh-CN"/>
        </w:rPr>
        <w:t>Materiały i urządzenia, muszą posiadać świadectwa jakości, certyfikaty kraju pochodzenia oraz powinny odpowiadać:</w:t>
      </w:r>
    </w:p>
    <w:p w14:paraId="7BD1554F" w14:textId="77777777" w:rsidR="007D3781" w:rsidRDefault="00DF4880">
      <w:pPr>
        <w:numPr>
          <w:ilvl w:val="0"/>
          <w:numId w:val="17"/>
        </w:numPr>
        <w:spacing w:after="0" w:line="276" w:lineRule="auto"/>
        <w:jc w:val="both"/>
        <w:rPr>
          <w:rFonts w:ascii="Times New Roman" w:eastAsia="Times New Roman" w:hAnsi="Times New Roman" w:cs="Times New Roman"/>
          <w:bCs/>
          <w:sz w:val="24"/>
          <w:szCs w:val="24"/>
          <w:shd w:val="clear" w:color="auto" w:fill="FFFFFF"/>
          <w:lang w:eastAsia="zh-CN"/>
        </w:rPr>
      </w:pPr>
      <w:r>
        <w:rPr>
          <w:rFonts w:ascii="Times New Roman" w:eastAsia="Times New Roman" w:hAnsi="Times New Roman" w:cs="Times New Roman"/>
          <w:bCs/>
          <w:sz w:val="24"/>
          <w:szCs w:val="24"/>
          <w:shd w:val="clear" w:color="auto" w:fill="FFFFFF"/>
          <w:lang w:eastAsia="zh-CN"/>
        </w:rPr>
        <w:t>Polskim Normom,</w:t>
      </w:r>
    </w:p>
    <w:p w14:paraId="28C2A638" w14:textId="77777777" w:rsidR="007D3781" w:rsidRDefault="00DF4880">
      <w:pPr>
        <w:numPr>
          <w:ilvl w:val="0"/>
          <w:numId w:val="17"/>
        </w:numPr>
        <w:spacing w:after="0" w:line="276" w:lineRule="auto"/>
        <w:jc w:val="both"/>
        <w:rPr>
          <w:rFonts w:ascii="Times New Roman" w:eastAsia="Times New Roman" w:hAnsi="Times New Roman" w:cs="Times New Roman"/>
          <w:bCs/>
          <w:sz w:val="24"/>
          <w:szCs w:val="24"/>
          <w:shd w:val="clear" w:color="auto" w:fill="FFFFFF"/>
          <w:lang w:eastAsia="zh-CN"/>
        </w:rPr>
      </w:pPr>
      <w:r>
        <w:rPr>
          <w:rFonts w:ascii="Times New Roman" w:eastAsia="Times New Roman" w:hAnsi="Times New Roman" w:cs="Times New Roman"/>
          <w:bCs/>
          <w:sz w:val="24"/>
          <w:szCs w:val="24"/>
          <w:shd w:val="clear" w:color="auto" w:fill="FFFFFF"/>
          <w:lang w:eastAsia="zh-CN"/>
        </w:rPr>
        <w:t>Wymaganiom projektu budowlanego i specyfikacji technicznej,</w:t>
      </w:r>
    </w:p>
    <w:p w14:paraId="4E6F892F" w14:textId="34E7FA7C" w:rsidR="007D3781" w:rsidRDefault="00DF4880">
      <w:pPr>
        <w:numPr>
          <w:ilvl w:val="0"/>
          <w:numId w:val="17"/>
        </w:numPr>
        <w:spacing w:after="0" w:line="276" w:lineRule="auto"/>
        <w:jc w:val="both"/>
        <w:rPr>
          <w:rFonts w:ascii="Times New Roman" w:eastAsia="Times New Roman" w:hAnsi="Times New Roman" w:cs="Times New Roman"/>
          <w:bCs/>
          <w:sz w:val="24"/>
          <w:szCs w:val="24"/>
          <w:shd w:val="clear" w:color="auto" w:fill="FFFFFF"/>
          <w:lang w:eastAsia="zh-CN"/>
        </w:rPr>
      </w:pPr>
      <w:r>
        <w:rPr>
          <w:rFonts w:ascii="Times New Roman" w:eastAsia="Times New Roman" w:hAnsi="Times New Roman" w:cs="Times New Roman"/>
          <w:bCs/>
          <w:sz w:val="24"/>
          <w:szCs w:val="24"/>
          <w:shd w:val="clear" w:color="auto" w:fill="FFFFFF"/>
          <w:lang w:eastAsia="zh-CN"/>
        </w:rPr>
        <w:t xml:space="preserve">Materiały, które wykorzysta Wykonawca do wykonania przedmiotu zamówienia muszą odpowiadać co do jakości wymogom wyrobów dopuszczonych do obrotu i stosowania w budownictwie – określonym </w:t>
      </w:r>
      <w:r w:rsidR="002F73F5">
        <w:rPr>
          <w:rFonts w:ascii="Times New Roman" w:eastAsia="Times New Roman" w:hAnsi="Times New Roman" w:cs="Times New Roman"/>
          <w:bCs/>
          <w:sz w:val="24"/>
          <w:szCs w:val="24"/>
          <w:shd w:val="clear" w:color="auto" w:fill="FFFFFF"/>
          <w:lang w:eastAsia="zh-CN"/>
        </w:rPr>
        <w:t xml:space="preserve">              </w:t>
      </w:r>
      <w:r>
        <w:rPr>
          <w:rFonts w:ascii="Times New Roman" w:eastAsia="Times New Roman" w:hAnsi="Times New Roman" w:cs="Times New Roman"/>
          <w:bCs/>
          <w:sz w:val="24"/>
          <w:szCs w:val="24"/>
          <w:shd w:val="clear" w:color="auto" w:fill="FFFFFF"/>
          <w:lang w:eastAsia="zh-CN"/>
        </w:rPr>
        <w:t xml:space="preserve">w ustawie z dnia 16 kwietnia 2004 r. o wyrobach budowlanych </w:t>
      </w:r>
      <w:r w:rsidR="002F73F5">
        <w:rPr>
          <w:rFonts w:ascii="Times New Roman" w:eastAsia="Times New Roman" w:hAnsi="Times New Roman" w:cs="Times New Roman"/>
          <w:bCs/>
          <w:sz w:val="24"/>
          <w:szCs w:val="24"/>
          <w:shd w:val="clear" w:color="auto" w:fill="FFFFFF"/>
          <w:lang w:eastAsia="zh-CN"/>
        </w:rPr>
        <w:t xml:space="preserve">                         </w:t>
      </w:r>
      <w:r>
        <w:rPr>
          <w:rFonts w:ascii="Times New Roman" w:eastAsia="Times New Roman" w:hAnsi="Times New Roman" w:cs="Times New Roman"/>
          <w:bCs/>
          <w:sz w:val="24"/>
          <w:szCs w:val="24"/>
          <w:shd w:val="clear" w:color="auto" w:fill="FFFFFF"/>
          <w:lang w:eastAsia="zh-CN"/>
        </w:rPr>
        <w:t xml:space="preserve">(Dz. U. z 2021 r. poz. 1213 z późn. zm.), wymaganiom przetargowym </w:t>
      </w:r>
      <w:r w:rsidR="002F73F5">
        <w:rPr>
          <w:rFonts w:ascii="Times New Roman" w:eastAsia="Times New Roman" w:hAnsi="Times New Roman" w:cs="Times New Roman"/>
          <w:bCs/>
          <w:sz w:val="24"/>
          <w:szCs w:val="24"/>
          <w:shd w:val="clear" w:color="auto" w:fill="FFFFFF"/>
          <w:lang w:eastAsia="zh-CN"/>
        </w:rPr>
        <w:t xml:space="preserve"> </w:t>
      </w:r>
      <w:r>
        <w:rPr>
          <w:rFonts w:ascii="Times New Roman" w:eastAsia="Times New Roman" w:hAnsi="Times New Roman" w:cs="Times New Roman"/>
          <w:bCs/>
          <w:sz w:val="24"/>
          <w:szCs w:val="24"/>
          <w:shd w:val="clear" w:color="auto" w:fill="FFFFFF"/>
          <w:lang w:eastAsia="zh-CN"/>
        </w:rPr>
        <w:t>oraz projektu. Na każde żądanie Zamawiającego Wykonawca zobowiązany jest okazać właściwe dokumenty zgodnie z prawem budowlanym. Wykonawca po zakończeniu robót złoży pisemne oświadczenie o spełnianiu wymogów, o których mowa w zdaniu pierwszym.</w:t>
      </w:r>
    </w:p>
    <w:p w14:paraId="27EEBDEC" w14:textId="1CEAD096" w:rsidR="007D3781" w:rsidRDefault="00DF4880">
      <w:pPr>
        <w:numPr>
          <w:ilvl w:val="0"/>
          <w:numId w:val="14"/>
        </w:numPr>
        <w:spacing w:after="0" w:line="276" w:lineRule="auto"/>
        <w:jc w:val="both"/>
        <w:rPr>
          <w:rFonts w:ascii="Times New Roman" w:eastAsia="Times New Roman" w:hAnsi="Times New Roman" w:cs="Times New Roman"/>
          <w:bCs/>
          <w:sz w:val="24"/>
          <w:szCs w:val="24"/>
          <w:shd w:val="clear" w:color="auto" w:fill="FFFFFF"/>
          <w:lang w:eastAsia="zh-CN"/>
        </w:rPr>
      </w:pPr>
      <w:r>
        <w:rPr>
          <w:rFonts w:ascii="Times New Roman" w:eastAsia="Times New Roman" w:hAnsi="Times New Roman" w:cs="Times New Roman"/>
          <w:bCs/>
          <w:sz w:val="24"/>
          <w:szCs w:val="24"/>
          <w:shd w:val="clear" w:color="auto" w:fill="FFFFFF"/>
          <w:lang w:eastAsia="zh-CN"/>
        </w:rPr>
        <w:t xml:space="preserve">Jeżeli zamawiający zażąda badań, które wchodzą w zakres przedmiotu umowy, </w:t>
      </w:r>
      <w:r w:rsidR="002F73F5">
        <w:rPr>
          <w:rFonts w:ascii="Times New Roman" w:eastAsia="Times New Roman" w:hAnsi="Times New Roman" w:cs="Times New Roman"/>
          <w:bCs/>
          <w:sz w:val="24"/>
          <w:szCs w:val="24"/>
          <w:shd w:val="clear" w:color="auto" w:fill="FFFFFF"/>
          <w:lang w:eastAsia="zh-CN"/>
        </w:rPr>
        <w:t xml:space="preserve">                </w:t>
      </w:r>
      <w:r>
        <w:rPr>
          <w:rFonts w:ascii="Times New Roman" w:eastAsia="Times New Roman" w:hAnsi="Times New Roman" w:cs="Times New Roman"/>
          <w:bCs/>
          <w:sz w:val="24"/>
          <w:szCs w:val="24"/>
          <w:shd w:val="clear" w:color="auto" w:fill="FFFFFF"/>
          <w:lang w:eastAsia="zh-CN"/>
        </w:rPr>
        <w:t>to Wykonawca zobowiązany jest je przeprowadzić.</w:t>
      </w:r>
    </w:p>
    <w:p w14:paraId="0CF8C527" w14:textId="77777777" w:rsidR="007D3781" w:rsidRDefault="00DF4880">
      <w:pPr>
        <w:numPr>
          <w:ilvl w:val="0"/>
          <w:numId w:val="14"/>
        </w:numPr>
        <w:spacing w:after="0" w:line="276" w:lineRule="auto"/>
        <w:jc w:val="both"/>
        <w:rPr>
          <w:rFonts w:ascii="Times New Roman" w:eastAsia="Times New Roman" w:hAnsi="Times New Roman" w:cs="Times New Roman"/>
          <w:bCs/>
          <w:sz w:val="24"/>
          <w:szCs w:val="24"/>
          <w:shd w:val="clear" w:color="auto" w:fill="FFFFFF"/>
          <w:lang w:eastAsia="zh-CN"/>
        </w:rPr>
      </w:pPr>
      <w:r>
        <w:rPr>
          <w:rFonts w:ascii="Times New Roman" w:eastAsia="Times New Roman" w:hAnsi="Times New Roman" w:cs="Times New Roman"/>
          <w:bCs/>
          <w:sz w:val="24"/>
          <w:szCs w:val="24"/>
          <w:shd w:val="clear" w:color="auto" w:fill="FFFFFF"/>
          <w:lang w:eastAsia="zh-CN"/>
        </w:rPr>
        <w:t>Zapewnienia wykonania przedmiotu zamówienia przez osoby, których kwalifikacje i stan zdrowia pozwalają na wykonanie robót.</w:t>
      </w:r>
    </w:p>
    <w:p w14:paraId="3EB02868" w14:textId="4188431A" w:rsidR="007D3781" w:rsidRDefault="00DF4880">
      <w:pPr>
        <w:numPr>
          <w:ilvl w:val="0"/>
          <w:numId w:val="14"/>
        </w:numPr>
        <w:spacing w:after="0" w:line="276" w:lineRule="auto"/>
        <w:jc w:val="both"/>
        <w:rPr>
          <w:rFonts w:ascii="Times New Roman" w:eastAsia="Times New Roman" w:hAnsi="Times New Roman" w:cs="Times New Roman"/>
          <w:bCs/>
          <w:sz w:val="24"/>
          <w:szCs w:val="24"/>
          <w:shd w:val="clear" w:color="auto" w:fill="FFFFFF"/>
          <w:lang w:eastAsia="zh-CN"/>
        </w:rPr>
      </w:pPr>
      <w:r>
        <w:rPr>
          <w:rFonts w:ascii="Times New Roman" w:eastAsia="Times New Roman" w:hAnsi="Times New Roman" w:cs="Times New Roman"/>
          <w:bCs/>
          <w:sz w:val="24"/>
          <w:szCs w:val="24"/>
          <w:shd w:val="clear" w:color="auto" w:fill="FFFFFF"/>
          <w:lang w:eastAsia="zh-CN"/>
        </w:rPr>
        <w:t xml:space="preserve">Zawiadomienia inspektora nadzoru inwestorskiego oraz Zamawiającego </w:t>
      </w:r>
      <w:r w:rsidR="002F73F5">
        <w:rPr>
          <w:rFonts w:ascii="Times New Roman" w:eastAsia="Times New Roman" w:hAnsi="Times New Roman" w:cs="Times New Roman"/>
          <w:bCs/>
          <w:sz w:val="24"/>
          <w:szCs w:val="24"/>
          <w:shd w:val="clear" w:color="auto" w:fill="FFFFFF"/>
          <w:lang w:eastAsia="zh-CN"/>
        </w:rPr>
        <w:t xml:space="preserve">                       </w:t>
      </w:r>
      <w:r>
        <w:rPr>
          <w:rFonts w:ascii="Times New Roman" w:eastAsia="Times New Roman" w:hAnsi="Times New Roman" w:cs="Times New Roman"/>
          <w:bCs/>
          <w:sz w:val="24"/>
          <w:szCs w:val="24"/>
          <w:shd w:val="clear" w:color="auto" w:fill="FFFFFF"/>
          <w:lang w:eastAsia="zh-CN"/>
        </w:rPr>
        <w:t>o wykonaniu robót zanikowych przed ich zakryciem, dostarczenie wyników badań umożliwiających przeprowadzenie odbioru jakościowego.</w:t>
      </w:r>
    </w:p>
    <w:p w14:paraId="070B0350" w14:textId="77777777" w:rsidR="007D3781" w:rsidRDefault="00DF4880">
      <w:pPr>
        <w:numPr>
          <w:ilvl w:val="0"/>
          <w:numId w:val="14"/>
        </w:numPr>
        <w:spacing w:after="0" w:line="276" w:lineRule="auto"/>
        <w:jc w:val="both"/>
        <w:rPr>
          <w:rFonts w:ascii="Times New Roman" w:eastAsia="Times New Roman" w:hAnsi="Times New Roman" w:cs="Times New Roman"/>
          <w:bCs/>
          <w:sz w:val="24"/>
          <w:szCs w:val="24"/>
          <w:shd w:val="clear" w:color="auto" w:fill="FFFFFF"/>
          <w:lang w:eastAsia="zh-CN"/>
        </w:rPr>
      </w:pPr>
      <w:r>
        <w:rPr>
          <w:rFonts w:ascii="Times New Roman" w:eastAsia="Times New Roman" w:hAnsi="Times New Roman" w:cs="Times New Roman"/>
          <w:bCs/>
          <w:sz w:val="24"/>
          <w:szCs w:val="24"/>
          <w:shd w:val="clear" w:color="auto" w:fill="FFFFFF"/>
          <w:lang w:eastAsia="zh-CN"/>
        </w:rPr>
        <w:t>Wykonania obowiązujących badań i sprawdzeń dotyczących prawidłowości wykonania przedmiotu zamówienia oraz ich przekazanie Inspektorowi nadzoru inwestorskiego oraz Zamawiającemu.</w:t>
      </w:r>
    </w:p>
    <w:p w14:paraId="4C8ACC42" w14:textId="27E0BB8F" w:rsidR="007D3781" w:rsidRDefault="00DF4880">
      <w:pPr>
        <w:numPr>
          <w:ilvl w:val="0"/>
          <w:numId w:val="14"/>
        </w:numPr>
        <w:spacing w:after="0" w:line="276" w:lineRule="auto"/>
        <w:jc w:val="both"/>
        <w:rPr>
          <w:rFonts w:ascii="Times New Roman" w:eastAsia="Times New Roman" w:hAnsi="Times New Roman" w:cs="Times New Roman"/>
          <w:bCs/>
          <w:sz w:val="24"/>
          <w:szCs w:val="24"/>
          <w:shd w:val="clear" w:color="auto" w:fill="FFFFFF"/>
          <w:lang w:eastAsia="zh-CN"/>
        </w:rPr>
      </w:pPr>
      <w:r>
        <w:rPr>
          <w:rFonts w:ascii="Times New Roman" w:eastAsia="Times New Roman" w:hAnsi="Times New Roman" w:cs="Times New Roman"/>
          <w:bCs/>
          <w:sz w:val="24"/>
          <w:szCs w:val="24"/>
          <w:shd w:val="clear" w:color="auto" w:fill="FFFFFF"/>
          <w:lang w:eastAsia="zh-CN"/>
        </w:rPr>
        <w:t xml:space="preserve">Przekazania Inspektorowi nadzoru inwestorskiego oraz Zamawiającemu, w dniu przeprowadzenia odbioru ostatecznego robót, dokumentów pozwalających </w:t>
      </w:r>
      <w:r w:rsidR="002F73F5">
        <w:rPr>
          <w:rFonts w:ascii="Times New Roman" w:eastAsia="Times New Roman" w:hAnsi="Times New Roman" w:cs="Times New Roman"/>
          <w:bCs/>
          <w:sz w:val="24"/>
          <w:szCs w:val="24"/>
          <w:shd w:val="clear" w:color="auto" w:fill="FFFFFF"/>
          <w:lang w:eastAsia="zh-CN"/>
        </w:rPr>
        <w:t xml:space="preserve">                      </w:t>
      </w:r>
      <w:r>
        <w:rPr>
          <w:rFonts w:ascii="Times New Roman" w:eastAsia="Times New Roman" w:hAnsi="Times New Roman" w:cs="Times New Roman"/>
          <w:bCs/>
          <w:sz w:val="24"/>
          <w:szCs w:val="24"/>
          <w:shd w:val="clear" w:color="auto" w:fill="FFFFFF"/>
          <w:lang w:eastAsia="zh-CN"/>
        </w:rPr>
        <w:t>na ocenę prawidłowości ich wykonania.</w:t>
      </w:r>
    </w:p>
    <w:p w14:paraId="03CAE2A9" w14:textId="19EFBDD9" w:rsidR="007D3781" w:rsidRDefault="00DF4880">
      <w:pPr>
        <w:numPr>
          <w:ilvl w:val="0"/>
          <w:numId w:val="14"/>
        </w:numPr>
        <w:spacing w:after="0" w:line="276" w:lineRule="auto"/>
        <w:jc w:val="both"/>
        <w:rPr>
          <w:rFonts w:ascii="Times New Roman" w:eastAsia="Times New Roman" w:hAnsi="Times New Roman" w:cs="Times New Roman"/>
          <w:bCs/>
          <w:sz w:val="24"/>
          <w:szCs w:val="24"/>
          <w:shd w:val="clear" w:color="auto" w:fill="FFFFFF"/>
          <w:lang w:eastAsia="zh-CN"/>
        </w:rPr>
      </w:pPr>
      <w:r>
        <w:rPr>
          <w:rFonts w:ascii="Times New Roman" w:eastAsia="Times New Roman" w:hAnsi="Times New Roman" w:cs="Times New Roman"/>
          <w:bCs/>
          <w:sz w:val="24"/>
          <w:szCs w:val="24"/>
          <w:shd w:val="clear" w:color="auto" w:fill="FFFFFF"/>
          <w:lang w:eastAsia="zh-CN"/>
        </w:rPr>
        <w:t xml:space="preserve">Wykonania ewentualnych robót, których konieczność wykonania wyniknie </w:t>
      </w:r>
      <w:r w:rsidR="002F73F5">
        <w:rPr>
          <w:rFonts w:ascii="Times New Roman" w:eastAsia="Times New Roman" w:hAnsi="Times New Roman" w:cs="Times New Roman"/>
          <w:bCs/>
          <w:sz w:val="24"/>
          <w:szCs w:val="24"/>
          <w:shd w:val="clear" w:color="auto" w:fill="FFFFFF"/>
          <w:lang w:eastAsia="zh-CN"/>
        </w:rPr>
        <w:t xml:space="preserve">                   </w:t>
      </w:r>
      <w:r>
        <w:rPr>
          <w:rFonts w:ascii="Times New Roman" w:eastAsia="Times New Roman" w:hAnsi="Times New Roman" w:cs="Times New Roman"/>
          <w:bCs/>
          <w:sz w:val="24"/>
          <w:szCs w:val="24"/>
          <w:shd w:val="clear" w:color="auto" w:fill="FFFFFF"/>
          <w:lang w:eastAsia="zh-CN"/>
        </w:rPr>
        <w:t xml:space="preserve">z pojawienia się nowych okoliczności, nieznanych i niemożliwych do określenia </w:t>
      </w:r>
      <w:r>
        <w:rPr>
          <w:rFonts w:ascii="Times New Roman" w:eastAsia="Times New Roman" w:hAnsi="Times New Roman" w:cs="Times New Roman"/>
          <w:bCs/>
          <w:sz w:val="24"/>
          <w:szCs w:val="24"/>
          <w:shd w:val="clear" w:color="auto" w:fill="FFFFFF"/>
          <w:lang w:eastAsia="zh-CN"/>
        </w:rPr>
        <w:lastRenderedPageBreak/>
        <w:t xml:space="preserve">w chwili składania ofert, nie objętych dokumentacją przetargową oraz ofertą Wykonawcy, o ile zostaną pisemnie zaakceptowane przez Inspektora nadzoru inwestorskiego oraz Zamawiającego. Wynagrodzenie za roboty dodatkowe zostanie ustalone na podstawie uzgodnionych z Zamawiającym kosztorysów, przy zachowaniu tych samych norm, parametrów i standardów przyjętych przez Wykonawcę w kosztorysie ofertowym. W przypadku, gdy wystąpią roboty, </w:t>
      </w:r>
      <w:r w:rsidR="002F73F5">
        <w:rPr>
          <w:rFonts w:ascii="Times New Roman" w:eastAsia="Times New Roman" w:hAnsi="Times New Roman" w:cs="Times New Roman"/>
          <w:bCs/>
          <w:sz w:val="24"/>
          <w:szCs w:val="24"/>
          <w:shd w:val="clear" w:color="auto" w:fill="FFFFFF"/>
          <w:lang w:eastAsia="zh-CN"/>
        </w:rPr>
        <w:t xml:space="preserve">                  </w:t>
      </w:r>
      <w:r>
        <w:rPr>
          <w:rFonts w:ascii="Times New Roman" w:eastAsia="Times New Roman" w:hAnsi="Times New Roman" w:cs="Times New Roman"/>
          <w:bCs/>
          <w:sz w:val="24"/>
          <w:szCs w:val="24"/>
          <w:shd w:val="clear" w:color="auto" w:fill="FFFFFF"/>
          <w:lang w:eastAsia="zh-CN"/>
        </w:rPr>
        <w:t xml:space="preserve">na które nie określono w kosztorysie ofertowym cen jednostkowych, roboty </w:t>
      </w:r>
      <w:r w:rsidR="002F73F5">
        <w:rPr>
          <w:rFonts w:ascii="Times New Roman" w:eastAsia="Times New Roman" w:hAnsi="Times New Roman" w:cs="Times New Roman"/>
          <w:bCs/>
          <w:sz w:val="24"/>
          <w:szCs w:val="24"/>
          <w:shd w:val="clear" w:color="auto" w:fill="FFFFFF"/>
          <w:lang w:eastAsia="zh-CN"/>
        </w:rPr>
        <w:t xml:space="preserve">                   </w:t>
      </w:r>
      <w:r>
        <w:rPr>
          <w:rFonts w:ascii="Times New Roman" w:eastAsia="Times New Roman" w:hAnsi="Times New Roman" w:cs="Times New Roman"/>
          <w:bCs/>
          <w:sz w:val="24"/>
          <w:szCs w:val="24"/>
          <w:shd w:val="clear" w:color="auto" w:fill="FFFFFF"/>
          <w:lang w:eastAsia="zh-CN"/>
        </w:rPr>
        <w:t xml:space="preserve">te rozliczone będą na podstawie kosztorysów przygotowanych przez Wykonawcę, a zatwierdzonych przez inspektora nadzoru. Kosztorysy te opracowane będą </w:t>
      </w:r>
      <w:r w:rsidR="002F73F5">
        <w:rPr>
          <w:rFonts w:ascii="Times New Roman" w:eastAsia="Times New Roman" w:hAnsi="Times New Roman" w:cs="Times New Roman"/>
          <w:bCs/>
          <w:sz w:val="24"/>
          <w:szCs w:val="24"/>
          <w:shd w:val="clear" w:color="auto" w:fill="FFFFFF"/>
          <w:lang w:eastAsia="zh-CN"/>
        </w:rPr>
        <w:t xml:space="preserve">                 </w:t>
      </w:r>
      <w:r>
        <w:rPr>
          <w:rFonts w:ascii="Times New Roman" w:eastAsia="Times New Roman" w:hAnsi="Times New Roman" w:cs="Times New Roman"/>
          <w:bCs/>
          <w:sz w:val="24"/>
          <w:szCs w:val="24"/>
          <w:shd w:val="clear" w:color="auto" w:fill="FFFFFF"/>
          <w:lang w:eastAsia="zh-CN"/>
        </w:rPr>
        <w:t>w oparciu o następujące założenia:</w:t>
      </w:r>
    </w:p>
    <w:p w14:paraId="19662957" w14:textId="24A8954F" w:rsidR="007D3781" w:rsidRDefault="00DF4880">
      <w:pPr>
        <w:numPr>
          <w:ilvl w:val="1"/>
          <w:numId w:val="14"/>
        </w:numPr>
        <w:spacing w:after="0" w:line="276" w:lineRule="auto"/>
        <w:jc w:val="both"/>
        <w:rPr>
          <w:rFonts w:ascii="Times New Roman" w:eastAsia="Times New Roman" w:hAnsi="Times New Roman" w:cs="Times New Roman"/>
          <w:bCs/>
          <w:sz w:val="24"/>
          <w:szCs w:val="24"/>
          <w:shd w:val="clear" w:color="auto" w:fill="FFFFFF"/>
          <w:lang w:eastAsia="zh-CN"/>
        </w:rPr>
      </w:pPr>
      <w:r>
        <w:rPr>
          <w:rFonts w:ascii="Times New Roman" w:eastAsia="Times New Roman" w:hAnsi="Times New Roman" w:cs="Times New Roman"/>
          <w:bCs/>
          <w:sz w:val="24"/>
          <w:szCs w:val="24"/>
          <w:shd w:val="clear" w:color="auto" w:fill="FFFFFF"/>
          <w:lang w:eastAsia="zh-CN"/>
        </w:rPr>
        <w:t xml:space="preserve">Ceny czynników produkcji (R, M, S, Ko, Z) zostaną przyjęte </w:t>
      </w:r>
      <w:r w:rsidR="002F73F5">
        <w:rPr>
          <w:rFonts w:ascii="Times New Roman" w:eastAsia="Times New Roman" w:hAnsi="Times New Roman" w:cs="Times New Roman"/>
          <w:bCs/>
          <w:sz w:val="24"/>
          <w:szCs w:val="24"/>
          <w:shd w:val="clear" w:color="auto" w:fill="FFFFFF"/>
          <w:lang w:eastAsia="zh-CN"/>
        </w:rPr>
        <w:t xml:space="preserve">                              </w:t>
      </w:r>
      <w:r>
        <w:rPr>
          <w:rFonts w:ascii="Times New Roman" w:eastAsia="Times New Roman" w:hAnsi="Times New Roman" w:cs="Times New Roman"/>
          <w:bCs/>
          <w:sz w:val="24"/>
          <w:szCs w:val="24"/>
          <w:shd w:val="clear" w:color="auto" w:fill="FFFFFF"/>
          <w:lang w:eastAsia="zh-CN"/>
        </w:rPr>
        <w:t>z kosztorysów opracowanych przez Wykonawcę metodą kalkulacji szczegółowej);</w:t>
      </w:r>
    </w:p>
    <w:p w14:paraId="7F4CAE11" w14:textId="77777777" w:rsidR="007D3781" w:rsidRDefault="00DF4880">
      <w:pPr>
        <w:numPr>
          <w:ilvl w:val="1"/>
          <w:numId w:val="14"/>
        </w:numPr>
        <w:spacing w:after="0" w:line="276" w:lineRule="auto"/>
        <w:jc w:val="both"/>
        <w:rPr>
          <w:rFonts w:ascii="Times New Roman" w:eastAsia="Times New Roman" w:hAnsi="Times New Roman" w:cs="Times New Roman"/>
          <w:bCs/>
          <w:sz w:val="24"/>
          <w:szCs w:val="24"/>
          <w:shd w:val="clear" w:color="auto" w:fill="FFFFFF"/>
          <w:lang w:eastAsia="zh-CN"/>
        </w:rPr>
      </w:pPr>
      <w:r>
        <w:rPr>
          <w:rFonts w:ascii="Times New Roman" w:eastAsia="Times New Roman" w:hAnsi="Times New Roman" w:cs="Times New Roman"/>
          <w:bCs/>
          <w:sz w:val="24"/>
          <w:szCs w:val="24"/>
          <w:shd w:val="clear" w:color="auto" w:fill="FFFFFF"/>
          <w:lang w:eastAsia="zh-CN"/>
        </w:rPr>
        <w:t xml:space="preserve">W przypadku, gdy nie będzie możliwe rozliczenie danej roboty w oparciu </w:t>
      </w:r>
      <w:r>
        <w:rPr>
          <w:rFonts w:ascii="Times New Roman" w:eastAsia="Times New Roman" w:hAnsi="Times New Roman" w:cs="Times New Roman"/>
          <w:bCs/>
          <w:sz w:val="24"/>
          <w:szCs w:val="24"/>
          <w:shd w:val="clear" w:color="auto" w:fill="FFFFFF"/>
          <w:lang w:eastAsia="zh-CN"/>
        </w:rPr>
        <w:br/>
        <w:t xml:space="preserve">o zapisy w lit. „a.”, brakujące ceny czynników produkcji zostaną przyjęte </w:t>
      </w:r>
      <w:r>
        <w:rPr>
          <w:rFonts w:ascii="Times New Roman" w:eastAsia="Times New Roman" w:hAnsi="Times New Roman" w:cs="Times New Roman"/>
          <w:bCs/>
          <w:sz w:val="24"/>
          <w:szCs w:val="24"/>
          <w:shd w:val="clear" w:color="auto" w:fill="FFFFFF"/>
          <w:lang w:eastAsia="zh-CN"/>
        </w:rPr>
        <w:br/>
        <w:t>z zeszytów SEKOCENBUD (jako średnie) za okres ich wbudowania;</w:t>
      </w:r>
    </w:p>
    <w:p w14:paraId="3BBEBC9C" w14:textId="3521CDD7" w:rsidR="007D3781" w:rsidRDefault="00DF4880">
      <w:pPr>
        <w:numPr>
          <w:ilvl w:val="1"/>
          <w:numId w:val="14"/>
        </w:numPr>
        <w:spacing w:after="0" w:line="276" w:lineRule="auto"/>
        <w:jc w:val="both"/>
        <w:rPr>
          <w:rFonts w:ascii="Times New Roman" w:eastAsia="Times New Roman" w:hAnsi="Times New Roman" w:cs="Times New Roman"/>
          <w:bCs/>
          <w:sz w:val="24"/>
          <w:szCs w:val="24"/>
          <w:shd w:val="clear" w:color="auto" w:fill="FFFFFF"/>
          <w:lang w:eastAsia="zh-CN"/>
        </w:rPr>
      </w:pPr>
      <w:r>
        <w:rPr>
          <w:rFonts w:ascii="Times New Roman" w:eastAsia="Times New Roman" w:hAnsi="Times New Roman" w:cs="Times New Roman"/>
          <w:bCs/>
          <w:sz w:val="24"/>
          <w:szCs w:val="24"/>
          <w:shd w:val="clear" w:color="auto" w:fill="FFFFFF"/>
          <w:lang w:eastAsia="zh-CN"/>
        </w:rPr>
        <w:t xml:space="preserve">Podstawą do określenia nakładów rzeczowych będą normy zawarte </w:t>
      </w:r>
      <w:r w:rsidR="002F73F5">
        <w:rPr>
          <w:rFonts w:ascii="Times New Roman" w:eastAsia="Times New Roman" w:hAnsi="Times New Roman" w:cs="Times New Roman"/>
          <w:bCs/>
          <w:sz w:val="24"/>
          <w:szCs w:val="24"/>
          <w:shd w:val="clear" w:color="auto" w:fill="FFFFFF"/>
          <w:lang w:eastAsia="zh-CN"/>
        </w:rPr>
        <w:t xml:space="preserve">                   </w:t>
      </w:r>
      <w:r>
        <w:rPr>
          <w:rFonts w:ascii="Times New Roman" w:eastAsia="Times New Roman" w:hAnsi="Times New Roman" w:cs="Times New Roman"/>
          <w:bCs/>
          <w:sz w:val="24"/>
          <w:szCs w:val="24"/>
          <w:shd w:val="clear" w:color="auto" w:fill="FFFFFF"/>
          <w:lang w:eastAsia="zh-CN"/>
        </w:rPr>
        <w:t xml:space="preserve">w wyżej wskazanych kosztorysach, a w przypadku ich braku – odpowiednie pozycje Katalogów Nakładów Rzeczowych (KNR). </w:t>
      </w:r>
      <w:r w:rsidR="002F73F5">
        <w:rPr>
          <w:rFonts w:ascii="Times New Roman" w:eastAsia="Times New Roman" w:hAnsi="Times New Roman" w:cs="Times New Roman"/>
          <w:bCs/>
          <w:sz w:val="24"/>
          <w:szCs w:val="24"/>
          <w:shd w:val="clear" w:color="auto" w:fill="FFFFFF"/>
          <w:lang w:eastAsia="zh-CN"/>
        </w:rPr>
        <w:t xml:space="preserve">                     </w:t>
      </w:r>
      <w:r>
        <w:rPr>
          <w:rFonts w:ascii="Times New Roman" w:eastAsia="Times New Roman" w:hAnsi="Times New Roman" w:cs="Times New Roman"/>
          <w:bCs/>
          <w:sz w:val="24"/>
          <w:szCs w:val="24"/>
          <w:shd w:val="clear" w:color="auto" w:fill="FFFFFF"/>
          <w:lang w:eastAsia="zh-CN"/>
        </w:rPr>
        <w:t xml:space="preserve">W przypadku braku odpowiednich pozycji w KNR-ach, zastosowane zostaną Katalogi Norm Nakładów Rzeczowych, a następnie wycena indywidualna Wykonawcy, zatwierdzona przez Zamawiającego. </w:t>
      </w:r>
    </w:p>
    <w:p w14:paraId="1F567F05" w14:textId="77777777" w:rsidR="007D3781" w:rsidRDefault="00DF4880">
      <w:pPr>
        <w:numPr>
          <w:ilvl w:val="0"/>
          <w:numId w:val="14"/>
        </w:numPr>
        <w:spacing w:after="0" w:line="276" w:lineRule="auto"/>
        <w:jc w:val="both"/>
        <w:rPr>
          <w:rFonts w:ascii="Times New Roman" w:eastAsia="Times New Roman" w:hAnsi="Times New Roman" w:cs="Times New Roman"/>
          <w:bCs/>
          <w:sz w:val="24"/>
          <w:szCs w:val="24"/>
          <w:shd w:val="clear" w:color="auto" w:fill="FFFFFF"/>
          <w:lang w:eastAsia="zh-CN"/>
        </w:rPr>
      </w:pPr>
      <w:r>
        <w:rPr>
          <w:rFonts w:ascii="Times New Roman" w:eastAsia="Times New Roman" w:hAnsi="Times New Roman" w:cs="Times New Roman"/>
          <w:bCs/>
          <w:sz w:val="24"/>
          <w:szCs w:val="24"/>
          <w:shd w:val="clear" w:color="auto" w:fill="FFFFFF"/>
          <w:lang w:eastAsia="zh-CN"/>
        </w:rPr>
        <w:t>Wykonawca zobowiązuje się do informowania:</w:t>
      </w:r>
    </w:p>
    <w:p w14:paraId="5453AE31" w14:textId="52A1E6B0" w:rsidR="007D3781" w:rsidRDefault="00DF4880">
      <w:pPr>
        <w:numPr>
          <w:ilvl w:val="0"/>
          <w:numId w:val="18"/>
        </w:numPr>
        <w:spacing w:after="0" w:line="276" w:lineRule="auto"/>
        <w:jc w:val="both"/>
        <w:rPr>
          <w:rFonts w:ascii="Times New Roman" w:eastAsia="Times New Roman" w:hAnsi="Times New Roman" w:cs="Times New Roman"/>
          <w:bCs/>
          <w:sz w:val="24"/>
          <w:szCs w:val="24"/>
          <w:shd w:val="clear" w:color="auto" w:fill="FFFFFF"/>
          <w:lang w:eastAsia="zh-CN"/>
        </w:rPr>
      </w:pPr>
      <w:r>
        <w:rPr>
          <w:rFonts w:ascii="Times New Roman" w:eastAsia="Times New Roman" w:hAnsi="Times New Roman" w:cs="Times New Roman"/>
          <w:bCs/>
          <w:sz w:val="24"/>
          <w:szCs w:val="24"/>
          <w:shd w:val="clear" w:color="auto" w:fill="FFFFFF"/>
          <w:lang w:eastAsia="zh-CN"/>
        </w:rPr>
        <w:t>pisemnie Zamawiającego – za pośrednictwem inspektora nadzoru inwestorskiego – o konieczności wykona</w:t>
      </w:r>
      <w:r w:rsidRPr="00055EAB">
        <w:rPr>
          <w:rFonts w:ascii="Times New Roman" w:eastAsia="Times New Roman" w:hAnsi="Times New Roman" w:cs="Times New Roman"/>
          <w:bCs/>
          <w:sz w:val="24"/>
          <w:szCs w:val="24"/>
          <w:shd w:val="clear" w:color="auto" w:fill="FFFFFF"/>
          <w:lang w:eastAsia="zh-CN"/>
        </w:rPr>
        <w:t>nia</w:t>
      </w:r>
      <w:r>
        <w:rPr>
          <w:rFonts w:ascii="Times New Roman" w:eastAsia="Times New Roman" w:hAnsi="Times New Roman" w:cs="Times New Roman"/>
          <w:bCs/>
          <w:color w:val="FF0000"/>
          <w:sz w:val="24"/>
          <w:szCs w:val="24"/>
          <w:shd w:val="clear" w:color="auto" w:fill="FFFFFF"/>
          <w:lang w:eastAsia="zh-CN"/>
        </w:rPr>
        <w:t xml:space="preserve"> </w:t>
      </w:r>
      <w:r>
        <w:rPr>
          <w:rFonts w:ascii="Times New Roman" w:eastAsia="Times New Roman" w:hAnsi="Times New Roman" w:cs="Times New Roman"/>
          <w:bCs/>
          <w:sz w:val="24"/>
          <w:szCs w:val="24"/>
          <w:shd w:val="clear" w:color="auto" w:fill="FFFFFF"/>
          <w:lang w:eastAsia="zh-CN"/>
        </w:rPr>
        <w:t xml:space="preserve">prac dodatkowych </w:t>
      </w:r>
      <w:r w:rsidR="002F73F5">
        <w:rPr>
          <w:rFonts w:ascii="Times New Roman" w:eastAsia="Times New Roman" w:hAnsi="Times New Roman" w:cs="Times New Roman"/>
          <w:bCs/>
          <w:sz w:val="24"/>
          <w:szCs w:val="24"/>
          <w:shd w:val="clear" w:color="auto" w:fill="FFFFFF"/>
          <w:lang w:eastAsia="zh-CN"/>
        </w:rPr>
        <w:t xml:space="preserve">                      </w:t>
      </w:r>
      <w:r>
        <w:rPr>
          <w:rFonts w:ascii="Times New Roman" w:eastAsia="Times New Roman" w:hAnsi="Times New Roman" w:cs="Times New Roman"/>
          <w:bCs/>
          <w:sz w:val="24"/>
          <w:szCs w:val="24"/>
          <w:shd w:val="clear" w:color="auto" w:fill="FFFFFF"/>
          <w:lang w:eastAsia="zh-CN"/>
        </w:rPr>
        <w:t xml:space="preserve">lub zamiennych sporządzając protokół konieczności określający zakres robót oraz szacunkową ich wartość (wg cen, stawek i narzutów </w:t>
      </w:r>
      <w:r w:rsidR="002F73F5">
        <w:rPr>
          <w:rFonts w:ascii="Times New Roman" w:eastAsia="Times New Roman" w:hAnsi="Times New Roman" w:cs="Times New Roman"/>
          <w:bCs/>
          <w:sz w:val="24"/>
          <w:szCs w:val="24"/>
          <w:shd w:val="clear" w:color="auto" w:fill="FFFFFF"/>
          <w:lang w:eastAsia="zh-CN"/>
        </w:rPr>
        <w:t xml:space="preserve">                        </w:t>
      </w:r>
      <w:r>
        <w:rPr>
          <w:rFonts w:ascii="Times New Roman" w:eastAsia="Times New Roman" w:hAnsi="Times New Roman" w:cs="Times New Roman"/>
          <w:bCs/>
          <w:sz w:val="24"/>
          <w:szCs w:val="24"/>
          <w:shd w:val="clear" w:color="auto" w:fill="FFFFFF"/>
          <w:lang w:eastAsia="zh-CN"/>
        </w:rPr>
        <w:t>z kosztorysu ofertowego),</w:t>
      </w:r>
    </w:p>
    <w:p w14:paraId="294E83AA" w14:textId="527D42C7" w:rsidR="007D3781" w:rsidRDefault="00DF4880">
      <w:pPr>
        <w:numPr>
          <w:ilvl w:val="0"/>
          <w:numId w:val="18"/>
        </w:numPr>
        <w:spacing w:after="0" w:line="276" w:lineRule="auto"/>
        <w:jc w:val="both"/>
        <w:rPr>
          <w:rFonts w:ascii="Times New Roman" w:eastAsia="Times New Roman" w:hAnsi="Times New Roman" w:cs="Times New Roman"/>
          <w:bCs/>
          <w:sz w:val="24"/>
          <w:szCs w:val="24"/>
          <w:shd w:val="clear" w:color="auto" w:fill="FFFFFF"/>
          <w:lang w:eastAsia="zh-CN"/>
        </w:rPr>
      </w:pPr>
      <w:r>
        <w:rPr>
          <w:rFonts w:ascii="Times New Roman" w:eastAsia="Times New Roman" w:hAnsi="Times New Roman" w:cs="Times New Roman"/>
          <w:bCs/>
          <w:sz w:val="24"/>
          <w:szCs w:val="24"/>
          <w:shd w:val="clear" w:color="auto" w:fill="FFFFFF"/>
          <w:lang w:eastAsia="zh-CN"/>
        </w:rPr>
        <w:t xml:space="preserve">o zagrożeniach, które mogą mieć ujemny wpływ na tok realizacji inwestycji, jakość robót, opóźnienie planowanej daty zakończenia robót jak i zmianę wynagrodzenia za wykonany umowny zakres robót </w:t>
      </w:r>
      <w:r w:rsidR="002F73F5">
        <w:rPr>
          <w:rFonts w:ascii="Times New Roman" w:eastAsia="Times New Roman" w:hAnsi="Times New Roman" w:cs="Times New Roman"/>
          <w:bCs/>
          <w:sz w:val="24"/>
          <w:szCs w:val="24"/>
          <w:shd w:val="clear" w:color="auto" w:fill="FFFFFF"/>
          <w:lang w:eastAsia="zh-CN"/>
        </w:rPr>
        <w:t xml:space="preserve">                         </w:t>
      </w:r>
      <w:r>
        <w:rPr>
          <w:rFonts w:ascii="Times New Roman" w:eastAsia="Times New Roman" w:hAnsi="Times New Roman" w:cs="Times New Roman"/>
          <w:bCs/>
          <w:sz w:val="24"/>
          <w:szCs w:val="24"/>
          <w:shd w:val="clear" w:color="auto" w:fill="FFFFFF"/>
          <w:lang w:eastAsia="zh-CN"/>
        </w:rPr>
        <w:t>oraz</w:t>
      </w:r>
      <w:r w:rsidR="002F73F5">
        <w:rPr>
          <w:rFonts w:ascii="Times New Roman" w:eastAsia="Times New Roman" w:hAnsi="Times New Roman" w:cs="Times New Roman"/>
          <w:bCs/>
          <w:sz w:val="24"/>
          <w:szCs w:val="24"/>
          <w:shd w:val="clear" w:color="auto" w:fill="FFFFFF"/>
          <w:lang w:eastAsia="zh-CN"/>
        </w:rPr>
        <w:t xml:space="preserve"> </w:t>
      </w:r>
      <w:r>
        <w:rPr>
          <w:rFonts w:ascii="Times New Roman" w:eastAsia="Times New Roman" w:hAnsi="Times New Roman" w:cs="Times New Roman"/>
          <w:bCs/>
          <w:sz w:val="24"/>
          <w:szCs w:val="24"/>
          <w:shd w:val="clear" w:color="auto" w:fill="FFFFFF"/>
          <w:lang w:eastAsia="zh-CN"/>
        </w:rPr>
        <w:t>do współpracy z Zamawiającym przy opracowywaniu przedsięwzięć zapobiegających zagrożeniom.</w:t>
      </w:r>
    </w:p>
    <w:p w14:paraId="441DDFE2" w14:textId="09F4DB48" w:rsidR="007D3781" w:rsidRDefault="00DF4880">
      <w:pPr>
        <w:numPr>
          <w:ilvl w:val="0"/>
          <w:numId w:val="14"/>
        </w:numPr>
        <w:spacing w:after="0" w:line="276" w:lineRule="auto"/>
        <w:jc w:val="both"/>
        <w:rPr>
          <w:rFonts w:ascii="Times New Roman" w:eastAsia="Times New Roman" w:hAnsi="Times New Roman" w:cs="Times New Roman"/>
          <w:bCs/>
          <w:sz w:val="24"/>
          <w:szCs w:val="24"/>
          <w:shd w:val="clear" w:color="auto" w:fill="FFFFFF"/>
          <w:lang w:eastAsia="zh-CN"/>
        </w:rPr>
      </w:pPr>
      <w:r>
        <w:rPr>
          <w:rFonts w:ascii="Times New Roman" w:eastAsia="Times New Roman" w:hAnsi="Times New Roman" w:cs="Times New Roman"/>
          <w:bCs/>
          <w:sz w:val="24"/>
          <w:szCs w:val="24"/>
          <w:shd w:val="clear" w:color="auto" w:fill="FFFFFF"/>
          <w:lang w:eastAsia="zh-CN"/>
        </w:rPr>
        <w:t xml:space="preserve">W przypadku wystąpienia konieczności wykonania prac nie objętych kosztorysem ofertowym oraz specyfikacją techniczną Wykonawcy nie wolno ich realizować bez zmiany niniejszej umowy. Wykonawca nie może żądać od Zamawiającego podwyższenia wynagrodzenia, jeśli wykonał prace dodatkowe lub zamienne, </w:t>
      </w:r>
      <w:r w:rsidR="002F73F5">
        <w:rPr>
          <w:rFonts w:ascii="Times New Roman" w:eastAsia="Times New Roman" w:hAnsi="Times New Roman" w:cs="Times New Roman"/>
          <w:bCs/>
          <w:sz w:val="24"/>
          <w:szCs w:val="24"/>
          <w:shd w:val="clear" w:color="auto" w:fill="FFFFFF"/>
          <w:lang w:eastAsia="zh-CN"/>
        </w:rPr>
        <w:t xml:space="preserve">               </w:t>
      </w:r>
      <w:r>
        <w:rPr>
          <w:rFonts w:ascii="Times New Roman" w:eastAsia="Times New Roman" w:hAnsi="Times New Roman" w:cs="Times New Roman"/>
          <w:bCs/>
          <w:sz w:val="24"/>
          <w:szCs w:val="24"/>
          <w:shd w:val="clear" w:color="auto" w:fill="FFFFFF"/>
          <w:lang w:eastAsia="zh-CN"/>
        </w:rPr>
        <w:t>bez uzyskania jego pisemnej zgody na wykonanie tych robót.</w:t>
      </w:r>
    </w:p>
    <w:p w14:paraId="4922B3BF" w14:textId="77777777" w:rsidR="007D3781" w:rsidRDefault="00DF4880">
      <w:pPr>
        <w:numPr>
          <w:ilvl w:val="0"/>
          <w:numId w:val="14"/>
        </w:numPr>
        <w:spacing w:after="0" w:line="276" w:lineRule="auto"/>
        <w:jc w:val="both"/>
        <w:rPr>
          <w:rFonts w:ascii="Times New Roman" w:eastAsia="Times New Roman" w:hAnsi="Times New Roman" w:cs="Times New Roman"/>
          <w:bCs/>
          <w:sz w:val="24"/>
          <w:szCs w:val="24"/>
          <w:shd w:val="clear" w:color="auto" w:fill="FFFFFF"/>
          <w:lang w:eastAsia="zh-CN"/>
        </w:rPr>
      </w:pPr>
      <w:r>
        <w:rPr>
          <w:rFonts w:ascii="Times New Roman" w:eastAsia="Times New Roman" w:hAnsi="Times New Roman" w:cs="Times New Roman"/>
          <w:bCs/>
          <w:sz w:val="24"/>
          <w:szCs w:val="24"/>
          <w:shd w:val="clear" w:color="auto" w:fill="FFFFFF"/>
          <w:lang w:eastAsia="zh-CN"/>
        </w:rPr>
        <w:lastRenderedPageBreak/>
        <w:t>Każda zmiana technologiczna wykonania robót z inicjatywy Wykonawcy wymaga akceptacji autorskiego Biura Projektów oraz Zamawiającego. Koszt wprowadzenia zmian obciąża Wykonawcę. Roboty zamienne rozliczane będą kosztorysami różnicowymi.</w:t>
      </w:r>
    </w:p>
    <w:p w14:paraId="53568DA3" w14:textId="699DC65E" w:rsidR="007D3781" w:rsidRDefault="00DF4880">
      <w:pPr>
        <w:numPr>
          <w:ilvl w:val="0"/>
          <w:numId w:val="14"/>
        </w:numPr>
        <w:spacing w:after="0" w:line="276" w:lineRule="auto"/>
        <w:jc w:val="both"/>
        <w:rPr>
          <w:rFonts w:ascii="Times New Roman" w:eastAsia="Times New Roman" w:hAnsi="Times New Roman" w:cs="Times New Roman"/>
          <w:bCs/>
          <w:sz w:val="24"/>
          <w:szCs w:val="24"/>
          <w:shd w:val="clear" w:color="auto" w:fill="FFFFFF"/>
          <w:lang w:eastAsia="zh-CN"/>
        </w:rPr>
      </w:pPr>
      <w:r>
        <w:rPr>
          <w:rFonts w:ascii="Times New Roman" w:eastAsia="Times New Roman" w:hAnsi="Times New Roman" w:cs="Times New Roman"/>
          <w:bCs/>
          <w:sz w:val="24"/>
          <w:szCs w:val="24"/>
          <w:shd w:val="clear" w:color="auto" w:fill="FFFFFF"/>
          <w:lang w:eastAsia="zh-CN"/>
        </w:rPr>
        <w:t xml:space="preserve">Podczas całego okresu robót Wykonawca zapewni na swój własny koszt dostęp </w:t>
      </w:r>
      <w:r w:rsidR="002F73F5">
        <w:rPr>
          <w:rFonts w:ascii="Times New Roman" w:eastAsia="Times New Roman" w:hAnsi="Times New Roman" w:cs="Times New Roman"/>
          <w:bCs/>
          <w:sz w:val="24"/>
          <w:szCs w:val="24"/>
          <w:shd w:val="clear" w:color="auto" w:fill="FFFFFF"/>
          <w:lang w:eastAsia="zh-CN"/>
        </w:rPr>
        <w:t xml:space="preserve">  </w:t>
      </w:r>
      <w:r>
        <w:rPr>
          <w:rFonts w:ascii="Times New Roman" w:eastAsia="Times New Roman" w:hAnsi="Times New Roman" w:cs="Times New Roman"/>
          <w:bCs/>
          <w:sz w:val="24"/>
          <w:szCs w:val="24"/>
          <w:shd w:val="clear" w:color="auto" w:fill="FFFFFF"/>
          <w:lang w:eastAsia="zh-CN"/>
        </w:rPr>
        <w:t>do terenów położonych w pobliżu terenu budowy.</w:t>
      </w:r>
    </w:p>
    <w:p w14:paraId="3A848B98" w14:textId="77777777" w:rsidR="007D3781" w:rsidRDefault="00DF4880">
      <w:pPr>
        <w:numPr>
          <w:ilvl w:val="0"/>
          <w:numId w:val="14"/>
        </w:numPr>
        <w:spacing w:after="0" w:line="276" w:lineRule="auto"/>
        <w:jc w:val="both"/>
        <w:rPr>
          <w:rFonts w:ascii="Times New Roman" w:eastAsia="Times New Roman" w:hAnsi="Times New Roman" w:cs="Times New Roman"/>
          <w:bCs/>
          <w:sz w:val="24"/>
          <w:szCs w:val="24"/>
          <w:shd w:val="clear" w:color="auto" w:fill="FFFFFF"/>
          <w:lang w:eastAsia="zh-CN"/>
        </w:rPr>
      </w:pPr>
      <w:r>
        <w:rPr>
          <w:rFonts w:ascii="Times New Roman" w:eastAsia="Times New Roman" w:hAnsi="Times New Roman" w:cs="Times New Roman"/>
          <w:bCs/>
          <w:sz w:val="24"/>
          <w:szCs w:val="24"/>
          <w:shd w:val="clear" w:color="auto" w:fill="FFFFFF"/>
          <w:lang w:eastAsia="zh-CN"/>
        </w:rPr>
        <w:t>Wykonawca zobowiązany jest do zagospodarowania powstałych w trakcie realizacji robót budowlanych, odpadów zgodnie z ustawą o odpadach z dnia 14 grudnia 2012r. ( t.j. Dz. U. z 2023 r. poz. 1587 z późn. zm.) i ustawą z dnia 27 kwietnia 2001r. Prawo ochrony środowiska (t.j. Dz. U. z 2024 r. poz. 54 z późn. zm.).</w:t>
      </w:r>
    </w:p>
    <w:p w14:paraId="09EC16D8" w14:textId="77777777" w:rsidR="007D3781" w:rsidRDefault="00DF4880">
      <w:pPr>
        <w:numPr>
          <w:ilvl w:val="0"/>
          <w:numId w:val="14"/>
        </w:numPr>
        <w:spacing w:after="0" w:line="276" w:lineRule="auto"/>
        <w:jc w:val="both"/>
        <w:rPr>
          <w:rFonts w:ascii="Times New Roman" w:eastAsia="Times New Roman" w:hAnsi="Times New Roman" w:cs="Times New Roman"/>
          <w:bCs/>
          <w:sz w:val="24"/>
          <w:szCs w:val="24"/>
          <w:shd w:val="clear" w:color="auto" w:fill="FFFFFF"/>
          <w:lang w:eastAsia="zh-CN"/>
        </w:rPr>
      </w:pPr>
      <w:r>
        <w:rPr>
          <w:rFonts w:ascii="Times New Roman" w:eastAsia="Times New Roman" w:hAnsi="Times New Roman" w:cs="Times New Roman"/>
          <w:color w:val="000000"/>
          <w:sz w:val="24"/>
          <w:szCs w:val="24"/>
          <w:lang w:eastAsia="zh-CN"/>
        </w:rPr>
        <w:t>Wykonawca bez dodatkowego wynagrodzenia zobowiązuje się do:</w:t>
      </w:r>
    </w:p>
    <w:p w14:paraId="41352107" w14:textId="23145F5C" w:rsidR="007D3781" w:rsidRDefault="00DF4880">
      <w:pPr>
        <w:numPr>
          <w:ilvl w:val="0"/>
          <w:numId w:val="19"/>
        </w:numPr>
        <w:spacing w:after="0" w:line="276" w:lineRule="auto"/>
        <w:jc w:val="both"/>
        <w:rPr>
          <w:rFonts w:ascii="Times New Roman" w:eastAsia="Times New Roman" w:hAnsi="Times New Roman" w:cs="Times New Roman"/>
          <w:color w:val="000000"/>
          <w:sz w:val="24"/>
          <w:szCs w:val="24"/>
          <w:lang w:eastAsia="zh-CN"/>
        </w:rPr>
      </w:pPr>
      <w:r>
        <w:rPr>
          <w:rFonts w:ascii="Times New Roman" w:eastAsia="Times New Roman" w:hAnsi="Times New Roman" w:cs="Times New Roman"/>
          <w:color w:val="000000"/>
          <w:sz w:val="24"/>
          <w:szCs w:val="24"/>
          <w:lang w:eastAsia="zh-CN"/>
        </w:rPr>
        <w:t xml:space="preserve">urządzenia terenu budowy, wykonania przyłączeń wodociągowych </w:t>
      </w:r>
      <w:r w:rsidR="002F73F5">
        <w:rPr>
          <w:rFonts w:ascii="Times New Roman" w:eastAsia="Times New Roman" w:hAnsi="Times New Roman" w:cs="Times New Roman"/>
          <w:color w:val="000000"/>
          <w:sz w:val="24"/>
          <w:szCs w:val="24"/>
          <w:lang w:eastAsia="zh-CN"/>
        </w:rPr>
        <w:t xml:space="preserve">                            </w:t>
      </w:r>
      <w:r>
        <w:rPr>
          <w:rFonts w:ascii="Times New Roman" w:eastAsia="Times New Roman" w:hAnsi="Times New Roman" w:cs="Times New Roman"/>
          <w:color w:val="000000"/>
          <w:sz w:val="24"/>
          <w:szCs w:val="24"/>
          <w:lang w:eastAsia="zh-CN"/>
        </w:rPr>
        <w:t xml:space="preserve">i energetycznych dla potrzeb terenu budowy oraz ponoszenia kosztów ich zużycia, </w:t>
      </w:r>
    </w:p>
    <w:p w14:paraId="2E40EB1A" w14:textId="77777777" w:rsidR="007D3781" w:rsidRDefault="00DF4880">
      <w:pPr>
        <w:numPr>
          <w:ilvl w:val="0"/>
          <w:numId w:val="19"/>
        </w:numPr>
        <w:spacing w:after="0" w:line="276" w:lineRule="auto"/>
        <w:jc w:val="both"/>
        <w:rPr>
          <w:rFonts w:ascii="Times New Roman" w:eastAsia="Times New Roman" w:hAnsi="Times New Roman" w:cs="Times New Roman"/>
          <w:color w:val="000000"/>
          <w:sz w:val="24"/>
          <w:szCs w:val="24"/>
          <w:lang w:eastAsia="zh-CN"/>
        </w:rPr>
      </w:pPr>
      <w:r>
        <w:rPr>
          <w:rFonts w:ascii="Times New Roman" w:eastAsia="Times New Roman" w:hAnsi="Times New Roman" w:cs="Times New Roman"/>
          <w:color w:val="000000"/>
          <w:sz w:val="24"/>
          <w:szCs w:val="24"/>
          <w:lang w:eastAsia="zh-CN"/>
        </w:rPr>
        <w:t>poniesienia ewentualnych kosztów wyłączeń i włączeń energii elektrycznej,</w:t>
      </w:r>
    </w:p>
    <w:p w14:paraId="0B880AF5" w14:textId="77777777" w:rsidR="007D3781" w:rsidRDefault="00DF4880">
      <w:pPr>
        <w:numPr>
          <w:ilvl w:val="0"/>
          <w:numId w:val="19"/>
        </w:numPr>
        <w:spacing w:after="0" w:line="276" w:lineRule="auto"/>
        <w:jc w:val="both"/>
        <w:rPr>
          <w:rFonts w:ascii="Times New Roman" w:eastAsia="Times New Roman" w:hAnsi="Times New Roman" w:cs="Times New Roman"/>
          <w:color w:val="000000"/>
          <w:sz w:val="24"/>
          <w:szCs w:val="24"/>
          <w:lang w:eastAsia="zh-CN"/>
        </w:rPr>
      </w:pPr>
      <w:r>
        <w:rPr>
          <w:rFonts w:ascii="Times New Roman" w:eastAsia="Times New Roman" w:hAnsi="Times New Roman" w:cs="Times New Roman"/>
          <w:color w:val="000000"/>
          <w:sz w:val="24"/>
          <w:szCs w:val="24"/>
          <w:lang w:eastAsia="zh-CN"/>
        </w:rPr>
        <w:t>zapewnienia obsługi geodezyjnej przez uprawnione służby geodezyjne, obejmującej wytyczenie oraz bieżącą inwentaryzację geodezyjną powykonawczą,</w:t>
      </w:r>
    </w:p>
    <w:p w14:paraId="7D19098E" w14:textId="77777777" w:rsidR="007D3781" w:rsidRDefault="00DF4880">
      <w:pPr>
        <w:numPr>
          <w:ilvl w:val="0"/>
          <w:numId w:val="19"/>
        </w:numPr>
        <w:spacing w:after="0" w:line="276" w:lineRule="auto"/>
        <w:jc w:val="both"/>
        <w:rPr>
          <w:rFonts w:ascii="Times New Roman" w:eastAsia="Times New Roman" w:hAnsi="Times New Roman" w:cs="Times New Roman"/>
          <w:color w:val="000000"/>
          <w:sz w:val="24"/>
          <w:szCs w:val="24"/>
          <w:lang w:eastAsia="zh-CN"/>
        </w:rPr>
      </w:pPr>
      <w:r>
        <w:rPr>
          <w:rFonts w:ascii="Times New Roman" w:eastAsia="Times New Roman" w:hAnsi="Times New Roman" w:cs="Times New Roman"/>
          <w:color w:val="000000"/>
          <w:sz w:val="24"/>
          <w:szCs w:val="24"/>
          <w:lang w:eastAsia="zh-CN"/>
        </w:rPr>
        <w:t>dokonania uzgodnień, uzyskania wszelkich opinii niezbędnych do wykonania przedmiotu umowy i przekazania go do użytku,</w:t>
      </w:r>
    </w:p>
    <w:p w14:paraId="44908166" w14:textId="77777777" w:rsidR="007D3781" w:rsidRDefault="00DF4880">
      <w:pPr>
        <w:numPr>
          <w:ilvl w:val="0"/>
          <w:numId w:val="19"/>
        </w:numPr>
        <w:spacing w:after="0" w:line="276" w:lineRule="auto"/>
        <w:jc w:val="both"/>
        <w:rPr>
          <w:rFonts w:ascii="Times New Roman" w:eastAsia="Times New Roman" w:hAnsi="Times New Roman" w:cs="Times New Roman"/>
          <w:color w:val="000000"/>
          <w:sz w:val="24"/>
          <w:szCs w:val="24"/>
          <w:lang w:eastAsia="zh-CN"/>
        </w:rPr>
      </w:pPr>
      <w:r>
        <w:rPr>
          <w:rFonts w:ascii="Times New Roman" w:eastAsia="Times New Roman" w:hAnsi="Times New Roman" w:cs="Times New Roman"/>
          <w:color w:val="000000"/>
          <w:sz w:val="24"/>
          <w:szCs w:val="24"/>
          <w:lang w:eastAsia="zh-CN"/>
        </w:rPr>
        <w:t>dokonania zgłoszeń robót, których obowiązek wynika z uzgodnień z gestorami sieci oraz zarządcami poszczególnych terenów, w tym dróg publicznych,</w:t>
      </w:r>
    </w:p>
    <w:p w14:paraId="76C106C9" w14:textId="77777777" w:rsidR="007D3781" w:rsidRDefault="00DF4880">
      <w:pPr>
        <w:numPr>
          <w:ilvl w:val="0"/>
          <w:numId w:val="19"/>
        </w:numPr>
        <w:spacing w:after="0" w:line="276" w:lineRule="auto"/>
        <w:jc w:val="both"/>
        <w:rPr>
          <w:rFonts w:ascii="Times New Roman" w:eastAsia="Times New Roman" w:hAnsi="Times New Roman" w:cs="Times New Roman"/>
          <w:color w:val="000000"/>
          <w:sz w:val="24"/>
          <w:szCs w:val="24"/>
          <w:lang w:eastAsia="zh-CN"/>
        </w:rPr>
      </w:pPr>
      <w:r>
        <w:rPr>
          <w:rFonts w:ascii="Times New Roman" w:eastAsia="Times New Roman" w:hAnsi="Times New Roman" w:cs="Times New Roman"/>
          <w:color w:val="000000"/>
          <w:sz w:val="24"/>
          <w:szCs w:val="24"/>
          <w:lang w:eastAsia="zh-CN"/>
        </w:rPr>
        <w:t>poniesienia kosztów zajęcia pasa drogowego,</w:t>
      </w:r>
    </w:p>
    <w:p w14:paraId="662E39F7" w14:textId="77777777" w:rsidR="007D3781" w:rsidRDefault="00DF4880">
      <w:pPr>
        <w:numPr>
          <w:ilvl w:val="0"/>
          <w:numId w:val="19"/>
        </w:numPr>
        <w:spacing w:after="0" w:line="276" w:lineRule="auto"/>
        <w:jc w:val="both"/>
        <w:rPr>
          <w:rFonts w:ascii="Times New Roman" w:eastAsia="Times New Roman" w:hAnsi="Times New Roman" w:cs="Times New Roman"/>
          <w:color w:val="000000"/>
          <w:sz w:val="24"/>
          <w:szCs w:val="24"/>
          <w:lang w:eastAsia="zh-CN"/>
        </w:rPr>
      </w:pPr>
      <w:r>
        <w:rPr>
          <w:rFonts w:ascii="Times New Roman" w:eastAsia="Times New Roman" w:hAnsi="Times New Roman" w:cs="Times New Roman"/>
          <w:color w:val="000000"/>
          <w:sz w:val="24"/>
          <w:szCs w:val="24"/>
          <w:lang w:eastAsia="zh-CN"/>
        </w:rPr>
        <w:t>odtworzenia dróg, chodników,</w:t>
      </w:r>
    </w:p>
    <w:p w14:paraId="167296C5" w14:textId="77777777" w:rsidR="007D3781" w:rsidRDefault="00DF4880">
      <w:pPr>
        <w:numPr>
          <w:ilvl w:val="0"/>
          <w:numId w:val="19"/>
        </w:numPr>
        <w:spacing w:after="0" w:line="276" w:lineRule="auto"/>
        <w:jc w:val="both"/>
        <w:rPr>
          <w:rFonts w:ascii="Times New Roman" w:eastAsia="Times New Roman" w:hAnsi="Times New Roman" w:cs="Times New Roman"/>
          <w:color w:val="000000"/>
          <w:sz w:val="24"/>
          <w:szCs w:val="24"/>
          <w:lang w:eastAsia="zh-CN"/>
        </w:rPr>
      </w:pPr>
      <w:r>
        <w:rPr>
          <w:rFonts w:ascii="Times New Roman" w:eastAsia="Times New Roman" w:hAnsi="Times New Roman" w:cs="Times New Roman"/>
          <w:color w:val="000000"/>
          <w:sz w:val="24"/>
          <w:szCs w:val="24"/>
          <w:lang w:eastAsia="zh-CN"/>
        </w:rPr>
        <w:t>wywozu nadmiaru gruntu,</w:t>
      </w:r>
    </w:p>
    <w:p w14:paraId="450EB578" w14:textId="77777777" w:rsidR="007D3781" w:rsidRDefault="00DF4880">
      <w:pPr>
        <w:numPr>
          <w:ilvl w:val="0"/>
          <w:numId w:val="19"/>
        </w:numPr>
        <w:spacing w:after="0" w:line="276" w:lineRule="auto"/>
        <w:jc w:val="both"/>
        <w:rPr>
          <w:rFonts w:ascii="Times New Roman" w:eastAsia="Times New Roman" w:hAnsi="Times New Roman" w:cs="Times New Roman"/>
          <w:color w:val="000000"/>
          <w:sz w:val="24"/>
          <w:szCs w:val="24"/>
          <w:lang w:eastAsia="zh-CN"/>
        </w:rPr>
      </w:pPr>
      <w:r>
        <w:rPr>
          <w:rFonts w:ascii="Times New Roman" w:eastAsia="Times New Roman" w:hAnsi="Times New Roman" w:cs="Times New Roman"/>
          <w:color w:val="000000"/>
          <w:sz w:val="24"/>
          <w:szCs w:val="24"/>
          <w:lang w:eastAsia="zh-CN"/>
        </w:rPr>
        <w:t>zabezpieczenie występujących drzew,</w:t>
      </w:r>
    </w:p>
    <w:p w14:paraId="60549562" w14:textId="77777777" w:rsidR="007D3781" w:rsidRDefault="00DF4880">
      <w:pPr>
        <w:numPr>
          <w:ilvl w:val="0"/>
          <w:numId w:val="19"/>
        </w:numPr>
        <w:spacing w:after="0" w:line="276" w:lineRule="auto"/>
        <w:jc w:val="both"/>
        <w:rPr>
          <w:rFonts w:ascii="Times New Roman" w:eastAsia="Times New Roman" w:hAnsi="Times New Roman" w:cs="Times New Roman"/>
          <w:color w:val="000000"/>
          <w:sz w:val="24"/>
          <w:szCs w:val="24"/>
          <w:lang w:eastAsia="zh-CN"/>
        </w:rPr>
      </w:pPr>
      <w:r>
        <w:rPr>
          <w:rFonts w:ascii="Times New Roman" w:eastAsia="Times New Roman" w:hAnsi="Times New Roman" w:cs="Times New Roman"/>
          <w:color w:val="000000"/>
          <w:sz w:val="24"/>
          <w:szCs w:val="24"/>
          <w:lang w:eastAsia="zh-CN"/>
        </w:rPr>
        <w:t>poniesienia kosztów oznakowania i odpowiedniego zabezpieczenia terenu budowy,</w:t>
      </w:r>
    </w:p>
    <w:p w14:paraId="27F3B3CF" w14:textId="052FD56F" w:rsidR="007D3781" w:rsidRDefault="00DF4880">
      <w:pPr>
        <w:numPr>
          <w:ilvl w:val="0"/>
          <w:numId w:val="19"/>
        </w:numPr>
        <w:spacing w:after="0" w:line="276" w:lineRule="auto"/>
        <w:jc w:val="both"/>
        <w:rPr>
          <w:rFonts w:ascii="Times New Roman" w:eastAsia="Times New Roman" w:hAnsi="Times New Roman" w:cs="Times New Roman"/>
          <w:color w:val="000000"/>
          <w:sz w:val="24"/>
          <w:szCs w:val="24"/>
          <w:lang w:eastAsia="zh-CN"/>
        </w:rPr>
      </w:pPr>
      <w:r>
        <w:rPr>
          <w:rFonts w:ascii="Times New Roman" w:eastAsia="Times New Roman" w:hAnsi="Times New Roman" w:cs="Times New Roman"/>
          <w:color w:val="000000"/>
          <w:sz w:val="24"/>
          <w:szCs w:val="24"/>
          <w:lang w:eastAsia="zh-CN"/>
        </w:rPr>
        <w:t>poniesienia kosztów dozoru, a także właściwych warunków bezpieczeństwa</w:t>
      </w:r>
      <w:r w:rsidR="002F73F5">
        <w:rPr>
          <w:rFonts w:ascii="Times New Roman" w:eastAsia="Times New Roman" w:hAnsi="Times New Roman" w:cs="Times New Roman"/>
          <w:color w:val="000000"/>
          <w:sz w:val="24"/>
          <w:szCs w:val="24"/>
          <w:lang w:eastAsia="zh-CN"/>
        </w:rPr>
        <w:t xml:space="preserve">            </w:t>
      </w:r>
      <w:r>
        <w:rPr>
          <w:rFonts w:ascii="Times New Roman" w:eastAsia="Times New Roman" w:hAnsi="Times New Roman" w:cs="Times New Roman"/>
          <w:color w:val="000000"/>
          <w:sz w:val="24"/>
          <w:szCs w:val="24"/>
          <w:lang w:eastAsia="zh-CN"/>
        </w:rPr>
        <w:t xml:space="preserve"> i higieny pracy,</w:t>
      </w:r>
    </w:p>
    <w:p w14:paraId="4B45D28E" w14:textId="6A96A5C1" w:rsidR="007D3781" w:rsidRDefault="00DF4880">
      <w:pPr>
        <w:numPr>
          <w:ilvl w:val="0"/>
          <w:numId w:val="19"/>
        </w:numPr>
        <w:spacing w:after="0" w:line="276" w:lineRule="auto"/>
        <w:jc w:val="both"/>
        <w:rPr>
          <w:rFonts w:ascii="Times New Roman" w:eastAsia="Times New Roman" w:hAnsi="Times New Roman" w:cs="Times New Roman"/>
          <w:color w:val="000000"/>
          <w:sz w:val="24"/>
          <w:szCs w:val="24"/>
          <w:lang w:eastAsia="zh-CN"/>
        </w:rPr>
      </w:pPr>
      <w:r>
        <w:rPr>
          <w:rFonts w:ascii="Times New Roman" w:eastAsia="Times New Roman" w:hAnsi="Times New Roman" w:cs="Times New Roman"/>
          <w:color w:val="000000"/>
          <w:sz w:val="24"/>
          <w:szCs w:val="24"/>
          <w:lang w:eastAsia="zh-CN"/>
        </w:rPr>
        <w:t xml:space="preserve">wykonania badań, prób i rozruchu, jak również do dokonania odkrywek </w:t>
      </w:r>
      <w:r w:rsidR="002F73F5">
        <w:rPr>
          <w:rFonts w:ascii="Times New Roman" w:eastAsia="Times New Roman" w:hAnsi="Times New Roman" w:cs="Times New Roman"/>
          <w:color w:val="000000"/>
          <w:sz w:val="24"/>
          <w:szCs w:val="24"/>
          <w:lang w:eastAsia="zh-CN"/>
        </w:rPr>
        <w:t xml:space="preserve">                      </w:t>
      </w:r>
      <w:r>
        <w:rPr>
          <w:rFonts w:ascii="Times New Roman" w:eastAsia="Times New Roman" w:hAnsi="Times New Roman" w:cs="Times New Roman"/>
          <w:color w:val="000000"/>
          <w:sz w:val="24"/>
          <w:szCs w:val="24"/>
          <w:lang w:eastAsia="zh-CN"/>
        </w:rPr>
        <w:t xml:space="preserve">w przypadku nie  zgłoszenia robót do odbioru ulegających zakryciu </w:t>
      </w:r>
      <w:r w:rsidR="002F73F5">
        <w:rPr>
          <w:rFonts w:ascii="Times New Roman" w:eastAsia="Times New Roman" w:hAnsi="Times New Roman" w:cs="Times New Roman"/>
          <w:color w:val="000000"/>
          <w:sz w:val="24"/>
          <w:szCs w:val="24"/>
          <w:lang w:eastAsia="zh-CN"/>
        </w:rPr>
        <w:t xml:space="preserve">                     </w:t>
      </w:r>
      <w:r>
        <w:rPr>
          <w:rFonts w:ascii="Times New Roman" w:eastAsia="Times New Roman" w:hAnsi="Times New Roman" w:cs="Times New Roman"/>
          <w:color w:val="000000"/>
          <w:sz w:val="24"/>
          <w:szCs w:val="24"/>
          <w:lang w:eastAsia="zh-CN"/>
        </w:rPr>
        <w:t>lub zanikających,</w:t>
      </w:r>
    </w:p>
    <w:p w14:paraId="50AB80EE" w14:textId="77777777" w:rsidR="007D3781" w:rsidRDefault="00DF4880">
      <w:pPr>
        <w:numPr>
          <w:ilvl w:val="0"/>
          <w:numId w:val="19"/>
        </w:numPr>
        <w:spacing w:after="0" w:line="276" w:lineRule="auto"/>
        <w:jc w:val="both"/>
        <w:rPr>
          <w:rFonts w:ascii="Times New Roman" w:eastAsia="Times New Roman" w:hAnsi="Times New Roman" w:cs="Times New Roman"/>
          <w:color w:val="000000"/>
          <w:sz w:val="24"/>
          <w:szCs w:val="24"/>
          <w:lang w:eastAsia="zh-CN"/>
        </w:rPr>
      </w:pPr>
      <w:r>
        <w:rPr>
          <w:rFonts w:ascii="Times New Roman" w:eastAsia="Times New Roman" w:hAnsi="Times New Roman" w:cs="Times New Roman"/>
          <w:color w:val="000000"/>
          <w:sz w:val="24"/>
          <w:szCs w:val="24"/>
          <w:lang w:eastAsia="zh-CN"/>
        </w:rPr>
        <w:t>utrzymania terenu budowy w stanie wolnym od przeszkód komunikacyjnych oraz usuwania na bieżąco zbędnych materiałów, odpadów i śmieci,</w:t>
      </w:r>
    </w:p>
    <w:p w14:paraId="5E7E0127" w14:textId="77777777" w:rsidR="007D3781" w:rsidRDefault="00DF4880">
      <w:pPr>
        <w:numPr>
          <w:ilvl w:val="0"/>
          <w:numId w:val="19"/>
        </w:numPr>
        <w:spacing w:after="0" w:line="276" w:lineRule="auto"/>
        <w:jc w:val="both"/>
        <w:rPr>
          <w:rFonts w:ascii="Times New Roman" w:eastAsia="Times New Roman" w:hAnsi="Times New Roman" w:cs="Times New Roman"/>
          <w:color w:val="000000"/>
          <w:sz w:val="24"/>
          <w:szCs w:val="24"/>
          <w:lang w:eastAsia="zh-CN"/>
        </w:rPr>
      </w:pPr>
      <w:r>
        <w:rPr>
          <w:rFonts w:ascii="Times New Roman" w:eastAsia="Times New Roman" w:hAnsi="Times New Roman" w:cs="Times New Roman"/>
          <w:color w:val="000000"/>
          <w:sz w:val="24"/>
          <w:szCs w:val="24"/>
          <w:lang w:eastAsia="zh-CN"/>
        </w:rPr>
        <w:t>wykonania projektu organizacji ruchu oraz oznakowania terenu budowy,</w:t>
      </w:r>
    </w:p>
    <w:p w14:paraId="22FF1514" w14:textId="7E294A4D" w:rsidR="007D3781" w:rsidRDefault="00DF4880">
      <w:pPr>
        <w:numPr>
          <w:ilvl w:val="0"/>
          <w:numId w:val="19"/>
        </w:numPr>
        <w:spacing w:after="0" w:line="276" w:lineRule="auto"/>
        <w:jc w:val="both"/>
        <w:rPr>
          <w:rFonts w:ascii="Times New Roman" w:eastAsia="Times New Roman" w:hAnsi="Times New Roman" w:cs="Times New Roman"/>
          <w:color w:val="000000"/>
          <w:sz w:val="24"/>
          <w:szCs w:val="24"/>
          <w:lang w:eastAsia="zh-CN"/>
        </w:rPr>
      </w:pPr>
      <w:r>
        <w:rPr>
          <w:rFonts w:ascii="Times New Roman" w:eastAsia="Times New Roman" w:hAnsi="Times New Roman" w:cs="Times New Roman"/>
          <w:color w:val="000000"/>
          <w:sz w:val="24"/>
          <w:szCs w:val="24"/>
          <w:lang w:eastAsia="zh-CN"/>
        </w:rPr>
        <w:t xml:space="preserve">w przypadku zniszczenia lub uszkodzenia robót, ich części bądź urządzeń </w:t>
      </w:r>
      <w:r w:rsidR="002F73F5">
        <w:rPr>
          <w:rFonts w:ascii="Times New Roman" w:eastAsia="Times New Roman" w:hAnsi="Times New Roman" w:cs="Times New Roman"/>
          <w:color w:val="000000"/>
          <w:sz w:val="24"/>
          <w:szCs w:val="24"/>
          <w:lang w:eastAsia="zh-CN"/>
        </w:rPr>
        <w:t xml:space="preserve">              </w:t>
      </w:r>
      <w:r>
        <w:rPr>
          <w:rFonts w:ascii="Times New Roman" w:eastAsia="Times New Roman" w:hAnsi="Times New Roman" w:cs="Times New Roman"/>
          <w:color w:val="000000"/>
          <w:sz w:val="24"/>
          <w:szCs w:val="24"/>
          <w:lang w:eastAsia="zh-CN"/>
        </w:rPr>
        <w:t>w toku realizacji – naprawienia ich i doprowadzenia do stanu pierwotnego,</w:t>
      </w:r>
    </w:p>
    <w:p w14:paraId="2ED866ED" w14:textId="77777777" w:rsidR="007D3781" w:rsidRDefault="00DF4880">
      <w:pPr>
        <w:numPr>
          <w:ilvl w:val="0"/>
          <w:numId w:val="19"/>
        </w:numPr>
        <w:spacing w:after="0" w:line="276" w:lineRule="auto"/>
        <w:jc w:val="both"/>
        <w:rPr>
          <w:rFonts w:ascii="Times New Roman" w:eastAsia="Times New Roman" w:hAnsi="Times New Roman" w:cs="Times New Roman"/>
          <w:color w:val="000000"/>
          <w:sz w:val="24"/>
          <w:szCs w:val="24"/>
          <w:lang w:eastAsia="zh-CN"/>
        </w:rPr>
      </w:pPr>
      <w:r>
        <w:rPr>
          <w:rFonts w:ascii="Times New Roman" w:eastAsia="Times New Roman" w:hAnsi="Times New Roman" w:cs="Times New Roman"/>
          <w:color w:val="000000"/>
          <w:sz w:val="24"/>
          <w:szCs w:val="24"/>
          <w:lang w:eastAsia="zh-CN"/>
        </w:rPr>
        <w:lastRenderedPageBreak/>
        <w:t>demontażu, napraw, montażu ogrodzeń posesji oraz innych uszkodzeń obiektów istniejących i elementów zagospodarowania terenu,</w:t>
      </w:r>
    </w:p>
    <w:p w14:paraId="3EF15097" w14:textId="2F5F1AB6" w:rsidR="007D3781" w:rsidRDefault="00DF4880">
      <w:pPr>
        <w:numPr>
          <w:ilvl w:val="0"/>
          <w:numId w:val="19"/>
        </w:numPr>
        <w:spacing w:after="0" w:line="276" w:lineRule="auto"/>
        <w:jc w:val="both"/>
        <w:rPr>
          <w:rFonts w:ascii="Times New Roman" w:eastAsia="Times New Roman" w:hAnsi="Times New Roman" w:cs="Times New Roman"/>
          <w:color w:val="000000"/>
          <w:sz w:val="24"/>
          <w:szCs w:val="24"/>
          <w:lang w:eastAsia="zh-CN"/>
        </w:rPr>
      </w:pPr>
      <w:r>
        <w:rPr>
          <w:rFonts w:ascii="Times New Roman" w:eastAsia="Times New Roman" w:hAnsi="Times New Roman" w:cs="Times New Roman"/>
          <w:color w:val="000000"/>
          <w:sz w:val="24"/>
          <w:szCs w:val="24"/>
          <w:lang w:eastAsia="zh-CN"/>
        </w:rPr>
        <w:t xml:space="preserve">uporządkowania terenu budowy po zakończeniu robót i przekazania </w:t>
      </w:r>
      <w:r w:rsidR="002F73F5">
        <w:rPr>
          <w:rFonts w:ascii="Times New Roman" w:eastAsia="Times New Roman" w:hAnsi="Times New Roman" w:cs="Times New Roman"/>
          <w:color w:val="000000"/>
          <w:sz w:val="24"/>
          <w:szCs w:val="24"/>
          <w:lang w:eastAsia="zh-CN"/>
        </w:rPr>
        <w:t xml:space="preserve">                      </w:t>
      </w:r>
      <w:r>
        <w:rPr>
          <w:rFonts w:ascii="Times New Roman" w:eastAsia="Times New Roman" w:hAnsi="Times New Roman" w:cs="Times New Roman"/>
          <w:color w:val="000000"/>
          <w:sz w:val="24"/>
          <w:szCs w:val="24"/>
          <w:lang w:eastAsia="zh-CN"/>
        </w:rPr>
        <w:t>go Zamawiającemu      najpóźniej do dnia odbioru końcowego,</w:t>
      </w:r>
    </w:p>
    <w:p w14:paraId="4AAD7710" w14:textId="6E90776E" w:rsidR="007D3781" w:rsidRDefault="00DF4880">
      <w:pPr>
        <w:numPr>
          <w:ilvl w:val="0"/>
          <w:numId w:val="19"/>
        </w:numPr>
        <w:spacing w:after="0" w:line="276" w:lineRule="auto"/>
        <w:jc w:val="both"/>
        <w:rPr>
          <w:rFonts w:ascii="Times New Roman" w:eastAsia="Times New Roman" w:hAnsi="Times New Roman" w:cs="Times New Roman"/>
          <w:color w:val="000000"/>
          <w:sz w:val="24"/>
          <w:szCs w:val="24"/>
          <w:lang w:eastAsia="zh-CN"/>
        </w:rPr>
      </w:pPr>
      <w:r>
        <w:rPr>
          <w:rFonts w:ascii="Times New Roman" w:eastAsia="Times New Roman" w:hAnsi="Times New Roman" w:cs="Times New Roman"/>
          <w:color w:val="000000"/>
          <w:sz w:val="24"/>
          <w:szCs w:val="24"/>
          <w:lang w:eastAsia="zh-CN"/>
        </w:rPr>
        <w:t xml:space="preserve">uzgodnienia wejścia na teren prywatny, celem wykonania robót budowlanych </w:t>
      </w:r>
      <w:r w:rsidR="002F73F5">
        <w:rPr>
          <w:rFonts w:ascii="Times New Roman" w:eastAsia="Times New Roman" w:hAnsi="Times New Roman" w:cs="Times New Roman"/>
          <w:color w:val="000000"/>
          <w:sz w:val="24"/>
          <w:szCs w:val="24"/>
          <w:lang w:eastAsia="zh-CN"/>
        </w:rPr>
        <w:t xml:space="preserve"> </w:t>
      </w:r>
      <w:r>
        <w:rPr>
          <w:rFonts w:ascii="Times New Roman" w:eastAsia="Times New Roman" w:hAnsi="Times New Roman" w:cs="Times New Roman"/>
          <w:color w:val="000000"/>
          <w:sz w:val="24"/>
          <w:szCs w:val="24"/>
          <w:lang w:eastAsia="zh-CN"/>
        </w:rPr>
        <w:t>i uregulowanie ewentualnych kosztów szkód powstałych w trakcie realizacji robót,</w:t>
      </w:r>
    </w:p>
    <w:p w14:paraId="7BBD8237" w14:textId="77777777" w:rsidR="007D3781" w:rsidRDefault="00DF4880">
      <w:pPr>
        <w:numPr>
          <w:ilvl w:val="0"/>
          <w:numId w:val="19"/>
        </w:numPr>
        <w:spacing w:after="0" w:line="276" w:lineRule="auto"/>
        <w:jc w:val="both"/>
        <w:rPr>
          <w:rFonts w:ascii="Times New Roman" w:eastAsia="Times New Roman" w:hAnsi="Times New Roman" w:cs="Times New Roman"/>
          <w:color w:val="000000"/>
          <w:sz w:val="24"/>
          <w:szCs w:val="24"/>
          <w:lang w:eastAsia="zh-CN"/>
        </w:rPr>
      </w:pPr>
      <w:r>
        <w:rPr>
          <w:rFonts w:ascii="Times New Roman" w:eastAsia="Times New Roman" w:hAnsi="Times New Roman" w:cs="Times New Roman"/>
          <w:color w:val="000000"/>
          <w:sz w:val="24"/>
          <w:szCs w:val="24"/>
          <w:lang w:eastAsia="zh-CN"/>
        </w:rPr>
        <w:t>natychmiastowego zabezpieczenia ewentualnych awarii oraz powiadomienia Inspektora nadzoru inwestorskiego i Zamawiającego o ich wystąpieniu,</w:t>
      </w:r>
    </w:p>
    <w:p w14:paraId="2887EC07" w14:textId="334DC8D3" w:rsidR="007D3781" w:rsidRPr="002F73F5" w:rsidRDefault="00DF4880" w:rsidP="002F73F5">
      <w:pPr>
        <w:numPr>
          <w:ilvl w:val="0"/>
          <w:numId w:val="19"/>
        </w:numPr>
        <w:spacing w:after="0" w:line="276" w:lineRule="auto"/>
        <w:jc w:val="both"/>
        <w:rPr>
          <w:rFonts w:ascii="Times New Roman" w:eastAsia="Times New Roman" w:hAnsi="Times New Roman" w:cs="Times New Roman"/>
          <w:color w:val="000000"/>
          <w:sz w:val="24"/>
          <w:szCs w:val="24"/>
          <w:lang w:eastAsia="zh-CN"/>
        </w:rPr>
      </w:pPr>
      <w:r>
        <w:rPr>
          <w:rFonts w:ascii="Times New Roman" w:eastAsia="Times New Roman" w:hAnsi="Times New Roman" w:cs="Times New Roman"/>
          <w:color w:val="000000"/>
          <w:sz w:val="24"/>
          <w:szCs w:val="24"/>
          <w:lang w:eastAsia="zh-CN"/>
        </w:rPr>
        <w:t xml:space="preserve">umożliwienia wstępu na teren budowy pracownikom organu nadzoru budowlanego </w:t>
      </w:r>
      <w:r>
        <w:rPr>
          <w:rFonts w:ascii="Times New Roman" w:eastAsia="Times New Roman" w:hAnsi="Times New Roman" w:cs="Times New Roman"/>
          <w:color w:val="000000"/>
          <w:sz w:val="24"/>
          <w:szCs w:val="24"/>
          <w:lang w:eastAsia="zh-CN"/>
        </w:rPr>
        <w:br/>
        <w:t>i pracownikom jednostek sprawujących funkcje kontrolne oraz uprawnionym przedstawicielom Zamawiającego</w:t>
      </w:r>
      <w:r w:rsidR="002F73F5">
        <w:rPr>
          <w:rFonts w:ascii="Times New Roman" w:eastAsia="Times New Roman" w:hAnsi="Times New Roman" w:cs="Times New Roman"/>
          <w:color w:val="000000"/>
          <w:sz w:val="24"/>
          <w:szCs w:val="24"/>
          <w:lang w:eastAsia="zh-CN"/>
        </w:rPr>
        <w:t>.</w:t>
      </w:r>
    </w:p>
    <w:p w14:paraId="01769D37" w14:textId="77777777" w:rsidR="007D3781" w:rsidRDefault="00DF4880">
      <w:pPr>
        <w:numPr>
          <w:ilvl w:val="0"/>
          <w:numId w:val="14"/>
        </w:numPr>
        <w:spacing w:after="0" w:line="276" w:lineRule="auto"/>
        <w:jc w:val="both"/>
        <w:rPr>
          <w:rFonts w:ascii="Times New Roman" w:eastAsia="Times New Roman" w:hAnsi="Times New Roman" w:cs="Times New Roman"/>
          <w:color w:val="000000"/>
          <w:sz w:val="24"/>
          <w:szCs w:val="24"/>
          <w:lang w:eastAsia="zh-CN"/>
        </w:rPr>
      </w:pPr>
      <w:r>
        <w:rPr>
          <w:rFonts w:ascii="Times New Roman" w:eastAsia="Times New Roman" w:hAnsi="Times New Roman" w:cs="Times New Roman"/>
          <w:color w:val="000000"/>
          <w:sz w:val="24"/>
          <w:szCs w:val="24"/>
          <w:lang w:eastAsia="zh-CN"/>
        </w:rPr>
        <w:t>Zapewnienie bezpieczeństwa.</w:t>
      </w:r>
    </w:p>
    <w:p w14:paraId="3E7A0433" w14:textId="77777777" w:rsidR="007D3781" w:rsidRDefault="00DF4880">
      <w:pPr>
        <w:numPr>
          <w:ilvl w:val="0"/>
          <w:numId w:val="20"/>
        </w:numPr>
        <w:spacing w:after="0" w:line="276" w:lineRule="auto"/>
        <w:jc w:val="both"/>
        <w:rPr>
          <w:rFonts w:ascii="Times New Roman" w:eastAsia="Times New Roman" w:hAnsi="Times New Roman" w:cs="Times New Roman"/>
          <w:color w:val="000000"/>
          <w:sz w:val="24"/>
          <w:szCs w:val="24"/>
          <w:lang w:eastAsia="zh-CN"/>
        </w:rPr>
      </w:pPr>
      <w:r>
        <w:rPr>
          <w:rFonts w:ascii="Times New Roman" w:eastAsia="Times New Roman" w:hAnsi="Times New Roman" w:cs="Times New Roman"/>
          <w:color w:val="000000"/>
          <w:sz w:val="24"/>
          <w:szCs w:val="24"/>
          <w:lang w:eastAsia="zh-CN"/>
        </w:rPr>
        <w:t>Wykonawca jest odpowiedzialny za bezpieczeństwo wszelkich działań na terenie budowy.</w:t>
      </w:r>
    </w:p>
    <w:p w14:paraId="69FFDB5D" w14:textId="77777777" w:rsidR="007D3781" w:rsidRDefault="00DF4880">
      <w:pPr>
        <w:numPr>
          <w:ilvl w:val="0"/>
          <w:numId w:val="20"/>
        </w:numPr>
        <w:spacing w:after="0" w:line="276" w:lineRule="auto"/>
        <w:jc w:val="both"/>
        <w:rPr>
          <w:rFonts w:ascii="Times New Roman" w:eastAsia="Times New Roman" w:hAnsi="Times New Roman" w:cs="Times New Roman"/>
          <w:color w:val="000000"/>
          <w:sz w:val="24"/>
          <w:szCs w:val="24"/>
          <w:lang w:eastAsia="zh-CN"/>
        </w:rPr>
      </w:pPr>
      <w:r>
        <w:rPr>
          <w:rFonts w:ascii="Times New Roman" w:eastAsia="Times New Roman" w:hAnsi="Times New Roman" w:cs="Times New Roman"/>
          <w:color w:val="000000"/>
          <w:sz w:val="24"/>
          <w:szCs w:val="24"/>
          <w:lang w:eastAsia="zh-CN"/>
        </w:rPr>
        <w:t>Jeżeli Wykonawca wykonuje roboty bez zamykania ruchu, ma On obowiązek zapewnić bezpieczeństwo ruchu na terenie budowy.</w:t>
      </w:r>
    </w:p>
    <w:p w14:paraId="178F64FD" w14:textId="53F37BC8" w:rsidR="007D3781" w:rsidRDefault="00DF4880">
      <w:pPr>
        <w:numPr>
          <w:ilvl w:val="0"/>
          <w:numId w:val="20"/>
        </w:numPr>
        <w:spacing w:after="0" w:line="276" w:lineRule="auto"/>
        <w:jc w:val="both"/>
        <w:rPr>
          <w:rFonts w:ascii="Times New Roman" w:eastAsia="Times New Roman" w:hAnsi="Times New Roman" w:cs="Times New Roman"/>
          <w:color w:val="000000"/>
          <w:sz w:val="24"/>
          <w:szCs w:val="24"/>
          <w:lang w:eastAsia="zh-CN"/>
        </w:rPr>
      </w:pPr>
      <w:r>
        <w:rPr>
          <w:rFonts w:ascii="Times New Roman" w:eastAsia="Times New Roman" w:hAnsi="Times New Roman" w:cs="Times New Roman"/>
          <w:color w:val="000000"/>
          <w:sz w:val="24"/>
          <w:szCs w:val="24"/>
          <w:lang w:eastAsia="zh-CN"/>
        </w:rPr>
        <w:t xml:space="preserve">Wykonawca ma obowiązek znać i stosować w czasie prowadzenia robót wszelkie przepisy dotyczące ochrony środowiska naturalnego </w:t>
      </w:r>
      <w:r w:rsidR="002F73F5">
        <w:rPr>
          <w:rFonts w:ascii="Times New Roman" w:eastAsia="Times New Roman" w:hAnsi="Times New Roman" w:cs="Times New Roman"/>
          <w:color w:val="000000"/>
          <w:sz w:val="24"/>
          <w:szCs w:val="24"/>
          <w:lang w:eastAsia="zh-CN"/>
        </w:rPr>
        <w:t xml:space="preserve">                                  </w:t>
      </w:r>
      <w:r>
        <w:rPr>
          <w:rFonts w:ascii="Times New Roman" w:eastAsia="Times New Roman" w:hAnsi="Times New Roman" w:cs="Times New Roman"/>
          <w:color w:val="000000"/>
          <w:sz w:val="24"/>
          <w:szCs w:val="24"/>
          <w:lang w:eastAsia="zh-CN"/>
        </w:rPr>
        <w:t xml:space="preserve">i bezpieczeństwa pracy. Opłaty i kary za przekroczenie w trakcie robót norm, określonych w odpowiednich przepisach, dotyczących ochrony środowiska </w:t>
      </w:r>
      <w:r w:rsidR="002F73F5">
        <w:rPr>
          <w:rFonts w:ascii="Times New Roman" w:eastAsia="Times New Roman" w:hAnsi="Times New Roman" w:cs="Times New Roman"/>
          <w:color w:val="000000"/>
          <w:sz w:val="24"/>
          <w:szCs w:val="24"/>
          <w:lang w:eastAsia="zh-CN"/>
        </w:rPr>
        <w:t xml:space="preserve">                </w:t>
      </w:r>
      <w:r>
        <w:rPr>
          <w:rFonts w:ascii="Times New Roman" w:eastAsia="Times New Roman" w:hAnsi="Times New Roman" w:cs="Times New Roman"/>
          <w:color w:val="000000"/>
          <w:sz w:val="24"/>
          <w:szCs w:val="24"/>
          <w:lang w:eastAsia="zh-CN"/>
        </w:rPr>
        <w:t>i bezpieczeństwa pracy ponosi Wykonawca.</w:t>
      </w:r>
    </w:p>
    <w:p w14:paraId="73220E75" w14:textId="3BD7F0AA" w:rsidR="007D3781" w:rsidRDefault="00DF4880">
      <w:pPr>
        <w:numPr>
          <w:ilvl w:val="0"/>
          <w:numId w:val="20"/>
        </w:numPr>
        <w:spacing w:after="0" w:line="276" w:lineRule="auto"/>
        <w:jc w:val="both"/>
        <w:rPr>
          <w:rFonts w:ascii="Times New Roman" w:eastAsia="Times New Roman" w:hAnsi="Times New Roman" w:cs="Times New Roman"/>
          <w:color w:val="000000"/>
          <w:sz w:val="24"/>
          <w:szCs w:val="24"/>
          <w:lang w:eastAsia="zh-CN"/>
        </w:rPr>
      </w:pPr>
      <w:r>
        <w:rPr>
          <w:rFonts w:ascii="Times New Roman" w:eastAsia="Times New Roman" w:hAnsi="Times New Roman" w:cs="Times New Roman"/>
          <w:color w:val="000000"/>
          <w:sz w:val="24"/>
          <w:szCs w:val="24"/>
          <w:lang w:eastAsia="zh-CN"/>
        </w:rPr>
        <w:t xml:space="preserve">Organizowanie i prowadzenie robót w sposób bezpieczny, nie stwarzający zagrożenia dla osób przebywających na terenie inwestycji, zgodnie </w:t>
      </w:r>
      <w:r w:rsidR="002F73F5">
        <w:rPr>
          <w:rFonts w:ascii="Times New Roman" w:eastAsia="Times New Roman" w:hAnsi="Times New Roman" w:cs="Times New Roman"/>
          <w:color w:val="000000"/>
          <w:sz w:val="24"/>
          <w:szCs w:val="24"/>
          <w:lang w:eastAsia="zh-CN"/>
        </w:rPr>
        <w:t xml:space="preserve">                         </w:t>
      </w:r>
      <w:r>
        <w:rPr>
          <w:rFonts w:ascii="Times New Roman" w:eastAsia="Times New Roman" w:hAnsi="Times New Roman" w:cs="Times New Roman"/>
          <w:color w:val="000000"/>
          <w:sz w:val="24"/>
          <w:szCs w:val="24"/>
          <w:lang w:eastAsia="zh-CN"/>
        </w:rPr>
        <w:t>z wymogami Rozporządzenia Ministra Infrastruktury w sprawie bezpieczeństwa i higieny pracy podczas wykonywania robót budowlanych (Dz. U. z 2003 r. Nr  47, poz. 401).</w:t>
      </w:r>
    </w:p>
    <w:p w14:paraId="7C918274" w14:textId="77777777" w:rsidR="007D3781" w:rsidRDefault="00DF4880">
      <w:pPr>
        <w:numPr>
          <w:ilvl w:val="0"/>
          <w:numId w:val="14"/>
        </w:numPr>
        <w:spacing w:after="0" w:line="276" w:lineRule="auto"/>
        <w:jc w:val="both"/>
        <w:rPr>
          <w:rFonts w:ascii="Times New Roman" w:eastAsia="Times New Roman" w:hAnsi="Times New Roman" w:cs="Times New Roman"/>
          <w:color w:val="000000"/>
          <w:sz w:val="24"/>
          <w:szCs w:val="24"/>
          <w:lang w:eastAsia="zh-CN"/>
        </w:rPr>
      </w:pPr>
      <w:r>
        <w:rPr>
          <w:rFonts w:ascii="Times New Roman" w:eastAsia="Times New Roman" w:hAnsi="Times New Roman" w:cs="Times New Roman"/>
          <w:color w:val="000000"/>
          <w:sz w:val="24"/>
          <w:szCs w:val="24"/>
          <w:lang w:eastAsia="zh-CN"/>
        </w:rPr>
        <w:t>Ubezpieczenie.</w:t>
      </w:r>
    </w:p>
    <w:p w14:paraId="7546A854" w14:textId="48985817" w:rsidR="007D3781" w:rsidRDefault="00DF4880">
      <w:pPr>
        <w:numPr>
          <w:ilvl w:val="0"/>
          <w:numId w:val="21"/>
        </w:numPr>
        <w:spacing w:after="0" w:line="276" w:lineRule="auto"/>
        <w:jc w:val="both"/>
        <w:rPr>
          <w:rFonts w:ascii="Times New Roman" w:eastAsia="Times New Roman" w:hAnsi="Times New Roman" w:cs="Times New Roman"/>
          <w:color w:val="000000"/>
          <w:sz w:val="24"/>
          <w:szCs w:val="24"/>
          <w:lang w:eastAsia="zh-CN"/>
        </w:rPr>
      </w:pPr>
      <w:r>
        <w:rPr>
          <w:rFonts w:ascii="Times New Roman" w:eastAsia="Times New Roman" w:hAnsi="Times New Roman" w:cs="Times New Roman"/>
          <w:color w:val="000000"/>
          <w:sz w:val="24"/>
          <w:szCs w:val="24"/>
          <w:lang w:eastAsia="zh-CN"/>
        </w:rPr>
        <w:t xml:space="preserve">Wykonawca zobowiązany jest do zawarcia na własny koszt odpowiednich umów ubezpieczenia z tytułu szkód, które mogą zaistnieć w związku </w:t>
      </w:r>
      <w:r w:rsidR="002F73F5">
        <w:rPr>
          <w:rFonts w:ascii="Times New Roman" w:eastAsia="Times New Roman" w:hAnsi="Times New Roman" w:cs="Times New Roman"/>
          <w:color w:val="000000"/>
          <w:sz w:val="24"/>
          <w:szCs w:val="24"/>
          <w:lang w:eastAsia="zh-CN"/>
        </w:rPr>
        <w:t xml:space="preserve">                      </w:t>
      </w:r>
      <w:r>
        <w:rPr>
          <w:rFonts w:ascii="Times New Roman" w:eastAsia="Times New Roman" w:hAnsi="Times New Roman" w:cs="Times New Roman"/>
          <w:color w:val="000000"/>
          <w:sz w:val="24"/>
          <w:szCs w:val="24"/>
          <w:lang w:eastAsia="zh-CN"/>
        </w:rPr>
        <w:t xml:space="preserve">z określonymi zdarzeniami losowymi oraz od odpowiedzialności cywilnej </w:t>
      </w:r>
      <w:r w:rsidR="002F73F5">
        <w:rPr>
          <w:rFonts w:ascii="Times New Roman" w:eastAsia="Times New Roman" w:hAnsi="Times New Roman" w:cs="Times New Roman"/>
          <w:color w:val="000000"/>
          <w:sz w:val="24"/>
          <w:szCs w:val="24"/>
          <w:lang w:eastAsia="zh-CN"/>
        </w:rPr>
        <w:t xml:space="preserve">               </w:t>
      </w:r>
      <w:r>
        <w:rPr>
          <w:rFonts w:ascii="Times New Roman" w:eastAsia="Times New Roman" w:hAnsi="Times New Roman" w:cs="Times New Roman"/>
          <w:color w:val="000000"/>
          <w:sz w:val="24"/>
          <w:szCs w:val="24"/>
          <w:lang w:eastAsia="zh-CN"/>
        </w:rPr>
        <w:t>w zakresie prowadzonej działalności, na czas realizacji robót objętych umową.</w:t>
      </w:r>
    </w:p>
    <w:p w14:paraId="32B49906" w14:textId="77777777" w:rsidR="007D3781" w:rsidRDefault="00DF4880">
      <w:pPr>
        <w:numPr>
          <w:ilvl w:val="0"/>
          <w:numId w:val="21"/>
        </w:numPr>
        <w:spacing w:after="0" w:line="276" w:lineRule="auto"/>
        <w:jc w:val="both"/>
        <w:rPr>
          <w:rFonts w:ascii="Times New Roman" w:eastAsia="Times New Roman" w:hAnsi="Times New Roman" w:cs="Times New Roman"/>
          <w:color w:val="000000"/>
          <w:sz w:val="24"/>
          <w:szCs w:val="24"/>
          <w:lang w:eastAsia="zh-CN"/>
        </w:rPr>
      </w:pPr>
      <w:r>
        <w:rPr>
          <w:rFonts w:ascii="Times New Roman" w:eastAsia="Times New Roman" w:hAnsi="Times New Roman" w:cs="Times New Roman"/>
          <w:color w:val="000000"/>
          <w:sz w:val="24"/>
          <w:szCs w:val="24"/>
          <w:lang w:eastAsia="zh-CN"/>
        </w:rPr>
        <w:t>Ubezpieczeniu podlegają w szczególności:</w:t>
      </w:r>
    </w:p>
    <w:p w14:paraId="555F546B" w14:textId="77777777" w:rsidR="007D3781" w:rsidRDefault="00DF4880">
      <w:pPr>
        <w:pStyle w:val="Akapitzlist"/>
        <w:numPr>
          <w:ilvl w:val="0"/>
          <w:numId w:val="69"/>
        </w:numPr>
        <w:spacing w:after="0"/>
        <w:jc w:val="both"/>
        <w:rPr>
          <w:rFonts w:ascii="Times New Roman" w:hAnsi="Times New Roman" w:cs="Times New Roman"/>
          <w:color w:val="000000"/>
          <w:sz w:val="24"/>
          <w:szCs w:val="24"/>
        </w:rPr>
      </w:pPr>
      <w:r>
        <w:rPr>
          <w:rFonts w:ascii="Times New Roman" w:hAnsi="Times New Roman" w:cs="Times New Roman"/>
          <w:color w:val="000000"/>
          <w:sz w:val="24"/>
          <w:szCs w:val="24"/>
        </w:rPr>
        <w:t>roboty, urządzenia oraz wszelkie mienie ruchome związane bezpośrednio z wykonawstwem robót,</w:t>
      </w:r>
    </w:p>
    <w:p w14:paraId="45367386" w14:textId="530E25C3" w:rsidR="007D3781" w:rsidRDefault="00DF4880">
      <w:pPr>
        <w:pStyle w:val="Akapitzlist"/>
        <w:numPr>
          <w:ilvl w:val="0"/>
          <w:numId w:val="69"/>
        </w:numPr>
        <w:spacing w:after="0"/>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odpowiedzialność cywilna za szkody oraz następstwa nieszczęśliwych wypadków dotyczące pracowników i osób trzecich, a powstałe </w:t>
      </w:r>
      <w:r w:rsidR="002F73F5">
        <w:rPr>
          <w:rFonts w:ascii="Times New Roman" w:hAnsi="Times New Roman" w:cs="Times New Roman"/>
          <w:color w:val="000000"/>
          <w:sz w:val="24"/>
          <w:szCs w:val="24"/>
        </w:rPr>
        <w:t xml:space="preserve">                   </w:t>
      </w:r>
      <w:r>
        <w:rPr>
          <w:rFonts w:ascii="Times New Roman" w:hAnsi="Times New Roman" w:cs="Times New Roman"/>
          <w:color w:val="000000"/>
          <w:sz w:val="24"/>
          <w:szCs w:val="24"/>
        </w:rPr>
        <w:lastRenderedPageBreak/>
        <w:t>w związku z prowadzonymi robotami, w tym także ruchem pojazdów mechanicznych,</w:t>
      </w:r>
    </w:p>
    <w:p w14:paraId="54FAAFAC" w14:textId="77777777" w:rsidR="007D3781" w:rsidRDefault="00DF4880">
      <w:pPr>
        <w:pStyle w:val="Akapitzlist"/>
        <w:numPr>
          <w:ilvl w:val="0"/>
          <w:numId w:val="69"/>
        </w:numPr>
        <w:spacing w:after="0"/>
        <w:jc w:val="both"/>
        <w:rPr>
          <w:rFonts w:ascii="Times New Roman" w:hAnsi="Times New Roman" w:cs="Times New Roman"/>
          <w:color w:val="000000"/>
          <w:sz w:val="24"/>
          <w:szCs w:val="24"/>
        </w:rPr>
      </w:pPr>
      <w:r>
        <w:rPr>
          <w:rFonts w:ascii="Times New Roman" w:hAnsi="Times New Roman" w:cs="Times New Roman"/>
          <w:color w:val="000000"/>
          <w:sz w:val="24"/>
          <w:szCs w:val="24"/>
        </w:rPr>
        <w:t>ubezpieczenie od zniszczenia własności prywatnej osób trzecich spowodowanego działaniami lub zaniechaniami i niedopatrzeniami Wykonawcy,</w:t>
      </w:r>
    </w:p>
    <w:p w14:paraId="30324B14" w14:textId="646BEAF9" w:rsidR="007D3781" w:rsidRDefault="00DF4880">
      <w:pPr>
        <w:pStyle w:val="Akapitzlist"/>
        <w:numPr>
          <w:ilvl w:val="0"/>
          <w:numId w:val="69"/>
        </w:numPr>
        <w:spacing w:after="0"/>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Wykonawca najpóźniej w dniu przekazania placu budowy przedłoży do wglądu Zamawiającego umowy ubezpieczenia , o których mowa </w:t>
      </w:r>
      <w:r w:rsidR="002F73F5">
        <w:rPr>
          <w:rFonts w:ascii="Times New Roman" w:hAnsi="Times New Roman" w:cs="Times New Roman"/>
          <w:color w:val="000000"/>
          <w:sz w:val="24"/>
          <w:szCs w:val="24"/>
        </w:rPr>
        <w:t xml:space="preserve">            </w:t>
      </w:r>
      <w:r>
        <w:rPr>
          <w:rFonts w:ascii="Times New Roman" w:hAnsi="Times New Roman" w:cs="Times New Roman"/>
          <w:color w:val="000000"/>
          <w:sz w:val="24"/>
          <w:szCs w:val="24"/>
        </w:rPr>
        <w:t>w ppkt a).</w:t>
      </w:r>
    </w:p>
    <w:p w14:paraId="1476FFD5" w14:textId="7B8B5901" w:rsidR="007D3781" w:rsidRDefault="00DF4880">
      <w:pPr>
        <w:pStyle w:val="Akapitzlist"/>
        <w:numPr>
          <w:ilvl w:val="0"/>
          <w:numId w:val="69"/>
        </w:numPr>
        <w:spacing w:after="0"/>
        <w:jc w:val="both"/>
        <w:rPr>
          <w:rFonts w:ascii="Times New Roman" w:hAnsi="Times New Roman" w:cs="Times New Roman"/>
          <w:color w:val="000000"/>
          <w:sz w:val="24"/>
          <w:szCs w:val="24"/>
        </w:rPr>
      </w:pPr>
      <w:r>
        <w:rPr>
          <w:rFonts w:ascii="Times New Roman" w:hAnsi="Times New Roman" w:cs="Times New Roman"/>
          <w:color w:val="000000"/>
          <w:sz w:val="24"/>
          <w:szCs w:val="24"/>
        </w:rPr>
        <w:t>Zamawiający</w:t>
      </w:r>
      <w:r>
        <w:rPr>
          <w:rFonts w:ascii="Times New Roman" w:hAnsi="Times New Roman" w:cs="Times New Roman"/>
          <w:color w:val="FF0000"/>
          <w:sz w:val="24"/>
          <w:szCs w:val="24"/>
        </w:rPr>
        <w:t xml:space="preserve"> </w:t>
      </w:r>
      <w:r w:rsidRPr="00055EAB">
        <w:rPr>
          <w:rFonts w:ascii="Times New Roman" w:hAnsi="Times New Roman" w:cs="Times New Roman"/>
          <w:sz w:val="24"/>
          <w:szCs w:val="24"/>
        </w:rPr>
        <w:t xml:space="preserve">odmówi przekazania Wykonawcy placu budowy </w:t>
      </w:r>
      <w:r w:rsidR="002F73F5">
        <w:rPr>
          <w:rFonts w:ascii="Times New Roman" w:hAnsi="Times New Roman" w:cs="Times New Roman"/>
          <w:sz w:val="24"/>
          <w:szCs w:val="24"/>
        </w:rPr>
        <w:t xml:space="preserve">                      </w:t>
      </w:r>
      <w:r w:rsidRPr="00055EAB">
        <w:rPr>
          <w:rFonts w:ascii="Times New Roman" w:hAnsi="Times New Roman" w:cs="Times New Roman"/>
          <w:sz w:val="24"/>
          <w:szCs w:val="24"/>
        </w:rPr>
        <w:t>do czasu przedłożenia dokumentów -</w:t>
      </w:r>
      <w:r w:rsidR="00555479" w:rsidRPr="00055EAB">
        <w:rPr>
          <w:rFonts w:ascii="Times New Roman" w:hAnsi="Times New Roman" w:cs="Times New Roman"/>
          <w:sz w:val="24"/>
          <w:szCs w:val="24"/>
        </w:rPr>
        <w:t xml:space="preserve"> </w:t>
      </w:r>
      <w:r w:rsidRPr="00055EAB">
        <w:rPr>
          <w:rFonts w:ascii="Times New Roman" w:hAnsi="Times New Roman" w:cs="Times New Roman"/>
          <w:sz w:val="24"/>
          <w:szCs w:val="24"/>
        </w:rPr>
        <w:t>umów ubezpieczenia, o których</w:t>
      </w:r>
      <w:r>
        <w:rPr>
          <w:rFonts w:ascii="Times New Roman" w:hAnsi="Times New Roman" w:cs="Times New Roman"/>
          <w:color w:val="000000"/>
          <w:sz w:val="24"/>
          <w:szCs w:val="24"/>
        </w:rPr>
        <w:t xml:space="preserve"> mowa w ppkt a. Zwłoka z tego tytułu będzie traktowana jako powstała z przyczyn zależnych od Wykonawcy i nie może stanowić podstawy do zmiany terminu zakończenia robót.</w:t>
      </w:r>
    </w:p>
    <w:p w14:paraId="34413F62" w14:textId="77777777" w:rsidR="007D3781" w:rsidRDefault="00DF4880">
      <w:pPr>
        <w:numPr>
          <w:ilvl w:val="0"/>
          <w:numId w:val="14"/>
        </w:numPr>
        <w:spacing w:after="0" w:line="276" w:lineRule="auto"/>
        <w:jc w:val="both"/>
        <w:rPr>
          <w:rFonts w:ascii="Times New Roman" w:eastAsia="Times New Roman" w:hAnsi="Times New Roman" w:cs="Times New Roman"/>
          <w:color w:val="000000"/>
          <w:sz w:val="24"/>
          <w:szCs w:val="24"/>
          <w:lang w:eastAsia="zh-CN"/>
        </w:rPr>
      </w:pPr>
      <w:r>
        <w:rPr>
          <w:rFonts w:ascii="Times New Roman" w:eastAsia="Times New Roman" w:hAnsi="Times New Roman" w:cs="Times New Roman"/>
          <w:color w:val="000000"/>
          <w:sz w:val="24"/>
          <w:szCs w:val="24"/>
          <w:lang w:eastAsia="zh-CN"/>
        </w:rPr>
        <w:t>Ryzyko.</w:t>
      </w:r>
    </w:p>
    <w:p w14:paraId="7591462F" w14:textId="2E174691" w:rsidR="007D3781" w:rsidRPr="00055EAB" w:rsidRDefault="00DF4880" w:rsidP="00E8364C">
      <w:pPr>
        <w:numPr>
          <w:ilvl w:val="0"/>
          <w:numId w:val="22"/>
        </w:numPr>
        <w:spacing w:after="0" w:line="276" w:lineRule="auto"/>
        <w:jc w:val="both"/>
        <w:rPr>
          <w:rFonts w:ascii="Times New Roman" w:eastAsia="Times New Roman" w:hAnsi="Times New Roman" w:cs="Times New Roman"/>
          <w:sz w:val="24"/>
          <w:szCs w:val="24"/>
          <w:lang w:eastAsia="zh-CN"/>
        </w:rPr>
      </w:pPr>
      <w:r>
        <w:rPr>
          <w:rFonts w:ascii="Times New Roman" w:eastAsia="Times New Roman" w:hAnsi="Times New Roman" w:cs="Times New Roman"/>
          <w:color w:val="000000"/>
          <w:sz w:val="24"/>
          <w:szCs w:val="24"/>
          <w:lang w:eastAsia="zh-CN"/>
        </w:rPr>
        <w:t xml:space="preserve">Wykonawca ponosi odpowiedzialność za wszelkie ryzyka związane ze szkodą lub utratą dóbr fizycznych i uszkodzeniem ciała lub ze śmiercią podczas </w:t>
      </w:r>
      <w:r w:rsidR="002F73F5">
        <w:rPr>
          <w:rFonts w:ascii="Times New Roman" w:eastAsia="Times New Roman" w:hAnsi="Times New Roman" w:cs="Times New Roman"/>
          <w:color w:val="000000"/>
          <w:sz w:val="24"/>
          <w:szCs w:val="24"/>
          <w:lang w:eastAsia="zh-CN"/>
        </w:rPr>
        <w:t xml:space="preserve">                 </w:t>
      </w:r>
      <w:r>
        <w:rPr>
          <w:rFonts w:ascii="Times New Roman" w:eastAsia="Times New Roman" w:hAnsi="Times New Roman" w:cs="Times New Roman"/>
          <w:color w:val="000000"/>
          <w:sz w:val="24"/>
          <w:szCs w:val="24"/>
          <w:lang w:eastAsia="zh-CN"/>
        </w:rPr>
        <w:t xml:space="preserve">i w </w:t>
      </w:r>
      <w:r w:rsidRPr="00055EAB">
        <w:rPr>
          <w:rFonts w:ascii="Times New Roman" w:eastAsia="Times New Roman" w:hAnsi="Times New Roman" w:cs="Times New Roman"/>
          <w:sz w:val="24"/>
          <w:szCs w:val="24"/>
          <w:lang w:eastAsia="zh-CN"/>
        </w:rPr>
        <w:t>związku z wykonywaniem umowy.</w:t>
      </w:r>
    </w:p>
    <w:p w14:paraId="25CE26BE" w14:textId="77777777" w:rsidR="00DF4880" w:rsidRDefault="00DF4880">
      <w:pPr>
        <w:spacing w:after="0" w:line="276" w:lineRule="auto"/>
        <w:jc w:val="center"/>
        <w:rPr>
          <w:rFonts w:ascii="Times New Roman" w:eastAsia="Times New Roman" w:hAnsi="Times New Roman" w:cs="Times New Roman"/>
          <w:b/>
          <w:sz w:val="24"/>
          <w:szCs w:val="24"/>
          <w:shd w:val="clear" w:color="auto" w:fill="FFFFFF"/>
          <w:lang w:eastAsia="zh-CN"/>
        </w:rPr>
      </w:pPr>
    </w:p>
    <w:p w14:paraId="03C9DA8A" w14:textId="77777777" w:rsidR="00DF4880" w:rsidRDefault="00DF4880">
      <w:pPr>
        <w:spacing w:after="0" w:line="276" w:lineRule="auto"/>
        <w:jc w:val="center"/>
        <w:rPr>
          <w:rFonts w:ascii="Times New Roman" w:eastAsia="Times New Roman" w:hAnsi="Times New Roman" w:cs="Times New Roman"/>
          <w:b/>
          <w:sz w:val="24"/>
          <w:szCs w:val="24"/>
          <w:shd w:val="clear" w:color="auto" w:fill="FFFFFF"/>
          <w:lang w:eastAsia="zh-CN"/>
        </w:rPr>
      </w:pPr>
    </w:p>
    <w:p w14:paraId="613E6C50" w14:textId="7DE6369B" w:rsidR="007D3781" w:rsidRDefault="00DF4880">
      <w:pPr>
        <w:spacing w:after="0" w:line="276" w:lineRule="auto"/>
        <w:jc w:val="center"/>
        <w:rPr>
          <w:rFonts w:ascii="Times New Roman" w:eastAsia="Times New Roman" w:hAnsi="Times New Roman" w:cs="Times New Roman"/>
          <w:b/>
          <w:sz w:val="24"/>
          <w:szCs w:val="24"/>
          <w:shd w:val="clear" w:color="auto" w:fill="FFFFFF"/>
          <w:lang w:eastAsia="zh-CN"/>
        </w:rPr>
      </w:pPr>
      <w:r>
        <w:rPr>
          <w:rFonts w:ascii="Times New Roman" w:eastAsia="Times New Roman" w:hAnsi="Times New Roman" w:cs="Times New Roman"/>
          <w:b/>
          <w:sz w:val="24"/>
          <w:szCs w:val="24"/>
          <w:shd w:val="clear" w:color="auto" w:fill="FFFFFF"/>
          <w:lang w:eastAsia="zh-CN"/>
        </w:rPr>
        <w:t>§5</w:t>
      </w:r>
    </w:p>
    <w:p w14:paraId="32CE20FD" w14:textId="77777777" w:rsidR="007D3781" w:rsidRDefault="00DF4880">
      <w:pPr>
        <w:spacing w:after="0" w:line="276" w:lineRule="auto"/>
        <w:jc w:val="center"/>
        <w:rPr>
          <w:rFonts w:ascii="Times New Roman" w:eastAsia="Times New Roman" w:hAnsi="Times New Roman" w:cs="Times New Roman"/>
          <w:b/>
          <w:sz w:val="24"/>
          <w:szCs w:val="24"/>
          <w:shd w:val="clear" w:color="auto" w:fill="FFFFFF"/>
          <w:lang w:eastAsia="zh-CN"/>
        </w:rPr>
      </w:pPr>
      <w:r>
        <w:rPr>
          <w:rFonts w:ascii="Times New Roman" w:eastAsia="Times New Roman" w:hAnsi="Times New Roman" w:cs="Times New Roman"/>
          <w:b/>
          <w:sz w:val="24"/>
          <w:szCs w:val="24"/>
          <w:shd w:val="clear" w:color="auto" w:fill="FFFFFF"/>
          <w:lang w:eastAsia="zh-CN"/>
        </w:rPr>
        <w:t>Terminy</w:t>
      </w:r>
    </w:p>
    <w:p w14:paraId="28D46147" w14:textId="31F8EE38" w:rsidR="007D3781" w:rsidRDefault="00DF4880">
      <w:pPr>
        <w:numPr>
          <w:ilvl w:val="0"/>
          <w:numId w:val="23"/>
        </w:numPr>
        <w:spacing w:after="0" w:line="276" w:lineRule="auto"/>
        <w:jc w:val="both"/>
        <w:rPr>
          <w:rFonts w:ascii="Times New Roman" w:eastAsia="Times New Roman" w:hAnsi="Times New Roman" w:cs="Times New Roman"/>
          <w:sz w:val="24"/>
          <w:szCs w:val="24"/>
          <w:shd w:val="clear" w:color="auto" w:fill="FFFFFF"/>
          <w:lang w:eastAsia="zh-CN"/>
        </w:rPr>
      </w:pPr>
      <w:r>
        <w:rPr>
          <w:rFonts w:ascii="Times New Roman" w:eastAsia="Times New Roman" w:hAnsi="Times New Roman" w:cs="Times New Roman"/>
          <w:color w:val="000000"/>
          <w:sz w:val="24"/>
          <w:szCs w:val="24"/>
          <w:lang w:eastAsia="pl-PL"/>
        </w:rPr>
        <w:t>Termin realizacji przedmiotu umowy ustala się:</w:t>
      </w:r>
      <w:r>
        <w:rPr>
          <w:rFonts w:ascii="Times New Roman" w:eastAsia="Times New Roman" w:hAnsi="Times New Roman" w:cs="Times New Roman"/>
          <w:b/>
          <w:bCs/>
          <w:color w:val="000000"/>
          <w:sz w:val="24"/>
          <w:szCs w:val="24"/>
          <w:lang w:eastAsia="pl-PL"/>
        </w:rPr>
        <w:t xml:space="preserve"> </w:t>
      </w:r>
      <w:r w:rsidR="009776AF">
        <w:rPr>
          <w:rFonts w:ascii="Times New Roman" w:eastAsia="Times New Roman" w:hAnsi="Times New Roman" w:cs="Times New Roman"/>
          <w:b/>
          <w:bCs/>
          <w:color w:val="000000"/>
          <w:sz w:val="24"/>
          <w:szCs w:val="24"/>
          <w:lang w:eastAsia="pl-PL"/>
        </w:rPr>
        <w:t xml:space="preserve">do </w:t>
      </w:r>
      <w:r w:rsidR="002F73F5">
        <w:rPr>
          <w:rFonts w:ascii="Times New Roman" w:eastAsia="Times New Roman" w:hAnsi="Times New Roman" w:cs="Times New Roman"/>
          <w:b/>
          <w:bCs/>
          <w:color w:val="000000"/>
          <w:sz w:val="24"/>
          <w:szCs w:val="24"/>
          <w:lang w:eastAsia="pl-PL"/>
        </w:rPr>
        <w:t>11 maja 2026 r</w:t>
      </w:r>
      <w:r>
        <w:rPr>
          <w:rFonts w:ascii="Times New Roman" w:eastAsia="Times New Roman" w:hAnsi="Times New Roman" w:cs="Times New Roman"/>
          <w:b/>
          <w:bCs/>
          <w:color w:val="000000"/>
          <w:sz w:val="24"/>
          <w:szCs w:val="24"/>
          <w:lang w:eastAsia="pl-PL"/>
        </w:rPr>
        <w:t>.</w:t>
      </w:r>
    </w:p>
    <w:p w14:paraId="76A4B2B0" w14:textId="77777777" w:rsidR="007D3781" w:rsidRDefault="007D3781">
      <w:pPr>
        <w:spacing w:after="0" w:line="276" w:lineRule="auto"/>
        <w:ind w:left="720"/>
        <w:jc w:val="both"/>
        <w:rPr>
          <w:rFonts w:ascii="Times New Roman" w:eastAsia="Times New Roman" w:hAnsi="Times New Roman" w:cs="Times New Roman"/>
          <w:sz w:val="24"/>
          <w:szCs w:val="24"/>
          <w:shd w:val="clear" w:color="auto" w:fill="FFFFFF"/>
          <w:lang w:eastAsia="zh-CN"/>
        </w:rPr>
      </w:pPr>
    </w:p>
    <w:p w14:paraId="5AAAD7A8" w14:textId="77777777" w:rsidR="007D3781" w:rsidRDefault="007D3781">
      <w:pPr>
        <w:spacing w:after="0" w:line="276" w:lineRule="auto"/>
        <w:jc w:val="both"/>
        <w:rPr>
          <w:rFonts w:ascii="Times New Roman" w:eastAsia="Times New Roman" w:hAnsi="Times New Roman" w:cs="Times New Roman"/>
          <w:b/>
          <w:bCs/>
          <w:color w:val="FF0000"/>
          <w:sz w:val="24"/>
          <w:szCs w:val="24"/>
          <w:lang w:eastAsia="pl-PL"/>
        </w:rPr>
      </w:pPr>
    </w:p>
    <w:p w14:paraId="5A8EADD7" w14:textId="77777777" w:rsidR="007D3781" w:rsidRDefault="007D3781">
      <w:pPr>
        <w:spacing w:after="0" w:line="276" w:lineRule="auto"/>
        <w:jc w:val="both"/>
        <w:rPr>
          <w:rFonts w:ascii="Times New Roman" w:eastAsia="Times New Roman" w:hAnsi="Times New Roman" w:cs="Times New Roman"/>
          <w:b/>
          <w:bCs/>
          <w:color w:val="FF0000"/>
          <w:sz w:val="24"/>
          <w:szCs w:val="24"/>
          <w:lang w:eastAsia="pl-PL"/>
        </w:rPr>
      </w:pPr>
    </w:p>
    <w:p w14:paraId="2EB000E6" w14:textId="77777777" w:rsidR="007D3781" w:rsidRDefault="00DF4880">
      <w:pPr>
        <w:spacing w:after="0" w:line="276" w:lineRule="auto"/>
        <w:jc w:val="center"/>
        <w:rPr>
          <w:rFonts w:ascii="Times New Roman" w:eastAsia="Times New Roman" w:hAnsi="Times New Roman" w:cs="Times New Roman"/>
          <w:b/>
          <w:sz w:val="24"/>
          <w:szCs w:val="24"/>
          <w:shd w:val="clear" w:color="auto" w:fill="FFFFFF"/>
          <w:lang w:eastAsia="zh-CN"/>
        </w:rPr>
      </w:pPr>
      <w:r>
        <w:rPr>
          <w:rFonts w:ascii="Times New Roman" w:eastAsia="Times New Roman" w:hAnsi="Times New Roman" w:cs="Times New Roman"/>
          <w:b/>
          <w:sz w:val="24"/>
          <w:szCs w:val="24"/>
          <w:shd w:val="clear" w:color="auto" w:fill="FFFFFF"/>
          <w:lang w:eastAsia="zh-CN"/>
        </w:rPr>
        <w:t>§6</w:t>
      </w:r>
    </w:p>
    <w:p w14:paraId="311F51B2" w14:textId="77777777" w:rsidR="007D3781" w:rsidRDefault="00DF4880">
      <w:pPr>
        <w:spacing w:after="0" w:line="276" w:lineRule="auto"/>
        <w:jc w:val="center"/>
        <w:rPr>
          <w:rFonts w:ascii="Times New Roman" w:eastAsia="Times New Roman" w:hAnsi="Times New Roman" w:cs="Times New Roman"/>
          <w:b/>
          <w:sz w:val="24"/>
          <w:szCs w:val="24"/>
          <w:shd w:val="clear" w:color="auto" w:fill="FFFFFF"/>
          <w:lang w:eastAsia="zh-CN"/>
        </w:rPr>
      </w:pPr>
      <w:r>
        <w:rPr>
          <w:rFonts w:ascii="Times New Roman" w:eastAsia="Times New Roman" w:hAnsi="Times New Roman" w:cs="Times New Roman"/>
          <w:b/>
          <w:sz w:val="24"/>
          <w:szCs w:val="24"/>
          <w:shd w:val="clear" w:color="auto" w:fill="FFFFFF"/>
          <w:lang w:eastAsia="zh-CN"/>
        </w:rPr>
        <w:t>Odbiory i procedura</w:t>
      </w:r>
    </w:p>
    <w:p w14:paraId="198DE0D9" w14:textId="77777777" w:rsidR="007D3781" w:rsidRDefault="00DF4880">
      <w:pPr>
        <w:numPr>
          <w:ilvl w:val="0"/>
          <w:numId w:val="26"/>
        </w:numPr>
        <w:spacing w:after="0" w:line="276" w:lineRule="auto"/>
        <w:contextualSpacing/>
        <w:jc w:val="both"/>
        <w:rPr>
          <w:rFonts w:ascii="Times New Roman" w:eastAsia="Arial" w:hAnsi="Times New Roman" w:cs="Times New Roman"/>
          <w:bCs/>
          <w:sz w:val="24"/>
          <w:szCs w:val="24"/>
          <w:lang w:eastAsia="pl-PL"/>
        </w:rPr>
      </w:pPr>
      <w:r>
        <w:rPr>
          <w:rFonts w:ascii="Times New Roman" w:eastAsia="Arial" w:hAnsi="Times New Roman" w:cs="Times New Roman"/>
          <w:bCs/>
          <w:sz w:val="24"/>
          <w:szCs w:val="24"/>
          <w:lang w:eastAsia="pl-PL"/>
        </w:rPr>
        <w:t>Roboty ulegające zakryciu bądź zanikowe podlegają poszczególnym odbiorom zatwierdzonym przez Inspektora nadzoru inwestorskiego po stwierdzeniu ich wykonania bez wad.</w:t>
      </w:r>
    </w:p>
    <w:p w14:paraId="72F7ADBC" w14:textId="77777777" w:rsidR="007D3781" w:rsidRDefault="007D3781">
      <w:pPr>
        <w:spacing w:after="0" w:line="276" w:lineRule="auto"/>
        <w:ind w:left="720"/>
        <w:contextualSpacing/>
        <w:jc w:val="both"/>
        <w:rPr>
          <w:rFonts w:ascii="Times New Roman" w:eastAsia="Arial" w:hAnsi="Times New Roman" w:cs="Times New Roman"/>
          <w:bCs/>
          <w:sz w:val="24"/>
          <w:szCs w:val="24"/>
          <w:lang w:eastAsia="pl-PL"/>
        </w:rPr>
      </w:pPr>
    </w:p>
    <w:p w14:paraId="22D0FB63" w14:textId="77777777" w:rsidR="007D3781" w:rsidRDefault="00DF4880">
      <w:pPr>
        <w:numPr>
          <w:ilvl w:val="0"/>
          <w:numId w:val="26"/>
        </w:numPr>
        <w:spacing w:after="0" w:line="276" w:lineRule="auto"/>
        <w:contextualSpacing/>
        <w:jc w:val="both"/>
        <w:rPr>
          <w:rFonts w:ascii="Times New Roman" w:eastAsia="Arial" w:hAnsi="Times New Roman" w:cs="Times New Roman"/>
          <w:bCs/>
          <w:sz w:val="24"/>
          <w:szCs w:val="24"/>
          <w:lang w:eastAsia="pl-PL"/>
        </w:rPr>
      </w:pPr>
      <w:r>
        <w:rPr>
          <w:rFonts w:ascii="Times New Roman" w:eastAsia="Arial" w:hAnsi="Times New Roman" w:cs="Times New Roman"/>
          <w:bCs/>
          <w:sz w:val="24"/>
          <w:szCs w:val="24"/>
          <w:lang w:eastAsia="pl-PL"/>
        </w:rPr>
        <w:t>Inspektor nadzoru inwestorskiego dokonuje odbioru zgłoszonych przez Wykonawcę robót zanikających i ulegających zakryciu niezwłocznie, nie później jednak niż</w:t>
      </w:r>
      <w:r>
        <w:rPr>
          <w:rFonts w:ascii="Times New Roman" w:eastAsia="Arial" w:hAnsi="Times New Roman" w:cs="Times New Roman"/>
          <w:bCs/>
          <w:color w:val="FF0000"/>
          <w:sz w:val="24"/>
          <w:szCs w:val="24"/>
          <w:lang w:eastAsia="pl-PL"/>
        </w:rPr>
        <w:t xml:space="preserve"> </w:t>
      </w:r>
      <w:r w:rsidRPr="002F73F5">
        <w:rPr>
          <w:rFonts w:ascii="Times New Roman" w:eastAsia="Arial" w:hAnsi="Times New Roman" w:cs="Times New Roman"/>
          <w:bCs/>
          <w:sz w:val="24"/>
          <w:szCs w:val="24"/>
          <w:lang w:eastAsia="pl-PL"/>
        </w:rPr>
        <w:t xml:space="preserve">3 </w:t>
      </w:r>
      <w:r>
        <w:rPr>
          <w:rFonts w:ascii="Times New Roman" w:eastAsia="Arial" w:hAnsi="Times New Roman" w:cs="Times New Roman"/>
          <w:bCs/>
          <w:sz w:val="24"/>
          <w:szCs w:val="24"/>
          <w:lang w:eastAsia="pl-PL"/>
        </w:rPr>
        <w:t>dni robocze od daty zgłoszenia gotowości do odbioru i potwierdza odbiór robót protokołem odbioru robót zanikających i ulegających zakryciu oraz wpisem do dziennika budowy.</w:t>
      </w:r>
    </w:p>
    <w:p w14:paraId="4648C2A1" w14:textId="77777777" w:rsidR="007D3781" w:rsidRDefault="007D3781">
      <w:pPr>
        <w:spacing w:after="0" w:line="276" w:lineRule="auto"/>
        <w:ind w:left="720"/>
        <w:contextualSpacing/>
        <w:jc w:val="both"/>
        <w:rPr>
          <w:rFonts w:ascii="Times New Roman" w:eastAsia="Arial" w:hAnsi="Times New Roman" w:cs="Times New Roman"/>
          <w:bCs/>
          <w:sz w:val="24"/>
          <w:szCs w:val="24"/>
          <w:lang w:eastAsia="pl-PL"/>
        </w:rPr>
      </w:pPr>
    </w:p>
    <w:p w14:paraId="705F8722" w14:textId="77777777" w:rsidR="007D3781" w:rsidRDefault="00DF4880">
      <w:pPr>
        <w:numPr>
          <w:ilvl w:val="0"/>
          <w:numId w:val="26"/>
        </w:numPr>
        <w:spacing w:after="0" w:line="276" w:lineRule="auto"/>
        <w:contextualSpacing/>
        <w:jc w:val="both"/>
        <w:rPr>
          <w:rFonts w:ascii="Times New Roman" w:eastAsia="Arial" w:hAnsi="Times New Roman" w:cs="Times New Roman"/>
          <w:bCs/>
          <w:sz w:val="24"/>
          <w:szCs w:val="24"/>
          <w:lang w:eastAsia="pl-PL"/>
        </w:rPr>
      </w:pPr>
      <w:r>
        <w:rPr>
          <w:rFonts w:ascii="Times New Roman" w:eastAsia="Arial" w:hAnsi="Times New Roman" w:cs="Times New Roman"/>
          <w:bCs/>
          <w:sz w:val="24"/>
          <w:szCs w:val="24"/>
          <w:lang w:eastAsia="pl-PL"/>
        </w:rPr>
        <w:t xml:space="preserve">W przypadku niezgłoszenia Inspektorowi nadzoru inwestorskiego gotowości do odbioru robót zanikających lub ulegających zakryciu lub dokonania zakrycia tych robót przed ich </w:t>
      </w:r>
      <w:r>
        <w:rPr>
          <w:rFonts w:ascii="Times New Roman" w:eastAsia="Arial" w:hAnsi="Times New Roman" w:cs="Times New Roman"/>
          <w:bCs/>
          <w:sz w:val="24"/>
          <w:szCs w:val="24"/>
          <w:lang w:eastAsia="pl-PL"/>
        </w:rPr>
        <w:lastRenderedPageBreak/>
        <w:t>odbiorem, Wykonawca jest zobowiązany odkryć lub wykonać otwory niezbędne dla zbadania robót, a następnie na własny koszt przywrócić stan poprzedni.</w:t>
      </w:r>
    </w:p>
    <w:p w14:paraId="1BD00BBB" w14:textId="77777777" w:rsidR="007D3781" w:rsidRDefault="007D3781">
      <w:pPr>
        <w:spacing w:after="0" w:line="276" w:lineRule="auto"/>
        <w:contextualSpacing/>
        <w:jc w:val="both"/>
        <w:rPr>
          <w:rFonts w:ascii="Times New Roman" w:eastAsia="Arial" w:hAnsi="Times New Roman" w:cs="Times New Roman"/>
          <w:bCs/>
          <w:sz w:val="24"/>
          <w:szCs w:val="24"/>
          <w:lang w:eastAsia="pl-PL"/>
        </w:rPr>
      </w:pPr>
    </w:p>
    <w:p w14:paraId="175EB976" w14:textId="77777777" w:rsidR="007D3781" w:rsidRDefault="00DF4880">
      <w:pPr>
        <w:numPr>
          <w:ilvl w:val="0"/>
          <w:numId w:val="26"/>
        </w:numPr>
        <w:spacing w:after="0" w:line="276" w:lineRule="auto"/>
        <w:contextualSpacing/>
        <w:jc w:val="both"/>
        <w:rPr>
          <w:rFonts w:ascii="Times New Roman" w:eastAsia="Arial" w:hAnsi="Times New Roman" w:cs="Times New Roman"/>
          <w:bCs/>
          <w:sz w:val="24"/>
          <w:szCs w:val="24"/>
          <w:lang w:eastAsia="pl-PL"/>
        </w:rPr>
      </w:pPr>
      <w:r>
        <w:rPr>
          <w:rFonts w:ascii="Times New Roman" w:eastAsia="Arial" w:hAnsi="Times New Roman" w:cs="Times New Roman"/>
          <w:bCs/>
          <w:sz w:val="24"/>
          <w:szCs w:val="24"/>
          <w:lang w:eastAsia="pl-PL"/>
        </w:rPr>
        <w:t>Odbiory wykonanych elementów robót podlegają poszczególnym odbiorom zatwierdzonym przez Inspektora nadzoru inwestorskiego po stwierdzeniu ich wykonania bez wad.</w:t>
      </w:r>
    </w:p>
    <w:p w14:paraId="27FDA402" w14:textId="77777777" w:rsidR="007D3781" w:rsidRDefault="007D3781">
      <w:pPr>
        <w:spacing w:after="0" w:line="276" w:lineRule="auto"/>
        <w:contextualSpacing/>
        <w:jc w:val="both"/>
        <w:rPr>
          <w:rFonts w:ascii="Times New Roman" w:eastAsia="Arial" w:hAnsi="Times New Roman" w:cs="Times New Roman"/>
          <w:bCs/>
          <w:sz w:val="24"/>
          <w:szCs w:val="24"/>
          <w:lang w:eastAsia="pl-PL"/>
        </w:rPr>
      </w:pPr>
    </w:p>
    <w:p w14:paraId="4889A6C9" w14:textId="77777777" w:rsidR="007D3781" w:rsidRDefault="00DF4880">
      <w:pPr>
        <w:numPr>
          <w:ilvl w:val="0"/>
          <w:numId w:val="26"/>
        </w:numPr>
        <w:spacing w:after="0" w:line="276" w:lineRule="auto"/>
        <w:contextualSpacing/>
        <w:jc w:val="both"/>
        <w:rPr>
          <w:rFonts w:ascii="Times New Roman" w:eastAsia="Arial" w:hAnsi="Times New Roman" w:cs="Times New Roman"/>
          <w:bCs/>
          <w:sz w:val="24"/>
          <w:szCs w:val="24"/>
          <w:lang w:eastAsia="pl-PL"/>
        </w:rPr>
      </w:pPr>
      <w:r>
        <w:rPr>
          <w:rFonts w:ascii="Times New Roman" w:eastAsia="Arial" w:hAnsi="Times New Roman" w:cs="Times New Roman"/>
          <w:bCs/>
          <w:sz w:val="24"/>
          <w:szCs w:val="24"/>
          <w:lang w:eastAsia="pl-PL"/>
        </w:rPr>
        <w:t>Dokonanie odbioru wykonanych elementów następuje protokołem odbioru wykonanych elementów na podstawie sporządzonego przez Wykonawcę, i akceptowanego przez Inspektora nadzoru inwestorskiego, wykazu wykonanych elementów, w terminie 3 dni roboczych licząc od dnia zgłoszenia przez Wykonawcę gotowości do odbioru.</w:t>
      </w:r>
    </w:p>
    <w:p w14:paraId="63D0407D" w14:textId="77777777" w:rsidR="007D3781" w:rsidRDefault="007D3781">
      <w:pPr>
        <w:spacing w:after="0" w:line="276" w:lineRule="auto"/>
        <w:contextualSpacing/>
        <w:jc w:val="both"/>
        <w:rPr>
          <w:rFonts w:ascii="Times New Roman" w:eastAsia="Arial" w:hAnsi="Times New Roman" w:cs="Times New Roman"/>
          <w:bCs/>
          <w:sz w:val="24"/>
          <w:szCs w:val="24"/>
          <w:lang w:eastAsia="pl-PL"/>
        </w:rPr>
      </w:pPr>
    </w:p>
    <w:p w14:paraId="4746E296" w14:textId="77777777" w:rsidR="007D3781" w:rsidRDefault="00DF4880">
      <w:pPr>
        <w:numPr>
          <w:ilvl w:val="0"/>
          <w:numId w:val="26"/>
        </w:numPr>
        <w:spacing w:after="0" w:line="276" w:lineRule="auto"/>
        <w:contextualSpacing/>
        <w:jc w:val="both"/>
        <w:rPr>
          <w:rFonts w:ascii="Times New Roman" w:eastAsia="Arial" w:hAnsi="Times New Roman" w:cs="Times New Roman"/>
          <w:bCs/>
          <w:sz w:val="24"/>
          <w:szCs w:val="24"/>
          <w:lang w:eastAsia="pl-PL"/>
        </w:rPr>
      </w:pPr>
      <w:r>
        <w:rPr>
          <w:rFonts w:ascii="Times New Roman" w:eastAsia="Arial" w:hAnsi="Times New Roman" w:cs="Times New Roman"/>
          <w:bCs/>
          <w:sz w:val="24"/>
          <w:szCs w:val="24"/>
          <w:lang w:eastAsia="pl-PL"/>
        </w:rPr>
        <w:t>Wykaz robót, o którym mowa w ust. 5, jest akceptowany i korygowany przez Inspektora nadzoru inwestorskiego na podstawie obmiaru rzeczywiście wykonanych i odebranych robót.</w:t>
      </w:r>
    </w:p>
    <w:p w14:paraId="056F72E8" w14:textId="77777777" w:rsidR="007D3781" w:rsidRDefault="007D3781">
      <w:pPr>
        <w:spacing w:after="0" w:line="276" w:lineRule="auto"/>
        <w:contextualSpacing/>
        <w:jc w:val="both"/>
        <w:rPr>
          <w:rFonts w:ascii="Times New Roman" w:eastAsia="Arial" w:hAnsi="Times New Roman" w:cs="Times New Roman"/>
          <w:bCs/>
          <w:sz w:val="24"/>
          <w:szCs w:val="24"/>
          <w:lang w:eastAsia="pl-PL"/>
        </w:rPr>
      </w:pPr>
    </w:p>
    <w:p w14:paraId="1F97DCAA" w14:textId="4BE4A54C" w:rsidR="007D3781" w:rsidRDefault="00DF4880">
      <w:pPr>
        <w:numPr>
          <w:ilvl w:val="0"/>
          <w:numId w:val="26"/>
        </w:numPr>
        <w:spacing w:after="0" w:line="276" w:lineRule="auto"/>
        <w:contextualSpacing/>
        <w:jc w:val="both"/>
        <w:rPr>
          <w:rFonts w:ascii="Times New Roman" w:eastAsia="Arial" w:hAnsi="Times New Roman" w:cs="Times New Roman"/>
          <w:bCs/>
          <w:sz w:val="24"/>
          <w:szCs w:val="24"/>
          <w:lang w:eastAsia="pl-PL"/>
        </w:rPr>
      </w:pPr>
      <w:r>
        <w:rPr>
          <w:rFonts w:ascii="Times New Roman" w:eastAsia="Arial" w:hAnsi="Times New Roman" w:cs="Times New Roman"/>
          <w:bCs/>
          <w:sz w:val="24"/>
          <w:szCs w:val="24"/>
          <w:lang w:eastAsia="pl-PL"/>
        </w:rPr>
        <w:t>Odbiór częściowy wykonanych elementów robót może być dokonywany niezależnie</w:t>
      </w:r>
      <w:r w:rsidR="002F73F5">
        <w:rPr>
          <w:rFonts w:ascii="Times New Roman" w:eastAsia="Arial" w:hAnsi="Times New Roman" w:cs="Times New Roman"/>
          <w:bCs/>
          <w:sz w:val="24"/>
          <w:szCs w:val="24"/>
          <w:lang w:eastAsia="pl-PL"/>
        </w:rPr>
        <w:t xml:space="preserve">                </w:t>
      </w:r>
      <w:r>
        <w:rPr>
          <w:rFonts w:ascii="Times New Roman" w:eastAsia="Arial" w:hAnsi="Times New Roman" w:cs="Times New Roman"/>
          <w:bCs/>
          <w:sz w:val="24"/>
          <w:szCs w:val="24"/>
          <w:lang w:eastAsia="pl-PL"/>
        </w:rPr>
        <w:t xml:space="preserve"> od prowadzenia częściowych rozliczeń za wykonane roboty o których mowa w §12 przedmiotowej umowy.</w:t>
      </w:r>
    </w:p>
    <w:p w14:paraId="1FF929F2" w14:textId="77777777" w:rsidR="007D3781" w:rsidRDefault="007D3781">
      <w:pPr>
        <w:spacing w:after="0" w:line="276" w:lineRule="auto"/>
        <w:ind w:left="720"/>
        <w:contextualSpacing/>
        <w:jc w:val="both"/>
        <w:rPr>
          <w:rFonts w:ascii="Times New Roman" w:eastAsia="Arial" w:hAnsi="Times New Roman" w:cs="Times New Roman"/>
          <w:bCs/>
          <w:sz w:val="24"/>
          <w:szCs w:val="24"/>
          <w:lang w:eastAsia="pl-PL"/>
        </w:rPr>
      </w:pPr>
    </w:p>
    <w:p w14:paraId="34CAE7A1" w14:textId="338C1EA1" w:rsidR="007D3781" w:rsidRDefault="00DF4880">
      <w:pPr>
        <w:spacing w:after="0" w:line="276" w:lineRule="auto"/>
        <w:ind w:left="851" w:hanging="567"/>
        <w:contextualSpacing/>
        <w:jc w:val="both"/>
        <w:rPr>
          <w:rFonts w:ascii="Times New Roman" w:eastAsia="Arial" w:hAnsi="Times New Roman" w:cs="Times New Roman"/>
          <w:bCs/>
          <w:sz w:val="24"/>
          <w:szCs w:val="24"/>
          <w:lang w:eastAsia="pl-PL"/>
        </w:rPr>
      </w:pPr>
      <w:r>
        <w:rPr>
          <w:rFonts w:ascii="Times New Roman" w:eastAsia="Arial" w:hAnsi="Times New Roman" w:cs="Times New Roman"/>
          <w:b/>
          <w:sz w:val="24"/>
          <w:szCs w:val="24"/>
          <w:lang w:eastAsia="pl-PL"/>
        </w:rPr>
        <w:t xml:space="preserve">7a. </w:t>
      </w:r>
      <w:r>
        <w:rPr>
          <w:rFonts w:ascii="Times New Roman" w:eastAsia="Arial" w:hAnsi="Times New Roman" w:cs="Times New Roman"/>
          <w:bCs/>
          <w:sz w:val="24"/>
          <w:szCs w:val="24"/>
          <w:lang w:eastAsia="pl-PL"/>
        </w:rPr>
        <w:t xml:space="preserve">Odbiór częściowy wykonanych elementów robót dokonywany jest zgodnie </w:t>
      </w:r>
      <w:r w:rsidR="002F73F5">
        <w:rPr>
          <w:rFonts w:ascii="Times New Roman" w:eastAsia="Arial" w:hAnsi="Times New Roman" w:cs="Times New Roman"/>
          <w:bCs/>
          <w:sz w:val="24"/>
          <w:szCs w:val="24"/>
          <w:lang w:eastAsia="pl-PL"/>
        </w:rPr>
        <w:t xml:space="preserve">                                 </w:t>
      </w:r>
      <w:r>
        <w:rPr>
          <w:rFonts w:ascii="Times New Roman" w:eastAsia="Arial" w:hAnsi="Times New Roman" w:cs="Times New Roman"/>
          <w:bCs/>
          <w:sz w:val="24"/>
          <w:szCs w:val="24"/>
          <w:lang w:eastAsia="pl-PL"/>
        </w:rPr>
        <w:t xml:space="preserve">z harmonogramem rzeczowo-finansowym, sporządzonym przez Wykonawcę </w:t>
      </w:r>
      <w:r w:rsidR="002F73F5">
        <w:rPr>
          <w:rFonts w:ascii="Times New Roman" w:eastAsia="Arial" w:hAnsi="Times New Roman" w:cs="Times New Roman"/>
          <w:bCs/>
          <w:sz w:val="24"/>
          <w:szCs w:val="24"/>
          <w:lang w:eastAsia="pl-PL"/>
        </w:rPr>
        <w:t xml:space="preserve">                           </w:t>
      </w:r>
      <w:r>
        <w:rPr>
          <w:rFonts w:ascii="Times New Roman" w:eastAsia="Arial" w:hAnsi="Times New Roman" w:cs="Times New Roman"/>
          <w:bCs/>
          <w:sz w:val="24"/>
          <w:szCs w:val="24"/>
          <w:lang w:eastAsia="pl-PL"/>
        </w:rPr>
        <w:t>i zaakceptowanym przez Zamawiającego.</w:t>
      </w:r>
    </w:p>
    <w:p w14:paraId="6724E699" w14:textId="77777777" w:rsidR="007D3781" w:rsidRDefault="007D3781">
      <w:pPr>
        <w:pStyle w:val="Akapitzlist"/>
        <w:ind w:left="709" w:hanging="425"/>
        <w:jc w:val="both"/>
        <w:rPr>
          <w:rFonts w:ascii="Times New Roman" w:eastAsia="Arial" w:hAnsi="Times New Roman" w:cs="Times New Roman"/>
          <w:bCs/>
          <w:sz w:val="24"/>
          <w:szCs w:val="24"/>
          <w:lang w:eastAsia="pl-PL"/>
        </w:rPr>
      </w:pPr>
    </w:p>
    <w:p w14:paraId="0DAF76FE" w14:textId="77777777" w:rsidR="007D3781" w:rsidRDefault="00DF4880">
      <w:pPr>
        <w:pStyle w:val="Akapitzlist"/>
        <w:ind w:left="709" w:hanging="425"/>
        <w:jc w:val="both"/>
        <w:rPr>
          <w:rFonts w:ascii="Times New Roman" w:eastAsia="Arial" w:hAnsi="Times New Roman" w:cs="Times New Roman"/>
          <w:b/>
          <w:sz w:val="24"/>
          <w:szCs w:val="24"/>
          <w:lang w:eastAsia="pl-PL"/>
        </w:rPr>
      </w:pPr>
      <w:r>
        <w:rPr>
          <w:rFonts w:ascii="Times New Roman" w:eastAsia="Arial" w:hAnsi="Times New Roman" w:cs="Times New Roman"/>
          <w:b/>
          <w:sz w:val="24"/>
          <w:szCs w:val="24"/>
          <w:lang w:eastAsia="pl-PL"/>
        </w:rPr>
        <w:t xml:space="preserve">7b. </w:t>
      </w:r>
      <w:r>
        <w:rPr>
          <w:rFonts w:ascii="Times New Roman" w:eastAsia="Arial" w:hAnsi="Times New Roman" w:cs="Times New Roman"/>
          <w:bCs/>
          <w:sz w:val="24"/>
          <w:szCs w:val="24"/>
          <w:lang w:eastAsia="pl-PL"/>
        </w:rPr>
        <w:t>Z odbiorów częściowych dokonywanych zgodnie z ust. 7 i 7a sporządzane są protokoły odbiorów częściowych stanowiące podstawę do wystawienia faktury częściowej, o której mowa w §12 ust. 9 oraz niezbędne do dokonania czynności odbioru końcowego.</w:t>
      </w:r>
    </w:p>
    <w:p w14:paraId="1F74A7F8" w14:textId="77777777" w:rsidR="007D3781" w:rsidRDefault="00DF4880">
      <w:pPr>
        <w:numPr>
          <w:ilvl w:val="0"/>
          <w:numId w:val="26"/>
        </w:numPr>
        <w:spacing w:after="0" w:line="276" w:lineRule="auto"/>
        <w:contextualSpacing/>
        <w:jc w:val="both"/>
        <w:rPr>
          <w:rFonts w:ascii="Times New Roman" w:eastAsia="Arial" w:hAnsi="Times New Roman" w:cs="Times New Roman"/>
          <w:bCs/>
          <w:sz w:val="24"/>
          <w:szCs w:val="24"/>
          <w:lang w:eastAsia="pl-PL"/>
        </w:rPr>
      </w:pPr>
      <w:r>
        <w:rPr>
          <w:rFonts w:ascii="Times New Roman" w:eastAsia="Arial" w:hAnsi="Times New Roman" w:cs="Times New Roman"/>
          <w:bCs/>
          <w:sz w:val="24"/>
          <w:szCs w:val="24"/>
          <w:lang w:eastAsia="pl-PL"/>
        </w:rPr>
        <w:t>Strony postanawiają, że przedmiotem odbioru końcowego będzie wykonany bezusterkowo, w sposób zgodny z dokumentacją techniczną, SWZ, ofertą Wykonawcy (kosztorys ofertowy) przedmiot zamówienia.</w:t>
      </w:r>
    </w:p>
    <w:p w14:paraId="595CA9B0" w14:textId="77777777" w:rsidR="007D3781" w:rsidRDefault="007D3781">
      <w:pPr>
        <w:spacing w:after="0" w:line="276" w:lineRule="auto"/>
        <w:contextualSpacing/>
        <w:jc w:val="both"/>
        <w:rPr>
          <w:rFonts w:ascii="Times New Roman" w:eastAsia="Arial" w:hAnsi="Times New Roman" w:cs="Times New Roman"/>
          <w:bCs/>
          <w:sz w:val="24"/>
          <w:szCs w:val="24"/>
          <w:lang w:eastAsia="pl-PL"/>
        </w:rPr>
      </w:pPr>
    </w:p>
    <w:p w14:paraId="52E6A18C" w14:textId="77777777" w:rsidR="007D3781" w:rsidRDefault="00DF4880">
      <w:pPr>
        <w:numPr>
          <w:ilvl w:val="0"/>
          <w:numId w:val="26"/>
        </w:numPr>
        <w:spacing w:after="0" w:line="276" w:lineRule="auto"/>
        <w:contextualSpacing/>
        <w:jc w:val="both"/>
        <w:rPr>
          <w:rFonts w:ascii="Times New Roman" w:eastAsia="Arial" w:hAnsi="Times New Roman" w:cs="Times New Roman"/>
          <w:bCs/>
          <w:sz w:val="24"/>
          <w:szCs w:val="24"/>
          <w:lang w:eastAsia="pl-PL"/>
        </w:rPr>
      </w:pPr>
      <w:r>
        <w:rPr>
          <w:rFonts w:ascii="Times New Roman" w:eastAsia="Arial" w:hAnsi="Times New Roman" w:cs="Times New Roman"/>
          <w:bCs/>
          <w:sz w:val="24"/>
          <w:szCs w:val="24"/>
          <w:lang w:eastAsia="pl-PL"/>
        </w:rPr>
        <w:t>Wykonawca zgłosi Inspektorowi nadzoru oraz Zamawiającemu gotowość do odbioru końcowego na piśmie, najpóźniej w terminie określonym w § 5 ust. 1.</w:t>
      </w:r>
    </w:p>
    <w:p w14:paraId="74D0652D" w14:textId="77777777" w:rsidR="007D3781" w:rsidRDefault="007D3781">
      <w:pPr>
        <w:spacing w:after="0" w:line="276" w:lineRule="auto"/>
        <w:contextualSpacing/>
        <w:jc w:val="both"/>
        <w:rPr>
          <w:rFonts w:ascii="Times New Roman" w:eastAsia="Arial" w:hAnsi="Times New Roman" w:cs="Times New Roman"/>
          <w:bCs/>
          <w:sz w:val="24"/>
          <w:szCs w:val="24"/>
          <w:lang w:eastAsia="pl-PL"/>
        </w:rPr>
      </w:pPr>
    </w:p>
    <w:p w14:paraId="79C67012" w14:textId="78A2E956" w:rsidR="007D3781" w:rsidRDefault="00DF4880">
      <w:pPr>
        <w:numPr>
          <w:ilvl w:val="0"/>
          <w:numId w:val="26"/>
        </w:numPr>
        <w:spacing w:after="0" w:line="276" w:lineRule="auto"/>
        <w:contextualSpacing/>
        <w:jc w:val="both"/>
        <w:rPr>
          <w:rFonts w:ascii="Times New Roman" w:eastAsia="Arial" w:hAnsi="Times New Roman" w:cs="Times New Roman"/>
          <w:bCs/>
          <w:sz w:val="24"/>
          <w:szCs w:val="24"/>
          <w:lang w:eastAsia="pl-PL"/>
        </w:rPr>
      </w:pPr>
      <w:r>
        <w:rPr>
          <w:rFonts w:ascii="Times New Roman" w:eastAsia="Arial" w:hAnsi="Times New Roman" w:cs="Times New Roman"/>
          <w:bCs/>
          <w:sz w:val="24"/>
          <w:szCs w:val="24"/>
          <w:lang w:eastAsia="pl-PL"/>
        </w:rPr>
        <w:t xml:space="preserve">Po zakończeniu robót, dokonaniu wpisu w dzienniku budowy przez kierownika budowy </w:t>
      </w:r>
      <w:r w:rsidR="002F73F5">
        <w:rPr>
          <w:rFonts w:ascii="Times New Roman" w:eastAsia="Arial" w:hAnsi="Times New Roman" w:cs="Times New Roman"/>
          <w:bCs/>
          <w:sz w:val="24"/>
          <w:szCs w:val="24"/>
          <w:lang w:eastAsia="pl-PL"/>
        </w:rPr>
        <w:t xml:space="preserve">              </w:t>
      </w:r>
      <w:r>
        <w:rPr>
          <w:rFonts w:ascii="Times New Roman" w:eastAsia="Arial" w:hAnsi="Times New Roman" w:cs="Times New Roman"/>
          <w:bCs/>
          <w:sz w:val="24"/>
          <w:szCs w:val="24"/>
          <w:lang w:eastAsia="pl-PL"/>
        </w:rPr>
        <w:t>i potwierdzeniu gotowości do odbioru końcowego przez inspektora nadzoru inwestorskiego Wykonawca zawiadomi Zamawiającego o gotowości do odbioru.</w:t>
      </w:r>
    </w:p>
    <w:p w14:paraId="4CC66523" w14:textId="77777777" w:rsidR="007D3781" w:rsidRDefault="007D3781">
      <w:pPr>
        <w:spacing w:after="0" w:line="276" w:lineRule="auto"/>
        <w:contextualSpacing/>
        <w:jc w:val="both"/>
        <w:rPr>
          <w:rFonts w:ascii="Times New Roman" w:eastAsia="Arial" w:hAnsi="Times New Roman" w:cs="Times New Roman"/>
          <w:bCs/>
          <w:sz w:val="24"/>
          <w:szCs w:val="24"/>
          <w:lang w:eastAsia="pl-PL"/>
        </w:rPr>
      </w:pPr>
    </w:p>
    <w:p w14:paraId="7222E0A1" w14:textId="3711F0FD" w:rsidR="007D3781" w:rsidRDefault="00DF4880">
      <w:pPr>
        <w:numPr>
          <w:ilvl w:val="0"/>
          <w:numId w:val="26"/>
        </w:numPr>
        <w:spacing w:after="0" w:line="276" w:lineRule="auto"/>
        <w:contextualSpacing/>
        <w:jc w:val="both"/>
        <w:rPr>
          <w:rFonts w:ascii="Times New Roman" w:eastAsia="Arial" w:hAnsi="Times New Roman" w:cs="Times New Roman"/>
          <w:bCs/>
          <w:sz w:val="24"/>
          <w:szCs w:val="24"/>
          <w:lang w:eastAsia="pl-PL"/>
        </w:rPr>
      </w:pPr>
      <w:r>
        <w:rPr>
          <w:rFonts w:ascii="Times New Roman" w:eastAsia="Arial" w:hAnsi="Times New Roman" w:cs="Times New Roman"/>
          <w:bCs/>
          <w:sz w:val="24"/>
          <w:szCs w:val="24"/>
          <w:lang w:eastAsia="pl-PL"/>
        </w:rPr>
        <w:lastRenderedPageBreak/>
        <w:t xml:space="preserve">W celu dokonania odbioru końcowego Wykonawca przedstawia Zamawiającemu komplet dokumentów pozwalających na ocenę prawidłowego wykonania przedmiotu odbioru, </w:t>
      </w:r>
      <w:r w:rsidR="002F73F5">
        <w:rPr>
          <w:rFonts w:ascii="Times New Roman" w:eastAsia="Arial" w:hAnsi="Times New Roman" w:cs="Times New Roman"/>
          <w:bCs/>
          <w:sz w:val="24"/>
          <w:szCs w:val="24"/>
          <w:lang w:eastAsia="pl-PL"/>
        </w:rPr>
        <w:t xml:space="preserve">                   </w:t>
      </w:r>
      <w:r>
        <w:rPr>
          <w:rFonts w:ascii="Times New Roman" w:eastAsia="Arial" w:hAnsi="Times New Roman" w:cs="Times New Roman"/>
          <w:bCs/>
          <w:sz w:val="24"/>
          <w:szCs w:val="24"/>
          <w:lang w:eastAsia="pl-PL"/>
        </w:rPr>
        <w:t xml:space="preserve">a w szczególności: dziennik budowy, zaświadczenia właściwych jednostek i organów, protokoły odbiorów technicznych i odbiorów robót ulegających zakryciu lub zanikowych, elementów robót, świadectwa kontroli jakości, certyfikaty i aprobaty techniczne </w:t>
      </w:r>
      <w:r w:rsidR="002F73F5">
        <w:rPr>
          <w:rFonts w:ascii="Times New Roman" w:eastAsia="Arial" w:hAnsi="Times New Roman" w:cs="Times New Roman"/>
          <w:bCs/>
          <w:sz w:val="24"/>
          <w:szCs w:val="24"/>
          <w:lang w:eastAsia="pl-PL"/>
        </w:rPr>
        <w:t xml:space="preserve">                   </w:t>
      </w:r>
      <w:r>
        <w:rPr>
          <w:rFonts w:ascii="Times New Roman" w:eastAsia="Arial" w:hAnsi="Times New Roman" w:cs="Times New Roman"/>
          <w:bCs/>
          <w:sz w:val="24"/>
          <w:szCs w:val="24"/>
          <w:lang w:eastAsia="pl-PL"/>
        </w:rPr>
        <w:t>oraz dokumentację powykonawczą ze wszystkimi zmianami dokonanymi w toku budowy.</w:t>
      </w:r>
    </w:p>
    <w:p w14:paraId="3F10766D" w14:textId="77777777" w:rsidR="007D3781" w:rsidRDefault="007D3781">
      <w:pPr>
        <w:spacing w:after="0" w:line="276" w:lineRule="auto"/>
        <w:jc w:val="both"/>
        <w:rPr>
          <w:rFonts w:ascii="Times New Roman" w:eastAsia="Times New Roman" w:hAnsi="Times New Roman" w:cs="Times New Roman"/>
          <w:bCs/>
          <w:sz w:val="24"/>
          <w:szCs w:val="24"/>
          <w:lang w:eastAsia="pl-PL"/>
        </w:rPr>
      </w:pPr>
    </w:p>
    <w:p w14:paraId="759C09D6" w14:textId="77777777" w:rsidR="007D3781" w:rsidRDefault="00DF4880">
      <w:pPr>
        <w:numPr>
          <w:ilvl w:val="0"/>
          <w:numId w:val="26"/>
        </w:numPr>
        <w:spacing w:after="0" w:line="276" w:lineRule="auto"/>
        <w:jc w:val="both"/>
        <w:rPr>
          <w:rFonts w:ascii="Times New Roman" w:eastAsia="Arial" w:hAnsi="Times New Roman" w:cs="Times New Roman"/>
          <w:bCs/>
          <w:sz w:val="24"/>
          <w:szCs w:val="24"/>
          <w:lang w:eastAsia="pl-PL"/>
        </w:rPr>
      </w:pPr>
      <w:r>
        <w:rPr>
          <w:rFonts w:ascii="Times New Roman" w:eastAsia="Arial" w:hAnsi="Times New Roman" w:cs="Times New Roman"/>
          <w:bCs/>
          <w:sz w:val="24"/>
          <w:szCs w:val="24"/>
          <w:lang w:eastAsia="pl-PL"/>
        </w:rPr>
        <w:t>Odbiór końcowy jest przeprowadzany komisyjnie przy udziale przedstawicieli Zamawiającego, w tym Inspektora nadzoru inwestorskiego i przedstawicieli Wykonawcy. W uzasadnionych przypadkach komisja może zaprosić do współpracy rzeczoznawców lub specjalistów branżowych.</w:t>
      </w:r>
    </w:p>
    <w:p w14:paraId="7E325990" w14:textId="77777777" w:rsidR="007D3781" w:rsidRDefault="007D3781">
      <w:pPr>
        <w:spacing w:after="0" w:line="276" w:lineRule="auto"/>
        <w:jc w:val="both"/>
        <w:rPr>
          <w:rFonts w:ascii="Times New Roman" w:eastAsia="Arial" w:hAnsi="Times New Roman" w:cs="Times New Roman"/>
          <w:bCs/>
          <w:sz w:val="24"/>
          <w:szCs w:val="24"/>
          <w:lang w:eastAsia="pl-PL"/>
        </w:rPr>
      </w:pPr>
    </w:p>
    <w:p w14:paraId="6CA2EF35" w14:textId="1E8E05AD" w:rsidR="007D3781" w:rsidRDefault="00DF4880">
      <w:pPr>
        <w:numPr>
          <w:ilvl w:val="0"/>
          <w:numId w:val="26"/>
        </w:numPr>
        <w:spacing w:after="0" w:line="276" w:lineRule="auto"/>
        <w:jc w:val="both"/>
        <w:rPr>
          <w:rFonts w:ascii="Times New Roman" w:eastAsia="Arial" w:hAnsi="Times New Roman" w:cs="Times New Roman"/>
          <w:bCs/>
          <w:sz w:val="24"/>
          <w:szCs w:val="24"/>
          <w:lang w:eastAsia="pl-PL"/>
        </w:rPr>
      </w:pPr>
      <w:r>
        <w:rPr>
          <w:rFonts w:ascii="Times New Roman" w:eastAsia="Arial" w:hAnsi="Times New Roman" w:cs="Times New Roman"/>
          <w:bCs/>
          <w:sz w:val="24"/>
          <w:szCs w:val="24"/>
          <w:lang w:eastAsia="pl-PL"/>
        </w:rPr>
        <w:t xml:space="preserve">Zamawiający wyznaczy datę i rozpocznie czynności odbioru końcowego robót stanowiących przedmiot umowy w ciągu 7 dni roboczych od daty zawiadomienia </w:t>
      </w:r>
      <w:r w:rsidR="002F73F5">
        <w:rPr>
          <w:rFonts w:ascii="Times New Roman" w:eastAsia="Arial" w:hAnsi="Times New Roman" w:cs="Times New Roman"/>
          <w:bCs/>
          <w:sz w:val="24"/>
          <w:szCs w:val="24"/>
          <w:lang w:eastAsia="pl-PL"/>
        </w:rPr>
        <w:t xml:space="preserve">                      </w:t>
      </w:r>
      <w:r>
        <w:rPr>
          <w:rFonts w:ascii="Times New Roman" w:eastAsia="Arial" w:hAnsi="Times New Roman" w:cs="Times New Roman"/>
          <w:bCs/>
          <w:sz w:val="24"/>
          <w:szCs w:val="24"/>
          <w:lang w:eastAsia="pl-PL"/>
        </w:rPr>
        <w:t>i powiadomi o tym uczestników odbioru. Czynności odbioru nie będą trwały dłużej niż 7 dni roboczych licząc od daty rozpoczęcia odbioru.</w:t>
      </w:r>
    </w:p>
    <w:p w14:paraId="41BFB4DF" w14:textId="77777777" w:rsidR="007D3781" w:rsidRDefault="007D3781">
      <w:pPr>
        <w:spacing w:after="0" w:line="276" w:lineRule="auto"/>
        <w:jc w:val="both"/>
        <w:rPr>
          <w:rFonts w:ascii="Times New Roman" w:eastAsia="Arial" w:hAnsi="Times New Roman" w:cs="Times New Roman"/>
          <w:bCs/>
          <w:sz w:val="24"/>
          <w:szCs w:val="24"/>
          <w:lang w:eastAsia="pl-PL"/>
        </w:rPr>
      </w:pPr>
    </w:p>
    <w:p w14:paraId="728AA926" w14:textId="631892C9" w:rsidR="007D3781" w:rsidRDefault="00DF4880">
      <w:pPr>
        <w:numPr>
          <w:ilvl w:val="0"/>
          <w:numId w:val="26"/>
        </w:numPr>
        <w:spacing w:after="0" w:line="276" w:lineRule="auto"/>
        <w:jc w:val="both"/>
        <w:rPr>
          <w:rFonts w:ascii="Times New Roman" w:eastAsia="Arial" w:hAnsi="Times New Roman" w:cs="Times New Roman"/>
          <w:bCs/>
          <w:sz w:val="24"/>
          <w:szCs w:val="24"/>
          <w:lang w:eastAsia="pl-PL"/>
        </w:rPr>
      </w:pPr>
      <w:r>
        <w:rPr>
          <w:rFonts w:ascii="Times New Roman" w:eastAsia="Arial" w:hAnsi="Times New Roman" w:cs="Times New Roman"/>
          <w:bCs/>
          <w:sz w:val="24"/>
          <w:szCs w:val="24"/>
          <w:lang w:eastAsia="pl-PL"/>
        </w:rPr>
        <w:t xml:space="preserve">O terminie odbioru Wykonawca ma obowiązek poinformowania Podwykonawców, </w:t>
      </w:r>
      <w:r w:rsidR="002F73F5">
        <w:rPr>
          <w:rFonts w:ascii="Times New Roman" w:eastAsia="Arial" w:hAnsi="Times New Roman" w:cs="Times New Roman"/>
          <w:bCs/>
          <w:sz w:val="24"/>
          <w:szCs w:val="24"/>
          <w:lang w:eastAsia="pl-PL"/>
        </w:rPr>
        <w:t xml:space="preserve">                </w:t>
      </w:r>
      <w:r>
        <w:rPr>
          <w:rFonts w:ascii="Times New Roman" w:eastAsia="Arial" w:hAnsi="Times New Roman" w:cs="Times New Roman"/>
          <w:bCs/>
          <w:sz w:val="24"/>
          <w:szCs w:val="24"/>
          <w:lang w:eastAsia="pl-PL"/>
        </w:rPr>
        <w:t>przy udziale których wykonał przedmiot umowy.</w:t>
      </w:r>
    </w:p>
    <w:p w14:paraId="4C880459" w14:textId="77777777" w:rsidR="007D3781" w:rsidRDefault="007D3781">
      <w:pPr>
        <w:spacing w:after="0" w:line="276" w:lineRule="auto"/>
        <w:jc w:val="both"/>
        <w:rPr>
          <w:rFonts w:ascii="Times New Roman" w:eastAsia="Arial" w:hAnsi="Times New Roman" w:cs="Times New Roman"/>
          <w:bCs/>
          <w:sz w:val="24"/>
          <w:szCs w:val="24"/>
          <w:lang w:eastAsia="pl-PL"/>
        </w:rPr>
      </w:pPr>
    </w:p>
    <w:p w14:paraId="191BB9C1" w14:textId="660A82F0" w:rsidR="007D3781" w:rsidRDefault="00DF4880">
      <w:pPr>
        <w:numPr>
          <w:ilvl w:val="0"/>
          <w:numId w:val="26"/>
        </w:numPr>
        <w:spacing w:after="0" w:line="276" w:lineRule="auto"/>
        <w:jc w:val="both"/>
        <w:rPr>
          <w:rFonts w:ascii="Times New Roman" w:eastAsia="Arial" w:hAnsi="Times New Roman" w:cs="Times New Roman"/>
          <w:bCs/>
          <w:sz w:val="24"/>
          <w:szCs w:val="24"/>
          <w:lang w:eastAsia="pl-PL"/>
        </w:rPr>
      </w:pPr>
      <w:r>
        <w:rPr>
          <w:rFonts w:ascii="Times New Roman" w:eastAsia="Arial" w:hAnsi="Times New Roman" w:cs="Times New Roman"/>
          <w:bCs/>
          <w:sz w:val="24"/>
          <w:szCs w:val="24"/>
          <w:lang w:eastAsia="pl-PL"/>
        </w:rPr>
        <w:t>Jeżeli w toku czynności odbioru końcowego zostanie stwierdzone, że roboty budowlane będące jego przedmiotem nie są gotowe do odbioru z powodu ich niezakończenia,</w:t>
      </w:r>
      <w:r w:rsidR="002F73F5">
        <w:rPr>
          <w:rFonts w:ascii="Times New Roman" w:eastAsia="Arial" w:hAnsi="Times New Roman" w:cs="Times New Roman"/>
          <w:bCs/>
          <w:sz w:val="24"/>
          <w:szCs w:val="24"/>
          <w:lang w:eastAsia="pl-PL"/>
        </w:rPr>
        <w:t xml:space="preserve">                    </w:t>
      </w:r>
      <w:r>
        <w:rPr>
          <w:rFonts w:ascii="Times New Roman" w:eastAsia="Arial" w:hAnsi="Times New Roman" w:cs="Times New Roman"/>
          <w:bCs/>
          <w:sz w:val="24"/>
          <w:szCs w:val="24"/>
          <w:lang w:eastAsia="pl-PL"/>
        </w:rPr>
        <w:t xml:space="preserve"> z powodu wystąpienia istotnych wad, uniemożliwiających korzystanie z przedmiotu umowy, lub z powodu nieprzeprowadzenia wymaganych prób i sprawdzeń, Zamawiający może przerwać odbiór końcowy wyznaczając Wykonawcy termin do wykonania robót, usunięcia wad lub przeprowadzenia prób i sprawdzeń, uwzględniający ich złożoność techniczną, a po jego upływie powrócić do wykonywania czynności odbioru końcowego.</w:t>
      </w:r>
    </w:p>
    <w:p w14:paraId="57B1D869" w14:textId="77777777" w:rsidR="007D3781" w:rsidRDefault="007D3781">
      <w:pPr>
        <w:spacing w:after="0" w:line="276" w:lineRule="auto"/>
        <w:jc w:val="both"/>
        <w:rPr>
          <w:rFonts w:ascii="Times New Roman" w:eastAsia="Arial" w:hAnsi="Times New Roman" w:cs="Times New Roman"/>
          <w:bCs/>
          <w:sz w:val="24"/>
          <w:szCs w:val="24"/>
          <w:lang w:eastAsia="pl-PL"/>
        </w:rPr>
      </w:pPr>
    </w:p>
    <w:p w14:paraId="5CC80FEE" w14:textId="77777777" w:rsidR="007D3781" w:rsidRDefault="00DF4880">
      <w:pPr>
        <w:numPr>
          <w:ilvl w:val="0"/>
          <w:numId w:val="26"/>
        </w:numPr>
        <w:spacing w:after="0" w:line="276" w:lineRule="auto"/>
        <w:jc w:val="both"/>
        <w:rPr>
          <w:rFonts w:ascii="Times New Roman" w:eastAsia="Arial" w:hAnsi="Times New Roman" w:cs="Times New Roman"/>
          <w:bCs/>
          <w:sz w:val="24"/>
          <w:szCs w:val="24"/>
          <w:lang w:eastAsia="pl-PL"/>
        </w:rPr>
      </w:pPr>
      <w:r>
        <w:rPr>
          <w:rFonts w:ascii="Times New Roman" w:eastAsia="Arial" w:hAnsi="Times New Roman" w:cs="Times New Roman"/>
          <w:bCs/>
          <w:sz w:val="24"/>
          <w:szCs w:val="24"/>
          <w:lang w:eastAsia="pl-PL"/>
        </w:rPr>
        <w:t>Strony postanawiają, że z czynności odbioru końcowego będzie spisany protokół odbioru końcowego zawierający wszelkie ustalenia dokonane w toku odbioru, jak też terminy wyznaczone na usunięcie przez Wykonawcę ewentualnych wad stwierdzonych w toku czynności odbioru.</w:t>
      </w:r>
    </w:p>
    <w:p w14:paraId="02180ADC" w14:textId="77777777" w:rsidR="007D3781" w:rsidRDefault="007D3781">
      <w:pPr>
        <w:spacing w:after="0" w:line="276" w:lineRule="auto"/>
        <w:jc w:val="both"/>
        <w:rPr>
          <w:rFonts w:ascii="Times New Roman" w:eastAsia="Arial" w:hAnsi="Times New Roman" w:cs="Times New Roman"/>
          <w:bCs/>
          <w:sz w:val="24"/>
          <w:szCs w:val="24"/>
          <w:lang w:eastAsia="pl-PL"/>
        </w:rPr>
      </w:pPr>
    </w:p>
    <w:p w14:paraId="6F6554E3" w14:textId="01D69079" w:rsidR="007D3781" w:rsidRDefault="00DF4880">
      <w:pPr>
        <w:numPr>
          <w:ilvl w:val="0"/>
          <w:numId w:val="26"/>
        </w:numPr>
        <w:spacing w:after="0" w:line="276" w:lineRule="auto"/>
        <w:jc w:val="both"/>
        <w:rPr>
          <w:rFonts w:ascii="Times New Roman" w:eastAsia="Arial" w:hAnsi="Times New Roman" w:cs="Times New Roman"/>
          <w:bCs/>
          <w:sz w:val="24"/>
          <w:szCs w:val="24"/>
          <w:lang w:eastAsia="pl-PL"/>
        </w:rPr>
      </w:pPr>
      <w:r>
        <w:rPr>
          <w:rFonts w:ascii="Times New Roman" w:eastAsia="Arial" w:hAnsi="Times New Roman" w:cs="Times New Roman"/>
          <w:bCs/>
          <w:sz w:val="24"/>
          <w:szCs w:val="24"/>
          <w:lang w:eastAsia="pl-PL"/>
        </w:rPr>
        <w:t xml:space="preserve">W przypadku stwierdzenia w toku odbioru nieistotnych wad przedmiotu umowy, Strony uzgadniają w treści protokołu termin i sposób usunięcia wad. Jeżeli Wykonawca </w:t>
      </w:r>
      <w:r w:rsidR="002F73F5">
        <w:rPr>
          <w:rFonts w:ascii="Times New Roman" w:eastAsia="Arial" w:hAnsi="Times New Roman" w:cs="Times New Roman"/>
          <w:bCs/>
          <w:sz w:val="24"/>
          <w:szCs w:val="24"/>
          <w:lang w:eastAsia="pl-PL"/>
        </w:rPr>
        <w:t xml:space="preserve">                       </w:t>
      </w:r>
      <w:r>
        <w:rPr>
          <w:rFonts w:ascii="Times New Roman" w:eastAsia="Arial" w:hAnsi="Times New Roman" w:cs="Times New Roman"/>
          <w:bCs/>
          <w:sz w:val="24"/>
          <w:szCs w:val="24"/>
          <w:lang w:eastAsia="pl-PL"/>
        </w:rPr>
        <w:t>nie usunie wad w terminie lub w sposób ustalony w protokole odbioru końcowego Zamawiający, po uprzednim powiadomieniu Wykonawcy, jest uprawniony do zlecenia usunięcia wad podmiotowi trzeciemu na koszt i ryzyko Wykonawcy.</w:t>
      </w:r>
    </w:p>
    <w:p w14:paraId="1D7686CC" w14:textId="77777777" w:rsidR="007D3781" w:rsidRDefault="007D3781">
      <w:pPr>
        <w:spacing w:after="0" w:line="276" w:lineRule="auto"/>
        <w:jc w:val="both"/>
        <w:rPr>
          <w:rFonts w:ascii="Times New Roman" w:eastAsia="Arial" w:hAnsi="Times New Roman" w:cs="Times New Roman"/>
          <w:bCs/>
          <w:sz w:val="24"/>
          <w:szCs w:val="24"/>
          <w:lang w:eastAsia="pl-PL"/>
        </w:rPr>
      </w:pPr>
    </w:p>
    <w:p w14:paraId="671E141A" w14:textId="05B160BC" w:rsidR="007D3781" w:rsidRDefault="00DF4880">
      <w:pPr>
        <w:numPr>
          <w:ilvl w:val="0"/>
          <w:numId w:val="26"/>
        </w:numPr>
        <w:spacing w:after="0" w:line="276" w:lineRule="auto"/>
        <w:jc w:val="both"/>
        <w:rPr>
          <w:rFonts w:ascii="Times New Roman" w:eastAsia="Arial" w:hAnsi="Times New Roman" w:cs="Times New Roman"/>
          <w:bCs/>
          <w:sz w:val="24"/>
          <w:szCs w:val="24"/>
          <w:lang w:eastAsia="pl-PL"/>
        </w:rPr>
      </w:pPr>
      <w:r>
        <w:rPr>
          <w:rFonts w:ascii="Times New Roman" w:eastAsia="Arial" w:hAnsi="Times New Roman" w:cs="Times New Roman"/>
          <w:bCs/>
          <w:sz w:val="24"/>
          <w:szCs w:val="24"/>
          <w:lang w:eastAsia="pl-PL"/>
        </w:rPr>
        <w:lastRenderedPageBreak/>
        <w:t xml:space="preserve">Za dzień faktycznego odbioru końcowego uznaje się dzień podpisania przez upoważnionych przedstawicieli Stron umowy protokołu odbioru końcowego robót </w:t>
      </w:r>
      <w:r w:rsidR="002F73F5">
        <w:rPr>
          <w:rFonts w:ascii="Times New Roman" w:eastAsia="Arial" w:hAnsi="Times New Roman" w:cs="Times New Roman"/>
          <w:bCs/>
          <w:sz w:val="24"/>
          <w:szCs w:val="24"/>
          <w:lang w:eastAsia="pl-PL"/>
        </w:rPr>
        <w:t xml:space="preserve">                 </w:t>
      </w:r>
      <w:r>
        <w:rPr>
          <w:rFonts w:ascii="Times New Roman" w:eastAsia="Arial" w:hAnsi="Times New Roman" w:cs="Times New Roman"/>
          <w:bCs/>
          <w:sz w:val="24"/>
          <w:szCs w:val="24"/>
          <w:lang w:eastAsia="pl-PL"/>
        </w:rPr>
        <w:t>bez uwag i zastrzeżeń.</w:t>
      </w:r>
    </w:p>
    <w:p w14:paraId="07F61B0A" w14:textId="77777777" w:rsidR="007D3781" w:rsidRDefault="007D3781">
      <w:pPr>
        <w:spacing w:after="0" w:line="276" w:lineRule="auto"/>
        <w:ind w:left="720"/>
        <w:jc w:val="both"/>
        <w:rPr>
          <w:rFonts w:ascii="Times New Roman" w:eastAsia="Arial" w:hAnsi="Times New Roman" w:cs="Times New Roman"/>
          <w:bCs/>
          <w:sz w:val="24"/>
          <w:szCs w:val="24"/>
          <w:lang w:eastAsia="pl-PL"/>
        </w:rPr>
      </w:pPr>
    </w:p>
    <w:p w14:paraId="07781033" w14:textId="77777777" w:rsidR="007D3781" w:rsidRDefault="00DF4880">
      <w:pPr>
        <w:numPr>
          <w:ilvl w:val="0"/>
          <w:numId w:val="26"/>
        </w:numPr>
        <w:spacing w:after="0" w:line="276" w:lineRule="auto"/>
        <w:jc w:val="both"/>
        <w:rPr>
          <w:rFonts w:ascii="Times New Roman" w:eastAsia="Arial" w:hAnsi="Times New Roman" w:cs="Times New Roman"/>
          <w:bCs/>
          <w:sz w:val="24"/>
          <w:szCs w:val="24"/>
          <w:lang w:eastAsia="pl-PL"/>
        </w:rPr>
      </w:pPr>
      <w:r>
        <w:rPr>
          <w:rFonts w:ascii="Times New Roman" w:eastAsia="Arial" w:hAnsi="Times New Roman" w:cs="Times New Roman"/>
          <w:bCs/>
          <w:sz w:val="24"/>
          <w:szCs w:val="24"/>
          <w:lang w:eastAsia="pl-PL"/>
        </w:rPr>
        <w:t>W terminie odbioru Wykonawca przekaże również Zamawiającemu:</w:t>
      </w:r>
    </w:p>
    <w:p w14:paraId="24122588" w14:textId="210470F5" w:rsidR="007D3781" w:rsidRDefault="00DF4880">
      <w:pPr>
        <w:pStyle w:val="Akapitzlist"/>
        <w:numPr>
          <w:ilvl w:val="0"/>
          <w:numId w:val="52"/>
        </w:numPr>
        <w:spacing w:after="0"/>
        <w:jc w:val="both"/>
        <w:rPr>
          <w:rFonts w:ascii="Times New Roman" w:eastAsia="Arial" w:hAnsi="Times New Roman" w:cs="Times New Roman"/>
          <w:bCs/>
          <w:sz w:val="24"/>
          <w:szCs w:val="24"/>
          <w:lang w:eastAsia="pl-PL"/>
        </w:rPr>
      </w:pPr>
      <w:r>
        <w:rPr>
          <w:rFonts w:ascii="Times New Roman" w:eastAsia="Arial" w:hAnsi="Times New Roman" w:cs="Times New Roman"/>
          <w:bCs/>
          <w:sz w:val="24"/>
          <w:szCs w:val="24"/>
          <w:lang w:eastAsia="pl-PL"/>
        </w:rPr>
        <w:t xml:space="preserve">Oświadczenie kierownika budowy o zgodności wykonania obiektu z projektem budowlanym, warunkami pozwolenia na budowę, obowiązującymi przepisami </w:t>
      </w:r>
      <w:r w:rsidR="002F73F5">
        <w:rPr>
          <w:rFonts w:ascii="Times New Roman" w:eastAsia="Arial" w:hAnsi="Times New Roman" w:cs="Times New Roman"/>
          <w:bCs/>
          <w:sz w:val="24"/>
          <w:szCs w:val="24"/>
          <w:lang w:eastAsia="pl-PL"/>
        </w:rPr>
        <w:t xml:space="preserve">                </w:t>
      </w:r>
      <w:r>
        <w:rPr>
          <w:rFonts w:ascii="Times New Roman" w:eastAsia="Arial" w:hAnsi="Times New Roman" w:cs="Times New Roman"/>
          <w:bCs/>
          <w:sz w:val="24"/>
          <w:szCs w:val="24"/>
          <w:lang w:eastAsia="pl-PL"/>
        </w:rPr>
        <w:t>i Polskim Normami,</w:t>
      </w:r>
    </w:p>
    <w:p w14:paraId="6736A44D" w14:textId="097296B4" w:rsidR="007D3781" w:rsidRDefault="00DF4880">
      <w:pPr>
        <w:pStyle w:val="Akapitzlist"/>
        <w:numPr>
          <w:ilvl w:val="0"/>
          <w:numId w:val="52"/>
        </w:numPr>
        <w:spacing w:after="0"/>
        <w:jc w:val="both"/>
        <w:rPr>
          <w:rFonts w:ascii="Times New Roman" w:eastAsia="Arial" w:hAnsi="Times New Roman" w:cs="Times New Roman"/>
          <w:bCs/>
          <w:sz w:val="24"/>
          <w:szCs w:val="24"/>
          <w:lang w:eastAsia="pl-PL"/>
        </w:rPr>
      </w:pPr>
      <w:r>
        <w:rPr>
          <w:rFonts w:ascii="Times New Roman" w:eastAsia="Arial" w:hAnsi="Times New Roman" w:cs="Times New Roman"/>
          <w:bCs/>
          <w:sz w:val="24"/>
          <w:szCs w:val="24"/>
          <w:lang w:eastAsia="pl-PL"/>
        </w:rPr>
        <w:t xml:space="preserve">Rozliczenie końcowe budowy z podaniem wykonanych elementów, ich ilości </w:t>
      </w:r>
      <w:r w:rsidR="002F73F5">
        <w:rPr>
          <w:rFonts w:ascii="Times New Roman" w:eastAsia="Arial" w:hAnsi="Times New Roman" w:cs="Times New Roman"/>
          <w:bCs/>
          <w:sz w:val="24"/>
          <w:szCs w:val="24"/>
          <w:lang w:eastAsia="pl-PL"/>
        </w:rPr>
        <w:t xml:space="preserve">                 </w:t>
      </w:r>
      <w:r>
        <w:rPr>
          <w:rFonts w:ascii="Times New Roman" w:eastAsia="Arial" w:hAnsi="Times New Roman" w:cs="Times New Roman"/>
          <w:bCs/>
          <w:sz w:val="24"/>
          <w:szCs w:val="24"/>
          <w:lang w:eastAsia="pl-PL"/>
        </w:rPr>
        <w:t>i wartości w układzie netto, podatek VAT i brutto,</w:t>
      </w:r>
    </w:p>
    <w:p w14:paraId="364A0C45" w14:textId="77777777" w:rsidR="007D3781" w:rsidRDefault="00DF4880">
      <w:pPr>
        <w:pStyle w:val="Akapitzlist"/>
        <w:numPr>
          <w:ilvl w:val="0"/>
          <w:numId w:val="52"/>
        </w:numPr>
        <w:spacing w:after="0"/>
        <w:jc w:val="both"/>
        <w:rPr>
          <w:rFonts w:ascii="Times New Roman" w:eastAsia="Arial" w:hAnsi="Times New Roman" w:cs="Times New Roman"/>
          <w:bCs/>
          <w:sz w:val="24"/>
          <w:szCs w:val="24"/>
          <w:lang w:eastAsia="pl-PL"/>
        </w:rPr>
      </w:pPr>
      <w:r>
        <w:rPr>
          <w:rFonts w:ascii="Times New Roman" w:eastAsia="Arial" w:hAnsi="Times New Roman" w:cs="Times New Roman"/>
          <w:bCs/>
          <w:sz w:val="24"/>
          <w:szCs w:val="24"/>
          <w:lang w:eastAsia="pl-PL"/>
        </w:rPr>
        <w:t>Pisemną gwarancję na wykonane roboty,</w:t>
      </w:r>
    </w:p>
    <w:p w14:paraId="1F239B57" w14:textId="77777777" w:rsidR="007D3781" w:rsidRDefault="007D3781">
      <w:pPr>
        <w:spacing w:after="0" w:line="276" w:lineRule="auto"/>
        <w:jc w:val="both"/>
        <w:rPr>
          <w:rFonts w:ascii="Times New Roman" w:eastAsia="Times New Roman" w:hAnsi="Times New Roman" w:cs="Times New Roman"/>
          <w:bCs/>
          <w:sz w:val="24"/>
          <w:szCs w:val="24"/>
          <w:lang w:eastAsia="pl-PL"/>
        </w:rPr>
      </w:pPr>
    </w:p>
    <w:p w14:paraId="340B1A05" w14:textId="77777777" w:rsidR="007D3781" w:rsidRDefault="00DF4880">
      <w:pPr>
        <w:numPr>
          <w:ilvl w:val="0"/>
          <w:numId w:val="26"/>
        </w:numPr>
        <w:spacing w:after="0" w:line="276" w:lineRule="auto"/>
        <w:jc w:val="both"/>
        <w:rPr>
          <w:rFonts w:ascii="Times New Roman" w:eastAsia="Arial" w:hAnsi="Times New Roman" w:cs="Times New Roman"/>
          <w:bCs/>
          <w:sz w:val="24"/>
          <w:szCs w:val="24"/>
          <w:lang w:eastAsia="pl-PL"/>
        </w:rPr>
      </w:pPr>
      <w:r>
        <w:rPr>
          <w:rFonts w:ascii="Times New Roman" w:eastAsia="Arial" w:hAnsi="Times New Roman" w:cs="Times New Roman"/>
          <w:bCs/>
          <w:sz w:val="24"/>
          <w:szCs w:val="24"/>
          <w:lang w:eastAsia="pl-PL"/>
        </w:rPr>
        <w:t>Jeżeli w toku czynności odbioru końcowego zostaną stwierdzone wady, Zamawiającemu przysługują następujące uprawnienia:</w:t>
      </w:r>
    </w:p>
    <w:p w14:paraId="28F1FB3F" w14:textId="77777777" w:rsidR="007D3781" w:rsidRDefault="00DF4880">
      <w:pPr>
        <w:pStyle w:val="Akapitzlist"/>
        <w:numPr>
          <w:ilvl w:val="0"/>
          <w:numId w:val="53"/>
        </w:numPr>
        <w:spacing w:after="0"/>
        <w:jc w:val="both"/>
        <w:rPr>
          <w:rFonts w:ascii="Times New Roman" w:eastAsia="Arial" w:hAnsi="Times New Roman" w:cs="Times New Roman"/>
          <w:bCs/>
          <w:sz w:val="24"/>
          <w:szCs w:val="24"/>
          <w:lang w:eastAsia="pl-PL"/>
        </w:rPr>
      </w:pPr>
      <w:r>
        <w:rPr>
          <w:rFonts w:ascii="Times New Roman" w:eastAsia="Arial" w:hAnsi="Times New Roman" w:cs="Times New Roman"/>
          <w:bCs/>
          <w:sz w:val="24"/>
          <w:szCs w:val="24"/>
          <w:lang w:eastAsia="pl-PL"/>
        </w:rPr>
        <w:t>jeżeli wady nadają się do usunięcia Zamawiający może odmówić odbioru do czasu usunięcia wad,</w:t>
      </w:r>
    </w:p>
    <w:p w14:paraId="66407A06" w14:textId="77777777" w:rsidR="007D3781" w:rsidRDefault="00DF4880">
      <w:pPr>
        <w:pStyle w:val="Akapitzlist"/>
        <w:numPr>
          <w:ilvl w:val="0"/>
          <w:numId w:val="53"/>
        </w:numPr>
        <w:spacing w:after="0"/>
        <w:jc w:val="both"/>
        <w:rPr>
          <w:rFonts w:ascii="Times New Roman" w:eastAsia="Arial" w:hAnsi="Times New Roman" w:cs="Times New Roman"/>
          <w:bCs/>
          <w:sz w:val="24"/>
          <w:szCs w:val="24"/>
          <w:lang w:eastAsia="pl-PL"/>
        </w:rPr>
      </w:pPr>
      <w:r>
        <w:rPr>
          <w:rFonts w:ascii="Times New Roman" w:eastAsia="Arial" w:hAnsi="Times New Roman" w:cs="Times New Roman"/>
          <w:bCs/>
          <w:sz w:val="24"/>
          <w:szCs w:val="24"/>
          <w:lang w:eastAsia="pl-PL"/>
        </w:rPr>
        <w:t>jeżeli wady nie nadają się do usunięcia to:</w:t>
      </w:r>
    </w:p>
    <w:p w14:paraId="529625B9" w14:textId="6BED8A73" w:rsidR="007D3781" w:rsidRDefault="00DF4880">
      <w:pPr>
        <w:pStyle w:val="Akapitzlist"/>
        <w:numPr>
          <w:ilvl w:val="0"/>
          <w:numId w:val="54"/>
        </w:numPr>
        <w:spacing w:after="0"/>
        <w:jc w:val="both"/>
        <w:rPr>
          <w:rFonts w:ascii="Times New Roman" w:eastAsia="Arial" w:hAnsi="Times New Roman" w:cs="Times New Roman"/>
          <w:bCs/>
          <w:sz w:val="24"/>
          <w:szCs w:val="24"/>
          <w:lang w:eastAsia="pl-PL"/>
        </w:rPr>
      </w:pPr>
      <w:r>
        <w:rPr>
          <w:rFonts w:ascii="Times New Roman" w:eastAsia="Arial" w:hAnsi="Times New Roman" w:cs="Times New Roman"/>
          <w:bCs/>
          <w:sz w:val="24"/>
          <w:szCs w:val="24"/>
          <w:lang w:eastAsia="pl-PL"/>
        </w:rPr>
        <w:t>jeżeli nie uniemożliwiają one użytkowania przedmiotu odbioru zgodnie</w:t>
      </w:r>
      <w:r w:rsidR="00BD09C4">
        <w:rPr>
          <w:rFonts w:ascii="Times New Roman" w:eastAsia="Arial" w:hAnsi="Times New Roman" w:cs="Times New Roman"/>
          <w:bCs/>
          <w:sz w:val="24"/>
          <w:szCs w:val="24"/>
          <w:lang w:eastAsia="pl-PL"/>
        </w:rPr>
        <w:t xml:space="preserve">              </w:t>
      </w:r>
      <w:r>
        <w:rPr>
          <w:rFonts w:ascii="Times New Roman" w:eastAsia="Arial" w:hAnsi="Times New Roman" w:cs="Times New Roman"/>
          <w:bCs/>
          <w:sz w:val="24"/>
          <w:szCs w:val="24"/>
          <w:lang w:eastAsia="pl-PL"/>
        </w:rPr>
        <w:t xml:space="preserve"> z przeznaczeniem,</w:t>
      </w:r>
      <w:r w:rsidR="00EB4B40">
        <w:rPr>
          <w:rFonts w:ascii="Times New Roman" w:eastAsia="Arial" w:hAnsi="Times New Roman" w:cs="Times New Roman"/>
          <w:bCs/>
          <w:sz w:val="24"/>
          <w:szCs w:val="24"/>
          <w:lang w:eastAsia="pl-PL"/>
        </w:rPr>
        <w:t xml:space="preserve"> </w:t>
      </w:r>
      <w:r>
        <w:rPr>
          <w:rFonts w:ascii="Times New Roman" w:eastAsia="Arial" w:hAnsi="Times New Roman" w:cs="Times New Roman"/>
          <w:bCs/>
          <w:sz w:val="24"/>
          <w:szCs w:val="24"/>
          <w:lang w:eastAsia="pl-PL"/>
        </w:rPr>
        <w:t>Zamawiający może obniżyć odpowiednio</w:t>
      </w:r>
      <w:r w:rsidR="00055EAB">
        <w:rPr>
          <w:rFonts w:ascii="Times New Roman" w:eastAsia="Arial" w:hAnsi="Times New Roman" w:cs="Times New Roman"/>
          <w:bCs/>
          <w:sz w:val="24"/>
          <w:szCs w:val="24"/>
          <w:lang w:eastAsia="pl-PL"/>
        </w:rPr>
        <w:t xml:space="preserve"> </w:t>
      </w:r>
      <w:r>
        <w:rPr>
          <w:rFonts w:ascii="Times New Roman" w:eastAsia="Arial" w:hAnsi="Times New Roman" w:cs="Times New Roman"/>
          <w:bCs/>
          <w:sz w:val="24"/>
          <w:szCs w:val="24"/>
          <w:lang w:eastAsia="pl-PL"/>
        </w:rPr>
        <w:t>wynagrodzenie,</w:t>
      </w:r>
    </w:p>
    <w:p w14:paraId="65321979" w14:textId="74419AA2" w:rsidR="007D3781" w:rsidRDefault="00DF4880">
      <w:pPr>
        <w:pStyle w:val="Akapitzlist"/>
        <w:numPr>
          <w:ilvl w:val="0"/>
          <w:numId w:val="54"/>
        </w:numPr>
        <w:spacing w:after="0"/>
        <w:jc w:val="both"/>
        <w:rPr>
          <w:rFonts w:ascii="Times New Roman" w:eastAsia="Arial" w:hAnsi="Times New Roman" w:cs="Times New Roman"/>
          <w:bCs/>
          <w:sz w:val="24"/>
          <w:szCs w:val="24"/>
          <w:lang w:eastAsia="pl-PL"/>
        </w:rPr>
      </w:pPr>
      <w:r>
        <w:rPr>
          <w:rFonts w:ascii="Times New Roman" w:eastAsia="Arial" w:hAnsi="Times New Roman" w:cs="Times New Roman"/>
          <w:bCs/>
          <w:sz w:val="24"/>
          <w:szCs w:val="24"/>
          <w:lang w:eastAsia="pl-PL"/>
        </w:rPr>
        <w:t xml:space="preserve">jeżeli uniemożliwiają użytkowanie przedmiotu odbioru zgodnie </w:t>
      </w:r>
      <w:r w:rsidR="00BD09C4">
        <w:rPr>
          <w:rFonts w:ascii="Times New Roman" w:eastAsia="Arial" w:hAnsi="Times New Roman" w:cs="Times New Roman"/>
          <w:bCs/>
          <w:sz w:val="24"/>
          <w:szCs w:val="24"/>
          <w:lang w:eastAsia="pl-PL"/>
        </w:rPr>
        <w:t xml:space="preserve">                              </w:t>
      </w:r>
      <w:r>
        <w:rPr>
          <w:rFonts w:ascii="Times New Roman" w:eastAsia="Arial" w:hAnsi="Times New Roman" w:cs="Times New Roman"/>
          <w:bCs/>
          <w:sz w:val="24"/>
          <w:szCs w:val="24"/>
          <w:lang w:eastAsia="pl-PL"/>
        </w:rPr>
        <w:t>z przeznaczeniem, Zamawiający może odstąpić od umowy lub żądać wykonania przedmiotu umowy po raz drugi.</w:t>
      </w:r>
    </w:p>
    <w:p w14:paraId="4E082D0B" w14:textId="77777777" w:rsidR="007D3781" w:rsidRDefault="007D3781">
      <w:pPr>
        <w:pStyle w:val="Akapitzlist"/>
        <w:spacing w:after="0"/>
        <w:ind w:left="2160"/>
        <w:jc w:val="both"/>
        <w:rPr>
          <w:rFonts w:ascii="Times New Roman" w:eastAsia="Arial" w:hAnsi="Times New Roman" w:cs="Times New Roman"/>
          <w:bCs/>
          <w:sz w:val="24"/>
          <w:szCs w:val="24"/>
          <w:lang w:eastAsia="pl-PL"/>
        </w:rPr>
      </w:pPr>
    </w:p>
    <w:p w14:paraId="2AB4E307" w14:textId="77777777" w:rsidR="007D3781" w:rsidRDefault="00DF4880">
      <w:pPr>
        <w:numPr>
          <w:ilvl w:val="0"/>
          <w:numId w:val="26"/>
        </w:numPr>
        <w:spacing w:after="0" w:line="276" w:lineRule="auto"/>
        <w:jc w:val="both"/>
        <w:rPr>
          <w:rFonts w:ascii="Times New Roman" w:eastAsia="Arial" w:hAnsi="Times New Roman" w:cs="Times New Roman"/>
          <w:bCs/>
          <w:sz w:val="24"/>
          <w:szCs w:val="24"/>
          <w:lang w:eastAsia="pl-PL"/>
        </w:rPr>
      </w:pPr>
      <w:r>
        <w:rPr>
          <w:rFonts w:ascii="Times New Roman" w:eastAsia="Arial" w:hAnsi="Times New Roman" w:cs="Times New Roman"/>
          <w:bCs/>
          <w:sz w:val="24"/>
          <w:szCs w:val="24"/>
          <w:lang w:eastAsia="pl-PL"/>
        </w:rPr>
        <w:t>Wykonawca zobowiązany jest do zawiadomienia Zamawiającego o usunięciu wad.</w:t>
      </w:r>
    </w:p>
    <w:p w14:paraId="787649D3" w14:textId="77777777" w:rsidR="007D3781" w:rsidRDefault="007D3781">
      <w:pPr>
        <w:spacing w:after="0" w:line="276" w:lineRule="auto"/>
        <w:jc w:val="both"/>
        <w:rPr>
          <w:rFonts w:ascii="Times New Roman" w:eastAsia="Arial" w:hAnsi="Times New Roman" w:cs="Times New Roman"/>
          <w:bCs/>
          <w:sz w:val="24"/>
          <w:szCs w:val="24"/>
          <w:lang w:eastAsia="pl-PL"/>
        </w:rPr>
      </w:pPr>
    </w:p>
    <w:p w14:paraId="6CFB0C06" w14:textId="77777777" w:rsidR="007D3781" w:rsidRDefault="00DF4880">
      <w:pPr>
        <w:numPr>
          <w:ilvl w:val="0"/>
          <w:numId w:val="26"/>
        </w:numPr>
        <w:spacing w:after="0" w:line="276" w:lineRule="auto"/>
        <w:jc w:val="both"/>
        <w:rPr>
          <w:rFonts w:ascii="Times New Roman" w:eastAsia="Arial" w:hAnsi="Times New Roman" w:cs="Times New Roman"/>
          <w:bCs/>
          <w:sz w:val="24"/>
          <w:szCs w:val="24"/>
          <w:lang w:eastAsia="pl-PL"/>
        </w:rPr>
      </w:pPr>
      <w:r>
        <w:rPr>
          <w:rFonts w:ascii="Times New Roman" w:eastAsia="Arial" w:hAnsi="Times New Roman" w:cs="Times New Roman"/>
          <w:bCs/>
          <w:sz w:val="24"/>
          <w:szCs w:val="24"/>
          <w:lang w:eastAsia="pl-PL"/>
        </w:rPr>
        <w:t>Nie usunięcie wad w terminie wyznaczonym przez Zamawiającego skutkuje naliczeniem kar umownych za nieterminowe wykonanie przedmiotu zamówienia.</w:t>
      </w:r>
    </w:p>
    <w:p w14:paraId="7609436E" w14:textId="77777777" w:rsidR="007D3781" w:rsidRDefault="007D3781">
      <w:pPr>
        <w:spacing w:after="0" w:line="276" w:lineRule="auto"/>
        <w:jc w:val="both"/>
        <w:rPr>
          <w:rFonts w:ascii="Times New Roman" w:eastAsia="Arial" w:hAnsi="Times New Roman" w:cs="Times New Roman"/>
          <w:bCs/>
          <w:sz w:val="24"/>
          <w:szCs w:val="24"/>
          <w:lang w:eastAsia="pl-PL"/>
        </w:rPr>
      </w:pPr>
    </w:p>
    <w:p w14:paraId="5C6CB989" w14:textId="77777777" w:rsidR="007D3781" w:rsidRDefault="00DF4880">
      <w:pPr>
        <w:numPr>
          <w:ilvl w:val="0"/>
          <w:numId w:val="26"/>
        </w:numPr>
        <w:spacing w:after="0" w:line="276" w:lineRule="auto"/>
        <w:jc w:val="both"/>
        <w:rPr>
          <w:rFonts w:ascii="Times New Roman" w:eastAsia="Arial" w:hAnsi="Times New Roman" w:cs="Times New Roman"/>
          <w:bCs/>
          <w:sz w:val="24"/>
          <w:szCs w:val="24"/>
          <w:lang w:eastAsia="pl-PL"/>
        </w:rPr>
      </w:pPr>
      <w:r>
        <w:rPr>
          <w:rFonts w:ascii="Times New Roman" w:eastAsia="Arial" w:hAnsi="Times New Roman" w:cs="Times New Roman"/>
          <w:bCs/>
          <w:sz w:val="24"/>
          <w:szCs w:val="24"/>
          <w:lang w:eastAsia="pl-PL"/>
        </w:rPr>
        <w:t>Protokolarne stwierdzenie usunięcia wad ujawnionych przy odbiorze będzie stanowiło odbiór ostateczny przedmiotu zamówienia.</w:t>
      </w:r>
    </w:p>
    <w:p w14:paraId="5216B03C" w14:textId="77777777" w:rsidR="007D3781" w:rsidRDefault="007D3781">
      <w:pPr>
        <w:spacing w:after="0" w:line="276" w:lineRule="auto"/>
        <w:jc w:val="both"/>
        <w:rPr>
          <w:rFonts w:ascii="Times New Roman" w:eastAsia="Arial" w:hAnsi="Times New Roman" w:cs="Times New Roman"/>
          <w:bCs/>
          <w:sz w:val="24"/>
          <w:szCs w:val="24"/>
          <w:lang w:eastAsia="pl-PL"/>
        </w:rPr>
      </w:pPr>
    </w:p>
    <w:p w14:paraId="222F9C0F" w14:textId="6F0E55C7" w:rsidR="00E8364C" w:rsidRPr="00DF4880" w:rsidRDefault="00DF4880" w:rsidP="00DF4880">
      <w:pPr>
        <w:numPr>
          <w:ilvl w:val="0"/>
          <w:numId w:val="26"/>
        </w:numPr>
        <w:spacing w:after="0" w:line="276" w:lineRule="auto"/>
        <w:jc w:val="both"/>
        <w:rPr>
          <w:rFonts w:ascii="Times New Roman" w:eastAsia="Arial" w:hAnsi="Times New Roman" w:cs="Times New Roman"/>
          <w:bCs/>
          <w:sz w:val="24"/>
          <w:szCs w:val="24"/>
          <w:lang w:eastAsia="pl-PL"/>
        </w:rPr>
      </w:pPr>
      <w:r>
        <w:rPr>
          <w:rFonts w:ascii="Times New Roman" w:eastAsia="Arial" w:hAnsi="Times New Roman" w:cs="Times New Roman"/>
          <w:bCs/>
          <w:sz w:val="24"/>
          <w:szCs w:val="24"/>
          <w:lang w:eastAsia="pl-PL"/>
        </w:rPr>
        <w:t>Od daty odbioru ostatecznego przedmiotu zamówienia, rozpoczynają swój bieg terminy zwolnienia zabezpieczenia należytego wykonania umowy.</w:t>
      </w:r>
    </w:p>
    <w:p w14:paraId="1863CD5C" w14:textId="77777777" w:rsidR="00BD09C4" w:rsidRDefault="00BD09C4">
      <w:pPr>
        <w:spacing w:after="0" w:line="276" w:lineRule="auto"/>
        <w:jc w:val="center"/>
        <w:rPr>
          <w:rFonts w:ascii="Times New Roman" w:eastAsia="Times New Roman" w:hAnsi="Times New Roman" w:cs="Times New Roman"/>
          <w:b/>
          <w:sz w:val="24"/>
          <w:szCs w:val="24"/>
          <w:shd w:val="clear" w:color="auto" w:fill="FFFFFF"/>
          <w:lang w:eastAsia="zh-CN"/>
        </w:rPr>
      </w:pPr>
    </w:p>
    <w:p w14:paraId="29D16B64" w14:textId="77777777" w:rsidR="00BD09C4" w:rsidRDefault="00BD09C4">
      <w:pPr>
        <w:spacing w:after="0" w:line="276" w:lineRule="auto"/>
        <w:jc w:val="center"/>
        <w:rPr>
          <w:rFonts w:ascii="Times New Roman" w:eastAsia="Times New Roman" w:hAnsi="Times New Roman" w:cs="Times New Roman"/>
          <w:b/>
          <w:sz w:val="24"/>
          <w:szCs w:val="24"/>
          <w:shd w:val="clear" w:color="auto" w:fill="FFFFFF"/>
          <w:lang w:eastAsia="zh-CN"/>
        </w:rPr>
      </w:pPr>
    </w:p>
    <w:p w14:paraId="57BDC041" w14:textId="47C9F539" w:rsidR="007D3781" w:rsidRDefault="00DF4880">
      <w:pPr>
        <w:spacing w:after="0" w:line="276" w:lineRule="auto"/>
        <w:jc w:val="center"/>
        <w:rPr>
          <w:rFonts w:ascii="Times New Roman" w:eastAsia="Times New Roman" w:hAnsi="Times New Roman" w:cs="Times New Roman"/>
          <w:b/>
          <w:sz w:val="24"/>
          <w:szCs w:val="24"/>
          <w:shd w:val="clear" w:color="auto" w:fill="FFFFFF"/>
          <w:lang w:eastAsia="zh-CN"/>
        </w:rPr>
      </w:pPr>
      <w:r>
        <w:rPr>
          <w:rFonts w:ascii="Times New Roman" w:eastAsia="Times New Roman" w:hAnsi="Times New Roman" w:cs="Times New Roman"/>
          <w:b/>
          <w:sz w:val="24"/>
          <w:szCs w:val="24"/>
          <w:shd w:val="clear" w:color="auto" w:fill="FFFFFF"/>
          <w:lang w:eastAsia="zh-CN"/>
        </w:rPr>
        <w:t>§7</w:t>
      </w:r>
    </w:p>
    <w:p w14:paraId="25855582" w14:textId="77777777" w:rsidR="007D3781" w:rsidRDefault="00DF4880">
      <w:pPr>
        <w:spacing w:after="0" w:line="276" w:lineRule="auto"/>
        <w:jc w:val="center"/>
        <w:rPr>
          <w:rFonts w:ascii="Times New Roman" w:eastAsia="Times New Roman" w:hAnsi="Times New Roman" w:cs="Times New Roman"/>
          <w:b/>
          <w:sz w:val="24"/>
          <w:szCs w:val="24"/>
          <w:shd w:val="clear" w:color="auto" w:fill="FFFFFF"/>
          <w:lang w:eastAsia="zh-CN"/>
        </w:rPr>
      </w:pPr>
      <w:r>
        <w:rPr>
          <w:rFonts w:ascii="Times New Roman" w:eastAsia="Times New Roman" w:hAnsi="Times New Roman" w:cs="Times New Roman"/>
          <w:b/>
          <w:sz w:val="24"/>
          <w:szCs w:val="24"/>
          <w:shd w:val="clear" w:color="auto" w:fill="FFFFFF"/>
          <w:lang w:eastAsia="zh-CN"/>
        </w:rPr>
        <w:t>Zasady współdziałania stron</w:t>
      </w:r>
    </w:p>
    <w:p w14:paraId="072E122E" w14:textId="77777777" w:rsidR="007D3781" w:rsidRDefault="00DF4880">
      <w:pPr>
        <w:numPr>
          <w:ilvl w:val="0"/>
          <w:numId w:val="49"/>
        </w:numPr>
        <w:spacing w:after="0" w:line="276" w:lineRule="auto"/>
        <w:jc w:val="both"/>
        <w:rPr>
          <w:rFonts w:ascii="Times New Roman" w:eastAsia="Times New Roman" w:hAnsi="Times New Roman" w:cs="Times New Roman"/>
          <w:sz w:val="24"/>
          <w:szCs w:val="24"/>
          <w:lang w:eastAsia="pl-PL"/>
        </w:rPr>
      </w:pPr>
      <w:r>
        <w:rPr>
          <w:rFonts w:ascii="Times New Roman" w:eastAsia="Times New Roman" w:hAnsi="Times New Roman" w:cs="Times New Roman"/>
          <w:sz w:val="24"/>
          <w:szCs w:val="24"/>
          <w:lang w:eastAsia="pl-PL"/>
        </w:rPr>
        <w:lastRenderedPageBreak/>
        <w:t xml:space="preserve">Zamawiający nie zastrzega obowiązku osobistego wykonania przez Wykonawcę kluczowych części zamówienia. </w:t>
      </w:r>
    </w:p>
    <w:p w14:paraId="0D7C19CC" w14:textId="77777777" w:rsidR="007D3781" w:rsidRDefault="007D3781">
      <w:pPr>
        <w:spacing w:after="0" w:line="276" w:lineRule="auto"/>
        <w:ind w:left="720"/>
        <w:jc w:val="both"/>
        <w:rPr>
          <w:rFonts w:ascii="Times New Roman" w:eastAsia="Times New Roman" w:hAnsi="Times New Roman" w:cs="Times New Roman"/>
          <w:sz w:val="24"/>
          <w:szCs w:val="24"/>
          <w:lang w:eastAsia="pl-PL"/>
        </w:rPr>
      </w:pPr>
    </w:p>
    <w:p w14:paraId="6CF66B97" w14:textId="3F8E1563" w:rsidR="007D3781" w:rsidRDefault="00DF4880">
      <w:pPr>
        <w:numPr>
          <w:ilvl w:val="0"/>
          <w:numId w:val="49"/>
        </w:numPr>
        <w:spacing w:after="0" w:line="276" w:lineRule="auto"/>
        <w:jc w:val="both"/>
        <w:rPr>
          <w:rFonts w:ascii="Times New Roman" w:eastAsia="Times New Roman" w:hAnsi="Times New Roman" w:cs="Times New Roman"/>
          <w:sz w:val="24"/>
          <w:szCs w:val="24"/>
          <w:lang w:eastAsia="pl-PL"/>
        </w:rPr>
      </w:pPr>
      <w:r>
        <w:rPr>
          <w:rFonts w:ascii="Times New Roman" w:eastAsia="Times New Roman" w:hAnsi="Times New Roman" w:cs="Times New Roman"/>
          <w:sz w:val="24"/>
          <w:szCs w:val="24"/>
          <w:lang w:eastAsia="pl-PL"/>
        </w:rPr>
        <w:t>Powierzenie wykonania części zamówienia podwykonawcom nie zwalnia wykonawcy</w:t>
      </w:r>
      <w:r w:rsidR="00BD09C4">
        <w:rPr>
          <w:rFonts w:ascii="Times New Roman" w:eastAsia="Times New Roman" w:hAnsi="Times New Roman" w:cs="Times New Roman"/>
          <w:sz w:val="24"/>
          <w:szCs w:val="24"/>
          <w:lang w:eastAsia="pl-PL"/>
        </w:rPr>
        <w:t xml:space="preserve">                </w:t>
      </w:r>
      <w:r>
        <w:rPr>
          <w:rFonts w:ascii="Times New Roman" w:eastAsia="Times New Roman" w:hAnsi="Times New Roman" w:cs="Times New Roman"/>
          <w:sz w:val="24"/>
          <w:szCs w:val="24"/>
          <w:lang w:eastAsia="pl-PL"/>
        </w:rPr>
        <w:t xml:space="preserve"> z odpowiedzialności za należyte wykonanie tego zamówienia. </w:t>
      </w:r>
    </w:p>
    <w:p w14:paraId="448A80CF" w14:textId="77777777" w:rsidR="007D3781" w:rsidRDefault="007D3781">
      <w:pPr>
        <w:spacing w:after="0" w:line="276" w:lineRule="auto"/>
        <w:ind w:left="720"/>
        <w:jc w:val="both"/>
        <w:rPr>
          <w:rFonts w:ascii="Times New Roman" w:eastAsia="Times New Roman" w:hAnsi="Times New Roman" w:cs="Times New Roman"/>
          <w:sz w:val="24"/>
          <w:szCs w:val="24"/>
          <w:lang w:eastAsia="pl-PL"/>
        </w:rPr>
      </w:pPr>
    </w:p>
    <w:p w14:paraId="107C4FE8" w14:textId="6E31D31C" w:rsidR="007D3781" w:rsidRDefault="00DF4880">
      <w:pPr>
        <w:numPr>
          <w:ilvl w:val="0"/>
          <w:numId w:val="49"/>
        </w:numPr>
        <w:spacing w:after="0" w:line="276" w:lineRule="auto"/>
        <w:jc w:val="both"/>
        <w:rPr>
          <w:rFonts w:ascii="Times New Roman" w:eastAsia="Times New Roman" w:hAnsi="Times New Roman" w:cs="Times New Roman"/>
          <w:sz w:val="24"/>
          <w:szCs w:val="24"/>
          <w:lang w:eastAsia="pl-PL"/>
        </w:rPr>
      </w:pPr>
      <w:r>
        <w:rPr>
          <w:rFonts w:ascii="Times New Roman" w:eastAsia="Times New Roman" w:hAnsi="Times New Roman" w:cs="Times New Roman"/>
          <w:sz w:val="24"/>
          <w:szCs w:val="24"/>
          <w:lang w:eastAsia="pl-PL"/>
        </w:rPr>
        <w:t xml:space="preserve">Wykonawca – zgodnie z oświadczeniem zawartym w Ofercie – zamówienie wykona sam, za wyjątkiem robót w zakresie ......................., które zostaną wykonane przy udziale podwykonawcy/ów w tym, na którego/ych zasoby Wykonawca powoływał się, </w:t>
      </w:r>
      <w:r w:rsidR="00BD09C4">
        <w:rPr>
          <w:rFonts w:ascii="Times New Roman" w:eastAsia="Times New Roman" w:hAnsi="Times New Roman" w:cs="Times New Roman"/>
          <w:sz w:val="24"/>
          <w:szCs w:val="24"/>
          <w:lang w:eastAsia="pl-PL"/>
        </w:rPr>
        <w:t xml:space="preserve">                          </w:t>
      </w:r>
      <w:r>
        <w:rPr>
          <w:rFonts w:ascii="Times New Roman" w:eastAsia="Times New Roman" w:hAnsi="Times New Roman" w:cs="Times New Roman"/>
          <w:sz w:val="24"/>
          <w:szCs w:val="24"/>
          <w:lang w:eastAsia="pl-PL"/>
        </w:rPr>
        <w:t xml:space="preserve">na zasadach określonych w art. 118 ust. 1 ustawy z dnia 11 września 2019 r. Prawo zamówień publicznych, w celu wykazania spełniania warunków udziału w postępowaniu, o których mowa w art. 57 ustawy Pzp. </w:t>
      </w:r>
    </w:p>
    <w:p w14:paraId="0C122E6F" w14:textId="77777777" w:rsidR="007D3781" w:rsidRDefault="007D3781">
      <w:pPr>
        <w:spacing w:after="0" w:line="276" w:lineRule="auto"/>
        <w:ind w:left="720"/>
        <w:jc w:val="both"/>
        <w:rPr>
          <w:rFonts w:ascii="Times New Roman" w:eastAsia="Times New Roman" w:hAnsi="Times New Roman" w:cs="Times New Roman"/>
          <w:sz w:val="24"/>
          <w:szCs w:val="24"/>
          <w:lang w:eastAsia="pl-PL"/>
        </w:rPr>
      </w:pPr>
    </w:p>
    <w:p w14:paraId="308BFFD0" w14:textId="05C1C955" w:rsidR="007D3781" w:rsidRDefault="00DF4880">
      <w:pPr>
        <w:numPr>
          <w:ilvl w:val="0"/>
          <w:numId w:val="49"/>
        </w:numPr>
        <w:spacing w:after="0" w:line="276" w:lineRule="auto"/>
        <w:jc w:val="both"/>
        <w:rPr>
          <w:rFonts w:ascii="Times New Roman" w:eastAsia="Times New Roman" w:hAnsi="Times New Roman" w:cs="Times New Roman"/>
          <w:sz w:val="24"/>
          <w:szCs w:val="24"/>
          <w:lang w:eastAsia="pl-PL"/>
        </w:rPr>
      </w:pPr>
      <w:r>
        <w:rPr>
          <w:rFonts w:ascii="Times New Roman" w:eastAsia="Times New Roman" w:hAnsi="Times New Roman" w:cs="Times New Roman"/>
          <w:sz w:val="24"/>
          <w:szCs w:val="24"/>
          <w:lang w:eastAsia="pl-PL"/>
        </w:rPr>
        <w:t xml:space="preserve">Jeżeli zmiana albo rezygnacja z podwykonawcy dotyczy podmiotu, na którego zasoby Wykonawca powoływał się, na zasadach określonych w art. 118 ust. 1, w celu wykazania spełniania warunków udziału w postępowaniu, o których mowa w art. 57 ustawy Pzp, Wykonawca jest obowiązany wykazać Zamawiającemu, iż proponowany inny podwykonawca lub Wykonawca samodzielnie spełnia je w stopniu nie mniejszym niż podwykonawca, na którego zasoby Wykonawca powoływał się w trakcie postępowania </w:t>
      </w:r>
      <w:r w:rsidR="00BD09C4">
        <w:rPr>
          <w:rFonts w:ascii="Times New Roman" w:eastAsia="Times New Roman" w:hAnsi="Times New Roman" w:cs="Times New Roman"/>
          <w:sz w:val="24"/>
          <w:szCs w:val="24"/>
          <w:lang w:eastAsia="pl-PL"/>
        </w:rPr>
        <w:t xml:space="preserve">             </w:t>
      </w:r>
      <w:r>
        <w:rPr>
          <w:rFonts w:ascii="Times New Roman" w:eastAsia="Times New Roman" w:hAnsi="Times New Roman" w:cs="Times New Roman"/>
          <w:sz w:val="24"/>
          <w:szCs w:val="24"/>
          <w:lang w:eastAsia="pl-PL"/>
        </w:rPr>
        <w:t xml:space="preserve">o udzielenie zamówienia. Przepis art. 122 stosuje się odpowiednio. </w:t>
      </w:r>
    </w:p>
    <w:p w14:paraId="05E19DD7" w14:textId="77777777" w:rsidR="007D3781" w:rsidRDefault="007D3781">
      <w:pPr>
        <w:spacing w:after="0" w:line="276" w:lineRule="auto"/>
        <w:ind w:left="720"/>
        <w:jc w:val="both"/>
        <w:rPr>
          <w:rFonts w:ascii="Times New Roman" w:eastAsia="Times New Roman" w:hAnsi="Times New Roman" w:cs="Times New Roman"/>
          <w:sz w:val="24"/>
          <w:szCs w:val="24"/>
          <w:lang w:eastAsia="pl-PL"/>
        </w:rPr>
      </w:pPr>
    </w:p>
    <w:p w14:paraId="3B70FB53" w14:textId="7030394C" w:rsidR="007D3781" w:rsidRDefault="00DF4880">
      <w:pPr>
        <w:numPr>
          <w:ilvl w:val="0"/>
          <w:numId w:val="49"/>
        </w:numPr>
        <w:spacing w:after="0" w:line="276" w:lineRule="auto"/>
        <w:jc w:val="both"/>
        <w:rPr>
          <w:rFonts w:ascii="Times New Roman" w:eastAsia="Times New Roman" w:hAnsi="Times New Roman" w:cs="Times New Roman"/>
          <w:sz w:val="24"/>
          <w:szCs w:val="24"/>
          <w:lang w:eastAsia="pl-PL"/>
        </w:rPr>
      </w:pPr>
      <w:r>
        <w:rPr>
          <w:rFonts w:ascii="Times New Roman" w:eastAsia="Times New Roman" w:hAnsi="Times New Roman" w:cs="Times New Roman"/>
          <w:sz w:val="24"/>
          <w:szCs w:val="24"/>
          <w:lang w:eastAsia="pl-PL"/>
        </w:rPr>
        <w:t xml:space="preserve">Wykonawca, podwykonawca lub dalszy podwykonawca zamówienia zamierzający zawrzeć umowę o podwykonawstwo, której przedmiotem są roboty budowlane, jest obowiązany, w trakcie realizacji niniejszego zamówienia, do przedłożenia Zamawiającemu projektu tej umowy, przy czym podwykonawca lub dalszy podwykonawca jest obowiązany dołączyć zgodę wykonawcy na zawarcie umowy </w:t>
      </w:r>
      <w:r w:rsidR="00BD09C4">
        <w:rPr>
          <w:rFonts w:ascii="Times New Roman" w:eastAsia="Times New Roman" w:hAnsi="Times New Roman" w:cs="Times New Roman"/>
          <w:sz w:val="24"/>
          <w:szCs w:val="24"/>
          <w:lang w:eastAsia="pl-PL"/>
        </w:rPr>
        <w:t xml:space="preserve">                      </w:t>
      </w:r>
      <w:r>
        <w:rPr>
          <w:rFonts w:ascii="Times New Roman" w:eastAsia="Times New Roman" w:hAnsi="Times New Roman" w:cs="Times New Roman"/>
          <w:sz w:val="24"/>
          <w:szCs w:val="24"/>
          <w:lang w:eastAsia="pl-PL"/>
        </w:rPr>
        <w:t xml:space="preserve">o podwykonawstwo o treści zgodnej z projektem umowy. </w:t>
      </w:r>
    </w:p>
    <w:p w14:paraId="78667E29" w14:textId="77777777" w:rsidR="007D3781" w:rsidRDefault="007D3781">
      <w:pPr>
        <w:spacing w:after="0" w:line="276" w:lineRule="auto"/>
        <w:ind w:left="720"/>
        <w:jc w:val="both"/>
        <w:rPr>
          <w:rFonts w:ascii="Times New Roman" w:eastAsia="Times New Roman" w:hAnsi="Times New Roman" w:cs="Times New Roman"/>
          <w:sz w:val="24"/>
          <w:szCs w:val="24"/>
          <w:lang w:eastAsia="pl-PL"/>
        </w:rPr>
      </w:pPr>
    </w:p>
    <w:p w14:paraId="0F02D106" w14:textId="7B2E3D69" w:rsidR="007D3781" w:rsidRDefault="00DF4880">
      <w:pPr>
        <w:numPr>
          <w:ilvl w:val="0"/>
          <w:numId w:val="49"/>
        </w:numPr>
        <w:spacing w:after="0" w:line="276" w:lineRule="auto"/>
        <w:jc w:val="both"/>
        <w:rPr>
          <w:rFonts w:ascii="Times New Roman" w:eastAsia="Times New Roman" w:hAnsi="Times New Roman" w:cs="Times New Roman"/>
          <w:sz w:val="24"/>
          <w:szCs w:val="24"/>
          <w:lang w:eastAsia="pl-PL"/>
        </w:rPr>
      </w:pPr>
      <w:r>
        <w:rPr>
          <w:rFonts w:ascii="Times New Roman" w:eastAsia="Times New Roman" w:hAnsi="Times New Roman" w:cs="Times New Roman"/>
          <w:sz w:val="24"/>
          <w:szCs w:val="24"/>
          <w:lang w:eastAsia="pl-PL"/>
        </w:rPr>
        <w:t xml:space="preserve">Termin zapłaty wynagrodzenia podwykonawcy lub dalszemu podwykonawcy przewidziany w umowie o podwykonawstwo, nie może być dłuższy niż 30 dni od dnia doręczenia wykonawcy, podwykonawcy lub dalszemu podwykonawcy faktury </w:t>
      </w:r>
      <w:r w:rsidR="00BD09C4">
        <w:rPr>
          <w:rFonts w:ascii="Times New Roman" w:eastAsia="Times New Roman" w:hAnsi="Times New Roman" w:cs="Times New Roman"/>
          <w:sz w:val="24"/>
          <w:szCs w:val="24"/>
          <w:lang w:eastAsia="pl-PL"/>
        </w:rPr>
        <w:t xml:space="preserve">                          </w:t>
      </w:r>
      <w:r>
        <w:rPr>
          <w:rFonts w:ascii="Times New Roman" w:eastAsia="Times New Roman" w:hAnsi="Times New Roman" w:cs="Times New Roman"/>
          <w:sz w:val="24"/>
          <w:szCs w:val="24"/>
          <w:lang w:eastAsia="pl-PL"/>
        </w:rPr>
        <w:t xml:space="preserve">lub rachunku, potwierdzających wykonanie zleconej podwykonawcy lub dalszemu podwykonawcy dostawy, usługi lub roboty budowlanej. </w:t>
      </w:r>
    </w:p>
    <w:p w14:paraId="7A199CD5" w14:textId="77777777" w:rsidR="007D3781" w:rsidRDefault="007D3781">
      <w:pPr>
        <w:spacing w:after="0" w:line="276" w:lineRule="auto"/>
        <w:ind w:left="720"/>
        <w:jc w:val="both"/>
        <w:rPr>
          <w:rFonts w:ascii="Times New Roman" w:eastAsia="Times New Roman" w:hAnsi="Times New Roman" w:cs="Times New Roman"/>
          <w:sz w:val="24"/>
          <w:szCs w:val="24"/>
          <w:lang w:eastAsia="pl-PL"/>
        </w:rPr>
      </w:pPr>
    </w:p>
    <w:p w14:paraId="43A2866C" w14:textId="46689F02" w:rsidR="007D3781" w:rsidRDefault="00DF4880">
      <w:pPr>
        <w:numPr>
          <w:ilvl w:val="0"/>
          <w:numId w:val="49"/>
        </w:numPr>
        <w:spacing w:after="0" w:line="276" w:lineRule="auto"/>
        <w:jc w:val="both"/>
        <w:rPr>
          <w:rFonts w:ascii="Times New Roman" w:eastAsia="Times New Roman" w:hAnsi="Times New Roman" w:cs="Times New Roman"/>
          <w:sz w:val="24"/>
          <w:szCs w:val="24"/>
          <w:lang w:eastAsia="pl-PL"/>
        </w:rPr>
      </w:pPr>
      <w:r>
        <w:rPr>
          <w:rFonts w:ascii="Times New Roman" w:eastAsia="Times New Roman" w:hAnsi="Times New Roman" w:cs="Times New Roman"/>
          <w:sz w:val="24"/>
          <w:szCs w:val="24"/>
          <w:lang w:eastAsia="pl-PL"/>
        </w:rPr>
        <w:t xml:space="preserve">Zamawiający w ciągu 7 dni od otrzymania projektu umowy zgłasza w formie pisemnej, pod rygorem nieważności, zastrzeżenia do przedłożonego projektu umowy </w:t>
      </w:r>
      <w:r w:rsidR="00BD09C4">
        <w:rPr>
          <w:rFonts w:ascii="Times New Roman" w:eastAsia="Times New Roman" w:hAnsi="Times New Roman" w:cs="Times New Roman"/>
          <w:sz w:val="24"/>
          <w:szCs w:val="24"/>
          <w:lang w:eastAsia="pl-PL"/>
        </w:rPr>
        <w:t xml:space="preserve">                                 </w:t>
      </w:r>
      <w:r>
        <w:rPr>
          <w:rFonts w:ascii="Times New Roman" w:eastAsia="Times New Roman" w:hAnsi="Times New Roman" w:cs="Times New Roman"/>
          <w:sz w:val="24"/>
          <w:szCs w:val="24"/>
          <w:lang w:eastAsia="pl-PL"/>
        </w:rPr>
        <w:t xml:space="preserve">o podwykonawstwo, której przedmiotem są roboty budowlane, w przypadku, gdy: </w:t>
      </w:r>
    </w:p>
    <w:p w14:paraId="4D0BBE91" w14:textId="77777777" w:rsidR="007D3781" w:rsidRDefault="00DF4880">
      <w:pPr>
        <w:pStyle w:val="Akapitzlist"/>
        <w:numPr>
          <w:ilvl w:val="0"/>
          <w:numId w:val="50"/>
        </w:numPr>
        <w:spacing w:after="0"/>
        <w:jc w:val="both"/>
        <w:rPr>
          <w:rFonts w:ascii="Times New Roman" w:hAnsi="Times New Roman" w:cs="Times New Roman"/>
          <w:sz w:val="24"/>
          <w:szCs w:val="24"/>
          <w:lang w:eastAsia="pl-PL"/>
        </w:rPr>
      </w:pPr>
      <w:r>
        <w:rPr>
          <w:rFonts w:ascii="Times New Roman" w:hAnsi="Times New Roman" w:cs="Times New Roman"/>
          <w:sz w:val="24"/>
          <w:szCs w:val="24"/>
          <w:lang w:eastAsia="pl-PL"/>
        </w:rPr>
        <w:t>nie spełnia ona wymagań określonych w dokumentach zamówienia;</w:t>
      </w:r>
    </w:p>
    <w:p w14:paraId="569A98A4" w14:textId="77777777" w:rsidR="007D3781" w:rsidRDefault="00DF4880">
      <w:pPr>
        <w:pStyle w:val="Akapitzlist"/>
        <w:numPr>
          <w:ilvl w:val="0"/>
          <w:numId w:val="50"/>
        </w:numPr>
        <w:spacing w:after="0"/>
        <w:jc w:val="both"/>
        <w:rPr>
          <w:rFonts w:ascii="Times New Roman" w:hAnsi="Times New Roman" w:cs="Times New Roman"/>
          <w:sz w:val="24"/>
          <w:szCs w:val="24"/>
          <w:lang w:eastAsia="pl-PL"/>
        </w:rPr>
      </w:pPr>
      <w:r>
        <w:rPr>
          <w:rFonts w:ascii="Times New Roman" w:hAnsi="Times New Roman" w:cs="Times New Roman"/>
          <w:sz w:val="24"/>
          <w:szCs w:val="24"/>
          <w:lang w:eastAsia="pl-PL"/>
        </w:rPr>
        <w:t xml:space="preserve">przewiduje ona termin zapłaty wynagrodzenia dłuższy niż określony w ust. 6, </w:t>
      </w:r>
    </w:p>
    <w:p w14:paraId="03DEAEDD" w14:textId="77777777" w:rsidR="007D3781" w:rsidRDefault="00DF4880">
      <w:pPr>
        <w:pStyle w:val="Akapitzlist"/>
        <w:numPr>
          <w:ilvl w:val="0"/>
          <w:numId w:val="50"/>
        </w:numPr>
        <w:spacing w:after="0"/>
        <w:jc w:val="both"/>
        <w:rPr>
          <w:rFonts w:ascii="Times New Roman" w:hAnsi="Times New Roman" w:cs="Times New Roman"/>
          <w:sz w:val="24"/>
          <w:szCs w:val="24"/>
          <w:lang w:eastAsia="pl-PL"/>
        </w:rPr>
      </w:pPr>
      <w:r>
        <w:rPr>
          <w:rFonts w:ascii="Times New Roman" w:hAnsi="Times New Roman" w:cs="Times New Roman"/>
          <w:sz w:val="24"/>
          <w:szCs w:val="24"/>
          <w:lang w:eastAsia="pl-PL"/>
        </w:rPr>
        <w:lastRenderedPageBreak/>
        <w:t xml:space="preserve">zawiera ona postanowienia niezgodne z art. 463 ustawy Pzp. </w:t>
      </w:r>
    </w:p>
    <w:p w14:paraId="10E6FB40" w14:textId="77777777" w:rsidR="007D3781" w:rsidRDefault="007D3781">
      <w:pPr>
        <w:pStyle w:val="Akapitzlist"/>
        <w:spacing w:after="0"/>
        <w:ind w:left="1440"/>
        <w:jc w:val="both"/>
        <w:rPr>
          <w:rFonts w:ascii="Times New Roman" w:hAnsi="Times New Roman" w:cs="Times New Roman"/>
          <w:sz w:val="24"/>
          <w:szCs w:val="24"/>
          <w:lang w:eastAsia="pl-PL"/>
        </w:rPr>
      </w:pPr>
    </w:p>
    <w:p w14:paraId="08418B1D" w14:textId="7FC28A8E" w:rsidR="007D3781" w:rsidRDefault="00DF4880">
      <w:pPr>
        <w:numPr>
          <w:ilvl w:val="0"/>
          <w:numId w:val="49"/>
        </w:numPr>
        <w:spacing w:after="0" w:line="276" w:lineRule="auto"/>
        <w:jc w:val="both"/>
        <w:rPr>
          <w:rFonts w:ascii="Times New Roman" w:hAnsi="Times New Roman" w:cs="Times New Roman"/>
          <w:sz w:val="24"/>
          <w:szCs w:val="24"/>
          <w:lang w:eastAsia="pl-PL"/>
        </w:rPr>
      </w:pPr>
      <w:r>
        <w:rPr>
          <w:rFonts w:ascii="Times New Roman" w:hAnsi="Times New Roman" w:cs="Times New Roman"/>
          <w:sz w:val="24"/>
          <w:szCs w:val="24"/>
          <w:lang w:eastAsia="pl-PL"/>
        </w:rPr>
        <w:t xml:space="preserve">Niezgłoszenie pisemnych zastrzeżeń, o których mowa w ust. 7, do przedłożonego projektu umowy o podwykonawstwo, której przedmiotem są roboty budowlane, </w:t>
      </w:r>
      <w:r w:rsidR="00BD09C4">
        <w:rPr>
          <w:rFonts w:ascii="Times New Roman" w:hAnsi="Times New Roman" w:cs="Times New Roman"/>
          <w:sz w:val="24"/>
          <w:szCs w:val="24"/>
          <w:lang w:eastAsia="pl-PL"/>
        </w:rPr>
        <w:t xml:space="preserve">                       </w:t>
      </w:r>
      <w:r>
        <w:rPr>
          <w:rFonts w:ascii="Times New Roman" w:hAnsi="Times New Roman" w:cs="Times New Roman"/>
          <w:sz w:val="24"/>
          <w:szCs w:val="24"/>
          <w:lang w:eastAsia="pl-PL"/>
        </w:rPr>
        <w:t xml:space="preserve">w terminie wskazanym w ust. 7 uważa się za akceptację projektu umowy przez Zamawiającego. </w:t>
      </w:r>
    </w:p>
    <w:p w14:paraId="5582883D" w14:textId="77777777" w:rsidR="007D3781" w:rsidRDefault="007D3781">
      <w:pPr>
        <w:spacing w:after="0" w:line="276" w:lineRule="auto"/>
        <w:ind w:left="720"/>
        <w:jc w:val="both"/>
        <w:rPr>
          <w:rFonts w:ascii="Times New Roman" w:hAnsi="Times New Roman" w:cs="Times New Roman"/>
          <w:sz w:val="24"/>
          <w:szCs w:val="24"/>
          <w:lang w:eastAsia="pl-PL"/>
        </w:rPr>
      </w:pPr>
    </w:p>
    <w:p w14:paraId="0BB1688D" w14:textId="65BC1991" w:rsidR="007D3781" w:rsidRDefault="00DF4880">
      <w:pPr>
        <w:numPr>
          <w:ilvl w:val="0"/>
          <w:numId w:val="49"/>
        </w:numPr>
        <w:spacing w:after="0" w:line="276" w:lineRule="auto"/>
        <w:jc w:val="both"/>
        <w:rPr>
          <w:rFonts w:ascii="Times New Roman" w:hAnsi="Times New Roman" w:cs="Times New Roman"/>
          <w:sz w:val="24"/>
          <w:szCs w:val="24"/>
          <w:lang w:eastAsia="pl-PL"/>
        </w:rPr>
      </w:pPr>
      <w:r>
        <w:rPr>
          <w:rFonts w:ascii="Times New Roman" w:eastAsia="Times New Roman" w:hAnsi="Times New Roman" w:cs="Times New Roman"/>
          <w:sz w:val="24"/>
          <w:szCs w:val="24"/>
          <w:lang w:eastAsia="pl-PL"/>
        </w:rPr>
        <w:t xml:space="preserve">Wykonawca, podwykonawca lub dalszy podwykonawca zamówienia na roboty budowlane przedkłada Zamawiającemu poświadczoną (przez siebie) za zgodność </w:t>
      </w:r>
      <w:r w:rsidR="00BD09C4">
        <w:rPr>
          <w:rFonts w:ascii="Times New Roman" w:eastAsia="Times New Roman" w:hAnsi="Times New Roman" w:cs="Times New Roman"/>
          <w:sz w:val="24"/>
          <w:szCs w:val="24"/>
          <w:lang w:eastAsia="pl-PL"/>
        </w:rPr>
        <w:t xml:space="preserve">                      </w:t>
      </w:r>
      <w:r>
        <w:rPr>
          <w:rFonts w:ascii="Times New Roman" w:eastAsia="Times New Roman" w:hAnsi="Times New Roman" w:cs="Times New Roman"/>
          <w:sz w:val="24"/>
          <w:szCs w:val="24"/>
          <w:lang w:eastAsia="pl-PL"/>
        </w:rPr>
        <w:t xml:space="preserve">z oryginałem kopię zawartej umowy o podwykonawstwo, której przedmiotem są roboty budowlane, w terminie 7 dni od dnia jej zawarcia. </w:t>
      </w:r>
    </w:p>
    <w:p w14:paraId="30049B47" w14:textId="77777777" w:rsidR="007D3781" w:rsidRDefault="007D3781">
      <w:pPr>
        <w:spacing w:after="0" w:line="276" w:lineRule="auto"/>
        <w:ind w:left="720"/>
        <w:jc w:val="both"/>
        <w:rPr>
          <w:rFonts w:ascii="Times New Roman" w:hAnsi="Times New Roman" w:cs="Times New Roman"/>
          <w:sz w:val="24"/>
          <w:szCs w:val="24"/>
          <w:lang w:eastAsia="pl-PL"/>
        </w:rPr>
      </w:pPr>
    </w:p>
    <w:p w14:paraId="3BC5B328" w14:textId="0FD055DB" w:rsidR="007D3781" w:rsidRDefault="00DF4880">
      <w:pPr>
        <w:numPr>
          <w:ilvl w:val="0"/>
          <w:numId w:val="49"/>
        </w:numPr>
        <w:spacing w:after="0" w:line="276" w:lineRule="auto"/>
        <w:jc w:val="both"/>
        <w:rPr>
          <w:rFonts w:ascii="Times New Roman" w:hAnsi="Times New Roman" w:cs="Times New Roman"/>
          <w:sz w:val="24"/>
          <w:szCs w:val="24"/>
          <w:lang w:eastAsia="pl-PL"/>
        </w:rPr>
      </w:pPr>
      <w:r>
        <w:rPr>
          <w:rFonts w:ascii="Times New Roman" w:eastAsia="Times New Roman" w:hAnsi="Times New Roman" w:cs="Times New Roman"/>
          <w:sz w:val="24"/>
          <w:szCs w:val="24"/>
          <w:lang w:eastAsia="pl-PL"/>
        </w:rPr>
        <w:t xml:space="preserve">Zamawiający w ciągu 7 dni od otrzymania kopii umowy o podwykonawstwo, o której mowa w ust. 9, zgłasza w formie pisemnej, pod rygorem nieważności, sprzeciw </w:t>
      </w:r>
      <w:r w:rsidR="00BD09C4">
        <w:rPr>
          <w:rFonts w:ascii="Times New Roman" w:eastAsia="Times New Roman" w:hAnsi="Times New Roman" w:cs="Times New Roman"/>
          <w:sz w:val="24"/>
          <w:szCs w:val="24"/>
          <w:lang w:eastAsia="pl-PL"/>
        </w:rPr>
        <w:t xml:space="preserve">                       </w:t>
      </w:r>
      <w:r>
        <w:rPr>
          <w:rFonts w:ascii="Times New Roman" w:eastAsia="Times New Roman" w:hAnsi="Times New Roman" w:cs="Times New Roman"/>
          <w:sz w:val="24"/>
          <w:szCs w:val="24"/>
          <w:lang w:eastAsia="pl-PL"/>
        </w:rPr>
        <w:t xml:space="preserve">do przedłożonej umowy o podwykonawstwo, której przedmiotem są roboty budowlane, </w:t>
      </w:r>
      <w:r w:rsidR="00BD09C4">
        <w:rPr>
          <w:rFonts w:ascii="Times New Roman" w:eastAsia="Times New Roman" w:hAnsi="Times New Roman" w:cs="Times New Roman"/>
          <w:sz w:val="24"/>
          <w:szCs w:val="24"/>
          <w:lang w:eastAsia="pl-PL"/>
        </w:rPr>
        <w:t xml:space="preserve">       </w:t>
      </w:r>
      <w:r>
        <w:rPr>
          <w:rFonts w:ascii="Times New Roman" w:eastAsia="Times New Roman" w:hAnsi="Times New Roman" w:cs="Times New Roman"/>
          <w:sz w:val="24"/>
          <w:szCs w:val="24"/>
          <w:lang w:eastAsia="pl-PL"/>
        </w:rPr>
        <w:t xml:space="preserve">w przypadkach, o których mowa w ust. 7. </w:t>
      </w:r>
    </w:p>
    <w:p w14:paraId="2A76E07F" w14:textId="77777777" w:rsidR="007D3781" w:rsidRDefault="007D3781">
      <w:pPr>
        <w:spacing w:after="0" w:line="276" w:lineRule="auto"/>
        <w:ind w:left="720"/>
        <w:jc w:val="both"/>
        <w:rPr>
          <w:rFonts w:ascii="Times New Roman" w:hAnsi="Times New Roman" w:cs="Times New Roman"/>
          <w:sz w:val="24"/>
          <w:szCs w:val="24"/>
          <w:lang w:eastAsia="pl-PL"/>
        </w:rPr>
      </w:pPr>
    </w:p>
    <w:p w14:paraId="2D8F2F3F" w14:textId="77777777" w:rsidR="007D3781" w:rsidRDefault="00DF4880">
      <w:pPr>
        <w:numPr>
          <w:ilvl w:val="0"/>
          <w:numId w:val="49"/>
        </w:numPr>
        <w:spacing w:after="0" w:line="276" w:lineRule="auto"/>
        <w:jc w:val="both"/>
        <w:rPr>
          <w:rFonts w:ascii="Times New Roman" w:hAnsi="Times New Roman" w:cs="Times New Roman"/>
          <w:sz w:val="24"/>
          <w:szCs w:val="24"/>
          <w:lang w:eastAsia="pl-PL"/>
        </w:rPr>
      </w:pPr>
      <w:r>
        <w:rPr>
          <w:rFonts w:ascii="Times New Roman" w:eastAsia="Times New Roman" w:hAnsi="Times New Roman" w:cs="Times New Roman"/>
          <w:sz w:val="24"/>
          <w:szCs w:val="24"/>
          <w:lang w:eastAsia="pl-PL"/>
        </w:rPr>
        <w:t xml:space="preserve">Niezgłoszenie w formie pisemnej sprzeciwu, o którym mowa w ust. 10, do przedłożonej umowy o podwykonawstwo, której przedmiotem są roboty budowlane, w terminie określonym w ust.10, uważa się za akceptację umowy przez Zamawiającego. </w:t>
      </w:r>
    </w:p>
    <w:p w14:paraId="691445D2" w14:textId="77777777" w:rsidR="007D3781" w:rsidRDefault="007D3781">
      <w:pPr>
        <w:spacing w:after="0" w:line="276" w:lineRule="auto"/>
        <w:ind w:left="720"/>
        <w:jc w:val="both"/>
        <w:rPr>
          <w:rFonts w:ascii="Times New Roman" w:hAnsi="Times New Roman" w:cs="Times New Roman"/>
          <w:sz w:val="24"/>
          <w:szCs w:val="24"/>
          <w:lang w:eastAsia="pl-PL"/>
        </w:rPr>
      </w:pPr>
    </w:p>
    <w:p w14:paraId="49C7837F" w14:textId="5085D7DA" w:rsidR="007D3781" w:rsidRDefault="00DF4880">
      <w:pPr>
        <w:numPr>
          <w:ilvl w:val="0"/>
          <w:numId w:val="49"/>
        </w:numPr>
        <w:spacing w:after="0" w:line="276" w:lineRule="auto"/>
        <w:jc w:val="both"/>
        <w:rPr>
          <w:rFonts w:ascii="Times New Roman" w:hAnsi="Times New Roman" w:cs="Times New Roman"/>
          <w:sz w:val="24"/>
          <w:szCs w:val="24"/>
          <w:lang w:eastAsia="pl-PL"/>
        </w:rPr>
      </w:pPr>
      <w:r>
        <w:rPr>
          <w:rFonts w:ascii="Times New Roman" w:eastAsia="Times New Roman" w:hAnsi="Times New Roman" w:cs="Times New Roman"/>
          <w:sz w:val="24"/>
          <w:szCs w:val="24"/>
          <w:lang w:eastAsia="pl-PL"/>
        </w:rPr>
        <w:t xml:space="preserve">W przypadku umów, których przedmiotem są roboty budowlane, Wykonawca, podwykonawca lub dalszy podwykonawca przedkłada Zamawiającemu poświadczoną </w:t>
      </w:r>
      <w:r w:rsidR="00BD09C4">
        <w:rPr>
          <w:rFonts w:ascii="Times New Roman" w:eastAsia="Times New Roman" w:hAnsi="Times New Roman" w:cs="Times New Roman"/>
          <w:sz w:val="24"/>
          <w:szCs w:val="24"/>
          <w:lang w:eastAsia="pl-PL"/>
        </w:rPr>
        <w:t xml:space="preserve">            </w:t>
      </w:r>
      <w:r>
        <w:rPr>
          <w:rFonts w:ascii="Times New Roman" w:eastAsia="Times New Roman" w:hAnsi="Times New Roman" w:cs="Times New Roman"/>
          <w:sz w:val="24"/>
          <w:szCs w:val="24"/>
          <w:lang w:eastAsia="pl-PL"/>
        </w:rPr>
        <w:t xml:space="preserve">za zgodność z oryginałem kopię zawartej umowy o podwykonawstwo, której przedmiotem są dostawy lub usługi, w terminie 7 dni od dnia jej zawarcia, z wyłączeniem umów o podwykonawstwo o wartości mniejszej niż 0,5% wartości umowy oraz umów </w:t>
      </w:r>
      <w:r w:rsidR="00BD09C4">
        <w:rPr>
          <w:rFonts w:ascii="Times New Roman" w:eastAsia="Times New Roman" w:hAnsi="Times New Roman" w:cs="Times New Roman"/>
          <w:sz w:val="24"/>
          <w:szCs w:val="24"/>
          <w:lang w:eastAsia="pl-PL"/>
        </w:rPr>
        <w:t xml:space="preserve">              </w:t>
      </w:r>
      <w:r>
        <w:rPr>
          <w:rFonts w:ascii="Times New Roman" w:eastAsia="Times New Roman" w:hAnsi="Times New Roman" w:cs="Times New Roman"/>
          <w:sz w:val="24"/>
          <w:szCs w:val="24"/>
          <w:lang w:eastAsia="pl-PL"/>
        </w:rPr>
        <w:t xml:space="preserve">o podwykonawstwo, których przedmiot został wskazany przez Zamawiającego </w:t>
      </w:r>
      <w:r w:rsidR="00BD09C4">
        <w:rPr>
          <w:rFonts w:ascii="Times New Roman" w:eastAsia="Times New Roman" w:hAnsi="Times New Roman" w:cs="Times New Roman"/>
          <w:sz w:val="24"/>
          <w:szCs w:val="24"/>
          <w:lang w:eastAsia="pl-PL"/>
        </w:rPr>
        <w:t xml:space="preserve">                          </w:t>
      </w:r>
      <w:r>
        <w:rPr>
          <w:rFonts w:ascii="Times New Roman" w:eastAsia="Times New Roman" w:hAnsi="Times New Roman" w:cs="Times New Roman"/>
          <w:sz w:val="24"/>
          <w:szCs w:val="24"/>
          <w:lang w:eastAsia="pl-PL"/>
        </w:rPr>
        <w:t xml:space="preserve">w dokumentach zamówienia. Wyłączenie, o którym mowa w zdaniu pierwszym, nie dotyczy umów o podwykonawstwo o wartości większej niż 50.000 złotych. Nie podlegają wymienionemu na wstępie obowiązkowi, również umowy o podwykonawstwo, których przedmiotem są dostawy paliw. </w:t>
      </w:r>
    </w:p>
    <w:p w14:paraId="060C82CC" w14:textId="77777777" w:rsidR="007D3781" w:rsidRDefault="007D3781">
      <w:pPr>
        <w:spacing w:after="0" w:line="276" w:lineRule="auto"/>
        <w:ind w:left="720"/>
        <w:jc w:val="both"/>
        <w:rPr>
          <w:rFonts w:ascii="Times New Roman" w:hAnsi="Times New Roman" w:cs="Times New Roman"/>
          <w:sz w:val="24"/>
          <w:szCs w:val="24"/>
          <w:lang w:eastAsia="pl-PL"/>
        </w:rPr>
      </w:pPr>
    </w:p>
    <w:p w14:paraId="29026F8D" w14:textId="77777777" w:rsidR="007D3781" w:rsidRDefault="00DF4880">
      <w:pPr>
        <w:numPr>
          <w:ilvl w:val="0"/>
          <w:numId w:val="49"/>
        </w:numPr>
        <w:spacing w:after="0" w:line="276" w:lineRule="auto"/>
        <w:jc w:val="both"/>
        <w:rPr>
          <w:rFonts w:ascii="Times New Roman" w:hAnsi="Times New Roman" w:cs="Times New Roman"/>
          <w:sz w:val="24"/>
          <w:szCs w:val="24"/>
          <w:lang w:eastAsia="pl-PL"/>
        </w:rPr>
      </w:pPr>
      <w:r>
        <w:rPr>
          <w:rFonts w:ascii="Times New Roman" w:eastAsia="Times New Roman" w:hAnsi="Times New Roman" w:cs="Times New Roman"/>
          <w:sz w:val="24"/>
          <w:szCs w:val="24"/>
          <w:lang w:eastAsia="pl-PL"/>
        </w:rPr>
        <w:t xml:space="preserve">W przypadku, o którym mowa w ust. 12, podwykonawca lub dalszy podwykonawca, przedkłada poświadczoną za zgodność z oryginałem kopię umowy również wykonawcy. </w:t>
      </w:r>
    </w:p>
    <w:p w14:paraId="5D7E4AD7" w14:textId="77777777" w:rsidR="007D3781" w:rsidRDefault="007D3781">
      <w:pPr>
        <w:spacing w:after="0" w:line="276" w:lineRule="auto"/>
        <w:ind w:left="720"/>
        <w:jc w:val="both"/>
        <w:rPr>
          <w:rFonts w:ascii="Times New Roman" w:hAnsi="Times New Roman" w:cs="Times New Roman"/>
          <w:sz w:val="24"/>
          <w:szCs w:val="24"/>
          <w:lang w:eastAsia="pl-PL"/>
        </w:rPr>
      </w:pPr>
    </w:p>
    <w:p w14:paraId="5109F30B" w14:textId="77777777" w:rsidR="007D3781" w:rsidRDefault="00DF4880">
      <w:pPr>
        <w:numPr>
          <w:ilvl w:val="0"/>
          <w:numId w:val="49"/>
        </w:numPr>
        <w:spacing w:after="0" w:line="276" w:lineRule="auto"/>
        <w:jc w:val="both"/>
        <w:rPr>
          <w:rFonts w:ascii="Times New Roman" w:hAnsi="Times New Roman" w:cs="Times New Roman"/>
          <w:sz w:val="24"/>
          <w:szCs w:val="24"/>
          <w:lang w:eastAsia="pl-PL"/>
        </w:rPr>
      </w:pPr>
      <w:r>
        <w:rPr>
          <w:rFonts w:ascii="Times New Roman" w:eastAsia="Times New Roman" w:hAnsi="Times New Roman" w:cs="Times New Roman"/>
          <w:sz w:val="24"/>
          <w:szCs w:val="24"/>
          <w:lang w:eastAsia="pl-PL"/>
        </w:rPr>
        <w:t xml:space="preserve">W przypadku, o którym mowa w ust. 12, jeżeli termin zapłaty wynagrodzenia jest dłuższy niż określony w ust. 6, zamawiający poinformuje o tym wykonawcę i wezwie go do doprowadzenia do zmiany tej umowy, pod rygorem wystąpienia o zapłatę kary umownej. </w:t>
      </w:r>
    </w:p>
    <w:p w14:paraId="05BDDE24" w14:textId="77777777" w:rsidR="007D3781" w:rsidRDefault="007D3781">
      <w:pPr>
        <w:spacing w:after="0" w:line="276" w:lineRule="auto"/>
        <w:ind w:left="720"/>
        <w:jc w:val="both"/>
        <w:rPr>
          <w:rFonts w:ascii="Times New Roman" w:hAnsi="Times New Roman" w:cs="Times New Roman"/>
          <w:sz w:val="24"/>
          <w:szCs w:val="24"/>
          <w:lang w:eastAsia="pl-PL"/>
        </w:rPr>
      </w:pPr>
    </w:p>
    <w:p w14:paraId="5FFFC931" w14:textId="77777777" w:rsidR="007D3781" w:rsidRDefault="00DF4880">
      <w:pPr>
        <w:numPr>
          <w:ilvl w:val="0"/>
          <w:numId w:val="49"/>
        </w:numPr>
        <w:spacing w:after="0" w:line="276" w:lineRule="auto"/>
        <w:jc w:val="both"/>
        <w:rPr>
          <w:rFonts w:ascii="Times New Roman" w:hAnsi="Times New Roman" w:cs="Times New Roman"/>
          <w:sz w:val="24"/>
          <w:szCs w:val="24"/>
          <w:lang w:eastAsia="pl-PL"/>
        </w:rPr>
      </w:pPr>
      <w:r>
        <w:rPr>
          <w:rFonts w:ascii="Times New Roman" w:eastAsia="Times New Roman" w:hAnsi="Times New Roman" w:cs="Times New Roman"/>
          <w:sz w:val="24"/>
          <w:szCs w:val="24"/>
          <w:lang w:eastAsia="pl-PL"/>
        </w:rPr>
        <w:lastRenderedPageBreak/>
        <w:t xml:space="preserve">Przepisy ust. 5 – 14 stosuje się odpowiednio do zmian umowy o podwykonawstwo. </w:t>
      </w:r>
    </w:p>
    <w:p w14:paraId="72D64CE4" w14:textId="77777777" w:rsidR="007D3781" w:rsidRDefault="007D3781">
      <w:pPr>
        <w:spacing w:after="0" w:line="276" w:lineRule="auto"/>
        <w:ind w:left="720"/>
        <w:jc w:val="both"/>
        <w:rPr>
          <w:rFonts w:ascii="Times New Roman" w:hAnsi="Times New Roman" w:cs="Times New Roman"/>
          <w:sz w:val="24"/>
          <w:szCs w:val="24"/>
          <w:lang w:eastAsia="pl-PL"/>
        </w:rPr>
      </w:pPr>
    </w:p>
    <w:p w14:paraId="2250BCD8" w14:textId="10873DD4" w:rsidR="007D3781" w:rsidRDefault="00DF4880">
      <w:pPr>
        <w:numPr>
          <w:ilvl w:val="0"/>
          <w:numId w:val="49"/>
        </w:numPr>
        <w:spacing w:after="0" w:line="276" w:lineRule="auto"/>
        <w:jc w:val="both"/>
        <w:rPr>
          <w:rFonts w:ascii="Times New Roman" w:hAnsi="Times New Roman" w:cs="Times New Roman"/>
          <w:sz w:val="24"/>
          <w:szCs w:val="24"/>
          <w:lang w:eastAsia="pl-PL"/>
        </w:rPr>
      </w:pPr>
      <w:r>
        <w:rPr>
          <w:rFonts w:ascii="Times New Roman" w:eastAsia="Times New Roman" w:hAnsi="Times New Roman" w:cs="Times New Roman"/>
          <w:sz w:val="24"/>
          <w:szCs w:val="24"/>
          <w:lang w:eastAsia="pl-PL"/>
        </w:rPr>
        <w:t xml:space="preserve">W przypadku umów, których przedmiotem są roboty budowlane, Zamawiający dokona bezpośredniej zapłaty wymagalnego wynagrodzenia przysługującego podwykonawcy lub dalszemu podwykonawcy, który zawarł zaakceptowaną przez Zamawiającego umowę </w:t>
      </w:r>
      <w:r w:rsidR="00BD09C4">
        <w:rPr>
          <w:rFonts w:ascii="Times New Roman" w:eastAsia="Times New Roman" w:hAnsi="Times New Roman" w:cs="Times New Roman"/>
          <w:sz w:val="24"/>
          <w:szCs w:val="24"/>
          <w:lang w:eastAsia="pl-PL"/>
        </w:rPr>
        <w:t xml:space="preserve">               </w:t>
      </w:r>
      <w:r>
        <w:rPr>
          <w:rFonts w:ascii="Times New Roman" w:eastAsia="Times New Roman" w:hAnsi="Times New Roman" w:cs="Times New Roman"/>
          <w:sz w:val="24"/>
          <w:szCs w:val="24"/>
          <w:lang w:eastAsia="pl-PL"/>
        </w:rPr>
        <w:t xml:space="preserve">o podwykonawstwo, której przedmiotem są roboty budowlane, lub który zawarł przedłożoną Zamawiającemu umowę o podwykonawstwo, której przedmiotem </w:t>
      </w:r>
      <w:r w:rsidR="00BD09C4">
        <w:rPr>
          <w:rFonts w:ascii="Times New Roman" w:eastAsia="Times New Roman" w:hAnsi="Times New Roman" w:cs="Times New Roman"/>
          <w:sz w:val="24"/>
          <w:szCs w:val="24"/>
          <w:lang w:eastAsia="pl-PL"/>
        </w:rPr>
        <w:t xml:space="preserve">                         </w:t>
      </w:r>
      <w:r>
        <w:rPr>
          <w:rFonts w:ascii="Times New Roman" w:eastAsia="Times New Roman" w:hAnsi="Times New Roman" w:cs="Times New Roman"/>
          <w:sz w:val="24"/>
          <w:szCs w:val="24"/>
          <w:lang w:eastAsia="pl-PL"/>
        </w:rPr>
        <w:t>są dostawy lub usługi, w przypadku uchylenia się od obowiązku zapłaty odpowiednio przez Wykonawcę, podwykonawcę lub dalszego podwykonawcę.</w:t>
      </w:r>
    </w:p>
    <w:p w14:paraId="0E69613F" w14:textId="77777777" w:rsidR="007D3781" w:rsidRDefault="007D3781">
      <w:pPr>
        <w:spacing w:after="0" w:line="276" w:lineRule="auto"/>
        <w:ind w:left="720"/>
        <w:jc w:val="both"/>
        <w:rPr>
          <w:rFonts w:ascii="Times New Roman" w:hAnsi="Times New Roman" w:cs="Times New Roman"/>
          <w:sz w:val="24"/>
          <w:szCs w:val="24"/>
          <w:lang w:eastAsia="pl-PL"/>
        </w:rPr>
      </w:pPr>
    </w:p>
    <w:p w14:paraId="7BC458E4" w14:textId="1FE2AAD2" w:rsidR="007D3781" w:rsidRDefault="00DF4880">
      <w:pPr>
        <w:numPr>
          <w:ilvl w:val="0"/>
          <w:numId w:val="49"/>
        </w:numPr>
        <w:spacing w:after="0" w:line="276" w:lineRule="auto"/>
        <w:jc w:val="both"/>
        <w:rPr>
          <w:rFonts w:ascii="Times New Roman" w:hAnsi="Times New Roman" w:cs="Times New Roman"/>
          <w:sz w:val="24"/>
          <w:szCs w:val="24"/>
          <w:lang w:eastAsia="pl-PL"/>
        </w:rPr>
      </w:pPr>
      <w:r>
        <w:rPr>
          <w:rFonts w:ascii="Times New Roman" w:eastAsia="Times New Roman" w:hAnsi="Times New Roman" w:cs="Times New Roman"/>
          <w:sz w:val="24"/>
          <w:szCs w:val="24"/>
          <w:lang w:eastAsia="pl-PL"/>
        </w:rPr>
        <w:t xml:space="preserve"> Wynagrodzenie, o którym mowa w ust. 16, dotyczy wyłącznie należności powstałych </w:t>
      </w:r>
      <w:r w:rsidR="00BD09C4">
        <w:rPr>
          <w:rFonts w:ascii="Times New Roman" w:eastAsia="Times New Roman" w:hAnsi="Times New Roman" w:cs="Times New Roman"/>
          <w:sz w:val="24"/>
          <w:szCs w:val="24"/>
          <w:lang w:eastAsia="pl-PL"/>
        </w:rPr>
        <w:t xml:space="preserve">            </w:t>
      </w:r>
      <w:r>
        <w:rPr>
          <w:rFonts w:ascii="Times New Roman" w:eastAsia="Times New Roman" w:hAnsi="Times New Roman" w:cs="Times New Roman"/>
          <w:sz w:val="24"/>
          <w:szCs w:val="24"/>
          <w:lang w:eastAsia="pl-PL"/>
        </w:rPr>
        <w:t xml:space="preserve">po zaakceptowaniu przez zamawiającego umowy o podwykonawstwo, której przedmiotem są roboty budowlane, lub po przedłożeniu zamawiającemu poświadczonej za zgodność z oryginałem kopii umowy o podwykonawstwo, której przedmiotem są dostawy lub usługi. </w:t>
      </w:r>
    </w:p>
    <w:p w14:paraId="36932D12" w14:textId="77777777" w:rsidR="007D3781" w:rsidRDefault="007D3781">
      <w:pPr>
        <w:spacing w:after="0" w:line="276" w:lineRule="auto"/>
        <w:ind w:left="720"/>
        <w:jc w:val="both"/>
        <w:rPr>
          <w:rFonts w:ascii="Times New Roman" w:hAnsi="Times New Roman" w:cs="Times New Roman"/>
          <w:sz w:val="24"/>
          <w:szCs w:val="24"/>
          <w:lang w:eastAsia="pl-PL"/>
        </w:rPr>
      </w:pPr>
    </w:p>
    <w:p w14:paraId="4734EA53" w14:textId="77777777" w:rsidR="007D3781" w:rsidRDefault="00DF4880">
      <w:pPr>
        <w:numPr>
          <w:ilvl w:val="0"/>
          <w:numId w:val="49"/>
        </w:numPr>
        <w:spacing w:after="0" w:line="276" w:lineRule="auto"/>
        <w:jc w:val="both"/>
        <w:rPr>
          <w:rFonts w:ascii="Times New Roman" w:hAnsi="Times New Roman" w:cs="Times New Roman"/>
          <w:sz w:val="24"/>
          <w:szCs w:val="24"/>
          <w:lang w:eastAsia="pl-PL"/>
        </w:rPr>
      </w:pPr>
      <w:r>
        <w:rPr>
          <w:rFonts w:ascii="Times New Roman" w:eastAsia="Times New Roman" w:hAnsi="Times New Roman" w:cs="Times New Roman"/>
          <w:sz w:val="24"/>
          <w:szCs w:val="24"/>
          <w:lang w:eastAsia="pl-PL"/>
        </w:rPr>
        <w:t>Bezpośrednia zapłata obejmuje wyłącznie należne wynagrodzenie, bez odsetek, należnych podwykonawcy lub dalszemu podwykonawcy.</w:t>
      </w:r>
    </w:p>
    <w:p w14:paraId="540E4360" w14:textId="77777777" w:rsidR="007D3781" w:rsidRDefault="007D3781">
      <w:pPr>
        <w:spacing w:after="0" w:line="276" w:lineRule="auto"/>
        <w:ind w:left="720"/>
        <w:jc w:val="both"/>
        <w:rPr>
          <w:rFonts w:ascii="Times New Roman" w:hAnsi="Times New Roman" w:cs="Times New Roman"/>
          <w:sz w:val="24"/>
          <w:szCs w:val="24"/>
          <w:lang w:eastAsia="pl-PL"/>
        </w:rPr>
      </w:pPr>
    </w:p>
    <w:p w14:paraId="423B8FD1" w14:textId="77777777" w:rsidR="007D3781" w:rsidRDefault="00DF4880">
      <w:pPr>
        <w:numPr>
          <w:ilvl w:val="0"/>
          <w:numId w:val="49"/>
        </w:numPr>
        <w:spacing w:after="0" w:line="276" w:lineRule="auto"/>
        <w:jc w:val="both"/>
        <w:rPr>
          <w:rFonts w:ascii="Times New Roman" w:hAnsi="Times New Roman" w:cs="Times New Roman"/>
          <w:sz w:val="24"/>
          <w:szCs w:val="24"/>
          <w:lang w:eastAsia="pl-PL"/>
        </w:rPr>
      </w:pPr>
      <w:r>
        <w:rPr>
          <w:rFonts w:ascii="Times New Roman" w:eastAsia="Times New Roman" w:hAnsi="Times New Roman" w:cs="Times New Roman"/>
          <w:sz w:val="24"/>
          <w:szCs w:val="24"/>
          <w:lang w:eastAsia="pl-PL"/>
        </w:rPr>
        <w:t xml:space="preserve">Zamawiający, przed dokonaniem bezpośredniej zapłaty, umożliwi wykonawcy zgłoszenie w formie pisemnej, uwag dotyczących zasadności bezpośredniej zapłaty wynagrodzenia podwykonawcy lub dalszemu podwykonawcy. Zamawiający poinformuje o terminie zgłaszania uwag, nie krótszym niż 7 dni od dnia doręczenia tej informacji. W uwagach nie można powoływać się na potrącenie roszczeń wykonawcy względem podwykonawcy niezwiązanych z realizacją umowy o podwykonawstwo. </w:t>
      </w:r>
    </w:p>
    <w:p w14:paraId="02092BE2" w14:textId="77777777" w:rsidR="007D3781" w:rsidRDefault="007D3781">
      <w:pPr>
        <w:spacing w:after="0" w:line="276" w:lineRule="auto"/>
        <w:ind w:left="720"/>
        <w:jc w:val="both"/>
        <w:rPr>
          <w:rFonts w:ascii="Times New Roman" w:hAnsi="Times New Roman" w:cs="Times New Roman"/>
          <w:sz w:val="24"/>
          <w:szCs w:val="24"/>
          <w:lang w:eastAsia="pl-PL"/>
        </w:rPr>
      </w:pPr>
    </w:p>
    <w:p w14:paraId="34E5203E" w14:textId="77777777" w:rsidR="007D3781" w:rsidRDefault="00DF4880">
      <w:pPr>
        <w:numPr>
          <w:ilvl w:val="0"/>
          <w:numId w:val="49"/>
        </w:numPr>
        <w:spacing w:after="0" w:line="276" w:lineRule="auto"/>
        <w:jc w:val="both"/>
        <w:rPr>
          <w:rFonts w:ascii="Times New Roman" w:hAnsi="Times New Roman" w:cs="Times New Roman"/>
          <w:sz w:val="24"/>
          <w:szCs w:val="24"/>
          <w:lang w:eastAsia="pl-PL"/>
        </w:rPr>
      </w:pPr>
      <w:r>
        <w:rPr>
          <w:rFonts w:ascii="Times New Roman" w:eastAsia="Times New Roman" w:hAnsi="Times New Roman" w:cs="Times New Roman"/>
          <w:sz w:val="24"/>
          <w:szCs w:val="24"/>
          <w:lang w:eastAsia="pl-PL"/>
        </w:rPr>
        <w:t xml:space="preserve">W przypadku zgłoszenia uwag, o których mowa w ust. 19, w terminie wskazanym przez zamawiającego, Zamawiający może: </w:t>
      </w:r>
    </w:p>
    <w:p w14:paraId="5512CBA2" w14:textId="77777777" w:rsidR="007D3781" w:rsidRDefault="00DF4880">
      <w:pPr>
        <w:pStyle w:val="Akapitzlist"/>
        <w:numPr>
          <w:ilvl w:val="0"/>
          <w:numId w:val="51"/>
        </w:numPr>
        <w:spacing w:after="0"/>
        <w:jc w:val="both"/>
        <w:rPr>
          <w:rFonts w:ascii="Times New Roman" w:eastAsiaTheme="minorHAnsi" w:hAnsi="Times New Roman" w:cs="Times New Roman"/>
          <w:sz w:val="24"/>
          <w:szCs w:val="24"/>
          <w:lang w:eastAsia="pl-PL"/>
        </w:rPr>
      </w:pPr>
      <w:r>
        <w:rPr>
          <w:rFonts w:ascii="Times New Roman" w:hAnsi="Times New Roman" w:cs="Times New Roman"/>
          <w:sz w:val="24"/>
          <w:szCs w:val="24"/>
          <w:lang w:eastAsia="pl-PL"/>
        </w:rPr>
        <w:t xml:space="preserve">nie dokonać bezpośredniej zapłaty wynagrodzenia podwykonawcy lub dalszemu podwykonawcy, jeżeli wykonawca wykaże niezasadność takiej zapłaty, albo </w:t>
      </w:r>
    </w:p>
    <w:p w14:paraId="4D1ADFEA" w14:textId="77777777" w:rsidR="007D3781" w:rsidRDefault="00DF4880">
      <w:pPr>
        <w:pStyle w:val="Akapitzlist"/>
        <w:numPr>
          <w:ilvl w:val="0"/>
          <w:numId w:val="51"/>
        </w:numPr>
        <w:spacing w:after="0"/>
        <w:jc w:val="both"/>
        <w:rPr>
          <w:rFonts w:ascii="Times New Roman" w:eastAsiaTheme="minorHAnsi" w:hAnsi="Times New Roman" w:cs="Times New Roman"/>
          <w:sz w:val="24"/>
          <w:szCs w:val="24"/>
          <w:lang w:eastAsia="pl-PL"/>
        </w:rPr>
      </w:pPr>
      <w:r>
        <w:rPr>
          <w:rFonts w:ascii="Times New Roman" w:hAnsi="Times New Roman" w:cs="Times New Roman"/>
          <w:sz w:val="24"/>
          <w:szCs w:val="24"/>
          <w:lang w:eastAsia="pl-PL"/>
        </w:rPr>
        <w:t xml:space="preserve">złożyć do depozytu sądowego kwotę potrzebną na pokrycie wynagrodzenia podwykonawcy lub dalszego podwykonawcy w przypadku istnienia zasadniczej wątpliwości zamawiającego, co do wysokości należnej zapłaty lub podmiotu, któremu płatność się należy, albo </w:t>
      </w:r>
    </w:p>
    <w:p w14:paraId="1B0CFA96" w14:textId="77777777" w:rsidR="007D3781" w:rsidRDefault="00DF4880">
      <w:pPr>
        <w:pStyle w:val="Akapitzlist"/>
        <w:numPr>
          <w:ilvl w:val="0"/>
          <w:numId w:val="51"/>
        </w:numPr>
        <w:spacing w:after="0"/>
        <w:jc w:val="both"/>
        <w:rPr>
          <w:rFonts w:ascii="Times New Roman" w:eastAsiaTheme="minorHAnsi" w:hAnsi="Times New Roman" w:cs="Times New Roman"/>
          <w:sz w:val="24"/>
          <w:szCs w:val="24"/>
          <w:lang w:eastAsia="pl-PL"/>
        </w:rPr>
      </w:pPr>
      <w:r>
        <w:rPr>
          <w:rFonts w:ascii="Times New Roman" w:hAnsi="Times New Roman" w:cs="Times New Roman"/>
          <w:sz w:val="24"/>
          <w:szCs w:val="24"/>
          <w:lang w:eastAsia="pl-PL"/>
        </w:rPr>
        <w:t xml:space="preserve">dokonać bezpośredniej zapłaty wynagrodzenia podwykonawcy lub dalszemu podwykonawcy, jeżeli podwykonawca lub dalszy podwykonawca wykaże zasadność takiej zapłaty. </w:t>
      </w:r>
    </w:p>
    <w:p w14:paraId="5BF61984" w14:textId="77777777" w:rsidR="007D3781" w:rsidRDefault="007D3781">
      <w:pPr>
        <w:pStyle w:val="Akapitzlist"/>
        <w:spacing w:after="0"/>
        <w:ind w:left="1440"/>
        <w:jc w:val="both"/>
        <w:rPr>
          <w:rFonts w:ascii="Times New Roman" w:eastAsiaTheme="minorHAnsi" w:hAnsi="Times New Roman" w:cs="Times New Roman"/>
          <w:sz w:val="24"/>
          <w:szCs w:val="24"/>
          <w:lang w:eastAsia="pl-PL"/>
        </w:rPr>
      </w:pPr>
    </w:p>
    <w:p w14:paraId="0B3DD2AB" w14:textId="4D717233" w:rsidR="007D3781" w:rsidRDefault="00DF4880">
      <w:pPr>
        <w:numPr>
          <w:ilvl w:val="0"/>
          <w:numId w:val="49"/>
        </w:numPr>
        <w:spacing w:after="0" w:line="276" w:lineRule="auto"/>
        <w:jc w:val="both"/>
        <w:rPr>
          <w:rFonts w:ascii="Times New Roman" w:hAnsi="Times New Roman" w:cs="Times New Roman"/>
          <w:sz w:val="24"/>
          <w:szCs w:val="24"/>
          <w:lang w:eastAsia="pl-PL"/>
        </w:rPr>
      </w:pPr>
      <w:r>
        <w:rPr>
          <w:rFonts w:ascii="Times New Roman" w:hAnsi="Times New Roman" w:cs="Times New Roman"/>
          <w:sz w:val="24"/>
          <w:szCs w:val="24"/>
          <w:lang w:eastAsia="pl-PL"/>
        </w:rPr>
        <w:lastRenderedPageBreak/>
        <w:t xml:space="preserve">W przypadku dokonania bezpośredniej zapłaty podwykonawcy lub dalszemu podwykonawcy, Zamawiający potrąci kwotę wypłaconego wynagrodzenia </w:t>
      </w:r>
      <w:r w:rsidR="00BD09C4">
        <w:rPr>
          <w:rFonts w:ascii="Times New Roman" w:hAnsi="Times New Roman" w:cs="Times New Roman"/>
          <w:sz w:val="24"/>
          <w:szCs w:val="24"/>
          <w:lang w:eastAsia="pl-PL"/>
        </w:rPr>
        <w:t xml:space="preserve">                                </w:t>
      </w:r>
      <w:r>
        <w:rPr>
          <w:rFonts w:ascii="Times New Roman" w:hAnsi="Times New Roman" w:cs="Times New Roman"/>
          <w:sz w:val="24"/>
          <w:szCs w:val="24"/>
          <w:lang w:eastAsia="pl-PL"/>
        </w:rPr>
        <w:t xml:space="preserve">z wynagrodzenia należnego Wykonawcy. </w:t>
      </w:r>
    </w:p>
    <w:p w14:paraId="5DC7AB4F" w14:textId="77777777" w:rsidR="007D3781" w:rsidRDefault="007D3781">
      <w:pPr>
        <w:spacing w:after="0" w:line="276" w:lineRule="auto"/>
        <w:ind w:left="720"/>
        <w:jc w:val="both"/>
        <w:rPr>
          <w:rFonts w:ascii="Times New Roman" w:hAnsi="Times New Roman" w:cs="Times New Roman"/>
          <w:sz w:val="24"/>
          <w:szCs w:val="24"/>
          <w:lang w:eastAsia="pl-PL"/>
        </w:rPr>
      </w:pPr>
    </w:p>
    <w:p w14:paraId="5003D096" w14:textId="50705237" w:rsidR="007D3781" w:rsidRDefault="00DF4880">
      <w:pPr>
        <w:numPr>
          <w:ilvl w:val="0"/>
          <w:numId w:val="49"/>
        </w:numPr>
        <w:spacing w:after="0" w:line="276" w:lineRule="auto"/>
        <w:jc w:val="both"/>
        <w:rPr>
          <w:rFonts w:ascii="Times New Roman" w:hAnsi="Times New Roman" w:cs="Times New Roman"/>
          <w:sz w:val="24"/>
          <w:szCs w:val="24"/>
          <w:lang w:eastAsia="pl-PL"/>
        </w:rPr>
      </w:pPr>
      <w:r>
        <w:rPr>
          <w:rFonts w:ascii="Times New Roman" w:hAnsi="Times New Roman" w:cs="Times New Roman"/>
          <w:sz w:val="24"/>
          <w:szCs w:val="24"/>
          <w:lang w:eastAsia="pl-PL"/>
        </w:rPr>
        <w:t>Konieczność wielokrotnego dokonywania bezpośredniej zapłaty podwykonawcy</w:t>
      </w:r>
      <w:r w:rsidR="00BD09C4">
        <w:rPr>
          <w:rFonts w:ascii="Times New Roman" w:hAnsi="Times New Roman" w:cs="Times New Roman"/>
          <w:sz w:val="24"/>
          <w:szCs w:val="24"/>
          <w:lang w:eastAsia="pl-PL"/>
        </w:rPr>
        <w:t xml:space="preserve">                    </w:t>
      </w:r>
      <w:r>
        <w:rPr>
          <w:rFonts w:ascii="Times New Roman" w:hAnsi="Times New Roman" w:cs="Times New Roman"/>
          <w:sz w:val="24"/>
          <w:szCs w:val="24"/>
          <w:lang w:eastAsia="pl-PL"/>
        </w:rPr>
        <w:t xml:space="preserve"> lub dalszemu podwykonawcy lub konieczność dokonania bezpośrednich zapłat na sumę większą niż 5% wartości Umowy może stanowić podstawę do odstąpienia od Umowy w sprawie zamówienia publicznego przez Zamawiającego.</w:t>
      </w:r>
    </w:p>
    <w:p w14:paraId="3D65F0FF" w14:textId="77777777" w:rsidR="007D3781" w:rsidRDefault="007D3781">
      <w:pPr>
        <w:spacing w:after="0" w:line="276" w:lineRule="auto"/>
        <w:ind w:left="720"/>
        <w:jc w:val="both"/>
        <w:rPr>
          <w:rFonts w:ascii="Times New Roman" w:hAnsi="Times New Roman" w:cs="Times New Roman"/>
          <w:sz w:val="24"/>
          <w:szCs w:val="24"/>
          <w:lang w:eastAsia="pl-PL"/>
        </w:rPr>
      </w:pPr>
    </w:p>
    <w:p w14:paraId="0ADB2CB3" w14:textId="1B5C9E60" w:rsidR="007D3781" w:rsidRDefault="00DF4880">
      <w:pPr>
        <w:numPr>
          <w:ilvl w:val="0"/>
          <w:numId w:val="49"/>
        </w:numPr>
        <w:spacing w:after="0" w:line="276" w:lineRule="auto"/>
        <w:jc w:val="both"/>
        <w:rPr>
          <w:rFonts w:ascii="Times New Roman" w:hAnsi="Times New Roman" w:cs="Times New Roman"/>
          <w:sz w:val="24"/>
          <w:szCs w:val="24"/>
          <w:lang w:eastAsia="pl-PL"/>
        </w:rPr>
      </w:pPr>
      <w:r>
        <w:rPr>
          <w:rFonts w:ascii="Times New Roman" w:hAnsi="Times New Roman" w:cs="Times New Roman"/>
          <w:sz w:val="24"/>
          <w:szCs w:val="24"/>
          <w:lang w:eastAsia="pl-PL"/>
        </w:rPr>
        <w:t xml:space="preserve">Umowa o podwykonawstwo nie może zawierać postanowień kształtujących prawa </w:t>
      </w:r>
      <w:r w:rsidR="00BD09C4">
        <w:rPr>
          <w:rFonts w:ascii="Times New Roman" w:hAnsi="Times New Roman" w:cs="Times New Roman"/>
          <w:sz w:val="24"/>
          <w:szCs w:val="24"/>
          <w:lang w:eastAsia="pl-PL"/>
        </w:rPr>
        <w:t xml:space="preserve">                     </w:t>
      </w:r>
      <w:r>
        <w:rPr>
          <w:rFonts w:ascii="Times New Roman" w:hAnsi="Times New Roman" w:cs="Times New Roman"/>
          <w:sz w:val="24"/>
          <w:szCs w:val="24"/>
          <w:lang w:eastAsia="pl-PL"/>
        </w:rPr>
        <w:t xml:space="preserve">i obowiązki podwykonawcy, w zakresie kar umownych oraz postanowień dotyczących warunków wypłaty wynagrodzenia, w sposób dla niego mniej korzystny niż prawa </w:t>
      </w:r>
      <w:r w:rsidR="00BD09C4">
        <w:rPr>
          <w:rFonts w:ascii="Times New Roman" w:hAnsi="Times New Roman" w:cs="Times New Roman"/>
          <w:sz w:val="24"/>
          <w:szCs w:val="24"/>
          <w:lang w:eastAsia="pl-PL"/>
        </w:rPr>
        <w:t xml:space="preserve">                     </w:t>
      </w:r>
      <w:r>
        <w:rPr>
          <w:rFonts w:ascii="Times New Roman" w:hAnsi="Times New Roman" w:cs="Times New Roman"/>
          <w:sz w:val="24"/>
          <w:szCs w:val="24"/>
          <w:lang w:eastAsia="pl-PL"/>
        </w:rPr>
        <w:t xml:space="preserve">i obowiązki wykonawcy, ukształtowane postanowieniami umowy zawartej między zamawiającym a wykonawcą. </w:t>
      </w:r>
    </w:p>
    <w:p w14:paraId="154E7C23" w14:textId="77777777" w:rsidR="007D3781" w:rsidRDefault="007D3781">
      <w:pPr>
        <w:spacing w:after="0" w:line="276" w:lineRule="auto"/>
        <w:ind w:left="720"/>
        <w:jc w:val="both"/>
        <w:rPr>
          <w:rFonts w:ascii="Times New Roman" w:hAnsi="Times New Roman" w:cs="Times New Roman"/>
          <w:sz w:val="24"/>
          <w:szCs w:val="24"/>
          <w:lang w:eastAsia="pl-PL"/>
        </w:rPr>
      </w:pPr>
    </w:p>
    <w:p w14:paraId="7EFD0B86" w14:textId="437A015E" w:rsidR="007D3781" w:rsidRDefault="00DF4880">
      <w:pPr>
        <w:numPr>
          <w:ilvl w:val="0"/>
          <w:numId w:val="49"/>
        </w:numPr>
        <w:spacing w:after="0" w:line="276" w:lineRule="auto"/>
        <w:jc w:val="both"/>
        <w:rPr>
          <w:rFonts w:ascii="Times New Roman" w:hAnsi="Times New Roman" w:cs="Times New Roman"/>
          <w:sz w:val="24"/>
          <w:szCs w:val="24"/>
          <w:lang w:eastAsia="pl-PL"/>
        </w:rPr>
      </w:pPr>
      <w:r>
        <w:rPr>
          <w:rFonts w:ascii="Times New Roman" w:hAnsi="Times New Roman" w:cs="Times New Roman"/>
          <w:sz w:val="24"/>
          <w:szCs w:val="24"/>
          <w:lang w:eastAsia="pl-PL"/>
        </w:rPr>
        <w:t xml:space="preserve">W przypadku zamówień na roboty budowlane oraz usługi, które mają być wykonane </w:t>
      </w:r>
      <w:r w:rsidR="00BD09C4">
        <w:rPr>
          <w:rFonts w:ascii="Times New Roman" w:hAnsi="Times New Roman" w:cs="Times New Roman"/>
          <w:sz w:val="24"/>
          <w:szCs w:val="24"/>
          <w:lang w:eastAsia="pl-PL"/>
        </w:rPr>
        <w:t xml:space="preserve">               </w:t>
      </w:r>
      <w:r>
        <w:rPr>
          <w:rFonts w:ascii="Times New Roman" w:hAnsi="Times New Roman" w:cs="Times New Roman"/>
          <w:sz w:val="24"/>
          <w:szCs w:val="24"/>
          <w:lang w:eastAsia="pl-PL"/>
        </w:rPr>
        <w:t xml:space="preserve">w miejscu podlegającemu bezpośredniemu nadzorowi Zamawiającego, Zamawiający żąda, aby przed przystąpieniem do wykonania zamówienia Wykonawca podał nazwy, dane kontaktowe oraz przedstawicieli podwykonawców zaangażowanych w wykonanie zamówienia, jeżeli już są znani. Wykonawca zawiadamia o wszelkich zmianach </w:t>
      </w:r>
      <w:r w:rsidR="00BD09C4">
        <w:rPr>
          <w:rFonts w:ascii="Times New Roman" w:hAnsi="Times New Roman" w:cs="Times New Roman"/>
          <w:sz w:val="24"/>
          <w:szCs w:val="24"/>
          <w:lang w:eastAsia="pl-PL"/>
        </w:rPr>
        <w:t xml:space="preserve">                      </w:t>
      </w:r>
      <w:r>
        <w:rPr>
          <w:rFonts w:ascii="Times New Roman" w:hAnsi="Times New Roman" w:cs="Times New Roman"/>
          <w:sz w:val="24"/>
          <w:szCs w:val="24"/>
          <w:lang w:eastAsia="pl-PL"/>
        </w:rPr>
        <w:t xml:space="preserve">w odniesieniu do informacji, o których mowa w zdaniu pierwszym, w trakcie realizacji zamówienia, a także przekazuje wymagane informacje na temat nowych podwykonawców, którym w późniejszym okresie zamierza powierzyć realizację robót budowlanych lub usług. </w:t>
      </w:r>
    </w:p>
    <w:p w14:paraId="4CB01874" w14:textId="77777777" w:rsidR="007D3781" w:rsidRDefault="007D3781">
      <w:pPr>
        <w:spacing w:after="0" w:line="276" w:lineRule="auto"/>
        <w:ind w:left="720"/>
        <w:jc w:val="both"/>
        <w:rPr>
          <w:rFonts w:ascii="Times New Roman" w:hAnsi="Times New Roman" w:cs="Times New Roman"/>
          <w:sz w:val="24"/>
          <w:szCs w:val="24"/>
          <w:lang w:eastAsia="pl-PL"/>
        </w:rPr>
      </w:pPr>
    </w:p>
    <w:p w14:paraId="1AA6EEE3" w14:textId="77777777" w:rsidR="007D3781" w:rsidRDefault="00DF4880">
      <w:pPr>
        <w:numPr>
          <w:ilvl w:val="0"/>
          <w:numId w:val="49"/>
        </w:numPr>
        <w:spacing w:after="0" w:line="276" w:lineRule="auto"/>
        <w:jc w:val="both"/>
        <w:rPr>
          <w:rFonts w:ascii="Times New Roman" w:hAnsi="Times New Roman" w:cs="Times New Roman"/>
          <w:sz w:val="24"/>
          <w:szCs w:val="24"/>
          <w:lang w:eastAsia="pl-PL"/>
        </w:rPr>
      </w:pPr>
      <w:r>
        <w:rPr>
          <w:rFonts w:ascii="Times New Roman" w:hAnsi="Times New Roman" w:cs="Times New Roman"/>
          <w:sz w:val="24"/>
          <w:szCs w:val="24"/>
          <w:lang w:eastAsia="pl-PL"/>
        </w:rPr>
        <w:t xml:space="preserve">Wykonawca na żądanie Zamawiającego zobowiązuje się udzielić wszelkich informacji dotyczących Podwykonawców. </w:t>
      </w:r>
      <w:r w:rsidRPr="00055EAB">
        <w:rPr>
          <w:rFonts w:ascii="Times New Roman" w:hAnsi="Times New Roman" w:cs="Times New Roman"/>
          <w:sz w:val="24"/>
          <w:szCs w:val="24"/>
          <w:lang w:eastAsia="pl-PL"/>
        </w:rPr>
        <w:t>Podwykonawcy pracujący na budowie winni posiadać oznakowane nazwą firmy ubrania lub kamizelki w celu możliwej identyfikacji.</w:t>
      </w:r>
    </w:p>
    <w:p w14:paraId="11273EA7" w14:textId="77777777" w:rsidR="007D3781" w:rsidRDefault="007D3781">
      <w:pPr>
        <w:spacing w:after="0" w:line="276" w:lineRule="auto"/>
        <w:ind w:left="720"/>
        <w:jc w:val="both"/>
        <w:rPr>
          <w:rFonts w:ascii="Times New Roman" w:hAnsi="Times New Roman" w:cs="Times New Roman"/>
          <w:color w:val="FF0000"/>
          <w:sz w:val="24"/>
          <w:szCs w:val="24"/>
          <w:lang w:eastAsia="pl-PL"/>
        </w:rPr>
      </w:pPr>
    </w:p>
    <w:p w14:paraId="299B4B62" w14:textId="77777777" w:rsidR="007D3781" w:rsidRDefault="00DF4880">
      <w:pPr>
        <w:numPr>
          <w:ilvl w:val="0"/>
          <w:numId w:val="49"/>
        </w:numPr>
        <w:spacing w:after="0" w:line="276" w:lineRule="auto"/>
        <w:jc w:val="both"/>
        <w:rPr>
          <w:rFonts w:ascii="Times New Roman" w:hAnsi="Times New Roman" w:cs="Times New Roman"/>
          <w:sz w:val="24"/>
          <w:szCs w:val="24"/>
          <w:lang w:eastAsia="pl-PL"/>
        </w:rPr>
      </w:pPr>
      <w:r>
        <w:rPr>
          <w:rFonts w:ascii="Times New Roman" w:hAnsi="Times New Roman" w:cs="Times New Roman"/>
          <w:sz w:val="24"/>
          <w:szCs w:val="24"/>
          <w:lang w:eastAsia="pl-PL"/>
        </w:rPr>
        <w:t xml:space="preserve">Wykonawca odpowiada za działania i zaniechania Podwykonawców jak za swoje własne. Wykonawca przejmuje na siebie obowiązek pełnienia funkcji koordynatora w stosunku do robót realizowanych przez Podwykonawców. </w:t>
      </w:r>
    </w:p>
    <w:p w14:paraId="45A7C9B7" w14:textId="77777777" w:rsidR="007D3781" w:rsidRDefault="007D3781">
      <w:pPr>
        <w:spacing w:after="0" w:line="276" w:lineRule="auto"/>
        <w:ind w:left="720"/>
        <w:jc w:val="both"/>
        <w:rPr>
          <w:rFonts w:ascii="Times New Roman" w:hAnsi="Times New Roman" w:cs="Times New Roman"/>
          <w:sz w:val="24"/>
          <w:szCs w:val="24"/>
          <w:lang w:eastAsia="pl-PL"/>
        </w:rPr>
      </w:pPr>
    </w:p>
    <w:p w14:paraId="50F24686" w14:textId="77777777" w:rsidR="007D3781" w:rsidRDefault="00DF4880">
      <w:pPr>
        <w:numPr>
          <w:ilvl w:val="0"/>
          <w:numId w:val="49"/>
        </w:numPr>
        <w:spacing w:after="0" w:line="276" w:lineRule="auto"/>
        <w:jc w:val="both"/>
        <w:rPr>
          <w:rFonts w:ascii="Times New Roman" w:hAnsi="Times New Roman" w:cs="Times New Roman"/>
          <w:sz w:val="24"/>
          <w:szCs w:val="24"/>
          <w:lang w:eastAsia="pl-PL"/>
        </w:rPr>
      </w:pPr>
      <w:r>
        <w:rPr>
          <w:rFonts w:ascii="Times New Roman" w:hAnsi="Times New Roman" w:cs="Times New Roman"/>
          <w:sz w:val="24"/>
          <w:szCs w:val="24"/>
          <w:lang w:eastAsia="pl-PL"/>
        </w:rPr>
        <w:t xml:space="preserve">Umowy z podwykonawcami winny zawierać ceny stanowiące podstawę rozliczenia Wykonawcy z podwykonawcami. Ceny usług realizowanych przez podwykonawcę nie mogą przekraczać cen określonych w ofercie Wykonawcy za dany zakres robót budowlanych, dostaw i usług. </w:t>
      </w:r>
    </w:p>
    <w:p w14:paraId="798862BC" w14:textId="77777777" w:rsidR="007D3781" w:rsidRDefault="007D3781">
      <w:pPr>
        <w:spacing w:after="0" w:line="276" w:lineRule="auto"/>
        <w:ind w:left="720"/>
        <w:jc w:val="both"/>
        <w:rPr>
          <w:rFonts w:ascii="Times New Roman" w:hAnsi="Times New Roman" w:cs="Times New Roman"/>
          <w:sz w:val="24"/>
          <w:szCs w:val="24"/>
          <w:lang w:eastAsia="pl-PL"/>
        </w:rPr>
      </w:pPr>
    </w:p>
    <w:p w14:paraId="0040C142" w14:textId="7D74D52D" w:rsidR="007D3781" w:rsidRDefault="00DF4880">
      <w:pPr>
        <w:numPr>
          <w:ilvl w:val="0"/>
          <w:numId w:val="49"/>
        </w:numPr>
        <w:spacing w:after="0" w:line="276" w:lineRule="auto"/>
        <w:jc w:val="both"/>
        <w:rPr>
          <w:rFonts w:ascii="Times New Roman" w:hAnsi="Times New Roman" w:cs="Times New Roman"/>
          <w:sz w:val="24"/>
          <w:szCs w:val="24"/>
          <w:lang w:eastAsia="pl-PL"/>
        </w:rPr>
      </w:pPr>
      <w:r>
        <w:rPr>
          <w:rFonts w:ascii="Times New Roman" w:hAnsi="Times New Roman" w:cs="Times New Roman"/>
          <w:sz w:val="24"/>
          <w:szCs w:val="24"/>
          <w:lang w:eastAsia="pl-PL"/>
        </w:rPr>
        <w:lastRenderedPageBreak/>
        <w:t xml:space="preserve">Dokonanie przez Wykonawcę wszelkich należnych podwykonawcom płatności, poświadczone potwierdzonymi za zgodność kopiami faktur i dowodami przelewu </w:t>
      </w:r>
      <w:r w:rsidR="00BD09C4">
        <w:rPr>
          <w:rFonts w:ascii="Times New Roman" w:hAnsi="Times New Roman" w:cs="Times New Roman"/>
          <w:sz w:val="24"/>
          <w:szCs w:val="24"/>
          <w:lang w:eastAsia="pl-PL"/>
        </w:rPr>
        <w:t xml:space="preserve">                 </w:t>
      </w:r>
      <w:r>
        <w:rPr>
          <w:rFonts w:ascii="Times New Roman" w:hAnsi="Times New Roman" w:cs="Times New Roman"/>
          <w:sz w:val="24"/>
          <w:szCs w:val="24"/>
          <w:lang w:eastAsia="pl-PL"/>
        </w:rPr>
        <w:t xml:space="preserve">oraz złożonymi oświadczeniami przez podwykonawcę lub dalszego podwykonawcę, </w:t>
      </w:r>
      <w:r w:rsidR="00BD09C4">
        <w:rPr>
          <w:rFonts w:ascii="Times New Roman" w:hAnsi="Times New Roman" w:cs="Times New Roman"/>
          <w:sz w:val="24"/>
          <w:szCs w:val="24"/>
          <w:lang w:eastAsia="pl-PL"/>
        </w:rPr>
        <w:t xml:space="preserve">              </w:t>
      </w:r>
      <w:r>
        <w:rPr>
          <w:rFonts w:ascii="Times New Roman" w:hAnsi="Times New Roman" w:cs="Times New Roman"/>
          <w:sz w:val="24"/>
          <w:szCs w:val="24"/>
          <w:lang w:eastAsia="pl-PL"/>
        </w:rPr>
        <w:t xml:space="preserve">jest warunkiem koniecznym do uruchomienia wynagrodzenia dla Wykonawcy. </w:t>
      </w:r>
    </w:p>
    <w:p w14:paraId="4F42B74D" w14:textId="77777777" w:rsidR="007D3781" w:rsidRDefault="007D3781">
      <w:pPr>
        <w:spacing w:after="0" w:line="276" w:lineRule="auto"/>
        <w:ind w:left="720"/>
        <w:jc w:val="both"/>
        <w:rPr>
          <w:rFonts w:ascii="Times New Roman" w:hAnsi="Times New Roman" w:cs="Times New Roman"/>
          <w:sz w:val="24"/>
          <w:szCs w:val="24"/>
          <w:lang w:eastAsia="pl-PL"/>
        </w:rPr>
      </w:pPr>
    </w:p>
    <w:p w14:paraId="4D7ED2E6" w14:textId="77777777" w:rsidR="007D3781" w:rsidRDefault="00DF4880">
      <w:pPr>
        <w:numPr>
          <w:ilvl w:val="0"/>
          <w:numId w:val="49"/>
        </w:numPr>
        <w:spacing w:after="0" w:line="276" w:lineRule="auto"/>
        <w:jc w:val="both"/>
        <w:rPr>
          <w:rFonts w:ascii="Times New Roman" w:hAnsi="Times New Roman" w:cs="Times New Roman"/>
          <w:sz w:val="24"/>
          <w:szCs w:val="24"/>
          <w:lang w:eastAsia="pl-PL"/>
        </w:rPr>
      </w:pPr>
      <w:r>
        <w:rPr>
          <w:rFonts w:ascii="Times New Roman" w:hAnsi="Times New Roman" w:cs="Times New Roman"/>
          <w:sz w:val="24"/>
          <w:szCs w:val="24"/>
          <w:lang w:eastAsia="pl-PL"/>
        </w:rPr>
        <w:t xml:space="preserve">Jakakolwiek przerwa w realizacji robót wynikająca z braku Podwykonawcy będzie traktowana, jako przerwa wynikająca z przyczyn zależnych od Wykonawcy i będzie stanowić podstawę naliczenia kar umownych. </w:t>
      </w:r>
    </w:p>
    <w:p w14:paraId="156DA630" w14:textId="77777777" w:rsidR="007D3781" w:rsidRDefault="007D3781">
      <w:pPr>
        <w:spacing w:after="0" w:line="276" w:lineRule="auto"/>
        <w:ind w:left="720"/>
        <w:jc w:val="both"/>
        <w:rPr>
          <w:rFonts w:ascii="Times New Roman" w:hAnsi="Times New Roman" w:cs="Times New Roman"/>
          <w:sz w:val="24"/>
          <w:szCs w:val="24"/>
          <w:lang w:eastAsia="pl-PL"/>
        </w:rPr>
      </w:pPr>
    </w:p>
    <w:p w14:paraId="2A8D30BE" w14:textId="6F7A03D6" w:rsidR="007D3781" w:rsidRDefault="00DF4880">
      <w:pPr>
        <w:numPr>
          <w:ilvl w:val="0"/>
          <w:numId w:val="49"/>
        </w:numPr>
        <w:spacing w:after="0" w:line="276" w:lineRule="auto"/>
        <w:jc w:val="both"/>
        <w:rPr>
          <w:rFonts w:ascii="Times New Roman" w:hAnsi="Times New Roman" w:cs="Times New Roman"/>
          <w:sz w:val="24"/>
          <w:szCs w:val="24"/>
          <w:lang w:eastAsia="pl-PL"/>
        </w:rPr>
      </w:pPr>
      <w:r>
        <w:rPr>
          <w:rFonts w:ascii="Times New Roman" w:hAnsi="Times New Roman" w:cs="Times New Roman"/>
          <w:sz w:val="24"/>
          <w:szCs w:val="24"/>
          <w:lang w:eastAsia="pl-PL"/>
        </w:rPr>
        <w:t xml:space="preserve">Do zasad odpowiedzialności Zamawiającego, wykonawcy, podwykonawcy lub dalszego podwykonawcy z tytułu wykonanych robót budowlanych stosuje się przepisy ustawy </w:t>
      </w:r>
      <w:r w:rsidR="00BD09C4">
        <w:rPr>
          <w:rFonts w:ascii="Times New Roman" w:hAnsi="Times New Roman" w:cs="Times New Roman"/>
          <w:sz w:val="24"/>
          <w:szCs w:val="24"/>
          <w:lang w:eastAsia="pl-PL"/>
        </w:rPr>
        <w:t xml:space="preserve">                 </w:t>
      </w:r>
      <w:r>
        <w:rPr>
          <w:rFonts w:ascii="Times New Roman" w:hAnsi="Times New Roman" w:cs="Times New Roman"/>
          <w:sz w:val="24"/>
          <w:szCs w:val="24"/>
          <w:lang w:eastAsia="pl-PL"/>
        </w:rPr>
        <w:t>z dnia 23 kwietnia 1964 r. – Kodeks cywilny, jeżeli przepisy ustawy nie stanowią inaczej.</w:t>
      </w:r>
    </w:p>
    <w:p w14:paraId="0593B06F" w14:textId="77777777" w:rsidR="007D3781" w:rsidRDefault="007D3781">
      <w:pPr>
        <w:spacing w:after="0" w:line="276" w:lineRule="auto"/>
        <w:ind w:left="720"/>
        <w:jc w:val="both"/>
        <w:rPr>
          <w:rFonts w:ascii="Times New Roman" w:hAnsi="Times New Roman" w:cs="Times New Roman"/>
          <w:sz w:val="24"/>
          <w:szCs w:val="24"/>
          <w:lang w:eastAsia="pl-PL"/>
        </w:rPr>
      </w:pPr>
    </w:p>
    <w:p w14:paraId="0DE449C6" w14:textId="77777777" w:rsidR="007D3781" w:rsidRDefault="00DF4880">
      <w:pPr>
        <w:numPr>
          <w:ilvl w:val="0"/>
          <w:numId w:val="49"/>
        </w:numPr>
        <w:spacing w:after="0" w:line="276" w:lineRule="auto"/>
        <w:jc w:val="both"/>
        <w:rPr>
          <w:rFonts w:ascii="Times New Roman" w:eastAsia="Times New Roman" w:hAnsi="Times New Roman" w:cs="Times New Roman"/>
          <w:color w:val="000000"/>
          <w:sz w:val="24"/>
          <w:szCs w:val="24"/>
          <w:lang w:eastAsia="zh-CN"/>
        </w:rPr>
      </w:pPr>
      <w:r>
        <w:rPr>
          <w:rFonts w:ascii="Times New Roman" w:eastAsia="Times New Roman" w:hAnsi="Times New Roman" w:cs="Times New Roman"/>
          <w:color w:val="000000"/>
          <w:sz w:val="24"/>
          <w:szCs w:val="24"/>
          <w:lang w:eastAsia="zh-CN"/>
        </w:rPr>
        <w:t>Cesja</w:t>
      </w:r>
    </w:p>
    <w:p w14:paraId="09EEF44B" w14:textId="14F86B19" w:rsidR="007D3781" w:rsidRDefault="00DF4880">
      <w:pPr>
        <w:numPr>
          <w:ilvl w:val="0"/>
          <w:numId w:val="24"/>
        </w:numPr>
        <w:spacing w:after="0" w:line="276" w:lineRule="auto"/>
        <w:jc w:val="both"/>
        <w:rPr>
          <w:rFonts w:ascii="Times New Roman" w:eastAsia="Times New Roman" w:hAnsi="Times New Roman" w:cs="Times New Roman"/>
          <w:color w:val="000000"/>
          <w:sz w:val="24"/>
          <w:szCs w:val="24"/>
          <w:lang w:eastAsia="zh-CN"/>
        </w:rPr>
      </w:pPr>
      <w:r>
        <w:rPr>
          <w:rFonts w:ascii="Times New Roman" w:eastAsia="Times New Roman" w:hAnsi="Times New Roman" w:cs="Times New Roman"/>
          <w:color w:val="000000"/>
          <w:sz w:val="24"/>
          <w:szCs w:val="24"/>
          <w:lang w:eastAsia="zh-CN"/>
        </w:rPr>
        <w:t xml:space="preserve">Wykonawca pod rygorem nieważności nie może dokonać bez zgody Zamawiającego zastawienia lub przeniesienia, w szczególności: cesji, sprzedaży, jakiejkolwiek wierzytelności wynikającej z niniejszej umowy lub jej części, </w:t>
      </w:r>
      <w:r w:rsidR="00BD09C4">
        <w:rPr>
          <w:rFonts w:ascii="Times New Roman" w:eastAsia="Times New Roman" w:hAnsi="Times New Roman" w:cs="Times New Roman"/>
          <w:color w:val="000000"/>
          <w:sz w:val="24"/>
          <w:szCs w:val="24"/>
          <w:lang w:eastAsia="zh-CN"/>
        </w:rPr>
        <w:t xml:space="preserve">                </w:t>
      </w:r>
      <w:r>
        <w:rPr>
          <w:rFonts w:ascii="Times New Roman" w:eastAsia="Times New Roman" w:hAnsi="Times New Roman" w:cs="Times New Roman"/>
          <w:color w:val="000000"/>
          <w:sz w:val="24"/>
          <w:szCs w:val="24"/>
          <w:lang w:eastAsia="zh-CN"/>
        </w:rPr>
        <w:t>jak również korzyści wynikającej z umowy lub udziału w niej na osoby trzecie.</w:t>
      </w:r>
    </w:p>
    <w:p w14:paraId="2F1EA00A" w14:textId="77777777" w:rsidR="007D3781" w:rsidRDefault="007D3781">
      <w:pPr>
        <w:spacing w:after="0" w:line="276" w:lineRule="auto"/>
        <w:jc w:val="both"/>
        <w:rPr>
          <w:rFonts w:ascii="Times New Roman" w:eastAsia="Arial" w:hAnsi="Times New Roman" w:cs="Times New Roman"/>
          <w:sz w:val="24"/>
          <w:szCs w:val="24"/>
          <w:lang w:eastAsia="pl-PL"/>
        </w:rPr>
      </w:pPr>
    </w:p>
    <w:p w14:paraId="44EE5B5A" w14:textId="77777777" w:rsidR="007D3781" w:rsidRDefault="007D3781">
      <w:pPr>
        <w:spacing w:after="0" w:line="276" w:lineRule="auto"/>
        <w:jc w:val="both"/>
        <w:rPr>
          <w:rFonts w:ascii="Times New Roman" w:eastAsia="Arial" w:hAnsi="Times New Roman" w:cs="Times New Roman"/>
          <w:sz w:val="24"/>
          <w:szCs w:val="24"/>
          <w:lang w:eastAsia="pl-PL"/>
        </w:rPr>
      </w:pPr>
    </w:p>
    <w:p w14:paraId="07335C9F" w14:textId="77777777" w:rsidR="007D3781" w:rsidRDefault="00DF4880">
      <w:pPr>
        <w:spacing w:after="0" w:line="276" w:lineRule="auto"/>
        <w:ind w:left="2"/>
        <w:jc w:val="center"/>
        <w:rPr>
          <w:rFonts w:ascii="Times New Roman" w:eastAsia="Arial" w:hAnsi="Times New Roman" w:cs="Times New Roman"/>
          <w:b/>
          <w:sz w:val="24"/>
          <w:szCs w:val="24"/>
          <w:lang w:eastAsia="pl-PL"/>
        </w:rPr>
      </w:pPr>
      <w:r>
        <w:rPr>
          <w:rFonts w:ascii="Times New Roman" w:eastAsia="Arial" w:hAnsi="Times New Roman" w:cs="Times New Roman"/>
          <w:b/>
          <w:sz w:val="24"/>
          <w:szCs w:val="24"/>
          <w:lang w:eastAsia="pl-PL"/>
        </w:rPr>
        <w:t>§ 8</w:t>
      </w:r>
    </w:p>
    <w:p w14:paraId="5874F9D4" w14:textId="77777777" w:rsidR="007D3781" w:rsidRDefault="00DF4880">
      <w:pPr>
        <w:spacing w:after="0" w:line="276" w:lineRule="auto"/>
        <w:ind w:left="2"/>
        <w:jc w:val="center"/>
        <w:rPr>
          <w:rFonts w:ascii="Times New Roman" w:eastAsia="Arial" w:hAnsi="Times New Roman" w:cs="Times New Roman"/>
          <w:b/>
          <w:sz w:val="24"/>
          <w:szCs w:val="24"/>
          <w:lang w:eastAsia="pl-PL"/>
        </w:rPr>
      </w:pPr>
      <w:r>
        <w:rPr>
          <w:rFonts w:ascii="Times New Roman" w:eastAsia="Arial" w:hAnsi="Times New Roman" w:cs="Times New Roman"/>
          <w:b/>
          <w:sz w:val="24"/>
          <w:szCs w:val="24"/>
          <w:lang w:eastAsia="pl-PL"/>
        </w:rPr>
        <w:t>Gwarancja jakości</w:t>
      </w:r>
    </w:p>
    <w:p w14:paraId="1AA13174" w14:textId="77777777" w:rsidR="007D3781" w:rsidRDefault="00DF4880">
      <w:pPr>
        <w:numPr>
          <w:ilvl w:val="0"/>
          <w:numId w:val="27"/>
        </w:numPr>
        <w:spacing w:after="0" w:line="276" w:lineRule="auto"/>
        <w:jc w:val="both"/>
        <w:rPr>
          <w:rFonts w:ascii="Times New Roman" w:eastAsia="Arial" w:hAnsi="Times New Roman" w:cs="Times New Roman"/>
          <w:bCs/>
          <w:sz w:val="24"/>
          <w:szCs w:val="24"/>
          <w:lang w:eastAsia="pl-PL"/>
        </w:rPr>
      </w:pPr>
      <w:r>
        <w:rPr>
          <w:rFonts w:ascii="Times New Roman" w:eastAsia="Arial" w:hAnsi="Times New Roman" w:cs="Times New Roman"/>
          <w:bCs/>
          <w:sz w:val="24"/>
          <w:szCs w:val="24"/>
          <w:lang w:eastAsia="pl-PL"/>
        </w:rPr>
        <w:t xml:space="preserve">Wykonawca udziela Zamawiającemu gwarancji na wykonany, w ramach niniejszej umowy przedmiot zamówienia, na okres </w:t>
      </w:r>
      <w:r>
        <w:rPr>
          <w:rFonts w:ascii="Times New Roman" w:eastAsia="Arial" w:hAnsi="Times New Roman" w:cs="Times New Roman"/>
          <w:b/>
          <w:sz w:val="24"/>
          <w:szCs w:val="24"/>
          <w:lang w:eastAsia="pl-PL"/>
        </w:rPr>
        <w:t>………. miesięcy</w:t>
      </w:r>
      <w:r>
        <w:rPr>
          <w:rFonts w:ascii="Times New Roman" w:eastAsia="Arial" w:hAnsi="Times New Roman" w:cs="Times New Roman"/>
          <w:bCs/>
          <w:sz w:val="24"/>
          <w:szCs w:val="24"/>
          <w:lang w:eastAsia="pl-PL"/>
        </w:rPr>
        <w:t xml:space="preserve"> na wykonane roboty, liczonej od dnia bezusterkowego odbioru końcowego przedmiotu zamówienia.</w:t>
      </w:r>
    </w:p>
    <w:p w14:paraId="34F2F726" w14:textId="77777777" w:rsidR="007D3781" w:rsidRDefault="007D3781">
      <w:pPr>
        <w:spacing w:after="0" w:line="276" w:lineRule="auto"/>
        <w:ind w:left="720"/>
        <w:jc w:val="both"/>
        <w:rPr>
          <w:rFonts w:ascii="Times New Roman" w:eastAsia="Arial" w:hAnsi="Times New Roman" w:cs="Times New Roman"/>
          <w:bCs/>
          <w:sz w:val="24"/>
          <w:szCs w:val="24"/>
          <w:lang w:eastAsia="pl-PL"/>
        </w:rPr>
      </w:pPr>
    </w:p>
    <w:p w14:paraId="6B1676F8" w14:textId="3D578FE6" w:rsidR="007D3781" w:rsidRPr="00E8364C" w:rsidRDefault="00DF4880" w:rsidP="00E8364C">
      <w:pPr>
        <w:numPr>
          <w:ilvl w:val="0"/>
          <w:numId w:val="27"/>
        </w:numPr>
        <w:spacing w:after="0" w:line="276" w:lineRule="auto"/>
        <w:jc w:val="both"/>
        <w:rPr>
          <w:rFonts w:ascii="Times New Roman" w:eastAsia="Arial" w:hAnsi="Times New Roman" w:cs="Times New Roman"/>
          <w:bCs/>
          <w:sz w:val="24"/>
          <w:szCs w:val="24"/>
          <w:lang w:eastAsia="pl-PL"/>
        </w:rPr>
      </w:pPr>
      <w:r>
        <w:rPr>
          <w:rFonts w:ascii="Times New Roman" w:eastAsia="Arial" w:hAnsi="Times New Roman" w:cs="Times New Roman"/>
          <w:bCs/>
          <w:sz w:val="24"/>
          <w:szCs w:val="24"/>
          <w:lang w:eastAsia="pl-PL"/>
        </w:rPr>
        <w:t>Strony ustaliły, że Zamawiający korzysta z uprawnień z tytułu rękojmi przez okres 5 lat od daty odbioru końcowego.</w:t>
      </w:r>
    </w:p>
    <w:p w14:paraId="57DEF03E" w14:textId="77777777" w:rsidR="007D3781" w:rsidRDefault="00DF4880">
      <w:pPr>
        <w:numPr>
          <w:ilvl w:val="0"/>
          <w:numId w:val="27"/>
        </w:numPr>
        <w:spacing w:after="0" w:line="276" w:lineRule="auto"/>
        <w:jc w:val="both"/>
        <w:rPr>
          <w:rFonts w:ascii="Times New Roman" w:eastAsia="Arial" w:hAnsi="Times New Roman" w:cs="Times New Roman"/>
          <w:bCs/>
          <w:sz w:val="24"/>
          <w:szCs w:val="24"/>
          <w:lang w:eastAsia="pl-PL"/>
        </w:rPr>
      </w:pPr>
      <w:r>
        <w:rPr>
          <w:rFonts w:ascii="Times New Roman" w:eastAsia="Arial" w:hAnsi="Times New Roman" w:cs="Times New Roman"/>
          <w:bCs/>
          <w:sz w:val="24"/>
          <w:szCs w:val="24"/>
          <w:lang w:eastAsia="pl-PL"/>
        </w:rPr>
        <w:t>Wykonawca jest zobowiązany dostarczyć Zamawiającemu niezbędny dokument gwarancyjny w dacie odbioru końcowego.</w:t>
      </w:r>
    </w:p>
    <w:p w14:paraId="1EB366F2" w14:textId="77777777" w:rsidR="007D3781" w:rsidRDefault="007D3781">
      <w:pPr>
        <w:spacing w:after="0" w:line="276" w:lineRule="auto"/>
        <w:jc w:val="both"/>
        <w:rPr>
          <w:rFonts w:ascii="Times New Roman" w:eastAsia="Arial" w:hAnsi="Times New Roman" w:cs="Times New Roman"/>
          <w:bCs/>
          <w:sz w:val="24"/>
          <w:szCs w:val="24"/>
          <w:lang w:eastAsia="pl-PL"/>
        </w:rPr>
      </w:pPr>
    </w:p>
    <w:p w14:paraId="63812562" w14:textId="77777777" w:rsidR="007D3781" w:rsidRDefault="00DF4880">
      <w:pPr>
        <w:numPr>
          <w:ilvl w:val="0"/>
          <w:numId w:val="27"/>
        </w:numPr>
        <w:spacing w:after="0" w:line="276" w:lineRule="auto"/>
        <w:jc w:val="both"/>
        <w:rPr>
          <w:rFonts w:ascii="Times New Roman" w:eastAsia="Arial" w:hAnsi="Times New Roman" w:cs="Times New Roman"/>
          <w:bCs/>
          <w:sz w:val="24"/>
          <w:szCs w:val="24"/>
          <w:lang w:eastAsia="pl-PL"/>
        </w:rPr>
      </w:pPr>
      <w:r>
        <w:rPr>
          <w:rFonts w:ascii="Times New Roman" w:eastAsia="Arial" w:hAnsi="Times New Roman" w:cs="Times New Roman"/>
          <w:bCs/>
          <w:sz w:val="24"/>
          <w:szCs w:val="24"/>
          <w:lang w:eastAsia="pl-PL"/>
        </w:rPr>
        <w:t>Wykonawca jest odpowiedzialny za wady powstałe w okresie gwarancji i rękojmi na zasadach określonych w przepisach KC i PB.</w:t>
      </w:r>
    </w:p>
    <w:p w14:paraId="6C8407C7" w14:textId="77777777" w:rsidR="007D3781" w:rsidRDefault="007D3781">
      <w:pPr>
        <w:spacing w:after="0" w:line="276" w:lineRule="auto"/>
        <w:jc w:val="both"/>
        <w:rPr>
          <w:rFonts w:ascii="Times New Roman" w:eastAsia="Arial" w:hAnsi="Times New Roman" w:cs="Times New Roman"/>
          <w:bCs/>
          <w:sz w:val="24"/>
          <w:szCs w:val="24"/>
          <w:lang w:eastAsia="pl-PL"/>
        </w:rPr>
      </w:pPr>
    </w:p>
    <w:p w14:paraId="202B3BB4" w14:textId="77777777" w:rsidR="007D3781" w:rsidRDefault="00DF4880">
      <w:pPr>
        <w:numPr>
          <w:ilvl w:val="0"/>
          <w:numId w:val="27"/>
        </w:numPr>
        <w:spacing w:after="0" w:line="276" w:lineRule="auto"/>
        <w:jc w:val="both"/>
        <w:rPr>
          <w:rFonts w:ascii="Times New Roman" w:eastAsia="Arial" w:hAnsi="Times New Roman" w:cs="Times New Roman"/>
          <w:bCs/>
          <w:sz w:val="24"/>
          <w:szCs w:val="24"/>
          <w:lang w:eastAsia="pl-PL"/>
        </w:rPr>
      </w:pPr>
      <w:r>
        <w:rPr>
          <w:rFonts w:ascii="Times New Roman" w:eastAsia="Arial" w:hAnsi="Times New Roman" w:cs="Times New Roman"/>
          <w:bCs/>
          <w:sz w:val="24"/>
          <w:szCs w:val="24"/>
          <w:lang w:eastAsia="pl-PL"/>
        </w:rPr>
        <w:t>Zamawiający powiadomi Wykonawcę o wszelkich ujawnionych wadach w terminie 7 dni od dnia ich ujawnienia.</w:t>
      </w:r>
    </w:p>
    <w:p w14:paraId="359E3D23" w14:textId="77777777" w:rsidR="007D3781" w:rsidRDefault="007D3781">
      <w:pPr>
        <w:spacing w:after="0" w:line="276" w:lineRule="auto"/>
        <w:jc w:val="both"/>
        <w:rPr>
          <w:rFonts w:ascii="Times New Roman" w:eastAsia="Arial" w:hAnsi="Times New Roman" w:cs="Times New Roman"/>
          <w:bCs/>
          <w:sz w:val="24"/>
          <w:szCs w:val="24"/>
          <w:lang w:eastAsia="pl-PL"/>
        </w:rPr>
      </w:pPr>
    </w:p>
    <w:p w14:paraId="129C2BE7" w14:textId="77777777" w:rsidR="007D3781" w:rsidRDefault="00DF4880">
      <w:pPr>
        <w:numPr>
          <w:ilvl w:val="0"/>
          <w:numId w:val="27"/>
        </w:numPr>
        <w:spacing w:after="0" w:line="276" w:lineRule="auto"/>
        <w:jc w:val="both"/>
        <w:rPr>
          <w:rFonts w:ascii="Times New Roman" w:eastAsia="Arial" w:hAnsi="Times New Roman" w:cs="Times New Roman"/>
          <w:bCs/>
          <w:sz w:val="24"/>
          <w:szCs w:val="24"/>
          <w:lang w:eastAsia="pl-PL"/>
        </w:rPr>
      </w:pPr>
      <w:r>
        <w:rPr>
          <w:rFonts w:ascii="Times New Roman" w:eastAsia="Arial" w:hAnsi="Times New Roman" w:cs="Times New Roman"/>
          <w:bCs/>
          <w:sz w:val="24"/>
          <w:szCs w:val="24"/>
          <w:lang w:eastAsia="pl-PL"/>
        </w:rPr>
        <w:lastRenderedPageBreak/>
        <w:t xml:space="preserve">Wykonawca zobowiązany jest do usunięcia wad w terminie 7 dni od dnia doręczenia zawiadomienia </w:t>
      </w:r>
      <w:r>
        <w:rPr>
          <w:rFonts w:ascii="Times New Roman" w:eastAsia="Arial" w:hAnsi="Times New Roman" w:cs="Times New Roman"/>
          <w:bCs/>
          <w:sz w:val="24"/>
          <w:szCs w:val="24"/>
          <w:lang w:eastAsia="pl-PL"/>
        </w:rPr>
        <w:br/>
        <w:t>o ujawnionych wadach.</w:t>
      </w:r>
    </w:p>
    <w:p w14:paraId="0C4CFBA3" w14:textId="77777777" w:rsidR="007D3781" w:rsidRDefault="007D3781">
      <w:pPr>
        <w:spacing w:after="0" w:line="276" w:lineRule="auto"/>
        <w:jc w:val="both"/>
        <w:rPr>
          <w:rFonts w:ascii="Times New Roman" w:eastAsia="Arial" w:hAnsi="Times New Roman" w:cs="Times New Roman"/>
          <w:bCs/>
          <w:sz w:val="24"/>
          <w:szCs w:val="24"/>
          <w:lang w:eastAsia="pl-PL"/>
        </w:rPr>
      </w:pPr>
    </w:p>
    <w:p w14:paraId="005E50F8" w14:textId="77777777" w:rsidR="007D3781" w:rsidRDefault="00DF4880">
      <w:pPr>
        <w:numPr>
          <w:ilvl w:val="0"/>
          <w:numId w:val="27"/>
        </w:numPr>
        <w:spacing w:after="0" w:line="276" w:lineRule="auto"/>
        <w:jc w:val="both"/>
        <w:rPr>
          <w:rFonts w:ascii="Times New Roman" w:eastAsia="Arial" w:hAnsi="Times New Roman" w:cs="Times New Roman"/>
          <w:bCs/>
          <w:sz w:val="24"/>
          <w:szCs w:val="24"/>
          <w:lang w:eastAsia="pl-PL"/>
        </w:rPr>
      </w:pPr>
      <w:r>
        <w:rPr>
          <w:rFonts w:ascii="Times New Roman" w:eastAsia="Arial" w:hAnsi="Times New Roman" w:cs="Times New Roman"/>
          <w:bCs/>
          <w:sz w:val="24"/>
          <w:szCs w:val="24"/>
          <w:lang w:eastAsia="pl-PL"/>
        </w:rPr>
        <w:t>Jeżeli Wykonawca nie usunie wad w wyznaczonym terminie Zamawiający ma prawo, bez zgody Wykonawcy, zlecić usunięcie wad innemu Wykonawcy, a wynikające z tego tytułu należności potrącić z kwoty wniesionego zabezpieczenia należytego Wykonania umowy.</w:t>
      </w:r>
    </w:p>
    <w:p w14:paraId="3D54E8C6" w14:textId="77777777" w:rsidR="007D3781" w:rsidRDefault="007D3781">
      <w:pPr>
        <w:spacing w:after="0" w:line="276" w:lineRule="auto"/>
        <w:ind w:left="720"/>
        <w:jc w:val="both"/>
        <w:rPr>
          <w:rFonts w:ascii="Times New Roman" w:eastAsia="Arial" w:hAnsi="Times New Roman" w:cs="Times New Roman"/>
          <w:bCs/>
          <w:sz w:val="24"/>
          <w:szCs w:val="24"/>
          <w:lang w:eastAsia="pl-PL"/>
        </w:rPr>
      </w:pPr>
    </w:p>
    <w:p w14:paraId="7D72D3FC" w14:textId="77777777" w:rsidR="007D3781" w:rsidRDefault="00DF4880">
      <w:pPr>
        <w:numPr>
          <w:ilvl w:val="0"/>
          <w:numId w:val="27"/>
        </w:numPr>
        <w:spacing w:after="0" w:line="276" w:lineRule="auto"/>
        <w:jc w:val="both"/>
        <w:rPr>
          <w:rFonts w:ascii="Times New Roman" w:eastAsia="Arial" w:hAnsi="Times New Roman" w:cs="Times New Roman"/>
          <w:bCs/>
          <w:sz w:val="24"/>
          <w:szCs w:val="24"/>
          <w:lang w:eastAsia="pl-PL"/>
        </w:rPr>
      </w:pPr>
      <w:r>
        <w:rPr>
          <w:rFonts w:ascii="Times New Roman" w:eastAsia="Arial" w:hAnsi="Times New Roman" w:cs="Times New Roman"/>
          <w:bCs/>
          <w:sz w:val="24"/>
          <w:szCs w:val="24"/>
          <w:lang w:eastAsia="pl-PL"/>
        </w:rPr>
        <w:t>Jeżeli usunięcie wad przekracza wartość zabezpieczenia należytego wykonania umowy Zamawiający może dochodzić niezabezpieczonej kwoty w sądzie właściwym dla siedziby Zamawiającego.</w:t>
      </w:r>
    </w:p>
    <w:p w14:paraId="393B73E4" w14:textId="77777777" w:rsidR="007D3781" w:rsidRDefault="007D3781">
      <w:pPr>
        <w:spacing w:after="0" w:line="276" w:lineRule="auto"/>
        <w:jc w:val="both"/>
        <w:rPr>
          <w:rFonts w:ascii="Times New Roman" w:eastAsia="Arial" w:hAnsi="Times New Roman" w:cs="Times New Roman"/>
          <w:bCs/>
          <w:sz w:val="24"/>
          <w:szCs w:val="24"/>
          <w:lang w:eastAsia="pl-PL"/>
        </w:rPr>
      </w:pPr>
    </w:p>
    <w:p w14:paraId="38D9C9B8" w14:textId="77777777" w:rsidR="007D3781" w:rsidRDefault="00DF4880">
      <w:pPr>
        <w:numPr>
          <w:ilvl w:val="0"/>
          <w:numId w:val="27"/>
        </w:numPr>
        <w:spacing w:after="0" w:line="276" w:lineRule="auto"/>
        <w:jc w:val="both"/>
        <w:rPr>
          <w:rFonts w:ascii="Times New Roman" w:eastAsia="Arial" w:hAnsi="Times New Roman" w:cs="Times New Roman"/>
          <w:bCs/>
          <w:sz w:val="24"/>
          <w:szCs w:val="24"/>
          <w:lang w:eastAsia="pl-PL"/>
        </w:rPr>
      </w:pPr>
      <w:r>
        <w:rPr>
          <w:rFonts w:ascii="Times New Roman" w:eastAsia="Arial" w:hAnsi="Times New Roman" w:cs="Times New Roman"/>
          <w:bCs/>
          <w:sz w:val="24"/>
          <w:szCs w:val="24"/>
          <w:lang w:eastAsia="pl-PL"/>
        </w:rPr>
        <w:t>W okresie gwarancji i rękojmi Wykonawca jest zobowiązany do pisemnego powiadomienia Zamawiającego w terminie 7 dni o:</w:t>
      </w:r>
    </w:p>
    <w:p w14:paraId="161C7429" w14:textId="77777777" w:rsidR="007D3781" w:rsidRDefault="00DF4880">
      <w:pPr>
        <w:pStyle w:val="Akapitzlist"/>
        <w:numPr>
          <w:ilvl w:val="0"/>
          <w:numId w:val="59"/>
        </w:numPr>
        <w:spacing w:after="0"/>
        <w:jc w:val="both"/>
        <w:rPr>
          <w:rFonts w:ascii="Times New Roman" w:eastAsia="Arial" w:hAnsi="Times New Roman" w:cs="Times New Roman"/>
          <w:bCs/>
          <w:sz w:val="24"/>
          <w:szCs w:val="24"/>
          <w:lang w:eastAsia="pl-PL"/>
        </w:rPr>
      </w:pPr>
      <w:r>
        <w:rPr>
          <w:rFonts w:ascii="Times New Roman" w:eastAsia="Arial" w:hAnsi="Times New Roman" w:cs="Times New Roman"/>
          <w:bCs/>
          <w:sz w:val="24"/>
          <w:szCs w:val="24"/>
          <w:lang w:eastAsia="pl-PL"/>
        </w:rPr>
        <w:t>zmianie siedziby lub nazwy firmy Wykonawcy,</w:t>
      </w:r>
    </w:p>
    <w:p w14:paraId="5CA0F3FA" w14:textId="77777777" w:rsidR="007D3781" w:rsidRDefault="00DF4880">
      <w:pPr>
        <w:pStyle w:val="Akapitzlist"/>
        <w:numPr>
          <w:ilvl w:val="0"/>
          <w:numId w:val="59"/>
        </w:numPr>
        <w:spacing w:after="0"/>
        <w:jc w:val="both"/>
        <w:rPr>
          <w:rFonts w:ascii="Times New Roman" w:eastAsia="Arial" w:hAnsi="Times New Roman" w:cs="Times New Roman"/>
          <w:bCs/>
          <w:sz w:val="24"/>
          <w:szCs w:val="24"/>
          <w:lang w:eastAsia="pl-PL"/>
        </w:rPr>
      </w:pPr>
      <w:r>
        <w:rPr>
          <w:rFonts w:ascii="Times New Roman" w:eastAsia="Arial" w:hAnsi="Times New Roman" w:cs="Times New Roman"/>
          <w:bCs/>
          <w:sz w:val="24"/>
          <w:szCs w:val="24"/>
          <w:lang w:eastAsia="pl-PL"/>
        </w:rPr>
        <w:t>zmianie osób reprezentujących Wykonawcę,</w:t>
      </w:r>
    </w:p>
    <w:p w14:paraId="25BCA8AC" w14:textId="77777777" w:rsidR="007D3781" w:rsidRDefault="00DF4880">
      <w:pPr>
        <w:pStyle w:val="Akapitzlist"/>
        <w:numPr>
          <w:ilvl w:val="0"/>
          <w:numId w:val="59"/>
        </w:numPr>
        <w:spacing w:after="0"/>
        <w:jc w:val="both"/>
        <w:rPr>
          <w:rFonts w:ascii="Times New Roman" w:eastAsia="Arial" w:hAnsi="Times New Roman" w:cs="Times New Roman"/>
          <w:bCs/>
          <w:sz w:val="24"/>
          <w:szCs w:val="24"/>
          <w:lang w:eastAsia="pl-PL"/>
        </w:rPr>
      </w:pPr>
      <w:r>
        <w:rPr>
          <w:rFonts w:ascii="Times New Roman" w:eastAsia="Arial" w:hAnsi="Times New Roman" w:cs="Times New Roman"/>
          <w:bCs/>
          <w:sz w:val="24"/>
          <w:szCs w:val="24"/>
          <w:lang w:eastAsia="pl-PL"/>
        </w:rPr>
        <w:t>ogłoszeniu upadłości lub likwidacji firmy Wykonawcy.</w:t>
      </w:r>
    </w:p>
    <w:p w14:paraId="519F82B5" w14:textId="77777777" w:rsidR="007D3781" w:rsidRDefault="007D3781">
      <w:pPr>
        <w:spacing w:after="0" w:line="276" w:lineRule="auto"/>
        <w:jc w:val="both"/>
        <w:rPr>
          <w:rFonts w:ascii="Times New Roman" w:eastAsia="Arial" w:hAnsi="Times New Roman" w:cs="Times New Roman"/>
          <w:bCs/>
          <w:sz w:val="24"/>
          <w:szCs w:val="24"/>
          <w:lang w:eastAsia="pl-PL"/>
        </w:rPr>
      </w:pPr>
    </w:p>
    <w:p w14:paraId="6F664ABE" w14:textId="77777777" w:rsidR="007D3781" w:rsidRDefault="00DF4880">
      <w:pPr>
        <w:numPr>
          <w:ilvl w:val="0"/>
          <w:numId w:val="27"/>
        </w:numPr>
        <w:spacing w:after="0" w:line="276" w:lineRule="auto"/>
        <w:jc w:val="both"/>
        <w:rPr>
          <w:rFonts w:ascii="Times New Roman" w:eastAsia="Arial" w:hAnsi="Times New Roman" w:cs="Times New Roman"/>
          <w:bCs/>
          <w:sz w:val="24"/>
          <w:szCs w:val="24"/>
          <w:lang w:eastAsia="pl-PL"/>
        </w:rPr>
      </w:pPr>
      <w:r>
        <w:rPr>
          <w:rFonts w:ascii="Times New Roman" w:eastAsia="Arial" w:hAnsi="Times New Roman" w:cs="Times New Roman"/>
          <w:bCs/>
          <w:sz w:val="24"/>
          <w:szCs w:val="24"/>
          <w:lang w:eastAsia="pl-PL"/>
        </w:rPr>
        <w:t>Nie powiadomienie o zmianach wymienionych w ust. 9 powoduje przepadek na rzecz Zamawiającego wniesionego przez Wykonawcę zabezpieczenia należytego wykonania umowy.</w:t>
      </w:r>
    </w:p>
    <w:p w14:paraId="424E57EE" w14:textId="77777777" w:rsidR="007D3781" w:rsidRDefault="007D3781">
      <w:pPr>
        <w:spacing w:after="0" w:line="276" w:lineRule="auto"/>
        <w:jc w:val="both"/>
        <w:rPr>
          <w:rFonts w:ascii="Times New Roman" w:eastAsia="Arial" w:hAnsi="Times New Roman" w:cs="Times New Roman"/>
          <w:bCs/>
          <w:sz w:val="24"/>
          <w:szCs w:val="24"/>
          <w:lang w:eastAsia="pl-PL"/>
        </w:rPr>
      </w:pPr>
    </w:p>
    <w:p w14:paraId="52901782" w14:textId="77777777" w:rsidR="007D3781" w:rsidRDefault="00DF4880">
      <w:pPr>
        <w:numPr>
          <w:ilvl w:val="0"/>
          <w:numId w:val="27"/>
        </w:numPr>
        <w:spacing w:after="0" w:line="276" w:lineRule="auto"/>
        <w:jc w:val="both"/>
        <w:rPr>
          <w:rFonts w:ascii="Times New Roman" w:eastAsia="Arial" w:hAnsi="Times New Roman" w:cs="Times New Roman"/>
          <w:bCs/>
          <w:sz w:val="24"/>
          <w:szCs w:val="24"/>
          <w:lang w:eastAsia="pl-PL"/>
        </w:rPr>
      </w:pPr>
      <w:r>
        <w:rPr>
          <w:rFonts w:ascii="Times New Roman" w:eastAsia="Arial" w:hAnsi="Times New Roman" w:cs="Times New Roman"/>
          <w:bCs/>
          <w:sz w:val="24"/>
          <w:szCs w:val="24"/>
          <w:lang w:eastAsia="pl-PL"/>
        </w:rPr>
        <w:t>Zamawiający może dochodzić roszczeń z tytułu gwarancji także po okresie określonym w ust. 1, jeżeli zgłosił wadę przed upływem tego okresu.</w:t>
      </w:r>
    </w:p>
    <w:p w14:paraId="7CE2AC17" w14:textId="77777777" w:rsidR="007D3781" w:rsidRDefault="007D3781">
      <w:pPr>
        <w:spacing w:after="0" w:line="276" w:lineRule="auto"/>
        <w:jc w:val="center"/>
        <w:rPr>
          <w:rFonts w:ascii="Times New Roman" w:eastAsia="Times New Roman" w:hAnsi="Times New Roman" w:cs="Times New Roman"/>
          <w:b/>
          <w:sz w:val="24"/>
          <w:szCs w:val="24"/>
          <w:shd w:val="clear" w:color="auto" w:fill="FFFFFF"/>
          <w:lang w:eastAsia="zh-CN"/>
        </w:rPr>
      </w:pPr>
    </w:p>
    <w:p w14:paraId="02C58FF6" w14:textId="77777777" w:rsidR="00DF4880" w:rsidRDefault="00DF4880">
      <w:pPr>
        <w:spacing w:after="0" w:line="276" w:lineRule="auto"/>
        <w:jc w:val="center"/>
        <w:rPr>
          <w:rFonts w:ascii="Times New Roman" w:eastAsia="Times New Roman" w:hAnsi="Times New Roman" w:cs="Times New Roman"/>
          <w:b/>
          <w:sz w:val="24"/>
          <w:szCs w:val="24"/>
          <w:shd w:val="clear" w:color="auto" w:fill="FFFFFF"/>
          <w:lang w:eastAsia="zh-CN"/>
        </w:rPr>
      </w:pPr>
    </w:p>
    <w:p w14:paraId="58602220" w14:textId="77777777" w:rsidR="00E8364C" w:rsidRDefault="00E8364C" w:rsidP="00DF4880">
      <w:pPr>
        <w:spacing w:after="0" w:line="276" w:lineRule="auto"/>
        <w:rPr>
          <w:rFonts w:ascii="Times New Roman" w:eastAsia="Times New Roman" w:hAnsi="Times New Roman" w:cs="Times New Roman"/>
          <w:b/>
          <w:sz w:val="24"/>
          <w:szCs w:val="24"/>
          <w:shd w:val="clear" w:color="auto" w:fill="FFFFFF"/>
          <w:lang w:eastAsia="zh-CN"/>
        </w:rPr>
      </w:pPr>
    </w:p>
    <w:p w14:paraId="1CE86B18" w14:textId="77777777" w:rsidR="007D3781" w:rsidRDefault="00DF4880">
      <w:pPr>
        <w:spacing w:after="0" w:line="276" w:lineRule="auto"/>
        <w:jc w:val="center"/>
        <w:rPr>
          <w:rFonts w:ascii="Times New Roman" w:eastAsia="Times New Roman" w:hAnsi="Times New Roman" w:cs="Times New Roman"/>
          <w:b/>
          <w:sz w:val="24"/>
          <w:szCs w:val="24"/>
          <w:shd w:val="clear" w:color="auto" w:fill="FFFFFF"/>
          <w:lang w:eastAsia="zh-CN"/>
        </w:rPr>
      </w:pPr>
      <w:r>
        <w:rPr>
          <w:rFonts w:ascii="Times New Roman" w:eastAsia="Times New Roman" w:hAnsi="Times New Roman" w:cs="Times New Roman"/>
          <w:b/>
          <w:sz w:val="24"/>
          <w:szCs w:val="24"/>
          <w:shd w:val="clear" w:color="auto" w:fill="FFFFFF"/>
          <w:lang w:eastAsia="zh-CN"/>
        </w:rPr>
        <w:t>§ 9</w:t>
      </w:r>
    </w:p>
    <w:p w14:paraId="1B61390F" w14:textId="77777777" w:rsidR="007D3781" w:rsidRDefault="00DF4880">
      <w:pPr>
        <w:spacing w:after="0" w:line="276" w:lineRule="auto"/>
        <w:jc w:val="center"/>
        <w:rPr>
          <w:rFonts w:ascii="Times New Roman" w:eastAsia="Times New Roman" w:hAnsi="Times New Roman" w:cs="Times New Roman"/>
          <w:b/>
          <w:sz w:val="24"/>
          <w:szCs w:val="24"/>
          <w:shd w:val="clear" w:color="auto" w:fill="FFFFFF"/>
          <w:lang w:eastAsia="zh-CN"/>
        </w:rPr>
      </w:pPr>
      <w:r>
        <w:rPr>
          <w:rFonts w:ascii="Times New Roman" w:eastAsia="Times New Roman" w:hAnsi="Times New Roman" w:cs="Times New Roman"/>
          <w:b/>
          <w:sz w:val="24"/>
          <w:szCs w:val="24"/>
          <w:shd w:val="clear" w:color="auto" w:fill="FFFFFF"/>
          <w:lang w:eastAsia="zh-CN"/>
        </w:rPr>
        <w:t>Odpowiedzialność wykonawcy z tytułu nienależytego wykonania umowy</w:t>
      </w:r>
    </w:p>
    <w:p w14:paraId="7BD6B6E8" w14:textId="77777777" w:rsidR="007D3781" w:rsidRDefault="00DF4880">
      <w:pPr>
        <w:numPr>
          <w:ilvl w:val="0"/>
          <w:numId w:val="25"/>
        </w:numPr>
        <w:spacing w:after="0" w:line="276" w:lineRule="auto"/>
        <w:jc w:val="both"/>
        <w:rPr>
          <w:rFonts w:ascii="Times New Roman" w:eastAsia="Times New Roman" w:hAnsi="Times New Roman" w:cs="Times New Roman"/>
          <w:color w:val="000000"/>
          <w:sz w:val="24"/>
          <w:szCs w:val="24"/>
          <w:lang w:eastAsia="zh-CN"/>
        </w:rPr>
      </w:pPr>
      <w:r>
        <w:rPr>
          <w:rFonts w:ascii="Times New Roman" w:eastAsia="Times New Roman" w:hAnsi="Times New Roman" w:cs="Times New Roman"/>
          <w:color w:val="000000"/>
          <w:sz w:val="24"/>
          <w:szCs w:val="24"/>
          <w:lang w:eastAsia="zh-CN"/>
        </w:rPr>
        <w:t>W okresie obowiązywania, po rozwiązaniu lub po wygaśnięciu umowy, Wykonawca jest i będzie odpowiedzialny wobec Zamawiającego na zasadach uregulowanych w Kodeksie cywilnym za wszelkie szkody, (wydatki, koszty postępowań) oraz roszczenia osób trzecich w przypadku, gdy będą one wynikać z wad przedmiotu umowy lub nie dołożenia należytej staranności przez Wykonawcę lub jego podwykonawcę przy wykonywaniu przedmiotu umowy.</w:t>
      </w:r>
    </w:p>
    <w:p w14:paraId="7733E6E7" w14:textId="77777777" w:rsidR="007D3781" w:rsidRDefault="007D3781">
      <w:pPr>
        <w:spacing w:after="0" w:line="276" w:lineRule="auto"/>
        <w:jc w:val="both"/>
        <w:rPr>
          <w:rFonts w:ascii="Times New Roman" w:eastAsia="Arial" w:hAnsi="Times New Roman" w:cs="Times New Roman"/>
          <w:sz w:val="24"/>
          <w:szCs w:val="24"/>
          <w:lang w:eastAsia="pl-PL"/>
        </w:rPr>
      </w:pPr>
    </w:p>
    <w:p w14:paraId="1D2E193E" w14:textId="77777777" w:rsidR="007D3781" w:rsidRDefault="007D3781">
      <w:pPr>
        <w:spacing w:after="0" w:line="276" w:lineRule="auto"/>
        <w:ind w:left="2"/>
        <w:jc w:val="center"/>
        <w:rPr>
          <w:rFonts w:ascii="Times New Roman" w:eastAsia="Arial" w:hAnsi="Times New Roman" w:cs="Times New Roman"/>
          <w:b/>
          <w:sz w:val="24"/>
          <w:szCs w:val="24"/>
          <w:lang w:eastAsia="pl-PL"/>
        </w:rPr>
      </w:pPr>
    </w:p>
    <w:p w14:paraId="0C8B139A" w14:textId="77777777" w:rsidR="007D3781" w:rsidRDefault="00DF4880">
      <w:pPr>
        <w:spacing w:after="0" w:line="276" w:lineRule="auto"/>
        <w:ind w:left="2"/>
        <w:jc w:val="center"/>
        <w:rPr>
          <w:rFonts w:ascii="Times New Roman" w:eastAsia="Arial" w:hAnsi="Times New Roman" w:cs="Times New Roman"/>
          <w:b/>
          <w:sz w:val="24"/>
          <w:szCs w:val="24"/>
          <w:lang w:eastAsia="pl-PL"/>
        </w:rPr>
      </w:pPr>
      <w:r>
        <w:rPr>
          <w:rFonts w:ascii="Times New Roman" w:eastAsia="Arial" w:hAnsi="Times New Roman" w:cs="Times New Roman"/>
          <w:b/>
          <w:sz w:val="24"/>
          <w:szCs w:val="24"/>
          <w:lang w:eastAsia="pl-PL"/>
        </w:rPr>
        <w:t>§ 10</w:t>
      </w:r>
    </w:p>
    <w:p w14:paraId="4E7BB7A3" w14:textId="77777777" w:rsidR="007D3781" w:rsidRDefault="00DF4880">
      <w:pPr>
        <w:spacing w:after="0" w:line="276" w:lineRule="auto"/>
        <w:ind w:left="2"/>
        <w:jc w:val="center"/>
        <w:rPr>
          <w:rFonts w:ascii="Times New Roman" w:eastAsia="Arial" w:hAnsi="Times New Roman" w:cs="Times New Roman"/>
          <w:b/>
          <w:sz w:val="24"/>
          <w:szCs w:val="24"/>
          <w:lang w:eastAsia="pl-PL"/>
        </w:rPr>
      </w:pPr>
      <w:r>
        <w:rPr>
          <w:rFonts w:ascii="Times New Roman" w:eastAsia="Arial" w:hAnsi="Times New Roman" w:cs="Times New Roman"/>
          <w:b/>
          <w:sz w:val="24"/>
          <w:szCs w:val="24"/>
          <w:lang w:eastAsia="pl-PL"/>
        </w:rPr>
        <w:t>Kary umowne i roszczenia odszkodowawcze</w:t>
      </w:r>
    </w:p>
    <w:p w14:paraId="7B40C6FF" w14:textId="77777777" w:rsidR="007D3781" w:rsidRDefault="00DF4880">
      <w:pPr>
        <w:numPr>
          <w:ilvl w:val="0"/>
          <w:numId w:val="28"/>
        </w:numPr>
        <w:spacing w:after="0" w:line="276" w:lineRule="auto"/>
        <w:jc w:val="both"/>
        <w:rPr>
          <w:rFonts w:ascii="Times New Roman" w:eastAsia="Arial" w:hAnsi="Times New Roman" w:cs="Times New Roman"/>
          <w:bCs/>
          <w:sz w:val="24"/>
          <w:szCs w:val="24"/>
          <w:lang w:eastAsia="pl-PL"/>
        </w:rPr>
      </w:pPr>
      <w:r>
        <w:rPr>
          <w:rFonts w:ascii="Times New Roman" w:eastAsia="Arial" w:hAnsi="Times New Roman" w:cs="Times New Roman"/>
          <w:bCs/>
          <w:sz w:val="24"/>
          <w:szCs w:val="24"/>
          <w:lang w:eastAsia="pl-PL"/>
        </w:rPr>
        <w:lastRenderedPageBreak/>
        <w:t>Strony zastrzegają prawo naliczania kar umownych za zwłokę lub nienależyte wykonanie przedmiotu umowy.</w:t>
      </w:r>
    </w:p>
    <w:p w14:paraId="7F1F1C38" w14:textId="77777777" w:rsidR="007D3781" w:rsidRDefault="007D3781">
      <w:pPr>
        <w:spacing w:after="0" w:line="276" w:lineRule="auto"/>
        <w:jc w:val="both"/>
        <w:rPr>
          <w:rFonts w:ascii="Times New Roman" w:eastAsia="Arial" w:hAnsi="Times New Roman" w:cs="Times New Roman"/>
          <w:bCs/>
          <w:sz w:val="24"/>
          <w:szCs w:val="24"/>
          <w:lang w:eastAsia="pl-PL"/>
        </w:rPr>
      </w:pPr>
    </w:p>
    <w:p w14:paraId="678A8CA6" w14:textId="77777777" w:rsidR="007D3781" w:rsidRDefault="00DF4880">
      <w:pPr>
        <w:numPr>
          <w:ilvl w:val="0"/>
          <w:numId w:val="28"/>
        </w:numPr>
        <w:spacing w:after="0" w:line="276" w:lineRule="auto"/>
        <w:jc w:val="both"/>
        <w:rPr>
          <w:rFonts w:ascii="Times New Roman" w:eastAsia="Arial" w:hAnsi="Times New Roman" w:cs="Times New Roman"/>
          <w:bCs/>
          <w:sz w:val="24"/>
          <w:szCs w:val="24"/>
          <w:lang w:eastAsia="pl-PL"/>
        </w:rPr>
      </w:pPr>
      <w:r>
        <w:rPr>
          <w:rFonts w:ascii="Times New Roman" w:eastAsia="Arial" w:hAnsi="Times New Roman" w:cs="Times New Roman"/>
          <w:bCs/>
          <w:sz w:val="24"/>
          <w:szCs w:val="24"/>
          <w:lang w:eastAsia="pl-PL"/>
        </w:rPr>
        <w:t>Wykonawca zapłaci Zamawiającemu kary umowne:</w:t>
      </w:r>
    </w:p>
    <w:p w14:paraId="4942A355" w14:textId="77777777" w:rsidR="007D3781" w:rsidRDefault="00DF4880">
      <w:pPr>
        <w:pStyle w:val="Akapitzlist"/>
        <w:numPr>
          <w:ilvl w:val="0"/>
          <w:numId w:val="60"/>
        </w:numPr>
        <w:spacing w:after="0"/>
        <w:jc w:val="both"/>
        <w:rPr>
          <w:rFonts w:ascii="Times New Roman" w:eastAsia="Arial" w:hAnsi="Times New Roman" w:cs="Times New Roman"/>
          <w:bCs/>
          <w:sz w:val="24"/>
          <w:szCs w:val="24"/>
          <w:lang w:eastAsia="pl-PL"/>
        </w:rPr>
      </w:pPr>
      <w:r>
        <w:rPr>
          <w:rFonts w:ascii="Times New Roman" w:eastAsia="Arial" w:hAnsi="Times New Roman" w:cs="Times New Roman"/>
          <w:bCs/>
          <w:sz w:val="24"/>
          <w:szCs w:val="24"/>
          <w:lang w:eastAsia="pl-PL"/>
        </w:rPr>
        <w:t>za zwłokę w wykonaniu przedmiotu zamówienia w wysokości 0,2 % wynagrodzenia umownego brutto określonego w § 12 ust. 2 umowy, za każdy dzień zwłoki,</w:t>
      </w:r>
    </w:p>
    <w:p w14:paraId="1C80C45B" w14:textId="42C487D0" w:rsidR="007D3781" w:rsidRDefault="00DF4880">
      <w:pPr>
        <w:pStyle w:val="Akapitzlist"/>
        <w:numPr>
          <w:ilvl w:val="0"/>
          <w:numId w:val="60"/>
        </w:numPr>
        <w:spacing w:after="0"/>
        <w:jc w:val="both"/>
        <w:rPr>
          <w:rFonts w:ascii="Times New Roman" w:eastAsia="Arial" w:hAnsi="Times New Roman" w:cs="Times New Roman"/>
          <w:bCs/>
          <w:sz w:val="24"/>
          <w:szCs w:val="24"/>
          <w:lang w:eastAsia="pl-PL"/>
        </w:rPr>
      </w:pPr>
      <w:r>
        <w:rPr>
          <w:rFonts w:ascii="Times New Roman" w:eastAsia="Arial" w:hAnsi="Times New Roman" w:cs="Times New Roman"/>
          <w:bCs/>
          <w:sz w:val="24"/>
          <w:szCs w:val="24"/>
          <w:lang w:eastAsia="pl-PL"/>
        </w:rPr>
        <w:t xml:space="preserve">za zwłokę w usunięciu wad stwierdzonych przy odbiorze lub w okresie gwarancji i rękojmi – w wysokości 0,2 % wynagrodzenia umownego brutto, określonego </w:t>
      </w:r>
      <w:r w:rsidR="00BD09C4">
        <w:rPr>
          <w:rFonts w:ascii="Times New Roman" w:eastAsia="Arial" w:hAnsi="Times New Roman" w:cs="Times New Roman"/>
          <w:bCs/>
          <w:sz w:val="24"/>
          <w:szCs w:val="24"/>
          <w:lang w:eastAsia="pl-PL"/>
        </w:rPr>
        <w:t xml:space="preserve">            </w:t>
      </w:r>
      <w:r>
        <w:rPr>
          <w:rFonts w:ascii="Times New Roman" w:eastAsia="Arial" w:hAnsi="Times New Roman" w:cs="Times New Roman"/>
          <w:bCs/>
          <w:sz w:val="24"/>
          <w:szCs w:val="24"/>
          <w:lang w:eastAsia="pl-PL"/>
        </w:rPr>
        <w:t xml:space="preserve">w § 12 ust. 2 umowy, za każdy dzień zwłoki, termin zwłoki liczony będzie od dnia </w:t>
      </w:r>
      <w:r w:rsidRPr="00055EAB">
        <w:rPr>
          <w:rFonts w:ascii="Times New Roman" w:eastAsia="Arial" w:hAnsi="Times New Roman" w:cs="Times New Roman"/>
          <w:bCs/>
          <w:sz w:val="24"/>
          <w:szCs w:val="24"/>
          <w:lang w:eastAsia="pl-PL"/>
        </w:rPr>
        <w:t>następnego po upływie dnia wyznaczonego na usunięcie wad  do czasu usunięcia   wad,</w:t>
      </w:r>
    </w:p>
    <w:p w14:paraId="12F98DAF" w14:textId="78AD5E06" w:rsidR="007D3781" w:rsidRDefault="00DF4880">
      <w:pPr>
        <w:pStyle w:val="Akapitzlist"/>
        <w:numPr>
          <w:ilvl w:val="0"/>
          <w:numId w:val="60"/>
        </w:numPr>
        <w:spacing w:after="0"/>
        <w:jc w:val="both"/>
        <w:rPr>
          <w:rFonts w:ascii="Times New Roman" w:eastAsia="Arial" w:hAnsi="Times New Roman" w:cs="Times New Roman"/>
          <w:bCs/>
          <w:sz w:val="24"/>
          <w:szCs w:val="24"/>
          <w:lang w:eastAsia="pl-PL"/>
        </w:rPr>
      </w:pPr>
      <w:r>
        <w:rPr>
          <w:rFonts w:ascii="Times New Roman" w:eastAsia="Arial" w:hAnsi="Times New Roman" w:cs="Times New Roman"/>
          <w:bCs/>
          <w:sz w:val="24"/>
          <w:szCs w:val="24"/>
          <w:lang w:eastAsia="pl-PL"/>
        </w:rPr>
        <w:t xml:space="preserve">za odstąpienie od umowy z przyczyn leżących po stronie Wykonawcy </w:t>
      </w:r>
      <w:r w:rsidR="00BD09C4">
        <w:rPr>
          <w:rFonts w:ascii="Times New Roman" w:eastAsia="Arial" w:hAnsi="Times New Roman" w:cs="Times New Roman"/>
          <w:bCs/>
          <w:sz w:val="24"/>
          <w:szCs w:val="24"/>
          <w:lang w:eastAsia="pl-PL"/>
        </w:rPr>
        <w:t xml:space="preserve">                          </w:t>
      </w:r>
      <w:r>
        <w:rPr>
          <w:rFonts w:ascii="Times New Roman" w:eastAsia="Arial" w:hAnsi="Times New Roman" w:cs="Times New Roman"/>
          <w:bCs/>
          <w:sz w:val="24"/>
          <w:szCs w:val="24"/>
          <w:lang w:eastAsia="pl-PL"/>
        </w:rPr>
        <w:t>w wysokości 10 % wynagrodzenia umownego brutto określonego w § 12 ust. 2 umowy,</w:t>
      </w:r>
    </w:p>
    <w:p w14:paraId="0ABD3603" w14:textId="6169121E" w:rsidR="007D3781" w:rsidRDefault="00DF4880">
      <w:pPr>
        <w:pStyle w:val="Akapitzlist"/>
        <w:numPr>
          <w:ilvl w:val="0"/>
          <w:numId w:val="60"/>
        </w:numPr>
        <w:spacing w:after="0"/>
        <w:jc w:val="both"/>
        <w:rPr>
          <w:rFonts w:ascii="Times New Roman" w:eastAsia="Arial" w:hAnsi="Times New Roman" w:cs="Times New Roman"/>
          <w:bCs/>
          <w:sz w:val="24"/>
          <w:szCs w:val="24"/>
          <w:lang w:eastAsia="pl-PL"/>
        </w:rPr>
      </w:pPr>
      <w:r>
        <w:rPr>
          <w:rFonts w:ascii="Times New Roman" w:eastAsia="Arial" w:hAnsi="Times New Roman" w:cs="Times New Roman"/>
          <w:bCs/>
          <w:sz w:val="24"/>
          <w:szCs w:val="24"/>
          <w:lang w:eastAsia="pl-PL"/>
        </w:rPr>
        <w:t xml:space="preserve">jeżeli roboty objęte przedmiotem niniejszej umowy będzie wykonywał podmiot inny niż Wykonawca lub inny niż Podwykonawca skierowany do wykonania robót zgodnie z procedurą określoną w § 7, Wykonawca nie przedłoży </w:t>
      </w:r>
      <w:r w:rsidR="00BD09C4">
        <w:rPr>
          <w:rFonts w:ascii="Times New Roman" w:eastAsia="Arial" w:hAnsi="Times New Roman" w:cs="Times New Roman"/>
          <w:bCs/>
          <w:sz w:val="24"/>
          <w:szCs w:val="24"/>
          <w:lang w:eastAsia="pl-PL"/>
        </w:rPr>
        <w:t xml:space="preserve">                        </w:t>
      </w:r>
      <w:r>
        <w:rPr>
          <w:rFonts w:ascii="Times New Roman" w:eastAsia="Arial" w:hAnsi="Times New Roman" w:cs="Times New Roman"/>
          <w:bCs/>
          <w:sz w:val="24"/>
          <w:szCs w:val="24"/>
          <w:lang w:eastAsia="pl-PL"/>
        </w:rPr>
        <w:t xml:space="preserve">do zaakceptowania projektu umowy z podwykonawcą lub projektu jej zmiany, </w:t>
      </w:r>
      <w:r w:rsidR="00BD09C4">
        <w:rPr>
          <w:rFonts w:ascii="Times New Roman" w:eastAsia="Arial" w:hAnsi="Times New Roman" w:cs="Times New Roman"/>
          <w:bCs/>
          <w:sz w:val="24"/>
          <w:szCs w:val="24"/>
          <w:lang w:eastAsia="pl-PL"/>
        </w:rPr>
        <w:t xml:space="preserve"> </w:t>
      </w:r>
      <w:r>
        <w:rPr>
          <w:rFonts w:ascii="Times New Roman" w:eastAsia="Arial" w:hAnsi="Times New Roman" w:cs="Times New Roman"/>
          <w:bCs/>
          <w:sz w:val="24"/>
          <w:szCs w:val="24"/>
          <w:lang w:eastAsia="pl-PL"/>
        </w:rPr>
        <w:t>lub Wykonawca nie przedłoży poświadczonej za zgodność z oryginałem kopii umowy o podwykonawstwo lub projektu jej zmiany – karę umowną w wysokości 15 % wynagrodzenia brutto, o którym mowa w § 12 ust. 2 umowy,</w:t>
      </w:r>
    </w:p>
    <w:p w14:paraId="17CDD6DA" w14:textId="72A5469F" w:rsidR="007D3781" w:rsidRDefault="00DF4880">
      <w:pPr>
        <w:pStyle w:val="Akapitzlist"/>
        <w:numPr>
          <w:ilvl w:val="0"/>
          <w:numId w:val="60"/>
        </w:numPr>
        <w:spacing w:after="0"/>
        <w:jc w:val="both"/>
        <w:rPr>
          <w:rFonts w:ascii="Times New Roman" w:eastAsia="Arial" w:hAnsi="Times New Roman" w:cs="Times New Roman"/>
          <w:bCs/>
          <w:sz w:val="24"/>
          <w:szCs w:val="24"/>
          <w:lang w:eastAsia="pl-PL"/>
        </w:rPr>
      </w:pPr>
      <w:r>
        <w:rPr>
          <w:rFonts w:ascii="Times New Roman" w:eastAsia="Arial" w:hAnsi="Times New Roman" w:cs="Times New Roman"/>
          <w:bCs/>
          <w:sz w:val="24"/>
          <w:szCs w:val="24"/>
          <w:lang w:eastAsia="pl-PL"/>
        </w:rPr>
        <w:t xml:space="preserve">w przypadku braku zapłaty wynagrodzenia należnego podwykonawcom </w:t>
      </w:r>
      <w:r w:rsidR="00BD09C4">
        <w:rPr>
          <w:rFonts w:ascii="Times New Roman" w:eastAsia="Arial" w:hAnsi="Times New Roman" w:cs="Times New Roman"/>
          <w:bCs/>
          <w:sz w:val="24"/>
          <w:szCs w:val="24"/>
          <w:lang w:eastAsia="pl-PL"/>
        </w:rPr>
        <w:t xml:space="preserve">                    </w:t>
      </w:r>
      <w:r>
        <w:rPr>
          <w:rFonts w:ascii="Times New Roman" w:eastAsia="Arial" w:hAnsi="Times New Roman" w:cs="Times New Roman"/>
          <w:bCs/>
          <w:sz w:val="24"/>
          <w:szCs w:val="24"/>
          <w:lang w:eastAsia="pl-PL"/>
        </w:rPr>
        <w:t>lub dalszym podwykonawcom w wysokości 50 % niezapłaconej należności,</w:t>
      </w:r>
    </w:p>
    <w:p w14:paraId="4EB820CB" w14:textId="443B8E5A" w:rsidR="007D3781" w:rsidRDefault="00DF4880">
      <w:pPr>
        <w:pStyle w:val="Akapitzlist"/>
        <w:numPr>
          <w:ilvl w:val="0"/>
          <w:numId w:val="60"/>
        </w:numPr>
        <w:spacing w:after="0"/>
        <w:jc w:val="both"/>
        <w:rPr>
          <w:rFonts w:ascii="Times New Roman" w:eastAsia="Arial" w:hAnsi="Times New Roman" w:cs="Times New Roman"/>
          <w:bCs/>
          <w:sz w:val="24"/>
          <w:szCs w:val="24"/>
          <w:lang w:eastAsia="pl-PL"/>
        </w:rPr>
      </w:pPr>
      <w:r>
        <w:rPr>
          <w:rFonts w:ascii="Times New Roman" w:eastAsia="Arial" w:hAnsi="Times New Roman" w:cs="Times New Roman"/>
          <w:bCs/>
          <w:sz w:val="24"/>
          <w:szCs w:val="24"/>
          <w:lang w:eastAsia="pl-PL"/>
        </w:rPr>
        <w:t xml:space="preserve">w przypadku nieterminowej zapłaty wynagrodzenia należnego podwykonawcom lub dalszym podwykonawcom w wysokości 0,2 % wynagrodzenia brutto, </w:t>
      </w:r>
      <w:r w:rsidR="00BD09C4">
        <w:rPr>
          <w:rFonts w:ascii="Times New Roman" w:eastAsia="Arial" w:hAnsi="Times New Roman" w:cs="Times New Roman"/>
          <w:bCs/>
          <w:sz w:val="24"/>
          <w:szCs w:val="24"/>
          <w:lang w:eastAsia="pl-PL"/>
        </w:rPr>
        <w:t xml:space="preserve">                     </w:t>
      </w:r>
      <w:r>
        <w:rPr>
          <w:rFonts w:ascii="Times New Roman" w:eastAsia="Arial" w:hAnsi="Times New Roman" w:cs="Times New Roman"/>
          <w:bCs/>
          <w:sz w:val="24"/>
          <w:szCs w:val="24"/>
          <w:lang w:eastAsia="pl-PL"/>
        </w:rPr>
        <w:t>o którym mowa w § 12 ust. 2 umowy, za każdy dzień zwłoki,</w:t>
      </w:r>
    </w:p>
    <w:p w14:paraId="08CEDD0C" w14:textId="77777777" w:rsidR="007D3781" w:rsidRDefault="00DF4880">
      <w:pPr>
        <w:pStyle w:val="Akapitzlist"/>
        <w:numPr>
          <w:ilvl w:val="0"/>
          <w:numId w:val="60"/>
        </w:numPr>
        <w:spacing w:after="0"/>
        <w:jc w:val="both"/>
        <w:rPr>
          <w:rFonts w:ascii="Times New Roman" w:eastAsia="Arial" w:hAnsi="Times New Roman" w:cs="Times New Roman"/>
          <w:bCs/>
          <w:sz w:val="24"/>
          <w:szCs w:val="24"/>
          <w:lang w:eastAsia="pl-PL"/>
        </w:rPr>
      </w:pPr>
      <w:r>
        <w:rPr>
          <w:rFonts w:ascii="Times New Roman" w:eastAsia="Arial" w:hAnsi="Times New Roman" w:cs="Times New Roman"/>
          <w:bCs/>
          <w:sz w:val="24"/>
          <w:szCs w:val="24"/>
          <w:lang w:eastAsia="pl-PL"/>
        </w:rPr>
        <w:t>w przypadku braku zmiany umowy o podwykonawstwo w zakresie terminu zapłaty, o którym mowa w § 7 ust. 6 umowy, w wysokości 5% wynagrodzenia brutto, o którym mowa w § 12 ust. 2 umowy,</w:t>
      </w:r>
    </w:p>
    <w:p w14:paraId="0302CBE9" w14:textId="77777777" w:rsidR="007D3781" w:rsidRDefault="00DF4880">
      <w:pPr>
        <w:pStyle w:val="Akapitzlist"/>
        <w:numPr>
          <w:ilvl w:val="0"/>
          <w:numId w:val="60"/>
        </w:numPr>
        <w:spacing w:after="0"/>
        <w:jc w:val="both"/>
        <w:rPr>
          <w:rFonts w:ascii="Times New Roman" w:eastAsia="Arial" w:hAnsi="Times New Roman" w:cs="Times New Roman"/>
          <w:bCs/>
          <w:sz w:val="24"/>
          <w:szCs w:val="24"/>
          <w:lang w:eastAsia="pl-PL"/>
        </w:rPr>
      </w:pPr>
      <w:r>
        <w:rPr>
          <w:rFonts w:ascii="Times New Roman" w:eastAsia="Arial" w:hAnsi="Times New Roman" w:cs="Times New Roman"/>
          <w:bCs/>
          <w:sz w:val="24"/>
          <w:szCs w:val="24"/>
          <w:lang w:eastAsia="pl-PL"/>
        </w:rPr>
        <w:t>w przypadku wykonywania przez podwykonawcę kluczowych części zamówienia zastrzeżonych przez Zamawiającego do osobistego wykonania przez Wykonawcę, w wysokości 15 % wynagrodzenia brutto, o którym mowa w § 12 ust. 2 umowy,</w:t>
      </w:r>
    </w:p>
    <w:p w14:paraId="1D55661D" w14:textId="33BD9096" w:rsidR="007D3781" w:rsidRDefault="00DF4880">
      <w:pPr>
        <w:pStyle w:val="Akapitzlist"/>
        <w:numPr>
          <w:ilvl w:val="0"/>
          <w:numId w:val="60"/>
        </w:numPr>
        <w:spacing w:after="0"/>
        <w:jc w:val="both"/>
        <w:rPr>
          <w:rFonts w:ascii="Times New Roman" w:eastAsia="Arial" w:hAnsi="Times New Roman" w:cs="Times New Roman"/>
          <w:bCs/>
          <w:sz w:val="24"/>
          <w:szCs w:val="24"/>
          <w:lang w:eastAsia="pl-PL"/>
        </w:rPr>
      </w:pPr>
      <w:r>
        <w:rPr>
          <w:rFonts w:ascii="Times New Roman" w:eastAsia="Arial" w:hAnsi="Times New Roman" w:cs="Times New Roman"/>
          <w:bCs/>
          <w:sz w:val="24"/>
          <w:szCs w:val="24"/>
          <w:lang w:eastAsia="pl-PL"/>
        </w:rPr>
        <w:t>za nieprzedłożenie wykazu osób wraz z oświadczeniem, o którym mowa w § 15 ust. 3 pkt 1 umowy, lub jego aktualizacji, w wysokości</w:t>
      </w:r>
      <w:r>
        <w:rPr>
          <w:rFonts w:ascii="Times New Roman" w:hAnsi="Times New Roman" w:cs="Times New Roman"/>
          <w:bCs/>
          <w:sz w:val="24"/>
          <w:szCs w:val="24"/>
          <w:lang w:eastAsia="pl-PL"/>
        </w:rPr>
        <w:t xml:space="preserve"> </w:t>
      </w:r>
      <w:r>
        <w:rPr>
          <w:rFonts w:ascii="Times New Roman" w:eastAsia="Arial" w:hAnsi="Times New Roman" w:cs="Times New Roman"/>
          <w:bCs/>
          <w:sz w:val="24"/>
          <w:szCs w:val="24"/>
          <w:lang w:eastAsia="pl-PL"/>
        </w:rPr>
        <w:t xml:space="preserve">1 000,00 zł za każdy przypadek, za odmowę przedłożenia do wglądu lub nieprzedłożenie w terminie kopii umów o pracę zawartych przez Wykonawcę, o których mowa w § 15 ust. 2 umowy wraz ze zgodami pracowników na przetwarzanie danych osobowych zgodnie z przepisami o ochronie danych osobowych w wysokości 300,00 zł za </w:t>
      </w:r>
      <w:r>
        <w:rPr>
          <w:rFonts w:ascii="Times New Roman" w:eastAsia="Arial" w:hAnsi="Times New Roman" w:cs="Times New Roman"/>
          <w:bCs/>
          <w:sz w:val="24"/>
          <w:szCs w:val="24"/>
          <w:lang w:eastAsia="pl-PL"/>
        </w:rPr>
        <w:lastRenderedPageBreak/>
        <w:t>każdy przypadek. Kara może być nakładana wielokrotnie i dotyczyć tej samej osoby w przypadku nieprzedłożenia do wglądu lub nieprzedłożenia w terminie przez Wykonawcę w/w dokumentów</w:t>
      </w:r>
      <w:r w:rsidR="009776AF">
        <w:rPr>
          <w:rFonts w:ascii="Times New Roman" w:eastAsia="Arial" w:hAnsi="Times New Roman" w:cs="Times New Roman"/>
          <w:bCs/>
          <w:sz w:val="24"/>
          <w:szCs w:val="24"/>
          <w:lang w:eastAsia="pl-PL"/>
        </w:rPr>
        <w:t>,</w:t>
      </w:r>
    </w:p>
    <w:p w14:paraId="4D4F5B57" w14:textId="183D0553" w:rsidR="00FD14A0" w:rsidRPr="00055EAB" w:rsidRDefault="00FD14A0">
      <w:pPr>
        <w:pStyle w:val="Akapitzlist"/>
        <w:numPr>
          <w:ilvl w:val="0"/>
          <w:numId w:val="60"/>
        </w:numPr>
        <w:spacing w:after="0"/>
        <w:jc w:val="both"/>
        <w:rPr>
          <w:rFonts w:ascii="Times New Roman" w:eastAsia="Arial" w:hAnsi="Times New Roman" w:cs="Times New Roman"/>
          <w:bCs/>
          <w:sz w:val="24"/>
          <w:szCs w:val="24"/>
          <w:lang w:eastAsia="pl-PL"/>
        </w:rPr>
      </w:pPr>
      <w:r w:rsidRPr="00055EAB">
        <w:rPr>
          <w:rFonts w:ascii="Times New Roman" w:eastAsia="Arial" w:hAnsi="Times New Roman" w:cs="Times New Roman"/>
          <w:bCs/>
          <w:sz w:val="24"/>
          <w:szCs w:val="24"/>
          <w:lang w:eastAsia="pl-PL"/>
        </w:rPr>
        <w:t xml:space="preserve"> za </w:t>
      </w:r>
      <w:r w:rsidRPr="00055EAB">
        <w:rPr>
          <w:rFonts w:ascii="Times New Roman" w:hAnsi="Times New Roman" w:cs="Times New Roman"/>
          <w:sz w:val="24"/>
          <w:szCs w:val="24"/>
        </w:rPr>
        <w:t>brak oznaczenia nazwą firmy ubrania lub kamizelki podwykonawców pracujących na budowie – 500,00 zł za każdy stwierdzony przypadek niewykonania.</w:t>
      </w:r>
    </w:p>
    <w:p w14:paraId="703B306A" w14:textId="77777777" w:rsidR="007D3781" w:rsidRDefault="007D3781">
      <w:pPr>
        <w:pStyle w:val="Akapitzlist"/>
        <w:spacing w:after="0"/>
        <w:ind w:left="1440"/>
        <w:jc w:val="both"/>
        <w:rPr>
          <w:rFonts w:ascii="Times New Roman" w:eastAsia="Arial" w:hAnsi="Times New Roman" w:cs="Times New Roman"/>
          <w:bCs/>
          <w:sz w:val="24"/>
          <w:szCs w:val="24"/>
          <w:lang w:eastAsia="pl-PL"/>
        </w:rPr>
      </w:pPr>
    </w:p>
    <w:p w14:paraId="29BD4719" w14:textId="25F7DDB0" w:rsidR="007D3781" w:rsidRDefault="00DF4880">
      <w:pPr>
        <w:numPr>
          <w:ilvl w:val="0"/>
          <w:numId w:val="28"/>
        </w:numPr>
        <w:spacing w:after="0" w:line="276" w:lineRule="auto"/>
        <w:jc w:val="both"/>
        <w:rPr>
          <w:rFonts w:ascii="Times New Roman" w:eastAsia="Arial" w:hAnsi="Times New Roman" w:cs="Times New Roman"/>
          <w:bCs/>
          <w:sz w:val="24"/>
          <w:szCs w:val="24"/>
          <w:lang w:eastAsia="pl-PL"/>
        </w:rPr>
      </w:pPr>
      <w:r>
        <w:rPr>
          <w:rFonts w:ascii="Times New Roman" w:eastAsia="Arial" w:hAnsi="Times New Roman" w:cs="Times New Roman"/>
          <w:bCs/>
          <w:sz w:val="24"/>
          <w:szCs w:val="24"/>
          <w:lang w:eastAsia="pl-PL"/>
        </w:rPr>
        <w:t xml:space="preserve">Zamawiający zastrzega sobie prawo potrącenia kar umownych, określonych w ust.1, </w:t>
      </w:r>
      <w:r w:rsidR="00BD09C4">
        <w:rPr>
          <w:rFonts w:ascii="Times New Roman" w:eastAsia="Arial" w:hAnsi="Times New Roman" w:cs="Times New Roman"/>
          <w:bCs/>
          <w:sz w:val="24"/>
          <w:szCs w:val="24"/>
          <w:lang w:eastAsia="pl-PL"/>
        </w:rPr>
        <w:t xml:space="preserve">                </w:t>
      </w:r>
      <w:r>
        <w:rPr>
          <w:rFonts w:ascii="Times New Roman" w:eastAsia="Arial" w:hAnsi="Times New Roman" w:cs="Times New Roman"/>
          <w:bCs/>
          <w:sz w:val="24"/>
          <w:szCs w:val="24"/>
          <w:lang w:eastAsia="pl-PL"/>
        </w:rPr>
        <w:t xml:space="preserve">z faktur należnych Wykonawcy, na co Wykonawca wyraża zgodę. </w:t>
      </w:r>
    </w:p>
    <w:p w14:paraId="5D5D55D5" w14:textId="77777777" w:rsidR="007D3781" w:rsidRDefault="007D3781">
      <w:pPr>
        <w:spacing w:after="0" w:line="276" w:lineRule="auto"/>
        <w:ind w:left="720"/>
        <w:jc w:val="both"/>
        <w:rPr>
          <w:rFonts w:ascii="Times New Roman" w:eastAsia="Arial" w:hAnsi="Times New Roman" w:cs="Times New Roman"/>
          <w:bCs/>
          <w:sz w:val="24"/>
          <w:szCs w:val="24"/>
          <w:lang w:eastAsia="pl-PL"/>
        </w:rPr>
      </w:pPr>
    </w:p>
    <w:p w14:paraId="60B2BEB8" w14:textId="77777777" w:rsidR="007D3781" w:rsidRDefault="00DF4880">
      <w:pPr>
        <w:numPr>
          <w:ilvl w:val="0"/>
          <w:numId w:val="28"/>
        </w:numPr>
        <w:spacing w:after="0" w:line="276" w:lineRule="auto"/>
        <w:jc w:val="both"/>
        <w:rPr>
          <w:rFonts w:ascii="Times New Roman" w:eastAsia="Arial" w:hAnsi="Times New Roman" w:cs="Times New Roman"/>
          <w:bCs/>
          <w:sz w:val="24"/>
          <w:szCs w:val="24"/>
          <w:lang w:eastAsia="pl-PL"/>
        </w:rPr>
      </w:pPr>
      <w:r>
        <w:rPr>
          <w:rFonts w:ascii="Times New Roman" w:eastAsia="Arial" w:hAnsi="Times New Roman" w:cs="Times New Roman"/>
          <w:bCs/>
          <w:sz w:val="24"/>
          <w:szCs w:val="24"/>
          <w:lang w:eastAsia="pl-PL"/>
        </w:rPr>
        <w:t xml:space="preserve">W przypadkach, o których mowa w ust.1 Zamawiający zastrzega sobie możliwość potrącenia z wniesionego zabezpieczenia należytego wykonania umowy tytułem pokrycia roszczeń z tytułu niewykonania lub nienależytego wykonania zamówienia. </w:t>
      </w:r>
    </w:p>
    <w:p w14:paraId="444B79BA" w14:textId="77777777" w:rsidR="007D3781" w:rsidRDefault="007D3781">
      <w:pPr>
        <w:spacing w:after="0" w:line="276" w:lineRule="auto"/>
        <w:ind w:left="720"/>
        <w:jc w:val="both"/>
        <w:rPr>
          <w:rFonts w:ascii="Times New Roman" w:eastAsia="Arial" w:hAnsi="Times New Roman" w:cs="Times New Roman"/>
          <w:bCs/>
          <w:sz w:val="24"/>
          <w:szCs w:val="24"/>
          <w:lang w:eastAsia="pl-PL"/>
        </w:rPr>
      </w:pPr>
    </w:p>
    <w:p w14:paraId="1E89A917" w14:textId="77777777" w:rsidR="007D3781" w:rsidRDefault="00DF4880">
      <w:pPr>
        <w:numPr>
          <w:ilvl w:val="0"/>
          <w:numId w:val="28"/>
        </w:numPr>
        <w:spacing w:after="0" w:line="276" w:lineRule="auto"/>
        <w:jc w:val="both"/>
        <w:rPr>
          <w:rFonts w:ascii="Times New Roman" w:eastAsia="Arial" w:hAnsi="Times New Roman" w:cs="Times New Roman"/>
          <w:bCs/>
          <w:sz w:val="24"/>
          <w:szCs w:val="24"/>
          <w:lang w:eastAsia="pl-PL"/>
        </w:rPr>
      </w:pPr>
      <w:r>
        <w:rPr>
          <w:rFonts w:ascii="Times New Roman" w:eastAsia="Arial" w:hAnsi="Times New Roman" w:cs="Times New Roman"/>
          <w:bCs/>
          <w:sz w:val="24"/>
          <w:szCs w:val="24"/>
          <w:lang w:eastAsia="pl-PL"/>
        </w:rPr>
        <w:t xml:space="preserve">Łączna maksymalna wysokość kar umownych nie może przekroczyć </w:t>
      </w:r>
      <w:r>
        <w:rPr>
          <w:rFonts w:ascii="Times New Roman" w:eastAsia="Arial" w:hAnsi="Times New Roman" w:cs="Times New Roman"/>
          <w:b/>
          <w:sz w:val="24"/>
          <w:szCs w:val="24"/>
          <w:lang w:eastAsia="pl-PL"/>
        </w:rPr>
        <w:t>30%</w:t>
      </w:r>
      <w:r>
        <w:rPr>
          <w:rFonts w:ascii="Times New Roman" w:eastAsia="Arial" w:hAnsi="Times New Roman" w:cs="Times New Roman"/>
          <w:bCs/>
          <w:sz w:val="24"/>
          <w:szCs w:val="24"/>
          <w:lang w:eastAsia="pl-PL"/>
        </w:rPr>
        <w:t xml:space="preserve"> wartości wynagrodzenia brutto określonego w § 12 ust. 2 Umowy. </w:t>
      </w:r>
    </w:p>
    <w:p w14:paraId="2228AD00" w14:textId="77777777" w:rsidR="007D3781" w:rsidRDefault="007D3781">
      <w:pPr>
        <w:spacing w:after="0" w:line="276" w:lineRule="auto"/>
        <w:ind w:left="720"/>
        <w:jc w:val="both"/>
        <w:rPr>
          <w:rFonts w:ascii="Times New Roman" w:eastAsia="Arial" w:hAnsi="Times New Roman" w:cs="Times New Roman"/>
          <w:bCs/>
          <w:sz w:val="24"/>
          <w:szCs w:val="24"/>
          <w:lang w:eastAsia="pl-PL"/>
        </w:rPr>
      </w:pPr>
    </w:p>
    <w:p w14:paraId="0D81A415" w14:textId="77777777" w:rsidR="007D3781" w:rsidRDefault="00DF4880">
      <w:pPr>
        <w:numPr>
          <w:ilvl w:val="0"/>
          <w:numId w:val="28"/>
        </w:numPr>
        <w:spacing w:after="0" w:line="276" w:lineRule="auto"/>
        <w:jc w:val="both"/>
        <w:rPr>
          <w:rFonts w:ascii="Times New Roman" w:eastAsia="Arial" w:hAnsi="Times New Roman" w:cs="Times New Roman"/>
          <w:bCs/>
          <w:sz w:val="24"/>
          <w:szCs w:val="24"/>
          <w:lang w:eastAsia="pl-PL"/>
        </w:rPr>
      </w:pPr>
      <w:r>
        <w:rPr>
          <w:rFonts w:ascii="Times New Roman" w:eastAsia="Arial" w:hAnsi="Times New Roman" w:cs="Times New Roman"/>
          <w:bCs/>
          <w:sz w:val="24"/>
          <w:szCs w:val="24"/>
          <w:lang w:eastAsia="pl-PL"/>
        </w:rPr>
        <w:t xml:space="preserve">Strony zastrzegają sobie prawo do odszkodowania uzupełniającego, przenoszącego wysokość kar umownych do wysokości poniesionej szkody. </w:t>
      </w:r>
    </w:p>
    <w:p w14:paraId="41806D41" w14:textId="77777777" w:rsidR="007D3781" w:rsidRDefault="007D3781">
      <w:pPr>
        <w:spacing w:after="0" w:line="276" w:lineRule="auto"/>
        <w:ind w:left="720"/>
        <w:jc w:val="both"/>
        <w:rPr>
          <w:rFonts w:ascii="Times New Roman" w:eastAsia="Arial" w:hAnsi="Times New Roman" w:cs="Times New Roman"/>
          <w:bCs/>
          <w:sz w:val="24"/>
          <w:szCs w:val="24"/>
          <w:lang w:eastAsia="pl-PL"/>
        </w:rPr>
      </w:pPr>
    </w:p>
    <w:p w14:paraId="76EC3638" w14:textId="328161E8" w:rsidR="007D3781" w:rsidRDefault="00DF4880">
      <w:pPr>
        <w:numPr>
          <w:ilvl w:val="0"/>
          <w:numId w:val="28"/>
        </w:numPr>
        <w:spacing w:after="0" w:line="276" w:lineRule="auto"/>
        <w:jc w:val="both"/>
        <w:rPr>
          <w:rFonts w:ascii="Times New Roman" w:eastAsia="Arial" w:hAnsi="Times New Roman" w:cs="Times New Roman"/>
          <w:bCs/>
          <w:sz w:val="24"/>
          <w:szCs w:val="24"/>
          <w:lang w:eastAsia="pl-PL"/>
        </w:rPr>
      </w:pPr>
      <w:r>
        <w:rPr>
          <w:rFonts w:ascii="Times New Roman" w:eastAsia="Arial" w:hAnsi="Times New Roman" w:cs="Times New Roman"/>
          <w:bCs/>
          <w:sz w:val="24"/>
          <w:szCs w:val="24"/>
          <w:lang w:eastAsia="pl-PL"/>
        </w:rPr>
        <w:t xml:space="preserve">W przypadku niedotrzymania terminu, o którym mowa w § 5 ust. 1 niniejszej umowy </w:t>
      </w:r>
      <w:r w:rsidR="00BD09C4">
        <w:rPr>
          <w:rFonts w:ascii="Times New Roman" w:eastAsia="Arial" w:hAnsi="Times New Roman" w:cs="Times New Roman"/>
          <w:bCs/>
          <w:sz w:val="24"/>
          <w:szCs w:val="24"/>
          <w:lang w:eastAsia="pl-PL"/>
        </w:rPr>
        <w:t xml:space="preserve">             </w:t>
      </w:r>
      <w:r>
        <w:rPr>
          <w:rFonts w:ascii="Times New Roman" w:eastAsia="Arial" w:hAnsi="Times New Roman" w:cs="Times New Roman"/>
          <w:bCs/>
          <w:sz w:val="24"/>
          <w:szCs w:val="24"/>
          <w:lang w:eastAsia="pl-PL"/>
        </w:rPr>
        <w:t xml:space="preserve">z winy Wykonawcy, Zamawiającemu przysługuje również prawo do żądania </w:t>
      </w:r>
      <w:r w:rsidR="00BD09C4">
        <w:rPr>
          <w:rFonts w:ascii="Times New Roman" w:eastAsia="Arial" w:hAnsi="Times New Roman" w:cs="Times New Roman"/>
          <w:bCs/>
          <w:sz w:val="24"/>
          <w:szCs w:val="24"/>
          <w:lang w:eastAsia="pl-PL"/>
        </w:rPr>
        <w:t xml:space="preserve">                            </w:t>
      </w:r>
      <w:r>
        <w:rPr>
          <w:rFonts w:ascii="Times New Roman" w:eastAsia="Arial" w:hAnsi="Times New Roman" w:cs="Times New Roman"/>
          <w:bCs/>
          <w:sz w:val="24"/>
          <w:szCs w:val="24"/>
          <w:lang w:eastAsia="pl-PL"/>
        </w:rPr>
        <w:t>od Wykonawcy odszkodowania w wysokości utraconych przez Zamawiającego środków przyznanych z</w:t>
      </w:r>
      <w:r w:rsidR="00BD09C4">
        <w:rPr>
          <w:rFonts w:ascii="Times New Roman" w:eastAsia="Arial" w:hAnsi="Times New Roman" w:cs="Times New Roman"/>
          <w:bCs/>
          <w:sz w:val="24"/>
          <w:szCs w:val="24"/>
          <w:lang w:eastAsia="pl-PL"/>
        </w:rPr>
        <w:t>e</w:t>
      </w:r>
      <w:r>
        <w:rPr>
          <w:rFonts w:ascii="Times New Roman" w:eastAsia="Arial" w:hAnsi="Times New Roman" w:cs="Times New Roman"/>
          <w:bCs/>
          <w:sz w:val="24"/>
          <w:szCs w:val="24"/>
          <w:lang w:eastAsia="pl-PL"/>
        </w:rPr>
        <w:t xml:space="preserve"> </w:t>
      </w:r>
      <w:r w:rsidR="00BD09C4" w:rsidRPr="00BD09C4">
        <w:rPr>
          <w:rFonts w:ascii="Times New Roman" w:eastAsia="Arial" w:hAnsi="Times New Roman" w:cs="Times New Roman"/>
          <w:bCs/>
          <w:sz w:val="24"/>
          <w:szCs w:val="24"/>
          <w:lang w:eastAsia="pl-PL"/>
        </w:rPr>
        <w:t>środków Krajowego Planu Odbudowy Zwiększenia Odporności. Nabór KPOD.03.15-IW.26-001/24</w:t>
      </w:r>
      <w:r w:rsidR="00BD09C4">
        <w:rPr>
          <w:rFonts w:ascii="Times New Roman" w:eastAsia="Arial" w:hAnsi="Times New Roman" w:cs="Times New Roman"/>
          <w:bCs/>
          <w:sz w:val="24"/>
          <w:szCs w:val="24"/>
          <w:lang w:eastAsia="pl-PL"/>
        </w:rPr>
        <w:t>.</w:t>
      </w:r>
    </w:p>
    <w:p w14:paraId="5EE8F9DA" w14:textId="77777777" w:rsidR="007D3781" w:rsidRDefault="007D3781">
      <w:pPr>
        <w:spacing w:after="0" w:line="276" w:lineRule="auto"/>
        <w:jc w:val="both"/>
        <w:rPr>
          <w:rFonts w:ascii="Times New Roman" w:eastAsia="Arial" w:hAnsi="Times New Roman" w:cs="Times New Roman"/>
          <w:bCs/>
          <w:sz w:val="24"/>
          <w:szCs w:val="24"/>
          <w:lang w:eastAsia="pl-PL"/>
        </w:rPr>
      </w:pPr>
    </w:p>
    <w:p w14:paraId="2AC6159C" w14:textId="77777777" w:rsidR="007D3781" w:rsidRDefault="007D3781">
      <w:pPr>
        <w:spacing w:after="0" w:line="276" w:lineRule="auto"/>
        <w:jc w:val="both"/>
        <w:rPr>
          <w:rFonts w:ascii="Times New Roman" w:eastAsia="Arial" w:hAnsi="Times New Roman" w:cs="Times New Roman"/>
          <w:bCs/>
          <w:sz w:val="24"/>
          <w:szCs w:val="24"/>
          <w:lang w:eastAsia="pl-PL"/>
        </w:rPr>
      </w:pPr>
    </w:p>
    <w:p w14:paraId="0C37CD5A" w14:textId="77777777" w:rsidR="007D3781" w:rsidRDefault="00DF4880">
      <w:pPr>
        <w:spacing w:after="0" w:line="276" w:lineRule="auto"/>
        <w:ind w:left="2"/>
        <w:jc w:val="center"/>
        <w:rPr>
          <w:rFonts w:ascii="Times New Roman" w:eastAsia="Arial" w:hAnsi="Times New Roman" w:cs="Times New Roman"/>
          <w:b/>
          <w:sz w:val="24"/>
          <w:szCs w:val="24"/>
          <w:lang w:eastAsia="pl-PL"/>
        </w:rPr>
      </w:pPr>
      <w:r>
        <w:rPr>
          <w:rFonts w:ascii="Times New Roman" w:eastAsia="Arial" w:hAnsi="Times New Roman" w:cs="Times New Roman"/>
          <w:b/>
          <w:sz w:val="24"/>
          <w:szCs w:val="24"/>
          <w:lang w:eastAsia="pl-PL"/>
        </w:rPr>
        <w:t>§ 11</w:t>
      </w:r>
    </w:p>
    <w:p w14:paraId="53CDBAB4" w14:textId="77777777" w:rsidR="007D3781" w:rsidRDefault="00DF4880">
      <w:pPr>
        <w:spacing w:after="0" w:line="276" w:lineRule="auto"/>
        <w:ind w:left="2"/>
        <w:jc w:val="center"/>
        <w:rPr>
          <w:rFonts w:ascii="Times New Roman" w:eastAsia="Arial" w:hAnsi="Times New Roman" w:cs="Times New Roman"/>
          <w:b/>
          <w:sz w:val="24"/>
          <w:szCs w:val="24"/>
          <w:lang w:eastAsia="pl-PL"/>
        </w:rPr>
      </w:pPr>
      <w:r>
        <w:rPr>
          <w:rFonts w:ascii="Times New Roman" w:eastAsia="Arial" w:hAnsi="Times New Roman" w:cs="Times New Roman"/>
          <w:b/>
          <w:sz w:val="24"/>
          <w:szCs w:val="24"/>
          <w:lang w:eastAsia="pl-PL"/>
        </w:rPr>
        <w:t>Zabezpieczenie należytego wykonania umowy</w:t>
      </w:r>
    </w:p>
    <w:p w14:paraId="16807066" w14:textId="1885601E" w:rsidR="007D3781" w:rsidRDefault="00DF4880">
      <w:pPr>
        <w:numPr>
          <w:ilvl w:val="0"/>
          <w:numId w:val="37"/>
        </w:numPr>
        <w:spacing w:after="0" w:line="276" w:lineRule="auto"/>
        <w:jc w:val="both"/>
        <w:rPr>
          <w:rFonts w:ascii="Times New Roman" w:eastAsia="Arial" w:hAnsi="Times New Roman" w:cs="Times New Roman"/>
          <w:bCs/>
          <w:sz w:val="24"/>
          <w:szCs w:val="24"/>
          <w:lang w:eastAsia="pl-PL"/>
        </w:rPr>
      </w:pPr>
      <w:r>
        <w:rPr>
          <w:rFonts w:ascii="Times New Roman" w:eastAsia="Arial" w:hAnsi="Times New Roman" w:cs="Times New Roman"/>
          <w:bCs/>
          <w:sz w:val="24"/>
          <w:szCs w:val="24"/>
          <w:lang w:eastAsia="pl-PL"/>
        </w:rPr>
        <w:t xml:space="preserve">Strony ustalają zabezpieczenie należytego wykonania umowy, zwane dalej "zabezpieczeniem", stanowiące </w:t>
      </w:r>
      <w:r w:rsidR="00BD09C4">
        <w:rPr>
          <w:rFonts w:ascii="Times New Roman" w:eastAsia="Arial" w:hAnsi="Times New Roman" w:cs="Times New Roman"/>
          <w:b/>
          <w:sz w:val="24"/>
          <w:szCs w:val="24"/>
          <w:lang w:eastAsia="pl-PL"/>
        </w:rPr>
        <w:t>3</w:t>
      </w:r>
      <w:r>
        <w:rPr>
          <w:rFonts w:ascii="Times New Roman" w:eastAsia="Arial" w:hAnsi="Times New Roman" w:cs="Times New Roman"/>
          <w:b/>
          <w:sz w:val="24"/>
          <w:szCs w:val="24"/>
          <w:lang w:eastAsia="pl-PL"/>
        </w:rPr>
        <w:t>%</w:t>
      </w:r>
      <w:r>
        <w:rPr>
          <w:rFonts w:ascii="Times New Roman" w:eastAsia="Arial" w:hAnsi="Times New Roman" w:cs="Times New Roman"/>
          <w:bCs/>
          <w:sz w:val="24"/>
          <w:szCs w:val="24"/>
          <w:lang w:eastAsia="pl-PL"/>
        </w:rPr>
        <w:t xml:space="preserve"> wynagrodzenia ryczałtowego brutto określonego w § 12 ust. 2 Umowy tj. ................... PLN, (słownie złotych: .............................. ).</w:t>
      </w:r>
    </w:p>
    <w:p w14:paraId="5864A6D6" w14:textId="77777777" w:rsidR="007D3781" w:rsidRDefault="007D3781">
      <w:pPr>
        <w:spacing w:after="0" w:line="276" w:lineRule="auto"/>
        <w:ind w:left="720"/>
        <w:jc w:val="both"/>
        <w:rPr>
          <w:rFonts w:ascii="Times New Roman" w:eastAsia="Arial" w:hAnsi="Times New Roman" w:cs="Times New Roman"/>
          <w:bCs/>
          <w:sz w:val="24"/>
          <w:szCs w:val="24"/>
          <w:lang w:eastAsia="pl-PL"/>
        </w:rPr>
      </w:pPr>
    </w:p>
    <w:p w14:paraId="286138E9" w14:textId="77777777" w:rsidR="007D3781" w:rsidRDefault="00DF4880">
      <w:pPr>
        <w:numPr>
          <w:ilvl w:val="0"/>
          <w:numId w:val="37"/>
        </w:numPr>
        <w:spacing w:after="0" w:line="276" w:lineRule="auto"/>
        <w:jc w:val="both"/>
        <w:rPr>
          <w:rFonts w:ascii="Times New Roman" w:eastAsia="Arial" w:hAnsi="Times New Roman" w:cs="Times New Roman"/>
          <w:bCs/>
          <w:sz w:val="24"/>
          <w:szCs w:val="24"/>
          <w:lang w:eastAsia="pl-PL"/>
        </w:rPr>
      </w:pPr>
      <w:r>
        <w:rPr>
          <w:rFonts w:ascii="Times New Roman" w:eastAsia="Arial" w:hAnsi="Times New Roman" w:cs="Times New Roman"/>
          <w:bCs/>
          <w:sz w:val="24"/>
          <w:szCs w:val="24"/>
          <w:lang w:eastAsia="pl-PL"/>
        </w:rPr>
        <w:t xml:space="preserve">Zabezpieczenie służy pokryciu roszczeń z tytułu niewykonania lub nienależytego wykonania Umowy. </w:t>
      </w:r>
    </w:p>
    <w:p w14:paraId="34D0FBF7" w14:textId="77777777" w:rsidR="007D3781" w:rsidRDefault="007D3781">
      <w:pPr>
        <w:spacing w:after="0" w:line="276" w:lineRule="auto"/>
        <w:ind w:left="720"/>
        <w:jc w:val="both"/>
        <w:rPr>
          <w:rFonts w:ascii="Times New Roman" w:eastAsia="Arial" w:hAnsi="Times New Roman" w:cs="Times New Roman"/>
          <w:bCs/>
          <w:sz w:val="24"/>
          <w:szCs w:val="24"/>
          <w:lang w:eastAsia="pl-PL"/>
        </w:rPr>
      </w:pPr>
    </w:p>
    <w:p w14:paraId="505F0AD8" w14:textId="77777777" w:rsidR="007D3781" w:rsidRDefault="00DF4880">
      <w:pPr>
        <w:numPr>
          <w:ilvl w:val="0"/>
          <w:numId w:val="37"/>
        </w:numPr>
        <w:spacing w:after="0" w:line="276" w:lineRule="auto"/>
        <w:jc w:val="both"/>
        <w:rPr>
          <w:rFonts w:ascii="Times New Roman" w:eastAsia="Arial" w:hAnsi="Times New Roman" w:cs="Times New Roman"/>
          <w:bCs/>
          <w:sz w:val="24"/>
          <w:szCs w:val="24"/>
          <w:lang w:eastAsia="pl-PL"/>
        </w:rPr>
      </w:pPr>
      <w:r>
        <w:rPr>
          <w:rFonts w:ascii="Times New Roman" w:eastAsia="Arial" w:hAnsi="Times New Roman" w:cs="Times New Roman"/>
          <w:bCs/>
          <w:sz w:val="24"/>
          <w:szCs w:val="24"/>
          <w:lang w:eastAsia="pl-PL"/>
        </w:rPr>
        <w:t xml:space="preserve">Należne zabezpieczenie Wykonawca wniesie najpóźniej w dniu zawarcia Umowy. </w:t>
      </w:r>
    </w:p>
    <w:p w14:paraId="692FF1AF" w14:textId="77777777" w:rsidR="007D3781" w:rsidRDefault="007D3781">
      <w:pPr>
        <w:spacing w:after="0" w:line="276" w:lineRule="auto"/>
        <w:ind w:left="720"/>
        <w:jc w:val="both"/>
        <w:rPr>
          <w:rFonts w:ascii="Times New Roman" w:eastAsia="Arial" w:hAnsi="Times New Roman" w:cs="Times New Roman"/>
          <w:bCs/>
          <w:sz w:val="24"/>
          <w:szCs w:val="24"/>
          <w:lang w:eastAsia="pl-PL"/>
        </w:rPr>
      </w:pPr>
    </w:p>
    <w:p w14:paraId="6F57B205" w14:textId="77777777" w:rsidR="007D3781" w:rsidRDefault="00DF4880">
      <w:pPr>
        <w:numPr>
          <w:ilvl w:val="0"/>
          <w:numId w:val="37"/>
        </w:numPr>
        <w:spacing w:after="0" w:line="276" w:lineRule="auto"/>
        <w:jc w:val="both"/>
        <w:rPr>
          <w:rFonts w:ascii="Times New Roman" w:eastAsia="Arial" w:hAnsi="Times New Roman" w:cs="Times New Roman"/>
          <w:bCs/>
          <w:sz w:val="24"/>
          <w:szCs w:val="24"/>
          <w:lang w:eastAsia="pl-PL"/>
        </w:rPr>
      </w:pPr>
      <w:r>
        <w:rPr>
          <w:rFonts w:ascii="Times New Roman" w:eastAsia="Arial" w:hAnsi="Times New Roman" w:cs="Times New Roman"/>
          <w:bCs/>
          <w:sz w:val="24"/>
          <w:szCs w:val="24"/>
          <w:lang w:eastAsia="pl-PL"/>
        </w:rPr>
        <w:lastRenderedPageBreak/>
        <w:t xml:space="preserve">Zabezpieczenie może być wnoszone, wg wyboru wykonawcy, w jednej lub kilku następujących formach: </w:t>
      </w:r>
    </w:p>
    <w:p w14:paraId="125555CB" w14:textId="77777777" w:rsidR="007D3781" w:rsidRDefault="00DF4880">
      <w:pPr>
        <w:pStyle w:val="Akapitzlist"/>
        <w:numPr>
          <w:ilvl w:val="0"/>
          <w:numId w:val="38"/>
        </w:numPr>
        <w:spacing w:after="0"/>
        <w:jc w:val="both"/>
        <w:rPr>
          <w:rFonts w:ascii="Times New Roman" w:eastAsia="Arial" w:hAnsi="Times New Roman" w:cs="Times New Roman"/>
          <w:bCs/>
          <w:sz w:val="24"/>
          <w:szCs w:val="24"/>
          <w:lang w:eastAsia="pl-PL"/>
        </w:rPr>
      </w:pPr>
      <w:r>
        <w:rPr>
          <w:rFonts w:ascii="Times New Roman" w:eastAsia="Arial" w:hAnsi="Times New Roman" w:cs="Times New Roman"/>
          <w:bCs/>
          <w:sz w:val="24"/>
          <w:szCs w:val="24"/>
          <w:lang w:eastAsia="pl-PL"/>
        </w:rPr>
        <w:t xml:space="preserve">pieniądzu; </w:t>
      </w:r>
    </w:p>
    <w:p w14:paraId="6EC8F67B" w14:textId="77777777" w:rsidR="007D3781" w:rsidRDefault="00DF4880">
      <w:pPr>
        <w:pStyle w:val="Akapitzlist"/>
        <w:numPr>
          <w:ilvl w:val="0"/>
          <w:numId w:val="38"/>
        </w:numPr>
        <w:spacing w:after="0"/>
        <w:jc w:val="both"/>
        <w:rPr>
          <w:rFonts w:ascii="Times New Roman" w:eastAsia="Arial" w:hAnsi="Times New Roman" w:cs="Times New Roman"/>
          <w:bCs/>
          <w:sz w:val="24"/>
          <w:szCs w:val="24"/>
          <w:lang w:eastAsia="pl-PL"/>
        </w:rPr>
      </w:pPr>
      <w:r>
        <w:rPr>
          <w:rFonts w:ascii="Times New Roman" w:eastAsia="Arial" w:hAnsi="Times New Roman" w:cs="Times New Roman"/>
          <w:bCs/>
          <w:sz w:val="24"/>
          <w:szCs w:val="24"/>
          <w:lang w:eastAsia="pl-PL"/>
        </w:rPr>
        <w:t xml:space="preserve">poręczeniach bankowych lub poręczeniach spółdzielczej kasy oszczędnościowo-kredytowej, z tym że zobowiązanie kasy jest zawsze zobowiązaniem pieniężnym; </w:t>
      </w:r>
    </w:p>
    <w:p w14:paraId="2EA4AD31" w14:textId="77777777" w:rsidR="007D3781" w:rsidRDefault="00DF4880">
      <w:pPr>
        <w:pStyle w:val="Akapitzlist"/>
        <w:numPr>
          <w:ilvl w:val="0"/>
          <w:numId w:val="38"/>
        </w:numPr>
        <w:spacing w:after="0"/>
        <w:jc w:val="both"/>
        <w:rPr>
          <w:rFonts w:ascii="Times New Roman" w:eastAsia="Arial" w:hAnsi="Times New Roman" w:cs="Times New Roman"/>
          <w:bCs/>
          <w:sz w:val="24"/>
          <w:szCs w:val="24"/>
          <w:lang w:eastAsia="pl-PL"/>
        </w:rPr>
      </w:pPr>
      <w:r>
        <w:rPr>
          <w:rFonts w:ascii="Times New Roman" w:eastAsia="Arial" w:hAnsi="Times New Roman" w:cs="Times New Roman"/>
          <w:bCs/>
          <w:sz w:val="24"/>
          <w:szCs w:val="24"/>
          <w:lang w:eastAsia="pl-PL"/>
        </w:rPr>
        <w:t>gwarancjach bankowych; - gwarancjach ubezpieczeniowych;</w:t>
      </w:r>
    </w:p>
    <w:p w14:paraId="7E9508D7" w14:textId="77777777" w:rsidR="007D3781" w:rsidRDefault="00DF4880">
      <w:pPr>
        <w:pStyle w:val="Akapitzlist"/>
        <w:numPr>
          <w:ilvl w:val="0"/>
          <w:numId w:val="38"/>
        </w:numPr>
        <w:spacing w:after="0"/>
        <w:jc w:val="both"/>
        <w:rPr>
          <w:rFonts w:ascii="Times New Roman" w:eastAsia="Arial" w:hAnsi="Times New Roman" w:cs="Times New Roman"/>
          <w:bCs/>
          <w:sz w:val="24"/>
          <w:szCs w:val="24"/>
          <w:lang w:eastAsia="pl-PL"/>
        </w:rPr>
      </w:pPr>
      <w:r>
        <w:rPr>
          <w:rFonts w:ascii="Times New Roman" w:eastAsia="Arial" w:hAnsi="Times New Roman" w:cs="Times New Roman"/>
          <w:bCs/>
          <w:sz w:val="24"/>
          <w:szCs w:val="24"/>
          <w:lang w:eastAsia="pl-PL"/>
        </w:rPr>
        <w:t xml:space="preserve">poręczeniach udzielanych przez podmioty, o których mowa w art. 6b ust. 5 pkt 2 ustawy z dnia 9.11.2000 r. o utworzeniu Polskiej Agencji Rozwoju Przedsiębiorczości. </w:t>
      </w:r>
    </w:p>
    <w:p w14:paraId="36810A5B" w14:textId="77777777" w:rsidR="007D3781" w:rsidRDefault="007D3781">
      <w:pPr>
        <w:pStyle w:val="Akapitzlist"/>
        <w:spacing w:after="0"/>
        <w:ind w:left="1440"/>
        <w:jc w:val="both"/>
        <w:rPr>
          <w:rFonts w:ascii="Times New Roman" w:eastAsia="Arial" w:hAnsi="Times New Roman" w:cs="Times New Roman"/>
          <w:bCs/>
          <w:sz w:val="24"/>
          <w:szCs w:val="24"/>
          <w:lang w:eastAsia="pl-PL"/>
        </w:rPr>
      </w:pPr>
    </w:p>
    <w:p w14:paraId="0F770E6B" w14:textId="2A794EDF" w:rsidR="007D3781" w:rsidRDefault="00DF4880">
      <w:pPr>
        <w:numPr>
          <w:ilvl w:val="0"/>
          <w:numId w:val="37"/>
        </w:numPr>
        <w:spacing w:after="0" w:line="276" w:lineRule="auto"/>
        <w:jc w:val="both"/>
        <w:rPr>
          <w:rFonts w:ascii="Times New Roman" w:eastAsia="Arial" w:hAnsi="Times New Roman" w:cs="Times New Roman"/>
          <w:bCs/>
          <w:sz w:val="24"/>
          <w:szCs w:val="24"/>
          <w:lang w:eastAsia="pl-PL"/>
        </w:rPr>
      </w:pPr>
      <w:r>
        <w:rPr>
          <w:rFonts w:ascii="Times New Roman" w:eastAsia="Arial" w:hAnsi="Times New Roman" w:cs="Times New Roman"/>
          <w:bCs/>
          <w:sz w:val="24"/>
          <w:szCs w:val="24"/>
          <w:lang w:eastAsia="pl-PL"/>
        </w:rPr>
        <w:t xml:space="preserve">Zamawiający nie wyraża zgody na wniesienie zabezpieczenia w formach wskazanych </w:t>
      </w:r>
      <w:r w:rsidR="007A0D48">
        <w:rPr>
          <w:rFonts w:ascii="Times New Roman" w:eastAsia="Arial" w:hAnsi="Times New Roman" w:cs="Times New Roman"/>
          <w:bCs/>
          <w:sz w:val="24"/>
          <w:szCs w:val="24"/>
          <w:lang w:eastAsia="pl-PL"/>
        </w:rPr>
        <w:t xml:space="preserve">               </w:t>
      </w:r>
      <w:r>
        <w:rPr>
          <w:rFonts w:ascii="Times New Roman" w:eastAsia="Arial" w:hAnsi="Times New Roman" w:cs="Times New Roman"/>
          <w:bCs/>
          <w:sz w:val="24"/>
          <w:szCs w:val="24"/>
          <w:lang w:eastAsia="pl-PL"/>
        </w:rPr>
        <w:t xml:space="preserve">w art. 450 ust. 2 ustawy Pzp. </w:t>
      </w:r>
    </w:p>
    <w:p w14:paraId="6570CBAD" w14:textId="77777777" w:rsidR="007D3781" w:rsidRDefault="007D3781">
      <w:pPr>
        <w:spacing w:after="0" w:line="276" w:lineRule="auto"/>
        <w:ind w:left="720"/>
        <w:jc w:val="both"/>
        <w:rPr>
          <w:rFonts w:ascii="Times New Roman" w:eastAsia="Arial" w:hAnsi="Times New Roman" w:cs="Times New Roman"/>
          <w:bCs/>
          <w:sz w:val="24"/>
          <w:szCs w:val="24"/>
          <w:lang w:eastAsia="pl-PL"/>
        </w:rPr>
      </w:pPr>
    </w:p>
    <w:p w14:paraId="1DA1997C" w14:textId="559CCD1E" w:rsidR="007D3781" w:rsidRPr="007A0D48" w:rsidRDefault="00DF4880" w:rsidP="000B261A">
      <w:pPr>
        <w:numPr>
          <w:ilvl w:val="0"/>
          <w:numId w:val="37"/>
        </w:numPr>
        <w:spacing w:after="0" w:line="276" w:lineRule="auto"/>
        <w:jc w:val="both"/>
        <w:rPr>
          <w:rFonts w:ascii="Times New Roman" w:eastAsia="Arial" w:hAnsi="Times New Roman" w:cs="Times New Roman"/>
          <w:bCs/>
          <w:sz w:val="24"/>
          <w:szCs w:val="24"/>
          <w:lang w:eastAsia="pl-PL"/>
        </w:rPr>
      </w:pPr>
      <w:r w:rsidRPr="007A0D48">
        <w:rPr>
          <w:rFonts w:ascii="Times New Roman" w:eastAsia="Arial" w:hAnsi="Times New Roman" w:cs="Times New Roman"/>
          <w:bCs/>
          <w:sz w:val="24"/>
          <w:szCs w:val="24"/>
          <w:lang w:eastAsia="pl-PL"/>
        </w:rPr>
        <w:t xml:space="preserve">Zabezpieczenie wnoszone w pieniądzu Wykonawca wpłaca przelewem na rachunek bankowy Zamawiającego nr </w:t>
      </w:r>
      <w:r w:rsidR="007A0D48" w:rsidRPr="007A0D48">
        <w:rPr>
          <w:rFonts w:ascii="Times New Roman" w:eastAsia="Arial" w:hAnsi="Times New Roman" w:cs="Times New Roman"/>
          <w:bCs/>
          <w:sz w:val="24"/>
          <w:szCs w:val="24"/>
          <w:lang w:eastAsia="pl-PL"/>
        </w:rPr>
        <w:t>62 8851 0008 2001 0100 0592 0018.</w:t>
      </w:r>
    </w:p>
    <w:p w14:paraId="71AB94F3" w14:textId="77777777" w:rsidR="007A0D48" w:rsidRPr="007A0D48" w:rsidRDefault="007A0D48" w:rsidP="007A0D48">
      <w:pPr>
        <w:spacing w:after="0" w:line="276" w:lineRule="auto"/>
        <w:ind w:left="720"/>
        <w:jc w:val="both"/>
        <w:rPr>
          <w:rFonts w:ascii="Times New Roman" w:eastAsia="Arial" w:hAnsi="Times New Roman" w:cs="Times New Roman"/>
          <w:bCs/>
          <w:sz w:val="24"/>
          <w:szCs w:val="24"/>
          <w:lang w:eastAsia="pl-PL"/>
        </w:rPr>
      </w:pPr>
    </w:p>
    <w:p w14:paraId="5B89FD4A" w14:textId="15A3839E" w:rsidR="007D3781" w:rsidRDefault="00DF4880">
      <w:pPr>
        <w:numPr>
          <w:ilvl w:val="0"/>
          <w:numId w:val="37"/>
        </w:numPr>
        <w:spacing w:after="0" w:line="276" w:lineRule="auto"/>
        <w:jc w:val="both"/>
        <w:rPr>
          <w:rFonts w:ascii="Times New Roman" w:eastAsia="Arial" w:hAnsi="Times New Roman" w:cs="Times New Roman"/>
          <w:bCs/>
          <w:sz w:val="24"/>
          <w:szCs w:val="24"/>
          <w:lang w:eastAsia="pl-PL"/>
        </w:rPr>
      </w:pPr>
      <w:r>
        <w:rPr>
          <w:rFonts w:ascii="Times New Roman" w:eastAsia="Arial" w:hAnsi="Times New Roman" w:cs="Times New Roman"/>
          <w:bCs/>
          <w:sz w:val="24"/>
          <w:szCs w:val="24"/>
          <w:lang w:eastAsia="pl-PL"/>
        </w:rPr>
        <w:t xml:space="preserve">Jeżeli zabezpieczenie wniesiono w pieniądzu, Zamawiający przechowuje </w:t>
      </w:r>
      <w:r w:rsidR="007A0D48">
        <w:rPr>
          <w:rFonts w:ascii="Times New Roman" w:eastAsia="Arial" w:hAnsi="Times New Roman" w:cs="Times New Roman"/>
          <w:bCs/>
          <w:sz w:val="24"/>
          <w:szCs w:val="24"/>
          <w:lang w:eastAsia="pl-PL"/>
        </w:rPr>
        <w:t xml:space="preserve">                                    </w:t>
      </w:r>
      <w:r>
        <w:rPr>
          <w:rFonts w:ascii="Times New Roman" w:eastAsia="Arial" w:hAnsi="Times New Roman" w:cs="Times New Roman"/>
          <w:bCs/>
          <w:sz w:val="24"/>
          <w:szCs w:val="24"/>
          <w:lang w:eastAsia="pl-PL"/>
        </w:rPr>
        <w:t xml:space="preserve">je na oprocentowanym rachunku bankowym i zwraca je wraz z odsetkami wynikającymi z umowy rachunku bankowego, na którym było ono przechowywane, pomniejszonym </w:t>
      </w:r>
      <w:r w:rsidR="007A0D48">
        <w:rPr>
          <w:rFonts w:ascii="Times New Roman" w:eastAsia="Arial" w:hAnsi="Times New Roman" w:cs="Times New Roman"/>
          <w:bCs/>
          <w:sz w:val="24"/>
          <w:szCs w:val="24"/>
          <w:lang w:eastAsia="pl-PL"/>
        </w:rPr>
        <w:t xml:space="preserve">              </w:t>
      </w:r>
      <w:r>
        <w:rPr>
          <w:rFonts w:ascii="Times New Roman" w:eastAsia="Arial" w:hAnsi="Times New Roman" w:cs="Times New Roman"/>
          <w:bCs/>
          <w:sz w:val="24"/>
          <w:szCs w:val="24"/>
          <w:lang w:eastAsia="pl-PL"/>
        </w:rPr>
        <w:t xml:space="preserve">o koszty prowadzenia rachunku oraz prowizji bankowej za przelew pieniędzy na rachunek Wykonawcy. </w:t>
      </w:r>
    </w:p>
    <w:p w14:paraId="57C6F884" w14:textId="77777777" w:rsidR="007D3781" w:rsidRDefault="007D3781">
      <w:pPr>
        <w:spacing w:after="0" w:line="276" w:lineRule="auto"/>
        <w:ind w:left="720"/>
        <w:jc w:val="both"/>
        <w:rPr>
          <w:rFonts w:ascii="Times New Roman" w:eastAsia="Arial" w:hAnsi="Times New Roman" w:cs="Times New Roman"/>
          <w:bCs/>
          <w:sz w:val="24"/>
          <w:szCs w:val="24"/>
          <w:lang w:eastAsia="pl-PL"/>
        </w:rPr>
      </w:pPr>
    </w:p>
    <w:p w14:paraId="0738CABB" w14:textId="7BA9EBB4" w:rsidR="007D3781" w:rsidRDefault="00DF4880">
      <w:pPr>
        <w:numPr>
          <w:ilvl w:val="0"/>
          <w:numId w:val="37"/>
        </w:numPr>
        <w:spacing w:after="0" w:line="276" w:lineRule="auto"/>
        <w:jc w:val="both"/>
        <w:rPr>
          <w:rFonts w:ascii="Times New Roman" w:eastAsia="Arial" w:hAnsi="Times New Roman" w:cs="Times New Roman"/>
          <w:bCs/>
          <w:sz w:val="24"/>
          <w:szCs w:val="24"/>
          <w:lang w:eastAsia="pl-PL"/>
        </w:rPr>
      </w:pPr>
      <w:r>
        <w:rPr>
          <w:rFonts w:ascii="Times New Roman" w:eastAsia="Arial" w:hAnsi="Times New Roman" w:cs="Times New Roman"/>
          <w:bCs/>
          <w:sz w:val="24"/>
          <w:szCs w:val="24"/>
          <w:lang w:eastAsia="pl-PL"/>
        </w:rPr>
        <w:t xml:space="preserve">W trakcie realizacji Umowy Wykonawca może dokonać zmiany formy zabezpieczenia na jedną lub kilka form, o których mowa w art. 450 ust. 1 ustawy Pzp. Zmiana formy zabezpieczenia jest dokonywana z zachowaniem ciągłości zabezpieczenia </w:t>
      </w:r>
      <w:r w:rsidR="007A0D48">
        <w:rPr>
          <w:rFonts w:ascii="Times New Roman" w:eastAsia="Arial" w:hAnsi="Times New Roman" w:cs="Times New Roman"/>
          <w:bCs/>
          <w:sz w:val="24"/>
          <w:szCs w:val="24"/>
          <w:lang w:eastAsia="pl-PL"/>
        </w:rPr>
        <w:t xml:space="preserve">                                    </w:t>
      </w:r>
      <w:r>
        <w:rPr>
          <w:rFonts w:ascii="Times New Roman" w:eastAsia="Arial" w:hAnsi="Times New Roman" w:cs="Times New Roman"/>
          <w:bCs/>
          <w:sz w:val="24"/>
          <w:szCs w:val="24"/>
          <w:lang w:eastAsia="pl-PL"/>
        </w:rPr>
        <w:t xml:space="preserve">i bez zmniejszenia jego wysokości. </w:t>
      </w:r>
    </w:p>
    <w:p w14:paraId="28C61531" w14:textId="77777777" w:rsidR="007D3781" w:rsidRDefault="007D3781">
      <w:pPr>
        <w:spacing w:after="0" w:line="276" w:lineRule="auto"/>
        <w:ind w:left="720"/>
        <w:jc w:val="both"/>
        <w:rPr>
          <w:rFonts w:ascii="Times New Roman" w:eastAsia="Arial" w:hAnsi="Times New Roman" w:cs="Times New Roman"/>
          <w:bCs/>
          <w:sz w:val="24"/>
          <w:szCs w:val="24"/>
          <w:lang w:eastAsia="pl-PL"/>
        </w:rPr>
      </w:pPr>
    </w:p>
    <w:p w14:paraId="5227C78D" w14:textId="261B6A45" w:rsidR="007D3781" w:rsidRDefault="00DF4880">
      <w:pPr>
        <w:numPr>
          <w:ilvl w:val="0"/>
          <w:numId w:val="37"/>
        </w:numPr>
        <w:spacing w:after="0" w:line="276" w:lineRule="auto"/>
        <w:jc w:val="both"/>
        <w:rPr>
          <w:rFonts w:ascii="Times New Roman" w:eastAsia="Arial" w:hAnsi="Times New Roman" w:cs="Times New Roman"/>
          <w:bCs/>
          <w:sz w:val="24"/>
          <w:szCs w:val="24"/>
          <w:lang w:eastAsia="pl-PL"/>
        </w:rPr>
      </w:pPr>
      <w:r>
        <w:rPr>
          <w:rFonts w:ascii="Times New Roman" w:eastAsia="Arial" w:hAnsi="Times New Roman" w:cs="Times New Roman"/>
          <w:bCs/>
          <w:sz w:val="24"/>
          <w:szCs w:val="24"/>
          <w:lang w:eastAsia="pl-PL"/>
        </w:rPr>
        <w:t xml:space="preserve">Zamawiający ma prawo, bez zgody Wykonawcy, przeznaczyć zabezpieczenie należytego wykonania umowy na pokrycie ewentualnych roszczeń z tytułu niewykonania </w:t>
      </w:r>
      <w:r w:rsidR="007A0D48">
        <w:rPr>
          <w:rFonts w:ascii="Times New Roman" w:eastAsia="Arial" w:hAnsi="Times New Roman" w:cs="Times New Roman"/>
          <w:bCs/>
          <w:sz w:val="24"/>
          <w:szCs w:val="24"/>
          <w:lang w:eastAsia="pl-PL"/>
        </w:rPr>
        <w:t xml:space="preserve">                       </w:t>
      </w:r>
      <w:r>
        <w:rPr>
          <w:rFonts w:ascii="Times New Roman" w:eastAsia="Arial" w:hAnsi="Times New Roman" w:cs="Times New Roman"/>
          <w:bCs/>
          <w:sz w:val="24"/>
          <w:szCs w:val="24"/>
          <w:lang w:eastAsia="pl-PL"/>
        </w:rPr>
        <w:t xml:space="preserve">lub nienależytego wykonania przedmiotu umowy. </w:t>
      </w:r>
    </w:p>
    <w:p w14:paraId="5B1F4264" w14:textId="77777777" w:rsidR="007D3781" w:rsidRDefault="007D3781">
      <w:pPr>
        <w:spacing w:after="0" w:line="276" w:lineRule="auto"/>
        <w:ind w:left="720"/>
        <w:jc w:val="both"/>
        <w:rPr>
          <w:rFonts w:ascii="Times New Roman" w:eastAsia="Arial" w:hAnsi="Times New Roman" w:cs="Times New Roman"/>
          <w:bCs/>
          <w:sz w:val="24"/>
          <w:szCs w:val="24"/>
          <w:lang w:eastAsia="pl-PL"/>
        </w:rPr>
      </w:pPr>
    </w:p>
    <w:p w14:paraId="5942CBD2" w14:textId="77777777" w:rsidR="007D3781" w:rsidRDefault="00DF4880">
      <w:pPr>
        <w:numPr>
          <w:ilvl w:val="0"/>
          <w:numId w:val="37"/>
        </w:numPr>
        <w:spacing w:after="0" w:line="276" w:lineRule="auto"/>
        <w:jc w:val="both"/>
        <w:rPr>
          <w:rFonts w:ascii="Times New Roman" w:eastAsia="Arial" w:hAnsi="Times New Roman" w:cs="Times New Roman"/>
          <w:bCs/>
          <w:sz w:val="24"/>
          <w:szCs w:val="24"/>
          <w:lang w:eastAsia="pl-PL"/>
        </w:rPr>
      </w:pPr>
      <w:r>
        <w:rPr>
          <w:rFonts w:ascii="Times New Roman" w:eastAsia="Arial" w:hAnsi="Times New Roman" w:cs="Times New Roman"/>
          <w:bCs/>
          <w:sz w:val="24"/>
          <w:szCs w:val="24"/>
          <w:lang w:eastAsia="pl-PL"/>
        </w:rPr>
        <w:t>O dokonaniu czynności, o których mowa w ust. 8, Zamawiający powiadamia Wykonawcę na piśmie.</w:t>
      </w:r>
    </w:p>
    <w:p w14:paraId="72921ACB" w14:textId="77777777" w:rsidR="007D3781" w:rsidRDefault="007D3781">
      <w:pPr>
        <w:spacing w:after="0" w:line="276" w:lineRule="auto"/>
        <w:ind w:left="720"/>
        <w:jc w:val="both"/>
        <w:rPr>
          <w:rFonts w:ascii="Times New Roman" w:eastAsia="Arial" w:hAnsi="Times New Roman" w:cs="Times New Roman"/>
          <w:bCs/>
          <w:sz w:val="24"/>
          <w:szCs w:val="24"/>
          <w:lang w:eastAsia="pl-PL"/>
        </w:rPr>
      </w:pPr>
    </w:p>
    <w:p w14:paraId="6A1ABFFA" w14:textId="6106A5AE" w:rsidR="007D3781" w:rsidRDefault="00DF4880">
      <w:pPr>
        <w:numPr>
          <w:ilvl w:val="0"/>
          <w:numId w:val="37"/>
        </w:numPr>
        <w:spacing w:after="0" w:line="276" w:lineRule="auto"/>
        <w:jc w:val="both"/>
        <w:rPr>
          <w:rFonts w:ascii="Times New Roman" w:eastAsia="Arial" w:hAnsi="Times New Roman" w:cs="Times New Roman"/>
          <w:bCs/>
          <w:sz w:val="24"/>
          <w:szCs w:val="24"/>
          <w:lang w:eastAsia="pl-PL"/>
        </w:rPr>
      </w:pPr>
      <w:r>
        <w:rPr>
          <w:rFonts w:ascii="Times New Roman" w:eastAsia="Arial" w:hAnsi="Times New Roman" w:cs="Times New Roman"/>
          <w:bCs/>
          <w:sz w:val="24"/>
          <w:szCs w:val="24"/>
          <w:lang w:eastAsia="pl-PL"/>
        </w:rPr>
        <w:t>Zamawiający zwraca zabezpieczenie należytego wykonania umowy w terminach</w:t>
      </w:r>
      <w:r w:rsidR="007A0D48">
        <w:rPr>
          <w:rFonts w:ascii="Times New Roman" w:eastAsia="Arial" w:hAnsi="Times New Roman" w:cs="Times New Roman"/>
          <w:bCs/>
          <w:sz w:val="24"/>
          <w:szCs w:val="24"/>
          <w:lang w:eastAsia="pl-PL"/>
        </w:rPr>
        <w:t xml:space="preserve">                       </w:t>
      </w:r>
      <w:r>
        <w:rPr>
          <w:rFonts w:ascii="Times New Roman" w:eastAsia="Arial" w:hAnsi="Times New Roman" w:cs="Times New Roman"/>
          <w:bCs/>
          <w:sz w:val="24"/>
          <w:szCs w:val="24"/>
          <w:lang w:eastAsia="pl-PL"/>
        </w:rPr>
        <w:t xml:space="preserve"> i wysokościach jak niżej:</w:t>
      </w:r>
    </w:p>
    <w:p w14:paraId="1F43B8C2" w14:textId="45F435B8" w:rsidR="007D3781" w:rsidRDefault="00DF4880">
      <w:pPr>
        <w:pStyle w:val="Akapitzlist"/>
        <w:numPr>
          <w:ilvl w:val="0"/>
          <w:numId w:val="39"/>
        </w:numPr>
        <w:spacing w:after="0"/>
        <w:jc w:val="both"/>
        <w:rPr>
          <w:rFonts w:ascii="Times New Roman" w:eastAsia="Arial" w:hAnsi="Times New Roman" w:cs="Times New Roman"/>
          <w:bCs/>
          <w:sz w:val="24"/>
          <w:szCs w:val="24"/>
          <w:lang w:eastAsia="pl-PL"/>
        </w:rPr>
      </w:pPr>
      <w:r>
        <w:rPr>
          <w:rFonts w:ascii="Times New Roman" w:eastAsia="Arial" w:hAnsi="Times New Roman" w:cs="Times New Roman"/>
          <w:bCs/>
          <w:sz w:val="24"/>
          <w:szCs w:val="24"/>
          <w:lang w:eastAsia="pl-PL"/>
        </w:rPr>
        <w:t xml:space="preserve">70% kwoty zabezpieczenia w terminie 30 dni od dnia wykonania zamówienia </w:t>
      </w:r>
      <w:r w:rsidR="007A0D48">
        <w:rPr>
          <w:rFonts w:ascii="Times New Roman" w:eastAsia="Arial" w:hAnsi="Times New Roman" w:cs="Times New Roman"/>
          <w:bCs/>
          <w:sz w:val="24"/>
          <w:szCs w:val="24"/>
          <w:lang w:eastAsia="pl-PL"/>
        </w:rPr>
        <w:t xml:space="preserve">                </w:t>
      </w:r>
      <w:r>
        <w:rPr>
          <w:rFonts w:ascii="Times New Roman" w:eastAsia="Arial" w:hAnsi="Times New Roman" w:cs="Times New Roman"/>
          <w:bCs/>
          <w:sz w:val="24"/>
          <w:szCs w:val="24"/>
          <w:lang w:eastAsia="pl-PL"/>
        </w:rPr>
        <w:t xml:space="preserve">i uznania przez zamawiającego za należycie wykonane, </w:t>
      </w:r>
    </w:p>
    <w:p w14:paraId="0413A347" w14:textId="77777777" w:rsidR="007D3781" w:rsidRDefault="00DF4880">
      <w:pPr>
        <w:pStyle w:val="Akapitzlist"/>
        <w:numPr>
          <w:ilvl w:val="0"/>
          <w:numId w:val="39"/>
        </w:numPr>
        <w:spacing w:after="0"/>
        <w:jc w:val="both"/>
        <w:rPr>
          <w:rFonts w:ascii="Times New Roman" w:eastAsia="Arial" w:hAnsi="Times New Roman" w:cs="Times New Roman"/>
          <w:bCs/>
          <w:sz w:val="24"/>
          <w:szCs w:val="24"/>
          <w:lang w:eastAsia="pl-PL"/>
        </w:rPr>
      </w:pPr>
      <w:r>
        <w:rPr>
          <w:rFonts w:ascii="Times New Roman" w:eastAsia="Arial" w:hAnsi="Times New Roman" w:cs="Times New Roman"/>
          <w:bCs/>
          <w:sz w:val="24"/>
          <w:szCs w:val="24"/>
          <w:lang w:eastAsia="pl-PL"/>
        </w:rPr>
        <w:lastRenderedPageBreak/>
        <w:t xml:space="preserve">30% kwoty zabezpieczenia nie później niż w 15. dniu po upływie okresu rękojmi za wady lub gwarancji. </w:t>
      </w:r>
    </w:p>
    <w:p w14:paraId="006B8222" w14:textId="77777777" w:rsidR="007D3781" w:rsidRDefault="007D3781">
      <w:pPr>
        <w:pStyle w:val="Akapitzlist"/>
        <w:spacing w:after="0"/>
        <w:ind w:left="1440"/>
        <w:jc w:val="both"/>
        <w:rPr>
          <w:rFonts w:ascii="Times New Roman" w:eastAsia="Arial" w:hAnsi="Times New Roman" w:cs="Times New Roman"/>
          <w:bCs/>
          <w:sz w:val="24"/>
          <w:szCs w:val="24"/>
          <w:lang w:eastAsia="pl-PL"/>
        </w:rPr>
      </w:pPr>
    </w:p>
    <w:p w14:paraId="376C13B1" w14:textId="7AC46906" w:rsidR="007D3781" w:rsidRDefault="00DF4880">
      <w:pPr>
        <w:numPr>
          <w:ilvl w:val="0"/>
          <w:numId w:val="37"/>
        </w:numPr>
        <w:spacing w:after="0" w:line="276" w:lineRule="auto"/>
        <w:jc w:val="both"/>
        <w:rPr>
          <w:rFonts w:ascii="Times New Roman" w:eastAsia="Arial" w:hAnsi="Times New Roman" w:cs="Times New Roman"/>
          <w:bCs/>
          <w:sz w:val="24"/>
          <w:szCs w:val="24"/>
          <w:lang w:eastAsia="pl-PL"/>
        </w:rPr>
      </w:pPr>
      <w:r>
        <w:rPr>
          <w:rFonts w:ascii="Times New Roman" w:eastAsia="Arial" w:hAnsi="Times New Roman" w:cs="Times New Roman"/>
          <w:bCs/>
          <w:sz w:val="24"/>
          <w:szCs w:val="24"/>
          <w:lang w:eastAsia="pl-PL"/>
        </w:rPr>
        <w:t xml:space="preserve">Zamawiający wstrzyma się ze zwrotem części zabezpieczenia należytego wykonania umowy, o której mowa w ust. 11 pkt 1 w przypadku, kiedy Wykonawca nie usunął </w:t>
      </w:r>
      <w:r w:rsidR="007A0D48">
        <w:rPr>
          <w:rFonts w:ascii="Times New Roman" w:eastAsia="Arial" w:hAnsi="Times New Roman" w:cs="Times New Roman"/>
          <w:bCs/>
          <w:sz w:val="24"/>
          <w:szCs w:val="24"/>
          <w:lang w:eastAsia="pl-PL"/>
        </w:rPr>
        <w:t xml:space="preserve">                   </w:t>
      </w:r>
      <w:r>
        <w:rPr>
          <w:rFonts w:ascii="Times New Roman" w:eastAsia="Arial" w:hAnsi="Times New Roman" w:cs="Times New Roman"/>
          <w:bCs/>
          <w:sz w:val="24"/>
          <w:szCs w:val="24"/>
          <w:lang w:eastAsia="pl-PL"/>
        </w:rPr>
        <w:t>w terminie, stwierdzonych w trakcie odbioru wad lub jest w trakcie usuwania tych wad.</w:t>
      </w:r>
    </w:p>
    <w:p w14:paraId="483C2FC3" w14:textId="77777777" w:rsidR="007D3781" w:rsidRDefault="007D3781">
      <w:pPr>
        <w:spacing w:after="0" w:line="276" w:lineRule="auto"/>
        <w:jc w:val="both"/>
        <w:rPr>
          <w:rFonts w:ascii="Times New Roman" w:eastAsia="Arial" w:hAnsi="Times New Roman" w:cs="Times New Roman"/>
          <w:sz w:val="24"/>
          <w:szCs w:val="24"/>
          <w:lang w:eastAsia="pl-PL"/>
        </w:rPr>
      </w:pPr>
    </w:p>
    <w:p w14:paraId="48013590" w14:textId="77777777" w:rsidR="007D3781" w:rsidRDefault="007D3781">
      <w:pPr>
        <w:spacing w:after="0" w:line="276" w:lineRule="auto"/>
        <w:jc w:val="both"/>
        <w:rPr>
          <w:rFonts w:ascii="Times New Roman" w:eastAsia="Arial" w:hAnsi="Times New Roman" w:cs="Times New Roman"/>
          <w:sz w:val="24"/>
          <w:szCs w:val="24"/>
          <w:lang w:eastAsia="pl-PL"/>
        </w:rPr>
      </w:pPr>
    </w:p>
    <w:p w14:paraId="7170BA77" w14:textId="77777777" w:rsidR="007D3781" w:rsidRDefault="00DF4880">
      <w:pPr>
        <w:spacing w:after="0" w:line="276" w:lineRule="auto"/>
        <w:ind w:left="2"/>
        <w:jc w:val="center"/>
        <w:rPr>
          <w:rFonts w:ascii="Times New Roman" w:eastAsia="Arial" w:hAnsi="Times New Roman" w:cs="Times New Roman"/>
          <w:b/>
          <w:sz w:val="24"/>
          <w:szCs w:val="24"/>
          <w:lang w:eastAsia="pl-PL"/>
        </w:rPr>
      </w:pPr>
      <w:r>
        <w:rPr>
          <w:rFonts w:ascii="Times New Roman" w:eastAsia="Arial" w:hAnsi="Times New Roman" w:cs="Times New Roman"/>
          <w:b/>
          <w:sz w:val="24"/>
          <w:szCs w:val="24"/>
          <w:lang w:eastAsia="pl-PL"/>
        </w:rPr>
        <w:t>§ 12</w:t>
      </w:r>
    </w:p>
    <w:p w14:paraId="0CAE4951" w14:textId="77777777" w:rsidR="007D3781" w:rsidRDefault="00DF4880">
      <w:pPr>
        <w:spacing w:after="0" w:line="276" w:lineRule="auto"/>
        <w:ind w:left="2"/>
        <w:jc w:val="center"/>
        <w:rPr>
          <w:rFonts w:ascii="Times New Roman" w:eastAsia="Arial" w:hAnsi="Times New Roman" w:cs="Times New Roman"/>
          <w:b/>
          <w:sz w:val="24"/>
          <w:szCs w:val="24"/>
          <w:lang w:eastAsia="pl-PL"/>
        </w:rPr>
      </w:pPr>
      <w:r>
        <w:rPr>
          <w:rFonts w:ascii="Times New Roman" w:eastAsia="Arial" w:hAnsi="Times New Roman" w:cs="Times New Roman"/>
          <w:b/>
          <w:sz w:val="24"/>
          <w:szCs w:val="24"/>
          <w:lang w:eastAsia="pl-PL"/>
        </w:rPr>
        <w:t>Wynagrodzenie</w:t>
      </w:r>
    </w:p>
    <w:p w14:paraId="153F5310" w14:textId="77777777" w:rsidR="007D3781" w:rsidRDefault="00DF4880">
      <w:pPr>
        <w:numPr>
          <w:ilvl w:val="0"/>
          <w:numId w:val="29"/>
        </w:numPr>
        <w:spacing w:after="0" w:line="276" w:lineRule="auto"/>
        <w:jc w:val="both"/>
        <w:rPr>
          <w:rFonts w:ascii="Times New Roman" w:eastAsia="Arial" w:hAnsi="Times New Roman" w:cs="Times New Roman"/>
          <w:bCs/>
          <w:sz w:val="24"/>
          <w:szCs w:val="24"/>
          <w:lang w:eastAsia="pl-PL"/>
        </w:rPr>
      </w:pPr>
      <w:r>
        <w:rPr>
          <w:rFonts w:ascii="Times New Roman" w:eastAsia="Arial" w:hAnsi="Times New Roman" w:cs="Times New Roman"/>
          <w:bCs/>
          <w:sz w:val="24"/>
          <w:szCs w:val="24"/>
          <w:lang w:eastAsia="pl-PL"/>
        </w:rPr>
        <w:t>Za wykonanie przedmiotu umowy Wykonawcy przysługuje od Zamawiającego wynagrodzenie ryczałtowe ustalone na podstawie oferty Wykonawcy w wysokości określonej w ust. 2.</w:t>
      </w:r>
    </w:p>
    <w:p w14:paraId="39624DDA" w14:textId="77777777" w:rsidR="007D3781" w:rsidRDefault="007D3781">
      <w:pPr>
        <w:spacing w:after="0" w:line="276" w:lineRule="auto"/>
        <w:ind w:left="720"/>
        <w:jc w:val="both"/>
        <w:rPr>
          <w:rFonts w:ascii="Times New Roman" w:eastAsia="Arial" w:hAnsi="Times New Roman" w:cs="Times New Roman"/>
          <w:bCs/>
          <w:sz w:val="24"/>
          <w:szCs w:val="24"/>
          <w:lang w:eastAsia="pl-PL"/>
        </w:rPr>
      </w:pPr>
    </w:p>
    <w:p w14:paraId="0B517126" w14:textId="77777777" w:rsidR="007D3781" w:rsidRDefault="00DF4880">
      <w:pPr>
        <w:numPr>
          <w:ilvl w:val="0"/>
          <w:numId w:val="29"/>
        </w:numPr>
        <w:spacing w:after="0" w:line="276" w:lineRule="auto"/>
        <w:jc w:val="both"/>
        <w:rPr>
          <w:rFonts w:ascii="Times New Roman" w:eastAsia="Arial" w:hAnsi="Times New Roman" w:cs="Times New Roman"/>
          <w:bCs/>
          <w:sz w:val="24"/>
          <w:szCs w:val="24"/>
          <w:lang w:eastAsia="pl-PL"/>
        </w:rPr>
      </w:pPr>
      <w:r>
        <w:rPr>
          <w:rFonts w:ascii="Times New Roman" w:eastAsia="Arial" w:hAnsi="Times New Roman" w:cs="Times New Roman"/>
          <w:bCs/>
          <w:sz w:val="24"/>
          <w:szCs w:val="24"/>
          <w:lang w:eastAsia="pl-PL"/>
        </w:rPr>
        <w:t>Strony ustalają wartość robót wraz z podatkiem VAT na kwotę wysokości: ……………… zł (słownie złotych: …………………… zł).</w:t>
      </w:r>
    </w:p>
    <w:p w14:paraId="4E6E872F" w14:textId="77777777" w:rsidR="007D3781" w:rsidRDefault="007D3781">
      <w:pPr>
        <w:pStyle w:val="Default"/>
        <w:rPr>
          <w:rFonts w:ascii="Times New Roman" w:hAnsi="Times New Roman" w:cs="Times New Roman"/>
        </w:rPr>
      </w:pPr>
    </w:p>
    <w:p w14:paraId="4F60D6E6" w14:textId="2914FE4D" w:rsidR="007D3781" w:rsidRPr="00753B62" w:rsidRDefault="00753B62" w:rsidP="00753B62">
      <w:pPr>
        <w:numPr>
          <w:ilvl w:val="0"/>
          <w:numId w:val="29"/>
        </w:numPr>
        <w:spacing w:after="0" w:line="276" w:lineRule="auto"/>
        <w:jc w:val="both"/>
        <w:rPr>
          <w:rFonts w:ascii="Times New Roman" w:eastAsia="Arial" w:hAnsi="Times New Roman" w:cs="Times New Roman"/>
          <w:bCs/>
          <w:sz w:val="24"/>
          <w:szCs w:val="24"/>
          <w:lang w:eastAsia="pl-PL"/>
        </w:rPr>
      </w:pPr>
      <w:r w:rsidRPr="00753B62">
        <w:rPr>
          <w:rFonts w:ascii="Times New Roman" w:hAnsi="Times New Roman" w:cs="Times New Roman"/>
          <w:b/>
          <w:sz w:val="24"/>
          <w:szCs w:val="24"/>
        </w:rPr>
        <w:t>Zamówienie współfinansowane ze środków</w:t>
      </w:r>
      <w:r w:rsidR="00BD09C4">
        <w:rPr>
          <w:rFonts w:ascii="Times New Roman" w:hAnsi="Times New Roman" w:cs="Times New Roman"/>
          <w:b/>
          <w:sz w:val="24"/>
          <w:szCs w:val="24"/>
        </w:rPr>
        <w:t xml:space="preserve"> </w:t>
      </w:r>
      <w:r w:rsidRPr="00753B62">
        <w:rPr>
          <w:rFonts w:ascii="Times New Roman" w:hAnsi="Times New Roman" w:cs="Times New Roman"/>
          <w:b/>
          <w:sz w:val="24"/>
          <w:szCs w:val="24"/>
        </w:rPr>
        <w:t xml:space="preserve">Krajowego Planu Odbudowy </w:t>
      </w:r>
      <w:r w:rsidR="00BD09C4">
        <w:rPr>
          <w:rFonts w:ascii="Times New Roman" w:hAnsi="Times New Roman" w:cs="Times New Roman"/>
          <w:b/>
          <w:sz w:val="24"/>
          <w:szCs w:val="24"/>
        </w:rPr>
        <w:t xml:space="preserve">                          </w:t>
      </w:r>
      <w:r w:rsidRPr="00753B62">
        <w:rPr>
          <w:rFonts w:ascii="Times New Roman" w:hAnsi="Times New Roman" w:cs="Times New Roman"/>
          <w:b/>
          <w:sz w:val="24"/>
          <w:szCs w:val="24"/>
        </w:rPr>
        <w:t xml:space="preserve">i Zwiększenia Odporności. Nabór </w:t>
      </w:r>
      <w:r w:rsidRPr="007A0D48">
        <w:rPr>
          <w:rFonts w:ascii="Times New Roman" w:eastAsia="DejaVu Sans" w:hAnsi="Times New Roman" w:cs="Times New Roman"/>
          <w:b/>
          <w:bCs/>
          <w:sz w:val="24"/>
          <w:szCs w:val="24"/>
        </w:rPr>
        <w:t>KPOD.03.15-IW.26-001/24.</w:t>
      </w:r>
      <w:r w:rsidRPr="007A0D48">
        <w:rPr>
          <w:rFonts w:ascii="Times New Roman" w:eastAsia="Calibri" w:hAnsi="Times New Roman" w:cs="Times New Roman"/>
          <w:b/>
          <w:bCs/>
          <w:sz w:val="24"/>
          <w:szCs w:val="24"/>
        </w:rPr>
        <w:tab/>
      </w:r>
    </w:p>
    <w:p w14:paraId="12792729" w14:textId="77777777" w:rsidR="00753B62" w:rsidRDefault="00753B62" w:rsidP="00753B62">
      <w:pPr>
        <w:spacing w:after="0" w:line="276" w:lineRule="auto"/>
        <w:ind w:left="720"/>
        <w:jc w:val="both"/>
        <w:rPr>
          <w:rFonts w:ascii="Times New Roman" w:eastAsia="Arial" w:hAnsi="Times New Roman" w:cs="Times New Roman"/>
          <w:bCs/>
          <w:sz w:val="24"/>
          <w:szCs w:val="24"/>
          <w:lang w:eastAsia="pl-PL"/>
        </w:rPr>
      </w:pPr>
    </w:p>
    <w:p w14:paraId="51211F94" w14:textId="77777777" w:rsidR="007D3781" w:rsidRDefault="00DF4880">
      <w:pPr>
        <w:numPr>
          <w:ilvl w:val="0"/>
          <w:numId w:val="29"/>
        </w:numPr>
        <w:spacing w:after="0" w:line="276" w:lineRule="auto"/>
        <w:jc w:val="both"/>
        <w:rPr>
          <w:rFonts w:ascii="Times New Roman" w:eastAsia="Arial" w:hAnsi="Times New Roman" w:cs="Times New Roman"/>
          <w:bCs/>
          <w:sz w:val="24"/>
          <w:szCs w:val="24"/>
          <w:lang w:eastAsia="pl-PL"/>
        </w:rPr>
      </w:pPr>
      <w:r>
        <w:rPr>
          <w:rFonts w:ascii="Times New Roman" w:eastAsia="Arial" w:hAnsi="Times New Roman" w:cs="Times New Roman"/>
          <w:bCs/>
          <w:sz w:val="24"/>
          <w:szCs w:val="24"/>
          <w:lang w:eastAsia="pl-PL"/>
        </w:rPr>
        <w:t>Kwota określona w ust. 2 zawiera wszelkie koszty związane z realizacją zadania wynikające wprost z dokumentacji technicznej, jak również nie ujęte w dokumentacji technicznej, a niezbędne do wykonania zadania, a w szczególności podatek VAT, koszty zatrudnienia kierowników budowy, robót, wszelkie roboty przygotowawcze, porządkowe, zagospodarowanie placu budowy, koszty utrzymania zaplecza budowy, obsługę geodezyjną.</w:t>
      </w:r>
    </w:p>
    <w:p w14:paraId="7EC556E4" w14:textId="77777777" w:rsidR="007D3781" w:rsidRDefault="007D3781">
      <w:pPr>
        <w:spacing w:after="0" w:line="276" w:lineRule="auto"/>
        <w:jc w:val="both"/>
        <w:rPr>
          <w:rFonts w:ascii="Times New Roman" w:eastAsia="Arial" w:hAnsi="Times New Roman" w:cs="Times New Roman"/>
          <w:bCs/>
          <w:sz w:val="24"/>
          <w:szCs w:val="24"/>
          <w:lang w:eastAsia="pl-PL"/>
        </w:rPr>
      </w:pPr>
    </w:p>
    <w:p w14:paraId="73A358C5" w14:textId="77777777" w:rsidR="007D3781" w:rsidRDefault="00DF4880">
      <w:pPr>
        <w:numPr>
          <w:ilvl w:val="0"/>
          <w:numId w:val="29"/>
        </w:numPr>
        <w:spacing w:after="0" w:line="276" w:lineRule="auto"/>
        <w:jc w:val="both"/>
        <w:rPr>
          <w:rFonts w:ascii="Times New Roman" w:eastAsia="Arial" w:hAnsi="Times New Roman" w:cs="Times New Roman"/>
          <w:bCs/>
          <w:sz w:val="24"/>
          <w:szCs w:val="24"/>
          <w:lang w:eastAsia="pl-PL"/>
        </w:rPr>
      </w:pPr>
      <w:r>
        <w:rPr>
          <w:rFonts w:ascii="Times New Roman" w:eastAsia="Arial" w:hAnsi="Times New Roman" w:cs="Times New Roman"/>
          <w:bCs/>
          <w:sz w:val="24"/>
          <w:szCs w:val="24"/>
          <w:lang w:eastAsia="pl-PL"/>
        </w:rPr>
        <w:t>Za roboty nie wykonane, choć objęte kosztorysem ofertowym, wynagrodzenie nie przysługuje.</w:t>
      </w:r>
    </w:p>
    <w:p w14:paraId="5C9165CA" w14:textId="77777777" w:rsidR="007D3781" w:rsidRDefault="007D3781">
      <w:pPr>
        <w:spacing w:after="0" w:line="276" w:lineRule="auto"/>
        <w:jc w:val="both"/>
        <w:rPr>
          <w:rFonts w:ascii="Times New Roman" w:eastAsia="Arial" w:hAnsi="Times New Roman" w:cs="Times New Roman"/>
          <w:bCs/>
          <w:sz w:val="24"/>
          <w:szCs w:val="24"/>
          <w:lang w:eastAsia="pl-PL"/>
        </w:rPr>
      </w:pPr>
    </w:p>
    <w:p w14:paraId="549276D0" w14:textId="77777777" w:rsidR="00753B62" w:rsidRPr="00753B62" w:rsidRDefault="00753B62" w:rsidP="00753B62">
      <w:pPr>
        <w:numPr>
          <w:ilvl w:val="0"/>
          <w:numId w:val="29"/>
        </w:numPr>
        <w:spacing w:after="0" w:line="276" w:lineRule="auto"/>
        <w:jc w:val="both"/>
        <w:rPr>
          <w:rFonts w:ascii="Times New Roman" w:eastAsia="Arial" w:hAnsi="Times New Roman" w:cs="Times New Roman"/>
          <w:bCs/>
          <w:sz w:val="24"/>
          <w:szCs w:val="24"/>
          <w:lang w:eastAsia="pl-PL"/>
        </w:rPr>
      </w:pPr>
      <w:r w:rsidRPr="00753B62">
        <w:rPr>
          <w:rFonts w:ascii="Times New Roman" w:eastAsia="Arial" w:hAnsi="Times New Roman" w:cs="Times New Roman"/>
          <w:bCs/>
          <w:sz w:val="24"/>
          <w:szCs w:val="24"/>
          <w:lang w:eastAsia="pl-PL"/>
        </w:rPr>
        <w:t>Począwszy od dnia, gdy stosowanie Krajowego Systemu e-Faktur (w skrócie KSeF) stanie się obowiązkowe na podstawie przepisu prawa, w szczególności ustawy z dnia 5 sierpnia 2025 r. o zmianie ustawy o podatku od towarów i usług oraz ustawy o zmianie ustawy o podatku od towarów i usług oraz niektórych innych ustaw (Dz. U. 2025 r. poz. 1203 r.), podstawą do przekazania wynagrodzenia należnego Wykonawcy będzie prawidłowo wystawiona e-faktura VAT w KSeF.</w:t>
      </w:r>
    </w:p>
    <w:p w14:paraId="270DA4D5" w14:textId="77777777" w:rsidR="00753B62" w:rsidRPr="00753B62" w:rsidRDefault="00753B62" w:rsidP="00753B62">
      <w:pPr>
        <w:spacing w:after="0" w:line="276" w:lineRule="auto"/>
        <w:ind w:left="720"/>
        <w:jc w:val="both"/>
        <w:rPr>
          <w:rFonts w:ascii="Times New Roman" w:eastAsia="Arial" w:hAnsi="Times New Roman" w:cs="Times New Roman"/>
          <w:bCs/>
          <w:sz w:val="24"/>
          <w:szCs w:val="24"/>
          <w:lang w:eastAsia="pl-PL"/>
        </w:rPr>
      </w:pPr>
    </w:p>
    <w:p w14:paraId="3A195F32" w14:textId="77777777" w:rsidR="00753B62" w:rsidRPr="00753B62" w:rsidRDefault="00753B62" w:rsidP="00753B62">
      <w:pPr>
        <w:numPr>
          <w:ilvl w:val="0"/>
          <w:numId w:val="29"/>
        </w:numPr>
        <w:spacing w:after="0" w:line="276" w:lineRule="auto"/>
        <w:jc w:val="both"/>
        <w:rPr>
          <w:rFonts w:ascii="Times New Roman" w:eastAsia="Arial" w:hAnsi="Times New Roman" w:cs="Times New Roman"/>
          <w:bCs/>
          <w:sz w:val="24"/>
          <w:szCs w:val="24"/>
          <w:lang w:eastAsia="pl-PL"/>
        </w:rPr>
      </w:pPr>
      <w:r w:rsidRPr="00753B62">
        <w:rPr>
          <w:rFonts w:ascii="Times New Roman" w:eastAsia="Arial" w:hAnsi="Times New Roman" w:cs="Times New Roman"/>
          <w:bCs/>
          <w:sz w:val="24"/>
          <w:szCs w:val="24"/>
          <w:lang w:eastAsia="pl-PL"/>
        </w:rPr>
        <w:t xml:space="preserve">Strony zgodnie oświadczają, że w odniesieniu do faktur ustrukturyzowanych wystawianych za pośrednictwem Krajowego Systemu e-Faktur podstawową i wiążącą </w:t>
      </w:r>
      <w:r w:rsidRPr="00753B62">
        <w:rPr>
          <w:rFonts w:ascii="Times New Roman" w:eastAsia="Arial" w:hAnsi="Times New Roman" w:cs="Times New Roman"/>
          <w:bCs/>
          <w:sz w:val="24"/>
          <w:szCs w:val="24"/>
          <w:lang w:eastAsia="pl-PL"/>
        </w:rPr>
        <w:lastRenderedPageBreak/>
        <w:t>formą identyfikacji każdej faktury, dla celów niniejszej umowy i wszelkich powiązanych rozliczeń, jest unikalny numer identyfikujący fakturę naddany przez KSeF (numer KSeF), a nie numer nadany przez Wykonawcę w ramach własnej serii numeracji.</w:t>
      </w:r>
    </w:p>
    <w:p w14:paraId="2F69AFFE" w14:textId="77777777" w:rsidR="00753B62" w:rsidRPr="00753B62" w:rsidRDefault="00753B62" w:rsidP="00753B62">
      <w:pPr>
        <w:spacing w:after="0" w:line="276" w:lineRule="auto"/>
        <w:ind w:left="720"/>
        <w:jc w:val="both"/>
        <w:rPr>
          <w:rFonts w:ascii="Times New Roman" w:eastAsia="Arial" w:hAnsi="Times New Roman" w:cs="Times New Roman"/>
          <w:bCs/>
          <w:sz w:val="24"/>
          <w:szCs w:val="24"/>
          <w:lang w:eastAsia="pl-PL"/>
        </w:rPr>
      </w:pPr>
    </w:p>
    <w:p w14:paraId="1FFC7591" w14:textId="77777777" w:rsidR="00753B62" w:rsidRPr="00753B62" w:rsidRDefault="00753B62" w:rsidP="00753B62">
      <w:pPr>
        <w:numPr>
          <w:ilvl w:val="0"/>
          <w:numId w:val="29"/>
        </w:numPr>
        <w:spacing w:after="0" w:line="276" w:lineRule="auto"/>
        <w:jc w:val="both"/>
        <w:rPr>
          <w:rFonts w:ascii="Times New Roman" w:eastAsia="Arial" w:hAnsi="Times New Roman" w:cs="Times New Roman"/>
          <w:bCs/>
          <w:sz w:val="24"/>
          <w:szCs w:val="24"/>
          <w:lang w:eastAsia="pl-PL"/>
        </w:rPr>
      </w:pPr>
      <w:r w:rsidRPr="00753B62">
        <w:rPr>
          <w:rFonts w:ascii="Times New Roman" w:eastAsia="Arial" w:hAnsi="Times New Roman" w:cs="Times New Roman"/>
          <w:bCs/>
          <w:sz w:val="24"/>
          <w:szCs w:val="24"/>
          <w:lang w:eastAsia="pl-PL"/>
        </w:rPr>
        <w:t>Wszelkie odwołania do faktury w korespondencji, zawiadomieniach, notach korygujących oraz w miarę możliwości technicznych i prawnych, w tytułach przelewów, powinny zawierać numer KSeF (lub zbiorczy identyfikator KSeF dla płatności zbiorczych, jeżeli jest to stosowane i możliwe.</w:t>
      </w:r>
    </w:p>
    <w:p w14:paraId="05CCF0DC" w14:textId="77777777" w:rsidR="00753B62" w:rsidRPr="00753B62" w:rsidRDefault="00753B62" w:rsidP="00753B62">
      <w:pPr>
        <w:spacing w:after="0" w:line="276" w:lineRule="auto"/>
        <w:ind w:left="720"/>
        <w:jc w:val="both"/>
        <w:rPr>
          <w:rFonts w:ascii="Times New Roman" w:eastAsia="Arial" w:hAnsi="Times New Roman" w:cs="Times New Roman"/>
          <w:bCs/>
          <w:sz w:val="24"/>
          <w:szCs w:val="24"/>
          <w:lang w:eastAsia="pl-PL"/>
        </w:rPr>
      </w:pPr>
    </w:p>
    <w:p w14:paraId="4A20BF5F" w14:textId="77777777" w:rsidR="00753B62" w:rsidRPr="00753B62" w:rsidRDefault="00753B62" w:rsidP="00753B62">
      <w:pPr>
        <w:numPr>
          <w:ilvl w:val="0"/>
          <w:numId w:val="29"/>
        </w:numPr>
        <w:spacing w:after="0" w:line="276" w:lineRule="auto"/>
        <w:jc w:val="both"/>
        <w:rPr>
          <w:rFonts w:ascii="Times New Roman" w:eastAsia="Arial" w:hAnsi="Times New Roman" w:cs="Times New Roman"/>
          <w:bCs/>
          <w:sz w:val="24"/>
          <w:szCs w:val="24"/>
          <w:lang w:eastAsia="pl-PL"/>
        </w:rPr>
      </w:pPr>
      <w:r w:rsidRPr="00753B62">
        <w:rPr>
          <w:rFonts w:ascii="Times New Roman" w:eastAsia="Arial" w:hAnsi="Times New Roman" w:cs="Times New Roman"/>
          <w:bCs/>
          <w:sz w:val="24"/>
          <w:szCs w:val="24"/>
          <w:lang w:eastAsia="pl-PL"/>
        </w:rPr>
        <w:t>Za datę otrzymania faktury uznaje się datę nadania jej numeru KSeF przez system.</w:t>
      </w:r>
    </w:p>
    <w:p w14:paraId="26BA4323" w14:textId="77777777" w:rsidR="00753B62" w:rsidRPr="00753B62" w:rsidRDefault="00753B62" w:rsidP="00753B62">
      <w:pPr>
        <w:spacing w:after="0" w:line="276" w:lineRule="auto"/>
        <w:ind w:left="720"/>
        <w:jc w:val="both"/>
        <w:rPr>
          <w:rFonts w:ascii="Times New Roman" w:eastAsia="Arial" w:hAnsi="Times New Roman" w:cs="Times New Roman"/>
          <w:bCs/>
          <w:sz w:val="24"/>
          <w:szCs w:val="24"/>
          <w:lang w:eastAsia="pl-PL"/>
        </w:rPr>
      </w:pPr>
    </w:p>
    <w:p w14:paraId="3FF996E5" w14:textId="1DA3E701" w:rsidR="00753B62" w:rsidRPr="00753B62" w:rsidRDefault="00753B62" w:rsidP="00753B62">
      <w:pPr>
        <w:numPr>
          <w:ilvl w:val="0"/>
          <w:numId w:val="29"/>
        </w:numPr>
        <w:spacing w:after="0" w:line="276" w:lineRule="auto"/>
        <w:jc w:val="both"/>
        <w:rPr>
          <w:rFonts w:ascii="Times New Roman" w:eastAsia="Arial" w:hAnsi="Times New Roman" w:cs="Times New Roman"/>
          <w:bCs/>
          <w:sz w:val="24"/>
          <w:szCs w:val="24"/>
          <w:lang w:eastAsia="pl-PL"/>
        </w:rPr>
      </w:pPr>
      <w:r w:rsidRPr="00753B62">
        <w:rPr>
          <w:rFonts w:ascii="Times New Roman" w:eastAsia="Arial" w:hAnsi="Times New Roman" w:cs="Times New Roman"/>
          <w:bCs/>
          <w:sz w:val="24"/>
          <w:szCs w:val="24"/>
          <w:lang w:eastAsia="pl-PL"/>
        </w:rPr>
        <w:t xml:space="preserve">W przypadku wystąpienia awarii KSeF lub błędów technicznych albo merytorycznych </w:t>
      </w:r>
      <w:r w:rsidR="007A0D48">
        <w:rPr>
          <w:rFonts w:ascii="Times New Roman" w:eastAsia="Arial" w:hAnsi="Times New Roman" w:cs="Times New Roman"/>
          <w:bCs/>
          <w:sz w:val="24"/>
          <w:szCs w:val="24"/>
          <w:lang w:eastAsia="pl-PL"/>
        </w:rPr>
        <w:t xml:space="preserve">            </w:t>
      </w:r>
      <w:r w:rsidRPr="00753B62">
        <w:rPr>
          <w:rFonts w:ascii="Times New Roman" w:eastAsia="Arial" w:hAnsi="Times New Roman" w:cs="Times New Roman"/>
          <w:bCs/>
          <w:sz w:val="24"/>
          <w:szCs w:val="24"/>
          <w:lang w:eastAsia="pl-PL"/>
        </w:rPr>
        <w:t>w KSeF należy postępować zgodnie z aktualnymi przepisami prawa (ustawy, rozporządzenia) i zawartymi w nich procedurami.</w:t>
      </w:r>
    </w:p>
    <w:p w14:paraId="66A02E8C" w14:textId="77777777" w:rsidR="00753B62" w:rsidRPr="00753B62" w:rsidRDefault="00753B62" w:rsidP="00753B62">
      <w:pPr>
        <w:spacing w:after="0" w:line="276" w:lineRule="auto"/>
        <w:ind w:left="720"/>
        <w:jc w:val="both"/>
        <w:rPr>
          <w:rFonts w:ascii="Times New Roman" w:eastAsia="Arial" w:hAnsi="Times New Roman" w:cs="Times New Roman"/>
          <w:bCs/>
          <w:sz w:val="24"/>
          <w:szCs w:val="24"/>
          <w:lang w:eastAsia="pl-PL"/>
        </w:rPr>
      </w:pPr>
    </w:p>
    <w:p w14:paraId="0EF2AD13" w14:textId="172D4D42" w:rsidR="00753B62" w:rsidRPr="00753B62" w:rsidRDefault="00753B62" w:rsidP="00753B62">
      <w:pPr>
        <w:numPr>
          <w:ilvl w:val="0"/>
          <w:numId w:val="29"/>
        </w:numPr>
        <w:spacing w:after="0" w:line="276" w:lineRule="auto"/>
        <w:jc w:val="both"/>
        <w:rPr>
          <w:rFonts w:ascii="Times New Roman" w:eastAsia="Arial" w:hAnsi="Times New Roman" w:cs="Times New Roman"/>
          <w:bCs/>
          <w:sz w:val="24"/>
          <w:szCs w:val="24"/>
          <w:lang w:eastAsia="pl-PL"/>
        </w:rPr>
      </w:pPr>
      <w:r w:rsidRPr="00753B62">
        <w:rPr>
          <w:rFonts w:ascii="Times New Roman" w:eastAsia="Arial" w:hAnsi="Times New Roman" w:cs="Times New Roman"/>
          <w:bCs/>
          <w:sz w:val="24"/>
          <w:szCs w:val="24"/>
          <w:lang w:eastAsia="pl-PL"/>
        </w:rPr>
        <w:t>Do dnia, gdy stosowanie Krajowego Systemu e-Faktur (w skrócie KSeF) stanie się na podstawie przepisu prawa obowiązkowe, Wykonawca może sporządzić i przekazać fakturę VAT w formie papierowej lub e-faktury za pośrednictwem platformy elektronicznego fakturowania (PEF).</w:t>
      </w:r>
    </w:p>
    <w:p w14:paraId="0A1559A8" w14:textId="77777777" w:rsidR="007D3781" w:rsidRDefault="007D3781">
      <w:pPr>
        <w:spacing w:after="0" w:line="276" w:lineRule="auto"/>
        <w:jc w:val="both"/>
        <w:rPr>
          <w:rFonts w:ascii="Times New Roman" w:eastAsia="Arial" w:hAnsi="Times New Roman" w:cs="Times New Roman"/>
          <w:bCs/>
          <w:sz w:val="24"/>
          <w:szCs w:val="24"/>
          <w:lang w:eastAsia="pl-PL"/>
        </w:rPr>
      </w:pPr>
    </w:p>
    <w:p w14:paraId="701D45B0" w14:textId="77777777" w:rsidR="007D3781" w:rsidRPr="00632F4B" w:rsidRDefault="00DF4880">
      <w:pPr>
        <w:numPr>
          <w:ilvl w:val="0"/>
          <w:numId w:val="29"/>
        </w:numPr>
        <w:spacing w:after="0" w:line="276" w:lineRule="auto"/>
        <w:jc w:val="both"/>
        <w:rPr>
          <w:rFonts w:ascii="Times New Roman" w:eastAsia="Arial" w:hAnsi="Times New Roman" w:cs="Times New Roman"/>
          <w:bCs/>
          <w:sz w:val="24"/>
          <w:szCs w:val="24"/>
          <w:lang w:eastAsia="pl-PL"/>
        </w:rPr>
      </w:pPr>
      <w:r w:rsidRPr="00632F4B">
        <w:rPr>
          <w:rFonts w:ascii="Times New Roman" w:eastAsia="Arial" w:hAnsi="Times New Roman" w:cs="Times New Roman"/>
          <w:bCs/>
          <w:sz w:val="24"/>
          <w:szCs w:val="24"/>
          <w:lang w:eastAsia="pl-PL"/>
        </w:rPr>
        <w:t>Dane stron umowy do faktur:</w:t>
      </w:r>
    </w:p>
    <w:p w14:paraId="2E0771F7" w14:textId="77777777" w:rsidR="007D3781" w:rsidRPr="00632F4B" w:rsidRDefault="007D3781">
      <w:pPr>
        <w:spacing w:after="0" w:line="276" w:lineRule="auto"/>
        <w:jc w:val="both"/>
        <w:rPr>
          <w:rFonts w:ascii="Times New Roman" w:eastAsia="Times New Roman" w:hAnsi="Times New Roman" w:cs="Times New Roman"/>
          <w:bCs/>
          <w:color w:val="EE0000"/>
          <w:sz w:val="24"/>
          <w:szCs w:val="24"/>
          <w:lang w:eastAsia="pl-PL"/>
        </w:rPr>
      </w:pPr>
    </w:p>
    <w:p w14:paraId="6EABE27A" w14:textId="06D518C1" w:rsidR="007D3781" w:rsidRPr="007A0D48" w:rsidRDefault="00DF4880">
      <w:pPr>
        <w:pStyle w:val="Akapitzlist"/>
        <w:numPr>
          <w:ilvl w:val="0"/>
          <w:numId w:val="61"/>
        </w:numPr>
        <w:spacing w:after="0"/>
        <w:jc w:val="both"/>
        <w:rPr>
          <w:rFonts w:ascii="Times New Roman" w:eastAsia="Arial" w:hAnsi="Times New Roman" w:cs="Times New Roman"/>
          <w:bCs/>
          <w:color w:val="000000" w:themeColor="text1"/>
          <w:sz w:val="24"/>
          <w:szCs w:val="24"/>
          <w:lang w:eastAsia="pl-PL"/>
        </w:rPr>
      </w:pPr>
      <w:r w:rsidRPr="007A0D48">
        <w:rPr>
          <w:rFonts w:ascii="Times New Roman" w:eastAsia="Arial" w:hAnsi="Times New Roman" w:cs="Times New Roman"/>
          <w:bCs/>
          <w:color w:val="000000" w:themeColor="text1"/>
          <w:sz w:val="24"/>
          <w:szCs w:val="24"/>
          <w:lang w:eastAsia="pl-PL"/>
        </w:rPr>
        <w:t xml:space="preserve">Zamawiający oświadcza, że jest uprawniony do otrzymywania faktur VAT. </w:t>
      </w:r>
      <w:r w:rsidR="00632F4B" w:rsidRPr="007A0D48">
        <w:rPr>
          <w:rFonts w:ascii="Times New Roman" w:eastAsia="Arial" w:hAnsi="Times New Roman" w:cs="Times New Roman"/>
          <w:bCs/>
          <w:color w:val="000000" w:themeColor="text1"/>
          <w:sz w:val="24"/>
          <w:szCs w:val="24"/>
          <w:lang w:eastAsia="pl-PL"/>
        </w:rPr>
        <w:t xml:space="preserve">                   </w:t>
      </w:r>
      <w:r w:rsidRPr="007A0D48">
        <w:rPr>
          <w:rFonts w:ascii="Times New Roman" w:eastAsia="Arial" w:hAnsi="Times New Roman" w:cs="Times New Roman"/>
          <w:bCs/>
          <w:color w:val="000000" w:themeColor="text1"/>
          <w:sz w:val="24"/>
          <w:szCs w:val="24"/>
          <w:lang w:eastAsia="pl-PL"/>
        </w:rPr>
        <w:t>W fakturach należy wpisać jako: nabywcę/płatnika:</w:t>
      </w:r>
    </w:p>
    <w:p w14:paraId="531C42AD" w14:textId="1353D1C4" w:rsidR="007D3781" w:rsidRPr="007A0D48" w:rsidRDefault="00632F4B">
      <w:pPr>
        <w:pStyle w:val="Akapitzlist"/>
        <w:spacing w:after="0"/>
        <w:ind w:left="1440"/>
        <w:jc w:val="both"/>
        <w:rPr>
          <w:rFonts w:ascii="Times New Roman" w:eastAsia="Arial" w:hAnsi="Times New Roman" w:cs="Times New Roman"/>
          <w:bCs/>
          <w:color w:val="000000" w:themeColor="text1"/>
          <w:sz w:val="24"/>
          <w:szCs w:val="24"/>
          <w:lang w:eastAsia="pl-PL"/>
        </w:rPr>
      </w:pPr>
      <w:r w:rsidRPr="007A0D48">
        <w:rPr>
          <w:rFonts w:ascii="Times New Roman" w:eastAsia="Arial" w:hAnsi="Times New Roman" w:cs="Times New Roman"/>
          <w:bCs/>
          <w:color w:val="000000" w:themeColor="text1"/>
          <w:sz w:val="24"/>
          <w:szCs w:val="24"/>
          <w:lang w:eastAsia="pl-PL"/>
        </w:rPr>
        <w:t>Wielobranżowe Przedsiębiorstwo Komunalne Sp. z o.o.</w:t>
      </w:r>
      <w:r w:rsidR="00DF4880" w:rsidRPr="007A0D48">
        <w:rPr>
          <w:rFonts w:ascii="Times New Roman" w:eastAsia="Arial" w:hAnsi="Times New Roman" w:cs="Times New Roman"/>
          <w:bCs/>
          <w:color w:val="000000" w:themeColor="text1"/>
          <w:sz w:val="24"/>
          <w:szCs w:val="24"/>
          <w:lang w:eastAsia="pl-PL"/>
        </w:rPr>
        <w:t xml:space="preserve">, ul. </w:t>
      </w:r>
      <w:r w:rsidRPr="007A0D48">
        <w:rPr>
          <w:rFonts w:ascii="Times New Roman" w:eastAsia="Arial" w:hAnsi="Times New Roman" w:cs="Times New Roman"/>
          <w:bCs/>
          <w:color w:val="000000" w:themeColor="text1"/>
          <w:sz w:val="24"/>
          <w:szCs w:val="24"/>
          <w:lang w:eastAsia="pl-PL"/>
        </w:rPr>
        <w:t>1 Maja 6</w:t>
      </w:r>
      <w:r w:rsidR="00DF4880" w:rsidRPr="007A0D48">
        <w:rPr>
          <w:rFonts w:ascii="Times New Roman" w:eastAsia="Arial" w:hAnsi="Times New Roman" w:cs="Times New Roman"/>
          <w:bCs/>
          <w:color w:val="000000" w:themeColor="text1"/>
          <w:sz w:val="24"/>
          <w:szCs w:val="24"/>
          <w:lang w:eastAsia="pl-PL"/>
        </w:rPr>
        <w:t>, 11-440 Reszel NIP</w:t>
      </w:r>
      <w:r w:rsidRPr="007A0D48">
        <w:rPr>
          <w:rFonts w:ascii="Times New Roman" w:eastAsia="Arial" w:hAnsi="Times New Roman" w:cs="Times New Roman"/>
          <w:bCs/>
          <w:color w:val="000000" w:themeColor="text1"/>
          <w:sz w:val="24"/>
          <w:szCs w:val="24"/>
          <w:lang w:eastAsia="pl-PL"/>
        </w:rPr>
        <w:t>: 7420006875, REGON: 510197462</w:t>
      </w:r>
    </w:p>
    <w:p w14:paraId="7E36D776" w14:textId="77777777" w:rsidR="007D3781" w:rsidRPr="00632F4B" w:rsidRDefault="007D3781">
      <w:pPr>
        <w:spacing w:after="0" w:line="276" w:lineRule="auto"/>
        <w:jc w:val="both"/>
        <w:rPr>
          <w:rFonts w:ascii="Times New Roman" w:eastAsia="Arial" w:hAnsi="Times New Roman" w:cs="Times New Roman"/>
          <w:bCs/>
          <w:sz w:val="24"/>
          <w:szCs w:val="24"/>
          <w:lang w:eastAsia="pl-PL"/>
        </w:rPr>
      </w:pPr>
    </w:p>
    <w:p w14:paraId="18F4CA4C" w14:textId="77777777" w:rsidR="007D3781" w:rsidRPr="00632F4B" w:rsidRDefault="00DF4880">
      <w:pPr>
        <w:pStyle w:val="Akapitzlist"/>
        <w:numPr>
          <w:ilvl w:val="0"/>
          <w:numId w:val="61"/>
        </w:numPr>
        <w:spacing w:after="0"/>
        <w:jc w:val="both"/>
        <w:rPr>
          <w:rFonts w:ascii="Times New Roman" w:eastAsia="Arial" w:hAnsi="Times New Roman" w:cs="Times New Roman"/>
          <w:bCs/>
          <w:sz w:val="24"/>
          <w:szCs w:val="24"/>
          <w:lang w:eastAsia="pl-PL"/>
        </w:rPr>
      </w:pPr>
      <w:r w:rsidRPr="00632F4B">
        <w:rPr>
          <w:rFonts w:ascii="Times New Roman" w:eastAsia="Arial" w:hAnsi="Times New Roman" w:cs="Times New Roman"/>
          <w:bCs/>
          <w:sz w:val="24"/>
          <w:szCs w:val="24"/>
          <w:lang w:eastAsia="pl-PL"/>
        </w:rPr>
        <w:t xml:space="preserve">Wykonawca oświadcza, że jest czynnym podatnikiem podatku od towarów i usług VAT, posiada NIP: </w:t>
      </w:r>
      <w:r w:rsidRPr="00632F4B">
        <w:rPr>
          <w:rFonts w:ascii="Times New Roman" w:eastAsia="Arial" w:hAnsi="Times New Roman" w:cs="Times New Roman"/>
          <w:b/>
          <w:sz w:val="24"/>
          <w:szCs w:val="24"/>
          <w:lang w:eastAsia="pl-PL"/>
        </w:rPr>
        <w:t>………………</w:t>
      </w:r>
      <w:r w:rsidRPr="00632F4B">
        <w:rPr>
          <w:rFonts w:ascii="Times New Roman" w:eastAsia="Arial" w:hAnsi="Times New Roman" w:cs="Times New Roman"/>
          <w:bCs/>
          <w:sz w:val="24"/>
          <w:szCs w:val="24"/>
          <w:lang w:eastAsia="pl-PL"/>
        </w:rPr>
        <w:t xml:space="preserve">, REGON: </w:t>
      </w:r>
      <w:r w:rsidRPr="00632F4B">
        <w:rPr>
          <w:rFonts w:ascii="Times New Roman" w:eastAsia="Arial" w:hAnsi="Times New Roman" w:cs="Times New Roman"/>
          <w:b/>
          <w:sz w:val="24"/>
          <w:szCs w:val="24"/>
          <w:lang w:eastAsia="pl-PL"/>
        </w:rPr>
        <w:t>………………..</w:t>
      </w:r>
      <w:r w:rsidRPr="00632F4B">
        <w:rPr>
          <w:rFonts w:ascii="Times New Roman" w:eastAsia="Arial" w:hAnsi="Times New Roman" w:cs="Times New Roman"/>
          <w:bCs/>
          <w:sz w:val="24"/>
          <w:szCs w:val="24"/>
          <w:lang w:eastAsia="pl-PL"/>
        </w:rPr>
        <w:t xml:space="preserve"> oraz rachunek bankowy nr: </w:t>
      </w:r>
      <w:r w:rsidRPr="00632F4B">
        <w:rPr>
          <w:rFonts w:ascii="Times New Roman" w:eastAsia="Arial" w:hAnsi="Times New Roman" w:cs="Times New Roman"/>
          <w:b/>
          <w:sz w:val="24"/>
          <w:szCs w:val="24"/>
          <w:lang w:eastAsia="pl-PL"/>
        </w:rPr>
        <w:t>………………………………….</w:t>
      </w:r>
      <w:r w:rsidRPr="00632F4B">
        <w:rPr>
          <w:rFonts w:ascii="Times New Roman" w:eastAsia="Arial" w:hAnsi="Times New Roman" w:cs="Times New Roman"/>
          <w:bCs/>
          <w:sz w:val="24"/>
          <w:szCs w:val="24"/>
          <w:lang w:eastAsia="pl-PL"/>
        </w:rPr>
        <w:t>.</w:t>
      </w:r>
    </w:p>
    <w:p w14:paraId="020185FA" w14:textId="77777777" w:rsidR="007D3781" w:rsidRDefault="007D3781">
      <w:pPr>
        <w:spacing w:after="0" w:line="276" w:lineRule="auto"/>
        <w:jc w:val="both"/>
        <w:rPr>
          <w:rFonts w:ascii="Times New Roman" w:eastAsia="Arial" w:hAnsi="Times New Roman" w:cs="Times New Roman"/>
          <w:bCs/>
          <w:sz w:val="24"/>
          <w:szCs w:val="24"/>
          <w:lang w:eastAsia="pl-PL"/>
        </w:rPr>
      </w:pPr>
    </w:p>
    <w:p w14:paraId="5BFCF974" w14:textId="77777777" w:rsidR="00BD09C4" w:rsidRPr="007969CC" w:rsidRDefault="00BD09C4" w:rsidP="00BD09C4">
      <w:pPr>
        <w:numPr>
          <w:ilvl w:val="0"/>
          <w:numId w:val="29"/>
        </w:numPr>
        <w:tabs>
          <w:tab w:val="clear" w:pos="0"/>
        </w:tabs>
        <w:spacing w:after="0" w:line="276" w:lineRule="auto"/>
        <w:jc w:val="both"/>
        <w:rPr>
          <w:rFonts w:ascii="Times New Roman" w:eastAsia="Times New Roman" w:hAnsi="Times New Roman" w:cs="Times New Roman"/>
          <w:b/>
          <w:sz w:val="24"/>
          <w:szCs w:val="24"/>
          <w:shd w:val="clear" w:color="auto" w:fill="FFFFFF"/>
          <w:lang w:eastAsia="zh-CN"/>
        </w:rPr>
      </w:pPr>
      <w:r w:rsidRPr="007969CC">
        <w:rPr>
          <w:rFonts w:ascii="Times New Roman" w:eastAsia="Arial" w:hAnsi="Times New Roman" w:cs="Times New Roman"/>
          <w:bCs/>
          <w:sz w:val="24"/>
          <w:szCs w:val="24"/>
          <w:lang w:eastAsia="pl-PL"/>
        </w:rPr>
        <w:t xml:space="preserve">Ustala się realizację płatności </w:t>
      </w:r>
      <w:r w:rsidRPr="007969CC">
        <w:rPr>
          <w:rFonts w:ascii="Times New Roman" w:eastAsia="Arial" w:hAnsi="Times New Roman" w:cs="Times New Roman"/>
          <w:b/>
          <w:sz w:val="24"/>
          <w:szCs w:val="24"/>
          <w:lang w:eastAsia="pl-PL"/>
        </w:rPr>
        <w:t>fakturą końcową</w:t>
      </w:r>
      <w:r w:rsidRPr="007969CC">
        <w:rPr>
          <w:rFonts w:ascii="Times New Roman" w:eastAsia="Arial" w:hAnsi="Times New Roman" w:cs="Times New Roman"/>
          <w:bCs/>
          <w:sz w:val="24"/>
          <w:szCs w:val="24"/>
          <w:lang w:eastAsia="pl-PL"/>
        </w:rPr>
        <w:t>, jako ostateczne rozliczenie przedmiotu Umowy, wystawion</w:t>
      </w:r>
      <w:r>
        <w:rPr>
          <w:rFonts w:ascii="Times New Roman" w:eastAsia="Arial" w:hAnsi="Times New Roman" w:cs="Times New Roman"/>
          <w:bCs/>
          <w:sz w:val="24"/>
          <w:szCs w:val="24"/>
          <w:lang w:eastAsia="pl-PL"/>
        </w:rPr>
        <w:t>ą</w:t>
      </w:r>
      <w:r w:rsidRPr="007969CC">
        <w:rPr>
          <w:rFonts w:ascii="Times New Roman" w:eastAsia="Arial" w:hAnsi="Times New Roman" w:cs="Times New Roman"/>
          <w:bCs/>
          <w:sz w:val="24"/>
          <w:szCs w:val="24"/>
          <w:lang w:eastAsia="pl-PL"/>
        </w:rPr>
        <w:t xml:space="preserve"> na podstawie zatwierdzonego przez Zamawiającego protokołu odbioru ostatecznego wykonania robót oraz przedłożeniu kopii faktur wraz z dowodami potwierdzającymi rozliczenie się Wykonawcy z Podwykonawcami na warunkach określonych w §7</w:t>
      </w:r>
      <w:r>
        <w:rPr>
          <w:rFonts w:ascii="Times New Roman" w:eastAsia="Arial" w:hAnsi="Times New Roman" w:cs="Times New Roman"/>
          <w:bCs/>
          <w:sz w:val="24"/>
          <w:szCs w:val="24"/>
          <w:lang w:eastAsia="pl-PL"/>
        </w:rPr>
        <w:t xml:space="preserve"> umowy.</w:t>
      </w:r>
    </w:p>
    <w:p w14:paraId="5C1B0258" w14:textId="77777777" w:rsidR="007D3781" w:rsidRDefault="007D3781">
      <w:pPr>
        <w:spacing w:after="0" w:line="276" w:lineRule="auto"/>
        <w:jc w:val="both"/>
        <w:rPr>
          <w:rFonts w:ascii="Times New Roman" w:eastAsia="Arial" w:hAnsi="Times New Roman" w:cs="Times New Roman"/>
          <w:bCs/>
          <w:sz w:val="24"/>
          <w:szCs w:val="24"/>
          <w:lang w:eastAsia="pl-PL"/>
        </w:rPr>
      </w:pPr>
    </w:p>
    <w:p w14:paraId="10832F6D" w14:textId="77777777" w:rsidR="007D3781" w:rsidRDefault="007D3781">
      <w:pPr>
        <w:spacing w:after="0" w:line="276" w:lineRule="auto"/>
        <w:ind w:left="720"/>
        <w:jc w:val="both"/>
        <w:rPr>
          <w:rFonts w:ascii="Times New Roman" w:eastAsia="Arial" w:hAnsi="Times New Roman" w:cs="Times New Roman"/>
          <w:bCs/>
          <w:color w:val="FF0000"/>
          <w:sz w:val="24"/>
          <w:szCs w:val="24"/>
          <w:lang w:eastAsia="pl-PL"/>
        </w:rPr>
      </w:pPr>
    </w:p>
    <w:p w14:paraId="13BF26B7" w14:textId="77777777" w:rsidR="007D3781" w:rsidRDefault="00DF4880">
      <w:pPr>
        <w:numPr>
          <w:ilvl w:val="0"/>
          <w:numId w:val="29"/>
        </w:numPr>
        <w:spacing w:after="0" w:line="276" w:lineRule="auto"/>
        <w:jc w:val="both"/>
        <w:rPr>
          <w:rFonts w:ascii="Times New Roman" w:eastAsia="Arial" w:hAnsi="Times New Roman" w:cs="Times New Roman"/>
          <w:bCs/>
          <w:sz w:val="24"/>
          <w:szCs w:val="24"/>
          <w:lang w:eastAsia="pl-PL"/>
        </w:rPr>
      </w:pPr>
      <w:r>
        <w:rPr>
          <w:rFonts w:ascii="Times New Roman" w:eastAsia="Arial" w:hAnsi="Times New Roman" w:cs="Times New Roman"/>
          <w:bCs/>
          <w:sz w:val="24"/>
          <w:szCs w:val="24"/>
          <w:lang w:eastAsia="pl-PL"/>
        </w:rPr>
        <w:lastRenderedPageBreak/>
        <w:t>Podstawą do wystawienia faktury końcowej VAT jest protokół odbioru końcowego wykonanych robót, bez wad i usterek, zgodnie z warunkami określonymi w § 6 umowy.</w:t>
      </w:r>
    </w:p>
    <w:p w14:paraId="273D0436" w14:textId="77777777" w:rsidR="007D3781" w:rsidRDefault="007D3781">
      <w:pPr>
        <w:spacing w:after="0" w:line="276" w:lineRule="auto"/>
        <w:ind w:left="720"/>
        <w:jc w:val="both"/>
        <w:rPr>
          <w:rFonts w:ascii="Times New Roman" w:eastAsia="Arial" w:hAnsi="Times New Roman" w:cs="Times New Roman"/>
          <w:bCs/>
          <w:sz w:val="24"/>
          <w:szCs w:val="24"/>
          <w:lang w:eastAsia="pl-PL"/>
        </w:rPr>
      </w:pPr>
    </w:p>
    <w:p w14:paraId="6AD75B44" w14:textId="77777777" w:rsidR="007D3781" w:rsidRDefault="00DF4880">
      <w:pPr>
        <w:numPr>
          <w:ilvl w:val="0"/>
          <w:numId w:val="29"/>
        </w:numPr>
        <w:spacing w:after="0" w:line="276" w:lineRule="auto"/>
        <w:jc w:val="both"/>
        <w:rPr>
          <w:rFonts w:ascii="Times New Roman" w:eastAsia="Arial" w:hAnsi="Times New Roman" w:cs="Times New Roman"/>
          <w:bCs/>
          <w:sz w:val="24"/>
          <w:szCs w:val="24"/>
          <w:lang w:eastAsia="pl-PL"/>
        </w:rPr>
      </w:pPr>
      <w:r>
        <w:rPr>
          <w:rFonts w:ascii="Times New Roman" w:eastAsia="Arial" w:hAnsi="Times New Roman" w:cs="Times New Roman"/>
          <w:bCs/>
          <w:sz w:val="24"/>
          <w:szCs w:val="24"/>
          <w:lang w:eastAsia="pl-PL"/>
        </w:rPr>
        <w:t>Należność za wykonane bezusterkowo roboty zostanie uregulowana przelewem na konto Wykonawcy w terminie do 30 dni licząc od daty przekazania Zamawiającemu prawidłowo wystawionych faktur.</w:t>
      </w:r>
    </w:p>
    <w:p w14:paraId="62D51CC3" w14:textId="77777777" w:rsidR="007D3781" w:rsidRDefault="007D3781">
      <w:pPr>
        <w:spacing w:after="0" w:line="276" w:lineRule="auto"/>
        <w:ind w:left="720"/>
        <w:jc w:val="both"/>
        <w:rPr>
          <w:rFonts w:ascii="Times New Roman" w:eastAsia="Arial" w:hAnsi="Times New Roman" w:cs="Times New Roman"/>
          <w:bCs/>
          <w:sz w:val="24"/>
          <w:szCs w:val="24"/>
          <w:lang w:eastAsia="pl-PL"/>
        </w:rPr>
      </w:pPr>
    </w:p>
    <w:p w14:paraId="24BD55C2" w14:textId="77777777" w:rsidR="007D3781" w:rsidRDefault="00DF4880">
      <w:pPr>
        <w:numPr>
          <w:ilvl w:val="0"/>
          <w:numId w:val="29"/>
        </w:numPr>
        <w:spacing w:after="0" w:line="276" w:lineRule="auto"/>
        <w:jc w:val="both"/>
        <w:rPr>
          <w:rFonts w:ascii="Times New Roman" w:eastAsia="Arial" w:hAnsi="Times New Roman" w:cs="Times New Roman"/>
          <w:bCs/>
          <w:sz w:val="24"/>
          <w:szCs w:val="24"/>
          <w:lang w:eastAsia="pl-PL"/>
        </w:rPr>
      </w:pPr>
      <w:r>
        <w:rPr>
          <w:rFonts w:ascii="Times New Roman" w:eastAsia="Arial" w:hAnsi="Times New Roman" w:cs="Times New Roman"/>
          <w:bCs/>
          <w:sz w:val="24"/>
          <w:szCs w:val="24"/>
          <w:lang w:eastAsia="pl-PL"/>
        </w:rPr>
        <w:t>Za dzień zapłaty uznaje się dzień, w którym Zamawiający wydał swojemu bankowi polecenie przelewu określonej kwoty na rachunek bankowy Wykonawcy.</w:t>
      </w:r>
    </w:p>
    <w:p w14:paraId="0E8FC30E" w14:textId="77777777" w:rsidR="007D3781" w:rsidRDefault="007D3781">
      <w:pPr>
        <w:spacing w:after="0" w:line="276" w:lineRule="auto"/>
        <w:ind w:left="720"/>
        <w:jc w:val="both"/>
        <w:rPr>
          <w:rFonts w:ascii="Times New Roman" w:eastAsia="Arial" w:hAnsi="Times New Roman" w:cs="Times New Roman"/>
          <w:bCs/>
          <w:sz w:val="24"/>
          <w:szCs w:val="24"/>
          <w:lang w:eastAsia="pl-PL"/>
        </w:rPr>
      </w:pPr>
    </w:p>
    <w:p w14:paraId="3C3A9FD1" w14:textId="77777777" w:rsidR="007D3781" w:rsidRDefault="007D3781">
      <w:pPr>
        <w:spacing w:after="0" w:line="276" w:lineRule="auto"/>
        <w:jc w:val="both"/>
        <w:rPr>
          <w:rFonts w:ascii="Times New Roman" w:eastAsia="Arial" w:hAnsi="Times New Roman" w:cs="Times New Roman"/>
          <w:bCs/>
          <w:sz w:val="24"/>
          <w:szCs w:val="24"/>
          <w:lang w:eastAsia="pl-PL"/>
        </w:rPr>
      </w:pPr>
    </w:p>
    <w:p w14:paraId="3011E374" w14:textId="77777777" w:rsidR="007D3781" w:rsidRDefault="00DF4880">
      <w:pPr>
        <w:spacing w:after="0" w:line="276" w:lineRule="auto"/>
        <w:ind w:left="2"/>
        <w:jc w:val="center"/>
        <w:rPr>
          <w:rFonts w:ascii="Times New Roman" w:eastAsia="Arial" w:hAnsi="Times New Roman" w:cs="Times New Roman"/>
          <w:b/>
          <w:sz w:val="24"/>
          <w:szCs w:val="24"/>
          <w:lang w:eastAsia="pl-PL"/>
        </w:rPr>
      </w:pPr>
      <w:r>
        <w:rPr>
          <w:rFonts w:ascii="Times New Roman" w:eastAsia="Arial" w:hAnsi="Times New Roman" w:cs="Times New Roman"/>
          <w:b/>
          <w:sz w:val="24"/>
          <w:szCs w:val="24"/>
          <w:lang w:eastAsia="pl-PL"/>
        </w:rPr>
        <w:t>§ 13</w:t>
      </w:r>
    </w:p>
    <w:p w14:paraId="394F9A67" w14:textId="77777777" w:rsidR="007D3781" w:rsidRDefault="00DF4880">
      <w:pPr>
        <w:spacing w:after="0" w:line="276" w:lineRule="auto"/>
        <w:ind w:left="2"/>
        <w:jc w:val="center"/>
        <w:rPr>
          <w:rFonts w:ascii="Times New Roman" w:eastAsia="Arial" w:hAnsi="Times New Roman" w:cs="Times New Roman"/>
          <w:b/>
          <w:sz w:val="24"/>
          <w:szCs w:val="24"/>
          <w:lang w:eastAsia="pl-PL"/>
        </w:rPr>
      </w:pPr>
      <w:r>
        <w:rPr>
          <w:rFonts w:ascii="Times New Roman" w:eastAsia="Arial" w:hAnsi="Times New Roman" w:cs="Times New Roman"/>
          <w:b/>
          <w:sz w:val="24"/>
          <w:szCs w:val="24"/>
          <w:lang w:eastAsia="pl-PL"/>
        </w:rPr>
        <w:t>Zmiany umowy</w:t>
      </w:r>
    </w:p>
    <w:p w14:paraId="4F3A7980" w14:textId="77777777" w:rsidR="00632F4B" w:rsidRDefault="00632F4B" w:rsidP="00632F4B">
      <w:pPr>
        <w:numPr>
          <w:ilvl w:val="0"/>
          <w:numId w:val="40"/>
        </w:numPr>
        <w:spacing w:after="0" w:line="276" w:lineRule="auto"/>
        <w:jc w:val="both"/>
        <w:rPr>
          <w:rFonts w:ascii="Times New Roman" w:eastAsia="Arial" w:hAnsi="Times New Roman" w:cs="Times New Roman"/>
          <w:bCs/>
          <w:sz w:val="24"/>
          <w:szCs w:val="24"/>
          <w:lang w:eastAsia="pl-PL"/>
        </w:rPr>
      </w:pPr>
      <w:r>
        <w:rPr>
          <w:rFonts w:ascii="Times New Roman" w:eastAsia="Arial" w:hAnsi="Times New Roman" w:cs="Times New Roman"/>
          <w:bCs/>
          <w:sz w:val="24"/>
          <w:szCs w:val="24"/>
          <w:lang w:eastAsia="pl-PL"/>
        </w:rPr>
        <w:t xml:space="preserve">Wszelkie zmiany i uzupełnienia treści umowy mogą być dokonywane wyłącznie w formie pisemnie sporządzonego aneksu podpisanego przez obie strony. </w:t>
      </w:r>
    </w:p>
    <w:p w14:paraId="11540715" w14:textId="77777777" w:rsidR="00632F4B" w:rsidRDefault="00632F4B" w:rsidP="00632F4B">
      <w:pPr>
        <w:spacing w:after="0" w:line="276" w:lineRule="auto"/>
        <w:ind w:left="720"/>
        <w:jc w:val="both"/>
        <w:rPr>
          <w:rFonts w:ascii="Times New Roman" w:eastAsia="Arial" w:hAnsi="Times New Roman" w:cs="Times New Roman"/>
          <w:bCs/>
          <w:sz w:val="24"/>
          <w:szCs w:val="24"/>
          <w:lang w:eastAsia="pl-PL"/>
        </w:rPr>
      </w:pPr>
    </w:p>
    <w:p w14:paraId="5FA07377" w14:textId="77777777" w:rsidR="00632F4B" w:rsidRDefault="00632F4B" w:rsidP="00632F4B">
      <w:pPr>
        <w:numPr>
          <w:ilvl w:val="0"/>
          <w:numId w:val="40"/>
        </w:numPr>
        <w:spacing w:after="0" w:line="276" w:lineRule="auto"/>
        <w:jc w:val="both"/>
        <w:rPr>
          <w:rFonts w:ascii="Times New Roman" w:eastAsia="Arial" w:hAnsi="Times New Roman" w:cs="Times New Roman"/>
          <w:bCs/>
          <w:sz w:val="24"/>
          <w:szCs w:val="24"/>
          <w:lang w:eastAsia="pl-PL"/>
        </w:rPr>
      </w:pPr>
      <w:r>
        <w:rPr>
          <w:rFonts w:ascii="Times New Roman" w:eastAsia="Arial" w:hAnsi="Times New Roman" w:cs="Times New Roman"/>
          <w:bCs/>
          <w:sz w:val="24"/>
          <w:szCs w:val="24"/>
          <w:lang w:eastAsia="pl-PL"/>
        </w:rPr>
        <w:t xml:space="preserve">Zamawiający przewiduje możliwość dokonywania zmian Umowy w stosunku do treści oferty, na podstawie której dokonano wyboru Wykonawcy. Zmiana Umowy dopuszczalna będzie w granicach wyznaczonych przepisami ustawy Pzp, w tym art. 455 ustawy Pzp lub w zakresie i na warunkach określonych w ogłoszeniu o zamówieniu oraz niniejszej Umowie. </w:t>
      </w:r>
    </w:p>
    <w:p w14:paraId="297A76F8" w14:textId="77777777" w:rsidR="00632F4B" w:rsidRDefault="00632F4B" w:rsidP="00632F4B">
      <w:pPr>
        <w:spacing w:after="0" w:line="276" w:lineRule="auto"/>
        <w:ind w:left="720"/>
        <w:jc w:val="both"/>
        <w:rPr>
          <w:rFonts w:ascii="Times New Roman" w:eastAsia="Arial" w:hAnsi="Times New Roman" w:cs="Times New Roman"/>
          <w:bCs/>
          <w:sz w:val="24"/>
          <w:szCs w:val="24"/>
          <w:lang w:eastAsia="pl-PL"/>
        </w:rPr>
      </w:pPr>
    </w:p>
    <w:p w14:paraId="5A32E0A8" w14:textId="77777777" w:rsidR="00632F4B" w:rsidRDefault="00632F4B" w:rsidP="00632F4B">
      <w:pPr>
        <w:numPr>
          <w:ilvl w:val="0"/>
          <w:numId w:val="40"/>
        </w:numPr>
        <w:spacing w:after="0" w:line="276" w:lineRule="auto"/>
        <w:jc w:val="both"/>
        <w:rPr>
          <w:rFonts w:ascii="Times New Roman" w:eastAsia="Arial" w:hAnsi="Times New Roman" w:cs="Times New Roman"/>
          <w:bCs/>
          <w:sz w:val="24"/>
          <w:szCs w:val="24"/>
          <w:lang w:eastAsia="pl-PL"/>
        </w:rPr>
      </w:pPr>
      <w:r>
        <w:rPr>
          <w:rFonts w:ascii="Times New Roman" w:eastAsia="Arial" w:hAnsi="Times New Roman" w:cs="Times New Roman"/>
          <w:bCs/>
          <w:sz w:val="24"/>
          <w:szCs w:val="24"/>
          <w:lang w:eastAsia="pl-PL"/>
        </w:rPr>
        <w:t xml:space="preserve">Zamawiający, zgodnie z art. 455 ust. 1 pkt 1 ustawy Pzp dopuszcza możliwość zmian postanowień Umowy w stosunku do treści oferty w zakresie i na warunkach określonych poniżej: </w:t>
      </w:r>
    </w:p>
    <w:p w14:paraId="6CE181B1" w14:textId="77777777" w:rsidR="00632F4B" w:rsidRDefault="00632F4B" w:rsidP="00632F4B">
      <w:pPr>
        <w:numPr>
          <w:ilvl w:val="1"/>
          <w:numId w:val="29"/>
        </w:numPr>
        <w:spacing w:after="0" w:line="276" w:lineRule="auto"/>
        <w:ind w:left="1418"/>
        <w:jc w:val="both"/>
        <w:rPr>
          <w:rFonts w:ascii="Times New Roman" w:eastAsia="Arial" w:hAnsi="Times New Roman" w:cs="Times New Roman"/>
          <w:bCs/>
          <w:sz w:val="24"/>
          <w:szCs w:val="24"/>
          <w:lang w:eastAsia="pl-PL"/>
        </w:rPr>
      </w:pPr>
      <w:r>
        <w:rPr>
          <w:rFonts w:ascii="Times New Roman" w:eastAsia="Arial" w:hAnsi="Times New Roman" w:cs="Times New Roman"/>
          <w:bCs/>
          <w:sz w:val="24"/>
          <w:szCs w:val="24"/>
          <w:lang w:eastAsia="pl-PL"/>
        </w:rPr>
        <w:t xml:space="preserve">Terminy dokonania poszczególnych czynności wskazanych w umowie mogą być zmienione w następujących sytuacjach: </w:t>
      </w:r>
    </w:p>
    <w:p w14:paraId="22395C63" w14:textId="77777777" w:rsidR="00632F4B" w:rsidRDefault="00632F4B" w:rsidP="00632F4B">
      <w:pPr>
        <w:pStyle w:val="Akapitzlist"/>
        <w:numPr>
          <w:ilvl w:val="0"/>
          <w:numId w:val="62"/>
        </w:numPr>
        <w:spacing w:after="0"/>
        <w:jc w:val="both"/>
        <w:rPr>
          <w:rFonts w:ascii="Times New Roman" w:eastAsia="Arial" w:hAnsi="Times New Roman" w:cs="Times New Roman"/>
          <w:bCs/>
          <w:sz w:val="24"/>
          <w:szCs w:val="24"/>
          <w:lang w:eastAsia="pl-PL"/>
        </w:rPr>
      </w:pPr>
      <w:r>
        <w:rPr>
          <w:rFonts w:ascii="Times New Roman" w:eastAsia="Arial" w:hAnsi="Times New Roman" w:cs="Times New Roman"/>
          <w:bCs/>
          <w:sz w:val="24"/>
          <w:szCs w:val="24"/>
          <w:lang w:eastAsia="pl-PL"/>
        </w:rPr>
        <w:t xml:space="preserve">w przypadku opóźnienia w rozpoczęciu lub realizacji robót budowlanych lub dostaw, odbiorach robót, uzyskaniu pozwolenia na użytkowanie, rozliczeniu inwestycji – o ile opóźnienie nie wynika z przyczyn leżących po stronie Wykonawcy, </w:t>
      </w:r>
    </w:p>
    <w:p w14:paraId="0D9A09D3" w14:textId="77777777" w:rsidR="00632F4B" w:rsidRDefault="00632F4B" w:rsidP="00632F4B">
      <w:pPr>
        <w:pStyle w:val="Akapitzlist"/>
        <w:numPr>
          <w:ilvl w:val="0"/>
          <w:numId w:val="62"/>
        </w:numPr>
        <w:spacing w:after="0"/>
        <w:jc w:val="both"/>
        <w:rPr>
          <w:rFonts w:ascii="Times New Roman" w:eastAsia="Arial" w:hAnsi="Times New Roman" w:cs="Times New Roman"/>
          <w:bCs/>
          <w:sz w:val="24"/>
          <w:szCs w:val="24"/>
          <w:lang w:eastAsia="pl-PL"/>
        </w:rPr>
      </w:pPr>
      <w:r>
        <w:rPr>
          <w:rFonts w:ascii="Times New Roman" w:eastAsia="Arial" w:hAnsi="Times New Roman" w:cs="Times New Roman"/>
          <w:bCs/>
          <w:sz w:val="24"/>
          <w:szCs w:val="24"/>
          <w:lang w:eastAsia="pl-PL"/>
        </w:rPr>
        <w:t xml:space="preserve">w przypadku wystąpienia robót dodatkowych lub zamiennych niezbędnych do wykonania podstawowego zakresu prac, których realizacja wymaga zmiany terminu wykonania prac, </w:t>
      </w:r>
    </w:p>
    <w:p w14:paraId="69779E8B" w14:textId="77777777" w:rsidR="00632F4B" w:rsidRDefault="00632F4B" w:rsidP="00632F4B">
      <w:pPr>
        <w:pStyle w:val="Akapitzlist"/>
        <w:numPr>
          <w:ilvl w:val="0"/>
          <w:numId w:val="62"/>
        </w:numPr>
        <w:spacing w:after="0"/>
        <w:jc w:val="both"/>
        <w:rPr>
          <w:rFonts w:ascii="Times New Roman" w:eastAsia="Arial" w:hAnsi="Times New Roman" w:cs="Times New Roman"/>
          <w:bCs/>
          <w:sz w:val="24"/>
          <w:szCs w:val="24"/>
          <w:lang w:eastAsia="pl-PL"/>
        </w:rPr>
      </w:pPr>
      <w:r>
        <w:rPr>
          <w:rFonts w:ascii="Times New Roman" w:eastAsia="Arial" w:hAnsi="Times New Roman" w:cs="Times New Roman"/>
          <w:bCs/>
          <w:sz w:val="24"/>
          <w:szCs w:val="24"/>
          <w:lang w:eastAsia="pl-PL"/>
        </w:rPr>
        <w:t xml:space="preserve">w przypadku zmian w dokumentacji mających wpływ na termin wykonania inwestycji, </w:t>
      </w:r>
    </w:p>
    <w:p w14:paraId="2D0A31DC" w14:textId="77777777" w:rsidR="00632F4B" w:rsidRDefault="00632F4B" w:rsidP="00632F4B">
      <w:pPr>
        <w:pStyle w:val="Akapitzlist"/>
        <w:numPr>
          <w:ilvl w:val="0"/>
          <w:numId w:val="62"/>
        </w:numPr>
        <w:spacing w:after="0"/>
        <w:jc w:val="both"/>
        <w:rPr>
          <w:rFonts w:ascii="Times New Roman" w:eastAsia="Arial" w:hAnsi="Times New Roman" w:cs="Times New Roman"/>
          <w:bCs/>
          <w:sz w:val="24"/>
          <w:szCs w:val="24"/>
          <w:lang w:eastAsia="pl-PL"/>
        </w:rPr>
      </w:pPr>
      <w:r>
        <w:rPr>
          <w:rFonts w:ascii="Times New Roman" w:eastAsia="Arial" w:hAnsi="Times New Roman" w:cs="Times New Roman"/>
          <w:bCs/>
          <w:sz w:val="24"/>
          <w:szCs w:val="24"/>
          <w:lang w:eastAsia="pl-PL"/>
        </w:rPr>
        <w:t xml:space="preserve">w razie zakłócenia toku robót budowlanych przez protesty społeczne i ingerencje osób trzecich oraz wstrzymanie budowy przez organ nadzoru </w:t>
      </w:r>
      <w:r>
        <w:rPr>
          <w:rFonts w:ascii="Times New Roman" w:eastAsia="Arial" w:hAnsi="Times New Roman" w:cs="Times New Roman"/>
          <w:bCs/>
          <w:sz w:val="24"/>
          <w:szCs w:val="24"/>
          <w:lang w:eastAsia="pl-PL"/>
        </w:rPr>
        <w:lastRenderedPageBreak/>
        <w:t xml:space="preserve">budowlanego i inne organy nadzoru, ale tylko po stwierdzeniu zaniedbań niezawinionych przez Wykonawcę, </w:t>
      </w:r>
    </w:p>
    <w:p w14:paraId="7B2785F5" w14:textId="77777777" w:rsidR="00632F4B" w:rsidRDefault="00632F4B" w:rsidP="00632F4B">
      <w:pPr>
        <w:pStyle w:val="Akapitzlist"/>
        <w:numPr>
          <w:ilvl w:val="0"/>
          <w:numId w:val="62"/>
        </w:numPr>
        <w:spacing w:after="0"/>
        <w:jc w:val="both"/>
        <w:rPr>
          <w:rFonts w:ascii="Times New Roman" w:eastAsia="Arial" w:hAnsi="Times New Roman" w:cs="Times New Roman"/>
          <w:bCs/>
          <w:sz w:val="24"/>
          <w:szCs w:val="24"/>
          <w:lang w:eastAsia="pl-PL"/>
        </w:rPr>
      </w:pPr>
      <w:r>
        <w:rPr>
          <w:rFonts w:ascii="Times New Roman" w:eastAsia="Arial" w:hAnsi="Times New Roman" w:cs="Times New Roman"/>
          <w:bCs/>
          <w:sz w:val="24"/>
          <w:szCs w:val="24"/>
          <w:lang w:eastAsia="pl-PL"/>
        </w:rPr>
        <w:t xml:space="preserve">jeżeli w otoczeniu budowy rozpoczęto realizację robót, które uniemożliwiają dostęp do placu budowy lub z przyczyn praktycznych, roboty w otoczeniu placu budowy powinny być wykonane wcześniej, </w:t>
      </w:r>
    </w:p>
    <w:p w14:paraId="364AFB52" w14:textId="77777777" w:rsidR="00632F4B" w:rsidRDefault="00632F4B" w:rsidP="00632F4B">
      <w:pPr>
        <w:pStyle w:val="Akapitzlist"/>
        <w:numPr>
          <w:ilvl w:val="0"/>
          <w:numId w:val="62"/>
        </w:numPr>
        <w:spacing w:after="0"/>
        <w:jc w:val="both"/>
        <w:rPr>
          <w:rFonts w:ascii="Times New Roman" w:eastAsia="Arial" w:hAnsi="Times New Roman" w:cs="Times New Roman"/>
          <w:bCs/>
          <w:sz w:val="24"/>
          <w:szCs w:val="24"/>
          <w:lang w:eastAsia="pl-PL"/>
        </w:rPr>
      </w:pPr>
      <w:r>
        <w:rPr>
          <w:rFonts w:ascii="Times New Roman" w:eastAsia="Arial" w:hAnsi="Times New Roman" w:cs="Times New Roman"/>
          <w:bCs/>
          <w:sz w:val="24"/>
          <w:szCs w:val="24"/>
          <w:lang w:eastAsia="pl-PL"/>
        </w:rPr>
        <w:t xml:space="preserve">w razie braku możliwości wykonania zamówienia zgodnie z dostarczoną dokumentacją i przekazanym placem budowy, </w:t>
      </w:r>
    </w:p>
    <w:p w14:paraId="7598413E" w14:textId="77777777" w:rsidR="00632F4B" w:rsidRDefault="00632F4B" w:rsidP="00632F4B">
      <w:pPr>
        <w:pStyle w:val="Akapitzlist"/>
        <w:numPr>
          <w:ilvl w:val="0"/>
          <w:numId w:val="62"/>
        </w:numPr>
        <w:spacing w:after="0"/>
        <w:jc w:val="both"/>
        <w:rPr>
          <w:rFonts w:ascii="Times New Roman" w:eastAsia="Arial" w:hAnsi="Times New Roman" w:cs="Times New Roman"/>
          <w:bCs/>
          <w:sz w:val="24"/>
          <w:szCs w:val="24"/>
          <w:lang w:eastAsia="pl-PL"/>
        </w:rPr>
      </w:pPr>
      <w:r>
        <w:rPr>
          <w:rFonts w:ascii="Times New Roman" w:eastAsia="Arial" w:hAnsi="Times New Roman" w:cs="Times New Roman"/>
          <w:bCs/>
          <w:sz w:val="24"/>
          <w:szCs w:val="24"/>
          <w:lang w:eastAsia="pl-PL"/>
        </w:rPr>
        <w:t>w razie zaleceń właściwych organów jeżeli wykonywanie świadczeń wchodzących w zakres Przedmiotu Umowy zostało wstrzymane przez właściwe organy z przyczyn niezależnych od Wykonawcy, co uniemożliwia terminowe zakończenie realizacji Umowy,</w:t>
      </w:r>
    </w:p>
    <w:p w14:paraId="6D0BDA29" w14:textId="77777777" w:rsidR="00632F4B" w:rsidRDefault="00632F4B" w:rsidP="00632F4B">
      <w:pPr>
        <w:pStyle w:val="Akapitzlist"/>
        <w:numPr>
          <w:ilvl w:val="0"/>
          <w:numId w:val="62"/>
        </w:numPr>
        <w:spacing w:after="0"/>
        <w:jc w:val="both"/>
        <w:rPr>
          <w:rFonts w:ascii="Times New Roman" w:eastAsia="Arial" w:hAnsi="Times New Roman" w:cs="Times New Roman"/>
          <w:bCs/>
          <w:sz w:val="24"/>
          <w:szCs w:val="24"/>
          <w:lang w:eastAsia="pl-PL"/>
        </w:rPr>
      </w:pPr>
      <w:r>
        <w:rPr>
          <w:rFonts w:ascii="Times New Roman" w:eastAsia="Arial" w:hAnsi="Times New Roman" w:cs="Times New Roman"/>
          <w:bCs/>
          <w:sz w:val="24"/>
          <w:szCs w:val="24"/>
          <w:lang w:eastAsia="pl-PL"/>
        </w:rPr>
        <w:t>w razie opóźnienia wynikającego z następstw działania organów administracji, w szczególności: przekroczenie zakreślonych przez prawo terminów wydania przez organy administracji opinii, uzgodnień, decyzji, zezwoleń, itp.; odmowa wydania przez organy administracji wymaganych decyzji, zezwoleń, uzgodnień, co uniemożliwia terminowe zakończenie realizacji Umowy, z wyłączeniem przyczyn leżących po stronie Wykonawcy,</w:t>
      </w:r>
    </w:p>
    <w:p w14:paraId="7ABD53CC" w14:textId="77777777" w:rsidR="00632F4B" w:rsidRDefault="00632F4B" w:rsidP="00632F4B">
      <w:pPr>
        <w:pStyle w:val="Akapitzlist"/>
        <w:numPr>
          <w:ilvl w:val="0"/>
          <w:numId w:val="62"/>
        </w:numPr>
        <w:spacing w:after="0"/>
        <w:jc w:val="both"/>
        <w:rPr>
          <w:rFonts w:ascii="Times New Roman" w:eastAsia="Arial" w:hAnsi="Times New Roman" w:cs="Times New Roman"/>
          <w:bCs/>
          <w:sz w:val="24"/>
          <w:szCs w:val="24"/>
          <w:lang w:eastAsia="pl-PL"/>
        </w:rPr>
      </w:pPr>
      <w:r>
        <w:rPr>
          <w:rFonts w:ascii="Times New Roman" w:eastAsia="Arial" w:hAnsi="Times New Roman" w:cs="Times New Roman"/>
          <w:bCs/>
          <w:sz w:val="24"/>
          <w:szCs w:val="24"/>
          <w:lang w:eastAsia="pl-PL"/>
        </w:rPr>
        <w:t>w razie opóźnienia wynikającego z zastania odmiennych od przyjętych zgodnie z wykonanymi badaniami, uzyskanymi decyzjami warunków terenowych, w szczególności istnienia niezinwentaryzowanych urządzeń, instalacji lub obiektów infrastrukturalnych oraz nieprzewidzianych warunków geologicznych, terenowych, archeologicznych, wodnych itp.,</w:t>
      </w:r>
    </w:p>
    <w:p w14:paraId="4C44B185" w14:textId="77777777" w:rsidR="00632F4B" w:rsidRDefault="00632F4B" w:rsidP="00632F4B">
      <w:pPr>
        <w:pStyle w:val="Akapitzlist"/>
        <w:numPr>
          <w:ilvl w:val="0"/>
          <w:numId w:val="62"/>
        </w:numPr>
        <w:spacing w:after="0"/>
        <w:jc w:val="both"/>
        <w:rPr>
          <w:rFonts w:ascii="Times New Roman" w:eastAsia="Arial" w:hAnsi="Times New Roman" w:cs="Times New Roman"/>
          <w:bCs/>
          <w:sz w:val="24"/>
          <w:szCs w:val="24"/>
          <w:lang w:eastAsia="pl-PL"/>
        </w:rPr>
      </w:pPr>
      <w:r>
        <w:rPr>
          <w:rFonts w:ascii="Times New Roman" w:eastAsia="Arial" w:hAnsi="Times New Roman" w:cs="Times New Roman"/>
          <w:bCs/>
          <w:sz w:val="24"/>
          <w:szCs w:val="24"/>
          <w:lang w:eastAsia="pl-PL"/>
        </w:rPr>
        <w:t>w przypadku opóźnienia wynikającego z działań i zaniechań instytucji polskich zaangażowanych w realizację, kontrolę lub finansowanie przedsięwzięcia (w szczególności takich jak zmiana lub przyjęcie nowych wytycznych w zakresie kwalifikowalności wydatków),</w:t>
      </w:r>
    </w:p>
    <w:p w14:paraId="025B1143" w14:textId="77777777" w:rsidR="00632F4B" w:rsidRDefault="00632F4B" w:rsidP="00632F4B">
      <w:pPr>
        <w:pStyle w:val="Akapitzlist"/>
        <w:numPr>
          <w:ilvl w:val="0"/>
          <w:numId w:val="62"/>
        </w:numPr>
        <w:spacing w:after="0"/>
        <w:jc w:val="both"/>
        <w:rPr>
          <w:rFonts w:ascii="Times New Roman" w:eastAsia="Arial" w:hAnsi="Times New Roman" w:cs="Times New Roman"/>
          <w:bCs/>
          <w:sz w:val="24"/>
          <w:szCs w:val="24"/>
          <w:lang w:eastAsia="pl-PL"/>
        </w:rPr>
      </w:pPr>
      <w:r>
        <w:rPr>
          <w:rFonts w:ascii="Times New Roman" w:eastAsia="Arial" w:hAnsi="Times New Roman" w:cs="Times New Roman"/>
          <w:bCs/>
          <w:sz w:val="24"/>
          <w:szCs w:val="24"/>
          <w:lang w:eastAsia="pl-PL"/>
        </w:rPr>
        <w:t>realizacji w drodze odrębnej umowy prac powiązanych z przedmiotem niniejszej umowy, wymuszającej konieczność skoordynowania prac i uwzględnienia wzajemnych powiązań, w tym udzielenie w trakcie realizacji umowy zamówień dodatkowych i/lub uzupełniających, związanych z realizacją zamówienia podstawowego, mających wpływ na uzgodniony termin zakończenia jej realizacji (powodujących konieczność jego wydłużenia),</w:t>
      </w:r>
    </w:p>
    <w:p w14:paraId="7AB1F7ED" w14:textId="77777777" w:rsidR="00632F4B" w:rsidRDefault="00632F4B" w:rsidP="00632F4B">
      <w:pPr>
        <w:pStyle w:val="Akapitzlist"/>
        <w:numPr>
          <w:ilvl w:val="0"/>
          <w:numId w:val="62"/>
        </w:numPr>
        <w:spacing w:after="0"/>
        <w:jc w:val="both"/>
        <w:rPr>
          <w:rFonts w:ascii="Times New Roman" w:eastAsia="Arial" w:hAnsi="Times New Roman" w:cs="Times New Roman"/>
          <w:bCs/>
          <w:sz w:val="24"/>
          <w:szCs w:val="24"/>
          <w:lang w:eastAsia="pl-PL"/>
        </w:rPr>
      </w:pPr>
      <w:r>
        <w:rPr>
          <w:rFonts w:ascii="Times New Roman" w:eastAsia="Arial" w:hAnsi="Times New Roman" w:cs="Times New Roman"/>
          <w:bCs/>
          <w:sz w:val="24"/>
          <w:szCs w:val="24"/>
          <w:lang w:eastAsia="pl-PL"/>
        </w:rPr>
        <w:t>działań osób trzecich uniemożliwiających wykonanie prac, które to działania nie są konsekwencją winy, którejkolwiek ze stron,</w:t>
      </w:r>
    </w:p>
    <w:p w14:paraId="18812EF8" w14:textId="77777777" w:rsidR="00632F4B" w:rsidRDefault="00632F4B" w:rsidP="00632F4B">
      <w:pPr>
        <w:pStyle w:val="Akapitzlist"/>
        <w:numPr>
          <w:ilvl w:val="0"/>
          <w:numId w:val="62"/>
        </w:numPr>
        <w:spacing w:after="0"/>
        <w:jc w:val="both"/>
        <w:rPr>
          <w:rFonts w:ascii="Times New Roman" w:eastAsia="Arial" w:hAnsi="Times New Roman" w:cs="Times New Roman"/>
          <w:bCs/>
          <w:sz w:val="24"/>
          <w:szCs w:val="24"/>
          <w:lang w:eastAsia="pl-PL"/>
        </w:rPr>
      </w:pPr>
      <w:r>
        <w:rPr>
          <w:rFonts w:ascii="Times New Roman" w:eastAsia="Arial" w:hAnsi="Times New Roman" w:cs="Times New Roman"/>
          <w:bCs/>
          <w:sz w:val="24"/>
          <w:szCs w:val="24"/>
          <w:lang w:eastAsia="pl-PL"/>
        </w:rPr>
        <w:t>wstrzymania realizacji robót przez uprawniony organ z powodu znalezienia niewybuchów i niewypałów lub z innych nie zawinionych przez żadną ze stron powodów,</w:t>
      </w:r>
    </w:p>
    <w:p w14:paraId="2EF3B1D8" w14:textId="77777777" w:rsidR="00632F4B" w:rsidRDefault="00632F4B" w:rsidP="00632F4B">
      <w:pPr>
        <w:pStyle w:val="Akapitzlist"/>
        <w:numPr>
          <w:ilvl w:val="0"/>
          <w:numId w:val="62"/>
        </w:numPr>
        <w:spacing w:after="0"/>
        <w:jc w:val="both"/>
        <w:rPr>
          <w:rFonts w:ascii="Times New Roman" w:eastAsia="Arial" w:hAnsi="Times New Roman" w:cs="Times New Roman"/>
          <w:bCs/>
          <w:sz w:val="24"/>
          <w:szCs w:val="24"/>
          <w:lang w:eastAsia="pl-PL"/>
        </w:rPr>
      </w:pPr>
      <w:r>
        <w:rPr>
          <w:rFonts w:ascii="Times New Roman" w:eastAsia="Arial" w:hAnsi="Times New Roman" w:cs="Times New Roman"/>
          <w:bCs/>
          <w:sz w:val="24"/>
          <w:szCs w:val="24"/>
          <w:lang w:eastAsia="pl-PL"/>
        </w:rPr>
        <w:lastRenderedPageBreak/>
        <w:t>zaistnienie niesprzyjających warunków atmosferycznych, uniemożliwiających wykonywanie prac budowlanych lub spełnienie wymogów specyfikacji technologicznych wykonania i odbioru robót (STWiOR), udokumentowane w dzienniku budowy przez kierownika budowy/robót i potwierdzone przez Inspektora Nadzoru. Dopuszczalna jest zmiana o czas trwania niesprzyjających warunków atmosferycznych, które uniemożliwiają wykonanie zamówienia zgodnie z technologią,</w:t>
      </w:r>
    </w:p>
    <w:p w14:paraId="55FA6576" w14:textId="77777777" w:rsidR="00632F4B" w:rsidRDefault="00632F4B" w:rsidP="00632F4B">
      <w:pPr>
        <w:pStyle w:val="Akapitzlist"/>
        <w:numPr>
          <w:ilvl w:val="0"/>
          <w:numId w:val="62"/>
        </w:numPr>
        <w:spacing w:after="0"/>
        <w:jc w:val="both"/>
        <w:rPr>
          <w:rFonts w:ascii="Times New Roman" w:eastAsia="Arial" w:hAnsi="Times New Roman" w:cs="Times New Roman"/>
          <w:bCs/>
          <w:sz w:val="24"/>
          <w:szCs w:val="24"/>
          <w:lang w:eastAsia="pl-PL"/>
        </w:rPr>
      </w:pPr>
      <w:r>
        <w:rPr>
          <w:rFonts w:ascii="Times New Roman" w:eastAsia="Arial" w:hAnsi="Times New Roman" w:cs="Times New Roman"/>
          <w:bCs/>
          <w:sz w:val="24"/>
          <w:szCs w:val="24"/>
          <w:lang w:eastAsia="pl-PL"/>
        </w:rPr>
        <w:t xml:space="preserve">w przypadku wystąpienia siły wyższej - zmiana wymaga zgody obu stron. Przez siłę wyższą rozumie się zdarzenie lub połączenie zdarzeń obiektywnie niezależnych od stron, które zasadniczo i istotnie utrudniają wykonanie części lub całości zobowiązań wynikających z umowy, których strony nie mogły wcześniej przewidzieć i którym nie mogły przeciwdziałać poprzez działanie z należytą starannością ogólnie przewidziana dla cywilnoprawnych stosunków zobowiązaniowych. </w:t>
      </w:r>
    </w:p>
    <w:p w14:paraId="02135057" w14:textId="77777777" w:rsidR="00632F4B" w:rsidRDefault="00632F4B" w:rsidP="00632F4B">
      <w:pPr>
        <w:numPr>
          <w:ilvl w:val="1"/>
          <w:numId w:val="29"/>
        </w:numPr>
        <w:spacing w:after="0" w:line="276" w:lineRule="auto"/>
        <w:ind w:left="1418"/>
        <w:jc w:val="both"/>
        <w:rPr>
          <w:rFonts w:ascii="Times New Roman" w:eastAsia="Arial" w:hAnsi="Times New Roman" w:cs="Times New Roman"/>
          <w:bCs/>
          <w:sz w:val="24"/>
          <w:szCs w:val="24"/>
          <w:lang w:eastAsia="pl-PL"/>
        </w:rPr>
      </w:pPr>
      <w:r>
        <w:rPr>
          <w:rFonts w:ascii="Times New Roman" w:eastAsia="Arial" w:hAnsi="Times New Roman" w:cs="Times New Roman"/>
          <w:bCs/>
          <w:sz w:val="24"/>
          <w:szCs w:val="24"/>
          <w:lang w:eastAsia="pl-PL"/>
        </w:rPr>
        <w:t>Podstawą do ustalenia nowego terminu będzie ilość dni powodująca uzasadnione wstrzymanie lub przedłużenie wykonywania robót.</w:t>
      </w:r>
    </w:p>
    <w:p w14:paraId="39FDBF5F" w14:textId="77777777" w:rsidR="00632F4B" w:rsidRDefault="00632F4B" w:rsidP="00632F4B">
      <w:pPr>
        <w:spacing w:after="0" w:line="276" w:lineRule="auto"/>
        <w:ind w:left="1418"/>
        <w:jc w:val="both"/>
        <w:rPr>
          <w:rFonts w:ascii="Times New Roman" w:eastAsia="Arial" w:hAnsi="Times New Roman" w:cs="Times New Roman"/>
          <w:bCs/>
          <w:sz w:val="24"/>
          <w:szCs w:val="24"/>
          <w:lang w:eastAsia="pl-PL"/>
        </w:rPr>
      </w:pPr>
    </w:p>
    <w:p w14:paraId="56A367F8" w14:textId="77777777" w:rsidR="00632F4B" w:rsidRPr="00783A12" w:rsidRDefault="00632F4B" w:rsidP="00632F4B">
      <w:pPr>
        <w:numPr>
          <w:ilvl w:val="0"/>
          <w:numId w:val="40"/>
        </w:numPr>
        <w:spacing w:after="0" w:line="276" w:lineRule="auto"/>
        <w:jc w:val="both"/>
        <w:rPr>
          <w:rFonts w:ascii="Times New Roman" w:eastAsia="Arial" w:hAnsi="Times New Roman" w:cs="Times New Roman"/>
          <w:bCs/>
          <w:sz w:val="24"/>
          <w:szCs w:val="24"/>
          <w:lang w:eastAsia="pl-PL"/>
        </w:rPr>
      </w:pPr>
      <w:r w:rsidRPr="00783A12">
        <w:rPr>
          <w:rFonts w:ascii="Times New Roman" w:eastAsia="Arial" w:hAnsi="Times New Roman" w:cs="Times New Roman"/>
          <w:bCs/>
          <w:sz w:val="24"/>
          <w:szCs w:val="24"/>
          <w:lang w:eastAsia="pl-PL"/>
        </w:rPr>
        <w:t xml:space="preserve">Oprócz sytuacji wymienionych w art. 455 ustawy Pzp, Zamawiający dopuszcza również możliwość dokonania zmian w następujących przypadkach: </w:t>
      </w:r>
    </w:p>
    <w:p w14:paraId="55D8785F" w14:textId="77777777" w:rsidR="00632F4B" w:rsidRPr="00783A12" w:rsidRDefault="00632F4B" w:rsidP="00632F4B">
      <w:pPr>
        <w:pStyle w:val="Akapitzlist"/>
        <w:numPr>
          <w:ilvl w:val="0"/>
          <w:numId w:val="77"/>
        </w:numPr>
        <w:autoSpaceDE w:val="0"/>
        <w:autoSpaceDN w:val="0"/>
        <w:adjustRightInd w:val="0"/>
        <w:spacing w:after="0"/>
        <w:jc w:val="both"/>
        <w:rPr>
          <w:rFonts w:ascii="Times New Roman" w:eastAsia="Arial" w:hAnsi="Times New Roman" w:cs="Times New Roman"/>
          <w:bCs/>
          <w:sz w:val="24"/>
          <w:szCs w:val="24"/>
          <w:lang w:eastAsia="pl-PL"/>
        </w:rPr>
      </w:pPr>
      <w:r w:rsidRPr="00783A12">
        <w:rPr>
          <w:rFonts w:ascii="Times New Roman" w:eastAsia="Arial" w:hAnsi="Times New Roman" w:cs="Times New Roman"/>
          <w:bCs/>
          <w:sz w:val="24"/>
          <w:szCs w:val="24"/>
          <w:lang w:eastAsia="pl-PL"/>
        </w:rPr>
        <w:t xml:space="preserve">dokonania zmian w dokumentacji technicznej, </w:t>
      </w:r>
    </w:p>
    <w:p w14:paraId="6C8EC833" w14:textId="77777777" w:rsidR="00632F4B" w:rsidRPr="00783A12" w:rsidRDefault="00632F4B" w:rsidP="00632F4B">
      <w:pPr>
        <w:pStyle w:val="Akapitzlist"/>
        <w:numPr>
          <w:ilvl w:val="0"/>
          <w:numId w:val="77"/>
        </w:numPr>
        <w:autoSpaceDE w:val="0"/>
        <w:autoSpaceDN w:val="0"/>
        <w:adjustRightInd w:val="0"/>
        <w:spacing w:after="0"/>
        <w:jc w:val="both"/>
        <w:rPr>
          <w:rFonts w:ascii="Times New Roman" w:eastAsia="Arial" w:hAnsi="Times New Roman" w:cs="Times New Roman"/>
          <w:bCs/>
          <w:sz w:val="24"/>
          <w:szCs w:val="24"/>
          <w:lang w:eastAsia="pl-PL"/>
        </w:rPr>
      </w:pPr>
      <w:r w:rsidRPr="00783A12">
        <w:rPr>
          <w:rFonts w:ascii="Times New Roman" w:eastAsia="Arial" w:hAnsi="Times New Roman" w:cs="Times New Roman"/>
          <w:bCs/>
          <w:sz w:val="24"/>
          <w:szCs w:val="24"/>
          <w:lang w:eastAsia="pl-PL"/>
        </w:rPr>
        <w:t>zmiany ceny, gdy:</w:t>
      </w:r>
    </w:p>
    <w:p w14:paraId="3CA337C0" w14:textId="77777777" w:rsidR="00632F4B" w:rsidRPr="00783A12" w:rsidRDefault="00632F4B" w:rsidP="00632F4B">
      <w:pPr>
        <w:pStyle w:val="Akapitzlist"/>
        <w:numPr>
          <w:ilvl w:val="0"/>
          <w:numId w:val="78"/>
        </w:numPr>
        <w:autoSpaceDE w:val="0"/>
        <w:autoSpaceDN w:val="0"/>
        <w:adjustRightInd w:val="0"/>
        <w:spacing w:after="0"/>
        <w:ind w:left="1701" w:hanging="283"/>
        <w:jc w:val="both"/>
        <w:rPr>
          <w:rFonts w:ascii="Times New Roman" w:eastAsia="Arial" w:hAnsi="Times New Roman" w:cs="Times New Roman"/>
          <w:bCs/>
          <w:sz w:val="24"/>
          <w:szCs w:val="24"/>
          <w:lang w:eastAsia="pl-PL"/>
        </w:rPr>
      </w:pPr>
      <w:r w:rsidRPr="00783A12">
        <w:rPr>
          <w:rFonts w:ascii="Times New Roman" w:eastAsia="Arial" w:hAnsi="Times New Roman" w:cs="Times New Roman"/>
          <w:bCs/>
          <w:sz w:val="24"/>
          <w:szCs w:val="24"/>
          <w:lang w:eastAsia="pl-PL"/>
        </w:rPr>
        <w:t>nastąpi urzędowa zmiana stawki podatku VAT,</w:t>
      </w:r>
    </w:p>
    <w:p w14:paraId="5C9E97E4" w14:textId="77777777" w:rsidR="00632F4B" w:rsidRPr="00783A12" w:rsidRDefault="00632F4B" w:rsidP="00632F4B">
      <w:pPr>
        <w:pStyle w:val="Akapitzlist"/>
        <w:numPr>
          <w:ilvl w:val="0"/>
          <w:numId w:val="78"/>
        </w:numPr>
        <w:autoSpaceDE w:val="0"/>
        <w:autoSpaceDN w:val="0"/>
        <w:adjustRightInd w:val="0"/>
        <w:spacing w:after="0"/>
        <w:ind w:left="1701" w:hanging="283"/>
        <w:jc w:val="both"/>
        <w:rPr>
          <w:rFonts w:ascii="Times New Roman" w:eastAsia="Arial" w:hAnsi="Times New Roman" w:cs="Times New Roman"/>
          <w:bCs/>
          <w:sz w:val="24"/>
          <w:szCs w:val="24"/>
          <w:lang w:eastAsia="pl-PL"/>
        </w:rPr>
      </w:pPr>
      <w:r w:rsidRPr="00783A12">
        <w:rPr>
          <w:rFonts w:ascii="Times New Roman" w:eastAsia="Arial" w:hAnsi="Times New Roman" w:cs="Times New Roman"/>
          <w:bCs/>
          <w:sz w:val="24"/>
          <w:szCs w:val="24"/>
          <w:lang w:eastAsia="pl-PL"/>
        </w:rPr>
        <w:t>Zamawiający ograniczy lub rozszerzy zakres zamówienia, wprowadzi zamienne rozwiązania lub materiały, jeżeli łączna wartość zmian jest mniejsza niż progi unijne oraz jest niższa niż 15% wartości umowy, - podstawą ustalenia nowej ceny będą niezmienione ceny, stawki i narzuty z kosztorysu ofertowego.</w:t>
      </w:r>
    </w:p>
    <w:p w14:paraId="4B35E92F" w14:textId="77777777" w:rsidR="00632F4B" w:rsidRPr="00783A12" w:rsidRDefault="00632F4B" w:rsidP="00632F4B">
      <w:pPr>
        <w:pStyle w:val="Akapitzlist"/>
        <w:numPr>
          <w:ilvl w:val="0"/>
          <w:numId w:val="77"/>
        </w:numPr>
        <w:autoSpaceDE w:val="0"/>
        <w:autoSpaceDN w:val="0"/>
        <w:adjustRightInd w:val="0"/>
        <w:spacing w:after="0"/>
        <w:jc w:val="both"/>
        <w:rPr>
          <w:rFonts w:ascii="Times New Roman" w:eastAsia="Arial" w:hAnsi="Times New Roman" w:cs="Times New Roman"/>
          <w:bCs/>
          <w:sz w:val="24"/>
          <w:szCs w:val="24"/>
          <w:lang w:eastAsia="pl-PL"/>
        </w:rPr>
      </w:pPr>
      <w:r w:rsidRPr="00783A12">
        <w:rPr>
          <w:rFonts w:ascii="Times New Roman" w:eastAsia="Arial" w:hAnsi="Times New Roman" w:cs="Times New Roman"/>
          <w:bCs/>
          <w:sz w:val="24"/>
          <w:szCs w:val="24"/>
          <w:lang w:eastAsia="pl-PL"/>
        </w:rPr>
        <w:t xml:space="preserve">pozostałym, w szczególności: </w:t>
      </w:r>
    </w:p>
    <w:p w14:paraId="6E3F845E" w14:textId="77777777" w:rsidR="00632F4B" w:rsidRPr="00783A12" w:rsidRDefault="00632F4B" w:rsidP="00632F4B">
      <w:pPr>
        <w:pStyle w:val="Akapitzlist"/>
        <w:numPr>
          <w:ilvl w:val="0"/>
          <w:numId w:val="80"/>
        </w:numPr>
        <w:autoSpaceDE w:val="0"/>
        <w:autoSpaceDN w:val="0"/>
        <w:adjustRightInd w:val="0"/>
        <w:spacing w:after="0"/>
        <w:ind w:left="1701" w:hanging="283"/>
        <w:jc w:val="both"/>
        <w:rPr>
          <w:rFonts w:ascii="Times New Roman" w:eastAsia="Arial" w:hAnsi="Times New Roman" w:cs="Times New Roman"/>
          <w:bCs/>
          <w:sz w:val="24"/>
          <w:szCs w:val="24"/>
          <w:lang w:eastAsia="pl-PL"/>
        </w:rPr>
      </w:pPr>
      <w:r w:rsidRPr="00783A12">
        <w:rPr>
          <w:rFonts w:ascii="Times New Roman" w:eastAsia="Arial" w:hAnsi="Times New Roman" w:cs="Times New Roman"/>
          <w:bCs/>
          <w:sz w:val="24"/>
          <w:szCs w:val="24"/>
          <w:lang w:eastAsia="pl-PL"/>
        </w:rPr>
        <w:t xml:space="preserve">w przypadku zastosowania materiałów i technologii innych niż określone w umowie, pod warunkiem, że ich parametry techniczne i jakościowe nie będą gorsze niż wskazane w umowie - zmiana wymaga zgody obu stron, </w:t>
      </w:r>
    </w:p>
    <w:p w14:paraId="15C5F141" w14:textId="77777777" w:rsidR="00632F4B" w:rsidRPr="00783A12" w:rsidRDefault="00632F4B" w:rsidP="00632F4B">
      <w:pPr>
        <w:pStyle w:val="Akapitzlist"/>
        <w:numPr>
          <w:ilvl w:val="0"/>
          <w:numId w:val="80"/>
        </w:numPr>
        <w:autoSpaceDE w:val="0"/>
        <w:autoSpaceDN w:val="0"/>
        <w:adjustRightInd w:val="0"/>
        <w:spacing w:after="0"/>
        <w:ind w:left="1701" w:hanging="283"/>
        <w:jc w:val="both"/>
        <w:rPr>
          <w:rFonts w:ascii="Times New Roman" w:eastAsia="Arial" w:hAnsi="Times New Roman" w:cs="Times New Roman"/>
          <w:bCs/>
          <w:sz w:val="24"/>
          <w:szCs w:val="24"/>
          <w:lang w:eastAsia="pl-PL"/>
        </w:rPr>
      </w:pPr>
      <w:r w:rsidRPr="00783A12">
        <w:rPr>
          <w:rFonts w:ascii="Times New Roman" w:eastAsia="Arial" w:hAnsi="Times New Roman" w:cs="Times New Roman"/>
          <w:bCs/>
          <w:sz w:val="24"/>
          <w:szCs w:val="24"/>
          <w:lang w:eastAsia="pl-PL"/>
        </w:rPr>
        <w:t xml:space="preserve">zmian korzystnych dla Zamawiającego w szczególności obniżenia kosztów realizacji robót lub podwyższenie standardu realizowanej roboty, </w:t>
      </w:r>
    </w:p>
    <w:p w14:paraId="65C4FBB0" w14:textId="77777777" w:rsidR="00632F4B" w:rsidRPr="00783A12" w:rsidRDefault="00632F4B" w:rsidP="00632F4B">
      <w:pPr>
        <w:pStyle w:val="Akapitzlist"/>
        <w:numPr>
          <w:ilvl w:val="0"/>
          <w:numId w:val="80"/>
        </w:numPr>
        <w:autoSpaceDE w:val="0"/>
        <w:autoSpaceDN w:val="0"/>
        <w:adjustRightInd w:val="0"/>
        <w:spacing w:after="0"/>
        <w:ind w:left="1701" w:hanging="283"/>
        <w:jc w:val="both"/>
        <w:rPr>
          <w:rFonts w:ascii="Times New Roman" w:eastAsia="Arial" w:hAnsi="Times New Roman" w:cs="Times New Roman"/>
          <w:bCs/>
          <w:sz w:val="24"/>
          <w:szCs w:val="24"/>
          <w:lang w:eastAsia="pl-PL"/>
        </w:rPr>
      </w:pPr>
      <w:r w:rsidRPr="00783A12">
        <w:rPr>
          <w:rFonts w:ascii="Times New Roman" w:eastAsia="Arial" w:hAnsi="Times New Roman" w:cs="Times New Roman"/>
          <w:bCs/>
          <w:sz w:val="24"/>
          <w:szCs w:val="24"/>
          <w:lang w:eastAsia="pl-PL"/>
        </w:rPr>
        <w:t xml:space="preserve">nieprzewidywalnym na etapie wszczęcia postępowania, którego wprowadzenie jest niezbędne do realizacji zamówienia, </w:t>
      </w:r>
    </w:p>
    <w:p w14:paraId="50F88E2A" w14:textId="77777777" w:rsidR="00632F4B" w:rsidRPr="00783A12" w:rsidRDefault="00632F4B" w:rsidP="00632F4B">
      <w:pPr>
        <w:pStyle w:val="Akapitzlist"/>
        <w:numPr>
          <w:ilvl w:val="0"/>
          <w:numId w:val="80"/>
        </w:numPr>
        <w:autoSpaceDE w:val="0"/>
        <w:autoSpaceDN w:val="0"/>
        <w:adjustRightInd w:val="0"/>
        <w:spacing w:after="0"/>
        <w:ind w:left="1701" w:hanging="283"/>
        <w:jc w:val="both"/>
        <w:rPr>
          <w:rFonts w:ascii="Times New Roman" w:eastAsia="Arial" w:hAnsi="Times New Roman" w:cs="Times New Roman"/>
          <w:bCs/>
          <w:sz w:val="24"/>
          <w:szCs w:val="24"/>
          <w:lang w:eastAsia="pl-PL"/>
        </w:rPr>
      </w:pPr>
      <w:r w:rsidRPr="00783A12">
        <w:rPr>
          <w:rFonts w:ascii="Times New Roman" w:eastAsia="Arial" w:hAnsi="Times New Roman" w:cs="Times New Roman"/>
          <w:bCs/>
          <w:sz w:val="24"/>
          <w:szCs w:val="24"/>
          <w:lang w:eastAsia="pl-PL"/>
        </w:rPr>
        <w:t>zmiany formy organizacyjno prawnej, przekształcenia lub połączenia wykonawców,</w:t>
      </w:r>
    </w:p>
    <w:p w14:paraId="6A72CB6E" w14:textId="77777777" w:rsidR="00632F4B" w:rsidRDefault="00632F4B" w:rsidP="00632F4B">
      <w:pPr>
        <w:pStyle w:val="Akapitzlist"/>
        <w:numPr>
          <w:ilvl w:val="0"/>
          <w:numId w:val="80"/>
        </w:numPr>
        <w:autoSpaceDE w:val="0"/>
        <w:autoSpaceDN w:val="0"/>
        <w:adjustRightInd w:val="0"/>
        <w:spacing w:after="0"/>
        <w:ind w:left="1701" w:hanging="283"/>
        <w:jc w:val="both"/>
        <w:rPr>
          <w:rFonts w:ascii="Times New Roman" w:eastAsia="Arial" w:hAnsi="Times New Roman" w:cs="Times New Roman"/>
          <w:bCs/>
          <w:sz w:val="24"/>
          <w:szCs w:val="24"/>
          <w:lang w:eastAsia="pl-PL"/>
        </w:rPr>
      </w:pPr>
      <w:r w:rsidRPr="00783A12">
        <w:rPr>
          <w:rFonts w:ascii="Times New Roman" w:eastAsia="Arial" w:hAnsi="Times New Roman" w:cs="Times New Roman"/>
          <w:bCs/>
          <w:sz w:val="24"/>
          <w:szCs w:val="24"/>
          <w:lang w:eastAsia="pl-PL"/>
        </w:rPr>
        <w:t xml:space="preserve">zmiany sposobu wystawiania oraz przekazywania faktur. </w:t>
      </w:r>
    </w:p>
    <w:p w14:paraId="50F3238F" w14:textId="77777777" w:rsidR="00632F4B" w:rsidRPr="003F5485" w:rsidRDefault="00632F4B" w:rsidP="00632F4B">
      <w:pPr>
        <w:pStyle w:val="Akapitzlist"/>
        <w:autoSpaceDE w:val="0"/>
        <w:autoSpaceDN w:val="0"/>
        <w:adjustRightInd w:val="0"/>
        <w:spacing w:after="0"/>
        <w:ind w:left="1701"/>
        <w:jc w:val="both"/>
        <w:rPr>
          <w:rFonts w:ascii="Times New Roman" w:eastAsia="Arial" w:hAnsi="Times New Roman" w:cs="Times New Roman"/>
          <w:bCs/>
          <w:sz w:val="24"/>
          <w:szCs w:val="24"/>
          <w:lang w:eastAsia="pl-PL"/>
        </w:rPr>
      </w:pPr>
    </w:p>
    <w:p w14:paraId="1AA814AB" w14:textId="77777777" w:rsidR="00632F4B" w:rsidRDefault="00632F4B" w:rsidP="00632F4B">
      <w:pPr>
        <w:numPr>
          <w:ilvl w:val="0"/>
          <w:numId w:val="40"/>
        </w:numPr>
        <w:spacing w:after="0" w:line="276" w:lineRule="auto"/>
        <w:jc w:val="both"/>
        <w:rPr>
          <w:rFonts w:ascii="Times New Roman" w:hAnsi="Times New Roman" w:cs="Times New Roman"/>
          <w:sz w:val="24"/>
          <w:szCs w:val="24"/>
          <w:lang w:eastAsia="pl-PL"/>
        </w:rPr>
      </w:pPr>
      <w:r w:rsidRPr="00783A12">
        <w:rPr>
          <w:rFonts w:ascii="Times New Roman" w:hAnsi="Times New Roman" w:cs="Times New Roman"/>
          <w:sz w:val="24"/>
          <w:szCs w:val="24"/>
          <w:lang w:eastAsia="pl-PL"/>
        </w:rPr>
        <w:lastRenderedPageBreak/>
        <w:t>Zmiany dokonane z naruszeniem zapisów określonych w niniejszym paragrafie jest nieważna.</w:t>
      </w:r>
    </w:p>
    <w:p w14:paraId="3D2DB74B" w14:textId="77777777" w:rsidR="00632F4B" w:rsidRPr="003F5485" w:rsidRDefault="00632F4B" w:rsidP="00632F4B">
      <w:pPr>
        <w:autoSpaceDE w:val="0"/>
        <w:autoSpaceDN w:val="0"/>
        <w:adjustRightInd w:val="0"/>
        <w:spacing w:after="0" w:line="276" w:lineRule="auto"/>
        <w:ind w:left="720"/>
        <w:jc w:val="both"/>
        <w:rPr>
          <w:rFonts w:ascii="Times New Roman" w:hAnsi="Times New Roman" w:cs="Times New Roman"/>
          <w:sz w:val="24"/>
          <w:szCs w:val="24"/>
          <w:lang w:eastAsia="pl-PL"/>
        </w:rPr>
      </w:pPr>
    </w:p>
    <w:p w14:paraId="1DDD838D" w14:textId="77777777" w:rsidR="00632F4B" w:rsidRPr="00783A12" w:rsidRDefault="00632F4B" w:rsidP="00632F4B">
      <w:pPr>
        <w:numPr>
          <w:ilvl w:val="0"/>
          <w:numId w:val="40"/>
        </w:numPr>
        <w:spacing w:after="0" w:line="276" w:lineRule="auto"/>
        <w:jc w:val="both"/>
        <w:rPr>
          <w:rFonts w:ascii="Times New Roman" w:hAnsi="Times New Roman" w:cs="Times New Roman"/>
          <w:sz w:val="24"/>
          <w:szCs w:val="24"/>
          <w:lang w:eastAsia="pl-PL"/>
        </w:rPr>
      </w:pPr>
      <w:r w:rsidRPr="00783A12">
        <w:rPr>
          <w:rFonts w:ascii="Times New Roman" w:eastAsia="Arial" w:hAnsi="Times New Roman" w:cs="Times New Roman"/>
          <w:bCs/>
          <w:sz w:val="24"/>
          <w:szCs w:val="24"/>
          <w:lang w:eastAsia="pl-PL"/>
        </w:rPr>
        <w:t>Warunki zmian:</w:t>
      </w:r>
    </w:p>
    <w:p w14:paraId="560C80C1" w14:textId="77777777" w:rsidR="00632F4B" w:rsidRPr="00783A12" w:rsidRDefault="00632F4B" w:rsidP="00632F4B">
      <w:pPr>
        <w:pStyle w:val="Akapitzlist"/>
        <w:numPr>
          <w:ilvl w:val="0"/>
          <w:numId w:val="79"/>
        </w:numPr>
        <w:autoSpaceDE w:val="0"/>
        <w:autoSpaceDN w:val="0"/>
        <w:adjustRightInd w:val="0"/>
        <w:spacing w:after="0"/>
        <w:jc w:val="both"/>
        <w:rPr>
          <w:rFonts w:ascii="Times New Roman" w:eastAsia="Arial" w:hAnsi="Times New Roman" w:cs="Times New Roman"/>
          <w:bCs/>
          <w:sz w:val="24"/>
          <w:szCs w:val="24"/>
          <w:lang w:eastAsia="pl-PL"/>
        </w:rPr>
      </w:pPr>
      <w:r w:rsidRPr="00783A12">
        <w:rPr>
          <w:rFonts w:ascii="Times New Roman" w:eastAsia="Arial" w:hAnsi="Times New Roman" w:cs="Times New Roman"/>
          <w:bCs/>
          <w:sz w:val="24"/>
          <w:szCs w:val="24"/>
          <w:lang w:eastAsia="pl-PL"/>
        </w:rPr>
        <w:t xml:space="preserve">inicjowanie zmian – na wniosek Wykonawcy lub Zamawiającego, </w:t>
      </w:r>
    </w:p>
    <w:p w14:paraId="38B43F5C" w14:textId="77777777" w:rsidR="00632F4B" w:rsidRPr="00783A12" w:rsidRDefault="00632F4B" w:rsidP="00632F4B">
      <w:pPr>
        <w:pStyle w:val="Akapitzlist"/>
        <w:numPr>
          <w:ilvl w:val="0"/>
          <w:numId w:val="79"/>
        </w:numPr>
        <w:autoSpaceDE w:val="0"/>
        <w:autoSpaceDN w:val="0"/>
        <w:adjustRightInd w:val="0"/>
        <w:spacing w:after="0"/>
        <w:jc w:val="both"/>
        <w:rPr>
          <w:rFonts w:ascii="Times New Roman" w:eastAsia="Arial" w:hAnsi="Times New Roman" w:cs="Times New Roman"/>
          <w:bCs/>
          <w:sz w:val="24"/>
          <w:szCs w:val="24"/>
          <w:lang w:eastAsia="pl-PL"/>
        </w:rPr>
      </w:pPr>
      <w:r w:rsidRPr="00783A12">
        <w:rPr>
          <w:rFonts w:ascii="Times New Roman" w:eastAsia="Arial" w:hAnsi="Times New Roman" w:cs="Times New Roman"/>
          <w:bCs/>
          <w:sz w:val="24"/>
          <w:szCs w:val="24"/>
          <w:lang w:eastAsia="pl-PL"/>
        </w:rPr>
        <w:t>uzasadnienie zmian – w szczególności: prawidłowa realizacja przedmiotu umowy, obniżenie kosztów, zapewnienie optymalnych parametrów technicznych i jakościowych robót,</w:t>
      </w:r>
    </w:p>
    <w:p w14:paraId="75EF7EB1" w14:textId="77777777" w:rsidR="00632F4B" w:rsidRDefault="00632F4B" w:rsidP="00632F4B">
      <w:pPr>
        <w:pStyle w:val="Akapitzlist"/>
        <w:numPr>
          <w:ilvl w:val="0"/>
          <w:numId w:val="79"/>
        </w:numPr>
        <w:autoSpaceDE w:val="0"/>
        <w:autoSpaceDN w:val="0"/>
        <w:adjustRightInd w:val="0"/>
        <w:spacing w:after="0"/>
        <w:jc w:val="both"/>
        <w:rPr>
          <w:rFonts w:ascii="Times New Roman" w:eastAsia="Arial" w:hAnsi="Times New Roman" w:cs="Times New Roman"/>
          <w:bCs/>
          <w:sz w:val="24"/>
          <w:szCs w:val="24"/>
          <w:lang w:eastAsia="pl-PL"/>
        </w:rPr>
      </w:pPr>
      <w:r w:rsidRPr="00783A12">
        <w:rPr>
          <w:rFonts w:ascii="Times New Roman" w:eastAsia="Arial" w:hAnsi="Times New Roman" w:cs="Times New Roman"/>
          <w:bCs/>
          <w:sz w:val="24"/>
          <w:szCs w:val="24"/>
          <w:lang w:eastAsia="pl-PL"/>
        </w:rPr>
        <w:t>forma zmian – aneks do umowy w formie pisemnej pod rygorem nieważności.</w:t>
      </w:r>
    </w:p>
    <w:p w14:paraId="7FDC3712" w14:textId="77777777" w:rsidR="00632F4B" w:rsidRPr="003F5485" w:rsidRDefault="00632F4B" w:rsidP="00632F4B">
      <w:pPr>
        <w:pStyle w:val="Akapitzlist"/>
        <w:autoSpaceDE w:val="0"/>
        <w:autoSpaceDN w:val="0"/>
        <w:adjustRightInd w:val="0"/>
        <w:spacing w:after="0"/>
        <w:ind w:left="1440"/>
        <w:jc w:val="both"/>
        <w:rPr>
          <w:rFonts w:ascii="Times New Roman" w:eastAsia="Arial" w:hAnsi="Times New Roman" w:cs="Times New Roman"/>
          <w:bCs/>
          <w:sz w:val="24"/>
          <w:szCs w:val="24"/>
          <w:lang w:eastAsia="pl-PL"/>
        </w:rPr>
      </w:pPr>
    </w:p>
    <w:p w14:paraId="3E39A799" w14:textId="77777777" w:rsidR="00632F4B" w:rsidRPr="00783A12" w:rsidRDefault="00632F4B" w:rsidP="00632F4B">
      <w:pPr>
        <w:numPr>
          <w:ilvl w:val="0"/>
          <w:numId w:val="40"/>
        </w:numPr>
        <w:spacing w:after="0" w:line="276" w:lineRule="auto"/>
        <w:jc w:val="both"/>
        <w:rPr>
          <w:rFonts w:ascii="Times New Roman" w:eastAsia="Arial" w:hAnsi="Times New Roman" w:cs="Times New Roman"/>
          <w:bCs/>
          <w:sz w:val="24"/>
          <w:szCs w:val="24"/>
          <w:lang w:eastAsia="pl-PL"/>
        </w:rPr>
      </w:pPr>
      <w:r w:rsidRPr="00783A12">
        <w:rPr>
          <w:rFonts w:ascii="Times New Roman" w:eastAsia="Arial" w:hAnsi="Times New Roman" w:cs="Times New Roman"/>
          <w:bCs/>
          <w:sz w:val="24"/>
          <w:szCs w:val="24"/>
          <w:lang w:eastAsia="pl-PL"/>
        </w:rPr>
        <w:t>Zamawiający nie przedłuży terminu wykonania umowy, jeżeli zmiana będzie wymuszona uchybieniem (np. zbyt późne złożenie odpowiedniego wniosku) lub naruszeniem umowy przez Wykonawcę.</w:t>
      </w:r>
    </w:p>
    <w:p w14:paraId="5278077E" w14:textId="77777777" w:rsidR="007D3781" w:rsidRDefault="007D3781">
      <w:pPr>
        <w:pStyle w:val="Akapitzlist"/>
        <w:spacing w:after="0"/>
        <w:ind w:left="709"/>
        <w:jc w:val="both"/>
        <w:rPr>
          <w:rFonts w:ascii="Times New Roman" w:eastAsia="Arial" w:hAnsi="Times New Roman" w:cs="Times New Roman"/>
          <w:bCs/>
          <w:sz w:val="24"/>
          <w:szCs w:val="24"/>
          <w:lang w:eastAsia="pl-PL"/>
        </w:rPr>
      </w:pPr>
    </w:p>
    <w:p w14:paraId="61C460E9" w14:textId="77777777" w:rsidR="007D3781" w:rsidRDefault="007D3781">
      <w:pPr>
        <w:pStyle w:val="Akapitzlist"/>
        <w:spacing w:after="0"/>
        <w:ind w:left="709"/>
        <w:jc w:val="both"/>
        <w:rPr>
          <w:rFonts w:ascii="Times New Roman" w:eastAsia="Arial" w:hAnsi="Times New Roman" w:cs="Times New Roman"/>
          <w:bCs/>
          <w:sz w:val="24"/>
          <w:szCs w:val="24"/>
          <w:lang w:eastAsia="pl-PL"/>
        </w:rPr>
      </w:pPr>
    </w:p>
    <w:p w14:paraId="45C6B950" w14:textId="77777777" w:rsidR="007D3781" w:rsidRDefault="00DF4880">
      <w:pPr>
        <w:spacing w:after="0" w:line="276" w:lineRule="auto"/>
        <w:ind w:left="2"/>
        <w:jc w:val="center"/>
        <w:rPr>
          <w:rFonts w:ascii="Times New Roman" w:eastAsia="Arial" w:hAnsi="Times New Roman" w:cs="Times New Roman"/>
          <w:b/>
          <w:sz w:val="24"/>
          <w:szCs w:val="24"/>
          <w:lang w:eastAsia="pl-PL"/>
        </w:rPr>
      </w:pPr>
      <w:r>
        <w:rPr>
          <w:rFonts w:ascii="Times New Roman" w:eastAsia="Arial" w:hAnsi="Times New Roman" w:cs="Times New Roman"/>
          <w:b/>
          <w:sz w:val="24"/>
          <w:szCs w:val="24"/>
          <w:lang w:eastAsia="pl-PL"/>
        </w:rPr>
        <w:t>§ 14</w:t>
      </w:r>
    </w:p>
    <w:p w14:paraId="73C016C3" w14:textId="77777777" w:rsidR="007D3781" w:rsidRDefault="00DF4880">
      <w:pPr>
        <w:spacing w:after="0" w:line="276" w:lineRule="auto"/>
        <w:ind w:left="2"/>
        <w:jc w:val="center"/>
        <w:rPr>
          <w:rFonts w:ascii="Times New Roman" w:eastAsia="Arial" w:hAnsi="Times New Roman" w:cs="Times New Roman"/>
          <w:b/>
          <w:sz w:val="24"/>
          <w:szCs w:val="24"/>
          <w:lang w:eastAsia="pl-PL"/>
        </w:rPr>
      </w:pPr>
      <w:r>
        <w:rPr>
          <w:rFonts w:ascii="Times New Roman" w:eastAsia="Arial" w:hAnsi="Times New Roman" w:cs="Times New Roman"/>
          <w:b/>
          <w:sz w:val="24"/>
          <w:szCs w:val="24"/>
          <w:lang w:eastAsia="pl-PL"/>
        </w:rPr>
        <w:t>Odstąpienie i rozwiązanie umowy</w:t>
      </w:r>
    </w:p>
    <w:p w14:paraId="2B363BD7" w14:textId="77777777" w:rsidR="007D3781" w:rsidRDefault="00DF4880">
      <w:pPr>
        <w:numPr>
          <w:ilvl w:val="0"/>
          <w:numId w:val="44"/>
        </w:numPr>
        <w:spacing w:after="0" w:line="276" w:lineRule="auto"/>
        <w:jc w:val="both"/>
        <w:rPr>
          <w:rFonts w:ascii="Times New Roman" w:eastAsia="Arial" w:hAnsi="Times New Roman" w:cs="Times New Roman"/>
          <w:bCs/>
          <w:sz w:val="24"/>
          <w:szCs w:val="24"/>
          <w:lang w:eastAsia="pl-PL"/>
        </w:rPr>
      </w:pPr>
      <w:r>
        <w:rPr>
          <w:rFonts w:ascii="Times New Roman" w:eastAsia="Arial" w:hAnsi="Times New Roman" w:cs="Times New Roman"/>
          <w:bCs/>
          <w:sz w:val="24"/>
          <w:szCs w:val="24"/>
          <w:lang w:eastAsia="pl-PL"/>
        </w:rPr>
        <w:t xml:space="preserve">Zamawiający zastrzega sobie prawo odstąpienia od Umowy w przypadku, gdy: </w:t>
      </w:r>
    </w:p>
    <w:p w14:paraId="5AA26A77" w14:textId="77777777" w:rsidR="007D3781" w:rsidRDefault="00DF4880">
      <w:pPr>
        <w:pStyle w:val="Akapitzlist"/>
        <w:numPr>
          <w:ilvl w:val="0"/>
          <w:numId w:val="45"/>
        </w:numPr>
        <w:spacing w:after="0"/>
        <w:jc w:val="both"/>
        <w:rPr>
          <w:rFonts w:ascii="Times New Roman" w:eastAsia="Arial" w:hAnsi="Times New Roman" w:cs="Times New Roman"/>
          <w:bCs/>
          <w:sz w:val="24"/>
          <w:szCs w:val="24"/>
          <w:lang w:eastAsia="pl-PL"/>
        </w:rPr>
      </w:pPr>
      <w:r>
        <w:rPr>
          <w:rFonts w:ascii="Times New Roman" w:eastAsia="Arial" w:hAnsi="Times New Roman" w:cs="Times New Roman"/>
          <w:bCs/>
          <w:sz w:val="24"/>
          <w:szCs w:val="24"/>
          <w:lang w:eastAsia="pl-PL"/>
        </w:rPr>
        <w:t xml:space="preserve">wykonanie Umowy nie leży w interesie publicznym, czego nie można było przewidzieć w chwili zawarcia Umowy lub dalsze wykonywanie umowy może zagrozić podstawowemu interesowi bezpieczeństwa państwa lub bezpieczeństwu publicznemu, w terminie 30 dni od powzięcia wiadomości o tych okolicznościach. W takim przypadku Wykonawca może żądać jedynie wynagrodzenia, należnego mu z tytułu prawidłowego wykonania zrealizowanej części Umowy; </w:t>
      </w:r>
    </w:p>
    <w:p w14:paraId="23DB3C63" w14:textId="77777777" w:rsidR="007D3781" w:rsidRDefault="00DF4880">
      <w:pPr>
        <w:pStyle w:val="Akapitzlist"/>
        <w:numPr>
          <w:ilvl w:val="0"/>
          <w:numId w:val="45"/>
        </w:numPr>
        <w:spacing w:after="0"/>
        <w:jc w:val="both"/>
        <w:rPr>
          <w:rFonts w:ascii="Times New Roman" w:eastAsia="Arial" w:hAnsi="Times New Roman" w:cs="Times New Roman"/>
          <w:bCs/>
          <w:sz w:val="24"/>
          <w:szCs w:val="24"/>
          <w:lang w:eastAsia="pl-PL"/>
        </w:rPr>
      </w:pPr>
      <w:r>
        <w:rPr>
          <w:rFonts w:ascii="Times New Roman" w:eastAsia="Arial" w:hAnsi="Times New Roman" w:cs="Times New Roman"/>
          <w:bCs/>
          <w:sz w:val="24"/>
          <w:szCs w:val="24"/>
          <w:lang w:eastAsia="pl-PL"/>
        </w:rPr>
        <w:t xml:space="preserve">jeżeli zachodzi co najmniej jedna z następujących okoliczności: </w:t>
      </w:r>
    </w:p>
    <w:p w14:paraId="2CA85DAF" w14:textId="77777777" w:rsidR="007D3781" w:rsidRDefault="00DF4880">
      <w:pPr>
        <w:pStyle w:val="Akapitzlist"/>
        <w:numPr>
          <w:ilvl w:val="1"/>
          <w:numId w:val="46"/>
        </w:numPr>
        <w:spacing w:after="0"/>
        <w:jc w:val="both"/>
        <w:rPr>
          <w:rFonts w:ascii="Times New Roman" w:eastAsia="Arial" w:hAnsi="Times New Roman" w:cs="Times New Roman"/>
          <w:bCs/>
          <w:sz w:val="24"/>
          <w:szCs w:val="24"/>
          <w:lang w:eastAsia="pl-PL"/>
        </w:rPr>
      </w:pPr>
      <w:r>
        <w:rPr>
          <w:rFonts w:ascii="Times New Roman" w:eastAsia="Arial" w:hAnsi="Times New Roman" w:cs="Times New Roman"/>
          <w:bCs/>
          <w:sz w:val="24"/>
          <w:szCs w:val="24"/>
          <w:lang w:eastAsia="pl-PL"/>
        </w:rPr>
        <w:t xml:space="preserve">dokonano zmiany Umowy z naruszeniem art. 454 i art. 455 ustawy Pzp. W tym przypadku, Zamawiający odstępuje od Umowy w części, której zmiana dotyczy, </w:t>
      </w:r>
    </w:p>
    <w:p w14:paraId="521ED37F" w14:textId="77777777" w:rsidR="007D3781" w:rsidRDefault="00DF4880">
      <w:pPr>
        <w:pStyle w:val="Akapitzlist"/>
        <w:numPr>
          <w:ilvl w:val="1"/>
          <w:numId w:val="46"/>
        </w:numPr>
        <w:spacing w:after="0"/>
        <w:jc w:val="both"/>
        <w:rPr>
          <w:rFonts w:ascii="Times New Roman" w:eastAsia="Arial" w:hAnsi="Times New Roman" w:cs="Times New Roman"/>
          <w:bCs/>
          <w:sz w:val="24"/>
          <w:szCs w:val="24"/>
          <w:lang w:eastAsia="pl-PL"/>
        </w:rPr>
      </w:pPr>
      <w:r>
        <w:rPr>
          <w:rFonts w:ascii="Times New Roman" w:eastAsia="Arial" w:hAnsi="Times New Roman" w:cs="Times New Roman"/>
          <w:bCs/>
          <w:sz w:val="24"/>
          <w:szCs w:val="24"/>
          <w:lang w:eastAsia="pl-PL"/>
        </w:rPr>
        <w:t xml:space="preserve">Wykonawca w chwili zawarcia Umowy podlegał wykluczeniu na podstawie art. 108 ustawy Pzp, </w:t>
      </w:r>
    </w:p>
    <w:p w14:paraId="03A48F93" w14:textId="77777777" w:rsidR="007D3781" w:rsidRDefault="00DF4880">
      <w:pPr>
        <w:pStyle w:val="Akapitzlist"/>
        <w:numPr>
          <w:ilvl w:val="1"/>
          <w:numId w:val="46"/>
        </w:numPr>
        <w:spacing w:after="0"/>
        <w:jc w:val="both"/>
        <w:rPr>
          <w:rFonts w:ascii="Times New Roman" w:eastAsia="Arial" w:hAnsi="Times New Roman" w:cs="Times New Roman"/>
          <w:bCs/>
          <w:sz w:val="24"/>
          <w:szCs w:val="24"/>
          <w:lang w:eastAsia="pl-PL"/>
        </w:rPr>
      </w:pPr>
      <w:r>
        <w:rPr>
          <w:rFonts w:ascii="Times New Roman" w:eastAsia="Arial" w:hAnsi="Times New Roman" w:cs="Times New Roman"/>
          <w:bCs/>
          <w:sz w:val="24"/>
          <w:szCs w:val="24"/>
          <w:lang w:eastAsia="pl-PL"/>
        </w:rPr>
        <w:t xml:space="preserve">Trybunał Sprawiedliwości Unii Europejskiej stwierdził, w ramach procedury przewidzianej w art. 258 Traktatu o funkcjonowaniu Unii Europejskiej, że Rzeczpospolita Polska uchybiła zobowiązaniom, które ciążą na niej na mocy Traktatów, dyrektywy 2014/24/UE, dyrektywy 2014/25/UE i dyrektywy 2009/81/WE, z uwagi na to, że Zamawiający udzielił zamówienia z naruszeniem prawa Unii Europejskiej. W ww. przypadkach Wykonawca może </w:t>
      </w:r>
      <w:r>
        <w:rPr>
          <w:rFonts w:ascii="Times New Roman" w:eastAsia="Arial" w:hAnsi="Times New Roman" w:cs="Times New Roman"/>
          <w:bCs/>
          <w:sz w:val="24"/>
          <w:szCs w:val="24"/>
          <w:lang w:eastAsia="pl-PL"/>
        </w:rPr>
        <w:lastRenderedPageBreak/>
        <w:t xml:space="preserve">żądać wyłącznie wynagrodzenia należnego mu z tytułu należytego wykonania części Umowy. </w:t>
      </w:r>
    </w:p>
    <w:p w14:paraId="5B24A51C" w14:textId="77777777" w:rsidR="007D3781" w:rsidRDefault="007D3781">
      <w:pPr>
        <w:pStyle w:val="Akapitzlist"/>
        <w:spacing w:after="0"/>
        <w:ind w:left="2934"/>
        <w:jc w:val="both"/>
        <w:rPr>
          <w:rFonts w:ascii="Times New Roman" w:eastAsia="Arial" w:hAnsi="Times New Roman" w:cs="Times New Roman"/>
          <w:bCs/>
          <w:sz w:val="24"/>
          <w:szCs w:val="24"/>
          <w:lang w:eastAsia="pl-PL"/>
        </w:rPr>
      </w:pPr>
    </w:p>
    <w:p w14:paraId="27DF118B" w14:textId="77777777" w:rsidR="007D3781" w:rsidRDefault="00DF4880">
      <w:pPr>
        <w:numPr>
          <w:ilvl w:val="0"/>
          <w:numId w:val="44"/>
        </w:numPr>
        <w:spacing w:after="0" w:line="276" w:lineRule="auto"/>
        <w:jc w:val="both"/>
        <w:rPr>
          <w:rFonts w:ascii="Times New Roman" w:eastAsia="Arial" w:hAnsi="Times New Roman" w:cs="Times New Roman"/>
          <w:bCs/>
          <w:sz w:val="24"/>
          <w:szCs w:val="24"/>
          <w:lang w:eastAsia="pl-PL"/>
        </w:rPr>
      </w:pPr>
      <w:r>
        <w:rPr>
          <w:rFonts w:ascii="Times New Roman" w:eastAsia="Arial" w:hAnsi="Times New Roman" w:cs="Times New Roman"/>
          <w:bCs/>
          <w:sz w:val="24"/>
          <w:szCs w:val="24"/>
          <w:lang w:eastAsia="pl-PL"/>
        </w:rPr>
        <w:t xml:space="preserve">Zamawiający zastrzega sobie prawo wypowiedzenia umowy ze skutkiem natychmiastowym w przypadku niewykonywania lub nienależytego wykonywania przedmiotu umowy, a w szczególności: </w:t>
      </w:r>
    </w:p>
    <w:p w14:paraId="33B0CA54" w14:textId="77777777" w:rsidR="007D3781" w:rsidRDefault="00DF4880">
      <w:pPr>
        <w:pStyle w:val="Akapitzlist"/>
        <w:numPr>
          <w:ilvl w:val="0"/>
          <w:numId w:val="47"/>
        </w:numPr>
        <w:spacing w:after="0"/>
        <w:jc w:val="both"/>
        <w:rPr>
          <w:rFonts w:ascii="Times New Roman" w:eastAsia="Arial" w:hAnsi="Times New Roman" w:cs="Times New Roman"/>
          <w:bCs/>
          <w:sz w:val="24"/>
          <w:szCs w:val="24"/>
          <w:lang w:eastAsia="pl-PL"/>
        </w:rPr>
      </w:pPr>
      <w:r>
        <w:rPr>
          <w:rFonts w:ascii="Times New Roman" w:eastAsia="Arial" w:hAnsi="Times New Roman" w:cs="Times New Roman"/>
          <w:bCs/>
          <w:sz w:val="24"/>
          <w:szCs w:val="24"/>
          <w:lang w:eastAsia="pl-PL"/>
        </w:rPr>
        <w:t xml:space="preserve">Wykonawca, bez uzasadnionych przyczyn, nie rozpoczął wykonywania robót wynikających z niniejszej Umowy w ciągu 14 dni od daty protokolarnego przekazania placu budowy oraz Dokumentacji Technicznej przez Zamawiającego; </w:t>
      </w:r>
    </w:p>
    <w:p w14:paraId="204EC146" w14:textId="77777777" w:rsidR="007D3781" w:rsidRDefault="00DF4880">
      <w:pPr>
        <w:pStyle w:val="Akapitzlist"/>
        <w:numPr>
          <w:ilvl w:val="0"/>
          <w:numId w:val="47"/>
        </w:numPr>
        <w:spacing w:after="0"/>
        <w:jc w:val="both"/>
        <w:rPr>
          <w:rFonts w:ascii="Times New Roman" w:eastAsia="Arial" w:hAnsi="Times New Roman" w:cs="Times New Roman"/>
          <w:bCs/>
          <w:sz w:val="24"/>
          <w:szCs w:val="24"/>
          <w:lang w:eastAsia="pl-PL"/>
        </w:rPr>
      </w:pPr>
      <w:r>
        <w:rPr>
          <w:rFonts w:ascii="Times New Roman" w:eastAsia="Arial" w:hAnsi="Times New Roman" w:cs="Times New Roman"/>
          <w:bCs/>
          <w:sz w:val="24"/>
          <w:szCs w:val="24"/>
          <w:lang w:eastAsia="pl-PL"/>
        </w:rPr>
        <w:t xml:space="preserve">Wykonawca wykonuje przedmiot Umowy, niezgodnie z Dokumentacją Techniczną, SWZ, Ofertą, a także obowiązującymi przepisami prawa, zasadami wiedzy technicznej, w sposób nienależyty i nieterminowy; </w:t>
      </w:r>
    </w:p>
    <w:p w14:paraId="08595C38" w14:textId="77777777" w:rsidR="007D3781" w:rsidRDefault="00DF4880">
      <w:pPr>
        <w:pStyle w:val="Akapitzlist"/>
        <w:numPr>
          <w:ilvl w:val="0"/>
          <w:numId w:val="47"/>
        </w:numPr>
        <w:spacing w:after="0"/>
        <w:jc w:val="both"/>
        <w:rPr>
          <w:rFonts w:ascii="Times New Roman" w:eastAsia="Arial" w:hAnsi="Times New Roman" w:cs="Times New Roman"/>
          <w:bCs/>
          <w:sz w:val="24"/>
          <w:szCs w:val="24"/>
          <w:lang w:eastAsia="pl-PL"/>
        </w:rPr>
      </w:pPr>
      <w:r>
        <w:rPr>
          <w:rFonts w:ascii="Times New Roman" w:eastAsia="Arial" w:hAnsi="Times New Roman" w:cs="Times New Roman"/>
          <w:bCs/>
          <w:sz w:val="24"/>
          <w:szCs w:val="24"/>
          <w:lang w:eastAsia="pl-PL"/>
        </w:rPr>
        <w:t xml:space="preserve">Wykonawca przerwał realizację robót, bez uzasadnienia, na okres powyżej 14 dni i nie podejmuje ich realizacji, pomimo pisemnego wezwania do ich wykonania przez Inspektora Nadzoru i Zamawiającego; </w:t>
      </w:r>
    </w:p>
    <w:p w14:paraId="67339640" w14:textId="77777777" w:rsidR="007D3781" w:rsidRDefault="00DF4880">
      <w:pPr>
        <w:pStyle w:val="Akapitzlist"/>
        <w:numPr>
          <w:ilvl w:val="0"/>
          <w:numId w:val="47"/>
        </w:numPr>
        <w:spacing w:after="0"/>
        <w:jc w:val="both"/>
        <w:rPr>
          <w:rFonts w:ascii="Times New Roman" w:eastAsia="Arial" w:hAnsi="Times New Roman" w:cs="Times New Roman"/>
          <w:bCs/>
          <w:sz w:val="24"/>
          <w:szCs w:val="24"/>
          <w:lang w:eastAsia="pl-PL"/>
        </w:rPr>
      </w:pPr>
      <w:r>
        <w:rPr>
          <w:rFonts w:ascii="Times New Roman" w:eastAsia="Arial" w:hAnsi="Times New Roman" w:cs="Times New Roman"/>
          <w:bCs/>
          <w:sz w:val="24"/>
          <w:szCs w:val="24"/>
          <w:lang w:eastAsia="pl-PL"/>
        </w:rPr>
        <w:t xml:space="preserve">Wykonawca jest w zwłoce z rozpoczęciem lub realizacją umowy tak dalece, że nie gwarantuje to wykonania prac w umownym terminie, a wysokość kar umownych z tytułu zwłoki przekracza 15% wynagrodzenia brutto; </w:t>
      </w:r>
    </w:p>
    <w:p w14:paraId="41180126" w14:textId="77777777" w:rsidR="007D3781" w:rsidRDefault="00DF4880">
      <w:pPr>
        <w:pStyle w:val="Akapitzlist"/>
        <w:numPr>
          <w:ilvl w:val="0"/>
          <w:numId w:val="47"/>
        </w:numPr>
        <w:spacing w:after="0"/>
        <w:jc w:val="both"/>
        <w:rPr>
          <w:rFonts w:ascii="Times New Roman" w:eastAsia="Arial" w:hAnsi="Times New Roman" w:cs="Times New Roman"/>
          <w:bCs/>
          <w:sz w:val="24"/>
          <w:szCs w:val="24"/>
          <w:lang w:eastAsia="pl-PL"/>
        </w:rPr>
      </w:pPr>
      <w:r>
        <w:rPr>
          <w:rFonts w:ascii="Times New Roman" w:eastAsia="Arial" w:hAnsi="Times New Roman" w:cs="Times New Roman"/>
          <w:bCs/>
          <w:sz w:val="24"/>
          <w:szCs w:val="24"/>
          <w:lang w:eastAsia="pl-PL"/>
        </w:rPr>
        <w:t xml:space="preserve">Zostanie ogłoszona likwidacja </w:t>
      </w:r>
      <w:r w:rsidRPr="00055EAB">
        <w:rPr>
          <w:rFonts w:ascii="Times New Roman" w:eastAsia="Arial" w:hAnsi="Times New Roman" w:cs="Times New Roman"/>
          <w:bCs/>
          <w:sz w:val="24"/>
          <w:szCs w:val="24"/>
          <w:lang w:eastAsia="pl-PL"/>
        </w:rPr>
        <w:t>lub upadłość przedsiębiorstwa</w:t>
      </w:r>
      <w:r>
        <w:rPr>
          <w:rFonts w:ascii="Times New Roman" w:eastAsia="Arial" w:hAnsi="Times New Roman" w:cs="Times New Roman"/>
          <w:bCs/>
          <w:sz w:val="24"/>
          <w:szCs w:val="24"/>
          <w:lang w:eastAsia="pl-PL"/>
        </w:rPr>
        <w:t xml:space="preserve">; </w:t>
      </w:r>
    </w:p>
    <w:p w14:paraId="50F0D7DC" w14:textId="77777777" w:rsidR="007D3781" w:rsidRDefault="00DF4880">
      <w:pPr>
        <w:pStyle w:val="Akapitzlist"/>
        <w:numPr>
          <w:ilvl w:val="0"/>
          <w:numId w:val="47"/>
        </w:numPr>
        <w:spacing w:after="0"/>
        <w:jc w:val="both"/>
        <w:rPr>
          <w:rFonts w:ascii="Times New Roman" w:eastAsia="Arial" w:hAnsi="Times New Roman" w:cs="Times New Roman"/>
          <w:bCs/>
          <w:sz w:val="24"/>
          <w:szCs w:val="24"/>
          <w:lang w:eastAsia="pl-PL"/>
        </w:rPr>
      </w:pPr>
      <w:r>
        <w:rPr>
          <w:rFonts w:ascii="Times New Roman" w:eastAsia="Arial" w:hAnsi="Times New Roman" w:cs="Times New Roman"/>
          <w:bCs/>
          <w:sz w:val="24"/>
          <w:szCs w:val="24"/>
          <w:lang w:eastAsia="pl-PL"/>
        </w:rPr>
        <w:t xml:space="preserve">W wyniku wszczętego postępowania egzekucyjnego nastąpi zajęcie majątku Wykonawcy lub jego znacznej części; </w:t>
      </w:r>
    </w:p>
    <w:p w14:paraId="4295F095" w14:textId="77777777" w:rsidR="007D3781" w:rsidRDefault="00DF4880">
      <w:pPr>
        <w:pStyle w:val="Akapitzlist"/>
        <w:numPr>
          <w:ilvl w:val="0"/>
          <w:numId w:val="47"/>
        </w:numPr>
        <w:spacing w:after="0"/>
        <w:jc w:val="both"/>
        <w:rPr>
          <w:rFonts w:ascii="Times New Roman" w:eastAsia="Arial" w:hAnsi="Times New Roman" w:cs="Times New Roman"/>
          <w:bCs/>
          <w:sz w:val="24"/>
          <w:szCs w:val="24"/>
          <w:lang w:eastAsia="pl-PL"/>
        </w:rPr>
      </w:pPr>
      <w:r>
        <w:rPr>
          <w:rFonts w:ascii="Times New Roman" w:eastAsia="Arial" w:hAnsi="Times New Roman" w:cs="Times New Roman"/>
          <w:bCs/>
          <w:sz w:val="24"/>
          <w:szCs w:val="24"/>
          <w:lang w:eastAsia="pl-PL"/>
        </w:rPr>
        <w:t xml:space="preserve">Wykonawca powierzył Podwykonawcy realizację umowy bez dokonania czynności, o których mowa w § 6; </w:t>
      </w:r>
    </w:p>
    <w:p w14:paraId="0D3B5FEB" w14:textId="77777777" w:rsidR="007D3781" w:rsidRDefault="00DF4880">
      <w:pPr>
        <w:pStyle w:val="Akapitzlist"/>
        <w:numPr>
          <w:ilvl w:val="0"/>
          <w:numId w:val="47"/>
        </w:numPr>
        <w:spacing w:after="0"/>
        <w:jc w:val="both"/>
        <w:rPr>
          <w:rFonts w:ascii="Times New Roman" w:eastAsia="Arial" w:hAnsi="Times New Roman" w:cs="Times New Roman"/>
          <w:bCs/>
          <w:sz w:val="24"/>
          <w:szCs w:val="24"/>
          <w:lang w:eastAsia="pl-PL"/>
        </w:rPr>
      </w:pPr>
      <w:r>
        <w:rPr>
          <w:rFonts w:ascii="Times New Roman" w:eastAsia="Arial" w:hAnsi="Times New Roman" w:cs="Times New Roman"/>
          <w:bCs/>
          <w:sz w:val="24"/>
          <w:szCs w:val="24"/>
          <w:lang w:eastAsia="pl-PL"/>
        </w:rPr>
        <w:t xml:space="preserve">Wystąpi konieczność, co najmniej trzykrotnego dokonania bezpośredniej zapłaty podwykonawcy lub dalszemu podwykonawcy, o którym mowa w § 7, lub konieczność dokonania bezpośrednich zapłat na sumę większą niż 5% wartości brutto wynagrodzenia wskazanego w § 12 ust. 2. </w:t>
      </w:r>
    </w:p>
    <w:p w14:paraId="39DB8167" w14:textId="77777777" w:rsidR="007D3781" w:rsidRDefault="007D3781">
      <w:pPr>
        <w:pStyle w:val="Akapitzlist"/>
        <w:spacing w:after="0"/>
        <w:ind w:left="1440"/>
        <w:jc w:val="both"/>
        <w:rPr>
          <w:rFonts w:ascii="Times New Roman" w:eastAsia="Arial" w:hAnsi="Times New Roman" w:cs="Times New Roman"/>
          <w:bCs/>
          <w:sz w:val="24"/>
          <w:szCs w:val="24"/>
          <w:lang w:eastAsia="pl-PL"/>
        </w:rPr>
      </w:pPr>
    </w:p>
    <w:p w14:paraId="35002DC0" w14:textId="77777777" w:rsidR="007D3781" w:rsidRDefault="00DF4880">
      <w:pPr>
        <w:numPr>
          <w:ilvl w:val="0"/>
          <w:numId w:val="44"/>
        </w:numPr>
        <w:spacing w:after="0" w:line="276" w:lineRule="auto"/>
        <w:jc w:val="both"/>
        <w:rPr>
          <w:rFonts w:ascii="Times New Roman" w:eastAsia="Arial" w:hAnsi="Times New Roman" w:cs="Times New Roman"/>
          <w:bCs/>
          <w:sz w:val="24"/>
          <w:szCs w:val="24"/>
          <w:lang w:eastAsia="pl-PL"/>
        </w:rPr>
      </w:pPr>
      <w:r>
        <w:rPr>
          <w:rFonts w:ascii="Times New Roman" w:eastAsia="Arial" w:hAnsi="Times New Roman" w:cs="Times New Roman"/>
          <w:bCs/>
          <w:sz w:val="24"/>
          <w:szCs w:val="24"/>
          <w:lang w:eastAsia="pl-PL"/>
        </w:rPr>
        <w:t xml:space="preserve">W przypadku odstąpienia od Umowy, wypowiedzenia lub rozwiązania, Wykonawcę oraz Zamawiającego obciążają następujące obowiązki szczegółowe: </w:t>
      </w:r>
    </w:p>
    <w:p w14:paraId="62E7F6B7" w14:textId="77777777" w:rsidR="007D3781" w:rsidRDefault="00DF4880">
      <w:pPr>
        <w:pStyle w:val="Akapitzlist"/>
        <w:numPr>
          <w:ilvl w:val="0"/>
          <w:numId w:val="48"/>
        </w:numPr>
        <w:spacing w:after="0"/>
        <w:jc w:val="both"/>
        <w:rPr>
          <w:rFonts w:ascii="Times New Roman" w:eastAsia="Arial" w:hAnsi="Times New Roman" w:cs="Times New Roman"/>
          <w:bCs/>
          <w:sz w:val="24"/>
          <w:szCs w:val="24"/>
          <w:lang w:eastAsia="pl-PL"/>
        </w:rPr>
      </w:pPr>
      <w:r>
        <w:rPr>
          <w:rFonts w:ascii="Times New Roman" w:eastAsia="Arial" w:hAnsi="Times New Roman" w:cs="Times New Roman"/>
          <w:bCs/>
          <w:sz w:val="24"/>
          <w:szCs w:val="24"/>
          <w:lang w:eastAsia="pl-PL"/>
        </w:rPr>
        <w:t xml:space="preserve">Wykonawca zabezpieczy przerwane roboty w zakresie obustronnie uzgodnionym na koszt strony, z której to winy nastąpiło odstąpienie od Umowy, </w:t>
      </w:r>
    </w:p>
    <w:p w14:paraId="77F0ADC2" w14:textId="77777777" w:rsidR="007D3781" w:rsidRDefault="00DF4880">
      <w:pPr>
        <w:pStyle w:val="Akapitzlist"/>
        <w:numPr>
          <w:ilvl w:val="0"/>
          <w:numId w:val="48"/>
        </w:numPr>
        <w:spacing w:after="0"/>
        <w:jc w:val="both"/>
        <w:rPr>
          <w:rFonts w:ascii="Times New Roman" w:eastAsia="Arial" w:hAnsi="Times New Roman" w:cs="Times New Roman"/>
          <w:bCs/>
          <w:sz w:val="24"/>
          <w:szCs w:val="24"/>
          <w:lang w:eastAsia="pl-PL"/>
        </w:rPr>
      </w:pPr>
      <w:r>
        <w:rPr>
          <w:rFonts w:ascii="Times New Roman" w:eastAsia="Arial" w:hAnsi="Times New Roman" w:cs="Times New Roman"/>
          <w:bCs/>
          <w:sz w:val="24"/>
          <w:szCs w:val="24"/>
          <w:lang w:eastAsia="pl-PL"/>
        </w:rPr>
        <w:t xml:space="preserve">Wykonawca zgłosi do dokonania przez Zamawiającego czynności odbioru robót przerwanych oraz robót zabezpieczających, </w:t>
      </w:r>
    </w:p>
    <w:p w14:paraId="6746DF2A" w14:textId="77777777" w:rsidR="007D3781" w:rsidRDefault="00DF4880">
      <w:pPr>
        <w:pStyle w:val="Akapitzlist"/>
        <w:numPr>
          <w:ilvl w:val="0"/>
          <w:numId w:val="48"/>
        </w:numPr>
        <w:spacing w:after="0"/>
        <w:jc w:val="both"/>
        <w:rPr>
          <w:rFonts w:ascii="Times New Roman" w:eastAsia="Arial" w:hAnsi="Times New Roman" w:cs="Times New Roman"/>
          <w:bCs/>
          <w:sz w:val="24"/>
          <w:szCs w:val="24"/>
          <w:lang w:eastAsia="pl-PL"/>
        </w:rPr>
      </w:pPr>
      <w:r>
        <w:rPr>
          <w:rFonts w:ascii="Times New Roman" w:eastAsia="Arial" w:hAnsi="Times New Roman" w:cs="Times New Roman"/>
          <w:bCs/>
          <w:sz w:val="24"/>
          <w:szCs w:val="24"/>
          <w:lang w:eastAsia="pl-PL"/>
        </w:rPr>
        <w:t xml:space="preserve">Wykonawca przy udziale Inspektora Nadzoru oraz Zamawiającego sporządzi szczegółowy protokół odbioru wykonanych na dzień odstąpienia od Umowy robót, który stanowić będzie podstawę do wystawienia faktury VAT przez Wykonawcę, </w:t>
      </w:r>
    </w:p>
    <w:p w14:paraId="24EC397B" w14:textId="77777777" w:rsidR="007D3781" w:rsidRDefault="00DF4880">
      <w:pPr>
        <w:pStyle w:val="Akapitzlist"/>
        <w:numPr>
          <w:ilvl w:val="0"/>
          <w:numId w:val="48"/>
        </w:numPr>
        <w:spacing w:after="0"/>
        <w:jc w:val="both"/>
        <w:rPr>
          <w:rFonts w:ascii="Times New Roman" w:eastAsia="Arial" w:hAnsi="Times New Roman" w:cs="Times New Roman"/>
          <w:bCs/>
          <w:sz w:val="24"/>
          <w:szCs w:val="24"/>
          <w:lang w:eastAsia="pl-PL"/>
        </w:rPr>
      </w:pPr>
      <w:r>
        <w:rPr>
          <w:rFonts w:ascii="Times New Roman" w:eastAsia="Arial" w:hAnsi="Times New Roman" w:cs="Times New Roman"/>
          <w:bCs/>
          <w:sz w:val="24"/>
          <w:szCs w:val="24"/>
          <w:lang w:eastAsia="pl-PL"/>
        </w:rPr>
        <w:lastRenderedPageBreak/>
        <w:t xml:space="preserve">Wykonawca niezwłocznie, nie później jednak niż w terminie 3 dni, usunie z terenu budowy urządzenia zaplecza przez niego dostarczone, a o ile tego nie wykona Zamawiający dokona tego samodzielnie, a kosztami z tego tytułu obciąży Wykonawcę. </w:t>
      </w:r>
    </w:p>
    <w:p w14:paraId="1565FAC1" w14:textId="77777777" w:rsidR="007D3781" w:rsidRDefault="00DF4880">
      <w:pPr>
        <w:pStyle w:val="Akapitzlist"/>
        <w:numPr>
          <w:ilvl w:val="0"/>
          <w:numId w:val="48"/>
        </w:numPr>
        <w:spacing w:after="0"/>
        <w:jc w:val="both"/>
        <w:rPr>
          <w:rFonts w:ascii="Times New Roman" w:eastAsia="Arial" w:hAnsi="Times New Roman" w:cs="Times New Roman"/>
          <w:bCs/>
          <w:sz w:val="24"/>
          <w:szCs w:val="24"/>
          <w:lang w:eastAsia="pl-PL"/>
        </w:rPr>
      </w:pPr>
      <w:r>
        <w:rPr>
          <w:rFonts w:ascii="Times New Roman" w:eastAsia="Arial" w:hAnsi="Times New Roman" w:cs="Times New Roman"/>
          <w:bCs/>
          <w:sz w:val="24"/>
          <w:szCs w:val="24"/>
          <w:lang w:eastAsia="pl-PL"/>
        </w:rPr>
        <w:t xml:space="preserve">Zamawiający dokona odbioru robót wykonanych należycie i dokona zapłaty należnego Wykonawcy wynagrodzenia, wg stanu przyjętego z dnia odstąpienia, określonego w protokole odbioru robót, przez Inspektora Nadzoru, </w:t>
      </w:r>
    </w:p>
    <w:p w14:paraId="04517424" w14:textId="77777777" w:rsidR="007D3781" w:rsidRDefault="00DF4880">
      <w:pPr>
        <w:pStyle w:val="Akapitzlist"/>
        <w:numPr>
          <w:ilvl w:val="0"/>
          <w:numId w:val="48"/>
        </w:numPr>
        <w:spacing w:after="0"/>
        <w:jc w:val="both"/>
        <w:rPr>
          <w:rFonts w:ascii="Times New Roman" w:eastAsia="Arial" w:hAnsi="Times New Roman" w:cs="Times New Roman"/>
          <w:bCs/>
          <w:sz w:val="24"/>
          <w:szCs w:val="24"/>
          <w:lang w:eastAsia="pl-PL"/>
        </w:rPr>
      </w:pPr>
      <w:r>
        <w:rPr>
          <w:rFonts w:ascii="Times New Roman" w:eastAsia="Arial" w:hAnsi="Times New Roman" w:cs="Times New Roman"/>
          <w:bCs/>
          <w:sz w:val="24"/>
          <w:szCs w:val="24"/>
          <w:lang w:eastAsia="pl-PL"/>
        </w:rPr>
        <w:t>Zamawiający przejmie z chwilą ostatecznego i bezusterkowego odbioru wykonanych robót, przekazany przez Wykonawcę plac budowy.</w:t>
      </w:r>
    </w:p>
    <w:p w14:paraId="43E13B21" w14:textId="77777777" w:rsidR="007D3781" w:rsidRDefault="007D3781">
      <w:pPr>
        <w:spacing w:after="0" w:line="276" w:lineRule="auto"/>
        <w:jc w:val="both"/>
        <w:rPr>
          <w:rFonts w:ascii="Times New Roman" w:eastAsia="Arial" w:hAnsi="Times New Roman" w:cs="Times New Roman"/>
          <w:bCs/>
          <w:sz w:val="24"/>
          <w:szCs w:val="24"/>
          <w:lang w:eastAsia="pl-PL"/>
        </w:rPr>
      </w:pPr>
    </w:p>
    <w:p w14:paraId="32A647B7" w14:textId="77777777" w:rsidR="007D3781" w:rsidRDefault="007D3781">
      <w:pPr>
        <w:spacing w:after="0" w:line="276" w:lineRule="auto"/>
        <w:ind w:left="720"/>
        <w:jc w:val="both"/>
        <w:rPr>
          <w:rFonts w:ascii="Times New Roman" w:eastAsia="Arial" w:hAnsi="Times New Roman" w:cs="Times New Roman"/>
          <w:bCs/>
          <w:sz w:val="24"/>
          <w:szCs w:val="24"/>
          <w:lang w:eastAsia="pl-PL"/>
        </w:rPr>
      </w:pPr>
    </w:p>
    <w:p w14:paraId="301A1272" w14:textId="77777777" w:rsidR="007D3781" w:rsidRDefault="00DF4880">
      <w:pPr>
        <w:spacing w:after="0" w:line="276" w:lineRule="auto"/>
        <w:ind w:left="2"/>
        <w:jc w:val="center"/>
        <w:rPr>
          <w:rFonts w:ascii="Times New Roman" w:eastAsia="Arial" w:hAnsi="Times New Roman" w:cs="Times New Roman"/>
          <w:b/>
          <w:sz w:val="24"/>
          <w:szCs w:val="24"/>
          <w:lang w:eastAsia="pl-PL"/>
        </w:rPr>
      </w:pPr>
      <w:r>
        <w:rPr>
          <w:rFonts w:ascii="Times New Roman" w:eastAsia="Arial" w:hAnsi="Times New Roman" w:cs="Times New Roman"/>
          <w:b/>
          <w:sz w:val="24"/>
          <w:szCs w:val="24"/>
          <w:lang w:eastAsia="pl-PL"/>
        </w:rPr>
        <w:t>§ 15</w:t>
      </w:r>
    </w:p>
    <w:p w14:paraId="73426685" w14:textId="77777777" w:rsidR="007D3781" w:rsidRDefault="00DF4880">
      <w:pPr>
        <w:spacing w:after="0" w:line="276" w:lineRule="auto"/>
        <w:ind w:left="2"/>
        <w:jc w:val="center"/>
        <w:rPr>
          <w:rFonts w:ascii="Times New Roman" w:eastAsia="Arial" w:hAnsi="Times New Roman" w:cs="Times New Roman"/>
          <w:b/>
          <w:sz w:val="24"/>
          <w:szCs w:val="24"/>
          <w:lang w:eastAsia="pl-PL"/>
        </w:rPr>
      </w:pPr>
      <w:r>
        <w:rPr>
          <w:rFonts w:ascii="Times New Roman" w:eastAsia="Arial" w:hAnsi="Times New Roman" w:cs="Times New Roman"/>
          <w:b/>
          <w:sz w:val="24"/>
          <w:szCs w:val="24"/>
          <w:lang w:eastAsia="pl-PL"/>
        </w:rPr>
        <w:t>Obowiązek zatrudnienia na podstawie umowy o pracę</w:t>
      </w:r>
    </w:p>
    <w:p w14:paraId="03C6D4C3" w14:textId="7E1E965C" w:rsidR="00EB4B40" w:rsidRPr="00055EAB" w:rsidRDefault="00EB4B40" w:rsidP="004B2DAB">
      <w:pPr>
        <w:numPr>
          <w:ilvl w:val="0"/>
          <w:numId w:val="32"/>
        </w:numPr>
        <w:spacing w:after="0" w:line="276" w:lineRule="auto"/>
        <w:jc w:val="both"/>
        <w:rPr>
          <w:rFonts w:ascii="Arial" w:hAnsi="Arial" w:cs="Arial"/>
        </w:rPr>
      </w:pPr>
      <w:r w:rsidRPr="00055EAB">
        <w:rPr>
          <w:rFonts w:ascii="Times New Roman" w:eastAsia="Arial" w:hAnsi="Times New Roman" w:cs="Times New Roman"/>
          <w:bCs/>
          <w:sz w:val="24"/>
          <w:szCs w:val="24"/>
          <w:lang w:eastAsia="pl-PL"/>
        </w:rPr>
        <w:t>Wykonawca jest zobowiązany do zatrudnienia na podstawie umów o pracę przez wykonawcę lub podwykonawcę osób wykonujących wskazane poniżej czynności w trakcie realizacji zamówienia: pracowników fizycznych - bezpośrednio wykonujących roboty budowlane związane z wykonaniem przedmiotu zamówienia</w:t>
      </w:r>
      <w:r w:rsidR="004B2DAB" w:rsidRPr="00055EAB">
        <w:rPr>
          <w:rFonts w:ascii="Times New Roman" w:eastAsia="Arial" w:hAnsi="Times New Roman" w:cs="Times New Roman"/>
          <w:bCs/>
          <w:sz w:val="24"/>
          <w:szCs w:val="24"/>
          <w:lang w:eastAsia="pl-PL"/>
        </w:rPr>
        <w:t>, np. roboty ziemne (wykopy), prace montażowe (montaż rurociągów, zasypanie wykopów) – wykonywane ręcznie przez pracowników fizycznych.</w:t>
      </w:r>
    </w:p>
    <w:p w14:paraId="3FA69DAA" w14:textId="77777777" w:rsidR="00EB4B40" w:rsidRPr="00EB4B40" w:rsidRDefault="00EB4B40" w:rsidP="00EB4B40">
      <w:pPr>
        <w:spacing w:after="0" w:line="276" w:lineRule="auto"/>
        <w:ind w:left="720"/>
        <w:jc w:val="both"/>
        <w:rPr>
          <w:rFonts w:ascii="Times New Roman" w:eastAsia="Arial" w:hAnsi="Times New Roman" w:cs="Times New Roman"/>
          <w:bCs/>
          <w:color w:val="FF0000"/>
          <w:sz w:val="24"/>
          <w:szCs w:val="24"/>
          <w:lang w:eastAsia="pl-PL"/>
        </w:rPr>
      </w:pPr>
    </w:p>
    <w:p w14:paraId="49410F2E" w14:textId="37BDB49E" w:rsidR="007D3781" w:rsidRDefault="00DF4880">
      <w:pPr>
        <w:numPr>
          <w:ilvl w:val="0"/>
          <w:numId w:val="32"/>
        </w:numPr>
        <w:spacing w:after="0" w:line="276" w:lineRule="auto"/>
        <w:jc w:val="both"/>
        <w:rPr>
          <w:rFonts w:ascii="Times New Roman" w:eastAsia="Arial" w:hAnsi="Times New Roman" w:cs="Times New Roman"/>
          <w:bCs/>
          <w:sz w:val="24"/>
          <w:szCs w:val="24"/>
          <w:lang w:eastAsia="pl-PL"/>
        </w:rPr>
      </w:pPr>
      <w:r>
        <w:rPr>
          <w:rFonts w:ascii="Times New Roman" w:eastAsia="Arial" w:hAnsi="Times New Roman" w:cs="Times New Roman"/>
          <w:bCs/>
          <w:sz w:val="24"/>
          <w:szCs w:val="24"/>
          <w:lang w:eastAsia="pl-PL"/>
        </w:rPr>
        <w:t>W trakcie realizacji zamówienia zamawiający uprawniony jest do wykonywania czynności kontrolnych wobec wykonawcy odnośnie spełniania przez wykonawcę lub podwykonawcę wymogu zatrudnienia na podstawie umowy o pracę osób wykonujących wskazane w ust. 1 czynności. Zamawiający uprawniony jest w szczególności do:</w:t>
      </w:r>
    </w:p>
    <w:p w14:paraId="5FF021AA" w14:textId="77777777" w:rsidR="007D3781" w:rsidRDefault="00DF4880">
      <w:pPr>
        <w:pStyle w:val="Akapitzlist"/>
        <w:numPr>
          <w:ilvl w:val="0"/>
          <w:numId w:val="66"/>
        </w:numPr>
        <w:spacing w:after="0"/>
        <w:jc w:val="both"/>
        <w:rPr>
          <w:rFonts w:ascii="Times New Roman" w:eastAsia="Arial" w:hAnsi="Times New Roman" w:cs="Times New Roman"/>
          <w:bCs/>
          <w:sz w:val="24"/>
          <w:szCs w:val="24"/>
          <w:lang w:eastAsia="pl-PL"/>
        </w:rPr>
      </w:pPr>
      <w:r>
        <w:rPr>
          <w:rFonts w:ascii="Times New Roman" w:eastAsia="Arial" w:hAnsi="Times New Roman" w:cs="Times New Roman"/>
          <w:bCs/>
          <w:sz w:val="24"/>
          <w:szCs w:val="24"/>
          <w:lang w:eastAsia="pl-PL"/>
        </w:rPr>
        <w:t>żądania oświadczeń i dokumentów w zakresie potwierdzenia spełniania w/w wymogów i dokonywania ich oceny,</w:t>
      </w:r>
    </w:p>
    <w:p w14:paraId="1A485B50" w14:textId="77777777" w:rsidR="007D3781" w:rsidRDefault="00DF4880">
      <w:pPr>
        <w:pStyle w:val="Akapitzlist"/>
        <w:numPr>
          <w:ilvl w:val="0"/>
          <w:numId w:val="66"/>
        </w:numPr>
        <w:spacing w:after="0"/>
        <w:jc w:val="both"/>
        <w:rPr>
          <w:rFonts w:ascii="Times New Roman" w:eastAsia="Arial" w:hAnsi="Times New Roman" w:cs="Times New Roman"/>
          <w:bCs/>
          <w:sz w:val="24"/>
          <w:szCs w:val="24"/>
          <w:lang w:eastAsia="pl-PL"/>
        </w:rPr>
      </w:pPr>
      <w:r>
        <w:rPr>
          <w:rFonts w:ascii="Times New Roman" w:eastAsia="Arial" w:hAnsi="Times New Roman" w:cs="Times New Roman"/>
          <w:bCs/>
          <w:sz w:val="24"/>
          <w:szCs w:val="24"/>
          <w:lang w:eastAsia="pl-PL"/>
        </w:rPr>
        <w:t>żądania wyjaśnień w przypadku wątpliwości w zakresie potwierdzenia spełniania w/w wymogów,</w:t>
      </w:r>
    </w:p>
    <w:p w14:paraId="64E3DCC2" w14:textId="77777777" w:rsidR="007D3781" w:rsidRDefault="00DF4880">
      <w:pPr>
        <w:pStyle w:val="Akapitzlist"/>
        <w:numPr>
          <w:ilvl w:val="0"/>
          <w:numId w:val="66"/>
        </w:numPr>
        <w:spacing w:after="0"/>
        <w:jc w:val="both"/>
        <w:rPr>
          <w:rFonts w:ascii="Times New Roman" w:eastAsia="Arial" w:hAnsi="Times New Roman" w:cs="Times New Roman"/>
          <w:bCs/>
          <w:sz w:val="24"/>
          <w:szCs w:val="24"/>
          <w:lang w:eastAsia="pl-PL"/>
        </w:rPr>
      </w:pPr>
      <w:r>
        <w:rPr>
          <w:rFonts w:ascii="Times New Roman" w:eastAsia="Arial" w:hAnsi="Times New Roman" w:cs="Times New Roman"/>
          <w:bCs/>
          <w:sz w:val="24"/>
          <w:szCs w:val="24"/>
          <w:lang w:eastAsia="pl-PL"/>
        </w:rPr>
        <w:t>przeprowadzania kontroli na miejscu wykonywania świadczenia.</w:t>
      </w:r>
    </w:p>
    <w:p w14:paraId="1498F05F" w14:textId="77777777" w:rsidR="007D3781" w:rsidRDefault="007D3781">
      <w:pPr>
        <w:spacing w:after="0" w:line="276" w:lineRule="auto"/>
        <w:jc w:val="both"/>
        <w:rPr>
          <w:rFonts w:ascii="Times New Roman" w:eastAsia="Arial" w:hAnsi="Times New Roman" w:cs="Times New Roman"/>
          <w:bCs/>
          <w:sz w:val="24"/>
          <w:szCs w:val="24"/>
          <w:lang w:eastAsia="pl-PL"/>
        </w:rPr>
      </w:pPr>
    </w:p>
    <w:p w14:paraId="4A4A2395" w14:textId="77777777" w:rsidR="007D3781" w:rsidRDefault="00DF4880">
      <w:pPr>
        <w:numPr>
          <w:ilvl w:val="0"/>
          <w:numId w:val="32"/>
        </w:numPr>
        <w:spacing w:after="0" w:line="276" w:lineRule="auto"/>
        <w:jc w:val="both"/>
        <w:rPr>
          <w:rFonts w:ascii="Times New Roman" w:eastAsia="Arial" w:hAnsi="Times New Roman" w:cs="Times New Roman"/>
          <w:bCs/>
          <w:sz w:val="24"/>
          <w:szCs w:val="24"/>
          <w:lang w:eastAsia="pl-PL"/>
        </w:rPr>
      </w:pPr>
      <w:r>
        <w:rPr>
          <w:rFonts w:ascii="Times New Roman" w:eastAsia="Arial" w:hAnsi="Times New Roman" w:cs="Times New Roman"/>
          <w:bCs/>
          <w:sz w:val="24"/>
          <w:szCs w:val="24"/>
          <w:lang w:eastAsia="pl-PL"/>
        </w:rPr>
        <w:t>W trakcie realizacji zamówienia na każde wezwanie zamawiającego w wyznaczonym w tym wezwaniu terminie wykonawca przedłoży zamawiającemu wskazane poniżej dowody w celu potwierdzenia spełnienia wymogu zatrudnienia na podstawie umowy o pracę przez wykonawcę lub podwykonawcę osób wykonujących wskazane w ust. 1 czynności w trakcie realizacji zamówienia:</w:t>
      </w:r>
    </w:p>
    <w:p w14:paraId="1943F861" w14:textId="77777777" w:rsidR="007D3781" w:rsidRDefault="00DF4880">
      <w:pPr>
        <w:pStyle w:val="Akapitzlist"/>
        <w:numPr>
          <w:ilvl w:val="0"/>
          <w:numId w:val="65"/>
        </w:numPr>
        <w:spacing w:after="0"/>
        <w:jc w:val="both"/>
        <w:rPr>
          <w:rFonts w:ascii="Times New Roman" w:eastAsia="Arial" w:hAnsi="Times New Roman" w:cs="Times New Roman"/>
          <w:bCs/>
          <w:sz w:val="24"/>
          <w:szCs w:val="24"/>
          <w:lang w:eastAsia="pl-PL"/>
        </w:rPr>
      </w:pPr>
      <w:r>
        <w:rPr>
          <w:rFonts w:ascii="Times New Roman" w:eastAsia="Arial" w:hAnsi="Times New Roman" w:cs="Times New Roman"/>
          <w:bCs/>
          <w:sz w:val="24"/>
          <w:szCs w:val="24"/>
          <w:lang w:eastAsia="pl-PL"/>
        </w:rPr>
        <w:t xml:space="preserve">wykaz osób wraz z oświadczeniem wykonawcy lub podwykonawcy o zatrudnieniu na podstawie umowy o pracę osób wykonujących czynności, których dotyczy wezwanie zamawiającego. Oświadczenie to powinno zawierać w szczególności: dokładne określenie podmiotu składającego oświadczenie, datę </w:t>
      </w:r>
      <w:r>
        <w:rPr>
          <w:rFonts w:ascii="Times New Roman" w:eastAsia="Arial" w:hAnsi="Times New Roman" w:cs="Times New Roman"/>
          <w:bCs/>
          <w:sz w:val="24"/>
          <w:szCs w:val="24"/>
          <w:lang w:eastAsia="pl-PL"/>
        </w:rPr>
        <w:lastRenderedPageBreak/>
        <w:t>złożenia oświadczenia, wskazanie, że objęte wezwaniem czynności wykonują osoby zatrudnione na podstawie umowy o pracę wraz ze wskazaniem liczby tych osób, imion i nazwisk tych osób, rodzaju umowy o pracę i wymiaru etatu oraz podpis osoby uprawnionej do złożenia oświadczenia w imieniu wykonawcy lub podwykonawcy;</w:t>
      </w:r>
    </w:p>
    <w:p w14:paraId="5F9C4E45" w14:textId="77777777" w:rsidR="007D3781" w:rsidRDefault="00DF4880">
      <w:pPr>
        <w:pStyle w:val="Akapitzlist"/>
        <w:numPr>
          <w:ilvl w:val="0"/>
          <w:numId w:val="65"/>
        </w:numPr>
        <w:spacing w:after="0"/>
        <w:jc w:val="both"/>
        <w:rPr>
          <w:rFonts w:ascii="Times New Roman" w:eastAsia="Arial" w:hAnsi="Times New Roman" w:cs="Times New Roman"/>
          <w:bCs/>
          <w:sz w:val="24"/>
          <w:szCs w:val="24"/>
          <w:lang w:eastAsia="pl-PL"/>
        </w:rPr>
      </w:pPr>
      <w:r>
        <w:rPr>
          <w:rFonts w:ascii="Times New Roman" w:eastAsia="Arial" w:hAnsi="Times New Roman" w:cs="Times New Roman"/>
          <w:bCs/>
          <w:sz w:val="24"/>
          <w:szCs w:val="24"/>
          <w:lang w:eastAsia="pl-PL"/>
        </w:rPr>
        <w:t>poświadczoną za zgodność z oryginałem odpowiednio przez wykonawcę lub podwykonawcę kopię umowy/umów o pracę osób wykonujących w trakcie realizacji zamówienia czynności, których dotyczy ww. oświadczenie wykonawcy lub podwykonawcy (wraz z dokumentem regulującym zakres obowiązków, jeżeli został sporządzony). Kopia umowy/umów powinna zostać zanonimizowana w sposób zapewniający ochronę danych osobowych pracowników, zgodnie z przepisami ustawy z dnia 29 sierpnia 1997 r. o ochronie danych osobowych (tj. w szczególności bez adresów, nr PESEL pracowników). Imię i nazwisko pracownika nie podlega anonimizacji. Informacje takie jak: data zawarcia umowy, rodzaj umowy o pracę i wymiar etatu powinny być możliwe do zidentyfikowania;</w:t>
      </w:r>
    </w:p>
    <w:p w14:paraId="0A738D47" w14:textId="77777777" w:rsidR="007D3781" w:rsidRDefault="00DF4880">
      <w:pPr>
        <w:pStyle w:val="Akapitzlist"/>
        <w:numPr>
          <w:ilvl w:val="0"/>
          <w:numId w:val="65"/>
        </w:numPr>
        <w:spacing w:after="0"/>
        <w:jc w:val="both"/>
        <w:rPr>
          <w:rFonts w:ascii="Times New Roman" w:eastAsia="Arial" w:hAnsi="Times New Roman" w:cs="Times New Roman"/>
          <w:bCs/>
          <w:sz w:val="24"/>
          <w:szCs w:val="24"/>
          <w:lang w:eastAsia="pl-PL"/>
        </w:rPr>
      </w:pPr>
      <w:r>
        <w:rPr>
          <w:rFonts w:ascii="Times New Roman" w:eastAsia="Arial" w:hAnsi="Times New Roman" w:cs="Times New Roman"/>
          <w:bCs/>
          <w:sz w:val="24"/>
          <w:szCs w:val="24"/>
          <w:lang w:eastAsia="pl-PL"/>
        </w:rPr>
        <w:t>zaświadczenie właściwego oddziału ZUS, potwierdzające opłacanie przez wykonawcę lub podwykonawcę składek na ubezpieczenia społeczne i zdrowotne z tytułu zatrudnienia na podstawie umów o pracę za ostatni okres rozliczeniowy;</w:t>
      </w:r>
    </w:p>
    <w:p w14:paraId="0DFF98F7" w14:textId="77777777" w:rsidR="007D3781" w:rsidRDefault="00DF4880">
      <w:pPr>
        <w:pStyle w:val="Akapitzlist"/>
        <w:numPr>
          <w:ilvl w:val="0"/>
          <w:numId w:val="65"/>
        </w:numPr>
        <w:spacing w:after="0"/>
        <w:jc w:val="both"/>
        <w:rPr>
          <w:rFonts w:ascii="Times New Roman" w:eastAsia="Arial" w:hAnsi="Times New Roman" w:cs="Times New Roman"/>
          <w:bCs/>
          <w:sz w:val="24"/>
          <w:szCs w:val="24"/>
          <w:lang w:eastAsia="pl-PL"/>
        </w:rPr>
      </w:pPr>
      <w:r>
        <w:rPr>
          <w:rFonts w:ascii="Times New Roman" w:eastAsia="Arial" w:hAnsi="Times New Roman" w:cs="Times New Roman"/>
          <w:bCs/>
          <w:sz w:val="24"/>
          <w:szCs w:val="24"/>
          <w:lang w:eastAsia="pl-PL"/>
        </w:rPr>
        <w:t>poświadczoną za zgodność z oryginałem odpowiednio przez wykonawcę lub podwykonawcę kopię dowodu potwierdzającego zgłoszenie pracownika przez pracodawcę do ubezpieczeń, zanonimizowaną w sposób zapewniający ochronę danych osobowych pracowników, zgodnie z przepisami ustawy z dnia 29 sierpnia 1997 r. o ochronie danych osobowych. Imię i nazwisko pracownika nie podlega anonimizacji.</w:t>
      </w:r>
    </w:p>
    <w:p w14:paraId="219BE9BD" w14:textId="77777777" w:rsidR="007D3781" w:rsidRDefault="007D3781">
      <w:pPr>
        <w:spacing w:after="0" w:line="276" w:lineRule="auto"/>
        <w:jc w:val="both"/>
        <w:rPr>
          <w:rFonts w:ascii="Times New Roman" w:eastAsia="Arial" w:hAnsi="Times New Roman" w:cs="Times New Roman"/>
          <w:bCs/>
          <w:sz w:val="24"/>
          <w:szCs w:val="24"/>
          <w:lang w:eastAsia="pl-PL"/>
        </w:rPr>
      </w:pPr>
    </w:p>
    <w:p w14:paraId="7562BF5D" w14:textId="77777777" w:rsidR="007D3781" w:rsidRDefault="00DF4880">
      <w:pPr>
        <w:numPr>
          <w:ilvl w:val="0"/>
          <w:numId w:val="32"/>
        </w:numPr>
        <w:spacing w:after="0" w:line="276" w:lineRule="auto"/>
        <w:jc w:val="both"/>
        <w:rPr>
          <w:rFonts w:ascii="Times New Roman" w:eastAsia="Arial" w:hAnsi="Times New Roman" w:cs="Times New Roman"/>
          <w:bCs/>
          <w:sz w:val="24"/>
          <w:szCs w:val="24"/>
          <w:lang w:eastAsia="pl-PL"/>
        </w:rPr>
      </w:pPr>
      <w:r>
        <w:rPr>
          <w:rFonts w:ascii="Times New Roman" w:eastAsia="Arial" w:hAnsi="Times New Roman" w:cs="Times New Roman"/>
          <w:bCs/>
          <w:sz w:val="24"/>
          <w:szCs w:val="24"/>
          <w:lang w:eastAsia="pl-PL"/>
        </w:rPr>
        <w:t>Z tytułu niespełnienia przez wykonawcę lub podwykonawcę wymogu zatrudnienia na podstawie umowy o pracę osób wykonujących wskazane w ust. 1 czynności zamawiający przewiduje sankcję w postaci obowiązku zapłaty przez wykonawcę kary umownej w wysokości określonej w § 10 ust. 2 pkt 9. Niezłożenie przez wykonawcę w wyznaczonym przez zamawiającego terminie żądanych przez zamawiającego dowodów w celu potwierdzenia spełnienia przez wykonawcę lub podwykonawcę wymogu zatrudnienia na podstawie umowy o pracę traktowane będzie jako niespełnienie przez wykonawcę lub podwykonawcę wymogu zatrudnienia na podstawie umowy o pracę osób wykonujących wskazane w ust. 1 czynności.</w:t>
      </w:r>
    </w:p>
    <w:p w14:paraId="68544C77" w14:textId="77777777" w:rsidR="007D3781" w:rsidRDefault="007D3781">
      <w:pPr>
        <w:spacing w:after="0" w:line="276" w:lineRule="auto"/>
        <w:ind w:left="720"/>
        <w:jc w:val="both"/>
        <w:rPr>
          <w:rFonts w:ascii="Times New Roman" w:eastAsia="Arial" w:hAnsi="Times New Roman" w:cs="Times New Roman"/>
          <w:bCs/>
          <w:sz w:val="24"/>
          <w:szCs w:val="24"/>
          <w:lang w:eastAsia="pl-PL"/>
        </w:rPr>
      </w:pPr>
    </w:p>
    <w:p w14:paraId="050670D6" w14:textId="77777777" w:rsidR="007D3781" w:rsidRDefault="00DF4880">
      <w:pPr>
        <w:numPr>
          <w:ilvl w:val="0"/>
          <w:numId w:val="32"/>
        </w:numPr>
        <w:spacing w:after="0" w:line="276" w:lineRule="auto"/>
        <w:jc w:val="both"/>
        <w:rPr>
          <w:rFonts w:ascii="Times New Roman" w:eastAsia="Arial" w:hAnsi="Times New Roman" w:cs="Times New Roman"/>
          <w:bCs/>
          <w:sz w:val="24"/>
          <w:szCs w:val="24"/>
          <w:lang w:eastAsia="pl-PL"/>
        </w:rPr>
      </w:pPr>
      <w:r>
        <w:rPr>
          <w:rFonts w:ascii="Times New Roman" w:eastAsia="Arial" w:hAnsi="Times New Roman" w:cs="Times New Roman"/>
          <w:bCs/>
          <w:sz w:val="24"/>
          <w:szCs w:val="24"/>
          <w:lang w:eastAsia="pl-PL"/>
        </w:rPr>
        <w:t>W przypadku uzasadnionych wątpliwości co do przestrzegania prawa pracy przez wykonawcę lub podwykonawcę, zamawiający może zwrócić się o przeprowadzenie kontroli przez Państwową Inspekcję Pracy.</w:t>
      </w:r>
    </w:p>
    <w:p w14:paraId="63238207" w14:textId="77777777" w:rsidR="007D3781" w:rsidRDefault="007D3781">
      <w:pPr>
        <w:spacing w:after="0" w:line="276" w:lineRule="auto"/>
        <w:ind w:left="720"/>
        <w:jc w:val="both"/>
        <w:rPr>
          <w:rFonts w:ascii="Times New Roman" w:eastAsia="Arial" w:hAnsi="Times New Roman" w:cs="Times New Roman"/>
          <w:bCs/>
          <w:sz w:val="24"/>
          <w:szCs w:val="24"/>
          <w:lang w:eastAsia="pl-PL"/>
        </w:rPr>
      </w:pPr>
    </w:p>
    <w:p w14:paraId="4C438B40" w14:textId="77777777" w:rsidR="00E8364C" w:rsidRDefault="00E8364C">
      <w:pPr>
        <w:spacing w:after="0" w:line="276" w:lineRule="auto"/>
        <w:ind w:left="720"/>
        <w:jc w:val="both"/>
        <w:rPr>
          <w:rFonts w:ascii="Times New Roman" w:eastAsia="Arial" w:hAnsi="Times New Roman" w:cs="Times New Roman"/>
          <w:bCs/>
          <w:sz w:val="24"/>
          <w:szCs w:val="24"/>
          <w:lang w:eastAsia="pl-PL"/>
        </w:rPr>
      </w:pPr>
    </w:p>
    <w:p w14:paraId="644040E6" w14:textId="77777777" w:rsidR="007D3781" w:rsidRDefault="00DF4880">
      <w:pPr>
        <w:spacing w:after="0" w:line="276" w:lineRule="auto"/>
        <w:ind w:left="2"/>
        <w:jc w:val="center"/>
        <w:rPr>
          <w:rFonts w:ascii="Times New Roman" w:eastAsia="Arial" w:hAnsi="Times New Roman" w:cs="Times New Roman"/>
          <w:b/>
          <w:sz w:val="24"/>
          <w:szCs w:val="24"/>
          <w:lang w:eastAsia="pl-PL"/>
        </w:rPr>
      </w:pPr>
      <w:r>
        <w:rPr>
          <w:rFonts w:ascii="Times New Roman" w:eastAsia="Arial" w:hAnsi="Times New Roman" w:cs="Times New Roman"/>
          <w:b/>
          <w:sz w:val="24"/>
          <w:szCs w:val="24"/>
          <w:lang w:eastAsia="pl-PL"/>
        </w:rPr>
        <w:t>§ 16</w:t>
      </w:r>
    </w:p>
    <w:p w14:paraId="1006A926" w14:textId="77777777" w:rsidR="007D3781" w:rsidRDefault="00DF4880">
      <w:pPr>
        <w:spacing w:after="0" w:line="276" w:lineRule="auto"/>
        <w:ind w:left="2"/>
        <w:jc w:val="center"/>
        <w:rPr>
          <w:rFonts w:ascii="Times New Roman" w:eastAsia="Arial" w:hAnsi="Times New Roman" w:cs="Times New Roman"/>
          <w:b/>
          <w:sz w:val="24"/>
          <w:szCs w:val="24"/>
          <w:lang w:eastAsia="pl-PL"/>
        </w:rPr>
      </w:pPr>
      <w:r>
        <w:rPr>
          <w:rFonts w:ascii="Times New Roman" w:eastAsia="Arial" w:hAnsi="Times New Roman" w:cs="Times New Roman"/>
          <w:b/>
          <w:sz w:val="24"/>
          <w:szCs w:val="24"/>
          <w:lang w:eastAsia="pl-PL"/>
        </w:rPr>
        <w:t>Zawiadomienia</w:t>
      </w:r>
    </w:p>
    <w:p w14:paraId="6A93D85D" w14:textId="77777777" w:rsidR="007D3781" w:rsidRDefault="00DF4880">
      <w:pPr>
        <w:numPr>
          <w:ilvl w:val="0"/>
          <w:numId w:val="33"/>
        </w:numPr>
        <w:spacing w:after="0" w:line="276" w:lineRule="auto"/>
        <w:jc w:val="both"/>
        <w:rPr>
          <w:rFonts w:ascii="Times New Roman" w:eastAsia="Arial" w:hAnsi="Times New Roman" w:cs="Times New Roman"/>
          <w:bCs/>
          <w:sz w:val="24"/>
          <w:szCs w:val="24"/>
          <w:lang w:eastAsia="pl-PL"/>
        </w:rPr>
      </w:pPr>
      <w:r>
        <w:rPr>
          <w:rFonts w:ascii="Times New Roman" w:eastAsia="Arial" w:hAnsi="Times New Roman" w:cs="Times New Roman"/>
          <w:bCs/>
          <w:sz w:val="24"/>
          <w:szCs w:val="24"/>
          <w:lang w:eastAsia="pl-PL"/>
        </w:rPr>
        <w:t>Wszelkie zawiadomienia, korespondencja oraz dokumentacja przekazywana w związku z niniejszą umową między stronami będzie sporządzana w formie pisemnej i podpisana przez stronę zawiadamiającą. Zawiadomienia mogą być przesyłane faksem, doręczane osobiście, przesyłane kurierem lub listem.</w:t>
      </w:r>
    </w:p>
    <w:p w14:paraId="44E06584" w14:textId="77777777" w:rsidR="007D3781" w:rsidRDefault="007D3781">
      <w:pPr>
        <w:spacing w:after="0" w:line="276" w:lineRule="auto"/>
        <w:jc w:val="both"/>
        <w:rPr>
          <w:rFonts w:ascii="Times New Roman" w:eastAsia="Arial" w:hAnsi="Times New Roman" w:cs="Times New Roman"/>
          <w:bCs/>
          <w:sz w:val="24"/>
          <w:szCs w:val="24"/>
          <w:lang w:eastAsia="pl-PL"/>
        </w:rPr>
      </w:pPr>
    </w:p>
    <w:p w14:paraId="6FA34AD9" w14:textId="77777777" w:rsidR="007D3781" w:rsidRDefault="00DF4880">
      <w:pPr>
        <w:numPr>
          <w:ilvl w:val="0"/>
          <w:numId w:val="33"/>
        </w:numPr>
        <w:spacing w:after="0" w:line="276" w:lineRule="auto"/>
        <w:jc w:val="both"/>
        <w:rPr>
          <w:rFonts w:ascii="Times New Roman" w:eastAsia="Arial" w:hAnsi="Times New Roman" w:cs="Times New Roman"/>
          <w:bCs/>
          <w:sz w:val="24"/>
          <w:szCs w:val="24"/>
          <w:lang w:eastAsia="pl-PL"/>
        </w:rPr>
      </w:pPr>
      <w:r>
        <w:rPr>
          <w:rFonts w:ascii="Times New Roman" w:eastAsia="Arial" w:hAnsi="Times New Roman" w:cs="Times New Roman"/>
          <w:bCs/>
          <w:sz w:val="24"/>
          <w:szCs w:val="24"/>
          <w:lang w:eastAsia="pl-PL"/>
        </w:rPr>
        <w:t>Zawiadomienia będą wysyłane na adresy i numery telefaksów podane przez strony. Każda ze stron zobowiązana jest do informowania drugiej strony o każdej zmianie miejsca zamieszkania, siedziby lub numeru telefaksu. Jeżeli strona nie powiadomiła o zmianie miejsca zamieszkania, siedziby lub numeru telefaksu, zawiadomienia wysłane na ostatni znany adres zamieszkania, siedziby lub numer telefaksu strony uznają za doręczone.</w:t>
      </w:r>
    </w:p>
    <w:p w14:paraId="667B5520" w14:textId="77777777" w:rsidR="007D3781" w:rsidRDefault="007D3781">
      <w:pPr>
        <w:spacing w:after="0" w:line="276" w:lineRule="auto"/>
        <w:jc w:val="both"/>
        <w:rPr>
          <w:rFonts w:ascii="Times New Roman" w:eastAsia="Arial" w:hAnsi="Times New Roman" w:cs="Times New Roman"/>
          <w:bCs/>
          <w:sz w:val="24"/>
          <w:szCs w:val="24"/>
          <w:lang w:eastAsia="pl-PL"/>
        </w:rPr>
      </w:pPr>
    </w:p>
    <w:p w14:paraId="00C43C13" w14:textId="01555FF9" w:rsidR="007D3781" w:rsidRDefault="00DF4880" w:rsidP="00E8364C">
      <w:pPr>
        <w:numPr>
          <w:ilvl w:val="0"/>
          <w:numId w:val="33"/>
        </w:numPr>
        <w:spacing w:after="0" w:line="276" w:lineRule="auto"/>
        <w:jc w:val="both"/>
        <w:rPr>
          <w:rFonts w:ascii="Times New Roman" w:eastAsia="Arial" w:hAnsi="Times New Roman" w:cs="Times New Roman"/>
          <w:bCs/>
          <w:sz w:val="24"/>
          <w:szCs w:val="24"/>
          <w:lang w:eastAsia="pl-PL"/>
        </w:rPr>
      </w:pPr>
      <w:r>
        <w:rPr>
          <w:rFonts w:ascii="Times New Roman" w:eastAsia="Arial" w:hAnsi="Times New Roman" w:cs="Times New Roman"/>
          <w:bCs/>
          <w:sz w:val="24"/>
          <w:szCs w:val="24"/>
          <w:lang w:eastAsia="pl-PL"/>
        </w:rPr>
        <w:t>Powiadamianie każdej ze stron umowy jest ważne tylko wtedy, kiedy odbywa się w formie pisemnej. Powiadomienie będzie ważne tylko wtedy, kiedy zostanie doręczone adresatowi.</w:t>
      </w:r>
    </w:p>
    <w:p w14:paraId="064073B6" w14:textId="77777777" w:rsidR="00E8364C" w:rsidRDefault="00E8364C" w:rsidP="00E8364C">
      <w:pPr>
        <w:pStyle w:val="Akapitzlist"/>
        <w:rPr>
          <w:rFonts w:ascii="Times New Roman" w:eastAsia="Arial" w:hAnsi="Times New Roman" w:cs="Times New Roman"/>
          <w:bCs/>
          <w:sz w:val="24"/>
          <w:szCs w:val="24"/>
          <w:lang w:eastAsia="pl-PL"/>
        </w:rPr>
      </w:pPr>
    </w:p>
    <w:p w14:paraId="5BDE9D2B" w14:textId="77777777" w:rsidR="00E8364C" w:rsidRPr="00E8364C" w:rsidRDefault="00E8364C" w:rsidP="00E8364C">
      <w:pPr>
        <w:spacing w:after="0" w:line="276" w:lineRule="auto"/>
        <w:jc w:val="both"/>
        <w:rPr>
          <w:rFonts w:ascii="Times New Roman" w:eastAsia="Arial" w:hAnsi="Times New Roman" w:cs="Times New Roman"/>
          <w:bCs/>
          <w:sz w:val="24"/>
          <w:szCs w:val="24"/>
          <w:lang w:eastAsia="pl-PL"/>
        </w:rPr>
      </w:pPr>
    </w:p>
    <w:p w14:paraId="03416652" w14:textId="77777777" w:rsidR="007D3781" w:rsidRDefault="00DF4880">
      <w:pPr>
        <w:spacing w:after="60" w:line="276" w:lineRule="auto"/>
        <w:jc w:val="center"/>
        <w:rPr>
          <w:rFonts w:ascii="Times New Roman" w:eastAsia="Times New Roman" w:hAnsi="Times New Roman" w:cs="Times New Roman"/>
          <w:b/>
          <w:sz w:val="24"/>
          <w:szCs w:val="24"/>
          <w:lang w:eastAsia="zh-CN"/>
        </w:rPr>
      </w:pPr>
      <w:r>
        <w:rPr>
          <w:rFonts w:ascii="Times New Roman" w:eastAsia="Times New Roman" w:hAnsi="Times New Roman" w:cs="Times New Roman"/>
          <w:b/>
          <w:sz w:val="24"/>
          <w:szCs w:val="24"/>
          <w:lang w:eastAsia="zh-CN"/>
        </w:rPr>
        <w:t>§ 17</w:t>
      </w:r>
    </w:p>
    <w:p w14:paraId="7EFEFADA" w14:textId="77777777" w:rsidR="007D3781" w:rsidRDefault="00DF4880">
      <w:pPr>
        <w:spacing w:after="0" w:line="276" w:lineRule="auto"/>
        <w:jc w:val="center"/>
        <w:rPr>
          <w:rFonts w:ascii="Times New Roman" w:eastAsia="Times New Roman" w:hAnsi="Times New Roman" w:cs="Times New Roman"/>
          <w:b/>
          <w:sz w:val="24"/>
          <w:szCs w:val="24"/>
          <w:lang w:eastAsia="zh-CN"/>
        </w:rPr>
      </w:pPr>
      <w:r>
        <w:rPr>
          <w:rFonts w:ascii="Times New Roman" w:eastAsia="Times New Roman" w:hAnsi="Times New Roman" w:cs="Times New Roman"/>
          <w:b/>
          <w:sz w:val="24"/>
          <w:szCs w:val="24"/>
          <w:lang w:eastAsia="zh-CN"/>
        </w:rPr>
        <w:t>Przetwarzanie danych osobowych</w:t>
      </w:r>
    </w:p>
    <w:p w14:paraId="16EA8933" w14:textId="3AAFC985" w:rsidR="007D3781" w:rsidRDefault="00DF4880">
      <w:pPr>
        <w:widowControl w:val="0"/>
        <w:numPr>
          <w:ilvl w:val="0"/>
          <w:numId w:val="70"/>
        </w:numPr>
        <w:tabs>
          <w:tab w:val="left" w:pos="720"/>
        </w:tabs>
        <w:spacing w:before="144" w:after="144" w:line="276" w:lineRule="auto"/>
        <w:jc w:val="both"/>
        <w:rPr>
          <w:rFonts w:ascii="Times New Roman" w:eastAsia="Times New Roman" w:hAnsi="Times New Roman" w:cs="Times New Roman"/>
          <w:bCs/>
          <w:sz w:val="24"/>
          <w:szCs w:val="24"/>
          <w:lang w:eastAsia="zh-CN"/>
        </w:rPr>
      </w:pPr>
      <w:r>
        <w:rPr>
          <w:rFonts w:ascii="Times New Roman" w:eastAsia="Times New Roman" w:hAnsi="Times New Roman" w:cs="Times New Roman"/>
          <w:bCs/>
          <w:sz w:val="24"/>
          <w:szCs w:val="24"/>
          <w:lang w:eastAsia="zh-CN"/>
        </w:rPr>
        <w:t xml:space="preserve">Wykonawca oświadcza, że spełnia wymogi Rozporządzenia Parlamentu Europejskiego </w:t>
      </w:r>
      <w:r w:rsidR="00632F4B">
        <w:rPr>
          <w:rFonts w:ascii="Times New Roman" w:eastAsia="Times New Roman" w:hAnsi="Times New Roman" w:cs="Times New Roman"/>
          <w:bCs/>
          <w:sz w:val="24"/>
          <w:szCs w:val="24"/>
          <w:lang w:eastAsia="zh-CN"/>
        </w:rPr>
        <w:t xml:space="preserve">             </w:t>
      </w:r>
      <w:r>
        <w:rPr>
          <w:rFonts w:ascii="Times New Roman" w:eastAsia="Times New Roman" w:hAnsi="Times New Roman" w:cs="Times New Roman"/>
          <w:bCs/>
          <w:sz w:val="24"/>
          <w:szCs w:val="24"/>
          <w:lang w:eastAsia="zh-CN"/>
        </w:rPr>
        <w:t xml:space="preserve">i Rady (UE) 2016/679 z dnia 27 kwietnia 2016 r. w sprawie ochrony osób fizycznych </w:t>
      </w:r>
      <w:r w:rsidR="00632F4B">
        <w:rPr>
          <w:rFonts w:ascii="Times New Roman" w:eastAsia="Times New Roman" w:hAnsi="Times New Roman" w:cs="Times New Roman"/>
          <w:bCs/>
          <w:sz w:val="24"/>
          <w:szCs w:val="24"/>
          <w:lang w:eastAsia="zh-CN"/>
        </w:rPr>
        <w:t xml:space="preserve">                 </w:t>
      </w:r>
      <w:r>
        <w:rPr>
          <w:rFonts w:ascii="Times New Roman" w:eastAsia="Times New Roman" w:hAnsi="Times New Roman" w:cs="Times New Roman"/>
          <w:bCs/>
          <w:sz w:val="24"/>
          <w:szCs w:val="24"/>
          <w:lang w:eastAsia="zh-CN"/>
        </w:rPr>
        <w:t>w związku z przetwarzaniem danych osobowych i w sprawie swobodnego przepływu takich danych oraz uchylenia dyrektywy 95/46/WE (ogólne rozporządzenie o ochronie danych) zwanego dalej Rozporządzeniem oraz:</w:t>
      </w:r>
    </w:p>
    <w:p w14:paraId="3E9E2865" w14:textId="78D810CE" w:rsidR="007D3781" w:rsidRDefault="00DF4880">
      <w:pPr>
        <w:widowControl w:val="0"/>
        <w:numPr>
          <w:ilvl w:val="0"/>
          <w:numId w:val="71"/>
        </w:numPr>
        <w:tabs>
          <w:tab w:val="left" w:pos="720"/>
        </w:tabs>
        <w:spacing w:before="144" w:after="144" w:line="276" w:lineRule="auto"/>
        <w:jc w:val="both"/>
        <w:rPr>
          <w:rFonts w:ascii="Times New Roman" w:eastAsia="Times New Roman" w:hAnsi="Times New Roman" w:cs="Times New Roman"/>
          <w:bCs/>
          <w:sz w:val="24"/>
          <w:szCs w:val="24"/>
          <w:lang w:eastAsia="zh-CN"/>
        </w:rPr>
      </w:pPr>
      <w:r>
        <w:rPr>
          <w:rFonts w:ascii="Times New Roman" w:eastAsia="Times New Roman" w:hAnsi="Times New Roman" w:cs="Times New Roman"/>
          <w:bCs/>
          <w:sz w:val="24"/>
          <w:szCs w:val="24"/>
          <w:lang w:eastAsia="zh-CN"/>
        </w:rPr>
        <w:t xml:space="preserve">zobowiązuje się, przy przetwarzaniu powierzonych danych osobowych, </w:t>
      </w:r>
      <w:r w:rsidR="00632F4B">
        <w:rPr>
          <w:rFonts w:ascii="Times New Roman" w:eastAsia="Times New Roman" w:hAnsi="Times New Roman" w:cs="Times New Roman"/>
          <w:bCs/>
          <w:sz w:val="24"/>
          <w:szCs w:val="24"/>
          <w:lang w:eastAsia="zh-CN"/>
        </w:rPr>
        <w:t xml:space="preserve">                         </w:t>
      </w:r>
      <w:r>
        <w:rPr>
          <w:rFonts w:ascii="Times New Roman" w:eastAsia="Times New Roman" w:hAnsi="Times New Roman" w:cs="Times New Roman"/>
          <w:bCs/>
          <w:sz w:val="24"/>
          <w:szCs w:val="24"/>
          <w:lang w:eastAsia="zh-CN"/>
        </w:rPr>
        <w:t xml:space="preserve">do ich zabezpieczenia poprzez stosowanie odpowiednich środków technicznych </w:t>
      </w:r>
      <w:r w:rsidR="00632F4B">
        <w:rPr>
          <w:rFonts w:ascii="Times New Roman" w:eastAsia="Times New Roman" w:hAnsi="Times New Roman" w:cs="Times New Roman"/>
          <w:bCs/>
          <w:sz w:val="24"/>
          <w:szCs w:val="24"/>
          <w:lang w:eastAsia="zh-CN"/>
        </w:rPr>
        <w:t xml:space="preserve">              </w:t>
      </w:r>
      <w:r>
        <w:rPr>
          <w:rFonts w:ascii="Times New Roman" w:eastAsia="Times New Roman" w:hAnsi="Times New Roman" w:cs="Times New Roman"/>
          <w:bCs/>
          <w:sz w:val="24"/>
          <w:szCs w:val="24"/>
          <w:lang w:eastAsia="zh-CN"/>
        </w:rPr>
        <w:t xml:space="preserve">i organizacyjnych zapewniających adekwatny stopień bezpieczeństwa odpowiadający ryzyku związanym z przetwarzaniem danych osobowych, </w:t>
      </w:r>
      <w:r w:rsidR="00632F4B">
        <w:rPr>
          <w:rFonts w:ascii="Times New Roman" w:eastAsia="Times New Roman" w:hAnsi="Times New Roman" w:cs="Times New Roman"/>
          <w:bCs/>
          <w:sz w:val="24"/>
          <w:szCs w:val="24"/>
          <w:lang w:eastAsia="zh-CN"/>
        </w:rPr>
        <w:t xml:space="preserve">                      </w:t>
      </w:r>
      <w:r>
        <w:rPr>
          <w:rFonts w:ascii="Times New Roman" w:eastAsia="Times New Roman" w:hAnsi="Times New Roman" w:cs="Times New Roman"/>
          <w:bCs/>
          <w:sz w:val="24"/>
          <w:szCs w:val="24"/>
          <w:lang w:eastAsia="zh-CN"/>
        </w:rPr>
        <w:t>o których mowa w art. 32 Rozporządzenia,</w:t>
      </w:r>
    </w:p>
    <w:p w14:paraId="54806D60" w14:textId="59CDB071" w:rsidR="007D3781" w:rsidRDefault="00DF4880">
      <w:pPr>
        <w:widowControl w:val="0"/>
        <w:numPr>
          <w:ilvl w:val="0"/>
          <w:numId w:val="35"/>
        </w:numPr>
        <w:tabs>
          <w:tab w:val="left" w:pos="720"/>
        </w:tabs>
        <w:spacing w:before="144" w:after="144" w:line="276" w:lineRule="auto"/>
        <w:jc w:val="both"/>
        <w:rPr>
          <w:rFonts w:ascii="Times New Roman" w:eastAsia="Times New Roman" w:hAnsi="Times New Roman" w:cs="Times New Roman"/>
          <w:bCs/>
          <w:sz w:val="24"/>
          <w:szCs w:val="24"/>
          <w:lang w:eastAsia="zh-CN"/>
        </w:rPr>
      </w:pPr>
      <w:r>
        <w:rPr>
          <w:rFonts w:ascii="Times New Roman" w:eastAsia="Times New Roman" w:hAnsi="Times New Roman" w:cs="Times New Roman"/>
          <w:bCs/>
          <w:sz w:val="24"/>
          <w:szCs w:val="24"/>
          <w:lang w:eastAsia="zh-CN"/>
        </w:rPr>
        <w:t xml:space="preserve">zobowiązuje się zapewnić zachowanie w tajemnicy (o której mowa w art. 28 ust. 3 pkt. b Rozporządzenia) przetwarzanych danych przez osoby, które upoważnia </w:t>
      </w:r>
      <w:r w:rsidR="00632F4B">
        <w:rPr>
          <w:rFonts w:ascii="Times New Roman" w:eastAsia="Times New Roman" w:hAnsi="Times New Roman" w:cs="Times New Roman"/>
          <w:bCs/>
          <w:sz w:val="24"/>
          <w:szCs w:val="24"/>
          <w:lang w:eastAsia="zh-CN"/>
        </w:rPr>
        <w:t xml:space="preserve">            </w:t>
      </w:r>
      <w:r>
        <w:rPr>
          <w:rFonts w:ascii="Times New Roman" w:eastAsia="Times New Roman" w:hAnsi="Times New Roman" w:cs="Times New Roman"/>
          <w:bCs/>
          <w:sz w:val="24"/>
          <w:szCs w:val="24"/>
          <w:lang w:eastAsia="zh-CN"/>
        </w:rPr>
        <w:t>do przetwarzania danych osobowych w celu realizacji niniejszej umowy, zarówno w trakcie zatrudnienia ich, jak i po jego ustaniu,</w:t>
      </w:r>
    </w:p>
    <w:p w14:paraId="5DF0EF0A" w14:textId="1898359F" w:rsidR="007D3781" w:rsidRDefault="00DF4880">
      <w:pPr>
        <w:widowControl w:val="0"/>
        <w:numPr>
          <w:ilvl w:val="0"/>
          <w:numId w:val="35"/>
        </w:numPr>
        <w:tabs>
          <w:tab w:val="left" w:pos="720"/>
        </w:tabs>
        <w:spacing w:before="144" w:after="144" w:line="276" w:lineRule="auto"/>
        <w:jc w:val="both"/>
        <w:rPr>
          <w:rFonts w:ascii="Times New Roman" w:eastAsia="Times New Roman" w:hAnsi="Times New Roman" w:cs="Times New Roman"/>
          <w:bCs/>
          <w:sz w:val="24"/>
          <w:szCs w:val="24"/>
          <w:lang w:eastAsia="zh-CN"/>
        </w:rPr>
      </w:pPr>
      <w:r>
        <w:rPr>
          <w:rFonts w:ascii="Times New Roman" w:eastAsia="Times New Roman" w:hAnsi="Times New Roman" w:cs="Times New Roman"/>
          <w:bCs/>
          <w:sz w:val="24"/>
          <w:szCs w:val="24"/>
          <w:lang w:eastAsia="zh-CN"/>
        </w:rPr>
        <w:t xml:space="preserve">zobowiązuje się zgodnie z art. 28 ust. 3 pkt. h) Rozporządzenia do poddania </w:t>
      </w:r>
      <w:r w:rsidR="00632F4B">
        <w:rPr>
          <w:rFonts w:ascii="Times New Roman" w:eastAsia="Times New Roman" w:hAnsi="Times New Roman" w:cs="Times New Roman"/>
          <w:bCs/>
          <w:sz w:val="24"/>
          <w:szCs w:val="24"/>
          <w:lang w:eastAsia="zh-CN"/>
        </w:rPr>
        <w:t xml:space="preserve">               </w:t>
      </w:r>
      <w:r>
        <w:rPr>
          <w:rFonts w:ascii="Times New Roman" w:eastAsia="Times New Roman" w:hAnsi="Times New Roman" w:cs="Times New Roman"/>
          <w:bCs/>
          <w:sz w:val="24"/>
          <w:szCs w:val="24"/>
          <w:lang w:eastAsia="zh-CN"/>
        </w:rPr>
        <w:lastRenderedPageBreak/>
        <w:t xml:space="preserve">się kontroli, czy środki zastosowane przez niego przy przetwarzaniu </w:t>
      </w:r>
      <w:r w:rsidR="00632F4B">
        <w:rPr>
          <w:rFonts w:ascii="Times New Roman" w:eastAsia="Times New Roman" w:hAnsi="Times New Roman" w:cs="Times New Roman"/>
          <w:bCs/>
          <w:sz w:val="24"/>
          <w:szCs w:val="24"/>
          <w:lang w:eastAsia="zh-CN"/>
        </w:rPr>
        <w:t xml:space="preserve">                              </w:t>
      </w:r>
      <w:r>
        <w:rPr>
          <w:rFonts w:ascii="Times New Roman" w:eastAsia="Times New Roman" w:hAnsi="Times New Roman" w:cs="Times New Roman"/>
          <w:bCs/>
          <w:sz w:val="24"/>
          <w:szCs w:val="24"/>
          <w:lang w:eastAsia="zh-CN"/>
        </w:rPr>
        <w:t>i zabezpieczeniu powierzonych danych osobowych spełniają postanowienia umowy,</w:t>
      </w:r>
    </w:p>
    <w:p w14:paraId="7F0F3370" w14:textId="77777777" w:rsidR="007D3781" w:rsidRDefault="00DF4880">
      <w:pPr>
        <w:widowControl w:val="0"/>
        <w:numPr>
          <w:ilvl w:val="0"/>
          <w:numId w:val="35"/>
        </w:numPr>
        <w:tabs>
          <w:tab w:val="left" w:pos="720"/>
        </w:tabs>
        <w:spacing w:before="144" w:after="144" w:line="276" w:lineRule="auto"/>
        <w:jc w:val="both"/>
        <w:rPr>
          <w:rFonts w:ascii="Times New Roman" w:eastAsia="Times New Roman" w:hAnsi="Times New Roman" w:cs="Times New Roman"/>
          <w:bCs/>
          <w:sz w:val="24"/>
          <w:szCs w:val="24"/>
          <w:lang w:eastAsia="zh-CN"/>
        </w:rPr>
      </w:pPr>
      <w:r>
        <w:rPr>
          <w:rFonts w:ascii="Times New Roman" w:eastAsia="Times New Roman" w:hAnsi="Times New Roman" w:cs="Times New Roman"/>
          <w:bCs/>
          <w:sz w:val="24"/>
          <w:szCs w:val="24"/>
          <w:lang w:eastAsia="zh-CN"/>
        </w:rPr>
        <w:t>zobowiązuje się do udostępnienia Zleceniodawcy wszelkich informacji niezbędnych do wykazania spełnienia obowiązków określonych w art. 28 Rozporządzenia,</w:t>
      </w:r>
    </w:p>
    <w:p w14:paraId="0535439B" w14:textId="77777777" w:rsidR="007D3781" w:rsidRDefault="00DF4880">
      <w:pPr>
        <w:widowControl w:val="0"/>
        <w:numPr>
          <w:ilvl w:val="0"/>
          <w:numId w:val="35"/>
        </w:numPr>
        <w:tabs>
          <w:tab w:val="left" w:pos="720"/>
        </w:tabs>
        <w:spacing w:before="144" w:after="144" w:line="276" w:lineRule="auto"/>
        <w:jc w:val="both"/>
        <w:rPr>
          <w:rFonts w:ascii="Times New Roman" w:eastAsia="Times New Roman" w:hAnsi="Times New Roman" w:cs="Times New Roman"/>
          <w:bCs/>
          <w:sz w:val="24"/>
          <w:szCs w:val="24"/>
          <w:lang w:eastAsia="zh-CN"/>
        </w:rPr>
      </w:pPr>
      <w:r>
        <w:rPr>
          <w:rFonts w:ascii="Times New Roman" w:eastAsia="Times New Roman" w:hAnsi="Times New Roman" w:cs="Times New Roman"/>
          <w:bCs/>
          <w:sz w:val="24"/>
          <w:szCs w:val="24"/>
          <w:lang w:eastAsia="zh-CN"/>
        </w:rPr>
        <w:t>zobowiązuje się wywiązywać z obowiązku odpowiadania na żądania osoby, której dane dotyczą oraz wywiązywania się z obowiązków kreślonych w art. 32-36 Rozporządzenia w zakresie przetwarzanych przez siebie danych.</w:t>
      </w:r>
    </w:p>
    <w:p w14:paraId="676F44C8" w14:textId="77777777" w:rsidR="007D3781" w:rsidRDefault="007D3781">
      <w:pPr>
        <w:spacing w:after="0" w:line="276" w:lineRule="auto"/>
        <w:rPr>
          <w:rFonts w:ascii="Times New Roman" w:eastAsia="Times New Roman" w:hAnsi="Times New Roman" w:cs="Times New Roman"/>
          <w:bCs/>
          <w:sz w:val="24"/>
          <w:szCs w:val="24"/>
          <w:lang w:eastAsia="pl-PL"/>
        </w:rPr>
      </w:pPr>
    </w:p>
    <w:p w14:paraId="2F6E77EE" w14:textId="77777777" w:rsidR="00E8364C" w:rsidRDefault="00E8364C">
      <w:pPr>
        <w:spacing w:after="0" w:line="276" w:lineRule="auto"/>
        <w:rPr>
          <w:rFonts w:ascii="Times New Roman" w:eastAsia="Times New Roman" w:hAnsi="Times New Roman" w:cs="Times New Roman"/>
          <w:bCs/>
          <w:sz w:val="24"/>
          <w:szCs w:val="24"/>
          <w:lang w:eastAsia="pl-PL"/>
        </w:rPr>
      </w:pPr>
    </w:p>
    <w:p w14:paraId="32AEA4B1" w14:textId="684D280B" w:rsidR="007D3781" w:rsidRPr="00A3758D" w:rsidRDefault="00A3758D" w:rsidP="00A3758D">
      <w:pPr>
        <w:tabs>
          <w:tab w:val="left" w:pos="182"/>
        </w:tabs>
        <w:spacing w:after="0" w:line="276" w:lineRule="auto"/>
        <w:jc w:val="center"/>
        <w:rPr>
          <w:rFonts w:ascii="Times New Roman" w:eastAsia="Arial" w:hAnsi="Times New Roman" w:cs="Times New Roman"/>
          <w:b/>
          <w:sz w:val="24"/>
          <w:szCs w:val="24"/>
          <w:lang w:eastAsia="pl-PL"/>
        </w:rPr>
      </w:pPr>
      <w:r w:rsidRPr="00A3758D">
        <w:rPr>
          <w:rFonts w:ascii="Times New Roman" w:eastAsia="Times New Roman" w:hAnsi="Times New Roman" w:cs="Times New Roman"/>
          <w:b/>
          <w:sz w:val="24"/>
          <w:szCs w:val="24"/>
          <w:lang w:eastAsia="zh-CN"/>
        </w:rPr>
        <w:t xml:space="preserve">§ </w:t>
      </w:r>
      <w:r w:rsidR="00DF4880" w:rsidRPr="00A3758D">
        <w:rPr>
          <w:rFonts w:ascii="Times New Roman" w:eastAsia="Arial" w:hAnsi="Times New Roman" w:cs="Times New Roman"/>
          <w:b/>
          <w:sz w:val="24"/>
          <w:szCs w:val="24"/>
          <w:lang w:eastAsia="pl-PL"/>
        </w:rPr>
        <w:t>18</w:t>
      </w:r>
    </w:p>
    <w:p w14:paraId="70F0F3B0" w14:textId="77777777" w:rsidR="007D3781" w:rsidRDefault="00DF4880">
      <w:pPr>
        <w:tabs>
          <w:tab w:val="left" w:pos="182"/>
        </w:tabs>
        <w:spacing w:after="0" w:line="276" w:lineRule="auto"/>
        <w:jc w:val="center"/>
        <w:rPr>
          <w:rFonts w:ascii="Times New Roman" w:eastAsia="Arial" w:hAnsi="Times New Roman" w:cs="Times New Roman"/>
          <w:b/>
          <w:sz w:val="24"/>
          <w:szCs w:val="24"/>
          <w:lang w:eastAsia="pl-PL"/>
        </w:rPr>
      </w:pPr>
      <w:r>
        <w:rPr>
          <w:rFonts w:ascii="Times New Roman" w:eastAsia="Arial" w:hAnsi="Times New Roman" w:cs="Times New Roman"/>
          <w:b/>
          <w:sz w:val="24"/>
          <w:szCs w:val="24"/>
          <w:lang w:eastAsia="pl-PL"/>
        </w:rPr>
        <w:t>Postanowienia dodatkowe i końcowe</w:t>
      </w:r>
    </w:p>
    <w:p w14:paraId="66C19B86" w14:textId="77777777" w:rsidR="007D3781" w:rsidRDefault="00DF4880">
      <w:pPr>
        <w:numPr>
          <w:ilvl w:val="0"/>
          <w:numId w:val="34"/>
        </w:numPr>
        <w:spacing w:after="0" w:line="276" w:lineRule="auto"/>
        <w:jc w:val="both"/>
        <w:rPr>
          <w:rFonts w:ascii="Times New Roman" w:eastAsia="Arial" w:hAnsi="Times New Roman" w:cs="Times New Roman"/>
          <w:bCs/>
          <w:sz w:val="24"/>
          <w:szCs w:val="24"/>
          <w:lang w:eastAsia="pl-PL"/>
        </w:rPr>
      </w:pPr>
      <w:r>
        <w:rPr>
          <w:rFonts w:ascii="Times New Roman" w:eastAsia="Arial" w:hAnsi="Times New Roman" w:cs="Times New Roman"/>
          <w:bCs/>
          <w:sz w:val="24"/>
          <w:szCs w:val="24"/>
          <w:lang w:eastAsia="pl-PL"/>
        </w:rPr>
        <w:t>Postanowienia dodatkowe</w:t>
      </w:r>
    </w:p>
    <w:p w14:paraId="2C7855CC" w14:textId="77777777" w:rsidR="007D3781" w:rsidRDefault="00DF4880">
      <w:pPr>
        <w:pStyle w:val="Akapitzlist"/>
        <w:numPr>
          <w:ilvl w:val="0"/>
          <w:numId w:val="67"/>
        </w:numPr>
        <w:spacing w:after="0"/>
        <w:jc w:val="both"/>
        <w:rPr>
          <w:rFonts w:ascii="Times New Roman" w:eastAsia="Arial" w:hAnsi="Times New Roman" w:cs="Times New Roman"/>
          <w:bCs/>
          <w:sz w:val="24"/>
          <w:szCs w:val="24"/>
          <w:lang w:eastAsia="pl-PL"/>
        </w:rPr>
      </w:pPr>
      <w:r>
        <w:rPr>
          <w:rFonts w:ascii="Times New Roman" w:eastAsia="Arial" w:hAnsi="Times New Roman" w:cs="Times New Roman"/>
          <w:bCs/>
          <w:sz w:val="24"/>
          <w:szCs w:val="24"/>
          <w:lang w:eastAsia="pl-PL"/>
        </w:rPr>
        <w:t>Wykonawca zatrudni personel podstawowy wymieniony w ofercie przetargowej do wykonywania funkcji określonych w tej ofercie, albo inny personel zaakceptowany przez Zamawiającego. Zamawiający zaakceptuje proponowaną zmianę podstawowego personelu jedynie wtedy, kiedy kwalifikacje, umiejętności i odpowiednie doświadczenie proponowanego personelu będą takie same, bądź lepsze niż personelu wymienionego w ofercie.</w:t>
      </w:r>
    </w:p>
    <w:p w14:paraId="1F803F17" w14:textId="0BEBEDEB" w:rsidR="007D3781" w:rsidRDefault="00DF4880">
      <w:pPr>
        <w:pStyle w:val="Akapitzlist"/>
        <w:numPr>
          <w:ilvl w:val="0"/>
          <w:numId w:val="67"/>
        </w:numPr>
        <w:spacing w:after="0"/>
        <w:jc w:val="both"/>
        <w:rPr>
          <w:rFonts w:ascii="Times New Roman" w:eastAsia="Arial" w:hAnsi="Times New Roman" w:cs="Times New Roman"/>
          <w:bCs/>
          <w:sz w:val="24"/>
          <w:szCs w:val="24"/>
          <w:lang w:eastAsia="pl-PL"/>
        </w:rPr>
      </w:pPr>
      <w:r>
        <w:rPr>
          <w:rFonts w:ascii="Times New Roman" w:eastAsia="Arial" w:hAnsi="Times New Roman" w:cs="Times New Roman"/>
          <w:bCs/>
          <w:sz w:val="24"/>
          <w:szCs w:val="24"/>
          <w:lang w:eastAsia="pl-PL"/>
        </w:rPr>
        <w:t xml:space="preserve">Wszelkie, nieoczekiwane odkryte na terenie budowy wykopaliska o znaczeniu historycznym lub innym czy też o znacznej wartości zostaną przekazane </w:t>
      </w:r>
      <w:r w:rsidR="00632F4B">
        <w:rPr>
          <w:rFonts w:ascii="Times New Roman" w:eastAsia="Arial" w:hAnsi="Times New Roman" w:cs="Times New Roman"/>
          <w:bCs/>
          <w:sz w:val="24"/>
          <w:szCs w:val="24"/>
          <w:lang w:eastAsia="pl-PL"/>
        </w:rPr>
        <w:t xml:space="preserve">                     </w:t>
      </w:r>
      <w:r>
        <w:rPr>
          <w:rFonts w:ascii="Times New Roman" w:eastAsia="Arial" w:hAnsi="Times New Roman" w:cs="Times New Roman"/>
          <w:bCs/>
          <w:sz w:val="24"/>
          <w:szCs w:val="24"/>
          <w:lang w:eastAsia="pl-PL"/>
        </w:rPr>
        <w:t>do dyspozycji Zamawiającego. Wykonawca powinien poinformować Zamawiającego o wszelkich odkryciach tego typu i zastosować się do wskazówek dotyczących obchodzenia się z nimi.</w:t>
      </w:r>
    </w:p>
    <w:p w14:paraId="16010FE1" w14:textId="77777777" w:rsidR="007D3781" w:rsidRDefault="007D3781">
      <w:pPr>
        <w:spacing w:after="0" w:line="276" w:lineRule="auto"/>
        <w:jc w:val="both"/>
        <w:rPr>
          <w:rFonts w:ascii="Times New Roman" w:eastAsia="Arial" w:hAnsi="Times New Roman" w:cs="Times New Roman"/>
          <w:bCs/>
          <w:sz w:val="24"/>
          <w:szCs w:val="24"/>
          <w:lang w:eastAsia="pl-PL"/>
        </w:rPr>
      </w:pPr>
    </w:p>
    <w:p w14:paraId="41CAD8E5" w14:textId="77777777" w:rsidR="007D3781" w:rsidRDefault="00DF4880">
      <w:pPr>
        <w:numPr>
          <w:ilvl w:val="0"/>
          <w:numId w:val="34"/>
        </w:numPr>
        <w:spacing w:after="0" w:line="276" w:lineRule="auto"/>
        <w:jc w:val="both"/>
        <w:rPr>
          <w:rFonts w:ascii="Times New Roman" w:eastAsia="Arial" w:hAnsi="Times New Roman" w:cs="Times New Roman"/>
          <w:bCs/>
          <w:sz w:val="24"/>
          <w:szCs w:val="24"/>
          <w:lang w:eastAsia="pl-PL"/>
        </w:rPr>
      </w:pPr>
      <w:r>
        <w:rPr>
          <w:rFonts w:ascii="Times New Roman" w:eastAsia="Arial" w:hAnsi="Times New Roman" w:cs="Times New Roman"/>
          <w:bCs/>
          <w:sz w:val="24"/>
          <w:szCs w:val="24"/>
          <w:lang w:eastAsia="pl-PL"/>
        </w:rPr>
        <w:t>Postanowienia końcowe</w:t>
      </w:r>
    </w:p>
    <w:p w14:paraId="1DEF9ED6" w14:textId="77777777" w:rsidR="007D3781" w:rsidRDefault="00DF4880">
      <w:pPr>
        <w:pStyle w:val="Akapitzlist"/>
        <w:numPr>
          <w:ilvl w:val="0"/>
          <w:numId w:val="68"/>
        </w:numPr>
        <w:spacing w:after="0"/>
        <w:jc w:val="both"/>
        <w:rPr>
          <w:rFonts w:ascii="Times New Roman" w:eastAsia="Arial" w:hAnsi="Times New Roman" w:cs="Times New Roman"/>
          <w:bCs/>
          <w:sz w:val="24"/>
          <w:szCs w:val="24"/>
          <w:lang w:eastAsia="pl-PL"/>
        </w:rPr>
      </w:pPr>
      <w:r>
        <w:rPr>
          <w:rFonts w:ascii="Times New Roman" w:eastAsia="Arial" w:hAnsi="Times New Roman" w:cs="Times New Roman"/>
          <w:bCs/>
          <w:sz w:val="24"/>
          <w:szCs w:val="24"/>
          <w:lang w:eastAsia="pl-PL"/>
        </w:rPr>
        <w:t>Przy realizacji niniejszej umowy mają zastosowanie powszechnie obowiązujące przepisy prawa polskiego.</w:t>
      </w:r>
    </w:p>
    <w:p w14:paraId="0CAD42D3" w14:textId="77777777" w:rsidR="007D3781" w:rsidRDefault="00DF4880">
      <w:pPr>
        <w:pStyle w:val="Akapitzlist"/>
        <w:numPr>
          <w:ilvl w:val="0"/>
          <w:numId w:val="68"/>
        </w:numPr>
        <w:spacing w:after="0"/>
        <w:jc w:val="both"/>
        <w:rPr>
          <w:rFonts w:ascii="Times New Roman" w:eastAsia="Arial" w:hAnsi="Times New Roman" w:cs="Times New Roman"/>
          <w:bCs/>
          <w:sz w:val="24"/>
          <w:szCs w:val="24"/>
          <w:lang w:eastAsia="pl-PL"/>
        </w:rPr>
      </w:pPr>
      <w:r>
        <w:rPr>
          <w:rFonts w:ascii="Times New Roman" w:eastAsia="Arial" w:hAnsi="Times New Roman" w:cs="Times New Roman"/>
          <w:bCs/>
          <w:sz w:val="24"/>
          <w:szCs w:val="24"/>
          <w:lang w:eastAsia="pl-PL"/>
        </w:rPr>
        <w:t>W sprawach nieuregulowanych niniejszą umową maja zastosowanie przepisy Ustawy Kodeksu Cywilnego  oraz przepisy odrębne, a w szczególności: ustawa Prawo zamówień publicznych i akty prawne wydane na jej podstawie, ustawa Prawo budowlane  i akty prawne wydane na jej podstawie.</w:t>
      </w:r>
    </w:p>
    <w:p w14:paraId="6DE94C47" w14:textId="77777777" w:rsidR="007D3781" w:rsidRDefault="00DF4880">
      <w:pPr>
        <w:pStyle w:val="Akapitzlist"/>
        <w:numPr>
          <w:ilvl w:val="0"/>
          <w:numId w:val="68"/>
        </w:numPr>
        <w:spacing w:after="0"/>
        <w:jc w:val="both"/>
        <w:rPr>
          <w:rFonts w:ascii="Times New Roman" w:eastAsia="Arial" w:hAnsi="Times New Roman" w:cs="Times New Roman"/>
          <w:bCs/>
          <w:sz w:val="24"/>
          <w:szCs w:val="24"/>
          <w:lang w:eastAsia="pl-PL"/>
        </w:rPr>
      </w:pPr>
      <w:r>
        <w:rPr>
          <w:rFonts w:ascii="Times New Roman" w:eastAsia="Arial" w:hAnsi="Times New Roman" w:cs="Times New Roman"/>
          <w:bCs/>
          <w:sz w:val="24"/>
          <w:szCs w:val="24"/>
          <w:lang w:eastAsia="pl-PL"/>
        </w:rPr>
        <w:t xml:space="preserve">Na wypadek sporu między stronami na tle wykonania niniejszej umowy, Wykonawca jest zobowiązany do wyczerpania przede wszystkim drogi postępowania reklamacyjnego polegającego na rozpatrzeniu konkretnego roszczenia od Zamawiającego. Wykonawca ma obowiązek pisemnego ustosunkowania do zgłoszonego roszczenia w terminie 7 dni od daty zgłoszenia </w:t>
      </w:r>
      <w:r>
        <w:rPr>
          <w:rFonts w:ascii="Times New Roman" w:eastAsia="Arial" w:hAnsi="Times New Roman" w:cs="Times New Roman"/>
          <w:bCs/>
          <w:sz w:val="24"/>
          <w:szCs w:val="24"/>
          <w:lang w:eastAsia="pl-PL"/>
        </w:rPr>
        <w:lastRenderedPageBreak/>
        <w:t>roszczenia na piśmie. W razie odmowy Wykonawcy uznania roszczenia Zamawiającego, względnie nie udzielenia odpowiedzi na roszczenie w terminie Zamawiający jest uprawniony do występowania na drogę sądową.</w:t>
      </w:r>
    </w:p>
    <w:p w14:paraId="2A201F67" w14:textId="0AA9C885" w:rsidR="007D3781" w:rsidRDefault="00DF4880">
      <w:pPr>
        <w:pStyle w:val="Akapitzlist"/>
        <w:numPr>
          <w:ilvl w:val="0"/>
          <w:numId w:val="68"/>
        </w:numPr>
        <w:spacing w:after="0"/>
        <w:jc w:val="both"/>
        <w:rPr>
          <w:rFonts w:ascii="Times New Roman" w:eastAsia="Arial" w:hAnsi="Times New Roman" w:cs="Times New Roman"/>
          <w:bCs/>
          <w:sz w:val="24"/>
          <w:szCs w:val="24"/>
          <w:lang w:eastAsia="pl-PL"/>
        </w:rPr>
      </w:pPr>
      <w:r>
        <w:rPr>
          <w:rFonts w:ascii="Times New Roman" w:eastAsia="Arial" w:hAnsi="Times New Roman" w:cs="Times New Roman"/>
          <w:bCs/>
          <w:sz w:val="24"/>
          <w:szCs w:val="24"/>
          <w:lang w:eastAsia="pl-PL"/>
        </w:rPr>
        <w:t xml:space="preserve">W przypadku zaistnienia pomiędzy Stronami sporu wynikającego z umowy </w:t>
      </w:r>
      <w:r w:rsidR="00632F4B">
        <w:rPr>
          <w:rFonts w:ascii="Times New Roman" w:eastAsia="Arial" w:hAnsi="Times New Roman" w:cs="Times New Roman"/>
          <w:bCs/>
          <w:sz w:val="24"/>
          <w:szCs w:val="24"/>
          <w:lang w:eastAsia="pl-PL"/>
        </w:rPr>
        <w:t xml:space="preserve">                </w:t>
      </w:r>
      <w:r>
        <w:rPr>
          <w:rFonts w:ascii="Times New Roman" w:eastAsia="Arial" w:hAnsi="Times New Roman" w:cs="Times New Roman"/>
          <w:bCs/>
          <w:sz w:val="24"/>
          <w:szCs w:val="24"/>
          <w:lang w:eastAsia="pl-PL"/>
        </w:rPr>
        <w:t>lub pozostającego w związku z umową, o roszczenia cywilnoprawne w sprawach, w których zawarcie ugody jest dopuszczalne, Strony zobowiązują się do jego rozwiązania w drodze mediacji lub innego polubownego rozwiązania przed Sądem Polubownym przy Prokuratorii Generalnej Rzeczypospolitej Polskiej, wybranym mediatorem albo osobą prowadzącą inne polubowne rozwiązanie sporu.</w:t>
      </w:r>
    </w:p>
    <w:p w14:paraId="2D618391" w14:textId="77777777" w:rsidR="007D3781" w:rsidRDefault="00DF4880">
      <w:pPr>
        <w:pStyle w:val="Akapitzlist"/>
        <w:numPr>
          <w:ilvl w:val="0"/>
          <w:numId w:val="68"/>
        </w:numPr>
        <w:spacing w:after="0"/>
        <w:jc w:val="both"/>
        <w:rPr>
          <w:rFonts w:ascii="Times New Roman" w:eastAsia="Arial" w:hAnsi="Times New Roman" w:cs="Times New Roman"/>
          <w:bCs/>
          <w:sz w:val="24"/>
          <w:szCs w:val="24"/>
          <w:lang w:eastAsia="pl-PL"/>
        </w:rPr>
      </w:pPr>
      <w:r>
        <w:rPr>
          <w:rFonts w:ascii="Times New Roman" w:eastAsia="Arial" w:hAnsi="Times New Roman" w:cs="Times New Roman"/>
          <w:bCs/>
          <w:sz w:val="24"/>
          <w:szCs w:val="24"/>
          <w:lang w:eastAsia="pl-PL"/>
        </w:rPr>
        <w:t xml:space="preserve">Wszystkie spory, wynikające z wykonania niniejszej umowy, które nie mogą być rozstrzygnięte polubownie, będą rozstrzygane przez sąd właściwy dla siedziby Zamawiającego. </w:t>
      </w:r>
    </w:p>
    <w:p w14:paraId="110120A7" w14:textId="77777777" w:rsidR="007D3781" w:rsidRDefault="007D3781">
      <w:pPr>
        <w:spacing w:after="0" w:line="276" w:lineRule="auto"/>
        <w:jc w:val="both"/>
        <w:rPr>
          <w:rFonts w:ascii="Times New Roman" w:eastAsia="Arial" w:hAnsi="Times New Roman" w:cs="Times New Roman"/>
          <w:bCs/>
          <w:strike/>
          <w:color w:val="FF0000"/>
          <w:sz w:val="24"/>
          <w:szCs w:val="24"/>
          <w:lang w:eastAsia="pl-PL"/>
        </w:rPr>
      </w:pPr>
    </w:p>
    <w:p w14:paraId="734E6B60" w14:textId="77777777" w:rsidR="007D3781" w:rsidRDefault="00DF4880">
      <w:pPr>
        <w:numPr>
          <w:ilvl w:val="0"/>
          <w:numId w:val="34"/>
        </w:numPr>
        <w:spacing w:after="0" w:line="276" w:lineRule="auto"/>
        <w:jc w:val="both"/>
        <w:rPr>
          <w:rFonts w:ascii="Times New Roman" w:eastAsia="Arial" w:hAnsi="Times New Roman" w:cs="Times New Roman"/>
          <w:bCs/>
          <w:sz w:val="24"/>
          <w:szCs w:val="24"/>
          <w:lang w:eastAsia="pl-PL"/>
        </w:rPr>
      </w:pPr>
      <w:r>
        <w:rPr>
          <w:rFonts w:ascii="Times New Roman" w:eastAsia="Arial" w:hAnsi="Times New Roman" w:cs="Times New Roman"/>
          <w:bCs/>
          <w:sz w:val="24"/>
          <w:szCs w:val="24"/>
          <w:lang w:eastAsia="pl-PL"/>
        </w:rPr>
        <w:t>Wersja obowiązująca umowy</w:t>
      </w:r>
    </w:p>
    <w:p w14:paraId="227A315F" w14:textId="158D086C" w:rsidR="007D3781" w:rsidRDefault="00DF4880">
      <w:pPr>
        <w:spacing w:after="0" w:line="276" w:lineRule="auto"/>
        <w:ind w:left="2"/>
        <w:jc w:val="both"/>
        <w:rPr>
          <w:rFonts w:ascii="Times New Roman" w:eastAsia="Arial" w:hAnsi="Times New Roman" w:cs="Times New Roman"/>
          <w:bCs/>
          <w:sz w:val="24"/>
          <w:szCs w:val="24"/>
          <w:lang w:eastAsia="pl-PL"/>
        </w:rPr>
      </w:pPr>
      <w:r>
        <w:rPr>
          <w:rFonts w:ascii="Times New Roman" w:eastAsia="Arial" w:hAnsi="Times New Roman" w:cs="Times New Roman"/>
          <w:bCs/>
          <w:sz w:val="24"/>
          <w:szCs w:val="24"/>
          <w:lang w:eastAsia="pl-PL"/>
        </w:rPr>
        <w:t xml:space="preserve">Umowę niniejszą sporządzono w </w:t>
      </w:r>
      <w:r w:rsidR="000D0DBB">
        <w:rPr>
          <w:rFonts w:ascii="Times New Roman" w:eastAsia="Arial" w:hAnsi="Times New Roman" w:cs="Times New Roman"/>
          <w:bCs/>
          <w:sz w:val="24"/>
          <w:szCs w:val="24"/>
          <w:lang w:eastAsia="pl-PL"/>
        </w:rPr>
        <w:t>czterech</w:t>
      </w:r>
      <w:r>
        <w:rPr>
          <w:rFonts w:ascii="Times New Roman" w:eastAsia="Arial" w:hAnsi="Times New Roman" w:cs="Times New Roman"/>
          <w:bCs/>
          <w:sz w:val="24"/>
          <w:szCs w:val="24"/>
          <w:lang w:eastAsia="pl-PL"/>
        </w:rPr>
        <w:t xml:space="preserve"> jednobrzmiących egzemplarzach, </w:t>
      </w:r>
      <w:r w:rsidR="000D0DBB">
        <w:rPr>
          <w:rFonts w:ascii="Times New Roman" w:eastAsia="Arial" w:hAnsi="Times New Roman" w:cs="Times New Roman"/>
          <w:bCs/>
          <w:sz w:val="24"/>
          <w:szCs w:val="24"/>
          <w:lang w:eastAsia="pl-PL"/>
        </w:rPr>
        <w:t>w tym trzy dla Zamawiającego, jeden dla Wykonawcy.</w:t>
      </w:r>
    </w:p>
    <w:p w14:paraId="44C4C7C7" w14:textId="77777777" w:rsidR="007D3781" w:rsidRDefault="007D3781">
      <w:pPr>
        <w:spacing w:after="0" w:line="249" w:lineRule="auto"/>
        <w:ind w:left="2"/>
        <w:jc w:val="both"/>
        <w:rPr>
          <w:rFonts w:ascii="Times New Roman" w:eastAsia="Arial" w:hAnsi="Times New Roman" w:cs="Times New Roman"/>
          <w:bCs/>
          <w:sz w:val="24"/>
          <w:szCs w:val="24"/>
          <w:lang w:eastAsia="pl-PL"/>
        </w:rPr>
      </w:pPr>
    </w:p>
    <w:p w14:paraId="4C30F4F5" w14:textId="77777777" w:rsidR="007D3781" w:rsidRDefault="00DF4880">
      <w:pPr>
        <w:spacing w:after="0" w:line="0" w:lineRule="atLeast"/>
        <w:ind w:left="2"/>
        <w:jc w:val="both"/>
        <w:rPr>
          <w:rFonts w:ascii="Times New Roman" w:eastAsia="Arial" w:hAnsi="Times New Roman" w:cs="Times New Roman"/>
          <w:bCs/>
          <w:i/>
          <w:iCs/>
          <w:sz w:val="16"/>
          <w:szCs w:val="16"/>
          <w:lang w:eastAsia="pl-PL"/>
        </w:rPr>
      </w:pPr>
      <w:r>
        <w:rPr>
          <w:rFonts w:ascii="Times New Roman" w:eastAsia="Arial" w:hAnsi="Times New Roman" w:cs="Times New Roman"/>
          <w:bCs/>
          <w:i/>
          <w:iCs/>
          <w:sz w:val="16"/>
          <w:szCs w:val="16"/>
          <w:lang w:eastAsia="pl-PL"/>
        </w:rPr>
        <w:t>Załączniki :</w:t>
      </w:r>
    </w:p>
    <w:p w14:paraId="0D3248C7" w14:textId="77777777" w:rsidR="007D3781" w:rsidRDefault="007D3781">
      <w:pPr>
        <w:spacing w:after="0" w:line="18" w:lineRule="exact"/>
        <w:jc w:val="both"/>
        <w:rPr>
          <w:rFonts w:ascii="Times New Roman" w:eastAsia="Times New Roman" w:hAnsi="Times New Roman" w:cs="Times New Roman"/>
          <w:bCs/>
          <w:i/>
          <w:iCs/>
          <w:sz w:val="16"/>
          <w:szCs w:val="16"/>
          <w:lang w:eastAsia="pl-PL"/>
        </w:rPr>
      </w:pPr>
    </w:p>
    <w:p w14:paraId="5D1EB1BD" w14:textId="77777777" w:rsidR="007D3781" w:rsidRDefault="00DF4880">
      <w:pPr>
        <w:numPr>
          <w:ilvl w:val="0"/>
          <w:numId w:val="31"/>
        </w:numPr>
        <w:tabs>
          <w:tab w:val="left" w:pos="242"/>
        </w:tabs>
        <w:spacing w:after="0" w:line="0" w:lineRule="atLeast"/>
        <w:jc w:val="both"/>
        <w:rPr>
          <w:rFonts w:ascii="Times New Roman" w:eastAsia="Arial" w:hAnsi="Times New Roman" w:cs="Times New Roman"/>
          <w:bCs/>
          <w:i/>
          <w:iCs/>
          <w:sz w:val="16"/>
          <w:szCs w:val="16"/>
          <w:lang w:eastAsia="pl-PL"/>
        </w:rPr>
      </w:pPr>
      <w:r>
        <w:rPr>
          <w:rFonts w:ascii="Times New Roman" w:eastAsia="Arial" w:hAnsi="Times New Roman" w:cs="Times New Roman"/>
          <w:bCs/>
          <w:i/>
          <w:iCs/>
          <w:sz w:val="16"/>
          <w:szCs w:val="16"/>
          <w:lang w:eastAsia="pl-PL"/>
        </w:rPr>
        <w:t>Dokumentacja techniczna: projekt budowlany, STWiOR, przedmiar robót.</w:t>
      </w:r>
    </w:p>
    <w:p w14:paraId="7D958961" w14:textId="77777777" w:rsidR="007D3781" w:rsidRDefault="007D3781">
      <w:pPr>
        <w:spacing w:after="0" w:line="17" w:lineRule="exact"/>
        <w:jc w:val="both"/>
        <w:rPr>
          <w:rFonts w:ascii="Times New Roman" w:eastAsia="Arial" w:hAnsi="Times New Roman" w:cs="Times New Roman"/>
          <w:bCs/>
          <w:i/>
          <w:iCs/>
          <w:sz w:val="16"/>
          <w:szCs w:val="16"/>
          <w:lang w:eastAsia="pl-PL"/>
        </w:rPr>
      </w:pPr>
    </w:p>
    <w:p w14:paraId="6CC459C1" w14:textId="77777777" w:rsidR="007D3781" w:rsidRDefault="00DF4880">
      <w:pPr>
        <w:numPr>
          <w:ilvl w:val="0"/>
          <w:numId w:val="31"/>
        </w:numPr>
        <w:tabs>
          <w:tab w:val="left" w:pos="242"/>
        </w:tabs>
        <w:spacing w:after="0" w:line="0" w:lineRule="atLeast"/>
        <w:jc w:val="both"/>
        <w:rPr>
          <w:rFonts w:ascii="Times New Roman" w:eastAsia="Arial" w:hAnsi="Times New Roman" w:cs="Times New Roman"/>
          <w:bCs/>
          <w:i/>
          <w:iCs/>
          <w:sz w:val="16"/>
          <w:szCs w:val="16"/>
          <w:lang w:eastAsia="pl-PL"/>
        </w:rPr>
      </w:pPr>
      <w:r>
        <w:rPr>
          <w:rFonts w:ascii="Times New Roman" w:eastAsia="Arial" w:hAnsi="Times New Roman" w:cs="Times New Roman"/>
          <w:bCs/>
          <w:i/>
          <w:iCs/>
          <w:sz w:val="16"/>
          <w:szCs w:val="16"/>
          <w:lang w:eastAsia="pl-PL"/>
        </w:rPr>
        <w:t>Specyfikacja Warunków Zamówienia.</w:t>
      </w:r>
    </w:p>
    <w:p w14:paraId="43B42358" w14:textId="77777777" w:rsidR="007D3781" w:rsidRDefault="007D3781">
      <w:pPr>
        <w:spacing w:after="0" w:line="20" w:lineRule="exact"/>
        <w:jc w:val="both"/>
        <w:rPr>
          <w:rFonts w:ascii="Times New Roman" w:eastAsia="Arial" w:hAnsi="Times New Roman" w:cs="Times New Roman"/>
          <w:bCs/>
          <w:i/>
          <w:iCs/>
          <w:sz w:val="16"/>
          <w:szCs w:val="16"/>
          <w:lang w:eastAsia="pl-PL"/>
        </w:rPr>
      </w:pPr>
    </w:p>
    <w:p w14:paraId="70BCC5E6" w14:textId="77777777" w:rsidR="007D3781" w:rsidRDefault="00DF4880">
      <w:pPr>
        <w:numPr>
          <w:ilvl w:val="0"/>
          <w:numId w:val="31"/>
        </w:numPr>
        <w:tabs>
          <w:tab w:val="left" w:pos="242"/>
        </w:tabs>
        <w:spacing w:after="0" w:line="0" w:lineRule="atLeast"/>
        <w:jc w:val="both"/>
        <w:rPr>
          <w:rFonts w:ascii="Times New Roman" w:eastAsia="Arial" w:hAnsi="Times New Roman" w:cs="Times New Roman"/>
          <w:bCs/>
          <w:i/>
          <w:iCs/>
          <w:sz w:val="16"/>
          <w:szCs w:val="16"/>
          <w:lang w:eastAsia="pl-PL"/>
        </w:rPr>
      </w:pPr>
      <w:r>
        <w:rPr>
          <w:rFonts w:ascii="Times New Roman" w:eastAsia="Arial" w:hAnsi="Times New Roman" w:cs="Times New Roman"/>
          <w:bCs/>
          <w:i/>
          <w:iCs/>
          <w:sz w:val="16"/>
          <w:szCs w:val="16"/>
          <w:lang w:eastAsia="pl-PL"/>
        </w:rPr>
        <w:t>Oferta Wykonawcy.</w:t>
      </w:r>
    </w:p>
    <w:p w14:paraId="15010E14" w14:textId="77777777" w:rsidR="007D3781" w:rsidRDefault="007D3781">
      <w:pPr>
        <w:spacing w:after="0" w:line="17" w:lineRule="exact"/>
        <w:jc w:val="both"/>
        <w:rPr>
          <w:rFonts w:ascii="Times New Roman" w:eastAsia="Arial" w:hAnsi="Times New Roman" w:cs="Times New Roman"/>
          <w:bCs/>
          <w:i/>
          <w:iCs/>
          <w:sz w:val="16"/>
          <w:szCs w:val="16"/>
          <w:lang w:eastAsia="pl-PL"/>
        </w:rPr>
      </w:pPr>
    </w:p>
    <w:p w14:paraId="6485E31D" w14:textId="77777777" w:rsidR="007D3781" w:rsidRDefault="00DF4880">
      <w:pPr>
        <w:numPr>
          <w:ilvl w:val="0"/>
          <w:numId w:val="31"/>
        </w:numPr>
        <w:tabs>
          <w:tab w:val="left" w:pos="242"/>
        </w:tabs>
        <w:spacing w:after="0" w:line="0" w:lineRule="atLeast"/>
        <w:jc w:val="both"/>
        <w:rPr>
          <w:rFonts w:ascii="Times New Roman" w:eastAsia="Arial" w:hAnsi="Times New Roman" w:cs="Times New Roman"/>
          <w:bCs/>
          <w:i/>
          <w:iCs/>
          <w:sz w:val="16"/>
          <w:szCs w:val="16"/>
          <w:lang w:eastAsia="pl-PL"/>
        </w:rPr>
      </w:pPr>
      <w:r>
        <w:rPr>
          <w:rFonts w:ascii="Times New Roman" w:eastAsia="Arial" w:hAnsi="Times New Roman" w:cs="Times New Roman"/>
          <w:bCs/>
          <w:i/>
          <w:iCs/>
          <w:sz w:val="16"/>
          <w:szCs w:val="16"/>
          <w:lang w:eastAsia="pl-PL"/>
        </w:rPr>
        <w:t>Kosztorys ofertowy.</w:t>
      </w:r>
    </w:p>
    <w:p w14:paraId="24A70992" w14:textId="77777777" w:rsidR="007D3781" w:rsidRDefault="00DF4880">
      <w:pPr>
        <w:numPr>
          <w:ilvl w:val="0"/>
          <w:numId w:val="31"/>
        </w:numPr>
        <w:tabs>
          <w:tab w:val="left" w:pos="242"/>
        </w:tabs>
        <w:spacing w:after="0" w:line="0" w:lineRule="atLeast"/>
        <w:jc w:val="both"/>
        <w:rPr>
          <w:rFonts w:ascii="Times New Roman" w:eastAsia="Arial" w:hAnsi="Times New Roman" w:cs="Times New Roman"/>
          <w:bCs/>
          <w:i/>
          <w:iCs/>
          <w:sz w:val="16"/>
          <w:szCs w:val="16"/>
          <w:lang w:eastAsia="pl-PL"/>
        </w:rPr>
      </w:pPr>
      <w:r>
        <w:rPr>
          <w:rFonts w:ascii="Times New Roman" w:eastAsia="Arial" w:hAnsi="Times New Roman" w:cs="Times New Roman"/>
          <w:bCs/>
          <w:i/>
          <w:iCs/>
          <w:sz w:val="16"/>
          <w:szCs w:val="16"/>
          <w:lang w:eastAsia="pl-PL"/>
        </w:rPr>
        <w:t>Harmonogram rzeczowo-finansowy.</w:t>
      </w:r>
    </w:p>
    <w:p w14:paraId="3726DEC3" w14:textId="77777777" w:rsidR="007D3781" w:rsidRDefault="007D3781">
      <w:pPr>
        <w:ind w:firstLine="708"/>
        <w:jc w:val="center"/>
        <w:rPr>
          <w:rFonts w:ascii="Times New Roman" w:hAnsi="Times New Roman" w:cs="Times New Roman"/>
          <w:b/>
          <w:bCs/>
          <w:sz w:val="24"/>
          <w:szCs w:val="24"/>
        </w:rPr>
      </w:pPr>
    </w:p>
    <w:p w14:paraId="693CA592" w14:textId="77777777" w:rsidR="007D3781" w:rsidRDefault="00DF4880">
      <w:pPr>
        <w:ind w:firstLine="708"/>
        <w:jc w:val="center"/>
        <w:rPr>
          <w:rFonts w:ascii="Times New Roman" w:hAnsi="Times New Roman" w:cs="Times New Roman"/>
          <w:b/>
          <w:bCs/>
          <w:sz w:val="24"/>
          <w:szCs w:val="24"/>
        </w:rPr>
      </w:pPr>
      <w:r>
        <w:rPr>
          <w:rFonts w:ascii="Times New Roman" w:hAnsi="Times New Roman" w:cs="Times New Roman"/>
          <w:b/>
          <w:bCs/>
          <w:sz w:val="24"/>
          <w:szCs w:val="24"/>
        </w:rPr>
        <w:t xml:space="preserve">ZAMAWIAJĄCY </w:t>
      </w:r>
      <w:r>
        <w:rPr>
          <w:rFonts w:ascii="Times New Roman" w:hAnsi="Times New Roman" w:cs="Times New Roman"/>
          <w:b/>
          <w:bCs/>
          <w:sz w:val="24"/>
          <w:szCs w:val="24"/>
        </w:rPr>
        <w:tab/>
      </w:r>
      <w:r>
        <w:rPr>
          <w:rFonts w:ascii="Times New Roman" w:hAnsi="Times New Roman" w:cs="Times New Roman"/>
          <w:b/>
          <w:bCs/>
          <w:sz w:val="24"/>
          <w:szCs w:val="24"/>
        </w:rPr>
        <w:tab/>
      </w:r>
      <w:r>
        <w:rPr>
          <w:rFonts w:ascii="Times New Roman" w:hAnsi="Times New Roman" w:cs="Times New Roman"/>
          <w:b/>
          <w:bCs/>
          <w:sz w:val="24"/>
          <w:szCs w:val="24"/>
        </w:rPr>
        <w:tab/>
      </w:r>
      <w:r>
        <w:rPr>
          <w:rFonts w:ascii="Times New Roman" w:hAnsi="Times New Roman" w:cs="Times New Roman"/>
          <w:b/>
          <w:bCs/>
          <w:sz w:val="24"/>
          <w:szCs w:val="24"/>
        </w:rPr>
        <w:tab/>
      </w:r>
      <w:r>
        <w:rPr>
          <w:rFonts w:ascii="Times New Roman" w:hAnsi="Times New Roman" w:cs="Times New Roman"/>
          <w:b/>
          <w:bCs/>
          <w:sz w:val="24"/>
          <w:szCs w:val="24"/>
        </w:rPr>
        <w:tab/>
      </w:r>
      <w:r>
        <w:rPr>
          <w:rFonts w:ascii="Times New Roman" w:hAnsi="Times New Roman" w:cs="Times New Roman"/>
          <w:b/>
          <w:bCs/>
          <w:sz w:val="24"/>
          <w:szCs w:val="24"/>
        </w:rPr>
        <w:tab/>
        <w:t>WYKONAWCA</w:t>
      </w:r>
    </w:p>
    <w:p w14:paraId="56A8BDDC" w14:textId="77777777" w:rsidR="007D3781" w:rsidRDefault="007D3781">
      <w:pPr>
        <w:spacing w:after="0" w:line="249" w:lineRule="auto"/>
        <w:jc w:val="both"/>
        <w:rPr>
          <w:rFonts w:ascii="Times New Roman" w:eastAsia="Arial" w:hAnsi="Times New Roman" w:cs="Times New Roman"/>
          <w:bCs/>
          <w:sz w:val="24"/>
          <w:szCs w:val="24"/>
          <w:lang w:eastAsia="pl-PL"/>
        </w:rPr>
      </w:pPr>
    </w:p>
    <w:p w14:paraId="22888960" w14:textId="77777777" w:rsidR="007D3781" w:rsidRDefault="007D3781">
      <w:pPr>
        <w:spacing w:after="0"/>
        <w:rPr>
          <w:rFonts w:ascii="Times New Roman" w:hAnsi="Times New Roman" w:cs="Times New Roman"/>
          <w:sz w:val="24"/>
          <w:szCs w:val="24"/>
        </w:rPr>
      </w:pPr>
    </w:p>
    <w:p w14:paraId="6B0AE34A" w14:textId="77777777" w:rsidR="007D3781" w:rsidRDefault="007D3781">
      <w:pPr>
        <w:spacing w:after="0"/>
        <w:rPr>
          <w:rFonts w:ascii="Times New Roman" w:hAnsi="Times New Roman" w:cs="Times New Roman"/>
          <w:sz w:val="24"/>
          <w:szCs w:val="24"/>
        </w:rPr>
      </w:pPr>
    </w:p>
    <w:sectPr w:rsidR="007D3781">
      <w:headerReference w:type="default" r:id="rId8"/>
      <w:footerReference w:type="default" r:id="rId9"/>
      <w:headerReference w:type="first" r:id="rId10"/>
      <w:footerReference w:type="first" r:id="rId11"/>
      <w:pgSz w:w="12240" w:h="15840"/>
      <w:pgMar w:top="1417" w:right="1417" w:bottom="1417" w:left="1417" w:header="697" w:footer="187" w:gutter="0"/>
      <w:cols w:space="708"/>
      <w:formProt w:val="0"/>
      <w:docGrid w:linePitch="326" w:charSpace="409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62322BD" w14:textId="77777777" w:rsidR="009D2AA1" w:rsidRDefault="009D2AA1">
      <w:pPr>
        <w:spacing w:after="0" w:line="240" w:lineRule="auto"/>
      </w:pPr>
      <w:r>
        <w:separator/>
      </w:r>
    </w:p>
  </w:endnote>
  <w:endnote w:type="continuationSeparator" w:id="0">
    <w:p w14:paraId="428F4DBA" w14:textId="77777777" w:rsidR="009D2AA1" w:rsidRDefault="009D2AA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Book Antiqua">
    <w:panose1 w:val="02040602050305030304"/>
    <w:charset w:val="EE"/>
    <w:family w:val="roman"/>
    <w:pitch w:val="variable"/>
    <w:sig w:usb0="00000287" w:usb1="00000000" w:usb2="00000000" w:usb3="00000000" w:csb0="0000009F" w:csb1="00000000"/>
  </w:font>
  <w:font w:name="Arial">
    <w:panose1 w:val="020B0604020202020204"/>
    <w:charset w:val="EE"/>
    <w:family w:val="swiss"/>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OpenSymbol">
    <w:altName w:val="Arial Unicode MS"/>
    <w:panose1 w:val="05010000000000000000"/>
    <w:charset w:val="00"/>
    <w:family w:val="auto"/>
    <w:pitch w:val="variable"/>
    <w:sig w:usb0="800000AF" w:usb1="1001ECEA" w:usb2="00000000" w:usb3="00000000" w:csb0="00000001" w:csb1="00000000"/>
  </w:font>
  <w:font w:name="Calibri">
    <w:panose1 w:val="020F0502020204030204"/>
    <w:charset w:val="EE"/>
    <w:family w:val="swiss"/>
    <w:pitch w:val="variable"/>
    <w:sig w:usb0="E4002EFF" w:usb1="C200247B" w:usb2="00000009" w:usb3="00000000" w:csb0="000001FF" w:csb1="00000000"/>
  </w:font>
  <w:font w:name="Microsoft YaHei">
    <w:panose1 w:val="020B0503020204020204"/>
    <w:charset w:val="86"/>
    <w:family w:val="swiss"/>
    <w:pitch w:val="variable"/>
    <w:sig w:usb0="80000287" w:usb1="2ACF3C50" w:usb2="00000016" w:usb3="00000000" w:csb0="0004001F" w:csb1="00000000"/>
  </w:font>
  <w:font w:name="Mangal">
    <w:panose1 w:val="00000400000000000000"/>
    <w:charset w:val="00"/>
    <w:family w:val="roman"/>
    <w:pitch w:val="variable"/>
    <w:sig w:usb0="00008003" w:usb1="00000000" w:usb2="00000000" w:usb3="00000000" w:csb0="00000001" w:csb1="00000000"/>
  </w:font>
  <w:font w:name="Tahoma">
    <w:panose1 w:val="020B0604030504040204"/>
    <w:charset w:val="EE"/>
    <w:family w:val="swiss"/>
    <w:pitch w:val="variable"/>
    <w:sig w:usb0="E1002EFF" w:usb1="C000605B" w:usb2="00000029" w:usb3="00000000" w:csb0="000101FF" w:csb1="00000000"/>
  </w:font>
  <w:font w:name="Verdana">
    <w:panose1 w:val="020B0604030504040204"/>
    <w:charset w:val="EE"/>
    <w:family w:val="swiss"/>
    <w:pitch w:val="variable"/>
    <w:sig w:usb0="A00006FF" w:usb1="4000205B" w:usb2="00000010" w:usb3="00000000" w:csb0="0000019F" w:csb1="00000000"/>
  </w:font>
  <w:font w:name="DejaVu Sans">
    <w:panose1 w:val="020B0603030804020204"/>
    <w:charset w:val="EE"/>
    <w:family w:val="swiss"/>
    <w:pitch w:val="variable"/>
    <w:sig w:usb0="E7002EFF" w:usb1="D200FDFF" w:usb2="0A246029" w:usb3="00000000" w:csb0="000001FF" w:csb1="00000000"/>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A032666" w14:textId="77777777" w:rsidR="007D3781" w:rsidRDefault="00DF4880">
    <w:pPr>
      <w:pStyle w:val="Stopka"/>
      <w:jc w:val="right"/>
      <w:rPr>
        <w:sz w:val="16"/>
        <w:szCs w:val="16"/>
      </w:rPr>
    </w:pPr>
    <w:r>
      <w:rPr>
        <w:sz w:val="16"/>
        <w:szCs w:val="16"/>
      </w:rPr>
      <w:t xml:space="preserve">Strona </w:t>
    </w:r>
    <w:r>
      <w:rPr>
        <w:b/>
        <w:bCs/>
        <w:sz w:val="16"/>
        <w:szCs w:val="16"/>
      </w:rPr>
      <w:fldChar w:fldCharType="begin"/>
    </w:r>
    <w:r>
      <w:rPr>
        <w:b/>
        <w:bCs/>
        <w:sz w:val="16"/>
        <w:szCs w:val="16"/>
      </w:rPr>
      <w:instrText xml:space="preserve"> PAGE </w:instrText>
    </w:r>
    <w:r>
      <w:rPr>
        <w:b/>
        <w:bCs/>
        <w:sz w:val="16"/>
        <w:szCs w:val="16"/>
      </w:rPr>
      <w:fldChar w:fldCharType="separate"/>
    </w:r>
    <w:r>
      <w:rPr>
        <w:b/>
        <w:bCs/>
        <w:sz w:val="16"/>
        <w:szCs w:val="16"/>
      </w:rPr>
      <w:t>39</w:t>
    </w:r>
    <w:r>
      <w:rPr>
        <w:b/>
        <w:bCs/>
        <w:sz w:val="16"/>
        <w:szCs w:val="16"/>
      </w:rPr>
      <w:fldChar w:fldCharType="end"/>
    </w:r>
    <w:r>
      <w:rPr>
        <w:sz w:val="16"/>
        <w:szCs w:val="16"/>
      </w:rPr>
      <w:t xml:space="preserve"> z </w:t>
    </w:r>
    <w:r>
      <w:rPr>
        <w:b/>
        <w:bCs/>
        <w:sz w:val="16"/>
        <w:szCs w:val="16"/>
      </w:rPr>
      <w:fldChar w:fldCharType="begin"/>
    </w:r>
    <w:r>
      <w:rPr>
        <w:b/>
        <w:bCs/>
        <w:sz w:val="16"/>
        <w:szCs w:val="16"/>
      </w:rPr>
      <w:instrText xml:space="preserve"> NUMPAGES </w:instrText>
    </w:r>
    <w:r>
      <w:rPr>
        <w:b/>
        <w:bCs/>
        <w:sz w:val="16"/>
        <w:szCs w:val="16"/>
      </w:rPr>
      <w:fldChar w:fldCharType="separate"/>
    </w:r>
    <w:r>
      <w:rPr>
        <w:b/>
        <w:bCs/>
        <w:sz w:val="16"/>
        <w:szCs w:val="16"/>
      </w:rPr>
      <w:t>39</w:t>
    </w:r>
    <w:r>
      <w:rPr>
        <w:b/>
        <w:bCs/>
        <w:sz w:val="16"/>
        <w:szCs w:val="16"/>
      </w:rPr>
      <w:fldChar w:fldCharType="end"/>
    </w:r>
  </w:p>
  <w:p w14:paraId="65E503EC" w14:textId="77777777" w:rsidR="007D3781" w:rsidRDefault="007D3781">
    <w:pPr>
      <w:pStyle w:val="Stopk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B2B1CA9" w14:textId="77777777" w:rsidR="007D3781" w:rsidRDefault="00DF4880">
    <w:pPr>
      <w:pStyle w:val="Stopka"/>
      <w:jc w:val="right"/>
      <w:rPr>
        <w:sz w:val="16"/>
        <w:szCs w:val="16"/>
      </w:rPr>
    </w:pPr>
    <w:r>
      <w:rPr>
        <w:sz w:val="16"/>
        <w:szCs w:val="16"/>
      </w:rPr>
      <w:t xml:space="preserve">Strona </w:t>
    </w:r>
    <w:r>
      <w:rPr>
        <w:b/>
        <w:bCs/>
        <w:sz w:val="16"/>
        <w:szCs w:val="16"/>
      </w:rPr>
      <w:fldChar w:fldCharType="begin"/>
    </w:r>
    <w:r>
      <w:rPr>
        <w:b/>
        <w:bCs/>
        <w:sz w:val="16"/>
        <w:szCs w:val="16"/>
      </w:rPr>
      <w:instrText xml:space="preserve"> PAGE </w:instrText>
    </w:r>
    <w:r>
      <w:rPr>
        <w:b/>
        <w:bCs/>
        <w:sz w:val="16"/>
        <w:szCs w:val="16"/>
      </w:rPr>
      <w:fldChar w:fldCharType="separate"/>
    </w:r>
    <w:r>
      <w:rPr>
        <w:b/>
        <w:bCs/>
        <w:sz w:val="16"/>
        <w:szCs w:val="16"/>
      </w:rPr>
      <w:t>39</w:t>
    </w:r>
    <w:r>
      <w:rPr>
        <w:b/>
        <w:bCs/>
        <w:sz w:val="16"/>
        <w:szCs w:val="16"/>
      </w:rPr>
      <w:fldChar w:fldCharType="end"/>
    </w:r>
    <w:r>
      <w:rPr>
        <w:sz w:val="16"/>
        <w:szCs w:val="16"/>
      </w:rPr>
      <w:t xml:space="preserve"> z </w:t>
    </w:r>
    <w:r>
      <w:rPr>
        <w:b/>
        <w:bCs/>
        <w:sz w:val="16"/>
        <w:szCs w:val="16"/>
      </w:rPr>
      <w:fldChar w:fldCharType="begin"/>
    </w:r>
    <w:r>
      <w:rPr>
        <w:b/>
        <w:bCs/>
        <w:sz w:val="16"/>
        <w:szCs w:val="16"/>
      </w:rPr>
      <w:instrText xml:space="preserve"> NUMPAGES </w:instrText>
    </w:r>
    <w:r>
      <w:rPr>
        <w:b/>
        <w:bCs/>
        <w:sz w:val="16"/>
        <w:szCs w:val="16"/>
      </w:rPr>
      <w:fldChar w:fldCharType="separate"/>
    </w:r>
    <w:r>
      <w:rPr>
        <w:b/>
        <w:bCs/>
        <w:sz w:val="16"/>
        <w:szCs w:val="16"/>
      </w:rPr>
      <w:t>39</w:t>
    </w:r>
    <w:r>
      <w:rPr>
        <w:b/>
        <w:bCs/>
        <w:sz w:val="16"/>
        <w:szCs w:val="16"/>
      </w:rPr>
      <w:fldChar w:fldCharType="end"/>
    </w:r>
  </w:p>
  <w:p w14:paraId="0FF73E7D" w14:textId="77777777" w:rsidR="007D3781" w:rsidRDefault="007D3781">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5AD5C67" w14:textId="77777777" w:rsidR="009D2AA1" w:rsidRDefault="009D2AA1">
      <w:pPr>
        <w:spacing w:after="0" w:line="240" w:lineRule="auto"/>
      </w:pPr>
      <w:r>
        <w:separator/>
      </w:r>
    </w:p>
  </w:footnote>
  <w:footnote w:type="continuationSeparator" w:id="0">
    <w:p w14:paraId="47BED5E3" w14:textId="77777777" w:rsidR="009D2AA1" w:rsidRDefault="009D2AA1">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BE255CB" w14:textId="65180941" w:rsidR="007D3781" w:rsidRDefault="007A77B7" w:rsidP="007A77B7">
    <w:pPr>
      <w:pStyle w:val="Nagwek"/>
      <w:jc w:val="center"/>
    </w:pPr>
    <w:r>
      <w:rPr>
        <w:noProof/>
      </w:rPr>
      <w:drawing>
        <wp:inline distT="0" distB="0" distL="0" distR="0" wp14:anchorId="6627F0FB" wp14:editId="2554BC61">
          <wp:extent cx="5715000" cy="723900"/>
          <wp:effectExtent l="0" t="0" r="0" b="0"/>
          <wp:docPr id="1696406750" name="Obraz 2" descr="Krajowy Plan Odbudowy i Zwiększania Odporności - Ministerstwo Klimatu i  Środowiska - Portal Gov.p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96406750" name="Obraz 2" descr="Krajowy Plan Odbudowy i Zwiększania Odporności - Ministerstwo Klimatu i  Środowiska - Portal Gov.pl"/>
                  <pic:cNvPicPr>
                    <a:picLocks noChangeAspect="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15000" cy="723900"/>
                  </a:xfrm>
                  <a:prstGeom prst="rect">
                    <a:avLst/>
                  </a:prstGeom>
                  <a:noFill/>
                  <a:ln>
                    <a:noFill/>
                  </a:ln>
                </pic:spPr>
              </pic:pic>
            </a:graphicData>
          </a:graphic>
        </wp:inline>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A29B1C5" w14:textId="77777777" w:rsidR="007D3781" w:rsidRDefault="00DF4880">
    <w:pPr>
      <w:pStyle w:val="Nagwek"/>
      <w:jc w:val="center"/>
    </w:pPr>
    <w:r>
      <w:rPr>
        <w:noProof/>
      </w:rPr>
      <w:drawing>
        <wp:inline distT="0" distB="0" distL="0" distR="0" wp14:anchorId="371133D3" wp14:editId="29FDF1DB">
          <wp:extent cx="2323465" cy="1095375"/>
          <wp:effectExtent l="0" t="0" r="0" b="0"/>
          <wp:docPr id="2" name="Obraz 1" descr="Obraz zawierający tekst, Czcionka, zrzut ekranu, symbol&#10;&#10;Opis wygenerowany automatyczni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Obraz 1" descr="Obraz zawierający tekst, Czcionka, zrzut ekranu, symbol&#10;&#10;Opis wygenerowany automatycznie"/>
                  <pic:cNvPicPr>
                    <a:picLocks noChangeAspect="1" noChangeArrowheads="1"/>
                  </pic:cNvPicPr>
                </pic:nvPicPr>
                <pic:blipFill>
                  <a:blip r:embed="rId1"/>
                  <a:stretch>
                    <a:fillRect/>
                  </a:stretch>
                </pic:blipFill>
                <pic:spPr bwMode="auto">
                  <a:xfrm>
                    <a:off x="0" y="0"/>
                    <a:ext cx="2323465" cy="1095375"/>
                  </a:xfrm>
                  <a:prstGeom prst="rect">
                    <a:avLst/>
                  </a:prstGeom>
                  <a:noFill/>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211721"/>
    <w:multiLevelType w:val="multilevel"/>
    <w:tmpl w:val="0C36E456"/>
    <w:lvl w:ilvl="0">
      <w:start w:val="1"/>
      <w:numFmt w:val="decimal"/>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1" w15:restartNumberingAfterBreak="0">
    <w:nsid w:val="03062876"/>
    <w:multiLevelType w:val="hybridMultilevel"/>
    <w:tmpl w:val="DA98968C"/>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 w15:restartNumberingAfterBreak="0">
    <w:nsid w:val="037428A5"/>
    <w:multiLevelType w:val="multilevel"/>
    <w:tmpl w:val="11646F8C"/>
    <w:lvl w:ilvl="0">
      <w:start w:val="1"/>
      <w:numFmt w:val="decimal"/>
      <w:lvlText w:val="%1."/>
      <w:lvlJc w:val="left"/>
      <w:pPr>
        <w:tabs>
          <w:tab w:val="num" w:pos="0"/>
        </w:tabs>
        <w:ind w:left="720" w:hanging="360"/>
      </w:pPr>
      <w:rPr>
        <w:b/>
        <w:bCs/>
      </w:r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3" w15:restartNumberingAfterBreak="0">
    <w:nsid w:val="071F62CF"/>
    <w:multiLevelType w:val="multilevel"/>
    <w:tmpl w:val="F32EE07C"/>
    <w:lvl w:ilvl="0">
      <w:start w:val="1"/>
      <w:numFmt w:val="lowerLetter"/>
      <w:lvlText w:val="%1)"/>
      <w:lvlJc w:val="left"/>
      <w:pPr>
        <w:tabs>
          <w:tab w:val="num" w:pos="0"/>
        </w:tabs>
        <w:ind w:left="2218" w:hanging="360"/>
      </w:pPr>
      <w:rPr>
        <w:b w:val="0"/>
        <w:bCs/>
      </w:rPr>
    </w:lvl>
    <w:lvl w:ilvl="1">
      <w:start w:val="1"/>
      <w:numFmt w:val="lowerLetter"/>
      <w:lvlText w:val="%2."/>
      <w:lvlJc w:val="left"/>
      <w:pPr>
        <w:tabs>
          <w:tab w:val="num" w:pos="0"/>
        </w:tabs>
        <w:ind w:left="2938" w:hanging="360"/>
      </w:pPr>
    </w:lvl>
    <w:lvl w:ilvl="2">
      <w:start w:val="1"/>
      <w:numFmt w:val="lowerRoman"/>
      <w:lvlText w:val="%3."/>
      <w:lvlJc w:val="right"/>
      <w:pPr>
        <w:tabs>
          <w:tab w:val="num" w:pos="0"/>
        </w:tabs>
        <w:ind w:left="3658" w:hanging="180"/>
      </w:pPr>
    </w:lvl>
    <w:lvl w:ilvl="3">
      <w:start w:val="1"/>
      <w:numFmt w:val="decimal"/>
      <w:lvlText w:val="%4."/>
      <w:lvlJc w:val="left"/>
      <w:pPr>
        <w:tabs>
          <w:tab w:val="num" w:pos="0"/>
        </w:tabs>
        <w:ind w:left="4378" w:hanging="360"/>
      </w:pPr>
    </w:lvl>
    <w:lvl w:ilvl="4">
      <w:start w:val="1"/>
      <w:numFmt w:val="lowerLetter"/>
      <w:lvlText w:val="%5."/>
      <w:lvlJc w:val="left"/>
      <w:pPr>
        <w:tabs>
          <w:tab w:val="num" w:pos="0"/>
        </w:tabs>
        <w:ind w:left="5098" w:hanging="360"/>
      </w:pPr>
    </w:lvl>
    <w:lvl w:ilvl="5">
      <w:start w:val="1"/>
      <w:numFmt w:val="lowerRoman"/>
      <w:lvlText w:val="%6."/>
      <w:lvlJc w:val="right"/>
      <w:pPr>
        <w:tabs>
          <w:tab w:val="num" w:pos="0"/>
        </w:tabs>
        <w:ind w:left="5818" w:hanging="180"/>
      </w:pPr>
    </w:lvl>
    <w:lvl w:ilvl="6">
      <w:start w:val="1"/>
      <w:numFmt w:val="decimal"/>
      <w:lvlText w:val="%7."/>
      <w:lvlJc w:val="left"/>
      <w:pPr>
        <w:tabs>
          <w:tab w:val="num" w:pos="0"/>
        </w:tabs>
        <w:ind w:left="6538" w:hanging="360"/>
      </w:pPr>
    </w:lvl>
    <w:lvl w:ilvl="7">
      <w:start w:val="1"/>
      <w:numFmt w:val="lowerLetter"/>
      <w:lvlText w:val="%8."/>
      <w:lvlJc w:val="left"/>
      <w:pPr>
        <w:tabs>
          <w:tab w:val="num" w:pos="0"/>
        </w:tabs>
        <w:ind w:left="7258" w:hanging="360"/>
      </w:pPr>
    </w:lvl>
    <w:lvl w:ilvl="8">
      <w:start w:val="1"/>
      <w:numFmt w:val="lowerRoman"/>
      <w:lvlText w:val="%9."/>
      <w:lvlJc w:val="right"/>
      <w:pPr>
        <w:tabs>
          <w:tab w:val="num" w:pos="0"/>
        </w:tabs>
        <w:ind w:left="7978" w:hanging="180"/>
      </w:pPr>
    </w:lvl>
  </w:abstractNum>
  <w:abstractNum w:abstractNumId="4" w15:restartNumberingAfterBreak="0">
    <w:nsid w:val="09954E43"/>
    <w:multiLevelType w:val="multilevel"/>
    <w:tmpl w:val="5EEE6A3A"/>
    <w:lvl w:ilvl="0">
      <w:start w:val="1"/>
      <w:numFmt w:val="decimal"/>
      <w:lvlText w:val="%1)"/>
      <w:lvlJc w:val="left"/>
      <w:pPr>
        <w:tabs>
          <w:tab w:val="num" w:pos="0"/>
        </w:tabs>
        <w:ind w:left="1440" w:hanging="360"/>
      </w:pPr>
    </w:lvl>
    <w:lvl w:ilvl="1">
      <w:start w:val="1"/>
      <w:numFmt w:val="lowerLetter"/>
      <w:lvlText w:val="%2."/>
      <w:lvlJc w:val="left"/>
      <w:pPr>
        <w:tabs>
          <w:tab w:val="num" w:pos="0"/>
        </w:tabs>
        <w:ind w:left="2160" w:hanging="360"/>
      </w:pPr>
    </w:lvl>
    <w:lvl w:ilvl="2">
      <w:start w:val="1"/>
      <w:numFmt w:val="lowerRoman"/>
      <w:lvlText w:val="%3."/>
      <w:lvlJc w:val="right"/>
      <w:pPr>
        <w:tabs>
          <w:tab w:val="num" w:pos="0"/>
        </w:tabs>
        <w:ind w:left="2880" w:hanging="180"/>
      </w:pPr>
    </w:lvl>
    <w:lvl w:ilvl="3">
      <w:start w:val="1"/>
      <w:numFmt w:val="decimal"/>
      <w:lvlText w:val="%4."/>
      <w:lvlJc w:val="left"/>
      <w:pPr>
        <w:tabs>
          <w:tab w:val="num" w:pos="0"/>
        </w:tabs>
        <w:ind w:left="3600" w:hanging="360"/>
      </w:pPr>
    </w:lvl>
    <w:lvl w:ilvl="4">
      <w:start w:val="1"/>
      <w:numFmt w:val="lowerLetter"/>
      <w:lvlText w:val="%5."/>
      <w:lvlJc w:val="left"/>
      <w:pPr>
        <w:tabs>
          <w:tab w:val="num" w:pos="0"/>
        </w:tabs>
        <w:ind w:left="4320" w:hanging="360"/>
      </w:pPr>
    </w:lvl>
    <w:lvl w:ilvl="5">
      <w:start w:val="1"/>
      <w:numFmt w:val="lowerRoman"/>
      <w:lvlText w:val="%6."/>
      <w:lvlJc w:val="right"/>
      <w:pPr>
        <w:tabs>
          <w:tab w:val="num" w:pos="0"/>
        </w:tabs>
        <w:ind w:left="5040" w:hanging="180"/>
      </w:pPr>
    </w:lvl>
    <w:lvl w:ilvl="6">
      <w:start w:val="1"/>
      <w:numFmt w:val="decimal"/>
      <w:lvlText w:val="%7."/>
      <w:lvlJc w:val="left"/>
      <w:pPr>
        <w:tabs>
          <w:tab w:val="num" w:pos="0"/>
        </w:tabs>
        <w:ind w:left="5760" w:hanging="360"/>
      </w:pPr>
    </w:lvl>
    <w:lvl w:ilvl="7">
      <w:start w:val="1"/>
      <w:numFmt w:val="lowerLetter"/>
      <w:lvlText w:val="%8."/>
      <w:lvlJc w:val="left"/>
      <w:pPr>
        <w:tabs>
          <w:tab w:val="num" w:pos="0"/>
        </w:tabs>
        <w:ind w:left="6480" w:hanging="360"/>
      </w:pPr>
    </w:lvl>
    <w:lvl w:ilvl="8">
      <w:start w:val="1"/>
      <w:numFmt w:val="lowerRoman"/>
      <w:lvlText w:val="%9."/>
      <w:lvlJc w:val="right"/>
      <w:pPr>
        <w:tabs>
          <w:tab w:val="num" w:pos="0"/>
        </w:tabs>
        <w:ind w:left="7200" w:hanging="180"/>
      </w:pPr>
    </w:lvl>
  </w:abstractNum>
  <w:abstractNum w:abstractNumId="5" w15:restartNumberingAfterBreak="0">
    <w:nsid w:val="0E4942B6"/>
    <w:multiLevelType w:val="multilevel"/>
    <w:tmpl w:val="196C8DDA"/>
    <w:lvl w:ilvl="0">
      <w:start w:val="1"/>
      <w:numFmt w:val="decimal"/>
      <w:lvlText w:val="%1)"/>
      <w:lvlJc w:val="left"/>
      <w:pPr>
        <w:tabs>
          <w:tab w:val="num" w:pos="0"/>
        </w:tabs>
        <w:ind w:left="1440" w:hanging="360"/>
      </w:pPr>
    </w:lvl>
    <w:lvl w:ilvl="1">
      <w:start w:val="1"/>
      <w:numFmt w:val="lowerLetter"/>
      <w:lvlText w:val="%2."/>
      <w:lvlJc w:val="left"/>
      <w:pPr>
        <w:tabs>
          <w:tab w:val="num" w:pos="0"/>
        </w:tabs>
        <w:ind w:left="2160" w:hanging="360"/>
      </w:pPr>
    </w:lvl>
    <w:lvl w:ilvl="2">
      <w:start w:val="1"/>
      <w:numFmt w:val="lowerRoman"/>
      <w:lvlText w:val="%3."/>
      <w:lvlJc w:val="right"/>
      <w:pPr>
        <w:tabs>
          <w:tab w:val="num" w:pos="0"/>
        </w:tabs>
        <w:ind w:left="2880" w:hanging="180"/>
      </w:pPr>
    </w:lvl>
    <w:lvl w:ilvl="3">
      <w:start w:val="1"/>
      <w:numFmt w:val="decimal"/>
      <w:lvlText w:val="%4."/>
      <w:lvlJc w:val="left"/>
      <w:pPr>
        <w:tabs>
          <w:tab w:val="num" w:pos="0"/>
        </w:tabs>
        <w:ind w:left="3600" w:hanging="360"/>
      </w:pPr>
    </w:lvl>
    <w:lvl w:ilvl="4">
      <w:start w:val="1"/>
      <w:numFmt w:val="lowerLetter"/>
      <w:lvlText w:val="%5."/>
      <w:lvlJc w:val="left"/>
      <w:pPr>
        <w:tabs>
          <w:tab w:val="num" w:pos="0"/>
        </w:tabs>
        <w:ind w:left="4320" w:hanging="360"/>
      </w:pPr>
    </w:lvl>
    <w:lvl w:ilvl="5">
      <w:start w:val="1"/>
      <w:numFmt w:val="lowerRoman"/>
      <w:lvlText w:val="%6."/>
      <w:lvlJc w:val="right"/>
      <w:pPr>
        <w:tabs>
          <w:tab w:val="num" w:pos="0"/>
        </w:tabs>
        <w:ind w:left="5040" w:hanging="180"/>
      </w:pPr>
    </w:lvl>
    <w:lvl w:ilvl="6">
      <w:start w:val="1"/>
      <w:numFmt w:val="decimal"/>
      <w:lvlText w:val="%7."/>
      <w:lvlJc w:val="left"/>
      <w:pPr>
        <w:tabs>
          <w:tab w:val="num" w:pos="0"/>
        </w:tabs>
        <w:ind w:left="5760" w:hanging="360"/>
      </w:pPr>
    </w:lvl>
    <w:lvl w:ilvl="7">
      <w:start w:val="1"/>
      <w:numFmt w:val="lowerLetter"/>
      <w:lvlText w:val="%8."/>
      <w:lvlJc w:val="left"/>
      <w:pPr>
        <w:tabs>
          <w:tab w:val="num" w:pos="0"/>
        </w:tabs>
        <w:ind w:left="6480" w:hanging="360"/>
      </w:pPr>
    </w:lvl>
    <w:lvl w:ilvl="8">
      <w:start w:val="1"/>
      <w:numFmt w:val="lowerRoman"/>
      <w:lvlText w:val="%9."/>
      <w:lvlJc w:val="right"/>
      <w:pPr>
        <w:tabs>
          <w:tab w:val="num" w:pos="0"/>
        </w:tabs>
        <w:ind w:left="7200" w:hanging="180"/>
      </w:pPr>
    </w:lvl>
  </w:abstractNum>
  <w:abstractNum w:abstractNumId="6" w15:restartNumberingAfterBreak="0">
    <w:nsid w:val="105B198C"/>
    <w:multiLevelType w:val="multilevel"/>
    <w:tmpl w:val="B10CC9EA"/>
    <w:lvl w:ilvl="0">
      <w:start w:val="1"/>
      <w:numFmt w:val="decimal"/>
      <w:lvlText w:val="%1)"/>
      <w:lvlJc w:val="left"/>
      <w:pPr>
        <w:tabs>
          <w:tab w:val="num" w:pos="0"/>
        </w:tabs>
        <w:ind w:left="1494" w:hanging="360"/>
      </w:pPr>
    </w:lvl>
    <w:lvl w:ilvl="1">
      <w:start w:val="1"/>
      <w:numFmt w:val="lowerLetter"/>
      <w:lvlText w:val="%2."/>
      <w:lvlJc w:val="left"/>
      <w:pPr>
        <w:tabs>
          <w:tab w:val="num" w:pos="0"/>
        </w:tabs>
        <w:ind w:left="2214" w:hanging="360"/>
      </w:pPr>
    </w:lvl>
    <w:lvl w:ilvl="2">
      <w:start w:val="1"/>
      <w:numFmt w:val="lowerRoman"/>
      <w:lvlText w:val="%3."/>
      <w:lvlJc w:val="right"/>
      <w:pPr>
        <w:tabs>
          <w:tab w:val="num" w:pos="0"/>
        </w:tabs>
        <w:ind w:left="2934" w:hanging="180"/>
      </w:pPr>
    </w:lvl>
    <w:lvl w:ilvl="3">
      <w:start w:val="1"/>
      <w:numFmt w:val="decimal"/>
      <w:lvlText w:val="%4."/>
      <w:lvlJc w:val="left"/>
      <w:pPr>
        <w:tabs>
          <w:tab w:val="num" w:pos="0"/>
        </w:tabs>
        <w:ind w:left="3654" w:hanging="360"/>
      </w:pPr>
    </w:lvl>
    <w:lvl w:ilvl="4">
      <w:start w:val="1"/>
      <w:numFmt w:val="lowerLetter"/>
      <w:lvlText w:val="%5."/>
      <w:lvlJc w:val="left"/>
      <w:pPr>
        <w:tabs>
          <w:tab w:val="num" w:pos="0"/>
        </w:tabs>
        <w:ind w:left="4374" w:hanging="360"/>
      </w:pPr>
    </w:lvl>
    <w:lvl w:ilvl="5">
      <w:start w:val="1"/>
      <w:numFmt w:val="lowerRoman"/>
      <w:lvlText w:val="%6."/>
      <w:lvlJc w:val="right"/>
      <w:pPr>
        <w:tabs>
          <w:tab w:val="num" w:pos="0"/>
        </w:tabs>
        <w:ind w:left="5094" w:hanging="180"/>
      </w:pPr>
    </w:lvl>
    <w:lvl w:ilvl="6">
      <w:start w:val="1"/>
      <w:numFmt w:val="decimal"/>
      <w:lvlText w:val="%7."/>
      <w:lvlJc w:val="left"/>
      <w:pPr>
        <w:tabs>
          <w:tab w:val="num" w:pos="0"/>
        </w:tabs>
        <w:ind w:left="5814" w:hanging="360"/>
      </w:pPr>
    </w:lvl>
    <w:lvl w:ilvl="7">
      <w:start w:val="1"/>
      <w:numFmt w:val="lowerLetter"/>
      <w:lvlText w:val="%8."/>
      <w:lvlJc w:val="left"/>
      <w:pPr>
        <w:tabs>
          <w:tab w:val="num" w:pos="0"/>
        </w:tabs>
        <w:ind w:left="6534" w:hanging="360"/>
      </w:pPr>
    </w:lvl>
    <w:lvl w:ilvl="8">
      <w:start w:val="1"/>
      <w:numFmt w:val="lowerRoman"/>
      <w:lvlText w:val="%9."/>
      <w:lvlJc w:val="right"/>
      <w:pPr>
        <w:tabs>
          <w:tab w:val="num" w:pos="0"/>
        </w:tabs>
        <w:ind w:left="7254" w:hanging="180"/>
      </w:pPr>
    </w:lvl>
  </w:abstractNum>
  <w:abstractNum w:abstractNumId="7" w15:restartNumberingAfterBreak="0">
    <w:nsid w:val="11C90261"/>
    <w:multiLevelType w:val="multilevel"/>
    <w:tmpl w:val="C832A2B4"/>
    <w:lvl w:ilvl="0">
      <w:start w:val="1"/>
      <w:numFmt w:val="decimal"/>
      <w:lvlText w:val="%1)"/>
      <w:lvlJc w:val="left"/>
      <w:pPr>
        <w:tabs>
          <w:tab w:val="num" w:pos="0"/>
        </w:tabs>
        <w:ind w:left="1440" w:hanging="360"/>
      </w:pPr>
    </w:lvl>
    <w:lvl w:ilvl="1">
      <w:start w:val="1"/>
      <w:numFmt w:val="lowerLetter"/>
      <w:lvlText w:val="%2."/>
      <w:lvlJc w:val="left"/>
      <w:pPr>
        <w:tabs>
          <w:tab w:val="num" w:pos="0"/>
        </w:tabs>
        <w:ind w:left="2160" w:hanging="360"/>
      </w:pPr>
    </w:lvl>
    <w:lvl w:ilvl="2">
      <w:start w:val="1"/>
      <w:numFmt w:val="lowerRoman"/>
      <w:lvlText w:val="%3."/>
      <w:lvlJc w:val="right"/>
      <w:pPr>
        <w:tabs>
          <w:tab w:val="num" w:pos="0"/>
        </w:tabs>
        <w:ind w:left="2880" w:hanging="180"/>
      </w:pPr>
    </w:lvl>
    <w:lvl w:ilvl="3">
      <w:start w:val="1"/>
      <w:numFmt w:val="decimal"/>
      <w:lvlText w:val="%4."/>
      <w:lvlJc w:val="left"/>
      <w:pPr>
        <w:tabs>
          <w:tab w:val="num" w:pos="0"/>
        </w:tabs>
        <w:ind w:left="3600" w:hanging="360"/>
      </w:pPr>
    </w:lvl>
    <w:lvl w:ilvl="4">
      <w:start w:val="1"/>
      <w:numFmt w:val="lowerLetter"/>
      <w:lvlText w:val="%5."/>
      <w:lvlJc w:val="left"/>
      <w:pPr>
        <w:tabs>
          <w:tab w:val="num" w:pos="0"/>
        </w:tabs>
        <w:ind w:left="4320" w:hanging="360"/>
      </w:pPr>
    </w:lvl>
    <w:lvl w:ilvl="5">
      <w:start w:val="1"/>
      <w:numFmt w:val="lowerRoman"/>
      <w:lvlText w:val="%6."/>
      <w:lvlJc w:val="right"/>
      <w:pPr>
        <w:tabs>
          <w:tab w:val="num" w:pos="0"/>
        </w:tabs>
        <w:ind w:left="5040" w:hanging="180"/>
      </w:pPr>
    </w:lvl>
    <w:lvl w:ilvl="6">
      <w:start w:val="1"/>
      <w:numFmt w:val="decimal"/>
      <w:lvlText w:val="%7."/>
      <w:lvlJc w:val="left"/>
      <w:pPr>
        <w:tabs>
          <w:tab w:val="num" w:pos="0"/>
        </w:tabs>
        <w:ind w:left="5760" w:hanging="360"/>
      </w:pPr>
    </w:lvl>
    <w:lvl w:ilvl="7">
      <w:start w:val="1"/>
      <w:numFmt w:val="lowerLetter"/>
      <w:lvlText w:val="%8."/>
      <w:lvlJc w:val="left"/>
      <w:pPr>
        <w:tabs>
          <w:tab w:val="num" w:pos="0"/>
        </w:tabs>
        <w:ind w:left="6480" w:hanging="360"/>
      </w:pPr>
    </w:lvl>
    <w:lvl w:ilvl="8">
      <w:start w:val="1"/>
      <w:numFmt w:val="lowerRoman"/>
      <w:lvlText w:val="%9."/>
      <w:lvlJc w:val="right"/>
      <w:pPr>
        <w:tabs>
          <w:tab w:val="num" w:pos="0"/>
        </w:tabs>
        <w:ind w:left="7200" w:hanging="180"/>
      </w:pPr>
    </w:lvl>
  </w:abstractNum>
  <w:abstractNum w:abstractNumId="8" w15:restartNumberingAfterBreak="0">
    <w:nsid w:val="13857EBE"/>
    <w:multiLevelType w:val="hybridMultilevel"/>
    <w:tmpl w:val="F9004168"/>
    <w:lvl w:ilvl="0" w:tplc="A6AEF10E">
      <w:start w:val="1"/>
      <w:numFmt w:val="decimal"/>
      <w:lvlText w:val="%1."/>
      <w:lvlJc w:val="left"/>
      <w:pPr>
        <w:ind w:left="592"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1" w:tplc="3E94117A">
      <w:start w:val="1"/>
      <w:numFmt w:val="decimal"/>
      <w:lvlText w:val="%2)"/>
      <w:lvlJc w:val="left"/>
      <w:pPr>
        <w:ind w:left="1169"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2" w:tplc="C1709454">
      <w:start w:val="1"/>
      <w:numFmt w:val="lowerLetter"/>
      <w:lvlText w:val="%3)"/>
      <w:lvlJc w:val="left"/>
      <w:pPr>
        <w:ind w:left="1560"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3" w:tplc="D74C329C">
      <w:start w:val="1"/>
      <w:numFmt w:val="decimal"/>
      <w:lvlText w:val="%4"/>
      <w:lvlJc w:val="left"/>
      <w:pPr>
        <w:ind w:left="1697"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4" w:tplc="D9C86E16">
      <w:start w:val="1"/>
      <w:numFmt w:val="lowerLetter"/>
      <w:lvlText w:val="%5"/>
      <w:lvlJc w:val="left"/>
      <w:pPr>
        <w:ind w:left="2417"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5" w:tplc="A30C711A">
      <w:start w:val="1"/>
      <w:numFmt w:val="lowerRoman"/>
      <w:lvlText w:val="%6"/>
      <w:lvlJc w:val="left"/>
      <w:pPr>
        <w:ind w:left="3137"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6" w:tplc="68E6D5AA">
      <w:start w:val="1"/>
      <w:numFmt w:val="decimal"/>
      <w:lvlText w:val="%7"/>
      <w:lvlJc w:val="left"/>
      <w:pPr>
        <w:ind w:left="3857"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7" w:tplc="6B5AED84">
      <w:start w:val="1"/>
      <w:numFmt w:val="lowerLetter"/>
      <w:lvlText w:val="%8"/>
      <w:lvlJc w:val="left"/>
      <w:pPr>
        <w:ind w:left="4577"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8" w:tplc="A4ACEFDE">
      <w:start w:val="1"/>
      <w:numFmt w:val="lowerRoman"/>
      <w:lvlText w:val="%9"/>
      <w:lvlJc w:val="left"/>
      <w:pPr>
        <w:ind w:left="5297"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abstractNum>
  <w:abstractNum w:abstractNumId="9" w15:restartNumberingAfterBreak="0">
    <w:nsid w:val="165A2EB6"/>
    <w:multiLevelType w:val="hybridMultilevel"/>
    <w:tmpl w:val="D18CA264"/>
    <w:lvl w:ilvl="0" w:tplc="04150011">
      <w:start w:val="1"/>
      <w:numFmt w:val="decimal"/>
      <w:lvlText w:val="%1)"/>
      <w:lvlJc w:val="left"/>
      <w:pPr>
        <w:ind w:left="1440" w:hanging="360"/>
      </w:pPr>
    </w:lvl>
    <w:lvl w:ilvl="1" w:tplc="43C40120">
      <w:start w:val="1"/>
      <w:numFmt w:val="lowerLetter"/>
      <w:lvlText w:val="%2)"/>
      <w:lvlJc w:val="left"/>
      <w:pPr>
        <w:ind w:left="2160" w:hanging="360"/>
      </w:pPr>
      <w:rPr>
        <w:rFonts w:hint="default"/>
      </w:r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10" w15:restartNumberingAfterBreak="0">
    <w:nsid w:val="1662558C"/>
    <w:multiLevelType w:val="multilevel"/>
    <w:tmpl w:val="5670896A"/>
    <w:lvl w:ilvl="0">
      <w:start w:val="1"/>
      <w:numFmt w:val="decimal"/>
      <w:lvlText w:val="%1)"/>
      <w:lvlJc w:val="left"/>
      <w:pPr>
        <w:tabs>
          <w:tab w:val="num" w:pos="0"/>
        </w:tabs>
        <w:ind w:left="1440" w:hanging="360"/>
      </w:pPr>
      <w:rPr>
        <w:b w:val="0"/>
        <w:bCs w:val="0"/>
      </w:rPr>
    </w:lvl>
    <w:lvl w:ilvl="1">
      <w:start w:val="1"/>
      <w:numFmt w:val="lowerLetter"/>
      <w:lvlText w:val="%2."/>
      <w:lvlJc w:val="left"/>
      <w:pPr>
        <w:tabs>
          <w:tab w:val="num" w:pos="0"/>
        </w:tabs>
        <w:ind w:left="2160" w:hanging="360"/>
      </w:pPr>
    </w:lvl>
    <w:lvl w:ilvl="2">
      <w:start w:val="1"/>
      <w:numFmt w:val="lowerRoman"/>
      <w:lvlText w:val="%3."/>
      <w:lvlJc w:val="right"/>
      <w:pPr>
        <w:tabs>
          <w:tab w:val="num" w:pos="0"/>
        </w:tabs>
        <w:ind w:left="2880" w:hanging="180"/>
      </w:pPr>
    </w:lvl>
    <w:lvl w:ilvl="3">
      <w:start w:val="1"/>
      <w:numFmt w:val="decimal"/>
      <w:lvlText w:val="%4."/>
      <w:lvlJc w:val="left"/>
      <w:pPr>
        <w:tabs>
          <w:tab w:val="num" w:pos="0"/>
        </w:tabs>
        <w:ind w:left="3600" w:hanging="360"/>
      </w:pPr>
    </w:lvl>
    <w:lvl w:ilvl="4">
      <w:start w:val="1"/>
      <w:numFmt w:val="lowerLetter"/>
      <w:lvlText w:val="%5."/>
      <w:lvlJc w:val="left"/>
      <w:pPr>
        <w:tabs>
          <w:tab w:val="num" w:pos="0"/>
        </w:tabs>
        <w:ind w:left="4320" w:hanging="360"/>
      </w:pPr>
    </w:lvl>
    <w:lvl w:ilvl="5">
      <w:start w:val="1"/>
      <w:numFmt w:val="lowerRoman"/>
      <w:lvlText w:val="%6."/>
      <w:lvlJc w:val="right"/>
      <w:pPr>
        <w:tabs>
          <w:tab w:val="num" w:pos="0"/>
        </w:tabs>
        <w:ind w:left="5040" w:hanging="180"/>
      </w:pPr>
    </w:lvl>
    <w:lvl w:ilvl="6">
      <w:start w:val="1"/>
      <w:numFmt w:val="decimal"/>
      <w:lvlText w:val="%7."/>
      <w:lvlJc w:val="left"/>
      <w:pPr>
        <w:tabs>
          <w:tab w:val="num" w:pos="0"/>
        </w:tabs>
        <w:ind w:left="5760" w:hanging="360"/>
      </w:pPr>
    </w:lvl>
    <w:lvl w:ilvl="7">
      <w:start w:val="1"/>
      <w:numFmt w:val="lowerLetter"/>
      <w:lvlText w:val="%8."/>
      <w:lvlJc w:val="left"/>
      <w:pPr>
        <w:tabs>
          <w:tab w:val="num" w:pos="0"/>
        </w:tabs>
        <w:ind w:left="6480" w:hanging="360"/>
      </w:pPr>
    </w:lvl>
    <w:lvl w:ilvl="8">
      <w:start w:val="1"/>
      <w:numFmt w:val="lowerRoman"/>
      <w:lvlText w:val="%9."/>
      <w:lvlJc w:val="right"/>
      <w:pPr>
        <w:tabs>
          <w:tab w:val="num" w:pos="0"/>
        </w:tabs>
        <w:ind w:left="7200" w:hanging="180"/>
      </w:pPr>
    </w:lvl>
  </w:abstractNum>
  <w:abstractNum w:abstractNumId="11" w15:restartNumberingAfterBreak="0">
    <w:nsid w:val="177D3E07"/>
    <w:multiLevelType w:val="multilevel"/>
    <w:tmpl w:val="8E18D356"/>
    <w:lvl w:ilvl="0">
      <w:start w:val="1"/>
      <w:numFmt w:val="decimal"/>
      <w:lvlText w:val="%1."/>
      <w:lvlJc w:val="left"/>
      <w:pPr>
        <w:tabs>
          <w:tab w:val="num" w:pos="0"/>
        </w:tabs>
        <w:ind w:left="720" w:hanging="360"/>
      </w:pPr>
      <w:rPr>
        <w:b/>
        <w:bCs/>
      </w:r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12" w15:restartNumberingAfterBreak="0">
    <w:nsid w:val="1CBB70DD"/>
    <w:multiLevelType w:val="multilevel"/>
    <w:tmpl w:val="289EBB16"/>
    <w:lvl w:ilvl="0">
      <w:start w:val="1"/>
      <w:numFmt w:val="lowerLetter"/>
      <w:lvlText w:val="%1)"/>
      <w:lvlJc w:val="left"/>
      <w:pPr>
        <w:tabs>
          <w:tab w:val="num" w:pos="0"/>
        </w:tabs>
        <w:ind w:left="2160" w:hanging="360"/>
      </w:pPr>
      <w:rPr>
        <w:b w:val="0"/>
        <w:bCs/>
      </w:rPr>
    </w:lvl>
    <w:lvl w:ilvl="1">
      <w:start w:val="1"/>
      <w:numFmt w:val="lowerLetter"/>
      <w:lvlText w:val="%2."/>
      <w:lvlJc w:val="left"/>
      <w:pPr>
        <w:tabs>
          <w:tab w:val="num" w:pos="0"/>
        </w:tabs>
        <w:ind w:left="2880" w:hanging="360"/>
      </w:pPr>
    </w:lvl>
    <w:lvl w:ilvl="2">
      <w:start w:val="1"/>
      <w:numFmt w:val="lowerRoman"/>
      <w:lvlText w:val="%3."/>
      <w:lvlJc w:val="right"/>
      <w:pPr>
        <w:tabs>
          <w:tab w:val="num" w:pos="0"/>
        </w:tabs>
        <w:ind w:left="3600" w:hanging="180"/>
      </w:pPr>
    </w:lvl>
    <w:lvl w:ilvl="3">
      <w:start w:val="1"/>
      <w:numFmt w:val="decimal"/>
      <w:lvlText w:val="%4."/>
      <w:lvlJc w:val="left"/>
      <w:pPr>
        <w:tabs>
          <w:tab w:val="num" w:pos="0"/>
        </w:tabs>
        <w:ind w:left="4320" w:hanging="360"/>
      </w:pPr>
    </w:lvl>
    <w:lvl w:ilvl="4">
      <w:start w:val="1"/>
      <w:numFmt w:val="lowerLetter"/>
      <w:lvlText w:val="%5."/>
      <w:lvlJc w:val="left"/>
      <w:pPr>
        <w:tabs>
          <w:tab w:val="num" w:pos="0"/>
        </w:tabs>
        <w:ind w:left="5040" w:hanging="360"/>
      </w:pPr>
    </w:lvl>
    <w:lvl w:ilvl="5">
      <w:start w:val="1"/>
      <w:numFmt w:val="lowerRoman"/>
      <w:lvlText w:val="%6."/>
      <w:lvlJc w:val="right"/>
      <w:pPr>
        <w:tabs>
          <w:tab w:val="num" w:pos="0"/>
        </w:tabs>
        <w:ind w:left="5760" w:hanging="180"/>
      </w:pPr>
    </w:lvl>
    <w:lvl w:ilvl="6">
      <w:start w:val="1"/>
      <w:numFmt w:val="decimal"/>
      <w:lvlText w:val="%7."/>
      <w:lvlJc w:val="left"/>
      <w:pPr>
        <w:tabs>
          <w:tab w:val="num" w:pos="0"/>
        </w:tabs>
        <w:ind w:left="6480" w:hanging="360"/>
      </w:pPr>
    </w:lvl>
    <w:lvl w:ilvl="7">
      <w:start w:val="1"/>
      <w:numFmt w:val="lowerLetter"/>
      <w:lvlText w:val="%8."/>
      <w:lvlJc w:val="left"/>
      <w:pPr>
        <w:tabs>
          <w:tab w:val="num" w:pos="0"/>
        </w:tabs>
        <w:ind w:left="7200" w:hanging="360"/>
      </w:pPr>
    </w:lvl>
    <w:lvl w:ilvl="8">
      <w:start w:val="1"/>
      <w:numFmt w:val="lowerRoman"/>
      <w:lvlText w:val="%9."/>
      <w:lvlJc w:val="right"/>
      <w:pPr>
        <w:tabs>
          <w:tab w:val="num" w:pos="0"/>
        </w:tabs>
        <w:ind w:left="7920" w:hanging="180"/>
      </w:pPr>
    </w:lvl>
  </w:abstractNum>
  <w:abstractNum w:abstractNumId="13" w15:restartNumberingAfterBreak="0">
    <w:nsid w:val="20510E64"/>
    <w:multiLevelType w:val="multilevel"/>
    <w:tmpl w:val="6856079C"/>
    <w:lvl w:ilvl="0">
      <w:start w:val="1"/>
      <w:numFmt w:val="decimal"/>
      <w:lvlText w:val="%1."/>
      <w:lvlJc w:val="left"/>
      <w:pPr>
        <w:tabs>
          <w:tab w:val="num" w:pos="0"/>
        </w:tabs>
        <w:ind w:left="720" w:hanging="360"/>
      </w:pPr>
      <w:rPr>
        <w:b/>
        <w:bCs/>
      </w:r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14" w15:restartNumberingAfterBreak="0">
    <w:nsid w:val="23A103C9"/>
    <w:multiLevelType w:val="multilevel"/>
    <w:tmpl w:val="A6D49E80"/>
    <w:lvl w:ilvl="0">
      <w:start w:val="1"/>
      <w:numFmt w:val="decimal"/>
      <w:lvlText w:val="%1)"/>
      <w:lvlJc w:val="left"/>
      <w:pPr>
        <w:tabs>
          <w:tab w:val="num" w:pos="0"/>
        </w:tabs>
        <w:ind w:left="1440" w:hanging="360"/>
      </w:pPr>
    </w:lvl>
    <w:lvl w:ilvl="1">
      <w:start w:val="1"/>
      <w:numFmt w:val="lowerLetter"/>
      <w:lvlText w:val="%2."/>
      <w:lvlJc w:val="left"/>
      <w:pPr>
        <w:tabs>
          <w:tab w:val="num" w:pos="0"/>
        </w:tabs>
        <w:ind w:left="2160" w:hanging="360"/>
      </w:pPr>
    </w:lvl>
    <w:lvl w:ilvl="2">
      <w:start w:val="1"/>
      <w:numFmt w:val="lowerRoman"/>
      <w:lvlText w:val="%3."/>
      <w:lvlJc w:val="right"/>
      <w:pPr>
        <w:tabs>
          <w:tab w:val="num" w:pos="0"/>
        </w:tabs>
        <w:ind w:left="2880" w:hanging="180"/>
      </w:pPr>
    </w:lvl>
    <w:lvl w:ilvl="3">
      <w:start w:val="1"/>
      <w:numFmt w:val="decimal"/>
      <w:lvlText w:val="%4."/>
      <w:lvlJc w:val="left"/>
      <w:pPr>
        <w:tabs>
          <w:tab w:val="num" w:pos="0"/>
        </w:tabs>
        <w:ind w:left="3600" w:hanging="360"/>
      </w:pPr>
    </w:lvl>
    <w:lvl w:ilvl="4">
      <w:start w:val="1"/>
      <w:numFmt w:val="lowerLetter"/>
      <w:lvlText w:val="%5."/>
      <w:lvlJc w:val="left"/>
      <w:pPr>
        <w:tabs>
          <w:tab w:val="num" w:pos="0"/>
        </w:tabs>
        <w:ind w:left="4320" w:hanging="360"/>
      </w:pPr>
    </w:lvl>
    <w:lvl w:ilvl="5">
      <w:start w:val="1"/>
      <w:numFmt w:val="lowerRoman"/>
      <w:lvlText w:val="%6."/>
      <w:lvlJc w:val="right"/>
      <w:pPr>
        <w:tabs>
          <w:tab w:val="num" w:pos="0"/>
        </w:tabs>
        <w:ind w:left="5040" w:hanging="180"/>
      </w:pPr>
    </w:lvl>
    <w:lvl w:ilvl="6">
      <w:start w:val="1"/>
      <w:numFmt w:val="decimal"/>
      <w:lvlText w:val="%7."/>
      <w:lvlJc w:val="left"/>
      <w:pPr>
        <w:tabs>
          <w:tab w:val="num" w:pos="0"/>
        </w:tabs>
        <w:ind w:left="5760" w:hanging="360"/>
      </w:pPr>
    </w:lvl>
    <w:lvl w:ilvl="7">
      <w:start w:val="1"/>
      <w:numFmt w:val="lowerLetter"/>
      <w:lvlText w:val="%8."/>
      <w:lvlJc w:val="left"/>
      <w:pPr>
        <w:tabs>
          <w:tab w:val="num" w:pos="0"/>
        </w:tabs>
        <w:ind w:left="6480" w:hanging="360"/>
      </w:pPr>
    </w:lvl>
    <w:lvl w:ilvl="8">
      <w:start w:val="1"/>
      <w:numFmt w:val="lowerRoman"/>
      <w:lvlText w:val="%9."/>
      <w:lvlJc w:val="right"/>
      <w:pPr>
        <w:tabs>
          <w:tab w:val="num" w:pos="0"/>
        </w:tabs>
        <w:ind w:left="7200" w:hanging="180"/>
      </w:pPr>
    </w:lvl>
  </w:abstractNum>
  <w:abstractNum w:abstractNumId="15" w15:restartNumberingAfterBreak="0">
    <w:nsid w:val="23B91926"/>
    <w:multiLevelType w:val="multilevel"/>
    <w:tmpl w:val="ED94E8C6"/>
    <w:lvl w:ilvl="0">
      <w:start w:val="1"/>
      <w:numFmt w:val="decimal"/>
      <w:lvlText w:val="%1."/>
      <w:lvlJc w:val="left"/>
      <w:pPr>
        <w:tabs>
          <w:tab w:val="num" w:pos="0"/>
        </w:tabs>
        <w:ind w:left="720" w:hanging="360"/>
      </w:pPr>
      <w:rPr>
        <w:b/>
        <w:bCs/>
      </w:r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16" w15:restartNumberingAfterBreak="0">
    <w:nsid w:val="274A7657"/>
    <w:multiLevelType w:val="multilevel"/>
    <w:tmpl w:val="7D18619C"/>
    <w:lvl w:ilvl="0">
      <w:start w:val="1"/>
      <w:numFmt w:val="decimal"/>
      <w:lvlText w:val="%1."/>
      <w:lvlJc w:val="left"/>
      <w:pPr>
        <w:tabs>
          <w:tab w:val="num" w:pos="0"/>
        </w:tabs>
        <w:ind w:left="720" w:hanging="360"/>
      </w:pPr>
      <w:rPr>
        <w:b/>
        <w:bCs/>
      </w:r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17" w15:restartNumberingAfterBreak="0">
    <w:nsid w:val="295674D8"/>
    <w:multiLevelType w:val="multilevel"/>
    <w:tmpl w:val="8A94E9B6"/>
    <w:lvl w:ilvl="0">
      <w:start w:val="1"/>
      <w:numFmt w:val="lowerLetter"/>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18" w15:restartNumberingAfterBreak="0">
    <w:nsid w:val="29AA1014"/>
    <w:multiLevelType w:val="multilevel"/>
    <w:tmpl w:val="15BC2018"/>
    <w:lvl w:ilvl="0">
      <w:start w:val="1"/>
      <w:numFmt w:val="lowerLetter"/>
      <w:lvlText w:val="%1)"/>
      <w:lvlJc w:val="left"/>
      <w:pPr>
        <w:tabs>
          <w:tab w:val="num" w:pos="0"/>
        </w:tabs>
        <w:ind w:left="1440" w:hanging="360"/>
      </w:pPr>
      <w:rPr>
        <w:b w:val="0"/>
        <w:bCs/>
        <w:i w:val="0"/>
        <w:iCs w:val="0"/>
      </w:rPr>
    </w:lvl>
    <w:lvl w:ilvl="1">
      <w:start w:val="1"/>
      <w:numFmt w:val="lowerLetter"/>
      <w:lvlText w:val="%2."/>
      <w:lvlJc w:val="left"/>
      <w:pPr>
        <w:tabs>
          <w:tab w:val="num" w:pos="0"/>
        </w:tabs>
        <w:ind w:left="2160" w:hanging="360"/>
      </w:pPr>
    </w:lvl>
    <w:lvl w:ilvl="2">
      <w:start w:val="1"/>
      <w:numFmt w:val="lowerRoman"/>
      <w:lvlText w:val="%3."/>
      <w:lvlJc w:val="right"/>
      <w:pPr>
        <w:tabs>
          <w:tab w:val="num" w:pos="0"/>
        </w:tabs>
        <w:ind w:left="2880" w:hanging="180"/>
      </w:pPr>
    </w:lvl>
    <w:lvl w:ilvl="3">
      <w:start w:val="1"/>
      <w:numFmt w:val="decimal"/>
      <w:lvlText w:val="%4."/>
      <w:lvlJc w:val="left"/>
      <w:pPr>
        <w:tabs>
          <w:tab w:val="num" w:pos="0"/>
        </w:tabs>
        <w:ind w:left="3600" w:hanging="360"/>
      </w:pPr>
    </w:lvl>
    <w:lvl w:ilvl="4">
      <w:start w:val="1"/>
      <w:numFmt w:val="lowerLetter"/>
      <w:lvlText w:val="%5."/>
      <w:lvlJc w:val="left"/>
      <w:pPr>
        <w:tabs>
          <w:tab w:val="num" w:pos="0"/>
        </w:tabs>
        <w:ind w:left="4320" w:hanging="360"/>
      </w:pPr>
    </w:lvl>
    <w:lvl w:ilvl="5">
      <w:start w:val="1"/>
      <w:numFmt w:val="lowerRoman"/>
      <w:lvlText w:val="%6."/>
      <w:lvlJc w:val="right"/>
      <w:pPr>
        <w:tabs>
          <w:tab w:val="num" w:pos="0"/>
        </w:tabs>
        <w:ind w:left="5040" w:hanging="180"/>
      </w:pPr>
    </w:lvl>
    <w:lvl w:ilvl="6">
      <w:start w:val="1"/>
      <w:numFmt w:val="decimal"/>
      <w:lvlText w:val="%7."/>
      <w:lvlJc w:val="left"/>
      <w:pPr>
        <w:tabs>
          <w:tab w:val="num" w:pos="0"/>
        </w:tabs>
        <w:ind w:left="5760" w:hanging="360"/>
      </w:pPr>
    </w:lvl>
    <w:lvl w:ilvl="7">
      <w:start w:val="1"/>
      <w:numFmt w:val="lowerLetter"/>
      <w:lvlText w:val="%8."/>
      <w:lvlJc w:val="left"/>
      <w:pPr>
        <w:tabs>
          <w:tab w:val="num" w:pos="0"/>
        </w:tabs>
        <w:ind w:left="6480" w:hanging="360"/>
      </w:pPr>
    </w:lvl>
    <w:lvl w:ilvl="8">
      <w:start w:val="1"/>
      <w:numFmt w:val="lowerRoman"/>
      <w:lvlText w:val="%9."/>
      <w:lvlJc w:val="right"/>
      <w:pPr>
        <w:tabs>
          <w:tab w:val="num" w:pos="0"/>
        </w:tabs>
        <w:ind w:left="7200" w:hanging="180"/>
      </w:pPr>
    </w:lvl>
  </w:abstractNum>
  <w:abstractNum w:abstractNumId="19" w15:restartNumberingAfterBreak="0">
    <w:nsid w:val="2A083453"/>
    <w:multiLevelType w:val="multilevel"/>
    <w:tmpl w:val="0CB2695A"/>
    <w:lvl w:ilvl="0">
      <w:start w:val="1"/>
      <w:numFmt w:val="decimal"/>
      <w:lvlText w:val="%1)"/>
      <w:lvlJc w:val="left"/>
      <w:pPr>
        <w:tabs>
          <w:tab w:val="num" w:pos="0"/>
        </w:tabs>
        <w:ind w:left="1440" w:hanging="360"/>
      </w:pPr>
    </w:lvl>
    <w:lvl w:ilvl="1">
      <w:start w:val="1"/>
      <w:numFmt w:val="lowerLetter"/>
      <w:lvlText w:val="%2."/>
      <w:lvlJc w:val="left"/>
      <w:pPr>
        <w:tabs>
          <w:tab w:val="num" w:pos="0"/>
        </w:tabs>
        <w:ind w:left="2160" w:hanging="360"/>
      </w:pPr>
    </w:lvl>
    <w:lvl w:ilvl="2">
      <w:start w:val="1"/>
      <w:numFmt w:val="lowerRoman"/>
      <w:lvlText w:val="%3."/>
      <w:lvlJc w:val="right"/>
      <w:pPr>
        <w:tabs>
          <w:tab w:val="num" w:pos="0"/>
        </w:tabs>
        <w:ind w:left="2880" w:hanging="180"/>
      </w:pPr>
    </w:lvl>
    <w:lvl w:ilvl="3">
      <w:start w:val="1"/>
      <w:numFmt w:val="decimal"/>
      <w:lvlText w:val="%4."/>
      <w:lvlJc w:val="left"/>
      <w:pPr>
        <w:tabs>
          <w:tab w:val="num" w:pos="0"/>
        </w:tabs>
        <w:ind w:left="3600" w:hanging="360"/>
      </w:pPr>
    </w:lvl>
    <w:lvl w:ilvl="4">
      <w:start w:val="1"/>
      <w:numFmt w:val="lowerLetter"/>
      <w:lvlText w:val="%5."/>
      <w:lvlJc w:val="left"/>
      <w:pPr>
        <w:tabs>
          <w:tab w:val="num" w:pos="0"/>
        </w:tabs>
        <w:ind w:left="4320" w:hanging="360"/>
      </w:pPr>
    </w:lvl>
    <w:lvl w:ilvl="5">
      <w:start w:val="1"/>
      <w:numFmt w:val="lowerRoman"/>
      <w:lvlText w:val="%6."/>
      <w:lvlJc w:val="right"/>
      <w:pPr>
        <w:tabs>
          <w:tab w:val="num" w:pos="0"/>
        </w:tabs>
        <w:ind w:left="5040" w:hanging="180"/>
      </w:pPr>
    </w:lvl>
    <w:lvl w:ilvl="6">
      <w:start w:val="1"/>
      <w:numFmt w:val="decimal"/>
      <w:lvlText w:val="%7."/>
      <w:lvlJc w:val="left"/>
      <w:pPr>
        <w:tabs>
          <w:tab w:val="num" w:pos="0"/>
        </w:tabs>
        <w:ind w:left="5760" w:hanging="360"/>
      </w:pPr>
    </w:lvl>
    <w:lvl w:ilvl="7">
      <w:start w:val="1"/>
      <w:numFmt w:val="lowerLetter"/>
      <w:lvlText w:val="%8."/>
      <w:lvlJc w:val="left"/>
      <w:pPr>
        <w:tabs>
          <w:tab w:val="num" w:pos="0"/>
        </w:tabs>
        <w:ind w:left="6480" w:hanging="360"/>
      </w:pPr>
    </w:lvl>
    <w:lvl w:ilvl="8">
      <w:start w:val="1"/>
      <w:numFmt w:val="lowerRoman"/>
      <w:lvlText w:val="%9."/>
      <w:lvlJc w:val="right"/>
      <w:pPr>
        <w:tabs>
          <w:tab w:val="num" w:pos="0"/>
        </w:tabs>
        <w:ind w:left="7200" w:hanging="180"/>
      </w:pPr>
    </w:lvl>
  </w:abstractNum>
  <w:abstractNum w:abstractNumId="20" w15:restartNumberingAfterBreak="0">
    <w:nsid w:val="2BAE72F5"/>
    <w:multiLevelType w:val="hybridMultilevel"/>
    <w:tmpl w:val="0810A232"/>
    <w:lvl w:ilvl="0" w:tplc="04150017">
      <w:start w:val="1"/>
      <w:numFmt w:val="lowerLetter"/>
      <w:lvlText w:val="%1)"/>
      <w:lvlJc w:val="left"/>
      <w:pPr>
        <w:ind w:left="1440" w:hanging="360"/>
      </w:pPr>
    </w:lvl>
    <w:lvl w:ilvl="1" w:tplc="04150019" w:tentative="1">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21" w15:restartNumberingAfterBreak="0">
    <w:nsid w:val="2C1B5079"/>
    <w:multiLevelType w:val="multilevel"/>
    <w:tmpl w:val="D548AAB2"/>
    <w:lvl w:ilvl="0">
      <w:start w:val="1"/>
      <w:numFmt w:val="decimal"/>
      <w:lvlText w:val="%1."/>
      <w:lvlJc w:val="left"/>
      <w:pPr>
        <w:tabs>
          <w:tab w:val="num" w:pos="0"/>
        </w:tabs>
        <w:ind w:left="720" w:hanging="360"/>
      </w:pPr>
      <w:rPr>
        <w:b/>
        <w:bCs w:val="0"/>
      </w:r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22" w15:restartNumberingAfterBreak="0">
    <w:nsid w:val="2D990FCB"/>
    <w:multiLevelType w:val="multilevel"/>
    <w:tmpl w:val="00948900"/>
    <w:lvl w:ilvl="0">
      <w:start w:val="1"/>
      <w:numFmt w:val="decimal"/>
      <w:lvlText w:val="%1)"/>
      <w:lvlJc w:val="left"/>
      <w:pPr>
        <w:tabs>
          <w:tab w:val="num" w:pos="0"/>
        </w:tabs>
        <w:ind w:left="1440" w:hanging="360"/>
      </w:pPr>
    </w:lvl>
    <w:lvl w:ilvl="1">
      <w:start w:val="1"/>
      <w:numFmt w:val="lowerLetter"/>
      <w:lvlText w:val="%2."/>
      <w:lvlJc w:val="left"/>
      <w:pPr>
        <w:tabs>
          <w:tab w:val="num" w:pos="0"/>
        </w:tabs>
        <w:ind w:left="2160" w:hanging="360"/>
      </w:pPr>
    </w:lvl>
    <w:lvl w:ilvl="2">
      <w:start w:val="1"/>
      <w:numFmt w:val="lowerRoman"/>
      <w:lvlText w:val="%3."/>
      <w:lvlJc w:val="right"/>
      <w:pPr>
        <w:tabs>
          <w:tab w:val="num" w:pos="0"/>
        </w:tabs>
        <w:ind w:left="2880" w:hanging="180"/>
      </w:pPr>
    </w:lvl>
    <w:lvl w:ilvl="3">
      <w:start w:val="1"/>
      <w:numFmt w:val="decimal"/>
      <w:lvlText w:val="%4."/>
      <w:lvlJc w:val="left"/>
      <w:pPr>
        <w:tabs>
          <w:tab w:val="num" w:pos="0"/>
        </w:tabs>
        <w:ind w:left="3600" w:hanging="360"/>
      </w:pPr>
    </w:lvl>
    <w:lvl w:ilvl="4">
      <w:start w:val="1"/>
      <w:numFmt w:val="lowerLetter"/>
      <w:lvlText w:val="%5."/>
      <w:lvlJc w:val="left"/>
      <w:pPr>
        <w:tabs>
          <w:tab w:val="num" w:pos="0"/>
        </w:tabs>
        <w:ind w:left="4320" w:hanging="360"/>
      </w:pPr>
    </w:lvl>
    <w:lvl w:ilvl="5">
      <w:start w:val="1"/>
      <w:numFmt w:val="lowerRoman"/>
      <w:lvlText w:val="%6."/>
      <w:lvlJc w:val="right"/>
      <w:pPr>
        <w:tabs>
          <w:tab w:val="num" w:pos="0"/>
        </w:tabs>
        <w:ind w:left="5040" w:hanging="180"/>
      </w:pPr>
    </w:lvl>
    <w:lvl w:ilvl="6">
      <w:start w:val="1"/>
      <w:numFmt w:val="decimal"/>
      <w:lvlText w:val="%7."/>
      <w:lvlJc w:val="left"/>
      <w:pPr>
        <w:tabs>
          <w:tab w:val="num" w:pos="0"/>
        </w:tabs>
        <w:ind w:left="5760" w:hanging="360"/>
      </w:pPr>
    </w:lvl>
    <w:lvl w:ilvl="7">
      <w:start w:val="1"/>
      <w:numFmt w:val="lowerLetter"/>
      <w:lvlText w:val="%8."/>
      <w:lvlJc w:val="left"/>
      <w:pPr>
        <w:tabs>
          <w:tab w:val="num" w:pos="0"/>
        </w:tabs>
        <w:ind w:left="6480" w:hanging="360"/>
      </w:pPr>
    </w:lvl>
    <w:lvl w:ilvl="8">
      <w:start w:val="1"/>
      <w:numFmt w:val="lowerRoman"/>
      <w:lvlText w:val="%9."/>
      <w:lvlJc w:val="right"/>
      <w:pPr>
        <w:tabs>
          <w:tab w:val="num" w:pos="0"/>
        </w:tabs>
        <w:ind w:left="7200" w:hanging="180"/>
      </w:pPr>
    </w:lvl>
  </w:abstractNum>
  <w:abstractNum w:abstractNumId="23" w15:restartNumberingAfterBreak="0">
    <w:nsid w:val="2DE30DF4"/>
    <w:multiLevelType w:val="multilevel"/>
    <w:tmpl w:val="DCE28946"/>
    <w:lvl w:ilvl="0">
      <w:start w:val="1"/>
      <w:numFmt w:val="lowerLetter"/>
      <w:lvlText w:val="%1)"/>
      <w:lvlJc w:val="left"/>
      <w:pPr>
        <w:tabs>
          <w:tab w:val="num" w:pos="0"/>
        </w:tabs>
        <w:ind w:left="1800" w:hanging="360"/>
      </w:pPr>
      <w:rPr>
        <w:b w:val="0"/>
        <w:bCs w:val="0"/>
      </w:rPr>
    </w:lvl>
    <w:lvl w:ilvl="1">
      <w:start w:val="1"/>
      <w:numFmt w:val="lowerLetter"/>
      <w:lvlText w:val="%2."/>
      <w:lvlJc w:val="left"/>
      <w:pPr>
        <w:tabs>
          <w:tab w:val="num" w:pos="0"/>
        </w:tabs>
        <w:ind w:left="2520" w:hanging="360"/>
      </w:pPr>
    </w:lvl>
    <w:lvl w:ilvl="2">
      <w:start w:val="1"/>
      <w:numFmt w:val="lowerRoman"/>
      <w:lvlText w:val="%3."/>
      <w:lvlJc w:val="right"/>
      <w:pPr>
        <w:tabs>
          <w:tab w:val="num" w:pos="0"/>
        </w:tabs>
        <w:ind w:left="3240" w:hanging="180"/>
      </w:pPr>
    </w:lvl>
    <w:lvl w:ilvl="3">
      <w:start w:val="1"/>
      <w:numFmt w:val="decimal"/>
      <w:lvlText w:val="%4."/>
      <w:lvlJc w:val="left"/>
      <w:pPr>
        <w:tabs>
          <w:tab w:val="num" w:pos="0"/>
        </w:tabs>
        <w:ind w:left="3960" w:hanging="360"/>
      </w:pPr>
    </w:lvl>
    <w:lvl w:ilvl="4">
      <w:start w:val="1"/>
      <w:numFmt w:val="lowerLetter"/>
      <w:lvlText w:val="%5."/>
      <w:lvlJc w:val="left"/>
      <w:pPr>
        <w:tabs>
          <w:tab w:val="num" w:pos="0"/>
        </w:tabs>
        <w:ind w:left="4680" w:hanging="360"/>
      </w:pPr>
    </w:lvl>
    <w:lvl w:ilvl="5">
      <w:start w:val="1"/>
      <w:numFmt w:val="lowerRoman"/>
      <w:lvlText w:val="%6."/>
      <w:lvlJc w:val="right"/>
      <w:pPr>
        <w:tabs>
          <w:tab w:val="num" w:pos="0"/>
        </w:tabs>
        <w:ind w:left="5400" w:hanging="180"/>
      </w:pPr>
    </w:lvl>
    <w:lvl w:ilvl="6">
      <w:start w:val="1"/>
      <w:numFmt w:val="decimal"/>
      <w:lvlText w:val="%7."/>
      <w:lvlJc w:val="left"/>
      <w:pPr>
        <w:tabs>
          <w:tab w:val="num" w:pos="0"/>
        </w:tabs>
        <w:ind w:left="6120" w:hanging="360"/>
      </w:pPr>
    </w:lvl>
    <w:lvl w:ilvl="7">
      <w:start w:val="1"/>
      <w:numFmt w:val="lowerLetter"/>
      <w:lvlText w:val="%8."/>
      <w:lvlJc w:val="left"/>
      <w:pPr>
        <w:tabs>
          <w:tab w:val="num" w:pos="0"/>
        </w:tabs>
        <w:ind w:left="6840" w:hanging="360"/>
      </w:pPr>
    </w:lvl>
    <w:lvl w:ilvl="8">
      <w:start w:val="1"/>
      <w:numFmt w:val="lowerRoman"/>
      <w:lvlText w:val="%9."/>
      <w:lvlJc w:val="right"/>
      <w:pPr>
        <w:tabs>
          <w:tab w:val="num" w:pos="0"/>
        </w:tabs>
        <w:ind w:left="7560" w:hanging="180"/>
      </w:pPr>
    </w:lvl>
  </w:abstractNum>
  <w:abstractNum w:abstractNumId="24" w15:restartNumberingAfterBreak="0">
    <w:nsid w:val="30723A8C"/>
    <w:multiLevelType w:val="hybridMultilevel"/>
    <w:tmpl w:val="4F62BC30"/>
    <w:lvl w:ilvl="0" w:tplc="6F768492">
      <w:start w:val="1"/>
      <w:numFmt w:val="bullet"/>
      <w:lvlText w:val="–"/>
      <w:lvlJc w:val="left"/>
      <w:pPr>
        <w:tabs>
          <w:tab w:val="num" w:pos="1444"/>
        </w:tabs>
        <w:ind w:left="1444" w:hanging="360"/>
      </w:pPr>
      <w:rPr>
        <w:rFonts w:ascii="Book Antiqua" w:hAnsi="Book Antiqua" w:hint="default"/>
      </w:rPr>
    </w:lvl>
    <w:lvl w:ilvl="1" w:tplc="1AA21152">
      <w:start w:val="3"/>
      <w:numFmt w:val="decimal"/>
      <w:lvlText w:val="%2."/>
      <w:lvlJc w:val="left"/>
      <w:pPr>
        <w:tabs>
          <w:tab w:val="num" w:pos="2284"/>
        </w:tabs>
        <w:ind w:left="2284" w:hanging="480"/>
      </w:pPr>
      <w:rPr>
        <w:rFonts w:ascii="Arial" w:hAnsi="Arial" w:cs="Arial" w:hint="default"/>
        <w:b w:val="0"/>
      </w:rPr>
    </w:lvl>
    <w:lvl w:ilvl="2" w:tplc="E52694EC">
      <w:start w:val="1"/>
      <w:numFmt w:val="decimal"/>
      <w:lvlText w:val="%3)"/>
      <w:lvlJc w:val="left"/>
      <w:pPr>
        <w:tabs>
          <w:tab w:val="num" w:pos="2884"/>
        </w:tabs>
        <w:ind w:left="2884" w:hanging="360"/>
      </w:pPr>
      <w:rPr>
        <w:rFonts w:hint="default"/>
      </w:rPr>
    </w:lvl>
    <w:lvl w:ilvl="3" w:tplc="63983A0E">
      <w:start w:val="1"/>
      <w:numFmt w:val="lowerLetter"/>
      <w:lvlText w:val="%4)"/>
      <w:lvlJc w:val="left"/>
      <w:pPr>
        <w:tabs>
          <w:tab w:val="num" w:pos="3604"/>
        </w:tabs>
        <w:ind w:left="3604" w:hanging="360"/>
      </w:pPr>
      <w:rPr>
        <w:rFonts w:hint="default"/>
      </w:rPr>
    </w:lvl>
    <w:lvl w:ilvl="4" w:tplc="E68C3D4A">
      <w:start w:val="1"/>
      <w:numFmt w:val="none"/>
      <w:lvlText w:val="4a."/>
      <w:lvlJc w:val="left"/>
      <w:pPr>
        <w:tabs>
          <w:tab w:val="num" w:pos="4444"/>
        </w:tabs>
        <w:ind w:left="4444" w:hanging="480"/>
      </w:pPr>
      <w:rPr>
        <w:rFonts w:ascii="Arial" w:hAnsi="Arial" w:cs="Arial" w:hint="default"/>
        <w:b/>
      </w:rPr>
    </w:lvl>
    <w:lvl w:ilvl="5" w:tplc="04150005" w:tentative="1">
      <w:start w:val="1"/>
      <w:numFmt w:val="bullet"/>
      <w:lvlText w:val=""/>
      <w:lvlJc w:val="left"/>
      <w:pPr>
        <w:tabs>
          <w:tab w:val="num" w:pos="5044"/>
        </w:tabs>
        <w:ind w:left="5044" w:hanging="360"/>
      </w:pPr>
      <w:rPr>
        <w:rFonts w:ascii="Wingdings" w:hAnsi="Wingdings" w:hint="default"/>
      </w:rPr>
    </w:lvl>
    <w:lvl w:ilvl="6" w:tplc="04150001" w:tentative="1">
      <w:start w:val="1"/>
      <w:numFmt w:val="bullet"/>
      <w:lvlText w:val=""/>
      <w:lvlJc w:val="left"/>
      <w:pPr>
        <w:tabs>
          <w:tab w:val="num" w:pos="5764"/>
        </w:tabs>
        <w:ind w:left="5764" w:hanging="360"/>
      </w:pPr>
      <w:rPr>
        <w:rFonts w:ascii="Symbol" w:hAnsi="Symbol" w:hint="default"/>
      </w:rPr>
    </w:lvl>
    <w:lvl w:ilvl="7" w:tplc="04150003" w:tentative="1">
      <w:start w:val="1"/>
      <w:numFmt w:val="bullet"/>
      <w:lvlText w:val="o"/>
      <w:lvlJc w:val="left"/>
      <w:pPr>
        <w:tabs>
          <w:tab w:val="num" w:pos="6484"/>
        </w:tabs>
        <w:ind w:left="6484" w:hanging="360"/>
      </w:pPr>
      <w:rPr>
        <w:rFonts w:ascii="Courier New" w:hAnsi="Courier New" w:cs="Courier New" w:hint="default"/>
      </w:rPr>
    </w:lvl>
    <w:lvl w:ilvl="8" w:tplc="04150005" w:tentative="1">
      <w:start w:val="1"/>
      <w:numFmt w:val="bullet"/>
      <w:lvlText w:val=""/>
      <w:lvlJc w:val="left"/>
      <w:pPr>
        <w:tabs>
          <w:tab w:val="num" w:pos="7204"/>
        </w:tabs>
        <w:ind w:left="7204" w:hanging="360"/>
      </w:pPr>
      <w:rPr>
        <w:rFonts w:ascii="Wingdings" w:hAnsi="Wingdings" w:hint="default"/>
      </w:rPr>
    </w:lvl>
  </w:abstractNum>
  <w:abstractNum w:abstractNumId="25" w15:restartNumberingAfterBreak="0">
    <w:nsid w:val="31D03071"/>
    <w:multiLevelType w:val="multilevel"/>
    <w:tmpl w:val="5D24A026"/>
    <w:lvl w:ilvl="0">
      <w:start w:val="1"/>
      <w:numFmt w:val="decimal"/>
      <w:lvlText w:val="%1)"/>
      <w:lvlJc w:val="left"/>
      <w:pPr>
        <w:tabs>
          <w:tab w:val="num" w:pos="0"/>
        </w:tabs>
        <w:ind w:left="1440" w:hanging="360"/>
      </w:pPr>
    </w:lvl>
    <w:lvl w:ilvl="1">
      <w:start w:val="1"/>
      <w:numFmt w:val="lowerLetter"/>
      <w:lvlText w:val="%2)"/>
      <w:lvlJc w:val="left"/>
      <w:pPr>
        <w:tabs>
          <w:tab w:val="num" w:pos="0"/>
        </w:tabs>
        <w:ind w:left="2160" w:hanging="360"/>
      </w:pPr>
    </w:lvl>
    <w:lvl w:ilvl="2">
      <w:start w:val="1"/>
      <w:numFmt w:val="lowerRoman"/>
      <w:lvlText w:val="%3."/>
      <w:lvlJc w:val="right"/>
      <w:pPr>
        <w:tabs>
          <w:tab w:val="num" w:pos="0"/>
        </w:tabs>
        <w:ind w:left="2880" w:hanging="180"/>
      </w:pPr>
    </w:lvl>
    <w:lvl w:ilvl="3">
      <w:start w:val="1"/>
      <w:numFmt w:val="decimal"/>
      <w:lvlText w:val="%4."/>
      <w:lvlJc w:val="left"/>
      <w:pPr>
        <w:tabs>
          <w:tab w:val="num" w:pos="0"/>
        </w:tabs>
        <w:ind w:left="3600" w:hanging="360"/>
      </w:pPr>
    </w:lvl>
    <w:lvl w:ilvl="4">
      <w:start w:val="1"/>
      <w:numFmt w:val="lowerLetter"/>
      <w:lvlText w:val="%5."/>
      <w:lvlJc w:val="left"/>
      <w:pPr>
        <w:tabs>
          <w:tab w:val="num" w:pos="0"/>
        </w:tabs>
        <w:ind w:left="4320" w:hanging="360"/>
      </w:pPr>
    </w:lvl>
    <w:lvl w:ilvl="5">
      <w:start w:val="1"/>
      <w:numFmt w:val="lowerRoman"/>
      <w:lvlText w:val="%6."/>
      <w:lvlJc w:val="right"/>
      <w:pPr>
        <w:tabs>
          <w:tab w:val="num" w:pos="0"/>
        </w:tabs>
        <w:ind w:left="5040" w:hanging="180"/>
      </w:pPr>
    </w:lvl>
    <w:lvl w:ilvl="6">
      <w:start w:val="1"/>
      <w:numFmt w:val="decimal"/>
      <w:lvlText w:val="%7."/>
      <w:lvlJc w:val="left"/>
      <w:pPr>
        <w:tabs>
          <w:tab w:val="num" w:pos="0"/>
        </w:tabs>
        <w:ind w:left="5760" w:hanging="360"/>
      </w:pPr>
    </w:lvl>
    <w:lvl w:ilvl="7">
      <w:start w:val="1"/>
      <w:numFmt w:val="lowerLetter"/>
      <w:lvlText w:val="%8."/>
      <w:lvlJc w:val="left"/>
      <w:pPr>
        <w:tabs>
          <w:tab w:val="num" w:pos="0"/>
        </w:tabs>
        <w:ind w:left="6480" w:hanging="360"/>
      </w:pPr>
    </w:lvl>
    <w:lvl w:ilvl="8">
      <w:start w:val="1"/>
      <w:numFmt w:val="lowerRoman"/>
      <w:lvlText w:val="%9."/>
      <w:lvlJc w:val="right"/>
      <w:pPr>
        <w:tabs>
          <w:tab w:val="num" w:pos="0"/>
        </w:tabs>
        <w:ind w:left="7200" w:hanging="180"/>
      </w:pPr>
    </w:lvl>
  </w:abstractNum>
  <w:abstractNum w:abstractNumId="26" w15:restartNumberingAfterBreak="0">
    <w:nsid w:val="330D456C"/>
    <w:multiLevelType w:val="multilevel"/>
    <w:tmpl w:val="FA66D0FC"/>
    <w:lvl w:ilvl="0">
      <w:start w:val="1"/>
      <w:numFmt w:val="decimal"/>
      <w:lvlText w:val="%1)"/>
      <w:lvlJc w:val="left"/>
      <w:pPr>
        <w:tabs>
          <w:tab w:val="num" w:pos="0"/>
        </w:tabs>
        <w:ind w:left="1440" w:hanging="360"/>
      </w:pPr>
    </w:lvl>
    <w:lvl w:ilvl="1">
      <w:start w:val="1"/>
      <w:numFmt w:val="lowerLetter"/>
      <w:lvlText w:val="%2)"/>
      <w:lvlJc w:val="left"/>
      <w:pPr>
        <w:tabs>
          <w:tab w:val="num" w:pos="0"/>
        </w:tabs>
        <w:ind w:left="2160" w:hanging="360"/>
      </w:pPr>
    </w:lvl>
    <w:lvl w:ilvl="2">
      <w:start w:val="1"/>
      <w:numFmt w:val="lowerRoman"/>
      <w:lvlText w:val="%3."/>
      <w:lvlJc w:val="right"/>
      <w:pPr>
        <w:tabs>
          <w:tab w:val="num" w:pos="0"/>
        </w:tabs>
        <w:ind w:left="2880" w:hanging="180"/>
      </w:pPr>
    </w:lvl>
    <w:lvl w:ilvl="3">
      <w:start w:val="1"/>
      <w:numFmt w:val="decimal"/>
      <w:lvlText w:val="%4."/>
      <w:lvlJc w:val="left"/>
      <w:pPr>
        <w:tabs>
          <w:tab w:val="num" w:pos="0"/>
        </w:tabs>
        <w:ind w:left="3600" w:hanging="360"/>
      </w:pPr>
    </w:lvl>
    <w:lvl w:ilvl="4">
      <w:start w:val="1"/>
      <w:numFmt w:val="lowerLetter"/>
      <w:lvlText w:val="%5."/>
      <w:lvlJc w:val="left"/>
      <w:pPr>
        <w:tabs>
          <w:tab w:val="num" w:pos="0"/>
        </w:tabs>
        <w:ind w:left="4320" w:hanging="360"/>
      </w:pPr>
    </w:lvl>
    <w:lvl w:ilvl="5">
      <w:start w:val="1"/>
      <w:numFmt w:val="lowerRoman"/>
      <w:lvlText w:val="%6."/>
      <w:lvlJc w:val="right"/>
      <w:pPr>
        <w:tabs>
          <w:tab w:val="num" w:pos="0"/>
        </w:tabs>
        <w:ind w:left="5040" w:hanging="180"/>
      </w:pPr>
    </w:lvl>
    <w:lvl w:ilvl="6">
      <w:start w:val="1"/>
      <w:numFmt w:val="decimal"/>
      <w:lvlText w:val="%7."/>
      <w:lvlJc w:val="left"/>
      <w:pPr>
        <w:tabs>
          <w:tab w:val="num" w:pos="0"/>
        </w:tabs>
        <w:ind w:left="5760" w:hanging="360"/>
      </w:pPr>
    </w:lvl>
    <w:lvl w:ilvl="7">
      <w:start w:val="1"/>
      <w:numFmt w:val="lowerLetter"/>
      <w:lvlText w:val="%8."/>
      <w:lvlJc w:val="left"/>
      <w:pPr>
        <w:tabs>
          <w:tab w:val="num" w:pos="0"/>
        </w:tabs>
        <w:ind w:left="6480" w:hanging="360"/>
      </w:pPr>
    </w:lvl>
    <w:lvl w:ilvl="8">
      <w:start w:val="1"/>
      <w:numFmt w:val="lowerRoman"/>
      <w:lvlText w:val="%9."/>
      <w:lvlJc w:val="right"/>
      <w:pPr>
        <w:tabs>
          <w:tab w:val="num" w:pos="0"/>
        </w:tabs>
        <w:ind w:left="7200" w:hanging="180"/>
      </w:pPr>
    </w:lvl>
  </w:abstractNum>
  <w:abstractNum w:abstractNumId="27" w15:restartNumberingAfterBreak="0">
    <w:nsid w:val="34D5043B"/>
    <w:multiLevelType w:val="multilevel"/>
    <w:tmpl w:val="E6B41A4E"/>
    <w:lvl w:ilvl="0">
      <w:start w:val="1"/>
      <w:numFmt w:val="decimal"/>
      <w:lvlText w:val="%1)"/>
      <w:lvlJc w:val="left"/>
      <w:pPr>
        <w:tabs>
          <w:tab w:val="num" w:pos="0"/>
        </w:tabs>
        <w:ind w:left="1440" w:hanging="360"/>
      </w:pPr>
    </w:lvl>
    <w:lvl w:ilvl="1">
      <w:start w:val="1"/>
      <w:numFmt w:val="lowerLetter"/>
      <w:lvlText w:val="%2."/>
      <w:lvlJc w:val="left"/>
      <w:pPr>
        <w:tabs>
          <w:tab w:val="num" w:pos="0"/>
        </w:tabs>
        <w:ind w:left="2160" w:hanging="360"/>
      </w:pPr>
    </w:lvl>
    <w:lvl w:ilvl="2">
      <w:start w:val="1"/>
      <w:numFmt w:val="lowerRoman"/>
      <w:lvlText w:val="%3."/>
      <w:lvlJc w:val="right"/>
      <w:pPr>
        <w:tabs>
          <w:tab w:val="num" w:pos="0"/>
        </w:tabs>
        <w:ind w:left="2880" w:hanging="180"/>
      </w:pPr>
    </w:lvl>
    <w:lvl w:ilvl="3">
      <w:start w:val="1"/>
      <w:numFmt w:val="decimal"/>
      <w:lvlText w:val="%4."/>
      <w:lvlJc w:val="left"/>
      <w:pPr>
        <w:tabs>
          <w:tab w:val="num" w:pos="0"/>
        </w:tabs>
        <w:ind w:left="3600" w:hanging="360"/>
      </w:pPr>
    </w:lvl>
    <w:lvl w:ilvl="4">
      <w:start w:val="1"/>
      <w:numFmt w:val="lowerLetter"/>
      <w:lvlText w:val="%5."/>
      <w:lvlJc w:val="left"/>
      <w:pPr>
        <w:tabs>
          <w:tab w:val="num" w:pos="0"/>
        </w:tabs>
        <w:ind w:left="4320" w:hanging="360"/>
      </w:pPr>
    </w:lvl>
    <w:lvl w:ilvl="5">
      <w:start w:val="1"/>
      <w:numFmt w:val="lowerRoman"/>
      <w:lvlText w:val="%6."/>
      <w:lvlJc w:val="right"/>
      <w:pPr>
        <w:tabs>
          <w:tab w:val="num" w:pos="0"/>
        </w:tabs>
        <w:ind w:left="5040" w:hanging="180"/>
      </w:pPr>
    </w:lvl>
    <w:lvl w:ilvl="6">
      <w:start w:val="1"/>
      <w:numFmt w:val="decimal"/>
      <w:lvlText w:val="%7."/>
      <w:lvlJc w:val="left"/>
      <w:pPr>
        <w:tabs>
          <w:tab w:val="num" w:pos="0"/>
        </w:tabs>
        <w:ind w:left="5760" w:hanging="360"/>
      </w:pPr>
    </w:lvl>
    <w:lvl w:ilvl="7">
      <w:start w:val="1"/>
      <w:numFmt w:val="lowerLetter"/>
      <w:lvlText w:val="%8."/>
      <w:lvlJc w:val="left"/>
      <w:pPr>
        <w:tabs>
          <w:tab w:val="num" w:pos="0"/>
        </w:tabs>
        <w:ind w:left="6480" w:hanging="360"/>
      </w:pPr>
    </w:lvl>
    <w:lvl w:ilvl="8">
      <w:start w:val="1"/>
      <w:numFmt w:val="lowerRoman"/>
      <w:lvlText w:val="%9."/>
      <w:lvlJc w:val="right"/>
      <w:pPr>
        <w:tabs>
          <w:tab w:val="num" w:pos="0"/>
        </w:tabs>
        <w:ind w:left="7200" w:hanging="180"/>
      </w:pPr>
    </w:lvl>
  </w:abstractNum>
  <w:abstractNum w:abstractNumId="28" w15:restartNumberingAfterBreak="0">
    <w:nsid w:val="367859F1"/>
    <w:multiLevelType w:val="multilevel"/>
    <w:tmpl w:val="97EA525E"/>
    <w:lvl w:ilvl="0">
      <w:start w:val="1"/>
      <w:numFmt w:val="decimal"/>
      <w:lvlText w:val="%1)"/>
      <w:lvlJc w:val="left"/>
      <w:pPr>
        <w:tabs>
          <w:tab w:val="num" w:pos="0"/>
        </w:tabs>
        <w:ind w:left="1440" w:hanging="360"/>
      </w:pPr>
    </w:lvl>
    <w:lvl w:ilvl="1">
      <w:start w:val="1"/>
      <w:numFmt w:val="lowerLetter"/>
      <w:lvlText w:val="%2."/>
      <w:lvlJc w:val="left"/>
      <w:pPr>
        <w:tabs>
          <w:tab w:val="num" w:pos="0"/>
        </w:tabs>
        <w:ind w:left="2160" w:hanging="360"/>
      </w:pPr>
    </w:lvl>
    <w:lvl w:ilvl="2">
      <w:start w:val="1"/>
      <w:numFmt w:val="lowerRoman"/>
      <w:lvlText w:val="%3."/>
      <w:lvlJc w:val="right"/>
      <w:pPr>
        <w:tabs>
          <w:tab w:val="num" w:pos="0"/>
        </w:tabs>
        <w:ind w:left="2880" w:hanging="180"/>
      </w:pPr>
    </w:lvl>
    <w:lvl w:ilvl="3">
      <w:start w:val="1"/>
      <w:numFmt w:val="decimal"/>
      <w:lvlText w:val="%4."/>
      <w:lvlJc w:val="left"/>
      <w:pPr>
        <w:tabs>
          <w:tab w:val="num" w:pos="0"/>
        </w:tabs>
        <w:ind w:left="3600" w:hanging="360"/>
      </w:pPr>
    </w:lvl>
    <w:lvl w:ilvl="4">
      <w:start w:val="1"/>
      <w:numFmt w:val="lowerLetter"/>
      <w:lvlText w:val="%5."/>
      <w:lvlJc w:val="left"/>
      <w:pPr>
        <w:tabs>
          <w:tab w:val="num" w:pos="0"/>
        </w:tabs>
        <w:ind w:left="4320" w:hanging="360"/>
      </w:pPr>
    </w:lvl>
    <w:lvl w:ilvl="5">
      <w:start w:val="1"/>
      <w:numFmt w:val="lowerRoman"/>
      <w:lvlText w:val="%6."/>
      <w:lvlJc w:val="right"/>
      <w:pPr>
        <w:tabs>
          <w:tab w:val="num" w:pos="0"/>
        </w:tabs>
        <w:ind w:left="5040" w:hanging="180"/>
      </w:pPr>
    </w:lvl>
    <w:lvl w:ilvl="6">
      <w:start w:val="1"/>
      <w:numFmt w:val="decimal"/>
      <w:lvlText w:val="%7."/>
      <w:lvlJc w:val="left"/>
      <w:pPr>
        <w:tabs>
          <w:tab w:val="num" w:pos="0"/>
        </w:tabs>
        <w:ind w:left="5760" w:hanging="360"/>
      </w:pPr>
    </w:lvl>
    <w:lvl w:ilvl="7">
      <w:start w:val="1"/>
      <w:numFmt w:val="lowerLetter"/>
      <w:lvlText w:val="%8."/>
      <w:lvlJc w:val="left"/>
      <w:pPr>
        <w:tabs>
          <w:tab w:val="num" w:pos="0"/>
        </w:tabs>
        <w:ind w:left="6480" w:hanging="360"/>
      </w:pPr>
    </w:lvl>
    <w:lvl w:ilvl="8">
      <w:start w:val="1"/>
      <w:numFmt w:val="lowerRoman"/>
      <w:lvlText w:val="%9."/>
      <w:lvlJc w:val="right"/>
      <w:pPr>
        <w:tabs>
          <w:tab w:val="num" w:pos="0"/>
        </w:tabs>
        <w:ind w:left="7200" w:hanging="180"/>
      </w:pPr>
    </w:lvl>
  </w:abstractNum>
  <w:abstractNum w:abstractNumId="29" w15:restartNumberingAfterBreak="0">
    <w:nsid w:val="37C5309F"/>
    <w:multiLevelType w:val="multilevel"/>
    <w:tmpl w:val="18D02400"/>
    <w:lvl w:ilvl="0">
      <w:start w:val="1"/>
      <w:numFmt w:val="decimal"/>
      <w:lvlText w:val="%1)"/>
      <w:lvlJc w:val="left"/>
      <w:pPr>
        <w:tabs>
          <w:tab w:val="num" w:pos="0"/>
        </w:tabs>
        <w:ind w:left="1440" w:hanging="360"/>
      </w:pPr>
    </w:lvl>
    <w:lvl w:ilvl="1">
      <w:start w:val="1"/>
      <w:numFmt w:val="lowerLetter"/>
      <w:lvlText w:val="%2)"/>
      <w:lvlJc w:val="left"/>
      <w:pPr>
        <w:tabs>
          <w:tab w:val="num" w:pos="0"/>
        </w:tabs>
        <w:ind w:left="2160" w:hanging="360"/>
      </w:pPr>
    </w:lvl>
    <w:lvl w:ilvl="2">
      <w:start w:val="1"/>
      <w:numFmt w:val="lowerRoman"/>
      <w:lvlText w:val="%3."/>
      <w:lvlJc w:val="right"/>
      <w:pPr>
        <w:tabs>
          <w:tab w:val="num" w:pos="0"/>
        </w:tabs>
        <w:ind w:left="2880" w:hanging="180"/>
      </w:pPr>
    </w:lvl>
    <w:lvl w:ilvl="3">
      <w:start w:val="1"/>
      <w:numFmt w:val="decimal"/>
      <w:lvlText w:val="%4."/>
      <w:lvlJc w:val="left"/>
      <w:pPr>
        <w:tabs>
          <w:tab w:val="num" w:pos="0"/>
        </w:tabs>
        <w:ind w:left="3600" w:hanging="360"/>
      </w:pPr>
    </w:lvl>
    <w:lvl w:ilvl="4">
      <w:start w:val="1"/>
      <w:numFmt w:val="lowerLetter"/>
      <w:lvlText w:val="%5."/>
      <w:lvlJc w:val="left"/>
      <w:pPr>
        <w:tabs>
          <w:tab w:val="num" w:pos="0"/>
        </w:tabs>
        <w:ind w:left="4320" w:hanging="360"/>
      </w:pPr>
    </w:lvl>
    <w:lvl w:ilvl="5">
      <w:start w:val="1"/>
      <w:numFmt w:val="lowerRoman"/>
      <w:lvlText w:val="%6."/>
      <w:lvlJc w:val="right"/>
      <w:pPr>
        <w:tabs>
          <w:tab w:val="num" w:pos="0"/>
        </w:tabs>
        <w:ind w:left="5040" w:hanging="180"/>
      </w:pPr>
    </w:lvl>
    <w:lvl w:ilvl="6">
      <w:start w:val="1"/>
      <w:numFmt w:val="decimal"/>
      <w:lvlText w:val="%7."/>
      <w:lvlJc w:val="left"/>
      <w:pPr>
        <w:tabs>
          <w:tab w:val="num" w:pos="0"/>
        </w:tabs>
        <w:ind w:left="5760" w:hanging="360"/>
      </w:pPr>
    </w:lvl>
    <w:lvl w:ilvl="7">
      <w:start w:val="1"/>
      <w:numFmt w:val="lowerLetter"/>
      <w:lvlText w:val="%8."/>
      <w:lvlJc w:val="left"/>
      <w:pPr>
        <w:tabs>
          <w:tab w:val="num" w:pos="0"/>
        </w:tabs>
        <w:ind w:left="6480" w:hanging="360"/>
      </w:pPr>
    </w:lvl>
    <w:lvl w:ilvl="8">
      <w:start w:val="1"/>
      <w:numFmt w:val="lowerRoman"/>
      <w:lvlText w:val="%9."/>
      <w:lvlJc w:val="right"/>
      <w:pPr>
        <w:tabs>
          <w:tab w:val="num" w:pos="0"/>
        </w:tabs>
        <w:ind w:left="7200" w:hanging="180"/>
      </w:pPr>
    </w:lvl>
  </w:abstractNum>
  <w:abstractNum w:abstractNumId="30" w15:restartNumberingAfterBreak="0">
    <w:nsid w:val="37DE1081"/>
    <w:multiLevelType w:val="multilevel"/>
    <w:tmpl w:val="BDB8E3F2"/>
    <w:lvl w:ilvl="0">
      <w:start w:val="1"/>
      <w:numFmt w:val="decimal"/>
      <w:lvlText w:val="%1)"/>
      <w:lvlJc w:val="left"/>
      <w:pPr>
        <w:tabs>
          <w:tab w:val="num" w:pos="0"/>
        </w:tabs>
        <w:ind w:left="1440" w:hanging="360"/>
      </w:pPr>
    </w:lvl>
    <w:lvl w:ilvl="1">
      <w:start w:val="1"/>
      <w:numFmt w:val="lowerLetter"/>
      <w:lvlText w:val="%2)"/>
      <w:lvlJc w:val="left"/>
      <w:pPr>
        <w:tabs>
          <w:tab w:val="num" w:pos="0"/>
        </w:tabs>
        <w:ind w:left="2160" w:hanging="360"/>
      </w:pPr>
    </w:lvl>
    <w:lvl w:ilvl="2">
      <w:start w:val="1"/>
      <w:numFmt w:val="lowerRoman"/>
      <w:lvlText w:val="%3."/>
      <w:lvlJc w:val="right"/>
      <w:pPr>
        <w:tabs>
          <w:tab w:val="num" w:pos="0"/>
        </w:tabs>
        <w:ind w:left="2880" w:hanging="180"/>
      </w:pPr>
    </w:lvl>
    <w:lvl w:ilvl="3">
      <w:start w:val="1"/>
      <w:numFmt w:val="decimal"/>
      <w:lvlText w:val="%4."/>
      <w:lvlJc w:val="left"/>
      <w:pPr>
        <w:tabs>
          <w:tab w:val="num" w:pos="0"/>
        </w:tabs>
        <w:ind w:left="3600" w:hanging="360"/>
      </w:pPr>
    </w:lvl>
    <w:lvl w:ilvl="4">
      <w:start w:val="1"/>
      <w:numFmt w:val="lowerLetter"/>
      <w:lvlText w:val="%5."/>
      <w:lvlJc w:val="left"/>
      <w:pPr>
        <w:tabs>
          <w:tab w:val="num" w:pos="0"/>
        </w:tabs>
        <w:ind w:left="4320" w:hanging="360"/>
      </w:pPr>
    </w:lvl>
    <w:lvl w:ilvl="5">
      <w:start w:val="1"/>
      <w:numFmt w:val="lowerRoman"/>
      <w:lvlText w:val="%6."/>
      <w:lvlJc w:val="right"/>
      <w:pPr>
        <w:tabs>
          <w:tab w:val="num" w:pos="0"/>
        </w:tabs>
        <w:ind w:left="5040" w:hanging="180"/>
      </w:pPr>
    </w:lvl>
    <w:lvl w:ilvl="6">
      <w:start w:val="1"/>
      <w:numFmt w:val="decimal"/>
      <w:lvlText w:val="%7."/>
      <w:lvlJc w:val="left"/>
      <w:pPr>
        <w:tabs>
          <w:tab w:val="num" w:pos="0"/>
        </w:tabs>
        <w:ind w:left="5760" w:hanging="360"/>
      </w:pPr>
    </w:lvl>
    <w:lvl w:ilvl="7">
      <w:start w:val="1"/>
      <w:numFmt w:val="lowerLetter"/>
      <w:lvlText w:val="%8."/>
      <w:lvlJc w:val="left"/>
      <w:pPr>
        <w:tabs>
          <w:tab w:val="num" w:pos="0"/>
        </w:tabs>
        <w:ind w:left="6480" w:hanging="360"/>
      </w:pPr>
    </w:lvl>
    <w:lvl w:ilvl="8">
      <w:start w:val="1"/>
      <w:numFmt w:val="lowerRoman"/>
      <w:lvlText w:val="%9."/>
      <w:lvlJc w:val="right"/>
      <w:pPr>
        <w:tabs>
          <w:tab w:val="num" w:pos="0"/>
        </w:tabs>
        <w:ind w:left="7200" w:hanging="180"/>
      </w:pPr>
    </w:lvl>
  </w:abstractNum>
  <w:abstractNum w:abstractNumId="31" w15:restartNumberingAfterBreak="0">
    <w:nsid w:val="39FC426D"/>
    <w:multiLevelType w:val="multilevel"/>
    <w:tmpl w:val="413633DC"/>
    <w:lvl w:ilvl="0">
      <w:start w:val="1"/>
      <w:numFmt w:val="lowerLetter"/>
      <w:lvlText w:val="%1)"/>
      <w:lvlJc w:val="left"/>
      <w:pPr>
        <w:tabs>
          <w:tab w:val="num" w:pos="0"/>
        </w:tabs>
        <w:ind w:left="2160" w:hanging="360"/>
      </w:pPr>
      <w:rPr>
        <w:b w:val="0"/>
        <w:bCs/>
      </w:rPr>
    </w:lvl>
    <w:lvl w:ilvl="1">
      <w:start w:val="1"/>
      <w:numFmt w:val="lowerLetter"/>
      <w:lvlText w:val="%2."/>
      <w:lvlJc w:val="left"/>
      <w:pPr>
        <w:tabs>
          <w:tab w:val="num" w:pos="0"/>
        </w:tabs>
        <w:ind w:left="2880" w:hanging="360"/>
      </w:pPr>
    </w:lvl>
    <w:lvl w:ilvl="2">
      <w:start w:val="1"/>
      <w:numFmt w:val="lowerRoman"/>
      <w:lvlText w:val="%3."/>
      <w:lvlJc w:val="right"/>
      <w:pPr>
        <w:tabs>
          <w:tab w:val="num" w:pos="0"/>
        </w:tabs>
        <w:ind w:left="3600" w:hanging="180"/>
      </w:pPr>
    </w:lvl>
    <w:lvl w:ilvl="3">
      <w:start w:val="1"/>
      <w:numFmt w:val="decimal"/>
      <w:lvlText w:val="%4."/>
      <w:lvlJc w:val="left"/>
      <w:pPr>
        <w:tabs>
          <w:tab w:val="num" w:pos="0"/>
        </w:tabs>
        <w:ind w:left="4320" w:hanging="360"/>
      </w:pPr>
    </w:lvl>
    <w:lvl w:ilvl="4">
      <w:start w:val="1"/>
      <w:numFmt w:val="lowerLetter"/>
      <w:lvlText w:val="%5."/>
      <w:lvlJc w:val="left"/>
      <w:pPr>
        <w:tabs>
          <w:tab w:val="num" w:pos="0"/>
        </w:tabs>
        <w:ind w:left="5040" w:hanging="360"/>
      </w:pPr>
    </w:lvl>
    <w:lvl w:ilvl="5">
      <w:start w:val="1"/>
      <w:numFmt w:val="lowerRoman"/>
      <w:lvlText w:val="%6."/>
      <w:lvlJc w:val="right"/>
      <w:pPr>
        <w:tabs>
          <w:tab w:val="num" w:pos="0"/>
        </w:tabs>
        <w:ind w:left="5760" w:hanging="180"/>
      </w:pPr>
    </w:lvl>
    <w:lvl w:ilvl="6">
      <w:start w:val="1"/>
      <w:numFmt w:val="decimal"/>
      <w:lvlText w:val="%7."/>
      <w:lvlJc w:val="left"/>
      <w:pPr>
        <w:tabs>
          <w:tab w:val="num" w:pos="0"/>
        </w:tabs>
        <w:ind w:left="6480" w:hanging="360"/>
      </w:pPr>
    </w:lvl>
    <w:lvl w:ilvl="7">
      <w:start w:val="1"/>
      <w:numFmt w:val="lowerLetter"/>
      <w:lvlText w:val="%8."/>
      <w:lvlJc w:val="left"/>
      <w:pPr>
        <w:tabs>
          <w:tab w:val="num" w:pos="0"/>
        </w:tabs>
        <w:ind w:left="7200" w:hanging="360"/>
      </w:pPr>
    </w:lvl>
    <w:lvl w:ilvl="8">
      <w:start w:val="1"/>
      <w:numFmt w:val="lowerRoman"/>
      <w:lvlText w:val="%9."/>
      <w:lvlJc w:val="right"/>
      <w:pPr>
        <w:tabs>
          <w:tab w:val="num" w:pos="0"/>
        </w:tabs>
        <w:ind w:left="7920" w:hanging="180"/>
      </w:pPr>
    </w:lvl>
  </w:abstractNum>
  <w:abstractNum w:abstractNumId="32" w15:restartNumberingAfterBreak="0">
    <w:nsid w:val="3A951A01"/>
    <w:multiLevelType w:val="multilevel"/>
    <w:tmpl w:val="80C47B44"/>
    <w:lvl w:ilvl="0">
      <w:start w:val="1"/>
      <w:numFmt w:val="lowerLetter"/>
      <w:lvlText w:val="%1)"/>
      <w:lvlJc w:val="left"/>
      <w:pPr>
        <w:tabs>
          <w:tab w:val="num" w:pos="0"/>
        </w:tabs>
        <w:ind w:left="2160" w:hanging="360"/>
      </w:pPr>
    </w:lvl>
    <w:lvl w:ilvl="1">
      <w:start w:val="1"/>
      <w:numFmt w:val="lowerLetter"/>
      <w:lvlText w:val="%2."/>
      <w:lvlJc w:val="left"/>
      <w:pPr>
        <w:tabs>
          <w:tab w:val="num" w:pos="0"/>
        </w:tabs>
        <w:ind w:left="2880" w:hanging="360"/>
      </w:pPr>
    </w:lvl>
    <w:lvl w:ilvl="2">
      <w:start w:val="1"/>
      <w:numFmt w:val="lowerRoman"/>
      <w:lvlText w:val="%3."/>
      <w:lvlJc w:val="right"/>
      <w:pPr>
        <w:tabs>
          <w:tab w:val="num" w:pos="0"/>
        </w:tabs>
        <w:ind w:left="3600" w:hanging="180"/>
      </w:pPr>
    </w:lvl>
    <w:lvl w:ilvl="3">
      <w:start w:val="1"/>
      <w:numFmt w:val="decimal"/>
      <w:lvlText w:val="%4."/>
      <w:lvlJc w:val="left"/>
      <w:pPr>
        <w:tabs>
          <w:tab w:val="num" w:pos="0"/>
        </w:tabs>
        <w:ind w:left="4320" w:hanging="360"/>
      </w:pPr>
    </w:lvl>
    <w:lvl w:ilvl="4">
      <w:start w:val="1"/>
      <w:numFmt w:val="lowerLetter"/>
      <w:lvlText w:val="%5."/>
      <w:lvlJc w:val="left"/>
      <w:pPr>
        <w:tabs>
          <w:tab w:val="num" w:pos="0"/>
        </w:tabs>
        <w:ind w:left="5040" w:hanging="360"/>
      </w:pPr>
    </w:lvl>
    <w:lvl w:ilvl="5">
      <w:start w:val="1"/>
      <w:numFmt w:val="lowerRoman"/>
      <w:lvlText w:val="%6."/>
      <w:lvlJc w:val="right"/>
      <w:pPr>
        <w:tabs>
          <w:tab w:val="num" w:pos="0"/>
        </w:tabs>
        <w:ind w:left="5760" w:hanging="180"/>
      </w:pPr>
    </w:lvl>
    <w:lvl w:ilvl="6">
      <w:start w:val="1"/>
      <w:numFmt w:val="decimal"/>
      <w:lvlText w:val="%7."/>
      <w:lvlJc w:val="left"/>
      <w:pPr>
        <w:tabs>
          <w:tab w:val="num" w:pos="0"/>
        </w:tabs>
        <w:ind w:left="6480" w:hanging="360"/>
      </w:pPr>
    </w:lvl>
    <w:lvl w:ilvl="7">
      <w:start w:val="1"/>
      <w:numFmt w:val="lowerLetter"/>
      <w:lvlText w:val="%8."/>
      <w:lvlJc w:val="left"/>
      <w:pPr>
        <w:tabs>
          <w:tab w:val="num" w:pos="0"/>
        </w:tabs>
        <w:ind w:left="7200" w:hanging="360"/>
      </w:pPr>
    </w:lvl>
    <w:lvl w:ilvl="8">
      <w:start w:val="1"/>
      <w:numFmt w:val="lowerRoman"/>
      <w:lvlText w:val="%9."/>
      <w:lvlJc w:val="right"/>
      <w:pPr>
        <w:tabs>
          <w:tab w:val="num" w:pos="0"/>
        </w:tabs>
        <w:ind w:left="7920" w:hanging="180"/>
      </w:pPr>
    </w:lvl>
  </w:abstractNum>
  <w:abstractNum w:abstractNumId="33" w15:restartNumberingAfterBreak="0">
    <w:nsid w:val="3AD242B0"/>
    <w:multiLevelType w:val="multilevel"/>
    <w:tmpl w:val="165AE764"/>
    <w:lvl w:ilvl="0">
      <w:start w:val="1"/>
      <w:numFmt w:val="lowerLetter"/>
      <w:lvlText w:val="%1)"/>
      <w:lvlJc w:val="left"/>
      <w:pPr>
        <w:tabs>
          <w:tab w:val="num" w:pos="0"/>
        </w:tabs>
        <w:ind w:left="2160" w:hanging="360"/>
      </w:pPr>
    </w:lvl>
    <w:lvl w:ilvl="1">
      <w:start w:val="1"/>
      <w:numFmt w:val="lowerLetter"/>
      <w:lvlText w:val="%2."/>
      <w:lvlJc w:val="left"/>
      <w:pPr>
        <w:tabs>
          <w:tab w:val="num" w:pos="0"/>
        </w:tabs>
        <w:ind w:left="2880" w:hanging="360"/>
      </w:pPr>
    </w:lvl>
    <w:lvl w:ilvl="2">
      <w:start w:val="1"/>
      <w:numFmt w:val="lowerRoman"/>
      <w:lvlText w:val="%3."/>
      <w:lvlJc w:val="right"/>
      <w:pPr>
        <w:tabs>
          <w:tab w:val="num" w:pos="0"/>
        </w:tabs>
        <w:ind w:left="3600" w:hanging="180"/>
      </w:pPr>
    </w:lvl>
    <w:lvl w:ilvl="3">
      <w:start w:val="1"/>
      <w:numFmt w:val="decimal"/>
      <w:lvlText w:val="%4."/>
      <w:lvlJc w:val="left"/>
      <w:pPr>
        <w:tabs>
          <w:tab w:val="num" w:pos="0"/>
        </w:tabs>
        <w:ind w:left="4320" w:hanging="360"/>
      </w:pPr>
    </w:lvl>
    <w:lvl w:ilvl="4">
      <w:start w:val="1"/>
      <w:numFmt w:val="lowerLetter"/>
      <w:lvlText w:val="%5."/>
      <w:lvlJc w:val="left"/>
      <w:pPr>
        <w:tabs>
          <w:tab w:val="num" w:pos="0"/>
        </w:tabs>
        <w:ind w:left="5040" w:hanging="360"/>
      </w:pPr>
    </w:lvl>
    <w:lvl w:ilvl="5">
      <w:start w:val="1"/>
      <w:numFmt w:val="lowerRoman"/>
      <w:lvlText w:val="%6."/>
      <w:lvlJc w:val="right"/>
      <w:pPr>
        <w:tabs>
          <w:tab w:val="num" w:pos="0"/>
        </w:tabs>
        <w:ind w:left="5760" w:hanging="180"/>
      </w:pPr>
    </w:lvl>
    <w:lvl w:ilvl="6">
      <w:start w:val="1"/>
      <w:numFmt w:val="decimal"/>
      <w:lvlText w:val="%7."/>
      <w:lvlJc w:val="left"/>
      <w:pPr>
        <w:tabs>
          <w:tab w:val="num" w:pos="0"/>
        </w:tabs>
        <w:ind w:left="6480" w:hanging="360"/>
      </w:pPr>
    </w:lvl>
    <w:lvl w:ilvl="7">
      <w:start w:val="1"/>
      <w:numFmt w:val="lowerLetter"/>
      <w:lvlText w:val="%8."/>
      <w:lvlJc w:val="left"/>
      <w:pPr>
        <w:tabs>
          <w:tab w:val="num" w:pos="0"/>
        </w:tabs>
        <w:ind w:left="7200" w:hanging="360"/>
      </w:pPr>
    </w:lvl>
    <w:lvl w:ilvl="8">
      <w:start w:val="1"/>
      <w:numFmt w:val="lowerRoman"/>
      <w:lvlText w:val="%9."/>
      <w:lvlJc w:val="right"/>
      <w:pPr>
        <w:tabs>
          <w:tab w:val="num" w:pos="0"/>
        </w:tabs>
        <w:ind w:left="7920" w:hanging="180"/>
      </w:pPr>
    </w:lvl>
  </w:abstractNum>
  <w:abstractNum w:abstractNumId="34" w15:restartNumberingAfterBreak="0">
    <w:nsid w:val="3D7439AE"/>
    <w:multiLevelType w:val="multilevel"/>
    <w:tmpl w:val="AF7CBCB8"/>
    <w:lvl w:ilvl="0">
      <w:start w:val="1"/>
      <w:numFmt w:val="decimal"/>
      <w:lvlText w:val="%1."/>
      <w:lvlJc w:val="left"/>
      <w:pPr>
        <w:tabs>
          <w:tab w:val="num" w:pos="0"/>
        </w:tabs>
        <w:ind w:left="720" w:hanging="360"/>
      </w:pPr>
      <w:rPr>
        <w:rFonts w:ascii="Times New Roman" w:hAnsi="Times New Roman" w:cs="Times New Roman" w:hint="default"/>
        <w:b/>
        <w:bCs/>
      </w:rPr>
    </w:lvl>
    <w:lvl w:ilvl="1">
      <w:start w:val="1"/>
      <w:numFmt w:val="decimal"/>
      <w:lvlText w:val="%2)"/>
      <w:lvlJc w:val="left"/>
      <w:pPr>
        <w:tabs>
          <w:tab w:val="num" w:pos="0"/>
        </w:tabs>
        <w:ind w:left="72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35" w15:restartNumberingAfterBreak="0">
    <w:nsid w:val="3F97454C"/>
    <w:multiLevelType w:val="multilevel"/>
    <w:tmpl w:val="7F5A0568"/>
    <w:lvl w:ilvl="0">
      <w:start w:val="1"/>
      <w:numFmt w:val="decimal"/>
      <w:lvlText w:val="%1)"/>
      <w:lvlJc w:val="left"/>
      <w:pPr>
        <w:tabs>
          <w:tab w:val="num" w:pos="0"/>
        </w:tabs>
        <w:ind w:left="1440" w:hanging="360"/>
      </w:pPr>
      <w:rPr>
        <w:b w:val="0"/>
        <w:bCs/>
      </w:rPr>
    </w:lvl>
    <w:lvl w:ilvl="1">
      <w:start w:val="1"/>
      <w:numFmt w:val="lowerLetter"/>
      <w:lvlText w:val="%2."/>
      <w:lvlJc w:val="left"/>
      <w:pPr>
        <w:tabs>
          <w:tab w:val="num" w:pos="0"/>
        </w:tabs>
        <w:ind w:left="2160" w:hanging="360"/>
      </w:pPr>
    </w:lvl>
    <w:lvl w:ilvl="2">
      <w:start w:val="1"/>
      <w:numFmt w:val="lowerRoman"/>
      <w:lvlText w:val="%3."/>
      <w:lvlJc w:val="right"/>
      <w:pPr>
        <w:tabs>
          <w:tab w:val="num" w:pos="0"/>
        </w:tabs>
        <w:ind w:left="2880" w:hanging="180"/>
      </w:pPr>
    </w:lvl>
    <w:lvl w:ilvl="3">
      <w:start w:val="1"/>
      <w:numFmt w:val="decimal"/>
      <w:lvlText w:val="%4."/>
      <w:lvlJc w:val="left"/>
      <w:pPr>
        <w:tabs>
          <w:tab w:val="num" w:pos="0"/>
        </w:tabs>
        <w:ind w:left="3600" w:hanging="360"/>
      </w:pPr>
    </w:lvl>
    <w:lvl w:ilvl="4">
      <w:start w:val="1"/>
      <w:numFmt w:val="lowerLetter"/>
      <w:lvlText w:val="%5."/>
      <w:lvlJc w:val="left"/>
      <w:pPr>
        <w:tabs>
          <w:tab w:val="num" w:pos="0"/>
        </w:tabs>
        <w:ind w:left="4320" w:hanging="360"/>
      </w:pPr>
    </w:lvl>
    <w:lvl w:ilvl="5">
      <w:start w:val="1"/>
      <w:numFmt w:val="lowerRoman"/>
      <w:lvlText w:val="%6."/>
      <w:lvlJc w:val="right"/>
      <w:pPr>
        <w:tabs>
          <w:tab w:val="num" w:pos="0"/>
        </w:tabs>
        <w:ind w:left="5040" w:hanging="180"/>
      </w:pPr>
    </w:lvl>
    <w:lvl w:ilvl="6">
      <w:start w:val="1"/>
      <w:numFmt w:val="decimal"/>
      <w:lvlText w:val="%7."/>
      <w:lvlJc w:val="left"/>
      <w:pPr>
        <w:tabs>
          <w:tab w:val="num" w:pos="0"/>
        </w:tabs>
        <w:ind w:left="5760" w:hanging="360"/>
      </w:pPr>
    </w:lvl>
    <w:lvl w:ilvl="7">
      <w:start w:val="1"/>
      <w:numFmt w:val="lowerLetter"/>
      <w:lvlText w:val="%8."/>
      <w:lvlJc w:val="left"/>
      <w:pPr>
        <w:tabs>
          <w:tab w:val="num" w:pos="0"/>
        </w:tabs>
        <w:ind w:left="6480" w:hanging="360"/>
      </w:pPr>
    </w:lvl>
    <w:lvl w:ilvl="8">
      <w:start w:val="1"/>
      <w:numFmt w:val="lowerRoman"/>
      <w:lvlText w:val="%9."/>
      <w:lvlJc w:val="right"/>
      <w:pPr>
        <w:tabs>
          <w:tab w:val="num" w:pos="0"/>
        </w:tabs>
        <w:ind w:left="7200" w:hanging="180"/>
      </w:pPr>
    </w:lvl>
  </w:abstractNum>
  <w:abstractNum w:abstractNumId="36" w15:restartNumberingAfterBreak="0">
    <w:nsid w:val="42393500"/>
    <w:multiLevelType w:val="multilevel"/>
    <w:tmpl w:val="F6DCE170"/>
    <w:lvl w:ilvl="0">
      <w:start w:val="1"/>
      <w:numFmt w:val="decimal"/>
      <w:lvlText w:val="%1."/>
      <w:lvlJc w:val="left"/>
      <w:pPr>
        <w:tabs>
          <w:tab w:val="num" w:pos="0"/>
        </w:tabs>
        <w:ind w:left="0" w:firstLine="0"/>
      </w:pPr>
    </w:lvl>
    <w:lvl w:ilvl="1">
      <w:start w:val="1"/>
      <w:numFmt w:val="bullet"/>
      <w:lvlText w:val=""/>
      <w:lvlJc w:val="left"/>
      <w:pPr>
        <w:tabs>
          <w:tab w:val="num" w:pos="0"/>
        </w:tabs>
        <w:ind w:left="0" w:firstLine="0"/>
      </w:pPr>
      <w:rPr>
        <w:rFonts w:ascii="OpenSymbol" w:hAnsi="OpenSymbol" w:cs="OpenSymbol" w:hint="default"/>
      </w:rPr>
    </w:lvl>
    <w:lvl w:ilvl="2">
      <w:start w:val="1"/>
      <w:numFmt w:val="bullet"/>
      <w:lvlText w:val=""/>
      <w:lvlJc w:val="left"/>
      <w:pPr>
        <w:tabs>
          <w:tab w:val="num" w:pos="0"/>
        </w:tabs>
        <w:ind w:left="0" w:firstLine="0"/>
      </w:pPr>
      <w:rPr>
        <w:rFonts w:ascii="OpenSymbol" w:hAnsi="OpenSymbol" w:cs="OpenSymbol" w:hint="default"/>
      </w:rPr>
    </w:lvl>
    <w:lvl w:ilvl="3">
      <w:start w:val="1"/>
      <w:numFmt w:val="bullet"/>
      <w:lvlText w:val=""/>
      <w:lvlJc w:val="left"/>
      <w:pPr>
        <w:tabs>
          <w:tab w:val="num" w:pos="0"/>
        </w:tabs>
        <w:ind w:left="0" w:firstLine="0"/>
      </w:pPr>
      <w:rPr>
        <w:rFonts w:ascii="OpenSymbol" w:hAnsi="OpenSymbol" w:cs="OpenSymbol" w:hint="default"/>
      </w:rPr>
    </w:lvl>
    <w:lvl w:ilvl="4">
      <w:start w:val="1"/>
      <w:numFmt w:val="bullet"/>
      <w:lvlText w:val=""/>
      <w:lvlJc w:val="left"/>
      <w:pPr>
        <w:tabs>
          <w:tab w:val="num" w:pos="0"/>
        </w:tabs>
        <w:ind w:left="0" w:firstLine="0"/>
      </w:pPr>
      <w:rPr>
        <w:rFonts w:ascii="OpenSymbol" w:hAnsi="OpenSymbol" w:cs="OpenSymbol" w:hint="default"/>
      </w:rPr>
    </w:lvl>
    <w:lvl w:ilvl="5">
      <w:start w:val="1"/>
      <w:numFmt w:val="bullet"/>
      <w:lvlText w:val=""/>
      <w:lvlJc w:val="left"/>
      <w:pPr>
        <w:tabs>
          <w:tab w:val="num" w:pos="0"/>
        </w:tabs>
        <w:ind w:left="0" w:firstLine="0"/>
      </w:pPr>
      <w:rPr>
        <w:rFonts w:ascii="OpenSymbol" w:hAnsi="OpenSymbol" w:cs="OpenSymbol" w:hint="default"/>
      </w:rPr>
    </w:lvl>
    <w:lvl w:ilvl="6">
      <w:start w:val="1"/>
      <w:numFmt w:val="bullet"/>
      <w:lvlText w:val=""/>
      <w:lvlJc w:val="left"/>
      <w:pPr>
        <w:tabs>
          <w:tab w:val="num" w:pos="0"/>
        </w:tabs>
        <w:ind w:left="0" w:firstLine="0"/>
      </w:pPr>
      <w:rPr>
        <w:rFonts w:ascii="OpenSymbol" w:hAnsi="OpenSymbol" w:cs="OpenSymbol" w:hint="default"/>
      </w:rPr>
    </w:lvl>
    <w:lvl w:ilvl="7">
      <w:start w:val="1"/>
      <w:numFmt w:val="bullet"/>
      <w:lvlText w:val=""/>
      <w:lvlJc w:val="left"/>
      <w:pPr>
        <w:tabs>
          <w:tab w:val="num" w:pos="0"/>
        </w:tabs>
        <w:ind w:left="0" w:firstLine="0"/>
      </w:pPr>
      <w:rPr>
        <w:rFonts w:ascii="OpenSymbol" w:hAnsi="OpenSymbol" w:cs="OpenSymbol" w:hint="default"/>
      </w:rPr>
    </w:lvl>
    <w:lvl w:ilvl="8">
      <w:start w:val="1"/>
      <w:numFmt w:val="bullet"/>
      <w:lvlText w:val=""/>
      <w:lvlJc w:val="left"/>
      <w:pPr>
        <w:tabs>
          <w:tab w:val="num" w:pos="0"/>
        </w:tabs>
        <w:ind w:left="0" w:firstLine="0"/>
      </w:pPr>
      <w:rPr>
        <w:rFonts w:ascii="OpenSymbol" w:hAnsi="OpenSymbol" w:cs="OpenSymbol" w:hint="default"/>
      </w:rPr>
    </w:lvl>
  </w:abstractNum>
  <w:abstractNum w:abstractNumId="37" w15:restartNumberingAfterBreak="0">
    <w:nsid w:val="43067DC6"/>
    <w:multiLevelType w:val="multilevel"/>
    <w:tmpl w:val="AED6E844"/>
    <w:lvl w:ilvl="0">
      <w:start w:val="1"/>
      <w:numFmt w:val="lowerLetter"/>
      <w:lvlText w:val="%1)"/>
      <w:lvlJc w:val="left"/>
      <w:pPr>
        <w:tabs>
          <w:tab w:val="num" w:pos="0"/>
        </w:tabs>
        <w:ind w:left="2214" w:hanging="360"/>
      </w:pPr>
    </w:lvl>
    <w:lvl w:ilvl="1">
      <w:start w:val="1"/>
      <w:numFmt w:val="lowerLetter"/>
      <w:lvlText w:val="%2)"/>
      <w:lvlJc w:val="left"/>
      <w:pPr>
        <w:tabs>
          <w:tab w:val="num" w:pos="0"/>
        </w:tabs>
        <w:ind w:left="2934" w:hanging="360"/>
      </w:pPr>
    </w:lvl>
    <w:lvl w:ilvl="2">
      <w:start w:val="1"/>
      <w:numFmt w:val="lowerRoman"/>
      <w:lvlText w:val="%3."/>
      <w:lvlJc w:val="right"/>
      <w:pPr>
        <w:tabs>
          <w:tab w:val="num" w:pos="0"/>
        </w:tabs>
        <w:ind w:left="3654" w:hanging="180"/>
      </w:pPr>
    </w:lvl>
    <w:lvl w:ilvl="3">
      <w:start w:val="1"/>
      <w:numFmt w:val="decimal"/>
      <w:lvlText w:val="%4."/>
      <w:lvlJc w:val="left"/>
      <w:pPr>
        <w:tabs>
          <w:tab w:val="num" w:pos="0"/>
        </w:tabs>
        <w:ind w:left="4374" w:hanging="360"/>
      </w:pPr>
    </w:lvl>
    <w:lvl w:ilvl="4">
      <w:start w:val="1"/>
      <w:numFmt w:val="lowerLetter"/>
      <w:lvlText w:val="%5."/>
      <w:lvlJc w:val="left"/>
      <w:pPr>
        <w:tabs>
          <w:tab w:val="num" w:pos="0"/>
        </w:tabs>
        <w:ind w:left="5094" w:hanging="360"/>
      </w:pPr>
    </w:lvl>
    <w:lvl w:ilvl="5">
      <w:start w:val="1"/>
      <w:numFmt w:val="lowerRoman"/>
      <w:lvlText w:val="%6."/>
      <w:lvlJc w:val="right"/>
      <w:pPr>
        <w:tabs>
          <w:tab w:val="num" w:pos="0"/>
        </w:tabs>
        <w:ind w:left="5814" w:hanging="180"/>
      </w:pPr>
    </w:lvl>
    <w:lvl w:ilvl="6">
      <w:start w:val="1"/>
      <w:numFmt w:val="decimal"/>
      <w:lvlText w:val="%7."/>
      <w:lvlJc w:val="left"/>
      <w:pPr>
        <w:tabs>
          <w:tab w:val="num" w:pos="0"/>
        </w:tabs>
        <w:ind w:left="6534" w:hanging="360"/>
      </w:pPr>
    </w:lvl>
    <w:lvl w:ilvl="7">
      <w:start w:val="1"/>
      <w:numFmt w:val="lowerLetter"/>
      <w:lvlText w:val="%8."/>
      <w:lvlJc w:val="left"/>
      <w:pPr>
        <w:tabs>
          <w:tab w:val="num" w:pos="0"/>
        </w:tabs>
        <w:ind w:left="7254" w:hanging="360"/>
      </w:pPr>
    </w:lvl>
    <w:lvl w:ilvl="8">
      <w:start w:val="1"/>
      <w:numFmt w:val="lowerRoman"/>
      <w:lvlText w:val="%9."/>
      <w:lvlJc w:val="right"/>
      <w:pPr>
        <w:tabs>
          <w:tab w:val="num" w:pos="0"/>
        </w:tabs>
        <w:ind w:left="7974" w:hanging="180"/>
      </w:pPr>
    </w:lvl>
  </w:abstractNum>
  <w:abstractNum w:abstractNumId="38" w15:restartNumberingAfterBreak="0">
    <w:nsid w:val="435B47F2"/>
    <w:multiLevelType w:val="multilevel"/>
    <w:tmpl w:val="B69857F2"/>
    <w:lvl w:ilvl="0">
      <w:start w:val="1"/>
      <w:numFmt w:val="decimal"/>
      <w:lvlText w:val="%1)"/>
      <w:lvlJc w:val="left"/>
      <w:pPr>
        <w:tabs>
          <w:tab w:val="num" w:pos="0"/>
        </w:tabs>
        <w:ind w:left="1440" w:hanging="360"/>
      </w:pPr>
      <w:rPr>
        <w:b w:val="0"/>
        <w:bCs/>
      </w:rPr>
    </w:lvl>
    <w:lvl w:ilvl="1">
      <w:start w:val="1"/>
      <w:numFmt w:val="lowerLetter"/>
      <w:lvlText w:val="%2."/>
      <w:lvlJc w:val="left"/>
      <w:pPr>
        <w:tabs>
          <w:tab w:val="num" w:pos="0"/>
        </w:tabs>
        <w:ind w:left="2160" w:hanging="360"/>
      </w:pPr>
    </w:lvl>
    <w:lvl w:ilvl="2">
      <w:start w:val="1"/>
      <w:numFmt w:val="lowerRoman"/>
      <w:lvlText w:val="%3."/>
      <w:lvlJc w:val="right"/>
      <w:pPr>
        <w:tabs>
          <w:tab w:val="num" w:pos="0"/>
        </w:tabs>
        <w:ind w:left="2880" w:hanging="180"/>
      </w:pPr>
    </w:lvl>
    <w:lvl w:ilvl="3">
      <w:start w:val="1"/>
      <w:numFmt w:val="decimal"/>
      <w:lvlText w:val="%4."/>
      <w:lvlJc w:val="left"/>
      <w:pPr>
        <w:tabs>
          <w:tab w:val="num" w:pos="0"/>
        </w:tabs>
        <w:ind w:left="3600" w:hanging="360"/>
      </w:pPr>
    </w:lvl>
    <w:lvl w:ilvl="4">
      <w:start w:val="1"/>
      <w:numFmt w:val="lowerLetter"/>
      <w:lvlText w:val="%5."/>
      <w:lvlJc w:val="left"/>
      <w:pPr>
        <w:tabs>
          <w:tab w:val="num" w:pos="0"/>
        </w:tabs>
        <w:ind w:left="4320" w:hanging="360"/>
      </w:pPr>
    </w:lvl>
    <w:lvl w:ilvl="5">
      <w:start w:val="1"/>
      <w:numFmt w:val="lowerRoman"/>
      <w:lvlText w:val="%6."/>
      <w:lvlJc w:val="right"/>
      <w:pPr>
        <w:tabs>
          <w:tab w:val="num" w:pos="0"/>
        </w:tabs>
        <w:ind w:left="5040" w:hanging="180"/>
      </w:pPr>
    </w:lvl>
    <w:lvl w:ilvl="6">
      <w:start w:val="1"/>
      <w:numFmt w:val="decimal"/>
      <w:lvlText w:val="%7."/>
      <w:lvlJc w:val="left"/>
      <w:pPr>
        <w:tabs>
          <w:tab w:val="num" w:pos="0"/>
        </w:tabs>
        <w:ind w:left="5760" w:hanging="360"/>
      </w:pPr>
    </w:lvl>
    <w:lvl w:ilvl="7">
      <w:start w:val="1"/>
      <w:numFmt w:val="lowerLetter"/>
      <w:lvlText w:val="%8."/>
      <w:lvlJc w:val="left"/>
      <w:pPr>
        <w:tabs>
          <w:tab w:val="num" w:pos="0"/>
        </w:tabs>
        <w:ind w:left="6480" w:hanging="360"/>
      </w:pPr>
    </w:lvl>
    <w:lvl w:ilvl="8">
      <w:start w:val="1"/>
      <w:numFmt w:val="lowerRoman"/>
      <w:lvlText w:val="%9."/>
      <w:lvlJc w:val="right"/>
      <w:pPr>
        <w:tabs>
          <w:tab w:val="num" w:pos="0"/>
        </w:tabs>
        <w:ind w:left="7200" w:hanging="180"/>
      </w:pPr>
    </w:lvl>
  </w:abstractNum>
  <w:abstractNum w:abstractNumId="39" w15:restartNumberingAfterBreak="0">
    <w:nsid w:val="44B5106F"/>
    <w:multiLevelType w:val="multilevel"/>
    <w:tmpl w:val="365A78F0"/>
    <w:lvl w:ilvl="0">
      <w:start w:val="1"/>
      <w:numFmt w:val="decimal"/>
      <w:lvlText w:val="%1)"/>
      <w:lvlJc w:val="left"/>
      <w:pPr>
        <w:tabs>
          <w:tab w:val="num" w:pos="0"/>
        </w:tabs>
        <w:ind w:left="1440" w:hanging="360"/>
      </w:pPr>
    </w:lvl>
    <w:lvl w:ilvl="1">
      <w:start w:val="1"/>
      <w:numFmt w:val="lowerLetter"/>
      <w:lvlText w:val="%2."/>
      <w:lvlJc w:val="left"/>
      <w:pPr>
        <w:tabs>
          <w:tab w:val="num" w:pos="0"/>
        </w:tabs>
        <w:ind w:left="2160" w:hanging="360"/>
      </w:pPr>
    </w:lvl>
    <w:lvl w:ilvl="2">
      <w:start w:val="1"/>
      <w:numFmt w:val="lowerRoman"/>
      <w:lvlText w:val="%3."/>
      <w:lvlJc w:val="right"/>
      <w:pPr>
        <w:tabs>
          <w:tab w:val="num" w:pos="0"/>
        </w:tabs>
        <w:ind w:left="2880" w:hanging="180"/>
      </w:pPr>
    </w:lvl>
    <w:lvl w:ilvl="3">
      <w:start w:val="1"/>
      <w:numFmt w:val="decimal"/>
      <w:lvlText w:val="%4."/>
      <w:lvlJc w:val="left"/>
      <w:pPr>
        <w:tabs>
          <w:tab w:val="num" w:pos="0"/>
        </w:tabs>
        <w:ind w:left="3600" w:hanging="360"/>
      </w:pPr>
    </w:lvl>
    <w:lvl w:ilvl="4">
      <w:start w:val="1"/>
      <w:numFmt w:val="lowerLetter"/>
      <w:lvlText w:val="%5."/>
      <w:lvlJc w:val="left"/>
      <w:pPr>
        <w:tabs>
          <w:tab w:val="num" w:pos="0"/>
        </w:tabs>
        <w:ind w:left="4320" w:hanging="360"/>
      </w:pPr>
    </w:lvl>
    <w:lvl w:ilvl="5">
      <w:start w:val="1"/>
      <w:numFmt w:val="lowerRoman"/>
      <w:lvlText w:val="%6."/>
      <w:lvlJc w:val="right"/>
      <w:pPr>
        <w:tabs>
          <w:tab w:val="num" w:pos="0"/>
        </w:tabs>
        <w:ind w:left="5040" w:hanging="180"/>
      </w:pPr>
    </w:lvl>
    <w:lvl w:ilvl="6">
      <w:start w:val="1"/>
      <w:numFmt w:val="decimal"/>
      <w:lvlText w:val="%7."/>
      <w:lvlJc w:val="left"/>
      <w:pPr>
        <w:tabs>
          <w:tab w:val="num" w:pos="0"/>
        </w:tabs>
        <w:ind w:left="5760" w:hanging="360"/>
      </w:pPr>
    </w:lvl>
    <w:lvl w:ilvl="7">
      <w:start w:val="1"/>
      <w:numFmt w:val="lowerLetter"/>
      <w:lvlText w:val="%8."/>
      <w:lvlJc w:val="left"/>
      <w:pPr>
        <w:tabs>
          <w:tab w:val="num" w:pos="0"/>
        </w:tabs>
        <w:ind w:left="6480" w:hanging="360"/>
      </w:pPr>
    </w:lvl>
    <w:lvl w:ilvl="8">
      <w:start w:val="1"/>
      <w:numFmt w:val="lowerRoman"/>
      <w:lvlText w:val="%9."/>
      <w:lvlJc w:val="right"/>
      <w:pPr>
        <w:tabs>
          <w:tab w:val="num" w:pos="0"/>
        </w:tabs>
        <w:ind w:left="7200" w:hanging="180"/>
      </w:pPr>
    </w:lvl>
  </w:abstractNum>
  <w:abstractNum w:abstractNumId="40" w15:restartNumberingAfterBreak="0">
    <w:nsid w:val="45855327"/>
    <w:multiLevelType w:val="multilevel"/>
    <w:tmpl w:val="902C9190"/>
    <w:lvl w:ilvl="0">
      <w:start w:val="6"/>
      <w:numFmt w:val="decimal"/>
      <w:lvlText w:val="%1."/>
      <w:lvlJc w:val="left"/>
      <w:pPr>
        <w:tabs>
          <w:tab w:val="num" w:pos="0"/>
        </w:tabs>
        <w:ind w:left="1440" w:hanging="360"/>
      </w:pPr>
      <w:rPr>
        <w:b/>
        <w:bCs/>
      </w:rPr>
    </w:lvl>
    <w:lvl w:ilvl="1">
      <w:start w:val="1"/>
      <w:numFmt w:val="lowerLetter"/>
      <w:lvlText w:val="%2."/>
      <w:lvlJc w:val="left"/>
      <w:pPr>
        <w:tabs>
          <w:tab w:val="num" w:pos="0"/>
        </w:tabs>
        <w:ind w:left="2160" w:hanging="360"/>
      </w:pPr>
    </w:lvl>
    <w:lvl w:ilvl="2">
      <w:start w:val="1"/>
      <w:numFmt w:val="lowerRoman"/>
      <w:lvlText w:val="%3."/>
      <w:lvlJc w:val="right"/>
      <w:pPr>
        <w:tabs>
          <w:tab w:val="num" w:pos="0"/>
        </w:tabs>
        <w:ind w:left="2880" w:hanging="180"/>
      </w:pPr>
    </w:lvl>
    <w:lvl w:ilvl="3">
      <w:start w:val="1"/>
      <w:numFmt w:val="decimal"/>
      <w:lvlText w:val="%4."/>
      <w:lvlJc w:val="left"/>
      <w:pPr>
        <w:tabs>
          <w:tab w:val="num" w:pos="0"/>
        </w:tabs>
        <w:ind w:left="3600" w:hanging="360"/>
      </w:pPr>
    </w:lvl>
    <w:lvl w:ilvl="4">
      <w:start w:val="1"/>
      <w:numFmt w:val="lowerLetter"/>
      <w:lvlText w:val="%5."/>
      <w:lvlJc w:val="left"/>
      <w:pPr>
        <w:tabs>
          <w:tab w:val="num" w:pos="0"/>
        </w:tabs>
        <w:ind w:left="4320" w:hanging="360"/>
      </w:pPr>
    </w:lvl>
    <w:lvl w:ilvl="5">
      <w:start w:val="1"/>
      <w:numFmt w:val="lowerRoman"/>
      <w:lvlText w:val="%6."/>
      <w:lvlJc w:val="right"/>
      <w:pPr>
        <w:tabs>
          <w:tab w:val="num" w:pos="0"/>
        </w:tabs>
        <w:ind w:left="5040" w:hanging="180"/>
      </w:pPr>
    </w:lvl>
    <w:lvl w:ilvl="6">
      <w:start w:val="1"/>
      <w:numFmt w:val="decimal"/>
      <w:lvlText w:val="%7."/>
      <w:lvlJc w:val="left"/>
      <w:pPr>
        <w:tabs>
          <w:tab w:val="num" w:pos="0"/>
        </w:tabs>
        <w:ind w:left="5760" w:hanging="360"/>
      </w:pPr>
    </w:lvl>
    <w:lvl w:ilvl="7">
      <w:start w:val="1"/>
      <w:numFmt w:val="lowerLetter"/>
      <w:lvlText w:val="%8."/>
      <w:lvlJc w:val="left"/>
      <w:pPr>
        <w:tabs>
          <w:tab w:val="num" w:pos="0"/>
        </w:tabs>
        <w:ind w:left="6480" w:hanging="360"/>
      </w:pPr>
    </w:lvl>
    <w:lvl w:ilvl="8">
      <w:start w:val="1"/>
      <w:numFmt w:val="lowerRoman"/>
      <w:lvlText w:val="%9."/>
      <w:lvlJc w:val="right"/>
      <w:pPr>
        <w:tabs>
          <w:tab w:val="num" w:pos="0"/>
        </w:tabs>
        <w:ind w:left="7200" w:hanging="180"/>
      </w:pPr>
    </w:lvl>
  </w:abstractNum>
  <w:abstractNum w:abstractNumId="41" w15:restartNumberingAfterBreak="0">
    <w:nsid w:val="46E033B5"/>
    <w:multiLevelType w:val="multilevel"/>
    <w:tmpl w:val="BB02BC9E"/>
    <w:lvl w:ilvl="0">
      <w:start w:val="1"/>
      <w:numFmt w:val="decimal"/>
      <w:lvlText w:val="%1)"/>
      <w:lvlJc w:val="left"/>
      <w:pPr>
        <w:tabs>
          <w:tab w:val="num" w:pos="0"/>
        </w:tabs>
        <w:ind w:left="1440" w:hanging="360"/>
      </w:pPr>
    </w:lvl>
    <w:lvl w:ilvl="1">
      <w:start w:val="1"/>
      <w:numFmt w:val="lowerLetter"/>
      <w:lvlText w:val="%2)"/>
      <w:lvlJc w:val="left"/>
      <w:pPr>
        <w:tabs>
          <w:tab w:val="num" w:pos="0"/>
        </w:tabs>
        <w:ind w:left="2160" w:hanging="360"/>
      </w:pPr>
    </w:lvl>
    <w:lvl w:ilvl="2">
      <w:start w:val="1"/>
      <w:numFmt w:val="lowerRoman"/>
      <w:lvlText w:val="%3."/>
      <w:lvlJc w:val="right"/>
      <w:pPr>
        <w:tabs>
          <w:tab w:val="num" w:pos="0"/>
        </w:tabs>
        <w:ind w:left="2880" w:hanging="180"/>
      </w:pPr>
    </w:lvl>
    <w:lvl w:ilvl="3">
      <w:start w:val="1"/>
      <w:numFmt w:val="decimal"/>
      <w:lvlText w:val="%4."/>
      <w:lvlJc w:val="left"/>
      <w:pPr>
        <w:tabs>
          <w:tab w:val="num" w:pos="0"/>
        </w:tabs>
        <w:ind w:left="3600" w:hanging="360"/>
      </w:pPr>
    </w:lvl>
    <w:lvl w:ilvl="4">
      <w:start w:val="1"/>
      <w:numFmt w:val="lowerLetter"/>
      <w:lvlText w:val="%5."/>
      <w:lvlJc w:val="left"/>
      <w:pPr>
        <w:tabs>
          <w:tab w:val="num" w:pos="0"/>
        </w:tabs>
        <w:ind w:left="4320" w:hanging="360"/>
      </w:pPr>
    </w:lvl>
    <w:lvl w:ilvl="5">
      <w:start w:val="1"/>
      <w:numFmt w:val="lowerRoman"/>
      <w:lvlText w:val="%6."/>
      <w:lvlJc w:val="right"/>
      <w:pPr>
        <w:tabs>
          <w:tab w:val="num" w:pos="0"/>
        </w:tabs>
        <w:ind w:left="5040" w:hanging="180"/>
      </w:pPr>
    </w:lvl>
    <w:lvl w:ilvl="6">
      <w:start w:val="1"/>
      <w:numFmt w:val="decimal"/>
      <w:lvlText w:val="%7."/>
      <w:lvlJc w:val="left"/>
      <w:pPr>
        <w:tabs>
          <w:tab w:val="num" w:pos="0"/>
        </w:tabs>
        <w:ind w:left="5760" w:hanging="360"/>
      </w:pPr>
    </w:lvl>
    <w:lvl w:ilvl="7">
      <w:start w:val="1"/>
      <w:numFmt w:val="lowerLetter"/>
      <w:lvlText w:val="%8."/>
      <w:lvlJc w:val="left"/>
      <w:pPr>
        <w:tabs>
          <w:tab w:val="num" w:pos="0"/>
        </w:tabs>
        <w:ind w:left="6480" w:hanging="360"/>
      </w:pPr>
    </w:lvl>
    <w:lvl w:ilvl="8">
      <w:start w:val="1"/>
      <w:numFmt w:val="lowerRoman"/>
      <w:lvlText w:val="%9."/>
      <w:lvlJc w:val="right"/>
      <w:pPr>
        <w:tabs>
          <w:tab w:val="num" w:pos="0"/>
        </w:tabs>
        <w:ind w:left="7200" w:hanging="180"/>
      </w:pPr>
    </w:lvl>
  </w:abstractNum>
  <w:abstractNum w:abstractNumId="42" w15:restartNumberingAfterBreak="0">
    <w:nsid w:val="4C6917DA"/>
    <w:multiLevelType w:val="multilevel"/>
    <w:tmpl w:val="65BEA95E"/>
    <w:lvl w:ilvl="0">
      <w:start w:val="1"/>
      <w:numFmt w:val="lowerLetter"/>
      <w:lvlText w:val="%1)"/>
      <w:lvlJc w:val="left"/>
      <w:pPr>
        <w:tabs>
          <w:tab w:val="num" w:pos="0"/>
        </w:tabs>
        <w:ind w:left="1800" w:hanging="360"/>
      </w:pPr>
      <w:rPr>
        <w:b w:val="0"/>
        <w:bCs w:val="0"/>
      </w:rPr>
    </w:lvl>
    <w:lvl w:ilvl="1">
      <w:start w:val="1"/>
      <w:numFmt w:val="lowerLetter"/>
      <w:lvlText w:val="%2."/>
      <w:lvlJc w:val="left"/>
      <w:pPr>
        <w:tabs>
          <w:tab w:val="num" w:pos="0"/>
        </w:tabs>
        <w:ind w:left="2520" w:hanging="360"/>
      </w:pPr>
    </w:lvl>
    <w:lvl w:ilvl="2">
      <w:start w:val="1"/>
      <w:numFmt w:val="lowerRoman"/>
      <w:lvlText w:val="%3."/>
      <w:lvlJc w:val="right"/>
      <w:pPr>
        <w:tabs>
          <w:tab w:val="num" w:pos="0"/>
        </w:tabs>
        <w:ind w:left="3240" w:hanging="180"/>
      </w:pPr>
    </w:lvl>
    <w:lvl w:ilvl="3">
      <w:start w:val="1"/>
      <w:numFmt w:val="decimal"/>
      <w:lvlText w:val="%4."/>
      <w:lvlJc w:val="left"/>
      <w:pPr>
        <w:tabs>
          <w:tab w:val="num" w:pos="0"/>
        </w:tabs>
        <w:ind w:left="3960" w:hanging="360"/>
      </w:pPr>
    </w:lvl>
    <w:lvl w:ilvl="4">
      <w:start w:val="1"/>
      <w:numFmt w:val="lowerLetter"/>
      <w:lvlText w:val="%5."/>
      <w:lvlJc w:val="left"/>
      <w:pPr>
        <w:tabs>
          <w:tab w:val="num" w:pos="0"/>
        </w:tabs>
        <w:ind w:left="4680" w:hanging="360"/>
      </w:pPr>
    </w:lvl>
    <w:lvl w:ilvl="5">
      <w:start w:val="1"/>
      <w:numFmt w:val="lowerRoman"/>
      <w:lvlText w:val="%6."/>
      <w:lvlJc w:val="right"/>
      <w:pPr>
        <w:tabs>
          <w:tab w:val="num" w:pos="0"/>
        </w:tabs>
        <w:ind w:left="5400" w:hanging="180"/>
      </w:pPr>
    </w:lvl>
    <w:lvl w:ilvl="6">
      <w:start w:val="1"/>
      <w:numFmt w:val="decimal"/>
      <w:lvlText w:val="%7."/>
      <w:lvlJc w:val="left"/>
      <w:pPr>
        <w:tabs>
          <w:tab w:val="num" w:pos="0"/>
        </w:tabs>
        <w:ind w:left="6120" w:hanging="360"/>
      </w:pPr>
    </w:lvl>
    <w:lvl w:ilvl="7">
      <w:start w:val="1"/>
      <w:numFmt w:val="lowerLetter"/>
      <w:lvlText w:val="%8."/>
      <w:lvlJc w:val="left"/>
      <w:pPr>
        <w:tabs>
          <w:tab w:val="num" w:pos="0"/>
        </w:tabs>
        <w:ind w:left="6840" w:hanging="360"/>
      </w:pPr>
    </w:lvl>
    <w:lvl w:ilvl="8">
      <w:start w:val="1"/>
      <w:numFmt w:val="lowerRoman"/>
      <w:lvlText w:val="%9."/>
      <w:lvlJc w:val="right"/>
      <w:pPr>
        <w:tabs>
          <w:tab w:val="num" w:pos="0"/>
        </w:tabs>
        <w:ind w:left="7560" w:hanging="180"/>
      </w:pPr>
    </w:lvl>
  </w:abstractNum>
  <w:abstractNum w:abstractNumId="43" w15:restartNumberingAfterBreak="0">
    <w:nsid w:val="4DB149E7"/>
    <w:multiLevelType w:val="multilevel"/>
    <w:tmpl w:val="B23E9234"/>
    <w:lvl w:ilvl="0">
      <w:start w:val="1"/>
      <w:numFmt w:val="lowerLetter"/>
      <w:lvlText w:val="%1)"/>
      <w:lvlJc w:val="left"/>
      <w:pPr>
        <w:tabs>
          <w:tab w:val="num" w:pos="0"/>
        </w:tabs>
        <w:ind w:left="2160" w:hanging="360"/>
      </w:pPr>
    </w:lvl>
    <w:lvl w:ilvl="1">
      <w:start w:val="1"/>
      <w:numFmt w:val="lowerLetter"/>
      <w:lvlText w:val="%2."/>
      <w:lvlJc w:val="left"/>
      <w:pPr>
        <w:tabs>
          <w:tab w:val="num" w:pos="0"/>
        </w:tabs>
        <w:ind w:left="2880" w:hanging="360"/>
      </w:pPr>
    </w:lvl>
    <w:lvl w:ilvl="2">
      <w:start w:val="1"/>
      <w:numFmt w:val="lowerRoman"/>
      <w:lvlText w:val="%3."/>
      <w:lvlJc w:val="right"/>
      <w:pPr>
        <w:tabs>
          <w:tab w:val="num" w:pos="0"/>
        </w:tabs>
        <w:ind w:left="3600" w:hanging="180"/>
      </w:pPr>
    </w:lvl>
    <w:lvl w:ilvl="3">
      <w:start w:val="1"/>
      <w:numFmt w:val="decimal"/>
      <w:lvlText w:val="%4."/>
      <w:lvlJc w:val="left"/>
      <w:pPr>
        <w:tabs>
          <w:tab w:val="num" w:pos="0"/>
        </w:tabs>
        <w:ind w:left="4320" w:hanging="360"/>
      </w:pPr>
    </w:lvl>
    <w:lvl w:ilvl="4">
      <w:start w:val="1"/>
      <w:numFmt w:val="lowerLetter"/>
      <w:lvlText w:val="%5."/>
      <w:lvlJc w:val="left"/>
      <w:pPr>
        <w:tabs>
          <w:tab w:val="num" w:pos="0"/>
        </w:tabs>
        <w:ind w:left="5040" w:hanging="360"/>
      </w:pPr>
    </w:lvl>
    <w:lvl w:ilvl="5">
      <w:start w:val="1"/>
      <w:numFmt w:val="lowerRoman"/>
      <w:lvlText w:val="%6."/>
      <w:lvlJc w:val="right"/>
      <w:pPr>
        <w:tabs>
          <w:tab w:val="num" w:pos="0"/>
        </w:tabs>
        <w:ind w:left="5760" w:hanging="180"/>
      </w:pPr>
    </w:lvl>
    <w:lvl w:ilvl="6">
      <w:start w:val="1"/>
      <w:numFmt w:val="decimal"/>
      <w:lvlText w:val="%7."/>
      <w:lvlJc w:val="left"/>
      <w:pPr>
        <w:tabs>
          <w:tab w:val="num" w:pos="0"/>
        </w:tabs>
        <w:ind w:left="6480" w:hanging="360"/>
      </w:pPr>
    </w:lvl>
    <w:lvl w:ilvl="7">
      <w:start w:val="1"/>
      <w:numFmt w:val="lowerLetter"/>
      <w:lvlText w:val="%8."/>
      <w:lvlJc w:val="left"/>
      <w:pPr>
        <w:tabs>
          <w:tab w:val="num" w:pos="0"/>
        </w:tabs>
        <w:ind w:left="7200" w:hanging="360"/>
      </w:pPr>
    </w:lvl>
    <w:lvl w:ilvl="8">
      <w:start w:val="1"/>
      <w:numFmt w:val="lowerRoman"/>
      <w:lvlText w:val="%9."/>
      <w:lvlJc w:val="right"/>
      <w:pPr>
        <w:tabs>
          <w:tab w:val="num" w:pos="0"/>
        </w:tabs>
        <w:ind w:left="7920" w:hanging="180"/>
      </w:pPr>
    </w:lvl>
  </w:abstractNum>
  <w:abstractNum w:abstractNumId="44" w15:restartNumberingAfterBreak="0">
    <w:nsid w:val="4DB56836"/>
    <w:multiLevelType w:val="multilevel"/>
    <w:tmpl w:val="6C50CDC4"/>
    <w:lvl w:ilvl="0">
      <w:start w:val="1"/>
      <w:numFmt w:val="decimal"/>
      <w:lvlText w:val="%1."/>
      <w:lvlJc w:val="left"/>
      <w:pPr>
        <w:tabs>
          <w:tab w:val="num" w:pos="0"/>
        </w:tabs>
        <w:ind w:left="720" w:hanging="360"/>
      </w:pPr>
      <w:rPr>
        <w:b/>
        <w:bCs/>
      </w:r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45" w15:restartNumberingAfterBreak="0">
    <w:nsid w:val="50620FAC"/>
    <w:multiLevelType w:val="multilevel"/>
    <w:tmpl w:val="FEFC9F36"/>
    <w:lvl w:ilvl="0">
      <w:start w:val="1"/>
      <w:numFmt w:val="decimal"/>
      <w:lvlText w:val="%1."/>
      <w:lvlJc w:val="left"/>
      <w:pPr>
        <w:tabs>
          <w:tab w:val="num" w:pos="0"/>
        </w:tabs>
        <w:ind w:left="720" w:hanging="360"/>
      </w:pPr>
      <w:rPr>
        <w:b/>
        <w:bCs/>
      </w:r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46" w15:restartNumberingAfterBreak="0">
    <w:nsid w:val="53716A59"/>
    <w:multiLevelType w:val="multilevel"/>
    <w:tmpl w:val="2F7862B0"/>
    <w:lvl w:ilvl="0">
      <w:start w:val="1"/>
      <w:numFmt w:val="lowerLetter"/>
      <w:lvlText w:val="%1)"/>
      <w:lvlJc w:val="left"/>
      <w:pPr>
        <w:tabs>
          <w:tab w:val="num" w:pos="0"/>
        </w:tabs>
        <w:ind w:left="2160" w:hanging="360"/>
      </w:pPr>
    </w:lvl>
    <w:lvl w:ilvl="1">
      <w:start w:val="1"/>
      <w:numFmt w:val="lowerLetter"/>
      <w:lvlText w:val="%2."/>
      <w:lvlJc w:val="left"/>
      <w:pPr>
        <w:tabs>
          <w:tab w:val="num" w:pos="0"/>
        </w:tabs>
        <w:ind w:left="2880" w:hanging="360"/>
      </w:pPr>
    </w:lvl>
    <w:lvl w:ilvl="2">
      <w:start w:val="1"/>
      <w:numFmt w:val="lowerRoman"/>
      <w:lvlText w:val="%3."/>
      <w:lvlJc w:val="right"/>
      <w:pPr>
        <w:tabs>
          <w:tab w:val="num" w:pos="0"/>
        </w:tabs>
        <w:ind w:left="3600" w:hanging="180"/>
      </w:pPr>
    </w:lvl>
    <w:lvl w:ilvl="3">
      <w:start w:val="1"/>
      <w:numFmt w:val="decimal"/>
      <w:lvlText w:val="%4."/>
      <w:lvlJc w:val="left"/>
      <w:pPr>
        <w:tabs>
          <w:tab w:val="num" w:pos="0"/>
        </w:tabs>
        <w:ind w:left="4320" w:hanging="360"/>
      </w:pPr>
    </w:lvl>
    <w:lvl w:ilvl="4">
      <w:start w:val="1"/>
      <w:numFmt w:val="lowerLetter"/>
      <w:lvlText w:val="%5."/>
      <w:lvlJc w:val="left"/>
      <w:pPr>
        <w:tabs>
          <w:tab w:val="num" w:pos="0"/>
        </w:tabs>
        <w:ind w:left="5040" w:hanging="360"/>
      </w:pPr>
    </w:lvl>
    <w:lvl w:ilvl="5">
      <w:start w:val="1"/>
      <w:numFmt w:val="lowerRoman"/>
      <w:lvlText w:val="%6."/>
      <w:lvlJc w:val="right"/>
      <w:pPr>
        <w:tabs>
          <w:tab w:val="num" w:pos="0"/>
        </w:tabs>
        <w:ind w:left="5760" w:hanging="180"/>
      </w:pPr>
    </w:lvl>
    <w:lvl w:ilvl="6">
      <w:start w:val="1"/>
      <w:numFmt w:val="decimal"/>
      <w:lvlText w:val="%7."/>
      <w:lvlJc w:val="left"/>
      <w:pPr>
        <w:tabs>
          <w:tab w:val="num" w:pos="0"/>
        </w:tabs>
        <w:ind w:left="6480" w:hanging="360"/>
      </w:pPr>
    </w:lvl>
    <w:lvl w:ilvl="7">
      <w:start w:val="1"/>
      <w:numFmt w:val="lowerLetter"/>
      <w:lvlText w:val="%8."/>
      <w:lvlJc w:val="left"/>
      <w:pPr>
        <w:tabs>
          <w:tab w:val="num" w:pos="0"/>
        </w:tabs>
        <w:ind w:left="7200" w:hanging="360"/>
      </w:pPr>
    </w:lvl>
    <w:lvl w:ilvl="8">
      <w:start w:val="1"/>
      <w:numFmt w:val="lowerRoman"/>
      <w:lvlText w:val="%9."/>
      <w:lvlJc w:val="right"/>
      <w:pPr>
        <w:tabs>
          <w:tab w:val="num" w:pos="0"/>
        </w:tabs>
        <w:ind w:left="7920" w:hanging="180"/>
      </w:pPr>
    </w:lvl>
  </w:abstractNum>
  <w:abstractNum w:abstractNumId="47" w15:restartNumberingAfterBreak="0">
    <w:nsid w:val="539C491F"/>
    <w:multiLevelType w:val="multilevel"/>
    <w:tmpl w:val="C406964A"/>
    <w:lvl w:ilvl="0">
      <w:start w:val="1"/>
      <w:numFmt w:val="lowerLetter"/>
      <w:lvlText w:val="%1)"/>
      <w:lvlJc w:val="left"/>
      <w:pPr>
        <w:tabs>
          <w:tab w:val="num" w:pos="0"/>
        </w:tabs>
        <w:ind w:left="1440" w:hanging="360"/>
      </w:pPr>
    </w:lvl>
    <w:lvl w:ilvl="1">
      <w:start w:val="1"/>
      <w:numFmt w:val="lowerLetter"/>
      <w:lvlText w:val="%2."/>
      <w:lvlJc w:val="left"/>
      <w:pPr>
        <w:tabs>
          <w:tab w:val="num" w:pos="0"/>
        </w:tabs>
        <w:ind w:left="2160" w:hanging="360"/>
      </w:pPr>
    </w:lvl>
    <w:lvl w:ilvl="2">
      <w:start w:val="1"/>
      <w:numFmt w:val="lowerRoman"/>
      <w:lvlText w:val="%3."/>
      <w:lvlJc w:val="right"/>
      <w:pPr>
        <w:tabs>
          <w:tab w:val="num" w:pos="0"/>
        </w:tabs>
        <w:ind w:left="2880" w:hanging="180"/>
      </w:pPr>
    </w:lvl>
    <w:lvl w:ilvl="3">
      <w:start w:val="1"/>
      <w:numFmt w:val="decimal"/>
      <w:lvlText w:val="%4."/>
      <w:lvlJc w:val="left"/>
      <w:pPr>
        <w:tabs>
          <w:tab w:val="num" w:pos="0"/>
        </w:tabs>
        <w:ind w:left="3600" w:hanging="360"/>
      </w:pPr>
    </w:lvl>
    <w:lvl w:ilvl="4">
      <w:start w:val="1"/>
      <w:numFmt w:val="lowerLetter"/>
      <w:lvlText w:val="%5."/>
      <w:lvlJc w:val="left"/>
      <w:pPr>
        <w:tabs>
          <w:tab w:val="num" w:pos="0"/>
        </w:tabs>
        <w:ind w:left="4320" w:hanging="360"/>
      </w:pPr>
    </w:lvl>
    <w:lvl w:ilvl="5">
      <w:start w:val="1"/>
      <w:numFmt w:val="lowerRoman"/>
      <w:lvlText w:val="%6."/>
      <w:lvlJc w:val="right"/>
      <w:pPr>
        <w:tabs>
          <w:tab w:val="num" w:pos="0"/>
        </w:tabs>
        <w:ind w:left="5040" w:hanging="180"/>
      </w:pPr>
    </w:lvl>
    <w:lvl w:ilvl="6">
      <w:start w:val="1"/>
      <w:numFmt w:val="decimal"/>
      <w:lvlText w:val="%7."/>
      <w:lvlJc w:val="left"/>
      <w:pPr>
        <w:tabs>
          <w:tab w:val="num" w:pos="0"/>
        </w:tabs>
        <w:ind w:left="5760" w:hanging="360"/>
      </w:pPr>
    </w:lvl>
    <w:lvl w:ilvl="7">
      <w:start w:val="1"/>
      <w:numFmt w:val="lowerLetter"/>
      <w:lvlText w:val="%8."/>
      <w:lvlJc w:val="left"/>
      <w:pPr>
        <w:tabs>
          <w:tab w:val="num" w:pos="0"/>
        </w:tabs>
        <w:ind w:left="6480" w:hanging="360"/>
      </w:pPr>
    </w:lvl>
    <w:lvl w:ilvl="8">
      <w:start w:val="1"/>
      <w:numFmt w:val="lowerRoman"/>
      <w:lvlText w:val="%9."/>
      <w:lvlJc w:val="right"/>
      <w:pPr>
        <w:tabs>
          <w:tab w:val="num" w:pos="0"/>
        </w:tabs>
        <w:ind w:left="7200" w:hanging="180"/>
      </w:pPr>
    </w:lvl>
  </w:abstractNum>
  <w:abstractNum w:abstractNumId="48" w15:restartNumberingAfterBreak="0">
    <w:nsid w:val="54CB3349"/>
    <w:multiLevelType w:val="multilevel"/>
    <w:tmpl w:val="8FD432E2"/>
    <w:lvl w:ilvl="0">
      <w:start w:val="1"/>
      <w:numFmt w:val="bullet"/>
      <w:lvlText w:val="§"/>
      <w:lvlJc w:val="left"/>
      <w:pPr>
        <w:tabs>
          <w:tab w:val="num" w:pos="0"/>
        </w:tabs>
        <w:ind w:left="0" w:firstLine="0"/>
      </w:pPr>
      <w:rPr>
        <w:rFonts w:ascii="OpenSymbol" w:hAnsi="OpenSymbol" w:cs="OpenSymbol" w:hint="default"/>
        <w:b/>
        <w:bCs/>
      </w:rPr>
    </w:lvl>
    <w:lvl w:ilvl="1">
      <w:start w:val="1"/>
      <w:numFmt w:val="bullet"/>
      <w:lvlText w:val=""/>
      <w:lvlJc w:val="left"/>
      <w:pPr>
        <w:tabs>
          <w:tab w:val="num" w:pos="0"/>
        </w:tabs>
        <w:ind w:left="0" w:firstLine="0"/>
      </w:pPr>
      <w:rPr>
        <w:rFonts w:ascii="OpenSymbol" w:hAnsi="OpenSymbol" w:cs="OpenSymbol" w:hint="default"/>
      </w:rPr>
    </w:lvl>
    <w:lvl w:ilvl="2">
      <w:start w:val="1"/>
      <w:numFmt w:val="bullet"/>
      <w:lvlText w:val=""/>
      <w:lvlJc w:val="left"/>
      <w:pPr>
        <w:tabs>
          <w:tab w:val="num" w:pos="0"/>
        </w:tabs>
        <w:ind w:left="0" w:firstLine="0"/>
      </w:pPr>
      <w:rPr>
        <w:rFonts w:ascii="OpenSymbol" w:hAnsi="OpenSymbol" w:cs="OpenSymbol" w:hint="default"/>
      </w:rPr>
    </w:lvl>
    <w:lvl w:ilvl="3">
      <w:start w:val="1"/>
      <w:numFmt w:val="bullet"/>
      <w:lvlText w:val=""/>
      <w:lvlJc w:val="left"/>
      <w:pPr>
        <w:tabs>
          <w:tab w:val="num" w:pos="0"/>
        </w:tabs>
        <w:ind w:left="0" w:firstLine="0"/>
      </w:pPr>
      <w:rPr>
        <w:rFonts w:ascii="OpenSymbol" w:hAnsi="OpenSymbol" w:cs="OpenSymbol" w:hint="default"/>
      </w:rPr>
    </w:lvl>
    <w:lvl w:ilvl="4">
      <w:start w:val="1"/>
      <w:numFmt w:val="bullet"/>
      <w:lvlText w:val=""/>
      <w:lvlJc w:val="left"/>
      <w:pPr>
        <w:tabs>
          <w:tab w:val="num" w:pos="0"/>
        </w:tabs>
        <w:ind w:left="0" w:firstLine="0"/>
      </w:pPr>
      <w:rPr>
        <w:rFonts w:ascii="OpenSymbol" w:hAnsi="OpenSymbol" w:cs="OpenSymbol" w:hint="default"/>
      </w:rPr>
    </w:lvl>
    <w:lvl w:ilvl="5">
      <w:start w:val="1"/>
      <w:numFmt w:val="bullet"/>
      <w:lvlText w:val=""/>
      <w:lvlJc w:val="left"/>
      <w:pPr>
        <w:tabs>
          <w:tab w:val="num" w:pos="0"/>
        </w:tabs>
        <w:ind w:left="0" w:firstLine="0"/>
      </w:pPr>
      <w:rPr>
        <w:rFonts w:ascii="OpenSymbol" w:hAnsi="OpenSymbol" w:cs="OpenSymbol" w:hint="default"/>
      </w:rPr>
    </w:lvl>
    <w:lvl w:ilvl="6">
      <w:start w:val="1"/>
      <w:numFmt w:val="bullet"/>
      <w:lvlText w:val=""/>
      <w:lvlJc w:val="left"/>
      <w:pPr>
        <w:tabs>
          <w:tab w:val="num" w:pos="0"/>
        </w:tabs>
        <w:ind w:left="0" w:firstLine="0"/>
      </w:pPr>
      <w:rPr>
        <w:rFonts w:ascii="OpenSymbol" w:hAnsi="OpenSymbol" w:cs="OpenSymbol" w:hint="default"/>
      </w:rPr>
    </w:lvl>
    <w:lvl w:ilvl="7">
      <w:start w:val="1"/>
      <w:numFmt w:val="bullet"/>
      <w:lvlText w:val=""/>
      <w:lvlJc w:val="left"/>
      <w:pPr>
        <w:tabs>
          <w:tab w:val="num" w:pos="0"/>
        </w:tabs>
        <w:ind w:left="0" w:firstLine="0"/>
      </w:pPr>
      <w:rPr>
        <w:rFonts w:ascii="OpenSymbol" w:hAnsi="OpenSymbol" w:cs="OpenSymbol" w:hint="default"/>
      </w:rPr>
    </w:lvl>
    <w:lvl w:ilvl="8">
      <w:start w:val="1"/>
      <w:numFmt w:val="bullet"/>
      <w:lvlText w:val=""/>
      <w:lvlJc w:val="left"/>
      <w:pPr>
        <w:tabs>
          <w:tab w:val="num" w:pos="0"/>
        </w:tabs>
        <w:ind w:left="0" w:firstLine="0"/>
      </w:pPr>
      <w:rPr>
        <w:rFonts w:ascii="OpenSymbol" w:hAnsi="OpenSymbol" w:cs="OpenSymbol" w:hint="default"/>
      </w:rPr>
    </w:lvl>
  </w:abstractNum>
  <w:abstractNum w:abstractNumId="49" w15:restartNumberingAfterBreak="0">
    <w:nsid w:val="588B08DB"/>
    <w:multiLevelType w:val="multilevel"/>
    <w:tmpl w:val="BC384636"/>
    <w:lvl w:ilvl="0">
      <w:start w:val="1"/>
      <w:numFmt w:val="decimal"/>
      <w:lvlText w:val="%1."/>
      <w:lvlJc w:val="left"/>
      <w:pPr>
        <w:tabs>
          <w:tab w:val="num" w:pos="0"/>
        </w:tabs>
        <w:ind w:left="720" w:hanging="360"/>
      </w:pPr>
      <w:rPr>
        <w:b/>
        <w:bCs/>
      </w:rPr>
    </w:lvl>
    <w:lvl w:ilvl="1">
      <w:start w:val="1"/>
      <w:numFmt w:val="decimal"/>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50" w15:restartNumberingAfterBreak="0">
    <w:nsid w:val="594A261A"/>
    <w:multiLevelType w:val="multilevel"/>
    <w:tmpl w:val="BF0492E4"/>
    <w:lvl w:ilvl="0">
      <w:start w:val="1"/>
      <w:numFmt w:val="decimal"/>
      <w:lvlText w:val="%1)"/>
      <w:lvlJc w:val="left"/>
      <w:pPr>
        <w:tabs>
          <w:tab w:val="num" w:pos="0"/>
        </w:tabs>
        <w:ind w:left="1440" w:hanging="360"/>
      </w:pPr>
    </w:lvl>
    <w:lvl w:ilvl="1">
      <w:start w:val="1"/>
      <w:numFmt w:val="lowerLetter"/>
      <w:lvlText w:val="%2)"/>
      <w:lvlJc w:val="left"/>
      <w:pPr>
        <w:tabs>
          <w:tab w:val="num" w:pos="0"/>
        </w:tabs>
        <w:ind w:left="2160" w:hanging="360"/>
      </w:pPr>
    </w:lvl>
    <w:lvl w:ilvl="2">
      <w:start w:val="1"/>
      <w:numFmt w:val="lowerRoman"/>
      <w:lvlText w:val="%3."/>
      <w:lvlJc w:val="right"/>
      <w:pPr>
        <w:tabs>
          <w:tab w:val="num" w:pos="0"/>
        </w:tabs>
        <w:ind w:left="2880" w:hanging="180"/>
      </w:pPr>
    </w:lvl>
    <w:lvl w:ilvl="3">
      <w:start w:val="1"/>
      <w:numFmt w:val="decimal"/>
      <w:lvlText w:val="%4."/>
      <w:lvlJc w:val="left"/>
      <w:pPr>
        <w:tabs>
          <w:tab w:val="num" w:pos="0"/>
        </w:tabs>
        <w:ind w:left="3600" w:hanging="360"/>
      </w:pPr>
    </w:lvl>
    <w:lvl w:ilvl="4">
      <w:start w:val="1"/>
      <w:numFmt w:val="lowerLetter"/>
      <w:lvlText w:val="%5."/>
      <w:lvlJc w:val="left"/>
      <w:pPr>
        <w:tabs>
          <w:tab w:val="num" w:pos="0"/>
        </w:tabs>
        <w:ind w:left="4320" w:hanging="360"/>
      </w:pPr>
    </w:lvl>
    <w:lvl w:ilvl="5">
      <w:start w:val="1"/>
      <w:numFmt w:val="lowerRoman"/>
      <w:lvlText w:val="%6."/>
      <w:lvlJc w:val="right"/>
      <w:pPr>
        <w:tabs>
          <w:tab w:val="num" w:pos="0"/>
        </w:tabs>
        <w:ind w:left="5040" w:hanging="180"/>
      </w:pPr>
    </w:lvl>
    <w:lvl w:ilvl="6">
      <w:start w:val="1"/>
      <w:numFmt w:val="decimal"/>
      <w:lvlText w:val="%7."/>
      <w:lvlJc w:val="left"/>
      <w:pPr>
        <w:tabs>
          <w:tab w:val="num" w:pos="0"/>
        </w:tabs>
        <w:ind w:left="5760" w:hanging="360"/>
      </w:pPr>
    </w:lvl>
    <w:lvl w:ilvl="7">
      <w:start w:val="1"/>
      <w:numFmt w:val="lowerLetter"/>
      <w:lvlText w:val="%8."/>
      <w:lvlJc w:val="left"/>
      <w:pPr>
        <w:tabs>
          <w:tab w:val="num" w:pos="0"/>
        </w:tabs>
        <w:ind w:left="6480" w:hanging="360"/>
      </w:pPr>
    </w:lvl>
    <w:lvl w:ilvl="8">
      <w:start w:val="1"/>
      <w:numFmt w:val="lowerRoman"/>
      <w:lvlText w:val="%9."/>
      <w:lvlJc w:val="right"/>
      <w:pPr>
        <w:tabs>
          <w:tab w:val="num" w:pos="0"/>
        </w:tabs>
        <w:ind w:left="7200" w:hanging="180"/>
      </w:pPr>
    </w:lvl>
  </w:abstractNum>
  <w:abstractNum w:abstractNumId="51" w15:restartNumberingAfterBreak="0">
    <w:nsid w:val="5C666E3E"/>
    <w:multiLevelType w:val="hybridMultilevel"/>
    <w:tmpl w:val="D18CA264"/>
    <w:lvl w:ilvl="0" w:tplc="04150011">
      <w:start w:val="1"/>
      <w:numFmt w:val="decimal"/>
      <w:lvlText w:val="%1)"/>
      <w:lvlJc w:val="left"/>
      <w:pPr>
        <w:ind w:left="1440" w:hanging="360"/>
      </w:pPr>
    </w:lvl>
    <w:lvl w:ilvl="1" w:tplc="43C40120">
      <w:start w:val="1"/>
      <w:numFmt w:val="lowerLetter"/>
      <w:lvlText w:val="%2)"/>
      <w:lvlJc w:val="left"/>
      <w:pPr>
        <w:ind w:left="2160" w:hanging="360"/>
      </w:pPr>
      <w:rPr>
        <w:rFonts w:hint="default"/>
      </w:r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52" w15:restartNumberingAfterBreak="0">
    <w:nsid w:val="5F354170"/>
    <w:multiLevelType w:val="multilevel"/>
    <w:tmpl w:val="5AF4DC8C"/>
    <w:lvl w:ilvl="0">
      <w:start w:val="1"/>
      <w:numFmt w:val="decimal"/>
      <w:lvlText w:val="%1."/>
      <w:lvlJc w:val="left"/>
      <w:pPr>
        <w:tabs>
          <w:tab w:val="num" w:pos="0"/>
        </w:tabs>
        <w:ind w:left="720" w:hanging="360"/>
      </w:pPr>
      <w:rPr>
        <w:b/>
        <w:bCs/>
      </w:r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53" w15:restartNumberingAfterBreak="0">
    <w:nsid w:val="61123D5E"/>
    <w:multiLevelType w:val="multilevel"/>
    <w:tmpl w:val="F8CEBBB0"/>
    <w:lvl w:ilvl="0">
      <w:start w:val="1"/>
      <w:numFmt w:val="decimal"/>
      <w:lvlText w:val="%1)"/>
      <w:lvlJc w:val="left"/>
      <w:pPr>
        <w:tabs>
          <w:tab w:val="num" w:pos="0"/>
        </w:tabs>
        <w:ind w:left="1440" w:hanging="360"/>
      </w:pPr>
    </w:lvl>
    <w:lvl w:ilvl="1">
      <w:start w:val="1"/>
      <w:numFmt w:val="lowerLetter"/>
      <w:lvlText w:val="%2."/>
      <w:lvlJc w:val="left"/>
      <w:pPr>
        <w:tabs>
          <w:tab w:val="num" w:pos="0"/>
        </w:tabs>
        <w:ind w:left="2160" w:hanging="360"/>
      </w:pPr>
    </w:lvl>
    <w:lvl w:ilvl="2">
      <w:start w:val="1"/>
      <w:numFmt w:val="lowerRoman"/>
      <w:lvlText w:val="%3."/>
      <w:lvlJc w:val="right"/>
      <w:pPr>
        <w:tabs>
          <w:tab w:val="num" w:pos="0"/>
        </w:tabs>
        <w:ind w:left="2880" w:hanging="180"/>
      </w:pPr>
    </w:lvl>
    <w:lvl w:ilvl="3">
      <w:start w:val="1"/>
      <w:numFmt w:val="decimal"/>
      <w:lvlText w:val="%4."/>
      <w:lvlJc w:val="left"/>
      <w:pPr>
        <w:tabs>
          <w:tab w:val="num" w:pos="0"/>
        </w:tabs>
        <w:ind w:left="3600" w:hanging="360"/>
      </w:pPr>
    </w:lvl>
    <w:lvl w:ilvl="4">
      <w:start w:val="1"/>
      <w:numFmt w:val="lowerLetter"/>
      <w:lvlText w:val="%5."/>
      <w:lvlJc w:val="left"/>
      <w:pPr>
        <w:tabs>
          <w:tab w:val="num" w:pos="0"/>
        </w:tabs>
        <w:ind w:left="4320" w:hanging="360"/>
      </w:pPr>
    </w:lvl>
    <w:lvl w:ilvl="5">
      <w:start w:val="1"/>
      <w:numFmt w:val="lowerRoman"/>
      <w:lvlText w:val="%6."/>
      <w:lvlJc w:val="right"/>
      <w:pPr>
        <w:tabs>
          <w:tab w:val="num" w:pos="0"/>
        </w:tabs>
        <w:ind w:left="5040" w:hanging="180"/>
      </w:pPr>
    </w:lvl>
    <w:lvl w:ilvl="6">
      <w:start w:val="1"/>
      <w:numFmt w:val="decimal"/>
      <w:lvlText w:val="%7."/>
      <w:lvlJc w:val="left"/>
      <w:pPr>
        <w:tabs>
          <w:tab w:val="num" w:pos="0"/>
        </w:tabs>
        <w:ind w:left="5760" w:hanging="360"/>
      </w:pPr>
    </w:lvl>
    <w:lvl w:ilvl="7">
      <w:start w:val="1"/>
      <w:numFmt w:val="lowerLetter"/>
      <w:lvlText w:val="%8."/>
      <w:lvlJc w:val="left"/>
      <w:pPr>
        <w:tabs>
          <w:tab w:val="num" w:pos="0"/>
        </w:tabs>
        <w:ind w:left="6480" w:hanging="360"/>
      </w:pPr>
    </w:lvl>
    <w:lvl w:ilvl="8">
      <w:start w:val="1"/>
      <w:numFmt w:val="lowerRoman"/>
      <w:lvlText w:val="%9."/>
      <w:lvlJc w:val="right"/>
      <w:pPr>
        <w:tabs>
          <w:tab w:val="num" w:pos="0"/>
        </w:tabs>
        <w:ind w:left="7200" w:hanging="180"/>
      </w:pPr>
    </w:lvl>
  </w:abstractNum>
  <w:abstractNum w:abstractNumId="54" w15:restartNumberingAfterBreak="0">
    <w:nsid w:val="614F5901"/>
    <w:multiLevelType w:val="multilevel"/>
    <w:tmpl w:val="6BFC2D18"/>
    <w:lvl w:ilvl="0">
      <w:start w:val="12"/>
      <w:numFmt w:val="decimal"/>
      <w:lvlText w:val="%1."/>
      <w:lvlJc w:val="left"/>
      <w:pPr>
        <w:tabs>
          <w:tab w:val="num" w:pos="0"/>
        </w:tabs>
        <w:ind w:left="720" w:hanging="360"/>
      </w:pPr>
      <w:rPr>
        <w:b/>
        <w:bCs w:val="0"/>
      </w:r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55" w15:restartNumberingAfterBreak="0">
    <w:nsid w:val="61C80A3E"/>
    <w:multiLevelType w:val="multilevel"/>
    <w:tmpl w:val="5E7C3F40"/>
    <w:lvl w:ilvl="0">
      <w:start w:val="1"/>
      <w:numFmt w:val="decimal"/>
      <w:lvlText w:val="%1)"/>
      <w:lvlJc w:val="left"/>
      <w:pPr>
        <w:tabs>
          <w:tab w:val="num" w:pos="0"/>
        </w:tabs>
        <w:ind w:left="1440" w:hanging="360"/>
      </w:pPr>
    </w:lvl>
    <w:lvl w:ilvl="1">
      <w:start w:val="1"/>
      <w:numFmt w:val="lowerLetter"/>
      <w:lvlText w:val="%2."/>
      <w:lvlJc w:val="left"/>
      <w:pPr>
        <w:tabs>
          <w:tab w:val="num" w:pos="0"/>
        </w:tabs>
        <w:ind w:left="2160" w:hanging="360"/>
      </w:pPr>
    </w:lvl>
    <w:lvl w:ilvl="2">
      <w:start w:val="1"/>
      <w:numFmt w:val="lowerRoman"/>
      <w:lvlText w:val="%3."/>
      <w:lvlJc w:val="right"/>
      <w:pPr>
        <w:tabs>
          <w:tab w:val="num" w:pos="0"/>
        </w:tabs>
        <w:ind w:left="2880" w:hanging="180"/>
      </w:pPr>
    </w:lvl>
    <w:lvl w:ilvl="3">
      <w:start w:val="1"/>
      <w:numFmt w:val="decimal"/>
      <w:lvlText w:val="%4."/>
      <w:lvlJc w:val="left"/>
      <w:pPr>
        <w:tabs>
          <w:tab w:val="num" w:pos="0"/>
        </w:tabs>
        <w:ind w:left="3600" w:hanging="360"/>
      </w:pPr>
    </w:lvl>
    <w:lvl w:ilvl="4">
      <w:start w:val="1"/>
      <w:numFmt w:val="lowerLetter"/>
      <w:lvlText w:val="%5."/>
      <w:lvlJc w:val="left"/>
      <w:pPr>
        <w:tabs>
          <w:tab w:val="num" w:pos="0"/>
        </w:tabs>
        <w:ind w:left="4320" w:hanging="360"/>
      </w:pPr>
    </w:lvl>
    <w:lvl w:ilvl="5">
      <w:start w:val="1"/>
      <w:numFmt w:val="lowerRoman"/>
      <w:lvlText w:val="%6."/>
      <w:lvlJc w:val="right"/>
      <w:pPr>
        <w:tabs>
          <w:tab w:val="num" w:pos="0"/>
        </w:tabs>
        <w:ind w:left="5040" w:hanging="180"/>
      </w:pPr>
    </w:lvl>
    <w:lvl w:ilvl="6">
      <w:start w:val="1"/>
      <w:numFmt w:val="decimal"/>
      <w:lvlText w:val="%7."/>
      <w:lvlJc w:val="left"/>
      <w:pPr>
        <w:tabs>
          <w:tab w:val="num" w:pos="0"/>
        </w:tabs>
        <w:ind w:left="5760" w:hanging="360"/>
      </w:pPr>
    </w:lvl>
    <w:lvl w:ilvl="7">
      <w:start w:val="1"/>
      <w:numFmt w:val="lowerLetter"/>
      <w:lvlText w:val="%8."/>
      <w:lvlJc w:val="left"/>
      <w:pPr>
        <w:tabs>
          <w:tab w:val="num" w:pos="0"/>
        </w:tabs>
        <w:ind w:left="6480" w:hanging="360"/>
      </w:pPr>
    </w:lvl>
    <w:lvl w:ilvl="8">
      <w:start w:val="1"/>
      <w:numFmt w:val="lowerRoman"/>
      <w:lvlText w:val="%9."/>
      <w:lvlJc w:val="right"/>
      <w:pPr>
        <w:tabs>
          <w:tab w:val="num" w:pos="0"/>
        </w:tabs>
        <w:ind w:left="7200" w:hanging="180"/>
      </w:pPr>
    </w:lvl>
  </w:abstractNum>
  <w:abstractNum w:abstractNumId="56" w15:restartNumberingAfterBreak="0">
    <w:nsid w:val="62633C1B"/>
    <w:multiLevelType w:val="multilevel"/>
    <w:tmpl w:val="48AAEF2A"/>
    <w:lvl w:ilvl="0">
      <w:start w:val="1"/>
      <w:numFmt w:val="decimal"/>
      <w:lvlText w:val="%1."/>
      <w:lvlJc w:val="left"/>
      <w:pPr>
        <w:tabs>
          <w:tab w:val="num" w:pos="0"/>
        </w:tabs>
        <w:ind w:left="720" w:hanging="360"/>
      </w:pPr>
      <w:rPr>
        <w:b/>
        <w:bCs/>
      </w:r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57" w15:restartNumberingAfterBreak="0">
    <w:nsid w:val="63C727D9"/>
    <w:multiLevelType w:val="multilevel"/>
    <w:tmpl w:val="DB7013B0"/>
    <w:lvl w:ilvl="0">
      <w:start w:val="1"/>
      <w:numFmt w:val="lowerLetter"/>
      <w:lvlText w:val="%1)"/>
      <w:lvlJc w:val="left"/>
      <w:pPr>
        <w:tabs>
          <w:tab w:val="num" w:pos="0"/>
        </w:tabs>
        <w:ind w:left="1800" w:hanging="360"/>
      </w:pPr>
      <w:rPr>
        <w:b w:val="0"/>
        <w:bCs w:val="0"/>
      </w:rPr>
    </w:lvl>
    <w:lvl w:ilvl="1">
      <w:start w:val="1"/>
      <w:numFmt w:val="lowerLetter"/>
      <w:lvlText w:val="%2."/>
      <w:lvlJc w:val="left"/>
      <w:pPr>
        <w:tabs>
          <w:tab w:val="num" w:pos="0"/>
        </w:tabs>
        <w:ind w:left="2520" w:hanging="360"/>
      </w:pPr>
    </w:lvl>
    <w:lvl w:ilvl="2">
      <w:start w:val="1"/>
      <w:numFmt w:val="lowerRoman"/>
      <w:lvlText w:val="%3."/>
      <w:lvlJc w:val="right"/>
      <w:pPr>
        <w:tabs>
          <w:tab w:val="num" w:pos="0"/>
        </w:tabs>
        <w:ind w:left="3240" w:hanging="180"/>
      </w:pPr>
    </w:lvl>
    <w:lvl w:ilvl="3">
      <w:start w:val="1"/>
      <w:numFmt w:val="decimal"/>
      <w:lvlText w:val="%4."/>
      <w:lvlJc w:val="left"/>
      <w:pPr>
        <w:tabs>
          <w:tab w:val="num" w:pos="0"/>
        </w:tabs>
        <w:ind w:left="3960" w:hanging="360"/>
      </w:pPr>
    </w:lvl>
    <w:lvl w:ilvl="4">
      <w:start w:val="1"/>
      <w:numFmt w:val="lowerLetter"/>
      <w:lvlText w:val="%5."/>
      <w:lvlJc w:val="left"/>
      <w:pPr>
        <w:tabs>
          <w:tab w:val="num" w:pos="0"/>
        </w:tabs>
        <w:ind w:left="4680" w:hanging="360"/>
      </w:pPr>
    </w:lvl>
    <w:lvl w:ilvl="5">
      <w:start w:val="1"/>
      <w:numFmt w:val="lowerRoman"/>
      <w:lvlText w:val="%6."/>
      <w:lvlJc w:val="right"/>
      <w:pPr>
        <w:tabs>
          <w:tab w:val="num" w:pos="0"/>
        </w:tabs>
        <w:ind w:left="5400" w:hanging="180"/>
      </w:pPr>
    </w:lvl>
    <w:lvl w:ilvl="6">
      <w:start w:val="1"/>
      <w:numFmt w:val="decimal"/>
      <w:lvlText w:val="%7."/>
      <w:lvlJc w:val="left"/>
      <w:pPr>
        <w:tabs>
          <w:tab w:val="num" w:pos="0"/>
        </w:tabs>
        <w:ind w:left="6120" w:hanging="360"/>
      </w:pPr>
    </w:lvl>
    <w:lvl w:ilvl="7">
      <w:start w:val="1"/>
      <w:numFmt w:val="lowerLetter"/>
      <w:lvlText w:val="%8."/>
      <w:lvlJc w:val="left"/>
      <w:pPr>
        <w:tabs>
          <w:tab w:val="num" w:pos="0"/>
        </w:tabs>
        <w:ind w:left="6840" w:hanging="360"/>
      </w:pPr>
    </w:lvl>
    <w:lvl w:ilvl="8">
      <w:start w:val="1"/>
      <w:numFmt w:val="lowerRoman"/>
      <w:lvlText w:val="%9."/>
      <w:lvlJc w:val="right"/>
      <w:pPr>
        <w:tabs>
          <w:tab w:val="num" w:pos="0"/>
        </w:tabs>
        <w:ind w:left="7560" w:hanging="180"/>
      </w:pPr>
    </w:lvl>
  </w:abstractNum>
  <w:abstractNum w:abstractNumId="58" w15:restartNumberingAfterBreak="0">
    <w:nsid w:val="64416072"/>
    <w:multiLevelType w:val="multilevel"/>
    <w:tmpl w:val="7246563A"/>
    <w:lvl w:ilvl="0">
      <w:start w:val="1"/>
      <w:numFmt w:val="decimal"/>
      <w:lvlText w:val="%1)"/>
      <w:lvlJc w:val="left"/>
      <w:pPr>
        <w:tabs>
          <w:tab w:val="num" w:pos="0"/>
        </w:tabs>
        <w:ind w:left="1440" w:hanging="360"/>
      </w:pPr>
    </w:lvl>
    <w:lvl w:ilvl="1">
      <w:start w:val="1"/>
      <w:numFmt w:val="lowerLetter"/>
      <w:lvlText w:val="%2."/>
      <w:lvlJc w:val="left"/>
      <w:pPr>
        <w:tabs>
          <w:tab w:val="num" w:pos="0"/>
        </w:tabs>
        <w:ind w:left="2160" w:hanging="360"/>
      </w:pPr>
    </w:lvl>
    <w:lvl w:ilvl="2">
      <w:start w:val="1"/>
      <w:numFmt w:val="lowerRoman"/>
      <w:lvlText w:val="%3."/>
      <w:lvlJc w:val="right"/>
      <w:pPr>
        <w:tabs>
          <w:tab w:val="num" w:pos="0"/>
        </w:tabs>
        <w:ind w:left="2880" w:hanging="180"/>
      </w:pPr>
    </w:lvl>
    <w:lvl w:ilvl="3">
      <w:start w:val="1"/>
      <w:numFmt w:val="decimal"/>
      <w:lvlText w:val="%4."/>
      <w:lvlJc w:val="left"/>
      <w:pPr>
        <w:tabs>
          <w:tab w:val="num" w:pos="0"/>
        </w:tabs>
        <w:ind w:left="3600" w:hanging="360"/>
      </w:pPr>
    </w:lvl>
    <w:lvl w:ilvl="4">
      <w:start w:val="1"/>
      <w:numFmt w:val="lowerLetter"/>
      <w:lvlText w:val="%5."/>
      <w:lvlJc w:val="left"/>
      <w:pPr>
        <w:tabs>
          <w:tab w:val="num" w:pos="0"/>
        </w:tabs>
        <w:ind w:left="4320" w:hanging="360"/>
      </w:pPr>
    </w:lvl>
    <w:lvl w:ilvl="5">
      <w:start w:val="1"/>
      <w:numFmt w:val="lowerRoman"/>
      <w:lvlText w:val="%6."/>
      <w:lvlJc w:val="right"/>
      <w:pPr>
        <w:tabs>
          <w:tab w:val="num" w:pos="0"/>
        </w:tabs>
        <w:ind w:left="5040" w:hanging="180"/>
      </w:pPr>
    </w:lvl>
    <w:lvl w:ilvl="6">
      <w:start w:val="1"/>
      <w:numFmt w:val="decimal"/>
      <w:lvlText w:val="%7."/>
      <w:lvlJc w:val="left"/>
      <w:pPr>
        <w:tabs>
          <w:tab w:val="num" w:pos="0"/>
        </w:tabs>
        <w:ind w:left="5760" w:hanging="360"/>
      </w:pPr>
    </w:lvl>
    <w:lvl w:ilvl="7">
      <w:start w:val="1"/>
      <w:numFmt w:val="lowerLetter"/>
      <w:lvlText w:val="%8."/>
      <w:lvlJc w:val="left"/>
      <w:pPr>
        <w:tabs>
          <w:tab w:val="num" w:pos="0"/>
        </w:tabs>
        <w:ind w:left="6480" w:hanging="360"/>
      </w:pPr>
    </w:lvl>
    <w:lvl w:ilvl="8">
      <w:start w:val="1"/>
      <w:numFmt w:val="lowerRoman"/>
      <w:lvlText w:val="%9."/>
      <w:lvlJc w:val="right"/>
      <w:pPr>
        <w:tabs>
          <w:tab w:val="num" w:pos="0"/>
        </w:tabs>
        <w:ind w:left="7200" w:hanging="180"/>
      </w:pPr>
    </w:lvl>
  </w:abstractNum>
  <w:abstractNum w:abstractNumId="59" w15:restartNumberingAfterBreak="0">
    <w:nsid w:val="66E0681F"/>
    <w:multiLevelType w:val="multilevel"/>
    <w:tmpl w:val="85E890E8"/>
    <w:lvl w:ilvl="0">
      <w:start w:val="1"/>
      <w:numFmt w:val="decimal"/>
      <w:lvlText w:val="%1)"/>
      <w:lvlJc w:val="left"/>
      <w:pPr>
        <w:tabs>
          <w:tab w:val="num" w:pos="0"/>
        </w:tabs>
        <w:ind w:left="1440" w:hanging="360"/>
      </w:pPr>
    </w:lvl>
    <w:lvl w:ilvl="1">
      <w:start w:val="1"/>
      <w:numFmt w:val="lowerLetter"/>
      <w:lvlText w:val="%2."/>
      <w:lvlJc w:val="left"/>
      <w:pPr>
        <w:tabs>
          <w:tab w:val="num" w:pos="0"/>
        </w:tabs>
        <w:ind w:left="2160" w:hanging="360"/>
      </w:pPr>
    </w:lvl>
    <w:lvl w:ilvl="2">
      <w:start w:val="1"/>
      <w:numFmt w:val="lowerRoman"/>
      <w:lvlText w:val="%3."/>
      <w:lvlJc w:val="right"/>
      <w:pPr>
        <w:tabs>
          <w:tab w:val="num" w:pos="0"/>
        </w:tabs>
        <w:ind w:left="2880" w:hanging="180"/>
      </w:pPr>
    </w:lvl>
    <w:lvl w:ilvl="3">
      <w:start w:val="1"/>
      <w:numFmt w:val="decimal"/>
      <w:lvlText w:val="%4."/>
      <w:lvlJc w:val="left"/>
      <w:pPr>
        <w:tabs>
          <w:tab w:val="num" w:pos="0"/>
        </w:tabs>
        <w:ind w:left="3600" w:hanging="360"/>
      </w:pPr>
    </w:lvl>
    <w:lvl w:ilvl="4">
      <w:start w:val="1"/>
      <w:numFmt w:val="lowerLetter"/>
      <w:lvlText w:val="%5."/>
      <w:lvlJc w:val="left"/>
      <w:pPr>
        <w:tabs>
          <w:tab w:val="num" w:pos="0"/>
        </w:tabs>
        <w:ind w:left="4320" w:hanging="360"/>
      </w:pPr>
    </w:lvl>
    <w:lvl w:ilvl="5">
      <w:start w:val="1"/>
      <w:numFmt w:val="lowerRoman"/>
      <w:lvlText w:val="%6."/>
      <w:lvlJc w:val="right"/>
      <w:pPr>
        <w:tabs>
          <w:tab w:val="num" w:pos="0"/>
        </w:tabs>
        <w:ind w:left="5040" w:hanging="180"/>
      </w:pPr>
    </w:lvl>
    <w:lvl w:ilvl="6">
      <w:start w:val="1"/>
      <w:numFmt w:val="decimal"/>
      <w:lvlText w:val="%7."/>
      <w:lvlJc w:val="left"/>
      <w:pPr>
        <w:tabs>
          <w:tab w:val="num" w:pos="0"/>
        </w:tabs>
        <w:ind w:left="5760" w:hanging="360"/>
      </w:pPr>
    </w:lvl>
    <w:lvl w:ilvl="7">
      <w:start w:val="1"/>
      <w:numFmt w:val="lowerLetter"/>
      <w:lvlText w:val="%8."/>
      <w:lvlJc w:val="left"/>
      <w:pPr>
        <w:tabs>
          <w:tab w:val="num" w:pos="0"/>
        </w:tabs>
        <w:ind w:left="6480" w:hanging="360"/>
      </w:pPr>
    </w:lvl>
    <w:lvl w:ilvl="8">
      <w:start w:val="1"/>
      <w:numFmt w:val="lowerRoman"/>
      <w:lvlText w:val="%9."/>
      <w:lvlJc w:val="right"/>
      <w:pPr>
        <w:tabs>
          <w:tab w:val="num" w:pos="0"/>
        </w:tabs>
        <w:ind w:left="7200" w:hanging="180"/>
      </w:pPr>
    </w:lvl>
  </w:abstractNum>
  <w:abstractNum w:abstractNumId="60" w15:restartNumberingAfterBreak="0">
    <w:nsid w:val="679639A7"/>
    <w:multiLevelType w:val="multilevel"/>
    <w:tmpl w:val="FA0A0190"/>
    <w:lvl w:ilvl="0">
      <w:start w:val="1"/>
      <w:numFmt w:val="decimal"/>
      <w:lvlText w:val="%1)"/>
      <w:lvlJc w:val="left"/>
      <w:pPr>
        <w:tabs>
          <w:tab w:val="num" w:pos="0"/>
        </w:tabs>
        <w:ind w:left="1080" w:hanging="360"/>
      </w:pPr>
      <w:rPr>
        <w:b w:val="0"/>
        <w:bCs/>
        <w:i w:val="0"/>
        <w:iCs w:val="0"/>
      </w:rPr>
    </w:lvl>
    <w:lvl w:ilvl="1">
      <w:start w:val="1"/>
      <w:numFmt w:val="lowerLetter"/>
      <w:lvlText w:val="%2."/>
      <w:lvlJc w:val="left"/>
      <w:pPr>
        <w:tabs>
          <w:tab w:val="num" w:pos="0"/>
        </w:tabs>
        <w:ind w:left="1800" w:hanging="360"/>
      </w:pPr>
    </w:lvl>
    <w:lvl w:ilvl="2">
      <w:start w:val="1"/>
      <w:numFmt w:val="lowerRoman"/>
      <w:lvlText w:val="%3."/>
      <w:lvlJc w:val="right"/>
      <w:pPr>
        <w:tabs>
          <w:tab w:val="num" w:pos="0"/>
        </w:tabs>
        <w:ind w:left="2520" w:hanging="180"/>
      </w:pPr>
    </w:lvl>
    <w:lvl w:ilvl="3">
      <w:start w:val="1"/>
      <w:numFmt w:val="decimal"/>
      <w:lvlText w:val="%4."/>
      <w:lvlJc w:val="left"/>
      <w:pPr>
        <w:tabs>
          <w:tab w:val="num" w:pos="0"/>
        </w:tabs>
        <w:ind w:left="3240" w:hanging="360"/>
      </w:pPr>
    </w:lvl>
    <w:lvl w:ilvl="4">
      <w:start w:val="1"/>
      <w:numFmt w:val="lowerLetter"/>
      <w:lvlText w:val="%5."/>
      <w:lvlJc w:val="left"/>
      <w:pPr>
        <w:tabs>
          <w:tab w:val="num" w:pos="0"/>
        </w:tabs>
        <w:ind w:left="3960" w:hanging="360"/>
      </w:pPr>
    </w:lvl>
    <w:lvl w:ilvl="5">
      <w:start w:val="1"/>
      <w:numFmt w:val="lowerRoman"/>
      <w:lvlText w:val="%6."/>
      <w:lvlJc w:val="right"/>
      <w:pPr>
        <w:tabs>
          <w:tab w:val="num" w:pos="0"/>
        </w:tabs>
        <w:ind w:left="4680" w:hanging="180"/>
      </w:pPr>
    </w:lvl>
    <w:lvl w:ilvl="6">
      <w:start w:val="1"/>
      <w:numFmt w:val="decimal"/>
      <w:lvlText w:val="%7."/>
      <w:lvlJc w:val="left"/>
      <w:pPr>
        <w:tabs>
          <w:tab w:val="num" w:pos="0"/>
        </w:tabs>
        <w:ind w:left="5400" w:hanging="360"/>
      </w:pPr>
    </w:lvl>
    <w:lvl w:ilvl="7">
      <w:start w:val="1"/>
      <w:numFmt w:val="lowerLetter"/>
      <w:lvlText w:val="%8."/>
      <w:lvlJc w:val="left"/>
      <w:pPr>
        <w:tabs>
          <w:tab w:val="num" w:pos="0"/>
        </w:tabs>
        <w:ind w:left="6120" w:hanging="360"/>
      </w:pPr>
    </w:lvl>
    <w:lvl w:ilvl="8">
      <w:start w:val="1"/>
      <w:numFmt w:val="lowerRoman"/>
      <w:lvlText w:val="%9."/>
      <w:lvlJc w:val="right"/>
      <w:pPr>
        <w:tabs>
          <w:tab w:val="num" w:pos="0"/>
        </w:tabs>
        <w:ind w:left="6840" w:hanging="180"/>
      </w:pPr>
    </w:lvl>
  </w:abstractNum>
  <w:abstractNum w:abstractNumId="61" w15:restartNumberingAfterBreak="0">
    <w:nsid w:val="68D61A78"/>
    <w:multiLevelType w:val="multilevel"/>
    <w:tmpl w:val="6B121D6E"/>
    <w:lvl w:ilvl="0">
      <w:start w:val="1"/>
      <w:numFmt w:val="decimal"/>
      <w:lvlText w:val="%1)"/>
      <w:lvlJc w:val="left"/>
      <w:pPr>
        <w:tabs>
          <w:tab w:val="num" w:pos="0"/>
        </w:tabs>
        <w:ind w:left="1440" w:hanging="360"/>
      </w:pPr>
      <w:rPr>
        <w:b w:val="0"/>
        <w:bCs/>
      </w:rPr>
    </w:lvl>
    <w:lvl w:ilvl="1">
      <w:start w:val="1"/>
      <w:numFmt w:val="lowerLetter"/>
      <w:lvlText w:val="%2."/>
      <w:lvlJc w:val="left"/>
      <w:pPr>
        <w:tabs>
          <w:tab w:val="num" w:pos="0"/>
        </w:tabs>
        <w:ind w:left="2160" w:hanging="360"/>
      </w:pPr>
    </w:lvl>
    <w:lvl w:ilvl="2">
      <w:start w:val="1"/>
      <w:numFmt w:val="lowerRoman"/>
      <w:lvlText w:val="%3."/>
      <w:lvlJc w:val="right"/>
      <w:pPr>
        <w:tabs>
          <w:tab w:val="num" w:pos="0"/>
        </w:tabs>
        <w:ind w:left="2880" w:hanging="180"/>
      </w:pPr>
    </w:lvl>
    <w:lvl w:ilvl="3">
      <w:start w:val="1"/>
      <w:numFmt w:val="decimal"/>
      <w:lvlText w:val="%4."/>
      <w:lvlJc w:val="left"/>
      <w:pPr>
        <w:tabs>
          <w:tab w:val="num" w:pos="0"/>
        </w:tabs>
        <w:ind w:left="3600" w:hanging="360"/>
      </w:pPr>
    </w:lvl>
    <w:lvl w:ilvl="4">
      <w:start w:val="1"/>
      <w:numFmt w:val="lowerLetter"/>
      <w:lvlText w:val="%5."/>
      <w:lvlJc w:val="left"/>
      <w:pPr>
        <w:tabs>
          <w:tab w:val="num" w:pos="0"/>
        </w:tabs>
        <w:ind w:left="4320" w:hanging="360"/>
      </w:pPr>
    </w:lvl>
    <w:lvl w:ilvl="5">
      <w:start w:val="1"/>
      <w:numFmt w:val="lowerRoman"/>
      <w:lvlText w:val="%6."/>
      <w:lvlJc w:val="right"/>
      <w:pPr>
        <w:tabs>
          <w:tab w:val="num" w:pos="0"/>
        </w:tabs>
        <w:ind w:left="5040" w:hanging="180"/>
      </w:pPr>
    </w:lvl>
    <w:lvl w:ilvl="6">
      <w:start w:val="1"/>
      <w:numFmt w:val="decimal"/>
      <w:lvlText w:val="%7."/>
      <w:lvlJc w:val="left"/>
      <w:pPr>
        <w:tabs>
          <w:tab w:val="num" w:pos="0"/>
        </w:tabs>
        <w:ind w:left="5760" w:hanging="360"/>
      </w:pPr>
    </w:lvl>
    <w:lvl w:ilvl="7">
      <w:start w:val="1"/>
      <w:numFmt w:val="lowerLetter"/>
      <w:lvlText w:val="%8."/>
      <w:lvlJc w:val="left"/>
      <w:pPr>
        <w:tabs>
          <w:tab w:val="num" w:pos="0"/>
        </w:tabs>
        <w:ind w:left="6480" w:hanging="360"/>
      </w:pPr>
    </w:lvl>
    <w:lvl w:ilvl="8">
      <w:start w:val="1"/>
      <w:numFmt w:val="lowerRoman"/>
      <w:lvlText w:val="%9."/>
      <w:lvlJc w:val="right"/>
      <w:pPr>
        <w:tabs>
          <w:tab w:val="num" w:pos="0"/>
        </w:tabs>
        <w:ind w:left="7200" w:hanging="180"/>
      </w:pPr>
    </w:lvl>
  </w:abstractNum>
  <w:abstractNum w:abstractNumId="62" w15:restartNumberingAfterBreak="0">
    <w:nsid w:val="693A320E"/>
    <w:multiLevelType w:val="multilevel"/>
    <w:tmpl w:val="F4063DFA"/>
    <w:lvl w:ilvl="0">
      <w:start w:val="1"/>
      <w:numFmt w:val="decimal"/>
      <w:lvlText w:val="%1."/>
      <w:lvlJc w:val="left"/>
      <w:pPr>
        <w:tabs>
          <w:tab w:val="num" w:pos="0"/>
        </w:tabs>
        <w:ind w:left="720" w:hanging="360"/>
      </w:pPr>
      <w:rPr>
        <w:b/>
        <w:bCs/>
        <w:color w:val="auto"/>
      </w:r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63" w15:restartNumberingAfterBreak="0">
    <w:nsid w:val="6ADE126B"/>
    <w:multiLevelType w:val="multilevel"/>
    <w:tmpl w:val="8552FC58"/>
    <w:lvl w:ilvl="0">
      <w:start w:val="1"/>
      <w:numFmt w:val="decimal"/>
      <w:lvlText w:val="%1."/>
      <w:lvlJc w:val="left"/>
      <w:pPr>
        <w:tabs>
          <w:tab w:val="num" w:pos="0"/>
        </w:tabs>
        <w:ind w:left="720" w:hanging="360"/>
      </w:pPr>
      <w:rPr>
        <w:rFonts w:ascii="Times New Roman" w:hAnsi="Times New Roman" w:cs="Times New Roman"/>
        <w:b/>
        <w:bCs/>
        <w:sz w:val="22"/>
        <w:szCs w:val="22"/>
      </w:r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64" w15:restartNumberingAfterBreak="0">
    <w:nsid w:val="6B270C2F"/>
    <w:multiLevelType w:val="multilevel"/>
    <w:tmpl w:val="277C14F0"/>
    <w:lvl w:ilvl="0">
      <w:start w:val="1"/>
      <w:numFmt w:val="lowerLetter"/>
      <w:lvlText w:val="%1)"/>
      <w:lvlJc w:val="left"/>
      <w:pPr>
        <w:tabs>
          <w:tab w:val="num" w:pos="0"/>
        </w:tabs>
        <w:ind w:left="2160" w:hanging="360"/>
      </w:pPr>
      <w:rPr>
        <w:b w:val="0"/>
        <w:bCs/>
      </w:rPr>
    </w:lvl>
    <w:lvl w:ilvl="1">
      <w:start w:val="1"/>
      <w:numFmt w:val="lowerLetter"/>
      <w:lvlText w:val="%2."/>
      <w:lvlJc w:val="left"/>
      <w:pPr>
        <w:tabs>
          <w:tab w:val="num" w:pos="0"/>
        </w:tabs>
        <w:ind w:left="2880" w:hanging="360"/>
      </w:pPr>
    </w:lvl>
    <w:lvl w:ilvl="2">
      <w:start w:val="1"/>
      <w:numFmt w:val="lowerRoman"/>
      <w:lvlText w:val="%3."/>
      <w:lvlJc w:val="right"/>
      <w:pPr>
        <w:tabs>
          <w:tab w:val="num" w:pos="0"/>
        </w:tabs>
        <w:ind w:left="3600" w:hanging="180"/>
      </w:pPr>
    </w:lvl>
    <w:lvl w:ilvl="3">
      <w:start w:val="1"/>
      <w:numFmt w:val="decimal"/>
      <w:lvlText w:val="%4."/>
      <w:lvlJc w:val="left"/>
      <w:pPr>
        <w:tabs>
          <w:tab w:val="num" w:pos="0"/>
        </w:tabs>
        <w:ind w:left="4320" w:hanging="360"/>
      </w:pPr>
    </w:lvl>
    <w:lvl w:ilvl="4">
      <w:start w:val="1"/>
      <w:numFmt w:val="lowerLetter"/>
      <w:lvlText w:val="%5."/>
      <w:lvlJc w:val="left"/>
      <w:pPr>
        <w:tabs>
          <w:tab w:val="num" w:pos="0"/>
        </w:tabs>
        <w:ind w:left="5040" w:hanging="360"/>
      </w:pPr>
    </w:lvl>
    <w:lvl w:ilvl="5">
      <w:start w:val="1"/>
      <w:numFmt w:val="lowerRoman"/>
      <w:lvlText w:val="%6."/>
      <w:lvlJc w:val="right"/>
      <w:pPr>
        <w:tabs>
          <w:tab w:val="num" w:pos="0"/>
        </w:tabs>
        <w:ind w:left="5760" w:hanging="180"/>
      </w:pPr>
    </w:lvl>
    <w:lvl w:ilvl="6">
      <w:start w:val="1"/>
      <w:numFmt w:val="decimal"/>
      <w:lvlText w:val="%7."/>
      <w:lvlJc w:val="left"/>
      <w:pPr>
        <w:tabs>
          <w:tab w:val="num" w:pos="0"/>
        </w:tabs>
        <w:ind w:left="6480" w:hanging="360"/>
      </w:pPr>
    </w:lvl>
    <w:lvl w:ilvl="7">
      <w:start w:val="1"/>
      <w:numFmt w:val="lowerLetter"/>
      <w:lvlText w:val="%8."/>
      <w:lvlJc w:val="left"/>
      <w:pPr>
        <w:tabs>
          <w:tab w:val="num" w:pos="0"/>
        </w:tabs>
        <w:ind w:left="7200" w:hanging="360"/>
      </w:pPr>
    </w:lvl>
    <w:lvl w:ilvl="8">
      <w:start w:val="1"/>
      <w:numFmt w:val="lowerRoman"/>
      <w:lvlText w:val="%9."/>
      <w:lvlJc w:val="right"/>
      <w:pPr>
        <w:tabs>
          <w:tab w:val="num" w:pos="0"/>
        </w:tabs>
        <w:ind w:left="7920" w:hanging="180"/>
      </w:pPr>
    </w:lvl>
  </w:abstractNum>
  <w:abstractNum w:abstractNumId="65" w15:restartNumberingAfterBreak="0">
    <w:nsid w:val="6E76652F"/>
    <w:multiLevelType w:val="multilevel"/>
    <w:tmpl w:val="107A9DB2"/>
    <w:lvl w:ilvl="0">
      <w:start w:val="1"/>
      <w:numFmt w:val="lowerLetter"/>
      <w:lvlText w:val="%1)"/>
      <w:lvlJc w:val="left"/>
      <w:pPr>
        <w:tabs>
          <w:tab w:val="num" w:pos="0"/>
        </w:tabs>
        <w:ind w:left="2160" w:hanging="360"/>
      </w:pPr>
      <w:rPr>
        <w:b w:val="0"/>
        <w:bCs/>
      </w:rPr>
    </w:lvl>
    <w:lvl w:ilvl="1">
      <w:start w:val="1"/>
      <w:numFmt w:val="lowerLetter"/>
      <w:lvlText w:val="%2."/>
      <w:lvlJc w:val="left"/>
      <w:pPr>
        <w:tabs>
          <w:tab w:val="num" w:pos="0"/>
        </w:tabs>
        <w:ind w:left="2880" w:hanging="360"/>
      </w:pPr>
    </w:lvl>
    <w:lvl w:ilvl="2">
      <w:start w:val="1"/>
      <w:numFmt w:val="lowerRoman"/>
      <w:lvlText w:val="%3."/>
      <w:lvlJc w:val="right"/>
      <w:pPr>
        <w:tabs>
          <w:tab w:val="num" w:pos="0"/>
        </w:tabs>
        <w:ind w:left="3600" w:hanging="180"/>
      </w:pPr>
    </w:lvl>
    <w:lvl w:ilvl="3">
      <w:start w:val="1"/>
      <w:numFmt w:val="decimal"/>
      <w:lvlText w:val="%4."/>
      <w:lvlJc w:val="left"/>
      <w:pPr>
        <w:tabs>
          <w:tab w:val="num" w:pos="0"/>
        </w:tabs>
        <w:ind w:left="4320" w:hanging="360"/>
      </w:pPr>
    </w:lvl>
    <w:lvl w:ilvl="4">
      <w:start w:val="1"/>
      <w:numFmt w:val="lowerLetter"/>
      <w:lvlText w:val="%5."/>
      <w:lvlJc w:val="left"/>
      <w:pPr>
        <w:tabs>
          <w:tab w:val="num" w:pos="0"/>
        </w:tabs>
        <w:ind w:left="5040" w:hanging="360"/>
      </w:pPr>
    </w:lvl>
    <w:lvl w:ilvl="5">
      <w:start w:val="1"/>
      <w:numFmt w:val="lowerRoman"/>
      <w:lvlText w:val="%6."/>
      <w:lvlJc w:val="right"/>
      <w:pPr>
        <w:tabs>
          <w:tab w:val="num" w:pos="0"/>
        </w:tabs>
        <w:ind w:left="5760" w:hanging="180"/>
      </w:pPr>
    </w:lvl>
    <w:lvl w:ilvl="6">
      <w:start w:val="1"/>
      <w:numFmt w:val="decimal"/>
      <w:lvlText w:val="%7."/>
      <w:lvlJc w:val="left"/>
      <w:pPr>
        <w:tabs>
          <w:tab w:val="num" w:pos="0"/>
        </w:tabs>
        <w:ind w:left="6480" w:hanging="360"/>
      </w:pPr>
    </w:lvl>
    <w:lvl w:ilvl="7">
      <w:start w:val="1"/>
      <w:numFmt w:val="lowerLetter"/>
      <w:lvlText w:val="%8."/>
      <w:lvlJc w:val="left"/>
      <w:pPr>
        <w:tabs>
          <w:tab w:val="num" w:pos="0"/>
        </w:tabs>
        <w:ind w:left="7200" w:hanging="360"/>
      </w:pPr>
    </w:lvl>
    <w:lvl w:ilvl="8">
      <w:start w:val="1"/>
      <w:numFmt w:val="lowerRoman"/>
      <w:lvlText w:val="%9."/>
      <w:lvlJc w:val="right"/>
      <w:pPr>
        <w:tabs>
          <w:tab w:val="num" w:pos="0"/>
        </w:tabs>
        <w:ind w:left="7920" w:hanging="180"/>
      </w:pPr>
    </w:lvl>
  </w:abstractNum>
  <w:abstractNum w:abstractNumId="66" w15:restartNumberingAfterBreak="0">
    <w:nsid w:val="6F2C309B"/>
    <w:multiLevelType w:val="multilevel"/>
    <w:tmpl w:val="D70A4D5C"/>
    <w:lvl w:ilvl="0">
      <w:start w:val="1"/>
      <w:numFmt w:val="bullet"/>
      <w:lvlText w:val=""/>
      <w:lvlJc w:val="left"/>
      <w:pPr>
        <w:tabs>
          <w:tab w:val="num" w:pos="0"/>
        </w:tabs>
        <w:ind w:left="2520" w:hanging="360"/>
      </w:pPr>
      <w:rPr>
        <w:rFonts w:ascii="Symbol" w:hAnsi="Symbol" w:cs="Symbol" w:hint="default"/>
      </w:rPr>
    </w:lvl>
    <w:lvl w:ilvl="1">
      <w:start w:val="1"/>
      <w:numFmt w:val="bullet"/>
      <w:lvlText w:val="o"/>
      <w:lvlJc w:val="left"/>
      <w:pPr>
        <w:tabs>
          <w:tab w:val="num" w:pos="0"/>
        </w:tabs>
        <w:ind w:left="3240" w:hanging="360"/>
      </w:pPr>
      <w:rPr>
        <w:rFonts w:ascii="Courier New" w:hAnsi="Courier New" w:cs="Courier New" w:hint="default"/>
      </w:rPr>
    </w:lvl>
    <w:lvl w:ilvl="2">
      <w:start w:val="1"/>
      <w:numFmt w:val="bullet"/>
      <w:lvlText w:val=""/>
      <w:lvlJc w:val="left"/>
      <w:pPr>
        <w:tabs>
          <w:tab w:val="num" w:pos="0"/>
        </w:tabs>
        <w:ind w:left="3960" w:hanging="360"/>
      </w:pPr>
      <w:rPr>
        <w:rFonts w:ascii="Wingdings" w:hAnsi="Wingdings" w:cs="Wingdings" w:hint="default"/>
      </w:rPr>
    </w:lvl>
    <w:lvl w:ilvl="3">
      <w:start w:val="1"/>
      <w:numFmt w:val="bullet"/>
      <w:lvlText w:val=""/>
      <w:lvlJc w:val="left"/>
      <w:pPr>
        <w:tabs>
          <w:tab w:val="num" w:pos="0"/>
        </w:tabs>
        <w:ind w:left="4680" w:hanging="360"/>
      </w:pPr>
      <w:rPr>
        <w:rFonts w:ascii="Symbol" w:hAnsi="Symbol" w:cs="Symbol" w:hint="default"/>
      </w:rPr>
    </w:lvl>
    <w:lvl w:ilvl="4">
      <w:start w:val="1"/>
      <w:numFmt w:val="bullet"/>
      <w:lvlText w:val="o"/>
      <w:lvlJc w:val="left"/>
      <w:pPr>
        <w:tabs>
          <w:tab w:val="num" w:pos="0"/>
        </w:tabs>
        <w:ind w:left="5400" w:hanging="360"/>
      </w:pPr>
      <w:rPr>
        <w:rFonts w:ascii="Courier New" w:hAnsi="Courier New" w:cs="Courier New" w:hint="default"/>
      </w:rPr>
    </w:lvl>
    <w:lvl w:ilvl="5">
      <w:start w:val="1"/>
      <w:numFmt w:val="bullet"/>
      <w:lvlText w:val=""/>
      <w:lvlJc w:val="left"/>
      <w:pPr>
        <w:tabs>
          <w:tab w:val="num" w:pos="0"/>
        </w:tabs>
        <w:ind w:left="6120" w:hanging="360"/>
      </w:pPr>
      <w:rPr>
        <w:rFonts w:ascii="Wingdings" w:hAnsi="Wingdings" w:cs="Wingdings" w:hint="default"/>
      </w:rPr>
    </w:lvl>
    <w:lvl w:ilvl="6">
      <w:start w:val="1"/>
      <w:numFmt w:val="bullet"/>
      <w:lvlText w:val=""/>
      <w:lvlJc w:val="left"/>
      <w:pPr>
        <w:tabs>
          <w:tab w:val="num" w:pos="0"/>
        </w:tabs>
        <w:ind w:left="6840" w:hanging="360"/>
      </w:pPr>
      <w:rPr>
        <w:rFonts w:ascii="Symbol" w:hAnsi="Symbol" w:cs="Symbol" w:hint="default"/>
      </w:rPr>
    </w:lvl>
    <w:lvl w:ilvl="7">
      <w:start w:val="1"/>
      <w:numFmt w:val="bullet"/>
      <w:lvlText w:val="o"/>
      <w:lvlJc w:val="left"/>
      <w:pPr>
        <w:tabs>
          <w:tab w:val="num" w:pos="0"/>
        </w:tabs>
        <w:ind w:left="7560" w:hanging="360"/>
      </w:pPr>
      <w:rPr>
        <w:rFonts w:ascii="Courier New" w:hAnsi="Courier New" w:cs="Courier New" w:hint="default"/>
      </w:rPr>
    </w:lvl>
    <w:lvl w:ilvl="8">
      <w:start w:val="1"/>
      <w:numFmt w:val="bullet"/>
      <w:lvlText w:val=""/>
      <w:lvlJc w:val="left"/>
      <w:pPr>
        <w:tabs>
          <w:tab w:val="num" w:pos="0"/>
        </w:tabs>
        <w:ind w:left="8280" w:hanging="360"/>
      </w:pPr>
      <w:rPr>
        <w:rFonts w:ascii="Wingdings" w:hAnsi="Wingdings" w:cs="Wingdings" w:hint="default"/>
      </w:rPr>
    </w:lvl>
  </w:abstractNum>
  <w:abstractNum w:abstractNumId="67" w15:restartNumberingAfterBreak="0">
    <w:nsid w:val="71E06722"/>
    <w:multiLevelType w:val="hybridMultilevel"/>
    <w:tmpl w:val="22A225A2"/>
    <w:lvl w:ilvl="0" w:tplc="FFFFFFFF">
      <w:start w:val="1"/>
      <w:numFmt w:val="decimal"/>
      <w:lvlText w:val="%1."/>
      <w:lvlJc w:val="left"/>
      <w:pPr>
        <w:ind w:left="1004" w:hanging="360"/>
      </w:pPr>
      <w:rPr>
        <w:b/>
      </w:rPr>
    </w:lvl>
    <w:lvl w:ilvl="1" w:tplc="FFFFFFFF" w:tentative="1">
      <w:start w:val="1"/>
      <w:numFmt w:val="lowerLetter"/>
      <w:lvlText w:val="%2."/>
      <w:lvlJc w:val="left"/>
      <w:pPr>
        <w:ind w:left="1724" w:hanging="360"/>
      </w:pPr>
    </w:lvl>
    <w:lvl w:ilvl="2" w:tplc="FFFFFFFF" w:tentative="1">
      <w:start w:val="1"/>
      <w:numFmt w:val="lowerRoman"/>
      <w:lvlText w:val="%3."/>
      <w:lvlJc w:val="right"/>
      <w:pPr>
        <w:ind w:left="2444" w:hanging="180"/>
      </w:pPr>
    </w:lvl>
    <w:lvl w:ilvl="3" w:tplc="FFFFFFFF" w:tentative="1">
      <w:start w:val="1"/>
      <w:numFmt w:val="decimal"/>
      <w:lvlText w:val="%4."/>
      <w:lvlJc w:val="left"/>
      <w:pPr>
        <w:ind w:left="3164" w:hanging="360"/>
      </w:pPr>
    </w:lvl>
    <w:lvl w:ilvl="4" w:tplc="FFFFFFFF" w:tentative="1">
      <w:start w:val="1"/>
      <w:numFmt w:val="lowerLetter"/>
      <w:lvlText w:val="%5."/>
      <w:lvlJc w:val="left"/>
      <w:pPr>
        <w:ind w:left="3884" w:hanging="360"/>
      </w:pPr>
    </w:lvl>
    <w:lvl w:ilvl="5" w:tplc="FFFFFFFF" w:tentative="1">
      <w:start w:val="1"/>
      <w:numFmt w:val="lowerRoman"/>
      <w:lvlText w:val="%6."/>
      <w:lvlJc w:val="right"/>
      <w:pPr>
        <w:ind w:left="4604" w:hanging="180"/>
      </w:pPr>
    </w:lvl>
    <w:lvl w:ilvl="6" w:tplc="FFFFFFFF" w:tentative="1">
      <w:start w:val="1"/>
      <w:numFmt w:val="decimal"/>
      <w:lvlText w:val="%7."/>
      <w:lvlJc w:val="left"/>
      <w:pPr>
        <w:ind w:left="5324" w:hanging="360"/>
      </w:pPr>
    </w:lvl>
    <w:lvl w:ilvl="7" w:tplc="FFFFFFFF" w:tentative="1">
      <w:start w:val="1"/>
      <w:numFmt w:val="lowerLetter"/>
      <w:lvlText w:val="%8."/>
      <w:lvlJc w:val="left"/>
      <w:pPr>
        <w:ind w:left="6044" w:hanging="360"/>
      </w:pPr>
    </w:lvl>
    <w:lvl w:ilvl="8" w:tplc="FFFFFFFF" w:tentative="1">
      <w:start w:val="1"/>
      <w:numFmt w:val="lowerRoman"/>
      <w:lvlText w:val="%9."/>
      <w:lvlJc w:val="right"/>
      <w:pPr>
        <w:ind w:left="6764" w:hanging="180"/>
      </w:pPr>
    </w:lvl>
  </w:abstractNum>
  <w:abstractNum w:abstractNumId="68" w15:restartNumberingAfterBreak="0">
    <w:nsid w:val="71ED6824"/>
    <w:multiLevelType w:val="hybridMultilevel"/>
    <w:tmpl w:val="03F6715E"/>
    <w:lvl w:ilvl="0" w:tplc="04150011">
      <w:start w:val="1"/>
      <w:numFmt w:val="decimal"/>
      <w:lvlText w:val="%1)"/>
      <w:lvlJc w:val="left"/>
      <w:pPr>
        <w:ind w:left="1434" w:hanging="360"/>
      </w:pPr>
    </w:lvl>
    <w:lvl w:ilvl="1" w:tplc="04150019" w:tentative="1">
      <w:start w:val="1"/>
      <w:numFmt w:val="lowerLetter"/>
      <w:lvlText w:val="%2."/>
      <w:lvlJc w:val="left"/>
      <w:pPr>
        <w:ind w:left="2154" w:hanging="360"/>
      </w:pPr>
    </w:lvl>
    <w:lvl w:ilvl="2" w:tplc="0415001B" w:tentative="1">
      <w:start w:val="1"/>
      <w:numFmt w:val="lowerRoman"/>
      <w:lvlText w:val="%3."/>
      <w:lvlJc w:val="right"/>
      <w:pPr>
        <w:ind w:left="2874" w:hanging="180"/>
      </w:pPr>
    </w:lvl>
    <w:lvl w:ilvl="3" w:tplc="0415000F" w:tentative="1">
      <w:start w:val="1"/>
      <w:numFmt w:val="decimal"/>
      <w:lvlText w:val="%4."/>
      <w:lvlJc w:val="left"/>
      <w:pPr>
        <w:ind w:left="3594" w:hanging="360"/>
      </w:pPr>
    </w:lvl>
    <w:lvl w:ilvl="4" w:tplc="04150019" w:tentative="1">
      <w:start w:val="1"/>
      <w:numFmt w:val="lowerLetter"/>
      <w:lvlText w:val="%5."/>
      <w:lvlJc w:val="left"/>
      <w:pPr>
        <w:ind w:left="4314" w:hanging="360"/>
      </w:pPr>
    </w:lvl>
    <w:lvl w:ilvl="5" w:tplc="0415001B" w:tentative="1">
      <w:start w:val="1"/>
      <w:numFmt w:val="lowerRoman"/>
      <w:lvlText w:val="%6."/>
      <w:lvlJc w:val="right"/>
      <w:pPr>
        <w:ind w:left="5034" w:hanging="180"/>
      </w:pPr>
    </w:lvl>
    <w:lvl w:ilvl="6" w:tplc="0415000F" w:tentative="1">
      <w:start w:val="1"/>
      <w:numFmt w:val="decimal"/>
      <w:lvlText w:val="%7."/>
      <w:lvlJc w:val="left"/>
      <w:pPr>
        <w:ind w:left="5754" w:hanging="360"/>
      </w:pPr>
    </w:lvl>
    <w:lvl w:ilvl="7" w:tplc="04150019" w:tentative="1">
      <w:start w:val="1"/>
      <w:numFmt w:val="lowerLetter"/>
      <w:lvlText w:val="%8."/>
      <w:lvlJc w:val="left"/>
      <w:pPr>
        <w:ind w:left="6474" w:hanging="360"/>
      </w:pPr>
    </w:lvl>
    <w:lvl w:ilvl="8" w:tplc="0415001B" w:tentative="1">
      <w:start w:val="1"/>
      <w:numFmt w:val="lowerRoman"/>
      <w:lvlText w:val="%9."/>
      <w:lvlJc w:val="right"/>
      <w:pPr>
        <w:ind w:left="7194" w:hanging="180"/>
      </w:pPr>
    </w:lvl>
  </w:abstractNum>
  <w:abstractNum w:abstractNumId="69" w15:restartNumberingAfterBreak="0">
    <w:nsid w:val="7211384C"/>
    <w:multiLevelType w:val="multilevel"/>
    <w:tmpl w:val="0C06B568"/>
    <w:lvl w:ilvl="0">
      <w:start w:val="1"/>
      <w:numFmt w:val="decimal"/>
      <w:lvlText w:val="%1."/>
      <w:lvlJc w:val="left"/>
      <w:pPr>
        <w:tabs>
          <w:tab w:val="num" w:pos="0"/>
        </w:tabs>
        <w:ind w:left="720" w:hanging="360"/>
      </w:pPr>
      <w:rPr>
        <w:rFonts w:ascii="Times New Roman" w:hAnsi="Times New Roman" w:cs="Times New Roman" w:hint="default"/>
        <w:b/>
        <w:bCs/>
      </w:r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70" w15:restartNumberingAfterBreak="0">
    <w:nsid w:val="730859B5"/>
    <w:multiLevelType w:val="multilevel"/>
    <w:tmpl w:val="7F3CB286"/>
    <w:lvl w:ilvl="0">
      <w:start w:val="1"/>
      <w:numFmt w:val="lowerLetter"/>
      <w:lvlText w:val="%1)"/>
      <w:lvlJc w:val="left"/>
      <w:pPr>
        <w:tabs>
          <w:tab w:val="num" w:pos="0"/>
        </w:tabs>
        <w:ind w:left="1800" w:hanging="360"/>
      </w:pPr>
      <w:rPr>
        <w:b w:val="0"/>
        <w:bCs w:val="0"/>
      </w:rPr>
    </w:lvl>
    <w:lvl w:ilvl="1">
      <w:start w:val="1"/>
      <w:numFmt w:val="lowerLetter"/>
      <w:lvlText w:val="%2."/>
      <w:lvlJc w:val="left"/>
      <w:pPr>
        <w:tabs>
          <w:tab w:val="num" w:pos="0"/>
        </w:tabs>
        <w:ind w:left="2520" w:hanging="360"/>
      </w:pPr>
    </w:lvl>
    <w:lvl w:ilvl="2">
      <w:start w:val="1"/>
      <w:numFmt w:val="lowerRoman"/>
      <w:lvlText w:val="%3."/>
      <w:lvlJc w:val="right"/>
      <w:pPr>
        <w:tabs>
          <w:tab w:val="num" w:pos="0"/>
        </w:tabs>
        <w:ind w:left="3240" w:hanging="180"/>
      </w:pPr>
    </w:lvl>
    <w:lvl w:ilvl="3">
      <w:start w:val="1"/>
      <w:numFmt w:val="decimal"/>
      <w:lvlText w:val="%4."/>
      <w:lvlJc w:val="left"/>
      <w:pPr>
        <w:tabs>
          <w:tab w:val="num" w:pos="0"/>
        </w:tabs>
        <w:ind w:left="3960" w:hanging="360"/>
      </w:pPr>
    </w:lvl>
    <w:lvl w:ilvl="4">
      <w:start w:val="1"/>
      <w:numFmt w:val="lowerLetter"/>
      <w:lvlText w:val="%5."/>
      <w:lvlJc w:val="left"/>
      <w:pPr>
        <w:tabs>
          <w:tab w:val="num" w:pos="0"/>
        </w:tabs>
        <w:ind w:left="4680" w:hanging="360"/>
      </w:pPr>
    </w:lvl>
    <w:lvl w:ilvl="5">
      <w:start w:val="1"/>
      <w:numFmt w:val="lowerRoman"/>
      <w:lvlText w:val="%6."/>
      <w:lvlJc w:val="right"/>
      <w:pPr>
        <w:tabs>
          <w:tab w:val="num" w:pos="0"/>
        </w:tabs>
        <w:ind w:left="5400" w:hanging="180"/>
      </w:pPr>
    </w:lvl>
    <w:lvl w:ilvl="6">
      <w:start w:val="1"/>
      <w:numFmt w:val="decimal"/>
      <w:lvlText w:val="%7."/>
      <w:lvlJc w:val="left"/>
      <w:pPr>
        <w:tabs>
          <w:tab w:val="num" w:pos="0"/>
        </w:tabs>
        <w:ind w:left="6120" w:hanging="360"/>
      </w:pPr>
    </w:lvl>
    <w:lvl w:ilvl="7">
      <w:start w:val="1"/>
      <w:numFmt w:val="lowerLetter"/>
      <w:lvlText w:val="%8."/>
      <w:lvlJc w:val="left"/>
      <w:pPr>
        <w:tabs>
          <w:tab w:val="num" w:pos="0"/>
        </w:tabs>
        <w:ind w:left="6840" w:hanging="360"/>
      </w:pPr>
    </w:lvl>
    <w:lvl w:ilvl="8">
      <w:start w:val="1"/>
      <w:numFmt w:val="lowerRoman"/>
      <w:lvlText w:val="%9."/>
      <w:lvlJc w:val="right"/>
      <w:pPr>
        <w:tabs>
          <w:tab w:val="num" w:pos="0"/>
        </w:tabs>
        <w:ind w:left="7560" w:hanging="180"/>
      </w:pPr>
    </w:lvl>
  </w:abstractNum>
  <w:abstractNum w:abstractNumId="71" w15:restartNumberingAfterBreak="0">
    <w:nsid w:val="75615298"/>
    <w:multiLevelType w:val="multilevel"/>
    <w:tmpl w:val="8A123CE8"/>
    <w:lvl w:ilvl="0">
      <w:start w:val="1"/>
      <w:numFmt w:val="decimal"/>
      <w:lvlText w:val="%1."/>
      <w:lvlJc w:val="left"/>
      <w:pPr>
        <w:tabs>
          <w:tab w:val="num" w:pos="0"/>
        </w:tabs>
        <w:ind w:left="720" w:hanging="360"/>
      </w:pPr>
      <w:rPr>
        <w:b/>
        <w:bCs/>
        <w:i w:val="0"/>
        <w:iCs w:val="0"/>
      </w:r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72" w15:restartNumberingAfterBreak="0">
    <w:nsid w:val="76607F9C"/>
    <w:multiLevelType w:val="multilevel"/>
    <w:tmpl w:val="CFEE97EC"/>
    <w:lvl w:ilvl="0">
      <w:start w:val="1"/>
      <w:numFmt w:val="lowerLetter"/>
      <w:lvlText w:val="%1)"/>
      <w:lvlJc w:val="left"/>
      <w:pPr>
        <w:tabs>
          <w:tab w:val="num" w:pos="0"/>
        </w:tabs>
        <w:ind w:left="2160" w:hanging="360"/>
      </w:pPr>
    </w:lvl>
    <w:lvl w:ilvl="1">
      <w:start w:val="1"/>
      <w:numFmt w:val="lowerLetter"/>
      <w:lvlText w:val="%2."/>
      <w:lvlJc w:val="left"/>
      <w:pPr>
        <w:tabs>
          <w:tab w:val="num" w:pos="0"/>
        </w:tabs>
        <w:ind w:left="2880" w:hanging="360"/>
      </w:pPr>
    </w:lvl>
    <w:lvl w:ilvl="2">
      <w:start w:val="1"/>
      <w:numFmt w:val="lowerRoman"/>
      <w:lvlText w:val="%3."/>
      <w:lvlJc w:val="right"/>
      <w:pPr>
        <w:tabs>
          <w:tab w:val="num" w:pos="0"/>
        </w:tabs>
        <w:ind w:left="3600" w:hanging="180"/>
      </w:pPr>
    </w:lvl>
    <w:lvl w:ilvl="3">
      <w:start w:val="1"/>
      <w:numFmt w:val="decimal"/>
      <w:lvlText w:val="%4."/>
      <w:lvlJc w:val="left"/>
      <w:pPr>
        <w:tabs>
          <w:tab w:val="num" w:pos="0"/>
        </w:tabs>
        <w:ind w:left="4320" w:hanging="360"/>
      </w:pPr>
    </w:lvl>
    <w:lvl w:ilvl="4">
      <w:start w:val="1"/>
      <w:numFmt w:val="lowerLetter"/>
      <w:lvlText w:val="%5."/>
      <w:lvlJc w:val="left"/>
      <w:pPr>
        <w:tabs>
          <w:tab w:val="num" w:pos="0"/>
        </w:tabs>
        <w:ind w:left="5040" w:hanging="360"/>
      </w:pPr>
    </w:lvl>
    <w:lvl w:ilvl="5">
      <w:start w:val="1"/>
      <w:numFmt w:val="lowerRoman"/>
      <w:lvlText w:val="%6."/>
      <w:lvlJc w:val="right"/>
      <w:pPr>
        <w:tabs>
          <w:tab w:val="num" w:pos="0"/>
        </w:tabs>
        <w:ind w:left="5760" w:hanging="180"/>
      </w:pPr>
    </w:lvl>
    <w:lvl w:ilvl="6">
      <w:start w:val="1"/>
      <w:numFmt w:val="decimal"/>
      <w:lvlText w:val="%7."/>
      <w:lvlJc w:val="left"/>
      <w:pPr>
        <w:tabs>
          <w:tab w:val="num" w:pos="0"/>
        </w:tabs>
        <w:ind w:left="6480" w:hanging="360"/>
      </w:pPr>
    </w:lvl>
    <w:lvl w:ilvl="7">
      <w:start w:val="1"/>
      <w:numFmt w:val="lowerLetter"/>
      <w:lvlText w:val="%8."/>
      <w:lvlJc w:val="left"/>
      <w:pPr>
        <w:tabs>
          <w:tab w:val="num" w:pos="0"/>
        </w:tabs>
        <w:ind w:left="7200" w:hanging="360"/>
      </w:pPr>
    </w:lvl>
    <w:lvl w:ilvl="8">
      <w:start w:val="1"/>
      <w:numFmt w:val="lowerRoman"/>
      <w:lvlText w:val="%9."/>
      <w:lvlJc w:val="right"/>
      <w:pPr>
        <w:tabs>
          <w:tab w:val="num" w:pos="0"/>
        </w:tabs>
        <w:ind w:left="7920" w:hanging="180"/>
      </w:pPr>
    </w:lvl>
  </w:abstractNum>
  <w:abstractNum w:abstractNumId="73" w15:restartNumberingAfterBreak="0">
    <w:nsid w:val="76670CE1"/>
    <w:multiLevelType w:val="multilevel"/>
    <w:tmpl w:val="6C80EF3C"/>
    <w:lvl w:ilvl="0">
      <w:start w:val="1"/>
      <w:numFmt w:val="none"/>
      <w:pStyle w:val="Nagwek1"/>
      <w:suff w:val="nothing"/>
      <w:lvlText w:val=""/>
      <w:lvlJc w:val="left"/>
      <w:pPr>
        <w:tabs>
          <w:tab w:val="num" w:pos="0"/>
        </w:tabs>
        <w:ind w:left="432" w:hanging="432"/>
      </w:pPr>
    </w:lvl>
    <w:lvl w:ilvl="1">
      <w:start w:val="1"/>
      <w:numFmt w:val="none"/>
      <w:pStyle w:val="Nagwek2"/>
      <w:suff w:val="nothing"/>
      <w:lvlText w:val=""/>
      <w:lvlJc w:val="left"/>
      <w:pPr>
        <w:tabs>
          <w:tab w:val="num" w:pos="0"/>
        </w:tabs>
        <w:ind w:left="576" w:hanging="576"/>
      </w:pPr>
    </w:lvl>
    <w:lvl w:ilvl="2">
      <w:start w:val="1"/>
      <w:numFmt w:val="none"/>
      <w:pStyle w:val="Nagwek3"/>
      <w:suff w:val="nothing"/>
      <w:lvlText w:val=""/>
      <w:lvlJc w:val="left"/>
      <w:pPr>
        <w:tabs>
          <w:tab w:val="num" w:pos="0"/>
        </w:tabs>
        <w:ind w:left="720" w:hanging="720"/>
      </w:pPr>
    </w:lvl>
    <w:lvl w:ilvl="3">
      <w:start w:val="1"/>
      <w:numFmt w:val="none"/>
      <w:suff w:val="nothing"/>
      <w:lvlText w:val=""/>
      <w:lvlJc w:val="left"/>
      <w:pPr>
        <w:tabs>
          <w:tab w:val="num" w:pos="0"/>
        </w:tabs>
        <w:ind w:left="864" w:hanging="864"/>
      </w:pPr>
    </w:lvl>
    <w:lvl w:ilvl="4">
      <w:start w:val="1"/>
      <w:numFmt w:val="none"/>
      <w:suff w:val="nothing"/>
      <w:lvlText w:val=""/>
      <w:lvlJc w:val="left"/>
      <w:pPr>
        <w:tabs>
          <w:tab w:val="num" w:pos="0"/>
        </w:tabs>
        <w:ind w:left="1008" w:hanging="1008"/>
      </w:pPr>
    </w:lvl>
    <w:lvl w:ilvl="5">
      <w:start w:val="1"/>
      <w:numFmt w:val="none"/>
      <w:suff w:val="nothing"/>
      <w:lvlText w:val=""/>
      <w:lvlJc w:val="left"/>
      <w:pPr>
        <w:tabs>
          <w:tab w:val="num" w:pos="0"/>
        </w:tabs>
        <w:ind w:left="1152" w:hanging="1152"/>
      </w:pPr>
    </w:lvl>
    <w:lvl w:ilvl="6">
      <w:start w:val="1"/>
      <w:numFmt w:val="none"/>
      <w:suff w:val="nothing"/>
      <w:lvlText w:val=""/>
      <w:lvlJc w:val="left"/>
      <w:pPr>
        <w:tabs>
          <w:tab w:val="num" w:pos="0"/>
        </w:tabs>
        <w:ind w:left="1296" w:hanging="1296"/>
      </w:pPr>
    </w:lvl>
    <w:lvl w:ilvl="7">
      <w:start w:val="1"/>
      <w:numFmt w:val="none"/>
      <w:suff w:val="nothing"/>
      <w:lvlText w:val=""/>
      <w:lvlJc w:val="left"/>
      <w:pPr>
        <w:tabs>
          <w:tab w:val="num" w:pos="0"/>
        </w:tabs>
        <w:ind w:left="1440" w:hanging="1440"/>
      </w:pPr>
    </w:lvl>
    <w:lvl w:ilvl="8">
      <w:start w:val="1"/>
      <w:numFmt w:val="none"/>
      <w:suff w:val="nothing"/>
      <w:lvlText w:val=""/>
      <w:lvlJc w:val="left"/>
      <w:pPr>
        <w:tabs>
          <w:tab w:val="num" w:pos="0"/>
        </w:tabs>
        <w:ind w:left="1584" w:hanging="1584"/>
      </w:pPr>
    </w:lvl>
  </w:abstractNum>
  <w:abstractNum w:abstractNumId="74" w15:restartNumberingAfterBreak="0">
    <w:nsid w:val="781B7D2A"/>
    <w:multiLevelType w:val="multilevel"/>
    <w:tmpl w:val="32AC6C30"/>
    <w:lvl w:ilvl="0">
      <w:start w:val="5"/>
      <w:numFmt w:val="decimal"/>
      <w:lvlText w:val="%1."/>
      <w:lvlJc w:val="left"/>
      <w:pPr>
        <w:tabs>
          <w:tab w:val="num" w:pos="0"/>
        </w:tabs>
        <w:ind w:left="1146" w:hanging="360"/>
      </w:pPr>
      <w:rPr>
        <w:b/>
        <w:bCs w:val="0"/>
      </w:rPr>
    </w:lvl>
    <w:lvl w:ilvl="1">
      <w:start w:val="1"/>
      <w:numFmt w:val="lowerLetter"/>
      <w:lvlText w:val="%2."/>
      <w:lvlJc w:val="left"/>
      <w:pPr>
        <w:tabs>
          <w:tab w:val="num" w:pos="0"/>
        </w:tabs>
        <w:ind w:left="1866" w:hanging="360"/>
      </w:pPr>
    </w:lvl>
    <w:lvl w:ilvl="2">
      <w:start w:val="1"/>
      <w:numFmt w:val="lowerRoman"/>
      <w:lvlText w:val="%3."/>
      <w:lvlJc w:val="right"/>
      <w:pPr>
        <w:tabs>
          <w:tab w:val="num" w:pos="0"/>
        </w:tabs>
        <w:ind w:left="2586" w:hanging="180"/>
      </w:pPr>
    </w:lvl>
    <w:lvl w:ilvl="3">
      <w:start w:val="1"/>
      <w:numFmt w:val="decimal"/>
      <w:lvlText w:val="%4."/>
      <w:lvlJc w:val="left"/>
      <w:pPr>
        <w:tabs>
          <w:tab w:val="num" w:pos="0"/>
        </w:tabs>
        <w:ind w:left="3306" w:hanging="360"/>
      </w:pPr>
    </w:lvl>
    <w:lvl w:ilvl="4">
      <w:start w:val="1"/>
      <w:numFmt w:val="lowerLetter"/>
      <w:lvlText w:val="%5."/>
      <w:lvlJc w:val="left"/>
      <w:pPr>
        <w:tabs>
          <w:tab w:val="num" w:pos="0"/>
        </w:tabs>
        <w:ind w:left="4026" w:hanging="360"/>
      </w:pPr>
    </w:lvl>
    <w:lvl w:ilvl="5">
      <w:start w:val="1"/>
      <w:numFmt w:val="lowerRoman"/>
      <w:lvlText w:val="%6."/>
      <w:lvlJc w:val="right"/>
      <w:pPr>
        <w:tabs>
          <w:tab w:val="num" w:pos="0"/>
        </w:tabs>
        <w:ind w:left="4746" w:hanging="180"/>
      </w:pPr>
    </w:lvl>
    <w:lvl w:ilvl="6">
      <w:start w:val="1"/>
      <w:numFmt w:val="decimal"/>
      <w:lvlText w:val="%7."/>
      <w:lvlJc w:val="left"/>
      <w:pPr>
        <w:tabs>
          <w:tab w:val="num" w:pos="0"/>
        </w:tabs>
        <w:ind w:left="5466" w:hanging="360"/>
      </w:pPr>
    </w:lvl>
    <w:lvl w:ilvl="7">
      <w:start w:val="1"/>
      <w:numFmt w:val="lowerLetter"/>
      <w:lvlText w:val="%8."/>
      <w:lvlJc w:val="left"/>
      <w:pPr>
        <w:tabs>
          <w:tab w:val="num" w:pos="0"/>
        </w:tabs>
        <w:ind w:left="6186" w:hanging="360"/>
      </w:pPr>
    </w:lvl>
    <w:lvl w:ilvl="8">
      <w:start w:val="1"/>
      <w:numFmt w:val="lowerRoman"/>
      <w:lvlText w:val="%9."/>
      <w:lvlJc w:val="right"/>
      <w:pPr>
        <w:tabs>
          <w:tab w:val="num" w:pos="0"/>
        </w:tabs>
        <w:ind w:left="6906" w:hanging="180"/>
      </w:pPr>
    </w:lvl>
  </w:abstractNum>
  <w:abstractNum w:abstractNumId="75" w15:restartNumberingAfterBreak="0">
    <w:nsid w:val="79F8637C"/>
    <w:multiLevelType w:val="hybridMultilevel"/>
    <w:tmpl w:val="DA98968C"/>
    <w:lvl w:ilvl="0" w:tplc="FFFFFFFF">
      <w:start w:val="1"/>
      <w:numFmt w:val="lowerLetter"/>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6" w15:restartNumberingAfterBreak="0">
    <w:nsid w:val="7BD02238"/>
    <w:multiLevelType w:val="multilevel"/>
    <w:tmpl w:val="12F47216"/>
    <w:lvl w:ilvl="0">
      <w:start w:val="1"/>
      <w:numFmt w:val="decimal"/>
      <w:lvlText w:val="%1."/>
      <w:lvlJc w:val="left"/>
      <w:pPr>
        <w:tabs>
          <w:tab w:val="num" w:pos="0"/>
        </w:tabs>
        <w:ind w:left="748" w:hanging="360"/>
      </w:pPr>
      <w:rPr>
        <w:b/>
        <w:bCs w:val="0"/>
      </w:rPr>
    </w:lvl>
    <w:lvl w:ilvl="1">
      <w:start w:val="1"/>
      <w:numFmt w:val="lowerLetter"/>
      <w:lvlText w:val="%2."/>
      <w:lvlJc w:val="left"/>
      <w:pPr>
        <w:tabs>
          <w:tab w:val="num" w:pos="0"/>
        </w:tabs>
        <w:ind w:left="1468" w:hanging="360"/>
      </w:pPr>
    </w:lvl>
    <w:lvl w:ilvl="2">
      <w:start w:val="1"/>
      <w:numFmt w:val="lowerRoman"/>
      <w:lvlText w:val="%3."/>
      <w:lvlJc w:val="right"/>
      <w:pPr>
        <w:tabs>
          <w:tab w:val="num" w:pos="0"/>
        </w:tabs>
        <w:ind w:left="2188" w:hanging="180"/>
      </w:pPr>
    </w:lvl>
    <w:lvl w:ilvl="3">
      <w:start w:val="1"/>
      <w:numFmt w:val="decimal"/>
      <w:lvlText w:val="%4."/>
      <w:lvlJc w:val="left"/>
      <w:pPr>
        <w:tabs>
          <w:tab w:val="num" w:pos="0"/>
        </w:tabs>
        <w:ind w:left="2908" w:hanging="360"/>
      </w:pPr>
    </w:lvl>
    <w:lvl w:ilvl="4">
      <w:start w:val="1"/>
      <w:numFmt w:val="lowerLetter"/>
      <w:lvlText w:val="%5."/>
      <w:lvlJc w:val="left"/>
      <w:pPr>
        <w:tabs>
          <w:tab w:val="num" w:pos="0"/>
        </w:tabs>
        <w:ind w:left="3628" w:hanging="360"/>
      </w:pPr>
    </w:lvl>
    <w:lvl w:ilvl="5">
      <w:start w:val="1"/>
      <w:numFmt w:val="lowerRoman"/>
      <w:lvlText w:val="%6."/>
      <w:lvlJc w:val="right"/>
      <w:pPr>
        <w:tabs>
          <w:tab w:val="num" w:pos="0"/>
        </w:tabs>
        <w:ind w:left="4348" w:hanging="180"/>
      </w:pPr>
    </w:lvl>
    <w:lvl w:ilvl="6">
      <w:start w:val="1"/>
      <w:numFmt w:val="decimal"/>
      <w:lvlText w:val="%7."/>
      <w:lvlJc w:val="left"/>
      <w:pPr>
        <w:tabs>
          <w:tab w:val="num" w:pos="0"/>
        </w:tabs>
        <w:ind w:left="5068" w:hanging="360"/>
      </w:pPr>
    </w:lvl>
    <w:lvl w:ilvl="7">
      <w:start w:val="1"/>
      <w:numFmt w:val="lowerLetter"/>
      <w:lvlText w:val="%8."/>
      <w:lvlJc w:val="left"/>
      <w:pPr>
        <w:tabs>
          <w:tab w:val="num" w:pos="0"/>
        </w:tabs>
        <w:ind w:left="5788" w:hanging="360"/>
      </w:pPr>
    </w:lvl>
    <w:lvl w:ilvl="8">
      <w:start w:val="1"/>
      <w:numFmt w:val="lowerRoman"/>
      <w:lvlText w:val="%9."/>
      <w:lvlJc w:val="right"/>
      <w:pPr>
        <w:tabs>
          <w:tab w:val="num" w:pos="0"/>
        </w:tabs>
        <w:ind w:left="6508" w:hanging="180"/>
      </w:pPr>
    </w:lvl>
  </w:abstractNum>
  <w:abstractNum w:abstractNumId="77" w15:restartNumberingAfterBreak="0">
    <w:nsid w:val="7CB61F6E"/>
    <w:multiLevelType w:val="multilevel"/>
    <w:tmpl w:val="F5E634DE"/>
    <w:lvl w:ilvl="0">
      <w:start w:val="1"/>
      <w:numFmt w:val="decimal"/>
      <w:lvlText w:val="%1."/>
      <w:lvlJc w:val="left"/>
      <w:pPr>
        <w:tabs>
          <w:tab w:val="num" w:pos="0"/>
        </w:tabs>
        <w:ind w:left="720" w:hanging="360"/>
      </w:pPr>
      <w:rPr>
        <w:b/>
        <w:bCs/>
      </w:r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78" w15:restartNumberingAfterBreak="0">
    <w:nsid w:val="7D905C2F"/>
    <w:multiLevelType w:val="multilevel"/>
    <w:tmpl w:val="8F203FC6"/>
    <w:lvl w:ilvl="0">
      <w:start w:val="1"/>
      <w:numFmt w:val="lowerLetter"/>
      <w:lvlText w:val="%1)"/>
      <w:lvlJc w:val="left"/>
      <w:pPr>
        <w:tabs>
          <w:tab w:val="num" w:pos="0"/>
        </w:tabs>
        <w:ind w:left="2934" w:hanging="360"/>
      </w:pPr>
    </w:lvl>
    <w:lvl w:ilvl="1">
      <w:start w:val="1"/>
      <w:numFmt w:val="lowerLetter"/>
      <w:lvlText w:val="%2."/>
      <w:lvlJc w:val="left"/>
      <w:pPr>
        <w:tabs>
          <w:tab w:val="num" w:pos="0"/>
        </w:tabs>
        <w:ind w:left="3654" w:hanging="360"/>
      </w:pPr>
    </w:lvl>
    <w:lvl w:ilvl="2">
      <w:start w:val="1"/>
      <w:numFmt w:val="lowerRoman"/>
      <w:lvlText w:val="%3."/>
      <w:lvlJc w:val="right"/>
      <w:pPr>
        <w:tabs>
          <w:tab w:val="num" w:pos="0"/>
        </w:tabs>
        <w:ind w:left="4374" w:hanging="180"/>
      </w:pPr>
    </w:lvl>
    <w:lvl w:ilvl="3">
      <w:start w:val="1"/>
      <w:numFmt w:val="decimal"/>
      <w:lvlText w:val="%4."/>
      <w:lvlJc w:val="left"/>
      <w:pPr>
        <w:tabs>
          <w:tab w:val="num" w:pos="0"/>
        </w:tabs>
        <w:ind w:left="5094" w:hanging="360"/>
      </w:pPr>
    </w:lvl>
    <w:lvl w:ilvl="4">
      <w:start w:val="1"/>
      <w:numFmt w:val="lowerLetter"/>
      <w:lvlText w:val="%5."/>
      <w:lvlJc w:val="left"/>
      <w:pPr>
        <w:tabs>
          <w:tab w:val="num" w:pos="0"/>
        </w:tabs>
        <w:ind w:left="5814" w:hanging="360"/>
      </w:pPr>
    </w:lvl>
    <w:lvl w:ilvl="5">
      <w:start w:val="1"/>
      <w:numFmt w:val="lowerRoman"/>
      <w:lvlText w:val="%6."/>
      <w:lvlJc w:val="right"/>
      <w:pPr>
        <w:tabs>
          <w:tab w:val="num" w:pos="0"/>
        </w:tabs>
        <w:ind w:left="6534" w:hanging="180"/>
      </w:pPr>
    </w:lvl>
    <w:lvl w:ilvl="6">
      <w:start w:val="1"/>
      <w:numFmt w:val="decimal"/>
      <w:lvlText w:val="%7."/>
      <w:lvlJc w:val="left"/>
      <w:pPr>
        <w:tabs>
          <w:tab w:val="num" w:pos="0"/>
        </w:tabs>
        <w:ind w:left="7254" w:hanging="360"/>
      </w:pPr>
    </w:lvl>
    <w:lvl w:ilvl="7">
      <w:start w:val="1"/>
      <w:numFmt w:val="lowerLetter"/>
      <w:lvlText w:val="%8."/>
      <w:lvlJc w:val="left"/>
      <w:pPr>
        <w:tabs>
          <w:tab w:val="num" w:pos="0"/>
        </w:tabs>
        <w:ind w:left="7974" w:hanging="360"/>
      </w:pPr>
    </w:lvl>
    <w:lvl w:ilvl="8">
      <w:start w:val="1"/>
      <w:numFmt w:val="lowerRoman"/>
      <w:lvlText w:val="%9."/>
      <w:lvlJc w:val="right"/>
      <w:pPr>
        <w:tabs>
          <w:tab w:val="num" w:pos="0"/>
        </w:tabs>
        <w:ind w:left="8694" w:hanging="180"/>
      </w:pPr>
    </w:lvl>
  </w:abstractNum>
  <w:num w:numId="1" w16cid:durableId="2077505589">
    <w:abstractNumId w:val="73"/>
  </w:num>
  <w:num w:numId="2" w16cid:durableId="603805223">
    <w:abstractNumId w:val="13"/>
  </w:num>
  <w:num w:numId="3" w16cid:durableId="1294824456">
    <w:abstractNumId w:val="38"/>
  </w:num>
  <w:num w:numId="4" w16cid:durableId="421024117">
    <w:abstractNumId w:val="60"/>
  </w:num>
  <w:num w:numId="5" w16cid:durableId="288516759">
    <w:abstractNumId w:val="14"/>
  </w:num>
  <w:num w:numId="6" w16cid:durableId="2131704188">
    <w:abstractNumId w:val="76"/>
  </w:num>
  <w:num w:numId="7" w16cid:durableId="2083024002">
    <w:abstractNumId w:val="21"/>
  </w:num>
  <w:num w:numId="8" w16cid:durableId="190804617">
    <w:abstractNumId w:val="18"/>
  </w:num>
  <w:num w:numId="9" w16cid:durableId="876311977">
    <w:abstractNumId w:val="27"/>
  </w:num>
  <w:num w:numId="10" w16cid:durableId="2042125745">
    <w:abstractNumId w:val="72"/>
  </w:num>
  <w:num w:numId="11" w16cid:durableId="2027974362">
    <w:abstractNumId w:val="43"/>
  </w:num>
  <w:num w:numId="12" w16cid:durableId="731806502">
    <w:abstractNumId w:val="61"/>
  </w:num>
  <w:num w:numId="13" w16cid:durableId="489835278">
    <w:abstractNumId w:val="31"/>
  </w:num>
  <w:num w:numId="14" w16cid:durableId="2106222025">
    <w:abstractNumId w:val="35"/>
  </w:num>
  <w:num w:numId="15" w16cid:durableId="725107422">
    <w:abstractNumId w:val="65"/>
  </w:num>
  <w:num w:numId="16" w16cid:durableId="843055746">
    <w:abstractNumId w:val="64"/>
  </w:num>
  <w:num w:numId="17" w16cid:durableId="656569953">
    <w:abstractNumId w:val="12"/>
  </w:num>
  <w:num w:numId="18" w16cid:durableId="922101989">
    <w:abstractNumId w:val="3"/>
  </w:num>
  <w:num w:numId="19" w16cid:durableId="2130392372">
    <w:abstractNumId w:val="70"/>
  </w:num>
  <w:num w:numId="20" w16cid:durableId="908005356">
    <w:abstractNumId w:val="23"/>
  </w:num>
  <w:num w:numId="21" w16cid:durableId="1611158700">
    <w:abstractNumId w:val="57"/>
  </w:num>
  <w:num w:numId="22" w16cid:durableId="1988824778">
    <w:abstractNumId w:val="42"/>
  </w:num>
  <w:num w:numId="23" w16cid:durableId="115489708">
    <w:abstractNumId w:val="52"/>
  </w:num>
  <w:num w:numId="24" w16cid:durableId="1167136016">
    <w:abstractNumId w:val="10"/>
  </w:num>
  <w:num w:numId="25" w16cid:durableId="1736467951">
    <w:abstractNumId w:val="56"/>
  </w:num>
  <w:num w:numId="26" w16cid:durableId="588269274">
    <w:abstractNumId w:val="16"/>
  </w:num>
  <w:num w:numId="27" w16cid:durableId="498080876">
    <w:abstractNumId w:val="63"/>
  </w:num>
  <w:num w:numId="28" w16cid:durableId="1580677312">
    <w:abstractNumId w:val="77"/>
  </w:num>
  <w:num w:numId="29" w16cid:durableId="1263420975">
    <w:abstractNumId w:val="34"/>
  </w:num>
  <w:num w:numId="30" w16cid:durableId="2033605027">
    <w:abstractNumId w:val="48"/>
  </w:num>
  <w:num w:numId="31" w16cid:durableId="386345018">
    <w:abstractNumId w:val="36"/>
  </w:num>
  <w:num w:numId="32" w16cid:durableId="1129977583">
    <w:abstractNumId w:val="69"/>
  </w:num>
  <w:num w:numId="33" w16cid:durableId="440416449">
    <w:abstractNumId w:val="15"/>
  </w:num>
  <w:num w:numId="34" w16cid:durableId="2051881011">
    <w:abstractNumId w:val="44"/>
  </w:num>
  <w:num w:numId="35" w16cid:durableId="17320965">
    <w:abstractNumId w:val="47"/>
  </w:num>
  <w:num w:numId="36" w16cid:durableId="1299068730">
    <w:abstractNumId w:val="71"/>
  </w:num>
  <w:num w:numId="37" w16cid:durableId="102001759">
    <w:abstractNumId w:val="49"/>
  </w:num>
  <w:num w:numId="38" w16cid:durableId="1369836292">
    <w:abstractNumId w:val="39"/>
  </w:num>
  <w:num w:numId="39" w16cid:durableId="1263875355">
    <w:abstractNumId w:val="28"/>
  </w:num>
  <w:num w:numId="40" w16cid:durableId="1046221753">
    <w:abstractNumId w:val="2"/>
  </w:num>
  <w:num w:numId="41" w16cid:durableId="943416468">
    <w:abstractNumId w:val="26"/>
  </w:num>
  <w:num w:numId="42" w16cid:durableId="959610300">
    <w:abstractNumId w:val="17"/>
  </w:num>
  <w:num w:numId="43" w16cid:durableId="2146772498">
    <w:abstractNumId w:val="41"/>
  </w:num>
  <w:num w:numId="44" w16cid:durableId="480511427">
    <w:abstractNumId w:val="11"/>
  </w:num>
  <w:num w:numId="45" w16cid:durableId="2124766365">
    <w:abstractNumId w:val="6"/>
  </w:num>
  <w:num w:numId="46" w16cid:durableId="64188908">
    <w:abstractNumId w:val="37"/>
  </w:num>
  <w:num w:numId="47" w16cid:durableId="1502045449">
    <w:abstractNumId w:val="19"/>
  </w:num>
  <w:num w:numId="48" w16cid:durableId="1371488980">
    <w:abstractNumId w:val="22"/>
  </w:num>
  <w:num w:numId="49" w16cid:durableId="209652884">
    <w:abstractNumId w:val="45"/>
  </w:num>
  <w:num w:numId="50" w16cid:durableId="1567644530">
    <w:abstractNumId w:val="5"/>
  </w:num>
  <w:num w:numId="51" w16cid:durableId="1897353495">
    <w:abstractNumId w:val="4"/>
  </w:num>
  <w:num w:numId="52" w16cid:durableId="1388844809">
    <w:abstractNumId w:val="58"/>
  </w:num>
  <w:num w:numId="53" w16cid:durableId="644967160">
    <w:abstractNumId w:val="53"/>
  </w:num>
  <w:num w:numId="54" w16cid:durableId="251355614">
    <w:abstractNumId w:val="33"/>
  </w:num>
  <w:num w:numId="55" w16cid:durableId="1309280812">
    <w:abstractNumId w:val="0"/>
  </w:num>
  <w:num w:numId="56" w16cid:durableId="1353149471">
    <w:abstractNumId w:val="74"/>
  </w:num>
  <w:num w:numId="57" w16cid:durableId="1840998341">
    <w:abstractNumId w:val="40"/>
  </w:num>
  <w:num w:numId="58" w16cid:durableId="1366559163">
    <w:abstractNumId w:val="54"/>
  </w:num>
  <w:num w:numId="59" w16cid:durableId="1689018575">
    <w:abstractNumId w:val="7"/>
  </w:num>
  <w:num w:numId="60" w16cid:durableId="336734739">
    <w:abstractNumId w:val="55"/>
  </w:num>
  <w:num w:numId="61" w16cid:durableId="1061370808">
    <w:abstractNumId w:val="59"/>
  </w:num>
  <w:num w:numId="62" w16cid:durableId="1890872374">
    <w:abstractNumId w:val="46"/>
  </w:num>
  <w:num w:numId="63" w16cid:durableId="1432431479">
    <w:abstractNumId w:val="30"/>
  </w:num>
  <w:num w:numId="64" w16cid:durableId="1958367830">
    <w:abstractNumId w:val="32"/>
  </w:num>
  <w:num w:numId="65" w16cid:durableId="1332953418">
    <w:abstractNumId w:val="29"/>
  </w:num>
  <w:num w:numId="66" w16cid:durableId="1451050794">
    <w:abstractNumId w:val="78"/>
  </w:num>
  <w:num w:numId="67" w16cid:durableId="137042580">
    <w:abstractNumId w:val="50"/>
  </w:num>
  <w:num w:numId="68" w16cid:durableId="395129219">
    <w:abstractNumId w:val="25"/>
  </w:num>
  <w:num w:numId="69" w16cid:durableId="1908807268">
    <w:abstractNumId w:val="66"/>
  </w:num>
  <w:num w:numId="70" w16cid:durableId="2023780729">
    <w:abstractNumId w:val="62"/>
    <w:lvlOverride w:ilvl="0">
      <w:startOverride w:val="1"/>
    </w:lvlOverride>
  </w:num>
  <w:num w:numId="71" w16cid:durableId="1760515801">
    <w:abstractNumId w:val="47"/>
    <w:lvlOverride w:ilvl="0">
      <w:startOverride w:val="1"/>
    </w:lvlOverride>
  </w:num>
  <w:num w:numId="72" w16cid:durableId="1005132198">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3" w16cid:durableId="698967894">
    <w:abstractNumId w:val="20"/>
  </w:num>
  <w:num w:numId="74" w16cid:durableId="856040737">
    <w:abstractNumId w:val="24"/>
  </w:num>
  <w:num w:numId="75" w16cid:durableId="136529138">
    <w:abstractNumId w:val="67"/>
  </w:num>
  <w:num w:numId="76" w16cid:durableId="1536381336">
    <w:abstractNumId w:val="68"/>
  </w:num>
  <w:num w:numId="77" w16cid:durableId="1126924120">
    <w:abstractNumId w:val="51"/>
  </w:num>
  <w:num w:numId="78" w16cid:durableId="1288773803">
    <w:abstractNumId w:val="1"/>
  </w:num>
  <w:num w:numId="79" w16cid:durableId="1377856739">
    <w:abstractNumId w:val="9"/>
  </w:num>
  <w:num w:numId="80" w16cid:durableId="1473518385">
    <w:abstractNumId w:val="75"/>
  </w:num>
  <w:numIdMacAtCleanup w:val="7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autoHyphenation/>
  <w:hyphenationZone w:val="0"/>
  <w:characterSpacingControl w:val="doNotCompress"/>
  <w:footnotePr>
    <w:footnote w:id="-1"/>
    <w:footnote w:id="0"/>
  </w:footnotePr>
  <w:endnotePr>
    <w:endnote w:id="-1"/>
    <w:endnote w:id="0"/>
  </w:endnotePr>
  <w:compat>
    <w:compatSetting w:name="compatibilityMode" w:uri="http://schemas.microsoft.com/office/word" w:val="12"/>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D3781"/>
    <w:rsid w:val="00055EAB"/>
    <w:rsid w:val="000A163F"/>
    <w:rsid w:val="000D0DBB"/>
    <w:rsid w:val="00175B15"/>
    <w:rsid w:val="00217C03"/>
    <w:rsid w:val="00255291"/>
    <w:rsid w:val="00291020"/>
    <w:rsid w:val="002D79E9"/>
    <w:rsid w:val="002F73F5"/>
    <w:rsid w:val="00356465"/>
    <w:rsid w:val="003B5749"/>
    <w:rsid w:val="0042444E"/>
    <w:rsid w:val="0043379E"/>
    <w:rsid w:val="0045125D"/>
    <w:rsid w:val="004B2DAB"/>
    <w:rsid w:val="004B7A30"/>
    <w:rsid w:val="00555479"/>
    <w:rsid w:val="005922C5"/>
    <w:rsid w:val="005A1FB4"/>
    <w:rsid w:val="005A7107"/>
    <w:rsid w:val="005C4B78"/>
    <w:rsid w:val="00615487"/>
    <w:rsid w:val="00632F4B"/>
    <w:rsid w:val="00671DE4"/>
    <w:rsid w:val="00706A8B"/>
    <w:rsid w:val="00753B62"/>
    <w:rsid w:val="0076268F"/>
    <w:rsid w:val="007A0D48"/>
    <w:rsid w:val="007A77B7"/>
    <w:rsid w:val="007D3781"/>
    <w:rsid w:val="00804C62"/>
    <w:rsid w:val="0082770E"/>
    <w:rsid w:val="0086517D"/>
    <w:rsid w:val="0087780A"/>
    <w:rsid w:val="00880214"/>
    <w:rsid w:val="008A62D5"/>
    <w:rsid w:val="009776AF"/>
    <w:rsid w:val="009D2651"/>
    <w:rsid w:val="009D2AA1"/>
    <w:rsid w:val="00A23A4B"/>
    <w:rsid w:val="00A3758D"/>
    <w:rsid w:val="00A7739D"/>
    <w:rsid w:val="00B84143"/>
    <w:rsid w:val="00BB6ECB"/>
    <w:rsid w:val="00BD09C4"/>
    <w:rsid w:val="00D37904"/>
    <w:rsid w:val="00DF4880"/>
    <w:rsid w:val="00E8364C"/>
    <w:rsid w:val="00E87D54"/>
    <w:rsid w:val="00EB4B40"/>
    <w:rsid w:val="00EB7DFA"/>
    <w:rsid w:val="00FA3CC9"/>
    <w:rsid w:val="00FD14A0"/>
  </w:rsids>
  <m:mathPr>
    <m:mathFont m:val="Cambria Math"/>
    <m:brkBin m:val="before"/>
    <m:brkBinSub m:val="--"/>
    <m:smallFrac m:val="0"/>
    <m:dispDef/>
    <m:lMargin m:val="0"/>
    <m:rMargin m:val="0"/>
    <m:defJc m:val="centerGroup"/>
    <m:wrapIndent m:val="1440"/>
    <m:intLim m:val="subSup"/>
    <m:naryLim m:val="undOvr"/>
  </m:mathPr>
  <w:themeFontLang w:val="pl-PL"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2D4E4B5"/>
  <w15:docId w15:val="{93AE369B-1D05-41C7-94B6-88488ABD930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pl-PL" w:eastAsia="en-US" w:bidi="ar-SA"/>
      </w:rPr>
    </w:rPrDefault>
    <w:pPrDefault>
      <w:pPr>
        <w:suppressAutoHyphens/>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pPr>
      <w:spacing w:after="160" w:line="259" w:lineRule="auto"/>
    </w:pPr>
  </w:style>
  <w:style w:type="paragraph" w:styleId="Nagwek1">
    <w:name w:val="heading 1"/>
    <w:basedOn w:val="Nagwek4"/>
    <w:next w:val="Tekstpodstawowy"/>
    <w:link w:val="Nagwek1Znak"/>
    <w:qFormat/>
    <w:rsid w:val="00506952"/>
    <w:pPr>
      <w:numPr>
        <w:numId w:val="1"/>
      </w:numPr>
      <w:outlineLvl w:val="0"/>
    </w:pPr>
    <w:rPr>
      <w:b/>
      <w:bCs/>
      <w:sz w:val="32"/>
      <w:szCs w:val="32"/>
    </w:rPr>
  </w:style>
  <w:style w:type="paragraph" w:styleId="Nagwek2">
    <w:name w:val="heading 2"/>
    <w:basedOn w:val="Nagwek4"/>
    <w:next w:val="Tekstpodstawowy"/>
    <w:link w:val="Nagwek2Znak"/>
    <w:qFormat/>
    <w:rsid w:val="00506952"/>
    <w:pPr>
      <w:numPr>
        <w:ilvl w:val="1"/>
        <w:numId w:val="1"/>
      </w:numPr>
      <w:outlineLvl w:val="1"/>
    </w:pPr>
    <w:rPr>
      <w:b/>
      <w:bCs/>
      <w:i/>
      <w:iCs/>
    </w:rPr>
  </w:style>
  <w:style w:type="paragraph" w:styleId="Nagwek3">
    <w:name w:val="heading 3"/>
    <w:basedOn w:val="Nagwek4"/>
    <w:next w:val="Tekstpodstawowy"/>
    <w:link w:val="Nagwek3Znak"/>
    <w:qFormat/>
    <w:rsid w:val="00506952"/>
    <w:pPr>
      <w:numPr>
        <w:ilvl w:val="2"/>
        <w:numId w:val="1"/>
      </w:numPr>
      <w:outlineLvl w:val="2"/>
    </w:pPr>
    <w:rPr>
      <w:b/>
      <w:bCs/>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1Znak">
    <w:name w:val="Nagłówek 1 Znak"/>
    <w:basedOn w:val="Domylnaczcionkaakapitu"/>
    <w:link w:val="Nagwek1"/>
    <w:qFormat/>
    <w:rsid w:val="00506952"/>
    <w:rPr>
      <w:rFonts w:ascii="Arial" w:eastAsia="Microsoft YaHei" w:hAnsi="Arial" w:cs="Mangal"/>
      <w:b/>
      <w:bCs/>
      <w:sz w:val="32"/>
      <w:szCs w:val="32"/>
      <w:lang w:eastAsia="zh-CN"/>
    </w:rPr>
  </w:style>
  <w:style w:type="character" w:customStyle="1" w:styleId="Nagwek2Znak">
    <w:name w:val="Nagłówek 2 Znak"/>
    <w:basedOn w:val="Domylnaczcionkaakapitu"/>
    <w:link w:val="Nagwek2"/>
    <w:qFormat/>
    <w:rsid w:val="00506952"/>
    <w:rPr>
      <w:rFonts w:ascii="Arial" w:eastAsia="Microsoft YaHei" w:hAnsi="Arial" w:cs="Mangal"/>
      <w:b/>
      <w:bCs/>
      <w:i/>
      <w:iCs/>
      <w:sz w:val="28"/>
      <w:szCs w:val="28"/>
      <w:lang w:eastAsia="zh-CN"/>
    </w:rPr>
  </w:style>
  <w:style w:type="character" w:customStyle="1" w:styleId="Nagwek3Znak">
    <w:name w:val="Nagłówek 3 Znak"/>
    <w:basedOn w:val="Domylnaczcionkaakapitu"/>
    <w:link w:val="Nagwek3"/>
    <w:qFormat/>
    <w:rsid w:val="00506952"/>
    <w:rPr>
      <w:rFonts w:ascii="Arial" w:eastAsia="Microsoft YaHei" w:hAnsi="Arial" w:cs="Mangal"/>
      <w:b/>
      <w:bCs/>
      <w:sz w:val="28"/>
      <w:szCs w:val="28"/>
      <w:lang w:eastAsia="zh-CN"/>
    </w:rPr>
  </w:style>
  <w:style w:type="character" w:customStyle="1" w:styleId="WW8Num2z0">
    <w:name w:val="WW8Num2z0"/>
    <w:qFormat/>
    <w:rsid w:val="00506952"/>
    <w:rPr>
      <w:rFonts w:eastAsia="Times New Roman"/>
      <w:color w:val="auto"/>
    </w:rPr>
  </w:style>
  <w:style w:type="character" w:customStyle="1" w:styleId="WW8Num2z1">
    <w:name w:val="WW8Num2z1"/>
    <w:qFormat/>
    <w:rsid w:val="00506952"/>
    <w:rPr>
      <w:rFonts w:ascii="Times New Roman" w:eastAsia="Times New Roman" w:hAnsi="Times New Roman" w:cs="Times New Roman"/>
      <w:sz w:val="24"/>
      <w:szCs w:val="24"/>
    </w:rPr>
  </w:style>
  <w:style w:type="character" w:customStyle="1" w:styleId="WW8Num3z0">
    <w:name w:val="WW8Num3z0"/>
    <w:qFormat/>
    <w:rsid w:val="00506952"/>
    <w:rPr>
      <w:sz w:val="24"/>
      <w:szCs w:val="24"/>
    </w:rPr>
  </w:style>
  <w:style w:type="character" w:customStyle="1" w:styleId="WW8Num7z0">
    <w:name w:val="WW8Num7z0"/>
    <w:qFormat/>
    <w:rsid w:val="00506952"/>
    <w:rPr>
      <w:rFonts w:ascii="Symbol" w:hAnsi="Symbol" w:cs="OpenSymbol"/>
    </w:rPr>
  </w:style>
  <w:style w:type="character" w:customStyle="1" w:styleId="WW8Num1z0">
    <w:name w:val="WW8Num1z0"/>
    <w:qFormat/>
    <w:rsid w:val="00506952"/>
    <w:rPr>
      <w:rFonts w:eastAsia="Times New Roman"/>
      <w:color w:val="auto"/>
    </w:rPr>
  </w:style>
  <w:style w:type="character" w:customStyle="1" w:styleId="WW8Num1z1">
    <w:name w:val="WW8Num1z1"/>
    <w:qFormat/>
    <w:rsid w:val="00506952"/>
    <w:rPr>
      <w:rFonts w:ascii="Calibri" w:eastAsia="Times New Roman" w:hAnsi="Calibri" w:cs="Times New Roman"/>
      <w:sz w:val="24"/>
      <w:szCs w:val="24"/>
    </w:rPr>
  </w:style>
  <w:style w:type="character" w:customStyle="1" w:styleId="WW8Num6z0">
    <w:name w:val="WW8Num6z0"/>
    <w:qFormat/>
    <w:rsid w:val="00506952"/>
    <w:rPr>
      <w:rFonts w:eastAsia="Times New Roman"/>
      <w:color w:val="auto"/>
    </w:rPr>
  </w:style>
  <w:style w:type="character" w:customStyle="1" w:styleId="WW8Num5z1">
    <w:name w:val="WW8Num5z1"/>
    <w:qFormat/>
    <w:rsid w:val="00506952"/>
    <w:rPr>
      <w:b w:val="0"/>
      <w:strike w:val="0"/>
      <w:dstrike w:val="0"/>
      <w:u w:val="none"/>
    </w:rPr>
  </w:style>
  <w:style w:type="character" w:customStyle="1" w:styleId="WW8Num8z0">
    <w:name w:val="WW8Num8z0"/>
    <w:qFormat/>
    <w:rsid w:val="00506952"/>
    <w:rPr>
      <w:rFonts w:ascii="Times New Roman" w:eastAsia="Times New Roman" w:hAnsi="Times New Roman" w:cs="Times New Roman"/>
      <w:b w:val="0"/>
      <w:color w:val="auto"/>
      <w:sz w:val="24"/>
    </w:rPr>
  </w:style>
  <w:style w:type="character" w:customStyle="1" w:styleId="Domylnaczcionkaakapitu4">
    <w:name w:val="Domyślna czcionka akapitu4"/>
    <w:qFormat/>
    <w:rsid w:val="00506952"/>
  </w:style>
  <w:style w:type="character" w:customStyle="1" w:styleId="WW8Num5z0">
    <w:name w:val="WW8Num5z0"/>
    <w:qFormat/>
    <w:rsid w:val="00506952"/>
    <w:rPr>
      <w:b w:val="0"/>
    </w:rPr>
  </w:style>
  <w:style w:type="character" w:customStyle="1" w:styleId="Domylnaczcionkaakapitu3">
    <w:name w:val="Domyślna czcionka akapitu3"/>
    <w:qFormat/>
    <w:rsid w:val="00506952"/>
  </w:style>
  <w:style w:type="character" w:customStyle="1" w:styleId="Domylnaczcionkaakapitu2">
    <w:name w:val="Domyślna czcionka akapitu2"/>
    <w:qFormat/>
    <w:rsid w:val="00506952"/>
  </w:style>
  <w:style w:type="character" w:customStyle="1" w:styleId="WW8Num4z1">
    <w:name w:val="WW8Num4z1"/>
    <w:qFormat/>
    <w:rsid w:val="00506952"/>
    <w:rPr>
      <w:rFonts w:ascii="Symbol" w:hAnsi="Symbol" w:cs="Symbol"/>
    </w:rPr>
  </w:style>
  <w:style w:type="character" w:customStyle="1" w:styleId="WW8Num13z0">
    <w:name w:val="WW8Num13z0"/>
    <w:qFormat/>
    <w:rsid w:val="00506952"/>
    <w:rPr>
      <w:rFonts w:ascii="Times New Roman" w:eastAsia="Times New Roman" w:hAnsi="Times New Roman" w:cs="Times New Roman"/>
    </w:rPr>
  </w:style>
  <w:style w:type="character" w:customStyle="1" w:styleId="WW8Num13z1">
    <w:name w:val="WW8Num13z1"/>
    <w:qFormat/>
    <w:rsid w:val="00506952"/>
    <w:rPr>
      <w:rFonts w:ascii="Courier New" w:hAnsi="Courier New" w:cs="Courier New"/>
    </w:rPr>
  </w:style>
  <w:style w:type="character" w:customStyle="1" w:styleId="WW8Num13z2">
    <w:name w:val="WW8Num13z2"/>
    <w:qFormat/>
    <w:rsid w:val="00506952"/>
    <w:rPr>
      <w:rFonts w:ascii="Wingdings" w:hAnsi="Wingdings" w:cs="Wingdings"/>
    </w:rPr>
  </w:style>
  <w:style w:type="character" w:customStyle="1" w:styleId="WW8Num13z3">
    <w:name w:val="WW8Num13z3"/>
    <w:qFormat/>
    <w:rsid w:val="00506952"/>
    <w:rPr>
      <w:rFonts w:ascii="Symbol" w:hAnsi="Symbol" w:cs="Symbol"/>
    </w:rPr>
  </w:style>
  <w:style w:type="character" w:customStyle="1" w:styleId="WW8Num17z0">
    <w:name w:val="WW8Num17z0"/>
    <w:qFormat/>
    <w:rsid w:val="00506952"/>
    <w:rPr>
      <w:rFonts w:ascii="Arial" w:hAnsi="Arial" w:cs="Times New Roman"/>
    </w:rPr>
  </w:style>
  <w:style w:type="character" w:customStyle="1" w:styleId="WW8Num17z1">
    <w:name w:val="WW8Num17z1"/>
    <w:qFormat/>
    <w:rsid w:val="00506952"/>
    <w:rPr>
      <w:rFonts w:ascii="Times New Roman" w:eastAsia="Times New Roman" w:hAnsi="Times New Roman" w:cs="Times New Roman"/>
    </w:rPr>
  </w:style>
  <w:style w:type="character" w:customStyle="1" w:styleId="WW8Num18z0">
    <w:name w:val="WW8Num18z0"/>
    <w:qFormat/>
    <w:rsid w:val="00506952"/>
    <w:rPr>
      <w:rFonts w:ascii="Symbol" w:hAnsi="Symbol" w:cs="Symbol"/>
    </w:rPr>
  </w:style>
  <w:style w:type="character" w:customStyle="1" w:styleId="WW8Num18z1">
    <w:name w:val="WW8Num18z1"/>
    <w:qFormat/>
    <w:rsid w:val="00506952"/>
    <w:rPr>
      <w:rFonts w:ascii="Courier New" w:hAnsi="Courier New" w:cs="Courier New"/>
    </w:rPr>
  </w:style>
  <w:style w:type="character" w:customStyle="1" w:styleId="WW8Num18z2">
    <w:name w:val="WW8Num18z2"/>
    <w:qFormat/>
    <w:rsid w:val="00506952"/>
    <w:rPr>
      <w:rFonts w:ascii="Wingdings" w:hAnsi="Wingdings" w:cs="Wingdings"/>
    </w:rPr>
  </w:style>
  <w:style w:type="character" w:customStyle="1" w:styleId="Domylnaczcionkaakapitu1">
    <w:name w:val="Domyślna czcionka akapitu1"/>
    <w:qFormat/>
    <w:rsid w:val="00506952"/>
  </w:style>
  <w:style w:type="character" w:styleId="Numerstrony">
    <w:name w:val="page number"/>
    <w:basedOn w:val="Domylnaczcionkaakapitu1"/>
    <w:rsid w:val="00506952"/>
  </w:style>
  <w:style w:type="character" w:customStyle="1" w:styleId="ZnakZnak8">
    <w:name w:val="Znak Znak8"/>
    <w:qFormat/>
    <w:rsid w:val="00506952"/>
    <w:rPr>
      <w:sz w:val="24"/>
      <w:szCs w:val="24"/>
      <w:lang w:val="pl-PL" w:bidi="ar-SA"/>
    </w:rPr>
  </w:style>
  <w:style w:type="character" w:customStyle="1" w:styleId="WW8Num8z1">
    <w:name w:val="WW8Num8z1"/>
    <w:qFormat/>
    <w:rsid w:val="00506952"/>
    <w:rPr>
      <w:rFonts w:ascii="Symbol" w:hAnsi="Symbol" w:cs="Symbol"/>
    </w:rPr>
  </w:style>
  <w:style w:type="character" w:customStyle="1" w:styleId="Odwoaniedokomentarza1">
    <w:name w:val="Odwołanie do komentarza1"/>
    <w:qFormat/>
    <w:rsid w:val="00506952"/>
    <w:rPr>
      <w:sz w:val="16"/>
      <w:szCs w:val="16"/>
    </w:rPr>
  </w:style>
  <w:style w:type="character" w:customStyle="1" w:styleId="TekstkomentarzaZnak">
    <w:name w:val="Tekst komentarza Znak"/>
    <w:qFormat/>
    <w:rsid w:val="00506952"/>
    <w:rPr>
      <w:lang w:eastAsia="zh-CN"/>
    </w:rPr>
  </w:style>
  <w:style w:type="character" w:customStyle="1" w:styleId="TematkomentarzaZnak">
    <w:name w:val="Temat komentarza Znak"/>
    <w:qFormat/>
    <w:rsid w:val="00506952"/>
    <w:rPr>
      <w:b/>
      <w:bCs/>
      <w:lang w:eastAsia="zh-CN"/>
    </w:rPr>
  </w:style>
  <w:style w:type="character" w:customStyle="1" w:styleId="TekstdymkaZnak">
    <w:name w:val="Tekst dymka Znak"/>
    <w:qFormat/>
    <w:rsid w:val="00506952"/>
    <w:rPr>
      <w:rFonts w:ascii="Tahoma" w:hAnsi="Tahoma" w:cs="Tahoma"/>
      <w:sz w:val="16"/>
      <w:szCs w:val="16"/>
      <w:lang w:eastAsia="zh-CN"/>
    </w:rPr>
  </w:style>
  <w:style w:type="character" w:customStyle="1" w:styleId="Symbolewypunktowania">
    <w:name w:val="Symbole wypunktowania"/>
    <w:qFormat/>
    <w:rsid w:val="00506952"/>
    <w:rPr>
      <w:rFonts w:ascii="OpenSymbol" w:eastAsia="OpenSymbol" w:hAnsi="OpenSymbol" w:cs="OpenSymbol"/>
    </w:rPr>
  </w:style>
  <w:style w:type="character" w:customStyle="1" w:styleId="TekstpodstawowyZnak">
    <w:name w:val="Tekst podstawowy Znak"/>
    <w:basedOn w:val="Domylnaczcionkaakapitu"/>
    <w:link w:val="Tekstpodstawowy"/>
    <w:qFormat/>
    <w:rsid w:val="00506952"/>
    <w:rPr>
      <w:rFonts w:ascii="Times New Roman" w:eastAsia="Times New Roman" w:hAnsi="Times New Roman" w:cs="Times New Roman"/>
      <w:sz w:val="24"/>
      <w:szCs w:val="24"/>
      <w:lang w:eastAsia="zh-CN"/>
    </w:rPr>
  </w:style>
  <w:style w:type="character" w:customStyle="1" w:styleId="NagwekZnak">
    <w:name w:val="Nagłówek Znak"/>
    <w:basedOn w:val="Domylnaczcionkaakapitu"/>
    <w:link w:val="Nagwek"/>
    <w:qFormat/>
    <w:rsid w:val="00506952"/>
    <w:rPr>
      <w:rFonts w:ascii="Times New Roman" w:eastAsia="Times New Roman" w:hAnsi="Times New Roman" w:cs="Times New Roman"/>
      <w:sz w:val="24"/>
      <w:szCs w:val="24"/>
      <w:lang w:eastAsia="zh-CN"/>
    </w:rPr>
  </w:style>
  <w:style w:type="character" w:customStyle="1" w:styleId="StopkaZnak">
    <w:name w:val="Stopka Znak"/>
    <w:basedOn w:val="Domylnaczcionkaakapitu"/>
    <w:link w:val="Stopka"/>
    <w:uiPriority w:val="99"/>
    <w:qFormat/>
    <w:rsid w:val="00506952"/>
    <w:rPr>
      <w:rFonts w:ascii="Times New Roman" w:eastAsia="Times New Roman" w:hAnsi="Times New Roman" w:cs="Times New Roman"/>
      <w:sz w:val="24"/>
      <w:szCs w:val="24"/>
      <w:lang w:eastAsia="zh-CN"/>
    </w:rPr>
  </w:style>
  <w:style w:type="character" w:customStyle="1" w:styleId="TekstkomentarzaZnak1">
    <w:name w:val="Tekst komentarza Znak1"/>
    <w:basedOn w:val="Domylnaczcionkaakapitu"/>
    <w:link w:val="Tekstkomentarza"/>
    <w:uiPriority w:val="99"/>
    <w:semiHidden/>
    <w:qFormat/>
    <w:rsid w:val="00506952"/>
    <w:rPr>
      <w:sz w:val="20"/>
      <w:szCs w:val="20"/>
    </w:rPr>
  </w:style>
  <w:style w:type="character" w:customStyle="1" w:styleId="TematkomentarzaZnak1">
    <w:name w:val="Temat komentarza Znak1"/>
    <w:basedOn w:val="TekstkomentarzaZnak1"/>
    <w:link w:val="Tematkomentarza"/>
    <w:qFormat/>
    <w:rsid w:val="00506952"/>
    <w:rPr>
      <w:rFonts w:ascii="Times New Roman" w:eastAsia="Times New Roman" w:hAnsi="Times New Roman" w:cs="Times New Roman"/>
      <w:b/>
      <w:bCs/>
      <w:sz w:val="20"/>
      <w:szCs w:val="20"/>
      <w:lang w:eastAsia="zh-CN"/>
    </w:rPr>
  </w:style>
  <w:style w:type="character" w:customStyle="1" w:styleId="TekstdymkaZnak1">
    <w:name w:val="Tekst dymka Znak1"/>
    <w:basedOn w:val="Domylnaczcionkaakapitu"/>
    <w:link w:val="Tekstdymka"/>
    <w:qFormat/>
    <w:rsid w:val="00506952"/>
    <w:rPr>
      <w:rFonts w:ascii="Tahoma" w:eastAsia="Times New Roman" w:hAnsi="Tahoma" w:cs="Tahoma"/>
      <w:sz w:val="16"/>
      <w:szCs w:val="16"/>
      <w:lang w:eastAsia="zh-CN"/>
    </w:rPr>
  </w:style>
  <w:style w:type="character" w:styleId="Pogrubienie">
    <w:name w:val="Strong"/>
    <w:qFormat/>
    <w:rsid w:val="00506952"/>
    <w:rPr>
      <w:b/>
      <w:bCs/>
    </w:rPr>
  </w:style>
  <w:style w:type="character" w:customStyle="1" w:styleId="TekstpodstawowywcityZnak">
    <w:name w:val="Tekst podstawowy wcięty Znak"/>
    <w:basedOn w:val="Domylnaczcionkaakapitu"/>
    <w:link w:val="BodyTextIndented"/>
    <w:qFormat/>
    <w:rsid w:val="00506952"/>
    <w:rPr>
      <w:rFonts w:ascii="Times New Roman" w:eastAsia="Times New Roman" w:hAnsi="Times New Roman" w:cs="Times New Roman"/>
      <w:sz w:val="24"/>
      <w:szCs w:val="24"/>
      <w:lang w:eastAsia="zh-CN"/>
    </w:rPr>
  </w:style>
  <w:style w:type="character" w:customStyle="1" w:styleId="InternetLink">
    <w:name w:val="Internet Link"/>
    <w:basedOn w:val="Domylnaczcionkaakapitu"/>
    <w:uiPriority w:val="99"/>
    <w:unhideWhenUsed/>
    <w:qFormat/>
    <w:rsid w:val="00565E14"/>
    <w:rPr>
      <w:color w:val="0563C1" w:themeColor="hyperlink"/>
      <w:u w:val="single"/>
    </w:rPr>
  </w:style>
  <w:style w:type="character" w:styleId="Nierozpoznanawzmianka">
    <w:name w:val="Unresolved Mention"/>
    <w:basedOn w:val="Domylnaczcionkaakapitu"/>
    <w:uiPriority w:val="99"/>
    <w:semiHidden/>
    <w:unhideWhenUsed/>
    <w:qFormat/>
    <w:rsid w:val="00565E14"/>
    <w:rPr>
      <w:color w:val="605E5C"/>
      <w:shd w:val="clear" w:color="auto" w:fill="E1DFDD"/>
    </w:rPr>
  </w:style>
  <w:style w:type="character" w:customStyle="1" w:styleId="Teksttreci">
    <w:name w:val="Tekst treści_"/>
    <w:link w:val="Teksttreci0"/>
    <w:qFormat/>
    <w:rsid w:val="009E4AFD"/>
    <w:rPr>
      <w:rFonts w:ascii="Verdana" w:eastAsia="Verdana" w:hAnsi="Verdana" w:cs="Verdana"/>
      <w:sz w:val="19"/>
      <w:szCs w:val="19"/>
      <w:shd w:val="clear" w:color="auto" w:fill="FFFFFF"/>
    </w:rPr>
  </w:style>
  <w:style w:type="character" w:customStyle="1" w:styleId="AkapitzlistZnak">
    <w:name w:val="Akapit z listą Znak"/>
    <w:aliases w:val="L1 Znak,Numerowanie Znak,List Paragraph Znak,2 heading Znak,A_wyliczenie Znak,K-P_odwolanie Znak,Akapit z listą5 Znak,maz_wyliczenie Znak,opis dzialania Znak,Akapit z listą BS Znak,sw tekst Znak,Podsis rysunku Znak,List bullet Znak"/>
    <w:link w:val="Akapitzlist"/>
    <w:uiPriority w:val="34"/>
    <w:qFormat/>
    <w:locked/>
    <w:rsid w:val="00000753"/>
    <w:rPr>
      <w:rFonts w:ascii="Calibri" w:eastAsia="Times New Roman" w:hAnsi="Calibri" w:cs="Calibri"/>
      <w:lang w:eastAsia="zh-CN"/>
    </w:rPr>
  </w:style>
  <w:style w:type="character" w:customStyle="1" w:styleId="pktZnak">
    <w:name w:val="pkt Znak"/>
    <w:link w:val="pkt"/>
    <w:qFormat/>
    <w:rsid w:val="005F0536"/>
    <w:rPr>
      <w:rFonts w:ascii="Times New Roman" w:eastAsia="Times New Roman" w:hAnsi="Times New Roman" w:cs="Times New Roman"/>
      <w:sz w:val="20"/>
      <w:szCs w:val="20"/>
      <w:lang w:eastAsia="x-none"/>
    </w:rPr>
  </w:style>
  <w:style w:type="paragraph" w:styleId="Nagwek">
    <w:name w:val="header"/>
    <w:basedOn w:val="Normalny"/>
    <w:next w:val="Tekstpodstawowy"/>
    <w:link w:val="NagwekZnak"/>
    <w:rsid w:val="00506952"/>
    <w:pPr>
      <w:tabs>
        <w:tab w:val="center" w:pos="4536"/>
        <w:tab w:val="right" w:pos="9072"/>
      </w:tabs>
      <w:spacing w:after="0" w:line="240" w:lineRule="auto"/>
    </w:pPr>
    <w:rPr>
      <w:rFonts w:ascii="Times New Roman" w:eastAsia="Times New Roman" w:hAnsi="Times New Roman" w:cs="Times New Roman"/>
      <w:sz w:val="24"/>
      <w:szCs w:val="24"/>
      <w:lang w:eastAsia="zh-CN"/>
    </w:rPr>
  </w:style>
  <w:style w:type="paragraph" w:styleId="Tekstpodstawowy">
    <w:name w:val="Body Text"/>
    <w:basedOn w:val="Normalny"/>
    <w:link w:val="TekstpodstawowyZnak"/>
    <w:rsid w:val="00506952"/>
    <w:pPr>
      <w:spacing w:after="120" w:line="240" w:lineRule="auto"/>
    </w:pPr>
    <w:rPr>
      <w:rFonts w:ascii="Times New Roman" w:eastAsia="Times New Roman" w:hAnsi="Times New Roman" w:cs="Times New Roman"/>
      <w:sz w:val="24"/>
      <w:szCs w:val="24"/>
      <w:lang w:eastAsia="zh-CN"/>
    </w:rPr>
  </w:style>
  <w:style w:type="paragraph" w:styleId="Lista">
    <w:name w:val="List"/>
    <w:basedOn w:val="Tekstpodstawowy"/>
    <w:rsid w:val="00506952"/>
    <w:rPr>
      <w:rFonts w:cs="Mangal"/>
    </w:rPr>
  </w:style>
  <w:style w:type="paragraph" w:styleId="Legenda">
    <w:name w:val="caption"/>
    <w:basedOn w:val="Normalny"/>
    <w:qFormat/>
    <w:rsid w:val="00506952"/>
    <w:pPr>
      <w:suppressLineNumbers/>
      <w:spacing w:before="120" w:after="120" w:line="240" w:lineRule="auto"/>
    </w:pPr>
    <w:rPr>
      <w:rFonts w:ascii="Times New Roman" w:eastAsia="Times New Roman" w:hAnsi="Times New Roman" w:cs="Mangal"/>
      <w:i/>
      <w:iCs/>
      <w:sz w:val="24"/>
      <w:szCs w:val="24"/>
      <w:lang w:eastAsia="zh-CN"/>
    </w:rPr>
  </w:style>
  <w:style w:type="paragraph" w:customStyle="1" w:styleId="Indeks">
    <w:name w:val="Indeks"/>
    <w:basedOn w:val="Normalny"/>
    <w:qFormat/>
    <w:rsid w:val="00506952"/>
    <w:pPr>
      <w:suppressLineNumbers/>
      <w:spacing w:after="0" w:line="240" w:lineRule="auto"/>
    </w:pPr>
    <w:rPr>
      <w:rFonts w:ascii="Times New Roman" w:eastAsia="Times New Roman" w:hAnsi="Times New Roman" w:cs="Mangal"/>
      <w:sz w:val="24"/>
      <w:szCs w:val="24"/>
      <w:lang w:eastAsia="zh-CN"/>
    </w:rPr>
  </w:style>
  <w:style w:type="paragraph" w:customStyle="1" w:styleId="Nagwek4">
    <w:name w:val="Nagłówek4"/>
    <w:basedOn w:val="Normalny"/>
    <w:next w:val="Tekstpodstawowy"/>
    <w:qFormat/>
    <w:rsid w:val="00506952"/>
    <w:pPr>
      <w:keepNext/>
      <w:spacing w:before="240" w:after="120" w:line="240" w:lineRule="auto"/>
    </w:pPr>
    <w:rPr>
      <w:rFonts w:ascii="Arial" w:eastAsia="Microsoft YaHei" w:hAnsi="Arial" w:cs="Mangal"/>
      <w:sz w:val="28"/>
      <w:szCs w:val="28"/>
      <w:lang w:eastAsia="zh-CN"/>
    </w:rPr>
  </w:style>
  <w:style w:type="paragraph" w:customStyle="1" w:styleId="Nagwek30">
    <w:name w:val="Nagłówek3"/>
    <w:basedOn w:val="Normalny"/>
    <w:next w:val="Tekstpodstawowy"/>
    <w:qFormat/>
    <w:rsid w:val="00506952"/>
    <w:pPr>
      <w:keepNext/>
      <w:spacing w:before="240" w:after="120" w:line="240" w:lineRule="auto"/>
    </w:pPr>
    <w:rPr>
      <w:rFonts w:ascii="Arial" w:eastAsia="Microsoft YaHei" w:hAnsi="Arial" w:cs="Mangal"/>
      <w:sz w:val="28"/>
      <w:szCs w:val="28"/>
      <w:lang w:eastAsia="zh-CN"/>
    </w:rPr>
  </w:style>
  <w:style w:type="paragraph" w:customStyle="1" w:styleId="Legenda3">
    <w:name w:val="Legenda3"/>
    <w:basedOn w:val="Normalny"/>
    <w:qFormat/>
    <w:rsid w:val="00506952"/>
    <w:pPr>
      <w:suppressLineNumbers/>
      <w:spacing w:before="120" w:after="120" w:line="240" w:lineRule="auto"/>
    </w:pPr>
    <w:rPr>
      <w:rFonts w:ascii="Times New Roman" w:eastAsia="Times New Roman" w:hAnsi="Times New Roman" w:cs="Mangal"/>
      <w:i/>
      <w:iCs/>
      <w:sz w:val="24"/>
      <w:szCs w:val="24"/>
      <w:lang w:eastAsia="zh-CN"/>
    </w:rPr>
  </w:style>
  <w:style w:type="paragraph" w:customStyle="1" w:styleId="Nagwek20">
    <w:name w:val="Nagłówek2"/>
    <w:basedOn w:val="Normalny"/>
    <w:next w:val="Tekstpodstawowy"/>
    <w:qFormat/>
    <w:rsid w:val="00506952"/>
    <w:pPr>
      <w:keepNext/>
      <w:spacing w:before="240" w:after="120" w:line="240" w:lineRule="auto"/>
    </w:pPr>
    <w:rPr>
      <w:rFonts w:ascii="Arial" w:eastAsia="Microsoft YaHei" w:hAnsi="Arial" w:cs="Mangal"/>
      <w:sz w:val="28"/>
      <w:szCs w:val="28"/>
      <w:lang w:eastAsia="zh-CN"/>
    </w:rPr>
  </w:style>
  <w:style w:type="paragraph" w:customStyle="1" w:styleId="Legenda2">
    <w:name w:val="Legenda2"/>
    <w:basedOn w:val="Normalny"/>
    <w:qFormat/>
    <w:rsid w:val="00506952"/>
    <w:pPr>
      <w:suppressLineNumbers/>
      <w:spacing w:before="120" w:after="120" w:line="240" w:lineRule="auto"/>
    </w:pPr>
    <w:rPr>
      <w:rFonts w:ascii="Times New Roman" w:eastAsia="Times New Roman" w:hAnsi="Times New Roman" w:cs="Mangal"/>
      <w:i/>
      <w:iCs/>
      <w:sz w:val="24"/>
      <w:szCs w:val="24"/>
      <w:lang w:eastAsia="zh-CN"/>
    </w:rPr>
  </w:style>
  <w:style w:type="paragraph" w:customStyle="1" w:styleId="Nagwek10">
    <w:name w:val="Nagłówek1"/>
    <w:basedOn w:val="Normalny"/>
    <w:next w:val="Tekstpodstawowy"/>
    <w:qFormat/>
    <w:rsid w:val="00506952"/>
    <w:pPr>
      <w:keepNext/>
      <w:spacing w:before="240" w:after="120" w:line="240" w:lineRule="auto"/>
    </w:pPr>
    <w:rPr>
      <w:rFonts w:ascii="Arial" w:eastAsia="Microsoft YaHei" w:hAnsi="Arial" w:cs="Mangal"/>
      <w:sz w:val="28"/>
      <w:szCs w:val="28"/>
      <w:lang w:eastAsia="zh-CN"/>
    </w:rPr>
  </w:style>
  <w:style w:type="paragraph" w:customStyle="1" w:styleId="Legenda1">
    <w:name w:val="Legenda1"/>
    <w:basedOn w:val="Normalny"/>
    <w:qFormat/>
    <w:rsid w:val="00506952"/>
    <w:pPr>
      <w:suppressLineNumbers/>
      <w:spacing w:before="120" w:after="120" w:line="240" w:lineRule="auto"/>
    </w:pPr>
    <w:rPr>
      <w:rFonts w:ascii="Times New Roman" w:eastAsia="Times New Roman" w:hAnsi="Times New Roman" w:cs="Mangal"/>
      <w:i/>
      <w:iCs/>
      <w:sz w:val="24"/>
      <w:szCs w:val="24"/>
      <w:lang w:eastAsia="zh-CN"/>
    </w:rPr>
  </w:style>
  <w:style w:type="paragraph" w:customStyle="1" w:styleId="Standard">
    <w:name w:val="Standard"/>
    <w:qFormat/>
    <w:rsid w:val="00506952"/>
    <w:rPr>
      <w:rFonts w:ascii="Times New Roman" w:eastAsia="Times New Roman" w:hAnsi="Times New Roman" w:cs="Times New Roman"/>
      <w:sz w:val="20"/>
      <w:szCs w:val="24"/>
      <w:lang w:eastAsia="zh-CN"/>
    </w:rPr>
  </w:style>
  <w:style w:type="paragraph" w:customStyle="1" w:styleId="Gwkaistopka">
    <w:name w:val="Główka i stopka"/>
    <w:basedOn w:val="Normalny"/>
    <w:qFormat/>
  </w:style>
  <w:style w:type="paragraph" w:customStyle="1" w:styleId="Zwykytekst1">
    <w:name w:val="Zwykły tekst1"/>
    <w:basedOn w:val="Normalny"/>
    <w:qFormat/>
    <w:rsid w:val="00506952"/>
    <w:pPr>
      <w:spacing w:after="0" w:line="240" w:lineRule="auto"/>
    </w:pPr>
    <w:rPr>
      <w:rFonts w:ascii="Courier New" w:eastAsia="Times New Roman" w:hAnsi="Courier New" w:cs="Courier New"/>
      <w:sz w:val="20"/>
      <w:szCs w:val="20"/>
      <w:lang w:eastAsia="zh-CN"/>
    </w:rPr>
  </w:style>
  <w:style w:type="paragraph" w:styleId="Stopka">
    <w:name w:val="footer"/>
    <w:basedOn w:val="Normalny"/>
    <w:link w:val="StopkaZnak"/>
    <w:uiPriority w:val="99"/>
    <w:rsid w:val="00506952"/>
    <w:pPr>
      <w:tabs>
        <w:tab w:val="center" w:pos="4536"/>
        <w:tab w:val="right" w:pos="9072"/>
      </w:tabs>
      <w:spacing w:after="0" w:line="240" w:lineRule="auto"/>
    </w:pPr>
    <w:rPr>
      <w:rFonts w:ascii="Times New Roman" w:eastAsia="Times New Roman" w:hAnsi="Times New Roman" w:cs="Times New Roman"/>
      <w:sz w:val="24"/>
      <w:szCs w:val="24"/>
      <w:lang w:eastAsia="zh-CN"/>
    </w:rPr>
  </w:style>
  <w:style w:type="paragraph" w:customStyle="1" w:styleId="ZnakZnak1">
    <w:name w:val="Znak Znak1"/>
    <w:basedOn w:val="Normalny"/>
    <w:qFormat/>
    <w:rsid w:val="00506952"/>
    <w:pPr>
      <w:spacing w:after="0" w:line="240" w:lineRule="auto"/>
    </w:pPr>
    <w:rPr>
      <w:rFonts w:ascii="Arial" w:eastAsia="Times New Roman" w:hAnsi="Arial" w:cs="Arial"/>
      <w:sz w:val="20"/>
      <w:szCs w:val="20"/>
      <w:lang w:eastAsia="zh-CN"/>
    </w:rPr>
  </w:style>
  <w:style w:type="paragraph" w:customStyle="1" w:styleId="Zawartoramki">
    <w:name w:val="Zawartość ramki"/>
    <w:basedOn w:val="Tekstpodstawowy"/>
    <w:qFormat/>
    <w:rsid w:val="00506952"/>
  </w:style>
  <w:style w:type="paragraph" w:customStyle="1" w:styleId="Znak">
    <w:name w:val="Znak"/>
    <w:basedOn w:val="Normalny"/>
    <w:qFormat/>
    <w:rsid w:val="00506952"/>
    <w:pPr>
      <w:spacing w:after="0" w:line="240" w:lineRule="auto"/>
    </w:pPr>
    <w:rPr>
      <w:rFonts w:ascii="Arial" w:eastAsia="Times New Roman" w:hAnsi="Arial" w:cs="Arial"/>
      <w:sz w:val="24"/>
      <w:szCs w:val="24"/>
      <w:lang w:eastAsia="zh-CN"/>
    </w:rPr>
  </w:style>
  <w:style w:type="paragraph" w:customStyle="1" w:styleId="Tekstkomentarza1">
    <w:name w:val="Tekst komentarza1"/>
    <w:basedOn w:val="Normalny"/>
    <w:qFormat/>
    <w:rsid w:val="00506952"/>
    <w:pPr>
      <w:spacing w:after="0" w:line="240" w:lineRule="auto"/>
    </w:pPr>
    <w:rPr>
      <w:rFonts w:ascii="Times New Roman" w:eastAsia="Times New Roman" w:hAnsi="Times New Roman" w:cs="Times New Roman"/>
      <w:sz w:val="20"/>
      <w:szCs w:val="20"/>
      <w:lang w:eastAsia="zh-CN"/>
    </w:rPr>
  </w:style>
  <w:style w:type="paragraph" w:styleId="Tekstkomentarza">
    <w:name w:val="annotation text"/>
    <w:basedOn w:val="Normalny"/>
    <w:link w:val="TekstkomentarzaZnak1"/>
    <w:uiPriority w:val="99"/>
    <w:semiHidden/>
    <w:unhideWhenUsed/>
    <w:rsid w:val="00506952"/>
    <w:pPr>
      <w:spacing w:line="240" w:lineRule="auto"/>
    </w:pPr>
    <w:rPr>
      <w:sz w:val="20"/>
      <w:szCs w:val="20"/>
    </w:rPr>
  </w:style>
  <w:style w:type="paragraph" w:styleId="Tematkomentarza">
    <w:name w:val="annotation subject"/>
    <w:basedOn w:val="Tekstkomentarza1"/>
    <w:next w:val="Tekstkomentarza1"/>
    <w:link w:val="TematkomentarzaZnak1"/>
    <w:qFormat/>
    <w:rsid w:val="00506952"/>
    <w:rPr>
      <w:b/>
      <w:bCs/>
    </w:rPr>
  </w:style>
  <w:style w:type="paragraph" w:styleId="Tekstdymka">
    <w:name w:val="Balloon Text"/>
    <w:basedOn w:val="Normalny"/>
    <w:link w:val="TekstdymkaZnak1"/>
    <w:qFormat/>
    <w:rsid w:val="00506952"/>
    <w:pPr>
      <w:spacing w:after="0" w:line="240" w:lineRule="auto"/>
    </w:pPr>
    <w:rPr>
      <w:rFonts w:ascii="Tahoma" w:eastAsia="Times New Roman" w:hAnsi="Tahoma" w:cs="Tahoma"/>
      <w:sz w:val="16"/>
      <w:szCs w:val="16"/>
      <w:lang w:eastAsia="zh-CN"/>
    </w:rPr>
  </w:style>
  <w:style w:type="paragraph" w:styleId="Akapitzlist">
    <w:name w:val="List Paragraph"/>
    <w:aliases w:val="L1,Numerowanie,List Paragraph,2 heading,A_wyliczenie,K-P_odwolanie,Akapit z listą5,maz_wyliczenie,opis dzialania,Akapit z listą BS,sw tekst,Podsis rysunku,Akapit z listą numerowaną,List bullet,Kolorowa lista — akcent 11,CW_Lista"/>
    <w:basedOn w:val="Normalny"/>
    <w:link w:val="AkapitzlistZnak"/>
    <w:uiPriority w:val="34"/>
    <w:qFormat/>
    <w:rsid w:val="00506952"/>
    <w:pPr>
      <w:spacing w:after="200" w:line="276" w:lineRule="auto"/>
      <w:ind w:left="720"/>
      <w:contextualSpacing/>
    </w:pPr>
    <w:rPr>
      <w:rFonts w:ascii="Calibri" w:eastAsia="Times New Roman" w:hAnsi="Calibri" w:cs="Calibri"/>
      <w:lang w:eastAsia="zh-CN"/>
    </w:rPr>
  </w:style>
  <w:style w:type="paragraph" w:customStyle="1" w:styleId="ZnakZnak2ZnakZnak">
    <w:name w:val="Znak Znak2 Znak Znak"/>
    <w:basedOn w:val="Normalny"/>
    <w:qFormat/>
    <w:rsid w:val="00506952"/>
    <w:pPr>
      <w:spacing w:after="0" w:line="240" w:lineRule="auto"/>
    </w:pPr>
    <w:rPr>
      <w:rFonts w:ascii="Times New Roman" w:eastAsia="Times New Roman" w:hAnsi="Times New Roman" w:cs="Times New Roman"/>
      <w:sz w:val="24"/>
      <w:szCs w:val="24"/>
      <w:lang w:eastAsia="pl-PL"/>
    </w:rPr>
  </w:style>
  <w:style w:type="paragraph" w:customStyle="1" w:styleId="BodyTextIndented">
    <w:name w:val="Body Text;Indented"/>
    <w:basedOn w:val="Normalny"/>
    <w:link w:val="TekstpodstawowywcityZnak"/>
    <w:qFormat/>
    <w:rsid w:val="00506952"/>
    <w:pPr>
      <w:spacing w:after="120" w:line="240" w:lineRule="auto"/>
      <w:ind w:left="283"/>
    </w:pPr>
    <w:rPr>
      <w:rFonts w:ascii="Times New Roman" w:eastAsia="Times New Roman" w:hAnsi="Times New Roman" w:cs="Times New Roman"/>
      <w:sz w:val="24"/>
      <w:szCs w:val="24"/>
      <w:lang w:eastAsia="zh-CN"/>
    </w:rPr>
  </w:style>
  <w:style w:type="paragraph" w:customStyle="1" w:styleId="Teksttreci0">
    <w:name w:val="Tekst treści"/>
    <w:basedOn w:val="Normalny"/>
    <w:link w:val="Teksttreci"/>
    <w:qFormat/>
    <w:rsid w:val="009E4AFD"/>
    <w:pPr>
      <w:shd w:val="clear" w:color="auto" w:fill="FFFFFF"/>
      <w:spacing w:after="0" w:line="0" w:lineRule="atLeast"/>
      <w:ind w:hanging="1700"/>
    </w:pPr>
    <w:rPr>
      <w:rFonts w:ascii="Verdana" w:eastAsia="Verdana" w:hAnsi="Verdana" w:cs="Verdana"/>
      <w:sz w:val="19"/>
      <w:szCs w:val="19"/>
    </w:rPr>
  </w:style>
  <w:style w:type="paragraph" w:customStyle="1" w:styleId="Default">
    <w:name w:val="Default"/>
    <w:qFormat/>
    <w:rsid w:val="004A350F"/>
    <w:rPr>
      <w:rFonts w:ascii="Calibri" w:eastAsia="Calibri" w:hAnsi="Calibri" w:cs="Calibri"/>
      <w:color w:val="000000"/>
      <w:sz w:val="24"/>
      <w:szCs w:val="24"/>
    </w:rPr>
  </w:style>
  <w:style w:type="paragraph" w:customStyle="1" w:styleId="pkt">
    <w:name w:val="pkt"/>
    <w:basedOn w:val="Normalny"/>
    <w:link w:val="pktZnak"/>
    <w:qFormat/>
    <w:rsid w:val="005F0536"/>
    <w:pPr>
      <w:spacing w:before="60" w:after="60" w:line="240" w:lineRule="auto"/>
      <w:ind w:left="851" w:hanging="295"/>
      <w:jc w:val="both"/>
    </w:pPr>
    <w:rPr>
      <w:rFonts w:ascii="Times New Roman" w:eastAsia="Times New Roman" w:hAnsi="Times New Roman" w:cs="Times New Roman"/>
      <w:sz w:val="20"/>
      <w:szCs w:val="20"/>
      <w:lang w:eastAsia="x-none"/>
    </w:rPr>
  </w:style>
  <w:style w:type="numbering" w:customStyle="1" w:styleId="Bezlisty1">
    <w:name w:val="Bez listy1"/>
    <w:semiHidden/>
    <w:qFormat/>
    <w:rsid w:val="0050695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70502364">
      <w:bodyDiv w:val="1"/>
      <w:marLeft w:val="0"/>
      <w:marRight w:val="0"/>
      <w:marTop w:val="0"/>
      <w:marBottom w:val="0"/>
      <w:divBdr>
        <w:top w:val="none" w:sz="0" w:space="0" w:color="auto"/>
        <w:left w:val="none" w:sz="0" w:space="0" w:color="auto"/>
        <w:bottom w:val="none" w:sz="0" w:space="0" w:color="auto"/>
        <w:right w:val="none" w:sz="0" w:space="0" w:color="auto"/>
      </w:divBdr>
    </w:div>
    <w:div w:id="67850732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gif"/></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Motyw pakietu Office">
  <a:themeElements>
    <a:clrScheme name="Pakiet Office">
      <a:dk1>
        <a:srgbClr val="000000"/>
      </a:dk1>
      <a:lt1>
        <a:srgbClr val="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majorFont>
      <a:minorFont>
        <a:latin typeface="Calibri" panose="020F0502020204030204"/>
        <a:ea typeface=""/>
        <a:cs typeface=""/>
      </a:minorFont>
    </a:fontScheme>
    <a:fmtScheme>
      <a:fillStyleLst>
        <a:solidFill>
          <a:schemeClr val="phClr"/>
        </a:solidFill>
        <a:gradFill>
          <a:gsLst>
            <a:gs pos="0">
              <a:schemeClr val="phClr">
                <a:lumMod val="110000"/>
                <a:tint val="67000"/>
              </a:schemeClr>
            </a:gs>
            <a:gs pos="50000">
              <a:schemeClr val="phClr">
                <a:lumMod val="105000"/>
                <a:tint val="73000"/>
              </a:schemeClr>
            </a:gs>
            <a:gs pos="100000">
              <a:schemeClr val="phClr">
                <a:lumMod val="105000"/>
                <a:tint val="81000"/>
              </a:schemeClr>
            </a:gs>
          </a:gsLst>
          <a:lin ang="5400000" scaled="0"/>
          <a:tileRect/>
        </a:gradFill>
        <a:gradFill>
          <a:gsLst>
            <a:gs pos="0">
              <a:schemeClr val="phClr">
                <a:lumMod val="102000"/>
                <a:tint val="94000"/>
              </a:schemeClr>
            </a:gs>
            <a:gs pos="50000">
              <a:schemeClr val="phClr">
                <a:lumMod val="100000"/>
                <a:shade val="100000"/>
              </a:schemeClr>
            </a:gs>
            <a:gs pos="100000">
              <a:schemeClr val="phClr">
                <a:lumMod val="99000"/>
                <a:shade val="78000"/>
              </a:schemeClr>
            </a:gs>
          </a:gsLst>
          <a:lin ang="5400000" scaled="0"/>
          <a:tileRect/>
        </a:gradFill>
      </a:fillStyleLst>
      <a:lnStyleLst>
        <a:ln w="6350" cap="flat" cmpd="sng" algn="ctr">
          <a:prstDash val="solid"/>
          <a:miter lim="800000"/>
        </a:ln>
        <a:ln w="12700" cap="flat" cmpd="sng" algn="ctr">
          <a:prstDash val="solid"/>
          <a:miter lim="800000"/>
        </a:ln>
        <a:ln w="19050" cap="flat" cmpd="sng" algn="ctr">
          <a:prstDash val="solid"/>
          <a:miter lim="800000"/>
        </a:ln>
      </a:lnStyleLst>
      <a:effectStyleLst>
        <a:effectStyle>
          <a:effectLst/>
        </a:effectStyle>
        <a:effectStyle>
          <a:effectLst/>
        </a:effectStyle>
        <a:effectStyle>
          <a:effectLst/>
        </a:effectStyle>
      </a:effectStyleLst>
      <a:bgFillStyleLst>
        <a:solidFill>
          <a:schemeClr val="phClr"/>
        </a:solidFill>
        <a:solidFill>
          <a:schemeClr val="phClr">
            <a:tint val="95000"/>
          </a:schemeClr>
        </a:solidFill>
        <a:gradFill>
          <a:gsLst>
            <a:gs pos="0">
              <a:schemeClr val="phClr">
                <a:tint val="93000"/>
                <a:shade val="98000"/>
                <a:lumMod val="102000"/>
              </a:schemeClr>
            </a:gs>
            <a:gs pos="50000">
              <a:schemeClr val="phClr">
                <a:tint val="98000"/>
                <a:shade val="90000"/>
                <a:lumMod val="103000"/>
              </a:schemeClr>
            </a:gs>
            <a:gs pos="100000">
              <a:schemeClr val="phClr">
                <a:shade val="63000"/>
              </a:schemeClr>
            </a:gs>
          </a:gsLst>
          <a:lin ang="5400000" scaled="0"/>
          <a:tileRect/>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EB59BED-C3F0-483A-B722-6D513CB88BA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78</TotalTime>
  <Pages>1</Pages>
  <Words>10472</Words>
  <Characters>62838</Characters>
  <Application>Microsoft Office Word</Application>
  <DocSecurity>0</DocSecurity>
  <Lines>523</Lines>
  <Paragraphs>146</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73164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Paulina Boroszko</dc:creator>
  <dc:description/>
  <cp:lastModifiedBy>Paulina Boroszko</cp:lastModifiedBy>
  <cp:revision>10</cp:revision>
  <cp:lastPrinted>2025-01-15T08:47:00Z</cp:lastPrinted>
  <dcterms:created xsi:type="dcterms:W3CDTF">2025-01-15T08:16:00Z</dcterms:created>
  <dcterms:modified xsi:type="dcterms:W3CDTF">2026-03-17T08:36:00Z</dcterms:modified>
  <dc:language>pl-PL</dc:language>
</cp:coreProperties>
</file>