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0279" w:rsidRPr="004250B3" w:rsidRDefault="006C65D2" w:rsidP="004250B3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20.02.2026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776FD5">
        <w:rPr>
          <w:b/>
        </w:rPr>
        <w:t>20.02.2026</w:t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GMINA SKARŻYSKO-KAMIENNA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„Remonty dróg gminnych o nawierzchniach żużlowych, gruntowych i tłuczniowych  w m. Skarżysku- Kamiennej w 2026 r.”</w:t>
      </w:r>
    </w:p>
    <w:p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350 000,00 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:rsidR="00A64C50" w:rsidRDefault="00EE1EB3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KRUSZYWOSORT PPHU Wiktor </w:t>
      </w:r>
      <w:proofErr w:type="spellStart"/>
      <w:r w:rsidR="00052D6A">
        <w:rPr>
          <w:rFonts w:ascii="Times New Roman" w:hAnsi="Times New Roman"/>
          <w:b/>
          <w:bCs/>
          <w:sz w:val="24"/>
          <w:szCs w:val="24"/>
        </w:rPr>
        <w:t>Siadaczka</w:t>
      </w:r>
      <w:proofErr w:type="spellEnd"/>
      <w:r w:rsidR="00052D6A">
        <w:rPr>
          <w:rFonts w:ascii="Times New Roman" w:hAnsi="Times New Roman"/>
          <w:b/>
          <w:bCs/>
          <w:sz w:val="24"/>
          <w:szCs w:val="24"/>
        </w:rPr>
        <w:t xml:space="preserve"> ul. Marglowa 83; 26-600 Radom, </w:t>
      </w:r>
      <w:r w:rsidR="003F5042">
        <w:rPr>
          <w:rFonts w:ascii="Times New Roman" w:hAnsi="Times New Roman"/>
          <w:b/>
          <w:bCs/>
          <w:sz w:val="24"/>
          <w:szCs w:val="24"/>
        </w:rPr>
        <w:t>cena  401 988,60 PLN</w:t>
      </w:r>
    </w:p>
    <w:p w:rsidR="00A64C50" w:rsidRDefault="003F5042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Przedsiębiorstwo Usługowo</w:t>
      </w:r>
      <w:r w:rsidR="006A674F">
        <w:rPr>
          <w:rFonts w:ascii="Times New Roman" w:hAnsi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-Produkcyjno-Handlowe GRES</w:t>
      </w:r>
      <w:r w:rsidR="006A674F">
        <w:rPr>
          <w:rFonts w:ascii="Times New Roman" w:hAnsi="Times New Roman"/>
          <w:b/>
          <w:bCs/>
          <w:sz w:val="24"/>
          <w:szCs w:val="24"/>
        </w:rPr>
        <w:t xml:space="preserve"> ul. </w:t>
      </w:r>
      <w:proofErr w:type="spellStart"/>
      <w:r w:rsidR="006A674F">
        <w:rPr>
          <w:rFonts w:ascii="Times New Roman" w:hAnsi="Times New Roman"/>
          <w:b/>
          <w:bCs/>
          <w:sz w:val="24"/>
          <w:szCs w:val="24"/>
        </w:rPr>
        <w:t>Browarska</w:t>
      </w:r>
      <w:proofErr w:type="spellEnd"/>
      <w:r w:rsidR="006A674F">
        <w:rPr>
          <w:rFonts w:ascii="Times New Roman" w:hAnsi="Times New Roman"/>
          <w:b/>
          <w:bCs/>
          <w:sz w:val="24"/>
          <w:szCs w:val="24"/>
        </w:rPr>
        <w:t xml:space="preserve"> 1B, 26-500 Szydłowiec, cena  293 539,50 PLN</w:t>
      </w:r>
    </w:p>
    <w:p w:rsidR="00A64C50" w:rsidRDefault="00BD2726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Dróg Bud BIS (Dróg Bud BIS)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Słoneczna, 20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26-432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Wieniawa</w:t>
      </w:r>
      <w:r>
        <w:rPr>
          <w:rFonts w:ascii="Times New Roman" w:hAnsi="Times New Roman"/>
          <w:sz w:val="24"/>
          <w:szCs w:val="24"/>
        </w:rPr>
        <w:t xml:space="preserve">, </w:t>
      </w:r>
      <w:r w:rsidR="00DF1BF1">
        <w:rPr>
          <w:rFonts w:ascii="Times New Roman" w:hAnsi="Times New Roman"/>
          <w:b/>
          <w:bCs/>
          <w:sz w:val="24"/>
          <w:szCs w:val="24"/>
        </w:rPr>
        <w:t>cena 879 942,00 PLN</w:t>
      </w:r>
    </w:p>
    <w:p w:rsidR="00A64C50" w:rsidRDefault="0059273D" w:rsidP="0059273D">
      <w:pPr>
        <w:pStyle w:val="Tekstpodstawowy"/>
        <w:numPr>
          <w:ilvl w:val="1"/>
          <w:numId w:val="4"/>
        </w:numPr>
        <w:spacing w:line="360" w:lineRule="auto"/>
        <w:jc w:val="lef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PRZEDSIĘBIORSTWO </w:t>
      </w:r>
      <w:r w:rsidR="00BD2726">
        <w:rPr>
          <w:rFonts w:ascii="Times New Roman" w:hAnsi="Times New Roman"/>
          <w:b/>
          <w:bCs/>
          <w:sz w:val="24"/>
          <w:szCs w:val="24"/>
        </w:rPr>
        <w:t>PRODUKCYJNO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BD2726">
        <w:rPr>
          <w:rFonts w:ascii="Times New Roman" w:hAnsi="Times New Roman"/>
          <w:b/>
          <w:bCs/>
          <w:sz w:val="24"/>
          <w:szCs w:val="24"/>
        </w:rPr>
        <w:t>-USŁUGOWO-HANDLOWE "INTERBUD" SPÓŁKA Z OGRANICZONĄ ODPOWIEDZIALNOŚCIĄ</w:t>
      </w:r>
      <w:r w:rsidR="00BD2726">
        <w:rPr>
          <w:rFonts w:ascii="Times New Roman" w:hAnsi="Times New Roman"/>
          <w:sz w:val="24"/>
          <w:szCs w:val="24"/>
        </w:rPr>
        <w:t xml:space="preserve">, </w:t>
      </w:r>
      <w:r w:rsidR="00BD2726">
        <w:rPr>
          <w:rFonts w:ascii="Times New Roman" w:hAnsi="Times New Roman"/>
          <w:b/>
          <w:bCs/>
          <w:sz w:val="24"/>
          <w:szCs w:val="24"/>
        </w:rPr>
        <w:t xml:space="preserve">ul. Bolesława </w:t>
      </w:r>
      <w:r w:rsidR="00BD2726">
        <w:rPr>
          <w:rFonts w:ascii="Times New Roman" w:hAnsi="Times New Roman"/>
          <w:b/>
          <w:bCs/>
          <w:sz w:val="24"/>
          <w:szCs w:val="24"/>
        </w:rPr>
        <w:t>Limanowskiego 154</w:t>
      </w:r>
      <w:r w:rsidR="00BD2726">
        <w:rPr>
          <w:rFonts w:ascii="Times New Roman" w:hAnsi="Times New Roman"/>
          <w:sz w:val="24"/>
          <w:szCs w:val="24"/>
        </w:rPr>
        <w:t xml:space="preserve">, </w:t>
      </w:r>
      <w:r w:rsidR="00BD2726">
        <w:rPr>
          <w:rFonts w:ascii="Times New Roman" w:hAnsi="Times New Roman"/>
          <w:b/>
          <w:bCs/>
          <w:sz w:val="24"/>
          <w:szCs w:val="24"/>
        </w:rPr>
        <w:t>26-600</w:t>
      </w:r>
      <w:r w:rsidR="00BD2726">
        <w:rPr>
          <w:rFonts w:ascii="Times New Roman" w:hAnsi="Times New Roman"/>
          <w:sz w:val="24"/>
          <w:szCs w:val="24"/>
        </w:rPr>
        <w:t xml:space="preserve"> </w:t>
      </w:r>
      <w:r w:rsidR="00BD2726">
        <w:rPr>
          <w:rFonts w:ascii="Times New Roman" w:hAnsi="Times New Roman"/>
          <w:b/>
          <w:bCs/>
          <w:sz w:val="24"/>
          <w:szCs w:val="24"/>
        </w:rPr>
        <w:t>Radom</w:t>
      </w:r>
      <w:r w:rsidR="00BD2726">
        <w:rPr>
          <w:rFonts w:ascii="Times New Roman" w:hAnsi="Times New Roman"/>
          <w:sz w:val="24"/>
          <w:szCs w:val="24"/>
        </w:rPr>
        <w:t xml:space="preserve">, </w:t>
      </w:r>
      <w:r w:rsidR="00BD2726">
        <w:rPr>
          <w:rFonts w:ascii="Times New Roman" w:hAnsi="Times New Roman"/>
          <w:b/>
          <w:bCs/>
          <w:sz w:val="24"/>
          <w:szCs w:val="24"/>
        </w:rPr>
        <w:t xml:space="preserve"> cena 188 928,00 PLN</w:t>
      </w:r>
      <w:r w:rsidR="00BD2726">
        <w:rPr>
          <w:rFonts w:ascii="Times New Roman" w:hAnsi="Times New Roman"/>
          <w:sz w:val="24"/>
          <w:szCs w:val="24"/>
        </w:rPr>
        <w:t>.</w:t>
      </w:r>
    </w:p>
    <w:p w:rsidR="00A64C50" w:rsidRDefault="00BD2726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DROGMAS Przedsiębiorstwo Robót Drogowych Małgorzata Sławińska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Szydłowiecka 14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26-110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Skarżysko-Kamienna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cena 351 247,95 PLN</w:t>
      </w:r>
      <w:r>
        <w:rPr>
          <w:rFonts w:ascii="Times New Roman" w:hAnsi="Times New Roman"/>
          <w:sz w:val="24"/>
          <w:szCs w:val="24"/>
        </w:rPr>
        <w:t>.</w:t>
      </w:r>
    </w:p>
    <w:p w:rsidR="00A64C50" w:rsidRDefault="00EF049D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MALSTAR Sp. z o.o. ul. Kielecka 33</w:t>
      </w:r>
      <w:r w:rsidR="00617B7A">
        <w:rPr>
          <w:rFonts w:ascii="Times New Roman" w:hAnsi="Times New Roman"/>
          <w:b/>
          <w:bCs/>
          <w:sz w:val="24"/>
          <w:szCs w:val="24"/>
        </w:rPr>
        <w:t>, 27-200 Starachowice, cena  239 136,60 PLN</w:t>
      </w:r>
    </w:p>
    <w:p w:rsidR="004250B3" w:rsidRPr="004250B3" w:rsidRDefault="00B02F44" w:rsidP="00F63CAA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Lider Konsorcjum </w:t>
      </w:r>
      <w:r w:rsidR="00364435">
        <w:rPr>
          <w:rFonts w:ascii="Times New Roman" w:hAnsi="Times New Roman"/>
          <w:b/>
          <w:bCs/>
          <w:sz w:val="24"/>
          <w:szCs w:val="24"/>
        </w:rPr>
        <w:t>STW INVESTMENT K</w:t>
      </w:r>
      <w:r>
        <w:rPr>
          <w:rFonts w:ascii="Times New Roman" w:hAnsi="Times New Roman"/>
          <w:b/>
          <w:bCs/>
          <w:sz w:val="24"/>
          <w:szCs w:val="24"/>
        </w:rPr>
        <w:t xml:space="preserve">atarzyna 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Stawecka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Jawór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44A, 28-305 Sobków, </w:t>
      </w:r>
      <w:r w:rsidR="004320DD">
        <w:rPr>
          <w:rFonts w:ascii="Times New Roman" w:hAnsi="Times New Roman"/>
          <w:b/>
          <w:bCs/>
          <w:sz w:val="24"/>
          <w:szCs w:val="24"/>
        </w:rPr>
        <w:t xml:space="preserve">Partner Konsorcjum Przedsiębiorstwo Inżynieryjno Budowlane „LWK” Wojciech </w:t>
      </w:r>
      <w:proofErr w:type="spellStart"/>
      <w:r w:rsidR="004320DD">
        <w:rPr>
          <w:rFonts w:ascii="Times New Roman" w:hAnsi="Times New Roman"/>
          <w:b/>
          <w:bCs/>
          <w:sz w:val="24"/>
          <w:szCs w:val="24"/>
        </w:rPr>
        <w:t>Stawecki</w:t>
      </w:r>
      <w:proofErr w:type="spellEnd"/>
      <w:r w:rsidR="00584738">
        <w:rPr>
          <w:rFonts w:ascii="Times New Roman" w:hAnsi="Times New Roman"/>
          <w:b/>
          <w:bCs/>
          <w:sz w:val="24"/>
          <w:szCs w:val="24"/>
        </w:rPr>
        <w:t xml:space="preserve">, </w:t>
      </w:r>
      <w:proofErr w:type="spellStart"/>
      <w:r w:rsidR="00584738">
        <w:rPr>
          <w:rFonts w:ascii="Times New Roman" w:hAnsi="Times New Roman"/>
          <w:b/>
          <w:bCs/>
          <w:sz w:val="24"/>
          <w:szCs w:val="24"/>
        </w:rPr>
        <w:t>Jawór</w:t>
      </w:r>
      <w:proofErr w:type="spellEnd"/>
      <w:r w:rsidR="00584738">
        <w:rPr>
          <w:rFonts w:ascii="Times New Roman" w:hAnsi="Times New Roman"/>
          <w:b/>
          <w:bCs/>
          <w:sz w:val="24"/>
          <w:szCs w:val="24"/>
        </w:rPr>
        <w:t xml:space="preserve"> 44A, 28-305 Sobków, cena 421 348,80 PLN</w:t>
      </w:r>
    </w:p>
    <w:p w:rsidR="004250B3" w:rsidRDefault="004250B3" w:rsidP="004250B3">
      <w:pPr>
        <w:pStyle w:val="Tekstpodstawowy"/>
        <w:spacing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p w:rsidR="004250B3" w:rsidRDefault="001C093B" w:rsidP="001C093B">
      <w:pPr>
        <w:pStyle w:val="Tekstpodstawowy"/>
        <w:spacing w:line="360" w:lineRule="auto"/>
        <w:ind w:left="1440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                          </w:t>
      </w:r>
      <w:r w:rsidR="004250B3">
        <w:rPr>
          <w:rFonts w:ascii="Times New Roman" w:hAnsi="Times New Roman"/>
          <w:b/>
          <w:bCs/>
          <w:sz w:val="24"/>
          <w:szCs w:val="24"/>
        </w:rPr>
        <w:t>Z up.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4250B3">
        <w:rPr>
          <w:rFonts w:ascii="Times New Roman" w:hAnsi="Times New Roman"/>
          <w:b/>
          <w:bCs/>
          <w:sz w:val="24"/>
          <w:szCs w:val="24"/>
        </w:rPr>
        <w:t>Prezydenta Miasta</w:t>
      </w:r>
    </w:p>
    <w:p w:rsidR="001C093B" w:rsidRDefault="001C093B" w:rsidP="001C093B">
      <w:pPr>
        <w:pStyle w:val="Tekstpodstawowy"/>
        <w:spacing w:line="360" w:lineRule="auto"/>
        <w:ind w:left="1440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                         </w:t>
      </w:r>
      <w:r w:rsidR="004250B3">
        <w:rPr>
          <w:rFonts w:ascii="Times New Roman" w:hAnsi="Times New Roman"/>
          <w:b/>
          <w:bCs/>
          <w:sz w:val="24"/>
          <w:szCs w:val="24"/>
        </w:rPr>
        <w:t xml:space="preserve">Konrad </w:t>
      </w:r>
      <w:proofErr w:type="spellStart"/>
      <w:r w:rsidR="004250B3">
        <w:rPr>
          <w:rFonts w:ascii="Times New Roman" w:hAnsi="Times New Roman"/>
          <w:b/>
          <w:bCs/>
          <w:sz w:val="24"/>
          <w:szCs w:val="24"/>
        </w:rPr>
        <w:t>Wikarjusz</w:t>
      </w:r>
      <w:proofErr w:type="spellEnd"/>
    </w:p>
    <w:p w:rsidR="00AF4A7C" w:rsidRPr="004250B3" w:rsidRDefault="001C093B" w:rsidP="001C093B">
      <w:pPr>
        <w:pStyle w:val="Tekstpodstawowy"/>
        <w:spacing w:line="360" w:lineRule="auto"/>
        <w:ind w:left="14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                          Zastępca Prezydenta Miasta</w:t>
      </w:r>
    </w:p>
    <w:sectPr w:rsidR="00AF4A7C" w:rsidRPr="004250B3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D2726" w:rsidRDefault="00BD2726">
      <w:r>
        <w:separator/>
      </w:r>
    </w:p>
  </w:endnote>
  <w:endnote w:type="continuationSeparator" w:id="0">
    <w:p w:rsidR="00BD2726" w:rsidRDefault="00BD272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65D2" w:rsidRDefault="006C65D2">
    <w:pPr>
      <w:pStyle w:val="Stopk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65D2" w:rsidRDefault="006C65D2">
    <w:pPr>
      <w:pStyle w:val="Stopk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65D2" w:rsidRDefault="006C65D2">
    <w:pPr>
      <w:pStyle w:val="Stopk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D2726" w:rsidRDefault="00BD2726">
      <w:r>
        <w:separator/>
      </w:r>
    </w:p>
  </w:footnote>
  <w:footnote w:type="continuationSeparator" w:id="0">
    <w:p w:rsidR="00BD2726" w:rsidRDefault="00BD272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0FE2" w:rsidRDefault="00A64C50">
    <w:r w:rsidRPr="00A64C50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alt="" style="position:absolute;margin-left:0;margin-top:0;width:281pt;height:25pt;z-index:-251658752;mso-wrap-edited:f;mso-position-horizontal:center;mso-position-horizontal-relative:margin;mso-position-vertical-relative:page" stroked="f">
          <v:textbox inset="2.50014mm,1.3mm,2.50014mm,1.3mm">
            <w:txbxContent>
              <w:p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0FE2" w:rsidRDefault="00A64C50">
    <w:r w:rsidRPr="00A64C50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alt="" style="position:absolute;margin-left:0;margin-top:0;width:281pt;height:25pt;z-index:-251657728;mso-wrap-edited:f;mso-position-horizontal:center;mso-position-horizontal-relative:margin;mso-position-vertical-relative:page" stroked="f">
          <v:textbox inset="2.50014mm,1.3mm,2.50014mm,1.3mm">
            <w:txbxContent>
              <w:p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0FE2" w:rsidRDefault="00A64C50">
    <w:r w:rsidRPr="00A64C50">
      <w:pict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2049" type="#_x0000_t202" alt="" style="position:absolute;margin-left:0;margin-top:0;width:281pt;height:25pt;z-index:-251659776;mso-wrap-edited:f;mso-position-horizontal:center;mso-position-horizontal-relative:margin;mso-position-vertical-relative:page" stroked="f">
          <v:textbox inset="2.50014mm,1.3mm,2.50014mm,1.3mm">
            <w:txbxContent>
              <w:p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isplayBackgroundShape/>
  <w:proofState w:spelling="clean"/>
  <w:defaultTabStop w:val="720"/>
  <w:hyphenationZone w:val="425"/>
  <w:characterSpacingControl w:val="doNotCompress"/>
  <w:hdrShapeDefaults>
    <o:shapedefaults v:ext="edit" spidmax="409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BD0FE2"/>
    <w:rsid w:val="00000CFE"/>
    <w:rsid w:val="0000411E"/>
    <w:rsid w:val="0001465B"/>
    <w:rsid w:val="000329E9"/>
    <w:rsid w:val="0003331F"/>
    <w:rsid w:val="00052D6A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093B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511A3"/>
    <w:rsid w:val="00361607"/>
    <w:rsid w:val="00364435"/>
    <w:rsid w:val="00383551"/>
    <w:rsid w:val="0038745B"/>
    <w:rsid w:val="00394A28"/>
    <w:rsid w:val="003B48FA"/>
    <w:rsid w:val="003C786C"/>
    <w:rsid w:val="003D6400"/>
    <w:rsid w:val="003D7C7F"/>
    <w:rsid w:val="003E7DDF"/>
    <w:rsid w:val="003F5042"/>
    <w:rsid w:val="004105A4"/>
    <w:rsid w:val="00412A39"/>
    <w:rsid w:val="004250B3"/>
    <w:rsid w:val="004320DD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84738"/>
    <w:rsid w:val="0059273D"/>
    <w:rsid w:val="005B3F47"/>
    <w:rsid w:val="005C6BE2"/>
    <w:rsid w:val="005D7676"/>
    <w:rsid w:val="005F333D"/>
    <w:rsid w:val="005F5AE5"/>
    <w:rsid w:val="0060489D"/>
    <w:rsid w:val="006068D9"/>
    <w:rsid w:val="006114B6"/>
    <w:rsid w:val="00617B7A"/>
    <w:rsid w:val="006548AB"/>
    <w:rsid w:val="00661326"/>
    <w:rsid w:val="00682D8E"/>
    <w:rsid w:val="0069275B"/>
    <w:rsid w:val="006A674F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64C50"/>
    <w:rsid w:val="00AA3ABB"/>
    <w:rsid w:val="00AA64EF"/>
    <w:rsid w:val="00AB1BA5"/>
    <w:rsid w:val="00AB6279"/>
    <w:rsid w:val="00AE1102"/>
    <w:rsid w:val="00AF4A7C"/>
    <w:rsid w:val="00B015A6"/>
    <w:rsid w:val="00B02F44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BD2726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1BF1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1EB3"/>
    <w:rsid w:val="00EE20B9"/>
    <w:rsid w:val="00EE505A"/>
    <w:rsid w:val="00EF049D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6258E76-07C4-4D2C-BCE5-2624D56885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3458</TotalTime>
  <Pages>1</Pages>
  <Words>208</Words>
  <Characters>1249</Characters>
  <Application>Microsoft Office Word</Application>
  <DocSecurity>0</DocSecurity>
  <Lines>10</Lines>
  <Paragraphs>2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a.szumielewicz</cp:lastModifiedBy>
  <cp:revision>34</cp:revision>
  <cp:lastPrinted>2026-02-20T09:36:00Z</cp:lastPrinted>
  <dcterms:created xsi:type="dcterms:W3CDTF">2020-08-04T18:52:00Z</dcterms:created>
  <dcterms:modified xsi:type="dcterms:W3CDTF">2026-02-20T09:39:00Z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