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3FA3C0D" w14:textId="77777777" w:rsidR="001D7942" w:rsidRPr="004E513B" w:rsidRDefault="006C65D2" w:rsidP="004E513B">
      <w:pPr>
        <w:spacing w:line="360" w:lineRule="auto"/>
        <w:jc w:val="right"/>
        <w:rPr>
          <w:rStyle w:val="Wyrnienieintensywne"/>
          <w:rFonts w:ascii="Arial" w:hAnsi="Arial" w:cs="Arial"/>
          <w:b/>
          <w:bCs/>
          <w:i w:val="0"/>
          <w:iCs w:val="0"/>
          <w:color w:val="auto"/>
          <w:lang w:val="pl-PL"/>
        </w:rPr>
      </w:pPr>
      <w:r w:rsidRPr="004E513B">
        <w:rPr>
          <w:rStyle w:val="Wyrnienieintensywne"/>
          <w:rFonts w:ascii="Arial" w:hAnsi="Arial" w:cs="Arial"/>
          <w:b/>
          <w:bCs/>
          <w:i w:val="0"/>
          <w:iCs w:val="0"/>
          <w:color w:val="auto"/>
          <w:lang w:val="pl-PL"/>
        </w:rPr>
        <w:t>10.04.2026</w:t>
      </w:r>
      <w:r w:rsidR="00361607" w:rsidRPr="004E513B">
        <w:rPr>
          <w:rStyle w:val="Wyrnienieintensywne"/>
          <w:rFonts w:ascii="Arial" w:hAnsi="Arial" w:cs="Arial"/>
          <w:b/>
          <w:bCs/>
          <w:i w:val="0"/>
          <w:iCs w:val="0"/>
          <w:color w:val="auto"/>
          <w:lang w:val="pl-PL"/>
        </w:rPr>
        <w:t xml:space="preserve"> r.</w:t>
      </w:r>
    </w:p>
    <w:p w14:paraId="51DE89BA" w14:textId="77777777" w:rsidR="00A10279" w:rsidRPr="004E513B" w:rsidRDefault="00A10279" w:rsidP="004E513B">
      <w:pPr>
        <w:spacing w:line="360" w:lineRule="auto"/>
        <w:jc w:val="both"/>
        <w:rPr>
          <w:rStyle w:val="Wyrnienieintensywne"/>
          <w:rFonts w:ascii="Arial" w:hAnsi="Arial" w:cs="Arial"/>
          <w:lang w:val="pl-PL"/>
        </w:rPr>
      </w:pPr>
    </w:p>
    <w:p w14:paraId="61567797" w14:textId="77777777" w:rsidR="00A10279" w:rsidRPr="004E513B" w:rsidRDefault="00A10279" w:rsidP="004E513B">
      <w:pPr>
        <w:spacing w:line="360" w:lineRule="auto"/>
        <w:jc w:val="center"/>
        <w:rPr>
          <w:rFonts w:ascii="Arial" w:hAnsi="Arial" w:cs="Arial"/>
          <w:b/>
          <w:lang w:val="pl-PL"/>
        </w:rPr>
      </w:pPr>
    </w:p>
    <w:p w14:paraId="4D36BF96" w14:textId="77777777" w:rsidR="001D7942" w:rsidRPr="004E513B" w:rsidRDefault="00A10279" w:rsidP="004E513B">
      <w:pPr>
        <w:spacing w:line="360" w:lineRule="auto"/>
        <w:jc w:val="center"/>
        <w:rPr>
          <w:rFonts w:ascii="Arial" w:hAnsi="Arial" w:cs="Arial"/>
          <w:b/>
          <w:lang w:val="pl-PL"/>
        </w:rPr>
      </w:pPr>
      <w:r w:rsidRPr="004E513B">
        <w:rPr>
          <w:rFonts w:ascii="Arial" w:hAnsi="Arial" w:cs="Arial"/>
          <w:b/>
          <w:lang w:val="pl-PL"/>
        </w:rPr>
        <w:t>INFORMACJA Z</w:t>
      </w:r>
      <w:r w:rsidR="006C1878" w:rsidRPr="004E513B">
        <w:rPr>
          <w:rFonts w:ascii="Arial" w:hAnsi="Arial" w:cs="Arial"/>
          <w:b/>
          <w:lang w:val="pl-PL"/>
        </w:rPr>
        <w:t xml:space="preserve"> OTWARCIA </w:t>
      </w:r>
      <w:r w:rsidR="00B124DB" w:rsidRPr="004E513B">
        <w:rPr>
          <w:rFonts w:ascii="Arial" w:hAnsi="Arial" w:cs="Arial"/>
          <w:b/>
          <w:lang w:val="pl-PL"/>
        </w:rPr>
        <w:t>OFERT</w:t>
      </w:r>
    </w:p>
    <w:p w14:paraId="4860AE44" w14:textId="77777777" w:rsidR="006C1878" w:rsidRPr="004E513B" w:rsidRDefault="006C1878" w:rsidP="004E513B">
      <w:pPr>
        <w:spacing w:line="360" w:lineRule="auto"/>
        <w:jc w:val="both"/>
        <w:rPr>
          <w:rFonts w:ascii="Arial" w:hAnsi="Arial" w:cs="Arial"/>
          <w:b/>
          <w:lang w:val="pl-PL"/>
        </w:rPr>
      </w:pPr>
    </w:p>
    <w:p w14:paraId="400A3933" w14:textId="77777777" w:rsidR="003B48FA" w:rsidRPr="004E513B" w:rsidRDefault="003B48FA" w:rsidP="004E513B">
      <w:pPr>
        <w:spacing w:line="360" w:lineRule="auto"/>
        <w:jc w:val="both"/>
        <w:rPr>
          <w:rFonts w:ascii="Arial" w:hAnsi="Arial" w:cs="Arial"/>
          <w:b/>
          <w:lang w:val="pl-PL"/>
        </w:rPr>
      </w:pPr>
    </w:p>
    <w:p w14:paraId="57484FB9" w14:textId="779A969C" w:rsidR="004F356B" w:rsidRPr="004E513B" w:rsidRDefault="003B48FA" w:rsidP="004E513B">
      <w:pPr>
        <w:spacing w:line="360" w:lineRule="auto"/>
        <w:jc w:val="both"/>
        <w:rPr>
          <w:rFonts w:ascii="Arial" w:hAnsi="Arial" w:cs="Arial"/>
          <w:lang w:val="pl-PL"/>
        </w:rPr>
      </w:pPr>
      <w:r w:rsidRPr="004E513B">
        <w:rPr>
          <w:rFonts w:ascii="Arial" w:hAnsi="Arial" w:cs="Arial"/>
          <w:lang w:val="pl-PL"/>
        </w:rPr>
        <w:t xml:space="preserve">W </w:t>
      </w:r>
      <w:r w:rsidR="00F30F8A" w:rsidRPr="004E513B">
        <w:rPr>
          <w:rFonts w:ascii="Arial" w:hAnsi="Arial" w:cs="Arial"/>
          <w:lang w:val="pl-PL"/>
        </w:rPr>
        <w:t>dniu</w:t>
      </w:r>
      <w:r w:rsidR="005802C9" w:rsidRPr="004E513B">
        <w:rPr>
          <w:rFonts w:ascii="Arial" w:hAnsi="Arial" w:cs="Arial"/>
          <w:lang w:val="pl-PL"/>
        </w:rPr>
        <w:t xml:space="preserve"> </w:t>
      </w:r>
      <w:r w:rsidR="00B05176" w:rsidRPr="004E513B">
        <w:rPr>
          <w:rFonts w:ascii="Arial" w:hAnsi="Arial" w:cs="Arial"/>
          <w:b/>
          <w:lang w:val="pl-PL"/>
        </w:rPr>
        <w:t>10.04.2026</w:t>
      </w:r>
      <w:r w:rsidR="005802C9" w:rsidRPr="004E513B">
        <w:rPr>
          <w:rFonts w:ascii="Arial" w:hAnsi="Arial" w:cs="Arial"/>
          <w:b/>
          <w:lang w:val="pl-PL"/>
        </w:rPr>
        <w:t xml:space="preserve"> </w:t>
      </w:r>
      <w:r w:rsidRPr="004E513B">
        <w:rPr>
          <w:rFonts w:ascii="Arial" w:hAnsi="Arial" w:cs="Arial"/>
          <w:lang w:val="pl-PL"/>
        </w:rPr>
        <w:t>r.</w:t>
      </w:r>
      <w:r w:rsidR="00B525B9" w:rsidRPr="004E513B">
        <w:rPr>
          <w:rFonts w:ascii="Arial" w:hAnsi="Arial" w:cs="Arial"/>
          <w:lang w:val="pl-PL"/>
        </w:rPr>
        <w:t xml:space="preserve"> </w:t>
      </w:r>
      <w:r w:rsidR="007B0DF9" w:rsidRPr="004E513B">
        <w:rPr>
          <w:rFonts w:ascii="Arial" w:hAnsi="Arial" w:cs="Arial"/>
          <w:lang w:val="pl-PL"/>
        </w:rPr>
        <w:t>Zamawiający</w:t>
      </w:r>
      <w:r w:rsidR="00B525B9" w:rsidRPr="004E513B">
        <w:rPr>
          <w:rFonts w:ascii="Arial" w:hAnsi="Arial" w:cs="Arial"/>
          <w:lang w:val="pl-PL"/>
        </w:rPr>
        <w:t xml:space="preserve"> </w:t>
      </w:r>
      <w:r w:rsidR="00B05176" w:rsidRPr="004E513B">
        <w:rPr>
          <w:rFonts w:ascii="Arial" w:hAnsi="Arial" w:cs="Arial"/>
          <w:b/>
          <w:lang w:val="pl-PL"/>
        </w:rPr>
        <w:t>Szkoła Policji w Słupsku</w:t>
      </w:r>
      <w:r w:rsidR="005802C9" w:rsidRPr="004E513B">
        <w:rPr>
          <w:rFonts w:ascii="Arial" w:hAnsi="Arial" w:cs="Arial"/>
          <w:bCs/>
          <w:lang w:val="pl-PL"/>
        </w:rPr>
        <w:t xml:space="preserve"> dokonał otwarcia</w:t>
      </w:r>
      <w:r w:rsidR="00B124DB" w:rsidRPr="004E513B">
        <w:rPr>
          <w:rFonts w:ascii="Arial" w:hAnsi="Arial" w:cs="Arial"/>
          <w:bCs/>
          <w:lang w:val="pl-PL"/>
        </w:rPr>
        <w:t xml:space="preserve"> ofert</w:t>
      </w:r>
      <w:r w:rsidR="005802C9" w:rsidRPr="004E513B">
        <w:rPr>
          <w:rFonts w:ascii="Arial" w:hAnsi="Arial" w:cs="Arial"/>
          <w:bCs/>
          <w:lang w:val="pl-PL"/>
        </w:rPr>
        <w:t xml:space="preserve"> </w:t>
      </w:r>
      <w:r w:rsidR="004E513B">
        <w:rPr>
          <w:rFonts w:ascii="Arial" w:hAnsi="Arial" w:cs="Arial"/>
          <w:bCs/>
          <w:lang w:val="pl-PL"/>
        </w:rPr>
        <w:br/>
      </w:r>
      <w:r w:rsidR="005802C9" w:rsidRPr="004E513B">
        <w:rPr>
          <w:rFonts w:ascii="Arial" w:hAnsi="Arial" w:cs="Arial"/>
          <w:bCs/>
          <w:lang w:val="pl-PL"/>
        </w:rPr>
        <w:t>w postępowaniu prowadzonym pod nazwą:</w:t>
      </w:r>
    </w:p>
    <w:p w14:paraId="0C276273" w14:textId="77777777" w:rsidR="000D1B53" w:rsidRPr="004E513B" w:rsidRDefault="00A10279" w:rsidP="004E513B">
      <w:pPr>
        <w:pStyle w:val="Tekstpodstawowy"/>
        <w:spacing w:line="360" w:lineRule="auto"/>
        <w:rPr>
          <w:rFonts w:cs="Arial"/>
          <w:b/>
          <w:sz w:val="24"/>
          <w:szCs w:val="24"/>
        </w:rPr>
      </w:pPr>
      <w:r w:rsidRPr="004E513B">
        <w:rPr>
          <w:rFonts w:cs="Arial"/>
          <w:b/>
          <w:sz w:val="24"/>
          <w:szCs w:val="24"/>
        </w:rPr>
        <w:t>Dostawy soków i słodyczy.</w:t>
      </w:r>
    </w:p>
    <w:p w14:paraId="5DF87B04" w14:textId="77777777" w:rsidR="004F356B" w:rsidRPr="004E513B" w:rsidRDefault="004F356B" w:rsidP="004E513B">
      <w:pPr>
        <w:pStyle w:val="Tekstpodstawowy"/>
        <w:spacing w:line="360" w:lineRule="auto"/>
        <w:jc w:val="both"/>
        <w:rPr>
          <w:rFonts w:cs="Arial"/>
          <w:sz w:val="24"/>
          <w:szCs w:val="24"/>
        </w:rPr>
      </w:pPr>
    </w:p>
    <w:p w14:paraId="20942CDC" w14:textId="77777777" w:rsidR="00A10279" w:rsidRPr="004E513B" w:rsidRDefault="005802C9" w:rsidP="004E513B">
      <w:pPr>
        <w:pStyle w:val="Tekstpodstawowy"/>
        <w:spacing w:line="360" w:lineRule="auto"/>
        <w:jc w:val="both"/>
        <w:rPr>
          <w:rFonts w:cs="Arial"/>
          <w:sz w:val="24"/>
          <w:szCs w:val="24"/>
        </w:rPr>
      </w:pPr>
      <w:r w:rsidRPr="004E513B">
        <w:rPr>
          <w:rFonts w:cs="Arial"/>
          <w:sz w:val="24"/>
          <w:szCs w:val="24"/>
        </w:rPr>
        <w:t>Zamawiający informuje, że</w:t>
      </w:r>
      <w:r w:rsidR="00A10279" w:rsidRPr="004E513B">
        <w:rPr>
          <w:rFonts w:cs="Arial"/>
          <w:sz w:val="24"/>
          <w:szCs w:val="24"/>
        </w:rPr>
        <w:t>:</w:t>
      </w:r>
    </w:p>
    <w:p w14:paraId="4F199C43" w14:textId="77777777" w:rsidR="004E513B" w:rsidRDefault="00A10279" w:rsidP="004E513B">
      <w:pPr>
        <w:pStyle w:val="Tekstpodstawowy"/>
        <w:numPr>
          <w:ilvl w:val="0"/>
          <w:numId w:val="4"/>
        </w:numPr>
        <w:spacing w:line="360" w:lineRule="auto"/>
        <w:jc w:val="both"/>
        <w:rPr>
          <w:rFonts w:cs="Arial"/>
          <w:sz w:val="24"/>
          <w:szCs w:val="24"/>
        </w:rPr>
      </w:pPr>
      <w:r w:rsidRPr="004E513B">
        <w:rPr>
          <w:rFonts w:cs="Arial"/>
          <w:sz w:val="24"/>
          <w:szCs w:val="24"/>
        </w:rPr>
        <w:t>Kwota przeznaczona na realizację</w:t>
      </w:r>
      <w:r w:rsidR="005802C9" w:rsidRPr="004E513B">
        <w:rPr>
          <w:rFonts w:cs="Arial"/>
          <w:sz w:val="24"/>
          <w:szCs w:val="24"/>
        </w:rPr>
        <w:t xml:space="preserve"> zamówienia to</w:t>
      </w:r>
      <w:r w:rsidRPr="004E513B">
        <w:rPr>
          <w:rFonts w:cs="Arial"/>
          <w:sz w:val="24"/>
          <w:szCs w:val="24"/>
        </w:rPr>
        <w:t xml:space="preserve">: </w:t>
      </w:r>
    </w:p>
    <w:p w14:paraId="6F89B6AE" w14:textId="0090D3CA" w:rsidR="00A10279" w:rsidRPr="004E513B" w:rsidRDefault="00A10279" w:rsidP="004E513B">
      <w:pPr>
        <w:pStyle w:val="Tekstpodstawowy"/>
        <w:spacing w:line="360" w:lineRule="auto"/>
        <w:ind w:left="720"/>
        <w:jc w:val="both"/>
        <w:rPr>
          <w:rFonts w:cs="Arial"/>
          <w:sz w:val="24"/>
          <w:szCs w:val="24"/>
        </w:rPr>
      </w:pPr>
      <w:r w:rsidRPr="004E513B">
        <w:rPr>
          <w:rFonts w:cs="Arial"/>
          <w:b/>
          <w:sz w:val="24"/>
          <w:szCs w:val="24"/>
        </w:rPr>
        <w:t>część 1: 355 730,00 PLN, część 2: 256 080,00 PLN</w:t>
      </w:r>
      <w:r w:rsidRPr="004E513B">
        <w:rPr>
          <w:rFonts w:cs="Arial"/>
          <w:sz w:val="24"/>
          <w:szCs w:val="24"/>
        </w:rPr>
        <w:t xml:space="preserve"> brutto</w:t>
      </w:r>
      <w:r w:rsidR="005802C9" w:rsidRPr="004E513B">
        <w:rPr>
          <w:rFonts w:cs="Arial"/>
          <w:sz w:val="24"/>
          <w:szCs w:val="24"/>
        </w:rPr>
        <w:t>.</w:t>
      </w:r>
    </w:p>
    <w:p w14:paraId="11322B59" w14:textId="77777777" w:rsidR="00A10279" w:rsidRPr="004E513B" w:rsidRDefault="00A10279" w:rsidP="004E513B">
      <w:pPr>
        <w:pStyle w:val="Tekstpodstawowy"/>
        <w:numPr>
          <w:ilvl w:val="0"/>
          <w:numId w:val="4"/>
        </w:numPr>
        <w:spacing w:line="360" w:lineRule="auto"/>
        <w:jc w:val="both"/>
        <w:rPr>
          <w:rFonts w:cs="Arial"/>
          <w:sz w:val="24"/>
          <w:szCs w:val="24"/>
        </w:rPr>
      </w:pPr>
      <w:r w:rsidRPr="004E513B">
        <w:rPr>
          <w:rFonts w:cs="Arial"/>
          <w:sz w:val="24"/>
          <w:szCs w:val="24"/>
        </w:rPr>
        <w:t>O</w:t>
      </w:r>
      <w:r w:rsidR="005802C9" w:rsidRPr="004E513B">
        <w:rPr>
          <w:rFonts w:cs="Arial"/>
          <w:sz w:val="24"/>
          <w:szCs w:val="24"/>
        </w:rPr>
        <w:t xml:space="preserve">twarto </w:t>
      </w:r>
      <w:r w:rsidR="00B124DB" w:rsidRPr="004E513B">
        <w:rPr>
          <w:rFonts w:cs="Arial"/>
          <w:sz w:val="24"/>
          <w:szCs w:val="24"/>
        </w:rPr>
        <w:t>oferty</w:t>
      </w:r>
      <w:r w:rsidRPr="004E513B">
        <w:rPr>
          <w:rFonts w:cs="Arial"/>
          <w:sz w:val="24"/>
          <w:szCs w:val="24"/>
        </w:rPr>
        <w:t xml:space="preserve"> złoż</w:t>
      </w:r>
      <w:r w:rsidR="005802C9" w:rsidRPr="004E513B">
        <w:rPr>
          <w:rFonts w:cs="Arial"/>
          <w:sz w:val="24"/>
          <w:szCs w:val="24"/>
        </w:rPr>
        <w:t>one przez następujących Wykonawców</w:t>
      </w:r>
      <w:r w:rsidRPr="004E513B">
        <w:rPr>
          <w:rFonts w:cs="Arial"/>
          <w:sz w:val="24"/>
          <w:szCs w:val="24"/>
        </w:rPr>
        <w:t>:</w:t>
      </w:r>
    </w:p>
    <w:p w14:paraId="021A256A" w14:textId="43CBC75C" w:rsidR="004E513B" w:rsidRDefault="004E513B" w:rsidP="004E513B">
      <w:pPr>
        <w:pStyle w:val="Tekstpodstawowy"/>
        <w:numPr>
          <w:ilvl w:val="0"/>
          <w:numId w:val="7"/>
        </w:numPr>
        <w:spacing w:line="360" w:lineRule="auto"/>
        <w:jc w:val="both"/>
        <w:rPr>
          <w:rFonts w:cs="Arial"/>
          <w:sz w:val="24"/>
          <w:szCs w:val="24"/>
        </w:rPr>
      </w:pPr>
      <w:r>
        <w:rPr>
          <w:rFonts w:cs="Arial"/>
          <w:sz w:val="24"/>
          <w:szCs w:val="24"/>
        </w:rPr>
        <w:t>H</w:t>
      </w:r>
      <w:r w:rsidRPr="004E513B">
        <w:rPr>
          <w:rFonts w:cs="Arial"/>
          <w:sz w:val="24"/>
          <w:szCs w:val="24"/>
        </w:rPr>
        <w:t xml:space="preserve">urtownia artykułów spożywczych </w:t>
      </w:r>
      <w:r w:rsidR="00DA7965" w:rsidRPr="004E513B">
        <w:rPr>
          <w:rFonts w:cs="Arial"/>
          <w:sz w:val="24"/>
          <w:szCs w:val="24"/>
        </w:rPr>
        <w:t>AGAWA</w:t>
      </w:r>
      <w:r w:rsidRPr="004E513B">
        <w:rPr>
          <w:rFonts w:cs="Arial"/>
          <w:sz w:val="24"/>
          <w:szCs w:val="24"/>
        </w:rPr>
        <w:t xml:space="preserve"> </w:t>
      </w:r>
      <w:r>
        <w:rPr>
          <w:rFonts w:cs="Arial"/>
          <w:sz w:val="24"/>
          <w:szCs w:val="24"/>
        </w:rPr>
        <w:t>P</w:t>
      </w:r>
      <w:r w:rsidRPr="004E513B">
        <w:rPr>
          <w:rFonts w:cs="Arial"/>
          <w:sz w:val="24"/>
          <w:szCs w:val="24"/>
        </w:rPr>
        <w:t xml:space="preserve">rzemysław </w:t>
      </w:r>
      <w:r w:rsidRPr="004E513B">
        <w:rPr>
          <w:rFonts w:cs="Arial"/>
          <w:sz w:val="24"/>
          <w:szCs w:val="24"/>
        </w:rPr>
        <w:t>Sosnowski</w:t>
      </w:r>
      <w:r w:rsidR="00DA7965">
        <w:rPr>
          <w:rFonts w:cs="Arial"/>
          <w:sz w:val="24"/>
          <w:szCs w:val="24"/>
        </w:rPr>
        <w:t>, ul. Chmieleńska 61, 83-300 Kartuzy.</w:t>
      </w:r>
    </w:p>
    <w:p w14:paraId="4B7C1EAA" w14:textId="1E54C904" w:rsidR="004E513B" w:rsidRPr="004E513B" w:rsidRDefault="004E513B" w:rsidP="004E513B">
      <w:pPr>
        <w:pStyle w:val="Tekstpodstawowy"/>
        <w:spacing w:line="360" w:lineRule="auto"/>
        <w:ind w:left="720"/>
        <w:jc w:val="both"/>
        <w:rPr>
          <w:rFonts w:cs="Arial"/>
          <w:sz w:val="24"/>
          <w:szCs w:val="24"/>
        </w:rPr>
      </w:pPr>
      <w:r w:rsidRPr="004E513B">
        <w:rPr>
          <w:rFonts w:cs="Arial"/>
          <w:b/>
          <w:bCs/>
          <w:sz w:val="24"/>
          <w:szCs w:val="24"/>
          <w:lang w:val="en-US"/>
        </w:rPr>
        <w:t>część 2: cena</w:t>
      </w:r>
      <w:r>
        <w:rPr>
          <w:rFonts w:cs="Arial"/>
          <w:b/>
          <w:bCs/>
          <w:sz w:val="24"/>
          <w:szCs w:val="24"/>
          <w:lang w:val="en-US"/>
        </w:rPr>
        <w:t xml:space="preserve"> 220 584,00 PLN.</w:t>
      </w:r>
    </w:p>
    <w:p w14:paraId="5F83BEC1" w14:textId="77777777" w:rsidR="004E513B" w:rsidRDefault="00A943F1" w:rsidP="004E513B">
      <w:pPr>
        <w:pStyle w:val="Tekstpodstawowy"/>
        <w:numPr>
          <w:ilvl w:val="0"/>
          <w:numId w:val="7"/>
        </w:numPr>
        <w:spacing w:line="360" w:lineRule="auto"/>
        <w:jc w:val="both"/>
        <w:rPr>
          <w:rFonts w:cs="Arial"/>
          <w:sz w:val="24"/>
          <w:szCs w:val="24"/>
        </w:rPr>
      </w:pPr>
      <w:r w:rsidRPr="004E513B">
        <w:rPr>
          <w:rFonts w:cs="Arial"/>
          <w:sz w:val="24"/>
          <w:szCs w:val="24"/>
        </w:rPr>
        <w:t>"POLARIS" PRZEDSIĘBIORSTWO PRODUKCYJNO-HANDLOWE MAŁGORZATA GRUSZCZYŃSKA</w:t>
      </w:r>
      <w:r w:rsidRPr="004E513B">
        <w:rPr>
          <w:rFonts w:cs="Arial"/>
          <w:sz w:val="24"/>
          <w:szCs w:val="24"/>
        </w:rPr>
        <w:t xml:space="preserve">, </w:t>
      </w:r>
      <w:r w:rsidRPr="004E513B">
        <w:rPr>
          <w:rFonts w:cs="Arial"/>
          <w:sz w:val="24"/>
          <w:szCs w:val="24"/>
        </w:rPr>
        <w:t>ul. Żołnierska, 20a</w:t>
      </w:r>
      <w:r w:rsidRPr="004E513B">
        <w:rPr>
          <w:rFonts w:cs="Arial"/>
          <w:sz w:val="24"/>
          <w:szCs w:val="24"/>
        </w:rPr>
        <w:t xml:space="preserve">, </w:t>
      </w:r>
      <w:r w:rsidRPr="004E513B">
        <w:rPr>
          <w:rFonts w:cs="Arial"/>
          <w:sz w:val="24"/>
          <w:szCs w:val="24"/>
        </w:rPr>
        <w:t>62-800</w:t>
      </w:r>
      <w:r w:rsidRPr="004E513B">
        <w:rPr>
          <w:rFonts w:cs="Arial"/>
          <w:sz w:val="24"/>
          <w:szCs w:val="24"/>
        </w:rPr>
        <w:t xml:space="preserve"> </w:t>
      </w:r>
      <w:r w:rsidRPr="004E513B">
        <w:rPr>
          <w:rFonts w:cs="Arial"/>
          <w:sz w:val="24"/>
          <w:szCs w:val="24"/>
        </w:rPr>
        <w:t>Kalisz</w:t>
      </w:r>
      <w:r w:rsidRPr="004E513B">
        <w:rPr>
          <w:rFonts w:cs="Arial"/>
          <w:sz w:val="24"/>
          <w:szCs w:val="24"/>
        </w:rPr>
        <w:t xml:space="preserve">, </w:t>
      </w:r>
      <w:r w:rsidRPr="004E513B">
        <w:rPr>
          <w:rFonts w:cs="Arial"/>
          <w:sz w:val="24"/>
          <w:szCs w:val="24"/>
        </w:rPr>
        <w:t xml:space="preserve"> </w:t>
      </w:r>
    </w:p>
    <w:p w14:paraId="30B99CA8" w14:textId="77777777" w:rsidR="004E513B" w:rsidRPr="004E513B" w:rsidRDefault="00A943F1" w:rsidP="004E513B">
      <w:pPr>
        <w:pStyle w:val="Tekstpodstawowy"/>
        <w:spacing w:line="360" w:lineRule="auto"/>
        <w:ind w:left="720"/>
        <w:jc w:val="both"/>
        <w:rPr>
          <w:rFonts w:cs="Arial"/>
          <w:b/>
          <w:bCs/>
          <w:sz w:val="24"/>
          <w:szCs w:val="24"/>
        </w:rPr>
      </w:pPr>
      <w:r w:rsidRPr="004E513B">
        <w:rPr>
          <w:rFonts w:cs="Arial"/>
          <w:b/>
          <w:bCs/>
          <w:sz w:val="24"/>
          <w:szCs w:val="24"/>
        </w:rPr>
        <w:t xml:space="preserve">część 1: cena 386 384,71 PLN, </w:t>
      </w:r>
    </w:p>
    <w:p w14:paraId="708CD9B2" w14:textId="5C39CEA6" w:rsidR="00EB04DF" w:rsidRPr="004E513B" w:rsidRDefault="00A943F1" w:rsidP="004E513B">
      <w:pPr>
        <w:pStyle w:val="Tekstpodstawowy"/>
        <w:spacing w:line="360" w:lineRule="auto"/>
        <w:ind w:left="720"/>
        <w:jc w:val="both"/>
        <w:rPr>
          <w:rFonts w:cs="Arial"/>
          <w:b/>
          <w:bCs/>
          <w:sz w:val="24"/>
          <w:szCs w:val="24"/>
        </w:rPr>
      </w:pPr>
      <w:r w:rsidRPr="004E513B">
        <w:rPr>
          <w:rFonts w:cs="Arial"/>
          <w:b/>
          <w:bCs/>
          <w:sz w:val="24"/>
          <w:szCs w:val="24"/>
        </w:rPr>
        <w:t xml:space="preserve">część 2: cena 298 764,00 </w:t>
      </w:r>
      <w:bookmarkStart w:id="0" w:name="_Hlk226707678"/>
      <w:r w:rsidRPr="004E513B">
        <w:rPr>
          <w:rFonts w:cs="Arial"/>
          <w:b/>
          <w:bCs/>
          <w:sz w:val="24"/>
          <w:szCs w:val="24"/>
        </w:rPr>
        <w:t>PLN</w:t>
      </w:r>
      <w:r w:rsidRPr="004E513B">
        <w:rPr>
          <w:rFonts w:cs="Arial"/>
          <w:b/>
          <w:bCs/>
          <w:sz w:val="24"/>
          <w:szCs w:val="24"/>
        </w:rPr>
        <w:t>.</w:t>
      </w:r>
      <w:bookmarkEnd w:id="0"/>
    </w:p>
    <w:p w14:paraId="33AC001E" w14:textId="3A764B67" w:rsidR="004E513B" w:rsidRDefault="004E513B" w:rsidP="004E513B">
      <w:pPr>
        <w:pStyle w:val="Tekstpodstawowy"/>
        <w:numPr>
          <w:ilvl w:val="0"/>
          <w:numId w:val="7"/>
        </w:numPr>
        <w:spacing w:line="360" w:lineRule="auto"/>
        <w:jc w:val="both"/>
        <w:rPr>
          <w:rFonts w:cs="Arial"/>
          <w:sz w:val="24"/>
          <w:szCs w:val="24"/>
        </w:rPr>
      </w:pPr>
      <w:r w:rsidRPr="004E513B">
        <w:rPr>
          <w:rFonts w:cs="Arial"/>
          <w:sz w:val="24"/>
          <w:szCs w:val="24"/>
        </w:rPr>
        <w:t>UNIMA-POL ZEGZUŁA, DOMINIKOWSKI SP.K.</w:t>
      </w:r>
      <w:r>
        <w:rPr>
          <w:rFonts w:cs="Arial"/>
          <w:sz w:val="24"/>
          <w:szCs w:val="24"/>
        </w:rPr>
        <w:t xml:space="preserve">, </w:t>
      </w:r>
      <w:r w:rsidR="00A943F1">
        <w:rPr>
          <w:rFonts w:cs="Arial"/>
          <w:sz w:val="24"/>
          <w:szCs w:val="24"/>
        </w:rPr>
        <w:t>ul. Zdrojowa 4, 65-142 Zielona Góra.</w:t>
      </w:r>
    </w:p>
    <w:p w14:paraId="2B98E97D" w14:textId="6FB68544" w:rsidR="00B5629A" w:rsidRPr="00B5629A" w:rsidRDefault="00B5629A" w:rsidP="00B5629A">
      <w:pPr>
        <w:pStyle w:val="Tekstpodstawowy"/>
        <w:spacing w:line="360" w:lineRule="auto"/>
        <w:ind w:left="720"/>
        <w:jc w:val="both"/>
        <w:rPr>
          <w:rFonts w:cs="Arial"/>
          <w:b/>
          <w:bCs/>
          <w:sz w:val="24"/>
          <w:szCs w:val="24"/>
        </w:rPr>
      </w:pPr>
      <w:r w:rsidRPr="004E513B">
        <w:rPr>
          <w:rFonts w:cs="Arial"/>
          <w:b/>
          <w:bCs/>
          <w:sz w:val="24"/>
          <w:szCs w:val="24"/>
        </w:rPr>
        <w:t xml:space="preserve">część 1: cena </w:t>
      </w:r>
      <w:r>
        <w:rPr>
          <w:rFonts w:cs="Arial"/>
          <w:b/>
          <w:bCs/>
          <w:sz w:val="24"/>
          <w:szCs w:val="24"/>
        </w:rPr>
        <w:t>434</w:t>
      </w:r>
      <w:r w:rsidRPr="004E513B">
        <w:rPr>
          <w:rFonts w:cs="Arial"/>
          <w:b/>
          <w:bCs/>
          <w:sz w:val="24"/>
          <w:szCs w:val="24"/>
        </w:rPr>
        <w:t xml:space="preserve"> </w:t>
      </w:r>
      <w:r>
        <w:rPr>
          <w:rFonts w:cs="Arial"/>
          <w:b/>
          <w:bCs/>
          <w:sz w:val="24"/>
          <w:szCs w:val="24"/>
        </w:rPr>
        <w:t>922</w:t>
      </w:r>
      <w:r w:rsidRPr="004E513B">
        <w:rPr>
          <w:rFonts w:cs="Arial"/>
          <w:b/>
          <w:bCs/>
          <w:sz w:val="24"/>
          <w:szCs w:val="24"/>
        </w:rPr>
        <w:t>,</w:t>
      </w:r>
      <w:r>
        <w:rPr>
          <w:rFonts w:cs="Arial"/>
          <w:b/>
          <w:bCs/>
          <w:sz w:val="24"/>
          <w:szCs w:val="24"/>
        </w:rPr>
        <w:t>00</w:t>
      </w:r>
      <w:r w:rsidRPr="004E513B">
        <w:rPr>
          <w:rFonts w:cs="Arial"/>
          <w:b/>
          <w:bCs/>
          <w:sz w:val="24"/>
          <w:szCs w:val="24"/>
        </w:rPr>
        <w:t xml:space="preserve"> PLN, </w:t>
      </w:r>
    </w:p>
    <w:p w14:paraId="36B22CE5" w14:textId="6594CCE9" w:rsidR="00B5629A" w:rsidRPr="004E513B" w:rsidRDefault="00B5629A" w:rsidP="00B5629A">
      <w:pPr>
        <w:pStyle w:val="Tekstpodstawowy"/>
        <w:spacing w:line="360" w:lineRule="auto"/>
        <w:ind w:left="720"/>
        <w:jc w:val="both"/>
        <w:rPr>
          <w:rFonts w:cs="Arial"/>
          <w:sz w:val="24"/>
          <w:szCs w:val="24"/>
        </w:rPr>
      </w:pPr>
      <w:r w:rsidRPr="00B5629A">
        <w:rPr>
          <w:rFonts w:cs="Arial"/>
          <w:b/>
          <w:bCs/>
          <w:sz w:val="24"/>
          <w:szCs w:val="24"/>
        </w:rPr>
        <w:t>część 2: cena 196 260,00</w:t>
      </w:r>
      <w:r w:rsidRPr="00B5629A">
        <w:rPr>
          <w:rFonts w:cs="Arial"/>
          <w:b/>
          <w:bCs/>
          <w:sz w:val="24"/>
          <w:szCs w:val="24"/>
          <w:lang w:eastAsia="uk-UA"/>
        </w:rPr>
        <w:t xml:space="preserve"> </w:t>
      </w:r>
      <w:r w:rsidRPr="00B5629A">
        <w:rPr>
          <w:rFonts w:cs="Arial"/>
          <w:b/>
          <w:bCs/>
          <w:sz w:val="24"/>
          <w:szCs w:val="24"/>
        </w:rPr>
        <w:t>PLN.</w:t>
      </w:r>
    </w:p>
    <w:p w14:paraId="3FEA8A90" w14:textId="77777777" w:rsidR="004E513B" w:rsidRDefault="00A943F1" w:rsidP="004E513B">
      <w:pPr>
        <w:pStyle w:val="Tekstpodstawowy"/>
        <w:numPr>
          <w:ilvl w:val="0"/>
          <w:numId w:val="7"/>
        </w:numPr>
        <w:spacing w:line="360" w:lineRule="auto"/>
        <w:jc w:val="both"/>
        <w:rPr>
          <w:rFonts w:cs="Arial"/>
          <w:sz w:val="24"/>
          <w:szCs w:val="24"/>
        </w:rPr>
      </w:pPr>
      <w:r w:rsidRPr="004E513B">
        <w:rPr>
          <w:rFonts w:cs="Arial"/>
          <w:sz w:val="24"/>
          <w:szCs w:val="24"/>
        </w:rPr>
        <w:t>HURTOWNIA NABIAŁOWO-SPOŻYWCZA TRYNIECCY "SERKOL" SPÓŁKA JAWNA</w:t>
      </w:r>
      <w:r w:rsidRPr="004E513B">
        <w:rPr>
          <w:rFonts w:cs="Arial"/>
          <w:sz w:val="24"/>
          <w:szCs w:val="24"/>
        </w:rPr>
        <w:t xml:space="preserve">, </w:t>
      </w:r>
      <w:r w:rsidRPr="004E513B">
        <w:rPr>
          <w:rFonts w:cs="Arial"/>
          <w:sz w:val="24"/>
          <w:szCs w:val="24"/>
        </w:rPr>
        <w:t>ul. Poznańska 42</w:t>
      </w:r>
      <w:r w:rsidRPr="004E513B">
        <w:rPr>
          <w:rFonts w:cs="Arial"/>
          <w:sz w:val="24"/>
          <w:szCs w:val="24"/>
        </w:rPr>
        <w:t xml:space="preserve">, </w:t>
      </w:r>
      <w:r w:rsidRPr="004E513B">
        <w:rPr>
          <w:rFonts w:cs="Arial"/>
          <w:sz w:val="24"/>
          <w:szCs w:val="24"/>
        </w:rPr>
        <w:t>76-200</w:t>
      </w:r>
      <w:r w:rsidRPr="004E513B">
        <w:rPr>
          <w:rFonts w:cs="Arial"/>
          <w:sz w:val="24"/>
          <w:szCs w:val="24"/>
        </w:rPr>
        <w:t xml:space="preserve"> </w:t>
      </w:r>
      <w:r w:rsidRPr="004E513B">
        <w:rPr>
          <w:rFonts w:cs="Arial"/>
          <w:sz w:val="24"/>
          <w:szCs w:val="24"/>
        </w:rPr>
        <w:t>Słupsk</w:t>
      </w:r>
      <w:r w:rsidRPr="004E513B">
        <w:rPr>
          <w:rFonts w:cs="Arial"/>
          <w:sz w:val="24"/>
          <w:szCs w:val="24"/>
        </w:rPr>
        <w:t xml:space="preserve">, </w:t>
      </w:r>
      <w:r w:rsidRPr="004E513B">
        <w:rPr>
          <w:rFonts w:cs="Arial"/>
          <w:sz w:val="24"/>
          <w:szCs w:val="24"/>
        </w:rPr>
        <w:t xml:space="preserve"> </w:t>
      </w:r>
    </w:p>
    <w:p w14:paraId="1C24C7D5" w14:textId="51AB9E73" w:rsidR="00EB04DF" w:rsidRPr="004E513B" w:rsidRDefault="00A943F1" w:rsidP="004E513B">
      <w:pPr>
        <w:pStyle w:val="Tekstpodstawowy"/>
        <w:spacing w:line="360" w:lineRule="auto"/>
        <w:ind w:left="720"/>
        <w:jc w:val="both"/>
        <w:rPr>
          <w:rFonts w:cs="Arial"/>
          <w:b/>
          <w:bCs/>
          <w:sz w:val="24"/>
          <w:szCs w:val="24"/>
        </w:rPr>
      </w:pPr>
      <w:r w:rsidRPr="004E513B">
        <w:rPr>
          <w:rFonts w:cs="Arial"/>
          <w:b/>
          <w:bCs/>
          <w:sz w:val="24"/>
          <w:szCs w:val="24"/>
        </w:rPr>
        <w:t>część 2: cena 178 850,00 PLN</w:t>
      </w:r>
      <w:r w:rsidRPr="004E513B">
        <w:rPr>
          <w:rFonts w:cs="Arial"/>
          <w:b/>
          <w:bCs/>
          <w:sz w:val="24"/>
          <w:szCs w:val="24"/>
        </w:rPr>
        <w:t>.</w:t>
      </w:r>
    </w:p>
    <w:p w14:paraId="012DB5FF" w14:textId="35B06DBA" w:rsidR="004E513B" w:rsidRDefault="00A10279" w:rsidP="004E513B">
      <w:pPr>
        <w:pStyle w:val="Tekstpodstawowy"/>
        <w:numPr>
          <w:ilvl w:val="0"/>
          <w:numId w:val="7"/>
        </w:numPr>
        <w:spacing w:line="360" w:lineRule="auto"/>
        <w:jc w:val="both"/>
        <w:rPr>
          <w:rFonts w:cs="Arial"/>
          <w:sz w:val="24"/>
          <w:szCs w:val="24"/>
        </w:rPr>
      </w:pPr>
      <w:r w:rsidRPr="004E513B">
        <w:rPr>
          <w:rFonts w:cs="Arial"/>
          <w:sz w:val="24"/>
          <w:szCs w:val="24"/>
        </w:rPr>
        <w:t>MLH Marita Laga</w:t>
      </w:r>
      <w:r w:rsidR="004E513B">
        <w:rPr>
          <w:rFonts w:cs="Arial"/>
          <w:sz w:val="24"/>
          <w:szCs w:val="24"/>
        </w:rPr>
        <w:t xml:space="preserve">, ul. </w:t>
      </w:r>
      <w:r w:rsidRPr="004E513B">
        <w:rPr>
          <w:rFonts w:cs="Arial"/>
          <w:sz w:val="24"/>
          <w:szCs w:val="24"/>
        </w:rPr>
        <w:t>Gdańska 65,</w:t>
      </w:r>
      <w:r w:rsidR="00A247C6" w:rsidRPr="004E513B">
        <w:rPr>
          <w:rFonts w:cs="Arial"/>
          <w:sz w:val="24"/>
          <w:szCs w:val="24"/>
        </w:rPr>
        <w:t xml:space="preserve"> </w:t>
      </w:r>
      <w:r w:rsidR="005802C9" w:rsidRPr="004E513B">
        <w:rPr>
          <w:rFonts w:cs="Arial"/>
          <w:sz w:val="24"/>
          <w:szCs w:val="24"/>
        </w:rPr>
        <w:t xml:space="preserve">84-120 </w:t>
      </w:r>
      <w:r w:rsidRPr="004E513B">
        <w:rPr>
          <w:rFonts w:cs="Arial"/>
          <w:sz w:val="24"/>
          <w:szCs w:val="24"/>
        </w:rPr>
        <w:t xml:space="preserve">Władysławowo, </w:t>
      </w:r>
      <w:r w:rsidR="0010663C" w:rsidRPr="004E513B">
        <w:rPr>
          <w:rFonts w:cs="Arial"/>
          <w:sz w:val="24"/>
          <w:szCs w:val="24"/>
        </w:rPr>
        <w:t xml:space="preserve"> </w:t>
      </w:r>
      <w:r w:rsidR="004E513B">
        <w:rPr>
          <w:rFonts w:cs="Arial"/>
          <w:sz w:val="24"/>
          <w:szCs w:val="24"/>
        </w:rPr>
        <w:br/>
      </w:r>
      <w:r w:rsidR="005802C9" w:rsidRPr="004E513B">
        <w:rPr>
          <w:rFonts w:cs="Arial"/>
          <w:b/>
          <w:bCs/>
          <w:sz w:val="24"/>
          <w:szCs w:val="24"/>
        </w:rPr>
        <w:t>część 1: cena</w:t>
      </w:r>
      <w:r w:rsidR="005802C9" w:rsidRPr="004E513B">
        <w:rPr>
          <w:rFonts w:cs="Arial"/>
          <w:sz w:val="24"/>
          <w:szCs w:val="24"/>
        </w:rPr>
        <w:t xml:space="preserve"> </w:t>
      </w:r>
      <w:r w:rsidR="005802C9" w:rsidRPr="004E513B">
        <w:rPr>
          <w:rFonts w:cs="Arial"/>
          <w:b/>
          <w:bCs/>
          <w:sz w:val="24"/>
          <w:szCs w:val="24"/>
        </w:rPr>
        <w:t>312 622,00</w:t>
      </w:r>
      <w:r w:rsidR="005802C9" w:rsidRPr="004E513B">
        <w:rPr>
          <w:rFonts w:cs="Arial"/>
          <w:sz w:val="24"/>
          <w:szCs w:val="24"/>
        </w:rPr>
        <w:t xml:space="preserve"> </w:t>
      </w:r>
      <w:r w:rsidR="005802C9" w:rsidRPr="004E513B">
        <w:rPr>
          <w:rFonts w:cs="Arial"/>
          <w:b/>
          <w:bCs/>
          <w:sz w:val="24"/>
          <w:szCs w:val="24"/>
        </w:rPr>
        <w:t>PLN,</w:t>
      </w:r>
      <w:r w:rsidR="005802C9" w:rsidRPr="004E513B">
        <w:rPr>
          <w:rFonts w:cs="Arial"/>
          <w:sz w:val="24"/>
          <w:szCs w:val="24"/>
        </w:rPr>
        <w:t xml:space="preserve"> </w:t>
      </w:r>
    </w:p>
    <w:p w14:paraId="4A12EF53" w14:textId="00F2E451" w:rsidR="00A10279" w:rsidRPr="004E513B" w:rsidRDefault="005802C9" w:rsidP="004E513B">
      <w:pPr>
        <w:pStyle w:val="Tekstpodstawowy"/>
        <w:spacing w:line="360" w:lineRule="auto"/>
        <w:ind w:left="720"/>
        <w:jc w:val="both"/>
        <w:rPr>
          <w:rFonts w:cs="Arial"/>
          <w:sz w:val="24"/>
          <w:szCs w:val="24"/>
        </w:rPr>
      </w:pPr>
      <w:r w:rsidRPr="004E513B">
        <w:rPr>
          <w:rFonts w:cs="Arial"/>
          <w:b/>
          <w:bCs/>
          <w:sz w:val="24"/>
          <w:szCs w:val="24"/>
        </w:rPr>
        <w:t>część 2: cena</w:t>
      </w:r>
      <w:r w:rsidRPr="004E513B">
        <w:rPr>
          <w:rFonts w:cs="Arial"/>
          <w:sz w:val="24"/>
          <w:szCs w:val="24"/>
        </w:rPr>
        <w:t xml:space="preserve"> </w:t>
      </w:r>
      <w:r w:rsidRPr="004E513B">
        <w:rPr>
          <w:rFonts w:cs="Arial"/>
          <w:b/>
          <w:bCs/>
          <w:sz w:val="24"/>
          <w:szCs w:val="24"/>
        </w:rPr>
        <w:t>166 480,00</w:t>
      </w:r>
      <w:r w:rsidRPr="004E513B">
        <w:rPr>
          <w:rFonts w:cs="Arial"/>
          <w:sz w:val="24"/>
          <w:szCs w:val="24"/>
        </w:rPr>
        <w:t xml:space="preserve"> </w:t>
      </w:r>
      <w:r w:rsidRPr="004E513B">
        <w:rPr>
          <w:rFonts w:cs="Arial"/>
          <w:b/>
          <w:bCs/>
          <w:sz w:val="24"/>
          <w:szCs w:val="24"/>
        </w:rPr>
        <w:t>PLN.</w:t>
      </w:r>
    </w:p>
    <w:p w14:paraId="53741ECA" w14:textId="77777777" w:rsidR="00AF4A7C" w:rsidRPr="004E513B" w:rsidRDefault="00AF4A7C" w:rsidP="004E513B">
      <w:pPr>
        <w:spacing w:line="360" w:lineRule="auto"/>
        <w:jc w:val="both"/>
        <w:rPr>
          <w:rFonts w:ascii="Arial" w:hAnsi="Arial" w:cs="Arial"/>
          <w:lang w:val="pl-PL"/>
        </w:rPr>
      </w:pPr>
    </w:p>
    <w:sectPr w:rsidR="00AF4A7C" w:rsidRPr="004E513B" w:rsidSect="005802C9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/>
      <w:pgMar w:top="1440" w:right="1080" w:bottom="1440" w:left="1080" w:header="720" w:footer="720" w:gutter="0"/>
      <w:cols w:space="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BA040C2" w14:textId="77777777" w:rsidR="00E57ECD" w:rsidRDefault="00E57ECD">
      <w:r>
        <w:separator/>
      </w:r>
    </w:p>
  </w:endnote>
  <w:endnote w:type="continuationSeparator" w:id="0">
    <w:p w14:paraId="018ADB52" w14:textId="77777777" w:rsidR="00E57ECD" w:rsidRDefault="00E57EC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A5B6126" w14:textId="77777777" w:rsidR="006C65D2" w:rsidRDefault="006C65D2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8E5F35A" w14:textId="77777777" w:rsidR="006C65D2" w:rsidRDefault="006C65D2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109D176" w14:textId="77777777" w:rsidR="006C65D2" w:rsidRDefault="006C65D2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382C3AF" w14:textId="77777777" w:rsidR="00E57ECD" w:rsidRDefault="00E57ECD">
      <w:r>
        <w:separator/>
      </w:r>
    </w:p>
  </w:footnote>
  <w:footnote w:type="continuationSeparator" w:id="0">
    <w:p w14:paraId="079E5CED" w14:textId="77777777" w:rsidR="00E57ECD" w:rsidRDefault="00E57EC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468A12A" w14:textId="4695CC00" w:rsidR="00BD0FE2" w:rsidRDefault="007463A7">
    <w:r>
      <w:rPr>
        <w:noProof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663B3AB2" wp14:editId="45F44206">
              <wp:simplePos x="0" y="0"/>
              <wp:positionH relativeFrom="margin">
                <wp:align>center</wp:align>
              </wp:positionH>
              <wp:positionV relativeFrom="page">
                <wp:posOffset>0</wp:posOffset>
              </wp:positionV>
              <wp:extent cx="3568700" cy="317500"/>
              <wp:effectExtent l="0" t="0" r="3175" b="0"/>
              <wp:wrapNone/>
              <wp:docPr id="3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568700" cy="317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496B13E7" w14:textId="77777777" w:rsidR="00BD0FE2" w:rsidRDefault="005B3F47"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>Created with a trial version of Syncfusion Essential DocIO.</w:t>
                          </w:r>
                        </w:p>
                      </w:txbxContent>
                    </wps:txbx>
                    <wps:bodyPr rot="0" vert="horz" wrap="square" lIns="90005" tIns="46800" rIns="90005" bIns="4680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63B3AB2"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6" type="#_x0000_t202" style="position:absolute;margin-left:0;margin-top:0;width:281pt;height:25pt;z-index:-251658752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" stroked="f">
              <v:textbox inset="2.50014mm,1.3mm,2.50014mm,1.3mm">
                <w:txbxContent>
                  <w:p w14:paraId="496B13E7" w14:textId="77777777" w:rsidR="00BD0FE2" w:rsidRDefault="005B3F47">
                    <w:r>
                      <w:rPr>
                        <w:rFonts w:ascii="Calibri" w:eastAsia="Calibri" w:hAnsi="Calibri" w:cs="Calibri"/>
                        <w:b/>
                        <w:color w:val="000000"/>
                        <w:sz w:val="22"/>
                      </w:rPr>
                      <w:t>Created with a trial version of Syncfusion Essential DocIO.</w:t>
                    </w:r>
                  </w:p>
                </w:txbxContent>
              </v:textbox>
              <w10:wrap anchorx="margin" anchory="page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D949E99" w14:textId="358E535B" w:rsidR="00BD0FE2" w:rsidRDefault="007463A7">
    <w:r>
      <w:rPr>
        <w:noProof/>
      </w:rPr>
      <mc:AlternateContent>
        <mc:Choice Requires="wps">
          <w:drawing>
            <wp:anchor distT="0" distB="0" distL="114300" distR="114300" simplePos="0" relativeHeight="251658752" behindDoc="1" locked="0" layoutInCell="1" allowOverlap="1" wp14:anchorId="0947A9D1" wp14:editId="1426F4E9">
              <wp:simplePos x="0" y="0"/>
              <wp:positionH relativeFrom="margin">
                <wp:align>center</wp:align>
              </wp:positionH>
              <wp:positionV relativeFrom="page">
                <wp:posOffset>0</wp:posOffset>
              </wp:positionV>
              <wp:extent cx="3568700" cy="317500"/>
              <wp:effectExtent l="0" t="0" r="3175" b="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568700" cy="317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5E60D40" w14:textId="77777777" w:rsidR="00BD0FE2" w:rsidRDefault="00BD0FE2"/>
                      </w:txbxContent>
                    </wps:txbx>
                    <wps:bodyPr rot="0" vert="horz" wrap="square" lIns="90005" tIns="46800" rIns="90005" bIns="4680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947A9D1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margin-left:0;margin-top:0;width:281pt;height:25pt;z-index:-251657728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" stroked="f">
              <v:textbox inset="2.50014mm,1.3mm,2.50014mm,1.3mm">
                <w:txbxContent>
                  <w:p w14:paraId="65E60D40" w14:textId="77777777" w:rsidR="00BD0FE2" w:rsidRDefault="00BD0FE2"/>
                </w:txbxContent>
              </v:textbox>
              <w10:wrap anchorx="margin" anchory="page"/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EDBAF4D" w14:textId="5DD9C574" w:rsidR="00BD0FE2" w:rsidRDefault="007463A7">
    <w:r>
      <w:rPr>
        <w:noProof/>
      </w:rPr>
      <mc:AlternateContent>
        <mc:Choice Requires="wps">
          <w:drawing>
            <wp:anchor distT="0" distB="0" distL="114300" distR="114300" simplePos="0" relativeHeight="251656704" behindDoc="1" locked="0" layoutInCell="1" allowOverlap="1" wp14:anchorId="1D4A60AA" wp14:editId="10B07DE0">
              <wp:simplePos x="0" y="0"/>
              <wp:positionH relativeFrom="margin">
                <wp:align>center</wp:align>
              </wp:positionH>
              <wp:positionV relativeFrom="page">
                <wp:posOffset>0</wp:posOffset>
              </wp:positionV>
              <wp:extent cx="3568700" cy="317500"/>
              <wp:effectExtent l="0" t="0" r="3175" b="0"/>
              <wp:wrapNone/>
              <wp:docPr id="1" name="SyncfusionLicense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568700" cy="317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6782086" w14:textId="77777777" w:rsidR="00BD0FE2" w:rsidRDefault="005B3F47"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>Created with a trial version of Syncfusion Essential DocIO.</w:t>
                          </w:r>
                        </w:p>
                      </w:txbxContent>
                    </wps:txbx>
                    <wps:bodyPr rot="0" vert="horz" wrap="square" lIns="90005" tIns="46800" rIns="90005" bIns="4680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D4A60AA" id="_x0000_t202" coordsize="21600,21600" o:spt="202" path="m,l,21600r21600,l21600,xe">
              <v:stroke joinstyle="miter"/>
              <v:path gradientshapeok="t" o:connecttype="rect"/>
            </v:shapetype>
            <v:shape id="SyncfusionLicense" o:spid="_x0000_s1028" type="#_x0000_t202" style="position:absolute;margin-left:0;margin-top:0;width:281pt;height:25pt;z-index:-251659776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" stroked="f">
              <v:textbox inset="2.50014mm,1.3mm,2.50014mm,1.3mm">
                <w:txbxContent>
                  <w:p w14:paraId="56782086" w14:textId="77777777" w:rsidR="00BD0FE2" w:rsidRDefault="005B3F47">
                    <w:r>
                      <w:rPr>
                        <w:rFonts w:ascii="Calibri" w:eastAsia="Calibri" w:hAnsi="Calibri" w:cs="Calibri"/>
                        <w:b/>
                        <w:color w:val="000000"/>
                        <w:sz w:val="22"/>
                      </w:rPr>
                      <w:t>Created with a trial version of Syncfusion Essential DocIO.</w:t>
                    </w:r>
                  </w:p>
                </w:txbxContent>
              </v:textbox>
              <w10:wrap anchorx="margin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7F146B0"/>
    <w:multiLevelType w:val="hybridMultilevel"/>
    <w:tmpl w:val="469AD134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786090A"/>
    <w:multiLevelType w:val="hybridMultilevel"/>
    <w:tmpl w:val="FB268790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32675AC8"/>
    <w:multiLevelType w:val="hybridMultilevel"/>
    <w:tmpl w:val="FAC64760"/>
    <w:lvl w:ilvl="0" w:tplc="D4EA9978">
      <w:start w:val="1"/>
      <w:numFmt w:val="decimal"/>
      <w:lvlText w:val="%1."/>
      <w:lvlJc w:val="left"/>
      <w:pPr>
        <w:ind w:left="700" w:hanging="70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45690CEE"/>
    <w:multiLevelType w:val="hybridMultilevel"/>
    <w:tmpl w:val="F724ABE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9A46224"/>
    <w:multiLevelType w:val="hybridMultilevel"/>
    <w:tmpl w:val="962C8464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AF802DF"/>
    <w:multiLevelType w:val="hybridMultilevel"/>
    <w:tmpl w:val="B79C8CC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1120136"/>
    <w:multiLevelType w:val="hybridMultilevel"/>
    <w:tmpl w:val="F77040A0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066905994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627085211">
    <w:abstractNumId w:val="1"/>
  </w:num>
  <w:num w:numId="3" w16cid:durableId="793401105">
    <w:abstractNumId w:val="3"/>
  </w:num>
  <w:num w:numId="4" w16cid:durableId="72550436">
    <w:abstractNumId w:val="5"/>
  </w:num>
  <w:num w:numId="5" w16cid:durableId="419376484">
    <w:abstractNumId w:val="0"/>
  </w:num>
  <w:num w:numId="6" w16cid:durableId="1716658653">
    <w:abstractNumId w:val="4"/>
  </w:num>
  <w:num w:numId="7" w16cid:durableId="758449822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defaultTabStop w:val="720"/>
  <w:hyphenationZone w:val="425"/>
  <w:characterSpacingControl w:val="doNotCompress"/>
  <w:hdrShapeDefaults>
    <o:shapedefaults v:ext="edit" spidmax="205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D0FE2"/>
    <w:rsid w:val="00000CFE"/>
    <w:rsid w:val="00001901"/>
    <w:rsid w:val="0000411E"/>
    <w:rsid w:val="0001465B"/>
    <w:rsid w:val="000329E9"/>
    <w:rsid w:val="0003331F"/>
    <w:rsid w:val="00057F24"/>
    <w:rsid w:val="000979C4"/>
    <w:rsid w:val="000A09FC"/>
    <w:rsid w:val="000B45AC"/>
    <w:rsid w:val="000C1D4B"/>
    <w:rsid w:val="000C2975"/>
    <w:rsid w:val="000D1B53"/>
    <w:rsid w:val="000D246D"/>
    <w:rsid w:val="0010663C"/>
    <w:rsid w:val="00117552"/>
    <w:rsid w:val="00146118"/>
    <w:rsid w:val="001511AD"/>
    <w:rsid w:val="001672F1"/>
    <w:rsid w:val="00172CB8"/>
    <w:rsid w:val="00185F88"/>
    <w:rsid w:val="001C53AF"/>
    <w:rsid w:val="001C696A"/>
    <w:rsid w:val="001D343A"/>
    <w:rsid w:val="001D7942"/>
    <w:rsid w:val="00206D8F"/>
    <w:rsid w:val="00227FE8"/>
    <w:rsid w:val="00236FEA"/>
    <w:rsid w:val="00240A1A"/>
    <w:rsid w:val="002437B8"/>
    <w:rsid w:val="00255E45"/>
    <w:rsid w:val="002A5159"/>
    <w:rsid w:val="002B0337"/>
    <w:rsid w:val="002D45EF"/>
    <w:rsid w:val="002E491D"/>
    <w:rsid w:val="002F13B3"/>
    <w:rsid w:val="002F552B"/>
    <w:rsid w:val="002F6769"/>
    <w:rsid w:val="002F72B6"/>
    <w:rsid w:val="00314D9E"/>
    <w:rsid w:val="00322A3C"/>
    <w:rsid w:val="00335D76"/>
    <w:rsid w:val="00361607"/>
    <w:rsid w:val="00383551"/>
    <w:rsid w:val="0038745B"/>
    <w:rsid w:val="00394A28"/>
    <w:rsid w:val="003B48FA"/>
    <w:rsid w:val="003C786C"/>
    <w:rsid w:val="003D6400"/>
    <w:rsid w:val="003D7C7F"/>
    <w:rsid w:val="003E7DDF"/>
    <w:rsid w:val="004105A4"/>
    <w:rsid w:val="00412A39"/>
    <w:rsid w:val="004A32CB"/>
    <w:rsid w:val="004B017A"/>
    <w:rsid w:val="004B47A5"/>
    <w:rsid w:val="004B73E3"/>
    <w:rsid w:val="004E06A1"/>
    <w:rsid w:val="004E513B"/>
    <w:rsid w:val="004E777E"/>
    <w:rsid w:val="004F1E6B"/>
    <w:rsid w:val="004F356B"/>
    <w:rsid w:val="005123FD"/>
    <w:rsid w:val="00513675"/>
    <w:rsid w:val="00516F77"/>
    <w:rsid w:val="0052490F"/>
    <w:rsid w:val="00541F36"/>
    <w:rsid w:val="00542E08"/>
    <w:rsid w:val="00547AF0"/>
    <w:rsid w:val="00556AF6"/>
    <w:rsid w:val="0055736B"/>
    <w:rsid w:val="005802C9"/>
    <w:rsid w:val="00580658"/>
    <w:rsid w:val="00583C9A"/>
    <w:rsid w:val="005B3F47"/>
    <w:rsid w:val="005C6BE2"/>
    <w:rsid w:val="005D7676"/>
    <w:rsid w:val="005F333D"/>
    <w:rsid w:val="005F5AE5"/>
    <w:rsid w:val="0060489D"/>
    <w:rsid w:val="006068D9"/>
    <w:rsid w:val="006114B6"/>
    <w:rsid w:val="006548AB"/>
    <w:rsid w:val="00661326"/>
    <w:rsid w:val="00682D8E"/>
    <w:rsid w:val="0069275B"/>
    <w:rsid w:val="006C1878"/>
    <w:rsid w:val="006C65D2"/>
    <w:rsid w:val="006C70D3"/>
    <w:rsid w:val="00704BC4"/>
    <w:rsid w:val="00712F6A"/>
    <w:rsid w:val="007463A7"/>
    <w:rsid w:val="0075014C"/>
    <w:rsid w:val="00752A74"/>
    <w:rsid w:val="00776FD5"/>
    <w:rsid w:val="007A7385"/>
    <w:rsid w:val="007B0DF9"/>
    <w:rsid w:val="007B31FC"/>
    <w:rsid w:val="007B5589"/>
    <w:rsid w:val="007D0634"/>
    <w:rsid w:val="007D1515"/>
    <w:rsid w:val="007D527C"/>
    <w:rsid w:val="007F709A"/>
    <w:rsid w:val="00805FD9"/>
    <w:rsid w:val="00827BF7"/>
    <w:rsid w:val="008300A7"/>
    <w:rsid w:val="00831D1C"/>
    <w:rsid w:val="0085027B"/>
    <w:rsid w:val="00855B87"/>
    <w:rsid w:val="00876796"/>
    <w:rsid w:val="00891B97"/>
    <w:rsid w:val="00897BD6"/>
    <w:rsid w:val="008C0525"/>
    <w:rsid w:val="008C0FE1"/>
    <w:rsid w:val="008C30B4"/>
    <w:rsid w:val="008C30B5"/>
    <w:rsid w:val="008E6717"/>
    <w:rsid w:val="009709A7"/>
    <w:rsid w:val="00976682"/>
    <w:rsid w:val="009A2D11"/>
    <w:rsid w:val="009B1BEF"/>
    <w:rsid w:val="009B2A88"/>
    <w:rsid w:val="009C26B5"/>
    <w:rsid w:val="009D746A"/>
    <w:rsid w:val="00A10279"/>
    <w:rsid w:val="00A23A65"/>
    <w:rsid w:val="00A2476B"/>
    <w:rsid w:val="00A247C6"/>
    <w:rsid w:val="00A316FD"/>
    <w:rsid w:val="00A4263C"/>
    <w:rsid w:val="00A943F1"/>
    <w:rsid w:val="00AA3ABB"/>
    <w:rsid w:val="00AA64EF"/>
    <w:rsid w:val="00AB1BA5"/>
    <w:rsid w:val="00AB6279"/>
    <w:rsid w:val="00AE1102"/>
    <w:rsid w:val="00AF4A7C"/>
    <w:rsid w:val="00B015A6"/>
    <w:rsid w:val="00B05176"/>
    <w:rsid w:val="00B124DB"/>
    <w:rsid w:val="00B270F6"/>
    <w:rsid w:val="00B423DC"/>
    <w:rsid w:val="00B51D42"/>
    <w:rsid w:val="00B525B9"/>
    <w:rsid w:val="00B55146"/>
    <w:rsid w:val="00B5629A"/>
    <w:rsid w:val="00B673B2"/>
    <w:rsid w:val="00B75615"/>
    <w:rsid w:val="00B7660B"/>
    <w:rsid w:val="00B82A63"/>
    <w:rsid w:val="00B87A04"/>
    <w:rsid w:val="00B97E8F"/>
    <w:rsid w:val="00BA398F"/>
    <w:rsid w:val="00BA6358"/>
    <w:rsid w:val="00BC6738"/>
    <w:rsid w:val="00BD0FE2"/>
    <w:rsid w:val="00BD13C1"/>
    <w:rsid w:val="00C11E02"/>
    <w:rsid w:val="00C26F71"/>
    <w:rsid w:val="00C60E94"/>
    <w:rsid w:val="00C80264"/>
    <w:rsid w:val="00C82BED"/>
    <w:rsid w:val="00C82CAD"/>
    <w:rsid w:val="00C97BC8"/>
    <w:rsid w:val="00CA533D"/>
    <w:rsid w:val="00CD6BAF"/>
    <w:rsid w:val="00D02EB5"/>
    <w:rsid w:val="00D26E15"/>
    <w:rsid w:val="00D406B5"/>
    <w:rsid w:val="00D55977"/>
    <w:rsid w:val="00D55D40"/>
    <w:rsid w:val="00D57269"/>
    <w:rsid w:val="00D60527"/>
    <w:rsid w:val="00DA0B48"/>
    <w:rsid w:val="00DA2C86"/>
    <w:rsid w:val="00DA7965"/>
    <w:rsid w:val="00DB1019"/>
    <w:rsid w:val="00DB2C1B"/>
    <w:rsid w:val="00DB50F3"/>
    <w:rsid w:val="00DD5429"/>
    <w:rsid w:val="00DD6965"/>
    <w:rsid w:val="00DF2CBC"/>
    <w:rsid w:val="00E07655"/>
    <w:rsid w:val="00E17560"/>
    <w:rsid w:val="00E335A7"/>
    <w:rsid w:val="00E34492"/>
    <w:rsid w:val="00E55926"/>
    <w:rsid w:val="00E57ECD"/>
    <w:rsid w:val="00E96BBA"/>
    <w:rsid w:val="00E978C7"/>
    <w:rsid w:val="00EA3214"/>
    <w:rsid w:val="00EB04DF"/>
    <w:rsid w:val="00ED60C7"/>
    <w:rsid w:val="00EE20B9"/>
    <w:rsid w:val="00EE505A"/>
    <w:rsid w:val="00EF4142"/>
    <w:rsid w:val="00F03242"/>
    <w:rsid w:val="00F149BC"/>
    <w:rsid w:val="00F154E4"/>
    <w:rsid w:val="00F238F6"/>
    <w:rsid w:val="00F247FF"/>
    <w:rsid w:val="00F30F8A"/>
    <w:rsid w:val="00F425A9"/>
    <w:rsid w:val="00F6283E"/>
    <w:rsid w:val="00F63CAA"/>
    <w:rsid w:val="00F6731E"/>
    <w:rsid w:val="00F750F4"/>
    <w:rsid w:val="00F82F24"/>
    <w:rsid w:val="00FA29EC"/>
    <w:rsid w:val="00FA7630"/>
    <w:rsid w:val="00FC72FB"/>
    <w:rsid w:val="00FE6005"/>
    <w:rsid w:val="00FE6D20"/>
    <w:rsid w:val="00FF769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5"/>
    <o:shapelayout v:ext="edit">
      <o:idmap v:ext="edit" data="1"/>
    </o:shapelayout>
  </w:shapeDefaults>
  <w:decimalSymbol w:val=","/>
  <w:listSeparator w:val=";"/>
  <w14:docId w14:val="43B09B2A"/>
  <w15:docId w15:val="{E5135798-C617-4ECE-B1AD-11CA0EC4CC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8C30B5"/>
    <w:rPr>
      <w:sz w:val="24"/>
      <w:szCs w:val="24"/>
      <w:lang w:eastAsia="uk-UA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39"/>
    <w:rsid w:val="008C30B5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Akapitzlist">
    <w:name w:val="List Paragraph"/>
    <w:basedOn w:val="Normalny"/>
    <w:uiPriority w:val="34"/>
    <w:qFormat/>
    <w:rsid w:val="00F63CAA"/>
    <w:pPr>
      <w:ind w:left="720"/>
      <w:contextualSpacing/>
    </w:pPr>
    <w:rPr>
      <w:rFonts w:asciiTheme="minorHAnsi" w:eastAsiaTheme="minorHAnsi" w:hAnsiTheme="minorHAnsi" w:cstheme="minorBidi"/>
      <w:lang w:val="pl-PL" w:eastAsia="en-US"/>
    </w:rPr>
  </w:style>
  <w:style w:type="character" w:styleId="Wyrnienieintensywne">
    <w:name w:val="Intense Emphasis"/>
    <w:basedOn w:val="Domylnaczcionkaakapitu"/>
    <w:uiPriority w:val="21"/>
    <w:qFormat/>
    <w:rsid w:val="007D527C"/>
    <w:rPr>
      <w:rFonts w:ascii="Calibri" w:hAnsi="Calibri"/>
      <w:i/>
      <w:iCs/>
      <w:color w:val="5B9BD5" w:themeColor="accent1"/>
    </w:rPr>
  </w:style>
  <w:style w:type="paragraph" w:styleId="Tekstpodstawowy">
    <w:name w:val="Body Text"/>
    <w:basedOn w:val="Normalny"/>
    <w:link w:val="TekstpodstawowyZnak"/>
    <w:rsid w:val="009B1BEF"/>
    <w:pPr>
      <w:jc w:val="center"/>
    </w:pPr>
    <w:rPr>
      <w:rFonts w:ascii="Arial" w:hAnsi="Arial"/>
      <w:sz w:val="22"/>
      <w:szCs w:val="20"/>
      <w:lang w:val="pl-PL" w:eastAsia="pl-PL"/>
    </w:rPr>
  </w:style>
  <w:style w:type="character" w:customStyle="1" w:styleId="TekstpodstawowyZnak">
    <w:name w:val="Tekst podstawowy Znak"/>
    <w:basedOn w:val="Domylnaczcionkaakapitu"/>
    <w:link w:val="Tekstpodstawowy"/>
    <w:rsid w:val="009B1BEF"/>
    <w:rPr>
      <w:rFonts w:ascii="Arial" w:hAnsi="Arial"/>
      <w:sz w:val="22"/>
      <w:lang w:val="pl-PL" w:eastAsia="pl-PL"/>
    </w:rPr>
  </w:style>
  <w:style w:type="paragraph" w:customStyle="1" w:styleId="Default">
    <w:name w:val="Default"/>
    <w:rsid w:val="00AF4A7C"/>
    <w:pPr>
      <w:autoSpaceDE w:val="0"/>
      <w:autoSpaceDN w:val="0"/>
      <w:adjustRightInd w:val="0"/>
    </w:pPr>
    <w:rPr>
      <w:color w:val="000000"/>
      <w:sz w:val="24"/>
      <w:szCs w:val="24"/>
      <w:lang w:val="pl-PL"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13675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13675"/>
    <w:rPr>
      <w:rFonts w:ascii="Segoe UI" w:hAnsi="Segoe UI" w:cs="Segoe UI"/>
      <w:sz w:val="18"/>
      <w:szCs w:val="18"/>
      <w:lang w:eastAsia="uk-UA"/>
    </w:rPr>
  </w:style>
  <w:style w:type="paragraph" w:styleId="Stopka">
    <w:name w:val="footer"/>
    <w:basedOn w:val="Normalny"/>
    <w:link w:val="StopkaZnak"/>
    <w:uiPriority w:val="99"/>
    <w:unhideWhenUsed/>
    <w:rsid w:val="00B05176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B05176"/>
    <w:rPr>
      <w:sz w:val="24"/>
      <w:szCs w:val="24"/>
      <w:lang w:eastAsia="uk-UA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B51D42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B51D42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B51D42"/>
    <w:rPr>
      <w:lang w:eastAsia="uk-UA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B51D42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B51D42"/>
    <w:rPr>
      <w:b/>
      <w:bCs/>
      <w:lang w:eastAsia="uk-UA"/>
    </w:rPr>
  </w:style>
  <w:style w:type="paragraph" w:styleId="Poprawka">
    <w:name w:val="Revision"/>
    <w:hidden/>
    <w:uiPriority w:val="99"/>
    <w:semiHidden/>
    <w:rsid w:val="009C26B5"/>
    <w:rPr>
      <w:sz w:val="24"/>
      <w:szCs w:val="24"/>
      <w:lang w:eastAsia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92609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76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44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33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712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125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header" Target="header3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</a:majorFont>
      <a:minorFont>
        <a:latin typeface="Calibri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lumMod val="103000"/>
                <a:satMod val="102000"/>
                <a:tint val="94000"/>
              </a:schemeClr>
            </a:gs>
            <a:gs pos="50000">
              <a:schemeClr val="phClr">
                <a:lumMod val="100000"/>
                <a:satMod val="11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satMod val="170000"/>
            <a:tint val="95000"/>
          </a:schemeClr>
        </a:solidFill>
        <a:gradFill rotWithShape="1">
          <a:gsLst>
            <a:gs pos="0">
              <a:schemeClr val="phClr">
                <a:lumMod val="102000"/>
                <a:satMod val="150000"/>
                <a:tint val="93000"/>
                <a:shade val="98000"/>
              </a:schemeClr>
            </a:gs>
            <a:gs pos="50000">
              <a:schemeClr val="phClr">
                <a:lumMod val="103000"/>
                <a:satMod val="130000"/>
                <a:tint val="98000"/>
                <a:shade val="90000"/>
              </a:schemeClr>
            </a:gs>
            <a:gs pos="100000">
              <a:schemeClr val="phClr">
                <a:satMod val="120000"/>
                <a:shade val="63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E5D83A76C4527349AAA9F4AE0263693C" ma:contentTypeVersion="10" ma:contentTypeDescription="Utwórz nowy dokument." ma:contentTypeScope="" ma:versionID="59cbe9178f77dd5afe2f09d8709e8ada">
  <xsd:schema xmlns:xsd="http://www.w3.org/2001/XMLSchema" xmlns:xs="http://www.w3.org/2001/XMLSchema" xmlns:p="http://schemas.microsoft.com/office/2006/metadata/properties" xmlns:ns3="a2a19f45-f8eb-41aa-9661-30895512079c" xmlns:ns4="31c732fe-8f8e-4bc0-9f3c-54d8b51e63d9" targetNamespace="http://schemas.microsoft.com/office/2006/metadata/properties" ma:root="true" ma:fieldsID="af57c5f9958af4fe301aec779dbacfbe" ns3:_="" ns4:_="">
    <xsd:import namespace="a2a19f45-f8eb-41aa-9661-30895512079c"/>
    <xsd:import namespace="31c732fe-8f8e-4bc0-9f3c-54d8b51e63d9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4:SharedWithUsers" minOccurs="0"/>
                <xsd:element ref="ns4:SharedWithDetails" minOccurs="0"/>
                <xsd:element ref="ns4:SharingHintHash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2a19f45-f8eb-41aa-9661-30895512079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MediaServiceAutoTags" ma:internalName="MediaServiceAutoTags" ma:readOnly="true">
      <xsd:simpleType>
        <xsd:restriction base="dms:Text"/>
      </xsd:simpleType>
    </xsd:element>
    <xsd:element name="MediaServiceOCR" ma:index="12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1c732fe-8f8e-4bc0-9f3c-54d8b51e63d9" elementFormDefault="qualified">
    <xsd:import namespace="http://schemas.microsoft.com/office/2006/documentManagement/types"/>
    <xsd:import namespace="http://schemas.microsoft.com/office/infopath/2007/PartnerControls"/>
    <xsd:element name="SharedWithUsers" ma:index="15" nillable="true" ma:displayName="Udostępniani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6" nillable="true" ma:displayName="Udostępnione dla — szczegóły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7" nillable="true" ma:displayName="Skrót wskazówki dotyczącej udostępniania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64F9912F-68C6-4327-BCC6-F36AEC424B2D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E047A3D5-5C97-4226-9EA0-EAD5475CF4AD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91F8D18C-8882-45B0-A6DE-88FB71807EBA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3EC9126F-FC64-4C94-9648-B74474606C6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2a19f45-f8eb-41aa-9661-30895512079c"/>
    <ds:schemaRef ds:uri="31c732fe-8f8e-4bc0-9f3c-54d8b51e63d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23</TotalTime>
  <Pages>1</Pages>
  <Words>151</Words>
  <Characters>911</Characters>
  <Application>Microsoft Office Word</Application>
  <DocSecurity>0</DocSecurity>
  <Lines>7</Lines>
  <Paragraphs>2</Paragraphs>
  <ScaleCrop>false</ScaleCrop>
  <HeadingPairs>
    <vt:vector size="4" baseType="variant">
      <vt:variant>
        <vt:lpstr>Tytuł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1060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Kuś Karol</dc:creator>
  <cp:lastModifiedBy>Aleksandra Surma</cp:lastModifiedBy>
  <cp:revision>6</cp:revision>
  <dcterms:created xsi:type="dcterms:W3CDTF">2026-04-10T07:51:00Z</dcterms:created>
  <dcterms:modified xsi:type="dcterms:W3CDTF">2026-04-10T08:13:00Z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0x010100E5D83A76C4527349AAA9F4AE0263693C</vt:lpwstr>
  </property>
</Properties>
</file>