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357" w:rsidRPr="00157FCF" w:rsidRDefault="00BC6357" w:rsidP="005C5A6F">
      <w:pPr>
        <w:widowControl w:val="0"/>
        <w:suppressAutoHyphens/>
        <w:autoSpaceDN w:val="0"/>
        <w:spacing w:line="360" w:lineRule="auto"/>
        <w:jc w:val="right"/>
        <w:textAlignment w:val="baseline"/>
        <w:rPr>
          <w:rFonts w:eastAsia="SimSun"/>
          <w:kern w:val="3"/>
          <w:lang w:eastAsia="zh-CN" w:bidi="hi-IN"/>
        </w:rPr>
      </w:pPr>
      <w:r w:rsidRPr="00157FCF">
        <w:rPr>
          <w:kern w:val="3"/>
          <w:lang w:eastAsia="zh-CN"/>
        </w:rPr>
        <w:tab/>
      </w:r>
      <w:r w:rsidRPr="00157FCF">
        <w:rPr>
          <w:kern w:val="3"/>
          <w:lang w:eastAsia="zh-CN"/>
        </w:rPr>
        <w:tab/>
      </w:r>
      <w:r w:rsidRPr="00157FCF">
        <w:rPr>
          <w:kern w:val="3"/>
          <w:lang w:eastAsia="zh-CN"/>
        </w:rPr>
        <w:tab/>
      </w:r>
      <w:r w:rsidRPr="00157FCF">
        <w:rPr>
          <w:kern w:val="3"/>
          <w:lang w:eastAsia="zh-CN"/>
        </w:rPr>
        <w:tab/>
      </w:r>
      <w:r w:rsidRPr="00157FCF">
        <w:rPr>
          <w:kern w:val="3"/>
          <w:lang w:eastAsia="zh-CN"/>
        </w:rPr>
        <w:tab/>
      </w:r>
      <w:r w:rsidRPr="00157FCF">
        <w:rPr>
          <w:kern w:val="3"/>
          <w:lang w:eastAsia="zh-CN"/>
        </w:rPr>
        <w:tab/>
      </w:r>
      <w:r w:rsidR="00BA38CF" w:rsidRPr="00157FCF">
        <w:rPr>
          <w:kern w:val="3"/>
          <w:lang w:eastAsia="zh-CN"/>
        </w:rPr>
        <w:t xml:space="preserve">  </w:t>
      </w:r>
      <w:r w:rsidRPr="00157FCF">
        <w:rPr>
          <w:kern w:val="3"/>
          <w:lang w:eastAsia="zh-CN"/>
        </w:rPr>
        <w:t xml:space="preserve">     </w:t>
      </w:r>
      <w:r w:rsidRPr="00157FCF">
        <w:rPr>
          <w:rFonts w:eastAsia="SimSun"/>
          <w:iCs/>
          <w:kern w:val="3"/>
          <w:lang w:eastAsia="zh-CN" w:bidi="hi-IN"/>
        </w:rPr>
        <w:t xml:space="preserve">Załącznik nr </w:t>
      </w:r>
      <w:r w:rsidR="00301F04">
        <w:rPr>
          <w:rFonts w:eastAsia="SimSun"/>
          <w:iCs/>
          <w:kern w:val="3"/>
          <w:lang w:eastAsia="zh-CN" w:bidi="hi-IN"/>
        </w:rPr>
        <w:t>5</w:t>
      </w:r>
      <w:r w:rsidRPr="00157FCF">
        <w:rPr>
          <w:rFonts w:eastAsia="SimSun"/>
          <w:iCs/>
          <w:kern w:val="3"/>
          <w:lang w:eastAsia="zh-CN" w:bidi="hi-IN"/>
        </w:rPr>
        <w:t xml:space="preserve"> do SWZ</w:t>
      </w:r>
    </w:p>
    <w:p w:rsidR="00BC6357" w:rsidRPr="00157FCF" w:rsidRDefault="00BC6357" w:rsidP="00B003BF">
      <w:pPr>
        <w:suppressAutoHyphens/>
        <w:autoSpaceDE w:val="0"/>
        <w:autoSpaceDN w:val="0"/>
        <w:spacing w:line="360" w:lineRule="auto"/>
        <w:jc w:val="center"/>
        <w:textAlignment w:val="baseline"/>
        <w:rPr>
          <w:b/>
          <w:bCs/>
          <w:color w:val="000000"/>
          <w:kern w:val="3"/>
          <w:lang w:eastAsia="zh-CN"/>
        </w:rPr>
      </w:pPr>
      <w:r w:rsidRPr="00157FCF">
        <w:rPr>
          <w:b/>
          <w:bCs/>
          <w:color w:val="000000"/>
          <w:kern w:val="3"/>
          <w:lang w:eastAsia="zh-CN"/>
        </w:rPr>
        <w:t>UMOWA Nr</w:t>
      </w:r>
      <w:r w:rsidR="000B2943">
        <w:rPr>
          <w:b/>
          <w:bCs/>
          <w:color w:val="000000"/>
          <w:kern w:val="3"/>
          <w:lang w:eastAsia="zh-CN"/>
        </w:rPr>
        <w:t xml:space="preserve"> </w:t>
      </w:r>
      <w:r w:rsidRPr="00157FCF">
        <w:rPr>
          <w:b/>
          <w:bCs/>
          <w:color w:val="000000"/>
          <w:kern w:val="3"/>
          <w:lang w:eastAsia="zh-CN"/>
        </w:rPr>
        <w:t xml:space="preserve">..……. </w:t>
      </w:r>
    </w:p>
    <w:p w:rsidR="002804B9" w:rsidRPr="00157FCF" w:rsidRDefault="002804B9" w:rsidP="00F5029B">
      <w:pPr>
        <w:spacing w:line="276" w:lineRule="auto"/>
        <w:jc w:val="center"/>
        <w:rPr>
          <w:b/>
        </w:rPr>
      </w:pPr>
    </w:p>
    <w:p w:rsidR="00BC6357" w:rsidRPr="007A3013" w:rsidRDefault="00BC6357" w:rsidP="002961CA">
      <w:pPr>
        <w:jc w:val="both"/>
        <w:rPr>
          <w:bCs/>
        </w:rPr>
      </w:pPr>
      <w:r w:rsidRPr="007A3013">
        <w:t xml:space="preserve">Zawarta w dniu ..................... pomiędzy </w:t>
      </w:r>
      <w:r w:rsidR="00A336C6" w:rsidRPr="007A3013">
        <w:rPr>
          <w:bCs/>
        </w:rPr>
        <w:t xml:space="preserve">Zespołem </w:t>
      </w:r>
      <w:r w:rsidR="007A3013" w:rsidRPr="007A3013">
        <w:rPr>
          <w:bCs/>
        </w:rPr>
        <w:t>Szkół Mechanicznych</w:t>
      </w:r>
      <w:r w:rsidR="007A3013">
        <w:rPr>
          <w:bCs/>
        </w:rPr>
        <w:t xml:space="preserve"> </w:t>
      </w:r>
      <w:r w:rsidR="007A3013">
        <w:rPr>
          <w:bCs/>
        </w:rPr>
        <w:br/>
      </w:r>
      <w:r w:rsidR="007A3013" w:rsidRPr="007A3013">
        <w:rPr>
          <w:bCs/>
        </w:rPr>
        <w:t xml:space="preserve">i Ogólnokształcących Nr 5 im. Marszałka Józefa Piłsudskiego w Łomży, </w:t>
      </w:r>
      <w:r w:rsidR="007A3013">
        <w:rPr>
          <w:bCs/>
        </w:rPr>
        <w:br/>
      </w:r>
      <w:r w:rsidR="007A3013" w:rsidRPr="007A3013">
        <w:rPr>
          <w:bCs/>
        </w:rPr>
        <w:t>ul. Przykoszarowa 22</w:t>
      </w:r>
      <w:r w:rsidR="007A3013">
        <w:rPr>
          <w:bCs/>
        </w:rPr>
        <w:t>,</w:t>
      </w:r>
      <w:r w:rsidR="007A3013" w:rsidRPr="007A3013">
        <w:rPr>
          <w:bCs/>
        </w:rPr>
        <w:t xml:space="preserve"> 18-400 Łomża</w:t>
      </w:r>
      <w:r w:rsidR="00A336C6" w:rsidRPr="007A3013">
        <w:rPr>
          <w:bCs/>
        </w:rPr>
        <w:t xml:space="preserve">, </w:t>
      </w:r>
      <w:r w:rsidR="007A3013" w:rsidRPr="007A3013">
        <w:rPr>
          <w:rFonts w:eastAsia="SimSun"/>
          <w:kern w:val="1"/>
          <w:lang w:val="en-US" w:eastAsia="zh-CN" w:bidi="hi-IN"/>
        </w:rPr>
        <w:t>NIP 718 14 59 880</w:t>
      </w:r>
      <w:r w:rsidR="007A3013" w:rsidRPr="007A3013">
        <w:rPr>
          <w:bCs/>
        </w:rPr>
        <w:t xml:space="preserve">, </w:t>
      </w:r>
      <w:r w:rsidR="007A3013" w:rsidRPr="007A3013">
        <w:rPr>
          <w:bCs/>
          <w:lang w:val="en-US"/>
        </w:rPr>
        <w:t>REGON: 000182739</w:t>
      </w:r>
      <w:r w:rsidR="00A336C6" w:rsidRPr="007A3013">
        <w:rPr>
          <w:bCs/>
        </w:rPr>
        <w:t>,</w:t>
      </w:r>
      <w:r w:rsidR="00A336C6" w:rsidRPr="007A3013">
        <w:rPr>
          <w:bCs/>
          <w:color w:val="FF0000"/>
        </w:rPr>
        <w:t xml:space="preserve"> </w:t>
      </w:r>
      <w:r w:rsidR="00A336C6" w:rsidRPr="007A3013">
        <w:t xml:space="preserve"> </w:t>
      </w:r>
      <w:r w:rsidR="007A3013" w:rsidRPr="007A3013">
        <w:t>reprezentowanym przez:</w:t>
      </w:r>
      <w:r w:rsidR="007A3013">
        <w:rPr>
          <w:bCs/>
        </w:rPr>
        <w:t xml:space="preserve">……………………… </w:t>
      </w:r>
      <w:r w:rsidRPr="002961CA">
        <w:t>zwan</w:t>
      </w:r>
      <w:r w:rsidR="007A3013">
        <w:t>ym</w:t>
      </w:r>
      <w:r w:rsidRPr="002961CA">
        <w:t xml:space="preserve"> dalej w treści umowy Zamawiającym</w:t>
      </w:r>
    </w:p>
    <w:p w:rsidR="00BC6357" w:rsidRPr="002961CA" w:rsidRDefault="00BC6357" w:rsidP="002961CA">
      <w:pPr>
        <w:jc w:val="both"/>
      </w:pPr>
      <w:r w:rsidRPr="002961CA">
        <w:t xml:space="preserve">a </w:t>
      </w:r>
    </w:p>
    <w:p w:rsidR="00BC6357" w:rsidRPr="002961CA" w:rsidRDefault="00BC6357" w:rsidP="002961CA">
      <w:pPr>
        <w:jc w:val="both"/>
      </w:pPr>
      <w:r w:rsidRPr="002961CA">
        <w:t xml:space="preserve">………………………………………………………………………………….................... </w:t>
      </w:r>
    </w:p>
    <w:p w:rsidR="00BC6357" w:rsidRPr="002961CA" w:rsidRDefault="00BC6357" w:rsidP="002961CA">
      <w:pPr>
        <w:jc w:val="both"/>
      </w:pPr>
      <w:r w:rsidRPr="002961CA">
        <w:t xml:space="preserve">z siedzibą w ............... przy ul. ....................., NIP: ________ - ________ - _________ </w:t>
      </w:r>
    </w:p>
    <w:p w:rsidR="00BC6357" w:rsidRPr="002961CA" w:rsidRDefault="007A3013" w:rsidP="002961CA">
      <w:pPr>
        <w:jc w:val="both"/>
      </w:pPr>
      <w:r>
        <w:t>reprezentowaną przez</w:t>
      </w:r>
      <w:r w:rsidR="00BC6357" w:rsidRPr="002961CA">
        <w:t>: .................</w:t>
      </w:r>
      <w:r w:rsidR="00B30AF9" w:rsidRPr="002961CA">
        <w:t xml:space="preserve"> </w:t>
      </w:r>
      <w:r w:rsidR="00BC6357" w:rsidRPr="002961CA">
        <w:t>zwan</w:t>
      </w:r>
      <w:r>
        <w:t>ą dalej</w:t>
      </w:r>
      <w:r w:rsidR="00BC6357" w:rsidRPr="002961CA">
        <w:t xml:space="preserve"> w treści umowy Wykonawcą. </w:t>
      </w:r>
    </w:p>
    <w:p w:rsidR="00BB09F0" w:rsidRPr="002961CA" w:rsidRDefault="00BB09F0" w:rsidP="002961CA">
      <w:pPr>
        <w:jc w:val="both"/>
      </w:pPr>
    </w:p>
    <w:p w:rsidR="002804B9" w:rsidRPr="002961CA" w:rsidRDefault="000B17B3" w:rsidP="002961CA">
      <w:pPr>
        <w:jc w:val="both"/>
      </w:pPr>
      <w:r w:rsidRPr="002961CA">
        <w:t xml:space="preserve">Umowa zawarta w wyniku przeprowadzonego postępowania o udzielenie zamówienia publicznego w trybie </w:t>
      </w:r>
      <w:r w:rsidRPr="00D95227">
        <w:t xml:space="preserve">art. 275 </w:t>
      </w:r>
      <w:proofErr w:type="spellStart"/>
      <w:r w:rsidRPr="00D95227">
        <w:t>pkt</w:t>
      </w:r>
      <w:proofErr w:type="spellEnd"/>
      <w:r w:rsidRPr="00D95227">
        <w:t xml:space="preserve"> 1 ustawy </w:t>
      </w:r>
      <w:proofErr w:type="spellStart"/>
      <w:r w:rsidRPr="00D95227">
        <w:t>Pzp</w:t>
      </w:r>
      <w:proofErr w:type="spellEnd"/>
      <w:r w:rsidRPr="002961CA">
        <w:t xml:space="preserve"> (tryb podstawowy) zgodnie z ustawą z dnia 11 września 2019 r. – Prawo zamówień publicznych (</w:t>
      </w:r>
      <w:proofErr w:type="spellStart"/>
      <w:r w:rsidRPr="002961CA">
        <w:t>Dz.U</w:t>
      </w:r>
      <w:proofErr w:type="spellEnd"/>
      <w:r w:rsidRPr="002961CA">
        <w:t>. z 2024 r. poz. 1320</w:t>
      </w:r>
      <w:r w:rsidR="007A3013">
        <w:t xml:space="preserve"> ze zm.</w:t>
      </w:r>
      <w:r w:rsidRPr="002961CA">
        <w:t>).</w:t>
      </w:r>
    </w:p>
    <w:p w:rsidR="000B17B3" w:rsidRPr="002961CA" w:rsidRDefault="000B17B3" w:rsidP="002961CA">
      <w:pPr>
        <w:jc w:val="both"/>
        <w:rPr>
          <w:b/>
        </w:rPr>
      </w:pPr>
    </w:p>
    <w:p w:rsidR="00BC6357" w:rsidRPr="002961CA" w:rsidRDefault="00BC6357" w:rsidP="002961CA">
      <w:pPr>
        <w:suppressAutoHyphens/>
        <w:autoSpaceDE w:val="0"/>
        <w:autoSpaceDN w:val="0"/>
        <w:jc w:val="center"/>
        <w:textAlignment w:val="baseline"/>
        <w:rPr>
          <w:color w:val="000000"/>
          <w:kern w:val="3"/>
          <w:lang w:eastAsia="zh-CN"/>
        </w:rPr>
      </w:pPr>
      <w:r w:rsidRPr="002961CA">
        <w:rPr>
          <w:b/>
          <w:bCs/>
          <w:color w:val="000000"/>
          <w:kern w:val="3"/>
          <w:lang w:eastAsia="zh-CN"/>
        </w:rPr>
        <w:t>§ 1</w:t>
      </w:r>
    </w:p>
    <w:p w:rsidR="003D6E82" w:rsidRPr="002961CA" w:rsidRDefault="00E2467C" w:rsidP="002961CA">
      <w:pPr>
        <w:suppressAutoHyphens/>
        <w:autoSpaceDE w:val="0"/>
        <w:autoSpaceDN w:val="0"/>
        <w:spacing w:after="11"/>
        <w:jc w:val="both"/>
        <w:textAlignment w:val="baseline"/>
        <w:rPr>
          <w:b/>
          <w:bCs/>
          <w:color w:val="000000"/>
          <w:kern w:val="3"/>
          <w:lang w:eastAsia="zh-CN"/>
        </w:rPr>
      </w:pPr>
      <w:r w:rsidRPr="002961CA">
        <w:rPr>
          <w:color w:val="000000"/>
          <w:kern w:val="3"/>
          <w:lang w:eastAsia="zh-CN"/>
        </w:rPr>
        <w:t xml:space="preserve">1. </w:t>
      </w:r>
      <w:r w:rsidR="00612FB5" w:rsidRPr="002961CA">
        <w:rPr>
          <w:color w:val="000000"/>
          <w:kern w:val="3"/>
          <w:lang w:eastAsia="zh-CN"/>
        </w:rPr>
        <w:t>Przedmiotem niniejszej umowy jest</w:t>
      </w:r>
      <w:r w:rsidR="00BA38CF" w:rsidRPr="002961CA">
        <w:rPr>
          <w:color w:val="000000"/>
          <w:kern w:val="3"/>
          <w:lang w:eastAsia="zh-CN"/>
        </w:rPr>
        <w:t xml:space="preserve">: </w:t>
      </w:r>
      <w:r w:rsidR="003D6E82" w:rsidRPr="002961CA">
        <w:rPr>
          <w:color w:val="000000"/>
          <w:kern w:val="3"/>
          <w:lang w:eastAsia="zh-CN"/>
        </w:rPr>
        <w:t>„</w:t>
      </w:r>
      <w:r w:rsidR="003D6E82" w:rsidRPr="002961CA">
        <w:rPr>
          <w:b/>
          <w:bCs/>
          <w:color w:val="000000"/>
          <w:kern w:val="3"/>
          <w:lang w:eastAsia="zh-CN"/>
        </w:rPr>
        <w:t xml:space="preserve">Doposażenie międzyszkolnych pracowni </w:t>
      </w:r>
      <w:r w:rsidR="003D6E82" w:rsidRPr="002961CA">
        <w:rPr>
          <w:b/>
          <w:bCs/>
          <w:color w:val="000000"/>
          <w:kern w:val="3"/>
          <w:lang w:eastAsia="zh-CN"/>
        </w:rPr>
        <w:br/>
        <w:t>w narzędzia do realizacji kształcenia zawodowego z podziałem na poszczególne części zamówienia”</w:t>
      </w:r>
      <w:r w:rsidR="000B17B3" w:rsidRPr="002961CA">
        <w:rPr>
          <w:b/>
          <w:bCs/>
          <w:color w:val="000000"/>
          <w:kern w:val="3"/>
          <w:lang w:eastAsia="zh-CN"/>
        </w:rPr>
        <w:t xml:space="preserve"> </w:t>
      </w:r>
      <w:r w:rsidR="000B17B3" w:rsidRPr="002961CA">
        <w:rPr>
          <w:bCs/>
          <w:color w:val="000000"/>
          <w:kern w:val="3"/>
          <w:lang w:eastAsia="zh-CN"/>
        </w:rPr>
        <w:t>obejmujące:</w:t>
      </w:r>
    </w:p>
    <w:p w:rsidR="003D6E82" w:rsidRPr="002961CA" w:rsidRDefault="003D6E82" w:rsidP="002961CA">
      <w:pPr>
        <w:suppressAutoHyphens/>
        <w:autoSpaceDE w:val="0"/>
        <w:autoSpaceDN w:val="0"/>
        <w:spacing w:after="11"/>
        <w:jc w:val="both"/>
        <w:textAlignment w:val="baseline"/>
        <w:rPr>
          <w:b/>
          <w:bCs/>
          <w:color w:val="000000"/>
          <w:kern w:val="3"/>
          <w:lang w:eastAsia="zh-CN"/>
        </w:rPr>
      </w:pPr>
    </w:p>
    <w:p w:rsidR="002D4052" w:rsidRDefault="002D4052" w:rsidP="002D4052">
      <w:pPr>
        <w:suppressAutoHyphens/>
        <w:autoSpaceDE w:val="0"/>
        <w:autoSpaceDN w:val="0"/>
        <w:spacing w:after="11"/>
        <w:jc w:val="both"/>
        <w:textAlignment w:val="baseline"/>
        <w:rPr>
          <w:bCs/>
          <w:i/>
        </w:rPr>
      </w:pPr>
      <w:r w:rsidRPr="002D4052">
        <w:rPr>
          <w:b/>
          <w:bCs/>
        </w:rPr>
        <w:t>Część I – Dostawa wyposażenia technicznego, elektronicznego i dydaktycznego do pracowni szkolnych</w:t>
      </w:r>
      <w:r w:rsidRPr="00EB0B40">
        <w:rPr>
          <w:bCs/>
          <w:i/>
        </w:rPr>
        <w:t>*(jeżeli dotyczy)</w:t>
      </w:r>
    </w:p>
    <w:p w:rsidR="002D4052" w:rsidRDefault="002D4052" w:rsidP="002D4052">
      <w:pPr>
        <w:suppressAutoHyphens/>
        <w:autoSpaceDE w:val="0"/>
        <w:autoSpaceDN w:val="0"/>
        <w:spacing w:after="11"/>
        <w:jc w:val="both"/>
        <w:textAlignment w:val="baseline"/>
        <w:rPr>
          <w:bCs/>
          <w:i/>
        </w:rPr>
      </w:pPr>
      <w:r w:rsidRPr="002D4052">
        <w:rPr>
          <w:b/>
          <w:bCs/>
        </w:rPr>
        <w:t xml:space="preserve">Część II - Sprzęt komputerowy, </w:t>
      </w:r>
      <w:proofErr w:type="spellStart"/>
      <w:r w:rsidRPr="002D4052">
        <w:rPr>
          <w:b/>
          <w:bCs/>
        </w:rPr>
        <w:t>it</w:t>
      </w:r>
      <w:proofErr w:type="spellEnd"/>
      <w:r w:rsidRPr="002D4052">
        <w:rPr>
          <w:b/>
          <w:bCs/>
        </w:rPr>
        <w:t>, multimedialny oraz urządzenia do druku 3d</w:t>
      </w:r>
      <w:r w:rsidRPr="00EB0B40">
        <w:rPr>
          <w:bCs/>
          <w:i/>
        </w:rPr>
        <w:t>*(jeżeli dotyczy)</w:t>
      </w:r>
    </w:p>
    <w:p w:rsidR="002D4052" w:rsidRDefault="002D4052" w:rsidP="002D4052">
      <w:pPr>
        <w:suppressAutoHyphens/>
        <w:autoSpaceDE w:val="0"/>
        <w:autoSpaceDN w:val="0"/>
        <w:spacing w:after="11"/>
        <w:jc w:val="both"/>
        <w:textAlignment w:val="baseline"/>
        <w:rPr>
          <w:bCs/>
          <w:i/>
        </w:rPr>
      </w:pPr>
      <w:r w:rsidRPr="002D4052">
        <w:rPr>
          <w:b/>
          <w:bCs/>
        </w:rPr>
        <w:t>Część III – Symulator spawania w rozszerzonej rzeczywistości</w:t>
      </w:r>
      <w:r w:rsidRPr="00EB0B40">
        <w:rPr>
          <w:bCs/>
          <w:i/>
        </w:rPr>
        <w:t>*(jeżeli dotyczy)</w:t>
      </w:r>
    </w:p>
    <w:p w:rsidR="002D4052" w:rsidRDefault="002D4052" w:rsidP="002D4052">
      <w:pPr>
        <w:suppressAutoHyphens/>
        <w:autoSpaceDE w:val="0"/>
        <w:autoSpaceDN w:val="0"/>
        <w:spacing w:after="11"/>
        <w:jc w:val="both"/>
        <w:textAlignment w:val="baseline"/>
        <w:rPr>
          <w:bCs/>
          <w:i/>
        </w:rPr>
      </w:pPr>
      <w:r w:rsidRPr="002D4052">
        <w:rPr>
          <w:b/>
          <w:bCs/>
        </w:rPr>
        <w:t>Część IV – Elektropneumatyka</w:t>
      </w:r>
      <w:r w:rsidRPr="00EB0B40">
        <w:rPr>
          <w:bCs/>
          <w:i/>
        </w:rPr>
        <w:t>*(jeżeli dotyczy)</w:t>
      </w:r>
    </w:p>
    <w:p w:rsidR="003D6E82" w:rsidRDefault="002D4052" w:rsidP="002961CA">
      <w:pPr>
        <w:suppressAutoHyphens/>
        <w:autoSpaceDE w:val="0"/>
        <w:autoSpaceDN w:val="0"/>
        <w:spacing w:after="11"/>
        <w:jc w:val="both"/>
        <w:textAlignment w:val="baseline"/>
        <w:rPr>
          <w:bCs/>
          <w:i/>
        </w:rPr>
      </w:pPr>
      <w:r w:rsidRPr="002D4052">
        <w:rPr>
          <w:b/>
          <w:bCs/>
        </w:rPr>
        <w:t>Część V – Sprzęt elektroniczny, fotograficzny i oprogramowanie</w:t>
      </w:r>
      <w:r w:rsidRPr="00EB0B40">
        <w:rPr>
          <w:bCs/>
          <w:i/>
        </w:rPr>
        <w:t>*(jeżeli dotyczy)</w:t>
      </w:r>
    </w:p>
    <w:p w:rsidR="00956E39" w:rsidRPr="002D4052" w:rsidRDefault="00956E39" w:rsidP="002961CA">
      <w:pPr>
        <w:suppressAutoHyphens/>
        <w:autoSpaceDE w:val="0"/>
        <w:autoSpaceDN w:val="0"/>
        <w:spacing w:after="11"/>
        <w:jc w:val="both"/>
        <w:textAlignment w:val="baseline"/>
        <w:rPr>
          <w:bCs/>
          <w:i/>
        </w:rPr>
      </w:pPr>
    </w:p>
    <w:p w:rsidR="007C7ADF" w:rsidRPr="00956E39" w:rsidRDefault="00A4185C" w:rsidP="00FA4B23">
      <w:pPr>
        <w:pStyle w:val="Stopka"/>
        <w:jc w:val="both"/>
        <w:rPr>
          <w:iCs/>
        </w:rPr>
      </w:pPr>
      <w:r w:rsidRPr="002961CA">
        <w:rPr>
          <w:rFonts w:eastAsia="Calibri"/>
          <w:lang w:eastAsia="en-US"/>
        </w:rPr>
        <w:t>2</w:t>
      </w:r>
      <w:r w:rsidR="008C4A8A" w:rsidRPr="002961CA">
        <w:rPr>
          <w:rFonts w:eastAsia="Calibri"/>
          <w:lang w:eastAsia="en-US"/>
        </w:rPr>
        <w:t xml:space="preserve">. </w:t>
      </w:r>
      <w:r w:rsidR="007C7ADF" w:rsidRPr="007C7ADF">
        <w:rPr>
          <w:iCs/>
        </w:rPr>
        <w:t xml:space="preserve">Zadanie pn. „Doposażenie międzyszkolnych pracowni w narzędzia do realizacji kształcenia zawodowego z podziałem na poszczególne części zamówienia” współfinansowane jest ze środków Europejskiego Funduszu Społecznego Plus w ramach programu Fundusze Europejskie dla  Podlaskiego 2021-2027. Priorytet FEPD.08.00 Fundusze na rzecz edukacji </w:t>
      </w:r>
      <w:r w:rsidR="007C7ADF">
        <w:rPr>
          <w:iCs/>
        </w:rPr>
        <w:br/>
      </w:r>
      <w:r w:rsidR="007C7ADF" w:rsidRPr="007C7ADF">
        <w:rPr>
          <w:iCs/>
        </w:rPr>
        <w:t xml:space="preserve">i włączenia społecznego. Działania 8.2 Zintegrowany terytorialnie rozwój edukacji </w:t>
      </w:r>
      <w:r w:rsidR="007C7ADF">
        <w:rPr>
          <w:iCs/>
        </w:rPr>
        <w:br/>
      </w:r>
      <w:r w:rsidR="007C7ADF" w:rsidRPr="007C7ADF">
        <w:rPr>
          <w:iCs/>
        </w:rPr>
        <w:t xml:space="preserve">i kształcenia. Umowa nr UDA-FEPD.08.02.-IZ.00-0004/24-00  zawarta w Białymstoku </w:t>
      </w:r>
      <w:r w:rsidR="007C7ADF">
        <w:rPr>
          <w:iCs/>
        </w:rPr>
        <w:br/>
      </w:r>
      <w:r w:rsidR="007C7ADF" w:rsidRPr="007C7ADF">
        <w:rPr>
          <w:iCs/>
        </w:rPr>
        <w:t xml:space="preserve">w dniu 01.09.2025 r. o dofinansowanie projektu „Zostanę Fachowcem – projekt zgodny </w:t>
      </w:r>
      <w:r w:rsidR="007C7ADF">
        <w:rPr>
          <w:iCs/>
        </w:rPr>
        <w:br/>
      </w:r>
      <w:r w:rsidR="007C7ADF" w:rsidRPr="007C7ADF">
        <w:rPr>
          <w:iCs/>
        </w:rPr>
        <w:t>ze strategią Miejskiego Obszaru Funkcjonalnego Miasta Łomża” o nr FEPD.08.02.-IZ.00-0004/24</w:t>
      </w:r>
    </w:p>
    <w:p w:rsidR="003D6E82" w:rsidRPr="002961CA" w:rsidRDefault="00FA4B23" w:rsidP="002961CA">
      <w:pPr>
        <w:jc w:val="both"/>
        <w:rPr>
          <w:rFonts w:eastAsia="Calibri"/>
          <w:lang w:eastAsia="en-US"/>
        </w:rPr>
      </w:pPr>
      <w:r>
        <w:rPr>
          <w:rFonts w:eastAsia="Calibri"/>
          <w:lang w:eastAsia="en-US"/>
        </w:rPr>
        <w:t xml:space="preserve">3. </w:t>
      </w:r>
      <w:r w:rsidR="008C4A8A" w:rsidRPr="002961CA">
        <w:rPr>
          <w:rFonts w:eastAsia="Calibri"/>
          <w:lang w:eastAsia="en-US"/>
        </w:rPr>
        <w:t>Szczegółowo zakres przedmiotu umowy określają dokumenty zamówienia</w:t>
      </w:r>
      <w:r w:rsidR="003D6E82" w:rsidRPr="002961CA">
        <w:rPr>
          <w:rFonts w:eastAsia="Calibri"/>
          <w:lang w:eastAsia="en-US"/>
        </w:rPr>
        <w:t>:</w:t>
      </w:r>
    </w:p>
    <w:p w:rsidR="003D6E82" w:rsidRPr="002961CA" w:rsidRDefault="003D6E82" w:rsidP="002D4052">
      <w:pPr>
        <w:jc w:val="both"/>
        <w:rPr>
          <w:rFonts w:eastAsia="Calibri"/>
          <w:lang w:eastAsia="en-US"/>
        </w:rPr>
      </w:pPr>
      <w:r w:rsidRPr="002961CA">
        <w:rPr>
          <w:rFonts w:eastAsia="Calibri"/>
          <w:lang w:eastAsia="en-US"/>
        </w:rPr>
        <w:t xml:space="preserve">a) </w:t>
      </w:r>
      <w:r w:rsidR="008C4A8A" w:rsidRPr="002961CA">
        <w:rPr>
          <w:rFonts w:eastAsia="Calibri"/>
          <w:lang w:eastAsia="en-US"/>
        </w:rPr>
        <w:t>Specyfikacja Warunków Zamówienia (SWZ)</w:t>
      </w:r>
      <w:r w:rsidR="00CF03B1" w:rsidRPr="002961CA">
        <w:rPr>
          <w:rFonts w:eastAsia="Calibri"/>
          <w:lang w:eastAsia="en-US"/>
        </w:rPr>
        <w:t xml:space="preserve">, </w:t>
      </w:r>
    </w:p>
    <w:p w:rsidR="003D6E82" w:rsidRPr="002961CA" w:rsidRDefault="003D6E82" w:rsidP="002D4052">
      <w:pPr>
        <w:jc w:val="both"/>
        <w:rPr>
          <w:rFonts w:eastAsia="Calibri"/>
          <w:lang w:eastAsia="en-US"/>
        </w:rPr>
      </w:pPr>
      <w:r w:rsidRPr="002961CA">
        <w:rPr>
          <w:rFonts w:eastAsia="Calibri"/>
          <w:lang w:eastAsia="en-US"/>
        </w:rPr>
        <w:t xml:space="preserve">b) </w:t>
      </w:r>
      <w:r w:rsidR="00CF03B1" w:rsidRPr="002961CA">
        <w:rPr>
          <w:rFonts w:eastAsia="Calibri"/>
          <w:lang w:eastAsia="en-US"/>
        </w:rPr>
        <w:t xml:space="preserve">Załącznik nr 6 do SWZ </w:t>
      </w:r>
      <w:r w:rsidRPr="002961CA">
        <w:rPr>
          <w:rFonts w:eastAsia="Calibri"/>
          <w:lang w:eastAsia="en-US"/>
        </w:rPr>
        <w:t xml:space="preserve">- </w:t>
      </w:r>
      <w:r w:rsidR="00CF03B1" w:rsidRPr="002961CA">
        <w:rPr>
          <w:rFonts w:eastAsia="Calibri"/>
          <w:lang w:eastAsia="en-US"/>
        </w:rPr>
        <w:t>Opis przedmiotu zamówienia</w:t>
      </w:r>
      <w:r w:rsidRPr="002961CA">
        <w:rPr>
          <w:rFonts w:eastAsia="Calibri"/>
          <w:lang w:eastAsia="en-US"/>
        </w:rPr>
        <w:t>,</w:t>
      </w:r>
    </w:p>
    <w:p w:rsidR="003D6E82" w:rsidRPr="00FA4B23" w:rsidRDefault="003D6E82" w:rsidP="002D4052">
      <w:pPr>
        <w:jc w:val="both"/>
        <w:rPr>
          <w:rFonts w:eastAsia="Calibri"/>
          <w:lang w:eastAsia="en-US"/>
        </w:rPr>
      </w:pPr>
      <w:r w:rsidRPr="00FA4B23">
        <w:rPr>
          <w:rFonts w:eastAsia="Calibri"/>
          <w:lang w:eastAsia="en-US"/>
        </w:rPr>
        <w:t>c) Załącznik nr 1 do SWZ - Formularz ofertowy Wykonawcy,</w:t>
      </w:r>
    </w:p>
    <w:p w:rsidR="00FA4B23" w:rsidRDefault="003D6E82" w:rsidP="002D4052">
      <w:pPr>
        <w:jc w:val="both"/>
        <w:rPr>
          <w:rFonts w:eastAsia="Calibri"/>
          <w:lang w:eastAsia="en-US"/>
        </w:rPr>
      </w:pPr>
      <w:r w:rsidRPr="00FA4B23">
        <w:rPr>
          <w:rFonts w:eastAsia="Calibri"/>
          <w:lang w:eastAsia="en-US"/>
        </w:rPr>
        <w:t xml:space="preserve">d) </w:t>
      </w:r>
      <w:r w:rsidRPr="00FA4B23">
        <w:rPr>
          <w:bCs/>
          <w:iCs/>
        </w:rPr>
        <w:t xml:space="preserve">Załącznik Nr 1a do SWZ - </w:t>
      </w:r>
      <w:r w:rsidR="005D7635" w:rsidRPr="00FA4B23">
        <w:rPr>
          <w:bCs/>
          <w:iCs/>
        </w:rPr>
        <w:t>Kosztorys ofertowy (wycena wyposażenia)</w:t>
      </w:r>
      <w:r w:rsidR="00FA4B23" w:rsidRPr="00FA4B23">
        <w:rPr>
          <w:bCs/>
          <w:iCs/>
        </w:rPr>
        <w:t xml:space="preserve"> </w:t>
      </w:r>
      <w:r w:rsidR="005D7635" w:rsidRPr="00FA4B23">
        <w:rPr>
          <w:bCs/>
          <w:iCs/>
        </w:rPr>
        <w:t>- dla części I*</w:t>
      </w:r>
      <w:r w:rsidR="00FA4B23">
        <w:rPr>
          <w:rFonts w:eastAsia="Calibri"/>
          <w:lang w:eastAsia="en-US"/>
        </w:rPr>
        <w:t xml:space="preserve"> </w:t>
      </w:r>
    </w:p>
    <w:p w:rsidR="005D7635" w:rsidRPr="00FA4B23" w:rsidRDefault="00FA4B23" w:rsidP="002D4052">
      <w:pPr>
        <w:jc w:val="both"/>
        <w:rPr>
          <w:rFonts w:eastAsia="Calibri"/>
          <w:lang w:eastAsia="en-US"/>
        </w:rPr>
      </w:pPr>
      <w:r>
        <w:rPr>
          <w:rFonts w:eastAsia="Calibri"/>
          <w:lang w:eastAsia="en-US"/>
        </w:rPr>
        <w:t xml:space="preserve">e) </w:t>
      </w:r>
      <w:r w:rsidR="00FE3B57" w:rsidRPr="00FA4B23">
        <w:rPr>
          <w:bCs/>
          <w:iCs/>
        </w:rPr>
        <w:t xml:space="preserve">Załącznik Nr 1b do SWZ - </w:t>
      </w:r>
      <w:r w:rsidR="005D7635" w:rsidRPr="00FA4B23">
        <w:rPr>
          <w:bCs/>
          <w:iCs/>
        </w:rPr>
        <w:t>Kosztorys ofertowy (wycena wyposażenia)</w:t>
      </w:r>
      <w:r w:rsidRPr="00FA4B23">
        <w:rPr>
          <w:bCs/>
          <w:iCs/>
        </w:rPr>
        <w:t xml:space="preserve"> </w:t>
      </w:r>
      <w:r w:rsidR="005D7635" w:rsidRPr="00FA4B23">
        <w:rPr>
          <w:bCs/>
          <w:iCs/>
        </w:rPr>
        <w:t>- dla części II*</w:t>
      </w:r>
    </w:p>
    <w:p w:rsidR="00FE3B57" w:rsidRPr="00956E39" w:rsidRDefault="00FA4B23" w:rsidP="002D4052">
      <w:pPr>
        <w:jc w:val="both"/>
        <w:rPr>
          <w:bCs/>
          <w:iCs/>
        </w:rPr>
      </w:pPr>
      <w:r>
        <w:rPr>
          <w:bCs/>
          <w:iCs/>
        </w:rPr>
        <w:t xml:space="preserve">f) </w:t>
      </w:r>
      <w:r w:rsidR="00FE3B57" w:rsidRPr="00FA4B23">
        <w:rPr>
          <w:bCs/>
          <w:iCs/>
        </w:rPr>
        <w:t xml:space="preserve">Załącznik Nr 1c do SWZ - </w:t>
      </w:r>
      <w:r w:rsidR="005D7635" w:rsidRPr="00FA4B23">
        <w:rPr>
          <w:bCs/>
          <w:iCs/>
        </w:rPr>
        <w:t>Kosztorys ofertowy (wycena wyposażenia)</w:t>
      </w:r>
      <w:r w:rsidRPr="00FA4B23">
        <w:rPr>
          <w:bCs/>
          <w:iCs/>
        </w:rPr>
        <w:t xml:space="preserve"> </w:t>
      </w:r>
      <w:r w:rsidR="005D7635" w:rsidRPr="00FA4B23">
        <w:rPr>
          <w:bCs/>
          <w:iCs/>
        </w:rPr>
        <w:t>- dla części III*</w:t>
      </w:r>
    </w:p>
    <w:p w:rsidR="002D4052" w:rsidRPr="00FA4B23" w:rsidRDefault="002D4052" w:rsidP="002D4052">
      <w:pPr>
        <w:jc w:val="both"/>
        <w:rPr>
          <w:bCs/>
          <w:iCs/>
        </w:rPr>
      </w:pPr>
      <w:r>
        <w:rPr>
          <w:bCs/>
          <w:i/>
          <w:iCs/>
        </w:rPr>
        <w:t>g)</w:t>
      </w:r>
      <w:r w:rsidRPr="002D4052">
        <w:rPr>
          <w:bCs/>
          <w:iCs/>
        </w:rPr>
        <w:t xml:space="preserve"> </w:t>
      </w:r>
      <w:r>
        <w:rPr>
          <w:bCs/>
          <w:iCs/>
        </w:rPr>
        <w:t>Załącznik Nr 1d</w:t>
      </w:r>
      <w:r w:rsidRPr="00FA4B23">
        <w:rPr>
          <w:bCs/>
          <w:iCs/>
        </w:rPr>
        <w:t xml:space="preserve"> do SWZ - Kosztorys ofertowy (wycena wyposażenia) - dla części I</w:t>
      </w:r>
      <w:r>
        <w:rPr>
          <w:bCs/>
          <w:iCs/>
        </w:rPr>
        <w:t>V</w:t>
      </w:r>
      <w:r w:rsidRPr="00FA4B23">
        <w:rPr>
          <w:bCs/>
          <w:iCs/>
        </w:rPr>
        <w:t>*</w:t>
      </w:r>
    </w:p>
    <w:p w:rsidR="002D4052" w:rsidRPr="00FA4B23" w:rsidRDefault="002D4052" w:rsidP="002D4052">
      <w:pPr>
        <w:jc w:val="both"/>
        <w:rPr>
          <w:bCs/>
          <w:iCs/>
        </w:rPr>
      </w:pPr>
      <w:r>
        <w:rPr>
          <w:bCs/>
          <w:i/>
          <w:iCs/>
        </w:rPr>
        <w:t xml:space="preserve">h) </w:t>
      </w:r>
      <w:r w:rsidRPr="00FA4B23">
        <w:rPr>
          <w:bCs/>
          <w:iCs/>
        </w:rPr>
        <w:t>Załącznik Nr 1</w:t>
      </w:r>
      <w:r>
        <w:rPr>
          <w:bCs/>
          <w:iCs/>
        </w:rPr>
        <w:t xml:space="preserve">e </w:t>
      </w:r>
      <w:r w:rsidRPr="00FA4B23">
        <w:rPr>
          <w:bCs/>
          <w:iCs/>
        </w:rPr>
        <w:t xml:space="preserve">do SWZ - Kosztorys ofertowy (wycena wyposażenia) - dla części </w:t>
      </w:r>
      <w:r>
        <w:rPr>
          <w:bCs/>
          <w:iCs/>
        </w:rPr>
        <w:t>V</w:t>
      </w:r>
      <w:r w:rsidRPr="00FA4B23">
        <w:rPr>
          <w:bCs/>
          <w:iCs/>
        </w:rPr>
        <w:t>*</w:t>
      </w:r>
    </w:p>
    <w:p w:rsidR="002D4052" w:rsidRPr="00FA4B23" w:rsidRDefault="002D4052" w:rsidP="002D4052">
      <w:pPr>
        <w:jc w:val="both"/>
        <w:rPr>
          <w:bCs/>
          <w:i/>
          <w:iCs/>
        </w:rPr>
      </w:pPr>
      <w:r w:rsidRPr="00FA4B23">
        <w:rPr>
          <w:bCs/>
          <w:i/>
          <w:iCs/>
        </w:rPr>
        <w:lastRenderedPageBreak/>
        <w:t>(*jeżeli dotyczy)</w:t>
      </w:r>
    </w:p>
    <w:p w:rsidR="008C4A8A" w:rsidRPr="00956E39" w:rsidRDefault="00A4185C" w:rsidP="002961CA">
      <w:pPr>
        <w:jc w:val="both"/>
        <w:rPr>
          <w:rFonts w:eastAsia="Calibri"/>
          <w:lang w:eastAsia="en-US"/>
        </w:rPr>
      </w:pPr>
      <w:r w:rsidRPr="00956E39">
        <w:rPr>
          <w:rFonts w:eastAsia="Calibri"/>
          <w:lang w:eastAsia="en-US"/>
        </w:rPr>
        <w:t>3</w:t>
      </w:r>
      <w:r w:rsidR="008C4A8A" w:rsidRPr="00956E39">
        <w:rPr>
          <w:rFonts w:eastAsia="Calibri"/>
          <w:lang w:eastAsia="en-US"/>
        </w:rPr>
        <w:t xml:space="preserve">. </w:t>
      </w:r>
      <w:r w:rsidR="00EB0B40" w:rsidRPr="00956E39">
        <w:t>Wykonawca oświadcza, że zapoznał się z dokumentami zamówienia i uznaje je za wystarczającą podstawę do całościowej, kompletnej i prawidłowej realizacji przedmiotu umowy oraz nie wnosi do nich zastrzeżeń.</w:t>
      </w:r>
    </w:p>
    <w:p w:rsidR="00C631EA" w:rsidRPr="00956E39" w:rsidRDefault="0043753B" w:rsidP="002961CA">
      <w:pPr>
        <w:jc w:val="both"/>
        <w:rPr>
          <w:bCs/>
        </w:rPr>
      </w:pPr>
      <w:r w:rsidRPr="00956E39">
        <w:rPr>
          <w:rFonts w:eastAsia="Calibri"/>
          <w:lang w:eastAsia="en-US"/>
        </w:rPr>
        <w:t xml:space="preserve">4. </w:t>
      </w:r>
      <w:r w:rsidRPr="00956E39">
        <w:t xml:space="preserve">Wykonawca oświadcza, że zgodnie z SWZ zobowiązuje się </w:t>
      </w:r>
      <w:r w:rsidRPr="00956E39">
        <w:rPr>
          <w:bCs/>
        </w:rPr>
        <w:t xml:space="preserve">zapewnić, że dostarczane wyposażenie nie będzie powodować znaczących szkód dla celów środowiskowych UE, </w:t>
      </w:r>
      <w:r w:rsidRPr="00956E39">
        <w:rPr>
          <w:bCs/>
        </w:rPr>
        <w:br/>
        <w:t xml:space="preserve">w szczególności nie wpłyną negatywnie na klimat, zasoby wodne, glebę, bioróżnorodność ani gospodarkę o obiegu zamkniętym. </w:t>
      </w:r>
      <w:r w:rsidR="00C36049" w:rsidRPr="00956E39">
        <w:rPr>
          <w:bCs/>
        </w:rPr>
        <w:t>W trakcie realizacji dostaw Wykonawca zobowiązany jest do:</w:t>
      </w:r>
    </w:p>
    <w:p w:rsidR="0043753B" w:rsidRPr="00956E39" w:rsidRDefault="0043753B" w:rsidP="00FA4B23">
      <w:pPr>
        <w:jc w:val="both"/>
        <w:rPr>
          <w:bCs/>
        </w:rPr>
      </w:pPr>
      <w:r w:rsidRPr="00956E39">
        <w:rPr>
          <w:bCs/>
        </w:rPr>
        <w:t>a) Ograniczenia zużycia materiałów i odpadów, w tym stosowania opakowań nadających się do recyklingu oraz minimalizacji nadmiarowych opakowań,</w:t>
      </w:r>
    </w:p>
    <w:p w:rsidR="0043753B" w:rsidRPr="00956E39" w:rsidRDefault="0043753B" w:rsidP="00FA4B23">
      <w:pPr>
        <w:jc w:val="both"/>
        <w:rPr>
          <w:bCs/>
        </w:rPr>
      </w:pPr>
      <w:r w:rsidRPr="00956E39">
        <w:rPr>
          <w:bCs/>
        </w:rPr>
        <w:t xml:space="preserve">b) </w:t>
      </w:r>
      <w:r w:rsidR="00C36049" w:rsidRPr="00956E39">
        <w:rPr>
          <w:bCs/>
        </w:rPr>
        <w:t xml:space="preserve">Przestrzegania zasad racjonalnego użytkowania zasobów w procesie dostawy </w:t>
      </w:r>
      <w:r w:rsidRPr="00956E39">
        <w:rPr>
          <w:bCs/>
        </w:rPr>
        <w:br/>
      </w:r>
      <w:r w:rsidR="00C36049" w:rsidRPr="00956E39">
        <w:rPr>
          <w:bCs/>
        </w:rPr>
        <w:t>i montażu, w tym ograniczenia druków na rzecz dokumentacji elektronicznej</w:t>
      </w:r>
      <w:r w:rsidRPr="00956E39">
        <w:rPr>
          <w:bCs/>
        </w:rPr>
        <w:t>,</w:t>
      </w:r>
    </w:p>
    <w:p w:rsidR="0043753B" w:rsidRPr="00956E39" w:rsidRDefault="0043753B" w:rsidP="00FA4B23">
      <w:pPr>
        <w:jc w:val="both"/>
        <w:rPr>
          <w:bCs/>
        </w:rPr>
      </w:pPr>
      <w:r w:rsidRPr="00956E39">
        <w:rPr>
          <w:bCs/>
        </w:rPr>
        <w:t xml:space="preserve">c) </w:t>
      </w:r>
      <w:r w:rsidR="00C36049" w:rsidRPr="00956E39">
        <w:rPr>
          <w:bCs/>
        </w:rPr>
        <w:t>Zapewnienia, aby transport i logistyka dostaw odbywały się w sposób minimalizujący emisję CO₂, np. poprzez optymalizację tras dostaw oraz wykorzystanie pojazdów niskoemisyjnych, gdy jest to możliwe</w:t>
      </w:r>
      <w:r w:rsidRPr="00956E39">
        <w:rPr>
          <w:bCs/>
        </w:rPr>
        <w:t>,</w:t>
      </w:r>
    </w:p>
    <w:p w:rsidR="00956E39" w:rsidRDefault="0043753B" w:rsidP="00FA4B23">
      <w:pPr>
        <w:jc w:val="both"/>
        <w:rPr>
          <w:bCs/>
        </w:rPr>
      </w:pPr>
      <w:r w:rsidRPr="00956E39">
        <w:rPr>
          <w:bCs/>
        </w:rPr>
        <w:t xml:space="preserve">d) </w:t>
      </w:r>
      <w:r w:rsidR="00C36049" w:rsidRPr="00956E39">
        <w:rPr>
          <w:bCs/>
        </w:rPr>
        <w:t xml:space="preserve">Dbania o bezpieczeństwo i higienę pracy zgodnie z obowiązującymi przepisami, </w:t>
      </w:r>
      <w:r w:rsidRPr="00956E39">
        <w:rPr>
          <w:bCs/>
        </w:rPr>
        <w:br/>
      </w:r>
      <w:r w:rsidR="00C36049" w:rsidRPr="00956E39">
        <w:rPr>
          <w:bCs/>
        </w:rPr>
        <w:t>z poszanowaniem zasad ochrony środowiska</w:t>
      </w:r>
      <w:r w:rsidRPr="00956E39">
        <w:rPr>
          <w:bCs/>
        </w:rPr>
        <w:t>,</w:t>
      </w:r>
    </w:p>
    <w:p w:rsidR="0043753B" w:rsidRPr="002961CA" w:rsidRDefault="00956E39" w:rsidP="00FA4B23">
      <w:pPr>
        <w:jc w:val="both"/>
        <w:rPr>
          <w:bCs/>
        </w:rPr>
      </w:pPr>
      <w:r>
        <w:rPr>
          <w:bCs/>
        </w:rPr>
        <w:t xml:space="preserve">5. </w:t>
      </w:r>
      <w:r w:rsidR="0043753B" w:rsidRPr="00956E39">
        <w:rPr>
          <w:bCs/>
        </w:rPr>
        <w:t>Wykonawca ponosi pełną odpowiedzialność za przestrzeganie powyższych zasad podczas realizacji zamówienia, a wszelkie działania powinny być zgodne z polityką zrównoważonego rozwoju oraz obowiązującymi przepisami prawa krajowego i unijnego.</w:t>
      </w:r>
    </w:p>
    <w:p w:rsidR="008C4A8A" w:rsidRPr="002961CA" w:rsidRDefault="008C4A8A" w:rsidP="002961CA">
      <w:pPr>
        <w:suppressAutoHyphens/>
        <w:autoSpaceDE w:val="0"/>
        <w:autoSpaceDN w:val="0"/>
        <w:textAlignment w:val="baseline"/>
        <w:rPr>
          <w:b/>
          <w:color w:val="000000"/>
          <w:kern w:val="3"/>
          <w:lang w:eastAsia="zh-CN"/>
        </w:rPr>
      </w:pPr>
    </w:p>
    <w:p w:rsidR="00BC6357" w:rsidRPr="002961CA" w:rsidRDefault="00BC6357" w:rsidP="002961CA">
      <w:pPr>
        <w:suppressAutoHyphens/>
        <w:autoSpaceDE w:val="0"/>
        <w:autoSpaceDN w:val="0"/>
        <w:jc w:val="center"/>
        <w:textAlignment w:val="baseline"/>
        <w:rPr>
          <w:color w:val="000000"/>
          <w:kern w:val="3"/>
          <w:lang w:eastAsia="zh-CN"/>
        </w:rPr>
      </w:pPr>
      <w:r w:rsidRPr="002961CA">
        <w:rPr>
          <w:b/>
          <w:bCs/>
          <w:color w:val="000000"/>
          <w:kern w:val="3"/>
          <w:lang w:eastAsia="zh-CN"/>
        </w:rPr>
        <w:t>§ 2</w:t>
      </w:r>
    </w:p>
    <w:p w:rsidR="002E267B" w:rsidRPr="002E267B" w:rsidRDefault="002E267B" w:rsidP="002E267B">
      <w:pPr>
        <w:widowControl w:val="0"/>
        <w:suppressAutoHyphens/>
        <w:autoSpaceDE w:val="0"/>
        <w:ind w:left="426" w:hanging="426"/>
        <w:jc w:val="both"/>
        <w:rPr>
          <w:color w:val="000000"/>
          <w:lang w:eastAsia="ar-SA"/>
        </w:rPr>
      </w:pPr>
      <w:r w:rsidRPr="002E267B">
        <w:rPr>
          <w:bCs/>
          <w:color w:val="000000"/>
          <w:lang w:eastAsia="ar-SA"/>
        </w:rPr>
        <w:t>1. Do obowiązków Zamawiającego należy w szczególności:</w:t>
      </w:r>
    </w:p>
    <w:p w:rsidR="00FA4B23" w:rsidRDefault="00FA4B23" w:rsidP="00D75104">
      <w:pPr>
        <w:widowControl w:val="0"/>
        <w:numPr>
          <w:ilvl w:val="0"/>
          <w:numId w:val="12"/>
        </w:numPr>
        <w:suppressAutoHyphens/>
        <w:autoSpaceDE w:val="0"/>
        <w:jc w:val="both"/>
        <w:rPr>
          <w:color w:val="000000"/>
          <w:lang w:eastAsia="ar-SA"/>
        </w:rPr>
      </w:pPr>
      <w:r w:rsidRPr="00FA4B23">
        <w:rPr>
          <w:color w:val="000000"/>
          <w:lang w:eastAsia="ar-SA"/>
        </w:rPr>
        <w:t>dokonanie odbioru przedmiotu umowy należycie wykonanego przez Wykonawcę, przy czym odbiór nastąpi wyłącznie po stwierdzeniu, że dostawa jest kompletna, zgodna z um</w:t>
      </w:r>
      <w:r>
        <w:rPr>
          <w:color w:val="000000"/>
          <w:lang w:eastAsia="ar-SA"/>
        </w:rPr>
        <w:t>ową i opisem przedmiotu zamówienia oraz wolna od wad i usterek,</w:t>
      </w:r>
    </w:p>
    <w:p w:rsidR="002E267B" w:rsidRPr="002E267B" w:rsidRDefault="002E267B" w:rsidP="00D75104">
      <w:pPr>
        <w:widowControl w:val="0"/>
        <w:numPr>
          <w:ilvl w:val="0"/>
          <w:numId w:val="12"/>
        </w:numPr>
        <w:suppressAutoHyphens/>
        <w:autoSpaceDE w:val="0"/>
        <w:jc w:val="both"/>
        <w:rPr>
          <w:color w:val="000000"/>
          <w:lang w:eastAsia="ar-SA"/>
        </w:rPr>
      </w:pPr>
      <w:r w:rsidRPr="002E267B">
        <w:rPr>
          <w:color w:val="000000"/>
          <w:lang w:eastAsia="ar-SA"/>
        </w:rPr>
        <w:t xml:space="preserve">współdziałanie z Wykonawcą w celu zapewnienia terminowej realizacji jego zobowiązań wynikających z umowy, w tym niezwłoczne informowanie Wykonawcy </w:t>
      </w:r>
      <w:r w:rsidR="0035616C">
        <w:rPr>
          <w:color w:val="000000"/>
          <w:lang w:eastAsia="ar-SA"/>
        </w:rPr>
        <w:br/>
      </w:r>
      <w:r w:rsidRPr="002E267B">
        <w:rPr>
          <w:color w:val="000000"/>
          <w:lang w:eastAsia="ar-SA"/>
        </w:rPr>
        <w:t>o wszelkich zmianach oraz okolicznościach mogących mieć wpływ na prawidłowe wykonanie przedmiotu umowy</w:t>
      </w:r>
      <w:r>
        <w:rPr>
          <w:color w:val="000000"/>
          <w:lang w:eastAsia="ar-SA"/>
        </w:rPr>
        <w:t>,</w:t>
      </w:r>
    </w:p>
    <w:p w:rsidR="002E267B" w:rsidRPr="002E267B" w:rsidRDefault="002E267B" w:rsidP="00D75104">
      <w:pPr>
        <w:widowControl w:val="0"/>
        <w:numPr>
          <w:ilvl w:val="0"/>
          <w:numId w:val="12"/>
        </w:numPr>
        <w:suppressAutoHyphens/>
        <w:autoSpaceDE w:val="0"/>
        <w:jc w:val="both"/>
        <w:rPr>
          <w:color w:val="000000"/>
          <w:lang w:eastAsia="ar-SA"/>
        </w:rPr>
      </w:pPr>
      <w:r w:rsidRPr="002E267B">
        <w:rPr>
          <w:color w:val="000000"/>
          <w:lang w:eastAsia="ar-SA"/>
        </w:rPr>
        <w:t xml:space="preserve">dokonanie zapłaty wynagrodzenia za wykonaną i odebraną dostawę, zgodnie </w:t>
      </w:r>
      <w:r w:rsidR="0035616C">
        <w:rPr>
          <w:color w:val="000000"/>
          <w:lang w:eastAsia="ar-SA"/>
        </w:rPr>
        <w:br/>
      </w:r>
      <w:r w:rsidRPr="002E267B">
        <w:rPr>
          <w:color w:val="000000"/>
          <w:lang w:eastAsia="ar-SA"/>
        </w:rPr>
        <w:t>z warunkami określonymi w umowie.</w:t>
      </w:r>
    </w:p>
    <w:p w:rsidR="002E267B" w:rsidRPr="002E267B" w:rsidRDefault="002E267B" w:rsidP="002E267B">
      <w:pPr>
        <w:widowControl w:val="0"/>
        <w:suppressAutoHyphens/>
        <w:autoSpaceDE w:val="0"/>
        <w:ind w:left="426" w:hanging="426"/>
        <w:jc w:val="both"/>
        <w:rPr>
          <w:color w:val="000000"/>
          <w:lang w:eastAsia="ar-SA"/>
        </w:rPr>
      </w:pPr>
    </w:p>
    <w:p w:rsidR="002E267B" w:rsidRPr="002E267B" w:rsidRDefault="002E267B" w:rsidP="002E267B">
      <w:pPr>
        <w:widowControl w:val="0"/>
        <w:suppressAutoHyphens/>
        <w:autoSpaceDE w:val="0"/>
        <w:ind w:left="426" w:hanging="426"/>
        <w:jc w:val="both"/>
        <w:rPr>
          <w:color w:val="000000"/>
          <w:lang w:eastAsia="ar-SA"/>
        </w:rPr>
      </w:pPr>
      <w:r w:rsidRPr="002E267B">
        <w:rPr>
          <w:bCs/>
          <w:color w:val="000000"/>
          <w:lang w:eastAsia="ar-SA"/>
        </w:rPr>
        <w:t>2. Do obowiązków Wykonawcy należy w szczególności:</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wykonanie i dostarczenie przedmiotu umowy zgodnego z opisem przedmiotu zamówienia, obowiązującymi przepisami prawa, zasadami wiedzy technicznej oraz należytą starannością zawodową, w stanie kompletnym, sprawnym i wolnym od wad</w:t>
      </w:r>
      <w:r>
        <w:rPr>
          <w:color w:val="000000"/>
          <w:lang w:eastAsia="ar-SA"/>
        </w:rPr>
        <w:t>,</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 xml:space="preserve">dostarczenie przedmiotu umowy wraz z wymaganymi certyfikatami bezpieczeństwa, atestami potwierdzającymi zgodność z obowiązującymi normami UE oraz szczegółowymi specyfikacjami dostarczonego wyposażenia, przy czym wyposażenie musi być całkowicie bezpieczne i w pełni zgodne z wymaganiami określonymi </w:t>
      </w:r>
      <w:r>
        <w:rPr>
          <w:color w:val="000000"/>
          <w:lang w:eastAsia="ar-SA"/>
        </w:rPr>
        <w:br/>
      </w:r>
      <w:r w:rsidRPr="00871AD0">
        <w:rPr>
          <w:color w:val="000000"/>
          <w:lang w:eastAsia="ar-SA"/>
        </w:rPr>
        <w:t>w opisie przedmiotu zamówienia (OPZ, załącznik nr 6 do SWZ)</w:t>
      </w:r>
      <w:r>
        <w:rPr>
          <w:color w:val="000000"/>
          <w:lang w:eastAsia="ar-SA"/>
        </w:rPr>
        <w:t>,</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dostarczenie wyposażenia będącego przedmiotem umowy w stanie fabrycznie nowym, wolnym od wad i usterek</w:t>
      </w:r>
      <w:r>
        <w:rPr>
          <w:color w:val="000000"/>
          <w:lang w:eastAsia="ar-SA"/>
        </w:rPr>
        <w:t>,</w:t>
      </w:r>
    </w:p>
    <w:p w:rsidR="00871AD0" w:rsidRDefault="000D0613" w:rsidP="00D75104">
      <w:pPr>
        <w:widowControl w:val="0"/>
        <w:numPr>
          <w:ilvl w:val="0"/>
          <w:numId w:val="13"/>
        </w:numPr>
        <w:suppressAutoHyphens/>
        <w:autoSpaceDE w:val="0"/>
        <w:jc w:val="both"/>
        <w:rPr>
          <w:color w:val="000000"/>
          <w:lang w:eastAsia="ar-SA"/>
        </w:rPr>
      </w:pPr>
      <w:r>
        <w:rPr>
          <w:color w:val="000000"/>
          <w:lang w:eastAsia="ar-SA"/>
        </w:rPr>
        <w:t>przekazanie</w:t>
      </w:r>
      <w:r w:rsidR="00871AD0" w:rsidRPr="00871AD0">
        <w:rPr>
          <w:color w:val="000000"/>
          <w:lang w:eastAsia="ar-SA"/>
        </w:rPr>
        <w:t xml:space="preserve"> Zamawiającemu kompletnej dokumenta</w:t>
      </w:r>
      <w:r w:rsidR="00871AD0">
        <w:rPr>
          <w:color w:val="000000"/>
          <w:lang w:eastAsia="ar-SA"/>
        </w:rPr>
        <w:t>cji gwarancyjnej</w:t>
      </w:r>
      <w:r>
        <w:rPr>
          <w:color w:val="000000"/>
          <w:lang w:eastAsia="ar-SA"/>
        </w:rPr>
        <w:t xml:space="preserve"> zgodnej ze złożoną ofertą</w:t>
      </w:r>
      <w:r w:rsidR="00871AD0">
        <w:rPr>
          <w:color w:val="000000"/>
          <w:lang w:eastAsia="ar-SA"/>
        </w:rPr>
        <w:t xml:space="preserve"> </w:t>
      </w:r>
      <w:r>
        <w:rPr>
          <w:color w:val="000000"/>
          <w:lang w:eastAsia="ar-SA"/>
        </w:rPr>
        <w:t>przy dostawie wyposażenia,</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dołączenie do dostarczonego przedmiotu zamówienia, o ile dany przedmiot takie posiada, dokumentów takich jak instrukcje obsługi, opisy techniczne oraz karty gwarancyjne w języku polskim, przy czym dokumentacja ta zostanie prz</w:t>
      </w:r>
      <w:r>
        <w:rPr>
          <w:color w:val="000000"/>
          <w:lang w:eastAsia="ar-SA"/>
        </w:rPr>
        <w:t xml:space="preserve">ekazana </w:t>
      </w:r>
      <w:r>
        <w:rPr>
          <w:color w:val="000000"/>
          <w:lang w:eastAsia="ar-SA"/>
        </w:rPr>
        <w:br/>
      </w:r>
      <w:r>
        <w:rPr>
          <w:color w:val="000000"/>
          <w:lang w:eastAsia="ar-SA"/>
        </w:rPr>
        <w:lastRenderedPageBreak/>
        <w:t>w formie elektronicznej,</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realizację dostawy na własny koszt i ryzyko, w tym ponoszenie odpowiedzialności za przypadkową utratę lub uszkodzenie przedmiotu umowy aż do momentu j</w:t>
      </w:r>
      <w:r>
        <w:rPr>
          <w:color w:val="000000"/>
          <w:lang w:eastAsia="ar-SA"/>
        </w:rPr>
        <w:t>ego odbioru przez Zamawiającego,</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 xml:space="preserve">zapewnienie, że dostarczone wyposażenie w pełni odpowiada wymaganiom opisu przedmiotu zamówienia; w przypadku stwierdzenia przez Zamawiającego niezgodności, wadliwości lub braków ilościowych, Wykonawca zobowiązany jest do niezwłocznej wymiany wadliwego lub niezgodnego wyposażenia na wolne od wad </w:t>
      </w:r>
      <w:r>
        <w:rPr>
          <w:color w:val="000000"/>
          <w:lang w:eastAsia="ar-SA"/>
        </w:rPr>
        <w:br/>
      </w:r>
      <w:r w:rsidRPr="00871AD0">
        <w:rPr>
          <w:color w:val="000000"/>
          <w:lang w:eastAsia="ar-SA"/>
        </w:rPr>
        <w:t xml:space="preserve">i zgodne z umową, w terminie wskazanym przez Zamawiającego, nie dłuższym </w:t>
      </w:r>
      <w:r w:rsidR="00E90260">
        <w:rPr>
          <w:color w:val="000000"/>
          <w:lang w:eastAsia="ar-SA"/>
        </w:rPr>
        <w:br/>
      </w:r>
      <w:r w:rsidRPr="00871AD0">
        <w:rPr>
          <w:color w:val="000000"/>
          <w:lang w:eastAsia="ar-SA"/>
        </w:rPr>
        <w:t>niż 7 dni kalendarzowych</w:t>
      </w:r>
      <w:r>
        <w:rPr>
          <w:color w:val="000000"/>
          <w:lang w:eastAsia="ar-SA"/>
        </w:rPr>
        <w:t>, bez dodatkowego wynagrodzenia,</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usunięcie na własny koszt wszelkich stwierdzonych niezgodności lub braków, bez prawa do żądania dodatkowego wynagrodzenia oraz bez wpł</w:t>
      </w:r>
      <w:r>
        <w:rPr>
          <w:color w:val="000000"/>
          <w:lang w:eastAsia="ar-SA"/>
        </w:rPr>
        <w:t>ywu na terminy realizacji umowy,</w:t>
      </w:r>
    </w:p>
    <w:p w:rsidR="00871AD0" w:rsidRP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dostarczenie wyposażenia w miejsce wskazane przez Zamawiającego oraz jego wniesienie</w:t>
      </w:r>
      <w:r w:rsidR="00872BD3">
        <w:rPr>
          <w:color w:val="000000"/>
          <w:lang w:eastAsia="ar-SA"/>
        </w:rPr>
        <w:t>,</w:t>
      </w:r>
      <w:r w:rsidRPr="00871AD0">
        <w:rPr>
          <w:color w:val="000000"/>
          <w:lang w:eastAsia="ar-SA"/>
        </w:rPr>
        <w:t xml:space="preserve"> montaż</w:t>
      </w:r>
      <w:r w:rsidR="00872BD3">
        <w:rPr>
          <w:color w:val="000000"/>
          <w:lang w:eastAsia="ar-SA"/>
        </w:rPr>
        <w:t xml:space="preserve"> oraz instalacja</w:t>
      </w:r>
      <w:r w:rsidRPr="00871AD0">
        <w:rPr>
          <w:color w:val="000000"/>
          <w:lang w:eastAsia="ar-SA"/>
        </w:rPr>
        <w:t>, w przypadku sprzętu</w:t>
      </w:r>
      <w:r w:rsidR="00872BD3">
        <w:rPr>
          <w:color w:val="000000"/>
          <w:lang w:eastAsia="ar-SA"/>
        </w:rPr>
        <w:t>,</w:t>
      </w:r>
      <w:r w:rsidRPr="00871AD0">
        <w:rPr>
          <w:color w:val="000000"/>
          <w:lang w:eastAsia="ar-SA"/>
        </w:rPr>
        <w:t xml:space="preserve"> </w:t>
      </w:r>
      <w:r w:rsidR="00872BD3">
        <w:rPr>
          <w:color w:val="000000"/>
          <w:lang w:eastAsia="ar-SA"/>
        </w:rPr>
        <w:t>który tego wymaga</w:t>
      </w:r>
      <w:r w:rsidRPr="00871AD0">
        <w:rPr>
          <w:color w:val="000000"/>
          <w:lang w:eastAsia="ar-SA"/>
        </w:rPr>
        <w:t xml:space="preserve"> zgodnie </w:t>
      </w:r>
      <w:r>
        <w:rPr>
          <w:color w:val="000000"/>
          <w:lang w:eastAsia="ar-SA"/>
        </w:rPr>
        <w:br/>
      </w:r>
      <w:r w:rsidRPr="00871AD0">
        <w:rPr>
          <w:color w:val="000000"/>
          <w:lang w:eastAsia="ar-SA"/>
        </w:rPr>
        <w:t xml:space="preserve">z </w:t>
      </w:r>
      <w:r w:rsidR="004C60F6">
        <w:rPr>
          <w:color w:val="000000"/>
          <w:lang w:eastAsia="ar-SA"/>
        </w:rPr>
        <w:t>opisem przedmiotu zamówienia</w:t>
      </w:r>
      <w:r w:rsidR="004C60F6" w:rsidRPr="00871AD0">
        <w:rPr>
          <w:color w:val="000000"/>
          <w:lang w:eastAsia="ar-SA"/>
        </w:rPr>
        <w:t xml:space="preserve"> </w:t>
      </w:r>
      <w:r w:rsidRPr="00871AD0">
        <w:rPr>
          <w:color w:val="000000"/>
          <w:lang w:eastAsia="ar-SA"/>
        </w:rPr>
        <w:t>i wytycznymi Zamawiającego.</w:t>
      </w:r>
    </w:p>
    <w:p w:rsidR="002E267B" w:rsidRPr="002961CA" w:rsidRDefault="002E267B" w:rsidP="002E267B">
      <w:pPr>
        <w:widowControl w:val="0"/>
        <w:suppressAutoHyphens/>
        <w:autoSpaceDE w:val="0"/>
        <w:ind w:left="426" w:hanging="426"/>
        <w:jc w:val="both"/>
        <w:rPr>
          <w:color w:val="000000"/>
          <w:lang w:eastAsia="ar-SA"/>
        </w:rPr>
      </w:pPr>
    </w:p>
    <w:p w:rsidR="00B003BF" w:rsidRPr="002961CA" w:rsidRDefault="00B003BF" w:rsidP="002961CA">
      <w:pPr>
        <w:widowControl w:val="0"/>
        <w:suppressAutoHyphens/>
        <w:autoSpaceDE w:val="0"/>
        <w:jc w:val="center"/>
        <w:rPr>
          <w:rFonts w:eastAsia="SimSun"/>
          <w:b/>
          <w:bCs/>
          <w:color w:val="000000"/>
          <w:lang w:eastAsia="ar-SA"/>
        </w:rPr>
      </w:pPr>
      <w:r w:rsidRPr="002961CA">
        <w:rPr>
          <w:rFonts w:eastAsia="SimSun"/>
          <w:b/>
          <w:bCs/>
          <w:color w:val="000000"/>
          <w:lang w:eastAsia="ar-SA"/>
        </w:rPr>
        <w:t>§ 3</w:t>
      </w:r>
    </w:p>
    <w:p w:rsidR="00AA7F98" w:rsidRPr="002961CA" w:rsidRDefault="007D400A" w:rsidP="002961CA">
      <w:pPr>
        <w:widowControl w:val="0"/>
        <w:suppressAutoHyphens/>
        <w:autoSpaceDE w:val="0"/>
        <w:jc w:val="both"/>
        <w:rPr>
          <w:rFonts w:eastAsia="SimSun"/>
          <w:color w:val="000000"/>
          <w:lang w:eastAsia="ar-SA"/>
        </w:rPr>
      </w:pPr>
      <w:r w:rsidRPr="00956E39">
        <w:rPr>
          <w:rFonts w:eastAsia="SimSun"/>
          <w:color w:val="000000"/>
          <w:lang w:eastAsia="ar-SA"/>
        </w:rPr>
        <w:t>1.</w:t>
      </w:r>
      <w:r w:rsidR="00AA7F98" w:rsidRPr="00956E39">
        <w:rPr>
          <w:rFonts w:eastAsia="SimSun"/>
          <w:color w:val="000000"/>
          <w:lang w:eastAsia="ar-SA"/>
        </w:rPr>
        <w:t xml:space="preserve"> Wykonawca zobowiązuje się dostarczyć przedmiot umowy, określony w § 1, najpóźniej </w:t>
      </w:r>
      <w:r w:rsidR="00E90260" w:rsidRPr="00956E39">
        <w:rPr>
          <w:rFonts w:eastAsia="SimSun"/>
          <w:color w:val="000000"/>
          <w:lang w:eastAsia="ar-SA"/>
        </w:rPr>
        <w:br/>
      </w:r>
      <w:r w:rsidR="00AA7F98" w:rsidRPr="00956E39">
        <w:rPr>
          <w:rFonts w:eastAsia="SimSun"/>
          <w:color w:val="000000"/>
          <w:lang w:eastAsia="ar-SA"/>
        </w:rPr>
        <w:t xml:space="preserve">do dnia </w:t>
      </w:r>
      <w:r w:rsidR="00956E39" w:rsidRPr="00956E39">
        <w:rPr>
          <w:rFonts w:eastAsia="SimSun"/>
          <w:b/>
          <w:color w:val="000000"/>
          <w:u w:val="single"/>
          <w:lang w:eastAsia="ar-SA"/>
        </w:rPr>
        <w:t>15.05.2026 r.</w:t>
      </w:r>
    </w:p>
    <w:p w:rsidR="00AA7F98" w:rsidRPr="002961CA" w:rsidRDefault="007D400A" w:rsidP="002961CA">
      <w:pPr>
        <w:widowControl w:val="0"/>
        <w:suppressAutoHyphens/>
        <w:autoSpaceDE w:val="0"/>
        <w:jc w:val="both"/>
        <w:rPr>
          <w:rFonts w:eastAsia="SimSun"/>
          <w:color w:val="000000"/>
          <w:lang w:eastAsia="ar-SA"/>
        </w:rPr>
      </w:pPr>
      <w:r>
        <w:rPr>
          <w:rFonts w:eastAsia="SimSun"/>
          <w:color w:val="000000"/>
          <w:lang w:eastAsia="ar-SA"/>
        </w:rPr>
        <w:t xml:space="preserve">2. </w:t>
      </w:r>
      <w:r>
        <w:t>Termin płatności faktury wynosi 14 dni od dnia bezusterkowego odbioru dostawy, potwierdzonego</w:t>
      </w:r>
      <w:r w:rsidR="004F7D32">
        <w:t xml:space="preserve"> podpisanym</w:t>
      </w:r>
      <w:r>
        <w:t xml:space="preserve"> protokołem odbioru, przy czym faktura zostanie wystawiona </w:t>
      </w:r>
      <w:r w:rsidR="00E90260">
        <w:br/>
      </w:r>
      <w:r>
        <w:t>po podpisaniu protokołu.</w:t>
      </w:r>
    </w:p>
    <w:p w:rsidR="00A33548" w:rsidRPr="002961CA" w:rsidRDefault="00A33548" w:rsidP="002961CA">
      <w:pPr>
        <w:widowControl w:val="0"/>
        <w:suppressAutoHyphens/>
        <w:autoSpaceDE w:val="0"/>
        <w:rPr>
          <w:rFonts w:eastAsia="SimSun"/>
          <w:b/>
          <w:bCs/>
          <w:color w:val="000000"/>
          <w:lang w:eastAsia="ar-SA"/>
        </w:rPr>
      </w:pPr>
    </w:p>
    <w:p w:rsidR="00BB09F0" w:rsidRPr="002961CA" w:rsidRDefault="00BB09F0" w:rsidP="002961CA">
      <w:pPr>
        <w:widowControl w:val="0"/>
        <w:suppressAutoHyphens/>
        <w:autoSpaceDE w:val="0"/>
        <w:jc w:val="center"/>
        <w:rPr>
          <w:rFonts w:eastAsia="SimSun"/>
          <w:b/>
          <w:bCs/>
          <w:color w:val="000000"/>
          <w:lang w:eastAsia="ar-SA"/>
        </w:rPr>
      </w:pPr>
      <w:r w:rsidRPr="002961CA">
        <w:rPr>
          <w:rFonts w:eastAsia="SimSun"/>
          <w:b/>
          <w:bCs/>
          <w:color w:val="000000"/>
          <w:lang w:eastAsia="ar-SA"/>
        </w:rPr>
        <w:t xml:space="preserve">§ </w:t>
      </w:r>
      <w:r w:rsidR="00E552B9" w:rsidRPr="002961CA">
        <w:rPr>
          <w:rFonts w:eastAsia="SimSun"/>
          <w:b/>
          <w:bCs/>
          <w:color w:val="000000"/>
          <w:lang w:eastAsia="ar-SA"/>
        </w:rPr>
        <w:t>4</w:t>
      </w:r>
    </w:p>
    <w:p w:rsidR="00871AD0" w:rsidRPr="005E13C6" w:rsidRDefault="00871AD0" w:rsidP="005E13C6">
      <w:pPr>
        <w:widowControl w:val="0"/>
        <w:suppressAutoHyphens/>
        <w:autoSpaceDE w:val="0"/>
        <w:jc w:val="both"/>
        <w:rPr>
          <w:rFonts w:eastAsia="SimSun"/>
          <w:color w:val="000000"/>
          <w:lang w:eastAsia="ar-SA"/>
        </w:rPr>
      </w:pPr>
      <w:r w:rsidRPr="00871AD0">
        <w:rPr>
          <w:rFonts w:eastAsia="SimSun"/>
          <w:color w:val="000000"/>
          <w:lang w:eastAsia="ar-SA"/>
        </w:rPr>
        <w:t>1. Wysokość wynagrodzenia za przedmiot umowy wynosi</w:t>
      </w:r>
      <w:r w:rsidR="005E13C6">
        <w:rPr>
          <w:rFonts w:eastAsia="SimSun"/>
          <w:color w:val="000000"/>
          <w:lang w:eastAsia="ar-SA"/>
        </w:rPr>
        <w:t xml:space="preserve"> </w:t>
      </w:r>
      <w:r w:rsidRPr="00871AD0">
        <w:t>brutto: ………</w:t>
      </w:r>
      <w:r w:rsidR="00E90260">
        <w:t>………………….</w:t>
      </w:r>
      <w:r w:rsidRPr="00871AD0">
        <w:t xml:space="preserve"> </w:t>
      </w:r>
      <w:r w:rsidR="005E13C6">
        <w:t>………………………………... (słownie: ……</w:t>
      </w:r>
      <w:r w:rsidRPr="00871AD0">
        <w:t>…………</w:t>
      </w:r>
      <w:r w:rsidR="005E13C6">
        <w:t>…………………………………</w:t>
      </w:r>
      <w:r w:rsidRPr="00871AD0">
        <w:t>….)</w:t>
      </w:r>
    </w:p>
    <w:p w:rsidR="007D400A" w:rsidRDefault="00871AD0" w:rsidP="007D400A">
      <w:pPr>
        <w:pStyle w:val="NormalnyWeb"/>
        <w:jc w:val="both"/>
      </w:pPr>
      <w:r>
        <w:t xml:space="preserve">2. </w:t>
      </w:r>
      <w:r w:rsidR="007D400A" w:rsidRPr="007D400A">
        <w:t xml:space="preserve">Zapłata należności, o której mowa w ust. 1, nastąpi przelewem na rachunek bankowy Wykonawcy nr ………………………………………………………………………, </w:t>
      </w:r>
      <w:r w:rsidR="007D400A">
        <w:br/>
      </w:r>
      <w:r w:rsidR="007D400A" w:rsidRPr="007D400A">
        <w:t>w terminie 14 dni od doręczenia faktury wystawionej po bezusterkowym odbiorze dostawy.</w:t>
      </w:r>
    </w:p>
    <w:p w:rsidR="007D400A" w:rsidRDefault="007D400A" w:rsidP="007D400A">
      <w:pPr>
        <w:pStyle w:val="NormalnyWeb"/>
        <w:jc w:val="both"/>
      </w:pPr>
      <w:r>
        <w:t xml:space="preserve">3. </w:t>
      </w:r>
      <w:r w:rsidRPr="007D400A">
        <w:t>Zmiana numeru rachunku bankowego Wykonawcy wymaga formy pisemnej pod rygorem nieważności.</w:t>
      </w:r>
    </w:p>
    <w:p w:rsidR="007D400A" w:rsidRDefault="007D400A" w:rsidP="007D400A">
      <w:pPr>
        <w:pStyle w:val="NormalnyWeb"/>
        <w:jc w:val="both"/>
      </w:pPr>
      <w:r>
        <w:t xml:space="preserve">4. </w:t>
      </w:r>
      <w:r w:rsidRPr="007D400A">
        <w:t>Cena brutto określona w ust. 1 obejmuje wszelkie koszty związane z realizacją umowy przez Wykonawcę, w tym koszty dostawy oraz montażu wyposażenia wymagającego montażu.</w:t>
      </w:r>
    </w:p>
    <w:p w:rsidR="00BB09F0" w:rsidRDefault="007D400A" w:rsidP="007D400A">
      <w:pPr>
        <w:pStyle w:val="NormalnyWeb"/>
        <w:jc w:val="both"/>
      </w:pPr>
      <w:r>
        <w:t xml:space="preserve">5. </w:t>
      </w:r>
      <w:r w:rsidRPr="007D400A">
        <w:t>Wykonawca przenosi na rzecz Zamawiającego własność przedmiotu umowy określonego w § 1 w zamian za wynagrodzenie określone w ust. 1.</w:t>
      </w:r>
    </w:p>
    <w:p w:rsidR="007D400A" w:rsidRPr="002961CA" w:rsidRDefault="007D400A" w:rsidP="007D400A">
      <w:pPr>
        <w:pStyle w:val="NormalnyWeb"/>
        <w:jc w:val="both"/>
      </w:pPr>
    </w:p>
    <w:p w:rsidR="00BB09F0" w:rsidRPr="002961CA" w:rsidRDefault="00BB09F0" w:rsidP="002961CA">
      <w:pPr>
        <w:pStyle w:val="Standard"/>
        <w:spacing w:after="60"/>
        <w:jc w:val="center"/>
        <w:rPr>
          <w:rFonts w:ascii="Times New Roman" w:hAnsi="Times New Roman" w:cs="Times New Roman"/>
          <w:b/>
          <w:bCs/>
        </w:rPr>
      </w:pPr>
      <w:r w:rsidRPr="002961CA">
        <w:rPr>
          <w:rFonts w:ascii="Times New Roman" w:hAnsi="Times New Roman" w:cs="Times New Roman"/>
          <w:b/>
          <w:bCs/>
        </w:rPr>
        <w:t>§ 5</w:t>
      </w:r>
    </w:p>
    <w:p w:rsidR="00BB09F0" w:rsidRPr="002961CA" w:rsidRDefault="00BB09F0" w:rsidP="00D75104">
      <w:pPr>
        <w:numPr>
          <w:ilvl w:val="0"/>
          <w:numId w:val="4"/>
        </w:numPr>
        <w:jc w:val="both"/>
      </w:pPr>
      <w:r w:rsidRPr="002961CA">
        <w:t>Wykonawca zapłaci Zamawiającemu karę umowną w wysokości:</w:t>
      </w:r>
    </w:p>
    <w:p w:rsidR="007D400A" w:rsidRDefault="009D1FAD" w:rsidP="00D75104">
      <w:pPr>
        <w:pStyle w:val="Akapitzlist"/>
        <w:numPr>
          <w:ilvl w:val="0"/>
          <w:numId w:val="8"/>
        </w:numPr>
        <w:jc w:val="both"/>
      </w:pPr>
      <w:r w:rsidRPr="002961CA">
        <w:t>0</w:t>
      </w:r>
      <w:bookmarkStart w:id="0" w:name="_Hlk170220473"/>
      <w:r w:rsidR="007D400A">
        <w:t>,2% wartości umowy określonej w § 4 ust. 1 za każdy dzień zwłoki w dostawie przedmiotu umowy, liczone od dnia następującego po upływie terminu wskazanego w § 3 ust. 1</w:t>
      </w:r>
    </w:p>
    <w:bookmarkEnd w:id="0"/>
    <w:p w:rsidR="007D400A" w:rsidRDefault="007D400A" w:rsidP="00D75104">
      <w:pPr>
        <w:pStyle w:val="Akapitzlist"/>
        <w:numPr>
          <w:ilvl w:val="0"/>
          <w:numId w:val="8"/>
        </w:numPr>
        <w:jc w:val="both"/>
      </w:pPr>
      <w:r>
        <w:t xml:space="preserve">0,2% wynagrodzenia umownego brutto określonego w § 4 ust. 1 za każdy dzień zwłoki w usunięciu wad stwierdzonych przy odbiorze lub w okresie rękojmi </w:t>
      </w:r>
      <w:r w:rsidR="00E90260">
        <w:br/>
      </w:r>
      <w:r>
        <w:t>i gwarancji, liczone od dnia, w którym upłynął 14-dniowy termin wyznaczony na usunięcie wad,</w:t>
      </w:r>
    </w:p>
    <w:p w:rsidR="00BC538C" w:rsidRDefault="007D400A" w:rsidP="00D75104">
      <w:pPr>
        <w:pStyle w:val="Akapitzlist"/>
        <w:numPr>
          <w:ilvl w:val="0"/>
          <w:numId w:val="8"/>
        </w:numPr>
        <w:jc w:val="both"/>
      </w:pPr>
      <w:r>
        <w:t xml:space="preserve">0,2% wynagrodzenia umownego brutto określonego w § 4 ust. 1 za każdy dzień opóźnienia w wymianie wyposażenia niezgodnego z opisem przedmiotu zamówienia </w:t>
      </w:r>
      <w:r>
        <w:lastRenderedPageBreak/>
        <w:t xml:space="preserve">(OPZ), liczone od dnia upływu 7-dniowego terminu wyznaczonego przez Zamawiającego zgodnie z § 2 ust. </w:t>
      </w:r>
      <w:r w:rsidR="00C14F82">
        <w:t>7</w:t>
      </w:r>
      <w:r>
        <w:t>;</w:t>
      </w:r>
    </w:p>
    <w:p w:rsidR="00EA3023" w:rsidRDefault="00EA3023" w:rsidP="00D75104">
      <w:pPr>
        <w:pStyle w:val="Akapitzlist"/>
        <w:numPr>
          <w:ilvl w:val="0"/>
          <w:numId w:val="8"/>
        </w:numPr>
        <w:jc w:val="both"/>
      </w:pPr>
      <w:r>
        <w:rPr>
          <w:bCs/>
        </w:rPr>
        <w:t>5</w:t>
      </w:r>
      <w:r w:rsidRPr="00EA3023">
        <w:rPr>
          <w:bCs/>
        </w:rPr>
        <w:t>% wynagrodzenia umownego brutto</w:t>
      </w:r>
      <w:r w:rsidRPr="00EA3023">
        <w:t xml:space="preserve">, określonego w § 4 ust. 1, </w:t>
      </w:r>
      <w:r w:rsidRPr="00EA3023">
        <w:rPr>
          <w:bCs/>
        </w:rPr>
        <w:t>za każdy stwierdzony przypadek naruszenia obowiązków związanych z realizacją kryterium „Aspekty społeczne”, o których mowa w § 11</w:t>
      </w:r>
      <w:r w:rsidRPr="00EA3023">
        <w:t xml:space="preserve">, </w:t>
      </w:r>
      <w:r>
        <w:t>w szczególności w przypadku:</w:t>
      </w:r>
      <w:r>
        <w:br/>
        <w:t xml:space="preserve">a) </w:t>
      </w:r>
      <w:r w:rsidRPr="00EA3023">
        <w:t xml:space="preserve">niezłożenia wykazu osób, </w:t>
      </w:r>
      <w:r>
        <w:t>o którym mowa w § 11 ust. 5,</w:t>
      </w:r>
    </w:p>
    <w:p w:rsidR="00EA3023" w:rsidRDefault="00EA3023" w:rsidP="00EA3023">
      <w:pPr>
        <w:pStyle w:val="Akapitzlist"/>
        <w:ind w:left="862"/>
        <w:jc w:val="both"/>
      </w:pPr>
      <w:r w:rsidRPr="00EA3023">
        <w:rPr>
          <w:bCs/>
        </w:rPr>
        <w:t>b)</w:t>
      </w:r>
      <w:r>
        <w:rPr>
          <w:b/>
          <w:bCs/>
        </w:rPr>
        <w:t xml:space="preserve"> </w:t>
      </w:r>
      <w:r w:rsidRPr="00EA3023">
        <w:t xml:space="preserve">niezatrudnienia osoby znajdującej się w trudnej sytuacji na rynku pracy zgodnie </w:t>
      </w:r>
      <w:r w:rsidR="00300CE2">
        <w:br/>
      </w:r>
      <w:r w:rsidRPr="00EA3023">
        <w:t>z d</w:t>
      </w:r>
      <w:r>
        <w:t>eklaracją złożoną w ofercie,</w:t>
      </w:r>
    </w:p>
    <w:p w:rsidR="00EA3023" w:rsidRDefault="00EA3023" w:rsidP="00EA3023">
      <w:pPr>
        <w:pStyle w:val="Akapitzlist"/>
        <w:ind w:left="862"/>
        <w:jc w:val="both"/>
      </w:pPr>
      <w:r>
        <w:t xml:space="preserve">c) </w:t>
      </w:r>
      <w:r w:rsidRPr="00EA3023">
        <w:t>nieutrzymania zatrudnienia osoby/osób wskazanych w § 11 przez cały okres realizacji, zamó</w:t>
      </w:r>
      <w:r>
        <w:t>wienia,</w:t>
      </w:r>
    </w:p>
    <w:p w:rsidR="00EA3023" w:rsidRPr="00EA3023" w:rsidRDefault="00EA3023" w:rsidP="00EA3023">
      <w:pPr>
        <w:pStyle w:val="Akapitzlist"/>
        <w:ind w:left="862"/>
        <w:jc w:val="both"/>
      </w:pPr>
      <w:r>
        <w:t xml:space="preserve">d) </w:t>
      </w:r>
      <w:r w:rsidRPr="00EA3023">
        <w:t>niezłożenia w terminie dokumentów potwierdzających zatrudnienie osoby wskazanej w § 11, zgodnie z § 11 ust. 9.</w:t>
      </w:r>
    </w:p>
    <w:p w:rsidR="00C14F82" w:rsidRDefault="00EA3023" w:rsidP="00D75104">
      <w:pPr>
        <w:pStyle w:val="Akapitzlist"/>
        <w:numPr>
          <w:ilvl w:val="0"/>
          <w:numId w:val="8"/>
        </w:numPr>
        <w:jc w:val="both"/>
      </w:pPr>
      <w:r>
        <w:t>2</w:t>
      </w:r>
      <w:r w:rsidR="00C14F82">
        <w:t>0% wynagrodzenia umownego brutto określonego w § 4 ust. 1 w przypadku rozwiązania lub odstąpienia od umowy z przyczyn leżących po stronie Wykonawcy.</w:t>
      </w:r>
    </w:p>
    <w:p w:rsidR="007D400A" w:rsidRDefault="002E267B" w:rsidP="00D75104">
      <w:pPr>
        <w:numPr>
          <w:ilvl w:val="0"/>
          <w:numId w:val="4"/>
        </w:numPr>
        <w:jc w:val="both"/>
      </w:pPr>
      <w:r>
        <w:t>Zamawiający</w:t>
      </w:r>
      <w:r w:rsidRPr="002961CA">
        <w:t xml:space="preserve"> zapłaci </w:t>
      </w:r>
      <w:r>
        <w:t>Wykonawcy</w:t>
      </w:r>
      <w:r w:rsidRPr="002961CA">
        <w:t xml:space="preserve"> karę umowną</w:t>
      </w:r>
      <w:r w:rsidR="007D400A">
        <w:t xml:space="preserve"> w wysokości:</w:t>
      </w:r>
      <w:r w:rsidRPr="002961CA">
        <w:t xml:space="preserve"> </w:t>
      </w:r>
    </w:p>
    <w:p w:rsidR="00C14F82" w:rsidRDefault="002E267B" w:rsidP="00D75104">
      <w:pPr>
        <w:pStyle w:val="Akapitzlist"/>
        <w:numPr>
          <w:ilvl w:val="0"/>
          <w:numId w:val="15"/>
        </w:numPr>
        <w:jc w:val="both"/>
      </w:pPr>
      <w:r w:rsidRPr="002961CA">
        <w:t>odset</w:t>
      </w:r>
      <w:r>
        <w:t xml:space="preserve">ek </w:t>
      </w:r>
      <w:r w:rsidRPr="002961CA">
        <w:t>ustawow</w:t>
      </w:r>
      <w:r>
        <w:t>ych</w:t>
      </w:r>
      <w:r w:rsidR="007D400A" w:rsidRPr="007D400A">
        <w:t xml:space="preserve"> </w:t>
      </w:r>
      <w:r w:rsidR="007D400A" w:rsidRPr="002961CA">
        <w:t>za nieterminowe opłacenie faktury</w:t>
      </w:r>
      <w:r w:rsidR="007D400A">
        <w:t>,</w:t>
      </w:r>
      <w:r w:rsidR="007D400A" w:rsidRPr="002961CA">
        <w:t xml:space="preserve"> </w:t>
      </w:r>
      <w:r w:rsidR="00C14F82">
        <w:t>zgodnie z obowiązującymi przepisami prawa,</w:t>
      </w:r>
    </w:p>
    <w:p w:rsidR="00C14F82" w:rsidRDefault="00EA3023" w:rsidP="00D75104">
      <w:pPr>
        <w:pStyle w:val="Akapitzlist"/>
        <w:numPr>
          <w:ilvl w:val="0"/>
          <w:numId w:val="15"/>
        </w:numPr>
        <w:jc w:val="both"/>
      </w:pPr>
      <w:r>
        <w:t>2</w:t>
      </w:r>
      <w:r w:rsidR="00C14F82">
        <w:t>0% wynagrodzenia umownego brutto określonego w § 4 ust. 1 w przypadku rozwiązania lub odstąpienia od umowy z przyczyn leżących po stronie Zamawiającego.</w:t>
      </w:r>
    </w:p>
    <w:p w:rsidR="00BB09F0" w:rsidRPr="002961CA" w:rsidRDefault="00BB09F0" w:rsidP="00D75104">
      <w:pPr>
        <w:numPr>
          <w:ilvl w:val="0"/>
          <w:numId w:val="4"/>
        </w:numPr>
        <w:jc w:val="both"/>
      </w:pPr>
      <w:r w:rsidRPr="002961CA">
        <w:t>Strony zastrzegają sobie prawo dochodzenia odszkodowania uzupełniającego, w przypadku gdy poniesiona szkoda przewyższa zapłaconą karę umowną.</w:t>
      </w:r>
    </w:p>
    <w:p w:rsidR="00BB09F0" w:rsidRPr="002961CA" w:rsidRDefault="00BB09F0" w:rsidP="00D75104">
      <w:pPr>
        <w:numPr>
          <w:ilvl w:val="0"/>
          <w:numId w:val="4"/>
        </w:numPr>
        <w:ind w:left="284" w:hanging="284"/>
        <w:jc w:val="both"/>
      </w:pPr>
      <w:r w:rsidRPr="002961CA">
        <w:t xml:space="preserve">Strony ustalają maksymalną wysokość kar umownych, które nie mogą przekroczyć 20% </w:t>
      </w:r>
      <w:r w:rsidR="008D3D0A" w:rsidRPr="002961CA">
        <w:t xml:space="preserve"> wynagrodzenia umownego brutto określonego w § 4 ust. 1</w:t>
      </w:r>
      <w:r w:rsidRPr="002961CA">
        <w:t>.</w:t>
      </w:r>
    </w:p>
    <w:p w:rsidR="000A1B40" w:rsidRPr="002961CA" w:rsidRDefault="000A1B40" w:rsidP="002961CA">
      <w:pPr>
        <w:pStyle w:val="Standard"/>
        <w:tabs>
          <w:tab w:val="left" w:pos="1290"/>
        </w:tabs>
        <w:rPr>
          <w:rFonts w:ascii="Times New Roman" w:hAnsi="Times New Roman" w:cs="Times New Roman"/>
          <w:b/>
          <w:bCs/>
        </w:rPr>
      </w:pPr>
    </w:p>
    <w:p w:rsidR="00BB09F0" w:rsidRPr="002961CA" w:rsidRDefault="00BB09F0" w:rsidP="002961CA">
      <w:pPr>
        <w:pStyle w:val="Standard"/>
        <w:spacing w:after="60"/>
        <w:jc w:val="center"/>
        <w:rPr>
          <w:rFonts w:ascii="Times New Roman" w:hAnsi="Times New Roman" w:cs="Times New Roman"/>
          <w:b/>
          <w:bCs/>
        </w:rPr>
      </w:pPr>
      <w:r w:rsidRPr="002961CA">
        <w:rPr>
          <w:rFonts w:ascii="Times New Roman" w:hAnsi="Times New Roman" w:cs="Times New Roman"/>
          <w:b/>
          <w:bCs/>
        </w:rPr>
        <w:t>§ 6</w:t>
      </w:r>
    </w:p>
    <w:p w:rsidR="000D0613" w:rsidRDefault="00BB09F0" w:rsidP="00D75104">
      <w:pPr>
        <w:numPr>
          <w:ilvl w:val="0"/>
          <w:numId w:val="6"/>
        </w:numPr>
        <w:jc w:val="both"/>
      </w:pPr>
      <w:r w:rsidRPr="002961CA">
        <w:t xml:space="preserve">Wykonawca ponosi wobec Zamawiającego odpowiedzialność z tytułu rękojmi za wady przedmiotowego zamówienia oraz gwarancji jakości. </w:t>
      </w:r>
    </w:p>
    <w:p w:rsidR="00BB09F0" w:rsidRPr="000F242A" w:rsidRDefault="00BB09F0" w:rsidP="00D75104">
      <w:pPr>
        <w:numPr>
          <w:ilvl w:val="0"/>
          <w:numId w:val="6"/>
        </w:numPr>
        <w:jc w:val="both"/>
      </w:pPr>
      <w:r w:rsidRPr="000F242A">
        <w:t>Wykonawca udziela gwarancji na dostarczony</w:t>
      </w:r>
      <w:r w:rsidR="00AA7F98" w:rsidRPr="000F242A">
        <w:t xml:space="preserve"> przedmiot zamówienia</w:t>
      </w:r>
      <w:r w:rsidR="000D0613" w:rsidRPr="000F242A">
        <w:t xml:space="preserve"> zgodnie ze złożoną ofertą </w:t>
      </w:r>
      <w:r w:rsidR="00AA7F98" w:rsidRPr="000F242A">
        <w:rPr>
          <w:b/>
        </w:rPr>
        <w:t xml:space="preserve">na okres </w:t>
      </w:r>
      <w:r w:rsidR="000D0613" w:rsidRPr="000F242A">
        <w:rPr>
          <w:b/>
        </w:rPr>
        <w:t xml:space="preserve">……………………….. </w:t>
      </w:r>
      <w:r w:rsidR="00AA7F98" w:rsidRPr="000F242A">
        <w:rPr>
          <w:b/>
        </w:rPr>
        <w:t>miesięcy</w:t>
      </w:r>
      <w:r w:rsidR="000D0613" w:rsidRPr="000F242A">
        <w:rPr>
          <w:b/>
        </w:rPr>
        <w:t>*</w:t>
      </w:r>
      <w:r w:rsidR="00AA7F98" w:rsidRPr="000F242A">
        <w:rPr>
          <w:b/>
        </w:rPr>
        <w:t>.</w:t>
      </w:r>
    </w:p>
    <w:p w:rsidR="00BB09F0" w:rsidRPr="002961CA" w:rsidRDefault="00BB09F0" w:rsidP="00D75104">
      <w:pPr>
        <w:numPr>
          <w:ilvl w:val="0"/>
          <w:numId w:val="6"/>
        </w:numPr>
        <w:jc w:val="both"/>
      </w:pPr>
      <w:r w:rsidRPr="002961CA">
        <w:t>Bieg terminu gwarancji rozpoczyna się od dnia podpisania protokołu zdawczo-odbiorczego przedmiotu niniejszej Umowy.</w:t>
      </w:r>
    </w:p>
    <w:p w:rsidR="00BB09F0" w:rsidRPr="002961CA" w:rsidRDefault="00BB09F0" w:rsidP="00D75104">
      <w:pPr>
        <w:numPr>
          <w:ilvl w:val="0"/>
          <w:numId w:val="6"/>
        </w:numPr>
        <w:jc w:val="both"/>
      </w:pPr>
      <w:r w:rsidRPr="002961CA">
        <w:t>Wykonawca przekaże Zamawiającemu karty gwarancyjne określające szczegółowe warunki gwarancji</w:t>
      </w:r>
      <w:r w:rsidR="00436222" w:rsidRPr="002961CA">
        <w:t xml:space="preserve"> * o ile dotyczy</w:t>
      </w:r>
      <w:r w:rsidRPr="002961CA">
        <w:t>.</w:t>
      </w:r>
    </w:p>
    <w:p w:rsidR="00BB09F0" w:rsidRPr="002961CA" w:rsidRDefault="00BB09F0" w:rsidP="00D75104">
      <w:pPr>
        <w:numPr>
          <w:ilvl w:val="0"/>
          <w:numId w:val="6"/>
        </w:numPr>
        <w:jc w:val="both"/>
      </w:pPr>
      <w:r w:rsidRPr="002961CA">
        <w:t xml:space="preserve">Wykonawca gwarantuje sprawne działanie, właściwą jakość, właściwe wykonanie przedmiotu zamówienia </w:t>
      </w:r>
      <w:r w:rsidR="00EC1958">
        <w:t xml:space="preserve">oraz pełną zgodność z Opisem przedmiotu zamówienia i ofertą Wykonawcy </w:t>
      </w:r>
      <w:r w:rsidRPr="002961CA">
        <w:t>przedmiotu zamówienia.</w:t>
      </w:r>
    </w:p>
    <w:p w:rsidR="00BB09F0" w:rsidRPr="002961CA" w:rsidRDefault="00BB09F0" w:rsidP="00D75104">
      <w:pPr>
        <w:numPr>
          <w:ilvl w:val="0"/>
          <w:numId w:val="6"/>
        </w:numPr>
        <w:jc w:val="both"/>
      </w:pPr>
      <w:r w:rsidRPr="002961CA">
        <w:t>Z każdej naprawy i każdego przeglądu należy sporządzić protokół.</w:t>
      </w:r>
    </w:p>
    <w:p w:rsidR="00BB09F0" w:rsidRPr="002961CA" w:rsidRDefault="00BB09F0" w:rsidP="00D75104">
      <w:pPr>
        <w:numPr>
          <w:ilvl w:val="0"/>
          <w:numId w:val="6"/>
        </w:numPr>
        <w:jc w:val="both"/>
      </w:pPr>
      <w:r w:rsidRPr="002961CA">
        <w:t xml:space="preserve">W przypadku stwierdzenia ukrytych wad technicznych przedmiotu zamówienia </w:t>
      </w:r>
      <w:r w:rsidR="00EC1958">
        <w:t>koszty napraw pokryje Wykonawca</w:t>
      </w:r>
      <w:r w:rsidR="00EC1958" w:rsidRPr="00EC1958">
        <w:t xml:space="preserve"> </w:t>
      </w:r>
      <w:r w:rsidR="00EC1958">
        <w:t>niezwłocznie po ich zgłoszeniu przez Zamawiającego jednak nie później niż w terminie 14 dni od dnia zgłoszenia wady przez Zamawiającego.</w:t>
      </w:r>
      <w:r w:rsidR="00EC1958" w:rsidRPr="00EC1958">
        <w:t xml:space="preserve"> </w:t>
      </w:r>
      <w:r w:rsidR="00EC1958">
        <w:t xml:space="preserve">Nieusunięcie wad w terminie skutkuje naliczeniem kar umownych określonych </w:t>
      </w:r>
      <w:r w:rsidR="003978DC">
        <w:br/>
      </w:r>
      <w:r w:rsidR="00EC1958">
        <w:t xml:space="preserve">w §5. </w:t>
      </w:r>
      <w:r w:rsidRPr="002961CA">
        <w:t>Wykonawca ponosi pełną odpowiedzialność wobec Zamawiającego oraz osób trzecich za szkody wyrządzone wskutek dostarczenia wadliwego przedmiotu umowy.</w:t>
      </w:r>
    </w:p>
    <w:p w:rsidR="0001092C" w:rsidRDefault="00BB09F0" w:rsidP="00D75104">
      <w:pPr>
        <w:numPr>
          <w:ilvl w:val="0"/>
          <w:numId w:val="6"/>
        </w:numPr>
        <w:jc w:val="both"/>
      </w:pPr>
      <w:r w:rsidRPr="002961CA">
        <w:t>Naprawy będą wykonywane przez serwis na warunkach zawartych w książce gwarancyjnej</w:t>
      </w:r>
      <w:r w:rsidR="009B152D" w:rsidRPr="002961CA">
        <w:t xml:space="preserve"> lub zgodnie z ust</w:t>
      </w:r>
      <w:r w:rsidR="0001151A">
        <w:t xml:space="preserve">aleniami pomiędzy Zamawiającym </w:t>
      </w:r>
      <w:r w:rsidR="009B152D" w:rsidRPr="002961CA">
        <w:t>i Wykonawcą.</w:t>
      </w:r>
      <w:r w:rsidR="00EC1958" w:rsidRPr="00EC1958">
        <w:t xml:space="preserve"> </w:t>
      </w:r>
      <w:r w:rsidR="00EC1958">
        <w:t>Wykonawca zobowiązuje się usunąć zgłoszone wa</w:t>
      </w:r>
      <w:r w:rsidR="0001151A">
        <w:t>dy w terminie nie dłuższym niż 14</w:t>
      </w:r>
      <w:r w:rsidR="00EC1958">
        <w:t xml:space="preserve"> dni roboczych od daty zgłoszenia</w:t>
      </w:r>
      <w:r w:rsidR="0001092C">
        <w:t>. Wszelkie koszty transportu, w tym przewozu wadliwego sprzętu do serwisu i z powrotem, pokrywa Wykonawca.</w:t>
      </w:r>
    </w:p>
    <w:p w:rsidR="00BB09F0" w:rsidRPr="002961CA" w:rsidRDefault="00BB09F0" w:rsidP="00D75104">
      <w:pPr>
        <w:numPr>
          <w:ilvl w:val="0"/>
          <w:numId w:val="6"/>
        </w:numPr>
        <w:jc w:val="both"/>
      </w:pPr>
      <w:r w:rsidRPr="002961CA">
        <w:lastRenderedPageBreak/>
        <w:t>Z gwarancji wyłączone są uszkodzenia spowodowane przez Zamawiającego w wyniku eksploatacji niezgodnej z dostarczonymi instrukcjami obsługi i konserwacji.</w:t>
      </w:r>
    </w:p>
    <w:p w:rsidR="00BB09F0" w:rsidRPr="002961CA" w:rsidRDefault="00BB09F0" w:rsidP="00D75104">
      <w:pPr>
        <w:numPr>
          <w:ilvl w:val="0"/>
          <w:numId w:val="6"/>
        </w:numPr>
        <w:jc w:val="both"/>
      </w:pPr>
      <w:r w:rsidRPr="002961CA">
        <w:t>Wykonawca oświadcza, że przedmiot zamówienia spełnia wszelkie wymagania prawa polskiego w szczególności w zakresie bezpieczeństwa użytkowania.</w:t>
      </w:r>
    </w:p>
    <w:p w:rsidR="00BB09F0" w:rsidRPr="002961CA" w:rsidRDefault="00BB09F0" w:rsidP="00D75104">
      <w:pPr>
        <w:numPr>
          <w:ilvl w:val="0"/>
          <w:numId w:val="6"/>
        </w:numPr>
        <w:jc w:val="both"/>
      </w:pPr>
      <w:r w:rsidRPr="002961CA">
        <w:t xml:space="preserve">Strony dopuszczają formę telefoniczną i elektroniczną zgłoszenia wad i usterek na adres poczty: </w:t>
      </w:r>
      <w:r w:rsidR="00AA7F98" w:rsidRPr="002961CA">
        <w:t>…………………………</w:t>
      </w:r>
      <w:r w:rsidRPr="002961CA">
        <w:t xml:space="preserve"> – Zamawiający, </w:t>
      </w:r>
      <w:r w:rsidR="009B152D" w:rsidRPr="002961CA">
        <w:t>……………………</w:t>
      </w:r>
      <w:r w:rsidRPr="002961CA">
        <w:t xml:space="preserve"> – Wykonawca.</w:t>
      </w:r>
    </w:p>
    <w:p w:rsidR="00BB09F0" w:rsidRPr="002961CA" w:rsidRDefault="00BB09F0" w:rsidP="002961CA">
      <w:pPr>
        <w:spacing w:after="60"/>
        <w:ind w:left="284" w:hanging="284"/>
        <w:jc w:val="center"/>
        <w:rPr>
          <w:b/>
          <w:bCs/>
        </w:rPr>
      </w:pPr>
    </w:p>
    <w:p w:rsidR="00BB09F0" w:rsidRPr="002961CA" w:rsidRDefault="00BB09F0" w:rsidP="002961CA">
      <w:pPr>
        <w:spacing w:after="60"/>
        <w:ind w:left="284" w:hanging="284"/>
        <w:jc w:val="center"/>
        <w:rPr>
          <w:b/>
          <w:bCs/>
        </w:rPr>
      </w:pPr>
      <w:r w:rsidRPr="002961CA">
        <w:rPr>
          <w:b/>
          <w:bCs/>
        </w:rPr>
        <w:t>§ 7</w:t>
      </w:r>
    </w:p>
    <w:p w:rsidR="00BB09F0" w:rsidRPr="002961CA" w:rsidRDefault="00BB09F0" w:rsidP="00D75104">
      <w:pPr>
        <w:numPr>
          <w:ilvl w:val="0"/>
          <w:numId w:val="7"/>
        </w:numPr>
        <w:jc w:val="both"/>
      </w:pPr>
      <w:r w:rsidRPr="002961CA">
        <w:t xml:space="preserve">Do reprezentowania Zamawiającego przy realizacji niniejszej umowy upoważniona jest </w:t>
      </w:r>
      <w:r w:rsidR="009B152D" w:rsidRPr="002961CA">
        <w:t>………………………………</w:t>
      </w:r>
      <w:r w:rsidRPr="002961CA">
        <w:t xml:space="preserve"> tel. </w:t>
      </w:r>
      <w:r w:rsidR="00AA7F98" w:rsidRPr="002961CA">
        <w:t>…………………….</w:t>
      </w:r>
    </w:p>
    <w:p w:rsidR="00BB09F0" w:rsidRPr="002961CA" w:rsidRDefault="00BB09F0" w:rsidP="00D75104">
      <w:pPr>
        <w:numPr>
          <w:ilvl w:val="0"/>
          <w:numId w:val="7"/>
        </w:numPr>
        <w:jc w:val="both"/>
      </w:pPr>
      <w:r w:rsidRPr="002961CA">
        <w:t xml:space="preserve"> Do reprezentowania Wykonawcy przy realizacji niniejszej umowy upoważniony jest </w:t>
      </w:r>
      <w:r w:rsidR="009B152D" w:rsidRPr="002961CA">
        <w:t>………………………………….</w:t>
      </w:r>
    </w:p>
    <w:p w:rsidR="00BB09F0" w:rsidRPr="002961CA" w:rsidRDefault="00BB09F0" w:rsidP="00D75104">
      <w:pPr>
        <w:numPr>
          <w:ilvl w:val="0"/>
          <w:numId w:val="7"/>
        </w:numPr>
        <w:jc w:val="both"/>
      </w:pPr>
      <w:r w:rsidRPr="002961CA">
        <w:t>Komunikacja pomiędzy Zamawiającym a Wykonawcą na etapie realizacji umowy może odbywać się: telefonicznie, telefaksem, pocztą elektroniczną lub przy pomocy innych dostępnych środków komunikacji.</w:t>
      </w:r>
    </w:p>
    <w:p w:rsidR="00BB09F0" w:rsidRPr="002961CA" w:rsidRDefault="00BB09F0" w:rsidP="002961CA">
      <w:pPr>
        <w:spacing w:after="60"/>
        <w:ind w:left="284" w:hanging="284"/>
        <w:jc w:val="center"/>
        <w:rPr>
          <w:b/>
          <w:bCs/>
        </w:rPr>
      </w:pPr>
      <w:r w:rsidRPr="002961CA">
        <w:rPr>
          <w:b/>
          <w:bCs/>
        </w:rPr>
        <w:t xml:space="preserve">§ 8 </w:t>
      </w:r>
    </w:p>
    <w:p w:rsidR="00157FCF" w:rsidRPr="002961CA" w:rsidRDefault="00BB09F0" w:rsidP="00D75104">
      <w:pPr>
        <w:pStyle w:val="Akapitzlist"/>
        <w:numPr>
          <w:ilvl w:val="0"/>
          <w:numId w:val="9"/>
        </w:numPr>
        <w:jc w:val="both"/>
      </w:pPr>
      <w:r w:rsidRPr="002961CA">
        <w:t xml:space="preserve">Zamawiający może odstąpić od umowy w terminie </w:t>
      </w:r>
      <w:r w:rsidR="003E5FE9" w:rsidRPr="002961CA">
        <w:t xml:space="preserve">30 </w:t>
      </w:r>
      <w:r w:rsidRPr="002961CA">
        <w:t>dni od dnia powzięcia wiadomości o</w:t>
      </w:r>
      <w:r w:rsidR="00DA39AC" w:rsidRPr="002961CA">
        <w:t> </w:t>
      </w:r>
      <w:r w:rsidRPr="002961CA">
        <w:t>zaistnieniu istotnej zmiany okoliczności powodującej, że wykonanie umowy nie leży w</w:t>
      </w:r>
      <w:r w:rsidR="00DA39AC" w:rsidRPr="002961CA">
        <w:t> </w:t>
      </w:r>
      <w:r w:rsidRPr="002961CA">
        <w:t>interesie publicznym, czego nie można było przewidzieć w chwili zawarcia umowy, lub dalsze wykonywanie umowy może zagrozić podstawowemu interesowi bezpieczeństwa państwa lub bezpieczeństwu publicznemu.</w:t>
      </w:r>
    </w:p>
    <w:p w:rsidR="00157FCF" w:rsidRPr="002961CA" w:rsidRDefault="00BB09F0" w:rsidP="00D75104">
      <w:pPr>
        <w:pStyle w:val="Akapitzlist"/>
        <w:numPr>
          <w:ilvl w:val="0"/>
          <w:numId w:val="9"/>
        </w:numPr>
        <w:jc w:val="both"/>
      </w:pPr>
      <w:r w:rsidRPr="002961CA">
        <w:t xml:space="preserve">Zamawiający może odstąpić od umowy jeżeli wykonawca w chwili zawarcia umowy podlegał wykluczeniu na podstawie art. 108 ustawy </w:t>
      </w:r>
      <w:proofErr w:type="spellStart"/>
      <w:r w:rsidRPr="002961CA">
        <w:t>Pzp</w:t>
      </w:r>
      <w:proofErr w:type="spellEnd"/>
      <w:r w:rsidRPr="002961CA">
        <w:t>.</w:t>
      </w:r>
    </w:p>
    <w:p w:rsidR="00157FCF" w:rsidRPr="002961CA" w:rsidRDefault="003E5FE9" w:rsidP="00D75104">
      <w:pPr>
        <w:pStyle w:val="Akapitzlist"/>
        <w:numPr>
          <w:ilvl w:val="0"/>
          <w:numId w:val="9"/>
        </w:numPr>
        <w:jc w:val="both"/>
      </w:pPr>
      <w:r w:rsidRPr="002961CA">
        <w:t xml:space="preserve"> Zamawiającemu przysługuje prawo odstąpienia od umowy w terminie 30 dni </w:t>
      </w:r>
      <w:r w:rsidR="00AA7F98" w:rsidRPr="002961CA">
        <w:br/>
      </w:r>
      <w:r w:rsidRPr="002961CA">
        <w:t xml:space="preserve">w przypadku zwłoki w dostarczeniu przedmiotu umowy przez Wykonawcę w całości </w:t>
      </w:r>
      <w:r w:rsidR="00292534" w:rsidRPr="002961CA">
        <w:t xml:space="preserve">lub w części </w:t>
      </w:r>
      <w:r w:rsidRPr="002961CA">
        <w:t>z przyczyn, za które odpowiedzialność ponosi Wykonawca</w:t>
      </w:r>
      <w:r w:rsidR="00292534" w:rsidRPr="002961CA">
        <w:t xml:space="preserve">, przekraczającej </w:t>
      </w:r>
      <w:r w:rsidR="00AA7F98" w:rsidRPr="002961CA">
        <w:br/>
      </w:r>
      <w:r w:rsidR="00292534" w:rsidRPr="002961CA">
        <w:t>21 dni</w:t>
      </w:r>
      <w:r w:rsidR="00BB09F0" w:rsidRPr="002961CA">
        <w:t>.</w:t>
      </w:r>
    </w:p>
    <w:p w:rsidR="00BB09F0" w:rsidRPr="002961CA" w:rsidRDefault="00BB09F0" w:rsidP="00D75104">
      <w:pPr>
        <w:pStyle w:val="Akapitzlist"/>
        <w:numPr>
          <w:ilvl w:val="0"/>
          <w:numId w:val="9"/>
        </w:numPr>
        <w:jc w:val="both"/>
      </w:pPr>
      <w:r w:rsidRPr="002961CA">
        <w:t>Oświadczenie o odstąpieniu wymaga dla swej skuteczności formy pisemnej.</w:t>
      </w:r>
    </w:p>
    <w:p w:rsidR="00BB09F0" w:rsidRPr="002961CA" w:rsidRDefault="00BB09F0" w:rsidP="002961CA">
      <w:pPr>
        <w:ind w:left="426"/>
        <w:jc w:val="both"/>
      </w:pPr>
    </w:p>
    <w:p w:rsidR="00BB09F0" w:rsidRPr="002961CA" w:rsidRDefault="00BB09F0" w:rsidP="002961CA">
      <w:pPr>
        <w:ind w:left="284" w:hanging="284"/>
        <w:jc w:val="center"/>
        <w:rPr>
          <w:b/>
          <w:bCs/>
        </w:rPr>
      </w:pPr>
      <w:r w:rsidRPr="002961CA">
        <w:rPr>
          <w:b/>
          <w:bCs/>
        </w:rPr>
        <w:t>§ 9</w:t>
      </w:r>
    </w:p>
    <w:p w:rsidR="00BB09F0" w:rsidRPr="002961CA" w:rsidRDefault="00BB09F0" w:rsidP="00D75104">
      <w:pPr>
        <w:numPr>
          <w:ilvl w:val="0"/>
          <w:numId w:val="5"/>
        </w:numPr>
        <w:tabs>
          <w:tab w:val="left" w:pos="142"/>
        </w:tabs>
        <w:ind w:left="426"/>
        <w:jc w:val="both"/>
      </w:pPr>
      <w:r w:rsidRPr="002961CA">
        <w:t>Zakazuje się istotnych zmian postanowień zawartej umowy w stosunku do treści oferty, na podstawie której dokonano wyboru Wykonawcy.</w:t>
      </w:r>
    </w:p>
    <w:p w:rsidR="00157FCF" w:rsidRPr="002961CA" w:rsidRDefault="00157FCF" w:rsidP="00D75104">
      <w:pPr>
        <w:numPr>
          <w:ilvl w:val="0"/>
          <w:numId w:val="5"/>
        </w:numPr>
        <w:tabs>
          <w:tab w:val="left" w:pos="142"/>
        </w:tabs>
        <w:ind w:left="426"/>
        <w:jc w:val="both"/>
      </w:pPr>
      <w:r w:rsidRPr="002961CA">
        <w:t>Z</w:t>
      </w:r>
      <w:r w:rsidR="00AA7F98" w:rsidRPr="002961CA">
        <w:t>amawiający</w:t>
      </w:r>
      <w:r w:rsidRPr="002961CA">
        <w:t xml:space="preserve"> oświadcza, iż przewiduje możliwość istotnych zmian umowy </w:t>
      </w:r>
      <w:r w:rsidRPr="002961CA">
        <w:br/>
        <w:t>w stosunku do treści oferty W</w:t>
      </w:r>
      <w:r w:rsidR="00AA7F98" w:rsidRPr="002961CA">
        <w:t>ykonawcy</w:t>
      </w:r>
      <w:r w:rsidRPr="002961CA">
        <w:t xml:space="preserve"> w oparciu o art. 455 ustawy Prawo zamówień publicznych, w przypadku wystąpienia co najmniej jednej z poniższych przesłanek.</w:t>
      </w:r>
    </w:p>
    <w:p w:rsidR="00157FCF" w:rsidRPr="002961CA" w:rsidRDefault="00157FCF" w:rsidP="002961CA">
      <w:pPr>
        <w:tabs>
          <w:tab w:val="left" w:pos="142"/>
        </w:tabs>
        <w:ind w:left="426"/>
        <w:jc w:val="both"/>
      </w:pPr>
      <w:r w:rsidRPr="002961CA">
        <w:t>1) wycofania z dystrybucji przedmiotu umowy i zastąpienia go produktem o parametrach nie gorszych niż oferowany, za cenę taką jaka została ustalona w niniejszej umowie,</w:t>
      </w:r>
    </w:p>
    <w:p w:rsidR="00157FCF" w:rsidRPr="002961CA" w:rsidRDefault="00157FCF" w:rsidP="002961CA">
      <w:pPr>
        <w:tabs>
          <w:tab w:val="left" w:pos="142"/>
        </w:tabs>
        <w:ind w:left="426"/>
        <w:jc w:val="both"/>
      </w:pPr>
      <w:r w:rsidRPr="002961CA">
        <w:t>2) zmiana terminu dostawy z przyczyn niezależnych od Wykonawcy,</w:t>
      </w:r>
    </w:p>
    <w:p w:rsidR="00157FCF" w:rsidRPr="002961CA" w:rsidRDefault="00157FCF" w:rsidP="002961CA">
      <w:pPr>
        <w:tabs>
          <w:tab w:val="left" w:pos="142"/>
        </w:tabs>
        <w:ind w:left="426"/>
        <w:jc w:val="both"/>
      </w:pPr>
      <w:r w:rsidRPr="002961CA">
        <w:t>3) zmiany ustawowej stawki podatku VAT.</w:t>
      </w:r>
    </w:p>
    <w:p w:rsidR="00157FCF" w:rsidRPr="002961CA" w:rsidRDefault="00157FCF" w:rsidP="00D75104">
      <w:pPr>
        <w:numPr>
          <w:ilvl w:val="0"/>
          <w:numId w:val="5"/>
        </w:numPr>
        <w:tabs>
          <w:tab w:val="left" w:pos="142"/>
        </w:tabs>
        <w:ind w:left="426"/>
        <w:jc w:val="both"/>
      </w:pPr>
      <w:r w:rsidRPr="002961CA">
        <w:t>Zmiana niniejszej umowy jest możliwa: jeżeli konieczność zmiany umowy spowodowana jest okolicznościami, których Zamawiający, działając z należytą starannością, nie mógł przewidzieć, o ile zmiana nie modyf</w:t>
      </w:r>
      <w:r w:rsidR="000B17B3" w:rsidRPr="002961CA">
        <w:t>ikuje ogólnego charakteru umowy i nie narusza zasad konkurencji.</w:t>
      </w:r>
    </w:p>
    <w:p w:rsidR="00157FCF" w:rsidRPr="002961CA" w:rsidRDefault="00157FCF" w:rsidP="00D75104">
      <w:pPr>
        <w:numPr>
          <w:ilvl w:val="0"/>
          <w:numId w:val="5"/>
        </w:numPr>
        <w:tabs>
          <w:tab w:val="left" w:pos="142"/>
        </w:tabs>
        <w:ind w:left="426"/>
        <w:jc w:val="both"/>
      </w:pPr>
      <w:r w:rsidRPr="002961CA">
        <w:t>Zmiana niniejszej umowy wymaga formy pisemnej pod rygorem nieważności.</w:t>
      </w:r>
    </w:p>
    <w:p w:rsidR="00AB2BC2" w:rsidRPr="002961CA" w:rsidRDefault="00AB2BC2" w:rsidP="00577679">
      <w:pPr>
        <w:rPr>
          <w:b/>
          <w:bCs/>
        </w:rPr>
      </w:pPr>
    </w:p>
    <w:p w:rsidR="00BB09F0" w:rsidRPr="002961CA" w:rsidRDefault="00BB09F0" w:rsidP="00E90260">
      <w:pPr>
        <w:spacing w:after="60"/>
        <w:ind w:left="284" w:hanging="284"/>
        <w:jc w:val="center"/>
        <w:rPr>
          <w:b/>
          <w:bCs/>
        </w:rPr>
      </w:pPr>
      <w:bookmarkStart w:id="1" w:name="_Hlk170220907"/>
      <w:r w:rsidRPr="002961CA">
        <w:rPr>
          <w:b/>
          <w:bCs/>
        </w:rPr>
        <w:t>§ 10</w:t>
      </w:r>
      <w:r w:rsidR="00E90260">
        <w:rPr>
          <w:b/>
          <w:bCs/>
        </w:rPr>
        <w:t xml:space="preserve"> </w:t>
      </w:r>
    </w:p>
    <w:bookmarkEnd w:id="1"/>
    <w:p w:rsidR="00B62BFA" w:rsidRPr="002961CA" w:rsidRDefault="00B62BFA" w:rsidP="00D75104">
      <w:pPr>
        <w:numPr>
          <w:ilvl w:val="0"/>
          <w:numId w:val="10"/>
        </w:numPr>
        <w:tabs>
          <w:tab w:val="num" w:pos="284"/>
        </w:tabs>
        <w:suppressAutoHyphens/>
        <w:spacing w:after="160"/>
        <w:ind w:left="284" w:hanging="284"/>
        <w:jc w:val="both"/>
        <w:rPr>
          <w:rFonts w:eastAsia="Calibri"/>
          <w:lang w:eastAsia="en-US"/>
        </w:rPr>
      </w:pPr>
      <w:r w:rsidRPr="002961CA">
        <w:rPr>
          <w:rFonts w:eastAsia="Calibri"/>
          <w:lang w:eastAsia="en-US"/>
        </w:rPr>
        <w:t>Wykonawca wykona przy udziale niżej wymienionych podwykonawców następujące części zamówienia:………………………………………………………………………</w:t>
      </w:r>
      <w:r w:rsidR="00E90260">
        <w:rPr>
          <w:rFonts w:eastAsia="Calibri"/>
          <w:lang w:eastAsia="en-US"/>
        </w:rPr>
        <w:t>*</w:t>
      </w:r>
    </w:p>
    <w:p w:rsidR="00B62BFA" w:rsidRPr="002961CA" w:rsidRDefault="00B62BFA" w:rsidP="00D75104">
      <w:pPr>
        <w:numPr>
          <w:ilvl w:val="0"/>
          <w:numId w:val="10"/>
        </w:numPr>
        <w:tabs>
          <w:tab w:val="num" w:pos="284"/>
        </w:tabs>
        <w:suppressAutoHyphens/>
        <w:spacing w:after="160"/>
        <w:ind w:left="284" w:hanging="284"/>
        <w:jc w:val="both"/>
        <w:rPr>
          <w:rFonts w:eastAsia="Calibri"/>
          <w:lang w:eastAsia="en-US"/>
        </w:rPr>
      </w:pPr>
      <w:r w:rsidRPr="002961CA">
        <w:rPr>
          <w:rFonts w:eastAsia="Calibri"/>
          <w:lang w:eastAsia="en-US"/>
        </w:rPr>
        <w:t>Pozostałą część zamówienia Wykonawca wykona własnymi siłami.</w:t>
      </w:r>
      <w:r w:rsidR="00E90260">
        <w:rPr>
          <w:rFonts w:eastAsia="Calibri"/>
          <w:lang w:eastAsia="en-US"/>
        </w:rPr>
        <w:t>*</w:t>
      </w:r>
    </w:p>
    <w:p w:rsidR="00A33548" w:rsidRDefault="00B62BFA" w:rsidP="00D75104">
      <w:pPr>
        <w:numPr>
          <w:ilvl w:val="0"/>
          <w:numId w:val="10"/>
        </w:numPr>
        <w:suppressAutoHyphens/>
        <w:spacing w:after="160"/>
        <w:ind w:left="284" w:hanging="284"/>
        <w:jc w:val="both"/>
        <w:rPr>
          <w:rFonts w:eastAsia="Calibri"/>
          <w:lang w:eastAsia="en-US"/>
        </w:rPr>
      </w:pPr>
      <w:r w:rsidRPr="002961CA">
        <w:rPr>
          <w:rFonts w:eastAsia="Calibri"/>
          <w:lang w:eastAsia="en-US"/>
        </w:rPr>
        <w:lastRenderedPageBreak/>
        <w:t>Za działania lub zaniechania podwykonawców lub dalszych podwykonawców Wykonawca odpowiada jak za własne.</w:t>
      </w:r>
      <w:r w:rsidR="00E90260">
        <w:rPr>
          <w:rFonts w:eastAsia="Calibri"/>
          <w:lang w:eastAsia="en-US"/>
        </w:rPr>
        <w:t>*</w:t>
      </w:r>
    </w:p>
    <w:p w:rsidR="00BC538C" w:rsidRPr="00300CE2" w:rsidRDefault="00E90260" w:rsidP="00300CE2">
      <w:pPr>
        <w:suppressAutoHyphens/>
        <w:spacing w:after="160"/>
        <w:ind w:left="284"/>
        <w:jc w:val="both"/>
        <w:rPr>
          <w:bCs/>
          <w:i/>
        </w:rPr>
      </w:pPr>
      <w:r w:rsidRPr="00E90260">
        <w:rPr>
          <w:bCs/>
          <w:i/>
        </w:rPr>
        <w:t>*(jeżeli dotyczy)</w:t>
      </w:r>
    </w:p>
    <w:p w:rsidR="00B62BFA" w:rsidRDefault="00B62BFA" w:rsidP="002961CA">
      <w:pPr>
        <w:spacing w:after="60"/>
        <w:jc w:val="center"/>
        <w:rPr>
          <w:b/>
          <w:bCs/>
        </w:rPr>
      </w:pPr>
      <w:r w:rsidRPr="002961CA">
        <w:rPr>
          <w:b/>
          <w:bCs/>
        </w:rPr>
        <w:t>§ 11</w:t>
      </w:r>
    </w:p>
    <w:p w:rsidR="00BC538C" w:rsidRPr="00BC538C" w:rsidRDefault="00BC538C" w:rsidP="00D75104">
      <w:pPr>
        <w:numPr>
          <w:ilvl w:val="0"/>
          <w:numId w:val="16"/>
        </w:numPr>
        <w:tabs>
          <w:tab w:val="left" w:pos="142"/>
        </w:tabs>
        <w:jc w:val="both"/>
      </w:pPr>
      <w:r w:rsidRPr="00BC538C">
        <w:t xml:space="preserve">W przypadku, gdy Wykonawca w treści oferty złożył deklarację (kryterium „Aspekty społeczne”), iż skieruje do realizacji zamówienia co najmniej jedną (lub więcej) osobę znajdującą się w trudnej sytuacji na rynku pracy zobowiązany jest, w celu realizacji przedmiotowego zamówienia zatrudnić osobę znajdującą się w trudnej sytuacji na rynku pracy jako nowego pracownika, jak również wykonawca może skierować do realizacji zamówienia zatrudnionego wcześniej pracownika, będącego osobą znajdującą się </w:t>
      </w:r>
      <w:r>
        <w:br/>
      </w:r>
      <w:r w:rsidRPr="00BC538C">
        <w:t>w tr</w:t>
      </w:r>
      <w:r>
        <w:t xml:space="preserve">udnej sytuacji na rynku pracy, </w:t>
      </w:r>
      <w:r w:rsidRPr="00BC538C">
        <w:t>z zastrzeżeniem ust. 2.</w:t>
      </w:r>
    </w:p>
    <w:p w:rsidR="00BC538C" w:rsidRPr="00BC538C" w:rsidRDefault="00BC538C" w:rsidP="00D75104">
      <w:pPr>
        <w:numPr>
          <w:ilvl w:val="0"/>
          <w:numId w:val="16"/>
        </w:numPr>
        <w:tabs>
          <w:tab w:val="left" w:pos="142"/>
        </w:tabs>
        <w:ind w:left="426"/>
        <w:jc w:val="both"/>
      </w:pPr>
      <w:r w:rsidRPr="00BC538C">
        <w:t xml:space="preserve">Zatrudnienie, o którym mowa w niniejszym paragrafie, należy rozumieć jako zaangażowanie osoby do realizacji zamówienia, niezależnie od podstawy prawnej wykonywania czynności. Zaangażowanie to może nastąpić na podstawie stosunku pracy, umowy cywilnoprawnej lub innego stosunku prawnego właściwego dla charakteru wykonywanych zadań. Niniejsze postanowienia nie stanowią wymogu zatrudnienia </w:t>
      </w:r>
      <w:r>
        <w:br/>
      </w:r>
      <w:r w:rsidRPr="00BC538C">
        <w:t>w rozumieniu art. 95 ust. 1 ustawy z dnia 11 września 2019 r. – Prawo zamówień publicznych, lecz realizują kryterium Aspektów społecznych.</w:t>
      </w:r>
    </w:p>
    <w:p w:rsidR="00BC538C" w:rsidRPr="00BC538C" w:rsidRDefault="00BC538C" w:rsidP="00D75104">
      <w:pPr>
        <w:numPr>
          <w:ilvl w:val="0"/>
          <w:numId w:val="16"/>
        </w:numPr>
        <w:tabs>
          <w:tab w:val="left" w:pos="142"/>
        </w:tabs>
        <w:ind w:left="426"/>
        <w:jc w:val="both"/>
      </w:pPr>
      <w:r w:rsidRPr="00BC538C">
        <w:t>W przypadku zaangażowania do realizacji zamówienia osoby/osób bezrobotnej/</w:t>
      </w:r>
      <w:r>
        <w:t xml:space="preserve"> </w:t>
      </w:r>
      <w:r w:rsidRPr="00BC538C">
        <w:t xml:space="preserve">bezrobotnych wymagane jest zatrudnienie nowego pracownika, posiadającego status osoby bezrobotnej, zgodnie z ustawą z dnia 20 marca   2025 r. o rynku pracy i służbach zatrudnienia. Zatrudnienie osób posiadających status osoby bezrobotnej, zgodnie </w:t>
      </w:r>
      <w:r>
        <w:br/>
      </w:r>
      <w:r w:rsidRPr="00BC538C">
        <w:t>z ustawą z dnia 20 marca 2025 r. o rynku pracy i służbach zatrudnienia, nie może nastąpić wcześniej niż 7 dni od dnia wszczęcia niniejszego postępowania o udzielenie zamówienia publicznego.</w:t>
      </w:r>
    </w:p>
    <w:p w:rsidR="00BC538C" w:rsidRPr="00BC538C" w:rsidRDefault="00BC538C" w:rsidP="00D75104">
      <w:pPr>
        <w:numPr>
          <w:ilvl w:val="0"/>
          <w:numId w:val="16"/>
        </w:numPr>
        <w:tabs>
          <w:tab w:val="left" w:pos="142"/>
        </w:tabs>
        <w:ind w:left="426"/>
        <w:jc w:val="both"/>
      </w:pPr>
      <w:r w:rsidRPr="00BC538C">
        <w:t>Zatrudnienie osób w ramach kryterium „Aspekty społeczne” musi trwać przez cały okres realizacji zamówienia.</w:t>
      </w:r>
    </w:p>
    <w:p w:rsidR="00BC538C" w:rsidRPr="00BC538C" w:rsidRDefault="00BC538C" w:rsidP="00D75104">
      <w:pPr>
        <w:numPr>
          <w:ilvl w:val="0"/>
          <w:numId w:val="16"/>
        </w:numPr>
        <w:tabs>
          <w:tab w:val="left" w:pos="142"/>
        </w:tabs>
        <w:ind w:left="426"/>
        <w:jc w:val="both"/>
      </w:pPr>
      <w:r w:rsidRPr="00BC538C">
        <w:t xml:space="preserve">Dla potwierdzenia deklaracji, o której mowa w ust. 1, </w:t>
      </w:r>
      <w:r w:rsidR="00956E39">
        <w:t>najpóźniej w dniu zawarcia</w:t>
      </w:r>
      <w:r w:rsidRPr="00BC538C">
        <w:t xml:space="preserve"> umowy, Wykonawca przedłożył Zamawiającemu wykaz tych</w:t>
      </w:r>
      <w:r w:rsidR="00956E39">
        <w:t xml:space="preserve"> osób zawierający, </w:t>
      </w:r>
      <w:r w:rsidR="00956E39">
        <w:br/>
        <w:t xml:space="preserve">m.in.: imię </w:t>
      </w:r>
      <w:r w:rsidRPr="00BC538C">
        <w:t xml:space="preserve">i nazwisko osoby zatrudnionej, liczbę osób, informację z jakiej grupy osób znajdujące się w trudnej sytuacji na rynku pracy wskazanej w SWZ są te osoby </w:t>
      </w:r>
      <w:r w:rsidRPr="00BC538C">
        <w:br/>
        <w:t xml:space="preserve">i jakie będą wykonywały czynności w ramach przedmiotu zamówienia. Natomiast </w:t>
      </w:r>
      <w:r>
        <w:br/>
      </w:r>
      <w:r w:rsidRPr="00BC538C">
        <w:t xml:space="preserve">w przypadku osób niepełnosprawnych w rozumieniu ustawy z dnia 27 sierpnia 1997r. </w:t>
      </w:r>
      <w:r>
        <w:br/>
      </w:r>
      <w:r w:rsidRPr="00BC538C">
        <w:t>o rehabilitacji zawodowej i społecznej oraz zatrudnianiu osób niepełnosprawnych przedłożone zostało oświadczenie wykonawcy zawierające: dokładne określenie podmiotu składającego oświadczenie, datę złożenia oświadczenia, informację o liczbie zatrudnionych do realizacji zamówienia osób, podpis osoby uprawnionej do złożenia oświadczenia w imieniu wykonawcy.</w:t>
      </w:r>
    </w:p>
    <w:p w:rsidR="00BC538C" w:rsidRPr="00BC538C" w:rsidRDefault="00BC538C" w:rsidP="00D75104">
      <w:pPr>
        <w:numPr>
          <w:ilvl w:val="0"/>
          <w:numId w:val="16"/>
        </w:numPr>
        <w:tabs>
          <w:tab w:val="left" w:pos="142"/>
        </w:tabs>
        <w:ind w:left="426"/>
        <w:jc w:val="both"/>
      </w:pPr>
      <w:r w:rsidRPr="00BC538C">
        <w:t>Informacje potwierdzające przesłanki wskazane przez Wykonawcę w ww. kryterium winny być możliwe do zidentyfikowania w przypadku ewentualnej kontroli przez Zamawiającego lub organy uprawnione do tego typu czynności. Wykaz osób wskazanych w ww. kryterium będzie stanowił załącznik do umowy.</w:t>
      </w:r>
    </w:p>
    <w:p w:rsidR="00BC538C" w:rsidRPr="00BC538C" w:rsidRDefault="00BC538C" w:rsidP="00D75104">
      <w:pPr>
        <w:numPr>
          <w:ilvl w:val="0"/>
          <w:numId w:val="16"/>
        </w:numPr>
        <w:tabs>
          <w:tab w:val="left" w:pos="142"/>
        </w:tabs>
        <w:ind w:left="426"/>
        <w:jc w:val="both"/>
      </w:pPr>
      <w:r w:rsidRPr="00BC538C">
        <w:t>Zakres deklaracji dotyczącej kryterium, o którym mowa w ust. 1 wymagany jest przez cały okres realizacji zamówienia.</w:t>
      </w:r>
    </w:p>
    <w:p w:rsidR="00BC538C" w:rsidRPr="00BC538C" w:rsidRDefault="00BC538C" w:rsidP="00D75104">
      <w:pPr>
        <w:numPr>
          <w:ilvl w:val="0"/>
          <w:numId w:val="16"/>
        </w:numPr>
        <w:tabs>
          <w:tab w:val="left" w:pos="142"/>
        </w:tabs>
        <w:ind w:left="426"/>
        <w:jc w:val="both"/>
      </w:pPr>
      <w:r w:rsidRPr="00BC538C">
        <w:t xml:space="preserve">W przypadku wygaśnięcia lub rozwiązania stosunku pracy z osobą, o której mowa </w:t>
      </w:r>
      <w:r>
        <w:br/>
      </w:r>
      <w:r w:rsidRPr="00BC538C">
        <w:t>w ust. 1 wykonawca zobowiązany będzie do zatrudnienia w terminie 5 dni roboczych od daty wygaśnięcia lub rozwiązania stosunku pracy, nowej osoby znajdującej się w trudnej sytuacji na rynku pracy wskazanej w SWZ.</w:t>
      </w:r>
    </w:p>
    <w:p w:rsidR="00BC538C" w:rsidRPr="00BC538C" w:rsidRDefault="00BC538C" w:rsidP="00D75104">
      <w:pPr>
        <w:numPr>
          <w:ilvl w:val="0"/>
          <w:numId w:val="16"/>
        </w:numPr>
        <w:tabs>
          <w:tab w:val="left" w:pos="142"/>
        </w:tabs>
        <w:ind w:left="426"/>
        <w:jc w:val="both"/>
      </w:pPr>
      <w:r w:rsidRPr="00BC538C">
        <w:lastRenderedPageBreak/>
        <w:t xml:space="preserve">W przypadku, o którym mowa w ust. </w:t>
      </w:r>
      <w:r>
        <w:t>8</w:t>
      </w:r>
      <w:r w:rsidRPr="00BC538C">
        <w:t xml:space="preserve">, Wykonawca w terminie 7 dni od dnia zatrudnienia osoby znajdującej się w trudnej sytuacji na rynku pracy, przedstawi Zamawiającemu dokumenty, o których mowa w ust. </w:t>
      </w:r>
      <w:r>
        <w:t>5</w:t>
      </w:r>
      <w:r w:rsidRPr="00BC538C">
        <w:t>, dotyczące tej osoby lub osób poprzez przesłanie wiadomości na wskazany w umowie adres e-mail Zamawiającego lub złożenie na adres do korespondencji wskazany w umowie.</w:t>
      </w:r>
    </w:p>
    <w:p w:rsidR="00BC538C" w:rsidRPr="00BC538C" w:rsidRDefault="00BC538C" w:rsidP="00D75104">
      <w:pPr>
        <w:numPr>
          <w:ilvl w:val="0"/>
          <w:numId w:val="16"/>
        </w:numPr>
        <w:tabs>
          <w:tab w:val="left" w:pos="142"/>
        </w:tabs>
        <w:ind w:left="426"/>
        <w:jc w:val="both"/>
      </w:pPr>
      <w:r w:rsidRPr="00BC538C">
        <w:t xml:space="preserve">Wykonawca zobowiązany jest niezwłocznie poinformować Zamawiającego </w:t>
      </w:r>
      <w:r w:rsidRPr="00BC538C">
        <w:br/>
        <w:t>o każdej zmianie dotyczącej zatrudnienia osoby znajdującej się w trudnej sytuacji na rynku pracy.</w:t>
      </w:r>
    </w:p>
    <w:p w:rsidR="00BC538C" w:rsidRPr="00BC538C" w:rsidRDefault="00BC538C" w:rsidP="00D75104">
      <w:pPr>
        <w:numPr>
          <w:ilvl w:val="0"/>
          <w:numId w:val="16"/>
        </w:numPr>
        <w:tabs>
          <w:tab w:val="left" w:pos="142"/>
        </w:tabs>
        <w:ind w:left="426"/>
        <w:jc w:val="both"/>
      </w:pPr>
      <w:r w:rsidRPr="00BC538C">
        <w:t xml:space="preserve">W przypadku niezłożenia w terminie, o którym mowa w ust. </w:t>
      </w:r>
      <w:r w:rsidR="0028481F">
        <w:t>9</w:t>
      </w:r>
      <w:r w:rsidRPr="00BC538C">
        <w:t xml:space="preserve"> wymaganych dokumentów, wykonawca zapłaci zamawiającemu karę umowną w wysokości określonej w § </w:t>
      </w:r>
      <w:r w:rsidR="0006067D">
        <w:t>5</w:t>
      </w:r>
      <w:r w:rsidRPr="00BC538C">
        <w:t xml:space="preserve"> ust. 1 </w:t>
      </w:r>
      <w:proofErr w:type="spellStart"/>
      <w:r w:rsidRPr="00BC538C">
        <w:t>pkt</w:t>
      </w:r>
      <w:proofErr w:type="spellEnd"/>
      <w:r w:rsidRPr="00BC538C">
        <w:t xml:space="preserve"> </w:t>
      </w:r>
      <w:r w:rsidR="0006067D">
        <w:t>4</w:t>
      </w:r>
      <w:r w:rsidRPr="00BC538C">
        <w:t>. Niezłożenie dokumentów przez okres kolejnych 7 dni kalendarzowych od daty upływu terminu wyznaczonego przez zamawiającego zostanie uznane za niezatrudnienie zadeklarowanej przez wykonawcę liczby osób znajdujących się w trudnej sytuacji na rynku pracy.</w:t>
      </w:r>
    </w:p>
    <w:p w:rsidR="00BC538C" w:rsidRPr="00BC538C" w:rsidRDefault="00BC538C" w:rsidP="00BC538C">
      <w:pPr>
        <w:spacing w:after="60"/>
        <w:ind w:left="1018"/>
        <w:rPr>
          <w:b/>
          <w:bCs/>
        </w:rPr>
      </w:pPr>
    </w:p>
    <w:p w:rsidR="00BC538C" w:rsidRPr="002961CA" w:rsidRDefault="00BC538C" w:rsidP="00BC538C">
      <w:pPr>
        <w:spacing w:after="60"/>
        <w:ind w:left="284" w:hanging="284"/>
        <w:jc w:val="center"/>
        <w:rPr>
          <w:b/>
          <w:bCs/>
        </w:rPr>
      </w:pPr>
      <w:r w:rsidRPr="002961CA">
        <w:rPr>
          <w:b/>
          <w:bCs/>
        </w:rPr>
        <w:t>§ 12</w:t>
      </w:r>
    </w:p>
    <w:p w:rsidR="00BB09F0" w:rsidRPr="002961CA" w:rsidRDefault="00BB09F0" w:rsidP="00D75104">
      <w:pPr>
        <w:pStyle w:val="Standard"/>
        <w:numPr>
          <w:ilvl w:val="0"/>
          <w:numId w:val="2"/>
        </w:numPr>
        <w:ind w:left="426"/>
        <w:jc w:val="both"/>
        <w:textAlignment w:val="auto"/>
        <w:rPr>
          <w:rFonts w:ascii="Times New Roman" w:hAnsi="Times New Roman" w:cs="Times New Roman"/>
        </w:rPr>
      </w:pPr>
      <w:r w:rsidRPr="002961CA">
        <w:rPr>
          <w:rFonts w:ascii="Times New Roman" w:hAnsi="Times New Roman" w:cs="Times New Roman"/>
        </w:rPr>
        <w:t>W sprawach nie uregulowanych niniejszą umową mają zastosowanie przepisy ustawy Kodeks cywilny.</w:t>
      </w:r>
    </w:p>
    <w:p w:rsidR="00BB09F0" w:rsidRPr="002961CA" w:rsidRDefault="00BB09F0" w:rsidP="00D75104">
      <w:pPr>
        <w:pStyle w:val="Standard"/>
        <w:numPr>
          <w:ilvl w:val="0"/>
          <w:numId w:val="3"/>
        </w:numPr>
        <w:ind w:left="426"/>
        <w:jc w:val="both"/>
        <w:textAlignment w:val="auto"/>
        <w:rPr>
          <w:rFonts w:ascii="Times New Roman" w:hAnsi="Times New Roman" w:cs="Times New Roman"/>
        </w:rPr>
      </w:pPr>
      <w:r w:rsidRPr="002961CA">
        <w:rPr>
          <w:rFonts w:ascii="Times New Roman" w:hAnsi="Times New Roman" w:cs="Times New Roman"/>
        </w:rPr>
        <w:t>Ewentualne spory wynikłe na tle realizacji niniejszej umowy będą rozstrzygane przez Sąd w Łomży.</w:t>
      </w:r>
    </w:p>
    <w:p w:rsidR="00BB09F0" w:rsidRPr="002961CA" w:rsidRDefault="00BB09F0" w:rsidP="002961CA">
      <w:pPr>
        <w:spacing w:after="60"/>
        <w:ind w:left="284" w:hanging="284"/>
        <w:jc w:val="center"/>
        <w:rPr>
          <w:b/>
          <w:bCs/>
        </w:rPr>
      </w:pPr>
      <w:r w:rsidRPr="002961CA">
        <w:rPr>
          <w:b/>
          <w:bCs/>
        </w:rPr>
        <w:t>§ 1</w:t>
      </w:r>
      <w:r w:rsidR="00BC538C">
        <w:rPr>
          <w:b/>
          <w:bCs/>
        </w:rPr>
        <w:t>3</w:t>
      </w:r>
    </w:p>
    <w:p w:rsidR="00BB09F0" w:rsidRPr="002961CA" w:rsidRDefault="00BB09F0" w:rsidP="00D75104">
      <w:pPr>
        <w:pStyle w:val="Tekstpodstawowy2"/>
        <w:widowControl w:val="0"/>
        <w:numPr>
          <w:ilvl w:val="3"/>
          <w:numId w:val="3"/>
        </w:numPr>
        <w:suppressAutoHyphens/>
        <w:spacing w:after="0" w:line="240" w:lineRule="auto"/>
        <w:jc w:val="both"/>
        <w:textAlignment w:val="baseline"/>
      </w:pPr>
      <w:r w:rsidRPr="002961CA">
        <w:t>Umowę zawarto w 3 jednobrzmiących egzemplarzach – z przeznaczeniem 2 egzemplarzy dla Zamawiającego i 1 egzemplarza dla Wykonawcy.</w:t>
      </w:r>
    </w:p>
    <w:p w:rsidR="00BB09F0" w:rsidRPr="002961CA" w:rsidRDefault="00BB09F0" w:rsidP="00D75104">
      <w:pPr>
        <w:pStyle w:val="Tekstpodstawowy2"/>
        <w:widowControl w:val="0"/>
        <w:numPr>
          <w:ilvl w:val="3"/>
          <w:numId w:val="3"/>
        </w:numPr>
        <w:suppressAutoHyphens/>
        <w:spacing w:after="0" w:line="240" w:lineRule="auto"/>
        <w:jc w:val="both"/>
        <w:textAlignment w:val="baseline"/>
      </w:pPr>
      <w:r w:rsidRPr="002961CA">
        <w:rPr>
          <w:rFonts w:eastAsiaTheme="minorHAnsi"/>
          <w:color w:val="000000"/>
        </w:rPr>
        <w:t xml:space="preserve"> </w:t>
      </w:r>
      <w:r w:rsidRPr="002961CA">
        <w:t xml:space="preserve">Załączniki stanowiące integralną część Umowy: </w:t>
      </w:r>
    </w:p>
    <w:p w:rsidR="002E267B" w:rsidRDefault="002E267B" w:rsidP="002E267B">
      <w:pPr>
        <w:pStyle w:val="Tekstpodstawowy2"/>
        <w:widowControl w:val="0"/>
        <w:suppressAutoHyphens/>
        <w:spacing w:after="0" w:line="240" w:lineRule="auto"/>
        <w:jc w:val="both"/>
        <w:textAlignment w:val="baseline"/>
      </w:pPr>
    </w:p>
    <w:p w:rsidR="005D7635" w:rsidRDefault="002961CA" w:rsidP="00E90260">
      <w:pPr>
        <w:pStyle w:val="Tekstpodstawowy2"/>
        <w:widowControl w:val="0"/>
        <w:suppressAutoHyphens/>
        <w:spacing w:after="0" w:line="240" w:lineRule="auto"/>
        <w:ind w:firstLine="360"/>
        <w:jc w:val="both"/>
        <w:textAlignment w:val="baseline"/>
      </w:pPr>
      <w:r>
        <w:t xml:space="preserve">1) </w:t>
      </w:r>
      <w:r w:rsidR="002E267B">
        <w:tab/>
      </w:r>
      <w:r>
        <w:t>Z</w:t>
      </w:r>
      <w:r w:rsidRPr="002961CA">
        <w:t xml:space="preserve">ałącznik nr 1 </w:t>
      </w:r>
      <w:r>
        <w:t>-</w:t>
      </w:r>
      <w:r w:rsidRPr="002961CA">
        <w:t xml:space="preserve"> formularz ofertowy</w:t>
      </w:r>
      <w:r w:rsidR="005A480D">
        <w:t xml:space="preserve"> (Oferta Wykonawcy),</w:t>
      </w:r>
    </w:p>
    <w:p w:rsidR="005D7635" w:rsidRPr="005D7635" w:rsidRDefault="005D7635" w:rsidP="00E90260">
      <w:pPr>
        <w:ind w:firstLine="360"/>
        <w:jc w:val="both"/>
        <w:rPr>
          <w:rFonts w:eastAsia="Calibri"/>
          <w:lang w:eastAsia="en-US"/>
        </w:rPr>
      </w:pPr>
      <w:r>
        <w:rPr>
          <w:bCs/>
          <w:iCs/>
        </w:rPr>
        <w:t>2</w:t>
      </w:r>
      <w:r w:rsidRPr="002E267B">
        <w:rPr>
          <w:bCs/>
          <w:iCs/>
        </w:rPr>
        <w:t xml:space="preserve">) </w:t>
      </w:r>
      <w:r>
        <w:rPr>
          <w:bCs/>
          <w:iCs/>
        </w:rPr>
        <w:tab/>
      </w:r>
      <w:r w:rsidRPr="005D7635">
        <w:rPr>
          <w:bCs/>
          <w:iCs/>
        </w:rPr>
        <w:t>Załącznik Nr 1a do SWZ - Kosztory</w:t>
      </w:r>
      <w:r>
        <w:rPr>
          <w:bCs/>
          <w:iCs/>
        </w:rPr>
        <w:t>s ofertowy (wycena wyposażenia)</w:t>
      </w:r>
      <w:r w:rsidRPr="005D7635">
        <w:rPr>
          <w:bCs/>
          <w:iCs/>
        </w:rPr>
        <w:t xml:space="preserve">- </w:t>
      </w:r>
      <w:r w:rsidRPr="005D7635">
        <w:rPr>
          <w:b/>
          <w:bCs/>
          <w:iCs/>
        </w:rPr>
        <w:t>dla części I</w:t>
      </w:r>
      <w:r>
        <w:rPr>
          <w:b/>
          <w:bCs/>
          <w:iCs/>
        </w:rPr>
        <w:t>*</w:t>
      </w:r>
    </w:p>
    <w:p w:rsidR="005D7635" w:rsidRPr="005D7635" w:rsidRDefault="005D7635" w:rsidP="005D7635">
      <w:pPr>
        <w:ind w:firstLine="708"/>
        <w:jc w:val="both"/>
        <w:rPr>
          <w:bCs/>
          <w:iCs/>
        </w:rPr>
      </w:pPr>
      <w:r w:rsidRPr="005D7635">
        <w:rPr>
          <w:bCs/>
          <w:iCs/>
        </w:rPr>
        <w:t>Załącznik Nr 1b do SWZ - Kosztory</w:t>
      </w:r>
      <w:r>
        <w:rPr>
          <w:bCs/>
          <w:iCs/>
        </w:rPr>
        <w:t>s ofertowy (wycena wyposażenia)</w:t>
      </w:r>
      <w:r w:rsidRPr="005D7635">
        <w:rPr>
          <w:bCs/>
          <w:iCs/>
        </w:rPr>
        <w:t xml:space="preserve">- </w:t>
      </w:r>
      <w:r w:rsidRPr="005D7635">
        <w:rPr>
          <w:b/>
          <w:bCs/>
          <w:iCs/>
        </w:rPr>
        <w:t>dla części I</w:t>
      </w:r>
      <w:r>
        <w:rPr>
          <w:b/>
          <w:bCs/>
          <w:iCs/>
        </w:rPr>
        <w:t>I*</w:t>
      </w:r>
    </w:p>
    <w:p w:rsidR="005D7635" w:rsidRDefault="005D7635" w:rsidP="005D7635">
      <w:pPr>
        <w:ind w:firstLine="708"/>
        <w:jc w:val="both"/>
        <w:rPr>
          <w:b/>
          <w:bCs/>
          <w:iCs/>
        </w:rPr>
      </w:pPr>
      <w:r w:rsidRPr="005D7635">
        <w:rPr>
          <w:bCs/>
          <w:iCs/>
        </w:rPr>
        <w:t>Załącznik Nr 1c do SWZ - Kosztory</w:t>
      </w:r>
      <w:r>
        <w:rPr>
          <w:bCs/>
          <w:iCs/>
        </w:rPr>
        <w:t>s ofertowy (wycena wyposażenia)</w:t>
      </w:r>
      <w:r w:rsidRPr="005D7635">
        <w:rPr>
          <w:bCs/>
          <w:iCs/>
        </w:rPr>
        <w:t xml:space="preserve">- </w:t>
      </w:r>
      <w:r w:rsidRPr="005D7635">
        <w:rPr>
          <w:b/>
          <w:bCs/>
          <w:iCs/>
        </w:rPr>
        <w:t>dla części I</w:t>
      </w:r>
      <w:r>
        <w:rPr>
          <w:b/>
          <w:bCs/>
          <w:iCs/>
        </w:rPr>
        <w:t>II*</w:t>
      </w:r>
    </w:p>
    <w:p w:rsidR="00C073AF" w:rsidRDefault="00C073AF" w:rsidP="00C073AF">
      <w:pPr>
        <w:ind w:firstLine="708"/>
        <w:jc w:val="both"/>
        <w:rPr>
          <w:b/>
          <w:bCs/>
          <w:iCs/>
        </w:rPr>
      </w:pPr>
      <w:r w:rsidRPr="005D7635">
        <w:rPr>
          <w:bCs/>
          <w:iCs/>
        </w:rPr>
        <w:t xml:space="preserve">Załącznik Nr </w:t>
      </w:r>
      <w:r>
        <w:rPr>
          <w:bCs/>
          <w:iCs/>
        </w:rPr>
        <w:t xml:space="preserve">1d </w:t>
      </w:r>
      <w:r w:rsidRPr="005D7635">
        <w:rPr>
          <w:bCs/>
          <w:iCs/>
        </w:rPr>
        <w:t>do SWZ - Kosztory</w:t>
      </w:r>
      <w:r>
        <w:rPr>
          <w:bCs/>
          <w:iCs/>
        </w:rPr>
        <w:t>s ofertowy (wycena wyposażenia)</w:t>
      </w:r>
      <w:r w:rsidRPr="005D7635">
        <w:rPr>
          <w:bCs/>
          <w:iCs/>
        </w:rPr>
        <w:t xml:space="preserve">- </w:t>
      </w:r>
      <w:r w:rsidRPr="005D7635">
        <w:rPr>
          <w:b/>
          <w:bCs/>
          <w:iCs/>
        </w:rPr>
        <w:t>dla części I</w:t>
      </w:r>
      <w:r>
        <w:rPr>
          <w:b/>
          <w:bCs/>
          <w:iCs/>
        </w:rPr>
        <w:t>V*</w:t>
      </w:r>
    </w:p>
    <w:p w:rsidR="00C073AF" w:rsidRDefault="00C073AF" w:rsidP="00C073AF">
      <w:pPr>
        <w:ind w:firstLine="708"/>
        <w:jc w:val="both"/>
        <w:rPr>
          <w:b/>
          <w:bCs/>
          <w:iCs/>
        </w:rPr>
      </w:pPr>
      <w:r w:rsidRPr="005D7635">
        <w:rPr>
          <w:bCs/>
          <w:iCs/>
        </w:rPr>
        <w:t>Załącznik Nr 1</w:t>
      </w:r>
      <w:r>
        <w:rPr>
          <w:bCs/>
          <w:iCs/>
        </w:rPr>
        <w:t>e</w:t>
      </w:r>
      <w:r w:rsidRPr="005D7635">
        <w:rPr>
          <w:bCs/>
          <w:iCs/>
        </w:rPr>
        <w:t xml:space="preserve"> do SWZ - Kosztory</w:t>
      </w:r>
      <w:r>
        <w:rPr>
          <w:bCs/>
          <w:iCs/>
        </w:rPr>
        <w:t>s ofertowy (wycena wyposażenia)</w:t>
      </w:r>
      <w:r w:rsidRPr="005D7635">
        <w:rPr>
          <w:bCs/>
          <w:iCs/>
        </w:rPr>
        <w:t xml:space="preserve">- </w:t>
      </w:r>
      <w:r w:rsidRPr="005D7635">
        <w:rPr>
          <w:b/>
          <w:bCs/>
          <w:iCs/>
        </w:rPr>
        <w:t xml:space="preserve">dla części </w:t>
      </w:r>
      <w:r>
        <w:rPr>
          <w:b/>
          <w:bCs/>
          <w:iCs/>
        </w:rPr>
        <w:t>V*</w:t>
      </w:r>
    </w:p>
    <w:p w:rsidR="00FE6671" w:rsidRDefault="005D7635" w:rsidP="00FE6671">
      <w:pPr>
        <w:ind w:firstLine="708"/>
        <w:jc w:val="both"/>
        <w:rPr>
          <w:bCs/>
          <w:i/>
          <w:iCs/>
        </w:rPr>
      </w:pPr>
      <w:r w:rsidRPr="00E90260">
        <w:rPr>
          <w:bCs/>
          <w:i/>
          <w:iCs/>
        </w:rPr>
        <w:t>*(jeżeli dotyczy)</w:t>
      </w:r>
    </w:p>
    <w:p w:rsidR="00FE6671" w:rsidRPr="00FE6671" w:rsidRDefault="00FE6671" w:rsidP="00FE6671">
      <w:pPr>
        <w:pStyle w:val="Tekstpodstawowy2"/>
        <w:widowControl w:val="0"/>
        <w:suppressAutoHyphens/>
        <w:spacing w:after="0" w:line="240" w:lineRule="auto"/>
        <w:ind w:left="708" w:hanging="282"/>
        <w:jc w:val="both"/>
        <w:textAlignment w:val="baseline"/>
      </w:pPr>
      <w:r w:rsidRPr="00FE6671">
        <w:t>3) Wykaz osób zatrudnionych w</w:t>
      </w:r>
      <w:r w:rsidRPr="00BC538C">
        <w:t xml:space="preserve"> przypadku, gdy Wykonawca w treści oferty złożył deklarację (kryterium „Aspekty społeczne”)</w:t>
      </w:r>
      <w:r w:rsidRPr="00FE6671">
        <w:rPr>
          <w:i/>
        </w:rPr>
        <w:t>*(jeżeli dotyczy)</w:t>
      </w:r>
    </w:p>
    <w:p w:rsidR="00FE6671" w:rsidRPr="00E90260" w:rsidRDefault="00FE6671" w:rsidP="00FE6671">
      <w:pPr>
        <w:ind w:firstLine="708"/>
        <w:jc w:val="both"/>
        <w:rPr>
          <w:bCs/>
          <w:i/>
          <w:iCs/>
        </w:rPr>
      </w:pPr>
    </w:p>
    <w:p w:rsidR="002961CA" w:rsidRPr="002961CA" w:rsidRDefault="002961CA" w:rsidP="005D7635">
      <w:pPr>
        <w:pStyle w:val="Tekstpodstawowy2"/>
        <w:widowControl w:val="0"/>
        <w:suppressAutoHyphens/>
        <w:spacing w:after="0" w:line="240" w:lineRule="auto"/>
        <w:ind w:left="360"/>
        <w:jc w:val="both"/>
        <w:textAlignment w:val="baseline"/>
        <w:rPr>
          <w:rFonts w:eastAsia="Arial Narrow"/>
          <w:color w:val="00000A"/>
          <w:lang w:eastAsia="ar-SA"/>
        </w:rPr>
      </w:pPr>
    </w:p>
    <w:p w:rsidR="00BB09F0" w:rsidRPr="002961CA" w:rsidRDefault="00BB09F0" w:rsidP="002961CA">
      <w:pPr>
        <w:pStyle w:val="Textbody"/>
        <w:spacing w:line="240" w:lineRule="auto"/>
        <w:jc w:val="both"/>
        <w:rPr>
          <w:rFonts w:ascii="Times New Roman" w:hAnsi="Times New Roman" w:cs="Times New Roman"/>
          <w:highlight w:val="yellow"/>
        </w:rPr>
      </w:pPr>
    </w:p>
    <w:p w:rsidR="00BB09F0" w:rsidRPr="002961CA" w:rsidRDefault="00BB09F0" w:rsidP="002961CA">
      <w:pPr>
        <w:pStyle w:val="Textbody"/>
        <w:spacing w:line="240" w:lineRule="auto"/>
        <w:jc w:val="both"/>
        <w:rPr>
          <w:rFonts w:ascii="Times New Roman" w:hAnsi="Times New Roman" w:cs="Times New Roman"/>
          <w:b/>
          <w:bCs/>
        </w:rPr>
      </w:pPr>
      <w:r w:rsidRPr="002961CA">
        <w:rPr>
          <w:rFonts w:ascii="Times New Roman" w:hAnsi="Times New Roman" w:cs="Times New Roman"/>
          <w:b/>
          <w:bCs/>
        </w:rPr>
        <w:t xml:space="preserve">ZAMAWIAJĄCY:      </w:t>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t>WYKONAWCA:</w:t>
      </w:r>
      <w:r w:rsidRPr="002961CA">
        <w:rPr>
          <w:rFonts w:ascii="Times New Roman" w:hAnsi="Times New Roman" w:cs="Times New Roman"/>
          <w:b/>
          <w:bCs/>
        </w:rPr>
        <w:t xml:space="preserve">  </w:t>
      </w:r>
      <w:r w:rsidRPr="002961CA">
        <w:rPr>
          <w:rFonts w:ascii="Times New Roman" w:hAnsi="Times New Roman" w:cs="Times New Roman"/>
          <w:b/>
          <w:bCs/>
        </w:rPr>
        <w:tab/>
      </w:r>
      <w:r w:rsidRPr="002961CA">
        <w:rPr>
          <w:rFonts w:ascii="Times New Roman" w:hAnsi="Times New Roman" w:cs="Times New Roman"/>
          <w:b/>
          <w:bCs/>
        </w:rPr>
        <w:tab/>
        <w:t xml:space="preserve">                                                           </w:t>
      </w:r>
      <w:r w:rsidR="0035616C">
        <w:rPr>
          <w:rFonts w:ascii="Times New Roman" w:hAnsi="Times New Roman" w:cs="Times New Roman"/>
          <w:b/>
          <w:bCs/>
        </w:rPr>
        <w:t xml:space="preserve">                        </w:t>
      </w:r>
      <w:r w:rsidR="0035616C">
        <w:rPr>
          <w:rFonts w:ascii="Times New Roman" w:hAnsi="Times New Roman" w:cs="Times New Roman"/>
          <w:b/>
          <w:bCs/>
        </w:rPr>
        <w:tab/>
        <w:t xml:space="preserve">     </w:t>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p>
    <w:p w:rsidR="00BB09F0" w:rsidRPr="002961CA" w:rsidRDefault="00BB09F0" w:rsidP="002961CA">
      <w:pPr>
        <w:pStyle w:val="Nagwek1"/>
        <w:rPr>
          <w:rFonts w:ascii="Times New Roman" w:hAnsi="Times New Roman" w:cs="Times New Roman"/>
          <w:color w:val="auto"/>
          <w:sz w:val="22"/>
          <w:szCs w:val="22"/>
        </w:rPr>
      </w:pPr>
    </w:p>
    <w:p w:rsidR="00BB09F0" w:rsidRPr="002961CA" w:rsidRDefault="00BB09F0" w:rsidP="002961CA">
      <w:pPr>
        <w:pStyle w:val="Nagwek1"/>
        <w:rPr>
          <w:rFonts w:ascii="Times New Roman" w:hAnsi="Times New Roman" w:cs="Times New Roman"/>
          <w:color w:val="auto"/>
          <w:sz w:val="22"/>
          <w:szCs w:val="22"/>
        </w:rPr>
      </w:pPr>
      <w:r w:rsidRPr="002961CA">
        <w:rPr>
          <w:rFonts w:ascii="Times New Roman" w:hAnsi="Times New Roman" w:cs="Times New Roman"/>
          <w:color w:val="auto"/>
          <w:sz w:val="22"/>
          <w:szCs w:val="22"/>
        </w:rPr>
        <w:t>KONTRASYGNATA</w:t>
      </w:r>
    </w:p>
    <w:p w:rsidR="00BC6357" w:rsidRPr="00E14FF9" w:rsidRDefault="00B003BF" w:rsidP="002961CA">
      <w:pPr>
        <w:widowControl w:val="0"/>
        <w:suppressAutoHyphens/>
        <w:autoSpaceDE w:val="0"/>
        <w:rPr>
          <w:iCs/>
          <w:color w:val="000000"/>
          <w:lang w:eastAsia="ar-SA"/>
        </w:rPr>
      </w:pPr>
      <w:r w:rsidRPr="002961CA">
        <w:rPr>
          <w:iCs/>
          <w:color w:val="000000"/>
          <w:lang w:eastAsia="ar-SA"/>
        </w:rPr>
        <w:br w:type="page"/>
      </w:r>
      <w:r w:rsidR="00BC6357" w:rsidRPr="00E14FF9">
        <w:rPr>
          <w:rFonts w:eastAsia="SimSun"/>
          <w:b/>
        </w:rPr>
        <w:lastRenderedPageBreak/>
        <w:t>Klauzula informacyjna</w:t>
      </w:r>
    </w:p>
    <w:p w:rsidR="00AA7F98" w:rsidRPr="00E14FF9" w:rsidRDefault="00AA7F98" w:rsidP="00D75104">
      <w:pPr>
        <w:widowControl w:val="0"/>
        <w:numPr>
          <w:ilvl w:val="0"/>
          <w:numId w:val="11"/>
        </w:numPr>
        <w:tabs>
          <w:tab w:val="left" w:pos="1016"/>
        </w:tabs>
        <w:autoSpaceDE w:val="0"/>
        <w:autoSpaceDN w:val="0"/>
        <w:spacing w:before="137"/>
        <w:ind w:right="660"/>
        <w:jc w:val="both"/>
        <w:rPr>
          <w:rFonts w:eastAsia="Arial"/>
          <w:lang w:eastAsia="en-US"/>
        </w:rPr>
      </w:pPr>
      <w:r w:rsidRPr="00E14FF9">
        <w:rPr>
          <w:rFonts w:eastAsia="Arial"/>
          <w:lang w:eastAsia="en-US"/>
        </w:rPr>
        <w:t>Zamawiający,</w:t>
      </w:r>
      <w:r w:rsidRPr="00E14FF9">
        <w:rPr>
          <w:rFonts w:eastAsia="Arial"/>
          <w:spacing w:val="80"/>
          <w:lang w:eastAsia="en-US"/>
        </w:rPr>
        <w:t xml:space="preserve"> </w:t>
      </w:r>
      <w:r w:rsidRPr="00E14FF9">
        <w:rPr>
          <w:rFonts w:eastAsia="Arial"/>
          <w:lang w:eastAsia="en-US"/>
        </w:rPr>
        <w:t>realizując</w:t>
      </w:r>
      <w:r w:rsidRPr="00E14FF9">
        <w:rPr>
          <w:rFonts w:eastAsia="Arial"/>
          <w:spacing w:val="80"/>
          <w:lang w:eastAsia="en-US"/>
        </w:rPr>
        <w:t xml:space="preserve"> </w:t>
      </w:r>
      <w:r w:rsidRPr="00E14FF9">
        <w:rPr>
          <w:rFonts w:eastAsia="Arial"/>
          <w:lang w:eastAsia="en-US"/>
        </w:rPr>
        <w:t>nałożony</w:t>
      </w:r>
      <w:r w:rsidRPr="00E14FF9">
        <w:rPr>
          <w:rFonts w:eastAsia="Arial"/>
          <w:spacing w:val="80"/>
          <w:lang w:eastAsia="en-US"/>
        </w:rPr>
        <w:t xml:space="preserve"> </w:t>
      </w:r>
      <w:r w:rsidRPr="00E14FF9">
        <w:rPr>
          <w:rFonts w:eastAsia="Arial"/>
          <w:lang w:eastAsia="en-US"/>
        </w:rPr>
        <w:t>na</w:t>
      </w:r>
      <w:r w:rsidRPr="00E14FF9">
        <w:rPr>
          <w:rFonts w:eastAsia="Arial"/>
          <w:spacing w:val="80"/>
          <w:lang w:eastAsia="en-US"/>
        </w:rPr>
        <w:t xml:space="preserve"> </w:t>
      </w:r>
      <w:r w:rsidRPr="00E14FF9">
        <w:rPr>
          <w:rFonts w:eastAsia="Arial"/>
          <w:lang w:eastAsia="en-US"/>
        </w:rPr>
        <w:t>administratora</w:t>
      </w:r>
      <w:r w:rsidRPr="00E14FF9">
        <w:rPr>
          <w:rFonts w:eastAsia="Arial"/>
          <w:spacing w:val="80"/>
          <w:lang w:eastAsia="en-US"/>
        </w:rPr>
        <w:t xml:space="preserve"> </w:t>
      </w:r>
      <w:r w:rsidRPr="00E14FF9">
        <w:rPr>
          <w:rFonts w:eastAsia="Arial"/>
          <w:lang w:eastAsia="en-US"/>
        </w:rPr>
        <w:t>obowiązek</w:t>
      </w:r>
      <w:r w:rsidRPr="00E14FF9">
        <w:rPr>
          <w:rFonts w:eastAsia="Arial"/>
          <w:spacing w:val="80"/>
          <w:lang w:eastAsia="en-US"/>
        </w:rPr>
        <w:t xml:space="preserve"> </w:t>
      </w:r>
      <w:r w:rsidRPr="00E14FF9">
        <w:rPr>
          <w:rFonts w:eastAsia="Arial"/>
          <w:lang w:eastAsia="en-US"/>
        </w:rPr>
        <w:t>informacyjny wobec osób fizycznych – zgodnie z art. 13 i 14 RODO – informuje, że:</w:t>
      </w:r>
    </w:p>
    <w:p w:rsidR="00AA7F98" w:rsidRPr="00577679" w:rsidRDefault="00AA7F98" w:rsidP="00577679">
      <w:pPr>
        <w:widowControl w:val="0"/>
        <w:numPr>
          <w:ilvl w:val="1"/>
          <w:numId w:val="11"/>
        </w:numPr>
        <w:tabs>
          <w:tab w:val="left" w:pos="1369"/>
        </w:tabs>
        <w:autoSpaceDE w:val="0"/>
        <w:autoSpaceDN w:val="0"/>
        <w:spacing w:before="138"/>
        <w:ind w:right="655"/>
        <w:jc w:val="both"/>
        <w:rPr>
          <w:rFonts w:eastAsia="Arial"/>
          <w:lang w:eastAsia="en-US"/>
        </w:rPr>
      </w:pPr>
      <w:r w:rsidRPr="00E14FF9">
        <w:rPr>
          <w:rFonts w:eastAsia="Arial"/>
          <w:lang w:eastAsia="en-US"/>
        </w:rPr>
        <w:t xml:space="preserve">administratorem danych osobowych jest </w:t>
      </w:r>
      <w:r w:rsidR="00577679" w:rsidRPr="00577679">
        <w:rPr>
          <w:rFonts w:eastAsia="Arial"/>
          <w:lang w:eastAsia="en-US"/>
        </w:rPr>
        <w:t xml:space="preserve">Zespół Szkół Mechanicznych </w:t>
      </w:r>
      <w:r w:rsidR="00577679" w:rsidRPr="00577679">
        <w:rPr>
          <w:rFonts w:eastAsia="Arial"/>
          <w:lang w:eastAsia="en-US"/>
        </w:rPr>
        <w:br/>
        <w:t xml:space="preserve">i Ogólnokształcących Nr 5, im. Marszałka Józefa Piłsudskiego w Łomży, </w:t>
      </w:r>
      <w:r w:rsidR="00577679">
        <w:rPr>
          <w:rFonts w:eastAsia="Arial"/>
          <w:lang w:eastAsia="en-US"/>
        </w:rPr>
        <w:br/>
      </w:r>
      <w:r w:rsidR="00577679" w:rsidRPr="00577679">
        <w:rPr>
          <w:rFonts w:eastAsia="Arial"/>
          <w:lang w:eastAsia="en-US"/>
        </w:rPr>
        <w:t xml:space="preserve">ul. Przykoszarowa 22, 18-400 Łomża. </w:t>
      </w:r>
    </w:p>
    <w:p w:rsidR="00AA7F98" w:rsidRPr="00E14FF9" w:rsidRDefault="00AA7F98" w:rsidP="00D75104">
      <w:pPr>
        <w:widowControl w:val="0"/>
        <w:numPr>
          <w:ilvl w:val="1"/>
          <w:numId w:val="11"/>
        </w:numPr>
        <w:autoSpaceDE w:val="0"/>
        <w:autoSpaceDN w:val="0"/>
        <w:spacing w:before="138"/>
        <w:ind w:right="655"/>
        <w:jc w:val="both"/>
        <w:rPr>
          <w:rFonts w:eastAsia="Arial"/>
          <w:lang w:eastAsia="en-US"/>
        </w:rPr>
      </w:pPr>
      <w:r w:rsidRPr="00E14FF9">
        <w:rPr>
          <w:rFonts w:eastAsia="Arial"/>
          <w:lang w:eastAsia="en-US"/>
        </w:rPr>
        <w:t>kontakt</w:t>
      </w:r>
      <w:r w:rsidRPr="00E14FF9">
        <w:rPr>
          <w:rFonts w:eastAsia="Arial"/>
          <w:lang w:eastAsia="en-US"/>
        </w:rPr>
        <w:tab/>
        <w:t xml:space="preserve"> do</w:t>
      </w:r>
      <w:r w:rsidRPr="00E14FF9">
        <w:rPr>
          <w:rFonts w:eastAsia="Arial"/>
          <w:lang w:eastAsia="en-US"/>
        </w:rPr>
        <w:tab/>
        <w:t>inspektora</w:t>
      </w:r>
      <w:r w:rsidRPr="00E14FF9">
        <w:rPr>
          <w:rFonts w:eastAsia="Arial"/>
          <w:lang w:eastAsia="en-US"/>
        </w:rPr>
        <w:tab/>
      </w:r>
      <w:r w:rsidR="00577679">
        <w:rPr>
          <w:rFonts w:eastAsia="Arial"/>
          <w:lang w:eastAsia="en-US"/>
        </w:rPr>
        <w:t>ochrony</w:t>
      </w:r>
      <w:r w:rsidR="00577679">
        <w:rPr>
          <w:rFonts w:eastAsia="Arial"/>
          <w:lang w:eastAsia="en-US"/>
        </w:rPr>
        <w:tab/>
        <w:t>danych:</w:t>
      </w:r>
      <w:r w:rsidR="00577679">
        <w:rPr>
          <w:rFonts w:eastAsia="Arial"/>
          <w:lang w:eastAsia="en-US"/>
        </w:rPr>
        <w:tab/>
        <w:t xml:space="preserve">Inspektor ochrony </w:t>
      </w:r>
      <w:r w:rsidRPr="00E14FF9">
        <w:rPr>
          <w:rFonts w:eastAsia="Arial"/>
          <w:lang w:eastAsia="en-US"/>
        </w:rPr>
        <w:t>danych:</w:t>
      </w:r>
      <w:r w:rsidR="00577679">
        <w:rPr>
          <w:rFonts w:eastAsia="Arial"/>
          <w:lang w:eastAsia="en-US"/>
        </w:rPr>
        <w:t xml:space="preserve"> Błażej </w:t>
      </w:r>
      <w:proofErr w:type="spellStart"/>
      <w:r w:rsidR="00577679">
        <w:rPr>
          <w:rFonts w:eastAsia="Arial"/>
          <w:lang w:eastAsia="en-US"/>
        </w:rPr>
        <w:t>Siwik</w:t>
      </w:r>
      <w:proofErr w:type="spellEnd"/>
      <w:r w:rsidR="00577679">
        <w:rPr>
          <w:rFonts w:eastAsia="Arial"/>
          <w:lang w:eastAsia="en-US"/>
        </w:rPr>
        <w:t>, email:</w:t>
      </w:r>
      <w:r w:rsidRPr="00E14FF9">
        <w:rPr>
          <w:rFonts w:eastAsia="Arial"/>
          <w:lang w:eastAsia="en-US"/>
        </w:rPr>
        <w:t xml:space="preserve"> </w:t>
      </w:r>
      <w:hyperlink r:id="rId8" w:history="1">
        <w:r w:rsidR="00577679" w:rsidRPr="00230DF5">
          <w:rPr>
            <w:rStyle w:val="Hipercze"/>
            <w:rFonts w:ascii="Arial" w:hAnsi="Arial" w:cs="Arial"/>
            <w:b/>
            <w:bCs/>
            <w:sz w:val="20"/>
          </w:rPr>
          <w:t>rodo@zsmio.pl</w:t>
        </w:r>
      </w:hyperlink>
    </w:p>
    <w:p w:rsidR="00AA7F98" w:rsidRPr="00E14FF9" w:rsidRDefault="00AA7F98" w:rsidP="00D75104">
      <w:pPr>
        <w:widowControl w:val="0"/>
        <w:numPr>
          <w:ilvl w:val="1"/>
          <w:numId w:val="11"/>
        </w:numPr>
        <w:tabs>
          <w:tab w:val="left" w:pos="1369"/>
        </w:tabs>
        <w:autoSpaceDE w:val="0"/>
        <w:autoSpaceDN w:val="0"/>
        <w:spacing w:before="138"/>
        <w:ind w:right="655"/>
        <w:jc w:val="both"/>
        <w:rPr>
          <w:rFonts w:eastAsia="Arial"/>
          <w:lang w:eastAsia="en-US"/>
        </w:rPr>
      </w:pPr>
      <w:r w:rsidRPr="00E14FF9">
        <w:rPr>
          <w:rFonts w:eastAsia="Arial"/>
          <w:lang w:eastAsia="en-US"/>
        </w:rPr>
        <w:t xml:space="preserve">dane osobowe przetwarzane będą na podstawie art. 6 ust. 1 lit. b i c RODO, </w:t>
      </w:r>
      <w:r w:rsidRPr="00E14FF9">
        <w:rPr>
          <w:rFonts w:eastAsia="Arial"/>
          <w:lang w:eastAsia="en-US"/>
        </w:rPr>
        <w:br/>
        <w:t>w celu:</w:t>
      </w:r>
    </w:p>
    <w:p w:rsidR="00AA7F98" w:rsidRPr="00E14FF9" w:rsidRDefault="00AA7F98" w:rsidP="00D75104">
      <w:pPr>
        <w:widowControl w:val="0"/>
        <w:numPr>
          <w:ilvl w:val="2"/>
          <w:numId w:val="11"/>
        </w:numPr>
        <w:tabs>
          <w:tab w:val="left" w:pos="1721"/>
        </w:tabs>
        <w:autoSpaceDE w:val="0"/>
        <w:autoSpaceDN w:val="0"/>
        <w:spacing w:before="137"/>
        <w:ind w:left="1721" w:hanging="355"/>
        <w:jc w:val="both"/>
        <w:rPr>
          <w:rFonts w:eastAsia="Arial"/>
          <w:lang w:eastAsia="en-US"/>
        </w:rPr>
      </w:pPr>
      <w:r w:rsidRPr="00E14FF9">
        <w:rPr>
          <w:rFonts w:eastAsia="Arial"/>
          <w:lang w:eastAsia="en-US"/>
        </w:rPr>
        <w:t>zawarcia</w:t>
      </w:r>
      <w:r w:rsidRPr="00E14FF9">
        <w:rPr>
          <w:rFonts w:eastAsia="Arial"/>
          <w:spacing w:val="-5"/>
          <w:lang w:eastAsia="en-US"/>
        </w:rPr>
        <w:t xml:space="preserve"> </w:t>
      </w:r>
      <w:r w:rsidRPr="00E14FF9">
        <w:rPr>
          <w:rFonts w:eastAsia="Arial"/>
          <w:lang w:eastAsia="en-US"/>
        </w:rPr>
        <w:t>i</w:t>
      </w:r>
      <w:r w:rsidRPr="00E14FF9">
        <w:rPr>
          <w:rFonts w:eastAsia="Arial"/>
          <w:spacing w:val="-5"/>
          <w:lang w:eastAsia="en-US"/>
        </w:rPr>
        <w:t xml:space="preserve"> </w:t>
      </w:r>
      <w:r w:rsidRPr="00E14FF9">
        <w:rPr>
          <w:rFonts w:eastAsia="Arial"/>
          <w:lang w:eastAsia="en-US"/>
        </w:rPr>
        <w:t>wykonania</w:t>
      </w:r>
      <w:r w:rsidRPr="00E14FF9">
        <w:rPr>
          <w:rFonts w:eastAsia="Arial"/>
          <w:spacing w:val="-7"/>
          <w:lang w:eastAsia="en-US"/>
        </w:rPr>
        <w:t xml:space="preserve"> </w:t>
      </w:r>
      <w:r w:rsidRPr="00E14FF9">
        <w:rPr>
          <w:rFonts w:eastAsia="Arial"/>
          <w:lang w:eastAsia="en-US"/>
        </w:rPr>
        <w:t>niniejszej</w:t>
      </w:r>
      <w:r w:rsidRPr="00E14FF9">
        <w:rPr>
          <w:rFonts w:eastAsia="Arial"/>
          <w:spacing w:val="-4"/>
          <w:lang w:eastAsia="en-US"/>
        </w:rPr>
        <w:t xml:space="preserve"> </w:t>
      </w:r>
      <w:r w:rsidRPr="00E14FF9">
        <w:rPr>
          <w:rFonts w:eastAsia="Arial"/>
          <w:spacing w:val="-2"/>
          <w:lang w:eastAsia="en-US"/>
        </w:rPr>
        <w:t>umowy,</w:t>
      </w:r>
    </w:p>
    <w:p w:rsidR="00AA7F98" w:rsidRPr="00E14FF9" w:rsidRDefault="00AA7F98" w:rsidP="00D75104">
      <w:pPr>
        <w:widowControl w:val="0"/>
        <w:numPr>
          <w:ilvl w:val="2"/>
          <w:numId w:val="11"/>
        </w:numPr>
        <w:tabs>
          <w:tab w:val="left" w:pos="1721"/>
        </w:tabs>
        <w:autoSpaceDE w:val="0"/>
        <w:autoSpaceDN w:val="0"/>
        <w:spacing w:before="140"/>
        <w:ind w:left="1721" w:hanging="355"/>
        <w:jc w:val="both"/>
        <w:rPr>
          <w:rFonts w:eastAsia="Arial"/>
          <w:lang w:eastAsia="en-US"/>
        </w:rPr>
      </w:pPr>
      <w:r w:rsidRPr="00E14FF9">
        <w:rPr>
          <w:rFonts w:eastAsia="Arial"/>
          <w:lang w:eastAsia="en-US"/>
        </w:rPr>
        <w:t>wypełnienia</w:t>
      </w:r>
      <w:r w:rsidRPr="00E14FF9">
        <w:rPr>
          <w:rFonts w:eastAsia="Arial"/>
          <w:spacing w:val="-10"/>
          <w:lang w:eastAsia="en-US"/>
        </w:rPr>
        <w:t xml:space="preserve"> </w:t>
      </w:r>
      <w:r w:rsidRPr="00E14FF9">
        <w:rPr>
          <w:rFonts w:eastAsia="Arial"/>
          <w:lang w:eastAsia="en-US"/>
        </w:rPr>
        <w:t>obowiązków</w:t>
      </w:r>
      <w:r w:rsidRPr="00E14FF9">
        <w:rPr>
          <w:rFonts w:eastAsia="Arial"/>
          <w:spacing w:val="-5"/>
          <w:lang w:eastAsia="en-US"/>
        </w:rPr>
        <w:t xml:space="preserve"> </w:t>
      </w:r>
      <w:r w:rsidRPr="00E14FF9">
        <w:rPr>
          <w:rFonts w:eastAsia="Arial"/>
          <w:lang w:eastAsia="en-US"/>
        </w:rPr>
        <w:t>prawnych</w:t>
      </w:r>
      <w:r w:rsidRPr="00E14FF9">
        <w:rPr>
          <w:rFonts w:eastAsia="Arial"/>
          <w:spacing w:val="-5"/>
          <w:lang w:eastAsia="en-US"/>
        </w:rPr>
        <w:t xml:space="preserve"> </w:t>
      </w:r>
      <w:r w:rsidRPr="00E14FF9">
        <w:rPr>
          <w:rFonts w:eastAsia="Arial"/>
          <w:lang w:eastAsia="en-US"/>
        </w:rPr>
        <w:t>ciążących</w:t>
      </w:r>
      <w:r w:rsidRPr="00E14FF9">
        <w:rPr>
          <w:rFonts w:eastAsia="Arial"/>
          <w:spacing w:val="-7"/>
          <w:lang w:eastAsia="en-US"/>
        </w:rPr>
        <w:t xml:space="preserve"> </w:t>
      </w:r>
      <w:r w:rsidRPr="00E14FF9">
        <w:rPr>
          <w:rFonts w:eastAsia="Arial"/>
          <w:lang w:eastAsia="en-US"/>
        </w:rPr>
        <w:t>na</w:t>
      </w:r>
      <w:r w:rsidRPr="00E14FF9">
        <w:rPr>
          <w:rFonts w:eastAsia="Arial"/>
          <w:spacing w:val="-5"/>
          <w:lang w:eastAsia="en-US"/>
        </w:rPr>
        <w:t xml:space="preserve"> </w:t>
      </w:r>
      <w:r w:rsidRPr="00E14FF9">
        <w:rPr>
          <w:rFonts w:eastAsia="Arial"/>
          <w:spacing w:val="-2"/>
          <w:lang w:eastAsia="en-US"/>
        </w:rPr>
        <w:t>Zamawiającym,</w:t>
      </w:r>
    </w:p>
    <w:p w:rsidR="00AA7F98" w:rsidRPr="00E14FF9" w:rsidRDefault="00AA7F98" w:rsidP="00D75104">
      <w:pPr>
        <w:widowControl w:val="0"/>
        <w:numPr>
          <w:ilvl w:val="2"/>
          <w:numId w:val="11"/>
        </w:numPr>
        <w:tabs>
          <w:tab w:val="left" w:pos="1723"/>
        </w:tabs>
        <w:autoSpaceDE w:val="0"/>
        <w:autoSpaceDN w:val="0"/>
        <w:spacing w:before="136"/>
        <w:ind w:left="1723" w:hanging="357"/>
        <w:jc w:val="both"/>
        <w:rPr>
          <w:rFonts w:eastAsia="Arial"/>
          <w:lang w:eastAsia="en-US"/>
        </w:rPr>
      </w:pPr>
      <w:r w:rsidRPr="00E14FF9">
        <w:rPr>
          <w:rFonts w:eastAsia="Arial"/>
          <w:lang w:eastAsia="en-US"/>
        </w:rPr>
        <w:t>kontroli</w:t>
      </w:r>
      <w:r w:rsidRPr="00E14FF9">
        <w:rPr>
          <w:rFonts w:eastAsia="Arial"/>
          <w:spacing w:val="-8"/>
          <w:lang w:eastAsia="en-US"/>
        </w:rPr>
        <w:t xml:space="preserve"> </w:t>
      </w:r>
      <w:r w:rsidRPr="00E14FF9">
        <w:rPr>
          <w:rFonts w:eastAsia="Arial"/>
          <w:lang w:eastAsia="en-US"/>
        </w:rPr>
        <w:t>prawidłowości</w:t>
      </w:r>
      <w:r w:rsidRPr="00E14FF9">
        <w:rPr>
          <w:rFonts w:eastAsia="Arial"/>
          <w:spacing w:val="-10"/>
          <w:lang w:eastAsia="en-US"/>
        </w:rPr>
        <w:t xml:space="preserve"> </w:t>
      </w:r>
      <w:r w:rsidRPr="00E14FF9">
        <w:rPr>
          <w:rFonts w:eastAsia="Arial"/>
          <w:lang w:eastAsia="en-US"/>
        </w:rPr>
        <w:t>realizacji</w:t>
      </w:r>
      <w:r w:rsidRPr="00E14FF9">
        <w:rPr>
          <w:rFonts w:eastAsia="Arial"/>
          <w:spacing w:val="-7"/>
          <w:lang w:eastAsia="en-US"/>
        </w:rPr>
        <w:t xml:space="preserve"> </w:t>
      </w:r>
      <w:r w:rsidRPr="00E14FF9">
        <w:rPr>
          <w:rFonts w:eastAsia="Arial"/>
          <w:lang w:eastAsia="en-US"/>
        </w:rPr>
        <w:t>postanowień</w:t>
      </w:r>
      <w:r w:rsidRPr="00E14FF9">
        <w:rPr>
          <w:rFonts w:eastAsia="Arial"/>
          <w:spacing w:val="-9"/>
          <w:lang w:eastAsia="en-US"/>
        </w:rPr>
        <w:t xml:space="preserve"> </w:t>
      </w:r>
      <w:r w:rsidRPr="00E14FF9">
        <w:rPr>
          <w:rFonts w:eastAsia="Arial"/>
          <w:lang w:eastAsia="en-US"/>
        </w:rPr>
        <w:t>niniejszej</w:t>
      </w:r>
      <w:r w:rsidRPr="00E14FF9">
        <w:rPr>
          <w:rFonts w:eastAsia="Arial"/>
          <w:spacing w:val="-6"/>
          <w:lang w:eastAsia="en-US"/>
        </w:rPr>
        <w:t xml:space="preserve"> </w:t>
      </w:r>
      <w:r w:rsidRPr="00E14FF9">
        <w:rPr>
          <w:rFonts w:eastAsia="Arial"/>
          <w:spacing w:val="-2"/>
          <w:lang w:eastAsia="en-US"/>
        </w:rPr>
        <w:t>umowy,</w:t>
      </w:r>
    </w:p>
    <w:p w:rsidR="00AA7F98" w:rsidRPr="00E14FF9" w:rsidRDefault="00AA7F98" w:rsidP="00D75104">
      <w:pPr>
        <w:widowControl w:val="0"/>
        <w:numPr>
          <w:ilvl w:val="2"/>
          <w:numId w:val="11"/>
        </w:numPr>
        <w:autoSpaceDE w:val="0"/>
        <w:autoSpaceDN w:val="0"/>
        <w:spacing w:before="137"/>
        <w:ind w:left="1721" w:hanging="355"/>
        <w:jc w:val="both"/>
        <w:rPr>
          <w:rFonts w:eastAsia="Arial"/>
          <w:lang w:eastAsia="en-US"/>
        </w:rPr>
      </w:pPr>
      <w:r w:rsidRPr="00E14FF9">
        <w:rPr>
          <w:rFonts w:eastAsia="Arial"/>
          <w:lang w:eastAsia="en-US"/>
        </w:rPr>
        <w:t xml:space="preserve">ochrony praw Zamawiającego wynikających z niniejszej umowy, </w:t>
      </w:r>
      <w:r w:rsidRPr="00E14FF9">
        <w:rPr>
          <w:rFonts w:eastAsia="Arial"/>
          <w:lang w:eastAsia="en-US"/>
        </w:rPr>
        <w:br/>
        <w:t>a także w celu dochodzenia ewentualnych uprawnień i roszczeń wynikających z niniejszej umowy,</w:t>
      </w:r>
    </w:p>
    <w:p w:rsidR="00AA7F98" w:rsidRPr="00E14FF9" w:rsidRDefault="00AA7F98" w:rsidP="00D75104">
      <w:pPr>
        <w:widowControl w:val="0"/>
        <w:numPr>
          <w:ilvl w:val="2"/>
          <w:numId w:val="11"/>
        </w:numPr>
        <w:autoSpaceDE w:val="0"/>
        <w:autoSpaceDN w:val="0"/>
        <w:spacing w:before="137"/>
        <w:ind w:left="1721" w:hanging="355"/>
        <w:jc w:val="both"/>
        <w:rPr>
          <w:rFonts w:eastAsia="Arial"/>
          <w:lang w:eastAsia="en-US"/>
        </w:rPr>
      </w:pPr>
      <w:r w:rsidRPr="00E14FF9">
        <w:rPr>
          <w:rFonts w:eastAsia="Arial"/>
          <w:lang w:eastAsia="en-US"/>
        </w:rPr>
        <w:t>przechowywania dokumentacji na wypadek kontroli prowadzonej przez uprawnione organy i podmioty,</w:t>
      </w:r>
    </w:p>
    <w:p w:rsidR="00AA7F98" w:rsidRPr="00E14FF9" w:rsidRDefault="00AA7F98" w:rsidP="00D75104">
      <w:pPr>
        <w:widowControl w:val="0"/>
        <w:numPr>
          <w:ilvl w:val="2"/>
          <w:numId w:val="11"/>
        </w:numPr>
        <w:tabs>
          <w:tab w:val="left" w:pos="1722"/>
        </w:tabs>
        <w:autoSpaceDE w:val="0"/>
        <w:autoSpaceDN w:val="0"/>
        <w:spacing w:before="137"/>
        <w:ind w:left="1721" w:hanging="355"/>
        <w:jc w:val="both"/>
        <w:rPr>
          <w:rFonts w:eastAsia="Arial"/>
          <w:lang w:eastAsia="en-US"/>
        </w:rPr>
      </w:pPr>
      <w:r w:rsidRPr="00E14FF9">
        <w:rPr>
          <w:rFonts w:eastAsia="Arial"/>
          <w:lang w:eastAsia="en-US"/>
        </w:rPr>
        <w:t>przekazania dokumentacji do archiwum, a następnie jej zbrakowania;</w:t>
      </w:r>
    </w:p>
    <w:p w:rsidR="00AA7F98" w:rsidRPr="00E14FF9" w:rsidRDefault="00AA7F98" w:rsidP="00D75104">
      <w:pPr>
        <w:widowControl w:val="0"/>
        <w:numPr>
          <w:ilvl w:val="1"/>
          <w:numId w:val="11"/>
        </w:numPr>
        <w:tabs>
          <w:tab w:val="left" w:pos="1371"/>
        </w:tabs>
        <w:autoSpaceDE w:val="0"/>
        <w:autoSpaceDN w:val="0"/>
        <w:spacing w:before="138"/>
        <w:ind w:right="655"/>
        <w:jc w:val="both"/>
        <w:rPr>
          <w:rFonts w:eastAsia="Arial"/>
          <w:lang w:eastAsia="en-US"/>
        </w:rPr>
      </w:pPr>
      <w:r w:rsidRPr="00E14FF9">
        <w:rPr>
          <w:rFonts w:eastAsia="Arial"/>
          <w:lang w:eastAsia="en-US"/>
        </w:rPr>
        <w:t>odbiorcami danych osobowych będą:</w:t>
      </w:r>
    </w:p>
    <w:p w:rsidR="00AA7F98" w:rsidRPr="00E14FF9" w:rsidRDefault="00AA7F98" w:rsidP="00D75104">
      <w:pPr>
        <w:widowControl w:val="0"/>
        <w:numPr>
          <w:ilvl w:val="2"/>
          <w:numId w:val="11"/>
        </w:numPr>
        <w:tabs>
          <w:tab w:val="left" w:pos="1721"/>
          <w:tab w:val="left" w:pos="1724"/>
        </w:tabs>
        <w:autoSpaceDE w:val="0"/>
        <w:autoSpaceDN w:val="0"/>
        <w:spacing w:before="137"/>
        <w:ind w:right="658"/>
        <w:jc w:val="both"/>
        <w:rPr>
          <w:rFonts w:eastAsia="Arial"/>
          <w:lang w:eastAsia="en-US"/>
        </w:rPr>
      </w:pPr>
      <w:r w:rsidRPr="00E14FF9">
        <w:rPr>
          <w:rFonts w:eastAsia="Arial"/>
          <w:lang w:eastAsia="en-US"/>
        </w:rPr>
        <w:t>osoby lub podmioty, którym udostępniona zostanie niniejsza umowa lub dokumentacja związania z realizacją umowy w oparciu o powszechnie obowiązujące przepisy, w tym w szczególności w oparciu o art. 2 i nast. ustawy z dnia 6 września 2001 r. o dostępie do informacji publicznej,</w:t>
      </w:r>
    </w:p>
    <w:p w:rsidR="00AA7F98" w:rsidRPr="00E14FF9" w:rsidRDefault="00AA7F98" w:rsidP="00D75104">
      <w:pPr>
        <w:widowControl w:val="0"/>
        <w:numPr>
          <w:ilvl w:val="2"/>
          <w:numId w:val="11"/>
        </w:numPr>
        <w:tabs>
          <w:tab w:val="left" w:pos="1721"/>
          <w:tab w:val="left" w:pos="1724"/>
        </w:tabs>
        <w:autoSpaceDE w:val="0"/>
        <w:autoSpaceDN w:val="0"/>
        <w:spacing w:before="74"/>
        <w:ind w:right="660"/>
        <w:jc w:val="both"/>
        <w:rPr>
          <w:rFonts w:eastAsia="Arial"/>
          <w:lang w:eastAsia="en-US"/>
        </w:rPr>
      </w:pPr>
      <w:r w:rsidRPr="00E14FF9">
        <w:rPr>
          <w:rFonts w:eastAsia="Arial"/>
          <w:lang w:eastAsia="en-US"/>
        </w:rPr>
        <w:t xml:space="preserve">podmioty przetwarzające dane osobowe w imieniu Zamawiającego, </w:t>
      </w:r>
      <w:r w:rsidRPr="00E14FF9">
        <w:rPr>
          <w:rFonts w:eastAsia="Arial"/>
          <w:lang w:eastAsia="en-US"/>
        </w:rPr>
        <w:br/>
        <w:t xml:space="preserve">w szczególności podmioty świadczące usługi </w:t>
      </w:r>
      <w:proofErr w:type="spellStart"/>
      <w:r w:rsidRPr="00E14FF9">
        <w:rPr>
          <w:rFonts w:eastAsia="Arial"/>
          <w:lang w:eastAsia="en-US"/>
        </w:rPr>
        <w:t>audytowe</w:t>
      </w:r>
      <w:proofErr w:type="spellEnd"/>
      <w:r w:rsidRPr="00E14FF9">
        <w:rPr>
          <w:rFonts w:eastAsia="Arial"/>
          <w:lang w:eastAsia="en-US"/>
        </w:rPr>
        <w:t>, usługi doradcze, usługi nadzoru inwestorskiego;</w:t>
      </w:r>
    </w:p>
    <w:p w:rsidR="00AA7F98" w:rsidRPr="00E14FF9" w:rsidRDefault="00AA7F98" w:rsidP="00D75104">
      <w:pPr>
        <w:widowControl w:val="0"/>
        <w:numPr>
          <w:ilvl w:val="2"/>
          <w:numId w:val="11"/>
        </w:numPr>
        <w:tabs>
          <w:tab w:val="left" w:pos="1724"/>
        </w:tabs>
        <w:autoSpaceDE w:val="0"/>
        <w:autoSpaceDN w:val="0"/>
        <w:ind w:right="660"/>
        <w:jc w:val="both"/>
        <w:rPr>
          <w:rFonts w:eastAsia="Arial"/>
          <w:lang w:eastAsia="en-US"/>
        </w:rPr>
      </w:pPr>
      <w:r w:rsidRPr="00E14FF9">
        <w:rPr>
          <w:rFonts w:eastAsia="Arial"/>
          <w:lang w:eastAsia="en-US"/>
        </w:rPr>
        <w:t xml:space="preserve">inni administratorzy danych, działający na mocy umów zawartych </w:t>
      </w:r>
      <w:r w:rsidRPr="00E14FF9">
        <w:rPr>
          <w:rFonts w:eastAsia="Arial"/>
          <w:lang w:eastAsia="en-US"/>
        </w:rPr>
        <w:br/>
        <w:t>z Zamawiającym lub na podstawie powszechnie obowiązujących przepisów prawa, w tym:</w:t>
      </w:r>
    </w:p>
    <w:p w:rsidR="00AA7F98" w:rsidRPr="00E14FF9" w:rsidRDefault="000B17B3" w:rsidP="002961CA">
      <w:pPr>
        <w:widowControl w:val="0"/>
        <w:tabs>
          <w:tab w:val="left" w:pos="1724"/>
        </w:tabs>
        <w:autoSpaceDE w:val="0"/>
        <w:autoSpaceDN w:val="0"/>
        <w:ind w:left="1066" w:right="660"/>
        <w:jc w:val="both"/>
        <w:rPr>
          <w:rFonts w:eastAsia="Arial"/>
          <w:lang w:eastAsia="en-US"/>
        </w:rPr>
      </w:pPr>
      <w:r w:rsidRPr="00E14FF9">
        <w:rPr>
          <w:rFonts w:eastAsia="Arial"/>
          <w:lang w:eastAsia="en-US"/>
        </w:rPr>
        <w:t xml:space="preserve">- </w:t>
      </w:r>
      <w:r w:rsidR="00AA7F98" w:rsidRPr="00E14FF9">
        <w:rPr>
          <w:rFonts w:eastAsia="Arial"/>
          <w:lang w:eastAsia="en-US"/>
        </w:rPr>
        <w:t>podmioty świadczące pomoc prawną,</w:t>
      </w:r>
    </w:p>
    <w:p w:rsidR="000B17B3" w:rsidRPr="00E14FF9" w:rsidRDefault="000B17B3" w:rsidP="002961CA">
      <w:pPr>
        <w:widowControl w:val="0"/>
        <w:tabs>
          <w:tab w:val="left" w:pos="1724"/>
        </w:tabs>
        <w:autoSpaceDE w:val="0"/>
        <w:autoSpaceDN w:val="0"/>
        <w:ind w:left="1066" w:right="660"/>
        <w:jc w:val="both"/>
        <w:rPr>
          <w:rFonts w:eastAsia="Arial"/>
          <w:lang w:eastAsia="en-US"/>
        </w:rPr>
      </w:pPr>
      <w:r w:rsidRPr="00E14FF9">
        <w:rPr>
          <w:rFonts w:eastAsia="Arial"/>
          <w:lang w:eastAsia="en-US"/>
        </w:rPr>
        <w:t xml:space="preserve">- </w:t>
      </w:r>
      <w:r w:rsidR="00AA7F98" w:rsidRPr="00E14FF9">
        <w:rPr>
          <w:rFonts w:eastAsia="Arial"/>
          <w:lang w:eastAsia="en-US"/>
        </w:rPr>
        <w:t>podmioty świadczące usługi pocztowe lub kurierskie,</w:t>
      </w:r>
    </w:p>
    <w:p w:rsidR="00AA7F98" w:rsidRPr="00E14FF9" w:rsidRDefault="000B17B3" w:rsidP="002961CA">
      <w:pPr>
        <w:widowControl w:val="0"/>
        <w:tabs>
          <w:tab w:val="left" w:pos="1724"/>
        </w:tabs>
        <w:autoSpaceDE w:val="0"/>
        <w:autoSpaceDN w:val="0"/>
        <w:ind w:left="1066" w:right="660"/>
        <w:jc w:val="both"/>
        <w:rPr>
          <w:rFonts w:eastAsia="Arial"/>
          <w:lang w:eastAsia="en-US"/>
        </w:rPr>
      </w:pPr>
      <w:r w:rsidRPr="00E14FF9">
        <w:rPr>
          <w:rFonts w:eastAsia="Arial"/>
          <w:lang w:eastAsia="en-US"/>
        </w:rPr>
        <w:t xml:space="preserve">- </w:t>
      </w:r>
      <w:r w:rsidR="00AA7F98" w:rsidRPr="00E14FF9">
        <w:rPr>
          <w:rFonts w:eastAsia="Arial"/>
          <w:lang w:eastAsia="en-US"/>
        </w:rPr>
        <w:t>podmioty prowadzące działalność płatniczą (banki, instytucje płatnicze),</w:t>
      </w:r>
    </w:p>
    <w:p w:rsidR="00AA7F98" w:rsidRPr="00E14FF9" w:rsidRDefault="00AA7F98" w:rsidP="00D75104">
      <w:pPr>
        <w:widowControl w:val="0"/>
        <w:numPr>
          <w:ilvl w:val="1"/>
          <w:numId w:val="11"/>
        </w:numPr>
        <w:tabs>
          <w:tab w:val="left" w:pos="1368"/>
          <w:tab w:val="left" w:pos="1371"/>
        </w:tabs>
        <w:autoSpaceDE w:val="0"/>
        <w:autoSpaceDN w:val="0"/>
        <w:spacing w:before="138"/>
        <w:ind w:right="655"/>
        <w:jc w:val="both"/>
        <w:rPr>
          <w:rFonts w:eastAsia="Arial"/>
          <w:lang w:eastAsia="en-US"/>
        </w:rPr>
      </w:pPr>
      <w:r w:rsidRPr="00E14FF9">
        <w:rPr>
          <w:rFonts w:eastAsia="Arial"/>
          <w:lang w:eastAsia="en-US"/>
        </w:rPr>
        <w:t xml:space="preserve">dane osobowe będą przetwarzane przez okres realizacji zadania, </w:t>
      </w:r>
      <w:r w:rsidRPr="00E14FF9">
        <w:rPr>
          <w:rFonts w:eastAsia="Arial"/>
          <w:lang w:eastAsia="en-US"/>
        </w:rPr>
        <w:br/>
        <w:t xml:space="preserve">o którym mowa w § 1 ust. 1 niniejszej umowy, okres rękojmi </w:t>
      </w:r>
      <w:r w:rsidRPr="00E14FF9">
        <w:rPr>
          <w:rFonts w:eastAsia="Arial"/>
          <w:lang w:eastAsia="en-US"/>
        </w:rPr>
        <w:br/>
        <w:t>i gwarancji, przez okres niezbędny do dochodzenia roszczeń i obrony swoich praw z tytułu realizacji umowy</w:t>
      </w:r>
      <w:r w:rsidRPr="00E14FF9">
        <w:rPr>
          <w:rFonts w:eastAsia="Arial"/>
          <w:spacing w:val="-11"/>
          <w:lang w:eastAsia="en-US"/>
        </w:rPr>
        <w:t xml:space="preserve"> </w:t>
      </w:r>
      <w:r w:rsidRPr="00E14FF9">
        <w:rPr>
          <w:rFonts w:eastAsia="Arial"/>
          <w:lang w:eastAsia="en-US"/>
        </w:rPr>
        <w:t>oraz</w:t>
      </w:r>
      <w:r w:rsidRPr="00E14FF9">
        <w:rPr>
          <w:rFonts w:eastAsia="Arial"/>
          <w:spacing w:val="-10"/>
          <w:lang w:eastAsia="en-US"/>
        </w:rPr>
        <w:t xml:space="preserve"> </w:t>
      </w:r>
      <w:r w:rsidRPr="00E14FF9">
        <w:rPr>
          <w:rFonts w:eastAsia="Arial"/>
          <w:lang w:eastAsia="en-US"/>
        </w:rPr>
        <w:t>przez</w:t>
      </w:r>
      <w:r w:rsidRPr="00E14FF9">
        <w:rPr>
          <w:rFonts w:eastAsia="Arial"/>
          <w:spacing w:val="-10"/>
          <w:lang w:eastAsia="en-US"/>
        </w:rPr>
        <w:t xml:space="preserve"> </w:t>
      </w:r>
      <w:r w:rsidRPr="00E14FF9">
        <w:rPr>
          <w:rFonts w:eastAsia="Arial"/>
          <w:lang w:eastAsia="en-US"/>
        </w:rPr>
        <w:t>okres</w:t>
      </w:r>
      <w:r w:rsidRPr="00E14FF9">
        <w:rPr>
          <w:rFonts w:eastAsia="Arial"/>
          <w:spacing w:val="-8"/>
          <w:lang w:eastAsia="en-US"/>
        </w:rPr>
        <w:t xml:space="preserve"> </w:t>
      </w:r>
      <w:r w:rsidRPr="00E14FF9">
        <w:rPr>
          <w:rFonts w:eastAsia="Arial"/>
          <w:lang w:eastAsia="en-US"/>
        </w:rPr>
        <w:t>archiwizacji</w:t>
      </w:r>
      <w:r w:rsidRPr="00E14FF9">
        <w:rPr>
          <w:rFonts w:eastAsia="Arial"/>
          <w:spacing w:val="-8"/>
          <w:lang w:eastAsia="en-US"/>
        </w:rPr>
        <w:t xml:space="preserve"> </w:t>
      </w:r>
      <w:r w:rsidRPr="00E14FF9">
        <w:rPr>
          <w:rFonts w:eastAsia="Arial"/>
          <w:lang w:eastAsia="en-US"/>
        </w:rPr>
        <w:t>zgodny</w:t>
      </w:r>
      <w:r w:rsidRPr="00E14FF9">
        <w:rPr>
          <w:rFonts w:eastAsia="Arial"/>
          <w:spacing w:val="-13"/>
          <w:lang w:eastAsia="en-US"/>
        </w:rPr>
        <w:t xml:space="preserve"> </w:t>
      </w:r>
      <w:r w:rsidR="00E14FF9">
        <w:rPr>
          <w:rFonts w:eastAsia="Arial"/>
          <w:spacing w:val="-13"/>
          <w:lang w:eastAsia="en-US"/>
        </w:rPr>
        <w:br/>
      </w:r>
      <w:r w:rsidRPr="00E14FF9">
        <w:rPr>
          <w:rFonts w:eastAsia="Arial"/>
          <w:lang w:eastAsia="en-US"/>
        </w:rPr>
        <w:t>z</w:t>
      </w:r>
      <w:r w:rsidRPr="00E14FF9">
        <w:rPr>
          <w:rFonts w:eastAsia="Arial"/>
          <w:spacing w:val="-8"/>
          <w:lang w:eastAsia="en-US"/>
        </w:rPr>
        <w:t xml:space="preserve"> </w:t>
      </w:r>
      <w:r w:rsidRPr="00E14FF9">
        <w:rPr>
          <w:rFonts w:eastAsia="Arial"/>
          <w:lang w:eastAsia="en-US"/>
        </w:rPr>
        <w:t>rozporządzeniem</w:t>
      </w:r>
      <w:r w:rsidRPr="00E14FF9">
        <w:rPr>
          <w:rFonts w:eastAsia="Arial"/>
          <w:spacing w:val="-8"/>
          <w:lang w:eastAsia="en-US"/>
        </w:rPr>
        <w:t xml:space="preserve"> </w:t>
      </w:r>
      <w:r w:rsidRPr="00E14FF9">
        <w:rPr>
          <w:rFonts w:eastAsia="Arial"/>
          <w:lang w:eastAsia="en-US"/>
        </w:rPr>
        <w:t>Prezesa</w:t>
      </w:r>
      <w:r w:rsidRPr="00E14FF9">
        <w:rPr>
          <w:rFonts w:eastAsia="Arial"/>
          <w:spacing w:val="-9"/>
          <w:lang w:eastAsia="en-US"/>
        </w:rPr>
        <w:t xml:space="preserve"> </w:t>
      </w:r>
      <w:r w:rsidRPr="00E14FF9">
        <w:rPr>
          <w:rFonts w:eastAsia="Arial"/>
          <w:lang w:eastAsia="en-US"/>
        </w:rPr>
        <w:t xml:space="preserve">Rady Ministrów z dnia 18.01.2011 r. w sprawie instrukcji kancelaryjnej, jednolitych rzeczowych wykazów akt oraz instrukcji </w:t>
      </w:r>
      <w:r w:rsidR="00E14FF9">
        <w:rPr>
          <w:rFonts w:eastAsia="Arial"/>
          <w:lang w:eastAsia="en-US"/>
        </w:rPr>
        <w:br/>
      </w:r>
      <w:r w:rsidRPr="00E14FF9">
        <w:rPr>
          <w:rFonts w:eastAsia="Arial"/>
          <w:lang w:eastAsia="en-US"/>
        </w:rPr>
        <w:t>w sprawie organizacji i zakresu działania archiwów zakładowych, a także przez okres, o którym mowa w art. 125 ust. 4 lit. d) w zw. z art. 140 rozporządzenia Parlamentu Europejskiego nr 1303/2013 z dnia 17.12.2013 r. w przypadku zamówień współfinansowanych ze środków UE;</w:t>
      </w:r>
    </w:p>
    <w:p w:rsidR="00AA7F98" w:rsidRPr="00E14FF9" w:rsidRDefault="00AA7F98" w:rsidP="00D75104">
      <w:pPr>
        <w:widowControl w:val="0"/>
        <w:numPr>
          <w:ilvl w:val="1"/>
          <w:numId w:val="11"/>
        </w:numPr>
        <w:tabs>
          <w:tab w:val="left" w:pos="1368"/>
          <w:tab w:val="left" w:pos="1371"/>
        </w:tabs>
        <w:autoSpaceDE w:val="0"/>
        <w:autoSpaceDN w:val="0"/>
        <w:spacing w:before="1"/>
        <w:ind w:right="656"/>
        <w:jc w:val="both"/>
        <w:rPr>
          <w:rFonts w:eastAsia="Arial"/>
          <w:lang w:eastAsia="en-US"/>
        </w:rPr>
      </w:pPr>
      <w:r w:rsidRPr="00E14FF9">
        <w:rPr>
          <w:rFonts w:eastAsia="Arial"/>
          <w:lang w:eastAsia="en-US"/>
        </w:rPr>
        <w:lastRenderedPageBreak/>
        <w:t>osobie fizycznej, której dane dotyczą, przysługuje prawo do żądania od administratora dostępu do danych osobowych, do ich sprostowania lub ograniczenia</w:t>
      </w:r>
      <w:r w:rsidRPr="00E14FF9">
        <w:rPr>
          <w:rFonts w:eastAsia="Arial"/>
          <w:spacing w:val="-11"/>
          <w:lang w:eastAsia="en-US"/>
        </w:rPr>
        <w:t xml:space="preserve"> </w:t>
      </w:r>
      <w:r w:rsidRPr="00E14FF9">
        <w:rPr>
          <w:rFonts w:eastAsia="Arial"/>
          <w:lang w:eastAsia="en-US"/>
        </w:rPr>
        <w:t>przetwarzania</w:t>
      </w:r>
      <w:r w:rsidRPr="00E14FF9">
        <w:rPr>
          <w:rFonts w:eastAsia="Arial"/>
          <w:spacing w:val="-6"/>
          <w:lang w:eastAsia="en-US"/>
        </w:rPr>
        <w:t xml:space="preserve"> </w:t>
      </w:r>
      <w:r w:rsidRPr="00E14FF9">
        <w:rPr>
          <w:rFonts w:eastAsia="Arial"/>
          <w:lang w:eastAsia="en-US"/>
        </w:rPr>
        <w:t>-</w:t>
      </w:r>
      <w:r w:rsidRPr="00E14FF9">
        <w:rPr>
          <w:rFonts w:eastAsia="Arial"/>
          <w:spacing w:val="-9"/>
          <w:lang w:eastAsia="en-US"/>
        </w:rPr>
        <w:t xml:space="preserve"> </w:t>
      </w:r>
      <w:r w:rsidRPr="00E14FF9">
        <w:rPr>
          <w:rFonts w:eastAsia="Arial"/>
          <w:lang w:eastAsia="en-US"/>
        </w:rPr>
        <w:t>na</w:t>
      </w:r>
      <w:r w:rsidRPr="00E14FF9">
        <w:rPr>
          <w:rFonts w:eastAsia="Arial"/>
          <w:spacing w:val="-8"/>
          <w:lang w:eastAsia="en-US"/>
        </w:rPr>
        <w:t xml:space="preserve"> </w:t>
      </w:r>
      <w:r w:rsidRPr="00E14FF9">
        <w:rPr>
          <w:rFonts w:eastAsia="Arial"/>
          <w:lang w:eastAsia="en-US"/>
        </w:rPr>
        <w:t>zasadach</w:t>
      </w:r>
      <w:r w:rsidRPr="00E14FF9">
        <w:rPr>
          <w:rFonts w:eastAsia="Arial"/>
          <w:spacing w:val="-8"/>
          <w:lang w:eastAsia="en-US"/>
        </w:rPr>
        <w:t xml:space="preserve"> </w:t>
      </w:r>
      <w:r w:rsidRPr="00E14FF9">
        <w:rPr>
          <w:rFonts w:eastAsia="Arial"/>
          <w:lang w:eastAsia="en-US"/>
        </w:rPr>
        <w:t>określonych</w:t>
      </w:r>
      <w:r w:rsidRPr="00E14FF9">
        <w:rPr>
          <w:rFonts w:eastAsia="Arial"/>
          <w:spacing w:val="-8"/>
          <w:lang w:eastAsia="en-US"/>
        </w:rPr>
        <w:t xml:space="preserve"> </w:t>
      </w:r>
      <w:r w:rsidRPr="00E14FF9">
        <w:rPr>
          <w:rFonts w:eastAsia="Arial"/>
          <w:lang w:eastAsia="en-US"/>
        </w:rPr>
        <w:t>w</w:t>
      </w:r>
      <w:r w:rsidRPr="00E14FF9">
        <w:rPr>
          <w:rFonts w:eastAsia="Arial"/>
          <w:spacing w:val="-9"/>
          <w:lang w:eastAsia="en-US"/>
        </w:rPr>
        <w:t xml:space="preserve"> </w:t>
      </w:r>
      <w:r w:rsidRPr="00E14FF9">
        <w:rPr>
          <w:rFonts w:eastAsia="Arial"/>
          <w:lang w:eastAsia="en-US"/>
        </w:rPr>
        <w:t>RODO</w:t>
      </w:r>
      <w:r w:rsidRPr="00E14FF9">
        <w:rPr>
          <w:rFonts w:eastAsia="Arial"/>
          <w:spacing w:val="-11"/>
          <w:lang w:eastAsia="en-US"/>
        </w:rPr>
        <w:t xml:space="preserve"> </w:t>
      </w:r>
      <w:r w:rsidRPr="00E14FF9">
        <w:rPr>
          <w:rFonts w:eastAsia="Arial"/>
          <w:lang w:eastAsia="en-US"/>
        </w:rPr>
        <w:t>oraz</w:t>
      </w:r>
      <w:r w:rsidRPr="00E14FF9">
        <w:rPr>
          <w:rFonts w:eastAsia="Arial"/>
          <w:spacing w:val="-9"/>
          <w:lang w:eastAsia="en-US"/>
        </w:rPr>
        <w:t xml:space="preserve"> </w:t>
      </w:r>
      <w:r w:rsidRPr="00E14FF9">
        <w:rPr>
          <w:rFonts w:eastAsia="Arial"/>
          <w:spacing w:val="-9"/>
          <w:lang w:eastAsia="en-US"/>
        </w:rPr>
        <w:br/>
      </w:r>
      <w:r w:rsidRPr="00E14FF9">
        <w:rPr>
          <w:rFonts w:eastAsia="Arial"/>
          <w:lang w:eastAsia="en-US"/>
        </w:rPr>
        <w:t>w</w:t>
      </w:r>
      <w:r w:rsidRPr="00E14FF9">
        <w:rPr>
          <w:rFonts w:eastAsia="Arial"/>
          <w:spacing w:val="-9"/>
          <w:lang w:eastAsia="en-US"/>
        </w:rPr>
        <w:t xml:space="preserve"> </w:t>
      </w:r>
      <w:r w:rsidRPr="00E14FF9">
        <w:rPr>
          <w:rFonts w:eastAsia="Arial"/>
          <w:lang w:eastAsia="en-US"/>
        </w:rPr>
        <w:t>innych obowiązujących w tym zakresie przepisów prawa;</w:t>
      </w:r>
    </w:p>
    <w:p w:rsidR="00AA7F98" w:rsidRPr="00E14FF9" w:rsidRDefault="00AA7F98" w:rsidP="00D75104">
      <w:pPr>
        <w:widowControl w:val="0"/>
        <w:numPr>
          <w:ilvl w:val="1"/>
          <w:numId w:val="11"/>
        </w:numPr>
        <w:tabs>
          <w:tab w:val="left" w:pos="1368"/>
          <w:tab w:val="left" w:pos="1371"/>
        </w:tabs>
        <w:autoSpaceDE w:val="0"/>
        <w:autoSpaceDN w:val="0"/>
        <w:spacing w:before="1"/>
        <w:ind w:right="657"/>
        <w:jc w:val="both"/>
        <w:rPr>
          <w:rFonts w:eastAsia="Arial"/>
          <w:lang w:eastAsia="en-US"/>
        </w:rPr>
      </w:pPr>
      <w:r w:rsidRPr="00E14FF9">
        <w:rPr>
          <w:rFonts w:eastAsia="Arial"/>
          <w:lang w:eastAsia="en-US"/>
        </w:rPr>
        <w:t>osobie</w:t>
      </w:r>
      <w:r w:rsidRPr="00E14FF9">
        <w:rPr>
          <w:rFonts w:eastAsia="Arial"/>
          <w:spacing w:val="-17"/>
          <w:lang w:eastAsia="en-US"/>
        </w:rPr>
        <w:t xml:space="preserve"> </w:t>
      </w:r>
      <w:r w:rsidRPr="00E14FF9">
        <w:rPr>
          <w:rFonts w:eastAsia="Arial"/>
          <w:lang w:eastAsia="en-US"/>
        </w:rPr>
        <w:t>fizycznej,</w:t>
      </w:r>
      <w:r w:rsidRPr="00E14FF9">
        <w:rPr>
          <w:rFonts w:eastAsia="Arial"/>
          <w:spacing w:val="-15"/>
          <w:lang w:eastAsia="en-US"/>
        </w:rPr>
        <w:t xml:space="preserve"> </w:t>
      </w:r>
      <w:r w:rsidRPr="00E14FF9">
        <w:rPr>
          <w:rFonts w:eastAsia="Arial"/>
          <w:lang w:eastAsia="en-US"/>
        </w:rPr>
        <w:t>której</w:t>
      </w:r>
      <w:r w:rsidRPr="00E14FF9">
        <w:rPr>
          <w:rFonts w:eastAsia="Arial"/>
          <w:spacing w:val="-17"/>
          <w:lang w:eastAsia="en-US"/>
        </w:rPr>
        <w:t xml:space="preserve"> </w:t>
      </w:r>
      <w:r w:rsidRPr="00E14FF9">
        <w:rPr>
          <w:rFonts w:eastAsia="Arial"/>
          <w:lang w:eastAsia="en-US"/>
        </w:rPr>
        <w:t>dane</w:t>
      </w:r>
      <w:r w:rsidRPr="00E14FF9">
        <w:rPr>
          <w:rFonts w:eastAsia="Arial"/>
          <w:spacing w:val="-14"/>
          <w:lang w:eastAsia="en-US"/>
        </w:rPr>
        <w:t xml:space="preserve"> </w:t>
      </w:r>
      <w:r w:rsidRPr="00E14FF9">
        <w:rPr>
          <w:rFonts w:eastAsia="Arial"/>
          <w:lang w:eastAsia="en-US"/>
        </w:rPr>
        <w:t>dotyczą</w:t>
      </w:r>
      <w:r w:rsidRPr="00E14FF9">
        <w:rPr>
          <w:rFonts w:eastAsia="Arial"/>
          <w:spacing w:val="-14"/>
          <w:lang w:eastAsia="en-US"/>
        </w:rPr>
        <w:t xml:space="preserve"> </w:t>
      </w:r>
      <w:r w:rsidRPr="00E14FF9">
        <w:rPr>
          <w:rFonts w:eastAsia="Arial"/>
          <w:lang w:eastAsia="en-US"/>
        </w:rPr>
        <w:t>przysługuje</w:t>
      </w:r>
      <w:r w:rsidRPr="00E14FF9">
        <w:rPr>
          <w:rFonts w:eastAsia="Arial"/>
          <w:spacing w:val="-15"/>
          <w:lang w:eastAsia="en-US"/>
        </w:rPr>
        <w:t xml:space="preserve"> </w:t>
      </w:r>
      <w:r w:rsidRPr="00E14FF9">
        <w:rPr>
          <w:rFonts w:eastAsia="Arial"/>
          <w:lang w:eastAsia="en-US"/>
        </w:rPr>
        <w:t>prawo</w:t>
      </w:r>
      <w:r w:rsidRPr="00E14FF9">
        <w:rPr>
          <w:rFonts w:eastAsia="Arial"/>
          <w:spacing w:val="-17"/>
          <w:lang w:eastAsia="en-US"/>
        </w:rPr>
        <w:t xml:space="preserve"> </w:t>
      </w:r>
      <w:r w:rsidRPr="00E14FF9">
        <w:rPr>
          <w:rFonts w:eastAsia="Arial"/>
          <w:lang w:eastAsia="en-US"/>
        </w:rPr>
        <w:t>do</w:t>
      </w:r>
      <w:r w:rsidRPr="00E14FF9">
        <w:rPr>
          <w:rFonts w:eastAsia="Arial"/>
          <w:spacing w:val="-14"/>
          <w:lang w:eastAsia="en-US"/>
        </w:rPr>
        <w:t xml:space="preserve"> </w:t>
      </w:r>
      <w:r w:rsidRPr="00E14FF9">
        <w:rPr>
          <w:rFonts w:eastAsia="Arial"/>
          <w:lang w:eastAsia="en-US"/>
        </w:rPr>
        <w:t>wniesienia</w:t>
      </w:r>
      <w:r w:rsidRPr="00E14FF9">
        <w:rPr>
          <w:rFonts w:eastAsia="Arial"/>
          <w:spacing w:val="-14"/>
          <w:lang w:eastAsia="en-US"/>
        </w:rPr>
        <w:t xml:space="preserve"> </w:t>
      </w:r>
      <w:r w:rsidRPr="00E14FF9">
        <w:rPr>
          <w:rFonts w:eastAsia="Arial"/>
          <w:lang w:eastAsia="en-US"/>
        </w:rPr>
        <w:t>skargi</w:t>
      </w:r>
      <w:r w:rsidRPr="00E14FF9">
        <w:rPr>
          <w:rFonts w:eastAsia="Arial"/>
          <w:spacing w:val="-15"/>
          <w:lang w:eastAsia="en-US"/>
        </w:rPr>
        <w:t xml:space="preserve"> </w:t>
      </w:r>
      <w:r w:rsidRPr="00E14FF9">
        <w:rPr>
          <w:rFonts w:eastAsia="Arial"/>
          <w:lang w:eastAsia="en-US"/>
        </w:rPr>
        <w:t>do organu nadzorczego – Prezesa Urzędu Ochrony Danych Osobowych, gdy uzasadnione jest, iż dane osobowe przetwarzane są przez administratora niezgodnie z przepisami RODO;</w:t>
      </w:r>
    </w:p>
    <w:p w:rsidR="00AA7F98" w:rsidRPr="00E14FF9" w:rsidRDefault="00AA7F98" w:rsidP="00D75104">
      <w:pPr>
        <w:widowControl w:val="0"/>
        <w:numPr>
          <w:ilvl w:val="1"/>
          <w:numId w:val="11"/>
        </w:numPr>
        <w:tabs>
          <w:tab w:val="left" w:pos="1371"/>
        </w:tabs>
        <w:autoSpaceDE w:val="0"/>
        <w:autoSpaceDN w:val="0"/>
        <w:ind w:right="656"/>
        <w:jc w:val="both"/>
        <w:rPr>
          <w:rFonts w:eastAsia="Arial"/>
          <w:lang w:eastAsia="en-US"/>
        </w:rPr>
      </w:pPr>
      <w:r w:rsidRPr="00E14FF9">
        <w:rPr>
          <w:rFonts w:eastAsia="Arial"/>
          <w:lang w:eastAsia="en-US"/>
        </w:rPr>
        <w:t>obowiązek</w:t>
      </w:r>
      <w:r w:rsidRPr="00E14FF9">
        <w:rPr>
          <w:rFonts w:eastAsia="Arial"/>
          <w:spacing w:val="-17"/>
          <w:lang w:eastAsia="en-US"/>
        </w:rPr>
        <w:t xml:space="preserve"> </w:t>
      </w:r>
      <w:r w:rsidRPr="00E14FF9">
        <w:rPr>
          <w:rFonts w:eastAsia="Arial"/>
          <w:lang w:eastAsia="en-US"/>
        </w:rPr>
        <w:t>podania</w:t>
      </w:r>
      <w:r w:rsidRPr="00E14FF9">
        <w:rPr>
          <w:rFonts w:eastAsia="Arial"/>
          <w:spacing w:val="-17"/>
          <w:lang w:eastAsia="en-US"/>
        </w:rPr>
        <w:t xml:space="preserve"> </w:t>
      </w:r>
      <w:r w:rsidRPr="00E14FF9">
        <w:rPr>
          <w:rFonts w:eastAsia="Arial"/>
          <w:lang w:eastAsia="en-US"/>
        </w:rPr>
        <w:t>przez</w:t>
      </w:r>
      <w:r w:rsidRPr="00E14FF9">
        <w:rPr>
          <w:rFonts w:eastAsia="Arial"/>
          <w:spacing w:val="-16"/>
          <w:lang w:eastAsia="en-US"/>
        </w:rPr>
        <w:t xml:space="preserve"> </w:t>
      </w:r>
      <w:r w:rsidRPr="00E14FF9">
        <w:rPr>
          <w:rFonts w:eastAsia="Arial"/>
          <w:lang w:eastAsia="en-US"/>
        </w:rPr>
        <w:t>Wykonawcę</w:t>
      </w:r>
      <w:r w:rsidRPr="00E14FF9">
        <w:rPr>
          <w:rFonts w:eastAsia="Arial"/>
          <w:spacing w:val="-6"/>
          <w:lang w:eastAsia="en-US"/>
        </w:rPr>
        <w:t xml:space="preserve"> </w:t>
      </w:r>
      <w:r w:rsidRPr="00E14FF9">
        <w:rPr>
          <w:rFonts w:eastAsia="Arial"/>
          <w:lang w:eastAsia="en-US"/>
        </w:rPr>
        <w:t>danych</w:t>
      </w:r>
      <w:r w:rsidRPr="00E14FF9">
        <w:rPr>
          <w:rFonts w:eastAsia="Arial"/>
          <w:spacing w:val="-17"/>
          <w:lang w:eastAsia="en-US"/>
        </w:rPr>
        <w:t xml:space="preserve"> </w:t>
      </w:r>
      <w:r w:rsidRPr="00E14FF9">
        <w:rPr>
          <w:rFonts w:eastAsia="Arial"/>
          <w:lang w:eastAsia="en-US"/>
        </w:rPr>
        <w:t>osobowych</w:t>
      </w:r>
      <w:r w:rsidRPr="00E14FF9">
        <w:rPr>
          <w:rFonts w:eastAsia="Arial"/>
          <w:spacing w:val="-17"/>
          <w:lang w:eastAsia="en-US"/>
        </w:rPr>
        <w:t xml:space="preserve"> </w:t>
      </w:r>
      <w:r w:rsidRPr="00E14FF9">
        <w:rPr>
          <w:rFonts w:eastAsia="Arial"/>
          <w:lang w:eastAsia="en-US"/>
        </w:rPr>
        <w:t>Zamawiającemu</w:t>
      </w:r>
      <w:r w:rsidRPr="00E14FF9">
        <w:rPr>
          <w:rFonts w:eastAsia="Arial"/>
          <w:spacing w:val="-16"/>
          <w:lang w:eastAsia="en-US"/>
        </w:rPr>
        <w:t xml:space="preserve"> </w:t>
      </w:r>
      <w:r w:rsidRPr="00E14FF9">
        <w:rPr>
          <w:rFonts w:eastAsia="Arial"/>
          <w:lang w:eastAsia="en-US"/>
        </w:rPr>
        <w:t>jest warunkiem zawarcia umowy, a także jest niezbędny do realizacji i kontroli należytego wykonania umowy; konsekwencją niepodania danych będzie niemożność zawarcia i realizacji umowy;</w:t>
      </w:r>
    </w:p>
    <w:p w:rsidR="00AA7F98" w:rsidRPr="00E14FF9" w:rsidRDefault="00AA7F98" w:rsidP="00D75104">
      <w:pPr>
        <w:widowControl w:val="0"/>
        <w:numPr>
          <w:ilvl w:val="1"/>
          <w:numId w:val="11"/>
        </w:numPr>
        <w:tabs>
          <w:tab w:val="left" w:pos="1371"/>
        </w:tabs>
        <w:autoSpaceDE w:val="0"/>
        <w:autoSpaceDN w:val="0"/>
        <w:ind w:right="656"/>
        <w:jc w:val="both"/>
        <w:rPr>
          <w:rFonts w:eastAsia="Arial"/>
          <w:lang w:eastAsia="en-US"/>
        </w:rPr>
      </w:pPr>
      <w:r w:rsidRPr="00E14FF9">
        <w:rPr>
          <w:rFonts w:eastAsia="Arial"/>
          <w:lang w:eastAsia="en-US"/>
        </w:rPr>
        <w:t xml:space="preserve">w odniesieniu do danych osobowych decyzje nie będą podejmowane </w:t>
      </w:r>
      <w:r w:rsidRPr="00E14FF9">
        <w:rPr>
          <w:rFonts w:eastAsia="Arial"/>
          <w:lang w:eastAsia="en-US"/>
        </w:rPr>
        <w:br/>
        <w:t>w sposób zautomatyzowany, stosowanie do art. 22 RODO;</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 xml:space="preserve">dane niepozyskane bezpośrednio od osób, których dotyczą, obejmują </w:t>
      </w:r>
      <w:r w:rsidRPr="00E14FF9">
        <w:rPr>
          <w:rFonts w:eastAsia="Arial"/>
          <w:lang w:eastAsia="en-US"/>
        </w:rPr>
        <w:br/>
        <w:t>w szczególności następujące kategorie danych: imię i nazwisko, dane kontaktowe, stosowne uprawnienia do wykonywania określonych czynności,</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 xml:space="preserve"> dane wynikające z umów o pracę oraz z innej dokumentacji związanej </w:t>
      </w:r>
      <w:r w:rsidRPr="00E14FF9">
        <w:rPr>
          <w:rFonts w:eastAsia="Arial"/>
          <w:lang w:eastAsia="en-US"/>
        </w:rPr>
        <w:br/>
        <w:t>z kontrolą realizacji przez Wykonawcę obowiązku zatrudnienia na podstawie umowy o pracę;</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źródłem pochodzenia danych osobowych niepozyskanych bezpośrednio od osoby, której dane dotyczą jest Wykonawca;</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pełna treść klauzuli informacyjnej dotyczącej obowiązków Administratora zamieszczona jest na stronie BIP, w zakładce „RODO dla Centrum”.</w:t>
      </w:r>
    </w:p>
    <w:p w:rsidR="00AA7F98" w:rsidRPr="00E14FF9" w:rsidRDefault="00AA7F98" w:rsidP="00D75104">
      <w:pPr>
        <w:widowControl w:val="0"/>
        <w:numPr>
          <w:ilvl w:val="0"/>
          <w:numId w:val="11"/>
        </w:numPr>
        <w:tabs>
          <w:tab w:val="left" w:pos="1016"/>
        </w:tabs>
        <w:autoSpaceDE w:val="0"/>
        <w:autoSpaceDN w:val="0"/>
        <w:ind w:right="651"/>
        <w:jc w:val="both"/>
        <w:rPr>
          <w:rFonts w:eastAsia="Arial"/>
          <w:lang w:eastAsia="en-US"/>
        </w:rPr>
      </w:pPr>
      <w:r w:rsidRPr="00E14FF9">
        <w:rPr>
          <w:rFonts w:eastAsia="Arial"/>
          <w:lang w:eastAsia="en-US"/>
        </w:rPr>
        <w:t xml:space="preserve">Wykonawca zobowiązuje się, przy przekazywaniu Zamawiającemu danych osobowych (w rozumieniu RODO) osób trzecich, każdorazowo przedstawić oświadczenie o spełnieniu obowiązków informacyjnych przewidzianych </w:t>
      </w:r>
      <w:r w:rsidRPr="00E14FF9">
        <w:rPr>
          <w:rFonts w:eastAsia="Arial"/>
          <w:lang w:eastAsia="en-US"/>
        </w:rPr>
        <w:br/>
        <w:t>w art. 13 lub</w:t>
      </w:r>
      <w:r w:rsidRPr="00E14FF9">
        <w:rPr>
          <w:rFonts w:eastAsia="Arial"/>
          <w:spacing w:val="-4"/>
          <w:lang w:eastAsia="en-US"/>
        </w:rPr>
        <w:t xml:space="preserve"> </w:t>
      </w:r>
      <w:r w:rsidRPr="00E14FF9">
        <w:rPr>
          <w:rFonts w:eastAsia="Arial"/>
          <w:lang w:eastAsia="en-US"/>
        </w:rPr>
        <w:t>14</w:t>
      </w:r>
      <w:r w:rsidRPr="00E14FF9">
        <w:rPr>
          <w:rFonts w:eastAsia="Arial"/>
          <w:spacing w:val="-5"/>
          <w:lang w:eastAsia="en-US"/>
        </w:rPr>
        <w:t xml:space="preserve"> </w:t>
      </w:r>
      <w:r w:rsidRPr="00E14FF9">
        <w:rPr>
          <w:rFonts w:eastAsia="Arial"/>
          <w:lang w:eastAsia="en-US"/>
        </w:rPr>
        <w:t>RODO</w:t>
      </w:r>
      <w:r w:rsidRPr="00E14FF9">
        <w:rPr>
          <w:rFonts w:eastAsia="Arial"/>
          <w:spacing w:val="-3"/>
          <w:lang w:eastAsia="en-US"/>
        </w:rPr>
        <w:t xml:space="preserve"> </w:t>
      </w:r>
      <w:r w:rsidRPr="00E14FF9">
        <w:rPr>
          <w:rFonts w:eastAsia="Arial"/>
          <w:lang w:eastAsia="en-US"/>
        </w:rPr>
        <w:t>wobec</w:t>
      </w:r>
      <w:r w:rsidRPr="00E14FF9">
        <w:rPr>
          <w:rFonts w:eastAsia="Arial"/>
          <w:spacing w:val="-6"/>
          <w:lang w:eastAsia="en-US"/>
        </w:rPr>
        <w:t xml:space="preserve"> </w:t>
      </w:r>
      <w:r w:rsidRPr="00E14FF9">
        <w:rPr>
          <w:rFonts w:eastAsia="Arial"/>
          <w:lang w:eastAsia="en-US"/>
        </w:rPr>
        <w:t>osób</w:t>
      </w:r>
      <w:r w:rsidRPr="00E14FF9">
        <w:rPr>
          <w:rFonts w:eastAsia="Arial"/>
          <w:spacing w:val="-5"/>
          <w:lang w:eastAsia="en-US"/>
        </w:rPr>
        <w:t xml:space="preserve"> </w:t>
      </w:r>
      <w:r w:rsidRPr="00E14FF9">
        <w:rPr>
          <w:rFonts w:eastAsia="Arial"/>
          <w:lang w:eastAsia="en-US"/>
        </w:rPr>
        <w:t>fizycznych,</w:t>
      </w:r>
      <w:r w:rsidRPr="00E14FF9">
        <w:rPr>
          <w:rFonts w:eastAsia="Arial"/>
          <w:spacing w:val="-5"/>
          <w:lang w:eastAsia="en-US"/>
        </w:rPr>
        <w:t xml:space="preserve"> </w:t>
      </w:r>
      <w:r w:rsidRPr="00E14FF9">
        <w:rPr>
          <w:rFonts w:eastAsia="Arial"/>
          <w:lang w:eastAsia="en-US"/>
        </w:rPr>
        <w:t>od</w:t>
      </w:r>
      <w:r w:rsidRPr="00E14FF9">
        <w:rPr>
          <w:rFonts w:eastAsia="Arial"/>
          <w:spacing w:val="-3"/>
          <w:lang w:eastAsia="en-US"/>
        </w:rPr>
        <w:t xml:space="preserve"> </w:t>
      </w:r>
      <w:r w:rsidRPr="00E14FF9">
        <w:rPr>
          <w:rFonts w:eastAsia="Arial"/>
          <w:lang w:eastAsia="en-US"/>
        </w:rPr>
        <w:t>których</w:t>
      </w:r>
      <w:r w:rsidRPr="00E14FF9">
        <w:rPr>
          <w:rFonts w:eastAsia="Arial"/>
          <w:spacing w:val="-3"/>
          <w:lang w:eastAsia="en-US"/>
        </w:rPr>
        <w:t xml:space="preserve"> </w:t>
      </w:r>
      <w:r w:rsidRPr="00E14FF9">
        <w:rPr>
          <w:rFonts w:eastAsia="Arial"/>
          <w:lang w:eastAsia="en-US"/>
        </w:rPr>
        <w:t>dane</w:t>
      </w:r>
      <w:r w:rsidRPr="00E14FF9">
        <w:rPr>
          <w:rFonts w:eastAsia="Arial"/>
          <w:spacing w:val="-5"/>
          <w:lang w:eastAsia="en-US"/>
        </w:rPr>
        <w:t xml:space="preserve"> </w:t>
      </w:r>
      <w:r w:rsidRPr="00E14FF9">
        <w:rPr>
          <w:rFonts w:eastAsia="Arial"/>
          <w:lang w:eastAsia="en-US"/>
        </w:rPr>
        <w:t>osobowe</w:t>
      </w:r>
      <w:r w:rsidRPr="00E14FF9">
        <w:rPr>
          <w:rFonts w:eastAsia="Arial"/>
          <w:spacing w:val="-5"/>
          <w:lang w:eastAsia="en-US"/>
        </w:rPr>
        <w:t xml:space="preserve"> </w:t>
      </w:r>
      <w:r w:rsidRPr="00E14FF9">
        <w:rPr>
          <w:rFonts w:eastAsia="Arial"/>
          <w:lang w:eastAsia="en-US"/>
        </w:rPr>
        <w:t>bezpośrednio</w:t>
      </w:r>
      <w:r w:rsidRPr="00E14FF9">
        <w:rPr>
          <w:rFonts w:eastAsia="Arial"/>
          <w:spacing w:val="-3"/>
          <w:lang w:eastAsia="en-US"/>
        </w:rPr>
        <w:t xml:space="preserve"> </w:t>
      </w:r>
      <w:r w:rsidRPr="00E14FF9">
        <w:rPr>
          <w:rFonts w:eastAsia="Arial"/>
          <w:lang w:eastAsia="en-US"/>
        </w:rPr>
        <w:t>lub pośrednio zostały pozyskane lub oświadczenie, że zachodzi wyłączenie stosowania obowiązku informacyjnego stosownie do art. 13 lub art. 14 RODO. Oświadczenie, o którym mowa w zdaniu pierwszym, należy przedstawiać Zamawiającemu każdorazowo przy przekazywaniu, m.in. wykazu osób zatrudnionych na podstawie umowy o pracę, dowodów zatrudnienia osób na umowę o pracę, wniosku o zmianę osób wskazanych przez Wykonawcę do realizacji umowy oraz uprawnień osób skierowanych do realizacji umowy.</w:t>
      </w:r>
      <w:r w:rsidRPr="00E14FF9">
        <w:rPr>
          <w:rFonts w:eastAsia="Arial"/>
          <w:spacing w:val="-10"/>
          <w:lang w:eastAsia="en-US"/>
        </w:rPr>
        <w:t xml:space="preserve"> </w:t>
      </w:r>
      <w:r w:rsidR="00827841">
        <w:rPr>
          <w:rFonts w:eastAsia="Arial"/>
          <w:spacing w:val="-10"/>
          <w:lang w:eastAsia="en-US"/>
        </w:rPr>
        <w:br/>
      </w:r>
      <w:r w:rsidRPr="00E14FF9">
        <w:rPr>
          <w:rFonts w:eastAsia="Arial"/>
          <w:lang w:eastAsia="en-US"/>
        </w:rPr>
        <w:t>Wraz</w:t>
      </w:r>
      <w:r w:rsidRPr="00E14FF9">
        <w:rPr>
          <w:rFonts w:eastAsia="Arial"/>
          <w:spacing w:val="-8"/>
          <w:lang w:eastAsia="en-US"/>
        </w:rPr>
        <w:t xml:space="preserve"> </w:t>
      </w:r>
      <w:r w:rsidRPr="00E14FF9">
        <w:rPr>
          <w:rFonts w:eastAsia="Arial"/>
          <w:lang w:eastAsia="en-US"/>
        </w:rPr>
        <w:t>z</w:t>
      </w:r>
      <w:r w:rsidRPr="00E14FF9">
        <w:rPr>
          <w:rFonts w:eastAsia="Arial"/>
          <w:spacing w:val="-8"/>
          <w:lang w:eastAsia="en-US"/>
        </w:rPr>
        <w:t xml:space="preserve"> </w:t>
      </w:r>
      <w:r w:rsidRPr="00E14FF9">
        <w:rPr>
          <w:rFonts w:eastAsia="Arial"/>
          <w:lang w:eastAsia="en-US"/>
        </w:rPr>
        <w:t>oświadczeniem,</w:t>
      </w:r>
      <w:r w:rsidRPr="00E14FF9">
        <w:rPr>
          <w:rFonts w:eastAsia="Arial"/>
          <w:spacing w:val="-7"/>
          <w:lang w:eastAsia="en-US"/>
        </w:rPr>
        <w:t xml:space="preserve"> </w:t>
      </w:r>
      <w:r w:rsidRPr="00E14FF9">
        <w:rPr>
          <w:rFonts w:eastAsia="Arial"/>
          <w:lang w:eastAsia="en-US"/>
        </w:rPr>
        <w:t>o</w:t>
      </w:r>
      <w:r w:rsidRPr="00E14FF9">
        <w:rPr>
          <w:rFonts w:eastAsia="Arial"/>
          <w:spacing w:val="-7"/>
          <w:lang w:eastAsia="en-US"/>
        </w:rPr>
        <w:t xml:space="preserve"> </w:t>
      </w:r>
      <w:r w:rsidRPr="00E14FF9">
        <w:rPr>
          <w:rFonts w:eastAsia="Arial"/>
          <w:lang w:eastAsia="en-US"/>
        </w:rPr>
        <w:t>którym</w:t>
      </w:r>
      <w:r w:rsidRPr="00E14FF9">
        <w:rPr>
          <w:rFonts w:eastAsia="Arial"/>
          <w:spacing w:val="-6"/>
          <w:lang w:eastAsia="en-US"/>
        </w:rPr>
        <w:t xml:space="preserve"> </w:t>
      </w:r>
      <w:r w:rsidRPr="00E14FF9">
        <w:rPr>
          <w:rFonts w:eastAsia="Arial"/>
          <w:lang w:eastAsia="en-US"/>
        </w:rPr>
        <w:t>mowa</w:t>
      </w:r>
      <w:r w:rsidRPr="00E14FF9">
        <w:rPr>
          <w:rFonts w:eastAsia="Arial"/>
          <w:spacing w:val="-7"/>
          <w:lang w:eastAsia="en-US"/>
        </w:rPr>
        <w:t xml:space="preserve"> </w:t>
      </w:r>
      <w:r w:rsidRPr="00E14FF9">
        <w:rPr>
          <w:rFonts w:eastAsia="Arial"/>
          <w:lang w:eastAsia="en-US"/>
        </w:rPr>
        <w:t>w</w:t>
      </w:r>
      <w:r w:rsidRPr="00E14FF9">
        <w:rPr>
          <w:rFonts w:eastAsia="Arial"/>
          <w:spacing w:val="-8"/>
          <w:lang w:eastAsia="en-US"/>
        </w:rPr>
        <w:t xml:space="preserve"> </w:t>
      </w:r>
      <w:r w:rsidRPr="00E14FF9">
        <w:rPr>
          <w:rFonts w:eastAsia="Arial"/>
          <w:lang w:eastAsia="en-US"/>
        </w:rPr>
        <w:t>zdaniu</w:t>
      </w:r>
      <w:r w:rsidRPr="00E14FF9">
        <w:rPr>
          <w:rFonts w:eastAsia="Arial"/>
          <w:spacing w:val="-7"/>
          <w:lang w:eastAsia="en-US"/>
        </w:rPr>
        <w:t xml:space="preserve"> </w:t>
      </w:r>
      <w:r w:rsidRPr="00E14FF9">
        <w:rPr>
          <w:rFonts w:eastAsia="Arial"/>
          <w:lang w:eastAsia="en-US"/>
        </w:rPr>
        <w:t>pierwszym,</w:t>
      </w:r>
      <w:r w:rsidRPr="00E14FF9">
        <w:rPr>
          <w:rFonts w:eastAsia="Arial"/>
          <w:spacing w:val="-7"/>
          <w:lang w:eastAsia="en-US"/>
        </w:rPr>
        <w:t xml:space="preserve"> </w:t>
      </w:r>
      <w:r w:rsidRPr="00E14FF9">
        <w:rPr>
          <w:rFonts w:eastAsia="Arial"/>
          <w:lang w:eastAsia="en-US"/>
        </w:rPr>
        <w:t>Wykonawca przekaże</w:t>
      </w:r>
      <w:r w:rsidRPr="00E14FF9">
        <w:rPr>
          <w:rFonts w:eastAsia="Arial"/>
          <w:spacing w:val="-2"/>
          <w:lang w:eastAsia="en-US"/>
        </w:rPr>
        <w:t xml:space="preserve"> </w:t>
      </w:r>
      <w:r w:rsidRPr="00E14FF9">
        <w:rPr>
          <w:rFonts w:eastAsia="Arial"/>
          <w:lang w:eastAsia="en-US"/>
        </w:rPr>
        <w:t>Zamawiającemu</w:t>
      </w:r>
      <w:r w:rsidRPr="00E14FF9">
        <w:rPr>
          <w:rFonts w:eastAsia="Arial"/>
          <w:spacing w:val="-2"/>
          <w:lang w:eastAsia="en-US"/>
        </w:rPr>
        <w:t xml:space="preserve"> </w:t>
      </w:r>
      <w:r w:rsidRPr="00E14FF9">
        <w:rPr>
          <w:rFonts w:eastAsia="Arial"/>
          <w:lang w:eastAsia="en-US"/>
        </w:rPr>
        <w:t>oświadczenie</w:t>
      </w:r>
      <w:r w:rsidRPr="00E14FF9">
        <w:rPr>
          <w:rFonts w:eastAsia="Arial"/>
          <w:spacing w:val="-3"/>
          <w:lang w:eastAsia="en-US"/>
        </w:rPr>
        <w:t xml:space="preserve"> </w:t>
      </w:r>
      <w:r w:rsidRPr="00E14FF9">
        <w:rPr>
          <w:rFonts w:eastAsia="Arial"/>
          <w:lang w:eastAsia="en-US"/>
        </w:rPr>
        <w:t>o realizacji</w:t>
      </w:r>
      <w:r w:rsidRPr="00E14FF9">
        <w:rPr>
          <w:rFonts w:eastAsia="Arial"/>
          <w:spacing w:val="-2"/>
          <w:lang w:eastAsia="en-US"/>
        </w:rPr>
        <w:t xml:space="preserve"> </w:t>
      </w:r>
      <w:r w:rsidRPr="00E14FF9">
        <w:rPr>
          <w:rFonts w:eastAsia="Arial"/>
          <w:lang w:eastAsia="en-US"/>
        </w:rPr>
        <w:t>obowiązku,</w:t>
      </w:r>
      <w:r w:rsidRPr="00E14FF9">
        <w:rPr>
          <w:rFonts w:eastAsia="Arial"/>
          <w:spacing w:val="-3"/>
          <w:lang w:eastAsia="en-US"/>
        </w:rPr>
        <w:t xml:space="preserve"> </w:t>
      </w:r>
      <w:r w:rsidRPr="00E14FF9">
        <w:rPr>
          <w:rFonts w:eastAsia="Arial"/>
          <w:lang w:eastAsia="en-US"/>
        </w:rPr>
        <w:t>o którym</w:t>
      </w:r>
      <w:r w:rsidRPr="00E14FF9">
        <w:rPr>
          <w:rFonts w:eastAsia="Arial"/>
          <w:spacing w:val="-3"/>
          <w:lang w:eastAsia="en-US"/>
        </w:rPr>
        <w:t xml:space="preserve"> </w:t>
      </w:r>
      <w:r w:rsidRPr="00E14FF9">
        <w:rPr>
          <w:rFonts w:eastAsia="Arial"/>
          <w:lang w:eastAsia="en-US"/>
        </w:rPr>
        <w:t>mowa</w:t>
      </w:r>
      <w:r w:rsidRPr="00E14FF9">
        <w:rPr>
          <w:rFonts w:eastAsia="Arial"/>
          <w:spacing w:val="-3"/>
          <w:lang w:eastAsia="en-US"/>
        </w:rPr>
        <w:t xml:space="preserve"> </w:t>
      </w:r>
      <w:r w:rsidRPr="00E14FF9">
        <w:rPr>
          <w:rFonts w:eastAsia="Arial"/>
          <w:spacing w:val="-3"/>
          <w:lang w:eastAsia="en-US"/>
        </w:rPr>
        <w:br/>
      </w:r>
      <w:r w:rsidRPr="00E14FF9">
        <w:rPr>
          <w:rFonts w:eastAsia="Arial"/>
          <w:lang w:eastAsia="en-US"/>
        </w:rPr>
        <w:t>w ust. 3 poniżej.</w:t>
      </w:r>
    </w:p>
    <w:p w:rsidR="00AA7F98" w:rsidRPr="00E14FF9" w:rsidRDefault="00AA7F98" w:rsidP="00D75104">
      <w:pPr>
        <w:widowControl w:val="0"/>
        <w:numPr>
          <w:ilvl w:val="0"/>
          <w:numId w:val="11"/>
        </w:numPr>
        <w:tabs>
          <w:tab w:val="left" w:pos="1016"/>
        </w:tabs>
        <w:autoSpaceDE w:val="0"/>
        <w:autoSpaceDN w:val="0"/>
        <w:spacing w:before="1"/>
        <w:ind w:right="658"/>
        <w:jc w:val="both"/>
        <w:rPr>
          <w:rFonts w:eastAsia="Arial"/>
          <w:lang w:eastAsia="en-US"/>
        </w:rPr>
      </w:pPr>
      <w:r w:rsidRPr="00E14FF9">
        <w:rPr>
          <w:rFonts w:eastAsia="Arial"/>
          <w:lang w:eastAsia="en-US"/>
        </w:rPr>
        <w:t>Wykonawca zobowiązuje się poinformować, w imieniu Zamawiającego, wszystkie osoby fizyczne, których dane osobowe będą przekazywane Zamawiającemu:</w:t>
      </w:r>
    </w:p>
    <w:p w:rsidR="00AA7F98" w:rsidRPr="00E14FF9" w:rsidRDefault="00AA7F98" w:rsidP="00D75104">
      <w:pPr>
        <w:widowControl w:val="0"/>
        <w:numPr>
          <w:ilvl w:val="1"/>
          <w:numId w:val="11"/>
        </w:numPr>
        <w:tabs>
          <w:tab w:val="left" w:pos="1368"/>
          <w:tab w:val="left" w:pos="1371"/>
        </w:tabs>
        <w:autoSpaceDE w:val="0"/>
        <w:autoSpaceDN w:val="0"/>
        <w:ind w:right="661"/>
        <w:jc w:val="both"/>
        <w:rPr>
          <w:rFonts w:eastAsia="Arial"/>
          <w:lang w:eastAsia="en-US"/>
        </w:rPr>
      </w:pPr>
      <w:r w:rsidRPr="00E14FF9">
        <w:rPr>
          <w:rFonts w:eastAsia="Arial"/>
          <w:lang w:eastAsia="en-US"/>
        </w:rPr>
        <w:t>o</w:t>
      </w:r>
      <w:r w:rsidRPr="00E14FF9">
        <w:rPr>
          <w:rFonts w:eastAsia="Arial"/>
          <w:spacing w:val="-17"/>
          <w:lang w:eastAsia="en-US"/>
        </w:rPr>
        <w:t xml:space="preserve"> </w:t>
      </w:r>
      <w:r w:rsidRPr="00E14FF9">
        <w:rPr>
          <w:rFonts w:eastAsia="Arial"/>
          <w:lang w:eastAsia="en-US"/>
        </w:rPr>
        <w:t>fakcie</w:t>
      </w:r>
      <w:r w:rsidRPr="00E14FF9">
        <w:rPr>
          <w:rFonts w:eastAsia="Arial"/>
          <w:spacing w:val="-17"/>
          <w:lang w:eastAsia="en-US"/>
        </w:rPr>
        <w:t xml:space="preserve"> </w:t>
      </w:r>
      <w:r w:rsidRPr="00E14FF9">
        <w:rPr>
          <w:rFonts w:eastAsia="Arial"/>
          <w:lang w:eastAsia="en-US"/>
        </w:rPr>
        <w:t>przekazania</w:t>
      </w:r>
      <w:r w:rsidRPr="00E14FF9">
        <w:rPr>
          <w:rFonts w:eastAsia="Arial"/>
          <w:spacing w:val="-16"/>
          <w:lang w:eastAsia="en-US"/>
        </w:rPr>
        <w:t xml:space="preserve"> </w:t>
      </w:r>
      <w:r w:rsidRPr="00E14FF9">
        <w:rPr>
          <w:rFonts w:eastAsia="Arial"/>
          <w:lang w:eastAsia="en-US"/>
        </w:rPr>
        <w:t>danych</w:t>
      </w:r>
      <w:r w:rsidRPr="00E14FF9">
        <w:rPr>
          <w:rFonts w:eastAsia="Arial"/>
          <w:spacing w:val="-17"/>
          <w:lang w:eastAsia="en-US"/>
        </w:rPr>
        <w:t xml:space="preserve"> </w:t>
      </w:r>
      <w:r w:rsidRPr="00E14FF9">
        <w:rPr>
          <w:rFonts w:eastAsia="Arial"/>
          <w:lang w:eastAsia="en-US"/>
        </w:rPr>
        <w:t>osobowych</w:t>
      </w:r>
      <w:r w:rsidRPr="00E14FF9">
        <w:rPr>
          <w:rFonts w:eastAsia="Arial"/>
          <w:spacing w:val="-17"/>
          <w:lang w:eastAsia="en-US"/>
        </w:rPr>
        <w:t xml:space="preserve"> </w:t>
      </w:r>
      <w:r w:rsidRPr="00E14FF9">
        <w:rPr>
          <w:rFonts w:eastAsia="Arial"/>
          <w:lang w:eastAsia="en-US"/>
        </w:rPr>
        <w:t>Zamawiającemu</w:t>
      </w:r>
      <w:r w:rsidRPr="00E14FF9">
        <w:rPr>
          <w:rFonts w:eastAsia="Arial"/>
          <w:spacing w:val="-17"/>
          <w:lang w:eastAsia="en-US"/>
        </w:rPr>
        <w:t xml:space="preserve"> </w:t>
      </w:r>
      <w:r w:rsidRPr="00E14FF9">
        <w:rPr>
          <w:rFonts w:eastAsia="Arial"/>
          <w:lang w:eastAsia="en-US"/>
        </w:rPr>
        <w:t>(wskazując</w:t>
      </w:r>
      <w:r w:rsidRPr="00E14FF9">
        <w:rPr>
          <w:rFonts w:eastAsia="Arial"/>
          <w:spacing w:val="-16"/>
          <w:lang w:eastAsia="en-US"/>
        </w:rPr>
        <w:t xml:space="preserve"> </w:t>
      </w:r>
      <w:r w:rsidRPr="00E14FF9">
        <w:rPr>
          <w:rFonts w:eastAsia="Arial"/>
          <w:lang w:eastAsia="en-US"/>
        </w:rPr>
        <w:t>wyraźnie, że dane osobowe będą Zamawiającemu przekazane przez Wykonawcę),</w:t>
      </w:r>
    </w:p>
    <w:p w:rsidR="00AA7F98" w:rsidRPr="00E14FF9" w:rsidRDefault="00AA7F98" w:rsidP="00D75104">
      <w:pPr>
        <w:widowControl w:val="0"/>
        <w:numPr>
          <w:ilvl w:val="1"/>
          <w:numId w:val="11"/>
        </w:numPr>
        <w:tabs>
          <w:tab w:val="left" w:pos="1371"/>
        </w:tabs>
        <w:autoSpaceDE w:val="0"/>
        <w:autoSpaceDN w:val="0"/>
        <w:ind w:left="1371" w:right="661"/>
        <w:jc w:val="both"/>
        <w:rPr>
          <w:rFonts w:eastAsia="Arial"/>
          <w:lang w:eastAsia="en-US"/>
        </w:rPr>
      </w:pPr>
      <w:r w:rsidRPr="00E14FF9">
        <w:rPr>
          <w:rFonts w:eastAsia="Arial"/>
          <w:lang w:eastAsia="en-US"/>
        </w:rPr>
        <w:t>o tym, że dane osobowe będą przetwarzane przez Zamawiającego,</w:t>
      </w:r>
    </w:p>
    <w:p w:rsidR="00BC6357" w:rsidRPr="00E14FF9" w:rsidRDefault="00AA7F98" w:rsidP="00D75104">
      <w:pPr>
        <w:widowControl w:val="0"/>
        <w:numPr>
          <w:ilvl w:val="1"/>
          <w:numId w:val="11"/>
        </w:numPr>
        <w:tabs>
          <w:tab w:val="left" w:pos="1371"/>
          <w:tab w:val="left" w:pos="1371"/>
        </w:tabs>
        <w:autoSpaceDE w:val="0"/>
        <w:autoSpaceDN w:val="0"/>
        <w:ind w:right="661"/>
        <w:jc w:val="both"/>
        <w:rPr>
          <w:rFonts w:eastAsia="Arial"/>
          <w:lang w:eastAsia="en-US"/>
        </w:rPr>
      </w:pPr>
      <w:r w:rsidRPr="00E14FF9">
        <w:rPr>
          <w:rFonts w:eastAsia="Arial"/>
          <w:lang w:eastAsia="en-US"/>
        </w:rPr>
        <w:t>o treści klauzuli informacyjnej wskazanej w ust. 2 niniejszego paragrafu.</w:t>
      </w:r>
    </w:p>
    <w:p w:rsidR="00BC6357" w:rsidRPr="00E14FF9" w:rsidRDefault="00BC6357" w:rsidP="002961CA">
      <w:pPr>
        <w:widowControl w:val="0"/>
        <w:suppressAutoHyphens/>
        <w:autoSpaceDN w:val="0"/>
        <w:jc w:val="both"/>
        <w:textAlignment w:val="baseline"/>
        <w:rPr>
          <w:rFonts w:eastAsia="SimSun"/>
          <w:kern w:val="3"/>
          <w:lang w:eastAsia="zh-CN" w:bidi="hi-IN"/>
        </w:rPr>
      </w:pPr>
    </w:p>
    <w:p w:rsidR="00BC6357" w:rsidRPr="00E14FF9" w:rsidRDefault="00BC6357" w:rsidP="002961CA">
      <w:pPr>
        <w:suppressAutoHyphens/>
        <w:autoSpaceDN w:val="0"/>
        <w:ind w:left="5664" w:firstLine="708"/>
        <w:jc w:val="both"/>
        <w:textAlignment w:val="baseline"/>
        <w:rPr>
          <w:color w:val="000000"/>
          <w:kern w:val="3"/>
          <w:lang w:eastAsia="en-US"/>
        </w:rPr>
      </w:pPr>
      <w:r w:rsidRPr="00E14FF9">
        <w:rPr>
          <w:color w:val="000000"/>
          <w:kern w:val="3"/>
          <w:lang w:eastAsia="en-US"/>
        </w:rPr>
        <w:t>WYKONAWCA</w:t>
      </w:r>
    </w:p>
    <w:p w:rsidR="0017432A" w:rsidRPr="00E14FF9" w:rsidRDefault="0017432A" w:rsidP="002961CA">
      <w:pPr>
        <w:jc w:val="both"/>
      </w:pPr>
    </w:p>
    <w:p w:rsidR="00157FCF" w:rsidRPr="00E14FF9" w:rsidRDefault="00157FCF" w:rsidP="002961CA">
      <w:pPr>
        <w:jc w:val="both"/>
      </w:pPr>
    </w:p>
    <w:p w:rsidR="00157FCF" w:rsidRPr="00E14FF9" w:rsidRDefault="00157FCF" w:rsidP="002961CA">
      <w:pPr>
        <w:jc w:val="both"/>
      </w:pPr>
    </w:p>
    <w:p w:rsidR="00157FCF" w:rsidRPr="00E14FF9" w:rsidRDefault="00157FCF" w:rsidP="002961CA">
      <w:pPr>
        <w:jc w:val="both"/>
      </w:pPr>
    </w:p>
    <w:sectPr w:rsidR="00157FCF" w:rsidRPr="00E14FF9" w:rsidSect="00DB2C21">
      <w:headerReference w:type="firs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4E97" w:rsidRDefault="006F4E97" w:rsidP="00407F09">
      <w:r>
        <w:separator/>
      </w:r>
    </w:p>
  </w:endnote>
  <w:endnote w:type="continuationSeparator" w:id="0">
    <w:p w:rsidR="006F4E97" w:rsidRDefault="006F4E97" w:rsidP="00407F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altName w:val="????????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iryo">
    <w:charset w:val="80"/>
    <w:family w:val="swiss"/>
    <w:pitch w:val="variable"/>
    <w:sig w:usb0="E00002FF" w:usb1="6AC7FFFF" w:usb2="08000012" w:usb3="00000000" w:csb0="0002009F" w:csb1="00000000"/>
  </w:font>
  <w:font w:name="MS Reference Sans Serif">
    <w:panose1 w:val="020B0604030504040204"/>
    <w:charset w:val="EE"/>
    <w:family w:val="swiss"/>
    <w:pitch w:val="variable"/>
    <w:sig w:usb0="20000287" w:usb1="00000000"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EE"/>
    <w:family w:val="roman"/>
    <w:pitch w:val="variable"/>
    <w:sig w:usb0="00000000" w:usb1="00000000" w:usb2="00000000" w:usb3="00000000" w:csb0="00000000"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F09" w:rsidRPr="00407F09" w:rsidRDefault="00407F09" w:rsidP="00407F09">
    <w:pPr>
      <w:pStyle w:val="Stopka"/>
      <w:jc w:val="both"/>
      <w:rPr>
        <w:rFonts w:ascii="Tahoma" w:hAnsi="Tahoma"/>
        <w:sz w:val="20"/>
        <w:szCs w:val="20"/>
      </w:rPr>
    </w:pPr>
    <w:r>
      <w:tab/>
    </w:r>
  </w:p>
  <w:p w:rsidR="00407F09" w:rsidRDefault="00407F09" w:rsidP="00407F09">
    <w:pPr>
      <w:pStyle w:val="Stopka"/>
      <w:tabs>
        <w:tab w:val="clear" w:pos="4536"/>
        <w:tab w:val="clear" w:pos="9072"/>
        <w:tab w:val="left" w:pos="2642"/>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4E97" w:rsidRDefault="006F4E97" w:rsidP="00407F09">
      <w:r>
        <w:separator/>
      </w:r>
    </w:p>
  </w:footnote>
  <w:footnote w:type="continuationSeparator" w:id="0">
    <w:p w:rsidR="006F4E97" w:rsidRDefault="006F4E97" w:rsidP="00407F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F09" w:rsidRDefault="003D6E82" w:rsidP="00407F09">
    <w:pPr>
      <w:pStyle w:val="Nagwek"/>
      <w:jc w:val="center"/>
    </w:pPr>
    <w:r w:rsidRPr="003D6E82">
      <w:rPr>
        <w:noProof/>
      </w:rPr>
      <w:drawing>
        <wp:inline distT="0" distB="0" distL="0" distR="0">
          <wp:extent cx="5759450" cy="777875"/>
          <wp:effectExtent l="0" t="0" r="0" b="0"/>
          <wp:docPr id="940343817" name="Obraz 940343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77787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name w:val="WW8Num118"/>
    <w:lvl w:ilvl="0">
      <w:start w:val="1"/>
      <w:numFmt w:val="decimal"/>
      <w:lvlText w:val="%1)"/>
      <w:lvlJc w:val="left"/>
      <w:pPr>
        <w:tabs>
          <w:tab w:val="num" w:pos="1672"/>
        </w:tabs>
      </w:pPr>
      <w:rPr>
        <w:color w:val="000000"/>
      </w:rPr>
    </w:lvl>
  </w:abstractNum>
  <w:abstractNum w:abstractNumId="1">
    <w:nsid w:val="0000001C"/>
    <w:multiLevelType w:val="multilevel"/>
    <w:tmpl w:val="0000001C"/>
    <w:name w:val="WW8Num500"/>
    <w:lvl w:ilvl="0">
      <w:start w:val="1"/>
      <w:numFmt w:val="lowerLetter"/>
      <w:lvlText w:val="%1)"/>
      <w:lvlJc w:val="left"/>
      <w:pPr>
        <w:tabs>
          <w:tab w:val="num" w:pos="720"/>
        </w:tabs>
      </w:pPr>
    </w:lvl>
    <w:lvl w:ilvl="1">
      <w:start w:val="1"/>
      <w:numFmt w:val="decimal"/>
      <w:lvlText w:val="%2)"/>
      <w:lvlJc w:val="left"/>
      <w:pPr>
        <w:tabs>
          <w:tab w:val="num" w:pos="1440"/>
        </w:tabs>
      </w:pPr>
    </w:lvl>
    <w:lvl w:ilvl="2">
      <w:start w:val="1"/>
      <w:numFmt w:val="decimal"/>
      <w:lvlText w:val="%3."/>
      <w:lvlJc w:val="left"/>
      <w:pPr>
        <w:tabs>
          <w:tab w:val="num" w:pos="234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righ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right"/>
      <w:pPr>
        <w:tabs>
          <w:tab w:val="num" w:pos="6480"/>
        </w:tabs>
      </w:pPr>
    </w:lvl>
  </w:abstractNum>
  <w:abstractNum w:abstractNumId="2">
    <w:nsid w:val="00000020"/>
    <w:multiLevelType w:val="multilevel"/>
    <w:tmpl w:val="F2E4CEB4"/>
    <w:name w:val="WW8Num558"/>
    <w:lvl w:ilvl="0">
      <w:start w:val="1"/>
      <w:numFmt w:val="decimal"/>
      <w:lvlText w:val="%1."/>
      <w:lvlJc w:val="left"/>
      <w:pPr>
        <w:tabs>
          <w:tab w:val="num" w:pos="720"/>
        </w:tabs>
      </w:pPr>
    </w:lvl>
    <w:lvl w:ilvl="1">
      <w:start w:val="1"/>
      <w:numFmt w:val="decimal"/>
      <w:lvlText w:val="%2)"/>
      <w:lvlJc w:val="left"/>
      <w:pPr>
        <w:tabs>
          <w:tab w:val="num" w:pos="1440"/>
        </w:tabs>
      </w:pPr>
    </w:lvl>
    <w:lvl w:ilvl="2">
      <w:start w:val="1"/>
      <w:numFmt w:val="lowerRoman"/>
      <w:lvlText w:val="%3."/>
      <w:lvlJc w:val="right"/>
      <w:pPr>
        <w:tabs>
          <w:tab w:val="num" w:pos="216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righ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right"/>
      <w:pPr>
        <w:tabs>
          <w:tab w:val="num" w:pos="6480"/>
        </w:tabs>
      </w:pPr>
    </w:lvl>
  </w:abstractNum>
  <w:abstractNum w:abstractNumId="3">
    <w:nsid w:val="00BF43A9"/>
    <w:multiLevelType w:val="multilevel"/>
    <w:tmpl w:val="2632CDFE"/>
    <w:styleLink w:val="WW8Num250"/>
    <w:lvl w:ilvl="0">
      <w:start w:val="1"/>
      <w:numFmt w:val="decimal"/>
      <w:lvlText w:val="%1."/>
      <w:lvlJc w:val="left"/>
      <w:pPr>
        <w:ind w:left="360" w:hanging="360"/>
      </w:pPr>
      <w:rPr>
        <w:rFonts w:ascii="Arial Narrow" w:hAnsi="Arial Narrow" w:cs="Times New Roman"/>
      </w:rPr>
    </w:lvl>
    <w:lvl w:ilvl="1">
      <w:start w:val="1"/>
      <w:numFmt w:val="decimal"/>
      <w:lvlText w:val="%2."/>
      <w:lvlJc w:val="left"/>
      <w:pPr>
        <w:ind w:left="1080" w:hanging="360"/>
      </w:pPr>
      <w:rPr>
        <w:rFonts w:ascii="Times New Roman" w:hAnsi="Times New Roman" w:cs="Times New Roman"/>
      </w:rPr>
    </w:lvl>
    <w:lvl w:ilvl="2">
      <w:start w:val="1"/>
      <w:numFmt w:val="decimal"/>
      <w:lvlText w:val="%3."/>
      <w:lvlJc w:val="left"/>
      <w:pPr>
        <w:ind w:left="1800" w:hanging="360"/>
      </w:pPr>
      <w:rPr>
        <w:rFonts w:ascii="Times New Roman" w:hAnsi="Times New Roman" w:cs="Times New Roman"/>
      </w:rPr>
    </w:lvl>
    <w:lvl w:ilvl="3">
      <w:start w:val="1"/>
      <w:numFmt w:val="decimal"/>
      <w:lvlText w:val="%4."/>
      <w:lvlJc w:val="left"/>
      <w:pPr>
        <w:ind w:left="2520" w:hanging="360"/>
      </w:pPr>
      <w:rPr>
        <w:rFonts w:ascii="Times New Roman" w:hAnsi="Times New Roman" w:cs="Times New Roman"/>
      </w:rPr>
    </w:lvl>
    <w:lvl w:ilvl="4">
      <w:start w:val="1"/>
      <w:numFmt w:val="decimal"/>
      <w:lvlText w:val="%5."/>
      <w:lvlJc w:val="left"/>
      <w:pPr>
        <w:ind w:left="3240" w:hanging="360"/>
      </w:pPr>
      <w:rPr>
        <w:rFonts w:ascii="Times New Roman" w:hAnsi="Times New Roman" w:cs="Times New Roman"/>
      </w:rPr>
    </w:lvl>
    <w:lvl w:ilvl="5">
      <w:start w:val="1"/>
      <w:numFmt w:val="decimal"/>
      <w:lvlText w:val="%6."/>
      <w:lvlJc w:val="left"/>
      <w:pPr>
        <w:ind w:left="3960" w:hanging="360"/>
      </w:pPr>
      <w:rPr>
        <w:rFonts w:ascii="Times New Roman" w:hAnsi="Times New Roman" w:cs="Times New Roman"/>
      </w:rPr>
    </w:lvl>
    <w:lvl w:ilvl="6">
      <w:start w:val="1"/>
      <w:numFmt w:val="decimal"/>
      <w:lvlText w:val="%7."/>
      <w:lvlJc w:val="left"/>
      <w:pPr>
        <w:ind w:left="4680" w:hanging="360"/>
      </w:pPr>
      <w:rPr>
        <w:rFonts w:ascii="Times New Roman" w:hAnsi="Times New Roman" w:cs="Times New Roman"/>
      </w:rPr>
    </w:lvl>
    <w:lvl w:ilvl="7">
      <w:start w:val="1"/>
      <w:numFmt w:val="decimal"/>
      <w:lvlText w:val="%8."/>
      <w:lvlJc w:val="left"/>
      <w:pPr>
        <w:ind w:left="5400" w:hanging="360"/>
      </w:pPr>
      <w:rPr>
        <w:rFonts w:ascii="Times New Roman" w:hAnsi="Times New Roman" w:cs="Times New Roman"/>
      </w:rPr>
    </w:lvl>
    <w:lvl w:ilvl="8">
      <w:start w:val="1"/>
      <w:numFmt w:val="decimal"/>
      <w:lvlText w:val="%9."/>
      <w:lvlJc w:val="left"/>
      <w:pPr>
        <w:ind w:left="6120" w:hanging="360"/>
      </w:pPr>
      <w:rPr>
        <w:rFonts w:ascii="Times New Roman" w:hAnsi="Times New Roman" w:cs="Times New Roman"/>
      </w:rPr>
    </w:lvl>
  </w:abstractNum>
  <w:abstractNum w:abstractNumId="4">
    <w:nsid w:val="0FEC15DC"/>
    <w:multiLevelType w:val="multilevel"/>
    <w:tmpl w:val="466AC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2D230B3"/>
    <w:multiLevelType w:val="hybridMultilevel"/>
    <w:tmpl w:val="18780534"/>
    <w:lvl w:ilvl="0" w:tplc="8BE2CDA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17780A37"/>
    <w:multiLevelType w:val="hybridMultilevel"/>
    <w:tmpl w:val="C950A55C"/>
    <w:lvl w:ilvl="0" w:tplc="FFFFFFFF">
      <w:start w:val="1"/>
      <w:numFmt w:val="decimal"/>
      <w:lvlText w:val="%1."/>
      <w:lvlJc w:val="left"/>
      <w:pPr>
        <w:ind w:left="360" w:hanging="360"/>
      </w:pPr>
      <w:rPr>
        <w:b w:val="0"/>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nsid w:val="18CD1C24"/>
    <w:multiLevelType w:val="hybridMultilevel"/>
    <w:tmpl w:val="C950A55C"/>
    <w:lvl w:ilvl="0" w:tplc="FFFFFFFF">
      <w:start w:val="1"/>
      <w:numFmt w:val="decimal"/>
      <w:lvlText w:val="%1."/>
      <w:lvlJc w:val="left"/>
      <w:pPr>
        <w:ind w:left="360" w:hanging="360"/>
      </w:pPr>
      <w:rPr>
        <w:b w:val="0"/>
        <w:color w:val="auto"/>
      </w:rPr>
    </w:lvl>
    <w:lvl w:ilvl="1" w:tplc="FFFFFFFF">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8">
    <w:nsid w:val="20D96435"/>
    <w:multiLevelType w:val="hybridMultilevel"/>
    <w:tmpl w:val="FFFFFFFF"/>
    <w:lvl w:ilvl="0" w:tplc="2110ABE6">
      <w:start w:val="1"/>
      <w:numFmt w:val="decimal"/>
      <w:lvlText w:val="%1)"/>
      <w:lvlJc w:val="left"/>
      <w:pPr>
        <w:tabs>
          <w:tab w:val="num" w:pos="322"/>
        </w:tabs>
        <w:ind w:left="643" w:hanging="360"/>
      </w:pPr>
      <w:rPr>
        <w:rFonts w:cs="Times New Roman" w:hint="default"/>
        <w:b/>
      </w:rPr>
    </w:lvl>
    <w:lvl w:ilvl="1" w:tplc="04150019" w:tentative="1">
      <w:start w:val="1"/>
      <w:numFmt w:val="lowerLetter"/>
      <w:lvlText w:val="%2."/>
      <w:lvlJc w:val="left"/>
      <w:pPr>
        <w:ind w:left="1789" w:hanging="360"/>
      </w:pPr>
      <w:rPr>
        <w:rFonts w:cs="Times New Roman"/>
      </w:rPr>
    </w:lvl>
    <w:lvl w:ilvl="2" w:tplc="0415001B" w:tentative="1">
      <w:start w:val="1"/>
      <w:numFmt w:val="lowerRoman"/>
      <w:lvlText w:val="%3."/>
      <w:lvlJc w:val="right"/>
      <w:pPr>
        <w:ind w:left="2509" w:hanging="180"/>
      </w:pPr>
      <w:rPr>
        <w:rFonts w:cs="Times New Roman"/>
      </w:rPr>
    </w:lvl>
    <w:lvl w:ilvl="3" w:tplc="0415000F" w:tentative="1">
      <w:start w:val="1"/>
      <w:numFmt w:val="decimal"/>
      <w:lvlText w:val="%4."/>
      <w:lvlJc w:val="left"/>
      <w:pPr>
        <w:ind w:left="3229" w:hanging="360"/>
      </w:pPr>
      <w:rPr>
        <w:rFonts w:cs="Times New Roman"/>
      </w:rPr>
    </w:lvl>
    <w:lvl w:ilvl="4" w:tplc="04150019" w:tentative="1">
      <w:start w:val="1"/>
      <w:numFmt w:val="lowerLetter"/>
      <w:lvlText w:val="%5."/>
      <w:lvlJc w:val="left"/>
      <w:pPr>
        <w:ind w:left="3949" w:hanging="360"/>
      </w:pPr>
      <w:rPr>
        <w:rFonts w:cs="Times New Roman"/>
      </w:rPr>
    </w:lvl>
    <w:lvl w:ilvl="5" w:tplc="0415001B" w:tentative="1">
      <w:start w:val="1"/>
      <w:numFmt w:val="lowerRoman"/>
      <w:lvlText w:val="%6."/>
      <w:lvlJc w:val="right"/>
      <w:pPr>
        <w:ind w:left="4669" w:hanging="180"/>
      </w:pPr>
      <w:rPr>
        <w:rFonts w:cs="Times New Roman"/>
      </w:rPr>
    </w:lvl>
    <w:lvl w:ilvl="6" w:tplc="0415000F" w:tentative="1">
      <w:start w:val="1"/>
      <w:numFmt w:val="decimal"/>
      <w:lvlText w:val="%7."/>
      <w:lvlJc w:val="left"/>
      <w:pPr>
        <w:ind w:left="5389" w:hanging="360"/>
      </w:pPr>
      <w:rPr>
        <w:rFonts w:cs="Times New Roman"/>
      </w:rPr>
    </w:lvl>
    <w:lvl w:ilvl="7" w:tplc="04150019" w:tentative="1">
      <w:start w:val="1"/>
      <w:numFmt w:val="lowerLetter"/>
      <w:lvlText w:val="%8."/>
      <w:lvlJc w:val="left"/>
      <w:pPr>
        <w:ind w:left="6109" w:hanging="360"/>
      </w:pPr>
      <w:rPr>
        <w:rFonts w:cs="Times New Roman"/>
      </w:rPr>
    </w:lvl>
    <w:lvl w:ilvl="8" w:tplc="0415001B" w:tentative="1">
      <w:start w:val="1"/>
      <w:numFmt w:val="lowerRoman"/>
      <w:lvlText w:val="%9."/>
      <w:lvlJc w:val="right"/>
      <w:pPr>
        <w:ind w:left="6829" w:hanging="180"/>
      </w:pPr>
      <w:rPr>
        <w:rFonts w:cs="Times New Roman"/>
      </w:rPr>
    </w:lvl>
  </w:abstractNum>
  <w:abstractNum w:abstractNumId="9">
    <w:nsid w:val="217A0FC8"/>
    <w:multiLevelType w:val="hybridMultilevel"/>
    <w:tmpl w:val="3D740E82"/>
    <w:lvl w:ilvl="0" w:tplc="DAE888B8">
      <w:start w:val="1"/>
      <w:numFmt w:val="decimal"/>
      <w:lvlText w:val="%1."/>
      <w:lvlJc w:val="left"/>
      <w:pPr>
        <w:ind w:left="360" w:hanging="360"/>
      </w:pPr>
      <w:rPr>
        <w:b w:val="0"/>
        <w:color w:val="auto"/>
        <w:sz w:val="22"/>
        <w:szCs w:val="22"/>
      </w:rPr>
    </w:lvl>
    <w:lvl w:ilvl="1" w:tplc="FFFFFFFF">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0">
    <w:nsid w:val="43682261"/>
    <w:multiLevelType w:val="hybridMultilevel"/>
    <w:tmpl w:val="545CC15A"/>
    <w:lvl w:ilvl="0" w:tplc="1FAEDC02">
      <w:start w:val="1"/>
      <w:numFmt w:val="decimal"/>
      <w:lvlText w:val="%1."/>
      <w:lvlJc w:val="left"/>
      <w:pPr>
        <w:ind w:left="360" w:hanging="360"/>
      </w:pPr>
      <w:rPr>
        <w:rFonts w:ascii="Times New Roman" w:hAnsi="Times New Roman" w:cs="Times New Roman"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44037050"/>
    <w:multiLevelType w:val="multilevel"/>
    <w:tmpl w:val="D2D6018A"/>
    <w:lvl w:ilvl="0">
      <w:start w:val="1"/>
      <w:numFmt w:val="decimal"/>
      <w:lvlText w:val="%1."/>
      <w:lvlJc w:val="left"/>
      <w:pPr>
        <w:tabs>
          <w:tab w:val="num" w:pos="0"/>
        </w:tabs>
        <w:ind w:left="720" w:hanging="360"/>
      </w:pPr>
      <w:rPr>
        <w:rFonts w:ascii="Times New Roman" w:hAnsi="Times New Roman" w:cs="Times New Roman" w:hint="default"/>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2520"/>
        </w:tabs>
        <w:ind w:left="36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53510440"/>
    <w:multiLevelType w:val="hybridMultilevel"/>
    <w:tmpl w:val="FF5CFFE4"/>
    <w:lvl w:ilvl="0" w:tplc="59D81490">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594B61BE"/>
    <w:multiLevelType w:val="hybridMultilevel"/>
    <w:tmpl w:val="545CC15A"/>
    <w:lvl w:ilvl="0" w:tplc="1FAEDC02">
      <w:start w:val="1"/>
      <w:numFmt w:val="decimal"/>
      <w:lvlText w:val="%1."/>
      <w:lvlJc w:val="left"/>
      <w:pPr>
        <w:ind w:left="862" w:hanging="360"/>
      </w:pPr>
      <w:rPr>
        <w:rFonts w:ascii="Times New Roman" w:hAnsi="Times New Roman" w:cs="Times New Roman"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4">
    <w:nsid w:val="5A181F0B"/>
    <w:multiLevelType w:val="hybridMultilevel"/>
    <w:tmpl w:val="F0B0594C"/>
    <w:lvl w:ilvl="0" w:tplc="5582C370">
      <w:start w:val="1"/>
      <w:numFmt w:val="decimal"/>
      <w:lvlText w:val="%1."/>
      <w:lvlJc w:val="left"/>
      <w:pPr>
        <w:ind w:left="358" w:hanging="358"/>
      </w:pPr>
      <w:rPr>
        <w:rFonts w:ascii="Times New Roman" w:eastAsia="Arial" w:hAnsi="Times New Roman" w:cs="Times New Roman" w:hint="default"/>
        <w:b w:val="0"/>
        <w:bCs w:val="0"/>
        <w:i w:val="0"/>
        <w:iCs w:val="0"/>
        <w:spacing w:val="0"/>
        <w:w w:val="100"/>
        <w:sz w:val="24"/>
        <w:szCs w:val="24"/>
        <w:lang w:val="pl-PL" w:eastAsia="en-US" w:bidi="ar-SA"/>
      </w:rPr>
    </w:lvl>
    <w:lvl w:ilvl="1" w:tplc="F554246A">
      <w:start w:val="1"/>
      <w:numFmt w:val="decimal"/>
      <w:lvlText w:val="%2)"/>
      <w:lvlJc w:val="left"/>
      <w:pPr>
        <w:ind w:left="640" w:hanging="356"/>
      </w:pPr>
      <w:rPr>
        <w:rFonts w:ascii="Times New Roman" w:eastAsia="Arial" w:hAnsi="Times New Roman" w:cs="Times New Roman" w:hint="default"/>
        <w:b w:val="0"/>
        <w:bCs w:val="0"/>
        <w:i w:val="0"/>
        <w:iCs w:val="0"/>
        <w:spacing w:val="0"/>
        <w:w w:val="95"/>
        <w:sz w:val="24"/>
        <w:szCs w:val="24"/>
        <w:lang w:val="pl-PL" w:eastAsia="en-US" w:bidi="ar-SA"/>
      </w:rPr>
    </w:lvl>
    <w:lvl w:ilvl="2" w:tplc="FCC225A4">
      <w:start w:val="1"/>
      <w:numFmt w:val="lowerLetter"/>
      <w:lvlText w:val="%3)"/>
      <w:lvlJc w:val="left"/>
      <w:pPr>
        <w:ind w:left="1066" w:hanging="358"/>
      </w:pPr>
      <w:rPr>
        <w:rFonts w:ascii="Times New Roman" w:eastAsia="Arial" w:hAnsi="Times New Roman" w:cs="Times New Roman" w:hint="default"/>
        <w:b w:val="0"/>
        <w:bCs w:val="0"/>
        <w:i w:val="0"/>
        <w:iCs w:val="0"/>
        <w:spacing w:val="0"/>
        <w:w w:val="100"/>
        <w:sz w:val="24"/>
        <w:szCs w:val="24"/>
        <w:lang w:val="pl-PL" w:eastAsia="en-US" w:bidi="ar-SA"/>
      </w:rPr>
    </w:lvl>
    <w:lvl w:ilvl="3" w:tplc="095EDA44">
      <w:numFmt w:val="bullet"/>
      <w:lvlText w:val="–"/>
      <w:lvlJc w:val="left"/>
      <w:pPr>
        <w:ind w:left="1424" w:hanging="358"/>
      </w:pPr>
      <w:rPr>
        <w:rFonts w:ascii="Times New Roman" w:eastAsia="Times New Roman" w:hAnsi="Times New Roman" w:cs="Times New Roman" w:hint="default"/>
        <w:b w:val="0"/>
        <w:bCs w:val="0"/>
        <w:i w:val="0"/>
        <w:iCs w:val="0"/>
        <w:spacing w:val="0"/>
        <w:w w:val="100"/>
        <w:sz w:val="24"/>
        <w:szCs w:val="24"/>
        <w:lang w:val="pl-PL" w:eastAsia="en-US" w:bidi="ar-SA"/>
      </w:rPr>
    </w:lvl>
    <w:lvl w:ilvl="4" w:tplc="0076EED8">
      <w:numFmt w:val="bullet"/>
      <w:lvlText w:val="•"/>
      <w:lvlJc w:val="left"/>
      <w:pPr>
        <w:ind w:left="2608" w:hanging="358"/>
      </w:pPr>
      <w:rPr>
        <w:rFonts w:hint="default"/>
        <w:lang w:val="pl-PL" w:eastAsia="en-US" w:bidi="ar-SA"/>
      </w:rPr>
    </w:lvl>
    <w:lvl w:ilvl="5" w:tplc="7E7005DE">
      <w:numFmt w:val="bullet"/>
      <w:lvlText w:val="•"/>
      <w:lvlJc w:val="left"/>
      <w:pPr>
        <w:ind w:left="3795" w:hanging="358"/>
      </w:pPr>
      <w:rPr>
        <w:rFonts w:hint="default"/>
        <w:lang w:val="pl-PL" w:eastAsia="en-US" w:bidi="ar-SA"/>
      </w:rPr>
    </w:lvl>
    <w:lvl w:ilvl="6" w:tplc="52ECB6DC">
      <w:numFmt w:val="bullet"/>
      <w:lvlText w:val="•"/>
      <w:lvlJc w:val="left"/>
      <w:pPr>
        <w:ind w:left="4981" w:hanging="358"/>
      </w:pPr>
      <w:rPr>
        <w:rFonts w:hint="default"/>
        <w:lang w:val="pl-PL" w:eastAsia="en-US" w:bidi="ar-SA"/>
      </w:rPr>
    </w:lvl>
    <w:lvl w:ilvl="7" w:tplc="9A62358C">
      <w:numFmt w:val="bullet"/>
      <w:lvlText w:val="•"/>
      <w:lvlJc w:val="left"/>
      <w:pPr>
        <w:ind w:left="6168" w:hanging="358"/>
      </w:pPr>
      <w:rPr>
        <w:rFonts w:hint="default"/>
        <w:lang w:val="pl-PL" w:eastAsia="en-US" w:bidi="ar-SA"/>
      </w:rPr>
    </w:lvl>
    <w:lvl w:ilvl="8" w:tplc="C01C7AAC">
      <w:numFmt w:val="bullet"/>
      <w:lvlText w:val="•"/>
      <w:lvlJc w:val="left"/>
      <w:pPr>
        <w:ind w:left="7355" w:hanging="358"/>
      </w:pPr>
      <w:rPr>
        <w:rFonts w:hint="default"/>
        <w:lang w:val="pl-PL" w:eastAsia="en-US" w:bidi="ar-SA"/>
      </w:rPr>
    </w:lvl>
  </w:abstractNum>
  <w:abstractNum w:abstractNumId="15">
    <w:nsid w:val="723D5705"/>
    <w:multiLevelType w:val="hybridMultilevel"/>
    <w:tmpl w:val="DD5256B0"/>
    <w:lvl w:ilvl="0" w:tplc="4B28C15E">
      <w:start w:val="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6">
    <w:nsid w:val="74721C37"/>
    <w:multiLevelType w:val="hybridMultilevel"/>
    <w:tmpl w:val="DD5256B0"/>
    <w:lvl w:ilvl="0" w:tplc="4B28C15E">
      <w:start w:val="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7">
    <w:nsid w:val="74F06BDB"/>
    <w:multiLevelType w:val="multilevel"/>
    <w:tmpl w:val="466AC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84F474F"/>
    <w:multiLevelType w:val="multilevel"/>
    <w:tmpl w:val="CFFEC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1"/>
    <w:lvlOverride w:ilvl="0">
      <w:startOverride w:val="1"/>
    </w:lvlOverride>
  </w:num>
  <w:num w:numId="3">
    <w:abstractNumId w:val="11"/>
  </w:num>
  <w:num w:numId="4">
    <w:abstractNumId w:val="7"/>
  </w:num>
  <w:num w:numId="5">
    <w:abstractNumId w:val="13"/>
  </w:num>
  <w:num w:numId="6">
    <w:abstractNumId w:val="9"/>
  </w:num>
  <w:num w:numId="7">
    <w:abstractNumId w:val="6"/>
  </w:num>
  <w:num w:numId="8">
    <w:abstractNumId w:val="16"/>
  </w:num>
  <w:num w:numId="9">
    <w:abstractNumId w:val="5"/>
  </w:num>
  <w:num w:numId="10">
    <w:abstractNumId w:val="12"/>
  </w:num>
  <w:num w:numId="11">
    <w:abstractNumId w:val="14"/>
  </w:num>
  <w:num w:numId="12">
    <w:abstractNumId w:val="4"/>
  </w:num>
  <w:num w:numId="13">
    <w:abstractNumId w:val="17"/>
  </w:num>
  <w:num w:numId="14">
    <w:abstractNumId w:val="18"/>
  </w:num>
  <w:num w:numId="15">
    <w:abstractNumId w:val="15"/>
  </w:num>
  <w:num w:numId="16">
    <w:abstractNumId w:val="10"/>
  </w:num>
  <w:num w:numId="17">
    <w:abstractNumId w:val="8"/>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evenAndOddHeaders/>
  <w:characterSpacingControl w:val="doNotCompress"/>
  <w:hdrShapeDefaults>
    <o:shapedefaults v:ext="edit" spidmax="43010"/>
  </w:hdrShapeDefaults>
  <w:footnotePr>
    <w:footnote w:id="-1"/>
    <w:footnote w:id="0"/>
  </w:footnotePr>
  <w:endnotePr>
    <w:endnote w:id="-1"/>
    <w:endnote w:id="0"/>
  </w:endnotePr>
  <w:compat/>
  <w:rsids>
    <w:rsidRoot w:val="002804B9"/>
    <w:rsid w:val="00000161"/>
    <w:rsid w:val="00001860"/>
    <w:rsid w:val="000031AC"/>
    <w:rsid w:val="00005EF8"/>
    <w:rsid w:val="00006358"/>
    <w:rsid w:val="0001092C"/>
    <w:rsid w:val="0001151A"/>
    <w:rsid w:val="00026898"/>
    <w:rsid w:val="000268E9"/>
    <w:rsid w:val="00027EB2"/>
    <w:rsid w:val="000362A0"/>
    <w:rsid w:val="00040B6B"/>
    <w:rsid w:val="00041EF0"/>
    <w:rsid w:val="0004252B"/>
    <w:rsid w:val="00043E25"/>
    <w:rsid w:val="000532D9"/>
    <w:rsid w:val="00055FDF"/>
    <w:rsid w:val="0006067D"/>
    <w:rsid w:val="00061368"/>
    <w:rsid w:val="00061F37"/>
    <w:rsid w:val="00062B3C"/>
    <w:rsid w:val="00070FAC"/>
    <w:rsid w:val="000714A5"/>
    <w:rsid w:val="0007661A"/>
    <w:rsid w:val="000771CB"/>
    <w:rsid w:val="00090EBA"/>
    <w:rsid w:val="00097C79"/>
    <w:rsid w:val="000A009E"/>
    <w:rsid w:val="000A1B40"/>
    <w:rsid w:val="000A3AF5"/>
    <w:rsid w:val="000B17B3"/>
    <w:rsid w:val="000B2943"/>
    <w:rsid w:val="000B47F3"/>
    <w:rsid w:val="000B699A"/>
    <w:rsid w:val="000C24AB"/>
    <w:rsid w:val="000C59B2"/>
    <w:rsid w:val="000C78BD"/>
    <w:rsid w:val="000D0613"/>
    <w:rsid w:val="000D5669"/>
    <w:rsid w:val="000D5823"/>
    <w:rsid w:val="000E3EBC"/>
    <w:rsid w:val="000E40D2"/>
    <w:rsid w:val="000F242A"/>
    <w:rsid w:val="000F41D0"/>
    <w:rsid w:val="00102060"/>
    <w:rsid w:val="0011252C"/>
    <w:rsid w:val="00120EBD"/>
    <w:rsid w:val="00140D7C"/>
    <w:rsid w:val="00141A4B"/>
    <w:rsid w:val="001441A6"/>
    <w:rsid w:val="00147095"/>
    <w:rsid w:val="00147A2B"/>
    <w:rsid w:val="00147A5D"/>
    <w:rsid w:val="00151C4E"/>
    <w:rsid w:val="00151F11"/>
    <w:rsid w:val="0015295B"/>
    <w:rsid w:val="00155516"/>
    <w:rsid w:val="00157FCF"/>
    <w:rsid w:val="00167A55"/>
    <w:rsid w:val="001732C4"/>
    <w:rsid w:val="00174258"/>
    <w:rsid w:val="0017432A"/>
    <w:rsid w:val="00175A76"/>
    <w:rsid w:val="0017754E"/>
    <w:rsid w:val="00181481"/>
    <w:rsid w:val="0018530C"/>
    <w:rsid w:val="0018563E"/>
    <w:rsid w:val="00192032"/>
    <w:rsid w:val="00194ADA"/>
    <w:rsid w:val="00196675"/>
    <w:rsid w:val="001A3332"/>
    <w:rsid w:val="001B1289"/>
    <w:rsid w:val="001B20FC"/>
    <w:rsid w:val="001C0066"/>
    <w:rsid w:val="001C60F7"/>
    <w:rsid w:val="001D77E3"/>
    <w:rsid w:val="001D7A44"/>
    <w:rsid w:val="001E1603"/>
    <w:rsid w:val="001F2506"/>
    <w:rsid w:val="001F6CA5"/>
    <w:rsid w:val="001F79ED"/>
    <w:rsid w:val="00210B58"/>
    <w:rsid w:val="002203DA"/>
    <w:rsid w:val="002307BF"/>
    <w:rsid w:val="00237861"/>
    <w:rsid w:val="00237D62"/>
    <w:rsid w:val="00247BCD"/>
    <w:rsid w:val="00256734"/>
    <w:rsid w:val="00256AC0"/>
    <w:rsid w:val="00256B77"/>
    <w:rsid w:val="00262C59"/>
    <w:rsid w:val="00264A69"/>
    <w:rsid w:val="00265A90"/>
    <w:rsid w:val="00273121"/>
    <w:rsid w:val="002744B8"/>
    <w:rsid w:val="002804B9"/>
    <w:rsid w:val="00283CEC"/>
    <w:rsid w:val="0028481F"/>
    <w:rsid w:val="00285AD3"/>
    <w:rsid w:val="00287DAB"/>
    <w:rsid w:val="00287FA7"/>
    <w:rsid w:val="00292534"/>
    <w:rsid w:val="002961CA"/>
    <w:rsid w:val="002A2B64"/>
    <w:rsid w:val="002B1E6E"/>
    <w:rsid w:val="002C4E37"/>
    <w:rsid w:val="002D4052"/>
    <w:rsid w:val="002E267B"/>
    <w:rsid w:val="002F1539"/>
    <w:rsid w:val="002F1DDC"/>
    <w:rsid w:val="00300CE2"/>
    <w:rsid w:val="00301F04"/>
    <w:rsid w:val="003053FE"/>
    <w:rsid w:val="00305A8F"/>
    <w:rsid w:val="003217E8"/>
    <w:rsid w:val="00321D7A"/>
    <w:rsid w:val="00340E1F"/>
    <w:rsid w:val="00341064"/>
    <w:rsid w:val="00345B8B"/>
    <w:rsid w:val="0035616C"/>
    <w:rsid w:val="00356AD4"/>
    <w:rsid w:val="00370376"/>
    <w:rsid w:val="00373931"/>
    <w:rsid w:val="00374427"/>
    <w:rsid w:val="00375F26"/>
    <w:rsid w:val="00377264"/>
    <w:rsid w:val="00377B96"/>
    <w:rsid w:val="00383330"/>
    <w:rsid w:val="00390725"/>
    <w:rsid w:val="003978DC"/>
    <w:rsid w:val="003A0A52"/>
    <w:rsid w:val="003A3E41"/>
    <w:rsid w:val="003A4AEB"/>
    <w:rsid w:val="003A7576"/>
    <w:rsid w:val="003B0323"/>
    <w:rsid w:val="003B7C74"/>
    <w:rsid w:val="003C3C84"/>
    <w:rsid w:val="003C6900"/>
    <w:rsid w:val="003D15F4"/>
    <w:rsid w:val="003D2A62"/>
    <w:rsid w:val="003D4F8C"/>
    <w:rsid w:val="003D6E82"/>
    <w:rsid w:val="003E5466"/>
    <w:rsid w:val="003E5FE9"/>
    <w:rsid w:val="003F0233"/>
    <w:rsid w:val="003F5D2E"/>
    <w:rsid w:val="003F6F0B"/>
    <w:rsid w:val="00401C13"/>
    <w:rsid w:val="0040413B"/>
    <w:rsid w:val="00407F09"/>
    <w:rsid w:val="00410A96"/>
    <w:rsid w:val="004137CB"/>
    <w:rsid w:val="004140EA"/>
    <w:rsid w:val="0041588F"/>
    <w:rsid w:val="0041684E"/>
    <w:rsid w:val="00422E41"/>
    <w:rsid w:val="004232F7"/>
    <w:rsid w:val="0043024F"/>
    <w:rsid w:val="004328A3"/>
    <w:rsid w:val="00436222"/>
    <w:rsid w:val="0043753B"/>
    <w:rsid w:val="0044280D"/>
    <w:rsid w:val="00442B88"/>
    <w:rsid w:val="0045442E"/>
    <w:rsid w:val="00457DD9"/>
    <w:rsid w:val="00463BDE"/>
    <w:rsid w:val="004706D7"/>
    <w:rsid w:val="00474F8B"/>
    <w:rsid w:val="00475157"/>
    <w:rsid w:val="0047738E"/>
    <w:rsid w:val="0048088B"/>
    <w:rsid w:val="00486511"/>
    <w:rsid w:val="0049377B"/>
    <w:rsid w:val="004956CC"/>
    <w:rsid w:val="004A0916"/>
    <w:rsid w:val="004A11A2"/>
    <w:rsid w:val="004A45DD"/>
    <w:rsid w:val="004B19F9"/>
    <w:rsid w:val="004C0023"/>
    <w:rsid w:val="004C60F6"/>
    <w:rsid w:val="004D4344"/>
    <w:rsid w:val="004E66FF"/>
    <w:rsid w:val="004F6EE5"/>
    <w:rsid w:val="004F7D32"/>
    <w:rsid w:val="0050753F"/>
    <w:rsid w:val="00514B49"/>
    <w:rsid w:val="00514DDC"/>
    <w:rsid w:val="00515D61"/>
    <w:rsid w:val="00521ADE"/>
    <w:rsid w:val="00523850"/>
    <w:rsid w:val="00536942"/>
    <w:rsid w:val="005556E3"/>
    <w:rsid w:val="0056703A"/>
    <w:rsid w:val="00571E15"/>
    <w:rsid w:val="005722EF"/>
    <w:rsid w:val="00573A4F"/>
    <w:rsid w:val="00577679"/>
    <w:rsid w:val="00582BDB"/>
    <w:rsid w:val="00596B1C"/>
    <w:rsid w:val="005A1386"/>
    <w:rsid w:val="005A480D"/>
    <w:rsid w:val="005B0337"/>
    <w:rsid w:val="005B6F0A"/>
    <w:rsid w:val="005C59BF"/>
    <w:rsid w:val="005C5A6F"/>
    <w:rsid w:val="005C743B"/>
    <w:rsid w:val="005D35E3"/>
    <w:rsid w:val="005D7635"/>
    <w:rsid w:val="005E13C6"/>
    <w:rsid w:val="005E6859"/>
    <w:rsid w:val="005F376B"/>
    <w:rsid w:val="00607D05"/>
    <w:rsid w:val="006106AF"/>
    <w:rsid w:val="00612FB5"/>
    <w:rsid w:val="00614177"/>
    <w:rsid w:val="00615C98"/>
    <w:rsid w:val="00616335"/>
    <w:rsid w:val="00623111"/>
    <w:rsid w:val="006266DD"/>
    <w:rsid w:val="006344C2"/>
    <w:rsid w:val="00640982"/>
    <w:rsid w:val="006455D6"/>
    <w:rsid w:val="0064610E"/>
    <w:rsid w:val="006469B5"/>
    <w:rsid w:val="006658A0"/>
    <w:rsid w:val="00666E55"/>
    <w:rsid w:val="00667345"/>
    <w:rsid w:val="00667FB1"/>
    <w:rsid w:val="0067501B"/>
    <w:rsid w:val="006834D5"/>
    <w:rsid w:val="006857BF"/>
    <w:rsid w:val="00687917"/>
    <w:rsid w:val="00692708"/>
    <w:rsid w:val="00696D9B"/>
    <w:rsid w:val="006A446E"/>
    <w:rsid w:val="006B0790"/>
    <w:rsid w:val="006C13E0"/>
    <w:rsid w:val="006C7DF3"/>
    <w:rsid w:val="006D37C3"/>
    <w:rsid w:val="006D4567"/>
    <w:rsid w:val="006E5B26"/>
    <w:rsid w:val="006F3BFF"/>
    <w:rsid w:val="006F4E97"/>
    <w:rsid w:val="006F5818"/>
    <w:rsid w:val="007145FE"/>
    <w:rsid w:val="00714DD5"/>
    <w:rsid w:val="0071555A"/>
    <w:rsid w:val="00716A23"/>
    <w:rsid w:val="00724610"/>
    <w:rsid w:val="007250A6"/>
    <w:rsid w:val="00732AE2"/>
    <w:rsid w:val="00732F50"/>
    <w:rsid w:val="007356D2"/>
    <w:rsid w:val="0074441B"/>
    <w:rsid w:val="007514BE"/>
    <w:rsid w:val="00755591"/>
    <w:rsid w:val="00761780"/>
    <w:rsid w:val="00774A01"/>
    <w:rsid w:val="00785897"/>
    <w:rsid w:val="00796B79"/>
    <w:rsid w:val="007A3013"/>
    <w:rsid w:val="007A3DFF"/>
    <w:rsid w:val="007A50AD"/>
    <w:rsid w:val="007B2461"/>
    <w:rsid w:val="007B7CD4"/>
    <w:rsid w:val="007C343D"/>
    <w:rsid w:val="007C7ADF"/>
    <w:rsid w:val="007D03F9"/>
    <w:rsid w:val="007D1715"/>
    <w:rsid w:val="007D400A"/>
    <w:rsid w:val="007D403E"/>
    <w:rsid w:val="007D58A7"/>
    <w:rsid w:val="007F52F8"/>
    <w:rsid w:val="00800B78"/>
    <w:rsid w:val="00801415"/>
    <w:rsid w:val="00804219"/>
    <w:rsid w:val="00805051"/>
    <w:rsid w:val="00811C41"/>
    <w:rsid w:val="00812BF2"/>
    <w:rsid w:val="0081398E"/>
    <w:rsid w:val="0081450D"/>
    <w:rsid w:val="00814C7F"/>
    <w:rsid w:val="008159DD"/>
    <w:rsid w:val="00820784"/>
    <w:rsid w:val="008211FC"/>
    <w:rsid w:val="008254F7"/>
    <w:rsid w:val="00827841"/>
    <w:rsid w:val="00830493"/>
    <w:rsid w:val="00830598"/>
    <w:rsid w:val="00832C55"/>
    <w:rsid w:val="0083387B"/>
    <w:rsid w:val="00833EF8"/>
    <w:rsid w:val="00835671"/>
    <w:rsid w:val="0084030C"/>
    <w:rsid w:val="008533F8"/>
    <w:rsid w:val="008555AB"/>
    <w:rsid w:val="00857174"/>
    <w:rsid w:val="00862107"/>
    <w:rsid w:val="008626E5"/>
    <w:rsid w:val="008675B7"/>
    <w:rsid w:val="00871774"/>
    <w:rsid w:val="00871AD0"/>
    <w:rsid w:val="00872BD3"/>
    <w:rsid w:val="00885A83"/>
    <w:rsid w:val="00891EDF"/>
    <w:rsid w:val="008922E5"/>
    <w:rsid w:val="00894121"/>
    <w:rsid w:val="008A085B"/>
    <w:rsid w:val="008A19A8"/>
    <w:rsid w:val="008A3ECA"/>
    <w:rsid w:val="008A4F8C"/>
    <w:rsid w:val="008B1002"/>
    <w:rsid w:val="008B418A"/>
    <w:rsid w:val="008B546D"/>
    <w:rsid w:val="008C4616"/>
    <w:rsid w:val="008C4A8A"/>
    <w:rsid w:val="008C4FF9"/>
    <w:rsid w:val="008D3D0A"/>
    <w:rsid w:val="008D65D7"/>
    <w:rsid w:val="008E6384"/>
    <w:rsid w:val="008F0E55"/>
    <w:rsid w:val="008F3B1B"/>
    <w:rsid w:val="008F4062"/>
    <w:rsid w:val="008F51FD"/>
    <w:rsid w:val="008F5249"/>
    <w:rsid w:val="009016B4"/>
    <w:rsid w:val="009113A1"/>
    <w:rsid w:val="00912389"/>
    <w:rsid w:val="00914855"/>
    <w:rsid w:val="009200A3"/>
    <w:rsid w:val="00924D44"/>
    <w:rsid w:val="0092503A"/>
    <w:rsid w:val="0092668F"/>
    <w:rsid w:val="00935AAD"/>
    <w:rsid w:val="009374A7"/>
    <w:rsid w:val="00943AAC"/>
    <w:rsid w:val="00943FD0"/>
    <w:rsid w:val="009526FE"/>
    <w:rsid w:val="00954D7B"/>
    <w:rsid w:val="00956E39"/>
    <w:rsid w:val="00961AE0"/>
    <w:rsid w:val="0096274D"/>
    <w:rsid w:val="00964B7A"/>
    <w:rsid w:val="00966935"/>
    <w:rsid w:val="009817DF"/>
    <w:rsid w:val="009834F6"/>
    <w:rsid w:val="00983E27"/>
    <w:rsid w:val="00996979"/>
    <w:rsid w:val="009A0CFB"/>
    <w:rsid w:val="009A1AF1"/>
    <w:rsid w:val="009A670F"/>
    <w:rsid w:val="009B152D"/>
    <w:rsid w:val="009C30A5"/>
    <w:rsid w:val="009C6E53"/>
    <w:rsid w:val="009C755B"/>
    <w:rsid w:val="009D1FAD"/>
    <w:rsid w:val="009D740B"/>
    <w:rsid w:val="009E62C7"/>
    <w:rsid w:val="009F006F"/>
    <w:rsid w:val="009F26BE"/>
    <w:rsid w:val="00A00243"/>
    <w:rsid w:val="00A10999"/>
    <w:rsid w:val="00A16DF8"/>
    <w:rsid w:val="00A33548"/>
    <w:rsid w:val="00A336C6"/>
    <w:rsid w:val="00A35B70"/>
    <w:rsid w:val="00A36309"/>
    <w:rsid w:val="00A4185C"/>
    <w:rsid w:val="00A47D4F"/>
    <w:rsid w:val="00A51B70"/>
    <w:rsid w:val="00A573BC"/>
    <w:rsid w:val="00A60C3F"/>
    <w:rsid w:val="00A63887"/>
    <w:rsid w:val="00A646B9"/>
    <w:rsid w:val="00A66451"/>
    <w:rsid w:val="00A66D28"/>
    <w:rsid w:val="00A67090"/>
    <w:rsid w:val="00A72DB0"/>
    <w:rsid w:val="00A7553B"/>
    <w:rsid w:val="00A813E1"/>
    <w:rsid w:val="00A82F71"/>
    <w:rsid w:val="00A915B1"/>
    <w:rsid w:val="00A91F67"/>
    <w:rsid w:val="00A977A4"/>
    <w:rsid w:val="00AA3FBF"/>
    <w:rsid w:val="00AA7F98"/>
    <w:rsid w:val="00AB2BC2"/>
    <w:rsid w:val="00AB2F65"/>
    <w:rsid w:val="00AC479E"/>
    <w:rsid w:val="00AC77FA"/>
    <w:rsid w:val="00AD07AA"/>
    <w:rsid w:val="00AD61E2"/>
    <w:rsid w:val="00AE28EC"/>
    <w:rsid w:val="00AE5B8F"/>
    <w:rsid w:val="00AF1227"/>
    <w:rsid w:val="00AF21C0"/>
    <w:rsid w:val="00AF468A"/>
    <w:rsid w:val="00B003BF"/>
    <w:rsid w:val="00B01A8B"/>
    <w:rsid w:val="00B06529"/>
    <w:rsid w:val="00B111B2"/>
    <w:rsid w:val="00B16A82"/>
    <w:rsid w:val="00B221B7"/>
    <w:rsid w:val="00B30AF9"/>
    <w:rsid w:val="00B32854"/>
    <w:rsid w:val="00B439CF"/>
    <w:rsid w:val="00B51940"/>
    <w:rsid w:val="00B5460D"/>
    <w:rsid w:val="00B62754"/>
    <w:rsid w:val="00B62BFA"/>
    <w:rsid w:val="00B7789C"/>
    <w:rsid w:val="00B830BA"/>
    <w:rsid w:val="00B837DD"/>
    <w:rsid w:val="00B8656F"/>
    <w:rsid w:val="00B87C69"/>
    <w:rsid w:val="00B90A1F"/>
    <w:rsid w:val="00B91D99"/>
    <w:rsid w:val="00B96F46"/>
    <w:rsid w:val="00B972B7"/>
    <w:rsid w:val="00BA0DAD"/>
    <w:rsid w:val="00BA38CF"/>
    <w:rsid w:val="00BB09F0"/>
    <w:rsid w:val="00BB421E"/>
    <w:rsid w:val="00BC538C"/>
    <w:rsid w:val="00BC6357"/>
    <w:rsid w:val="00BE4676"/>
    <w:rsid w:val="00BE7E2B"/>
    <w:rsid w:val="00BF2D66"/>
    <w:rsid w:val="00BF44CE"/>
    <w:rsid w:val="00C002BC"/>
    <w:rsid w:val="00C006A0"/>
    <w:rsid w:val="00C01734"/>
    <w:rsid w:val="00C06D76"/>
    <w:rsid w:val="00C073AF"/>
    <w:rsid w:val="00C10C76"/>
    <w:rsid w:val="00C13F71"/>
    <w:rsid w:val="00C144B2"/>
    <w:rsid w:val="00C14F82"/>
    <w:rsid w:val="00C2414A"/>
    <w:rsid w:val="00C34FCC"/>
    <w:rsid w:val="00C35CB4"/>
    <w:rsid w:val="00C36049"/>
    <w:rsid w:val="00C41A06"/>
    <w:rsid w:val="00C50F11"/>
    <w:rsid w:val="00C521D5"/>
    <w:rsid w:val="00C6450E"/>
    <w:rsid w:val="00C655CD"/>
    <w:rsid w:val="00C6713D"/>
    <w:rsid w:val="00C6726E"/>
    <w:rsid w:val="00C67B0A"/>
    <w:rsid w:val="00C70B45"/>
    <w:rsid w:val="00C846CA"/>
    <w:rsid w:val="00C851F9"/>
    <w:rsid w:val="00C85FCF"/>
    <w:rsid w:val="00C9541F"/>
    <w:rsid w:val="00C97DC5"/>
    <w:rsid w:val="00CA2DAB"/>
    <w:rsid w:val="00CA30F5"/>
    <w:rsid w:val="00CB0E81"/>
    <w:rsid w:val="00CB4A26"/>
    <w:rsid w:val="00CC0848"/>
    <w:rsid w:val="00CC1E1E"/>
    <w:rsid w:val="00CD101D"/>
    <w:rsid w:val="00CD2645"/>
    <w:rsid w:val="00CD6EFD"/>
    <w:rsid w:val="00CD7198"/>
    <w:rsid w:val="00CF03B1"/>
    <w:rsid w:val="00CF0F83"/>
    <w:rsid w:val="00CF278A"/>
    <w:rsid w:val="00CF3FEF"/>
    <w:rsid w:val="00D010AB"/>
    <w:rsid w:val="00D110DB"/>
    <w:rsid w:val="00D20E59"/>
    <w:rsid w:val="00D22F9B"/>
    <w:rsid w:val="00D24910"/>
    <w:rsid w:val="00D26725"/>
    <w:rsid w:val="00D273BD"/>
    <w:rsid w:val="00D2798A"/>
    <w:rsid w:val="00D351BD"/>
    <w:rsid w:val="00D355C2"/>
    <w:rsid w:val="00D37F4C"/>
    <w:rsid w:val="00D41C53"/>
    <w:rsid w:val="00D447DC"/>
    <w:rsid w:val="00D61226"/>
    <w:rsid w:val="00D640B8"/>
    <w:rsid w:val="00D6476A"/>
    <w:rsid w:val="00D67415"/>
    <w:rsid w:val="00D75104"/>
    <w:rsid w:val="00D75906"/>
    <w:rsid w:val="00D76600"/>
    <w:rsid w:val="00D8155D"/>
    <w:rsid w:val="00D81C6C"/>
    <w:rsid w:val="00D851D1"/>
    <w:rsid w:val="00D87F0F"/>
    <w:rsid w:val="00D93DFD"/>
    <w:rsid w:val="00D9423C"/>
    <w:rsid w:val="00D94A72"/>
    <w:rsid w:val="00D95227"/>
    <w:rsid w:val="00DA3601"/>
    <w:rsid w:val="00DA39AC"/>
    <w:rsid w:val="00DB2C21"/>
    <w:rsid w:val="00DB3DDB"/>
    <w:rsid w:val="00DD4946"/>
    <w:rsid w:val="00DD49DF"/>
    <w:rsid w:val="00DD6E71"/>
    <w:rsid w:val="00DD7FBA"/>
    <w:rsid w:val="00DE2C04"/>
    <w:rsid w:val="00DF0CB3"/>
    <w:rsid w:val="00DF3B8D"/>
    <w:rsid w:val="00DF63E3"/>
    <w:rsid w:val="00DF7E05"/>
    <w:rsid w:val="00E02D5D"/>
    <w:rsid w:val="00E04FA5"/>
    <w:rsid w:val="00E13F35"/>
    <w:rsid w:val="00E14FF9"/>
    <w:rsid w:val="00E16A1D"/>
    <w:rsid w:val="00E2467C"/>
    <w:rsid w:val="00E246DA"/>
    <w:rsid w:val="00E30E41"/>
    <w:rsid w:val="00E41742"/>
    <w:rsid w:val="00E46391"/>
    <w:rsid w:val="00E52EB7"/>
    <w:rsid w:val="00E52F5B"/>
    <w:rsid w:val="00E54338"/>
    <w:rsid w:val="00E552B9"/>
    <w:rsid w:val="00E552E3"/>
    <w:rsid w:val="00E554D4"/>
    <w:rsid w:val="00E5715E"/>
    <w:rsid w:val="00E572AA"/>
    <w:rsid w:val="00E575C3"/>
    <w:rsid w:val="00E75AFD"/>
    <w:rsid w:val="00E80534"/>
    <w:rsid w:val="00E81432"/>
    <w:rsid w:val="00E90260"/>
    <w:rsid w:val="00E92486"/>
    <w:rsid w:val="00E92954"/>
    <w:rsid w:val="00E941B1"/>
    <w:rsid w:val="00E95AD8"/>
    <w:rsid w:val="00EA2F2B"/>
    <w:rsid w:val="00EA3023"/>
    <w:rsid w:val="00EA463A"/>
    <w:rsid w:val="00EB0B40"/>
    <w:rsid w:val="00EB1103"/>
    <w:rsid w:val="00EC1958"/>
    <w:rsid w:val="00EC211A"/>
    <w:rsid w:val="00ED0FDD"/>
    <w:rsid w:val="00ED1E58"/>
    <w:rsid w:val="00EE79FA"/>
    <w:rsid w:val="00EF45F1"/>
    <w:rsid w:val="00F026D7"/>
    <w:rsid w:val="00F03769"/>
    <w:rsid w:val="00F07096"/>
    <w:rsid w:val="00F1196B"/>
    <w:rsid w:val="00F13EF5"/>
    <w:rsid w:val="00F179B6"/>
    <w:rsid w:val="00F20429"/>
    <w:rsid w:val="00F32983"/>
    <w:rsid w:val="00F4379D"/>
    <w:rsid w:val="00F5029B"/>
    <w:rsid w:val="00F51A6A"/>
    <w:rsid w:val="00F52CEE"/>
    <w:rsid w:val="00F54574"/>
    <w:rsid w:val="00F81704"/>
    <w:rsid w:val="00F834DB"/>
    <w:rsid w:val="00F86BF4"/>
    <w:rsid w:val="00F9185E"/>
    <w:rsid w:val="00FA182F"/>
    <w:rsid w:val="00FA4B23"/>
    <w:rsid w:val="00FA59A0"/>
    <w:rsid w:val="00FB4A1B"/>
    <w:rsid w:val="00FB7B8D"/>
    <w:rsid w:val="00FC109C"/>
    <w:rsid w:val="00FD0C84"/>
    <w:rsid w:val="00FE012A"/>
    <w:rsid w:val="00FE1BA9"/>
    <w:rsid w:val="00FE3B57"/>
    <w:rsid w:val="00FE6671"/>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A085B"/>
    <w:rPr>
      <w:sz w:val="24"/>
      <w:szCs w:val="24"/>
    </w:rPr>
  </w:style>
  <w:style w:type="paragraph" w:styleId="Nagwek1">
    <w:name w:val="heading 1"/>
    <w:basedOn w:val="Normalny"/>
    <w:next w:val="Normalny"/>
    <w:link w:val="Nagwek1Znak"/>
    <w:qFormat/>
    <w:rsid w:val="00BB09F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semiHidden/>
    <w:unhideWhenUsed/>
    <w:qFormat/>
    <w:rsid w:val="00935AA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7">
    <w:name w:val="heading 7"/>
    <w:basedOn w:val="Normalny"/>
    <w:next w:val="Normalny"/>
    <w:qFormat/>
    <w:rsid w:val="002804B9"/>
    <w:pPr>
      <w:keepNext/>
      <w:jc w:val="center"/>
      <w:outlineLvl w:val="6"/>
    </w:pPr>
    <w:rPr>
      <w:sz w:val="28"/>
    </w:rPr>
  </w:style>
  <w:style w:type="character" w:default="1" w:styleId="Domylnaczcionkaakapitu">
    <w:name w:val="Default Paragraph Font"/>
    <w:uiPriority w:val="1"/>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rsid w:val="002804B9"/>
    <w:pPr>
      <w:jc w:val="both"/>
    </w:pPr>
    <w:rPr>
      <w:rFonts w:ascii="Arial" w:hAnsi="Arial"/>
      <w:szCs w:val="20"/>
    </w:rPr>
  </w:style>
  <w:style w:type="character" w:customStyle="1" w:styleId="akapitdomyslny">
    <w:name w:val="akapitdomyslny"/>
    <w:rsid w:val="002804B9"/>
    <w:rPr>
      <w:sz w:val="20"/>
      <w:szCs w:val="20"/>
    </w:rPr>
  </w:style>
  <w:style w:type="character" w:customStyle="1" w:styleId="tekstdokbold">
    <w:name w:val="tekst dok. bold"/>
    <w:rsid w:val="002804B9"/>
    <w:rPr>
      <w:b/>
    </w:rPr>
  </w:style>
  <w:style w:type="paragraph" w:customStyle="1" w:styleId="Negwciecieobszarutekstu">
    <w:name w:val="Neg.wciecie obszaru tekstu"/>
    <w:basedOn w:val="Tekstpodstawowy"/>
    <w:rsid w:val="002804B9"/>
    <w:pPr>
      <w:tabs>
        <w:tab w:val="left" w:pos="567"/>
      </w:tabs>
      <w:suppressAutoHyphens/>
      <w:overflowPunct w:val="0"/>
      <w:autoSpaceDE w:val="0"/>
      <w:autoSpaceDN w:val="0"/>
      <w:adjustRightInd w:val="0"/>
      <w:ind w:left="567" w:hanging="283"/>
      <w:textAlignment w:val="baseline"/>
    </w:pPr>
  </w:style>
  <w:style w:type="paragraph" w:customStyle="1" w:styleId="Teksttreci">
    <w:name w:val="Tekst treści"/>
    <w:basedOn w:val="Normalny"/>
    <w:rsid w:val="002804B9"/>
    <w:pPr>
      <w:shd w:val="clear" w:color="auto" w:fill="FFFFFF"/>
      <w:spacing w:line="234" w:lineRule="exact"/>
      <w:ind w:hanging="400"/>
      <w:jc w:val="both"/>
    </w:pPr>
    <w:rPr>
      <w:rFonts w:ascii="Tahoma" w:eastAsia="Meiryo" w:hAnsi="Tahoma" w:cs="Tahoma"/>
      <w:sz w:val="20"/>
      <w:szCs w:val="20"/>
    </w:rPr>
  </w:style>
  <w:style w:type="character" w:customStyle="1" w:styleId="Teksttreci0">
    <w:name w:val="Tekst treści_"/>
    <w:link w:val="Teksttreci1"/>
    <w:rsid w:val="002804B9"/>
    <w:rPr>
      <w:rFonts w:ascii="MS Reference Sans Serif" w:hAnsi="MS Reference Sans Serif"/>
      <w:sz w:val="19"/>
      <w:szCs w:val="19"/>
      <w:lang w:bidi="ar-SA"/>
    </w:rPr>
  </w:style>
  <w:style w:type="paragraph" w:customStyle="1" w:styleId="Teksttreci1">
    <w:name w:val="Tekst treści1"/>
    <w:basedOn w:val="Normalny"/>
    <w:link w:val="Teksttreci0"/>
    <w:rsid w:val="002804B9"/>
    <w:pPr>
      <w:shd w:val="clear" w:color="auto" w:fill="FFFFFF"/>
      <w:spacing w:line="234" w:lineRule="exact"/>
      <w:ind w:hanging="360"/>
      <w:jc w:val="both"/>
    </w:pPr>
    <w:rPr>
      <w:rFonts w:ascii="MS Reference Sans Serif" w:hAnsi="MS Reference Sans Serif"/>
      <w:sz w:val="19"/>
      <w:szCs w:val="19"/>
    </w:rPr>
  </w:style>
  <w:style w:type="paragraph" w:styleId="Tekstpodstawowywcity">
    <w:name w:val="Body Text Indent"/>
    <w:basedOn w:val="Normalny"/>
    <w:rsid w:val="002804B9"/>
    <w:pPr>
      <w:spacing w:after="120"/>
      <w:ind w:left="283"/>
    </w:pPr>
  </w:style>
  <w:style w:type="numbering" w:customStyle="1" w:styleId="WW8Num250">
    <w:name w:val="WW8Num250"/>
    <w:basedOn w:val="Bezlisty"/>
    <w:rsid w:val="00BC6357"/>
    <w:pPr>
      <w:numPr>
        <w:numId w:val="1"/>
      </w:numPr>
    </w:pPr>
  </w:style>
  <w:style w:type="paragraph" w:styleId="Tekstdymka">
    <w:name w:val="Balloon Text"/>
    <w:basedOn w:val="Normalny"/>
    <w:link w:val="TekstdymkaZnak"/>
    <w:semiHidden/>
    <w:unhideWhenUsed/>
    <w:rsid w:val="00E41742"/>
    <w:rPr>
      <w:rFonts w:ascii="Segoe UI" w:hAnsi="Segoe UI" w:cs="Segoe UI"/>
      <w:sz w:val="18"/>
      <w:szCs w:val="18"/>
    </w:rPr>
  </w:style>
  <w:style w:type="character" w:customStyle="1" w:styleId="TekstdymkaZnak">
    <w:name w:val="Tekst dymka Znak"/>
    <w:basedOn w:val="Domylnaczcionkaakapitu"/>
    <w:link w:val="Tekstdymka"/>
    <w:semiHidden/>
    <w:rsid w:val="00E41742"/>
    <w:rPr>
      <w:rFonts w:ascii="Segoe UI" w:hAnsi="Segoe UI" w:cs="Segoe UI"/>
      <w:sz w:val="18"/>
      <w:szCs w:val="18"/>
    </w:rPr>
  </w:style>
  <w:style w:type="paragraph" w:styleId="Akapitzlist">
    <w:name w:val="List Paragraph"/>
    <w:basedOn w:val="Normalny"/>
    <w:uiPriority w:val="1"/>
    <w:qFormat/>
    <w:rsid w:val="00996979"/>
    <w:pPr>
      <w:ind w:left="720"/>
      <w:contextualSpacing/>
    </w:pPr>
  </w:style>
  <w:style w:type="paragraph" w:styleId="Bezodstpw">
    <w:name w:val="No Spacing"/>
    <w:uiPriority w:val="1"/>
    <w:qFormat/>
    <w:rsid w:val="00E52EB7"/>
    <w:rPr>
      <w:rFonts w:asciiTheme="minorHAnsi" w:eastAsiaTheme="minorHAnsi" w:hAnsiTheme="minorHAnsi" w:cstheme="minorBidi"/>
      <w:sz w:val="22"/>
      <w:szCs w:val="22"/>
      <w:lang w:eastAsia="en-US"/>
    </w:rPr>
  </w:style>
  <w:style w:type="character" w:customStyle="1" w:styleId="Nagwek1Znak">
    <w:name w:val="Nagłówek 1 Znak"/>
    <w:basedOn w:val="Domylnaczcionkaakapitu"/>
    <w:link w:val="Nagwek1"/>
    <w:rsid w:val="00BB09F0"/>
    <w:rPr>
      <w:rFonts w:asciiTheme="majorHAnsi" w:eastAsiaTheme="majorEastAsia" w:hAnsiTheme="majorHAnsi" w:cstheme="majorBidi"/>
      <w:color w:val="365F91" w:themeColor="accent1" w:themeShade="BF"/>
      <w:sz w:val="32"/>
      <w:szCs w:val="32"/>
    </w:rPr>
  </w:style>
  <w:style w:type="paragraph" w:styleId="Tekstpodstawowy2">
    <w:name w:val="Body Text 2"/>
    <w:basedOn w:val="Normalny"/>
    <w:link w:val="Tekstpodstawowy2Znak"/>
    <w:unhideWhenUsed/>
    <w:rsid w:val="00BB09F0"/>
    <w:pPr>
      <w:spacing w:after="120" w:line="480" w:lineRule="auto"/>
    </w:pPr>
  </w:style>
  <w:style w:type="character" w:customStyle="1" w:styleId="Tekstpodstawowy2Znak">
    <w:name w:val="Tekst podstawowy 2 Znak"/>
    <w:basedOn w:val="Domylnaczcionkaakapitu"/>
    <w:link w:val="Tekstpodstawowy2"/>
    <w:rsid w:val="00BB09F0"/>
    <w:rPr>
      <w:sz w:val="24"/>
      <w:szCs w:val="24"/>
    </w:rPr>
  </w:style>
  <w:style w:type="character" w:customStyle="1" w:styleId="StandardZnak">
    <w:name w:val="Standard Znak"/>
    <w:link w:val="Standard"/>
    <w:qFormat/>
    <w:rsid w:val="00BB09F0"/>
    <w:rPr>
      <w:rFonts w:ascii="Liberation Serif" w:eastAsia="SimSun" w:hAnsi="Liberation Serif" w:cs="Arial"/>
      <w:kern w:val="2"/>
      <w:sz w:val="24"/>
      <w:szCs w:val="24"/>
      <w:lang w:eastAsia="zh-CN" w:bidi="hi-IN"/>
    </w:rPr>
  </w:style>
  <w:style w:type="paragraph" w:customStyle="1" w:styleId="Standard">
    <w:name w:val="Standard"/>
    <w:link w:val="StandardZnak"/>
    <w:qFormat/>
    <w:rsid w:val="00BB09F0"/>
    <w:pPr>
      <w:widowControl w:val="0"/>
      <w:suppressAutoHyphens/>
      <w:textAlignment w:val="baseline"/>
    </w:pPr>
    <w:rPr>
      <w:rFonts w:ascii="Liberation Serif" w:eastAsia="SimSun" w:hAnsi="Liberation Serif" w:cs="Arial"/>
      <w:kern w:val="2"/>
      <w:sz w:val="24"/>
      <w:szCs w:val="24"/>
      <w:lang w:eastAsia="zh-CN" w:bidi="hi-IN"/>
    </w:rPr>
  </w:style>
  <w:style w:type="paragraph" w:customStyle="1" w:styleId="Textbody">
    <w:name w:val="Text body"/>
    <w:basedOn w:val="Standard"/>
    <w:qFormat/>
    <w:rsid w:val="00BB09F0"/>
    <w:pPr>
      <w:spacing w:after="140" w:line="288" w:lineRule="auto"/>
    </w:pPr>
  </w:style>
  <w:style w:type="character" w:customStyle="1" w:styleId="Nagwek2Znak">
    <w:name w:val="Nagłówek 2 Znak"/>
    <w:basedOn w:val="Domylnaczcionkaakapitu"/>
    <w:link w:val="Nagwek2"/>
    <w:semiHidden/>
    <w:rsid w:val="00935AAD"/>
    <w:rPr>
      <w:rFonts w:asciiTheme="majorHAnsi" w:eastAsiaTheme="majorEastAsia" w:hAnsiTheme="majorHAnsi" w:cstheme="majorBidi"/>
      <w:color w:val="365F91" w:themeColor="accent1" w:themeShade="BF"/>
      <w:sz w:val="26"/>
      <w:szCs w:val="26"/>
    </w:rPr>
  </w:style>
  <w:style w:type="paragraph" w:styleId="Nagwek">
    <w:name w:val="header"/>
    <w:basedOn w:val="Normalny"/>
    <w:link w:val="NagwekZnak"/>
    <w:unhideWhenUsed/>
    <w:rsid w:val="00407F09"/>
    <w:pPr>
      <w:tabs>
        <w:tab w:val="center" w:pos="4536"/>
        <w:tab w:val="right" w:pos="9072"/>
      </w:tabs>
    </w:pPr>
  </w:style>
  <w:style w:type="character" w:customStyle="1" w:styleId="NagwekZnak">
    <w:name w:val="Nagłówek Znak"/>
    <w:basedOn w:val="Domylnaczcionkaakapitu"/>
    <w:link w:val="Nagwek"/>
    <w:rsid w:val="00407F09"/>
    <w:rPr>
      <w:sz w:val="24"/>
      <w:szCs w:val="24"/>
    </w:rPr>
  </w:style>
  <w:style w:type="paragraph" w:styleId="Stopka">
    <w:name w:val="footer"/>
    <w:basedOn w:val="Normalny"/>
    <w:link w:val="StopkaZnak"/>
    <w:uiPriority w:val="99"/>
    <w:unhideWhenUsed/>
    <w:rsid w:val="00407F09"/>
    <w:pPr>
      <w:tabs>
        <w:tab w:val="center" w:pos="4536"/>
        <w:tab w:val="right" w:pos="9072"/>
      </w:tabs>
    </w:pPr>
  </w:style>
  <w:style w:type="character" w:customStyle="1" w:styleId="StopkaZnak">
    <w:name w:val="Stopka Znak"/>
    <w:basedOn w:val="Domylnaczcionkaakapitu"/>
    <w:link w:val="Stopka"/>
    <w:uiPriority w:val="99"/>
    <w:rsid w:val="00407F09"/>
    <w:rPr>
      <w:sz w:val="24"/>
      <w:szCs w:val="24"/>
    </w:rPr>
  </w:style>
  <w:style w:type="paragraph" w:styleId="Poprawka">
    <w:name w:val="Revision"/>
    <w:hidden/>
    <w:uiPriority w:val="99"/>
    <w:semiHidden/>
    <w:rsid w:val="0015295B"/>
    <w:rPr>
      <w:sz w:val="24"/>
      <w:szCs w:val="24"/>
    </w:rPr>
  </w:style>
  <w:style w:type="character" w:styleId="Odwoaniedokomentarza">
    <w:name w:val="annotation reference"/>
    <w:basedOn w:val="Domylnaczcionkaakapitu"/>
    <w:semiHidden/>
    <w:unhideWhenUsed/>
    <w:rsid w:val="0015295B"/>
    <w:rPr>
      <w:sz w:val="16"/>
      <w:szCs w:val="16"/>
    </w:rPr>
  </w:style>
  <w:style w:type="paragraph" w:styleId="Tekstkomentarza">
    <w:name w:val="annotation text"/>
    <w:basedOn w:val="Normalny"/>
    <w:link w:val="TekstkomentarzaZnak"/>
    <w:unhideWhenUsed/>
    <w:rsid w:val="0015295B"/>
    <w:rPr>
      <w:sz w:val="20"/>
      <w:szCs w:val="20"/>
    </w:rPr>
  </w:style>
  <w:style w:type="character" w:customStyle="1" w:styleId="TekstkomentarzaZnak">
    <w:name w:val="Tekst komentarza Znak"/>
    <w:basedOn w:val="Domylnaczcionkaakapitu"/>
    <w:link w:val="Tekstkomentarza"/>
    <w:rsid w:val="0015295B"/>
  </w:style>
  <w:style w:type="paragraph" w:styleId="Tematkomentarza">
    <w:name w:val="annotation subject"/>
    <w:basedOn w:val="Tekstkomentarza"/>
    <w:next w:val="Tekstkomentarza"/>
    <w:link w:val="TematkomentarzaZnak"/>
    <w:semiHidden/>
    <w:unhideWhenUsed/>
    <w:rsid w:val="0015295B"/>
    <w:rPr>
      <w:b/>
      <w:bCs/>
    </w:rPr>
  </w:style>
  <w:style w:type="character" w:customStyle="1" w:styleId="TematkomentarzaZnak">
    <w:name w:val="Temat komentarza Znak"/>
    <w:basedOn w:val="TekstkomentarzaZnak"/>
    <w:link w:val="Tematkomentarza"/>
    <w:semiHidden/>
    <w:rsid w:val="0015295B"/>
    <w:rPr>
      <w:b/>
      <w:bCs/>
    </w:rPr>
  </w:style>
  <w:style w:type="paragraph" w:styleId="NormalnyWeb">
    <w:name w:val="Normal (Web)"/>
    <w:basedOn w:val="Normalny"/>
    <w:uiPriority w:val="99"/>
    <w:unhideWhenUsed/>
    <w:rsid w:val="002E267B"/>
  </w:style>
  <w:style w:type="character" w:styleId="Hipercze">
    <w:name w:val="Hyperlink"/>
    <w:uiPriority w:val="99"/>
    <w:rsid w:val="00577679"/>
    <w:rPr>
      <w:rFonts w:cs="Times New Roman"/>
      <w:color w:val="FF0000"/>
      <w:u w:val="single" w:color="FF0000"/>
    </w:rPr>
  </w:style>
</w:styles>
</file>

<file path=word/webSettings.xml><?xml version="1.0" encoding="utf-8"?>
<w:webSettings xmlns:r="http://schemas.openxmlformats.org/officeDocument/2006/relationships" xmlns:w="http://schemas.openxmlformats.org/wordprocessingml/2006/main">
  <w:divs>
    <w:div w:id="227502299">
      <w:bodyDiv w:val="1"/>
      <w:marLeft w:val="0"/>
      <w:marRight w:val="0"/>
      <w:marTop w:val="0"/>
      <w:marBottom w:val="0"/>
      <w:divBdr>
        <w:top w:val="none" w:sz="0" w:space="0" w:color="auto"/>
        <w:left w:val="none" w:sz="0" w:space="0" w:color="auto"/>
        <w:bottom w:val="none" w:sz="0" w:space="0" w:color="auto"/>
        <w:right w:val="none" w:sz="0" w:space="0" w:color="auto"/>
      </w:divBdr>
    </w:div>
    <w:div w:id="243883095">
      <w:bodyDiv w:val="1"/>
      <w:marLeft w:val="0"/>
      <w:marRight w:val="0"/>
      <w:marTop w:val="0"/>
      <w:marBottom w:val="0"/>
      <w:divBdr>
        <w:top w:val="none" w:sz="0" w:space="0" w:color="auto"/>
        <w:left w:val="none" w:sz="0" w:space="0" w:color="auto"/>
        <w:bottom w:val="none" w:sz="0" w:space="0" w:color="auto"/>
        <w:right w:val="none" w:sz="0" w:space="0" w:color="auto"/>
      </w:divBdr>
    </w:div>
    <w:div w:id="316499154">
      <w:bodyDiv w:val="1"/>
      <w:marLeft w:val="0"/>
      <w:marRight w:val="0"/>
      <w:marTop w:val="0"/>
      <w:marBottom w:val="0"/>
      <w:divBdr>
        <w:top w:val="none" w:sz="0" w:space="0" w:color="auto"/>
        <w:left w:val="none" w:sz="0" w:space="0" w:color="auto"/>
        <w:bottom w:val="none" w:sz="0" w:space="0" w:color="auto"/>
        <w:right w:val="none" w:sz="0" w:space="0" w:color="auto"/>
      </w:divBdr>
    </w:div>
    <w:div w:id="630095198">
      <w:bodyDiv w:val="1"/>
      <w:marLeft w:val="0"/>
      <w:marRight w:val="0"/>
      <w:marTop w:val="0"/>
      <w:marBottom w:val="0"/>
      <w:divBdr>
        <w:top w:val="none" w:sz="0" w:space="0" w:color="auto"/>
        <w:left w:val="none" w:sz="0" w:space="0" w:color="auto"/>
        <w:bottom w:val="none" w:sz="0" w:space="0" w:color="auto"/>
        <w:right w:val="none" w:sz="0" w:space="0" w:color="auto"/>
      </w:divBdr>
    </w:div>
    <w:div w:id="699203940">
      <w:bodyDiv w:val="1"/>
      <w:marLeft w:val="0"/>
      <w:marRight w:val="0"/>
      <w:marTop w:val="0"/>
      <w:marBottom w:val="0"/>
      <w:divBdr>
        <w:top w:val="none" w:sz="0" w:space="0" w:color="auto"/>
        <w:left w:val="none" w:sz="0" w:space="0" w:color="auto"/>
        <w:bottom w:val="none" w:sz="0" w:space="0" w:color="auto"/>
        <w:right w:val="none" w:sz="0" w:space="0" w:color="auto"/>
      </w:divBdr>
    </w:div>
    <w:div w:id="1076320086">
      <w:bodyDiv w:val="1"/>
      <w:marLeft w:val="0"/>
      <w:marRight w:val="0"/>
      <w:marTop w:val="0"/>
      <w:marBottom w:val="0"/>
      <w:divBdr>
        <w:top w:val="none" w:sz="0" w:space="0" w:color="auto"/>
        <w:left w:val="none" w:sz="0" w:space="0" w:color="auto"/>
        <w:bottom w:val="none" w:sz="0" w:space="0" w:color="auto"/>
        <w:right w:val="none" w:sz="0" w:space="0" w:color="auto"/>
      </w:divBdr>
    </w:div>
    <w:div w:id="1200967801">
      <w:bodyDiv w:val="1"/>
      <w:marLeft w:val="0"/>
      <w:marRight w:val="0"/>
      <w:marTop w:val="0"/>
      <w:marBottom w:val="0"/>
      <w:divBdr>
        <w:top w:val="none" w:sz="0" w:space="0" w:color="auto"/>
        <w:left w:val="none" w:sz="0" w:space="0" w:color="auto"/>
        <w:bottom w:val="none" w:sz="0" w:space="0" w:color="auto"/>
        <w:right w:val="none" w:sz="0" w:space="0" w:color="auto"/>
      </w:divBdr>
    </w:div>
    <w:div w:id="1214536601">
      <w:bodyDiv w:val="1"/>
      <w:marLeft w:val="0"/>
      <w:marRight w:val="0"/>
      <w:marTop w:val="0"/>
      <w:marBottom w:val="0"/>
      <w:divBdr>
        <w:top w:val="none" w:sz="0" w:space="0" w:color="auto"/>
        <w:left w:val="none" w:sz="0" w:space="0" w:color="auto"/>
        <w:bottom w:val="none" w:sz="0" w:space="0" w:color="auto"/>
        <w:right w:val="none" w:sz="0" w:space="0" w:color="auto"/>
      </w:divBdr>
    </w:div>
    <w:div w:id="1312783234">
      <w:bodyDiv w:val="1"/>
      <w:marLeft w:val="0"/>
      <w:marRight w:val="0"/>
      <w:marTop w:val="0"/>
      <w:marBottom w:val="0"/>
      <w:divBdr>
        <w:top w:val="none" w:sz="0" w:space="0" w:color="auto"/>
        <w:left w:val="none" w:sz="0" w:space="0" w:color="auto"/>
        <w:bottom w:val="none" w:sz="0" w:space="0" w:color="auto"/>
        <w:right w:val="none" w:sz="0" w:space="0" w:color="auto"/>
      </w:divBdr>
    </w:div>
    <w:div w:id="1448038140">
      <w:bodyDiv w:val="1"/>
      <w:marLeft w:val="0"/>
      <w:marRight w:val="0"/>
      <w:marTop w:val="0"/>
      <w:marBottom w:val="0"/>
      <w:divBdr>
        <w:top w:val="none" w:sz="0" w:space="0" w:color="auto"/>
        <w:left w:val="none" w:sz="0" w:space="0" w:color="auto"/>
        <w:bottom w:val="none" w:sz="0" w:space="0" w:color="auto"/>
        <w:right w:val="none" w:sz="0" w:space="0" w:color="auto"/>
      </w:divBdr>
    </w:div>
    <w:div w:id="1663125400">
      <w:bodyDiv w:val="1"/>
      <w:marLeft w:val="0"/>
      <w:marRight w:val="0"/>
      <w:marTop w:val="0"/>
      <w:marBottom w:val="0"/>
      <w:divBdr>
        <w:top w:val="none" w:sz="0" w:space="0" w:color="auto"/>
        <w:left w:val="none" w:sz="0" w:space="0" w:color="auto"/>
        <w:bottom w:val="none" w:sz="0" w:space="0" w:color="auto"/>
        <w:right w:val="none" w:sz="0" w:space="0" w:color="auto"/>
      </w:divBdr>
    </w:div>
    <w:div w:id="1767114699">
      <w:bodyDiv w:val="1"/>
      <w:marLeft w:val="0"/>
      <w:marRight w:val="0"/>
      <w:marTop w:val="0"/>
      <w:marBottom w:val="0"/>
      <w:divBdr>
        <w:top w:val="none" w:sz="0" w:space="0" w:color="auto"/>
        <w:left w:val="none" w:sz="0" w:space="0" w:color="auto"/>
        <w:bottom w:val="none" w:sz="0" w:space="0" w:color="auto"/>
        <w:right w:val="none" w:sz="0" w:space="0" w:color="auto"/>
      </w:divBdr>
    </w:div>
    <w:div w:id="1888371550">
      <w:bodyDiv w:val="1"/>
      <w:marLeft w:val="0"/>
      <w:marRight w:val="0"/>
      <w:marTop w:val="0"/>
      <w:marBottom w:val="0"/>
      <w:divBdr>
        <w:top w:val="none" w:sz="0" w:space="0" w:color="auto"/>
        <w:left w:val="none" w:sz="0" w:space="0" w:color="auto"/>
        <w:bottom w:val="none" w:sz="0" w:space="0" w:color="auto"/>
        <w:right w:val="none" w:sz="0" w:space="0" w:color="auto"/>
      </w:divBdr>
    </w:div>
    <w:div w:id="1923445125">
      <w:bodyDiv w:val="1"/>
      <w:marLeft w:val="0"/>
      <w:marRight w:val="0"/>
      <w:marTop w:val="0"/>
      <w:marBottom w:val="0"/>
      <w:divBdr>
        <w:top w:val="none" w:sz="0" w:space="0" w:color="auto"/>
        <w:left w:val="none" w:sz="0" w:space="0" w:color="auto"/>
        <w:bottom w:val="none" w:sz="0" w:space="0" w:color="auto"/>
        <w:right w:val="none" w:sz="0" w:space="0" w:color="auto"/>
      </w:divBdr>
    </w:div>
    <w:div w:id="198207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do@zsmio.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9CE2DB-62A9-4C06-A18E-912B6D198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9</Pages>
  <Words>3619</Words>
  <Characters>21717</Characters>
  <Application>Microsoft Office Word</Application>
  <DocSecurity>0</DocSecurity>
  <Lines>180</Lines>
  <Paragraphs>50</Paragraphs>
  <ScaleCrop>false</ScaleCrop>
  <HeadingPairs>
    <vt:vector size="2" baseType="variant">
      <vt:variant>
        <vt:lpstr>Tytuł</vt:lpstr>
      </vt:variant>
      <vt:variant>
        <vt:i4>1</vt:i4>
      </vt:variant>
    </vt:vector>
  </HeadingPairs>
  <TitlesOfParts>
    <vt:vector size="1" baseType="lpstr">
      <vt:lpstr>U M O W A  NR  …</vt:lpstr>
    </vt:vector>
  </TitlesOfParts>
  <Company>Hewlett-Packard Company</Company>
  <LinksUpToDate>false</LinksUpToDate>
  <CharactersWithSpaces>25286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M O W A  NR  …</dc:title>
  <dc:creator>Szlaga</dc:creator>
  <cp:lastModifiedBy>hp</cp:lastModifiedBy>
  <cp:revision>20</cp:revision>
  <cp:lastPrinted>2024-12-05T13:03:00Z</cp:lastPrinted>
  <dcterms:created xsi:type="dcterms:W3CDTF">2025-12-02T12:05:00Z</dcterms:created>
  <dcterms:modified xsi:type="dcterms:W3CDTF">2026-03-03T15:38:00Z</dcterms:modified>
</cp:coreProperties>
</file>