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Override PartName="/customXml/item2.xml" ContentType="application/xml"/>
  <Override PartName="/customXml/itemProps4.xml" ContentType="application/vnd.openxmlformats-officedocument.customXmlProperties+xml"/>
  <Override PartName="/customXml/itemProps2.xml" ContentType="application/vnd.openxmlformats-officedocument.customXmlProperties+xml"/>
  <Override PartName="/customXml/item3.xml" ContentType="application/xml"/>
  <Override PartName="/customXml/item4.xml" ContentType="application/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rPr>
          <w:rFonts w:ascii="Cambria" w:hAnsi="Cambria"/>
          <w:b/>
          <w:i/>
          <w:i/>
          <w:color w:val="000000"/>
          <w:sz w:val="22"/>
          <w:szCs w:val="20"/>
          <w:u w:val="single"/>
          <w:lang w:eastAsia="pl-PL"/>
        </w:rPr>
      </w:pPr>
      <w:r>
        <w:rPr>
          <w:rFonts w:ascii="Cambria" w:hAnsi="Cambria"/>
          <w:b/>
          <w:i/>
          <w:color w:val="000000"/>
          <w:sz w:val="20"/>
          <w:szCs w:val="20"/>
          <w:u w:val="single"/>
          <w:lang w:eastAsia="pl-PL"/>
        </w:rPr>
        <w:t>DOKUMENT SKŁADANY WRAZ Z OFERTĄ</w:t>
      </w:r>
      <w:r>
        <w:rPr>
          <w:rFonts w:ascii="Cambria" w:hAnsi="Cambria"/>
          <w:b/>
          <w:bCs/>
          <w:color w:val="000000"/>
          <w:sz w:val="20"/>
          <w:szCs w:val="20"/>
          <w:lang w:eastAsia="pl-PL"/>
        </w:rPr>
        <w:t xml:space="preserve">                                                                                           Załącznik </w:t>
      </w:r>
      <w:r>
        <w:rPr>
          <w:rFonts w:ascii="Cambria" w:hAnsi="Cambria"/>
          <w:b/>
          <w:bCs/>
          <w:sz w:val="20"/>
          <w:szCs w:val="20"/>
          <w:lang w:eastAsia="pl-PL"/>
        </w:rPr>
        <w:t>nr 2 do SWZ</w:t>
      </w:r>
    </w:p>
    <w:p>
      <w:pPr>
        <w:pStyle w:val="Normal"/>
        <w:spacing w:lineRule="auto" w:line="240" w:before="0" w:after="0"/>
        <w:rPr>
          <w:rFonts w:ascii="Cambria" w:hAnsi="Cambria"/>
          <w:b/>
          <w:sz w:val="16"/>
          <w:szCs w:val="20"/>
          <w:lang w:eastAsia="pl-PL"/>
        </w:rPr>
      </w:pPr>
      <w:r>
        <w:rPr>
          <w:rFonts w:ascii="Cambria" w:hAnsi="Cambria"/>
          <w:b/>
          <w:sz w:val="16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b/>
          <w:color w:val="000000"/>
          <w:sz w:val="16"/>
          <w:szCs w:val="20"/>
          <w:lang w:eastAsia="pl-PL"/>
        </w:rPr>
      </w:pPr>
      <w:r>
        <w:rPr>
          <w:rFonts w:ascii="Cambria" w:hAnsi="Cambria"/>
          <w:b/>
          <w:color w:val="000000"/>
          <w:sz w:val="16"/>
          <w:szCs w:val="20"/>
          <w:lang w:eastAsia="pl-PL"/>
        </w:rPr>
        <w:t xml:space="preserve">Gmina Drawsko Pomorskie </w:t>
        <w:br/>
        <w:t xml:space="preserve"> ul. Gen. Wł. Sikorskiego 41, </w:t>
        <w:br/>
        <w:t xml:space="preserve">78-500 Drawsko Pomorskie </w:t>
      </w:r>
    </w:p>
    <w:p>
      <w:pPr>
        <w:pStyle w:val="Normal"/>
        <w:spacing w:lineRule="auto" w:line="240" w:before="0" w:after="0"/>
        <w:rPr>
          <w:rFonts w:ascii="Cambria" w:hAnsi="Cambria"/>
          <w:b/>
          <w:color w:val="000000"/>
          <w:sz w:val="20"/>
          <w:szCs w:val="20"/>
          <w:lang w:eastAsia="pl-PL"/>
        </w:rPr>
      </w:pPr>
      <w:r>
        <w:rPr>
          <w:rFonts w:ascii="Cambria" w:hAnsi="Cambria"/>
          <w:b/>
          <w:color w:val="000000"/>
          <w:sz w:val="20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b/>
          <w:color w:val="000000"/>
          <w:sz w:val="20"/>
          <w:szCs w:val="20"/>
          <w:lang w:eastAsia="pl-PL"/>
        </w:rPr>
      </w:pPr>
      <w:bookmarkStart w:id="0" w:name="_GoBack"/>
      <w:bookmarkEnd w:id="0"/>
      <w:r>
        <w:rPr>
          <w:rFonts w:ascii="Cambria" w:hAnsi="Cambria"/>
          <w:b/>
          <w:color w:val="000000"/>
          <w:sz w:val="20"/>
          <w:szCs w:val="20"/>
          <w:lang w:eastAsia="pl-PL"/>
        </w:rPr>
        <w:t xml:space="preserve">Wykonawca:  </w:t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color w:val="000000"/>
          <w:sz w:val="22"/>
          <w:szCs w:val="20"/>
          <w:lang w:eastAsia="pl-PL"/>
        </w:rPr>
      </w:pPr>
      <w:r>
        <w:rPr>
          <w:rFonts w:ascii="Cambria" w:hAnsi="Cambria"/>
          <w:color w:val="000000"/>
          <w:sz w:val="22"/>
          <w:szCs w:val="20"/>
          <w:lang w:eastAsia="pl-PL"/>
        </w:rPr>
        <w:t>....................................................................................</w:t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color w:val="000000"/>
          <w:sz w:val="22"/>
          <w:szCs w:val="20"/>
          <w:lang w:eastAsia="pl-PL"/>
        </w:rPr>
      </w:pPr>
      <w:r>
        <w:rPr>
          <w:rFonts w:ascii="Cambria" w:hAnsi="Cambria"/>
          <w:color w:val="000000"/>
          <w:sz w:val="22"/>
          <w:szCs w:val="20"/>
          <w:lang w:eastAsia="pl-PL"/>
        </w:rPr>
        <w:t>....................................................................................</w:t>
      </w:r>
    </w:p>
    <w:p>
      <w:pPr>
        <w:pStyle w:val="Normal"/>
        <w:pBdr/>
        <w:spacing w:lineRule="auto" w:line="240" w:before="0" w:after="0"/>
        <w:ind w:right="-6" w:hanging="0"/>
        <w:rPr>
          <w:rFonts w:ascii="Cambria" w:hAnsi="Cambria"/>
          <w:i/>
          <w:i/>
          <w:color w:val="000000"/>
          <w:sz w:val="14"/>
          <w:szCs w:val="20"/>
          <w:lang w:eastAsia="pl-PL"/>
        </w:rPr>
        <w:framePr w:w="4620" w:h="164" w:x="2509" w:y="1" w:hSpace="141" w:vSpace="0" w:xAlign="center" w:wrap="around" w:vAnchor="text" w:hAnchor="margin" w:hRule="exact"/>
        <w:pBdr/>
      </w:pPr>
      <w:r>
        <w:rPr>
          <w:rFonts w:ascii="Cambria" w:hAnsi="Cambria"/>
          <w:i/>
          <w:color w:val="000000"/>
          <w:sz w:val="14"/>
          <w:szCs w:val="20"/>
          <w:lang w:eastAsia="pl-PL"/>
        </w:rPr>
        <w:t>(pełna nazwa/firma, adres, w zależności od podmiotu: NIP/PESEL, KRS/CEiDG)</w:t>
      </w:r>
    </w:p>
    <w:p>
      <w:pPr>
        <w:pStyle w:val="Normal"/>
        <w:spacing w:lineRule="auto" w:line="240" w:before="0" w:after="0"/>
        <w:rPr>
          <w:rFonts w:ascii="Cambria" w:hAnsi="Cambria"/>
          <w:color w:val="000000"/>
          <w:sz w:val="12"/>
          <w:szCs w:val="20"/>
          <w:lang w:eastAsia="pl-PL"/>
        </w:rPr>
      </w:pPr>
      <w:r>
        <w:rPr>
          <w:rFonts w:ascii="Cambria" w:hAnsi="Cambria"/>
          <w:color w:val="000000"/>
          <w:sz w:val="12"/>
          <w:szCs w:val="20"/>
          <w:lang w:eastAsia="pl-PL"/>
        </w:rPr>
      </w:r>
    </w:p>
    <w:p>
      <w:pPr>
        <w:pStyle w:val="Normal"/>
        <w:spacing w:lineRule="auto" w:line="240" w:before="0" w:after="0"/>
        <w:rPr>
          <w:rFonts w:ascii="Cambria" w:hAnsi="Cambria"/>
          <w:color w:val="000000"/>
          <w:sz w:val="6"/>
          <w:szCs w:val="20"/>
          <w:lang w:eastAsia="pl-PL"/>
        </w:rPr>
      </w:pPr>
      <w:r>
        <w:rPr>
          <w:rFonts w:ascii="Cambria" w:hAnsi="Cambria"/>
          <w:color w:val="000000"/>
          <w:sz w:val="6"/>
          <w:szCs w:val="20"/>
          <w:lang w:eastAsia="pl-PL"/>
        </w:rPr>
      </w:r>
    </w:p>
    <w:p>
      <w:pPr>
        <w:pStyle w:val="Normal"/>
        <w:pBdr/>
        <w:spacing w:lineRule="auto" w:line="240" w:before="0" w:after="0"/>
        <w:rPr>
          <w:rFonts w:ascii="Cambria" w:hAnsi="Cambria"/>
          <w:b/>
          <w:color w:val="000000"/>
          <w:sz w:val="20"/>
          <w:szCs w:val="20"/>
          <w:lang w:eastAsia="pl-PL"/>
        </w:rPr>
        <w:framePr w:w="9638" w:h="634" w:x="0" w:y="1" w:hSpace="141" w:vSpace="0" w:xAlign="center" w:wrap="around" w:vAnchor="text" w:hAnchor="margin" w:hRule="exact"/>
        <w:pBdr/>
      </w:pPr>
      <w:r>
        <w:rPr>
          <w:rFonts w:ascii="Cambria" w:hAnsi="Cambria"/>
          <w:b/>
          <w:color w:val="000000"/>
          <w:sz w:val="20"/>
          <w:szCs w:val="20"/>
          <w:lang w:eastAsia="pl-PL"/>
        </w:rPr>
        <w:t xml:space="preserve">reprezentowany przez: </w:t>
      </w:r>
    </w:p>
    <w:p>
      <w:pPr>
        <w:pStyle w:val="Normal"/>
        <w:pBdr/>
        <w:spacing w:lineRule="auto" w:line="240" w:before="0" w:after="0"/>
        <w:ind w:right="-6" w:hanging="0"/>
        <w:jc w:val="center"/>
        <w:rPr>
          <w:rFonts w:ascii="Cambria" w:hAnsi="Cambria"/>
          <w:color w:val="000000"/>
          <w:sz w:val="20"/>
          <w:szCs w:val="20"/>
          <w:lang w:eastAsia="pl-PL"/>
        </w:rPr>
        <w:framePr w:w="9638" w:h="634" w:x="0" w:y="1" w:hSpace="141" w:vSpace="0" w:xAlign="center" w:wrap="around" w:vAnchor="text" w:hAnchor="margin" w:hRule="exact"/>
        <w:pBdr/>
      </w:pPr>
      <w:r>
        <w:rPr>
          <w:rFonts w:ascii="Cambria" w:hAnsi="Cambria"/>
          <w:color w:val="000000"/>
          <w:sz w:val="20"/>
          <w:szCs w:val="20"/>
          <w:lang w:eastAsia="pl-PL"/>
        </w:rPr>
        <w:t>…………………………………………………………………</w:t>
      </w:r>
    </w:p>
    <w:p>
      <w:pPr>
        <w:pStyle w:val="Normal"/>
        <w:pBdr/>
        <w:spacing w:lineRule="auto" w:line="240" w:before="0" w:after="0"/>
        <w:ind w:right="-6" w:hanging="0"/>
        <w:jc w:val="center"/>
        <w:rPr>
          <w:rFonts w:ascii="Cambria" w:hAnsi="Cambria"/>
          <w:i/>
          <w:i/>
          <w:color w:val="000000"/>
          <w:sz w:val="16"/>
          <w:szCs w:val="20"/>
          <w:lang w:eastAsia="pl-PL"/>
        </w:rPr>
        <w:framePr w:w="9638" w:h="634" w:x="0" w:y="1" w:hSpace="141" w:vSpace="0" w:xAlign="center" w:wrap="around" w:vAnchor="text" w:hAnchor="margin" w:hRule="exact"/>
        <w:pBdr/>
      </w:pPr>
      <w:r>
        <w:rPr>
          <w:rFonts w:ascii="Cambria" w:hAnsi="Cambria"/>
          <w:i/>
          <w:color w:val="000000"/>
          <w:sz w:val="14"/>
          <w:szCs w:val="20"/>
          <w:lang w:eastAsia="pl-PL"/>
        </w:rPr>
        <w:t>(imię, nazwisko, stanowisko/podstawa do reprezentacji)</w:t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bCs/>
          <w:iCs/>
          <w:color w:val="000000"/>
          <w:sz w:val="20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 w:val="20"/>
          <w:szCs w:val="20"/>
          <w:shd w:fill="E6E6E6" w:val="clear"/>
          <w:lang w:eastAsia="pl-PL"/>
        </w:rPr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bCs/>
          <w:color w:val="000000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Cs w:val="20"/>
          <w:shd w:fill="E6E6E6" w:val="clear"/>
          <w:lang w:eastAsia="pl-PL"/>
        </w:rPr>
        <w:t>OŚWIADCZENIE</w:t>
      </w:r>
      <w:r>
        <w:rPr>
          <w:rFonts w:ascii="Cambria" w:hAnsi="Cambria"/>
          <w:b/>
          <w:bCs/>
          <w:color w:val="000000"/>
          <w:szCs w:val="20"/>
          <w:shd w:fill="E6E6E6" w:val="clear"/>
          <w:lang w:eastAsia="pl-PL"/>
        </w:rPr>
        <w:t xml:space="preserve"> WYKONAWCY   </w:t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bCs/>
          <w:color w:val="000000"/>
          <w:sz w:val="8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color w:val="000000"/>
          <w:sz w:val="8"/>
          <w:szCs w:val="20"/>
          <w:shd w:fill="E6E6E6" w:val="clear"/>
          <w:lang w:eastAsia="pl-PL"/>
        </w:rPr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bCs/>
          <w:iCs/>
          <w:color w:val="000000"/>
          <w:sz w:val="17"/>
          <w:szCs w:val="17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 w:val="17"/>
          <w:szCs w:val="17"/>
          <w:shd w:fill="E6E6E6" w:val="clear"/>
          <w:lang w:eastAsia="pl-PL"/>
        </w:rPr>
        <w:t>składane na podstawie art. 125 ust. 1 ustawy z dnia 11 września 2019 r. Prawo zamówień publicznych (dalej jako: ustawa Pzp),</w:t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bCs/>
          <w:iCs/>
          <w:color w:val="000000"/>
          <w:sz w:val="8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 w:val="8"/>
          <w:szCs w:val="20"/>
          <w:shd w:fill="E6E6E6" w:val="clear"/>
          <w:lang w:eastAsia="pl-PL"/>
        </w:rPr>
      </w:r>
    </w:p>
    <w:p>
      <w:pPr>
        <w:pStyle w:val="Normal"/>
        <w:spacing w:lineRule="auto" w:line="240" w:before="0" w:after="0"/>
        <w:jc w:val="center"/>
        <w:rPr>
          <w:rFonts w:ascii="Cambria" w:hAnsi="Cambria"/>
          <w:b/>
          <w:bCs/>
          <w:iCs/>
          <w:color w:val="000000"/>
          <w:sz w:val="22"/>
          <w:szCs w:val="20"/>
          <w:shd w:fill="E6E6E6" w:val="clear"/>
          <w:lang w:eastAsia="pl-PL"/>
        </w:rPr>
      </w:pPr>
      <w:r>
        <w:rPr>
          <w:rFonts w:ascii="Cambria" w:hAnsi="Cambria"/>
          <w:b/>
          <w:bCs/>
          <w:iCs/>
          <w:color w:val="000000"/>
          <w:sz w:val="22"/>
          <w:szCs w:val="20"/>
          <w:shd w:fill="E6E6E6" w:val="clear"/>
          <w:lang w:eastAsia="pl-PL"/>
        </w:rPr>
        <w:t>DOTYCZĄCE PRZESŁANEK WYKLUCZENIA Z POSTĘPOWANIA</w:t>
      </w:r>
    </w:p>
    <w:p>
      <w:pPr>
        <w:pStyle w:val="Normal"/>
        <w:spacing w:before="0" w:after="0"/>
        <w:jc w:val="both"/>
        <w:rPr>
          <w:rFonts w:ascii="Cambria" w:hAnsi="Cambria" w:cs="Arial"/>
          <w:sz w:val="6"/>
          <w:szCs w:val="21"/>
          <w:lang w:eastAsia="pl-PL"/>
        </w:rPr>
      </w:pPr>
      <w:r>
        <w:rPr>
          <w:rFonts w:cs="Arial" w:ascii="Cambria" w:hAnsi="Cambria"/>
          <w:sz w:val="6"/>
          <w:szCs w:val="21"/>
          <w:lang w:eastAsia="pl-PL"/>
        </w:rPr>
      </w:r>
    </w:p>
    <w:p>
      <w:pPr>
        <w:pStyle w:val="Normal"/>
        <w:spacing w:lineRule="auto" w:line="276" w:before="0" w:after="0"/>
        <w:ind w:firstLine="708"/>
        <w:jc w:val="both"/>
        <w:rPr>
          <w:rFonts w:ascii="Cambria" w:hAnsi="Cambria"/>
          <w:b/>
          <w:bCs/>
          <w:sz w:val="20"/>
          <w:szCs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  <w:t xml:space="preserve">Na potrzeby postępowania o udzielenie zamówienia publicznego pn. </w:t>
      </w:r>
      <w:r>
        <w:rPr>
          <w:rFonts w:cs="Tahoma" w:ascii="Cambria" w:hAnsi="Cambria"/>
          <w:b/>
          <w:bCs/>
          <w:sz w:val="20"/>
          <w:szCs w:val="20"/>
          <w:lang w:eastAsia="pl-PL"/>
        </w:rPr>
        <w:t>Z</w:t>
      </w:r>
      <w:r>
        <w:rPr>
          <w:rFonts w:cs="Calibri" w:ascii="Cambria" w:hAnsi="Cambria"/>
          <w:b/>
          <w:bCs/>
          <w:i/>
          <w:iCs/>
          <w:color w:val="000000"/>
          <w:sz w:val="20"/>
          <w:szCs w:val="20"/>
          <w:lang w:eastAsia="zh-CN"/>
        </w:rPr>
        <w:t xml:space="preserve">akup wodomierzy cyfrowych </w:t>
      </w:r>
      <w:r>
        <w:rPr>
          <w:rFonts w:cs="Calibri" w:ascii="Cambria" w:hAnsi="Cambria"/>
          <w:b/>
          <w:bCs/>
          <w:i/>
          <w:iCs/>
          <w:caps w:val="false"/>
          <w:smallCaps w:val="false"/>
          <w:color w:val="000000"/>
          <w:spacing w:val="0"/>
          <w:sz w:val="20"/>
          <w:szCs w:val="20"/>
          <w:lang w:eastAsia="zh-CN"/>
        </w:rPr>
        <w:t>z modułem radiowym</w:t>
      </w:r>
      <w:r>
        <w:rPr>
          <w:rFonts w:cs="Calibri" w:ascii="Cambria" w:hAnsi="Cambria"/>
          <w:b/>
          <w:bCs/>
          <w:i/>
          <w:iCs/>
          <w:color w:val="000000"/>
          <w:sz w:val="20"/>
          <w:szCs w:val="20"/>
          <w:lang w:eastAsia="zh-CN"/>
        </w:rPr>
        <w:t xml:space="preserve">  w ramach zadania „Budowa </w:t>
      </w:r>
      <w:r>
        <w:rPr>
          <w:rFonts w:cs="Calibri" w:ascii="Cambria" w:hAnsi="Cambria"/>
          <w:b/>
          <w:bCs/>
          <w:i/>
          <w:iCs/>
          <w:color w:val="000000"/>
          <w:sz w:val="20"/>
          <w:szCs w:val="20"/>
          <w:lang w:eastAsia="zh-CN"/>
        </w:rPr>
        <w:t xml:space="preserve">sieci </w:t>
      </w:r>
      <w:r>
        <w:rPr>
          <w:rFonts w:cs="Calibri" w:ascii="Cambria" w:hAnsi="Cambria"/>
          <w:b/>
          <w:bCs/>
          <w:i/>
          <w:iCs/>
          <w:color w:val="000000"/>
          <w:sz w:val="20"/>
          <w:szCs w:val="20"/>
          <w:lang w:eastAsia="zh-CN"/>
        </w:rPr>
        <w:t>kanalizacji sanitarnej w m. Przytoń</w:t>
      </w:r>
      <w:r>
        <w:rPr>
          <w:rFonts w:ascii="Cambria" w:hAnsi="Cambria"/>
          <w:b/>
          <w:bCs/>
          <w:sz w:val="20"/>
          <w:szCs w:val="20"/>
          <w:lang w:eastAsia="pl-PL"/>
        </w:rPr>
        <w:t>”</w:t>
      </w:r>
      <w:r>
        <w:rPr>
          <w:rFonts w:ascii="Cambria" w:hAnsi="Cambria"/>
          <w:sz w:val="18"/>
          <w:szCs w:val="20"/>
          <w:lang w:eastAsia="pl-PL"/>
        </w:rPr>
        <w:t>prowadzonego przez Gminę Drawsko Pomorskie</w:t>
      </w:r>
      <w:r>
        <w:rPr>
          <w:rFonts w:ascii="Cambria" w:hAnsi="Cambria"/>
          <w:i/>
          <w:sz w:val="18"/>
          <w:szCs w:val="20"/>
          <w:lang w:eastAsia="pl-PL"/>
        </w:rPr>
        <w:t>,</w:t>
      </w:r>
      <w:r>
        <w:rPr>
          <w:rFonts w:ascii="Cambria" w:hAnsi="Cambria"/>
          <w:sz w:val="18"/>
          <w:szCs w:val="20"/>
          <w:lang w:eastAsia="pl-PL"/>
        </w:rPr>
        <w:t xml:space="preserve"> oświadczam, co następuje: </w:t>
      </w:r>
    </w:p>
    <w:p>
      <w:pPr>
        <w:pStyle w:val="Normal"/>
        <w:spacing w:before="0" w:after="0"/>
        <w:ind w:firstLine="708"/>
        <w:jc w:val="both"/>
        <w:rPr>
          <w:rFonts w:ascii="Cambria" w:hAnsi="Cambria"/>
          <w:sz w:val="2"/>
          <w:szCs w:val="20"/>
          <w:lang w:eastAsia="pl-PL"/>
        </w:rPr>
      </w:pPr>
      <w:r>
        <w:rPr>
          <w:rFonts w:ascii="Cambria" w:hAnsi="Cambria"/>
          <w:sz w:val="2"/>
          <w:szCs w:val="20"/>
          <w:lang w:eastAsia="pl-PL"/>
        </w:rPr>
      </w:r>
    </w:p>
    <w:p>
      <w:pPr>
        <w:pStyle w:val="Normal"/>
        <w:shd w:val="clear" w:color="auto" w:fill="BFBFBF"/>
        <w:spacing w:lineRule="auto" w:line="276" w:before="0" w:after="0"/>
        <w:rPr>
          <w:rFonts w:ascii="Cambria" w:hAnsi="Cambria" w:cs="Arial"/>
          <w:b/>
          <w:sz w:val="20"/>
          <w:szCs w:val="21"/>
          <w:lang w:eastAsia="pl-PL"/>
        </w:rPr>
      </w:pPr>
      <w:r>
        <w:rPr>
          <w:rFonts w:cs="Arial" w:ascii="Cambria" w:hAnsi="Cambria"/>
          <w:b/>
          <w:sz w:val="20"/>
          <w:szCs w:val="21"/>
          <w:lang w:eastAsia="pl-PL"/>
        </w:rPr>
        <w:t>OŚWIADCZENIA DOTYCZĄCE WYKONAWCY:</w:t>
      </w:r>
    </w:p>
    <w:p>
      <w:pPr>
        <w:pStyle w:val="Normal"/>
        <w:spacing w:before="0" w:after="0"/>
        <w:ind w:left="720" w:hanging="0"/>
        <w:contextualSpacing/>
        <w:jc w:val="both"/>
        <w:rPr>
          <w:rFonts w:ascii="Cambria" w:hAnsi="Cambria" w:eastAsia="Calibri" w:cs="Arial"/>
          <w:sz w:val="4"/>
          <w:szCs w:val="22"/>
        </w:rPr>
      </w:pPr>
      <w:r>
        <w:rPr>
          <w:rFonts w:eastAsia="Calibri" w:cs="Arial" w:ascii="Cambria" w:hAnsi="Cambria"/>
          <w:sz w:val="4"/>
          <w:szCs w:val="22"/>
        </w:rPr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426" w:hanging="360"/>
        <w:contextualSpacing/>
        <w:jc w:val="both"/>
        <w:rPr>
          <w:rFonts w:ascii="Cambria" w:hAnsi="Cambria"/>
          <w:sz w:val="18"/>
          <w:szCs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  <w:t>Oświadczam, że nie podlegam wykluczeniu z postępowania na podstawie art. 108 ust. 1 ustawy Pzp.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426" w:hanging="360"/>
        <w:contextualSpacing/>
        <w:jc w:val="both"/>
        <w:rPr>
          <w:rFonts w:ascii="Cambria" w:hAnsi="Cambria"/>
          <w:sz w:val="18"/>
          <w:szCs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  <w:t xml:space="preserve">Oświadczam, że nie podlegam wykluczeniu z postępowania na podstawie art. 109 ust. 1 pkt 4 ustawy Pzp . </w:t>
      </w:r>
    </w:p>
    <w:p>
      <w:pPr>
        <w:pStyle w:val="Normal"/>
        <w:spacing w:lineRule="auto" w:line="240" w:before="0" w:after="0"/>
        <w:ind w:left="426" w:hanging="0"/>
        <w:contextualSpacing/>
        <w:jc w:val="both"/>
        <w:rPr>
          <w:rFonts w:ascii="Cambria" w:hAnsi="Cambria"/>
          <w:sz w:val="18"/>
          <w:szCs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  <w:t xml:space="preserve">oraz wskazuję, że dokumenty na potwierdzenie tych faktów, o których mowa w </w:t>
      </w:r>
      <w:r>
        <w:rPr>
          <w:rFonts w:ascii="Cambria" w:hAnsi="Cambria"/>
          <w:color w:val="000000"/>
          <w:sz w:val="18"/>
          <w:szCs w:val="20"/>
          <w:lang w:eastAsia="pl-PL"/>
        </w:rPr>
        <w:t>Rozdziale 25 ust. 3 SWZ</w:t>
      </w:r>
      <w:r>
        <w:rPr>
          <w:rFonts w:ascii="Cambria" w:hAnsi="Cambria"/>
          <w:sz w:val="18"/>
          <w:szCs w:val="20"/>
          <w:lang w:eastAsia="pl-PL"/>
        </w:rPr>
        <w:t xml:space="preserve"> znajdują się </w:t>
        <w:br/>
        <w:t xml:space="preserve">w formie elektronicznej pod następującymi adresami internetowymi ogólnodostępnych i bezpłatnych baz danych </w:t>
      </w:r>
      <w:r>
        <w:rPr>
          <w:rFonts w:ascii="Cambria" w:hAnsi="Cambria"/>
          <w:i/>
          <w:sz w:val="14"/>
          <w:szCs w:val="20"/>
          <w:lang w:eastAsia="pl-PL"/>
        </w:rPr>
        <w:t>(należy zaznaczyć)</w:t>
      </w:r>
      <w:r>
        <w:rPr>
          <w:rFonts w:ascii="Cambria" w:hAnsi="Cambria"/>
          <w:i/>
          <w:sz w:val="16"/>
          <w:szCs w:val="20"/>
          <w:lang w:eastAsia="pl-PL"/>
        </w:rPr>
        <w:t>:</w:t>
      </w:r>
    </w:p>
    <w:p>
      <w:pPr>
        <w:pStyle w:val="Normal"/>
        <w:spacing w:lineRule="auto" w:line="240" w:before="0" w:after="0"/>
        <w:ind w:left="66" w:hanging="0"/>
        <w:contextualSpacing/>
        <w:jc w:val="both"/>
        <w:rPr>
          <w:rFonts w:ascii="Cambria" w:hAnsi="Cambria"/>
          <w:sz w:val="8"/>
          <w:szCs w:val="20"/>
          <w:lang w:eastAsia="pl-PL"/>
        </w:rPr>
      </w:pPr>
      <w:r>
        <w:rPr>
          <w:rFonts w:ascii="Cambria" w:hAnsi="Cambria"/>
          <w:sz w:val="8"/>
          <w:szCs w:val="20"/>
          <w:lang w:eastAsia="pl-PL"/>
        </w:rPr>
      </w:r>
    </w:p>
    <w:p>
      <w:pPr>
        <w:pStyle w:val="Normal"/>
        <w:spacing w:lineRule="auto" w:line="276" w:before="0" w:after="0"/>
        <w:ind w:left="426" w:hanging="0"/>
        <w:contextualSpacing/>
        <w:rPr>
          <w:rFonts w:ascii="Cambria" w:hAnsi="Cambria"/>
          <w:sz w:val="18"/>
          <w:szCs w:val="20"/>
          <w:lang w:eastAsia="pl-PL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2"/>
          <w:rFonts w:ascii="Cambria" w:hAnsi="Cambria"/>
        </w:rPr>
        <w:instrText xml:space="preserve"> FORMCHECKBOX </w:instrText>
      </w:r>
      <w:r>
        <w:rPr>
          <w:sz w:val="20"/>
          <w:szCs w:val="22"/>
          <w:rFonts w:ascii="Cambria" w:hAnsi="Cambria"/>
        </w:rPr>
        <w:fldChar w:fldCharType="separate"/>
      </w:r>
      <w:bookmarkStart w:id="1" w:name="Bookmark"/>
      <w:bookmarkStart w:id="2" w:name="Bookmark"/>
      <w:bookmarkEnd w:id="2"/>
      <w:r>
        <w:rPr>
          <w:rFonts w:ascii="Cambria" w:hAnsi="Cambria"/>
          <w:sz w:val="20"/>
          <w:szCs w:val="22"/>
        </w:rPr>
      </w:r>
      <w:r>
        <w:rPr>
          <w:sz w:val="20"/>
          <w:szCs w:val="22"/>
          <w:rFonts w:ascii="Cambria" w:hAnsi="Cambria"/>
        </w:rPr>
        <w:fldChar w:fldCharType="end"/>
      </w:r>
      <w:r>
        <w:rPr>
          <w:rFonts w:eastAsia="Calibri" w:ascii="Cambria" w:hAnsi="Cambria"/>
          <w:b/>
          <w:bCs/>
          <w:sz w:val="20"/>
          <w:szCs w:val="22"/>
        </w:rPr>
        <w:t xml:space="preserve">    </w:t>
      </w:r>
      <w:hyperlink r:id="rId2">
        <w:r>
          <w:rPr>
            <w:rFonts w:ascii="Cambria" w:hAnsi="Cambria"/>
            <w:color w:val="0000FF"/>
            <w:sz w:val="18"/>
            <w:szCs w:val="20"/>
            <w:u w:val="single"/>
            <w:lang w:eastAsia="pl-PL"/>
          </w:rPr>
          <w:t>https://prod.ceidg.gov.pl</w:t>
        </w:r>
      </w:hyperlink>
      <w:r>
        <w:rPr>
          <w:rFonts w:ascii="Cambria" w:hAnsi="Cambria"/>
          <w:sz w:val="18"/>
          <w:szCs w:val="20"/>
          <w:lang w:eastAsia="pl-PL"/>
        </w:rPr>
        <w:t xml:space="preserve">          </w:t>
      </w: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2"/>
          <w:rFonts w:ascii="Cambria" w:hAnsi="Cambria"/>
          <w:lang w:eastAsia="pl-PL"/>
        </w:rPr>
        <w:instrText xml:space="preserve"> FORMCHECKBOX </w:instrText>
      </w:r>
      <w:r>
        <w:rPr>
          <w:sz w:val="20"/>
          <w:szCs w:val="22"/>
          <w:rFonts w:ascii="Cambria" w:hAnsi="Cambria"/>
          <w:lang w:eastAsia="pl-PL"/>
        </w:rPr>
        <w:fldChar w:fldCharType="separate"/>
      </w:r>
      <w:bookmarkStart w:id="3" w:name="Bookmark_kopia_1"/>
      <w:bookmarkStart w:id="4" w:name="Bookmark_kopia_1"/>
      <w:bookmarkEnd w:id="4"/>
      <w:r>
        <w:rPr>
          <w:rFonts w:ascii="Cambria" w:hAnsi="Cambria"/>
          <w:sz w:val="20"/>
          <w:szCs w:val="22"/>
          <w:lang w:eastAsia="pl-PL"/>
        </w:rPr>
      </w:r>
      <w:r>
        <w:rPr>
          <w:sz w:val="20"/>
          <w:szCs w:val="22"/>
          <w:rFonts w:ascii="Cambria" w:hAnsi="Cambria"/>
          <w:lang w:eastAsia="pl-PL"/>
        </w:rPr>
        <w:fldChar w:fldCharType="end"/>
      </w:r>
      <w:r>
        <w:rPr>
          <w:rFonts w:eastAsia="Calibri" w:ascii="Cambria" w:hAnsi="Cambria"/>
          <w:b/>
          <w:bCs/>
          <w:sz w:val="20"/>
          <w:szCs w:val="22"/>
        </w:rPr>
        <w:t xml:space="preserve">    </w:t>
      </w:r>
      <w:hyperlink r:id="rId3">
        <w:r>
          <w:rPr>
            <w:rFonts w:ascii="Cambria" w:hAnsi="Cambria"/>
            <w:color w:val="0000FF"/>
            <w:sz w:val="18"/>
            <w:szCs w:val="20"/>
            <w:u w:val="single"/>
            <w:lang w:eastAsia="pl-PL"/>
          </w:rPr>
          <w:t>https://ems.ms.gov.pl</w:t>
        </w:r>
      </w:hyperlink>
      <w:r>
        <w:rPr>
          <w:rFonts w:ascii="Cambria" w:hAnsi="Cambria"/>
          <w:sz w:val="18"/>
          <w:szCs w:val="20"/>
          <w:lang w:eastAsia="pl-PL"/>
        </w:rPr>
        <w:t xml:space="preserve">    </w:t>
      </w:r>
    </w:p>
    <w:p>
      <w:pPr>
        <w:pStyle w:val="Normal"/>
        <w:spacing w:lineRule="auto" w:line="276" w:before="0" w:after="0"/>
        <w:ind w:left="426" w:hanging="0"/>
        <w:contextualSpacing/>
        <w:rPr>
          <w:rFonts w:ascii="Cambria" w:hAnsi="Cambria"/>
          <w:sz w:val="18"/>
          <w:szCs w:val="20"/>
          <w:lang w:eastAsia="pl-PL"/>
        </w:rPr>
      </w:pPr>
      <w:r>
        <w:fldChar w:fldCharType="begin">
          <w:ffData>
            <w:name w:val=""/>
            <w:enabled/>
            <w:calcOnExit w:val="0"/>
            <w:checkBox>
              <w:sizeAuto/>
            </w:checkBox>
          </w:ffData>
        </w:fldChar>
      </w:r>
      <w:r>
        <w:rPr>
          <w:sz w:val="20"/>
          <w:szCs w:val="22"/>
          <w:rFonts w:ascii="Cambria" w:hAnsi="Cambria"/>
        </w:rPr>
        <w:instrText xml:space="preserve"> FORMCHECKBOX </w:instrText>
      </w:r>
      <w:r>
        <w:rPr>
          <w:sz w:val="20"/>
          <w:szCs w:val="22"/>
          <w:rFonts w:ascii="Cambria" w:hAnsi="Cambria"/>
        </w:rPr>
        <w:fldChar w:fldCharType="separate"/>
      </w:r>
      <w:bookmarkStart w:id="5" w:name="Bookmark_kopia_2"/>
      <w:bookmarkStart w:id="6" w:name="Bookmark_kopia_2"/>
      <w:bookmarkEnd w:id="6"/>
      <w:r>
        <w:rPr>
          <w:rFonts w:ascii="Cambria" w:hAnsi="Cambria"/>
          <w:sz w:val="20"/>
          <w:szCs w:val="22"/>
        </w:rPr>
      </w:r>
      <w:r>
        <w:rPr>
          <w:sz w:val="20"/>
          <w:szCs w:val="22"/>
          <w:rFonts w:ascii="Cambria" w:hAnsi="Cambria"/>
        </w:rPr>
        <w:fldChar w:fldCharType="end"/>
      </w:r>
      <w:r>
        <w:rPr>
          <w:rFonts w:eastAsia="Calibri" w:ascii="Cambria" w:hAnsi="Cambria"/>
          <w:b/>
          <w:bCs/>
          <w:sz w:val="20"/>
          <w:szCs w:val="22"/>
        </w:rPr>
        <w:t xml:space="preserve">    </w:t>
      </w:r>
      <w:r>
        <w:rPr>
          <w:rFonts w:ascii="Cambria" w:hAnsi="Cambria"/>
          <w:sz w:val="18"/>
          <w:szCs w:val="20"/>
          <w:lang w:eastAsia="pl-PL"/>
        </w:rPr>
        <w:t>inny rejestr (wskazać adres mailowy):</w:t>
      </w:r>
      <w:r>
        <w:rPr>
          <w:rFonts w:eastAsia="Calibri" w:ascii="Cambria" w:hAnsi="Cambria"/>
          <w:b/>
          <w:bCs/>
          <w:sz w:val="20"/>
          <w:szCs w:val="22"/>
        </w:rPr>
        <w:t xml:space="preserve">  </w:t>
      </w:r>
      <w:hyperlink r:id="rId4">
        <w:r>
          <w:rPr>
            <w:rFonts w:ascii="Cambria" w:hAnsi="Cambria"/>
            <w:sz w:val="18"/>
            <w:szCs w:val="20"/>
            <w:lang w:eastAsia="pl-PL"/>
          </w:rPr>
          <w:t>………………………………..</w:t>
        </w:r>
      </w:hyperlink>
    </w:p>
    <w:p>
      <w:pPr>
        <w:pStyle w:val="Normal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/>
          <w:sz w:val="18"/>
          <w:szCs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  <w:t xml:space="preserve">Oświadczam, że nie podlegam wykluczeniu z postępowania na podstawie art. 7 ust. 1 ustawy z dnia 13 kwietnia 2022 r. </w:t>
        <w:br/>
        <w:t>o szczególnych rozwiązaniach w zakresie przeciwdziałania wspieraniu agresji na Ukrainę oraz służących ochronie bezpieczeństwa narodowego z postępowania o udzielenie zamówienia publicznego lub konkursu prowadzonego na podstawie ustawy Pzp.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426" w:hanging="426"/>
        <w:jc w:val="both"/>
        <w:rPr>
          <w:rFonts w:ascii="Cambria" w:hAnsi="Cambria"/>
          <w:sz w:val="18"/>
          <w:szCs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  <w:t>Oświadczam, że w stosunku do mnie nie występuje zakaz wykonywania niniejszego zamówienia publicznego na podstawie art. 5k rozporządzenia Rady (UE) nr 833/2014 z dnia 31 lipca 2014 r. dotyczącego środków ograniczających w związku z działaniami Rosji destabilizującymi sytuację na Ukrainie (Dz. Urz. UE nr L 229 z 31.7.2014, str. 1 – „rozporządzenie 833/2014”), w brzmieniu nadanym rozporządzeniem Rady (UE) 2022/576 w sprawie zmiany rozporządzenia (UE) nr 833/2014 dotyczącego środków ograniczających w związku z działaniami Rosji destabilizującymi sytuację na Ukrainie (Dz. Urz. UE nr L 111 z 8.4.2022, str. 1 – „rozporządzenie 2022/576”).</w:t>
      </w:r>
    </w:p>
    <w:p>
      <w:pPr>
        <w:pStyle w:val="Normal"/>
        <w:spacing w:lineRule="auto" w:line="240" w:before="0" w:after="0"/>
        <w:jc w:val="both"/>
        <w:rPr>
          <w:rFonts w:ascii="Cambria" w:hAnsi="Cambria"/>
          <w:sz w:val="18"/>
          <w:szCs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  <w:t xml:space="preserve">Oświadczam, że zachodzą w stosunku do mnie podstawy wykluczenia z postępowania na podstawie art. …………. ustawy Pzp </w:t>
      </w:r>
      <w:r>
        <w:rPr>
          <w:rFonts w:ascii="Cambria" w:hAnsi="Cambria"/>
          <w:i/>
          <w:sz w:val="14"/>
          <w:szCs w:val="20"/>
          <w:lang w:eastAsia="pl-PL"/>
        </w:rPr>
        <w:t>(podać mającą zastosowanie podstawę wykluczenia spośród wymienionych w art. 108 ust. 1 pkt 1, 2, 5 lub art. 109 ust. 1 pkt 4 ustawy Pzp)</w:t>
      </w:r>
      <w:r>
        <w:rPr>
          <w:rFonts w:ascii="Cambria" w:hAnsi="Cambria"/>
          <w:i/>
          <w:sz w:val="16"/>
          <w:szCs w:val="20"/>
          <w:lang w:eastAsia="pl-PL"/>
        </w:rPr>
        <w:t>.</w:t>
      </w:r>
      <w:r>
        <w:rPr>
          <w:rFonts w:ascii="Cambria" w:hAnsi="Cambria"/>
          <w:sz w:val="16"/>
          <w:szCs w:val="20"/>
          <w:lang w:eastAsia="pl-PL"/>
        </w:rPr>
        <w:t xml:space="preserve"> </w:t>
      </w:r>
      <w:r>
        <w:rPr>
          <w:rFonts w:ascii="Cambria" w:hAnsi="Cambria"/>
          <w:sz w:val="18"/>
          <w:szCs w:val="20"/>
          <w:lang w:eastAsia="pl-PL"/>
        </w:rPr>
        <w:t xml:space="preserve">Jednocześnie oświadczam, że w związku z ww. okolicznością, na podstawie art. 110 ust. 2 ustawy Pzp podjąłem następujące środki naprawcze:  </w:t>
      </w:r>
    </w:p>
    <w:p>
      <w:pPr>
        <w:pStyle w:val="Normal"/>
        <w:spacing w:lineRule="auto" w:line="240" w:before="0" w:after="0"/>
        <w:jc w:val="both"/>
        <w:rPr>
          <w:rFonts w:ascii="Cambria" w:hAnsi="Cambria"/>
          <w:sz w:val="18"/>
          <w:szCs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  <w:t>…………………………………………………………………………………………</w:t>
      </w:r>
      <w:r>
        <w:rPr>
          <w:rFonts w:ascii="Cambria" w:hAnsi="Cambria"/>
          <w:sz w:val="18"/>
          <w:szCs w:val="20"/>
          <w:lang w:eastAsia="pl-PL"/>
        </w:rPr>
        <w:t>..…………………...........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</w:t>
      </w:r>
    </w:p>
    <w:p>
      <w:pPr>
        <w:pStyle w:val="Normal"/>
        <w:shd w:val="clear" w:color="auto" w:fill="BFBFBF"/>
        <w:spacing w:lineRule="auto" w:line="276" w:before="0" w:after="0"/>
        <w:jc w:val="both"/>
        <w:rPr>
          <w:rFonts w:ascii="Cambria" w:hAnsi="Cambria" w:cs="Arial"/>
          <w:b/>
          <w:sz w:val="20"/>
          <w:szCs w:val="21"/>
          <w:lang w:eastAsia="pl-PL"/>
        </w:rPr>
      </w:pPr>
      <w:r>
        <w:rPr>
          <w:rFonts w:cs="Arial" w:ascii="Cambria" w:hAnsi="Cambria"/>
          <w:b/>
          <w:sz w:val="20"/>
          <w:szCs w:val="21"/>
          <w:lang w:eastAsia="pl-PL"/>
        </w:rPr>
        <w:t>OŚWIADCZENIE DOTYCZĄCE PODANYCH INFORMACJI:</w:t>
      </w:r>
    </w:p>
    <w:p>
      <w:pPr>
        <w:pStyle w:val="Normal"/>
        <w:spacing w:before="0" w:after="0"/>
        <w:jc w:val="both"/>
        <w:rPr>
          <w:rFonts w:ascii="Cambria" w:hAnsi="Cambria" w:cs="Arial"/>
          <w:b/>
          <w:sz w:val="4"/>
          <w:szCs w:val="22"/>
          <w:lang w:eastAsia="pl-PL"/>
        </w:rPr>
      </w:pPr>
      <w:r>
        <w:rPr>
          <w:rFonts w:cs="Arial" w:ascii="Cambria" w:hAnsi="Cambria"/>
          <w:b/>
          <w:sz w:val="4"/>
          <w:szCs w:val="22"/>
          <w:lang w:eastAsia="pl-PL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0"/>
          <w:szCs w:val="20"/>
          <w:lang w:eastAsia="pl-PL"/>
        </w:rPr>
      </w:pPr>
      <w:r>
        <w:rPr>
          <w:rFonts w:ascii="Cambria" w:hAnsi="Cambria"/>
          <w:sz w:val="18"/>
          <w:szCs w:val="20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Normal"/>
        <w:spacing w:lineRule="auto" w:line="240" w:before="0" w:after="0"/>
        <w:jc w:val="both"/>
        <w:rPr>
          <w:rFonts w:ascii="Cambria" w:hAnsi="Cambria"/>
          <w:b/>
          <w:color w:val="FF0000"/>
          <w:sz w:val="16"/>
          <w:szCs w:val="16"/>
          <w:lang w:eastAsia="pl-PL"/>
        </w:rPr>
      </w:pPr>
      <w:r>
        <w:rPr>
          <w:rFonts w:ascii="Cambria" w:hAnsi="Cambria"/>
          <w:b/>
          <w:color w:val="FF0000"/>
          <w:sz w:val="16"/>
          <w:szCs w:val="16"/>
          <w:lang w:eastAsia="pl-PL"/>
        </w:rPr>
        <w:t>Uwaga:</w:t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0" w:leader="none"/>
        </w:tabs>
        <w:spacing w:lineRule="auto" w:line="240" w:before="0" w:after="0"/>
        <w:rPr>
          <w:rFonts w:ascii="Cambria" w:hAnsi="Cambria" w:cs="Tahoma"/>
          <w:b/>
          <w:color w:val="FF0000"/>
          <w:spacing w:val="8"/>
          <w:sz w:val="16"/>
          <w:szCs w:val="16"/>
          <w:lang w:eastAsia="pl-PL"/>
        </w:rPr>
      </w:pPr>
      <w:r>
        <w:rPr>
          <w:rFonts w:cs="Tahoma" w:ascii="Cambria" w:hAnsi="Cambria"/>
          <w:b/>
          <w:color w:val="FF0000"/>
          <w:spacing w:val="8"/>
          <w:sz w:val="16"/>
          <w:szCs w:val="16"/>
          <w:lang w:eastAsia="pl-PL"/>
        </w:rPr>
        <w:t>Zamawiający zaleca przed podpisaniem, zapisanie dokumentu w formacie .pdf</w:t>
      </w:r>
    </w:p>
    <w:p>
      <w:pPr>
        <w:pStyle w:val="Normal"/>
        <w:numPr>
          <w:ilvl w:val="0"/>
          <w:numId w:val="2"/>
        </w:numPr>
        <w:tabs>
          <w:tab w:val="clear" w:pos="709"/>
          <w:tab w:val="left" w:pos="0" w:leader="none"/>
        </w:tabs>
        <w:spacing w:lineRule="auto" w:line="240" w:before="0" w:after="0"/>
        <w:rPr>
          <w:rFonts w:ascii="Cambria" w:hAnsi="Cambria" w:cs="Tahoma"/>
          <w:b/>
          <w:color w:val="FF0000"/>
          <w:spacing w:val="8"/>
          <w:sz w:val="16"/>
          <w:szCs w:val="16"/>
          <w:lang w:eastAsia="pl-PL"/>
        </w:rPr>
      </w:pPr>
      <w:r>
        <w:rPr>
          <w:rFonts w:cs="Tahoma" w:ascii="Cambria" w:hAnsi="Cambria"/>
          <w:b/>
          <w:color w:val="FF0000"/>
          <w:spacing w:val="8"/>
          <w:sz w:val="16"/>
          <w:szCs w:val="16"/>
          <w:lang w:eastAsia="pl-PL"/>
        </w:rPr>
        <w:t>Dokument należy wypełnić i podpisać kwalifikowalnym podpisem elektronicznym lub podpisem zaufanym lub podpisem osobistym.</w:t>
      </w:r>
    </w:p>
    <w:sectPr>
      <w:headerReference w:type="default" r:id="rId5"/>
      <w:footerReference w:type="even" r:id="rId6"/>
      <w:footerReference w:type="default" r:id="rId7"/>
      <w:footerReference w:type="first" r:id="rId8"/>
      <w:type w:val="nextPage"/>
      <w:pgSz w:w="11906" w:h="16838"/>
      <w:pgMar w:left="1134" w:right="1134" w:gutter="0" w:header="283" w:top="1843" w:footer="192" w:bottom="1446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Cambria">
    <w:charset w:val="ee"/>
    <w:family w:val="roman"/>
    <w:pitch w:val="variable"/>
  </w:font>
  <w:font w:name="Cambria">
    <w:charset w:val="01"/>
    <w:family w:val="roman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spacing w:before="360" w:after="360"/>
      <w:rPr/>
    </w:pPr>
    <w:r>
      <w:rPr/>
    </w:r>
    <w:r>
      <mc:AlternateContent>
        <mc:Choice Requires="wps">
          <w:drawing>
            <wp:anchor behindDoc="0" distT="0" distB="0" distL="0" distR="0" simplePos="0" locked="0" layoutInCell="1" allowOverlap="1" relativeHeight="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Ramka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opka"/>
                            <w:pBdr/>
                            <w:spacing w:before="360" w:after="360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0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-0;width:1.15pt;height:1.15pt;mso-wrap-distance-left:0pt;mso-wrap-distance-right:0pt;mso-wrap-distance-top:0pt;mso-wrap-distance-bottom:0pt;margin-top:0.05pt;mso-position-vertical-relative:text;margin-left:0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Stopka"/>
                      <w:pBdr/>
                      <w:spacing w:before="360" w:after="360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 xml:space="preserve"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0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tabs>
        <w:tab w:val="center" w:pos="4536" w:leader="none"/>
        <w:tab w:val="right" w:pos="9072" w:leader="none"/>
        <w:tab w:val="right" w:pos="9720" w:leader="none"/>
      </w:tabs>
      <w:spacing w:before="360" w:after="360"/>
      <w:rPr>
        <w:rFonts w:ascii="Calibri" w:hAnsi="Calibri" w:cs="Calibri" w:asciiTheme="minorHAnsi" w:cstheme="minorHAnsi" w:hAnsiTheme="minorHAnsi"/>
        <w:color w:val="646464"/>
        <w:sz w:val="10"/>
        <w:szCs w:val="10"/>
      </w:rPr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Stopka"/>
      <w:tabs>
        <w:tab w:val="center" w:pos="4536" w:leader="none"/>
        <w:tab w:val="right" w:pos="9072" w:leader="none"/>
        <w:tab w:val="right" w:pos="9720" w:leader="none"/>
      </w:tabs>
      <w:spacing w:before="360" w:after="360"/>
      <w:rPr>
        <w:rFonts w:ascii="Calibri" w:hAnsi="Calibri" w:cs="Calibri" w:asciiTheme="minorHAnsi" w:cstheme="minorHAnsi" w:hAnsiTheme="minorHAnsi"/>
        <w:color w:val="646464"/>
        <w:sz w:val="10"/>
        <w:szCs w:val="10"/>
      </w:rPr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Top of Page)"/>
        <w:docPartUnique w:val="true"/>
      </w:docPartObj>
      <w:id w:val="2137153095"/>
    </w:sdtPr>
    <w:sdtContent>
      <w:p>
        <w:pPr>
          <w:pStyle w:val="Gwka"/>
          <w:spacing w:before="360" w:after="360"/>
          <w:jc w:val="right"/>
          <w:rPr/>
        </w:pPr>
        <w:r>
          <w:rPr/>
        </w:r>
      </w:p>
    </w:sdtContent>
  </w:sdt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0"/>
        <w:b w:val="false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1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umentProtection w:edit="forms" w:formatting="1" w:cryptProviderType="rsaAES" w:cryptAlgorithmClass="hash" w:cryptAlgorithmType="typeAny" w:cryptAlgorithmSid="" w:cryptSpinCount="0" w:hash="" w:salt=""/>
  <w:themeFontLang w:val="en-US" w:eastAsia="ja-JP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sz w:val="24"/>
        <w:szCs w:val="24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Note Heading" w:semiHidden="0" w:unhideWhenUsed="0"/>
    <w:lsdException w:name="Strong" w:uiPriority="22" w:semiHidden="0" w:unhideWhenUsed="0"/>
    <w:lsdException w:name="Emphasis" w:semiHidden="0" w:unhideWhenUsed="0"/>
    <w:lsdException w:name="Table Grid" w:semiHidden="0" w:unhideWhenUsed="0"/>
    <w:lsdException w:name="Placeholder Text" w:uiPriority="99" w:unhideWhenUsed="0"/>
    <w:lsdException w:name="No Spacing" w:uiPriority="1" w:semiHidden="0" w:unhideWhenUsed="0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iPriority="99" w:unhideWhenUsed="0"/>
    <w:lsdException w:name="List Paragraph" w:uiPriority="34" w:semiHidden="0" w:unhideWhenUsed="0" w:qFormat="1"/>
    <w:lsdException w:name="Quote" w:uiPriority="29" w:semiHidden="0" w:unhideWhenUsed="0"/>
    <w:lsdException w:name="Intense Quote" w:uiPriority="30" w:semiHidden="0" w:unhideWhenUsed="0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/>
    <w:lsdException w:name="Intense Emphasis" w:uiPriority="21" w:semiHidden="0" w:unhideWhenUsed="0"/>
    <w:lsdException w:name="Subtle Reference" w:uiPriority="31" w:semiHidden="0" w:unhideWhenUsed="0"/>
    <w:lsdException w:name="Intense Reference" w:uiPriority="32" w:semiHidden="0" w:unhideWhenUsed="0"/>
    <w:lsdException w:name="Book Title" w:uiPriority="33" w:semiHidden="0" w:unhideWhenUsed="0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82ea3"/>
    <w:pPr>
      <w:widowControl/>
      <w:bidi w:val="0"/>
      <w:spacing w:lineRule="auto" w:line="360" w:before="360" w:after="360"/>
      <w:jc w:val="left"/>
    </w:pPr>
    <w:rPr>
      <w:rFonts w:ascii="Calibri" w:hAnsi="Calibri" w:eastAsia="Times New Roman" w:cs="Times New Roman"/>
      <w:color w:val="auto"/>
      <w:kern w:val="0"/>
      <w:sz w:val="24"/>
      <w:szCs w:val="24"/>
      <w:lang w:val="pl-PL" w:eastAsia="en-US" w:bidi="ar-SA"/>
    </w:rPr>
  </w:style>
  <w:style w:type="paragraph" w:styleId="Nagwek1">
    <w:name w:val="Heading 1"/>
    <w:basedOn w:val="Normal"/>
    <w:next w:val="Normal"/>
    <w:link w:val="Nagwek1Znak"/>
    <w:qFormat/>
    <w:rsid w:val="00482ea3"/>
    <w:pPr>
      <w:keepNext w:val="true"/>
      <w:keepLines/>
      <w:spacing w:lineRule="auto" w:line="276"/>
      <w:outlineLvl w:val="0"/>
    </w:pPr>
    <w:rPr>
      <w:rFonts w:eastAsia="ＭＳ ゴシック" w:cs="Times New Roman" w:cstheme="majorBidi" w:eastAsiaTheme="majorEastAsia"/>
      <w:b/>
      <w:bCs/>
      <w:sz w:val="26"/>
      <w:szCs w:val="28"/>
    </w:rPr>
  </w:style>
  <w:style w:type="paragraph" w:styleId="Nagwek2">
    <w:name w:val="Heading 2"/>
    <w:basedOn w:val="Normal"/>
    <w:next w:val="Normal"/>
    <w:link w:val="Nagwek2Znak"/>
    <w:unhideWhenUsed/>
    <w:qFormat/>
    <w:rsid w:val="00482ea3"/>
    <w:pPr>
      <w:keepNext w:val="true"/>
      <w:keepLines/>
      <w:spacing w:lineRule="auto" w:line="276"/>
      <w:outlineLvl w:val="1"/>
    </w:pPr>
    <w:rPr>
      <w:rFonts w:eastAsia="ＭＳ ゴシック" w:cs="Times New Roman" w:cstheme="majorBidi" w:eastAsiaTheme="majorEastAsia"/>
      <w:b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cb0f0d"/>
    <w:rPr/>
  </w:style>
  <w:style w:type="character" w:styleId="Strong">
    <w:name w:val="Strong"/>
    <w:uiPriority w:val="22"/>
    <w:qFormat/>
    <w:rsid w:val="00ef30f0"/>
    <w:rPr>
      <w:b/>
      <w:bCs/>
    </w:rPr>
  </w:style>
  <w:style w:type="character" w:styleId="Nagwek1Znak" w:customStyle="1">
    <w:name w:val="Nagłówek 1 Znak"/>
    <w:basedOn w:val="DefaultParagraphFont"/>
    <w:qFormat/>
    <w:rsid w:val="00482ea3"/>
    <w:rPr>
      <w:rFonts w:eastAsia="ＭＳ ゴシック" w:cs="Times New Roman" w:cstheme="majorBidi" w:eastAsiaTheme="majorEastAsia"/>
      <w:b/>
      <w:bCs/>
      <w:sz w:val="26"/>
      <w:szCs w:val="28"/>
    </w:rPr>
  </w:style>
  <w:style w:type="character" w:styleId="Czeinternetowe">
    <w:name w:val="Hyperlink"/>
    <w:basedOn w:val="DefaultParagraphFont"/>
    <w:unhideWhenUsed/>
    <w:rsid w:val="008531d2"/>
    <w:rPr>
      <w:color w:val="0563C1" w:themeColor="hyperlink"/>
      <w:u w:val="single"/>
    </w:rPr>
  </w:style>
  <w:style w:type="character" w:styleId="Annotationreference">
    <w:name w:val="annotation reference"/>
    <w:basedOn w:val="DefaultParagraphFont"/>
    <w:semiHidden/>
    <w:unhideWhenUsed/>
    <w:qFormat/>
    <w:rsid w:val="002e4cef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Annotationtext"/>
    <w:qFormat/>
    <w:rsid w:val="002e4cef"/>
    <w:rPr>
      <w:lang w:val="pl-PL" w:eastAsia="pl-PL"/>
    </w:rPr>
  </w:style>
  <w:style w:type="character" w:styleId="TematkomentarzaZnak" w:customStyle="1">
    <w:name w:val="Temat komentarza Znak"/>
    <w:basedOn w:val="TekstkomentarzaZnak"/>
    <w:link w:val="Annotationsubject"/>
    <w:semiHidden/>
    <w:qFormat/>
    <w:rsid w:val="002e4cef"/>
    <w:rPr>
      <w:b/>
      <w:bCs/>
      <w:lang w:val="pl-PL" w:eastAsia="pl-PL"/>
    </w:rPr>
  </w:style>
  <w:style w:type="character" w:styleId="PlaceholderText">
    <w:name w:val="Placeholder Text"/>
    <w:basedOn w:val="DefaultParagraphFont"/>
    <w:uiPriority w:val="99"/>
    <w:semiHidden/>
    <w:qFormat/>
    <w:rsid w:val="00994165"/>
    <w:rPr>
      <w:color w:val="808080"/>
    </w:rPr>
  </w:style>
  <w:style w:type="character" w:styleId="StopkaZnak" w:customStyle="1">
    <w:name w:val="Stopka Znak"/>
    <w:basedOn w:val="DefaultParagraphFont"/>
    <w:uiPriority w:val="99"/>
    <w:qFormat/>
    <w:rsid w:val="00c73093"/>
    <w:rPr>
      <w:sz w:val="24"/>
      <w:szCs w:val="24"/>
      <w:lang w:eastAsia="pl-PL"/>
    </w:rPr>
  </w:style>
  <w:style w:type="character" w:styleId="Odwiedzoneczeinternetowe">
    <w:name w:val="FollowedHyperlink"/>
    <w:basedOn w:val="DefaultParagraphFont"/>
    <w:semiHidden/>
    <w:unhideWhenUsed/>
    <w:rsid w:val="006d62c9"/>
    <w:rPr>
      <w:color w:val="954F72" w:themeColor="followedHyperlink"/>
      <w:u w:val="single"/>
    </w:rPr>
  </w:style>
  <w:style w:type="character" w:styleId="NagwekZnak" w:customStyle="1">
    <w:name w:val="Nagłówek Znak"/>
    <w:basedOn w:val="DefaultParagraphFont"/>
    <w:uiPriority w:val="99"/>
    <w:qFormat/>
    <w:rsid w:val="00af3cb9"/>
    <w:rPr/>
  </w:style>
  <w:style w:type="character" w:styleId="Nagwek2Znak" w:customStyle="1">
    <w:name w:val="Nagłówek 2 Znak"/>
    <w:basedOn w:val="DefaultParagraphFont"/>
    <w:qFormat/>
    <w:rsid w:val="00482ea3"/>
    <w:rPr>
      <w:rFonts w:eastAsia="ＭＳ ゴシック" w:cs="Times New Roman" w:cstheme="majorBidi" w:eastAsiaTheme="majorEastAsia"/>
      <w:b/>
      <w:szCs w:val="2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rsid w:val="00777876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Stopka">
    <w:name w:val="Footer"/>
    <w:basedOn w:val="Normal"/>
    <w:link w:val="StopkaZnak"/>
    <w:uiPriority w:val="99"/>
    <w:rsid w:val="00777876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DocumentMap">
    <w:name w:val="Document Map"/>
    <w:basedOn w:val="Normal"/>
    <w:semiHidden/>
    <w:qFormat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BalloonText">
    <w:name w:val="Balloon Text"/>
    <w:basedOn w:val="Normal"/>
    <w:semiHidden/>
    <w:qFormat/>
    <w:rsid w:val="00343996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e312e"/>
    <w:pPr>
      <w:spacing w:before="360" w:after="360"/>
      <w:ind w:left="720" w:hanging="0"/>
      <w:contextualSpacing/>
    </w:pPr>
    <w:rPr/>
  </w:style>
  <w:style w:type="paragraph" w:styleId="Annotationtext">
    <w:name w:val="annotation text"/>
    <w:basedOn w:val="Normal"/>
    <w:link w:val="TekstkomentarzaZnak"/>
    <w:unhideWhenUsed/>
    <w:qFormat/>
    <w:rsid w:val="002e4cef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TematkomentarzaZnak"/>
    <w:semiHidden/>
    <w:unhideWhenUsed/>
    <w:qFormat/>
    <w:rsid w:val="002e4cef"/>
    <w:pPr/>
    <w:rPr>
      <w:b/>
      <w:bCs/>
    </w:rPr>
  </w:style>
  <w:style w:type="paragraph" w:styleId="Revision">
    <w:name w:val="Revision"/>
    <w:uiPriority w:val="99"/>
    <w:semiHidden/>
    <w:qFormat/>
    <w:rsid w:val="00797bba"/>
    <w:pPr>
      <w:widowControl/>
      <w:bidi w:val="0"/>
      <w:spacing w:before="0" w:after="0"/>
      <w:jc w:val="left"/>
    </w:pPr>
    <w:rPr>
      <w:rFonts w:ascii="Calibri" w:hAnsi="Calibri" w:eastAsia="Times New Roman" w:cs="Times New Roman"/>
      <w:color w:val="auto"/>
      <w:kern w:val="0"/>
      <w:sz w:val="24"/>
      <w:szCs w:val="24"/>
      <w:lang w:eastAsia="pl-PL" w:val="pl-PL" w:bidi="ar-SA"/>
    </w:rPr>
  </w:style>
  <w:style w:type="paragraph" w:styleId="Zawartoramki">
    <w:name w:val="Zawartość ramki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463fae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prod.ceidg.gov.pl/" TargetMode="External"/><Relationship Id="rId3" Type="http://schemas.openxmlformats.org/officeDocument/2006/relationships/hyperlink" Target="https://ems.ms.gov.pl/" TargetMode="External"/><Relationship Id="rId4" Type="http://schemas.openxmlformats.org/officeDocument/2006/relationships/hyperlink" Target="https://ems.ms.gov.pl/" TargetMode="Externa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<Relationship Id="rId13" Type="http://schemas.openxmlformats.org/officeDocument/2006/relationships/customXml" Target="../customXml/item1.xml"/><Relationship Id="rId14" Type="http://schemas.openxmlformats.org/officeDocument/2006/relationships/customXml" Target="../customXml/item2.xml"/><Relationship Id="rId15" Type="http://schemas.openxmlformats.org/officeDocument/2006/relationships/customXml" Target="../customXml/item3.xml"/><Relationship Id="rId16" Type="http://schemas.openxmlformats.org/officeDocument/2006/relationships/customXml" Target="../customXml/item4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0dd89f5d-ed21-4c6e-8756-c49d8958fa2c"/>
    <ds:schemaRef ds:uri="http://schemas.microsoft.com/office/2006/metadata/properties"/>
    <ds:schemaRef ds:uri="http://schemas.microsoft.com/office/infopath/2007/PartnerControls"/>
    <ds:schemaRef ds:uri="http://purl.org/dc/terms/"/>
    <ds:schemaRef ds:uri="fee5f0c2-8058-4274-a625-611a6a34604d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88FE1974-37BF-4A3C-AE38-C16EAE64B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LibreOffice/7.5.5.2$Windows_X86_64 LibreOffice_project/ca8fe7424262805f223b9a2334bc7181abbcbf5e</Application>
  <AppVersion>15.0000</AppVersion>
  <Pages>1</Pages>
  <Words>460</Words>
  <Characters>3206</Characters>
  <CharactersWithSpaces>3763</CharactersWithSpaces>
  <Paragraphs>30</Paragraphs>
  <Company>MRR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2025-08-11T11:28:00Z</dcterms:created>
  <dc:creator>Soon</dc:creator>
  <dc:description/>
  <dc:language>pl-PL</dc:language>
  <cp:lastModifiedBy/>
  <cp:lastPrinted>2018-03-26T09:55:00Z</cp:lastPrinted>
  <dcterms:modified xsi:type="dcterms:W3CDTF">2026-02-06T11:41:42Z</dcterms:modified>
  <cp:revision>14</cp:revision>
  <dc:subject/>
  <dc:title>Pismo CPPC_FERC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