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3AB" w:rsidRDefault="000138CC">
      <w:pPr>
        <w:pStyle w:val="normal"/>
        <w:spacing w:before="80" w:after="80" w:line="276" w:lineRule="auto"/>
        <w:ind w:left="360"/>
        <w:jc w:val="righ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Załącznik nr 2 do SWZ</w:t>
      </w:r>
    </w:p>
    <w:p w:rsidR="00F423AB" w:rsidRDefault="00F423AB">
      <w:pPr>
        <w:pStyle w:val="normal"/>
        <w:spacing w:before="80" w:after="80" w:line="276" w:lineRule="auto"/>
        <w:jc w:val="both"/>
        <w:rPr>
          <w:sz w:val="24"/>
          <w:szCs w:val="24"/>
        </w:rPr>
      </w:pPr>
    </w:p>
    <w:p w:rsidR="00F423AB" w:rsidRDefault="000138CC">
      <w:pPr>
        <w:pStyle w:val="Nagwek1"/>
      </w:pPr>
      <w:bookmarkStart w:id="0" w:name="_alqwairc3c4w" w:colFirst="0" w:colLast="0"/>
      <w:bookmarkEnd w:id="0"/>
      <w:r>
        <w:t>Umowa nr …………………/2026</w:t>
      </w:r>
    </w:p>
    <w:p w:rsidR="00F423AB" w:rsidRDefault="00F423AB">
      <w:pPr>
        <w:pStyle w:val="normal"/>
        <w:spacing w:before="80" w:after="80" w:line="276" w:lineRule="auto"/>
        <w:jc w:val="both"/>
        <w:rPr>
          <w:sz w:val="24"/>
          <w:szCs w:val="24"/>
        </w:rPr>
      </w:pPr>
    </w:p>
    <w:p w:rsidR="00F423AB" w:rsidRDefault="000138CC">
      <w:pPr>
        <w:pStyle w:val="normal"/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zawarta w dniu ………………….. 2026 roku w Krakowie, pomiędzy: </w:t>
      </w:r>
    </w:p>
    <w:p w:rsidR="00F423AB" w:rsidRDefault="000138C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Operą Krakowską w Krakowie</w:t>
      </w:r>
      <w:r>
        <w:rPr>
          <w:color w:val="000000"/>
          <w:sz w:val="24"/>
          <w:szCs w:val="24"/>
        </w:rPr>
        <w:t xml:space="preserve"> z siedzibą przy ul. Lubicz 48, 31-512 Kraków, działającą na podstawie wpisu Nr RIK 2/99 do księgi rejestrowej instytucji kultury prowadzonej przez Samorząd Województwa Małopolskiego, NIP: 6750006174, REGON: 000278801, zwaną dalej </w:t>
      </w:r>
      <w:r>
        <w:rPr>
          <w:sz w:val="24"/>
          <w:szCs w:val="24"/>
        </w:rPr>
        <w:t>“</w:t>
      </w:r>
      <w:r>
        <w:rPr>
          <w:color w:val="000000"/>
          <w:sz w:val="24"/>
          <w:szCs w:val="24"/>
        </w:rPr>
        <w:t>Zamawiającym</w:t>
      </w:r>
      <w:r>
        <w:rPr>
          <w:sz w:val="24"/>
          <w:szCs w:val="24"/>
        </w:rPr>
        <w:t>”</w:t>
      </w:r>
      <w:r>
        <w:rPr>
          <w:color w:val="000000"/>
          <w:sz w:val="24"/>
          <w:szCs w:val="24"/>
        </w:rPr>
        <w:t>, którą rep</w:t>
      </w:r>
      <w:r>
        <w:rPr>
          <w:color w:val="000000"/>
          <w:sz w:val="24"/>
          <w:szCs w:val="24"/>
        </w:rPr>
        <w:t>rezentuje:</w:t>
      </w:r>
    </w:p>
    <w:p w:rsidR="00F423AB" w:rsidRDefault="000138C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……………………………..</w:t>
      </w:r>
    </w:p>
    <w:p w:rsidR="00F423AB" w:rsidRDefault="000138CC">
      <w:pPr>
        <w:pStyle w:val="normal"/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</w:p>
    <w:p w:rsidR="00F423AB" w:rsidRDefault="000138CC">
      <w:pPr>
        <w:pStyle w:val="normal"/>
        <w:spacing w:before="80" w:after="80" w:line="276" w:lineRule="auto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……………………………..</w:t>
      </w:r>
    </w:p>
    <w:p w:rsidR="00F423AB" w:rsidRDefault="000138CC">
      <w:pPr>
        <w:pStyle w:val="normal"/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zwanym dalej “Dostawcą” lub “Wykonawcą”, którą reprezentuje </w:t>
      </w:r>
    </w:p>
    <w:p w:rsidR="00F423AB" w:rsidRDefault="000138CC">
      <w:pPr>
        <w:pStyle w:val="normal"/>
        <w:spacing w:before="80" w:after="80" w:line="276" w:lineRule="auto"/>
        <w:jc w:val="both"/>
        <w:rPr>
          <w:b/>
          <w:bCs/>
          <w:sz w:val="24"/>
          <w:szCs w:val="24"/>
        </w:rPr>
      </w:pPr>
      <w:r>
        <w:rPr>
          <w:b/>
          <w:bCs/>
          <w:color w:val="222222"/>
          <w:highlight w:val="white"/>
        </w:rPr>
        <w:t>……………………………….</w:t>
      </w:r>
    </w:p>
    <w:p w:rsidR="00F423AB" w:rsidRDefault="00F423AB">
      <w:pPr>
        <w:pStyle w:val="normal"/>
        <w:spacing w:before="80" w:after="80" w:line="276" w:lineRule="auto"/>
        <w:jc w:val="both"/>
        <w:rPr>
          <w:sz w:val="24"/>
          <w:szCs w:val="24"/>
        </w:rPr>
      </w:pPr>
    </w:p>
    <w:p w:rsidR="00F423AB" w:rsidRDefault="000138CC">
      <w:pPr>
        <w:pStyle w:val="normal"/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wybranym w wyniku przeprowadzenia postępowania o udzielenie zamówienia publicznego w trybie podstawowym na podstawie art. 275 pkt 1 ustawy </w:t>
      </w:r>
      <w:r>
        <w:rPr>
          <w:sz w:val="24"/>
          <w:szCs w:val="24"/>
        </w:rPr>
        <w:t>z dnia 11 września 2019 r. Prawo zamówień publicznych, dalej „Pzp”.</w:t>
      </w:r>
    </w:p>
    <w:p w:rsidR="00F423AB" w:rsidRDefault="000138CC">
      <w:pPr>
        <w:pStyle w:val="Nagwek2"/>
      </w:pPr>
      <w:bookmarkStart w:id="1" w:name="_bp7n47mm2wzv" w:colFirst="0" w:colLast="0"/>
      <w:bookmarkEnd w:id="1"/>
      <w:r>
        <w:t>§ 1</w:t>
      </w:r>
    </w:p>
    <w:p w:rsidR="00F423AB" w:rsidRDefault="000138CC">
      <w:pPr>
        <w:pStyle w:val="Nagwek2"/>
      </w:pPr>
      <w:bookmarkStart w:id="2" w:name="_78a9se2zjvb4" w:colFirst="0" w:colLast="0"/>
      <w:bookmarkEnd w:id="2"/>
      <w:r>
        <w:t>Przedmiot umowy</w:t>
      </w:r>
    </w:p>
    <w:p w:rsidR="00F423AB" w:rsidRDefault="000138CC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Przedmiotem niniejszej umowy jest </w:t>
      </w:r>
      <w:r>
        <w:rPr>
          <w:sz w:val="24"/>
          <w:szCs w:val="24"/>
        </w:rPr>
        <w:t>dostawa i montaż dźwiękowego systemu ostrzegawczego w Operze Krakowskiej w Krakowie w budynku przy ul. Lubicz 48 w Krakowie.</w:t>
      </w:r>
      <w:r>
        <w:rPr>
          <w:color w:val="000000"/>
          <w:sz w:val="24"/>
          <w:szCs w:val="24"/>
        </w:rPr>
        <w:t xml:space="preserve">, zgodnie z wymaganiami określonymi przez Zamawiającego w Specyfikacji Warunków Zamówienia oraz zgodnie z ofertą Dostawcy. </w:t>
      </w:r>
    </w:p>
    <w:p w:rsidR="00F423AB" w:rsidRDefault="000138CC">
      <w:pPr>
        <w:pStyle w:val="normal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Szczegółowy opis techniczny przedmiotu zamówienia, który został określony w Opisie Przedmiotu Zamówienia (OPZ), stanowi Załącznik nr</w:t>
      </w:r>
      <w:r>
        <w:rPr>
          <w:color w:val="000000"/>
          <w:sz w:val="24"/>
          <w:szCs w:val="24"/>
        </w:rPr>
        <w:t xml:space="preserve"> 1 do niniejszej umowy. </w:t>
      </w:r>
    </w:p>
    <w:p w:rsidR="00F423AB" w:rsidRDefault="000138CC">
      <w:pPr>
        <w:pStyle w:val="Nagwek2"/>
      </w:pPr>
      <w:bookmarkStart w:id="3" w:name="_o9seo69r3zfj" w:colFirst="0" w:colLast="0"/>
      <w:bookmarkEnd w:id="3"/>
      <w:r>
        <w:t>§ 2</w:t>
      </w:r>
    </w:p>
    <w:p w:rsidR="00F423AB" w:rsidRDefault="000138CC">
      <w:pPr>
        <w:pStyle w:val="Nagwek2"/>
      </w:pPr>
      <w:bookmarkStart w:id="4" w:name="_9jse522xko2e" w:colFirst="0" w:colLast="0"/>
      <w:bookmarkEnd w:id="4"/>
      <w:r>
        <w:t xml:space="preserve">Okres obowiązywania umowy </w:t>
      </w:r>
    </w:p>
    <w:p w:rsidR="00F423AB" w:rsidRDefault="000138CC">
      <w:pPr>
        <w:pStyle w:val="normal"/>
        <w:numPr>
          <w:ilvl w:val="1"/>
          <w:numId w:val="17"/>
        </w:numPr>
        <w:spacing w:before="80" w:after="80" w:line="276" w:lineRule="auto"/>
        <w:ind w:left="425" w:hanging="357"/>
        <w:jc w:val="both"/>
      </w:pPr>
      <w:r>
        <w:rPr>
          <w:sz w:val="24"/>
          <w:szCs w:val="24"/>
        </w:rPr>
        <w:t>Termin wykonania przedmiotu umowy (dostawa i montaż) - w terminie dwóch miesięcy od dnia zawarcia umowy, tj. do dnia ………….. 2026 r.  Za dzień dostawy uważa się dzień podpisania przez Strony protokołu,</w:t>
      </w:r>
      <w:r>
        <w:rPr>
          <w:sz w:val="24"/>
          <w:szCs w:val="24"/>
        </w:rPr>
        <w:t xml:space="preserve"> o którym mowa w treści § 3 ust. 2 lub 3.</w:t>
      </w:r>
    </w:p>
    <w:p w:rsidR="00F423AB" w:rsidRDefault="000138CC">
      <w:pPr>
        <w:pStyle w:val="normal"/>
        <w:numPr>
          <w:ilvl w:val="1"/>
          <w:numId w:val="17"/>
        </w:numPr>
        <w:spacing w:before="80" w:after="80" w:line="276" w:lineRule="auto"/>
        <w:ind w:left="425" w:hanging="357"/>
        <w:jc w:val="both"/>
      </w:pPr>
      <w:r>
        <w:rPr>
          <w:sz w:val="24"/>
          <w:szCs w:val="24"/>
        </w:rPr>
        <w:t xml:space="preserve">Dostawca z co najmniej 7-dniowym wyprzedzeniem powiadomi Zamawiającego o planowanym terminie dostawy i planowanym terminie montażu wraz ze wskazaniem dnia i godziny dostawy i montażu. </w:t>
      </w:r>
    </w:p>
    <w:p w:rsidR="00F423AB" w:rsidRDefault="000138CC">
      <w:pPr>
        <w:pStyle w:val="Nagwek2"/>
      </w:pPr>
      <w:bookmarkStart w:id="5" w:name="_9ae6u7mk9nfg" w:colFirst="0" w:colLast="0"/>
      <w:bookmarkEnd w:id="5"/>
      <w:r>
        <w:lastRenderedPageBreak/>
        <w:t>§ 3</w:t>
      </w:r>
    </w:p>
    <w:p w:rsidR="00F423AB" w:rsidRDefault="000138CC">
      <w:pPr>
        <w:pStyle w:val="Nagwek2"/>
      </w:pPr>
      <w:bookmarkStart w:id="6" w:name="_91ee3n2t5c2c" w:colFirst="0" w:colLast="0"/>
      <w:bookmarkEnd w:id="6"/>
      <w:r>
        <w:t>Zobowiązania Stron</w:t>
      </w:r>
    </w:p>
    <w:p w:rsidR="00F423AB" w:rsidRDefault="000138CC">
      <w:pPr>
        <w:pStyle w:val="normal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Dostaw</w:t>
      </w:r>
      <w:r>
        <w:rPr>
          <w:color w:val="000000"/>
          <w:sz w:val="24"/>
          <w:szCs w:val="24"/>
        </w:rPr>
        <w:t xml:space="preserve">ca zobowiązuje się do dostarczania przedmiotu umowy na swój koszt i ryzyko, własnym transportem do siedziby Zamawiającego </w:t>
      </w:r>
      <w:r>
        <w:rPr>
          <w:sz w:val="24"/>
          <w:szCs w:val="24"/>
        </w:rPr>
        <w:t>mieszczącej</w:t>
      </w:r>
      <w:r>
        <w:rPr>
          <w:color w:val="000000"/>
          <w:sz w:val="24"/>
          <w:szCs w:val="24"/>
        </w:rPr>
        <w:t xml:space="preserve"> się w </w:t>
      </w:r>
      <w:r>
        <w:rPr>
          <w:sz w:val="24"/>
          <w:szCs w:val="24"/>
        </w:rPr>
        <w:t>budynku przy ul. Lubicz 48 w Krakowie</w:t>
      </w:r>
      <w:r>
        <w:rPr>
          <w:color w:val="000000"/>
          <w:sz w:val="24"/>
          <w:szCs w:val="24"/>
        </w:rPr>
        <w:t>. Przedmiot umowy zostanie wydany Zamawiającemu wraz z dokumentacją (karty gwar</w:t>
      </w:r>
      <w:r>
        <w:rPr>
          <w:color w:val="000000"/>
          <w:sz w:val="24"/>
          <w:szCs w:val="24"/>
        </w:rPr>
        <w:t>ancyjne producenta, instrukcja obsługi, itp.).</w:t>
      </w:r>
    </w:p>
    <w:p w:rsidR="00F423AB" w:rsidRDefault="000138CC">
      <w:pPr>
        <w:pStyle w:val="normal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Dostawa i </w:t>
      </w:r>
      <w:r>
        <w:rPr>
          <w:sz w:val="24"/>
          <w:szCs w:val="24"/>
        </w:rPr>
        <w:t>montaż</w:t>
      </w:r>
      <w:r>
        <w:rPr>
          <w:color w:val="000000"/>
          <w:sz w:val="24"/>
          <w:szCs w:val="24"/>
        </w:rPr>
        <w:t xml:space="preserve"> przedmiotu umowy zostanie potwierdzony w sporządzonym na tę okoliczność protokole zdawczo – odbiorczym. W przypadku braku stawiennictwa przedstawiciela Dostawcy w momencie odbioru, protokół zo</w:t>
      </w:r>
      <w:r>
        <w:rPr>
          <w:color w:val="000000"/>
          <w:sz w:val="24"/>
          <w:szCs w:val="24"/>
        </w:rPr>
        <w:t>stanie sporządzony jednostronnie przez Zamawiającego.</w:t>
      </w:r>
    </w:p>
    <w:p w:rsidR="00F423AB" w:rsidRDefault="000138CC">
      <w:pPr>
        <w:pStyle w:val="normal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W razie stwierdzenia w momencie odbioru braków ilościowych lub istotnych wad dostarczonego przedmiotu umowy, strony odstąpią od odbioru i wyznaczą nowy termin odbioru po zawiadomieniu przez Dostawcę o u</w:t>
      </w:r>
      <w:r>
        <w:rPr>
          <w:color w:val="000000"/>
          <w:sz w:val="24"/>
          <w:szCs w:val="24"/>
        </w:rPr>
        <w:t>zupełnieniu braków/usunięciu wad istotnych. Dostawca zobowiązuje się do uzupełnienia braków lub usunięcia wad w terminie nie dłuższym niż 7 dni od daty dokonania czynności odbiorczych podczas realizacji, których ustalono daną okoliczność. W takiej sytuacji</w:t>
      </w:r>
      <w:r>
        <w:rPr>
          <w:color w:val="000000"/>
          <w:sz w:val="24"/>
          <w:szCs w:val="24"/>
        </w:rPr>
        <w:t xml:space="preserve"> za datę dostawy i odbioru Strony traktować będą datę podpisania protokołu zdawczo – odbiorczego, w którym stwierdzone zostanie uzupełnienie braków/usunięcie wad istotnych.</w:t>
      </w:r>
    </w:p>
    <w:p w:rsidR="00F423AB" w:rsidRDefault="000138CC">
      <w:pPr>
        <w:pStyle w:val="normal"/>
        <w:numPr>
          <w:ilvl w:val="0"/>
          <w:numId w:val="18"/>
        </w:numP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Przed dokonaniem odbioru, o którym mowa w ust. 2 lub 3 Wykonawca przedłoży Zamawiającemu dokumenty potwierdzające wykonanie przedmiotu umowy w sposób wymagany w OPZ oraz dokument potwierdzający wykonanie pełnych pomiarów systemu DSO certyfikowanym mierniki</w:t>
      </w:r>
      <w:r>
        <w:rPr>
          <w:sz w:val="24"/>
          <w:szCs w:val="24"/>
        </w:rPr>
        <w:t>em.</w:t>
      </w:r>
    </w:p>
    <w:p w:rsidR="00F423AB" w:rsidRDefault="000138CC">
      <w:pPr>
        <w:pStyle w:val="normal"/>
        <w:numPr>
          <w:ilvl w:val="0"/>
          <w:numId w:val="18"/>
        </w:numP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Zamawiający jest zobowiązany do terminowej zapłaty wynagrodzenia Dostawcy.</w:t>
      </w:r>
    </w:p>
    <w:p w:rsidR="00F423AB" w:rsidRDefault="000138CC">
      <w:pPr>
        <w:pStyle w:val="Nagwek2"/>
      </w:pPr>
      <w:bookmarkStart w:id="7" w:name="_rxchkpbgempe" w:colFirst="0" w:colLast="0"/>
      <w:bookmarkEnd w:id="7"/>
      <w:r>
        <w:t>§ 4</w:t>
      </w:r>
    </w:p>
    <w:p w:rsidR="00F423AB" w:rsidRDefault="000138CC">
      <w:pPr>
        <w:pStyle w:val="Nagwek2"/>
      </w:pPr>
      <w:bookmarkStart w:id="8" w:name="_x3ms9c19gjpr" w:colFirst="0" w:colLast="0"/>
      <w:bookmarkEnd w:id="8"/>
      <w:r>
        <w:t>Wynagrodzenie oraz warunki płatności</w:t>
      </w:r>
    </w:p>
    <w:p w:rsidR="00F423AB" w:rsidRDefault="000138CC">
      <w:pPr>
        <w:pStyle w:val="normal"/>
        <w:numPr>
          <w:ilvl w:val="3"/>
          <w:numId w:val="16"/>
        </w:numPr>
        <w:spacing w:before="80" w:after="80" w:line="276" w:lineRule="auto"/>
        <w:jc w:val="both"/>
        <w:rPr>
          <w:sz w:val="24"/>
          <w:szCs w:val="24"/>
        </w:rPr>
      </w:pPr>
      <w:bookmarkStart w:id="9" w:name="_7p9irw4j1m4f" w:colFirst="0" w:colLast="0"/>
      <w:bookmarkEnd w:id="9"/>
      <w:r>
        <w:rPr>
          <w:sz w:val="24"/>
          <w:szCs w:val="24"/>
        </w:rPr>
        <w:t>Wynagrodzenie ryczałtowe za prawidłowe, kompletne i terminowe wykonanie Przedmiotu umowy Strony ustalają na kwotę:</w:t>
      </w:r>
    </w:p>
    <w:p w:rsidR="00F423AB" w:rsidRDefault="000138CC">
      <w:pPr>
        <w:pStyle w:val="normal"/>
        <w:spacing w:before="80" w:after="80" w:line="276" w:lineRule="auto"/>
        <w:ind w:left="360"/>
        <w:jc w:val="both"/>
        <w:rPr>
          <w:sz w:val="24"/>
          <w:szCs w:val="24"/>
        </w:rPr>
      </w:pPr>
      <w:bookmarkStart w:id="10" w:name="_w9on0ep71ur9" w:colFirst="0" w:colLast="0"/>
      <w:bookmarkEnd w:id="10"/>
      <w:r>
        <w:rPr>
          <w:sz w:val="24"/>
          <w:szCs w:val="24"/>
        </w:rPr>
        <w:t>netto</w:t>
      </w:r>
      <w:r>
        <w:rPr>
          <w:b/>
          <w:bCs/>
          <w:sz w:val="24"/>
          <w:szCs w:val="24"/>
        </w:rPr>
        <w:t xml:space="preserve"> …………………..</w:t>
      </w:r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zł</w:t>
      </w:r>
      <w:r>
        <w:rPr>
          <w:sz w:val="24"/>
          <w:szCs w:val="24"/>
        </w:rPr>
        <w:t xml:space="preserve"> (słownie: ………………………..), </w:t>
      </w:r>
    </w:p>
    <w:p w:rsidR="00F423AB" w:rsidRDefault="000138CC">
      <w:pPr>
        <w:pStyle w:val="normal"/>
        <w:spacing w:before="80" w:after="80" w:line="276" w:lineRule="auto"/>
        <w:ind w:left="360"/>
        <w:jc w:val="both"/>
        <w:rPr>
          <w:sz w:val="24"/>
          <w:szCs w:val="24"/>
        </w:rPr>
      </w:pPr>
      <w:bookmarkStart w:id="11" w:name="_llc9m0vdev7k" w:colFirst="0" w:colLast="0"/>
      <w:bookmarkEnd w:id="11"/>
      <w:r>
        <w:rPr>
          <w:sz w:val="24"/>
          <w:szCs w:val="24"/>
        </w:rPr>
        <w:t>podatek ……….% VAT ……………………… zł (słownie: ……………………………), tj. brutto ……………. zł (słownie: …………………………….).</w:t>
      </w:r>
    </w:p>
    <w:p w:rsidR="00F423AB" w:rsidRDefault="000138CC">
      <w:pPr>
        <w:pStyle w:val="normal"/>
        <w:numPr>
          <w:ilvl w:val="3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97" w:hanging="397"/>
        <w:jc w:val="both"/>
        <w:rPr>
          <w:sz w:val="24"/>
          <w:szCs w:val="24"/>
        </w:rPr>
      </w:pPr>
      <w:bookmarkStart w:id="12" w:name="_aob13gir7gu0" w:colFirst="0" w:colLast="0"/>
      <w:bookmarkEnd w:id="12"/>
      <w:r>
        <w:rPr>
          <w:color w:val="000000"/>
          <w:sz w:val="24"/>
          <w:szCs w:val="24"/>
        </w:rPr>
        <w:t>Wynagrodzenie, o którym mowa w ust. 1 wyczerpuje wszelkie roszczenia Dostawcy z tytułu realizacji przedmiotu umowy.</w:t>
      </w:r>
    </w:p>
    <w:p w:rsidR="00F423AB" w:rsidRDefault="000138CC">
      <w:pPr>
        <w:pStyle w:val="normal"/>
        <w:numPr>
          <w:ilvl w:val="3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97" w:hanging="397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Wynagrodzenie</w:t>
      </w:r>
      <w:r>
        <w:rPr>
          <w:color w:val="000000"/>
          <w:sz w:val="24"/>
          <w:szCs w:val="24"/>
        </w:rPr>
        <w:t xml:space="preserve"> zostanie uiszczone na rachunek bankowy Dostawcy o numerze: </w:t>
      </w:r>
      <w:r>
        <w:rPr>
          <w:color w:val="222222"/>
          <w:highlight w:val="white"/>
        </w:rPr>
        <w:t xml:space="preserve">…………………………………………………………. </w:t>
      </w:r>
      <w:r>
        <w:rPr>
          <w:color w:val="000000"/>
          <w:sz w:val="24"/>
          <w:szCs w:val="24"/>
        </w:rPr>
        <w:t>powiązany z rachunkiem rozliczeniowym Dostawcy, ujętym w wykazie podatników VAT, o którym mowa w art. 96b Ustawy z dnia 11 marca 2004. o podatku od towarów i usług. Wynagro</w:t>
      </w:r>
      <w:r>
        <w:rPr>
          <w:color w:val="000000"/>
          <w:sz w:val="24"/>
          <w:szCs w:val="24"/>
        </w:rPr>
        <w:t>dzenie przysługujące Dostawcy będzie płatne przelewem na rachunek Dostawcy w terminie 30 dni od daty otrzymania faktury przez Zamawiającego.</w:t>
      </w:r>
    </w:p>
    <w:p w:rsidR="00F423AB" w:rsidRDefault="000138CC">
      <w:pPr>
        <w:pStyle w:val="normal"/>
        <w:numPr>
          <w:ilvl w:val="3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97" w:hanging="397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Podstawą wystawienia faktury będzie podpisany protokół zdawczo-odbiorczy, o którym mowa w § 3 ust. 2 lub 3 potwierd</w:t>
      </w:r>
      <w:r>
        <w:rPr>
          <w:color w:val="000000"/>
          <w:sz w:val="24"/>
          <w:szCs w:val="24"/>
        </w:rPr>
        <w:t>zającym należyte wykonanie przedmiotu umowy przez Dostawcę.</w:t>
      </w:r>
    </w:p>
    <w:p w:rsidR="00F423AB" w:rsidRDefault="000138CC">
      <w:pPr>
        <w:pStyle w:val="normal"/>
        <w:numPr>
          <w:ilvl w:val="3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97" w:hanging="397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Za dzień zapłaty uważa się dzień obciążenia rachunku bankowego Zamawiającego.</w:t>
      </w:r>
    </w:p>
    <w:p w:rsidR="00F423AB" w:rsidRDefault="000138CC">
      <w:pPr>
        <w:pStyle w:val="normal"/>
        <w:numPr>
          <w:ilvl w:val="3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97" w:hanging="397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Zamawiający dopuszcza złożenie faktury w formie papierowej lub ustrukturyzowanego dokumentu elektronicznego złożonego </w:t>
      </w:r>
      <w:r>
        <w:rPr>
          <w:color w:val="000000"/>
          <w:sz w:val="24"/>
          <w:szCs w:val="24"/>
        </w:rPr>
        <w:t>za pośrednictwem Platformy Elektronicznego Fakturowania zwanej dalej PEF, zgodnie z ustawą o elektronicznym fakturowaniu w zamówieniach publicznych, koncesjach na roboty budowlane lub usługi oraz partnerstwie publiczno-prawnym z dnia 9 listopada 2018 r. (t</w:t>
      </w:r>
      <w:r>
        <w:rPr>
          <w:color w:val="000000"/>
          <w:sz w:val="24"/>
          <w:szCs w:val="24"/>
        </w:rPr>
        <w:t>.j. Dz.U. z 2020 r. poz. 1666 ze zm.). Zamawiający nie dopuszcza przesyłania innych ustrukturyzowanych dokumentów elektronicznych z wyjątkiem faktur.</w:t>
      </w:r>
    </w:p>
    <w:p w:rsidR="00F423AB" w:rsidRDefault="000138CC">
      <w:pPr>
        <w:pStyle w:val="normal"/>
        <w:numPr>
          <w:ilvl w:val="3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97" w:hanging="397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Ustrukturyzowana faktura elektroniczna (w przypadku wyboru tej formy dokumentu) winna składać się z danych</w:t>
      </w:r>
      <w:r>
        <w:rPr>
          <w:color w:val="000000"/>
          <w:sz w:val="24"/>
          <w:szCs w:val="24"/>
        </w:rPr>
        <w:t xml:space="preserve"> wymaganych przepisami ustawy o podatku od towarów i usług oraz danych zawierających numer umowy i nazwę przedsięwzięcia oraz dane dotyczące odbiorcy płatności.</w:t>
      </w:r>
    </w:p>
    <w:p w:rsidR="00F423AB" w:rsidRDefault="000138CC">
      <w:pPr>
        <w:pStyle w:val="normal"/>
        <w:numPr>
          <w:ilvl w:val="3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97" w:hanging="397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Zamawiający informuje, że identyfikatorem PEPPOL/adresem PEF </w:t>
      </w:r>
      <w:r>
        <w:rPr>
          <w:sz w:val="24"/>
          <w:szCs w:val="24"/>
        </w:rPr>
        <w:t>Zamawiającego</w:t>
      </w:r>
      <w:r>
        <w:rPr>
          <w:color w:val="000000"/>
          <w:sz w:val="24"/>
          <w:szCs w:val="24"/>
        </w:rPr>
        <w:t>, który pozwoli na zł</w:t>
      </w:r>
      <w:r>
        <w:rPr>
          <w:color w:val="000000"/>
          <w:sz w:val="24"/>
          <w:szCs w:val="24"/>
        </w:rPr>
        <w:t>ożenie ustrukturyzowanej faktury elektronicznej jest NIP 6750006174. Właściwy dla Zamawiającego jest Broker PEFexpert dostępny pod adresami:</w:t>
      </w:r>
    </w:p>
    <w:p w:rsidR="00F423AB" w:rsidRDefault="000138C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5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https://efaktura.gov.pl (portal PEF);</w:t>
      </w:r>
    </w:p>
    <w:p w:rsidR="00F423AB" w:rsidRDefault="000138CC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5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https://pefexpert.pl/ (broker).</w:t>
      </w:r>
    </w:p>
    <w:p w:rsidR="00F423AB" w:rsidRDefault="000138CC">
      <w:pPr>
        <w:pStyle w:val="normal"/>
        <w:numPr>
          <w:ilvl w:val="3"/>
          <w:numId w:val="1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397" w:hanging="397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Zamawiający jako odbiorca faktur, niniejszym akceptuje faktury wystawiane i przesyłane przez Dostawcę, jako ich wystawcę, za pośrednictwem poczty elektronicznej. W takiej sytuacji faktury należy przesłać na adres e-mail Zamawiającego</w:t>
      </w:r>
      <w:r>
        <w:rPr>
          <w:sz w:val="24"/>
          <w:szCs w:val="24"/>
        </w:rPr>
        <w:t xml:space="preserve"> : </w:t>
      </w:r>
      <w:hyperlink r:id="rId7">
        <w:r>
          <w:rPr>
            <w:color w:val="1155CC"/>
            <w:sz w:val="24"/>
            <w:szCs w:val="24"/>
            <w:u w:val="single"/>
          </w:rPr>
          <w:t>sekretariat@opera.krakow.pl</w:t>
        </w:r>
      </w:hyperlink>
      <w:r>
        <w:rPr>
          <w:sz w:val="24"/>
          <w:szCs w:val="24"/>
        </w:rPr>
        <w:t xml:space="preserve"> .</w:t>
      </w:r>
    </w:p>
    <w:p w:rsidR="00F423AB" w:rsidRDefault="000138CC">
      <w:pPr>
        <w:pStyle w:val="normal"/>
        <w:numPr>
          <w:ilvl w:val="3"/>
          <w:numId w:val="1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Od dnia wdrożenia obowiązku w zakresie przekazywania faktur za pośrednictwem Krajowego Systemu eFaktury (KSeF), wystawione faktury przekazuje się za pośrednictwem tego systemu.</w:t>
      </w:r>
    </w:p>
    <w:p w:rsidR="00F423AB" w:rsidRDefault="000138CC">
      <w:pPr>
        <w:pStyle w:val="Nagwek2"/>
        <w:ind w:left="360"/>
      </w:pPr>
      <w:bookmarkStart w:id="13" w:name="_yobtyzvg5czb" w:colFirst="0" w:colLast="0"/>
      <w:bookmarkEnd w:id="13"/>
      <w:r>
        <w:t>§ 5</w:t>
      </w:r>
    </w:p>
    <w:p w:rsidR="00F423AB" w:rsidRDefault="000138CC">
      <w:pPr>
        <w:pStyle w:val="Nagwek2"/>
        <w:ind w:left="360"/>
      </w:pPr>
      <w:bookmarkStart w:id="14" w:name="_gnydue1wnppu" w:colFirst="0" w:colLast="0"/>
      <w:bookmarkEnd w:id="14"/>
      <w:r>
        <w:t>Gwarancja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Dostawca gwarantuje, że przedmiot umowy dostarczony w ramach realizacji umowy (w tym każdy jego element z osobna) jest fabrycznie nowy, </w:t>
      </w:r>
      <w:r>
        <w:rPr>
          <w:sz w:val="24"/>
          <w:szCs w:val="24"/>
        </w:rPr>
        <w:t xml:space="preserve">nieużywany </w:t>
      </w:r>
      <w:r>
        <w:rPr>
          <w:color w:val="000000"/>
          <w:sz w:val="24"/>
          <w:szCs w:val="24"/>
        </w:rPr>
        <w:t>i nie posiada wad.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przedmiot umowy Dostawca udziela gwarancji na okres </w:t>
      </w:r>
      <w:r>
        <w:rPr>
          <w:sz w:val="24"/>
          <w:szCs w:val="24"/>
        </w:rPr>
        <w:t xml:space="preserve">…………. miesięcy </w:t>
      </w:r>
      <w:r>
        <w:rPr>
          <w:color w:val="000000"/>
          <w:sz w:val="24"/>
          <w:szCs w:val="24"/>
        </w:rPr>
        <w:t xml:space="preserve"> liczony od dnia pod</w:t>
      </w:r>
      <w:r>
        <w:rPr>
          <w:color w:val="000000"/>
          <w:sz w:val="24"/>
          <w:szCs w:val="24"/>
        </w:rPr>
        <w:t xml:space="preserve">pisania protokołu zdawczo – odbiorczego na </w:t>
      </w:r>
      <w:r>
        <w:rPr>
          <w:sz w:val="24"/>
          <w:szCs w:val="24"/>
        </w:rPr>
        <w:t>p</w:t>
      </w:r>
      <w:r>
        <w:rPr>
          <w:color w:val="000000"/>
          <w:sz w:val="24"/>
          <w:szCs w:val="24"/>
        </w:rPr>
        <w:t xml:space="preserve">rzedmiot </w:t>
      </w:r>
      <w:r>
        <w:rPr>
          <w:sz w:val="24"/>
          <w:szCs w:val="24"/>
        </w:rPr>
        <w:t>u</w:t>
      </w:r>
      <w:r>
        <w:rPr>
          <w:color w:val="000000"/>
          <w:sz w:val="24"/>
          <w:szCs w:val="24"/>
        </w:rPr>
        <w:t>mowy.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W okresie gwarancji Dostawca będzie nieodpłatnie usuwał wszystkie wady przedmiotu umowy.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Zamawiający może dochodzić roszczeń wynikających z gwarancji także po upływie okresu gwarancji, jeżeli doko</w:t>
      </w:r>
      <w:r>
        <w:rPr>
          <w:color w:val="000000"/>
          <w:sz w:val="24"/>
          <w:szCs w:val="24"/>
        </w:rPr>
        <w:t>nał zgłoszenia wady przed jego upływem.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Zgłoszenia reklamacyjne kierowane będą według wyboru Zamawiającego na adres e-mail Dostawcy: lub pisemnie na adres siedziby Dostawcy.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Dostawca zobowiązany jest do usunięcia wady w terminie nie dłuższym niż 5 dni kale</w:t>
      </w:r>
      <w:r>
        <w:rPr>
          <w:color w:val="000000"/>
          <w:sz w:val="24"/>
          <w:szCs w:val="24"/>
        </w:rPr>
        <w:t>ndarzowych od daty jej zgłoszenia.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Okres gwarancji odpowiednio w przypadku dokonania:</w:t>
      </w:r>
    </w:p>
    <w:p w:rsidR="00F423AB" w:rsidRDefault="000138CC">
      <w:pPr>
        <w:pStyle w:val="normal"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naprawy, </w:t>
      </w:r>
      <w:r>
        <w:rPr>
          <w:sz w:val="24"/>
          <w:szCs w:val="24"/>
        </w:rPr>
        <w:t>nie będącej</w:t>
      </w:r>
      <w:r>
        <w:rPr>
          <w:color w:val="000000"/>
          <w:sz w:val="24"/>
          <w:szCs w:val="24"/>
        </w:rPr>
        <w:t xml:space="preserve"> istotną naprawą przedmiotu umowy - ulegnie przedłużeniu o okres wyłączenia przedmiotu umowy z eksploatacji w związku ze stwierdzeniem wady.</w:t>
      </w:r>
    </w:p>
    <w:p w:rsidR="00F423AB" w:rsidRDefault="000138CC">
      <w:pPr>
        <w:pStyle w:val="normal"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wymiany albo istotnej naprawy przedmiotu umowy - rozpocznie bieg na nowo od dnia dostarczenia wymienionego lub zwrócenia naprawionego przedmiotu umowy. Jeżeli Dostawca wymienił tylko część przedmiotu umowy, postanowienie to stosuje się odpowiednio do częśc</w:t>
      </w:r>
      <w:r>
        <w:rPr>
          <w:color w:val="000000"/>
          <w:sz w:val="24"/>
          <w:szCs w:val="24"/>
        </w:rPr>
        <w:t xml:space="preserve">i wymienionej. 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Postanowienia niniejszego paragrafu nie ograniczają ani nie wyłączają uprawnień Zamawiającego z tytułu rękojmi za wady, która może być przez Zamawiającego realizowana niezależnie od uprawnień gwarancyjnych opisanych w niniejszym paragrafie.</w:t>
      </w:r>
    </w:p>
    <w:p w:rsidR="00F423AB" w:rsidRDefault="000138CC">
      <w:pPr>
        <w:pStyle w:val="normal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Dostawca udziela Zamawiającemu rękojmi za wady na okres tożsamy do okresu gwarancji.</w:t>
      </w:r>
    </w:p>
    <w:p w:rsidR="00F423AB" w:rsidRDefault="000138CC">
      <w:pPr>
        <w:pStyle w:val="Nagwek2"/>
        <w:widowControl w:val="0"/>
        <w:shd w:val="clear" w:color="auto" w:fill="FFFFFF"/>
        <w:tabs>
          <w:tab w:val="left" w:pos="426"/>
        </w:tabs>
      </w:pPr>
      <w:bookmarkStart w:id="15" w:name="_xk3glxmmnux5" w:colFirst="0" w:colLast="0"/>
      <w:bookmarkEnd w:id="15"/>
      <w:r>
        <w:t>§ 6</w:t>
      </w:r>
    </w:p>
    <w:p w:rsidR="00F423AB" w:rsidRDefault="000138CC">
      <w:pPr>
        <w:pStyle w:val="Nagwek2"/>
        <w:widowControl w:val="0"/>
        <w:shd w:val="clear" w:color="auto" w:fill="FFFFFF"/>
        <w:tabs>
          <w:tab w:val="left" w:pos="360"/>
        </w:tabs>
      </w:pPr>
      <w:bookmarkStart w:id="16" w:name="_ucvrpgadi5r8" w:colFirst="0" w:colLast="0"/>
      <w:bookmarkEnd w:id="16"/>
      <w:r>
        <w:t>Ubezpieczenie OC</w:t>
      </w:r>
    </w:p>
    <w:p w:rsidR="00F423AB" w:rsidRDefault="000138CC">
      <w:pPr>
        <w:pStyle w:val="normal"/>
        <w:tabs>
          <w:tab w:val="left" w:pos="426"/>
        </w:tabs>
        <w:spacing w:before="80" w:after="80" w:line="276" w:lineRule="auto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Wykonawca oświadcza, że posiada i będzie utrzymywał przez cały okres obowiązywania niniejszej Umowy, umowę ubezpieczenia odpowiedzialności cywilnej za szkody osobowe i rzeczowe wraz z ich następstwami wyrządzone przez Wykonawcę osobom trzecim, w tym Zamawi</w:t>
      </w:r>
      <w:r>
        <w:rPr>
          <w:sz w:val="24"/>
          <w:szCs w:val="24"/>
        </w:rPr>
        <w:t>ającemu w związku z prowadzeniem działalności gospodarczej, w wysokości minimum 500 000,00  zł. Kopia aktualnej polisy OC stanowi załącznik nr 3 do umowy. W każdym przypadku, gdy okres obowiązywania polisy ubezpieczenia będzie krótszy, aniżeli czas trwania</w:t>
      </w:r>
      <w:r>
        <w:rPr>
          <w:sz w:val="24"/>
          <w:szCs w:val="24"/>
        </w:rPr>
        <w:t xml:space="preserve"> Umowy, Wykonawca, w terminie nie później niż 14 dni przed jej wygaśnięciem, przedłoży Zamawiającemu kserokopię nowej polisy.</w:t>
      </w:r>
    </w:p>
    <w:p w:rsidR="00F423AB" w:rsidRDefault="000138CC">
      <w:pPr>
        <w:pStyle w:val="Nagwek2"/>
      </w:pPr>
      <w:bookmarkStart w:id="17" w:name="_5antrgi84ev9" w:colFirst="0" w:colLast="0"/>
      <w:bookmarkEnd w:id="17"/>
      <w:r>
        <w:t>§ 7</w:t>
      </w:r>
    </w:p>
    <w:p w:rsidR="00F423AB" w:rsidRDefault="000138CC">
      <w:pPr>
        <w:pStyle w:val="Nagwek2"/>
      </w:pPr>
      <w:bookmarkStart w:id="18" w:name="_c6acys7o1367" w:colFirst="0" w:colLast="0"/>
      <w:bookmarkEnd w:id="18"/>
      <w:r>
        <w:t>Odpowiedzialność i kary umowne</w:t>
      </w:r>
    </w:p>
    <w:p w:rsidR="00F423AB" w:rsidRDefault="000138CC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Dostawca zapłaci Zamawiającemu kary umowne w przypadku: </w:t>
      </w:r>
    </w:p>
    <w:p w:rsidR="00F423AB" w:rsidRDefault="000138CC">
      <w:pPr>
        <w:pStyle w:val="normal"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zwłoki w dostawie przedmiotu umowy w s</w:t>
      </w:r>
      <w:r>
        <w:rPr>
          <w:color w:val="000000"/>
          <w:sz w:val="24"/>
          <w:szCs w:val="24"/>
        </w:rPr>
        <w:t xml:space="preserve">tosunku do terminu wskazanego w § 2 ust. 1, w wysokości 0,5 % wynagrodzenia netto wskazanego w § 4 ust. 1 za każdy dzień zwłoki, </w:t>
      </w:r>
    </w:p>
    <w:p w:rsidR="00F423AB" w:rsidRDefault="000138CC">
      <w:pPr>
        <w:pStyle w:val="normal"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zwłoki w usunięciu wad </w:t>
      </w:r>
      <w:r>
        <w:rPr>
          <w:sz w:val="24"/>
          <w:szCs w:val="24"/>
        </w:rPr>
        <w:t xml:space="preserve">(w tym braków ilościowych) </w:t>
      </w:r>
      <w:r>
        <w:rPr>
          <w:color w:val="000000"/>
          <w:sz w:val="24"/>
          <w:szCs w:val="24"/>
        </w:rPr>
        <w:t>stwierdzonych w trakcie odbioru przedmiotu umowy w stosunku do terminu wskaz</w:t>
      </w:r>
      <w:r>
        <w:rPr>
          <w:color w:val="000000"/>
          <w:sz w:val="24"/>
          <w:szCs w:val="24"/>
        </w:rPr>
        <w:t xml:space="preserve">anego w § 3 ust. 3, w wysokości 0,5 % wynagrodzenia netto wskazanego w § 4 ust. 1 za każdy dzień zwłoki, </w:t>
      </w:r>
    </w:p>
    <w:p w:rsidR="00F423AB" w:rsidRDefault="000138CC">
      <w:pPr>
        <w:pStyle w:val="normal"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zwłoki w usunięciu wad stwierdzonych w okresie gwarancji </w:t>
      </w:r>
      <w:r>
        <w:rPr>
          <w:sz w:val="24"/>
          <w:szCs w:val="24"/>
        </w:rPr>
        <w:t xml:space="preserve">w stosunku do terminu wskazanego w § 5 ust. 6 </w:t>
      </w:r>
      <w:r>
        <w:rPr>
          <w:color w:val="000000"/>
          <w:sz w:val="24"/>
          <w:szCs w:val="24"/>
        </w:rPr>
        <w:t>w wysokości 0,5 % wynagrodzenia netto wskazaneg</w:t>
      </w:r>
      <w:r>
        <w:rPr>
          <w:color w:val="000000"/>
          <w:sz w:val="24"/>
          <w:szCs w:val="24"/>
        </w:rPr>
        <w:t xml:space="preserve">o w § 4 ust. 1 za każdy dzień zwłoki, </w:t>
      </w:r>
    </w:p>
    <w:p w:rsidR="00F423AB" w:rsidRDefault="000138CC">
      <w:pPr>
        <w:pStyle w:val="normal"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70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 tytułu rozwiązania umowy (w tym również odstąpienia od umowy) z przyczyn leżących po stronie Dostawcy, w wysokości 15% wynagrodzenia netto, o którym mowa § 4 ust. 1.</w:t>
      </w:r>
    </w:p>
    <w:p w:rsidR="00F423AB" w:rsidRDefault="000138CC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Kary, o których mowa w ust. 1, Dostawca zapłaci n</w:t>
      </w:r>
      <w:r>
        <w:rPr>
          <w:color w:val="000000"/>
          <w:sz w:val="24"/>
          <w:szCs w:val="24"/>
        </w:rPr>
        <w:t xml:space="preserve">a wskazany przez Zamawiającego rachunek bankowy przelewem, w terminie 7 dni kalendarzowych od dnia doręczenia mu żądania zapłaty danej kary umownej. </w:t>
      </w:r>
    </w:p>
    <w:p w:rsidR="00F423AB" w:rsidRDefault="000138CC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Maksymalna łączna kwota kar umownych ograniczona jest do 15% wartości wynagrodzenia netto, o której mowa §</w:t>
      </w:r>
      <w:r>
        <w:rPr>
          <w:color w:val="000000"/>
          <w:sz w:val="24"/>
          <w:szCs w:val="24"/>
        </w:rPr>
        <w:t xml:space="preserve"> 4 ust. 1.</w:t>
      </w:r>
    </w:p>
    <w:p w:rsidR="00F423AB" w:rsidRDefault="000138CC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Jeżeli zastrzeżona kara umowna nie pokryje poniesionej szkody, </w:t>
      </w:r>
      <w:r>
        <w:rPr>
          <w:sz w:val="24"/>
          <w:szCs w:val="24"/>
        </w:rPr>
        <w:t>Zamawiający</w:t>
      </w:r>
      <w:r>
        <w:rPr>
          <w:color w:val="000000"/>
          <w:sz w:val="24"/>
          <w:szCs w:val="24"/>
        </w:rPr>
        <w:t xml:space="preserve"> mo</w:t>
      </w:r>
      <w:r>
        <w:rPr>
          <w:sz w:val="24"/>
          <w:szCs w:val="24"/>
        </w:rPr>
        <w:t>że</w:t>
      </w:r>
      <w:r>
        <w:rPr>
          <w:color w:val="000000"/>
          <w:sz w:val="24"/>
          <w:szCs w:val="24"/>
        </w:rPr>
        <w:t xml:space="preserve"> dochodzić odszkodowania uzupełniającego na zasadach ogólnych.</w:t>
      </w:r>
    </w:p>
    <w:p w:rsidR="00F423AB" w:rsidRDefault="000138CC">
      <w:pPr>
        <w:pStyle w:val="Nagwek2"/>
      </w:pPr>
      <w:bookmarkStart w:id="19" w:name="_khg0rfich5en" w:colFirst="0" w:colLast="0"/>
      <w:bookmarkEnd w:id="19"/>
      <w:r>
        <w:t>§ 8</w:t>
      </w:r>
    </w:p>
    <w:p w:rsidR="00F423AB" w:rsidRDefault="000138CC">
      <w:pPr>
        <w:pStyle w:val="Nagwek2"/>
      </w:pPr>
      <w:bookmarkStart w:id="20" w:name="_zhul2kufamdh" w:colFirst="0" w:colLast="0"/>
      <w:bookmarkEnd w:id="20"/>
      <w:r>
        <w:t>Rozwiązanie umowy</w:t>
      </w:r>
    </w:p>
    <w:p w:rsidR="00F423AB" w:rsidRDefault="000138CC">
      <w:pPr>
        <w:pStyle w:val="normal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Niezależnie od przyczyn wskazanych w treści przepisów prawa Zamawiający uprawniony jest do odstąpienia od niniejszej Umowy w przypadkach wskazanych w ust. 2. W celu uchylenia wątpliwości, Strony zgodnie potwierdzają, że zapisy niniejszej Umowy nie stanowią</w:t>
      </w:r>
      <w:r>
        <w:rPr>
          <w:color w:val="000000"/>
          <w:sz w:val="24"/>
          <w:szCs w:val="24"/>
        </w:rPr>
        <w:t xml:space="preserve"> modyfikacji podstaw do rozwiązania/odstąpienia od Umowy wynikających z przepisów prawa i jako takie powinny być traktowane jako niezależne podstawy do odstąpienia od Umowy.</w:t>
      </w:r>
    </w:p>
    <w:p w:rsidR="00F423AB" w:rsidRDefault="000138CC">
      <w:pPr>
        <w:pStyle w:val="normal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Zamawiający ma także prawo odstąpienia od umowy w całości lub części w terminie 30</w:t>
      </w:r>
      <w:r>
        <w:rPr>
          <w:color w:val="000000"/>
          <w:sz w:val="24"/>
          <w:szCs w:val="24"/>
        </w:rPr>
        <w:t xml:space="preserve"> dni od zaistnienia którejkolwiek z poniższych okoliczności, jeżeli Dostawca: </w:t>
      </w:r>
    </w:p>
    <w:p w:rsidR="00F423AB" w:rsidRDefault="000138CC">
      <w:pPr>
        <w:pStyle w:val="normal"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99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nie dostarczył którejkolwiek części przedmiotu umowy w terminie i pozostaje w zwłoce dłużej niż 15 dni roboczych od terminu wskazanego w § 2 ust. 1, </w:t>
      </w:r>
    </w:p>
    <w:p w:rsidR="00F423AB" w:rsidRDefault="000138CC">
      <w:pPr>
        <w:pStyle w:val="normal"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ind w:left="99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nie usunął stwierdzonej w t</w:t>
      </w:r>
      <w:r>
        <w:rPr>
          <w:color w:val="000000"/>
          <w:sz w:val="24"/>
          <w:szCs w:val="24"/>
        </w:rPr>
        <w:t>rakcie odbiorów wady lub braków w terminie 15 dni roboczych od terminu wskazanego w § 2 ust. 1.</w:t>
      </w:r>
    </w:p>
    <w:p w:rsidR="00F423AB" w:rsidRDefault="000138CC">
      <w:pPr>
        <w:pStyle w:val="Nagwek2"/>
      </w:pPr>
      <w:bookmarkStart w:id="21" w:name="_gf7svytbfhn7" w:colFirst="0" w:colLast="0"/>
      <w:bookmarkEnd w:id="21"/>
      <w:r>
        <w:t>§ 9</w:t>
      </w:r>
    </w:p>
    <w:p w:rsidR="00F423AB" w:rsidRDefault="000138CC">
      <w:pPr>
        <w:pStyle w:val="Nagwek2"/>
      </w:pPr>
      <w:bookmarkStart w:id="22" w:name="_vucvw2gs2mgk" w:colFirst="0" w:colLast="0"/>
      <w:bookmarkEnd w:id="22"/>
      <w:r>
        <w:t>Zmiany umowy</w:t>
      </w:r>
    </w:p>
    <w:p w:rsidR="00F423AB" w:rsidRDefault="000138CC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Zmiana postanowień zawartej umowy może nastąpić w sytuacji: </w:t>
      </w:r>
    </w:p>
    <w:p w:rsidR="00F423AB" w:rsidRDefault="000138CC">
      <w:pPr>
        <w:pStyle w:val="normal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zmiany ustawowej stawki podatku VAT, obowiązującej dla dostaw objętych przedmiotem zamówienia, jedynie w zakresie uzasadnionym zmianą stawki tego podatku,</w:t>
      </w:r>
    </w:p>
    <w:p w:rsidR="00F423AB" w:rsidRDefault="000138CC">
      <w:pPr>
        <w:pStyle w:val="normal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 której mowa w art. 455 ustawy z dnia 11 września 2019 r. – Prawo zamówień publicznych </w:t>
      </w:r>
    </w:p>
    <w:p w:rsidR="00F423AB" w:rsidRDefault="000138CC">
      <w:pPr>
        <w:pStyle w:val="normal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Zmiana umowy</w:t>
      </w:r>
      <w:r>
        <w:rPr>
          <w:color w:val="000000"/>
          <w:sz w:val="24"/>
          <w:szCs w:val="24"/>
        </w:rPr>
        <w:t xml:space="preserve"> wymaga aneksu w formie pisemnej pod rygorem nieważności. Podstawą zmiany umowy będzie Protokół konieczności, zatwierdzony przez obie strony, określający przyczyny zmiany i potwierdzający wystąpienie okoliczności uzasadniających wprowadzenie zmiany, który </w:t>
      </w:r>
      <w:r>
        <w:rPr>
          <w:color w:val="000000"/>
          <w:sz w:val="24"/>
          <w:szCs w:val="24"/>
        </w:rPr>
        <w:t xml:space="preserve">będzie załącznikiem do aneksu zmieniającego umowę. </w:t>
      </w:r>
    </w:p>
    <w:p w:rsidR="00F423AB" w:rsidRDefault="000138CC">
      <w:pPr>
        <w:pStyle w:val="Nagwek2"/>
      </w:pPr>
      <w:bookmarkStart w:id="23" w:name="_wspz8pwd6t6s" w:colFirst="0" w:colLast="0"/>
      <w:bookmarkEnd w:id="23"/>
      <w:r>
        <w:t>§ 10</w:t>
      </w:r>
    </w:p>
    <w:p w:rsidR="00F423AB" w:rsidRDefault="000138CC">
      <w:pPr>
        <w:pStyle w:val="Nagwek2"/>
      </w:pPr>
      <w:bookmarkStart w:id="24" w:name="_yefd3kh1uoya" w:colFirst="0" w:colLast="0"/>
      <w:bookmarkEnd w:id="24"/>
      <w:r>
        <w:t>Przedstawiciele Stron</w:t>
      </w:r>
    </w:p>
    <w:p w:rsidR="00F423AB" w:rsidRDefault="000138CC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Przedstawicielami do kontaktu w trakcie realizacji umowy są:  </w:t>
      </w:r>
    </w:p>
    <w:p w:rsidR="00F423AB" w:rsidRDefault="000138CC">
      <w:pPr>
        <w:pStyle w:val="normal"/>
        <w:numPr>
          <w:ilvl w:val="1"/>
          <w:numId w:val="9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</w:rPr>
      </w:pPr>
      <w:r>
        <w:rPr>
          <w:sz w:val="24"/>
          <w:szCs w:val="24"/>
        </w:rPr>
        <w:t>ze strony Zamawiającego …………………… tel. ……………………</w:t>
      </w:r>
      <w:r>
        <w:rPr>
          <w:sz w:val="24"/>
          <w:szCs w:val="24"/>
          <w:highlight w:val="white"/>
        </w:rPr>
        <w:t xml:space="preserve"> </w:t>
      </w:r>
      <w:r>
        <w:rPr>
          <w:sz w:val="24"/>
          <w:szCs w:val="24"/>
        </w:rPr>
        <w:t>adres e-mail: ………………….</w:t>
      </w:r>
    </w:p>
    <w:p w:rsidR="00F423AB" w:rsidRDefault="000138CC">
      <w:pPr>
        <w:pStyle w:val="normal"/>
        <w:numPr>
          <w:ilvl w:val="1"/>
          <w:numId w:val="9"/>
        </w:numPr>
        <w:spacing w:before="80" w:after="80" w:line="276" w:lineRule="auto"/>
        <w:jc w:val="both"/>
      </w:pPr>
      <w:r>
        <w:rPr>
          <w:sz w:val="24"/>
          <w:szCs w:val="24"/>
        </w:rPr>
        <w:t>a.</w:t>
      </w:r>
      <w:r>
        <w:rPr>
          <w:sz w:val="14"/>
          <w:szCs w:val="14"/>
        </w:rPr>
        <w:tab/>
      </w:r>
      <w:r>
        <w:rPr>
          <w:sz w:val="24"/>
          <w:szCs w:val="24"/>
        </w:rPr>
        <w:t>ze strony Dostawcy……………, tel…………………… adres e-mail: ………………..</w:t>
      </w:r>
    </w:p>
    <w:p w:rsidR="00F423AB" w:rsidRDefault="000138CC">
      <w:pPr>
        <w:pStyle w:val="normal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Zmiana osób, o których mowa w ust. 1 może nastąpić poprzez pisemne powiadomienie drugiej strony i nie wymaga sporządzenia aneksu do umowy.</w:t>
      </w:r>
    </w:p>
    <w:p w:rsidR="00F423AB" w:rsidRDefault="000138CC">
      <w:pPr>
        <w:pStyle w:val="normal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Osoby wskazane w ust. 1 nie są uprawnione do dokonywania </w:t>
      </w:r>
      <w:r>
        <w:rPr>
          <w:color w:val="000000"/>
          <w:sz w:val="24"/>
          <w:szCs w:val="24"/>
        </w:rPr>
        <w:t>zmian w treści umowy.</w:t>
      </w:r>
    </w:p>
    <w:p w:rsidR="00F423AB" w:rsidRDefault="000138CC">
      <w:pPr>
        <w:pStyle w:val="Nagwek2"/>
        <w:ind w:left="-74"/>
      </w:pPr>
      <w:bookmarkStart w:id="25" w:name="_vx3wgg1o2d3w" w:colFirst="0" w:colLast="0"/>
      <w:bookmarkEnd w:id="25"/>
      <w:r>
        <w:t>§ 11</w:t>
      </w:r>
    </w:p>
    <w:p w:rsidR="00F423AB" w:rsidRDefault="000138CC">
      <w:pPr>
        <w:pStyle w:val="Nagwek2"/>
      </w:pPr>
      <w:bookmarkStart w:id="26" w:name="_g1k5ph2oes4e" w:colFirst="0" w:colLast="0"/>
      <w:bookmarkEnd w:id="26"/>
      <w:r>
        <w:t>Siła wyższa</w:t>
      </w:r>
    </w:p>
    <w:p w:rsidR="00F423AB" w:rsidRDefault="000138CC">
      <w:pPr>
        <w:pStyle w:val="normal"/>
        <w:numPr>
          <w:ilvl w:val="0"/>
          <w:numId w:val="11"/>
        </w:numPr>
        <w:spacing w:before="80" w:after="80" w:line="276" w:lineRule="auto"/>
        <w:ind w:left="426" w:hanging="426"/>
        <w:jc w:val="both"/>
        <w:rPr>
          <w:color w:val="00000A"/>
        </w:rPr>
      </w:pPr>
      <w:r>
        <w:rPr>
          <w:color w:val="00000A"/>
          <w:sz w:val="24"/>
          <w:szCs w:val="24"/>
        </w:rPr>
        <w:t>Żadna ze Stron umowy nie będzie odpowiedzialna za niewykonanie lub nienależyte wykonanie zobowiązań wynikających z umowy spowodowane przez okoliczności traktowane jako siła wyższa.</w:t>
      </w:r>
    </w:p>
    <w:p w:rsidR="00F423AB" w:rsidRDefault="000138CC">
      <w:pPr>
        <w:pStyle w:val="normal"/>
        <w:numPr>
          <w:ilvl w:val="0"/>
          <w:numId w:val="11"/>
        </w:numPr>
        <w:spacing w:before="80" w:after="80" w:line="276" w:lineRule="auto"/>
        <w:ind w:left="426" w:hanging="426"/>
        <w:jc w:val="both"/>
      </w:pPr>
      <w:r>
        <w:rPr>
          <w:color w:val="000000"/>
          <w:sz w:val="24"/>
          <w:szCs w:val="24"/>
        </w:rPr>
        <w:t>Siła wyższa rozumiana jest jako zdar</w:t>
      </w:r>
      <w:r>
        <w:rPr>
          <w:color w:val="000000"/>
          <w:sz w:val="24"/>
          <w:szCs w:val="24"/>
        </w:rPr>
        <w:t>zenie nagłe, nadzwyczajne, zewnętrzne, niemożliwe do przewidzenia, którego skutkom nie można zapobiec, takie jak, w szczególności: katastrofalne zjawiska wywołane działaniem sił natury jak powódź, huragan, trzęsienie ziemi, pożar, akty władzy publicznej, d</w:t>
      </w:r>
      <w:r>
        <w:rPr>
          <w:color w:val="000000"/>
          <w:sz w:val="24"/>
          <w:szCs w:val="24"/>
        </w:rPr>
        <w:t>ziałania zbrojne, akty terrorystyczne oraz inne zjawiska społeczne lub polityczne o skali katastrofalnej</w:t>
      </w:r>
      <w:r>
        <w:rPr>
          <w:sz w:val="24"/>
          <w:szCs w:val="24"/>
        </w:rPr>
        <w:t>.</w:t>
      </w:r>
    </w:p>
    <w:p w:rsidR="00F423AB" w:rsidRDefault="000138CC">
      <w:pPr>
        <w:pStyle w:val="normal"/>
        <w:numPr>
          <w:ilvl w:val="0"/>
          <w:numId w:val="11"/>
        </w:numPr>
        <w:spacing w:before="80" w:after="80" w:line="276" w:lineRule="auto"/>
        <w:ind w:left="426" w:hanging="426"/>
        <w:jc w:val="both"/>
        <w:rPr>
          <w:color w:val="000000"/>
        </w:rPr>
      </w:pPr>
      <w:r>
        <w:rPr>
          <w:color w:val="00000A"/>
          <w:sz w:val="24"/>
          <w:szCs w:val="24"/>
        </w:rPr>
        <w:t>W przypadku zaistnienia siły wyższej, Strona, której taka okoliczność uniemożliwia lub utrudnia prawidłowe wywiązanie się z jej zobowiązań niezwłoczni</w:t>
      </w:r>
      <w:r>
        <w:rPr>
          <w:color w:val="00000A"/>
          <w:sz w:val="24"/>
          <w:szCs w:val="24"/>
        </w:rPr>
        <w:t xml:space="preserve">e - nie później jednak niż w ciągu 14 dni (kalendarzowych) - powiadomi drugą Stronę o takich okolicznościach i ich przyczynie. </w:t>
      </w:r>
    </w:p>
    <w:p w:rsidR="00F423AB" w:rsidRDefault="000138CC">
      <w:pPr>
        <w:pStyle w:val="normal"/>
        <w:numPr>
          <w:ilvl w:val="0"/>
          <w:numId w:val="11"/>
        </w:numPr>
        <w:spacing w:before="80" w:after="80" w:line="276" w:lineRule="auto"/>
        <w:ind w:left="426" w:hanging="426"/>
        <w:jc w:val="both"/>
      </w:pPr>
      <w:r>
        <w:rPr>
          <w:color w:val="00000A"/>
          <w:sz w:val="24"/>
          <w:szCs w:val="24"/>
        </w:rPr>
        <w:t>W przypadku, o którym mowa w ust. 2 umowy każda ze Stron umowy może żądać przedstawienia dodatkowych oświadczeń lub dokumentów p</w:t>
      </w:r>
      <w:r>
        <w:rPr>
          <w:color w:val="00000A"/>
          <w:sz w:val="24"/>
          <w:szCs w:val="24"/>
        </w:rPr>
        <w:t>otwierdzających wpływ okoliczności związanych z zaistnieniem siły wyższej na należyte wykonanie umowy.</w:t>
      </w:r>
    </w:p>
    <w:p w:rsidR="00F423AB" w:rsidRDefault="000138CC">
      <w:pPr>
        <w:pStyle w:val="normal"/>
        <w:numPr>
          <w:ilvl w:val="0"/>
          <w:numId w:val="11"/>
        </w:numPr>
        <w:spacing w:before="80" w:after="80" w:line="276" w:lineRule="auto"/>
        <w:ind w:left="426" w:hanging="426"/>
        <w:jc w:val="both"/>
      </w:pPr>
      <w:r>
        <w:rPr>
          <w:color w:val="00000A"/>
          <w:sz w:val="24"/>
          <w:szCs w:val="24"/>
        </w:rPr>
        <w:t>Jeżeli Siła wyższa będzie trwała nieprzerwanie przez okres 30 dni lub dłużej, Strony mogą w drodze wzajemnego uzgodnienia rozwiązać Umowę bez nakładania na żadną ze Stron dalszych zobowiązań, oprócz płatności należnych z tytułu wykonanych dostaw.</w:t>
      </w:r>
    </w:p>
    <w:p w:rsidR="00F423AB" w:rsidRDefault="000138CC">
      <w:pPr>
        <w:pStyle w:val="Nagwek2"/>
      </w:pPr>
      <w:bookmarkStart w:id="27" w:name="_kqfulq81x9vc" w:colFirst="0" w:colLast="0"/>
      <w:bookmarkEnd w:id="27"/>
      <w:r>
        <w:t>§ 12</w:t>
      </w:r>
    </w:p>
    <w:p w:rsidR="00F423AB" w:rsidRDefault="000138CC">
      <w:pPr>
        <w:pStyle w:val="Nagwek2"/>
      </w:pPr>
      <w:bookmarkStart w:id="28" w:name="_u7nb0uwej4w0" w:colFirst="0" w:colLast="0"/>
      <w:bookmarkEnd w:id="28"/>
      <w:r>
        <w:t>RODO</w:t>
      </w:r>
    </w:p>
    <w:p w:rsidR="00F423AB" w:rsidRDefault="000138CC">
      <w:pPr>
        <w:pStyle w:val="normal"/>
        <w:numPr>
          <w:ilvl w:val="0"/>
          <w:numId w:val="10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Strony zobowiązują się, że będą przetwarzać udostępnione dane osobowe jedynie w celu wykonania umowy, zgodnie z Rozporządzeniem Parlamentu Europejskiego i Rady (UE) 2016/679 z dnia 27 kwietnia 2016 r. w sprawie ochrony osób fizycznych w związku z przetwar</w:t>
      </w:r>
      <w:r>
        <w:rPr>
          <w:sz w:val="24"/>
          <w:szCs w:val="24"/>
        </w:rPr>
        <w:t>zaniem danych osobowych i w sprawie swobodnego przepływu takich danych oraz uchylenia dyrektywy 95/46/WE (ogólne rozporządzenie o ochronie danych zwane dalej „Rozporządzeniem”).</w:t>
      </w:r>
    </w:p>
    <w:p w:rsidR="00F423AB" w:rsidRDefault="000138CC">
      <w:pPr>
        <w:pStyle w:val="normal"/>
        <w:numPr>
          <w:ilvl w:val="0"/>
          <w:numId w:val="10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Zamawiający oświadcza, że jest administratorem danych osobowych osób wskazanyc</w:t>
      </w:r>
      <w:r>
        <w:rPr>
          <w:sz w:val="24"/>
          <w:szCs w:val="24"/>
        </w:rPr>
        <w:t>h w niniejszej umowie jako działające w jego imieniu. Zamawiający w ramach niniejszej umowy udostępnia Dostawcy wyłącznie w związku i w celu wykonywania praw i obowiązków Stron wynikających lub pozostających w związku z realizacją niniejszej umowy następuj</w:t>
      </w:r>
      <w:r>
        <w:rPr>
          <w:sz w:val="24"/>
          <w:szCs w:val="24"/>
        </w:rPr>
        <w:t>ące dane osobowe: imię nazwisko, telefon służbowy i adres mail lub korespondencyjny swoich przedstawicieli wyznaczonych przez Zamawiającego do realizacji przedmiotu umowy, współpracy z Dostawcą w ramach umowy lub kontaktu  w związku z realizacją Umowy. Udo</w:t>
      </w:r>
      <w:r>
        <w:rPr>
          <w:sz w:val="24"/>
          <w:szCs w:val="24"/>
        </w:rPr>
        <w:t>stępnienie ma charakter jednorazowy.</w:t>
      </w:r>
    </w:p>
    <w:p w:rsidR="00F423AB" w:rsidRDefault="000138CC">
      <w:pPr>
        <w:pStyle w:val="normal"/>
        <w:numPr>
          <w:ilvl w:val="0"/>
          <w:numId w:val="10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Dostawca oświadcza, że jest administratorem dan</w:t>
      </w:r>
      <w:r w:rsidR="007B7A3E">
        <w:rPr>
          <w:sz w:val="24"/>
          <w:szCs w:val="24"/>
        </w:rPr>
        <w:t>ych osobowych osób wskazanych w </w:t>
      </w:r>
      <w:r>
        <w:rPr>
          <w:sz w:val="24"/>
          <w:szCs w:val="24"/>
        </w:rPr>
        <w:t>niniejszej umowie jako działające w jego imieniu. Dostawca w ramach niniejszej umowy udostępnia Zamawiającemu wyłącznie w związku i w celu w</w:t>
      </w:r>
      <w:r>
        <w:rPr>
          <w:sz w:val="24"/>
          <w:szCs w:val="24"/>
        </w:rPr>
        <w:t>ykonywania praw i obowiązków Stron wynikających lub pozostających w związku z realizacją niniejszej umowy następujące dane osobowe: imię nazwisko, telefon służbowy i adres mail lub korespondencyjny swoich przedstawicieli wyznaczonych przez Dostawcę do real</w:t>
      </w:r>
      <w:r>
        <w:rPr>
          <w:sz w:val="24"/>
          <w:szCs w:val="24"/>
        </w:rPr>
        <w:t>izacji przedmiotu umowy, współpracy z Zamawiającym w ramach umowy lub kontaktu  w związku z realizacją Umowy. Udostępnienie ma charakter jednorazowy.</w:t>
      </w:r>
    </w:p>
    <w:p w:rsidR="00F423AB" w:rsidRDefault="000138CC">
      <w:pPr>
        <w:pStyle w:val="normal"/>
        <w:numPr>
          <w:ilvl w:val="0"/>
          <w:numId w:val="10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Podmiot udostępniający dane drugiej Stronie oświadcza, że posiada podstawę prawną do udostępnienia danych </w:t>
      </w:r>
      <w:r>
        <w:rPr>
          <w:sz w:val="24"/>
          <w:szCs w:val="24"/>
        </w:rPr>
        <w:t>na potrzeby realizacji niniejszej umowy, tj. art. 6 ust. 1 lit. a) Rozporządzenia.</w:t>
      </w:r>
    </w:p>
    <w:p w:rsidR="00F423AB" w:rsidRDefault="000138CC">
      <w:pPr>
        <w:pStyle w:val="normal"/>
        <w:numPr>
          <w:ilvl w:val="0"/>
          <w:numId w:val="10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W celu uniknięcia wątpliwości, z chwilą udostępnienia danych, Strona przyjmująca staje się ich administratorem w rozumieniu art. 4 pkt 7 Rozporządzenia i tym samym w odniesi</w:t>
      </w:r>
      <w:r>
        <w:rPr>
          <w:sz w:val="24"/>
          <w:szCs w:val="24"/>
        </w:rPr>
        <w:t xml:space="preserve">eniu do udostępnionych danych spoczywają na nim wszystkie obowiązki administratora danych osobowych. </w:t>
      </w:r>
    </w:p>
    <w:p w:rsidR="00F423AB" w:rsidRDefault="000138CC">
      <w:pPr>
        <w:pStyle w:val="normal"/>
        <w:numPr>
          <w:ilvl w:val="0"/>
          <w:numId w:val="10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Strony zobowiązują się: </w:t>
      </w:r>
    </w:p>
    <w:p w:rsidR="00F423AB" w:rsidRDefault="000138CC">
      <w:pPr>
        <w:pStyle w:val="normal"/>
        <w:numPr>
          <w:ilvl w:val="0"/>
          <w:numId w:val="12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udzielać sobie wzajemnie wszelkich informacji niezbędnych dla wykazania wywiązywania się ze wszystkich obowiązków określonych w U</w:t>
      </w:r>
      <w:r>
        <w:rPr>
          <w:sz w:val="24"/>
          <w:szCs w:val="24"/>
        </w:rPr>
        <w:t xml:space="preserve">mowie oraz przepisach prawa, spoczywających na Stronach jako administratorach danych osobowych, </w:t>
      </w:r>
    </w:p>
    <w:p w:rsidR="00F423AB" w:rsidRDefault="000138CC">
      <w:pPr>
        <w:pStyle w:val="normal"/>
        <w:numPr>
          <w:ilvl w:val="0"/>
          <w:numId w:val="12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w przypadku sporów, roszczeń, skarg związanych z realizacją Umowy na płaszczyźnie ochrony danych osobowych, informować się nawzajem oraz podejmować wszelkie dz</w:t>
      </w:r>
      <w:r>
        <w:rPr>
          <w:sz w:val="24"/>
          <w:szCs w:val="24"/>
        </w:rPr>
        <w:t xml:space="preserve">iałania, przekazywać dokumenty oraz wykonywać inne czynności, jeżeli będą konieczne do ochrony interesów drugiej Strony </w:t>
      </w:r>
    </w:p>
    <w:p w:rsidR="00F423AB" w:rsidRDefault="000138CC">
      <w:pPr>
        <w:pStyle w:val="normal"/>
        <w:numPr>
          <w:ilvl w:val="0"/>
          <w:numId w:val="12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nawzajem informować się, bez uzasadnionej zwłoki, o naruszeniach bezpieczeństwa danych, jeżeli naruszenie to może mieć wpływ na realiza</w:t>
      </w:r>
      <w:r>
        <w:rPr>
          <w:sz w:val="24"/>
          <w:szCs w:val="24"/>
        </w:rPr>
        <w:t xml:space="preserve">cję obowiązków przez drugą Stronę lub może skutkować jej odpowiedzialnością. </w:t>
      </w:r>
    </w:p>
    <w:p w:rsidR="00F423AB" w:rsidRDefault="000138CC">
      <w:pPr>
        <w:pStyle w:val="normal"/>
        <w:numPr>
          <w:ilvl w:val="0"/>
          <w:numId w:val="10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W wypełnieniu ciążącego na Zamawiającym obowiązku informacyjnego, Dostawca zobowiązuje się przekazać w imieniu Zamawiającego osobom, których dane osobowe Dostawca wskazał w ninie</w:t>
      </w:r>
      <w:r>
        <w:rPr>
          <w:sz w:val="24"/>
          <w:szCs w:val="24"/>
        </w:rPr>
        <w:t>jszej Umowie, następujące informacje: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Administratorem Pani/Pana danych osobowych jes</w:t>
      </w:r>
      <w:r w:rsidR="007B7A3E">
        <w:rPr>
          <w:sz w:val="24"/>
          <w:szCs w:val="24"/>
        </w:rPr>
        <w:t>t Opera Krakowska w Krakowie, z </w:t>
      </w:r>
      <w:r>
        <w:rPr>
          <w:sz w:val="24"/>
          <w:szCs w:val="24"/>
        </w:rPr>
        <w:t>siedzibą: ul. Lubicz 48, 31-512 Kraków (dalej Opera). Dane kontaktowe: e-mail: opera@opera.krakow.pl, tel.: +48122966101.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Osobą do kontaktu </w:t>
      </w:r>
      <w:r>
        <w:rPr>
          <w:sz w:val="24"/>
          <w:szCs w:val="24"/>
        </w:rPr>
        <w:t>w sprawach dotyczących ochrony danych osobowych jest inspektor ochrony danych, z którym można się skontaktować za pośrednictwem poczty elektronicznej na adres: odo@opera.krakow.pl lub listownie na podany powyżej adres Opery, umieszczając dopisek „Do inspek</w:t>
      </w:r>
      <w:r>
        <w:rPr>
          <w:sz w:val="24"/>
          <w:szCs w:val="24"/>
        </w:rPr>
        <w:t>tora ochrony danych”.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sz w:val="24"/>
          <w:szCs w:val="24"/>
        </w:rPr>
        <w:t xml:space="preserve">Pani/Pana dane osobowe będą przetwarzane w celu kontaktu w związku z realizacją umowy nr </w:t>
      </w:r>
      <w:r>
        <w:rPr>
          <w:b/>
          <w:bCs/>
          <w:sz w:val="24"/>
          <w:szCs w:val="24"/>
        </w:rPr>
        <w:t>……………………</w:t>
      </w:r>
      <w:r>
        <w:rPr>
          <w:sz w:val="24"/>
          <w:szCs w:val="24"/>
        </w:rPr>
        <w:t xml:space="preserve"> na podstawie art. 6 ust. 1 lit. b i e Rozporządzenia.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sz w:val="24"/>
          <w:szCs w:val="24"/>
        </w:rPr>
        <w:t xml:space="preserve">W związku z realizacją umowy nr </w:t>
      </w:r>
      <w:r>
        <w:rPr>
          <w:b/>
          <w:bCs/>
          <w:sz w:val="24"/>
          <w:szCs w:val="24"/>
        </w:rPr>
        <w:t>……………………..</w:t>
      </w:r>
      <w:r>
        <w:rPr>
          <w:sz w:val="24"/>
          <w:szCs w:val="24"/>
        </w:rPr>
        <w:t xml:space="preserve"> będziemy przetwarzać takie dane jak: imię, nazwisko, numer telefonu, adres korespondencji i e-mail.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W związku z przetwarzaniem danych w celu wskazanym powyżej, Pani/Pana dane osobowe mogą być przekazywane podmiotom realizującym zadania na rzecz administra</w:t>
      </w:r>
      <w:r>
        <w:rPr>
          <w:sz w:val="24"/>
          <w:szCs w:val="24"/>
        </w:rPr>
        <w:t>tora danych osobowych, takim jak: dostawcy oprogramowania - wyłącznie w celu zapewnienia ich sprawnego działania, operatorzy pocztowi w celu zapewnienia korespondencji, podmioty publiczne w zakresie obowiązujących przepisów prawa oraz inne podmioty, którym</w:t>
      </w:r>
      <w:r>
        <w:rPr>
          <w:sz w:val="24"/>
          <w:szCs w:val="24"/>
        </w:rPr>
        <w:t xml:space="preserve"> przekazanie Pana/Pani danych osobowych będzie niezbędne do realizacji celów przetwarzania określonych w pkt 3. 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Pani/Pana dane osobowe będą przetwarzane przez okres niezbędny do realizacji wskazanego w pkt 3 celu przetwarzania, w tym również obowiązku arc</w:t>
      </w:r>
      <w:r>
        <w:rPr>
          <w:sz w:val="24"/>
          <w:szCs w:val="24"/>
        </w:rPr>
        <w:t xml:space="preserve">hiwizacyjnego wynikającego z ustawy z dnia 14.07.1983 r. o </w:t>
      </w:r>
      <w:r w:rsidR="007B7A3E">
        <w:rPr>
          <w:sz w:val="24"/>
          <w:szCs w:val="24"/>
        </w:rPr>
        <w:t>narodowym zasobie archiwalnym i </w:t>
      </w:r>
      <w:r>
        <w:rPr>
          <w:sz w:val="24"/>
          <w:szCs w:val="24"/>
        </w:rPr>
        <w:t xml:space="preserve">archiwach. 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W związku z przetwarzaniem przez administratora danych osobowych przysługuje Pani/Panu prawo do żądania dostępu do treści danych osobowych oraz ich spros</w:t>
      </w:r>
      <w:r>
        <w:rPr>
          <w:sz w:val="24"/>
          <w:szCs w:val="24"/>
        </w:rPr>
        <w:t xml:space="preserve">towania, usunięcia, ograniczenia przetwarzania. 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Ma Pani/Pan prawo wniesienia skargi do organu nadzorczego, tj. Prezesa Urzędu Ochrony Danych Osobowych, gdy uzna Pani/Pan, że przetwarzanie danych osobowych narusza przepisy Rozporządzenia.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Pani/Pana dane osobowe zostały przekazane Operze Krakowskiej przez ………………………….</w:t>
      </w:r>
    </w:p>
    <w:p w:rsidR="00F423AB" w:rsidRDefault="000138CC">
      <w:pPr>
        <w:pStyle w:val="normal"/>
        <w:numPr>
          <w:ilvl w:val="0"/>
          <w:numId w:val="13"/>
        </w:numP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Pani/Pana dane nie będą przetwarzane w sposób z</w:t>
      </w:r>
      <w:r w:rsidR="007B7A3E">
        <w:rPr>
          <w:sz w:val="24"/>
          <w:szCs w:val="24"/>
        </w:rPr>
        <w:t>automatyzowany, w tym również w </w:t>
      </w:r>
      <w:r>
        <w:rPr>
          <w:sz w:val="24"/>
          <w:szCs w:val="24"/>
        </w:rPr>
        <w:t>formie profilowania.</w:t>
      </w:r>
    </w:p>
    <w:p w:rsidR="00F423AB" w:rsidRDefault="00F423AB">
      <w:pPr>
        <w:pStyle w:val="normal"/>
        <w:spacing w:before="80" w:after="80" w:line="276" w:lineRule="auto"/>
        <w:jc w:val="center"/>
        <w:rPr>
          <w:b/>
          <w:bCs/>
          <w:sz w:val="24"/>
          <w:szCs w:val="24"/>
        </w:rPr>
      </w:pPr>
    </w:p>
    <w:p w:rsidR="00F423AB" w:rsidRDefault="000138CC">
      <w:pPr>
        <w:pStyle w:val="normal"/>
        <w:spacing w:before="80" w:after="80"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§ 13</w:t>
      </w:r>
    </w:p>
    <w:p w:rsidR="00F423AB" w:rsidRDefault="000138CC">
      <w:pPr>
        <w:pStyle w:val="normal"/>
        <w:spacing w:before="80" w:after="80"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Zabezpieczenie należytego wykonania umowy</w:t>
      </w:r>
    </w:p>
    <w:p w:rsidR="00F423AB" w:rsidRDefault="000138CC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80"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Wykonawca przed podpisaniem u</w:t>
      </w:r>
      <w:r>
        <w:rPr>
          <w:sz w:val="24"/>
          <w:szCs w:val="24"/>
        </w:rPr>
        <w:t xml:space="preserve">mowy wniósł zabezpieczenie należytego wykonania umowy w wysokości ……………………….. PLN (słownie złotych: ………………………..zł /100) na zasadach określonych w przepisach Pzp, co stanowi 5% </w:t>
      </w:r>
      <w:r w:rsidR="007B7A3E">
        <w:rPr>
          <w:sz w:val="24"/>
          <w:szCs w:val="24"/>
        </w:rPr>
        <w:t>kwoty brutto, o której mowa w § </w:t>
      </w:r>
      <w:r>
        <w:rPr>
          <w:sz w:val="24"/>
          <w:szCs w:val="24"/>
        </w:rPr>
        <w:t>4 ust. 1.</w:t>
      </w:r>
    </w:p>
    <w:p w:rsidR="00F423AB" w:rsidRDefault="000138CC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Zabezpieczenie należytego wykonania Um</w:t>
      </w:r>
      <w:r>
        <w:rPr>
          <w:sz w:val="24"/>
          <w:szCs w:val="24"/>
        </w:rPr>
        <w:t>owy ma na celu zabezpieczenie i ewentualne zaspokojenie roszczeń Zamawiającego z tytułu niewykonania lub nienależytego wykonania Umowy przez Wykonawcę, w tym usunięcia stwierdzonych w trakcie odbioru braków ilościowych i wad, w szczególności roszczeń Zamaw</w:t>
      </w:r>
      <w:r w:rsidR="007B7A3E">
        <w:rPr>
          <w:sz w:val="24"/>
          <w:szCs w:val="24"/>
        </w:rPr>
        <w:t>iającego wobec Wykonawcy o </w:t>
      </w:r>
      <w:r>
        <w:rPr>
          <w:sz w:val="24"/>
          <w:szCs w:val="24"/>
        </w:rPr>
        <w:t>zapłatę kar umownych.</w:t>
      </w:r>
    </w:p>
    <w:p w:rsidR="00F423AB" w:rsidRDefault="000138CC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100 % kwoty zabezpieczenia, o którym mowa w ust. 1,</w:t>
      </w:r>
      <w:r w:rsidR="007B7A3E">
        <w:rPr>
          <w:sz w:val="24"/>
          <w:szCs w:val="24"/>
        </w:rPr>
        <w:t xml:space="preserve"> Zamawiający zwróci Wykonawcy w </w:t>
      </w:r>
      <w:r>
        <w:rPr>
          <w:sz w:val="24"/>
          <w:szCs w:val="24"/>
        </w:rPr>
        <w:t>terminie 30 dni od dnia wykonania Przedmiotu umowy i uznania przez Zamawiającego za należycie wykonane, przy czym za dzień t</w:t>
      </w:r>
      <w:r>
        <w:rPr>
          <w:sz w:val="24"/>
          <w:szCs w:val="24"/>
        </w:rPr>
        <w:t>en zostanie uznany dzień podpisania protokołu zdawczo - odbiorczego, o którym mowa w § 3 ust. 2 lub 3.</w:t>
      </w:r>
    </w:p>
    <w:p w:rsidR="00F423AB" w:rsidRDefault="000138CC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Beneficjentem zabezpieczenia należytego wykonania umowy jest Zamawiający.</w:t>
      </w:r>
    </w:p>
    <w:p w:rsidR="00F423AB" w:rsidRDefault="000138CC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Koszty zabezpieczenia należytego wykonania umowy ponosi Wykonawca.</w:t>
      </w:r>
    </w:p>
    <w:p w:rsidR="00F423AB" w:rsidRDefault="000138CC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Wykonawca je</w:t>
      </w:r>
      <w:r>
        <w:rPr>
          <w:sz w:val="24"/>
          <w:szCs w:val="24"/>
        </w:rPr>
        <w:t>st zobowiązany zapewnić, aby zabezpieczenie należytego wykonania umowy zachowało moc wiążącą w okresie wykonywania Umowy. Wykonawca jest zobowiązany do niezwłocznego informowania Zamawiającego o faktycznych lub prawnych okolicznościach, które mają lub mogą</w:t>
      </w:r>
      <w:r>
        <w:rPr>
          <w:sz w:val="24"/>
          <w:szCs w:val="24"/>
        </w:rPr>
        <w:t xml:space="preserve"> mieć wpływ na moc wiążącą zabezpieczenia należytego wykonania Umowy oraz na możliwość i zakres wykonywania przez Zamawiającego praw wynikających z zabezpieczenia.</w:t>
      </w:r>
    </w:p>
    <w:p w:rsidR="00F423AB" w:rsidRDefault="000138CC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W trakcie realizacji Umowy Wykonawca może dokonać zmiany formy zabezpieczenia należytego wyk</w:t>
      </w:r>
      <w:r>
        <w:rPr>
          <w:sz w:val="24"/>
          <w:szCs w:val="24"/>
        </w:rPr>
        <w:t>onania Umowy na jedną lub kilka form, o których mowa w Pzp, pod warunkiem, że zmiana formy zabezpieczenia zostanie dokonana z zachowaniem ciągłości zabezpieczenia i bez zmniejszenia jego wysokości.</w:t>
      </w:r>
    </w:p>
    <w:p w:rsidR="00F423AB" w:rsidRDefault="000138CC">
      <w:pPr>
        <w:pStyle w:val="normal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Zabezpieczenie należytego wykonania umowy wniesione w pieniądzu zostanie zwrócone wraz z odsetkami wynikającymi z umowy rachunku bankowego Zamawiającego, na którym było ono przechowywane, pomniejszone o koszty prowadzenia rachunku oraz prowizji bankowej za</w:t>
      </w:r>
      <w:r>
        <w:rPr>
          <w:sz w:val="24"/>
          <w:szCs w:val="24"/>
        </w:rPr>
        <w:t xml:space="preserve"> przelew pieniędzy na rachunek Wykonawcy.</w:t>
      </w:r>
    </w:p>
    <w:p w:rsidR="00F423AB" w:rsidRDefault="000138CC">
      <w:pPr>
        <w:pStyle w:val="Nagwek2"/>
      </w:pPr>
      <w:bookmarkStart w:id="29" w:name="_t6w5ooi9zamf" w:colFirst="0" w:colLast="0"/>
      <w:bookmarkEnd w:id="29"/>
      <w:r>
        <w:t>§ 14</w:t>
      </w:r>
    </w:p>
    <w:p w:rsidR="00F423AB" w:rsidRDefault="000138CC">
      <w:pPr>
        <w:pStyle w:val="Nagwek2"/>
      </w:pPr>
      <w:bookmarkStart w:id="30" w:name="_ehbkao6jtmdo" w:colFirst="0" w:colLast="0"/>
      <w:bookmarkEnd w:id="30"/>
      <w:r>
        <w:t>Postanowienia końcowe</w:t>
      </w:r>
    </w:p>
    <w:p w:rsidR="00F423AB" w:rsidRDefault="000138CC">
      <w:pPr>
        <w:pStyle w:val="normal"/>
        <w:numPr>
          <w:ilvl w:val="0"/>
          <w:numId w:val="4"/>
        </w:numPr>
        <w:spacing w:before="80" w:after="80" w:line="276" w:lineRule="auto"/>
        <w:ind w:left="425" w:hanging="425"/>
        <w:jc w:val="both"/>
        <w:rPr>
          <w:sz w:val="24"/>
          <w:szCs w:val="24"/>
        </w:rPr>
      </w:pPr>
      <w:r>
        <w:rPr>
          <w:sz w:val="24"/>
          <w:szCs w:val="24"/>
        </w:rPr>
        <w:t>Wszelkie zmiany niniejszej umowy wymagają zachowania formy pisemnej pod rygorem nieważności.</w:t>
      </w:r>
    </w:p>
    <w:p w:rsidR="00F423AB" w:rsidRDefault="000138CC">
      <w:pPr>
        <w:pStyle w:val="normal"/>
        <w:numPr>
          <w:ilvl w:val="0"/>
          <w:numId w:val="4"/>
        </w:numPr>
        <w:spacing w:before="80" w:after="80" w:line="276" w:lineRule="auto"/>
        <w:ind w:left="425" w:hanging="425"/>
        <w:jc w:val="both"/>
        <w:rPr>
          <w:sz w:val="24"/>
          <w:szCs w:val="24"/>
        </w:rPr>
      </w:pPr>
      <w:r>
        <w:rPr>
          <w:sz w:val="24"/>
          <w:szCs w:val="24"/>
        </w:rPr>
        <w:t>Spory powstałe na tle realizacji niniejszej umowy będą rozstrzygane przez sąd właściwy dla sie</w:t>
      </w:r>
      <w:r>
        <w:rPr>
          <w:sz w:val="24"/>
          <w:szCs w:val="24"/>
        </w:rPr>
        <w:t>dziby Zamawiającego.</w:t>
      </w:r>
    </w:p>
    <w:p w:rsidR="00F423AB" w:rsidRDefault="000138CC">
      <w:pPr>
        <w:pStyle w:val="normal"/>
        <w:numPr>
          <w:ilvl w:val="0"/>
          <w:numId w:val="4"/>
        </w:numPr>
        <w:spacing w:before="80" w:after="80" w:line="276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W sprawach, które nie zostały uregulowane niniejszą Umową mają zastosowanie przepisy prawa polskiego.</w:t>
      </w:r>
    </w:p>
    <w:p w:rsidR="00F423AB" w:rsidRDefault="000138CC">
      <w:pPr>
        <w:pStyle w:val="normal"/>
        <w:numPr>
          <w:ilvl w:val="0"/>
          <w:numId w:val="4"/>
        </w:numPr>
        <w:spacing w:before="80" w:after="80" w:line="276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Nieważność któregokolwiek z postanowień umowy, w tym również postanowień zawartych w załącznikach, pozostaje bez wpływu na ważność po</w:t>
      </w:r>
      <w:r>
        <w:rPr>
          <w:sz w:val="24"/>
          <w:szCs w:val="24"/>
        </w:rPr>
        <w:t>zostałych zapisów. W takim przypadku umowa pozostaje w mocy w pozostałym zakresie, a postanowienie nieważne zostaje zastąpione postanowieniem ważnym, które najpełniej</w:t>
      </w:r>
      <w:r w:rsidR="007B7A3E">
        <w:rPr>
          <w:sz w:val="24"/>
          <w:szCs w:val="24"/>
        </w:rPr>
        <w:t xml:space="preserve"> oddaje wolę stron wynikającą z </w:t>
      </w:r>
      <w:r>
        <w:rPr>
          <w:sz w:val="24"/>
          <w:szCs w:val="24"/>
        </w:rPr>
        <w:t>postanowienia nieważnego.</w:t>
      </w:r>
    </w:p>
    <w:p w:rsidR="00F423AB" w:rsidRDefault="000138CC">
      <w:pPr>
        <w:pStyle w:val="normal"/>
        <w:numPr>
          <w:ilvl w:val="0"/>
          <w:numId w:val="4"/>
        </w:numPr>
        <w:spacing w:before="80" w:after="80" w:line="276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Zakazuje się cesji wierzytelnośc</w:t>
      </w:r>
      <w:r>
        <w:rPr>
          <w:sz w:val="24"/>
          <w:szCs w:val="24"/>
        </w:rPr>
        <w:t>i wynikającej z niniejszej umowy bez zgody Zamawiającego wyrażonej na piśmie pod rygorem nieważności.</w:t>
      </w:r>
    </w:p>
    <w:p w:rsidR="00F423AB" w:rsidRDefault="000138CC">
      <w:pPr>
        <w:pStyle w:val="normal"/>
        <w:numPr>
          <w:ilvl w:val="0"/>
          <w:numId w:val="4"/>
        </w:num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Umowa:</w:t>
      </w:r>
    </w:p>
    <w:p w:rsidR="00F423AB" w:rsidRDefault="000138CC">
      <w:pPr>
        <w:pStyle w:val="normal"/>
        <w:numPr>
          <w:ilvl w:val="0"/>
          <w:numId w:val="19"/>
        </w:numPr>
        <w:spacing w:after="0" w:line="240" w:lineRule="auto"/>
        <w:ind w:left="708" w:hanging="435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została sporządzona w dwóch jednobrzmiących egzemplarzach, po jednym dla każdej ze Stron,</w:t>
      </w:r>
    </w:p>
    <w:p w:rsidR="00F423AB" w:rsidRDefault="000138CC">
      <w:pPr>
        <w:pStyle w:val="normal"/>
        <w:numPr>
          <w:ilvl w:val="0"/>
          <w:numId w:val="1"/>
        </w:numPr>
        <w:spacing w:after="0" w:line="240" w:lineRule="auto"/>
        <w:ind w:left="708" w:hanging="435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została zawarta w formie elektronicznej, w dniu podpisani</w:t>
      </w:r>
      <w:r>
        <w:rPr>
          <w:rFonts w:ascii="Arial" w:eastAsia="Arial" w:hAnsi="Arial" w:cs="Arial"/>
          <w:sz w:val="20"/>
          <w:szCs w:val="20"/>
        </w:rPr>
        <w:t>a przez ostatnią ze Stron.</w:t>
      </w:r>
      <w:r>
        <w:rPr>
          <w:rFonts w:ascii="Arial" w:eastAsia="Arial" w:hAnsi="Arial" w:cs="Arial"/>
          <w:i/>
          <w:iCs/>
          <w:sz w:val="20"/>
          <w:szCs w:val="20"/>
          <w:vertAlign w:val="superscript"/>
        </w:rPr>
        <w:footnoteReference w:id="1"/>
      </w:r>
    </w:p>
    <w:p w:rsidR="00F423AB" w:rsidRDefault="000138CC">
      <w:pPr>
        <w:pStyle w:val="normal"/>
        <w:numPr>
          <w:ilvl w:val="0"/>
          <w:numId w:val="4"/>
        </w:numPr>
        <w:spacing w:before="80" w:after="80" w:line="276" w:lineRule="auto"/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>Załącznikami do niniejszej umowy są następujące dokumenty:</w:t>
      </w:r>
    </w:p>
    <w:p w:rsidR="00F423AB" w:rsidRDefault="000138CC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Załącznik nr 1 </w:t>
      </w:r>
      <w:r>
        <w:rPr>
          <w:sz w:val="24"/>
          <w:szCs w:val="24"/>
        </w:rPr>
        <w:t>–</w:t>
      </w:r>
      <w:r>
        <w:rPr>
          <w:color w:val="000000"/>
          <w:sz w:val="24"/>
          <w:szCs w:val="24"/>
        </w:rPr>
        <w:t xml:space="preserve"> Opis przedmiotu zamówienia</w:t>
      </w:r>
      <w:r>
        <w:rPr>
          <w:sz w:val="24"/>
          <w:szCs w:val="24"/>
        </w:rPr>
        <w:t>.</w:t>
      </w:r>
    </w:p>
    <w:p w:rsidR="00F423AB" w:rsidRDefault="000138CC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Załącznik nr 2 – Oferta Dostawcy</w:t>
      </w:r>
      <w:r>
        <w:rPr>
          <w:sz w:val="24"/>
          <w:szCs w:val="24"/>
        </w:rPr>
        <w:t>.</w:t>
      </w:r>
    </w:p>
    <w:p w:rsidR="00F423AB" w:rsidRDefault="000138CC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before="80" w:after="8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Załącznik nr 3 – Polisa OC Wykonawcy.</w:t>
      </w:r>
    </w:p>
    <w:p w:rsidR="00F423AB" w:rsidRDefault="00F423AB">
      <w:pPr>
        <w:pStyle w:val="normal"/>
        <w:spacing w:before="80" w:after="80" w:line="276" w:lineRule="auto"/>
        <w:rPr>
          <w:b/>
          <w:bCs/>
          <w:sz w:val="24"/>
          <w:szCs w:val="24"/>
        </w:rPr>
      </w:pPr>
    </w:p>
    <w:p w:rsidR="00F423AB" w:rsidRDefault="000138CC">
      <w:pPr>
        <w:pStyle w:val="normal"/>
        <w:spacing w:before="80" w:after="80" w:line="276" w:lineRule="auto"/>
        <w:ind w:left="425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Zamawiający: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Dostawca:</w:t>
      </w:r>
    </w:p>
    <w:sectPr w:rsidR="00F423AB" w:rsidSect="00F423A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33" w:right="1003" w:bottom="1417" w:left="1417" w:header="708" w:footer="708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38CC" w:rsidRDefault="000138CC" w:rsidP="00F423AB">
      <w:pPr>
        <w:spacing w:after="0" w:line="240" w:lineRule="auto"/>
      </w:pPr>
      <w:r>
        <w:separator/>
      </w:r>
    </w:p>
  </w:endnote>
  <w:endnote w:type="continuationSeparator" w:id="0">
    <w:p w:rsidR="000138CC" w:rsidRDefault="000138CC" w:rsidP="00F42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auto"/>
    <w:pitch w:val="default"/>
    <w:sig w:usb0="00000000" w:usb1="00000000" w:usb2="00000000" w:usb3="00000000" w:csb0="00000000" w:csb1="00000000"/>
    <w:embedRegular r:id="rId1" w:fontKey="{90C3863C-C077-4351-B586-AED55780914F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1BBA1BAB-F886-4AA0-96B5-AF5F4B70CF8E}"/>
    <w:embedBold r:id="rId3" w:fontKey="{F894C324-75CF-4637-8E73-006EEEA403AC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4" w:fontKey="{199C2B2F-DDE2-4A21-98DC-1B33BB854B8E}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  <w:embedItalic r:id="rId5" w:fontKey="{245CC9C9-2163-48FC-943A-F2ED744D8A7A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9B67BA16-70BB-4554-A627-784FE144DB32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3AB" w:rsidRDefault="00F423AB">
    <w:pPr>
      <w:pStyle w:val="normal"/>
      <w:jc w:val="right"/>
      <w:rPr>
        <w:sz w:val="20"/>
        <w:szCs w:val="20"/>
      </w:rPr>
    </w:pPr>
    <w:r>
      <w:rPr>
        <w:sz w:val="20"/>
        <w:szCs w:val="20"/>
      </w:rPr>
      <w:fldChar w:fldCharType="begin"/>
    </w:r>
    <w:r w:rsidR="000138CC">
      <w:rPr>
        <w:sz w:val="20"/>
        <w:szCs w:val="20"/>
      </w:rPr>
      <w:instrText>PAGE</w:instrText>
    </w:r>
    <w:r w:rsidR="007B7A3E">
      <w:rPr>
        <w:sz w:val="20"/>
        <w:szCs w:val="20"/>
      </w:rPr>
      <w:fldChar w:fldCharType="separate"/>
    </w:r>
    <w:r w:rsidR="005F0250">
      <w:rPr>
        <w:noProof/>
        <w:sz w:val="20"/>
        <w:szCs w:val="20"/>
      </w:rPr>
      <w:t>10</w:t>
    </w:r>
    <w:r>
      <w:rPr>
        <w:sz w:val="20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3AB" w:rsidRDefault="00F423AB">
    <w:pPr>
      <w:pStyle w:val="normal"/>
      <w:jc w:val="right"/>
    </w:pPr>
    <w:r>
      <w:fldChar w:fldCharType="begin"/>
    </w:r>
    <w:r w:rsidR="000138CC">
      <w:instrText>PAGE</w:instrText>
    </w:r>
    <w:r w:rsidR="007B7A3E">
      <w:fldChar w:fldCharType="separate"/>
    </w:r>
    <w:r w:rsidR="000138CC"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38CC" w:rsidRDefault="000138CC" w:rsidP="00F423AB">
      <w:pPr>
        <w:spacing w:after="0" w:line="240" w:lineRule="auto"/>
      </w:pPr>
      <w:r>
        <w:separator/>
      </w:r>
    </w:p>
  </w:footnote>
  <w:footnote w:type="continuationSeparator" w:id="0">
    <w:p w:rsidR="000138CC" w:rsidRDefault="000138CC" w:rsidP="00F423AB">
      <w:pPr>
        <w:spacing w:after="0" w:line="240" w:lineRule="auto"/>
      </w:pPr>
      <w:r>
        <w:continuationSeparator/>
      </w:r>
    </w:p>
  </w:footnote>
  <w:footnote w:id="1">
    <w:p w:rsidR="00F423AB" w:rsidRDefault="000138CC">
      <w:pPr>
        <w:pStyle w:val="normal"/>
        <w:spacing w:after="0" w:line="240" w:lineRule="auto"/>
        <w:rPr>
          <w:rFonts w:ascii="Arial" w:eastAsia="Arial" w:hAnsi="Arial" w:cs="Arial"/>
          <w:sz w:val="16"/>
          <w:szCs w:val="16"/>
        </w:rPr>
      </w:pPr>
      <w:r>
        <w:rPr>
          <w:vertAlign w:val="superscript"/>
        </w:rPr>
        <w:footnoteRef/>
      </w:r>
      <w:r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zaznaczyć właściwe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3AB" w:rsidRDefault="00F423AB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b/>
        <w:bCs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3AB" w:rsidRDefault="000138CC">
    <w:pPr>
      <w:pStyle w:val="normal"/>
      <w:tabs>
        <w:tab w:val="center" w:pos="4536"/>
        <w:tab w:val="right" w:pos="9072"/>
      </w:tabs>
      <w:spacing w:after="0" w:line="240" w:lineRule="auto"/>
      <w:rPr>
        <w:sz w:val="20"/>
        <w:szCs w:val="20"/>
      </w:rPr>
    </w:pPr>
    <w:r>
      <w:rPr>
        <w:sz w:val="20"/>
        <w:szCs w:val="20"/>
      </w:rPr>
      <w:t xml:space="preserve">Znak postępowania: </w:t>
    </w:r>
    <w:r>
      <w:rPr>
        <w:b/>
        <w:bCs/>
        <w:sz w:val="20"/>
        <w:szCs w:val="20"/>
      </w:rPr>
      <w:t>CK-03/200-03/26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352CBB"/>
    <w:multiLevelType w:val="multilevel"/>
    <w:tmpl w:val="67C8DE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9E35A3"/>
    <w:multiLevelType w:val="multilevel"/>
    <w:tmpl w:val="C04E288E"/>
    <w:lvl w:ilvl="0">
      <w:start w:val="1"/>
      <w:numFmt w:val="lowerLetter"/>
      <w:lvlText w:val="%1)"/>
      <w:lvlJc w:val="left"/>
      <w:pPr>
        <w:ind w:left="1080" w:hanging="360"/>
      </w:pPr>
      <w:rPr>
        <w:rFonts w:ascii="Verdana" w:eastAsia="Verdana" w:hAnsi="Verdana" w:cs="Verdana"/>
        <w:sz w:val="20"/>
        <w:szCs w:val="20"/>
      </w:rPr>
    </w:lvl>
    <w:lvl w:ilvl="1">
      <w:start w:val="1"/>
      <w:numFmt w:val="decimal"/>
      <w:lvlText w:val="%2."/>
      <w:lvlJc w:val="left"/>
      <w:pPr>
        <w:ind w:left="1080" w:hanging="360"/>
      </w:pPr>
      <w:rPr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4443164"/>
    <w:multiLevelType w:val="multilevel"/>
    <w:tmpl w:val="2B5CF2D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AF31440"/>
    <w:multiLevelType w:val="multilevel"/>
    <w:tmpl w:val="0C4280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B205D72"/>
    <w:multiLevelType w:val="multilevel"/>
    <w:tmpl w:val="717AEDD2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5F25D3E"/>
    <w:multiLevelType w:val="multilevel"/>
    <w:tmpl w:val="A10E0022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133509"/>
    <w:multiLevelType w:val="multilevel"/>
    <w:tmpl w:val="B33C821C"/>
    <w:lvl w:ilvl="0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7200" w:hanging="360"/>
      </w:pPr>
      <w:rPr>
        <w:u w:val="none"/>
      </w:rPr>
    </w:lvl>
  </w:abstractNum>
  <w:abstractNum w:abstractNumId="7">
    <w:nsid w:val="37C54CD9"/>
    <w:multiLevelType w:val="multilevel"/>
    <w:tmpl w:val="B816A2BC"/>
    <w:lvl w:ilvl="0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7200" w:hanging="360"/>
      </w:pPr>
      <w:rPr>
        <w:u w:val="none"/>
      </w:rPr>
    </w:lvl>
  </w:abstractNum>
  <w:abstractNum w:abstractNumId="8">
    <w:nsid w:val="3AF339CA"/>
    <w:multiLevelType w:val="multilevel"/>
    <w:tmpl w:val="915C12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1F93B0C"/>
    <w:multiLevelType w:val="multilevel"/>
    <w:tmpl w:val="E4226AA6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decimal"/>
      <w:lvlText w:val="%2)"/>
      <w:lvlJc w:val="left"/>
      <w:pPr>
        <w:ind w:left="1070" w:hanging="360"/>
      </w:pPr>
      <w:rPr>
        <w:sz w:val="22"/>
        <w:szCs w:val="22"/>
      </w:rPr>
    </w:lvl>
    <w:lvl w:ilvl="2">
      <w:start w:val="1"/>
      <w:numFmt w:val="lowerLetter"/>
      <w:lvlText w:val="%3)"/>
      <w:lvlJc w:val="left"/>
      <w:pPr>
        <w:ind w:left="928" w:hanging="360"/>
      </w:pPr>
      <w:rPr>
        <w:sz w:val="22"/>
        <w:szCs w:val="22"/>
      </w:rPr>
    </w:lvl>
    <w:lvl w:ilvl="3">
      <w:start w:val="1"/>
      <w:numFmt w:val="lowerRoman"/>
      <w:lvlText w:val="(%4)"/>
      <w:lvlJc w:val="left"/>
      <w:pPr>
        <w:ind w:left="1701" w:hanging="51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sz w:val="22"/>
        <w:szCs w:val="22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sz w:val="22"/>
        <w:szCs w:val="22"/>
      </w:rPr>
    </w:lvl>
    <w:lvl w:ilvl="6">
      <w:start w:val="1"/>
      <w:numFmt w:val="decimal"/>
      <w:lvlText w:val="%7."/>
      <w:lvlJc w:val="left"/>
      <w:pPr>
        <w:ind w:left="2520" w:hanging="360"/>
      </w:pPr>
      <w:rPr>
        <w:sz w:val="22"/>
        <w:szCs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sz w:val="22"/>
        <w:szCs w:val="22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sz w:val="22"/>
        <w:szCs w:val="22"/>
      </w:rPr>
    </w:lvl>
  </w:abstractNum>
  <w:abstractNum w:abstractNumId="10">
    <w:nsid w:val="497B2FED"/>
    <w:multiLevelType w:val="multilevel"/>
    <w:tmpl w:val="A62A36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C5B78C6"/>
    <w:multiLevelType w:val="multilevel"/>
    <w:tmpl w:val="1F9A990A"/>
    <w:lvl w:ilvl="0">
      <w:start w:val="3"/>
      <w:numFmt w:val="bullet"/>
      <w:lvlText w:val="-"/>
      <w:lvlJc w:val="left"/>
      <w:pPr>
        <w:ind w:left="786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50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6" w:hanging="360"/>
      </w:pPr>
      <w:rPr>
        <w:rFonts w:ascii="Noto Sans Symbols" w:eastAsia="Noto Sans Symbols" w:hAnsi="Noto Sans Symbols" w:cs="Noto Sans Symbols"/>
      </w:rPr>
    </w:lvl>
  </w:abstractNum>
  <w:abstractNum w:abstractNumId="12">
    <w:nsid w:val="5CDD6641"/>
    <w:multiLevelType w:val="multilevel"/>
    <w:tmpl w:val="25C0847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1A52E4"/>
    <w:multiLevelType w:val="multilevel"/>
    <w:tmpl w:val="89F64E60"/>
    <w:lvl w:ilvl="0">
      <w:start w:val="1"/>
      <w:numFmt w:val="decimal"/>
      <w:lvlText w:val="%1."/>
      <w:lvlJc w:val="left"/>
      <w:pPr>
        <w:ind w:left="420" w:hanging="420"/>
      </w:pPr>
      <w:rPr>
        <w:b w:val="0"/>
        <w:bCs w:val="0"/>
        <w:i w:val="0"/>
        <w:iCs w:val="0"/>
        <w:strike w:val="0"/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rFonts w:ascii="Calibri" w:eastAsia="Calibri" w:hAnsi="Calibri" w:cs="Calibri"/>
        <w:b w:val="0"/>
        <w:bCs w:val="0"/>
        <w:strike w:val="0"/>
        <w:color w:val="000000"/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B806AE2"/>
    <w:multiLevelType w:val="multilevel"/>
    <w:tmpl w:val="570CDBA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">
    <w:nsid w:val="752011D7"/>
    <w:multiLevelType w:val="multilevel"/>
    <w:tmpl w:val="48568C12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8297DC5"/>
    <w:multiLevelType w:val="multilevel"/>
    <w:tmpl w:val="6DE6810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9870B03"/>
    <w:multiLevelType w:val="multilevel"/>
    <w:tmpl w:val="35F8DCF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ascii="Calibri" w:eastAsia="Calibri" w:hAnsi="Calibri" w:cs="Calibri"/>
        <w:b w:val="0"/>
        <w:bCs w:val="0"/>
        <w:sz w:val="24"/>
        <w:szCs w:val="24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B262879"/>
    <w:multiLevelType w:val="multilevel"/>
    <w:tmpl w:val="D9B8EA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2.%3."/>
      <w:lvlJc w:val="right"/>
      <w:pPr>
        <w:ind w:left="1800" w:hanging="180"/>
      </w:pPr>
    </w:lvl>
    <w:lvl w:ilvl="3">
      <w:start w:val="1"/>
      <w:numFmt w:val="decimal"/>
      <w:lvlText w:val="%2.%3.%4."/>
      <w:lvlJc w:val="left"/>
      <w:pPr>
        <w:ind w:left="360" w:hanging="360"/>
      </w:pPr>
    </w:lvl>
    <w:lvl w:ilvl="4">
      <w:start w:val="1"/>
      <w:numFmt w:val="lowerLetter"/>
      <w:lvlText w:val="%2.%3.%4.%5."/>
      <w:lvlJc w:val="left"/>
      <w:pPr>
        <w:ind w:left="3240" w:hanging="360"/>
      </w:pPr>
    </w:lvl>
    <w:lvl w:ilvl="5">
      <w:start w:val="1"/>
      <w:numFmt w:val="lowerRoman"/>
      <w:lvlText w:val="%2.%3.%4.%5.%6."/>
      <w:lvlJc w:val="right"/>
      <w:pPr>
        <w:ind w:left="3960" w:hanging="180"/>
      </w:pPr>
    </w:lvl>
    <w:lvl w:ilvl="6">
      <w:start w:val="1"/>
      <w:numFmt w:val="decimal"/>
      <w:lvlText w:val="%2.%3.%4.%5.%6.%7."/>
      <w:lvlJc w:val="left"/>
      <w:pPr>
        <w:ind w:left="4680" w:hanging="360"/>
      </w:pPr>
    </w:lvl>
    <w:lvl w:ilvl="7">
      <w:start w:val="1"/>
      <w:numFmt w:val="lowerLetter"/>
      <w:lvlText w:val="%2.%3.%4.%5.%6.%7.%8."/>
      <w:lvlJc w:val="left"/>
      <w:pPr>
        <w:ind w:left="5400" w:hanging="360"/>
      </w:pPr>
    </w:lvl>
    <w:lvl w:ilvl="8">
      <w:start w:val="1"/>
      <w:numFmt w:val="lowerRoman"/>
      <w:lvlText w:val="%2.%3.%4.%5.%6.%7.%8.%9."/>
      <w:lvlJc w:val="right"/>
      <w:pPr>
        <w:ind w:left="6120" w:hanging="180"/>
      </w:pPr>
    </w:lvl>
  </w:abstractNum>
  <w:num w:numId="1">
    <w:abstractNumId w:val="6"/>
  </w:num>
  <w:num w:numId="2">
    <w:abstractNumId w:val="14"/>
  </w:num>
  <w:num w:numId="3">
    <w:abstractNumId w:val="0"/>
  </w:num>
  <w:num w:numId="4">
    <w:abstractNumId w:val="18"/>
  </w:num>
  <w:num w:numId="5">
    <w:abstractNumId w:val="10"/>
  </w:num>
  <w:num w:numId="6">
    <w:abstractNumId w:val="3"/>
  </w:num>
  <w:num w:numId="7">
    <w:abstractNumId w:val="16"/>
  </w:num>
  <w:num w:numId="8">
    <w:abstractNumId w:val="8"/>
  </w:num>
  <w:num w:numId="9">
    <w:abstractNumId w:val="17"/>
  </w:num>
  <w:num w:numId="10">
    <w:abstractNumId w:val="12"/>
  </w:num>
  <w:num w:numId="11">
    <w:abstractNumId w:val="9"/>
  </w:num>
  <w:num w:numId="12">
    <w:abstractNumId w:val="15"/>
  </w:num>
  <w:num w:numId="13">
    <w:abstractNumId w:val="4"/>
  </w:num>
  <w:num w:numId="14">
    <w:abstractNumId w:val="5"/>
  </w:num>
  <w:num w:numId="15">
    <w:abstractNumId w:val="11"/>
  </w:num>
  <w:num w:numId="16">
    <w:abstractNumId w:val="13"/>
  </w:num>
  <w:num w:numId="17">
    <w:abstractNumId w:val="1"/>
  </w:num>
  <w:num w:numId="18">
    <w:abstractNumId w:val="2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F423AB"/>
    <w:rsid w:val="000138CC"/>
    <w:rsid w:val="005F0250"/>
    <w:rsid w:val="007B7A3E"/>
    <w:rsid w:val="00F423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"/>
    <w:next w:val="normal"/>
    <w:rsid w:val="00F423AB"/>
    <w:pPr>
      <w:keepNext/>
      <w:keepLines/>
      <w:spacing w:before="80" w:after="80" w:line="276" w:lineRule="auto"/>
      <w:jc w:val="center"/>
      <w:outlineLvl w:val="0"/>
    </w:pPr>
    <w:rPr>
      <w:b/>
      <w:bCs/>
      <w:sz w:val="24"/>
      <w:szCs w:val="24"/>
    </w:rPr>
  </w:style>
  <w:style w:type="paragraph" w:styleId="Nagwek2">
    <w:name w:val="heading 2"/>
    <w:basedOn w:val="normal"/>
    <w:next w:val="normal"/>
    <w:rsid w:val="00F423AB"/>
    <w:pPr>
      <w:keepNext/>
      <w:keepLines/>
      <w:spacing w:before="80" w:after="80" w:line="276" w:lineRule="auto"/>
      <w:jc w:val="center"/>
      <w:outlineLvl w:val="1"/>
    </w:pPr>
    <w:rPr>
      <w:b/>
      <w:bCs/>
      <w:sz w:val="24"/>
      <w:szCs w:val="24"/>
    </w:rPr>
  </w:style>
  <w:style w:type="paragraph" w:styleId="Nagwek3">
    <w:name w:val="heading 3"/>
    <w:basedOn w:val="normal"/>
    <w:next w:val="normal"/>
    <w:rsid w:val="00F423AB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gwek4">
    <w:name w:val="heading 4"/>
    <w:basedOn w:val="normal"/>
    <w:next w:val="normal"/>
    <w:rsid w:val="00F423AB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"/>
    <w:next w:val="normal"/>
    <w:rsid w:val="00F423AB"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"/>
    <w:next w:val="normal"/>
    <w:rsid w:val="00F423AB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rsid w:val="00F423AB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">
    <w:name w:val="normal"/>
    <w:rsid w:val="00F423AB"/>
  </w:style>
  <w:style w:type="paragraph" w:styleId="Tytu">
    <w:name w:val="Title"/>
    <w:basedOn w:val="normal"/>
    <w:next w:val="normal"/>
    <w:rsid w:val="00F423AB"/>
    <w:pPr>
      <w:keepNext/>
      <w:keepLines/>
      <w:spacing w:before="480" w:after="120"/>
    </w:pPr>
    <w:rPr>
      <w:b/>
      <w:bCs/>
      <w:sz w:val="72"/>
      <w:szCs w:val="72"/>
    </w:rPr>
  </w:style>
  <w:style w:type="paragraph" w:styleId="Podtytu">
    <w:name w:val="Subtitle"/>
    <w:basedOn w:val="normal"/>
    <w:next w:val="normal"/>
    <w:rsid w:val="00F423AB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ekretariat@opera.krakow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3049</Words>
  <Characters>18299</Characters>
  <Application>Microsoft Office Word</Application>
  <DocSecurity>0</DocSecurity>
  <Lines>152</Lines>
  <Paragraphs>42</Paragraphs>
  <ScaleCrop>false</ScaleCrop>
  <Company/>
  <LinksUpToDate>false</LinksUpToDate>
  <CharactersWithSpaces>21306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SWZ - Projektowane postanowienia umowy</dc:title>
  <dc:creator>OK</dc:creator>
  <cp:lastModifiedBy>mgocalinska</cp:lastModifiedBy>
  <cp:revision>3</cp:revision>
  <cp:lastPrinted>2026-02-16T11:41:00Z</cp:lastPrinted>
  <dcterms:created xsi:type="dcterms:W3CDTF">2026-02-16T11:40:00Z</dcterms:created>
  <dcterms:modified xsi:type="dcterms:W3CDTF">2026-02-16T11:41:00Z</dcterms:modified>
</cp:coreProperties>
</file>