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E96C8A" w14:textId="52FC64E2" w:rsidR="00261885" w:rsidRPr="007E51BD" w:rsidRDefault="007E51BD" w:rsidP="007E51BD">
      <w:pPr>
        <w:tabs>
          <w:tab w:val="left" w:pos="814"/>
          <w:tab w:val="right" w:pos="14004"/>
        </w:tabs>
        <w:spacing w:after="0" w:line="240" w:lineRule="auto"/>
        <w:jc w:val="center"/>
        <w:rPr>
          <w:rFonts w:ascii="Times New Roman" w:hAnsi="Times New Roman" w:cs="Times New Roman"/>
          <w:bCs/>
          <w:sz w:val="24"/>
          <w:szCs w:val="24"/>
        </w:rPr>
      </w:pPr>
      <w:bookmarkStart w:id="0" w:name="_Hlk221182121"/>
      <w:r w:rsidRPr="007E51BD">
        <w:rPr>
          <w:rFonts w:ascii="Times New Roman" w:eastAsia="Calibri" w:hAnsi="Times New Roman" w:cs="Times New Roman"/>
          <w:noProof/>
          <w:lang w:eastAsia="pl-PL"/>
        </w:rPr>
        <w:drawing>
          <wp:inline distT="0" distB="0" distL="0" distR="0" wp14:anchorId="21716A89" wp14:editId="6065133B">
            <wp:extent cx="5734050" cy="619125"/>
            <wp:effectExtent l="0" t="0" r="0" b="9525"/>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34050" cy="619125"/>
                    </a:xfrm>
                    <a:prstGeom prst="rect">
                      <a:avLst/>
                    </a:prstGeom>
                    <a:noFill/>
                    <a:ln>
                      <a:noFill/>
                    </a:ln>
                  </pic:spPr>
                </pic:pic>
              </a:graphicData>
            </a:graphic>
          </wp:inline>
        </w:drawing>
      </w:r>
    </w:p>
    <w:p w14:paraId="51434383" w14:textId="77777777" w:rsidR="007E51BD" w:rsidRDefault="007E51BD" w:rsidP="00775F8E">
      <w:pPr>
        <w:tabs>
          <w:tab w:val="left" w:pos="814"/>
          <w:tab w:val="right" w:pos="14004"/>
        </w:tabs>
        <w:spacing w:after="0" w:line="240" w:lineRule="auto"/>
        <w:rPr>
          <w:rFonts w:ascii="Times New Roman" w:hAnsi="Times New Roman" w:cs="Times New Roman"/>
          <w:b/>
          <w:sz w:val="24"/>
          <w:szCs w:val="24"/>
        </w:rPr>
      </w:pPr>
    </w:p>
    <w:p w14:paraId="3A1C8706" w14:textId="77777777" w:rsidR="007E51BD" w:rsidRDefault="007E51BD" w:rsidP="00775F8E">
      <w:pPr>
        <w:tabs>
          <w:tab w:val="left" w:pos="814"/>
          <w:tab w:val="right" w:pos="14004"/>
        </w:tabs>
        <w:spacing w:after="0" w:line="240" w:lineRule="auto"/>
        <w:rPr>
          <w:rFonts w:ascii="Times New Roman" w:hAnsi="Times New Roman" w:cs="Times New Roman"/>
          <w:b/>
          <w:sz w:val="24"/>
          <w:szCs w:val="24"/>
        </w:rPr>
      </w:pPr>
    </w:p>
    <w:p w14:paraId="111752F8" w14:textId="446297D6" w:rsidR="00261885" w:rsidRPr="00A86018" w:rsidRDefault="00261885" w:rsidP="00775F8E">
      <w:pPr>
        <w:tabs>
          <w:tab w:val="left" w:pos="814"/>
          <w:tab w:val="right" w:pos="14004"/>
        </w:tabs>
        <w:spacing w:after="0" w:line="240" w:lineRule="auto"/>
        <w:rPr>
          <w:rFonts w:ascii="Times New Roman" w:hAnsi="Times New Roman" w:cs="Times New Roman"/>
          <w:b/>
          <w:bCs/>
          <w:color w:val="33CC33"/>
          <w:sz w:val="24"/>
          <w:szCs w:val="24"/>
        </w:rPr>
      </w:pPr>
      <w:r w:rsidRPr="007E51BD">
        <w:rPr>
          <w:rFonts w:ascii="Times New Roman" w:hAnsi="Times New Roman" w:cs="Times New Roman"/>
          <w:b/>
          <w:sz w:val="24"/>
          <w:szCs w:val="24"/>
        </w:rPr>
        <w:t>DZP-271-7/2026</w:t>
      </w:r>
      <w:r w:rsidRPr="007E51BD">
        <w:rPr>
          <w:rFonts w:ascii="Times New Roman" w:hAnsi="Times New Roman" w:cs="Times New Roman"/>
          <w:bCs/>
          <w:sz w:val="24"/>
          <w:szCs w:val="24"/>
        </w:rPr>
        <w:tab/>
      </w:r>
      <w:r w:rsidRPr="007E51BD">
        <w:rPr>
          <w:rFonts w:ascii="Times New Roman" w:hAnsi="Times New Roman" w:cs="Times New Roman"/>
          <w:bCs/>
          <w:sz w:val="24"/>
          <w:szCs w:val="24"/>
        </w:rPr>
        <w:tab/>
      </w:r>
      <w:r w:rsidRPr="007E51BD">
        <w:rPr>
          <w:rFonts w:ascii="Times New Roman" w:hAnsi="Times New Roman" w:cs="Times New Roman"/>
          <w:bCs/>
          <w:sz w:val="24"/>
          <w:szCs w:val="24"/>
        </w:rPr>
        <w:tab/>
      </w:r>
      <w:r w:rsidR="00950C5A" w:rsidRPr="00A86018">
        <w:rPr>
          <w:rFonts w:ascii="Times New Roman" w:hAnsi="Times New Roman" w:cs="Times New Roman"/>
          <w:b/>
          <w:bCs/>
          <w:color w:val="33CC33"/>
          <w:sz w:val="24"/>
          <w:szCs w:val="24"/>
        </w:rPr>
        <w:t>Załącznik nr 1</w:t>
      </w:r>
      <w:r w:rsidR="004B5A07" w:rsidRPr="00A86018">
        <w:rPr>
          <w:rFonts w:ascii="Times New Roman" w:hAnsi="Times New Roman" w:cs="Times New Roman"/>
          <w:b/>
          <w:bCs/>
          <w:color w:val="33CC33"/>
          <w:sz w:val="24"/>
          <w:szCs w:val="24"/>
        </w:rPr>
        <w:t>.1</w:t>
      </w:r>
      <w:r w:rsidR="00433DDD" w:rsidRPr="00A86018">
        <w:rPr>
          <w:rFonts w:ascii="Times New Roman" w:hAnsi="Times New Roman" w:cs="Times New Roman"/>
          <w:b/>
          <w:bCs/>
          <w:color w:val="33CC33"/>
          <w:sz w:val="24"/>
          <w:szCs w:val="24"/>
        </w:rPr>
        <w:t xml:space="preserve"> do SWZ</w:t>
      </w:r>
      <w:r w:rsidR="00A86018" w:rsidRPr="00A86018">
        <w:rPr>
          <w:rFonts w:ascii="Times New Roman" w:hAnsi="Times New Roman" w:cs="Times New Roman"/>
          <w:b/>
          <w:bCs/>
          <w:color w:val="33CC33"/>
          <w:sz w:val="24"/>
          <w:szCs w:val="24"/>
        </w:rPr>
        <w:t xml:space="preserve"> – zmieniony</w:t>
      </w:r>
    </w:p>
    <w:p w14:paraId="471D8A94" w14:textId="77777777" w:rsidR="00A86018" w:rsidRPr="007E51BD" w:rsidRDefault="00A86018" w:rsidP="00775F8E">
      <w:pPr>
        <w:tabs>
          <w:tab w:val="left" w:pos="814"/>
          <w:tab w:val="right" w:pos="14004"/>
        </w:tabs>
        <w:spacing w:after="0" w:line="240" w:lineRule="auto"/>
        <w:rPr>
          <w:rFonts w:ascii="Times New Roman" w:hAnsi="Times New Roman" w:cs="Times New Roman"/>
          <w:b/>
          <w:bCs/>
          <w:sz w:val="24"/>
          <w:szCs w:val="24"/>
        </w:rPr>
      </w:pPr>
    </w:p>
    <w:p w14:paraId="0923E6B7" w14:textId="77777777" w:rsidR="00601DBA" w:rsidRPr="007E51BD" w:rsidRDefault="00601DBA" w:rsidP="00601DBA">
      <w:pPr>
        <w:spacing w:after="0" w:line="240" w:lineRule="auto"/>
        <w:ind w:left="-709"/>
        <w:jc w:val="center"/>
        <w:rPr>
          <w:rFonts w:ascii="Times New Roman" w:hAnsi="Times New Roman" w:cs="Times New Roman"/>
          <w:b/>
          <w:bCs/>
          <w:sz w:val="24"/>
          <w:szCs w:val="24"/>
        </w:rPr>
      </w:pPr>
      <w:r w:rsidRPr="007E51BD">
        <w:rPr>
          <w:rFonts w:ascii="Times New Roman" w:hAnsi="Times New Roman" w:cs="Times New Roman"/>
          <w:b/>
          <w:bCs/>
          <w:sz w:val="24"/>
          <w:szCs w:val="24"/>
        </w:rPr>
        <w:t>OPIS PRZEDMIOT ZAMÓWIENIA – FORMULARZ OFERTY SZCZEGÓŁOWY</w:t>
      </w:r>
    </w:p>
    <w:p w14:paraId="278E507C" w14:textId="2A713422" w:rsidR="00601DBA" w:rsidRPr="007E51BD" w:rsidRDefault="00601DBA" w:rsidP="001A7F8E">
      <w:pPr>
        <w:tabs>
          <w:tab w:val="left" w:pos="-138"/>
        </w:tabs>
        <w:spacing w:after="0" w:line="240" w:lineRule="auto"/>
        <w:rPr>
          <w:rFonts w:ascii="Times New Roman" w:hAnsi="Times New Roman" w:cs="Times New Roman"/>
          <w:b/>
          <w:bCs/>
          <w:sz w:val="24"/>
          <w:szCs w:val="24"/>
        </w:rPr>
      </w:pPr>
    </w:p>
    <w:p w14:paraId="19B27825" w14:textId="69BD5986" w:rsidR="00601DBA" w:rsidRPr="007E51BD" w:rsidRDefault="00601DBA" w:rsidP="00601DBA">
      <w:pPr>
        <w:spacing w:after="0" w:line="240" w:lineRule="auto"/>
        <w:ind w:left="-709"/>
        <w:rPr>
          <w:rFonts w:ascii="Times New Roman" w:hAnsi="Times New Roman" w:cs="Times New Roman"/>
        </w:rPr>
      </w:pPr>
      <w:r w:rsidRPr="007E51BD">
        <w:rPr>
          <w:rFonts w:ascii="Times New Roman" w:hAnsi="Times New Roman" w:cs="Times New Roman"/>
        </w:rPr>
        <w:t>Przedmiotem zamówienia jest dostawa</w:t>
      </w:r>
      <w:r w:rsidR="00D37567" w:rsidRPr="007E51BD">
        <w:rPr>
          <w:rFonts w:ascii="Times New Roman" w:hAnsi="Times New Roman" w:cs="Times New Roman"/>
        </w:rPr>
        <w:t xml:space="preserve"> pn.:</w:t>
      </w:r>
      <w:r w:rsidRPr="007E51BD">
        <w:rPr>
          <w:rFonts w:ascii="Times New Roman" w:hAnsi="Times New Roman" w:cs="Times New Roman"/>
        </w:rPr>
        <w:t xml:space="preserve"> </w:t>
      </w:r>
      <w:r w:rsidR="007E51BD" w:rsidRPr="007E51BD">
        <w:rPr>
          <w:rFonts w:ascii="Times New Roman" w:eastAsia="Calibri" w:hAnsi="Times New Roman" w:cs="Times New Roman"/>
          <w:b/>
          <w:bCs/>
        </w:rPr>
        <w:t xml:space="preserve">„Sprzętu serwerowo-sieciowego, sprzętu komputerowego”, </w:t>
      </w:r>
      <w:r w:rsidR="007E51BD" w:rsidRPr="007E51BD">
        <w:rPr>
          <w:rFonts w:ascii="Times New Roman" w:eastAsia="Calibri" w:hAnsi="Times New Roman" w:cs="Times New Roman"/>
          <w:b/>
          <w:bCs/>
          <w:iCs/>
        </w:rPr>
        <w:t>w ramach Projektu grantowego nr FENX.06.01-IP.03-0001/23 pn. „Wsparcie podstawowej opieki zdrowotnej (POZ)”- na podstawie Umowy nr 06OW/7444/I/2024”.</w:t>
      </w:r>
    </w:p>
    <w:p w14:paraId="31A6BE0B" w14:textId="77777777" w:rsidR="00261885" w:rsidRPr="007E51BD" w:rsidRDefault="00261885" w:rsidP="007E51BD">
      <w:pPr>
        <w:spacing w:after="0" w:line="240" w:lineRule="auto"/>
        <w:rPr>
          <w:rFonts w:ascii="Times New Roman" w:hAnsi="Times New Roman" w:cs="Times New Roman"/>
        </w:rPr>
      </w:pPr>
    </w:p>
    <w:p w14:paraId="6EB7E7C6" w14:textId="0ACB3B18" w:rsidR="00601DBA" w:rsidRPr="007E51BD" w:rsidRDefault="00601DBA" w:rsidP="00601DBA">
      <w:pPr>
        <w:spacing w:after="0" w:line="240" w:lineRule="auto"/>
        <w:ind w:left="-709"/>
        <w:rPr>
          <w:rFonts w:ascii="Times New Roman" w:hAnsi="Times New Roman" w:cs="Times New Roman"/>
        </w:rPr>
      </w:pPr>
      <w:r w:rsidRPr="007E51BD">
        <w:rPr>
          <w:rFonts w:ascii="Times New Roman" w:hAnsi="Times New Roman" w:cs="Times New Roman"/>
        </w:rPr>
        <w:t>Zamawiający wymaga, aby wszystkie urządzenia:</w:t>
      </w:r>
    </w:p>
    <w:p w14:paraId="204389F2" w14:textId="77777777" w:rsidR="00601DBA" w:rsidRPr="007E51BD" w:rsidRDefault="00601DBA" w:rsidP="00601DBA">
      <w:pPr>
        <w:pStyle w:val="Akapitzlist"/>
        <w:numPr>
          <w:ilvl w:val="0"/>
          <w:numId w:val="23"/>
        </w:numPr>
        <w:spacing w:after="0" w:line="240" w:lineRule="auto"/>
        <w:rPr>
          <w:rFonts w:ascii="Times New Roman" w:hAnsi="Times New Roman" w:cs="Times New Roman"/>
        </w:rPr>
      </w:pPr>
      <w:r w:rsidRPr="007E51BD">
        <w:rPr>
          <w:rFonts w:ascii="Times New Roman" w:hAnsi="Times New Roman" w:cs="Times New Roman"/>
        </w:rPr>
        <w:t>były fabrycznie nowe, bez wad i uszkodzeń, niegenerowane, nieużywane i nie będące przedmiotem wystaw i prezentacji;</w:t>
      </w:r>
    </w:p>
    <w:p w14:paraId="5A0FDBDC" w14:textId="77777777" w:rsidR="00601DBA" w:rsidRPr="007E51BD" w:rsidRDefault="00601DBA" w:rsidP="00601DBA">
      <w:pPr>
        <w:pStyle w:val="Akapitzlist"/>
        <w:numPr>
          <w:ilvl w:val="0"/>
          <w:numId w:val="23"/>
        </w:numPr>
        <w:spacing w:after="0" w:line="240" w:lineRule="auto"/>
        <w:rPr>
          <w:rFonts w:ascii="Times New Roman" w:hAnsi="Times New Roman" w:cs="Times New Roman"/>
        </w:rPr>
      </w:pPr>
      <w:r w:rsidRPr="007E51BD">
        <w:rPr>
          <w:rFonts w:ascii="Times New Roman" w:hAnsi="Times New Roman" w:cs="Times New Roman"/>
        </w:rPr>
        <w:t>pochodziły z oficjalnego europejskiego kanału dystrybucji z przeznaczeniem na rynek Polski;</w:t>
      </w:r>
    </w:p>
    <w:p w14:paraId="2D7263AF" w14:textId="77777777" w:rsidR="00601DBA" w:rsidRPr="007E51BD" w:rsidRDefault="00601DBA" w:rsidP="00601DBA">
      <w:pPr>
        <w:pStyle w:val="Akapitzlist"/>
        <w:numPr>
          <w:ilvl w:val="0"/>
          <w:numId w:val="23"/>
        </w:numPr>
        <w:spacing w:after="0" w:line="240" w:lineRule="auto"/>
        <w:rPr>
          <w:rFonts w:ascii="Times New Roman" w:hAnsi="Times New Roman" w:cs="Times New Roman"/>
        </w:rPr>
      </w:pPr>
      <w:r w:rsidRPr="007E51BD">
        <w:rPr>
          <w:rFonts w:ascii="Times New Roman" w:hAnsi="Times New Roman" w:cs="Times New Roman"/>
        </w:rPr>
        <w:t>były dostarczane przez Wykonawcę własnym środkiem transportu i na własny koszt w miejsce wskazane przez Zamawiającego;</w:t>
      </w:r>
    </w:p>
    <w:p w14:paraId="18670579" w14:textId="77777777" w:rsidR="00601DBA" w:rsidRPr="007E51BD" w:rsidRDefault="00601DBA" w:rsidP="00601DBA">
      <w:pPr>
        <w:pStyle w:val="Akapitzlist"/>
        <w:numPr>
          <w:ilvl w:val="0"/>
          <w:numId w:val="23"/>
        </w:numPr>
        <w:spacing w:after="0" w:line="240" w:lineRule="auto"/>
        <w:rPr>
          <w:rFonts w:ascii="Times New Roman" w:hAnsi="Times New Roman" w:cs="Times New Roman"/>
        </w:rPr>
      </w:pPr>
      <w:r w:rsidRPr="007E51BD">
        <w:rPr>
          <w:rFonts w:ascii="Times New Roman" w:hAnsi="Times New Roman" w:cs="Times New Roman"/>
        </w:rPr>
        <w:t>wszystkie urządzenia muszą być dostarczone w oryginalnych opakowaniach producenta;</w:t>
      </w:r>
    </w:p>
    <w:p w14:paraId="43499EB7" w14:textId="77777777" w:rsidR="00601DBA" w:rsidRPr="007E51BD" w:rsidRDefault="00601DBA" w:rsidP="00601DBA">
      <w:pPr>
        <w:pStyle w:val="Akapitzlist"/>
        <w:numPr>
          <w:ilvl w:val="0"/>
          <w:numId w:val="23"/>
        </w:numPr>
        <w:spacing w:after="0" w:line="240" w:lineRule="auto"/>
        <w:rPr>
          <w:rFonts w:ascii="Times New Roman" w:hAnsi="Times New Roman" w:cs="Times New Roman"/>
        </w:rPr>
      </w:pPr>
      <w:r w:rsidRPr="007E51BD">
        <w:rPr>
          <w:rFonts w:ascii="Times New Roman" w:hAnsi="Times New Roman" w:cs="Times New Roman"/>
        </w:rPr>
        <w:t xml:space="preserve">dostarczony sprzęt powinien być kompletny i gotowy do uruchomienia, bez konieczności zakupu dodatkowych elementów i akcesoriów. </w:t>
      </w:r>
    </w:p>
    <w:bookmarkEnd w:id="0"/>
    <w:p w14:paraId="7C547D9B" w14:textId="77777777" w:rsidR="007E51BD" w:rsidRDefault="007E51BD" w:rsidP="007E51BD">
      <w:pPr>
        <w:spacing w:after="0" w:line="360" w:lineRule="auto"/>
        <w:rPr>
          <w:rFonts w:ascii="Times New Roman" w:hAnsi="Times New Roman" w:cs="Times New Roman"/>
          <w:b/>
          <w:bCs/>
          <w:sz w:val="24"/>
          <w:szCs w:val="24"/>
        </w:rPr>
      </w:pPr>
    </w:p>
    <w:p w14:paraId="2B3EC05C" w14:textId="1A233EFB" w:rsidR="00790F48" w:rsidRDefault="000139CD" w:rsidP="007E51BD">
      <w:pPr>
        <w:spacing w:after="0" w:line="360" w:lineRule="auto"/>
        <w:rPr>
          <w:rFonts w:ascii="Times New Roman" w:hAnsi="Times New Roman" w:cs="Times New Roman"/>
          <w:b/>
          <w:bCs/>
          <w:sz w:val="24"/>
          <w:szCs w:val="24"/>
        </w:rPr>
      </w:pPr>
      <w:r w:rsidRPr="007E51BD">
        <w:rPr>
          <w:rFonts w:ascii="Times New Roman" w:hAnsi="Times New Roman" w:cs="Times New Roman"/>
          <w:b/>
          <w:bCs/>
          <w:sz w:val="24"/>
          <w:szCs w:val="24"/>
        </w:rPr>
        <w:t>Zadanie nr 1</w:t>
      </w:r>
      <w:r w:rsidR="007E51BD" w:rsidRPr="007E51BD">
        <w:rPr>
          <w:rFonts w:ascii="Times New Roman" w:hAnsi="Times New Roman" w:cs="Times New Roman"/>
          <w:b/>
          <w:bCs/>
          <w:sz w:val="24"/>
          <w:szCs w:val="24"/>
        </w:rPr>
        <w:t xml:space="preserve">. Laptop – 1 szt. </w:t>
      </w:r>
    </w:p>
    <w:p w14:paraId="7DF6FB15" w14:textId="1509AE5E" w:rsidR="00770DF3" w:rsidRPr="00770DF3" w:rsidRDefault="00770DF3" w:rsidP="00770DF3">
      <w:pPr>
        <w:spacing w:after="0" w:line="360" w:lineRule="auto"/>
        <w:rPr>
          <w:rFonts w:ascii="Times New Roman" w:hAnsi="Times New Roman" w:cs="Times New Roman"/>
          <w:i/>
          <w:iCs/>
          <w:sz w:val="20"/>
          <w:szCs w:val="20"/>
        </w:rPr>
      </w:pPr>
      <w:r w:rsidRPr="00770DF3">
        <w:rPr>
          <w:rFonts w:ascii="Times New Roman" w:hAnsi="Times New Roman" w:cs="Times New Roman"/>
          <w:i/>
          <w:iCs/>
          <w:sz w:val="20"/>
          <w:szCs w:val="20"/>
        </w:rPr>
        <w:t xml:space="preserve">Kod CPV: </w:t>
      </w:r>
      <w:hyperlink r:id="rId9" w:history="1">
        <w:r w:rsidRPr="00770DF3">
          <w:rPr>
            <w:rStyle w:val="Hipercze"/>
            <w:rFonts w:ascii="Times New Roman" w:hAnsi="Times New Roman" w:cs="Times New Roman"/>
            <w:i/>
            <w:iCs/>
            <w:color w:val="auto"/>
            <w:sz w:val="20"/>
            <w:szCs w:val="20"/>
            <w:u w:val="none"/>
          </w:rPr>
          <w:t>30213100-6</w:t>
        </w:r>
      </w:hyperlink>
      <w:r w:rsidRPr="00770DF3">
        <w:rPr>
          <w:rFonts w:ascii="Times New Roman" w:hAnsi="Times New Roman" w:cs="Times New Roman"/>
          <w:i/>
          <w:iCs/>
          <w:sz w:val="20"/>
          <w:szCs w:val="20"/>
        </w:rPr>
        <w:t xml:space="preserve"> Komputery przenośne</w:t>
      </w:r>
    </w:p>
    <w:p w14:paraId="3D7E940C" w14:textId="070B5356" w:rsidR="00770DF3" w:rsidRPr="007E51BD" w:rsidRDefault="00770DF3" w:rsidP="007E51BD">
      <w:pPr>
        <w:spacing w:after="0" w:line="360" w:lineRule="auto"/>
        <w:rPr>
          <w:rFonts w:ascii="Times New Roman" w:hAnsi="Times New Roman" w:cs="Times New Roman"/>
          <w:b/>
          <w:bCs/>
          <w:sz w:val="24"/>
          <w:szCs w:val="24"/>
        </w:rPr>
      </w:pPr>
    </w:p>
    <w:tbl>
      <w:tblPr>
        <w:tblStyle w:val="Tabela-Siatka"/>
        <w:tblW w:w="14578" w:type="dxa"/>
        <w:tblInd w:w="-708" w:type="dxa"/>
        <w:tblLook w:val="04A0" w:firstRow="1" w:lastRow="0" w:firstColumn="1" w:lastColumn="0" w:noHBand="0" w:noVBand="1"/>
      </w:tblPr>
      <w:tblGrid>
        <w:gridCol w:w="955"/>
        <w:gridCol w:w="3434"/>
        <w:gridCol w:w="2797"/>
        <w:gridCol w:w="1000"/>
        <w:gridCol w:w="1306"/>
        <w:gridCol w:w="1235"/>
        <w:gridCol w:w="1283"/>
        <w:gridCol w:w="12"/>
        <w:gridCol w:w="1272"/>
        <w:gridCol w:w="6"/>
        <w:gridCol w:w="1278"/>
      </w:tblGrid>
      <w:tr w:rsidR="00950C5A" w:rsidRPr="007E51BD" w14:paraId="6507435D" w14:textId="77777777" w:rsidTr="007E51BD">
        <w:trPr>
          <w:trHeight w:val="653"/>
        </w:trPr>
        <w:tc>
          <w:tcPr>
            <w:tcW w:w="955" w:type="dxa"/>
            <w:shd w:val="clear" w:color="auto" w:fill="D9D9D9" w:themeFill="background1" w:themeFillShade="D9"/>
          </w:tcPr>
          <w:p w14:paraId="21664F8F" w14:textId="77777777" w:rsidR="00950C5A" w:rsidRPr="007E51BD" w:rsidRDefault="00950C5A" w:rsidP="007E51BD">
            <w:pPr>
              <w:jc w:val="center"/>
              <w:rPr>
                <w:rFonts w:ascii="Times New Roman" w:eastAsia="Times New Roman" w:hAnsi="Times New Roman" w:cs="Times New Roman"/>
                <w:b/>
                <w:bCs/>
                <w:sz w:val="20"/>
                <w:szCs w:val="20"/>
                <w:lang w:eastAsia="pl-PL"/>
              </w:rPr>
            </w:pPr>
            <w:bookmarkStart w:id="1" w:name="_Hlk221181791"/>
            <w:r w:rsidRPr="007E51BD">
              <w:rPr>
                <w:rFonts w:ascii="Times New Roman" w:eastAsia="Times New Roman" w:hAnsi="Times New Roman" w:cs="Times New Roman"/>
                <w:b/>
                <w:bCs/>
                <w:sz w:val="20"/>
                <w:szCs w:val="20"/>
                <w:lang w:eastAsia="pl-PL"/>
              </w:rPr>
              <w:t>Lp.</w:t>
            </w:r>
          </w:p>
        </w:tc>
        <w:tc>
          <w:tcPr>
            <w:tcW w:w="3434" w:type="dxa"/>
            <w:shd w:val="clear" w:color="auto" w:fill="D9D9D9" w:themeFill="background1" w:themeFillShade="D9"/>
          </w:tcPr>
          <w:p w14:paraId="6D06D506" w14:textId="77777777" w:rsidR="00950C5A" w:rsidRPr="007E51BD" w:rsidRDefault="00950C5A" w:rsidP="007E51BD">
            <w:pPr>
              <w:jc w:val="center"/>
              <w:rPr>
                <w:rFonts w:ascii="Times New Roman" w:eastAsia="Times New Roman" w:hAnsi="Times New Roman" w:cs="Times New Roman"/>
                <w:b/>
                <w:bCs/>
                <w:sz w:val="20"/>
                <w:szCs w:val="20"/>
                <w:lang w:eastAsia="pl-PL"/>
              </w:rPr>
            </w:pPr>
            <w:r w:rsidRPr="007E51BD">
              <w:rPr>
                <w:rFonts w:ascii="Times New Roman" w:eastAsia="Times New Roman" w:hAnsi="Times New Roman" w:cs="Times New Roman"/>
                <w:b/>
                <w:bCs/>
                <w:sz w:val="20"/>
                <w:szCs w:val="20"/>
                <w:lang w:eastAsia="pl-PL"/>
              </w:rPr>
              <w:t>Przedmiot zamówienia</w:t>
            </w:r>
          </w:p>
        </w:tc>
        <w:tc>
          <w:tcPr>
            <w:tcW w:w="2797" w:type="dxa"/>
            <w:shd w:val="clear" w:color="auto" w:fill="D9D9D9" w:themeFill="background1" w:themeFillShade="D9"/>
          </w:tcPr>
          <w:p w14:paraId="0B8C1EBC" w14:textId="545BC913" w:rsidR="00950C5A" w:rsidRPr="007E51BD" w:rsidRDefault="00950C5A" w:rsidP="007E51BD">
            <w:pPr>
              <w:jc w:val="center"/>
              <w:rPr>
                <w:rFonts w:ascii="Times New Roman" w:eastAsia="Times New Roman" w:hAnsi="Times New Roman" w:cs="Times New Roman"/>
                <w:b/>
                <w:bCs/>
                <w:sz w:val="20"/>
                <w:szCs w:val="20"/>
                <w:lang w:eastAsia="pl-PL"/>
              </w:rPr>
            </w:pPr>
            <w:r w:rsidRPr="007E51BD">
              <w:rPr>
                <w:rFonts w:ascii="Times New Roman" w:eastAsia="Times New Roman" w:hAnsi="Times New Roman" w:cs="Times New Roman"/>
                <w:b/>
                <w:bCs/>
                <w:sz w:val="20"/>
                <w:szCs w:val="20"/>
                <w:lang w:eastAsia="pl-PL"/>
              </w:rPr>
              <w:t>Producent</w:t>
            </w:r>
            <w:r w:rsidR="00896A02" w:rsidRPr="007E51BD">
              <w:rPr>
                <w:rFonts w:ascii="Times New Roman" w:eastAsia="Times New Roman" w:hAnsi="Times New Roman" w:cs="Times New Roman"/>
                <w:b/>
                <w:bCs/>
                <w:sz w:val="20"/>
                <w:szCs w:val="20"/>
                <w:lang w:eastAsia="pl-PL"/>
              </w:rPr>
              <w:t xml:space="preserve">, </w:t>
            </w:r>
            <w:r w:rsidRPr="007E51BD">
              <w:rPr>
                <w:rFonts w:ascii="Times New Roman" w:eastAsia="Times New Roman" w:hAnsi="Times New Roman" w:cs="Times New Roman"/>
                <w:b/>
                <w:bCs/>
                <w:sz w:val="20"/>
                <w:szCs w:val="20"/>
                <w:lang w:eastAsia="pl-PL"/>
              </w:rPr>
              <w:t>Model</w:t>
            </w:r>
          </w:p>
        </w:tc>
        <w:tc>
          <w:tcPr>
            <w:tcW w:w="1000" w:type="dxa"/>
            <w:shd w:val="clear" w:color="auto" w:fill="D9D9D9" w:themeFill="background1" w:themeFillShade="D9"/>
          </w:tcPr>
          <w:p w14:paraId="1983CB18" w14:textId="77777777" w:rsidR="00950C5A" w:rsidRPr="007E51BD" w:rsidRDefault="00950C5A" w:rsidP="007E51BD">
            <w:pPr>
              <w:jc w:val="center"/>
              <w:rPr>
                <w:rFonts w:ascii="Times New Roman" w:eastAsia="Times New Roman" w:hAnsi="Times New Roman" w:cs="Times New Roman"/>
                <w:b/>
                <w:bCs/>
                <w:sz w:val="20"/>
                <w:szCs w:val="20"/>
                <w:lang w:eastAsia="pl-PL"/>
              </w:rPr>
            </w:pPr>
            <w:r w:rsidRPr="007E51BD">
              <w:rPr>
                <w:rFonts w:ascii="Times New Roman" w:eastAsia="Times New Roman" w:hAnsi="Times New Roman" w:cs="Times New Roman"/>
                <w:b/>
                <w:bCs/>
                <w:sz w:val="20"/>
                <w:szCs w:val="20"/>
                <w:lang w:eastAsia="pl-PL"/>
              </w:rPr>
              <w:t>Ilość szt.</w:t>
            </w:r>
          </w:p>
        </w:tc>
        <w:tc>
          <w:tcPr>
            <w:tcW w:w="1306" w:type="dxa"/>
            <w:shd w:val="clear" w:color="auto" w:fill="D9D9D9" w:themeFill="background1" w:themeFillShade="D9"/>
          </w:tcPr>
          <w:p w14:paraId="7013256B" w14:textId="77777777" w:rsidR="00950C5A" w:rsidRPr="007E51BD" w:rsidRDefault="00950C5A" w:rsidP="007E51BD">
            <w:pPr>
              <w:jc w:val="center"/>
              <w:rPr>
                <w:rFonts w:ascii="Times New Roman" w:eastAsia="Times New Roman" w:hAnsi="Times New Roman" w:cs="Times New Roman"/>
                <w:b/>
                <w:bCs/>
                <w:sz w:val="20"/>
                <w:szCs w:val="20"/>
                <w:lang w:eastAsia="pl-PL"/>
              </w:rPr>
            </w:pPr>
            <w:r w:rsidRPr="007E51BD">
              <w:rPr>
                <w:rFonts w:ascii="Times New Roman" w:eastAsia="Times New Roman" w:hAnsi="Times New Roman" w:cs="Times New Roman"/>
                <w:b/>
                <w:bCs/>
                <w:sz w:val="20"/>
                <w:szCs w:val="20"/>
                <w:lang w:eastAsia="pl-PL"/>
              </w:rPr>
              <w:t>Cena jedn. netto w PLN</w:t>
            </w:r>
          </w:p>
        </w:tc>
        <w:tc>
          <w:tcPr>
            <w:tcW w:w="1235" w:type="dxa"/>
            <w:shd w:val="clear" w:color="auto" w:fill="D9D9D9" w:themeFill="background1" w:themeFillShade="D9"/>
          </w:tcPr>
          <w:p w14:paraId="298F6193" w14:textId="4C56729F" w:rsidR="00950C5A" w:rsidRPr="007E51BD" w:rsidRDefault="00950C5A" w:rsidP="007E51BD">
            <w:pPr>
              <w:jc w:val="center"/>
              <w:rPr>
                <w:rFonts w:ascii="Times New Roman" w:hAnsi="Times New Roman" w:cs="Times New Roman"/>
                <w:b/>
                <w:bCs/>
                <w:sz w:val="20"/>
                <w:szCs w:val="20"/>
              </w:rPr>
            </w:pPr>
            <w:r w:rsidRPr="007E51BD">
              <w:rPr>
                <w:rFonts w:ascii="Times New Roman" w:eastAsia="Times New Roman" w:hAnsi="Times New Roman" w:cs="Times New Roman"/>
                <w:b/>
                <w:bCs/>
                <w:sz w:val="20"/>
                <w:szCs w:val="20"/>
                <w:lang w:eastAsia="pl-PL"/>
              </w:rPr>
              <w:t xml:space="preserve">Wartość netto </w:t>
            </w:r>
            <w:r w:rsidR="007E51BD">
              <w:rPr>
                <w:rFonts w:ascii="Times New Roman" w:eastAsia="Times New Roman" w:hAnsi="Times New Roman" w:cs="Times New Roman"/>
                <w:b/>
                <w:bCs/>
                <w:sz w:val="20"/>
                <w:szCs w:val="20"/>
                <w:lang w:eastAsia="pl-PL"/>
              </w:rPr>
              <w:br/>
            </w:r>
            <w:r w:rsidRPr="007E51BD">
              <w:rPr>
                <w:rFonts w:ascii="Times New Roman" w:eastAsia="Times New Roman" w:hAnsi="Times New Roman" w:cs="Times New Roman"/>
                <w:b/>
                <w:bCs/>
                <w:sz w:val="20"/>
                <w:szCs w:val="20"/>
                <w:lang w:eastAsia="pl-PL"/>
              </w:rPr>
              <w:t>w PLN</w:t>
            </w:r>
          </w:p>
        </w:tc>
        <w:tc>
          <w:tcPr>
            <w:tcW w:w="1295" w:type="dxa"/>
            <w:gridSpan w:val="2"/>
            <w:shd w:val="clear" w:color="auto" w:fill="D9D9D9" w:themeFill="background1" w:themeFillShade="D9"/>
          </w:tcPr>
          <w:p w14:paraId="7C9F06DC" w14:textId="77777777" w:rsidR="00950C5A" w:rsidRPr="007E51BD" w:rsidRDefault="00950C5A" w:rsidP="007E51BD">
            <w:pPr>
              <w:jc w:val="center"/>
              <w:rPr>
                <w:rFonts w:ascii="Times New Roman" w:hAnsi="Times New Roman" w:cs="Times New Roman"/>
                <w:b/>
                <w:bCs/>
                <w:sz w:val="20"/>
                <w:szCs w:val="20"/>
              </w:rPr>
            </w:pPr>
            <w:r w:rsidRPr="007E51BD">
              <w:rPr>
                <w:rFonts w:ascii="Times New Roman" w:eastAsia="Times New Roman" w:hAnsi="Times New Roman" w:cs="Times New Roman"/>
                <w:b/>
                <w:bCs/>
                <w:sz w:val="20"/>
                <w:szCs w:val="20"/>
                <w:lang w:eastAsia="pl-PL"/>
              </w:rPr>
              <w:t>VAT w %</w:t>
            </w:r>
          </w:p>
        </w:tc>
        <w:tc>
          <w:tcPr>
            <w:tcW w:w="1278" w:type="dxa"/>
            <w:gridSpan w:val="2"/>
            <w:shd w:val="clear" w:color="auto" w:fill="D9D9D9" w:themeFill="background1" w:themeFillShade="D9"/>
          </w:tcPr>
          <w:p w14:paraId="7BD72A8B" w14:textId="433466BE" w:rsidR="00950C5A" w:rsidRPr="007E51BD" w:rsidRDefault="00950C5A" w:rsidP="007E51BD">
            <w:pPr>
              <w:jc w:val="center"/>
              <w:rPr>
                <w:rFonts w:ascii="Times New Roman" w:hAnsi="Times New Roman" w:cs="Times New Roman"/>
                <w:b/>
                <w:bCs/>
                <w:sz w:val="20"/>
                <w:szCs w:val="20"/>
              </w:rPr>
            </w:pPr>
            <w:r w:rsidRPr="007E51BD">
              <w:rPr>
                <w:rFonts w:ascii="Times New Roman" w:hAnsi="Times New Roman" w:cs="Times New Roman"/>
                <w:b/>
                <w:bCs/>
                <w:sz w:val="20"/>
                <w:szCs w:val="20"/>
              </w:rPr>
              <w:t xml:space="preserve">Wartość VAT </w:t>
            </w:r>
            <w:r w:rsidR="007E51BD">
              <w:rPr>
                <w:rFonts w:ascii="Times New Roman" w:hAnsi="Times New Roman" w:cs="Times New Roman"/>
                <w:b/>
                <w:bCs/>
                <w:sz w:val="20"/>
                <w:szCs w:val="20"/>
              </w:rPr>
              <w:br/>
            </w:r>
            <w:r w:rsidRPr="007E51BD">
              <w:rPr>
                <w:rFonts w:ascii="Times New Roman" w:hAnsi="Times New Roman" w:cs="Times New Roman"/>
                <w:b/>
                <w:bCs/>
                <w:sz w:val="20"/>
                <w:szCs w:val="20"/>
              </w:rPr>
              <w:t>w PLN</w:t>
            </w:r>
          </w:p>
        </w:tc>
        <w:tc>
          <w:tcPr>
            <w:tcW w:w="1278" w:type="dxa"/>
            <w:shd w:val="clear" w:color="auto" w:fill="D9D9D9" w:themeFill="background1" w:themeFillShade="D9"/>
          </w:tcPr>
          <w:p w14:paraId="088803D2" w14:textId="5533E711" w:rsidR="00950C5A" w:rsidRPr="007E51BD" w:rsidRDefault="00950C5A" w:rsidP="007E51BD">
            <w:pPr>
              <w:spacing w:after="0" w:line="240" w:lineRule="auto"/>
              <w:jc w:val="center"/>
              <w:rPr>
                <w:rFonts w:ascii="Times New Roman" w:hAnsi="Times New Roman" w:cs="Times New Roman"/>
                <w:b/>
                <w:bCs/>
                <w:sz w:val="20"/>
                <w:szCs w:val="20"/>
              </w:rPr>
            </w:pPr>
            <w:r w:rsidRPr="007E51BD">
              <w:rPr>
                <w:rFonts w:ascii="Times New Roman" w:hAnsi="Times New Roman" w:cs="Times New Roman"/>
                <w:b/>
                <w:bCs/>
                <w:sz w:val="20"/>
                <w:szCs w:val="20"/>
              </w:rPr>
              <w:t xml:space="preserve">Wartość brutto </w:t>
            </w:r>
            <w:r w:rsidR="007E51BD">
              <w:rPr>
                <w:rFonts w:ascii="Times New Roman" w:hAnsi="Times New Roman" w:cs="Times New Roman"/>
                <w:b/>
                <w:bCs/>
                <w:sz w:val="20"/>
                <w:szCs w:val="20"/>
              </w:rPr>
              <w:br/>
            </w:r>
            <w:r w:rsidRPr="007E51BD">
              <w:rPr>
                <w:rFonts w:ascii="Times New Roman" w:hAnsi="Times New Roman" w:cs="Times New Roman"/>
                <w:b/>
                <w:bCs/>
                <w:sz w:val="20"/>
                <w:szCs w:val="20"/>
              </w:rPr>
              <w:t>w PLN</w:t>
            </w:r>
          </w:p>
        </w:tc>
      </w:tr>
      <w:tr w:rsidR="00950C5A" w:rsidRPr="007E51BD" w14:paraId="2AFB6126" w14:textId="77777777" w:rsidTr="00896A02">
        <w:trPr>
          <w:trHeight w:val="455"/>
        </w:trPr>
        <w:tc>
          <w:tcPr>
            <w:tcW w:w="955" w:type="dxa"/>
          </w:tcPr>
          <w:p w14:paraId="62B029D7" w14:textId="77777777" w:rsidR="00950C5A" w:rsidRPr="007E51BD" w:rsidRDefault="00950C5A" w:rsidP="00790F48">
            <w:pPr>
              <w:rPr>
                <w:rFonts w:ascii="Times New Roman" w:hAnsi="Times New Roman" w:cs="Times New Roman"/>
                <w:sz w:val="20"/>
                <w:szCs w:val="20"/>
              </w:rPr>
            </w:pPr>
            <w:r w:rsidRPr="007E51BD">
              <w:rPr>
                <w:rFonts w:ascii="Times New Roman" w:hAnsi="Times New Roman" w:cs="Times New Roman"/>
                <w:sz w:val="20"/>
                <w:szCs w:val="20"/>
              </w:rPr>
              <w:t>1.</w:t>
            </w:r>
          </w:p>
        </w:tc>
        <w:tc>
          <w:tcPr>
            <w:tcW w:w="3434" w:type="dxa"/>
          </w:tcPr>
          <w:p w14:paraId="1B41FBE4" w14:textId="2C7B8F17" w:rsidR="00950C5A" w:rsidRPr="007E51BD" w:rsidRDefault="00261885" w:rsidP="00790F48">
            <w:pPr>
              <w:rPr>
                <w:rFonts w:ascii="Times New Roman" w:eastAsia="Times New Roman" w:hAnsi="Times New Roman" w:cs="Times New Roman"/>
                <w:b/>
                <w:bCs/>
                <w:sz w:val="20"/>
                <w:szCs w:val="20"/>
                <w:lang w:eastAsia="pl-PL"/>
              </w:rPr>
            </w:pPr>
            <w:r w:rsidRPr="007E51BD">
              <w:rPr>
                <w:rFonts w:ascii="Times New Roman" w:eastAsia="Times New Roman" w:hAnsi="Times New Roman" w:cs="Times New Roman"/>
                <w:b/>
                <w:bCs/>
                <w:sz w:val="20"/>
                <w:szCs w:val="20"/>
                <w:lang w:eastAsia="pl-PL"/>
              </w:rPr>
              <w:t>Laptop</w:t>
            </w:r>
          </w:p>
        </w:tc>
        <w:tc>
          <w:tcPr>
            <w:tcW w:w="2797" w:type="dxa"/>
          </w:tcPr>
          <w:p w14:paraId="34A274BE" w14:textId="77777777" w:rsidR="00261885" w:rsidRPr="00D21BF2" w:rsidRDefault="00261885" w:rsidP="00261885">
            <w:pPr>
              <w:jc w:val="center"/>
              <w:rPr>
                <w:rFonts w:ascii="Times New Roman" w:hAnsi="Times New Roman" w:cs="Times New Roman"/>
                <w:i/>
                <w:iCs/>
                <w:sz w:val="20"/>
                <w:szCs w:val="20"/>
                <w:lang w:val="en-US"/>
              </w:rPr>
            </w:pPr>
            <w:r w:rsidRPr="00D21BF2">
              <w:rPr>
                <w:rFonts w:ascii="Times New Roman" w:hAnsi="Times New Roman" w:cs="Times New Roman"/>
                <w:i/>
                <w:iCs/>
                <w:sz w:val="20"/>
                <w:szCs w:val="20"/>
                <w:lang w:val="en-US"/>
              </w:rPr>
              <w:t>…………………………</w:t>
            </w:r>
          </w:p>
          <w:p w14:paraId="57656A46" w14:textId="77777777" w:rsidR="00261885" w:rsidRPr="00D21BF2" w:rsidRDefault="00261885" w:rsidP="00261885">
            <w:pPr>
              <w:jc w:val="center"/>
              <w:rPr>
                <w:rFonts w:ascii="Times New Roman" w:hAnsi="Times New Roman" w:cs="Times New Roman"/>
                <w:i/>
                <w:iCs/>
                <w:sz w:val="20"/>
                <w:szCs w:val="20"/>
                <w:lang w:val="en-US"/>
              </w:rPr>
            </w:pPr>
            <w:r w:rsidRPr="00D21BF2">
              <w:rPr>
                <w:rFonts w:ascii="Times New Roman" w:hAnsi="Times New Roman" w:cs="Times New Roman"/>
                <w:i/>
                <w:iCs/>
                <w:sz w:val="20"/>
                <w:szCs w:val="20"/>
                <w:lang w:val="en-US"/>
              </w:rPr>
              <w:t>(producent)</w:t>
            </w:r>
          </w:p>
          <w:p w14:paraId="68AAE3AE" w14:textId="77777777" w:rsidR="00261885" w:rsidRPr="00D21BF2" w:rsidRDefault="00261885" w:rsidP="00261885">
            <w:pPr>
              <w:jc w:val="center"/>
              <w:rPr>
                <w:rFonts w:ascii="Times New Roman" w:hAnsi="Times New Roman" w:cs="Times New Roman"/>
                <w:i/>
                <w:iCs/>
                <w:sz w:val="20"/>
                <w:szCs w:val="20"/>
                <w:lang w:val="en-US"/>
              </w:rPr>
            </w:pPr>
          </w:p>
          <w:p w14:paraId="7EED8BC2" w14:textId="77777777" w:rsidR="00261885" w:rsidRPr="00D21BF2" w:rsidRDefault="00261885" w:rsidP="00261885">
            <w:pPr>
              <w:jc w:val="center"/>
              <w:rPr>
                <w:rFonts w:ascii="Times New Roman" w:hAnsi="Times New Roman" w:cs="Times New Roman"/>
                <w:i/>
                <w:iCs/>
                <w:sz w:val="20"/>
                <w:szCs w:val="20"/>
                <w:lang w:val="en-US"/>
              </w:rPr>
            </w:pPr>
            <w:r w:rsidRPr="00D21BF2">
              <w:rPr>
                <w:rFonts w:ascii="Times New Roman" w:hAnsi="Times New Roman" w:cs="Times New Roman"/>
                <w:i/>
                <w:iCs/>
                <w:sz w:val="20"/>
                <w:szCs w:val="20"/>
                <w:lang w:val="en-US"/>
              </w:rPr>
              <w:t>…………………………</w:t>
            </w:r>
          </w:p>
          <w:p w14:paraId="7A1793D9" w14:textId="77777777" w:rsidR="00261885" w:rsidRPr="00D21BF2" w:rsidRDefault="00261885" w:rsidP="00261885">
            <w:pPr>
              <w:jc w:val="center"/>
              <w:rPr>
                <w:rFonts w:ascii="Times New Roman" w:hAnsi="Times New Roman" w:cs="Times New Roman"/>
                <w:i/>
                <w:iCs/>
                <w:sz w:val="20"/>
                <w:szCs w:val="20"/>
                <w:lang w:val="en-US"/>
              </w:rPr>
            </w:pPr>
            <w:r w:rsidRPr="00D21BF2">
              <w:rPr>
                <w:rFonts w:ascii="Times New Roman" w:hAnsi="Times New Roman" w:cs="Times New Roman"/>
                <w:i/>
                <w:iCs/>
                <w:sz w:val="20"/>
                <w:szCs w:val="20"/>
                <w:lang w:val="en-US"/>
              </w:rPr>
              <w:lastRenderedPageBreak/>
              <w:t xml:space="preserve">(model: </w:t>
            </w:r>
            <w:proofErr w:type="spellStart"/>
            <w:r w:rsidRPr="00D21BF2">
              <w:rPr>
                <w:rFonts w:ascii="Times New Roman" w:hAnsi="Times New Roman" w:cs="Times New Roman"/>
                <w:i/>
                <w:iCs/>
                <w:sz w:val="20"/>
                <w:szCs w:val="20"/>
                <w:lang w:val="en-US"/>
              </w:rPr>
              <w:t>typ</w:t>
            </w:r>
            <w:proofErr w:type="spellEnd"/>
            <w:r w:rsidRPr="00D21BF2">
              <w:rPr>
                <w:rFonts w:ascii="Times New Roman" w:hAnsi="Times New Roman" w:cs="Times New Roman"/>
                <w:i/>
                <w:iCs/>
                <w:sz w:val="20"/>
                <w:szCs w:val="20"/>
                <w:lang w:val="en-US"/>
              </w:rPr>
              <w:t>/</w:t>
            </w:r>
            <w:proofErr w:type="spellStart"/>
            <w:r w:rsidRPr="00D21BF2">
              <w:rPr>
                <w:rFonts w:ascii="Times New Roman" w:hAnsi="Times New Roman" w:cs="Times New Roman"/>
                <w:i/>
                <w:iCs/>
                <w:sz w:val="20"/>
                <w:szCs w:val="20"/>
                <w:lang w:val="en-US"/>
              </w:rPr>
              <w:t>numer</w:t>
            </w:r>
            <w:proofErr w:type="spellEnd"/>
            <w:r w:rsidRPr="00D21BF2">
              <w:rPr>
                <w:rFonts w:ascii="Times New Roman" w:hAnsi="Times New Roman" w:cs="Times New Roman"/>
                <w:i/>
                <w:iCs/>
                <w:sz w:val="20"/>
                <w:szCs w:val="20"/>
                <w:lang w:val="en-US"/>
              </w:rPr>
              <w:t>/symbol)</w:t>
            </w:r>
          </w:p>
          <w:p w14:paraId="4D692B0D" w14:textId="77777777" w:rsidR="00950C5A" w:rsidRPr="00D21BF2" w:rsidRDefault="00950C5A" w:rsidP="00790F48">
            <w:pPr>
              <w:rPr>
                <w:rFonts w:ascii="Times New Roman" w:hAnsi="Times New Roman" w:cs="Times New Roman"/>
                <w:sz w:val="20"/>
                <w:szCs w:val="20"/>
                <w:lang w:val="en-US"/>
              </w:rPr>
            </w:pPr>
          </w:p>
        </w:tc>
        <w:tc>
          <w:tcPr>
            <w:tcW w:w="1000" w:type="dxa"/>
          </w:tcPr>
          <w:p w14:paraId="56A567AA" w14:textId="6B93FB27" w:rsidR="00950C5A" w:rsidRPr="007E51BD" w:rsidRDefault="003570B4" w:rsidP="007E51BD">
            <w:pPr>
              <w:jc w:val="center"/>
              <w:rPr>
                <w:rFonts w:ascii="Times New Roman" w:hAnsi="Times New Roman" w:cs="Times New Roman"/>
                <w:sz w:val="20"/>
                <w:szCs w:val="20"/>
              </w:rPr>
            </w:pPr>
            <w:r w:rsidRPr="007E51BD">
              <w:rPr>
                <w:rFonts w:ascii="Times New Roman" w:hAnsi="Times New Roman" w:cs="Times New Roman"/>
                <w:sz w:val="20"/>
                <w:szCs w:val="20"/>
              </w:rPr>
              <w:lastRenderedPageBreak/>
              <w:t>1</w:t>
            </w:r>
          </w:p>
        </w:tc>
        <w:tc>
          <w:tcPr>
            <w:tcW w:w="1306" w:type="dxa"/>
          </w:tcPr>
          <w:p w14:paraId="2286CBB6" w14:textId="77777777" w:rsidR="00950C5A" w:rsidRPr="007E51BD" w:rsidRDefault="00950C5A" w:rsidP="00790F48">
            <w:pPr>
              <w:rPr>
                <w:rFonts w:ascii="Times New Roman" w:hAnsi="Times New Roman" w:cs="Times New Roman"/>
                <w:sz w:val="20"/>
                <w:szCs w:val="20"/>
              </w:rPr>
            </w:pPr>
          </w:p>
        </w:tc>
        <w:tc>
          <w:tcPr>
            <w:tcW w:w="1235" w:type="dxa"/>
          </w:tcPr>
          <w:p w14:paraId="2841CEA0" w14:textId="77777777" w:rsidR="00950C5A" w:rsidRPr="007E51BD" w:rsidRDefault="00950C5A" w:rsidP="00790F48">
            <w:pPr>
              <w:rPr>
                <w:rFonts w:ascii="Times New Roman" w:hAnsi="Times New Roman" w:cs="Times New Roman"/>
                <w:sz w:val="20"/>
                <w:szCs w:val="20"/>
              </w:rPr>
            </w:pPr>
          </w:p>
        </w:tc>
        <w:tc>
          <w:tcPr>
            <w:tcW w:w="1283" w:type="dxa"/>
          </w:tcPr>
          <w:p w14:paraId="7FA08ADD" w14:textId="77777777" w:rsidR="00950C5A" w:rsidRPr="007E51BD" w:rsidRDefault="00950C5A" w:rsidP="00790F48">
            <w:pPr>
              <w:rPr>
                <w:rFonts w:ascii="Times New Roman" w:hAnsi="Times New Roman" w:cs="Times New Roman"/>
                <w:sz w:val="20"/>
                <w:szCs w:val="20"/>
              </w:rPr>
            </w:pPr>
          </w:p>
        </w:tc>
        <w:tc>
          <w:tcPr>
            <w:tcW w:w="1284" w:type="dxa"/>
            <w:gridSpan w:val="2"/>
          </w:tcPr>
          <w:p w14:paraId="4CFC5012" w14:textId="77777777" w:rsidR="00950C5A" w:rsidRPr="007E51BD" w:rsidRDefault="00950C5A" w:rsidP="00790F48">
            <w:pPr>
              <w:rPr>
                <w:rFonts w:ascii="Times New Roman" w:hAnsi="Times New Roman" w:cs="Times New Roman"/>
                <w:sz w:val="20"/>
                <w:szCs w:val="20"/>
              </w:rPr>
            </w:pPr>
          </w:p>
        </w:tc>
        <w:tc>
          <w:tcPr>
            <w:tcW w:w="1284" w:type="dxa"/>
            <w:gridSpan w:val="2"/>
          </w:tcPr>
          <w:p w14:paraId="0698B243" w14:textId="77777777" w:rsidR="00950C5A" w:rsidRPr="007E51BD" w:rsidRDefault="00950C5A" w:rsidP="00790F48">
            <w:pPr>
              <w:rPr>
                <w:rFonts w:ascii="Times New Roman" w:hAnsi="Times New Roman" w:cs="Times New Roman"/>
                <w:sz w:val="20"/>
                <w:szCs w:val="20"/>
              </w:rPr>
            </w:pPr>
          </w:p>
        </w:tc>
      </w:tr>
      <w:tr w:rsidR="005A759E" w:rsidRPr="007E51BD" w14:paraId="3826868A" w14:textId="77777777" w:rsidTr="00E3600F">
        <w:trPr>
          <w:trHeight w:val="391"/>
        </w:trPr>
        <w:tc>
          <w:tcPr>
            <w:tcW w:w="9492" w:type="dxa"/>
            <w:gridSpan w:val="5"/>
          </w:tcPr>
          <w:p w14:paraId="458FEB5E" w14:textId="41BED1EF" w:rsidR="005A759E" w:rsidRPr="007E51BD" w:rsidRDefault="005A759E" w:rsidP="005A759E">
            <w:pPr>
              <w:jc w:val="right"/>
              <w:rPr>
                <w:rFonts w:ascii="Times New Roman" w:hAnsi="Times New Roman" w:cs="Times New Roman"/>
                <w:b/>
                <w:bCs/>
                <w:sz w:val="20"/>
                <w:szCs w:val="20"/>
              </w:rPr>
            </w:pPr>
            <w:r w:rsidRPr="007E51BD">
              <w:rPr>
                <w:rFonts w:ascii="Times New Roman" w:hAnsi="Times New Roman" w:cs="Times New Roman"/>
                <w:b/>
                <w:bCs/>
                <w:sz w:val="20"/>
                <w:szCs w:val="20"/>
              </w:rPr>
              <w:t>RAZEM:</w:t>
            </w:r>
          </w:p>
        </w:tc>
        <w:tc>
          <w:tcPr>
            <w:tcW w:w="1235" w:type="dxa"/>
          </w:tcPr>
          <w:p w14:paraId="3D455967" w14:textId="77777777" w:rsidR="005A759E" w:rsidRPr="007E51BD" w:rsidRDefault="005A759E" w:rsidP="00790F48">
            <w:pPr>
              <w:rPr>
                <w:rFonts w:ascii="Times New Roman" w:hAnsi="Times New Roman" w:cs="Times New Roman"/>
                <w:sz w:val="20"/>
                <w:szCs w:val="20"/>
              </w:rPr>
            </w:pPr>
          </w:p>
        </w:tc>
        <w:tc>
          <w:tcPr>
            <w:tcW w:w="1283" w:type="dxa"/>
          </w:tcPr>
          <w:p w14:paraId="28839F9C" w14:textId="77777777" w:rsidR="005A759E" w:rsidRPr="007E51BD" w:rsidRDefault="005A759E" w:rsidP="00790F48">
            <w:pPr>
              <w:rPr>
                <w:rFonts w:ascii="Times New Roman" w:hAnsi="Times New Roman" w:cs="Times New Roman"/>
                <w:sz w:val="20"/>
                <w:szCs w:val="20"/>
              </w:rPr>
            </w:pPr>
          </w:p>
        </w:tc>
        <w:tc>
          <w:tcPr>
            <w:tcW w:w="1284" w:type="dxa"/>
            <w:gridSpan w:val="2"/>
          </w:tcPr>
          <w:p w14:paraId="5C8ED952" w14:textId="77777777" w:rsidR="005A759E" w:rsidRPr="007E51BD" w:rsidRDefault="005A759E" w:rsidP="00790F48">
            <w:pPr>
              <w:rPr>
                <w:rFonts w:ascii="Times New Roman" w:hAnsi="Times New Roman" w:cs="Times New Roman"/>
                <w:sz w:val="20"/>
                <w:szCs w:val="20"/>
              </w:rPr>
            </w:pPr>
          </w:p>
        </w:tc>
        <w:tc>
          <w:tcPr>
            <w:tcW w:w="1284" w:type="dxa"/>
            <w:gridSpan w:val="2"/>
          </w:tcPr>
          <w:p w14:paraId="6F33FAB9" w14:textId="77777777" w:rsidR="005A759E" w:rsidRPr="007E51BD" w:rsidRDefault="005A759E" w:rsidP="00790F48">
            <w:pPr>
              <w:rPr>
                <w:rFonts w:ascii="Times New Roman" w:hAnsi="Times New Roman" w:cs="Times New Roman"/>
                <w:sz w:val="20"/>
                <w:szCs w:val="20"/>
              </w:rPr>
            </w:pPr>
          </w:p>
        </w:tc>
      </w:tr>
      <w:bookmarkEnd w:id="1"/>
    </w:tbl>
    <w:p w14:paraId="6CBA7CEC" w14:textId="0D49E1D9" w:rsidR="00CA1699" w:rsidRPr="007E51BD" w:rsidRDefault="00CA1699" w:rsidP="00CA1699">
      <w:pPr>
        <w:spacing w:before="100" w:beforeAutospacing="1" w:after="100" w:afterAutospacing="1" w:line="240" w:lineRule="auto"/>
        <w:rPr>
          <w:rFonts w:ascii="Times New Roman" w:hAnsi="Times New Roman" w:cs="Times New Roman"/>
          <w:b/>
        </w:rPr>
      </w:pPr>
    </w:p>
    <w:tbl>
      <w:tblPr>
        <w:tblpPr w:leftFromText="141" w:rightFromText="141" w:vertAnchor="text" w:tblpX="-432" w:tblpY="1"/>
        <w:tblOverlap w:val="never"/>
        <w:tblW w:w="144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
        <w:gridCol w:w="1786"/>
        <w:gridCol w:w="6608"/>
        <w:gridCol w:w="3705"/>
        <w:gridCol w:w="1824"/>
      </w:tblGrid>
      <w:tr w:rsidR="00CA1699" w:rsidRPr="007E51BD" w14:paraId="5C8A8064" w14:textId="77777777" w:rsidTr="007E51BD">
        <w:trPr>
          <w:trHeight w:val="1266"/>
        </w:trPr>
        <w:tc>
          <w:tcPr>
            <w:tcW w:w="538" w:type="dxa"/>
            <w:shd w:val="clear" w:color="auto" w:fill="D9D9D9" w:themeFill="background1" w:themeFillShade="D9"/>
          </w:tcPr>
          <w:p w14:paraId="49575C99" w14:textId="77777777" w:rsidR="00CA1699" w:rsidRPr="007E51BD" w:rsidRDefault="00CA1699" w:rsidP="00C26C99">
            <w:pPr>
              <w:spacing w:line="240" w:lineRule="auto"/>
              <w:jc w:val="center"/>
              <w:rPr>
                <w:rFonts w:ascii="Times New Roman" w:hAnsi="Times New Roman" w:cs="Times New Roman"/>
                <w:b/>
                <w:i/>
                <w:sz w:val="20"/>
                <w:szCs w:val="20"/>
              </w:rPr>
            </w:pPr>
            <w:r w:rsidRPr="007E51BD">
              <w:rPr>
                <w:rFonts w:ascii="Times New Roman" w:hAnsi="Times New Roman" w:cs="Times New Roman"/>
                <w:b/>
                <w:iCs/>
                <w:sz w:val="20"/>
                <w:szCs w:val="20"/>
              </w:rPr>
              <w:t>Lp.</w:t>
            </w:r>
          </w:p>
        </w:tc>
        <w:tc>
          <w:tcPr>
            <w:tcW w:w="1786" w:type="dxa"/>
            <w:shd w:val="clear" w:color="auto" w:fill="D9D9D9" w:themeFill="background1" w:themeFillShade="D9"/>
          </w:tcPr>
          <w:p w14:paraId="378844F5" w14:textId="77777777" w:rsidR="00CA1699" w:rsidRPr="007E51BD" w:rsidRDefault="00CA1699" w:rsidP="00C26C99">
            <w:pPr>
              <w:spacing w:line="240" w:lineRule="auto"/>
              <w:jc w:val="center"/>
              <w:rPr>
                <w:rFonts w:ascii="Times New Roman" w:hAnsi="Times New Roman" w:cs="Times New Roman"/>
                <w:b/>
                <w:i/>
                <w:sz w:val="20"/>
                <w:szCs w:val="20"/>
              </w:rPr>
            </w:pPr>
            <w:r w:rsidRPr="007E51BD">
              <w:rPr>
                <w:rFonts w:ascii="Times New Roman" w:hAnsi="Times New Roman" w:cs="Times New Roman"/>
                <w:b/>
                <w:iCs/>
                <w:sz w:val="20"/>
                <w:szCs w:val="20"/>
              </w:rPr>
              <w:t>Nazwa</w:t>
            </w:r>
          </w:p>
        </w:tc>
        <w:tc>
          <w:tcPr>
            <w:tcW w:w="6608" w:type="dxa"/>
            <w:shd w:val="clear" w:color="auto" w:fill="D9D9D9" w:themeFill="background1" w:themeFillShade="D9"/>
          </w:tcPr>
          <w:p w14:paraId="01CA29A6" w14:textId="77777777" w:rsidR="00CA1699" w:rsidRPr="007E51BD" w:rsidRDefault="00CA1699" w:rsidP="00C26C99">
            <w:pPr>
              <w:spacing w:line="240" w:lineRule="auto"/>
              <w:jc w:val="center"/>
              <w:rPr>
                <w:rFonts w:ascii="Times New Roman" w:hAnsi="Times New Roman" w:cs="Times New Roman"/>
                <w:b/>
                <w:i/>
                <w:sz w:val="20"/>
                <w:szCs w:val="20"/>
              </w:rPr>
            </w:pPr>
            <w:r w:rsidRPr="007E51BD">
              <w:rPr>
                <w:rFonts w:ascii="Times New Roman" w:hAnsi="Times New Roman" w:cs="Times New Roman"/>
                <w:b/>
                <w:iCs/>
                <w:sz w:val="20"/>
                <w:szCs w:val="20"/>
              </w:rPr>
              <w:t>Wymagane minimalne parametry techniczne</w:t>
            </w:r>
          </w:p>
        </w:tc>
        <w:tc>
          <w:tcPr>
            <w:tcW w:w="3705" w:type="dxa"/>
            <w:shd w:val="clear" w:color="auto" w:fill="D9D9D9" w:themeFill="background1" w:themeFillShade="D9"/>
          </w:tcPr>
          <w:p w14:paraId="43AC7316" w14:textId="77777777" w:rsidR="00CA1699" w:rsidRPr="007E51BD" w:rsidRDefault="00CA1699" w:rsidP="00C26C99">
            <w:pPr>
              <w:spacing w:after="0" w:line="240" w:lineRule="auto"/>
              <w:ind w:left="-71"/>
              <w:jc w:val="center"/>
              <w:rPr>
                <w:rFonts w:ascii="Times New Roman" w:hAnsi="Times New Roman" w:cs="Times New Roman"/>
                <w:b/>
                <w:iCs/>
                <w:kern w:val="2"/>
                <w:sz w:val="20"/>
                <w:szCs w:val="20"/>
                <w:lang w:eastAsia="pl-PL"/>
              </w:rPr>
            </w:pPr>
            <w:r w:rsidRPr="007E51BD">
              <w:rPr>
                <w:rFonts w:ascii="Times New Roman" w:hAnsi="Times New Roman" w:cs="Times New Roman"/>
                <w:b/>
                <w:iCs/>
                <w:kern w:val="2"/>
                <w:sz w:val="20"/>
                <w:szCs w:val="20"/>
                <w:lang w:eastAsia="pl-PL"/>
              </w:rPr>
              <w:t>Parametry oferowanego produktu wpisać TAK/NIE lub opisać</w:t>
            </w:r>
          </w:p>
          <w:p w14:paraId="49C7EC29" w14:textId="77777777" w:rsidR="00CA1699" w:rsidRPr="007E51BD" w:rsidRDefault="00CA1699" w:rsidP="00C26C99">
            <w:pPr>
              <w:spacing w:line="240" w:lineRule="auto"/>
              <w:jc w:val="center"/>
              <w:rPr>
                <w:rFonts w:ascii="Times New Roman" w:hAnsi="Times New Roman" w:cs="Times New Roman"/>
                <w:b/>
                <w:i/>
                <w:sz w:val="20"/>
                <w:szCs w:val="20"/>
              </w:rPr>
            </w:pPr>
            <w:r w:rsidRPr="007E51BD">
              <w:rPr>
                <w:rFonts w:ascii="Times New Roman" w:hAnsi="Times New Roman" w:cs="Times New Roman"/>
                <w:b/>
                <w:iCs/>
                <w:kern w:val="2"/>
                <w:sz w:val="20"/>
                <w:szCs w:val="20"/>
                <w:lang w:eastAsia="pl-PL"/>
              </w:rPr>
              <w:t>(Wykonawca powinien wskazać konkretne cechy w wykropkowanych miejscach)</w:t>
            </w:r>
          </w:p>
        </w:tc>
        <w:tc>
          <w:tcPr>
            <w:tcW w:w="1824" w:type="dxa"/>
            <w:shd w:val="clear" w:color="auto" w:fill="D9D9D9" w:themeFill="background1" w:themeFillShade="D9"/>
          </w:tcPr>
          <w:p w14:paraId="15BBB138" w14:textId="77777777" w:rsidR="00CA1699" w:rsidRPr="007E51BD" w:rsidRDefault="00CA1699" w:rsidP="00C26C99">
            <w:pPr>
              <w:spacing w:line="240" w:lineRule="auto"/>
              <w:jc w:val="center"/>
              <w:rPr>
                <w:rFonts w:ascii="Times New Roman" w:hAnsi="Times New Roman" w:cs="Times New Roman"/>
                <w:b/>
                <w:i/>
                <w:sz w:val="20"/>
                <w:szCs w:val="20"/>
              </w:rPr>
            </w:pPr>
            <w:r w:rsidRPr="007E51BD">
              <w:rPr>
                <w:rFonts w:ascii="Times New Roman" w:hAnsi="Times New Roman" w:cs="Times New Roman"/>
                <w:b/>
                <w:iCs/>
                <w:kern w:val="2"/>
                <w:sz w:val="20"/>
                <w:szCs w:val="20"/>
                <w:lang w:eastAsia="pl-PL"/>
              </w:rPr>
              <w:t>Parametr punktowany</w:t>
            </w:r>
          </w:p>
        </w:tc>
      </w:tr>
      <w:tr w:rsidR="00CA1699" w:rsidRPr="007E51BD" w14:paraId="3CEC7473" w14:textId="77777777" w:rsidTr="00C26C99">
        <w:trPr>
          <w:trHeight w:val="1686"/>
        </w:trPr>
        <w:tc>
          <w:tcPr>
            <w:tcW w:w="538" w:type="dxa"/>
          </w:tcPr>
          <w:p w14:paraId="486C6E5E"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1</w:t>
            </w:r>
          </w:p>
        </w:tc>
        <w:tc>
          <w:tcPr>
            <w:tcW w:w="1786" w:type="dxa"/>
          </w:tcPr>
          <w:p w14:paraId="02D2F786"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Ekran, obudowa</w:t>
            </w:r>
          </w:p>
        </w:tc>
        <w:tc>
          <w:tcPr>
            <w:tcW w:w="6608" w:type="dxa"/>
          </w:tcPr>
          <w:p w14:paraId="726E8E51" w14:textId="77777777" w:rsidR="00CA1699" w:rsidRPr="007E51BD" w:rsidRDefault="00CA1699" w:rsidP="00C26C99">
            <w:pPr>
              <w:pStyle w:val="Akapitzlist"/>
              <w:numPr>
                <w:ilvl w:val="0"/>
                <w:numId w:val="32"/>
              </w:numPr>
              <w:spacing w:line="240" w:lineRule="auto"/>
              <w:rPr>
                <w:rFonts w:ascii="Times New Roman" w:hAnsi="Times New Roman" w:cs="Times New Roman"/>
                <w:sz w:val="20"/>
                <w:szCs w:val="20"/>
              </w:rPr>
            </w:pPr>
            <w:r w:rsidRPr="007E51BD">
              <w:rPr>
                <w:rFonts w:ascii="Times New Roman" w:hAnsi="Times New Roman" w:cs="Times New Roman"/>
                <w:sz w:val="20"/>
                <w:szCs w:val="20"/>
              </w:rPr>
              <w:t>Matowa matryca IPS o jasności min. 250 nit i przekątnej ekranu 15,6” o rozdzielczości 1920x1080 (Full HD) z technologią podświetlania LED</w:t>
            </w:r>
          </w:p>
          <w:p w14:paraId="1656B3F0" w14:textId="77777777" w:rsidR="00CA1699" w:rsidRPr="007E51BD" w:rsidRDefault="00CA1699" w:rsidP="00C26C99">
            <w:pPr>
              <w:pStyle w:val="Akapitzlist"/>
              <w:numPr>
                <w:ilvl w:val="0"/>
                <w:numId w:val="32"/>
              </w:numPr>
              <w:spacing w:line="240" w:lineRule="auto"/>
              <w:rPr>
                <w:rFonts w:ascii="Times New Roman" w:hAnsi="Times New Roman" w:cs="Times New Roman"/>
                <w:sz w:val="20"/>
                <w:szCs w:val="20"/>
              </w:rPr>
            </w:pPr>
            <w:r w:rsidRPr="007E51BD">
              <w:rPr>
                <w:rFonts w:ascii="Times New Roman" w:hAnsi="Times New Roman" w:cs="Times New Roman"/>
                <w:sz w:val="20"/>
                <w:szCs w:val="20"/>
              </w:rPr>
              <w:t>Wzmocniona konstrukcja obudowy</w:t>
            </w:r>
          </w:p>
        </w:tc>
        <w:tc>
          <w:tcPr>
            <w:tcW w:w="3705" w:type="dxa"/>
          </w:tcPr>
          <w:p w14:paraId="51A231E4" w14:textId="77777777" w:rsidR="00CA1699" w:rsidRPr="007E51BD" w:rsidRDefault="00CA1699" w:rsidP="00C26C99">
            <w:pPr>
              <w:spacing w:line="240" w:lineRule="auto"/>
              <w:rPr>
                <w:rFonts w:ascii="Times New Roman" w:hAnsi="Times New Roman" w:cs="Times New Roman"/>
                <w:sz w:val="20"/>
                <w:szCs w:val="20"/>
              </w:rPr>
            </w:pPr>
          </w:p>
          <w:p w14:paraId="5F3AB307" w14:textId="77777777" w:rsidR="00261885" w:rsidRPr="007E51BD" w:rsidRDefault="00CA1699" w:rsidP="00261885">
            <w:pPr>
              <w:spacing w:line="240" w:lineRule="auto"/>
              <w:jc w:val="center"/>
              <w:rPr>
                <w:rFonts w:ascii="Times New Roman" w:hAnsi="Times New Roman" w:cs="Times New Roman"/>
                <w:sz w:val="20"/>
                <w:szCs w:val="20"/>
              </w:rPr>
            </w:pPr>
            <w:r w:rsidRPr="007E51BD">
              <w:rPr>
                <w:rFonts w:ascii="Times New Roman" w:hAnsi="Times New Roman" w:cs="Times New Roman"/>
                <w:sz w:val="20"/>
                <w:szCs w:val="20"/>
              </w:rPr>
              <w:t>…………………………….</w:t>
            </w:r>
          </w:p>
          <w:p w14:paraId="1767A543" w14:textId="1633E090" w:rsidR="00261885" w:rsidRPr="007E51BD" w:rsidRDefault="00261885" w:rsidP="00261885">
            <w:pPr>
              <w:spacing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 xml:space="preserve"> Podać producent/model</w:t>
            </w:r>
          </w:p>
          <w:p w14:paraId="5660D0C4" w14:textId="7E3BB807" w:rsidR="00CA1699" w:rsidRPr="007E51BD" w:rsidRDefault="00CA1699" w:rsidP="00C26C99">
            <w:pPr>
              <w:spacing w:line="240" w:lineRule="auto"/>
              <w:jc w:val="center"/>
              <w:rPr>
                <w:rFonts w:ascii="Times New Roman" w:hAnsi="Times New Roman" w:cs="Times New Roman"/>
                <w:sz w:val="20"/>
                <w:szCs w:val="20"/>
              </w:rPr>
            </w:pPr>
          </w:p>
        </w:tc>
        <w:tc>
          <w:tcPr>
            <w:tcW w:w="1824" w:type="dxa"/>
          </w:tcPr>
          <w:p w14:paraId="5B35E058" w14:textId="77777777" w:rsidR="00CA1699" w:rsidRPr="007E51BD" w:rsidRDefault="00CA1699" w:rsidP="00C26C99">
            <w:pPr>
              <w:spacing w:line="240" w:lineRule="auto"/>
              <w:rPr>
                <w:rFonts w:ascii="Times New Roman" w:hAnsi="Times New Roman" w:cs="Times New Roman"/>
                <w:color w:val="FF0000"/>
                <w:sz w:val="20"/>
                <w:szCs w:val="20"/>
              </w:rPr>
            </w:pPr>
            <w:r w:rsidRPr="007E51BD">
              <w:rPr>
                <w:rFonts w:ascii="Times New Roman" w:hAnsi="Times New Roman" w:cs="Times New Roman"/>
                <w:sz w:val="20"/>
                <w:szCs w:val="20"/>
              </w:rPr>
              <w:t>bez oceny</w:t>
            </w:r>
          </w:p>
        </w:tc>
      </w:tr>
      <w:tr w:rsidR="00CA1699" w:rsidRPr="007E51BD" w14:paraId="24ED706B" w14:textId="77777777" w:rsidTr="00C26C99">
        <w:trPr>
          <w:trHeight w:val="689"/>
        </w:trPr>
        <w:tc>
          <w:tcPr>
            <w:tcW w:w="538" w:type="dxa"/>
          </w:tcPr>
          <w:p w14:paraId="563C2981"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2</w:t>
            </w:r>
          </w:p>
        </w:tc>
        <w:tc>
          <w:tcPr>
            <w:tcW w:w="1786" w:type="dxa"/>
          </w:tcPr>
          <w:p w14:paraId="5D112FE0"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Płyta główna, złącza, rodzaj klawiatury.</w:t>
            </w:r>
            <w:r w:rsidRPr="007E51BD">
              <w:rPr>
                <w:rFonts w:ascii="Times New Roman" w:hAnsi="Times New Roman" w:cs="Times New Roman"/>
                <w:sz w:val="20"/>
                <w:szCs w:val="20"/>
              </w:rPr>
              <w:br/>
            </w:r>
          </w:p>
        </w:tc>
        <w:tc>
          <w:tcPr>
            <w:tcW w:w="6608" w:type="dxa"/>
          </w:tcPr>
          <w:p w14:paraId="7766816F"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Posiadająca minimum:</w:t>
            </w:r>
          </w:p>
          <w:p w14:paraId="32807018" w14:textId="77777777" w:rsidR="00CA1699" w:rsidRPr="007E51BD" w:rsidRDefault="00CA1699" w:rsidP="00C26C99">
            <w:pPr>
              <w:widowControl w:val="0"/>
              <w:numPr>
                <w:ilvl w:val="0"/>
                <w:numId w:val="31"/>
              </w:numPr>
              <w:adjustRightInd w:val="0"/>
              <w:spacing w:after="0" w:line="240" w:lineRule="auto"/>
              <w:textAlignment w:val="baseline"/>
              <w:rPr>
                <w:rFonts w:ascii="Times New Roman" w:hAnsi="Times New Roman" w:cs="Times New Roman"/>
                <w:sz w:val="20"/>
                <w:szCs w:val="20"/>
              </w:rPr>
            </w:pPr>
            <w:r w:rsidRPr="007E51BD">
              <w:rPr>
                <w:rFonts w:ascii="Times New Roman" w:hAnsi="Times New Roman" w:cs="Times New Roman"/>
                <w:sz w:val="20"/>
                <w:szCs w:val="20"/>
              </w:rPr>
              <w:t>1 port HDMI</w:t>
            </w:r>
          </w:p>
          <w:p w14:paraId="04590A6F" w14:textId="77777777" w:rsidR="00CA1699" w:rsidRPr="007E51BD" w:rsidRDefault="00CA1699" w:rsidP="00C26C99">
            <w:pPr>
              <w:widowControl w:val="0"/>
              <w:numPr>
                <w:ilvl w:val="0"/>
                <w:numId w:val="31"/>
              </w:numPr>
              <w:adjustRightInd w:val="0"/>
              <w:spacing w:after="0" w:line="240" w:lineRule="auto"/>
              <w:textAlignment w:val="baseline"/>
              <w:rPr>
                <w:rFonts w:ascii="Times New Roman" w:hAnsi="Times New Roman" w:cs="Times New Roman"/>
                <w:sz w:val="20"/>
                <w:szCs w:val="20"/>
              </w:rPr>
            </w:pPr>
            <w:r w:rsidRPr="007E51BD">
              <w:rPr>
                <w:rFonts w:ascii="Times New Roman" w:hAnsi="Times New Roman" w:cs="Times New Roman"/>
                <w:sz w:val="20"/>
                <w:szCs w:val="20"/>
              </w:rPr>
              <w:t>2 banki pamięci,</w:t>
            </w:r>
          </w:p>
          <w:p w14:paraId="66F20343" w14:textId="77777777" w:rsidR="00CA1699" w:rsidRPr="007E51BD" w:rsidRDefault="00CA1699" w:rsidP="00C26C99">
            <w:pPr>
              <w:widowControl w:val="0"/>
              <w:numPr>
                <w:ilvl w:val="0"/>
                <w:numId w:val="31"/>
              </w:numPr>
              <w:adjustRightInd w:val="0"/>
              <w:spacing w:after="0" w:line="240" w:lineRule="auto"/>
              <w:textAlignment w:val="baseline"/>
              <w:rPr>
                <w:rFonts w:ascii="Times New Roman" w:hAnsi="Times New Roman" w:cs="Times New Roman"/>
                <w:sz w:val="20"/>
                <w:szCs w:val="20"/>
              </w:rPr>
            </w:pPr>
            <w:r w:rsidRPr="007E51BD">
              <w:rPr>
                <w:rFonts w:ascii="Times New Roman" w:hAnsi="Times New Roman" w:cs="Times New Roman"/>
                <w:sz w:val="20"/>
                <w:szCs w:val="20"/>
              </w:rPr>
              <w:t>2 gniazda USB typu A</w:t>
            </w:r>
          </w:p>
          <w:p w14:paraId="6D74115B" w14:textId="77777777" w:rsidR="00CA1699" w:rsidRPr="007E51BD" w:rsidRDefault="00CA1699" w:rsidP="00C26C99">
            <w:pPr>
              <w:widowControl w:val="0"/>
              <w:numPr>
                <w:ilvl w:val="0"/>
                <w:numId w:val="31"/>
              </w:numPr>
              <w:adjustRightInd w:val="0"/>
              <w:spacing w:after="0" w:line="240" w:lineRule="auto"/>
              <w:textAlignment w:val="baseline"/>
              <w:rPr>
                <w:rFonts w:ascii="Times New Roman" w:hAnsi="Times New Roman" w:cs="Times New Roman"/>
                <w:sz w:val="20"/>
                <w:szCs w:val="20"/>
              </w:rPr>
            </w:pPr>
            <w:r w:rsidRPr="007E51BD">
              <w:rPr>
                <w:rFonts w:ascii="Times New Roman" w:hAnsi="Times New Roman" w:cs="Times New Roman"/>
                <w:sz w:val="20"/>
                <w:szCs w:val="20"/>
              </w:rPr>
              <w:t>2 gniazda USB typu C</w:t>
            </w:r>
          </w:p>
          <w:p w14:paraId="18CABF1B" w14:textId="77777777" w:rsidR="00CA1699" w:rsidRPr="007E51BD" w:rsidRDefault="00CA1699" w:rsidP="00C26C99">
            <w:pPr>
              <w:widowControl w:val="0"/>
              <w:numPr>
                <w:ilvl w:val="0"/>
                <w:numId w:val="31"/>
              </w:numPr>
              <w:adjustRightInd w:val="0"/>
              <w:spacing w:after="0" w:line="240" w:lineRule="auto"/>
              <w:textAlignment w:val="baseline"/>
              <w:rPr>
                <w:rFonts w:ascii="Times New Roman" w:hAnsi="Times New Roman" w:cs="Times New Roman"/>
                <w:sz w:val="20"/>
                <w:szCs w:val="20"/>
              </w:rPr>
            </w:pPr>
            <w:r w:rsidRPr="007E51BD">
              <w:rPr>
                <w:rFonts w:ascii="Times New Roman" w:hAnsi="Times New Roman" w:cs="Times New Roman"/>
                <w:sz w:val="20"/>
                <w:szCs w:val="20"/>
              </w:rPr>
              <w:t>1 wejście słuchawkowe / mikrofonowe</w:t>
            </w:r>
          </w:p>
          <w:p w14:paraId="351229C7" w14:textId="77777777" w:rsidR="00CA1699" w:rsidRPr="007E51BD" w:rsidRDefault="00CA1699" w:rsidP="00C26C99">
            <w:pPr>
              <w:widowControl w:val="0"/>
              <w:numPr>
                <w:ilvl w:val="0"/>
                <w:numId w:val="31"/>
              </w:numPr>
              <w:adjustRightInd w:val="0"/>
              <w:spacing w:after="0" w:line="240" w:lineRule="auto"/>
              <w:textAlignment w:val="baseline"/>
              <w:rPr>
                <w:rFonts w:ascii="Times New Roman" w:hAnsi="Times New Roman" w:cs="Times New Roman"/>
                <w:sz w:val="20"/>
                <w:szCs w:val="20"/>
              </w:rPr>
            </w:pPr>
            <w:r w:rsidRPr="007E51BD">
              <w:rPr>
                <w:rFonts w:ascii="Times New Roman" w:hAnsi="Times New Roman" w:cs="Times New Roman"/>
                <w:sz w:val="20"/>
                <w:szCs w:val="20"/>
              </w:rPr>
              <w:t>Czytnik linii papilarnych</w:t>
            </w:r>
          </w:p>
          <w:p w14:paraId="14D98F43" w14:textId="77777777" w:rsidR="00CA1699" w:rsidRPr="007E51BD" w:rsidRDefault="00CA1699" w:rsidP="00C26C99">
            <w:pPr>
              <w:widowControl w:val="0"/>
              <w:numPr>
                <w:ilvl w:val="0"/>
                <w:numId w:val="31"/>
              </w:numPr>
              <w:adjustRightInd w:val="0"/>
              <w:spacing w:after="0" w:line="240" w:lineRule="auto"/>
              <w:textAlignment w:val="baseline"/>
              <w:rPr>
                <w:rFonts w:ascii="Times New Roman" w:hAnsi="Times New Roman" w:cs="Times New Roman"/>
                <w:sz w:val="20"/>
                <w:szCs w:val="20"/>
              </w:rPr>
            </w:pPr>
            <w:r w:rsidRPr="007E51BD">
              <w:rPr>
                <w:rFonts w:ascii="Times New Roman" w:hAnsi="Times New Roman" w:cs="Times New Roman"/>
                <w:sz w:val="20"/>
                <w:szCs w:val="20"/>
              </w:rPr>
              <w:t>Kamera internetowa</w:t>
            </w:r>
          </w:p>
          <w:p w14:paraId="7959BA41" w14:textId="77777777" w:rsidR="00CA1699" w:rsidRPr="007E51BD" w:rsidRDefault="00CA1699" w:rsidP="00C26C99">
            <w:pPr>
              <w:widowControl w:val="0"/>
              <w:numPr>
                <w:ilvl w:val="0"/>
                <w:numId w:val="31"/>
              </w:numPr>
              <w:adjustRightInd w:val="0"/>
              <w:spacing w:after="0" w:line="240" w:lineRule="auto"/>
              <w:textAlignment w:val="baseline"/>
              <w:rPr>
                <w:rFonts w:ascii="Times New Roman" w:hAnsi="Times New Roman" w:cs="Times New Roman"/>
                <w:sz w:val="20"/>
                <w:szCs w:val="20"/>
              </w:rPr>
            </w:pPr>
            <w:r w:rsidRPr="007E51BD">
              <w:rPr>
                <w:rFonts w:ascii="Times New Roman" w:hAnsi="Times New Roman" w:cs="Times New Roman"/>
                <w:sz w:val="20"/>
                <w:szCs w:val="20"/>
              </w:rPr>
              <w:t>Wbudowane głośniki</w:t>
            </w:r>
          </w:p>
          <w:p w14:paraId="024B434F" w14:textId="77777777" w:rsidR="00CA1699" w:rsidRPr="007E51BD" w:rsidRDefault="00CA1699" w:rsidP="00C26C99">
            <w:pPr>
              <w:widowControl w:val="0"/>
              <w:numPr>
                <w:ilvl w:val="0"/>
                <w:numId w:val="31"/>
              </w:numPr>
              <w:adjustRightInd w:val="0"/>
              <w:spacing w:after="0" w:line="240" w:lineRule="auto"/>
              <w:textAlignment w:val="baseline"/>
              <w:rPr>
                <w:rFonts w:ascii="Times New Roman" w:hAnsi="Times New Roman" w:cs="Times New Roman"/>
                <w:sz w:val="20"/>
                <w:szCs w:val="20"/>
              </w:rPr>
            </w:pPr>
            <w:r w:rsidRPr="007E51BD">
              <w:rPr>
                <w:rFonts w:ascii="Times New Roman" w:hAnsi="Times New Roman" w:cs="Times New Roman"/>
                <w:sz w:val="20"/>
                <w:szCs w:val="20"/>
              </w:rPr>
              <w:t>Wbudowany mikrofon</w:t>
            </w:r>
          </w:p>
          <w:p w14:paraId="1C61CC33" w14:textId="77777777" w:rsidR="00CA1699" w:rsidRPr="007E51BD" w:rsidRDefault="00CA1699" w:rsidP="00C26C99">
            <w:pPr>
              <w:widowControl w:val="0"/>
              <w:numPr>
                <w:ilvl w:val="0"/>
                <w:numId w:val="31"/>
              </w:numPr>
              <w:adjustRightInd w:val="0"/>
              <w:spacing w:after="0" w:line="240" w:lineRule="auto"/>
              <w:textAlignment w:val="baseline"/>
              <w:rPr>
                <w:rFonts w:ascii="Times New Roman" w:hAnsi="Times New Roman" w:cs="Times New Roman"/>
                <w:sz w:val="20"/>
                <w:szCs w:val="20"/>
              </w:rPr>
            </w:pPr>
            <w:r w:rsidRPr="007E51BD">
              <w:rPr>
                <w:rFonts w:ascii="Times New Roman" w:hAnsi="Times New Roman" w:cs="Times New Roman"/>
                <w:sz w:val="20"/>
                <w:szCs w:val="20"/>
              </w:rPr>
              <w:t>1 LAN RJ45</w:t>
            </w:r>
          </w:p>
          <w:p w14:paraId="6EE3713B" w14:textId="77777777" w:rsidR="00CA1699" w:rsidRPr="007E51BD" w:rsidRDefault="00CA1699" w:rsidP="00C26C99">
            <w:pPr>
              <w:widowControl w:val="0"/>
              <w:numPr>
                <w:ilvl w:val="0"/>
                <w:numId w:val="31"/>
              </w:numPr>
              <w:adjustRightInd w:val="0"/>
              <w:spacing w:after="0" w:line="240" w:lineRule="auto"/>
              <w:textAlignment w:val="baseline"/>
              <w:rPr>
                <w:rFonts w:ascii="Times New Roman" w:hAnsi="Times New Roman" w:cs="Times New Roman"/>
                <w:sz w:val="20"/>
                <w:szCs w:val="20"/>
              </w:rPr>
            </w:pPr>
            <w:r w:rsidRPr="007E51BD">
              <w:rPr>
                <w:rFonts w:ascii="Times New Roman" w:hAnsi="Times New Roman" w:cs="Times New Roman"/>
                <w:sz w:val="20"/>
                <w:szCs w:val="20"/>
              </w:rPr>
              <w:t>Karta bezprzewodowa WiFi 6E</w:t>
            </w:r>
          </w:p>
          <w:p w14:paraId="267BD7D3" w14:textId="77777777" w:rsidR="00CA1699" w:rsidRPr="007E51BD" w:rsidRDefault="00CA1699" w:rsidP="00C26C99">
            <w:pPr>
              <w:widowControl w:val="0"/>
              <w:numPr>
                <w:ilvl w:val="0"/>
                <w:numId w:val="31"/>
              </w:numPr>
              <w:adjustRightInd w:val="0"/>
              <w:spacing w:after="0" w:line="240" w:lineRule="auto"/>
              <w:textAlignment w:val="baseline"/>
              <w:rPr>
                <w:rFonts w:ascii="Times New Roman" w:hAnsi="Times New Roman" w:cs="Times New Roman"/>
                <w:sz w:val="20"/>
                <w:szCs w:val="20"/>
              </w:rPr>
            </w:pPr>
            <w:r w:rsidRPr="007E51BD">
              <w:rPr>
                <w:rFonts w:ascii="Times New Roman" w:hAnsi="Times New Roman" w:cs="Times New Roman"/>
                <w:sz w:val="20"/>
                <w:szCs w:val="20"/>
              </w:rPr>
              <w:t>Bluetooth</w:t>
            </w:r>
          </w:p>
          <w:p w14:paraId="78138900" w14:textId="77777777" w:rsidR="00CA1699" w:rsidRPr="007E51BD" w:rsidRDefault="00CA1699" w:rsidP="00C26C99">
            <w:pPr>
              <w:widowControl w:val="0"/>
              <w:numPr>
                <w:ilvl w:val="0"/>
                <w:numId w:val="31"/>
              </w:numPr>
              <w:adjustRightInd w:val="0"/>
              <w:spacing w:after="0" w:line="240" w:lineRule="auto"/>
              <w:textAlignment w:val="baseline"/>
              <w:rPr>
                <w:rFonts w:ascii="Times New Roman" w:hAnsi="Times New Roman" w:cs="Times New Roman"/>
                <w:sz w:val="20"/>
                <w:szCs w:val="20"/>
              </w:rPr>
            </w:pPr>
            <w:r w:rsidRPr="007E51BD">
              <w:rPr>
                <w:rFonts w:ascii="Times New Roman" w:hAnsi="Times New Roman" w:cs="Times New Roman"/>
                <w:sz w:val="20"/>
                <w:szCs w:val="20"/>
              </w:rPr>
              <w:t>Klawiatura numeryczna podświetlana</w:t>
            </w:r>
          </w:p>
        </w:tc>
        <w:tc>
          <w:tcPr>
            <w:tcW w:w="3705" w:type="dxa"/>
          </w:tcPr>
          <w:p w14:paraId="207BAC8E" w14:textId="77777777" w:rsidR="00CA1699" w:rsidRPr="007E51BD" w:rsidRDefault="00CA1699" w:rsidP="00C26C99">
            <w:pPr>
              <w:spacing w:line="240" w:lineRule="auto"/>
              <w:jc w:val="center"/>
              <w:rPr>
                <w:rFonts w:ascii="Times New Roman" w:hAnsi="Times New Roman" w:cs="Times New Roman"/>
                <w:sz w:val="20"/>
                <w:szCs w:val="20"/>
              </w:rPr>
            </w:pPr>
          </w:p>
        </w:tc>
        <w:tc>
          <w:tcPr>
            <w:tcW w:w="1824" w:type="dxa"/>
          </w:tcPr>
          <w:p w14:paraId="43977843" w14:textId="39C4A9B2" w:rsidR="00CA1699" w:rsidRPr="007E51BD" w:rsidRDefault="00261885" w:rsidP="00C26C99">
            <w:pPr>
              <w:spacing w:line="240" w:lineRule="auto"/>
              <w:rPr>
                <w:rFonts w:ascii="Times New Roman" w:hAnsi="Times New Roman" w:cs="Times New Roman"/>
                <w:sz w:val="20"/>
                <w:szCs w:val="20"/>
                <w:highlight w:val="yellow"/>
              </w:rPr>
            </w:pPr>
            <w:r w:rsidRPr="007E51BD">
              <w:rPr>
                <w:rFonts w:ascii="Times New Roman" w:hAnsi="Times New Roman" w:cs="Times New Roman"/>
                <w:sz w:val="20"/>
                <w:szCs w:val="20"/>
              </w:rPr>
              <w:t>bez oceny</w:t>
            </w:r>
          </w:p>
        </w:tc>
      </w:tr>
      <w:tr w:rsidR="00CA1699" w:rsidRPr="007E51BD" w14:paraId="7003B7A1" w14:textId="77777777" w:rsidTr="00C26C99">
        <w:tc>
          <w:tcPr>
            <w:tcW w:w="538" w:type="dxa"/>
          </w:tcPr>
          <w:p w14:paraId="43FE76B0"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3</w:t>
            </w:r>
          </w:p>
        </w:tc>
        <w:tc>
          <w:tcPr>
            <w:tcW w:w="1786" w:type="dxa"/>
          </w:tcPr>
          <w:p w14:paraId="141C1229"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Procesor</w:t>
            </w:r>
          </w:p>
        </w:tc>
        <w:tc>
          <w:tcPr>
            <w:tcW w:w="6608" w:type="dxa"/>
          </w:tcPr>
          <w:p w14:paraId="13F168AB"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 xml:space="preserve">Procesor wielordzeniowy, uzyskujący wynik co najmniej 13500 punktów w teście Passmark – CPU Mark wg wyników procesorów publikowanych na stronie http://www.cpubenchmark.net/cpu_list.php </w:t>
            </w:r>
          </w:p>
          <w:p w14:paraId="2F491D52" w14:textId="77777777" w:rsidR="00CA1699" w:rsidRPr="007E51BD" w:rsidRDefault="00CA1699" w:rsidP="00C26C99">
            <w:pPr>
              <w:spacing w:line="240" w:lineRule="auto"/>
              <w:rPr>
                <w:rFonts w:ascii="Times New Roman" w:hAnsi="Times New Roman" w:cs="Times New Roman"/>
                <w:strike/>
                <w:color w:val="FF0000"/>
                <w:sz w:val="20"/>
                <w:szCs w:val="20"/>
              </w:rPr>
            </w:pPr>
            <w:r w:rsidRPr="007E51BD">
              <w:rPr>
                <w:rFonts w:ascii="Times New Roman" w:hAnsi="Times New Roman" w:cs="Times New Roman"/>
                <w:color w:val="FF0000"/>
                <w:sz w:val="20"/>
                <w:szCs w:val="20"/>
              </w:rPr>
              <w:lastRenderedPageBreak/>
              <w:t xml:space="preserve">Wymagane dołączenie do oferty zrzut ekranu wyniku testu (w formie PDF, JPG itp.) z widoczną datą wykonane w terminie nie wcześniej niż 3 dni przed dniem złożenia oferty - </w:t>
            </w:r>
            <w:r w:rsidRPr="007E51BD">
              <w:rPr>
                <w:rFonts w:ascii="Times New Roman" w:hAnsi="Times New Roman" w:cs="Times New Roman"/>
                <w:b/>
                <w:bCs/>
                <w:i/>
                <w:iCs/>
                <w:color w:val="ED0000"/>
              </w:rPr>
              <w:t>Zrzut ekranu wyniku testu dołączyć do oferty</w:t>
            </w:r>
          </w:p>
        </w:tc>
        <w:tc>
          <w:tcPr>
            <w:tcW w:w="3705" w:type="dxa"/>
          </w:tcPr>
          <w:p w14:paraId="5B24E8CC" w14:textId="77777777" w:rsidR="00261885" w:rsidRPr="007E51BD" w:rsidRDefault="00CA1699" w:rsidP="00261885">
            <w:pPr>
              <w:spacing w:line="240" w:lineRule="auto"/>
              <w:jc w:val="center"/>
              <w:rPr>
                <w:rFonts w:ascii="Times New Roman" w:hAnsi="Times New Roman" w:cs="Times New Roman"/>
                <w:sz w:val="20"/>
                <w:szCs w:val="20"/>
              </w:rPr>
            </w:pPr>
            <w:r w:rsidRPr="007E51BD">
              <w:rPr>
                <w:rFonts w:ascii="Times New Roman" w:hAnsi="Times New Roman" w:cs="Times New Roman"/>
                <w:sz w:val="20"/>
                <w:szCs w:val="20"/>
              </w:rPr>
              <w:lastRenderedPageBreak/>
              <w:t>………………..</w:t>
            </w:r>
          </w:p>
          <w:p w14:paraId="401B192C" w14:textId="0B33BEA1" w:rsidR="00261885" w:rsidRPr="007E51BD" w:rsidRDefault="00261885" w:rsidP="00261885">
            <w:pPr>
              <w:spacing w:line="240" w:lineRule="auto"/>
              <w:jc w:val="center"/>
              <w:rPr>
                <w:rFonts w:ascii="Times New Roman" w:hAnsi="Times New Roman" w:cs="Times New Roman"/>
                <w:i/>
                <w:sz w:val="20"/>
                <w:szCs w:val="20"/>
              </w:rPr>
            </w:pPr>
            <w:r w:rsidRPr="007E51BD">
              <w:rPr>
                <w:rFonts w:ascii="Times New Roman" w:hAnsi="Times New Roman" w:cs="Times New Roman"/>
                <w:i/>
                <w:sz w:val="20"/>
                <w:szCs w:val="20"/>
              </w:rPr>
              <w:t xml:space="preserve"> Podać (producent, model)</w:t>
            </w:r>
          </w:p>
          <w:p w14:paraId="6C15B07C" w14:textId="6AA193C9" w:rsidR="00CA1699" w:rsidRPr="007E51BD" w:rsidRDefault="00CA1699" w:rsidP="00C26C99">
            <w:pPr>
              <w:spacing w:line="240" w:lineRule="auto"/>
              <w:jc w:val="center"/>
              <w:rPr>
                <w:rFonts w:ascii="Times New Roman" w:hAnsi="Times New Roman" w:cs="Times New Roman"/>
                <w:sz w:val="20"/>
                <w:szCs w:val="20"/>
              </w:rPr>
            </w:pPr>
          </w:p>
          <w:p w14:paraId="17208241" w14:textId="77777777" w:rsidR="00CA1699" w:rsidRPr="007E51BD" w:rsidRDefault="00CA1699" w:rsidP="00C26C99">
            <w:pPr>
              <w:rPr>
                <w:rFonts w:ascii="Times New Roman" w:hAnsi="Times New Roman" w:cs="Times New Roman"/>
                <w:sz w:val="20"/>
                <w:szCs w:val="20"/>
              </w:rPr>
            </w:pPr>
          </w:p>
          <w:p w14:paraId="5531BF2B" w14:textId="77777777" w:rsidR="00CA1699" w:rsidRPr="007E51BD" w:rsidRDefault="00CA1699" w:rsidP="00C26C99">
            <w:pPr>
              <w:jc w:val="center"/>
              <w:rPr>
                <w:rFonts w:ascii="Times New Roman" w:hAnsi="Times New Roman" w:cs="Times New Roman"/>
              </w:rPr>
            </w:pPr>
          </w:p>
        </w:tc>
        <w:tc>
          <w:tcPr>
            <w:tcW w:w="1824" w:type="dxa"/>
          </w:tcPr>
          <w:p w14:paraId="707FC05E" w14:textId="77777777" w:rsidR="00CA1699" w:rsidRPr="007E51BD" w:rsidRDefault="00CA1699" w:rsidP="00C26C99">
            <w:pPr>
              <w:spacing w:line="240" w:lineRule="auto"/>
              <w:rPr>
                <w:rFonts w:ascii="Times New Roman" w:hAnsi="Times New Roman" w:cs="Times New Roman"/>
                <w:color w:val="FF0000"/>
                <w:sz w:val="20"/>
                <w:szCs w:val="20"/>
              </w:rPr>
            </w:pPr>
            <w:r w:rsidRPr="007E51BD">
              <w:rPr>
                <w:rFonts w:ascii="Times New Roman" w:hAnsi="Times New Roman" w:cs="Times New Roman"/>
                <w:sz w:val="20"/>
                <w:szCs w:val="20"/>
              </w:rPr>
              <w:lastRenderedPageBreak/>
              <w:t>bez oceny</w:t>
            </w:r>
          </w:p>
        </w:tc>
      </w:tr>
      <w:tr w:rsidR="00CA1699" w:rsidRPr="007E51BD" w14:paraId="49F6E6FE" w14:textId="77777777" w:rsidTr="00C26C99">
        <w:tc>
          <w:tcPr>
            <w:tcW w:w="538" w:type="dxa"/>
          </w:tcPr>
          <w:p w14:paraId="59A88177"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4</w:t>
            </w:r>
          </w:p>
        </w:tc>
        <w:tc>
          <w:tcPr>
            <w:tcW w:w="1786" w:type="dxa"/>
          </w:tcPr>
          <w:p w14:paraId="307B9450"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Pamięć operacyjna</w:t>
            </w:r>
          </w:p>
        </w:tc>
        <w:tc>
          <w:tcPr>
            <w:tcW w:w="6608" w:type="dxa"/>
          </w:tcPr>
          <w:p w14:paraId="0FF591FD" w14:textId="77777777" w:rsidR="00CA1699" w:rsidRPr="007E51BD" w:rsidRDefault="00CA1699" w:rsidP="00C26C99">
            <w:pPr>
              <w:pStyle w:val="Akapitzlist"/>
              <w:numPr>
                <w:ilvl w:val="0"/>
                <w:numId w:val="19"/>
              </w:numPr>
              <w:spacing w:line="240" w:lineRule="auto"/>
              <w:ind w:left="405" w:hanging="283"/>
              <w:rPr>
                <w:rFonts w:ascii="Times New Roman" w:hAnsi="Times New Roman" w:cs="Times New Roman"/>
                <w:sz w:val="20"/>
                <w:szCs w:val="20"/>
              </w:rPr>
            </w:pPr>
            <w:r w:rsidRPr="007E51BD">
              <w:rPr>
                <w:rFonts w:ascii="Times New Roman" w:hAnsi="Times New Roman" w:cs="Times New Roman"/>
                <w:sz w:val="20"/>
                <w:szCs w:val="20"/>
              </w:rPr>
              <w:t>pojemność: min. 16 GB,</w:t>
            </w:r>
          </w:p>
        </w:tc>
        <w:tc>
          <w:tcPr>
            <w:tcW w:w="3705" w:type="dxa"/>
          </w:tcPr>
          <w:p w14:paraId="5963AD71" w14:textId="77777777" w:rsidR="00261885" w:rsidRPr="007E51BD" w:rsidRDefault="00CA1699" w:rsidP="00261885">
            <w:pPr>
              <w:spacing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w:t>
            </w:r>
            <w:r w:rsidR="00261885" w:rsidRPr="007E51BD">
              <w:rPr>
                <w:rFonts w:ascii="Times New Roman" w:hAnsi="Times New Roman" w:cs="Times New Roman"/>
                <w:i/>
                <w:iCs/>
                <w:sz w:val="20"/>
                <w:szCs w:val="20"/>
              </w:rPr>
              <w:t xml:space="preserve"> </w:t>
            </w:r>
          </w:p>
          <w:p w14:paraId="1A75466D" w14:textId="498DA0EE" w:rsidR="00261885" w:rsidRPr="007E51BD" w:rsidRDefault="00261885" w:rsidP="00261885">
            <w:pPr>
              <w:spacing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Podać</w:t>
            </w:r>
          </w:p>
          <w:p w14:paraId="03A57E43" w14:textId="201B738E" w:rsidR="00CA1699" w:rsidRPr="007E51BD" w:rsidRDefault="00CA1699" w:rsidP="00C26C99">
            <w:pPr>
              <w:spacing w:line="240" w:lineRule="auto"/>
              <w:jc w:val="center"/>
              <w:rPr>
                <w:rFonts w:ascii="Times New Roman" w:hAnsi="Times New Roman" w:cs="Times New Roman"/>
                <w:i/>
                <w:iCs/>
                <w:sz w:val="20"/>
                <w:szCs w:val="20"/>
              </w:rPr>
            </w:pPr>
          </w:p>
        </w:tc>
        <w:tc>
          <w:tcPr>
            <w:tcW w:w="1824" w:type="dxa"/>
          </w:tcPr>
          <w:p w14:paraId="7EE971FB" w14:textId="77777777" w:rsidR="00CA1699" w:rsidRPr="007E51BD" w:rsidRDefault="00CA1699" w:rsidP="00C26C99">
            <w:pPr>
              <w:spacing w:line="240" w:lineRule="auto"/>
              <w:rPr>
                <w:rFonts w:ascii="Times New Roman" w:hAnsi="Times New Roman" w:cs="Times New Roman"/>
                <w:color w:val="FF0000"/>
                <w:sz w:val="20"/>
                <w:szCs w:val="20"/>
              </w:rPr>
            </w:pPr>
            <w:r w:rsidRPr="007E51BD">
              <w:rPr>
                <w:rFonts w:ascii="Times New Roman" w:hAnsi="Times New Roman" w:cs="Times New Roman"/>
                <w:sz w:val="20"/>
                <w:szCs w:val="20"/>
              </w:rPr>
              <w:t>bez oceny</w:t>
            </w:r>
          </w:p>
          <w:p w14:paraId="5CC69960" w14:textId="77777777" w:rsidR="00CA1699" w:rsidRPr="007E51BD" w:rsidRDefault="00CA1699" w:rsidP="00C26C99">
            <w:pPr>
              <w:spacing w:line="240" w:lineRule="auto"/>
              <w:rPr>
                <w:rFonts w:ascii="Times New Roman" w:hAnsi="Times New Roman" w:cs="Times New Roman"/>
                <w:sz w:val="20"/>
                <w:szCs w:val="20"/>
              </w:rPr>
            </w:pPr>
          </w:p>
        </w:tc>
      </w:tr>
      <w:tr w:rsidR="00CA1699" w:rsidRPr="007E51BD" w14:paraId="1DFD8055" w14:textId="77777777" w:rsidTr="00C26C99">
        <w:tc>
          <w:tcPr>
            <w:tcW w:w="538" w:type="dxa"/>
          </w:tcPr>
          <w:p w14:paraId="2008866D"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5</w:t>
            </w:r>
          </w:p>
        </w:tc>
        <w:tc>
          <w:tcPr>
            <w:tcW w:w="1786" w:type="dxa"/>
          </w:tcPr>
          <w:p w14:paraId="0219C983"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Parametry pamięci masowej</w:t>
            </w:r>
          </w:p>
        </w:tc>
        <w:tc>
          <w:tcPr>
            <w:tcW w:w="6608" w:type="dxa"/>
          </w:tcPr>
          <w:p w14:paraId="325445C3"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Dysk półprzewodnikowy o pojemności min. 256 GB  na złączu M.2</w:t>
            </w:r>
          </w:p>
        </w:tc>
        <w:tc>
          <w:tcPr>
            <w:tcW w:w="3705" w:type="dxa"/>
          </w:tcPr>
          <w:p w14:paraId="1A81A36F" w14:textId="77777777" w:rsidR="00261885" w:rsidRPr="007E51BD" w:rsidRDefault="00CA1699" w:rsidP="00261885">
            <w:pPr>
              <w:spacing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w:t>
            </w:r>
            <w:r w:rsidR="00261885" w:rsidRPr="007E51BD">
              <w:rPr>
                <w:rFonts w:ascii="Times New Roman" w:hAnsi="Times New Roman" w:cs="Times New Roman"/>
                <w:i/>
                <w:iCs/>
                <w:sz w:val="20"/>
                <w:szCs w:val="20"/>
              </w:rPr>
              <w:t xml:space="preserve"> </w:t>
            </w:r>
          </w:p>
          <w:p w14:paraId="78041722" w14:textId="62ACCEAD" w:rsidR="00261885" w:rsidRPr="007E51BD" w:rsidRDefault="00261885" w:rsidP="00261885">
            <w:pPr>
              <w:spacing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Podać</w:t>
            </w:r>
          </w:p>
          <w:p w14:paraId="6BB2CFDA" w14:textId="4FF8780D" w:rsidR="00CA1699" w:rsidRPr="007E51BD" w:rsidRDefault="00CA1699" w:rsidP="00C26C99">
            <w:pPr>
              <w:spacing w:line="240" w:lineRule="auto"/>
              <w:jc w:val="center"/>
              <w:rPr>
                <w:rFonts w:ascii="Times New Roman" w:hAnsi="Times New Roman" w:cs="Times New Roman"/>
                <w:i/>
                <w:iCs/>
                <w:sz w:val="20"/>
                <w:szCs w:val="20"/>
              </w:rPr>
            </w:pPr>
          </w:p>
        </w:tc>
        <w:tc>
          <w:tcPr>
            <w:tcW w:w="1824" w:type="dxa"/>
          </w:tcPr>
          <w:p w14:paraId="45DCD748" w14:textId="77777777" w:rsidR="00CA1699" w:rsidRPr="007E51BD" w:rsidRDefault="00CA1699" w:rsidP="00C26C99">
            <w:pPr>
              <w:spacing w:line="240" w:lineRule="auto"/>
              <w:rPr>
                <w:rFonts w:ascii="Times New Roman" w:hAnsi="Times New Roman" w:cs="Times New Roman"/>
                <w:i/>
                <w:iCs/>
                <w:sz w:val="20"/>
                <w:szCs w:val="20"/>
              </w:rPr>
            </w:pPr>
            <w:r w:rsidRPr="007E51BD">
              <w:rPr>
                <w:rFonts w:ascii="Times New Roman" w:hAnsi="Times New Roman" w:cs="Times New Roman"/>
                <w:i/>
                <w:iCs/>
                <w:sz w:val="20"/>
                <w:szCs w:val="20"/>
              </w:rPr>
              <w:t>Parametr oceniany</w:t>
            </w:r>
          </w:p>
          <w:p w14:paraId="443BAD03" w14:textId="77777777" w:rsidR="00CA1699" w:rsidRPr="007E51BD" w:rsidRDefault="00CA1699" w:rsidP="00C26C99">
            <w:pPr>
              <w:spacing w:line="240" w:lineRule="auto"/>
              <w:rPr>
                <w:rFonts w:ascii="Times New Roman" w:hAnsi="Times New Roman" w:cs="Times New Roman"/>
                <w:i/>
                <w:iCs/>
                <w:sz w:val="20"/>
                <w:szCs w:val="20"/>
              </w:rPr>
            </w:pPr>
            <w:r w:rsidRPr="007E51BD">
              <w:rPr>
                <w:rFonts w:ascii="Times New Roman" w:hAnsi="Times New Roman" w:cs="Times New Roman"/>
                <w:i/>
                <w:iCs/>
                <w:sz w:val="20"/>
                <w:szCs w:val="20"/>
              </w:rPr>
              <w:t>256 GB – 0pkt</w:t>
            </w:r>
          </w:p>
          <w:p w14:paraId="40692D59" w14:textId="77777777" w:rsidR="00CA1699" w:rsidRPr="007E51BD" w:rsidRDefault="00CA1699" w:rsidP="00C26C99">
            <w:pPr>
              <w:spacing w:line="240" w:lineRule="auto"/>
              <w:rPr>
                <w:rFonts w:ascii="Times New Roman" w:hAnsi="Times New Roman" w:cs="Times New Roman"/>
                <w:color w:val="FF0000"/>
                <w:sz w:val="20"/>
                <w:szCs w:val="20"/>
              </w:rPr>
            </w:pPr>
            <w:r w:rsidRPr="007E51BD">
              <w:rPr>
                <w:rFonts w:ascii="Times New Roman" w:hAnsi="Times New Roman" w:cs="Times New Roman"/>
                <w:i/>
                <w:iCs/>
                <w:sz w:val="20"/>
                <w:szCs w:val="20"/>
              </w:rPr>
              <w:t>512 GB – 40pkt</w:t>
            </w:r>
          </w:p>
        </w:tc>
      </w:tr>
      <w:tr w:rsidR="00CA1699" w:rsidRPr="007E51BD" w14:paraId="0DE16F40" w14:textId="77777777" w:rsidTr="00C26C99">
        <w:tc>
          <w:tcPr>
            <w:tcW w:w="538" w:type="dxa"/>
          </w:tcPr>
          <w:p w14:paraId="2130FDEB"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6</w:t>
            </w:r>
          </w:p>
        </w:tc>
        <w:tc>
          <w:tcPr>
            <w:tcW w:w="1786" w:type="dxa"/>
          </w:tcPr>
          <w:p w14:paraId="6F89ED52"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Karta graficzna</w:t>
            </w:r>
          </w:p>
        </w:tc>
        <w:tc>
          <w:tcPr>
            <w:tcW w:w="6608" w:type="dxa"/>
            <w:tcBorders>
              <w:bottom w:val="single" w:sz="4" w:space="0" w:color="auto"/>
            </w:tcBorders>
          </w:tcPr>
          <w:p w14:paraId="19625189"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Zintegrowana z procesorem,</w:t>
            </w:r>
          </w:p>
        </w:tc>
        <w:tc>
          <w:tcPr>
            <w:tcW w:w="3705" w:type="dxa"/>
            <w:tcBorders>
              <w:bottom w:val="single" w:sz="4" w:space="0" w:color="auto"/>
            </w:tcBorders>
          </w:tcPr>
          <w:p w14:paraId="6BDEBA3A" w14:textId="77777777" w:rsidR="00CA1699" w:rsidRPr="007E51BD" w:rsidRDefault="00CA1699" w:rsidP="00C26C99">
            <w:pPr>
              <w:spacing w:line="240" w:lineRule="auto"/>
              <w:rPr>
                <w:rFonts w:ascii="Times New Roman" w:hAnsi="Times New Roman" w:cs="Times New Roman"/>
                <w:sz w:val="20"/>
                <w:szCs w:val="20"/>
              </w:rPr>
            </w:pPr>
          </w:p>
        </w:tc>
        <w:tc>
          <w:tcPr>
            <w:tcW w:w="1824" w:type="dxa"/>
          </w:tcPr>
          <w:p w14:paraId="5A9B2B85"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bez oceny</w:t>
            </w:r>
          </w:p>
        </w:tc>
      </w:tr>
      <w:tr w:rsidR="00CA1699" w:rsidRPr="007E51BD" w14:paraId="21265946" w14:textId="77777777" w:rsidTr="00C26C99">
        <w:tc>
          <w:tcPr>
            <w:tcW w:w="538" w:type="dxa"/>
          </w:tcPr>
          <w:p w14:paraId="1C75AD3D"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7</w:t>
            </w:r>
          </w:p>
        </w:tc>
        <w:tc>
          <w:tcPr>
            <w:tcW w:w="1786" w:type="dxa"/>
            <w:tcBorders>
              <w:right w:val="single" w:sz="4" w:space="0" w:color="auto"/>
            </w:tcBorders>
          </w:tcPr>
          <w:p w14:paraId="6983BF78"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Wyposażenie multimedialne</w:t>
            </w:r>
          </w:p>
        </w:tc>
        <w:tc>
          <w:tcPr>
            <w:tcW w:w="6608" w:type="dxa"/>
            <w:tcBorders>
              <w:top w:val="single" w:sz="4" w:space="0" w:color="auto"/>
              <w:left w:val="single" w:sz="4" w:space="0" w:color="auto"/>
              <w:bottom w:val="single" w:sz="4" w:space="0" w:color="auto"/>
              <w:right w:val="single" w:sz="4" w:space="0" w:color="auto"/>
            </w:tcBorders>
          </w:tcPr>
          <w:p w14:paraId="7E555547" w14:textId="77777777" w:rsidR="00CA1699" w:rsidRPr="007E51BD" w:rsidRDefault="00CA1699" w:rsidP="00C26C99">
            <w:pPr>
              <w:spacing w:after="120" w:line="240" w:lineRule="auto"/>
              <w:rPr>
                <w:rFonts w:ascii="Times New Roman" w:hAnsi="Times New Roman" w:cs="Times New Roman"/>
                <w:sz w:val="20"/>
                <w:szCs w:val="20"/>
              </w:rPr>
            </w:pPr>
            <w:r w:rsidRPr="007E51BD">
              <w:rPr>
                <w:rFonts w:ascii="Times New Roman" w:hAnsi="Times New Roman" w:cs="Times New Roman"/>
                <w:sz w:val="20"/>
                <w:szCs w:val="20"/>
              </w:rPr>
              <w:t>Płyta główna wyposażona w kartę dźwiękową</w:t>
            </w:r>
          </w:p>
          <w:p w14:paraId="2AB57A35" w14:textId="77777777" w:rsidR="00CA1699" w:rsidRPr="007E51BD" w:rsidRDefault="00CA1699" w:rsidP="00C26C99">
            <w:pPr>
              <w:spacing w:after="120" w:line="240" w:lineRule="auto"/>
              <w:rPr>
                <w:rFonts w:ascii="Times New Roman" w:hAnsi="Times New Roman" w:cs="Times New Roman"/>
                <w:sz w:val="20"/>
                <w:szCs w:val="20"/>
              </w:rPr>
            </w:pPr>
            <w:r w:rsidRPr="007E51BD">
              <w:rPr>
                <w:rFonts w:ascii="Times New Roman" w:hAnsi="Times New Roman" w:cs="Times New Roman"/>
                <w:sz w:val="20"/>
                <w:szCs w:val="20"/>
              </w:rPr>
              <w:t>Wbudowane głośniki</w:t>
            </w:r>
          </w:p>
        </w:tc>
        <w:tc>
          <w:tcPr>
            <w:tcW w:w="3705" w:type="dxa"/>
            <w:tcBorders>
              <w:top w:val="single" w:sz="4" w:space="0" w:color="auto"/>
              <w:left w:val="single" w:sz="4" w:space="0" w:color="auto"/>
              <w:bottom w:val="single" w:sz="4" w:space="0" w:color="auto"/>
            </w:tcBorders>
          </w:tcPr>
          <w:p w14:paraId="0F1E0F02" w14:textId="77777777" w:rsidR="00CA1699" w:rsidRPr="007E51BD" w:rsidRDefault="00CA1699" w:rsidP="00C26C99">
            <w:pPr>
              <w:spacing w:line="240" w:lineRule="auto"/>
              <w:rPr>
                <w:rFonts w:ascii="Times New Roman" w:hAnsi="Times New Roman" w:cs="Times New Roman"/>
                <w:sz w:val="20"/>
                <w:szCs w:val="20"/>
              </w:rPr>
            </w:pPr>
          </w:p>
        </w:tc>
        <w:tc>
          <w:tcPr>
            <w:tcW w:w="1824" w:type="dxa"/>
          </w:tcPr>
          <w:p w14:paraId="0F328BB5"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bez oceny</w:t>
            </w:r>
          </w:p>
        </w:tc>
      </w:tr>
      <w:tr w:rsidR="00CA1699" w:rsidRPr="007E51BD" w14:paraId="79A68E86" w14:textId="77777777" w:rsidTr="00C26C99">
        <w:trPr>
          <w:trHeight w:val="557"/>
        </w:trPr>
        <w:tc>
          <w:tcPr>
            <w:tcW w:w="538" w:type="dxa"/>
          </w:tcPr>
          <w:p w14:paraId="573BA6F3"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8</w:t>
            </w:r>
          </w:p>
        </w:tc>
        <w:tc>
          <w:tcPr>
            <w:tcW w:w="1786" w:type="dxa"/>
          </w:tcPr>
          <w:p w14:paraId="26808DEC"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Karta sieciowa</w:t>
            </w:r>
          </w:p>
        </w:tc>
        <w:tc>
          <w:tcPr>
            <w:tcW w:w="6608" w:type="dxa"/>
            <w:tcBorders>
              <w:top w:val="single" w:sz="4" w:space="0" w:color="auto"/>
            </w:tcBorders>
          </w:tcPr>
          <w:p w14:paraId="2CD161D0"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Karta sieciowa 10/100/1000 Mb/s  Ethernet RJ 45, zintegrowana z płytą główną, karta bezprzewodowa Wifi 6E</w:t>
            </w:r>
          </w:p>
        </w:tc>
        <w:tc>
          <w:tcPr>
            <w:tcW w:w="3705" w:type="dxa"/>
            <w:tcBorders>
              <w:top w:val="single" w:sz="4" w:space="0" w:color="auto"/>
            </w:tcBorders>
          </w:tcPr>
          <w:p w14:paraId="77A2428C" w14:textId="77777777" w:rsidR="00CA1699" w:rsidRPr="007E51BD" w:rsidRDefault="00CA1699" w:rsidP="00C26C99">
            <w:pPr>
              <w:spacing w:line="240" w:lineRule="auto"/>
              <w:rPr>
                <w:rFonts w:ascii="Times New Roman" w:hAnsi="Times New Roman" w:cs="Times New Roman"/>
                <w:sz w:val="20"/>
                <w:szCs w:val="20"/>
              </w:rPr>
            </w:pPr>
          </w:p>
        </w:tc>
        <w:tc>
          <w:tcPr>
            <w:tcW w:w="1824" w:type="dxa"/>
          </w:tcPr>
          <w:p w14:paraId="26DFFAD5" w14:textId="77777777" w:rsidR="00CA1699" w:rsidRPr="007E51BD" w:rsidRDefault="00CA1699" w:rsidP="00C26C99">
            <w:pPr>
              <w:spacing w:line="240" w:lineRule="auto"/>
              <w:rPr>
                <w:rFonts w:ascii="Times New Roman" w:hAnsi="Times New Roman" w:cs="Times New Roman"/>
                <w:sz w:val="20"/>
                <w:szCs w:val="20"/>
                <w:lang w:val="en-US"/>
              </w:rPr>
            </w:pPr>
            <w:r w:rsidRPr="007E51BD">
              <w:rPr>
                <w:rFonts w:ascii="Times New Roman" w:hAnsi="Times New Roman" w:cs="Times New Roman"/>
                <w:sz w:val="20"/>
                <w:szCs w:val="20"/>
              </w:rPr>
              <w:t>bez oceny</w:t>
            </w:r>
          </w:p>
        </w:tc>
      </w:tr>
      <w:tr w:rsidR="00CA1699" w:rsidRPr="007E51BD" w14:paraId="5FE7E989" w14:textId="77777777" w:rsidTr="00C26C99">
        <w:tc>
          <w:tcPr>
            <w:tcW w:w="538" w:type="dxa"/>
          </w:tcPr>
          <w:p w14:paraId="05B6A005"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9</w:t>
            </w:r>
          </w:p>
        </w:tc>
        <w:tc>
          <w:tcPr>
            <w:tcW w:w="1786" w:type="dxa"/>
          </w:tcPr>
          <w:p w14:paraId="4A25A4AD"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Bateria, zasilacz (ładowarka)</w:t>
            </w:r>
          </w:p>
        </w:tc>
        <w:tc>
          <w:tcPr>
            <w:tcW w:w="6608" w:type="dxa"/>
            <w:tcBorders>
              <w:top w:val="single" w:sz="4" w:space="0" w:color="auto"/>
              <w:bottom w:val="single" w:sz="4" w:space="0" w:color="auto"/>
            </w:tcBorders>
          </w:tcPr>
          <w:p w14:paraId="212B57EB"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Bateria litowo-jonowa o pojemności min. 51Wh,  oryginalna ładowarka dedykowana przez producenta</w:t>
            </w:r>
          </w:p>
        </w:tc>
        <w:tc>
          <w:tcPr>
            <w:tcW w:w="3705" w:type="dxa"/>
            <w:tcBorders>
              <w:top w:val="single" w:sz="4" w:space="0" w:color="auto"/>
              <w:bottom w:val="single" w:sz="4" w:space="0" w:color="auto"/>
            </w:tcBorders>
          </w:tcPr>
          <w:p w14:paraId="16D88866" w14:textId="77777777" w:rsidR="00CA1699" w:rsidRPr="007E51BD" w:rsidRDefault="00CA1699" w:rsidP="00C26C99">
            <w:pPr>
              <w:spacing w:line="240" w:lineRule="auto"/>
              <w:rPr>
                <w:rFonts w:ascii="Times New Roman" w:hAnsi="Times New Roman" w:cs="Times New Roman"/>
                <w:sz w:val="20"/>
                <w:szCs w:val="20"/>
              </w:rPr>
            </w:pPr>
          </w:p>
        </w:tc>
        <w:tc>
          <w:tcPr>
            <w:tcW w:w="1824" w:type="dxa"/>
          </w:tcPr>
          <w:p w14:paraId="0BF5631C"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bez oceny</w:t>
            </w:r>
          </w:p>
        </w:tc>
      </w:tr>
      <w:tr w:rsidR="00CA1699" w:rsidRPr="007E51BD" w14:paraId="08ED8F07" w14:textId="77777777" w:rsidTr="00C26C99">
        <w:trPr>
          <w:trHeight w:val="270"/>
        </w:trPr>
        <w:tc>
          <w:tcPr>
            <w:tcW w:w="538" w:type="dxa"/>
          </w:tcPr>
          <w:p w14:paraId="5EF707BB"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10</w:t>
            </w:r>
          </w:p>
        </w:tc>
        <w:tc>
          <w:tcPr>
            <w:tcW w:w="1786" w:type="dxa"/>
          </w:tcPr>
          <w:p w14:paraId="45F07E67"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Oprogramowanie</w:t>
            </w:r>
          </w:p>
        </w:tc>
        <w:tc>
          <w:tcPr>
            <w:tcW w:w="6608" w:type="dxa"/>
            <w:tcBorders>
              <w:top w:val="single" w:sz="4" w:space="0" w:color="auto"/>
            </w:tcBorders>
          </w:tcPr>
          <w:p w14:paraId="362E1DB8" w14:textId="77777777" w:rsidR="00CA1699" w:rsidRPr="007E51BD" w:rsidRDefault="00CA1699" w:rsidP="00C26C99">
            <w:pPr>
              <w:pStyle w:val="Akapitzlist"/>
              <w:numPr>
                <w:ilvl w:val="0"/>
                <w:numId w:val="8"/>
              </w:numPr>
              <w:spacing w:line="240" w:lineRule="auto"/>
              <w:ind w:left="263" w:hanging="263"/>
              <w:rPr>
                <w:rFonts w:ascii="Times New Roman" w:hAnsi="Times New Roman" w:cs="Times New Roman"/>
                <w:sz w:val="20"/>
                <w:szCs w:val="20"/>
              </w:rPr>
            </w:pPr>
            <w:r w:rsidRPr="007E51BD">
              <w:rPr>
                <w:rFonts w:ascii="Times New Roman" w:hAnsi="Times New Roman" w:cs="Times New Roman"/>
                <w:sz w:val="20"/>
                <w:szCs w:val="20"/>
              </w:rPr>
              <w:t>Komplet sterowników dla wszystkich elementów wymagających sterowników, wchodzących w skład urządzenia.  Sterowniki mogą być umieszczone na dysku systemowym.</w:t>
            </w:r>
          </w:p>
        </w:tc>
        <w:tc>
          <w:tcPr>
            <w:tcW w:w="3705" w:type="dxa"/>
            <w:tcBorders>
              <w:top w:val="single" w:sz="4" w:space="0" w:color="auto"/>
            </w:tcBorders>
          </w:tcPr>
          <w:p w14:paraId="2236EFB1" w14:textId="77777777" w:rsidR="00CA1699" w:rsidRPr="007E51BD" w:rsidRDefault="00CA1699" w:rsidP="00C26C99">
            <w:pPr>
              <w:spacing w:line="240" w:lineRule="auto"/>
              <w:rPr>
                <w:rFonts w:ascii="Times New Roman" w:hAnsi="Times New Roman" w:cs="Times New Roman"/>
                <w:sz w:val="20"/>
                <w:szCs w:val="20"/>
              </w:rPr>
            </w:pPr>
          </w:p>
        </w:tc>
        <w:tc>
          <w:tcPr>
            <w:tcW w:w="1824" w:type="dxa"/>
          </w:tcPr>
          <w:p w14:paraId="30961698"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bez oceny</w:t>
            </w:r>
          </w:p>
        </w:tc>
      </w:tr>
      <w:tr w:rsidR="00CA1699" w:rsidRPr="007E51BD" w14:paraId="71FEC86F" w14:textId="77777777" w:rsidTr="00C26C99">
        <w:trPr>
          <w:trHeight w:val="2967"/>
        </w:trPr>
        <w:tc>
          <w:tcPr>
            <w:tcW w:w="538" w:type="dxa"/>
          </w:tcPr>
          <w:p w14:paraId="1C94AFCD"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lastRenderedPageBreak/>
              <w:t>11</w:t>
            </w:r>
          </w:p>
        </w:tc>
        <w:tc>
          <w:tcPr>
            <w:tcW w:w="1786" w:type="dxa"/>
          </w:tcPr>
          <w:p w14:paraId="0F28FE0D"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BIOS</w:t>
            </w:r>
          </w:p>
        </w:tc>
        <w:tc>
          <w:tcPr>
            <w:tcW w:w="6608" w:type="dxa"/>
            <w:tcBorders>
              <w:top w:val="single" w:sz="4" w:space="0" w:color="auto"/>
            </w:tcBorders>
          </w:tcPr>
          <w:p w14:paraId="587B2D59" w14:textId="19D84131" w:rsidR="00D21BF2" w:rsidRPr="00847DA0" w:rsidRDefault="00D21BF2" w:rsidP="00D21BF2">
            <w:pPr>
              <w:pStyle w:val="Akapitzlist"/>
              <w:numPr>
                <w:ilvl w:val="0"/>
                <w:numId w:val="41"/>
              </w:numPr>
              <w:rPr>
                <w:rFonts w:ascii="Times New Roman" w:hAnsi="Times New Roman" w:cs="Times New Roman"/>
                <w:color w:val="00B050"/>
                <w:sz w:val="20"/>
                <w:szCs w:val="20"/>
              </w:rPr>
            </w:pPr>
            <w:r w:rsidRPr="00847DA0">
              <w:rPr>
                <w:rFonts w:ascii="Times New Roman" w:hAnsi="Times New Roman" w:cs="Times New Roman"/>
                <w:b/>
                <w:bCs/>
                <w:color w:val="00B050"/>
                <w:sz w:val="20"/>
                <w:szCs w:val="20"/>
              </w:rPr>
              <w:t>Komputer musi posiadać BIOS/UEFI zgodny ze specyfikacją UEFI</w:t>
            </w:r>
            <w:r w:rsidRPr="00847DA0">
              <w:rPr>
                <w:rFonts w:ascii="Times New Roman" w:hAnsi="Times New Roman" w:cs="Times New Roman"/>
                <w:color w:val="00B050"/>
                <w:sz w:val="20"/>
                <w:szCs w:val="20"/>
              </w:rPr>
              <w:t xml:space="preserve">, opracowany, rozwijany i wspierany przez </w:t>
            </w:r>
            <w:r w:rsidRPr="00847DA0">
              <w:rPr>
                <w:rFonts w:ascii="Times New Roman" w:hAnsi="Times New Roman" w:cs="Times New Roman"/>
                <w:b/>
                <w:bCs/>
                <w:color w:val="00B050"/>
                <w:sz w:val="20"/>
                <w:szCs w:val="20"/>
              </w:rPr>
              <w:t>producenta oferowanego komputera</w:t>
            </w:r>
            <w:r w:rsidRPr="00847DA0">
              <w:rPr>
                <w:rFonts w:ascii="Times New Roman" w:hAnsi="Times New Roman" w:cs="Times New Roman"/>
                <w:color w:val="00B050"/>
                <w:sz w:val="20"/>
                <w:szCs w:val="20"/>
              </w:rPr>
              <w:t xml:space="preserve">, </w:t>
            </w:r>
          </w:p>
          <w:p w14:paraId="08879025" w14:textId="77777777" w:rsidR="00D21BF2" w:rsidRPr="00847DA0" w:rsidRDefault="00D21BF2" w:rsidP="00D21BF2">
            <w:pPr>
              <w:pStyle w:val="Akapitzlist"/>
              <w:numPr>
                <w:ilvl w:val="0"/>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 xml:space="preserve">BIOS/UEFI musi umożliwiać, </w:t>
            </w:r>
            <w:r w:rsidRPr="00847DA0">
              <w:rPr>
                <w:rFonts w:ascii="Times New Roman" w:hAnsi="Times New Roman" w:cs="Times New Roman"/>
                <w:b/>
                <w:bCs/>
                <w:color w:val="00B050"/>
                <w:sz w:val="20"/>
                <w:szCs w:val="20"/>
              </w:rPr>
              <w:t xml:space="preserve">bez konieczności uruchamiania systemu operacyjnego oraz bez </w:t>
            </w:r>
            <w:proofErr w:type="spellStart"/>
            <w:r w:rsidRPr="00847DA0">
              <w:rPr>
                <w:rFonts w:ascii="Times New Roman" w:hAnsi="Times New Roman" w:cs="Times New Roman"/>
                <w:b/>
                <w:bCs/>
                <w:color w:val="00B050"/>
                <w:sz w:val="20"/>
                <w:szCs w:val="20"/>
              </w:rPr>
              <w:t>bootowania</w:t>
            </w:r>
            <w:proofErr w:type="spellEnd"/>
            <w:r w:rsidRPr="00847DA0">
              <w:rPr>
                <w:rFonts w:ascii="Times New Roman" w:hAnsi="Times New Roman" w:cs="Times New Roman"/>
                <w:b/>
                <w:bCs/>
                <w:color w:val="00B050"/>
                <w:sz w:val="20"/>
                <w:szCs w:val="20"/>
              </w:rPr>
              <w:t xml:space="preserve"> z nośników zewnętrznych</w:t>
            </w:r>
            <w:r w:rsidRPr="00847DA0">
              <w:rPr>
                <w:rFonts w:ascii="Times New Roman" w:hAnsi="Times New Roman" w:cs="Times New Roman"/>
                <w:color w:val="00B050"/>
                <w:sz w:val="20"/>
                <w:szCs w:val="20"/>
              </w:rPr>
              <w:t>, odczyt co najmniej następujących informacji:</w:t>
            </w:r>
          </w:p>
          <w:p w14:paraId="53B182A1" w14:textId="77777777" w:rsidR="00D21BF2" w:rsidRPr="00847DA0" w:rsidRDefault="00D21BF2" w:rsidP="00D21BF2">
            <w:pPr>
              <w:pStyle w:val="Akapitzlist"/>
              <w:numPr>
                <w:ilvl w:val="1"/>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wersja BIOS/UEFI,</w:t>
            </w:r>
          </w:p>
          <w:p w14:paraId="5BED3440" w14:textId="77777777" w:rsidR="00D21BF2" w:rsidRPr="00847DA0" w:rsidRDefault="00D21BF2" w:rsidP="00D21BF2">
            <w:pPr>
              <w:pStyle w:val="Akapitzlist"/>
              <w:numPr>
                <w:ilvl w:val="1"/>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niepowtarzalny numer seryjny komputera oraz identyfikacja producenta,</w:t>
            </w:r>
          </w:p>
          <w:p w14:paraId="35FA6C51" w14:textId="77777777" w:rsidR="00D21BF2" w:rsidRPr="00847DA0" w:rsidRDefault="00D21BF2" w:rsidP="00D21BF2">
            <w:pPr>
              <w:pStyle w:val="Akapitzlist"/>
              <w:numPr>
                <w:ilvl w:val="1"/>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data produkcji,</w:t>
            </w:r>
          </w:p>
          <w:p w14:paraId="631A3CEF" w14:textId="77777777" w:rsidR="00D21BF2" w:rsidRPr="00847DA0" w:rsidRDefault="00D21BF2" w:rsidP="00D21BF2">
            <w:pPr>
              <w:pStyle w:val="Akapitzlist"/>
              <w:numPr>
                <w:ilvl w:val="1"/>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ilość oraz sposób obsadzenia slotów pamięci RAM,</w:t>
            </w:r>
          </w:p>
          <w:p w14:paraId="00A0910B" w14:textId="77777777" w:rsidR="00D21BF2" w:rsidRPr="00847DA0" w:rsidRDefault="00D21BF2" w:rsidP="00D21BF2">
            <w:pPr>
              <w:pStyle w:val="Akapitzlist"/>
              <w:numPr>
                <w:ilvl w:val="1"/>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typ zainstalowanego procesora wraz z informacją o liczbie rdzeni oraz pamięci cache,</w:t>
            </w:r>
          </w:p>
          <w:p w14:paraId="2AE8FBE9" w14:textId="77777777" w:rsidR="00D21BF2" w:rsidRPr="00847DA0" w:rsidRDefault="00D21BF2" w:rsidP="00D21BF2">
            <w:pPr>
              <w:pStyle w:val="Akapitzlist"/>
              <w:numPr>
                <w:ilvl w:val="1"/>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pojemność i typ zainstalowanego dysku/dysków,</w:t>
            </w:r>
          </w:p>
          <w:p w14:paraId="4714D3DD" w14:textId="77777777" w:rsidR="00D21BF2" w:rsidRPr="00847DA0" w:rsidRDefault="00D21BF2" w:rsidP="00D21BF2">
            <w:pPr>
              <w:pStyle w:val="Akapitzlist"/>
              <w:numPr>
                <w:ilvl w:val="1"/>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adres MAC zintegrowanej karty sieciowej,</w:t>
            </w:r>
          </w:p>
          <w:p w14:paraId="0510AFCD" w14:textId="77777777" w:rsidR="00D21BF2" w:rsidRPr="00847DA0" w:rsidRDefault="00D21BF2" w:rsidP="00D21BF2">
            <w:pPr>
              <w:pStyle w:val="Akapitzlist"/>
              <w:numPr>
                <w:ilvl w:val="1"/>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informacje o kontrolerach zintegrowanych (m.in. audio).</w:t>
            </w:r>
          </w:p>
          <w:p w14:paraId="6C34F37B" w14:textId="77777777" w:rsidR="00D21BF2" w:rsidRPr="00847DA0" w:rsidRDefault="00D21BF2" w:rsidP="00D21BF2">
            <w:pPr>
              <w:pStyle w:val="Akapitzlist"/>
              <w:numPr>
                <w:ilvl w:val="0"/>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 xml:space="preserve">BIOS/UEFI musi umożliwiać </w:t>
            </w:r>
            <w:r w:rsidRPr="00847DA0">
              <w:rPr>
                <w:rFonts w:ascii="Times New Roman" w:hAnsi="Times New Roman" w:cs="Times New Roman"/>
                <w:b/>
                <w:bCs/>
                <w:color w:val="00B050"/>
                <w:sz w:val="20"/>
                <w:szCs w:val="20"/>
              </w:rPr>
              <w:t>ustawienie co najmniej trzech niezależnych haseł</w:t>
            </w:r>
            <w:r w:rsidRPr="00847DA0">
              <w:rPr>
                <w:rFonts w:ascii="Times New Roman" w:hAnsi="Times New Roman" w:cs="Times New Roman"/>
                <w:color w:val="00B050"/>
                <w:sz w:val="20"/>
                <w:szCs w:val="20"/>
              </w:rPr>
              <w:t>:</w:t>
            </w:r>
          </w:p>
          <w:p w14:paraId="466DB5BC" w14:textId="77777777" w:rsidR="00D21BF2" w:rsidRPr="00847DA0" w:rsidRDefault="00D21BF2" w:rsidP="00D21BF2">
            <w:pPr>
              <w:pStyle w:val="Akapitzlist"/>
              <w:numPr>
                <w:ilvl w:val="1"/>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hasła administratora BIOS/UEFI,</w:t>
            </w:r>
          </w:p>
          <w:p w14:paraId="79E1D778" w14:textId="77777777" w:rsidR="00D21BF2" w:rsidRPr="00847DA0" w:rsidRDefault="00D21BF2" w:rsidP="00D21BF2">
            <w:pPr>
              <w:pStyle w:val="Akapitzlist"/>
              <w:numPr>
                <w:ilvl w:val="1"/>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hasła systemowego (Power-On),</w:t>
            </w:r>
          </w:p>
          <w:p w14:paraId="6813FF31" w14:textId="77777777" w:rsidR="00D21BF2" w:rsidRPr="00847DA0" w:rsidRDefault="00D21BF2" w:rsidP="00D21BF2">
            <w:pPr>
              <w:pStyle w:val="Akapitzlist"/>
              <w:numPr>
                <w:ilvl w:val="1"/>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hasła zabezpieczającego dostęp do dysku twardego,</w:t>
            </w:r>
            <w:r w:rsidRPr="00847DA0">
              <w:rPr>
                <w:rFonts w:ascii="Times New Roman" w:hAnsi="Times New Roman" w:cs="Times New Roman"/>
                <w:color w:val="00B050"/>
                <w:sz w:val="20"/>
                <w:szCs w:val="20"/>
              </w:rPr>
              <w:br/>
              <w:t xml:space="preserve">przy czym hasła te muszą być </w:t>
            </w:r>
            <w:r w:rsidRPr="00847DA0">
              <w:rPr>
                <w:rFonts w:ascii="Times New Roman" w:hAnsi="Times New Roman" w:cs="Times New Roman"/>
                <w:b/>
                <w:bCs/>
                <w:color w:val="00B050"/>
                <w:sz w:val="20"/>
                <w:szCs w:val="20"/>
              </w:rPr>
              <w:t>przechowywane w sposób trwały</w:t>
            </w:r>
            <w:r w:rsidRPr="00847DA0">
              <w:rPr>
                <w:rFonts w:ascii="Times New Roman" w:hAnsi="Times New Roman" w:cs="Times New Roman"/>
                <w:color w:val="00B050"/>
                <w:sz w:val="20"/>
                <w:szCs w:val="20"/>
              </w:rPr>
              <w:t>, gwarantujący ich zachowanie po odłączeniu wszystkich źródeł zasilania.</w:t>
            </w:r>
          </w:p>
          <w:p w14:paraId="6231EA84" w14:textId="77777777" w:rsidR="00D21BF2" w:rsidRPr="00847DA0" w:rsidRDefault="00D21BF2" w:rsidP="00D21BF2">
            <w:pPr>
              <w:pStyle w:val="Akapitzlist"/>
              <w:numPr>
                <w:ilvl w:val="0"/>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 xml:space="preserve">BIOS/UEFI musi umożliwiać </w:t>
            </w:r>
            <w:r w:rsidRPr="00847DA0">
              <w:rPr>
                <w:rFonts w:ascii="Times New Roman" w:hAnsi="Times New Roman" w:cs="Times New Roman"/>
                <w:b/>
                <w:bCs/>
                <w:color w:val="00B050"/>
                <w:sz w:val="20"/>
                <w:szCs w:val="20"/>
              </w:rPr>
              <w:t>ustawienie zależności pomiędzy hasłem administratora a hasłem systemowym</w:t>
            </w:r>
            <w:r w:rsidRPr="00847DA0">
              <w:rPr>
                <w:rFonts w:ascii="Times New Roman" w:hAnsi="Times New Roman" w:cs="Times New Roman"/>
                <w:color w:val="00B050"/>
                <w:sz w:val="20"/>
                <w:szCs w:val="20"/>
              </w:rPr>
              <w:t>, w taki sposób, aby:</w:t>
            </w:r>
          </w:p>
          <w:p w14:paraId="2FFEC37D" w14:textId="77777777" w:rsidR="00D21BF2" w:rsidRPr="00847DA0" w:rsidRDefault="00D21BF2" w:rsidP="00D21BF2">
            <w:pPr>
              <w:pStyle w:val="Akapitzlist"/>
              <w:numPr>
                <w:ilvl w:val="1"/>
                <w:numId w:val="41"/>
              </w:numPr>
              <w:rPr>
                <w:rFonts w:ascii="Times New Roman" w:hAnsi="Times New Roman" w:cs="Times New Roman"/>
                <w:color w:val="00B050"/>
                <w:sz w:val="20"/>
                <w:szCs w:val="20"/>
              </w:rPr>
            </w:pPr>
            <w:r w:rsidRPr="00847DA0">
              <w:rPr>
                <w:rFonts w:ascii="Times New Roman" w:hAnsi="Times New Roman" w:cs="Times New Roman"/>
                <w:b/>
                <w:bCs/>
                <w:color w:val="00B050"/>
                <w:sz w:val="20"/>
                <w:szCs w:val="20"/>
              </w:rPr>
              <w:t>nie było możliwe wprowadzenie jakichkolwiek zmian w ustawieniach BIOS/UEFI wyłącznie po podaniu hasła systemowego</w:t>
            </w:r>
            <w:r w:rsidRPr="00847DA0">
              <w:rPr>
                <w:rFonts w:ascii="Times New Roman" w:hAnsi="Times New Roman" w:cs="Times New Roman"/>
                <w:color w:val="00B050"/>
                <w:sz w:val="20"/>
                <w:szCs w:val="20"/>
              </w:rPr>
              <w:t>,</w:t>
            </w:r>
          </w:p>
          <w:p w14:paraId="5B9E5DB6" w14:textId="77777777" w:rsidR="00D21BF2" w:rsidRPr="00847DA0" w:rsidRDefault="00D21BF2" w:rsidP="00D21BF2">
            <w:pPr>
              <w:pStyle w:val="Akapitzlist"/>
              <w:numPr>
                <w:ilvl w:val="1"/>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 xml:space="preserve">każda próba zmiany konfiguracji BIOS/UEFI wymagała </w:t>
            </w:r>
            <w:r w:rsidRPr="00847DA0">
              <w:rPr>
                <w:rFonts w:ascii="Times New Roman" w:hAnsi="Times New Roman" w:cs="Times New Roman"/>
                <w:b/>
                <w:bCs/>
                <w:color w:val="00B050"/>
                <w:sz w:val="20"/>
                <w:szCs w:val="20"/>
              </w:rPr>
              <w:t>podania hasła administratora</w:t>
            </w:r>
            <w:r w:rsidRPr="00847DA0">
              <w:rPr>
                <w:rFonts w:ascii="Times New Roman" w:hAnsi="Times New Roman" w:cs="Times New Roman"/>
                <w:color w:val="00B050"/>
                <w:sz w:val="20"/>
                <w:szCs w:val="20"/>
              </w:rPr>
              <w:t>, niezależnie od poprawnego uwierzytelnienia hasłem systemowym.</w:t>
            </w:r>
          </w:p>
          <w:p w14:paraId="657DFE02" w14:textId="77777777" w:rsidR="00D21BF2" w:rsidRPr="00847DA0" w:rsidRDefault="00D21BF2" w:rsidP="00D21BF2">
            <w:pPr>
              <w:pStyle w:val="Akapitzlist"/>
              <w:numPr>
                <w:ilvl w:val="0"/>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BIOS/UEFI musi umożliwiać:</w:t>
            </w:r>
          </w:p>
          <w:p w14:paraId="2D868C56" w14:textId="77777777" w:rsidR="00D21BF2" w:rsidRPr="00847DA0" w:rsidRDefault="00D21BF2" w:rsidP="00D21BF2">
            <w:pPr>
              <w:pStyle w:val="Akapitzlist"/>
              <w:numPr>
                <w:ilvl w:val="1"/>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blokowanie oraz odblokowywanie możliwości uruchamiania komputera z urządzeń zewnętrznych,</w:t>
            </w:r>
          </w:p>
          <w:p w14:paraId="1DC29184" w14:textId="77777777" w:rsidR="00D21BF2" w:rsidRPr="00847DA0" w:rsidRDefault="00D21BF2" w:rsidP="00D21BF2">
            <w:pPr>
              <w:pStyle w:val="Akapitzlist"/>
              <w:numPr>
                <w:ilvl w:val="1"/>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 xml:space="preserve">blokowanie </w:t>
            </w:r>
            <w:proofErr w:type="spellStart"/>
            <w:r w:rsidRPr="00847DA0">
              <w:rPr>
                <w:rFonts w:ascii="Times New Roman" w:hAnsi="Times New Roman" w:cs="Times New Roman"/>
                <w:color w:val="00B050"/>
                <w:sz w:val="20"/>
                <w:szCs w:val="20"/>
              </w:rPr>
              <w:t>bootowania</w:t>
            </w:r>
            <w:proofErr w:type="spellEnd"/>
            <w:r w:rsidRPr="00847DA0">
              <w:rPr>
                <w:rFonts w:ascii="Times New Roman" w:hAnsi="Times New Roman" w:cs="Times New Roman"/>
                <w:color w:val="00B050"/>
                <w:sz w:val="20"/>
                <w:szCs w:val="20"/>
              </w:rPr>
              <w:t xml:space="preserve"> z urządzeń USB przy jednoczesnym zachowaniu funkcjonalności portów USB po uruchomieniu systemu operacyjnego.</w:t>
            </w:r>
          </w:p>
          <w:p w14:paraId="4C55395D" w14:textId="77777777" w:rsidR="00D21BF2" w:rsidRPr="00847DA0" w:rsidRDefault="00D21BF2" w:rsidP="00D21BF2">
            <w:pPr>
              <w:pStyle w:val="Akapitzlist"/>
              <w:numPr>
                <w:ilvl w:val="0"/>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 xml:space="preserve">BIOS/UEFI musi umożliwiać </w:t>
            </w:r>
            <w:r w:rsidRPr="00847DA0">
              <w:rPr>
                <w:rFonts w:ascii="Times New Roman" w:hAnsi="Times New Roman" w:cs="Times New Roman"/>
                <w:b/>
                <w:bCs/>
                <w:color w:val="00B050"/>
                <w:sz w:val="20"/>
                <w:szCs w:val="20"/>
              </w:rPr>
              <w:t>selektywne zarządzanie portami USB</w:t>
            </w:r>
            <w:r w:rsidRPr="00847DA0">
              <w:rPr>
                <w:rFonts w:ascii="Times New Roman" w:hAnsi="Times New Roman" w:cs="Times New Roman"/>
                <w:color w:val="00B050"/>
                <w:sz w:val="20"/>
                <w:szCs w:val="20"/>
              </w:rPr>
              <w:t>, w tym:</w:t>
            </w:r>
          </w:p>
          <w:p w14:paraId="7C867867" w14:textId="77777777" w:rsidR="00D21BF2" w:rsidRPr="00847DA0" w:rsidRDefault="00D21BF2" w:rsidP="00D21BF2">
            <w:pPr>
              <w:pStyle w:val="Akapitzlist"/>
              <w:numPr>
                <w:ilvl w:val="1"/>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lastRenderedPageBreak/>
              <w:t>globalne włączanie lub wyłączanie portów USB.</w:t>
            </w:r>
          </w:p>
          <w:p w14:paraId="4DC5FC88" w14:textId="77777777" w:rsidR="00D21BF2" w:rsidRPr="00847DA0" w:rsidRDefault="00D21BF2" w:rsidP="00D21BF2">
            <w:pPr>
              <w:pStyle w:val="Akapitzlist"/>
              <w:numPr>
                <w:ilvl w:val="0"/>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 xml:space="preserve">Każdy komputer musi posiadać </w:t>
            </w:r>
            <w:r w:rsidRPr="00847DA0">
              <w:rPr>
                <w:rFonts w:ascii="Times New Roman" w:hAnsi="Times New Roman" w:cs="Times New Roman"/>
                <w:b/>
                <w:bCs/>
                <w:color w:val="00B050"/>
                <w:sz w:val="20"/>
                <w:szCs w:val="20"/>
              </w:rPr>
              <w:t>niepowtarzalny numer seryjny wpisany na stałe w BIOS/UEFI</w:t>
            </w:r>
            <w:r w:rsidRPr="00847DA0">
              <w:rPr>
                <w:rFonts w:ascii="Times New Roman" w:hAnsi="Times New Roman" w:cs="Times New Roman"/>
                <w:color w:val="00B050"/>
                <w:sz w:val="20"/>
                <w:szCs w:val="20"/>
              </w:rPr>
              <w:t>, zgodny z oznaczeniami producenta na obudowie urządzenia oraz w dokumentacji technicznej.</w:t>
            </w:r>
          </w:p>
          <w:p w14:paraId="3F75C3A6" w14:textId="77777777" w:rsidR="00D21BF2" w:rsidRPr="00847DA0" w:rsidRDefault="00D21BF2" w:rsidP="00D21BF2">
            <w:pPr>
              <w:pStyle w:val="Akapitzlist"/>
              <w:numPr>
                <w:ilvl w:val="0"/>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 xml:space="preserve">W BIOS/UEFI lub w środowisku </w:t>
            </w:r>
            <w:r w:rsidRPr="00847DA0">
              <w:rPr>
                <w:rFonts w:ascii="Times New Roman" w:hAnsi="Times New Roman" w:cs="Times New Roman"/>
                <w:b/>
                <w:bCs/>
                <w:color w:val="00B050"/>
                <w:sz w:val="20"/>
                <w:szCs w:val="20"/>
              </w:rPr>
              <w:t xml:space="preserve">diagnostycznym </w:t>
            </w:r>
            <w:proofErr w:type="spellStart"/>
            <w:r w:rsidRPr="00847DA0">
              <w:rPr>
                <w:rFonts w:ascii="Times New Roman" w:hAnsi="Times New Roman" w:cs="Times New Roman"/>
                <w:b/>
                <w:bCs/>
                <w:color w:val="00B050"/>
                <w:sz w:val="20"/>
                <w:szCs w:val="20"/>
              </w:rPr>
              <w:t>pre-boot</w:t>
            </w:r>
            <w:proofErr w:type="spellEnd"/>
            <w:r w:rsidRPr="00847DA0">
              <w:rPr>
                <w:rFonts w:ascii="Times New Roman" w:hAnsi="Times New Roman" w:cs="Times New Roman"/>
                <w:b/>
                <w:bCs/>
                <w:color w:val="00B050"/>
                <w:sz w:val="20"/>
                <w:szCs w:val="20"/>
              </w:rPr>
              <w:t xml:space="preserve"> dostarczonym przez producenta komputera</w:t>
            </w:r>
            <w:r w:rsidRPr="00847DA0">
              <w:rPr>
                <w:rFonts w:ascii="Times New Roman" w:hAnsi="Times New Roman" w:cs="Times New Roman"/>
                <w:color w:val="00B050"/>
                <w:sz w:val="20"/>
                <w:szCs w:val="20"/>
              </w:rPr>
              <w:t xml:space="preserve"> musi być zaimplementowany system diagnostyczny dostępny bez uruchamiania systemu operacyjnego, umożliwiający testowanie co najmniej:</w:t>
            </w:r>
          </w:p>
          <w:p w14:paraId="23DF93C5" w14:textId="77777777" w:rsidR="00D21BF2" w:rsidRPr="00847DA0" w:rsidRDefault="00D21BF2" w:rsidP="00D21BF2">
            <w:pPr>
              <w:pStyle w:val="Akapitzlist"/>
              <w:numPr>
                <w:ilvl w:val="1"/>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procesora (w tym pamięci cache),</w:t>
            </w:r>
          </w:p>
          <w:p w14:paraId="5334A596" w14:textId="77777777" w:rsidR="00D21BF2" w:rsidRPr="00847DA0" w:rsidRDefault="00D21BF2" w:rsidP="00D21BF2">
            <w:pPr>
              <w:pStyle w:val="Akapitzlist"/>
              <w:numPr>
                <w:ilvl w:val="1"/>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pamięci RAM,</w:t>
            </w:r>
          </w:p>
          <w:p w14:paraId="25C14E1A" w14:textId="77777777" w:rsidR="00D21BF2" w:rsidRPr="00847DA0" w:rsidRDefault="00D21BF2" w:rsidP="00D21BF2">
            <w:pPr>
              <w:pStyle w:val="Akapitzlist"/>
              <w:numPr>
                <w:ilvl w:val="1"/>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dysku twardego / nośników danych,</w:t>
            </w:r>
          </w:p>
          <w:p w14:paraId="03DDF06C" w14:textId="77777777" w:rsidR="00D21BF2" w:rsidRPr="00847DA0" w:rsidRDefault="00D21BF2" w:rsidP="00D21BF2">
            <w:pPr>
              <w:pStyle w:val="Akapitzlist"/>
              <w:numPr>
                <w:ilvl w:val="1"/>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portów USB,</w:t>
            </w:r>
          </w:p>
          <w:p w14:paraId="745D22D1" w14:textId="77777777" w:rsidR="00D21BF2" w:rsidRPr="00847DA0" w:rsidRDefault="00D21BF2" w:rsidP="00D21BF2">
            <w:pPr>
              <w:pStyle w:val="Akapitzlist"/>
              <w:numPr>
                <w:ilvl w:val="1"/>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układu chłodzenia procesora (wentylator),</w:t>
            </w:r>
          </w:p>
          <w:p w14:paraId="340DA5FC" w14:textId="77777777" w:rsidR="00D21BF2" w:rsidRPr="00847DA0" w:rsidRDefault="00D21BF2" w:rsidP="00D21BF2">
            <w:pPr>
              <w:pStyle w:val="Akapitzlist"/>
              <w:numPr>
                <w:ilvl w:val="1"/>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podstawowych mechanizmów rozruchowych systemu.</w:t>
            </w:r>
          </w:p>
          <w:p w14:paraId="0AA58A58" w14:textId="77777777" w:rsidR="00D21BF2" w:rsidRPr="00847DA0" w:rsidRDefault="00D21BF2" w:rsidP="00D21BF2">
            <w:pPr>
              <w:pStyle w:val="Akapitzlist"/>
              <w:numPr>
                <w:ilvl w:val="0"/>
                <w:numId w:val="41"/>
              </w:numPr>
              <w:rPr>
                <w:rFonts w:ascii="Times New Roman" w:hAnsi="Times New Roman" w:cs="Times New Roman"/>
                <w:color w:val="00B050"/>
                <w:sz w:val="20"/>
                <w:szCs w:val="20"/>
              </w:rPr>
            </w:pPr>
            <w:r w:rsidRPr="00847DA0">
              <w:rPr>
                <w:rFonts w:ascii="Times New Roman" w:hAnsi="Times New Roman" w:cs="Times New Roman"/>
                <w:color w:val="00B050"/>
                <w:sz w:val="20"/>
                <w:szCs w:val="20"/>
              </w:rPr>
              <w:t xml:space="preserve">BIOS/UEFI oraz narzędzia diagnostyczne muszą być </w:t>
            </w:r>
            <w:r w:rsidRPr="00847DA0">
              <w:rPr>
                <w:rFonts w:ascii="Times New Roman" w:hAnsi="Times New Roman" w:cs="Times New Roman"/>
                <w:b/>
                <w:bCs/>
                <w:color w:val="00B050"/>
                <w:sz w:val="20"/>
                <w:szCs w:val="20"/>
              </w:rPr>
              <w:t>objęte wsparciem technicznym producenta komputera</w:t>
            </w:r>
            <w:r w:rsidRPr="00847DA0">
              <w:rPr>
                <w:rFonts w:ascii="Times New Roman" w:hAnsi="Times New Roman" w:cs="Times New Roman"/>
                <w:color w:val="00B050"/>
                <w:sz w:val="20"/>
                <w:szCs w:val="20"/>
              </w:rPr>
              <w:t xml:space="preserve"> i dostępne publicznie na oficjalnej stronie producenta.</w:t>
            </w:r>
          </w:p>
          <w:p w14:paraId="178A02D1" w14:textId="0BB904A0" w:rsidR="00CA1699" w:rsidRPr="007E51BD" w:rsidRDefault="00D21BF2" w:rsidP="00D21BF2">
            <w:pPr>
              <w:pStyle w:val="Akapitzlist"/>
              <w:widowControl w:val="0"/>
              <w:adjustRightInd w:val="0"/>
              <w:spacing w:after="0" w:line="240" w:lineRule="auto"/>
              <w:ind w:left="1324"/>
              <w:textAlignment w:val="baseline"/>
              <w:rPr>
                <w:rFonts w:ascii="Times New Roman" w:hAnsi="Times New Roman" w:cs="Times New Roman"/>
                <w:sz w:val="20"/>
                <w:szCs w:val="20"/>
              </w:rPr>
            </w:pPr>
            <w:r w:rsidRPr="00847DA0">
              <w:rPr>
                <w:rFonts w:ascii="Times New Roman" w:hAnsi="Times New Roman" w:cs="Times New Roman"/>
                <w:color w:val="00B050"/>
                <w:sz w:val="20"/>
                <w:szCs w:val="20"/>
              </w:rPr>
              <w:t xml:space="preserve">Zamawiający dopuszcza rozwiązania równoważne, spełniające funkcjonalnie wszystkie powyższe wymagania, niezależnie od nazewnictwa stosowanego przez producenta. </w:t>
            </w:r>
          </w:p>
        </w:tc>
        <w:tc>
          <w:tcPr>
            <w:tcW w:w="3705" w:type="dxa"/>
            <w:tcBorders>
              <w:top w:val="single" w:sz="4" w:space="0" w:color="auto"/>
            </w:tcBorders>
          </w:tcPr>
          <w:p w14:paraId="249AC9E5" w14:textId="77777777" w:rsidR="00CA1699" w:rsidRPr="007E51BD" w:rsidRDefault="00CA1699" w:rsidP="00C26C99">
            <w:pPr>
              <w:spacing w:line="240" w:lineRule="auto"/>
              <w:rPr>
                <w:rFonts w:ascii="Times New Roman" w:hAnsi="Times New Roman" w:cs="Times New Roman"/>
                <w:sz w:val="20"/>
                <w:szCs w:val="20"/>
              </w:rPr>
            </w:pPr>
          </w:p>
        </w:tc>
        <w:tc>
          <w:tcPr>
            <w:tcW w:w="1824" w:type="dxa"/>
          </w:tcPr>
          <w:p w14:paraId="614011FC"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bez oceny</w:t>
            </w:r>
          </w:p>
        </w:tc>
      </w:tr>
      <w:tr w:rsidR="00CA1699" w:rsidRPr="007E51BD" w14:paraId="5B78B7E5" w14:textId="77777777" w:rsidTr="00C26C99">
        <w:tc>
          <w:tcPr>
            <w:tcW w:w="538" w:type="dxa"/>
          </w:tcPr>
          <w:p w14:paraId="565C4D00"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lastRenderedPageBreak/>
              <w:t>12</w:t>
            </w:r>
          </w:p>
        </w:tc>
        <w:tc>
          <w:tcPr>
            <w:tcW w:w="1786" w:type="dxa"/>
          </w:tcPr>
          <w:p w14:paraId="2E02CA73"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Bezpieczeństwo</w:t>
            </w:r>
          </w:p>
        </w:tc>
        <w:tc>
          <w:tcPr>
            <w:tcW w:w="6608" w:type="dxa"/>
            <w:tcBorders>
              <w:top w:val="single" w:sz="4" w:space="0" w:color="auto"/>
              <w:bottom w:val="single" w:sz="4" w:space="0" w:color="auto"/>
            </w:tcBorders>
          </w:tcPr>
          <w:p w14:paraId="3C1D6243"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Zintegrowany z płytą główną dedykowany układ sprzętowy służący do tworzenia i zarządzania wygenerowanymi przez komputer kluczami szyfrowania. Zabezpieczenie to musi posiadać możliwość szyfrowania poufnych dokumentów przechowywanych na dysku twardym przy użyciu klucza sprzętowego.</w:t>
            </w:r>
          </w:p>
        </w:tc>
        <w:tc>
          <w:tcPr>
            <w:tcW w:w="3705" w:type="dxa"/>
            <w:tcBorders>
              <w:top w:val="single" w:sz="4" w:space="0" w:color="auto"/>
              <w:bottom w:val="single" w:sz="4" w:space="0" w:color="auto"/>
            </w:tcBorders>
          </w:tcPr>
          <w:p w14:paraId="4E4F7EED" w14:textId="77777777" w:rsidR="00CA1699" w:rsidRPr="007E51BD" w:rsidRDefault="00CA1699" w:rsidP="00C26C99">
            <w:pPr>
              <w:spacing w:line="240" w:lineRule="auto"/>
              <w:rPr>
                <w:rFonts w:ascii="Times New Roman" w:hAnsi="Times New Roman" w:cs="Times New Roman"/>
                <w:sz w:val="20"/>
                <w:szCs w:val="20"/>
              </w:rPr>
            </w:pPr>
          </w:p>
        </w:tc>
        <w:tc>
          <w:tcPr>
            <w:tcW w:w="1824" w:type="dxa"/>
          </w:tcPr>
          <w:p w14:paraId="5AC53B17"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bez oceny</w:t>
            </w:r>
          </w:p>
        </w:tc>
      </w:tr>
      <w:tr w:rsidR="00CA1699" w:rsidRPr="007E51BD" w14:paraId="66985A67" w14:textId="77777777" w:rsidTr="00C26C99">
        <w:tc>
          <w:tcPr>
            <w:tcW w:w="538" w:type="dxa"/>
          </w:tcPr>
          <w:p w14:paraId="4133C487"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13</w:t>
            </w:r>
          </w:p>
        </w:tc>
        <w:tc>
          <w:tcPr>
            <w:tcW w:w="1786" w:type="dxa"/>
          </w:tcPr>
          <w:p w14:paraId="7A073DF0"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 xml:space="preserve">Warunki gwarancji </w:t>
            </w:r>
          </w:p>
        </w:tc>
        <w:tc>
          <w:tcPr>
            <w:tcW w:w="6608" w:type="dxa"/>
            <w:tcBorders>
              <w:top w:val="single" w:sz="4" w:space="0" w:color="auto"/>
              <w:bottom w:val="single" w:sz="4" w:space="0" w:color="auto"/>
            </w:tcBorders>
          </w:tcPr>
          <w:p w14:paraId="02E02AA9"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b/>
                <w:bCs/>
                <w:sz w:val="20"/>
                <w:szCs w:val="20"/>
              </w:rPr>
              <w:t>36 miesięcy</w:t>
            </w:r>
            <w:r w:rsidRPr="007E51BD">
              <w:rPr>
                <w:rFonts w:ascii="Times New Roman" w:hAnsi="Times New Roman" w:cs="Times New Roman"/>
                <w:sz w:val="20"/>
                <w:szCs w:val="20"/>
              </w:rPr>
              <w:t xml:space="preserve"> od daty dostawy w miejscu instalacji komputera. Usunięcie awarii - następny dzień roboczy po otrzymaniu zgłoszenia (przyjmowanie zgłoszeń w dni robocze w godzinach 8.00-16.00 telefonicznie lub e-mail), w przypadku braku możliwości naprawy w w/w terminie podstawienie sprzętu zastępczego o nie gorszych parametrach technicznych. Możliwość szybkiego zgłaszania usterek przez portal internetowy</w:t>
            </w:r>
          </w:p>
          <w:p w14:paraId="32027A6A" w14:textId="428F0F94" w:rsidR="00CA1699" w:rsidRPr="007E51BD" w:rsidRDefault="00CA1699" w:rsidP="00C26C99">
            <w:pPr>
              <w:pStyle w:val="Default"/>
              <w:rPr>
                <w:rFonts w:ascii="Times New Roman" w:hAnsi="Times New Roman" w:cs="Times New Roman"/>
                <w:color w:val="auto"/>
                <w:sz w:val="20"/>
                <w:szCs w:val="20"/>
              </w:rPr>
            </w:pPr>
            <w:r w:rsidRPr="007E51BD">
              <w:rPr>
                <w:rFonts w:ascii="Times New Roman" w:hAnsi="Times New Roman" w:cs="Times New Roman"/>
                <w:color w:val="auto"/>
                <w:sz w:val="20"/>
                <w:szCs w:val="20"/>
              </w:rPr>
              <w:t xml:space="preserve"> W przypadku awarii dysków twardych w okresie gwarancji, dyski pozostają u Zamawiającego</w:t>
            </w:r>
            <w:r w:rsidR="00261885" w:rsidRPr="007E51BD">
              <w:rPr>
                <w:rFonts w:ascii="Times New Roman" w:hAnsi="Times New Roman" w:cs="Times New Roman"/>
                <w:color w:val="auto"/>
                <w:sz w:val="20"/>
                <w:szCs w:val="20"/>
              </w:rPr>
              <w:t>.</w:t>
            </w:r>
          </w:p>
          <w:p w14:paraId="241F006A" w14:textId="77777777" w:rsidR="00CA1699" w:rsidRPr="007E51BD" w:rsidRDefault="00CA1699" w:rsidP="00C26C99">
            <w:pPr>
              <w:pStyle w:val="Default"/>
              <w:rPr>
                <w:rFonts w:ascii="Times New Roman" w:hAnsi="Times New Roman" w:cs="Times New Roman"/>
                <w:color w:val="auto"/>
                <w:sz w:val="20"/>
                <w:szCs w:val="20"/>
                <w:u w:val="single"/>
              </w:rPr>
            </w:pPr>
            <w:r w:rsidRPr="007E51BD">
              <w:rPr>
                <w:rFonts w:ascii="Times New Roman" w:hAnsi="Times New Roman" w:cs="Times New Roman"/>
                <w:color w:val="auto"/>
                <w:sz w:val="20"/>
                <w:szCs w:val="20"/>
              </w:rPr>
              <w:t xml:space="preserve">Serwis urządzeń musi byś realizowany przez producenta lub autoryzowanego partnera serwisowego producenta </w:t>
            </w:r>
          </w:p>
          <w:p w14:paraId="545F960F" w14:textId="77777777" w:rsidR="00CA1699" w:rsidRPr="007E51BD" w:rsidRDefault="00CA1699" w:rsidP="00C26C99">
            <w:pPr>
              <w:rPr>
                <w:rFonts w:ascii="Times New Roman" w:hAnsi="Times New Roman" w:cs="Times New Roman"/>
                <w:sz w:val="20"/>
                <w:szCs w:val="20"/>
              </w:rPr>
            </w:pPr>
          </w:p>
        </w:tc>
        <w:tc>
          <w:tcPr>
            <w:tcW w:w="3705" w:type="dxa"/>
            <w:tcBorders>
              <w:top w:val="single" w:sz="4" w:space="0" w:color="auto"/>
              <w:bottom w:val="single" w:sz="4" w:space="0" w:color="auto"/>
            </w:tcBorders>
          </w:tcPr>
          <w:p w14:paraId="720C9616" w14:textId="77777777" w:rsidR="00CA1699" w:rsidRPr="007E51BD" w:rsidRDefault="00CA1699" w:rsidP="00261885">
            <w:pPr>
              <w:spacing w:after="0"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Podać liczbę m-cy gwarancji</w:t>
            </w:r>
          </w:p>
          <w:p w14:paraId="67E6C59F" w14:textId="77777777" w:rsidR="00CA1699" w:rsidRPr="007E51BD" w:rsidRDefault="00CA1699" w:rsidP="00261885">
            <w:pPr>
              <w:spacing w:after="0"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w:t>
            </w:r>
          </w:p>
          <w:p w14:paraId="1B3859E1" w14:textId="77777777" w:rsidR="00CA1699" w:rsidRPr="007E51BD" w:rsidRDefault="00CA1699" w:rsidP="00261885">
            <w:pPr>
              <w:spacing w:after="120"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Serwis gwarancyjny:</w:t>
            </w:r>
          </w:p>
          <w:p w14:paraId="5BDCBC8B" w14:textId="77777777" w:rsidR="00CA1699" w:rsidRPr="007E51BD" w:rsidRDefault="00CA1699" w:rsidP="00261885">
            <w:pPr>
              <w:spacing w:after="0"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Nazwa pomiotu:</w:t>
            </w:r>
          </w:p>
          <w:p w14:paraId="3E39F5FD" w14:textId="77777777" w:rsidR="00CA1699" w:rsidRPr="007E51BD" w:rsidRDefault="00CA1699" w:rsidP="00261885">
            <w:pPr>
              <w:spacing w:after="0"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w:t>
            </w:r>
          </w:p>
          <w:p w14:paraId="509ECE6A" w14:textId="77777777" w:rsidR="00CA1699" w:rsidRPr="007E51BD" w:rsidRDefault="00CA1699" w:rsidP="00261885">
            <w:pPr>
              <w:spacing w:after="0"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Adres:</w:t>
            </w:r>
          </w:p>
          <w:p w14:paraId="77619ABC" w14:textId="77777777" w:rsidR="00CA1699" w:rsidRPr="007E51BD" w:rsidRDefault="00CA1699" w:rsidP="00261885">
            <w:pPr>
              <w:spacing w:after="0"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w:t>
            </w:r>
          </w:p>
          <w:p w14:paraId="767A2384" w14:textId="77777777" w:rsidR="00CA1699" w:rsidRPr="007E51BD" w:rsidRDefault="00CA1699" w:rsidP="00261885">
            <w:pPr>
              <w:spacing w:after="0"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Telefon serwisu:</w:t>
            </w:r>
          </w:p>
          <w:p w14:paraId="46B17DA8" w14:textId="77777777" w:rsidR="00CA1699" w:rsidRPr="007E51BD" w:rsidRDefault="00CA1699" w:rsidP="00261885">
            <w:pPr>
              <w:spacing w:after="0"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w:t>
            </w:r>
          </w:p>
          <w:p w14:paraId="222E75DE" w14:textId="77777777" w:rsidR="00CA1699" w:rsidRPr="007E51BD" w:rsidRDefault="00CA1699" w:rsidP="00261885">
            <w:pPr>
              <w:spacing w:after="0"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Email serwisu:</w:t>
            </w:r>
          </w:p>
          <w:p w14:paraId="6B6C8556" w14:textId="77777777" w:rsidR="00CA1699" w:rsidRPr="007E51BD" w:rsidRDefault="00CA1699" w:rsidP="00261885">
            <w:pPr>
              <w:spacing w:after="0"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w:t>
            </w:r>
          </w:p>
          <w:p w14:paraId="3D441D38" w14:textId="77777777" w:rsidR="00CA1699" w:rsidRPr="007E51BD" w:rsidRDefault="00CA1699" w:rsidP="00261885">
            <w:pPr>
              <w:spacing w:after="0"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Adres strony internetowej serwisu:</w:t>
            </w:r>
          </w:p>
          <w:p w14:paraId="7921B340" w14:textId="77777777" w:rsidR="00CA1699" w:rsidRPr="007E51BD" w:rsidRDefault="00CA1699" w:rsidP="00261885">
            <w:pPr>
              <w:spacing w:after="0"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w:t>
            </w:r>
          </w:p>
          <w:p w14:paraId="1CE68A26" w14:textId="77777777" w:rsidR="00CA1699" w:rsidRPr="007E51BD" w:rsidRDefault="00CA1699" w:rsidP="00261885">
            <w:pPr>
              <w:spacing w:after="0"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Godz. pracy serwisu:</w:t>
            </w:r>
          </w:p>
          <w:p w14:paraId="534E9CDC" w14:textId="77777777" w:rsidR="00CA1699" w:rsidRPr="007E51BD" w:rsidRDefault="00CA1699" w:rsidP="00261885">
            <w:pPr>
              <w:spacing w:after="0" w:line="240" w:lineRule="auto"/>
              <w:jc w:val="center"/>
              <w:rPr>
                <w:rFonts w:ascii="Times New Roman" w:hAnsi="Times New Roman" w:cs="Times New Roman"/>
                <w:sz w:val="20"/>
                <w:szCs w:val="20"/>
              </w:rPr>
            </w:pPr>
            <w:r w:rsidRPr="007E51BD">
              <w:rPr>
                <w:rFonts w:ascii="Times New Roman" w:hAnsi="Times New Roman" w:cs="Times New Roman"/>
                <w:i/>
                <w:iCs/>
                <w:sz w:val="20"/>
                <w:szCs w:val="20"/>
              </w:rPr>
              <w:t>……………………………………</w:t>
            </w:r>
          </w:p>
        </w:tc>
        <w:tc>
          <w:tcPr>
            <w:tcW w:w="1824" w:type="dxa"/>
          </w:tcPr>
          <w:p w14:paraId="09E48196" w14:textId="0CEB873C" w:rsidR="00CA1699" w:rsidRPr="007E51BD" w:rsidRDefault="007E51BD" w:rsidP="00C26C99">
            <w:pPr>
              <w:spacing w:line="240" w:lineRule="auto"/>
              <w:rPr>
                <w:rFonts w:ascii="Times New Roman" w:hAnsi="Times New Roman" w:cs="Times New Roman"/>
                <w:sz w:val="20"/>
                <w:szCs w:val="20"/>
              </w:rPr>
            </w:pPr>
            <w:r>
              <w:rPr>
                <w:rFonts w:ascii="Times New Roman" w:hAnsi="Times New Roman" w:cs="Times New Roman"/>
                <w:sz w:val="20"/>
                <w:szCs w:val="20"/>
              </w:rPr>
              <w:t>b</w:t>
            </w:r>
            <w:r w:rsidR="00CA1699" w:rsidRPr="007E51BD">
              <w:rPr>
                <w:rFonts w:ascii="Times New Roman" w:hAnsi="Times New Roman" w:cs="Times New Roman"/>
                <w:sz w:val="20"/>
                <w:szCs w:val="20"/>
              </w:rPr>
              <w:t>ez oceny</w:t>
            </w:r>
          </w:p>
          <w:p w14:paraId="1E4C0CEB" w14:textId="77777777" w:rsidR="00CA1699" w:rsidRPr="007E51BD" w:rsidRDefault="00CA1699" w:rsidP="00C26C99">
            <w:pPr>
              <w:spacing w:line="240" w:lineRule="auto"/>
              <w:rPr>
                <w:rFonts w:ascii="Times New Roman" w:hAnsi="Times New Roman" w:cs="Times New Roman"/>
                <w:sz w:val="20"/>
                <w:szCs w:val="20"/>
              </w:rPr>
            </w:pPr>
          </w:p>
        </w:tc>
      </w:tr>
      <w:tr w:rsidR="00CA1699" w:rsidRPr="007E51BD" w14:paraId="0407EFE1" w14:textId="77777777" w:rsidTr="00C26C99">
        <w:tc>
          <w:tcPr>
            <w:tcW w:w="538" w:type="dxa"/>
          </w:tcPr>
          <w:p w14:paraId="7DD102BF"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lastRenderedPageBreak/>
              <w:t>14</w:t>
            </w:r>
          </w:p>
        </w:tc>
        <w:tc>
          <w:tcPr>
            <w:tcW w:w="1786" w:type="dxa"/>
          </w:tcPr>
          <w:p w14:paraId="566357B7"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Wsparcie techniczne producenta:</w:t>
            </w:r>
          </w:p>
        </w:tc>
        <w:tc>
          <w:tcPr>
            <w:tcW w:w="6608" w:type="dxa"/>
            <w:tcBorders>
              <w:top w:val="single" w:sz="4" w:space="0" w:color="auto"/>
              <w:bottom w:val="single" w:sz="4" w:space="0" w:color="auto"/>
            </w:tcBorders>
          </w:tcPr>
          <w:p w14:paraId="3C28EAE9"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Możliwość telefonicznego lub poprzez stronę internetową sprawdzenia konfiguracji sprzętowej komputera oraz warunków gwarancji po podaniu numeru seryjnego bezpośrednio u producenta lub jego przedstawiciela. Dostęp do najnowszych sterowników i uaktualnień na stronie producenta zestawu po podaniu na dedykowanej stronie internetowej producenta numeru seryjnego lub modelu komputera.</w:t>
            </w:r>
          </w:p>
        </w:tc>
        <w:tc>
          <w:tcPr>
            <w:tcW w:w="3705" w:type="dxa"/>
            <w:tcBorders>
              <w:top w:val="single" w:sz="4" w:space="0" w:color="auto"/>
              <w:bottom w:val="single" w:sz="4" w:space="0" w:color="auto"/>
            </w:tcBorders>
          </w:tcPr>
          <w:p w14:paraId="08C8C7E9" w14:textId="77777777" w:rsidR="00CA1699" w:rsidRPr="007E51BD" w:rsidRDefault="00CA1699" w:rsidP="00C26C99">
            <w:pPr>
              <w:spacing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Podać nr telefonu/  adres strony internetowej</w:t>
            </w:r>
          </w:p>
          <w:p w14:paraId="19A9F244" w14:textId="77777777" w:rsidR="00CA1699" w:rsidRPr="007E51BD" w:rsidRDefault="00CA1699" w:rsidP="00C26C99">
            <w:pPr>
              <w:spacing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w:t>
            </w:r>
          </w:p>
        </w:tc>
        <w:tc>
          <w:tcPr>
            <w:tcW w:w="1824" w:type="dxa"/>
          </w:tcPr>
          <w:p w14:paraId="27BFCC28" w14:textId="77777777" w:rsidR="00CA1699" w:rsidRPr="007E51BD" w:rsidRDefault="00CA1699" w:rsidP="00C26C99">
            <w:pPr>
              <w:spacing w:line="240" w:lineRule="auto"/>
              <w:rPr>
                <w:rFonts w:ascii="Times New Roman" w:hAnsi="Times New Roman" w:cs="Times New Roman"/>
                <w:color w:val="FF0000"/>
                <w:sz w:val="20"/>
                <w:szCs w:val="20"/>
              </w:rPr>
            </w:pPr>
            <w:r w:rsidRPr="007E51BD">
              <w:rPr>
                <w:rFonts w:ascii="Times New Roman" w:hAnsi="Times New Roman" w:cs="Times New Roman"/>
                <w:sz w:val="20"/>
                <w:szCs w:val="20"/>
              </w:rPr>
              <w:t>bez oceny</w:t>
            </w:r>
          </w:p>
        </w:tc>
      </w:tr>
      <w:tr w:rsidR="00CA1699" w:rsidRPr="007E51BD" w14:paraId="65EA229C" w14:textId="77777777" w:rsidTr="00C26C99">
        <w:tc>
          <w:tcPr>
            <w:tcW w:w="538" w:type="dxa"/>
          </w:tcPr>
          <w:p w14:paraId="3F8A39F2"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15</w:t>
            </w:r>
          </w:p>
        </w:tc>
        <w:tc>
          <w:tcPr>
            <w:tcW w:w="1786" w:type="dxa"/>
          </w:tcPr>
          <w:p w14:paraId="34DDBD06"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Wymagane wyposażenie dodatkowe</w:t>
            </w:r>
          </w:p>
        </w:tc>
        <w:tc>
          <w:tcPr>
            <w:tcW w:w="6608" w:type="dxa"/>
            <w:tcBorders>
              <w:top w:val="single" w:sz="4" w:space="0" w:color="auto"/>
              <w:bottom w:val="single" w:sz="4" w:space="0" w:color="auto"/>
            </w:tcBorders>
          </w:tcPr>
          <w:p w14:paraId="39A96D4A" w14:textId="77777777" w:rsidR="00CA1699" w:rsidRPr="007E51BD" w:rsidRDefault="00CA1699" w:rsidP="00C26C99">
            <w:pPr>
              <w:pStyle w:val="Akapitzlist"/>
              <w:numPr>
                <w:ilvl w:val="0"/>
                <w:numId w:val="4"/>
              </w:numPr>
              <w:spacing w:line="240" w:lineRule="auto"/>
              <w:ind w:left="263" w:hanging="263"/>
              <w:rPr>
                <w:rFonts w:ascii="Times New Roman" w:hAnsi="Times New Roman" w:cs="Times New Roman"/>
                <w:sz w:val="20"/>
                <w:szCs w:val="20"/>
              </w:rPr>
            </w:pPr>
            <w:r w:rsidRPr="007E51BD">
              <w:rPr>
                <w:rFonts w:ascii="Times New Roman" w:hAnsi="Times New Roman" w:cs="Times New Roman"/>
                <w:sz w:val="20"/>
                <w:szCs w:val="20"/>
              </w:rPr>
              <w:t xml:space="preserve">Mysz optyczna przewodowa z interfejsem USB, długość przewodu min. 1,5 m, min. 2 przyciski + rolka. </w:t>
            </w:r>
          </w:p>
          <w:p w14:paraId="33D28F1E" w14:textId="77777777" w:rsidR="00CA1699" w:rsidRPr="007E51BD" w:rsidRDefault="00CA1699" w:rsidP="00C26C99">
            <w:pPr>
              <w:pStyle w:val="Akapitzlist"/>
              <w:numPr>
                <w:ilvl w:val="0"/>
                <w:numId w:val="4"/>
              </w:numPr>
              <w:spacing w:line="240" w:lineRule="auto"/>
              <w:ind w:left="263" w:hanging="263"/>
              <w:rPr>
                <w:rFonts w:ascii="Times New Roman" w:hAnsi="Times New Roman" w:cs="Times New Roman"/>
                <w:sz w:val="20"/>
                <w:szCs w:val="20"/>
              </w:rPr>
            </w:pPr>
            <w:r w:rsidRPr="007E51BD">
              <w:rPr>
                <w:rFonts w:ascii="Times New Roman" w:hAnsi="Times New Roman" w:cs="Times New Roman"/>
                <w:sz w:val="20"/>
                <w:szCs w:val="20"/>
              </w:rPr>
              <w:t>Torba na laptopa pasująca do w/w laptopa z dodatkową kieszenią na akcesoria (ładowarka, mysz komputerowa)</w:t>
            </w:r>
          </w:p>
        </w:tc>
        <w:tc>
          <w:tcPr>
            <w:tcW w:w="3705" w:type="dxa"/>
            <w:tcBorders>
              <w:top w:val="single" w:sz="4" w:space="0" w:color="auto"/>
              <w:bottom w:val="single" w:sz="4" w:space="0" w:color="auto"/>
            </w:tcBorders>
          </w:tcPr>
          <w:p w14:paraId="2FC94692" w14:textId="77777777" w:rsidR="00CA1699" w:rsidRPr="007E51BD" w:rsidRDefault="00CA1699" w:rsidP="00C26C99">
            <w:pPr>
              <w:spacing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Podać (producent, model)</w:t>
            </w:r>
          </w:p>
          <w:p w14:paraId="57A50C41" w14:textId="77777777" w:rsidR="00CA1699" w:rsidRPr="007E51BD" w:rsidRDefault="00CA1699" w:rsidP="00C26C99">
            <w:pPr>
              <w:spacing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Mysz  ………………..</w:t>
            </w:r>
          </w:p>
          <w:p w14:paraId="71D402CF" w14:textId="77777777" w:rsidR="00CA1699" w:rsidRPr="007E51BD" w:rsidRDefault="00CA1699" w:rsidP="00C26C99">
            <w:pPr>
              <w:spacing w:line="240" w:lineRule="auto"/>
              <w:jc w:val="center"/>
              <w:rPr>
                <w:rFonts w:ascii="Times New Roman" w:hAnsi="Times New Roman" w:cs="Times New Roman"/>
                <w:i/>
                <w:iCs/>
                <w:sz w:val="20"/>
                <w:szCs w:val="20"/>
              </w:rPr>
            </w:pPr>
          </w:p>
        </w:tc>
        <w:tc>
          <w:tcPr>
            <w:tcW w:w="1824" w:type="dxa"/>
          </w:tcPr>
          <w:p w14:paraId="6D7CC04C"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bez oceny</w:t>
            </w:r>
          </w:p>
        </w:tc>
      </w:tr>
      <w:tr w:rsidR="00CA1699" w:rsidRPr="007E51BD" w14:paraId="4EF3C7FE" w14:textId="77777777" w:rsidTr="00C26C99">
        <w:tc>
          <w:tcPr>
            <w:tcW w:w="538" w:type="dxa"/>
          </w:tcPr>
          <w:p w14:paraId="623EB660"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16</w:t>
            </w:r>
          </w:p>
        </w:tc>
        <w:tc>
          <w:tcPr>
            <w:tcW w:w="1786" w:type="dxa"/>
          </w:tcPr>
          <w:p w14:paraId="1AE77CCF"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Certyfikaty</w:t>
            </w:r>
          </w:p>
        </w:tc>
        <w:tc>
          <w:tcPr>
            <w:tcW w:w="6608" w:type="dxa"/>
            <w:tcBorders>
              <w:top w:val="single" w:sz="4" w:space="0" w:color="auto"/>
              <w:bottom w:val="single" w:sz="4" w:space="0" w:color="auto"/>
            </w:tcBorders>
          </w:tcPr>
          <w:p w14:paraId="3DABD54F" w14:textId="42EFBA30" w:rsidR="00CA1699" w:rsidRPr="007E51BD" w:rsidRDefault="00CA1699" w:rsidP="00C26C99">
            <w:pPr>
              <w:pStyle w:val="Akapitzlist"/>
              <w:numPr>
                <w:ilvl w:val="0"/>
                <w:numId w:val="30"/>
              </w:numPr>
              <w:spacing w:line="240" w:lineRule="auto"/>
              <w:ind w:left="263" w:hanging="263"/>
              <w:rPr>
                <w:rFonts w:ascii="Times New Roman" w:hAnsi="Times New Roman" w:cs="Times New Roman"/>
                <w:sz w:val="20"/>
                <w:szCs w:val="20"/>
              </w:rPr>
            </w:pPr>
            <w:r w:rsidRPr="007E51BD">
              <w:rPr>
                <w:rFonts w:ascii="Times New Roman" w:hAnsi="Times New Roman" w:cs="Times New Roman"/>
                <w:sz w:val="20"/>
                <w:szCs w:val="20"/>
              </w:rPr>
              <w:t>Laptop musi posiadać deklaracje zgodności CE</w:t>
            </w:r>
          </w:p>
        </w:tc>
        <w:tc>
          <w:tcPr>
            <w:tcW w:w="3705" w:type="dxa"/>
            <w:tcBorders>
              <w:top w:val="single" w:sz="4" w:space="0" w:color="auto"/>
              <w:bottom w:val="single" w:sz="4" w:space="0" w:color="auto"/>
            </w:tcBorders>
          </w:tcPr>
          <w:p w14:paraId="042315D0" w14:textId="77777777" w:rsidR="00CA1699" w:rsidRPr="007E51BD" w:rsidRDefault="00CA1699" w:rsidP="00C26C99">
            <w:pPr>
              <w:spacing w:line="240" w:lineRule="auto"/>
              <w:ind w:left="-110" w:right="-95"/>
              <w:jc w:val="center"/>
              <w:rPr>
                <w:rFonts w:ascii="Times New Roman" w:hAnsi="Times New Roman" w:cs="Times New Roman"/>
                <w:i/>
                <w:iCs/>
                <w:sz w:val="20"/>
                <w:szCs w:val="20"/>
              </w:rPr>
            </w:pPr>
          </w:p>
        </w:tc>
        <w:tc>
          <w:tcPr>
            <w:tcW w:w="1824" w:type="dxa"/>
          </w:tcPr>
          <w:p w14:paraId="5108856F"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bez oceny</w:t>
            </w:r>
          </w:p>
        </w:tc>
      </w:tr>
      <w:tr w:rsidR="00CA1699" w:rsidRPr="007E51BD" w14:paraId="3707935A" w14:textId="77777777" w:rsidTr="00C26C99">
        <w:tc>
          <w:tcPr>
            <w:tcW w:w="538" w:type="dxa"/>
            <w:tcBorders>
              <w:top w:val="single" w:sz="4" w:space="0" w:color="auto"/>
              <w:left w:val="single" w:sz="4" w:space="0" w:color="auto"/>
              <w:bottom w:val="single" w:sz="4" w:space="0" w:color="auto"/>
              <w:right w:val="single" w:sz="4" w:space="0" w:color="auto"/>
            </w:tcBorders>
          </w:tcPr>
          <w:p w14:paraId="794C3EDA"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17</w:t>
            </w:r>
          </w:p>
        </w:tc>
        <w:tc>
          <w:tcPr>
            <w:tcW w:w="1786" w:type="dxa"/>
            <w:tcBorders>
              <w:top w:val="single" w:sz="4" w:space="0" w:color="auto"/>
              <w:left w:val="single" w:sz="4" w:space="0" w:color="auto"/>
              <w:bottom w:val="single" w:sz="4" w:space="0" w:color="auto"/>
              <w:right w:val="single" w:sz="4" w:space="0" w:color="auto"/>
            </w:tcBorders>
          </w:tcPr>
          <w:p w14:paraId="7D141A64"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System operacyjny</w:t>
            </w:r>
          </w:p>
        </w:tc>
        <w:tc>
          <w:tcPr>
            <w:tcW w:w="6608" w:type="dxa"/>
            <w:tcBorders>
              <w:top w:val="single" w:sz="4" w:space="0" w:color="auto"/>
              <w:left w:val="single" w:sz="4" w:space="0" w:color="auto"/>
              <w:bottom w:val="single" w:sz="4" w:space="0" w:color="auto"/>
              <w:right w:val="single" w:sz="4" w:space="0" w:color="auto"/>
            </w:tcBorders>
          </w:tcPr>
          <w:p w14:paraId="07456F6F" w14:textId="77777777" w:rsidR="00CA1699" w:rsidRPr="007E51BD" w:rsidRDefault="00CA1699" w:rsidP="00C26C99">
            <w:pPr>
              <w:pStyle w:val="Akapitzlist"/>
              <w:numPr>
                <w:ilvl w:val="0"/>
                <w:numId w:val="3"/>
              </w:numPr>
              <w:spacing w:line="240" w:lineRule="auto"/>
              <w:ind w:left="263" w:hanging="283"/>
              <w:rPr>
                <w:rFonts w:ascii="Times New Roman" w:hAnsi="Times New Roman" w:cs="Times New Roman"/>
                <w:sz w:val="20"/>
                <w:szCs w:val="20"/>
              </w:rPr>
            </w:pPr>
            <w:r w:rsidRPr="007E51BD">
              <w:rPr>
                <w:rFonts w:ascii="Times New Roman" w:hAnsi="Times New Roman" w:cs="Times New Roman"/>
                <w:sz w:val="20"/>
                <w:szCs w:val="20"/>
              </w:rPr>
              <w:t>System operacyjny z licencją OEM, sterowniki do wszystkich podzespołów zainstalowanych w komputerze, umiejscowiony na dysku twardym komputera lub innych nośnikach (płyty DVD lub pamięci FLASH USB) partycja Recovery w/w systemu.</w:t>
            </w:r>
          </w:p>
          <w:p w14:paraId="0DD0A79B" w14:textId="77777777" w:rsidR="00CA1699" w:rsidRPr="007E51BD" w:rsidRDefault="00CA1699" w:rsidP="00C26C99">
            <w:pPr>
              <w:spacing w:line="240" w:lineRule="auto"/>
              <w:ind w:left="263"/>
              <w:rPr>
                <w:rFonts w:ascii="Times New Roman" w:hAnsi="Times New Roman" w:cs="Times New Roman"/>
                <w:sz w:val="20"/>
                <w:szCs w:val="20"/>
              </w:rPr>
            </w:pPr>
            <w:r w:rsidRPr="007E51BD">
              <w:rPr>
                <w:rFonts w:ascii="Times New Roman" w:hAnsi="Times New Roman" w:cs="Times New Roman"/>
                <w:sz w:val="20"/>
                <w:szCs w:val="20"/>
              </w:rPr>
              <w:t>Preinstalowany system operacyjny Microsoft Windows 11 Professional PL 64 bit fabrycznie nowy, nieużywany oraz nieaktywowany nigdy wcześniej na innym urządzeniu, zainstalowany przez producenta komputera, niewymagający aktywacji za pomocą telefonu lub Internetu w firmie Microsoft lub równoważny – opis równoważności znajduje się poniżej:</w:t>
            </w:r>
          </w:p>
          <w:p w14:paraId="18BA9437" w14:textId="77777777" w:rsidR="00CA1699" w:rsidRPr="007E51BD" w:rsidRDefault="00CA1699" w:rsidP="00C26C99">
            <w:pPr>
              <w:pStyle w:val="Akapitzlist"/>
              <w:numPr>
                <w:ilvl w:val="0"/>
                <w:numId w:val="3"/>
              </w:numPr>
              <w:spacing w:line="240" w:lineRule="auto"/>
              <w:ind w:left="263" w:hanging="263"/>
              <w:rPr>
                <w:rFonts w:ascii="Times New Roman" w:hAnsi="Times New Roman" w:cs="Times New Roman"/>
                <w:sz w:val="20"/>
                <w:szCs w:val="20"/>
              </w:rPr>
            </w:pPr>
            <w:r w:rsidRPr="007E51BD">
              <w:rPr>
                <w:rFonts w:ascii="Times New Roman" w:hAnsi="Times New Roman" w:cs="Times New Roman"/>
                <w:sz w:val="20"/>
                <w:szCs w:val="20"/>
              </w:rPr>
              <w:t>Opis równoważności systemu operacyjnego:</w:t>
            </w:r>
          </w:p>
          <w:p w14:paraId="48D4D094"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Za rozwiązanie równoważne uznaje się takie, które posiada wbudowane mechanizmy, bez użycia dodatkowych aplikacji (bez jakichkolwiek emulatorów, implementacji lub programów towarzyszących), zapewniające:</w:t>
            </w:r>
          </w:p>
          <w:p w14:paraId="2752AC5D"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polską wersję językową,</w:t>
            </w:r>
          </w:p>
          <w:p w14:paraId="29AB2329"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możliwość instalacji i poprawnego działania oprogramowania dostępnego w ramach posiadanych przez Zamawiającego licencji, Microsoft Office 2016, Microsoft Office 2019,  Microsoft Office 2021  oraz możliwość pełnej integracji z systemem domenowym MS Windows (na poziomie funkcjonalnym domeny  Windows Server 2019),</w:t>
            </w:r>
          </w:p>
          <w:p w14:paraId="2570984A"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możliwość instalacji i poprawnego działania aplikacji wykorzystywanych przez Zamawiającego, oraz poprawnej obsługi powszechnie używanych urządzeń peryferyjnych (drukarek, skanerów, kser),</w:t>
            </w:r>
          </w:p>
          <w:p w14:paraId="6B8F11CB"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dostępność aktualizacji i poprawek do systemu u producenta systemu bezpłatnie i bez dodatkowych opłat licencyjnych z możliwością wyboru instalowanych poprawek,</w:t>
            </w:r>
          </w:p>
          <w:p w14:paraId="6AAA7A73"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lastRenderedPageBreak/>
              <w:t>możliwość zdalnej, automatycznej instalacji, konfiguracji, administrowania oraz aktualizowania systemu,</w:t>
            </w:r>
          </w:p>
          <w:p w14:paraId="29288896"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możliwość automatycznego zbudowania obrazu systemu wraz z aplikacjami. Obraz systemu służyć ma do automatycznego upowszechniania systemu operacyjnego inicjowanego i wykonywanego w całości przez sieć komputerową,</w:t>
            </w:r>
          </w:p>
          <w:p w14:paraId="130CB12C"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możliwość wdrożenia nowego obrazu przez zdalną instalację,</w:t>
            </w:r>
          </w:p>
          <w:p w14:paraId="68F58DD1"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graficzne środowisko instalacji i konfiguracji,</w:t>
            </w:r>
          </w:p>
          <w:p w14:paraId="2F4E8AE8"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możliwość udostępniania i przejmowania pulpitu zdalnego,</w:t>
            </w:r>
          </w:p>
          <w:p w14:paraId="7333A30C" w14:textId="77777777" w:rsidR="00CA1699" w:rsidRPr="007E51BD" w:rsidRDefault="00CA1699" w:rsidP="00C26C99">
            <w:pPr>
              <w:pStyle w:val="Akapitzlist"/>
              <w:numPr>
                <w:ilvl w:val="0"/>
                <w:numId w:val="10"/>
              </w:numPr>
              <w:spacing w:line="240" w:lineRule="auto"/>
              <w:ind w:left="407" w:hanging="457"/>
              <w:rPr>
                <w:rFonts w:ascii="Times New Roman" w:hAnsi="Times New Roman" w:cs="Times New Roman"/>
                <w:sz w:val="20"/>
                <w:szCs w:val="20"/>
              </w:rPr>
            </w:pPr>
            <w:r w:rsidRPr="007E51BD">
              <w:rPr>
                <w:rFonts w:ascii="Times New Roman" w:hAnsi="Times New Roman" w:cs="Times New Roman"/>
                <w:sz w:val="20"/>
                <w:szCs w:val="20"/>
              </w:rPr>
              <w:t>możliwość udostępniania plików i drukarek,</w:t>
            </w:r>
          </w:p>
          <w:p w14:paraId="1F02E91D" w14:textId="77777777" w:rsidR="00CA1699" w:rsidRPr="007E51BD" w:rsidRDefault="00CA1699" w:rsidP="00C26C99">
            <w:pPr>
              <w:pStyle w:val="Akapitzlist"/>
              <w:numPr>
                <w:ilvl w:val="0"/>
                <w:numId w:val="10"/>
              </w:numPr>
              <w:spacing w:line="240" w:lineRule="auto"/>
              <w:ind w:left="407" w:hanging="457"/>
              <w:rPr>
                <w:rFonts w:ascii="Times New Roman" w:hAnsi="Times New Roman" w:cs="Times New Roman"/>
                <w:sz w:val="20"/>
                <w:szCs w:val="20"/>
              </w:rPr>
            </w:pPr>
            <w:r w:rsidRPr="007E51BD">
              <w:rPr>
                <w:rFonts w:ascii="Times New Roman" w:hAnsi="Times New Roman" w:cs="Times New Roman"/>
                <w:sz w:val="20"/>
                <w:szCs w:val="20"/>
              </w:rPr>
              <w:t>możliwość blokowania lub dopuszczenia dowolnych urządzeń peryferyjnych za pomocą polityk sprzętowych (np. przy użyciu numerów identyfikacyjnych sprzętu),</w:t>
            </w:r>
          </w:p>
          <w:p w14:paraId="4DB5CAC9"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zapewnienie wsparcia dla większości powszechnie używanych urządzeń (drukarek, urządzeń sieciowych, standardów USB, urządzeń Plug &amp; Play, WiFi,</w:t>
            </w:r>
          </w:p>
          <w:p w14:paraId="52316546"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wyposażenie systemu w zintegrowaną zaporę sieciową wraz z konsolą do zarządzania ustawieniami i regułami IP v4 i v6,</w:t>
            </w:r>
          </w:p>
          <w:p w14:paraId="4C07099E"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wyposażenie systemu w graficzny interfejs użytkownika w języku polskim,</w:t>
            </w:r>
          </w:p>
          <w:p w14:paraId="4508CE69"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zapewnienie pełnej kompatybilności z oferowanym sprzętem,</w:t>
            </w:r>
          </w:p>
          <w:p w14:paraId="7DE36E14"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zintegrowanie z systemem modułu pomocy dla użytkownika w języku polskim,</w:t>
            </w:r>
          </w:p>
          <w:p w14:paraId="1902F09A"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zintegrowanie z systemem modułu wyszukiwania informacji,</w:t>
            </w:r>
          </w:p>
          <w:p w14:paraId="20D4F6D3"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możliwość wykonania kopii bezpieczeństwa (całego dysku, wybranych folderów, kopii przyrostowych) wraz z możliwością automatycznego odzyskania wersji wcześniejszej,</w:t>
            </w:r>
          </w:p>
          <w:p w14:paraId="250DBCF1"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zabezpieczony hasłem hierarchiczny dostęp do systemu, konta i profile użytkowników zarządzane zdalnie; praca systemu w trybie ochrony kont użytkowników,</w:t>
            </w:r>
          </w:p>
          <w:p w14:paraId="1B163D8C"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zintegrowane z systemem operacyjnym narzędzia zwalczające złośliwe oprogramowanie; aktualizacja dostępna u producenta nieodpłatnie bez ograniczeń czasowych,</w:t>
            </w:r>
          </w:p>
          <w:p w14:paraId="3F43EF16"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licencja na system operacyjny musi być nieograniczona w czasie, pozwalać na wielokrotne instalowanie systemu na oferowanym sprzęcie bez konieczności kontaktowania się przez Zamawiającego z producentem systemu lub sprzętu,</w:t>
            </w:r>
          </w:p>
          <w:p w14:paraId="2C3806EB"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oprogramowanie powinno posiadać certyfikat autentyczności lub unikalny kod aktywacyjny,</w:t>
            </w:r>
          </w:p>
          <w:p w14:paraId="7C6E3CBC"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zamawiający nie dopuszcza w systemie możliwości instalacji dodatkowych narzędzi emulujących działanie systemów.</w:t>
            </w:r>
          </w:p>
          <w:p w14:paraId="2C1CF08F"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lastRenderedPageBreak/>
              <w:t>Możliwość zarządzania stacją roboczą poprzez polityki – przez politykę rozumiemy zestaw reguł definiujących lub ograniczających funkcjonalność systemu lub aplikacji.</w:t>
            </w:r>
          </w:p>
          <w:p w14:paraId="6D4565F4"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Wdrażanie IPSEC oparte na politykach – wdrażanie IPSEC oparte na zestawach reguł definiujących ustawienia zarządzanych w sposób centralny.</w:t>
            </w:r>
          </w:p>
          <w:p w14:paraId="1A6530D6"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Automatyczne występowanie i używanie (wystawianie) certyfikatów PKI X.509.</w:t>
            </w:r>
          </w:p>
          <w:p w14:paraId="370F4A80"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Wsparcie dla Sun Java i .NET Framework – możliwość uruchomienia aplikacji działających we wskazanych środowiskach.</w:t>
            </w:r>
          </w:p>
          <w:p w14:paraId="60A9D249" w14:textId="77777777" w:rsidR="00CA1699" w:rsidRPr="007E51BD" w:rsidRDefault="00CA1699" w:rsidP="00C26C99">
            <w:pPr>
              <w:pStyle w:val="Akapitzlist"/>
              <w:numPr>
                <w:ilvl w:val="0"/>
                <w:numId w:val="10"/>
              </w:numPr>
              <w:spacing w:line="240" w:lineRule="auto"/>
              <w:ind w:left="407"/>
              <w:rPr>
                <w:rFonts w:ascii="Times New Roman" w:hAnsi="Times New Roman" w:cs="Times New Roman"/>
                <w:sz w:val="20"/>
                <w:szCs w:val="20"/>
              </w:rPr>
            </w:pPr>
            <w:r w:rsidRPr="007E51BD">
              <w:rPr>
                <w:rFonts w:ascii="Times New Roman" w:hAnsi="Times New Roman" w:cs="Times New Roman"/>
                <w:sz w:val="20"/>
                <w:szCs w:val="20"/>
              </w:rPr>
              <w:t>Wsparcie dla JScript i VBScript – możliwość uruchamiania interpretera poleceń.</w:t>
            </w:r>
          </w:p>
        </w:tc>
        <w:tc>
          <w:tcPr>
            <w:tcW w:w="3705" w:type="dxa"/>
            <w:tcBorders>
              <w:top w:val="single" w:sz="4" w:space="0" w:color="auto"/>
              <w:left w:val="single" w:sz="4" w:space="0" w:color="auto"/>
              <w:bottom w:val="single" w:sz="4" w:space="0" w:color="auto"/>
              <w:right w:val="single" w:sz="4" w:space="0" w:color="auto"/>
            </w:tcBorders>
          </w:tcPr>
          <w:p w14:paraId="6DF526CA" w14:textId="77777777" w:rsidR="00CA1699" w:rsidRPr="007E51BD" w:rsidRDefault="00CA1699" w:rsidP="00C26C99">
            <w:pPr>
              <w:spacing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lastRenderedPageBreak/>
              <w:t>Podać</w:t>
            </w:r>
          </w:p>
          <w:p w14:paraId="70DDFF47" w14:textId="77777777" w:rsidR="00CA1699" w:rsidRPr="007E51BD" w:rsidRDefault="00CA1699" w:rsidP="00C26C99">
            <w:pPr>
              <w:spacing w:line="240" w:lineRule="auto"/>
              <w:jc w:val="center"/>
              <w:rPr>
                <w:rFonts w:ascii="Times New Roman" w:hAnsi="Times New Roman" w:cs="Times New Roman"/>
                <w:i/>
                <w:iCs/>
                <w:sz w:val="20"/>
                <w:szCs w:val="20"/>
              </w:rPr>
            </w:pPr>
            <w:r w:rsidRPr="007E51BD">
              <w:rPr>
                <w:rFonts w:ascii="Times New Roman" w:hAnsi="Times New Roman" w:cs="Times New Roman"/>
                <w:i/>
                <w:iCs/>
                <w:sz w:val="20"/>
                <w:szCs w:val="20"/>
              </w:rPr>
              <w:t>…………………..………..</w:t>
            </w:r>
          </w:p>
        </w:tc>
        <w:tc>
          <w:tcPr>
            <w:tcW w:w="1824" w:type="dxa"/>
            <w:tcBorders>
              <w:top w:val="single" w:sz="4" w:space="0" w:color="auto"/>
              <w:left w:val="single" w:sz="4" w:space="0" w:color="auto"/>
              <w:bottom w:val="single" w:sz="4" w:space="0" w:color="auto"/>
              <w:right w:val="single" w:sz="4" w:space="0" w:color="auto"/>
            </w:tcBorders>
          </w:tcPr>
          <w:p w14:paraId="0F973637" w14:textId="77777777" w:rsidR="00CA1699" w:rsidRPr="007E51BD" w:rsidRDefault="00CA1699" w:rsidP="00C26C99">
            <w:pPr>
              <w:spacing w:line="240" w:lineRule="auto"/>
              <w:rPr>
                <w:rFonts w:ascii="Times New Roman" w:hAnsi="Times New Roman" w:cs="Times New Roman"/>
                <w:sz w:val="20"/>
                <w:szCs w:val="20"/>
              </w:rPr>
            </w:pPr>
            <w:r w:rsidRPr="007E51BD">
              <w:rPr>
                <w:rFonts w:ascii="Times New Roman" w:hAnsi="Times New Roman" w:cs="Times New Roman"/>
                <w:sz w:val="20"/>
                <w:szCs w:val="20"/>
              </w:rPr>
              <w:t>bez oceny</w:t>
            </w:r>
          </w:p>
        </w:tc>
      </w:tr>
    </w:tbl>
    <w:p w14:paraId="5F2A9908" w14:textId="77777777" w:rsidR="00261885" w:rsidRPr="00261885" w:rsidRDefault="00261885" w:rsidP="00261885">
      <w:pPr>
        <w:keepNext/>
        <w:spacing w:before="240" w:after="60" w:line="240" w:lineRule="auto"/>
        <w:jc w:val="both"/>
        <w:outlineLvl w:val="2"/>
        <w:rPr>
          <w:rFonts w:ascii="Times New Roman" w:hAnsi="Times New Roman" w:cs="Times New Roman"/>
          <w:b/>
          <w:bCs/>
          <w:i/>
          <w:iCs/>
        </w:rPr>
      </w:pPr>
      <w:r w:rsidRPr="00261885">
        <w:rPr>
          <w:rFonts w:ascii="Times New Roman" w:hAnsi="Times New Roman" w:cs="Times New Roman"/>
          <w:b/>
          <w:bCs/>
          <w:i/>
          <w:iCs/>
          <w:u w:val="single"/>
        </w:rPr>
        <w:lastRenderedPageBreak/>
        <w:t>Uwaga</w:t>
      </w:r>
      <w:r w:rsidRPr="00261885">
        <w:rPr>
          <w:rFonts w:ascii="Times New Roman" w:hAnsi="Times New Roman" w:cs="Times New Roman"/>
          <w:b/>
          <w:bCs/>
          <w:i/>
          <w:iCs/>
        </w:rPr>
        <w:t xml:space="preserve">: </w:t>
      </w:r>
    </w:p>
    <w:p w14:paraId="30985A5A" w14:textId="7B36EC67" w:rsidR="00261885" w:rsidRPr="00261885" w:rsidRDefault="00261885" w:rsidP="00261885">
      <w:pPr>
        <w:keepNext/>
        <w:spacing w:before="240" w:after="60" w:line="240" w:lineRule="auto"/>
        <w:jc w:val="both"/>
        <w:outlineLvl w:val="2"/>
        <w:rPr>
          <w:rFonts w:ascii="Times New Roman" w:hAnsi="Times New Roman" w:cs="Times New Roman"/>
          <w:i/>
          <w:iCs/>
        </w:rPr>
      </w:pPr>
      <w:r w:rsidRPr="00261885">
        <w:rPr>
          <w:rFonts w:ascii="Times New Roman" w:hAnsi="Times New Roman" w:cs="Times New Roman"/>
          <w:i/>
          <w:iCs/>
        </w:rPr>
        <w:t>Pozycje wskazane w kolumnie „Wymagane minimalne parametry techniczne”–  oznaczają bezwzględny wymóg, brak żądanej opcji lub niewypełnienie pola odpowiedzi „Parametry oferowanego produktu”,  spowoduje odrzucenie oferty.</w:t>
      </w:r>
    </w:p>
    <w:p w14:paraId="5FCF03AA" w14:textId="77777777" w:rsidR="00261885" w:rsidRPr="00261885" w:rsidRDefault="00261885" w:rsidP="00261885">
      <w:pPr>
        <w:keepNext/>
        <w:spacing w:before="240" w:after="60" w:line="240" w:lineRule="auto"/>
        <w:jc w:val="right"/>
        <w:outlineLvl w:val="2"/>
        <w:rPr>
          <w:rFonts w:ascii="Times New Roman" w:hAnsi="Times New Roman" w:cs="Times New Roman"/>
          <w:i/>
          <w:iCs/>
        </w:rPr>
      </w:pPr>
      <w:r w:rsidRPr="00261885">
        <w:rPr>
          <w:rFonts w:ascii="Times New Roman" w:hAnsi="Times New Roman" w:cs="Times New Roman"/>
          <w:i/>
          <w:iCs/>
        </w:rPr>
        <w:t>…………………….……………….</w:t>
      </w:r>
    </w:p>
    <w:p w14:paraId="23CC69D9" w14:textId="77777777" w:rsidR="00261885" w:rsidRPr="00261885" w:rsidRDefault="00261885" w:rsidP="00261885">
      <w:pPr>
        <w:keepNext/>
        <w:spacing w:before="240" w:after="60" w:line="240" w:lineRule="auto"/>
        <w:jc w:val="right"/>
        <w:outlineLvl w:val="2"/>
        <w:rPr>
          <w:rFonts w:ascii="Times New Roman" w:hAnsi="Times New Roman" w:cs="Times New Roman"/>
          <w:i/>
          <w:iCs/>
        </w:rPr>
      </w:pPr>
      <w:r w:rsidRPr="00261885">
        <w:rPr>
          <w:rFonts w:ascii="Times New Roman" w:hAnsi="Times New Roman" w:cs="Times New Roman"/>
          <w:i/>
          <w:iCs/>
        </w:rPr>
        <w:t>Podpis Wykonawcy</w:t>
      </w:r>
    </w:p>
    <w:p w14:paraId="274F9AAE" w14:textId="77777777" w:rsidR="00261885" w:rsidRPr="007E51BD" w:rsidRDefault="00261885" w:rsidP="00261885">
      <w:pPr>
        <w:keepNext/>
        <w:spacing w:before="240" w:after="60" w:line="240" w:lineRule="auto"/>
        <w:jc w:val="both"/>
        <w:outlineLvl w:val="2"/>
        <w:rPr>
          <w:rFonts w:ascii="Times New Roman" w:hAnsi="Times New Roman" w:cs="Times New Roman"/>
        </w:rPr>
      </w:pPr>
    </w:p>
    <w:p w14:paraId="04E12B77" w14:textId="77777777" w:rsidR="00D0640C" w:rsidRPr="007E51BD" w:rsidRDefault="00D0640C" w:rsidP="00D0640C">
      <w:pPr>
        <w:keepNext/>
        <w:spacing w:before="240" w:after="60" w:line="240" w:lineRule="auto"/>
        <w:jc w:val="both"/>
        <w:outlineLvl w:val="2"/>
        <w:rPr>
          <w:rFonts w:ascii="Times New Roman" w:hAnsi="Times New Roman" w:cs="Times New Roman"/>
        </w:rPr>
      </w:pPr>
    </w:p>
    <w:p w14:paraId="5C046296" w14:textId="77777777" w:rsidR="001A7F8E" w:rsidRPr="007E51BD" w:rsidRDefault="001A7F8E" w:rsidP="001A7F8E">
      <w:pPr>
        <w:pStyle w:val="Akapitzlist"/>
        <w:spacing w:after="200" w:line="276" w:lineRule="auto"/>
        <w:ind w:left="567"/>
        <w:jc w:val="both"/>
        <w:rPr>
          <w:rFonts w:ascii="Times New Roman" w:hAnsi="Times New Roman" w:cs="Times New Roman"/>
        </w:rPr>
      </w:pPr>
    </w:p>
    <w:p w14:paraId="2314B463" w14:textId="77777777" w:rsidR="007E51BD" w:rsidRPr="007E51BD" w:rsidRDefault="007E51BD" w:rsidP="007E51BD">
      <w:pPr>
        <w:jc w:val="right"/>
        <w:rPr>
          <w:rFonts w:ascii="Times New Roman" w:hAnsi="Times New Roman" w:cs="Times New Roman"/>
        </w:rPr>
      </w:pPr>
    </w:p>
    <w:sectPr w:rsidR="007E51BD" w:rsidRPr="007E51BD" w:rsidSect="001A7F8E">
      <w:footerReference w:type="default" r:id="rId10"/>
      <w:pgSz w:w="16838" w:h="11906" w:orient="landscape"/>
      <w:pgMar w:top="993" w:right="1417" w:bottom="1135"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5FAE44" w14:textId="77777777" w:rsidR="00691D25" w:rsidRDefault="00691D25" w:rsidP="00B54069">
      <w:pPr>
        <w:spacing w:after="0" w:line="240" w:lineRule="auto"/>
      </w:pPr>
      <w:r>
        <w:separator/>
      </w:r>
    </w:p>
  </w:endnote>
  <w:endnote w:type="continuationSeparator" w:id="0">
    <w:p w14:paraId="174E19D9" w14:textId="77777777" w:rsidR="00691D25" w:rsidRDefault="00691D25" w:rsidP="00B540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onsolas">
    <w:panose1 w:val="020B0609020204030204"/>
    <w:charset w:val="EE"/>
    <w:family w:val="modern"/>
    <w:pitch w:val="fixed"/>
    <w:sig w:usb0="E00006FF" w:usb1="0000F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87174915"/>
      <w:docPartObj>
        <w:docPartGallery w:val="Page Numbers (Bottom of Page)"/>
        <w:docPartUnique/>
      </w:docPartObj>
    </w:sdtPr>
    <w:sdtEndPr/>
    <w:sdtContent>
      <w:p w14:paraId="2EEB3E09" w14:textId="24834741" w:rsidR="007E51BD" w:rsidRDefault="007E51BD">
        <w:pPr>
          <w:pStyle w:val="Stopka"/>
          <w:jc w:val="right"/>
        </w:pPr>
        <w:r w:rsidRPr="007E51BD">
          <w:rPr>
            <w:rFonts w:ascii="Times New Roman" w:hAnsi="Times New Roman" w:cs="Times New Roman"/>
            <w:i/>
            <w:iCs/>
            <w:sz w:val="18"/>
            <w:szCs w:val="18"/>
          </w:rPr>
          <w:t xml:space="preserve">Strona </w:t>
        </w:r>
        <w:r w:rsidRPr="007E51BD">
          <w:rPr>
            <w:rFonts w:ascii="Times New Roman" w:hAnsi="Times New Roman" w:cs="Times New Roman"/>
            <w:i/>
            <w:iCs/>
            <w:sz w:val="18"/>
            <w:szCs w:val="18"/>
          </w:rPr>
          <w:fldChar w:fldCharType="begin"/>
        </w:r>
        <w:r w:rsidRPr="007E51BD">
          <w:rPr>
            <w:rFonts w:ascii="Times New Roman" w:hAnsi="Times New Roman" w:cs="Times New Roman"/>
            <w:i/>
            <w:iCs/>
            <w:sz w:val="18"/>
            <w:szCs w:val="18"/>
          </w:rPr>
          <w:instrText>PAGE   \* MERGEFORMAT</w:instrText>
        </w:r>
        <w:r w:rsidRPr="007E51BD">
          <w:rPr>
            <w:rFonts w:ascii="Times New Roman" w:hAnsi="Times New Roman" w:cs="Times New Roman"/>
            <w:i/>
            <w:iCs/>
            <w:sz w:val="18"/>
            <w:szCs w:val="18"/>
          </w:rPr>
          <w:fldChar w:fldCharType="separate"/>
        </w:r>
        <w:r w:rsidRPr="007E51BD">
          <w:rPr>
            <w:rFonts w:ascii="Times New Roman" w:hAnsi="Times New Roman" w:cs="Times New Roman"/>
            <w:i/>
            <w:iCs/>
            <w:sz w:val="18"/>
            <w:szCs w:val="18"/>
          </w:rPr>
          <w:t>2</w:t>
        </w:r>
        <w:r w:rsidRPr="007E51BD">
          <w:rPr>
            <w:rFonts w:ascii="Times New Roman" w:hAnsi="Times New Roman" w:cs="Times New Roman"/>
            <w:i/>
            <w:iCs/>
            <w:sz w:val="18"/>
            <w:szCs w:val="18"/>
          </w:rPr>
          <w:fldChar w:fldCharType="end"/>
        </w:r>
        <w:r w:rsidRPr="007E51BD">
          <w:rPr>
            <w:rFonts w:ascii="Times New Roman" w:hAnsi="Times New Roman" w:cs="Times New Roman"/>
            <w:i/>
            <w:iCs/>
            <w:sz w:val="18"/>
            <w:szCs w:val="18"/>
          </w:rPr>
          <w:t xml:space="preserve"> z </w:t>
        </w:r>
        <w:r w:rsidR="00770DF3">
          <w:rPr>
            <w:rFonts w:ascii="Times New Roman" w:hAnsi="Times New Roman" w:cs="Times New Roman"/>
            <w:i/>
            <w:iCs/>
            <w:sz w:val="18"/>
            <w:szCs w:val="18"/>
          </w:rPr>
          <w:t>8</w:t>
        </w:r>
      </w:p>
    </w:sdtContent>
  </w:sdt>
  <w:p w14:paraId="688129B3" w14:textId="77777777" w:rsidR="007E51BD" w:rsidRDefault="007E51B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450C9B" w14:textId="77777777" w:rsidR="00691D25" w:rsidRDefault="00691D25" w:rsidP="00B54069">
      <w:pPr>
        <w:spacing w:after="0" w:line="240" w:lineRule="auto"/>
      </w:pPr>
      <w:r>
        <w:separator/>
      </w:r>
    </w:p>
  </w:footnote>
  <w:footnote w:type="continuationSeparator" w:id="0">
    <w:p w14:paraId="7C352818" w14:textId="77777777" w:rsidR="00691D25" w:rsidRDefault="00691D25" w:rsidP="00B5406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71C12"/>
    <w:multiLevelType w:val="hybridMultilevel"/>
    <w:tmpl w:val="28A8FCA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03690317"/>
    <w:multiLevelType w:val="hybridMultilevel"/>
    <w:tmpl w:val="F4C4B7A8"/>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40C4FB74">
      <w:start w:val="1"/>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3783F6E"/>
    <w:multiLevelType w:val="hybridMultilevel"/>
    <w:tmpl w:val="51B8695C"/>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6B04EB6"/>
    <w:multiLevelType w:val="multilevel"/>
    <w:tmpl w:val="75D016D6"/>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4" w15:restartNumberingAfterBreak="0">
    <w:nsid w:val="08CA64B4"/>
    <w:multiLevelType w:val="hybridMultilevel"/>
    <w:tmpl w:val="667659AE"/>
    <w:lvl w:ilvl="0" w:tplc="8650302C">
      <w:start w:val="1"/>
      <w:numFmt w:val="decimal"/>
      <w:lvlText w:val="2.%1"/>
      <w:lvlJc w:val="left"/>
      <w:pPr>
        <w:ind w:left="360" w:hanging="360"/>
      </w:pPr>
      <w:rPr>
        <w:rFonts w:hint="default"/>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09844548"/>
    <w:multiLevelType w:val="hybridMultilevel"/>
    <w:tmpl w:val="A07A12F6"/>
    <w:lvl w:ilvl="0" w:tplc="FFFFFFFF">
      <w:start w:val="1"/>
      <w:numFmt w:val="decimal"/>
      <w:lvlText w:val="%1)"/>
      <w:lvlJc w:val="left"/>
      <w:pPr>
        <w:ind w:left="1004" w:hanging="360"/>
      </w:pPr>
      <w:rPr>
        <w:b w:val="0"/>
        <w:bCs w:val="0"/>
        <w:color w:val="auto"/>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6" w15:restartNumberingAfterBreak="0">
    <w:nsid w:val="09966D67"/>
    <w:multiLevelType w:val="hybridMultilevel"/>
    <w:tmpl w:val="930A7686"/>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AE81CEB"/>
    <w:multiLevelType w:val="hybridMultilevel"/>
    <w:tmpl w:val="390026FE"/>
    <w:lvl w:ilvl="0" w:tplc="04150017">
      <w:start w:val="1"/>
      <w:numFmt w:val="lowerLetter"/>
      <w:lvlText w:val="%1)"/>
      <w:lvlJc w:val="left"/>
      <w:pPr>
        <w:ind w:left="3060" w:hanging="360"/>
      </w:pPr>
    </w:lvl>
    <w:lvl w:ilvl="1" w:tplc="04150019" w:tentative="1">
      <w:start w:val="1"/>
      <w:numFmt w:val="lowerLetter"/>
      <w:lvlText w:val="%2."/>
      <w:lvlJc w:val="left"/>
      <w:pPr>
        <w:ind w:left="3780" w:hanging="360"/>
      </w:pPr>
    </w:lvl>
    <w:lvl w:ilvl="2" w:tplc="0415001B" w:tentative="1">
      <w:start w:val="1"/>
      <w:numFmt w:val="lowerRoman"/>
      <w:lvlText w:val="%3."/>
      <w:lvlJc w:val="right"/>
      <w:pPr>
        <w:ind w:left="4500" w:hanging="180"/>
      </w:pPr>
    </w:lvl>
    <w:lvl w:ilvl="3" w:tplc="0415000F" w:tentative="1">
      <w:start w:val="1"/>
      <w:numFmt w:val="decimal"/>
      <w:lvlText w:val="%4."/>
      <w:lvlJc w:val="left"/>
      <w:pPr>
        <w:ind w:left="5220" w:hanging="360"/>
      </w:pPr>
    </w:lvl>
    <w:lvl w:ilvl="4" w:tplc="04150019" w:tentative="1">
      <w:start w:val="1"/>
      <w:numFmt w:val="lowerLetter"/>
      <w:lvlText w:val="%5."/>
      <w:lvlJc w:val="left"/>
      <w:pPr>
        <w:ind w:left="5940" w:hanging="360"/>
      </w:pPr>
    </w:lvl>
    <w:lvl w:ilvl="5" w:tplc="0415001B" w:tentative="1">
      <w:start w:val="1"/>
      <w:numFmt w:val="lowerRoman"/>
      <w:lvlText w:val="%6."/>
      <w:lvlJc w:val="right"/>
      <w:pPr>
        <w:ind w:left="6660" w:hanging="180"/>
      </w:pPr>
    </w:lvl>
    <w:lvl w:ilvl="6" w:tplc="0415000F" w:tentative="1">
      <w:start w:val="1"/>
      <w:numFmt w:val="decimal"/>
      <w:lvlText w:val="%7."/>
      <w:lvlJc w:val="left"/>
      <w:pPr>
        <w:ind w:left="7380" w:hanging="360"/>
      </w:pPr>
    </w:lvl>
    <w:lvl w:ilvl="7" w:tplc="04150019" w:tentative="1">
      <w:start w:val="1"/>
      <w:numFmt w:val="lowerLetter"/>
      <w:lvlText w:val="%8."/>
      <w:lvlJc w:val="left"/>
      <w:pPr>
        <w:ind w:left="8100" w:hanging="360"/>
      </w:pPr>
    </w:lvl>
    <w:lvl w:ilvl="8" w:tplc="0415001B" w:tentative="1">
      <w:start w:val="1"/>
      <w:numFmt w:val="lowerRoman"/>
      <w:lvlText w:val="%9."/>
      <w:lvlJc w:val="right"/>
      <w:pPr>
        <w:ind w:left="8820" w:hanging="180"/>
      </w:pPr>
    </w:lvl>
  </w:abstractNum>
  <w:abstractNum w:abstractNumId="8" w15:restartNumberingAfterBreak="0">
    <w:nsid w:val="0B544C70"/>
    <w:multiLevelType w:val="hybridMultilevel"/>
    <w:tmpl w:val="6F9402C6"/>
    <w:lvl w:ilvl="0" w:tplc="83F82FCC">
      <w:start w:val="1"/>
      <w:numFmt w:val="decimal"/>
      <w:lvlText w:val="%1."/>
      <w:lvlJc w:val="left"/>
      <w:pPr>
        <w:ind w:left="2340" w:hanging="360"/>
      </w:pPr>
      <w:rPr>
        <w:b w:val="0"/>
        <w:bCs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01A70EC"/>
    <w:multiLevelType w:val="hybridMultilevel"/>
    <w:tmpl w:val="00AC0B2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145707D4"/>
    <w:multiLevelType w:val="hybridMultilevel"/>
    <w:tmpl w:val="12C8ECFC"/>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1" w15:restartNumberingAfterBreak="0">
    <w:nsid w:val="156C0B14"/>
    <w:multiLevelType w:val="hybridMultilevel"/>
    <w:tmpl w:val="E93655F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AA08A498">
      <w:start w:val="1"/>
      <w:numFmt w:val="decimal"/>
      <w:lvlText w:val="%3."/>
      <w:lvlJc w:val="left"/>
      <w:pPr>
        <w:ind w:left="2340" w:hanging="360"/>
      </w:pPr>
      <w:rPr>
        <w:b/>
        <w:bCs/>
        <w:color w:val="auto"/>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6DB0E07"/>
    <w:multiLevelType w:val="hybridMultilevel"/>
    <w:tmpl w:val="2D08F628"/>
    <w:lvl w:ilvl="0" w:tplc="189EEF2C">
      <w:start w:val="1"/>
      <w:numFmt w:val="decimal"/>
      <w:lvlText w:val="%1)"/>
      <w:lvlJc w:val="left"/>
      <w:pPr>
        <w:ind w:left="-349" w:hanging="360"/>
      </w:pPr>
      <w:rPr>
        <w:rFonts w:hint="default"/>
      </w:rPr>
    </w:lvl>
    <w:lvl w:ilvl="1" w:tplc="04150019" w:tentative="1">
      <w:start w:val="1"/>
      <w:numFmt w:val="lowerLetter"/>
      <w:lvlText w:val="%2."/>
      <w:lvlJc w:val="left"/>
      <w:pPr>
        <w:ind w:left="371" w:hanging="360"/>
      </w:pPr>
    </w:lvl>
    <w:lvl w:ilvl="2" w:tplc="0415001B" w:tentative="1">
      <w:start w:val="1"/>
      <w:numFmt w:val="lowerRoman"/>
      <w:lvlText w:val="%3."/>
      <w:lvlJc w:val="right"/>
      <w:pPr>
        <w:ind w:left="1091" w:hanging="180"/>
      </w:pPr>
    </w:lvl>
    <w:lvl w:ilvl="3" w:tplc="0415000F" w:tentative="1">
      <w:start w:val="1"/>
      <w:numFmt w:val="decimal"/>
      <w:lvlText w:val="%4."/>
      <w:lvlJc w:val="left"/>
      <w:pPr>
        <w:ind w:left="1811" w:hanging="360"/>
      </w:pPr>
    </w:lvl>
    <w:lvl w:ilvl="4" w:tplc="04150019" w:tentative="1">
      <w:start w:val="1"/>
      <w:numFmt w:val="lowerLetter"/>
      <w:lvlText w:val="%5."/>
      <w:lvlJc w:val="left"/>
      <w:pPr>
        <w:ind w:left="2531" w:hanging="360"/>
      </w:pPr>
    </w:lvl>
    <w:lvl w:ilvl="5" w:tplc="0415001B" w:tentative="1">
      <w:start w:val="1"/>
      <w:numFmt w:val="lowerRoman"/>
      <w:lvlText w:val="%6."/>
      <w:lvlJc w:val="right"/>
      <w:pPr>
        <w:ind w:left="3251" w:hanging="180"/>
      </w:pPr>
    </w:lvl>
    <w:lvl w:ilvl="6" w:tplc="0415000F" w:tentative="1">
      <w:start w:val="1"/>
      <w:numFmt w:val="decimal"/>
      <w:lvlText w:val="%7."/>
      <w:lvlJc w:val="left"/>
      <w:pPr>
        <w:ind w:left="3971" w:hanging="360"/>
      </w:pPr>
    </w:lvl>
    <w:lvl w:ilvl="7" w:tplc="04150019" w:tentative="1">
      <w:start w:val="1"/>
      <w:numFmt w:val="lowerLetter"/>
      <w:lvlText w:val="%8."/>
      <w:lvlJc w:val="left"/>
      <w:pPr>
        <w:ind w:left="4691" w:hanging="360"/>
      </w:pPr>
    </w:lvl>
    <w:lvl w:ilvl="8" w:tplc="0415001B" w:tentative="1">
      <w:start w:val="1"/>
      <w:numFmt w:val="lowerRoman"/>
      <w:lvlText w:val="%9."/>
      <w:lvlJc w:val="right"/>
      <w:pPr>
        <w:ind w:left="5411" w:hanging="180"/>
      </w:pPr>
    </w:lvl>
  </w:abstractNum>
  <w:abstractNum w:abstractNumId="13" w15:restartNumberingAfterBreak="0">
    <w:nsid w:val="179F524F"/>
    <w:multiLevelType w:val="hybridMultilevel"/>
    <w:tmpl w:val="5F722A50"/>
    <w:lvl w:ilvl="0" w:tplc="9D80CE4A">
      <w:start w:val="1"/>
      <w:numFmt w:val="decimal"/>
      <w:lvlText w:val="%1."/>
      <w:lvlJc w:val="left"/>
      <w:pPr>
        <w:ind w:left="360" w:hanging="360"/>
      </w:pPr>
      <w:rPr>
        <w:rFonts w:hint="default"/>
        <w:b/>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84E25DC"/>
    <w:multiLevelType w:val="hybridMultilevel"/>
    <w:tmpl w:val="483A3626"/>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8534B0C"/>
    <w:multiLevelType w:val="hybridMultilevel"/>
    <w:tmpl w:val="DBAE1FA0"/>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9976830"/>
    <w:multiLevelType w:val="hybridMultilevel"/>
    <w:tmpl w:val="9858054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1E1427E1"/>
    <w:multiLevelType w:val="hybridMultilevel"/>
    <w:tmpl w:val="C84216C8"/>
    <w:lvl w:ilvl="0" w:tplc="0A1659F0">
      <w:start w:val="1"/>
      <w:numFmt w:val="decimal"/>
      <w:lvlText w:val="%1."/>
      <w:lvlJc w:val="left"/>
      <w:pPr>
        <w:ind w:left="720" w:hanging="360"/>
      </w:pPr>
      <w:rPr>
        <w:rFonts w:cstheme="minorHAnsi"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55F5635"/>
    <w:multiLevelType w:val="hybridMultilevel"/>
    <w:tmpl w:val="E30E3528"/>
    <w:lvl w:ilvl="0" w:tplc="04150001">
      <w:start w:val="1"/>
      <w:numFmt w:val="bullet"/>
      <w:lvlText w:val=""/>
      <w:lvlJc w:val="left"/>
      <w:pPr>
        <w:ind w:left="1080" w:hanging="360"/>
      </w:pPr>
      <w:rPr>
        <w:rFonts w:ascii="Symbol" w:hAnsi="Symbol"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9" w15:restartNumberingAfterBreak="0">
    <w:nsid w:val="28D06C02"/>
    <w:multiLevelType w:val="hybridMultilevel"/>
    <w:tmpl w:val="894EE048"/>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8D47E21"/>
    <w:multiLevelType w:val="hybridMultilevel"/>
    <w:tmpl w:val="A07A12F6"/>
    <w:lvl w:ilvl="0" w:tplc="EEE45BF4">
      <w:start w:val="1"/>
      <w:numFmt w:val="decimal"/>
      <w:lvlText w:val="%1)"/>
      <w:lvlJc w:val="left"/>
      <w:pPr>
        <w:ind w:left="1004" w:hanging="360"/>
      </w:pPr>
      <w:rPr>
        <w:b w:val="0"/>
        <w:bCs w:val="0"/>
        <w:color w:val="auto"/>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1" w15:restartNumberingAfterBreak="0">
    <w:nsid w:val="2B213F9B"/>
    <w:multiLevelType w:val="hybridMultilevel"/>
    <w:tmpl w:val="F1BAF688"/>
    <w:lvl w:ilvl="0" w:tplc="79F66C2E">
      <w:start w:val="1"/>
      <w:numFmt w:val="decimal"/>
      <w:lvlText w:val="%1."/>
      <w:lvlJc w:val="left"/>
      <w:pPr>
        <w:ind w:left="2340" w:hanging="360"/>
      </w:pPr>
      <w:rPr>
        <w:b w:val="0"/>
        <w:bCs w:val="0"/>
        <w:color w:val="auto"/>
      </w:rPr>
    </w:lvl>
    <w:lvl w:ilvl="1" w:tplc="04150019" w:tentative="1">
      <w:start w:val="1"/>
      <w:numFmt w:val="lowerLetter"/>
      <w:lvlText w:val="%2."/>
      <w:lvlJc w:val="left"/>
      <w:pPr>
        <w:ind w:left="3060" w:hanging="360"/>
      </w:pPr>
    </w:lvl>
    <w:lvl w:ilvl="2" w:tplc="0415001B">
      <w:start w:val="1"/>
      <w:numFmt w:val="lowerRoman"/>
      <w:lvlText w:val="%3."/>
      <w:lvlJc w:val="right"/>
      <w:pPr>
        <w:ind w:left="3780" w:hanging="180"/>
      </w:pPr>
    </w:lvl>
    <w:lvl w:ilvl="3" w:tplc="0415000F" w:tentative="1">
      <w:start w:val="1"/>
      <w:numFmt w:val="decimal"/>
      <w:lvlText w:val="%4."/>
      <w:lvlJc w:val="left"/>
      <w:pPr>
        <w:ind w:left="4500" w:hanging="360"/>
      </w:pPr>
    </w:lvl>
    <w:lvl w:ilvl="4" w:tplc="04150019" w:tentative="1">
      <w:start w:val="1"/>
      <w:numFmt w:val="lowerLetter"/>
      <w:lvlText w:val="%5."/>
      <w:lvlJc w:val="left"/>
      <w:pPr>
        <w:ind w:left="5220" w:hanging="360"/>
      </w:pPr>
    </w:lvl>
    <w:lvl w:ilvl="5" w:tplc="0415001B" w:tentative="1">
      <w:start w:val="1"/>
      <w:numFmt w:val="lowerRoman"/>
      <w:lvlText w:val="%6."/>
      <w:lvlJc w:val="right"/>
      <w:pPr>
        <w:ind w:left="5940" w:hanging="180"/>
      </w:pPr>
    </w:lvl>
    <w:lvl w:ilvl="6" w:tplc="0415000F" w:tentative="1">
      <w:start w:val="1"/>
      <w:numFmt w:val="decimal"/>
      <w:lvlText w:val="%7."/>
      <w:lvlJc w:val="left"/>
      <w:pPr>
        <w:ind w:left="6660" w:hanging="360"/>
      </w:pPr>
    </w:lvl>
    <w:lvl w:ilvl="7" w:tplc="04150019" w:tentative="1">
      <w:start w:val="1"/>
      <w:numFmt w:val="lowerLetter"/>
      <w:lvlText w:val="%8."/>
      <w:lvlJc w:val="left"/>
      <w:pPr>
        <w:ind w:left="7380" w:hanging="360"/>
      </w:pPr>
    </w:lvl>
    <w:lvl w:ilvl="8" w:tplc="0415001B" w:tentative="1">
      <w:start w:val="1"/>
      <w:numFmt w:val="lowerRoman"/>
      <w:lvlText w:val="%9."/>
      <w:lvlJc w:val="right"/>
      <w:pPr>
        <w:ind w:left="8100" w:hanging="180"/>
      </w:pPr>
    </w:lvl>
  </w:abstractNum>
  <w:abstractNum w:abstractNumId="22" w15:restartNumberingAfterBreak="0">
    <w:nsid w:val="2B592BCC"/>
    <w:multiLevelType w:val="hybridMultilevel"/>
    <w:tmpl w:val="9564C102"/>
    <w:lvl w:ilvl="0" w:tplc="E4E6F4A0">
      <w:start w:val="1"/>
      <w:numFmt w:val="lowerLetter"/>
      <w:lvlText w:val="%1)"/>
      <w:lvlJc w:val="left"/>
      <w:pPr>
        <w:ind w:left="390" w:hanging="360"/>
      </w:pPr>
      <w:rPr>
        <w:rFonts w:hint="default"/>
        <w:b w:val="0"/>
        <w:bCs w:val="0"/>
        <w:sz w:val="20"/>
        <w:szCs w:val="20"/>
      </w:rPr>
    </w:lvl>
    <w:lvl w:ilvl="1" w:tplc="04150019" w:tentative="1">
      <w:start w:val="1"/>
      <w:numFmt w:val="lowerLetter"/>
      <w:lvlText w:val="%2."/>
      <w:lvlJc w:val="left"/>
      <w:pPr>
        <w:ind w:left="1110" w:hanging="360"/>
      </w:pPr>
    </w:lvl>
    <w:lvl w:ilvl="2" w:tplc="0415001B" w:tentative="1">
      <w:start w:val="1"/>
      <w:numFmt w:val="lowerRoman"/>
      <w:lvlText w:val="%3."/>
      <w:lvlJc w:val="right"/>
      <w:pPr>
        <w:ind w:left="1830" w:hanging="180"/>
      </w:pPr>
    </w:lvl>
    <w:lvl w:ilvl="3" w:tplc="0415000F" w:tentative="1">
      <w:start w:val="1"/>
      <w:numFmt w:val="decimal"/>
      <w:lvlText w:val="%4."/>
      <w:lvlJc w:val="left"/>
      <w:pPr>
        <w:ind w:left="2550" w:hanging="360"/>
      </w:pPr>
    </w:lvl>
    <w:lvl w:ilvl="4" w:tplc="04150019" w:tentative="1">
      <w:start w:val="1"/>
      <w:numFmt w:val="lowerLetter"/>
      <w:lvlText w:val="%5."/>
      <w:lvlJc w:val="left"/>
      <w:pPr>
        <w:ind w:left="3270" w:hanging="360"/>
      </w:pPr>
    </w:lvl>
    <w:lvl w:ilvl="5" w:tplc="0415001B" w:tentative="1">
      <w:start w:val="1"/>
      <w:numFmt w:val="lowerRoman"/>
      <w:lvlText w:val="%6."/>
      <w:lvlJc w:val="right"/>
      <w:pPr>
        <w:ind w:left="3990" w:hanging="180"/>
      </w:pPr>
    </w:lvl>
    <w:lvl w:ilvl="6" w:tplc="0415000F" w:tentative="1">
      <w:start w:val="1"/>
      <w:numFmt w:val="decimal"/>
      <w:lvlText w:val="%7."/>
      <w:lvlJc w:val="left"/>
      <w:pPr>
        <w:ind w:left="4710" w:hanging="360"/>
      </w:pPr>
    </w:lvl>
    <w:lvl w:ilvl="7" w:tplc="04150019" w:tentative="1">
      <w:start w:val="1"/>
      <w:numFmt w:val="lowerLetter"/>
      <w:lvlText w:val="%8."/>
      <w:lvlJc w:val="left"/>
      <w:pPr>
        <w:ind w:left="5430" w:hanging="360"/>
      </w:pPr>
    </w:lvl>
    <w:lvl w:ilvl="8" w:tplc="0415001B" w:tentative="1">
      <w:start w:val="1"/>
      <w:numFmt w:val="lowerRoman"/>
      <w:lvlText w:val="%9."/>
      <w:lvlJc w:val="right"/>
      <w:pPr>
        <w:ind w:left="6150" w:hanging="180"/>
      </w:pPr>
    </w:lvl>
  </w:abstractNum>
  <w:abstractNum w:abstractNumId="23" w15:restartNumberingAfterBreak="0">
    <w:nsid w:val="30E460FC"/>
    <w:multiLevelType w:val="hybridMultilevel"/>
    <w:tmpl w:val="BD90F468"/>
    <w:lvl w:ilvl="0" w:tplc="04150001">
      <w:start w:val="1"/>
      <w:numFmt w:val="bullet"/>
      <w:lvlText w:val=""/>
      <w:lvlJc w:val="left"/>
      <w:pPr>
        <w:ind w:left="1068" w:hanging="360"/>
      </w:pPr>
      <w:rPr>
        <w:rFonts w:ascii="Symbol" w:hAnsi="Symbol" w:hint="default"/>
      </w:rPr>
    </w:lvl>
    <w:lvl w:ilvl="1" w:tplc="FFFFFFFF">
      <w:start w:val="1"/>
      <w:numFmt w:val="bullet"/>
      <w:lvlText w:val=""/>
      <w:lvlJc w:val="left"/>
      <w:pPr>
        <w:ind w:left="1788" w:hanging="360"/>
      </w:pPr>
      <w:rPr>
        <w:rFonts w:ascii="Symbol" w:hAnsi="Symbol" w:hint="default"/>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4" w15:restartNumberingAfterBreak="0">
    <w:nsid w:val="366A43FA"/>
    <w:multiLevelType w:val="hybridMultilevel"/>
    <w:tmpl w:val="DAA4746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A6B54B3"/>
    <w:multiLevelType w:val="hybridMultilevel"/>
    <w:tmpl w:val="314ED0F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3CDA25F7"/>
    <w:multiLevelType w:val="multilevel"/>
    <w:tmpl w:val="5F221CE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ECB2953"/>
    <w:multiLevelType w:val="hybridMultilevel"/>
    <w:tmpl w:val="40F8FFD6"/>
    <w:lvl w:ilvl="0" w:tplc="04150013">
      <w:start w:val="1"/>
      <w:numFmt w:val="upperRoman"/>
      <w:lvlText w:val="%1."/>
      <w:lvlJc w:val="right"/>
      <w:pPr>
        <w:ind w:left="11" w:hanging="360"/>
      </w:pPr>
    </w:lvl>
    <w:lvl w:ilvl="1" w:tplc="04150019" w:tentative="1">
      <w:start w:val="1"/>
      <w:numFmt w:val="lowerLetter"/>
      <w:lvlText w:val="%2."/>
      <w:lvlJc w:val="left"/>
      <w:pPr>
        <w:ind w:left="731" w:hanging="360"/>
      </w:pPr>
    </w:lvl>
    <w:lvl w:ilvl="2" w:tplc="0415001B" w:tentative="1">
      <w:start w:val="1"/>
      <w:numFmt w:val="lowerRoman"/>
      <w:lvlText w:val="%3."/>
      <w:lvlJc w:val="right"/>
      <w:pPr>
        <w:ind w:left="1451" w:hanging="180"/>
      </w:pPr>
    </w:lvl>
    <w:lvl w:ilvl="3" w:tplc="0415000F" w:tentative="1">
      <w:start w:val="1"/>
      <w:numFmt w:val="decimal"/>
      <w:lvlText w:val="%4."/>
      <w:lvlJc w:val="left"/>
      <w:pPr>
        <w:ind w:left="2171" w:hanging="360"/>
      </w:pPr>
    </w:lvl>
    <w:lvl w:ilvl="4" w:tplc="04150019" w:tentative="1">
      <w:start w:val="1"/>
      <w:numFmt w:val="lowerLetter"/>
      <w:lvlText w:val="%5."/>
      <w:lvlJc w:val="left"/>
      <w:pPr>
        <w:ind w:left="2891" w:hanging="360"/>
      </w:pPr>
    </w:lvl>
    <w:lvl w:ilvl="5" w:tplc="0415001B" w:tentative="1">
      <w:start w:val="1"/>
      <w:numFmt w:val="lowerRoman"/>
      <w:lvlText w:val="%6."/>
      <w:lvlJc w:val="right"/>
      <w:pPr>
        <w:ind w:left="3611" w:hanging="180"/>
      </w:pPr>
    </w:lvl>
    <w:lvl w:ilvl="6" w:tplc="0415000F" w:tentative="1">
      <w:start w:val="1"/>
      <w:numFmt w:val="decimal"/>
      <w:lvlText w:val="%7."/>
      <w:lvlJc w:val="left"/>
      <w:pPr>
        <w:ind w:left="4331" w:hanging="360"/>
      </w:pPr>
    </w:lvl>
    <w:lvl w:ilvl="7" w:tplc="04150019" w:tentative="1">
      <w:start w:val="1"/>
      <w:numFmt w:val="lowerLetter"/>
      <w:lvlText w:val="%8."/>
      <w:lvlJc w:val="left"/>
      <w:pPr>
        <w:ind w:left="5051" w:hanging="360"/>
      </w:pPr>
    </w:lvl>
    <w:lvl w:ilvl="8" w:tplc="0415001B" w:tentative="1">
      <w:start w:val="1"/>
      <w:numFmt w:val="lowerRoman"/>
      <w:lvlText w:val="%9."/>
      <w:lvlJc w:val="right"/>
      <w:pPr>
        <w:ind w:left="5771" w:hanging="180"/>
      </w:pPr>
    </w:lvl>
  </w:abstractNum>
  <w:abstractNum w:abstractNumId="28" w15:restartNumberingAfterBreak="0">
    <w:nsid w:val="4ABA0E93"/>
    <w:multiLevelType w:val="hybridMultilevel"/>
    <w:tmpl w:val="5E7423D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4B5C5780"/>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C034B07"/>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117148C"/>
    <w:multiLevelType w:val="hybridMultilevel"/>
    <w:tmpl w:val="6F42B89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61567B70"/>
    <w:multiLevelType w:val="hybridMultilevel"/>
    <w:tmpl w:val="C4B253F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7130DFD"/>
    <w:multiLevelType w:val="hybridMultilevel"/>
    <w:tmpl w:val="264698BC"/>
    <w:lvl w:ilvl="0" w:tplc="8D9ADC76">
      <w:start w:val="1"/>
      <w:numFmt w:val="decimal"/>
      <w:lvlText w:val="%1)"/>
      <w:lvlJc w:val="left"/>
      <w:pPr>
        <w:ind w:left="644" w:hanging="360"/>
      </w:pPr>
      <w:rPr>
        <w:rFonts w:hint="default"/>
        <w:b/>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4" w15:restartNumberingAfterBreak="0">
    <w:nsid w:val="6CD91C2D"/>
    <w:multiLevelType w:val="hybridMultilevel"/>
    <w:tmpl w:val="5F78D56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70176B3F"/>
    <w:multiLevelType w:val="hybridMultilevel"/>
    <w:tmpl w:val="19C4D91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15:restartNumberingAfterBreak="0">
    <w:nsid w:val="72853691"/>
    <w:multiLevelType w:val="hybridMultilevel"/>
    <w:tmpl w:val="1F740F8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50D53F1"/>
    <w:multiLevelType w:val="hybridMultilevel"/>
    <w:tmpl w:val="30465CE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15:restartNumberingAfterBreak="0">
    <w:nsid w:val="75C548F4"/>
    <w:multiLevelType w:val="hybridMultilevel"/>
    <w:tmpl w:val="1FB6E2C4"/>
    <w:lvl w:ilvl="0" w:tplc="7F3A388E">
      <w:start w:val="1"/>
      <w:numFmt w:val="decimal"/>
      <w:lvlText w:val="3.%1"/>
      <w:lvlJc w:val="left"/>
      <w:pPr>
        <w:ind w:left="390" w:hanging="360"/>
      </w:pPr>
      <w:rPr>
        <w:rFonts w:hint="default"/>
        <w:b w:val="0"/>
      </w:rPr>
    </w:lvl>
    <w:lvl w:ilvl="1" w:tplc="04150019" w:tentative="1">
      <w:start w:val="1"/>
      <w:numFmt w:val="lowerLetter"/>
      <w:lvlText w:val="%2."/>
      <w:lvlJc w:val="left"/>
      <w:pPr>
        <w:ind w:left="1110" w:hanging="360"/>
      </w:pPr>
    </w:lvl>
    <w:lvl w:ilvl="2" w:tplc="0415001B" w:tentative="1">
      <w:start w:val="1"/>
      <w:numFmt w:val="lowerRoman"/>
      <w:lvlText w:val="%3."/>
      <w:lvlJc w:val="right"/>
      <w:pPr>
        <w:ind w:left="1830" w:hanging="180"/>
      </w:pPr>
    </w:lvl>
    <w:lvl w:ilvl="3" w:tplc="0415000F" w:tentative="1">
      <w:start w:val="1"/>
      <w:numFmt w:val="decimal"/>
      <w:lvlText w:val="%4."/>
      <w:lvlJc w:val="left"/>
      <w:pPr>
        <w:ind w:left="2550" w:hanging="360"/>
      </w:pPr>
    </w:lvl>
    <w:lvl w:ilvl="4" w:tplc="04150019" w:tentative="1">
      <w:start w:val="1"/>
      <w:numFmt w:val="lowerLetter"/>
      <w:lvlText w:val="%5."/>
      <w:lvlJc w:val="left"/>
      <w:pPr>
        <w:ind w:left="3270" w:hanging="360"/>
      </w:pPr>
    </w:lvl>
    <w:lvl w:ilvl="5" w:tplc="0415001B" w:tentative="1">
      <w:start w:val="1"/>
      <w:numFmt w:val="lowerRoman"/>
      <w:lvlText w:val="%6."/>
      <w:lvlJc w:val="right"/>
      <w:pPr>
        <w:ind w:left="3990" w:hanging="180"/>
      </w:pPr>
    </w:lvl>
    <w:lvl w:ilvl="6" w:tplc="0415000F" w:tentative="1">
      <w:start w:val="1"/>
      <w:numFmt w:val="decimal"/>
      <w:lvlText w:val="%7."/>
      <w:lvlJc w:val="left"/>
      <w:pPr>
        <w:ind w:left="4710" w:hanging="360"/>
      </w:pPr>
    </w:lvl>
    <w:lvl w:ilvl="7" w:tplc="04150019" w:tentative="1">
      <w:start w:val="1"/>
      <w:numFmt w:val="lowerLetter"/>
      <w:lvlText w:val="%8."/>
      <w:lvlJc w:val="left"/>
      <w:pPr>
        <w:ind w:left="5430" w:hanging="360"/>
      </w:pPr>
    </w:lvl>
    <w:lvl w:ilvl="8" w:tplc="0415001B" w:tentative="1">
      <w:start w:val="1"/>
      <w:numFmt w:val="lowerRoman"/>
      <w:lvlText w:val="%9."/>
      <w:lvlJc w:val="right"/>
      <w:pPr>
        <w:ind w:left="6150" w:hanging="180"/>
      </w:pPr>
    </w:lvl>
  </w:abstractNum>
  <w:abstractNum w:abstractNumId="39" w15:restartNumberingAfterBreak="0">
    <w:nsid w:val="7C2A3448"/>
    <w:multiLevelType w:val="hybridMultilevel"/>
    <w:tmpl w:val="6B24B2D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15:restartNumberingAfterBreak="0">
    <w:nsid w:val="7EDC11BB"/>
    <w:multiLevelType w:val="hybridMultilevel"/>
    <w:tmpl w:val="6902E5B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1153377558">
    <w:abstractNumId w:val="13"/>
  </w:num>
  <w:num w:numId="2" w16cid:durableId="326716106">
    <w:abstractNumId w:val="6"/>
  </w:num>
  <w:num w:numId="3" w16cid:durableId="1227574467">
    <w:abstractNumId w:val="35"/>
  </w:num>
  <w:num w:numId="4" w16cid:durableId="1799181825">
    <w:abstractNumId w:val="39"/>
  </w:num>
  <w:num w:numId="5" w16cid:durableId="215943458">
    <w:abstractNumId w:val="37"/>
  </w:num>
  <w:num w:numId="6" w16cid:durableId="1401633345">
    <w:abstractNumId w:val="40"/>
  </w:num>
  <w:num w:numId="7" w16cid:durableId="1180395220">
    <w:abstractNumId w:val="28"/>
  </w:num>
  <w:num w:numId="8" w16cid:durableId="1212692870">
    <w:abstractNumId w:val="9"/>
  </w:num>
  <w:num w:numId="9" w16cid:durableId="279266025">
    <w:abstractNumId w:val="15"/>
  </w:num>
  <w:num w:numId="10" w16cid:durableId="1404522517">
    <w:abstractNumId w:val="24"/>
  </w:num>
  <w:num w:numId="11" w16cid:durableId="350184306">
    <w:abstractNumId w:val="1"/>
  </w:num>
  <w:num w:numId="12" w16cid:durableId="332688741">
    <w:abstractNumId w:val="18"/>
  </w:num>
  <w:num w:numId="13" w16cid:durableId="978263085">
    <w:abstractNumId w:val="23"/>
  </w:num>
  <w:num w:numId="14" w16cid:durableId="1464958614">
    <w:abstractNumId w:val="0"/>
  </w:num>
  <w:num w:numId="15" w16cid:durableId="1295672535">
    <w:abstractNumId w:val="19"/>
  </w:num>
  <w:num w:numId="16" w16cid:durableId="45689255">
    <w:abstractNumId w:val="16"/>
  </w:num>
  <w:num w:numId="17" w16cid:durableId="683046384">
    <w:abstractNumId w:val="32"/>
  </w:num>
  <w:num w:numId="18" w16cid:durableId="257759104">
    <w:abstractNumId w:val="14"/>
  </w:num>
  <w:num w:numId="19" w16cid:durableId="822357619">
    <w:abstractNumId w:val="31"/>
  </w:num>
  <w:num w:numId="20" w16cid:durableId="668018154">
    <w:abstractNumId w:val="27"/>
  </w:num>
  <w:num w:numId="21" w16cid:durableId="557473442">
    <w:abstractNumId w:val="20"/>
  </w:num>
  <w:num w:numId="22" w16cid:durableId="1849565527">
    <w:abstractNumId w:val="33"/>
  </w:num>
  <w:num w:numId="23" w16cid:durableId="1358313155">
    <w:abstractNumId w:val="12"/>
  </w:num>
  <w:num w:numId="24" w16cid:durableId="1004942699">
    <w:abstractNumId w:val="11"/>
  </w:num>
  <w:num w:numId="25" w16cid:durableId="1377121107">
    <w:abstractNumId w:val="21"/>
  </w:num>
  <w:num w:numId="26" w16cid:durableId="886139904">
    <w:abstractNumId w:val="7"/>
  </w:num>
  <w:num w:numId="27" w16cid:durableId="711152201">
    <w:abstractNumId w:val="8"/>
  </w:num>
  <w:num w:numId="28" w16cid:durableId="1092431608">
    <w:abstractNumId w:val="10"/>
  </w:num>
  <w:num w:numId="29" w16cid:durableId="527062429">
    <w:abstractNumId w:val="5"/>
  </w:num>
  <w:num w:numId="30" w16cid:durableId="51271187">
    <w:abstractNumId w:val="34"/>
  </w:num>
  <w:num w:numId="31" w16cid:durableId="1363046291">
    <w:abstractNumId w:val="2"/>
  </w:num>
  <w:num w:numId="32" w16cid:durableId="231277482">
    <w:abstractNumId w:val="25"/>
  </w:num>
  <w:num w:numId="33" w16cid:durableId="485634169">
    <w:abstractNumId w:val="3"/>
  </w:num>
  <w:num w:numId="34" w16cid:durableId="2012948024">
    <w:abstractNumId w:val="36"/>
  </w:num>
  <w:num w:numId="35" w16cid:durableId="376318663">
    <w:abstractNumId w:val="29"/>
  </w:num>
  <w:num w:numId="36" w16cid:durableId="1650284868">
    <w:abstractNumId w:val="30"/>
  </w:num>
  <w:num w:numId="37" w16cid:durableId="1606646941">
    <w:abstractNumId w:val="17"/>
  </w:num>
  <w:num w:numId="38" w16cid:durableId="1929650589">
    <w:abstractNumId w:val="22"/>
  </w:num>
  <w:num w:numId="39" w16cid:durableId="2134711651">
    <w:abstractNumId w:val="38"/>
  </w:num>
  <w:num w:numId="40" w16cid:durableId="1020352678">
    <w:abstractNumId w:val="4"/>
  </w:num>
  <w:num w:numId="41" w16cid:durableId="1981380302">
    <w:abstractNumId w:val="2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0F48"/>
    <w:rsid w:val="00001C8C"/>
    <w:rsid w:val="00003FA1"/>
    <w:rsid w:val="000139CD"/>
    <w:rsid w:val="000158D5"/>
    <w:rsid w:val="00016E59"/>
    <w:rsid w:val="00017362"/>
    <w:rsid w:val="000203DB"/>
    <w:rsid w:val="00020A7E"/>
    <w:rsid w:val="00023A95"/>
    <w:rsid w:val="0002503B"/>
    <w:rsid w:val="00034B9A"/>
    <w:rsid w:val="000367ED"/>
    <w:rsid w:val="00037AD3"/>
    <w:rsid w:val="00050FA0"/>
    <w:rsid w:val="00056808"/>
    <w:rsid w:val="00057746"/>
    <w:rsid w:val="000652C8"/>
    <w:rsid w:val="0007089A"/>
    <w:rsid w:val="00071941"/>
    <w:rsid w:val="000834E9"/>
    <w:rsid w:val="00085262"/>
    <w:rsid w:val="000860CC"/>
    <w:rsid w:val="0009279F"/>
    <w:rsid w:val="00093829"/>
    <w:rsid w:val="000A1A74"/>
    <w:rsid w:val="000A21AE"/>
    <w:rsid w:val="000A3F5C"/>
    <w:rsid w:val="000A60D9"/>
    <w:rsid w:val="000A7892"/>
    <w:rsid w:val="000B0357"/>
    <w:rsid w:val="000C0AC5"/>
    <w:rsid w:val="000C3001"/>
    <w:rsid w:val="000C4C6B"/>
    <w:rsid w:val="000D0B06"/>
    <w:rsid w:val="000D4987"/>
    <w:rsid w:val="000D5578"/>
    <w:rsid w:val="000D7BBC"/>
    <w:rsid w:val="000E183B"/>
    <w:rsid w:val="000E49F1"/>
    <w:rsid w:val="000F06AC"/>
    <w:rsid w:val="000F5D32"/>
    <w:rsid w:val="00100F88"/>
    <w:rsid w:val="00101EBD"/>
    <w:rsid w:val="00105556"/>
    <w:rsid w:val="00111185"/>
    <w:rsid w:val="001354B6"/>
    <w:rsid w:val="00147B8D"/>
    <w:rsid w:val="001518E1"/>
    <w:rsid w:val="0015330A"/>
    <w:rsid w:val="00153E68"/>
    <w:rsid w:val="00154C38"/>
    <w:rsid w:val="00154CEE"/>
    <w:rsid w:val="0016386A"/>
    <w:rsid w:val="00164137"/>
    <w:rsid w:val="0016691C"/>
    <w:rsid w:val="00170B75"/>
    <w:rsid w:val="001949E8"/>
    <w:rsid w:val="001953A5"/>
    <w:rsid w:val="001A6425"/>
    <w:rsid w:val="001A7ACD"/>
    <w:rsid w:val="001A7F8E"/>
    <w:rsid w:val="001B0B3B"/>
    <w:rsid w:val="001B115A"/>
    <w:rsid w:val="001B2833"/>
    <w:rsid w:val="001B309D"/>
    <w:rsid w:val="001C03D8"/>
    <w:rsid w:val="001C0415"/>
    <w:rsid w:val="001C4279"/>
    <w:rsid w:val="001C464F"/>
    <w:rsid w:val="001C4FF5"/>
    <w:rsid w:val="001C6403"/>
    <w:rsid w:val="001C787D"/>
    <w:rsid w:val="001D2647"/>
    <w:rsid w:val="001D66B3"/>
    <w:rsid w:val="001D7A03"/>
    <w:rsid w:val="001D7C5F"/>
    <w:rsid w:val="001E0558"/>
    <w:rsid w:val="001F143A"/>
    <w:rsid w:val="001F3C6E"/>
    <w:rsid w:val="001F7B21"/>
    <w:rsid w:val="0020559E"/>
    <w:rsid w:val="002168EF"/>
    <w:rsid w:val="00221B9D"/>
    <w:rsid w:val="0022530E"/>
    <w:rsid w:val="002253A9"/>
    <w:rsid w:val="00227C57"/>
    <w:rsid w:val="00232B51"/>
    <w:rsid w:val="0023642B"/>
    <w:rsid w:val="00236760"/>
    <w:rsid w:val="002376F5"/>
    <w:rsid w:val="00240195"/>
    <w:rsid w:val="00240EAB"/>
    <w:rsid w:val="00251A2A"/>
    <w:rsid w:val="00260739"/>
    <w:rsid w:val="00260C00"/>
    <w:rsid w:val="00261885"/>
    <w:rsid w:val="00270BE0"/>
    <w:rsid w:val="00290DD6"/>
    <w:rsid w:val="00291C26"/>
    <w:rsid w:val="00297ADC"/>
    <w:rsid w:val="002A090C"/>
    <w:rsid w:val="002A7A23"/>
    <w:rsid w:val="002A7D7D"/>
    <w:rsid w:val="002A7F54"/>
    <w:rsid w:val="002B0D44"/>
    <w:rsid w:val="002B1B6B"/>
    <w:rsid w:val="002D79D4"/>
    <w:rsid w:val="002E1BB3"/>
    <w:rsid w:val="002E3A2F"/>
    <w:rsid w:val="002E6327"/>
    <w:rsid w:val="002F02DB"/>
    <w:rsid w:val="002F1727"/>
    <w:rsid w:val="002F1F1E"/>
    <w:rsid w:val="002F6523"/>
    <w:rsid w:val="002F7D95"/>
    <w:rsid w:val="00306563"/>
    <w:rsid w:val="003110F1"/>
    <w:rsid w:val="00311D9A"/>
    <w:rsid w:val="003141B3"/>
    <w:rsid w:val="00320083"/>
    <w:rsid w:val="00324EF5"/>
    <w:rsid w:val="00333441"/>
    <w:rsid w:val="0033728F"/>
    <w:rsid w:val="00344A7E"/>
    <w:rsid w:val="00344DF9"/>
    <w:rsid w:val="0034679F"/>
    <w:rsid w:val="0034795E"/>
    <w:rsid w:val="0035119B"/>
    <w:rsid w:val="003515CC"/>
    <w:rsid w:val="00351845"/>
    <w:rsid w:val="003526FA"/>
    <w:rsid w:val="003570B4"/>
    <w:rsid w:val="0035773B"/>
    <w:rsid w:val="00357D18"/>
    <w:rsid w:val="00357DD2"/>
    <w:rsid w:val="003709F5"/>
    <w:rsid w:val="0037376C"/>
    <w:rsid w:val="00377411"/>
    <w:rsid w:val="00392390"/>
    <w:rsid w:val="00396FB4"/>
    <w:rsid w:val="003B1FC0"/>
    <w:rsid w:val="003B49C2"/>
    <w:rsid w:val="003C2925"/>
    <w:rsid w:val="003C403C"/>
    <w:rsid w:val="003D736F"/>
    <w:rsid w:val="003D77CB"/>
    <w:rsid w:val="003D782D"/>
    <w:rsid w:val="00401106"/>
    <w:rsid w:val="0040516E"/>
    <w:rsid w:val="00405E52"/>
    <w:rsid w:val="00407003"/>
    <w:rsid w:val="00417D0E"/>
    <w:rsid w:val="00431A13"/>
    <w:rsid w:val="00433DDD"/>
    <w:rsid w:val="00436C79"/>
    <w:rsid w:val="00445572"/>
    <w:rsid w:val="0045355B"/>
    <w:rsid w:val="0046112D"/>
    <w:rsid w:val="004639F2"/>
    <w:rsid w:val="00467AB0"/>
    <w:rsid w:val="00472ECD"/>
    <w:rsid w:val="004907D7"/>
    <w:rsid w:val="004A098F"/>
    <w:rsid w:val="004B4377"/>
    <w:rsid w:val="004B5A07"/>
    <w:rsid w:val="004B6F40"/>
    <w:rsid w:val="004C14EE"/>
    <w:rsid w:val="004D1D8B"/>
    <w:rsid w:val="004D6C08"/>
    <w:rsid w:val="004E576E"/>
    <w:rsid w:val="004E6B85"/>
    <w:rsid w:val="0050183C"/>
    <w:rsid w:val="00507225"/>
    <w:rsid w:val="005145CD"/>
    <w:rsid w:val="00532679"/>
    <w:rsid w:val="00543A52"/>
    <w:rsid w:val="00546FAA"/>
    <w:rsid w:val="0054770F"/>
    <w:rsid w:val="00547B8C"/>
    <w:rsid w:val="0055342D"/>
    <w:rsid w:val="00553ADF"/>
    <w:rsid w:val="005561A4"/>
    <w:rsid w:val="005574C7"/>
    <w:rsid w:val="00560CD0"/>
    <w:rsid w:val="005637E7"/>
    <w:rsid w:val="00570060"/>
    <w:rsid w:val="00581065"/>
    <w:rsid w:val="00583B66"/>
    <w:rsid w:val="005845ED"/>
    <w:rsid w:val="0059067B"/>
    <w:rsid w:val="0059638E"/>
    <w:rsid w:val="00596E33"/>
    <w:rsid w:val="005A641C"/>
    <w:rsid w:val="005A759E"/>
    <w:rsid w:val="005A7672"/>
    <w:rsid w:val="005B439E"/>
    <w:rsid w:val="005B4AEA"/>
    <w:rsid w:val="005B69C7"/>
    <w:rsid w:val="005C1836"/>
    <w:rsid w:val="005C735F"/>
    <w:rsid w:val="005F2582"/>
    <w:rsid w:val="006001ED"/>
    <w:rsid w:val="00600F64"/>
    <w:rsid w:val="00601DBA"/>
    <w:rsid w:val="0060204E"/>
    <w:rsid w:val="006169A5"/>
    <w:rsid w:val="006248CB"/>
    <w:rsid w:val="00625073"/>
    <w:rsid w:val="006321E9"/>
    <w:rsid w:val="0063256F"/>
    <w:rsid w:val="0063441A"/>
    <w:rsid w:val="00640B70"/>
    <w:rsid w:val="00641D81"/>
    <w:rsid w:val="006439FE"/>
    <w:rsid w:val="00643A37"/>
    <w:rsid w:val="0064545A"/>
    <w:rsid w:val="00650788"/>
    <w:rsid w:val="00653094"/>
    <w:rsid w:val="00656319"/>
    <w:rsid w:val="006722A6"/>
    <w:rsid w:val="00672D37"/>
    <w:rsid w:val="00673437"/>
    <w:rsid w:val="006737C5"/>
    <w:rsid w:val="00684500"/>
    <w:rsid w:val="0069184D"/>
    <w:rsid w:val="00691D25"/>
    <w:rsid w:val="006931BE"/>
    <w:rsid w:val="006D3232"/>
    <w:rsid w:val="006E7632"/>
    <w:rsid w:val="007028E6"/>
    <w:rsid w:val="00704E8C"/>
    <w:rsid w:val="00721657"/>
    <w:rsid w:val="00722D17"/>
    <w:rsid w:val="00730029"/>
    <w:rsid w:val="0073787E"/>
    <w:rsid w:val="007426C3"/>
    <w:rsid w:val="00743D75"/>
    <w:rsid w:val="0075053F"/>
    <w:rsid w:val="00753A26"/>
    <w:rsid w:val="00754E5A"/>
    <w:rsid w:val="00764C58"/>
    <w:rsid w:val="00770B6C"/>
    <w:rsid w:val="00770DF3"/>
    <w:rsid w:val="00771452"/>
    <w:rsid w:val="00775DDA"/>
    <w:rsid w:val="00775F8E"/>
    <w:rsid w:val="00780B8D"/>
    <w:rsid w:val="00781784"/>
    <w:rsid w:val="00782ADC"/>
    <w:rsid w:val="00786CDF"/>
    <w:rsid w:val="00790F48"/>
    <w:rsid w:val="007959EC"/>
    <w:rsid w:val="007A7B48"/>
    <w:rsid w:val="007B66D8"/>
    <w:rsid w:val="007C1F4C"/>
    <w:rsid w:val="007C3728"/>
    <w:rsid w:val="007D1F5D"/>
    <w:rsid w:val="007D37C2"/>
    <w:rsid w:val="007D6CCC"/>
    <w:rsid w:val="007E0F85"/>
    <w:rsid w:val="007E51BD"/>
    <w:rsid w:val="007F6BAE"/>
    <w:rsid w:val="00803C03"/>
    <w:rsid w:val="0080644F"/>
    <w:rsid w:val="00806F45"/>
    <w:rsid w:val="00823BF1"/>
    <w:rsid w:val="00826454"/>
    <w:rsid w:val="00830D18"/>
    <w:rsid w:val="00836DFA"/>
    <w:rsid w:val="00836E36"/>
    <w:rsid w:val="00841A57"/>
    <w:rsid w:val="00852D95"/>
    <w:rsid w:val="008531D6"/>
    <w:rsid w:val="0085321E"/>
    <w:rsid w:val="00854289"/>
    <w:rsid w:val="00856990"/>
    <w:rsid w:val="00860B11"/>
    <w:rsid w:val="00864609"/>
    <w:rsid w:val="008679B0"/>
    <w:rsid w:val="00873378"/>
    <w:rsid w:val="0087354B"/>
    <w:rsid w:val="008770E6"/>
    <w:rsid w:val="008816AF"/>
    <w:rsid w:val="00881ACF"/>
    <w:rsid w:val="008863BC"/>
    <w:rsid w:val="00887CF2"/>
    <w:rsid w:val="008913AB"/>
    <w:rsid w:val="008920AD"/>
    <w:rsid w:val="00895154"/>
    <w:rsid w:val="00896A02"/>
    <w:rsid w:val="008A2115"/>
    <w:rsid w:val="008A503B"/>
    <w:rsid w:val="008B6CF4"/>
    <w:rsid w:val="008B7842"/>
    <w:rsid w:val="008C2312"/>
    <w:rsid w:val="008C26EF"/>
    <w:rsid w:val="008C3A01"/>
    <w:rsid w:val="008D19CD"/>
    <w:rsid w:val="008D501C"/>
    <w:rsid w:val="008D6C1C"/>
    <w:rsid w:val="008E2533"/>
    <w:rsid w:val="008F1233"/>
    <w:rsid w:val="008F3968"/>
    <w:rsid w:val="008F759C"/>
    <w:rsid w:val="00900EBA"/>
    <w:rsid w:val="00907BAA"/>
    <w:rsid w:val="00916ABA"/>
    <w:rsid w:val="00917DC6"/>
    <w:rsid w:val="00921981"/>
    <w:rsid w:val="0092358E"/>
    <w:rsid w:val="0092595C"/>
    <w:rsid w:val="00926232"/>
    <w:rsid w:val="00926726"/>
    <w:rsid w:val="00927339"/>
    <w:rsid w:val="00927E08"/>
    <w:rsid w:val="00932419"/>
    <w:rsid w:val="009345CF"/>
    <w:rsid w:val="009436F4"/>
    <w:rsid w:val="00944BCE"/>
    <w:rsid w:val="00950C5A"/>
    <w:rsid w:val="00954E40"/>
    <w:rsid w:val="00965E1B"/>
    <w:rsid w:val="00966826"/>
    <w:rsid w:val="009672B5"/>
    <w:rsid w:val="00974429"/>
    <w:rsid w:val="00976C5C"/>
    <w:rsid w:val="00980F61"/>
    <w:rsid w:val="00983871"/>
    <w:rsid w:val="00984820"/>
    <w:rsid w:val="0098649B"/>
    <w:rsid w:val="009962E9"/>
    <w:rsid w:val="009A033B"/>
    <w:rsid w:val="009A058D"/>
    <w:rsid w:val="009A2F1A"/>
    <w:rsid w:val="009A56B2"/>
    <w:rsid w:val="009A6277"/>
    <w:rsid w:val="009A6F1F"/>
    <w:rsid w:val="009A788C"/>
    <w:rsid w:val="009B133A"/>
    <w:rsid w:val="009B5725"/>
    <w:rsid w:val="009C2DB1"/>
    <w:rsid w:val="009C6D55"/>
    <w:rsid w:val="009C73BA"/>
    <w:rsid w:val="009E0AD7"/>
    <w:rsid w:val="009E3F49"/>
    <w:rsid w:val="009F17CF"/>
    <w:rsid w:val="009F3F12"/>
    <w:rsid w:val="00A01A96"/>
    <w:rsid w:val="00A054A7"/>
    <w:rsid w:val="00A059DB"/>
    <w:rsid w:val="00A1290B"/>
    <w:rsid w:val="00A21402"/>
    <w:rsid w:val="00A218BB"/>
    <w:rsid w:val="00A30D3F"/>
    <w:rsid w:val="00A325BF"/>
    <w:rsid w:val="00A33C27"/>
    <w:rsid w:val="00A37D97"/>
    <w:rsid w:val="00A50277"/>
    <w:rsid w:val="00A50E2C"/>
    <w:rsid w:val="00A53EEF"/>
    <w:rsid w:val="00A55D4A"/>
    <w:rsid w:val="00A62920"/>
    <w:rsid w:val="00A641BB"/>
    <w:rsid w:val="00A6600C"/>
    <w:rsid w:val="00A712C3"/>
    <w:rsid w:val="00A74E06"/>
    <w:rsid w:val="00A75361"/>
    <w:rsid w:val="00A84450"/>
    <w:rsid w:val="00A86018"/>
    <w:rsid w:val="00A87237"/>
    <w:rsid w:val="00A90B39"/>
    <w:rsid w:val="00A92EEC"/>
    <w:rsid w:val="00A9438E"/>
    <w:rsid w:val="00AA2BC1"/>
    <w:rsid w:val="00AA79E4"/>
    <w:rsid w:val="00AB477A"/>
    <w:rsid w:val="00AB7226"/>
    <w:rsid w:val="00AB734F"/>
    <w:rsid w:val="00AD05C2"/>
    <w:rsid w:val="00AD4A2A"/>
    <w:rsid w:val="00AD70CD"/>
    <w:rsid w:val="00AD773E"/>
    <w:rsid w:val="00AF23D6"/>
    <w:rsid w:val="00AF6A82"/>
    <w:rsid w:val="00AF7247"/>
    <w:rsid w:val="00B03061"/>
    <w:rsid w:val="00B06FE2"/>
    <w:rsid w:val="00B10851"/>
    <w:rsid w:val="00B15E1F"/>
    <w:rsid w:val="00B21A65"/>
    <w:rsid w:val="00B2300D"/>
    <w:rsid w:val="00B277B3"/>
    <w:rsid w:val="00B301DF"/>
    <w:rsid w:val="00B32592"/>
    <w:rsid w:val="00B33949"/>
    <w:rsid w:val="00B35793"/>
    <w:rsid w:val="00B36789"/>
    <w:rsid w:val="00B54069"/>
    <w:rsid w:val="00B54EA7"/>
    <w:rsid w:val="00B569C3"/>
    <w:rsid w:val="00B6098C"/>
    <w:rsid w:val="00B61D0A"/>
    <w:rsid w:val="00B72A92"/>
    <w:rsid w:val="00B75445"/>
    <w:rsid w:val="00B80AEA"/>
    <w:rsid w:val="00B83A83"/>
    <w:rsid w:val="00B8412F"/>
    <w:rsid w:val="00B9693D"/>
    <w:rsid w:val="00BA0221"/>
    <w:rsid w:val="00BA3DC8"/>
    <w:rsid w:val="00BA458B"/>
    <w:rsid w:val="00BA492E"/>
    <w:rsid w:val="00BA5F59"/>
    <w:rsid w:val="00BB1395"/>
    <w:rsid w:val="00BB161F"/>
    <w:rsid w:val="00BB1F95"/>
    <w:rsid w:val="00BB399F"/>
    <w:rsid w:val="00BB4451"/>
    <w:rsid w:val="00BB7361"/>
    <w:rsid w:val="00BC058B"/>
    <w:rsid w:val="00BC463A"/>
    <w:rsid w:val="00BC49B0"/>
    <w:rsid w:val="00BD443A"/>
    <w:rsid w:val="00BD50FD"/>
    <w:rsid w:val="00BE20BF"/>
    <w:rsid w:val="00BE5876"/>
    <w:rsid w:val="00BF5B2B"/>
    <w:rsid w:val="00BF68D4"/>
    <w:rsid w:val="00BF7EA9"/>
    <w:rsid w:val="00C06D4B"/>
    <w:rsid w:val="00C1028A"/>
    <w:rsid w:val="00C10391"/>
    <w:rsid w:val="00C10FDC"/>
    <w:rsid w:val="00C17F72"/>
    <w:rsid w:val="00C25D53"/>
    <w:rsid w:val="00C25EE9"/>
    <w:rsid w:val="00C2738A"/>
    <w:rsid w:val="00C351CC"/>
    <w:rsid w:val="00C428C0"/>
    <w:rsid w:val="00C60826"/>
    <w:rsid w:val="00C60D1B"/>
    <w:rsid w:val="00C66174"/>
    <w:rsid w:val="00C678BE"/>
    <w:rsid w:val="00C700B2"/>
    <w:rsid w:val="00C71885"/>
    <w:rsid w:val="00C73C68"/>
    <w:rsid w:val="00C76098"/>
    <w:rsid w:val="00C7748B"/>
    <w:rsid w:val="00C9146B"/>
    <w:rsid w:val="00C917BB"/>
    <w:rsid w:val="00C94C2F"/>
    <w:rsid w:val="00C97A4E"/>
    <w:rsid w:val="00CA1699"/>
    <w:rsid w:val="00CB0FB1"/>
    <w:rsid w:val="00CB2B8F"/>
    <w:rsid w:val="00CD2157"/>
    <w:rsid w:val="00CD369E"/>
    <w:rsid w:val="00CD3937"/>
    <w:rsid w:val="00CD5370"/>
    <w:rsid w:val="00CD6FAE"/>
    <w:rsid w:val="00CE0AF0"/>
    <w:rsid w:val="00CE29FF"/>
    <w:rsid w:val="00CF4E22"/>
    <w:rsid w:val="00CF7EB4"/>
    <w:rsid w:val="00D059C6"/>
    <w:rsid w:val="00D060CF"/>
    <w:rsid w:val="00D0640C"/>
    <w:rsid w:val="00D130E9"/>
    <w:rsid w:val="00D138D7"/>
    <w:rsid w:val="00D1794C"/>
    <w:rsid w:val="00D21BF2"/>
    <w:rsid w:val="00D3402F"/>
    <w:rsid w:val="00D37567"/>
    <w:rsid w:val="00D47590"/>
    <w:rsid w:val="00D5238B"/>
    <w:rsid w:val="00D56B4D"/>
    <w:rsid w:val="00D603E2"/>
    <w:rsid w:val="00D636F1"/>
    <w:rsid w:val="00D675DE"/>
    <w:rsid w:val="00D701D6"/>
    <w:rsid w:val="00D74F51"/>
    <w:rsid w:val="00D82800"/>
    <w:rsid w:val="00D868C0"/>
    <w:rsid w:val="00D87655"/>
    <w:rsid w:val="00DA5237"/>
    <w:rsid w:val="00DB0176"/>
    <w:rsid w:val="00DB3940"/>
    <w:rsid w:val="00DB3A46"/>
    <w:rsid w:val="00DB5D25"/>
    <w:rsid w:val="00DB606B"/>
    <w:rsid w:val="00DB7D87"/>
    <w:rsid w:val="00DC3049"/>
    <w:rsid w:val="00DC4C1C"/>
    <w:rsid w:val="00DC6A9F"/>
    <w:rsid w:val="00DC6BE6"/>
    <w:rsid w:val="00DD05F2"/>
    <w:rsid w:val="00DD09A8"/>
    <w:rsid w:val="00DD66BE"/>
    <w:rsid w:val="00DE0694"/>
    <w:rsid w:val="00DE18A8"/>
    <w:rsid w:val="00DE2BB8"/>
    <w:rsid w:val="00DE30EB"/>
    <w:rsid w:val="00DE7A35"/>
    <w:rsid w:val="00DE7E51"/>
    <w:rsid w:val="00DF0157"/>
    <w:rsid w:val="00DF0EF8"/>
    <w:rsid w:val="00DF3C83"/>
    <w:rsid w:val="00DF56A9"/>
    <w:rsid w:val="00DF5BD7"/>
    <w:rsid w:val="00E01E38"/>
    <w:rsid w:val="00E04865"/>
    <w:rsid w:val="00E1078C"/>
    <w:rsid w:val="00E11C31"/>
    <w:rsid w:val="00E12EAE"/>
    <w:rsid w:val="00E14525"/>
    <w:rsid w:val="00E165A1"/>
    <w:rsid w:val="00E16780"/>
    <w:rsid w:val="00E20250"/>
    <w:rsid w:val="00E231A1"/>
    <w:rsid w:val="00E23204"/>
    <w:rsid w:val="00E24D76"/>
    <w:rsid w:val="00E270AE"/>
    <w:rsid w:val="00E32791"/>
    <w:rsid w:val="00E40375"/>
    <w:rsid w:val="00E4418E"/>
    <w:rsid w:val="00E45B72"/>
    <w:rsid w:val="00E45D79"/>
    <w:rsid w:val="00E5302C"/>
    <w:rsid w:val="00E54CE9"/>
    <w:rsid w:val="00E62E59"/>
    <w:rsid w:val="00E704A0"/>
    <w:rsid w:val="00E73FC9"/>
    <w:rsid w:val="00E77EDC"/>
    <w:rsid w:val="00E84D2C"/>
    <w:rsid w:val="00E877E8"/>
    <w:rsid w:val="00E87A9C"/>
    <w:rsid w:val="00E92B9A"/>
    <w:rsid w:val="00EA2B0F"/>
    <w:rsid w:val="00EA7EA5"/>
    <w:rsid w:val="00EB02DC"/>
    <w:rsid w:val="00EB0DB8"/>
    <w:rsid w:val="00EB495D"/>
    <w:rsid w:val="00EB5372"/>
    <w:rsid w:val="00EB5C37"/>
    <w:rsid w:val="00EB76FD"/>
    <w:rsid w:val="00EC2BD3"/>
    <w:rsid w:val="00EC6657"/>
    <w:rsid w:val="00EE43F1"/>
    <w:rsid w:val="00EE5E61"/>
    <w:rsid w:val="00EF07C7"/>
    <w:rsid w:val="00EF76F9"/>
    <w:rsid w:val="00F00106"/>
    <w:rsid w:val="00F01123"/>
    <w:rsid w:val="00F0242B"/>
    <w:rsid w:val="00F03E09"/>
    <w:rsid w:val="00F12518"/>
    <w:rsid w:val="00F13DDA"/>
    <w:rsid w:val="00F14068"/>
    <w:rsid w:val="00F150AB"/>
    <w:rsid w:val="00F15875"/>
    <w:rsid w:val="00F2052B"/>
    <w:rsid w:val="00F2341B"/>
    <w:rsid w:val="00F25DFD"/>
    <w:rsid w:val="00F266B2"/>
    <w:rsid w:val="00F26FE6"/>
    <w:rsid w:val="00F27E9A"/>
    <w:rsid w:val="00F35A6A"/>
    <w:rsid w:val="00F41ACC"/>
    <w:rsid w:val="00F50AD5"/>
    <w:rsid w:val="00F5164D"/>
    <w:rsid w:val="00F51750"/>
    <w:rsid w:val="00F5603E"/>
    <w:rsid w:val="00F70C51"/>
    <w:rsid w:val="00F71D07"/>
    <w:rsid w:val="00F72F4C"/>
    <w:rsid w:val="00F739F8"/>
    <w:rsid w:val="00F7514C"/>
    <w:rsid w:val="00F80207"/>
    <w:rsid w:val="00F8114F"/>
    <w:rsid w:val="00F84310"/>
    <w:rsid w:val="00FA3C90"/>
    <w:rsid w:val="00FA45CD"/>
    <w:rsid w:val="00FA50FB"/>
    <w:rsid w:val="00FA72D9"/>
    <w:rsid w:val="00FA7836"/>
    <w:rsid w:val="00FC6190"/>
    <w:rsid w:val="00FD0AED"/>
    <w:rsid w:val="00FD1461"/>
    <w:rsid w:val="00FD7F6E"/>
    <w:rsid w:val="00FE169F"/>
    <w:rsid w:val="00FE23D1"/>
    <w:rsid w:val="00FE4CB1"/>
    <w:rsid w:val="00FF4E9A"/>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99B027"/>
  <w15:docId w15:val="{AC578C38-1CBC-44DD-96D8-3BC8E118A6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07003"/>
    <w:pPr>
      <w:spacing w:after="160" w:line="259" w:lineRule="auto"/>
    </w:pPr>
  </w:style>
  <w:style w:type="paragraph" w:styleId="Nagwek2">
    <w:name w:val="heading 2"/>
    <w:basedOn w:val="Normalny"/>
    <w:next w:val="Normalny"/>
    <w:link w:val="Nagwek2Znak"/>
    <w:uiPriority w:val="9"/>
    <w:semiHidden/>
    <w:unhideWhenUsed/>
    <w:qFormat/>
    <w:rsid w:val="00D21BF2"/>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uiPriority w:val="59"/>
    <w:rsid w:val="00790F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790F48"/>
    <w:pPr>
      <w:spacing w:line="252" w:lineRule="auto"/>
      <w:ind w:left="720"/>
      <w:contextualSpacing/>
    </w:pPr>
    <w:rPr>
      <w:rFonts w:ascii="Calibri" w:hAnsi="Calibri" w:cs="Calibri"/>
    </w:rPr>
  </w:style>
  <w:style w:type="paragraph" w:styleId="Zwykytekst">
    <w:name w:val="Plain Text"/>
    <w:basedOn w:val="Normalny"/>
    <w:link w:val="ZwykytekstZnak"/>
    <w:unhideWhenUsed/>
    <w:rsid w:val="00790F48"/>
    <w:pPr>
      <w:spacing w:after="0" w:line="240" w:lineRule="auto"/>
    </w:pPr>
    <w:rPr>
      <w:rFonts w:ascii="Consolas" w:eastAsia="Times New Roman" w:hAnsi="Consolas" w:cs="Times New Roman"/>
      <w:sz w:val="21"/>
      <w:szCs w:val="21"/>
    </w:rPr>
  </w:style>
  <w:style w:type="character" w:customStyle="1" w:styleId="ZwykytekstZnak">
    <w:name w:val="Zwykły tekst Znak"/>
    <w:basedOn w:val="Domylnaczcionkaakapitu"/>
    <w:link w:val="Zwykytekst"/>
    <w:rsid w:val="00790F48"/>
    <w:rPr>
      <w:rFonts w:ascii="Consolas" w:eastAsia="Times New Roman" w:hAnsi="Consolas" w:cs="Times New Roman"/>
      <w:sz w:val="21"/>
      <w:szCs w:val="21"/>
    </w:rPr>
  </w:style>
  <w:style w:type="paragraph" w:styleId="Tytu">
    <w:name w:val="Title"/>
    <w:basedOn w:val="Normalny"/>
    <w:link w:val="TytuZnak"/>
    <w:qFormat/>
    <w:rsid w:val="00790F48"/>
    <w:pPr>
      <w:spacing w:after="0" w:line="240" w:lineRule="auto"/>
      <w:ind w:left="360"/>
      <w:jc w:val="center"/>
    </w:pPr>
    <w:rPr>
      <w:rFonts w:ascii="Times New Roman" w:eastAsia="Times New Roman" w:hAnsi="Times New Roman" w:cs="Times New Roman"/>
      <w:b/>
      <w:sz w:val="28"/>
      <w:szCs w:val="28"/>
      <w:u w:val="single"/>
      <w:lang w:eastAsia="pl-PL"/>
    </w:rPr>
  </w:style>
  <w:style w:type="character" w:customStyle="1" w:styleId="TytuZnak">
    <w:name w:val="Tytuł Znak"/>
    <w:basedOn w:val="Domylnaczcionkaakapitu"/>
    <w:link w:val="Tytu"/>
    <w:rsid w:val="00790F48"/>
    <w:rPr>
      <w:rFonts w:ascii="Times New Roman" w:eastAsia="Times New Roman" w:hAnsi="Times New Roman" w:cs="Times New Roman"/>
      <w:b/>
      <w:sz w:val="28"/>
      <w:szCs w:val="28"/>
      <w:u w:val="single"/>
      <w:lang w:eastAsia="pl-PL"/>
    </w:rPr>
  </w:style>
  <w:style w:type="paragraph" w:styleId="Nagwek">
    <w:name w:val="header"/>
    <w:basedOn w:val="Normalny"/>
    <w:link w:val="NagwekZnak"/>
    <w:uiPriority w:val="99"/>
    <w:unhideWhenUsed/>
    <w:rsid w:val="00344DF9"/>
    <w:pPr>
      <w:tabs>
        <w:tab w:val="center" w:pos="4680"/>
        <w:tab w:val="right" w:pos="9360"/>
      </w:tabs>
      <w:spacing w:after="0" w:line="240" w:lineRule="auto"/>
    </w:pPr>
  </w:style>
  <w:style w:type="character" w:customStyle="1" w:styleId="NagwekZnak">
    <w:name w:val="Nagłówek Znak"/>
    <w:basedOn w:val="Domylnaczcionkaakapitu"/>
    <w:link w:val="Nagwek"/>
    <w:uiPriority w:val="99"/>
    <w:rsid w:val="00344DF9"/>
    <w:rPr>
      <w:lang w:val="en-US"/>
    </w:rPr>
  </w:style>
  <w:style w:type="character" w:styleId="Hipercze">
    <w:name w:val="Hyperlink"/>
    <w:basedOn w:val="Domylnaczcionkaakapitu"/>
    <w:uiPriority w:val="99"/>
    <w:unhideWhenUsed/>
    <w:rsid w:val="00344DF9"/>
    <w:rPr>
      <w:color w:val="0000FF" w:themeColor="hyperlink"/>
      <w:u w:val="single"/>
    </w:rPr>
  </w:style>
  <w:style w:type="character" w:customStyle="1" w:styleId="label">
    <w:name w:val="label"/>
    <w:basedOn w:val="Domylnaczcionkaakapitu"/>
    <w:rsid w:val="00344DF9"/>
  </w:style>
  <w:style w:type="character" w:styleId="Numerwiersza">
    <w:name w:val="line number"/>
    <w:basedOn w:val="Domylnaczcionkaakapitu"/>
    <w:uiPriority w:val="99"/>
    <w:semiHidden/>
    <w:unhideWhenUsed/>
    <w:rsid w:val="00DF3C83"/>
  </w:style>
  <w:style w:type="paragraph" w:customStyle="1" w:styleId="Default">
    <w:name w:val="Default"/>
    <w:rsid w:val="00BD443A"/>
    <w:pPr>
      <w:autoSpaceDE w:val="0"/>
      <w:autoSpaceDN w:val="0"/>
      <w:adjustRightInd w:val="0"/>
      <w:spacing w:after="0" w:line="240" w:lineRule="auto"/>
    </w:pPr>
    <w:rPr>
      <w:rFonts w:ascii="Calibri" w:hAnsi="Calibri" w:cs="Calibri"/>
      <w:color w:val="000000"/>
      <w:sz w:val="24"/>
      <w:szCs w:val="24"/>
    </w:rPr>
  </w:style>
  <w:style w:type="character" w:customStyle="1" w:styleId="highlight">
    <w:name w:val="highlight"/>
    <w:basedOn w:val="Domylnaczcionkaakapitu"/>
    <w:rsid w:val="00153E68"/>
  </w:style>
  <w:style w:type="character" w:customStyle="1" w:styleId="has-pretty-child">
    <w:name w:val="has-pretty-child"/>
    <w:basedOn w:val="Domylnaczcionkaakapitu"/>
    <w:rsid w:val="0015330A"/>
  </w:style>
  <w:style w:type="character" w:styleId="Odwoaniedokomentarza">
    <w:name w:val="annotation reference"/>
    <w:basedOn w:val="Domylnaczcionkaakapitu"/>
    <w:uiPriority w:val="99"/>
    <w:semiHidden/>
    <w:unhideWhenUsed/>
    <w:rsid w:val="00DC6BE6"/>
    <w:rPr>
      <w:sz w:val="16"/>
      <w:szCs w:val="16"/>
    </w:rPr>
  </w:style>
  <w:style w:type="paragraph" w:styleId="Tekstkomentarza">
    <w:name w:val="annotation text"/>
    <w:basedOn w:val="Normalny"/>
    <w:link w:val="TekstkomentarzaZnak"/>
    <w:uiPriority w:val="99"/>
    <w:unhideWhenUsed/>
    <w:rsid w:val="00DC6BE6"/>
    <w:pPr>
      <w:spacing w:line="240" w:lineRule="auto"/>
    </w:pPr>
    <w:rPr>
      <w:sz w:val="20"/>
      <w:szCs w:val="20"/>
    </w:rPr>
  </w:style>
  <w:style w:type="character" w:customStyle="1" w:styleId="TekstkomentarzaZnak">
    <w:name w:val="Tekst komentarza Znak"/>
    <w:basedOn w:val="Domylnaczcionkaakapitu"/>
    <w:link w:val="Tekstkomentarza"/>
    <w:uiPriority w:val="99"/>
    <w:rsid w:val="00DC6BE6"/>
    <w:rPr>
      <w:sz w:val="20"/>
      <w:szCs w:val="20"/>
    </w:rPr>
  </w:style>
  <w:style w:type="paragraph" w:styleId="Tematkomentarza">
    <w:name w:val="annotation subject"/>
    <w:basedOn w:val="Tekstkomentarza"/>
    <w:next w:val="Tekstkomentarza"/>
    <w:link w:val="TematkomentarzaZnak"/>
    <w:uiPriority w:val="99"/>
    <w:semiHidden/>
    <w:unhideWhenUsed/>
    <w:rsid w:val="00DC6BE6"/>
    <w:rPr>
      <w:b/>
      <w:bCs/>
    </w:rPr>
  </w:style>
  <w:style w:type="character" w:customStyle="1" w:styleId="TematkomentarzaZnak">
    <w:name w:val="Temat komentarza Znak"/>
    <w:basedOn w:val="TekstkomentarzaZnak"/>
    <w:link w:val="Tematkomentarza"/>
    <w:uiPriority w:val="99"/>
    <w:semiHidden/>
    <w:rsid w:val="00DC6BE6"/>
    <w:rPr>
      <w:b/>
      <w:bCs/>
      <w:sz w:val="20"/>
      <w:szCs w:val="20"/>
    </w:rPr>
  </w:style>
  <w:style w:type="paragraph" w:styleId="Tekstdymka">
    <w:name w:val="Balloon Text"/>
    <w:basedOn w:val="Normalny"/>
    <w:link w:val="TekstdymkaZnak"/>
    <w:uiPriority w:val="99"/>
    <w:semiHidden/>
    <w:unhideWhenUsed/>
    <w:rsid w:val="00DC6BE6"/>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DC6BE6"/>
    <w:rPr>
      <w:rFonts w:ascii="Tahoma" w:hAnsi="Tahoma" w:cs="Tahoma"/>
      <w:sz w:val="16"/>
      <w:szCs w:val="16"/>
    </w:rPr>
  </w:style>
  <w:style w:type="character" w:customStyle="1" w:styleId="sm1">
    <w:name w:val="sm1"/>
    <w:basedOn w:val="Domylnaczcionkaakapitu"/>
    <w:rsid w:val="00C71885"/>
    <w:rPr>
      <w:rFonts w:ascii="Arial" w:hAnsi="Arial" w:cs="Arial" w:hint="default"/>
      <w:sz w:val="17"/>
      <w:szCs w:val="17"/>
    </w:rPr>
  </w:style>
  <w:style w:type="paragraph" w:styleId="Tekstprzypisudolnego">
    <w:name w:val="footnote text"/>
    <w:basedOn w:val="Normalny"/>
    <w:link w:val="TekstprzypisudolnegoZnak"/>
    <w:uiPriority w:val="99"/>
    <w:semiHidden/>
    <w:unhideWhenUsed/>
    <w:rsid w:val="00B54069"/>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B54069"/>
    <w:rPr>
      <w:sz w:val="20"/>
      <w:szCs w:val="20"/>
    </w:rPr>
  </w:style>
  <w:style w:type="character" w:styleId="Odwoanieprzypisudolnego">
    <w:name w:val="footnote reference"/>
    <w:basedOn w:val="Domylnaczcionkaakapitu"/>
    <w:uiPriority w:val="99"/>
    <w:semiHidden/>
    <w:unhideWhenUsed/>
    <w:rsid w:val="00B54069"/>
    <w:rPr>
      <w:vertAlign w:val="superscript"/>
    </w:rPr>
  </w:style>
  <w:style w:type="character" w:customStyle="1" w:styleId="AkapitzlistZnak">
    <w:name w:val="Akapit z listą Znak"/>
    <w:link w:val="Akapitzlist"/>
    <w:uiPriority w:val="34"/>
    <w:rsid w:val="00F0242B"/>
    <w:rPr>
      <w:rFonts w:ascii="Calibri" w:hAnsi="Calibri" w:cs="Calibri"/>
    </w:rPr>
  </w:style>
  <w:style w:type="paragraph" w:styleId="Stopka">
    <w:name w:val="footer"/>
    <w:basedOn w:val="Normalny"/>
    <w:link w:val="StopkaZnak"/>
    <w:uiPriority w:val="99"/>
    <w:unhideWhenUsed/>
    <w:rsid w:val="00417D0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417D0E"/>
  </w:style>
  <w:style w:type="character" w:styleId="Nierozpoznanawzmianka">
    <w:name w:val="Unresolved Mention"/>
    <w:basedOn w:val="Domylnaczcionkaakapitu"/>
    <w:uiPriority w:val="99"/>
    <w:semiHidden/>
    <w:unhideWhenUsed/>
    <w:rsid w:val="00A75361"/>
    <w:rPr>
      <w:color w:val="605E5C"/>
      <w:shd w:val="clear" w:color="auto" w:fill="E1DFDD"/>
    </w:rPr>
  </w:style>
  <w:style w:type="character" w:customStyle="1" w:styleId="Nagwek2Znak">
    <w:name w:val="Nagłówek 2 Znak"/>
    <w:basedOn w:val="Domylnaczcionkaakapitu"/>
    <w:link w:val="Nagwek2"/>
    <w:uiPriority w:val="9"/>
    <w:semiHidden/>
    <w:rsid w:val="00D21BF2"/>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3388430">
      <w:bodyDiv w:val="1"/>
      <w:marLeft w:val="0"/>
      <w:marRight w:val="0"/>
      <w:marTop w:val="0"/>
      <w:marBottom w:val="0"/>
      <w:divBdr>
        <w:top w:val="none" w:sz="0" w:space="0" w:color="auto"/>
        <w:left w:val="none" w:sz="0" w:space="0" w:color="auto"/>
        <w:bottom w:val="none" w:sz="0" w:space="0" w:color="auto"/>
        <w:right w:val="none" w:sz="0" w:space="0" w:color="auto"/>
      </w:divBdr>
    </w:div>
    <w:div w:id="1733850674">
      <w:bodyDiv w:val="1"/>
      <w:marLeft w:val="0"/>
      <w:marRight w:val="0"/>
      <w:marTop w:val="0"/>
      <w:marBottom w:val="0"/>
      <w:divBdr>
        <w:top w:val="none" w:sz="0" w:space="0" w:color="auto"/>
        <w:left w:val="none" w:sz="0" w:space="0" w:color="auto"/>
        <w:bottom w:val="none" w:sz="0" w:space="0" w:color="auto"/>
        <w:right w:val="none" w:sz="0" w:space="0" w:color="auto"/>
      </w:divBdr>
    </w:div>
    <w:div w:id="1785465499">
      <w:bodyDiv w:val="1"/>
      <w:marLeft w:val="0"/>
      <w:marRight w:val="0"/>
      <w:marTop w:val="0"/>
      <w:marBottom w:val="0"/>
      <w:divBdr>
        <w:top w:val="none" w:sz="0" w:space="0" w:color="auto"/>
        <w:left w:val="none" w:sz="0" w:space="0" w:color="auto"/>
        <w:bottom w:val="none" w:sz="0" w:space="0" w:color="auto"/>
        <w:right w:val="none" w:sz="0" w:space="0" w:color="auto"/>
      </w:divBdr>
    </w:div>
    <w:div w:id="1795783616">
      <w:bodyDiv w:val="1"/>
      <w:marLeft w:val="0"/>
      <w:marRight w:val="0"/>
      <w:marTop w:val="0"/>
      <w:marBottom w:val="0"/>
      <w:divBdr>
        <w:top w:val="none" w:sz="0" w:space="0" w:color="auto"/>
        <w:left w:val="none" w:sz="0" w:space="0" w:color="auto"/>
        <w:bottom w:val="none" w:sz="0" w:space="0" w:color="auto"/>
        <w:right w:val="none" w:sz="0" w:space="0" w:color="auto"/>
      </w:divBdr>
    </w:div>
    <w:div w:id="2107917958">
      <w:bodyDiv w:val="1"/>
      <w:marLeft w:val="0"/>
      <w:marRight w:val="0"/>
      <w:marTop w:val="0"/>
      <w:marBottom w:val="0"/>
      <w:divBdr>
        <w:top w:val="none" w:sz="0" w:space="0" w:color="auto"/>
        <w:left w:val="none" w:sz="0" w:space="0" w:color="auto"/>
        <w:bottom w:val="none" w:sz="0" w:space="0" w:color="auto"/>
        <w:right w:val="none" w:sz="0" w:space="0" w:color="auto"/>
      </w:divBdr>
    </w:div>
    <w:div w:id="2134131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portalzp.pl/kody-cpv/szczegoly/komputery-przenosne-1964"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4278C93-49A5-4EBD-AB47-4474A02CD3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1806</Words>
  <Characters>10836</Characters>
  <Application>Microsoft Office Word</Application>
  <DocSecurity>0</DocSecurity>
  <Lines>90</Lines>
  <Paragraphs>25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12617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 Paweł Malinowski</dc:creator>
  <cp:lastModifiedBy>Elżbieta Gasińska-Batko</cp:lastModifiedBy>
  <cp:revision>5</cp:revision>
  <cp:lastPrinted>2026-02-05T10:43:00Z</cp:lastPrinted>
  <dcterms:created xsi:type="dcterms:W3CDTF">2026-02-11T09:09:00Z</dcterms:created>
  <dcterms:modified xsi:type="dcterms:W3CDTF">2026-02-11T12:44:00Z</dcterms:modified>
</cp:coreProperties>
</file>