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05967" w14:textId="77777777" w:rsidR="00387430" w:rsidRDefault="00387430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42582097" w14:textId="65F2B0D6" w:rsidR="00387430" w:rsidRDefault="00387430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center"/>
        <w:rPr>
          <w:rFonts w:eastAsiaTheme="minorHAnsi"/>
          <w:b/>
          <w:bCs/>
          <w:color w:val="000000"/>
          <w:lang w:eastAsia="en-US"/>
        </w:rPr>
      </w:pPr>
      <w:r w:rsidRPr="00387430">
        <w:rPr>
          <w:rFonts w:eastAsiaTheme="minorHAnsi"/>
          <w:b/>
          <w:bCs/>
          <w:color w:val="000000"/>
          <w:lang w:eastAsia="en-US"/>
        </w:rPr>
        <w:t>OPIS PRZEDMIOTU ZAMÓWIENIA</w:t>
      </w:r>
    </w:p>
    <w:p w14:paraId="07078D03" w14:textId="77777777" w:rsidR="00387430" w:rsidRDefault="00387430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center"/>
        <w:rPr>
          <w:rFonts w:eastAsiaTheme="minorHAnsi"/>
          <w:b/>
          <w:bCs/>
          <w:color w:val="000000"/>
          <w:lang w:eastAsia="en-US"/>
        </w:rPr>
      </w:pPr>
    </w:p>
    <w:p w14:paraId="319E1D94" w14:textId="6A3D7E91" w:rsidR="00387430" w:rsidRDefault="006B6552" w:rsidP="006B655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387430" w:rsidRPr="00387430">
        <w:rPr>
          <w:rFonts w:eastAsiaTheme="minorHAnsi"/>
          <w:color w:val="000000"/>
          <w:lang w:eastAsia="en-US"/>
        </w:rPr>
        <w:t xml:space="preserve">Przedmiotem zamówienia jest świadczenie usług asystenckich w miejscu zamieszkania dla osób niepełnosprawnych, zamieszkujących teren m. </w:t>
      </w:r>
      <w:r w:rsidR="00387430">
        <w:rPr>
          <w:rFonts w:eastAsiaTheme="minorHAnsi"/>
          <w:color w:val="000000"/>
          <w:lang w:eastAsia="en-US"/>
        </w:rPr>
        <w:t xml:space="preserve">Lubartowa, gminy Lubartów oraz gminy Kamionka. </w:t>
      </w:r>
    </w:p>
    <w:p w14:paraId="474E0C0A" w14:textId="77777777" w:rsid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09734535" w14:textId="619D3E01" w:rsidR="00387430" w:rsidRDefault="006B6552" w:rsidP="006B655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387430">
        <w:rPr>
          <w:rFonts w:eastAsiaTheme="minorHAnsi"/>
          <w:color w:val="000000"/>
          <w:lang w:eastAsia="en-US"/>
        </w:rPr>
        <w:t xml:space="preserve">Usługa zostanie przeprowadzona przez 6 asystentów dla 18 osób z niepełnosprawnością </w:t>
      </w:r>
      <w:r w:rsidR="00BB0CA7">
        <w:rPr>
          <w:rFonts w:eastAsiaTheme="minorHAnsi"/>
          <w:color w:val="000000"/>
          <w:lang w:eastAsia="en-US"/>
        </w:rPr>
        <w:t xml:space="preserve">przez </w:t>
      </w:r>
      <w:r w:rsidR="002B46AE">
        <w:rPr>
          <w:rFonts w:eastAsiaTheme="minorHAnsi"/>
          <w:color w:val="000000"/>
          <w:lang w:eastAsia="en-US"/>
        </w:rPr>
        <w:t>3</w:t>
      </w:r>
      <w:r w:rsidR="00BB0CA7">
        <w:rPr>
          <w:rFonts w:eastAsiaTheme="minorHAnsi"/>
          <w:color w:val="000000"/>
          <w:lang w:eastAsia="en-US"/>
        </w:rPr>
        <w:t xml:space="preserve"> </w:t>
      </w:r>
      <w:r w:rsidR="002B46AE">
        <w:rPr>
          <w:rFonts w:eastAsiaTheme="minorHAnsi"/>
          <w:color w:val="000000"/>
          <w:lang w:eastAsia="en-US"/>
        </w:rPr>
        <w:t>miesiące</w:t>
      </w:r>
      <w:r w:rsidR="00BB0CA7">
        <w:rPr>
          <w:rFonts w:eastAsiaTheme="minorHAnsi"/>
          <w:color w:val="000000"/>
          <w:lang w:eastAsia="en-US"/>
        </w:rPr>
        <w:t xml:space="preserve"> w wymiarze średnio 30h na osobę, tj. 18 x 30h = 540h miesięcznie, </w:t>
      </w:r>
      <w:r>
        <w:rPr>
          <w:rFonts w:eastAsiaTheme="minorHAnsi"/>
          <w:color w:val="000000"/>
          <w:lang w:eastAsia="en-US"/>
        </w:rPr>
        <w:br/>
      </w:r>
      <w:r w:rsidR="00BB0CA7">
        <w:rPr>
          <w:rFonts w:eastAsiaTheme="minorHAnsi"/>
          <w:color w:val="000000"/>
          <w:lang w:eastAsia="en-US"/>
        </w:rPr>
        <w:t xml:space="preserve">540h x </w:t>
      </w:r>
      <w:r w:rsidR="002B46AE">
        <w:rPr>
          <w:rFonts w:eastAsiaTheme="minorHAnsi"/>
          <w:color w:val="000000"/>
          <w:lang w:eastAsia="en-US"/>
        </w:rPr>
        <w:t>3</w:t>
      </w:r>
      <w:r w:rsidR="00BB0CA7">
        <w:rPr>
          <w:rFonts w:eastAsiaTheme="minorHAnsi"/>
          <w:color w:val="000000"/>
          <w:lang w:eastAsia="en-US"/>
        </w:rPr>
        <w:t xml:space="preserve"> = </w:t>
      </w:r>
      <w:r w:rsidR="002B46AE" w:rsidRPr="002B46AE">
        <w:rPr>
          <w:rFonts w:eastAsiaTheme="minorHAnsi"/>
          <w:color w:val="000000"/>
          <w:lang w:eastAsia="en-US"/>
        </w:rPr>
        <w:t>1 620</w:t>
      </w:r>
      <w:r w:rsidR="00BB0CA7">
        <w:rPr>
          <w:rFonts w:eastAsiaTheme="minorHAnsi"/>
          <w:color w:val="000000"/>
          <w:lang w:eastAsia="en-US"/>
        </w:rPr>
        <w:t xml:space="preserve"> h łącznie. </w:t>
      </w:r>
      <w:r w:rsidR="002B46AE">
        <w:rPr>
          <w:rFonts w:ascii="Cambria" w:eastAsia="Calibri" w:hAnsi="Cambria"/>
          <w:color w:val="000000"/>
          <w:lang w:eastAsia="en-US"/>
        </w:rPr>
        <w:t>Na jednego asystenta w okresie 3 miesięcy przypada 270 h, miesięcznie około 90 h.</w:t>
      </w:r>
      <w:r w:rsidR="002B46AE">
        <w:rPr>
          <w:rFonts w:ascii="Cambria" w:eastAsia="Calibri" w:hAnsi="Cambria"/>
          <w:color w:val="000000"/>
          <w:lang w:eastAsia="en-US"/>
        </w:rPr>
        <w:t xml:space="preserve"> </w:t>
      </w:r>
      <w:r w:rsidR="00BB0CA7">
        <w:rPr>
          <w:rFonts w:eastAsiaTheme="minorHAnsi"/>
          <w:color w:val="000000"/>
          <w:lang w:eastAsia="en-US"/>
        </w:rPr>
        <w:t xml:space="preserve">Harmonogram wsparcia zostanie opracowany w zależności </w:t>
      </w:r>
      <w:r>
        <w:rPr>
          <w:rFonts w:eastAsiaTheme="minorHAnsi"/>
          <w:color w:val="000000"/>
          <w:lang w:eastAsia="en-US"/>
        </w:rPr>
        <w:br/>
      </w:r>
      <w:r w:rsidR="00BB0CA7">
        <w:rPr>
          <w:rFonts w:eastAsiaTheme="minorHAnsi"/>
          <w:color w:val="000000"/>
          <w:lang w:eastAsia="en-US"/>
        </w:rPr>
        <w:t>od potrzeb osoby z niepełnosprawnością.</w:t>
      </w:r>
    </w:p>
    <w:p w14:paraId="20864AEF" w14:textId="77777777" w:rsid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3899AE00" w14:textId="42D99838" w:rsidR="00BB0CA7" w:rsidRDefault="006B6552" w:rsidP="006B655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BB0CA7" w:rsidRPr="00BB0CA7">
        <w:rPr>
          <w:rFonts w:eastAsiaTheme="minorHAnsi"/>
          <w:color w:val="000000"/>
          <w:lang w:eastAsia="en-US"/>
        </w:rPr>
        <w:t>Zakres świadczonych usług asystenckich obejmuje w szczególności</w:t>
      </w:r>
      <w:r w:rsidR="00BB0CA7">
        <w:rPr>
          <w:rFonts w:eastAsiaTheme="minorHAnsi"/>
          <w:color w:val="000000"/>
          <w:lang w:eastAsia="en-US"/>
        </w:rPr>
        <w:t>:</w:t>
      </w:r>
    </w:p>
    <w:p w14:paraId="711E05CA" w14:textId="77777777" w:rsidR="006B6552" w:rsidRPr="006B6552" w:rsidRDefault="006B6552" w:rsidP="006B6552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lang w:eastAsia="en-US"/>
        </w:rPr>
      </w:pPr>
    </w:p>
    <w:p w14:paraId="64C344C7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1. Wsparcie w wykonywaniu codziennych czynności:</w:t>
      </w:r>
    </w:p>
    <w:p w14:paraId="32325FD5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przemieszczaniu się (w domu i na zewnątrz);</w:t>
      </w:r>
    </w:p>
    <w:p w14:paraId="51934A8A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ubieraniu się i rozbieraniu;</w:t>
      </w:r>
    </w:p>
    <w:p w14:paraId="1A9F7A02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wsparcie w spożywaniu posiłków lub ich przygotowaniu;</w:t>
      </w:r>
    </w:p>
    <w:p w14:paraId="73186B73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utrzymaniu higieny osobistej (w zakresie nieobjętym opieką medyczną).</w:t>
      </w:r>
    </w:p>
    <w:p w14:paraId="0ADF1AFC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2. Wsparcie w przemieszczaniu się poza miejscem zamieszkania:</w:t>
      </w:r>
    </w:p>
    <w:p w14:paraId="2C1AE0EF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towarzyszenie w drodze do urzędów, instytucji publicznych;</w:t>
      </w:r>
    </w:p>
    <w:p w14:paraId="1E33EAD2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asysta w wizytach u lekarza lub w innych placówkach ochrony zdrowia;</w:t>
      </w:r>
    </w:p>
    <w:p w14:paraId="48C44465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dotarciu do punktów usługowych, handlowych.</w:t>
      </w:r>
    </w:p>
    <w:p w14:paraId="2C80A2D2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3. Wsparcie w uczestnictwie społecznym:</w:t>
      </w:r>
    </w:p>
    <w:p w14:paraId="5DF31ABE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towarzyszenie w wydarzeniach kulturalnych, sportowych, religijnych;</w:t>
      </w:r>
    </w:p>
    <w:p w14:paraId="5255DDAA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utrzymywaniu kontaktów społecznych i rodzinnych;</w:t>
      </w:r>
    </w:p>
    <w:p w14:paraId="43259926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asysta w uczestnictwie w zajęciach aktywizacyjnych i integracyjnych.</w:t>
      </w:r>
    </w:p>
    <w:p w14:paraId="14713135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4. Wsparcie w korzystaniu z edukacji i aktywności zawodowej:</w:t>
      </w:r>
    </w:p>
    <w:p w14:paraId="55796F08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dotarciu do placówek edukacyjnych lub szkoleniowych;</w:t>
      </w:r>
    </w:p>
    <w:p w14:paraId="2EA56943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asysta w czynnościach związanych z nauką lub pracą (w tym pracą zdalną).</w:t>
      </w:r>
    </w:p>
    <w:p w14:paraId="1AC403A3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5. Wsparcie w organizacji codziennych spraw:</w:t>
      </w:r>
    </w:p>
    <w:p w14:paraId="6CCC44F3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załatwianiu spraw urzędowych;</w:t>
      </w:r>
    </w:p>
    <w:p w14:paraId="737E1C14" w14:textId="77777777" w:rsidR="00BB0CA7" w:rsidRP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t>- pomoc w korzystaniu z usług społecznych i zdrowotnych;</w:t>
      </w:r>
    </w:p>
    <w:p w14:paraId="7C534BB9" w14:textId="48082A92" w:rsid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BB0CA7">
        <w:rPr>
          <w:rFonts w:eastAsiaTheme="minorHAnsi"/>
          <w:color w:val="000000"/>
          <w:lang w:eastAsia="en-US"/>
        </w:rPr>
        <w:lastRenderedPageBreak/>
        <w:t>- wsparcie w planowaniu i organizacji dnia.</w:t>
      </w:r>
    </w:p>
    <w:p w14:paraId="1BB87531" w14:textId="77777777" w:rsidR="00BB0CA7" w:rsidRDefault="00BB0CA7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33AC76E0" w14:textId="30B1622E" w:rsidR="007E0DC9" w:rsidRDefault="006B6552" w:rsidP="006B655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BB0CA7" w:rsidRPr="00BB0CA7">
        <w:rPr>
          <w:rFonts w:eastAsiaTheme="minorHAnsi"/>
          <w:color w:val="000000"/>
          <w:lang w:eastAsia="en-US"/>
        </w:rPr>
        <w:t>Zakres usług asystenckich zostanie ustalony indywidualnie dla każdego Uczestnika/</w:t>
      </w:r>
      <w:proofErr w:type="spellStart"/>
      <w:r w:rsidR="00BB0CA7" w:rsidRPr="00BB0CA7">
        <w:rPr>
          <w:rFonts w:eastAsiaTheme="minorHAnsi"/>
          <w:color w:val="000000"/>
          <w:lang w:eastAsia="en-US"/>
        </w:rPr>
        <w:t>czki</w:t>
      </w:r>
      <w:proofErr w:type="spellEnd"/>
      <w:r w:rsidR="00BB0CA7" w:rsidRPr="00BB0CA7">
        <w:rPr>
          <w:rFonts w:eastAsiaTheme="minorHAnsi"/>
          <w:color w:val="000000"/>
          <w:lang w:eastAsia="en-US"/>
        </w:rPr>
        <w:t xml:space="preserve"> Projektu i będzie wynikał z </w:t>
      </w:r>
      <w:r w:rsidR="007E0DC9" w:rsidRPr="007E0DC9">
        <w:rPr>
          <w:rFonts w:eastAsiaTheme="minorHAnsi"/>
          <w:color w:val="000000"/>
          <w:lang w:eastAsia="en-US"/>
        </w:rPr>
        <w:t>Ocen</w:t>
      </w:r>
      <w:r w:rsidR="007E0DC9">
        <w:rPr>
          <w:rFonts w:eastAsiaTheme="minorHAnsi"/>
          <w:color w:val="000000"/>
          <w:lang w:eastAsia="en-US"/>
        </w:rPr>
        <w:t>y</w:t>
      </w:r>
      <w:r w:rsidR="007E0DC9" w:rsidRPr="007E0DC9">
        <w:rPr>
          <w:rFonts w:eastAsiaTheme="minorHAnsi"/>
          <w:color w:val="000000"/>
          <w:lang w:eastAsia="en-US"/>
        </w:rPr>
        <w:t xml:space="preserve"> potrzeby wsparcia</w:t>
      </w:r>
      <w:r w:rsidR="00BB0CA7" w:rsidRPr="00BB0CA7">
        <w:rPr>
          <w:rFonts w:eastAsiaTheme="minorHAnsi"/>
          <w:color w:val="000000"/>
          <w:lang w:eastAsia="en-US"/>
        </w:rPr>
        <w:t>, opracowane</w:t>
      </w:r>
      <w:r w:rsidR="007E0DC9">
        <w:rPr>
          <w:rFonts w:eastAsiaTheme="minorHAnsi"/>
          <w:color w:val="000000"/>
          <w:lang w:eastAsia="en-US"/>
        </w:rPr>
        <w:t>j</w:t>
      </w:r>
      <w:r w:rsidR="00BB0CA7" w:rsidRPr="00BB0CA7">
        <w:rPr>
          <w:rFonts w:eastAsiaTheme="minorHAnsi"/>
          <w:color w:val="000000"/>
          <w:lang w:eastAsia="en-US"/>
        </w:rPr>
        <w:t xml:space="preserve"> dla każdego Uczestnika/</w:t>
      </w:r>
      <w:proofErr w:type="spellStart"/>
      <w:r w:rsidR="00BB0CA7" w:rsidRPr="00BB0CA7">
        <w:rPr>
          <w:rFonts w:eastAsiaTheme="minorHAnsi"/>
          <w:color w:val="000000"/>
          <w:lang w:eastAsia="en-US"/>
        </w:rPr>
        <w:t>czki</w:t>
      </w:r>
      <w:proofErr w:type="spellEnd"/>
      <w:r w:rsidR="00BB0CA7" w:rsidRPr="00BB0CA7">
        <w:rPr>
          <w:rFonts w:eastAsiaTheme="minorHAnsi"/>
          <w:color w:val="000000"/>
          <w:lang w:eastAsia="en-US"/>
        </w:rPr>
        <w:t xml:space="preserve"> Projektu</w:t>
      </w:r>
      <w:r w:rsidR="007E0DC9">
        <w:rPr>
          <w:rFonts w:eastAsiaTheme="minorHAnsi"/>
          <w:color w:val="000000"/>
          <w:lang w:eastAsia="en-US"/>
        </w:rPr>
        <w:t>.</w:t>
      </w:r>
    </w:p>
    <w:p w14:paraId="19B6BEF6" w14:textId="77777777" w:rsidR="007E0DC9" w:rsidRDefault="007E0DC9" w:rsidP="006B6552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0C171101" w14:textId="20103D47" w:rsidR="007E0DC9" w:rsidRDefault="006B6552" w:rsidP="006B655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line="360" w:lineRule="auto"/>
        <w:ind w:left="284" w:firstLine="0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7E0DC9">
        <w:rPr>
          <w:rFonts w:eastAsiaTheme="minorHAnsi"/>
          <w:color w:val="000000"/>
          <w:lang w:eastAsia="en-US"/>
        </w:rPr>
        <w:t xml:space="preserve">Usługa asystencka może być świadczona przez: </w:t>
      </w:r>
    </w:p>
    <w:p w14:paraId="0DB26D04" w14:textId="096B694A" w:rsidR="007E0DC9" w:rsidRPr="007E0DC9" w:rsidRDefault="007E0DC9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7E0DC9">
        <w:rPr>
          <w:rFonts w:eastAsiaTheme="minorHAnsi"/>
          <w:color w:val="000000"/>
          <w:lang w:eastAsia="en-US"/>
        </w:rPr>
        <w:t xml:space="preserve">a) asystenta osoby niepełnosprawnej </w:t>
      </w:r>
      <w:r>
        <w:rPr>
          <w:rFonts w:eastAsiaTheme="minorHAnsi"/>
          <w:color w:val="000000"/>
          <w:lang w:eastAsia="en-US"/>
        </w:rPr>
        <w:t>–</w:t>
      </w:r>
      <w:r w:rsidRPr="007E0DC9">
        <w:rPr>
          <w:rFonts w:eastAsiaTheme="minorHAnsi"/>
          <w:color w:val="000000"/>
          <w:lang w:eastAsia="en-US"/>
        </w:rPr>
        <w:t xml:space="preserve"> warunkiem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zatrudnienia asystenta osoby niepełnosprawnej jest ukończone kształcenie w zawodzie asystenta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 xml:space="preserve">osoby niepełnosprawnej zgodnie z rozporządzeniem Ministra Edukacji Narodowej </w:t>
      </w:r>
      <w:r w:rsidR="006B6552">
        <w:rPr>
          <w:rFonts w:eastAsiaTheme="minorHAnsi"/>
          <w:color w:val="000000"/>
          <w:lang w:eastAsia="en-US"/>
        </w:rPr>
        <w:br/>
      </w:r>
      <w:r w:rsidRPr="007E0DC9">
        <w:rPr>
          <w:rFonts w:eastAsiaTheme="minorHAnsi"/>
          <w:color w:val="000000"/>
          <w:lang w:eastAsia="en-US"/>
        </w:rPr>
        <w:t>z dnia 7 lutego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 xml:space="preserve">2012 r. w sprawie podstawy programowej kształcenia w zawodach </w:t>
      </w:r>
      <w:r w:rsidR="006B6552">
        <w:rPr>
          <w:rFonts w:eastAsiaTheme="minorHAnsi"/>
          <w:color w:val="000000"/>
          <w:lang w:eastAsia="en-US"/>
        </w:rPr>
        <w:br/>
      </w:r>
      <w:r w:rsidRPr="007E0DC9">
        <w:rPr>
          <w:rFonts w:eastAsiaTheme="minorHAnsi"/>
          <w:color w:val="000000"/>
          <w:lang w:eastAsia="en-US"/>
        </w:rPr>
        <w:t xml:space="preserve">(Dz. U. poz. 184, z </w:t>
      </w:r>
      <w:proofErr w:type="spellStart"/>
      <w:r w:rsidRPr="007E0DC9">
        <w:rPr>
          <w:rFonts w:eastAsiaTheme="minorHAnsi"/>
          <w:color w:val="000000"/>
          <w:lang w:eastAsia="en-US"/>
        </w:rPr>
        <w:t>późn</w:t>
      </w:r>
      <w:proofErr w:type="spellEnd"/>
      <w:r w:rsidRPr="007E0DC9">
        <w:rPr>
          <w:rFonts w:eastAsiaTheme="minorHAnsi"/>
          <w:color w:val="000000"/>
          <w:lang w:eastAsia="en-US"/>
        </w:rPr>
        <w:t>. zm.);</w:t>
      </w:r>
    </w:p>
    <w:p w14:paraId="02E7740B" w14:textId="1AC8E0C5" w:rsidR="007E0DC9" w:rsidRDefault="007E0DC9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 w:rsidRPr="007E0DC9">
        <w:rPr>
          <w:rFonts w:eastAsiaTheme="minorHAnsi"/>
          <w:color w:val="000000"/>
          <w:lang w:eastAsia="en-US"/>
        </w:rPr>
        <w:t xml:space="preserve">b) asystenta osobistego osoby niepełnosprawnej - warunkiem zatrudnienia kandydata </w:t>
      </w:r>
      <w:r w:rsidR="00CE54D4">
        <w:rPr>
          <w:rFonts w:eastAsiaTheme="minorHAnsi"/>
          <w:color w:val="000000"/>
          <w:lang w:eastAsia="en-US"/>
        </w:rPr>
        <w:br/>
      </w:r>
      <w:r w:rsidRPr="007E0DC9">
        <w:rPr>
          <w:rFonts w:eastAsiaTheme="minorHAnsi"/>
          <w:color w:val="000000"/>
          <w:lang w:eastAsia="en-US"/>
        </w:rPr>
        <w:t>jako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asystenta osobistego osoby niepełnosprawnej jest uzyskanie pozytywnej opinii psychologa na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 xml:space="preserve">podstawie weryfikacji predyspozycji osobowościowych oraz kompetencji społecznych. </w:t>
      </w:r>
      <w:r w:rsidR="00CE54D4">
        <w:rPr>
          <w:rFonts w:eastAsiaTheme="minorHAnsi"/>
          <w:color w:val="000000"/>
          <w:lang w:eastAsia="en-US"/>
        </w:rPr>
        <w:br/>
      </w:r>
      <w:r w:rsidRPr="007E0DC9">
        <w:rPr>
          <w:rFonts w:eastAsiaTheme="minorHAnsi"/>
          <w:color w:val="000000"/>
          <w:lang w:eastAsia="en-US"/>
        </w:rPr>
        <w:t>Po uzyskaniu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pozytywnej opinii psychologa, asystentem osobistym osoby niepełnosprawnej mogą zostać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 xml:space="preserve">kandydaci: </w:t>
      </w:r>
    </w:p>
    <w:p w14:paraId="45BB3331" w14:textId="78B2DF52" w:rsidR="007E0DC9" w:rsidRDefault="007E0DC9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-</w:t>
      </w:r>
      <w:r w:rsidRPr="007E0DC9">
        <w:rPr>
          <w:rFonts w:eastAsiaTheme="minorHAnsi"/>
          <w:color w:val="000000"/>
          <w:lang w:eastAsia="en-US"/>
        </w:rPr>
        <w:t xml:space="preserve"> posiadający doświadczenie w realizacji usług asystenckich, w tym zawodowe,</w:t>
      </w:r>
      <w:r>
        <w:rPr>
          <w:rFonts w:eastAsiaTheme="minorHAnsi"/>
          <w:color w:val="000000"/>
          <w:lang w:eastAsia="en-US"/>
        </w:rPr>
        <w:t xml:space="preserve"> </w:t>
      </w:r>
      <w:proofErr w:type="spellStart"/>
      <w:r w:rsidRPr="007E0DC9">
        <w:rPr>
          <w:rFonts w:eastAsiaTheme="minorHAnsi"/>
          <w:color w:val="000000"/>
          <w:lang w:eastAsia="en-US"/>
        </w:rPr>
        <w:t>wolontariackie</w:t>
      </w:r>
      <w:proofErr w:type="spellEnd"/>
      <w:r w:rsidRPr="007E0DC9">
        <w:rPr>
          <w:rFonts w:eastAsiaTheme="minorHAnsi"/>
          <w:color w:val="000000"/>
          <w:lang w:eastAsia="en-US"/>
        </w:rPr>
        <w:t xml:space="preserve"> lub osobiste, wynikające z pełnienia roli opiekuna faktycznego </w:t>
      </w:r>
      <w:r w:rsidRPr="006B6552">
        <w:rPr>
          <w:rFonts w:eastAsiaTheme="minorHAnsi"/>
          <w:b/>
          <w:bCs/>
          <w:color w:val="000000"/>
          <w:lang w:eastAsia="en-US"/>
        </w:rPr>
        <w:t xml:space="preserve">lub </w:t>
      </w:r>
    </w:p>
    <w:p w14:paraId="79353D52" w14:textId="2763B105" w:rsidR="00BB0CA7" w:rsidRDefault="007E0DC9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-</w:t>
      </w:r>
      <w:r w:rsidRPr="007E0DC9">
        <w:rPr>
          <w:rFonts w:eastAsiaTheme="minorHAnsi"/>
          <w:color w:val="000000"/>
          <w:lang w:eastAsia="en-US"/>
        </w:rPr>
        <w:t xml:space="preserve"> bez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adekwatnego doświadczenia, którzy odbyli minimum 60-godzinne szkolenie asystenckie. Szkolenie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składa się z minimum 20 godzin części teoretycznej z zakresu wiedzy ogólnej dotyczącej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>niepełnosprawności, udzielania pierwszej pomocy, pielęgnacji i obsługi sprzętu pomocniczego oraz</w:t>
      </w:r>
      <w:r>
        <w:rPr>
          <w:rFonts w:eastAsiaTheme="minorHAnsi"/>
          <w:color w:val="000000"/>
          <w:lang w:eastAsia="en-US"/>
        </w:rPr>
        <w:t xml:space="preserve"> </w:t>
      </w:r>
      <w:r w:rsidRPr="007E0DC9">
        <w:rPr>
          <w:rFonts w:eastAsiaTheme="minorHAnsi"/>
          <w:color w:val="000000"/>
          <w:lang w:eastAsia="en-US"/>
        </w:rPr>
        <w:t xml:space="preserve">z minimum 40 godzin części praktycznej w formie przyuczenia do pracy </w:t>
      </w:r>
      <w:r w:rsidR="00CE54D4">
        <w:rPr>
          <w:rFonts w:eastAsiaTheme="minorHAnsi"/>
          <w:color w:val="000000"/>
          <w:lang w:eastAsia="en-US"/>
        </w:rPr>
        <w:br/>
      </w:r>
      <w:r w:rsidRPr="007E0DC9">
        <w:rPr>
          <w:rFonts w:eastAsiaTheme="minorHAnsi"/>
          <w:color w:val="000000"/>
          <w:lang w:eastAsia="en-US"/>
        </w:rPr>
        <w:t>np. praktyki, wolontariat.</w:t>
      </w:r>
    </w:p>
    <w:p w14:paraId="4BCCF824" w14:textId="6247EDDE" w:rsidR="008B576C" w:rsidRDefault="008B576C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p w14:paraId="061C5AC3" w14:textId="77777777" w:rsidR="008B576C" w:rsidRPr="00BB0CA7" w:rsidRDefault="008B576C" w:rsidP="006B6552">
      <w:pPr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color w:val="000000"/>
          <w:lang w:eastAsia="en-US"/>
        </w:rPr>
      </w:pPr>
    </w:p>
    <w:sectPr w:rsidR="008B576C" w:rsidRPr="00BB0CA7" w:rsidSect="001A7097">
      <w:headerReference w:type="default" r:id="rId8"/>
      <w:footerReference w:type="default" r:id="rId9"/>
      <w:pgSz w:w="11906" w:h="16838"/>
      <w:pgMar w:top="1559" w:right="1134" w:bottom="1134" w:left="1276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4E781" w14:textId="77777777" w:rsidR="00E75D06" w:rsidRDefault="00E75D06" w:rsidP="0077627C">
      <w:r>
        <w:separator/>
      </w:r>
    </w:p>
  </w:endnote>
  <w:endnote w:type="continuationSeparator" w:id="0">
    <w:p w14:paraId="6571C21D" w14:textId="77777777" w:rsidR="00E75D06" w:rsidRDefault="00E75D06" w:rsidP="00776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A438E" w14:textId="3D32CF30" w:rsidR="00375409" w:rsidRPr="00375409" w:rsidRDefault="005C1E0D" w:rsidP="00375409">
    <w:pPr>
      <w:pStyle w:val="Stopk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96DBF6E" wp14:editId="000DA5D0">
          <wp:simplePos x="0" y="0"/>
          <wp:positionH relativeFrom="margin">
            <wp:posOffset>-99999</wp:posOffset>
          </wp:positionH>
          <wp:positionV relativeFrom="paragraph">
            <wp:posOffset>-130064</wp:posOffset>
          </wp:positionV>
          <wp:extent cx="603250" cy="466725"/>
          <wp:effectExtent l="0" t="0" r="6350" b="9525"/>
          <wp:wrapSquare wrapText="bothSides"/>
          <wp:docPr id="14548263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250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83527" w:rsidRPr="00375409">
      <w:rPr>
        <w:noProof/>
      </w:rPr>
      <w:drawing>
        <wp:anchor distT="0" distB="0" distL="114300" distR="114300" simplePos="0" relativeHeight="251658240" behindDoc="1" locked="0" layoutInCell="1" allowOverlap="1" wp14:anchorId="62FF9529" wp14:editId="6FDB3D54">
          <wp:simplePos x="0" y="0"/>
          <wp:positionH relativeFrom="column">
            <wp:posOffset>4920311</wp:posOffset>
          </wp:positionH>
          <wp:positionV relativeFrom="bottomMargin">
            <wp:posOffset>203835</wp:posOffset>
          </wp:positionV>
          <wp:extent cx="770890" cy="281305"/>
          <wp:effectExtent l="0" t="0" r="0" b="4445"/>
          <wp:wrapTight wrapText="bothSides">
            <wp:wrapPolygon edited="0">
              <wp:start x="0" y="0"/>
              <wp:lineTo x="0" y="17553"/>
              <wp:lineTo x="534" y="20479"/>
              <wp:lineTo x="5871" y="20479"/>
              <wp:lineTo x="20817" y="17553"/>
              <wp:lineTo x="20817" y="2926"/>
              <wp:lineTo x="8007" y="0"/>
              <wp:lineTo x="0" y="0"/>
            </wp:wrapPolygon>
          </wp:wrapTight>
          <wp:docPr id="1649120609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281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75409">
      <w:t xml:space="preserve">               </w:t>
    </w:r>
  </w:p>
  <w:p w14:paraId="3D8064BE" w14:textId="5ECE4326" w:rsidR="00CA46FA" w:rsidRDefault="00CA46FA">
    <w:pPr>
      <w:pStyle w:val="Stopka"/>
    </w:pPr>
  </w:p>
  <w:p w14:paraId="01A5945C" w14:textId="77777777" w:rsidR="0077627C" w:rsidRDefault="007762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6C9CA" w14:textId="77777777" w:rsidR="00E75D06" w:rsidRDefault="00E75D06" w:rsidP="0077627C">
      <w:r>
        <w:separator/>
      </w:r>
    </w:p>
  </w:footnote>
  <w:footnote w:type="continuationSeparator" w:id="0">
    <w:p w14:paraId="6E4D98EA" w14:textId="77777777" w:rsidR="00E75D06" w:rsidRDefault="00E75D06" w:rsidP="007762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9EDA6" w14:textId="77777777" w:rsidR="0077627C" w:rsidRDefault="0077627C">
    <w:pPr>
      <w:pStyle w:val="Nagwek"/>
    </w:pPr>
  </w:p>
  <w:p w14:paraId="25FED971" w14:textId="410FCC78" w:rsidR="0077627C" w:rsidRDefault="00FA5B73" w:rsidP="00CA46FA">
    <w:pPr>
      <w:pStyle w:val="Nagwek"/>
      <w:jc w:val="center"/>
    </w:pPr>
    <w:r w:rsidRPr="00FA5B73">
      <w:rPr>
        <w:noProof/>
      </w:rPr>
      <w:drawing>
        <wp:inline distT="0" distB="0" distL="0" distR="0" wp14:anchorId="782AE9B3" wp14:editId="485D5EEF">
          <wp:extent cx="5705475" cy="590550"/>
          <wp:effectExtent l="0" t="0" r="9525" b="0"/>
          <wp:docPr id="14387802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54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4" w15:restartNumberingAfterBreak="0">
    <w:nsid w:val="0CBC4126"/>
    <w:multiLevelType w:val="hybridMultilevel"/>
    <w:tmpl w:val="36BC1E78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0EF46266"/>
    <w:multiLevelType w:val="hybridMultilevel"/>
    <w:tmpl w:val="7C5C46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FF443D"/>
    <w:multiLevelType w:val="multilevel"/>
    <w:tmpl w:val="43E88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1A491B2C"/>
    <w:multiLevelType w:val="hybridMultilevel"/>
    <w:tmpl w:val="85A0D90E"/>
    <w:lvl w:ilvl="0" w:tplc="CAB4D9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BA16FE"/>
    <w:multiLevelType w:val="hybridMultilevel"/>
    <w:tmpl w:val="B4A0D82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F72B43"/>
    <w:multiLevelType w:val="hybridMultilevel"/>
    <w:tmpl w:val="868287F4"/>
    <w:lvl w:ilvl="0" w:tplc="74AC457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1DFC79DA"/>
    <w:multiLevelType w:val="hybridMultilevel"/>
    <w:tmpl w:val="A2BA4CDC"/>
    <w:lvl w:ilvl="0" w:tplc="C096E89E">
      <w:start w:val="1"/>
      <w:numFmt w:val="decimal"/>
      <w:lvlText w:val="%1."/>
      <w:lvlJc w:val="left"/>
      <w:pPr>
        <w:ind w:left="720" w:hanging="360"/>
      </w:pPr>
      <w:rPr>
        <w:rFonts w:ascii="TimesNewRomanPSMT" w:hAnsi="TimesNewRomanPSMT" w:cs="TimesNewRomanPSMT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1217B2"/>
    <w:multiLevelType w:val="hybridMultilevel"/>
    <w:tmpl w:val="48542A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9724E8"/>
    <w:multiLevelType w:val="hybridMultilevel"/>
    <w:tmpl w:val="E3CCB71C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4E6EB0"/>
    <w:multiLevelType w:val="hybridMultilevel"/>
    <w:tmpl w:val="3A2298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9022DB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261FE8"/>
    <w:multiLevelType w:val="hybridMultilevel"/>
    <w:tmpl w:val="838CF872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5861EE6"/>
    <w:multiLevelType w:val="hybridMultilevel"/>
    <w:tmpl w:val="65A849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DB4BDE"/>
    <w:multiLevelType w:val="hybridMultilevel"/>
    <w:tmpl w:val="484A91CE"/>
    <w:lvl w:ilvl="0" w:tplc="15B66550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67B59"/>
    <w:multiLevelType w:val="hybridMultilevel"/>
    <w:tmpl w:val="48542A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CD3E9B"/>
    <w:multiLevelType w:val="hybridMultilevel"/>
    <w:tmpl w:val="D570D4B6"/>
    <w:lvl w:ilvl="0" w:tplc="44CA70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3D745C1A"/>
    <w:multiLevelType w:val="hybridMultilevel"/>
    <w:tmpl w:val="E3CCB71C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65B417E"/>
    <w:multiLevelType w:val="hybridMultilevel"/>
    <w:tmpl w:val="86EC73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AF39A7"/>
    <w:multiLevelType w:val="hybridMultilevel"/>
    <w:tmpl w:val="FB2ECC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E30628"/>
    <w:multiLevelType w:val="hybridMultilevel"/>
    <w:tmpl w:val="CF56A902"/>
    <w:lvl w:ilvl="0" w:tplc="2D42AE3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2E5C29"/>
    <w:multiLevelType w:val="multilevel"/>
    <w:tmpl w:val="C24687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7506AA"/>
    <w:multiLevelType w:val="multilevel"/>
    <w:tmpl w:val="6262A4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5" w15:restartNumberingAfterBreak="0">
    <w:nsid w:val="51BF4DAF"/>
    <w:multiLevelType w:val="multilevel"/>
    <w:tmpl w:val="96A6EC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6" w15:restartNumberingAfterBreak="0">
    <w:nsid w:val="5248608A"/>
    <w:multiLevelType w:val="hybridMultilevel"/>
    <w:tmpl w:val="B6402A14"/>
    <w:lvl w:ilvl="0" w:tplc="172674F0">
      <w:start w:val="1"/>
      <w:numFmt w:val="upperRoman"/>
      <w:lvlText w:val="%1."/>
      <w:lvlJc w:val="left"/>
      <w:pPr>
        <w:ind w:left="1080" w:hanging="720"/>
      </w:pPr>
      <w:rPr>
        <w:rFonts w:ascii="CIDFont+F2" w:eastAsiaTheme="minorHAnsi" w:hAnsi="CIDFont+F2" w:cs="CIDFont+F2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F155FB"/>
    <w:multiLevelType w:val="hybridMultilevel"/>
    <w:tmpl w:val="87CACE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7B4168"/>
    <w:multiLevelType w:val="hybridMultilevel"/>
    <w:tmpl w:val="0C2C52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27089"/>
    <w:multiLevelType w:val="multilevel"/>
    <w:tmpl w:val="96A6EC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0" w15:restartNumberingAfterBreak="0">
    <w:nsid w:val="6750246B"/>
    <w:multiLevelType w:val="hybridMultilevel"/>
    <w:tmpl w:val="D2B4B964"/>
    <w:lvl w:ilvl="0" w:tplc="D50232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F8E6094"/>
    <w:multiLevelType w:val="hybridMultilevel"/>
    <w:tmpl w:val="743208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F941E0"/>
    <w:multiLevelType w:val="hybridMultilevel"/>
    <w:tmpl w:val="0D224AF2"/>
    <w:lvl w:ilvl="0" w:tplc="B20275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 w15:restartNumberingAfterBreak="0">
    <w:nsid w:val="72DD6B17"/>
    <w:multiLevelType w:val="hybridMultilevel"/>
    <w:tmpl w:val="D438E570"/>
    <w:lvl w:ilvl="0" w:tplc="04150017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 w15:restartNumberingAfterBreak="0">
    <w:nsid w:val="786F1BD5"/>
    <w:multiLevelType w:val="hybridMultilevel"/>
    <w:tmpl w:val="F4F04EA4"/>
    <w:lvl w:ilvl="0" w:tplc="04150013">
      <w:start w:val="1"/>
      <w:numFmt w:val="upperRoman"/>
      <w:lvlText w:val="%1."/>
      <w:lvlJc w:val="righ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BE25B3F"/>
    <w:multiLevelType w:val="hybridMultilevel"/>
    <w:tmpl w:val="9D5A0D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0C3824"/>
    <w:multiLevelType w:val="hybridMultilevel"/>
    <w:tmpl w:val="375065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2193843">
    <w:abstractNumId w:val="24"/>
  </w:num>
  <w:num w:numId="2" w16cid:durableId="1490319306">
    <w:abstractNumId w:val="23"/>
  </w:num>
  <w:num w:numId="3" w16cid:durableId="489635610">
    <w:abstractNumId w:val="12"/>
  </w:num>
  <w:num w:numId="4" w16cid:durableId="1534804809">
    <w:abstractNumId w:val="19"/>
  </w:num>
  <w:num w:numId="5" w16cid:durableId="1426615350">
    <w:abstractNumId w:val="6"/>
  </w:num>
  <w:num w:numId="6" w16cid:durableId="45668057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3214659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1521579">
    <w:abstractNumId w:val="35"/>
  </w:num>
  <w:num w:numId="9" w16cid:durableId="677198762">
    <w:abstractNumId w:val="36"/>
  </w:num>
  <w:num w:numId="10" w16cid:durableId="599680109">
    <w:abstractNumId w:val="0"/>
  </w:num>
  <w:num w:numId="11" w16cid:durableId="1436637964">
    <w:abstractNumId w:val="1"/>
  </w:num>
  <w:num w:numId="12" w16cid:durableId="1441877484">
    <w:abstractNumId w:val="2"/>
  </w:num>
  <w:num w:numId="13" w16cid:durableId="1775977900">
    <w:abstractNumId w:val="3"/>
  </w:num>
  <w:num w:numId="14" w16cid:durableId="288097460">
    <w:abstractNumId w:val="17"/>
  </w:num>
  <w:num w:numId="15" w16cid:durableId="1000081520">
    <w:abstractNumId w:val="11"/>
  </w:num>
  <w:num w:numId="16" w16cid:durableId="1352997289">
    <w:abstractNumId w:val="26"/>
  </w:num>
  <w:num w:numId="17" w16cid:durableId="1313876038">
    <w:abstractNumId w:val="31"/>
  </w:num>
  <w:num w:numId="18" w16cid:durableId="1462915755">
    <w:abstractNumId w:val="15"/>
  </w:num>
  <w:num w:numId="19" w16cid:durableId="1316686194">
    <w:abstractNumId w:val="25"/>
  </w:num>
  <w:num w:numId="20" w16cid:durableId="245648744">
    <w:abstractNumId w:val="28"/>
  </w:num>
  <w:num w:numId="21" w16cid:durableId="464205175">
    <w:abstractNumId w:val="27"/>
  </w:num>
  <w:num w:numId="22" w16cid:durableId="1630208693">
    <w:abstractNumId w:val="21"/>
  </w:num>
  <w:num w:numId="23" w16cid:durableId="1610971877">
    <w:abstractNumId w:val="7"/>
  </w:num>
  <w:num w:numId="24" w16cid:durableId="438109350">
    <w:abstractNumId w:val="5"/>
  </w:num>
  <w:num w:numId="25" w16cid:durableId="1469323753">
    <w:abstractNumId w:val="9"/>
  </w:num>
  <w:num w:numId="26" w16cid:durableId="507521031">
    <w:abstractNumId w:val="10"/>
  </w:num>
  <w:num w:numId="27" w16cid:durableId="2981139">
    <w:abstractNumId w:val="18"/>
  </w:num>
  <w:num w:numId="28" w16cid:durableId="822939200">
    <w:abstractNumId w:val="33"/>
  </w:num>
  <w:num w:numId="29" w16cid:durableId="1808469050">
    <w:abstractNumId w:val="16"/>
  </w:num>
  <w:num w:numId="30" w16cid:durableId="387267966">
    <w:abstractNumId w:val="29"/>
  </w:num>
  <w:num w:numId="31" w16cid:durableId="1968051353">
    <w:abstractNumId w:val="30"/>
  </w:num>
  <w:num w:numId="32" w16cid:durableId="10299850">
    <w:abstractNumId w:val="8"/>
  </w:num>
  <w:num w:numId="33" w16cid:durableId="1818066179">
    <w:abstractNumId w:val="13"/>
  </w:num>
  <w:num w:numId="34" w16cid:durableId="1699116037">
    <w:abstractNumId w:val="20"/>
  </w:num>
  <w:num w:numId="35" w16cid:durableId="372121023">
    <w:abstractNumId w:val="32"/>
  </w:num>
  <w:num w:numId="36" w16cid:durableId="1182544920">
    <w:abstractNumId w:val="14"/>
  </w:num>
  <w:num w:numId="37" w16cid:durableId="1565330979">
    <w:abstractNumId w:val="4"/>
  </w:num>
  <w:num w:numId="38" w16cid:durableId="101056589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27C"/>
    <w:rsid w:val="00004C29"/>
    <w:rsid w:val="00017704"/>
    <w:rsid w:val="00017A8A"/>
    <w:rsid w:val="000233B1"/>
    <w:rsid w:val="00030CFE"/>
    <w:rsid w:val="00032120"/>
    <w:rsid w:val="000562E5"/>
    <w:rsid w:val="00071C7B"/>
    <w:rsid w:val="000744E6"/>
    <w:rsid w:val="00076038"/>
    <w:rsid w:val="0008060F"/>
    <w:rsid w:val="0008250B"/>
    <w:rsid w:val="00083527"/>
    <w:rsid w:val="000942F7"/>
    <w:rsid w:val="000E2018"/>
    <w:rsid w:val="000E7CF0"/>
    <w:rsid w:val="000F1DD4"/>
    <w:rsid w:val="0010107D"/>
    <w:rsid w:val="00120EDA"/>
    <w:rsid w:val="001368E9"/>
    <w:rsid w:val="001404D5"/>
    <w:rsid w:val="00140E88"/>
    <w:rsid w:val="00150F2D"/>
    <w:rsid w:val="00157ECD"/>
    <w:rsid w:val="001A177E"/>
    <w:rsid w:val="001A1AA6"/>
    <w:rsid w:val="001A24EC"/>
    <w:rsid w:val="001A7097"/>
    <w:rsid w:val="001B76A4"/>
    <w:rsid w:val="001E6099"/>
    <w:rsid w:val="001F61EC"/>
    <w:rsid w:val="00223FE9"/>
    <w:rsid w:val="002265AC"/>
    <w:rsid w:val="00226D06"/>
    <w:rsid w:val="00230CB0"/>
    <w:rsid w:val="00237E5C"/>
    <w:rsid w:val="00245411"/>
    <w:rsid w:val="002656E5"/>
    <w:rsid w:val="002B46AE"/>
    <w:rsid w:val="002C309C"/>
    <w:rsid w:val="002E2C22"/>
    <w:rsid w:val="002F774B"/>
    <w:rsid w:val="00316DC6"/>
    <w:rsid w:val="00325561"/>
    <w:rsid w:val="003306C7"/>
    <w:rsid w:val="00336F49"/>
    <w:rsid w:val="00357526"/>
    <w:rsid w:val="00375234"/>
    <w:rsid w:val="00375409"/>
    <w:rsid w:val="003839D2"/>
    <w:rsid w:val="00387430"/>
    <w:rsid w:val="00387D49"/>
    <w:rsid w:val="00395BC8"/>
    <w:rsid w:val="003F16C0"/>
    <w:rsid w:val="003F5DF7"/>
    <w:rsid w:val="0041676D"/>
    <w:rsid w:val="0042071A"/>
    <w:rsid w:val="00424A2D"/>
    <w:rsid w:val="00442F5D"/>
    <w:rsid w:val="004439E0"/>
    <w:rsid w:val="00464E55"/>
    <w:rsid w:val="00476D9B"/>
    <w:rsid w:val="00487741"/>
    <w:rsid w:val="004973F2"/>
    <w:rsid w:val="00544C71"/>
    <w:rsid w:val="00545F85"/>
    <w:rsid w:val="0054784F"/>
    <w:rsid w:val="005606B7"/>
    <w:rsid w:val="0056266D"/>
    <w:rsid w:val="005639A8"/>
    <w:rsid w:val="0059779D"/>
    <w:rsid w:val="005B478B"/>
    <w:rsid w:val="005C1E0D"/>
    <w:rsid w:val="005E2E12"/>
    <w:rsid w:val="005F0C46"/>
    <w:rsid w:val="00605C51"/>
    <w:rsid w:val="00623B91"/>
    <w:rsid w:val="00663EE7"/>
    <w:rsid w:val="00674C29"/>
    <w:rsid w:val="00691A94"/>
    <w:rsid w:val="0069250E"/>
    <w:rsid w:val="006B6552"/>
    <w:rsid w:val="006D4B24"/>
    <w:rsid w:val="006D4BCB"/>
    <w:rsid w:val="006E5E40"/>
    <w:rsid w:val="006F41B9"/>
    <w:rsid w:val="00707522"/>
    <w:rsid w:val="00712D46"/>
    <w:rsid w:val="00724D75"/>
    <w:rsid w:val="00746064"/>
    <w:rsid w:val="0077627C"/>
    <w:rsid w:val="007769D3"/>
    <w:rsid w:val="0078019D"/>
    <w:rsid w:val="0078661A"/>
    <w:rsid w:val="007D2EC0"/>
    <w:rsid w:val="007D6920"/>
    <w:rsid w:val="007E0DC9"/>
    <w:rsid w:val="008054C5"/>
    <w:rsid w:val="00815901"/>
    <w:rsid w:val="00822E75"/>
    <w:rsid w:val="00842A60"/>
    <w:rsid w:val="00853262"/>
    <w:rsid w:val="0089393D"/>
    <w:rsid w:val="00895AB9"/>
    <w:rsid w:val="008A545C"/>
    <w:rsid w:val="008B576C"/>
    <w:rsid w:val="008D18D8"/>
    <w:rsid w:val="008E3435"/>
    <w:rsid w:val="008E370F"/>
    <w:rsid w:val="008F043F"/>
    <w:rsid w:val="008F6ADA"/>
    <w:rsid w:val="009140DA"/>
    <w:rsid w:val="00923C2D"/>
    <w:rsid w:val="0095548A"/>
    <w:rsid w:val="009871B1"/>
    <w:rsid w:val="009B35B6"/>
    <w:rsid w:val="009B3EF6"/>
    <w:rsid w:val="00A05B3F"/>
    <w:rsid w:val="00A17E0F"/>
    <w:rsid w:val="00A60AE2"/>
    <w:rsid w:val="00A73517"/>
    <w:rsid w:val="00A737BE"/>
    <w:rsid w:val="00A757E4"/>
    <w:rsid w:val="00A8106E"/>
    <w:rsid w:val="00A852ED"/>
    <w:rsid w:val="00A969CD"/>
    <w:rsid w:val="00AA43A8"/>
    <w:rsid w:val="00AD17F1"/>
    <w:rsid w:val="00AD4C23"/>
    <w:rsid w:val="00AF45EA"/>
    <w:rsid w:val="00B00D28"/>
    <w:rsid w:val="00B22FF7"/>
    <w:rsid w:val="00B27480"/>
    <w:rsid w:val="00B30DB3"/>
    <w:rsid w:val="00B45872"/>
    <w:rsid w:val="00B61030"/>
    <w:rsid w:val="00B6396E"/>
    <w:rsid w:val="00B649AF"/>
    <w:rsid w:val="00B64C83"/>
    <w:rsid w:val="00B73966"/>
    <w:rsid w:val="00B85C35"/>
    <w:rsid w:val="00B8631E"/>
    <w:rsid w:val="00B903F4"/>
    <w:rsid w:val="00B90737"/>
    <w:rsid w:val="00B90899"/>
    <w:rsid w:val="00BB0A38"/>
    <w:rsid w:val="00BB0CA7"/>
    <w:rsid w:val="00BB6756"/>
    <w:rsid w:val="00BD6462"/>
    <w:rsid w:val="00BF17A6"/>
    <w:rsid w:val="00C05141"/>
    <w:rsid w:val="00C07832"/>
    <w:rsid w:val="00C30D93"/>
    <w:rsid w:val="00C33EEF"/>
    <w:rsid w:val="00C65941"/>
    <w:rsid w:val="00C73D7D"/>
    <w:rsid w:val="00C80A4E"/>
    <w:rsid w:val="00C83C8A"/>
    <w:rsid w:val="00C86F3E"/>
    <w:rsid w:val="00C87288"/>
    <w:rsid w:val="00C97166"/>
    <w:rsid w:val="00CA46FA"/>
    <w:rsid w:val="00CB6DA3"/>
    <w:rsid w:val="00CD06C6"/>
    <w:rsid w:val="00CE0200"/>
    <w:rsid w:val="00CE1ECA"/>
    <w:rsid w:val="00CE3C3C"/>
    <w:rsid w:val="00CE54D4"/>
    <w:rsid w:val="00CE632C"/>
    <w:rsid w:val="00D06929"/>
    <w:rsid w:val="00D15EE3"/>
    <w:rsid w:val="00D316D3"/>
    <w:rsid w:val="00D3604A"/>
    <w:rsid w:val="00D52D0C"/>
    <w:rsid w:val="00D63CED"/>
    <w:rsid w:val="00D648F3"/>
    <w:rsid w:val="00D8661E"/>
    <w:rsid w:val="00DA3938"/>
    <w:rsid w:val="00DC282C"/>
    <w:rsid w:val="00DC59BE"/>
    <w:rsid w:val="00DC721A"/>
    <w:rsid w:val="00DF40E3"/>
    <w:rsid w:val="00DF7A01"/>
    <w:rsid w:val="00E0535E"/>
    <w:rsid w:val="00E23EA4"/>
    <w:rsid w:val="00E43DC2"/>
    <w:rsid w:val="00E43F48"/>
    <w:rsid w:val="00E5488A"/>
    <w:rsid w:val="00E75D06"/>
    <w:rsid w:val="00E807EA"/>
    <w:rsid w:val="00E842BC"/>
    <w:rsid w:val="00E94F1F"/>
    <w:rsid w:val="00EA764E"/>
    <w:rsid w:val="00EB06E7"/>
    <w:rsid w:val="00EE13E5"/>
    <w:rsid w:val="00EE5163"/>
    <w:rsid w:val="00EE5450"/>
    <w:rsid w:val="00EE6666"/>
    <w:rsid w:val="00F04330"/>
    <w:rsid w:val="00F220DF"/>
    <w:rsid w:val="00F52A24"/>
    <w:rsid w:val="00F67CA5"/>
    <w:rsid w:val="00F82433"/>
    <w:rsid w:val="00F83068"/>
    <w:rsid w:val="00F919EE"/>
    <w:rsid w:val="00FA5B73"/>
    <w:rsid w:val="00FD5671"/>
    <w:rsid w:val="00FD60CF"/>
    <w:rsid w:val="00FE23AA"/>
    <w:rsid w:val="00FE5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E79D4E"/>
  <w15:chartTrackingRefBased/>
  <w15:docId w15:val="{BF9E55E5-8A16-4A20-B22C-612584D67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06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8306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7D2EC0"/>
    <w:pPr>
      <w:keepNext/>
      <w:jc w:val="center"/>
      <w:outlineLvl w:val="1"/>
    </w:pPr>
    <w:rPr>
      <w:rFonts w:ascii="Arial Narrow" w:hAnsi="Arial Narrow"/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762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7627C"/>
  </w:style>
  <w:style w:type="paragraph" w:styleId="Stopka">
    <w:name w:val="footer"/>
    <w:basedOn w:val="Normalny"/>
    <w:link w:val="StopkaZnak"/>
    <w:uiPriority w:val="99"/>
    <w:unhideWhenUsed/>
    <w:rsid w:val="007762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7627C"/>
  </w:style>
  <w:style w:type="character" w:customStyle="1" w:styleId="Nagwek2Znak">
    <w:name w:val="Nagłówek 2 Znak"/>
    <w:basedOn w:val="Domylnaczcionkaakapitu"/>
    <w:link w:val="Nagwek2"/>
    <w:rsid w:val="007D2EC0"/>
    <w:rPr>
      <w:rFonts w:ascii="Arial Narrow" w:eastAsia="Times New Roman" w:hAnsi="Arial Narrow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7D2EC0"/>
    <w:pPr>
      <w:jc w:val="center"/>
    </w:pPr>
    <w:rPr>
      <w:b/>
      <w:bCs/>
    </w:rPr>
  </w:style>
  <w:style w:type="character" w:customStyle="1" w:styleId="Tekstpodstawowy2Znak">
    <w:name w:val="Tekst podstawowy 2 Znak"/>
    <w:basedOn w:val="Domylnaczcionkaakapitu"/>
    <w:link w:val="Tekstpodstawowy2"/>
    <w:rsid w:val="007D2EC0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7D2EC0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rsid w:val="007D2E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Paragraf"/>
    <w:basedOn w:val="Normalny"/>
    <w:link w:val="AkapitzlistZnak"/>
    <w:uiPriority w:val="34"/>
    <w:qFormat/>
    <w:rsid w:val="00BD6462"/>
    <w:pPr>
      <w:ind w:left="720"/>
      <w:contextualSpacing/>
    </w:pPr>
  </w:style>
  <w:style w:type="paragraph" w:customStyle="1" w:styleId="Default">
    <w:name w:val="Default"/>
    <w:rsid w:val="005606B7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character" w:styleId="Odwoanieprzypisudolnego">
    <w:name w:val="footnote reference"/>
    <w:semiHidden/>
    <w:unhideWhenUsed/>
    <w:rsid w:val="00822E75"/>
    <w:rPr>
      <w:vertAlign w:val="superscript"/>
    </w:rPr>
  </w:style>
  <w:style w:type="character" w:styleId="Uwydatnienie">
    <w:name w:val="Emphasis"/>
    <w:uiPriority w:val="20"/>
    <w:qFormat/>
    <w:rsid w:val="00822E75"/>
    <w:rPr>
      <w:i/>
      <w:iCs/>
    </w:rPr>
  </w:style>
  <w:style w:type="character" w:customStyle="1" w:styleId="AkapitzlistZnak">
    <w:name w:val="Akapit z listą Znak"/>
    <w:aliases w:val="Paragraf Znak"/>
    <w:link w:val="Akapitzlist"/>
    <w:uiPriority w:val="34"/>
    <w:locked/>
    <w:rsid w:val="00822E7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709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7097"/>
    <w:rPr>
      <w:rFonts w:ascii="Segoe UI" w:eastAsia="Times New Roman" w:hAnsi="Segoe UI" w:cs="Segoe UI"/>
      <w:sz w:val="18"/>
      <w:szCs w:val="18"/>
      <w:lang w:eastAsia="pl-PL"/>
    </w:rPr>
  </w:style>
  <w:style w:type="character" w:styleId="Pogrubienie">
    <w:name w:val="Strong"/>
    <w:basedOn w:val="Domylnaczcionkaakapitu"/>
    <w:uiPriority w:val="22"/>
    <w:qFormat/>
    <w:rsid w:val="0059779D"/>
    <w:rPr>
      <w:b/>
      <w:bCs/>
    </w:rPr>
  </w:style>
  <w:style w:type="paragraph" w:customStyle="1" w:styleId="Text">
    <w:name w:val="Text"/>
    <w:basedOn w:val="Normalny"/>
    <w:rsid w:val="005639A8"/>
    <w:pPr>
      <w:suppressAutoHyphens/>
      <w:spacing w:after="240"/>
      <w:ind w:firstLine="1440"/>
    </w:pPr>
    <w:rPr>
      <w:szCs w:val="20"/>
      <w:lang w:val="en-US" w:eastAsia="ar-SA"/>
    </w:rPr>
  </w:style>
  <w:style w:type="character" w:styleId="Hipercze">
    <w:name w:val="Hyperlink"/>
    <w:basedOn w:val="Domylnaczcionkaakapitu"/>
    <w:uiPriority w:val="99"/>
    <w:unhideWhenUsed/>
    <w:rsid w:val="005639A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39A8"/>
    <w:rPr>
      <w:color w:val="808080"/>
      <w:shd w:val="clear" w:color="auto" w:fill="E6E6E6"/>
    </w:rPr>
  </w:style>
  <w:style w:type="table" w:styleId="Tabela-Siatka">
    <w:name w:val="Table Grid"/>
    <w:basedOn w:val="Standardowy"/>
    <w:uiPriority w:val="39"/>
    <w:rsid w:val="00BB0A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375409"/>
  </w:style>
  <w:style w:type="character" w:customStyle="1" w:styleId="Nagwek1Znak">
    <w:name w:val="Nagłówek 1 Znak"/>
    <w:basedOn w:val="Domylnaczcionkaakapitu"/>
    <w:link w:val="Nagwek1"/>
    <w:uiPriority w:val="9"/>
    <w:rsid w:val="00F8306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A4D26-3932-4705-B7B7-5BE8AA1BA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470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Migałka</dc:creator>
  <cp:keywords/>
  <dc:description/>
  <cp:lastModifiedBy>Sławek Kozak</cp:lastModifiedBy>
  <cp:revision>3</cp:revision>
  <cp:lastPrinted>2025-10-17T12:15:00Z</cp:lastPrinted>
  <dcterms:created xsi:type="dcterms:W3CDTF">2026-02-05T10:13:00Z</dcterms:created>
  <dcterms:modified xsi:type="dcterms:W3CDTF">2026-03-04T09:49:00Z</dcterms:modified>
</cp:coreProperties>
</file>