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5096CD" w14:textId="3241DDB0" w:rsidR="00EA23D1" w:rsidRDefault="00EA23D1" w:rsidP="00EA23D1">
      <w:pPr>
        <w:spacing w:after="0"/>
        <w:jc w:val="right"/>
        <w:rPr>
          <w:rFonts w:ascii="Aptos" w:hAnsi="Aptos"/>
          <w:b/>
          <w:sz w:val="24"/>
          <w:szCs w:val="24"/>
          <w:u w:val="single"/>
        </w:rPr>
      </w:pPr>
      <w:r>
        <w:rPr>
          <w:rFonts w:ascii="Aptos" w:hAnsi="Aptos"/>
          <w:b/>
          <w:sz w:val="24"/>
          <w:szCs w:val="24"/>
          <w:u w:val="single"/>
        </w:rPr>
        <w:t>Załącznik nr 7 do SWZ</w:t>
      </w:r>
    </w:p>
    <w:p w14:paraId="5E2AC0C6" w14:textId="1783473C" w:rsidR="002C5B2A" w:rsidRPr="001B2406" w:rsidRDefault="002C5B2A" w:rsidP="00EA23D1">
      <w:pPr>
        <w:spacing w:after="0"/>
        <w:jc w:val="center"/>
        <w:rPr>
          <w:rFonts w:ascii="Aptos" w:hAnsi="Aptos"/>
          <w:b/>
          <w:sz w:val="24"/>
          <w:szCs w:val="24"/>
          <w:u w:val="single"/>
        </w:rPr>
      </w:pPr>
      <w:r w:rsidRPr="001B2406">
        <w:rPr>
          <w:rFonts w:ascii="Aptos" w:hAnsi="Aptos"/>
          <w:b/>
          <w:sz w:val="24"/>
          <w:szCs w:val="24"/>
          <w:u w:val="single"/>
        </w:rPr>
        <w:t>UMOWA NR</w:t>
      </w:r>
    </w:p>
    <w:p w14:paraId="293266AA" w14:textId="77777777" w:rsidR="002C5B2A" w:rsidRPr="001B2406" w:rsidRDefault="002C5B2A" w:rsidP="002C5B2A">
      <w:pPr>
        <w:spacing w:after="0"/>
        <w:rPr>
          <w:rFonts w:ascii="Aptos" w:hAnsi="Aptos"/>
          <w:sz w:val="24"/>
          <w:szCs w:val="24"/>
        </w:rPr>
      </w:pPr>
    </w:p>
    <w:p w14:paraId="0D994F78" w14:textId="4671888B" w:rsidR="002C5B2A" w:rsidRPr="001B2406" w:rsidRDefault="002C5B2A" w:rsidP="002C5B2A">
      <w:pPr>
        <w:spacing w:after="0"/>
        <w:rPr>
          <w:rFonts w:ascii="Aptos" w:hAnsi="Aptos"/>
          <w:sz w:val="24"/>
          <w:szCs w:val="24"/>
        </w:rPr>
      </w:pPr>
      <w:r w:rsidRPr="001B2406">
        <w:rPr>
          <w:rFonts w:ascii="Aptos" w:hAnsi="Aptos"/>
          <w:sz w:val="24"/>
          <w:szCs w:val="24"/>
        </w:rPr>
        <w:t>Zawarta w dniu ____________________</w:t>
      </w:r>
      <w:r w:rsidR="00137FA7" w:rsidRPr="001B2406">
        <w:rPr>
          <w:rFonts w:ascii="Aptos" w:hAnsi="Aptos"/>
          <w:sz w:val="24"/>
          <w:szCs w:val="24"/>
        </w:rPr>
        <w:t xml:space="preserve"> </w:t>
      </w:r>
      <w:r w:rsidRPr="001B2406">
        <w:rPr>
          <w:rFonts w:ascii="Aptos" w:hAnsi="Aptos"/>
          <w:sz w:val="24"/>
          <w:szCs w:val="24"/>
        </w:rPr>
        <w:t>r. w Tczewie pomiędzy:</w:t>
      </w:r>
    </w:p>
    <w:p w14:paraId="4D8A5B8D" w14:textId="77777777" w:rsidR="002C5B2A" w:rsidRPr="001B2406" w:rsidRDefault="002C5B2A" w:rsidP="002C5B2A">
      <w:pPr>
        <w:spacing w:after="0"/>
        <w:rPr>
          <w:rFonts w:ascii="Aptos" w:hAnsi="Aptos"/>
          <w:sz w:val="24"/>
          <w:szCs w:val="24"/>
        </w:rPr>
      </w:pPr>
    </w:p>
    <w:p w14:paraId="565A6C5D" w14:textId="77777777" w:rsidR="002C5B2A" w:rsidRPr="001B2406" w:rsidRDefault="002C5B2A" w:rsidP="002C5B2A">
      <w:pPr>
        <w:spacing w:after="0"/>
        <w:rPr>
          <w:rFonts w:ascii="Aptos" w:hAnsi="Aptos"/>
          <w:sz w:val="24"/>
          <w:szCs w:val="24"/>
        </w:rPr>
      </w:pPr>
    </w:p>
    <w:p w14:paraId="65FC1AAD" w14:textId="77777777" w:rsidR="002C5B2A" w:rsidRPr="001B2406" w:rsidRDefault="002C5B2A" w:rsidP="002C5B2A">
      <w:pPr>
        <w:spacing w:after="0"/>
        <w:rPr>
          <w:rFonts w:ascii="Aptos" w:hAnsi="Aptos"/>
          <w:sz w:val="24"/>
          <w:szCs w:val="24"/>
        </w:rPr>
      </w:pPr>
      <w:r w:rsidRPr="001B2406">
        <w:rPr>
          <w:rFonts w:ascii="Aptos" w:hAnsi="Aptos"/>
          <w:sz w:val="24"/>
          <w:szCs w:val="24"/>
        </w:rPr>
        <w:t>zwanym w dalszej części Umowy „</w:t>
      </w:r>
      <w:r w:rsidRPr="001B2406">
        <w:rPr>
          <w:rFonts w:ascii="Aptos" w:hAnsi="Aptos"/>
          <w:b/>
          <w:sz w:val="24"/>
          <w:szCs w:val="24"/>
        </w:rPr>
        <w:t xml:space="preserve">ZAMAWIAJĄCY” </w:t>
      </w:r>
      <w:r w:rsidRPr="001B2406">
        <w:rPr>
          <w:rFonts w:ascii="Aptos" w:hAnsi="Aptos"/>
          <w:sz w:val="24"/>
          <w:szCs w:val="24"/>
        </w:rPr>
        <w:t>reprezentowanym przez:</w:t>
      </w:r>
    </w:p>
    <w:p w14:paraId="13985876" w14:textId="77777777" w:rsidR="002C5B2A" w:rsidRPr="001B2406" w:rsidRDefault="002C5B2A" w:rsidP="002C5B2A">
      <w:pPr>
        <w:spacing w:after="0"/>
        <w:rPr>
          <w:rFonts w:ascii="Aptos" w:hAnsi="Aptos"/>
          <w:sz w:val="24"/>
          <w:szCs w:val="24"/>
        </w:rPr>
      </w:pPr>
    </w:p>
    <w:p w14:paraId="568652C6" w14:textId="1A4BD2DE" w:rsidR="002C5B2A" w:rsidRPr="001B2406" w:rsidRDefault="002C5B2A" w:rsidP="002C5B2A">
      <w:pPr>
        <w:numPr>
          <w:ilvl w:val="0"/>
          <w:numId w:val="1"/>
        </w:numPr>
        <w:spacing w:after="0"/>
        <w:rPr>
          <w:rFonts w:ascii="Aptos" w:hAnsi="Aptos"/>
          <w:sz w:val="24"/>
          <w:szCs w:val="24"/>
        </w:rPr>
      </w:pPr>
      <w:r w:rsidRPr="001B2406">
        <w:rPr>
          <w:rFonts w:ascii="Aptos" w:hAnsi="Aptos"/>
          <w:sz w:val="24"/>
          <w:szCs w:val="24"/>
        </w:rPr>
        <w:t>Prezesa Zarządu</w:t>
      </w:r>
      <w:r w:rsidRPr="001B2406">
        <w:rPr>
          <w:rFonts w:ascii="Aptos" w:hAnsi="Aptos"/>
          <w:sz w:val="24"/>
          <w:szCs w:val="24"/>
        </w:rPr>
        <w:tab/>
      </w:r>
      <w:r w:rsidRPr="001B2406">
        <w:rPr>
          <w:rFonts w:ascii="Aptos" w:hAnsi="Aptos"/>
          <w:sz w:val="24"/>
          <w:szCs w:val="24"/>
        </w:rPr>
        <w:tab/>
        <w:t>-</w:t>
      </w:r>
      <w:r w:rsidRPr="001B2406">
        <w:rPr>
          <w:rFonts w:ascii="Aptos" w:hAnsi="Aptos"/>
          <w:sz w:val="24"/>
          <w:szCs w:val="24"/>
        </w:rPr>
        <w:tab/>
      </w:r>
    </w:p>
    <w:p w14:paraId="7A2260B3" w14:textId="77777777" w:rsidR="002C5B2A" w:rsidRPr="001B2406" w:rsidRDefault="002C5B2A" w:rsidP="002C5B2A">
      <w:pPr>
        <w:spacing w:after="0"/>
        <w:rPr>
          <w:rFonts w:ascii="Aptos" w:hAnsi="Aptos"/>
          <w:sz w:val="24"/>
          <w:szCs w:val="24"/>
        </w:rPr>
      </w:pPr>
    </w:p>
    <w:p w14:paraId="13E4AD03" w14:textId="77777777" w:rsidR="002C5B2A" w:rsidRPr="001B2406" w:rsidRDefault="002C5B2A" w:rsidP="002C5B2A">
      <w:pPr>
        <w:spacing w:after="0"/>
        <w:rPr>
          <w:rFonts w:ascii="Aptos" w:hAnsi="Aptos"/>
          <w:sz w:val="24"/>
          <w:szCs w:val="24"/>
        </w:rPr>
      </w:pPr>
      <w:r w:rsidRPr="001B2406">
        <w:rPr>
          <w:rFonts w:ascii="Aptos" w:hAnsi="Aptos"/>
          <w:sz w:val="24"/>
          <w:szCs w:val="24"/>
        </w:rPr>
        <w:t>a</w:t>
      </w:r>
    </w:p>
    <w:p w14:paraId="46CE1AD7" w14:textId="77777777" w:rsidR="002C5B2A" w:rsidRPr="001B2406" w:rsidRDefault="002C5B2A" w:rsidP="002C5B2A">
      <w:pPr>
        <w:spacing w:after="0"/>
        <w:ind w:left="510"/>
        <w:rPr>
          <w:rFonts w:ascii="Aptos" w:hAnsi="Aptos"/>
          <w:sz w:val="24"/>
          <w:szCs w:val="24"/>
        </w:rPr>
      </w:pPr>
      <w:r w:rsidRPr="001B2406">
        <w:rPr>
          <w:rFonts w:ascii="Aptos" w:hAnsi="Aptos"/>
          <w:sz w:val="24"/>
          <w:szCs w:val="24"/>
        </w:rPr>
        <w:t>……………………………………………………………………………………………………………….</w:t>
      </w:r>
    </w:p>
    <w:p w14:paraId="6BE88045" w14:textId="77777777" w:rsidR="002C5B2A" w:rsidRPr="001B2406" w:rsidRDefault="002C5B2A" w:rsidP="002C5B2A">
      <w:pPr>
        <w:spacing w:after="0"/>
        <w:ind w:left="510"/>
        <w:rPr>
          <w:rFonts w:ascii="Aptos" w:hAnsi="Aptos"/>
          <w:sz w:val="24"/>
          <w:szCs w:val="24"/>
        </w:rPr>
      </w:pPr>
      <w:r w:rsidRPr="001B2406">
        <w:rPr>
          <w:rFonts w:ascii="Aptos" w:hAnsi="Aptos"/>
          <w:sz w:val="24"/>
          <w:szCs w:val="24"/>
        </w:rPr>
        <w:t>……………………………………………………………………………………………………………….</w:t>
      </w:r>
    </w:p>
    <w:p w14:paraId="518DD2EC" w14:textId="77777777" w:rsidR="002C5B2A" w:rsidRPr="001B2406" w:rsidRDefault="002C5B2A" w:rsidP="002C5B2A">
      <w:pPr>
        <w:spacing w:after="0"/>
        <w:ind w:left="510"/>
        <w:rPr>
          <w:rFonts w:ascii="Aptos" w:hAnsi="Aptos"/>
          <w:sz w:val="24"/>
          <w:szCs w:val="24"/>
          <w:vertAlign w:val="superscript"/>
        </w:rPr>
      </w:pPr>
      <w:r w:rsidRPr="001B2406">
        <w:rPr>
          <w:rFonts w:ascii="Aptos" w:hAnsi="Aptos"/>
          <w:sz w:val="24"/>
          <w:szCs w:val="24"/>
          <w:vertAlign w:val="superscript"/>
        </w:rPr>
        <w:t xml:space="preserve"> (nazwa, adres firmy)</w:t>
      </w:r>
    </w:p>
    <w:p w14:paraId="48E18B50" w14:textId="77777777" w:rsidR="002C5B2A" w:rsidRPr="001B2406" w:rsidRDefault="002C5B2A" w:rsidP="002C5B2A">
      <w:pPr>
        <w:spacing w:after="0"/>
        <w:ind w:left="510"/>
        <w:rPr>
          <w:rFonts w:ascii="Aptos" w:hAnsi="Aptos"/>
          <w:sz w:val="24"/>
          <w:szCs w:val="24"/>
        </w:rPr>
      </w:pPr>
      <w:r w:rsidRPr="001B2406">
        <w:rPr>
          <w:rFonts w:ascii="Aptos" w:hAnsi="Aptos"/>
          <w:sz w:val="24"/>
          <w:szCs w:val="24"/>
        </w:rPr>
        <w:t>NIP ……………………………………………………</w:t>
      </w:r>
    </w:p>
    <w:p w14:paraId="0FAA6544" w14:textId="77777777" w:rsidR="002C5B2A" w:rsidRPr="001B2406" w:rsidRDefault="002C5B2A" w:rsidP="002C5B2A">
      <w:pPr>
        <w:spacing w:after="0"/>
        <w:rPr>
          <w:rFonts w:ascii="Aptos" w:hAnsi="Aptos"/>
          <w:sz w:val="24"/>
          <w:szCs w:val="24"/>
        </w:rPr>
      </w:pPr>
    </w:p>
    <w:p w14:paraId="16FB9615" w14:textId="77777777" w:rsidR="002C5B2A" w:rsidRPr="001B2406" w:rsidRDefault="002C5B2A" w:rsidP="002C5B2A">
      <w:pPr>
        <w:spacing w:after="0"/>
        <w:rPr>
          <w:rFonts w:ascii="Aptos" w:hAnsi="Aptos"/>
          <w:sz w:val="24"/>
          <w:szCs w:val="24"/>
        </w:rPr>
      </w:pPr>
      <w:r w:rsidRPr="001B2406">
        <w:rPr>
          <w:rFonts w:ascii="Aptos" w:hAnsi="Aptos"/>
          <w:sz w:val="24"/>
          <w:szCs w:val="24"/>
        </w:rPr>
        <w:t>zwanym w dalszej części umowy „</w:t>
      </w:r>
      <w:r w:rsidRPr="001B2406">
        <w:rPr>
          <w:rFonts w:ascii="Aptos" w:hAnsi="Aptos"/>
          <w:b/>
          <w:sz w:val="24"/>
          <w:szCs w:val="24"/>
        </w:rPr>
        <w:t xml:space="preserve">WYKONAWCĄ” </w:t>
      </w:r>
      <w:r w:rsidRPr="001B2406">
        <w:rPr>
          <w:rFonts w:ascii="Aptos" w:hAnsi="Aptos"/>
          <w:sz w:val="24"/>
          <w:szCs w:val="24"/>
        </w:rPr>
        <w:t>reprezentowanym przez:</w:t>
      </w:r>
    </w:p>
    <w:p w14:paraId="4CB955D5" w14:textId="77777777" w:rsidR="002C5B2A" w:rsidRPr="001B2406" w:rsidRDefault="002C5B2A" w:rsidP="002C5B2A">
      <w:pPr>
        <w:spacing w:after="0"/>
        <w:rPr>
          <w:rFonts w:ascii="Aptos" w:hAnsi="Aptos"/>
          <w:sz w:val="24"/>
          <w:szCs w:val="24"/>
        </w:rPr>
      </w:pPr>
    </w:p>
    <w:p w14:paraId="7D1E9AAD" w14:textId="77777777" w:rsidR="002C5B2A" w:rsidRPr="001B2406" w:rsidRDefault="002C5B2A" w:rsidP="002C5B2A">
      <w:pPr>
        <w:numPr>
          <w:ilvl w:val="0"/>
          <w:numId w:val="2"/>
        </w:numPr>
        <w:spacing w:after="0"/>
        <w:rPr>
          <w:rFonts w:ascii="Aptos" w:hAnsi="Aptos"/>
          <w:sz w:val="24"/>
          <w:szCs w:val="24"/>
        </w:rPr>
      </w:pPr>
      <w:r w:rsidRPr="001B2406">
        <w:rPr>
          <w:rFonts w:ascii="Aptos" w:hAnsi="Aptos"/>
          <w:sz w:val="24"/>
          <w:szCs w:val="24"/>
        </w:rPr>
        <w:t>……………………………………… - ………………………………………………………..</w:t>
      </w:r>
    </w:p>
    <w:p w14:paraId="1A20D7EF" w14:textId="77777777" w:rsidR="002C5B2A" w:rsidRPr="001B2406" w:rsidRDefault="002C5B2A" w:rsidP="002C5B2A">
      <w:pPr>
        <w:numPr>
          <w:ilvl w:val="0"/>
          <w:numId w:val="2"/>
        </w:numPr>
        <w:spacing w:after="0"/>
        <w:rPr>
          <w:rFonts w:ascii="Aptos" w:hAnsi="Aptos"/>
          <w:sz w:val="24"/>
          <w:szCs w:val="24"/>
        </w:rPr>
      </w:pPr>
      <w:r w:rsidRPr="001B2406">
        <w:rPr>
          <w:rFonts w:ascii="Aptos" w:hAnsi="Aptos"/>
          <w:sz w:val="24"/>
          <w:szCs w:val="24"/>
        </w:rPr>
        <w:t>……………………………………… - ………………………………………………………..</w:t>
      </w:r>
    </w:p>
    <w:p w14:paraId="7908B3AD" w14:textId="77777777" w:rsidR="002C5B2A" w:rsidRPr="001B2406" w:rsidRDefault="002C5B2A" w:rsidP="002C5B2A">
      <w:pPr>
        <w:spacing w:after="0"/>
        <w:ind w:left="720"/>
        <w:rPr>
          <w:rFonts w:ascii="Aptos" w:hAnsi="Aptos"/>
          <w:sz w:val="24"/>
          <w:szCs w:val="24"/>
          <w:vertAlign w:val="superscript"/>
        </w:rPr>
      </w:pPr>
      <w:r w:rsidRPr="001B2406">
        <w:rPr>
          <w:rFonts w:ascii="Aptos" w:hAnsi="Aptos"/>
          <w:sz w:val="24"/>
          <w:szCs w:val="24"/>
        </w:rPr>
        <w:t xml:space="preserve"> </w:t>
      </w:r>
      <w:r w:rsidRPr="001B2406">
        <w:rPr>
          <w:rFonts w:ascii="Aptos" w:hAnsi="Aptos"/>
          <w:sz w:val="24"/>
          <w:szCs w:val="24"/>
          <w:vertAlign w:val="superscript"/>
        </w:rPr>
        <w:t>(stanowisko) (imię, nazwisko)</w:t>
      </w:r>
    </w:p>
    <w:p w14:paraId="5DE1FB77" w14:textId="77777777" w:rsidR="002C5B2A" w:rsidRPr="001B2406" w:rsidRDefault="002C5B2A" w:rsidP="002C5B2A">
      <w:pPr>
        <w:spacing w:after="0"/>
        <w:rPr>
          <w:rFonts w:ascii="Aptos" w:hAnsi="Aptos"/>
          <w:sz w:val="24"/>
          <w:szCs w:val="24"/>
        </w:rPr>
      </w:pPr>
    </w:p>
    <w:p w14:paraId="4178FBBE" w14:textId="04931F6D" w:rsidR="002C5B2A" w:rsidRPr="001B2406" w:rsidRDefault="002C5B2A" w:rsidP="002C5B2A">
      <w:pPr>
        <w:spacing w:after="0"/>
        <w:jc w:val="both"/>
        <w:rPr>
          <w:rFonts w:ascii="Aptos" w:hAnsi="Aptos"/>
          <w:sz w:val="24"/>
          <w:szCs w:val="24"/>
        </w:rPr>
      </w:pPr>
      <w:r w:rsidRPr="00C85BE3">
        <w:rPr>
          <w:rFonts w:ascii="Aptos" w:hAnsi="Aptos"/>
          <w:sz w:val="24"/>
          <w:szCs w:val="24"/>
        </w:rPr>
        <w:t xml:space="preserve">w rezultacie dokonania przez Zamawiającego wyboru oferty Wykonawcy w trybie </w:t>
      </w:r>
      <w:r w:rsidR="00AB5E9D" w:rsidRPr="00C85BE3">
        <w:rPr>
          <w:rFonts w:ascii="Aptos" w:hAnsi="Aptos"/>
          <w:sz w:val="24"/>
          <w:szCs w:val="24"/>
        </w:rPr>
        <w:t xml:space="preserve">podstawowym bez negocjacji (art. </w:t>
      </w:r>
      <w:r w:rsidR="00087515" w:rsidRPr="00C85BE3">
        <w:rPr>
          <w:rFonts w:ascii="Aptos" w:hAnsi="Aptos"/>
          <w:sz w:val="24"/>
          <w:szCs w:val="24"/>
        </w:rPr>
        <w:t xml:space="preserve">275 pkt. 1 </w:t>
      </w:r>
      <w:r w:rsidR="00AB5E9D" w:rsidRPr="00C85BE3">
        <w:rPr>
          <w:rFonts w:ascii="Aptos" w:hAnsi="Aptos"/>
          <w:sz w:val="24"/>
          <w:szCs w:val="24"/>
        </w:rPr>
        <w:t>ustawy PZP).</w:t>
      </w:r>
    </w:p>
    <w:p w14:paraId="595E76FF" w14:textId="77777777" w:rsidR="002C5B2A" w:rsidRPr="001B2406" w:rsidRDefault="002C5B2A" w:rsidP="002C5B2A">
      <w:pPr>
        <w:spacing w:after="0"/>
        <w:rPr>
          <w:rFonts w:ascii="Aptos" w:hAnsi="Aptos"/>
          <w:sz w:val="24"/>
          <w:szCs w:val="24"/>
        </w:rPr>
      </w:pPr>
    </w:p>
    <w:p w14:paraId="562E8472" w14:textId="77777777" w:rsidR="007A164E" w:rsidRPr="001B2406" w:rsidRDefault="002C5B2A" w:rsidP="007A164E">
      <w:pPr>
        <w:spacing w:after="0" w:line="240" w:lineRule="auto"/>
        <w:jc w:val="center"/>
        <w:rPr>
          <w:rFonts w:ascii="Aptos" w:hAnsi="Aptos"/>
          <w:b/>
          <w:sz w:val="24"/>
          <w:szCs w:val="24"/>
        </w:rPr>
      </w:pPr>
      <w:r w:rsidRPr="001B2406">
        <w:rPr>
          <w:rFonts w:ascii="Aptos" w:hAnsi="Aptos"/>
          <w:b/>
          <w:sz w:val="24"/>
          <w:szCs w:val="24"/>
        </w:rPr>
        <w:t xml:space="preserve">§ 1 </w:t>
      </w:r>
    </w:p>
    <w:p w14:paraId="1807FFB6" w14:textId="19D40DAE" w:rsidR="002C5B2A" w:rsidRPr="001B2406" w:rsidRDefault="002C5B2A" w:rsidP="007A164E">
      <w:pPr>
        <w:spacing w:after="0" w:line="240" w:lineRule="auto"/>
        <w:jc w:val="center"/>
        <w:rPr>
          <w:rFonts w:ascii="Aptos" w:hAnsi="Aptos"/>
          <w:b/>
          <w:sz w:val="24"/>
          <w:szCs w:val="24"/>
        </w:rPr>
      </w:pPr>
      <w:r w:rsidRPr="001B2406">
        <w:rPr>
          <w:rFonts w:ascii="Aptos" w:hAnsi="Aptos"/>
          <w:b/>
          <w:sz w:val="24"/>
          <w:szCs w:val="24"/>
        </w:rPr>
        <w:t>KWESTIE FORMALNE</w:t>
      </w:r>
      <w:r w:rsidR="00B45BBE">
        <w:rPr>
          <w:rFonts w:ascii="Aptos" w:hAnsi="Aptos"/>
          <w:b/>
          <w:sz w:val="24"/>
          <w:szCs w:val="24"/>
        </w:rPr>
        <w:t xml:space="preserve"> </w:t>
      </w:r>
      <w:r w:rsidR="00544A0A">
        <w:rPr>
          <w:rFonts w:ascii="Aptos" w:hAnsi="Aptos"/>
          <w:b/>
          <w:sz w:val="24"/>
          <w:szCs w:val="24"/>
        </w:rPr>
        <w:t>I</w:t>
      </w:r>
      <w:r w:rsidR="00B45BBE">
        <w:rPr>
          <w:rFonts w:ascii="Aptos" w:hAnsi="Aptos"/>
          <w:b/>
          <w:sz w:val="24"/>
          <w:szCs w:val="24"/>
        </w:rPr>
        <w:t xml:space="preserve"> OŚWIADCZENIA</w:t>
      </w:r>
    </w:p>
    <w:p w14:paraId="6376B654" w14:textId="77777777" w:rsidR="007A164E" w:rsidRPr="001B2406" w:rsidRDefault="007A164E" w:rsidP="007A164E">
      <w:pPr>
        <w:spacing w:after="0" w:line="240" w:lineRule="auto"/>
        <w:jc w:val="center"/>
        <w:rPr>
          <w:rFonts w:ascii="Aptos" w:hAnsi="Aptos"/>
          <w:b/>
          <w:sz w:val="24"/>
          <w:szCs w:val="24"/>
        </w:rPr>
      </w:pPr>
    </w:p>
    <w:p w14:paraId="0DC3C89F" w14:textId="021CF15D" w:rsidR="006F6CC9" w:rsidRPr="001B2406" w:rsidRDefault="002C5B2A">
      <w:pPr>
        <w:pStyle w:val="Akapitzlist"/>
        <w:widowControl w:val="0"/>
        <w:numPr>
          <w:ilvl w:val="0"/>
          <w:numId w:val="3"/>
        </w:numPr>
        <w:tabs>
          <w:tab w:val="clear" w:pos="1230"/>
        </w:tabs>
        <w:autoSpaceDE w:val="0"/>
        <w:autoSpaceDN w:val="0"/>
        <w:adjustRightInd w:val="0"/>
        <w:ind w:left="426" w:hanging="426"/>
        <w:jc w:val="both"/>
        <w:rPr>
          <w:rFonts w:ascii="Aptos" w:hAnsi="Aptos" w:cstheme="minorHAnsi"/>
          <w:b/>
          <w:bCs/>
          <w:sz w:val="24"/>
          <w:szCs w:val="24"/>
        </w:rPr>
      </w:pPr>
      <w:r w:rsidRPr="001B2406">
        <w:rPr>
          <w:rFonts w:ascii="Aptos" w:hAnsi="Aptos"/>
          <w:sz w:val="24"/>
          <w:szCs w:val="24"/>
        </w:rPr>
        <w:t xml:space="preserve">Przedmiotem umowy jest wykonanie zadania pn.: </w:t>
      </w:r>
      <w:r w:rsidRPr="001B2406">
        <w:rPr>
          <w:rFonts w:ascii="Aptos" w:hAnsi="Aptos" w:cs="Arial"/>
          <w:b/>
          <w:color w:val="000000"/>
          <w:sz w:val="24"/>
          <w:szCs w:val="24"/>
        </w:rPr>
        <w:t>”</w:t>
      </w:r>
      <w:r w:rsidRPr="001B2406">
        <w:rPr>
          <w:rFonts w:ascii="Aptos" w:eastAsia="Microsoft Sans Serif" w:hAnsi="Aptos" w:cstheme="minorHAnsi"/>
          <w:b/>
          <w:sz w:val="24"/>
          <w:szCs w:val="24"/>
        </w:rPr>
        <w:t>Budowa instalacji fotowoltaicznej o mocy</w:t>
      </w:r>
      <w:r w:rsidR="00137FA7" w:rsidRPr="001B2406">
        <w:rPr>
          <w:rFonts w:ascii="Aptos" w:eastAsia="Microsoft Sans Serif" w:hAnsi="Aptos" w:cstheme="minorHAnsi"/>
          <w:b/>
          <w:sz w:val="24"/>
          <w:szCs w:val="24"/>
        </w:rPr>
        <w:t xml:space="preserve"> </w:t>
      </w:r>
      <w:r w:rsidR="007A164E" w:rsidRPr="001B2406">
        <w:rPr>
          <w:rFonts w:ascii="Aptos" w:eastAsia="Microsoft Sans Serif" w:hAnsi="Aptos" w:cstheme="minorHAnsi"/>
          <w:b/>
          <w:sz w:val="24"/>
          <w:szCs w:val="24"/>
        </w:rPr>
        <w:t>604,80 kW na terenie Zakładu Utylizacji Odpadów Stałych sp. z o.o. w Tczewie</w:t>
      </w:r>
      <w:r w:rsidRPr="001B2406">
        <w:rPr>
          <w:rFonts w:ascii="Aptos" w:eastAsia="Microsoft Sans Serif" w:hAnsi="Aptos" w:cstheme="minorHAnsi"/>
          <w:b/>
          <w:sz w:val="24"/>
          <w:szCs w:val="24"/>
        </w:rPr>
        <w:t>”</w:t>
      </w:r>
      <w:r w:rsidR="006F6CC9" w:rsidRPr="001B2406">
        <w:rPr>
          <w:rFonts w:ascii="Aptos" w:eastAsia="Microsoft Sans Serif" w:hAnsi="Aptos" w:cstheme="minorHAnsi"/>
          <w:b/>
          <w:sz w:val="24"/>
          <w:szCs w:val="24"/>
        </w:rPr>
        <w:t xml:space="preserve">, w tym </w:t>
      </w:r>
      <w:r w:rsidR="003C7358">
        <w:rPr>
          <w:rFonts w:ascii="Aptos" w:eastAsia="Microsoft Sans Serif" w:hAnsi="Aptos" w:cstheme="minorHAnsi"/>
          <w:b/>
          <w:sz w:val="24"/>
          <w:szCs w:val="24"/>
        </w:rPr>
        <w:t xml:space="preserve">robót budowalno-montażowych oraz </w:t>
      </w:r>
      <w:r w:rsidR="006F6CC9" w:rsidRPr="001B2406">
        <w:rPr>
          <w:rFonts w:ascii="Aptos" w:hAnsi="Aptos" w:cstheme="minorHAnsi"/>
          <w:b/>
          <w:bCs/>
          <w:sz w:val="24"/>
          <w:szCs w:val="24"/>
        </w:rPr>
        <w:t>dokonanie wszelkich formalności umożliwiających użytkowanie instalacji powstałej w jego wyniku, na warunkach określonych w Specyfikacji Warunków Zamówienia (dalej jako „SWZ"), w tym w Opisie przedmiotu zamówienia – Dokumentacja projektowa (dalej jako „OPZ”) stanowiącym Załącznik nr 1 do Umowy.</w:t>
      </w:r>
    </w:p>
    <w:p w14:paraId="769CB81B" w14:textId="6287AD5B" w:rsidR="006F6CC9" w:rsidRPr="002F6088" w:rsidRDefault="006F6CC9">
      <w:pPr>
        <w:numPr>
          <w:ilvl w:val="0"/>
          <w:numId w:val="3"/>
        </w:numPr>
        <w:spacing w:after="0" w:line="240" w:lineRule="auto"/>
        <w:ind w:left="426" w:hanging="426"/>
        <w:jc w:val="both"/>
        <w:rPr>
          <w:rFonts w:ascii="Aptos" w:hAnsi="Aptos"/>
          <w:sz w:val="24"/>
          <w:szCs w:val="24"/>
        </w:rPr>
      </w:pPr>
      <w:r w:rsidRPr="001B2406">
        <w:rPr>
          <w:rFonts w:ascii="Aptos" w:hAnsi="Aptos"/>
          <w:sz w:val="24"/>
          <w:szCs w:val="24"/>
        </w:rPr>
        <w:t>Przedmiot Umowy będzie realizowany zgodnie z postanowieniami</w:t>
      </w:r>
      <w:r w:rsidR="00D72313">
        <w:rPr>
          <w:rFonts w:ascii="Aptos" w:hAnsi="Aptos"/>
          <w:sz w:val="24"/>
          <w:szCs w:val="24"/>
        </w:rPr>
        <w:t xml:space="preserve"> niniejszej</w:t>
      </w:r>
      <w:r w:rsidRPr="001B2406">
        <w:rPr>
          <w:rFonts w:ascii="Aptos" w:hAnsi="Aptos"/>
          <w:sz w:val="24"/>
          <w:szCs w:val="24"/>
        </w:rPr>
        <w:t xml:space="preserve"> Umowy, SWZ, w szczególności zgodnie z OPZ i ofertą Wykonawcy </w:t>
      </w:r>
      <w:r w:rsidRPr="000C1675">
        <w:rPr>
          <w:rFonts w:ascii="Aptos" w:hAnsi="Aptos"/>
          <w:b/>
          <w:bCs/>
          <w:sz w:val="24"/>
          <w:szCs w:val="24"/>
        </w:rPr>
        <w:t>stanowiącą Załącznik nr 2</w:t>
      </w:r>
      <w:r w:rsidRPr="000C1675">
        <w:rPr>
          <w:rFonts w:ascii="Aptos" w:hAnsi="Aptos"/>
          <w:sz w:val="24"/>
          <w:szCs w:val="24"/>
        </w:rPr>
        <w:t xml:space="preserve"> do Umowy oraz zgodnie z zasadami wiedzy technicznej i sztuki budowlanej oraz obowiązującymi przepisami prawa, jak również normami i normatywami stosowanymi w budownictwie, w terminach określonych Umową.</w:t>
      </w:r>
    </w:p>
    <w:p w14:paraId="5EA2AC6C" w14:textId="73FC71CD" w:rsidR="00AB5E9D" w:rsidRPr="002F6088" w:rsidRDefault="00AB5E9D" w:rsidP="00AB5E9D">
      <w:pPr>
        <w:spacing w:after="0" w:line="240" w:lineRule="auto"/>
        <w:ind w:left="426"/>
        <w:jc w:val="both"/>
        <w:rPr>
          <w:rFonts w:ascii="Aptos" w:hAnsi="Aptos"/>
          <w:sz w:val="24"/>
          <w:szCs w:val="24"/>
        </w:rPr>
      </w:pPr>
      <w:r w:rsidRPr="002F6088">
        <w:rPr>
          <w:rFonts w:ascii="Aptos" w:hAnsi="Aptos"/>
          <w:sz w:val="24"/>
          <w:szCs w:val="24"/>
        </w:rPr>
        <w:t>W przypadku rozbieżności pierwszeństwo mają postanowienia Umowy, następnie SWZ, OPZ, oferta Wykonawcy.</w:t>
      </w:r>
    </w:p>
    <w:p w14:paraId="7167FF83" w14:textId="347138CC" w:rsidR="002C5B2A" w:rsidRPr="001B2406" w:rsidRDefault="002C5B2A">
      <w:pPr>
        <w:numPr>
          <w:ilvl w:val="0"/>
          <w:numId w:val="3"/>
        </w:numPr>
        <w:spacing w:after="0" w:line="240" w:lineRule="auto"/>
        <w:ind w:left="426" w:hanging="426"/>
        <w:jc w:val="both"/>
        <w:rPr>
          <w:rFonts w:ascii="Aptos" w:hAnsi="Aptos"/>
          <w:sz w:val="24"/>
          <w:szCs w:val="24"/>
        </w:rPr>
      </w:pPr>
      <w:r w:rsidRPr="001B2406">
        <w:rPr>
          <w:rFonts w:ascii="Aptos" w:hAnsi="Aptos"/>
          <w:sz w:val="24"/>
          <w:szCs w:val="24"/>
        </w:rPr>
        <w:lastRenderedPageBreak/>
        <w:t>Wykonawca oświadcza, że zgodnie z przedmiotem swojej działalności gospodarczej, posiada wymagane prawem uprawnienia i kwalifikacje do prowadzenia prac i robót budowlanych, objętych niniejszą umową i zobowiązuje się do ich utrzymywania w całym okresie obowiązywania niniejszej umowy.</w:t>
      </w:r>
    </w:p>
    <w:p w14:paraId="3DC2429F" w14:textId="7AA72BD3" w:rsidR="002C5B2A" w:rsidRPr="001B2406" w:rsidRDefault="002C5B2A">
      <w:pPr>
        <w:numPr>
          <w:ilvl w:val="0"/>
          <w:numId w:val="3"/>
        </w:numPr>
        <w:spacing w:after="0" w:line="240" w:lineRule="auto"/>
        <w:ind w:left="426" w:hanging="426"/>
        <w:jc w:val="both"/>
        <w:rPr>
          <w:rFonts w:ascii="Aptos" w:hAnsi="Aptos"/>
          <w:sz w:val="24"/>
          <w:szCs w:val="24"/>
        </w:rPr>
      </w:pPr>
      <w:r w:rsidRPr="001B2406">
        <w:rPr>
          <w:rFonts w:ascii="Aptos" w:hAnsi="Aptos"/>
          <w:sz w:val="24"/>
          <w:szCs w:val="24"/>
        </w:rPr>
        <w:t xml:space="preserve">Wykonawca oświadcza, że dysponuje wykwalifikowaną kadrą posiadającą wymagane </w:t>
      </w:r>
      <w:r w:rsidR="003D0796">
        <w:rPr>
          <w:rFonts w:ascii="Aptos" w:hAnsi="Aptos"/>
          <w:sz w:val="24"/>
          <w:szCs w:val="24"/>
        </w:rPr>
        <w:t xml:space="preserve">kwalifikacje, </w:t>
      </w:r>
      <w:r w:rsidRPr="001B2406">
        <w:rPr>
          <w:rFonts w:ascii="Aptos" w:hAnsi="Aptos"/>
          <w:sz w:val="24"/>
          <w:szCs w:val="24"/>
        </w:rPr>
        <w:t>uprawnienia i doświadczenie w realizowaniu projektu inwestycyjnego, o którym mowa w umowie i zobowiązuje się do jej utrzymywania w całym okresie obowiązywania niniejszej umowy.</w:t>
      </w:r>
    </w:p>
    <w:p w14:paraId="60829551" w14:textId="77777777" w:rsidR="002C5B2A" w:rsidRPr="001B2406" w:rsidRDefault="002C5B2A">
      <w:pPr>
        <w:numPr>
          <w:ilvl w:val="0"/>
          <w:numId w:val="3"/>
        </w:numPr>
        <w:spacing w:after="0" w:line="240" w:lineRule="auto"/>
        <w:ind w:left="426" w:hanging="426"/>
        <w:jc w:val="both"/>
        <w:rPr>
          <w:rFonts w:ascii="Aptos" w:hAnsi="Aptos"/>
          <w:sz w:val="24"/>
          <w:szCs w:val="24"/>
        </w:rPr>
      </w:pPr>
      <w:r w:rsidRPr="001B2406">
        <w:rPr>
          <w:rFonts w:ascii="Aptos" w:hAnsi="Aptos"/>
          <w:sz w:val="24"/>
          <w:szCs w:val="24"/>
        </w:rPr>
        <w:t xml:space="preserve">Wykonawca oświadcza, że zapoznał się z dokumentacją projektową oraz pozostałymi dokumentami przetargowymi, że jest ona mu znana i nie zgłasza do niej żadnych zastrzeżeń. </w:t>
      </w:r>
    </w:p>
    <w:p w14:paraId="142625E1" w14:textId="35AAB7AC" w:rsidR="00E33AB1" w:rsidRPr="001B2406" w:rsidRDefault="006526F8">
      <w:pPr>
        <w:numPr>
          <w:ilvl w:val="0"/>
          <w:numId w:val="3"/>
        </w:numPr>
        <w:spacing w:after="0" w:line="240" w:lineRule="auto"/>
        <w:ind w:left="426" w:hanging="426"/>
        <w:jc w:val="both"/>
        <w:rPr>
          <w:rFonts w:ascii="Aptos" w:hAnsi="Aptos"/>
          <w:sz w:val="24"/>
          <w:szCs w:val="24"/>
        </w:rPr>
      </w:pPr>
      <w:r w:rsidRPr="001B2406">
        <w:rPr>
          <w:rFonts w:ascii="Aptos" w:hAnsi="Aptos"/>
          <w:sz w:val="24"/>
          <w:szCs w:val="24"/>
        </w:rPr>
        <w:t>Ilekroć w Umowie przy określeniu terminów jest mowa o „dniach” rozumie się przez to każdy dzień kalendarzowy, a jeśli jest mowa o „dniach roboczych” rozumie się przez to każdy dzień tygodnia od poniedziałku do piątku z wyłączeniem dni ustawowo wolnych od pracy.</w:t>
      </w:r>
    </w:p>
    <w:p w14:paraId="0CA7302D" w14:textId="77777777" w:rsidR="002C5B2A" w:rsidRPr="001B2406" w:rsidRDefault="002C5B2A" w:rsidP="002C5B2A">
      <w:pPr>
        <w:spacing w:after="0" w:line="240" w:lineRule="auto"/>
        <w:ind w:left="360"/>
        <w:jc w:val="both"/>
        <w:rPr>
          <w:rFonts w:ascii="Aptos" w:hAnsi="Aptos"/>
          <w:sz w:val="24"/>
          <w:szCs w:val="24"/>
        </w:rPr>
      </w:pPr>
    </w:p>
    <w:p w14:paraId="6658D870" w14:textId="77777777" w:rsidR="00687AA9" w:rsidRPr="001B2406" w:rsidRDefault="002C5B2A" w:rsidP="00687AA9">
      <w:pPr>
        <w:spacing w:after="0" w:line="240" w:lineRule="auto"/>
        <w:jc w:val="center"/>
        <w:rPr>
          <w:rFonts w:ascii="Aptos" w:hAnsi="Aptos"/>
          <w:b/>
          <w:sz w:val="24"/>
          <w:szCs w:val="24"/>
        </w:rPr>
      </w:pPr>
      <w:r w:rsidRPr="001B2406">
        <w:rPr>
          <w:rFonts w:ascii="Aptos" w:hAnsi="Aptos"/>
          <w:b/>
          <w:sz w:val="24"/>
          <w:szCs w:val="24"/>
        </w:rPr>
        <w:t xml:space="preserve">§ 2 </w:t>
      </w:r>
    </w:p>
    <w:p w14:paraId="414D7887" w14:textId="76DC76CD" w:rsidR="00687AA9" w:rsidRPr="001B2406" w:rsidRDefault="00803E09" w:rsidP="00CC3B36">
      <w:pPr>
        <w:spacing w:after="0" w:line="240" w:lineRule="auto"/>
        <w:jc w:val="center"/>
        <w:rPr>
          <w:rFonts w:ascii="Aptos" w:hAnsi="Aptos"/>
          <w:b/>
          <w:sz w:val="24"/>
          <w:szCs w:val="24"/>
        </w:rPr>
      </w:pPr>
      <w:r w:rsidRPr="001B2406">
        <w:rPr>
          <w:rFonts w:ascii="Aptos" w:hAnsi="Aptos"/>
          <w:b/>
          <w:sz w:val="24"/>
          <w:szCs w:val="24"/>
        </w:rPr>
        <w:t>PRZEDMIOT UMOWY</w:t>
      </w:r>
    </w:p>
    <w:p w14:paraId="4746B148" w14:textId="7FF701E0" w:rsidR="006F6CC9" w:rsidRPr="001B2406" w:rsidRDefault="006F6CC9">
      <w:pPr>
        <w:numPr>
          <w:ilvl w:val="0"/>
          <w:numId w:val="4"/>
        </w:numPr>
        <w:spacing w:before="100" w:beforeAutospacing="1" w:after="100" w:afterAutospacing="1" w:line="240" w:lineRule="auto"/>
        <w:rPr>
          <w:rFonts w:ascii="Aptos" w:eastAsia="Times New Roman" w:hAnsi="Aptos"/>
          <w:sz w:val="24"/>
          <w:szCs w:val="24"/>
          <w:lang w:eastAsia="pl-PL"/>
        </w:rPr>
      </w:pPr>
      <w:r w:rsidRPr="001B2406">
        <w:rPr>
          <w:rFonts w:ascii="Aptos" w:eastAsia="Times New Roman" w:hAnsi="Aptos"/>
          <w:sz w:val="24"/>
          <w:szCs w:val="24"/>
          <w:lang w:eastAsia="pl-PL"/>
        </w:rPr>
        <w:t xml:space="preserve">Przedmiot Umowy realizowany jest </w:t>
      </w:r>
      <w:r w:rsidRPr="001B2406">
        <w:rPr>
          <w:rFonts w:ascii="Aptos" w:eastAsia="Times New Roman" w:hAnsi="Aptos"/>
          <w:b/>
          <w:bCs/>
          <w:sz w:val="24"/>
          <w:szCs w:val="24"/>
          <w:lang w:eastAsia="pl-PL"/>
        </w:rPr>
        <w:t>w dwóch etapach</w:t>
      </w:r>
      <w:r w:rsidR="00D72313">
        <w:rPr>
          <w:rFonts w:ascii="Aptos" w:eastAsia="Times New Roman" w:hAnsi="Aptos"/>
          <w:sz w:val="24"/>
          <w:szCs w:val="24"/>
          <w:lang w:eastAsia="pl-PL"/>
        </w:rPr>
        <w:t>:</w:t>
      </w:r>
    </w:p>
    <w:p w14:paraId="1AD31674" w14:textId="04C9C9C3" w:rsidR="006715FF" w:rsidRPr="001B2406" w:rsidRDefault="006F6CC9">
      <w:pPr>
        <w:pStyle w:val="Akapitzlist"/>
        <w:numPr>
          <w:ilvl w:val="0"/>
          <w:numId w:val="11"/>
        </w:numPr>
        <w:suppressAutoHyphens/>
        <w:spacing w:line="288" w:lineRule="auto"/>
        <w:ind w:left="567" w:hanging="283"/>
        <w:jc w:val="both"/>
        <w:rPr>
          <w:rFonts w:ascii="Aptos" w:hAnsi="Aptos" w:cstheme="minorHAnsi"/>
          <w:sz w:val="24"/>
          <w:szCs w:val="24"/>
        </w:rPr>
      </w:pPr>
      <w:r w:rsidRPr="001B2406">
        <w:rPr>
          <w:rFonts w:ascii="Aptos" w:eastAsia="Times New Roman" w:hAnsi="Aptos"/>
          <w:b/>
          <w:bCs/>
          <w:sz w:val="24"/>
          <w:szCs w:val="24"/>
          <w:lang w:eastAsia="pl-PL"/>
        </w:rPr>
        <w:t>Etap I</w:t>
      </w:r>
      <w:r w:rsidRPr="001B2406">
        <w:rPr>
          <w:rFonts w:ascii="Aptos" w:eastAsia="Times New Roman" w:hAnsi="Aptos"/>
          <w:sz w:val="24"/>
          <w:szCs w:val="24"/>
          <w:lang w:eastAsia="pl-PL"/>
        </w:rPr>
        <w:t xml:space="preserve"> obejmuje wykonanie robót budowlanych i montażowych instalacji fotowoltaicznej o mocy 604,80 kW wraz z niezbędną infrastrukturą techniczną, w tym w szczególności:</w:t>
      </w:r>
    </w:p>
    <w:p w14:paraId="54C3C3FF" w14:textId="77777777" w:rsidR="006715FF" w:rsidRPr="001B2406" w:rsidRDefault="006F6CC9">
      <w:pPr>
        <w:pStyle w:val="Akapitzlist"/>
        <w:numPr>
          <w:ilvl w:val="0"/>
          <w:numId w:val="31"/>
        </w:numPr>
        <w:suppressAutoHyphens/>
        <w:spacing w:line="288" w:lineRule="auto"/>
        <w:jc w:val="both"/>
        <w:rPr>
          <w:rFonts w:ascii="Aptos" w:hAnsi="Aptos" w:cstheme="minorHAnsi"/>
          <w:sz w:val="24"/>
          <w:szCs w:val="24"/>
        </w:rPr>
      </w:pPr>
      <w:r w:rsidRPr="001B2406">
        <w:rPr>
          <w:rFonts w:ascii="Aptos" w:hAnsi="Aptos" w:cstheme="minorHAnsi"/>
          <w:sz w:val="24"/>
          <w:szCs w:val="24"/>
        </w:rPr>
        <w:t>Posadowienie i montaż konstrukcji wsporczej stalowej dla paneli fotowoltaicznych na dachu budynku</w:t>
      </w:r>
    </w:p>
    <w:p w14:paraId="7F280D12" w14:textId="77777777" w:rsidR="006715FF" w:rsidRPr="001B2406" w:rsidRDefault="006F6CC9">
      <w:pPr>
        <w:pStyle w:val="Akapitzlist"/>
        <w:numPr>
          <w:ilvl w:val="0"/>
          <w:numId w:val="31"/>
        </w:numPr>
        <w:suppressAutoHyphens/>
        <w:spacing w:line="288" w:lineRule="auto"/>
        <w:jc w:val="both"/>
        <w:rPr>
          <w:rFonts w:ascii="Aptos" w:hAnsi="Aptos" w:cstheme="minorHAnsi"/>
          <w:sz w:val="24"/>
          <w:szCs w:val="24"/>
        </w:rPr>
      </w:pPr>
      <w:r w:rsidRPr="001B2406">
        <w:rPr>
          <w:rFonts w:ascii="Aptos" w:hAnsi="Aptos" w:cstheme="minorHAnsi"/>
          <w:sz w:val="24"/>
          <w:szCs w:val="24"/>
        </w:rPr>
        <w:t xml:space="preserve">montaż paneli fotowoltaicznych </w:t>
      </w:r>
    </w:p>
    <w:p w14:paraId="397924CF" w14:textId="77777777" w:rsidR="006715FF" w:rsidRPr="001B2406" w:rsidRDefault="006F6CC9">
      <w:pPr>
        <w:pStyle w:val="Akapitzlist"/>
        <w:numPr>
          <w:ilvl w:val="0"/>
          <w:numId w:val="31"/>
        </w:numPr>
        <w:suppressAutoHyphens/>
        <w:spacing w:line="288" w:lineRule="auto"/>
        <w:jc w:val="both"/>
        <w:rPr>
          <w:rFonts w:ascii="Aptos" w:hAnsi="Aptos" w:cstheme="minorHAnsi"/>
          <w:sz w:val="24"/>
          <w:szCs w:val="24"/>
        </w:rPr>
      </w:pPr>
      <w:r w:rsidRPr="001B2406">
        <w:rPr>
          <w:rFonts w:ascii="Aptos" w:hAnsi="Aptos" w:cstheme="minorHAnsi"/>
          <w:sz w:val="24"/>
          <w:szCs w:val="24"/>
        </w:rPr>
        <w:t xml:space="preserve">montaż inwerterów </w:t>
      </w:r>
    </w:p>
    <w:p w14:paraId="3771900C" w14:textId="77777777" w:rsidR="006715FF" w:rsidRPr="001B2406" w:rsidRDefault="006F6CC9">
      <w:pPr>
        <w:pStyle w:val="Akapitzlist"/>
        <w:numPr>
          <w:ilvl w:val="0"/>
          <w:numId w:val="31"/>
        </w:numPr>
        <w:suppressAutoHyphens/>
        <w:spacing w:line="288" w:lineRule="auto"/>
        <w:jc w:val="both"/>
        <w:rPr>
          <w:rFonts w:ascii="Aptos" w:hAnsi="Aptos" w:cstheme="minorHAnsi"/>
          <w:sz w:val="24"/>
          <w:szCs w:val="24"/>
        </w:rPr>
      </w:pPr>
      <w:r w:rsidRPr="001B2406">
        <w:rPr>
          <w:rFonts w:ascii="Aptos" w:hAnsi="Aptos" w:cstheme="minorHAnsi"/>
          <w:sz w:val="24"/>
          <w:szCs w:val="24"/>
        </w:rPr>
        <w:t>montaż rozdzielnic elektrycznych (AC, DC, R01 i RST)</w:t>
      </w:r>
    </w:p>
    <w:p w14:paraId="1680D22D" w14:textId="77777777" w:rsidR="006715FF" w:rsidRPr="001B2406" w:rsidRDefault="006F6CC9">
      <w:pPr>
        <w:pStyle w:val="Akapitzlist"/>
        <w:numPr>
          <w:ilvl w:val="0"/>
          <w:numId w:val="31"/>
        </w:numPr>
        <w:suppressAutoHyphens/>
        <w:spacing w:line="288" w:lineRule="auto"/>
        <w:jc w:val="both"/>
        <w:rPr>
          <w:rFonts w:ascii="Aptos" w:hAnsi="Aptos" w:cstheme="minorHAnsi"/>
          <w:sz w:val="24"/>
          <w:szCs w:val="24"/>
        </w:rPr>
      </w:pPr>
      <w:r w:rsidRPr="001B2406">
        <w:rPr>
          <w:rFonts w:ascii="Aptos" w:hAnsi="Aptos" w:cstheme="minorHAnsi"/>
          <w:sz w:val="24"/>
          <w:szCs w:val="24"/>
        </w:rPr>
        <w:t>poprowadzenie wewnętrznego okablowania prądu stałego</w:t>
      </w:r>
    </w:p>
    <w:p w14:paraId="07BC6227" w14:textId="77777777" w:rsidR="006715FF" w:rsidRPr="001B2406" w:rsidRDefault="006F6CC9">
      <w:pPr>
        <w:pStyle w:val="Akapitzlist"/>
        <w:numPr>
          <w:ilvl w:val="0"/>
          <w:numId w:val="31"/>
        </w:numPr>
        <w:suppressAutoHyphens/>
        <w:spacing w:line="288" w:lineRule="auto"/>
        <w:jc w:val="both"/>
        <w:rPr>
          <w:rFonts w:ascii="Aptos" w:hAnsi="Aptos" w:cstheme="minorHAnsi"/>
          <w:sz w:val="24"/>
          <w:szCs w:val="24"/>
        </w:rPr>
      </w:pPr>
      <w:r w:rsidRPr="001B2406">
        <w:rPr>
          <w:rFonts w:ascii="Aptos" w:hAnsi="Aptos" w:cstheme="minorHAnsi"/>
          <w:sz w:val="24"/>
          <w:szCs w:val="24"/>
        </w:rPr>
        <w:t>poprowadzenie wewnętrznego okablowania prądu zmiennego</w:t>
      </w:r>
    </w:p>
    <w:p w14:paraId="6403B431" w14:textId="77777777" w:rsidR="006715FF" w:rsidRPr="001B2406" w:rsidRDefault="006F6CC9">
      <w:pPr>
        <w:pStyle w:val="Akapitzlist"/>
        <w:numPr>
          <w:ilvl w:val="0"/>
          <w:numId w:val="31"/>
        </w:numPr>
        <w:suppressAutoHyphens/>
        <w:spacing w:line="288" w:lineRule="auto"/>
        <w:jc w:val="both"/>
        <w:rPr>
          <w:rFonts w:ascii="Aptos" w:hAnsi="Aptos" w:cstheme="minorHAnsi"/>
          <w:sz w:val="24"/>
          <w:szCs w:val="24"/>
        </w:rPr>
      </w:pPr>
      <w:r w:rsidRPr="001B2406">
        <w:rPr>
          <w:rFonts w:ascii="Aptos" w:hAnsi="Aptos" w:cstheme="minorHAnsi"/>
          <w:sz w:val="24"/>
          <w:szCs w:val="24"/>
        </w:rPr>
        <w:t>instalacja systemu sterowania praca farmy fotowoltaicznej</w:t>
      </w:r>
    </w:p>
    <w:p w14:paraId="037B84D9" w14:textId="77777777" w:rsidR="006715FF" w:rsidRPr="001B2406" w:rsidRDefault="006F6CC9">
      <w:pPr>
        <w:pStyle w:val="Akapitzlist"/>
        <w:numPr>
          <w:ilvl w:val="0"/>
          <w:numId w:val="31"/>
        </w:numPr>
        <w:suppressAutoHyphens/>
        <w:spacing w:line="288" w:lineRule="auto"/>
        <w:jc w:val="both"/>
        <w:rPr>
          <w:rFonts w:ascii="Aptos" w:hAnsi="Aptos" w:cstheme="minorHAnsi"/>
          <w:sz w:val="24"/>
          <w:szCs w:val="24"/>
        </w:rPr>
      </w:pPr>
      <w:r w:rsidRPr="001B2406">
        <w:rPr>
          <w:rFonts w:ascii="Aptos" w:hAnsi="Aptos" w:cstheme="minorHAnsi"/>
          <w:sz w:val="24"/>
          <w:szCs w:val="24"/>
        </w:rPr>
        <w:t>instalacja układu pomiarowego energii elektrycznej</w:t>
      </w:r>
    </w:p>
    <w:p w14:paraId="70556414" w14:textId="77777777" w:rsidR="006715FF" w:rsidRPr="001B2406" w:rsidRDefault="006F6CC9">
      <w:pPr>
        <w:pStyle w:val="Akapitzlist"/>
        <w:numPr>
          <w:ilvl w:val="0"/>
          <w:numId w:val="31"/>
        </w:numPr>
        <w:suppressAutoHyphens/>
        <w:spacing w:line="288" w:lineRule="auto"/>
        <w:jc w:val="both"/>
        <w:rPr>
          <w:rFonts w:ascii="Aptos" w:hAnsi="Aptos" w:cstheme="minorHAnsi"/>
          <w:sz w:val="24"/>
          <w:szCs w:val="24"/>
        </w:rPr>
      </w:pPr>
      <w:r w:rsidRPr="001B2406">
        <w:rPr>
          <w:rFonts w:ascii="Aptos" w:hAnsi="Aptos" w:cstheme="minorHAnsi"/>
          <w:sz w:val="24"/>
          <w:szCs w:val="24"/>
        </w:rPr>
        <w:t>montaż instalacji odgromowej</w:t>
      </w:r>
    </w:p>
    <w:p w14:paraId="7FC8A4BE" w14:textId="3358DF24" w:rsidR="006715FF" w:rsidRPr="001B2406" w:rsidRDefault="006F6CC9">
      <w:pPr>
        <w:pStyle w:val="Akapitzlist"/>
        <w:numPr>
          <w:ilvl w:val="0"/>
          <w:numId w:val="31"/>
        </w:numPr>
        <w:suppressAutoHyphens/>
        <w:spacing w:line="288" w:lineRule="auto"/>
        <w:jc w:val="both"/>
        <w:rPr>
          <w:rFonts w:ascii="Aptos" w:hAnsi="Aptos" w:cstheme="minorHAnsi"/>
          <w:sz w:val="24"/>
          <w:szCs w:val="24"/>
        </w:rPr>
      </w:pPr>
      <w:r w:rsidRPr="001B2406">
        <w:rPr>
          <w:rFonts w:ascii="Aptos" w:hAnsi="Aptos" w:cstheme="minorHAnsi"/>
          <w:sz w:val="24"/>
          <w:szCs w:val="24"/>
        </w:rPr>
        <w:t>przygotowanie dokumentacji powykonawczej oraz odbiorowej</w:t>
      </w:r>
      <w:r w:rsidR="006715FF" w:rsidRPr="001B2406">
        <w:rPr>
          <w:rFonts w:ascii="Aptos" w:hAnsi="Aptos"/>
          <w:sz w:val="24"/>
          <w:szCs w:val="24"/>
        </w:rPr>
        <w:t xml:space="preserve"> w tym</w:t>
      </w:r>
      <w:r w:rsidR="00C65F2F">
        <w:rPr>
          <w:rFonts w:ascii="Aptos" w:hAnsi="Aptos"/>
          <w:sz w:val="24"/>
          <w:szCs w:val="24"/>
        </w:rPr>
        <w:t xml:space="preserve"> </w:t>
      </w:r>
      <w:r w:rsidR="00180CD7">
        <w:rPr>
          <w:rFonts w:ascii="Aptos" w:hAnsi="Aptos"/>
          <w:sz w:val="24"/>
          <w:szCs w:val="24"/>
        </w:rPr>
        <w:t xml:space="preserve">w szczególności </w:t>
      </w:r>
      <w:r w:rsidR="00C65F2F">
        <w:rPr>
          <w:rFonts w:ascii="Aptos" w:hAnsi="Aptos"/>
          <w:sz w:val="24"/>
          <w:szCs w:val="24"/>
        </w:rPr>
        <w:t xml:space="preserve">pod kątem zgodności </w:t>
      </w:r>
      <w:r w:rsidR="00180CD7">
        <w:rPr>
          <w:rFonts w:ascii="Aptos" w:hAnsi="Aptos"/>
          <w:sz w:val="24"/>
          <w:szCs w:val="24"/>
        </w:rPr>
        <w:t xml:space="preserve">z RFG. Przygotowanie </w:t>
      </w:r>
      <w:r w:rsidR="00180CD7">
        <w:rPr>
          <w:rFonts w:ascii="Aptos" w:hAnsi="Aptos" w:cstheme="minorHAnsi"/>
          <w:sz w:val="24"/>
          <w:szCs w:val="24"/>
        </w:rPr>
        <w:t>k</w:t>
      </w:r>
      <w:r w:rsidR="006715FF" w:rsidRPr="001B2406">
        <w:rPr>
          <w:rFonts w:ascii="Aptos" w:hAnsi="Aptos" w:cstheme="minorHAnsi"/>
          <w:sz w:val="24"/>
          <w:szCs w:val="24"/>
        </w:rPr>
        <w:t>omplet</w:t>
      </w:r>
      <w:r w:rsidR="00180CD7">
        <w:rPr>
          <w:rFonts w:ascii="Aptos" w:hAnsi="Aptos" w:cstheme="minorHAnsi"/>
          <w:sz w:val="24"/>
          <w:szCs w:val="24"/>
        </w:rPr>
        <w:t>u</w:t>
      </w:r>
      <w:r w:rsidR="006715FF" w:rsidRPr="001B2406">
        <w:rPr>
          <w:rFonts w:ascii="Aptos" w:hAnsi="Aptos" w:cstheme="minorHAnsi"/>
          <w:sz w:val="24"/>
          <w:szCs w:val="24"/>
        </w:rPr>
        <w:t xml:space="preserve"> dokumentacji</w:t>
      </w:r>
      <w:r w:rsidR="00180CD7">
        <w:rPr>
          <w:rFonts w:ascii="Aptos" w:hAnsi="Aptos" w:cstheme="minorHAnsi"/>
          <w:sz w:val="24"/>
          <w:szCs w:val="24"/>
        </w:rPr>
        <w:t xml:space="preserve"> </w:t>
      </w:r>
      <w:r w:rsidR="006715FF" w:rsidRPr="001B2406">
        <w:rPr>
          <w:rFonts w:ascii="Aptos" w:hAnsi="Aptos" w:cstheme="minorHAnsi"/>
          <w:sz w:val="24"/>
          <w:szCs w:val="24"/>
        </w:rPr>
        <w:t xml:space="preserve">geodezyjnej sporządzonej w wyniku geodezyjnej inwentaryzacji powykonawczej, która powinna zawierać dane umożliwiające wniesienie zmian na mapę zasadniczą do ewidencji gruntów i budynków oraz do ewidencji sieci uzbrojenia terenu.  </w:t>
      </w:r>
      <w:r w:rsidR="006715FF" w:rsidRPr="001B2406">
        <w:rPr>
          <w:rFonts w:ascii="Aptos" w:hAnsi="Aptos" w:cstheme="minorHAnsi"/>
          <w:i/>
          <w:iCs/>
          <w:sz w:val="24"/>
          <w:szCs w:val="24"/>
        </w:rPr>
        <w:t>Dowód</w:t>
      </w:r>
      <w:r w:rsidR="006715FF" w:rsidRPr="001B2406">
        <w:rPr>
          <w:rFonts w:ascii="Aptos" w:hAnsi="Aptos" w:cstheme="minorHAnsi"/>
          <w:sz w:val="24"/>
          <w:szCs w:val="24"/>
        </w:rPr>
        <w:t xml:space="preserve"> </w:t>
      </w:r>
      <w:r w:rsidR="006715FF" w:rsidRPr="001B2406">
        <w:rPr>
          <w:rFonts w:ascii="Aptos" w:hAnsi="Aptos" w:cstheme="minorHAnsi"/>
          <w:i/>
          <w:iCs/>
          <w:sz w:val="24"/>
          <w:szCs w:val="24"/>
        </w:rPr>
        <w:t>przekazania inwentaryzacji geodezyjnej Wykonawca zobowiązany jest załączyć do dokumentacji odbiorowej</w:t>
      </w:r>
      <w:r w:rsidR="00D72313">
        <w:rPr>
          <w:rFonts w:ascii="Aptos" w:hAnsi="Aptos" w:cstheme="minorHAnsi"/>
          <w:i/>
          <w:iCs/>
          <w:sz w:val="24"/>
          <w:szCs w:val="24"/>
        </w:rPr>
        <w:t xml:space="preserve"> Etapu I</w:t>
      </w:r>
      <w:r w:rsidR="006715FF" w:rsidRPr="001B2406">
        <w:rPr>
          <w:rFonts w:ascii="Aptos" w:hAnsi="Aptos" w:cstheme="minorHAnsi"/>
          <w:i/>
          <w:iCs/>
          <w:sz w:val="24"/>
          <w:szCs w:val="24"/>
        </w:rPr>
        <w:t>.</w:t>
      </w:r>
    </w:p>
    <w:p w14:paraId="6BC2307C" w14:textId="27FEFF91" w:rsidR="006715FF" w:rsidRPr="001B2406" w:rsidRDefault="006F6CC9">
      <w:pPr>
        <w:pStyle w:val="Akapitzlist"/>
        <w:numPr>
          <w:ilvl w:val="0"/>
          <w:numId w:val="31"/>
        </w:numPr>
        <w:suppressAutoHyphens/>
        <w:spacing w:line="288" w:lineRule="auto"/>
        <w:jc w:val="both"/>
        <w:rPr>
          <w:rFonts w:ascii="Aptos" w:hAnsi="Aptos" w:cstheme="minorHAnsi"/>
          <w:sz w:val="24"/>
          <w:szCs w:val="24"/>
        </w:rPr>
      </w:pPr>
      <w:bookmarkStart w:id="0" w:name="_Hlk218242912"/>
      <w:r w:rsidRPr="001B2406">
        <w:rPr>
          <w:rFonts w:ascii="Aptos" w:hAnsi="Aptos" w:cstheme="minorHAnsi"/>
          <w:sz w:val="24"/>
          <w:szCs w:val="24"/>
        </w:rPr>
        <w:lastRenderedPageBreak/>
        <w:t>pr</w:t>
      </w:r>
      <w:r w:rsidR="004E5E7F">
        <w:rPr>
          <w:rFonts w:ascii="Aptos" w:hAnsi="Aptos" w:cstheme="minorHAnsi"/>
          <w:sz w:val="24"/>
          <w:szCs w:val="24"/>
        </w:rPr>
        <w:t xml:space="preserve">zygotowanie instalacji w sposób zapewniający pełną zgodność z kodeksem RFG i osiągnięcie gotowości do </w:t>
      </w:r>
      <w:r w:rsidRPr="001B2406">
        <w:rPr>
          <w:rFonts w:ascii="Aptos" w:hAnsi="Aptos" w:cstheme="minorHAnsi"/>
          <w:sz w:val="24"/>
          <w:szCs w:val="24"/>
        </w:rPr>
        <w:t xml:space="preserve"> wymaganych </w:t>
      </w:r>
      <w:r w:rsidR="00180CD7">
        <w:rPr>
          <w:rFonts w:ascii="Aptos" w:hAnsi="Aptos" w:cstheme="minorHAnsi"/>
          <w:sz w:val="24"/>
          <w:szCs w:val="24"/>
        </w:rPr>
        <w:t xml:space="preserve">nastaw </w:t>
      </w:r>
      <w:r w:rsidRPr="001B2406">
        <w:rPr>
          <w:rFonts w:ascii="Aptos" w:hAnsi="Aptos" w:cstheme="minorHAnsi"/>
          <w:sz w:val="24"/>
          <w:szCs w:val="24"/>
        </w:rPr>
        <w:t>prób, badań i pomiarów (testów)</w:t>
      </w:r>
    </w:p>
    <w:bookmarkEnd w:id="0"/>
    <w:p w14:paraId="5514C061" w14:textId="6B443155" w:rsidR="006715FF" w:rsidRPr="001B2406" w:rsidRDefault="006F6CC9">
      <w:pPr>
        <w:pStyle w:val="Akapitzlist"/>
        <w:numPr>
          <w:ilvl w:val="0"/>
          <w:numId w:val="31"/>
        </w:numPr>
        <w:suppressAutoHyphens/>
        <w:spacing w:line="288" w:lineRule="auto"/>
        <w:jc w:val="both"/>
        <w:rPr>
          <w:rFonts w:ascii="Aptos" w:hAnsi="Aptos" w:cstheme="minorHAnsi"/>
          <w:sz w:val="24"/>
          <w:szCs w:val="24"/>
        </w:rPr>
      </w:pPr>
      <w:r w:rsidRPr="001B2406">
        <w:rPr>
          <w:rFonts w:ascii="Aptos" w:hAnsi="Aptos" w:cstheme="minorHAnsi"/>
          <w:sz w:val="24"/>
          <w:szCs w:val="24"/>
        </w:rPr>
        <w:t>przeprowadzenie szkoleń personelu z zakresu obsługi instalacji</w:t>
      </w:r>
      <w:r w:rsidR="002F6088">
        <w:rPr>
          <w:rFonts w:ascii="Aptos" w:hAnsi="Aptos" w:cstheme="minorHAnsi"/>
          <w:sz w:val="24"/>
          <w:szCs w:val="24"/>
        </w:rPr>
        <w:t xml:space="preserve"> i przekazanie dostępu do automatyki</w:t>
      </w:r>
    </w:p>
    <w:p w14:paraId="7E0BFD48" w14:textId="3A3CCCD3" w:rsidR="006F6CC9" w:rsidRPr="002F6088" w:rsidRDefault="006F6CC9">
      <w:pPr>
        <w:pStyle w:val="Akapitzlist"/>
        <w:numPr>
          <w:ilvl w:val="0"/>
          <w:numId w:val="31"/>
        </w:numPr>
        <w:suppressAutoHyphens/>
        <w:spacing w:line="288" w:lineRule="auto"/>
        <w:jc w:val="both"/>
        <w:rPr>
          <w:rFonts w:ascii="Aptos" w:hAnsi="Aptos" w:cstheme="minorHAnsi"/>
          <w:sz w:val="24"/>
          <w:szCs w:val="24"/>
        </w:rPr>
      </w:pPr>
      <w:r w:rsidRPr="001B2406">
        <w:rPr>
          <w:rFonts w:ascii="Aptos" w:eastAsia="Times New Roman" w:hAnsi="Aptos"/>
          <w:sz w:val="24"/>
          <w:szCs w:val="24"/>
          <w:lang w:eastAsia="pl-PL"/>
        </w:rPr>
        <w:t>dokonanie wymaganych zgłoszeń do właściwych organów, w tym Państwowej Straży Pożarnej</w:t>
      </w:r>
      <w:r w:rsidR="006715FF" w:rsidRPr="001B2406">
        <w:rPr>
          <w:rFonts w:ascii="Aptos" w:hAnsi="Aptos"/>
          <w:sz w:val="24"/>
          <w:szCs w:val="24"/>
        </w:rPr>
        <w:t xml:space="preserve"> </w:t>
      </w:r>
      <w:r w:rsidR="006715FF" w:rsidRPr="001B2406">
        <w:rPr>
          <w:rFonts w:ascii="Aptos" w:eastAsia="Times New Roman" w:hAnsi="Aptos"/>
          <w:sz w:val="24"/>
          <w:szCs w:val="24"/>
          <w:lang w:eastAsia="pl-PL"/>
        </w:rPr>
        <w:t>i dostarcz</w:t>
      </w:r>
      <w:r w:rsidR="00D72313">
        <w:rPr>
          <w:rFonts w:ascii="Aptos" w:eastAsia="Times New Roman" w:hAnsi="Aptos"/>
          <w:sz w:val="24"/>
          <w:szCs w:val="24"/>
          <w:lang w:eastAsia="pl-PL"/>
        </w:rPr>
        <w:t>enie</w:t>
      </w:r>
      <w:r w:rsidR="006715FF" w:rsidRPr="001B2406">
        <w:rPr>
          <w:rFonts w:ascii="Aptos" w:eastAsia="Times New Roman" w:hAnsi="Aptos"/>
          <w:sz w:val="24"/>
          <w:szCs w:val="24"/>
          <w:lang w:eastAsia="pl-PL"/>
        </w:rPr>
        <w:t xml:space="preserve"> do Zamawiającego potwierdzenia tych zgłoszeń.</w:t>
      </w:r>
    </w:p>
    <w:p w14:paraId="446EF7AA" w14:textId="14AD2030" w:rsidR="002F6088" w:rsidRPr="002F6088" w:rsidRDefault="002F6088" w:rsidP="002F6088">
      <w:pPr>
        <w:suppressAutoHyphens/>
        <w:spacing w:line="288" w:lineRule="auto"/>
        <w:ind w:left="426"/>
        <w:jc w:val="both"/>
        <w:rPr>
          <w:rFonts w:ascii="Aptos" w:hAnsi="Aptos" w:cstheme="minorHAnsi"/>
          <w:i/>
          <w:iCs/>
          <w:sz w:val="24"/>
          <w:szCs w:val="24"/>
        </w:rPr>
      </w:pPr>
      <w:r w:rsidRPr="002F6088">
        <w:rPr>
          <w:rFonts w:ascii="Aptos" w:hAnsi="Aptos" w:cstheme="minorHAnsi"/>
          <w:i/>
          <w:iCs/>
          <w:sz w:val="24"/>
          <w:szCs w:val="24"/>
        </w:rPr>
        <w:t>Etap I obejmuje wykonanie instalacji fotowoltaicznej w stanie kompletności technicznej i funkcjonalnej, umożliwiającym jej uruchomienie oraz osiągnięcie pełnej sprawności eksploatacyjnej, z zastrzeżeniem, że czynności formalno-administracyjne oraz potwierdzenie tej gotowości realizowane są w ramach Etapu II.</w:t>
      </w:r>
    </w:p>
    <w:p w14:paraId="79F3FDE2" w14:textId="77777777" w:rsidR="003D0796" w:rsidRDefault="006F6CC9">
      <w:pPr>
        <w:pStyle w:val="Akapitzlist"/>
        <w:numPr>
          <w:ilvl w:val="0"/>
          <w:numId w:val="11"/>
        </w:numPr>
        <w:spacing w:before="100" w:beforeAutospacing="1" w:after="100" w:afterAutospacing="1" w:line="240" w:lineRule="auto"/>
        <w:ind w:left="993" w:hanging="709"/>
        <w:rPr>
          <w:rFonts w:ascii="Aptos" w:eastAsia="Times New Roman" w:hAnsi="Aptos"/>
          <w:sz w:val="24"/>
          <w:szCs w:val="24"/>
          <w:lang w:eastAsia="pl-PL"/>
        </w:rPr>
      </w:pPr>
      <w:r w:rsidRPr="001B2406">
        <w:rPr>
          <w:rFonts w:ascii="Aptos" w:eastAsia="Times New Roman" w:hAnsi="Aptos"/>
          <w:b/>
          <w:bCs/>
          <w:sz w:val="24"/>
          <w:szCs w:val="24"/>
          <w:lang w:eastAsia="pl-PL"/>
        </w:rPr>
        <w:t>Etap II</w:t>
      </w:r>
      <w:r w:rsidRPr="001B2406">
        <w:rPr>
          <w:rFonts w:ascii="Aptos" w:eastAsia="Times New Roman" w:hAnsi="Aptos"/>
          <w:sz w:val="24"/>
          <w:szCs w:val="24"/>
          <w:lang w:eastAsia="pl-PL"/>
        </w:rPr>
        <w:t xml:space="preserve"> obejmuje w szczególności:</w:t>
      </w:r>
      <w:r w:rsidR="003D0796">
        <w:rPr>
          <w:rFonts w:ascii="Aptos" w:eastAsia="Times New Roman" w:hAnsi="Aptos"/>
          <w:sz w:val="24"/>
          <w:szCs w:val="24"/>
          <w:lang w:eastAsia="pl-PL"/>
        </w:rPr>
        <w:t xml:space="preserve"> </w:t>
      </w:r>
    </w:p>
    <w:p w14:paraId="79E486C2" w14:textId="77777777" w:rsidR="00180CD7" w:rsidRDefault="006F6CC9">
      <w:pPr>
        <w:pStyle w:val="Akapitzlist"/>
        <w:numPr>
          <w:ilvl w:val="0"/>
          <w:numId w:val="35"/>
        </w:numPr>
        <w:spacing w:before="100" w:beforeAutospacing="1" w:after="100" w:afterAutospacing="1" w:line="240" w:lineRule="auto"/>
        <w:ind w:left="993" w:firstLine="0"/>
        <w:rPr>
          <w:rFonts w:ascii="Aptos" w:eastAsia="Times New Roman" w:hAnsi="Aptos"/>
          <w:sz w:val="24"/>
          <w:szCs w:val="24"/>
          <w:lang w:eastAsia="pl-PL"/>
        </w:rPr>
      </w:pPr>
      <w:r w:rsidRPr="001B2406">
        <w:rPr>
          <w:rFonts w:ascii="Aptos" w:eastAsia="Times New Roman" w:hAnsi="Aptos"/>
          <w:sz w:val="24"/>
          <w:szCs w:val="24"/>
          <w:lang w:eastAsia="pl-PL"/>
        </w:rPr>
        <w:t>przeprowadzenie procedury przyłączeniowej przed operatorem systemu</w:t>
      </w:r>
      <w:r w:rsidR="006715FF" w:rsidRPr="001B2406">
        <w:rPr>
          <w:rFonts w:ascii="Aptos" w:eastAsia="Times New Roman" w:hAnsi="Aptos"/>
          <w:sz w:val="24"/>
          <w:szCs w:val="24"/>
          <w:lang w:eastAsia="pl-PL"/>
        </w:rPr>
        <w:t xml:space="preserve"> </w:t>
      </w:r>
      <w:r w:rsidRPr="001B2406">
        <w:rPr>
          <w:rFonts w:ascii="Aptos" w:eastAsia="Times New Roman" w:hAnsi="Aptos"/>
          <w:sz w:val="24"/>
          <w:szCs w:val="24"/>
          <w:lang w:eastAsia="pl-PL"/>
        </w:rPr>
        <w:t>dystrybucyjnego</w:t>
      </w:r>
      <w:r w:rsidR="003D0796">
        <w:rPr>
          <w:rFonts w:ascii="Aptos" w:eastAsia="Times New Roman" w:hAnsi="Aptos"/>
          <w:sz w:val="24"/>
          <w:szCs w:val="24"/>
          <w:lang w:eastAsia="pl-PL"/>
        </w:rPr>
        <w:t xml:space="preserve"> (OSD)</w:t>
      </w:r>
    </w:p>
    <w:p w14:paraId="69F7F3F5" w14:textId="4794EAFE" w:rsidR="00180CD7" w:rsidRPr="00180CD7" w:rsidRDefault="00180CD7">
      <w:pPr>
        <w:pStyle w:val="Akapitzlist"/>
        <w:numPr>
          <w:ilvl w:val="0"/>
          <w:numId w:val="35"/>
        </w:numPr>
        <w:spacing w:before="100" w:beforeAutospacing="1" w:after="100" w:afterAutospacing="1" w:line="240" w:lineRule="auto"/>
        <w:ind w:left="993" w:firstLine="0"/>
        <w:jc w:val="both"/>
        <w:rPr>
          <w:rFonts w:ascii="Aptos" w:eastAsia="Times New Roman" w:hAnsi="Aptos"/>
          <w:sz w:val="24"/>
          <w:szCs w:val="24"/>
          <w:lang w:eastAsia="pl-PL"/>
        </w:rPr>
      </w:pPr>
      <w:r w:rsidRPr="00180CD7">
        <w:rPr>
          <w:rFonts w:ascii="Aptos" w:eastAsia="Times New Roman" w:hAnsi="Aptos"/>
          <w:sz w:val="24"/>
          <w:szCs w:val="24"/>
          <w:lang w:eastAsia="pl-PL"/>
        </w:rPr>
        <w:t>dostosowa</w:t>
      </w:r>
      <w:r>
        <w:rPr>
          <w:rFonts w:ascii="Aptos" w:eastAsia="Times New Roman" w:hAnsi="Aptos"/>
          <w:sz w:val="24"/>
          <w:szCs w:val="24"/>
          <w:lang w:eastAsia="pl-PL"/>
        </w:rPr>
        <w:t>nie</w:t>
      </w:r>
      <w:r w:rsidRPr="00180CD7">
        <w:rPr>
          <w:rFonts w:ascii="Aptos" w:eastAsia="Times New Roman" w:hAnsi="Aptos"/>
          <w:sz w:val="24"/>
          <w:szCs w:val="24"/>
          <w:lang w:eastAsia="pl-PL"/>
        </w:rPr>
        <w:t xml:space="preserve"> dokumentacj</w:t>
      </w:r>
      <w:r>
        <w:rPr>
          <w:rFonts w:ascii="Aptos" w:eastAsia="Times New Roman" w:hAnsi="Aptos"/>
          <w:sz w:val="24"/>
          <w:szCs w:val="24"/>
          <w:lang w:eastAsia="pl-PL"/>
        </w:rPr>
        <w:t>i</w:t>
      </w:r>
      <w:r w:rsidRPr="00180CD7">
        <w:rPr>
          <w:rFonts w:ascii="Aptos" w:eastAsia="Times New Roman" w:hAnsi="Aptos"/>
          <w:sz w:val="24"/>
          <w:szCs w:val="24"/>
          <w:lang w:eastAsia="pl-PL"/>
        </w:rPr>
        <w:t xml:space="preserve"> i rozwiąza</w:t>
      </w:r>
      <w:r>
        <w:rPr>
          <w:rFonts w:ascii="Aptos" w:eastAsia="Times New Roman" w:hAnsi="Aptos"/>
          <w:sz w:val="24"/>
          <w:szCs w:val="24"/>
          <w:lang w:eastAsia="pl-PL"/>
        </w:rPr>
        <w:t>ń</w:t>
      </w:r>
      <w:r w:rsidRPr="00180CD7">
        <w:rPr>
          <w:rFonts w:ascii="Aptos" w:eastAsia="Times New Roman" w:hAnsi="Aptos"/>
          <w:sz w:val="24"/>
          <w:szCs w:val="24"/>
          <w:lang w:eastAsia="pl-PL"/>
        </w:rPr>
        <w:t xml:space="preserve"> techniczn</w:t>
      </w:r>
      <w:r>
        <w:rPr>
          <w:rFonts w:ascii="Aptos" w:eastAsia="Times New Roman" w:hAnsi="Aptos"/>
          <w:sz w:val="24"/>
          <w:szCs w:val="24"/>
          <w:lang w:eastAsia="pl-PL"/>
        </w:rPr>
        <w:t>ych</w:t>
      </w:r>
      <w:r w:rsidRPr="00180CD7">
        <w:rPr>
          <w:rFonts w:ascii="Aptos" w:eastAsia="Times New Roman" w:hAnsi="Aptos"/>
          <w:sz w:val="24"/>
          <w:szCs w:val="24"/>
          <w:lang w:eastAsia="pl-PL"/>
        </w:rPr>
        <w:t xml:space="preserve"> do aktualnych</w:t>
      </w:r>
      <w:r w:rsidR="00AB5E9D">
        <w:rPr>
          <w:rFonts w:ascii="Aptos" w:eastAsia="Times New Roman" w:hAnsi="Aptos"/>
          <w:sz w:val="24"/>
          <w:szCs w:val="24"/>
          <w:lang w:eastAsia="pl-PL"/>
        </w:rPr>
        <w:t xml:space="preserve"> na dzień odbioru</w:t>
      </w:r>
      <w:r>
        <w:rPr>
          <w:rFonts w:ascii="Aptos" w:eastAsia="Times New Roman" w:hAnsi="Aptos"/>
          <w:sz w:val="24"/>
          <w:szCs w:val="24"/>
          <w:lang w:eastAsia="pl-PL"/>
        </w:rPr>
        <w:t xml:space="preserve"> </w:t>
      </w:r>
      <w:r w:rsidRPr="00180CD7">
        <w:rPr>
          <w:rFonts w:ascii="Aptos" w:eastAsia="Times New Roman" w:hAnsi="Aptos"/>
          <w:sz w:val="24"/>
          <w:szCs w:val="24"/>
          <w:lang w:eastAsia="pl-PL"/>
        </w:rPr>
        <w:t>wymagań Kodeksu sieci RFG</w:t>
      </w:r>
      <w:r>
        <w:rPr>
          <w:rFonts w:ascii="Aptos" w:eastAsia="Times New Roman" w:hAnsi="Aptos"/>
          <w:sz w:val="24"/>
          <w:szCs w:val="24"/>
          <w:lang w:eastAsia="pl-PL"/>
        </w:rPr>
        <w:t xml:space="preserve"> w celu zapewnienia synchronicznej pracy instalacji z siecią </w:t>
      </w:r>
    </w:p>
    <w:p w14:paraId="1EC10C7F" w14:textId="79B841D3" w:rsidR="00180CD7" w:rsidRPr="00180CD7" w:rsidRDefault="00180CD7">
      <w:pPr>
        <w:pStyle w:val="Akapitzlist"/>
        <w:numPr>
          <w:ilvl w:val="0"/>
          <w:numId w:val="35"/>
        </w:numPr>
        <w:rPr>
          <w:rFonts w:ascii="Aptos" w:eastAsia="Times New Roman" w:hAnsi="Aptos"/>
          <w:sz w:val="24"/>
          <w:szCs w:val="24"/>
          <w:lang w:eastAsia="pl-PL"/>
        </w:rPr>
      </w:pPr>
      <w:r w:rsidRPr="00180CD7">
        <w:rPr>
          <w:rFonts w:ascii="Aptos" w:eastAsia="Times New Roman" w:hAnsi="Aptos"/>
          <w:sz w:val="24"/>
          <w:szCs w:val="24"/>
          <w:lang w:eastAsia="pl-PL"/>
        </w:rPr>
        <w:t>przeprowadzenie wszelkich wymaganych nastaw</w:t>
      </w:r>
      <w:r w:rsidR="004E5E7F">
        <w:rPr>
          <w:rFonts w:ascii="Aptos" w:eastAsia="Times New Roman" w:hAnsi="Aptos"/>
          <w:sz w:val="24"/>
          <w:szCs w:val="24"/>
          <w:lang w:eastAsia="pl-PL"/>
        </w:rPr>
        <w:t>,</w:t>
      </w:r>
      <w:r w:rsidRPr="00180CD7">
        <w:rPr>
          <w:rFonts w:ascii="Aptos" w:eastAsia="Times New Roman" w:hAnsi="Aptos"/>
          <w:sz w:val="24"/>
          <w:szCs w:val="24"/>
          <w:lang w:eastAsia="pl-PL"/>
        </w:rPr>
        <w:t xml:space="preserve"> prób, badań i pomiarów</w:t>
      </w:r>
      <w:r w:rsidR="004E5E7F">
        <w:rPr>
          <w:rFonts w:ascii="Aptos" w:eastAsia="Times New Roman" w:hAnsi="Aptos"/>
          <w:sz w:val="24"/>
          <w:szCs w:val="24"/>
          <w:lang w:eastAsia="pl-PL"/>
        </w:rPr>
        <w:t xml:space="preserve"> </w:t>
      </w:r>
      <w:r w:rsidRPr="00180CD7">
        <w:rPr>
          <w:rFonts w:ascii="Aptos" w:eastAsia="Times New Roman" w:hAnsi="Aptos"/>
          <w:sz w:val="24"/>
          <w:szCs w:val="24"/>
          <w:lang w:eastAsia="pl-PL"/>
        </w:rPr>
        <w:t>(testów)</w:t>
      </w:r>
    </w:p>
    <w:p w14:paraId="45AA57D5" w14:textId="77777777" w:rsidR="007E6AF0" w:rsidRDefault="006F6CC9" w:rsidP="007E6AF0">
      <w:pPr>
        <w:pStyle w:val="Akapitzlist"/>
        <w:numPr>
          <w:ilvl w:val="0"/>
          <w:numId w:val="35"/>
        </w:numPr>
        <w:spacing w:before="100" w:beforeAutospacing="1" w:after="100" w:afterAutospacing="1" w:line="240" w:lineRule="auto"/>
        <w:ind w:left="993" w:firstLine="0"/>
        <w:jc w:val="both"/>
        <w:rPr>
          <w:rFonts w:ascii="Aptos" w:eastAsia="Times New Roman" w:hAnsi="Aptos"/>
          <w:sz w:val="24"/>
          <w:szCs w:val="24"/>
          <w:lang w:eastAsia="pl-PL"/>
        </w:rPr>
      </w:pPr>
      <w:r w:rsidRPr="00180CD7">
        <w:rPr>
          <w:rFonts w:ascii="Aptos" w:eastAsia="Times New Roman" w:hAnsi="Aptos"/>
          <w:sz w:val="24"/>
          <w:szCs w:val="24"/>
          <w:lang w:eastAsia="pl-PL"/>
        </w:rPr>
        <w:t xml:space="preserve">uzyskanie dopuszczenia instalacji do użytkowania przez OSD </w:t>
      </w:r>
      <w:r w:rsidR="003D0796" w:rsidRPr="00180CD7">
        <w:rPr>
          <w:rFonts w:ascii="Aptos" w:eastAsia="Times New Roman" w:hAnsi="Aptos"/>
          <w:sz w:val="24"/>
          <w:szCs w:val="24"/>
          <w:lang w:eastAsia="pl-PL"/>
        </w:rPr>
        <w:t xml:space="preserve">i </w:t>
      </w:r>
      <w:r w:rsidRPr="00180CD7">
        <w:rPr>
          <w:rFonts w:ascii="Aptos" w:eastAsia="Times New Roman" w:hAnsi="Aptos"/>
          <w:sz w:val="24"/>
          <w:szCs w:val="24"/>
          <w:lang w:eastAsia="pl-PL"/>
        </w:rPr>
        <w:t>pozwolenia na</w:t>
      </w:r>
      <w:r w:rsidR="006715FF" w:rsidRPr="00180CD7">
        <w:rPr>
          <w:rFonts w:ascii="Aptos" w:eastAsia="Times New Roman" w:hAnsi="Aptos"/>
          <w:sz w:val="24"/>
          <w:szCs w:val="24"/>
          <w:lang w:eastAsia="pl-PL"/>
        </w:rPr>
        <w:t xml:space="preserve"> </w:t>
      </w:r>
      <w:r w:rsidRPr="00180CD7">
        <w:rPr>
          <w:rFonts w:ascii="Aptos" w:eastAsia="Times New Roman" w:hAnsi="Aptos"/>
          <w:sz w:val="24"/>
          <w:szCs w:val="24"/>
          <w:lang w:eastAsia="pl-PL"/>
        </w:rPr>
        <w:t xml:space="preserve">użytkowanie </w:t>
      </w:r>
      <w:r w:rsidR="003D0796" w:rsidRPr="00180CD7">
        <w:rPr>
          <w:rFonts w:ascii="Aptos" w:eastAsia="Times New Roman" w:hAnsi="Aptos"/>
          <w:sz w:val="24"/>
          <w:szCs w:val="24"/>
          <w:lang w:eastAsia="pl-PL"/>
        </w:rPr>
        <w:t xml:space="preserve">Powiatowego Inspektora Nadzoru Budowlanego </w:t>
      </w:r>
      <w:r w:rsidRPr="00180CD7">
        <w:rPr>
          <w:rFonts w:ascii="Aptos" w:eastAsia="Times New Roman" w:hAnsi="Aptos"/>
          <w:sz w:val="24"/>
          <w:szCs w:val="24"/>
          <w:lang w:eastAsia="pl-PL"/>
        </w:rPr>
        <w:t>– o ile</w:t>
      </w:r>
      <w:r w:rsidR="007E6AF0">
        <w:rPr>
          <w:rFonts w:ascii="Aptos" w:eastAsia="Times New Roman" w:hAnsi="Aptos"/>
          <w:sz w:val="24"/>
          <w:szCs w:val="24"/>
          <w:lang w:eastAsia="pl-PL"/>
        </w:rPr>
        <w:t xml:space="preserve"> </w:t>
      </w:r>
      <w:r w:rsidRPr="00180CD7">
        <w:rPr>
          <w:rFonts w:ascii="Aptos" w:eastAsia="Times New Roman" w:hAnsi="Aptos"/>
          <w:sz w:val="24"/>
          <w:szCs w:val="24"/>
          <w:lang w:eastAsia="pl-PL"/>
        </w:rPr>
        <w:t>wymagane</w:t>
      </w:r>
      <w:r w:rsidR="007E6AF0">
        <w:rPr>
          <w:rFonts w:ascii="Aptos" w:eastAsia="Times New Roman" w:hAnsi="Aptos"/>
          <w:sz w:val="24"/>
          <w:szCs w:val="24"/>
          <w:lang w:eastAsia="pl-PL"/>
        </w:rPr>
        <w:t xml:space="preserve"> </w:t>
      </w:r>
      <w:r w:rsidRPr="00180CD7">
        <w:rPr>
          <w:rFonts w:ascii="Aptos" w:eastAsia="Times New Roman" w:hAnsi="Aptos"/>
          <w:sz w:val="24"/>
          <w:szCs w:val="24"/>
          <w:lang w:eastAsia="pl-PL"/>
        </w:rPr>
        <w:t>przepisami</w:t>
      </w:r>
      <w:r w:rsidR="007E6AF0">
        <w:rPr>
          <w:rFonts w:ascii="Aptos" w:eastAsia="Times New Roman" w:hAnsi="Aptos"/>
          <w:sz w:val="24"/>
          <w:szCs w:val="24"/>
          <w:lang w:eastAsia="pl-PL"/>
        </w:rPr>
        <w:t xml:space="preserve"> </w:t>
      </w:r>
      <w:r w:rsidRPr="00180CD7">
        <w:rPr>
          <w:rFonts w:ascii="Aptos" w:eastAsia="Times New Roman" w:hAnsi="Aptos"/>
          <w:sz w:val="24"/>
          <w:szCs w:val="24"/>
          <w:lang w:eastAsia="pl-PL"/>
        </w:rPr>
        <w:t>prawa,</w:t>
      </w:r>
    </w:p>
    <w:p w14:paraId="3E026D47" w14:textId="009F0063" w:rsidR="006715FF" w:rsidRPr="00180CD7" w:rsidRDefault="006F6CC9" w:rsidP="007E6AF0">
      <w:pPr>
        <w:pStyle w:val="Akapitzlist"/>
        <w:numPr>
          <w:ilvl w:val="0"/>
          <w:numId w:val="35"/>
        </w:numPr>
        <w:spacing w:before="100" w:beforeAutospacing="1" w:after="100" w:afterAutospacing="1" w:line="240" w:lineRule="auto"/>
        <w:ind w:left="993" w:firstLine="0"/>
        <w:jc w:val="both"/>
        <w:rPr>
          <w:rFonts w:ascii="Aptos" w:eastAsia="Times New Roman" w:hAnsi="Aptos"/>
          <w:sz w:val="24"/>
          <w:szCs w:val="24"/>
          <w:lang w:eastAsia="pl-PL"/>
        </w:rPr>
      </w:pPr>
      <w:r w:rsidRPr="00180CD7">
        <w:rPr>
          <w:rFonts w:ascii="Aptos" w:eastAsia="Times New Roman" w:hAnsi="Aptos"/>
          <w:sz w:val="24"/>
          <w:szCs w:val="24"/>
          <w:lang w:eastAsia="pl-PL"/>
        </w:rPr>
        <w:t>przekazanie Zamawiającemu potwierdzeń zakończenia procedur, o których</w:t>
      </w:r>
      <w:r w:rsidR="006715FF" w:rsidRPr="00180CD7">
        <w:rPr>
          <w:rFonts w:ascii="Aptos" w:eastAsia="Times New Roman" w:hAnsi="Aptos"/>
          <w:sz w:val="24"/>
          <w:szCs w:val="24"/>
          <w:lang w:eastAsia="pl-PL"/>
        </w:rPr>
        <w:t xml:space="preserve"> </w:t>
      </w:r>
      <w:r w:rsidRPr="00180CD7">
        <w:rPr>
          <w:rFonts w:ascii="Aptos" w:eastAsia="Times New Roman" w:hAnsi="Aptos"/>
          <w:sz w:val="24"/>
          <w:szCs w:val="24"/>
          <w:lang w:eastAsia="pl-PL"/>
        </w:rPr>
        <w:t>mowa powyżej.</w:t>
      </w:r>
    </w:p>
    <w:p w14:paraId="54ECED1D" w14:textId="7AC94575" w:rsidR="002C5B2A" w:rsidRPr="00AE2FAF" w:rsidRDefault="006F6CC9" w:rsidP="00AE2FAF">
      <w:pPr>
        <w:spacing w:before="100" w:beforeAutospacing="1" w:after="100" w:afterAutospacing="1" w:line="240" w:lineRule="auto"/>
        <w:ind w:left="993"/>
        <w:jc w:val="both"/>
        <w:rPr>
          <w:rFonts w:ascii="Aptos" w:eastAsia="Times New Roman" w:hAnsi="Aptos"/>
          <w:sz w:val="24"/>
          <w:szCs w:val="24"/>
          <w:lang w:eastAsia="pl-PL"/>
        </w:rPr>
      </w:pPr>
      <w:r w:rsidRPr="001B2406">
        <w:rPr>
          <w:rFonts w:ascii="Aptos" w:eastAsia="Times New Roman" w:hAnsi="Aptos"/>
          <w:sz w:val="24"/>
          <w:szCs w:val="24"/>
          <w:lang w:eastAsia="pl-PL"/>
        </w:rPr>
        <w:t>Czynności realizowane w ramach Etapu II mają charakter formalno</w:t>
      </w:r>
      <w:r w:rsidR="006715FF" w:rsidRPr="001B2406">
        <w:rPr>
          <w:rFonts w:ascii="Aptos" w:eastAsia="Times New Roman" w:hAnsi="Aptos"/>
          <w:sz w:val="24"/>
          <w:szCs w:val="24"/>
          <w:lang w:eastAsia="pl-PL"/>
        </w:rPr>
        <w:t>-</w:t>
      </w:r>
      <w:r w:rsidRPr="001B2406">
        <w:rPr>
          <w:rFonts w:ascii="Aptos" w:eastAsia="Times New Roman" w:hAnsi="Aptos"/>
          <w:sz w:val="24"/>
          <w:szCs w:val="24"/>
          <w:lang w:eastAsia="pl-PL"/>
        </w:rPr>
        <w:t>administracyjny i nie stanowią robót budowlanych w rozumieniu przepisów prawa budowlanego.</w:t>
      </w:r>
    </w:p>
    <w:p w14:paraId="205151BF" w14:textId="67D4B626" w:rsidR="002C5B2A" w:rsidRDefault="002C5B2A" w:rsidP="006715FF">
      <w:pPr>
        <w:pStyle w:val="Akapitzlist"/>
        <w:suppressAutoHyphens/>
        <w:spacing w:after="0"/>
        <w:ind w:left="426"/>
        <w:jc w:val="both"/>
        <w:rPr>
          <w:rFonts w:ascii="Aptos" w:hAnsi="Aptos" w:cstheme="minorHAnsi"/>
          <w:b/>
          <w:bCs/>
          <w:i/>
          <w:iCs/>
          <w:sz w:val="24"/>
          <w:szCs w:val="24"/>
          <w:u w:val="single"/>
        </w:rPr>
      </w:pPr>
      <w:r w:rsidRPr="001B2406">
        <w:rPr>
          <w:rFonts w:ascii="Aptos" w:hAnsi="Aptos" w:cstheme="minorHAnsi"/>
          <w:b/>
          <w:bCs/>
          <w:i/>
          <w:iCs/>
          <w:sz w:val="24"/>
          <w:szCs w:val="24"/>
          <w:u w:val="single"/>
        </w:rPr>
        <w:t>Wykonawca dokona formalności związanych ze zgłoszeniem</w:t>
      </w:r>
      <w:r w:rsidR="00137FA7" w:rsidRPr="001B2406">
        <w:rPr>
          <w:rFonts w:ascii="Aptos" w:hAnsi="Aptos" w:cstheme="minorHAnsi"/>
          <w:b/>
          <w:bCs/>
          <w:i/>
          <w:iCs/>
          <w:sz w:val="24"/>
          <w:szCs w:val="24"/>
          <w:u w:val="single"/>
        </w:rPr>
        <w:t xml:space="preserve"> i odbiorem wybudowanej</w:t>
      </w:r>
      <w:r w:rsidRPr="001B2406">
        <w:rPr>
          <w:rFonts w:ascii="Aptos" w:hAnsi="Aptos" w:cstheme="minorHAnsi"/>
          <w:b/>
          <w:bCs/>
          <w:i/>
          <w:iCs/>
          <w:sz w:val="24"/>
          <w:szCs w:val="24"/>
          <w:u w:val="single"/>
        </w:rPr>
        <w:t xml:space="preserve"> instalacji fotowoltaicznej </w:t>
      </w:r>
      <w:r w:rsidR="00137FA7" w:rsidRPr="001B2406">
        <w:rPr>
          <w:rFonts w:ascii="Aptos" w:hAnsi="Aptos" w:cstheme="minorHAnsi"/>
          <w:b/>
          <w:bCs/>
          <w:i/>
          <w:iCs/>
          <w:sz w:val="24"/>
          <w:szCs w:val="24"/>
          <w:u w:val="single"/>
        </w:rPr>
        <w:t>przez</w:t>
      </w:r>
      <w:r w:rsidRPr="001B2406">
        <w:rPr>
          <w:rFonts w:ascii="Aptos" w:hAnsi="Aptos" w:cstheme="minorHAnsi"/>
          <w:b/>
          <w:bCs/>
          <w:i/>
          <w:iCs/>
          <w:sz w:val="24"/>
          <w:szCs w:val="24"/>
          <w:u w:val="single"/>
        </w:rPr>
        <w:t xml:space="preserve"> operatora sieci dystrybucyjnej (OSD) w imieniu Zamawiającego</w:t>
      </w:r>
      <w:r w:rsidR="006715FF" w:rsidRPr="001B2406">
        <w:rPr>
          <w:rFonts w:ascii="Aptos" w:hAnsi="Aptos" w:cstheme="minorHAnsi"/>
          <w:b/>
          <w:bCs/>
          <w:i/>
          <w:iCs/>
          <w:sz w:val="24"/>
          <w:szCs w:val="24"/>
          <w:u w:val="single"/>
        </w:rPr>
        <w:t>.</w:t>
      </w:r>
    </w:p>
    <w:p w14:paraId="139EDE12" w14:textId="77777777" w:rsidR="00C60E2C" w:rsidRDefault="00C60E2C" w:rsidP="006715FF">
      <w:pPr>
        <w:pStyle w:val="Akapitzlist"/>
        <w:suppressAutoHyphens/>
        <w:spacing w:after="0"/>
        <w:ind w:left="426"/>
        <w:jc w:val="both"/>
        <w:rPr>
          <w:rFonts w:ascii="Aptos" w:hAnsi="Aptos" w:cstheme="minorHAnsi"/>
          <w:b/>
          <w:bCs/>
          <w:i/>
          <w:iCs/>
          <w:sz w:val="24"/>
          <w:szCs w:val="24"/>
          <w:u w:val="single"/>
        </w:rPr>
      </w:pPr>
    </w:p>
    <w:p w14:paraId="04B9D6D6" w14:textId="77777777" w:rsidR="00C60E2C" w:rsidRPr="00C60E2C" w:rsidRDefault="00C60E2C" w:rsidP="00C60E2C">
      <w:pPr>
        <w:pStyle w:val="Akapitzlist"/>
        <w:numPr>
          <w:ilvl w:val="0"/>
          <w:numId w:val="60"/>
        </w:numPr>
        <w:spacing w:before="100" w:beforeAutospacing="1" w:after="100" w:afterAutospacing="1" w:line="240" w:lineRule="auto"/>
        <w:ind w:left="709"/>
        <w:jc w:val="both"/>
        <w:rPr>
          <w:rFonts w:ascii="Aptos" w:eastAsia="Times New Roman" w:hAnsi="Aptos"/>
          <w:sz w:val="24"/>
          <w:szCs w:val="24"/>
          <w:lang w:eastAsia="pl-PL"/>
        </w:rPr>
      </w:pPr>
      <w:r w:rsidRPr="00C60E2C">
        <w:rPr>
          <w:rFonts w:ascii="Aptos" w:eastAsia="Times New Roman" w:hAnsi="Aptos"/>
          <w:b/>
          <w:bCs/>
          <w:sz w:val="24"/>
          <w:szCs w:val="24"/>
          <w:lang w:eastAsia="pl-PL"/>
        </w:rPr>
        <w:t>Dostęp do systemów automatyki i sterowania – powiązanie z etapami realizacji</w:t>
      </w:r>
    </w:p>
    <w:p w14:paraId="6873913A" w14:textId="77777777" w:rsidR="00C60E2C" w:rsidRPr="00C60E2C" w:rsidRDefault="00C60E2C" w:rsidP="00C60E2C">
      <w:pPr>
        <w:numPr>
          <w:ilvl w:val="0"/>
          <w:numId w:val="58"/>
        </w:numPr>
        <w:spacing w:before="100" w:beforeAutospacing="1" w:after="100" w:afterAutospacing="1" w:line="240" w:lineRule="auto"/>
        <w:jc w:val="both"/>
        <w:rPr>
          <w:rFonts w:ascii="Aptos" w:eastAsia="Times New Roman" w:hAnsi="Aptos"/>
          <w:sz w:val="24"/>
          <w:szCs w:val="24"/>
          <w:lang w:eastAsia="pl-PL"/>
        </w:rPr>
      </w:pPr>
      <w:r w:rsidRPr="00C60E2C">
        <w:rPr>
          <w:rFonts w:ascii="Aptos" w:eastAsia="Times New Roman" w:hAnsi="Aptos"/>
          <w:sz w:val="24"/>
          <w:szCs w:val="24"/>
          <w:lang w:eastAsia="pl-PL"/>
        </w:rPr>
        <w:t xml:space="preserve">Wykonawca zobowiązuje się zapewnić Zamawiającemu pełny dostęp do systemów automatyki i sterowania instalacją fotowoltaiczną, </w:t>
      </w:r>
      <w:r w:rsidRPr="00C60E2C">
        <w:rPr>
          <w:rFonts w:ascii="Aptos" w:eastAsia="Times New Roman" w:hAnsi="Aptos"/>
          <w:b/>
          <w:bCs/>
          <w:sz w:val="24"/>
          <w:szCs w:val="24"/>
          <w:lang w:eastAsia="pl-PL"/>
        </w:rPr>
        <w:t>zgodnie z OPZ</w:t>
      </w:r>
      <w:r w:rsidRPr="00C60E2C">
        <w:rPr>
          <w:rFonts w:ascii="Aptos" w:eastAsia="Times New Roman" w:hAnsi="Aptos"/>
          <w:sz w:val="24"/>
          <w:szCs w:val="24"/>
          <w:lang w:eastAsia="pl-PL"/>
        </w:rPr>
        <w:t>, w ramach realizacji Etapu I, obejmującego wykonanie instalacji i przygotowanie jej do uruchomienia.</w:t>
      </w:r>
    </w:p>
    <w:p w14:paraId="349754D5" w14:textId="77777777" w:rsidR="00C60E2C" w:rsidRPr="00C60E2C" w:rsidRDefault="00C60E2C" w:rsidP="00C60E2C">
      <w:pPr>
        <w:numPr>
          <w:ilvl w:val="0"/>
          <w:numId w:val="58"/>
        </w:numPr>
        <w:spacing w:before="100" w:beforeAutospacing="1" w:after="100" w:afterAutospacing="1" w:line="240" w:lineRule="auto"/>
        <w:jc w:val="both"/>
        <w:rPr>
          <w:rFonts w:ascii="Aptos" w:eastAsia="Times New Roman" w:hAnsi="Aptos"/>
          <w:sz w:val="24"/>
          <w:szCs w:val="24"/>
          <w:lang w:eastAsia="pl-PL"/>
        </w:rPr>
      </w:pPr>
      <w:r w:rsidRPr="00C60E2C">
        <w:rPr>
          <w:rFonts w:ascii="Aptos" w:eastAsia="Times New Roman" w:hAnsi="Aptos"/>
          <w:sz w:val="24"/>
          <w:szCs w:val="24"/>
          <w:lang w:eastAsia="pl-PL"/>
        </w:rPr>
        <w:t xml:space="preserve">Przekazanie dostępu, o którym mowa w ust. 1, następuje najpóźniej na etapie odbioru Etapu I </w:t>
      </w:r>
      <w:proofErr w:type="spellStart"/>
      <w:r w:rsidRPr="00C60E2C">
        <w:rPr>
          <w:rFonts w:ascii="Aptos" w:eastAsia="Times New Roman" w:hAnsi="Aptos"/>
          <w:sz w:val="24"/>
          <w:szCs w:val="24"/>
          <w:lang w:eastAsia="pl-PL"/>
        </w:rPr>
        <w:t>i</w:t>
      </w:r>
      <w:proofErr w:type="spellEnd"/>
      <w:r w:rsidRPr="00C60E2C">
        <w:rPr>
          <w:rFonts w:ascii="Aptos" w:eastAsia="Times New Roman" w:hAnsi="Aptos"/>
          <w:sz w:val="24"/>
          <w:szCs w:val="24"/>
          <w:lang w:eastAsia="pl-PL"/>
        </w:rPr>
        <w:t xml:space="preserve"> obejmuje w szczególności:</w:t>
      </w:r>
    </w:p>
    <w:p w14:paraId="2C9E4566" w14:textId="77777777" w:rsidR="00C60E2C" w:rsidRPr="00C60E2C" w:rsidRDefault="00C60E2C" w:rsidP="00C60E2C">
      <w:pPr>
        <w:spacing w:before="100" w:beforeAutospacing="1" w:after="100" w:afterAutospacing="1" w:line="240" w:lineRule="auto"/>
        <w:ind w:left="720"/>
        <w:rPr>
          <w:rFonts w:ascii="Aptos" w:eastAsia="Times New Roman" w:hAnsi="Aptos"/>
          <w:sz w:val="24"/>
          <w:szCs w:val="24"/>
          <w:lang w:eastAsia="pl-PL"/>
        </w:rPr>
      </w:pPr>
      <w:r w:rsidRPr="00C60E2C">
        <w:rPr>
          <w:rFonts w:ascii="Aptos" w:eastAsia="Times New Roman" w:hAnsi="Aptos"/>
          <w:sz w:val="24"/>
          <w:szCs w:val="24"/>
          <w:lang w:eastAsia="pl-PL"/>
        </w:rPr>
        <w:lastRenderedPageBreak/>
        <w:t>– dostęp lokalny, zdalny i administracyjny,</w:t>
      </w:r>
      <w:r w:rsidRPr="00C60E2C">
        <w:rPr>
          <w:rFonts w:ascii="Aptos" w:eastAsia="Times New Roman" w:hAnsi="Aptos"/>
          <w:sz w:val="24"/>
          <w:szCs w:val="24"/>
          <w:lang w:eastAsia="pl-PL"/>
        </w:rPr>
        <w:br/>
        <w:t>– skonfigurowane konta użytkowników,</w:t>
      </w:r>
      <w:r w:rsidRPr="00C60E2C">
        <w:rPr>
          <w:rFonts w:ascii="Aptos" w:eastAsia="Times New Roman" w:hAnsi="Aptos"/>
          <w:sz w:val="24"/>
          <w:szCs w:val="24"/>
          <w:lang w:eastAsia="pl-PL"/>
        </w:rPr>
        <w:br/>
        <w:t>– przekazanie loginów, haseł i licencji,</w:t>
      </w:r>
      <w:r w:rsidRPr="00C60E2C">
        <w:rPr>
          <w:rFonts w:ascii="Aptos" w:eastAsia="Times New Roman" w:hAnsi="Aptos"/>
          <w:sz w:val="24"/>
          <w:szCs w:val="24"/>
          <w:lang w:eastAsia="pl-PL"/>
        </w:rPr>
        <w:br/>
        <w:t xml:space="preserve">– możliwość samodzielnej obsługi instalacji przez Zamawiającego, </w:t>
      </w:r>
      <w:r w:rsidRPr="00C60E2C">
        <w:rPr>
          <w:rFonts w:ascii="Aptos" w:eastAsia="Times New Roman" w:hAnsi="Aptos"/>
          <w:b/>
          <w:bCs/>
          <w:sz w:val="24"/>
          <w:szCs w:val="24"/>
          <w:lang w:eastAsia="pl-PL"/>
        </w:rPr>
        <w:t>w zakresie wynikającym z OPZ</w:t>
      </w:r>
      <w:r w:rsidRPr="00C60E2C">
        <w:rPr>
          <w:rFonts w:ascii="Aptos" w:eastAsia="Times New Roman" w:hAnsi="Aptos"/>
          <w:sz w:val="24"/>
          <w:szCs w:val="24"/>
          <w:lang w:eastAsia="pl-PL"/>
        </w:rPr>
        <w:t>.</w:t>
      </w:r>
    </w:p>
    <w:p w14:paraId="4ED9219C" w14:textId="77777777" w:rsidR="00C60E2C" w:rsidRPr="00C60E2C" w:rsidRDefault="00C60E2C" w:rsidP="00C60E2C">
      <w:pPr>
        <w:numPr>
          <w:ilvl w:val="0"/>
          <w:numId w:val="58"/>
        </w:numPr>
        <w:spacing w:before="100" w:beforeAutospacing="1" w:after="100" w:afterAutospacing="1" w:line="240" w:lineRule="auto"/>
        <w:jc w:val="both"/>
        <w:rPr>
          <w:rFonts w:ascii="Aptos" w:eastAsia="Times New Roman" w:hAnsi="Aptos"/>
          <w:sz w:val="24"/>
          <w:szCs w:val="24"/>
          <w:lang w:eastAsia="pl-PL"/>
        </w:rPr>
      </w:pPr>
      <w:r w:rsidRPr="00C60E2C">
        <w:rPr>
          <w:rFonts w:ascii="Aptos" w:eastAsia="Times New Roman" w:hAnsi="Aptos"/>
          <w:sz w:val="24"/>
          <w:szCs w:val="24"/>
          <w:lang w:eastAsia="pl-PL"/>
        </w:rPr>
        <w:t>Przekazanie dostępu stanowi warunek dokonania odbioru Etapu I oraz jest powiązane ze szkoleniem personelu Zamawiającego i przekazaniem dokumentacji powykonawczej.</w:t>
      </w:r>
    </w:p>
    <w:p w14:paraId="7AEB496A" w14:textId="77777777" w:rsidR="00C60E2C" w:rsidRPr="00C60E2C" w:rsidRDefault="00C60E2C" w:rsidP="00C60E2C">
      <w:pPr>
        <w:numPr>
          <w:ilvl w:val="0"/>
          <w:numId w:val="58"/>
        </w:numPr>
        <w:spacing w:before="100" w:beforeAutospacing="1" w:after="100" w:afterAutospacing="1" w:line="240" w:lineRule="auto"/>
        <w:jc w:val="both"/>
        <w:rPr>
          <w:rFonts w:ascii="Aptos" w:eastAsia="Times New Roman" w:hAnsi="Aptos"/>
          <w:sz w:val="24"/>
          <w:szCs w:val="24"/>
          <w:lang w:eastAsia="pl-PL"/>
        </w:rPr>
      </w:pPr>
      <w:r w:rsidRPr="00C60E2C">
        <w:rPr>
          <w:rFonts w:ascii="Aptos" w:eastAsia="Times New Roman" w:hAnsi="Aptos"/>
          <w:sz w:val="24"/>
          <w:szCs w:val="24"/>
          <w:lang w:eastAsia="pl-PL"/>
        </w:rPr>
        <w:t>Etap II obejmuje wyłącznie czynności formalne związane z uzyskaniem pozwolenia na użytkowanie oraz dopuszczeniem instalacji przez operatora systemu dystrybucyjnego i nie wpływa na obowiązek przekazania dostępu, o którym mowa w niniejszym paragrafie.</w:t>
      </w:r>
    </w:p>
    <w:p w14:paraId="2F6C6F5B" w14:textId="77777777" w:rsidR="00C60E2C" w:rsidRPr="00C60E2C" w:rsidRDefault="00C60E2C" w:rsidP="00C60E2C">
      <w:pPr>
        <w:numPr>
          <w:ilvl w:val="0"/>
          <w:numId w:val="58"/>
        </w:numPr>
        <w:spacing w:before="100" w:beforeAutospacing="1" w:after="100" w:afterAutospacing="1" w:line="240" w:lineRule="auto"/>
        <w:jc w:val="both"/>
        <w:rPr>
          <w:rFonts w:ascii="Aptos" w:eastAsia="Times New Roman" w:hAnsi="Aptos"/>
          <w:sz w:val="24"/>
          <w:szCs w:val="24"/>
          <w:lang w:eastAsia="pl-PL"/>
        </w:rPr>
      </w:pPr>
      <w:r w:rsidRPr="00C60E2C">
        <w:rPr>
          <w:rFonts w:ascii="Aptos" w:eastAsia="Times New Roman" w:hAnsi="Aptos"/>
          <w:sz w:val="24"/>
          <w:szCs w:val="24"/>
          <w:lang w:eastAsia="pl-PL"/>
        </w:rPr>
        <w:t xml:space="preserve">Strony potwierdzają, że dostęp Zamawiającego do systemów automatyki i sterowania realizowany jest </w:t>
      </w:r>
      <w:r w:rsidRPr="00C60E2C">
        <w:rPr>
          <w:rFonts w:ascii="Aptos" w:eastAsia="Times New Roman" w:hAnsi="Aptos"/>
          <w:b/>
          <w:bCs/>
          <w:sz w:val="24"/>
          <w:szCs w:val="24"/>
          <w:lang w:eastAsia="pl-PL"/>
        </w:rPr>
        <w:t>z uwzględnieniem i w granicach wymagań Operatora Systemu Dystrybucyjnego</w:t>
      </w:r>
      <w:r w:rsidRPr="00C60E2C">
        <w:rPr>
          <w:rFonts w:ascii="Aptos" w:eastAsia="Times New Roman" w:hAnsi="Aptos"/>
          <w:sz w:val="24"/>
          <w:szCs w:val="24"/>
          <w:lang w:eastAsia="pl-PL"/>
        </w:rPr>
        <w:t>, określonych w warunkach przyłączenia, uzgodnieniach projektowych oraz innych dokumentach OSD, stanowiących część OPZ oraz załączniki do umowy.</w:t>
      </w:r>
    </w:p>
    <w:p w14:paraId="0F3EDB38" w14:textId="527A5CC8" w:rsidR="0034600D" w:rsidRPr="00C60E2C" w:rsidRDefault="00C60E2C" w:rsidP="002C5B2A">
      <w:pPr>
        <w:numPr>
          <w:ilvl w:val="0"/>
          <w:numId w:val="58"/>
        </w:numPr>
        <w:spacing w:before="100" w:beforeAutospacing="1" w:after="100" w:afterAutospacing="1" w:line="240" w:lineRule="auto"/>
        <w:jc w:val="both"/>
        <w:rPr>
          <w:rFonts w:ascii="Aptos" w:eastAsia="Times New Roman" w:hAnsi="Aptos"/>
          <w:sz w:val="24"/>
          <w:szCs w:val="24"/>
          <w:lang w:eastAsia="pl-PL"/>
        </w:rPr>
      </w:pPr>
      <w:r w:rsidRPr="00C60E2C">
        <w:rPr>
          <w:rFonts w:ascii="Aptos" w:eastAsia="Times New Roman" w:hAnsi="Aptos"/>
          <w:sz w:val="24"/>
          <w:szCs w:val="24"/>
          <w:lang w:eastAsia="pl-PL"/>
        </w:rPr>
        <w:t xml:space="preserve">Ograniczenia wynikające z dokumentów OSD dotyczą wyłącznie kompetencji zastrzeżonych dla OSD i </w:t>
      </w:r>
      <w:r w:rsidRPr="00C60E2C">
        <w:rPr>
          <w:rFonts w:ascii="Aptos" w:eastAsia="Times New Roman" w:hAnsi="Aptos"/>
          <w:b/>
          <w:bCs/>
          <w:sz w:val="24"/>
          <w:szCs w:val="24"/>
          <w:lang w:eastAsia="pl-PL"/>
        </w:rPr>
        <w:t>nie mogą stanowić podstawy do wprowadzenia przez Wykonawcę dodatkowych ograniczeń dostępu Zamawiającego</w:t>
      </w:r>
      <w:r w:rsidRPr="00C60E2C">
        <w:rPr>
          <w:rFonts w:ascii="Aptos" w:eastAsia="Times New Roman" w:hAnsi="Aptos"/>
          <w:sz w:val="24"/>
          <w:szCs w:val="24"/>
          <w:lang w:eastAsia="pl-PL"/>
        </w:rPr>
        <w:t>, niewynikających wprost z tych dokumentów.</w:t>
      </w:r>
    </w:p>
    <w:p w14:paraId="5FC70294" w14:textId="77777777" w:rsidR="00584399" w:rsidRPr="001B2406" w:rsidRDefault="002C5B2A" w:rsidP="00584399">
      <w:pPr>
        <w:spacing w:after="0" w:line="240" w:lineRule="auto"/>
        <w:jc w:val="center"/>
        <w:rPr>
          <w:rFonts w:ascii="Aptos" w:hAnsi="Aptos"/>
          <w:b/>
          <w:sz w:val="24"/>
          <w:szCs w:val="24"/>
        </w:rPr>
      </w:pPr>
      <w:r w:rsidRPr="001B2406">
        <w:rPr>
          <w:rFonts w:ascii="Aptos" w:hAnsi="Aptos"/>
          <w:b/>
          <w:sz w:val="24"/>
          <w:szCs w:val="24"/>
        </w:rPr>
        <w:t xml:space="preserve">§ 3 </w:t>
      </w:r>
    </w:p>
    <w:p w14:paraId="744FC3F4" w14:textId="3D181413" w:rsidR="002C5B2A" w:rsidRPr="001B2406" w:rsidRDefault="002C5B2A" w:rsidP="00584399">
      <w:pPr>
        <w:spacing w:after="0" w:line="240" w:lineRule="auto"/>
        <w:jc w:val="center"/>
        <w:rPr>
          <w:rFonts w:ascii="Aptos" w:hAnsi="Aptos"/>
          <w:b/>
          <w:sz w:val="24"/>
          <w:szCs w:val="24"/>
        </w:rPr>
      </w:pPr>
      <w:r w:rsidRPr="001B2406">
        <w:rPr>
          <w:rFonts w:ascii="Aptos" w:hAnsi="Aptos"/>
          <w:b/>
          <w:sz w:val="24"/>
          <w:szCs w:val="24"/>
        </w:rPr>
        <w:t xml:space="preserve">TERMINY WYKONANIA I </w:t>
      </w:r>
      <w:r w:rsidR="001569E2" w:rsidRPr="001B2406">
        <w:rPr>
          <w:rFonts w:ascii="Aptos" w:hAnsi="Aptos"/>
          <w:b/>
          <w:sz w:val="24"/>
          <w:szCs w:val="24"/>
        </w:rPr>
        <w:t xml:space="preserve">WARUNKI </w:t>
      </w:r>
      <w:r w:rsidRPr="001B2406">
        <w:rPr>
          <w:rFonts w:ascii="Aptos" w:hAnsi="Aptos"/>
          <w:b/>
          <w:sz w:val="24"/>
          <w:szCs w:val="24"/>
        </w:rPr>
        <w:t>ODBIORU</w:t>
      </w:r>
    </w:p>
    <w:p w14:paraId="2EEADE8D" w14:textId="77777777" w:rsidR="00584399" w:rsidRPr="001B2406" w:rsidRDefault="00584399" w:rsidP="00584399">
      <w:pPr>
        <w:spacing w:after="0" w:line="240" w:lineRule="auto"/>
        <w:jc w:val="center"/>
        <w:rPr>
          <w:rFonts w:ascii="Aptos" w:hAnsi="Aptos"/>
          <w:b/>
          <w:sz w:val="24"/>
          <w:szCs w:val="24"/>
        </w:rPr>
      </w:pPr>
    </w:p>
    <w:p w14:paraId="659899DB" w14:textId="03F70D2D" w:rsidR="005461FA" w:rsidRPr="005461FA" w:rsidRDefault="005461FA" w:rsidP="005461FA">
      <w:pPr>
        <w:pStyle w:val="Akapitzlist"/>
        <w:spacing w:before="240" w:after="0"/>
        <w:ind w:left="426"/>
        <w:jc w:val="both"/>
        <w:rPr>
          <w:rFonts w:ascii="Aptos" w:hAnsi="Aptos"/>
          <w:sz w:val="24"/>
          <w:szCs w:val="24"/>
        </w:rPr>
      </w:pPr>
      <w:r>
        <w:rPr>
          <w:rFonts w:ascii="Aptos" w:hAnsi="Aptos"/>
          <w:sz w:val="24"/>
          <w:szCs w:val="24"/>
        </w:rPr>
        <w:t xml:space="preserve">1. </w:t>
      </w:r>
      <w:r w:rsidRPr="005461FA">
        <w:rPr>
          <w:rFonts w:ascii="Aptos" w:hAnsi="Aptos"/>
          <w:sz w:val="24"/>
          <w:szCs w:val="24"/>
        </w:rPr>
        <w:t>Zamawiający wymaga, aby Przedmiot Umowy został zrealizowany przez Wykonawcę w terminie 14 miesięcy (termin maksymalny), licząc od dnia zawarcia Umowy, tj. do dnia ………………… r., z tym że:</w:t>
      </w:r>
    </w:p>
    <w:p w14:paraId="2A535322" w14:textId="14C09059" w:rsidR="005461FA" w:rsidRPr="005461FA" w:rsidRDefault="005461FA" w:rsidP="005461FA">
      <w:pPr>
        <w:pStyle w:val="Akapitzlist"/>
        <w:spacing w:before="240" w:after="0"/>
        <w:ind w:left="426"/>
        <w:jc w:val="both"/>
        <w:rPr>
          <w:rFonts w:ascii="Aptos" w:hAnsi="Aptos"/>
          <w:sz w:val="24"/>
          <w:szCs w:val="24"/>
        </w:rPr>
      </w:pPr>
      <w:r w:rsidRPr="005461FA">
        <w:rPr>
          <w:rFonts w:ascii="Aptos" w:hAnsi="Aptos"/>
          <w:sz w:val="24"/>
          <w:szCs w:val="24"/>
        </w:rPr>
        <w:t xml:space="preserve">a) zakończenie Etapu I nastąpi w terminie </w:t>
      </w:r>
      <w:r w:rsidRPr="00670F50">
        <w:rPr>
          <w:rFonts w:ascii="Aptos" w:hAnsi="Aptos"/>
          <w:b/>
          <w:bCs/>
          <w:sz w:val="24"/>
          <w:szCs w:val="24"/>
        </w:rPr>
        <w:t xml:space="preserve">do </w:t>
      </w:r>
      <w:r w:rsidR="00C85BE3">
        <w:rPr>
          <w:rFonts w:ascii="Aptos" w:hAnsi="Aptos"/>
          <w:b/>
          <w:bCs/>
          <w:sz w:val="24"/>
          <w:szCs w:val="24"/>
        </w:rPr>
        <w:t>7</w:t>
      </w:r>
      <w:r w:rsidRPr="00670F50">
        <w:rPr>
          <w:rFonts w:ascii="Aptos" w:hAnsi="Aptos"/>
          <w:b/>
          <w:bCs/>
          <w:sz w:val="24"/>
          <w:szCs w:val="24"/>
        </w:rPr>
        <w:t xml:space="preserve"> miesięcy</w:t>
      </w:r>
      <w:r w:rsidRPr="00670F50">
        <w:rPr>
          <w:rFonts w:ascii="Aptos" w:hAnsi="Aptos"/>
          <w:sz w:val="24"/>
          <w:szCs w:val="24"/>
        </w:rPr>
        <w:t xml:space="preserve"> </w:t>
      </w:r>
      <w:r w:rsidRPr="005461FA">
        <w:rPr>
          <w:rFonts w:ascii="Aptos" w:hAnsi="Aptos"/>
          <w:sz w:val="24"/>
          <w:szCs w:val="24"/>
        </w:rPr>
        <w:t>od dnia zawarcia Umowy, tj. do dnia ………………… r.,</w:t>
      </w:r>
    </w:p>
    <w:p w14:paraId="59A8FA65" w14:textId="77777777" w:rsidR="005461FA" w:rsidRPr="005461FA" w:rsidRDefault="005461FA" w:rsidP="005461FA">
      <w:pPr>
        <w:pStyle w:val="Akapitzlist"/>
        <w:spacing w:before="240" w:after="0"/>
        <w:ind w:left="426"/>
        <w:jc w:val="both"/>
        <w:rPr>
          <w:rFonts w:ascii="Aptos" w:hAnsi="Aptos"/>
          <w:sz w:val="24"/>
          <w:szCs w:val="24"/>
        </w:rPr>
      </w:pPr>
      <w:r w:rsidRPr="005461FA">
        <w:rPr>
          <w:rFonts w:ascii="Aptos" w:hAnsi="Aptos"/>
          <w:sz w:val="24"/>
          <w:szCs w:val="24"/>
        </w:rPr>
        <w:t xml:space="preserve">b) zakończenie Etapu II nastąpi w terminie </w:t>
      </w:r>
      <w:r w:rsidRPr="006E605B">
        <w:rPr>
          <w:rFonts w:ascii="Aptos" w:hAnsi="Aptos"/>
          <w:b/>
          <w:bCs/>
          <w:sz w:val="24"/>
          <w:szCs w:val="24"/>
        </w:rPr>
        <w:t>do 14 miesięcy</w:t>
      </w:r>
      <w:r w:rsidRPr="005461FA">
        <w:rPr>
          <w:rFonts w:ascii="Aptos" w:hAnsi="Aptos"/>
          <w:sz w:val="24"/>
          <w:szCs w:val="24"/>
        </w:rPr>
        <w:t xml:space="preserve"> od dnia zawarcia Umowy, tj. do dnia ………………… r.</w:t>
      </w:r>
    </w:p>
    <w:p w14:paraId="429AD3A0" w14:textId="77777777" w:rsidR="005461FA" w:rsidRPr="005461FA" w:rsidRDefault="005461FA" w:rsidP="005461FA">
      <w:pPr>
        <w:pStyle w:val="Akapitzlist"/>
        <w:spacing w:before="240" w:after="0"/>
        <w:ind w:left="426"/>
        <w:jc w:val="both"/>
        <w:rPr>
          <w:rFonts w:ascii="Aptos" w:hAnsi="Aptos"/>
          <w:sz w:val="24"/>
          <w:szCs w:val="24"/>
        </w:rPr>
      </w:pPr>
    </w:p>
    <w:p w14:paraId="21384871" w14:textId="1A41479D" w:rsidR="005461FA" w:rsidRDefault="005461FA" w:rsidP="005461FA">
      <w:pPr>
        <w:pStyle w:val="Akapitzlist"/>
        <w:numPr>
          <w:ilvl w:val="0"/>
          <w:numId w:val="4"/>
        </w:numPr>
        <w:spacing w:before="240" w:after="0"/>
        <w:ind w:firstLine="18"/>
        <w:jc w:val="both"/>
        <w:rPr>
          <w:rFonts w:ascii="Aptos" w:hAnsi="Aptos"/>
          <w:sz w:val="24"/>
          <w:szCs w:val="24"/>
        </w:rPr>
      </w:pPr>
      <w:r w:rsidRPr="005461FA">
        <w:rPr>
          <w:rFonts w:ascii="Aptos" w:hAnsi="Aptos"/>
          <w:sz w:val="24"/>
          <w:szCs w:val="24"/>
        </w:rPr>
        <w:t xml:space="preserve">Po zakończeniu Etapu I Wykonawca zgłosi Zamawiającemu gotowość do odbioru Etapu I. Zamawiający wyznaczy termin i rozpocznie odbiór Etapu I w ciągu </w:t>
      </w:r>
      <w:r w:rsidR="00087515">
        <w:rPr>
          <w:rFonts w:ascii="Aptos" w:hAnsi="Aptos"/>
          <w:sz w:val="24"/>
          <w:szCs w:val="24"/>
        </w:rPr>
        <w:t>5</w:t>
      </w:r>
      <w:r w:rsidRPr="005461FA">
        <w:rPr>
          <w:rFonts w:ascii="Aptos" w:hAnsi="Aptos"/>
          <w:sz w:val="24"/>
          <w:szCs w:val="24"/>
        </w:rPr>
        <w:t xml:space="preserve"> dni roboczych od dnia doręczenia zgłoszenia gotowości do odbioru.</w:t>
      </w:r>
    </w:p>
    <w:p w14:paraId="4F29933C" w14:textId="77777777" w:rsidR="005461FA" w:rsidRDefault="005461FA" w:rsidP="005461FA">
      <w:pPr>
        <w:pStyle w:val="Akapitzlist"/>
        <w:spacing w:before="240" w:after="0"/>
        <w:ind w:left="426"/>
        <w:jc w:val="both"/>
        <w:rPr>
          <w:rFonts w:ascii="Aptos" w:hAnsi="Aptos"/>
          <w:sz w:val="24"/>
          <w:szCs w:val="24"/>
        </w:rPr>
      </w:pPr>
    </w:p>
    <w:p w14:paraId="687AD69D" w14:textId="01377EB2" w:rsidR="005461FA" w:rsidRPr="00670F50" w:rsidRDefault="005461FA" w:rsidP="00670F50">
      <w:pPr>
        <w:pStyle w:val="Akapitzlist"/>
        <w:numPr>
          <w:ilvl w:val="0"/>
          <w:numId w:val="4"/>
        </w:numPr>
        <w:spacing w:before="240" w:after="0"/>
        <w:ind w:firstLine="18"/>
        <w:jc w:val="both"/>
        <w:rPr>
          <w:rFonts w:ascii="Aptos" w:hAnsi="Aptos"/>
          <w:sz w:val="24"/>
          <w:szCs w:val="24"/>
        </w:rPr>
      </w:pPr>
      <w:r w:rsidRPr="005461FA">
        <w:rPr>
          <w:rFonts w:ascii="Aptos" w:hAnsi="Aptos"/>
          <w:sz w:val="24"/>
          <w:szCs w:val="24"/>
        </w:rPr>
        <w:t xml:space="preserve">Odbiór </w:t>
      </w:r>
      <w:r w:rsidR="00670F50" w:rsidRPr="00670F50">
        <w:rPr>
          <w:rFonts w:ascii="Aptos" w:hAnsi="Aptos"/>
          <w:sz w:val="24"/>
          <w:szCs w:val="24"/>
        </w:rPr>
        <w:t>Etapu I zostanie potwierdzony protokołem odbioru Etapu I, obejmującym w szczególności potwierdzenie zakończenia robót budowlanych, kompletności technicznej i funkcjonalnej instalacji fotowoltaicznej, gotowości instalacji do uruchomienia i osiągnięcia pełnej sprawności eksploatacyjnej, kompletności dokumentacji powykonawczej oraz dokonania zgłoszenia gotowości instalacji do operatora systemu dystrybucyjnego (OSD).</w:t>
      </w:r>
    </w:p>
    <w:p w14:paraId="358E5E84" w14:textId="767B9AA0" w:rsidR="005461FA" w:rsidRPr="00670F50" w:rsidRDefault="005461FA" w:rsidP="00670F50">
      <w:pPr>
        <w:pStyle w:val="Akapitzlist"/>
        <w:numPr>
          <w:ilvl w:val="0"/>
          <w:numId w:val="4"/>
        </w:numPr>
        <w:spacing w:before="240" w:after="0"/>
        <w:ind w:firstLine="18"/>
        <w:jc w:val="both"/>
        <w:rPr>
          <w:rFonts w:ascii="Aptos" w:hAnsi="Aptos"/>
          <w:sz w:val="24"/>
          <w:szCs w:val="24"/>
        </w:rPr>
      </w:pPr>
      <w:r w:rsidRPr="005461FA">
        <w:rPr>
          <w:rFonts w:ascii="Aptos" w:hAnsi="Aptos"/>
          <w:sz w:val="24"/>
          <w:szCs w:val="24"/>
        </w:rPr>
        <w:lastRenderedPageBreak/>
        <w:t xml:space="preserve">Brak </w:t>
      </w:r>
      <w:r w:rsidR="00670F50" w:rsidRPr="00670F50">
        <w:rPr>
          <w:rFonts w:ascii="Aptos" w:hAnsi="Aptos"/>
          <w:sz w:val="24"/>
          <w:szCs w:val="24"/>
        </w:rPr>
        <w:t>zakończenia procedur po stronie OSD nie stanowi podstawy do odmowy odbioru Etapu I, o ile Wykonawca wykonał wszystkie czynności należące do Etapu I, w tym doprowadził instalację do stanu kompletności technicznej i funkcjonalnej umożliwiającej jej uruchomienie, z należytą starannością oraz zgodnie z Umową i obowiązującymi przepisami prawa.</w:t>
      </w:r>
    </w:p>
    <w:p w14:paraId="43C8FAB3" w14:textId="7178376F" w:rsidR="005461FA" w:rsidRPr="00670F50" w:rsidRDefault="005461FA" w:rsidP="00670F50">
      <w:pPr>
        <w:pStyle w:val="Akapitzlist"/>
        <w:numPr>
          <w:ilvl w:val="0"/>
          <w:numId w:val="4"/>
        </w:numPr>
        <w:spacing w:before="240" w:after="0"/>
        <w:ind w:firstLine="18"/>
        <w:jc w:val="both"/>
        <w:rPr>
          <w:rFonts w:ascii="Aptos" w:hAnsi="Aptos"/>
          <w:sz w:val="24"/>
          <w:szCs w:val="24"/>
        </w:rPr>
      </w:pPr>
      <w:r w:rsidRPr="005461FA">
        <w:rPr>
          <w:rFonts w:ascii="Aptos" w:hAnsi="Aptos"/>
          <w:sz w:val="24"/>
          <w:szCs w:val="24"/>
        </w:rPr>
        <w:t>Po zakończeniu Etapu II sporządzony zostanie protokół odbioru końcowego Przedmiotu Umowy. Zamawiający ma prawo odmówić podpisania protokołu odbioru końcowego Etapu II w przypadku trwałej odmowy dopuszczenia instalacji do użytkowania przez OSD, jeżeli z uzasadnienia tej odmowy wynika, że jej przyczyną są okoliczności leżące po stronie Wykonawcy.</w:t>
      </w:r>
    </w:p>
    <w:p w14:paraId="4BC123B7" w14:textId="35F6F587" w:rsidR="005461FA" w:rsidRPr="00670F50" w:rsidRDefault="005461FA" w:rsidP="00670F50">
      <w:pPr>
        <w:pStyle w:val="Akapitzlist"/>
        <w:numPr>
          <w:ilvl w:val="0"/>
          <w:numId w:val="4"/>
        </w:numPr>
        <w:spacing w:before="240" w:after="0"/>
        <w:ind w:firstLine="18"/>
        <w:jc w:val="both"/>
        <w:rPr>
          <w:rFonts w:ascii="Aptos" w:hAnsi="Aptos"/>
          <w:sz w:val="24"/>
          <w:szCs w:val="24"/>
        </w:rPr>
      </w:pPr>
      <w:r w:rsidRPr="005461FA">
        <w:rPr>
          <w:rFonts w:ascii="Aptos" w:hAnsi="Aptos"/>
          <w:sz w:val="24"/>
          <w:szCs w:val="24"/>
        </w:rPr>
        <w:t>Przez trwałą odmowę dopuszczenia instalacji do użytkowania przez OSD Strony rozumieją odmowę wyrażoną w formie pisemnej, w szczególności w decyzji, stanowisku, piśmie lub protokole OSD, z której jednoznacznie wynika, że instalacja nie może zostać dopuszczona do użytkowania z przyczyn leżących po stronie Wykonawcy.</w:t>
      </w:r>
    </w:p>
    <w:p w14:paraId="3A0A81C5" w14:textId="04211841" w:rsidR="005461FA" w:rsidRPr="00670F50" w:rsidRDefault="005461FA" w:rsidP="00670F50">
      <w:pPr>
        <w:pStyle w:val="Akapitzlist"/>
        <w:numPr>
          <w:ilvl w:val="0"/>
          <w:numId w:val="4"/>
        </w:numPr>
        <w:spacing w:before="240" w:after="0"/>
        <w:ind w:firstLine="18"/>
        <w:jc w:val="both"/>
        <w:rPr>
          <w:rFonts w:ascii="Aptos" w:hAnsi="Aptos"/>
          <w:sz w:val="24"/>
          <w:szCs w:val="24"/>
        </w:rPr>
      </w:pPr>
      <w:r w:rsidRPr="005461FA">
        <w:rPr>
          <w:rFonts w:ascii="Aptos" w:hAnsi="Aptos"/>
          <w:sz w:val="24"/>
          <w:szCs w:val="24"/>
        </w:rPr>
        <w:t>Za stwierdzenie trwałej odmowy, o której mowa w ust. 6, uznaje się doręczenie Zamawiającemu pisemnego stanowiska OSD, z którego wynika brak możliwości dopuszczenia instalacji do użytkowania pomimo przeprowadzenia procedury przyłączeniowej oraz wykonania przez Wykonawcę czynności przewidzianych Umową.</w:t>
      </w:r>
    </w:p>
    <w:p w14:paraId="7822C2B4" w14:textId="475A7090" w:rsidR="005461FA" w:rsidRPr="00670F50" w:rsidRDefault="005461FA" w:rsidP="00670F50">
      <w:pPr>
        <w:pStyle w:val="Akapitzlist"/>
        <w:numPr>
          <w:ilvl w:val="0"/>
          <w:numId w:val="4"/>
        </w:numPr>
        <w:spacing w:before="240" w:after="0"/>
        <w:ind w:firstLine="18"/>
        <w:jc w:val="both"/>
        <w:rPr>
          <w:rFonts w:ascii="Aptos" w:hAnsi="Aptos"/>
          <w:sz w:val="24"/>
          <w:szCs w:val="24"/>
        </w:rPr>
      </w:pPr>
      <w:r w:rsidRPr="005461FA">
        <w:rPr>
          <w:rFonts w:ascii="Aptos" w:hAnsi="Aptos"/>
          <w:sz w:val="24"/>
          <w:szCs w:val="24"/>
        </w:rPr>
        <w:t xml:space="preserve">Jeżeli w terminie </w:t>
      </w:r>
      <w:r w:rsidRPr="00CD46EB">
        <w:rPr>
          <w:rFonts w:ascii="Aptos" w:hAnsi="Aptos"/>
          <w:b/>
          <w:bCs/>
          <w:sz w:val="24"/>
          <w:szCs w:val="24"/>
        </w:rPr>
        <w:t>90 dni od dnia zgłoszenia</w:t>
      </w:r>
      <w:r w:rsidRPr="005461FA">
        <w:rPr>
          <w:rFonts w:ascii="Aptos" w:hAnsi="Aptos"/>
          <w:sz w:val="24"/>
          <w:szCs w:val="24"/>
        </w:rPr>
        <w:t xml:space="preserve"> przez Wykonawcę gotowości do odbioru końcowego Etapu II instalacja nie zostanie dopuszczona do użytkowania przez OSD, a Zamawiający otrzyma stanowisko, o którym mowa w ust. 6–7, odmowę taką uznaje się za trwałą w rozumieniu Umowy.</w:t>
      </w:r>
    </w:p>
    <w:p w14:paraId="2FAC5CCE" w14:textId="28D08273" w:rsidR="005461FA" w:rsidRPr="00670F50" w:rsidRDefault="005461FA" w:rsidP="00670F50">
      <w:pPr>
        <w:pStyle w:val="Akapitzlist"/>
        <w:numPr>
          <w:ilvl w:val="0"/>
          <w:numId w:val="4"/>
        </w:numPr>
        <w:spacing w:before="240" w:after="0"/>
        <w:ind w:firstLine="18"/>
        <w:jc w:val="both"/>
        <w:rPr>
          <w:rFonts w:ascii="Aptos" w:hAnsi="Aptos"/>
          <w:sz w:val="24"/>
          <w:szCs w:val="24"/>
        </w:rPr>
      </w:pPr>
      <w:r w:rsidRPr="005461FA">
        <w:rPr>
          <w:rFonts w:ascii="Aptos" w:hAnsi="Aptos"/>
          <w:sz w:val="24"/>
          <w:szCs w:val="24"/>
        </w:rPr>
        <w:t xml:space="preserve">Terminy dokonania odbiorów częściowych, odbioru Etapu I oraz odbioru końcowego Etapu II wynoszą każdorazowo </w:t>
      </w:r>
      <w:r w:rsidR="00B87C7E">
        <w:rPr>
          <w:rFonts w:ascii="Aptos" w:hAnsi="Aptos"/>
          <w:sz w:val="24"/>
          <w:szCs w:val="24"/>
        </w:rPr>
        <w:t>5</w:t>
      </w:r>
      <w:r w:rsidRPr="005461FA">
        <w:rPr>
          <w:rFonts w:ascii="Aptos" w:hAnsi="Aptos"/>
          <w:sz w:val="24"/>
          <w:szCs w:val="24"/>
        </w:rPr>
        <w:t xml:space="preserve"> dni robocze, licząc od dnia doręczenia Zamawiającemu zgłoszenia gotowości do odbioru wraz z kompletem dokumentacji wymaganej dla danego zakresu, chyba że Umowa stanowi inaczej.</w:t>
      </w:r>
    </w:p>
    <w:p w14:paraId="71877243" w14:textId="33C5978F" w:rsidR="005461FA" w:rsidRPr="00670F50" w:rsidRDefault="005461FA" w:rsidP="00670F50">
      <w:pPr>
        <w:pStyle w:val="Akapitzlist"/>
        <w:numPr>
          <w:ilvl w:val="0"/>
          <w:numId w:val="4"/>
        </w:numPr>
        <w:spacing w:before="240" w:after="0"/>
        <w:ind w:hanging="124"/>
        <w:jc w:val="both"/>
        <w:rPr>
          <w:rFonts w:ascii="Aptos" w:hAnsi="Aptos"/>
          <w:sz w:val="24"/>
          <w:szCs w:val="24"/>
        </w:rPr>
      </w:pPr>
      <w:r w:rsidRPr="005461FA">
        <w:rPr>
          <w:rFonts w:ascii="Aptos" w:hAnsi="Aptos"/>
          <w:sz w:val="24"/>
          <w:szCs w:val="24"/>
        </w:rPr>
        <w:t>Jeżeli w toku czynności odbiorowych zostaną stwierdzone wady wymagające usunięcia, które nie uniemożliwiają prawidłowego użytkowania instalacji zgodnie z jej przeznaczeniem, Zamawiający może dokonać odbioru, wyznaczając termin usunięcia wad.</w:t>
      </w:r>
    </w:p>
    <w:p w14:paraId="42AB3741" w14:textId="77777777" w:rsidR="005461FA" w:rsidRDefault="005461FA" w:rsidP="005461FA">
      <w:pPr>
        <w:pStyle w:val="Akapitzlist"/>
        <w:numPr>
          <w:ilvl w:val="0"/>
          <w:numId w:val="4"/>
        </w:numPr>
        <w:spacing w:before="240" w:after="0"/>
        <w:ind w:hanging="124"/>
        <w:jc w:val="both"/>
        <w:rPr>
          <w:rFonts w:ascii="Aptos" w:hAnsi="Aptos"/>
          <w:sz w:val="24"/>
          <w:szCs w:val="24"/>
        </w:rPr>
      </w:pPr>
      <w:r w:rsidRPr="005461FA">
        <w:rPr>
          <w:rFonts w:ascii="Aptos" w:hAnsi="Aptos"/>
          <w:sz w:val="24"/>
          <w:szCs w:val="24"/>
        </w:rPr>
        <w:t>Jeżeli Wykonawca pozostaje w zwłoce z usunięciem wad przez okres co najmniej 7 dni, pomimo wyznaczenia dodatkowego terminu nie krótszego niż 7 dni, Zamawiający jest uprawniony do powierzenia usunięcia wad podmiotowi trzeciemu, na koszt i ryzyko Wykonawcy, bez konieczności uzyskiwania odrębnego upoważnienia, w tym upoważnienia sądu.</w:t>
      </w:r>
    </w:p>
    <w:p w14:paraId="3D737F7F" w14:textId="77777777" w:rsidR="005461FA" w:rsidRPr="005461FA" w:rsidRDefault="005461FA" w:rsidP="005461FA">
      <w:pPr>
        <w:pStyle w:val="Akapitzlist"/>
        <w:rPr>
          <w:rFonts w:ascii="Aptos" w:hAnsi="Aptos"/>
          <w:sz w:val="24"/>
          <w:szCs w:val="24"/>
        </w:rPr>
      </w:pPr>
    </w:p>
    <w:p w14:paraId="5F4025C9" w14:textId="5A4826FB" w:rsidR="005461FA" w:rsidRPr="00670F50" w:rsidRDefault="005461FA" w:rsidP="00670F50">
      <w:pPr>
        <w:pStyle w:val="Akapitzlist"/>
        <w:numPr>
          <w:ilvl w:val="0"/>
          <w:numId w:val="4"/>
        </w:numPr>
        <w:spacing w:before="240" w:after="0"/>
        <w:ind w:hanging="124"/>
        <w:jc w:val="both"/>
        <w:rPr>
          <w:rFonts w:ascii="Aptos" w:hAnsi="Aptos"/>
          <w:sz w:val="24"/>
          <w:szCs w:val="24"/>
        </w:rPr>
      </w:pPr>
      <w:r w:rsidRPr="005461FA">
        <w:rPr>
          <w:rFonts w:ascii="Aptos" w:hAnsi="Aptos"/>
          <w:sz w:val="24"/>
          <w:szCs w:val="24"/>
        </w:rPr>
        <w:t>Zamawiający może przerwać czynności odbiorowe, jeżeli ujawnione wady uniemożliwiają prawidłowe użytkowanie instalacji zgodnie z jej funkcją lub przeznaczeniem. Czynności odbiorowe będą kontynuowane po zgłoszeniu przez Wykonawcę usunięcia tych wad.</w:t>
      </w:r>
    </w:p>
    <w:p w14:paraId="6FF75308" w14:textId="615779EE" w:rsidR="005461FA" w:rsidRPr="00670F50" w:rsidRDefault="005461FA" w:rsidP="00670F50">
      <w:pPr>
        <w:pStyle w:val="Akapitzlist"/>
        <w:numPr>
          <w:ilvl w:val="0"/>
          <w:numId w:val="4"/>
        </w:numPr>
        <w:spacing w:before="240" w:after="0"/>
        <w:ind w:hanging="124"/>
        <w:jc w:val="both"/>
        <w:rPr>
          <w:rFonts w:ascii="Aptos" w:hAnsi="Aptos"/>
          <w:sz w:val="24"/>
          <w:szCs w:val="24"/>
        </w:rPr>
      </w:pPr>
      <w:r w:rsidRPr="005461FA">
        <w:rPr>
          <w:rFonts w:ascii="Aptos" w:hAnsi="Aptos"/>
          <w:sz w:val="24"/>
          <w:szCs w:val="24"/>
        </w:rPr>
        <w:lastRenderedPageBreak/>
        <w:t>W przypadku zwłoki Wykonawcy z rozpoczęciem lub kontynuowaniem realizacji Przedmiotu Umowy przez okres co najmniej 30 dni, Zamawiający wyznaczy Wykonawcy dodatkowy termin nie krótszy niż 14 dni. Po jego bezskutecznym upływie Zamawiający może powierzyć realizację odpowiedniego zakresu Przedmiotu Umowy podmiotowi trzeciemu, na koszt i ryzyko Wykonawcy.</w:t>
      </w:r>
    </w:p>
    <w:p w14:paraId="271B7E49" w14:textId="59E962BE" w:rsidR="005461FA" w:rsidRPr="00670F50" w:rsidRDefault="005461FA" w:rsidP="00670F50">
      <w:pPr>
        <w:pStyle w:val="Akapitzlist"/>
        <w:numPr>
          <w:ilvl w:val="0"/>
          <w:numId w:val="4"/>
        </w:numPr>
        <w:spacing w:before="240" w:after="0"/>
        <w:ind w:hanging="124"/>
        <w:jc w:val="both"/>
        <w:rPr>
          <w:rFonts w:ascii="Aptos" w:hAnsi="Aptos"/>
          <w:sz w:val="24"/>
          <w:szCs w:val="24"/>
        </w:rPr>
      </w:pPr>
      <w:r w:rsidRPr="005461FA">
        <w:rPr>
          <w:rFonts w:ascii="Aptos" w:hAnsi="Aptos"/>
          <w:sz w:val="24"/>
          <w:szCs w:val="24"/>
        </w:rPr>
        <w:t>W przypadku niewykonania, nienależytego wykonania lub zwłoki w wykonaniu Przedmiotu Umowy, jego części, Etapu I lub Etapu II, a także w przypadku nieusunięcia wad lub usterek w terminach określonych w Umowie, Zamawiający – po bezskutecznym upływie wyznaczonego Wykonawcy dodatkowego terminu – jest uprawniony do powierzenia wykonania odpowiedniego zakresu podmiotowi trzeciemu (wykonanie zastępcze), na koszt i ryzyko Wykonawcy, bez konieczności uzyskiwania odrębnego upoważnienia, w tym upoważnienia sądu.</w:t>
      </w:r>
    </w:p>
    <w:p w14:paraId="0AE460B7" w14:textId="48B132CD" w:rsidR="008C402A" w:rsidRPr="005461FA" w:rsidRDefault="005461FA" w:rsidP="005461FA">
      <w:pPr>
        <w:pStyle w:val="Akapitzlist"/>
        <w:numPr>
          <w:ilvl w:val="0"/>
          <w:numId w:val="4"/>
        </w:numPr>
        <w:spacing w:before="240" w:after="0"/>
        <w:ind w:hanging="124"/>
        <w:jc w:val="both"/>
        <w:rPr>
          <w:rFonts w:ascii="Aptos" w:hAnsi="Aptos"/>
          <w:sz w:val="24"/>
          <w:szCs w:val="24"/>
        </w:rPr>
      </w:pPr>
      <w:r w:rsidRPr="005461FA">
        <w:rPr>
          <w:rFonts w:ascii="Aptos" w:hAnsi="Aptos"/>
          <w:sz w:val="24"/>
          <w:szCs w:val="24"/>
        </w:rPr>
        <w:t>Zamawiający jest uprawniony do niezwłocznego wejścia na teren budowy oraz wprowadzenia podmiotu trzeciego, o którym mowa w ust. 14, po uprzednim poinformowaniu Wykonawcy. Koszty wykonania zastępczego Zamawiający może potrącić z zabezpieczenia należytego wykonania Umowy lub z wynagrodzenia należnego Wykonawcy.</w:t>
      </w:r>
    </w:p>
    <w:p w14:paraId="2DC0EA5A" w14:textId="77777777" w:rsidR="00584399" w:rsidRPr="001B2406" w:rsidRDefault="002C5B2A" w:rsidP="00584399">
      <w:pPr>
        <w:spacing w:after="0" w:line="240" w:lineRule="auto"/>
        <w:jc w:val="center"/>
        <w:rPr>
          <w:rFonts w:ascii="Aptos" w:hAnsi="Aptos"/>
          <w:b/>
          <w:sz w:val="24"/>
          <w:szCs w:val="24"/>
        </w:rPr>
      </w:pPr>
      <w:r w:rsidRPr="001B2406">
        <w:rPr>
          <w:rFonts w:ascii="Aptos" w:hAnsi="Aptos"/>
          <w:b/>
          <w:sz w:val="24"/>
          <w:szCs w:val="24"/>
        </w:rPr>
        <w:t xml:space="preserve">§ 4 </w:t>
      </w:r>
    </w:p>
    <w:p w14:paraId="19BFE29D" w14:textId="2F8BBC9F" w:rsidR="00584399" w:rsidRPr="001B2406" w:rsidRDefault="002C5B2A" w:rsidP="00584399">
      <w:pPr>
        <w:spacing w:after="0" w:line="240" w:lineRule="auto"/>
        <w:jc w:val="center"/>
        <w:rPr>
          <w:rFonts w:ascii="Aptos" w:hAnsi="Aptos"/>
          <w:b/>
          <w:sz w:val="24"/>
          <w:szCs w:val="24"/>
        </w:rPr>
      </w:pPr>
      <w:r w:rsidRPr="001B2406">
        <w:rPr>
          <w:rFonts w:ascii="Aptos" w:hAnsi="Aptos"/>
          <w:b/>
          <w:sz w:val="24"/>
          <w:szCs w:val="24"/>
        </w:rPr>
        <w:t>MATERIAŁY, GWARANCJE</w:t>
      </w:r>
    </w:p>
    <w:p w14:paraId="29A1F1E6" w14:textId="77777777" w:rsidR="00584399" w:rsidRPr="001B2406" w:rsidRDefault="00584399" w:rsidP="00584399">
      <w:pPr>
        <w:spacing w:after="0" w:line="240" w:lineRule="auto"/>
        <w:jc w:val="center"/>
        <w:rPr>
          <w:rFonts w:ascii="Aptos" w:hAnsi="Aptos"/>
          <w:b/>
          <w:sz w:val="24"/>
          <w:szCs w:val="24"/>
        </w:rPr>
      </w:pPr>
    </w:p>
    <w:p w14:paraId="6B15142E" w14:textId="77777777" w:rsidR="001D05BD" w:rsidRPr="00E203D4" w:rsidRDefault="001D05BD">
      <w:pPr>
        <w:numPr>
          <w:ilvl w:val="0"/>
          <w:numId w:val="5"/>
        </w:numPr>
        <w:spacing w:after="0"/>
        <w:ind w:hanging="720"/>
        <w:contextualSpacing/>
        <w:jc w:val="both"/>
        <w:rPr>
          <w:rFonts w:ascii="Aptos" w:hAnsi="Aptos"/>
          <w:sz w:val="24"/>
          <w:szCs w:val="24"/>
        </w:rPr>
      </w:pPr>
      <w:r w:rsidRPr="00E203D4">
        <w:rPr>
          <w:rFonts w:ascii="Aptos" w:hAnsi="Aptos"/>
          <w:sz w:val="24"/>
          <w:szCs w:val="24"/>
        </w:rPr>
        <w:t>Okres gwarancji i rękojmi:</w:t>
      </w:r>
    </w:p>
    <w:p w14:paraId="22B41C8D" w14:textId="7EE6E7C7" w:rsidR="001D05BD" w:rsidRPr="00E203D4" w:rsidRDefault="001D05BD" w:rsidP="001D05BD">
      <w:pPr>
        <w:spacing w:after="0"/>
        <w:ind w:left="720"/>
        <w:contextualSpacing/>
        <w:jc w:val="both"/>
        <w:rPr>
          <w:rFonts w:ascii="Aptos" w:hAnsi="Aptos"/>
          <w:sz w:val="24"/>
          <w:szCs w:val="24"/>
        </w:rPr>
      </w:pPr>
      <w:r w:rsidRPr="00E203D4">
        <w:rPr>
          <w:rFonts w:ascii="Aptos" w:hAnsi="Aptos"/>
          <w:sz w:val="24"/>
          <w:szCs w:val="24"/>
        </w:rPr>
        <w:t xml:space="preserve">a) w zakresie robót budowlanych, konstrukcji oraz montażu instalacji liczony jest od dnia podpisania protokołu odbioru Etapu I </w:t>
      </w:r>
      <w:proofErr w:type="spellStart"/>
      <w:r w:rsidRPr="00E203D4">
        <w:rPr>
          <w:rFonts w:ascii="Aptos" w:hAnsi="Aptos"/>
          <w:sz w:val="24"/>
          <w:szCs w:val="24"/>
        </w:rPr>
        <w:t>i</w:t>
      </w:r>
      <w:proofErr w:type="spellEnd"/>
      <w:r w:rsidRPr="00E203D4">
        <w:rPr>
          <w:rFonts w:ascii="Aptos" w:hAnsi="Aptos"/>
          <w:sz w:val="24"/>
          <w:szCs w:val="24"/>
        </w:rPr>
        <w:t xml:space="preserve"> wynosi </w:t>
      </w:r>
      <w:r w:rsidR="00E30DF0" w:rsidRPr="00E203D4">
        <w:rPr>
          <w:rFonts w:ascii="Aptos" w:hAnsi="Aptos"/>
          <w:b/>
          <w:bCs/>
          <w:sz w:val="24"/>
          <w:szCs w:val="24"/>
        </w:rPr>
        <w:t>36 miesięcy</w:t>
      </w:r>
      <w:r w:rsidRPr="00E203D4">
        <w:rPr>
          <w:rFonts w:ascii="Aptos" w:hAnsi="Aptos"/>
          <w:b/>
          <w:bCs/>
          <w:sz w:val="24"/>
          <w:szCs w:val="24"/>
        </w:rPr>
        <w:t>,</w:t>
      </w:r>
    </w:p>
    <w:p w14:paraId="72B8202A" w14:textId="7047F613" w:rsidR="001D05BD" w:rsidRPr="00E203D4" w:rsidRDefault="001D05BD" w:rsidP="001D05BD">
      <w:pPr>
        <w:spacing w:after="0"/>
        <w:ind w:left="720"/>
        <w:contextualSpacing/>
        <w:jc w:val="both"/>
        <w:rPr>
          <w:rFonts w:ascii="Aptos" w:hAnsi="Aptos"/>
          <w:b/>
          <w:bCs/>
          <w:sz w:val="24"/>
          <w:szCs w:val="24"/>
        </w:rPr>
      </w:pPr>
      <w:r w:rsidRPr="00E203D4">
        <w:rPr>
          <w:rFonts w:ascii="Aptos" w:hAnsi="Aptos"/>
          <w:sz w:val="24"/>
          <w:szCs w:val="24"/>
        </w:rPr>
        <w:t xml:space="preserve">b) w zakresie funkcjonalności instalacji jako całości liczony jest od dnia podpisania protokołu odbioru Etapu II (odbiór końcowy </w:t>
      </w:r>
      <w:r w:rsidR="00D72313" w:rsidRPr="00E203D4">
        <w:rPr>
          <w:rFonts w:ascii="Aptos" w:hAnsi="Aptos"/>
          <w:sz w:val="24"/>
          <w:szCs w:val="24"/>
        </w:rPr>
        <w:t>P</w:t>
      </w:r>
      <w:r w:rsidRPr="00E203D4">
        <w:rPr>
          <w:rFonts w:ascii="Aptos" w:hAnsi="Aptos"/>
          <w:sz w:val="24"/>
          <w:szCs w:val="24"/>
        </w:rPr>
        <w:t xml:space="preserve">rzedmiotu </w:t>
      </w:r>
      <w:r w:rsidR="00D72313" w:rsidRPr="00E203D4">
        <w:rPr>
          <w:rFonts w:ascii="Aptos" w:hAnsi="Aptos"/>
          <w:sz w:val="24"/>
          <w:szCs w:val="24"/>
        </w:rPr>
        <w:t>U</w:t>
      </w:r>
      <w:r w:rsidRPr="00E203D4">
        <w:rPr>
          <w:rFonts w:ascii="Aptos" w:hAnsi="Aptos"/>
          <w:sz w:val="24"/>
          <w:szCs w:val="24"/>
        </w:rPr>
        <w:t xml:space="preserve">mowy) i wynosi </w:t>
      </w:r>
      <w:r w:rsidR="00E30DF0" w:rsidRPr="00E203D4">
        <w:rPr>
          <w:rFonts w:ascii="Aptos" w:hAnsi="Aptos"/>
          <w:b/>
          <w:bCs/>
          <w:sz w:val="24"/>
          <w:szCs w:val="24"/>
        </w:rPr>
        <w:t>60 miesięcy.</w:t>
      </w:r>
    </w:p>
    <w:p w14:paraId="17B38E5E" w14:textId="77777777" w:rsidR="00AF3F80" w:rsidRPr="00E203D4" w:rsidRDefault="00AF3F80" w:rsidP="00CD46EB">
      <w:pPr>
        <w:spacing w:after="0"/>
        <w:ind w:left="567"/>
        <w:contextualSpacing/>
        <w:jc w:val="both"/>
        <w:rPr>
          <w:rFonts w:ascii="Aptos" w:hAnsi="Aptos"/>
          <w:i/>
          <w:iCs/>
          <w:sz w:val="24"/>
          <w:szCs w:val="24"/>
        </w:rPr>
      </w:pPr>
      <w:r w:rsidRPr="00E203D4">
        <w:rPr>
          <w:rFonts w:ascii="Aptos" w:hAnsi="Aptos"/>
          <w:i/>
          <w:iCs/>
          <w:sz w:val="24"/>
          <w:szCs w:val="24"/>
        </w:rPr>
        <w:t>Zgłoszenia wad i usterek w okresie gwarancji dokonywane są w sposób jednolity dla całej instalacji fotowoltaicznej, niezależnie od etapu realizacji, z którego dana wada wynika.</w:t>
      </w:r>
    </w:p>
    <w:p w14:paraId="238DEEFC" w14:textId="3E32E6C2" w:rsidR="001D05BD" w:rsidRPr="00AF3F80" w:rsidRDefault="00AF3F80" w:rsidP="00CD46EB">
      <w:pPr>
        <w:spacing w:after="0"/>
        <w:ind w:left="567"/>
        <w:contextualSpacing/>
        <w:jc w:val="both"/>
        <w:rPr>
          <w:rFonts w:ascii="Aptos" w:hAnsi="Aptos"/>
          <w:i/>
          <w:iCs/>
          <w:sz w:val="24"/>
          <w:szCs w:val="24"/>
        </w:rPr>
      </w:pPr>
      <w:r w:rsidRPr="00E203D4">
        <w:rPr>
          <w:rFonts w:ascii="Aptos" w:hAnsi="Aptos"/>
          <w:i/>
          <w:iCs/>
          <w:sz w:val="24"/>
          <w:szCs w:val="24"/>
        </w:rPr>
        <w:t>Zamawiający nie jest zobowiązany do szczegółowego kwalifikowania zgłoszenia do Etapu I albo Etapu II, a ciężar ustalenia odpowiedzialności spoczywa na Wykonawcy.</w:t>
      </w:r>
    </w:p>
    <w:p w14:paraId="584E2CB6" w14:textId="77777777" w:rsidR="00A57411" w:rsidRPr="001B2406" w:rsidRDefault="00A57411" w:rsidP="00E30DF0">
      <w:pPr>
        <w:spacing w:after="120"/>
        <w:jc w:val="both"/>
        <w:rPr>
          <w:rFonts w:ascii="Aptos" w:hAnsi="Aptos"/>
          <w:sz w:val="24"/>
          <w:szCs w:val="24"/>
        </w:rPr>
      </w:pPr>
    </w:p>
    <w:p w14:paraId="1021295F" w14:textId="77777777" w:rsidR="002B56C8" w:rsidRDefault="002C5B2A" w:rsidP="002B56C8">
      <w:pPr>
        <w:pStyle w:val="Akapitzlist"/>
        <w:numPr>
          <w:ilvl w:val="0"/>
          <w:numId w:val="5"/>
        </w:numPr>
        <w:spacing w:after="120"/>
        <w:jc w:val="both"/>
        <w:rPr>
          <w:rFonts w:ascii="Aptos" w:hAnsi="Aptos"/>
          <w:sz w:val="24"/>
          <w:szCs w:val="24"/>
        </w:rPr>
      </w:pPr>
      <w:r w:rsidRPr="002B56C8">
        <w:rPr>
          <w:rFonts w:ascii="Aptos" w:hAnsi="Aptos"/>
          <w:sz w:val="24"/>
          <w:szCs w:val="24"/>
        </w:rPr>
        <w:t>Wbudowane nowe materiały/konstrukcje powinny posiadać określone obowiązującymi w tym zakresie przepisami prawa dopuszczenia do stosowania (</w:t>
      </w:r>
      <w:r w:rsidR="0012789C" w:rsidRPr="002B56C8">
        <w:rPr>
          <w:rFonts w:ascii="Aptos" w:hAnsi="Aptos"/>
          <w:sz w:val="24"/>
          <w:szCs w:val="24"/>
        </w:rPr>
        <w:t xml:space="preserve">np. </w:t>
      </w:r>
      <w:r w:rsidRPr="002B56C8">
        <w:rPr>
          <w:rFonts w:ascii="Aptos" w:hAnsi="Aptos"/>
          <w:sz w:val="24"/>
          <w:szCs w:val="24"/>
        </w:rPr>
        <w:t>PN, atesty, aprobaty techniczne, UDT itp.</w:t>
      </w:r>
      <w:r w:rsidR="0012789C" w:rsidRPr="002B56C8">
        <w:rPr>
          <w:rFonts w:ascii="Aptos" w:hAnsi="Aptos"/>
          <w:sz w:val="24"/>
          <w:szCs w:val="24"/>
        </w:rPr>
        <w:t xml:space="preserve"> Jeżeli dotyczy</w:t>
      </w:r>
      <w:r w:rsidRPr="002B56C8">
        <w:rPr>
          <w:rFonts w:ascii="Aptos" w:hAnsi="Aptos"/>
          <w:sz w:val="24"/>
          <w:szCs w:val="24"/>
        </w:rPr>
        <w:t>), ewentualnie certyfikaty bezpieczeństwa oraz gwarancje uzyskane od producenta</w:t>
      </w:r>
      <w:r w:rsidR="002B56C8" w:rsidRPr="002B56C8">
        <w:rPr>
          <w:rFonts w:ascii="Aptos" w:hAnsi="Aptos"/>
          <w:sz w:val="24"/>
          <w:szCs w:val="24"/>
        </w:rPr>
        <w:t xml:space="preserve"> (konstrukcje, panele, inwertery)</w:t>
      </w:r>
      <w:r w:rsidRPr="002B56C8">
        <w:rPr>
          <w:rFonts w:ascii="Aptos" w:hAnsi="Aptos"/>
          <w:sz w:val="24"/>
          <w:szCs w:val="24"/>
        </w:rPr>
        <w:t xml:space="preserve">. Powyższe dokumenty należy na żądanie </w:t>
      </w:r>
      <w:r w:rsidR="00D72313" w:rsidRPr="002B56C8">
        <w:rPr>
          <w:rFonts w:ascii="Aptos" w:hAnsi="Aptos"/>
          <w:sz w:val="24"/>
          <w:szCs w:val="24"/>
        </w:rPr>
        <w:t>I</w:t>
      </w:r>
      <w:r w:rsidRPr="002B56C8">
        <w:rPr>
          <w:rFonts w:ascii="Aptos" w:hAnsi="Aptos"/>
          <w:sz w:val="24"/>
          <w:szCs w:val="24"/>
        </w:rPr>
        <w:t xml:space="preserve">nspektora </w:t>
      </w:r>
      <w:r w:rsidR="00D72313" w:rsidRPr="002B56C8">
        <w:rPr>
          <w:rFonts w:ascii="Aptos" w:hAnsi="Aptos"/>
          <w:sz w:val="24"/>
          <w:szCs w:val="24"/>
        </w:rPr>
        <w:t>N</w:t>
      </w:r>
      <w:r w:rsidRPr="002B56C8">
        <w:rPr>
          <w:rFonts w:ascii="Aptos" w:hAnsi="Aptos"/>
          <w:sz w:val="24"/>
          <w:szCs w:val="24"/>
        </w:rPr>
        <w:t>adzoru przedstawić przed wbudowaniem materiałów/konstrukcji oraz przekazać Zamawiającemu przy odbiorze częściowym</w:t>
      </w:r>
      <w:r w:rsidR="007271D2" w:rsidRPr="002B56C8">
        <w:rPr>
          <w:rFonts w:ascii="Aptos" w:hAnsi="Aptos"/>
          <w:sz w:val="24"/>
          <w:szCs w:val="24"/>
        </w:rPr>
        <w:t xml:space="preserve"> robót</w:t>
      </w:r>
      <w:r w:rsidRPr="002B56C8">
        <w:rPr>
          <w:rFonts w:ascii="Aptos" w:hAnsi="Aptos"/>
          <w:sz w:val="24"/>
          <w:szCs w:val="24"/>
        </w:rPr>
        <w:t xml:space="preserve"> i</w:t>
      </w:r>
      <w:r w:rsidR="007271D2" w:rsidRPr="002B56C8">
        <w:rPr>
          <w:rFonts w:ascii="Aptos" w:hAnsi="Aptos"/>
          <w:sz w:val="24"/>
          <w:szCs w:val="24"/>
        </w:rPr>
        <w:t>/lub</w:t>
      </w:r>
      <w:r w:rsidRPr="002B56C8">
        <w:rPr>
          <w:rFonts w:ascii="Aptos" w:hAnsi="Aptos"/>
          <w:sz w:val="24"/>
          <w:szCs w:val="24"/>
        </w:rPr>
        <w:t xml:space="preserve"> odbiorze </w:t>
      </w:r>
      <w:r w:rsidR="008858C7" w:rsidRPr="002B56C8">
        <w:rPr>
          <w:rFonts w:ascii="Aptos" w:hAnsi="Aptos"/>
          <w:sz w:val="24"/>
          <w:szCs w:val="24"/>
        </w:rPr>
        <w:t>Etapu I</w:t>
      </w:r>
      <w:r w:rsidR="007271D2" w:rsidRPr="002B56C8">
        <w:rPr>
          <w:rFonts w:ascii="Aptos" w:hAnsi="Aptos"/>
          <w:sz w:val="24"/>
          <w:szCs w:val="24"/>
        </w:rPr>
        <w:t xml:space="preserve"> po jego ukończeniu</w:t>
      </w:r>
      <w:r w:rsidRPr="002B56C8">
        <w:rPr>
          <w:rFonts w:ascii="Aptos" w:hAnsi="Aptos"/>
          <w:sz w:val="24"/>
          <w:szCs w:val="24"/>
        </w:rPr>
        <w:t xml:space="preserve">. </w:t>
      </w:r>
    </w:p>
    <w:p w14:paraId="7A4009EB" w14:textId="392D063D" w:rsidR="002B56C8" w:rsidRPr="00E203D4" w:rsidRDefault="00A57411" w:rsidP="002B56C8">
      <w:pPr>
        <w:pStyle w:val="Akapitzlist"/>
        <w:numPr>
          <w:ilvl w:val="0"/>
          <w:numId w:val="5"/>
        </w:numPr>
        <w:spacing w:after="120"/>
        <w:jc w:val="both"/>
        <w:rPr>
          <w:rFonts w:ascii="Aptos" w:hAnsi="Aptos"/>
          <w:sz w:val="24"/>
          <w:szCs w:val="24"/>
        </w:rPr>
      </w:pPr>
      <w:r w:rsidRPr="002B56C8">
        <w:rPr>
          <w:rFonts w:ascii="Aptos" w:hAnsi="Aptos"/>
          <w:sz w:val="24"/>
          <w:szCs w:val="24"/>
        </w:rPr>
        <w:lastRenderedPageBreak/>
        <w:t xml:space="preserve">Jeżeli warunki gwarancji udzielonej przez producenta/dostawce urządzeń lub materiałów, z których Wykonawca korzystał realizując przedmiot umowy, przewidują inny okres gwarancji niż wskazany powyżej, to przyjmuje się, że Wykonawca udziela </w:t>
      </w:r>
      <w:r w:rsidRPr="00E203D4">
        <w:rPr>
          <w:rFonts w:ascii="Aptos" w:hAnsi="Aptos"/>
          <w:sz w:val="24"/>
          <w:szCs w:val="24"/>
        </w:rPr>
        <w:t>gwarancji na te urządzenia lub materiały na okres wskazany</w:t>
      </w:r>
      <w:r w:rsidR="002B56C8" w:rsidRPr="00E203D4">
        <w:rPr>
          <w:rFonts w:ascii="Aptos" w:hAnsi="Aptos"/>
          <w:sz w:val="24"/>
          <w:szCs w:val="24"/>
        </w:rPr>
        <w:t xml:space="preserve"> w gwarancji producenta z zastrzeżeniem:</w:t>
      </w:r>
    </w:p>
    <w:p w14:paraId="00F0678D" w14:textId="48B59C75" w:rsidR="002B56C8" w:rsidRPr="00E203D4" w:rsidRDefault="002B56C8" w:rsidP="002B56C8">
      <w:pPr>
        <w:pStyle w:val="Akapitzlist"/>
        <w:spacing w:after="120"/>
        <w:jc w:val="both"/>
        <w:rPr>
          <w:rFonts w:ascii="Aptos" w:hAnsi="Aptos"/>
          <w:sz w:val="24"/>
          <w:szCs w:val="24"/>
        </w:rPr>
      </w:pPr>
      <w:r w:rsidRPr="00E203D4">
        <w:rPr>
          <w:rFonts w:ascii="Aptos" w:hAnsi="Aptos"/>
          <w:sz w:val="24"/>
          <w:szCs w:val="24"/>
        </w:rPr>
        <w:t>- konstrukcje – nie krócej niż 10 lat,</w:t>
      </w:r>
    </w:p>
    <w:p w14:paraId="5B405880" w14:textId="77777777" w:rsidR="002B56C8" w:rsidRDefault="002B56C8" w:rsidP="002B56C8">
      <w:pPr>
        <w:pStyle w:val="Akapitzlist"/>
        <w:spacing w:after="120"/>
        <w:jc w:val="both"/>
        <w:rPr>
          <w:rFonts w:ascii="Aptos" w:hAnsi="Aptos"/>
          <w:sz w:val="24"/>
          <w:szCs w:val="24"/>
        </w:rPr>
      </w:pPr>
      <w:r>
        <w:rPr>
          <w:rFonts w:ascii="Aptos" w:hAnsi="Aptos"/>
          <w:sz w:val="24"/>
          <w:szCs w:val="24"/>
        </w:rPr>
        <w:t xml:space="preserve">- </w:t>
      </w:r>
      <w:r w:rsidRPr="002B56C8">
        <w:rPr>
          <w:rFonts w:ascii="Aptos" w:hAnsi="Aptos"/>
          <w:sz w:val="24"/>
          <w:szCs w:val="24"/>
        </w:rPr>
        <w:t>panele fotowoltaiczne (wady) – zgodnie z gwarancją producenta, nie krócej niż 12 lat,</w:t>
      </w:r>
    </w:p>
    <w:p w14:paraId="297CD64C" w14:textId="77777777" w:rsidR="002B56C8" w:rsidRDefault="002B56C8" w:rsidP="002B56C8">
      <w:pPr>
        <w:pStyle w:val="Akapitzlist"/>
        <w:spacing w:after="120"/>
        <w:jc w:val="both"/>
        <w:rPr>
          <w:rFonts w:ascii="Aptos" w:hAnsi="Aptos"/>
          <w:sz w:val="24"/>
          <w:szCs w:val="24"/>
        </w:rPr>
      </w:pPr>
      <w:r>
        <w:rPr>
          <w:rFonts w:ascii="Aptos" w:hAnsi="Aptos"/>
          <w:sz w:val="24"/>
          <w:szCs w:val="24"/>
        </w:rPr>
        <w:t xml:space="preserve">- </w:t>
      </w:r>
      <w:r w:rsidRPr="002B56C8">
        <w:rPr>
          <w:rFonts w:ascii="Aptos" w:hAnsi="Aptos"/>
          <w:sz w:val="24"/>
          <w:szCs w:val="24"/>
        </w:rPr>
        <w:t>panele fotowoltaiczne (moc) – zgodnie z gwarancją producenta,</w:t>
      </w:r>
    </w:p>
    <w:p w14:paraId="594BB04D" w14:textId="6DC39895" w:rsidR="002B56C8" w:rsidRPr="002B56C8" w:rsidRDefault="002B56C8" w:rsidP="002B56C8">
      <w:pPr>
        <w:pStyle w:val="Akapitzlist"/>
        <w:spacing w:after="120"/>
        <w:jc w:val="both"/>
        <w:rPr>
          <w:rFonts w:ascii="Aptos" w:hAnsi="Aptos"/>
          <w:sz w:val="24"/>
          <w:szCs w:val="24"/>
        </w:rPr>
      </w:pPr>
      <w:r>
        <w:rPr>
          <w:rFonts w:ascii="Aptos" w:hAnsi="Aptos"/>
          <w:sz w:val="24"/>
          <w:szCs w:val="24"/>
        </w:rPr>
        <w:t xml:space="preserve">- </w:t>
      </w:r>
      <w:r w:rsidRPr="002B56C8">
        <w:rPr>
          <w:rFonts w:ascii="Aptos" w:hAnsi="Aptos"/>
          <w:sz w:val="24"/>
          <w:szCs w:val="24"/>
        </w:rPr>
        <w:t>inwertery – minimum 5 lat,</w:t>
      </w:r>
    </w:p>
    <w:p w14:paraId="397C2F18" w14:textId="3A39C63B" w:rsidR="002B56C8" w:rsidRPr="001B2406" w:rsidRDefault="003B015A" w:rsidP="002C5B2A">
      <w:pPr>
        <w:spacing w:after="120"/>
        <w:ind w:left="425"/>
        <w:jc w:val="both"/>
        <w:rPr>
          <w:rFonts w:ascii="Aptos" w:hAnsi="Aptos"/>
          <w:sz w:val="24"/>
          <w:szCs w:val="24"/>
        </w:rPr>
      </w:pPr>
      <w:r w:rsidRPr="003B015A">
        <w:rPr>
          <w:rFonts w:ascii="Aptos" w:hAnsi="Aptos"/>
          <w:sz w:val="24"/>
          <w:szCs w:val="24"/>
        </w:rPr>
        <w:t>Udzielenie przez producentów urządzeń gwarancji nie zwalnia Wykonawcy z odpowiedzialności z tytułu gwarancji i rękojmi wobec Zamawiającego</w:t>
      </w:r>
      <w:r>
        <w:rPr>
          <w:rFonts w:ascii="Aptos" w:hAnsi="Aptos"/>
          <w:sz w:val="24"/>
          <w:szCs w:val="24"/>
        </w:rPr>
        <w:t>.</w:t>
      </w:r>
    </w:p>
    <w:p w14:paraId="01B44DC0" w14:textId="40E68FA1" w:rsidR="002B56C8" w:rsidRDefault="00987A28" w:rsidP="002B56C8">
      <w:pPr>
        <w:pStyle w:val="Akapitzlist"/>
        <w:numPr>
          <w:ilvl w:val="0"/>
          <w:numId w:val="5"/>
        </w:numPr>
        <w:spacing w:after="120"/>
        <w:jc w:val="both"/>
        <w:rPr>
          <w:rFonts w:ascii="Aptos" w:hAnsi="Aptos"/>
          <w:sz w:val="24"/>
          <w:szCs w:val="24"/>
        </w:rPr>
      </w:pPr>
      <w:r w:rsidRPr="00987A28">
        <w:rPr>
          <w:rFonts w:ascii="Aptos" w:hAnsi="Aptos"/>
          <w:sz w:val="24"/>
          <w:szCs w:val="24"/>
        </w:rPr>
        <w:t>Odpowiedzialność Wykonawcy za wady obejmuje wady ujawnione po dokonaniu odbiorów, o których mowa w niniejszej Umowie, przy czym Wykonawca w ramach niniejszej gwarancji ma obowiązek usunąć również wady po upływie okresu gwarancji, jeżeli zostały one ujawnione i zgłoszone Wykonawcy przed upływem okresu gwaranc</w:t>
      </w:r>
      <w:r>
        <w:rPr>
          <w:rFonts w:ascii="Aptos" w:hAnsi="Aptos"/>
          <w:sz w:val="24"/>
          <w:szCs w:val="24"/>
        </w:rPr>
        <w:t>ji.</w:t>
      </w:r>
    </w:p>
    <w:p w14:paraId="769FB5D9" w14:textId="77777777" w:rsidR="002B56C8" w:rsidRPr="00987A28" w:rsidRDefault="002C5B2A" w:rsidP="002B56C8">
      <w:pPr>
        <w:pStyle w:val="Akapitzlist"/>
        <w:numPr>
          <w:ilvl w:val="0"/>
          <w:numId w:val="5"/>
        </w:numPr>
        <w:spacing w:after="120"/>
        <w:jc w:val="both"/>
        <w:rPr>
          <w:rFonts w:ascii="Aptos" w:hAnsi="Aptos"/>
          <w:sz w:val="24"/>
          <w:szCs w:val="24"/>
        </w:rPr>
      </w:pPr>
      <w:r w:rsidRPr="002B56C8">
        <w:rPr>
          <w:rFonts w:ascii="Aptos" w:hAnsi="Aptos"/>
          <w:sz w:val="24"/>
          <w:szCs w:val="24"/>
        </w:rPr>
        <w:t xml:space="preserve">W okresie udzielonej gwarancji i rękojmi Wykonawca zobowiązany jest do dokonywania na swój koszt napraw wad i usuwania usterek powstałych podczas zwykłej eksploatacji przedmiotu umowy, a także ujawnionych podczas eksploatacji wad materiałów i wykonawstwa oraz ponoszenia wszelkich innych kosztów z tytułu napraw w terminie 7 dni roboczych od skutecznego powiadomienia Wykonawcy w jednej z form: pisemnej, email, pismo na adres siedziby Wykonawcy. </w:t>
      </w:r>
      <w:r w:rsidR="00BD028C" w:rsidRPr="002B56C8">
        <w:rPr>
          <w:rFonts w:ascii="Aptos" w:hAnsi="Aptos"/>
          <w:sz w:val="24"/>
          <w:szCs w:val="24"/>
        </w:rPr>
        <w:t xml:space="preserve">Wykonawca nie może odmówić usunięcia wad powołując </w:t>
      </w:r>
      <w:r w:rsidR="00BD028C" w:rsidRPr="00987A28">
        <w:rPr>
          <w:rFonts w:ascii="Aptos" w:hAnsi="Aptos"/>
          <w:sz w:val="24"/>
          <w:szCs w:val="24"/>
        </w:rPr>
        <w:t>się na nadmierne koszty lub trudności.</w:t>
      </w:r>
    </w:p>
    <w:p w14:paraId="17E2A0BC" w14:textId="77777777" w:rsidR="002B56C8" w:rsidRPr="00987A28" w:rsidRDefault="002C5B2A" w:rsidP="002B56C8">
      <w:pPr>
        <w:pStyle w:val="Akapitzlist"/>
        <w:numPr>
          <w:ilvl w:val="0"/>
          <w:numId w:val="5"/>
        </w:numPr>
        <w:spacing w:after="120"/>
        <w:jc w:val="both"/>
        <w:rPr>
          <w:rFonts w:ascii="Aptos" w:hAnsi="Aptos"/>
          <w:sz w:val="24"/>
          <w:szCs w:val="24"/>
        </w:rPr>
      </w:pPr>
      <w:r w:rsidRPr="00987A28">
        <w:rPr>
          <w:rFonts w:ascii="Aptos" w:hAnsi="Aptos"/>
          <w:sz w:val="24"/>
          <w:szCs w:val="24"/>
        </w:rPr>
        <w:t>W okresie gwarancji i rękojmi tj. w okre</w:t>
      </w:r>
      <w:r w:rsidR="001B2406" w:rsidRPr="00987A28">
        <w:rPr>
          <w:rFonts w:ascii="Aptos" w:hAnsi="Aptos"/>
          <w:sz w:val="24"/>
          <w:szCs w:val="24"/>
        </w:rPr>
        <w:t xml:space="preserve">sie określonym w ust. 1 </w:t>
      </w:r>
      <w:r w:rsidRPr="00987A28">
        <w:rPr>
          <w:rFonts w:ascii="Aptos" w:hAnsi="Aptos"/>
          <w:sz w:val="24"/>
          <w:szCs w:val="24"/>
        </w:rPr>
        <w:t xml:space="preserve">Wykonawca wykona bezpłatny coroczny przegląd instalacji oraz pomiary instalacji po stronie AC oraz DC, a wyniki w formie protokołów z przeglądów dostarczy do Zamawiającego. </w:t>
      </w:r>
    </w:p>
    <w:p w14:paraId="56CA9D24" w14:textId="77777777" w:rsidR="002B56C8" w:rsidRDefault="002C5B2A" w:rsidP="002B56C8">
      <w:pPr>
        <w:pStyle w:val="Akapitzlist"/>
        <w:numPr>
          <w:ilvl w:val="0"/>
          <w:numId w:val="5"/>
        </w:numPr>
        <w:spacing w:after="120"/>
        <w:jc w:val="both"/>
        <w:rPr>
          <w:rFonts w:ascii="Aptos" w:hAnsi="Aptos"/>
          <w:sz w:val="24"/>
          <w:szCs w:val="24"/>
        </w:rPr>
      </w:pPr>
      <w:r w:rsidRPr="002B56C8">
        <w:rPr>
          <w:rFonts w:ascii="Aptos" w:hAnsi="Aptos"/>
          <w:sz w:val="24"/>
          <w:szCs w:val="24"/>
        </w:rPr>
        <w:t xml:space="preserve">Wykonawca zapewni serwis gwarancyjny i pogwarancyjny. W przypadku powstania uszkodzeń mogących spowodować znaczne szkody, bądź grożących życiu i zdrowiu w okresie rękojmi, Wykonawca jest zobowiązany ponadto do niezwłocznego przystąpienia do usuwania tych uszkodzeń bądź zabezpieczenia uszkodzeń umożliwiających prawidłowe funkcjonowanie </w:t>
      </w:r>
      <w:r w:rsidR="008858C7" w:rsidRPr="002B56C8">
        <w:rPr>
          <w:rFonts w:ascii="Aptos" w:hAnsi="Aptos"/>
          <w:b/>
          <w:bCs/>
          <w:sz w:val="24"/>
          <w:szCs w:val="24"/>
        </w:rPr>
        <w:t>instalacji</w:t>
      </w:r>
      <w:r w:rsidRPr="002B56C8">
        <w:rPr>
          <w:rFonts w:ascii="Aptos" w:hAnsi="Aptos"/>
          <w:sz w:val="24"/>
          <w:szCs w:val="24"/>
        </w:rPr>
        <w:t xml:space="preserve">, lecz nie później niż w ciągu </w:t>
      </w:r>
      <w:r w:rsidR="008858C7" w:rsidRPr="002B56C8">
        <w:rPr>
          <w:rFonts w:ascii="Aptos" w:hAnsi="Aptos"/>
          <w:sz w:val="24"/>
          <w:szCs w:val="24"/>
        </w:rPr>
        <w:t>48</w:t>
      </w:r>
      <w:r w:rsidRPr="002B56C8">
        <w:rPr>
          <w:rFonts w:ascii="Aptos" w:hAnsi="Aptos"/>
          <w:sz w:val="24"/>
          <w:szCs w:val="24"/>
        </w:rPr>
        <w:t xml:space="preserve"> godzin od chwili zgłoszenia ich </w:t>
      </w:r>
      <w:r w:rsidR="008858C7" w:rsidRPr="002B56C8">
        <w:rPr>
          <w:rFonts w:ascii="Aptos" w:hAnsi="Aptos"/>
          <w:sz w:val="24"/>
          <w:szCs w:val="24"/>
        </w:rPr>
        <w:t>ujawnienia/powstania</w:t>
      </w:r>
      <w:r w:rsidRPr="002B56C8">
        <w:rPr>
          <w:rFonts w:ascii="Aptos" w:hAnsi="Aptos"/>
          <w:sz w:val="24"/>
          <w:szCs w:val="24"/>
        </w:rPr>
        <w:t>. W przypadku nie dochowania tego terminu oraz w przypadkach wystąpienia siły wyższej, niezależnie od uprawnień z tytułu kar umownych wynikających z niniejszej umowy, Zamawiający ma prawo do samodzielnego zlecenia wykonania napraw bądź prac zabezpieczających zgodnych ze sztuką budowlaną innej firmie na ryzyko i koszt Wykonawcy. Nie powoduje to również utraty uprawnień wynikających z niniejszej umowy, na co Wykonawca wyraża zgodę. Okres rękojmi ulega wydłużeniu o czas wykonywanych napraw w ramach rękojmi.</w:t>
      </w:r>
    </w:p>
    <w:p w14:paraId="04577992" w14:textId="77777777" w:rsidR="002B56C8" w:rsidRDefault="002C5B2A" w:rsidP="002B56C8">
      <w:pPr>
        <w:pStyle w:val="Akapitzlist"/>
        <w:numPr>
          <w:ilvl w:val="0"/>
          <w:numId w:val="5"/>
        </w:numPr>
        <w:spacing w:after="120"/>
        <w:jc w:val="both"/>
        <w:rPr>
          <w:rFonts w:ascii="Aptos" w:hAnsi="Aptos"/>
          <w:sz w:val="24"/>
          <w:szCs w:val="24"/>
        </w:rPr>
      </w:pPr>
      <w:r w:rsidRPr="002B56C8">
        <w:rPr>
          <w:rFonts w:ascii="Aptos" w:hAnsi="Aptos"/>
          <w:sz w:val="24"/>
          <w:szCs w:val="24"/>
        </w:rPr>
        <w:lastRenderedPageBreak/>
        <w:t>Roboty budowlane będą wykonane z materiałów/konstrukcji dostarczonych przez Wykonawcę, które posiadają parametry zgodne z wymogami normatywnymi dla tego rodzaju materiału/konstrukcji oraz spełniają właściwości wymagane przez Zamawiającego w Specyfikacji zamówienia i określone w dokumentacji projektowej. Wykonawca ponosi pełną odpowiedzialność wobec Zamawiającego za jakość i właściwości użytych materiałów, konstrukcji i urządzeń, niezależnie od</w:t>
      </w:r>
      <w:r w:rsidR="008858C7" w:rsidRPr="002B56C8">
        <w:rPr>
          <w:rFonts w:ascii="Aptos" w:hAnsi="Aptos"/>
          <w:sz w:val="24"/>
          <w:szCs w:val="24"/>
        </w:rPr>
        <w:t xml:space="preserve"> </w:t>
      </w:r>
      <w:r w:rsidRPr="002B56C8">
        <w:rPr>
          <w:rFonts w:ascii="Aptos" w:hAnsi="Aptos"/>
          <w:sz w:val="24"/>
          <w:szCs w:val="24"/>
        </w:rPr>
        <w:t xml:space="preserve">odpowiedzialności producenta lub dostawcy materiałów/konstrukcji. </w:t>
      </w:r>
    </w:p>
    <w:p w14:paraId="50A6F23D" w14:textId="77777777" w:rsidR="002B56C8" w:rsidRDefault="00BE76A9" w:rsidP="002B56C8">
      <w:pPr>
        <w:pStyle w:val="Akapitzlist"/>
        <w:numPr>
          <w:ilvl w:val="0"/>
          <w:numId w:val="5"/>
        </w:numPr>
        <w:spacing w:after="120"/>
        <w:jc w:val="both"/>
        <w:rPr>
          <w:rFonts w:ascii="Aptos" w:hAnsi="Aptos"/>
          <w:sz w:val="24"/>
          <w:szCs w:val="24"/>
        </w:rPr>
      </w:pPr>
      <w:r w:rsidRPr="002B56C8">
        <w:rPr>
          <w:rFonts w:ascii="Aptos" w:hAnsi="Aptos"/>
          <w:sz w:val="24"/>
          <w:szCs w:val="24"/>
        </w:rPr>
        <w:t>W przypadku odmowy usunięcia wad albo nieusunięcia ich w wyznaczonym przez Zamawiającego terminie, odmowy wymiany elementu na nowy i wolny od wad albo niedokonania wymiany w wyznaczonym przez Zamawiającego terminie albo usunięcia wad w sposób nieprawidłowy, Zamawiający uprawniony będzie do powierzenia usunięcia wad bądź wymiany elementu na nowy i wolny od wad podmiotowi trzeciemu, na koszt i ryzyko Wykonawcy, bez konieczności uzyskiwania w tym zakresie odrębnego upoważnienia, w tym upoważnienia Sądu. Z zastrzeżeniem ograniczeń wynikających z obowiązujących przepisów prawa, w przypadku powierzenia wykonania zastępczego podmiotowi trzeciemu, Wykonawca wyraża zgodę na potrącenie należności z tego tytułu z zabezpieczenia należytego wykonania Umowy lub innych należności przysługujących Wykonawcy od Zamawiającego.</w:t>
      </w:r>
    </w:p>
    <w:p w14:paraId="663F24DD" w14:textId="77777777" w:rsidR="002B56C8" w:rsidRDefault="00632EB3" w:rsidP="002B56C8">
      <w:pPr>
        <w:pStyle w:val="Akapitzlist"/>
        <w:numPr>
          <w:ilvl w:val="0"/>
          <w:numId w:val="5"/>
        </w:numPr>
        <w:spacing w:after="120"/>
        <w:jc w:val="both"/>
        <w:rPr>
          <w:rFonts w:ascii="Aptos" w:hAnsi="Aptos"/>
          <w:sz w:val="24"/>
          <w:szCs w:val="24"/>
        </w:rPr>
      </w:pPr>
      <w:r w:rsidRPr="002B56C8">
        <w:rPr>
          <w:rFonts w:ascii="Aptos" w:hAnsi="Aptos"/>
          <w:sz w:val="24"/>
          <w:szCs w:val="24"/>
        </w:rPr>
        <w:t>Usunięcie wad powinno być stwierdzone protokołem.</w:t>
      </w:r>
    </w:p>
    <w:p w14:paraId="04D21A88" w14:textId="77777777" w:rsidR="002B56C8" w:rsidRDefault="00632EB3" w:rsidP="002B56C8">
      <w:pPr>
        <w:pStyle w:val="Akapitzlist"/>
        <w:numPr>
          <w:ilvl w:val="0"/>
          <w:numId w:val="5"/>
        </w:numPr>
        <w:spacing w:after="120"/>
        <w:jc w:val="both"/>
        <w:rPr>
          <w:rFonts w:ascii="Aptos" w:hAnsi="Aptos"/>
          <w:sz w:val="24"/>
          <w:szCs w:val="24"/>
        </w:rPr>
      </w:pPr>
      <w:r w:rsidRPr="002B56C8">
        <w:rPr>
          <w:rFonts w:ascii="Aptos" w:hAnsi="Aptos"/>
          <w:sz w:val="24"/>
          <w:szCs w:val="24"/>
        </w:rPr>
        <w:t>Wykonawca zobowiązany jest zapewnić, żeby podwykonawcy oraz dalsi podwykonawcy spełnili roszczenia wynikające z rękojmi za wady lub gwarancji bezpośrednio na rzecz Zamawiającego i na jego żądanie, w sytuacji braku możliwości dochodzenia spełnienia roszczeń przez Zamawiającego od Wykonawcy, w szczególności w razie upadłości lub likwidacji Wykonawcy.</w:t>
      </w:r>
    </w:p>
    <w:p w14:paraId="3BD28081" w14:textId="3247BAB2" w:rsidR="00632EB3" w:rsidRPr="002B56C8" w:rsidRDefault="00632EB3" w:rsidP="002B56C8">
      <w:pPr>
        <w:pStyle w:val="Akapitzlist"/>
        <w:numPr>
          <w:ilvl w:val="0"/>
          <w:numId w:val="5"/>
        </w:numPr>
        <w:spacing w:after="120"/>
        <w:jc w:val="both"/>
        <w:rPr>
          <w:rFonts w:ascii="Aptos" w:hAnsi="Aptos"/>
          <w:sz w:val="24"/>
          <w:szCs w:val="24"/>
        </w:rPr>
      </w:pPr>
      <w:r w:rsidRPr="002B56C8">
        <w:rPr>
          <w:rFonts w:ascii="Aptos" w:hAnsi="Aptos"/>
          <w:sz w:val="24"/>
          <w:szCs w:val="24"/>
        </w:rPr>
        <w:t>W ramach niniejszej gwarancji Zamawiający może także domagać się usunięcia szkód, które wady spowodowały, a także szkód powstałych w trakcie usuwania wad.</w:t>
      </w:r>
    </w:p>
    <w:p w14:paraId="7783B3C4" w14:textId="77777777" w:rsidR="00C410D8" w:rsidRPr="001B2406" w:rsidRDefault="002C5B2A" w:rsidP="00C410D8">
      <w:pPr>
        <w:spacing w:after="0" w:line="240" w:lineRule="auto"/>
        <w:jc w:val="center"/>
        <w:rPr>
          <w:rFonts w:ascii="Aptos" w:hAnsi="Aptos"/>
          <w:b/>
          <w:sz w:val="24"/>
          <w:szCs w:val="24"/>
        </w:rPr>
      </w:pPr>
      <w:r w:rsidRPr="001B2406">
        <w:rPr>
          <w:rFonts w:ascii="Aptos" w:hAnsi="Aptos"/>
          <w:b/>
          <w:sz w:val="24"/>
          <w:szCs w:val="24"/>
        </w:rPr>
        <w:t xml:space="preserve">§ 5 </w:t>
      </w:r>
    </w:p>
    <w:p w14:paraId="048CFF64" w14:textId="09E37ECA" w:rsidR="002C5B2A" w:rsidRPr="001B2406" w:rsidRDefault="002C5B2A" w:rsidP="00C410D8">
      <w:pPr>
        <w:spacing w:after="0" w:line="240" w:lineRule="auto"/>
        <w:jc w:val="center"/>
        <w:rPr>
          <w:rFonts w:ascii="Aptos" w:hAnsi="Aptos"/>
          <w:b/>
          <w:sz w:val="24"/>
          <w:szCs w:val="24"/>
        </w:rPr>
      </w:pPr>
      <w:r w:rsidRPr="001B2406">
        <w:rPr>
          <w:rFonts w:ascii="Aptos" w:hAnsi="Aptos"/>
          <w:b/>
          <w:sz w:val="24"/>
          <w:szCs w:val="24"/>
        </w:rPr>
        <w:t>PODWYKONAWSTWO</w:t>
      </w:r>
    </w:p>
    <w:p w14:paraId="5C2F5BFB" w14:textId="7463D5F7" w:rsidR="001E0C13" w:rsidRPr="001D59A6" w:rsidRDefault="001E0C13" w:rsidP="001E0C13">
      <w:pPr>
        <w:spacing w:before="100" w:beforeAutospacing="1" w:after="100" w:afterAutospacing="1" w:line="240" w:lineRule="auto"/>
        <w:outlineLvl w:val="2"/>
        <w:rPr>
          <w:rFonts w:ascii="Aptos" w:eastAsia="Times New Roman" w:hAnsi="Aptos"/>
          <w:b/>
          <w:bCs/>
          <w:sz w:val="24"/>
          <w:szCs w:val="24"/>
          <w:lang w:eastAsia="pl-PL"/>
        </w:rPr>
      </w:pPr>
      <w:r w:rsidRPr="001D59A6">
        <w:rPr>
          <w:rFonts w:ascii="Aptos" w:eastAsia="Times New Roman" w:hAnsi="Aptos"/>
          <w:b/>
          <w:bCs/>
          <w:sz w:val="24"/>
          <w:szCs w:val="24"/>
          <w:lang w:eastAsia="pl-PL"/>
        </w:rPr>
        <w:t>Dopuszczalność podwykonawstwa</w:t>
      </w:r>
    </w:p>
    <w:p w14:paraId="1FE884AD" w14:textId="77777777" w:rsidR="001E0C13" w:rsidRPr="001C78B5" w:rsidRDefault="001E0C13" w:rsidP="00CD46EB">
      <w:pPr>
        <w:spacing w:before="100" w:beforeAutospacing="1" w:after="100" w:afterAutospacing="1" w:line="240" w:lineRule="auto"/>
        <w:jc w:val="both"/>
        <w:rPr>
          <w:rFonts w:ascii="Aptos" w:eastAsia="Times New Roman" w:hAnsi="Aptos"/>
          <w:sz w:val="24"/>
          <w:szCs w:val="24"/>
          <w:lang w:eastAsia="pl-PL"/>
        </w:rPr>
      </w:pPr>
      <w:r w:rsidRPr="001C78B5">
        <w:rPr>
          <w:rFonts w:ascii="Aptos" w:eastAsia="Times New Roman" w:hAnsi="Aptos"/>
          <w:sz w:val="24"/>
          <w:szCs w:val="24"/>
          <w:lang w:eastAsia="pl-PL"/>
        </w:rPr>
        <w:t xml:space="preserve">1. Wykonawca może powierzyć wykonanie części Przedmiotu Umowy podwykonawcy na warunkach określonych w art. 647¹ ustawy z dnia 23.04.1964 r. – Kodeks cywilny (dalej jako „Kodeks cywilny”) oraz w ustawie </w:t>
      </w:r>
      <w:proofErr w:type="spellStart"/>
      <w:r w:rsidRPr="001C78B5">
        <w:rPr>
          <w:rFonts w:ascii="Aptos" w:eastAsia="Times New Roman" w:hAnsi="Aptos"/>
          <w:sz w:val="24"/>
          <w:szCs w:val="24"/>
          <w:lang w:eastAsia="pl-PL"/>
        </w:rPr>
        <w:t>Pzp</w:t>
      </w:r>
      <w:proofErr w:type="spellEnd"/>
      <w:r w:rsidRPr="001C78B5">
        <w:rPr>
          <w:rFonts w:ascii="Aptos" w:eastAsia="Times New Roman" w:hAnsi="Aptos"/>
          <w:sz w:val="24"/>
          <w:szCs w:val="24"/>
          <w:lang w:eastAsia="pl-PL"/>
        </w:rPr>
        <w:t xml:space="preserve"> i w Umowie. W takim przypadku Wykonawca jest zobowiązany do zorganizowania, prowadzenia, nadzorowania, zabezpieczania oraz koordynacji czynności, prac i robót budowlanych realizowanych przez podwykonawcę lub dalszego podwykonawcę.</w:t>
      </w:r>
    </w:p>
    <w:p w14:paraId="3636A82E" w14:textId="77777777" w:rsidR="001E0C13" w:rsidRPr="001C78B5" w:rsidRDefault="001E0C13" w:rsidP="00CD46EB">
      <w:pPr>
        <w:spacing w:before="100" w:beforeAutospacing="1" w:after="100" w:afterAutospacing="1" w:line="240" w:lineRule="auto"/>
        <w:jc w:val="both"/>
        <w:rPr>
          <w:rFonts w:ascii="Aptos" w:eastAsia="Times New Roman" w:hAnsi="Aptos"/>
          <w:sz w:val="24"/>
          <w:szCs w:val="24"/>
          <w:lang w:eastAsia="pl-PL"/>
        </w:rPr>
      </w:pPr>
      <w:r w:rsidRPr="001C78B5">
        <w:rPr>
          <w:rFonts w:ascii="Aptos" w:eastAsia="Times New Roman" w:hAnsi="Aptos"/>
          <w:sz w:val="24"/>
          <w:szCs w:val="24"/>
          <w:lang w:eastAsia="pl-PL"/>
        </w:rPr>
        <w:t>2. Wykonawca zamierza powierzyć podwykonawcy realizację części Przedmiotu Umowy w następującym zakresie (dotyczy robót budowlanych, dostaw i usług):</w:t>
      </w:r>
    </w:p>
    <w:p w14:paraId="69DEC38D" w14:textId="77777777" w:rsidR="001E0C13" w:rsidRPr="001D59A6" w:rsidRDefault="001E0C13" w:rsidP="001E0C13">
      <w:pPr>
        <w:numPr>
          <w:ilvl w:val="0"/>
          <w:numId w:val="39"/>
        </w:numPr>
        <w:spacing w:before="100" w:beforeAutospacing="1" w:after="100" w:afterAutospacing="1" w:line="240" w:lineRule="auto"/>
        <w:rPr>
          <w:rFonts w:ascii="Aptos" w:eastAsia="Times New Roman" w:hAnsi="Aptos"/>
          <w:sz w:val="24"/>
          <w:szCs w:val="24"/>
          <w:lang w:eastAsia="pl-PL"/>
        </w:rPr>
      </w:pPr>
      <w:r w:rsidRPr="001D59A6">
        <w:rPr>
          <w:rFonts w:ascii="Aptos" w:eastAsia="Times New Roman" w:hAnsi="Aptos"/>
          <w:sz w:val="24"/>
          <w:szCs w:val="24"/>
          <w:lang w:eastAsia="pl-PL"/>
        </w:rPr>
        <w:t>………………………………..;</w:t>
      </w:r>
    </w:p>
    <w:p w14:paraId="2200E612" w14:textId="77777777" w:rsidR="001E0C13" w:rsidRPr="001D59A6" w:rsidRDefault="001E0C13" w:rsidP="001E0C13">
      <w:pPr>
        <w:numPr>
          <w:ilvl w:val="0"/>
          <w:numId w:val="39"/>
        </w:numPr>
        <w:spacing w:before="100" w:beforeAutospacing="1" w:after="100" w:afterAutospacing="1" w:line="240" w:lineRule="auto"/>
        <w:rPr>
          <w:rFonts w:ascii="Aptos" w:eastAsia="Times New Roman" w:hAnsi="Aptos"/>
          <w:sz w:val="24"/>
          <w:szCs w:val="24"/>
          <w:lang w:eastAsia="pl-PL"/>
        </w:rPr>
      </w:pPr>
      <w:r w:rsidRPr="001D59A6">
        <w:rPr>
          <w:rFonts w:ascii="Aptos" w:eastAsia="Times New Roman" w:hAnsi="Aptos"/>
          <w:sz w:val="24"/>
          <w:szCs w:val="24"/>
          <w:lang w:eastAsia="pl-PL"/>
        </w:rPr>
        <w:lastRenderedPageBreak/>
        <w:t>………………………………..;</w:t>
      </w:r>
    </w:p>
    <w:p w14:paraId="30EFBC3F" w14:textId="214D8FB0" w:rsidR="001E0C13" w:rsidRPr="001C78B5" w:rsidRDefault="001E0C13" w:rsidP="001C78B5">
      <w:pPr>
        <w:numPr>
          <w:ilvl w:val="0"/>
          <w:numId w:val="39"/>
        </w:numPr>
        <w:spacing w:before="100" w:beforeAutospacing="1" w:after="100" w:afterAutospacing="1" w:line="240" w:lineRule="auto"/>
        <w:rPr>
          <w:rFonts w:ascii="Aptos" w:eastAsia="Times New Roman" w:hAnsi="Aptos"/>
          <w:sz w:val="24"/>
          <w:szCs w:val="24"/>
          <w:lang w:eastAsia="pl-PL"/>
        </w:rPr>
      </w:pPr>
      <w:r w:rsidRPr="001D59A6">
        <w:rPr>
          <w:rFonts w:ascii="Aptos" w:eastAsia="Times New Roman" w:hAnsi="Aptos"/>
          <w:sz w:val="24"/>
          <w:szCs w:val="24"/>
          <w:lang w:eastAsia="pl-PL"/>
        </w:rPr>
        <w:t>……………………………….. .</w:t>
      </w:r>
    </w:p>
    <w:p w14:paraId="78157C0C" w14:textId="3B8B4077" w:rsidR="001E0C13" w:rsidRPr="001D59A6" w:rsidRDefault="001E0C13" w:rsidP="001E0C13">
      <w:pPr>
        <w:spacing w:before="100" w:beforeAutospacing="1" w:after="100" w:afterAutospacing="1" w:line="240" w:lineRule="auto"/>
        <w:outlineLvl w:val="2"/>
        <w:rPr>
          <w:rFonts w:ascii="Aptos" w:eastAsia="Times New Roman" w:hAnsi="Aptos"/>
          <w:b/>
          <w:bCs/>
          <w:sz w:val="24"/>
          <w:szCs w:val="24"/>
          <w:lang w:eastAsia="pl-PL"/>
        </w:rPr>
      </w:pPr>
      <w:r w:rsidRPr="001D59A6">
        <w:rPr>
          <w:rFonts w:ascii="Aptos" w:eastAsia="Times New Roman" w:hAnsi="Aptos"/>
          <w:b/>
          <w:bCs/>
          <w:sz w:val="24"/>
          <w:szCs w:val="24"/>
          <w:lang w:eastAsia="pl-PL"/>
        </w:rPr>
        <w:t>Zgoda Zamawiającego na zawarcie umów o podwykonawstwo</w:t>
      </w:r>
    </w:p>
    <w:p w14:paraId="6B44DD48" w14:textId="77777777" w:rsidR="001E0C13" w:rsidRPr="001C78B5" w:rsidRDefault="001E0C13" w:rsidP="00CD46EB">
      <w:pPr>
        <w:spacing w:before="100" w:beforeAutospacing="1" w:after="100" w:afterAutospacing="1" w:line="240" w:lineRule="auto"/>
        <w:jc w:val="both"/>
        <w:rPr>
          <w:rFonts w:ascii="Aptos" w:eastAsia="Times New Roman" w:hAnsi="Aptos"/>
          <w:sz w:val="24"/>
          <w:szCs w:val="24"/>
          <w:lang w:eastAsia="pl-PL"/>
        </w:rPr>
      </w:pPr>
      <w:r w:rsidRPr="001C78B5">
        <w:rPr>
          <w:rFonts w:ascii="Aptos" w:eastAsia="Times New Roman" w:hAnsi="Aptos"/>
          <w:sz w:val="24"/>
          <w:szCs w:val="24"/>
          <w:lang w:eastAsia="pl-PL"/>
        </w:rPr>
        <w:t>3. Zawarcie umowy z podwykonawcą wymaga uprzedniej zgody Zamawiającego. Jeżeli Zamawiający w terminie 30 dni od przedstawienia mu projektu umowy z podwykonawcą, wraz z częścią dokumentacji dotyczącej wykonania robót określonych w projekcie, nie zgłosi na piśmie sprzeciwu lub zastrzeżeń, uważa się, że wyraził zgodę na zawarcie tej umowy.</w:t>
      </w:r>
    </w:p>
    <w:p w14:paraId="4BE9F5FC" w14:textId="77777777" w:rsidR="001E0C13" w:rsidRPr="001C78B5" w:rsidRDefault="001E0C13" w:rsidP="00CD46EB">
      <w:pPr>
        <w:spacing w:before="100" w:beforeAutospacing="1" w:after="100" w:afterAutospacing="1" w:line="240" w:lineRule="auto"/>
        <w:jc w:val="both"/>
        <w:rPr>
          <w:rFonts w:ascii="Aptos" w:eastAsia="Times New Roman" w:hAnsi="Aptos"/>
          <w:sz w:val="24"/>
          <w:szCs w:val="24"/>
          <w:lang w:eastAsia="pl-PL"/>
        </w:rPr>
      </w:pPr>
      <w:r w:rsidRPr="001C78B5">
        <w:rPr>
          <w:rFonts w:ascii="Aptos" w:eastAsia="Times New Roman" w:hAnsi="Aptos"/>
          <w:sz w:val="24"/>
          <w:szCs w:val="24"/>
          <w:lang w:eastAsia="pl-PL"/>
        </w:rPr>
        <w:t>4. Do zawarcia przez podwykonawcę umowy z dalszym podwykonawcą wymagana jest uprzednia zgoda Zamawiającego i Wykonawcy. Zdanie drugie ust. 3 stosuje się odpowiednio.</w:t>
      </w:r>
    </w:p>
    <w:p w14:paraId="22BD66D7" w14:textId="4A660DFA" w:rsidR="001E0C13" w:rsidRPr="001C78B5" w:rsidRDefault="001E0C13" w:rsidP="00CD46EB">
      <w:pPr>
        <w:spacing w:before="100" w:beforeAutospacing="1" w:after="100" w:afterAutospacing="1" w:line="240" w:lineRule="auto"/>
        <w:jc w:val="both"/>
        <w:rPr>
          <w:rFonts w:ascii="Aptos" w:eastAsia="Times New Roman" w:hAnsi="Aptos"/>
          <w:sz w:val="24"/>
          <w:szCs w:val="24"/>
          <w:lang w:eastAsia="pl-PL"/>
        </w:rPr>
      </w:pPr>
      <w:r w:rsidRPr="001C78B5">
        <w:rPr>
          <w:rFonts w:ascii="Aptos" w:eastAsia="Times New Roman" w:hAnsi="Aptos"/>
          <w:sz w:val="24"/>
          <w:szCs w:val="24"/>
          <w:lang w:eastAsia="pl-PL"/>
        </w:rPr>
        <w:t>5. Powyższy tryb udzielenia zgody ma zastosowanie do wszelkich zmian, uzupełnień oraz aneksów do umów z podwykonawcami.</w:t>
      </w:r>
    </w:p>
    <w:p w14:paraId="571F16CD" w14:textId="07B874D0" w:rsidR="001E0C13" w:rsidRPr="001D59A6" w:rsidRDefault="001E0C13" w:rsidP="001E0C13">
      <w:pPr>
        <w:spacing w:before="100" w:beforeAutospacing="1" w:after="100" w:afterAutospacing="1" w:line="240" w:lineRule="auto"/>
        <w:outlineLvl w:val="2"/>
        <w:rPr>
          <w:rFonts w:ascii="Aptos" w:eastAsia="Times New Roman" w:hAnsi="Aptos"/>
          <w:b/>
          <w:bCs/>
          <w:sz w:val="24"/>
          <w:szCs w:val="24"/>
          <w:lang w:eastAsia="pl-PL"/>
        </w:rPr>
      </w:pPr>
      <w:r w:rsidRPr="001D59A6">
        <w:rPr>
          <w:rFonts w:ascii="Aptos" w:eastAsia="Times New Roman" w:hAnsi="Aptos"/>
          <w:b/>
          <w:bCs/>
          <w:sz w:val="24"/>
          <w:szCs w:val="24"/>
          <w:lang w:eastAsia="pl-PL"/>
        </w:rPr>
        <w:t>Odpowiedzialność Wykonawcy za podwykonawców</w:t>
      </w:r>
    </w:p>
    <w:p w14:paraId="5EBAA85D" w14:textId="77777777" w:rsidR="001E0C13" w:rsidRPr="001C78B5" w:rsidRDefault="001E0C13" w:rsidP="00CD46EB">
      <w:pPr>
        <w:spacing w:before="100" w:beforeAutospacing="1" w:after="100" w:afterAutospacing="1" w:line="240" w:lineRule="auto"/>
        <w:jc w:val="both"/>
        <w:rPr>
          <w:rFonts w:ascii="Aptos" w:eastAsia="Times New Roman" w:hAnsi="Aptos"/>
          <w:sz w:val="24"/>
          <w:szCs w:val="24"/>
          <w:lang w:eastAsia="pl-PL"/>
        </w:rPr>
      </w:pPr>
      <w:r w:rsidRPr="001C78B5">
        <w:rPr>
          <w:rFonts w:ascii="Aptos" w:eastAsia="Times New Roman" w:hAnsi="Aptos"/>
          <w:sz w:val="24"/>
          <w:szCs w:val="24"/>
          <w:lang w:eastAsia="pl-PL"/>
        </w:rPr>
        <w:t>6. Posłużenie się przez Wykonawcę podwykonawcami lub dalszymi podwykonawcami przy realizacji Przedmiotu Umowy nie zwalnia Wykonawcy od odpowiedzialności za należytą realizację Przedmiotu Umowy. Wykonawca jest odpowiedzialny wobec Zamawiającego oraz osób trzecich za działania, zaniechania działania, uchybienia i zaniedbania podwykonawców lub dalszych podwykonawców jak za własne.</w:t>
      </w:r>
    </w:p>
    <w:p w14:paraId="39D9D539" w14:textId="77777777" w:rsidR="001E0C13" w:rsidRPr="001C78B5" w:rsidRDefault="001E0C13" w:rsidP="00CD46EB">
      <w:pPr>
        <w:spacing w:before="100" w:beforeAutospacing="1" w:after="100" w:afterAutospacing="1" w:line="240" w:lineRule="auto"/>
        <w:jc w:val="both"/>
        <w:rPr>
          <w:rFonts w:ascii="Aptos" w:eastAsia="Times New Roman" w:hAnsi="Aptos"/>
          <w:sz w:val="24"/>
          <w:szCs w:val="24"/>
          <w:lang w:eastAsia="pl-PL"/>
        </w:rPr>
      </w:pPr>
      <w:r w:rsidRPr="001C78B5">
        <w:rPr>
          <w:rFonts w:ascii="Aptos" w:eastAsia="Times New Roman" w:hAnsi="Aptos"/>
          <w:sz w:val="24"/>
          <w:szCs w:val="24"/>
          <w:lang w:eastAsia="pl-PL"/>
        </w:rPr>
        <w:t>7. Zamawiający zastrzega sobie prawo żądania usunięcia z realizacji Przedmiotu Umowy każdego z pracowników Wykonawcy, podwykonawców lub dalszych podwykonawców, którzy przez swoje zachowanie lub jakość wykonanej pracy dali powód do uzasadnionych skarg.</w:t>
      </w:r>
    </w:p>
    <w:p w14:paraId="45311E40" w14:textId="6CD5DE8D" w:rsidR="001E0C13" w:rsidRPr="001C78B5" w:rsidRDefault="001E0C13" w:rsidP="00CD46EB">
      <w:pPr>
        <w:spacing w:before="100" w:beforeAutospacing="1" w:after="100" w:afterAutospacing="1" w:line="240" w:lineRule="auto"/>
        <w:jc w:val="both"/>
        <w:rPr>
          <w:rFonts w:ascii="Aptos" w:eastAsia="Times New Roman" w:hAnsi="Aptos"/>
          <w:sz w:val="24"/>
          <w:szCs w:val="24"/>
          <w:lang w:eastAsia="pl-PL"/>
        </w:rPr>
      </w:pPr>
      <w:r w:rsidRPr="001C78B5">
        <w:rPr>
          <w:rFonts w:ascii="Aptos" w:eastAsia="Times New Roman" w:hAnsi="Aptos"/>
          <w:sz w:val="24"/>
          <w:szCs w:val="24"/>
          <w:lang w:eastAsia="pl-PL"/>
        </w:rPr>
        <w:t>8. Zamawiającemu przysługuje prawo żądania od Wykonawcy zmiany podwykonawcy lub dalszego podwykonawcy, jeżeli realizuje on Przedmiot Umowy w sposób wadliwy, niezgodny z postanowieniami Umowy lub przepisami obowiązującego prawa.</w:t>
      </w:r>
    </w:p>
    <w:p w14:paraId="08625D89" w14:textId="0D2C0559" w:rsidR="001E0C13" w:rsidRPr="001D59A6" w:rsidRDefault="001E0C13" w:rsidP="001E0C13">
      <w:pPr>
        <w:spacing w:before="100" w:beforeAutospacing="1" w:after="100" w:afterAutospacing="1" w:line="240" w:lineRule="auto"/>
        <w:outlineLvl w:val="2"/>
        <w:rPr>
          <w:rFonts w:ascii="Aptos" w:eastAsia="Times New Roman" w:hAnsi="Aptos"/>
          <w:b/>
          <w:bCs/>
          <w:sz w:val="24"/>
          <w:szCs w:val="24"/>
          <w:lang w:eastAsia="pl-PL"/>
        </w:rPr>
      </w:pPr>
      <w:r w:rsidRPr="001D59A6">
        <w:rPr>
          <w:rFonts w:ascii="Aptos" w:eastAsia="Times New Roman" w:hAnsi="Aptos"/>
          <w:b/>
          <w:bCs/>
          <w:sz w:val="24"/>
          <w:szCs w:val="24"/>
          <w:lang w:eastAsia="pl-PL"/>
        </w:rPr>
        <w:t>Wynagrodzenie podwykonawców i płatności bezpośrednie</w:t>
      </w:r>
    </w:p>
    <w:p w14:paraId="40AB13E8" w14:textId="77777777" w:rsidR="001E0C13" w:rsidRPr="001D59A6" w:rsidRDefault="001E0C13" w:rsidP="00CD46EB">
      <w:pPr>
        <w:spacing w:before="100" w:beforeAutospacing="1" w:after="100" w:afterAutospacing="1" w:line="240" w:lineRule="auto"/>
        <w:jc w:val="both"/>
        <w:rPr>
          <w:rFonts w:ascii="Aptos" w:eastAsia="Times New Roman" w:hAnsi="Aptos"/>
          <w:sz w:val="24"/>
          <w:szCs w:val="24"/>
          <w:lang w:eastAsia="pl-PL"/>
        </w:rPr>
      </w:pPr>
      <w:r w:rsidRPr="001C78B5">
        <w:rPr>
          <w:rFonts w:ascii="Aptos" w:eastAsia="Times New Roman" w:hAnsi="Aptos"/>
          <w:sz w:val="24"/>
          <w:szCs w:val="24"/>
          <w:lang w:eastAsia="pl-PL"/>
        </w:rPr>
        <w:t>9.</w:t>
      </w:r>
      <w:r w:rsidRPr="001D59A6">
        <w:rPr>
          <w:rFonts w:ascii="Aptos" w:eastAsia="Times New Roman" w:hAnsi="Aptos"/>
          <w:sz w:val="24"/>
          <w:szCs w:val="24"/>
          <w:lang w:eastAsia="pl-PL"/>
        </w:rPr>
        <w:t xml:space="preserve"> Termin zapłaty wynagrodzenia podwykonawcy przewidziany w umowie o podwykonawstwo nie może być dłuższy niż 14 dni od dnia doręczenia Wykonawcy lub podwykonawcy faktury lub rachunku potwierdzających wykonanie zleconej podwykonawcy roboty budowlanej.</w:t>
      </w:r>
    </w:p>
    <w:p w14:paraId="7E277B87" w14:textId="77777777" w:rsidR="001E0C13" w:rsidRPr="001C78B5" w:rsidRDefault="001E0C13" w:rsidP="00CD46EB">
      <w:pPr>
        <w:spacing w:before="100" w:beforeAutospacing="1" w:after="100" w:afterAutospacing="1" w:line="240" w:lineRule="auto"/>
        <w:jc w:val="both"/>
        <w:rPr>
          <w:rFonts w:ascii="Aptos" w:eastAsia="Times New Roman" w:hAnsi="Aptos"/>
          <w:sz w:val="24"/>
          <w:szCs w:val="24"/>
          <w:lang w:eastAsia="pl-PL"/>
        </w:rPr>
      </w:pPr>
      <w:r w:rsidRPr="001C78B5">
        <w:rPr>
          <w:rFonts w:ascii="Aptos" w:eastAsia="Times New Roman" w:hAnsi="Aptos"/>
          <w:sz w:val="24"/>
          <w:szCs w:val="24"/>
          <w:lang w:eastAsia="pl-PL"/>
        </w:rPr>
        <w:t>10. Wykonawca lub podwykonawca zamówienia na roboty budowlane przedkłada Zamawiającemu poświadczoną za zgodność z oryginałem kopię zawartej umowy o podwykonawstwo w terminie 7 dni od jej zawarcia.</w:t>
      </w:r>
    </w:p>
    <w:p w14:paraId="4BBAD87D" w14:textId="77777777" w:rsidR="001E0C13" w:rsidRPr="001C78B5" w:rsidRDefault="001E0C13" w:rsidP="00CD46EB">
      <w:pPr>
        <w:spacing w:before="100" w:beforeAutospacing="1" w:after="100" w:afterAutospacing="1" w:line="240" w:lineRule="auto"/>
        <w:jc w:val="both"/>
        <w:rPr>
          <w:rFonts w:ascii="Aptos" w:eastAsia="Times New Roman" w:hAnsi="Aptos"/>
          <w:sz w:val="24"/>
          <w:szCs w:val="24"/>
          <w:lang w:eastAsia="pl-PL"/>
        </w:rPr>
      </w:pPr>
      <w:r w:rsidRPr="001C78B5">
        <w:rPr>
          <w:rFonts w:ascii="Aptos" w:eastAsia="Times New Roman" w:hAnsi="Aptos"/>
          <w:sz w:val="24"/>
          <w:szCs w:val="24"/>
          <w:lang w:eastAsia="pl-PL"/>
        </w:rPr>
        <w:t xml:space="preserve">11. Zamawiający dokonuje bezpośrednio zapłaty wymagalnego wynagrodzenia przysługującego podwykonawcy, który zawarł zaakceptowaną przez Zamawiającego umowę o podwykonawstwo, której przedmiotem są roboty budowlane, lub zawarł </w:t>
      </w:r>
      <w:r w:rsidRPr="001C78B5">
        <w:rPr>
          <w:rFonts w:ascii="Aptos" w:eastAsia="Times New Roman" w:hAnsi="Aptos"/>
          <w:sz w:val="24"/>
          <w:szCs w:val="24"/>
          <w:lang w:eastAsia="pl-PL"/>
        </w:rPr>
        <w:lastRenderedPageBreak/>
        <w:t>przedłożoną Zamawiającemu umowę o podwykonawstwo, której przedmiotem są dostawy lub usługi, w przypadku uchylenia się od obowiązku zapłaty przez Wykonawcę.</w:t>
      </w:r>
    </w:p>
    <w:p w14:paraId="5A10035B" w14:textId="77777777" w:rsidR="001E0C13" w:rsidRPr="001C78B5" w:rsidRDefault="001E0C13" w:rsidP="00CD46EB">
      <w:pPr>
        <w:spacing w:before="100" w:beforeAutospacing="1" w:after="100" w:afterAutospacing="1" w:line="240" w:lineRule="auto"/>
        <w:jc w:val="both"/>
        <w:rPr>
          <w:rFonts w:ascii="Aptos" w:eastAsia="Times New Roman" w:hAnsi="Aptos"/>
          <w:sz w:val="24"/>
          <w:szCs w:val="24"/>
          <w:lang w:eastAsia="pl-PL"/>
        </w:rPr>
      </w:pPr>
      <w:r w:rsidRPr="001C78B5">
        <w:rPr>
          <w:rFonts w:ascii="Aptos" w:eastAsia="Times New Roman" w:hAnsi="Aptos"/>
          <w:sz w:val="24"/>
          <w:szCs w:val="24"/>
          <w:lang w:eastAsia="pl-PL"/>
        </w:rPr>
        <w:t>12. Wynagrodzenie, o którym mowa w ust. 11,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335DB2FE" w14:textId="77777777" w:rsidR="001E0C13" w:rsidRPr="001C78B5" w:rsidRDefault="001E0C13" w:rsidP="00CD46EB">
      <w:pPr>
        <w:spacing w:before="100" w:beforeAutospacing="1" w:after="100" w:afterAutospacing="1" w:line="240" w:lineRule="auto"/>
        <w:jc w:val="both"/>
        <w:rPr>
          <w:rFonts w:ascii="Aptos" w:eastAsia="Times New Roman" w:hAnsi="Aptos"/>
          <w:sz w:val="24"/>
          <w:szCs w:val="24"/>
          <w:lang w:eastAsia="pl-PL"/>
        </w:rPr>
      </w:pPr>
      <w:r w:rsidRPr="001C78B5">
        <w:rPr>
          <w:rFonts w:ascii="Aptos" w:eastAsia="Times New Roman" w:hAnsi="Aptos"/>
          <w:sz w:val="24"/>
          <w:szCs w:val="24"/>
          <w:lang w:eastAsia="pl-PL"/>
        </w:rPr>
        <w:t>13. Bezpośrednia zapłata, o której mowa w ust. 11, obejmuje wyłącznie należne wynagrodzenie, bez odsetek, należne podwykonawcy.</w:t>
      </w:r>
    </w:p>
    <w:p w14:paraId="2CA89A8F" w14:textId="77777777" w:rsidR="001E0C13" w:rsidRPr="001C78B5" w:rsidRDefault="001E0C13" w:rsidP="00CD46EB">
      <w:pPr>
        <w:spacing w:before="100" w:beforeAutospacing="1" w:after="100" w:afterAutospacing="1" w:line="240" w:lineRule="auto"/>
        <w:jc w:val="both"/>
        <w:rPr>
          <w:rFonts w:ascii="Aptos" w:eastAsia="Times New Roman" w:hAnsi="Aptos"/>
          <w:sz w:val="24"/>
          <w:szCs w:val="24"/>
          <w:lang w:eastAsia="pl-PL"/>
        </w:rPr>
      </w:pPr>
      <w:r w:rsidRPr="001C78B5">
        <w:rPr>
          <w:rFonts w:ascii="Aptos" w:eastAsia="Times New Roman" w:hAnsi="Aptos"/>
          <w:sz w:val="24"/>
          <w:szCs w:val="24"/>
          <w:lang w:eastAsia="pl-PL"/>
        </w:rPr>
        <w:t>14. Przed dokonaniem bezpośredniej zapłaty Zamawiający informuje Wykonawcę robót o zgłoszeniu się podwykonawcy zamówienia o roboty budowlane o dokonanie bezpośredniej zapłaty. Wykonawca ma 7 dni od dnia doręczenia powyższej informacji na zgłoszenie pisemnych uwag dotyczących zasadności danej płatności.</w:t>
      </w:r>
    </w:p>
    <w:p w14:paraId="5B3E2315" w14:textId="77777777" w:rsidR="001E0C13" w:rsidRPr="001C78B5" w:rsidRDefault="001E0C13" w:rsidP="00CD46EB">
      <w:pPr>
        <w:spacing w:before="100" w:beforeAutospacing="1" w:after="100" w:afterAutospacing="1" w:line="240" w:lineRule="auto"/>
        <w:jc w:val="both"/>
        <w:rPr>
          <w:rFonts w:ascii="Aptos" w:eastAsia="Times New Roman" w:hAnsi="Aptos"/>
          <w:sz w:val="24"/>
          <w:szCs w:val="24"/>
          <w:lang w:eastAsia="pl-PL"/>
        </w:rPr>
      </w:pPr>
      <w:r w:rsidRPr="001C78B5">
        <w:rPr>
          <w:rFonts w:ascii="Aptos" w:eastAsia="Times New Roman" w:hAnsi="Aptos"/>
          <w:sz w:val="24"/>
          <w:szCs w:val="24"/>
          <w:lang w:eastAsia="pl-PL"/>
        </w:rPr>
        <w:t>15. W odpowiedzi na wezwanie Zamawiającego, o którym mowa w ust. 14, Wykonawca przekazuje w formie pisemnej uwagi dotyczące zasadności bezpośredniej zapłaty wynagrodzenia podwykonawcy, zawierające szczegółowe uzasadnienie zajętego stanowiska, w szczególności informacje o zakresie i charakterze robót budowlanych, dostaw lub usług realizowanych przez podwykonawcę, prawidłowości ich wykonania oraz wypełnieniu przez podwykonawcę postanowień umowy o podwykonawstwo w zakresie mającym wpływ na wymagalność roszczenia.</w:t>
      </w:r>
    </w:p>
    <w:p w14:paraId="79D4D33D" w14:textId="77777777" w:rsidR="001E0C13" w:rsidRPr="001C78B5" w:rsidRDefault="001E0C13" w:rsidP="00CD46EB">
      <w:pPr>
        <w:spacing w:before="100" w:beforeAutospacing="1" w:after="100" w:afterAutospacing="1" w:line="240" w:lineRule="auto"/>
        <w:jc w:val="both"/>
        <w:rPr>
          <w:rFonts w:ascii="Aptos" w:eastAsia="Times New Roman" w:hAnsi="Aptos"/>
          <w:sz w:val="24"/>
          <w:szCs w:val="24"/>
          <w:lang w:eastAsia="pl-PL"/>
        </w:rPr>
      </w:pPr>
      <w:r w:rsidRPr="001C78B5">
        <w:rPr>
          <w:rFonts w:ascii="Aptos" w:eastAsia="Times New Roman" w:hAnsi="Aptos"/>
          <w:sz w:val="24"/>
          <w:szCs w:val="24"/>
          <w:lang w:eastAsia="pl-PL"/>
        </w:rPr>
        <w:t>16. Niezgłoszenie przez Wykonawcę uwag, o których mowa w ust. 14, w terminie 7 dni od dnia doręczenia informacji Zamawiającego oznacza uznanie zasadności bezpośredniej zapłaty oraz wysokości wynagrodzenia należnego podwykonawcy.</w:t>
      </w:r>
    </w:p>
    <w:p w14:paraId="7ABF4B24" w14:textId="77777777" w:rsidR="00CD46EB" w:rsidRPr="001C78B5" w:rsidRDefault="001E0C13" w:rsidP="00CD46EB">
      <w:pPr>
        <w:spacing w:before="100" w:beforeAutospacing="1" w:after="100" w:afterAutospacing="1" w:line="240" w:lineRule="auto"/>
        <w:jc w:val="both"/>
        <w:rPr>
          <w:rFonts w:ascii="Aptos" w:eastAsia="Times New Roman" w:hAnsi="Aptos"/>
          <w:sz w:val="24"/>
          <w:szCs w:val="24"/>
          <w:lang w:eastAsia="pl-PL"/>
        </w:rPr>
      </w:pPr>
      <w:r w:rsidRPr="001C78B5">
        <w:rPr>
          <w:rFonts w:ascii="Aptos" w:eastAsia="Times New Roman" w:hAnsi="Aptos"/>
          <w:sz w:val="24"/>
          <w:szCs w:val="24"/>
          <w:lang w:eastAsia="pl-PL"/>
        </w:rPr>
        <w:t>17. W przypadku zgłoszenia uwag w terminie, o którym mowa w ust. 14, Zamawiający może:</w:t>
      </w:r>
      <w:r w:rsidRPr="001C78B5">
        <w:rPr>
          <w:rFonts w:ascii="Aptos" w:eastAsia="Times New Roman" w:hAnsi="Aptos"/>
          <w:sz w:val="24"/>
          <w:szCs w:val="24"/>
          <w:lang w:eastAsia="pl-PL"/>
        </w:rPr>
        <w:br/>
        <w:t>a) nie dokonać bezpośredniej zapłaty wynagrodzenia podwykonawcy, jeżeli Wykonawca wykaże</w:t>
      </w:r>
      <w:r w:rsidR="00CD46EB" w:rsidRPr="001C78B5">
        <w:rPr>
          <w:rFonts w:ascii="Aptos" w:eastAsia="Times New Roman" w:hAnsi="Aptos"/>
          <w:sz w:val="24"/>
          <w:szCs w:val="24"/>
          <w:lang w:eastAsia="pl-PL"/>
        </w:rPr>
        <w:t xml:space="preserve"> </w:t>
      </w:r>
      <w:r w:rsidRPr="001C78B5">
        <w:rPr>
          <w:rFonts w:ascii="Aptos" w:eastAsia="Times New Roman" w:hAnsi="Aptos"/>
          <w:sz w:val="24"/>
          <w:szCs w:val="24"/>
          <w:lang w:eastAsia="pl-PL"/>
        </w:rPr>
        <w:t xml:space="preserve">niezasadność takiej zapłaty, </w:t>
      </w:r>
    </w:p>
    <w:p w14:paraId="74B8B99A" w14:textId="3AD0E3C8" w:rsidR="001E0C13" w:rsidRPr="001D59A6" w:rsidRDefault="001E0C13" w:rsidP="00CD46EB">
      <w:p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albo</w:t>
      </w:r>
      <w:r w:rsidRPr="001D59A6">
        <w:rPr>
          <w:rFonts w:ascii="Aptos" w:eastAsia="Times New Roman" w:hAnsi="Aptos"/>
          <w:sz w:val="24"/>
          <w:szCs w:val="24"/>
          <w:lang w:eastAsia="pl-PL"/>
        </w:rPr>
        <w:br/>
        <w:t>b) dokonać bezpośredniej zapłaty wynagrodzenia podwykonawcy, jeżeli podwykonawca wykaże zasadność takiej zapłaty.</w:t>
      </w:r>
    </w:p>
    <w:p w14:paraId="6DB53F41" w14:textId="77777777" w:rsidR="001E0C13" w:rsidRPr="001C78B5" w:rsidRDefault="001E0C13" w:rsidP="00CD46EB">
      <w:pPr>
        <w:spacing w:before="100" w:beforeAutospacing="1" w:after="100" w:afterAutospacing="1" w:line="240" w:lineRule="auto"/>
        <w:jc w:val="both"/>
        <w:rPr>
          <w:rFonts w:ascii="Aptos" w:eastAsia="Times New Roman" w:hAnsi="Aptos"/>
          <w:sz w:val="24"/>
          <w:szCs w:val="24"/>
          <w:lang w:eastAsia="pl-PL"/>
        </w:rPr>
      </w:pPr>
      <w:r w:rsidRPr="001C78B5">
        <w:rPr>
          <w:rFonts w:ascii="Aptos" w:eastAsia="Times New Roman" w:hAnsi="Aptos"/>
          <w:sz w:val="24"/>
          <w:szCs w:val="24"/>
          <w:lang w:eastAsia="pl-PL"/>
        </w:rPr>
        <w:t>18. W przypadku uznania przez Zamawiającego płatności bezpośredniej za uzasadnioną, podstawą dokonania płatności bezpośredniej na rzecz podwykonawcy jest kopia faktury VAT lub rachunku podwykonawcy potwierdzona za zgodność z oryginałem przez podwykonawcę wraz z potwierdzoną za zgodność z oryginałem kopią protokołu odbioru robót, dostaw lub usług.</w:t>
      </w:r>
    </w:p>
    <w:p w14:paraId="5D48999F" w14:textId="77777777" w:rsidR="001E0C13" w:rsidRPr="001C78B5" w:rsidRDefault="001E0C13" w:rsidP="00CD46EB">
      <w:pPr>
        <w:spacing w:before="100" w:beforeAutospacing="1" w:after="100" w:afterAutospacing="1" w:line="240" w:lineRule="auto"/>
        <w:jc w:val="both"/>
        <w:rPr>
          <w:rFonts w:ascii="Aptos" w:eastAsia="Times New Roman" w:hAnsi="Aptos"/>
          <w:sz w:val="24"/>
          <w:szCs w:val="24"/>
          <w:lang w:eastAsia="pl-PL"/>
        </w:rPr>
      </w:pPr>
      <w:r w:rsidRPr="001C78B5">
        <w:rPr>
          <w:rFonts w:ascii="Aptos" w:eastAsia="Times New Roman" w:hAnsi="Aptos"/>
          <w:sz w:val="24"/>
          <w:szCs w:val="24"/>
          <w:lang w:eastAsia="pl-PL"/>
        </w:rPr>
        <w:t>19. W przypadku dokonania bezpośredniej zapłaty Zamawiający potrąca kwotę wypłaconego wynagrodzenia z wynagrodzenia należnego Wykonawcy.</w:t>
      </w:r>
    </w:p>
    <w:p w14:paraId="453A5016" w14:textId="77777777" w:rsidR="001E0C13" w:rsidRPr="001C78B5" w:rsidRDefault="001E0C13" w:rsidP="00CD46EB">
      <w:pPr>
        <w:spacing w:before="100" w:beforeAutospacing="1" w:after="100" w:afterAutospacing="1" w:line="240" w:lineRule="auto"/>
        <w:jc w:val="both"/>
        <w:rPr>
          <w:rFonts w:ascii="Aptos" w:eastAsia="Times New Roman" w:hAnsi="Aptos"/>
          <w:sz w:val="24"/>
          <w:szCs w:val="24"/>
          <w:lang w:eastAsia="pl-PL"/>
        </w:rPr>
      </w:pPr>
      <w:r w:rsidRPr="001C78B5">
        <w:rPr>
          <w:rFonts w:ascii="Aptos" w:eastAsia="Times New Roman" w:hAnsi="Aptos"/>
          <w:sz w:val="24"/>
          <w:szCs w:val="24"/>
          <w:lang w:eastAsia="pl-PL"/>
        </w:rPr>
        <w:t>20. Zamawiający informuje podwykonawcę oraz Wykonawcę o dokonaniu bezpośredniej zapłaty.</w:t>
      </w:r>
    </w:p>
    <w:p w14:paraId="7026FE1B" w14:textId="1D26436A" w:rsidR="001E0C13" w:rsidRPr="001D59A6" w:rsidRDefault="001E0C13" w:rsidP="001E0C13">
      <w:pPr>
        <w:spacing w:before="100" w:beforeAutospacing="1" w:after="100" w:afterAutospacing="1" w:line="240" w:lineRule="auto"/>
        <w:outlineLvl w:val="2"/>
        <w:rPr>
          <w:rFonts w:ascii="Aptos" w:eastAsia="Times New Roman" w:hAnsi="Aptos"/>
          <w:b/>
          <w:bCs/>
          <w:sz w:val="24"/>
          <w:szCs w:val="24"/>
          <w:lang w:eastAsia="pl-PL"/>
        </w:rPr>
      </w:pPr>
      <w:r w:rsidRPr="001D59A6">
        <w:rPr>
          <w:rFonts w:ascii="Aptos" w:eastAsia="Times New Roman" w:hAnsi="Aptos"/>
          <w:b/>
          <w:bCs/>
          <w:sz w:val="24"/>
          <w:szCs w:val="24"/>
          <w:lang w:eastAsia="pl-PL"/>
        </w:rPr>
        <w:lastRenderedPageBreak/>
        <w:t>Dodatkowe obowiązki informacyjne i organizacyjne</w:t>
      </w:r>
    </w:p>
    <w:p w14:paraId="22EF3D1C" w14:textId="77777777" w:rsidR="001E0C13" w:rsidRPr="001C78B5" w:rsidRDefault="001E0C13" w:rsidP="00CD46EB">
      <w:pPr>
        <w:spacing w:before="100" w:beforeAutospacing="1" w:after="100" w:afterAutospacing="1" w:line="240" w:lineRule="auto"/>
        <w:jc w:val="both"/>
        <w:rPr>
          <w:rFonts w:ascii="Aptos" w:eastAsia="Times New Roman" w:hAnsi="Aptos"/>
          <w:sz w:val="24"/>
          <w:szCs w:val="24"/>
          <w:lang w:eastAsia="pl-PL"/>
        </w:rPr>
      </w:pPr>
      <w:r w:rsidRPr="001C78B5">
        <w:rPr>
          <w:rFonts w:ascii="Aptos" w:eastAsia="Times New Roman" w:hAnsi="Aptos"/>
          <w:sz w:val="24"/>
          <w:szCs w:val="24"/>
          <w:lang w:eastAsia="pl-PL"/>
        </w:rPr>
        <w:t>21. Na wniosek Zamawiającego Wykonawca bezzwłocznie dostarcza Zamawiającemu szczegółowe informacje dotyczące podwykonawców, w szczególności w zakresie prac powierzonych każdemu z nich, etapu realizacji, faktur wystawionych przez nich oraz udokumentowanego podsumowania płatności dokonanych na ich rzecz.</w:t>
      </w:r>
    </w:p>
    <w:p w14:paraId="4F0812D8" w14:textId="77777777" w:rsidR="001E0C13" w:rsidRPr="001C78B5" w:rsidRDefault="001E0C13" w:rsidP="00CD46EB">
      <w:pPr>
        <w:spacing w:before="100" w:beforeAutospacing="1" w:after="100" w:afterAutospacing="1" w:line="240" w:lineRule="auto"/>
        <w:jc w:val="both"/>
        <w:rPr>
          <w:rFonts w:ascii="Aptos" w:eastAsia="Times New Roman" w:hAnsi="Aptos"/>
          <w:sz w:val="24"/>
          <w:szCs w:val="24"/>
          <w:lang w:eastAsia="pl-PL"/>
        </w:rPr>
      </w:pPr>
      <w:r w:rsidRPr="001C78B5">
        <w:rPr>
          <w:rFonts w:ascii="Aptos" w:eastAsia="Times New Roman" w:hAnsi="Aptos"/>
          <w:sz w:val="24"/>
          <w:szCs w:val="24"/>
          <w:lang w:eastAsia="pl-PL"/>
        </w:rPr>
        <w:t>22. Niezależnie od innych postanowień Umowy zamiar powierzenia robót budowlanych określonemu podwykonawcy musi zostać zgłoszony Zamawiającemu na piśmie nie później niż 7 dni przed planowanym skierowaniem tego podwykonawcy do realizacji robót.</w:t>
      </w:r>
    </w:p>
    <w:p w14:paraId="03C7C0BD" w14:textId="77777777" w:rsidR="001E0C13" w:rsidRPr="001C78B5" w:rsidRDefault="001E0C13" w:rsidP="00CD46EB">
      <w:pPr>
        <w:spacing w:before="100" w:beforeAutospacing="1" w:after="100" w:afterAutospacing="1" w:line="240" w:lineRule="auto"/>
        <w:jc w:val="both"/>
        <w:rPr>
          <w:rFonts w:ascii="Aptos" w:eastAsia="Times New Roman" w:hAnsi="Aptos"/>
          <w:sz w:val="24"/>
          <w:szCs w:val="24"/>
          <w:lang w:eastAsia="pl-PL"/>
        </w:rPr>
      </w:pPr>
      <w:r w:rsidRPr="001C78B5">
        <w:rPr>
          <w:rFonts w:ascii="Aptos" w:eastAsia="Times New Roman" w:hAnsi="Aptos"/>
          <w:sz w:val="24"/>
          <w:szCs w:val="24"/>
          <w:lang w:eastAsia="pl-PL"/>
        </w:rPr>
        <w:t>23. Jakakolwiek przerwa w realizacji Przedmiotu Umowy wynikająca z braku podwykonawcy jest traktowana jako przerwa wynikła z przyczyn zależnych od Wykonawcy i nie stanowi podstawy do zmiany terminu zakończenia Przedmiotu Umowy, o którym mowa w § 3 Umowy.</w:t>
      </w:r>
    </w:p>
    <w:p w14:paraId="404AC033" w14:textId="707D1BD9" w:rsidR="001E0C13" w:rsidRPr="001D59A6" w:rsidRDefault="001E0C13" w:rsidP="001E0C13">
      <w:pPr>
        <w:spacing w:before="100" w:beforeAutospacing="1" w:after="100" w:afterAutospacing="1" w:line="240" w:lineRule="auto"/>
        <w:outlineLvl w:val="2"/>
        <w:rPr>
          <w:rFonts w:ascii="Aptos" w:eastAsia="Times New Roman" w:hAnsi="Aptos"/>
          <w:b/>
          <w:bCs/>
          <w:sz w:val="24"/>
          <w:szCs w:val="24"/>
          <w:lang w:eastAsia="pl-PL"/>
        </w:rPr>
      </w:pPr>
      <w:r w:rsidRPr="001D59A6">
        <w:rPr>
          <w:rFonts w:ascii="Aptos" w:eastAsia="Times New Roman" w:hAnsi="Aptos"/>
          <w:b/>
          <w:bCs/>
          <w:sz w:val="24"/>
          <w:szCs w:val="24"/>
          <w:lang w:eastAsia="pl-PL"/>
        </w:rPr>
        <w:t>Ograniczenia treści umów o podwykonawstwo</w:t>
      </w:r>
    </w:p>
    <w:p w14:paraId="0EBC2AE3" w14:textId="77777777" w:rsidR="001E0C13" w:rsidRPr="001C78B5" w:rsidRDefault="001E0C13" w:rsidP="00CD46EB">
      <w:pPr>
        <w:spacing w:before="100" w:beforeAutospacing="1" w:after="100" w:afterAutospacing="1" w:line="240" w:lineRule="auto"/>
        <w:rPr>
          <w:rFonts w:ascii="Aptos" w:eastAsia="Times New Roman" w:hAnsi="Aptos"/>
          <w:sz w:val="24"/>
          <w:szCs w:val="24"/>
          <w:lang w:eastAsia="pl-PL"/>
        </w:rPr>
      </w:pPr>
      <w:r w:rsidRPr="001C78B5">
        <w:rPr>
          <w:rFonts w:ascii="Aptos" w:eastAsia="Times New Roman" w:hAnsi="Aptos"/>
          <w:sz w:val="24"/>
          <w:szCs w:val="24"/>
          <w:lang w:eastAsia="pl-PL"/>
        </w:rPr>
        <w:t>24. Umowa o podwykonawstwo nie może zawierać postanowień:</w:t>
      </w:r>
      <w:r w:rsidRPr="001C78B5">
        <w:rPr>
          <w:rFonts w:ascii="Aptos" w:eastAsia="Times New Roman" w:hAnsi="Aptos"/>
          <w:sz w:val="24"/>
          <w:szCs w:val="24"/>
          <w:lang w:eastAsia="pl-PL"/>
        </w:rPr>
        <w:br/>
        <w:t>a) ustalających dla podwykonawcy wynagrodzenie przewyższające cenę ustaloną dla danego zakresu robót w niniejszej Umowie,</w:t>
      </w:r>
      <w:r w:rsidRPr="001C78B5">
        <w:rPr>
          <w:rFonts w:ascii="Aptos" w:eastAsia="Times New Roman" w:hAnsi="Aptos"/>
          <w:sz w:val="24"/>
          <w:szCs w:val="24"/>
          <w:lang w:eastAsia="pl-PL"/>
        </w:rPr>
        <w:br/>
        <w:t>b) uzależniających uzyskanie przez podwykonawcę wynagrodzenia od uprzedniej zapłaty Wykonawcy przez Zamawiającego,</w:t>
      </w:r>
      <w:r w:rsidRPr="001C78B5">
        <w:rPr>
          <w:rFonts w:ascii="Aptos" w:eastAsia="Times New Roman" w:hAnsi="Aptos"/>
          <w:sz w:val="24"/>
          <w:szCs w:val="24"/>
          <w:lang w:eastAsia="pl-PL"/>
        </w:rPr>
        <w:br/>
        <w:t>c) sprzecznych z wymaganiami dotyczącymi realizacji Przedmiotu Umowy określonymi w Umowie i jej załącznikach.</w:t>
      </w:r>
    </w:p>
    <w:p w14:paraId="404B5F1B" w14:textId="0F25BE8A" w:rsidR="001E0C13" w:rsidRPr="001C78B5" w:rsidRDefault="001E0C13" w:rsidP="00CD46EB">
      <w:pPr>
        <w:spacing w:before="100" w:beforeAutospacing="1" w:after="100" w:afterAutospacing="1" w:line="240" w:lineRule="auto"/>
        <w:jc w:val="both"/>
        <w:rPr>
          <w:rFonts w:ascii="Aptos" w:eastAsia="Times New Roman" w:hAnsi="Aptos"/>
          <w:sz w:val="24"/>
          <w:szCs w:val="24"/>
          <w:lang w:eastAsia="pl-PL"/>
        </w:rPr>
      </w:pPr>
      <w:r w:rsidRPr="001C78B5">
        <w:rPr>
          <w:rFonts w:ascii="Aptos" w:eastAsia="Times New Roman" w:hAnsi="Aptos"/>
          <w:sz w:val="24"/>
          <w:szCs w:val="24"/>
          <w:lang w:eastAsia="pl-PL"/>
        </w:rPr>
        <w:t>25. Postanowienia niniejszego paragrafu nie ograniczają prawa Zamawiającego do zgłaszania sprzeciwu wobec pozostałych postanowień umów o podwykonawstwo zawartych pomiędzy Wykonawcą a podwykonawcą lub pomiędzy podwykonawcą a dalszym podwykonawcą.</w:t>
      </w:r>
    </w:p>
    <w:p w14:paraId="268C6EB8" w14:textId="054DBD80" w:rsidR="001E0C13" w:rsidRPr="001D59A6" w:rsidRDefault="001E0C13" w:rsidP="001E0C13">
      <w:pPr>
        <w:spacing w:before="100" w:beforeAutospacing="1" w:after="100" w:afterAutospacing="1" w:line="240" w:lineRule="auto"/>
        <w:outlineLvl w:val="2"/>
        <w:rPr>
          <w:rFonts w:ascii="Aptos" w:eastAsia="Times New Roman" w:hAnsi="Aptos"/>
          <w:b/>
          <w:bCs/>
          <w:sz w:val="24"/>
          <w:szCs w:val="24"/>
          <w:lang w:eastAsia="pl-PL"/>
        </w:rPr>
      </w:pPr>
      <w:r w:rsidRPr="001D59A6">
        <w:rPr>
          <w:rFonts w:ascii="Aptos" w:eastAsia="Times New Roman" w:hAnsi="Aptos"/>
          <w:b/>
          <w:bCs/>
          <w:sz w:val="24"/>
          <w:szCs w:val="24"/>
          <w:lang w:eastAsia="pl-PL"/>
        </w:rPr>
        <w:t>Podwykonawcy udostępniający zasoby</w:t>
      </w:r>
    </w:p>
    <w:p w14:paraId="74804F80" w14:textId="77777777" w:rsidR="001E0C13" w:rsidRPr="001D59A6" w:rsidRDefault="001E0C13" w:rsidP="00CD46EB">
      <w:pPr>
        <w:spacing w:before="100" w:beforeAutospacing="1" w:after="100" w:afterAutospacing="1" w:line="240" w:lineRule="auto"/>
        <w:jc w:val="both"/>
        <w:rPr>
          <w:rFonts w:ascii="Aptos" w:eastAsia="Times New Roman" w:hAnsi="Aptos"/>
          <w:sz w:val="24"/>
          <w:szCs w:val="24"/>
          <w:lang w:eastAsia="pl-PL"/>
        </w:rPr>
      </w:pPr>
      <w:r w:rsidRPr="001C78B5">
        <w:rPr>
          <w:rFonts w:ascii="Aptos" w:eastAsia="Times New Roman" w:hAnsi="Aptos"/>
          <w:sz w:val="24"/>
          <w:szCs w:val="24"/>
          <w:lang w:eastAsia="pl-PL"/>
        </w:rPr>
        <w:t>26.</w:t>
      </w:r>
      <w:r w:rsidRPr="001D59A6">
        <w:rPr>
          <w:rFonts w:ascii="Aptos" w:eastAsia="Times New Roman" w:hAnsi="Aptos"/>
          <w:sz w:val="24"/>
          <w:szCs w:val="24"/>
          <w:lang w:eastAsia="pl-PL"/>
        </w:rPr>
        <w:t xml:space="preserve"> W przypadku polegania przez Wykonawcę na zdolnościach technicznych lub zawodowych podmiotów udostępniających zasoby, Zamawiający żąda przekazania informacji o nazwach, danych kontaktowych i przedstawicielach tych podmiotów, zgodnie z ustawą </w:t>
      </w:r>
      <w:proofErr w:type="spellStart"/>
      <w:r w:rsidRPr="001D59A6">
        <w:rPr>
          <w:rFonts w:ascii="Aptos" w:eastAsia="Times New Roman" w:hAnsi="Aptos"/>
          <w:sz w:val="24"/>
          <w:szCs w:val="24"/>
          <w:lang w:eastAsia="pl-PL"/>
        </w:rPr>
        <w:t>Pzp</w:t>
      </w:r>
      <w:proofErr w:type="spellEnd"/>
      <w:r w:rsidRPr="001D59A6">
        <w:rPr>
          <w:rFonts w:ascii="Aptos" w:eastAsia="Times New Roman" w:hAnsi="Aptos"/>
          <w:sz w:val="24"/>
          <w:szCs w:val="24"/>
          <w:lang w:eastAsia="pl-PL"/>
        </w:rPr>
        <w:t>.</w:t>
      </w:r>
    </w:p>
    <w:p w14:paraId="7976C65A" w14:textId="77777777" w:rsidR="001E0C13" w:rsidRPr="001C78B5" w:rsidRDefault="001E0C13" w:rsidP="00CD46EB">
      <w:pPr>
        <w:spacing w:before="100" w:beforeAutospacing="1" w:after="100" w:afterAutospacing="1" w:line="240" w:lineRule="auto"/>
        <w:jc w:val="both"/>
        <w:rPr>
          <w:rFonts w:ascii="Aptos" w:eastAsia="Times New Roman" w:hAnsi="Aptos"/>
          <w:sz w:val="24"/>
          <w:szCs w:val="24"/>
          <w:lang w:eastAsia="pl-PL"/>
        </w:rPr>
      </w:pPr>
      <w:r w:rsidRPr="001C78B5">
        <w:rPr>
          <w:rFonts w:ascii="Aptos" w:eastAsia="Times New Roman" w:hAnsi="Aptos"/>
          <w:sz w:val="24"/>
          <w:szCs w:val="24"/>
          <w:lang w:eastAsia="pl-PL"/>
        </w:rPr>
        <w:t>27. W przypadku zmiany albo rezygnacji z podwykonawcy, o którym mowa w ust. 26, Wykonawca jest obowiązany wykazać Zamawiającemu spełnianie warunków udziału w postępowaniu oraz brak podstaw wykluczenia w stopniu nie mniejszym niż wymagany pierwotnie.</w:t>
      </w:r>
    </w:p>
    <w:p w14:paraId="5CA4576A" w14:textId="77777777" w:rsidR="001E0C13" w:rsidRPr="001C78B5" w:rsidRDefault="001E0C13" w:rsidP="00CD46EB">
      <w:pPr>
        <w:spacing w:before="100" w:beforeAutospacing="1" w:after="100" w:afterAutospacing="1" w:line="240" w:lineRule="auto"/>
        <w:jc w:val="both"/>
        <w:rPr>
          <w:rFonts w:ascii="Aptos" w:eastAsia="Times New Roman" w:hAnsi="Aptos"/>
          <w:sz w:val="24"/>
          <w:szCs w:val="24"/>
          <w:lang w:eastAsia="pl-PL"/>
        </w:rPr>
      </w:pPr>
      <w:r w:rsidRPr="001C78B5">
        <w:rPr>
          <w:rFonts w:ascii="Aptos" w:eastAsia="Times New Roman" w:hAnsi="Aptos"/>
          <w:sz w:val="24"/>
          <w:szCs w:val="24"/>
          <w:lang w:eastAsia="pl-PL"/>
        </w:rPr>
        <w:t>28. W celu dokonania zmiany, o której mowa w ust. 27, Wykonawca składa wniosek wraz z wymaganymi dokumentami przed przystąpieniem nowego podwykonawcy do realizacji części Przedmiotu Umowy.</w:t>
      </w:r>
    </w:p>
    <w:p w14:paraId="35F19DC2" w14:textId="15C7A3CE" w:rsidR="001E0C13" w:rsidRPr="001C78B5" w:rsidRDefault="001E0C13" w:rsidP="001D59A6">
      <w:pPr>
        <w:spacing w:before="100" w:beforeAutospacing="1" w:after="100" w:afterAutospacing="1" w:line="240" w:lineRule="auto"/>
        <w:rPr>
          <w:rFonts w:ascii="Aptos" w:eastAsia="Times New Roman" w:hAnsi="Aptos"/>
          <w:sz w:val="24"/>
          <w:szCs w:val="24"/>
          <w:lang w:eastAsia="pl-PL"/>
        </w:rPr>
      </w:pPr>
      <w:r w:rsidRPr="001C78B5">
        <w:rPr>
          <w:rFonts w:ascii="Aptos" w:eastAsia="Times New Roman" w:hAnsi="Aptos"/>
          <w:sz w:val="24"/>
          <w:szCs w:val="24"/>
          <w:lang w:eastAsia="pl-PL"/>
        </w:rPr>
        <w:lastRenderedPageBreak/>
        <w:t xml:space="preserve">29. Do wniosku, o którym mowa w ust. 28, Wykonawca załącza oświadczenie, o którym mowa w art. 125 ust. 1 ustawy </w:t>
      </w:r>
      <w:proofErr w:type="spellStart"/>
      <w:r w:rsidRPr="001C78B5">
        <w:rPr>
          <w:rFonts w:ascii="Aptos" w:eastAsia="Times New Roman" w:hAnsi="Aptos"/>
          <w:sz w:val="24"/>
          <w:szCs w:val="24"/>
          <w:lang w:eastAsia="pl-PL"/>
        </w:rPr>
        <w:t>Pzp</w:t>
      </w:r>
      <w:proofErr w:type="spellEnd"/>
      <w:r w:rsidRPr="001C78B5">
        <w:rPr>
          <w:rFonts w:ascii="Aptos" w:eastAsia="Times New Roman" w:hAnsi="Aptos"/>
          <w:sz w:val="24"/>
          <w:szCs w:val="24"/>
          <w:lang w:eastAsia="pl-PL"/>
        </w:rPr>
        <w:t>, oraz pozostałe dokumenty wymagane zgodnie z SWZ.</w:t>
      </w:r>
    </w:p>
    <w:p w14:paraId="113DF744" w14:textId="397B3051" w:rsidR="001E0C13" w:rsidRPr="001D59A6" w:rsidRDefault="001E0C13" w:rsidP="001E0C13">
      <w:pPr>
        <w:spacing w:before="100" w:beforeAutospacing="1" w:after="100" w:afterAutospacing="1" w:line="240" w:lineRule="auto"/>
        <w:outlineLvl w:val="2"/>
        <w:rPr>
          <w:rFonts w:ascii="Aptos" w:eastAsia="Times New Roman" w:hAnsi="Aptos"/>
          <w:b/>
          <w:bCs/>
          <w:sz w:val="24"/>
          <w:szCs w:val="24"/>
          <w:lang w:eastAsia="pl-PL"/>
        </w:rPr>
      </w:pPr>
      <w:r w:rsidRPr="001D59A6">
        <w:rPr>
          <w:rFonts w:ascii="Aptos" w:eastAsia="Times New Roman" w:hAnsi="Aptos"/>
          <w:b/>
          <w:bCs/>
          <w:sz w:val="24"/>
          <w:szCs w:val="24"/>
          <w:lang w:eastAsia="pl-PL"/>
        </w:rPr>
        <w:t>Progi wartościowe</w:t>
      </w:r>
    </w:p>
    <w:p w14:paraId="6D2CB7A0" w14:textId="0B382E85" w:rsidR="001E0C13" w:rsidRPr="001D59A6" w:rsidRDefault="001E0C13" w:rsidP="001D59A6">
      <w:pPr>
        <w:spacing w:before="100" w:beforeAutospacing="1" w:after="100" w:afterAutospacing="1" w:line="240" w:lineRule="auto"/>
        <w:rPr>
          <w:rFonts w:ascii="Aptos" w:eastAsia="Times New Roman" w:hAnsi="Aptos"/>
          <w:sz w:val="24"/>
          <w:szCs w:val="24"/>
          <w:lang w:eastAsia="pl-PL"/>
        </w:rPr>
      </w:pPr>
      <w:r w:rsidRPr="001C78B5">
        <w:rPr>
          <w:rFonts w:ascii="Aptos" w:eastAsia="Times New Roman" w:hAnsi="Aptos"/>
          <w:sz w:val="24"/>
          <w:szCs w:val="24"/>
          <w:lang w:eastAsia="pl-PL"/>
        </w:rPr>
        <w:t>30. W przypadku stałej współpracy pomiędzy Wykonawcą a podwykonawcą w ramach</w:t>
      </w:r>
      <w:r w:rsidRPr="001D59A6">
        <w:rPr>
          <w:rFonts w:ascii="Aptos" w:eastAsia="Times New Roman" w:hAnsi="Aptos"/>
          <w:sz w:val="24"/>
          <w:szCs w:val="24"/>
          <w:lang w:eastAsia="pl-PL"/>
        </w:rPr>
        <w:t xml:space="preserve"> realizacji Przedmiotu Umowy obowiązek przedstawienia umowy o podwykonawstwo, której przedmiotem są dostawy lub usługi, powstaje, gdy łączna wartość kolejno zawieranych umów przekracza 0,5% wartości brutto określonej w § 7 ust. 1 Umowy lub 50 000,00 zł brutto.</w:t>
      </w:r>
    </w:p>
    <w:p w14:paraId="678D7374" w14:textId="7E9D5ECD" w:rsidR="001E0C13" w:rsidRPr="001D59A6" w:rsidRDefault="001E0C13" w:rsidP="001E0C13">
      <w:pPr>
        <w:spacing w:before="100" w:beforeAutospacing="1" w:after="100" w:afterAutospacing="1" w:line="240" w:lineRule="auto"/>
        <w:outlineLvl w:val="2"/>
        <w:rPr>
          <w:rFonts w:ascii="Aptos" w:eastAsia="Times New Roman" w:hAnsi="Aptos"/>
          <w:b/>
          <w:bCs/>
          <w:sz w:val="24"/>
          <w:szCs w:val="24"/>
          <w:lang w:eastAsia="pl-PL"/>
        </w:rPr>
      </w:pPr>
      <w:r w:rsidRPr="001D59A6">
        <w:rPr>
          <w:rFonts w:ascii="Aptos" w:eastAsia="Times New Roman" w:hAnsi="Aptos"/>
          <w:b/>
          <w:bCs/>
          <w:sz w:val="24"/>
          <w:szCs w:val="24"/>
          <w:lang w:eastAsia="pl-PL"/>
        </w:rPr>
        <w:t>Sankcje</w:t>
      </w:r>
    </w:p>
    <w:p w14:paraId="38930C92" w14:textId="77777777" w:rsidR="001E0C13" w:rsidRPr="001D59A6" w:rsidRDefault="001E0C13" w:rsidP="001E0C13">
      <w:pPr>
        <w:spacing w:before="100" w:beforeAutospacing="1" w:after="100" w:afterAutospacing="1" w:line="240" w:lineRule="auto"/>
        <w:rPr>
          <w:rFonts w:ascii="Aptos" w:eastAsia="Times New Roman" w:hAnsi="Aptos"/>
          <w:sz w:val="24"/>
          <w:szCs w:val="24"/>
          <w:lang w:eastAsia="pl-PL"/>
        </w:rPr>
      </w:pPr>
      <w:r w:rsidRPr="001C78B5">
        <w:rPr>
          <w:rFonts w:ascii="Aptos" w:eastAsia="Times New Roman" w:hAnsi="Aptos"/>
          <w:sz w:val="24"/>
          <w:szCs w:val="24"/>
          <w:lang w:eastAsia="pl-PL"/>
        </w:rPr>
        <w:t>31. Niezastosowanie się przez Wykonawcę do wymogów określonych w niniejszym paragrafie,</w:t>
      </w:r>
      <w:r w:rsidRPr="001D59A6">
        <w:rPr>
          <w:rFonts w:ascii="Aptos" w:eastAsia="Times New Roman" w:hAnsi="Aptos"/>
          <w:sz w:val="24"/>
          <w:szCs w:val="24"/>
          <w:lang w:eastAsia="pl-PL"/>
        </w:rPr>
        <w:t xml:space="preserve"> w szczególności polegające na powierzeniu realizacji robót budowlanych podwykonawcy bez wymaganej zgody Zamawiającego albo z naruszeniem przepisów ustawy </w:t>
      </w:r>
      <w:proofErr w:type="spellStart"/>
      <w:r w:rsidRPr="001D59A6">
        <w:rPr>
          <w:rFonts w:ascii="Aptos" w:eastAsia="Times New Roman" w:hAnsi="Aptos"/>
          <w:sz w:val="24"/>
          <w:szCs w:val="24"/>
          <w:lang w:eastAsia="pl-PL"/>
        </w:rPr>
        <w:t>Pzp</w:t>
      </w:r>
      <w:proofErr w:type="spellEnd"/>
      <w:r w:rsidRPr="001D59A6">
        <w:rPr>
          <w:rFonts w:ascii="Aptos" w:eastAsia="Times New Roman" w:hAnsi="Aptos"/>
          <w:sz w:val="24"/>
          <w:szCs w:val="24"/>
          <w:lang w:eastAsia="pl-PL"/>
        </w:rPr>
        <w:t>, stanowi istotne naruszenie Umowy i uprawnia Zamawiającego do odstąpienia od Umowy z winy Wykonawcy.</w:t>
      </w:r>
    </w:p>
    <w:p w14:paraId="00CDEDA4" w14:textId="77777777" w:rsidR="002C5B2A" w:rsidRPr="001B2406" w:rsidRDefault="002C5B2A" w:rsidP="002C5B2A">
      <w:pPr>
        <w:tabs>
          <w:tab w:val="num" w:pos="360"/>
        </w:tabs>
        <w:spacing w:after="0" w:line="240" w:lineRule="exact"/>
        <w:ind w:left="360" w:hanging="218"/>
        <w:jc w:val="both"/>
        <w:rPr>
          <w:rFonts w:ascii="Aptos" w:eastAsia="Times New Roman" w:hAnsi="Aptos"/>
          <w:sz w:val="24"/>
          <w:szCs w:val="24"/>
          <w:lang w:eastAsia="pl-PL"/>
        </w:rPr>
      </w:pPr>
    </w:p>
    <w:p w14:paraId="6191ABD7" w14:textId="77777777" w:rsidR="00B740F1" w:rsidRPr="001B2406" w:rsidRDefault="002C5B2A" w:rsidP="00B740F1">
      <w:pPr>
        <w:spacing w:after="0" w:line="240" w:lineRule="auto"/>
        <w:jc w:val="center"/>
        <w:rPr>
          <w:rFonts w:ascii="Aptos" w:hAnsi="Aptos"/>
          <w:b/>
          <w:sz w:val="24"/>
          <w:szCs w:val="24"/>
        </w:rPr>
      </w:pPr>
      <w:r w:rsidRPr="001B2406">
        <w:rPr>
          <w:rFonts w:ascii="Aptos" w:hAnsi="Aptos"/>
          <w:b/>
          <w:sz w:val="24"/>
          <w:szCs w:val="24"/>
        </w:rPr>
        <w:t xml:space="preserve">§ 6 </w:t>
      </w:r>
    </w:p>
    <w:p w14:paraId="77225988" w14:textId="50F9D0DE" w:rsidR="002C5B2A" w:rsidRPr="001B2406" w:rsidRDefault="002C5B2A" w:rsidP="00B740F1">
      <w:pPr>
        <w:spacing w:after="0" w:line="240" w:lineRule="auto"/>
        <w:jc w:val="center"/>
        <w:rPr>
          <w:rFonts w:ascii="Aptos" w:hAnsi="Aptos"/>
          <w:b/>
          <w:sz w:val="24"/>
          <w:szCs w:val="24"/>
        </w:rPr>
      </w:pPr>
      <w:r w:rsidRPr="001B2406">
        <w:rPr>
          <w:rFonts w:ascii="Aptos" w:hAnsi="Aptos"/>
          <w:b/>
          <w:sz w:val="24"/>
          <w:szCs w:val="24"/>
        </w:rPr>
        <w:t>NADZÓR</w:t>
      </w:r>
      <w:r w:rsidR="005A3EE4" w:rsidRPr="001B2406">
        <w:rPr>
          <w:rFonts w:ascii="Aptos" w:hAnsi="Aptos"/>
          <w:b/>
          <w:sz w:val="24"/>
          <w:szCs w:val="24"/>
        </w:rPr>
        <w:t>, DANE KONTAKTOWE</w:t>
      </w:r>
    </w:p>
    <w:p w14:paraId="2C754486" w14:textId="77777777" w:rsidR="00B740F1" w:rsidRPr="001B2406" w:rsidRDefault="00B740F1" w:rsidP="00B740F1">
      <w:pPr>
        <w:spacing w:after="0" w:line="240" w:lineRule="auto"/>
        <w:jc w:val="center"/>
        <w:rPr>
          <w:rFonts w:ascii="Aptos" w:hAnsi="Aptos"/>
          <w:b/>
          <w:sz w:val="24"/>
          <w:szCs w:val="24"/>
        </w:rPr>
      </w:pPr>
    </w:p>
    <w:p w14:paraId="7BD1B602" w14:textId="77777777" w:rsidR="002C5B2A" w:rsidRPr="001B2406" w:rsidRDefault="002C5B2A">
      <w:pPr>
        <w:pStyle w:val="Akapitzlist"/>
        <w:numPr>
          <w:ilvl w:val="6"/>
          <w:numId w:val="13"/>
        </w:numPr>
        <w:ind w:left="426" w:hanging="426"/>
        <w:rPr>
          <w:rFonts w:ascii="Aptos" w:hAnsi="Aptos"/>
          <w:sz w:val="24"/>
          <w:szCs w:val="24"/>
        </w:rPr>
      </w:pPr>
      <w:r w:rsidRPr="001B2406">
        <w:rPr>
          <w:rFonts w:ascii="Aptos" w:hAnsi="Aptos"/>
          <w:sz w:val="24"/>
          <w:szCs w:val="24"/>
        </w:rPr>
        <w:t xml:space="preserve">Z ramienia Wykonawcy roboty będzie prowadzić: </w:t>
      </w:r>
    </w:p>
    <w:p w14:paraId="37405CFE" w14:textId="24ABAF13" w:rsidR="002C5B2A" w:rsidRPr="001B2406" w:rsidRDefault="002C5B2A" w:rsidP="002C5B2A">
      <w:pPr>
        <w:spacing w:after="0" w:line="240" w:lineRule="auto"/>
        <w:ind w:left="426"/>
        <w:jc w:val="both"/>
        <w:rPr>
          <w:rFonts w:ascii="Aptos" w:hAnsi="Aptos"/>
          <w:b/>
          <w:sz w:val="24"/>
          <w:szCs w:val="24"/>
        </w:rPr>
      </w:pPr>
      <w:r w:rsidRPr="001B2406">
        <w:rPr>
          <w:rFonts w:ascii="Segoe UI Symbol" w:hAnsi="Segoe UI Symbol" w:cs="Segoe UI Symbol"/>
          <w:sz w:val="24"/>
          <w:szCs w:val="24"/>
        </w:rPr>
        <w:t>➢</w:t>
      </w:r>
      <w:r w:rsidRPr="001B2406">
        <w:rPr>
          <w:rFonts w:ascii="Aptos" w:hAnsi="Aptos"/>
          <w:sz w:val="24"/>
          <w:szCs w:val="24"/>
        </w:rPr>
        <w:t xml:space="preserve"> Kierownik budowy</w:t>
      </w:r>
      <w:r w:rsidR="008858C7">
        <w:rPr>
          <w:rFonts w:ascii="Aptos" w:hAnsi="Aptos"/>
          <w:sz w:val="24"/>
          <w:szCs w:val="24"/>
        </w:rPr>
        <w:t xml:space="preserve"> (robót)</w:t>
      </w:r>
      <w:r w:rsidRPr="001B2406">
        <w:rPr>
          <w:rFonts w:ascii="Aptos" w:hAnsi="Aptos"/>
          <w:sz w:val="24"/>
          <w:szCs w:val="24"/>
        </w:rPr>
        <w:t xml:space="preserve"> - </w:t>
      </w:r>
      <w:r w:rsidRPr="001B2406">
        <w:rPr>
          <w:rFonts w:ascii="Aptos" w:hAnsi="Aptos"/>
          <w:b/>
          <w:sz w:val="24"/>
          <w:szCs w:val="24"/>
        </w:rPr>
        <w:t xml:space="preserve">………………………………………….. </w:t>
      </w:r>
      <w:proofErr w:type="spellStart"/>
      <w:r w:rsidRPr="001B2406">
        <w:rPr>
          <w:rFonts w:ascii="Aptos" w:hAnsi="Aptos"/>
          <w:b/>
          <w:sz w:val="24"/>
          <w:szCs w:val="24"/>
        </w:rPr>
        <w:t>upr</w:t>
      </w:r>
      <w:proofErr w:type="spellEnd"/>
      <w:r w:rsidRPr="001B2406">
        <w:rPr>
          <w:rFonts w:ascii="Aptos" w:hAnsi="Aptos"/>
          <w:b/>
          <w:sz w:val="24"/>
          <w:szCs w:val="24"/>
        </w:rPr>
        <w:t>. nr ……………………………, ……………………………………..</w:t>
      </w:r>
    </w:p>
    <w:p w14:paraId="3B3C5643" w14:textId="640F5066" w:rsidR="002C5B2A" w:rsidRPr="001B2406" w:rsidRDefault="001B2406" w:rsidP="001B2406">
      <w:pPr>
        <w:spacing w:after="0" w:line="240" w:lineRule="auto"/>
        <w:jc w:val="both"/>
        <w:rPr>
          <w:rFonts w:ascii="Aptos" w:hAnsi="Aptos"/>
          <w:b/>
          <w:sz w:val="16"/>
          <w:szCs w:val="16"/>
          <w:vertAlign w:val="superscript"/>
        </w:rPr>
      </w:pPr>
      <w:r>
        <w:rPr>
          <w:rFonts w:ascii="Aptos" w:hAnsi="Aptos"/>
          <w:b/>
          <w:sz w:val="16"/>
          <w:szCs w:val="16"/>
          <w:vertAlign w:val="superscript"/>
        </w:rPr>
        <w:t xml:space="preserve">  </w:t>
      </w:r>
      <w:r>
        <w:rPr>
          <w:rFonts w:ascii="Aptos" w:hAnsi="Aptos"/>
          <w:b/>
          <w:sz w:val="16"/>
          <w:szCs w:val="16"/>
          <w:vertAlign w:val="superscript"/>
        </w:rPr>
        <w:tab/>
      </w:r>
      <w:r w:rsidR="002C5B2A" w:rsidRPr="001B2406">
        <w:rPr>
          <w:rFonts w:ascii="Aptos" w:hAnsi="Aptos"/>
          <w:b/>
          <w:sz w:val="16"/>
          <w:szCs w:val="16"/>
          <w:vertAlign w:val="superscript"/>
        </w:rPr>
        <w:t xml:space="preserve"> (imię, nazwisko) </w:t>
      </w:r>
      <w:r w:rsidR="002C5B2A" w:rsidRPr="001B2406">
        <w:rPr>
          <w:rFonts w:ascii="Aptos" w:hAnsi="Aptos"/>
          <w:b/>
          <w:sz w:val="16"/>
          <w:szCs w:val="16"/>
          <w:vertAlign w:val="superscript"/>
        </w:rPr>
        <w:tab/>
      </w:r>
      <w:r w:rsidR="002C5B2A" w:rsidRPr="001B2406">
        <w:rPr>
          <w:rFonts w:ascii="Aptos" w:hAnsi="Aptos"/>
          <w:b/>
          <w:sz w:val="16"/>
          <w:szCs w:val="16"/>
          <w:vertAlign w:val="superscript"/>
        </w:rPr>
        <w:tab/>
      </w:r>
      <w:r w:rsidR="002C5B2A" w:rsidRPr="001B2406">
        <w:rPr>
          <w:rFonts w:ascii="Aptos" w:hAnsi="Aptos"/>
          <w:b/>
          <w:sz w:val="16"/>
          <w:szCs w:val="16"/>
          <w:vertAlign w:val="superscript"/>
        </w:rPr>
        <w:tab/>
      </w:r>
      <w:r w:rsidR="002C5B2A" w:rsidRPr="001B2406">
        <w:rPr>
          <w:rFonts w:ascii="Aptos" w:hAnsi="Aptos"/>
          <w:b/>
          <w:sz w:val="16"/>
          <w:szCs w:val="16"/>
          <w:vertAlign w:val="superscript"/>
        </w:rPr>
        <w:tab/>
        <w:t>(nr uprawnień)</w:t>
      </w:r>
      <w:r w:rsidR="002C5B2A" w:rsidRPr="001B2406">
        <w:rPr>
          <w:rFonts w:ascii="Aptos" w:hAnsi="Aptos"/>
          <w:b/>
          <w:sz w:val="16"/>
          <w:szCs w:val="16"/>
          <w:vertAlign w:val="superscript"/>
        </w:rPr>
        <w:tab/>
      </w:r>
      <w:r w:rsidR="002C5B2A" w:rsidRPr="001B2406">
        <w:rPr>
          <w:rFonts w:ascii="Aptos" w:hAnsi="Aptos"/>
          <w:b/>
          <w:sz w:val="16"/>
          <w:szCs w:val="16"/>
          <w:vertAlign w:val="superscript"/>
        </w:rPr>
        <w:tab/>
        <w:t xml:space="preserve"> (nr Izby Inżynierów)</w:t>
      </w:r>
    </w:p>
    <w:p w14:paraId="14C627F4" w14:textId="77777777" w:rsidR="002C5B2A" w:rsidRPr="001B2406" w:rsidRDefault="002C5B2A">
      <w:pPr>
        <w:pStyle w:val="Akapitzlist"/>
        <w:numPr>
          <w:ilvl w:val="0"/>
          <w:numId w:val="13"/>
        </w:numPr>
        <w:ind w:left="426" w:hanging="426"/>
        <w:jc w:val="both"/>
        <w:rPr>
          <w:rFonts w:ascii="Aptos" w:hAnsi="Aptos"/>
          <w:sz w:val="24"/>
          <w:szCs w:val="24"/>
        </w:rPr>
      </w:pPr>
      <w:r w:rsidRPr="001B2406">
        <w:rPr>
          <w:rFonts w:ascii="Aptos" w:hAnsi="Aptos"/>
          <w:sz w:val="24"/>
          <w:szCs w:val="24"/>
        </w:rPr>
        <w:t xml:space="preserve">Z ramienia Zamawiającego nadzór inwestorski na realizacją przedmiotu umowy sprawować będzie: </w:t>
      </w:r>
    </w:p>
    <w:p w14:paraId="10F7666E" w14:textId="77777777" w:rsidR="002C5B2A" w:rsidRPr="001B2406" w:rsidRDefault="002C5B2A" w:rsidP="002C5B2A">
      <w:pPr>
        <w:spacing w:after="0" w:line="240" w:lineRule="auto"/>
        <w:ind w:left="426"/>
        <w:jc w:val="both"/>
        <w:rPr>
          <w:rFonts w:ascii="Aptos" w:hAnsi="Aptos"/>
          <w:b/>
          <w:sz w:val="24"/>
          <w:szCs w:val="24"/>
        </w:rPr>
      </w:pPr>
      <w:r w:rsidRPr="001B2406">
        <w:rPr>
          <w:rFonts w:ascii="Segoe UI Symbol" w:hAnsi="Segoe UI Symbol" w:cs="Segoe UI Symbol"/>
          <w:sz w:val="24"/>
          <w:szCs w:val="24"/>
        </w:rPr>
        <w:t>➢</w:t>
      </w:r>
      <w:r w:rsidRPr="001B2406">
        <w:rPr>
          <w:rFonts w:ascii="Aptos" w:hAnsi="Aptos"/>
          <w:sz w:val="24"/>
          <w:szCs w:val="24"/>
        </w:rPr>
        <w:t xml:space="preserve"> Inspektor nadzoru inwestorskiego -</w:t>
      </w:r>
      <w:r w:rsidRPr="001B2406">
        <w:rPr>
          <w:rFonts w:ascii="Aptos" w:hAnsi="Aptos"/>
          <w:b/>
          <w:sz w:val="24"/>
          <w:szCs w:val="24"/>
        </w:rPr>
        <w:t xml:space="preserve">……………………….. </w:t>
      </w:r>
      <w:proofErr w:type="spellStart"/>
      <w:r w:rsidRPr="001B2406">
        <w:rPr>
          <w:rFonts w:ascii="Aptos" w:hAnsi="Aptos"/>
          <w:b/>
          <w:sz w:val="24"/>
          <w:szCs w:val="24"/>
        </w:rPr>
        <w:t>upr</w:t>
      </w:r>
      <w:proofErr w:type="spellEnd"/>
      <w:r w:rsidRPr="001B2406">
        <w:rPr>
          <w:rFonts w:ascii="Aptos" w:hAnsi="Aptos"/>
          <w:b/>
          <w:sz w:val="24"/>
          <w:szCs w:val="24"/>
        </w:rPr>
        <w:t>. nr ……………………………, ……………………………………..</w:t>
      </w:r>
    </w:p>
    <w:p w14:paraId="7E213292" w14:textId="77777777" w:rsidR="002C5B2A" w:rsidRPr="001B2406" w:rsidRDefault="002C5B2A" w:rsidP="002C5B2A">
      <w:pPr>
        <w:spacing w:after="0" w:line="240" w:lineRule="auto"/>
        <w:ind w:left="3686"/>
        <w:jc w:val="both"/>
        <w:rPr>
          <w:rFonts w:ascii="Aptos" w:hAnsi="Aptos"/>
          <w:b/>
          <w:sz w:val="24"/>
          <w:szCs w:val="24"/>
          <w:vertAlign w:val="superscript"/>
        </w:rPr>
      </w:pPr>
      <w:r w:rsidRPr="001B2406">
        <w:rPr>
          <w:rFonts w:ascii="Aptos" w:hAnsi="Aptos"/>
          <w:b/>
          <w:sz w:val="24"/>
          <w:szCs w:val="24"/>
          <w:vertAlign w:val="superscript"/>
        </w:rPr>
        <w:t xml:space="preserve"> (imię, nazwisko) </w:t>
      </w:r>
      <w:r w:rsidRPr="001B2406">
        <w:rPr>
          <w:rFonts w:ascii="Aptos" w:hAnsi="Aptos"/>
          <w:b/>
          <w:sz w:val="24"/>
          <w:szCs w:val="24"/>
          <w:vertAlign w:val="superscript"/>
        </w:rPr>
        <w:tab/>
      </w:r>
      <w:r w:rsidRPr="001B2406">
        <w:rPr>
          <w:rFonts w:ascii="Aptos" w:hAnsi="Aptos"/>
          <w:b/>
          <w:sz w:val="24"/>
          <w:szCs w:val="24"/>
          <w:vertAlign w:val="superscript"/>
        </w:rPr>
        <w:tab/>
        <w:t>(nr uprawnień)</w:t>
      </w:r>
      <w:r w:rsidRPr="001B2406">
        <w:rPr>
          <w:rFonts w:ascii="Aptos" w:hAnsi="Aptos"/>
          <w:b/>
          <w:sz w:val="24"/>
          <w:szCs w:val="24"/>
          <w:vertAlign w:val="superscript"/>
        </w:rPr>
        <w:tab/>
      </w:r>
      <w:r w:rsidRPr="001B2406">
        <w:rPr>
          <w:rFonts w:ascii="Aptos" w:hAnsi="Aptos"/>
          <w:b/>
          <w:sz w:val="24"/>
          <w:szCs w:val="24"/>
          <w:vertAlign w:val="superscript"/>
        </w:rPr>
        <w:tab/>
        <w:t xml:space="preserve"> (nr Izby Inżynierów)</w:t>
      </w:r>
    </w:p>
    <w:p w14:paraId="5A9DF61C" w14:textId="77777777" w:rsidR="002C5B2A" w:rsidRPr="001B2406" w:rsidRDefault="002C5B2A">
      <w:pPr>
        <w:pStyle w:val="Akapitzlist"/>
        <w:numPr>
          <w:ilvl w:val="0"/>
          <w:numId w:val="13"/>
        </w:numPr>
        <w:ind w:left="426" w:hanging="426"/>
        <w:rPr>
          <w:rFonts w:ascii="Aptos" w:hAnsi="Aptos"/>
          <w:sz w:val="24"/>
          <w:szCs w:val="24"/>
        </w:rPr>
      </w:pPr>
      <w:r w:rsidRPr="001B2406">
        <w:rPr>
          <w:rFonts w:ascii="Aptos" w:hAnsi="Aptos"/>
          <w:sz w:val="24"/>
          <w:szCs w:val="24"/>
        </w:rPr>
        <w:t xml:space="preserve">Wykonawca ustanawia osobę odpowiedzialną do koordynowania i nadzorowania realizacji niniejszej umowy ze strony Wykonawcy:  </w:t>
      </w:r>
      <w:bookmarkStart w:id="1" w:name="_Hlk217278658"/>
      <w:r w:rsidRPr="001B2406">
        <w:rPr>
          <w:rFonts w:ascii="Aptos" w:hAnsi="Aptos"/>
          <w:sz w:val="24"/>
          <w:szCs w:val="24"/>
        </w:rPr>
        <w:t>………………………………………………………… , tel. …………………………. , e-mail: ……………………………….</w:t>
      </w:r>
      <w:bookmarkEnd w:id="1"/>
    </w:p>
    <w:p w14:paraId="293B2AAE" w14:textId="77777777" w:rsidR="008858C7" w:rsidRDefault="002C5B2A">
      <w:pPr>
        <w:pStyle w:val="Akapitzlist"/>
        <w:numPr>
          <w:ilvl w:val="0"/>
          <w:numId w:val="13"/>
        </w:numPr>
        <w:ind w:left="426" w:hanging="426"/>
        <w:jc w:val="both"/>
        <w:rPr>
          <w:rFonts w:ascii="Aptos" w:hAnsi="Aptos"/>
          <w:sz w:val="24"/>
          <w:szCs w:val="24"/>
        </w:rPr>
      </w:pPr>
      <w:r w:rsidRPr="001B2406">
        <w:rPr>
          <w:rFonts w:ascii="Aptos" w:hAnsi="Aptos"/>
          <w:sz w:val="24"/>
          <w:szCs w:val="24"/>
        </w:rPr>
        <w:t>Zamawiający ustanawia osobę odpowiedzialną do koordynowania i nadzoru</w:t>
      </w:r>
      <w:r w:rsidR="000E7DA4" w:rsidRPr="001B2406">
        <w:rPr>
          <w:rFonts w:ascii="Aptos" w:hAnsi="Aptos"/>
          <w:sz w:val="24"/>
          <w:szCs w:val="24"/>
        </w:rPr>
        <w:t xml:space="preserve"> nad</w:t>
      </w:r>
      <w:r w:rsidR="008858C7">
        <w:rPr>
          <w:rFonts w:ascii="Aptos" w:hAnsi="Aptos"/>
          <w:sz w:val="24"/>
          <w:szCs w:val="24"/>
        </w:rPr>
        <w:t xml:space="preserve"> </w:t>
      </w:r>
      <w:r w:rsidRPr="001B2406">
        <w:rPr>
          <w:rFonts w:ascii="Aptos" w:hAnsi="Aptos"/>
          <w:sz w:val="24"/>
          <w:szCs w:val="24"/>
        </w:rPr>
        <w:t>realizacj</w:t>
      </w:r>
      <w:r w:rsidR="000E7DA4" w:rsidRPr="001B2406">
        <w:rPr>
          <w:rFonts w:ascii="Aptos" w:hAnsi="Aptos"/>
          <w:sz w:val="24"/>
          <w:szCs w:val="24"/>
        </w:rPr>
        <w:t>ą</w:t>
      </w:r>
      <w:r w:rsidRPr="001B2406">
        <w:rPr>
          <w:rFonts w:ascii="Aptos" w:hAnsi="Aptos"/>
          <w:sz w:val="24"/>
          <w:szCs w:val="24"/>
        </w:rPr>
        <w:t xml:space="preserve"> niniejszej umowy ze strony Zamawiającego:  </w:t>
      </w:r>
      <w:r w:rsidR="008858C7" w:rsidRPr="008858C7">
        <w:rPr>
          <w:rFonts w:ascii="Aptos" w:hAnsi="Aptos"/>
          <w:sz w:val="24"/>
          <w:szCs w:val="24"/>
        </w:rPr>
        <w:t>………………………………………………,</w:t>
      </w:r>
    </w:p>
    <w:p w14:paraId="30D6BDDD" w14:textId="31A899B7" w:rsidR="001B2406" w:rsidRPr="008858C7" w:rsidRDefault="008858C7" w:rsidP="008858C7">
      <w:pPr>
        <w:pStyle w:val="Akapitzlist"/>
        <w:ind w:left="426"/>
        <w:jc w:val="both"/>
        <w:rPr>
          <w:rFonts w:ascii="Aptos" w:hAnsi="Aptos"/>
          <w:sz w:val="24"/>
          <w:szCs w:val="24"/>
        </w:rPr>
      </w:pPr>
      <w:r w:rsidRPr="008858C7">
        <w:rPr>
          <w:rFonts w:ascii="Aptos" w:hAnsi="Aptos"/>
          <w:sz w:val="24"/>
          <w:szCs w:val="24"/>
        </w:rPr>
        <w:t>tel. …………………………. , e-mail: ……………………………….</w:t>
      </w:r>
    </w:p>
    <w:p w14:paraId="5FFAE1BE" w14:textId="77777777" w:rsidR="000E7DA4" w:rsidRPr="001B2406" w:rsidRDefault="000E7DA4">
      <w:pPr>
        <w:pStyle w:val="Akapitzlist"/>
        <w:numPr>
          <w:ilvl w:val="0"/>
          <w:numId w:val="13"/>
        </w:numPr>
        <w:ind w:left="426" w:hanging="426"/>
        <w:jc w:val="both"/>
        <w:rPr>
          <w:rFonts w:ascii="Aptos" w:hAnsi="Aptos"/>
          <w:sz w:val="24"/>
          <w:szCs w:val="24"/>
        </w:rPr>
      </w:pPr>
      <w:r w:rsidRPr="001B2406">
        <w:rPr>
          <w:rFonts w:ascii="Aptos" w:hAnsi="Aptos"/>
          <w:sz w:val="24"/>
          <w:szCs w:val="24"/>
        </w:rPr>
        <w:t xml:space="preserve">Dokumenty wytworzone w związku z realizacją Umowy, w szczególności o charakterze powiadomień, informacji, poleceń, zatwierdzeń i akceptacji, Strony będą przekazywać sobie w formie pisemnej lub dokumentowej i dostarczać osobiście (za pokwitowaniem) bądź poprzez pocztę lub kuriera (za potwierdzeniem odbioru) lub w formie elektronicznej. </w:t>
      </w:r>
    </w:p>
    <w:p w14:paraId="36B3273E" w14:textId="5564FFAA" w:rsidR="000E7DA4" w:rsidRPr="001B2406" w:rsidRDefault="000E7DA4">
      <w:pPr>
        <w:pStyle w:val="Akapitzlist"/>
        <w:numPr>
          <w:ilvl w:val="0"/>
          <w:numId w:val="13"/>
        </w:numPr>
        <w:ind w:left="426" w:hanging="426"/>
        <w:jc w:val="both"/>
        <w:rPr>
          <w:rFonts w:ascii="Aptos" w:hAnsi="Aptos"/>
          <w:sz w:val="24"/>
          <w:szCs w:val="24"/>
        </w:rPr>
      </w:pPr>
      <w:r w:rsidRPr="001B2406">
        <w:rPr>
          <w:rFonts w:ascii="Aptos" w:hAnsi="Aptos"/>
          <w:sz w:val="24"/>
          <w:szCs w:val="24"/>
        </w:rPr>
        <w:lastRenderedPageBreak/>
        <w:t xml:space="preserve">Oświadczenia woli składane na podstawie lub w związku z realizacją Umowy Strony będą przekazywać sobie w formie pisemnej i dostarczać osobiście (za pokwitowaniem) bądź poprzez pocztę lub kuriera (za potwierdzeniem odbioru). </w:t>
      </w:r>
    </w:p>
    <w:p w14:paraId="0A515F90" w14:textId="77777777" w:rsidR="000E7DA4" w:rsidRPr="001B2406" w:rsidRDefault="000E7DA4" w:rsidP="000E7DA4">
      <w:pPr>
        <w:pStyle w:val="Akapitzlist"/>
        <w:ind w:left="426"/>
        <w:rPr>
          <w:rFonts w:ascii="Aptos" w:hAnsi="Aptos"/>
          <w:sz w:val="24"/>
          <w:szCs w:val="24"/>
        </w:rPr>
      </w:pPr>
    </w:p>
    <w:p w14:paraId="56E850B9" w14:textId="77777777" w:rsidR="0036668A" w:rsidRPr="001B2406" w:rsidRDefault="002C5B2A" w:rsidP="0036668A">
      <w:pPr>
        <w:spacing w:after="0" w:line="240" w:lineRule="auto"/>
        <w:jc w:val="center"/>
        <w:rPr>
          <w:rFonts w:ascii="Aptos" w:hAnsi="Aptos"/>
          <w:b/>
          <w:sz w:val="24"/>
          <w:szCs w:val="24"/>
        </w:rPr>
      </w:pPr>
      <w:r w:rsidRPr="001B2406">
        <w:rPr>
          <w:rFonts w:ascii="Aptos" w:hAnsi="Aptos"/>
          <w:b/>
          <w:sz w:val="24"/>
          <w:szCs w:val="24"/>
        </w:rPr>
        <w:t xml:space="preserve">§ 7 </w:t>
      </w:r>
    </w:p>
    <w:p w14:paraId="3BFB43B4" w14:textId="1E7F52DC" w:rsidR="0036668A" w:rsidRPr="001B2406" w:rsidRDefault="002C5B2A" w:rsidP="00E203D4">
      <w:pPr>
        <w:spacing w:after="0" w:line="240" w:lineRule="auto"/>
        <w:jc w:val="center"/>
        <w:rPr>
          <w:rFonts w:ascii="Aptos" w:hAnsi="Aptos"/>
          <w:b/>
          <w:sz w:val="24"/>
          <w:szCs w:val="24"/>
        </w:rPr>
      </w:pPr>
      <w:r w:rsidRPr="001B2406">
        <w:rPr>
          <w:rFonts w:ascii="Aptos" w:hAnsi="Aptos"/>
          <w:b/>
          <w:sz w:val="24"/>
          <w:szCs w:val="24"/>
        </w:rPr>
        <w:t>WYNAGRODZENIE I WARUNKI PŁATNOŚCI</w:t>
      </w:r>
    </w:p>
    <w:p w14:paraId="581F7007" w14:textId="77777777" w:rsidR="005C41F5" w:rsidRPr="001D59A6" w:rsidRDefault="005C41F5" w:rsidP="005C41F5">
      <w:pPr>
        <w:spacing w:before="100" w:beforeAutospacing="1" w:after="100" w:afterAutospacing="1" w:line="240" w:lineRule="auto"/>
        <w:rPr>
          <w:rFonts w:ascii="Aptos" w:eastAsia="Times New Roman" w:hAnsi="Aptos"/>
          <w:sz w:val="24"/>
          <w:szCs w:val="24"/>
          <w:lang w:eastAsia="pl-PL"/>
        </w:rPr>
      </w:pPr>
      <w:r w:rsidRPr="003C66EE">
        <w:rPr>
          <w:rFonts w:ascii="Aptos" w:eastAsia="Times New Roman" w:hAnsi="Aptos"/>
          <w:sz w:val="24"/>
          <w:szCs w:val="24"/>
          <w:lang w:eastAsia="pl-PL"/>
        </w:rPr>
        <w:t>1. Za</w:t>
      </w:r>
      <w:r w:rsidRPr="001D59A6">
        <w:rPr>
          <w:rFonts w:ascii="Aptos" w:eastAsia="Times New Roman" w:hAnsi="Aptos"/>
          <w:sz w:val="24"/>
          <w:szCs w:val="24"/>
          <w:lang w:eastAsia="pl-PL"/>
        </w:rPr>
        <w:t xml:space="preserve"> prawidłowe wykonanie przedmiotu umowy Wykonawcy przysługuje wynagrodzenie ryczałtowe ustalone zgodnie z ofertą Wykonawcy z dnia ……………… r. w wysokości:</w:t>
      </w:r>
      <w:r w:rsidRPr="001D59A6">
        <w:rPr>
          <w:rFonts w:ascii="Aptos" w:eastAsia="Times New Roman" w:hAnsi="Aptos"/>
          <w:sz w:val="24"/>
          <w:szCs w:val="24"/>
          <w:lang w:eastAsia="pl-PL"/>
        </w:rPr>
        <w:br/>
        <w:t>Kwota Netto: […………………………..] PLN słownie: […………………………………………………………………………………………….]</w:t>
      </w:r>
      <w:r w:rsidRPr="001D59A6">
        <w:rPr>
          <w:rFonts w:ascii="Aptos" w:eastAsia="Times New Roman" w:hAnsi="Aptos"/>
          <w:sz w:val="24"/>
          <w:szCs w:val="24"/>
          <w:lang w:eastAsia="pl-PL"/>
        </w:rPr>
        <w:br/>
        <w:t>Podatek VAT: […………………………..] PLN słownie: […………………………………………………………………………………………….]</w:t>
      </w:r>
      <w:r w:rsidRPr="001D59A6">
        <w:rPr>
          <w:rFonts w:ascii="Aptos" w:eastAsia="Times New Roman" w:hAnsi="Aptos"/>
          <w:sz w:val="24"/>
          <w:szCs w:val="24"/>
          <w:lang w:eastAsia="pl-PL"/>
        </w:rPr>
        <w:br/>
        <w:t>Kwota Brutto: […………………………..] PLN słownie: […………………………………………………………………………………………….]</w:t>
      </w:r>
    </w:p>
    <w:p w14:paraId="3C6EF2FF" w14:textId="77777777" w:rsidR="00E203D4" w:rsidRDefault="005C41F5" w:rsidP="003C66EE">
      <w:pPr>
        <w:spacing w:before="100" w:beforeAutospacing="1" w:after="100" w:afterAutospacing="1" w:line="288" w:lineRule="auto"/>
        <w:jc w:val="both"/>
        <w:rPr>
          <w:rFonts w:ascii="Aptos" w:eastAsia="Times New Roman" w:hAnsi="Aptos"/>
          <w:sz w:val="24"/>
          <w:szCs w:val="24"/>
          <w:lang w:eastAsia="pl-PL"/>
        </w:rPr>
      </w:pPr>
      <w:r w:rsidRPr="001D59A6">
        <w:rPr>
          <w:rFonts w:ascii="Aptos" w:eastAsia="Times New Roman" w:hAnsi="Aptos"/>
          <w:sz w:val="24"/>
          <w:szCs w:val="24"/>
          <w:lang w:eastAsia="pl-PL"/>
        </w:rPr>
        <w:br/>
      </w:r>
      <w:r w:rsidRPr="001D59A6">
        <w:rPr>
          <w:rFonts w:ascii="Aptos" w:eastAsia="Times New Roman" w:hAnsi="Aptos"/>
          <w:b/>
          <w:bCs/>
          <w:sz w:val="24"/>
          <w:szCs w:val="24"/>
          <w:lang w:eastAsia="pl-PL"/>
        </w:rPr>
        <w:t>1)</w:t>
      </w:r>
      <w:r w:rsidRPr="001D59A6">
        <w:rPr>
          <w:rFonts w:ascii="Aptos" w:hAnsi="Aptos"/>
        </w:rPr>
        <w:t xml:space="preserve"> </w:t>
      </w:r>
      <w:r w:rsidRPr="001D59A6">
        <w:rPr>
          <w:rFonts w:ascii="Aptos" w:eastAsia="Times New Roman" w:hAnsi="Aptos"/>
          <w:b/>
          <w:bCs/>
          <w:sz w:val="24"/>
          <w:szCs w:val="24"/>
          <w:lang w:eastAsia="pl-PL"/>
        </w:rPr>
        <w:t>W ramach wynagrodzenia określonego powyżej Strony ustalają, że:</w:t>
      </w:r>
      <w:r w:rsidRPr="001D59A6">
        <w:rPr>
          <w:rFonts w:ascii="Aptos" w:eastAsia="Times New Roman" w:hAnsi="Aptos"/>
          <w:sz w:val="24"/>
          <w:szCs w:val="24"/>
          <w:lang w:eastAsia="pl-PL"/>
        </w:rPr>
        <w:br/>
        <w:t xml:space="preserve">a) </w:t>
      </w:r>
      <w:r w:rsidRPr="003C66EE">
        <w:rPr>
          <w:rFonts w:ascii="Aptos" w:eastAsia="Times New Roman" w:hAnsi="Aptos"/>
          <w:b/>
          <w:bCs/>
          <w:sz w:val="24"/>
          <w:szCs w:val="24"/>
          <w:lang w:eastAsia="pl-PL"/>
        </w:rPr>
        <w:t>80% wynagrodzenia</w:t>
      </w:r>
      <w:r w:rsidRPr="001D59A6">
        <w:rPr>
          <w:rFonts w:ascii="Aptos" w:eastAsia="Times New Roman" w:hAnsi="Aptos"/>
          <w:sz w:val="24"/>
          <w:szCs w:val="24"/>
          <w:lang w:eastAsia="pl-PL"/>
        </w:rPr>
        <w:t xml:space="preserve"> w wysokości ………………. zł brutto przysługuje za wykonanie Etapu I </w:t>
      </w:r>
      <w:proofErr w:type="spellStart"/>
      <w:r w:rsidRPr="001D59A6">
        <w:rPr>
          <w:rFonts w:ascii="Aptos" w:eastAsia="Times New Roman" w:hAnsi="Aptos"/>
          <w:sz w:val="24"/>
          <w:szCs w:val="24"/>
          <w:lang w:eastAsia="pl-PL"/>
        </w:rPr>
        <w:t>i</w:t>
      </w:r>
      <w:proofErr w:type="spellEnd"/>
      <w:r w:rsidRPr="001D59A6">
        <w:rPr>
          <w:rFonts w:ascii="Aptos" w:eastAsia="Times New Roman" w:hAnsi="Aptos"/>
          <w:sz w:val="24"/>
          <w:szCs w:val="24"/>
          <w:lang w:eastAsia="pl-PL"/>
        </w:rPr>
        <w:t xml:space="preserve"> </w:t>
      </w:r>
      <w:r w:rsidR="003C66EE" w:rsidRPr="003C66EE">
        <w:rPr>
          <w:rFonts w:ascii="Aptos" w:eastAsia="Times New Roman" w:hAnsi="Aptos"/>
          <w:sz w:val="24"/>
          <w:szCs w:val="24"/>
          <w:lang w:eastAsia="pl-PL"/>
        </w:rPr>
        <w:t>jest płatne po podpisaniu bezusterkowych protokołów częściowych, a w przypadku zakończenia Etapu I – po podpisaniu protokołu odbioru Etapu I</w:t>
      </w:r>
      <w:r w:rsidRPr="001D59A6">
        <w:rPr>
          <w:rFonts w:ascii="Aptos" w:eastAsia="Times New Roman" w:hAnsi="Aptos"/>
          <w:sz w:val="24"/>
          <w:szCs w:val="24"/>
          <w:lang w:eastAsia="pl-PL"/>
        </w:rPr>
        <w:t>, zgodnie z postanowieniami ust. 3 i 4</w:t>
      </w:r>
      <w:r w:rsidR="003C66EE">
        <w:rPr>
          <w:rFonts w:ascii="Aptos" w:eastAsia="Times New Roman" w:hAnsi="Aptos"/>
          <w:sz w:val="24"/>
          <w:szCs w:val="24"/>
          <w:lang w:eastAsia="pl-PL"/>
        </w:rPr>
        <w:t xml:space="preserve">, </w:t>
      </w:r>
      <w:r w:rsidR="003C66EE" w:rsidRPr="003C66EE">
        <w:rPr>
          <w:rFonts w:ascii="Aptos" w:eastAsia="Times New Roman" w:hAnsi="Aptos"/>
          <w:sz w:val="24"/>
          <w:szCs w:val="24"/>
          <w:lang w:eastAsia="pl-PL"/>
        </w:rPr>
        <w:t>z zastrzeżeniem, że odbiór Etapu I oraz związana z nim płatność obejmują wyłącznie instalację wykonaną w stanie kompletności technicznej i funkcjonalnej, zgodnie z postanowieniami Umowy</w:t>
      </w:r>
      <w:r w:rsidRPr="001D59A6">
        <w:rPr>
          <w:rFonts w:ascii="Aptos" w:eastAsia="Times New Roman" w:hAnsi="Aptos"/>
          <w:sz w:val="24"/>
          <w:szCs w:val="24"/>
          <w:lang w:eastAsia="pl-PL"/>
        </w:rPr>
        <w:t>;</w:t>
      </w:r>
    </w:p>
    <w:p w14:paraId="4919ABF6" w14:textId="6282511F" w:rsidR="005C41F5" w:rsidRPr="001D59A6" w:rsidRDefault="005C41F5" w:rsidP="003C66EE">
      <w:pPr>
        <w:spacing w:before="100" w:beforeAutospacing="1" w:after="100" w:afterAutospacing="1" w:line="288" w:lineRule="auto"/>
        <w:jc w:val="both"/>
        <w:rPr>
          <w:rFonts w:ascii="Aptos" w:eastAsia="Times New Roman" w:hAnsi="Aptos"/>
          <w:sz w:val="24"/>
          <w:szCs w:val="24"/>
          <w:lang w:eastAsia="pl-PL"/>
        </w:rPr>
      </w:pPr>
      <w:r w:rsidRPr="001D59A6">
        <w:rPr>
          <w:rFonts w:ascii="Aptos" w:eastAsia="Times New Roman" w:hAnsi="Aptos"/>
          <w:sz w:val="24"/>
          <w:szCs w:val="24"/>
          <w:lang w:eastAsia="pl-PL"/>
        </w:rPr>
        <w:t xml:space="preserve">b) </w:t>
      </w:r>
      <w:r w:rsidRPr="003C66EE">
        <w:rPr>
          <w:rFonts w:ascii="Aptos" w:eastAsia="Times New Roman" w:hAnsi="Aptos"/>
          <w:b/>
          <w:bCs/>
          <w:sz w:val="24"/>
          <w:szCs w:val="24"/>
          <w:lang w:eastAsia="pl-PL"/>
        </w:rPr>
        <w:t>20% wynagrodzenia</w:t>
      </w:r>
      <w:r w:rsidRPr="001D59A6">
        <w:rPr>
          <w:rFonts w:ascii="Aptos" w:eastAsia="Times New Roman" w:hAnsi="Aptos"/>
          <w:sz w:val="24"/>
          <w:szCs w:val="24"/>
          <w:lang w:eastAsia="pl-PL"/>
        </w:rPr>
        <w:t xml:space="preserve"> w wysokości ………………. zł brutto przysługuje za wykonanie Etapu II i jest płatne po podpisaniu bezusterkowego protokołu odbioru końcowego Przedmiotu Umowy.</w:t>
      </w:r>
    </w:p>
    <w:p w14:paraId="78E6DA06" w14:textId="77777777" w:rsidR="005C41F5" w:rsidRPr="003C66EE" w:rsidRDefault="005C41F5" w:rsidP="0009652D">
      <w:pPr>
        <w:spacing w:before="100" w:beforeAutospacing="1" w:after="100" w:afterAutospacing="1" w:line="240" w:lineRule="auto"/>
        <w:jc w:val="both"/>
        <w:rPr>
          <w:rFonts w:ascii="Aptos" w:eastAsia="Times New Roman" w:hAnsi="Aptos"/>
          <w:sz w:val="24"/>
          <w:szCs w:val="24"/>
          <w:lang w:eastAsia="pl-PL"/>
        </w:rPr>
      </w:pPr>
      <w:r w:rsidRPr="003C66EE">
        <w:rPr>
          <w:rFonts w:ascii="Aptos" w:eastAsia="Times New Roman" w:hAnsi="Aptos"/>
          <w:sz w:val="24"/>
          <w:szCs w:val="24"/>
          <w:lang w:eastAsia="pl-PL"/>
        </w:rPr>
        <w:t>2. Kwoty</w:t>
      </w:r>
      <w:r w:rsidRPr="001D59A6">
        <w:rPr>
          <w:rFonts w:ascii="Aptos" w:eastAsia="Times New Roman" w:hAnsi="Aptos"/>
          <w:sz w:val="24"/>
          <w:szCs w:val="24"/>
          <w:lang w:eastAsia="pl-PL"/>
        </w:rPr>
        <w:t xml:space="preserve"> określone w Formularzu Oferty stanowią wynagrodzenie Wykonawcy za wszystkie roboty oraz materiały i narzędzia użyte przez Wykonawcę do wykonania Przedmiotu Umowy. W/w kwota powinna uwzględniać następujące koszty: w razie konieczności roboty porządkowe związane z bieżącym sprzątaniem i utrzymywaniem dróg objętych przedmiotem zamówienia, organizację placu budowy wraz z jego późniejszą likwidacją, wszelkie koszty utrzymania zaplecza budowy, obsługi geodezyjnej, koszty związane z odbiorami wykonanych robót, koszty </w:t>
      </w:r>
      <w:proofErr w:type="spellStart"/>
      <w:r w:rsidRPr="001D59A6">
        <w:rPr>
          <w:rFonts w:ascii="Aptos" w:eastAsia="Times New Roman" w:hAnsi="Aptos"/>
          <w:sz w:val="24"/>
          <w:szCs w:val="24"/>
          <w:lang w:eastAsia="pl-PL"/>
        </w:rPr>
        <w:t>odtworzeń</w:t>
      </w:r>
      <w:proofErr w:type="spellEnd"/>
      <w:r w:rsidRPr="001D59A6">
        <w:rPr>
          <w:rFonts w:ascii="Aptos" w:eastAsia="Times New Roman" w:hAnsi="Aptos"/>
          <w:sz w:val="24"/>
          <w:szCs w:val="24"/>
          <w:lang w:eastAsia="pl-PL"/>
        </w:rPr>
        <w:t xml:space="preserve"> terenu budowy, terenu przyległego i dróg dojazdowych, które zostały uszkodzone w wyniku prowadzenia robót do stanu pierwotnego oraz ewentualnych odszkodowań lub kaucji, koszt wykonania dokumentacji powykonawczej oraz wszystkie inne koszty niezbędne do wykonania Przedmiotu Umowy. Niedoszacowanie, pominięcie oraz brak rozpoznania zakresu jakiejkolwiek części Przedmiotu Umowy nie może być podstawą do żądania zmiany </w:t>
      </w:r>
      <w:r w:rsidRPr="003C66EE">
        <w:rPr>
          <w:rFonts w:ascii="Aptos" w:eastAsia="Times New Roman" w:hAnsi="Aptos"/>
          <w:sz w:val="24"/>
          <w:szCs w:val="24"/>
          <w:lang w:eastAsia="pl-PL"/>
        </w:rPr>
        <w:t>wynagrodzenia ryczałtowego określonego w ust. 1.</w:t>
      </w:r>
    </w:p>
    <w:p w14:paraId="4B471A54" w14:textId="5C9755DA" w:rsidR="005C41F5" w:rsidRPr="001D59A6" w:rsidRDefault="005C41F5" w:rsidP="0009652D">
      <w:pPr>
        <w:spacing w:before="100" w:beforeAutospacing="1" w:after="100" w:afterAutospacing="1" w:line="240" w:lineRule="auto"/>
        <w:jc w:val="both"/>
        <w:rPr>
          <w:rFonts w:ascii="Aptos" w:eastAsia="Times New Roman" w:hAnsi="Aptos"/>
          <w:sz w:val="24"/>
          <w:szCs w:val="24"/>
          <w:lang w:eastAsia="pl-PL"/>
        </w:rPr>
      </w:pPr>
      <w:r w:rsidRPr="003C66EE">
        <w:rPr>
          <w:rFonts w:ascii="Aptos" w:eastAsia="Times New Roman" w:hAnsi="Aptos"/>
          <w:sz w:val="24"/>
          <w:szCs w:val="24"/>
          <w:lang w:eastAsia="pl-PL"/>
        </w:rPr>
        <w:t>3. Zamawiający dopuszcza rozliczanie za wykonane roboty w ramach Etapu I fakturami częściowymi na podstawie</w:t>
      </w:r>
      <w:r w:rsidRPr="001D59A6">
        <w:rPr>
          <w:rFonts w:ascii="Aptos" w:eastAsia="Times New Roman" w:hAnsi="Aptos"/>
          <w:sz w:val="24"/>
          <w:szCs w:val="24"/>
          <w:lang w:eastAsia="pl-PL"/>
        </w:rPr>
        <w:t xml:space="preserve"> podpisanych przez Strony częściowych bezusterkowych </w:t>
      </w:r>
      <w:r w:rsidRPr="001D59A6">
        <w:rPr>
          <w:rFonts w:ascii="Aptos" w:eastAsia="Times New Roman" w:hAnsi="Aptos"/>
          <w:sz w:val="24"/>
          <w:szCs w:val="24"/>
          <w:lang w:eastAsia="pl-PL"/>
        </w:rPr>
        <w:lastRenderedPageBreak/>
        <w:t xml:space="preserve">protokołów odbioru. </w:t>
      </w:r>
      <w:r w:rsidR="003C66EE" w:rsidRPr="003C66EE">
        <w:rPr>
          <w:rFonts w:ascii="Aptos" w:eastAsia="Times New Roman" w:hAnsi="Aptos"/>
          <w:sz w:val="24"/>
          <w:szCs w:val="24"/>
          <w:lang w:eastAsia="pl-PL"/>
        </w:rPr>
        <w:t>Rozliczenie fakturami częściowymi nie zwalnia Wykonawcy z obowiązku wykonania Etapu I jako kompletnej technicznie i funkcjonalnie instalacji, stanowiącej przedmiot odbioru Etapu I.</w:t>
      </w:r>
      <w:r w:rsidR="003C66EE">
        <w:rPr>
          <w:rFonts w:ascii="Aptos" w:eastAsia="Times New Roman" w:hAnsi="Aptos"/>
          <w:sz w:val="24"/>
          <w:szCs w:val="24"/>
          <w:lang w:eastAsia="pl-PL"/>
        </w:rPr>
        <w:t xml:space="preserve">  </w:t>
      </w:r>
      <w:r w:rsidRPr="001D59A6">
        <w:rPr>
          <w:rFonts w:ascii="Aptos" w:eastAsia="Times New Roman" w:hAnsi="Aptos"/>
          <w:sz w:val="24"/>
          <w:szCs w:val="24"/>
          <w:lang w:eastAsia="pl-PL"/>
        </w:rPr>
        <w:t>Zamawiający zapłaci wynagrodzenie Wykonawcy lub podwykonawcy lub dalszemu podwykonawcy wyłącznie za wykonane prace lub roboty budowlane oraz za wbudowane lub zastosowane odebrane materiały lub urządzenia.</w:t>
      </w:r>
    </w:p>
    <w:p w14:paraId="01C9F5FD" w14:textId="77777777" w:rsidR="005C41F5" w:rsidRPr="001D59A6" w:rsidRDefault="005C41F5" w:rsidP="0009652D">
      <w:pPr>
        <w:spacing w:before="100" w:beforeAutospacing="1" w:after="100" w:afterAutospacing="1" w:line="240" w:lineRule="auto"/>
        <w:jc w:val="both"/>
        <w:rPr>
          <w:rFonts w:ascii="Aptos" w:eastAsia="Times New Roman" w:hAnsi="Aptos"/>
          <w:sz w:val="24"/>
          <w:szCs w:val="24"/>
          <w:lang w:eastAsia="pl-PL"/>
        </w:rPr>
      </w:pPr>
      <w:r w:rsidRPr="003C66EE">
        <w:rPr>
          <w:rFonts w:ascii="Aptos" w:eastAsia="Times New Roman" w:hAnsi="Aptos"/>
          <w:sz w:val="24"/>
          <w:szCs w:val="24"/>
          <w:lang w:eastAsia="pl-PL"/>
        </w:rPr>
        <w:t>4. Płatności</w:t>
      </w:r>
      <w:r w:rsidRPr="001D59A6">
        <w:rPr>
          <w:rFonts w:ascii="Aptos" w:eastAsia="Times New Roman" w:hAnsi="Aptos"/>
          <w:sz w:val="24"/>
          <w:szCs w:val="24"/>
          <w:lang w:eastAsia="pl-PL"/>
        </w:rPr>
        <w:t xml:space="preserve"> w ramach Etapu I będą realizowane za każdy odebrany zakres robót zgodnie z ustalonym harmonogramem rzeczowo-finansowym robót, do wysokości 80% wynagrodzenia całkowitego. Łączna wartość faktur częściowych nie może przekroczyć 80% wynagrodzenia brutto. Pozostała kwota w wysokości 20% wynagrodzenia za Etap II wypłacona będzie na koniec realizacji zadania po jego rozliczeniu przez Nadzór Inwestorski i Zamawiającego, dopuszczeniu instalacji do użytkowania i podpisaniu bezusterkowego protokołu końcowego Przedmiotu Umowy.</w:t>
      </w:r>
    </w:p>
    <w:p w14:paraId="3BEEACD9" w14:textId="77777777" w:rsidR="005C41F5" w:rsidRPr="001D59A6" w:rsidRDefault="005C41F5" w:rsidP="0009652D">
      <w:pPr>
        <w:spacing w:before="100" w:beforeAutospacing="1" w:after="100" w:afterAutospacing="1" w:line="240" w:lineRule="auto"/>
        <w:jc w:val="both"/>
        <w:rPr>
          <w:rFonts w:ascii="Aptos" w:eastAsia="Times New Roman" w:hAnsi="Aptos"/>
          <w:sz w:val="24"/>
          <w:szCs w:val="24"/>
          <w:lang w:eastAsia="pl-PL"/>
        </w:rPr>
      </w:pPr>
      <w:r w:rsidRPr="003C66EE">
        <w:rPr>
          <w:rFonts w:ascii="Aptos" w:eastAsia="Times New Roman" w:hAnsi="Aptos"/>
          <w:sz w:val="24"/>
          <w:szCs w:val="24"/>
          <w:lang w:eastAsia="pl-PL"/>
        </w:rPr>
        <w:t>5. Terminy płatności faktur ustala się na 21 dni od dnia wpływu prawidłowo wystawionej i zgodnej</w:t>
      </w:r>
      <w:r w:rsidRPr="001D59A6">
        <w:rPr>
          <w:rFonts w:ascii="Aptos" w:eastAsia="Times New Roman" w:hAnsi="Aptos"/>
          <w:sz w:val="24"/>
          <w:szCs w:val="24"/>
          <w:lang w:eastAsia="pl-PL"/>
        </w:rPr>
        <w:t xml:space="preserve"> z postanowieniami umowy faktury do Zamawiającego wraz z podpisanym obustronnie bezusterkowym protokołem odbioru robót. Wystawiona przez Wykonawcę faktura musi zawierać numer rachunku bankowego właściwy dla dokonania rozliczeń na zasadach podzielonej płatności (</w:t>
      </w:r>
      <w:proofErr w:type="spellStart"/>
      <w:r w:rsidRPr="001D59A6">
        <w:rPr>
          <w:rFonts w:ascii="Aptos" w:eastAsia="Times New Roman" w:hAnsi="Aptos"/>
          <w:sz w:val="24"/>
          <w:szCs w:val="24"/>
          <w:lang w:eastAsia="pl-PL"/>
        </w:rPr>
        <w:t>split</w:t>
      </w:r>
      <w:proofErr w:type="spellEnd"/>
      <w:r w:rsidRPr="001D59A6">
        <w:rPr>
          <w:rFonts w:ascii="Aptos" w:eastAsia="Times New Roman" w:hAnsi="Aptos"/>
          <w:sz w:val="24"/>
          <w:szCs w:val="24"/>
          <w:lang w:eastAsia="pl-PL"/>
        </w:rPr>
        <w:t xml:space="preserve"> </w:t>
      </w:r>
      <w:proofErr w:type="spellStart"/>
      <w:r w:rsidRPr="001D59A6">
        <w:rPr>
          <w:rFonts w:ascii="Aptos" w:eastAsia="Times New Roman" w:hAnsi="Aptos"/>
          <w:sz w:val="24"/>
          <w:szCs w:val="24"/>
          <w:lang w:eastAsia="pl-PL"/>
        </w:rPr>
        <w:t>payment</w:t>
      </w:r>
      <w:proofErr w:type="spellEnd"/>
      <w:r w:rsidRPr="001D59A6">
        <w:rPr>
          <w:rFonts w:ascii="Aptos" w:eastAsia="Times New Roman" w:hAnsi="Aptos"/>
          <w:sz w:val="24"/>
          <w:szCs w:val="24"/>
          <w:lang w:eastAsia="pl-PL"/>
        </w:rPr>
        <w:t>), zgodnie z przepisami ustawy z dnia 11 marca 2004 r. o podatku od towarów i usług. Za dzień zapłaty uznaje się dzień obciążenia rachunku bankowego Zamawiającego.</w:t>
      </w:r>
    </w:p>
    <w:p w14:paraId="4E69D4AE" w14:textId="77777777" w:rsidR="005C41F5" w:rsidRPr="001D59A6" w:rsidRDefault="005C41F5" w:rsidP="0009652D">
      <w:p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W przypadku wystawienia przez Wykonawcę faktury niezgodnie z Umową lub obowiązującymi przepisami prawa, Zamawiający ma prawo do wstrzymania płatności do czasu wyjaśnienia przez Wykonawcę przyczyn niezgodności oraz ich usunięcia, a także w razie potrzeby otrzymania faktury korygującej lub wystawienia noty korygującej, bez obowiązku płacenia odsetek za ten okres. W przypadku zwrotu płatności za fakturę przez bank Wykonawcy na skutek braku rachunku VAT – za datę płatności (spełnienia świadczenia) uznaje się datę obciążenia rachunku bankowego Zamawiającego.</w:t>
      </w:r>
    </w:p>
    <w:p w14:paraId="4D10EB81" w14:textId="77777777" w:rsidR="005C41F5" w:rsidRPr="001D59A6" w:rsidRDefault="005C41F5" w:rsidP="0009652D">
      <w:p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W razie wadliwości wystawionej przez Wykonawcę faktury, zobowiązuje się on do pokrycia szkody Zamawiającego powstałej w wyniku ustalenia zobowiązania podatkowego wraz z odsetkami nałożonymi na Zamawiającego poprzez organ skarbowy w kwotach wynikających z doręczonych decyzji.</w:t>
      </w:r>
    </w:p>
    <w:p w14:paraId="1D279AF8" w14:textId="77777777" w:rsidR="005C41F5" w:rsidRPr="00A04F99" w:rsidRDefault="005C41F5" w:rsidP="0009652D">
      <w:pPr>
        <w:spacing w:before="100" w:beforeAutospacing="1" w:after="100" w:afterAutospacing="1" w:line="240" w:lineRule="auto"/>
        <w:jc w:val="both"/>
        <w:rPr>
          <w:rFonts w:ascii="Aptos" w:eastAsia="Times New Roman" w:hAnsi="Aptos"/>
          <w:sz w:val="24"/>
          <w:szCs w:val="24"/>
          <w:lang w:eastAsia="pl-PL"/>
        </w:rPr>
      </w:pPr>
      <w:r w:rsidRPr="00A04F99">
        <w:rPr>
          <w:rFonts w:ascii="Aptos" w:eastAsia="Times New Roman" w:hAnsi="Aptos"/>
          <w:sz w:val="24"/>
          <w:szCs w:val="24"/>
          <w:lang w:eastAsia="pl-PL"/>
        </w:rPr>
        <w:t>6. Warunkiem dokonania płatności faktury częściowej przez Zamawiającego na rzecz Wykonawcy za odebrane roboty jest przedstawienie dowodów zapłaty wymagalnego wynagrodzenia podwykonawcom i dalszym podwykonawcom, którzy zawarli zaakceptowaną przez Zamawiającego umowę w zakresie robót budowlanych, lub zawarli przedłożoną Zamawiającemu umowę w zakresie dostaw i usług, z zastrzeżeniem ust. 9 oraz ust. 12 i 13. W przypadku nieprzedstawienia przez Wykonawcę wszystkich dowodów zapłaty, Zamawiający wstrzymuje wypłatę należnego wynagrodzenia za odebrane roboty budowlane.</w:t>
      </w:r>
    </w:p>
    <w:p w14:paraId="1370CD2D" w14:textId="77777777" w:rsidR="005C41F5" w:rsidRPr="00A04F99" w:rsidRDefault="005C41F5" w:rsidP="0009652D">
      <w:pPr>
        <w:spacing w:before="100" w:beforeAutospacing="1" w:after="100" w:afterAutospacing="1" w:line="240" w:lineRule="auto"/>
        <w:jc w:val="both"/>
        <w:rPr>
          <w:rFonts w:ascii="Aptos" w:eastAsia="Times New Roman" w:hAnsi="Aptos"/>
          <w:sz w:val="24"/>
          <w:szCs w:val="24"/>
          <w:lang w:eastAsia="pl-PL"/>
        </w:rPr>
      </w:pPr>
      <w:r w:rsidRPr="00A04F99">
        <w:rPr>
          <w:rFonts w:ascii="Aptos" w:eastAsia="Times New Roman" w:hAnsi="Aptos"/>
          <w:sz w:val="24"/>
          <w:szCs w:val="24"/>
          <w:lang w:eastAsia="pl-PL"/>
        </w:rPr>
        <w:t xml:space="preserve">7. Warunkiem dokonania płatności faktury końcowej przez Zamawiającego na rzecz Wykonawcy za odebrane roboty jest przedstawienie dowodów o uregulowaniu wszystkich zobowiązań wobec podwykonawców, którzy zawarli zaakceptowaną przez Zamawiającego umowę w zakresie robót budowlanych, lub zawarli przedłożoną </w:t>
      </w:r>
      <w:r w:rsidRPr="00A04F99">
        <w:rPr>
          <w:rFonts w:ascii="Aptos" w:eastAsia="Times New Roman" w:hAnsi="Aptos"/>
          <w:sz w:val="24"/>
          <w:szCs w:val="24"/>
          <w:lang w:eastAsia="pl-PL"/>
        </w:rPr>
        <w:lastRenderedPageBreak/>
        <w:t>Zamawiającemu umowę w zakresie dostaw i usług, z zastrzeżeniem ust. 10 i ust. 13. W przypadku nieprzedstawienia przez Wykonawcę wszystkich dowodów zapłaty, Zamawiający wstrzymuje wypłatę należnego wynagrodzenia za odebrane roboty budowlane.</w:t>
      </w:r>
    </w:p>
    <w:p w14:paraId="697BE9D9" w14:textId="77777777" w:rsidR="005C41F5" w:rsidRPr="001D59A6" w:rsidRDefault="005C41F5" w:rsidP="0009652D">
      <w:pPr>
        <w:spacing w:before="100" w:beforeAutospacing="1" w:after="100" w:afterAutospacing="1" w:line="240" w:lineRule="auto"/>
        <w:jc w:val="both"/>
        <w:rPr>
          <w:rFonts w:ascii="Aptos" w:eastAsia="Times New Roman" w:hAnsi="Aptos"/>
          <w:sz w:val="24"/>
          <w:szCs w:val="24"/>
          <w:lang w:eastAsia="pl-PL"/>
        </w:rPr>
      </w:pPr>
      <w:r w:rsidRPr="00A04F99">
        <w:rPr>
          <w:rFonts w:ascii="Aptos" w:eastAsia="Times New Roman" w:hAnsi="Aptos"/>
          <w:sz w:val="24"/>
          <w:szCs w:val="24"/>
          <w:lang w:eastAsia="pl-PL"/>
        </w:rPr>
        <w:t>8. Zamawiający</w:t>
      </w:r>
      <w:r w:rsidRPr="001D59A6">
        <w:rPr>
          <w:rFonts w:ascii="Aptos" w:eastAsia="Times New Roman" w:hAnsi="Aptos"/>
          <w:sz w:val="24"/>
          <w:szCs w:val="24"/>
          <w:lang w:eastAsia="pl-PL"/>
        </w:rPr>
        <w:t xml:space="preserve"> dokonuje bezpośredniej zapłaty wymaganego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zamówienia na roboty budowlane.</w:t>
      </w:r>
    </w:p>
    <w:p w14:paraId="51C71401" w14:textId="77777777" w:rsidR="005C41F5" w:rsidRPr="00A04F99" w:rsidRDefault="005C41F5" w:rsidP="0009652D">
      <w:pPr>
        <w:spacing w:before="100" w:beforeAutospacing="1" w:after="100" w:afterAutospacing="1" w:line="240" w:lineRule="auto"/>
        <w:jc w:val="both"/>
        <w:rPr>
          <w:rFonts w:ascii="Aptos" w:eastAsia="Times New Roman" w:hAnsi="Aptos"/>
          <w:sz w:val="24"/>
          <w:szCs w:val="24"/>
          <w:lang w:eastAsia="pl-PL"/>
        </w:rPr>
      </w:pPr>
      <w:r w:rsidRPr="00A04F99">
        <w:rPr>
          <w:rFonts w:ascii="Aptos" w:eastAsia="Times New Roman" w:hAnsi="Aptos"/>
          <w:sz w:val="24"/>
          <w:szCs w:val="24"/>
          <w:lang w:eastAsia="pl-PL"/>
        </w:rPr>
        <w:t>9. Wynagrodzenie podwykonawcy, o którym mowa w ust. 8,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5D5752F6" w14:textId="77777777" w:rsidR="005C41F5" w:rsidRPr="00A04F99" w:rsidRDefault="005C41F5" w:rsidP="0009652D">
      <w:pPr>
        <w:spacing w:before="100" w:beforeAutospacing="1" w:after="100" w:afterAutospacing="1" w:line="240" w:lineRule="auto"/>
        <w:jc w:val="both"/>
        <w:rPr>
          <w:rFonts w:ascii="Aptos" w:eastAsia="Times New Roman" w:hAnsi="Aptos"/>
          <w:sz w:val="24"/>
          <w:szCs w:val="24"/>
          <w:lang w:eastAsia="pl-PL"/>
        </w:rPr>
      </w:pPr>
      <w:r w:rsidRPr="00A04F99">
        <w:rPr>
          <w:rFonts w:ascii="Aptos" w:eastAsia="Times New Roman" w:hAnsi="Aptos"/>
          <w:sz w:val="24"/>
          <w:szCs w:val="24"/>
          <w:lang w:eastAsia="pl-PL"/>
        </w:rPr>
        <w:t>10. Bezpośrednia zapłata obejmuje wyłącznie należne wynagrodzenie, bez odsetek, należnych podwykonawcy lub dalszemu podwykonawcy. Ewentualne odsetki wynikające z nieterminowej płatności w stosunku do podwykonawców lub dalszych podwykonawców obciążają Wykonawcę.</w:t>
      </w:r>
    </w:p>
    <w:p w14:paraId="7A169715" w14:textId="77777777" w:rsidR="005C41F5" w:rsidRPr="001D59A6" w:rsidRDefault="005C41F5" w:rsidP="0009652D">
      <w:pPr>
        <w:spacing w:before="100" w:beforeAutospacing="1" w:after="100" w:afterAutospacing="1" w:line="240" w:lineRule="auto"/>
        <w:jc w:val="both"/>
        <w:rPr>
          <w:rFonts w:ascii="Aptos" w:eastAsia="Times New Roman" w:hAnsi="Aptos"/>
          <w:sz w:val="24"/>
          <w:szCs w:val="24"/>
          <w:lang w:eastAsia="pl-PL"/>
        </w:rPr>
      </w:pPr>
      <w:r w:rsidRPr="00A04F99">
        <w:rPr>
          <w:rFonts w:ascii="Aptos" w:eastAsia="Times New Roman" w:hAnsi="Aptos"/>
          <w:sz w:val="24"/>
          <w:szCs w:val="24"/>
          <w:lang w:eastAsia="pl-PL"/>
        </w:rPr>
        <w:t>11. Przed</w:t>
      </w:r>
      <w:r w:rsidRPr="001D59A6">
        <w:rPr>
          <w:rFonts w:ascii="Aptos" w:eastAsia="Times New Roman" w:hAnsi="Aptos"/>
          <w:sz w:val="24"/>
          <w:szCs w:val="24"/>
          <w:lang w:eastAsia="pl-PL"/>
        </w:rPr>
        <w:t xml:space="preserve"> dokonaniem bezpośredniej zapłaty Zamawiający jest obowiązany umożliwić Wykonawcy zgłoszenie pisemnych uwag dotyczących zasadności bezpośredniej zapłaty wynagrodzenia podwykonawcy lub dalszemu podwykonawcy, o których mowa w ust. 8. Zamawiający informuje o terminie zgłaszania uwag, nie krótszym niż 3 dni od dnia doręczenia tej informacji.</w:t>
      </w:r>
    </w:p>
    <w:p w14:paraId="4FAEFA29" w14:textId="77777777" w:rsidR="005C41F5" w:rsidRPr="001D59A6" w:rsidRDefault="005C41F5" w:rsidP="0009652D">
      <w:pPr>
        <w:spacing w:before="100" w:beforeAutospacing="1" w:after="100" w:afterAutospacing="1" w:line="240" w:lineRule="auto"/>
        <w:jc w:val="both"/>
        <w:rPr>
          <w:rFonts w:ascii="Aptos" w:eastAsia="Times New Roman" w:hAnsi="Aptos"/>
          <w:sz w:val="24"/>
          <w:szCs w:val="24"/>
          <w:lang w:eastAsia="pl-PL"/>
        </w:rPr>
      </w:pPr>
      <w:r w:rsidRPr="00A04F99">
        <w:rPr>
          <w:rFonts w:ascii="Aptos" w:eastAsia="Times New Roman" w:hAnsi="Aptos"/>
          <w:sz w:val="24"/>
          <w:szCs w:val="24"/>
          <w:lang w:eastAsia="pl-PL"/>
        </w:rPr>
        <w:t>12. W przypadku</w:t>
      </w:r>
      <w:r w:rsidRPr="001D59A6">
        <w:rPr>
          <w:rFonts w:ascii="Aptos" w:eastAsia="Times New Roman" w:hAnsi="Aptos"/>
          <w:sz w:val="24"/>
          <w:szCs w:val="24"/>
          <w:lang w:eastAsia="pl-PL"/>
        </w:rPr>
        <w:t xml:space="preserve"> zgłoszenia uwag, o których mowa w ust. 11, w terminie wskazanym przez Zamawiającego, Zamawiający może:</w:t>
      </w:r>
    </w:p>
    <w:p w14:paraId="06BFE8B7" w14:textId="77777777" w:rsidR="005C41F5" w:rsidRPr="001D59A6" w:rsidRDefault="005C41F5" w:rsidP="0009652D">
      <w:pPr>
        <w:numPr>
          <w:ilvl w:val="0"/>
          <w:numId w:val="45"/>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nie dokonać bezpośredniej zapłaty wynagrodzenia podwykonawcy lub dalszemu podwykonawcy, jeżeli Wykonawca wykaże niezasadność takiej zapłaty, albo</w:t>
      </w:r>
    </w:p>
    <w:p w14:paraId="0B4F6497" w14:textId="77777777" w:rsidR="005C41F5" w:rsidRPr="001D59A6" w:rsidRDefault="005C41F5" w:rsidP="0009652D">
      <w:pPr>
        <w:numPr>
          <w:ilvl w:val="0"/>
          <w:numId w:val="45"/>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złożyć do depozytu sądowego kwotę potrzebną na pokrycie wynagrodzenia podwykonawcy lub dalszemu podwykonawcy w przypadku istnienia zasadniczej wątpliwości Zamawiającego co do wysokości należnej zapłaty lub podmiotu, któremu płatność się należy, albo</w:t>
      </w:r>
    </w:p>
    <w:p w14:paraId="7FD2997E" w14:textId="77777777" w:rsidR="005C41F5" w:rsidRPr="001D59A6" w:rsidRDefault="005C41F5" w:rsidP="0009652D">
      <w:pPr>
        <w:numPr>
          <w:ilvl w:val="0"/>
          <w:numId w:val="45"/>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dokonać bezpośredniej zapłaty wynagrodzenia podwykonawcy lub dalszemu podwykonawcy, jeżeli podwykonawca lub dalszy podwykonawca wykaże zasadność takiej zapłaty.</w:t>
      </w:r>
    </w:p>
    <w:p w14:paraId="4D577028" w14:textId="77777777" w:rsidR="005C41F5" w:rsidRPr="00A04F99" w:rsidRDefault="005C41F5" w:rsidP="0009652D">
      <w:pPr>
        <w:spacing w:before="100" w:beforeAutospacing="1" w:after="100" w:afterAutospacing="1" w:line="240" w:lineRule="auto"/>
        <w:jc w:val="both"/>
        <w:rPr>
          <w:rFonts w:ascii="Aptos" w:eastAsia="Times New Roman" w:hAnsi="Aptos"/>
          <w:sz w:val="24"/>
          <w:szCs w:val="24"/>
          <w:lang w:eastAsia="pl-PL"/>
        </w:rPr>
      </w:pPr>
      <w:r w:rsidRPr="00A04F99">
        <w:rPr>
          <w:rFonts w:ascii="Aptos" w:eastAsia="Times New Roman" w:hAnsi="Aptos"/>
          <w:sz w:val="24"/>
          <w:szCs w:val="24"/>
          <w:lang w:eastAsia="pl-PL"/>
        </w:rPr>
        <w:t>13. W przypadku dokonania bezpośredniej zapłaty podwykonawcy lub dalszemu podwykonawcy, o których mowa w ust. 8, Zamawiający potrąca kwotę wypłaconego wynagrodzenia z wynagrodzenia należnego Wykonawcy.</w:t>
      </w:r>
    </w:p>
    <w:p w14:paraId="2E769243" w14:textId="77777777" w:rsidR="005C41F5" w:rsidRPr="001D59A6" w:rsidRDefault="005C41F5" w:rsidP="0009652D">
      <w:pPr>
        <w:spacing w:before="100" w:beforeAutospacing="1" w:after="100" w:afterAutospacing="1" w:line="240" w:lineRule="auto"/>
        <w:jc w:val="both"/>
        <w:rPr>
          <w:rFonts w:ascii="Aptos" w:eastAsia="Times New Roman" w:hAnsi="Aptos"/>
          <w:sz w:val="24"/>
          <w:szCs w:val="24"/>
          <w:lang w:eastAsia="pl-PL"/>
        </w:rPr>
      </w:pPr>
      <w:r w:rsidRPr="00A04F99">
        <w:rPr>
          <w:rFonts w:ascii="Aptos" w:eastAsia="Times New Roman" w:hAnsi="Aptos"/>
          <w:sz w:val="24"/>
          <w:szCs w:val="24"/>
          <w:lang w:eastAsia="pl-PL"/>
        </w:rPr>
        <w:lastRenderedPageBreak/>
        <w:t>14. Postanowienia</w:t>
      </w:r>
      <w:r w:rsidRPr="001D59A6">
        <w:rPr>
          <w:rFonts w:ascii="Aptos" w:eastAsia="Times New Roman" w:hAnsi="Aptos"/>
          <w:sz w:val="24"/>
          <w:szCs w:val="24"/>
          <w:lang w:eastAsia="pl-PL"/>
        </w:rPr>
        <w:t xml:space="preserve"> umowy nie naruszają praw i obowiązków Zamawiającego, Wykonawcy, podwykonawcy i dalszego podwykonawcy wynikających z przepisów art. 647¹ ustawy z dnia 23 kwietnia 1964 r. – Kodeks cywilny.</w:t>
      </w:r>
    </w:p>
    <w:p w14:paraId="15D5E51E" w14:textId="77777777" w:rsidR="005C41F5" w:rsidRPr="001D59A6" w:rsidRDefault="005C41F5" w:rsidP="005C41F5">
      <w:pPr>
        <w:spacing w:before="100" w:beforeAutospacing="1" w:after="100" w:afterAutospacing="1" w:line="240" w:lineRule="auto"/>
        <w:rPr>
          <w:rFonts w:ascii="Aptos" w:eastAsia="Times New Roman" w:hAnsi="Aptos"/>
          <w:sz w:val="24"/>
          <w:szCs w:val="24"/>
          <w:lang w:eastAsia="pl-PL"/>
        </w:rPr>
      </w:pPr>
      <w:r w:rsidRPr="00A04F99">
        <w:rPr>
          <w:rFonts w:ascii="Aptos" w:eastAsia="Times New Roman" w:hAnsi="Aptos"/>
          <w:sz w:val="24"/>
          <w:szCs w:val="24"/>
          <w:lang w:eastAsia="pl-PL"/>
        </w:rPr>
        <w:t>15. Pozostałe</w:t>
      </w:r>
      <w:r w:rsidRPr="001D59A6">
        <w:rPr>
          <w:rFonts w:ascii="Aptos" w:eastAsia="Times New Roman" w:hAnsi="Aptos"/>
          <w:sz w:val="24"/>
          <w:szCs w:val="24"/>
          <w:lang w:eastAsia="pl-PL"/>
        </w:rPr>
        <w:t xml:space="preserve"> postanowienia dotyczące wynagrodzenia i fakturowania:</w:t>
      </w:r>
    </w:p>
    <w:p w14:paraId="49C35C08" w14:textId="77777777" w:rsidR="005C41F5" w:rsidRPr="001D59A6" w:rsidRDefault="005C41F5" w:rsidP="0009652D">
      <w:pPr>
        <w:numPr>
          <w:ilvl w:val="0"/>
          <w:numId w:val="46"/>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Zamawiający nie dopuszcza zmiany wysokości wynagrodzenia z tytułu wzrostu wskaźnika inflacji.</w:t>
      </w:r>
    </w:p>
    <w:p w14:paraId="66AE7838" w14:textId="77777777" w:rsidR="005C41F5" w:rsidRPr="001D59A6" w:rsidRDefault="005C41F5" w:rsidP="0009652D">
      <w:pPr>
        <w:numPr>
          <w:ilvl w:val="0"/>
          <w:numId w:val="46"/>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W przypadku zmiany stawki podatku od towarów i usług (VAT) wynagrodzenie ulegnie zmianie stosownie do zmiany stawki podatku bez zmiany wynagrodzenia netto.</w:t>
      </w:r>
    </w:p>
    <w:p w14:paraId="4E46E9F7" w14:textId="77777777" w:rsidR="005C41F5" w:rsidRPr="001D59A6" w:rsidRDefault="005C41F5" w:rsidP="0009652D">
      <w:pPr>
        <w:numPr>
          <w:ilvl w:val="0"/>
          <w:numId w:val="46"/>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Wykonawca oświadcza, że rachunek wskazany na fakturze będzie rachunkiem rozliczeniowym zawartym w wykazie podmiotów prowadzonym przez Szefa Krajowej Administracji Skarbowej, zgodnie z art. 96b ustawy o podatku od towarów i usług z dnia 11 marca 2004 r. (</w:t>
      </w:r>
      <w:proofErr w:type="spellStart"/>
      <w:r w:rsidRPr="001D59A6">
        <w:rPr>
          <w:rFonts w:ascii="Aptos" w:eastAsia="Times New Roman" w:hAnsi="Aptos"/>
          <w:sz w:val="24"/>
          <w:szCs w:val="24"/>
          <w:lang w:eastAsia="pl-PL"/>
        </w:rPr>
        <w:t>t.j</w:t>
      </w:r>
      <w:proofErr w:type="spellEnd"/>
      <w:r w:rsidRPr="001D59A6">
        <w:rPr>
          <w:rFonts w:ascii="Aptos" w:eastAsia="Times New Roman" w:hAnsi="Aptos"/>
          <w:sz w:val="24"/>
          <w:szCs w:val="24"/>
          <w:lang w:eastAsia="pl-PL"/>
        </w:rPr>
        <w:t xml:space="preserve">. Dz. U. z 2022 r. poz. 931 z </w:t>
      </w:r>
      <w:proofErr w:type="spellStart"/>
      <w:r w:rsidRPr="001D59A6">
        <w:rPr>
          <w:rFonts w:ascii="Aptos" w:eastAsia="Times New Roman" w:hAnsi="Aptos"/>
          <w:sz w:val="24"/>
          <w:szCs w:val="24"/>
          <w:lang w:eastAsia="pl-PL"/>
        </w:rPr>
        <w:t>późn</w:t>
      </w:r>
      <w:proofErr w:type="spellEnd"/>
      <w:r w:rsidRPr="001D59A6">
        <w:rPr>
          <w:rFonts w:ascii="Aptos" w:eastAsia="Times New Roman" w:hAnsi="Aptos"/>
          <w:sz w:val="24"/>
          <w:szCs w:val="24"/>
          <w:lang w:eastAsia="pl-PL"/>
        </w:rPr>
        <w:t>. zm.) – tzw. biała lista podatników.</w:t>
      </w:r>
    </w:p>
    <w:p w14:paraId="118A789B" w14:textId="77777777" w:rsidR="005C41F5" w:rsidRPr="001D59A6" w:rsidRDefault="005C41F5" w:rsidP="000C1675">
      <w:pPr>
        <w:numPr>
          <w:ilvl w:val="0"/>
          <w:numId w:val="46"/>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Uprawnionym Członkiem Konsorcjum do wystawienia faktury w imieniu Konsorcjum jest ………………….</w:t>
      </w:r>
    </w:p>
    <w:p w14:paraId="5BD413C0" w14:textId="545073AA" w:rsidR="00435F70" w:rsidRDefault="005C41F5" w:rsidP="001D59A6">
      <w:pPr>
        <w:numPr>
          <w:ilvl w:val="0"/>
          <w:numId w:val="46"/>
        </w:numPr>
        <w:spacing w:before="100" w:beforeAutospacing="1" w:after="100" w:afterAutospacing="1" w:line="240" w:lineRule="auto"/>
        <w:rPr>
          <w:rFonts w:ascii="Aptos" w:eastAsia="Times New Roman" w:hAnsi="Aptos"/>
          <w:sz w:val="24"/>
          <w:szCs w:val="24"/>
          <w:lang w:eastAsia="pl-PL"/>
        </w:rPr>
      </w:pPr>
      <w:r w:rsidRPr="001D59A6">
        <w:rPr>
          <w:rFonts w:ascii="Aptos" w:eastAsia="Times New Roman" w:hAnsi="Aptos"/>
          <w:sz w:val="24"/>
          <w:szCs w:val="24"/>
          <w:lang w:eastAsia="pl-PL"/>
        </w:rPr>
        <w:t>Fakturowanie pomiędzy Stronami będzie dokonywane w formie papierowej. Fakturowanie pomiędzy Stronami w formie elektronicznej dopuszczone jest tylko z zachowaniem przepisów ustawy o e-fakturowaniu.</w:t>
      </w:r>
    </w:p>
    <w:p w14:paraId="3579E776" w14:textId="1E9C27ED" w:rsidR="0009652D" w:rsidRPr="009F627F" w:rsidRDefault="0009652D" w:rsidP="0009652D">
      <w:pPr>
        <w:pStyle w:val="NormalnyWeb"/>
        <w:jc w:val="center"/>
        <w:rPr>
          <w:rFonts w:ascii="Arial" w:hAnsi="Arial" w:cs="Arial"/>
          <w:sz w:val="22"/>
          <w:szCs w:val="22"/>
        </w:rPr>
      </w:pPr>
      <w:r w:rsidRPr="009F627F">
        <w:rPr>
          <w:rStyle w:val="Pogrubienie"/>
          <w:rFonts w:ascii="Arial" w:eastAsiaTheme="majorEastAsia" w:hAnsi="Arial" w:cs="Arial"/>
          <w:sz w:val="22"/>
          <w:szCs w:val="22"/>
        </w:rPr>
        <w:t>§</w:t>
      </w:r>
      <w:r>
        <w:rPr>
          <w:rStyle w:val="Pogrubienie"/>
          <w:rFonts w:ascii="Arial" w:eastAsiaTheme="majorEastAsia" w:hAnsi="Arial" w:cs="Arial"/>
          <w:sz w:val="22"/>
          <w:szCs w:val="22"/>
        </w:rPr>
        <w:t xml:space="preserve"> 7a</w:t>
      </w:r>
      <w:r w:rsidRPr="009F627F">
        <w:rPr>
          <w:rStyle w:val="Pogrubienie"/>
          <w:rFonts w:ascii="Arial" w:eastAsiaTheme="majorEastAsia" w:hAnsi="Arial" w:cs="Arial"/>
          <w:sz w:val="22"/>
          <w:szCs w:val="22"/>
        </w:rPr>
        <w:t>. Postanowienia dotyczące wystawiania faktu</w:t>
      </w:r>
      <w:r>
        <w:rPr>
          <w:rStyle w:val="Pogrubienie"/>
          <w:rFonts w:ascii="Arial" w:eastAsiaTheme="majorEastAsia" w:hAnsi="Arial" w:cs="Arial"/>
          <w:sz w:val="22"/>
          <w:szCs w:val="22"/>
        </w:rPr>
        <w:t>r w systemie</w:t>
      </w:r>
      <w:r w:rsidRPr="009F627F">
        <w:rPr>
          <w:rStyle w:val="Pogrubienie"/>
          <w:rFonts w:ascii="Arial" w:eastAsiaTheme="majorEastAsia" w:hAnsi="Arial" w:cs="Arial"/>
          <w:sz w:val="22"/>
          <w:szCs w:val="22"/>
        </w:rPr>
        <w:t xml:space="preserve"> </w:t>
      </w:r>
      <w:proofErr w:type="spellStart"/>
      <w:r w:rsidRPr="009F627F">
        <w:rPr>
          <w:rStyle w:val="Pogrubienie"/>
          <w:rFonts w:ascii="Arial" w:eastAsiaTheme="majorEastAsia" w:hAnsi="Arial" w:cs="Arial"/>
          <w:sz w:val="22"/>
          <w:szCs w:val="22"/>
        </w:rPr>
        <w:t>KSeF</w:t>
      </w:r>
      <w:proofErr w:type="spellEnd"/>
    </w:p>
    <w:p w14:paraId="20B16E3D" w14:textId="77777777" w:rsidR="0009652D" w:rsidRPr="009F627F" w:rsidRDefault="0009652D" w:rsidP="0009652D">
      <w:pPr>
        <w:pStyle w:val="NormalnyWeb"/>
        <w:numPr>
          <w:ilvl w:val="0"/>
          <w:numId w:val="57"/>
        </w:numPr>
        <w:jc w:val="both"/>
        <w:rPr>
          <w:rFonts w:ascii="Arial" w:hAnsi="Arial" w:cs="Arial"/>
          <w:sz w:val="22"/>
          <w:szCs w:val="22"/>
        </w:rPr>
      </w:pPr>
      <w:r w:rsidRPr="00294764">
        <w:rPr>
          <w:rFonts w:ascii="Arial" w:hAnsi="Arial" w:cs="Arial"/>
          <w:sz w:val="22"/>
          <w:szCs w:val="22"/>
        </w:rPr>
        <w:t>Postanowienia niniejszego paragrafu stosuje się od dnia zawarcia Umowy, z uwagi na obowiązujący po stronie Wykonawcy obowiązek wystawiania faktur ustrukturyzowanych w Krajowym Systemie e-Faktur (</w:t>
      </w:r>
      <w:proofErr w:type="spellStart"/>
      <w:r w:rsidRPr="00294764">
        <w:rPr>
          <w:rFonts w:ascii="Arial" w:hAnsi="Arial" w:cs="Arial"/>
          <w:sz w:val="22"/>
          <w:szCs w:val="22"/>
        </w:rPr>
        <w:t>KSeF</w:t>
      </w:r>
      <w:proofErr w:type="spellEnd"/>
      <w:r w:rsidRPr="00294764">
        <w:rPr>
          <w:rFonts w:ascii="Arial" w:hAnsi="Arial" w:cs="Arial"/>
          <w:sz w:val="22"/>
          <w:szCs w:val="22"/>
        </w:rPr>
        <w:t>) na podstawie przepisów ustawy o podatku od towarów i usług. W zakresie dotyczącym wystawiania, udostępniania i doręczania faktur ustrukturyzowanych postanowienia niniejszego paragrafu mają pierwszeństwo przed innymi postanowieniami Umowy.</w:t>
      </w:r>
    </w:p>
    <w:p w14:paraId="51DEE1DE" w14:textId="77777777" w:rsidR="0009652D" w:rsidRPr="009F627F" w:rsidRDefault="0009652D" w:rsidP="0009652D">
      <w:pPr>
        <w:pStyle w:val="Akapitzlist"/>
        <w:numPr>
          <w:ilvl w:val="0"/>
          <w:numId w:val="57"/>
        </w:numPr>
        <w:spacing w:after="160" w:line="259" w:lineRule="auto"/>
        <w:jc w:val="both"/>
        <w:rPr>
          <w:rFonts w:ascii="Arial" w:eastAsia="Times New Roman" w:hAnsi="Arial" w:cs="Arial"/>
          <w:lang w:eastAsia="pl-PL"/>
        </w:rPr>
      </w:pPr>
      <w:r w:rsidRPr="00294764">
        <w:rPr>
          <w:rFonts w:ascii="Arial" w:eastAsia="Times New Roman" w:hAnsi="Arial" w:cs="Arial"/>
          <w:lang w:eastAsia="pl-PL"/>
        </w:rPr>
        <w:t xml:space="preserve">Wykonawca wystawi i udostępni Zamawiającemu fakturę z wykorzystaniem </w:t>
      </w:r>
      <w:proofErr w:type="spellStart"/>
      <w:r w:rsidRPr="00294764">
        <w:rPr>
          <w:rFonts w:ascii="Arial" w:eastAsia="Times New Roman" w:hAnsi="Arial" w:cs="Arial"/>
          <w:lang w:eastAsia="pl-PL"/>
        </w:rPr>
        <w:t>KSeF</w:t>
      </w:r>
      <w:proofErr w:type="spellEnd"/>
      <w:r w:rsidRPr="00294764">
        <w:rPr>
          <w:rFonts w:ascii="Arial" w:eastAsia="Times New Roman" w:hAnsi="Arial" w:cs="Arial"/>
          <w:lang w:eastAsia="pl-PL"/>
        </w:rPr>
        <w:t>, chyba że wyłącznie w przypadkach przewidzianych w ustawie o podatku od towarów i usług przepisy dopuszczają lub nakazują wystawienie faktury w inny sposób; w takim przypadku faktura zostanie wystawiona i udostępniona zgodnie z zasadami określonymi w ustawie o VAT oraz niniejszej Umowie.</w:t>
      </w:r>
      <w:r>
        <w:rPr>
          <w:rFonts w:ascii="Arial" w:eastAsia="Times New Roman" w:hAnsi="Arial" w:cs="Arial"/>
          <w:lang w:eastAsia="pl-PL"/>
        </w:rPr>
        <w:t xml:space="preserve"> </w:t>
      </w:r>
    </w:p>
    <w:p w14:paraId="6E8BD4F7" w14:textId="77777777" w:rsidR="0009652D" w:rsidRPr="00294764" w:rsidRDefault="0009652D" w:rsidP="0009652D">
      <w:pPr>
        <w:pStyle w:val="Akapitzlist"/>
        <w:numPr>
          <w:ilvl w:val="0"/>
          <w:numId w:val="57"/>
        </w:numPr>
        <w:spacing w:after="160" w:line="259" w:lineRule="auto"/>
        <w:jc w:val="both"/>
        <w:rPr>
          <w:rFonts w:ascii="Arial" w:eastAsia="Times New Roman" w:hAnsi="Arial" w:cs="Arial"/>
          <w:lang w:eastAsia="pl-PL"/>
        </w:rPr>
      </w:pPr>
      <w:r w:rsidRPr="009F627F">
        <w:rPr>
          <w:rFonts w:ascii="Arial" w:eastAsia="Times New Roman" w:hAnsi="Arial" w:cs="Arial"/>
          <w:lang w:eastAsia="pl-PL"/>
        </w:rPr>
        <w:t xml:space="preserve">Zapłata należnego Wykonawcy wynagrodzenia nastąpi w oparciu o wystawioną na zasadach określonych w ust. 2 </w:t>
      </w:r>
      <w:r w:rsidRPr="00E203D4">
        <w:rPr>
          <w:rFonts w:ascii="Arial" w:eastAsia="Times New Roman" w:hAnsi="Arial" w:cs="Arial"/>
          <w:lang w:eastAsia="pl-PL"/>
        </w:rPr>
        <w:t xml:space="preserve">powyżej fakturę na numer rachunku bankowego wskazany w treści faktury oraz w terminie </w:t>
      </w:r>
      <w:r w:rsidRPr="00E203D4">
        <w:rPr>
          <w:rFonts w:ascii="Arial" w:eastAsia="Times New Roman" w:hAnsi="Arial" w:cs="Arial"/>
          <w:b/>
          <w:bCs/>
          <w:lang w:eastAsia="pl-PL"/>
        </w:rPr>
        <w:t>21 dni</w:t>
      </w:r>
      <w:r w:rsidRPr="00E203D4">
        <w:rPr>
          <w:rFonts w:ascii="Arial" w:eastAsia="Times New Roman" w:hAnsi="Arial" w:cs="Arial"/>
          <w:lang w:eastAsia="pl-PL"/>
        </w:rPr>
        <w:t xml:space="preserve"> od dnia skutecznego doręczenia faktury Zamawiającemu w rozumieniu ust. 5–7.</w:t>
      </w:r>
    </w:p>
    <w:p w14:paraId="05760756" w14:textId="77777777" w:rsidR="0009652D" w:rsidRPr="009F627F" w:rsidRDefault="0009652D" w:rsidP="0009652D">
      <w:pPr>
        <w:pStyle w:val="Akapitzlist"/>
        <w:numPr>
          <w:ilvl w:val="0"/>
          <w:numId w:val="57"/>
        </w:numPr>
        <w:spacing w:after="160" w:line="259" w:lineRule="auto"/>
        <w:jc w:val="both"/>
        <w:rPr>
          <w:rFonts w:ascii="Arial" w:eastAsia="Times New Roman" w:hAnsi="Arial" w:cs="Arial"/>
          <w:lang w:eastAsia="pl-PL"/>
        </w:rPr>
      </w:pPr>
      <w:r w:rsidRPr="009F627F">
        <w:rPr>
          <w:rFonts w:ascii="Arial" w:eastAsia="Times New Roman" w:hAnsi="Arial" w:cs="Arial"/>
          <w:lang w:eastAsia="pl-PL"/>
        </w:rPr>
        <w:t xml:space="preserve">Za datę wystawienia faktury ustrukturyzowanej uznaje się datę przesłania faktury przez Wykonawcę do </w:t>
      </w:r>
      <w:proofErr w:type="spellStart"/>
      <w:r w:rsidRPr="009F627F">
        <w:rPr>
          <w:rFonts w:ascii="Arial" w:eastAsia="Times New Roman" w:hAnsi="Arial" w:cs="Arial"/>
          <w:lang w:eastAsia="pl-PL"/>
        </w:rPr>
        <w:t>KSeF</w:t>
      </w:r>
      <w:proofErr w:type="spellEnd"/>
      <w:r w:rsidRPr="009F627F">
        <w:rPr>
          <w:rFonts w:ascii="Arial" w:eastAsia="Times New Roman" w:hAnsi="Arial" w:cs="Arial"/>
          <w:lang w:eastAsia="pl-PL"/>
        </w:rPr>
        <w:t xml:space="preserve">, a w przypadku faktury, o której mowa w art. 106nda ust. 1 lub ust. 16 ustawy o VAT lub faktur wystawianych w okresie awarii lub niedostępności </w:t>
      </w:r>
      <w:proofErr w:type="spellStart"/>
      <w:r w:rsidRPr="009F627F">
        <w:rPr>
          <w:rFonts w:ascii="Arial" w:eastAsia="Times New Roman" w:hAnsi="Arial" w:cs="Arial"/>
          <w:lang w:eastAsia="pl-PL"/>
        </w:rPr>
        <w:t>KSeF</w:t>
      </w:r>
      <w:proofErr w:type="spellEnd"/>
      <w:r w:rsidRPr="009F627F">
        <w:rPr>
          <w:rFonts w:ascii="Arial" w:eastAsia="Times New Roman" w:hAnsi="Arial" w:cs="Arial"/>
          <w:lang w:eastAsia="pl-PL"/>
        </w:rPr>
        <w:t xml:space="preserve"> – datę wystawienia wskazaną przez Wykonawcę na tej fakturze.</w:t>
      </w:r>
    </w:p>
    <w:p w14:paraId="1C042E9C" w14:textId="77777777" w:rsidR="0009652D" w:rsidRPr="009F627F" w:rsidRDefault="0009652D" w:rsidP="0009652D">
      <w:pPr>
        <w:pStyle w:val="Akapitzlist"/>
        <w:numPr>
          <w:ilvl w:val="0"/>
          <w:numId w:val="57"/>
        </w:numPr>
        <w:spacing w:after="160" w:line="259" w:lineRule="auto"/>
        <w:jc w:val="both"/>
        <w:rPr>
          <w:rFonts w:ascii="Arial" w:eastAsia="Times New Roman" w:hAnsi="Arial" w:cs="Arial"/>
          <w:lang w:eastAsia="pl-PL"/>
        </w:rPr>
      </w:pPr>
      <w:r w:rsidRPr="009F627F">
        <w:rPr>
          <w:rFonts w:ascii="Arial" w:eastAsia="Times New Roman" w:hAnsi="Arial" w:cs="Arial"/>
          <w:lang w:eastAsia="pl-PL"/>
        </w:rPr>
        <w:t xml:space="preserve">Za dzień skutecznego doręczenia faktury Zamawiającemu uznaje się dzień jej otrzymania w rozumieniu przepisów ustawy o VAT; w przypadku faktury ustrukturyzowanej będzie to zatem dzień przydzielenia jej indywidualnego numeru identyfikującego tę fakturę w </w:t>
      </w:r>
      <w:proofErr w:type="spellStart"/>
      <w:r w:rsidRPr="009F627F">
        <w:rPr>
          <w:rFonts w:ascii="Arial" w:eastAsia="Times New Roman" w:hAnsi="Arial" w:cs="Arial"/>
          <w:lang w:eastAsia="pl-PL"/>
        </w:rPr>
        <w:t>KSeF</w:t>
      </w:r>
      <w:proofErr w:type="spellEnd"/>
      <w:r w:rsidRPr="009F627F">
        <w:rPr>
          <w:rFonts w:ascii="Arial" w:eastAsia="Times New Roman" w:hAnsi="Arial" w:cs="Arial"/>
          <w:lang w:eastAsia="pl-PL"/>
        </w:rPr>
        <w:t>.</w:t>
      </w:r>
    </w:p>
    <w:p w14:paraId="677CCB45" w14:textId="77777777" w:rsidR="0009652D" w:rsidRPr="009F627F" w:rsidRDefault="0009652D" w:rsidP="0009652D">
      <w:pPr>
        <w:pStyle w:val="Akapitzlist"/>
        <w:numPr>
          <w:ilvl w:val="0"/>
          <w:numId w:val="57"/>
        </w:numPr>
        <w:spacing w:after="160" w:line="259" w:lineRule="auto"/>
        <w:jc w:val="both"/>
        <w:rPr>
          <w:rFonts w:ascii="Arial" w:eastAsia="Times New Roman" w:hAnsi="Arial" w:cs="Arial"/>
          <w:lang w:eastAsia="pl-PL"/>
        </w:rPr>
      </w:pPr>
      <w:r w:rsidRPr="009F627F">
        <w:rPr>
          <w:rFonts w:ascii="Arial" w:hAnsi="Arial" w:cs="Arial"/>
        </w:rPr>
        <w:t xml:space="preserve">Jeżeli z przyczyn technicznych przesłanie faktury do </w:t>
      </w:r>
      <w:proofErr w:type="spellStart"/>
      <w:r w:rsidRPr="009F627F">
        <w:rPr>
          <w:rFonts w:ascii="Arial" w:hAnsi="Arial" w:cs="Arial"/>
        </w:rPr>
        <w:t>KSeF</w:t>
      </w:r>
      <w:proofErr w:type="spellEnd"/>
      <w:r w:rsidRPr="009F627F">
        <w:rPr>
          <w:rFonts w:ascii="Arial" w:hAnsi="Arial" w:cs="Arial"/>
        </w:rPr>
        <w:t xml:space="preserve"> nie jest możliwe (awaria, niedostępność systemu lub inne okoliczności przewidziane przepisami), Wykonawca może wystawić fakturę w postaci elektronicznej poza </w:t>
      </w:r>
      <w:proofErr w:type="spellStart"/>
      <w:r w:rsidRPr="009F627F">
        <w:rPr>
          <w:rFonts w:ascii="Arial" w:hAnsi="Arial" w:cs="Arial"/>
        </w:rPr>
        <w:t>KSeF</w:t>
      </w:r>
      <w:proofErr w:type="spellEnd"/>
      <w:r w:rsidRPr="009F627F">
        <w:rPr>
          <w:rFonts w:ascii="Arial" w:hAnsi="Arial" w:cs="Arial"/>
        </w:rPr>
        <w:t xml:space="preserve"> lub w postaci papierowej; w takim wypadku Wykonawca niezwłocznie poinformuje Zamawiającego o tej </w:t>
      </w:r>
      <w:r w:rsidRPr="009F627F">
        <w:rPr>
          <w:rFonts w:ascii="Arial" w:hAnsi="Arial" w:cs="Arial"/>
        </w:rPr>
        <w:lastRenderedPageBreak/>
        <w:t xml:space="preserve">okoliczności wraz z uzasadnieniem i prześle fakturę alternatywnym kanałem (e-mail na: </w:t>
      </w:r>
      <w:r>
        <w:rPr>
          <w:rFonts w:ascii="Arial" w:hAnsi="Arial" w:cs="Arial"/>
        </w:rPr>
        <w:t>zuos@zuostczew.pl</w:t>
      </w:r>
      <w:r w:rsidRPr="009F627F">
        <w:rPr>
          <w:rFonts w:ascii="Arial" w:hAnsi="Arial" w:cs="Arial"/>
        </w:rPr>
        <w:t xml:space="preserve"> lub przesyłka pocztowa na adres</w:t>
      </w:r>
      <w:r>
        <w:rPr>
          <w:rFonts w:ascii="Arial" w:hAnsi="Arial" w:cs="Arial"/>
        </w:rPr>
        <w:t xml:space="preserve"> Zamawiającego</w:t>
      </w:r>
      <w:r w:rsidRPr="009F627F">
        <w:rPr>
          <w:rFonts w:ascii="Arial" w:hAnsi="Arial" w:cs="Arial"/>
        </w:rPr>
        <w:t xml:space="preserve">). Faktury wystawione w trybie awaryjnym zostaną przesłane do </w:t>
      </w:r>
      <w:proofErr w:type="spellStart"/>
      <w:r w:rsidRPr="009F627F">
        <w:rPr>
          <w:rFonts w:ascii="Arial" w:hAnsi="Arial" w:cs="Arial"/>
        </w:rPr>
        <w:t>KSeF</w:t>
      </w:r>
      <w:proofErr w:type="spellEnd"/>
      <w:r w:rsidRPr="009F627F">
        <w:rPr>
          <w:rFonts w:ascii="Arial" w:hAnsi="Arial" w:cs="Arial"/>
        </w:rPr>
        <w:t xml:space="preserve"> w terminie przewidzianym przepisami. </w:t>
      </w:r>
    </w:p>
    <w:p w14:paraId="398F038A" w14:textId="77777777" w:rsidR="0009652D" w:rsidRPr="0043634C" w:rsidRDefault="0009652D" w:rsidP="00A04F99">
      <w:pPr>
        <w:pStyle w:val="NormalnyWeb"/>
        <w:numPr>
          <w:ilvl w:val="0"/>
          <w:numId w:val="57"/>
        </w:numPr>
        <w:spacing w:line="288" w:lineRule="auto"/>
        <w:contextualSpacing/>
        <w:rPr>
          <w:rFonts w:ascii="Arial" w:hAnsi="Arial" w:cs="Arial"/>
          <w:sz w:val="22"/>
          <w:szCs w:val="22"/>
        </w:rPr>
      </w:pPr>
      <w:r w:rsidRPr="009F627F">
        <w:rPr>
          <w:rFonts w:ascii="Arial" w:hAnsi="Arial" w:cs="Arial"/>
          <w:sz w:val="22"/>
          <w:szCs w:val="22"/>
        </w:rPr>
        <w:t xml:space="preserve">Za dzień doręczenia faktury wystawionej poza </w:t>
      </w:r>
      <w:proofErr w:type="spellStart"/>
      <w:r w:rsidRPr="009F627F">
        <w:rPr>
          <w:rFonts w:ascii="Arial" w:hAnsi="Arial" w:cs="Arial"/>
          <w:sz w:val="22"/>
          <w:szCs w:val="22"/>
        </w:rPr>
        <w:t>KSeF</w:t>
      </w:r>
      <w:proofErr w:type="spellEnd"/>
      <w:r w:rsidRPr="009F627F">
        <w:rPr>
          <w:rFonts w:ascii="Arial" w:hAnsi="Arial" w:cs="Arial"/>
          <w:sz w:val="22"/>
          <w:szCs w:val="22"/>
        </w:rPr>
        <w:t xml:space="preserve"> uważa się: </w:t>
      </w:r>
    </w:p>
    <w:p w14:paraId="3E878712" w14:textId="77777777" w:rsidR="0009652D" w:rsidRPr="00E203D4" w:rsidRDefault="0009652D" w:rsidP="00A04F99">
      <w:pPr>
        <w:pStyle w:val="NormalnyWeb"/>
        <w:spacing w:line="288" w:lineRule="auto"/>
        <w:ind w:left="720"/>
        <w:contextualSpacing/>
        <w:rPr>
          <w:rFonts w:ascii="Arial" w:hAnsi="Arial" w:cs="Arial"/>
          <w:sz w:val="22"/>
          <w:szCs w:val="22"/>
        </w:rPr>
      </w:pPr>
      <w:r w:rsidRPr="009F627F">
        <w:rPr>
          <w:rFonts w:ascii="Arial" w:hAnsi="Arial" w:cs="Arial"/>
          <w:sz w:val="22"/>
          <w:szCs w:val="22"/>
        </w:rPr>
        <w:t>a) datę otrzymania w rozumieniu ustawy o VAT lub</w:t>
      </w:r>
      <w:r>
        <w:rPr>
          <w:rFonts w:ascii="Arial" w:hAnsi="Arial" w:cs="Arial"/>
          <w:sz w:val="22"/>
          <w:szCs w:val="22"/>
        </w:rPr>
        <w:t xml:space="preserve"> </w:t>
      </w:r>
      <w:r w:rsidRPr="009F627F">
        <w:rPr>
          <w:rFonts w:ascii="Arial" w:hAnsi="Arial" w:cs="Arial"/>
          <w:sz w:val="22"/>
          <w:szCs w:val="22"/>
        </w:rPr>
        <w:t xml:space="preserve"> </w:t>
      </w:r>
    </w:p>
    <w:p w14:paraId="70559162" w14:textId="77777777" w:rsidR="0009652D" w:rsidRPr="00E203D4" w:rsidRDefault="0009652D" w:rsidP="00A04F99">
      <w:pPr>
        <w:pStyle w:val="NormalnyWeb"/>
        <w:spacing w:line="288" w:lineRule="auto"/>
        <w:ind w:left="720"/>
        <w:contextualSpacing/>
        <w:jc w:val="both"/>
        <w:rPr>
          <w:rFonts w:ascii="Arial" w:hAnsi="Arial" w:cs="Arial"/>
          <w:sz w:val="22"/>
          <w:szCs w:val="22"/>
        </w:rPr>
      </w:pPr>
      <w:r w:rsidRPr="00E203D4">
        <w:rPr>
          <w:rFonts w:ascii="Arial" w:hAnsi="Arial" w:cs="Arial"/>
          <w:sz w:val="22"/>
          <w:szCs w:val="22"/>
        </w:rPr>
        <w:t xml:space="preserve">b) w przypadku przesyłki listowej — datę odbioru albo, w braku odbioru, upływ 21 dni od pozostawienia pierwszego zawiadomienia o próbie doręczenia. </w:t>
      </w:r>
    </w:p>
    <w:p w14:paraId="1DB74042" w14:textId="77777777" w:rsidR="0009652D" w:rsidRPr="004B1AAD" w:rsidRDefault="0009652D" w:rsidP="00A04F99">
      <w:pPr>
        <w:pStyle w:val="NormalnyWeb"/>
        <w:spacing w:line="288" w:lineRule="auto"/>
        <w:ind w:left="720"/>
        <w:contextualSpacing/>
        <w:jc w:val="both"/>
        <w:rPr>
          <w:rFonts w:ascii="Arial" w:hAnsi="Arial" w:cs="Arial"/>
          <w:i/>
          <w:iCs/>
          <w:sz w:val="22"/>
          <w:szCs w:val="22"/>
        </w:rPr>
      </w:pPr>
      <w:r w:rsidRPr="0043634C">
        <w:rPr>
          <w:rFonts w:ascii="Arial" w:hAnsi="Arial" w:cs="Arial"/>
          <w:i/>
          <w:iCs/>
          <w:sz w:val="22"/>
          <w:szCs w:val="22"/>
        </w:rPr>
        <w:t>Doręczenie faktury drogą elektroniczną (e-mail) uznaje się za skuteczne z dniem jej doręczenia Zamawiającemu</w:t>
      </w:r>
      <w:r w:rsidRPr="004B1AAD">
        <w:rPr>
          <w:rFonts w:ascii="Arial" w:hAnsi="Arial" w:cs="Arial"/>
          <w:i/>
          <w:iCs/>
          <w:sz w:val="22"/>
          <w:szCs w:val="22"/>
        </w:rPr>
        <w:t>, o ile Zamawiający nie poinformuje Wykonawcy o braku możliwości zapoznania się z fakturą.</w:t>
      </w:r>
    </w:p>
    <w:p w14:paraId="1A28EDEF" w14:textId="77777777" w:rsidR="0009652D" w:rsidRPr="009F627F" w:rsidRDefault="0009652D" w:rsidP="0009652D">
      <w:pPr>
        <w:pStyle w:val="NormalnyWeb"/>
        <w:numPr>
          <w:ilvl w:val="0"/>
          <w:numId w:val="57"/>
        </w:numPr>
        <w:jc w:val="both"/>
        <w:rPr>
          <w:rFonts w:ascii="Arial" w:hAnsi="Arial" w:cs="Arial"/>
          <w:sz w:val="22"/>
          <w:szCs w:val="22"/>
        </w:rPr>
      </w:pPr>
      <w:r w:rsidRPr="009F627F">
        <w:rPr>
          <w:rFonts w:ascii="Arial" w:hAnsi="Arial" w:cs="Arial"/>
          <w:sz w:val="22"/>
          <w:szCs w:val="22"/>
        </w:rPr>
        <w:t xml:space="preserve">Strony zobowiązują się współdziałać w celu usunięcia skutków awarii </w:t>
      </w:r>
      <w:proofErr w:type="spellStart"/>
      <w:r w:rsidRPr="009F627F">
        <w:rPr>
          <w:rFonts w:ascii="Arial" w:hAnsi="Arial" w:cs="Arial"/>
          <w:sz w:val="22"/>
          <w:szCs w:val="22"/>
        </w:rPr>
        <w:t>KSeF</w:t>
      </w:r>
      <w:proofErr w:type="spellEnd"/>
      <w:r w:rsidRPr="009F627F">
        <w:rPr>
          <w:rFonts w:ascii="Arial" w:hAnsi="Arial" w:cs="Arial"/>
          <w:sz w:val="22"/>
          <w:szCs w:val="22"/>
        </w:rPr>
        <w:t xml:space="preserve"> i niezwłocznie wymieniać informacje niezbędne do prawidłowego rozliczenia faktur i terminów płatności.</w:t>
      </w:r>
    </w:p>
    <w:p w14:paraId="2F3CA804" w14:textId="77777777" w:rsidR="0009652D" w:rsidRPr="009F627F" w:rsidRDefault="0009652D" w:rsidP="0009652D">
      <w:pPr>
        <w:pStyle w:val="NormalnyWeb"/>
        <w:numPr>
          <w:ilvl w:val="0"/>
          <w:numId w:val="57"/>
        </w:numPr>
        <w:jc w:val="both"/>
        <w:rPr>
          <w:rFonts w:ascii="Arial" w:hAnsi="Arial" w:cs="Arial"/>
          <w:sz w:val="22"/>
          <w:szCs w:val="22"/>
        </w:rPr>
      </w:pPr>
      <w:r w:rsidRPr="009F627F">
        <w:rPr>
          <w:rFonts w:ascii="Arial" w:hAnsi="Arial" w:cs="Arial"/>
          <w:sz w:val="22"/>
          <w:szCs w:val="22"/>
        </w:rPr>
        <w:t>Faktura będzie uznana za prawidłowo wystawioną, jeżeli zostanie wystawiona z uwzględnieniem zasad wystawiania faktur określonych w ustawie o VAT.</w:t>
      </w:r>
    </w:p>
    <w:p w14:paraId="2AC061CD" w14:textId="09E990E2" w:rsidR="00435F70" w:rsidRPr="00A772AA" w:rsidRDefault="0009652D" w:rsidP="00A772AA">
      <w:pPr>
        <w:pStyle w:val="NormalnyWeb"/>
        <w:numPr>
          <w:ilvl w:val="0"/>
          <w:numId w:val="57"/>
        </w:numPr>
        <w:jc w:val="both"/>
        <w:rPr>
          <w:rFonts w:ascii="Arial" w:hAnsi="Arial" w:cs="Arial"/>
          <w:sz w:val="22"/>
          <w:szCs w:val="22"/>
        </w:rPr>
      </w:pPr>
      <w:r w:rsidRPr="009F627F">
        <w:rPr>
          <w:rFonts w:ascii="Arial" w:hAnsi="Arial" w:cs="Arial"/>
          <w:sz w:val="22"/>
          <w:szCs w:val="22"/>
        </w:rPr>
        <w:t xml:space="preserve">Zasady, o których mowa w ust. 5 </w:t>
      </w:r>
      <w:r>
        <w:rPr>
          <w:rFonts w:ascii="Arial" w:hAnsi="Arial" w:cs="Arial"/>
          <w:sz w:val="22"/>
          <w:szCs w:val="22"/>
        </w:rPr>
        <w:t>- 7</w:t>
      </w:r>
      <w:r w:rsidRPr="009F627F">
        <w:rPr>
          <w:rFonts w:ascii="Arial" w:hAnsi="Arial" w:cs="Arial"/>
          <w:sz w:val="22"/>
          <w:szCs w:val="22"/>
        </w:rPr>
        <w:t xml:space="preserve"> powyżej stosuje się odpowiednio do załączników ustrukturyzowanych</w:t>
      </w:r>
      <w:r>
        <w:rPr>
          <w:rFonts w:ascii="Arial" w:hAnsi="Arial" w:cs="Arial"/>
          <w:sz w:val="22"/>
          <w:szCs w:val="22"/>
        </w:rPr>
        <w:t>.</w:t>
      </w:r>
    </w:p>
    <w:p w14:paraId="4C268632" w14:textId="652A1507" w:rsidR="00AA6AA4" w:rsidRPr="001B2406" w:rsidRDefault="002C5B2A" w:rsidP="00435F70">
      <w:pPr>
        <w:pStyle w:val="Akapitzlist"/>
        <w:tabs>
          <w:tab w:val="left" w:pos="426"/>
        </w:tabs>
        <w:ind w:left="426"/>
        <w:jc w:val="center"/>
        <w:rPr>
          <w:rFonts w:ascii="Aptos" w:hAnsi="Aptos"/>
          <w:b/>
          <w:sz w:val="24"/>
          <w:szCs w:val="24"/>
        </w:rPr>
      </w:pPr>
      <w:r w:rsidRPr="001B2406">
        <w:rPr>
          <w:rFonts w:ascii="Aptos" w:hAnsi="Aptos"/>
          <w:b/>
          <w:sz w:val="24"/>
          <w:szCs w:val="24"/>
        </w:rPr>
        <w:t>§ 8</w:t>
      </w:r>
    </w:p>
    <w:p w14:paraId="2D848F9D" w14:textId="74286138" w:rsidR="002C5B2A" w:rsidRPr="001B2406" w:rsidRDefault="002C5B2A" w:rsidP="00AA6AA4">
      <w:pPr>
        <w:spacing w:after="0" w:line="240" w:lineRule="auto"/>
        <w:jc w:val="center"/>
        <w:rPr>
          <w:rFonts w:ascii="Aptos" w:hAnsi="Aptos"/>
          <w:b/>
          <w:sz w:val="24"/>
          <w:szCs w:val="24"/>
        </w:rPr>
      </w:pPr>
      <w:r w:rsidRPr="001B2406">
        <w:rPr>
          <w:rFonts w:ascii="Aptos" w:hAnsi="Aptos"/>
          <w:b/>
          <w:sz w:val="24"/>
          <w:szCs w:val="24"/>
        </w:rPr>
        <w:t>ZABEZPIECZENIE NALEŻYTEGO WYKONANIA UMOWY</w:t>
      </w:r>
    </w:p>
    <w:p w14:paraId="61AA7A6C" w14:textId="77777777" w:rsidR="00AA6AA4" w:rsidRPr="001B2406" w:rsidRDefault="00AA6AA4" w:rsidP="00AA6AA4">
      <w:pPr>
        <w:spacing w:after="0" w:line="240" w:lineRule="auto"/>
        <w:jc w:val="center"/>
        <w:rPr>
          <w:rFonts w:ascii="Aptos" w:hAnsi="Aptos"/>
          <w:b/>
          <w:sz w:val="24"/>
          <w:szCs w:val="24"/>
        </w:rPr>
      </w:pPr>
    </w:p>
    <w:p w14:paraId="13BC44DD" w14:textId="50C5939D" w:rsidR="00AF67C8" w:rsidRPr="001B2406" w:rsidRDefault="002C5B2A">
      <w:pPr>
        <w:numPr>
          <w:ilvl w:val="0"/>
          <w:numId w:val="17"/>
        </w:numPr>
        <w:spacing w:after="0" w:line="240" w:lineRule="auto"/>
        <w:ind w:left="426" w:hanging="426"/>
        <w:contextualSpacing/>
        <w:jc w:val="both"/>
        <w:rPr>
          <w:rFonts w:ascii="Aptos" w:hAnsi="Aptos"/>
          <w:sz w:val="24"/>
          <w:szCs w:val="24"/>
        </w:rPr>
      </w:pPr>
      <w:r w:rsidRPr="001B2406">
        <w:rPr>
          <w:rFonts w:ascii="Aptos" w:hAnsi="Aptos"/>
          <w:sz w:val="24"/>
          <w:szCs w:val="24"/>
        </w:rPr>
        <w:t xml:space="preserve">Całkowita kwota zabezpieczenia należytego wykonania umowy stanowi </w:t>
      </w:r>
      <w:r w:rsidR="00E203D4">
        <w:rPr>
          <w:rFonts w:ascii="Aptos" w:hAnsi="Aptos"/>
          <w:b/>
          <w:sz w:val="24"/>
          <w:szCs w:val="24"/>
        </w:rPr>
        <w:t>4</w:t>
      </w:r>
      <w:r w:rsidRPr="001B2406">
        <w:rPr>
          <w:rFonts w:ascii="Aptos" w:hAnsi="Aptos"/>
          <w:b/>
          <w:sz w:val="24"/>
          <w:szCs w:val="24"/>
        </w:rPr>
        <w:t xml:space="preserve">% </w:t>
      </w:r>
      <w:r w:rsidR="00AF67C8" w:rsidRPr="001B2406">
        <w:rPr>
          <w:rFonts w:ascii="Aptos" w:hAnsi="Aptos"/>
          <w:b/>
          <w:sz w:val="24"/>
          <w:szCs w:val="24"/>
        </w:rPr>
        <w:t>pierwotnego całkowitego wynagrodzenia ryczałtowego brutto określonego w § 7 ust. 1 Umowy, tj. kwotę: …………. zł słownie: ………………………</w:t>
      </w:r>
    </w:p>
    <w:p w14:paraId="089B3C06" w14:textId="0442DA45" w:rsidR="00AF67C8" w:rsidRPr="001B2406" w:rsidRDefault="00AF67C8" w:rsidP="00AF67C8">
      <w:pPr>
        <w:spacing w:after="0" w:line="240" w:lineRule="auto"/>
        <w:ind w:left="426"/>
        <w:contextualSpacing/>
        <w:jc w:val="both"/>
        <w:rPr>
          <w:rFonts w:ascii="Aptos" w:hAnsi="Aptos"/>
          <w:sz w:val="24"/>
          <w:szCs w:val="24"/>
        </w:rPr>
      </w:pPr>
      <w:r w:rsidRPr="001B2406">
        <w:rPr>
          <w:rFonts w:ascii="Aptos" w:hAnsi="Aptos"/>
          <w:sz w:val="24"/>
          <w:szCs w:val="24"/>
        </w:rPr>
        <w:t>Zabezpieczenie należytego wykonania Umowy służy pokryciu roszczeń z tytułu niewykonania lub nienależytego wykonania Umowy przez Wykonawcę. Zamawiający jest upoważniony do potrącania z zabezpieczenia należytego wykonania Umowy, w szczególności, kar umownych lub innych odszkodowań na rzecz Zamawiającego z tytułu niewykonania lub nienależytego wykonania Umowy przez Wykonawcę.</w:t>
      </w:r>
    </w:p>
    <w:p w14:paraId="1AAAA719" w14:textId="4D32E65E" w:rsidR="002C5B2A" w:rsidRPr="00ED2D4E" w:rsidRDefault="002C5B2A">
      <w:pPr>
        <w:pStyle w:val="Akapitzlist"/>
        <w:numPr>
          <w:ilvl w:val="0"/>
          <w:numId w:val="17"/>
        </w:numPr>
        <w:ind w:left="426" w:hanging="426"/>
        <w:jc w:val="both"/>
        <w:rPr>
          <w:rFonts w:ascii="Aptos" w:hAnsi="Aptos"/>
          <w:sz w:val="24"/>
          <w:szCs w:val="24"/>
        </w:rPr>
      </w:pPr>
      <w:r w:rsidRPr="001B2406">
        <w:rPr>
          <w:rFonts w:ascii="Aptos" w:hAnsi="Aptos"/>
          <w:sz w:val="24"/>
          <w:szCs w:val="24"/>
        </w:rPr>
        <w:t xml:space="preserve">Wykonawca wniósł zabezpieczenie należytego wykonania umowy w formie: ……………………………………………………………………………………………………. </w:t>
      </w:r>
    </w:p>
    <w:p w14:paraId="1FD92D12" w14:textId="0BC0FE09" w:rsidR="002C5B2A" w:rsidRPr="001B2406" w:rsidRDefault="00ED2D4E">
      <w:pPr>
        <w:pStyle w:val="Akapitzlist"/>
        <w:numPr>
          <w:ilvl w:val="0"/>
          <w:numId w:val="17"/>
        </w:numPr>
        <w:ind w:left="284" w:hanging="284"/>
        <w:jc w:val="both"/>
        <w:rPr>
          <w:rFonts w:ascii="Aptos" w:hAnsi="Aptos"/>
          <w:sz w:val="24"/>
          <w:szCs w:val="24"/>
        </w:rPr>
      </w:pPr>
      <w:r w:rsidRPr="00ED2D4E">
        <w:rPr>
          <w:rFonts w:ascii="Aptos" w:hAnsi="Aptos"/>
          <w:sz w:val="24"/>
          <w:szCs w:val="24"/>
        </w:rPr>
        <w:t xml:space="preserve">70% wartości zabezpieczenia, o którym mowa w ust. 1, zostanie zwrócona Wykonawcy w ciągu 30 dni po podpisaniu przez Strony protokołu odbioru końcowego Przedmiotu Umowy (Etapu II). </w:t>
      </w:r>
      <w:r>
        <w:rPr>
          <w:rFonts w:ascii="Aptos" w:hAnsi="Aptos"/>
          <w:sz w:val="24"/>
          <w:szCs w:val="24"/>
        </w:rPr>
        <w:t xml:space="preserve"> </w:t>
      </w:r>
      <w:r w:rsidR="002C5B2A" w:rsidRPr="001B2406">
        <w:rPr>
          <w:rFonts w:ascii="Aptos" w:hAnsi="Aptos"/>
          <w:sz w:val="24"/>
          <w:szCs w:val="24"/>
        </w:rPr>
        <w:t xml:space="preserve">Pozostała część zabezpieczenia należytego wykonania umowy w wysokości 30% wartości określonej w ust. 1, zostanie zwrócona Wykonawcy nie później niż w 15 dniu po </w:t>
      </w:r>
      <w:r w:rsidR="003F770B" w:rsidRPr="003F770B">
        <w:rPr>
          <w:rFonts w:ascii="Aptos" w:hAnsi="Aptos"/>
          <w:sz w:val="24"/>
          <w:szCs w:val="24"/>
        </w:rPr>
        <w:t>upływie najdłuższego z okresów gwarancji i rękojmi przewidzianych w § 4 Umowy.</w:t>
      </w:r>
    </w:p>
    <w:p w14:paraId="597AAA87" w14:textId="5CABB565" w:rsidR="00BE24E5" w:rsidRPr="001B2406" w:rsidRDefault="00BE24E5">
      <w:pPr>
        <w:pStyle w:val="Akapitzlist"/>
        <w:numPr>
          <w:ilvl w:val="0"/>
          <w:numId w:val="17"/>
        </w:numPr>
        <w:ind w:left="284"/>
        <w:jc w:val="both"/>
        <w:rPr>
          <w:rFonts w:ascii="Aptos" w:hAnsi="Aptos"/>
          <w:sz w:val="24"/>
          <w:szCs w:val="24"/>
        </w:rPr>
      </w:pPr>
      <w:r w:rsidRPr="001B2406">
        <w:rPr>
          <w:rFonts w:ascii="Aptos" w:hAnsi="Aptos"/>
          <w:sz w:val="24"/>
          <w:szCs w:val="24"/>
        </w:rPr>
        <w:t>W sytuacji, gdy wskutek okoliczności, o których mowa w § 1</w:t>
      </w:r>
      <w:r w:rsidR="00517B2A" w:rsidRPr="001B2406">
        <w:rPr>
          <w:rFonts w:ascii="Aptos" w:hAnsi="Aptos"/>
          <w:sz w:val="24"/>
          <w:szCs w:val="24"/>
        </w:rPr>
        <w:t>4</w:t>
      </w:r>
      <w:r w:rsidRPr="001B2406">
        <w:rPr>
          <w:rFonts w:ascii="Aptos" w:hAnsi="Aptos"/>
          <w:sz w:val="24"/>
          <w:szCs w:val="24"/>
        </w:rPr>
        <w:t xml:space="preserve"> Umowy wystąpi konieczność przedłużenia terminu realizacji Przedmiotu Umowy w stosunku do terminu określonego w § </w:t>
      </w:r>
      <w:r w:rsidR="00517B2A" w:rsidRPr="001B2406">
        <w:rPr>
          <w:rFonts w:ascii="Aptos" w:hAnsi="Aptos"/>
          <w:sz w:val="24"/>
          <w:szCs w:val="24"/>
        </w:rPr>
        <w:t>3</w:t>
      </w:r>
      <w:r w:rsidRPr="001B2406">
        <w:rPr>
          <w:rFonts w:ascii="Aptos" w:hAnsi="Aptos"/>
          <w:sz w:val="24"/>
          <w:szCs w:val="24"/>
        </w:rPr>
        <w:t xml:space="preserve"> ust. </w:t>
      </w:r>
      <w:r w:rsidR="00517B2A" w:rsidRPr="001B2406">
        <w:rPr>
          <w:rFonts w:ascii="Aptos" w:hAnsi="Aptos"/>
          <w:sz w:val="24"/>
          <w:szCs w:val="24"/>
        </w:rPr>
        <w:t>1</w:t>
      </w:r>
      <w:r w:rsidRPr="001B2406">
        <w:rPr>
          <w:rFonts w:ascii="Aptos" w:hAnsi="Aptos"/>
          <w:sz w:val="24"/>
          <w:szCs w:val="24"/>
        </w:rPr>
        <w:t xml:space="preserve"> Umowy, Wykonawca zobowiązany jest do przedłużenia terminu ważności wniesionego zabezpieczenia należytego wykonania Umowy, albo jeśli nie jest to możliwe, do wniesienia nowego zabezpieczenia, na warunkach zaakceptowanych przez Zamawiającego, na okres wynikający z aneksu do Umowy.</w:t>
      </w:r>
    </w:p>
    <w:p w14:paraId="70A5E2F0" w14:textId="51ECDD40" w:rsidR="00BE24E5" w:rsidRPr="001B2406" w:rsidRDefault="00BE24E5">
      <w:pPr>
        <w:pStyle w:val="Akapitzlist"/>
        <w:numPr>
          <w:ilvl w:val="0"/>
          <w:numId w:val="17"/>
        </w:numPr>
        <w:ind w:left="284"/>
        <w:jc w:val="both"/>
        <w:rPr>
          <w:rFonts w:ascii="Aptos" w:hAnsi="Aptos"/>
          <w:sz w:val="24"/>
          <w:szCs w:val="24"/>
        </w:rPr>
      </w:pPr>
      <w:r w:rsidRPr="001B2406">
        <w:rPr>
          <w:rFonts w:ascii="Aptos" w:hAnsi="Aptos"/>
          <w:sz w:val="24"/>
          <w:szCs w:val="24"/>
        </w:rPr>
        <w:lastRenderedPageBreak/>
        <w:t>W przypadku nieprzedłużenia lub niewniesienia nowego zabezpieczenia najpóźniej na 30 dni przed upływem terminu ważności dotychczasowego zabezpieczenia wniesionego w innej formie niż w pieniądzu, Zamawiający zmieni formę na zabezpieczenie w pieniądzu, przez wypłatę kwoty z dotychczasowego zabezpieczenia. Wypłata, o której mowa w zdaniu pierwszym, nastąpi nie później niż w ostatnim dniu ważności dotychczasowego zabezpieczenia.</w:t>
      </w:r>
    </w:p>
    <w:p w14:paraId="21CF6D9A" w14:textId="77777777" w:rsidR="00971374" w:rsidRPr="001B2406" w:rsidRDefault="002C5B2A" w:rsidP="00971374">
      <w:pPr>
        <w:spacing w:after="0" w:line="240" w:lineRule="auto"/>
        <w:jc w:val="center"/>
        <w:rPr>
          <w:rFonts w:ascii="Aptos" w:hAnsi="Aptos"/>
          <w:b/>
          <w:sz w:val="24"/>
          <w:szCs w:val="24"/>
        </w:rPr>
      </w:pPr>
      <w:r w:rsidRPr="001B2406">
        <w:rPr>
          <w:rFonts w:ascii="Aptos" w:hAnsi="Aptos"/>
          <w:b/>
          <w:sz w:val="24"/>
          <w:szCs w:val="24"/>
        </w:rPr>
        <w:t xml:space="preserve">§ 9 </w:t>
      </w:r>
    </w:p>
    <w:p w14:paraId="69A2CDD9" w14:textId="7B55B360" w:rsidR="002C5B2A" w:rsidRPr="001B2406" w:rsidRDefault="002C5B2A" w:rsidP="00971374">
      <w:pPr>
        <w:spacing w:after="0" w:line="240" w:lineRule="auto"/>
        <w:jc w:val="center"/>
        <w:rPr>
          <w:rFonts w:ascii="Aptos" w:hAnsi="Aptos"/>
          <w:b/>
          <w:sz w:val="24"/>
          <w:szCs w:val="24"/>
        </w:rPr>
      </w:pPr>
      <w:r w:rsidRPr="001B2406">
        <w:rPr>
          <w:rFonts w:ascii="Aptos" w:hAnsi="Aptos"/>
          <w:b/>
          <w:sz w:val="24"/>
          <w:szCs w:val="24"/>
        </w:rPr>
        <w:t>KARY UMOWNE</w:t>
      </w:r>
    </w:p>
    <w:p w14:paraId="62B22BFE" w14:textId="77777777" w:rsidR="007F06CF" w:rsidRPr="001B2406" w:rsidRDefault="007F06CF" w:rsidP="00971374">
      <w:pPr>
        <w:spacing w:after="0" w:line="240" w:lineRule="auto"/>
        <w:jc w:val="center"/>
        <w:rPr>
          <w:rFonts w:ascii="Aptos" w:hAnsi="Aptos"/>
          <w:b/>
          <w:sz w:val="24"/>
          <w:szCs w:val="24"/>
        </w:rPr>
      </w:pPr>
    </w:p>
    <w:p w14:paraId="25BFF485" w14:textId="77777777" w:rsidR="002C5B2A" w:rsidRPr="001B2406" w:rsidRDefault="002C5B2A" w:rsidP="00344E60">
      <w:pPr>
        <w:pStyle w:val="Akapitzlist"/>
        <w:numPr>
          <w:ilvl w:val="6"/>
          <w:numId w:val="38"/>
        </w:numPr>
        <w:ind w:left="426" w:hanging="426"/>
        <w:jc w:val="both"/>
        <w:rPr>
          <w:rFonts w:ascii="Aptos" w:hAnsi="Aptos"/>
          <w:sz w:val="24"/>
          <w:szCs w:val="24"/>
        </w:rPr>
      </w:pPr>
      <w:r w:rsidRPr="001B2406">
        <w:rPr>
          <w:rFonts w:ascii="Aptos" w:hAnsi="Aptos"/>
          <w:sz w:val="24"/>
          <w:szCs w:val="24"/>
        </w:rPr>
        <w:t xml:space="preserve">Zamawiający zastrzega sobie możliwość naliczenia Wykonawcy kar umownych: </w:t>
      </w:r>
    </w:p>
    <w:p w14:paraId="3A8C4891" w14:textId="77777777" w:rsidR="003B045D" w:rsidRDefault="002C5B2A">
      <w:pPr>
        <w:pStyle w:val="Akapitzlist"/>
        <w:numPr>
          <w:ilvl w:val="4"/>
          <w:numId w:val="18"/>
        </w:numPr>
        <w:ind w:left="851" w:hanging="425"/>
        <w:jc w:val="both"/>
        <w:rPr>
          <w:rFonts w:ascii="Aptos" w:hAnsi="Aptos"/>
          <w:sz w:val="24"/>
          <w:szCs w:val="24"/>
        </w:rPr>
      </w:pPr>
      <w:r w:rsidRPr="001B2406">
        <w:rPr>
          <w:rFonts w:ascii="Aptos" w:hAnsi="Aptos"/>
          <w:sz w:val="24"/>
          <w:szCs w:val="24"/>
        </w:rPr>
        <w:t xml:space="preserve">Za zwłokę w wykonaniu przedmiotu umowy </w:t>
      </w:r>
      <w:r w:rsidR="003B045D">
        <w:rPr>
          <w:rFonts w:ascii="Aptos" w:hAnsi="Aptos"/>
          <w:sz w:val="24"/>
          <w:szCs w:val="24"/>
        </w:rPr>
        <w:t>rozumianą jako:</w:t>
      </w:r>
    </w:p>
    <w:p w14:paraId="5014615D" w14:textId="26AF2590" w:rsidR="002C5B2A" w:rsidRDefault="003B045D">
      <w:pPr>
        <w:pStyle w:val="Akapitzlist"/>
        <w:numPr>
          <w:ilvl w:val="1"/>
          <w:numId w:val="33"/>
        </w:numPr>
        <w:jc w:val="both"/>
        <w:rPr>
          <w:rFonts w:ascii="Aptos" w:hAnsi="Aptos"/>
          <w:sz w:val="24"/>
          <w:szCs w:val="24"/>
        </w:rPr>
      </w:pPr>
      <w:bookmarkStart w:id="2" w:name="_Hlk217280379"/>
      <w:r>
        <w:rPr>
          <w:rFonts w:ascii="Aptos" w:hAnsi="Aptos"/>
          <w:sz w:val="24"/>
          <w:szCs w:val="24"/>
        </w:rPr>
        <w:t>nieterminowe wykonanie robót objętych Etapem I</w:t>
      </w:r>
      <w:r w:rsidR="00A04F99">
        <w:rPr>
          <w:rFonts w:ascii="Aptos" w:hAnsi="Aptos"/>
          <w:sz w:val="24"/>
          <w:szCs w:val="24"/>
        </w:rPr>
        <w:t xml:space="preserve">, </w:t>
      </w:r>
      <w:r w:rsidR="00A04F99" w:rsidRPr="00A04F99">
        <w:rPr>
          <w:rFonts w:ascii="Aptos" w:hAnsi="Aptos"/>
          <w:sz w:val="24"/>
          <w:szCs w:val="24"/>
        </w:rPr>
        <w:t>rozumiane jak</w:t>
      </w:r>
      <w:r w:rsidR="00A04F99">
        <w:rPr>
          <w:rFonts w:ascii="Aptos" w:hAnsi="Aptos"/>
          <w:sz w:val="24"/>
          <w:szCs w:val="24"/>
        </w:rPr>
        <w:t>o</w:t>
      </w:r>
      <w:r w:rsidR="00A04F99" w:rsidRPr="00A04F99">
        <w:rPr>
          <w:rFonts w:ascii="Aptos" w:hAnsi="Aptos"/>
          <w:sz w:val="24"/>
          <w:szCs w:val="24"/>
        </w:rPr>
        <w:t xml:space="preserve"> wykonanie robót budowlanych i montażowych oraz doprowadzenie instalacji do stanu kompletności technicznej i funkcjonalnej, w terminie określonym w § 3 ust. 1 lit. a), w wysokości 0,2% kwoty wynagrodzenia netto za każdy dzień zwłoki</w:t>
      </w:r>
      <w:r>
        <w:rPr>
          <w:rFonts w:ascii="Aptos" w:hAnsi="Aptos"/>
          <w:sz w:val="24"/>
          <w:szCs w:val="24"/>
        </w:rPr>
        <w:t xml:space="preserve"> </w:t>
      </w:r>
      <w:r w:rsidR="002C5B2A" w:rsidRPr="001B2406">
        <w:rPr>
          <w:rFonts w:ascii="Aptos" w:hAnsi="Aptos"/>
          <w:sz w:val="24"/>
          <w:szCs w:val="24"/>
        </w:rPr>
        <w:t>w wysokości 0,2% kwoty wynagrodzenia netto za każdy dzień zwłoki.</w:t>
      </w:r>
    </w:p>
    <w:bookmarkEnd w:id="2"/>
    <w:p w14:paraId="2897985D" w14:textId="2A885EE0" w:rsidR="003B045D" w:rsidRPr="003B045D" w:rsidRDefault="003B045D">
      <w:pPr>
        <w:pStyle w:val="Akapitzlist"/>
        <w:numPr>
          <w:ilvl w:val="1"/>
          <w:numId w:val="33"/>
        </w:numPr>
        <w:jc w:val="both"/>
        <w:rPr>
          <w:rFonts w:ascii="Aptos" w:hAnsi="Aptos"/>
          <w:sz w:val="24"/>
          <w:szCs w:val="24"/>
        </w:rPr>
      </w:pPr>
      <w:r w:rsidRPr="003B045D">
        <w:rPr>
          <w:rFonts w:ascii="Aptos" w:hAnsi="Aptos"/>
          <w:sz w:val="24"/>
          <w:szCs w:val="24"/>
        </w:rPr>
        <w:t xml:space="preserve">nieterminowe wykonanie </w:t>
      </w:r>
      <w:r>
        <w:rPr>
          <w:rFonts w:ascii="Aptos" w:hAnsi="Aptos"/>
          <w:sz w:val="24"/>
          <w:szCs w:val="24"/>
        </w:rPr>
        <w:t>czynności</w:t>
      </w:r>
      <w:r w:rsidRPr="003B045D">
        <w:rPr>
          <w:rFonts w:ascii="Aptos" w:hAnsi="Aptos"/>
          <w:sz w:val="24"/>
          <w:szCs w:val="24"/>
        </w:rPr>
        <w:t xml:space="preserve"> objętych Etapem I</w:t>
      </w:r>
      <w:r>
        <w:rPr>
          <w:rFonts w:ascii="Aptos" w:hAnsi="Aptos"/>
          <w:sz w:val="24"/>
          <w:szCs w:val="24"/>
        </w:rPr>
        <w:t>I</w:t>
      </w:r>
      <w:r w:rsidR="00DE4F34">
        <w:rPr>
          <w:rFonts w:ascii="Aptos" w:hAnsi="Aptos"/>
          <w:sz w:val="24"/>
          <w:szCs w:val="24"/>
        </w:rPr>
        <w:t>,</w:t>
      </w:r>
      <w:r>
        <w:rPr>
          <w:rFonts w:ascii="Aptos" w:hAnsi="Aptos"/>
          <w:sz w:val="24"/>
          <w:szCs w:val="24"/>
        </w:rPr>
        <w:t xml:space="preserve"> </w:t>
      </w:r>
      <w:r w:rsidR="00DE4F34" w:rsidRPr="00DE4F34">
        <w:rPr>
          <w:rFonts w:ascii="Aptos" w:hAnsi="Aptos"/>
          <w:sz w:val="24"/>
          <w:szCs w:val="24"/>
        </w:rPr>
        <w:t>w tym w szczególności czynności przygotowawczych, formalnych i proceduralnych, do których wykonania zobowiązany jest Wykonawca, w terminie określonym w § 3 ust. 1 lit. b), o ile opóźnienie wynika z przyczyn leżących po stronie Wykonawcy, w wysokości 0,1% kwoty wynagrodzenia netto za każdy dzień zwłoki.</w:t>
      </w:r>
    </w:p>
    <w:p w14:paraId="3E96F913" w14:textId="2021A366" w:rsidR="009A30AF" w:rsidRDefault="009A30AF" w:rsidP="009A30AF">
      <w:pPr>
        <w:ind w:left="284" w:hanging="284"/>
        <w:jc w:val="both"/>
        <w:rPr>
          <w:rFonts w:ascii="Aptos" w:hAnsi="Aptos"/>
          <w:sz w:val="24"/>
          <w:szCs w:val="24"/>
        </w:rPr>
      </w:pPr>
      <w:r>
        <w:rPr>
          <w:rFonts w:ascii="Aptos" w:hAnsi="Aptos"/>
          <w:sz w:val="24"/>
          <w:szCs w:val="24"/>
        </w:rPr>
        <w:t xml:space="preserve">b)  </w:t>
      </w:r>
      <w:r w:rsidR="002C5B2A" w:rsidRPr="009A30AF">
        <w:rPr>
          <w:rFonts w:ascii="Aptos" w:hAnsi="Aptos"/>
          <w:sz w:val="24"/>
          <w:szCs w:val="24"/>
        </w:rPr>
        <w:t>Za zwłokę w usunięciu wad stwierdzonych przy odbiorze częściowym</w:t>
      </w:r>
      <w:r w:rsidR="007271D2">
        <w:rPr>
          <w:rFonts w:ascii="Aptos" w:hAnsi="Aptos"/>
          <w:sz w:val="24"/>
          <w:szCs w:val="24"/>
        </w:rPr>
        <w:t>, odbiorze Etapu</w:t>
      </w:r>
      <w:r w:rsidR="002C5B2A" w:rsidRPr="009A30AF">
        <w:rPr>
          <w:rFonts w:ascii="Aptos" w:hAnsi="Aptos"/>
          <w:sz w:val="24"/>
          <w:szCs w:val="24"/>
        </w:rPr>
        <w:t xml:space="preserve"> lub </w:t>
      </w:r>
      <w:r w:rsidR="007271D2">
        <w:rPr>
          <w:rFonts w:ascii="Aptos" w:hAnsi="Aptos"/>
          <w:sz w:val="24"/>
          <w:szCs w:val="24"/>
        </w:rPr>
        <w:t xml:space="preserve">odbiorze </w:t>
      </w:r>
      <w:r w:rsidR="002C5B2A" w:rsidRPr="009A30AF">
        <w:rPr>
          <w:rFonts w:ascii="Aptos" w:hAnsi="Aptos"/>
          <w:sz w:val="24"/>
          <w:szCs w:val="24"/>
        </w:rPr>
        <w:t xml:space="preserve">końcowym lub w okresie rękojmi i gwarancji w wysokości 0,2% kwoty wynagrodzenia netto, za każdy dzień zwłoki. </w:t>
      </w:r>
    </w:p>
    <w:p w14:paraId="053DEC43" w14:textId="5B3DB0CF" w:rsidR="009A30AF" w:rsidRDefault="009A30AF" w:rsidP="009A30AF">
      <w:pPr>
        <w:ind w:left="284" w:hanging="284"/>
        <w:jc w:val="both"/>
        <w:rPr>
          <w:rFonts w:ascii="Aptos" w:hAnsi="Aptos"/>
          <w:sz w:val="24"/>
          <w:szCs w:val="24"/>
        </w:rPr>
      </w:pPr>
      <w:r>
        <w:rPr>
          <w:rFonts w:ascii="Aptos" w:hAnsi="Aptos"/>
          <w:sz w:val="24"/>
          <w:szCs w:val="24"/>
        </w:rPr>
        <w:t xml:space="preserve">c) </w:t>
      </w:r>
      <w:r w:rsidR="002C5B2A" w:rsidRPr="009A30AF">
        <w:rPr>
          <w:rFonts w:ascii="Aptos" w:hAnsi="Aptos"/>
          <w:sz w:val="24"/>
          <w:szCs w:val="24"/>
        </w:rPr>
        <w:t xml:space="preserve">Jeżeli </w:t>
      </w:r>
      <w:r>
        <w:rPr>
          <w:rFonts w:ascii="Aptos" w:hAnsi="Aptos"/>
          <w:sz w:val="24"/>
          <w:szCs w:val="24"/>
        </w:rPr>
        <w:t>roboty</w:t>
      </w:r>
      <w:r w:rsidR="002C5B2A" w:rsidRPr="009A30AF">
        <w:rPr>
          <w:rFonts w:ascii="Aptos" w:hAnsi="Aptos"/>
          <w:sz w:val="24"/>
          <w:szCs w:val="24"/>
        </w:rPr>
        <w:t xml:space="preserve"> objęte przedmiotem niniejszej umowy będzie wykonywał podmiot inny niż Wykonawca lub podwykonawca zaakceptowany przez Zamawiającego - karę umowną w wysokości 5.000,00 zł. </w:t>
      </w:r>
    </w:p>
    <w:p w14:paraId="758DF3DC" w14:textId="6A4F6482" w:rsidR="009A30AF" w:rsidRDefault="009A30AF" w:rsidP="009A30AF">
      <w:pPr>
        <w:ind w:left="284" w:hanging="284"/>
        <w:jc w:val="both"/>
        <w:rPr>
          <w:rFonts w:ascii="Aptos" w:hAnsi="Aptos"/>
          <w:sz w:val="24"/>
          <w:szCs w:val="24"/>
        </w:rPr>
      </w:pPr>
      <w:r>
        <w:rPr>
          <w:rFonts w:ascii="Aptos" w:hAnsi="Aptos"/>
          <w:sz w:val="24"/>
          <w:szCs w:val="24"/>
        </w:rPr>
        <w:t xml:space="preserve">d) </w:t>
      </w:r>
      <w:r w:rsidR="002C5B2A" w:rsidRPr="009A30AF">
        <w:rPr>
          <w:rFonts w:ascii="Aptos" w:hAnsi="Aptos"/>
          <w:sz w:val="24"/>
          <w:szCs w:val="24"/>
        </w:rPr>
        <w:t xml:space="preserve">Jeżeli Wykonawca nie przedstawi do zaakceptowania przez Zamawiającego podwykonawcy w terminie i na zasadach określonych w § 5 umowy - karę umowną w wysokości 1.000,00 zł. </w:t>
      </w:r>
    </w:p>
    <w:p w14:paraId="37949B04" w14:textId="0B126EA6" w:rsidR="009A30AF" w:rsidRDefault="009A30AF" w:rsidP="009A30AF">
      <w:pPr>
        <w:ind w:left="284" w:hanging="284"/>
        <w:jc w:val="both"/>
        <w:rPr>
          <w:rFonts w:ascii="Aptos" w:hAnsi="Aptos"/>
          <w:sz w:val="24"/>
          <w:szCs w:val="24"/>
        </w:rPr>
      </w:pPr>
      <w:r>
        <w:rPr>
          <w:rFonts w:ascii="Aptos" w:hAnsi="Aptos"/>
          <w:sz w:val="24"/>
          <w:szCs w:val="24"/>
        </w:rPr>
        <w:t xml:space="preserve">e) </w:t>
      </w:r>
      <w:r w:rsidR="002C5B2A" w:rsidRPr="009A30AF">
        <w:rPr>
          <w:rFonts w:ascii="Aptos" w:hAnsi="Aptos"/>
          <w:sz w:val="24"/>
          <w:szCs w:val="24"/>
        </w:rPr>
        <w:t>Jeżeli czynności zastrzeżone dla Kierownika budowy</w:t>
      </w:r>
      <w:r>
        <w:rPr>
          <w:rFonts w:ascii="Aptos" w:hAnsi="Aptos"/>
          <w:sz w:val="24"/>
          <w:szCs w:val="24"/>
        </w:rPr>
        <w:t xml:space="preserve"> (robót)</w:t>
      </w:r>
      <w:r w:rsidR="002C5B2A" w:rsidRPr="009A30AF">
        <w:rPr>
          <w:rFonts w:ascii="Aptos" w:hAnsi="Aptos"/>
          <w:sz w:val="24"/>
          <w:szCs w:val="24"/>
        </w:rPr>
        <w:t xml:space="preserve">, będzie wykonywała inna osoba niż wskazana w ofercie lub w wyniku zmiany - zgłoszona do odpowiedniego organu Nadzoru Budowlanego - w wysokości 5.000,00 zł. O zmianie kierownika budowy należy niezwłocznie powiadomić Zamawiającego. </w:t>
      </w:r>
    </w:p>
    <w:p w14:paraId="6A95171F" w14:textId="1404B592" w:rsidR="009A30AF" w:rsidRDefault="009A30AF" w:rsidP="009A30AF">
      <w:pPr>
        <w:ind w:left="284" w:hanging="284"/>
        <w:jc w:val="both"/>
        <w:rPr>
          <w:rFonts w:ascii="Aptos" w:hAnsi="Aptos"/>
          <w:sz w:val="24"/>
          <w:szCs w:val="24"/>
        </w:rPr>
      </w:pPr>
      <w:r>
        <w:rPr>
          <w:rFonts w:ascii="Aptos" w:hAnsi="Aptos"/>
          <w:sz w:val="24"/>
          <w:szCs w:val="24"/>
        </w:rPr>
        <w:t xml:space="preserve">f) </w:t>
      </w:r>
      <w:r w:rsidR="002C5B2A" w:rsidRPr="009A30AF">
        <w:rPr>
          <w:rFonts w:ascii="Aptos" w:hAnsi="Aptos"/>
          <w:sz w:val="24"/>
          <w:szCs w:val="24"/>
        </w:rPr>
        <w:t xml:space="preserve">W przypadku braku zapłaty lub nieterminowej zapłaty wynagrodzenia należnego podwykonawcom lub dalszym podwykonawcom - w wysokości 100,00 zł za każdy dzień opóźnienia. </w:t>
      </w:r>
    </w:p>
    <w:p w14:paraId="5D076EEA" w14:textId="77777777" w:rsidR="009A30AF" w:rsidRDefault="009A30AF" w:rsidP="009A30AF">
      <w:pPr>
        <w:ind w:left="284" w:hanging="284"/>
        <w:jc w:val="both"/>
        <w:rPr>
          <w:rFonts w:ascii="Aptos" w:hAnsi="Aptos"/>
          <w:sz w:val="24"/>
          <w:szCs w:val="24"/>
        </w:rPr>
      </w:pPr>
      <w:r>
        <w:rPr>
          <w:rFonts w:ascii="Aptos" w:hAnsi="Aptos"/>
          <w:sz w:val="24"/>
          <w:szCs w:val="24"/>
        </w:rPr>
        <w:lastRenderedPageBreak/>
        <w:t xml:space="preserve">g) </w:t>
      </w:r>
      <w:r w:rsidR="002C5B2A" w:rsidRPr="009A30AF">
        <w:rPr>
          <w:rFonts w:ascii="Aptos" w:hAnsi="Aptos"/>
          <w:sz w:val="24"/>
          <w:szCs w:val="24"/>
        </w:rPr>
        <w:t xml:space="preserve">W przypadku nie przedłożenia Zamawiającemu do zaakceptowania projektu umowy </w:t>
      </w:r>
      <w:r w:rsidR="00B6290F" w:rsidRPr="009A30AF">
        <w:rPr>
          <w:rFonts w:ascii="Aptos" w:hAnsi="Aptos"/>
          <w:sz w:val="24"/>
          <w:szCs w:val="24"/>
        </w:rPr>
        <w:br/>
      </w:r>
      <w:r w:rsidR="002C5B2A" w:rsidRPr="009A30AF">
        <w:rPr>
          <w:rFonts w:ascii="Aptos" w:hAnsi="Aptos"/>
          <w:sz w:val="24"/>
          <w:szCs w:val="24"/>
        </w:rPr>
        <w:t xml:space="preserve">o podwykonawstwo, której przedmiotem są roboty budowlane, lub projektu jej zmiany - w wysokości 100,00 zł za każdy dzień opóźnienia. </w:t>
      </w:r>
    </w:p>
    <w:p w14:paraId="2B562081" w14:textId="77777777" w:rsidR="009A30AF" w:rsidRDefault="009A30AF" w:rsidP="009A30AF">
      <w:pPr>
        <w:ind w:left="284" w:hanging="284"/>
        <w:jc w:val="both"/>
        <w:rPr>
          <w:rFonts w:ascii="Aptos" w:hAnsi="Aptos"/>
          <w:sz w:val="24"/>
          <w:szCs w:val="24"/>
        </w:rPr>
      </w:pPr>
      <w:r>
        <w:rPr>
          <w:rFonts w:ascii="Aptos" w:hAnsi="Aptos"/>
          <w:sz w:val="24"/>
          <w:szCs w:val="24"/>
        </w:rPr>
        <w:t xml:space="preserve">h) </w:t>
      </w:r>
      <w:r w:rsidR="002C5B2A" w:rsidRPr="009A30AF">
        <w:rPr>
          <w:rFonts w:ascii="Aptos" w:hAnsi="Aptos"/>
          <w:sz w:val="24"/>
          <w:szCs w:val="24"/>
        </w:rPr>
        <w:t xml:space="preserve">W przypadku nie przedłożenia Zamawiającemu potwierdzonej za zgodność z oryginałem kserokopii umowy o podwykonawstwo, której przedmiotem są roboty budowlane, lub jej zmiany - w wysokości 100,00 zł za każdy dzień opóźnienia. </w:t>
      </w:r>
    </w:p>
    <w:p w14:paraId="65E1F01E" w14:textId="5F97C723" w:rsidR="009A30AF" w:rsidRDefault="009A30AF" w:rsidP="009A30AF">
      <w:pPr>
        <w:ind w:left="284" w:hanging="284"/>
        <w:jc w:val="both"/>
        <w:rPr>
          <w:rFonts w:ascii="Aptos" w:hAnsi="Aptos"/>
          <w:sz w:val="24"/>
          <w:szCs w:val="24"/>
        </w:rPr>
      </w:pPr>
      <w:r>
        <w:rPr>
          <w:rFonts w:ascii="Aptos" w:hAnsi="Aptos"/>
          <w:sz w:val="24"/>
          <w:szCs w:val="24"/>
        </w:rPr>
        <w:t xml:space="preserve">i) </w:t>
      </w:r>
      <w:r w:rsidR="002C5B2A" w:rsidRPr="009A30AF">
        <w:rPr>
          <w:rFonts w:ascii="Aptos" w:hAnsi="Aptos"/>
          <w:sz w:val="24"/>
          <w:szCs w:val="24"/>
        </w:rPr>
        <w:t xml:space="preserve">W przypadku, gdy z przyczyn dotyczących Wykonawcy brak przystąpienia do wykonania robót lub przerwa w wykonywaniu robót będzie dłuższa niż </w:t>
      </w:r>
      <w:r w:rsidR="003F770B">
        <w:rPr>
          <w:rFonts w:ascii="Aptos" w:hAnsi="Aptos"/>
          <w:sz w:val="24"/>
          <w:szCs w:val="24"/>
        </w:rPr>
        <w:t>30 dni</w:t>
      </w:r>
      <w:r w:rsidR="002C5B2A" w:rsidRPr="009A30AF">
        <w:rPr>
          <w:rFonts w:ascii="Aptos" w:hAnsi="Aptos"/>
          <w:sz w:val="24"/>
          <w:szCs w:val="24"/>
        </w:rPr>
        <w:t xml:space="preserve"> - w wysokości 10.000,00 zł. </w:t>
      </w:r>
    </w:p>
    <w:p w14:paraId="11AB5E99" w14:textId="7658D571" w:rsidR="00C2357F" w:rsidRDefault="009A30AF" w:rsidP="00C2357F">
      <w:pPr>
        <w:ind w:left="284" w:hanging="284"/>
        <w:jc w:val="both"/>
        <w:rPr>
          <w:rFonts w:ascii="Aptos" w:hAnsi="Aptos"/>
          <w:sz w:val="24"/>
          <w:szCs w:val="24"/>
        </w:rPr>
      </w:pPr>
      <w:r>
        <w:rPr>
          <w:rFonts w:ascii="Aptos" w:hAnsi="Aptos"/>
          <w:sz w:val="24"/>
          <w:szCs w:val="24"/>
        </w:rPr>
        <w:t xml:space="preserve">j) </w:t>
      </w:r>
      <w:r w:rsidR="002C5B2A" w:rsidRPr="009A30AF">
        <w:rPr>
          <w:rFonts w:ascii="Aptos" w:hAnsi="Aptos"/>
          <w:sz w:val="24"/>
          <w:szCs w:val="24"/>
        </w:rPr>
        <w:t xml:space="preserve">W przypadku odstąpienia od umowy przez którąkolwiek ze Stron z przyczyn </w:t>
      </w:r>
      <w:r w:rsidR="009553A1">
        <w:rPr>
          <w:rFonts w:ascii="Aptos" w:hAnsi="Aptos"/>
          <w:sz w:val="24"/>
          <w:szCs w:val="24"/>
        </w:rPr>
        <w:t xml:space="preserve">leżących po stronie / </w:t>
      </w:r>
      <w:r w:rsidR="002C5B2A" w:rsidRPr="009A30AF">
        <w:rPr>
          <w:rFonts w:ascii="Aptos" w:hAnsi="Aptos"/>
          <w:sz w:val="24"/>
          <w:szCs w:val="24"/>
        </w:rPr>
        <w:t xml:space="preserve">dotyczących Wykonawcy, Wykonawca zapłaci Zamawiającemu karę umowną w wysokości 20% kwoty wynagrodzenia netto. </w:t>
      </w:r>
    </w:p>
    <w:p w14:paraId="4C212852" w14:textId="4B20EF9A" w:rsidR="002C5B2A" w:rsidRDefault="00344E60" w:rsidP="009A30AF">
      <w:pPr>
        <w:ind w:left="284" w:hanging="284"/>
        <w:jc w:val="both"/>
        <w:rPr>
          <w:rFonts w:ascii="Aptos" w:hAnsi="Aptos"/>
          <w:sz w:val="24"/>
          <w:szCs w:val="24"/>
        </w:rPr>
      </w:pPr>
      <w:r>
        <w:rPr>
          <w:rFonts w:ascii="Aptos" w:hAnsi="Aptos"/>
          <w:sz w:val="24"/>
          <w:szCs w:val="24"/>
        </w:rPr>
        <w:t>k</w:t>
      </w:r>
      <w:r w:rsidR="00C2357F">
        <w:rPr>
          <w:rFonts w:ascii="Aptos" w:hAnsi="Aptos"/>
          <w:sz w:val="24"/>
          <w:szCs w:val="24"/>
        </w:rPr>
        <w:t xml:space="preserve">) </w:t>
      </w:r>
      <w:r w:rsidR="002C5B2A" w:rsidRPr="009A30AF">
        <w:rPr>
          <w:rFonts w:ascii="Aptos" w:hAnsi="Aptos"/>
          <w:sz w:val="24"/>
          <w:szCs w:val="24"/>
        </w:rPr>
        <w:t xml:space="preserve">Zamawiający zastrzega sobie prawo dochodzenia odszkodowania na zasadach ogólnych, w sytuacjach, gdy wysokość poniesionej szkody przekracza wysokość kar umownych lub w przypadku, kiedy szkoda powstała z przyczyn, dla których kary umowne nie zostały zastrzeżone. </w:t>
      </w:r>
    </w:p>
    <w:p w14:paraId="62549AFB" w14:textId="0E5F510A" w:rsidR="009001B6" w:rsidRPr="009A30AF" w:rsidRDefault="009001B6" w:rsidP="009A30AF">
      <w:pPr>
        <w:ind w:left="284" w:hanging="284"/>
        <w:jc w:val="both"/>
        <w:rPr>
          <w:rFonts w:ascii="Aptos" w:hAnsi="Aptos"/>
          <w:sz w:val="24"/>
          <w:szCs w:val="24"/>
        </w:rPr>
      </w:pPr>
      <w:r>
        <w:rPr>
          <w:rFonts w:ascii="Aptos" w:hAnsi="Aptos"/>
          <w:sz w:val="24"/>
          <w:szCs w:val="24"/>
        </w:rPr>
        <w:t xml:space="preserve">2. </w:t>
      </w:r>
      <w:r w:rsidRPr="009001B6">
        <w:rPr>
          <w:rFonts w:ascii="Aptos" w:hAnsi="Aptos"/>
          <w:sz w:val="24"/>
          <w:szCs w:val="24"/>
        </w:rPr>
        <w:t xml:space="preserve">Łączna wysokość kar umownych naliczonych Wykonawcy na podstawie niniejszej Umowy nie może przekroczyć </w:t>
      </w:r>
      <w:r w:rsidRPr="001D59A6">
        <w:rPr>
          <w:rFonts w:ascii="Aptos" w:hAnsi="Aptos"/>
          <w:b/>
          <w:bCs/>
          <w:sz w:val="24"/>
          <w:szCs w:val="24"/>
        </w:rPr>
        <w:t>30% kwoty wynagrodzenia netto</w:t>
      </w:r>
      <w:r w:rsidRPr="009001B6">
        <w:rPr>
          <w:rFonts w:ascii="Aptos" w:hAnsi="Aptos"/>
          <w:sz w:val="24"/>
          <w:szCs w:val="24"/>
        </w:rPr>
        <w:t xml:space="preserve"> określonej w § 7 ust. 1 Umowy</w:t>
      </w:r>
      <w:r>
        <w:rPr>
          <w:rFonts w:ascii="Aptos" w:hAnsi="Aptos"/>
          <w:sz w:val="24"/>
          <w:szCs w:val="24"/>
        </w:rPr>
        <w:t>.</w:t>
      </w:r>
    </w:p>
    <w:p w14:paraId="47713251" w14:textId="77777777" w:rsidR="008C2754" w:rsidRPr="001B2406" w:rsidRDefault="002C5B2A" w:rsidP="008C2754">
      <w:pPr>
        <w:spacing w:after="0" w:line="240" w:lineRule="auto"/>
        <w:jc w:val="center"/>
        <w:rPr>
          <w:rFonts w:ascii="Aptos" w:hAnsi="Aptos"/>
          <w:b/>
          <w:sz w:val="24"/>
          <w:szCs w:val="24"/>
        </w:rPr>
      </w:pPr>
      <w:r w:rsidRPr="001B2406">
        <w:rPr>
          <w:rFonts w:ascii="Aptos" w:hAnsi="Aptos"/>
          <w:b/>
          <w:sz w:val="24"/>
          <w:szCs w:val="24"/>
        </w:rPr>
        <w:t xml:space="preserve">§ 10 </w:t>
      </w:r>
    </w:p>
    <w:p w14:paraId="2F14C0E9" w14:textId="0B4A9635" w:rsidR="002C5B2A" w:rsidRPr="001B2406" w:rsidRDefault="002C5B2A" w:rsidP="008C2754">
      <w:pPr>
        <w:spacing w:after="0" w:line="240" w:lineRule="auto"/>
        <w:jc w:val="center"/>
        <w:rPr>
          <w:rFonts w:ascii="Aptos" w:hAnsi="Aptos"/>
          <w:b/>
          <w:sz w:val="24"/>
          <w:szCs w:val="24"/>
        </w:rPr>
      </w:pPr>
      <w:r w:rsidRPr="001B2406">
        <w:rPr>
          <w:rFonts w:ascii="Aptos" w:hAnsi="Aptos"/>
          <w:b/>
          <w:sz w:val="24"/>
          <w:szCs w:val="24"/>
        </w:rPr>
        <w:t>OBOWIĄZKI ZAMAWIAJĄCEGO</w:t>
      </w:r>
    </w:p>
    <w:p w14:paraId="719859DC" w14:textId="77777777" w:rsidR="008C2754" w:rsidRPr="001B2406" w:rsidRDefault="008C2754" w:rsidP="008C2754">
      <w:pPr>
        <w:spacing w:after="0" w:line="240" w:lineRule="auto"/>
        <w:jc w:val="center"/>
        <w:rPr>
          <w:rFonts w:ascii="Aptos" w:hAnsi="Aptos"/>
          <w:b/>
          <w:sz w:val="24"/>
          <w:szCs w:val="24"/>
        </w:rPr>
      </w:pPr>
    </w:p>
    <w:p w14:paraId="4A396C6E" w14:textId="77777777" w:rsidR="002C5B2A" w:rsidRPr="001B2406" w:rsidRDefault="002C5B2A" w:rsidP="002C5B2A">
      <w:pPr>
        <w:spacing w:after="0" w:line="288" w:lineRule="auto"/>
        <w:rPr>
          <w:rFonts w:ascii="Aptos" w:hAnsi="Aptos"/>
          <w:sz w:val="24"/>
          <w:szCs w:val="24"/>
        </w:rPr>
      </w:pPr>
      <w:r w:rsidRPr="001B2406">
        <w:rPr>
          <w:rFonts w:ascii="Aptos" w:hAnsi="Aptos"/>
          <w:sz w:val="24"/>
          <w:szCs w:val="24"/>
        </w:rPr>
        <w:t xml:space="preserve">Do obowiązków Zamawiającego należy: </w:t>
      </w:r>
    </w:p>
    <w:p w14:paraId="1801A43C" w14:textId="5F817586" w:rsidR="002C5B2A" w:rsidRPr="001B2406" w:rsidRDefault="002C5B2A">
      <w:pPr>
        <w:pStyle w:val="Akapitzlist"/>
        <w:numPr>
          <w:ilvl w:val="6"/>
          <w:numId w:val="19"/>
        </w:numPr>
        <w:spacing w:after="0" w:line="288" w:lineRule="auto"/>
        <w:ind w:left="426" w:hanging="426"/>
        <w:jc w:val="both"/>
        <w:rPr>
          <w:rFonts w:ascii="Aptos" w:hAnsi="Aptos"/>
          <w:sz w:val="24"/>
          <w:szCs w:val="24"/>
        </w:rPr>
      </w:pPr>
      <w:r w:rsidRPr="001B2406">
        <w:rPr>
          <w:rFonts w:ascii="Aptos" w:hAnsi="Aptos"/>
          <w:sz w:val="24"/>
          <w:szCs w:val="24"/>
        </w:rPr>
        <w:t xml:space="preserve">Przekazanie i </w:t>
      </w:r>
      <w:r w:rsidR="00C96842" w:rsidRPr="001B2406">
        <w:rPr>
          <w:rFonts w:ascii="Aptos" w:hAnsi="Aptos"/>
          <w:sz w:val="24"/>
          <w:szCs w:val="24"/>
        </w:rPr>
        <w:t>protokolarne wprowadzenie Wykonawcy na teren budowy wraz  z przekazaniem dokumentacji projektowej  i decyzji administracyjnej zezwalającą na realizację zadania, w terminie 7 dni</w:t>
      </w:r>
      <w:r w:rsidR="002133EE" w:rsidRPr="001B2406">
        <w:rPr>
          <w:rFonts w:ascii="Aptos" w:hAnsi="Aptos"/>
          <w:sz w:val="24"/>
          <w:szCs w:val="24"/>
        </w:rPr>
        <w:t xml:space="preserve"> od dnia podpisania umowy.</w:t>
      </w:r>
    </w:p>
    <w:p w14:paraId="7A03E027" w14:textId="46599B47" w:rsidR="00C96842" w:rsidRPr="001B2406" w:rsidRDefault="00C96842">
      <w:pPr>
        <w:pStyle w:val="Akapitzlist"/>
        <w:numPr>
          <w:ilvl w:val="6"/>
          <w:numId w:val="19"/>
        </w:numPr>
        <w:spacing w:after="0" w:line="288" w:lineRule="auto"/>
        <w:ind w:left="426" w:hanging="426"/>
        <w:jc w:val="both"/>
        <w:rPr>
          <w:rFonts w:ascii="Aptos" w:hAnsi="Aptos"/>
          <w:sz w:val="24"/>
          <w:szCs w:val="24"/>
        </w:rPr>
      </w:pPr>
      <w:r w:rsidRPr="001B2406">
        <w:rPr>
          <w:rFonts w:ascii="Aptos" w:hAnsi="Aptos"/>
          <w:sz w:val="24"/>
          <w:szCs w:val="24"/>
        </w:rPr>
        <w:t xml:space="preserve">Udzielenie Wykonawcy lub osobom przez niego upoważnionym pełnomocnictw </w:t>
      </w:r>
      <w:r w:rsidR="004E473A" w:rsidRPr="004E473A">
        <w:rPr>
          <w:rFonts w:ascii="Aptos" w:hAnsi="Aptos"/>
          <w:sz w:val="24"/>
          <w:szCs w:val="24"/>
        </w:rPr>
        <w:t>w zakresie niezbędnym i dopuszczalnym prawnie, wynikającym z przepisów oraz wymaganych przez OSD, o ile czynności te nie należą do obowiązków Wykonawcy na podstawie Umowy lub przepisów prawa.</w:t>
      </w:r>
    </w:p>
    <w:p w14:paraId="24AF53E2" w14:textId="656B77F0" w:rsidR="002133EE" w:rsidRPr="001B2406" w:rsidRDefault="002C5B2A">
      <w:pPr>
        <w:pStyle w:val="Akapitzlist"/>
        <w:numPr>
          <w:ilvl w:val="6"/>
          <w:numId w:val="19"/>
        </w:numPr>
        <w:spacing w:after="0" w:line="288" w:lineRule="auto"/>
        <w:ind w:left="426" w:hanging="426"/>
        <w:jc w:val="both"/>
        <w:rPr>
          <w:rFonts w:ascii="Aptos" w:hAnsi="Aptos"/>
          <w:sz w:val="24"/>
          <w:szCs w:val="24"/>
        </w:rPr>
      </w:pPr>
      <w:r w:rsidRPr="001B2406">
        <w:rPr>
          <w:rFonts w:ascii="Aptos" w:hAnsi="Aptos"/>
          <w:sz w:val="24"/>
          <w:szCs w:val="24"/>
        </w:rPr>
        <w:t xml:space="preserve">Zapewnienie nadzoru inwestorskiego nad prowadzonymi robotami objętymi </w:t>
      </w:r>
      <w:r w:rsidR="002133EE" w:rsidRPr="001B2406">
        <w:rPr>
          <w:rFonts w:ascii="Aptos" w:hAnsi="Aptos"/>
          <w:sz w:val="24"/>
          <w:szCs w:val="24"/>
        </w:rPr>
        <w:t>niniejszym</w:t>
      </w:r>
      <w:r w:rsidRPr="001B2406">
        <w:rPr>
          <w:rFonts w:ascii="Aptos" w:hAnsi="Aptos"/>
          <w:sz w:val="24"/>
          <w:szCs w:val="24"/>
        </w:rPr>
        <w:t xml:space="preserve"> zamówieniem. </w:t>
      </w:r>
    </w:p>
    <w:p w14:paraId="4942A30F" w14:textId="77777777" w:rsidR="002133EE" w:rsidRPr="00E203D4" w:rsidRDefault="002133EE">
      <w:pPr>
        <w:pStyle w:val="Akapitzlist"/>
        <w:numPr>
          <w:ilvl w:val="6"/>
          <w:numId w:val="19"/>
        </w:numPr>
        <w:spacing w:after="0" w:line="288" w:lineRule="auto"/>
        <w:ind w:left="426" w:hanging="426"/>
        <w:jc w:val="both"/>
        <w:rPr>
          <w:rFonts w:ascii="Aptos" w:hAnsi="Aptos"/>
          <w:sz w:val="24"/>
          <w:szCs w:val="24"/>
        </w:rPr>
      </w:pPr>
      <w:r w:rsidRPr="00E203D4">
        <w:rPr>
          <w:rFonts w:ascii="Aptos" w:hAnsi="Aptos"/>
          <w:sz w:val="24"/>
          <w:szCs w:val="24"/>
        </w:rPr>
        <w:t xml:space="preserve">Zamawiający uprawniony jest do sprawowania bieżącej kontroli koordynacji wykonywanych prac i robót budowlanych. </w:t>
      </w:r>
    </w:p>
    <w:p w14:paraId="66BE4CC2" w14:textId="48B5ED25" w:rsidR="002133EE" w:rsidRPr="00E203D4" w:rsidRDefault="002133EE">
      <w:pPr>
        <w:pStyle w:val="Akapitzlist"/>
        <w:numPr>
          <w:ilvl w:val="6"/>
          <w:numId w:val="19"/>
        </w:numPr>
        <w:spacing w:after="0" w:line="288" w:lineRule="auto"/>
        <w:ind w:left="426" w:hanging="426"/>
        <w:jc w:val="both"/>
        <w:rPr>
          <w:rFonts w:ascii="Aptos" w:hAnsi="Aptos"/>
          <w:sz w:val="24"/>
          <w:szCs w:val="24"/>
        </w:rPr>
      </w:pPr>
      <w:r w:rsidRPr="00E203D4">
        <w:rPr>
          <w:rFonts w:ascii="Aptos" w:hAnsi="Aptos"/>
          <w:sz w:val="24"/>
          <w:szCs w:val="24"/>
        </w:rPr>
        <w:t xml:space="preserve">Zamawiający uprawniony jest do kontroli jakości wykonywanych prac i robót budowlanych oraz ich zgodności z Umową. </w:t>
      </w:r>
    </w:p>
    <w:p w14:paraId="185120F0" w14:textId="4189E675" w:rsidR="002C5B2A" w:rsidRPr="00E203D4" w:rsidRDefault="002C5B2A">
      <w:pPr>
        <w:pStyle w:val="Akapitzlist"/>
        <w:numPr>
          <w:ilvl w:val="6"/>
          <w:numId w:val="19"/>
        </w:numPr>
        <w:spacing w:after="0" w:line="288" w:lineRule="auto"/>
        <w:ind w:left="426" w:hanging="426"/>
        <w:jc w:val="both"/>
        <w:rPr>
          <w:rFonts w:ascii="Aptos" w:hAnsi="Aptos"/>
          <w:sz w:val="24"/>
          <w:szCs w:val="24"/>
        </w:rPr>
      </w:pPr>
      <w:r w:rsidRPr="00E203D4">
        <w:rPr>
          <w:rFonts w:ascii="Aptos" w:hAnsi="Aptos"/>
          <w:sz w:val="24"/>
          <w:szCs w:val="24"/>
        </w:rPr>
        <w:t xml:space="preserve">Dokonanie odbioru częściowego </w:t>
      </w:r>
      <w:r w:rsidR="00C26A72" w:rsidRPr="00E203D4">
        <w:rPr>
          <w:rFonts w:ascii="Aptos" w:hAnsi="Aptos"/>
          <w:sz w:val="24"/>
          <w:szCs w:val="24"/>
        </w:rPr>
        <w:t>i/</w:t>
      </w:r>
      <w:r w:rsidRPr="00E203D4">
        <w:rPr>
          <w:rFonts w:ascii="Aptos" w:hAnsi="Aptos"/>
          <w:sz w:val="24"/>
          <w:szCs w:val="24"/>
        </w:rPr>
        <w:t xml:space="preserve">lub </w:t>
      </w:r>
      <w:r w:rsidR="007271D2" w:rsidRPr="00E203D4">
        <w:rPr>
          <w:rFonts w:ascii="Aptos" w:hAnsi="Aptos"/>
          <w:sz w:val="24"/>
          <w:szCs w:val="24"/>
        </w:rPr>
        <w:t xml:space="preserve">odbioru Etapu i/lub odbioru </w:t>
      </w:r>
      <w:r w:rsidRPr="00E203D4">
        <w:rPr>
          <w:rFonts w:ascii="Aptos" w:hAnsi="Aptos"/>
          <w:sz w:val="24"/>
          <w:szCs w:val="24"/>
        </w:rPr>
        <w:t xml:space="preserve">końcowego w terminach i na zasadach określonych w umowie. Warunkiem ważności dokonanego odbioru jest sporządzenie z niego protokołu odbioru. </w:t>
      </w:r>
    </w:p>
    <w:p w14:paraId="3203D015" w14:textId="46179202" w:rsidR="002133EE" w:rsidRPr="00E203D4" w:rsidRDefault="002C5B2A">
      <w:pPr>
        <w:pStyle w:val="Akapitzlist"/>
        <w:numPr>
          <w:ilvl w:val="6"/>
          <w:numId w:val="19"/>
        </w:numPr>
        <w:spacing w:line="288" w:lineRule="auto"/>
        <w:ind w:left="426" w:hanging="426"/>
        <w:jc w:val="both"/>
        <w:rPr>
          <w:rFonts w:ascii="Aptos" w:hAnsi="Aptos"/>
          <w:sz w:val="24"/>
          <w:szCs w:val="24"/>
        </w:rPr>
      </w:pPr>
      <w:r w:rsidRPr="00E203D4">
        <w:rPr>
          <w:rFonts w:ascii="Aptos" w:hAnsi="Aptos"/>
          <w:sz w:val="24"/>
          <w:szCs w:val="24"/>
        </w:rPr>
        <w:lastRenderedPageBreak/>
        <w:t xml:space="preserve">W przypadku zakończenia </w:t>
      </w:r>
      <w:r w:rsidR="00F86BB5" w:rsidRPr="00E203D4">
        <w:rPr>
          <w:rFonts w:ascii="Aptos" w:hAnsi="Aptos"/>
          <w:sz w:val="24"/>
          <w:szCs w:val="24"/>
        </w:rPr>
        <w:t xml:space="preserve">robót, częściowych </w:t>
      </w:r>
      <w:r w:rsidRPr="00E203D4">
        <w:rPr>
          <w:rFonts w:ascii="Aptos" w:hAnsi="Aptos"/>
          <w:sz w:val="24"/>
          <w:szCs w:val="24"/>
        </w:rPr>
        <w:t xml:space="preserve">robót zanikających lub ulegających zakryciu, dokonanie ich odbioru w terminie </w:t>
      </w:r>
      <w:r w:rsidR="006E605B" w:rsidRPr="00E203D4">
        <w:rPr>
          <w:rFonts w:ascii="Aptos" w:hAnsi="Aptos"/>
          <w:sz w:val="24"/>
          <w:szCs w:val="24"/>
        </w:rPr>
        <w:t>5</w:t>
      </w:r>
      <w:r w:rsidRPr="00E203D4">
        <w:rPr>
          <w:rFonts w:ascii="Aptos" w:hAnsi="Aptos"/>
          <w:sz w:val="24"/>
          <w:szCs w:val="24"/>
        </w:rPr>
        <w:t xml:space="preserve"> dni </w:t>
      </w:r>
      <w:r w:rsidR="004E473A" w:rsidRPr="00E203D4">
        <w:rPr>
          <w:rFonts w:ascii="Aptos" w:hAnsi="Aptos"/>
          <w:sz w:val="24"/>
          <w:szCs w:val="24"/>
        </w:rPr>
        <w:t>od daty skutecznego zgłoszenia gotowości do odbioru, dokonanego w formie pisemnej lub elektronicznej, wraz z kompletem dokumentów wymaganych Umową.</w:t>
      </w:r>
      <w:r w:rsidRPr="00E203D4">
        <w:rPr>
          <w:rFonts w:ascii="Aptos" w:hAnsi="Aptos"/>
          <w:sz w:val="24"/>
          <w:szCs w:val="24"/>
        </w:rPr>
        <w:t xml:space="preserve"> Prawidłowość ich wykonania potwierdza się </w:t>
      </w:r>
      <w:r w:rsidR="00F86BB5" w:rsidRPr="00E203D4">
        <w:rPr>
          <w:rFonts w:ascii="Aptos" w:hAnsi="Aptos"/>
          <w:sz w:val="24"/>
          <w:szCs w:val="24"/>
        </w:rPr>
        <w:t xml:space="preserve">podpisaniem protokołu odbioru i jeżeli to jest konieczne </w:t>
      </w:r>
      <w:r w:rsidRPr="00E203D4">
        <w:rPr>
          <w:rFonts w:ascii="Aptos" w:hAnsi="Aptos"/>
          <w:sz w:val="24"/>
          <w:szCs w:val="24"/>
        </w:rPr>
        <w:t>wpisem do dziennika budowy.</w:t>
      </w:r>
      <w:r w:rsidR="004E473A" w:rsidRPr="00E203D4">
        <w:t xml:space="preserve"> </w:t>
      </w:r>
    </w:p>
    <w:p w14:paraId="6545276A" w14:textId="4B5321A5" w:rsidR="002133EE" w:rsidRPr="00E203D4" w:rsidRDefault="002133EE" w:rsidP="00E203D4">
      <w:pPr>
        <w:pStyle w:val="Akapitzlist"/>
        <w:numPr>
          <w:ilvl w:val="6"/>
          <w:numId w:val="19"/>
        </w:numPr>
        <w:spacing w:line="288" w:lineRule="auto"/>
        <w:ind w:left="426" w:hanging="426"/>
        <w:jc w:val="both"/>
        <w:rPr>
          <w:rFonts w:ascii="Aptos" w:hAnsi="Aptos"/>
          <w:sz w:val="24"/>
          <w:szCs w:val="24"/>
        </w:rPr>
      </w:pPr>
      <w:r w:rsidRPr="00E203D4">
        <w:rPr>
          <w:rFonts w:ascii="Aptos" w:hAnsi="Aptos"/>
          <w:sz w:val="24"/>
          <w:szCs w:val="24"/>
        </w:rPr>
        <w:t xml:space="preserve">Obowiązki Zamawiającego wskazane w niniejszym paragrafie nie wyłączają ani nie ograniczają odpowiedzialności Wykonawcy za należyte wykonanie Przedmiotu Umowy. </w:t>
      </w:r>
    </w:p>
    <w:p w14:paraId="65AD2460" w14:textId="77777777" w:rsidR="008C2754" w:rsidRPr="001B2406" w:rsidRDefault="002C5B2A" w:rsidP="008C2754">
      <w:pPr>
        <w:spacing w:after="100" w:afterAutospacing="1" w:line="240" w:lineRule="auto"/>
        <w:contextualSpacing/>
        <w:jc w:val="center"/>
        <w:rPr>
          <w:rFonts w:ascii="Aptos" w:hAnsi="Aptos"/>
          <w:b/>
          <w:sz w:val="24"/>
          <w:szCs w:val="24"/>
        </w:rPr>
      </w:pPr>
      <w:r w:rsidRPr="001B2406">
        <w:rPr>
          <w:rFonts w:ascii="Aptos" w:hAnsi="Aptos"/>
          <w:b/>
          <w:sz w:val="24"/>
          <w:szCs w:val="24"/>
        </w:rPr>
        <w:t xml:space="preserve">§ 11 </w:t>
      </w:r>
    </w:p>
    <w:p w14:paraId="11F4C6D6" w14:textId="6FA9F1C6" w:rsidR="002C5B2A" w:rsidRPr="001B2406" w:rsidRDefault="002C5B2A" w:rsidP="008C2754">
      <w:pPr>
        <w:spacing w:after="100" w:afterAutospacing="1" w:line="240" w:lineRule="auto"/>
        <w:contextualSpacing/>
        <w:jc w:val="center"/>
        <w:rPr>
          <w:rFonts w:ascii="Aptos" w:hAnsi="Aptos"/>
          <w:b/>
          <w:sz w:val="24"/>
          <w:szCs w:val="24"/>
        </w:rPr>
      </w:pPr>
      <w:r w:rsidRPr="001B2406">
        <w:rPr>
          <w:rFonts w:ascii="Aptos" w:hAnsi="Aptos"/>
          <w:b/>
          <w:sz w:val="24"/>
          <w:szCs w:val="24"/>
        </w:rPr>
        <w:t>OBOWIĄZKI WYKONAWCY</w:t>
      </w:r>
    </w:p>
    <w:p w14:paraId="63DCE2DB" w14:textId="77777777" w:rsidR="008C2754" w:rsidRPr="001B2406" w:rsidRDefault="008C2754" w:rsidP="008C2754">
      <w:pPr>
        <w:spacing w:after="100" w:afterAutospacing="1" w:line="240" w:lineRule="auto"/>
        <w:contextualSpacing/>
        <w:jc w:val="center"/>
        <w:rPr>
          <w:rFonts w:ascii="Aptos" w:hAnsi="Aptos"/>
          <w:b/>
          <w:sz w:val="24"/>
          <w:szCs w:val="24"/>
        </w:rPr>
      </w:pPr>
    </w:p>
    <w:p w14:paraId="767CC6D9" w14:textId="77777777" w:rsidR="002C5B2A" w:rsidRPr="001D59A6" w:rsidRDefault="002C5B2A" w:rsidP="002C5B2A">
      <w:pPr>
        <w:rPr>
          <w:rFonts w:ascii="Aptos" w:hAnsi="Aptos"/>
          <w:sz w:val="24"/>
          <w:szCs w:val="24"/>
        </w:rPr>
      </w:pPr>
      <w:r w:rsidRPr="001D59A6">
        <w:rPr>
          <w:rFonts w:ascii="Aptos" w:hAnsi="Aptos"/>
          <w:sz w:val="24"/>
          <w:szCs w:val="24"/>
        </w:rPr>
        <w:t xml:space="preserve">Do obowiązków Wykonawcy należy: </w:t>
      </w:r>
    </w:p>
    <w:p w14:paraId="6115AB6A" w14:textId="4B14986D" w:rsidR="000A6153" w:rsidRPr="001D59A6" w:rsidRDefault="000A6153" w:rsidP="000A6153">
      <w:pPr>
        <w:spacing w:before="100" w:beforeAutospacing="1" w:after="100" w:afterAutospacing="1" w:line="240" w:lineRule="auto"/>
        <w:outlineLvl w:val="2"/>
        <w:rPr>
          <w:rFonts w:ascii="Aptos" w:eastAsia="Times New Roman" w:hAnsi="Aptos"/>
          <w:b/>
          <w:bCs/>
          <w:sz w:val="24"/>
          <w:szCs w:val="24"/>
          <w:lang w:eastAsia="pl-PL"/>
        </w:rPr>
      </w:pPr>
      <w:r w:rsidRPr="001D59A6">
        <w:rPr>
          <w:rFonts w:ascii="Aptos" w:eastAsia="Times New Roman" w:hAnsi="Aptos"/>
          <w:b/>
          <w:bCs/>
          <w:sz w:val="24"/>
          <w:szCs w:val="24"/>
          <w:lang w:eastAsia="pl-PL"/>
        </w:rPr>
        <w:t>Organizacja realizacji robót i personel</w:t>
      </w:r>
    </w:p>
    <w:p w14:paraId="175DEB4F" w14:textId="77777777" w:rsidR="000A6153" w:rsidRPr="001D59A6" w:rsidRDefault="000A6153" w:rsidP="000A6153">
      <w:pPr>
        <w:numPr>
          <w:ilvl w:val="0"/>
          <w:numId w:val="47"/>
        </w:numPr>
        <w:spacing w:before="100" w:beforeAutospacing="1" w:after="100" w:afterAutospacing="1" w:line="240" w:lineRule="auto"/>
        <w:rPr>
          <w:rFonts w:ascii="Aptos" w:eastAsia="Times New Roman" w:hAnsi="Aptos"/>
          <w:sz w:val="24"/>
          <w:szCs w:val="24"/>
          <w:lang w:eastAsia="pl-PL"/>
        </w:rPr>
      </w:pPr>
      <w:r w:rsidRPr="001D59A6">
        <w:rPr>
          <w:rFonts w:ascii="Aptos" w:eastAsia="Times New Roman" w:hAnsi="Aptos"/>
          <w:sz w:val="24"/>
          <w:szCs w:val="24"/>
          <w:lang w:eastAsia="pl-PL"/>
        </w:rPr>
        <w:t>Złożenie oświadczenia o podjęciu obowiązków Kierownika Budowy (robót) przez uprawnionego przedstawiciela Wykonawcy.</w:t>
      </w:r>
    </w:p>
    <w:p w14:paraId="0918FB76" w14:textId="77777777" w:rsidR="000A6153" w:rsidRPr="001D59A6" w:rsidRDefault="000A6153" w:rsidP="000A6153">
      <w:pPr>
        <w:numPr>
          <w:ilvl w:val="0"/>
          <w:numId w:val="47"/>
        </w:numPr>
        <w:spacing w:before="100" w:beforeAutospacing="1" w:after="100" w:afterAutospacing="1" w:line="240" w:lineRule="auto"/>
        <w:rPr>
          <w:rFonts w:ascii="Aptos" w:eastAsia="Times New Roman" w:hAnsi="Aptos"/>
          <w:sz w:val="24"/>
          <w:szCs w:val="24"/>
          <w:lang w:eastAsia="pl-PL"/>
        </w:rPr>
      </w:pPr>
      <w:r w:rsidRPr="001D59A6">
        <w:rPr>
          <w:rFonts w:ascii="Aptos" w:eastAsia="Times New Roman" w:hAnsi="Aptos"/>
          <w:sz w:val="24"/>
          <w:szCs w:val="24"/>
          <w:lang w:eastAsia="pl-PL"/>
        </w:rPr>
        <w:t>Zapewnienie obecności na placu budowy Kierownika budowy (robót) oraz zapewnienie, żeby Kierownik budowy, a także osoby uczestniczące w procesie realizacji Przedmiotu Umowy wykonywali należycie swoje obowiązki związane z prawidłową realizacją Przedmiotu Umowy oraz stawiali się na każde wezwanie Zamawiającego.</w:t>
      </w:r>
    </w:p>
    <w:p w14:paraId="1E739577" w14:textId="77777777" w:rsidR="000A6153" w:rsidRPr="001D59A6" w:rsidRDefault="000A6153" w:rsidP="000A6153">
      <w:pPr>
        <w:numPr>
          <w:ilvl w:val="0"/>
          <w:numId w:val="47"/>
        </w:numPr>
        <w:spacing w:before="100" w:beforeAutospacing="1" w:after="100" w:afterAutospacing="1" w:line="240" w:lineRule="auto"/>
        <w:rPr>
          <w:rFonts w:ascii="Aptos" w:eastAsia="Times New Roman" w:hAnsi="Aptos"/>
          <w:sz w:val="24"/>
          <w:szCs w:val="24"/>
          <w:lang w:eastAsia="pl-PL"/>
        </w:rPr>
      </w:pPr>
      <w:r w:rsidRPr="001D59A6">
        <w:rPr>
          <w:rFonts w:ascii="Aptos" w:eastAsia="Times New Roman" w:hAnsi="Aptos"/>
          <w:sz w:val="24"/>
          <w:szCs w:val="24"/>
          <w:lang w:eastAsia="pl-PL"/>
        </w:rPr>
        <w:t>Pełnienie funkcji koordynacyjnych w stosunku do prac realizowanych przez podwykonawców i dalszych podwykonawców.</w:t>
      </w:r>
    </w:p>
    <w:p w14:paraId="5339C787" w14:textId="77777777" w:rsidR="000A6153" w:rsidRPr="001D59A6" w:rsidRDefault="000A6153" w:rsidP="000A6153">
      <w:pPr>
        <w:numPr>
          <w:ilvl w:val="0"/>
          <w:numId w:val="47"/>
        </w:numPr>
        <w:spacing w:before="100" w:beforeAutospacing="1" w:after="100" w:afterAutospacing="1" w:line="240" w:lineRule="auto"/>
        <w:rPr>
          <w:rFonts w:ascii="Aptos" w:eastAsia="Times New Roman" w:hAnsi="Aptos"/>
          <w:sz w:val="24"/>
          <w:szCs w:val="24"/>
          <w:lang w:eastAsia="pl-PL"/>
        </w:rPr>
      </w:pPr>
      <w:r w:rsidRPr="001D59A6">
        <w:rPr>
          <w:rFonts w:ascii="Aptos" w:eastAsia="Times New Roman" w:hAnsi="Aptos"/>
          <w:sz w:val="24"/>
          <w:szCs w:val="24"/>
          <w:lang w:eastAsia="pl-PL"/>
        </w:rPr>
        <w:t>Zatrudnianie na podstawie stosunku pracy osób wykonujących wskazane przez Zamawiającego w SWZ czynności w zakresie realizacji Przedmiotu Umowy, jeżeli wykonanie tych czynności polega na wykonywaniu pracy w sposób określony w art. 22 § 1 ustawy z dnia 26 czerwca 1974 r. – Kodeks pracy. Obowiązek ten obejmuje również podwykonawcę i dalszego podwykonawcę.</w:t>
      </w:r>
    </w:p>
    <w:p w14:paraId="6AA862F4" w14:textId="60F40BCF" w:rsidR="000A6153" w:rsidRPr="001D59A6" w:rsidRDefault="000A6153" w:rsidP="000A6153">
      <w:pPr>
        <w:spacing w:before="100" w:beforeAutospacing="1" w:after="100" w:afterAutospacing="1" w:line="240" w:lineRule="auto"/>
        <w:outlineLvl w:val="2"/>
        <w:rPr>
          <w:rFonts w:ascii="Aptos" w:eastAsia="Times New Roman" w:hAnsi="Aptos"/>
          <w:b/>
          <w:bCs/>
          <w:sz w:val="24"/>
          <w:szCs w:val="24"/>
          <w:lang w:eastAsia="pl-PL"/>
        </w:rPr>
      </w:pPr>
      <w:r w:rsidRPr="001D59A6">
        <w:rPr>
          <w:rFonts w:ascii="Aptos" w:eastAsia="Times New Roman" w:hAnsi="Aptos"/>
          <w:b/>
          <w:bCs/>
          <w:sz w:val="24"/>
          <w:szCs w:val="24"/>
          <w:lang w:eastAsia="pl-PL"/>
        </w:rPr>
        <w:t>Teren budowy i zaplecze robót</w:t>
      </w:r>
    </w:p>
    <w:p w14:paraId="58E90D78" w14:textId="77777777" w:rsidR="000A6153" w:rsidRPr="001D59A6" w:rsidRDefault="000A6153" w:rsidP="001D59A6">
      <w:pPr>
        <w:numPr>
          <w:ilvl w:val="0"/>
          <w:numId w:val="48"/>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Uzyskanie dziennika budowy i jego rejestracja na własny koszt w Wydziale Budownictwa (jeżeli okaże się to konieczne) oraz przejęcie terenu budowy.</w:t>
      </w:r>
    </w:p>
    <w:p w14:paraId="7FB6A4D5" w14:textId="77777777" w:rsidR="000A6153" w:rsidRPr="001D59A6" w:rsidRDefault="000A6153" w:rsidP="001D59A6">
      <w:pPr>
        <w:numPr>
          <w:ilvl w:val="0"/>
          <w:numId w:val="48"/>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Zorganizowanie, utrzymanie, ochrona i zabezpieczenie na własny koszt terenu budowy oraz strzeżenie mienia znajdującego się na nim, a także zapewnienie warunków bezpieczeństwa niezbędnych przy realizacji Przedmiotu Umowy.</w:t>
      </w:r>
    </w:p>
    <w:p w14:paraId="1CDE8355" w14:textId="77777777" w:rsidR="000A6153" w:rsidRPr="001D59A6" w:rsidRDefault="000A6153" w:rsidP="001D59A6">
      <w:pPr>
        <w:numPr>
          <w:ilvl w:val="0"/>
          <w:numId w:val="48"/>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Zabezpieczenie i oznakowanie miejsca prowadzenia robót budowlanych oraz dbanie o jego stan techniczny i prawidłowość oznakowania przez cały czas trwania realizacji Przedmiotu Umowy.</w:t>
      </w:r>
    </w:p>
    <w:p w14:paraId="1F610269" w14:textId="77777777" w:rsidR="000A6153" w:rsidRPr="001D59A6" w:rsidRDefault="000A6153" w:rsidP="001D59A6">
      <w:pPr>
        <w:numPr>
          <w:ilvl w:val="0"/>
          <w:numId w:val="48"/>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Ponoszenie pełnej odpowiedzialności za teren budowy oraz tereny wykorzystywane w związku z realizacją Przedmiotu Umowy, w szczególności drogi pełniące funkcję objazdów, od dnia przejęcia terenu budowy do dnia dokonania przez Zamawiającego odbioru końcowego Przedmiotu Umowy.</w:t>
      </w:r>
    </w:p>
    <w:p w14:paraId="67A64844" w14:textId="77777777" w:rsidR="000A6153" w:rsidRPr="001D59A6" w:rsidRDefault="000A6153" w:rsidP="001D59A6">
      <w:pPr>
        <w:numPr>
          <w:ilvl w:val="0"/>
          <w:numId w:val="48"/>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lastRenderedPageBreak/>
        <w:t>Ponoszenie kosztów poboru wody i energii elektrycznej, odprowadzania ścieków oraz zagospodarowania odpadów zgodnie z obowiązującymi przepisami prawa, od dnia przejęcia terenu budowy do dnia dokonania przez Zamawiającego odbioru końcowego Przedmiotu Umowy.</w:t>
      </w:r>
    </w:p>
    <w:p w14:paraId="712F3589" w14:textId="77777777" w:rsidR="000A6153" w:rsidRPr="001D59A6" w:rsidRDefault="000A6153" w:rsidP="001D59A6">
      <w:pPr>
        <w:numPr>
          <w:ilvl w:val="0"/>
          <w:numId w:val="48"/>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Udostępnianie terenu budowy podmiotom trzecim realizującym inne zadania bądź przedsięwzięcia, na warunkach ustalonych z Zamawiającym.</w:t>
      </w:r>
    </w:p>
    <w:p w14:paraId="3B25CAFF" w14:textId="77777777" w:rsidR="000A6153" w:rsidRPr="001D59A6" w:rsidRDefault="000A6153" w:rsidP="001D59A6">
      <w:pPr>
        <w:numPr>
          <w:ilvl w:val="0"/>
          <w:numId w:val="48"/>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W przypadku dojazdu na teren budowy pojazdów niespełniających lokalnych warunków drogowych, uzgodnienie z właściwymi zarządcami i organem zarządzającym ruchem trasy dojazdu oraz warunków przejazdu.</w:t>
      </w:r>
    </w:p>
    <w:p w14:paraId="33E966CA" w14:textId="77777777" w:rsidR="000A6153" w:rsidRPr="001D59A6" w:rsidRDefault="000A6153" w:rsidP="001D59A6">
      <w:pPr>
        <w:numPr>
          <w:ilvl w:val="0"/>
          <w:numId w:val="48"/>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Bieżące utrzymanie w czystości oraz w dobrym stanie technicznym ulic i placów przylegających do placu budowy, którymi odbywa się transport technologiczny, a także objazdów, oznakowania pionowego i urządzeń bezpieczeństwa ruchu, oraz przywrócenie ich do stanu pierwotnego w razie uszkodzenia.</w:t>
      </w:r>
    </w:p>
    <w:p w14:paraId="1C19182B" w14:textId="5C42E7D7" w:rsidR="000A6153" w:rsidRPr="001D59A6" w:rsidRDefault="000A6153" w:rsidP="000A6153">
      <w:pPr>
        <w:spacing w:before="100" w:beforeAutospacing="1" w:after="100" w:afterAutospacing="1" w:line="240" w:lineRule="auto"/>
        <w:outlineLvl w:val="2"/>
        <w:rPr>
          <w:rFonts w:ascii="Aptos" w:eastAsia="Times New Roman" w:hAnsi="Aptos"/>
          <w:b/>
          <w:bCs/>
          <w:sz w:val="24"/>
          <w:szCs w:val="24"/>
          <w:lang w:eastAsia="pl-PL"/>
        </w:rPr>
      </w:pPr>
      <w:r w:rsidRPr="001D59A6">
        <w:rPr>
          <w:rFonts w:ascii="Aptos" w:eastAsia="Times New Roman" w:hAnsi="Aptos"/>
          <w:b/>
          <w:bCs/>
          <w:sz w:val="24"/>
          <w:szCs w:val="24"/>
          <w:lang w:eastAsia="pl-PL"/>
        </w:rPr>
        <w:t>Harmonogram i kosztorys</w:t>
      </w:r>
    </w:p>
    <w:p w14:paraId="09C0F9B9" w14:textId="77777777" w:rsidR="000A6153" w:rsidRPr="001D59A6" w:rsidRDefault="000A6153" w:rsidP="001D59A6">
      <w:pPr>
        <w:numPr>
          <w:ilvl w:val="0"/>
          <w:numId w:val="49"/>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Sporządzenie Harmonogramu rzeczowo-finansowego robót (załącznik nr 3 do Umowy) w terminie 7 dni od dnia podpisania Umowy i przedstawienie go do zaakceptowania przez Inspektora nadzoru oraz zatwierdzenia przez Zamawiającego, przy czym brak zatwierdzenia harmonogramu nie wstrzymuje biegu terminów umownych.</w:t>
      </w:r>
    </w:p>
    <w:p w14:paraId="4B38E85A" w14:textId="77777777" w:rsidR="000A6153" w:rsidRPr="001D59A6" w:rsidRDefault="000A6153" w:rsidP="001D59A6">
      <w:pPr>
        <w:numPr>
          <w:ilvl w:val="0"/>
          <w:numId w:val="49"/>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Sporządzenie i przedłożenie Zamawiającemu w terminie 7 dni od dnia zawarcia Umowy kosztorysu dotyczącego realizacji Przedmiotu Umowy, opracowanego metodą uproszczoną (Kosztorys Uproszczony), przygotowanego na podstawie oferty Wykonawcy i zgodnego z Harmonogramem rzeczowo-finansowym, z podziałem na branże oraz zestawieniem materiałów, robocizny i sprzętu.</w:t>
      </w:r>
    </w:p>
    <w:p w14:paraId="61369CBC" w14:textId="77777777" w:rsidR="000A6153" w:rsidRPr="001D59A6" w:rsidRDefault="000A6153" w:rsidP="000A6153">
      <w:pPr>
        <w:numPr>
          <w:ilvl w:val="0"/>
          <w:numId w:val="49"/>
        </w:numPr>
        <w:spacing w:before="100" w:beforeAutospacing="1" w:after="100" w:afterAutospacing="1" w:line="240" w:lineRule="auto"/>
        <w:rPr>
          <w:rFonts w:ascii="Aptos" w:eastAsia="Times New Roman" w:hAnsi="Aptos"/>
          <w:sz w:val="24"/>
          <w:szCs w:val="24"/>
          <w:lang w:eastAsia="pl-PL"/>
        </w:rPr>
      </w:pPr>
      <w:r w:rsidRPr="001D59A6">
        <w:rPr>
          <w:rFonts w:ascii="Aptos" w:eastAsia="Times New Roman" w:hAnsi="Aptos"/>
          <w:sz w:val="24"/>
          <w:szCs w:val="24"/>
          <w:lang w:eastAsia="pl-PL"/>
        </w:rPr>
        <w:t>Określenie w Kosztorysie Uproszczonym parametrów cenotwórczych, w tym:</w:t>
      </w:r>
      <w:r w:rsidRPr="001D59A6">
        <w:rPr>
          <w:rFonts w:ascii="Aptos" w:eastAsia="Times New Roman" w:hAnsi="Aptos"/>
          <w:sz w:val="24"/>
          <w:szCs w:val="24"/>
          <w:lang w:eastAsia="pl-PL"/>
        </w:rPr>
        <w:br/>
        <w:t>R – (zł) – godzinowej stawki robocizny kosztorysowej netto bez narzutów;</w:t>
      </w:r>
      <w:r w:rsidRPr="001D59A6">
        <w:rPr>
          <w:rFonts w:ascii="Aptos" w:eastAsia="Times New Roman" w:hAnsi="Aptos"/>
          <w:sz w:val="24"/>
          <w:szCs w:val="24"/>
          <w:lang w:eastAsia="pl-PL"/>
        </w:rPr>
        <w:br/>
      </w:r>
      <w:proofErr w:type="spellStart"/>
      <w:r w:rsidRPr="001D59A6">
        <w:rPr>
          <w:rFonts w:ascii="Aptos" w:eastAsia="Times New Roman" w:hAnsi="Aptos"/>
          <w:sz w:val="24"/>
          <w:szCs w:val="24"/>
          <w:lang w:eastAsia="pl-PL"/>
        </w:rPr>
        <w:t>Kp</w:t>
      </w:r>
      <w:proofErr w:type="spellEnd"/>
      <w:r w:rsidRPr="001D59A6">
        <w:rPr>
          <w:rFonts w:ascii="Aptos" w:eastAsia="Times New Roman" w:hAnsi="Aptos"/>
          <w:sz w:val="24"/>
          <w:szCs w:val="24"/>
          <w:lang w:eastAsia="pl-PL"/>
        </w:rPr>
        <w:t xml:space="preserve"> – (%) – wskaźnika narzutów kosztów pośrednich liczonego od R i S;</w:t>
      </w:r>
      <w:r w:rsidRPr="001D59A6">
        <w:rPr>
          <w:rFonts w:ascii="Aptos" w:eastAsia="Times New Roman" w:hAnsi="Aptos"/>
          <w:sz w:val="24"/>
          <w:szCs w:val="24"/>
          <w:lang w:eastAsia="pl-PL"/>
        </w:rPr>
        <w:br/>
        <w:t xml:space="preserve">Z – (%) – wskaźnika narzutów zysku liczonego od R, S i </w:t>
      </w:r>
      <w:proofErr w:type="spellStart"/>
      <w:r w:rsidRPr="001D59A6">
        <w:rPr>
          <w:rFonts w:ascii="Aptos" w:eastAsia="Times New Roman" w:hAnsi="Aptos"/>
          <w:sz w:val="24"/>
          <w:szCs w:val="24"/>
          <w:lang w:eastAsia="pl-PL"/>
        </w:rPr>
        <w:t>Kp</w:t>
      </w:r>
      <w:proofErr w:type="spellEnd"/>
      <w:r w:rsidRPr="001D59A6">
        <w:rPr>
          <w:rFonts w:ascii="Aptos" w:eastAsia="Times New Roman" w:hAnsi="Aptos"/>
          <w:sz w:val="24"/>
          <w:szCs w:val="24"/>
          <w:lang w:eastAsia="pl-PL"/>
        </w:rPr>
        <w:t>;</w:t>
      </w:r>
      <w:r w:rsidRPr="001D59A6">
        <w:rPr>
          <w:rFonts w:ascii="Aptos" w:eastAsia="Times New Roman" w:hAnsi="Aptos"/>
          <w:sz w:val="24"/>
          <w:szCs w:val="24"/>
          <w:lang w:eastAsia="pl-PL"/>
        </w:rPr>
        <w:br/>
        <w:t>S – (zł) – kosztów pracy sprzętu;</w:t>
      </w:r>
      <w:r w:rsidRPr="001D59A6">
        <w:rPr>
          <w:rFonts w:ascii="Aptos" w:eastAsia="Times New Roman" w:hAnsi="Aptos"/>
          <w:sz w:val="24"/>
          <w:szCs w:val="24"/>
          <w:lang w:eastAsia="pl-PL"/>
        </w:rPr>
        <w:br/>
      </w:r>
      <w:proofErr w:type="spellStart"/>
      <w:r w:rsidRPr="001D59A6">
        <w:rPr>
          <w:rFonts w:ascii="Aptos" w:eastAsia="Times New Roman" w:hAnsi="Aptos"/>
          <w:sz w:val="24"/>
          <w:szCs w:val="24"/>
          <w:lang w:eastAsia="pl-PL"/>
        </w:rPr>
        <w:t>Kz</w:t>
      </w:r>
      <w:proofErr w:type="spellEnd"/>
      <w:r w:rsidRPr="001D59A6">
        <w:rPr>
          <w:rFonts w:ascii="Aptos" w:eastAsia="Times New Roman" w:hAnsi="Aptos"/>
          <w:sz w:val="24"/>
          <w:szCs w:val="24"/>
          <w:lang w:eastAsia="pl-PL"/>
        </w:rPr>
        <w:t xml:space="preserve"> – (zł) – kosztów zakupu (jeżeli takie występują).</w:t>
      </w:r>
    </w:p>
    <w:p w14:paraId="0727C28D" w14:textId="77777777" w:rsidR="000A6153" w:rsidRPr="001D59A6" w:rsidRDefault="000A6153" w:rsidP="001D59A6">
      <w:pPr>
        <w:numPr>
          <w:ilvl w:val="0"/>
          <w:numId w:val="49"/>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Uwzględnienie w Kosztorysie Uproszczonym wszystkich kosztów związanych z realizacją Przedmiotu Umowy, w tym kosztów ogólnych, przy czym w przypadku prac zaniechanych, dodatkowych lub zamiennych koszty ogólne ulegają proporcjonalnej zmianie i nie są kalkulowane odrębnie.</w:t>
      </w:r>
    </w:p>
    <w:p w14:paraId="1B5F3E11" w14:textId="77777777" w:rsidR="000A6153" w:rsidRPr="001D59A6" w:rsidRDefault="000A6153" w:rsidP="001D59A6">
      <w:pPr>
        <w:numPr>
          <w:ilvl w:val="0"/>
          <w:numId w:val="49"/>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Poprawienie Kosztorysu Uproszczonego w terminie 3 dni od dnia przekazania przez Zamawiającego uwag lub zastrzeżeń oraz ponowne jego przekazanie Zamawiającemu. Zatwierdzenie Kosztorysu Uproszczonego przez Zamawiającego nie stanowi podstawy do roszczeń o zmianę wysokości wynagrodzenia.</w:t>
      </w:r>
    </w:p>
    <w:p w14:paraId="2FDCD769" w14:textId="77777777" w:rsidR="000A6153" w:rsidRPr="001D59A6" w:rsidRDefault="000A6153" w:rsidP="000A6153">
      <w:pPr>
        <w:numPr>
          <w:ilvl w:val="0"/>
          <w:numId w:val="49"/>
        </w:numPr>
        <w:spacing w:before="100" w:beforeAutospacing="1" w:after="100" w:afterAutospacing="1" w:line="240" w:lineRule="auto"/>
        <w:rPr>
          <w:rFonts w:ascii="Aptos" w:eastAsia="Times New Roman" w:hAnsi="Aptos"/>
          <w:sz w:val="24"/>
          <w:szCs w:val="24"/>
          <w:lang w:eastAsia="pl-PL"/>
        </w:rPr>
      </w:pPr>
      <w:r w:rsidRPr="001D59A6">
        <w:rPr>
          <w:rFonts w:ascii="Aptos" w:eastAsia="Times New Roman" w:hAnsi="Aptos"/>
          <w:sz w:val="24"/>
          <w:szCs w:val="24"/>
          <w:lang w:eastAsia="pl-PL"/>
        </w:rPr>
        <w:t>Dołączenie zatwierdzonego Kosztorysu Uproszczonego wraz z Harmonogramem do Umowy jako załączników nr 3 i 4.</w:t>
      </w:r>
    </w:p>
    <w:p w14:paraId="4640AAB1" w14:textId="1854F3BB" w:rsidR="000A6153" w:rsidRPr="001D59A6" w:rsidRDefault="000A6153" w:rsidP="000A6153">
      <w:pPr>
        <w:spacing w:before="100" w:beforeAutospacing="1" w:after="100" w:afterAutospacing="1" w:line="240" w:lineRule="auto"/>
        <w:outlineLvl w:val="2"/>
        <w:rPr>
          <w:rFonts w:ascii="Aptos" w:eastAsia="Times New Roman" w:hAnsi="Aptos"/>
          <w:b/>
          <w:bCs/>
          <w:sz w:val="24"/>
          <w:szCs w:val="24"/>
          <w:lang w:eastAsia="pl-PL"/>
        </w:rPr>
      </w:pPr>
      <w:r w:rsidRPr="001D59A6">
        <w:rPr>
          <w:rFonts w:ascii="Aptos" w:eastAsia="Times New Roman" w:hAnsi="Aptos"/>
          <w:b/>
          <w:bCs/>
          <w:sz w:val="24"/>
          <w:szCs w:val="24"/>
          <w:lang w:eastAsia="pl-PL"/>
        </w:rPr>
        <w:t>Ubezpieczenia</w:t>
      </w:r>
    </w:p>
    <w:p w14:paraId="39E11015" w14:textId="77777777" w:rsidR="000A6153" w:rsidRPr="001D59A6" w:rsidRDefault="000A6153" w:rsidP="00E203D4">
      <w:pPr>
        <w:numPr>
          <w:ilvl w:val="0"/>
          <w:numId w:val="50"/>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 xml:space="preserve">Uzgodnienie z Zamawiającym i zawarcie, nie później niż do dnia poprzedzającego dzień przekazania </w:t>
      </w:r>
      <w:r w:rsidRPr="00E203D4">
        <w:rPr>
          <w:rFonts w:ascii="Aptos" w:eastAsia="Times New Roman" w:hAnsi="Aptos"/>
          <w:sz w:val="24"/>
          <w:szCs w:val="24"/>
          <w:lang w:eastAsia="pl-PL"/>
        </w:rPr>
        <w:t xml:space="preserve">terenu budowy, na okres od dnia protokolarnego przekazania terenu budowy do dnia odbioru Etapu I, umowy lub umów ubezpieczenia od </w:t>
      </w:r>
      <w:r w:rsidRPr="00E203D4">
        <w:rPr>
          <w:rFonts w:ascii="Aptos" w:eastAsia="Times New Roman" w:hAnsi="Aptos"/>
          <w:sz w:val="24"/>
          <w:szCs w:val="24"/>
          <w:lang w:eastAsia="pl-PL"/>
        </w:rPr>
        <w:lastRenderedPageBreak/>
        <w:t>wszelkiego ryzyka i odpowiedzialności związanej z realizacją Przedmiotu Umowy oraz terminowe opłacanie składek ubezpieczeniowych, w zakresie:</w:t>
      </w:r>
    </w:p>
    <w:p w14:paraId="0A32CFEC" w14:textId="77777777" w:rsidR="000A6153" w:rsidRPr="001D59A6" w:rsidRDefault="000A6153" w:rsidP="001D59A6">
      <w:pPr>
        <w:spacing w:before="100" w:beforeAutospacing="1" w:after="100" w:afterAutospacing="1" w:line="240" w:lineRule="auto"/>
        <w:ind w:left="851"/>
        <w:jc w:val="both"/>
        <w:rPr>
          <w:rFonts w:ascii="Aptos" w:eastAsia="Times New Roman" w:hAnsi="Aptos"/>
          <w:sz w:val="24"/>
          <w:szCs w:val="24"/>
          <w:lang w:eastAsia="pl-PL"/>
        </w:rPr>
      </w:pPr>
      <w:r w:rsidRPr="001D59A6">
        <w:rPr>
          <w:rFonts w:ascii="Aptos" w:eastAsia="Times New Roman" w:hAnsi="Aptos"/>
          <w:sz w:val="24"/>
          <w:szCs w:val="24"/>
          <w:lang w:eastAsia="pl-PL"/>
        </w:rPr>
        <w:t xml:space="preserve">a) ubezpieczenia od wszystkich </w:t>
      </w:r>
      <w:proofErr w:type="spellStart"/>
      <w:r w:rsidRPr="001D59A6">
        <w:rPr>
          <w:rFonts w:ascii="Aptos" w:eastAsia="Times New Roman" w:hAnsi="Aptos"/>
          <w:sz w:val="24"/>
          <w:szCs w:val="24"/>
          <w:lang w:eastAsia="pl-PL"/>
        </w:rPr>
        <w:t>ryzyk</w:t>
      </w:r>
      <w:proofErr w:type="spellEnd"/>
      <w:r w:rsidRPr="001D59A6">
        <w:rPr>
          <w:rFonts w:ascii="Aptos" w:eastAsia="Times New Roman" w:hAnsi="Aptos"/>
          <w:sz w:val="24"/>
          <w:szCs w:val="24"/>
          <w:lang w:eastAsia="pl-PL"/>
        </w:rPr>
        <w:t xml:space="preserve"> budowlanych (np. CAR, EAR lub CWAR) z </w:t>
      </w:r>
      <w:r w:rsidRPr="001D59A6">
        <w:rPr>
          <w:rFonts w:ascii="Aptos" w:eastAsia="Times New Roman" w:hAnsi="Aptos"/>
          <w:sz w:val="24"/>
          <w:szCs w:val="24"/>
          <w:u w:val="single"/>
          <w:lang w:eastAsia="pl-PL"/>
        </w:rPr>
        <w:t>sumą ubezpieczenia nie mniejszą niż wynagrodzenie Wykonawcy za wykonanie Przedmiotu Umowy</w:t>
      </w:r>
      <w:r w:rsidRPr="001D59A6">
        <w:rPr>
          <w:rFonts w:ascii="Aptos" w:eastAsia="Times New Roman" w:hAnsi="Aptos"/>
          <w:sz w:val="24"/>
          <w:szCs w:val="24"/>
          <w:lang w:eastAsia="pl-PL"/>
        </w:rPr>
        <w:t>, na jedno zdarzenie i sumę zdarzeń, obejmującego w szczególności szkody powstałe w wyniku pożaru, wyładowania atmosferycznego, wybuchu, upadku samolotu, powodzi, zalania, deszczu, śniegu, huraganu, trzęsienia ziemi, obsunięcia się ziemi, kradzieży, niedbalstwa, nieumiejętności lub niedoświadczenia obsługi, aktów wandalizmu, zwarć, przepięć, działania nadmiernego ciśnienia lub próżni oraz innych nagłych i niespodziewanych zdarzeń, z klauzulą wskazującą Zamawiającego jako beneficjenta polisy; ubezpieczenie obejmuje podwykonawców i dalszych podwykonawców;</w:t>
      </w:r>
    </w:p>
    <w:p w14:paraId="5A5F3F7D" w14:textId="77777777" w:rsidR="000A6153" w:rsidRPr="001D59A6" w:rsidRDefault="000A6153" w:rsidP="001D59A6">
      <w:pPr>
        <w:spacing w:before="100" w:beforeAutospacing="1" w:after="100" w:afterAutospacing="1" w:line="240" w:lineRule="auto"/>
        <w:ind w:left="851"/>
        <w:jc w:val="both"/>
        <w:rPr>
          <w:rFonts w:ascii="Aptos" w:eastAsia="Times New Roman" w:hAnsi="Aptos"/>
          <w:sz w:val="24"/>
          <w:szCs w:val="24"/>
          <w:lang w:eastAsia="pl-PL"/>
        </w:rPr>
      </w:pPr>
      <w:r w:rsidRPr="001D59A6">
        <w:rPr>
          <w:rFonts w:ascii="Aptos" w:eastAsia="Times New Roman" w:hAnsi="Aptos"/>
          <w:sz w:val="24"/>
          <w:szCs w:val="24"/>
          <w:lang w:eastAsia="pl-PL"/>
        </w:rPr>
        <w:t>b) ubezpieczenia odpowiedzialności cywilnej, w tym deliktowej, z tytułu prowadzonej działalności gospodarczej, obejmującego szkody osobowe i rzeczowe wyrządzone osobom trzecim w związku z realizacją robót i innych czynności objętych Przedmiotem Umowy, na kwotę ubezpieczenia nie niższą niż wynagrodzenie Wykonawcy za wykonanie Przedmiotu Umowy, na jedno zdarzenie i sumę zdarzeń; ubezpieczenie obejmuje cały okres realizacji Umowy oraz okres gwarancji i rękojmi, o ile szkoda ujawni się w tym czasie, oraz obejmuje podwykonawców i dalszych podwykonawców;</w:t>
      </w:r>
    </w:p>
    <w:p w14:paraId="13138571" w14:textId="77777777" w:rsidR="000A6153" w:rsidRPr="001D59A6" w:rsidRDefault="000A6153" w:rsidP="000A6153">
      <w:pPr>
        <w:numPr>
          <w:ilvl w:val="0"/>
          <w:numId w:val="51"/>
        </w:numPr>
        <w:spacing w:before="100" w:beforeAutospacing="1" w:after="100" w:afterAutospacing="1" w:line="240" w:lineRule="auto"/>
        <w:rPr>
          <w:rFonts w:ascii="Aptos" w:eastAsia="Times New Roman" w:hAnsi="Aptos"/>
          <w:sz w:val="24"/>
          <w:szCs w:val="24"/>
          <w:lang w:eastAsia="pl-PL"/>
        </w:rPr>
      </w:pPr>
      <w:r w:rsidRPr="001D59A6">
        <w:rPr>
          <w:rFonts w:ascii="Aptos" w:eastAsia="Times New Roman" w:hAnsi="Aptos"/>
          <w:sz w:val="24"/>
          <w:szCs w:val="24"/>
          <w:lang w:eastAsia="pl-PL"/>
        </w:rPr>
        <w:t>Zapewnienie, aby umowy ubezpieczenia przewidywały wypłatę odszkodowania w złotych polskich, a wszelkie ograniczenia wypłaty uzyskały uprzednią akceptację Zamawiającego.</w:t>
      </w:r>
    </w:p>
    <w:p w14:paraId="6EF2EA28" w14:textId="77777777" w:rsidR="000A6153" w:rsidRPr="001D59A6" w:rsidRDefault="000A6153" w:rsidP="001D59A6">
      <w:pPr>
        <w:numPr>
          <w:ilvl w:val="0"/>
          <w:numId w:val="51"/>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Pokrycie w całości kosztów umów ubezpieczenia, w szczególności składek ubezpieczeniowych.</w:t>
      </w:r>
    </w:p>
    <w:p w14:paraId="780E03E1" w14:textId="77777777" w:rsidR="000A6153" w:rsidRPr="001D59A6" w:rsidRDefault="000A6153" w:rsidP="001D59A6">
      <w:pPr>
        <w:numPr>
          <w:ilvl w:val="0"/>
          <w:numId w:val="51"/>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Przedłożenie Zamawiającemu dokumentów potwierdzających zawarcie umów ubezpieczenia, w tym kopii umów i polis, nie później niż do dnia przekazania terenu budowy; w razie uchybienia Zamawiający ma prawo wstrzymać przekazanie terenu budowy bez wstrzymania biegu terminów umownych.</w:t>
      </w:r>
    </w:p>
    <w:p w14:paraId="4CB7B89D" w14:textId="77777777" w:rsidR="000A6153" w:rsidRPr="001D59A6" w:rsidRDefault="000A6153" w:rsidP="001D59A6">
      <w:pPr>
        <w:numPr>
          <w:ilvl w:val="0"/>
          <w:numId w:val="51"/>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Przedłużenie ubezpieczenia w przypadku wydłużenia realizacji Przedmiotu Umowy lub wygaśnięcia polisy przed terminem wykonania Przedmiotu Umowy oraz przedłożenie Zamawiającemu dokumentów potwierdzających zawarcie kolejnej umowy ubezpieczenia co najmniej 14 dni przed wygaśnięciem poprzedniej polisy; w przypadku niedokonania przedłużenia Zamawiający może dokonać ubezpieczenia w imieniu i na rzecz Wykonawcy, na jego koszt.</w:t>
      </w:r>
    </w:p>
    <w:p w14:paraId="3F322BD6" w14:textId="77777777" w:rsidR="000A6153" w:rsidRPr="001D59A6" w:rsidRDefault="000A6153" w:rsidP="001D59A6">
      <w:pPr>
        <w:numPr>
          <w:ilvl w:val="0"/>
          <w:numId w:val="51"/>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Niedokonywanie zmian warunków ubezpieczenia bez uprzedniej pisemnej zgody Zamawiającego oraz przedkładanie oryginałów umów lub polis do wglądu na każde żądanie Zamawiającego.</w:t>
      </w:r>
    </w:p>
    <w:p w14:paraId="02C8918E" w14:textId="3722226D" w:rsidR="000A6153" w:rsidRPr="001D59A6" w:rsidRDefault="000A6153" w:rsidP="000A6153">
      <w:pPr>
        <w:spacing w:before="100" w:beforeAutospacing="1" w:after="100" w:afterAutospacing="1" w:line="240" w:lineRule="auto"/>
        <w:outlineLvl w:val="2"/>
        <w:rPr>
          <w:rFonts w:ascii="Aptos" w:eastAsia="Times New Roman" w:hAnsi="Aptos"/>
          <w:b/>
          <w:bCs/>
          <w:sz w:val="24"/>
          <w:szCs w:val="24"/>
          <w:lang w:eastAsia="pl-PL"/>
        </w:rPr>
      </w:pPr>
      <w:r w:rsidRPr="001D59A6">
        <w:rPr>
          <w:rFonts w:ascii="Aptos" w:eastAsia="Times New Roman" w:hAnsi="Aptos"/>
          <w:b/>
          <w:bCs/>
          <w:sz w:val="24"/>
          <w:szCs w:val="24"/>
          <w:lang w:eastAsia="pl-PL"/>
        </w:rPr>
        <w:t>Realizacja robót i bezpieczeństwo</w:t>
      </w:r>
    </w:p>
    <w:p w14:paraId="07341D6F" w14:textId="77777777" w:rsidR="001B331A" w:rsidRDefault="000A6153" w:rsidP="001D59A6">
      <w:pPr>
        <w:numPr>
          <w:ilvl w:val="0"/>
          <w:numId w:val="52"/>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Wykonanie Przedmiotu Umowy zgodnie z dokumentacją projektową, Specyfikacją zamówienia, niniejszą Umową, złożoną ofertą, wskazówkami projektanta i Zamawiającego oraz zasadami wiedzy technicznej i sztuką budowlaną.</w:t>
      </w:r>
    </w:p>
    <w:p w14:paraId="63849BC6" w14:textId="41EB9EB3" w:rsidR="000A6153" w:rsidRPr="001D59A6" w:rsidRDefault="001B331A" w:rsidP="001D59A6">
      <w:pPr>
        <w:numPr>
          <w:ilvl w:val="0"/>
          <w:numId w:val="52"/>
        </w:numPr>
        <w:spacing w:before="100" w:beforeAutospacing="1" w:after="100" w:afterAutospacing="1" w:line="240" w:lineRule="auto"/>
        <w:jc w:val="both"/>
        <w:rPr>
          <w:rFonts w:ascii="Aptos" w:eastAsia="Times New Roman" w:hAnsi="Aptos"/>
          <w:sz w:val="24"/>
          <w:szCs w:val="24"/>
          <w:lang w:eastAsia="pl-PL"/>
        </w:rPr>
      </w:pPr>
      <w:r w:rsidRPr="001B331A">
        <w:rPr>
          <w:rFonts w:ascii="Aptos" w:eastAsia="Times New Roman" w:hAnsi="Aptos"/>
          <w:sz w:val="24"/>
          <w:szCs w:val="24"/>
          <w:lang w:eastAsia="pl-PL"/>
        </w:rPr>
        <w:lastRenderedPageBreak/>
        <w:t>Doprowadzenie instalacji fotowoltaicznej w ramach Etapu I do stanu kompletności technicznej i funkcjonalnej, umożliwiającego jej uruchomienie oraz osiągnięcie pełnej sprawności eksploatacyjnej, z zastrzeżeniem, że czynności formalno-administracyjne oraz potwierdzenie tej gotowości realizowane są w ramach Etapu II.</w:t>
      </w:r>
    </w:p>
    <w:p w14:paraId="7158D4B2" w14:textId="0656EF96" w:rsidR="000A6153" w:rsidRPr="001B331A" w:rsidRDefault="000A6153" w:rsidP="001B331A">
      <w:pPr>
        <w:pStyle w:val="Akapitzlist"/>
        <w:numPr>
          <w:ilvl w:val="0"/>
          <w:numId w:val="52"/>
        </w:numPr>
        <w:jc w:val="both"/>
        <w:rPr>
          <w:rFonts w:ascii="Aptos" w:eastAsia="Times New Roman" w:hAnsi="Aptos" w:cs="Times New Roman"/>
          <w:sz w:val="24"/>
          <w:szCs w:val="24"/>
          <w:lang w:eastAsia="pl-PL"/>
        </w:rPr>
      </w:pPr>
      <w:r w:rsidRPr="001B331A">
        <w:rPr>
          <w:rFonts w:ascii="Aptos" w:eastAsia="Times New Roman" w:hAnsi="Aptos"/>
          <w:sz w:val="24"/>
          <w:szCs w:val="24"/>
          <w:lang w:eastAsia="pl-PL"/>
        </w:rPr>
        <w:t>Przestrzeganie przepisów dotyczących ochrony środowiska, ustawy o odpadach, bhp i ppoż., przy czym wszelkie opłaty i kary z tytułu naruszenia tych przepisów obciążają Wykonawcę.</w:t>
      </w:r>
      <w:r w:rsidR="001B331A" w:rsidRPr="001B331A">
        <w:t xml:space="preserve"> </w:t>
      </w:r>
      <w:r w:rsidR="001B331A" w:rsidRPr="001B331A">
        <w:rPr>
          <w:rFonts w:ascii="Aptos" w:eastAsia="Times New Roman" w:hAnsi="Aptos" w:cs="Times New Roman"/>
          <w:sz w:val="24"/>
          <w:szCs w:val="24"/>
          <w:lang w:eastAsia="pl-PL"/>
        </w:rPr>
        <w:t>Utrzymanie ogólnego porządku na budowie z</w:t>
      </w:r>
      <w:r w:rsidR="001B331A">
        <w:rPr>
          <w:rFonts w:ascii="Aptos" w:eastAsia="Times New Roman" w:hAnsi="Aptos" w:cs="Times New Roman"/>
          <w:sz w:val="24"/>
          <w:szCs w:val="24"/>
          <w:lang w:eastAsia="pl-PL"/>
        </w:rPr>
        <w:t xml:space="preserve"> </w:t>
      </w:r>
      <w:r w:rsidR="001B331A" w:rsidRPr="001B331A">
        <w:rPr>
          <w:rFonts w:ascii="Aptos" w:eastAsia="Times New Roman" w:hAnsi="Aptos" w:cs="Times New Roman"/>
          <w:sz w:val="24"/>
          <w:szCs w:val="24"/>
          <w:lang w:eastAsia="pl-PL"/>
        </w:rPr>
        <w:t>zachowaniem przepisów bhp i ppoż.</w:t>
      </w:r>
    </w:p>
    <w:p w14:paraId="77E4925E" w14:textId="77777777" w:rsidR="000A6153" w:rsidRPr="001D59A6" w:rsidRDefault="000A6153" w:rsidP="000A6153">
      <w:pPr>
        <w:numPr>
          <w:ilvl w:val="0"/>
          <w:numId w:val="52"/>
        </w:numPr>
        <w:spacing w:before="100" w:beforeAutospacing="1" w:after="100" w:afterAutospacing="1" w:line="240" w:lineRule="auto"/>
        <w:rPr>
          <w:rFonts w:ascii="Aptos" w:eastAsia="Times New Roman" w:hAnsi="Aptos"/>
          <w:sz w:val="24"/>
          <w:szCs w:val="24"/>
          <w:lang w:eastAsia="pl-PL"/>
        </w:rPr>
      </w:pPr>
      <w:r w:rsidRPr="001D59A6">
        <w:rPr>
          <w:rFonts w:ascii="Aptos" w:eastAsia="Times New Roman" w:hAnsi="Aptos"/>
          <w:sz w:val="24"/>
          <w:szCs w:val="24"/>
          <w:lang w:eastAsia="pl-PL"/>
        </w:rPr>
        <w:t>Zapewnienie ciągłości pracy Zakładu Zamawiającego w związku z wykonywaniem prac na czynnym obiekcie, w zakresie możliwym do pogodzenia z technologią robót.</w:t>
      </w:r>
    </w:p>
    <w:p w14:paraId="48A6F7C1" w14:textId="3D2D5F71" w:rsidR="000A6153" w:rsidRPr="001D59A6" w:rsidRDefault="000A6153" w:rsidP="00567A23">
      <w:pPr>
        <w:spacing w:before="100" w:beforeAutospacing="1" w:after="100" w:afterAutospacing="1" w:line="240" w:lineRule="auto"/>
        <w:ind w:left="142"/>
        <w:rPr>
          <w:rFonts w:ascii="Aptos" w:eastAsia="Times New Roman" w:hAnsi="Aptos"/>
          <w:sz w:val="24"/>
          <w:szCs w:val="24"/>
          <w:lang w:eastAsia="pl-PL"/>
        </w:rPr>
      </w:pPr>
      <w:r w:rsidRPr="001D59A6">
        <w:rPr>
          <w:rFonts w:ascii="Aptos" w:eastAsia="Times New Roman" w:hAnsi="Aptos"/>
          <w:b/>
          <w:bCs/>
          <w:sz w:val="24"/>
          <w:szCs w:val="24"/>
          <w:lang w:eastAsia="pl-PL"/>
        </w:rPr>
        <w:t>Dokumentacja, nadzór i współpraca</w:t>
      </w:r>
    </w:p>
    <w:p w14:paraId="487B7D48" w14:textId="77777777" w:rsidR="000A6153" w:rsidRPr="001D59A6" w:rsidRDefault="000A6153" w:rsidP="00567A23">
      <w:pPr>
        <w:numPr>
          <w:ilvl w:val="0"/>
          <w:numId w:val="53"/>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Prowadzenie dokumentacji budowy zgodnie z ustawą Prawo budowlane oraz udostępnianie jej Zamawiającemu, innym upoważnionym osobom oraz organom.</w:t>
      </w:r>
    </w:p>
    <w:p w14:paraId="448208A6" w14:textId="77777777" w:rsidR="000A6153" w:rsidRPr="001D59A6" w:rsidRDefault="000A6153" w:rsidP="000A6153">
      <w:pPr>
        <w:numPr>
          <w:ilvl w:val="0"/>
          <w:numId w:val="53"/>
        </w:numPr>
        <w:spacing w:before="100" w:beforeAutospacing="1" w:after="100" w:afterAutospacing="1" w:line="240" w:lineRule="auto"/>
        <w:rPr>
          <w:rFonts w:ascii="Aptos" w:eastAsia="Times New Roman" w:hAnsi="Aptos"/>
          <w:sz w:val="24"/>
          <w:szCs w:val="24"/>
          <w:lang w:eastAsia="pl-PL"/>
        </w:rPr>
      </w:pPr>
      <w:r w:rsidRPr="001D59A6">
        <w:rPr>
          <w:rFonts w:ascii="Aptos" w:eastAsia="Times New Roman" w:hAnsi="Aptos"/>
          <w:sz w:val="24"/>
          <w:szCs w:val="24"/>
          <w:lang w:eastAsia="pl-PL"/>
        </w:rPr>
        <w:t>Pisemne powiadomienie Zamawiającego o zauważonych wadach i brakach w dokumentacji projektowej niezwłocznie, nie później niż w terminie 2 dni roboczych od ich ujawnienia, pod rygorem odpowiedzialności za szkody wynikłe z niepowiadomienia.</w:t>
      </w:r>
    </w:p>
    <w:p w14:paraId="4B92ABCF" w14:textId="77777777" w:rsidR="000A6153" w:rsidRPr="001D59A6" w:rsidRDefault="000A6153" w:rsidP="00567A23">
      <w:pPr>
        <w:numPr>
          <w:ilvl w:val="0"/>
          <w:numId w:val="53"/>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Informowanie Zamawiającego o każdej możliwości opóźnienia robót spowodowanej niewykonaniem obowiązków Zamawiającego.</w:t>
      </w:r>
    </w:p>
    <w:p w14:paraId="54D6066E" w14:textId="77777777" w:rsidR="000A6153" w:rsidRPr="001D59A6" w:rsidRDefault="000A6153" w:rsidP="00567A23">
      <w:pPr>
        <w:numPr>
          <w:ilvl w:val="0"/>
          <w:numId w:val="53"/>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Umożliwienie prowadzenia czynności służbowych na terenie budowy osobom i instytucjom uprawnionym z mocy obowiązujących przepisów prawa oraz osobom upoważnionym przez Zamawiającego, a także udostępnianie im danych i informacji.</w:t>
      </w:r>
    </w:p>
    <w:p w14:paraId="31C188D2" w14:textId="77777777" w:rsidR="000A6153" w:rsidRPr="001D59A6" w:rsidRDefault="000A6153" w:rsidP="00567A23">
      <w:pPr>
        <w:numPr>
          <w:ilvl w:val="0"/>
          <w:numId w:val="53"/>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Wykonywanie zaleceń pokontrolnych instytucji państwowych, o ile pozostają w związku z realizacją Przedmiotu Umowy.</w:t>
      </w:r>
    </w:p>
    <w:p w14:paraId="68AAB87A" w14:textId="13DAEC97" w:rsidR="000A6153" w:rsidRPr="001D59A6" w:rsidRDefault="000A6153" w:rsidP="000A6153">
      <w:pPr>
        <w:spacing w:before="100" w:beforeAutospacing="1" w:after="100" w:afterAutospacing="1" w:line="240" w:lineRule="auto"/>
        <w:outlineLvl w:val="2"/>
        <w:rPr>
          <w:rFonts w:ascii="Aptos" w:eastAsia="Times New Roman" w:hAnsi="Aptos"/>
          <w:b/>
          <w:bCs/>
          <w:sz w:val="24"/>
          <w:szCs w:val="24"/>
          <w:lang w:eastAsia="pl-PL"/>
        </w:rPr>
      </w:pPr>
      <w:r w:rsidRPr="001D59A6">
        <w:rPr>
          <w:rFonts w:ascii="Aptos" w:eastAsia="Times New Roman" w:hAnsi="Aptos"/>
          <w:b/>
          <w:bCs/>
          <w:sz w:val="24"/>
          <w:szCs w:val="24"/>
          <w:lang w:eastAsia="pl-PL"/>
        </w:rPr>
        <w:t>Odbiory i dokumentacja powykonawcza</w:t>
      </w:r>
    </w:p>
    <w:p w14:paraId="78741881" w14:textId="77777777" w:rsidR="000A6153" w:rsidRPr="001D59A6" w:rsidRDefault="000A6153" w:rsidP="00567A23">
      <w:pPr>
        <w:numPr>
          <w:ilvl w:val="0"/>
          <w:numId w:val="54"/>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Przygotowanie i zgłoszenie wykonanych robót do odbiorów częściowych, odbioru Etapu oraz odbioru końcowego.</w:t>
      </w:r>
    </w:p>
    <w:p w14:paraId="18DCF431" w14:textId="77777777" w:rsidR="000A6153" w:rsidRPr="001D59A6" w:rsidRDefault="000A6153" w:rsidP="00567A23">
      <w:pPr>
        <w:numPr>
          <w:ilvl w:val="0"/>
          <w:numId w:val="54"/>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Informowanie inspektora nadzoru inwestorskiego o gotowości do dokonania odbioru robót ulegających zakryciu oraz robót zanikających z odpowiednim wyprzedzeniem.</w:t>
      </w:r>
    </w:p>
    <w:p w14:paraId="6F90C1DB" w14:textId="77777777" w:rsidR="000A6153" w:rsidRPr="001D59A6" w:rsidRDefault="000A6153" w:rsidP="00567A23">
      <w:pPr>
        <w:numPr>
          <w:ilvl w:val="0"/>
          <w:numId w:val="54"/>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Przekazanie Zamawiającemu przy odbiorze częściowym, odbiorze Etapu i odbiorze końcowym atestów, gwarancji oraz wszystkich innych wymaganych dokumentów.</w:t>
      </w:r>
    </w:p>
    <w:p w14:paraId="1F69E865" w14:textId="77777777" w:rsidR="000A6153" w:rsidRPr="001D59A6" w:rsidRDefault="000A6153" w:rsidP="00567A23">
      <w:pPr>
        <w:numPr>
          <w:ilvl w:val="0"/>
          <w:numId w:val="54"/>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Dostarczenie dokumentacji powykonawczej odbiorowej z wyprzedzeniem co najmniej 7 dni roboczych od wyznaczonego dnia odbioru Etapu I, w formie i liczbie egzemplarzy określonych w Umowie, wraz z wymaganymi oświadczeniami i załącznikami; niedostarczenie dokumentów świadczy o braku gotowości do odbioru Etapu I.</w:t>
      </w:r>
    </w:p>
    <w:p w14:paraId="3D052BA8" w14:textId="16D8B58B" w:rsidR="000A6153" w:rsidRPr="001D59A6" w:rsidRDefault="000A6153" w:rsidP="000A6153">
      <w:pPr>
        <w:spacing w:before="100" w:beforeAutospacing="1" w:after="100" w:afterAutospacing="1" w:line="240" w:lineRule="auto"/>
        <w:outlineLvl w:val="2"/>
        <w:rPr>
          <w:rFonts w:ascii="Aptos" w:eastAsia="Times New Roman" w:hAnsi="Aptos"/>
          <w:b/>
          <w:bCs/>
          <w:sz w:val="24"/>
          <w:szCs w:val="24"/>
          <w:lang w:eastAsia="pl-PL"/>
        </w:rPr>
      </w:pPr>
      <w:r w:rsidRPr="001D59A6">
        <w:rPr>
          <w:rFonts w:ascii="Aptos" w:eastAsia="Times New Roman" w:hAnsi="Aptos"/>
          <w:b/>
          <w:bCs/>
          <w:sz w:val="24"/>
          <w:szCs w:val="24"/>
          <w:lang w:eastAsia="pl-PL"/>
        </w:rPr>
        <w:t>Odpowiedzialność i obowiązki końcowe</w:t>
      </w:r>
    </w:p>
    <w:p w14:paraId="0A689205" w14:textId="77777777" w:rsidR="000A6153" w:rsidRPr="001D59A6" w:rsidRDefault="000A6153" w:rsidP="00567A23">
      <w:pPr>
        <w:numPr>
          <w:ilvl w:val="0"/>
          <w:numId w:val="55"/>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lastRenderedPageBreak/>
        <w:t>Odpowiedzialność za ewentualne szkody wobec Zamawiającego oraz osób trzecich wynikłe na skutek prowadzenia robót lub innych działań Wykonawcy.</w:t>
      </w:r>
    </w:p>
    <w:p w14:paraId="68B66FF4" w14:textId="77777777" w:rsidR="000A6153" w:rsidRPr="001D59A6" w:rsidRDefault="000A6153" w:rsidP="00567A23">
      <w:pPr>
        <w:numPr>
          <w:ilvl w:val="0"/>
          <w:numId w:val="55"/>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Ponoszenie odpowiedzialności oraz strzeżenie przed uszkodzeniem i kradzieżą materiałów i urządzeń przeznaczonych do wykonania robót od chwili rozpoczęcia robót do zakończenia realizacji Przedmiotu Umowy, z wyjątkiem siły wyższej.</w:t>
      </w:r>
    </w:p>
    <w:p w14:paraId="39F1CEF0" w14:textId="77777777" w:rsidR="000A6153" w:rsidRPr="001D59A6" w:rsidRDefault="000A6153" w:rsidP="00567A23">
      <w:pPr>
        <w:numPr>
          <w:ilvl w:val="0"/>
          <w:numId w:val="55"/>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Przeprowadzenie badań dodatkowych na żądanie Zamawiającego na zasadach określonych w Umowie.</w:t>
      </w:r>
    </w:p>
    <w:p w14:paraId="0C9CAB3A" w14:textId="77777777" w:rsidR="000A6153" w:rsidRPr="001D59A6" w:rsidRDefault="000A6153" w:rsidP="000A6153">
      <w:pPr>
        <w:numPr>
          <w:ilvl w:val="0"/>
          <w:numId w:val="55"/>
        </w:numPr>
        <w:spacing w:before="100" w:beforeAutospacing="1" w:after="100" w:afterAutospacing="1" w:line="240" w:lineRule="auto"/>
        <w:rPr>
          <w:rFonts w:ascii="Aptos" w:eastAsia="Times New Roman" w:hAnsi="Aptos"/>
          <w:sz w:val="24"/>
          <w:szCs w:val="24"/>
          <w:lang w:eastAsia="pl-PL"/>
        </w:rPr>
      </w:pPr>
      <w:r w:rsidRPr="001D59A6">
        <w:rPr>
          <w:rFonts w:ascii="Aptos" w:eastAsia="Times New Roman" w:hAnsi="Aptos"/>
          <w:sz w:val="24"/>
          <w:szCs w:val="24"/>
          <w:lang w:eastAsia="pl-PL"/>
        </w:rPr>
        <w:t>Przywrócenie terenu budowy do stanu pierwotnego po zakończeniu robót.</w:t>
      </w:r>
    </w:p>
    <w:p w14:paraId="716181F8" w14:textId="77777777" w:rsidR="000A6153" w:rsidRPr="001D59A6" w:rsidRDefault="000A6153" w:rsidP="00567A23">
      <w:pPr>
        <w:numPr>
          <w:ilvl w:val="0"/>
          <w:numId w:val="55"/>
        </w:numPr>
        <w:spacing w:before="100" w:beforeAutospacing="1" w:after="100" w:afterAutospacing="1" w:line="240" w:lineRule="auto"/>
        <w:jc w:val="both"/>
        <w:rPr>
          <w:rFonts w:ascii="Aptos" w:eastAsia="Times New Roman" w:hAnsi="Aptos"/>
          <w:sz w:val="24"/>
          <w:szCs w:val="24"/>
          <w:lang w:eastAsia="pl-PL"/>
        </w:rPr>
      </w:pPr>
      <w:r w:rsidRPr="001D59A6">
        <w:rPr>
          <w:rFonts w:ascii="Aptos" w:eastAsia="Times New Roman" w:hAnsi="Aptos"/>
          <w:sz w:val="24"/>
          <w:szCs w:val="24"/>
          <w:lang w:eastAsia="pl-PL"/>
        </w:rPr>
        <w:t>Zapewnienie narzędzi, wyposażenia i urządzeń technicznych niezbędnych w celu realizacji zamówienia.</w:t>
      </w:r>
    </w:p>
    <w:p w14:paraId="66B63C6D" w14:textId="2C2697F7" w:rsidR="000A6153" w:rsidRPr="00567A23" w:rsidRDefault="000A6153" w:rsidP="002C5B2A">
      <w:pPr>
        <w:numPr>
          <w:ilvl w:val="0"/>
          <w:numId w:val="55"/>
        </w:numPr>
        <w:spacing w:before="100" w:beforeAutospacing="1" w:after="100" w:afterAutospacing="1" w:line="240" w:lineRule="auto"/>
        <w:rPr>
          <w:rFonts w:ascii="Aptos" w:eastAsia="Times New Roman" w:hAnsi="Aptos"/>
          <w:sz w:val="24"/>
          <w:szCs w:val="24"/>
          <w:lang w:eastAsia="pl-PL"/>
        </w:rPr>
      </w:pPr>
      <w:r w:rsidRPr="001D59A6">
        <w:rPr>
          <w:rFonts w:ascii="Aptos" w:eastAsia="Times New Roman" w:hAnsi="Aptos"/>
          <w:sz w:val="24"/>
          <w:szCs w:val="24"/>
          <w:lang w:eastAsia="pl-PL"/>
        </w:rPr>
        <w:t>Pozostałe obowiązki Wykonawcy wynikające z niniejszej Umowy.</w:t>
      </w:r>
    </w:p>
    <w:p w14:paraId="34CD0728" w14:textId="77777777" w:rsidR="00B13F6D" w:rsidRPr="001B2406" w:rsidRDefault="00B13F6D" w:rsidP="008C2754">
      <w:pPr>
        <w:spacing w:after="0" w:line="240" w:lineRule="auto"/>
        <w:jc w:val="center"/>
        <w:rPr>
          <w:rFonts w:ascii="Aptos" w:hAnsi="Aptos"/>
          <w:b/>
          <w:sz w:val="24"/>
          <w:szCs w:val="24"/>
        </w:rPr>
      </w:pPr>
    </w:p>
    <w:p w14:paraId="649BF389" w14:textId="736996D9" w:rsidR="0083150D" w:rsidRPr="001B2406" w:rsidRDefault="002C5B2A" w:rsidP="008C2754">
      <w:pPr>
        <w:spacing w:after="0" w:line="240" w:lineRule="auto"/>
        <w:jc w:val="center"/>
        <w:rPr>
          <w:rFonts w:ascii="Aptos" w:hAnsi="Aptos"/>
          <w:b/>
          <w:sz w:val="24"/>
          <w:szCs w:val="24"/>
        </w:rPr>
      </w:pPr>
      <w:r w:rsidRPr="001B2406">
        <w:rPr>
          <w:rFonts w:ascii="Aptos" w:hAnsi="Aptos"/>
          <w:b/>
          <w:sz w:val="24"/>
          <w:szCs w:val="24"/>
        </w:rPr>
        <w:t xml:space="preserve">§ 12 </w:t>
      </w:r>
    </w:p>
    <w:p w14:paraId="088DA9F7" w14:textId="2936A5FC" w:rsidR="002C5B2A" w:rsidRPr="001B2406" w:rsidRDefault="002C5B2A" w:rsidP="008C2754">
      <w:pPr>
        <w:spacing w:after="0" w:line="240" w:lineRule="auto"/>
        <w:jc w:val="center"/>
        <w:rPr>
          <w:rFonts w:ascii="Aptos" w:hAnsi="Aptos"/>
          <w:b/>
          <w:sz w:val="24"/>
          <w:szCs w:val="24"/>
        </w:rPr>
      </w:pPr>
      <w:r w:rsidRPr="001B2406">
        <w:rPr>
          <w:rFonts w:ascii="Aptos" w:hAnsi="Aptos"/>
          <w:b/>
          <w:sz w:val="24"/>
          <w:szCs w:val="24"/>
        </w:rPr>
        <w:t>DOKUMENTY  WYKONAWC</w:t>
      </w:r>
      <w:r w:rsidR="002C3CFF">
        <w:rPr>
          <w:rFonts w:ascii="Aptos" w:hAnsi="Aptos"/>
          <w:b/>
          <w:sz w:val="24"/>
          <w:szCs w:val="24"/>
        </w:rPr>
        <w:t>Y</w:t>
      </w:r>
      <w:r w:rsidRPr="001B2406">
        <w:rPr>
          <w:rFonts w:ascii="Aptos" w:hAnsi="Aptos"/>
          <w:b/>
          <w:sz w:val="24"/>
          <w:szCs w:val="24"/>
        </w:rPr>
        <w:t xml:space="preserve"> </w:t>
      </w:r>
    </w:p>
    <w:p w14:paraId="2678C3DF" w14:textId="77777777" w:rsidR="008C2754" w:rsidRPr="001B2406" w:rsidRDefault="008C2754" w:rsidP="008C2754">
      <w:pPr>
        <w:spacing w:after="0" w:line="240" w:lineRule="auto"/>
        <w:jc w:val="center"/>
        <w:rPr>
          <w:rFonts w:ascii="Aptos" w:hAnsi="Aptos"/>
          <w:b/>
          <w:sz w:val="24"/>
          <w:szCs w:val="24"/>
        </w:rPr>
      </w:pPr>
    </w:p>
    <w:p w14:paraId="28DE7A16" w14:textId="084D5813" w:rsidR="002C3CFF" w:rsidRDefault="002C3CFF" w:rsidP="002C5B2A">
      <w:pPr>
        <w:jc w:val="both"/>
        <w:rPr>
          <w:rFonts w:ascii="Aptos" w:hAnsi="Aptos"/>
          <w:sz w:val="24"/>
          <w:szCs w:val="24"/>
        </w:rPr>
      </w:pPr>
      <w:r w:rsidRPr="002C3CFF">
        <w:rPr>
          <w:rFonts w:ascii="Aptos" w:hAnsi="Aptos"/>
          <w:sz w:val="24"/>
          <w:szCs w:val="24"/>
        </w:rPr>
        <w:t>Wykonawca zobowiązany jest przekazać Zamawiającemu następujące dokumenty, nie później niż przed przekazaniem terenu budowy, a w zakresie dokumentów wymaganych na dzień zawarcia Umowy – najpóźniej w dniu jej podpisania:</w:t>
      </w:r>
    </w:p>
    <w:p w14:paraId="420ABD62" w14:textId="494E1893" w:rsidR="002C5B2A" w:rsidRPr="001B2406" w:rsidRDefault="002C5B2A">
      <w:pPr>
        <w:pStyle w:val="Akapitzlist"/>
        <w:numPr>
          <w:ilvl w:val="6"/>
          <w:numId w:val="20"/>
        </w:numPr>
        <w:ind w:left="426" w:hanging="426"/>
        <w:jc w:val="both"/>
        <w:rPr>
          <w:rFonts w:ascii="Aptos" w:hAnsi="Aptos"/>
          <w:i/>
          <w:sz w:val="24"/>
          <w:szCs w:val="24"/>
        </w:rPr>
      </w:pPr>
      <w:r w:rsidRPr="001B2406">
        <w:rPr>
          <w:rFonts w:ascii="Aptos" w:hAnsi="Aptos"/>
          <w:sz w:val="24"/>
          <w:szCs w:val="24"/>
        </w:rPr>
        <w:t xml:space="preserve">Umowę </w:t>
      </w:r>
      <w:r w:rsidR="0005200F" w:rsidRPr="0005200F">
        <w:rPr>
          <w:rFonts w:ascii="Aptos" w:hAnsi="Aptos"/>
          <w:sz w:val="24"/>
          <w:szCs w:val="24"/>
        </w:rPr>
        <w:t>konsorcjum zgodną z wymaganiami SWZ, przewidującą solidarną odpowiedzialność wykonawców wobec Zamawiającego</w:t>
      </w:r>
      <w:r w:rsidR="0005200F">
        <w:rPr>
          <w:rFonts w:ascii="Aptos" w:hAnsi="Aptos"/>
          <w:sz w:val="24"/>
          <w:szCs w:val="24"/>
        </w:rPr>
        <w:t xml:space="preserve"> </w:t>
      </w:r>
      <w:r w:rsidRPr="001B2406">
        <w:rPr>
          <w:rFonts w:ascii="Aptos" w:hAnsi="Aptos"/>
          <w:sz w:val="24"/>
          <w:szCs w:val="24"/>
        </w:rPr>
        <w:t xml:space="preserve">- </w:t>
      </w:r>
      <w:r w:rsidRPr="001B2406">
        <w:rPr>
          <w:rFonts w:ascii="Aptos" w:hAnsi="Aptos"/>
          <w:i/>
          <w:sz w:val="24"/>
          <w:szCs w:val="24"/>
        </w:rPr>
        <w:t xml:space="preserve">jeżeli dotyczy. </w:t>
      </w:r>
    </w:p>
    <w:p w14:paraId="56EFF943" w14:textId="2FB4AE4D" w:rsidR="002C5B2A" w:rsidRPr="001B2406" w:rsidRDefault="002C5B2A">
      <w:pPr>
        <w:pStyle w:val="Akapitzlist"/>
        <w:numPr>
          <w:ilvl w:val="6"/>
          <w:numId w:val="20"/>
        </w:numPr>
        <w:ind w:left="426" w:hanging="426"/>
        <w:jc w:val="both"/>
        <w:rPr>
          <w:rFonts w:ascii="Aptos" w:hAnsi="Aptos"/>
          <w:sz w:val="24"/>
          <w:szCs w:val="24"/>
        </w:rPr>
      </w:pPr>
      <w:r w:rsidRPr="001B2406">
        <w:rPr>
          <w:rFonts w:ascii="Aptos" w:hAnsi="Aptos"/>
          <w:sz w:val="24"/>
          <w:szCs w:val="24"/>
        </w:rPr>
        <w:t>Kserokopie (potwierdzone za zgodność z oryginałem), aktualnych na dzień podpisania umowy uprawnień budowlanych i zaświadczeń o przynależności do Polskiej Izby Inżynierów Budownictwa dla Kierownika budowy</w:t>
      </w:r>
      <w:r w:rsidR="003D0C28">
        <w:rPr>
          <w:rFonts w:ascii="Aptos" w:hAnsi="Aptos"/>
          <w:sz w:val="24"/>
          <w:szCs w:val="24"/>
        </w:rPr>
        <w:t xml:space="preserve"> (robót)</w:t>
      </w:r>
      <w:r w:rsidRPr="001B2406">
        <w:rPr>
          <w:rFonts w:ascii="Aptos" w:hAnsi="Aptos"/>
          <w:sz w:val="24"/>
          <w:szCs w:val="24"/>
        </w:rPr>
        <w:t xml:space="preserve"> wraz z oświadczeniem o przyjęciu powierzonej im funkcji</w:t>
      </w:r>
      <w:r w:rsidR="0005200F">
        <w:rPr>
          <w:rFonts w:ascii="Aptos" w:hAnsi="Aptos"/>
          <w:sz w:val="24"/>
          <w:szCs w:val="24"/>
        </w:rPr>
        <w:t xml:space="preserve"> (brak przekazania </w:t>
      </w:r>
      <w:r w:rsidR="0005200F" w:rsidRPr="0005200F">
        <w:rPr>
          <w:rFonts w:ascii="Aptos" w:hAnsi="Aptos"/>
          <w:sz w:val="24"/>
          <w:szCs w:val="24"/>
        </w:rPr>
        <w:t>dokumentów</w:t>
      </w:r>
      <w:r w:rsidR="0005200F">
        <w:rPr>
          <w:rFonts w:ascii="Aptos" w:hAnsi="Aptos"/>
          <w:sz w:val="24"/>
          <w:szCs w:val="24"/>
        </w:rPr>
        <w:t xml:space="preserve"> skutkuje</w:t>
      </w:r>
      <w:r w:rsidR="0005200F" w:rsidRPr="0005200F">
        <w:rPr>
          <w:rFonts w:ascii="Aptos" w:hAnsi="Aptos"/>
          <w:sz w:val="24"/>
          <w:szCs w:val="24"/>
        </w:rPr>
        <w:t xml:space="preserve"> brak</w:t>
      </w:r>
      <w:r w:rsidR="0005200F">
        <w:rPr>
          <w:rFonts w:ascii="Aptos" w:hAnsi="Aptos"/>
          <w:sz w:val="24"/>
          <w:szCs w:val="24"/>
        </w:rPr>
        <w:t>iem</w:t>
      </w:r>
      <w:r w:rsidR="0005200F" w:rsidRPr="0005200F">
        <w:rPr>
          <w:rFonts w:ascii="Aptos" w:hAnsi="Aptos"/>
          <w:sz w:val="24"/>
          <w:szCs w:val="24"/>
        </w:rPr>
        <w:t xml:space="preserve"> prawa pełnienia </w:t>
      </w:r>
      <w:r w:rsidR="0005200F">
        <w:rPr>
          <w:rFonts w:ascii="Aptos" w:hAnsi="Aptos"/>
          <w:sz w:val="24"/>
          <w:szCs w:val="24"/>
        </w:rPr>
        <w:t xml:space="preserve">danej </w:t>
      </w:r>
      <w:r w:rsidR="0005200F" w:rsidRPr="0005200F">
        <w:rPr>
          <w:rFonts w:ascii="Aptos" w:hAnsi="Aptos"/>
          <w:sz w:val="24"/>
          <w:szCs w:val="24"/>
        </w:rPr>
        <w:t>funkcji</w:t>
      </w:r>
      <w:r w:rsidR="0005200F">
        <w:rPr>
          <w:rFonts w:ascii="Aptos" w:hAnsi="Aptos"/>
          <w:sz w:val="24"/>
          <w:szCs w:val="24"/>
        </w:rPr>
        <w:t>)</w:t>
      </w:r>
      <w:r w:rsidRPr="001B2406">
        <w:rPr>
          <w:rFonts w:ascii="Aptos" w:hAnsi="Aptos"/>
          <w:sz w:val="24"/>
          <w:szCs w:val="24"/>
        </w:rPr>
        <w:t>.</w:t>
      </w:r>
    </w:p>
    <w:p w14:paraId="66898479" w14:textId="77777777" w:rsidR="00C93104" w:rsidRPr="001B2406" w:rsidRDefault="002C5B2A">
      <w:pPr>
        <w:pStyle w:val="Akapitzlist"/>
        <w:numPr>
          <w:ilvl w:val="6"/>
          <w:numId w:val="20"/>
        </w:numPr>
        <w:ind w:left="426" w:hanging="426"/>
        <w:jc w:val="both"/>
        <w:rPr>
          <w:rFonts w:ascii="Aptos" w:hAnsi="Aptos"/>
          <w:sz w:val="24"/>
          <w:szCs w:val="24"/>
        </w:rPr>
      </w:pPr>
      <w:r w:rsidRPr="001B2406">
        <w:rPr>
          <w:rFonts w:ascii="Aptos" w:hAnsi="Aptos"/>
          <w:sz w:val="24"/>
          <w:szCs w:val="24"/>
        </w:rPr>
        <w:t xml:space="preserve">W przypadku wygaśnięcia uprawnień budowlanych bądź upływu terminu ważności dokumentu potwierdzającego przynależność do Polskiej Izby Inżynierów Budownictwa, o których mowa w ust. </w:t>
      </w:r>
      <w:r w:rsidR="008C2754" w:rsidRPr="001B2406">
        <w:rPr>
          <w:rFonts w:ascii="Aptos" w:hAnsi="Aptos"/>
          <w:sz w:val="24"/>
          <w:szCs w:val="24"/>
        </w:rPr>
        <w:t>2</w:t>
      </w:r>
      <w:r w:rsidRPr="001B2406">
        <w:rPr>
          <w:rFonts w:ascii="Aptos" w:hAnsi="Aptos"/>
          <w:sz w:val="24"/>
          <w:szCs w:val="24"/>
        </w:rPr>
        <w:t>, Wykonawca niezwłocznie przedłoży aktualne dokumenty.</w:t>
      </w:r>
    </w:p>
    <w:p w14:paraId="504A86C4" w14:textId="09A5E9F8" w:rsidR="002C5B2A" w:rsidRPr="001B2406" w:rsidRDefault="002C5B2A">
      <w:pPr>
        <w:pStyle w:val="Akapitzlist"/>
        <w:numPr>
          <w:ilvl w:val="6"/>
          <w:numId w:val="20"/>
        </w:numPr>
        <w:ind w:left="426" w:hanging="426"/>
        <w:jc w:val="both"/>
        <w:rPr>
          <w:rFonts w:ascii="Aptos" w:hAnsi="Aptos"/>
          <w:sz w:val="24"/>
          <w:szCs w:val="24"/>
        </w:rPr>
      </w:pPr>
      <w:r w:rsidRPr="001B2406">
        <w:rPr>
          <w:rFonts w:ascii="Aptos" w:hAnsi="Aptos"/>
          <w:sz w:val="24"/>
          <w:szCs w:val="24"/>
        </w:rPr>
        <w:t xml:space="preserve">Oświadczenie, iż wszyscy pracownicy posiadają aktualne badania lekarskie oraz niezbędne szkolenia BHP. </w:t>
      </w:r>
      <w:r w:rsidR="0005200F" w:rsidRPr="0005200F">
        <w:rPr>
          <w:rFonts w:ascii="Aptos" w:hAnsi="Aptos"/>
          <w:sz w:val="24"/>
          <w:szCs w:val="24"/>
        </w:rPr>
        <w:t>Zamawiający ma prawo żądać przedłożenia do wglądu dokumentów potwierdzających spełnienie obowiązków, o których mowa w niniejszym punkcie.</w:t>
      </w:r>
    </w:p>
    <w:p w14:paraId="17B5C1C3" w14:textId="174126AD" w:rsidR="00C93104" w:rsidRDefault="00C93104">
      <w:pPr>
        <w:pStyle w:val="Akapitzlist"/>
        <w:numPr>
          <w:ilvl w:val="6"/>
          <w:numId w:val="20"/>
        </w:numPr>
        <w:ind w:left="426" w:hanging="426"/>
        <w:jc w:val="both"/>
        <w:rPr>
          <w:rFonts w:ascii="Aptos" w:hAnsi="Aptos"/>
          <w:sz w:val="24"/>
          <w:szCs w:val="24"/>
        </w:rPr>
      </w:pPr>
      <w:r w:rsidRPr="001B2406">
        <w:rPr>
          <w:rFonts w:ascii="Aptos" w:hAnsi="Aptos"/>
          <w:sz w:val="24"/>
          <w:szCs w:val="24"/>
        </w:rPr>
        <w:t>Potwierdzenie / dowód wniesienia zabezpieczenia należytego wykonania umowy.</w:t>
      </w:r>
    </w:p>
    <w:p w14:paraId="5620EBFD" w14:textId="64AB4694" w:rsidR="002C5B2A" w:rsidRPr="000C1675" w:rsidRDefault="00482F7A" w:rsidP="000C1675">
      <w:pPr>
        <w:pStyle w:val="Akapitzlist"/>
        <w:numPr>
          <w:ilvl w:val="6"/>
          <w:numId w:val="20"/>
        </w:numPr>
        <w:ind w:left="426" w:hanging="426"/>
        <w:jc w:val="both"/>
        <w:rPr>
          <w:rFonts w:ascii="Aptos" w:hAnsi="Aptos"/>
          <w:sz w:val="24"/>
          <w:szCs w:val="24"/>
        </w:rPr>
      </w:pPr>
      <w:r w:rsidRPr="00482F7A">
        <w:rPr>
          <w:rFonts w:ascii="Aptos" w:hAnsi="Aptos"/>
          <w:sz w:val="24"/>
          <w:szCs w:val="24"/>
        </w:rPr>
        <w:t>Nieprzekazanie, nieaktualność lub odmowa uzupełnienia dokumentów, o których mowa w niniejszym paragrafie, uprawnia Zamawiającego do wstrzymania realizacji robót lub płatności do czasu usunięcia naruszenia, bez prawa Wykonawcy do roszczeń z tego tytułu.</w:t>
      </w:r>
    </w:p>
    <w:p w14:paraId="55E5981E" w14:textId="77777777" w:rsidR="00AF6927" w:rsidRPr="001B2406" w:rsidRDefault="002C5B2A" w:rsidP="0043085A">
      <w:pPr>
        <w:spacing w:after="0" w:line="240" w:lineRule="auto"/>
        <w:jc w:val="center"/>
        <w:rPr>
          <w:rFonts w:ascii="Aptos" w:hAnsi="Aptos"/>
          <w:b/>
          <w:sz w:val="24"/>
          <w:szCs w:val="24"/>
        </w:rPr>
      </w:pPr>
      <w:r w:rsidRPr="001B2406">
        <w:rPr>
          <w:rFonts w:ascii="Aptos" w:hAnsi="Aptos"/>
          <w:b/>
          <w:sz w:val="24"/>
          <w:szCs w:val="24"/>
        </w:rPr>
        <w:t xml:space="preserve">§ 13 </w:t>
      </w:r>
    </w:p>
    <w:p w14:paraId="480A1A22" w14:textId="27F3FAB4" w:rsidR="002C5B2A" w:rsidRPr="001B2406" w:rsidRDefault="002C5B2A" w:rsidP="0043085A">
      <w:pPr>
        <w:spacing w:after="0" w:line="240" w:lineRule="auto"/>
        <w:jc w:val="center"/>
        <w:rPr>
          <w:rFonts w:ascii="Aptos" w:hAnsi="Aptos"/>
          <w:b/>
          <w:sz w:val="24"/>
          <w:szCs w:val="24"/>
        </w:rPr>
      </w:pPr>
      <w:r w:rsidRPr="001B2406">
        <w:rPr>
          <w:rFonts w:ascii="Aptos" w:hAnsi="Aptos"/>
          <w:b/>
          <w:sz w:val="24"/>
          <w:szCs w:val="24"/>
        </w:rPr>
        <w:t>ODSTĄPIENIE OD UMOWY</w:t>
      </w:r>
    </w:p>
    <w:p w14:paraId="4EEA7AD1" w14:textId="77777777" w:rsidR="0043085A" w:rsidRPr="001B2406" w:rsidRDefault="0043085A" w:rsidP="0043085A">
      <w:pPr>
        <w:spacing w:after="0" w:line="240" w:lineRule="auto"/>
        <w:jc w:val="center"/>
        <w:rPr>
          <w:rFonts w:ascii="Aptos" w:hAnsi="Aptos"/>
          <w:b/>
          <w:sz w:val="24"/>
          <w:szCs w:val="24"/>
        </w:rPr>
      </w:pPr>
    </w:p>
    <w:p w14:paraId="4699604B" w14:textId="1ED536E9" w:rsidR="002C5B2A" w:rsidRPr="001B2406" w:rsidRDefault="001F7090">
      <w:pPr>
        <w:pStyle w:val="Akapitzlist"/>
        <w:numPr>
          <w:ilvl w:val="6"/>
          <w:numId w:val="21"/>
        </w:numPr>
        <w:ind w:left="426" w:hanging="426"/>
        <w:jc w:val="both"/>
        <w:rPr>
          <w:rFonts w:ascii="Aptos" w:hAnsi="Aptos"/>
          <w:sz w:val="24"/>
          <w:szCs w:val="24"/>
        </w:rPr>
      </w:pPr>
      <w:r w:rsidRPr="001B2406">
        <w:rPr>
          <w:rFonts w:ascii="Aptos" w:hAnsi="Aptos"/>
          <w:sz w:val="24"/>
          <w:szCs w:val="24"/>
        </w:rPr>
        <w:lastRenderedPageBreak/>
        <w:t>Oprócz pozostałych przypadków opisanych Umową oraz przewidzianych przepisami prawa, Zamawiający uprawniony jest do odstąpienia od Umowy z przyczyn leżących po stronie Wykonawcy, w przypadku, gdy:</w:t>
      </w:r>
    </w:p>
    <w:p w14:paraId="05100434" w14:textId="77777777" w:rsidR="002C5B2A" w:rsidRPr="001B2406" w:rsidRDefault="002C5B2A">
      <w:pPr>
        <w:pStyle w:val="Akapitzlist"/>
        <w:numPr>
          <w:ilvl w:val="1"/>
          <w:numId w:val="22"/>
        </w:numPr>
        <w:jc w:val="both"/>
        <w:rPr>
          <w:rFonts w:ascii="Aptos" w:hAnsi="Aptos"/>
          <w:sz w:val="24"/>
          <w:szCs w:val="24"/>
        </w:rPr>
      </w:pPr>
      <w:r w:rsidRPr="001B2406">
        <w:rPr>
          <w:rFonts w:ascii="Aptos" w:hAnsi="Aptos"/>
          <w:sz w:val="24"/>
          <w:szCs w:val="24"/>
        </w:rPr>
        <w:t>Wykonawca realizuje roboty przewidziane niniejszą umową w sposób niezgodny z dokumentacją projektowa, sztuką budowlaną lub wskazówkami lub zaleceniami Zamawiającego lub o</w:t>
      </w:r>
      <w:r w:rsidR="00D451C7" w:rsidRPr="001B2406">
        <w:rPr>
          <w:rFonts w:ascii="Aptos" w:hAnsi="Aptos"/>
          <w:sz w:val="24"/>
          <w:szCs w:val="24"/>
        </w:rPr>
        <w:t>sób działających w jego imieniu po uprzednim wezwaniu Wykonawcy do zmiany sposobu wykonywania i wyznaczenia mu w tym celu 14 dniowego terminu.</w:t>
      </w:r>
      <w:r w:rsidRPr="001B2406">
        <w:rPr>
          <w:rFonts w:ascii="Aptos" w:hAnsi="Aptos"/>
          <w:sz w:val="24"/>
          <w:szCs w:val="24"/>
        </w:rPr>
        <w:t xml:space="preserve"> </w:t>
      </w:r>
    </w:p>
    <w:p w14:paraId="527DE208" w14:textId="3AAC41C5" w:rsidR="002C5B2A" w:rsidRPr="001B2406" w:rsidRDefault="002C5B2A">
      <w:pPr>
        <w:pStyle w:val="Akapitzlist"/>
        <w:numPr>
          <w:ilvl w:val="1"/>
          <w:numId w:val="22"/>
        </w:numPr>
        <w:jc w:val="both"/>
        <w:rPr>
          <w:rFonts w:ascii="Aptos" w:hAnsi="Aptos"/>
          <w:sz w:val="24"/>
          <w:szCs w:val="24"/>
        </w:rPr>
      </w:pPr>
      <w:r w:rsidRPr="001B2406">
        <w:rPr>
          <w:rFonts w:ascii="Aptos" w:hAnsi="Aptos"/>
          <w:sz w:val="24"/>
          <w:szCs w:val="24"/>
        </w:rPr>
        <w:t>Koniecznoś</w:t>
      </w:r>
      <w:r w:rsidR="001F7090" w:rsidRPr="001B2406">
        <w:rPr>
          <w:rFonts w:ascii="Aptos" w:hAnsi="Aptos"/>
          <w:sz w:val="24"/>
          <w:szCs w:val="24"/>
        </w:rPr>
        <w:t>ci</w:t>
      </w:r>
      <w:r w:rsidR="00A30789">
        <w:rPr>
          <w:rFonts w:ascii="Aptos" w:hAnsi="Aptos"/>
          <w:sz w:val="24"/>
          <w:szCs w:val="24"/>
        </w:rPr>
        <w:t xml:space="preserve"> </w:t>
      </w:r>
      <w:r w:rsidR="00A30789" w:rsidRPr="00A30789">
        <w:rPr>
          <w:rFonts w:ascii="Aptos" w:hAnsi="Aptos"/>
          <w:sz w:val="24"/>
          <w:szCs w:val="24"/>
        </w:rPr>
        <w:t>dokonania przez Zamawiającego bezpośrednich zapłat podwykonawcom lub dalszym podwykonawcom, z przyczyn leżących po stronie Wykonawcy, na łączną kwotę przekraczającą 10% wartości umowy brutto</w:t>
      </w:r>
      <w:r w:rsidRPr="001B2406">
        <w:rPr>
          <w:rFonts w:ascii="Aptos" w:hAnsi="Aptos"/>
          <w:sz w:val="24"/>
          <w:szCs w:val="24"/>
        </w:rPr>
        <w:t xml:space="preserve"> w sprawie zamówienia publicznego może stanowić podstawę do odstąpienia od niniejszej umowy. </w:t>
      </w:r>
    </w:p>
    <w:p w14:paraId="42552E03" w14:textId="08D3DDFD" w:rsidR="002C5B2A" w:rsidRPr="001B2406" w:rsidRDefault="002C5B2A">
      <w:pPr>
        <w:pStyle w:val="Akapitzlist"/>
        <w:numPr>
          <w:ilvl w:val="1"/>
          <w:numId w:val="22"/>
        </w:numPr>
        <w:jc w:val="both"/>
        <w:rPr>
          <w:rFonts w:ascii="Aptos" w:hAnsi="Aptos"/>
          <w:sz w:val="24"/>
          <w:szCs w:val="24"/>
        </w:rPr>
      </w:pPr>
      <w:r w:rsidRPr="001B2406">
        <w:rPr>
          <w:rFonts w:ascii="Aptos" w:hAnsi="Aptos"/>
          <w:sz w:val="24"/>
          <w:szCs w:val="24"/>
        </w:rPr>
        <w:t xml:space="preserve">Wydane </w:t>
      </w:r>
      <w:r w:rsidR="0002062A" w:rsidRPr="0002062A">
        <w:rPr>
          <w:rFonts w:ascii="Aptos" w:hAnsi="Aptos"/>
          <w:sz w:val="24"/>
          <w:szCs w:val="24"/>
        </w:rPr>
        <w:t>zostało postanowienie o ogłoszeniu upadłości, otwarciu postępowania restrukturyzacyjnego, zatwierdzeniu układu albo likwidacji Wykonawcy, jeżeli okoliczności te realnie zagrażają wykonaniu Przedmiotu Umowy lub powodują utratę zdolności Wykonawcy do należytego jej wykonania.</w:t>
      </w:r>
      <w:r w:rsidRPr="001B2406">
        <w:rPr>
          <w:rFonts w:ascii="Aptos" w:hAnsi="Aptos"/>
          <w:sz w:val="24"/>
          <w:szCs w:val="24"/>
        </w:rPr>
        <w:t xml:space="preserve"> </w:t>
      </w:r>
    </w:p>
    <w:p w14:paraId="2DFB9CC7" w14:textId="6F81E1C0" w:rsidR="001F7090" w:rsidRPr="001B2406" w:rsidRDefault="001F7090">
      <w:pPr>
        <w:pStyle w:val="Akapitzlist"/>
        <w:numPr>
          <w:ilvl w:val="1"/>
          <w:numId w:val="22"/>
        </w:numPr>
        <w:jc w:val="both"/>
        <w:rPr>
          <w:rFonts w:ascii="Aptos" w:hAnsi="Aptos"/>
          <w:sz w:val="24"/>
          <w:szCs w:val="24"/>
        </w:rPr>
      </w:pPr>
      <w:r w:rsidRPr="001B2406">
        <w:rPr>
          <w:rFonts w:ascii="Aptos" w:hAnsi="Aptos"/>
          <w:sz w:val="24"/>
          <w:szCs w:val="24"/>
        </w:rPr>
        <w:t>Nastąpiło zajęcie przez uprawnione organy majątku Wykonawcy lub jego utrata w inny sposób, skutkujące uniemożliwieniem wykonania Przedmiotu Umowy.</w:t>
      </w:r>
    </w:p>
    <w:p w14:paraId="58D31283" w14:textId="7DBA8BC3" w:rsidR="002C5B2A" w:rsidRPr="001B2406" w:rsidRDefault="002C5B2A">
      <w:pPr>
        <w:pStyle w:val="Akapitzlist"/>
        <w:numPr>
          <w:ilvl w:val="1"/>
          <w:numId w:val="22"/>
        </w:numPr>
        <w:jc w:val="both"/>
        <w:rPr>
          <w:rFonts w:ascii="Aptos" w:hAnsi="Aptos"/>
          <w:sz w:val="24"/>
          <w:szCs w:val="24"/>
        </w:rPr>
      </w:pPr>
      <w:r w:rsidRPr="001B2406">
        <w:rPr>
          <w:rFonts w:ascii="Aptos" w:hAnsi="Aptos"/>
          <w:sz w:val="24"/>
          <w:szCs w:val="24"/>
        </w:rPr>
        <w:t xml:space="preserve">Wykonawca </w:t>
      </w:r>
      <w:r w:rsidR="001F7090" w:rsidRPr="001B2406">
        <w:rPr>
          <w:rFonts w:ascii="Aptos" w:hAnsi="Aptos"/>
          <w:sz w:val="24"/>
          <w:szCs w:val="24"/>
        </w:rPr>
        <w:t xml:space="preserve">bez uzasadnionego </w:t>
      </w:r>
      <w:r w:rsidR="001F7090" w:rsidRPr="00E203D4">
        <w:rPr>
          <w:rFonts w:ascii="Aptos" w:hAnsi="Aptos"/>
          <w:sz w:val="24"/>
          <w:szCs w:val="24"/>
        </w:rPr>
        <w:t xml:space="preserve">powodu </w:t>
      </w:r>
      <w:r w:rsidRPr="00E203D4">
        <w:rPr>
          <w:rFonts w:ascii="Aptos" w:hAnsi="Aptos"/>
          <w:sz w:val="24"/>
          <w:szCs w:val="24"/>
        </w:rPr>
        <w:t xml:space="preserve">z przyczyn jego dotyczących, bądź osób którymi się posłużył, nie rozpoczął realizacji robót w terminie </w:t>
      </w:r>
      <w:r w:rsidR="00A30789" w:rsidRPr="00E203D4">
        <w:rPr>
          <w:rFonts w:ascii="Aptos" w:hAnsi="Aptos"/>
          <w:b/>
          <w:bCs/>
          <w:sz w:val="24"/>
          <w:szCs w:val="24"/>
        </w:rPr>
        <w:t>3</w:t>
      </w:r>
      <w:r w:rsidRPr="00E203D4">
        <w:rPr>
          <w:rFonts w:ascii="Aptos" w:hAnsi="Aptos"/>
          <w:b/>
          <w:bCs/>
          <w:sz w:val="24"/>
          <w:szCs w:val="24"/>
        </w:rPr>
        <w:t>0 dni</w:t>
      </w:r>
      <w:r w:rsidRPr="00E203D4">
        <w:rPr>
          <w:rFonts w:ascii="Aptos" w:hAnsi="Aptos"/>
          <w:sz w:val="24"/>
          <w:szCs w:val="24"/>
        </w:rPr>
        <w:t xml:space="preserve"> od dnia przekazania placu budowy. </w:t>
      </w:r>
    </w:p>
    <w:p w14:paraId="347A1B3C" w14:textId="33D226E9" w:rsidR="002C5B2A" w:rsidRPr="001B2406" w:rsidRDefault="001F7090">
      <w:pPr>
        <w:pStyle w:val="Akapitzlist"/>
        <w:numPr>
          <w:ilvl w:val="1"/>
          <w:numId w:val="22"/>
        </w:numPr>
        <w:jc w:val="both"/>
        <w:rPr>
          <w:rFonts w:ascii="Aptos" w:hAnsi="Aptos"/>
          <w:sz w:val="24"/>
          <w:szCs w:val="24"/>
        </w:rPr>
      </w:pPr>
      <w:r w:rsidRPr="001B2406">
        <w:rPr>
          <w:rFonts w:ascii="Aptos" w:hAnsi="Aptos"/>
          <w:sz w:val="24"/>
          <w:szCs w:val="24"/>
        </w:rPr>
        <w:t>Wykonawca wykonuje Przedmiot Umowy wadliwie lub niezgodnie z OPZ oraz nie reaguje na polecenia Zamawiającego dotyczące poprawek lub zmian sposobu wykonania Przedmiotu Umowy w wyznaczonym przez Zamawiającego terminie;</w:t>
      </w:r>
    </w:p>
    <w:p w14:paraId="39F445F5" w14:textId="62017C22" w:rsidR="00AA6AA4" w:rsidRPr="001B2406" w:rsidRDefault="00AA6AA4">
      <w:pPr>
        <w:pStyle w:val="Akapitzlist"/>
        <w:numPr>
          <w:ilvl w:val="1"/>
          <w:numId w:val="22"/>
        </w:numPr>
        <w:jc w:val="both"/>
        <w:rPr>
          <w:rFonts w:ascii="Aptos" w:hAnsi="Aptos"/>
          <w:sz w:val="24"/>
          <w:szCs w:val="24"/>
        </w:rPr>
      </w:pPr>
      <w:r w:rsidRPr="001B2406">
        <w:rPr>
          <w:rFonts w:ascii="Aptos" w:hAnsi="Aptos"/>
          <w:sz w:val="24"/>
          <w:szCs w:val="24"/>
        </w:rPr>
        <w:t>Wykonawca nie przedkłada Zamawiającemu do zaakceptowania projektu umowy lub projektu zmiany umowy o podwykonawstwo, której przedmiotem są roboty budowlane, we wskazanym w Umowie terminie;</w:t>
      </w:r>
    </w:p>
    <w:p w14:paraId="421B36AB" w14:textId="6BF8FFE8" w:rsidR="001F7090" w:rsidRPr="001B2406" w:rsidRDefault="001F7090">
      <w:pPr>
        <w:pStyle w:val="Akapitzlist"/>
        <w:numPr>
          <w:ilvl w:val="1"/>
          <w:numId w:val="22"/>
        </w:numPr>
        <w:jc w:val="both"/>
        <w:rPr>
          <w:rFonts w:ascii="Aptos" w:hAnsi="Aptos"/>
          <w:sz w:val="24"/>
          <w:szCs w:val="24"/>
        </w:rPr>
      </w:pPr>
      <w:r w:rsidRPr="001B2406">
        <w:rPr>
          <w:rFonts w:ascii="Aptos" w:hAnsi="Aptos"/>
          <w:sz w:val="24"/>
          <w:szCs w:val="24"/>
        </w:rPr>
        <w:t xml:space="preserve">Wykonawca nie wykonuje poleceń Zamawiającego w zakresie terminów realizacji poszczególnych elementów Przedmiotu Umowy lub </w:t>
      </w:r>
      <w:r w:rsidR="0002062A" w:rsidRPr="0002062A">
        <w:rPr>
          <w:rFonts w:ascii="Aptos" w:hAnsi="Aptos"/>
          <w:sz w:val="24"/>
          <w:szCs w:val="24"/>
        </w:rPr>
        <w:t>jeżeli stopień zaawansowania realizacji Przedmiotu Umowy, wynikający z Harmonogramu rzeczowo-finansowego, protokołów odbiorów częściowych lub raportów nadzoru inwestorskiego, wskazuje na zagrożenie dotrzymania terminu wykonania Przedmiotu Umowy, w szczególności w przypadku istotnego opóźnienia realizacji w stosunku do Harmonogramu rzeczowo-finansowego, przekraczającego 90 dni.</w:t>
      </w:r>
    </w:p>
    <w:p w14:paraId="7D8B9DA0" w14:textId="33EF85CA" w:rsidR="001F7090" w:rsidRPr="001B2406" w:rsidRDefault="001F7090" w:rsidP="002C5B2A">
      <w:pPr>
        <w:ind w:left="284"/>
        <w:jc w:val="both"/>
        <w:rPr>
          <w:rFonts w:ascii="Aptos" w:hAnsi="Aptos"/>
          <w:sz w:val="24"/>
          <w:szCs w:val="24"/>
        </w:rPr>
      </w:pPr>
      <w:r w:rsidRPr="001B2406">
        <w:rPr>
          <w:rFonts w:ascii="Aptos" w:hAnsi="Aptos"/>
          <w:sz w:val="24"/>
          <w:szCs w:val="24"/>
        </w:rPr>
        <w:t>W przypadkach, o których mowa w pkt powyżej, przed odstąpieniem od Umowy Zamawiający wezwie Wykonawcę w formie pisemnej do usunięcia stwierdzonego naruszenia bądź wykonania obowiązku, o którym mowa powyżej, i wyznaczy Wykonawcy w tym celu dodatkowy, co najmniej 14-dniowy termin, po którego bezskutecznym upływie Zamawiający uprawniony będzie do odstąpienia od Umowy.</w:t>
      </w:r>
      <w:r w:rsidR="0002062A" w:rsidRPr="0002062A">
        <w:t xml:space="preserve"> </w:t>
      </w:r>
      <w:r w:rsidR="0002062A" w:rsidRPr="0002062A">
        <w:rPr>
          <w:rFonts w:ascii="Aptos" w:hAnsi="Aptos"/>
          <w:sz w:val="24"/>
          <w:szCs w:val="24"/>
        </w:rPr>
        <w:t xml:space="preserve">Obowiązek uprzedniego wezwania do usunięcia naruszeń nie dotyczy przypadków, o </w:t>
      </w:r>
      <w:r w:rsidR="0002062A" w:rsidRPr="0002062A">
        <w:rPr>
          <w:rFonts w:ascii="Aptos" w:hAnsi="Aptos"/>
          <w:sz w:val="24"/>
          <w:szCs w:val="24"/>
        </w:rPr>
        <w:lastRenderedPageBreak/>
        <w:t>których mowa w ust. 1 pkt 3) i 4), w których Zamawiający może odstąpić od Umowy ze skutkiem natychmiastowym.</w:t>
      </w:r>
    </w:p>
    <w:p w14:paraId="5B73372E" w14:textId="2C8FC16E" w:rsidR="001F7090" w:rsidRPr="001B2406" w:rsidRDefault="001F7090" w:rsidP="002C5B2A">
      <w:pPr>
        <w:ind w:left="284"/>
        <w:jc w:val="both"/>
        <w:rPr>
          <w:rFonts w:ascii="Aptos" w:hAnsi="Aptos"/>
          <w:sz w:val="24"/>
          <w:szCs w:val="24"/>
        </w:rPr>
      </w:pPr>
      <w:r w:rsidRPr="001B2406">
        <w:rPr>
          <w:rFonts w:ascii="Aptos" w:hAnsi="Aptos"/>
          <w:sz w:val="24"/>
          <w:szCs w:val="24"/>
        </w:rPr>
        <w:t>Zamawiający może odstąpić od Umowy w terminie 30 dni od dnia powzięcia wiadomości o okolicznościach stanowiących podstawę odstąpienia, o których mowa w ust. 1.</w:t>
      </w:r>
    </w:p>
    <w:p w14:paraId="4D90FE89" w14:textId="596B39BA" w:rsidR="001F7090" w:rsidRPr="001B2406" w:rsidRDefault="002C5B2A" w:rsidP="001F7090">
      <w:pPr>
        <w:ind w:left="284"/>
        <w:jc w:val="both"/>
        <w:rPr>
          <w:rFonts w:ascii="Aptos" w:hAnsi="Aptos"/>
          <w:sz w:val="24"/>
          <w:szCs w:val="24"/>
        </w:rPr>
      </w:pPr>
      <w:r w:rsidRPr="001B2406">
        <w:rPr>
          <w:rFonts w:ascii="Aptos" w:hAnsi="Aptos"/>
          <w:sz w:val="24"/>
          <w:szCs w:val="24"/>
        </w:rPr>
        <w:t xml:space="preserve">Odstąpienie od umowy następuje poprzez pisemne, pod rygorem nieważności, skutecznie doręczone oświadczenie Zamawiającego zawierające uzasadnienie rozwiązania. </w:t>
      </w:r>
    </w:p>
    <w:p w14:paraId="2CC1646D" w14:textId="6B163235" w:rsidR="002C5B2A" w:rsidRPr="001B2406" w:rsidRDefault="002C5B2A">
      <w:pPr>
        <w:pStyle w:val="Akapitzlist"/>
        <w:numPr>
          <w:ilvl w:val="0"/>
          <w:numId w:val="21"/>
        </w:numPr>
        <w:ind w:left="426" w:hanging="426"/>
        <w:jc w:val="both"/>
        <w:rPr>
          <w:rFonts w:ascii="Aptos" w:hAnsi="Aptos"/>
          <w:sz w:val="24"/>
          <w:szCs w:val="24"/>
        </w:rPr>
      </w:pPr>
      <w:r w:rsidRPr="001B2406">
        <w:rPr>
          <w:rFonts w:ascii="Aptos" w:hAnsi="Aptos"/>
          <w:sz w:val="24"/>
          <w:szCs w:val="24"/>
        </w:rPr>
        <w:t xml:space="preserve">W przypadku odstąpienia od umowy przez którąkolwiek ze Stron, Wykonawcę obciążają następujące obowiązki szczegółowe: </w:t>
      </w:r>
    </w:p>
    <w:p w14:paraId="123671C2" w14:textId="064098CA" w:rsidR="002C5B2A" w:rsidRPr="001B2406" w:rsidRDefault="002C5B2A" w:rsidP="002C5B2A">
      <w:pPr>
        <w:pStyle w:val="Akapitzlist"/>
        <w:numPr>
          <w:ilvl w:val="1"/>
          <w:numId w:val="1"/>
        </w:numPr>
        <w:ind w:left="851" w:hanging="425"/>
        <w:jc w:val="both"/>
        <w:rPr>
          <w:rFonts w:ascii="Aptos" w:hAnsi="Aptos"/>
          <w:sz w:val="24"/>
          <w:szCs w:val="24"/>
        </w:rPr>
      </w:pPr>
      <w:r w:rsidRPr="001B2406">
        <w:rPr>
          <w:rFonts w:ascii="Aptos" w:hAnsi="Aptos"/>
          <w:sz w:val="24"/>
          <w:szCs w:val="24"/>
        </w:rPr>
        <w:t xml:space="preserve">Wykonawca zabezpieczy przerwane roboty w zakresie obustronnie uzgodnionym na koszt strony, </w:t>
      </w:r>
      <w:r w:rsidR="003D0C28">
        <w:rPr>
          <w:rFonts w:ascii="Aptos" w:hAnsi="Aptos"/>
          <w:sz w:val="24"/>
          <w:szCs w:val="24"/>
        </w:rPr>
        <w:t xml:space="preserve"> </w:t>
      </w:r>
      <w:r w:rsidRPr="001B2406">
        <w:rPr>
          <w:rFonts w:ascii="Aptos" w:hAnsi="Aptos"/>
          <w:sz w:val="24"/>
          <w:szCs w:val="24"/>
        </w:rPr>
        <w:t xml:space="preserve">z której to winy nastąpiło odstąpienie od umowy lub przerwanie robót. </w:t>
      </w:r>
    </w:p>
    <w:p w14:paraId="4DB6CFE1" w14:textId="63642D65" w:rsidR="002C5B2A" w:rsidRPr="001B2406" w:rsidRDefault="002C5B2A" w:rsidP="002C5B2A">
      <w:pPr>
        <w:pStyle w:val="Akapitzlist"/>
        <w:numPr>
          <w:ilvl w:val="1"/>
          <w:numId w:val="1"/>
        </w:numPr>
        <w:ind w:left="851" w:hanging="425"/>
        <w:jc w:val="both"/>
        <w:rPr>
          <w:rFonts w:ascii="Aptos" w:hAnsi="Aptos"/>
          <w:sz w:val="24"/>
          <w:szCs w:val="24"/>
        </w:rPr>
      </w:pPr>
      <w:r w:rsidRPr="001B2406">
        <w:rPr>
          <w:rFonts w:ascii="Aptos" w:hAnsi="Aptos"/>
          <w:sz w:val="24"/>
          <w:szCs w:val="24"/>
        </w:rPr>
        <w:t xml:space="preserve">Wykonawca zgłosi do dokonania przez Zamawiającego odbioru robót przerwanych oraz robót zabezpieczających. W terminie 14 dni od daty zgłoszenia Wykonawca przy udziale Zamawiającego sporządzi szczegółowy protokół inwentaryzacji robót w toku, wraz z zestawieniem wartości wykonanych robót według stanu na dzień odstąpienia; </w:t>
      </w:r>
      <w:r w:rsidR="002A66B7" w:rsidRPr="002A66B7">
        <w:rPr>
          <w:rFonts w:ascii="Aptos" w:hAnsi="Aptos"/>
          <w:sz w:val="24"/>
          <w:szCs w:val="24"/>
        </w:rPr>
        <w:t>protokół inwentaryzacji robót w toku stanowić będzie podstawę do wystawienia faktury VAT przez Wykonawcę wyłącznie w zakresie robót faktycznie wykonanych, odebranych lub nadających się do odbioru, po uwzględnieniu potrąceń z tytułu kar umownych, kosztów wykonania zastępczego oraz innych należnych Zamawiającemu roszczeń wynikających z Umowy.</w:t>
      </w:r>
      <w:r w:rsidRPr="001B2406">
        <w:rPr>
          <w:rFonts w:ascii="Aptos" w:hAnsi="Aptos"/>
          <w:sz w:val="24"/>
          <w:szCs w:val="24"/>
        </w:rPr>
        <w:t xml:space="preserve"> </w:t>
      </w:r>
    </w:p>
    <w:p w14:paraId="7951D19D" w14:textId="24C73AE5" w:rsidR="002C5B2A" w:rsidRPr="001B2406" w:rsidRDefault="002C5B2A" w:rsidP="001F7090">
      <w:pPr>
        <w:pStyle w:val="Akapitzlist"/>
        <w:numPr>
          <w:ilvl w:val="1"/>
          <w:numId w:val="1"/>
        </w:numPr>
        <w:ind w:left="851" w:hanging="425"/>
        <w:jc w:val="both"/>
        <w:rPr>
          <w:rFonts w:ascii="Aptos" w:hAnsi="Aptos"/>
          <w:sz w:val="24"/>
          <w:szCs w:val="24"/>
        </w:rPr>
      </w:pPr>
      <w:r w:rsidRPr="001B2406">
        <w:rPr>
          <w:rFonts w:ascii="Aptos" w:hAnsi="Aptos"/>
          <w:sz w:val="24"/>
          <w:szCs w:val="24"/>
        </w:rPr>
        <w:t xml:space="preserve">Wykonawca niezwłocznie, nie później jednak niż w terminie 10 dni od sporządzenia protokołu, o którym mowa wyżej, uporządkuje teren budowy oraz usunie urządzenia zaplecza budowy, wcześniej przez niego wykonanego. </w:t>
      </w:r>
    </w:p>
    <w:p w14:paraId="5F8B37BA" w14:textId="10B6D072" w:rsidR="00D45D6A" w:rsidRPr="001B2406" w:rsidRDefault="00D45D6A" w:rsidP="00D45D6A">
      <w:pPr>
        <w:pStyle w:val="Akapitzlist"/>
        <w:ind w:left="426"/>
        <w:jc w:val="both"/>
        <w:rPr>
          <w:rFonts w:ascii="Aptos" w:hAnsi="Aptos"/>
          <w:i/>
          <w:iCs/>
          <w:sz w:val="24"/>
          <w:szCs w:val="24"/>
        </w:rPr>
      </w:pPr>
      <w:r w:rsidRPr="001B2406">
        <w:rPr>
          <w:rFonts w:ascii="Aptos" w:hAnsi="Aptos"/>
          <w:i/>
          <w:iCs/>
          <w:sz w:val="24"/>
          <w:szCs w:val="24"/>
        </w:rPr>
        <w:t>Jeżeli Wykonawca nie wykona czynności, o których mowa w ust. 2, Zamawiający wykona te czynności na koszt i ryzyko Wykonawcy.</w:t>
      </w:r>
    </w:p>
    <w:p w14:paraId="3F3EADE4" w14:textId="3DCFE38D" w:rsidR="001F7090" w:rsidRPr="001B2406" w:rsidRDefault="001F7090">
      <w:pPr>
        <w:pStyle w:val="Akapitzlist"/>
        <w:numPr>
          <w:ilvl w:val="0"/>
          <w:numId w:val="34"/>
        </w:numPr>
        <w:jc w:val="both"/>
        <w:rPr>
          <w:rFonts w:ascii="Aptos" w:hAnsi="Aptos"/>
          <w:sz w:val="24"/>
          <w:szCs w:val="24"/>
        </w:rPr>
      </w:pPr>
      <w:r w:rsidRPr="001B2406">
        <w:rPr>
          <w:rFonts w:ascii="Aptos" w:hAnsi="Aptos"/>
          <w:sz w:val="24"/>
          <w:szCs w:val="24"/>
        </w:rPr>
        <w:t xml:space="preserve">W przypadku odstąpienia od Umowy Zamawiający ma prawo do naliczenia kar umownych zgodnych z § </w:t>
      </w:r>
      <w:r w:rsidR="00D45D6A" w:rsidRPr="001B2406">
        <w:rPr>
          <w:rFonts w:ascii="Aptos" w:hAnsi="Aptos"/>
          <w:sz w:val="24"/>
          <w:szCs w:val="24"/>
        </w:rPr>
        <w:t>9</w:t>
      </w:r>
      <w:r w:rsidRPr="001B2406">
        <w:rPr>
          <w:rFonts w:ascii="Aptos" w:hAnsi="Aptos"/>
          <w:sz w:val="24"/>
          <w:szCs w:val="24"/>
        </w:rPr>
        <w:t xml:space="preserve"> Umowy.</w:t>
      </w:r>
    </w:p>
    <w:p w14:paraId="6D0C5C80" w14:textId="62A1E742" w:rsidR="001F7090" w:rsidRPr="001B2406" w:rsidRDefault="001F7090">
      <w:pPr>
        <w:pStyle w:val="Akapitzlist"/>
        <w:numPr>
          <w:ilvl w:val="0"/>
          <w:numId w:val="34"/>
        </w:numPr>
        <w:ind w:left="709"/>
        <w:jc w:val="both"/>
        <w:rPr>
          <w:rFonts w:ascii="Aptos" w:hAnsi="Aptos"/>
          <w:sz w:val="24"/>
          <w:szCs w:val="24"/>
        </w:rPr>
      </w:pPr>
      <w:r w:rsidRPr="001B2406">
        <w:rPr>
          <w:rFonts w:ascii="Aptos" w:hAnsi="Aptos"/>
          <w:sz w:val="24"/>
          <w:szCs w:val="24"/>
        </w:rPr>
        <w:t>W przypadku odstąpienia od Umowy przez Zamawiającego z przyczyn leżących po stronie Wykonawcy, Zamawiający uprawniony jest do wypłaty kwoty zabezpieczenia należytego wykonania Umowy celem zaspokojenia należności przysługujących Zamawiającemu od Wykonawcy zgodnie z Umową.</w:t>
      </w:r>
    </w:p>
    <w:p w14:paraId="33FFF561" w14:textId="71A137AD" w:rsidR="00D45D6A" w:rsidRPr="001B2406" w:rsidRDefault="00D45D6A">
      <w:pPr>
        <w:pStyle w:val="Akapitzlist"/>
        <w:numPr>
          <w:ilvl w:val="0"/>
          <w:numId w:val="34"/>
        </w:numPr>
        <w:ind w:left="709"/>
        <w:jc w:val="both"/>
        <w:rPr>
          <w:rFonts w:ascii="Aptos" w:hAnsi="Aptos"/>
          <w:sz w:val="24"/>
          <w:szCs w:val="24"/>
        </w:rPr>
      </w:pPr>
      <w:r w:rsidRPr="001B2406">
        <w:rPr>
          <w:rFonts w:ascii="Aptos" w:hAnsi="Aptos"/>
          <w:sz w:val="24"/>
          <w:szCs w:val="24"/>
        </w:rPr>
        <w:t xml:space="preserve">Wykonawca może odstąpić od Umowy z powodu rażącego i zawinionego naruszenia przez Zamawiającego istotnych warunków Umowy po uprzednim wezwaniu Zamawiającego do zaniechania naruszeń Umowy w terminie nie krótszym niż 14 dni od otrzymania wezwania – wówczas Wykonawcy przysługuje kara umowna w wysokości 10% wynagrodzenia </w:t>
      </w:r>
      <w:r w:rsidR="009553A1">
        <w:rPr>
          <w:rFonts w:ascii="Aptos" w:hAnsi="Aptos"/>
          <w:b/>
          <w:bCs/>
          <w:sz w:val="24"/>
          <w:szCs w:val="24"/>
        </w:rPr>
        <w:t>netto</w:t>
      </w:r>
      <w:r w:rsidR="000062C4">
        <w:rPr>
          <w:rFonts w:ascii="Aptos" w:hAnsi="Aptos"/>
          <w:sz w:val="24"/>
          <w:szCs w:val="24"/>
        </w:rPr>
        <w:t xml:space="preserve"> </w:t>
      </w:r>
      <w:r w:rsidRPr="001B2406">
        <w:rPr>
          <w:rFonts w:ascii="Aptos" w:hAnsi="Aptos"/>
          <w:sz w:val="24"/>
          <w:szCs w:val="24"/>
        </w:rPr>
        <w:t xml:space="preserve">określonego w § 7 ust. 1 Umowy. Wykonawca w takim przypadku może odstąpić od Umowy w terminie 30 dni od dnia powzięcia wiadomości o okolicznościach stanowiących podstawę </w:t>
      </w:r>
      <w:r w:rsidRPr="001B2406">
        <w:rPr>
          <w:rFonts w:ascii="Aptos" w:hAnsi="Aptos"/>
          <w:sz w:val="24"/>
          <w:szCs w:val="24"/>
        </w:rPr>
        <w:lastRenderedPageBreak/>
        <w:t>odstąpienia. Odstąpienie ma skutek ex nunc. W tym przypadku Wykonawca może żądać wyłącznie wynagrodzenia należnego z tytułu wykonania odpowiedniej części Umowy, nie może natomiast żądać odszkodowania. Strony uzgadniają, że przed wystąpieniem z roszczeniami o odszkodowanie będą negocjować polubowne rozstrzygnięcie sporu zgodnie z postanowieniami Umowy.</w:t>
      </w:r>
    </w:p>
    <w:p w14:paraId="6B37B74A" w14:textId="77777777" w:rsidR="00AF6927" w:rsidRPr="001B2406" w:rsidRDefault="002C5B2A" w:rsidP="001F7090">
      <w:pPr>
        <w:spacing w:after="0" w:line="240" w:lineRule="auto"/>
        <w:jc w:val="center"/>
        <w:rPr>
          <w:rFonts w:ascii="Aptos" w:hAnsi="Aptos"/>
          <w:b/>
          <w:sz w:val="24"/>
          <w:szCs w:val="24"/>
        </w:rPr>
      </w:pPr>
      <w:r w:rsidRPr="001B2406">
        <w:rPr>
          <w:rFonts w:ascii="Aptos" w:hAnsi="Aptos"/>
          <w:b/>
          <w:sz w:val="24"/>
          <w:szCs w:val="24"/>
        </w:rPr>
        <w:t xml:space="preserve">§ 14 </w:t>
      </w:r>
    </w:p>
    <w:p w14:paraId="2326AB86" w14:textId="0918B02D" w:rsidR="002215C5" w:rsidRDefault="002C5B2A" w:rsidP="002215C5">
      <w:pPr>
        <w:spacing w:after="0" w:line="240" w:lineRule="auto"/>
        <w:jc w:val="center"/>
        <w:rPr>
          <w:rFonts w:ascii="Aptos" w:hAnsi="Aptos"/>
          <w:b/>
          <w:sz w:val="24"/>
          <w:szCs w:val="24"/>
        </w:rPr>
      </w:pPr>
      <w:r w:rsidRPr="001B2406">
        <w:rPr>
          <w:rFonts w:ascii="Aptos" w:hAnsi="Aptos"/>
          <w:b/>
          <w:sz w:val="24"/>
          <w:szCs w:val="24"/>
        </w:rPr>
        <w:t>WARUNKI WPROWADZANIA ZMIANY POSTANOWIEŃ UMOWY</w:t>
      </w:r>
    </w:p>
    <w:p w14:paraId="02492DD8" w14:textId="77777777" w:rsidR="002215C5" w:rsidRPr="002215C5" w:rsidRDefault="002215C5" w:rsidP="002215C5">
      <w:pPr>
        <w:spacing w:after="0" w:line="240" w:lineRule="auto"/>
        <w:jc w:val="center"/>
        <w:rPr>
          <w:rFonts w:ascii="Aptos" w:hAnsi="Aptos"/>
          <w:b/>
          <w:sz w:val="24"/>
          <w:szCs w:val="24"/>
        </w:rPr>
      </w:pPr>
    </w:p>
    <w:p w14:paraId="1D8EF133" w14:textId="77777777" w:rsidR="002215C5" w:rsidRPr="002215C5" w:rsidRDefault="002215C5" w:rsidP="002215C5">
      <w:pPr>
        <w:spacing w:after="0" w:line="240" w:lineRule="auto"/>
        <w:contextualSpacing/>
        <w:jc w:val="both"/>
        <w:rPr>
          <w:rFonts w:ascii="Aptos" w:eastAsia="Times New Roman" w:hAnsi="Aptos"/>
          <w:sz w:val="24"/>
          <w:szCs w:val="24"/>
          <w:lang w:eastAsia="pl-PL"/>
        </w:rPr>
      </w:pPr>
      <w:r w:rsidRPr="002215C5">
        <w:rPr>
          <w:rFonts w:ascii="Aptos" w:eastAsia="Times New Roman" w:hAnsi="Aptos"/>
          <w:sz w:val="24"/>
          <w:szCs w:val="24"/>
          <w:lang w:eastAsia="pl-PL"/>
        </w:rPr>
        <w:t>Zmiany postanowień Umowy są dopuszczalne wyłącznie w granicach oraz na zasadach określonych w art. 455 ustawy Prawo zamówień publicznych.</w:t>
      </w:r>
    </w:p>
    <w:p w14:paraId="0FC7E9E0" w14:textId="77777777" w:rsidR="002215C5" w:rsidRPr="002215C5" w:rsidRDefault="002215C5" w:rsidP="002215C5">
      <w:pPr>
        <w:spacing w:after="0" w:line="240" w:lineRule="auto"/>
        <w:contextualSpacing/>
        <w:jc w:val="both"/>
        <w:rPr>
          <w:rFonts w:ascii="Aptos" w:eastAsia="Times New Roman" w:hAnsi="Aptos"/>
          <w:sz w:val="24"/>
          <w:szCs w:val="24"/>
          <w:lang w:eastAsia="pl-PL"/>
        </w:rPr>
      </w:pPr>
      <w:r w:rsidRPr="002215C5">
        <w:rPr>
          <w:rFonts w:ascii="Aptos" w:eastAsia="Times New Roman" w:hAnsi="Aptos"/>
          <w:sz w:val="24"/>
          <w:szCs w:val="24"/>
          <w:lang w:eastAsia="pl-PL"/>
        </w:rPr>
        <w:t>W szczególności zmiana Umowy może nastąpić w następujących przypadkach:</w:t>
      </w:r>
    </w:p>
    <w:p w14:paraId="036400A2" w14:textId="77777777" w:rsidR="002215C5" w:rsidRPr="00FB672E" w:rsidRDefault="002215C5" w:rsidP="004E31B3">
      <w:pPr>
        <w:spacing w:before="100" w:beforeAutospacing="1" w:after="100" w:afterAutospacing="1" w:line="240" w:lineRule="auto"/>
        <w:jc w:val="both"/>
        <w:rPr>
          <w:rFonts w:ascii="Aptos" w:eastAsia="Times New Roman" w:hAnsi="Aptos"/>
          <w:sz w:val="24"/>
          <w:szCs w:val="24"/>
          <w:lang w:eastAsia="pl-PL"/>
        </w:rPr>
      </w:pPr>
      <w:r w:rsidRPr="00FB672E">
        <w:rPr>
          <w:rFonts w:ascii="Aptos" w:eastAsia="Times New Roman" w:hAnsi="Aptos"/>
          <w:b/>
          <w:bCs/>
          <w:sz w:val="24"/>
          <w:szCs w:val="24"/>
          <w:lang w:eastAsia="pl-PL"/>
        </w:rPr>
        <w:t>1.</w:t>
      </w:r>
      <w:r w:rsidRPr="00FB672E">
        <w:rPr>
          <w:rFonts w:ascii="Aptos" w:eastAsia="Times New Roman" w:hAnsi="Aptos"/>
          <w:sz w:val="24"/>
          <w:szCs w:val="24"/>
          <w:lang w:eastAsia="pl-PL"/>
        </w:rPr>
        <w:t xml:space="preserve"> Zmiana terminu realizacji przedmiotu umowy może nastąpić </w:t>
      </w:r>
      <w:r w:rsidRPr="00FB672E">
        <w:rPr>
          <w:rFonts w:ascii="Aptos" w:eastAsia="Times New Roman" w:hAnsi="Aptos"/>
          <w:b/>
          <w:bCs/>
          <w:sz w:val="24"/>
          <w:szCs w:val="24"/>
          <w:lang w:eastAsia="pl-PL"/>
        </w:rPr>
        <w:t>wyłącznie w przypadku wystąpienia okoliczności niezależnych od Wykonawcy i niezawinionych przez Wykonawcę</w:t>
      </w:r>
      <w:r w:rsidRPr="00FB672E">
        <w:rPr>
          <w:rFonts w:ascii="Aptos" w:eastAsia="Times New Roman" w:hAnsi="Aptos"/>
          <w:sz w:val="24"/>
          <w:szCs w:val="24"/>
          <w:lang w:eastAsia="pl-PL"/>
        </w:rPr>
        <w:t>, w szczególności w przypadku:</w:t>
      </w:r>
    </w:p>
    <w:p w14:paraId="2E78FA8E" w14:textId="77777777" w:rsidR="002215C5" w:rsidRPr="00FB672E" w:rsidRDefault="002215C5" w:rsidP="004E31B3">
      <w:pPr>
        <w:numPr>
          <w:ilvl w:val="0"/>
          <w:numId w:val="56"/>
        </w:numPr>
        <w:spacing w:before="100" w:beforeAutospacing="1" w:after="100" w:afterAutospacing="1" w:line="240" w:lineRule="auto"/>
        <w:jc w:val="both"/>
        <w:rPr>
          <w:rFonts w:ascii="Aptos" w:eastAsia="Times New Roman" w:hAnsi="Aptos"/>
          <w:sz w:val="24"/>
          <w:szCs w:val="24"/>
          <w:lang w:eastAsia="pl-PL"/>
        </w:rPr>
      </w:pPr>
      <w:r w:rsidRPr="00FB672E">
        <w:rPr>
          <w:rFonts w:ascii="Aptos" w:eastAsia="Times New Roman" w:hAnsi="Aptos"/>
          <w:sz w:val="24"/>
          <w:szCs w:val="24"/>
          <w:lang w:eastAsia="pl-PL"/>
        </w:rPr>
        <w:t>wystąpienia siły wyższej uniemożliwiającej prawidłowe wykonanie Przedmiotu Umowy, przez którą rozumie się zdarzenie zewnętrzne, niezależne od Stron, niemożliwe do przewidzenia w chwili zawarcia Umowy oraz niemożliwe do uniknięcia lub zapobieżenia przy zachowaniu należytej staranności, które uniemożliwia prawidłowe wykonanie Przedmiotu Umowy, w szczególności takie jak: klęski żywiołowe, awarie infrastruktury energetycznej, zamieszki, strajki, akty terrorystyczne, działania wojenne, stany nadzwyczajne, epidemie lub akty władzy publicznej uniemożliwiające wykonanie zobowiązań.</w:t>
      </w:r>
    </w:p>
    <w:p w14:paraId="7230D9CC" w14:textId="2DEBF5DC" w:rsidR="002215C5" w:rsidRPr="00FB672E" w:rsidRDefault="002215C5" w:rsidP="004E31B3">
      <w:pPr>
        <w:spacing w:before="100" w:beforeAutospacing="1" w:after="100" w:afterAutospacing="1" w:line="240" w:lineRule="auto"/>
        <w:ind w:left="720"/>
        <w:jc w:val="both"/>
        <w:rPr>
          <w:rFonts w:ascii="Aptos" w:eastAsia="Times New Roman" w:hAnsi="Aptos"/>
          <w:sz w:val="24"/>
          <w:szCs w:val="24"/>
          <w:lang w:eastAsia="pl-PL"/>
        </w:rPr>
      </w:pPr>
      <w:r w:rsidRPr="00FB672E">
        <w:rPr>
          <w:rFonts w:ascii="Aptos" w:eastAsia="Times New Roman" w:hAnsi="Aptos"/>
          <w:sz w:val="24"/>
          <w:szCs w:val="24"/>
          <w:lang w:eastAsia="pl-PL"/>
        </w:rPr>
        <w:t>Każda ze Stron zobowiązana jest do niezwłocznego poinformowania drugiej Strony o wystąpieniu siły wyższej. O ile druga Strona nie wskaże inaczej w formie pisemnej lub elektronicznej, Strona, która dokonała zawiadomienia, będzie kontynuowała wykonywanie swoich obowiązków wynikających z Umowy w takim zakresie, w jakim jest to praktycznie uzasadnione, jak również podejmie wszelkie alternatywne działania zmierzające do wykonania Przedmiotu Umowy, których podjęcia nie wstrzymuje zdarzenie siły wyższej. Po ustaniu siły wyższej Strony niezwłocznie przystąpią do realizacji obowiązków wynikających z Umowy</w:t>
      </w:r>
      <w:r w:rsidR="00FD114A">
        <w:rPr>
          <w:rFonts w:ascii="Aptos" w:eastAsia="Times New Roman" w:hAnsi="Aptos"/>
          <w:sz w:val="24"/>
          <w:szCs w:val="24"/>
          <w:lang w:eastAsia="pl-PL"/>
        </w:rPr>
        <w:t xml:space="preserve">. </w:t>
      </w:r>
      <w:r w:rsidR="00FD114A" w:rsidRPr="00FD114A">
        <w:rPr>
          <w:rFonts w:ascii="Aptos" w:eastAsia="Times New Roman" w:hAnsi="Aptos"/>
          <w:sz w:val="24"/>
          <w:szCs w:val="24"/>
          <w:lang w:eastAsia="pl-PL"/>
        </w:rPr>
        <w:t>Zmiana terminu realizacji może nastąpić wyłącznie w zakresie, w jakim wskazane okoliczności miały rzeczywisty, bezpośredni i udokumentowany wpływ na niemożność realizacji Przedmiotu Umowy w terminie</w:t>
      </w:r>
      <w:r w:rsidR="00FD114A">
        <w:rPr>
          <w:rFonts w:ascii="Aptos" w:eastAsia="Times New Roman" w:hAnsi="Aptos"/>
          <w:sz w:val="24"/>
          <w:szCs w:val="24"/>
          <w:lang w:eastAsia="pl-PL"/>
        </w:rPr>
        <w:t>;</w:t>
      </w:r>
    </w:p>
    <w:p w14:paraId="488E21B0" w14:textId="36CA2399" w:rsidR="004E31B3" w:rsidRPr="00E203D4" w:rsidRDefault="002215C5" w:rsidP="00987A28">
      <w:pPr>
        <w:numPr>
          <w:ilvl w:val="0"/>
          <w:numId w:val="56"/>
        </w:numPr>
        <w:spacing w:before="100" w:beforeAutospacing="1" w:after="100" w:afterAutospacing="1" w:line="240" w:lineRule="auto"/>
        <w:jc w:val="both"/>
        <w:rPr>
          <w:rFonts w:ascii="Aptos" w:eastAsia="Times New Roman" w:hAnsi="Aptos"/>
          <w:sz w:val="24"/>
          <w:szCs w:val="24"/>
          <w:lang w:eastAsia="pl-PL"/>
        </w:rPr>
      </w:pPr>
      <w:r w:rsidRPr="00FB672E">
        <w:rPr>
          <w:rFonts w:ascii="Aptos" w:eastAsia="Times New Roman" w:hAnsi="Aptos"/>
          <w:sz w:val="24"/>
          <w:szCs w:val="24"/>
          <w:lang w:eastAsia="pl-PL"/>
        </w:rPr>
        <w:t xml:space="preserve">wystąpienia niesprzyjających warunków atmosferycznych, w szczególności długotrwałych intensywnych opadów deszczu, śniegu, podtopień lub temperatury powietrza, przy której niedopuszczalne jest prowadzenie robót budowlanych, których nie można było przewidzieć przy zachowaniu należytej staranności, o ile Wykonawca wykaże, że okoliczności te miały bezpośredni wpływ na niemożliwość realizacji świadczenia – proporcjonalnie do czasu trwania tych okoliczności. </w:t>
      </w:r>
      <w:r w:rsidRPr="00E203D4">
        <w:rPr>
          <w:rFonts w:ascii="Aptos" w:eastAsia="Times New Roman" w:hAnsi="Aptos"/>
          <w:b/>
          <w:bCs/>
          <w:sz w:val="24"/>
          <w:szCs w:val="24"/>
          <w:lang w:eastAsia="pl-PL"/>
        </w:rPr>
        <w:t>Zmiana terminu nie przysługuje, jeżeli niemożność realizacji robót wynika z przyjętego przez Wykonawcę harmonogramu lub organizacji robót;</w:t>
      </w:r>
    </w:p>
    <w:p w14:paraId="0F3CAFDA" w14:textId="77777777" w:rsidR="002215C5" w:rsidRPr="00E203D4" w:rsidRDefault="002215C5" w:rsidP="004E31B3">
      <w:pPr>
        <w:numPr>
          <w:ilvl w:val="0"/>
          <w:numId w:val="56"/>
        </w:numPr>
        <w:spacing w:before="100" w:beforeAutospacing="1" w:after="100" w:afterAutospacing="1" w:line="240" w:lineRule="auto"/>
        <w:jc w:val="both"/>
        <w:rPr>
          <w:rFonts w:ascii="Aptos" w:eastAsia="Times New Roman" w:hAnsi="Aptos"/>
          <w:sz w:val="24"/>
          <w:szCs w:val="24"/>
          <w:lang w:eastAsia="pl-PL"/>
        </w:rPr>
      </w:pPr>
      <w:r w:rsidRPr="00E203D4">
        <w:rPr>
          <w:rFonts w:ascii="Aptos" w:eastAsia="Times New Roman" w:hAnsi="Aptos"/>
          <w:sz w:val="24"/>
          <w:szCs w:val="24"/>
          <w:lang w:eastAsia="pl-PL"/>
        </w:rPr>
        <w:t xml:space="preserve">konieczności wykonania dodatkowych, nieprzewidzianych w Umowie obowiązków, badań lub ekspertyz, których Wykonawca nie mógł przewidzieć przy </w:t>
      </w:r>
      <w:r w:rsidRPr="00E203D4">
        <w:rPr>
          <w:rFonts w:ascii="Aptos" w:eastAsia="Times New Roman" w:hAnsi="Aptos"/>
          <w:sz w:val="24"/>
          <w:szCs w:val="24"/>
          <w:lang w:eastAsia="pl-PL"/>
        </w:rPr>
        <w:lastRenderedPageBreak/>
        <w:t>zachowaniu należytej staranności oczekiwanej od doświadczonego wykonawcy – o czas niezbędny do uzyskania wymaganych decyzji, uzgodnień lub wykonania badań bądź ekspertyz;</w:t>
      </w:r>
    </w:p>
    <w:p w14:paraId="23F057E9" w14:textId="77777777" w:rsidR="00987A28" w:rsidRDefault="002215C5" w:rsidP="00987A28">
      <w:pPr>
        <w:numPr>
          <w:ilvl w:val="0"/>
          <w:numId w:val="56"/>
        </w:numPr>
        <w:spacing w:before="100" w:beforeAutospacing="1" w:after="100" w:afterAutospacing="1" w:line="240" w:lineRule="auto"/>
        <w:contextualSpacing/>
        <w:jc w:val="both"/>
        <w:rPr>
          <w:rFonts w:ascii="Aptos" w:eastAsia="Times New Roman" w:hAnsi="Aptos"/>
          <w:sz w:val="24"/>
          <w:szCs w:val="24"/>
          <w:lang w:eastAsia="pl-PL"/>
        </w:rPr>
      </w:pPr>
      <w:r w:rsidRPr="00FB672E">
        <w:rPr>
          <w:rFonts w:ascii="Aptos" w:eastAsia="Times New Roman" w:hAnsi="Aptos"/>
          <w:sz w:val="24"/>
          <w:szCs w:val="24"/>
          <w:lang w:eastAsia="pl-PL"/>
        </w:rPr>
        <w:t>zmian spowodowanych działaniami organów administracji rządowej lub samorządowej albo innych podmiotów, których działalność wymaga wydania decyzji, warunków, zezwoleń, uzgodnień, pozwoleń, postanowień, opinii lub certyfikatów, które Wykonawca miał uzyskać w trakcie realizacji Przedmiotu Umowy, w szczególności w przypadku:</w:t>
      </w:r>
    </w:p>
    <w:p w14:paraId="64889C3A" w14:textId="77777777" w:rsidR="00FD114A" w:rsidRDefault="002215C5" w:rsidP="00FD114A">
      <w:pPr>
        <w:spacing w:before="100" w:beforeAutospacing="1" w:after="100" w:afterAutospacing="1" w:line="240" w:lineRule="auto"/>
        <w:ind w:left="720"/>
        <w:contextualSpacing/>
        <w:jc w:val="both"/>
        <w:rPr>
          <w:rFonts w:ascii="Aptos" w:eastAsia="Times New Roman" w:hAnsi="Aptos"/>
          <w:sz w:val="24"/>
          <w:szCs w:val="24"/>
          <w:lang w:eastAsia="pl-PL"/>
        </w:rPr>
      </w:pPr>
      <w:r w:rsidRPr="00987A28">
        <w:rPr>
          <w:rFonts w:ascii="Aptos" w:eastAsia="Times New Roman" w:hAnsi="Aptos"/>
          <w:sz w:val="24"/>
          <w:szCs w:val="24"/>
          <w:lang w:eastAsia="pl-PL"/>
        </w:rPr>
        <w:br/>
        <w:t>a) przekroczenia zakreślonych przez prawo terminów wydawania przez ww. organy lub podmioty decyzji, warunków, zezwoleń, uzgodnień, pozwoleń, postanowień, opinii i certyfikatów, do wydania których są zobowiązane lub Wykonawca ma obowiązek je pozyskać zgodnie z przepisami prawa, Umową i OPZ, z przyczyn niezawinionych przez Wykonawcę;</w:t>
      </w:r>
    </w:p>
    <w:p w14:paraId="2344B35A" w14:textId="68BD6D8D" w:rsidR="004B5902" w:rsidRPr="00987A28" w:rsidRDefault="002215C5" w:rsidP="00FD114A">
      <w:pPr>
        <w:spacing w:before="100" w:beforeAutospacing="1" w:after="100" w:afterAutospacing="1" w:line="240" w:lineRule="auto"/>
        <w:ind w:left="720"/>
        <w:contextualSpacing/>
        <w:jc w:val="both"/>
        <w:rPr>
          <w:rFonts w:ascii="Aptos" w:eastAsia="Times New Roman" w:hAnsi="Aptos"/>
          <w:sz w:val="24"/>
          <w:szCs w:val="24"/>
          <w:lang w:eastAsia="pl-PL"/>
        </w:rPr>
      </w:pPr>
      <w:r w:rsidRPr="00987A28">
        <w:rPr>
          <w:rFonts w:ascii="Aptos" w:eastAsia="Times New Roman" w:hAnsi="Aptos"/>
          <w:sz w:val="24"/>
          <w:szCs w:val="24"/>
          <w:lang w:eastAsia="pl-PL"/>
        </w:rPr>
        <w:t>b) odmowy lub zwłoki w wydaniu przez ww. organy lub podmioty wymaganych decyzji, warunków, zezwoleń, uzgodnień, pozwoleń, postanowień, opinii, certyfikatów, itp., z przyczyn niezawinionych przez Wykonawcę,</w:t>
      </w:r>
      <w:r w:rsidRPr="00987A28">
        <w:rPr>
          <w:rFonts w:ascii="Aptos" w:eastAsia="Times New Roman" w:hAnsi="Aptos"/>
          <w:sz w:val="24"/>
          <w:szCs w:val="24"/>
          <w:lang w:eastAsia="pl-PL"/>
        </w:rPr>
        <w:br/>
        <w:t>c) wydania decyzji lub postanowień dotyczących przebudowy instalacji gestorów sieci, skutkujących ograniczeniem dopuszczalnego czasu prowadzenia robót i uniemożliwiający</w:t>
      </w:r>
      <w:r w:rsidR="00D40142">
        <w:rPr>
          <w:rFonts w:ascii="Aptos" w:eastAsia="Times New Roman" w:hAnsi="Aptos"/>
          <w:sz w:val="24"/>
          <w:szCs w:val="24"/>
          <w:lang w:eastAsia="pl-PL"/>
        </w:rPr>
        <w:t>ch</w:t>
      </w:r>
      <w:r w:rsidRPr="00987A28">
        <w:rPr>
          <w:rFonts w:ascii="Aptos" w:eastAsia="Times New Roman" w:hAnsi="Aptos"/>
          <w:sz w:val="24"/>
          <w:szCs w:val="24"/>
          <w:lang w:eastAsia="pl-PL"/>
        </w:rPr>
        <w:t xml:space="preserve"> dotrzymanie terminów realizacji Przedmiotu Umowy, czego Wykonawca nie mógł przewidzieć przy zachowaniu należytej staranności oczekiwanej od doświadczonego Wykonawcy;</w:t>
      </w:r>
    </w:p>
    <w:p w14:paraId="1166896F" w14:textId="77777777" w:rsidR="004B5902" w:rsidRDefault="002215C5" w:rsidP="004B5902">
      <w:pPr>
        <w:spacing w:before="100" w:beforeAutospacing="1" w:after="100" w:afterAutospacing="1" w:line="240" w:lineRule="auto"/>
        <w:ind w:left="720"/>
        <w:contextualSpacing/>
        <w:jc w:val="both"/>
        <w:rPr>
          <w:rFonts w:ascii="Aptos" w:eastAsia="Times New Roman" w:hAnsi="Aptos"/>
          <w:sz w:val="24"/>
          <w:szCs w:val="24"/>
          <w:lang w:eastAsia="pl-PL"/>
        </w:rPr>
      </w:pPr>
      <w:r w:rsidRPr="00FB672E">
        <w:rPr>
          <w:rFonts w:ascii="Aptos" w:eastAsia="Times New Roman" w:hAnsi="Aptos"/>
          <w:sz w:val="24"/>
          <w:szCs w:val="24"/>
          <w:lang w:eastAsia="pl-PL"/>
        </w:rPr>
        <w:t>d) zwłoki w wydaniu przez podmioty niebędące organami administracji rządowej i samorządowej wymaganych decyzji, warunków, zezwoleń, uzgodnień, pozwoleń, postanowień, opinii i certyfikatów, itp., z przyczyn niezawinionych przez Wykonawcę wynoszącą powyżej 30 dni liczonych od dnia złożenia przez Wykonawcę wniosków do ww. podmiotów;</w:t>
      </w:r>
      <w:r w:rsidR="004B5902">
        <w:rPr>
          <w:rFonts w:ascii="Aptos" w:eastAsia="Times New Roman" w:hAnsi="Aptos"/>
          <w:sz w:val="24"/>
          <w:szCs w:val="24"/>
          <w:lang w:eastAsia="pl-PL"/>
        </w:rPr>
        <w:t xml:space="preserve"> </w:t>
      </w:r>
    </w:p>
    <w:p w14:paraId="2632FF63" w14:textId="049E397B" w:rsidR="002215C5" w:rsidRDefault="002215C5" w:rsidP="004B5902">
      <w:pPr>
        <w:spacing w:before="100" w:beforeAutospacing="1" w:after="100" w:afterAutospacing="1" w:line="240" w:lineRule="auto"/>
        <w:ind w:left="720"/>
        <w:contextualSpacing/>
        <w:jc w:val="both"/>
        <w:rPr>
          <w:rFonts w:ascii="Aptos" w:eastAsia="Times New Roman" w:hAnsi="Aptos"/>
          <w:sz w:val="24"/>
          <w:szCs w:val="24"/>
          <w:lang w:eastAsia="pl-PL"/>
        </w:rPr>
      </w:pPr>
      <w:r w:rsidRPr="00FB672E">
        <w:rPr>
          <w:rFonts w:ascii="Aptos" w:eastAsia="Times New Roman" w:hAnsi="Aptos"/>
          <w:sz w:val="24"/>
          <w:szCs w:val="24"/>
          <w:lang w:eastAsia="pl-PL"/>
        </w:rPr>
        <w:t>e) wydania decyzji lub postanowień o wstrzymaniu robót budowlanych z przyczyn niezawinionych przez Wykonawcę</w:t>
      </w:r>
      <w:r w:rsidR="004B5902">
        <w:rPr>
          <w:rFonts w:ascii="Aptos" w:eastAsia="Times New Roman" w:hAnsi="Aptos"/>
          <w:sz w:val="24"/>
          <w:szCs w:val="24"/>
          <w:lang w:eastAsia="pl-PL"/>
        </w:rPr>
        <w:t>.</w:t>
      </w:r>
    </w:p>
    <w:p w14:paraId="0C9E477B" w14:textId="77777777" w:rsidR="004B5902" w:rsidRPr="00FB672E" w:rsidRDefault="004B5902" w:rsidP="004B5902">
      <w:pPr>
        <w:spacing w:before="100" w:beforeAutospacing="1" w:after="100" w:afterAutospacing="1" w:line="240" w:lineRule="auto"/>
        <w:ind w:left="720"/>
        <w:contextualSpacing/>
        <w:jc w:val="both"/>
        <w:rPr>
          <w:rFonts w:ascii="Aptos" w:eastAsia="Times New Roman" w:hAnsi="Aptos"/>
          <w:sz w:val="24"/>
          <w:szCs w:val="24"/>
          <w:lang w:eastAsia="pl-PL"/>
        </w:rPr>
      </w:pPr>
    </w:p>
    <w:p w14:paraId="0D7C2D7E" w14:textId="77777777" w:rsidR="002215C5" w:rsidRPr="00FB672E" w:rsidRDefault="002215C5" w:rsidP="004B5902">
      <w:pPr>
        <w:numPr>
          <w:ilvl w:val="0"/>
          <w:numId w:val="56"/>
        </w:numPr>
        <w:spacing w:before="100" w:beforeAutospacing="1" w:after="100" w:afterAutospacing="1" w:line="240" w:lineRule="auto"/>
        <w:jc w:val="both"/>
        <w:rPr>
          <w:rFonts w:ascii="Aptos" w:eastAsia="Times New Roman" w:hAnsi="Aptos"/>
          <w:sz w:val="24"/>
          <w:szCs w:val="24"/>
          <w:lang w:eastAsia="pl-PL"/>
        </w:rPr>
      </w:pPr>
      <w:r w:rsidRPr="00FB672E">
        <w:rPr>
          <w:rFonts w:ascii="Aptos" w:eastAsia="Times New Roman" w:hAnsi="Aptos"/>
          <w:sz w:val="24"/>
          <w:szCs w:val="24"/>
          <w:lang w:eastAsia="pl-PL"/>
        </w:rPr>
        <w:t>wykonania zamówień dodatkowych niezbędnych do prawidłowego wykonania Przedmiotu Umowy – o czas ich wykonywania;</w:t>
      </w:r>
    </w:p>
    <w:p w14:paraId="6FE9FAE9" w14:textId="77777777" w:rsidR="002215C5" w:rsidRPr="00FB672E" w:rsidRDefault="002215C5" w:rsidP="004B5902">
      <w:pPr>
        <w:numPr>
          <w:ilvl w:val="0"/>
          <w:numId w:val="56"/>
        </w:numPr>
        <w:spacing w:before="100" w:beforeAutospacing="1" w:after="100" w:afterAutospacing="1" w:line="240" w:lineRule="auto"/>
        <w:jc w:val="both"/>
        <w:rPr>
          <w:rFonts w:ascii="Aptos" w:eastAsia="Times New Roman" w:hAnsi="Aptos"/>
          <w:sz w:val="24"/>
          <w:szCs w:val="24"/>
          <w:lang w:eastAsia="pl-PL"/>
        </w:rPr>
      </w:pPr>
      <w:r w:rsidRPr="00FB672E">
        <w:rPr>
          <w:rFonts w:ascii="Aptos" w:eastAsia="Times New Roman" w:hAnsi="Aptos"/>
          <w:sz w:val="24"/>
          <w:szCs w:val="24"/>
          <w:lang w:eastAsia="pl-PL"/>
        </w:rPr>
        <w:t xml:space="preserve">wprowadzenia zmian w OPZ, dokumentacji projektowej lub innej dokumentacji, jeżeli zmiany te wpływają na zakres robót – o czas niezbędny do ich realizacji. </w:t>
      </w:r>
      <w:r w:rsidRPr="00FB672E">
        <w:rPr>
          <w:rFonts w:ascii="Aptos" w:eastAsia="Times New Roman" w:hAnsi="Aptos"/>
          <w:b/>
          <w:bCs/>
          <w:sz w:val="24"/>
          <w:szCs w:val="24"/>
          <w:lang w:eastAsia="pl-PL"/>
        </w:rPr>
        <w:t>Zmiana terminu realizacji nie przysługuje, jeżeli konieczność wprowadzenia zmian wynika z błędów, zaniedbań lub nieprawidłowej interpretacji dokumentacji przez Wykonawcę;</w:t>
      </w:r>
    </w:p>
    <w:p w14:paraId="7E4BA910" w14:textId="77777777" w:rsidR="002215C5" w:rsidRPr="00FB672E" w:rsidRDefault="002215C5" w:rsidP="004B5902">
      <w:pPr>
        <w:numPr>
          <w:ilvl w:val="0"/>
          <w:numId w:val="56"/>
        </w:numPr>
        <w:spacing w:before="100" w:beforeAutospacing="1" w:after="100" w:afterAutospacing="1" w:line="240" w:lineRule="auto"/>
        <w:jc w:val="both"/>
        <w:rPr>
          <w:rFonts w:ascii="Aptos" w:eastAsia="Times New Roman" w:hAnsi="Aptos"/>
          <w:sz w:val="24"/>
          <w:szCs w:val="24"/>
          <w:lang w:eastAsia="pl-PL"/>
        </w:rPr>
      </w:pPr>
      <w:r w:rsidRPr="00FB672E">
        <w:rPr>
          <w:rFonts w:ascii="Aptos" w:eastAsia="Times New Roman" w:hAnsi="Aptos"/>
          <w:sz w:val="24"/>
          <w:szCs w:val="24"/>
          <w:lang w:eastAsia="pl-PL"/>
        </w:rPr>
        <w:t xml:space="preserve">niezależnych od Wykonawcy trudności w dostępie do materiałów, urządzeń, sprzętu, komponentów lub w realizacji usług transportowych – odpowiednio do okresu trwania przeszkody. </w:t>
      </w:r>
      <w:r w:rsidRPr="00FB672E">
        <w:rPr>
          <w:rFonts w:ascii="Aptos" w:eastAsia="Times New Roman" w:hAnsi="Aptos"/>
          <w:b/>
          <w:bCs/>
          <w:sz w:val="24"/>
          <w:szCs w:val="24"/>
          <w:lang w:eastAsia="pl-PL"/>
        </w:rPr>
        <w:t>Przez trudności, o których mowa powyżej, rozumie się wyłącznie trudności o charakterze obiektywnym i rynkowym, niezależne od relacji handlowych Wykonawcy.</w:t>
      </w:r>
    </w:p>
    <w:p w14:paraId="37A1C4B9" w14:textId="77777777" w:rsidR="002215C5" w:rsidRPr="00FB672E" w:rsidRDefault="002215C5" w:rsidP="004B5902">
      <w:pPr>
        <w:spacing w:before="100" w:beforeAutospacing="1" w:after="100" w:afterAutospacing="1" w:line="240" w:lineRule="auto"/>
        <w:jc w:val="both"/>
        <w:rPr>
          <w:rFonts w:ascii="Aptos" w:eastAsia="Times New Roman" w:hAnsi="Aptos"/>
          <w:sz w:val="24"/>
          <w:szCs w:val="24"/>
          <w:lang w:eastAsia="pl-PL"/>
        </w:rPr>
      </w:pPr>
      <w:r w:rsidRPr="00FB672E">
        <w:rPr>
          <w:rFonts w:ascii="Aptos" w:eastAsia="Times New Roman" w:hAnsi="Aptos"/>
          <w:b/>
          <w:bCs/>
          <w:sz w:val="24"/>
          <w:szCs w:val="24"/>
          <w:lang w:eastAsia="pl-PL"/>
        </w:rPr>
        <w:t>2.</w:t>
      </w:r>
      <w:r w:rsidRPr="00FB672E">
        <w:rPr>
          <w:rFonts w:ascii="Aptos" w:eastAsia="Times New Roman" w:hAnsi="Aptos"/>
          <w:sz w:val="24"/>
          <w:szCs w:val="24"/>
          <w:lang w:eastAsia="pl-PL"/>
        </w:rPr>
        <w:t xml:space="preserve"> W przypadku wystąpienia którejkolwiek z okoliczności wymienionych w ust. 1 powyżej zmianie mogą ulec terminy realizacji Przedmiotu Umowy określone w Umowie, odpowiednio do okresu trwania przeszkody/okoliczności, o których mowa powyżej, a które uniemożliwiają realizację Przedmiotu Umowy zgodnie z treścią Umowy i w sposób należyty.</w:t>
      </w:r>
    </w:p>
    <w:p w14:paraId="5404B510" w14:textId="77777777" w:rsidR="002215C5" w:rsidRPr="00FB672E" w:rsidRDefault="002215C5" w:rsidP="004B5902">
      <w:pPr>
        <w:spacing w:before="100" w:beforeAutospacing="1" w:after="100" w:afterAutospacing="1" w:line="240" w:lineRule="auto"/>
        <w:jc w:val="both"/>
        <w:rPr>
          <w:rFonts w:ascii="Aptos" w:eastAsia="Times New Roman" w:hAnsi="Aptos"/>
          <w:sz w:val="24"/>
          <w:szCs w:val="24"/>
          <w:lang w:eastAsia="pl-PL"/>
        </w:rPr>
      </w:pPr>
      <w:r w:rsidRPr="00FB672E">
        <w:rPr>
          <w:rFonts w:ascii="Aptos" w:eastAsia="Times New Roman" w:hAnsi="Aptos"/>
          <w:b/>
          <w:bCs/>
          <w:sz w:val="24"/>
          <w:szCs w:val="24"/>
          <w:lang w:eastAsia="pl-PL"/>
        </w:rPr>
        <w:lastRenderedPageBreak/>
        <w:t>3.</w:t>
      </w:r>
      <w:r w:rsidRPr="00FB672E">
        <w:rPr>
          <w:rFonts w:ascii="Aptos" w:eastAsia="Times New Roman" w:hAnsi="Aptos"/>
          <w:sz w:val="24"/>
          <w:szCs w:val="24"/>
          <w:lang w:eastAsia="pl-PL"/>
        </w:rPr>
        <w:t xml:space="preserve"> Dopuszcza się zmianę osób uczestniczących w realizacji zamówienia po stronie Wykonawcy lub Zamawiającego, w szczególności kierownika budowy lub inspektora nadzoru, w przypadku niemożności dalszego pełnienia przez nich funkcji, pod warunkiem spełnienia przez osoby nowe wymagań określonych w dokumentacji zamówienia.</w:t>
      </w:r>
    </w:p>
    <w:p w14:paraId="53A30812" w14:textId="5CACC164" w:rsidR="002215C5" w:rsidRPr="00FB672E" w:rsidRDefault="002215C5" w:rsidP="004B5902">
      <w:pPr>
        <w:spacing w:before="100" w:beforeAutospacing="1" w:after="100" w:afterAutospacing="1" w:line="240" w:lineRule="auto"/>
        <w:jc w:val="both"/>
        <w:rPr>
          <w:rFonts w:ascii="Aptos" w:eastAsia="Times New Roman" w:hAnsi="Aptos"/>
          <w:sz w:val="24"/>
          <w:szCs w:val="24"/>
          <w:lang w:eastAsia="pl-PL"/>
        </w:rPr>
      </w:pPr>
      <w:r w:rsidRPr="00FB672E">
        <w:rPr>
          <w:rFonts w:ascii="Aptos" w:eastAsia="Times New Roman" w:hAnsi="Aptos"/>
          <w:b/>
          <w:bCs/>
          <w:sz w:val="24"/>
          <w:szCs w:val="24"/>
          <w:lang w:eastAsia="pl-PL"/>
        </w:rPr>
        <w:t>4.</w:t>
      </w:r>
      <w:r w:rsidRPr="00FB672E">
        <w:rPr>
          <w:rFonts w:ascii="Aptos" w:eastAsia="Times New Roman" w:hAnsi="Aptos"/>
          <w:sz w:val="24"/>
          <w:szCs w:val="24"/>
          <w:lang w:eastAsia="pl-PL"/>
        </w:rPr>
        <w:t xml:space="preserve"> Zamawiający dopuszcza wprowadzenie, zmianę lub rezygnację z podwykonawcy. W przypadku gdy zmiana dotyczy podwykonawcy lub innego podmiotu, na którego zasoby Wykonawca powoływał się w celu wykazania spełniania warunków udziału w postępowaniu, zmiana ta może nastąpić wyłącznie po uprzednim wykazaniu Zamawiającemu przez Wykonawcę, że nadal spełnia on te warunki samodzielnie albo przy udziale innego podmiotu spełniającego wymagania określone w dokumentach zamówienia, oraz po uzyskaniu pisemnej zgody Zamawiającego. Brak wykazania spełniania warunków powoduje niedopuszczalność dokonania zmiany.</w:t>
      </w:r>
    </w:p>
    <w:p w14:paraId="387614F4" w14:textId="02F06DB1" w:rsidR="004B5902" w:rsidRDefault="002215C5" w:rsidP="004B5902">
      <w:pPr>
        <w:spacing w:before="100" w:beforeAutospacing="1" w:after="100" w:afterAutospacing="1" w:line="240" w:lineRule="auto"/>
        <w:jc w:val="both"/>
        <w:rPr>
          <w:rFonts w:ascii="Aptos" w:eastAsia="Times New Roman" w:hAnsi="Aptos"/>
          <w:sz w:val="24"/>
          <w:szCs w:val="24"/>
          <w:lang w:eastAsia="pl-PL"/>
        </w:rPr>
      </w:pPr>
      <w:r w:rsidRPr="00FB672E">
        <w:rPr>
          <w:rFonts w:ascii="Aptos" w:eastAsia="Times New Roman" w:hAnsi="Aptos"/>
          <w:b/>
          <w:bCs/>
          <w:sz w:val="24"/>
          <w:szCs w:val="24"/>
          <w:lang w:eastAsia="pl-PL"/>
        </w:rPr>
        <w:t>5.</w:t>
      </w:r>
      <w:r w:rsidRPr="00FB672E">
        <w:rPr>
          <w:rFonts w:ascii="Aptos" w:eastAsia="Times New Roman" w:hAnsi="Aptos"/>
          <w:sz w:val="24"/>
          <w:szCs w:val="24"/>
          <w:lang w:eastAsia="pl-PL"/>
        </w:rPr>
        <w:t xml:space="preserve"> Dopuszcza się zmiany techniczne lub technologiczne spowodowane:</w:t>
      </w:r>
      <w:r w:rsidRPr="00FB672E">
        <w:rPr>
          <w:rFonts w:ascii="Aptos" w:eastAsia="Times New Roman" w:hAnsi="Aptos"/>
          <w:sz w:val="24"/>
          <w:szCs w:val="24"/>
          <w:lang w:eastAsia="pl-PL"/>
        </w:rPr>
        <w:br/>
        <w:t>a) pojawieniem się na rynku materiałów, urządzeń lub sprzętu nowszej generacji, których zastosowanie lub użycie będzie skutkować poprawieniem parametrów technicznych lub użytkowych lub pozwoli na zaoszczędzenie kosztów realizacji Przedmiotu Umowy lub kosztów eksploatacji wykonanego Przedmiotu Umowy lub umożliwi uzyskanie lepszej jakości Przedmiotu Umowy;</w:t>
      </w:r>
    </w:p>
    <w:p w14:paraId="3A5E7414" w14:textId="77777777" w:rsidR="004B5902" w:rsidRDefault="002215C5" w:rsidP="004B5902">
      <w:pPr>
        <w:spacing w:before="100" w:beforeAutospacing="1" w:after="100" w:afterAutospacing="1" w:line="240" w:lineRule="auto"/>
        <w:jc w:val="both"/>
        <w:rPr>
          <w:rFonts w:ascii="Aptos" w:eastAsia="Times New Roman" w:hAnsi="Aptos"/>
          <w:sz w:val="24"/>
          <w:szCs w:val="24"/>
          <w:lang w:eastAsia="pl-PL"/>
        </w:rPr>
      </w:pPr>
      <w:r w:rsidRPr="00FB672E">
        <w:rPr>
          <w:rFonts w:ascii="Aptos" w:eastAsia="Times New Roman" w:hAnsi="Aptos"/>
          <w:sz w:val="24"/>
          <w:szCs w:val="24"/>
          <w:lang w:eastAsia="pl-PL"/>
        </w:rPr>
        <w:t>b) pojawieniem się nowszej technologii wykonania Przedmiotu Umowy, powodującej zmianę sposobu wykonywania Przedmiotu Umowy, pozwalającej na skrócenie czasu realizacji Przedmiotu Umowy lub zmniejszenie kosztów wykonywanych prac lub robót budowlanych, jak również kosztów eksploatacji wykonanego Przedmiotu Umowy, pod warunkiem osiągnięcia nie mniejszych parametrów końcowych Przedmiotu Umowy, na umotywowany wniosek Wykonawcy, po zatwierdzeniu przez Zamawiającego;</w:t>
      </w:r>
    </w:p>
    <w:p w14:paraId="6BE92AC5" w14:textId="7A1608D9" w:rsidR="004B5902" w:rsidRDefault="002215C5" w:rsidP="004B5902">
      <w:pPr>
        <w:spacing w:before="100" w:beforeAutospacing="1" w:after="100" w:afterAutospacing="1" w:line="240" w:lineRule="auto"/>
        <w:jc w:val="both"/>
        <w:rPr>
          <w:rFonts w:ascii="Aptos" w:eastAsia="Times New Roman" w:hAnsi="Aptos"/>
          <w:sz w:val="24"/>
          <w:szCs w:val="24"/>
          <w:lang w:eastAsia="pl-PL"/>
        </w:rPr>
      </w:pPr>
      <w:r w:rsidRPr="00FB672E">
        <w:rPr>
          <w:rFonts w:ascii="Aptos" w:eastAsia="Times New Roman" w:hAnsi="Aptos"/>
          <w:sz w:val="24"/>
          <w:szCs w:val="24"/>
          <w:lang w:eastAsia="pl-PL"/>
        </w:rPr>
        <w:t>c) niedostępnością technologii, materiałów, urządzeń lub sprzętu wskazanych w OPZ,</w:t>
      </w:r>
      <w:r w:rsidRPr="00FB672E">
        <w:rPr>
          <w:rFonts w:ascii="Aptos" w:hAnsi="Aptos"/>
        </w:rPr>
        <w:t xml:space="preserve"> </w:t>
      </w:r>
      <w:r w:rsidRPr="00FB672E">
        <w:rPr>
          <w:rFonts w:ascii="Aptos" w:eastAsia="Times New Roman" w:hAnsi="Aptos"/>
          <w:sz w:val="24"/>
          <w:szCs w:val="24"/>
          <w:lang w:eastAsia="pl-PL"/>
        </w:rPr>
        <w:t>spowodowaną zaprzestaniem produkcji lub wycofaniem z rynku tych technologii, materiałów, urządzeń lub sprzętu;</w:t>
      </w:r>
    </w:p>
    <w:p w14:paraId="30796B8A" w14:textId="3DCFE74C" w:rsidR="002215C5" w:rsidRPr="00FB672E" w:rsidRDefault="002215C5" w:rsidP="004B5902">
      <w:pPr>
        <w:spacing w:before="100" w:beforeAutospacing="1" w:after="100" w:afterAutospacing="1" w:line="240" w:lineRule="auto"/>
        <w:jc w:val="both"/>
        <w:rPr>
          <w:rFonts w:ascii="Aptos" w:eastAsia="Times New Roman" w:hAnsi="Aptos"/>
          <w:sz w:val="24"/>
          <w:szCs w:val="24"/>
          <w:lang w:eastAsia="pl-PL"/>
        </w:rPr>
      </w:pPr>
      <w:r w:rsidRPr="00FB672E">
        <w:rPr>
          <w:rFonts w:ascii="Aptos" w:eastAsia="Times New Roman" w:hAnsi="Aptos"/>
          <w:sz w:val="24"/>
          <w:szCs w:val="24"/>
          <w:lang w:eastAsia="pl-PL"/>
        </w:rPr>
        <w:t>d) możliwością zrealizowania Przedmiotu Umowy przy zastosowaniu innych rozwiązań technicznych, technologicznych lub rozwiązań co do materiałów, urządzeń lub sprzętu, niż wskazane w OPZ w sytuacji, gdy zastosowanie tych rozwiązań spowoduje skrócenie czasu realizacji Przedmiotu Umowy lub poprawienie parametrów technicznych lub użytkowych lub pozwoli na zaoszczędzenie kosztów realizacji Przedmiotu Umowy, lub kosztów eksploatacji wykonanego Przedmiotu Umowy lub umożliwi uzyskanie lepszej jakości Przedmiotu Umowy, lub wynika ze zmiany przepisów prawa lub zmiany warunków realizacyjnych określonych w OPZ lub gdyby zastosowanie rozwiązań dotychczasowych groziłoby niewykonaniem lub wadliwym wykonaniem Przedmiotu Umowy.</w:t>
      </w:r>
      <w:r w:rsidRPr="00FB672E">
        <w:rPr>
          <w:rFonts w:ascii="Aptos" w:eastAsia="Times New Roman" w:hAnsi="Aptos"/>
          <w:sz w:val="24"/>
          <w:szCs w:val="24"/>
          <w:lang w:eastAsia="pl-PL"/>
        </w:rPr>
        <w:br/>
      </w:r>
    </w:p>
    <w:p w14:paraId="3D1F4E2C" w14:textId="779A4712" w:rsidR="002215C5" w:rsidRPr="00FB672E" w:rsidRDefault="002215C5" w:rsidP="004B5902">
      <w:pPr>
        <w:spacing w:before="100" w:beforeAutospacing="1" w:after="100" w:afterAutospacing="1" w:line="240" w:lineRule="auto"/>
        <w:jc w:val="both"/>
        <w:rPr>
          <w:rFonts w:ascii="Aptos" w:eastAsia="Times New Roman" w:hAnsi="Aptos"/>
          <w:sz w:val="24"/>
          <w:szCs w:val="24"/>
          <w:lang w:eastAsia="pl-PL"/>
        </w:rPr>
      </w:pPr>
      <w:r w:rsidRPr="00FB672E">
        <w:rPr>
          <w:rFonts w:ascii="Aptos" w:eastAsia="Times New Roman" w:hAnsi="Aptos"/>
          <w:b/>
          <w:bCs/>
          <w:sz w:val="24"/>
          <w:szCs w:val="24"/>
          <w:lang w:eastAsia="pl-PL"/>
        </w:rPr>
        <w:t xml:space="preserve">Zastosowanie </w:t>
      </w:r>
      <w:r w:rsidR="00FD114A" w:rsidRPr="00FD114A">
        <w:rPr>
          <w:rFonts w:ascii="Aptos" w:eastAsia="Times New Roman" w:hAnsi="Aptos"/>
          <w:b/>
          <w:bCs/>
          <w:sz w:val="24"/>
          <w:szCs w:val="24"/>
          <w:lang w:eastAsia="pl-PL"/>
        </w:rPr>
        <w:t>rozwiązań, o których mowa powyżej, co do zasady nie stanowi samoistnej podstawy do zmiany wynagrodzenia Wykonawcy i nie powoduje automatycznie prawa do jego podwyższenia.</w:t>
      </w:r>
    </w:p>
    <w:p w14:paraId="7506BAEF" w14:textId="417D08B9" w:rsidR="002215C5" w:rsidRPr="00FB672E" w:rsidRDefault="002215C5" w:rsidP="004B5902">
      <w:pPr>
        <w:spacing w:before="100" w:beforeAutospacing="1" w:after="100" w:afterAutospacing="1" w:line="240" w:lineRule="auto"/>
        <w:jc w:val="both"/>
        <w:rPr>
          <w:rFonts w:ascii="Aptos" w:eastAsia="Times New Roman" w:hAnsi="Aptos"/>
          <w:sz w:val="24"/>
          <w:szCs w:val="24"/>
          <w:lang w:eastAsia="pl-PL"/>
        </w:rPr>
      </w:pPr>
      <w:r w:rsidRPr="00FB672E">
        <w:rPr>
          <w:rFonts w:ascii="Aptos" w:eastAsia="Times New Roman" w:hAnsi="Aptos"/>
          <w:b/>
          <w:bCs/>
          <w:sz w:val="24"/>
          <w:szCs w:val="24"/>
          <w:lang w:eastAsia="pl-PL"/>
        </w:rPr>
        <w:t>6.</w:t>
      </w:r>
      <w:r w:rsidRPr="00FB672E">
        <w:rPr>
          <w:rFonts w:ascii="Aptos" w:eastAsia="Times New Roman" w:hAnsi="Aptos"/>
          <w:sz w:val="24"/>
          <w:szCs w:val="24"/>
          <w:lang w:eastAsia="pl-PL"/>
        </w:rPr>
        <w:t xml:space="preserve"> W </w:t>
      </w:r>
      <w:r w:rsidR="00FD114A" w:rsidRPr="00FD114A">
        <w:rPr>
          <w:rFonts w:ascii="Aptos" w:eastAsia="Times New Roman" w:hAnsi="Aptos"/>
          <w:sz w:val="24"/>
          <w:szCs w:val="24"/>
          <w:lang w:eastAsia="pl-PL"/>
        </w:rPr>
        <w:t xml:space="preserve">przypadku wystąpienia okoliczności, o których mowa w ust. 5 lit. a)–d), dopuszcza się zmianę zakresu i sposobu wykonania Przedmiotu Umowy oraz terminów jego </w:t>
      </w:r>
      <w:r w:rsidR="00FD114A" w:rsidRPr="00FD114A">
        <w:rPr>
          <w:rFonts w:ascii="Aptos" w:eastAsia="Times New Roman" w:hAnsi="Aptos"/>
          <w:sz w:val="24"/>
          <w:szCs w:val="24"/>
          <w:lang w:eastAsia="pl-PL"/>
        </w:rPr>
        <w:lastRenderedPageBreak/>
        <w:t>realizacji, a zmiana wynagrodzenia może nastąpić wyłącznie w przypadku, gdy zastosowanie tych rozwiązań powoduje rzeczywisty, bezpośredni i udokumentowany wzrost kosztów realizacji Przedmiotu Umowy po stronie Wykonawcy, niezależny od jego organizacji robót.</w:t>
      </w:r>
      <w:r w:rsidR="00FD114A">
        <w:rPr>
          <w:rFonts w:ascii="Aptos" w:eastAsia="Times New Roman" w:hAnsi="Aptos"/>
          <w:sz w:val="24"/>
          <w:szCs w:val="24"/>
          <w:lang w:eastAsia="pl-PL"/>
        </w:rPr>
        <w:t xml:space="preserve"> </w:t>
      </w:r>
      <w:r w:rsidRPr="00FB672E">
        <w:rPr>
          <w:rFonts w:ascii="Aptos" w:eastAsia="Times New Roman" w:hAnsi="Aptos"/>
          <w:b/>
          <w:bCs/>
          <w:sz w:val="24"/>
          <w:szCs w:val="24"/>
          <w:lang w:eastAsia="pl-PL"/>
        </w:rPr>
        <w:t>Zmiana, o której mowa w niniejszym ustępie, może nastąpić wyłącznie po uprzednim zatwierdzeniu przez Zamawiającego i nie może prowadzić do rozszerzenia zakresu funkcjonalnego Przedmiotu Umowy.</w:t>
      </w:r>
    </w:p>
    <w:p w14:paraId="1E3E5192" w14:textId="6ED16F6F" w:rsidR="002215C5" w:rsidRPr="00FB672E" w:rsidRDefault="002215C5" w:rsidP="004B5902">
      <w:pPr>
        <w:spacing w:before="100" w:beforeAutospacing="1" w:after="100" w:afterAutospacing="1" w:line="240" w:lineRule="auto"/>
        <w:jc w:val="both"/>
        <w:rPr>
          <w:rFonts w:ascii="Aptos" w:eastAsia="Times New Roman" w:hAnsi="Aptos"/>
          <w:sz w:val="24"/>
          <w:szCs w:val="24"/>
          <w:lang w:eastAsia="pl-PL"/>
        </w:rPr>
      </w:pPr>
      <w:r w:rsidRPr="00FB672E">
        <w:rPr>
          <w:rFonts w:ascii="Aptos" w:eastAsia="Times New Roman" w:hAnsi="Aptos"/>
          <w:b/>
          <w:bCs/>
          <w:sz w:val="24"/>
          <w:szCs w:val="24"/>
          <w:lang w:eastAsia="pl-PL"/>
        </w:rPr>
        <w:t>7.</w:t>
      </w:r>
      <w:r w:rsidRPr="00FB672E">
        <w:rPr>
          <w:rFonts w:ascii="Aptos" w:eastAsia="Times New Roman" w:hAnsi="Aptos"/>
          <w:sz w:val="24"/>
          <w:szCs w:val="24"/>
          <w:lang w:eastAsia="pl-PL"/>
        </w:rPr>
        <w:t xml:space="preserve"> </w:t>
      </w:r>
      <w:r w:rsidR="00B0620E" w:rsidRPr="00B0620E">
        <w:rPr>
          <w:rFonts w:ascii="Aptos" w:eastAsia="Times New Roman" w:hAnsi="Aptos"/>
          <w:sz w:val="24"/>
          <w:szCs w:val="24"/>
          <w:lang w:eastAsia="pl-PL"/>
        </w:rPr>
        <w:t xml:space="preserve">Zmiana wynagrodzenia, o której mowa w ust. 6, może nastąpić wyłącznie w zakresie rzeczywiście poniesionych, </w:t>
      </w:r>
      <w:r w:rsidR="00B0620E" w:rsidRPr="00FB1BE2">
        <w:rPr>
          <w:rFonts w:ascii="Aptos" w:eastAsia="Times New Roman" w:hAnsi="Aptos"/>
          <w:sz w:val="24"/>
          <w:szCs w:val="24"/>
          <w:lang w:eastAsia="pl-PL"/>
        </w:rPr>
        <w:t xml:space="preserve">udokumentowanych i zatwierdzonych przez Zamawiającego kosztów, ustalonych zgodnie z postanowieniami ust. </w:t>
      </w:r>
      <w:r w:rsidR="00B0620E" w:rsidRPr="00FB1BE2">
        <w:rPr>
          <w:rFonts w:ascii="Aptos" w:eastAsia="Times New Roman" w:hAnsi="Aptos"/>
          <w:b/>
          <w:bCs/>
          <w:sz w:val="24"/>
          <w:szCs w:val="24"/>
          <w:lang w:eastAsia="pl-PL"/>
        </w:rPr>
        <w:t>1</w:t>
      </w:r>
      <w:r w:rsidR="00FB1BE2" w:rsidRPr="00FB1BE2">
        <w:rPr>
          <w:rFonts w:ascii="Aptos" w:eastAsia="Times New Roman" w:hAnsi="Aptos"/>
          <w:b/>
          <w:bCs/>
          <w:sz w:val="24"/>
          <w:szCs w:val="24"/>
          <w:lang w:eastAsia="pl-PL"/>
        </w:rPr>
        <w:t xml:space="preserve">2 pkt 2 </w:t>
      </w:r>
      <w:r w:rsidR="00B0620E" w:rsidRPr="00FB1BE2">
        <w:rPr>
          <w:rFonts w:ascii="Aptos" w:eastAsia="Times New Roman" w:hAnsi="Aptos"/>
          <w:b/>
          <w:bCs/>
          <w:sz w:val="24"/>
          <w:szCs w:val="24"/>
          <w:lang w:eastAsia="pl-PL"/>
        </w:rPr>
        <w:t>lit. a) i b).</w:t>
      </w:r>
      <w:r w:rsidR="00B0620E">
        <w:rPr>
          <w:rFonts w:ascii="Aptos" w:eastAsia="Times New Roman" w:hAnsi="Aptos"/>
          <w:sz w:val="24"/>
          <w:szCs w:val="24"/>
          <w:lang w:eastAsia="pl-PL"/>
        </w:rPr>
        <w:t xml:space="preserve"> </w:t>
      </w:r>
    </w:p>
    <w:p w14:paraId="57CC137F" w14:textId="77777777" w:rsidR="002215C5" w:rsidRPr="00FB672E" w:rsidRDefault="002215C5" w:rsidP="004B5902">
      <w:pPr>
        <w:spacing w:before="100" w:beforeAutospacing="1" w:after="100" w:afterAutospacing="1" w:line="240" w:lineRule="auto"/>
        <w:jc w:val="both"/>
        <w:rPr>
          <w:rFonts w:ascii="Aptos" w:eastAsia="Times New Roman" w:hAnsi="Aptos"/>
          <w:sz w:val="24"/>
          <w:szCs w:val="24"/>
          <w:lang w:eastAsia="pl-PL"/>
        </w:rPr>
      </w:pPr>
      <w:r w:rsidRPr="00FB672E">
        <w:rPr>
          <w:rFonts w:ascii="Aptos" w:eastAsia="Times New Roman" w:hAnsi="Aptos"/>
          <w:b/>
          <w:bCs/>
          <w:sz w:val="24"/>
          <w:szCs w:val="24"/>
          <w:lang w:eastAsia="pl-PL"/>
        </w:rPr>
        <w:t>8.</w:t>
      </w:r>
      <w:r w:rsidRPr="00FB672E">
        <w:rPr>
          <w:rFonts w:ascii="Aptos" w:eastAsia="Times New Roman" w:hAnsi="Aptos"/>
          <w:sz w:val="24"/>
          <w:szCs w:val="24"/>
          <w:lang w:eastAsia="pl-PL"/>
        </w:rPr>
        <w:t xml:space="preserve"> W przypadku, gdy zmiana dotyczy technologii, materiałów, urządzeń lub sprzętu, na które wymagane było posiadanie określonych prawem świadectw, certyfikatów lub innych podobnych zaświadczeń, takie świadectwa, certyfikaty lub zaświadczenia będą wymagane wobec technologii, materiałów, urządzeń lub sprzętu zastępujących te wskazane w OPZ.</w:t>
      </w:r>
    </w:p>
    <w:p w14:paraId="4B14D796" w14:textId="77777777" w:rsidR="002215C5" w:rsidRPr="00FB672E" w:rsidRDefault="002215C5" w:rsidP="004B5902">
      <w:pPr>
        <w:spacing w:before="100" w:beforeAutospacing="1" w:after="100" w:afterAutospacing="1" w:line="240" w:lineRule="auto"/>
        <w:jc w:val="both"/>
        <w:rPr>
          <w:rFonts w:ascii="Aptos" w:eastAsia="Times New Roman" w:hAnsi="Aptos"/>
          <w:sz w:val="24"/>
          <w:szCs w:val="24"/>
          <w:lang w:eastAsia="pl-PL"/>
        </w:rPr>
      </w:pPr>
      <w:r w:rsidRPr="00FB672E">
        <w:rPr>
          <w:rFonts w:ascii="Aptos" w:eastAsia="Times New Roman" w:hAnsi="Aptos"/>
          <w:b/>
          <w:bCs/>
          <w:sz w:val="24"/>
          <w:szCs w:val="24"/>
          <w:lang w:eastAsia="pl-PL"/>
        </w:rPr>
        <w:t>9.</w:t>
      </w:r>
      <w:r w:rsidRPr="00FB672E">
        <w:rPr>
          <w:rFonts w:ascii="Aptos" w:eastAsia="Times New Roman" w:hAnsi="Aptos"/>
          <w:sz w:val="24"/>
          <w:szCs w:val="24"/>
          <w:lang w:eastAsia="pl-PL"/>
        </w:rPr>
        <w:t xml:space="preserve"> Dopuszcza się zmiany wynikające z potrzeby wykonania robót zamiennych w stosunku do robót planowanych, jeżeli są one uzasadnione względami bezpieczeństwa lub usprawnienia procesu budowlanego. </w:t>
      </w:r>
      <w:r w:rsidRPr="00FB672E">
        <w:rPr>
          <w:rFonts w:ascii="Aptos" w:eastAsia="Times New Roman" w:hAnsi="Aptos"/>
          <w:b/>
          <w:bCs/>
          <w:sz w:val="24"/>
          <w:szCs w:val="24"/>
          <w:lang w:eastAsia="pl-PL"/>
        </w:rPr>
        <w:t>Roboty zamienne nie mogą prowadzić do zwiększenia zakresu funkcjonalnego Przedmiotu Umowy ani zmiany jego przeznaczenia.</w:t>
      </w:r>
    </w:p>
    <w:p w14:paraId="799F7745" w14:textId="40A970A7" w:rsidR="002215C5" w:rsidRPr="00FB672E" w:rsidRDefault="002215C5" w:rsidP="002215C5">
      <w:pPr>
        <w:spacing w:before="100" w:beforeAutospacing="1" w:after="100" w:afterAutospacing="1" w:line="240" w:lineRule="auto"/>
        <w:rPr>
          <w:rFonts w:ascii="Aptos" w:eastAsia="Times New Roman" w:hAnsi="Aptos"/>
          <w:sz w:val="24"/>
          <w:szCs w:val="24"/>
          <w:lang w:eastAsia="pl-PL"/>
        </w:rPr>
      </w:pPr>
      <w:r w:rsidRPr="00FB672E">
        <w:rPr>
          <w:rFonts w:ascii="Aptos" w:eastAsia="Times New Roman" w:hAnsi="Aptos"/>
          <w:b/>
          <w:bCs/>
          <w:sz w:val="24"/>
          <w:szCs w:val="24"/>
          <w:lang w:eastAsia="pl-PL"/>
        </w:rPr>
        <w:t>10.</w:t>
      </w:r>
      <w:r w:rsidRPr="00FB672E">
        <w:rPr>
          <w:rFonts w:ascii="Aptos" w:eastAsia="Times New Roman" w:hAnsi="Aptos"/>
          <w:sz w:val="24"/>
          <w:szCs w:val="24"/>
          <w:lang w:eastAsia="pl-PL"/>
        </w:rPr>
        <w:t xml:space="preserve"> Dopuszcza się </w:t>
      </w:r>
      <w:r w:rsidRPr="00FB672E">
        <w:rPr>
          <w:rFonts w:ascii="Aptos" w:eastAsia="Times New Roman" w:hAnsi="Aptos"/>
          <w:b/>
          <w:bCs/>
          <w:sz w:val="24"/>
          <w:szCs w:val="24"/>
          <w:lang w:eastAsia="pl-PL"/>
        </w:rPr>
        <w:t>wyłącznie</w:t>
      </w:r>
      <w:r w:rsidRPr="00FB672E">
        <w:rPr>
          <w:rFonts w:ascii="Aptos" w:eastAsia="Times New Roman" w:hAnsi="Aptos"/>
          <w:sz w:val="24"/>
          <w:szCs w:val="24"/>
          <w:lang w:eastAsia="pl-PL"/>
        </w:rPr>
        <w:t xml:space="preserve"> pozostałe zmiany </w:t>
      </w:r>
      <w:r w:rsidR="004B5902">
        <w:rPr>
          <w:rFonts w:ascii="Aptos" w:eastAsia="Times New Roman" w:hAnsi="Aptos"/>
          <w:sz w:val="24"/>
          <w:szCs w:val="24"/>
          <w:lang w:eastAsia="pl-PL"/>
        </w:rPr>
        <w:t>związane</w:t>
      </w:r>
      <w:r w:rsidRPr="00FB672E">
        <w:rPr>
          <w:rFonts w:ascii="Aptos" w:eastAsia="Times New Roman" w:hAnsi="Aptos"/>
          <w:sz w:val="24"/>
          <w:szCs w:val="24"/>
          <w:lang w:eastAsia="pl-PL"/>
        </w:rPr>
        <w:t xml:space="preserve"> z:</w:t>
      </w:r>
    </w:p>
    <w:p w14:paraId="75AF93D7" w14:textId="77777777" w:rsidR="002215C5" w:rsidRPr="00FB672E" w:rsidRDefault="002215C5" w:rsidP="004B5902">
      <w:pPr>
        <w:spacing w:before="100" w:beforeAutospacing="1" w:after="100" w:afterAutospacing="1" w:line="240" w:lineRule="auto"/>
        <w:jc w:val="both"/>
        <w:rPr>
          <w:rFonts w:ascii="Aptos" w:eastAsia="Times New Roman" w:hAnsi="Aptos"/>
          <w:sz w:val="24"/>
          <w:szCs w:val="24"/>
          <w:lang w:eastAsia="pl-PL"/>
        </w:rPr>
      </w:pPr>
      <w:r w:rsidRPr="00FB672E">
        <w:rPr>
          <w:rFonts w:ascii="Aptos" w:eastAsia="Times New Roman" w:hAnsi="Aptos"/>
          <w:sz w:val="24"/>
          <w:szCs w:val="24"/>
          <w:lang w:eastAsia="pl-PL"/>
        </w:rPr>
        <w:t>a) wystąpieniem zmian powszechnie obowiązujących przepisów prawa w zakresie mającym wpływ na realizację Umowy;</w:t>
      </w:r>
    </w:p>
    <w:p w14:paraId="6BC79005" w14:textId="77777777" w:rsidR="002215C5" w:rsidRPr="00FB672E" w:rsidRDefault="002215C5" w:rsidP="004B5902">
      <w:pPr>
        <w:spacing w:before="100" w:beforeAutospacing="1" w:after="100" w:afterAutospacing="1" w:line="240" w:lineRule="auto"/>
        <w:jc w:val="both"/>
        <w:rPr>
          <w:rFonts w:ascii="Aptos" w:eastAsia="Times New Roman" w:hAnsi="Aptos"/>
          <w:sz w:val="24"/>
          <w:szCs w:val="24"/>
          <w:lang w:eastAsia="pl-PL"/>
        </w:rPr>
      </w:pPr>
      <w:r w:rsidRPr="00FB672E">
        <w:rPr>
          <w:rFonts w:ascii="Aptos" w:eastAsia="Times New Roman" w:hAnsi="Aptos"/>
          <w:sz w:val="24"/>
          <w:szCs w:val="24"/>
          <w:lang w:eastAsia="pl-PL"/>
        </w:rPr>
        <w:t>b) wystąpieniem rozbieżności lub niejasności w rozumieniu pojęć użytych w Umowie, których nie można usunąć w inny sposób, a zmiana będzie umożliwiać usunięcie uzasadnionych rozbieżności lub niejasności;</w:t>
      </w:r>
    </w:p>
    <w:p w14:paraId="61ED05D4" w14:textId="77777777" w:rsidR="002215C5" w:rsidRPr="00FB672E" w:rsidRDefault="002215C5" w:rsidP="002215C5">
      <w:pPr>
        <w:spacing w:before="100" w:beforeAutospacing="1" w:after="100" w:afterAutospacing="1" w:line="240" w:lineRule="auto"/>
        <w:rPr>
          <w:rFonts w:ascii="Aptos" w:eastAsia="Times New Roman" w:hAnsi="Aptos"/>
          <w:sz w:val="24"/>
          <w:szCs w:val="24"/>
          <w:lang w:eastAsia="pl-PL"/>
        </w:rPr>
      </w:pPr>
      <w:r w:rsidRPr="00FB672E">
        <w:rPr>
          <w:rFonts w:ascii="Aptos" w:eastAsia="Times New Roman" w:hAnsi="Aptos"/>
          <w:sz w:val="24"/>
          <w:szCs w:val="24"/>
          <w:lang w:eastAsia="pl-PL"/>
        </w:rPr>
        <w:t>c) koniecznością usunięcia wad lub wprowadzenia zmian w OPZ;</w:t>
      </w:r>
    </w:p>
    <w:p w14:paraId="5D057326" w14:textId="77777777" w:rsidR="002215C5" w:rsidRPr="00FB672E" w:rsidRDefault="002215C5" w:rsidP="004B5902">
      <w:pPr>
        <w:spacing w:before="100" w:beforeAutospacing="1" w:after="100" w:afterAutospacing="1" w:line="240" w:lineRule="auto"/>
        <w:jc w:val="both"/>
        <w:rPr>
          <w:rFonts w:ascii="Aptos" w:eastAsia="Times New Roman" w:hAnsi="Aptos"/>
          <w:sz w:val="24"/>
          <w:szCs w:val="24"/>
          <w:lang w:eastAsia="pl-PL"/>
        </w:rPr>
      </w:pPr>
      <w:r w:rsidRPr="00FB672E">
        <w:rPr>
          <w:rFonts w:ascii="Aptos" w:eastAsia="Times New Roman" w:hAnsi="Aptos"/>
          <w:sz w:val="24"/>
          <w:szCs w:val="24"/>
          <w:lang w:eastAsia="pl-PL"/>
        </w:rPr>
        <w:t>d) koniecznością wprowadzenia podziału Przedmiotu Umowy na etapy lub na kolejne etapy, lub dokonania zmian w Przedmiocie Umowy z przyczyn technicznych, technologicznych lub w wyniku prowadzonych spraw sądowych, administracyjnych lub zaistnienia nieprzewidzianej, z zachowaniem należytej staranności, konieczności uzyskania decyzji administracyjnej;</w:t>
      </w:r>
    </w:p>
    <w:p w14:paraId="351F708B" w14:textId="77777777" w:rsidR="002215C5" w:rsidRPr="00FB672E" w:rsidRDefault="002215C5" w:rsidP="004B5902">
      <w:pPr>
        <w:spacing w:before="100" w:beforeAutospacing="1" w:after="100" w:afterAutospacing="1" w:line="240" w:lineRule="auto"/>
        <w:jc w:val="both"/>
        <w:rPr>
          <w:rFonts w:ascii="Aptos" w:eastAsia="Times New Roman" w:hAnsi="Aptos"/>
          <w:sz w:val="24"/>
          <w:szCs w:val="24"/>
          <w:lang w:eastAsia="pl-PL"/>
        </w:rPr>
      </w:pPr>
      <w:r w:rsidRPr="00FB672E">
        <w:rPr>
          <w:rFonts w:ascii="Aptos" w:eastAsia="Times New Roman" w:hAnsi="Aptos"/>
          <w:sz w:val="24"/>
          <w:szCs w:val="24"/>
          <w:lang w:eastAsia="pl-PL"/>
        </w:rPr>
        <w:t>e) wystąpieniem kolizji lub niebezpieczeństwa kolizji lub koniecznością wzajemnego skoordynowania prac lub robót budowlanych z planowanymi lub równolegle prowadzonymi przez inne podmioty, lub Zamawiającego inwestycjami, w zakresie niezbędnym do uniknięcia lub usunięcia tych kolizji;</w:t>
      </w:r>
    </w:p>
    <w:p w14:paraId="122D4204" w14:textId="77777777" w:rsidR="002215C5" w:rsidRPr="00FB672E" w:rsidRDefault="002215C5" w:rsidP="002215C5">
      <w:pPr>
        <w:spacing w:before="100" w:beforeAutospacing="1" w:after="100" w:afterAutospacing="1" w:line="240" w:lineRule="auto"/>
        <w:rPr>
          <w:rFonts w:ascii="Aptos" w:eastAsia="Times New Roman" w:hAnsi="Aptos"/>
          <w:sz w:val="24"/>
          <w:szCs w:val="24"/>
          <w:lang w:eastAsia="pl-PL"/>
        </w:rPr>
      </w:pPr>
      <w:r w:rsidRPr="00FB672E">
        <w:rPr>
          <w:rFonts w:ascii="Aptos" w:eastAsia="Times New Roman" w:hAnsi="Aptos"/>
          <w:sz w:val="24"/>
          <w:szCs w:val="24"/>
          <w:lang w:eastAsia="pl-PL"/>
        </w:rPr>
        <w:t>f) koniecznością zapewnienia bezpieczeństwa lub zapobieżenia awarii;</w:t>
      </w:r>
    </w:p>
    <w:p w14:paraId="6D4A4BCC" w14:textId="77777777" w:rsidR="002215C5" w:rsidRPr="00FB672E" w:rsidRDefault="002215C5" w:rsidP="004B5902">
      <w:pPr>
        <w:spacing w:before="100" w:beforeAutospacing="1" w:after="100" w:afterAutospacing="1" w:line="240" w:lineRule="auto"/>
        <w:jc w:val="both"/>
        <w:rPr>
          <w:rFonts w:ascii="Aptos" w:eastAsia="Times New Roman" w:hAnsi="Aptos"/>
          <w:sz w:val="24"/>
          <w:szCs w:val="24"/>
          <w:lang w:eastAsia="pl-PL"/>
        </w:rPr>
      </w:pPr>
      <w:r w:rsidRPr="00FB672E">
        <w:rPr>
          <w:rFonts w:ascii="Aptos" w:eastAsia="Times New Roman" w:hAnsi="Aptos"/>
          <w:b/>
          <w:bCs/>
          <w:sz w:val="24"/>
          <w:szCs w:val="24"/>
          <w:lang w:eastAsia="pl-PL"/>
        </w:rPr>
        <w:t>11.</w:t>
      </w:r>
      <w:r w:rsidRPr="00FB672E">
        <w:rPr>
          <w:rFonts w:ascii="Aptos" w:eastAsia="Times New Roman" w:hAnsi="Aptos"/>
          <w:sz w:val="24"/>
          <w:szCs w:val="24"/>
          <w:lang w:eastAsia="pl-PL"/>
        </w:rPr>
        <w:t xml:space="preserve"> W przypadkach, o których mowa w ust. 10 lit. a)–f), możliwa jest zmiana zakresu, sposobu wykonania, terminów oraz wynagrodzenia – w zakresie adekwatnym do </w:t>
      </w:r>
      <w:r w:rsidRPr="00FB672E">
        <w:rPr>
          <w:rFonts w:ascii="Aptos" w:eastAsia="Times New Roman" w:hAnsi="Aptos"/>
          <w:sz w:val="24"/>
          <w:szCs w:val="24"/>
          <w:lang w:eastAsia="pl-PL"/>
        </w:rPr>
        <w:lastRenderedPageBreak/>
        <w:t xml:space="preserve">przyczyny. </w:t>
      </w:r>
      <w:r w:rsidRPr="00FB672E">
        <w:rPr>
          <w:rFonts w:ascii="Aptos" w:eastAsia="Times New Roman" w:hAnsi="Aptos"/>
          <w:b/>
          <w:bCs/>
          <w:sz w:val="24"/>
          <w:szCs w:val="24"/>
          <w:lang w:eastAsia="pl-PL"/>
        </w:rPr>
        <w:t>Zmiany, o których mowa w niniejszym ustępie, nie mogą prowadzić do obejścia ograniczeń wynikających z art. 455 ustawy Prawo zamówień publicznych.</w:t>
      </w:r>
    </w:p>
    <w:p w14:paraId="0CF6D6B6" w14:textId="3F539381" w:rsidR="002215C5" w:rsidRPr="004B5902" w:rsidRDefault="002215C5" w:rsidP="004B5902">
      <w:pPr>
        <w:spacing w:before="100" w:beforeAutospacing="1" w:after="100" w:afterAutospacing="1" w:line="240" w:lineRule="auto"/>
        <w:jc w:val="both"/>
        <w:rPr>
          <w:rFonts w:ascii="Aptos" w:eastAsia="Times New Roman" w:hAnsi="Aptos"/>
          <w:sz w:val="24"/>
          <w:szCs w:val="24"/>
          <w:lang w:eastAsia="pl-PL"/>
        </w:rPr>
      </w:pPr>
      <w:r w:rsidRPr="00FB672E">
        <w:rPr>
          <w:rFonts w:ascii="Aptos" w:eastAsia="Times New Roman" w:hAnsi="Aptos"/>
          <w:b/>
          <w:bCs/>
          <w:sz w:val="24"/>
          <w:szCs w:val="24"/>
          <w:lang w:eastAsia="pl-PL"/>
        </w:rPr>
        <w:t>12.</w:t>
      </w:r>
      <w:r w:rsidRPr="00FB672E">
        <w:rPr>
          <w:rFonts w:ascii="Aptos" w:eastAsia="Times New Roman" w:hAnsi="Aptos"/>
          <w:sz w:val="24"/>
          <w:szCs w:val="24"/>
          <w:lang w:eastAsia="pl-PL"/>
        </w:rPr>
        <w:t xml:space="preserve"> </w:t>
      </w:r>
      <w:r w:rsidRPr="004B5902">
        <w:rPr>
          <w:rFonts w:ascii="Aptos" w:eastAsia="Times New Roman" w:hAnsi="Aptos"/>
          <w:sz w:val="24"/>
          <w:szCs w:val="24"/>
          <w:lang w:eastAsia="pl-PL"/>
        </w:rPr>
        <w:t>Zmiana zakresu robót lub prac może obejmować:</w:t>
      </w:r>
      <w:r w:rsidRPr="004B5902">
        <w:rPr>
          <w:rFonts w:ascii="Aptos" w:eastAsia="Times New Roman" w:hAnsi="Aptos"/>
          <w:sz w:val="24"/>
          <w:szCs w:val="24"/>
          <w:lang w:eastAsia="pl-PL"/>
        </w:rPr>
        <w:br/>
      </w:r>
      <w:r w:rsidRPr="004B5902">
        <w:rPr>
          <w:rFonts w:ascii="Aptos" w:eastAsia="Times New Roman" w:hAnsi="Aptos"/>
          <w:b/>
          <w:bCs/>
          <w:sz w:val="24"/>
          <w:szCs w:val="24"/>
          <w:lang w:eastAsia="pl-PL"/>
        </w:rPr>
        <w:t>1) roboty zaniechane</w:t>
      </w:r>
      <w:r w:rsidRPr="004B5902">
        <w:rPr>
          <w:rFonts w:ascii="Aptos" w:eastAsia="Times New Roman" w:hAnsi="Aptos"/>
          <w:sz w:val="24"/>
          <w:szCs w:val="24"/>
          <w:lang w:eastAsia="pl-PL"/>
        </w:rPr>
        <w:t xml:space="preserve"> – w przypadku konieczności zaniechania realizacji części czynności, prac lub robót budowlanych objętych Przedmiotem Umowy, wynagrodzenie Wykonawcy ulegnie odpowiedniemu zmniejszeniu.</w:t>
      </w:r>
    </w:p>
    <w:p w14:paraId="7497CB4C" w14:textId="77777777" w:rsidR="002215C5" w:rsidRPr="004B5902" w:rsidRDefault="002215C5" w:rsidP="004B5902">
      <w:pPr>
        <w:spacing w:before="100" w:beforeAutospacing="1" w:after="100" w:afterAutospacing="1" w:line="240" w:lineRule="auto"/>
        <w:jc w:val="both"/>
        <w:rPr>
          <w:rFonts w:ascii="Aptos" w:eastAsia="Times New Roman" w:hAnsi="Aptos"/>
          <w:sz w:val="24"/>
          <w:szCs w:val="24"/>
          <w:lang w:eastAsia="pl-PL"/>
        </w:rPr>
      </w:pPr>
      <w:r w:rsidRPr="004B5902">
        <w:rPr>
          <w:rFonts w:ascii="Aptos" w:eastAsia="Times New Roman" w:hAnsi="Aptos"/>
          <w:sz w:val="24"/>
          <w:szCs w:val="24"/>
          <w:lang w:eastAsia="pl-PL"/>
        </w:rPr>
        <w:t xml:space="preserve">Podstawą określenia wartości zmniejszenia wynagrodzenia Wykonawcy za zaniechany zakres czynności, prac lub robót budowlanych będzie </w:t>
      </w:r>
      <w:r w:rsidRPr="004B5902">
        <w:rPr>
          <w:rFonts w:ascii="Aptos" w:eastAsia="Times New Roman" w:hAnsi="Aptos"/>
          <w:b/>
          <w:bCs/>
          <w:sz w:val="24"/>
          <w:szCs w:val="24"/>
          <w:lang w:eastAsia="pl-PL"/>
        </w:rPr>
        <w:t>protokół konieczności uzgodniony przez Strony</w:t>
      </w:r>
      <w:r w:rsidRPr="004B5902">
        <w:rPr>
          <w:rFonts w:ascii="Aptos" w:eastAsia="Times New Roman" w:hAnsi="Aptos"/>
          <w:sz w:val="24"/>
          <w:szCs w:val="24"/>
          <w:lang w:eastAsia="pl-PL"/>
        </w:rPr>
        <w:t>, w treści którego zostanie określony zakres robót zaniechanych oraz sposób ustalenia wartości zmniejszenia wynagrodzenia.</w:t>
      </w:r>
    </w:p>
    <w:p w14:paraId="2F8522FA" w14:textId="77777777" w:rsidR="004B5902" w:rsidRDefault="002215C5" w:rsidP="004B5902">
      <w:pPr>
        <w:spacing w:before="100" w:beforeAutospacing="1" w:after="100" w:afterAutospacing="1" w:line="240" w:lineRule="auto"/>
        <w:jc w:val="both"/>
        <w:rPr>
          <w:rFonts w:ascii="Aptos" w:eastAsia="Times New Roman" w:hAnsi="Aptos"/>
          <w:sz w:val="24"/>
          <w:szCs w:val="24"/>
          <w:lang w:eastAsia="pl-PL"/>
        </w:rPr>
      </w:pPr>
      <w:r w:rsidRPr="004B5902">
        <w:rPr>
          <w:rFonts w:ascii="Aptos" w:eastAsia="Times New Roman" w:hAnsi="Aptos"/>
          <w:sz w:val="24"/>
          <w:szCs w:val="24"/>
          <w:lang w:eastAsia="pl-PL"/>
        </w:rPr>
        <w:t>Wartość zmniejszenia wynagrodzenia ustalana będzie w następujący sposób:</w:t>
      </w:r>
      <w:r w:rsidRPr="004B5902">
        <w:rPr>
          <w:rFonts w:ascii="Aptos" w:eastAsia="Times New Roman" w:hAnsi="Aptos"/>
          <w:sz w:val="24"/>
          <w:szCs w:val="24"/>
          <w:lang w:eastAsia="pl-PL"/>
        </w:rPr>
        <w:br/>
        <w:t>a) w pierwszej kolejności – w oparciu o wartości odpowiadających im pozycji ujętych w Kosztorysie Uproszczonym; w przypadku zaniechania realizacji całej pozycji nastąpi odliczenie wartości tej pozycji od ogólnej wartości Przedmiotu Umowy;</w:t>
      </w:r>
      <w:r w:rsidRPr="004B5902">
        <w:rPr>
          <w:rFonts w:ascii="Aptos" w:eastAsia="Times New Roman" w:hAnsi="Aptos"/>
          <w:sz w:val="24"/>
          <w:szCs w:val="24"/>
          <w:lang w:eastAsia="pl-PL"/>
        </w:rPr>
        <w:br/>
        <w:t>b) w przypadku zaniechania realizacji części danej pozycji – proporcjonalnie do zakresu niewykonanych robót w stosunku do wartości całej pozycji;</w:t>
      </w:r>
    </w:p>
    <w:p w14:paraId="0477FC79" w14:textId="00231204" w:rsidR="004B5902" w:rsidRDefault="002215C5" w:rsidP="004B5902">
      <w:pPr>
        <w:spacing w:before="100" w:beforeAutospacing="1" w:after="100" w:afterAutospacing="1" w:line="240" w:lineRule="auto"/>
        <w:jc w:val="both"/>
        <w:rPr>
          <w:rFonts w:ascii="Aptos" w:eastAsia="Times New Roman" w:hAnsi="Aptos"/>
          <w:sz w:val="24"/>
          <w:szCs w:val="24"/>
          <w:lang w:eastAsia="pl-PL"/>
        </w:rPr>
      </w:pPr>
      <w:r w:rsidRPr="004B5902">
        <w:rPr>
          <w:rFonts w:ascii="Aptos" w:eastAsia="Times New Roman" w:hAnsi="Aptos"/>
          <w:sz w:val="24"/>
          <w:szCs w:val="24"/>
          <w:lang w:eastAsia="pl-PL"/>
        </w:rPr>
        <w:t>c) jeżeli ustalenie wartości robót zaniechanych w sposób, o którym mowa w lit. a</w:t>
      </w:r>
      <w:r w:rsidR="004B5902">
        <w:rPr>
          <w:rFonts w:ascii="Aptos" w:eastAsia="Times New Roman" w:hAnsi="Aptos"/>
          <w:sz w:val="24"/>
          <w:szCs w:val="24"/>
          <w:lang w:eastAsia="pl-PL"/>
        </w:rPr>
        <w:t>)</w:t>
      </w:r>
      <w:r w:rsidRPr="004B5902">
        <w:rPr>
          <w:rFonts w:ascii="Aptos" w:eastAsia="Times New Roman" w:hAnsi="Aptos"/>
          <w:sz w:val="24"/>
          <w:szCs w:val="24"/>
          <w:lang w:eastAsia="pl-PL"/>
        </w:rPr>
        <w:t>–b</w:t>
      </w:r>
      <w:r w:rsidR="004B5902">
        <w:rPr>
          <w:rFonts w:ascii="Aptos" w:eastAsia="Times New Roman" w:hAnsi="Aptos"/>
          <w:sz w:val="24"/>
          <w:szCs w:val="24"/>
          <w:lang w:eastAsia="pl-PL"/>
        </w:rPr>
        <w:t>)</w:t>
      </w:r>
      <w:r w:rsidRPr="004B5902">
        <w:rPr>
          <w:rFonts w:ascii="Aptos" w:eastAsia="Times New Roman" w:hAnsi="Aptos"/>
          <w:sz w:val="24"/>
          <w:szCs w:val="24"/>
          <w:lang w:eastAsia="pl-PL"/>
        </w:rPr>
        <w:t>, nie byłoby możliwe – wartość zmniejszenia wynagrodzenia zostanie ustalona na podstawie kalkulacji szczegółowej, z zastosowaniem:</w:t>
      </w:r>
    </w:p>
    <w:p w14:paraId="7E5F11E0" w14:textId="546010F9" w:rsidR="002215C5" w:rsidRPr="004B5902" w:rsidRDefault="002215C5" w:rsidP="004B5902">
      <w:pPr>
        <w:spacing w:before="100" w:beforeAutospacing="1" w:after="100" w:afterAutospacing="1" w:line="240" w:lineRule="auto"/>
        <w:ind w:left="284"/>
        <w:jc w:val="both"/>
        <w:rPr>
          <w:rFonts w:ascii="Aptos" w:eastAsia="Times New Roman" w:hAnsi="Aptos"/>
          <w:sz w:val="24"/>
          <w:szCs w:val="24"/>
          <w:lang w:eastAsia="pl-PL"/>
        </w:rPr>
      </w:pPr>
      <w:r w:rsidRPr="004B5902">
        <w:rPr>
          <w:rFonts w:ascii="Aptos" w:eastAsia="Times New Roman" w:hAnsi="Aptos"/>
          <w:sz w:val="24"/>
          <w:szCs w:val="24"/>
          <w:lang w:eastAsia="pl-PL"/>
        </w:rPr>
        <w:t>– stawki roboczogodziny, wskaźników kosztów pośrednich, kosztów zakupu, podatku VAT oraz zysku, tożsamych z wielkościami przyjętymi do obliczenia ceny oferty,</w:t>
      </w:r>
      <w:r w:rsidRPr="004B5902">
        <w:rPr>
          <w:rFonts w:ascii="Aptos" w:eastAsia="Times New Roman" w:hAnsi="Aptos"/>
          <w:sz w:val="24"/>
          <w:szCs w:val="24"/>
          <w:lang w:eastAsia="pl-PL"/>
        </w:rPr>
        <w:br/>
        <w:t xml:space="preserve">– cen materiałów i sprzętu według średnich cen publikowanych w wydawnictwach branżowych (w szczególności SEKOCENBUD, </w:t>
      </w:r>
      <w:proofErr w:type="spellStart"/>
      <w:r w:rsidRPr="004B5902">
        <w:rPr>
          <w:rFonts w:ascii="Aptos" w:eastAsia="Times New Roman" w:hAnsi="Aptos"/>
          <w:sz w:val="24"/>
          <w:szCs w:val="24"/>
          <w:lang w:eastAsia="pl-PL"/>
        </w:rPr>
        <w:t>Orgbud</w:t>
      </w:r>
      <w:proofErr w:type="spellEnd"/>
      <w:r w:rsidRPr="004B5902">
        <w:rPr>
          <w:rFonts w:ascii="Aptos" w:eastAsia="Times New Roman" w:hAnsi="Aptos"/>
          <w:sz w:val="24"/>
          <w:szCs w:val="24"/>
          <w:lang w:eastAsia="pl-PL"/>
        </w:rPr>
        <w:t xml:space="preserve">, </w:t>
      </w:r>
      <w:proofErr w:type="spellStart"/>
      <w:r w:rsidRPr="004B5902">
        <w:rPr>
          <w:rFonts w:ascii="Aptos" w:eastAsia="Times New Roman" w:hAnsi="Aptos"/>
          <w:sz w:val="24"/>
          <w:szCs w:val="24"/>
          <w:lang w:eastAsia="pl-PL"/>
        </w:rPr>
        <w:t>Intercenbud</w:t>
      </w:r>
      <w:proofErr w:type="spellEnd"/>
      <w:r w:rsidRPr="004B5902">
        <w:rPr>
          <w:rFonts w:ascii="Aptos" w:eastAsia="Times New Roman" w:hAnsi="Aptos"/>
          <w:sz w:val="24"/>
          <w:szCs w:val="24"/>
          <w:lang w:eastAsia="pl-PL"/>
        </w:rPr>
        <w:t>) dla województwa pomorskiego, obowiązujących na dzień otwarcia ofert, a w przypadku ich braku – według cen udokumentowanych i uzgodnionych z Zamawiającym.</w:t>
      </w:r>
    </w:p>
    <w:p w14:paraId="203DB48A" w14:textId="77777777" w:rsidR="002215C5" w:rsidRPr="004B5902" w:rsidRDefault="002215C5" w:rsidP="004B5902">
      <w:pPr>
        <w:spacing w:before="100" w:beforeAutospacing="1" w:after="100" w:afterAutospacing="1" w:line="240" w:lineRule="auto"/>
        <w:jc w:val="both"/>
        <w:rPr>
          <w:rFonts w:ascii="Aptos" w:eastAsia="Times New Roman" w:hAnsi="Aptos"/>
          <w:sz w:val="24"/>
          <w:szCs w:val="24"/>
          <w:lang w:eastAsia="pl-PL"/>
        </w:rPr>
      </w:pPr>
      <w:r w:rsidRPr="004B5902">
        <w:rPr>
          <w:rFonts w:ascii="Aptos" w:eastAsia="Times New Roman" w:hAnsi="Aptos"/>
          <w:b/>
          <w:bCs/>
          <w:sz w:val="24"/>
          <w:szCs w:val="24"/>
          <w:lang w:eastAsia="pl-PL"/>
        </w:rPr>
        <w:t>2) roboty dodatkowe</w:t>
      </w:r>
      <w:r w:rsidRPr="004B5902">
        <w:rPr>
          <w:rFonts w:ascii="Aptos" w:eastAsia="Times New Roman" w:hAnsi="Aptos"/>
          <w:sz w:val="24"/>
          <w:szCs w:val="24"/>
          <w:lang w:eastAsia="pl-PL"/>
        </w:rPr>
        <w:t xml:space="preserve"> – w przypadku wystąpienia konieczności wykonania czynności, prac lub robót dodatkowych, nieobjętych Przedmiotem Umowy, wynagrodzenie Wykonawcy ulegnie odpowiedniej zmianie.</w:t>
      </w:r>
    </w:p>
    <w:p w14:paraId="7A43D6D7" w14:textId="77777777" w:rsidR="002215C5" w:rsidRPr="004B5902" w:rsidRDefault="002215C5" w:rsidP="004B5902">
      <w:pPr>
        <w:spacing w:before="100" w:beforeAutospacing="1" w:after="100" w:afterAutospacing="1" w:line="240" w:lineRule="auto"/>
        <w:jc w:val="both"/>
        <w:rPr>
          <w:rFonts w:ascii="Aptos" w:eastAsia="Times New Roman" w:hAnsi="Aptos"/>
          <w:sz w:val="24"/>
          <w:szCs w:val="24"/>
          <w:lang w:eastAsia="pl-PL"/>
        </w:rPr>
      </w:pPr>
      <w:r w:rsidRPr="004B5902">
        <w:rPr>
          <w:rFonts w:ascii="Aptos" w:eastAsia="Times New Roman" w:hAnsi="Aptos"/>
          <w:sz w:val="24"/>
          <w:szCs w:val="24"/>
          <w:lang w:eastAsia="pl-PL"/>
        </w:rPr>
        <w:t xml:space="preserve">Podstawą określenia wynagrodzenia za roboty dodatkowe będzie </w:t>
      </w:r>
      <w:r w:rsidRPr="004B5902">
        <w:rPr>
          <w:rFonts w:ascii="Aptos" w:eastAsia="Times New Roman" w:hAnsi="Aptos"/>
          <w:b/>
          <w:bCs/>
          <w:sz w:val="24"/>
          <w:szCs w:val="24"/>
          <w:lang w:eastAsia="pl-PL"/>
        </w:rPr>
        <w:t>protokół konieczności uzgodniony przez Strony</w:t>
      </w:r>
      <w:r w:rsidRPr="004B5902">
        <w:rPr>
          <w:rFonts w:ascii="Aptos" w:eastAsia="Times New Roman" w:hAnsi="Aptos"/>
          <w:sz w:val="24"/>
          <w:szCs w:val="24"/>
          <w:lang w:eastAsia="pl-PL"/>
        </w:rPr>
        <w:t xml:space="preserve"> oraz kalkulacja sporządzona metodą kalkulacji szczegółowej.</w:t>
      </w:r>
    </w:p>
    <w:p w14:paraId="7E25D82E" w14:textId="77777777" w:rsidR="004B5902" w:rsidRDefault="002215C5" w:rsidP="004B5902">
      <w:pPr>
        <w:spacing w:before="100" w:beforeAutospacing="1" w:after="100" w:afterAutospacing="1" w:line="240" w:lineRule="auto"/>
        <w:jc w:val="both"/>
        <w:rPr>
          <w:rFonts w:ascii="Aptos" w:eastAsia="Times New Roman" w:hAnsi="Aptos"/>
          <w:sz w:val="24"/>
          <w:szCs w:val="24"/>
          <w:lang w:eastAsia="pl-PL"/>
        </w:rPr>
      </w:pPr>
      <w:r w:rsidRPr="004B5902">
        <w:rPr>
          <w:rFonts w:ascii="Aptos" w:eastAsia="Times New Roman" w:hAnsi="Aptos"/>
          <w:sz w:val="24"/>
          <w:szCs w:val="24"/>
          <w:lang w:eastAsia="pl-PL"/>
        </w:rPr>
        <w:t>Wartość robót dodatkowych ustalana będzie:</w:t>
      </w:r>
    </w:p>
    <w:p w14:paraId="2D24D7EA" w14:textId="251051FB" w:rsidR="004B5902" w:rsidRDefault="002215C5" w:rsidP="004B5902">
      <w:pPr>
        <w:spacing w:before="100" w:beforeAutospacing="1" w:after="100" w:afterAutospacing="1" w:line="240" w:lineRule="auto"/>
        <w:jc w:val="both"/>
        <w:rPr>
          <w:rFonts w:ascii="Aptos" w:eastAsia="Times New Roman" w:hAnsi="Aptos"/>
          <w:sz w:val="24"/>
          <w:szCs w:val="24"/>
          <w:lang w:eastAsia="pl-PL"/>
        </w:rPr>
      </w:pPr>
      <w:r w:rsidRPr="004B5902">
        <w:rPr>
          <w:rFonts w:ascii="Aptos" w:eastAsia="Times New Roman" w:hAnsi="Aptos"/>
          <w:sz w:val="24"/>
          <w:szCs w:val="24"/>
          <w:lang w:eastAsia="pl-PL"/>
        </w:rPr>
        <w:t>a) w przypadku robót ujętych w Kosztorysie Uproszczonym – w oparciu o dane zawarte w Kosztorysie Uproszczonym;</w:t>
      </w:r>
    </w:p>
    <w:p w14:paraId="1795E59A" w14:textId="5795E952" w:rsidR="002215C5" w:rsidRPr="000C1675" w:rsidRDefault="002215C5" w:rsidP="004B5902">
      <w:pPr>
        <w:spacing w:before="100" w:beforeAutospacing="1" w:after="100" w:afterAutospacing="1" w:line="240" w:lineRule="auto"/>
        <w:jc w:val="both"/>
        <w:rPr>
          <w:rFonts w:ascii="Aptos" w:eastAsia="Times New Roman" w:hAnsi="Aptos"/>
          <w:sz w:val="24"/>
          <w:szCs w:val="24"/>
          <w:lang w:eastAsia="pl-PL"/>
        </w:rPr>
      </w:pPr>
      <w:r w:rsidRPr="004B5902">
        <w:rPr>
          <w:rFonts w:ascii="Aptos" w:eastAsia="Times New Roman" w:hAnsi="Aptos"/>
          <w:sz w:val="24"/>
          <w:szCs w:val="24"/>
          <w:lang w:eastAsia="pl-PL"/>
        </w:rPr>
        <w:t>b) w przypadku robót nieujętych w Kosztorysie Uproszczonym – z zastosowaniem:</w:t>
      </w:r>
      <w:r w:rsidRPr="004B5902">
        <w:rPr>
          <w:rFonts w:ascii="Aptos" w:eastAsia="Times New Roman" w:hAnsi="Aptos"/>
          <w:sz w:val="24"/>
          <w:szCs w:val="24"/>
          <w:lang w:eastAsia="pl-PL"/>
        </w:rPr>
        <w:br/>
        <w:t>– stawki roboczogodziny, wskaźników kosztów pośrednich, kosztów zakupu, podatku VAT oraz zysku, tożsamych z wielkościami przyjętymi do obliczenia ceny oferty,</w:t>
      </w:r>
      <w:r w:rsidRPr="004B5902">
        <w:rPr>
          <w:rFonts w:ascii="Aptos" w:eastAsia="Times New Roman" w:hAnsi="Aptos"/>
          <w:sz w:val="24"/>
          <w:szCs w:val="24"/>
          <w:lang w:eastAsia="pl-PL"/>
        </w:rPr>
        <w:br/>
        <w:t xml:space="preserve">– cen materiałów i sprzętu według średnich cen publikowanych w wydawnictwach branżowych (w szczególności SEKOCENBUD, </w:t>
      </w:r>
      <w:proofErr w:type="spellStart"/>
      <w:r w:rsidRPr="004B5902">
        <w:rPr>
          <w:rFonts w:ascii="Aptos" w:eastAsia="Times New Roman" w:hAnsi="Aptos"/>
          <w:sz w:val="24"/>
          <w:szCs w:val="24"/>
          <w:lang w:eastAsia="pl-PL"/>
        </w:rPr>
        <w:t>Orgbud</w:t>
      </w:r>
      <w:proofErr w:type="spellEnd"/>
      <w:r w:rsidRPr="004B5902">
        <w:rPr>
          <w:rFonts w:ascii="Aptos" w:eastAsia="Times New Roman" w:hAnsi="Aptos"/>
          <w:sz w:val="24"/>
          <w:szCs w:val="24"/>
          <w:lang w:eastAsia="pl-PL"/>
        </w:rPr>
        <w:t xml:space="preserve">, </w:t>
      </w:r>
      <w:proofErr w:type="spellStart"/>
      <w:r w:rsidRPr="004B5902">
        <w:rPr>
          <w:rFonts w:ascii="Aptos" w:eastAsia="Times New Roman" w:hAnsi="Aptos"/>
          <w:sz w:val="24"/>
          <w:szCs w:val="24"/>
          <w:lang w:eastAsia="pl-PL"/>
        </w:rPr>
        <w:t>Intercenbud</w:t>
      </w:r>
      <w:proofErr w:type="spellEnd"/>
      <w:r w:rsidRPr="004B5902">
        <w:rPr>
          <w:rFonts w:ascii="Aptos" w:eastAsia="Times New Roman" w:hAnsi="Aptos"/>
          <w:sz w:val="24"/>
          <w:szCs w:val="24"/>
          <w:lang w:eastAsia="pl-PL"/>
        </w:rPr>
        <w:t xml:space="preserve">) dla województwa pomorskiego, obowiązujących w kwartale, w którym Wykonawcy powierzone zostanie </w:t>
      </w:r>
      <w:r w:rsidRPr="004B5902">
        <w:rPr>
          <w:rFonts w:ascii="Aptos" w:eastAsia="Times New Roman" w:hAnsi="Aptos"/>
          <w:sz w:val="24"/>
          <w:szCs w:val="24"/>
          <w:lang w:eastAsia="pl-PL"/>
        </w:rPr>
        <w:lastRenderedPageBreak/>
        <w:t xml:space="preserve">wykonanie robót dodatkowych lub obowiązujących w kwartale poprzedzającym sporządzenie kalkulacji robót, a w przypadku ich braku – według cen udokumentowanych i </w:t>
      </w:r>
      <w:r w:rsidRPr="000C1675">
        <w:rPr>
          <w:rFonts w:ascii="Aptos" w:eastAsia="Times New Roman" w:hAnsi="Aptos"/>
          <w:sz w:val="24"/>
          <w:szCs w:val="24"/>
          <w:lang w:eastAsia="pl-PL"/>
        </w:rPr>
        <w:t>uzgodnionych z Zamawiającym.</w:t>
      </w:r>
    </w:p>
    <w:p w14:paraId="6C960335" w14:textId="77777777" w:rsidR="002215C5" w:rsidRPr="004B5902" w:rsidRDefault="002215C5" w:rsidP="004B5902">
      <w:pPr>
        <w:spacing w:before="100" w:beforeAutospacing="1" w:after="100" w:afterAutospacing="1" w:line="240" w:lineRule="auto"/>
        <w:jc w:val="both"/>
        <w:rPr>
          <w:rFonts w:ascii="Aptos" w:eastAsia="Times New Roman" w:hAnsi="Aptos"/>
          <w:sz w:val="24"/>
          <w:szCs w:val="24"/>
          <w:lang w:eastAsia="pl-PL"/>
        </w:rPr>
      </w:pPr>
      <w:r w:rsidRPr="000C1675">
        <w:rPr>
          <w:rFonts w:ascii="Aptos" w:eastAsia="Times New Roman" w:hAnsi="Aptos"/>
          <w:sz w:val="24"/>
          <w:szCs w:val="24"/>
          <w:lang w:eastAsia="pl-PL"/>
        </w:rPr>
        <w:t>Warunkiem wprowadzenia zmian Umowy opisanych w tym ustępie jest sporządzenie protokołu konieczności przez kierownika budowy i uzyskanie dla jego treści akceptacji inspektora nadzoru oraz Zamawiającego.</w:t>
      </w:r>
    </w:p>
    <w:p w14:paraId="52060648" w14:textId="77777777" w:rsidR="002215C5" w:rsidRPr="004B5902" w:rsidRDefault="002215C5" w:rsidP="004B5902">
      <w:pPr>
        <w:spacing w:before="100" w:beforeAutospacing="1" w:after="100" w:afterAutospacing="1" w:line="240" w:lineRule="auto"/>
        <w:jc w:val="both"/>
        <w:rPr>
          <w:rFonts w:ascii="Aptos" w:eastAsia="Times New Roman" w:hAnsi="Aptos"/>
          <w:sz w:val="24"/>
          <w:szCs w:val="24"/>
          <w:lang w:eastAsia="pl-PL"/>
        </w:rPr>
      </w:pPr>
      <w:r w:rsidRPr="004B5902">
        <w:rPr>
          <w:rFonts w:ascii="Aptos" w:eastAsia="Times New Roman" w:hAnsi="Aptos"/>
          <w:sz w:val="24"/>
          <w:szCs w:val="24"/>
          <w:lang w:eastAsia="pl-PL"/>
        </w:rPr>
        <w:t xml:space="preserve">W przypadku wystąpienia robót zamiennych, rozumianych jako roboty zaniechane i dodatkowe, wynagrodzenie Wykonawcy ulega zmianie zgodnie z postanowieniami niniejszego ustępu. </w:t>
      </w:r>
    </w:p>
    <w:p w14:paraId="4C2BE613" w14:textId="77777777" w:rsidR="002215C5" w:rsidRPr="004B5902" w:rsidRDefault="002215C5" w:rsidP="002215C5">
      <w:pPr>
        <w:spacing w:before="100" w:beforeAutospacing="1" w:after="100" w:afterAutospacing="1" w:line="240" w:lineRule="auto"/>
        <w:rPr>
          <w:rFonts w:ascii="Aptos" w:eastAsia="Times New Roman" w:hAnsi="Aptos"/>
          <w:sz w:val="24"/>
          <w:szCs w:val="24"/>
          <w:lang w:eastAsia="pl-PL"/>
        </w:rPr>
      </w:pPr>
      <w:r w:rsidRPr="004B5902">
        <w:rPr>
          <w:rFonts w:ascii="Aptos" w:eastAsia="Times New Roman" w:hAnsi="Aptos"/>
          <w:b/>
          <w:bCs/>
          <w:sz w:val="24"/>
          <w:szCs w:val="24"/>
          <w:lang w:eastAsia="pl-PL"/>
        </w:rPr>
        <w:t>13.</w:t>
      </w:r>
      <w:r w:rsidRPr="004B5902">
        <w:rPr>
          <w:rFonts w:ascii="Aptos" w:eastAsia="Times New Roman" w:hAnsi="Aptos"/>
          <w:sz w:val="24"/>
          <w:szCs w:val="24"/>
          <w:lang w:eastAsia="pl-PL"/>
        </w:rPr>
        <w:t xml:space="preserve"> Dopuszcza się poprawienie Umowy w przypadku oczywistych omyłek pisarskich lub rachunkowych.</w:t>
      </w:r>
    </w:p>
    <w:p w14:paraId="4B2652A6" w14:textId="77777777" w:rsidR="002215C5" w:rsidRPr="004B5902" w:rsidRDefault="002215C5" w:rsidP="004B5902">
      <w:pPr>
        <w:spacing w:before="100" w:beforeAutospacing="1" w:after="100" w:afterAutospacing="1" w:line="240" w:lineRule="auto"/>
        <w:jc w:val="both"/>
        <w:rPr>
          <w:rFonts w:ascii="Aptos" w:eastAsia="Times New Roman" w:hAnsi="Aptos"/>
          <w:sz w:val="24"/>
          <w:szCs w:val="24"/>
          <w:lang w:eastAsia="pl-PL"/>
        </w:rPr>
      </w:pPr>
      <w:r w:rsidRPr="004B5902">
        <w:rPr>
          <w:rFonts w:ascii="Aptos" w:eastAsia="Times New Roman" w:hAnsi="Aptos"/>
          <w:b/>
          <w:bCs/>
          <w:sz w:val="24"/>
          <w:szCs w:val="24"/>
          <w:lang w:eastAsia="pl-PL"/>
        </w:rPr>
        <w:t>14.</w:t>
      </w:r>
      <w:r w:rsidRPr="004B5902">
        <w:rPr>
          <w:rFonts w:ascii="Aptos" w:eastAsia="Times New Roman" w:hAnsi="Aptos"/>
          <w:sz w:val="24"/>
          <w:szCs w:val="24"/>
          <w:lang w:eastAsia="pl-PL"/>
        </w:rPr>
        <w:t xml:space="preserve"> Zamawiający może wyrazić zgodę na zmianę albo odmówić jej wyrażenia bez obowiązku uzasadnienia.</w:t>
      </w:r>
    </w:p>
    <w:p w14:paraId="183D8BCA" w14:textId="77777777" w:rsidR="002215C5" w:rsidRPr="004B5902" w:rsidRDefault="002215C5" w:rsidP="004B5902">
      <w:pPr>
        <w:spacing w:before="100" w:beforeAutospacing="1" w:after="100" w:afterAutospacing="1" w:line="240" w:lineRule="auto"/>
        <w:jc w:val="both"/>
        <w:rPr>
          <w:rFonts w:ascii="Aptos" w:eastAsia="Times New Roman" w:hAnsi="Aptos"/>
          <w:sz w:val="24"/>
          <w:szCs w:val="24"/>
          <w:lang w:eastAsia="pl-PL"/>
        </w:rPr>
      </w:pPr>
      <w:r w:rsidRPr="004B5902">
        <w:rPr>
          <w:rFonts w:ascii="Aptos" w:eastAsia="Times New Roman" w:hAnsi="Aptos"/>
          <w:b/>
          <w:bCs/>
          <w:sz w:val="24"/>
          <w:szCs w:val="24"/>
          <w:lang w:eastAsia="pl-PL"/>
        </w:rPr>
        <w:t>15.</w:t>
      </w:r>
      <w:r w:rsidRPr="004B5902">
        <w:rPr>
          <w:rFonts w:ascii="Aptos" w:eastAsia="Times New Roman" w:hAnsi="Aptos"/>
          <w:sz w:val="24"/>
          <w:szCs w:val="24"/>
          <w:lang w:eastAsia="pl-PL"/>
        </w:rPr>
        <w:t xml:space="preserve"> Zmiany Umowy wymagają formy pisemnej w postaci aneksu, pod rygorem nieważności.</w:t>
      </w:r>
    </w:p>
    <w:p w14:paraId="4744BC86" w14:textId="296E2176" w:rsidR="002215C5" w:rsidRPr="004B5902" w:rsidRDefault="002215C5" w:rsidP="004B5902">
      <w:pPr>
        <w:spacing w:before="100" w:beforeAutospacing="1" w:after="100" w:afterAutospacing="1" w:line="240" w:lineRule="auto"/>
        <w:jc w:val="both"/>
        <w:rPr>
          <w:rFonts w:ascii="Aptos" w:eastAsia="Times New Roman" w:hAnsi="Aptos"/>
          <w:sz w:val="24"/>
          <w:szCs w:val="24"/>
          <w:lang w:eastAsia="pl-PL"/>
        </w:rPr>
      </w:pPr>
      <w:r w:rsidRPr="004B5902">
        <w:rPr>
          <w:rFonts w:ascii="Aptos" w:eastAsia="Times New Roman" w:hAnsi="Aptos"/>
          <w:b/>
          <w:bCs/>
          <w:sz w:val="24"/>
          <w:szCs w:val="24"/>
          <w:lang w:eastAsia="pl-PL"/>
        </w:rPr>
        <w:t>16.</w:t>
      </w:r>
      <w:r w:rsidRPr="004B5902">
        <w:rPr>
          <w:rFonts w:ascii="Aptos" w:eastAsia="Times New Roman" w:hAnsi="Aptos"/>
          <w:sz w:val="24"/>
          <w:szCs w:val="24"/>
          <w:lang w:eastAsia="pl-PL"/>
        </w:rPr>
        <w:t xml:space="preserve"> Zmiana danych teleadresowych nie wymaga aneksu, a jedynie pisemnego powiadomienia drugiej Strony.</w:t>
      </w:r>
    </w:p>
    <w:p w14:paraId="535F58C5" w14:textId="77777777" w:rsidR="002215C5" w:rsidRDefault="002215C5" w:rsidP="003D0C28">
      <w:pPr>
        <w:pStyle w:val="Akapitzlist"/>
        <w:spacing w:after="0" w:line="240" w:lineRule="auto"/>
        <w:jc w:val="center"/>
        <w:rPr>
          <w:rFonts w:ascii="Aptos" w:hAnsi="Aptos"/>
          <w:b/>
          <w:sz w:val="24"/>
          <w:szCs w:val="24"/>
        </w:rPr>
      </w:pPr>
    </w:p>
    <w:p w14:paraId="45AB5FBD" w14:textId="77777777" w:rsidR="002215C5" w:rsidRDefault="002215C5" w:rsidP="003D0C28">
      <w:pPr>
        <w:pStyle w:val="Akapitzlist"/>
        <w:spacing w:after="0" w:line="240" w:lineRule="auto"/>
        <w:jc w:val="center"/>
        <w:rPr>
          <w:rFonts w:ascii="Aptos" w:hAnsi="Aptos"/>
          <w:b/>
          <w:sz w:val="24"/>
          <w:szCs w:val="24"/>
        </w:rPr>
      </w:pPr>
    </w:p>
    <w:p w14:paraId="74F00158" w14:textId="00352572" w:rsidR="003D0C28" w:rsidRDefault="003D0C28" w:rsidP="003D0C28">
      <w:pPr>
        <w:pStyle w:val="Akapitzlist"/>
        <w:spacing w:after="0" w:line="240" w:lineRule="auto"/>
        <w:jc w:val="center"/>
        <w:rPr>
          <w:rFonts w:ascii="Aptos" w:hAnsi="Aptos"/>
          <w:b/>
          <w:sz w:val="24"/>
          <w:szCs w:val="24"/>
        </w:rPr>
      </w:pPr>
      <w:r w:rsidRPr="003D0C28">
        <w:rPr>
          <w:rFonts w:ascii="Aptos" w:hAnsi="Aptos"/>
          <w:b/>
          <w:sz w:val="24"/>
          <w:szCs w:val="24"/>
        </w:rPr>
        <w:t>§ 1</w:t>
      </w:r>
      <w:r>
        <w:rPr>
          <w:rFonts w:ascii="Aptos" w:hAnsi="Aptos"/>
          <w:b/>
          <w:sz w:val="24"/>
          <w:szCs w:val="24"/>
        </w:rPr>
        <w:t>4a</w:t>
      </w:r>
    </w:p>
    <w:p w14:paraId="62797FF6" w14:textId="5F881576" w:rsidR="003D0C28" w:rsidRPr="003D0C28" w:rsidRDefault="003D0C28" w:rsidP="003D0C28">
      <w:pPr>
        <w:pStyle w:val="Akapitzlist"/>
        <w:spacing w:after="0" w:line="240" w:lineRule="auto"/>
        <w:jc w:val="center"/>
        <w:rPr>
          <w:rFonts w:ascii="Aptos" w:hAnsi="Aptos"/>
          <w:b/>
          <w:sz w:val="24"/>
          <w:szCs w:val="24"/>
        </w:rPr>
      </w:pPr>
      <w:r>
        <w:rPr>
          <w:rFonts w:ascii="Aptos" w:hAnsi="Aptos"/>
          <w:b/>
          <w:sz w:val="24"/>
          <w:szCs w:val="24"/>
        </w:rPr>
        <w:t>Waloryzacja wynagrodzenia</w:t>
      </w:r>
    </w:p>
    <w:p w14:paraId="0267D8BA" w14:textId="4FF18D39" w:rsidR="00A97345" w:rsidRPr="004B5902" w:rsidRDefault="00A97345" w:rsidP="00A97345">
      <w:pPr>
        <w:pStyle w:val="Default"/>
        <w:jc w:val="both"/>
        <w:rPr>
          <w:rFonts w:ascii="Aptos" w:hAnsi="Aptos"/>
        </w:rPr>
      </w:pPr>
      <w:r w:rsidRPr="004B5902">
        <w:rPr>
          <w:rFonts w:ascii="Aptos" w:hAnsi="Aptos"/>
        </w:rPr>
        <w:t xml:space="preserve">1. Z wyłączeniem zmian opisanych w §14, w przypadku zmiany cen związanych z wykonaniem przedmiotu </w:t>
      </w:r>
      <w:r w:rsidRPr="000C1675">
        <w:rPr>
          <w:rFonts w:ascii="Aptos" w:hAnsi="Aptos"/>
        </w:rPr>
        <w:t>umowy, tj. cenami materiałów, kosztami związanymi z realizacją zamówienia, odpowiedniej zmianie, ulega wynagrodzenie Wykonawcy – waloryzacja - zgodnie z regułami opisanymi poniżej:</w:t>
      </w:r>
      <w:r w:rsidRPr="004B5902">
        <w:rPr>
          <w:rFonts w:ascii="Aptos" w:hAnsi="Aptos"/>
        </w:rPr>
        <w:t xml:space="preserve"> </w:t>
      </w:r>
    </w:p>
    <w:p w14:paraId="64F210BD" w14:textId="69054872" w:rsidR="00A97345" w:rsidRPr="004B5902" w:rsidRDefault="00A97345" w:rsidP="00524F02">
      <w:pPr>
        <w:pStyle w:val="Default"/>
        <w:spacing w:after="6"/>
        <w:jc w:val="both"/>
        <w:rPr>
          <w:rFonts w:ascii="Aptos" w:hAnsi="Aptos"/>
        </w:rPr>
      </w:pPr>
      <w:r w:rsidRPr="004B5902">
        <w:rPr>
          <w:rFonts w:ascii="Aptos" w:hAnsi="Aptos"/>
        </w:rPr>
        <w:t>1) przez zmianę ceny materiałów lub kosztów rozumie się zarówno ich wzrost jak i ich</w:t>
      </w:r>
      <w:r w:rsidR="00524F02">
        <w:rPr>
          <w:rFonts w:ascii="Aptos" w:hAnsi="Aptos"/>
        </w:rPr>
        <w:t xml:space="preserve"> </w:t>
      </w:r>
      <w:r w:rsidRPr="004B5902">
        <w:rPr>
          <w:rFonts w:ascii="Aptos" w:hAnsi="Aptos"/>
        </w:rPr>
        <w:t xml:space="preserve">obniżenie, </w:t>
      </w:r>
    </w:p>
    <w:p w14:paraId="35791335" w14:textId="3ACF452D" w:rsidR="00A97345" w:rsidRPr="004B5902" w:rsidRDefault="00A97345" w:rsidP="00A97345">
      <w:pPr>
        <w:pStyle w:val="Default"/>
        <w:spacing w:after="6"/>
        <w:jc w:val="both"/>
        <w:rPr>
          <w:rFonts w:ascii="Aptos" w:hAnsi="Aptos"/>
        </w:rPr>
      </w:pPr>
      <w:r w:rsidRPr="004B5902">
        <w:rPr>
          <w:rFonts w:ascii="Aptos" w:hAnsi="Aptos"/>
        </w:rPr>
        <w:t>2) zmiana Wynagrodzenia następuje, jeśli zmiana wskaźnika cen lub kosztów, o którym mowa w pkt 4) osiągnie poziom minimum 10% (dziesięć procent) zmiany w stosunku do wartości tego wskaźnika na dzień zawarcia umowy</w:t>
      </w:r>
      <w:r w:rsidR="00C3201B" w:rsidRPr="004B5902">
        <w:rPr>
          <w:rFonts w:ascii="Aptos" w:hAnsi="Aptos"/>
        </w:rPr>
        <w:t>,</w:t>
      </w:r>
      <w:r w:rsidRPr="004B5902">
        <w:rPr>
          <w:rFonts w:ascii="Aptos" w:hAnsi="Aptos"/>
        </w:rPr>
        <w:t xml:space="preserve"> a w przypadku kolejnej zmiany w stosunku do wartości wskaźnika obowiązującego na dzień poprzedniej zmiany. </w:t>
      </w:r>
      <w:r w:rsidR="008A5C2E" w:rsidRPr="004B5902">
        <w:rPr>
          <w:rFonts w:ascii="Aptos" w:hAnsi="Aptos"/>
        </w:rPr>
        <w:t>Waloryzacji podlega wyłącznie wynagrodzenie Wykonawcy za roboty pozostałe do wykonania zgodnie z Harmonogramem, realizowane w terminach umownych.</w:t>
      </w:r>
    </w:p>
    <w:p w14:paraId="00E29BFE" w14:textId="005BEACE" w:rsidR="00A97345" w:rsidRPr="004B5902" w:rsidRDefault="00A97345" w:rsidP="00A97345">
      <w:pPr>
        <w:pStyle w:val="Default"/>
        <w:jc w:val="both"/>
        <w:rPr>
          <w:rFonts w:ascii="Aptos" w:hAnsi="Aptos"/>
        </w:rPr>
      </w:pPr>
      <w:r w:rsidRPr="004B5902">
        <w:rPr>
          <w:rFonts w:ascii="Aptos" w:hAnsi="Aptos"/>
        </w:rPr>
        <w:t xml:space="preserve">3) ustalenie poziomu zmiany może nastąpić najwcześniej po upływie 6 miesięcy od dnia wskazanego na wstępie umowy jako data zawarcia umowy, </w:t>
      </w:r>
      <w:r w:rsidR="008A5C2E" w:rsidRPr="004B5902">
        <w:rPr>
          <w:rFonts w:ascii="Aptos" w:hAnsi="Aptos"/>
        </w:rPr>
        <w:t>a jeżeli umowa została zawarta po upływie 180 dni od dnia upływu terminu składania ofert, pierwsza waloryzacja nastąpi po upływie 6 miesięcy od dnia otwarcia ofert.</w:t>
      </w:r>
    </w:p>
    <w:p w14:paraId="10871A8C" w14:textId="1F460F62" w:rsidR="00A97345" w:rsidRPr="004B5902" w:rsidRDefault="00A97345" w:rsidP="00A97345">
      <w:pPr>
        <w:pStyle w:val="Default"/>
        <w:jc w:val="both"/>
        <w:rPr>
          <w:rFonts w:ascii="Aptos" w:hAnsi="Aptos"/>
        </w:rPr>
      </w:pPr>
      <w:r w:rsidRPr="004B5902">
        <w:rPr>
          <w:rFonts w:ascii="Aptos" w:hAnsi="Aptos"/>
        </w:rPr>
        <w:t xml:space="preserve">4) waloryzacja odbywać się będzie w oparciu o wskaźnik </w:t>
      </w:r>
      <w:r w:rsidR="00524F02">
        <w:rPr>
          <w:rFonts w:ascii="Aptos" w:hAnsi="Aptos"/>
        </w:rPr>
        <w:t>cen</w:t>
      </w:r>
      <w:r w:rsidR="005A0B62" w:rsidRPr="004B5902">
        <w:rPr>
          <w:rFonts w:ascii="Aptos" w:hAnsi="Aptos"/>
        </w:rPr>
        <w:t xml:space="preserve"> produkcji budowlano-montażowej</w:t>
      </w:r>
      <w:r w:rsidRPr="004B5902">
        <w:rPr>
          <w:rFonts w:ascii="Aptos" w:hAnsi="Aptos"/>
        </w:rPr>
        <w:t xml:space="preserve"> publikowany przez Prezesa GUS w Dziedzinowej Bazie Wiedzy,</w:t>
      </w:r>
    </w:p>
    <w:p w14:paraId="2A1213FA" w14:textId="77777777" w:rsidR="00A97345" w:rsidRPr="004B5902" w:rsidRDefault="00A97345" w:rsidP="00A97345">
      <w:pPr>
        <w:pStyle w:val="Default"/>
        <w:jc w:val="both"/>
        <w:rPr>
          <w:rFonts w:ascii="Aptos" w:hAnsi="Aptos"/>
        </w:rPr>
      </w:pPr>
      <w:r w:rsidRPr="004B5902">
        <w:rPr>
          <w:rFonts w:ascii="Aptos" w:hAnsi="Aptos"/>
        </w:rPr>
        <w:t>5) w przypadku, gdyby ww. wskaźnik przestał być dostępny, zastosowanie znajdzie inny, najbardziej zbliżony, wskaźnik publikowany przez Prezesa GUS,</w:t>
      </w:r>
    </w:p>
    <w:p w14:paraId="129515C2" w14:textId="77777777" w:rsidR="00A97345" w:rsidRPr="004B5902" w:rsidRDefault="00A97345" w:rsidP="00A97345">
      <w:pPr>
        <w:pStyle w:val="Default"/>
        <w:jc w:val="both"/>
        <w:rPr>
          <w:rFonts w:ascii="Aptos" w:hAnsi="Aptos"/>
        </w:rPr>
      </w:pPr>
      <w:r w:rsidRPr="004B5902">
        <w:rPr>
          <w:rFonts w:ascii="Aptos" w:hAnsi="Aptos"/>
        </w:rPr>
        <w:t>6) zmianie będzie podlegać wyłącznie niezrealizowana część przedmiotu umowy,</w:t>
      </w:r>
    </w:p>
    <w:p w14:paraId="7C706A95" w14:textId="3CC2A7FC" w:rsidR="00A97345" w:rsidRPr="004B5902" w:rsidRDefault="00A97345" w:rsidP="00A97345">
      <w:pPr>
        <w:pStyle w:val="Default"/>
        <w:jc w:val="both"/>
        <w:rPr>
          <w:rFonts w:ascii="Aptos" w:hAnsi="Aptos"/>
        </w:rPr>
      </w:pPr>
      <w:r w:rsidRPr="004B5902">
        <w:rPr>
          <w:rFonts w:ascii="Aptos" w:hAnsi="Aptos"/>
        </w:rPr>
        <w:lastRenderedPageBreak/>
        <w:t>7) w celu dokonania waloryzacji w przypadku wzrostu cen odpowiednio Wykonawca/Z</w:t>
      </w:r>
      <w:r w:rsidR="005A0B62" w:rsidRPr="004B5902">
        <w:rPr>
          <w:rFonts w:ascii="Aptos" w:hAnsi="Aptos"/>
        </w:rPr>
        <w:t>a</w:t>
      </w:r>
      <w:r w:rsidRPr="004B5902">
        <w:rPr>
          <w:rFonts w:ascii="Aptos" w:hAnsi="Aptos"/>
        </w:rPr>
        <w:t>mawiający zobowiązany jest do wystąpienia z pisemnym wnioskiem do Zamawiającego/Wykonawcy,</w:t>
      </w:r>
    </w:p>
    <w:p w14:paraId="7FB5DA09" w14:textId="6A449026" w:rsidR="00A97345" w:rsidRPr="004B5902" w:rsidRDefault="00A97345" w:rsidP="00A97345">
      <w:pPr>
        <w:pStyle w:val="Default"/>
        <w:jc w:val="both"/>
        <w:rPr>
          <w:rFonts w:ascii="Aptos" w:hAnsi="Aptos"/>
        </w:rPr>
      </w:pPr>
      <w:r w:rsidRPr="004B5902">
        <w:rPr>
          <w:rFonts w:ascii="Aptos" w:hAnsi="Aptos"/>
        </w:rPr>
        <w:t xml:space="preserve">8) w przypadku, gdyby doszło do obniżenia wskaźnika cen lub kosztów, o którym mowa w pkt 4), </w:t>
      </w:r>
      <w:r w:rsidR="00524F02" w:rsidRPr="00524F02">
        <w:rPr>
          <w:rFonts w:ascii="Aptos" w:hAnsi="Aptos"/>
        </w:rPr>
        <w:t>zmiana Wynagrodzenia następuje z mocy niniejszej Umowy, po stwierdzeniu spełnienia przesłanek, na podstawie aneksu</w:t>
      </w:r>
      <w:r w:rsidRPr="004B5902">
        <w:rPr>
          <w:rFonts w:ascii="Aptos" w:hAnsi="Aptos"/>
        </w:rPr>
        <w:t>, zgodnie z pkt. 1) -6),</w:t>
      </w:r>
    </w:p>
    <w:p w14:paraId="7E7A9642" w14:textId="77777777" w:rsidR="00A97345" w:rsidRPr="004B5902" w:rsidRDefault="00A97345" w:rsidP="00A97345">
      <w:pPr>
        <w:pStyle w:val="Default"/>
        <w:jc w:val="both"/>
        <w:rPr>
          <w:rFonts w:ascii="Aptos" w:hAnsi="Aptos"/>
        </w:rPr>
      </w:pPr>
      <w:r w:rsidRPr="004B5902">
        <w:rPr>
          <w:rFonts w:ascii="Aptos" w:hAnsi="Aptos"/>
        </w:rPr>
        <w:t>9) Wykonawca występując o dokonanie waloryzacji zobowiązany jest przedstawić Zamawiającemu propozycję zmiany wynagrodzenia wraz z pisemnymi dowodami i ze szczegółowym uzasadnieniem wskazującymi na zmianę cen materiałów lub kosztów na dzień zawarcia umowy (w przypadku dalszych zmian w stosunku do kosztów jakie ponosił na dzień ostatniej zmiany umowy z tego tytułu).</w:t>
      </w:r>
    </w:p>
    <w:p w14:paraId="3FE36015" w14:textId="77777777" w:rsidR="00A97345" w:rsidRPr="004B5902" w:rsidRDefault="00A97345" w:rsidP="00A97345">
      <w:pPr>
        <w:pStyle w:val="Default"/>
        <w:jc w:val="both"/>
        <w:rPr>
          <w:rFonts w:ascii="Aptos" w:hAnsi="Aptos"/>
        </w:rPr>
      </w:pPr>
      <w:r w:rsidRPr="004B5902">
        <w:rPr>
          <w:rFonts w:ascii="Aptos" w:hAnsi="Aptos"/>
        </w:rPr>
        <w:t>10) po otrzymaniu od Wykonawcy dokumentów i informacji opisanych powyżej, Zamawiający uprawniony jest do wezwania Wykonawcy o przedstawienie dodatkowych wyjaśnień, w tym dokumentów uzasadniających waloryzację Wykonawca zobowiązany jest udzielić ich w terminie nie dłuższym niż 14 dni od wezwania,</w:t>
      </w:r>
    </w:p>
    <w:p w14:paraId="10E9D415" w14:textId="77777777" w:rsidR="00A97345" w:rsidRPr="004B5902" w:rsidRDefault="00A97345" w:rsidP="00A97345">
      <w:pPr>
        <w:pStyle w:val="Default"/>
        <w:jc w:val="both"/>
        <w:rPr>
          <w:rFonts w:ascii="Aptos" w:hAnsi="Aptos"/>
        </w:rPr>
      </w:pPr>
      <w:r w:rsidRPr="004B5902">
        <w:rPr>
          <w:rFonts w:ascii="Aptos" w:hAnsi="Aptos"/>
        </w:rPr>
        <w:t>11) łączna zmiana wynagrodzenia wynikająca z tytułu waloryzacji opisanej powyżej nie może przekroczyć +/- 10% łącznego wynagrodzenia netto przewidzianego za wykonanie przedmiotu umowy,</w:t>
      </w:r>
    </w:p>
    <w:p w14:paraId="6029BAB6" w14:textId="33F8E8F4" w:rsidR="00A97345" w:rsidRPr="004B5902" w:rsidRDefault="00A97345" w:rsidP="00A97345">
      <w:pPr>
        <w:pStyle w:val="Default"/>
        <w:jc w:val="both"/>
        <w:rPr>
          <w:rFonts w:ascii="Aptos" w:hAnsi="Aptos"/>
        </w:rPr>
      </w:pPr>
      <w:r w:rsidRPr="004B5902">
        <w:rPr>
          <w:rFonts w:ascii="Aptos" w:hAnsi="Aptos"/>
        </w:rPr>
        <w:t>1</w:t>
      </w:r>
      <w:r w:rsidR="00524F02">
        <w:rPr>
          <w:rFonts w:ascii="Aptos" w:hAnsi="Aptos"/>
        </w:rPr>
        <w:t>2</w:t>
      </w:r>
      <w:r w:rsidRPr="004B5902">
        <w:rPr>
          <w:rFonts w:ascii="Aptos" w:hAnsi="Aptos"/>
        </w:rPr>
        <w:t>) po zawarciu przez Strony aneksu dot. waloryzacji wynagrodzenia, Wykonawca zobowiązany jest do odpowiedniej zmiany umowy z podwykonawcami, z którymi zawarł umowę, w zakresie odpowiadającym zmianom cen materiałów lub kosztów dotyczących zobowiązania podwykonawcy na zasadach określonych w art. 439 ust. 5 ustawy Prawo zamówień publicznych tj., jeżeli zostały łącznie spełnione następujące przesłanki: przedmiotem umowy są roboty budowlane, usługi lub dostawy a okres obowiązywania umowy przekracza 6 miesięcy. Wykonawca dostarczy Zamawiającemu aneksy waloryzacyjne zawarte z podwykonawcą, na każde jego żądanie w terminie nie późniejszym niż 3 dni od takiego wezwania.</w:t>
      </w:r>
    </w:p>
    <w:p w14:paraId="3BECBA33" w14:textId="77777777" w:rsidR="00A97345" w:rsidRPr="004B5902" w:rsidRDefault="00A97345" w:rsidP="00A97345">
      <w:pPr>
        <w:pStyle w:val="Default"/>
        <w:jc w:val="both"/>
        <w:rPr>
          <w:rFonts w:ascii="Aptos" w:hAnsi="Aptos"/>
        </w:rPr>
      </w:pPr>
    </w:p>
    <w:p w14:paraId="03B00774" w14:textId="77777777" w:rsidR="00A97345" w:rsidRPr="004B5902" w:rsidRDefault="00A97345" w:rsidP="00A97345">
      <w:pPr>
        <w:suppressAutoHyphens/>
        <w:spacing w:after="0" w:line="324" w:lineRule="auto"/>
        <w:jc w:val="both"/>
        <w:rPr>
          <w:rFonts w:ascii="Aptos" w:eastAsia="Times New Roman" w:hAnsi="Aptos" w:cs="Calibri"/>
          <w:sz w:val="24"/>
          <w:szCs w:val="24"/>
          <w:lang w:eastAsia="ar-SA"/>
        </w:rPr>
      </w:pPr>
      <w:r w:rsidRPr="004B5902">
        <w:rPr>
          <w:rFonts w:ascii="Aptos" w:eastAsia="Times New Roman" w:hAnsi="Aptos" w:cs="Calibri"/>
          <w:sz w:val="24"/>
          <w:szCs w:val="24"/>
          <w:lang w:eastAsia="ar-SA"/>
        </w:rPr>
        <w:t>2. W przypadku złożenia wniosku o zmianę druga Strona zobowiązana jest w terminie 14 dni od otrzymania wniosku do ustosunkowania się do niego.</w:t>
      </w:r>
    </w:p>
    <w:p w14:paraId="5A10AA89" w14:textId="19BF832B" w:rsidR="003D0C28" w:rsidRPr="000C1675" w:rsidRDefault="00A97345" w:rsidP="000C1675">
      <w:pPr>
        <w:suppressAutoHyphens/>
        <w:spacing w:after="0" w:line="324" w:lineRule="auto"/>
        <w:rPr>
          <w:rFonts w:ascii="Aptos" w:eastAsia="Times New Roman" w:hAnsi="Aptos" w:cs="Calibri"/>
          <w:sz w:val="24"/>
          <w:szCs w:val="24"/>
          <w:lang w:eastAsia="ar-SA"/>
        </w:rPr>
      </w:pPr>
      <w:r w:rsidRPr="004B5902">
        <w:rPr>
          <w:rFonts w:ascii="Aptos" w:eastAsia="Times New Roman" w:hAnsi="Aptos" w:cs="Calibri"/>
          <w:sz w:val="24"/>
          <w:szCs w:val="24"/>
          <w:lang w:eastAsia="ar-SA"/>
        </w:rPr>
        <w:t>3. Wszelkie zmiany umowy wymagają formy pisemnej pod rygorem nieważności.</w:t>
      </w:r>
    </w:p>
    <w:p w14:paraId="5B2B208C" w14:textId="406A6D4B" w:rsidR="006526F8" w:rsidRPr="001B2406" w:rsidRDefault="002C5B2A" w:rsidP="0090753C">
      <w:pPr>
        <w:spacing w:after="0" w:line="240" w:lineRule="auto"/>
        <w:jc w:val="center"/>
        <w:rPr>
          <w:rFonts w:ascii="Aptos" w:hAnsi="Aptos"/>
          <w:b/>
          <w:sz w:val="24"/>
          <w:szCs w:val="24"/>
        </w:rPr>
      </w:pPr>
      <w:bookmarkStart w:id="3" w:name="_Hlk217038226"/>
      <w:r w:rsidRPr="001B2406">
        <w:rPr>
          <w:rFonts w:ascii="Aptos" w:hAnsi="Aptos"/>
          <w:b/>
          <w:sz w:val="24"/>
          <w:szCs w:val="24"/>
        </w:rPr>
        <w:t>§</w:t>
      </w:r>
      <w:r w:rsidR="006526F8" w:rsidRPr="001B2406">
        <w:rPr>
          <w:rFonts w:ascii="Aptos" w:hAnsi="Aptos"/>
          <w:b/>
          <w:sz w:val="24"/>
          <w:szCs w:val="24"/>
        </w:rPr>
        <w:t xml:space="preserve"> 15</w:t>
      </w:r>
    </w:p>
    <w:bookmarkEnd w:id="3"/>
    <w:p w14:paraId="208C7959" w14:textId="77777777" w:rsidR="006526F8" w:rsidRPr="001B2406" w:rsidRDefault="006526F8" w:rsidP="00827D4E">
      <w:pPr>
        <w:spacing w:after="0" w:line="240" w:lineRule="auto"/>
        <w:jc w:val="center"/>
        <w:rPr>
          <w:rFonts w:ascii="Aptos" w:hAnsi="Aptos"/>
          <w:b/>
          <w:sz w:val="24"/>
          <w:szCs w:val="24"/>
        </w:rPr>
      </w:pPr>
      <w:r w:rsidRPr="001B2406">
        <w:rPr>
          <w:rFonts w:ascii="Aptos" w:hAnsi="Aptos"/>
          <w:b/>
          <w:sz w:val="24"/>
          <w:szCs w:val="24"/>
        </w:rPr>
        <w:t>Cesja wierzytelności</w:t>
      </w:r>
    </w:p>
    <w:p w14:paraId="250F9D52" w14:textId="77777777" w:rsidR="00827D4E" w:rsidRPr="001B2406" w:rsidRDefault="00827D4E" w:rsidP="00827D4E">
      <w:pPr>
        <w:spacing w:after="0" w:line="240" w:lineRule="auto"/>
        <w:jc w:val="center"/>
        <w:rPr>
          <w:rFonts w:ascii="Aptos" w:hAnsi="Aptos"/>
          <w:b/>
          <w:sz w:val="24"/>
          <w:szCs w:val="24"/>
        </w:rPr>
      </w:pPr>
    </w:p>
    <w:p w14:paraId="7C6A2D3E" w14:textId="5907AFBD" w:rsidR="006526F8" w:rsidRDefault="006526F8" w:rsidP="00A30177">
      <w:pPr>
        <w:jc w:val="both"/>
        <w:rPr>
          <w:rFonts w:ascii="Aptos" w:hAnsi="Aptos"/>
          <w:bCs/>
          <w:sz w:val="24"/>
          <w:szCs w:val="24"/>
        </w:rPr>
      </w:pPr>
      <w:r w:rsidRPr="001B2406">
        <w:rPr>
          <w:rFonts w:ascii="Aptos" w:hAnsi="Aptos"/>
          <w:bCs/>
          <w:sz w:val="24"/>
          <w:szCs w:val="24"/>
        </w:rPr>
        <w:t>Wykonawca nie może bez pisemnej zgody Zamawiającego, wyrażonej pod rygorem nieważności, dokonać przeniesienia, cesji, przekazu, sprzedaży oraz zastawienia jakiejkolwiek wierzytelności wynikającej z Umowy lub jakiejkolwiek jej części na osoby trzecie.</w:t>
      </w:r>
    </w:p>
    <w:p w14:paraId="510B56C7" w14:textId="779482E5" w:rsidR="000A6FEF" w:rsidRPr="001B2406" w:rsidRDefault="000A6FEF" w:rsidP="00A30177">
      <w:pPr>
        <w:jc w:val="both"/>
        <w:rPr>
          <w:rFonts w:ascii="Aptos" w:hAnsi="Aptos"/>
          <w:bCs/>
          <w:sz w:val="24"/>
          <w:szCs w:val="24"/>
        </w:rPr>
      </w:pPr>
      <w:r w:rsidRPr="000A6FEF">
        <w:rPr>
          <w:rFonts w:ascii="Aptos" w:hAnsi="Aptos"/>
          <w:bCs/>
          <w:sz w:val="24"/>
          <w:szCs w:val="24"/>
        </w:rPr>
        <w:t>Czynność dokonana z naruszeniem niniejszego paragrafu jest nieważna oraz nie wywołuje skutków prawnych wobec Zamawiającego.</w:t>
      </w:r>
    </w:p>
    <w:p w14:paraId="5DDBAFE3" w14:textId="0EA98D86" w:rsidR="005576D8" w:rsidRPr="001B2406" w:rsidRDefault="006526F8" w:rsidP="00827D4E">
      <w:pPr>
        <w:spacing w:after="0" w:line="240" w:lineRule="auto"/>
        <w:jc w:val="center"/>
        <w:rPr>
          <w:rFonts w:ascii="Aptos" w:hAnsi="Aptos"/>
          <w:b/>
          <w:sz w:val="24"/>
          <w:szCs w:val="24"/>
        </w:rPr>
      </w:pPr>
      <w:r w:rsidRPr="001B2406">
        <w:rPr>
          <w:rFonts w:ascii="Aptos" w:hAnsi="Aptos"/>
          <w:b/>
          <w:sz w:val="24"/>
          <w:szCs w:val="24"/>
        </w:rPr>
        <w:t xml:space="preserve">§ </w:t>
      </w:r>
      <w:r w:rsidR="002C5B2A" w:rsidRPr="001B2406">
        <w:rPr>
          <w:rFonts w:ascii="Aptos" w:hAnsi="Aptos"/>
          <w:b/>
          <w:sz w:val="24"/>
          <w:szCs w:val="24"/>
        </w:rPr>
        <w:t>1</w:t>
      </w:r>
      <w:r w:rsidRPr="001B2406">
        <w:rPr>
          <w:rFonts w:ascii="Aptos" w:hAnsi="Aptos"/>
          <w:b/>
          <w:sz w:val="24"/>
          <w:szCs w:val="24"/>
        </w:rPr>
        <w:t>6</w:t>
      </w:r>
    </w:p>
    <w:p w14:paraId="65F6FCD2" w14:textId="2A43C1DE" w:rsidR="00FC4594" w:rsidRPr="001B2406" w:rsidRDefault="00FC4594" w:rsidP="00827D4E">
      <w:pPr>
        <w:spacing w:after="0" w:line="240" w:lineRule="auto"/>
        <w:jc w:val="center"/>
        <w:rPr>
          <w:rFonts w:ascii="Aptos" w:hAnsi="Aptos"/>
          <w:b/>
          <w:sz w:val="24"/>
          <w:szCs w:val="24"/>
        </w:rPr>
      </w:pPr>
      <w:r w:rsidRPr="001B2406">
        <w:rPr>
          <w:rFonts w:ascii="Aptos" w:hAnsi="Aptos"/>
          <w:b/>
          <w:sz w:val="24"/>
          <w:szCs w:val="24"/>
        </w:rPr>
        <w:t>POZOSTAŁE WYMAGANIA I USTALENIA</w:t>
      </w:r>
    </w:p>
    <w:p w14:paraId="43002AAA" w14:textId="77777777" w:rsidR="00827D4E" w:rsidRPr="001B2406" w:rsidRDefault="00827D4E" w:rsidP="00827D4E">
      <w:pPr>
        <w:spacing w:after="0" w:line="240" w:lineRule="auto"/>
        <w:jc w:val="center"/>
        <w:rPr>
          <w:rFonts w:ascii="Aptos" w:hAnsi="Aptos"/>
          <w:b/>
          <w:sz w:val="24"/>
          <w:szCs w:val="24"/>
        </w:rPr>
      </w:pPr>
    </w:p>
    <w:p w14:paraId="04BF24C5" w14:textId="3181A962" w:rsidR="00276A52" w:rsidRPr="001B2406" w:rsidRDefault="00276A52" w:rsidP="005A3EE4">
      <w:pPr>
        <w:spacing w:after="0"/>
        <w:jc w:val="both"/>
        <w:rPr>
          <w:rFonts w:ascii="Aptos" w:hAnsi="Aptos"/>
          <w:sz w:val="24"/>
          <w:szCs w:val="24"/>
        </w:rPr>
      </w:pPr>
      <w:r w:rsidRPr="001B2406">
        <w:rPr>
          <w:rFonts w:ascii="Aptos" w:hAnsi="Aptos"/>
          <w:sz w:val="24"/>
          <w:szCs w:val="24"/>
        </w:rPr>
        <w:t xml:space="preserve">1. </w:t>
      </w:r>
      <w:r w:rsidR="002C5B2A" w:rsidRPr="001B2406">
        <w:rPr>
          <w:rFonts w:ascii="Aptos" w:hAnsi="Aptos"/>
          <w:sz w:val="24"/>
          <w:szCs w:val="24"/>
        </w:rPr>
        <w:t>W sprawach nieuregulowanych postanowieniami umowy będą miały zastosowanie przepisy prawa powszechnie obowiązującego, w tym w szczególności: ustawy z dnia 7</w:t>
      </w:r>
      <w:r w:rsidR="00D9321E" w:rsidRPr="001B2406">
        <w:rPr>
          <w:rFonts w:ascii="Aptos" w:hAnsi="Aptos"/>
          <w:sz w:val="24"/>
          <w:szCs w:val="24"/>
        </w:rPr>
        <w:t xml:space="preserve"> </w:t>
      </w:r>
      <w:r w:rsidR="00D9321E" w:rsidRPr="001B2406">
        <w:rPr>
          <w:rFonts w:ascii="Aptos" w:hAnsi="Aptos"/>
          <w:sz w:val="24"/>
          <w:szCs w:val="24"/>
        </w:rPr>
        <w:lastRenderedPageBreak/>
        <w:t>lipca 1994 r. Prawo budowlane</w:t>
      </w:r>
      <w:r w:rsidR="002C5B2A" w:rsidRPr="001B2406">
        <w:rPr>
          <w:rFonts w:ascii="Aptos" w:hAnsi="Aptos"/>
          <w:sz w:val="24"/>
          <w:szCs w:val="24"/>
        </w:rPr>
        <w:t>, przepisy ustawy z dnia 23 kwietnia 1964 r. Kodeks cywilny</w:t>
      </w:r>
      <w:r w:rsidR="002C5B2A" w:rsidRPr="001B2406">
        <w:rPr>
          <w:rFonts w:ascii="Aptos" w:hAnsi="Aptos"/>
          <w:color w:val="FF0000"/>
          <w:sz w:val="24"/>
          <w:szCs w:val="24"/>
        </w:rPr>
        <w:t xml:space="preserve"> </w:t>
      </w:r>
      <w:r w:rsidR="002C5B2A" w:rsidRPr="001B2406">
        <w:rPr>
          <w:rFonts w:ascii="Aptos" w:hAnsi="Aptos"/>
          <w:sz w:val="24"/>
          <w:szCs w:val="24"/>
        </w:rPr>
        <w:t xml:space="preserve">oraz </w:t>
      </w:r>
      <w:r w:rsidR="006526F8" w:rsidRPr="001B2406">
        <w:rPr>
          <w:rFonts w:ascii="Aptos" w:hAnsi="Aptos"/>
          <w:sz w:val="24"/>
          <w:szCs w:val="24"/>
        </w:rPr>
        <w:t xml:space="preserve">ustawy </w:t>
      </w:r>
      <w:proofErr w:type="spellStart"/>
      <w:r w:rsidR="006526F8" w:rsidRPr="001B2406">
        <w:rPr>
          <w:rFonts w:ascii="Aptos" w:hAnsi="Aptos"/>
          <w:sz w:val="24"/>
          <w:szCs w:val="24"/>
        </w:rPr>
        <w:t>Pzp</w:t>
      </w:r>
      <w:proofErr w:type="spellEnd"/>
      <w:r w:rsidR="006526F8" w:rsidRPr="001B2406">
        <w:rPr>
          <w:rFonts w:ascii="Aptos" w:hAnsi="Aptos"/>
          <w:sz w:val="24"/>
          <w:szCs w:val="24"/>
        </w:rPr>
        <w:t xml:space="preserve"> oraz wszystkich aktów wykonawczych wydanych na podstawie tejże ustaw</w:t>
      </w:r>
      <w:r w:rsidRPr="001B2406">
        <w:rPr>
          <w:rFonts w:ascii="Aptos" w:hAnsi="Aptos"/>
          <w:sz w:val="24"/>
          <w:szCs w:val="24"/>
        </w:rPr>
        <w:t>y.</w:t>
      </w:r>
    </w:p>
    <w:p w14:paraId="2E0CE9BE" w14:textId="0383AB64" w:rsidR="00FC4594" w:rsidRPr="001B2406" w:rsidRDefault="00276A52" w:rsidP="005A3EE4">
      <w:pPr>
        <w:spacing w:after="0"/>
        <w:jc w:val="both"/>
        <w:rPr>
          <w:rFonts w:ascii="Aptos" w:hAnsi="Aptos"/>
          <w:sz w:val="24"/>
          <w:szCs w:val="24"/>
        </w:rPr>
      </w:pPr>
      <w:r w:rsidRPr="001B2406">
        <w:rPr>
          <w:rFonts w:ascii="Aptos" w:hAnsi="Aptos"/>
          <w:sz w:val="24"/>
          <w:szCs w:val="24"/>
        </w:rPr>
        <w:t xml:space="preserve">2. Postanowienia Umowy </w:t>
      </w:r>
      <w:r w:rsidR="00FC4594" w:rsidRPr="001B2406">
        <w:rPr>
          <w:rFonts w:ascii="Aptos" w:hAnsi="Aptos"/>
          <w:sz w:val="24"/>
          <w:szCs w:val="24"/>
        </w:rPr>
        <w:t>będą</w:t>
      </w:r>
      <w:r w:rsidRPr="001B2406">
        <w:rPr>
          <w:rFonts w:ascii="Aptos" w:hAnsi="Aptos"/>
          <w:sz w:val="24"/>
          <w:szCs w:val="24"/>
        </w:rPr>
        <w:t xml:space="preserve"> interpretowane na podstawie przepisów prawa polskiego.</w:t>
      </w:r>
    </w:p>
    <w:p w14:paraId="5946CD71" w14:textId="2257A010" w:rsidR="00FC4594" w:rsidRPr="000C1675" w:rsidRDefault="00FC4594" w:rsidP="000C1675">
      <w:pPr>
        <w:spacing w:after="0"/>
        <w:jc w:val="both"/>
        <w:rPr>
          <w:rFonts w:ascii="Aptos" w:hAnsi="Aptos"/>
          <w:color w:val="FF0000"/>
          <w:sz w:val="24"/>
          <w:szCs w:val="24"/>
        </w:rPr>
      </w:pPr>
      <w:r w:rsidRPr="001B2406">
        <w:rPr>
          <w:rFonts w:ascii="Aptos" w:hAnsi="Aptos"/>
          <w:sz w:val="24"/>
          <w:szCs w:val="24"/>
        </w:rPr>
        <w:t>3. Zamawiający oświadcza, że posiada status administratora danych osobowych w rozumieniu rozporządzenia Parlamentu Europejskiego i Rady (UE) 2016/679 z dnia 27 kwietnia 2016 r. w sprawie ochrony osób fizycznych w związku z przetwarzaniem danych osobowych i w sprawie swobodnego przepływu takich danych oraz uchylenia dyrektywy 95/46/</w:t>
      </w:r>
      <w:r w:rsidRPr="000C1675">
        <w:rPr>
          <w:rFonts w:ascii="Aptos" w:hAnsi="Aptos"/>
          <w:sz w:val="24"/>
          <w:szCs w:val="24"/>
        </w:rPr>
        <w:t>WE (ogólne rozporządzenie o ochronie danych - „RODO”), w odniesieniu do Danych.</w:t>
      </w:r>
      <w:r w:rsidR="007F46A1" w:rsidRPr="000C1675">
        <w:rPr>
          <w:rFonts w:ascii="Aptos" w:hAnsi="Aptos"/>
          <w:sz w:val="24"/>
          <w:szCs w:val="24"/>
        </w:rPr>
        <w:t xml:space="preserve"> Dane kontaktowe do inspektora danych osobowych: </w:t>
      </w:r>
      <w:r w:rsidR="000C1675" w:rsidRPr="000C1675">
        <w:rPr>
          <w:rFonts w:ascii="Aptos" w:hAnsi="Aptos"/>
          <w:sz w:val="24"/>
          <w:szCs w:val="24"/>
        </w:rPr>
        <w:t>Adrian</w:t>
      </w:r>
      <w:r w:rsidR="000C1675" w:rsidRPr="000C1675">
        <w:rPr>
          <w:rFonts w:ascii="Aptos" w:hAnsi="Aptos"/>
          <w:sz w:val="24"/>
          <w:szCs w:val="24"/>
        </w:rPr>
        <w:t xml:space="preserve">na </w:t>
      </w:r>
      <w:r w:rsidR="000C1675" w:rsidRPr="000C1675">
        <w:rPr>
          <w:rFonts w:ascii="Aptos" w:hAnsi="Aptos"/>
          <w:sz w:val="24"/>
          <w:szCs w:val="24"/>
        </w:rPr>
        <w:t>Głuchowsk</w:t>
      </w:r>
      <w:r w:rsidR="000C1675" w:rsidRPr="000C1675">
        <w:rPr>
          <w:rFonts w:ascii="Aptos" w:hAnsi="Aptos"/>
          <w:sz w:val="24"/>
          <w:szCs w:val="24"/>
        </w:rPr>
        <w:t>a</w:t>
      </w:r>
      <w:r w:rsidR="000C1675" w:rsidRPr="000C1675">
        <w:rPr>
          <w:rFonts w:ascii="Aptos" w:hAnsi="Aptos"/>
          <w:sz w:val="24"/>
          <w:szCs w:val="24"/>
        </w:rPr>
        <w:t>, e</w:t>
      </w:r>
      <w:r w:rsidR="000C1675" w:rsidRPr="000C1675">
        <w:rPr>
          <w:rFonts w:ascii="Aptos" w:hAnsi="Aptos"/>
          <w:sz w:val="24"/>
          <w:szCs w:val="24"/>
        </w:rPr>
        <w:t xml:space="preserve"> </w:t>
      </w:r>
      <w:r w:rsidR="000C1675" w:rsidRPr="000C1675">
        <w:rPr>
          <w:rFonts w:ascii="Aptos" w:hAnsi="Aptos"/>
          <w:sz w:val="24"/>
          <w:szCs w:val="24"/>
        </w:rPr>
        <w:t>– mail: auditor@auditorsecurity.pl</w:t>
      </w:r>
    </w:p>
    <w:p w14:paraId="59317A9D" w14:textId="77777777" w:rsidR="00FC4594" w:rsidRPr="001B2406" w:rsidRDefault="00FC4594" w:rsidP="005A3EE4">
      <w:pPr>
        <w:spacing w:after="0"/>
        <w:jc w:val="both"/>
        <w:rPr>
          <w:rFonts w:ascii="Aptos" w:hAnsi="Aptos"/>
          <w:sz w:val="24"/>
          <w:szCs w:val="24"/>
        </w:rPr>
      </w:pPr>
      <w:r w:rsidRPr="001B2406">
        <w:rPr>
          <w:rFonts w:ascii="Aptos" w:hAnsi="Aptos"/>
          <w:sz w:val="24"/>
          <w:szCs w:val="24"/>
        </w:rPr>
        <w:t xml:space="preserve">4. Wykonawca oświadcza, iż zna przepisy UODO, Rozporządzenia RODO oraz zobowiązuje się do przetwarzania danych osobowych zgodnie z tymi przepisami.   </w:t>
      </w:r>
    </w:p>
    <w:p w14:paraId="07AD4EA8" w14:textId="77777777" w:rsidR="00FC4594" w:rsidRPr="001B2406" w:rsidRDefault="00FC4594" w:rsidP="005A3EE4">
      <w:pPr>
        <w:spacing w:after="0"/>
        <w:jc w:val="both"/>
        <w:rPr>
          <w:rFonts w:ascii="Aptos" w:hAnsi="Aptos"/>
          <w:sz w:val="24"/>
          <w:szCs w:val="24"/>
        </w:rPr>
      </w:pPr>
      <w:r w:rsidRPr="001B2406">
        <w:rPr>
          <w:rFonts w:ascii="Aptos" w:hAnsi="Aptos"/>
          <w:sz w:val="24"/>
          <w:szCs w:val="24"/>
        </w:rPr>
        <w:t xml:space="preserve">5. Wykonawca zapewnia, że przy przetwarzaniu danych osobowych będzie stosował odpowiednie procedury i zabezpieczenia techniczne, organizacyjne i informatyczne  wymagane przez właściwe przepisy prawa, a zwłaszcza przez art. 32 RODO.  </w:t>
      </w:r>
    </w:p>
    <w:p w14:paraId="6B33B859" w14:textId="33A62AF1" w:rsidR="00FC4594" w:rsidRPr="001B2406" w:rsidRDefault="00FC4594" w:rsidP="005A3EE4">
      <w:pPr>
        <w:spacing w:after="0"/>
        <w:jc w:val="both"/>
        <w:rPr>
          <w:rFonts w:ascii="Aptos" w:hAnsi="Aptos"/>
          <w:sz w:val="24"/>
          <w:szCs w:val="24"/>
        </w:rPr>
      </w:pPr>
      <w:r w:rsidRPr="001B2406">
        <w:rPr>
          <w:rFonts w:ascii="Aptos" w:hAnsi="Aptos"/>
          <w:sz w:val="24"/>
          <w:szCs w:val="24"/>
        </w:rPr>
        <w:t>6. Przetwarzanie Danych przez Wykonawcę</w:t>
      </w:r>
      <w:r w:rsidR="007F46A1" w:rsidRPr="001B2406">
        <w:rPr>
          <w:rFonts w:ascii="Aptos" w:hAnsi="Aptos"/>
          <w:sz w:val="24"/>
          <w:szCs w:val="24"/>
        </w:rPr>
        <w:t>,</w:t>
      </w:r>
      <w:r w:rsidRPr="001B2406">
        <w:rPr>
          <w:rFonts w:ascii="Aptos" w:hAnsi="Aptos"/>
          <w:sz w:val="24"/>
          <w:szCs w:val="24"/>
        </w:rPr>
        <w:t xml:space="preserve"> </w:t>
      </w:r>
      <w:r w:rsidR="007F46A1" w:rsidRPr="001B2406">
        <w:rPr>
          <w:rFonts w:ascii="Aptos" w:hAnsi="Aptos"/>
          <w:sz w:val="24"/>
          <w:szCs w:val="24"/>
        </w:rPr>
        <w:t xml:space="preserve">z zastrzeżeniem ust. 7, </w:t>
      </w:r>
      <w:r w:rsidRPr="001B2406">
        <w:rPr>
          <w:rFonts w:ascii="Aptos" w:hAnsi="Aptos"/>
          <w:sz w:val="24"/>
          <w:szCs w:val="24"/>
        </w:rPr>
        <w:t xml:space="preserve">będzie następować wyłącznie w celu </w:t>
      </w:r>
      <w:r w:rsidR="007F46A1" w:rsidRPr="001B2406">
        <w:rPr>
          <w:rFonts w:ascii="Aptos" w:hAnsi="Aptos"/>
          <w:sz w:val="24"/>
          <w:szCs w:val="24"/>
        </w:rPr>
        <w:t xml:space="preserve">zawarcia i </w:t>
      </w:r>
      <w:r w:rsidRPr="001B2406">
        <w:rPr>
          <w:rFonts w:ascii="Aptos" w:hAnsi="Aptos"/>
          <w:sz w:val="24"/>
          <w:szCs w:val="24"/>
        </w:rPr>
        <w:t>realizacji Umowy</w:t>
      </w:r>
      <w:r w:rsidR="007F46A1" w:rsidRPr="001B2406">
        <w:rPr>
          <w:rFonts w:ascii="Aptos" w:hAnsi="Aptos"/>
          <w:sz w:val="24"/>
          <w:szCs w:val="24"/>
        </w:rPr>
        <w:t>, obowiązków i praw (w tym roszczeń) wiążących się z zawartą Umową oraz w celu realizacji obowiązków wynikających z przepisów prawa</w:t>
      </w:r>
      <w:r w:rsidRPr="001B2406">
        <w:rPr>
          <w:rFonts w:ascii="Aptos" w:hAnsi="Aptos"/>
          <w:sz w:val="24"/>
          <w:szCs w:val="24"/>
        </w:rPr>
        <w:t>.</w:t>
      </w:r>
    </w:p>
    <w:p w14:paraId="75C11476" w14:textId="4437388C" w:rsidR="007F46A1" w:rsidRPr="001B2406" w:rsidRDefault="007F46A1" w:rsidP="005A3EE4">
      <w:pPr>
        <w:spacing w:after="0"/>
        <w:jc w:val="both"/>
        <w:rPr>
          <w:rFonts w:ascii="Aptos" w:hAnsi="Aptos"/>
          <w:sz w:val="24"/>
          <w:szCs w:val="24"/>
        </w:rPr>
      </w:pPr>
      <w:r w:rsidRPr="001B2406">
        <w:rPr>
          <w:rFonts w:ascii="Aptos" w:hAnsi="Aptos"/>
          <w:sz w:val="24"/>
          <w:szCs w:val="24"/>
        </w:rPr>
        <w:t xml:space="preserve">7. Podstawą prawną przetwarzania danych osobowych przez </w:t>
      </w:r>
      <w:r w:rsidR="000A6FEF">
        <w:rPr>
          <w:rFonts w:ascii="Aptos" w:hAnsi="Aptos"/>
          <w:sz w:val="24"/>
          <w:szCs w:val="24"/>
        </w:rPr>
        <w:t xml:space="preserve">Zamawiającego jako </w:t>
      </w:r>
      <w:r w:rsidRPr="001B2406">
        <w:rPr>
          <w:rFonts w:ascii="Aptos" w:hAnsi="Aptos"/>
          <w:sz w:val="24"/>
          <w:szCs w:val="24"/>
        </w:rPr>
        <w:t>administratora danych, z zastrzeżeniem ust. 3, jest art. 6 ust. 1 lit. b ogólnego rozporządzenia o ochronie danych osobowych (w zakresie przetwarzania danych w celu wykonania Umowy), art. 6 ust. 1 lit. c (w zakresie przetwarzania danych w celu realizacji obowiązków prawnych) oraz art. 6 ust. 1 lit. f (w zakresie realizacji obowiązków i praw wiążących się z zawartą Umową, lecz nie stanowiących bezpośrednio przejawu jej wykonania, co stanowi uzasadniony interes administratora).</w:t>
      </w:r>
    </w:p>
    <w:p w14:paraId="6D704E31" w14:textId="77777777" w:rsidR="007F46A1" w:rsidRPr="001B2406" w:rsidRDefault="007F46A1" w:rsidP="007F46A1">
      <w:pPr>
        <w:spacing w:after="0"/>
        <w:jc w:val="both"/>
        <w:rPr>
          <w:rFonts w:ascii="Aptos" w:hAnsi="Aptos"/>
          <w:sz w:val="24"/>
          <w:szCs w:val="24"/>
        </w:rPr>
      </w:pPr>
      <w:r w:rsidRPr="001B2406">
        <w:rPr>
          <w:rFonts w:ascii="Aptos" w:hAnsi="Aptos"/>
          <w:sz w:val="24"/>
          <w:szCs w:val="24"/>
        </w:rPr>
        <w:t>8. Podanie danych osobowych zawartych w Umowie lub w toku jej realizacji jest dobrowolne, jednakże ich podanie warunkuje możliwość zawarcia Umowy.</w:t>
      </w:r>
    </w:p>
    <w:p w14:paraId="6C852172" w14:textId="251907C7" w:rsidR="007F46A1" w:rsidRPr="001B2406" w:rsidRDefault="007F46A1" w:rsidP="007F46A1">
      <w:pPr>
        <w:spacing w:after="0"/>
        <w:jc w:val="both"/>
        <w:rPr>
          <w:rFonts w:ascii="Aptos" w:hAnsi="Aptos"/>
          <w:sz w:val="24"/>
          <w:szCs w:val="24"/>
        </w:rPr>
      </w:pPr>
      <w:r w:rsidRPr="001B2406">
        <w:rPr>
          <w:rFonts w:ascii="Aptos" w:hAnsi="Aptos"/>
          <w:sz w:val="24"/>
          <w:szCs w:val="24"/>
        </w:rPr>
        <w:t>9. Na zasadach określonych przepisami o ochronie danych osobowych osoba fizyczna, której dane są przetwarzane ma prawo dostępu do treści swoich danych oraz prawo do sprostowania, usunięcia lub ograniczenia przetwarzania danych, prawo do wniesienia sprzeciwu wobec przetwarzania oraz prawo do przenoszenia danych. Ponadto podmiot danych ma również prawo do wniesienia skargi do organu nadzorczego, gdy uzna, że przetwarzanie jego danych osobowych przez administratora narusza przepisy o ochronie danych osobowych.</w:t>
      </w:r>
    </w:p>
    <w:p w14:paraId="1376A9C5" w14:textId="3774F457" w:rsidR="00FC4594" w:rsidRPr="001B2406" w:rsidRDefault="007F46A1" w:rsidP="005A3EE4">
      <w:pPr>
        <w:spacing w:after="0"/>
        <w:jc w:val="both"/>
        <w:rPr>
          <w:rFonts w:ascii="Aptos" w:hAnsi="Aptos"/>
          <w:sz w:val="24"/>
          <w:szCs w:val="24"/>
        </w:rPr>
      </w:pPr>
      <w:r w:rsidRPr="001B2406">
        <w:rPr>
          <w:rFonts w:ascii="Aptos" w:hAnsi="Aptos"/>
          <w:sz w:val="24"/>
          <w:szCs w:val="24"/>
        </w:rPr>
        <w:t>10</w:t>
      </w:r>
      <w:r w:rsidR="00FC4594" w:rsidRPr="001B2406">
        <w:rPr>
          <w:rFonts w:ascii="Aptos" w:hAnsi="Aptos"/>
          <w:sz w:val="24"/>
          <w:szCs w:val="24"/>
        </w:rPr>
        <w:t>. Wykonawca odpowiada za działania i zaniechania osób, przy pomocy których będzie</w:t>
      </w:r>
      <w:r w:rsidR="004B5902">
        <w:rPr>
          <w:rFonts w:ascii="Aptos" w:hAnsi="Aptos"/>
          <w:sz w:val="24"/>
          <w:szCs w:val="24"/>
        </w:rPr>
        <w:t xml:space="preserve"> </w:t>
      </w:r>
      <w:r w:rsidR="00FC4594" w:rsidRPr="001B2406">
        <w:rPr>
          <w:rFonts w:ascii="Aptos" w:hAnsi="Aptos"/>
          <w:sz w:val="24"/>
          <w:szCs w:val="24"/>
        </w:rPr>
        <w:t>przetwarzał powierzone dane osobowe, jak za działania lub zaniechania własne.</w:t>
      </w:r>
    </w:p>
    <w:p w14:paraId="2E855350" w14:textId="77777777" w:rsidR="00FC4594" w:rsidRPr="001B2406" w:rsidRDefault="00FC4594" w:rsidP="002C5B2A">
      <w:pPr>
        <w:jc w:val="both"/>
        <w:rPr>
          <w:rFonts w:ascii="Aptos" w:hAnsi="Aptos"/>
          <w:strike/>
          <w:sz w:val="24"/>
          <w:szCs w:val="24"/>
        </w:rPr>
      </w:pPr>
    </w:p>
    <w:p w14:paraId="1085DAA1" w14:textId="77777777" w:rsidR="006526F8" w:rsidRPr="001B2406" w:rsidRDefault="002C5B2A" w:rsidP="00827D4E">
      <w:pPr>
        <w:spacing w:after="0" w:line="240" w:lineRule="auto"/>
        <w:jc w:val="center"/>
        <w:rPr>
          <w:rFonts w:ascii="Aptos" w:hAnsi="Aptos"/>
          <w:b/>
          <w:sz w:val="24"/>
          <w:szCs w:val="24"/>
        </w:rPr>
      </w:pPr>
      <w:r w:rsidRPr="001B2406">
        <w:rPr>
          <w:rFonts w:ascii="Aptos" w:hAnsi="Aptos"/>
          <w:b/>
          <w:sz w:val="24"/>
          <w:szCs w:val="24"/>
        </w:rPr>
        <w:t>§ 1</w:t>
      </w:r>
      <w:r w:rsidR="006526F8" w:rsidRPr="001B2406">
        <w:rPr>
          <w:rFonts w:ascii="Aptos" w:hAnsi="Aptos"/>
          <w:b/>
          <w:sz w:val="24"/>
          <w:szCs w:val="24"/>
        </w:rPr>
        <w:t>7</w:t>
      </w:r>
      <w:r w:rsidRPr="001B2406">
        <w:rPr>
          <w:rFonts w:ascii="Aptos" w:hAnsi="Aptos"/>
          <w:b/>
          <w:sz w:val="24"/>
          <w:szCs w:val="24"/>
        </w:rPr>
        <w:t xml:space="preserve"> </w:t>
      </w:r>
    </w:p>
    <w:p w14:paraId="0F633413" w14:textId="2B5A626F" w:rsidR="00FC4594" w:rsidRPr="001B2406" w:rsidRDefault="00FC4594" w:rsidP="00827D4E">
      <w:pPr>
        <w:spacing w:after="0" w:line="240" w:lineRule="auto"/>
        <w:jc w:val="center"/>
        <w:rPr>
          <w:rFonts w:ascii="Aptos" w:hAnsi="Aptos"/>
          <w:b/>
          <w:sz w:val="24"/>
          <w:szCs w:val="24"/>
        </w:rPr>
      </w:pPr>
      <w:r w:rsidRPr="001B2406">
        <w:rPr>
          <w:rFonts w:ascii="Aptos" w:hAnsi="Aptos"/>
          <w:b/>
          <w:sz w:val="24"/>
          <w:szCs w:val="24"/>
        </w:rPr>
        <w:t>POSTANOWIENIA KOŃCOWE</w:t>
      </w:r>
    </w:p>
    <w:p w14:paraId="4441986F" w14:textId="77777777" w:rsidR="0002081D" w:rsidRPr="004B5902" w:rsidRDefault="006526F8">
      <w:pPr>
        <w:pStyle w:val="Akapitzlist"/>
        <w:numPr>
          <w:ilvl w:val="6"/>
          <w:numId w:val="25"/>
        </w:numPr>
        <w:ind w:left="426" w:hanging="426"/>
        <w:jc w:val="both"/>
        <w:rPr>
          <w:rFonts w:ascii="Aptos" w:hAnsi="Aptos"/>
          <w:sz w:val="24"/>
          <w:szCs w:val="24"/>
        </w:rPr>
      </w:pPr>
      <w:r w:rsidRPr="004B5902">
        <w:rPr>
          <w:rFonts w:ascii="Aptos" w:hAnsi="Aptos"/>
          <w:sz w:val="24"/>
          <w:szCs w:val="24"/>
        </w:rPr>
        <w:lastRenderedPageBreak/>
        <w:t xml:space="preserve">Wszelkie dokumenty składające się na Umowę będą traktowane jako wzajemnie uzupełniające i objaśniające. </w:t>
      </w:r>
    </w:p>
    <w:p w14:paraId="7F497B0A" w14:textId="57B288B2" w:rsidR="00B84BD6" w:rsidRPr="004B5902" w:rsidRDefault="00B84BD6" w:rsidP="00B84BD6">
      <w:pPr>
        <w:pStyle w:val="Akapitzlist"/>
        <w:numPr>
          <w:ilvl w:val="6"/>
          <w:numId w:val="25"/>
        </w:numPr>
        <w:ind w:left="426" w:hanging="426"/>
        <w:jc w:val="both"/>
        <w:rPr>
          <w:rFonts w:ascii="Aptos" w:eastAsia="Times New Roman" w:hAnsi="Aptos"/>
          <w:sz w:val="24"/>
          <w:szCs w:val="24"/>
        </w:rPr>
      </w:pPr>
      <w:r w:rsidRPr="004B5902">
        <w:rPr>
          <w:rFonts w:ascii="Aptos" w:hAnsi="Aptos"/>
          <w:sz w:val="24"/>
          <w:szCs w:val="24"/>
        </w:rPr>
        <w:t>W przypadku rozbieżności pomiędzy treścią Umowy a załącznikami, Strony ustalają następującą hierarchię dokumentów:</w:t>
      </w:r>
    </w:p>
    <w:p w14:paraId="41022F82" w14:textId="77777777" w:rsidR="00B84BD6" w:rsidRPr="004B5902" w:rsidRDefault="00B84BD6" w:rsidP="00B84BD6">
      <w:pPr>
        <w:pStyle w:val="NormalnyWeb"/>
        <w:numPr>
          <w:ilvl w:val="0"/>
          <w:numId w:val="37"/>
        </w:numPr>
        <w:rPr>
          <w:rFonts w:ascii="Aptos" w:hAnsi="Aptos"/>
        </w:rPr>
      </w:pPr>
      <w:r w:rsidRPr="004B5902">
        <w:rPr>
          <w:rFonts w:ascii="Aptos" w:hAnsi="Aptos"/>
        </w:rPr>
        <w:t>Umowa,</w:t>
      </w:r>
    </w:p>
    <w:p w14:paraId="0BE57841" w14:textId="77777777" w:rsidR="00B84BD6" w:rsidRPr="004B5902" w:rsidRDefault="00B84BD6" w:rsidP="00B84BD6">
      <w:pPr>
        <w:pStyle w:val="NormalnyWeb"/>
        <w:numPr>
          <w:ilvl w:val="0"/>
          <w:numId w:val="37"/>
        </w:numPr>
        <w:rPr>
          <w:rFonts w:ascii="Aptos" w:hAnsi="Aptos"/>
        </w:rPr>
      </w:pPr>
      <w:r w:rsidRPr="004B5902">
        <w:rPr>
          <w:rFonts w:ascii="Aptos" w:hAnsi="Aptos"/>
        </w:rPr>
        <w:t>Opis Przedmiotu Zamówienia wraz z dokumentacją projektową (Załącznik nr 1),</w:t>
      </w:r>
    </w:p>
    <w:p w14:paraId="7D4309E9" w14:textId="77777777" w:rsidR="00B84BD6" w:rsidRPr="004B5902" w:rsidRDefault="00B84BD6" w:rsidP="00B84BD6">
      <w:pPr>
        <w:pStyle w:val="NormalnyWeb"/>
        <w:numPr>
          <w:ilvl w:val="0"/>
          <w:numId w:val="37"/>
        </w:numPr>
        <w:rPr>
          <w:rFonts w:ascii="Aptos" w:hAnsi="Aptos"/>
        </w:rPr>
      </w:pPr>
      <w:r w:rsidRPr="004B5902">
        <w:rPr>
          <w:rFonts w:ascii="Aptos" w:hAnsi="Aptos"/>
        </w:rPr>
        <w:t>zatwierdzony Harmonogram rzeczowo-finansowy (Załącznik nr 3),</w:t>
      </w:r>
    </w:p>
    <w:p w14:paraId="0FE0279C" w14:textId="77777777" w:rsidR="00B84BD6" w:rsidRPr="004B5902" w:rsidRDefault="00B84BD6" w:rsidP="00B84BD6">
      <w:pPr>
        <w:pStyle w:val="NormalnyWeb"/>
        <w:numPr>
          <w:ilvl w:val="0"/>
          <w:numId w:val="37"/>
        </w:numPr>
        <w:rPr>
          <w:rFonts w:ascii="Aptos" w:hAnsi="Aptos"/>
        </w:rPr>
      </w:pPr>
      <w:r w:rsidRPr="004B5902">
        <w:rPr>
          <w:rFonts w:ascii="Aptos" w:hAnsi="Aptos"/>
        </w:rPr>
        <w:t>oferta Wykonawcy (Załącznik nr 2),</w:t>
      </w:r>
    </w:p>
    <w:p w14:paraId="663EE5E1" w14:textId="461A198F" w:rsidR="00B84BD6" w:rsidRPr="004B5902" w:rsidRDefault="00B84BD6" w:rsidP="00C606E2">
      <w:pPr>
        <w:pStyle w:val="NormalnyWeb"/>
        <w:numPr>
          <w:ilvl w:val="0"/>
          <w:numId w:val="37"/>
        </w:numPr>
        <w:rPr>
          <w:rFonts w:ascii="Aptos" w:hAnsi="Aptos"/>
        </w:rPr>
      </w:pPr>
      <w:r w:rsidRPr="004B5902">
        <w:rPr>
          <w:rFonts w:ascii="Aptos" w:hAnsi="Aptos"/>
        </w:rPr>
        <w:t>zatwierdzony Kosztorys Uproszczony (Załącznik nr 4).</w:t>
      </w:r>
    </w:p>
    <w:p w14:paraId="41BF6ABF" w14:textId="036FD975" w:rsidR="0002081D" w:rsidRPr="004B5902" w:rsidRDefault="0002081D" w:rsidP="00796C2E">
      <w:pPr>
        <w:pStyle w:val="Akapitzlist"/>
        <w:numPr>
          <w:ilvl w:val="0"/>
          <w:numId w:val="36"/>
        </w:numPr>
        <w:ind w:left="426" w:hanging="426"/>
        <w:jc w:val="both"/>
        <w:rPr>
          <w:rFonts w:ascii="Aptos" w:hAnsi="Aptos"/>
          <w:sz w:val="24"/>
          <w:szCs w:val="24"/>
        </w:rPr>
      </w:pPr>
      <w:r w:rsidRPr="004B5902">
        <w:rPr>
          <w:rFonts w:ascii="Aptos" w:hAnsi="Aptos"/>
          <w:sz w:val="24"/>
          <w:szCs w:val="24"/>
        </w:rPr>
        <w:t xml:space="preserve">W przypadku rozbieżności lub wątpliwości interpretacyjnych pomiędzy postanowieniami niniejszej umowy pierwszeństwo mają postanowienia regulujące podział realizacji przedmiotu umowy na Etap I </w:t>
      </w:r>
      <w:proofErr w:type="spellStart"/>
      <w:r w:rsidRPr="004B5902">
        <w:rPr>
          <w:rFonts w:ascii="Aptos" w:hAnsi="Aptos"/>
          <w:sz w:val="24"/>
          <w:szCs w:val="24"/>
        </w:rPr>
        <w:t>i</w:t>
      </w:r>
      <w:proofErr w:type="spellEnd"/>
      <w:r w:rsidRPr="004B5902">
        <w:rPr>
          <w:rFonts w:ascii="Aptos" w:hAnsi="Aptos"/>
          <w:sz w:val="24"/>
          <w:szCs w:val="24"/>
        </w:rPr>
        <w:t xml:space="preserve"> Etap II, w szczególności </w:t>
      </w:r>
      <w:r w:rsidR="00796C2E" w:rsidRPr="004B5902">
        <w:rPr>
          <w:rFonts w:ascii="Aptos" w:hAnsi="Aptos"/>
          <w:sz w:val="24"/>
          <w:szCs w:val="24"/>
        </w:rPr>
        <w:t>w zakresie terminów realizacji poszczególnych Etapów oraz przypisanych do nich odbiorów.</w:t>
      </w:r>
    </w:p>
    <w:p w14:paraId="59F6D74E" w14:textId="33F5BED1" w:rsidR="00FC4594" w:rsidRPr="004B5902" w:rsidRDefault="00FC4594" w:rsidP="00796C2E">
      <w:pPr>
        <w:pStyle w:val="Akapitzlist"/>
        <w:numPr>
          <w:ilvl w:val="0"/>
          <w:numId w:val="36"/>
        </w:numPr>
        <w:ind w:left="426" w:hanging="502"/>
        <w:jc w:val="both"/>
        <w:rPr>
          <w:rFonts w:ascii="Aptos" w:hAnsi="Aptos"/>
          <w:sz w:val="24"/>
          <w:szCs w:val="24"/>
        </w:rPr>
      </w:pPr>
      <w:r w:rsidRPr="004B5902">
        <w:rPr>
          <w:rFonts w:ascii="Aptos" w:hAnsi="Aptos"/>
          <w:sz w:val="24"/>
          <w:szCs w:val="24"/>
        </w:rPr>
        <w:t>Językiem wszelkich komunikatów (informacji, zawiadomień, oświadczeń, zamówień i innych) dotyczących umowy i jej wykonania jest język polski, a wszelkie dokumenty przedkładane w języku innym niż polski muszą być załączone wraz z uwierzytelnionym tłumaczeniem na język polski. Niedoręczenie przez Wykonawcę uwierzytelnionego tłumaczenia dokumentów na język polski w terminie zakreślonym przez Zamawiającego uznaje się za brak doręczenia dokumentu.</w:t>
      </w:r>
    </w:p>
    <w:p w14:paraId="7EDF7125" w14:textId="600FD1F7" w:rsidR="002C5B2A" w:rsidRPr="004B5902" w:rsidRDefault="002C5B2A" w:rsidP="00796C2E">
      <w:pPr>
        <w:pStyle w:val="Akapitzlist"/>
        <w:numPr>
          <w:ilvl w:val="0"/>
          <w:numId w:val="36"/>
        </w:numPr>
        <w:ind w:left="426" w:hanging="426"/>
        <w:jc w:val="both"/>
        <w:rPr>
          <w:rFonts w:ascii="Aptos" w:hAnsi="Aptos"/>
          <w:sz w:val="24"/>
          <w:szCs w:val="24"/>
        </w:rPr>
      </w:pPr>
      <w:r w:rsidRPr="004B5902">
        <w:rPr>
          <w:rFonts w:ascii="Aptos" w:hAnsi="Aptos"/>
          <w:sz w:val="24"/>
          <w:szCs w:val="24"/>
        </w:rPr>
        <w:t xml:space="preserve">Rozstrzyganie </w:t>
      </w:r>
      <w:r w:rsidR="006526F8" w:rsidRPr="004B5902">
        <w:rPr>
          <w:rFonts w:ascii="Aptos" w:hAnsi="Aptos"/>
          <w:sz w:val="24"/>
          <w:szCs w:val="24"/>
        </w:rPr>
        <w:t xml:space="preserve">ewentualnych </w:t>
      </w:r>
      <w:r w:rsidRPr="004B5902">
        <w:rPr>
          <w:rFonts w:ascii="Aptos" w:hAnsi="Aptos"/>
          <w:sz w:val="24"/>
          <w:szCs w:val="24"/>
        </w:rPr>
        <w:t>sporów wynikłych przy wykonywaniu niniejszej umowy strony umowy będzie należało do sądu powszechnego, właściwego miejscowo dla siedziby Zamawiającego.</w:t>
      </w:r>
    </w:p>
    <w:p w14:paraId="5D0498DE" w14:textId="77777777" w:rsidR="002C5B2A" w:rsidRPr="004B5902" w:rsidRDefault="002C5B2A" w:rsidP="00796C2E">
      <w:pPr>
        <w:pStyle w:val="Akapitzlist"/>
        <w:numPr>
          <w:ilvl w:val="0"/>
          <w:numId w:val="36"/>
        </w:numPr>
        <w:ind w:left="426" w:hanging="426"/>
        <w:jc w:val="both"/>
        <w:rPr>
          <w:rFonts w:ascii="Aptos" w:hAnsi="Aptos"/>
          <w:sz w:val="24"/>
          <w:szCs w:val="24"/>
        </w:rPr>
      </w:pPr>
      <w:r w:rsidRPr="004B5902">
        <w:rPr>
          <w:rFonts w:ascii="Aptos" w:hAnsi="Aptos"/>
          <w:sz w:val="24"/>
          <w:szCs w:val="24"/>
        </w:rPr>
        <w:t>Załączniki do umowy stanowią integralną część umowy.</w:t>
      </w:r>
    </w:p>
    <w:p w14:paraId="14696361" w14:textId="43FF295E" w:rsidR="002C5B2A" w:rsidRPr="004B5902" w:rsidRDefault="002C5B2A" w:rsidP="00796C2E">
      <w:pPr>
        <w:pStyle w:val="Akapitzlist"/>
        <w:numPr>
          <w:ilvl w:val="0"/>
          <w:numId w:val="36"/>
        </w:numPr>
        <w:ind w:left="426" w:hanging="426"/>
        <w:jc w:val="both"/>
        <w:rPr>
          <w:rFonts w:ascii="Aptos" w:hAnsi="Aptos"/>
          <w:sz w:val="24"/>
          <w:szCs w:val="24"/>
        </w:rPr>
      </w:pPr>
      <w:r w:rsidRPr="004B5902">
        <w:rPr>
          <w:rFonts w:ascii="Aptos" w:hAnsi="Aptos"/>
          <w:sz w:val="24"/>
          <w:szCs w:val="24"/>
        </w:rPr>
        <w:t>Wszelkie plany, dane i dokumenty itp., przekazane Wykonawcy przez Zamawiającego celem ich wykorzystania do wykonywania robót, pozostają własnością Zamawiającego i nie mogą być wykorzystywane w inny sposób. Po wykonaniu Umowy powyższa dokumentacja i dane, wraz z dokumentami sporządzonymi lub pozyskanymi w tym celu przez samego Wykonawcę, powinna zostać w całości niezwłocznie wydana Zamawiającemu</w:t>
      </w:r>
      <w:r w:rsidR="00796C2E" w:rsidRPr="004B5902">
        <w:rPr>
          <w:rFonts w:ascii="Aptos" w:hAnsi="Aptos"/>
          <w:sz w:val="24"/>
          <w:szCs w:val="24"/>
        </w:rPr>
        <w:t>.</w:t>
      </w:r>
    </w:p>
    <w:p w14:paraId="2A1634D7" w14:textId="77777777" w:rsidR="002C5B2A" w:rsidRPr="000C1675" w:rsidRDefault="002C5B2A" w:rsidP="00796C2E">
      <w:pPr>
        <w:pStyle w:val="Akapitzlist"/>
        <w:numPr>
          <w:ilvl w:val="0"/>
          <w:numId w:val="36"/>
        </w:numPr>
        <w:ind w:left="426" w:hanging="426"/>
        <w:jc w:val="both"/>
        <w:rPr>
          <w:rFonts w:ascii="Aptos" w:hAnsi="Aptos"/>
          <w:sz w:val="24"/>
          <w:szCs w:val="24"/>
        </w:rPr>
      </w:pPr>
      <w:r w:rsidRPr="004B5902">
        <w:rPr>
          <w:rFonts w:ascii="Aptos" w:hAnsi="Aptos"/>
          <w:sz w:val="24"/>
          <w:szCs w:val="24"/>
        </w:rPr>
        <w:t xml:space="preserve">Wykonawca zobowiązuje się informować Zamawiającego niezwłocznie o wszelkich zmianach adresu siedziby wskazanego na wstępie niniejszej umowy w okresie jej obowiązywania jak również w ciągu 3 lat od dnia jej ustania, pod rygorem uznania za skuteczne wszelkich doręczeń na adres wskazany powyżej. Wszelkie zaniedbania w tym zakresie obciążają wyłącznie Wykonawcę, który nie wykonał obowiązku zawiadomienia określonego w </w:t>
      </w:r>
      <w:r w:rsidRPr="000C1675">
        <w:rPr>
          <w:rFonts w:ascii="Aptos" w:hAnsi="Aptos"/>
          <w:sz w:val="24"/>
          <w:szCs w:val="24"/>
        </w:rPr>
        <w:t>niniejszym ustępie.</w:t>
      </w:r>
    </w:p>
    <w:p w14:paraId="30F5E337" w14:textId="59D785BE" w:rsidR="002C5B2A" w:rsidRPr="000C1675" w:rsidRDefault="002C5B2A" w:rsidP="00796C2E">
      <w:pPr>
        <w:pStyle w:val="Akapitzlist"/>
        <w:numPr>
          <w:ilvl w:val="0"/>
          <w:numId w:val="36"/>
        </w:numPr>
        <w:ind w:left="426" w:hanging="426"/>
        <w:jc w:val="both"/>
        <w:rPr>
          <w:rFonts w:ascii="Aptos" w:hAnsi="Aptos"/>
          <w:sz w:val="24"/>
          <w:szCs w:val="24"/>
        </w:rPr>
      </w:pPr>
      <w:r w:rsidRPr="000C1675">
        <w:rPr>
          <w:rFonts w:ascii="Aptos" w:hAnsi="Aptos"/>
          <w:sz w:val="24"/>
          <w:szCs w:val="24"/>
        </w:rPr>
        <w:t xml:space="preserve">Umowa została sporządzona w </w:t>
      </w:r>
      <w:r w:rsidR="001F20E6" w:rsidRPr="000C1675">
        <w:rPr>
          <w:rFonts w:ascii="Aptos" w:hAnsi="Aptos"/>
          <w:sz w:val="24"/>
          <w:szCs w:val="24"/>
        </w:rPr>
        <w:t>2</w:t>
      </w:r>
      <w:r w:rsidRPr="000C1675">
        <w:rPr>
          <w:rFonts w:ascii="Aptos" w:hAnsi="Aptos"/>
          <w:sz w:val="24"/>
          <w:szCs w:val="24"/>
        </w:rPr>
        <w:t xml:space="preserve"> jednobrzmiących egzemplarzach, </w:t>
      </w:r>
      <w:r w:rsidR="001F20E6" w:rsidRPr="000C1675">
        <w:rPr>
          <w:rFonts w:ascii="Aptos" w:hAnsi="Aptos"/>
          <w:sz w:val="24"/>
          <w:szCs w:val="24"/>
        </w:rPr>
        <w:t>jeden</w:t>
      </w:r>
      <w:r w:rsidRPr="000C1675">
        <w:rPr>
          <w:rFonts w:ascii="Aptos" w:hAnsi="Aptos"/>
          <w:sz w:val="24"/>
          <w:szCs w:val="24"/>
        </w:rPr>
        <w:t xml:space="preserve"> dla Zamawiającego oraz jeden dla Wykonawcy.</w:t>
      </w:r>
    </w:p>
    <w:p w14:paraId="641A76EA" w14:textId="77777777" w:rsidR="002C5B2A" w:rsidRPr="001B2406" w:rsidRDefault="002C5B2A" w:rsidP="002C5B2A">
      <w:pPr>
        <w:rPr>
          <w:rFonts w:ascii="Aptos" w:hAnsi="Aptos"/>
          <w:sz w:val="24"/>
          <w:szCs w:val="24"/>
        </w:rPr>
      </w:pPr>
      <w:r w:rsidRPr="001B2406">
        <w:rPr>
          <w:rFonts w:ascii="Aptos" w:hAnsi="Aptos"/>
          <w:sz w:val="24"/>
          <w:szCs w:val="24"/>
        </w:rPr>
        <w:t>Integralną częścią umowy są załączniki:</w:t>
      </w:r>
    </w:p>
    <w:p w14:paraId="4459211B" w14:textId="7E57AD6D" w:rsidR="00276A52" w:rsidRPr="001F20E6" w:rsidRDefault="00276A52" w:rsidP="00276A52">
      <w:pPr>
        <w:pStyle w:val="Default"/>
        <w:contextualSpacing/>
        <w:rPr>
          <w:rFonts w:ascii="Aptos" w:hAnsi="Aptos"/>
          <w:color w:val="auto"/>
        </w:rPr>
      </w:pPr>
      <w:r w:rsidRPr="001F20E6">
        <w:rPr>
          <w:rFonts w:ascii="Aptos" w:hAnsi="Aptos"/>
          <w:b/>
          <w:bCs/>
          <w:color w:val="auto"/>
        </w:rPr>
        <w:t xml:space="preserve">Załącznik nr 1 </w:t>
      </w:r>
      <w:bookmarkStart w:id="4" w:name="_Hlk195011325"/>
      <w:r w:rsidRPr="001F20E6">
        <w:rPr>
          <w:rFonts w:ascii="Aptos" w:hAnsi="Aptos"/>
          <w:color w:val="auto"/>
        </w:rPr>
        <w:t>–</w:t>
      </w:r>
      <w:bookmarkEnd w:id="4"/>
      <w:r w:rsidRPr="001F20E6">
        <w:rPr>
          <w:rFonts w:ascii="Aptos" w:hAnsi="Aptos"/>
          <w:color w:val="auto"/>
        </w:rPr>
        <w:t xml:space="preserve"> Opis przedmiotu zamówienia</w:t>
      </w:r>
    </w:p>
    <w:p w14:paraId="2A57E040" w14:textId="074CFACC" w:rsidR="00276A52" w:rsidRPr="001F20E6" w:rsidRDefault="00276A52" w:rsidP="00276A52">
      <w:pPr>
        <w:pStyle w:val="Default"/>
        <w:contextualSpacing/>
        <w:rPr>
          <w:rFonts w:ascii="Aptos" w:hAnsi="Aptos"/>
          <w:color w:val="auto"/>
        </w:rPr>
      </w:pPr>
      <w:r w:rsidRPr="001F20E6">
        <w:rPr>
          <w:rFonts w:ascii="Aptos" w:hAnsi="Aptos"/>
          <w:b/>
          <w:bCs/>
          <w:color w:val="auto"/>
        </w:rPr>
        <w:t xml:space="preserve">Załącznik nr 2 </w:t>
      </w:r>
      <w:r w:rsidRPr="001F20E6">
        <w:rPr>
          <w:rFonts w:ascii="Aptos" w:hAnsi="Aptos"/>
          <w:color w:val="auto"/>
        </w:rPr>
        <w:t xml:space="preserve">– oferta Wykonawcy </w:t>
      </w:r>
    </w:p>
    <w:p w14:paraId="59DE26CE" w14:textId="3C49F88B" w:rsidR="00276A52" w:rsidRPr="001F20E6" w:rsidRDefault="00276A52" w:rsidP="00276A52">
      <w:pPr>
        <w:spacing w:line="288" w:lineRule="auto"/>
        <w:contextualSpacing/>
        <w:rPr>
          <w:rFonts w:ascii="Aptos" w:hAnsi="Aptos"/>
          <w:sz w:val="24"/>
          <w:szCs w:val="24"/>
        </w:rPr>
      </w:pPr>
      <w:r w:rsidRPr="001F20E6">
        <w:rPr>
          <w:rFonts w:ascii="Aptos" w:hAnsi="Aptos"/>
          <w:b/>
          <w:bCs/>
          <w:sz w:val="24"/>
          <w:szCs w:val="24"/>
        </w:rPr>
        <w:t xml:space="preserve">Załącznik nr 3 </w:t>
      </w:r>
      <w:r w:rsidRPr="001F20E6">
        <w:rPr>
          <w:rFonts w:ascii="Aptos" w:hAnsi="Aptos"/>
          <w:sz w:val="24"/>
          <w:szCs w:val="24"/>
        </w:rPr>
        <w:t>– zatwierdzony Harmonogram rzeczowo – finansowy</w:t>
      </w:r>
    </w:p>
    <w:p w14:paraId="38230644" w14:textId="2FB9ABF7" w:rsidR="002C5B2A" w:rsidRPr="001F20E6" w:rsidRDefault="00276A52" w:rsidP="00276A52">
      <w:pPr>
        <w:spacing w:line="288" w:lineRule="auto"/>
        <w:contextualSpacing/>
        <w:rPr>
          <w:rFonts w:ascii="Aptos" w:hAnsi="Aptos"/>
          <w:sz w:val="24"/>
          <w:szCs w:val="24"/>
        </w:rPr>
      </w:pPr>
      <w:r w:rsidRPr="001F20E6">
        <w:rPr>
          <w:rFonts w:ascii="Aptos" w:hAnsi="Aptos"/>
          <w:b/>
          <w:bCs/>
          <w:sz w:val="24"/>
          <w:szCs w:val="24"/>
        </w:rPr>
        <w:lastRenderedPageBreak/>
        <w:t>Załącznik nr 4</w:t>
      </w:r>
      <w:r w:rsidRPr="001F20E6">
        <w:rPr>
          <w:rFonts w:ascii="Aptos" w:hAnsi="Aptos"/>
          <w:sz w:val="24"/>
          <w:szCs w:val="24"/>
        </w:rPr>
        <w:t xml:space="preserve"> – zatwierdzony Kosztorys Uproszczony</w:t>
      </w:r>
    </w:p>
    <w:p w14:paraId="32B4297C" w14:textId="77777777" w:rsidR="002C5B2A" w:rsidRPr="001B2406" w:rsidRDefault="002C5B2A" w:rsidP="002C5B2A">
      <w:pPr>
        <w:spacing w:line="288" w:lineRule="auto"/>
        <w:rPr>
          <w:rFonts w:ascii="Aptos" w:hAnsi="Aptos"/>
          <w:sz w:val="24"/>
          <w:szCs w:val="24"/>
        </w:rPr>
      </w:pPr>
    </w:p>
    <w:p w14:paraId="44A8382A" w14:textId="2284BB0B" w:rsidR="002C5B2A" w:rsidRPr="001B2406" w:rsidRDefault="002C5B2A" w:rsidP="00FC4594">
      <w:pPr>
        <w:spacing w:line="288" w:lineRule="auto"/>
        <w:rPr>
          <w:rFonts w:ascii="Aptos" w:hAnsi="Aptos"/>
          <w:b/>
          <w:sz w:val="24"/>
          <w:szCs w:val="24"/>
        </w:rPr>
      </w:pPr>
      <w:r w:rsidRPr="001B2406">
        <w:rPr>
          <w:rFonts w:ascii="Aptos" w:hAnsi="Aptos"/>
          <w:b/>
          <w:sz w:val="24"/>
          <w:szCs w:val="24"/>
        </w:rPr>
        <w:t>ZAMAWIAJĄCY:</w:t>
      </w:r>
      <w:r w:rsidRPr="001B2406">
        <w:rPr>
          <w:rFonts w:ascii="Aptos" w:hAnsi="Aptos"/>
          <w:b/>
          <w:sz w:val="24"/>
          <w:szCs w:val="24"/>
        </w:rPr>
        <w:tab/>
      </w:r>
      <w:r w:rsidRPr="001B2406">
        <w:rPr>
          <w:rFonts w:ascii="Aptos" w:hAnsi="Aptos"/>
          <w:b/>
          <w:sz w:val="24"/>
          <w:szCs w:val="24"/>
        </w:rPr>
        <w:tab/>
      </w:r>
      <w:r w:rsidRPr="001B2406">
        <w:rPr>
          <w:rFonts w:ascii="Aptos" w:hAnsi="Aptos"/>
          <w:b/>
          <w:sz w:val="24"/>
          <w:szCs w:val="24"/>
        </w:rPr>
        <w:tab/>
      </w:r>
      <w:r w:rsidR="00FC4594" w:rsidRPr="001B2406">
        <w:rPr>
          <w:rFonts w:ascii="Aptos" w:hAnsi="Aptos"/>
          <w:b/>
          <w:sz w:val="24"/>
          <w:szCs w:val="24"/>
        </w:rPr>
        <w:tab/>
      </w:r>
      <w:r w:rsidR="00FC4594" w:rsidRPr="001B2406">
        <w:rPr>
          <w:rFonts w:ascii="Aptos" w:hAnsi="Aptos"/>
          <w:b/>
          <w:sz w:val="24"/>
          <w:szCs w:val="24"/>
        </w:rPr>
        <w:tab/>
      </w:r>
      <w:r w:rsidR="00FC4594" w:rsidRPr="001B2406">
        <w:rPr>
          <w:rFonts w:ascii="Aptos" w:hAnsi="Aptos"/>
          <w:b/>
          <w:sz w:val="24"/>
          <w:szCs w:val="24"/>
        </w:rPr>
        <w:tab/>
      </w:r>
      <w:r w:rsidR="00FC4594" w:rsidRPr="001B2406">
        <w:rPr>
          <w:rFonts w:ascii="Aptos" w:hAnsi="Aptos"/>
          <w:b/>
          <w:sz w:val="24"/>
          <w:szCs w:val="24"/>
        </w:rPr>
        <w:tab/>
      </w:r>
      <w:r w:rsidRPr="001B2406">
        <w:rPr>
          <w:rFonts w:ascii="Aptos" w:hAnsi="Aptos"/>
          <w:b/>
          <w:sz w:val="24"/>
          <w:szCs w:val="24"/>
        </w:rPr>
        <w:tab/>
        <w:t>WYKONAWCA:</w:t>
      </w:r>
    </w:p>
    <w:p w14:paraId="047F6CFE" w14:textId="77777777" w:rsidR="002C5B2A" w:rsidRPr="001B2406" w:rsidRDefault="002C5B2A" w:rsidP="002C5B2A">
      <w:pPr>
        <w:spacing w:after="0" w:line="240" w:lineRule="auto"/>
        <w:rPr>
          <w:rFonts w:ascii="Aptos" w:hAnsi="Aptos" w:cs="Calibri"/>
          <w:sz w:val="24"/>
          <w:szCs w:val="24"/>
        </w:rPr>
      </w:pPr>
    </w:p>
    <w:p w14:paraId="2784F590" w14:textId="77777777" w:rsidR="002C5B2A" w:rsidRPr="001B2406" w:rsidRDefault="002C5B2A" w:rsidP="002C5B2A">
      <w:pPr>
        <w:spacing w:after="0" w:line="240" w:lineRule="auto"/>
        <w:rPr>
          <w:rFonts w:ascii="Aptos" w:hAnsi="Aptos" w:cs="Calibri"/>
          <w:sz w:val="24"/>
          <w:szCs w:val="24"/>
        </w:rPr>
      </w:pPr>
    </w:p>
    <w:p w14:paraId="395CF044" w14:textId="77777777" w:rsidR="002C5B2A" w:rsidRPr="001B2406" w:rsidRDefault="002C5B2A" w:rsidP="002C5B2A">
      <w:pPr>
        <w:spacing w:after="0" w:line="240" w:lineRule="auto"/>
        <w:rPr>
          <w:rFonts w:ascii="Aptos" w:hAnsi="Aptos" w:cs="Calibri"/>
          <w:b/>
          <w:bCs/>
          <w:sz w:val="24"/>
          <w:szCs w:val="24"/>
          <w:vertAlign w:val="superscript"/>
        </w:rPr>
      </w:pPr>
    </w:p>
    <w:p w14:paraId="3D7A2E7B" w14:textId="77777777" w:rsidR="002C5B2A" w:rsidRPr="001B2406" w:rsidRDefault="002C5B2A" w:rsidP="002C5B2A">
      <w:pPr>
        <w:spacing w:after="0" w:line="240" w:lineRule="auto"/>
        <w:rPr>
          <w:rFonts w:ascii="Aptos" w:hAnsi="Aptos" w:cs="Calibri"/>
          <w:b/>
          <w:bCs/>
          <w:sz w:val="24"/>
          <w:szCs w:val="24"/>
          <w:vertAlign w:val="superscript"/>
        </w:rPr>
      </w:pPr>
    </w:p>
    <w:p w14:paraId="1355ECFE" w14:textId="77777777" w:rsidR="00652BDE" w:rsidRPr="001B2406" w:rsidRDefault="00652BDE" w:rsidP="00AF49AA">
      <w:pPr>
        <w:spacing w:after="0" w:line="240" w:lineRule="auto"/>
        <w:rPr>
          <w:rFonts w:ascii="Aptos" w:hAnsi="Aptos" w:cs="Calibri"/>
          <w:b/>
          <w:bCs/>
          <w:sz w:val="24"/>
          <w:szCs w:val="24"/>
          <w:vertAlign w:val="superscript"/>
        </w:rPr>
      </w:pPr>
    </w:p>
    <w:sectPr w:rsidR="00652BDE" w:rsidRPr="001B2406" w:rsidSect="00EA23D1">
      <w:footerReference w:type="default" r:id="rId8"/>
      <w:pgSz w:w="11906" w:h="16838"/>
      <w:pgMar w:top="993" w:right="1417" w:bottom="1417" w:left="1417" w:header="708" w:footer="41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533B36" w14:textId="77777777" w:rsidR="00404E8F" w:rsidRDefault="00404E8F" w:rsidP="00991D5D">
      <w:pPr>
        <w:spacing w:after="0" w:line="240" w:lineRule="auto"/>
      </w:pPr>
      <w:r>
        <w:separator/>
      </w:r>
    </w:p>
  </w:endnote>
  <w:endnote w:type="continuationSeparator" w:id="0">
    <w:p w14:paraId="7432CD33" w14:textId="77777777" w:rsidR="00404E8F" w:rsidRDefault="00404E8F" w:rsidP="00991D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icrosoft Sans Serif">
    <w:panose1 w:val="020B0604020202020204"/>
    <w:charset w:val="EE"/>
    <w:family w:val="swiss"/>
    <w:pitch w:val="variable"/>
    <w:sig w:usb0="E5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09561008"/>
      <w:docPartObj>
        <w:docPartGallery w:val="Page Numbers (Bottom of Page)"/>
        <w:docPartUnique/>
      </w:docPartObj>
    </w:sdtPr>
    <w:sdtContent>
      <w:p w14:paraId="5E99BF96" w14:textId="616A070C" w:rsidR="00991D5D" w:rsidRDefault="00991D5D">
        <w:pPr>
          <w:pStyle w:val="Stopka"/>
          <w:jc w:val="right"/>
        </w:pPr>
        <w:r>
          <w:fldChar w:fldCharType="begin"/>
        </w:r>
        <w:r>
          <w:instrText>PAGE   \* MERGEFORMAT</w:instrText>
        </w:r>
        <w:r>
          <w:fldChar w:fldCharType="separate"/>
        </w:r>
        <w:r>
          <w:t>2</w:t>
        </w:r>
        <w:r>
          <w:fldChar w:fldCharType="end"/>
        </w:r>
      </w:p>
    </w:sdtContent>
  </w:sdt>
  <w:p w14:paraId="2ECF3554" w14:textId="77777777" w:rsidR="00991D5D" w:rsidRDefault="00991D5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C2421B" w14:textId="77777777" w:rsidR="00404E8F" w:rsidRDefault="00404E8F" w:rsidP="00991D5D">
      <w:pPr>
        <w:spacing w:after="0" w:line="240" w:lineRule="auto"/>
      </w:pPr>
      <w:r>
        <w:separator/>
      </w:r>
    </w:p>
  </w:footnote>
  <w:footnote w:type="continuationSeparator" w:id="0">
    <w:p w14:paraId="2CF192B9" w14:textId="77777777" w:rsidR="00404E8F" w:rsidRDefault="00404E8F" w:rsidP="00991D5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B47DD8"/>
    <w:multiLevelType w:val="hybridMultilevel"/>
    <w:tmpl w:val="2CD8B65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4FB4578"/>
    <w:multiLevelType w:val="multilevel"/>
    <w:tmpl w:val="B54488C6"/>
    <w:lvl w:ilvl="0">
      <w:start w:val="3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5083D62"/>
    <w:multiLevelType w:val="hybridMultilevel"/>
    <w:tmpl w:val="AFFA968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56524A6"/>
    <w:multiLevelType w:val="hybridMultilevel"/>
    <w:tmpl w:val="3C76D27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8611A20"/>
    <w:multiLevelType w:val="hybridMultilevel"/>
    <w:tmpl w:val="EC74B89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8F02287"/>
    <w:multiLevelType w:val="hybridMultilevel"/>
    <w:tmpl w:val="3AB47ED2"/>
    <w:lvl w:ilvl="0" w:tplc="5E0A1092">
      <w:start w:val="1"/>
      <w:numFmt w:val="decimal"/>
      <w:lvlText w:val="%1)"/>
      <w:lvlJc w:val="left"/>
      <w:pPr>
        <w:ind w:left="1724" w:hanging="360"/>
      </w:pPr>
      <w:rPr>
        <w:rFonts w:hint="default"/>
      </w:rPr>
    </w:lvl>
    <w:lvl w:ilvl="1" w:tplc="BDB42728">
      <w:start w:val="1"/>
      <w:numFmt w:val="decimal"/>
      <w:lvlText w:val="%2)"/>
      <w:lvlJc w:val="left"/>
      <w:pPr>
        <w:ind w:left="1440" w:hanging="360"/>
      </w:pPr>
      <w:rPr>
        <w:rFonts w:ascii="Aptos" w:eastAsiaTheme="minorHAnsi" w:hAnsi="Aptos" w:cstheme="minorBidi"/>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B614A37"/>
    <w:multiLevelType w:val="hybridMultilevel"/>
    <w:tmpl w:val="632E60F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69068666">
      <w:start w:val="1"/>
      <w:numFmt w:val="decimal"/>
      <w:lvlText w:val="%7."/>
      <w:lvlJc w:val="left"/>
      <w:pPr>
        <w:ind w:left="5040" w:hanging="360"/>
      </w:pPr>
      <w:rPr>
        <w:i w:val="0"/>
        <w:iCs/>
      </w:r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0A8278D"/>
    <w:multiLevelType w:val="multilevel"/>
    <w:tmpl w:val="18108F84"/>
    <w:lvl w:ilvl="0">
      <w:start w:val="1"/>
      <w:numFmt w:val="decimal"/>
      <w:lvlText w:val="%1."/>
      <w:lvlJc w:val="left"/>
      <w:pPr>
        <w:ind w:left="720" w:hanging="360"/>
      </w:pPr>
      <w:rPr>
        <w:rFonts w:cs="Times New Roman" w:hint="default"/>
      </w:rPr>
    </w:lvl>
    <w:lvl w:ilvl="1">
      <w:start w:val="1"/>
      <w:numFmt w:val="decimal"/>
      <w:lvlText w:val="%2)"/>
      <w:lvlJc w:val="left"/>
      <w:pPr>
        <w:ind w:left="768" w:hanging="360"/>
      </w:pPr>
    </w:lvl>
    <w:lvl w:ilvl="2">
      <w:start w:val="1"/>
      <w:numFmt w:val="decimal"/>
      <w:isLgl/>
      <w:lvlText w:val="%1.%2.%3."/>
      <w:lvlJc w:val="left"/>
      <w:pPr>
        <w:ind w:left="1176" w:hanging="720"/>
      </w:pPr>
      <w:rPr>
        <w:rFonts w:hint="default"/>
        <w:color w:val="FF0000"/>
      </w:rPr>
    </w:lvl>
    <w:lvl w:ilvl="3">
      <w:start w:val="1"/>
      <w:numFmt w:val="decimal"/>
      <w:isLgl/>
      <w:lvlText w:val="%1.%2.%3.%4."/>
      <w:lvlJc w:val="left"/>
      <w:pPr>
        <w:ind w:left="1224" w:hanging="720"/>
      </w:pPr>
      <w:rPr>
        <w:rFonts w:hint="default"/>
        <w:color w:val="FF0000"/>
      </w:rPr>
    </w:lvl>
    <w:lvl w:ilvl="4">
      <w:start w:val="1"/>
      <w:numFmt w:val="decimal"/>
      <w:isLgl/>
      <w:lvlText w:val="%1.%2.%3.%4.%5."/>
      <w:lvlJc w:val="left"/>
      <w:pPr>
        <w:ind w:left="1632" w:hanging="1080"/>
      </w:pPr>
      <w:rPr>
        <w:rFonts w:hint="default"/>
        <w:color w:val="FF0000"/>
      </w:rPr>
    </w:lvl>
    <w:lvl w:ilvl="5">
      <w:start w:val="1"/>
      <w:numFmt w:val="decimal"/>
      <w:isLgl/>
      <w:lvlText w:val="%1.%2.%3.%4.%5.%6."/>
      <w:lvlJc w:val="left"/>
      <w:pPr>
        <w:ind w:left="1680" w:hanging="1080"/>
      </w:pPr>
      <w:rPr>
        <w:rFonts w:hint="default"/>
        <w:color w:val="FF0000"/>
      </w:rPr>
    </w:lvl>
    <w:lvl w:ilvl="6">
      <w:start w:val="1"/>
      <w:numFmt w:val="decimal"/>
      <w:isLgl/>
      <w:lvlText w:val="%1.%2.%3.%4.%5.%6.%7."/>
      <w:lvlJc w:val="left"/>
      <w:pPr>
        <w:ind w:left="1728" w:hanging="1080"/>
      </w:pPr>
      <w:rPr>
        <w:rFonts w:hint="default"/>
        <w:color w:val="FF0000"/>
      </w:rPr>
    </w:lvl>
    <w:lvl w:ilvl="7">
      <w:start w:val="1"/>
      <w:numFmt w:val="decimal"/>
      <w:isLgl/>
      <w:lvlText w:val="%1.%2.%3.%4.%5.%6.%7.%8."/>
      <w:lvlJc w:val="left"/>
      <w:pPr>
        <w:ind w:left="2136" w:hanging="1440"/>
      </w:pPr>
      <w:rPr>
        <w:rFonts w:hint="default"/>
        <w:color w:val="FF0000"/>
      </w:rPr>
    </w:lvl>
    <w:lvl w:ilvl="8">
      <w:start w:val="1"/>
      <w:numFmt w:val="decimal"/>
      <w:isLgl/>
      <w:lvlText w:val="%1.%2.%3.%4.%5.%6.%7.%8.%9."/>
      <w:lvlJc w:val="left"/>
      <w:pPr>
        <w:ind w:left="2184" w:hanging="1440"/>
      </w:pPr>
      <w:rPr>
        <w:rFonts w:hint="default"/>
        <w:color w:val="FF0000"/>
      </w:rPr>
    </w:lvl>
  </w:abstractNum>
  <w:abstractNum w:abstractNumId="8" w15:restartNumberingAfterBreak="0">
    <w:nsid w:val="160859C5"/>
    <w:multiLevelType w:val="multilevel"/>
    <w:tmpl w:val="2974B460"/>
    <w:lvl w:ilvl="0">
      <w:start w:val="3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A917402"/>
    <w:multiLevelType w:val="multilevel"/>
    <w:tmpl w:val="630888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AF6751B"/>
    <w:multiLevelType w:val="multilevel"/>
    <w:tmpl w:val="9DAAEB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BCE62DD"/>
    <w:multiLevelType w:val="hybridMultilevel"/>
    <w:tmpl w:val="1F0C5B6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E6F3627"/>
    <w:multiLevelType w:val="multilevel"/>
    <w:tmpl w:val="B920B0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1667B99"/>
    <w:multiLevelType w:val="multilevel"/>
    <w:tmpl w:val="EC3418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622153B"/>
    <w:multiLevelType w:val="hybridMultilevel"/>
    <w:tmpl w:val="F5A43C5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6CE7286"/>
    <w:multiLevelType w:val="hybridMultilevel"/>
    <w:tmpl w:val="FE328B60"/>
    <w:lvl w:ilvl="0" w:tplc="7B5AACC2">
      <w:start w:val="1"/>
      <w:numFmt w:val="decimal"/>
      <w:lvlText w:val="%1)"/>
      <w:lvlJc w:val="left"/>
      <w:pPr>
        <w:ind w:left="1128" w:hanging="360"/>
      </w:pPr>
      <w:rPr>
        <w:rFonts w:hint="default"/>
      </w:rPr>
    </w:lvl>
    <w:lvl w:ilvl="1" w:tplc="04150019" w:tentative="1">
      <w:start w:val="1"/>
      <w:numFmt w:val="lowerLetter"/>
      <w:lvlText w:val="%2."/>
      <w:lvlJc w:val="left"/>
      <w:pPr>
        <w:ind w:left="1848" w:hanging="360"/>
      </w:pPr>
    </w:lvl>
    <w:lvl w:ilvl="2" w:tplc="0415001B" w:tentative="1">
      <w:start w:val="1"/>
      <w:numFmt w:val="lowerRoman"/>
      <w:lvlText w:val="%3."/>
      <w:lvlJc w:val="right"/>
      <w:pPr>
        <w:ind w:left="2568" w:hanging="180"/>
      </w:pPr>
    </w:lvl>
    <w:lvl w:ilvl="3" w:tplc="0415000F" w:tentative="1">
      <w:start w:val="1"/>
      <w:numFmt w:val="decimal"/>
      <w:lvlText w:val="%4."/>
      <w:lvlJc w:val="left"/>
      <w:pPr>
        <w:ind w:left="3288" w:hanging="360"/>
      </w:pPr>
    </w:lvl>
    <w:lvl w:ilvl="4" w:tplc="04150019" w:tentative="1">
      <w:start w:val="1"/>
      <w:numFmt w:val="lowerLetter"/>
      <w:lvlText w:val="%5."/>
      <w:lvlJc w:val="left"/>
      <w:pPr>
        <w:ind w:left="4008" w:hanging="360"/>
      </w:pPr>
    </w:lvl>
    <w:lvl w:ilvl="5" w:tplc="0415001B" w:tentative="1">
      <w:start w:val="1"/>
      <w:numFmt w:val="lowerRoman"/>
      <w:lvlText w:val="%6."/>
      <w:lvlJc w:val="right"/>
      <w:pPr>
        <w:ind w:left="4728" w:hanging="180"/>
      </w:pPr>
    </w:lvl>
    <w:lvl w:ilvl="6" w:tplc="0415000F">
      <w:start w:val="1"/>
      <w:numFmt w:val="decimal"/>
      <w:lvlText w:val="%7."/>
      <w:lvlJc w:val="left"/>
      <w:pPr>
        <w:ind w:left="5448" w:hanging="360"/>
      </w:pPr>
    </w:lvl>
    <w:lvl w:ilvl="7" w:tplc="04150019" w:tentative="1">
      <w:start w:val="1"/>
      <w:numFmt w:val="lowerLetter"/>
      <w:lvlText w:val="%8."/>
      <w:lvlJc w:val="left"/>
      <w:pPr>
        <w:ind w:left="6168" w:hanging="360"/>
      </w:pPr>
    </w:lvl>
    <w:lvl w:ilvl="8" w:tplc="0415001B" w:tentative="1">
      <w:start w:val="1"/>
      <w:numFmt w:val="lowerRoman"/>
      <w:lvlText w:val="%9."/>
      <w:lvlJc w:val="right"/>
      <w:pPr>
        <w:ind w:left="6888" w:hanging="180"/>
      </w:pPr>
    </w:lvl>
  </w:abstractNum>
  <w:abstractNum w:abstractNumId="16" w15:restartNumberingAfterBreak="0">
    <w:nsid w:val="28F16ACA"/>
    <w:multiLevelType w:val="hybridMultilevel"/>
    <w:tmpl w:val="3D6E20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0C76C1D"/>
    <w:multiLevelType w:val="multilevel"/>
    <w:tmpl w:val="AE3A847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1471F5E"/>
    <w:multiLevelType w:val="multilevel"/>
    <w:tmpl w:val="FC1C4C1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28C5E4C"/>
    <w:multiLevelType w:val="hybridMultilevel"/>
    <w:tmpl w:val="26AE2BE8"/>
    <w:lvl w:ilvl="0" w:tplc="E084E74A">
      <w:start w:val="1"/>
      <w:numFmt w:val="lowerLetter"/>
      <w:lvlText w:val="%1)"/>
      <w:lvlJc w:val="left"/>
      <w:pPr>
        <w:ind w:left="1146" w:hanging="360"/>
      </w:pPr>
      <w:rPr>
        <w:b w:val="0"/>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0" w15:restartNumberingAfterBreak="0">
    <w:nsid w:val="32AC3EE4"/>
    <w:multiLevelType w:val="hybridMultilevel"/>
    <w:tmpl w:val="9EA83534"/>
    <w:lvl w:ilvl="0" w:tplc="58645FF4">
      <w:start w:val="1"/>
      <w:numFmt w:val="lowerLetter"/>
      <w:lvlText w:val="%1)"/>
      <w:lvlJc w:val="left"/>
      <w:pPr>
        <w:ind w:left="1353" w:hanging="360"/>
      </w:pPr>
      <w:rPr>
        <w:rFonts w:hint="default"/>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21" w15:restartNumberingAfterBreak="0">
    <w:nsid w:val="34D9322A"/>
    <w:multiLevelType w:val="hybridMultilevel"/>
    <w:tmpl w:val="0CA448D4"/>
    <w:lvl w:ilvl="0" w:tplc="6EB0BBD8">
      <w:start w:val="1"/>
      <w:numFmt w:val="decimal"/>
      <w:lvlText w:val="%1."/>
      <w:lvlJc w:val="right"/>
      <w:pPr>
        <w:ind w:left="720" w:hanging="360"/>
      </w:pPr>
      <w:rPr>
        <w:rFonts w:hint="default"/>
      </w:rPr>
    </w:lvl>
    <w:lvl w:ilvl="1" w:tplc="8FE2506E">
      <w:start w:val="1"/>
      <w:numFmt w:val="decimal"/>
      <w:lvlText w:val="%2)"/>
      <w:lvlJc w:val="left"/>
      <w:pPr>
        <w:ind w:left="1440" w:hanging="360"/>
      </w:pPr>
      <w:rPr>
        <w:rFonts w:hint="default"/>
      </w:rPr>
    </w:lvl>
    <w:lvl w:ilvl="2" w:tplc="555285C0">
      <w:start w:val="1"/>
      <w:numFmt w:val="lowerLetter"/>
      <w:lvlText w:val="%3)"/>
      <w:lvlJc w:val="left"/>
      <w:pPr>
        <w:ind w:left="2340" w:hanging="360"/>
      </w:pPr>
      <w:rPr>
        <w:rFonts w:hint="default"/>
        <w:sz w:val="22"/>
      </w:r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8E84E85"/>
    <w:multiLevelType w:val="hybridMultilevel"/>
    <w:tmpl w:val="BBE49558"/>
    <w:lvl w:ilvl="0" w:tplc="04150017">
      <w:start w:val="1"/>
      <w:numFmt w:val="lowerLetter"/>
      <w:lvlText w:val="%1)"/>
      <w:lvlJc w:val="left"/>
      <w:pPr>
        <w:ind w:left="1004" w:hanging="360"/>
      </w:pPr>
    </w:lvl>
    <w:lvl w:ilvl="1" w:tplc="E3827A06">
      <w:start w:val="1"/>
      <w:numFmt w:val="decimal"/>
      <w:lvlText w:val="%2)"/>
      <w:lvlJc w:val="left"/>
      <w:pPr>
        <w:ind w:left="1724" w:hanging="360"/>
      </w:pPr>
      <w:rPr>
        <w:rFonts w:hint="default"/>
      </w:r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7">
      <w:start w:val="1"/>
      <w:numFmt w:val="lowerLetter"/>
      <w:lvlText w:val="%5)"/>
      <w:lvlJc w:val="left"/>
      <w:pPr>
        <w:ind w:left="1440"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3" w15:restartNumberingAfterBreak="0">
    <w:nsid w:val="39500227"/>
    <w:multiLevelType w:val="multilevel"/>
    <w:tmpl w:val="75B4E54C"/>
    <w:lvl w:ilvl="0">
      <w:start w:val="1"/>
      <w:numFmt w:val="decimal"/>
      <w:lvlText w:val="%1."/>
      <w:lvlJc w:val="left"/>
      <w:pPr>
        <w:ind w:left="360" w:hanging="360"/>
      </w:pPr>
    </w:lvl>
    <w:lvl w:ilvl="1">
      <w:start w:val="1"/>
      <w:numFmt w:val="decimal"/>
      <w:lvlText w:val="%2)"/>
      <w:lvlJc w:val="left"/>
      <w:pPr>
        <w:ind w:left="720"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D16458E"/>
    <w:multiLevelType w:val="multilevel"/>
    <w:tmpl w:val="3AE85E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07E6E52"/>
    <w:multiLevelType w:val="multilevel"/>
    <w:tmpl w:val="0E26270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3427E93"/>
    <w:multiLevelType w:val="hybridMultilevel"/>
    <w:tmpl w:val="664871B0"/>
    <w:lvl w:ilvl="0" w:tplc="6DB88A52">
      <w:start w:val="3"/>
      <w:numFmt w:val="lowerLetter"/>
      <w:lvlText w:val="%1)"/>
      <w:lvlJc w:val="lef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5F226C7"/>
    <w:multiLevelType w:val="multilevel"/>
    <w:tmpl w:val="99A85AB4"/>
    <w:lvl w:ilvl="0">
      <w:start w:val="1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5FD3CB5"/>
    <w:multiLevelType w:val="hybridMultilevel"/>
    <w:tmpl w:val="ADECC8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7">
      <w:start w:val="1"/>
      <w:numFmt w:val="lowerLetter"/>
      <w:lvlText w:val="%5)"/>
      <w:lvlJc w:val="left"/>
      <w:pPr>
        <w:ind w:left="1440"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9" w15:restartNumberingAfterBreak="0">
    <w:nsid w:val="48117781"/>
    <w:multiLevelType w:val="hybridMultilevel"/>
    <w:tmpl w:val="E206C3EA"/>
    <w:lvl w:ilvl="0" w:tplc="2E641ACA">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A572F97"/>
    <w:multiLevelType w:val="hybridMultilevel"/>
    <w:tmpl w:val="FEF00AA6"/>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1" w15:restartNumberingAfterBreak="0">
    <w:nsid w:val="4BA36C83"/>
    <w:multiLevelType w:val="multilevel"/>
    <w:tmpl w:val="0415001F"/>
    <w:styleLink w:val="Styl6"/>
    <w:lvl w:ilvl="0">
      <w:start w:val="13"/>
      <w:numFmt w:val="decimal"/>
      <w:lvlText w:val="%1."/>
      <w:lvlJc w:val="left"/>
      <w:pPr>
        <w:ind w:left="360" w:hanging="360"/>
      </w:pPr>
    </w:lvl>
    <w:lvl w:ilvl="1">
      <w:start w:val="1"/>
      <w:numFmt w:val="decimal"/>
      <w:lvlText w:val="%2)"/>
      <w:lvlJc w:val="left"/>
      <w:pPr>
        <w:ind w:left="792" w:hanging="432"/>
      </w:pPr>
      <w:rPr>
        <w:rFonts w:ascii="Aptos" w:eastAsiaTheme="minorHAnsi" w:hAnsi="Aptos" w:cstheme="minorBidi"/>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BC752E9"/>
    <w:multiLevelType w:val="multilevel"/>
    <w:tmpl w:val="1AC0AD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4D1A36E7"/>
    <w:multiLevelType w:val="hybridMultilevel"/>
    <w:tmpl w:val="1A1C298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4F5F2C96"/>
    <w:multiLevelType w:val="multilevel"/>
    <w:tmpl w:val="72FE11E2"/>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4F803AB6"/>
    <w:multiLevelType w:val="hybridMultilevel"/>
    <w:tmpl w:val="DE8413C4"/>
    <w:lvl w:ilvl="0" w:tplc="E9D64AE6">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580B5B1F"/>
    <w:multiLevelType w:val="hybridMultilevel"/>
    <w:tmpl w:val="E2628486"/>
    <w:lvl w:ilvl="0" w:tplc="F3A000C2">
      <w:start w:val="1"/>
      <w:numFmt w:val="bullet"/>
      <w:lvlText w:val="-"/>
      <w:lvlJc w:val="left"/>
      <w:pPr>
        <w:ind w:left="1617" w:hanging="360"/>
      </w:pPr>
      <w:rPr>
        <w:rFonts w:ascii="Calibri" w:hAnsi="Calibri" w:hint="default"/>
      </w:rPr>
    </w:lvl>
    <w:lvl w:ilvl="1" w:tplc="04150003" w:tentative="1">
      <w:start w:val="1"/>
      <w:numFmt w:val="bullet"/>
      <w:lvlText w:val="o"/>
      <w:lvlJc w:val="left"/>
      <w:pPr>
        <w:ind w:left="2337" w:hanging="360"/>
      </w:pPr>
      <w:rPr>
        <w:rFonts w:ascii="Courier New" w:hAnsi="Courier New" w:cs="Courier New" w:hint="default"/>
      </w:rPr>
    </w:lvl>
    <w:lvl w:ilvl="2" w:tplc="04150005" w:tentative="1">
      <w:start w:val="1"/>
      <w:numFmt w:val="bullet"/>
      <w:lvlText w:val=""/>
      <w:lvlJc w:val="left"/>
      <w:pPr>
        <w:ind w:left="3057" w:hanging="360"/>
      </w:pPr>
      <w:rPr>
        <w:rFonts w:ascii="Wingdings" w:hAnsi="Wingdings" w:hint="default"/>
      </w:rPr>
    </w:lvl>
    <w:lvl w:ilvl="3" w:tplc="04150001" w:tentative="1">
      <w:start w:val="1"/>
      <w:numFmt w:val="bullet"/>
      <w:lvlText w:val=""/>
      <w:lvlJc w:val="left"/>
      <w:pPr>
        <w:ind w:left="3777" w:hanging="360"/>
      </w:pPr>
      <w:rPr>
        <w:rFonts w:ascii="Symbol" w:hAnsi="Symbol" w:hint="default"/>
      </w:rPr>
    </w:lvl>
    <w:lvl w:ilvl="4" w:tplc="04150003" w:tentative="1">
      <w:start w:val="1"/>
      <w:numFmt w:val="bullet"/>
      <w:lvlText w:val="o"/>
      <w:lvlJc w:val="left"/>
      <w:pPr>
        <w:ind w:left="4497" w:hanging="360"/>
      </w:pPr>
      <w:rPr>
        <w:rFonts w:ascii="Courier New" w:hAnsi="Courier New" w:cs="Courier New" w:hint="default"/>
      </w:rPr>
    </w:lvl>
    <w:lvl w:ilvl="5" w:tplc="04150005" w:tentative="1">
      <w:start w:val="1"/>
      <w:numFmt w:val="bullet"/>
      <w:lvlText w:val=""/>
      <w:lvlJc w:val="left"/>
      <w:pPr>
        <w:ind w:left="5217" w:hanging="360"/>
      </w:pPr>
      <w:rPr>
        <w:rFonts w:ascii="Wingdings" w:hAnsi="Wingdings" w:hint="default"/>
      </w:rPr>
    </w:lvl>
    <w:lvl w:ilvl="6" w:tplc="04150001" w:tentative="1">
      <w:start w:val="1"/>
      <w:numFmt w:val="bullet"/>
      <w:lvlText w:val=""/>
      <w:lvlJc w:val="left"/>
      <w:pPr>
        <w:ind w:left="5937" w:hanging="360"/>
      </w:pPr>
      <w:rPr>
        <w:rFonts w:ascii="Symbol" w:hAnsi="Symbol" w:hint="default"/>
      </w:rPr>
    </w:lvl>
    <w:lvl w:ilvl="7" w:tplc="04150003" w:tentative="1">
      <w:start w:val="1"/>
      <w:numFmt w:val="bullet"/>
      <w:lvlText w:val="o"/>
      <w:lvlJc w:val="left"/>
      <w:pPr>
        <w:ind w:left="6657" w:hanging="360"/>
      </w:pPr>
      <w:rPr>
        <w:rFonts w:ascii="Courier New" w:hAnsi="Courier New" w:cs="Courier New" w:hint="default"/>
      </w:rPr>
    </w:lvl>
    <w:lvl w:ilvl="8" w:tplc="04150005" w:tentative="1">
      <w:start w:val="1"/>
      <w:numFmt w:val="bullet"/>
      <w:lvlText w:val=""/>
      <w:lvlJc w:val="left"/>
      <w:pPr>
        <w:ind w:left="7377" w:hanging="360"/>
      </w:pPr>
      <w:rPr>
        <w:rFonts w:ascii="Wingdings" w:hAnsi="Wingdings" w:hint="default"/>
      </w:rPr>
    </w:lvl>
  </w:abstractNum>
  <w:abstractNum w:abstractNumId="37" w15:restartNumberingAfterBreak="0">
    <w:nsid w:val="5BDE1DD7"/>
    <w:multiLevelType w:val="multilevel"/>
    <w:tmpl w:val="0504B98C"/>
    <w:lvl w:ilvl="0">
      <w:start w:val="2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5DD576CF"/>
    <w:multiLevelType w:val="hybridMultilevel"/>
    <w:tmpl w:val="9FF405D2"/>
    <w:lvl w:ilvl="0" w:tplc="94561792">
      <w:start w:val="1"/>
      <w:numFmt w:val="decimal"/>
      <w:lvlText w:val="%1."/>
      <w:lvlJc w:val="left"/>
      <w:pPr>
        <w:tabs>
          <w:tab w:val="num" w:pos="1230"/>
        </w:tabs>
        <w:ind w:left="1230" w:hanging="360"/>
      </w:pPr>
      <w:rPr>
        <w:rFonts w:hint="default"/>
        <w:b w:val="0"/>
        <w:bCs w:val="0"/>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9" w15:restartNumberingAfterBreak="0">
    <w:nsid w:val="5ED556C5"/>
    <w:multiLevelType w:val="multilevel"/>
    <w:tmpl w:val="F5788B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06725A9"/>
    <w:multiLevelType w:val="multilevel"/>
    <w:tmpl w:val="7D54869A"/>
    <w:lvl w:ilvl="0">
      <w:start w:val="1"/>
      <w:numFmt w:val="decimal"/>
      <w:lvlText w:val="%1."/>
      <w:lvlJc w:val="left"/>
      <w:pPr>
        <w:ind w:left="408" w:hanging="360"/>
      </w:pPr>
      <w:rPr>
        <w:rFonts w:hint="default"/>
      </w:rPr>
    </w:lvl>
    <w:lvl w:ilvl="1">
      <w:start w:val="1"/>
      <w:numFmt w:val="decimal"/>
      <w:isLgl/>
      <w:lvlText w:val="2.%2."/>
      <w:lvlJc w:val="left"/>
      <w:pPr>
        <w:ind w:left="674" w:hanging="390"/>
      </w:pPr>
      <w:rPr>
        <w:rFonts w:hint="default"/>
        <w:sz w:val="18"/>
        <w:szCs w:val="18"/>
      </w:rPr>
    </w:lvl>
    <w:lvl w:ilvl="2">
      <w:start w:val="1"/>
      <w:numFmt w:val="decimal"/>
      <w:isLgl/>
      <w:lvlText w:val="%1.%2.%3."/>
      <w:lvlJc w:val="left"/>
      <w:pPr>
        <w:ind w:left="1240" w:hanging="720"/>
      </w:pPr>
      <w:rPr>
        <w:rFonts w:hint="default"/>
        <w:sz w:val="20"/>
      </w:rPr>
    </w:lvl>
    <w:lvl w:ilvl="3">
      <w:start w:val="1"/>
      <w:numFmt w:val="decimal"/>
      <w:isLgl/>
      <w:lvlText w:val="%1.%2.%3.%4."/>
      <w:lvlJc w:val="left"/>
      <w:pPr>
        <w:ind w:left="1476" w:hanging="720"/>
      </w:pPr>
      <w:rPr>
        <w:rFonts w:hint="default"/>
        <w:sz w:val="20"/>
      </w:rPr>
    </w:lvl>
    <w:lvl w:ilvl="4">
      <w:start w:val="1"/>
      <w:numFmt w:val="decimal"/>
      <w:isLgl/>
      <w:lvlText w:val="%1.%2.%3.%4.%5."/>
      <w:lvlJc w:val="left"/>
      <w:pPr>
        <w:ind w:left="1712" w:hanging="720"/>
      </w:pPr>
      <w:rPr>
        <w:rFonts w:hint="default"/>
        <w:sz w:val="20"/>
      </w:rPr>
    </w:lvl>
    <w:lvl w:ilvl="5">
      <w:start w:val="1"/>
      <w:numFmt w:val="decimal"/>
      <w:isLgl/>
      <w:lvlText w:val="%1.%2.%3.%4.%5.%6."/>
      <w:lvlJc w:val="left"/>
      <w:pPr>
        <w:ind w:left="2308" w:hanging="1080"/>
      </w:pPr>
      <w:rPr>
        <w:rFonts w:hint="default"/>
        <w:sz w:val="20"/>
      </w:rPr>
    </w:lvl>
    <w:lvl w:ilvl="6">
      <w:start w:val="1"/>
      <w:numFmt w:val="decimal"/>
      <w:isLgl/>
      <w:lvlText w:val="%1.%2.%3.%4.%5.%6.%7."/>
      <w:lvlJc w:val="left"/>
      <w:pPr>
        <w:ind w:left="2544" w:hanging="1080"/>
      </w:pPr>
      <w:rPr>
        <w:rFonts w:hint="default"/>
        <w:sz w:val="20"/>
      </w:rPr>
    </w:lvl>
    <w:lvl w:ilvl="7">
      <w:start w:val="1"/>
      <w:numFmt w:val="decimal"/>
      <w:isLgl/>
      <w:lvlText w:val="%1.%2.%3.%4.%5.%6.%7.%8."/>
      <w:lvlJc w:val="left"/>
      <w:pPr>
        <w:ind w:left="2780" w:hanging="1080"/>
      </w:pPr>
      <w:rPr>
        <w:rFonts w:hint="default"/>
        <w:sz w:val="20"/>
      </w:rPr>
    </w:lvl>
    <w:lvl w:ilvl="8">
      <w:start w:val="1"/>
      <w:numFmt w:val="decimal"/>
      <w:isLgl/>
      <w:lvlText w:val="%1.%2.%3.%4.%5.%6.%7.%8.%9."/>
      <w:lvlJc w:val="left"/>
      <w:pPr>
        <w:ind w:left="3376" w:hanging="1440"/>
      </w:pPr>
      <w:rPr>
        <w:rFonts w:hint="default"/>
        <w:sz w:val="20"/>
      </w:rPr>
    </w:lvl>
  </w:abstractNum>
  <w:abstractNum w:abstractNumId="41" w15:restartNumberingAfterBreak="0">
    <w:nsid w:val="61C8014B"/>
    <w:multiLevelType w:val="hybridMultilevel"/>
    <w:tmpl w:val="90767E52"/>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42" w15:restartNumberingAfterBreak="0">
    <w:nsid w:val="637422C4"/>
    <w:multiLevelType w:val="multilevel"/>
    <w:tmpl w:val="CCDA4A4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644616DC"/>
    <w:multiLevelType w:val="hybridMultilevel"/>
    <w:tmpl w:val="71F67F90"/>
    <w:lvl w:ilvl="0" w:tplc="1A462E22">
      <w:start w:val="1"/>
      <w:numFmt w:val="lowerLetter"/>
      <w:lvlText w:val="%1)"/>
      <w:lvlJc w:val="left"/>
      <w:pPr>
        <w:ind w:left="1440" w:hanging="360"/>
      </w:pPr>
      <w:rPr>
        <w:rFonts w:cs="Times New Roman"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4" w15:restartNumberingAfterBreak="0">
    <w:nsid w:val="665510B8"/>
    <w:multiLevelType w:val="multilevel"/>
    <w:tmpl w:val="166ED368"/>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72117C7"/>
    <w:multiLevelType w:val="hybridMultilevel"/>
    <w:tmpl w:val="CCC431C0"/>
    <w:lvl w:ilvl="0" w:tplc="ED78B19C">
      <w:start w:val="3"/>
      <w:numFmt w:val="lowerLetter"/>
      <w:lvlText w:val="%1)"/>
      <w:lvlJc w:val="left"/>
      <w:pPr>
        <w:ind w:left="78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67516992"/>
    <w:multiLevelType w:val="multilevel"/>
    <w:tmpl w:val="8D9C1902"/>
    <w:lvl w:ilvl="0">
      <w:start w:val="2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68182415"/>
    <w:multiLevelType w:val="multilevel"/>
    <w:tmpl w:val="035A13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68332F4B"/>
    <w:multiLevelType w:val="hybridMultilevel"/>
    <w:tmpl w:val="3480900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697875A2"/>
    <w:multiLevelType w:val="multilevel"/>
    <w:tmpl w:val="AB6614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6F6014AE"/>
    <w:multiLevelType w:val="hybridMultilevel"/>
    <w:tmpl w:val="2158AE5C"/>
    <w:lvl w:ilvl="0" w:tplc="F92A4AFA">
      <w:start w:val="2"/>
      <w:numFmt w:val="decimal"/>
      <w:lvlText w:val="%1."/>
      <w:lvlJc w:val="left"/>
      <w:pPr>
        <w:ind w:left="1353"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00675BD"/>
    <w:multiLevelType w:val="hybridMultilevel"/>
    <w:tmpl w:val="6D920B3E"/>
    <w:lvl w:ilvl="0" w:tplc="2BEEC722">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70B062FC"/>
    <w:multiLevelType w:val="multilevel"/>
    <w:tmpl w:val="8ECE151A"/>
    <w:lvl w:ilvl="0">
      <w:start w:val="3"/>
      <w:numFmt w:val="decimal"/>
      <w:lvlText w:val="%1."/>
      <w:lvlJc w:val="left"/>
      <w:pPr>
        <w:ind w:left="720" w:hanging="360"/>
      </w:pPr>
      <w:rPr>
        <w:rFonts w:cs="Times New Roman" w:hint="default"/>
      </w:rPr>
    </w:lvl>
    <w:lvl w:ilvl="1">
      <w:start w:val="1"/>
      <w:numFmt w:val="decimal"/>
      <w:lvlText w:val="%2)"/>
      <w:lvlJc w:val="left"/>
      <w:pPr>
        <w:ind w:left="768" w:hanging="360"/>
      </w:pPr>
      <w:rPr>
        <w:rFonts w:hint="default"/>
      </w:rPr>
    </w:lvl>
    <w:lvl w:ilvl="2">
      <w:start w:val="1"/>
      <w:numFmt w:val="decimal"/>
      <w:isLgl/>
      <w:lvlText w:val="%1.%2.%3."/>
      <w:lvlJc w:val="left"/>
      <w:pPr>
        <w:ind w:left="1176" w:hanging="720"/>
      </w:pPr>
      <w:rPr>
        <w:rFonts w:hint="default"/>
        <w:color w:val="FF0000"/>
      </w:rPr>
    </w:lvl>
    <w:lvl w:ilvl="3">
      <w:start w:val="1"/>
      <w:numFmt w:val="decimal"/>
      <w:isLgl/>
      <w:lvlText w:val="%1.%2.%3.%4."/>
      <w:lvlJc w:val="left"/>
      <w:pPr>
        <w:ind w:left="1224" w:hanging="720"/>
      </w:pPr>
      <w:rPr>
        <w:rFonts w:hint="default"/>
        <w:color w:val="FF0000"/>
      </w:rPr>
    </w:lvl>
    <w:lvl w:ilvl="4">
      <w:start w:val="1"/>
      <w:numFmt w:val="decimal"/>
      <w:isLgl/>
      <w:lvlText w:val="%1.%2.%3.%4.%5."/>
      <w:lvlJc w:val="left"/>
      <w:pPr>
        <w:ind w:left="1632" w:hanging="1080"/>
      </w:pPr>
      <w:rPr>
        <w:rFonts w:hint="default"/>
        <w:color w:val="FF0000"/>
      </w:rPr>
    </w:lvl>
    <w:lvl w:ilvl="5">
      <w:start w:val="1"/>
      <w:numFmt w:val="decimal"/>
      <w:isLgl/>
      <w:lvlText w:val="%1.%2.%3.%4.%5.%6."/>
      <w:lvlJc w:val="left"/>
      <w:pPr>
        <w:ind w:left="1680" w:hanging="1080"/>
      </w:pPr>
      <w:rPr>
        <w:rFonts w:hint="default"/>
        <w:color w:val="FF0000"/>
      </w:rPr>
    </w:lvl>
    <w:lvl w:ilvl="6">
      <w:start w:val="1"/>
      <w:numFmt w:val="decimal"/>
      <w:isLgl/>
      <w:lvlText w:val="%1.%2.%3.%4.%5.%6.%7."/>
      <w:lvlJc w:val="left"/>
      <w:pPr>
        <w:ind w:left="1728" w:hanging="1080"/>
      </w:pPr>
      <w:rPr>
        <w:rFonts w:hint="default"/>
        <w:color w:val="FF0000"/>
      </w:rPr>
    </w:lvl>
    <w:lvl w:ilvl="7">
      <w:start w:val="1"/>
      <w:numFmt w:val="decimal"/>
      <w:isLgl/>
      <w:lvlText w:val="%1.%2.%3.%4.%5.%6.%7.%8."/>
      <w:lvlJc w:val="left"/>
      <w:pPr>
        <w:ind w:left="2136" w:hanging="1440"/>
      </w:pPr>
      <w:rPr>
        <w:rFonts w:hint="default"/>
        <w:color w:val="FF0000"/>
      </w:rPr>
    </w:lvl>
    <w:lvl w:ilvl="8">
      <w:start w:val="1"/>
      <w:numFmt w:val="decimal"/>
      <w:isLgl/>
      <w:lvlText w:val="%1.%2.%3.%4.%5.%6.%7.%8.%9."/>
      <w:lvlJc w:val="left"/>
      <w:pPr>
        <w:ind w:left="2184" w:hanging="1440"/>
      </w:pPr>
      <w:rPr>
        <w:rFonts w:hint="default"/>
        <w:color w:val="FF0000"/>
      </w:rPr>
    </w:lvl>
  </w:abstractNum>
  <w:abstractNum w:abstractNumId="53" w15:restartNumberingAfterBreak="0">
    <w:nsid w:val="73C81DC1"/>
    <w:multiLevelType w:val="hybridMultilevel"/>
    <w:tmpl w:val="81A4FD3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54" w15:restartNumberingAfterBreak="0">
    <w:nsid w:val="764F14F8"/>
    <w:multiLevelType w:val="hybridMultilevel"/>
    <w:tmpl w:val="E034BE48"/>
    <w:lvl w:ilvl="0" w:tplc="04150017">
      <w:start w:val="1"/>
      <w:numFmt w:val="lowerLetter"/>
      <w:lvlText w:val="%1)"/>
      <w:lvlJc w:val="left"/>
      <w:pPr>
        <w:ind w:left="1146" w:hanging="360"/>
      </w:pPr>
      <w:rPr>
        <w:rFonts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55" w15:restartNumberingAfterBreak="0">
    <w:nsid w:val="78A53679"/>
    <w:multiLevelType w:val="multilevel"/>
    <w:tmpl w:val="0415001F"/>
    <w:numStyleLink w:val="Styl6"/>
  </w:abstractNum>
  <w:abstractNum w:abstractNumId="56" w15:restartNumberingAfterBreak="0">
    <w:nsid w:val="79E340C2"/>
    <w:multiLevelType w:val="hybridMultilevel"/>
    <w:tmpl w:val="1EA05458"/>
    <w:lvl w:ilvl="0" w:tplc="1EAADC1E">
      <w:start w:val="1"/>
      <w:numFmt w:val="decimal"/>
      <w:lvlText w:val="%1)"/>
      <w:lvlJc w:val="left"/>
      <w:pPr>
        <w:ind w:left="1854" w:hanging="360"/>
      </w:pPr>
      <w:rPr>
        <w:rFonts w:ascii="Aptos" w:eastAsia="Times New Roman" w:hAnsi="Aptos" w:cs="Times New Roman" w:hint="default"/>
      </w:rPr>
    </w:lvl>
    <w:lvl w:ilvl="1" w:tplc="04150003" w:tentative="1">
      <w:start w:val="1"/>
      <w:numFmt w:val="bullet"/>
      <w:lvlText w:val="o"/>
      <w:lvlJc w:val="left"/>
      <w:pPr>
        <w:ind w:left="2574" w:hanging="360"/>
      </w:pPr>
      <w:rPr>
        <w:rFonts w:ascii="Courier New" w:hAnsi="Courier New" w:cs="Courier New" w:hint="default"/>
      </w:rPr>
    </w:lvl>
    <w:lvl w:ilvl="2" w:tplc="04150005" w:tentative="1">
      <w:start w:val="1"/>
      <w:numFmt w:val="bullet"/>
      <w:lvlText w:val=""/>
      <w:lvlJc w:val="left"/>
      <w:pPr>
        <w:ind w:left="3294" w:hanging="360"/>
      </w:pPr>
      <w:rPr>
        <w:rFonts w:ascii="Wingdings" w:hAnsi="Wingdings" w:hint="default"/>
      </w:rPr>
    </w:lvl>
    <w:lvl w:ilvl="3" w:tplc="04150001" w:tentative="1">
      <w:start w:val="1"/>
      <w:numFmt w:val="bullet"/>
      <w:lvlText w:val=""/>
      <w:lvlJc w:val="left"/>
      <w:pPr>
        <w:ind w:left="4014" w:hanging="360"/>
      </w:pPr>
      <w:rPr>
        <w:rFonts w:ascii="Symbol" w:hAnsi="Symbol" w:hint="default"/>
      </w:rPr>
    </w:lvl>
    <w:lvl w:ilvl="4" w:tplc="04150003" w:tentative="1">
      <w:start w:val="1"/>
      <w:numFmt w:val="bullet"/>
      <w:lvlText w:val="o"/>
      <w:lvlJc w:val="left"/>
      <w:pPr>
        <w:ind w:left="4734" w:hanging="360"/>
      </w:pPr>
      <w:rPr>
        <w:rFonts w:ascii="Courier New" w:hAnsi="Courier New" w:cs="Courier New" w:hint="default"/>
      </w:rPr>
    </w:lvl>
    <w:lvl w:ilvl="5" w:tplc="04150005" w:tentative="1">
      <w:start w:val="1"/>
      <w:numFmt w:val="bullet"/>
      <w:lvlText w:val=""/>
      <w:lvlJc w:val="left"/>
      <w:pPr>
        <w:ind w:left="5454" w:hanging="360"/>
      </w:pPr>
      <w:rPr>
        <w:rFonts w:ascii="Wingdings" w:hAnsi="Wingdings" w:hint="default"/>
      </w:rPr>
    </w:lvl>
    <w:lvl w:ilvl="6" w:tplc="04150001" w:tentative="1">
      <w:start w:val="1"/>
      <w:numFmt w:val="bullet"/>
      <w:lvlText w:val=""/>
      <w:lvlJc w:val="left"/>
      <w:pPr>
        <w:ind w:left="6174" w:hanging="360"/>
      </w:pPr>
      <w:rPr>
        <w:rFonts w:ascii="Symbol" w:hAnsi="Symbol" w:hint="default"/>
      </w:rPr>
    </w:lvl>
    <w:lvl w:ilvl="7" w:tplc="04150003" w:tentative="1">
      <w:start w:val="1"/>
      <w:numFmt w:val="bullet"/>
      <w:lvlText w:val="o"/>
      <w:lvlJc w:val="left"/>
      <w:pPr>
        <w:ind w:left="6894" w:hanging="360"/>
      </w:pPr>
      <w:rPr>
        <w:rFonts w:ascii="Courier New" w:hAnsi="Courier New" w:cs="Courier New" w:hint="default"/>
      </w:rPr>
    </w:lvl>
    <w:lvl w:ilvl="8" w:tplc="04150005" w:tentative="1">
      <w:start w:val="1"/>
      <w:numFmt w:val="bullet"/>
      <w:lvlText w:val=""/>
      <w:lvlJc w:val="left"/>
      <w:pPr>
        <w:ind w:left="7614" w:hanging="360"/>
      </w:pPr>
      <w:rPr>
        <w:rFonts w:ascii="Wingdings" w:hAnsi="Wingdings" w:hint="default"/>
      </w:rPr>
    </w:lvl>
  </w:abstractNum>
  <w:abstractNum w:abstractNumId="57" w15:restartNumberingAfterBreak="0">
    <w:nsid w:val="7A352299"/>
    <w:multiLevelType w:val="hybridMultilevel"/>
    <w:tmpl w:val="8BAA63BA"/>
    <w:lvl w:ilvl="0" w:tplc="8D1CE6D4">
      <w:start w:val="1"/>
      <w:numFmt w:val="decimal"/>
      <w:lvlText w:val="%1."/>
      <w:lvlJc w:val="left"/>
      <w:pPr>
        <w:ind w:left="720" w:hanging="360"/>
      </w:pPr>
      <w:rPr>
        <w:rFonts w:cs="Times New Roman" w:hint="default"/>
      </w:rPr>
    </w:lvl>
    <w:lvl w:ilvl="1" w:tplc="FFD8CA5A">
      <w:start w:val="1"/>
      <w:numFmt w:val="decimal"/>
      <w:lvlText w:val="%2."/>
      <w:lvlJc w:val="left"/>
      <w:pPr>
        <w:tabs>
          <w:tab w:val="num" w:pos="1440"/>
        </w:tabs>
        <w:ind w:left="1440" w:hanging="360"/>
      </w:pPr>
      <w:rPr>
        <w:rFonts w:cs="Times New Roman" w:hint="default"/>
      </w:rPr>
    </w:lvl>
    <w:lvl w:ilvl="2" w:tplc="CFAEF69E"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58" w15:restartNumberingAfterBreak="0">
    <w:nsid w:val="7A6F3F04"/>
    <w:multiLevelType w:val="multilevel"/>
    <w:tmpl w:val="AF18C3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7EC8236D"/>
    <w:multiLevelType w:val="hybridMultilevel"/>
    <w:tmpl w:val="4A80984A"/>
    <w:lvl w:ilvl="0" w:tplc="9CD41364">
      <w:start w:val="1"/>
      <w:numFmt w:val="lowerLetter"/>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num w:numId="1" w16cid:durableId="758066501">
    <w:abstractNumId w:val="7"/>
  </w:num>
  <w:num w:numId="2" w16cid:durableId="1295676897">
    <w:abstractNumId w:val="57"/>
  </w:num>
  <w:num w:numId="3" w16cid:durableId="1401362248">
    <w:abstractNumId w:val="38"/>
  </w:num>
  <w:num w:numId="4" w16cid:durableId="1608467187">
    <w:abstractNumId w:val="40"/>
  </w:num>
  <w:num w:numId="5" w16cid:durableId="1727100036">
    <w:abstractNumId w:val="2"/>
  </w:num>
  <w:num w:numId="6" w16cid:durableId="1730223737">
    <w:abstractNumId w:val="35"/>
  </w:num>
  <w:num w:numId="7" w16cid:durableId="459492431">
    <w:abstractNumId w:val="0"/>
  </w:num>
  <w:num w:numId="8" w16cid:durableId="748504769">
    <w:abstractNumId w:val="43"/>
  </w:num>
  <w:num w:numId="9" w16cid:durableId="1947493086">
    <w:abstractNumId w:val="30"/>
  </w:num>
  <w:num w:numId="10" w16cid:durableId="1633713557">
    <w:abstractNumId w:val="53"/>
  </w:num>
  <w:num w:numId="11" w16cid:durableId="72094978">
    <w:abstractNumId w:val="56"/>
  </w:num>
  <w:num w:numId="12" w16cid:durableId="1726757737">
    <w:abstractNumId w:val="21"/>
  </w:num>
  <w:num w:numId="13" w16cid:durableId="91824801">
    <w:abstractNumId w:val="48"/>
  </w:num>
  <w:num w:numId="14" w16cid:durableId="1058360989">
    <w:abstractNumId w:val="33"/>
  </w:num>
  <w:num w:numId="15" w16cid:durableId="2027174998">
    <w:abstractNumId w:val="55"/>
  </w:num>
  <w:num w:numId="16" w16cid:durableId="1555702795">
    <w:abstractNumId w:val="31"/>
  </w:num>
  <w:num w:numId="17" w16cid:durableId="37243699">
    <w:abstractNumId w:val="11"/>
  </w:num>
  <w:num w:numId="18" w16cid:durableId="933242359">
    <w:abstractNumId w:val="22"/>
  </w:num>
  <w:num w:numId="19" w16cid:durableId="851067273">
    <w:abstractNumId w:val="4"/>
  </w:num>
  <w:num w:numId="20" w16cid:durableId="815730660">
    <w:abstractNumId w:val="6"/>
  </w:num>
  <w:num w:numId="21" w16cid:durableId="1173107568">
    <w:abstractNumId w:val="16"/>
  </w:num>
  <w:num w:numId="22" w16cid:durableId="1978292811">
    <w:abstractNumId w:val="23"/>
  </w:num>
  <w:num w:numId="23" w16cid:durableId="2060201946">
    <w:abstractNumId w:val="3"/>
  </w:num>
  <w:num w:numId="24" w16cid:durableId="723064336">
    <w:abstractNumId w:val="28"/>
  </w:num>
  <w:num w:numId="25" w16cid:durableId="1084913134">
    <w:abstractNumId w:val="51"/>
  </w:num>
  <w:num w:numId="26" w16cid:durableId="252666229">
    <w:abstractNumId w:val="19"/>
  </w:num>
  <w:num w:numId="27" w16cid:durableId="1801803129">
    <w:abstractNumId w:val="26"/>
  </w:num>
  <w:num w:numId="28" w16cid:durableId="1027490901">
    <w:abstractNumId w:val="15"/>
  </w:num>
  <w:num w:numId="29" w16cid:durableId="514732494">
    <w:abstractNumId w:val="36"/>
  </w:num>
  <w:num w:numId="30" w16cid:durableId="1973897917">
    <w:abstractNumId w:val="54"/>
  </w:num>
  <w:num w:numId="31" w16cid:durableId="1249658059">
    <w:abstractNumId w:val="41"/>
  </w:num>
  <w:num w:numId="32" w16cid:durableId="940455187">
    <w:abstractNumId w:val="59"/>
  </w:num>
  <w:num w:numId="33" w16cid:durableId="30228851">
    <w:abstractNumId w:val="5"/>
  </w:num>
  <w:num w:numId="34" w16cid:durableId="2001545017">
    <w:abstractNumId w:val="52"/>
  </w:num>
  <w:num w:numId="35" w16cid:durableId="391151175">
    <w:abstractNumId w:val="20"/>
  </w:num>
  <w:num w:numId="36" w16cid:durableId="2105103066">
    <w:abstractNumId w:val="29"/>
  </w:num>
  <w:num w:numId="37" w16cid:durableId="1830828411">
    <w:abstractNumId w:val="39"/>
  </w:num>
  <w:num w:numId="38" w16cid:durableId="761681411">
    <w:abstractNumId w:val="45"/>
  </w:num>
  <w:num w:numId="39" w16cid:durableId="313992914">
    <w:abstractNumId w:val="32"/>
  </w:num>
  <w:num w:numId="40" w16cid:durableId="818158848">
    <w:abstractNumId w:val="9"/>
  </w:num>
  <w:num w:numId="41" w16cid:durableId="576980722">
    <w:abstractNumId w:val="17"/>
  </w:num>
  <w:num w:numId="42" w16cid:durableId="1588536459">
    <w:abstractNumId w:val="18"/>
  </w:num>
  <w:num w:numId="43" w16cid:durableId="431168709">
    <w:abstractNumId w:val="10"/>
  </w:num>
  <w:num w:numId="44" w16cid:durableId="1745443810">
    <w:abstractNumId w:val="42"/>
  </w:num>
  <w:num w:numId="45" w16cid:durableId="516623697">
    <w:abstractNumId w:val="58"/>
  </w:num>
  <w:num w:numId="46" w16cid:durableId="717819951">
    <w:abstractNumId w:val="13"/>
  </w:num>
  <w:num w:numId="47" w16cid:durableId="527065339">
    <w:abstractNumId w:val="24"/>
  </w:num>
  <w:num w:numId="48" w16cid:durableId="1333144581">
    <w:abstractNumId w:val="25"/>
  </w:num>
  <w:num w:numId="49" w16cid:durableId="2121147445">
    <w:abstractNumId w:val="44"/>
  </w:num>
  <w:num w:numId="50" w16cid:durableId="124079114">
    <w:abstractNumId w:val="27"/>
  </w:num>
  <w:num w:numId="51" w16cid:durableId="1151336843">
    <w:abstractNumId w:val="34"/>
  </w:num>
  <w:num w:numId="52" w16cid:durableId="1663314545">
    <w:abstractNumId w:val="46"/>
  </w:num>
  <w:num w:numId="53" w16cid:durableId="1887250551">
    <w:abstractNumId w:val="37"/>
  </w:num>
  <w:num w:numId="54" w16cid:durableId="808589479">
    <w:abstractNumId w:val="8"/>
  </w:num>
  <w:num w:numId="55" w16cid:durableId="1273903996">
    <w:abstractNumId w:val="1"/>
  </w:num>
  <w:num w:numId="56" w16cid:durableId="1368484913">
    <w:abstractNumId w:val="49"/>
  </w:num>
  <w:num w:numId="57" w16cid:durableId="996153560">
    <w:abstractNumId w:val="47"/>
  </w:num>
  <w:num w:numId="58" w16cid:durableId="307437318">
    <w:abstractNumId w:val="12"/>
  </w:num>
  <w:num w:numId="59" w16cid:durableId="690840600">
    <w:abstractNumId w:val="14"/>
  </w:num>
  <w:num w:numId="60" w16cid:durableId="1892501137">
    <w:abstractNumId w:val="50"/>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5B2A"/>
    <w:rsid w:val="00001AC0"/>
    <w:rsid w:val="000062C4"/>
    <w:rsid w:val="00007BDB"/>
    <w:rsid w:val="0002062A"/>
    <w:rsid w:val="0002081D"/>
    <w:rsid w:val="00037B65"/>
    <w:rsid w:val="0005034C"/>
    <w:rsid w:val="0005200F"/>
    <w:rsid w:val="00065740"/>
    <w:rsid w:val="00066E38"/>
    <w:rsid w:val="000742E1"/>
    <w:rsid w:val="00087515"/>
    <w:rsid w:val="0009652D"/>
    <w:rsid w:val="000A6153"/>
    <w:rsid w:val="000A6FEF"/>
    <w:rsid w:val="000B206F"/>
    <w:rsid w:val="000C1675"/>
    <w:rsid w:val="000C74F7"/>
    <w:rsid w:val="000E7DA4"/>
    <w:rsid w:val="0012789C"/>
    <w:rsid w:val="00137FA7"/>
    <w:rsid w:val="00142790"/>
    <w:rsid w:val="001569E2"/>
    <w:rsid w:val="001615C7"/>
    <w:rsid w:val="001648BA"/>
    <w:rsid w:val="00166027"/>
    <w:rsid w:val="00180CD7"/>
    <w:rsid w:val="001841C4"/>
    <w:rsid w:val="001B2406"/>
    <w:rsid w:val="001B29B8"/>
    <w:rsid w:val="001B331A"/>
    <w:rsid w:val="001C391B"/>
    <w:rsid w:val="001C78B5"/>
    <w:rsid w:val="001D05BD"/>
    <w:rsid w:val="001D3FE9"/>
    <w:rsid w:val="001D59A6"/>
    <w:rsid w:val="001E0C13"/>
    <w:rsid w:val="001F20E6"/>
    <w:rsid w:val="001F7090"/>
    <w:rsid w:val="002133EE"/>
    <w:rsid w:val="002215C5"/>
    <w:rsid w:val="002303E2"/>
    <w:rsid w:val="00276A52"/>
    <w:rsid w:val="002814FB"/>
    <w:rsid w:val="00284D06"/>
    <w:rsid w:val="002962CA"/>
    <w:rsid w:val="002A66B7"/>
    <w:rsid w:val="002A6704"/>
    <w:rsid w:val="002A7BCE"/>
    <w:rsid w:val="002B56C8"/>
    <w:rsid w:val="002C3CFF"/>
    <w:rsid w:val="002C5B2A"/>
    <w:rsid w:val="002C7927"/>
    <w:rsid w:val="002D4B61"/>
    <w:rsid w:val="002E0588"/>
    <w:rsid w:val="002E7725"/>
    <w:rsid w:val="002F6088"/>
    <w:rsid w:val="003008C9"/>
    <w:rsid w:val="00303B36"/>
    <w:rsid w:val="003047DE"/>
    <w:rsid w:val="00313493"/>
    <w:rsid w:val="00321250"/>
    <w:rsid w:val="00323F0A"/>
    <w:rsid w:val="00324593"/>
    <w:rsid w:val="00337838"/>
    <w:rsid w:val="00337E66"/>
    <w:rsid w:val="00344E60"/>
    <w:rsid w:val="0034600D"/>
    <w:rsid w:val="00346E37"/>
    <w:rsid w:val="0036668A"/>
    <w:rsid w:val="0038554E"/>
    <w:rsid w:val="0039752D"/>
    <w:rsid w:val="003B015A"/>
    <w:rsid w:val="003B045D"/>
    <w:rsid w:val="003C66EE"/>
    <w:rsid w:val="003C7358"/>
    <w:rsid w:val="003D0796"/>
    <w:rsid w:val="003D0C28"/>
    <w:rsid w:val="003E414B"/>
    <w:rsid w:val="003E7489"/>
    <w:rsid w:val="003F5A62"/>
    <w:rsid w:val="003F770B"/>
    <w:rsid w:val="004004F0"/>
    <w:rsid w:val="00404E8F"/>
    <w:rsid w:val="0043085A"/>
    <w:rsid w:val="00435F70"/>
    <w:rsid w:val="00460607"/>
    <w:rsid w:val="004657DB"/>
    <w:rsid w:val="0046586E"/>
    <w:rsid w:val="00467F82"/>
    <w:rsid w:val="00482F7A"/>
    <w:rsid w:val="004B5902"/>
    <w:rsid w:val="004C0E95"/>
    <w:rsid w:val="004C3331"/>
    <w:rsid w:val="004D18C7"/>
    <w:rsid w:val="004E31B3"/>
    <w:rsid w:val="004E473A"/>
    <w:rsid w:val="004E5E7F"/>
    <w:rsid w:val="004F0937"/>
    <w:rsid w:val="0051066C"/>
    <w:rsid w:val="00517B2A"/>
    <w:rsid w:val="00524F02"/>
    <w:rsid w:val="00527FAA"/>
    <w:rsid w:val="00544A0A"/>
    <w:rsid w:val="005461FA"/>
    <w:rsid w:val="0054778A"/>
    <w:rsid w:val="0055147A"/>
    <w:rsid w:val="00555733"/>
    <w:rsid w:val="005576D8"/>
    <w:rsid w:val="00567A23"/>
    <w:rsid w:val="00584399"/>
    <w:rsid w:val="005A0B62"/>
    <w:rsid w:val="005A3EE4"/>
    <w:rsid w:val="005C41F5"/>
    <w:rsid w:val="0062559C"/>
    <w:rsid w:val="00632EB3"/>
    <w:rsid w:val="00634989"/>
    <w:rsid w:val="00651CD1"/>
    <w:rsid w:val="006526F8"/>
    <w:rsid w:val="00652BDE"/>
    <w:rsid w:val="006545BE"/>
    <w:rsid w:val="00657FCE"/>
    <w:rsid w:val="006644C5"/>
    <w:rsid w:val="00670F50"/>
    <w:rsid w:val="006715FF"/>
    <w:rsid w:val="00677139"/>
    <w:rsid w:val="00683D4F"/>
    <w:rsid w:val="00687AA9"/>
    <w:rsid w:val="00697EA3"/>
    <w:rsid w:val="006B4C18"/>
    <w:rsid w:val="006C3DA4"/>
    <w:rsid w:val="006C4A56"/>
    <w:rsid w:val="006E605B"/>
    <w:rsid w:val="006F553A"/>
    <w:rsid w:val="006F6CC9"/>
    <w:rsid w:val="007271D2"/>
    <w:rsid w:val="007521AA"/>
    <w:rsid w:val="00770BC6"/>
    <w:rsid w:val="00796C2E"/>
    <w:rsid w:val="00797F5D"/>
    <w:rsid w:val="007A164E"/>
    <w:rsid w:val="007B77D1"/>
    <w:rsid w:val="007D683E"/>
    <w:rsid w:val="007E0481"/>
    <w:rsid w:val="007E4B51"/>
    <w:rsid w:val="007E6AF0"/>
    <w:rsid w:val="007F06CF"/>
    <w:rsid w:val="007F46A1"/>
    <w:rsid w:val="00803E09"/>
    <w:rsid w:val="00827D4E"/>
    <w:rsid w:val="0083150D"/>
    <w:rsid w:val="00842317"/>
    <w:rsid w:val="00855D88"/>
    <w:rsid w:val="008858C7"/>
    <w:rsid w:val="008975BA"/>
    <w:rsid w:val="008A5C2E"/>
    <w:rsid w:val="008C2754"/>
    <w:rsid w:val="008C402A"/>
    <w:rsid w:val="008D3CE0"/>
    <w:rsid w:val="008F5799"/>
    <w:rsid w:val="009001B6"/>
    <w:rsid w:val="0090753C"/>
    <w:rsid w:val="009148F4"/>
    <w:rsid w:val="00922717"/>
    <w:rsid w:val="00922F42"/>
    <w:rsid w:val="00930D8B"/>
    <w:rsid w:val="009553A1"/>
    <w:rsid w:val="00964976"/>
    <w:rsid w:val="00971374"/>
    <w:rsid w:val="0097421F"/>
    <w:rsid w:val="00987A28"/>
    <w:rsid w:val="00991D5D"/>
    <w:rsid w:val="00996FC9"/>
    <w:rsid w:val="009A30AF"/>
    <w:rsid w:val="009A3273"/>
    <w:rsid w:val="009B37E6"/>
    <w:rsid w:val="009B698E"/>
    <w:rsid w:val="009C6EDF"/>
    <w:rsid w:val="009D024E"/>
    <w:rsid w:val="009D3180"/>
    <w:rsid w:val="009E7B41"/>
    <w:rsid w:val="00A04F99"/>
    <w:rsid w:val="00A30177"/>
    <w:rsid w:val="00A30789"/>
    <w:rsid w:val="00A57411"/>
    <w:rsid w:val="00A63F1E"/>
    <w:rsid w:val="00A772AA"/>
    <w:rsid w:val="00A92FCD"/>
    <w:rsid w:val="00A97345"/>
    <w:rsid w:val="00AA6AA4"/>
    <w:rsid w:val="00AB164F"/>
    <w:rsid w:val="00AB5E9D"/>
    <w:rsid w:val="00AD49A8"/>
    <w:rsid w:val="00AE2FAF"/>
    <w:rsid w:val="00AF3F80"/>
    <w:rsid w:val="00AF49AA"/>
    <w:rsid w:val="00AF60F7"/>
    <w:rsid w:val="00AF67C8"/>
    <w:rsid w:val="00AF6927"/>
    <w:rsid w:val="00B0620E"/>
    <w:rsid w:val="00B1046B"/>
    <w:rsid w:val="00B13F6D"/>
    <w:rsid w:val="00B428F3"/>
    <w:rsid w:val="00B45BBE"/>
    <w:rsid w:val="00B54602"/>
    <w:rsid w:val="00B6290F"/>
    <w:rsid w:val="00B6556A"/>
    <w:rsid w:val="00B740F1"/>
    <w:rsid w:val="00B80592"/>
    <w:rsid w:val="00B84BD6"/>
    <w:rsid w:val="00B87596"/>
    <w:rsid w:val="00B87C7E"/>
    <w:rsid w:val="00BA0C9E"/>
    <w:rsid w:val="00BA39AD"/>
    <w:rsid w:val="00BD028C"/>
    <w:rsid w:val="00BD4FF9"/>
    <w:rsid w:val="00BE0891"/>
    <w:rsid w:val="00BE24E5"/>
    <w:rsid w:val="00BE3049"/>
    <w:rsid w:val="00BE76A9"/>
    <w:rsid w:val="00BF1988"/>
    <w:rsid w:val="00C02B92"/>
    <w:rsid w:val="00C11DF7"/>
    <w:rsid w:val="00C2357F"/>
    <w:rsid w:val="00C259F5"/>
    <w:rsid w:val="00C26A72"/>
    <w:rsid w:val="00C3201B"/>
    <w:rsid w:val="00C33847"/>
    <w:rsid w:val="00C34A33"/>
    <w:rsid w:val="00C410D8"/>
    <w:rsid w:val="00C45178"/>
    <w:rsid w:val="00C606E2"/>
    <w:rsid w:val="00C60E2C"/>
    <w:rsid w:val="00C65F2F"/>
    <w:rsid w:val="00C815D7"/>
    <w:rsid w:val="00C85BE3"/>
    <w:rsid w:val="00C93104"/>
    <w:rsid w:val="00C96842"/>
    <w:rsid w:val="00CA572B"/>
    <w:rsid w:val="00CC3B36"/>
    <w:rsid w:val="00CD42D5"/>
    <w:rsid w:val="00CD46EB"/>
    <w:rsid w:val="00D252E8"/>
    <w:rsid w:val="00D25AF3"/>
    <w:rsid w:val="00D304F5"/>
    <w:rsid w:val="00D40142"/>
    <w:rsid w:val="00D451C7"/>
    <w:rsid w:val="00D45D6A"/>
    <w:rsid w:val="00D531CB"/>
    <w:rsid w:val="00D64212"/>
    <w:rsid w:val="00D6510C"/>
    <w:rsid w:val="00D72313"/>
    <w:rsid w:val="00D84425"/>
    <w:rsid w:val="00D85FC0"/>
    <w:rsid w:val="00D9321E"/>
    <w:rsid w:val="00DC4708"/>
    <w:rsid w:val="00DE4F34"/>
    <w:rsid w:val="00E04D9F"/>
    <w:rsid w:val="00E203D4"/>
    <w:rsid w:val="00E208B8"/>
    <w:rsid w:val="00E30DF0"/>
    <w:rsid w:val="00E32500"/>
    <w:rsid w:val="00E33AB1"/>
    <w:rsid w:val="00E34A7C"/>
    <w:rsid w:val="00E42811"/>
    <w:rsid w:val="00E441DF"/>
    <w:rsid w:val="00E50B83"/>
    <w:rsid w:val="00E7679D"/>
    <w:rsid w:val="00E81DBB"/>
    <w:rsid w:val="00E93277"/>
    <w:rsid w:val="00EA14B0"/>
    <w:rsid w:val="00EA23D1"/>
    <w:rsid w:val="00EB1813"/>
    <w:rsid w:val="00ED2D4E"/>
    <w:rsid w:val="00EF44C7"/>
    <w:rsid w:val="00F115DE"/>
    <w:rsid w:val="00F14B5B"/>
    <w:rsid w:val="00F21CB2"/>
    <w:rsid w:val="00F22F1F"/>
    <w:rsid w:val="00F31C05"/>
    <w:rsid w:val="00F44311"/>
    <w:rsid w:val="00F86BB5"/>
    <w:rsid w:val="00F913E4"/>
    <w:rsid w:val="00FB1BE2"/>
    <w:rsid w:val="00FC4594"/>
    <w:rsid w:val="00FD0AF0"/>
    <w:rsid w:val="00FD114A"/>
    <w:rsid w:val="00FE031D"/>
    <w:rsid w:val="00FE0F3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AC27C1"/>
  <w15:chartTrackingRefBased/>
  <w15:docId w15:val="{BDF201EE-3C6B-4759-83DA-E0A4C33C08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2C5B2A"/>
    <w:pPr>
      <w:spacing w:after="200" w:line="276" w:lineRule="auto"/>
    </w:pPr>
    <w:rPr>
      <w:rFonts w:ascii="Calibri" w:eastAsia="Calibri" w:hAnsi="Calibri" w:cs="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AkapitzlistZnak">
    <w:name w:val="Akapit z listą Znak"/>
    <w:aliases w:val="Wypunktowanie Znak,normalny tekst Znak,zwykły tekst Znak,wypunktowanie Znak"/>
    <w:link w:val="Akapitzlist"/>
    <w:uiPriority w:val="34"/>
    <w:qFormat/>
    <w:locked/>
    <w:rsid w:val="002C5B2A"/>
  </w:style>
  <w:style w:type="paragraph" w:styleId="Akapitzlist">
    <w:name w:val="List Paragraph"/>
    <w:aliases w:val="Wypunktowanie,normalny tekst,zwykły tekst,wypunktowanie"/>
    <w:basedOn w:val="Normalny"/>
    <w:link w:val="AkapitzlistZnak"/>
    <w:uiPriority w:val="34"/>
    <w:qFormat/>
    <w:rsid w:val="002C5B2A"/>
    <w:pPr>
      <w:ind w:left="720"/>
      <w:contextualSpacing/>
    </w:pPr>
    <w:rPr>
      <w:rFonts w:asciiTheme="minorHAnsi" w:eastAsiaTheme="minorHAnsi" w:hAnsiTheme="minorHAnsi" w:cstheme="minorBidi"/>
    </w:rPr>
  </w:style>
  <w:style w:type="paragraph" w:customStyle="1" w:styleId="Standard">
    <w:name w:val="Standard"/>
    <w:qFormat/>
    <w:rsid w:val="002C5B2A"/>
    <w:pPr>
      <w:widowControl w:val="0"/>
      <w:suppressAutoHyphens/>
      <w:spacing w:after="0" w:line="240" w:lineRule="auto"/>
      <w:textAlignment w:val="baseline"/>
    </w:pPr>
    <w:rPr>
      <w:rFonts w:ascii="Times New Roman" w:eastAsia="SimSun" w:hAnsi="Times New Roman" w:cs="Mangal"/>
      <w:kern w:val="2"/>
      <w:sz w:val="24"/>
      <w:szCs w:val="24"/>
      <w:lang w:eastAsia="zh-CN" w:bidi="hi-IN"/>
    </w:rPr>
  </w:style>
  <w:style w:type="numbering" w:customStyle="1" w:styleId="Styl6">
    <w:name w:val="Styl6"/>
    <w:uiPriority w:val="99"/>
    <w:rsid w:val="002C5B2A"/>
    <w:pPr>
      <w:numPr>
        <w:numId w:val="16"/>
      </w:numPr>
    </w:pPr>
  </w:style>
  <w:style w:type="character" w:styleId="Odwoaniedokomentarza">
    <w:name w:val="annotation reference"/>
    <w:basedOn w:val="Domylnaczcionkaakapitu"/>
    <w:uiPriority w:val="99"/>
    <w:semiHidden/>
    <w:unhideWhenUsed/>
    <w:rsid w:val="00E34A7C"/>
    <w:rPr>
      <w:sz w:val="16"/>
      <w:szCs w:val="16"/>
    </w:rPr>
  </w:style>
  <w:style w:type="paragraph" w:styleId="Tekstkomentarza">
    <w:name w:val="annotation text"/>
    <w:basedOn w:val="Normalny"/>
    <w:link w:val="TekstkomentarzaZnak"/>
    <w:uiPriority w:val="99"/>
    <w:semiHidden/>
    <w:unhideWhenUsed/>
    <w:rsid w:val="00E34A7C"/>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E34A7C"/>
    <w:rPr>
      <w:rFonts w:ascii="Calibri" w:eastAsia="Calibri" w:hAnsi="Calibri" w:cs="Times New Roman"/>
      <w:sz w:val="20"/>
      <w:szCs w:val="20"/>
    </w:rPr>
  </w:style>
  <w:style w:type="paragraph" w:styleId="Tematkomentarza">
    <w:name w:val="annotation subject"/>
    <w:basedOn w:val="Tekstkomentarza"/>
    <w:next w:val="Tekstkomentarza"/>
    <w:link w:val="TematkomentarzaZnak"/>
    <w:uiPriority w:val="99"/>
    <w:semiHidden/>
    <w:unhideWhenUsed/>
    <w:rsid w:val="00E34A7C"/>
    <w:rPr>
      <w:b/>
      <w:bCs/>
    </w:rPr>
  </w:style>
  <w:style w:type="character" w:customStyle="1" w:styleId="TematkomentarzaZnak">
    <w:name w:val="Temat komentarza Znak"/>
    <w:basedOn w:val="TekstkomentarzaZnak"/>
    <w:link w:val="Tematkomentarza"/>
    <w:uiPriority w:val="99"/>
    <w:semiHidden/>
    <w:rsid w:val="00E34A7C"/>
    <w:rPr>
      <w:rFonts w:ascii="Calibri" w:eastAsia="Calibri" w:hAnsi="Calibri" w:cs="Times New Roman"/>
      <w:b/>
      <w:bCs/>
      <w:sz w:val="20"/>
      <w:szCs w:val="20"/>
    </w:rPr>
  </w:style>
  <w:style w:type="paragraph" w:styleId="Tekstdymka">
    <w:name w:val="Balloon Text"/>
    <w:basedOn w:val="Normalny"/>
    <w:link w:val="TekstdymkaZnak"/>
    <w:uiPriority w:val="99"/>
    <w:semiHidden/>
    <w:unhideWhenUsed/>
    <w:rsid w:val="00E34A7C"/>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E34A7C"/>
    <w:rPr>
      <w:rFonts w:ascii="Segoe UI" w:eastAsia="Calibri" w:hAnsi="Segoe UI" w:cs="Segoe UI"/>
      <w:sz w:val="18"/>
      <w:szCs w:val="18"/>
    </w:rPr>
  </w:style>
  <w:style w:type="paragraph" w:customStyle="1" w:styleId="Default">
    <w:name w:val="Default"/>
    <w:rsid w:val="008C402A"/>
    <w:pPr>
      <w:autoSpaceDE w:val="0"/>
      <w:autoSpaceDN w:val="0"/>
      <w:adjustRightInd w:val="0"/>
      <w:spacing w:after="0" w:line="240" w:lineRule="auto"/>
    </w:pPr>
    <w:rPr>
      <w:rFonts w:ascii="Arial" w:hAnsi="Arial" w:cs="Arial"/>
      <w:color w:val="000000"/>
      <w:sz w:val="24"/>
      <w:szCs w:val="24"/>
    </w:rPr>
  </w:style>
  <w:style w:type="paragraph" w:styleId="Nagwek">
    <w:name w:val="header"/>
    <w:basedOn w:val="Normalny"/>
    <w:link w:val="NagwekZnak"/>
    <w:uiPriority w:val="99"/>
    <w:unhideWhenUsed/>
    <w:rsid w:val="00991D5D"/>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991D5D"/>
    <w:rPr>
      <w:rFonts w:ascii="Calibri" w:eastAsia="Calibri" w:hAnsi="Calibri" w:cs="Times New Roman"/>
    </w:rPr>
  </w:style>
  <w:style w:type="paragraph" w:styleId="Stopka">
    <w:name w:val="footer"/>
    <w:basedOn w:val="Normalny"/>
    <w:link w:val="StopkaZnak"/>
    <w:uiPriority w:val="99"/>
    <w:unhideWhenUsed/>
    <w:rsid w:val="00991D5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991D5D"/>
    <w:rPr>
      <w:rFonts w:ascii="Calibri" w:eastAsia="Calibri" w:hAnsi="Calibri" w:cs="Times New Roman"/>
    </w:rPr>
  </w:style>
  <w:style w:type="character" w:styleId="Pogrubienie">
    <w:name w:val="Strong"/>
    <w:basedOn w:val="Domylnaczcionkaakapitu"/>
    <w:uiPriority w:val="22"/>
    <w:qFormat/>
    <w:rsid w:val="004E473A"/>
    <w:rPr>
      <w:b/>
      <w:bCs/>
    </w:rPr>
  </w:style>
  <w:style w:type="paragraph" w:styleId="NormalnyWeb">
    <w:name w:val="Normal (Web)"/>
    <w:basedOn w:val="Normalny"/>
    <w:uiPriority w:val="99"/>
    <w:unhideWhenUsed/>
    <w:rsid w:val="00B84BD6"/>
    <w:pPr>
      <w:spacing w:before="100" w:beforeAutospacing="1" w:after="100" w:afterAutospacing="1" w:line="240" w:lineRule="auto"/>
    </w:pPr>
    <w:rPr>
      <w:rFonts w:ascii="Times New Roman" w:eastAsia="Times New Roman" w:hAnsi="Times New Roman"/>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49A12E-FA3C-46D0-90CE-BDED8B7BC5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1253</TotalTime>
  <Pages>36</Pages>
  <Words>12829</Words>
  <Characters>76980</Characters>
  <Application>Microsoft Office Word</Application>
  <DocSecurity>0</DocSecurity>
  <Lines>641</Lines>
  <Paragraphs>179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89630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M.Zimny</dc:creator>
  <cp:keywords/>
  <dc:description/>
  <cp:lastModifiedBy>Maciej Zimny</cp:lastModifiedBy>
  <cp:revision>170</cp:revision>
  <cp:lastPrinted>2025-12-19T11:07:00Z</cp:lastPrinted>
  <dcterms:created xsi:type="dcterms:W3CDTF">2025-04-08T05:04:00Z</dcterms:created>
  <dcterms:modified xsi:type="dcterms:W3CDTF">2026-02-18T05:38:00Z</dcterms:modified>
</cp:coreProperties>
</file>