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73DC61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15.04.2026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1FDA4AE2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14778B2F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9233DB3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6802DBA2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0B0CD5D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29C337C3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15.04.2026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Hrubieszów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413EF88D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7D2025B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Zmiana sposobu użytkowania wraz z przebudową budynku dawnej szkoły na centrum opiekuńcze</w:t>
      </w:r>
    </w:p>
    <w:p w14:paraId="3EB11B53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2B7216D2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52E23DB2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5 361 828,19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4C65B379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74A312AE" w14:textId="1B6546B0" w:rsidR="00651E50" w:rsidRDefault="00900747" w:rsidP="00904AD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KAPIBARA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Knurów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5 588 030,95 PLN</w:t>
      </w:r>
      <w:r>
        <w:rPr>
          <w:rFonts w:ascii="Times New Roman" w:hAnsi="Times New Roman"/>
          <w:sz w:val="24"/>
          <w:szCs w:val="24"/>
        </w:rPr>
        <w:t>.</w:t>
      </w:r>
    </w:p>
    <w:p w14:paraId="2F10825E" w14:textId="1D8BE743" w:rsidR="00651E50" w:rsidRDefault="00900747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EL-LAN Anna Kańtoch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Wojkowice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6 215 020,00 PLN</w:t>
      </w:r>
      <w:r>
        <w:rPr>
          <w:rFonts w:ascii="Times New Roman" w:hAnsi="Times New Roman"/>
          <w:sz w:val="24"/>
          <w:szCs w:val="24"/>
        </w:rPr>
        <w:t>.</w:t>
      </w:r>
    </w:p>
    <w:p w14:paraId="27660C05" w14:textId="21304094" w:rsidR="00651E50" w:rsidRDefault="00904AD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Blantrans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P.U.H. Błażej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Obzejta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>, Łosice, cena 11 281 068,81 PLN</w:t>
      </w:r>
      <w:r w:rsidR="00900747">
        <w:rPr>
          <w:rFonts w:ascii="Times New Roman" w:hAnsi="Times New Roman"/>
          <w:sz w:val="24"/>
          <w:szCs w:val="24"/>
        </w:rPr>
        <w:t>.</w:t>
      </w:r>
    </w:p>
    <w:p w14:paraId="10E7D451" w14:textId="1B33BDB9" w:rsidR="00651E50" w:rsidRDefault="00900747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USŁUGOWY ZAKŁAD BLACHARSKO-DEKARSKI TOMASZ DYWAŃSKI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Chełm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4 244 411,98 PLN</w:t>
      </w:r>
      <w:r>
        <w:rPr>
          <w:rFonts w:ascii="Times New Roman" w:hAnsi="Times New Roman"/>
          <w:sz w:val="24"/>
          <w:szCs w:val="24"/>
        </w:rPr>
        <w:t>.</w:t>
      </w:r>
    </w:p>
    <w:p w14:paraId="11865B2D" w14:textId="77777777" w:rsidR="00904AD2" w:rsidRPr="00904AD2" w:rsidRDefault="00904AD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IZABELA MIELEWCZYK KAMBUD, Starogard Gdański, </w:t>
      </w:r>
    </w:p>
    <w:p w14:paraId="28C8D941" w14:textId="02D070DC" w:rsidR="00651E50" w:rsidRDefault="00904AD2" w:rsidP="00904AD2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cena 4 685 100,00 PLN</w:t>
      </w:r>
      <w:r w:rsidR="00900747">
        <w:rPr>
          <w:rFonts w:ascii="Times New Roman" w:hAnsi="Times New Roman"/>
          <w:sz w:val="24"/>
          <w:szCs w:val="24"/>
        </w:rPr>
        <w:t>.</w:t>
      </w:r>
    </w:p>
    <w:p w14:paraId="3C43646F" w14:textId="7AE99280" w:rsidR="00651E50" w:rsidRDefault="00900747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L-ka Cezary Rodziewicz sp.k</w:t>
      </w:r>
      <w:r w:rsidR="00904AD2">
        <w:rPr>
          <w:rFonts w:ascii="Times New Roman" w:hAnsi="Times New Roman"/>
          <w:b/>
          <w:bCs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Hrubieszów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6 090 533,00 PLN</w:t>
      </w:r>
      <w:r>
        <w:rPr>
          <w:rFonts w:ascii="Times New Roman" w:hAnsi="Times New Roman"/>
          <w:sz w:val="24"/>
          <w:szCs w:val="24"/>
        </w:rPr>
        <w:t>.</w:t>
      </w:r>
    </w:p>
    <w:p w14:paraId="558F077E" w14:textId="77777777" w:rsidR="00904AD2" w:rsidRPr="00904AD2" w:rsidRDefault="00900747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Usługowy Zakład Blacharsko Dekarski Adam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Dywański</w:t>
      </w:r>
      <w:proofErr w:type="spellEnd"/>
      <w:r w:rsidR="00904AD2">
        <w:rPr>
          <w:rFonts w:ascii="Times New Roman" w:hAnsi="Times New Roman"/>
          <w:b/>
          <w:bCs/>
          <w:sz w:val="24"/>
          <w:szCs w:val="24"/>
        </w:rPr>
        <w:t>,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904AD2">
        <w:rPr>
          <w:rFonts w:ascii="Times New Roman" w:hAnsi="Times New Roman"/>
          <w:b/>
          <w:bCs/>
          <w:sz w:val="24"/>
          <w:szCs w:val="24"/>
        </w:rPr>
        <w:t>Ch</w:t>
      </w:r>
      <w:r>
        <w:rPr>
          <w:rFonts w:ascii="Times New Roman" w:hAnsi="Times New Roman"/>
          <w:b/>
          <w:bCs/>
          <w:sz w:val="24"/>
          <w:szCs w:val="24"/>
        </w:rPr>
        <w:t>ełm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0070DDA8" w14:textId="25DACA49" w:rsidR="00651E50" w:rsidRDefault="00900747" w:rsidP="00904AD2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cena 4 615 412,78 PLN</w:t>
      </w:r>
      <w:r>
        <w:rPr>
          <w:rFonts w:ascii="Times New Roman" w:hAnsi="Times New Roman"/>
          <w:sz w:val="24"/>
          <w:szCs w:val="24"/>
        </w:rPr>
        <w:t>.</w:t>
      </w:r>
    </w:p>
    <w:p w14:paraId="04F415A8" w14:textId="3D6FBDC8" w:rsidR="00651E50" w:rsidRDefault="00904AD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POL-Bud Budownictwo Sp. z o. o., Dys, cena 6 384 723,13 PLN. </w:t>
      </w:r>
    </w:p>
    <w:p w14:paraId="160E2CAA" w14:textId="77777777" w:rsidR="00904AD2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Przedsiębiorstwo Wielobranżowe BUDMAT Sp. z o.o.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Zamość</w:t>
      </w:r>
      <w:r w:rsidR="00A10279">
        <w:rPr>
          <w:rFonts w:ascii="Times New Roman" w:hAnsi="Times New Roman"/>
          <w:sz w:val="24"/>
          <w:szCs w:val="24"/>
        </w:rPr>
        <w:t xml:space="preserve">, </w:t>
      </w:r>
    </w:p>
    <w:p w14:paraId="22EF742C" w14:textId="52655F84" w:rsidR="00A10279" w:rsidRDefault="0010663C" w:rsidP="00904AD2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4 700 000,00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7488C6A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A3D999" w14:textId="77777777" w:rsidR="00E57ECD" w:rsidRDefault="00E57ECD">
      <w:r>
        <w:separator/>
      </w:r>
    </w:p>
  </w:endnote>
  <w:endnote w:type="continuationSeparator" w:id="0">
    <w:p w14:paraId="78DCFFC9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7EFDC7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C1FB8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F2C73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721CB5" w14:textId="77777777" w:rsidR="00E57ECD" w:rsidRDefault="00E57ECD">
      <w:r>
        <w:separator/>
      </w:r>
    </w:p>
  </w:footnote>
  <w:footnote w:type="continuationSeparator" w:id="0">
    <w:p w14:paraId="10FFC89A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3E031C" w14:textId="49EF61CA" w:rsidR="00BD0FE2" w:rsidRDefault="006C0896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C199F28" wp14:editId="4CADFDD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038639269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415E64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199F28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2415E64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5E916" w14:textId="25D35E99" w:rsidR="00BD0FE2" w:rsidRDefault="006C0896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4DFB8A49" wp14:editId="4988F2B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19135788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619021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FB8A4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22619021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894D2" w14:textId="14EA985D" w:rsidR="00BD0FE2" w:rsidRDefault="006C0896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45F4FAAB" wp14:editId="7BCA249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746462948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824CD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F4FAAB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05824CD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7B2312"/>
    <w:multiLevelType w:val="multilevel"/>
    <w:tmpl w:val="0DE2E4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D856F5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B68CE74">
      <w:start w:val="1"/>
      <w:numFmt w:val="decimal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0246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59716603">
    <w:abstractNumId w:val="0"/>
  </w:num>
  <w:num w:numId="3" w16cid:durableId="1006246183">
    <w:abstractNumId w:val="2"/>
  </w:num>
  <w:num w:numId="4" w16cid:durableId="779491783">
    <w:abstractNumId w:val="4"/>
  </w:num>
  <w:num w:numId="5" w16cid:durableId="11966496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/>
  <w:revisionView w:inkAnnotations="0"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04EB5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1E50"/>
    <w:rsid w:val="006548AB"/>
    <w:rsid w:val="00661326"/>
    <w:rsid w:val="00682D8E"/>
    <w:rsid w:val="0069275B"/>
    <w:rsid w:val="006C0896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00747"/>
    <w:rsid w:val="00904AD2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66735F59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151</Words>
  <Characters>909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Remigiusz RD. Dudek</cp:lastModifiedBy>
  <cp:revision>3</cp:revision>
  <dcterms:created xsi:type="dcterms:W3CDTF">2026-04-15T08:41:00Z</dcterms:created>
  <dcterms:modified xsi:type="dcterms:W3CDTF">2026-04-15T08:52:00Z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