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Boguchwała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infrastruktury technicznej w formule „zaprojektuj i wybuduj” w ramach projektu pn. "Rozbudowa sieci wodociągowej wraz z budową zbiorników wody czystej na terenie miasta Boguchwała"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3 185 000,00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GOKOM Sp. z o.o.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Suszyckich 9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36-040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Boguchwała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2 950 000,00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MDI Lublin Sp. z o.o.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T. Zana 43 lok.2.1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20-601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Lublin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>pozostali Wykonawcy: MD Instalacje Sp. z o.o., Husarska 8/49, 20-555 Lublin,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3 418 170,00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