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-Siatka"/>
        <w:tblW w:w="1006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384"/>
        <w:gridCol w:w="4676"/>
      </w:tblGrid>
      <w:tr w:rsidR="00793256" w14:paraId="73433829" w14:textId="77777777">
        <w:tc>
          <w:tcPr>
            <w:tcW w:w="5383" w:type="dxa"/>
            <w:tcBorders>
              <w:top w:val="nil"/>
              <w:left w:val="nil"/>
              <w:bottom w:val="nil"/>
              <w:right w:val="nil"/>
            </w:tcBorders>
          </w:tcPr>
          <w:p w14:paraId="223BCB5F" w14:textId="77777777" w:rsidR="00793256" w:rsidRDefault="00000000">
            <w:pPr>
              <w:pStyle w:val="Nagwek"/>
              <w:spacing w:line="312" w:lineRule="auto"/>
              <w:ind w:left="57"/>
              <w:rPr>
                <w:b/>
              </w:rPr>
            </w:pPr>
            <w:r>
              <w:rPr>
                <w:b/>
              </w:rPr>
              <w:t>Dział Zamówień Publicznych</w:t>
            </w:r>
          </w:p>
        </w:tc>
        <w:tc>
          <w:tcPr>
            <w:tcW w:w="4676" w:type="dxa"/>
            <w:tcBorders>
              <w:top w:val="nil"/>
              <w:left w:val="nil"/>
              <w:bottom w:val="nil"/>
              <w:right w:val="nil"/>
            </w:tcBorders>
          </w:tcPr>
          <w:p w14:paraId="6AF5D041" w14:textId="275143A6" w:rsidR="00793256" w:rsidRDefault="00000000">
            <w:pPr>
              <w:pStyle w:val="Nagwek"/>
              <w:tabs>
                <w:tab w:val="clear" w:pos="4536"/>
                <w:tab w:val="center" w:pos="3300"/>
              </w:tabs>
              <w:spacing w:line="312" w:lineRule="auto"/>
              <w:ind w:right="166"/>
              <w:jc w:val="right"/>
            </w:pPr>
            <w:r>
              <w:t xml:space="preserve">Kazimierza Wielka, </w:t>
            </w:r>
            <w:r w:rsidR="00B25C34">
              <w:t>1</w:t>
            </w:r>
            <w:r>
              <w:t>8.0</w:t>
            </w:r>
            <w:r w:rsidR="00B25C34">
              <w:t>3</w:t>
            </w:r>
            <w:r>
              <w:t>.202</w:t>
            </w:r>
            <w:r w:rsidR="00B25C34">
              <w:t>6</w:t>
            </w:r>
            <w:r>
              <w:t xml:space="preserve"> roku</w:t>
            </w:r>
          </w:p>
        </w:tc>
      </w:tr>
    </w:tbl>
    <w:p w14:paraId="2C972863" w14:textId="68D20AC8" w:rsidR="00793256" w:rsidRDefault="00000000">
      <w:pPr>
        <w:widowControl w:val="0"/>
        <w:spacing w:before="240" w:after="240" w:line="312" w:lineRule="auto"/>
        <w:ind w:left="567" w:hanging="567"/>
        <w:rPr>
          <w:rFonts w:asciiTheme="minorHAnsi" w:hAnsiTheme="minorHAnsi" w:cstheme="minorHAnsi"/>
          <w:bCs/>
        </w:rPr>
      </w:pPr>
      <w:r>
        <w:rPr>
          <w:rFonts w:cstheme="minorHAnsi"/>
          <w:bCs/>
        </w:rPr>
        <w:t>Postępowanie numer: KW/</w:t>
      </w:r>
      <w:r w:rsidR="00B25C34">
        <w:rPr>
          <w:rFonts w:cstheme="minorHAnsi"/>
          <w:bCs/>
        </w:rPr>
        <w:t>6</w:t>
      </w:r>
      <w:r>
        <w:rPr>
          <w:rFonts w:cstheme="minorHAnsi"/>
          <w:bCs/>
        </w:rPr>
        <w:t>/ZP/202</w:t>
      </w:r>
      <w:r w:rsidR="00B25C34">
        <w:rPr>
          <w:rFonts w:cstheme="minorHAnsi"/>
          <w:bCs/>
        </w:rPr>
        <w:t>6</w:t>
      </w:r>
    </w:p>
    <w:p w14:paraId="0284B5DC" w14:textId="77777777" w:rsidR="00793256" w:rsidRDefault="00000000">
      <w:pPr>
        <w:widowControl w:val="0"/>
        <w:tabs>
          <w:tab w:val="left" w:pos="1080"/>
        </w:tabs>
        <w:spacing w:before="360" w:after="360" w:line="312" w:lineRule="auto"/>
        <w:jc w:val="center"/>
        <w:outlineLvl w:val="0"/>
        <w:rPr>
          <w:rFonts w:asciiTheme="minorHAnsi" w:eastAsia="Arial Unicode MS" w:hAnsiTheme="minorHAnsi" w:cstheme="minorHAnsi"/>
          <w:b/>
          <w:bCs/>
          <w:lang w:eastAsia="pl-PL"/>
        </w:rPr>
      </w:pPr>
      <w:r>
        <w:rPr>
          <w:rFonts w:eastAsia="Arial Unicode MS" w:cstheme="minorHAnsi"/>
          <w:b/>
          <w:bCs/>
          <w:lang w:eastAsia="pl-PL"/>
        </w:rPr>
        <w:t>INFORMACJA Z OTWARCIA OFERT</w:t>
      </w:r>
    </w:p>
    <w:p w14:paraId="3E813268" w14:textId="77777777" w:rsidR="00793256" w:rsidRDefault="00000000">
      <w:pPr>
        <w:spacing w:before="120" w:line="312" w:lineRule="auto"/>
        <w:jc w:val="both"/>
      </w:pPr>
      <w:r>
        <w:rPr>
          <w:rFonts w:cstheme="minorHAnsi"/>
          <w:i/>
        </w:rPr>
        <w:t>Dotyczy postępowania pn.:</w:t>
      </w:r>
      <w:r>
        <w:rPr>
          <w:rFonts w:cstheme="minorHAnsi"/>
        </w:rPr>
        <w:t xml:space="preserve"> </w:t>
      </w:r>
      <w:r>
        <w:t>dostawa żywienia zbiorowego</w:t>
      </w:r>
    </w:p>
    <w:p w14:paraId="7D77895B" w14:textId="77777777" w:rsidR="00793256" w:rsidRDefault="00000000">
      <w:pPr>
        <w:spacing w:before="240" w:after="240" w:line="312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W oparciu o art. 222 ust. 5 ustawy z dnia 11 września 2019 r. Prawo zamówień publicznych (</w:t>
      </w:r>
      <w:proofErr w:type="spellStart"/>
      <w:r>
        <w:rPr>
          <w:rFonts w:eastAsia="Times New Roman" w:cstheme="minorHAnsi"/>
          <w:lang w:eastAsia="pl-PL"/>
        </w:rPr>
        <w:t>t.j</w:t>
      </w:r>
      <w:proofErr w:type="spellEnd"/>
      <w:r>
        <w:rPr>
          <w:rFonts w:eastAsia="Times New Roman" w:cstheme="minorHAnsi"/>
          <w:lang w:eastAsia="pl-PL"/>
        </w:rPr>
        <w:t xml:space="preserve">. Dz. U. z 2022 r. poz. 1710, z </w:t>
      </w:r>
      <w:proofErr w:type="spellStart"/>
      <w:r>
        <w:rPr>
          <w:rFonts w:eastAsia="Times New Roman" w:cstheme="minorHAnsi"/>
          <w:lang w:eastAsia="pl-PL"/>
        </w:rPr>
        <w:t>późn</w:t>
      </w:r>
      <w:proofErr w:type="spellEnd"/>
      <w:r>
        <w:rPr>
          <w:rFonts w:eastAsia="Times New Roman" w:cstheme="minorHAnsi"/>
          <w:lang w:eastAsia="pl-PL"/>
        </w:rPr>
        <w:t>. zm.) Zamawiający informuje, iż w przedmiotowym postępowaniu (zamówienie o wartości szacunkowej poniżej kwoty wskazanej w art. 2 ust. 1 pkt 1 ustawy z dnia 11 września 2019 roku Prawo zamówień publicznych) wpłynęły następujące oferty:</w:t>
      </w:r>
    </w:p>
    <w:p w14:paraId="277D68E5" w14:textId="77777777" w:rsidR="007974FF" w:rsidRDefault="007974FF">
      <w:pPr>
        <w:spacing w:before="240" w:after="240" w:line="312" w:lineRule="auto"/>
        <w:jc w:val="both"/>
        <w:rPr>
          <w:rFonts w:eastAsia="Times New Roman" w:cstheme="minorHAnsi"/>
          <w:lang w:eastAsia="pl-PL"/>
        </w:rPr>
      </w:pPr>
    </w:p>
    <w:tbl>
      <w:tblPr>
        <w:tblW w:w="9046" w:type="dxa"/>
        <w:jc w:val="center"/>
        <w:tblLayout w:type="fixed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3795"/>
        <w:gridCol w:w="1305"/>
        <w:gridCol w:w="1732"/>
        <w:gridCol w:w="1404"/>
      </w:tblGrid>
      <w:tr w:rsidR="00793256" w14:paraId="52437ED4" w14:textId="77777777">
        <w:trPr>
          <w:trHeight w:val="720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6DDD767F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Numer Oferty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 w:themeFill="accent4" w:themeFillTint="66"/>
            <w:vAlign w:val="center"/>
          </w:tcPr>
          <w:p w14:paraId="6417CB83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color w:val="FFFFFF" w:themeColor="background1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Dane Wykonawcy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7FE757A6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Pakiet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E599" w:themeFill="accent4" w:themeFillTint="66"/>
            <w:vAlign w:val="center"/>
          </w:tcPr>
          <w:p w14:paraId="691A6D32" w14:textId="77777777" w:rsidR="00793256" w:rsidRDefault="00000000">
            <w:pPr>
              <w:spacing w:line="312" w:lineRule="auto"/>
              <w:jc w:val="center"/>
              <w:rPr>
                <w:rFonts w:asciiTheme="minorHAnsi" w:eastAsia="Times New Roman" w:hAnsiTheme="minorHAnsi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 xml:space="preserve">Cena ofertowa brutto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35DBF49A" w14:textId="77777777" w:rsidR="00793256" w:rsidRDefault="00000000">
            <w:pPr>
              <w:spacing w:line="312" w:lineRule="auto"/>
              <w:jc w:val="center"/>
              <w:rPr>
                <w:rFonts w:asciiTheme="minorHAnsi" w:eastAsia="Times New Roman" w:hAnsiTheme="minorHAnsi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 xml:space="preserve">Termin dostawy </w:t>
            </w:r>
          </w:p>
        </w:tc>
      </w:tr>
      <w:tr w:rsidR="00793256" w14:paraId="3937DB51" w14:textId="77777777">
        <w:trPr>
          <w:trHeight w:val="1291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02655E6A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 xml:space="preserve">Oferta </w:t>
            </w:r>
            <w:r>
              <w:rPr>
                <w:rFonts w:eastAsia="Times New Roman" w:cs="Calibri"/>
                <w:b/>
                <w:bCs/>
                <w:lang w:eastAsia="pl-PL"/>
              </w:rPr>
              <w:t>1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455A3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MARCO KRAWCZYK ANNA KRAWCZYK MAREK SPÓŁKA JAWNA </w:t>
            </w:r>
          </w:p>
          <w:p w14:paraId="2DB60C55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PIOTRKOWICE 79 </w:t>
            </w:r>
          </w:p>
          <w:p w14:paraId="61D1716E" w14:textId="18265E67" w:rsidR="00793256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28-512 BEJSCE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98515" w14:textId="0D74F0CF" w:rsidR="00793256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10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733905" w14:textId="12C5244D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19 699,05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F25C0" w14:textId="43477A12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dzień</w:t>
            </w:r>
          </w:p>
        </w:tc>
      </w:tr>
      <w:tr w:rsidR="00B25C34" w14:paraId="40B10BD8" w14:textId="77777777" w:rsidTr="00301894">
        <w:trPr>
          <w:trHeight w:val="1291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2EE57E7B" w14:textId="77777777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Oferta 2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E1D25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MATEO  Sp. z o.o.    </w:t>
            </w:r>
          </w:p>
          <w:p w14:paraId="037073A0" w14:textId="3071061C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ul. Metalowców  33 , 39- 200 Dębica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D39C2" w14:textId="77777777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4</w:t>
            </w:r>
          </w:p>
          <w:p w14:paraId="5DF54A2B" w14:textId="0FADA404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9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96E689" w14:textId="77777777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11 229,74</w:t>
            </w:r>
          </w:p>
          <w:p w14:paraId="0E2D0647" w14:textId="10267CDA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11 728 ,50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29DB0" w14:textId="77777777" w:rsidR="00B25C34" w:rsidRDefault="00B25C34" w:rsidP="00B25C34">
            <w:pPr>
              <w:spacing w:line="312" w:lineRule="auto"/>
              <w:jc w:val="center"/>
            </w:pPr>
          </w:p>
          <w:p w14:paraId="70567AC7" w14:textId="2AD53A84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18337B">
              <w:t>1 dzień</w:t>
            </w:r>
          </w:p>
        </w:tc>
      </w:tr>
      <w:tr w:rsidR="00B25C34" w14:paraId="493FB102" w14:textId="77777777" w:rsidTr="00301894">
        <w:trPr>
          <w:trHeight w:val="1291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63203881" w14:textId="77777777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Oferta 3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7415F6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HURTOWNIA SPOŻYWCZO-PRZEMYSŁOWA CEREK JANUSZ, UL.KOLEJOWA 31,</w:t>
            </w:r>
          </w:p>
          <w:p w14:paraId="6FE60B63" w14:textId="7F7B3343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32-200 MIECHÓW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D0376" w14:textId="77777777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</w:p>
          <w:p w14:paraId="77E35BB7" w14:textId="063AC88C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6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B70165" w14:textId="77777777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14.555,10</w:t>
            </w:r>
          </w:p>
          <w:p w14:paraId="5A6750B2" w14:textId="3E6F1258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9.550,80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19085" w14:textId="77777777" w:rsidR="00B25C34" w:rsidRDefault="00B25C34" w:rsidP="00B25C34">
            <w:pPr>
              <w:spacing w:line="312" w:lineRule="auto"/>
              <w:jc w:val="center"/>
            </w:pPr>
          </w:p>
          <w:p w14:paraId="488FA1D1" w14:textId="1DD84A92" w:rsidR="00B25C34" w:rsidRDefault="00B25C34" w:rsidP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18337B">
              <w:t>1 dzień</w:t>
            </w:r>
          </w:p>
        </w:tc>
      </w:tr>
      <w:tr w:rsidR="00793256" w14:paraId="261FEA8E" w14:textId="77777777" w:rsidTr="00B25C34">
        <w:trPr>
          <w:trHeight w:val="1291"/>
          <w:jc w:val="center"/>
        </w:trPr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E599" w:themeFill="accent4" w:themeFillTint="66"/>
            <w:vAlign w:val="center"/>
          </w:tcPr>
          <w:p w14:paraId="2B766AA7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Oferta 4</w:t>
            </w:r>
          </w:p>
        </w:tc>
        <w:tc>
          <w:tcPr>
            <w:tcW w:w="3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CE876E7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Piekarnia Opatowiec Mariusz Rutkowski i s-ka </w:t>
            </w:r>
          </w:p>
          <w:p w14:paraId="2D26778D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proofErr w:type="spellStart"/>
            <w:r w:rsidRPr="00B25C34">
              <w:rPr>
                <w:rFonts w:eastAsia="Times New Roman" w:cs="Calibri"/>
                <w:color w:val="000000"/>
                <w:lang w:eastAsia="pl-PL"/>
              </w:rPr>
              <w:t>Ul.Nowokorczyńska</w:t>
            </w:r>
            <w:proofErr w:type="spellEnd"/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 6 </w:t>
            </w:r>
          </w:p>
          <w:p w14:paraId="3DD07D74" w14:textId="37C52AF9" w:rsidR="00793256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28-520 Opatowiec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84F6C9" w14:textId="1DD0979F" w:rsidR="00793256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10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27609B2A" w14:textId="24B8C06A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24124,80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02D54ED" w14:textId="2C4A4764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rok</w:t>
            </w:r>
          </w:p>
        </w:tc>
      </w:tr>
      <w:tr w:rsidR="00793256" w14:paraId="637E3784" w14:textId="77777777" w:rsidTr="00B25C34">
        <w:trPr>
          <w:trHeight w:val="1291"/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17616FD" w14:textId="77777777" w:rsidR="00793256" w:rsidRDefault="00000000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Oferta 5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35964" w14:textId="11D30284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Barczyk Zakład Mięsny spółka jawna</w:t>
            </w:r>
          </w:p>
          <w:p w14:paraId="44841312" w14:textId="0BA934C3" w:rsidR="00793256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32-340 Wolbrom ul. Pompka 7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BD6C3" w14:textId="77777777" w:rsidR="00793256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7</w:t>
            </w:r>
          </w:p>
          <w:p w14:paraId="19DC6E96" w14:textId="60BAAF42" w:rsidR="00B25C34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8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86042" w14:textId="77777777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30 279,80</w:t>
            </w:r>
          </w:p>
          <w:p w14:paraId="388B2A30" w14:textId="3549DB13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42 448,35.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E4808" w14:textId="4C649980" w:rsidR="00793256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 dzień</w:t>
            </w:r>
          </w:p>
        </w:tc>
      </w:tr>
      <w:tr w:rsidR="00B25C34" w14:paraId="66C2D90F" w14:textId="77777777" w:rsidTr="00B25C34">
        <w:trPr>
          <w:trHeight w:val="1291"/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7C2EEA9" w14:textId="6AC084FF" w:rsidR="00B25C34" w:rsidRDefault="00B25C34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 w:rsidRPr="00B25C34">
              <w:rPr>
                <w:rFonts w:eastAsia="Times New Roman" w:cs="Calibri"/>
                <w:b/>
                <w:lang w:eastAsia="pl-PL"/>
              </w:rPr>
              <w:lastRenderedPageBreak/>
              <w:t xml:space="preserve">Oferta </w:t>
            </w:r>
            <w:r>
              <w:rPr>
                <w:rFonts w:eastAsia="Times New Roman" w:cs="Calibri"/>
                <w:b/>
                <w:lang w:eastAsia="pl-PL"/>
              </w:rPr>
              <w:t>6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4EE0B" w14:textId="77777777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Przedsiębiorstwo </w:t>
            </w:r>
            <w:proofErr w:type="spellStart"/>
            <w:r w:rsidRPr="00B25C34">
              <w:rPr>
                <w:rFonts w:eastAsia="Times New Roman" w:cs="Calibri"/>
                <w:color w:val="000000"/>
                <w:lang w:eastAsia="pl-PL"/>
              </w:rPr>
              <w:t>Produkcyjno</w:t>
            </w:r>
            <w:proofErr w:type="spellEnd"/>
            <w:r w:rsidRPr="00B25C34">
              <w:rPr>
                <w:rFonts w:eastAsia="Times New Roman" w:cs="Calibri"/>
                <w:color w:val="000000"/>
                <w:lang w:eastAsia="pl-PL"/>
              </w:rPr>
              <w:t xml:space="preserve"> Handlowe TARKOR spółka z o.o. </w:t>
            </w:r>
          </w:p>
          <w:p w14:paraId="3C4AC70D" w14:textId="418CF550" w:rsidR="00B25C34" w:rsidRP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ul. Stopnicka 28, 28-136 Nowy Korczyn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A3CC8" w14:textId="77777777" w:rsidR="00B25C34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</w:t>
            </w:r>
          </w:p>
          <w:p w14:paraId="4561FEB5" w14:textId="77777777" w:rsidR="00B25C34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</w:t>
            </w:r>
          </w:p>
          <w:p w14:paraId="5DEDE9DD" w14:textId="77777777" w:rsidR="00B25C34" w:rsidRDefault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3</w:t>
            </w:r>
          </w:p>
          <w:p w14:paraId="2E4B8802" w14:textId="77777777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</w:p>
          <w:p w14:paraId="2D4DD3D8" w14:textId="77777777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6</w:t>
            </w:r>
          </w:p>
          <w:p w14:paraId="1BC308A7" w14:textId="25448509" w:rsidR="00B25C34" w:rsidRDefault="00B25C34" w:rsidP="00B25C34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10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62364" w14:textId="77777777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82472,04</w:t>
            </w:r>
          </w:p>
          <w:p w14:paraId="0BD84A1B" w14:textId="77777777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40362,80</w:t>
            </w:r>
          </w:p>
          <w:p w14:paraId="081E4293" w14:textId="77777777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11106,83</w:t>
            </w:r>
          </w:p>
          <w:p w14:paraId="150707FE" w14:textId="133021B1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13396,43</w:t>
            </w:r>
          </w:p>
          <w:p w14:paraId="77815A0B" w14:textId="6F19F480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11941,13</w:t>
            </w:r>
          </w:p>
          <w:p w14:paraId="242FBAB9" w14:textId="0316E88B" w:rsidR="00B25C34" w:rsidRP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18962,00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B0CB1" w14:textId="408B8123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 dzień</w:t>
            </w:r>
          </w:p>
        </w:tc>
      </w:tr>
      <w:tr w:rsidR="00B25C34" w14:paraId="2809FC3F" w14:textId="77777777" w:rsidTr="00B25C34">
        <w:trPr>
          <w:trHeight w:val="1291"/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5FD96FC" w14:textId="1BFCBEB4" w:rsidR="00B25C34" w:rsidRDefault="00B25C34">
            <w:pPr>
              <w:spacing w:line="312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 w:rsidRPr="00B25C34">
              <w:rPr>
                <w:rFonts w:eastAsia="Times New Roman" w:cs="Calibri"/>
                <w:b/>
                <w:lang w:eastAsia="pl-PL"/>
              </w:rPr>
              <w:t xml:space="preserve">Oferta </w:t>
            </w:r>
            <w:r>
              <w:rPr>
                <w:rFonts w:eastAsia="Times New Roman" w:cs="Calibri"/>
                <w:b/>
                <w:lang w:eastAsia="pl-PL"/>
              </w:rPr>
              <w:t>7</w:t>
            </w:r>
          </w:p>
        </w:tc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D65E6" w14:textId="77777777" w:rsidR="007974FF" w:rsidRPr="007974FF" w:rsidRDefault="007974FF" w:rsidP="007974FF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 w:rsidRPr="007974FF">
              <w:rPr>
                <w:rFonts w:eastAsia="Times New Roman" w:cs="Calibri"/>
                <w:color w:val="000000"/>
                <w:lang w:eastAsia="pl-PL"/>
              </w:rPr>
              <w:t xml:space="preserve">Gospodarstwo Rolne Piotr Czekaj </w:t>
            </w:r>
          </w:p>
          <w:p w14:paraId="3C960223" w14:textId="5E5AE58B" w:rsidR="00B25C34" w:rsidRPr="00B25C34" w:rsidRDefault="007974FF" w:rsidP="007974FF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proofErr w:type="spellStart"/>
            <w:r w:rsidRPr="007974FF">
              <w:rPr>
                <w:rFonts w:eastAsia="Times New Roman" w:cs="Calibri"/>
                <w:color w:val="000000"/>
                <w:lang w:eastAsia="pl-PL"/>
              </w:rPr>
              <w:t>Sietejów</w:t>
            </w:r>
            <w:proofErr w:type="spellEnd"/>
            <w:r w:rsidRPr="007974FF">
              <w:rPr>
                <w:rFonts w:eastAsia="Times New Roman" w:cs="Calibri"/>
                <w:color w:val="000000"/>
                <w:lang w:eastAsia="pl-PL"/>
              </w:rPr>
              <w:t xml:space="preserve"> 12, 28-530 Skalbmierz_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DCC238" w14:textId="60250027" w:rsidR="00B25C34" w:rsidRDefault="007974FF">
            <w:pPr>
              <w:spacing w:line="312" w:lineRule="auto"/>
              <w:ind w:left="170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3BF73" w14:textId="0C42B3F1" w:rsidR="00B25C34" w:rsidRPr="00B25C34" w:rsidRDefault="007974FF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7974FF">
              <w:rPr>
                <w:rFonts w:eastAsia="Times New Roman" w:cs="Calibri"/>
                <w:color w:val="000000"/>
                <w:lang w:eastAsia="pl-PL"/>
              </w:rPr>
              <w:t>14344,04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48834" w14:textId="19FFB9F4" w:rsidR="00B25C34" w:rsidRDefault="00B25C34">
            <w:pPr>
              <w:spacing w:line="312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B25C34">
              <w:rPr>
                <w:rFonts w:eastAsia="Times New Roman" w:cs="Calibri"/>
                <w:color w:val="000000"/>
                <w:lang w:eastAsia="pl-PL"/>
              </w:rPr>
              <w:t>1 dzień</w:t>
            </w:r>
          </w:p>
        </w:tc>
      </w:tr>
    </w:tbl>
    <w:p w14:paraId="7C24B045" w14:textId="77777777" w:rsidR="00793256" w:rsidRDefault="00793256">
      <w:pPr>
        <w:spacing w:before="240" w:line="312" w:lineRule="auto"/>
        <w:rPr>
          <w:rFonts w:eastAsia="Times New Roman" w:cstheme="minorHAnsi"/>
          <w:i/>
          <w:lang w:eastAsia="pl-PL"/>
        </w:rPr>
      </w:pPr>
    </w:p>
    <w:sectPr w:rsidR="00793256">
      <w:headerReference w:type="default" r:id="rId7"/>
      <w:footerReference w:type="default" r:id="rId8"/>
      <w:pgSz w:w="11906" w:h="16838"/>
      <w:pgMar w:top="1702" w:right="1077" w:bottom="1276" w:left="1077" w:header="567" w:footer="282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9AB16" w14:textId="77777777" w:rsidR="00BF7BA0" w:rsidRDefault="00BF7BA0">
      <w:r>
        <w:separator/>
      </w:r>
    </w:p>
  </w:endnote>
  <w:endnote w:type="continuationSeparator" w:id="0">
    <w:p w14:paraId="743A5C5B" w14:textId="77777777" w:rsidR="00BF7BA0" w:rsidRDefault="00BF7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swiss"/>
    <w:pitch w:val="variable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91A2B" w14:textId="77777777" w:rsidR="00793256" w:rsidRDefault="00793256">
    <w:pPr>
      <w:pStyle w:val="Stopka"/>
      <w:tabs>
        <w:tab w:val="clear" w:pos="9072"/>
        <w:tab w:val="right" w:pos="9746"/>
      </w:tabs>
      <w:ind w:left="-56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9BE29" w14:textId="77777777" w:rsidR="00BF7BA0" w:rsidRDefault="00BF7BA0">
      <w:r>
        <w:separator/>
      </w:r>
    </w:p>
  </w:footnote>
  <w:footnote w:type="continuationSeparator" w:id="0">
    <w:p w14:paraId="59002002" w14:textId="77777777" w:rsidR="00BF7BA0" w:rsidRDefault="00BF7B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07EF1" w14:textId="77777777" w:rsidR="00793256" w:rsidRDefault="00793256">
    <w:pPr>
      <w:pStyle w:val="Nagwek"/>
      <w:jc w:val="center"/>
    </w:pPr>
  </w:p>
  <w:p w14:paraId="3622A111" w14:textId="77777777" w:rsidR="00793256" w:rsidRDefault="00000000">
    <w:pPr>
      <w:ind w:left="-709"/>
      <w:jc w:val="center"/>
      <w:rPr>
        <w:rFonts w:ascii="Gadugi" w:hAnsi="Gadugi"/>
        <w:color w:val="002060"/>
        <w:sz w:val="36"/>
        <w:szCs w:val="36"/>
      </w:rPr>
    </w:pPr>
    <w:r>
      <w:rPr>
        <w:rFonts w:ascii="Gadugi" w:hAnsi="Gadugi"/>
        <w:color w:val="002060"/>
        <w:sz w:val="36"/>
        <w:szCs w:val="36"/>
      </w:rPr>
      <w:t xml:space="preserve">Samodzielny Publiczny Zespół Opieki Zdrowotnej </w:t>
    </w:r>
    <w:r>
      <w:rPr>
        <w:rFonts w:ascii="Gadugi" w:hAnsi="Gadugi"/>
        <w:color w:val="002060"/>
        <w:sz w:val="36"/>
        <w:szCs w:val="36"/>
      </w:rPr>
      <w:br/>
      <w:t>w Kazimierzy Wielkiej</w:t>
    </w:r>
  </w:p>
  <w:p w14:paraId="6989E7E2" w14:textId="77777777" w:rsidR="00793256" w:rsidRDefault="00000000">
    <w:pPr>
      <w:ind w:left="-709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3" behindDoc="0" locked="0" layoutInCell="1" allowOverlap="1" wp14:anchorId="2E2B417A" wp14:editId="4C7BA96E">
              <wp:simplePos x="0" y="0"/>
              <wp:positionH relativeFrom="column">
                <wp:posOffset>-836930</wp:posOffset>
              </wp:positionH>
              <wp:positionV relativeFrom="paragraph">
                <wp:posOffset>530860</wp:posOffset>
              </wp:positionV>
              <wp:extent cx="7480935" cy="0"/>
              <wp:effectExtent l="11430" t="11430" r="11430" b="36830"/>
              <wp:wrapNone/>
              <wp:docPr id="1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481520" cy="360"/>
                      </a:xfrm>
                      <a:prstGeom prst="straightConnector1">
                        <a:avLst/>
                      </a:prstGeom>
                      <a:ln w="22320" cap="rnd">
                        <a:solidFill>
                          <a:srgbClr val="A5301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5DAB2456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2" o:spid="_x0000_s1026" type="#_x0000_t32" style="position:absolute;margin-left:-65.9pt;margin-top:41.8pt;width:589.05pt;height:0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" strokecolor="#a53010" strokeweight=".62mm">
              <v:stroke endcap="round"/>
            </v:shape>
          </w:pict>
        </mc:Fallback>
      </mc:AlternateContent>
    </w:r>
    <w:r>
      <w:rPr>
        <w:rFonts w:ascii="Gadugi" w:hAnsi="Gadugi"/>
        <w:color w:val="002060"/>
        <w:sz w:val="32"/>
        <w:szCs w:val="32"/>
      </w:rPr>
      <w:t>ul. Partyzantów 12, 28-500 Kazimierza Wielka</w:t>
    </w:r>
  </w:p>
  <w:p w14:paraId="6A91B9B7" w14:textId="77777777" w:rsidR="00793256" w:rsidRDefault="00793256">
    <w:pPr>
      <w:ind w:left="-709"/>
      <w:jc w:val="center"/>
      <w:rPr>
        <w:rFonts w:ascii="Gadugi" w:hAnsi="Gadugi"/>
        <w:color w:val="002060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256"/>
    <w:rsid w:val="000B383B"/>
    <w:rsid w:val="006A7CCE"/>
    <w:rsid w:val="00793256"/>
    <w:rsid w:val="007974FF"/>
    <w:rsid w:val="00B25C34"/>
    <w:rsid w:val="00BF7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1F4C6"/>
  <w15:docId w15:val="{89E387D1-A6BB-4B89-86BE-A3861C8CB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403A0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403A0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403A0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F403A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F403A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F403A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ytuZnak">
    <w:name w:val="Tytuł Znak"/>
    <w:basedOn w:val="Domylnaczcionkaakapitu"/>
    <w:link w:val="Tytu"/>
    <w:uiPriority w:val="10"/>
    <w:qFormat/>
    <w:rsid w:val="00F403A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F403A0"/>
    <w:rPr>
      <w:i/>
      <w:iCs/>
      <w:color w:val="404040" w:themeColor="text1" w:themeTint="BF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704149"/>
    <w:rPr>
      <w:sz w:val="22"/>
      <w:szCs w:val="22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704149"/>
    <w:rPr>
      <w:sz w:val="22"/>
      <w:szCs w:val="22"/>
    </w:rPr>
  </w:style>
  <w:style w:type="character" w:styleId="Hipercze">
    <w:name w:val="Hyperlink"/>
    <w:basedOn w:val="Domylnaczcionkaakapitu"/>
    <w:uiPriority w:val="99"/>
    <w:semiHidden/>
    <w:unhideWhenUsed/>
    <w:rsid w:val="009C0F16"/>
    <w:rPr>
      <w:color w:val="0563C1" w:themeColor="hyperlink"/>
      <w:u w:val="single"/>
    </w:rPr>
  </w:style>
  <w:style w:type="character" w:customStyle="1" w:styleId="normaltextrun">
    <w:name w:val="normaltextrun"/>
    <w:qFormat/>
    <w:rsid w:val="009C0F16"/>
  </w:style>
  <w:style w:type="character" w:customStyle="1" w:styleId="eop">
    <w:name w:val="eop"/>
    <w:basedOn w:val="Domylnaczcionkaakapitu"/>
    <w:qFormat/>
    <w:rsid w:val="009C0F16"/>
  </w:style>
  <w:style w:type="character" w:customStyle="1" w:styleId="contextualspellingandgrammarerror">
    <w:name w:val="contextualspellingandgrammarerror"/>
    <w:basedOn w:val="Domylnaczcionkaakapitu"/>
    <w:qFormat/>
    <w:rsid w:val="001529EA"/>
  </w:style>
  <w:style w:type="character" w:customStyle="1" w:styleId="spellingerror">
    <w:name w:val="spellingerror"/>
    <w:basedOn w:val="Domylnaczcionkaakapitu"/>
    <w:qFormat/>
    <w:rsid w:val="001529EA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52459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52459"/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52459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C52459"/>
    <w:rPr>
      <w:rFonts w:ascii="Segoe UI" w:hAnsi="Segoe UI" w:cs="Segoe UI"/>
      <w:sz w:val="18"/>
      <w:szCs w:val="18"/>
    </w:rPr>
  </w:style>
  <w:style w:type="character" w:customStyle="1" w:styleId="scxw85099736">
    <w:name w:val="scxw85099736"/>
    <w:basedOn w:val="Domylnaczcionkaakapitu"/>
    <w:qFormat/>
    <w:rsid w:val="004F346A"/>
  </w:style>
  <w:style w:type="paragraph" w:styleId="Nagwek">
    <w:name w:val="header"/>
    <w:basedOn w:val="Normalny"/>
    <w:next w:val="Tekstpodstawowy"/>
    <w:link w:val="NagwekZnak"/>
    <w:uiPriority w:val="99"/>
    <w:unhideWhenUsed/>
    <w:rsid w:val="0070414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next w:val="Normalny"/>
    <w:link w:val="TytuZnak"/>
    <w:uiPriority w:val="10"/>
    <w:qFormat/>
    <w:rsid w:val="00F403A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Bezodstpw">
    <w:name w:val="No Spacing"/>
    <w:uiPriority w:val="1"/>
    <w:qFormat/>
    <w:rsid w:val="00F403A0"/>
    <w:rPr>
      <w:sz w:val="22"/>
      <w:szCs w:val="22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04149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0F16"/>
    <w:pPr>
      <w:spacing w:after="200"/>
      <w:ind w:left="720"/>
      <w:contextualSpacing/>
    </w:pPr>
  </w:style>
  <w:style w:type="paragraph" w:customStyle="1" w:styleId="paragraph">
    <w:name w:val="paragraph"/>
    <w:basedOn w:val="Normalny"/>
    <w:qFormat/>
    <w:rsid w:val="009C0F16"/>
    <w:pPr>
      <w:spacing w:beforeAutospacing="1" w:afterAutospacing="1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52459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5245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C52459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qFormat/>
    <w:rsid w:val="00F01669"/>
    <w:pPr>
      <w:spacing w:beforeAutospacing="1" w:afterAutospacing="1"/>
    </w:pPr>
    <w:rPr>
      <w:rFonts w:ascii="Times New Roman" w:eastAsia="Times New Roman" w:hAnsi="Times New Roman"/>
      <w:sz w:val="24"/>
      <w:szCs w:val="24"/>
      <w:lang w:eastAsia="pl-PL"/>
    </w:rPr>
  </w:style>
  <w:style w:type="table" w:styleId="Siatkatabelijasna">
    <w:name w:val="Grid Table Light"/>
    <w:basedOn w:val="Standardowy"/>
    <w:uiPriority w:val="40"/>
    <w:rsid w:val="008D5B89"/>
    <w:pPr>
      <w:jc w:val="center"/>
    </w:pPr>
    <w:rPr>
      <w:b/>
      <w:bCs/>
    </w:rPr>
    <w:tblPr>
      <w:tblBorders>
        <w:top w:val="dotDotDash" w:sz="4" w:space="0" w:color="FFFFFF" w:themeColor="background1"/>
        <w:left w:val="dotDotDash" w:sz="4" w:space="0" w:color="FFFFFF" w:themeColor="background1"/>
        <w:bottom w:val="dotDotDash" w:sz="4" w:space="0" w:color="FFFFFF" w:themeColor="background1"/>
        <w:right w:val="dotDotDash" w:sz="4" w:space="0" w:color="FFFFFF" w:themeColor="background1"/>
        <w:insideH w:val="dotDotDash" w:sz="4" w:space="0" w:color="FFFFFF" w:themeColor="background1"/>
        <w:insideV w:val="dotDotDash" w:sz="4" w:space="0" w:color="FFFFFF" w:themeColor="background1"/>
      </w:tblBorders>
    </w:tblPr>
    <w:tcPr>
      <w:vAlign w:val="center"/>
    </w:tcPr>
  </w:style>
  <w:style w:type="table" w:styleId="Tabela-Siatka">
    <w:name w:val="Table Grid"/>
    <w:basedOn w:val="Standardowy"/>
    <w:uiPriority w:val="39"/>
    <w:rsid w:val="00C91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28B1F-4F35-42BD-A245-C8361354C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206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Katarzyna.Zwakula@ue.wroc.pl</dc:creator>
  <dc:description/>
  <cp:lastModifiedBy>Justyna Starek</cp:lastModifiedBy>
  <cp:revision>4</cp:revision>
  <cp:lastPrinted>2022-09-15T09:10:00Z</cp:lastPrinted>
  <dcterms:created xsi:type="dcterms:W3CDTF">2026-03-20T12:01:00Z</dcterms:created>
  <dcterms:modified xsi:type="dcterms:W3CDTF">2026-03-20T12:15:00Z</dcterms:modified>
  <dc:language>pl-PL</dc:language>
</cp:coreProperties>
</file>