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DB805C" w14:textId="451FCCD1" w:rsidR="00E4537A" w:rsidRDefault="00BE0BB0" w:rsidP="00823F7E">
      <w:pPr>
        <w:spacing w:after="0" w:line="276" w:lineRule="auto"/>
        <w:jc w:val="center"/>
        <w:rPr>
          <w:rFonts w:eastAsia="Cambria" w:cstheme="minorHAnsi"/>
          <w:b/>
        </w:rPr>
      </w:pPr>
      <w:r w:rsidRPr="00823F7E">
        <w:rPr>
          <w:rFonts w:eastAsia="Cambria" w:cstheme="minorHAnsi"/>
          <w:b/>
        </w:rPr>
        <w:t xml:space="preserve"> </w:t>
      </w:r>
      <w:r w:rsidR="00940DFB" w:rsidRPr="00823F7E">
        <w:rPr>
          <w:rFonts w:eastAsia="Cambria" w:cstheme="minorHAnsi"/>
          <w:b/>
        </w:rPr>
        <w:t>OPIS PRZEDMIOTU ZAMÓWIENIA</w:t>
      </w:r>
    </w:p>
    <w:p w14:paraId="0D3D09F8" w14:textId="2061C15A" w:rsidR="00805A16" w:rsidRDefault="755D3612" w:rsidP="755D3612">
      <w:pPr>
        <w:pStyle w:val="Akapitzlist"/>
        <w:numPr>
          <w:ilvl w:val="0"/>
          <w:numId w:val="2"/>
        </w:numPr>
        <w:spacing w:before="120" w:after="0" w:line="276" w:lineRule="auto"/>
        <w:ind w:left="426" w:hanging="357"/>
        <w:contextualSpacing w:val="0"/>
        <w:jc w:val="both"/>
        <w:rPr>
          <w:rFonts w:eastAsia="Cambria"/>
        </w:rPr>
      </w:pPr>
      <w:r w:rsidRPr="755D3612">
        <w:t xml:space="preserve">Przedmiotem zamówienia jest usługa kompleksowej organizacji i przeprowadzenia jednodniowego wydarzenia tj. </w:t>
      </w:r>
      <w:r w:rsidRPr="755D3612">
        <w:rPr>
          <w:color w:val="000000" w:themeColor="text1"/>
        </w:rPr>
        <w:t xml:space="preserve">Śląskiego Kongresu Oświaty – Gdzie jest jutro?, </w:t>
      </w:r>
      <w:r w:rsidRPr="755D3612">
        <w:t>w dniu 27.05.2026 r.</w:t>
      </w:r>
      <w:r w:rsidRPr="755D3612">
        <w:rPr>
          <w:rFonts w:eastAsia="Cambria"/>
        </w:rPr>
        <w:t xml:space="preserve"> w godzinach od 8.30 do 16.30 w ramach projektu pn. „Zbudowanie systemu koordynacji i monitorowania regionalnych działań na rzecz kształcenia zawodowego, szkolnictwa wyższego oraz uczenia się przez całe życie, w tym uczenia się dorosłych”, nr KPO/22/LLL/W/0012.</w:t>
      </w:r>
    </w:p>
    <w:p w14:paraId="00FAF5CA" w14:textId="1E3420BC" w:rsidR="00482374" w:rsidRPr="00805A16" w:rsidRDefault="755D3612" w:rsidP="755D3612">
      <w:pPr>
        <w:pStyle w:val="Akapitzlist"/>
        <w:numPr>
          <w:ilvl w:val="0"/>
          <w:numId w:val="2"/>
        </w:numPr>
        <w:spacing w:before="120" w:after="0" w:line="276" w:lineRule="auto"/>
        <w:ind w:left="426" w:hanging="357"/>
        <w:contextualSpacing w:val="0"/>
        <w:jc w:val="both"/>
        <w:rPr>
          <w:rFonts w:eastAsia="Cambria"/>
        </w:rPr>
      </w:pPr>
      <w:r w:rsidRPr="755D3612">
        <w:t>Przedmiot Zamówienia obejmuje usługę polegającą na kompleksow</w:t>
      </w:r>
      <w:bookmarkStart w:id="0" w:name="_GoBack"/>
      <w:bookmarkEnd w:id="0"/>
      <w:r w:rsidRPr="755D3612">
        <w:t>ej organizacji logistyczno-technicznej, realizacji, obsłudze wydarzenia „</w:t>
      </w:r>
      <w:r w:rsidRPr="755D3612">
        <w:rPr>
          <w:color w:val="000000" w:themeColor="text1"/>
        </w:rPr>
        <w:t xml:space="preserve">Śląski Kongres Oświaty - Gdzie jest jutro?”. </w:t>
      </w:r>
      <w:r w:rsidRPr="755D3612">
        <w:t xml:space="preserve">Śląski Kongres Oświaty to regionalne, forum edukacyjne, które </w:t>
      </w:r>
      <w:r w:rsidRPr="755D3612">
        <w:rPr>
          <w:color w:val="000000" w:themeColor="text1"/>
        </w:rPr>
        <w:t>odbędzie</w:t>
      </w:r>
      <w:r w:rsidRPr="755D3612">
        <w:t xml:space="preserve"> się na Stadionie Śląskim i łączy środowiska zaangażowane w rozwój oświaty. Wydarzenie stanowi platformę wymiany doświadczeń, prezentacji dobrych praktyk oraz debat nad aktualnymi problemami oraz wyzwaniami systemu edukacji, skupiając nauczycieli, dyrektorów szkół, samorządowców, ekspertów, przedstawicieli środowisk naukowych oraz partnerów społeczno-gospodarczych. Organizacja Kongresu obejmuje jednodniowe wydarzenie, które odbędzie się w dniu 27.05.2026 r. w wyznaczonych przestrzeniach Stadionu Śląskiego. Celem wydarzenia jest stworzenie przestrzeni do wymiany doświadczeń i wypracowania kierunków rozwoju oświaty w odpowiedzi na aktualne wyzwania edukacyjne.</w:t>
      </w:r>
    </w:p>
    <w:p w14:paraId="1A54355D" w14:textId="0C60DA96" w:rsidR="00C05DF1" w:rsidRPr="00823F7E" w:rsidRDefault="00C05DF1" w:rsidP="00823F7E">
      <w:pPr>
        <w:spacing w:before="120" w:after="0" w:line="276" w:lineRule="auto"/>
        <w:ind w:left="426"/>
        <w:jc w:val="both"/>
        <w:rPr>
          <w:rFonts w:cstheme="minorHAnsi"/>
        </w:rPr>
      </w:pPr>
      <w:r w:rsidRPr="00823F7E">
        <w:rPr>
          <w:rFonts w:cstheme="minorHAnsi"/>
        </w:rPr>
        <w:t>Usługa stanowiąca przedmiot zamówienia obejmuje w szczególności</w:t>
      </w:r>
      <w:r w:rsidR="00005252">
        <w:rPr>
          <w:rFonts w:cstheme="minorHAnsi"/>
        </w:rPr>
        <w:t xml:space="preserve"> poniższe zadania:</w:t>
      </w:r>
    </w:p>
    <w:p w14:paraId="626E738F" w14:textId="6406F6E1" w:rsidR="00C05DF1" w:rsidRPr="00823F7E" w:rsidRDefault="00005252" w:rsidP="00465313">
      <w:pPr>
        <w:pStyle w:val="Akapitzlist"/>
        <w:numPr>
          <w:ilvl w:val="1"/>
          <w:numId w:val="2"/>
        </w:numPr>
        <w:spacing w:before="120" w:after="0" w:line="276" w:lineRule="auto"/>
        <w:ind w:left="1134" w:hanging="567"/>
        <w:contextualSpacing w:val="0"/>
        <w:jc w:val="both"/>
        <w:rPr>
          <w:rFonts w:cstheme="minorHAnsi"/>
        </w:rPr>
      </w:pPr>
      <w:r w:rsidRPr="00823F7E">
        <w:rPr>
          <w:rFonts w:cstheme="minorHAnsi"/>
        </w:rPr>
        <w:t>Usług</w:t>
      </w:r>
      <w:r>
        <w:rPr>
          <w:rFonts w:cstheme="minorHAnsi"/>
        </w:rPr>
        <w:t>a</w:t>
      </w:r>
      <w:r w:rsidRPr="00823F7E">
        <w:rPr>
          <w:rFonts w:cstheme="minorHAnsi"/>
        </w:rPr>
        <w:t xml:space="preserve"> cateringow</w:t>
      </w:r>
      <w:r>
        <w:rPr>
          <w:rFonts w:cstheme="minorHAnsi"/>
        </w:rPr>
        <w:t>a</w:t>
      </w:r>
      <w:r w:rsidR="00DB31AB" w:rsidRPr="00823F7E">
        <w:rPr>
          <w:rFonts w:cstheme="minorHAnsi"/>
        </w:rPr>
        <w:t>;</w:t>
      </w:r>
    </w:p>
    <w:p w14:paraId="1A1AAE4A" w14:textId="53D32D93" w:rsidR="00C05DF1" w:rsidRDefault="00F55F87" w:rsidP="00465313">
      <w:pPr>
        <w:pStyle w:val="Akapitzlist"/>
        <w:numPr>
          <w:ilvl w:val="1"/>
          <w:numId w:val="2"/>
        </w:numPr>
        <w:spacing w:before="120" w:after="0" w:line="276" w:lineRule="auto"/>
        <w:ind w:left="1134" w:hanging="567"/>
        <w:contextualSpacing w:val="0"/>
        <w:jc w:val="both"/>
        <w:rPr>
          <w:rFonts w:cstheme="minorHAnsi"/>
        </w:rPr>
      </w:pPr>
      <w:r>
        <w:rPr>
          <w:rFonts w:cstheme="minorHAnsi"/>
        </w:rPr>
        <w:t>Identyfikacja wizualna</w:t>
      </w:r>
      <w:r w:rsidR="00DB31AB" w:rsidRPr="00823F7E">
        <w:rPr>
          <w:rFonts w:cstheme="minorHAnsi"/>
        </w:rPr>
        <w:t>;</w:t>
      </w:r>
    </w:p>
    <w:p w14:paraId="0E1C0F4B" w14:textId="58B18CD2" w:rsidR="003E19DA" w:rsidRDefault="755D3612" w:rsidP="00465313">
      <w:pPr>
        <w:pStyle w:val="Akapitzlist"/>
        <w:numPr>
          <w:ilvl w:val="1"/>
          <w:numId w:val="2"/>
        </w:numPr>
        <w:spacing w:before="120" w:after="0" w:line="276" w:lineRule="auto"/>
        <w:ind w:left="1134" w:hanging="567"/>
        <w:contextualSpacing w:val="0"/>
        <w:jc w:val="both"/>
      </w:pPr>
      <w:r w:rsidRPr="755D3612">
        <w:t xml:space="preserve">Kampania PR oraz obsługa medialna; </w:t>
      </w:r>
    </w:p>
    <w:p w14:paraId="0D1F3A0F" w14:textId="6B63261F" w:rsidR="00C05DF1" w:rsidRPr="00823F7E" w:rsidRDefault="755D3612" w:rsidP="00465313">
      <w:pPr>
        <w:pStyle w:val="Akapitzlist"/>
        <w:numPr>
          <w:ilvl w:val="1"/>
          <w:numId w:val="2"/>
        </w:numPr>
        <w:spacing w:before="120" w:after="0" w:line="276" w:lineRule="auto"/>
        <w:ind w:left="1134" w:hanging="567"/>
        <w:contextualSpacing w:val="0"/>
        <w:jc w:val="both"/>
      </w:pPr>
      <w:r w:rsidRPr="755D3612">
        <w:t xml:space="preserve">Organizacja sesji inauguracyjnej wydarzenia i paneli zgodnie z założeniami merytorycznymi </w:t>
      </w:r>
      <w:proofErr w:type="spellStart"/>
      <w:r w:rsidRPr="755D3612">
        <w:t>Panelistów</w:t>
      </w:r>
      <w:proofErr w:type="spellEnd"/>
    </w:p>
    <w:p w14:paraId="641DCAD2" w14:textId="7D26345B" w:rsidR="009029A1" w:rsidRDefault="00005252" w:rsidP="00465313">
      <w:pPr>
        <w:pStyle w:val="Akapitzlist"/>
        <w:numPr>
          <w:ilvl w:val="1"/>
          <w:numId w:val="2"/>
        </w:numPr>
        <w:spacing w:before="120" w:after="0" w:line="276" w:lineRule="auto"/>
        <w:ind w:left="1134" w:hanging="567"/>
        <w:contextualSpacing w:val="0"/>
        <w:jc w:val="both"/>
        <w:rPr>
          <w:rFonts w:cstheme="minorHAnsi"/>
        </w:rPr>
      </w:pPr>
      <w:r>
        <w:rPr>
          <w:rFonts w:cstheme="minorHAnsi"/>
        </w:rPr>
        <w:t>Wyposażenie sal konferencyjnych, warsztatowych oraz strefy EXPO</w:t>
      </w:r>
      <w:r w:rsidR="00770E02" w:rsidRPr="00823F7E">
        <w:rPr>
          <w:rFonts w:cstheme="minorHAnsi"/>
        </w:rPr>
        <w:t>;</w:t>
      </w:r>
    </w:p>
    <w:p w14:paraId="4B240D23" w14:textId="29F643EA" w:rsidR="00805A16" w:rsidRDefault="755D3612" w:rsidP="00465313">
      <w:pPr>
        <w:pStyle w:val="Akapitzlist"/>
        <w:numPr>
          <w:ilvl w:val="1"/>
          <w:numId w:val="2"/>
        </w:numPr>
        <w:spacing w:before="120" w:after="0" w:line="276" w:lineRule="auto"/>
        <w:ind w:left="1134" w:hanging="567"/>
        <w:contextualSpacing w:val="0"/>
        <w:jc w:val="both"/>
      </w:pPr>
      <w:r w:rsidRPr="755D3612">
        <w:t>Zorganizowanie i zapewnienie recepcji i biura Kongresu oraz oznakowanie jego przestrzeni</w:t>
      </w:r>
    </w:p>
    <w:p w14:paraId="55AAAF21" w14:textId="43C3FA17" w:rsidR="003A48F2" w:rsidRDefault="755D3612" w:rsidP="00465313">
      <w:pPr>
        <w:pStyle w:val="Akapitzlist"/>
        <w:numPr>
          <w:ilvl w:val="1"/>
          <w:numId w:val="2"/>
        </w:numPr>
        <w:spacing w:before="120" w:after="0" w:line="276" w:lineRule="auto"/>
        <w:ind w:left="1134" w:hanging="567"/>
        <w:contextualSpacing w:val="0"/>
        <w:jc w:val="both"/>
      </w:pPr>
      <w:r w:rsidRPr="755D3612">
        <w:t xml:space="preserve">Zapewnienie materiałów </w:t>
      </w:r>
      <w:proofErr w:type="spellStart"/>
      <w:r w:rsidRPr="755D3612">
        <w:t>konferencyjno</w:t>
      </w:r>
      <w:proofErr w:type="spellEnd"/>
      <w:r w:rsidRPr="755D3612">
        <w:t xml:space="preserve"> – promocyjnych; </w:t>
      </w:r>
    </w:p>
    <w:p w14:paraId="124BD10E" w14:textId="2C809045" w:rsidR="003A48F2" w:rsidRPr="003A48F2" w:rsidRDefault="755D3612" w:rsidP="00465313">
      <w:pPr>
        <w:pStyle w:val="Akapitzlist"/>
        <w:numPr>
          <w:ilvl w:val="1"/>
          <w:numId w:val="2"/>
        </w:numPr>
        <w:spacing w:before="120" w:after="0" w:line="276" w:lineRule="auto"/>
        <w:ind w:left="1134" w:hanging="567"/>
        <w:contextualSpacing w:val="0"/>
        <w:jc w:val="both"/>
      </w:pPr>
      <w:r w:rsidRPr="755D3612">
        <w:t>Zapewnienie udziału Prelegentów i Moderatorów zgodnie z kryteriami Partnerów wydarzenia</w:t>
      </w:r>
    </w:p>
    <w:p w14:paraId="0AE0E548" w14:textId="15C3755B" w:rsidR="755D3612" w:rsidRDefault="755D3612" w:rsidP="00465313">
      <w:pPr>
        <w:pStyle w:val="Akapitzlist"/>
        <w:numPr>
          <w:ilvl w:val="1"/>
          <w:numId w:val="2"/>
        </w:numPr>
        <w:spacing w:before="120" w:after="0" w:line="276" w:lineRule="auto"/>
        <w:ind w:left="1134" w:hanging="567"/>
        <w:contextualSpacing w:val="0"/>
        <w:jc w:val="both"/>
      </w:pPr>
      <w:r w:rsidRPr="755D3612">
        <w:t>Relacja foto-wideo;</w:t>
      </w:r>
    </w:p>
    <w:p w14:paraId="3EBF4DCD" w14:textId="1ACC106D" w:rsidR="755D3612" w:rsidRDefault="755D3612" w:rsidP="00465313">
      <w:pPr>
        <w:pStyle w:val="Akapitzlist"/>
        <w:numPr>
          <w:ilvl w:val="1"/>
          <w:numId w:val="2"/>
        </w:numPr>
        <w:spacing w:before="120" w:after="0" w:line="276" w:lineRule="auto"/>
        <w:ind w:left="1134" w:hanging="567"/>
        <w:contextualSpacing w:val="0"/>
        <w:jc w:val="both"/>
      </w:pPr>
      <w:r w:rsidRPr="755D3612">
        <w:t>Zapewnienie materiałów pokonferencyjnych;</w:t>
      </w:r>
    </w:p>
    <w:p w14:paraId="0920B9D5" w14:textId="77777777" w:rsidR="001448D7" w:rsidRDefault="001448D7" w:rsidP="001448D7">
      <w:pPr>
        <w:pStyle w:val="Akapitzlist"/>
        <w:spacing w:after="0" w:line="276" w:lineRule="auto"/>
        <w:ind w:left="426"/>
        <w:contextualSpacing w:val="0"/>
        <w:jc w:val="both"/>
        <w:rPr>
          <w:rFonts w:cstheme="minorHAnsi"/>
        </w:rPr>
      </w:pPr>
    </w:p>
    <w:p w14:paraId="4F89949A" w14:textId="14215FB7" w:rsidR="00482374" w:rsidRDefault="755D3612" w:rsidP="755D3612">
      <w:pPr>
        <w:pStyle w:val="Akapitzlist"/>
        <w:numPr>
          <w:ilvl w:val="0"/>
          <w:numId w:val="2"/>
        </w:numPr>
        <w:spacing w:after="0" w:line="276" w:lineRule="auto"/>
        <w:ind w:left="426"/>
        <w:contextualSpacing w:val="0"/>
        <w:jc w:val="both"/>
      </w:pPr>
      <w:r w:rsidRPr="755D3612">
        <w:t>Termin: 27 maja 2026 r.</w:t>
      </w:r>
    </w:p>
    <w:p w14:paraId="35E82EFB" w14:textId="0287B676" w:rsidR="004B72BD" w:rsidRDefault="004B72BD" w:rsidP="001448D7">
      <w:pPr>
        <w:pStyle w:val="Akapitzlist"/>
        <w:numPr>
          <w:ilvl w:val="1"/>
          <w:numId w:val="2"/>
        </w:numPr>
        <w:spacing w:after="0" w:line="276" w:lineRule="auto"/>
        <w:ind w:left="851"/>
        <w:contextualSpacing w:val="0"/>
        <w:jc w:val="both"/>
        <w:rPr>
          <w:rFonts w:cstheme="minorHAnsi"/>
        </w:rPr>
      </w:pPr>
      <w:r>
        <w:rPr>
          <w:rFonts w:cstheme="minorHAnsi"/>
        </w:rPr>
        <w:t>Montaż: 26 maja 2026 od godziny 12.00</w:t>
      </w:r>
    </w:p>
    <w:p w14:paraId="7F6FB933" w14:textId="2D422AB0" w:rsidR="004B72BD" w:rsidRPr="00823F7E" w:rsidRDefault="004B72BD" w:rsidP="001448D7">
      <w:pPr>
        <w:pStyle w:val="Akapitzlist"/>
        <w:numPr>
          <w:ilvl w:val="1"/>
          <w:numId w:val="2"/>
        </w:numPr>
        <w:spacing w:after="0" w:line="276" w:lineRule="auto"/>
        <w:ind w:left="851"/>
        <w:contextualSpacing w:val="0"/>
        <w:jc w:val="both"/>
        <w:rPr>
          <w:rFonts w:cstheme="minorHAnsi"/>
        </w:rPr>
      </w:pPr>
      <w:r>
        <w:rPr>
          <w:rFonts w:cstheme="minorHAnsi"/>
        </w:rPr>
        <w:t>Demontaż do 28 maja do godziny 12.00</w:t>
      </w:r>
    </w:p>
    <w:p w14:paraId="4C1E0457" w14:textId="7CE8EBF0" w:rsidR="00482374" w:rsidRPr="00823F7E" w:rsidRDefault="00482374" w:rsidP="001448D7">
      <w:pPr>
        <w:pStyle w:val="Akapitzlist"/>
        <w:numPr>
          <w:ilvl w:val="1"/>
          <w:numId w:val="2"/>
        </w:numPr>
        <w:spacing w:after="0" w:line="276" w:lineRule="auto"/>
        <w:ind w:left="851"/>
        <w:contextualSpacing w:val="0"/>
        <w:jc w:val="both"/>
        <w:rPr>
          <w:rFonts w:cstheme="minorHAnsi"/>
        </w:rPr>
      </w:pPr>
      <w:r w:rsidRPr="00823F7E">
        <w:rPr>
          <w:rFonts w:cstheme="minorHAnsi"/>
        </w:rPr>
        <w:t xml:space="preserve">Godziny: do ustalenia z Zamawiającym, czas trwania </w:t>
      </w:r>
      <w:r w:rsidR="00BF4B52" w:rsidRPr="00823F7E">
        <w:rPr>
          <w:rFonts w:cstheme="minorHAnsi"/>
        </w:rPr>
        <w:t>kongresu</w:t>
      </w:r>
      <w:r w:rsidRPr="00823F7E">
        <w:rPr>
          <w:rFonts w:cstheme="minorHAnsi"/>
        </w:rPr>
        <w:t xml:space="preserve"> to co najmniej </w:t>
      </w:r>
      <w:r w:rsidR="00BF4B52" w:rsidRPr="00823F7E">
        <w:rPr>
          <w:rFonts w:cstheme="minorHAnsi"/>
        </w:rPr>
        <w:t>8</w:t>
      </w:r>
      <w:r w:rsidRPr="00823F7E">
        <w:rPr>
          <w:rFonts w:cstheme="minorHAnsi"/>
        </w:rPr>
        <w:t xml:space="preserve"> godzin</w:t>
      </w:r>
      <w:r w:rsidR="00BF4B52" w:rsidRPr="00823F7E">
        <w:rPr>
          <w:rFonts w:cstheme="minorHAnsi"/>
        </w:rPr>
        <w:t>.</w:t>
      </w:r>
    </w:p>
    <w:p w14:paraId="7DACF64C" w14:textId="5CA9E59D" w:rsidR="00482374" w:rsidRPr="001448D7" w:rsidRDefault="00482374" w:rsidP="001448D7">
      <w:pPr>
        <w:pStyle w:val="Akapitzlist"/>
        <w:numPr>
          <w:ilvl w:val="1"/>
          <w:numId w:val="2"/>
        </w:numPr>
        <w:spacing w:after="0" w:line="276" w:lineRule="auto"/>
        <w:ind w:left="851"/>
        <w:contextualSpacing w:val="0"/>
        <w:jc w:val="both"/>
        <w:rPr>
          <w:rFonts w:cstheme="minorHAnsi"/>
        </w:rPr>
      </w:pPr>
      <w:r w:rsidRPr="00823F7E">
        <w:rPr>
          <w:rFonts w:cstheme="minorHAnsi"/>
        </w:rPr>
        <w:t xml:space="preserve">Planowany scenariusz: </w:t>
      </w:r>
    </w:p>
    <w:p w14:paraId="6F71C987" w14:textId="77777777" w:rsidR="00482374" w:rsidRPr="00823F7E" w:rsidRDefault="00482374" w:rsidP="00823F7E">
      <w:pPr>
        <w:pStyle w:val="Akapitzlist"/>
        <w:spacing w:after="0" w:line="276" w:lineRule="auto"/>
        <w:ind w:left="794"/>
        <w:contextualSpacing w:val="0"/>
        <w:jc w:val="both"/>
        <w:rPr>
          <w:rFonts w:cstheme="minorHAnsi"/>
          <w:b/>
          <w:u w:val="single"/>
        </w:rPr>
      </w:pPr>
      <w:r w:rsidRPr="00823F7E">
        <w:rPr>
          <w:rFonts w:cstheme="minorHAnsi"/>
          <w:b/>
          <w:u w:val="single"/>
        </w:rPr>
        <w:t>Dzień 1:</w:t>
      </w:r>
    </w:p>
    <w:p w14:paraId="7B4D3B4C" w14:textId="79BA90E6" w:rsidR="00482374" w:rsidRPr="00823F7E" w:rsidRDefault="755D3612" w:rsidP="755D3612">
      <w:pPr>
        <w:pStyle w:val="Akapitzlist"/>
        <w:tabs>
          <w:tab w:val="left" w:pos="2977"/>
        </w:tabs>
        <w:spacing w:after="0" w:line="276" w:lineRule="auto"/>
        <w:ind w:left="1514"/>
        <w:contextualSpacing w:val="0"/>
        <w:jc w:val="both"/>
      </w:pPr>
      <w:r w:rsidRPr="755D3612">
        <w:t>9.00 - 9.30 Rejestracja uczestników/ kawa powitalna</w:t>
      </w:r>
    </w:p>
    <w:p w14:paraId="5CE8CB2B" w14:textId="777909CC" w:rsidR="00482374" w:rsidRPr="00823F7E" w:rsidRDefault="755D3612" w:rsidP="755D3612">
      <w:pPr>
        <w:pStyle w:val="Akapitzlist"/>
        <w:tabs>
          <w:tab w:val="left" w:pos="2977"/>
        </w:tabs>
        <w:spacing w:after="0" w:line="276" w:lineRule="auto"/>
        <w:ind w:left="1514"/>
        <w:contextualSpacing w:val="0"/>
        <w:jc w:val="both"/>
      </w:pPr>
      <w:r w:rsidRPr="755D3612">
        <w:t xml:space="preserve">9.30 - 11.00 Sesja inauguracyjna </w:t>
      </w:r>
    </w:p>
    <w:p w14:paraId="69C71480" w14:textId="6DA057BF" w:rsidR="00482374" w:rsidRPr="00823F7E" w:rsidRDefault="755D3612" w:rsidP="755D3612">
      <w:pPr>
        <w:pStyle w:val="Akapitzlist"/>
        <w:tabs>
          <w:tab w:val="left" w:pos="2977"/>
        </w:tabs>
        <w:spacing w:after="0" w:line="276" w:lineRule="auto"/>
        <w:ind w:left="1514"/>
        <w:contextualSpacing w:val="0"/>
        <w:jc w:val="both"/>
      </w:pPr>
      <w:r w:rsidRPr="755D3612">
        <w:rPr>
          <w:color w:val="000000" w:themeColor="text1"/>
        </w:rPr>
        <w:lastRenderedPageBreak/>
        <w:t xml:space="preserve">11.00 - 11.30 </w:t>
      </w:r>
      <w:r w:rsidRPr="755D3612">
        <w:t>Briefing prasowy, przerwa kawowa</w:t>
      </w:r>
    </w:p>
    <w:p w14:paraId="156A5136" w14:textId="79CBA3F8" w:rsidR="00482374" w:rsidRPr="00823F7E" w:rsidRDefault="755D3612" w:rsidP="755D3612">
      <w:pPr>
        <w:pStyle w:val="Akapitzlist"/>
        <w:tabs>
          <w:tab w:val="left" w:pos="2977"/>
        </w:tabs>
        <w:spacing w:after="0" w:line="276" w:lineRule="auto"/>
        <w:ind w:left="1514"/>
        <w:contextualSpacing w:val="0"/>
        <w:jc w:val="both"/>
      </w:pPr>
      <w:r w:rsidRPr="755D3612">
        <w:t xml:space="preserve">11.30 - 13.00 </w:t>
      </w:r>
      <w:r w:rsidR="00BF4B52">
        <w:tab/>
      </w:r>
      <w:r w:rsidRPr="755D3612">
        <w:t>Panele tematyczne</w:t>
      </w:r>
    </w:p>
    <w:p w14:paraId="2ABA4EDF" w14:textId="2F08198D" w:rsidR="00482374" w:rsidRPr="00823F7E" w:rsidRDefault="755D3612" w:rsidP="755D3612">
      <w:pPr>
        <w:pStyle w:val="Akapitzlist"/>
        <w:tabs>
          <w:tab w:val="left" w:pos="2977"/>
        </w:tabs>
        <w:spacing w:after="0" w:line="276" w:lineRule="auto"/>
        <w:ind w:left="1514"/>
        <w:contextualSpacing w:val="0"/>
        <w:jc w:val="both"/>
      </w:pPr>
      <w:r w:rsidRPr="755D3612">
        <w:t xml:space="preserve">13.00 - 13.15 </w:t>
      </w:r>
      <w:r w:rsidR="00482374">
        <w:tab/>
      </w:r>
      <w:r w:rsidRPr="755D3612">
        <w:t>Przerwa kawowa</w:t>
      </w:r>
    </w:p>
    <w:p w14:paraId="48709B13" w14:textId="4C47329B" w:rsidR="00482374" w:rsidRPr="00823F7E" w:rsidRDefault="755D3612" w:rsidP="00465313">
      <w:pPr>
        <w:pStyle w:val="Akapitzlist"/>
        <w:tabs>
          <w:tab w:val="left" w:pos="2977"/>
        </w:tabs>
        <w:spacing w:after="0" w:line="276" w:lineRule="auto"/>
        <w:ind w:left="1514"/>
        <w:jc w:val="both"/>
      </w:pPr>
      <w:r w:rsidRPr="755D3612">
        <w:t>13.20 - 14.50 Panele tematyczne</w:t>
      </w:r>
    </w:p>
    <w:p w14:paraId="22FA0E7B" w14:textId="17FCD869" w:rsidR="00482374" w:rsidRPr="00823F7E" w:rsidRDefault="755D3612" w:rsidP="755D3612">
      <w:pPr>
        <w:pStyle w:val="Akapitzlist"/>
        <w:tabs>
          <w:tab w:val="left" w:pos="2977"/>
        </w:tabs>
        <w:spacing w:after="0" w:line="276" w:lineRule="auto"/>
        <w:ind w:left="1514"/>
        <w:contextualSpacing w:val="0"/>
        <w:jc w:val="both"/>
      </w:pPr>
      <w:r w:rsidRPr="755D3612">
        <w:t>15:00 – 15:30  Podsumowanie Kongresu</w:t>
      </w:r>
    </w:p>
    <w:p w14:paraId="09B13E20" w14:textId="1AABD32B" w:rsidR="00482374" w:rsidRPr="00823F7E" w:rsidRDefault="755D3612" w:rsidP="755D3612">
      <w:pPr>
        <w:pStyle w:val="Akapitzlist"/>
        <w:tabs>
          <w:tab w:val="left" w:pos="2977"/>
        </w:tabs>
        <w:spacing w:after="0" w:line="276" w:lineRule="auto"/>
        <w:ind w:left="1514"/>
        <w:contextualSpacing w:val="0"/>
        <w:jc w:val="both"/>
      </w:pPr>
      <w:r w:rsidRPr="755D3612">
        <w:t xml:space="preserve">15.30 - 16.30  </w:t>
      </w:r>
      <w:r w:rsidR="00482374">
        <w:tab/>
      </w:r>
      <w:r w:rsidRPr="755D3612">
        <w:t xml:space="preserve">Lunch </w:t>
      </w:r>
    </w:p>
    <w:p w14:paraId="73EED1BB" w14:textId="703F63F6" w:rsidR="00482374" w:rsidRPr="00823F7E" w:rsidRDefault="00482374" w:rsidP="00823F7E">
      <w:pPr>
        <w:spacing w:after="0" w:line="276" w:lineRule="auto"/>
        <w:jc w:val="both"/>
        <w:rPr>
          <w:rFonts w:cstheme="minorHAnsi"/>
        </w:rPr>
      </w:pPr>
      <w:r w:rsidRPr="00823F7E">
        <w:rPr>
          <w:rFonts w:cstheme="minorHAnsi"/>
        </w:rPr>
        <w:t xml:space="preserve">Ostateczny scenariusz może ulec zmianie. </w:t>
      </w:r>
      <w:bookmarkStart w:id="1" w:name="_Hlk208567334"/>
      <w:r w:rsidRPr="00823F7E">
        <w:rPr>
          <w:rFonts w:cstheme="minorHAnsi"/>
        </w:rPr>
        <w:t xml:space="preserve">Wydarzenie będzie odbywać się równolegle w max. </w:t>
      </w:r>
      <w:r w:rsidR="00175E7D" w:rsidRPr="00823F7E">
        <w:rPr>
          <w:rFonts w:cstheme="minorHAnsi"/>
        </w:rPr>
        <w:t>9</w:t>
      </w:r>
      <w:r w:rsidRPr="00823F7E">
        <w:rPr>
          <w:rFonts w:cstheme="minorHAnsi"/>
        </w:rPr>
        <w:t xml:space="preserve"> salach</w:t>
      </w:r>
      <w:r w:rsidR="00175E7D" w:rsidRPr="00823F7E">
        <w:rPr>
          <w:rFonts w:cstheme="minorHAnsi"/>
        </w:rPr>
        <w:t xml:space="preserve"> w tym w</w:t>
      </w:r>
      <w:r w:rsidRPr="00823F7E">
        <w:rPr>
          <w:rFonts w:cstheme="minorHAnsi"/>
        </w:rPr>
        <w:t xml:space="preserve"> </w:t>
      </w:r>
      <w:r w:rsidR="00175E7D" w:rsidRPr="00823F7E">
        <w:rPr>
          <w:rFonts w:cstheme="minorHAnsi"/>
        </w:rPr>
        <w:t>6</w:t>
      </w:r>
      <w:r w:rsidRPr="00823F7E">
        <w:rPr>
          <w:rFonts w:cstheme="minorHAnsi"/>
        </w:rPr>
        <w:t xml:space="preserve"> salach konferencyjnych (sale nr 1, 2</w:t>
      </w:r>
      <w:r w:rsidR="00175E7D" w:rsidRPr="00823F7E">
        <w:rPr>
          <w:rFonts w:cstheme="minorHAnsi"/>
        </w:rPr>
        <w:t>, 3, 4, 7, 8</w:t>
      </w:r>
      <w:bookmarkEnd w:id="1"/>
      <w:r w:rsidR="00175E7D" w:rsidRPr="00823F7E">
        <w:rPr>
          <w:rFonts w:cstheme="minorHAnsi"/>
        </w:rPr>
        <w:t xml:space="preserve">). </w:t>
      </w:r>
      <w:r w:rsidRPr="00823F7E">
        <w:rPr>
          <w:rFonts w:cstheme="minorHAnsi"/>
        </w:rPr>
        <w:t>Wydarzenie będzie realizowane w formie stacjonarnej. Planowany podział kategorii zadań:</w:t>
      </w:r>
    </w:p>
    <w:tbl>
      <w:tblPr>
        <w:tblStyle w:val="Tabela-Siatka"/>
        <w:tblW w:w="10910" w:type="dxa"/>
        <w:jc w:val="center"/>
        <w:tblLayout w:type="fixed"/>
        <w:tblLook w:val="04A0" w:firstRow="1" w:lastRow="0" w:firstColumn="1" w:lastColumn="0" w:noHBand="0" w:noVBand="1"/>
      </w:tblPr>
      <w:tblGrid>
        <w:gridCol w:w="1276"/>
        <w:gridCol w:w="1129"/>
        <w:gridCol w:w="1276"/>
        <w:gridCol w:w="1134"/>
        <w:gridCol w:w="1134"/>
        <w:gridCol w:w="1134"/>
        <w:gridCol w:w="992"/>
        <w:gridCol w:w="1134"/>
        <w:gridCol w:w="1701"/>
      </w:tblGrid>
      <w:tr w:rsidR="008E1321" w:rsidRPr="00823F7E" w14:paraId="0D896060" w14:textId="2E7796E5" w:rsidTr="00465313">
        <w:trPr>
          <w:trHeight w:val="227"/>
          <w:jc w:val="center"/>
        </w:trPr>
        <w:tc>
          <w:tcPr>
            <w:tcW w:w="1276" w:type="dxa"/>
            <w:vAlign w:val="center"/>
          </w:tcPr>
          <w:p w14:paraId="267C51D1" w14:textId="77777777" w:rsidR="008E1321" w:rsidRPr="00823F7E" w:rsidRDefault="008E1321" w:rsidP="00823F7E">
            <w:pPr>
              <w:pStyle w:val="Akapitzlist"/>
              <w:spacing w:line="276" w:lineRule="auto"/>
              <w:ind w:left="0"/>
              <w:contextualSpacing w:val="0"/>
              <w:jc w:val="center"/>
              <w:rPr>
                <w:rFonts w:cstheme="minorHAnsi"/>
                <w:bCs/>
              </w:rPr>
            </w:pPr>
            <w:bookmarkStart w:id="2" w:name="_Hlk208567441"/>
            <w:r w:rsidRPr="00823F7E">
              <w:rPr>
                <w:rFonts w:cstheme="minorHAnsi"/>
                <w:bCs/>
              </w:rPr>
              <w:t>Godziny</w:t>
            </w:r>
          </w:p>
        </w:tc>
        <w:tc>
          <w:tcPr>
            <w:tcW w:w="1129" w:type="dxa"/>
            <w:vAlign w:val="center"/>
          </w:tcPr>
          <w:p w14:paraId="0A5B87AF" w14:textId="77777777" w:rsidR="008E1321" w:rsidRPr="00823F7E" w:rsidRDefault="008E1321" w:rsidP="00823F7E">
            <w:pPr>
              <w:pStyle w:val="Akapitzlist"/>
              <w:spacing w:line="276" w:lineRule="auto"/>
              <w:ind w:left="0"/>
              <w:contextualSpacing w:val="0"/>
              <w:jc w:val="center"/>
              <w:rPr>
                <w:rFonts w:cstheme="minorHAnsi"/>
                <w:bCs/>
              </w:rPr>
            </w:pPr>
            <w:r w:rsidRPr="00823F7E">
              <w:rPr>
                <w:rFonts w:cstheme="minorHAnsi"/>
                <w:bCs/>
              </w:rPr>
              <w:t>Sala nr 1</w:t>
            </w:r>
          </w:p>
        </w:tc>
        <w:tc>
          <w:tcPr>
            <w:tcW w:w="1276" w:type="dxa"/>
            <w:vAlign w:val="center"/>
          </w:tcPr>
          <w:p w14:paraId="7471065C" w14:textId="2E987F2E" w:rsidR="008E1321" w:rsidRPr="00823F7E" w:rsidRDefault="008E1321" w:rsidP="00823F7E">
            <w:pPr>
              <w:pStyle w:val="Akapitzlist"/>
              <w:spacing w:line="276" w:lineRule="auto"/>
              <w:ind w:left="0"/>
              <w:contextualSpacing w:val="0"/>
              <w:jc w:val="center"/>
              <w:rPr>
                <w:rFonts w:cstheme="minorHAnsi"/>
                <w:bCs/>
              </w:rPr>
            </w:pPr>
            <w:r w:rsidRPr="00823F7E">
              <w:rPr>
                <w:rFonts w:cstheme="minorHAnsi"/>
                <w:bCs/>
              </w:rPr>
              <w:t>Sala nr 2</w:t>
            </w:r>
          </w:p>
        </w:tc>
        <w:tc>
          <w:tcPr>
            <w:tcW w:w="1134" w:type="dxa"/>
            <w:vAlign w:val="center"/>
          </w:tcPr>
          <w:p w14:paraId="2F0DE3B2" w14:textId="77777777" w:rsidR="008E1321" w:rsidRPr="00823F7E" w:rsidRDefault="008E1321" w:rsidP="00823F7E">
            <w:pPr>
              <w:pStyle w:val="Akapitzlist"/>
              <w:spacing w:line="276" w:lineRule="auto"/>
              <w:ind w:left="0"/>
              <w:contextualSpacing w:val="0"/>
              <w:jc w:val="center"/>
              <w:rPr>
                <w:rFonts w:cstheme="minorHAnsi"/>
                <w:bCs/>
              </w:rPr>
            </w:pPr>
            <w:r w:rsidRPr="00823F7E">
              <w:rPr>
                <w:rFonts w:cstheme="minorHAnsi"/>
                <w:bCs/>
              </w:rPr>
              <w:t>Sala nr 3</w:t>
            </w:r>
          </w:p>
        </w:tc>
        <w:tc>
          <w:tcPr>
            <w:tcW w:w="1134" w:type="dxa"/>
            <w:vAlign w:val="center"/>
          </w:tcPr>
          <w:p w14:paraId="42E4E946" w14:textId="77777777" w:rsidR="008E1321" w:rsidRPr="00823F7E" w:rsidRDefault="008E1321" w:rsidP="00823F7E">
            <w:pPr>
              <w:pStyle w:val="Akapitzlist"/>
              <w:spacing w:line="276" w:lineRule="auto"/>
              <w:ind w:left="0"/>
              <w:contextualSpacing w:val="0"/>
              <w:jc w:val="center"/>
              <w:rPr>
                <w:rFonts w:cstheme="minorHAnsi"/>
                <w:bCs/>
              </w:rPr>
            </w:pPr>
            <w:r w:rsidRPr="00823F7E">
              <w:rPr>
                <w:rFonts w:cstheme="minorHAnsi"/>
                <w:bCs/>
              </w:rPr>
              <w:t>Sala nr 4</w:t>
            </w:r>
          </w:p>
        </w:tc>
        <w:tc>
          <w:tcPr>
            <w:tcW w:w="1134" w:type="dxa"/>
            <w:vAlign w:val="center"/>
          </w:tcPr>
          <w:p w14:paraId="4ECA4193" w14:textId="40BD5A0F" w:rsidR="008E1321" w:rsidRPr="00823F7E" w:rsidRDefault="008E1321" w:rsidP="00823F7E">
            <w:pPr>
              <w:pStyle w:val="Akapitzlist"/>
              <w:spacing w:line="276" w:lineRule="auto"/>
              <w:ind w:left="0"/>
              <w:contextualSpacing w:val="0"/>
              <w:jc w:val="center"/>
              <w:rPr>
                <w:rFonts w:cstheme="minorHAnsi"/>
                <w:bCs/>
              </w:rPr>
            </w:pPr>
            <w:r w:rsidRPr="00823F7E">
              <w:rPr>
                <w:rFonts w:cstheme="minorHAnsi"/>
                <w:bCs/>
              </w:rPr>
              <w:t>Sala nr 7</w:t>
            </w:r>
          </w:p>
        </w:tc>
        <w:tc>
          <w:tcPr>
            <w:tcW w:w="992" w:type="dxa"/>
            <w:vAlign w:val="center"/>
          </w:tcPr>
          <w:p w14:paraId="62D5F274" w14:textId="278686BA" w:rsidR="008E1321" w:rsidRPr="00823F7E" w:rsidRDefault="008E1321" w:rsidP="00823F7E">
            <w:pPr>
              <w:pStyle w:val="Akapitzlist"/>
              <w:spacing w:line="276" w:lineRule="auto"/>
              <w:ind w:left="0"/>
              <w:contextualSpacing w:val="0"/>
              <w:jc w:val="center"/>
              <w:rPr>
                <w:rFonts w:cstheme="minorHAnsi"/>
                <w:bCs/>
              </w:rPr>
            </w:pPr>
            <w:r w:rsidRPr="00823F7E">
              <w:rPr>
                <w:rFonts w:cstheme="minorHAnsi"/>
                <w:bCs/>
              </w:rPr>
              <w:t>Sala nr 8</w:t>
            </w:r>
          </w:p>
        </w:tc>
        <w:tc>
          <w:tcPr>
            <w:tcW w:w="1134" w:type="dxa"/>
            <w:shd w:val="clear" w:color="auto" w:fill="auto"/>
            <w:vAlign w:val="center"/>
          </w:tcPr>
          <w:p w14:paraId="55DA109D" w14:textId="77777777" w:rsidR="008E1321" w:rsidRPr="00823F7E" w:rsidRDefault="008E1321" w:rsidP="00823F7E">
            <w:pPr>
              <w:spacing w:line="276" w:lineRule="auto"/>
              <w:jc w:val="center"/>
              <w:rPr>
                <w:rFonts w:cstheme="minorHAnsi"/>
                <w:bCs/>
              </w:rPr>
            </w:pPr>
            <w:r w:rsidRPr="00823F7E">
              <w:rPr>
                <w:rFonts w:cstheme="minorHAnsi"/>
                <w:bCs/>
              </w:rPr>
              <w:t>korytarz</w:t>
            </w:r>
          </w:p>
          <w:p w14:paraId="44C325AE" w14:textId="6EEB599F" w:rsidR="008E1321" w:rsidRPr="00823F7E" w:rsidRDefault="008E1321" w:rsidP="00823F7E">
            <w:pPr>
              <w:spacing w:line="276" w:lineRule="auto"/>
              <w:jc w:val="center"/>
              <w:rPr>
                <w:rFonts w:cstheme="minorHAnsi"/>
                <w:bCs/>
              </w:rPr>
            </w:pPr>
            <w:r w:rsidRPr="00823F7E">
              <w:rPr>
                <w:rFonts w:cstheme="minorHAnsi"/>
                <w:bCs/>
              </w:rPr>
              <w:t xml:space="preserve"> poziom 0</w:t>
            </w:r>
          </w:p>
        </w:tc>
        <w:tc>
          <w:tcPr>
            <w:tcW w:w="1701" w:type="dxa"/>
            <w:vAlign w:val="center"/>
          </w:tcPr>
          <w:p w14:paraId="3CE49673" w14:textId="0CF7AD77" w:rsidR="008E1321" w:rsidRPr="00823F7E" w:rsidRDefault="008E1321" w:rsidP="00823F7E">
            <w:pPr>
              <w:spacing w:line="276" w:lineRule="auto"/>
              <w:jc w:val="center"/>
              <w:rPr>
                <w:rFonts w:cstheme="minorHAnsi"/>
                <w:bCs/>
              </w:rPr>
            </w:pPr>
            <w:proofErr w:type="spellStart"/>
            <w:r w:rsidRPr="00823F7E">
              <w:rPr>
                <w:rFonts w:cstheme="minorHAnsi"/>
                <w:bCs/>
              </w:rPr>
              <w:t>Foyer</w:t>
            </w:r>
            <w:proofErr w:type="spellEnd"/>
            <w:r w:rsidRPr="00823F7E">
              <w:rPr>
                <w:rFonts w:cstheme="minorHAnsi"/>
                <w:bCs/>
              </w:rPr>
              <w:t xml:space="preserve"> sal konferencyjnych poziom 1</w:t>
            </w:r>
          </w:p>
        </w:tc>
      </w:tr>
      <w:tr w:rsidR="008E1321" w:rsidRPr="00823F7E" w14:paraId="44D1AD4A" w14:textId="286C89A7" w:rsidTr="00465313">
        <w:trPr>
          <w:trHeight w:val="227"/>
          <w:jc w:val="center"/>
        </w:trPr>
        <w:tc>
          <w:tcPr>
            <w:tcW w:w="1276" w:type="dxa"/>
            <w:vAlign w:val="center"/>
          </w:tcPr>
          <w:p w14:paraId="6A430662" w14:textId="191CA92C" w:rsidR="008E1321" w:rsidRPr="00823F7E" w:rsidRDefault="755D3612" w:rsidP="755D3612">
            <w:pPr>
              <w:pStyle w:val="Akapitzlist"/>
              <w:spacing w:line="276" w:lineRule="auto"/>
              <w:ind w:left="0"/>
              <w:contextualSpacing w:val="0"/>
              <w:jc w:val="center"/>
            </w:pPr>
            <w:r w:rsidRPr="755D3612">
              <w:t>9.00 - 9.30</w:t>
            </w:r>
          </w:p>
        </w:tc>
        <w:tc>
          <w:tcPr>
            <w:tcW w:w="1129" w:type="dxa"/>
            <w:vAlign w:val="center"/>
          </w:tcPr>
          <w:p w14:paraId="4E21E158" w14:textId="77777777" w:rsidR="008E1321" w:rsidRPr="00823F7E" w:rsidRDefault="008E1321" w:rsidP="00823F7E">
            <w:pPr>
              <w:pStyle w:val="Akapitzlist"/>
              <w:spacing w:line="276" w:lineRule="auto"/>
              <w:ind w:left="0"/>
              <w:contextualSpacing w:val="0"/>
              <w:jc w:val="center"/>
              <w:rPr>
                <w:rFonts w:cstheme="minorHAnsi"/>
                <w:bCs/>
              </w:rPr>
            </w:pPr>
          </w:p>
        </w:tc>
        <w:tc>
          <w:tcPr>
            <w:tcW w:w="1276" w:type="dxa"/>
            <w:vAlign w:val="center"/>
          </w:tcPr>
          <w:p w14:paraId="04CEDD71" w14:textId="77777777" w:rsidR="008E1321" w:rsidRPr="00823F7E" w:rsidRDefault="008E1321" w:rsidP="00823F7E">
            <w:pPr>
              <w:pStyle w:val="Akapitzlist"/>
              <w:spacing w:line="276" w:lineRule="auto"/>
              <w:ind w:left="0"/>
              <w:contextualSpacing w:val="0"/>
              <w:jc w:val="center"/>
              <w:rPr>
                <w:rFonts w:cstheme="minorHAnsi"/>
                <w:bCs/>
              </w:rPr>
            </w:pPr>
          </w:p>
        </w:tc>
        <w:tc>
          <w:tcPr>
            <w:tcW w:w="1134" w:type="dxa"/>
            <w:vAlign w:val="center"/>
          </w:tcPr>
          <w:p w14:paraId="0F11DDD1" w14:textId="77777777" w:rsidR="008E1321" w:rsidRPr="00823F7E" w:rsidRDefault="008E1321" w:rsidP="00823F7E">
            <w:pPr>
              <w:pStyle w:val="Akapitzlist"/>
              <w:spacing w:line="276" w:lineRule="auto"/>
              <w:ind w:left="0"/>
              <w:contextualSpacing w:val="0"/>
              <w:jc w:val="center"/>
              <w:rPr>
                <w:rFonts w:cstheme="minorHAnsi"/>
                <w:bCs/>
              </w:rPr>
            </w:pPr>
          </w:p>
        </w:tc>
        <w:tc>
          <w:tcPr>
            <w:tcW w:w="1134" w:type="dxa"/>
            <w:vAlign w:val="center"/>
          </w:tcPr>
          <w:p w14:paraId="2858D0B1" w14:textId="6A515B21" w:rsidR="008E1321" w:rsidRPr="00823F7E" w:rsidRDefault="008E1321" w:rsidP="00823F7E">
            <w:pPr>
              <w:pStyle w:val="Akapitzlist"/>
              <w:spacing w:line="276" w:lineRule="auto"/>
              <w:ind w:left="0"/>
              <w:contextualSpacing w:val="0"/>
              <w:jc w:val="center"/>
              <w:rPr>
                <w:rFonts w:cstheme="minorHAnsi"/>
                <w:bCs/>
              </w:rPr>
            </w:pPr>
          </w:p>
        </w:tc>
        <w:tc>
          <w:tcPr>
            <w:tcW w:w="1134" w:type="dxa"/>
            <w:vAlign w:val="center"/>
          </w:tcPr>
          <w:p w14:paraId="53593207" w14:textId="77777777" w:rsidR="008E1321" w:rsidRPr="00823F7E" w:rsidRDefault="008E1321" w:rsidP="00823F7E">
            <w:pPr>
              <w:pStyle w:val="Akapitzlist"/>
              <w:spacing w:line="276" w:lineRule="auto"/>
              <w:ind w:left="0"/>
              <w:contextualSpacing w:val="0"/>
              <w:jc w:val="center"/>
              <w:rPr>
                <w:rFonts w:cstheme="minorHAnsi"/>
                <w:bCs/>
              </w:rPr>
            </w:pPr>
          </w:p>
        </w:tc>
        <w:tc>
          <w:tcPr>
            <w:tcW w:w="992" w:type="dxa"/>
            <w:vAlign w:val="center"/>
          </w:tcPr>
          <w:p w14:paraId="724AF023" w14:textId="4042879C" w:rsidR="008E1321" w:rsidRPr="00823F7E" w:rsidRDefault="008E1321" w:rsidP="00823F7E">
            <w:pPr>
              <w:pStyle w:val="Akapitzlist"/>
              <w:spacing w:line="276" w:lineRule="auto"/>
              <w:ind w:left="0"/>
              <w:contextualSpacing w:val="0"/>
              <w:jc w:val="center"/>
              <w:rPr>
                <w:rFonts w:cstheme="minorHAnsi"/>
                <w:bCs/>
              </w:rPr>
            </w:pPr>
          </w:p>
        </w:tc>
        <w:tc>
          <w:tcPr>
            <w:tcW w:w="1134" w:type="dxa"/>
            <w:shd w:val="clear" w:color="auto" w:fill="auto"/>
            <w:vAlign w:val="center"/>
          </w:tcPr>
          <w:p w14:paraId="3FEB66C0" w14:textId="4268400C" w:rsidR="008E1321" w:rsidRPr="00823F7E" w:rsidRDefault="008E1321" w:rsidP="00823F7E">
            <w:pPr>
              <w:spacing w:line="276" w:lineRule="auto"/>
              <w:jc w:val="center"/>
              <w:rPr>
                <w:rFonts w:cstheme="minorHAnsi"/>
                <w:bCs/>
              </w:rPr>
            </w:pPr>
            <w:r w:rsidRPr="00823F7E">
              <w:rPr>
                <w:rFonts w:cstheme="minorHAnsi"/>
                <w:bCs/>
              </w:rPr>
              <w:t>Rejestracja uczestników</w:t>
            </w:r>
          </w:p>
        </w:tc>
        <w:tc>
          <w:tcPr>
            <w:tcW w:w="1701" w:type="dxa"/>
            <w:vAlign w:val="center"/>
          </w:tcPr>
          <w:p w14:paraId="682985DC" w14:textId="6F946597" w:rsidR="755D3612" w:rsidRDefault="755D3612" w:rsidP="755D3612">
            <w:pPr>
              <w:spacing w:line="276" w:lineRule="auto"/>
              <w:jc w:val="center"/>
            </w:pPr>
            <w:r w:rsidRPr="755D3612">
              <w:t>9.00 - 9.30</w:t>
            </w:r>
          </w:p>
          <w:p w14:paraId="66E99745" w14:textId="6AD8BF69" w:rsidR="008E1321" w:rsidRPr="00823F7E" w:rsidRDefault="002D2958" w:rsidP="00823F7E">
            <w:pPr>
              <w:spacing w:line="276" w:lineRule="auto"/>
              <w:jc w:val="center"/>
              <w:rPr>
                <w:rFonts w:cstheme="minorHAnsi"/>
                <w:bCs/>
              </w:rPr>
            </w:pPr>
            <w:r>
              <w:rPr>
                <w:rFonts w:cstheme="minorHAnsi"/>
                <w:bCs/>
              </w:rPr>
              <w:t>K</w:t>
            </w:r>
            <w:r w:rsidR="0004003C">
              <w:rPr>
                <w:rFonts w:cstheme="minorHAnsi"/>
                <w:bCs/>
              </w:rPr>
              <w:t>awa</w:t>
            </w:r>
            <w:r>
              <w:rPr>
                <w:rFonts w:cstheme="minorHAnsi"/>
                <w:bCs/>
              </w:rPr>
              <w:t xml:space="preserve"> </w:t>
            </w:r>
            <w:r w:rsidR="00771D43" w:rsidRPr="00823F7E">
              <w:rPr>
                <w:rFonts w:cstheme="minorHAnsi"/>
                <w:bCs/>
              </w:rPr>
              <w:t>powitalna</w:t>
            </w:r>
          </w:p>
        </w:tc>
      </w:tr>
      <w:tr w:rsidR="008E1321" w:rsidRPr="00823F7E" w14:paraId="616BC132" w14:textId="2A5D1679" w:rsidTr="00465313">
        <w:trPr>
          <w:trHeight w:val="400"/>
          <w:jc w:val="center"/>
        </w:trPr>
        <w:tc>
          <w:tcPr>
            <w:tcW w:w="1276" w:type="dxa"/>
            <w:vAlign w:val="center"/>
          </w:tcPr>
          <w:p w14:paraId="3AF1CC0C" w14:textId="295E53A2" w:rsidR="008E1321" w:rsidRPr="00823F7E" w:rsidRDefault="755D3612" w:rsidP="755D3612">
            <w:pPr>
              <w:pStyle w:val="Akapitzlist"/>
              <w:spacing w:line="276" w:lineRule="auto"/>
              <w:ind w:left="0"/>
              <w:contextualSpacing w:val="0"/>
              <w:jc w:val="center"/>
            </w:pPr>
            <w:r w:rsidRPr="755D3612">
              <w:t>9.30 - 11.00</w:t>
            </w:r>
          </w:p>
        </w:tc>
        <w:tc>
          <w:tcPr>
            <w:tcW w:w="3539" w:type="dxa"/>
            <w:gridSpan w:val="3"/>
            <w:vAlign w:val="center"/>
          </w:tcPr>
          <w:p w14:paraId="690AD1B9" w14:textId="1E333F3C" w:rsidR="008E1321" w:rsidRPr="00823F7E" w:rsidRDefault="755D3612" w:rsidP="755D3612">
            <w:pPr>
              <w:pStyle w:val="Akapitzlist"/>
              <w:spacing w:line="276" w:lineRule="auto"/>
              <w:ind w:left="0"/>
              <w:contextualSpacing w:val="0"/>
              <w:jc w:val="center"/>
            </w:pPr>
            <w:r w:rsidRPr="755D3612">
              <w:t xml:space="preserve"> Sesja inauguracyjna</w:t>
            </w:r>
          </w:p>
        </w:tc>
        <w:tc>
          <w:tcPr>
            <w:tcW w:w="1134" w:type="dxa"/>
            <w:vAlign w:val="center"/>
          </w:tcPr>
          <w:p w14:paraId="5F1C94CD" w14:textId="77777777" w:rsidR="008E1321" w:rsidRPr="00823F7E" w:rsidRDefault="008E1321" w:rsidP="00823F7E">
            <w:pPr>
              <w:pStyle w:val="Akapitzlist"/>
              <w:spacing w:line="276" w:lineRule="auto"/>
              <w:ind w:left="0"/>
              <w:contextualSpacing w:val="0"/>
              <w:jc w:val="center"/>
              <w:rPr>
                <w:rFonts w:cstheme="minorHAnsi"/>
                <w:bCs/>
              </w:rPr>
            </w:pPr>
          </w:p>
        </w:tc>
        <w:tc>
          <w:tcPr>
            <w:tcW w:w="1134" w:type="dxa"/>
            <w:vAlign w:val="center"/>
          </w:tcPr>
          <w:p w14:paraId="38376A80" w14:textId="0BEB9DA1" w:rsidR="008E1321" w:rsidRPr="00823F7E" w:rsidRDefault="008E1321" w:rsidP="00823F7E">
            <w:pPr>
              <w:pStyle w:val="Akapitzlist"/>
              <w:spacing w:line="276" w:lineRule="auto"/>
              <w:ind w:left="0"/>
              <w:contextualSpacing w:val="0"/>
              <w:jc w:val="center"/>
              <w:rPr>
                <w:rFonts w:cstheme="minorHAnsi"/>
                <w:bCs/>
              </w:rPr>
            </w:pPr>
          </w:p>
        </w:tc>
        <w:tc>
          <w:tcPr>
            <w:tcW w:w="992" w:type="dxa"/>
            <w:vAlign w:val="center"/>
          </w:tcPr>
          <w:p w14:paraId="5877AB5F" w14:textId="25D4ECC5" w:rsidR="008E1321" w:rsidRPr="00823F7E" w:rsidRDefault="008E1321" w:rsidP="00823F7E">
            <w:pPr>
              <w:spacing w:line="276" w:lineRule="auto"/>
              <w:jc w:val="center"/>
              <w:rPr>
                <w:rFonts w:cstheme="minorHAnsi"/>
                <w:bCs/>
              </w:rPr>
            </w:pPr>
            <w:r w:rsidRPr="00823F7E">
              <w:rPr>
                <w:rFonts w:cstheme="minorHAnsi"/>
                <w:bCs/>
              </w:rPr>
              <w:t>Zajęcia sportowe</w:t>
            </w:r>
          </w:p>
        </w:tc>
        <w:tc>
          <w:tcPr>
            <w:tcW w:w="1134" w:type="dxa"/>
            <w:shd w:val="clear" w:color="auto" w:fill="auto"/>
            <w:vAlign w:val="center"/>
          </w:tcPr>
          <w:p w14:paraId="01F6501B" w14:textId="15332B8B" w:rsidR="008E1321" w:rsidRPr="00823F7E" w:rsidRDefault="009A1FF0" w:rsidP="00823F7E">
            <w:pPr>
              <w:pStyle w:val="Akapitzlist"/>
              <w:spacing w:line="276" w:lineRule="auto"/>
              <w:ind w:left="38"/>
              <w:jc w:val="center"/>
              <w:rPr>
                <w:rFonts w:cstheme="minorHAnsi"/>
                <w:bCs/>
              </w:rPr>
            </w:pPr>
            <w:r w:rsidRPr="00823F7E">
              <w:rPr>
                <w:rFonts w:cstheme="minorHAnsi"/>
                <w:bCs/>
              </w:rPr>
              <w:t>EXPO</w:t>
            </w:r>
          </w:p>
        </w:tc>
        <w:tc>
          <w:tcPr>
            <w:tcW w:w="1701" w:type="dxa"/>
            <w:vAlign w:val="center"/>
          </w:tcPr>
          <w:p w14:paraId="5033E2B8" w14:textId="77777777" w:rsidR="008E1321" w:rsidRPr="00823F7E" w:rsidRDefault="008E1321" w:rsidP="00823F7E">
            <w:pPr>
              <w:pStyle w:val="Akapitzlist"/>
              <w:spacing w:line="276" w:lineRule="auto"/>
              <w:jc w:val="center"/>
              <w:rPr>
                <w:rFonts w:cstheme="minorHAnsi"/>
                <w:bCs/>
              </w:rPr>
            </w:pPr>
          </w:p>
        </w:tc>
      </w:tr>
      <w:tr w:rsidR="008E1321" w:rsidRPr="00823F7E" w14:paraId="795F4111" w14:textId="718D809C" w:rsidTr="00465313">
        <w:trPr>
          <w:trHeight w:val="467"/>
          <w:jc w:val="center"/>
        </w:trPr>
        <w:tc>
          <w:tcPr>
            <w:tcW w:w="1276" w:type="dxa"/>
            <w:vAlign w:val="center"/>
          </w:tcPr>
          <w:p w14:paraId="6C5697A4" w14:textId="12175D92" w:rsidR="008E1321" w:rsidRPr="00823F7E" w:rsidRDefault="755D3612" w:rsidP="00465313">
            <w:pPr>
              <w:pStyle w:val="Akapitzlist"/>
              <w:spacing w:line="276" w:lineRule="auto"/>
              <w:ind w:left="0"/>
              <w:jc w:val="center"/>
            </w:pPr>
            <w:r w:rsidRPr="755D3612">
              <w:t>11.00</w:t>
            </w:r>
          </w:p>
        </w:tc>
        <w:tc>
          <w:tcPr>
            <w:tcW w:w="9634" w:type="dxa"/>
            <w:gridSpan w:val="8"/>
            <w:vAlign w:val="center"/>
          </w:tcPr>
          <w:p w14:paraId="5C8BE3B8" w14:textId="05A91BC9" w:rsidR="008E1321" w:rsidRPr="00823F7E" w:rsidRDefault="008E1321" w:rsidP="00823F7E">
            <w:pPr>
              <w:pStyle w:val="Akapitzlist"/>
              <w:spacing w:line="276" w:lineRule="auto"/>
              <w:jc w:val="center"/>
              <w:rPr>
                <w:rFonts w:cstheme="minorHAnsi"/>
                <w:bCs/>
              </w:rPr>
            </w:pPr>
            <w:r w:rsidRPr="00823F7E">
              <w:rPr>
                <w:rFonts w:cstheme="minorHAnsi"/>
                <w:bCs/>
              </w:rPr>
              <w:t>Zdjęcie grupowe na schodach do stadionu lub trybunach</w:t>
            </w:r>
          </w:p>
        </w:tc>
      </w:tr>
      <w:tr w:rsidR="008E1321" w:rsidRPr="00823F7E" w14:paraId="479A21A8" w14:textId="7DABFE34" w:rsidTr="00465313">
        <w:trPr>
          <w:trHeight w:val="416"/>
          <w:jc w:val="center"/>
        </w:trPr>
        <w:tc>
          <w:tcPr>
            <w:tcW w:w="1276" w:type="dxa"/>
            <w:vAlign w:val="center"/>
          </w:tcPr>
          <w:p w14:paraId="5D05B6AD" w14:textId="1A3423AB" w:rsidR="008E1321" w:rsidRPr="00823F7E" w:rsidRDefault="755D3612" w:rsidP="755D3612">
            <w:pPr>
              <w:pStyle w:val="Akapitzlist"/>
              <w:spacing w:line="276" w:lineRule="auto"/>
              <w:ind w:left="0"/>
              <w:contextualSpacing w:val="0"/>
              <w:jc w:val="center"/>
            </w:pPr>
            <w:r w:rsidRPr="755D3612">
              <w:rPr>
                <w:color w:val="000000" w:themeColor="text1"/>
              </w:rPr>
              <w:t>11.00 - 11.30</w:t>
            </w:r>
            <w:r w:rsidRPr="755D3612">
              <w:t xml:space="preserve"> </w:t>
            </w:r>
          </w:p>
        </w:tc>
        <w:tc>
          <w:tcPr>
            <w:tcW w:w="1129" w:type="dxa"/>
            <w:vAlign w:val="center"/>
          </w:tcPr>
          <w:p w14:paraId="3534A8DF" w14:textId="77777777" w:rsidR="008E1321" w:rsidRPr="00823F7E" w:rsidRDefault="008E1321" w:rsidP="00823F7E">
            <w:pPr>
              <w:pStyle w:val="Akapitzlist"/>
              <w:spacing w:line="276" w:lineRule="auto"/>
              <w:jc w:val="center"/>
              <w:rPr>
                <w:rFonts w:cstheme="minorHAnsi"/>
                <w:bCs/>
              </w:rPr>
            </w:pPr>
          </w:p>
        </w:tc>
        <w:tc>
          <w:tcPr>
            <w:tcW w:w="1276" w:type="dxa"/>
            <w:vAlign w:val="center"/>
          </w:tcPr>
          <w:p w14:paraId="403F51A5" w14:textId="69B5E0AD" w:rsidR="008E1321" w:rsidRPr="00823F7E" w:rsidRDefault="008E1321" w:rsidP="00823F7E">
            <w:pPr>
              <w:pStyle w:val="Akapitzlist"/>
              <w:spacing w:line="276" w:lineRule="auto"/>
              <w:ind w:left="-105"/>
              <w:jc w:val="center"/>
              <w:rPr>
                <w:rFonts w:cstheme="minorHAnsi"/>
                <w:bCs/>
              </w:rPr>
            </w:pPr>
            <w:r w:rsidRPr="00823F7E">
              <w:rPr>
                <w:rFonts w:cstheme="minorHAnsi"/>
                <w:bCs/>
              </w:rPr>
              <w:t>Briefing prasowy</w:t>
            </w:r>
          </w:p>
        </w:tc>
        <w:tc>
          <w:tcPr>
            <w:tcW w:w="1134" w:type="dxa"/>
            <w:vAlign w:val="center"/>
          </w:tcPr>
          <w:p w14:paraId="582C1097" w14:textId="77777777" w:rsidR="008E1321" w:rsidRPr="00823F7E" w:rsidRDefault="008E1321" w:rsidP="00823F7E">
            <w:pPr>
              <w:pStyle w:val="Akapitzlist"/>
              <w:spacing w:line="276" w:lineRule="auto"/>
              <w:jc w:val="center"/>
              <w:rPr>
                <w:rFonts w:cstheme="minorHAnsi"/>
                <w:bCs/>
              </w:rPr>
            </w:pPr>
          </w:p>
        </w:tc>
        <w:tc>
          <w:tcPr>
            <w:tcW w:w="1134" w:type="dxa"/>
            <w:vAlign w:val="center"/>
          </w:tcPr>
          <w:p w14:paraId="2D854F0B" w14:textId="77777777" w:rsidR="008E1321" w:rsidRPr="00823F7E" w:rsidRDefault="008E1321" w:rsidP="00823F7E">
            <w:pPr>
              <w:pStyle w:val="Akapitzlist"/>
              <w:spacing w:line="276" w:lineRule="auto"/>
              <w:jc w:val="center"/>
              <w:rPr>
                <w:rFonts w:cstheme="minorHAnsi"/>
                <w:bCs/>
              </w:rPr>
            </w:pPr>
          </w:p>
        </w:tc>
        <w:tc>
          <w:tcPr>
            <w:tcW w:w="1134" w:type="dxa"/>
            <w:vAlign w:val="center"/>
          </w:tcPr>
          <w:p w14:paraId="6E3618D5" w14:textId="77777777" w:rsidR="008E1321" w:rsidRPr="00823F7E" w:rsidRDefault="008E1321" w:rsidP="00823F7E">
            <w:pPr>
              <w:pStyle w:val="Akapitzlist"/>
              <w:spacing w:line="276" w:lineRule="auto"/>
              <w:jc w:val="center"/>
              <w:rPr>
                <w:rFonts w:cstheme="minorHAnsi"/>
                <w:bCs/>
              </w:rPr>
            </w:pPr>
          </w:p>
        </w:tc>
        <w:tc>
          <w:tcPr>
            <w:tcW w:w="992" w:type="dxa"/>
            <w:vAlign w:val="center"/>
          </w:tcPr>
          <w:p w14:paraId="2C639A4B" w14:textId="12641DB9" w:rsidR="008E1321" w:rsidRPr="00823F7E" w:rsidRDefault="008E1321" w:rsidP="00823F7E">
            <w:pPr>
              <w:spacing w:line="276" w:lineRule="auto"/>
              <w:jc w:val="center"/>
              <w:rPr>
                <w:rFonts w:cstheme="minorHAnsi"/>
                <w:bCs/>
              </w:rPr>
            </w:pPr>
            <w:r w:rsidRPr="00823F7E">
              <w:rPr>
                <w:rFonts w:cstheme="minorHAnsi"/>
                <w:bCs/>
              </w:rPr>
              <w:t>Zajęcia sportowe</w:t>
            </w:r>
          </w:p>
        </w:tc>
        <w:tc>
          <w:tcPr>
            <w:tcW w:w="1134" w:type="dxa"/>
            <w:vAlign w:val="center"/>
          </w:tcPr>
          <w:p w14:paraId="0422ECEB" w14:textId="39416D4A" w:rsidR="008E1321" w:rsidRPr="00823F7E" w:rsidRDefault="00625FDE" w:rsidP="00823F7E">
            <w:pPr>
              <w:pStyle w:val="Akapitzlist"/>
              <w:spacing w:line="276" w:lineRule="auto"/>
              <w:ind w:left="31"/>
              <w:jc w:val="center"/>
              <w:rPr>
                <w:rFonts w:cstheme="minorHAnsi"/>
                <w:bCs/>
              </w:rPr>
            </w:pPr>
            <w:r w:rsidRPr="00823F7E">
              <w:rPr>
                <w:rFonts w:cstheme="minorHAnsi"/>
                <w:bCs/>
              </w:rPr>
              <w:t>EXPO</w:t>
            </w:r>
          </w:p>
        </w:tc>
        <w:tc>
          <w:tcPr>
            <w:tcW w:w="1701" w:type="dxa"/>
            <w:vAlign w:val="center"/>
          </w:tcPr>
          <w:p w14:paraId="4A441477" w14:textId="6A80C834" w:rsidR="008E1321" w:rsidRPr="00823F7E" w:rsidRDefault="008E1321" w:rsidP="00823F7E">
            <w:pPr>
              <w:pStyle w:val="Akapitzlist"/>
              <w:spacing w:line="276" w:lineRule="auto"/>
              <w:ind w:left="0"/>
              <w:jc w:val="center"/>
              <w:rPr>
                <w:rFonts w:cstheme="minorHAnsi"/>
                <w:bCs/>
              </w:rPr>
            </w:pPr>
            <w:r w:rsidRPr="00823F7E">
              <w:rPr>
                <w:rFonts w:cstheme="minorHAnsi"/>
                <w:bCs/>
              </w:rPr>
              <w:t>przerwa kawowa</w:t>
            </w:r>
          </w:p>
        </w:tc>
      </w:tr>
      <w:tr w:rsidR="008E1321" w:rsidRPr="00823F7E" w14:paraId="4C976142" w14:textId="30D1F192" w:rsidTr="00465313">
        <w:trPr>
          <w:trHeight w:val="625"/>
          <w:jc w:val="center"/>
        </w:trPr>
        <w:tc>
          <w:tcPr>
            <w:tcW w:w="1276" w:type="dxa"/>
            <w:tcBorders>
              <w:top w:val="single" w:sz="4" w:space="0" w:color="auto"/>
              <w:bottom w:val="single" w:sz="4" w:space="0" w:color="auto"/>
            </w:tcBorders>
            <w:vAlign w:val="center"/>
          </w:tcPr>
          <w:p w14:paraId="7DDF8D81" w14:textId="52E68692" w:rsidR="008E1321" w:rsidRPr="00823F7E" w:rsidRDefault="755D3612" w:rsidP="00465313">
            <w:pPr>
              <w:pStyle w:val="Akapitzlist"/>
              <w:spacing w:line="276" w:lineRule="auto"/>
              <w:ind w:left="0"/>
              <w:jc w:val="center"/>
            </w:pPr>
            <w:r w:rsidRPr="755D3612">
              <w:t xml:space="preserve">11.30 - 13.00 </w:t>
            </w:r>
          </w:p>
        </w:tc>
        <w:tc>
          <w:tcPr>
            <w:tcW w:w="1129" w:type="dxa"/>
            <w:tcBorders>
              <w:top w:val="single" w:sz="4" w:space="0" w:color="auto"/>
              <w:bottom w:val="single" w:sz="4" w:space="0" w:color="auto"/>
            </w:tcBorders>
            <w:vAlign w:val="center"/>
          </w:tcPr>
          <w:p w14:paraId="044485C1" w14:textId="77777777" w:rsidR="008E1321" w:rsidRPr="00823F7E" w:rsidRDefault="008E1321" w:rsidP="00823F7E">
            <w:pPr>
              <w:pStyle w:val="Akapitzlist"/>
              <w:spacing w:line="276" w:lineRule="auto"/>
              <w:ind w:left="0"/>
              <w:contextualSpacing w:val="0"/>
              <w:jc w:val="center"/>
              <w:rPr>
                <w:rFonts w:cstheme="minorHAnsi"/>
                <w:bCs/>
              </w:rPr>
            </w:pPr>
            <w:r w:rsidRPr="00823F7E">
              <w:rPr>
                <w:rFonts w:cstheme="minorHAnsi"/>
                <w:bCs/>
              </w:rPr>
              <w:t>Sesje tematyczne</w:t>
            </w:r>
          </w:p>
        </w:tc>
        <w:tc>
          <w:tcPr>
            <w:tcW w:w="1276" w:type="dxa"/>
            <w:tcBorders>
              <w:top w:val="single" w:sz="4" w:space="0" w:color="auto"/>
              <w:bottom w:val="single" w:sz="4" w:space="0" w:color="auto"/>
            </w:tcBorders>
            <w:vAlign w:val="center"/>
          </w:tcPr>
          <w:p w14:paraId="53CBE234" w14:textId="77777777" w:rsidR="008E1321" w:rsidRPr="00823F7E" w:rsidRDefault="008E1321" w:rsidP="00823F7E">
            <w:pPr>
              <w:pStyle w:val="Akapitzlist"/>
              <w:spacing w:line="276" w:lineRule="auto"/>
              <w:ind w:left="0"/>
              <w:contextualSpacing w:val="0"/>
              <w:jc w:val="center"/>
              <w:rPr>
                <w:rFonts w:cstheme="minorHAnsi"/>
                <w:bCs/>
              </w:rPr>
            </w:pPr>
            <w:r w:rsidRPr="00823F7E">
              <w:rPr>
                <w:rFonts w:cstheme="minorHAnsi"/>
                <w:bCs/>
              </w:rPr>
              <w:t>Sesje tematyczne</w:t>
            </w:r>
          </w:p>
        </w:tc>
        <w:tc>
          <w:tcPr>
            <w:tcW w:w="1134" w:type="dxa"/>
            <w:tcBorders>
              <w:top w:val="single" w:sz="4" w:space="0" w:color="auto"/>
              <w:bottom w:val="single" w:sz="4" w:space="0" w:color="auto"/>
            </w:tcBorders>
            <w:vAlign w:val="center"/>
          </w:tcPr>
          <w:p w14:paraId="4FB1BB5B" w14:textId="77777777" w:rsidR="008E1321" w:rsidRPr="00823F7E" w:rsidRDefault="008E1321" w:rsidP="00823F7E">
            <w:pPr>
              <w:pStyle w:val="Akapitzlist"/>
              <w:spacing w:line="276" w:lineRule="auto"/>
              <w:ind w:left="0"/>
              <w:contextualSpacing w:val="0"/>
              <w:jc w:val="center"/>
              <w:rPr>
                <w:rFonts w:cstheme="minorHAnsi"/>
                <w:bCs/>
              </w:rPr>
            </w:pPr>
            <w:r w:rsidRPr="00823F7E">
              <w:rPr>
                <w:rFonts w:cstheme="minorHAnsi"/>
                <w:bCs/>
              </w:rPr>
              <w:t>Sesje tematyczne</w:t>
            </w:r>
          </w:p>
        </w:tc>
        <w:tc>
          <w:tcPr>
            <w:tcW w:w="1134" w:type="dxa"/>
            <w:tcBorders>
              <w:top w:val="single" w:sz="4" w:space="0" w:color="auto"/>
              <w:bottom w:val="single" w:sz="4" w:space="0" w:color="auto"/>
            </w:tcBorders>
            <w:vAlign w:val="center"/>
          </w:tcPr>
          <w:p w14:paraId="46C866C3" w14:textId="0115AA0F" w:rsidR="008E1321" w:rsidRPr="00823F7E" w:rsidRDefault="008E1321" w:rsidP="00823F7E">
            <w:pPr>
              <w:spacing w:line="276" w:lineRule="auto"/>
              <w:jc w:val="center"/>
              <w:rPr>
                <w:rFonts w:cstheme="minorHAnsi"/>
                <w:bCs/>
              </w:rPr>
            </w:pPr>
            <w:r w:rsidRPr="00823F7E">
              <w:rPr>
                <w:rFonts w:cstheme="minorHAnsi"/>
                <w:bCs/>
              </w:rPr>
              <w:t>Sesje tematyczne</w:t>
            </w:r>
          </w:p>
        </w:tc>
        <w:tc>
          <w:tcPr>
            <w:tcW w:w="1134" w:type="dxa"/>
            <w:tcBorders>
              <w:top w:val="single" w:sz="4" w:space="0" w:color="auto"/>
              <w:bottom w:val="single" w:sz="4" w:space="0" w:color="auto"/>
            </w:tcBorders>
            <w:vAlign w:val="center"/>
          </w:tcPr>
          <w:p w14:paraId="15B307B6" w14:textId="483AC9FF" w:rsidR="008E1321" w:rsidRPr="00823F7E" w:rsidRDefault="008E1321" w:rsidP="00823F7E">
            <w:pPr>
              <w:spacing w:line="276" w:lineRule="auto"/>
              <w:jc w:val="center"/>
              <w:rPr>
                <w:rFonts w:cstheme="minorHAnsi"/>
                <w:bCs/>
              </w:rPr>
            </w:pPr>
            <w:r w:rsidRPr="00823F7E">
              <w:rPr>
                <w:rFonts w:cstheme="minorHAnsi"/>
                <w:bCs/>
              </w:rPr>
              <w:t>Sesje tematyczne</w:t>
            </w:r>
          </w:p>
        </w:tc>
        <w:tc>
          <w:tcPr>
            <w:tcW w:w="992" w:type="dxa"/>
            <w:tcBorders>
              <w:top w:val="single" w:sz="4" w:space="0" w:color="auto"/>
              <w:bottom w:val="single" w:sz="4" w:space="0" w:color="auto"/>
            </w:tcBorders>
            <w:vAlign w:val="center"/>
          </w:tcPr>
          <w:p w14:paraId="5C1F2234" w14:textId="2D48310B" w:rsidR="008E1321" w:rsidRPr="00823F7E" w:rsidRDefault="008E1321" w:rsidP="00823F7E">
            <w:pPr>
              <w:spacing w:line="276" w:lineRule="auto"/>
              <w:jc w:val="center"/>
              <w:rPr>
                <w:rFonts w:cstheme="minorHAnsi"/>
                <w:bCs/>
              </w:rPr>
            </w:pPr>
            <w:r w:rsidRPr="00823F7E">
              <w:rPr>
                <w:rFonts w:cstheme="minorHAnsi"/>
                <w:bCs/>
              </w:rPr>
              <w:t>Zajęcia sportowe</w:t>
            </w:r>
          </w:p>
        </w:tc>
        <w:tc>
          <w:tcPr>
            <w:tcW w:w="1134" w:type="dxa"/>
            <w:shd w:val="clear" w:color="auto" w:fill="auto"/>
            <w:vAlign w:val="center"/>
          </w:tcPr>
          <w:p w14:paraId="34CD8C98" w14:textId="78D5E422" w:rsidR="008E1321" w:rsidRPr="00823F7E" w:rsidRDefault="008E1321" w:rsidP="00823F7E">
            <w:pPr>
              <w:spacing w:line="276" w:lineRule="auto"/>
              <w:jc w:val="center"/>
              <w:rPr>
                <w:rFonts w:cstheme="minorHAnsi"/>
                <w:bCs/>
              </w:rPr>
            </w:pPr>
            <w:r w:rsidRPr="00823F7E">
              <w:rPr>
                <w:rFonts w:cstheme="minorHAnsi"/>
                <w:bCs/>
              </w:rPr>
              <w:t>EXPO</w:t>
            </w:r>
          </w:p>
        </w:tc>
        <w:tc>
          <w:tcPr>
            <w:tcW w:w="1701" w:type="dxa"/>
            <w:vAlign w:val="center"/>
          </w:tcPr>
          <w:p w14:paraId="012D4DCD" w14:textId="77777777" w:rsidR="008E1321" w:rsidRPr="00823F7E" w:rsidRDefault="008E1321" w:rsidP="00823F7E">
            <w:pPr>
              <w:spacing w:line="276" w:lineRule="auto"/>
              <w:jc w:val="center"/>
              <w:rPr>
                <w:rFonts w:cstheme="minorHAnsi"/>
                <w:bCs/>
              </w:rPr>
            </w:pPr>
          </w:p>
        </w:tc>
      </w:tr>
      <w:tr w:rsidR="008E1321" w:rsidRPr="00823F7E" w14:paraId="1CE5662F" w14:textId="77777777" w:rsidTr="00465313">
        <w:trPr>
          <w:trHeight w:val="383"/>
          <w:jc w:val="center"/>
        </w:trPr>
        <w:tc>
          <w:tcPr>
            <w:tcW w:w="1276" w:type="dxa"/>
            <w:tcBorders>
              <w:top w:val="single" w:sz="4" w:space="0" w:color="auto"/>
              <w:bottom w:val="single" w:sz="4" w:space="0" w:color="auto"/>
            </w:tcBorders>
            <w:vAlign w:val="center"/>
          </w:tcPr>
          <w:p w14:paraId="6A0C913B" w14:textId="01E7F522" w:rsidR="008E1321" w:rsidRPr="00823F7E" w:rsidRDefault="755D3612" w:rsidP="755D3612">
            <w:pPr>
              <w:pStyle w:val="Akapitzlist"/>
              <w:spacing w:line="276" w:lineRule="auto"/>
              <w:ind w:left="0"/>
              <w:contextualSpacing w:val="0"/>
              <w:jc w:val="center"/>
            </w:pPr>
            <w:r w:rsidRPr="755D3612">
              <w:t xml:space="preserve">13.00 - 13.15 </w:t>
            </w:r>
          </w:p>
        </w:tc>
        <w:tc>
          <w:tcPr>
            <w:tcW w:w="1129" w:type="dxa"/>
            <w:tcBorders>
              <w:top w:val="single" w:sz="4" w:space="0" w:color="auto"/>
              <w:bottom w:val="single" w:sz="4" w:space="0" w:color="auto"/>
            </w:tcBorders>
            <w:vAlign w:val="center"/>
          </w:tcPr>
          <w:p w14:paraId="7F2C7772" w14:textId="502ABBFB" w:rsidR="008E1321" w:rsidRPr="00823F7E" w:rsidRDefault="008E1321" w:rsidP="00823F7E">
            <w:pPr>
              <w:pStyle w:val="Akapitzlist"/>
              <w:spacing w:line="276" w:lineRule="auto"/>
              <w:ind w:left="0"/>
              <w:contextualSpacing w:val="0"/>
              <w:jc w:val="center"/>
              <w:rPr>
                <w:rFonts w:cstheme="minorHAnsi"/>
                <w:bCs/>
              </w:rPr>
            </w:pPr>
          </w:p>
        </w:tc>
        <w:tc>
          <w:tcPr>
            <w:tcW w:w="1276" w:type="dxa"/>
            <w:tcBorders>
              <w:top w:val="single" w:sz="4" w:space="0" w:color="auto"/>
              <w:bottom w:val="single" w:sz="4" w:space="0" w:color="auto"/>
            </w:tcBorders>
            <w:vAlign w:val="center"/>
          </w:tcPr>
          <w:p w14:paraId="67EF49A5" w14:textId="0F3D15DA" w:rsidR="008E1321" w:rsidRPr="00823F7E" w:rsidRDefault="008E1321" w:rsidP="00823F7E">
            <w:pPr>
              <w:pStyle w:val="Akapitzlist"/>
              <w:spacing w:line="276" w:lineRule="auto"/>
              <w:ind w:left="0"/>
              <w:contextualSpacing w:val="0"/>
              <w:jc w:val="center"/>
              <w:rPr>
                <w:rFonts w:cstheme="minorHAnsi"/>
                <w:bCs/>
              </w:rPr>
            </w:pPr>
          </w:p>
        </w:tc>
        <w:tc>
          <w:tcPr>
            <w:tcW w:w="1134" w:type="dxa"/>
            <w:tcBorders>
              <w:top w:val="single" w:sz="4" w:space="0" w:color="auto"/>
              <w:bottom w:val="single" w:sz="4" w:space="0" w:color="auto"/>
            </w:tcBorders>
            <w:vAlign w:val="center"/>
          </w:tcPr>
          <w:p w14:paraId="61E93B3F" w14:textId="068355DF" w:rsidR="008E1321" w:rsidRPr="00823F7E" w:rsidRDefault="008E1321" w:rsidP="00823F7E">
            <w:pPr>
              <w:pStyle w:val="Akapitzlist"/>
              <w:spacing w:line="276" w:lineRule="auto"/>
              <w:ind w:left="0"/>
              <w:contextualSpacing w:val="0"/>
              <w:jc w:val="center"/>
              <w:rPr>
                <w:rFonts w:cstheme="minorHAnsi"/>
                <w:bCs/>
              </w:rPr>
            </w:pPr>
          </w:p>
        </w:tc>
        <w:tc>
          <w:tcPr>
            <w:tcW w:w="1134" w:type="dxa"/>
            <w:tcBorders>
              <w:top w:val="single" w:sz="4" w:space="0" w:color="auto"/>
              <w:bottom w:val="single" w:sz="4" w:space="0" w:color="auto"/>
            </w:tcBorders>
            <w:vAlign w:val="center"/>
          </w:tcPr>
          <w:p w14:paraId="4B92C6D6" w14:textId="77777777" w:rsidR="008E1321" w:rsidRPr="00823F7E" w:rsidRDefault="008E1321" w:rsidP="00823F7E">
            <w:pPr>
              <w:spacing w:line="276" w:lineRule="auto"/>
              <w:jc w:val="center"/>
              <w:rPr>
                <w:rFonts w:cstheme="minorHAnsi"/>
                <w:bCs/>
              </w:rPr>
            </w:pPr>
          </w:p>
        </w:tc>
        <w:tc>
          <w:tcPr>
            <w:tcW w:w="1134" w:type="dxa"/>
            <w:tcBorders>
              <w:top w:val="single" w:sz="4" w:space="0" w:color="auto"/>
              <w:bottom w:val="single" w:sz="4" w:space="0" w:color="auto"/>
            </w:tcBorders>
            <w:vAlign w:val="center"/>
          </w:tcPr>
          <w:p w14:paraId="58E2EF9C" w14:textId="77777777" w:rsidR="008E1321" w:rsidRPr="00823F7E" w:rsidRDefault="008E1321" w:rsidP="00823F7E">
            <w:pPr>
              <w:spacing w:line="276" w:lineRule="auto"/>
              <w:jc w:val="center"/>
              <w:rPr>
                <w:rFonts w:cstheme="minorHAnsi"/>
                <w:bCs/>
              </w:rPr>
            </w:pPr>
          </w:p>
        </w:tc>
        <w:tc>
          <w:tcPr>
            <w:tcW w:w="992" w:type="dxa"/>
            <w:tcBorders>
              <w:top w:val="single" w:sz="4" w:space="0" w:color="auto"/>
              <w:bottom w:val="single" w:sz="4" w:space="0" w:color="auto"/>
            </w:tcBorders>
            <w:vAlign w:val="center"/>
          </w:tcPr>
          <w:p w14:paraId="150F14C8" w14:textId="05527AB9" w:rsidR="008E1321" w:rsidRPr="00823F7E" w:rsidRDefault="008E1321" w:rsidP="00823F7E">
            <w:pPr>
              <w:spacing w:line="276" w:lineRule="auto"/>
              <w:jc w:val="center"/>
              <w:rPr>
                <w:rFonts w:cstheme="minorHAnsi"/>
                <w:bCs/>
              </w:rPr>
            </w:pPr>
            <w:r w:rsidRPr="00823F7E">
              <w:rPr>
                <w:rFonts w:cstheme="minorHAnsi"/>
                <w:bCs/>
              </w:rPr>
              <w:t>Zajęcia sportowe</w:t>
            </w:r>
          </w:p>
        </w:tc>
        <w:tc>
          <w:tcPr>
            <w:tcW w:w="1134" w:type="dxa"/>
            <w:shd w:val="clear" w:color="auto" w:fill="auto"/>
            <w:vAlign w:val="center"/>
          </w:tcPr>
          <w:p w14:paraId="7E9CFFB7" w14:textId="34D73AA3" w:rsidR="008E1321" w:rsidRPr="00823F7E" w:rsidRDefault="00625FDE" w:rsidP="00823F7E">
            <w:pPr>
              <w:spacing w:line="276" w:lineRule="auto"/>
              <w:jc w:val="center"/>
              <w:rPr>
                <w:rFonts w:cstheme="minorHAnsi"/>
                <w:bCs/>
              </w:rPr>
            </w:pPr>
            <w:r w:rsidRPr="00823F7E">
              <w:rPr>
                <w:rFonts w:cstheme="minorHAnsi"/>
                <w:bCs/>
              </w:rPr>
              <w:t>EXPO</w:t>
            </w:r>
          </w:p>
        </w:tc>
        <w:tc>
          <w:tcPr>
            <w:tcW w:w="1701" w:type="dxa"/>
            <w:vAlign w:val="center"/>
          </w:tcPr>
          <w:p w14:paraId="08EA3AFB" w14:textId="2C96DEE2" w:rsidR="008E1321" w:rsidRPr="00823F7E" w:rsidRDefault="008E1321" w:rsidP="00823F7E">
            <w:pPr>
              <w:spacing w:line="276" w:lineRule="auto"/>
              <w:jc w:val="center"/>
              <w:rPr>
                <w:rFonts w:cstheme="minorHAnsi"/>
                <w:bCs/>
              </w:rPr>
            </w:pPr>
            <w:r w:rsidRPr="00823F7E">
              <w:rPr>
                <w:rFonts w:cstheme="minorHAnsi"/>
                <w:bCs/>
              </w:rPr>
              <w:t>przerwa kawowa</w:t>
            </w:r>
          </w:p>
        </w:tc>
      </w:tr>
      <w:tr w:rsidR="008E1321" w:rsidRPr="00823F7E" w14:paraId="5C97D6AF" w14:textId="77777777" w:rsidTr="00465313">
        <w:trPr>
          <w:trHeight w:val="576"/>
          <w:jc w:val="center"/>
        </w:trPr>
        <w:tc>
          <w:tcPr>
            <w:tcW w:w="1276" w:type="dxa"/>
            <w:tcBorders>
              <w:top w:val="single" w:sz="4" w:space="0" w:color="auto"/>
              <w:bottom w:val="single" w:sz="4" w:space="0" w:color="auto"/>
            </w:tcBorders>
            <w:vAlign w:val="center"/>
          </w:tcPr>
          <w:p w14:paraId="2774B279" w14:textId="53DBF9AB" w:rsidR="008E1321" w:rsidRPr="00823F7E" w:rsidRDefault="755D3612" w:rsidP="00465313">
            <w:pPr>
              <w:pStyle w:val="Akapitzlist"/>
              <w:spacing w:line="276" w:lineRule="auto"/>
              <w:ind w:left="0"/>
              <w:jc w:val="center"/>
            </w:pPr>
            <w:r w:rsidRPr="755D3612">
              <w:t xml:space="preserve">13.20 - 14.50 </w:t>
            </w:r>
          </w:p>
        </w:tc>
        <w:tc>
          <w:tcPr>
            <w:tcW w:w="1129" w:type="dxa"/>
            <w:tcBorders>
              <w:top w:val="single" w:sz="4" w:space="0" w:color="auto"/>
              <w:bottom w:val="single" w:sz="4" w:space="0" w:color="auto"/>
            </w:tcBorders>
            <w:vAlign w:val="center"/>
          </w:tcPr>
          <w:p w14:paraId="42EF89A0" w14:textId="63297EBD" w:rsidR="008E1321" w:rsidRPr="00823F7E" w:rsidRDefault="008E1321" w:rsidP="00823F7E">
            <w:pPr>
              <w:pStyle w:val="Akapitzlist"/>
              <w:spacing w:line="276" w:lineRule="auto"/>
              <w:ind w:left="0"/>
              <w:contextualSpacing w:val="0"/>
              <w:jc w:val="center"/>
              <w:rPr>
                <w:rFonts w:cstheme="minorHAnsi"/>
                <w:bCs/>
              </w:rPr>
            </w:pPr>
            <w:r w:rsidRPr="00823F7E">
              <w:rPr>
                <w:rFonts w:cstheme="minorHAnsi"/>
                <w:bCs/>
              </w:rPr>
              <w:t>Sesje tematyczne</w:t>
            </w:r>
          </w:p>
        </w:tc>
        <w:tc>
          <w:tcPr>
            <w:tcW w:w="1276" w:type="dxa"/>
            <w:tcBorders>
              <w:top w:val="single" w:sz="4" w:space="0" w:color="auto"/>
              <w:bottom w:val="single" w:sz="4" w:space="0" w:color="auto"/>
            </w:tcBorders>
            <w:vAlign w:val="center"/>
          </w:tcPr>
          <w:p w14:paraId="7A7F8568" w14:textId="49EFF6EB" w:rsidR="008E1321" w:rsidRPr="00823F7E" w:rsidRDefault="008E1321" w:rsidP="00823F7E">
            <w:pPr>
              <w:pStyle w:val="Akapitzlist"/>
              <w:spacing w:line="276" w:lineRule="auto"/>
              <w:ind w:left="0"/>
              <w:contextualSpacing w:val="0"/>
              <w:jc w:val="center"/>
              <w:rPr>
                <w:rFonts w:cstheme="minorHAnsi"/>
                <w:bCs/>
              </w:rPr>
            </w:pPr>
            <w:r w:rsidRPr="00823F7E">
              <w:rPr>
                <w:rFonts w:cstheme="minorHAnsi"/>
                <w:bCs/>
              </w:rPr>
              <w:t>Sesje tematyczne</w:t>
            </w:r>
          </w:p>
        </w:tc>
        <w:tc>
          <w:tcPr>
            <w:tcW w:w="1134" w:type="dxa"/>
            <w:tcBorders>
              <w:top w:val="single" w:sz="4" w:space="0" w:color="auto"/>
              <w:bottom w:val="single" w:sz="4" w:space="0" w:color="auto"/>
            </w:tcBorders>
            <w:vAlign w:val="center"/>
          </w:tcPr>
          <w:p w14:paraId="092DCF29" w14:textId="15E0828B" w:rsidR="008E1321" w:rsidRPr="00823F7E" w:rsidRDefault="008E1321" w:rsidP="00823F7E">
            <w:pPr>
              <w:pStyle w:val="Akapitzlist"/>
              <w:spacing w:line="276" w:lineRule="auto"/>
              <w:ind w:left="0"/>
              <w:contextualSpacing w:val="0"/>
              <w:jc w:val="center"/>
              <w:rPr>
                <w:rFonts w:cstheme="minorHAnsi"/>
                <w:bCs/>
              </w:rPr>
            </w:pPr>
            <w:r w:rsidRPr="00823F7E">
              <w:rPr>
                <w:rFonts w:cstheme="minorHAnsi"/>
                <w:bCs/>
              </w:rPr>
              <w:t>Sesje tematyczne</w:t>
            </w:r>
          </w:p>
        </w:tc>
        <w:tc>
          <w:tcPr>
            <w:tcW w:w="1134" w:type="dxa"/>
            <w:tcBorders>
              <w:top w:val="single" w:sz="4" w:space="0" w:color="auto"/>
              <w:bottom w:val="single" w:sz="4" w:space="0" w:color="auto"/>
            </w:tcBorders>
            <w:vAlign w:val="center"/>
          </w:tcPr>
          <w:p w14:paraId="3D710C6B" w14:textId="2C7E3721" w:rsidR="008E1321" w:rsidRPr="00823F7E" w:rsidRDefault="008E1321" w:rsidP="00823F7E">
            <w:pPr>
              <w:spacing w:line="276" w:lineRule="auto"/>
              <w:jc w:val="center"/>
              <w:rPr>
                <w:rFonts w:cstheme="minorHAnsi"/>
                <w:bCs/>
              </w:rPr>
            </w:pPr>
            <w:r w:rsidRPr="00823F7E">
              <w:rPr>
                <w:rFonts w:cstheme="minorHAnsi"/>
                <w:bCs/>
              </w:rPr>
              <w:t>Sesje tematyczne</w:t>
            </w:r>
          </w:p>
        </w:tc>
        <w:tc>
          <w:tcPr>
            <w:tcW w:w="1134" w:type="dxa"/>
            <w:tcBorders>
              <w:top w:val="single" w:sz="4" w:space="0" w:color="auto"/>
              <w:bottom w:val="single" w:sz="4" w:space="0" w:color="auto"/>
            </w:tcBorders>
            <w:vAlign w:val="center"/>
          </w:tcPr>
          <w:p w14:paraId="34F64B60" w14:textId="7696D260" w:rsidR="008E1321" w:rsidRPr="00823F7E" w:rsidRDefault="008E1321" w:rsidP="00823F7E">
            <w:pPr>
              <w:spacing w:line="276" w:lineRule="auto"/>
              <w:jc w:val="center"/>
              <w:rPr>
                <w:rFonts w:cstheme="minorHAnsi"/>
                <w:bCs/>
              </w:rPr>
            </w:pPr>
            <w:r w:rsidRPr="00823F7E">
              <w:rPr>
                <w:rFonts w:cstheme="minorHAnsi"/>
                <w:bCs/>
              </w:rPr>
              <w:t>Sesje tematyczne</w:t>
            </w:r>
          </w:p>
        </w:tc>
        <w:tc>
          <w:tcPr>
            <w:tcW w:w="992" w:type="dxa"/>
            <w:tcBorders>
              <w:top w:val="single" w:sz="4" w:space="0" w:color="auto"/>
              <w:bottom w:val="single" w:sz="4" w:space="0" w:color="auto"/>
            </w:tcBorders>
            <w:vAlign w:val="center"/>
          </w:tcPr>
          <w:p w14:paraId="67B667EE" w14:textId="781DE14A" w:rsidR="008E1321" w:rsidRPr="00823F7E" w:rsidRDefault="008E1321" w:rsidP="00823F7E">
            <w:pPr>
              <w:spacing w:line="276" w:lineRule="auto"/>
              <w:jc w:val="center"/>
              <w:rPr>
                <w:rFonts w:cstheme="minorHAnsi"/>
                <w:bCs/>
              </w:rPr>
            </w:pPr>
            <w:r w:rsidRPr="00823F7E">
              <w:rPr>
                <w:rFonts w:cstheme="minorHAnsi"/>
                <w:bCs/>
              </w:rPr>
              <w:t>Zajęcia sportowe</w:t>
            </w:r>
          </w:p>
        </w:tc>
        <w:tc>
          <w:tcPr>
            <w:tcW w:w="1134" w:type="dxa"/>
            <w:shd w:val="clear" w:color="auto" w:fill="auto"/>
            <w:vAlign w:val="center"/>
          </w:tcPr>
          <w:p w14:paraId="5BBE0F4B" w14:textId="27F82B03" w:rsidR="008E1321" w:rsidRPr="00823F7E" w:rsidRDefault="00625FDE" w:rsidP="00823F7E">
            <w:pPr>
              <w:spacing w:line="276" w:lineRule="auto"/>
              <w:jc w:val="center"/>
              <w:rPr>
                <w:rFonts w:cstheme="minorHAnsi"/>
                <w:bCs/>
              </w:rPr>
            </w:pPr>
            <w:r w:rsidRPr="00823F7E">
              <w:rPr>
                <w:rFonts w:cstheme="minorHAnsi"/>
                <w:bCs/>
              </w:rPr>
              <w:t>EXPO</w:t>
            </w:r>
          </w:p>
        </w:tc>
        <w:tc>
          <w:tcPr>
            <w:tcW w:w="1701" w:type="dxa"/>
            <w:vAlign w:val="center"/>
          </w:tcPr>
          <w:p w14:paraId="1286E8A6" w14:textId="3EED24C5" w:rsidR="008E1321" w:rsidRPr="00823F7E" w:rsidRDefault="008E1321" w:rsidP="00823F7E">
            <w:pPr>
              <w:spacing w:line="276" w:lineRule="auto"/>
              <w:jc w:val="center"/>
              <w:rPr>
                <w:rFonts w:cstheme="minorHAnsi"/>
                <w:bCs/>
              </w:rPr>
            </w:pPr>
          </w:p>
        </w:tc>
      </w:tr>
      <w:tr w:rsidR="00625FDE" w:rsidRPr="00823F7E" w14:paraId="3190F085" w14:textId="77777777" w:rsidTr="00465313">
        <w:trPr>
          <w:trHeight w:val="491"/>
          <w:jc w:val="center"/>
        </w:trPr>
        <w:tc>
          <w:tcPr>
            <w:tcW w:w="1276" w:type="dxa"/>
            <w:tcBorders>
              <w:top w:val="single" w:sz="4" w:space="0" w:color="auto"/>
              <w:bottom w:val="single" w:sz="4" w:space="0" w:color="auto"/>
            </w:tcBorders>
            <w:vAlign w:val="center"/>
          </w:tcPr>
          <w:p w14:paraId="69BEABB7" w14:textId="4F998BDD" w:rsidR="00625FDE" w:rsidRPr="00823F7E" w:rsidRDefault="00625FDE" w:rsidP="00823F7E">
            <w:pPr>
              <w:pStyle w:val="Akapitzlist"/>
              <w:spacing w:line="276" w:lineRule="auto"/>
              <w:ind w:left="0"/>
              <w:contextualSpacing w:val="0"/>
              <w:jc w:val="center"/>
              <w:rPr>
                <w:rFonts w:cstheme="minorHAnsi"/>
                <w:bCs/>
              </w:rPr>
            </w:pPr>
            <w:r w:rsidRPr="00823F7E">
              <w:rPr>
                <w:rFonts w:cstheme="minorHAnsi"/>
                <w:bCs/>
              </w:rPr>
              <w:t>15:00- 15:30</w:t>
            </w:r>
          </w:p>
        </w:tc>
        <w:tc>
          <w:tcPr>
            <w:tcW w:w="3539" w:type="dxa"/>
            <w:gridSpan w:val="3"/>
            <w:tcBorders>
              <w:top w:val="single" w:sz="4" w:space="0" w:color="auto"/>
              <w:bottom w:val="single" w:sz="4" w:space="0" w:color="auto"/>
            </w:tcBorders>
            <w:vAlign w:val="center"/>
          </w:tcPr>
          <w:p w14:paraId="4E8392B2" w14:textId="59305972" w:rsidR="00625FDE" w:rsidRPr="00823F7E" w:rsidRDefault="00625FDE" w:rsidP="00823F7E">
            <w:pPr>
              <w:pStyle w:val="Akapitzlist"/>
              <w:spacing w:line="276" w:lineRule="auto"/>
              <w:ind w:left="0"/>
              <w:contextualSpacing w:val="0"/>
              <w:jc w:val="center"/>
              <w:rPr>
                <w:rFonts w:cstheme="minorHAnsi"/>
                <w:bCs/>
              </w:rPr>
            </w:pPr>
            <w:r w:rsidRPr="00823F7E">
              <w:rPr>
                <w:rFonts w:cstheme="minorHAnsi"/>
                <w:bCs/>
              </w:rPr>
              <w:t>Podsumowanie kongresu</w:t>
            </w:r>
          </w:p>
        </w:tc>
        <w:tc>
          <w:tcPr>
            <w:tcW w:w="1134" w:type="dxa"/>
            <w:tcBorders>
              <w:top w:val="single" w:sz="4" w:space="0" w:color="auto"/>
              <w:bottom w:val="single" w:sz="4" w:space="0" w:color="auto"/>
            </w:tcBorders>
            <w:vAlign w:val="center"/>
          </w:tcPr>
          <w:p w14:paraId="289F8E68" w14:textId="77777777" w:rsidR="00625FDE" w:rsidRPr="00823F7E" w:rsidRDefault="00625FDE" w:rsidP="00823F7E">
            <w:pPr>
              <w:spacing w:line="276" w:lineRule="auto"/>
              <w:jc w:val="center"/>
              <w:rPr>
                <w:rFonts w:cstheme="minorHAnsi"/>
                <w:bCs/>
              </w:rPr>
            </w:pPr>
          </w:p>
        </w:tc>
        <w:tc>
          <w:tcPr>
            <w:tcW w:w="1134" w:type="dxa"/>
            <w:tcBorders>
              <w:top w:val="single" w:sz="4" w:space="0" w:color="auto"/>
              <w:bottom w:val="single" w:sz="4" w:space="0" w:color="auto"/>
            </w:tcBorders>
            <w:vAlign w:val="center"/>
          </w:tcPr>
          <w:p w14:paraId="0C26FA29" w14:textId="77777777" w:rsidR="00625FDE" w:rsidRPr="00823F7E" w:rsidRDefault="00625FDE" w:rsidP="00823F7E">
            <w:pPr>
              <w:spacing w:line="276" w:lineRule="auto"/>
              <w:jc w:val="center"/>
              <w:rPr>
                <w:rFonts w:cstheme="minorHAnsi"/>
                <w:bCs/>
              </w:rPr>
            </w:pPr>
          </w:p>
        </w:tc>
        <w:tc>
          <w:tcPr>
            <w:tcW w:w="992" w:type="dxa"/>
            <w:tcBorders>
              <w:top w:val="single" w:sz="4" w:space="0" w:color="auto"/>
              <w:bottom w:val="single" w:sz="4" w:space="0" w:color="auto"/>
            </w:tcBorders>
            <w:vAlign w:val="center"/>
          </w:tcPr>
          <w:p w14:paraId="4E57AA38" w14:textId="77777777" w:rsidR="00625FDE" w:rsidRPr="00823F7E" w:rsidRDefault="00625FDE" w:rsidP="00823F7E">
            <w:pPr>
              <w:spacing w:line="276" w:lineRule="auto"/>
              <w:jc w:val="center"/>
              <w:rPr>
                <w:rFonts w:cstheme="minorHAnsi"/>
                <w:bCs/>
              </w:rPr>
            </w:pPr>
          </w:p>
        </w:tc>
        <w:tc>
          <w:tcPr>
            <w:tcW w:w="1134" w:type="dxa"/>
            <w:shd w:val="clear" w:color="auto" w:fill="auto"/>
            <w:vAlign w:val="center"/>
          </w:tcPr>
          <w:p w14:paraId="142A1072" w14:textId="77777777" w:rsidR="00625FDE" w:rsidRPr="00823F7E" w:rsidRDefault="00625FDE" w:rsidP="00823F7E">
            <w:pPr>
              <w:spacing w:line="276" w:lineRule="auto"/>
              <w:jc w:val="center"/>
              <w:rPr>
                <w:rFonts w:cstheme="minorHAnsi"/>
                <w:bCs/>
              </w:rPr>
            </w:pPr>
          </w:p>
        </w:tc>
        <w:tc>
          <w:tcPr>
            <w:tcW w:w="1701" w:type="dxa"/>
            <w:vAlign w:val="center"/>
          </w:tcPr>
          <w:p w14:paraId="34B2270D" w14:textId="77777777" w:rsidR="00625FDE" w:rsidRPr="00823F7E" w:rsidRDefault="00625FDE" w:rsidP="00823F7E">
            <w:pPr>
              <w:spacing w:line="276" w:lineRule="auto"/>
              <w:jc w:val="center"/>
              <w:rPr>
                <w:rFonts w:cstheme="minorHAnsi"/>
                <w:bCs/>
              </w:rPr>
            </w:pPr>
          </w:p>
        </w:tc>
      </w:tr>
      <w:tr w:rsidR="008E1321" w:rsidRPr="00823F7E" w14:paraId="7B4DAA3C" w14:textId="77777777" w:rsidTr="00465313">
        <w:trPr>
          <w:trHeight w:val="375"/>
          <w:jc w:val="center"/>
        </w:trPr>
        <w:tc>
          <w:tcPr>
            <w:tcW w:w="1276" w:type="dxa"/>
            <w:tcBorders>
              <w:top w:val="single" w:sz="4" w:space="0" w:color="auto"/>
            </w:tcBorders>
            <w:vAlign w:val="center"/>
          </w:tcPr>
          <w:p w14:paraId="18EE248D" w14:textId="03AA0187" w:rsidR="008E1321" w:rsidRPr="00823F7E" w:rsidRDefault="755D3612" w:rsidP="755D3612">
            <w:pPr>
              <w:pStyle w:val="Akapitzlist"/>
              <w:spacing w:line="276" w:lineRule="auto"/>
              <w:ind w:left="0"/>
              <w:contextualSpacing w:val="0"/>
              <w:jc w:val="center"/>
            </w:pPr>
            <w:r w:rsidRPr="755D3612">
              <w:t xml:space="preserve">15.30 - 16.30 </w:t>
            </w:r>
          </w:p>
        </w:tc>
        <w:tc>
          <w:tcPr>
            <w:tcW w:w="1129" w:type="dxa"/>
            <w:tcBorders>
              <w:top w:val="single" w:sz="4" w:space="0" w:color="auto"/>
            </w:tcBorders>
            <w:vAlign w:val="center"/>
          </w:tcPr>
          <w:p w14:paraId="02FCF870" w14:textId="77777777" w:rsidR="008E1321" w:rsidRPr="00823F7E" w:rsidRDefault="008E1321" w:rsidP="00823F7E">
            <w:pPr>
              <w:pStyle w:val="Akapitzlist"/>
              <w:spacing w:line="276" w:lineRule="auto"/>
              <w:ind w:left="0"/>
              <w:contextualSpacing w:val="0"/>
              <w:jc w:val="center"/>
              <w:rPr>
                <w:rFonts w:cstheme="minorHAnsi"/>
                <w:bCs/>
              </w:rPr>
            </w:pPr>
          </w:p>
        </w:tc>
        <w:tc>
          <w:tcPr>
            <w:tcW w:w="1276" w:type="dxa"/>
            <w:tcBorders>
              <w:top w:val="single" w:sz="4" w:space="0" w:color="auto"/>
            </w:tcBorders>
            <w:vAlign w:val="center"/>
          </w:tcPr>
          <w:p w14:paraId="3DD3918B" w14:textId="77777777" w:rsidR="008E1321" w:rsidRPr="00823F7E" w:rsidRDefault="008E1321" w:rsidP="00823F7E">
            <w:pPr>
              <w:pStyle w:val="Akapitzlist"/>
              <w:spacing w:line="276" w:lineRule="auto"/>
              <w:ind w:left="0"/>
              <w:contextualSpacing w:val="0"/>
              <w:jc w:val="center"/>
              <w:rPr>
                <w:rFonts w:cstheme="minorHAnsi"/>
                <w:bCs/>
              </w:rPr>
            </w:pPr>
          </w:p>
        </w:tc>
        <w:tc>
          <w:tcPr>
            <w:tcW w:w="1134" w:type="dxa"/>
            <w:tcBorders>
              <w:top w:val="single" w:sz="4" w:space="0" w:color="auto"/>
            </w:tcBorders>
            <w:vAlign w:val="center"/>
          </w:tcPr>
          <w:p w14:paraId="78834575" w14:textId="77777777" w:rsidR="008E1321" w:rsidRPr="00823F7E" w:rsidRDefault="008E1321" w:rsidP="00823F7E">
            <w:pPr>
              <w:pStyle w:val="Akapitzlist"/>
              <w:spacing w:line="276" w:lineRule="auto"/>
              <w:ind w:left="0"/>
              <w:contextualSpacing w:val="0"/>
              <w:jc w:val="center"/>
              <w:rPr>
                <w:rFonts w:cstheme="minorHAnsi"/>
                <w:bCs/>
              </w:rPr>
            </w:pPr>
          </w:p>
        </w:tc>
        <w:tc>
          <w:tcPr>
            <w:tcW w:w="1134" w:type="dxa"/>
            <w:tcBorders>
              <w:top w:val="single" w:sz="4" w:space="0" w:color="auto"/>
            </w:tcBorders>
            <w:vAlign w:val="center"/>
          </w:tcPr>
          <w:p w14:paraId="5F0C80AE" w14:textId="77777777" w:rsidR="008E1321" w:rsidRPr="00823F7E" w:rsidRDefault="008E1321" w:rsidP="00823F7E">
            <w:pPr>
              <w:spacing w:line="276" w:lineRule="auto"/>
              <w:jc w:val="center"/>
              <w:rPr>
                <w:rFonts w:cstheme="minorHAnsi"/>
                <w:bCs/>
              </w:rPr>
            </w:pPr>
          </w:p>
        </w:tc>
        <w:tc>
          <w:tcPr>
            <w:tcW w:w="1134" w:type="dxa"/>
            <w:tcBorders>
              <w:top w:val="single" w:sz="4" w:space="0" w:color="auto"/>
            </w:tcBorders>
            <w:vAlign w:val="center"/>
          </w:tcPr>
          <w:p w14:paraId="7DB171B1" w14:textId="77777777" w:rsidR="008E1321" w:rsidRPr="00823F7E" w:rsidRDefault="008E1321" w:rsidP="00823F7E">
            <w:pPr>
              <w:spacing w:line="276" w:lineRule="auto"/>
              <w:jc w:val="center"/>
              <w:rPr>
                <w:rFonts w:cstheme="minorHAnsi"/>
                <w:bCs/>
              </w:rPr>
            </w:pPr>
          </w:p>
        </w:tc>
        <w:tc>
          <w:tcPr>
            <w:tcW w:w="992" w:type="dxa"/>
            <w:tcBorders>
              <w:top w:val="single" w:sz="4" w:space="0" w:color="auto"/>
            </w:tcBorders>
            <w:vAlign w:val="center"/>
          </w:tcPr>
          <w:p w14:paraId="1B639561" w14:textId="77777777" w:rsidR="008E1321" w:rsidRPr="00823F7E" w:rsidRDefault="008E1321" w:rsidP="00823F7E">
            <w:pPr>
              <w:spacing w:line="276" w:lineRule="auto"/>
              <w:jc w:val="center"/>
              <w:rPr>
                <w:rFonts w:cstheme="minorHAnsi"/>
                <w:bCs/>
              </w:rPr>
            </w:pPr>
          </w:p>
        </w:tc>
        <w:tc>
          <w:tcPr>
            <w:tcW w:w="1134" w:type="dxa"/>
            <w:tcBorders>
              <w:bottom w:val="nil"/>
            </w:tcBorders>
            <w:shd w:val="clear" w:color="auto" w:fill="auto"/>
            <w:vAlign w:val="center"/>
          </w:tcPr>
          <w:p w14:paraId="56666A4D" w14:textId="77777777" w:rsidR="008E1321" w:rsidRPr="00823F7E" w:rsidRDefault="008E1321" w:rsidP="00823F7E">
            <w:pPr>
              <w:spacing w:line="276" w:lineRule="auto"/>
              <w:jc w:val="center"/>
              <w:rPr>
                <w:rFonts w:cstheme="minorHAnsi"/>
                <w:bCs/>
              </w:rPr>
            </w:pPr>
          </w:p>
        </w:tc>
        <w:tc>
          <w:tcPr>
            <w:tcW w:w="1701" w:type="dxa"/>
            <w:tcBorders>
              <w:bottom w:val="nil"/>
            </w:tcBorders>
            <w:vAlign w:val="center"/>
          </w:tcPr>
          <w:p w14:paraId="1C22BA31" w14:textId="0A95C44D" w:rsidR="008E1321" w:rsidRPr="00823F7E" w:rsidRDefault="008E1321" w:rsidP="00823F7E">
            <w:pPr>
              <w:spacing w:line="276" w:lineRule="auto"/>
              <w:jc w:val="center"/>
              <w:rPr>
                <w:rFonts w:cstheme="minorHAnsi"/>
                <w:bCs/>
              </w:rPr>
            </w:pPr>
            <w:r w:rsidRPr="00823F7E">
              <w:rPr>
                <w:rFonts w:cstheme="minorHAnsi"/>
                <w:bCs/>
              </w:rPr>
              <w:t>Lunch</w:t>
            </w:r>
          </w:p>
        </w:tc>
      </w:tr>
    </w:tbl>
    <w:bookmarkEnd w:id="2"/>
    <w:p w14:paraId="001F2875" w14:textId="0F2B5851" w:rsidR="00482374" w:rsidRPr="001448D7" w:rsidRDefault="755D3612" w:rsidP="43E9A5DB">
      <w:pPr>
        <w:pStyle w:val="Akapitzlist"/>
        <w:numPr>
          <w:ilvl w:val="0"/>
          <w:numId w:val="2"/>
        </w:numPr>
        <w:spacing w:before="80" w:after="0" w:line="276" w:lineRule="auto"/>
        <w:ind w:left="426"/>
        <w:jc w:val="both"/>
      </w:pPr>
      <w:r w:rsidRPr="755D3612">
        <w:t xml:space="preserve">Miejsce: </w:t>
      </w:r>
      <w:bookmarkStart w:id="3" w:name="_Hlk221116883"/>
      <w:r w:rsidRPr="755D3612">
        <w:rPr>
          <w:b/>
          <w:bCs/>
        </w:rPr>
        <w:t>Superauto.pl</w:t>
      </w:r>
      <w:r w:rsidRPr="755D3612">
        <w:t xml:space="preserve"> </w:t>
      </w:r>
      <w:r w:rsidRPr="755D3612">
        <w:rPr>
          <w:b/>
          <w:bCs/>
        </w:rPr>
        <w:t>Stadion Śląski, ul. Katowicka 10, 41-500 Chorzów</w:t>
      </w:r>
      <w:r w:rsidRPr="755D3612">
        <w:t xml:space="preserve"> </w:t>
      </w:r>
      <w:bookmarkEnd w:id="3"/>
      <w:r w:rsidR="00482374">
        <w:br/>
      </w:r>
      <w:r w:rsidRPr="755D3612">
        <w:t xml:space="preserve"> Umowa dotycząca wynajmu przestrzeni oraz koszt najmu leżą po stronie Zamawiającego. </w:t>
      </w:r>
    </w:p>
    <w:p w14:paraId="5A74818C" w14:textId="086F0793" w:rsidR="43E9A5DB" w:rsidRDefault="43E9A5DB" w:rsidP="43E9A5DB">
      <w:pPr>
        <w:pStyle w:val="Akapitzlist"/>
        <w:numPr>
          <w:ilvl w:val="1"/>
          <w:numId w:val="2"/>
        </w:numPr>
        <w:spacing w:before="80" w:after="0" w:line="276" w:lineRule="auto"/>
        <w:jc w:val="both"/>
      </w:pPr>
      <w:r w:rsidRPr="43E9A5DB">
        <w:t xml:space="preserve"> W ramach umowy Stadion Śląski udostępni do realizacji wydarzenia;</w:t>
      </w:r>
    </w:p>
    <w:p w14:paraId="6C73852A" w14:textId="1599C47E" w:rsidR="43E9A5DB" w:rsidRDefault="43E9A5DB" w:rsidP="43E9A5DB">
      <w:pPr>
        <w:pStyle w:val="Akapitzlist"/>
        <w:spacing w:beforeAutospacing="1" w:after="0" w:line="276" w:lineRule="auto"/>
        <w:ind w:left="1942"/>
      </w:pPr>
      <w:r w:rsidRPr="43E9A5DB">
        <w:t xml:space="preserve">- krzesła konferencyjne - 760 sztuk </w:t>
      </w:r>
    </w:p>
    <w:p w14:paraId="4213AD3A" w14:textId="55B656FE" w:rsidR="43E9A5DB" w:rsidRDefault="43E9A5DB" w:rsidP="43E9A5DB">
      <w:pPr>
        <w:pStyle w:val="Akapitzlist"/>
        <w:spacing w:beforeAutospacing="1" w:after="0" w:line="276" w:lineRule="auto"/>
        <w:ind w:left="1942"/>
      </w:pPr>
      <w:r w:rsidRPr="43E9A5DB">
        <w:t>- stoły konferencyjne 160x80 – 220 sztuk</w:t>
      </w:r>
    </w:p>
    <w:p w14:paraId="5E1E5107" w14:textId="6235C10F" w:rsidR="43E9A5DB" w:rsidRDefault="43E9A5DB" w:rsidP="43E9A5DB">
      <w:pPr>
        <w:pStyle w:val="Akapitzlist"/>
        <w:spacing w:beforeAutospacing="1" w:after="0" w:line="276" w:lineRule="auto"/>
        <w:ind w:left="1942"/>
      </w:pPr>
      <w:r w:rsidRPr="43E9A5DB">
        <w:lastRenderedPageBreak/>
        <w:t xml:space="preserve">- krzesło </w:t>
      </w:r>
      <w:proofErr w:type="spellStart"/>
      <w:r w:rsidRPr="43E9A5DB">
        <w:t>Hocker</w:t>
      </w:r>
      <w:proofErr w:type="spellEnd"/>
      <w:r w:rsidRPr="43E9A5DB">
        <w:t xml:space="preserve"> – 180 sztuk</w:t>
      </w:r>
    </w:p>
    <w:p w14:paraId="0B97BFB3" w14:textId="7595FBDF" w:rsidR="43E9A5DB" w:rsidRDefault="43E9A5DB" w:rsidP="43E9A5DB">
      <w:pPr>
        <w:pStyle w:val="Akapitzlist"/>
        <w:spacing w:beforeAutospacing="1" w:after="0" w:line="276" w:lineRule="auto"/>
        <w:ind w:left="1942"/>
      </w:pPr>
      <w:r w:rsidRPr="43E9A5DB">
        <w:t>- stolik kawowy - 17 sztuk</w:t>
      </w:r>
    </w:p>
    <w:p w14:paraId="5DD5B16E" w14:textId="69ACC381" w:rsidR="43E9A5DB" w:rsidRDefault="43E9A5DB" w:rsidP="43E9A5DB">
      <w:pPr>
        <w:pStyle w:val="Akapitzlist"/>
        <w:spacing w:beforeAutospacing="1" w:after="0" w:line="276" w:lineRule="auto"/>
        <w:ind w:left="1942"/>
      </w:pPr>
      <w:r w:rsidRPr="43E9A5DB">
        <w:t>- fotel konferencyjny dla prelegentów – 16 sztuk</w:t>
      </w:r>
    </w:p>
    <w:p w14:paraId="42EA1077" w14:textId="6BF347BE" w:rsidR="43E9A5DB" w:rsidRDefault="43E9A5DB" w:rsidP="00465313">
      <w:pPr>
        <w:pStyle w:val="Akapitzlist"/>
        <w:spacing w:beforeAutospacing="1" w:after="0" w:line="276" w:lineRule="auto"/>
        <w:ind w:left="1942"/>
      </w:pPr>
      <w:r w:rsidRPr="43E9A5DB">
        <w:t>Wykonawca zobowiązany jest do współpracy ze Stadionem Śląskim w trakcie realizacji.</w:t>
      </w:r>
    </w:p>
    <w:p w14:paraId="7802A8E0" w14:textId="77777777" w:rsidR="001448D7" w:rsidRPr="00465313" w:rsidRDefault="00B9291B" w:rsidP="001448D7">
      <w:pPr>
        <w:pStyle w:val="Akapitzlist"/>
        <w:numPr>
          <w:ilvl w:val="0"/>
          <w:numId w:val="2"/>
        </w:numPr>
        <w:spacing w:before="240" w:after="0" w:line="276" w:lineRule="auto"/>
        <w:ind w:left="426"/>
        <w:contextualSpacing w:val="0"/>
        <w:rPr>
          <w:rFonts w:cstheme="minorHAnsi"/>
          <w:bCs/>
          <w:iCs/>
        </w:rPr>
      </w:pPr>
      <w:r w:rsidRPr="00465313">
        <w:rPr>
          <w:rFonts w:cstheme="minorHAnsi"/>
          <w:bCs/>
          <w:iCs/>
        </w:rPr>
        <w:t>Uczestnicy</w:t>
      </w:r>
    </w:p>
    <w:p w14:paraId="60DD8E12" w14:textId="03EBDEAC" w:rsidR="001448D7" w:rsidRPr="001448D7" w:rsidRDefault="755D3612" w:rsidP="755D3612">
      <w:pPr>
        <w:pStyle w:val="Akapitzlist"/>
        <w:numPr>
          <w:ilvl w:val="1"/>
          <w:numId w:val="2"/>
        </w:numPr>
        <w:spacing w:before="240" w:after="0" w:line="276" w:lineRule="auto"/>
        <w:ind w:left="567"/>
        <w:contextualSpacing w:val="0"/>
        <w:rPr>
          <w:i/>
          <w:iCs/>
        </w:rPr>
      </w:pPr>
      <w:r w:rsidRPr="755D3612">
        <w:t>Planowana liczba uczestników Kongresu wynosić będzie 600 osób. Ponadto w ramach wydarzenia funkcjonować będzie strefa EXPO, przeznaczona do prezentacji treści dotyczących możliwości rozwojowych dla uczniów i dorosłych. Szacuje się, że strefę EXPO odwiedzi około 300 uczniów oraz pozostałych gości</w:t>
      </w:r>
    </w:p>
    <w:p w14:paraId="289921EB" w14:textId="77777777" w:rsidR="001448D7" w:rsidRPr="001448D7" w:rsidRDefault="00DA4332" w:rsidP="001448D7">
      <w:pPr>
        <w:pStyle w:val="Akapitzlist"/>
        <w:numPr>
          <w:ilvl w:val="1"/>
          <w:numId w:val="2"/>
        </w:numPr>
        <w:spacing w:before="240" w:after="0" w:line="276" w:lineRule="auto"/>
        <w:ind w:left="567"/>
        <w:contextualSpacing w:val="0"/>
        <w:rPr>
          <w:rFonts w:cstheme="minorHAnsi"/>
          <w:bCs/>
          <w:i/>
        </w:rPr>
      </w:pPr>
      <w:r w:rsidRPr="001448D7">
        <w:rPr>
          <w:rFonts w:cstheme="minorHAnsi"/>
        </w:rPr>
        <w:t>Przygotowanie i realizacja procesu rekrutacji i rejestracji uczestników pozostaje po stronie Zamawiającego.</w:t>
      </w:r>
    </w:p>
    <w:p w14:paraId="0FEDFB79" w14:textId="49DE5AD1" w:rsidR="00DA4332" w:rsidRPr="001448D7" w:rsidRDefault="755D3612" w:rsidP="755D3612">
      <w:pPr>
        <w:pStyle w:val="Akapitzlist"/>
        <w:numPr>
          <w:ilvl w:val="1"/>
          <w:numId w:val="2"/>
        </w:numPr>
        <w:spacing w:before="240" w:after="0" w:line="276" w:lineRule="auto"/>
        <w:ind w:left="567"/>
        <w:contextualSpacing w:val="0"/>
        <w:rPr>
          <w:i/>
          <w:iCs/>
        </w:rPr>
      </w:pPr>
      <w:r w:rsidRPr="755D3612">
        <w:t xml:space="preserve">W ramach zamówienia </w:t>
      </w:r>
      <w:bookmarkStart w:id="4" w:name="_Hlk220866947"/>
      <w:r w:rsidRPr="755D3612">
        <w:t xml:space="preserve">Wykonawca zapewni dostępność dla osób z niepełnosprawnościami, </w:t>
      </w:r>
      <w:r w:rsidR="00DA4332">
        <w:br/>
      </w:r>
      <w:r w:rsidRPr="755D3612">
        <w:t xml:space="preserve">w szczególności:  </w:t>
      </w:r>
    </w:p>
    <w:p w14:paraId="27F2193B" w14:textId="40C7AF5E" w:rsidR="001448D7" w:rsidRDefault="755D3612" w:rsidP="755D3612">
      <w:pPr>
        <w:pStyle w:val="Akapitzlist"/>
        <w:numPr>
          <w:ilvl w:val="2"/>
          <w:numId w:val="2"/>
        </w:numPr>
        <w:spacing w:after="0" w:line="276" w:lineRule="auto"/>
        <w:ind w:left="1276"/>
        <w:jc w:val="both"/>
      </w:pPr>
      <w:r w:rsidRPr="755D3612">
        <w:t xml:space="preserve">wzrokową (zapewni np. asystenta, przewodnika osoby niewidomej); </w:t>
      </w:r>
    </w:p>
    <w:p w14:paraId="4B9F2273" w14:textId="479F7EDE" w:rsidR="001448D7" w:rsidRDefault="755D3612" w:rsidP="755D3612">
      <w:pPr>
        <w:pStyle w:val="Akapitzlist"/>
        <w:numPr>
          <w:ilvl w:val="2"/>
          <w:numId w:val="2"/>
        </w:numPr>
        <w:spacing w:after="0" w:line="276" w:lineRule="auto"/>
        <w:ind w:left="1276"/>
        <w:jc w:val="both"/>
      </w:pPr>
      <w:r w:rsidRPr="755D3612">
        <w:t xml:space="preserve">słuchową (zapewni np. tłumacza języka migowego lub pętle indukcyjne lub system FM); </w:t>
      </w:r>
    </w:p>
    <w:p w14:paraId="2ECE1815" w14:textId="4CD2DCB2" w:rsidR="00DA4332" w:rsidRPr="001448D7" w:rsidRDefault="755D3612" w:rsidP="755D3612">
      <w:pPr>
        <w:pStyle w:val="Akapitzlist"/>
        <w:numPr>
          <w:ilvl w:val="2"/>
          <w:numId w:val="2"/>
        </w:numPr>
        <w:spacing w:after="0" w:line="276" w:lineRule="auto"/>
        <w:ind w:left="1276"/>
        <w:jc w:val="both"/>
      </w:pPr>
      <w:r w:rsidRPr="755D3612">
        <w:t xml:space="preserve">ruchową (zapewni np. asystenta do dyspozycji osoby z niepełnosprawnością). </w:t>
      </w:r>
    </w:p>
    <w:bookmarkEnd w:id="4"/>
    <w:p w14:paraId="1FCA4923" w14:textId="25236D93" w:rsidR="00DA4332" w:rsidRPr="00823F7E" w:rsidRDefault="755D3612" w:rsidP="755D3612">
      <w:pPr>
        <w:spacing w:after="0" w:line="276" w:lineRule="auto"/>
        <w:ind w:left="284"/>
        <w:jc w:val="both"/>
      </w:pPr>
      <w:r w:rsidRPr="755D3612">
        <w:t>Zapewnienie określonych potrzeb będzie weryfikowane na etapie rekrutacji, przeprowadzonej przez Zamawiającego</w:t>
      </w:r>
    </w:p>
    <w:p w14:paraId="3368D876" w14:textId="74ED8EEC" w:rsidR="00181A81" w:rsidRPr="00AA64DD" w:rsidRDefault="001448D7" w:rsidP="00AA64DD">
      <w:pPr>
        <w:pStyle w:val="Akapitzlist"/>
        <w:numPr>
          <w:ilvl w:val="0"/>
          <w:numId w:val="2"/>
        </w:numPr>
        <w:spacing w:before="120" w:after="0" w:line="276" w:lineRule="auto"/>
        <w:ind w:left="284"/>
        <w:contextualSpacing w:val="0"/>
        <w:jc w:val="both"/>
        <w:rPr>
          <w:rFonts w:cstheme="minorHAnsi"/>
        </w:rPr>
      </w:pPr>
      <w:r w:rsidRPr="00AA64DD">
        <w:rPr>
          <w:rFonts w:cstheme="minorHAnsi"/>
        </w:rPr>
        <w:t xml:space="preserve">Zadanie 1: </w:t>
      </w:r>
      <w:r w:rsidR="00181A81" w:rsidRPr="00AA64DD">
        <w:rPr>
          <w:rFonts w:cstheme="minorHAnsi"/>
        </w:rPr>
        <w:t>Usługa cateringowa.</w:t>
      </w:r>
    </w:p>
    <w:p w14:paraId="5B704D11" w14:textId="2A849213" w:rsidR="008D47E3" w:rsidRDefault="755D3612" w:rsidP="755D3612">
      <w:pPr>
        <w:pStyle w:val="Akapitzlist"/>
        <w:spacing w:before="120" w:after="0" w:line="276" w:lineRule="auto"/>
        <w:ind w:left="426"/>
        <w:contextualSpacing w:val="0"/>
        <w:jc w:val="both"/>
      </w:pPr>
      <w:r w:rsidRPr="755D3612">
        <w:t xml:space="preserve">Wykonawca zapewni usługę cateringową w formie bufetu szwedzkiego w wydzielonej przestrzeni (zgodnie z tabelą ). Ze względu na specyfikę Stadionu Śląskiego w celu ustalenia szczegółów cateringu i obowiązujących ograniczeń Zamawiający zaleca kontakt z p. Karoliną Cioch (specjalista ds. obsługi klienta biznesowego Stadionu Śląskiego), e-mail: </w:t>
      </w:r>
      <w:hyperlink r:id="rId12">
        <w:r w:rsidRPr="755D3612">
          <w:rPr>
            <w:rStyle w:val="Hipercze"/>
          </w:rPr>
          <w:t>karolina.cioch@stadionslaski.pl</w:t>
        </w:r>
      </w:hyperlink>
      <w:r w:rsidRPr="755D3612">
        <w:t xml:space="preserve">. </w:t>
      </w:r>
    </w:p>
    <w:p w14:paraId="42D11681" w14:textId="0FF8EB87" w:rsidR="00960A4B" w:rsidRPr="00181A81" w:rsidRDefault="00C84390" w:rsidP="00181A81">
      <w:pPr>
        <w:pStyle w:val="Akapitzlist"/>
        <w:spacing w:before="120" w:after="0" w:line="276" w:lineRule="auto"/>
        <w:ind w:left="426"/>
        <w:contextualSpacing w:val="0"/>
        <w:jc w:val="both"/>
        <w:rPr>
          <w:rFonts w:cstheme="minorHAnsi"/>
        </w:rPr>
      </w:pPr>
      <w:r w:rsidRPr="00181A81">
        <w:rPr>
          <w:rFonts w:cstheme="minorHAnsi"/>
        </w:rPr>
        <w:t>W ramach przedmiotu zamówienia Wykonawca zapewni:</w:t>
      </w:r>
    </w:p>
    <w:p w14:paraId="53412BB7" w14:textId="0737A560" w:rsidR="00960A4B" w:rsidRPr="00823F7E" w:rsidRDefault="755D3612" w:rsidP="0007412A">
      <w:pPr>
        <w:pStyle w:val="Akapitzlist"/>
        <w:numPr>
          <w:ilvl w:val="0"/>
          <w:numId w:val="5"/>
        </w:numPr>
        <w:spacing w:before="120" w:after="0" w:line="276" w:lineRule="auto"/>
        <w:ind w:left="709" w:hanging="283"/>
        <w:contextualSpacing w:val="0"/>
        <w:jc w:val="both"/>
      </w:pPr>
      <w:r w:rsidRPr="755D3612">
        <w:t>przygotowanie, dostarczenie posiłków zgodnie ze specyfikacją</w:t>
      </w:r>
    </w:p>
    <w:p w14:paraId="460AE12B" w14:textId="385904AF" w:rsidR="00C84390" w:rsidRPr="00823F7E" w:rsidRDefault="755D3612" w:rsidP="0007412A">
      <w:pPr>
        <w:pStyle w:val="Akapitzlist"/>
        <w:numPr>
          <w:ilvl w:val="0"/>
          <w:numId w:val="5"/>
        </w:numPr>
        <w:spacing w:before="120" w:after="0" w:line="276" w:lineRule="auto"/>
        <w:ind w:left="709" w:hanging="283"/>
        <w:contextualSpacing w:val="0"/>
        <w:jc w:val="both"/>
      </w:pPr>
      <w:r w:rsidRPr="755D3612">
        <w:t xml:space="preserve">pokrowce na stoły koktajlowe i cateringowe w kolorze czarnym (w odpowiedniej ilości i rozmiarze, co zostanie uzgodnione z Zamawiającym), </w:t>
      </w:r>
    </w:p>
    <w:p w14:paraId="2A6D192C" w14:textId="50C70369" w:rsidR="00C84390" w:rsidRPr="00823F7E" w:rsidRDefault="755D3612" w:rsidP="0007412A">
      <w:pPr>
        <w:pStyle w:val="Akapitzlist"/>
        <w:numPr>
          <w:ilvl w:val="0"/>
          <w:numId w:val="5"/>
        </w:numPr>
        <w:spacing w:after="0" w:line="276" w:lineRule="auto"/>
        <w:ind w:left="709" w:hanging="283"/>
        <w:jc w:val="both"/>
      </w:pPr>
      <w:r w:rsidRPr="755D3612">
        <w:t>odpowiednią zastawę tj. zastawę bez widocznych znaków towarowych wraz z sztućcami, w ilości dostosowanej do liczby uczestników (nie dopuszcza się sztućców i zastawy jednorazowego użytku, w szczególności tworzywa PP),</w:t>
      </w:r>
    </w:p>
    <w:p w14:paraId="366B6BB3" w14:textId="7CD01A87" w:rsidR="00C84390" w:rsidRPr="00823F7E" w:rsidRDefault="755D3612" w:rsidP="0007412A">
      <w:pPr>
        <w:pStyle w:val="Akapitzlist"/>
        <w:numPr>
          <w:ilvl w:val="0"/>
          <w:numId w:val="5"/>
        </w:numPr>
        <w:spacing w:after="0" w:line="276" w:lineRule="auto"/>
        <w:ind w:left="709" w:hanging="283"/>
        <w:jc w:val="both"/>
      </w:pPr>
      <w:r w:rsidRPr="755D3612">
        <w:t xml:space="preserve"> podanie posiłków w naczyniach ustawionych na podgrzewaczach lub w sposób zapewniający odpowiednią temperaturę posiłku,</w:t>
      </w:r>
    </w:p>
    <w:p w14:paraId="520F8D24" w14:textId="3906C2FB" w:rsidR="00C84390" w:rsidRPr="00823F7E" w:rsidRDefault="755D3612" w:rsidP="0007412A">
      <w:pPr>
        <w:pStyle w:val="Akapitzlist"/>
        <w:numPr>
          <w:ilvl w:val="0"/>
          <w:numId w:val="5"/>
        </w:numPr>
        <w:spacing w:after="0" w:line="276" w:lineRule="auto"/>
        <w:ind w:left="709" w:hanging="283"/>
        <w:jc w:val="both"/>
      </w:pPr>
      <w:r w:rsidRPr="755D3612">
        <w:t xml:space="preserve"> obsługę kelnerską w trakcie całego wydarzenia (adekwatną do liczby uczestników, tj. minimum </w:t>
      </w:r>
      <w:r w:rsidR="00C84390">
        <w:br/>
      </w:r>
      <w:r w:rsidRPr="755D3612">
        <w:t xml:space="preserve">1 kelner przypadający na nie więcej niż 50 uczestników wydarzenia), z doświadczeniem. Obsługa będzie w jednolitych strojach </w:t>
      </w:r>
    </w:p>
    <w:p w14:paraId="431D0A65" w14:textId="1636FB7F" w:rsidR="00960A4B" w:rsidRPr="00823F7E" w:rsidRDefault="755D3612" w:rsidP="0007412A">
      <w:pPr>
        <w:pStyle w:val="Akapitzlist"/>
        <w:numPr>
          <w:ilvl w:val="0"/>
          <w:numId w:val="5"/>
        </w:numPr>
        <w:spacing w:after="0" w:line="276" w:lineRule="auto"/>
        <w:ind w:left="709" w:hanging="283"/>
        <w:jc w:val="both"/>
      </w:pPr>
      <w:r w:rsidRPr="755D3612">
        <w:t xml:space="preserve"> oznaczenie potraw (opis) ze wskazaniem alergenów,</w:t>
      </w:r>
    </w:p>
    <w:p w14:paraId="419B4C52" w14:textId="77777777" w:rsidR="00C84390" w:rsidRPr="00823F7E" w:rsidRDefault="00C84390" w:rsidP="0007412A">
      <w:pPr>
        <w:pStyle w:val="Akapitzlist"/>
        <w:numPr>
          <w:ilvl w:val="0"/>
          <w:numId w:val="5"/>
        </w:numPr>
        <w:spacing w:after="0" w:line="276" w:lineRule="auto"/>
        <w:ind w:left="709" w:hanging="283"/>
        <w:contextualSpacing w:val="0"/>
        <w:jc w:val="both"/>
        <w:rPr>
          <w:rFonts w:cstheme="minorHAnsi"/>
        </w:rPr>
      </w:pPr>
      <w:r w:rsidRPr="00823F7E">
        <w:rPr>
          <w:rFonts w:cstheme="minorHAnsi"/>
        </w:rPr>
        <w:lastRenderedPageBreak/>
        <w:t xml:space="preserve"> doprowadzenie miejsca świadczenia usługi do stanu sprzed rozpoczęcia jej świadczenia oraz utylizację odpadów.</w:t>
      </w:r>
    </w:p>
    <w:p w14:paraId="5B18CB6D" w14:textId="465EEF56" w:rsidR="00960A4B" w:rsidRPr="00823F7E" w:rsidRDefault="00C84390" w:rsidP="001448D7">
      <w:pPr>
        <w:pStyle w:val="Akapitzlist"/>
        <w:numPr>
          <w:ilvl w:val="1"/>
          <w:numId w:val="2"/>
        </w:numPr>
        <w:spacing w:after="0" w:line="276" w:lineRule="auto"/>
        <w:ind w:left="426"/>
        <w:jc w:val="both"/>
        <w:rPr>
          <w:rFonts w:cstheme="minorHAnsi"/>
          <w:i/>
        </w:rPr>
      </w:pPr>
      <w:r w:rsidRPr="00823F7E">
        <w:rPr>
          <w:rFonts w:cstheme="minorHAnsi"/>
        </w:rPr>
        <w:t>Wykonawca będzie zobowiązany do zapewnienia posiłków zgodnie z poniższymi wskazaniami:</w:t>
      </w:r>
    </w:p>
    <w:p w14:paraId="7E25EAEF" w14:textId="2D72F9AD" w:rsidR="00C84390" w:rsidRPr="00823F7E" w:rsidRDefault="00C84390" w:rsidP="001448D7">
      <w:pPr>
        <w:pStyle w:val="Akapitzlist"/>
        <w:numPr>
          <w:ilvl w:val="2"/>
          <w:numId w:val="2"/>
        </w:numPr>
        <w:spacing w:after="0" w:line="276" w:lineRule="auto"/>
        <w:ind w:left="1134"/>
        <w:jc w:val="both"/>
        <w:rPr>
          <w:rFonts w:cstheme="minorHAnsi"/>
          <w:i/>
        </w:rPr>
      </w:pPr>
      <w:r w:rsidRPr="008D47E3">
        <w:rPr>
          <w:rFonts w:cstheme="minorHAnsi"/>
          <w:b/>
        </w:rPr>
        <w:t xml:space="preserve">Usługa cateringowa dla </w:t>
      </w:r>
      <w:r w:rsidR="00960A4B" w:rsidRPr="008D47E3">
        <w:rPr>
          <w:rFonts w:cstheme="minorHAnsi"/>
          <w:b/>
        </w:rPr>
        <w:t>6</w:t>
      </w:r>
      <w:r w:rsidRPr="008D47E3">
        <w:rPr>
          <w:rFonts w:cstheme="minorHAnsi"/>
          <w:b/>
        </w:rPr>
        <w:t>00 osób</w:t>
      </w:r>
      <w:r w:rsidR="00960A4B" w:rsidRPr="008D47E3">
        <w:rPr>
          <w:rFonts w:cstheme="minorHAnsi"/>
        </w:rPr>
        <w:t xml:space="preserve"> (</w:t>
      </w:r>
      <w:proofErr w:type="spellStart"/>
      <w:r w:rsidR="00960A4B" w:rsidRPr="008D47E3">
        <w:rPr>
          <w:rFonts w:cstheme="minorHAnsi"/>
        </w:rPr>
        <w:t>foyer</w:t>
      </w:r>
      <w:proofErr w:type="spellEnd"/>
      <w:r w:rsidR="00960A4B" w:rsidRPr="008D47E3">
        <w:rPr>
          <w:rFonts w:cstheme="minorHAnsi"/>
        </w:rPr>
        <w:t xml:space="preserve"> sali konferencyjnych na poziomie 1</w:t>
      </w:r>
      <w:r w:rsidR="008D47E3" w:rsidRPr="008D47E3">
        <w:rPr>
          <w:rFonts w:cstheme="minorHAnsi"/>
        </w:rPr>
        <w:t>. Wykonawca zapewni</w:t>
      </w:r>
      <w:r w:rsidR="00DA5DF1" w:rsidRPr="00823F7E">
        <w:rPr>
          <w:rFonts w:cstheme="minorHAnsi"/>
          <w:bCs/>
        </w:rPr>
        <w:t xml:space="preserve"> przy wejściu co najmniej 4 osoby do sprawdzenia uprawnień wynikających z identyfikatora</w:t>
      </w:r>
      <w:r w:rsidR="00823F7E" w:rsidRPr="00823F7E">
        <w:rPr>
          <w:rFonts w:cstheme="minorHAnsi"/>
          <w:bCs/>
        </w:rPr>
        <w:t xml:space="preserve"> i możliwości wejś</w:t>
      </w:r>
      <w:r w:rsidR="00823F7E" w:rsidRPr="008D47E3">
        <w:rPr>
          <w:rFonts w:cstheme="minorHAnsi"/>
          <w:bCs/>
        </w:rPr>
        <w:t>cia</w:t>
      </w:r>
      <w:r w:rsidR="00960A4B" w:rsidRPr="008D47E3">
        <w:rPr>
          <w:rFonts w:cstheme="minorHAnsi"/>
        </w:rPr>
        <w:t>)</w:t>
      </w:r>
    </w:p>
    <w:p w14:paraId="0FB2D38E" w14:textId="491E52FB" w:rsidR="00C84390" w:rsidRPr="00823F7E" w:rsidRDefault="006931D6" w:rsidP="00823F7E">
      <w:pPr>
        <w:spacing w:after="0" w:line="276" w:lineRule="auto"/>
        <w:rPr>
          <w:rFonts w:cstheme="minorHAnsi"/>
          <w:i/>
        </w:rPr>
      </w:pPr>
      <w:r>
        <w:rPr>
          <w:rFonts w:cstheme="minorHAnsi"/>
          <w:i/>
        </w:rPr>
        <w:t xml:space="preserve">      </w:t>
      </w:r>
      <w:r w:rsidR="00C84390" w:rsidRPr="00823F7E">
        <w:rPr>
          <w:rFonts w:cstheme="minorHAnsi"/>
          <w:i/>
        </w:rPr>
        <w:t xml:space="preserve"> Kawa powitalna (1 x na dzień)</w:t>
      </w:r>
    </w:p>
    <w:tbl>
      <w:tblPr>
        <w:tblStyle w:val="Siatkatabelijasna1"/>
        <w:tblW w:w="8198" w:type="dxa"/>
        <w:tblInd w:w="704"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Look w:val="04A0" w:firstRow="1" w:lastRow="0" w:firstColumn="1" w:lastColumn="0" w:noHBand="0" w:noVBand="1"/>
      </w:tblPr>
      <w:tblGrid>
        <w:gridCol w:w="5959"/>
        <w:gridCol w:w="1276"/>
        <w:gridCol w:w="963"/>
      </w:tblGrid>
      <w:tr w:rsidR="00C84390" w:rsidRPr="00823F7E" w14:paraId="2598EC67" w14:textId="77777777" w:rsidTr="755D3612">
        <w:trPr>
          <w:trHeight w:val="420"/>
        </w:trPr>
        <w:tc>
          <w:tcPr>
            <w:tcW w:w="5959" w:type="dxa"/>
          </w:tcPr>
          <w:p w14:paraId="5A6AA475" w14:textId="77777777" w:rsidR="00C84390" w:rsidRPr="00823F7E" w:rsidRDefault="00C84390" w:rsidP="00823F7E">
            <w:pPr>
              <w:autoSpaceDE w:val="0"/>
              <w:autoSpaceDN w:val="0"/>
              <w:adjustRightInd w:val="0"/>
              <w:spacing w:line="276" w:lineRule="auto"/>
              <w:rPr>
                <w:rFonts w:cstheme="minorHAnsi"/>
              </w:rPr>
            </w:pPr>
            <w:r w:rsidRPr="00823F7E">
              <w:rPr>
                <w:rFonts w:eastAsia="Times New Roman" w:cstheme="minorHAnsi"/>
                <w:b/>
                <w:bCs/>
              </w:rPr>
              <w:t>Kawa powitalna - proponowane menu</w:t>
            </w:r>
          </w:p>
        </w:tc>
        <w:tc>
          <w:tcPr>
            <w:tcW w:w="1276" w:type="dxa"/>
          </w:tcPr>
          <w:p w14:paraId="48340D59" w14:textId="77777777" w:rsidR="00C84390" w:rsidRPr="00823F7E" w:rsidRDefault="00C84390" w:rsidP="00823F7E">
            <w:pPr>
              <w:autoSpaceDE w:val="0"/>
              <w:autoSpaceDN w:val="0"/>
              <w:adjustRightInd w:val="0"/>
              <w:spacing w:line="276" w:lineRule="auto"/>
              <w:rPr>
                <w:rFonts w:cstheme="minorHAnsi"/>
                <w:b/>
              </w:rPr>
            </w:pPr>
            <w:r w:rsidRPr="00823F7E">
              <w:rPr>
                <w:rFonts w:cstheme="minorHAnsi"/>
                <w:b/>
              </w:rPr>
              <w:t xml:space="preserve">Porcja na osobę </w:t>
            </w:r>
          </w:p>
        </w:tc>
        <w:tc>
          <w:tcPr>
            <w:tcW w:w="963" w:type="dxa"/>
          </w:tcPr>
          <w:p w14:paraId="0FF0D7F1" w14:textId="77777777" w:rsidR="00C84390" w:rsidRPr="00823F7E" w:rsidRDefault="00C84390" w:rsidP="00823F7E">
            <w:pPr>
              <w:autoSpaceDE w:val="0"/>
              <w:autoSpaceDN w:val="0"/>
              <w:adjustRightInd w:val="0"/>
              <w:spacing w:line="276" w:lineRule="auto"/>
              <w:jc w:val="both"/>
              <w:rPr>
                <w:rFonts w:eastAsia="Times New Roman" w:cstheme="minorHAnsi"/>
                <w:b/>
                <w:bCs/>
                <w:iCs/>
              </w:rPr>
            </w:pPr>
            <w:r w:rsidRPr="00823F7E">
              <w:rPr>
                <w:rFonts w:eastAsia="Times New Roman" w:cstheme="minorHAnsi"/>
                <w:b/>
                <w:bCs/>
                <w:iCs/>
              </w:rPr>
              <w:t xml:space="preserve">Ilość porcji </w:t>
            </w:r>
          </w:p>
        </w:tc>
      </w:tr>
      <w:tr w:rsidR="00C84390" w:rsidRPr="00823F7E" w14:paraId="23EE9644" w14:textId="77777777" w:rsidTr="755D3612">
        <w:trPr>
          <w:trHeight w:val="141"/>
        </w:trPr>
        <w:tc>
          <w:tcPr>
            <w:tcW w:w="5959" w:type="dxa"/>
          </w:tcPr>
          <w:p w14:paraId="76B1F991" w14:textId="313EF2EA" w:rsidR="00C84390" w:rsidRPr="00823F7E" w:rsidRDefault="755D3612" w:rsidP="755D3612">
            <w:pPr>
              <w:autoSpaceDE w:val="0"/>
              <w:autoSpaceDN w:val="0"/>
              <w:adjustRightInd w:val="0"/>
              <w:spacing w:line="276" w:lineRule="auto"/>
            </w:pPr>
            <w:r w:rsidRPr="755D3612">
              <w:t xml:space="preserve">Kawa ziarnista  z ekspresu ciśnieniowego oraz mleko krowie max. 2% tłuszczu, </w:t>
            </w:r>
            <w:proofErr w:type="spellStart"/>
            <w:r w:rsidRPr="755D3612">
              <w:t>bezlaktozowe</w:t>
            </w:r>
            <w:proofErr w:type="spellEnd"/>
            <w:r w:rsidRPr="755D3612">
              <w:t>, dodatkowo mleko owsiane umiejscowione w pobliżu ekspresów (Wykonawca zapewni min. 15 szt. ekspresów do kawy rozmieszczonych w taki sposób, aby zapewnić maksymalną przepustowość sali i zapobiec tworzeniu się kolejek do poczęstunku) oraz:</w:t>
            </w:r>
          </w:p>
          <w:p w14:paraId="2F62D39E" w14:textId="3DF79A6D" w:rsidR="00C84390" w:rsidRPr="00823F7E" w:rsidRDefault="755D3612" w:rsidP="00465313">
            <w:pPr>
              <w:pStyle w:val="Akapitzlist"/>
              <w:numPr>
                <w:ilvl w:val="0"/>
                <w:numId w:val="1"/>
              </w:numPr>
              <w:autoSpaceDE w:val="0"/>
              <w:autoSpaceDN w:val="0"/>
              <w:adjustRightInd w:val="0"/>
              <w:spacing w:line="276" w:lineRule="auto"/>
            </w:pPr>
            <w:r w:rsidRPr="755D3612">
              <w:t xml:space="preserve"> cukier w torebkach jednorazowych</w:t>
            </w:r>
          </w:p>
          <w:p w14:paraId="26ADC600" w14:textId="0E66473F" w:rsidR="00C84390" w:rsidRPr="00823F7E" w:rsidRDefault="755D3612" w:rsidP="755D3612">
            <w:pPr>
              <w:pStyle w:val="Akapitzlist"/>
              <w:numPr>
                <w:ilvl w:val="0"/>
                <w:numId w:val="1"/>
              </w:numPr>
              <w:autoSpaceDE w:val="0"/>
              <w:autoSpaceDN w:val="0"/>
              <w:adjustRightInd w:val="0"/>
              <w:spacing w:line="276" w:lineRule="auto"/>
            </w:pPr>
            <w:r w:rsidRPr="755D3612">
              <w:t>słodziki.</w:t>
            </w:r>
          </w:p>
        </w:tc>
        <w:tc>
          <w:tcPr>
            <w:tcW w:w="1276" w:type="dxa"/>
          </w:tcPr>
          <w:p w14:paraId="7391BDF2" w14:textId="77777777" w:rsidR="00C84390" w:rsidRPr="00823F7E" w:rsidRDefault="00C84390" w:rsidP="00823F7E">
            <w:pPr>
              <w:spacing w:line="276" w:lineRule="auto"/>
              <w:jc w:val="both"/>
              <w:outlineLvl w:val="4"/>
              <w:rPr>
                <w:rFonts w:eastAsia="Times New Roman" w:cstheme="minorHAnsi"/>
                <w:b/>
                <w:bCs/>
                <w:iCs/>
              </w:rPr>
            </w:pPr>
            <w:r w:rsidRPr="00823F7E">
              <w:rPr>
                <w:rFonts w:cstheme="minorHAnsi"/>
              </w:rPr>
              <w:t xml:space="preserve">min. </w:t>
            </w:r>
            <w:r w:rsidRPr="00823F7E">
              <w:rPr>
                <w:rFonts w:cstheme="minorHAnsi"/>
              </w:rPr>
              <w:br/>
              <w:t>200 ml</w:t>
            </w:r>
          </w:p>
        </w:tc>
        <w:tc>
          <w:tcPr>
            <w:tcW w:w="963" w:type="dxa"/>
          </w:tcPr>
          <w:p w14:paraId="3930E5D9" w14:textId="317B4BA0" w:rsidR="00C84390" w:rsidRPr="00823F7E" w:rsidRDefault="00960A4B" w:rsidP="00823F7E">
            <w:pPr>
              <w:spacing w:line="276" w:lineRule="auto"/>
              <w:jc w:val="both"/>
              <w:outlineLvl w:val="4"/>
              <w:rPr>
                <w:rFonts w:cstheme="minorHAnsi"/>
                <w:b/>
              </w:rPr>
            </w:pPr>
            <w:r w:rsidRPr="00823F7E">
              <w:rPr>
                <w:rFonts w:cstheme="minorHAnsi"/>
                <w:b/>
              </w:rPr>
              <w:t>600</w:t>
            </w:r>
          </w:p>
        </w:tc>
      </w:tr>
      <w:tr w:rsidR="00C84390" w:rsidRPr="00823F7E" w14:paraId="47A31513" w14:textId="77777777" w:rsidTr="755D3612">
        <w:trPr>
          <w:trHeight w:val="557"/>
        </w:trPr>
        <w:tc>
          <w:tcPr>
            <w:tcW w:w="5959" w:type="dxa"/>
          </w:tcPr>
          <w:p w14:paraId="13077FC7" w14:textId="11F2D220" w:rsidR="00C84390" w:rsidRPr="00823F7E" w:rsidRDefault="00C84390" w:rsidP="00823F7E">
            <w:pPr>
              <w:autoSpaceDE w:val="0"/>
              <w:autoSpaceDN w:val="0"/>
              <w:adjustRightInd w:val="0"/>
              <w:spacing w:line="276" w:lineRule="auto"/>
              <w:rPr>
                <w:rFonts w:cstheme="minorHAnsi"/>
              </w:rPr>
            </w:pPr>
            <w:r w:rsidRPr="00823F7E">
              <w:rPr>
                <w:rFonts w:cstheme="minorHAnsi"/>
              </w:rPr>
              <w:t>Herbata:</w:t>
            </w:r>
          </w:p>
          <w:p w14:paraId="21BDBD4D" w14:textId="77777777" w:rsidR="00C84390" w:rsidRPr="00823F7E" w:rsidRDefault="00C84390" w:rsidP="0007412A">
            <w:pPr>
              <w:numPr>
                <w:ilvl w:val="0"/>
                <w:numId w:val="3"/>
              </w:numPr>
              <w:autoSpaceDE w:val="0"/>
              <w:autoSpaceDN w:val="0"/>
              <w:adjustRightInd w:val="0"/>
              <w:spacing w:line="276" w:lineRule="auto"/>
              <w:ind w:left="431" w:hanging="284"/>
              <w:rPr>
                <w:rFonts w:cstheme="minorHAnsi"/>
              </w:rPr>
            </w:pPr>
            <w:r w:rsidRPr="00823F7E">
              <w:rPr>
                <w:rFonts w:cstheme="minorHAnsi"/>
              </w:rPr>
              <w:t>herbata podana w pojedynczych torebkach do wyboru – co najmniej sześć rodzajów: w tym jedna czarna, Earl Grey, jedna zielona, owocowe,</w:t>
            </w:r>
          </w:p>
          <w:p w14:paraId="0713FBCF" w14:textId="76FF32E2" w:rsidR="00C84390" w:rsidRPr="00823F7E" w:rsidRDefault="00C84390" w:rsidP="0007412A">
            <w:pPr>
              <w:numPr>
                <w:ilvl w:val="0"/>
                <w:numId w:val="3"/>
              </w:numPr>
              <w:autoSpaceDE w:val="0"/>
              <w:autoSpaceDN w:val="0"/>
              <w:adjustRightInd w:val="0"/>
              <w:spacing w:line="276" w:lineRule="auto"/>
              <w:ind w:left="431" w:hanging="284"/>
              <w:rPr>
                <w:rFonts w:cstheme="minorHAnsi"/>
              </w:rPr>
            </w:pPr>
            <w:r w:rsidRPr="00823F7E">
              <w:rPr>
                <w:rFonts w:cstheme="minorHAnsi"/>
              </w:rPr>
              <w:t>gorąca woda podana w termosach</w:t>
            </w:r>
            <w:r w:rsidR="00771D43" w:rsidRPr="00823F7E">
              <w:rPr>
                <w:rFonts w:cstheme="minorHAnsi"/>
              </w:rPr>
              <w:t xml:space="preserve"> lub warnikach</w:t>
            </w:r>
          </w:p>
          <w:p w14:paraId="24AFD698" w14:textId="170C863B" w:rsidR="00C84390" w:rsidRPr="00823F7E" w:rsidRDefault="755D3612" w:rsidP="0007412A">
            <w:pPr>
              <w:numPr>
                <w:ilvl w:val="0"/>
                <w:numId w:val="3"/>
              </w:numPr>
              <w:autoSpaceDE w:val="0"/>
              <w:autoSpaceDN w:val="0"/>
              <w:adjustRightInd w:val="0"/>
              <w:spacing w:line="276" w:lineRule="auto"/>
              <w:ind w:left="431" w:hanging="284"/>
            </w:pPr>
            <w:r w:rsidRPr="755D3612">
              <w:t>cukier w jednorazowych w torebkach,</w:t>
            </w:r>
          </w:p>
          <w:p w14:paraId="08C84702" w14:textId="77777777" w:rsidR="00C84390" w:rsidRPr="00823F7E" w:rsidRDefault="00C84390" w:rsidP="0007412A">
            <w:pPr>
              <w:numPr>
                <w:ilvl w:val="0"/>
                <w:numId w:val="3"/>
              </w:numPr>
              <w:autoSpaceDE w:val="0"/>
              <w:autoSpaceDN w:val="0"/>
              <w:adjustRightInd w:val="0"/>
              <w:spacing w:line="276" w:lineRule="auto"/>
              <w:ind w:left="431" w:hanging="284"/>
              <w:rPr>
                <w:rFonts w:cstheme="minorHAnsi"/>
              </w:rPr>
            </w:pPr>
            <w:r w:rsidRPr="00823F7E">
              <w:rPr>
                <w:rFonts w:cstheme="minorHAnsi"/>
              </w:rPr>
              <w:t>słodziki,</w:t>
            </w:r>
          </w:p>
          <w:p w14:paraId="0658DDA3" w14:textId="77777777" w:rsidR="00C84390" w:rsidRPr="00823F7E" w:rsidRDefault="00C84390" w:rsidP="0007412A">
            <w:pPr>
              <w:numPr>
                <w:ilvl w:val="0"/>
                <w:numId w:val="3"/>
              </w:numPr>
              <w:autoSpaceDE w:val="0"/>
              <w:autoSpaceDN w:val="0"/>
              <w:adjustRightInd w:val="0"/>
              <w:spacing w:line="276" w:lineRule="auto"/>
              <w:ind w:left="431" w:hanging="284"/>
              <w:rPr>
                <w:rFonts w:cstheme="minorHAnsi"/>
              </w:rPr>
            </w:pPr>
            <w:r w:rsidRPr="00823F7E">
              <w:rPr>
                <w:rFonts w:cstheme="minorHAnsi"/>
              </w:rPr>
              <w:t>świeża cytryna pokrojona w plasterki rozłożona na talerzykach,</w:t>
            </w:r>
          </w:p>
          <w:p w14:paraId="1A3B7BC0" w14:textId="77777777" w:rsidR="00C84390" w:rsidRPr="00823F7E" w:rsidRDefault="00C84390" w:rsidP="0007412A">
            <w:pPr>
              <w:numPr>
                <w:ilvl w:val="0"/>
                <w:numId w:val="3"/>
              </w:numPr>
              <w:autoSpaceDE w:val="0"/>
              <w:autoSpaceDN w:val="0"/>
              <w:adjustRightInd w:val="0"/>
              <w:spacing w:line="276" w:lineRule="auto"/>
              <w:ind w:left="431" w:hanging="284"/>
              <w:rPr>
                <w:rFonts w:cstheme="minorHAnsi"/>
              </w:rPr>
            </w:pPr>
            <w:r w:rsidRPr="00823F7E">
              <w:rPr>
                <w:rFonts w:cstheme="minorHAnsi"/>
              </w:rPr>
              <w:t>naczynia na zużyte torebki.</w:t>
            </w:r>
          </w:p>
        </w:tc>
        <w:tc>
          <w:tcPr>
            <w:tcW w:w="1276" w:type="dxa"/>
          </w:tcPr>
          <w:p w14:paraId="77073DCD" w14:textId="77777777" w:rsidR="00C84390" w:rsidRPr="00823F7E" w:rsidRDefault="00C84390" w:rsidP="00823F7E">
            <w:pPr>
              <w:autoSpaceDE w:val="0"/>
              <w:autoSpaceDN w:val="0"/>
              <w:adjustRightInd w:val="0"/>
              <w:spacing w:line="276" w:lineRule="auto"/>
              <w:jc w:val="both"/>
              <w:rPr>
                <w:rFonts w:cstheme="minorHAnsi"/>
              </w:rPr>
            </w:pPr>
            <w:r w:rsidRPr="00823F7E">
              <w:rPr>
                <w:rFonts w:cstheme="minorHAnsi"/>
              </w:rPr>
              <w:t xml:space="preserve">min. </w:t>
            </w:r>
            <w:r w:rsidRPr="00823F7E">
              <w:rPr>
                <w:rFonts w:cstheme="minorHAnsi"/>
              </w:rPr>
              <w:br/>
              <w:t>200 ml</w:t>
            </w:r>
          </w:p>
        </w:tc>
        <w:tc>
          <w:tcPr>
            <w:tcW w:w="963" w:type="dxa"/>
          </w:tcPr>
          <w:p w14:paraId="6BDAE57E" w14:textId="77777777" w:rsidR="00C84390" w:rsidRPr="00823F7E" w:rsidRDefault="00C84390" w:rsidP="00823F7E">
            <w:pPr>
              <w:autoSpaceDE w:val="0"/>
              <w:autoSpaceDN w:val="0"/>
              <w:adjustRightInd w:val="0"/>
              <w:spacing w:line="276" w:lineRule="auto"/>
              <w:jc w:val="both"/>
              <w:rPr>
                <w:rFonts w:cstheme="minorHAnsi"/>
                <w:b/>
              </w:rPr>
            </w:pPr>
            <w:r w:rsidRPr="00823F7E">
              <w:rPr>
                <w:rFonts w:cstheme="minorHAnsi"/>
                <w:b/>
              </w:rPr>
              <w:t>500</w:t>
            </w:r>
          </w:p>
        </w:tc>
      </w:tr>
      <w:tr w:rsidR="00C84390" w:rsidRPr="00823F7E" w14:paraId="43004733" w14:textId="77777777" w:rsidTr="755D3612">
        <w:trPr>
          <w:trHeight w:val="457"/>
        </w:trPr>
        <w:tc>
          <w:tcPr>
            <w:tcW w:w="5959" w:type="dxa"/>
          </w:tcPr>
          <w:p w14:paraId="566C4EF2" w14:textId="70D48A64" w:rsidR="00C84390" w:rsidRPr="00823F7E" w:rsidRDefault="755D3612" w:rsidP="755D3612">
            <w:pPr>
              <w:autoSpaceDE w:val="0"/>
              <w:autoSpaceDN w:val="0"/>
              <w:adjustRightInd w:val="0"/>
              <w:spacing w:line="276" w:lineRule="auto"/>
            </w:pPr>
            <w:r w:rsidRPr="755D3612">
              <w:t>Woda mineralna gazowana podawana w dyspenserach do napojów i szklanki.</w:t>
            </w:r>
          </w:p>
        </w:tc>
        <w:tc>
          <w:tcPr>
            <w:tcW w:w="1276" w:type="dxa"/>
          </w:tcPr>
          <w:p w14:paraId="141D79FA" w14:textId="77777777" w:rsidR="00C84390" w:rsidRPr="00823F7E" w:rsidRDefault="00C84390" w:rsidP="00823F7E">
            <w:pPr>
              <w:autoSpaceDE w:val="0"/>
              <w:autoSpaceDN w:val="0"/>
              <w:adjustRightInd w:val="0"/>
              <w:spacing w:line="276" w:lineRule="auto"/>
              <w:jc w:val="both"/>
              <w:rPr>
                <w:rFonts w:cstheme="minorHAnsi"/>
              </w:rPr>
            </w:pPr>
            <w:r w:rsidRPr="00823F7E">
              <w:rPr>
                <w:rFonts w:cstheme="minorHAnsi"/>
              </w:rPr>
              <w:t>min.</w:t>
            </w:r>
          </w:p>
          <w:p w14:paraId="49DD1A0D" w14:textId="77777777" w:rsidR="00C84390" w:rsidRPr="00823F7E" w:rsidRDefault="00C84390" w:rsidP="00823F7E">
            <w:pPr>
              <w:autoSpaceDE w:val="0"/>
              <w:autoSpaceDN w:val="0"/>
              <w:adjustRightInd w:val="0"/>
              <w:spacing w:line="276" w:lineRule="auto"/>
              <w:jc w:val="both"/>
              <w:rPr>
                <w:rFonts w:cstheme="minorHAnsi"/>
              </w:rPr>
            </w:pPr>
            <w:r w:rsidRPr="00823F7E">
              <w:rPr>
                <w:rFonts w:cstheme="minorHAnsi"/>
              </w:rPr>
              <w:t xml:space="preserve">200 ml </w:t>
            </w:r>
          </w:p>
        </w:tc>
        <w:tc>
          <w:tcPr>
            <w:tcW w:w="963" w:type="dxa"/>
          </w:tcPr>
          <w:p w14:paraId="423D4156" w14:textId="7D41CA4A" w:rsidR="00C84390" w:rsidRPr="00823F7E" w:rsidRDefault="00771D43" w:rsidP="00823F7E">
            <w:pPr>
              <w:autoSpaceDE w:val="0"/>
              <w:autoSpaceDN w:val="0"/>
              <w:adjustRightInd w:val="0"/>
              <w:spacing w:line="276" w:lineRule="auto"/>
              <w:jc w:val="both"/>
              <w:rPr>
                <w:rFonts w:cstheme="minorHAnsi"/>
                <w:b/>
              </w:rPr>
            </w:pPr>
            <w:r w:rsidRPr="00823F7E">
              <w:rPr>
                <w:rFonts w:cstheme="minorHAnsi"/>
                <w:b/>
              </w:rPr>
              <w:t>3</w:t>
            </w:r>
            <w:r w:rsidR="00C84390" w:rsidRPr="00823F7E">
              <w:rPr>
                <w:rFonts w:cstheme="minorHAnsi"/>
                <w:b/>
              </w:rPr>
              <w:t>00</w:t>
            </w:r>
          </w:p>
        </w:tc>
      </w:tr>
      <w:tr w:rsidR="00C84390" w:rsidRPr="00823F7E" w14:paraId="5FB953E9" w14:textId="77777777" w:rsidTr="755D3612">
        <w:trPr>
          <w:trHeight w:val="467"/>
        </w:trPr>
        <w:tc>
          <w:tcPr>
            <w:tcW w:w="5959" w:type="dxa"/>
          </w:tcPr>
          <w:p w14:paraId="7CB849E3" w14:textId="265DBA7D" w:rsidR="00C84390" w:rsidRPr="00823F7E" w:rsidRDefault="755D3612" w:rsidP="755D3612">
            <w:pPr>
              <w:autoSpaceDE w:val="0"/>
              <w:autoSpaceDN w:val="0"/>
              <w:adjustRightInd w:val="0"/>
              <w:spacing w:line="276" w:lineRule="auto"/>
            </w:pPr>
            <w:r w:rsidRPr="755D3612">
              <w:t>Woda mineralna niegazowana (nie dopuszcza się wody źródlanej) podawana w dyspenserach do napojów i szklanki.</w:t>
            </w:r>
          </w:p>
        </w:tc>
        <w:tc>
          <w:tcPr>
            <w:tcW w:w="1276" w:type="dxa"/>
          </w:tcPr>
          <w:p w14:paraId="44F78BEA" w14:textId="77777777" w:rsidR="00C84390" w:rsidRPr="00823F7E" w:rsidRDefault="00C84390" w:rsidP="00823F7E">
            <w:pPr>
              <w:autoSpaceDE w:val="0"/>
              <w:autoSpaceDN w:val="0"/>
              <w:adjustRightInd w:val="0"/>
              <w:spacing w:line="276" w:lineRule="auto"/>
              <w:jc w:val="both"/>
              <w:rPr>
                <w:rFonts w:cstheme="minorHAnsi"/>
              </w:rPr>
            </w:pPr>
            <w:r w:rsidRPr="00823F7E">
              <w:rPr>
                <w:rFonts w:cstheme="minorHAnsi"/>
              </w:rPr>
              <w:t>min.</w:t>
            </w:r>
          </w:p>
          <w:p w14:paraId="67BF72FC" w14:textId="77777777" w:rsidR="00C84390" w:rsidRPr="00823F7E" w:rsidRDefault="00C84390" w:rsidP="00823F7E">
            <w:pPr>
              <w:autoSpaceDE w:val="0"/>
              <w:autoSpaceDN w:val="0"/>
              <w:adjustRightInd w:val="0"/>
              <w:spacing w:line="276" w:lineRule="auto"/>
              <w:jc w:val="both"/>
              <w:rPr>
                <w:rFonts w:cstheme="minorHAnsi"/>
              </w:rPr>
            </w:pPr>
            <w:r w:rsidRPr="00823F7E">
              <w:rPr>
                <w:rFonts w:cstheme="minorHAnsi"/>
              </w:rPr>
              <w:t>200 ml</w:t>
            </w:r>
          </w:p>
        </w:tc>
        <w:tc>
          <w:tcPr>
            <w:tcW w:w="963" w:type="dxa"/>
          </w:tcPr>
          <w:p w14:paraId="36AB2BBA" w14:textId="24FEAA05" w:rsidR="00C84390" w:rsidRPr="00823F7E" w:rsidRDefault="00771D43" w:rsidP="00823F7E">
            <w:pPr>
              <w:autoSpaceDE w:val="0"/>
              <w:autoSpaceDN w:val="0"/>
              <w:adjustRightInd w:val="0"/>
              <w:spacing w:line="276" w:lineRule="auto"/>
              <w:jc w:val="both"/>
              <w:rPr>
                <w:rFonts w:cstheme="minorHAnsi"/>
                <w:b/>
              </w:rPr>
            </w:pPr>
            <w:r w:rsidRPr="00823F7E">
              <w:rPr>
                <w:rFonts w:cstheme="minorHAnsi"/>
                <w:b/>
              </w:rPr>
              <w:t>2</w:t>
            </w:r>
            <w:r w:rsidR="00C84390" w:rsidRPr="00823F7E">
              <w:rPr>
                <w:rFonts w:cstheme="minorHAnsi"/>
                <w:b/>
              </w:rPr>
              <w:t>00</w:t>
            </w:r>
          </w:p>
        </w:tc>
      </w:tr>
      <w:tr w:rsidR="00C84390" w:rsidRPr="00823F7E" w14:paraId="0CDBEB6D" w14:textId="77777777" w:rsidTr="755D3612">
        <w:trPr>
          <w:trHeight w:val="332"/>
        </w:trPr>
        <w:tc>
          <w:tcPr>
            <w:tcW w:w="5959" w:type="dxa"/>
          </w:tcPr>
          <w:p w14:paraId="5E71F13B" w14:textId="77777777" w:rsidR="00C84390" w:rsidRPr="00823F7E" w:rsidRDefault="00C84390" w:rsidP="00823F7E">
            <w:pPr>
              <w:autoSpaceDE w:val="0"/>
              <w:autoSpaceDN w:val="0"/>
              <w:adjustRightInd w:val="0"/>
              <w:spacing w:line="276" w:lineRule="auto"/>
              <w:rPr>
                <w:rFonts w:cstheme="minorHAnsi"/>
              </w:rPr>
            </w:pPr>
            <w:r w:rsidRPr="00823F7E">
              <w:rPr>
                <w:rFonts w:eastAsia="Times New Roman" w:cstheme="minorHAnsi"/>
              </w:rPr>
              <w:t>Ciasteczka suche, co najmniej trzy różne rodzaje</w:t>
            </w:r>
          </w:p>
        </w:tc>
        <w:tc>
          <w:tcPr>
            <w:tcW w:w="1276" w:type="dxa"/>
          </w:tcPr>
          <w:p w14:paraId="54404DA2" w14:textId="77777777" w:rsidR="00C84390" w:rsidRPr="00823F7E" w:rsidRDefault="00C84390" w:rsidP="00823F7E">
            <w:pPr>
              <w:autoSpaceDE w:val="0"/>
              <w:autoSpaceDN w:val="0"/>
              <w:adjustRightInd w:val="0"/>
              <w:spacing w:line="276" w:lineRule="auto"/>
              <w:jc w:val="both"/>
              <w:rPr>
                <w:rFonts w:cstheme="minorHAnsi"/>
              </w:rPr>
            </w:pPr>
            <w:r w:rsidRPr="00823F7E">
              <w:rPr>
                <w:rFonts w:eastAsia="Times New Roman" w:cstheme="minorHAnsi"/>
              </w:rPr>
              <w:t xml:space="preserve">min. </w:t>
            </w:r>
            <w:r w:rsidRPr="00823F7E">
              <w:rPr>
                <w:rFonts w:eastAsia="Times New Roman" w:cstheme="minorHAnsi"/>
              </w:rPr>
              <w:br/>
              <w:t>150 g</w:t>
            </w:r>
          </w:p>
        </w:tc>
        <w:tc>
          <w:tcPr>
            <w:tcW w:w="963" w:type="dxa"/>
          </w:tcPr>
          <w:p w14:paraId="41EF1A97" w14:textId="3BE7E280" w:rsidR="00C84390" w:rsidRPr="00823F7E" w:rsidRDefault="00771D43" w:rsidP="00823F7E">
            <w:pPr>
              <w:autoSpaceDE w:val="0"/>
              <w:autoSpaceDN w:val="0"/>
              <w:adjustRightInd w:val="0"/>
              <w:spacing w:line="276" w:lineRule="auto"/>
              <w:jc w:val="both"/>
              <w:rPr>
                <w:rFonts w:cstheme="minorHAnsi"/>
                <w:b/>
              </w:rPr>
            </w:pPr>
            <w:r w:rsidRPr="00823F7E">
              <w:rPr>
                <w:rFonts w:eastAsia="Times New Roman" w:cstheme="minorHAnsi"/>
                <w:b/>
              </w:rPr>
              <w:t>6</w:t>
            </w:r>
            <w:r w:rsidR="00C84390" w:rsidRPr="00823F7E">
              <w:rPr>
                <w:rFonts w:eastAsia="Times New Roman" w:cstheme="minorHAnsi"/>
                <w:b/>
              </w:rPr>
              <w:t>00</w:t>
            </w:r>
          </w:p>
        </w:tc>
      </w:tr>
      <w:tr w:rsidR="00C84390" w:rsidRPr="00823F7E" w14:paraId="24FB0A51" w14:textId="77777777" w:rsidTr="755D3612">
        <w:trPr>
          <w:trHeight w:val="332"/>
        </w:trPr>
        <w:tc>
          <w:tcPr>
            <w:tcW w:w="5959" w:type="dxa"/>
          </w:tcPr>
          <w:p w14:paraId="6BE35C88" w14:textId="74440581" w:rsidR="00C84390" w:rsidRPr="00465313" w:rsidRDefault="755D3612" w:rsidP="755D3612">
            <w:pPr>
              <w:autoSpaceDE w:val="0"/>
              <w:autoSpaceDN w:val="0"/>
              <w:adjustRightInd w:val="0"/>
              <w:spacing w:line="276" w:lineRule="auto"/>
              <w:rPr>
                <w:rFonts w:eastAsia="Times New Roman"/>
                <w:strike/>
                <w:color w:val="FF0000"/>
              </w:rPr>
            </w:pPr>
            <w:r w:rsidRPr="755D3612">
              <w:rPr>
                <w:rFonts w:eastAsia="Times New Roman"/>
              </w:rPr>
              <w:t>Mieszanka cukierków w indywidualnych opakowaniach jednostkowych (np. "krówki", "mieszanka cukierków czekoladowych typu michałki",</w:t>
            </w:r>
            <w:r w:rsidRPr="755D3612">
              <w:rPr>
                <w:rFonts w:eastAsia="Times New Roman"/>
                <w:b/>
                <w:bCs/>
                <w:color w:val="FF0000"/>
              </w:rPr>
              <w:t xml:space="preserve"> </w:t>
            </w:r>
            <w:r w:rsidRPr="00465313">
              <w:rPr>
                <w:rFonts w:eastAsia="Times New Roman"/>
              </w:rPr>
              <w:t>"mieszanka krakowska”</w:t>
            </w:r>
            <w:r w:rsidRPr="755D3612">
              <w:rPr>
                <w:rFonts w:eastAsia="Times New Roman"/>
              </w:rPr>
              <w:t>)</w:t>
            </w:r>
          </w:p>
          <w:p w14:paraId="0C61C67E" w14:textId="77777777" w:rsidR="00C84390" w:rsidRPr="00823F7E" w:rsidRDefault="00C84390" w:rsidP="00823F7E">
            <w:pPr>
              <w:autoSpaceDE w:val="0"/>
              <w:autoSpaceDN w:val="0"/>
              <w:adjustRightInd w:val="0"/>
              <w:spacing w:line="276" w:lineRule="auto"/>
              <w:rPr>
                <w:rFonts w:eastAsia="Times New Roman" w:cstheme="minorHAnsi"/>
              </w:rPr>
            </w:pPr>
            <w:r w:rsidRPr="00823F7E">
              <w:rPr>
                <w:rFonts w:eastAsia="Times New Roman" w:cstheme="minorHAnsi"/>
              </w:rPr>
              <w:t>• Cukierki nie mogą zawierać alkoholu,</w:t>
            </w:r>
          </w:p>
          <w:p w14:paraId="1E0897A2" w14:textId="1ECEC16E" w:rsidR="00C84390" w:rsidRPr="00823F7E" w:rsidRDefault="00C84390" w:rsidP="00823F7E">
            <w:pPr>
              <w:autoSpaceDE w:val="0"/>
              <w:autoSpaceDN w:val="0"/>
              <w:adjustRightInd w:val="0"/>
              <w:spacing w:line="276" w:lineRule="auto"/>
              <w:rPr>
                <w:rFonts w:eastAsia="Times New Roman" w:cstheme="minorHAnsi"/>
              </w:rPr>
            </w:pPr>
            <w:r w:rsidRPr="00823F7E">
              <w:rPr>
                <w:rFonts w:eastAsia="Times New Roman" w:cstheme="minorHAnsi"/>
              </w:rPr>
              <w:t>• Cukierki powinny być świeże, posiadające aktualną datę przydatności do spożycia,</w:t>
            </w:r>
          </w:p>
          <w:p w14:paraId="4AADDCBF" w14:textId="77777777" w:rsidR="00C84390" w:rsidRPr="00823F7E" w:rsidRDefault="00C84390" w:rsidP="00823F7E">
            <w:pPr>
              <w:autoSpaceDE w:val="0"/>
              <w:autoSpaceDN w:val="0"/>
              <w:adjustRightInd w:val="0"/>
              <w:spacing w:line="276" w:lineRule="auto"/>
              <w:rPr>
                <w:rFonts w:eastAsia="Times New Roman" w:cstheme="minorHAnsi"/>
              </w:rPr>
            </w:pPr>
            <w:r w:rsidRPr="00823F7E">
              <w:rPr>
                <w:rFonts w:eastAsia="Times New Roman" w:cstheme="minorHAnsi"/>
              </w:rPr>
              <w:t>• Podane w sposób estetyczny (np. w misach, paterach lub koszach na stołach cateringowych) z łatwym dostępem dla uczestników.</w:t>
            </w:r>
          </w:p>
        </w:tc>
        <w:tc>
          <w:tcPr>
            <w:tcW w:w="1276" w:type="dxa"/>
          </w:tcPr>
          <w:p w14:paraId="0AFA5C63" w14:textId="77777777" w:rsidR="00C84390" w:rsidRPr="00823F7E" w:rsidRDefault="00C84390" w:rsidP="00823F7E">
            <w:pPr>
              <w:autoSpaceDE w:val="0"/>
              <w:autoSpaceDN w:val="0"/>
              <w:adjustRightInd w:val="0"/>
              <w:spacing w:line="276" w:lineRule="auto"/>
              <w:jc w:val="both"/>
              <w:rPr>
                <w:rFonts w:eastAsia="Times New Roman" w:cstheme="minorHAnsi"/>
              </w:rPr>
            </w:pPr>
            <w:r w:rsidRPr="00823F7E">
              <w:rPr>
                <w:rFonts w:eastAsia="Times New Roman" w:cstheme="minorHAnsi"/>
              </w:rPr>
              <w:t>3 szt.</w:t>
            </w:r>
          </w:p>
        </w:tc>
        <w:tc>
          <w:tcPr>
            <w:tcW w:w="963" w:type="dxa"/>
          </w:tcPr>
          <w:p w14:paraId="41B70301" w14:textId="0D1F9494" w:rsidR="00C84390" w:rsidRPr="00823F7E" w:rsidRDefault="00771D43" w:rsidP="00823F7E">
            <w:pPr>
              <w:autoSpaceDE w:val="0"/>
              <w:autoSpaceDN w:val="0"/>
              <w:adjustRightInd w:val="0"/>
              <w:spacing w:line="276" w:lineRule="auto"/>
              <w:jc w:val="both"/>
              <w:rPr>
                <w:rFonts w:eastAsia="Times New Roman" w:cstheme="minorHAnsi"/>
                <w:b/>
              </w:rPr>
            </w:pPr>
            <w:r w:rsidRPr="00823F7E">
              <w:rPr>
                <w:rFonts w:eastAsia="Times New Roman" w:cstheme="minorHAnsi"/>
                <w:b/>
              </w:rPr>
              <w:t>6</w:t>
            </w:r>
            <w:r w:rsidR="00C84390" w:rsidRPr="00823F7E">
              <w:rPr>
                <w:rFonts w:eastAsia="Times New Roman" w:cstheme="minorHAnsi"/>
                <w:b/>
              </w:rPr>
              <w:t>00</w:t>
            </w:r>
          </w:p>
        </w:tc>
      </w:tr>
    </w:tbl>
    <w:p w14:paraId="7B980381" w14:textId="77777777" w:rsidR="00C84390" w:rsidRPr="00823F7E" w:rsidRDefault="00C84390" w:rsidP="00823F7E">
      <w:pPr>
        <w:spacing w:before="120" w:after="0" w:line="276" w:lineRule="auto"/>
        <w:ind w:left="714"/>
        <w:jc w:val="both"/>
        <w:rPr>
          <w:rFonts w:cstheme="minorHAnsi"/>
          <w:i/>
        </w:rPr>
      </w:pPr>
      <w:r w:rsidRPr="00823F7E">
        <w:rPr>
          <w:rFonts w:cstheme="minorHAnsi"/>
          <w:i/>
        </w:rPr>
        <w:lastRenderedPageBreak/>
        <w:t>Przerwa kawowa (2 x na dzień)</w:t>
      </w:r>
    </w:p>
    <w:tbl>
      <w:tblPr>
        <w:tblStyle w:val="Siatkatabelijasna1"/>
        <w:tblW w:w="8198" w:type="dxa"/>
        <w:tblInd w:w="704" w:type="dxa"/>
        <w:tblLayout w:type="fixed"/>
        <w:tblLook w:val="04A0" w:firstRow="1" w:lastRow="0" w:firstColumn="1" w:lastColumn="0" w:noHBand="0" w:noVBand="1"/>
      </w:tblPr>
      <w:tblGrid>
        <w:gridCol w:w="5959"/>
        <w:gridCol w:w="1276"/>
        <w:gridCol w:w="963"/>
      </w:tblGrid>
      <w:tr w:rsidR="00C84390" w:rsidRPr="00823F7E" w14:paraId="174571C3" w14:textId="77777777" w:rsidTr="755D3612">
        <w:trPr>
          <w:trHeight w:val="420"/>
        </w:trPr>
        <w:tc>
          <w:tcPr>
            <w:tcW w:w="5959" w:type="dxa"/>
          </w:tcPr>
          <w:p w14:paraId="11CB6CBE" w14:textId="77B2F7C1" w:rsidR="00C84390" w:rsidRPr="00823F7E" w:rsidRDefault="00C84390" w:rsidP="00823F7E">
            <w:pPr>
              <w:autoSpaceDE w:val="0"/>
              <w:autoSpaceDN w:val="0"/>
              <w:adjustRightInd w:val="0"/>
              <w:spacing w:line="276" w:lineRule="auto"/>
              <w:rPr>
                <w:rFonts w:cstheme="minorHAnsi"/>
              </w:rPr>
            </w:pPr>
            <w:r w:rsidRPr="00823F7E">
              <w:rPr>
                <w:rFonts w:eastAsia="Times New Roman" w:cstheme="minorHAnsi"/>
                <w:b/>
                <w:bCs/>
              </w:rPr>
              <w:t>Przerwa kawowa</w:t>
            </w:r>
            <w:r w:rsidR="001464D9">
              <w:rPr>
                <w:rFonts w:eastAsia="Times New Roman" w:cstheme="minorHAnsi"/>
                <w:b/>
                <w:bCs/>
              </w:rPr>
              <w:t xml:space="preserve"> </w:t>
            </w:r>
            <w:r w:rsidRPr="00823F7E">
              <w:rPr>
                <w:rFonts w:eastAsia="Times New Roman" w:cstheme="minorHAnsi"/>
                <w:b/>
                <w:bCs/>
              </w:rPr>
              <w:t>- proponowane menu</w:t>
            </w:r>
          </w:p>
        </w:tc>
        <w:tc>
          <w:tcPr>
            <w:tcW w:w="1276" w:type="dxa"/>
          </w:tcPr>
          <w:p w14:paraId="441778AF" w14:textId="77777777" w:rsidR="00C84390" w:rsidRPr="00823F7E" w:rsidRDefault="00C84390" w:rsidP="00823F7E">
            <w:pPr>
              <w:autoSpaceDE w:val="0"/>
              <w:autoSpaceDN w:val="0"/>
              <w:adjustRightInd w:val="0"/>
              <w:spacing w:line="276" w:lineRule="auto"/>
              <w:rPr>
                <w:rFonts w:cstheme="minorHAnsi"/>
              </w:rPr>
            </w:pPr>
            <w:r w:rsidRPr="00823F7E">
              <w:rPr>
                <w:rFonts w:cstheme="minorHAnsi"/>
                <w:b/>
              </w:rPr>
              <w:t>Porcja na osobę</w:t>
            </w:r>
          </w:p>
        </w:tc>
        <w:tc>
          <w:tcPr>
            <w:tcW w:w="963" w:type="dxa"/>
          </w:tcPr>
          <w:p w14:paraId="537DAC3D" w14:textId="77777777" w:rsidR="00C84390" w:rsidRPr="00823F7E" w:rsidRDefault="00C84390" w:rsidP="00823F7E">
            <w:pPr>
              <w:autoSpaceDE w:val="0"/>
              <w:autoSpaceDN w:val="0"/>
              <w:adjustRightInd w:val="0"/>
              <w:spacing w:line="276" w:lineRule="auto"/>
              <w:jc w:val="both"/>
              <w:rPr>
                <w:rFonts w:eastAsia="Times New Roman" w:cstheme="minorHAnsi"/>
                <w:b/>
                <w:bCs/>
                <w:iCs/>
              </w:rPr>
            </w:pPr>
            <w:r w:rsidRPr="00823F7E">
              <w:rPr>
                <w:rFonts w:eastAsia="Times New Roman" w:cstheme="minorHAnsi"/>
                <w:b/>
                <w:bCs/>
                <w:iCs/>
              </w:rPr>
              <w:t>Ilość porcji</w:t>
            </w:r>
          </w:p>
        </w:tc>
      </w:tr>
      <w:tr w:rsidR="00C84390" w:rsidRPr="00823F7E" w14:paraId="728CE1DD" w14:textId="77777777" w:rsidTr="755D3612">
        <w:trPr>
          <w:trHeight w:val="781"/>
        </w:trPr>
        <w:tc>
          <w:tcPr>
            <w:tcW w:w="5959" w:type="dxa"/>
          </w:tcPr>
          <w:p w14:paraId="19D538A3" w14:textId="3689D71C" w:rsidR="00771D43" w:rsidRPr="00823F7E" w:rsidRDefault="755D3612" w:rsidP="755D3612">
            <w:pPr>
              <w:autoSpaceDE w:val="0"/>
              <w:autoSpaceDN w:val="0"/>
              <w:adjustRightInd w:val="0"/>
              <w:spacing w:line="276" w:lineRule="auto"/>
            </w:pPr>
            <w:r w:rsidRPr="755D3612">
              <w:t>kawa ziarnista  z ekspresu ciśnieniowego oraz mleko krowie max. 2% tłuszczu, dodatkowo mleko owsiane umiejscowione w pobliżu ekspresów (Wykonawca zapewni min. 15 szt. ekspresów do kawy rozmieszczonych w taki sposób, aby zapewnić maksymalną przepustowość sali i zapobiegając tworzeniu się kolejek do poczęstunku) oraz:</w:t>
            </w:r>
          </w:p>
          <w:p w14:paraId="6FE10714" w14:textId="2D628CC6" w:rsidR="008D47E3" w:rsidRDefault="00771D43" w:rsidP="0007412A">
            <w:pPr>
              <w:numPr>
                <w:ilvl w:val="0"/>
                <w:numId w:val="4"/>
              </w:numPr>
              <w:autoSpaceDE w:val="0"/>
              <w:autoSpaceDN w:val="0"/>
              <w:adjustRightInd w:val="0"/>
              <w:spacing w:line="276" w:lineRule="auto"/>
              <w:ind w:left="431" w:hanging="284"/>
              <w:rPr>
                <w:rFonts w:cstheme="minorHAnsi"/>
              </w:rPr>
            </w:pPr>
            <w:r w:rsidRPr="00823F7E">
              <w:rPr>
                <w:rFonts w:cstheme="minorHAnsi"/>
              </w:rPr>
              <w:t>cukier</w:t>
            </w:r>
          </w:p>
          <w:p w14:paraId="7B065E1B" w14:textId="0ED72CDE" w:rsidR="00C84390" w:rsidRPr="00823F7E" w:rsidRDefault="00771D43" w:rsidP="0007412A">
            <w:pPr>
              <w:numPr>
                <w:ilvl w:val="0"/>
                <w:numId w:val="4"/>
              </w:numPr>
              <w:autoSpaceDE w:val="0"/>
              <w:autoSpaceDN w:val="0"/>
              <w:adjustRightInd w:val="0"/>
              <w:spacing w:line="276" w:lineRule="auto"/>
              <w:ind w:left="431" w:hanging="284"/>
              <w:rPr>
                <w:rFonts w:cstheme="minorHAnsi"/>
              </w:rPr>
            </w:pPr>
            <w:r w:rsidRPr="00823F7E">
              <w:rPr>
                <w:rFonts w:cstheme="minorHAnsi"/>
              </w:rPr>
              <w:t>słodziki.</w:t>
            </w:r>
          </w:p>
        </w:tc>
        <w:tc>
          <w:tcPr>
            <w:tcW w:w="1276" w:type="dxa"/>
          </w:tcPr>
          <w:p w14:paraId="3E55274C" w14:textId="77777777" w:rsidR="00C84390" w:rsidRPr="00823F7E" w:rsidRDefault="00C84390" w:rsidP="00823F7E">
            <w:pPr>
              <w:spacing w:line="276" w:lineRule="auto"/>
              <w:jc w:val="both"/>
              <w:outlineLvl w:val="4"/>
              <w:rPr>
                <w:rFonts w:eastAsia="Times New Roman" w:cstheme="minorHAnsi"/>
                <w:b/>
                <w:bCs/>
                <w:iCs/>
              </w:rPr>
            </w:pPr>
            <w:r w:rsidRPr="00823F7E">
              <w:rPr>
                <w:rFonts w:cstheme="minorHAnsi"/>
              </w:rPr>
              <w:t xml:space="preserve">min. </w:t>
            </w:r>
            <w:r w:rsidRPr="00823F7E">
              <w:rPr>
                <w:rFonts w:cstheme="minorHAnsi"/>
              </w:rPr>
              <w:br/>
              <w:t>200 ml</w:t>
            </w:r>
          </w:p>
        </w:tc>
        <w:tc>
          <w:tcPr>
            <w:tcW w:w="963" w:type="dxa"/>
          </w:tcPr>
          <w:p w14:paraId="63D16141" w14:textId="6E76ECFB" w:rsidR="00C84390" w:rsidRPr="00823F7E" w:rsidRDefault="00771D43" w:rsidP="00823F7E">
            <w:pPr>
              <w:spacing w:line="276" w:lineRule="auto"/>
              <w:jc w:val="both"/>
              <w:outlineLvl w:val="4"/>
              <w:rPr>
                <w:rFonts w:cstheme="minorHAnsi"/>
                <w:b/>
              </w:rPr>
            </w:pPr>
            <w:r w:rsidRPr="00823F7E">
              <w:rPr>
                <w:rFonts w:cstheme="minorHAnsi"/>
                <w:b/>
              </w:rPr>
              <w:t>6</w:t>
            </w:r>
            <w:r w:rsidR="00C84390" w:rsidRPr="00823F7E">
              <w:rPr>
                <w:rFonts w:cstheme="minorHAnsi"/>
                <w:b/>
              </w:rPr>
              <w:t>00</w:t>
            </w:r>
          </w:p>
        </w:tc>
      </w:tr>
      <w:tr w:rsidR="00C84390" w:rsidRPr="00823F7E" w14:paraId="609AEF37" w14:textId="77777777" w:rsidTr="755D3612">
        <w:trPr>
          <w:trHeight w:val="141"/>
        </w:trPr>
        <w:tc>
          <w:tcPr>
            <w:tcW w:w="5959" w:type="dxa"/>
          </w:tcPr>
          <w:p w14:paraId="574A160B" w14:textId="0E0BB77F" w:rsidR="00390593" w:rsidRPr="00823F7E" w:rsidRDefault="00390593" w:rsidP="00823F7E">
            <w:pPr>
              <w:autoSpaceDE w:val="0"/>
              <w:autoSpaceDN w:val="0"/>
              <w:adjustRightInd w:val="0"/>
              <w:spacing w:line="276" w:lineRule="auto"/>
              <w:rPr>
                <w:rFonts w:cstheme="minorHAnsi"/>
              </w:rPr>
            </w:pPr>
            <w:r w:rsidRPr="00823F7E">
              <w:rPr>
                <w:rFonts w:cstheme="minorHAnsi"/>
              </w:rPr>
              <w:t>Herbata:</w:t>
            </w:r>
          </w:p>
          <w:p w14:paraId="503C7C30" w14:textId="77777777" w:rsidR="00390593" w:rsidRPr="00823F7E" w:rsidRDefault="00390593" w:rsidP="0007412A">
            <w:pPr>
              <w:numPr>
                <w:ilvl w:val="0"/>
                <w:numId w:val="3"/>
              </w:numPr>
              <w:autoSpaceDE w:val="0"/>
              <w:autoSpaceDN w:val="0"/>
              <w:adjustRightInd w:val="0"/>
              <w:spacing w:line="276" w:lineRule="auto"/>
              <w:ind w:left="431" w:hanging="284"/>
              <w:rPr>
                <w:rFonts w:cstheme="minorHAnsi"/>
              </w:rPr>
            </w:pPr>
            <w:r w:rsidRPr="00823F7E">
              <w:rPr>
                <w:rFonts w:cstheme="minorHAnsi"/>
              </w:rPr>
              <w:t>herbata podana w pojedynczych torebkach do wyboru – co najmniej sześć rodzajów: w tym jedna czarna, Earl Grey, jedna zielona, owocowe,</w:t>
            </w:r>
          </w:p>
          <w:p w14:paraId="3B750F43" w14:textId="77777777" w:rsidR="00390593" w:rsidRPr="00823F7E" w:rsidRDefault="00390593" w:rsidP="0007412A">
            <w:pPr>
              <w:numPr>
                <w:ilvl w:val="0"/>
                <w:numId w:val="3"/>
              </w:numPr>
              <w:autoSpaceDE w:val="0"/>
              <w:autoSpaceDN w:val="0"/>
              <w:adjustRightInd w:val="0"/>
              <w:spacing w:line="276" w:lineRule="auto"/>
              <w:ind w:left="431" w:hanging="284"/>
              <w:rPr>
                <w:rFonts w:cstheme="minorHAnsi"/>
              </w:rPr>
            </w:pPr>
            <w:r w:rsidRPr="00823F7E">
              <w:rPr>
                <w:rFonts w:cstheme="minorHAnsi"/>
              </w:rPr>
              <w:t>gorąca woda podana w termosach lub warnikach</w:t>
            </w:r>
          </w:p>
          <w:p w14:paraId="14D73E4E" w14:textId="4BE9B86A" w:rsidR="00390593" w:rsidRPr="00823F7E" w:rsidRDefault="755D3612" w:rsidP="0007412A">
            <w:pPr>
              <w:numPr>
                <w:ilvl w:val="0"/>
                <w:numId w:val="3"/>
              </w:numPr>
              <w:autoSpaceDE w:val="0"/>
              <w:autoSpaceDN w:val="0"/>
              <w:adjustRightInd w:val="0"/>
              <w:spacing w:line="276" w:lineRule="auto"/>
              <w:ind w:left="431" w:hanging="284"/>
            </w:pPr>
            <w:r w:rsidRPr="755D3612">
              <w:t>cukier w torebkach jednorazowych</w:t>
            </w:r>
          </w:p>
          <w:p w14:paraId="207DFC52" w14:textId="77777777" w:rsidR="00390593" w:rsidRPr="00823F7E" w:rsidRDefault="00390593" w:rsidP="0007412A">
            <w:pPr>
              <w:numPr>
                <w:ilvl w:val="0"/>
                <w:numId w:val="3"/>
              </w:numPr>
              <w:autoSpaceDE w:val="0"/>
              <w:autoSpaceDN w:val="0"/>
              <w:adjustRightInd w:val="0"/>
              <w:spacing w:line="276" w:lineRule="auto"/>
              <w:ind w:left="431" w:hanging="284"/>
              <w:rPr>
                <w:rFonts w:cstheme="minorHAnsi"/>
              </w:rPr>
            </w:pPr>
            <w:r w:rsidRPr="00823F7E">
              <w:rPr>
                <w:rFonts w:cstheme="minorHAnsi"/>
              </w:rPr>
              <w:t>słodziki,</w:t>
            </w:r>
          </w:p>
          <w:p w14:paraId="1C45A24B" w14:textId="77777777" w:rsidR="00390593" w:rsidRPr="00823F7E" w:rsidRDefault="00390593" w:rsidP="0007412A">
            <w:pPr>
              <w:numPr>
                <w:ilvl w:val="0"/>
                <w:numId w:val="3"/>
              </w:numPr>
              <w:autoSpaceDE w:val="0"/>
              <w:autoSpaceDN w:val="0"/>
              <w:adjustRightInd w:val="0"/>
              <w:spacing w:line="276" w:lineRule="auto"/>
              <w:ind w:left="431" w:hanging="284"/>
              <w:rPr>
                <w:rFonts w:cstheme="minorHAnsi"/>
              </w:rPr>
            </w:pPr>
            <w:r w:rsidRPr="00823F7E">
              <w:rPr>
                <w:rFonts w:cstheme="minorHAnsi"/>
              </w:rPr>
              <w:t>świeża cytryna pokrojona w plasterki rozłożona na talerzykach,</w:t>
            </w:r>
          </w:p>
          <w:p w14:paraId="35AFFCF4" w14:textId="366FDC2E" w:rsidR="00C84390" w:rsidRPr="00823F7E" w:rsidRDefault="00390593" w:rsidP="0007412A">
            <w:pPr>
              <w:numPr>
                <w:ilvl w:val="0"/>
                <w:numId w:val="3"/>
              </w:numPr>
              <w:autoSpaceDE w:val="0"/>
              <w:autoSpaceDN w:val="0"/>
              <w:adjustRightInd w:val="0"/>
              <w:spacing w:line="276" w:lineRule="auto"/>
              <w:ind w:left="431" w:hanging="284"/>
              <w:rPr>
                <w:rFonts w:cstheme="minorHAnsi"/>
              </w:rPr>
            </w:pPr>
            <w:r w:rsidRPr="00823F7E">
              <w:rPr>
                <w:rFonts w:cstheme="minorHAnsi"/>
              </w:rPr>
              <w:t>naczynia na zużyte torebki.</w:t>
            </w:r>
          </w:p>
        </w:tc>
        <w:tc>
          <w:tcPr>
            <w:tcW w:w="1276" w:type="dxa"/>
          </w:tcPr>
          <w:p w14:paraId="3B87FF8C" w14:textId="77777777" w:rsidR="00C84390" w:rsidRPr="00823F7E" w:rsidRDefault="00C84390" w:rsidP="00823F7E">
            <w:pPr>
              <w:autoSpaceDE w:val="0"/>
              <w:autoSpaceDN w:val="0"/>
              <w:adjustRightInd w:val="0"/>
              <w:spacing w:line="276" w:lineRule="auto"/>
              <w:jc w:val="both"/>
              <w:rPr>
                <w:rFonts w:cstheme="minorHAnsi"/>
              </w:rPr>
            </w:pPr>
            <w:r w:rsidRPr="00823F7E">
              <w:rPr>
                <w:rFonts w:cstheme="minorHAnsi"/>
              </w:rPr>
              <w:t xml:space="preserve">min. </w:t>
            </w:r>
            <w:r w:rsidRPr="00823F7E">
              <w:rPr>
                <w:rFonts w:cstheme="minorHAnsi"/>
              </w:rPr>
              <w:br/>
              <w:t>200 ml</w:t>
            </w:r>
          </w:p>
        </w:tc>
        <w:tc>
          <w:tcPr>
            <w:tcW w:w="963" w:type="dxa"/>
          </w:tcPr>
          <w:p w14:paraId="6B636EB4" w14:textId="4074CD56" w:rsidR="00C84390" w:rsidRPr="00823F7E" w:rsidRDefault="00390593" w:rsidP="00823F7E">
            <w:pPr>
              <w:autoSpaceDE w:val="0"/>
              <w:autoSpaceDN w:val="0"/>
              <w:adjustRightInd w:val="0"/>
              <w:spacing w:line="276" w:lineRule="auto"/>
              <w:jc w:val="both"/>
              <w:rPr>
                <w:rFonts w:cstheme="minorHAnsi"/>
                <w:b/>
              </w:rPr>
            </w:pPr>
            <w:r w:rsidRPr="00823F7E">
              <w:rPr>
                <w:rFonts w:cstheme="minorHAnsi"/>
                <w:b/>
              </w:rPr>
              <w:t>4</w:t>
            </w:r>
            <w:r w:rsidR="00C84390" w:rsidRPr="00823F7E">
              <w:rPr>
                <w:rFonts w:cstheme="minorHAnsi"/>
                <w:b/>
              </w:rPr>
              <w:t>00</w:t>
            </w:r>
          </w:p>
        </w:tc>
      </w:tr>
      <w:tr w:rsidR="00390593" w:rsidRPr="00823F7E" w14:paraId="2951C4EE" w14:textId="77777777" w:rsidTr="755D3612">
        <w:trPr>
          <w:trHeight w:val="457"/>
        </w:trPr>
        <w:tc>
          <w:tcPr>
            <w:tcW w:w="5959" w:type="dxa"/>
          </w:tcPr>
          <w:p w14:paraId="32D80CB0" w14:textId="1C1366AE" w:rsidR="00390593" w:rsidRPr="00823F7E" w:rsidRDefault="00390593" w:rsidP="00823F7E">
            <w:pPr>
              <w:autoSpaceDE w:val="0"/>
              <w:autoSpaceDN w:val="0"/>
              <w:adjustRightInd w:val="0"/>
              <w:spacing w:line="276" w:lineRule="auto"/>
              <w:rPr>
                <w:rFonts w:cstheme="minorHAnsi"/>
              </w:rPr>
            </w:pPr>
            <w:r w:rsidRPr="00823F7E">
              <w:rPr>
                <w:rFonts w:cstheme="minorHAnsi"/>
              </w:rPr>
              <w:t>Woda mineralna gazowana podawana w dyspenserach do napojów.</w:t>
            </w:r>
          </w:p>
        </w:tc>
        <w:tc>
          <w:tcPr>
            <w:tcW w:w="1276" w:type="dxa"/>
          </w:tcPr>
          <w:p w14:paraId="256B9182" w14:textId="77777777" w:rsidR="00390593" w:rsidRPr="00823F7E" w:rsidRDefault="00390593" w:rsidP="00823F7E">
            <w:pPr>
              <w:autoSpaceDE w:val="0"/>
              <w:autoSpaceDN w:val="0"/>
              <w:adjustRightInd w:val="0"/>
              <w:spacing w:line="276" w:lineRule="auto"/>
              <w:jc w:val="both"/>
              <w:rPr>
                <w:rFonts w:cstheme="minorHAnsi"/>
              </w:rPr>
            </w:pPr>
            <w:r w:rsidRPr="00823F7E">
              <w:rPr>
                <w:rFonts w:cstheme="minorHAnsi"/>
              </w:rPr>
              <w:t>min.</w:t>
            </w:r>
          </w:p>
          <w:p w14:paraId="2AB9EC57" w14:textId="77777777" w:rsidR="00390593" w:rsidRPr="00823F7E" w:rsidRDefault="00390593" w:rsidP="00823F7E">
            <w:pPr>
              <w:autoSpaceDE w:val="0"/>
              <w:autoSpaceDN w:val="0"/>
              <w:adjustRightInd w:val="0"/>
              <w:spacing w:line="276" w:lineRule="auto"/>
              <w:jc w:val="both"/>
              <w:rPr>
                <w:rFonts w:cstheme="minorHAnsi"/>
              </w:rPr>
            </w:pPr>
            <w:r w:rsidRPr="00823F7E">
              <w:rPr>
                <w:rFonts w:cstheme="minorHAnsi"/>
              </w:rPr>
              <w:t xml:space="preserve">200 ml </w:t>
            </w:r>
          </w:p>
        </w:tc>
        <w:tc>
          <w:tcPr>
            <w:tcW w:w="963" w:type="dxa"/>
          </w:tcPr>
          <w:p w14:paraId="39AC7D5A" w14:textId="77777777" w:rsidR="00390593" w:rsidRPr="00823F7E" w:rsidRDefault="00390593" w:rsidP="00823F7E">
            <w:pPr>
              <w:autoSpaceDE w:val="0"/>
              <w:autoSpaceDN w:val="0"/>
              <w:adjustRightInd w:val="0"/>
              <w:spacing w:line="276" w:lineRule="auto"/>
              <w:jc w:val="both"/>
              <w:rPr>
                <w:rFonts w:cstheme="minorHAnsi"/>
                <w:b/>
              </w:rPr>
            </w:pPr>
            <w:r w:rsidRPr="00823F7E">
              <w:rPr>
                <w:rFonts w:cstheme="minorHAnsi"/>
                <w:b/>
              </w:rPr>
              <w:t>300</w:t>
            </w:r>
          </w:p>
        </w:tc>
      </w:tr>
      <w:tr w:rsidR="00390593" w:rsidRPr="00823F7E" w14:paraId="7B93B419" w14:textId="77777777" w:rsidTr="755D3612">
        <w:trPr>
          <w:trHeight w:val="467"/>
        </w:trPr>
        <w:tc>
          <w:tcPr>
            <w:tcW w:w="5959" w:type="dxa"/>
          </w:tcPr>
          <w:p w14:paraId="40FCB321" w14:textId="3599A287" w:rsidR="00390593" w:rsidRPr="00823F7E" w:rsidRDefault="00390593" w:rsidP="00823F7E">
            <w:pPr>
              <w:autoSpaceDE w:val="0"/>
              <w:autoSpaceDN w:val="0"/>
              <w:adjustRightInd w:val="0"/>
              <w:spacing w:line="276" w:lineRule="auto"/>
              <w:rPr>
                <w:rFonts w:cstheme="minorHAnsi"/>
              </w:rPr>
            </w:pPr>
            <w:r w:rsidRPr="00823F7E">
              <w:rPr>
                <w:rFonts w:cstheme="minorHAnsi"/>
              </w:rPr>
              <w:t>Woda mineralna niegazowana (nie dopuszcza się wody źródlanej) podawana w dyspenserach do napojów.</w:t>
            </w:r>
          </w:p>
        </w:tc>
        <w:tc>
          <w:tcPr>
            <w:tcW w:w="1276" w:type="dxa"/>
          </w:tcPr>
          <w:p w14:paraId="3970DC92" w14:textId="77777777" w:rsidR="00390593" w:rsidRPr="00823F7E" w:rsidRDefault="00390593" w:rsidP="00823F7E">
            <w:pPr>
              <w:autoSpaceDE w:val="0"/>
              <w:autoSpaceDN w:val="0"/>
              <w:adjustRightInd w:val="0"/>
              <w:spacing w:line="276" w:lineRule="auto"/>
              <w:jc w:val="both"/>
              <w:rPr>
                <w:rFonts w:cstheme="minorHAnsi"/>
              </w:rPr>
            </w:pPr>
            <w:r w:rsidRPr="00823F7E">
              <w:rPr>
                <w:rFonts w:cstheme="minorHAnsi"/>
              </w:rPr>
              <w:t>min.</w:t>
            </w:r>
          </w:p>
          <w:p w14:paraId="39CA8FE0" w14:textId="77777777" w:rsidR="00390593" w:rsidRPr="00823F7E" w:rsidRDefault="00390593" w:rsidP="00823F7E">
            <w:pPr>
              <w:autoSpaceDE w:val="0"/>
              <w:autoSpaceDN w:val="0"/>
              <w:adjustRightInd w:val="0"/>
              <w:spacing w:line="276" w:lineRule="auto"/>
              <w:jc w:val="both"/>
              <w:rPr>
                <w:rFonts w:cstheme="minorHAnsi"/>
              </w:rPr>
            </w:pPr>
            <w:r w:rsidRPr="00823F7E">
              <w:rPr>
                <w:rFonts w:cstheme="minorHAnsi"/>
              </w:rPr>
              <w:t>200 ml</w:t>
            </w:r>
          </w:p>
        </w:tc>
        <w:tc>
          <w:tcPr>
            <w:tcW w:w="963" w:type="dxa"/>
          </w:tcPr>
          <w:p w14:paraId="2AFE5F1D" w14:textId="77777777" w:rsidR="00390593" w:rsidRPr="00823F7E" w:rsidRDefault="00390593" w:rsidP="00823F7E">
            <w:pPr>
              <w:autoSpaceDE w:val="0"/>
              <w:autoSpaceDN w:val="0"/>
              <w:adjustRightInd w:val="0"/>
              <w:spacing w:line="276" w:lineRule="auto"/>
              <w:jc w:val="both"/>
              <w:rPr>
                <w:rFonts w:cstheme="minorHAnsi"/>
                <w:b/>
              </w:rPr>
            </w:pPr>
            <w:r w:rsidRPr="00823F7E">
              <w:rPr>
                <w:rFonts w:cstheme="minorHAnsi"/>
                <w:b/>
              </w:rPr>
              <w:t>500</w:t>
            </w:r>
          </w:p>
        </w:tc>
      </w:tr>
      <w:tr w:rsidR="00C84390" w:rsidRPr="00823F7E" w14:paraId="0855A791" w14:textId="77777777" w:rsidTr="755D3612">
        <w:trPr>
          <w:trHeight w:val="606"/>
        </w:trPr>
        <w:tc>
          <w:tcPr>
            <w:tcW w:w="5959" w:type="dxa"/>
          </w:tcPr>
          <w:p w14:paraId="63C97CCF" w14:textId="5CCEAB6B" w:rsidR="00C84390" w:rsidRPr="00823F7E" w:rsidRDefault="00390593" w:rsidP="00823F7E">
            <w:pPr>
              <w:autoSpaceDE w:val="0"/>
              <w:autoSpaceDN w:val="0"/>
              <w:adjustRightInd w:val="0"/>
              <w:spacing w:line="276" w:lineRule="auto"/>
              <w:rPr>
                <w:rFonts w:cstheme="minorHAnsi"/>
              </w:rPr>
            </w:pPr>
            <w:r w:rsidRPr="00823F7E">
              <w:rPr>
                <w:rFonts w:cstheme="minorHAnsi"/>
                <w:noProof/>
              </w:rPr>
              <w:drawing>
                <wp:anchor distT="0" distB="0" distL="0" distR="0" simplePos="0" relativeHeight="251664384" behindDoc="1" locked="0" layoutInCell="1" allowOverlap="1" wp14:anchorId="0B00EF5C" wp14:editId="3FB2E98E">
                  <wp:simplePos x="0" y="0"/>
                  <wp:positionH relativeFrom="page">
                    <wp:posOffset>777875</wp:posOffset>
                  </wp:positionH>
                  <wp:positionV relativeFrom="paragraph">
                    <wp:posOffset>687070</wp:posOffset>
                  </wp:positionV>
                  <wp:extent cx="878205" cy="841375"/>
                  <wp:effectExtent l="0" t="0" r="0" b="0"/>
                  <wp:wrapTopAndBottom/>
                  <wp:docPr id="1" name="Obraz 1" descr="Mini deser tiramisu  - Mini desery - Słodki Bufe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8" descr="Mini deser tiramisu  - Mini desery - Słodki Bufet"/>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78205" cy="841375"/>
                          </a:xfrm>
                          <a:prstGeom prst="rect">
                            <a:avLst/>
                          </a:prstGeom>
                          <a:noFill/>
                        </pic:spPr>
                      </pic:pic>
                    </a:graphicData>
                  </a:graphic>
                  <wp14:sizeRelH relativeFrom="page">
                    <wp14:pctWidth>0</wp14:pctWidth>
                  </wp14:sizeRelH>
                  <wp14:sizeRelV relativeFrom="page">
                    <wp14:pctHeight>0</wp14:pctHeight>
                  </wp14:sizeRelV>
                </wp:anchor>
              </w:drawing>
            </w:r>
            <w:r w:rsidRPr="00823F7E">
              <w:rPr>
                <w:rFonts w:cstheme="minorHAnsi"/>
              </w:rPr>
              <w:t xml:space="preserve">„Słodki bufet” – desery – co najmniej 4 rodzaje małych, jednoporcjowych deserów, np. mini babeczki, mini </w:t>
            </w:r>
            <w:proofErr w:type="spellStart"/>
            <w:r w:rsidRPr="00823F7E">
              <w:rPr>
                <w:rFonts w:cstheme="minorHAnsi"/>
              </w:rPr>
              <w:t>tartaletki</w:t>
            </w:r>
            <w:proofErr w:type="spellEnd"/>
            <w:r w:rsidRPr="00823F7E">
              <w:rPr>
                <w:rFonts w:cstheme="minorHAnsi"/>
              </w:rPr>
              <w:t>, desery w mini pucharkach). Zdjęcia poglądowe:</w:t>
            </w:r>
          </w:p>
          <w:p w14:paraId="6C7117BE" w14:textId="04CC6CA3" w:rsidR="00390593" w:rsidRPr="00823F7E" w:rsidRDefault="00390593" w:rsidP="00823F7E">
            <w:pPr>
              <w:autoSpaceDE w:val="0"/>
              <w:autoSpaceDN w:val="0"/>
              <w:adjustRightInd w:val="0"/>
              <w:spacing w:line="276" w:lineRule="auto"/>
              <w:rPr>
                <w:rFonts w:cstheme="minorHAnsi"/>
              </w:rPr>
            </w:pPr>
            <w:r w:rsidRPr="00823F7E">
              <w:rPr>
                <w:rFonts w:cstheme="minorHAnsi"/>
                <w:noProof/>
              </w:rPr>
              <w:drawing>
                <wp:anchor distT="0" distB="0" distL="0" distR="0" simplePos="0" relativeHeight="251662336" behindDoc="1" locked="0" layoutInCell="1" allowOverlap="1" wp14:anchorId="030222D6" wp14:editId="03FF242B">
                  <wp:simplePos x="0" y="0"/>
                  <wp:positionH relativeFrom="page">
                    <wp:posOffset>61595</wp:posOffset>
                  </wp:positionH>
                  <wp:positionV relativeFrom="paragraph">
                    <wp:posOffset>179070</wp:posOffset>
                  </wp:positionV>
                  <wp:extent cx="612775" cy="693420"/>
                  <wp:effectExtent l="0" t="0" r="0" b="0"/>
                  <wp:wrapTopAndBottom/>
                  <wp:docPr id="2" name="Obraz 2" descr="Babeczka bankietowa malinowa - Mini desery - Słodki Bufe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7" descr="Babeczka bankietowa malinowa - Mini desery - Słodki Bufet"/>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775" cy="693420"/>
                          </a:xfrm>
                          <a:prstGeom prst="rect">
                            <a:avLst/>
                          </a:prstGeom>
                          <a:noFill/>
                        </pic:spPr>
                      </pic:pic>
                    </a:graphicData>
                  </a:graphic>
                  <wp14:sizeRelH relativeFrom="page">
                    <wp14:pctWidth>0</wp14:pctWidth>
                  </wp14:sizeRelH>
                  <wp14:sizeRelV relativeFrom="page">
                    <wp14:pctHeight>0</wp14:pctHeight>
                  </wp14:sizeRelV>
                </wp:anchor>
              </w:drawing>
            </w:r>
          </w:p>
          <w:p w14:paraId="47723F98" w14:textId="2800C14C" w:rsidR="00390593" w:rsidRPr="00823F7E" w:rsidRDefault="00390593" w:rsidP="00823F7E">
            <w:pPr>
              <w:spacing w:line="276" w:lineRule="auto"/>
              <w:rPr>
                <w:rFonts w:cstheme="minorHAnsi"/>
              </w:rPr>
            </w:pPr>
          </w:p>
        </w:tc>
        <w:tc>
          <w:tcPr>
            <w:tcW w:w="1276" w:type="dxa"/>
          </w:tcPr>
          <w:p w14:paraId="6BD452F9" w14:textId="015A35A8" w:rsidR="00C84390" w:rsidRPr="00823F7E" w:rsidRDefault="00390593" w:rsidP="00823F7E">
            <w:pPr>
              <w:autoSpaceDE w:val="0"/>
              <w:autoSpaceDN w:val="0"/>
              <w:adjustRightInd w:val="0"/>
              <w:spacing w:line="276" w:lineRule="auto"/>
              <w:jc w:val="both"/>
              <w:rPr>
                <w:rFonts w:cstheme="minorHAnsi"/>
              </w:rPr>
            </w:pPr>
            <w:r w:rsidRPr="00823F7E">
              <w:rPr>
                <w:rFonts w:cstheme="minorHAnsi"/>
              </w:rPr>
              <w:t>2 szt. na porcję</w:t>
            </w:r>
          </w:p>
        </w:tc>
        <w:tc>
          <w:tcPr>
            <w:tcW w:w="963" w:type="dxa"/>
          </w:tcPr>
          <w:p w14:paraId="4B7FFE90" w14:textId="7B7A307E" w:rsidR="00C84390" w:rsidRPr="00823F7E" w:rsidRDefault="00390593" w:rsidP="00823F7E">
            <w:pPr>
              <w:autoSpaceDE w:val="0"/>
              <w:autoSpaceDN w:val="0"/>
              <w:adjustRightInd w:val="0"/>
              <w:spacing w:line="276" w:lineRule="auto"/>
              <w:jc w:val="both"/>
              <w:rPr>
                <w:rFonts w:cstheme="minorHAnsi"/>
                <w:b/>
              </w:rPr>
            </w:pPr>
            <w:r w:rsidRPr="00823F7E">
              <w:rPr>
                <w:rFonts w:cstheme="minorHAnsi"/>
                <w:b/>
              </w:rPr>
              <w:t>600</w:t>
            </w:r>
          </w:p>
        </w:tc>
      </w:tr>
      <w:tr w:rsidR="755D3612" w14:paraId="63CD6822" w14:textId="77777777" w:rsidTr="755D3612">
        <w:trPr>
          <w:trHeight w:val="606"/>
        </w:trPr>
        <w:tc>
          <w:tcPr>
            <w:tcW w:w="5959" w:type="dxa"/>
          </w:tcPr>
          <w:p w14:paraId="5107E328" w14:textId="2D555EDF" w:rsidR="755D3612" w:rsidRDefault="755D3612" w:rsidP="755D3612">
            <w:pPr>
              <w:spacing w:line="276" w:lineRule="auto"/>
            </w:pPr>
            <w:r w:rsidRPr="755D3612">
              <w:t>Owoce typu winogrona, śliwki, mandarynki, morele</w:t>
            </w:r>
          </w:p>
        </w:tc>
        <w:tc>
          <w:tcPr>
            <w:tcW w:w="1276" w:type="dxa"/>
          </w:tcPr>
          <w:p w14:paraId="05B09CEE" w14:textId="1BE09C27" w:rsidR="755D3612" w:rsidRDefault="755D3612" w:rsidP="755D3612">
            <w:pPr>
              <w:spacing w:line="276" w:lineRule="auto"/>
              <w:jc w:val="both"/>
            </w:pPr>
            <w:r w:rsidRPr="755D3612">
              <w:t>50 g</w:t>
            </w:r>
          </w:p>
        </w:tc>
        <w:tc>
          <w:tcPr>
            <w:tcW w:w="963" w:type="dxa"/>
          </w:tcPr>
          <w:p w14:paraId="7796C799" w14:textId="7318BE7C" w:rsidR="755D3612" w:rsidRDefault="755D3612" w:rsidP="755D3612">
            <w:pPr>
              <w:spacing w:line="276" w:lineRule="auto"/>
              <w:jc w:val="both"/>
              <w:rPr>
                <w:b/>
                <w:bCs/>
              </w:rPr>
            </w:pPr>
            <w:r w:rsidRPr="755D3612">
              <w:rPr>
                <w:b/>
                <w:bCs/>
              </w:rPr>
              <w:t>600</w:t>
            </w:r>
          </w:p>
        </w:tc>
      </w:tr>
      <w:tr w:rsidR="00C84390" w:rsidRPr="00823F7E" w14:paraId="509ABD8C" w14:textId="77777777" w:rsidTr="755D3612">
        <w:trPr>
          <w:trHeight w:val="332"/>
        </w:trPr>
        <w:tc>
          <w:tcPr>
            <w:tcW w:w="5959" w:type="dxa"/>
          </w:tcPr>
          <w:p w14:paraId="590A2391" w14:textId="49210190" w:rsidR="00C84390" w:rsidRPr="00823F7E" w:rsidRDefault="00C84390" w:rsidP="00823F7E">
            <w:pPr>
              <w:autoSpaceDE w:val="0"/>
              <w:autoSpaceDN w:val="0"/>
              <w:adjustRightInd w:val="0"/>
              <w:spacing w:line="276" w:lineRule="auto"/>
              <w:rPr>
                <w:rFonts w:cstheme="minorHAnsi"/>
              </w:rPr>
            </w:pPr>
            <w:r w:rsidRPr="00823F7E">
              <w:rPr>
                <w:rFonts w:eastAsia="Times New Roman" w:cstheme="minorHAnsi"/>
              </w:rPr>
              <w:t>Ciasteczka suche, co najmniej trzy różne rodzaje</w:t>
            </w:r>
          </w:p>
        </w:tc>
        <w:tc>
          <w:tcPr>
            <w:tcW w:w="1276" w:type="dxa"/>
          </w:tcPr>
          <w:p w14:paraId="75034CDC" w14:textId="6F27A8B2" w:rsidR="00C84390" w:rsidRPr="00823F7E" w:rsidRDefault="755D3612" w:rsidP="755D3612">
            <w:pPr>
              <w:autoSpaceDE w:val="0"/>
              <w:autoSpaceDN w:val="0"/>
              <w:adjustRightInd w:val="0"/>
              <w:spacing w:line="276" w:lineRule="auto"/>
              <w:jc w:val="both"/>
            </w:pPr>
            <w:r w:rsidRPr="755D3612">
              <w:rPr>
                <w:rFonts w:eastAsia="Times New Roman"/>
              </w:rPr>
              <w:t>min. 5</w:t>
            </w:r>
            <w:r w:rsidRPr="00465313">
              <w:rPr>
                <w:rFonts w:eastAsia="Times New Roman"/>
                <w:b/>
                <w:bCs/>
              </w:rPr>
              <w:t>0 g.</w:t>
            </w:r>
          </w:p>
        </w:tc>
        <w:tc>
          <w:tcPr>
            <w:tcW w:w="963" w:type="dxa"/>
          </w:tcPr>
          <w:p w14:paraId="1AA8964D" w14:textId="48E01052" w:rsidR="00C84390" w:rsidRPr="00823F7E" w:rsidRDefault="00390593" w:rsidP="00823F7E">
            <w:pPr>
              <w:autoSpaceDE w:val="0"/>
              <w:autoSpaceDN w:val="0"/>
              <w:adjustRightInd w:val="0"/>
              <w:spacing w:line="276" w:lineRule="auto"/>
              <w:jc w:val="both"/>
              <w:rPr>
                <w:rFonts w:cstheme="minorHAnsi"/>
                <w:b/>
              </w:rPr>
            </w:pPr>
            <w:r w:rsidRPr="00823F7E">
              <w:rPr>
                <w:rFonts w:eastAsia="Times New Roman" w:cstheme="minorHAnsi"/>
                <w:b/>
              </w:rPr>
              <w:t>6</w:t>
            </w:r>
            <w:r w:rsidR="00C84390" w:rsidRPr="00823F7E">
              <w:rPr>
                <w:rFonts w:eastAsia="Times New Roman" w:cstheme="minorHAnsi"/>
                <w:b/>
              </w:rPr>
              <w:t>00</w:t>
            </w:r>
          </w:p>
        </w:tc>
      </w:tr>
    </w:tbl>
    <w:p w14:paraId="16EE1254" w14:textId="5DDF3BCB" w:rsidR="00C84390" w:rsidRPr="00823F7E" w:rsidRDefault="006931D6" w:rsidP="00823F7E">
      <w:pPr>
        <w:spacing w:before="120" w:after="0" w:line="276" w:lineRule="auto"/>
        <w:jc w:val="both"/>
        <w:rPr>
          <w:rFonts w:cstheme="minorHAnsi"/>
          <w:i/>
        </w:rPr>
      </w:pPr>
      <w:r>
        <w:rPr>
          <w:rFonts w:cstheme="minorHAnsi"/>
          <w:i/>
        </w:rPr>
        <w:t xml:space="preserve">      </w:t>
      </w:r>
      <w:r w:rsidR="00C84390" w:rsidRPr="00823F7E">
        <w:rPr>
          <w:rFonts w:cstheme="minorHAnsi"/>
          <w:i/>
        </w:rPr>
        <w:t xml:space="preserve"> Lunch </w:t>
      </w:r>
    </w:p>
    <w:tbl>
      <w:tblPr>
        <w:tblStyle w:val="Siatkatabelijasna1"/>
        <w:tblW w:w="8222" w:type="dxa"/>
        <w:tblInd w:w="704"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Look w:val="04A0" w:firstRow="1" w:lastRow="0" w:firstColumn="1" w:lastColumn="0" w:noHBand="0" w:noVBand="1"/>
      </w:tblPr>
      <w:tblGrid>
        <w:gridCol w:w="5959"/>
        <w:gridCol w:w="1412"/>
        <w:gridCol w:w="851"/>
      </w:tblGrid>
      <w:tr w:rsidR="00C84390" w:rsidRPr="00823F7E" w14:paraId="65E4ED89" w14:textId="77777777" w:rsidTr="755D3612">
        <w:trPr>
          <w:trHeight w:val="420"/>
        </w:trPr>
        <w:tc>
          <w:tcPr>
            <w:tcW w:w="5959" w:type="dxa"/>
          </w:tcPr>
          <w:p w14:paraId="4641E899" w14:textId="77777777" w:rsidR="00C84390" w:rsidRPr="00823F7E" w:rsidRDefault="00C84390" w:rsidP="00823F7E">
            <w:pPr>
              <w:autoSpaceDE w:val="0"/>
              <w:autoSpaceDN w:val="0"/>
              <w:adjustRightInd w:val="0"/>
              <w:spacing w:line="276" w:lineRule="auto"/>
              <w:rPr>
                <w:rFonts w:cstheme="minorHAnsi"/>
              </w:rPr>
            </w:pPr>
            <w:r w:rsidRPr="00823F7E">
              <w:rPr>
                <w:rFonts w:eastAsia="Times New Roman" w:cstheme="minorHAnsi"/>
                <w:b/>
                <w:bCs/>
              </w:rPr>
              <w:t>Lunch - proponowane menu</w:t>
            </w:r>
          </w:p>
        </w:tc>
        <w:tc>
          <w:tcPr>
            <w:tcW w:w="1412" w:type="dxa"/>
          </w:tcPr>
          <w:p w14:paraId="69850561" w14:textId="77777777" w:rsidR="00C84390" w:rsidRPr="00823F7E" w:rsidRDefault="00C84390" w:rsidP="00823F7E">
            <w:pPr>
              <w:autoSpaceDE w:val="0"/>
              <w:autoSpaceDN w:val="0"/>
              <w:adjustRightInd w:val="0"/>
              <w:spacing w:line="276" w:lineRule="auto"/>
              <w:rPr>
                <w:rFonts w:cstheme="minorHAnsi"/>
              </w:rPr>
            </w:pPr>
            <w:r w:rsidRPr="00823F7E">
              <w:rPr>
                <w:rFonts w:cstheme="minorHAnsi"/>
                <w:b/>
              </w:rPr>
              <w:t>Porcja na osobę</w:t>
            </w:r>
          </w:p>
        </w:tc>
        <w:tc>
          <w:tcPr>
            <w:tcW w:w="851" w:type="dxa"/>
          </w:tcPr>
          <w:p w14:paraId="2F2C453D" w14:textId="77777777" w:rsidR="00C84390" w:rsidRPr="00823F7E" w:rsidRDefault="00C84390" w:rsidP="00823F7E">
            <w:pPr>
              <w:autoSpaceDE w:val="0"/>
              <w:autoSpaceDN w:val="0"/>
              <w:adjustRightInd w:val="0"/>
              <w:spacing w:line="276" w:lineRule="auto"/>
              <w:jc w:val="both"/>
              <w:rPr>
                <w:rFonts w:eastAsia="Times New Roman" w:cstheme="minorHAnsi"/>
                <w:b/>
                <w:bCs/>
                <w:iCs/>
              </w:rPr>
            </w:pPr>
            <w:r w:rsidRPr="00823F7E">
              <w:rPr>
                <w:rFonts w:eastAsia="Times New Roman" w:cstheme="minorHAnsi"/>
                <w:b/>
                <w:bCs/>
                <w:iCs/>
              </w:rPr>
              <w:t>Ilość porcji/</w:t>
            </w:r>
          </w:p>
          <w:p w14:paraId="5068F752" w14:textId="77777777" w:rsidR="00C84390" w:rsidRPr="00823F7E" w:rsidRDefault="00C84390" w:rsidP="00823F7E">
            <w:pPr>
              <w:autoSpaceDE w:val="0"/>
              <w:autoSpaceDN w:val="0"/>
              <w:adjustRightInd w:val="0"/>
              <w:spacing w:line="276" w:lineRule="auto"/>
              <w:jc w:val="both"/>
              <w:rPr>
                <w:rFonts w:eastAsia="Times New Roman" w:cstheme="minorHAnsi"/>
                <w:b/>
                <w:bCs/>
                <w:iCs/>
              </w:rPr>
            </w:pPr>
            <w:r w:rsidRPr="00823F7E">
              <w:rPr>
                <w:rFonts w:eastAsia="Times New Roman" w:cstheme="minorHAnsi"/>
                <w:b/>
                <w:bCs/>
                <w:iCs/>
              </w:rPr>
              <w:lastRenderedPageBreak/>
              <w:t>sztuk</w:t>
            </w:r>
          </w:p>
        </w:tc>
      </w:tr>
      <w:tr w:rsidR="00C84390" w:rsidRPr="00823F7E" w14:paraId="3FA84E70" w14:textId="77777777" w:rsidTr="755D3612">
        <w:trPr>
          <w:trHeight w:val="457"/>
        </w:trPr>
        <w:tc>
          <w:tcPr>
            <w:tcW w:w="5959" w:type="dxa"/>
          </w:tcPr>
          <w:p w14:paraId="1A799E6D" w14:textId="2583ABA6" w:rsidR="00C84390" w:rsidRPr="00823F7E" w:rsidRDefault="755D3612" w:rsidP="755D3612">
            <w:pPr>
              <w:autoSpaceDE w:val="0"/>
              <w:autoSpaceDN w:val="0"/>
              <w:adjustRightInd w:val="0"/>
              <w:spacing w:line="276" w:lineRule="auto"/>
            </w:pPr>
            <w:r w:rsidRPr="755D3612">
              <w:lastRenderedPageBreak/>
              <w:t>Woda mineralna gazowana podawana w dyspenserach do napojów.  Szklanki do wody</w:t>
            </w:r>
          </w:p>
        </w:tc>
        <w:tc>
          <w:tcPr>
            <w:tcW w:w="1412" w:type="dxa"/>
          </w:tcPr>
          <w:p w14:paraId="46BF8687" w14:textId="77777777" w:rsidR="00C84390" w:rsidRPr="00823F7E" w:rsidRDefault="00C84390" w:rsidP="00823F7E">
            <w:pPr>
              <w:autoSpaceDE w:val="0"/>
              <w:autoSpaceDN w:val="0"/>
              <w:adjustRightInd w:val="0"/>
              <w:spacing w:line="276" w:lineRule="auto"/>
              <w:jc w:val="both"/>
              <w:rPr>
                <w:rFonts w:cstheme="minorHAnsi"/>
              </w:rPr>
            </w:pPr>
            <w:r w:rsidRPr="00823F7E">
              <w:rPr>
                <w:rFonts w:cstheme="minorHAnsi"/>
              </w:rPr>
              <w:t xml:space="preserve">min. </w:t>
            </w:r>
          </w:p>
          <w:p w14:paraId="3C98B519" w14:textId="77777777" w:rsidR="00C84390" w:rsidRPr="00823F7E" w:rsidRDefault="00C84390" w:rsidP="00823F7E">
            <w:pPr>
              <w:autoSpaceDE w:val="0"/>
              <w:autoSpaceDN w:val="0"/>
              <w:adjustRightInd w:val="0"/>
              <w:spacing w:line="276" w:lineRule="auto"/>
              <w:jc w:val="both"/>
              <w:rPr>
                <w:rFonts w:cstheme="minorHAnsi"/>
              </w:rPr>
            </w:pPr>
            <w:r w:rsidRPr="00823F7E">
              <w:rPr>
                <w:rFonts w:cstheme="minorHAnsi"/>
              </w:rPr>
              <w:t>200 ml</w:t>
            </w:r>
          </w:p>
        </w:tc>
        <w:tc>
          <w:tcPr>
            <w:tcW w:w="851" w:type="dxa"/>
          </w:tcPr>
          <w:p w14:paraId="49684192" w14:textId="77777777" w:rsidR="00C84390" w:rsidRPr="00823F7E" w:rsidRDefault="00C84390" w:rsidP="00823F7E">
            <w:pPr>
              <w:autoSpaceDE w:val="0"/>
              <w:autoSpaceDN w:val="0"/>
              <w:adjustRightInd w:val="0"/>
              <w:spacing w:line="276" w:lineRule="auto"/>
              <w:jc w:val="both"/>
              <w:rPr>
                <w:rFonts w:cstheme="minorHAnsi"/>
                <w:b/>
              </w:rPr>
            </w:pPr>
            <w:r w:rsidRPr="00823F7E">
              <w:rPr>
                <w:rFonts w:cstheme="minorHAnsi"/>
                <w:b/>
              </w:rPr>
              <w:t>200</w:t>
            </w:r>
          </w:p>
        </w:tc>
      </w:tr>
      <w:tr w:rsidR="00C84390" w:rsidRPr="00823F7E" w14:paraId="26579E2C" w14:textId="77777777" w:rsidTr="755D3612">
        <w:trPr>
          <w:trHeight w:val="467"/>
        </w:trPr>
        <w:tc>
          <w:tcPr>
            <w:tcW w:w="5959" w:type="dxa"/>
          </w:tcPr>
          <w:p w14:paraId="36D5F4B5" w14:textId="5F7FA402" w:rsidR="00C84390" w:rsidRPr="00823F7E" w:rsidRDefault="755D3612" w:rsidP="755D3612">
            <w:pPr>
              <w:autoSpaceDE w:val="0"/>
              <w:autoSpaceDN w:val="0"/>
              <w:adjustRightInd w:val="0"/>
              <w:spacing w:line="276" w:lineRule="auto"/>
            </w:pPr>
            <w:r w:rsidRPr="755D3612">
              <w:t xml:space="preserve">Woda mineralna niegazowana (nie dopuszcza się wody źródlanej) podawana w </w:t>
            </w:r>
            <w:r w:rsidRPr="755D3612">
              <w:rPr>
                <w:strike/>
              </w:rPr>
              <w:t xml:space="preserve"> </w:t>
            </w:r>
            <w:r w:rsidRPr="755D3612">
              <w:t>dyspenserach do napojów.</w:t>
            </w:r>
          </w:p>
        </w:tc>
        <w:tc>
          <w:tcPr>
            <w:tcW w:w="1412" w:type="dxa"/>
          </w:tcPr>
          <w:p w14:paraId="49198B4F" w14:textId="77777777" w:rsidR="00C84390" w:rsidRPr="00823F7E" w:rsidRDefault="00C84390" w:rsidP="00823F7E">
            <w:pPr>
              <w:autoSpaceDE w:val="0"/>
              <w:autoSpaceDN w:val="0"/>
              <w:adjustRightInd w:val="0"/>
              <w:spacing w:line="276" w:lineRule="auto"/>
              <w:jc w:val="both"/>
              <w:rPr>
                <w:rFonts w:cstheme="minorHAnsi"/>
              </w:rPr>
            </w:pPr>
            <w:r w:rsidRPr="00823F7E">
              <w:rPr>
                <w:rFonts w:cstheme="minorHAnsi"/>
              </w:rPr>
              <w:t xml:space="preserve">min. </w:t>
            </w:r>
          </w:p>
          <w:p w14:paraId="74024171" w14:textId="77777777" w:rsidR="00C84390" w:rsidRPr="00823F7E" w:rsidRDefault="00C84390" w:rsidP="00823F7E">
            <w:pPr>
              <w:autoSpaceDE w:val="0"/>
              <w:autoSpaceDN w:val="0"/>
              <w:adjustRightInd w:val="0"/>
              <w:spacing w:line="276" w:lineRule="auto"/>
              <w:jc w:val="both"/>
              <w:rPr>
                <w:rFonts w:cstheme="minorHAnsi"/>
              </w:rPr>
            </w:pPr>
            <w:r w:rsidRPr="00823F7E">
              <w:rPr>
                <w:rFonts w:cstheme="minorHAnsi"/>
              </w:rPr>
              <w:t>200 ml</w:t>
            </w:r>
          </w:p>
        </w:tc>
        <w:tc>
          <w:tcPr>
            <w:tcW w:w="851" w:type="dxa"/>
          </w:tcPr>
          <w:p w14:paraId="159593E6" w14:textId="77777777" w:rsidR="00C84390" w:rsidRPr="00823F7E" w:rsidRDefault="00C84390" w:rsidP="00823F7E">
            <w:pPr>
              <w:autoSpaceDE w:val="0"/>
              <w:autoSpaceDN w:val="0"/>
              <w:adjustRightInd w:val="0"/>
              <w:spacing w:line="276" w:lineRule="auto"/>
              <w:jc w:val="both"/>
              <w:rPr>
                <w:rFonts w:cstheme="minorHAnsi"/>
                <w:b/>
              </w:rPr>
            </w:pPr>
            <w:r w:rsidRPr="00823F7E">
              <w:rPr>
                <w:rFonts w:cstheme="minorHAnsi"/>
                <w:b/>
              </w:rPr>
              <w:t>300</w:t>
            </w:r>
          </w:p>
        </w:tc>
      </w:tr>
      <w:tr w:rsidR="00C84390" w:rsidRPr="00823F7E" w14:paraId="605C0928" w14:textId="77777777" w:rsidTr="755D3612">
        <w:trPr>
          <w:trHeight w:val="1039"/>
        </w:trPr>
        <w:tc>
          <w:tcPr>
            <w:tcW w:w="5959" w:type="dxa"/>
          </w:tcPr>
          <w:p w14:paraId="0A5BB9A2" w14:textId="6EDC456D" w:rsidR="00C84390" w:rsidRPr="00823F7E" w:rsidRDefault="00A3663A" w:rsidP="00823F7E">
            <w:pPr>
              <w:autoSpaceDE w:val="0"/>
              <w:autoSpaceDN w:val="0"/>
              <w:adjustRightInd w:val="0"/>
              <w:spacing w:line="276" w:lineRule="auto"/>
              <w:rPr>
                <w:rFonts w:eastAsia="Times New Roman" w:cstheme="minorHAnsi"/>
              </w:rPr>
            </w:pPr>
            <w:r w:rsidRPr="00823F7E">
              <w:rPr>
                <w:rFonts w:eastAsia="Times New Roman" w:cstheme="minorHAnsi"/>
              </w:rPr>
              <w:t>Dwa rodzaje zup do wyboru w tym jedna wegetariańska</w:t>
            </w:r>
            <w:r w:rsidR="00502716" w:rsidRPr="00823F7E">
              <w:rPr>
                <w:rFonts w:eastAsia="Times New Roman" w:cstheme="minorHAnsi"/>
              </w:rPr>
              <w:t xml:space="preserve">. Do zup dodatki </w:t>
            </w:r>
            <w:r w:rsidR="00C84390" w:rsidRPr="00823F7E">
              <w:rPr>
                <w:rFonts w:eastAsia="Times New Roman" w:cstheme="minorHAnsi"/>
              </w:rPr>
              <w:t>np. grzanki, chipsy warzywne, groszek ptysiowy, nasiona (tj.</w:t>
            </w:r>
            <w:r w:rsidR="006931D6">
              <w:rPr>
                <w:rFonts w:eastAsia="Times New Roman" w:cstheme="minorHAnsi"/>
              </w:rPr>
              <w:t xml:space="preserve"> </w:t>
            </w:r>
            <w:r w:rsidR="00C84390" w:rsidRPr="00823F7E">
              <w:rPr>
                <w:rFonts w:eastAsia="Times New Roman" w:cstheme="minorHAnsi"/>
              </w:rPr>
              <w:t xml:space="preserve">słonecznik, dynia itp.) lub orzechy itp. </w:t>
            </w:r>
          </w:p>
        </w:tc>
        <w:tc>
          <w:tcPr>
            <w:tcW w:w="1412" w:type="dxa"/>
          </w:tcPr>
          <w:p w14:paraId="7BED1F70" w14:textId="77777777" w:rsidR="00C84390" w:rsidRPr="00823F7E" w:rsidRDefault="00C84390" w:rsidP="00823F7E">
            <w:pPr>
              <w:autoSpaceDE w:val="0"/>
              <w:autoSpaceDN w:val="0"/>
              <w:adjustRightInd w:val="0"/>
              <w:spacing w:line="276" w:lineRule="auto"/>
              <w:rPr>
                <w:rFonts w:eastAsia="Times New Roman" w:cstheme="minorHAnsi"/>
              </w:rPr>
            </w:pPr>
            <w:r w:rsidRPr="00823F7E">
              <w:rPr>
                <w:rFonts w:eastAsia="Times New Roman" w:cstheme="minorHAnsi"/>
              </w:rPr>
              <w:t>250 ml</w:t>
            </w:r>
          </w:p>
        </w:tc>
        <w:tc>
          <w:tcPr>
            <w:tcW w:w="851" w:type="dxa"/>
          </w:tcPr>
          <w:p w14:paraId="52DC169B" w14:textId="68CFC940" w:rsidR="00C84390" w:rsidRPr="00823F7E" w:rsidRDefault="00502716" w:rsidP="00823F7E">
            <w:pPr>
              <w:autoSpaceDE w:val="0"/>
              <w:autoSpaceDN w:val="0"/>
              <w:adjustRightInd w:val="0"/>
              <w:spacing w:line="276" w:lineRule="auto"/>
              <w:jc w:val="both"/>
              <w:rPr>
                <w:rFonts w:eastAsia="Times New Roman" w:cstheme="minorHAnsi"/>
                <w:b/>
              </w:rPr>
            </w:pPr>
            <w:r w:rsidRPr="00823F7E">
              <w:rPr>
                <w:rFonts w:eastAsia="Times New Roman" w:cstheme="minorHAnsi"/>
                <w:b/>
              </w:rPr>
              <w:t>6</w:t>
            </w:r>
            <w:r w:rsidR="00C84390" w:rsidRPr="00823F7E">
              <w:rPr>
                <w:rFonts w:eastAsia="Times New Roman" w:cstheme="minorHAnsi"/>
                <w:b/>
              </w:rPr>
              <w:t>00</w:t>
            </w:r>
          </w:p>
        </w:tc>
      </w:tr>
      <w:tr w:rsidR="00A3663A" w:rsidRPr="00823F7E" w14:paraId="1D543A08" w14:textId="77777777" w:rsidTr="755D3612">
        <w:trPr>
          <w:trHeight w:val="1039"/>
        </w:trPr>
        <w:tc>
          <w:tcPr>
            <w:tcW w:w="5959" w:type="dxa"/>
          </w:tcPr>
          <w:p w14:paraId="42C7164F" w14:textId="72745E2C" w:rsidR="00A3663A" w:rsidRPr="00823F7E" w:rsidRDefault="00A3663A" w:rsidP="00823F7E">
            <w:pPr>
              <w:pStyle w:val="Tekstpodstawowy"/>
              <w:spacing w:before="21" w:line="276" w:lineRule="auto"/>
              <w:ind w:left="0"/>
              <w:jc w:val="both"/>
              <w:rPr>
                <w:rFonts w:asciiTheme="minorHAnsi" w:hAnsiTheme="minorHAnsi" w:cstheme="minorHAnsi"/>
              </w:rPr>
            </w:pPr>
            <w:r w:rsidRPr="00823F7E">
              <w:rPr>
                <w:rFonts w:asciiTheme="minorHAnsi" w:hAnsiTheme="minorHAnsi" w:cstheme="minorHAnsi"/>
              </w:rPr>
              <w:t xml:space="preserve">Dania główne na gorąco (minimum </w:t>
            </w:r>
            <w:r w:rsidR="00C436A9">
              <w:rPr>
                <w:rFonts w:asciiTheme="minorHAnsi" w:hAnsiTheme="minorHAnsi" w:cstheme="minorHAnsi"/>
              </w:rPr>
              <w:t>2</w:t>
            </w:r>
            <w:r w:rsidRPr="00823F7E">
              <w:rPr>
                <w:rFonts w:asciiTheme="minorHAnsi" w:hAnsiTheme="minorHAnsi" w:cstheme="minorHAnsi"/>
              </w:rPr>
              <w:t xml:space="preserve"> rodzaje), w tym: </w:t>
            </w:r>
            <w:r w:rsidR="00C436A9">
              <w:rPr>
                <w:rFonts w:asciiTheme="minorHAnsi" w:hAnsiTheme="minorHAnsi" w:cstheme="minorHAnsi"/>
              </w:rPr>
              <w:t>1</w:t>
            </w:r>
            <w:r w:rsidRPr="00823F7E">
              <w:rPr>
                <w:rFonts w:asciiTheme="minorHAnsi" w:hAnsiTheme="minorHAnsi" w:cstheme="minorHAnsi"/>
              </w:rPr>
              <w:t xml:space="preserve"> dani</w:t>
            </w:r>
            <w:r w:rsidR="00C436A9">
              <w:rPr>
                <w:rFonts w:asciiTheme="minorHAnsi" w:hAnsiTheme="minorHAnsi" w:cstheme="minorHAnsi"/>
              </w:rPr>
              <w:t>e</w:t>
            </w:r>
            <w:r w:rsidRPr="00823F7E">
              <w:rPr>
                <w:rFonts w:asciiTheme="minorHAnsi" w:hAnsiTheme="minorHAnsi" w:cstheme="minorHAnsi"/>
              </w:rPr>
              <w:t xml:space="preserve"> mięsne (min. </w:t>
            </w:r>
            <w:r w:rsidR="00C436A9">
              <w:rPr>
                <w:rFonts w:asciiTheme="minorHAnsi" w:hAnsiTheme="minorHAnsi" w:cstheme="minorHAnsi"/>
              </w:rPr>
              <w:t>250</w:t>
            </w:r>
            <w:r w:rsidRPr="00823F7E">
              <w:rPr>
                <w:rFonts w:asciiTheme="minorHAnsi" w:hAnsiTheme="minorHAnsi" w:cstheme="minorHAnsi"/>
              </w:rPr>
              <w:t>g/os), 1 danie wegetariańskie (min. 250g/os), serwowane łącznie z dodatkiem skrobiowym oraz sałatką/surówką lub bukietem warzyw na parze.</w:t>
            </w:r>
          </w:p>
          <w:p w14:paraId="43430964" w14:textId="6AAFBC06" w:rsidR="00A3663A" w:rsidRPr="00823F7E" w:rsidRDefault="00A3663A" w:rsidP="00823F7E">
            <w:pPr>
              <w:pStyle w:val="Tekstpodstawowy"/>
              <w:spacing w:before="21" w:line="276" w:lineRule="auto"/>
              <w:ind w:left="0"/>
              <w:jc w:val="both"/>
              <w:rPr>
                <w:rFonts w:asciiTheme="minorHAnsi" w:hAnsiTheme="minorHAnsi" w:cstheme="minorHAnsi"/>
              </w:rPr>
            </w:pPr>
            <w:r w:rsidRPr="00823F7E">
              <w:rPr>
                <w:rFonts w:asciiTheme="minorHAnsi" w:hAnsiTheme="minorHAnsi" w:cstheme="minorHAnsi"/>
              </w:rPr>
              <w:t>Jako dodatek skrobiowy rozumie się np.: ziemniaki, ryż, kaszę, makaron, kluseczki.</w:t>
            </w:r>
          </w:p>
          <w:p w14:paraId="3FB9804D" w14:textId="77777777" w:rsidR="00A3663A" w:rsidRPr="00823F7E" w:rsidRDefault="00A3663A" w:rsidP="00823F7E">
            <w:pPr>
              <w:autoSpaceDE w:val="0"/>
              <w:autoSpaceDN w:val="0"/>
              <w:adjustRightInd w:val="0"/>
              <w:spacing w:line="276" w:lineRule="auto"/>
              <w:rPr>
                <w:rFonts w:eastAsia="Times New Roman" w:cstheme="minorHAnsi"/>
              </w:rPr>
            </w:pPr>
          </w:p>
        </w:tc>
        <w:tc>
          <w:tcPr>
            <w:tcW w:w="1412" w:type="dxa"/>
          </w:tcPr>
          <w:p w14:paraId="1A228AF0" w14:textId="77777777" w:rsidR="00A3663A" w:rsidRPr="00823F7E" w:rsidRDefault="00A3663A" w:rsidP="00823F7E">
            <w:pPr>
              <w:autoSpaceDE w:val="0"/>
              <w:autoSpaceDN w:val="0"/>
              <w:adjustRightInd w:val="0"/>
              <w:spacing w:line="276" w:lineRule="auto"/>
              <w:rPr>
                <w:rFonts w:eastAsia="Times New Roman" w:cstheme="minorHAnsi"/>
              </w:rPr>
            </w:pPr>
            <w:r w:rsidRPr="00823F7E">
              <w:rPr>
                <w:rFonts w:eastAsia="Times New Roman" w:cstheme="minorHAnsi"/>
              </w:rPr>
              <w:t>450-500 g w tym: 100 g surówka</w:t>
            </w:r>
          </w:p>
          <w:p w14:paraId="3A38D4D5" w14:textId="77777777" w:rsidR="00A3663A" w:rsidRPr="00823F7E" w:rsidRDefault="00A3663A" w:rsidP="00823F7E">
            <w:pPr>
              <w:autoSpaceDE w:val="0"/>
              <w:autoSpaceDN w:val="0"/>
              <w:adjustRightInd w:val="0"/>
              <w:spacing w:line="276" w:lineRule="auto"/>
              <w:rPr>
                <w:rFonts w:eastAsia="Times New Roman" w:cstheme="minorHAnsi"/>
              </w:rPr>
            </w:pPr>
            <w:r w:rsidRPr="00823F7E">
              <w:rPr>
                <w:rFonts w:eastAsia="Times New Roman" w:cstheme="minorHAnsi"/>
              </w:rPr>
              <w:t xml:space="preserve">150 g dodatek skrobiowy </w:t>
            </w:r>
          </w:p>
          <w:p w14:paraId="4A7BE1DD" w14:textId="77777777" w:rsidR="00A3663A" w:rsidRPr="00823F7E" w:rsidRDefault="00A3663A" w:rsidP="00823F7E">
            <w:pPr>
              <w:autoSpaceDE w:val="0"/>
              <w:autoSpaceDN w:val="0"/>
              <w:adjustRightInd w:val="0"/>
              <w:spacing w:line="276" w:lineRule="auto"/>
              <w:rPr>
                <w:rFonts w:eastAsia="Times New Roman" w:cstheme="minorHAnsi"/>
              </w:rPr>
            </w:pPr>
          </w:p>
        </w:tc>
        <w:tc>
          <w:tcPr>
            <w:tcW w:w="851" w:type="dxa"/>
          </w:tcPr>
          <w:p w14:paraId="0D94B79A" w14:textId="68CA3105" w:rsidR="00A3663A" w:rsidRPr="00823F7E" w:rsidRDefault="00A3663A" w:rsidP="00823F7E">
            <w:pPr>
              <w:autoSpaceDE w:val="0"/>
              <w:autoSpaceDN w:val="0"/>
              <w:adjustRightInd w:val="0"/>
              <w:spacing w:line="276" w:lineRule="auto"/>
              <w:jc w:val="both"/>
              <w:rPr>
                <w:rFonts w:eastAsia="Times New Roman" w:cstheme="minorHAnsi"/>
                <w:b/>
              </w:rPr>
            </w:pPr>
            <w:r w:rsidRPr="00823F7E">
              <w:rPr>
                <w:rFonts w:eastAsia="Times New Roman" w:cstheme="minorHAnsi"/>
                <w:b/>
              </w:rPr>
              <w:t>600</w:t>
            </w:r>
          </w:p>
        </w:tc>
      </w:tr>
      <w:tr w:rsidR="00C84390" w:rsidRPr="00823F7E" w14:paraId="34FAC8B8" w14:textId="77777777" w:rsidTr="755D3612">
        <w:trPr>
          <w:trHeight w:val="70"/>
        </w:trPr>
        <w:tc>
          <w:tcPr>
            <w:tcW w:w="5959" w:type="dxa"/>
          </w:tcPr>
          <w:p w14:paraId="1BC37D5B" w14:textId="77777777" w:rsidR="00C84390" w:rsidRPr="00823F7E" w:rsidRDefault="00C84390" w:rsidP="00823F7E">
            <w:pPr>
              <w:autoSpaceDE w:val="0"/>
              <w:autoSpaceDN w:val="0"/>
              <w:adjustRightInd w:val="0"/>
              <w:spacing w:line="276" w:lineRule="auto"/>
              <w:rPr>
                <w:rFonts w:cstheme="minorHAnsi"/>
              </w:rPr>
            </w:pPr>
            <w:r w:rsidRPr="00823F7E">
              <w:rPr>
                <w:rFonts w:cstheme="minorHAnsi"/>
              </w:rPr>
              <w:t>Deser (dwa różne rodzaje) – np. ciasto (dwa różne rodzaje) na jedną porcję</w:t>
            </w:r>
          </w:p>
        </w:tc>
        <w:tc>
          <w:tcPr>
            <w:tcW w:w="1412" w:type="dxa"/>
          </w:tcPr>
          <w:p w14:paraId="35ACD963" w14:textId="77777777" w:rsidR="00C84390" w:rsidRPr="00823F7E" w:rsidRDefault="00C84390" w:rsidP="00823F7E">
            <w:pPr>
              <w:autoSpaceDE w:val="0"/>
              <w:autoSpaceDN w:val="0"/>
              <w:adjustRightInd w:val="0"/>
              <w:spacing w:line="276" w:lineRule="auto"/>
              <w:rPr>
                <w:rFonts w:eastAsia="Times New Roman" w:cstheme="minorHAnsi"/>
              </w:rPr>
            </w:pPr>
            <w:r w:rsidRPr="00823F7E">
              <w:rPr>
                <w:rFonts w:cstheme="minorHAnsi"/>
              </w:rPr>
              <w:t xml:space="preserve">min. </w:t>
            </w:r>
            <w:r w:rsidRPr="00823F7E">
              <w:rPr>
                <w:rFonts w:cstheme="minorHAnsi"/>
              </w:rPr>
              <w:br/>
              <w:t>150 g</w:t>
            </w:r>
          </w:p>
        </w:tc>
        <w:tc>
          <w:tcPr>
            <w:tcW w:w="851" w:type="dxa"/>
          </w:tcPr>
          <w:p w14:paraId="431C6FD3" w14:textId="60408FDB" w:rsidR="00C84390" w:rsidRPr="00823F7E" w:rsidRDefault="00502716" w:rsidP="00823F7E">
            <w:pPr>
              <w:autoSpaceDE w:val="0"/>
              <w:autoSpaceDN w:val="0"/>
              <w:adjustRightInd w:val="0"/>
              <w:spacing w:line="276" w:lineRule="auto"/>
              <w:jc w:val="both"/>
              <w:rPr>
                <w:rFonts w:eastAsia="Times New Roman" w:cstheme="minorHAnsi"/>
                <w:b/>
              </w:rPr>
            </w:pPr>
            <w:r w:rsidRPr="00823F7E">
              <w:rPr>
                <w:rFonts w:cstheme="minorHAnsi"/>
                <w:b/>
              </w:rPr>
              <w:t>6</w:t>
            </w:r>
            <w:r w:rsidR="00C84390" w:rsidRPr="00823F7E">
              <w:rPr>
                <w:rFonts w:cstheme="minorHAnsi"/>
                <w:b/>
              </w:rPr>
              <w:t>00</w:t>
            </w:r>
          </w:p>
        </w:tc>
      </w:tr>
    </w:tbl>
    <w:p w14:paraId="13F3173C" w14:textId="01AF3B03" w:rsidR="00C84390" w:rsidRPr="00823F7E" w:rsidRDefault="00C84390" w:rsidP="00823F7E">
      <w:pPr>
        <w:pStyle w:val="Akapitzlist"/>
        <w:spacing w:after="0" w:line="276" w:lineRule="auto"/>
        <w:ind w:left="567"/>
        <w:jc w:val="both"/>
        <w:rPr>
          <w:rFonts w:cstheme="minorHAnsi"/>
        </w:rPr>
      </w:pPr>
    </w:p>
    <w:p w14:paraId="3A779C9C" w14:textId="7058FA27" w:rsidR="009A1FF0" w:rsidRPr="00823F7E" w:rsidRDefault="009A1FF0" w:rsidP="001448D7">
      <w:pPr>
        <w:pStyle w:val="Akapitzlist"/>
        <w:numPr>
          <w:ilvl w:val="2"/>
          <w:numId w:val="2"/>
        </w:numPr>
        <w:spacing w:after="0" w:line="276" w:lineRule="auto"/>
        <w:ind w:left="1134"/>
        <w:jc w:val="both"/>
        <w:rPr>
          <w:rFonts w:cstheme="minorHAnsi"/>
          <w:bCs/>
        </w:rPr>
      </w:pPr>
      <w:bookmarkStart w:id="5" w:name="_Hlk220846468"/>
      <w:r w:rsidRPr="00823F7E">
        <w:rPr>
          <w:rFonts w:cstheme="minorHAnsi"/>
          <w:b/>
        </w:rPr>
        <w:t xml:space="preserve">Usługa cateringowa dla 15 osób </w:t>
      </w:r>
      <w:r w:rsidRPr="00823F7E">
        <w:rPr>
          <w:rFonts w:cstheme="minorHAnsi"/>
          <w:bCs/>
        </w:rPr>
        <w:t>(loża, dokładna lokalizacja zostanie podana po podpisaniu umowy</w:t>
      </w:r>
      <w:r w:rsidR="00DA5DF1" w:rsidRPr="00823F7E">
        <w:rPr>
          <w:rFonts w:cstheme="minorHAnsi"/>
          <w:bCs/>
        </w:rPr>
        <w:t>, przy wejściu</w:t>
      </w:r>
      <w:r w:rsidR="008D47E3">
        <w:rPr>
          <w:rFonts w:cstheme="minorHAnsi"/>
          <w:bCs/>
        </w:rPr>
        <w:t xml:space="preserve"> Wykonawca zapewni</w:t>
      </w:r>
      <w:r w:rsidR="00DA5DF1" w:rsidRPr="00823F7E">
        <w:rPr>
          <w:rFonts w:cstheme="minorHAnsi"/>
          <w:bCs/>
        </w:rPr>
        <w:t xml:space="preserve"> jedn</w:t>
      </w:r>
      <w:r w:rsidR="008D47E3">
        <w:rPr>
          <w:rFonts w:cstheme="minorHAnsi"/>
          <w:bCs/>
        </w:rPr>
        <w:t>ą</w:t>
      </w:r>
      <w:r w:rsidR="00DA5DF1" w:rsidRPr="00823F7E">
        <w:rPr>
          <w:rFonts w:cstheme="minorHAnsi"/>
          <w:bCs/>
        </w:rPr>
        <w:t xml:space="preserve"> osob</w:t>
      </w:r>
      <w:r w:rsidR="008D47E3">
        <w:rPr>
          <w:rFonts w:cstheme="minorHAnsi"/>
          <w:bCs/>
        </w:rPr>
        <w:t>ę</w:t>
      </w:r>
      <w:r w:rsidR="00DA5DF1" w:rsidRPr="00823F7E">
        <w:rPr>
          <w:rFonts w:cstheme="minorHAnsi"/>
          <w:bCs/>
        </w:rPr>
        <w:t xml:space="preserve"> do sprawdzenia uprawnień wynikających z identyfikatora</w:t>
      </w:r>
      <w:r w:rsidR="00823F7E" w:rsidRPr="00823F7E">
        <w:rPr>
          <w:rFonts w:cstheme="minorHAnsi"/>
          <w:bCs/>
        </w:rPr>
        <w:t xml:space="preserve"> i możliwości wejścia</w:t>
      </w:r>
      <w:r w:rsidRPr="00823F7E">
        <w:rPr>
          <w:rFonts w:cstheme="minorHAnsi"/>
          <w:bCs/>
        </w:rPr>
        <w:t>)</w:t>
      </w:r>
    </w:p>
    <w:p w14:paraId="1A2EA1B2" w14:textId="626BB821" w:rsidR="009A1FF0" w:rsidRPr="00823F7E" w:rsidRDefault="755D3612" w:rsidP="755D3612">
      <w:pPr>
        <w:spacing w:before="120" w:after="0" w:line="276" w:lineRule="auto"/>
        <w:ind w:left="714"/>
        <w:jc w:val="both"/>
        <w:rPr>
          <w:i/>
          <w:iCs/>
        </w:rPr>
      </w:pPr>
      <w:r w:rsidRPr="755D3612">
        <w:rPr>
          <w:i/>
          <w:iCs/>
        </w:rPr>
        <w:t>Bufet kawowy 9:00-16:00</w:t>
      </w:r>
    </w:p>
    <w:tbl>
      <w:tblPr>
        <w:tblStyle w:val="Siatkatabelijasna1"/>
        <w:tblW w:w="8198" w:type="dxa"/>
        <w:tblInd w:w="704" w:type="dxa"/>
        <w:tblLayout w:type="fixed"/>
        <w:tblLook w:val="04A0" w:firstRow="1" w:lastRow="0" w:firstColumn="1" w:lastColumn="0" w:noHBand="0" w:noVBand="1"/>
      </w:tblPr>
      <w:tblGrid>
        <w:gridCol w:w="5959"/>
        <w:gridCol w:w="1276"/>
        <w:gridCol w:w="963"/>
      </w:tblGrid>
      <w:tr w:rsidR="009A1FF0" w:rsidRPr="00823F7E" w14:paraId="65ACAA96" w14:textId="77777777" w:rsidTr="755D3612">
        <w:trPr>
          <w:trHeight w:val="420"/>
        </w:trPr>
        <w:tc>
          <w:tcPr>
            <w:tcW w:w="5959" w:type="dxa"/>
          </w:tcPr>
          <w:p w14:paraId="09FDDF0E" w14:textId="3E449A20" w:rsidR="009A1FF0" w:rsidRPr="00823F7E" w:rsidRDefault="009A1FF0" w:rsidP="00823F7E">
            <w:pPr>
              <w:autoSpaceDE w:val="0"/>
              <w:autoSpaceDN w:val="0"/>
              <w:adjustRightInd w:val="0"/>
              <w:spacing w:line="276" w:lineRule="auto"/>
              <w:rPr>
                <w:rFonts w:cstheme="minorHAnsi"/>
              </w:rPr>
            </w:pPr>
            <w:r w:rsidRPr="00823F7E">
              <w:rPr>
                <w:rFonts w:eastAsia="Times New Roman" w:cstheme="minorHAnsi"/>
                <w:b/>
                <w:bCs/>
              </w:rPr>
              <w:t>Przerwa kawowa- proponowane menu</w:t>
            </w:r>
          </w:p>
        </w:tc>
        <w:tc>
          <w:tcPr>
            <w:tcW w:w="1276" w:type="dxa"/>
          </w:tcPr>
          <w:p w14:paraId="6B62CC73" w14:textId="77777777" w:rsidR="009A1FF0" w:rsidRPr="00823F7E" w:rsidRDefault="009A1FF0" w:rsidP="00823F7E">
            <w:pPr>
              <w:autoSpaceDE w:val="0"/>
              <w:autoSpaceDN w:val="0"/>
              <w:adjustRightInd w:val="0"/>
              <w:spacing w:line="276" w:lineRule="auto"/>
              <w:rPr>
                <w:rFonts w:cstheme="minorHAnsi"/>
              </w:rPr>
            </w:pPr>
            <w:r w:rsidRPr="00823F7E">
              <w:rPr>
                <w:rFonts w:cstheme="minorHAnsi"/>
                <w:b/>
              </w:rPr>
              <w:t>Porcja na osobę</w:t>
            </w:r>
          </w:p>
        </w:tc>
        <w:tc>
          <w:tcPr>
            <w:tcW w:w="963" w:type="dxa"/>
          </w:tcPr>
          <w:p w14:paraId="484A4E5A" w14:textId="77777777" w:rsidR="009A1FF0" w:rsidRPr="00823F7E" w:rsidRDefault="009A1FF0" w:rsidP="00823F7E">
            <w:pPr>
              <w:autoSpaceDE w:val="0"/>
              <w:autoSpaceDN w:val="0"/>
              <w:adjustRightInd w:val="0"/>
              <w:spacing w:line="276" w:lineRule="auto"/>
              <w:jc w:val="both"/>
              <w:rPr>
                <w:rFonts w:eastAsia="Times New Roman" w:cstheme="minorHAnsi"/>
                <w:b/>
                <w:bCs/>
                <w:iCs/>
              </w:rPr>
            </w:pPr>
            <w:r w:rsidRPr="00823F7E">
              <w:rPr>
                <w:rFonts w:eastAsia="Times New Roman" w:cstheme="minorHAnsi"/>
                <w:b/>
                <w:bCs/>
                <w:iCs/>
              </w:rPr>
              <w:t>Ilość porcji</w:t>
            </w:r>
          </w:p>
        </w:tc>
      </w:tr>
      <w:tr w:rsidR="009A1FF0" w:rsidRPr="00823F7E" w14:paraId="34F0AD9C" w14:textId="77777777" w:rsidTr="755D3612">
        <w:trPr>
          <w:trHeight w:val="781"/>
        </w:trPr>
        <w:tc>
          <w:tcPr>
            <w:tcW w:w="5959" w:type="dxa"/>
          </w:tcPr>
          <w:p w14:paraId="2C1918CE" w14:textId="4C195E2D" w:rsidR="009A1FF0" w:rsidRPr="00823F7E" w:rsidRDefault="755D3612" w:rsidP="755D3612">
            <w:pPr>
              <w:autoSpaceDE w:val="0"/>
              <w:autoSpaceDN w:val="0"/>
              <w:adjustRightInd w:val="0"/>
              <w:spacing w:line="276" w:lineRule="auto"/>
            </w:pPr>
            <w:r w:rsidRPr="755D3612">
              <w:t>kawa ziarnista z ekspresu ciśnieniowego oraz mleko krowie max. 2% tłuszczu, dodatkowo mleko owsiane umiejscowione w pobliżu ekspresów (Wykonawca zapewni min. oraz:</w:t>
            </w:r>
          </w:p>
          <w:p w14:paraId="59D96848" w14:textId="6DFE60DF" w:rsidR="009A1FF0" w:rsidRPr="00823F7E" w:rsidRDefault="755D3612" w:rsidP="0007412A">
            <w:pPr>
              <w:numPr>
                <w:ilvl w:val="0"/>
                <w:numId w:val="4"/>
              </w:numPr>
              <w:autoSpaceDE w:val="0"/>
              <w:autoSpaceDN w:val="0"/>
              <w:adjustRightInd w:val="0"/>
              <w:spacing w:line="276" w:lineRule="auto"/>
              <w:ind w:left="431" w:hanging="284"/>
            </w:pPr>
            <w:r w:rsidRPr="755D3612">
              <w:t>cukier w torebkach jednorazowych.</w:t>
            </w:r>
          </w:p>
          <w:p w14:paraId="04827D02" w14:textId="77777777" w:rsidR="009A1FF0" w:rsidRPr="00823F7E" w:rsidRDefault="009A1FF0" w:rsidP="0007412A">
            <w:pPr>
              <w:numPr>
                <w:ilvl w:val="0"/>
                <w:numId w:val="4"/>
              </w:numPr>
              <w:autoSpaceDE w:val="0"/>
              <w:autoSpaceDN w:val="0"/>
              <w:adjustRightInd w:val="0"/>
              <w:spacing w:line="276" w:lineRule="auto"/>
              <w:ind w:left="431" w:hanging="284"/>
              <w:rPr>
                <w:rFonts w:cstheme="minorHAnsi"/>
              </w:rPr>
            </w:pPr>
            <w:r w:rsidRPr="00823F7E">
              <w:rPr>
                <w:rFonts w:cstheme="minorHAnsi"/>
              </w:rPr>
              <w:t>słodziki.</w:t>
            </w:r>
          </w:p>
        </w:tc>
        <w:tc>
          <w:tcPr>
            <w:tcW w:w="1276" w:type="dxa"/>
          </w:tcPr>
          <w:p w14:paraId="1D0269F4" w14:textId="77777777" w:rsidR="009A1FF0" w:rsidRPr="00823F7E" w:rsidRDefault="009A1FF0" w:rsidP="00823F7E">
            <w:pPr>
              <w:spacing w:line="276" w:lineRule="auto"/>
              <w:jc w:val="both"/>
              <w:outlineLvl w:val="4"/>
              <w:rPr>
                <w:rFonts w:eastAsia="Times New Roman" w:cstheme="minorHAnsi"/>
                <w:b/>
                <w:bCs/>
                <w:iCs/>
              </w:rPr>
            </w:pPr>
            <w:r w:rsidRPr="00823F7E">
              <w:rPr>
                <w:rFonts w:cstheme="minorHAnsi"/>
              </w:rPr>
              <w:t xml:space="preserve">min. </w:t>
            </w:r>
            <w:r w:rsidRPr="00823F7E">
              <w:rPr>
                <w:rFonts w:cstheme="minorHAnsi"/>
              </w:rPr>
              <w:br/>
              <w:t>200 ml</w:t>
            </w:r>
          </w:p>
        </w:tc>
        <w:tc>
          <w:tcPr>
            <w:tcW w:w="963" w:type="dxa"/>
            <w:vAlign w:val="center"/>
          </w:tcPr>
          <w:p w14:paraId="00A78046" w14:textId="1EE26926" w:rsidR="009A1FF0" w:rsidRPr="00823F7E" w:rsidRDefault="009A1FF0" w:rsidP="00823F7E">
            <w:pPr>
              <w:spacing w:line="276" w:lineRule="auto"/>
              <w:jc w:val="both"/>
              <w:outlineLvl w:val="4"/>
              <w:rPr>
                <w:rFonts w:cstheme="minorHAnsi"/>
                <w:bCs/>
              </w:rPr>
            </w:pPr>
            <w:r w:rsidRPr="00823F7E">
              <w:rPr>
                <w:rFonts w:cstheme="minorHAnsi"/>
                <w:bCs/>
              </w:rPr>
              <w:t>według potrzeb</w:t>
            </w:r>
          </w:p>
        </w:tc>
      </w:tr>
      <w:tr w:rsidR="009A1FF0" w:rsidRPr="00823F7E" w14:paraId="50F2377C" w14:textId="77777777" w:rsidTr="755D3612">
        <w:trPr>
          <w:trHeight w:val="141"/>
        </w:trPr>
        <w:tc>
          <w:tcPr>
            <w:tcW w:w="5959" w:type="dxa"/>
          </w:tcPr>
          <w:p w14:paraId="10410BA6" w14:textId="5C23EBD1" w:rsidR="009A1FF0" w:rsidRPr="00823F7E" w:rsidRDefault="009A1FF0" w:rsidP="00823F7E">
            <w:pPr>
              <w:autoSpaceDE w:val="0"/>
              <w:autoSpaceDN w:val="0"/>
              <w:adjustRightInd w:val="0"/>
              <w:spacing w:line="276" w:lineRule="auto"/>
              <w:rPr>
                <w:rFonts w:cstheme="minorHAnsi"/>
              </w:rPr>
            </w:pPr>
            <w:r w:rsidRPr="00823F7E">
              <w:rPr>
                <w:rFonts w:cstheme="minorHAnsi"/>
              </w:rPr>
              <w:t>Herbata:</w:t>
            </w:r>
          </w:p>
          <w:p w14:paraId="2A689358" w14:textId="77777777" w:rsidR="009A1FF0" w:rsidRPr="00823F7E" w:rsidRDefault="009A1FF0" w:rsidP="0007412A">
            <w:pPr>
              <w:numPr>
                <w:ilvl w:val="0"/>
                <w:numId w:val="3"/>
              </w:numPr>
              <w:autoSpaceDE w:val="0"/>
              <w:autoSpaceDN w:val="0"/>
              <w:adjustRightInd w:val="0"/>
              <w:spacing w:line="276" w:lineRule="auto"/>
              <w:ind w:left="431" w:hanging="284"/>
              <w:rPr>
                <w:rFonts w:cstheme="minorHAnsi"/>
              </w:rPr>
            </w:pPr>
            <w:r w:rsidRPr="00823F7E">
              <w:rPr>
                <w:rFonts w:cstheme="minorHAnsi"/>
              </w:rPr>
              <w:t>herbata podana w pojedynczych torebkach do wyboru – co najmniej sześć rodzajów: w tym jedna czarna, Earl Grey, jedna zielona, owocowe,</w:t>
            </w:r>
          </w:p>
          <w:p w14:paraId="08E9635D" w14:textId="77777777" w:rsidR="009A1FF0" w:rsidRPr="00823F7E" w:rsidRDefault="009A1FF0" w:rsidP="0007412A">
            <w:pPr>
              <w:numPr>
                <w:ilvl w:val="0"/>
                <w:numId w:val="3"/>
              </w:numPr>
              <w:autoSpaceDE w:val="0"/>
              <w:autoSpaceDN w:val="0"/>
              <w:adjustRightInd w:val="0"/>
              <w:spacing w:line="276" w:lineRule="auto"/>
              <w:ind w:left="431" w:hanging="284"/>
              <w:rPr>
                <w:rFonts w:cstheme="minorHAnsi"/>
              </w:rPr>
            </w:pPr>
            <w:r w:rsidRPr="00823F7E">
              <w:rPr>
                <w:rFonts w:cstheme="minorHAnsi"/>
              </w:rPr>
              <w:t>gorąca woda podana w termosach lub warnikach</w:t>
            </w:r>
          </w:p>
          <w:p w14:paraId="7C958E15" w14:textId="2B30DFC7" w:rsidR="009A1FF0" w:rsidRPr="00823F7E" w:rsidRDefault="755D3612" w:rsidP="0007412A">
            <w:pPr>
              <w:numPr>
                <w:ilvl w:val="0"/>
                <w:numId w:val="3"/>
              </w:numPr>
              <w:autoSpaceDE w:val="0"/>
              <w:autoSpaceDN w:val="0"/>
              <w:adjustRightInd w:val="0"/>
              <w:spacing w:line="276" w:lineRule="auto"/>
              <w:ind w:left="431" w:hanging="284"/>
            </w:pPr>
            <w:r w:rsidRPr="755D3612">
              <w:t>cukier w torebkach jednorazowych</w:t>
            </w:r>
          </w:p>
          <w:p w14:paraId="1078B308" w14:textId="77777777" w:rsidR="009A1FF0" w:rsidRPr="00823F7E" w:rsidRDefault="009A1FF0" w:rsidP="0007412A">
            <w:pPr>
              <w:numPr>
                <w:ilvl w:val="0"/>
                <w:numId w:val="3"/>
              </w:numPr>
              <w:autoSpaceDE w:val="0"/>
              <w:autoSpaceDN w:val="0"/>
              <w:adjustRightInd w:val="0"/>
              <w:spacing w:line="276" w:lineRule="auto"/>
              <w:ind w:left="431" w:hanging="284"/>
              <w:rPr>
                <w:rFonts w:cstheme="minorHAnsi"/>
              </w:rPr>
            </w:pPr>
            <w:r w:rsidRPr="00823F7E">
              <w:rPr>
                <w:rFonts w:cstheme="minorHAnsi"/>
              </w:rPr>
              <w:t>słodziki,</w:t>
            </w:r>
          </w:p>
          <w:p w14:paraId="0178EB4A" w14:textId="77777777" w:rsidR="009A1FF0" w:rsidRPr="00823F7E" w:rsidRDefault="009A1FF0" w:rsidP="0007412A">
            <w:pPr>
              <w:numPr>
                <w:ilvl w:val="0"/>
                <w:numId w:val="3"/>
              </w:numPr>
              <w:autoSpaceDE w:val="0"/>
              <w:autoSpaceDN w:val="0"/>
              <w:adjustRightInd w:val="0"/>
              <w:spacing w:line="276" w:lineRule="auto"/>
              <w:ind w:left="431" w:hanging="284"/>
              <w:rPr>
                <w:rFonts w:cstheme="minorHAnsi"/>
              </w:rPr>
            </w:pPr>
            <w:r w:rsidRPr="00823F7E">
              <w:rPr>
                <w:rFonts w:cstheme="minorHAnsi"/>
              </w:rPr>
              <w:t>świeża cytryna pokrojona w plasterki rozłożona na talerzykach,</w:t>
            </w:r>
          </w:p>
          <w:p w14:paraId="16E71DE6" w14:textId="77777777" w:rsidR="009A1FF0" w:rsidRPr="00823F7E" w:rsidRDefault="009A1FF0" w:rsidP="0007412A">
            <w:pPr>
              <w:numPr>
                <w:ilvl w:val="0"/>
                <w:numId w:val="3"/>
              </w:numPr>
              <w:autoSpaceDE w:val="0"/>
              <w:autoSpaceDN w:val="0"/>
              <w:adjustRightInd w:val="0"/>
              <w:spacing w:line="276" w:lineRule="auto"/>
              <w:ind w:left="431" w:hanging="284"/>
              <w:rPr>
                <w:rFonts w:cstheme="minorHAnsi"/>
              </w:rPr>
            </w:pPr>
            <w:r w:rsidRPr="00823F7E">
              <w:rPr>
                <w:rFonts w:cstheme="minorHAnsi"/>
              </w:rPr>
              <w:t>naczynia na zużyte torebki.</w:t>
            </w:r>
          </w:p>
        </w:tc>
        <w:tc>
          <w:tcPr>
            <w:tcW w:w="1276" w:type="dxa"/>
          </w:tcPr>
          <w:p w14:paraId="3B72B3E2" w14:textId="77777777" w:rsidR="009A1FF0" w:rsidRPr="00823F7E" w:rsidRDefault="009A1FF0" w:rsidP="00823F7E">
            <w:pPr>
              <w:autoSpaceDE w:val="0"/>
              <w:autoSpaceDN w:val="0"/>
              <w:adjustRightInd w:val="0"/>
              <w:spacing w:line="276" w:lineRule="auto"/>
              <w:jc w:val="both"/>
              <w:rPr>
                <w:rFonts w:cstheme="minorHAnsi"/>
              </w:rPr>
            </w:pPr>
            <w:r w:rsidRPr="00823F7E">
              <w:rPr>
                <w:rFonts w:cstheme="minorHAnsi"/>
              </w:rPr>
              <w:t xml:space="preserve">min. </w:t>
            </w:r>
            <w:r w:rsidRPr="00823F7E">
              <w:rPr>
                <w:rFonts w:cstheme="minorHAnsi"/>
              </w:rPr>
              <w:br/>
              <w:t>200 ml</w:t>
            </w:r>
          </w:p>
        </w:tc>
        <w:tc>
          <w:tcPr>
            <w:tcW w:w="963" w:type="dxa"/>
            <w:vAlign w:val="center"/>
          </w:tcPr>
          <w:p w14:paraId="3A6BB457" w14:textId="02178625" w:rsidR="009A1FF0" w:rsidRPr="00823F7E" w:rsidRDefault="009A1FF0"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9A1FF0" w:rsidRPr="00823F7E" w14:paraId="7E862678" w14:textId="77777777" w:rsidTr="755D3612">
        <w:trPr>
          <w:trHeight w:val="457"/>
        </w:trPr>
        <w:tc>
          <w:tcPr>
            <w:tcW w:w="5959" w:type="dxa"/>
          </w:tcPr>
          <w:p w14:paraId="77476DA1" w14:textId="30540355" w:rsidR="009A1FF0" w:rsidRPr="00823F7E" w:rsidRDefault="755D3612" w:rsidP="755D3612">
            <w:pPr>
              <w:autoSpaceDE w:val="0"/>
              <w:autoSpaceDN w:val="0"/>
              <w:adjustRightInd w:val="0"/>
              <w:spacing w:line="276" w:lineRule="auto"/>
            </w:pPr>
            <w:r w:rsidRPr="755D3612">
              <w:lastRenderedPageBreak/>
              <w:t>Woda mineralna gazowana podawana w dyspenserach do napojów. Szklanki do wody</w:t>
            </w:r>
          </w:p>
        </w:tc>
        <w:tc>
          <w:tcPr>
            <w:tcW w:w="1276" w:type="dxa"/>
          </w:tcPr>
          <w:p w14:paraId="0A45B4AD" w14:textId="77777777" w:rsidR="009A1FF0" w:rsidRPr="00823F7E" w:rsidRDefault="009A1FF0" w:rsidP="00823F7E">
            <w:pPr>
              <w:autoSpaceDE w:val="0"/>
              <w:autoSpaceDN w:val="0"/>
              <w:adjustRightInd w:val="0"/>
              <w:spacing w:line="276" w:lineRule="auto"/>
              <w:jc w:val="both"/>
              <w:rPr>
                <w:rFonts w:cstheme="minorHAnsi"/>
              </w:rPr>
            </w:pPr>
            <w:r w:rsidRPr="00823F7E">
              <w:rPr>
                <w:rFonts w:cstheme="minorHAnsi"/>
              </w:rPr>
              <w:t>min.</w:t>
            </w:r>
          </w:p>
          <w:p w14:paraId="2F30F5A4" w14:textId="77777777" w:rsidR="009A1FF0" w:rsidRPr="00823F7E" w:rsidRDefault="009A1FF0" w:rsidP="00823F7E">
            <w:pPr>
              <w:autoSpaceDE w:val="0"/>
              <w:autoSpaceDN w:val="0"/>
              <w:adjustRightInd w:val="0"/>
              <w:spacing w:line="276" w:lineRule="auto"/>
              <w:jc w:val="both"/>
              <w:rPr>
                <w:rFonts w:cstheme="minorHAnsi"/>
              </w:rPr>
            </w:pPr>
            <w:r w:rsidRPr="00823F7E">
              <w:rPr>
                <w:rFonts w:cstheme="minorHAnsi"/>
              </w:rPr>
              <w:t xml:space="preserve">200 ml </w:t>
            </w:r>
          </w:p>
        </w:tc>
        <w:tc>
          <w:tcPr>
            <w:tcW w:w="963" w:type="dxa"/>
            <w:vAlign w:val="center"/>
          </w:tcPr>
          <w:p w14:paraId="044C4F2D" w14:textId="20EF561E" w:rsidR="009A1FF0" w:rsidRPr="00823F7E" w:rsidRDefault="009A1FF0"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9A1FF0" w:rsidRPr="00823F7E" w14:paraId="44112A2D" w14:textId="77777777" w:rsidTr="755D3612">
        <w:trPr>
          <w:trHeight w:val="467"/>
        </w:trPr>
        <w:tc>
          <w:tcPr>
            <w:tcW w:w="5959" w:type="dxa"/>
          </w:tcPr>
          <w:p w14:paraId="7B7EC17A" w14:textId="77777777" w:rsidR="009A1FF0" w:rsidRPr="00823F7E" w:rsidRDefault="009A1FF0" w:rsidP="00823F7E">
            <w:pPr>
              <w:autoSpaceDE w:val="0"/>
              <w:autoSpaceDN w:val="0"/>
              <w:adjustRightInd w:val="0"/>
              <w:spacing w:line="276" w:lineRule="auto"/>
              <w:rPr>
                <w:rFonts w:cstheme="minorHAnsi"/>
              </w:rPr>
            </w:pPr>
            <w:r w:rsidRPr="00823F7E">
              <w:rPr>
                <w:rFonts w:cstheme="minorHAnsi"/>
              </w:rPr>
              <w:t>Woda mineralna niegazowana (nie dopuszcza się wody źródlanej) podawana w dyspenserach do napojów.</w:t>
            </w:r>
          </w:p>
        </w:tc>
        <w:tc>
          <w:tcPr>
            <w:tcW w:w="1276" w:type="dxa"/>
          </w:tcPr>
          <w:p w14:paraId="48D15723" w14:textId="77777777" w:rsidR="009A1FF0" w:rsidRPr="00823F7E" w:rsidRDefault="009A1FF0" w:rsidP="00823F7E">
            <w:pPr>
              <w:autoSpaceDE w:val="0"/>
              <w:autoSpaceDN w:val="0"/>
              <w:adjustRightInd w:val="0"/>
              <w:spacing w:line="276" w:lineRule="auto"/>
              <w:jc w:val="both"/>
              <w:rPr>
                <w:rFonts w:cstheme="minorHAnsi"/>
              </w:rPr>
            </w:pPr>
            <w:r w:rsidRPr="00823F7E">
              <w:rPr>
                <w:rFonts w:cstheme="minorHAnsi"/>
              </w:rPr>
              <w:t>min.</w:t>
            </w:r>
          </w:p>
          <w:p w14:paraId="2208B042" w14:textId="77777777" w:rsidR="009A1FF0" w:rsidRPr="00823F7E" w:rsidRDefault="009A1FF0" w:rsidP="00823F7E">
            <w:pPr>
              <w:autoSpaceDE w:val="0"/>
              <w:autoSpaceDN w:val="0"/>
              <w:adjustRightInd w:val="0"/>
              <w:spacing w:line="276" w:lineRule="auto"/>
              <w:jc w:val="both"/>
              <w:rPr>
                <w:rFonts w:cstheme="minorHAnsi"/>
              </w:rPr>
            </w:pPr>
            <w:r w:rsidRPr="00823F7E">
              <w:rPr>
                <w:rFonts w:cstheme="minorHAnsi"/>
              </w:rPr>
              <w:t>200 ml</w:t>
            </w:r>
          </w:p>
        </w:tc>
        <w:tc>
          <w:tcPr>
            <w:tcW w:w="963" w:type="dxa"/>
            <w:vAlign w:val="center"/>
          </w:tcPr>
          <w:p w14:paraId="425EA5F3" w14:textId="3A9891B9" w:rsidR="009A1FF0" w:rsidRPr="00823F7E" w:rsidRDefault="009A1FF0"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9A1FF0" w:rsidRPr="00823F7E" w14:paraId="1B6A01A1" w14:textId="77777777" w:rsidTr="755D3612">
        <w:trPr>
          <w:trHeight w:val="606"/>
        </w:trPr>
        <w:tc>
          <w:tcPr>
            <w:tcW w:w="5959" w:type="dxa"/>
          </w:tcPr>
          <w:p w14:paraId="618BE473" w14:textId="77777777" w:rsidR="009A1FF0" w:rsidRPr="00823F7E" w:rsidRDefault="009A1FF0" w:rsidP="00823F7E">
            <w:pPr>
              <w:autoSpaceDE w:val="0"/>
              <w:autoSpaceDN w:val="0"/>
              <w:adjustRightInd w:val="0"/>
              <w:spacing w:line="276" w:lineRule="auto"/>
              <w:rPr>
                <w:rFonts w:cstheme="minorHAnsi"/>
              </w:rPr>
            </w:pPr>
            <w:r w:rsidRPr="00823F7E">
              <w:rPr>
                <w:rFonts w:cstheme="minorHAnsi"/>
                <w:noProof/>
              </w:rPr>
              <w:drawing>
                <wp:anchor distT="0" distB="0" distL="0" distR="0" simplePos="0" relativeHeight="251667456" behindDoc="1" locked="0" layoutInCell="1" allowOverlap="1" wp14:anchorId="37CB4304" wp14:editId="0BD6D3F6">
                  <wp:simplePos x="0" y="0"/>
                  <wp:positionH relativeFrom="page">
                    <wp:posOffset>777875</wp:posOffset>
                  </wp:positionH>
                  <wp:positionV relativeFrom="paragraph">
                    <wp:posOffset>687070</wp:posOffset>
                  </wp:positionV>
                  <wp:extent cx="878205" cy="841375"/>
                  <wp:effectExtent l="0" t="0" r="0" b="0"/>
                  <wp:wrapTopAndBottom/>
                  <wp:docPr id="3" name="Obraz 3" descr="Mini deser tiramisu  - Mini desery - Słodki Bufe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8" descr="Mini deser tiramisu  - Mini desery - Słodki Bufet"/>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78205" cy="841375"/>
                          </a:xfrm>
                          <a:prstGeom prst="rect">
                            <a:avLst/>
                          </a:prstGeom>
                          <a:noFill/>
                        </pic:spPr>
                      </pic:pic>
                    </a:graphicData>
                  </a:graphic>
                  <wp14:sizeRelH relativeFrom="page">
                    <wp14:pctWidth>0</wp14:pctWidth>
                  </wp14:sizeRelH>
                  <wp14:sizeRelV relativeFrom="page">
                    <wp14:pctHeight>0</wp14:pctHeight>
                  </wp14:sizeRelV>
                </wp:anchor>
              </w:drawing>
            </w:r>
            <w:r w:rsidRPr="00823F7E">
              <w:rPr>
                <w:rFonts w:cstheme="minorHAnsi"/>
              </w:rPr>
              <w:t xml:space="preserve">„Słodki bufet” – desery – co najmniej 4 rodzaje małych, jednoporcjowych deserów, np. mini babeczki, mini </w:t>
            </w:r>
            <w:proofErr w:type="spellStart"/>
            <w:r w:rsidRPr="00823F7E">
              <w:rPr>
                <w:rFonts w:cstheme="minorHAnsi"/>
              </w:rPr>
              <w:t>tartaletki</w:t>
            </w:r>
            <w:proofErr w:type="spellEnd"/>
            <w:r w:rsidRPr="00823F7E">
              <w:rPr>
                <w:rFonts w:cstheme="minorHAnsi"/>
              </w:rPr>
              <w:t>, desery w mini pucharkach). Zdjęcia poglądowe:</w:t>
            </w:r>
          </w:p>
          <w:p w14:paraId="4EC80364" w14:textId="77777777" w:rsidR="009A1FF0" w:rsidRPr="00823F7E" w:rsidRDefault="009A1FF0" w:rsidP="00823F7E">
            <w:pPr>
              <w:autoSpaceDE w:val="0"/>
              <w:autoSpaceDN w:val="0"/>
              <w:adjustRightInd w:val="0"/>
              <w:spacing w:line="276" w:lineRule="auto"/>
              <w:rPr>
                <w:rFonts w:cstheme="minorHAnsi"/>
              </w:rPr>
            </w:pPr>
            <w:r w:rsidRPr="00823F7E">
              <w:rPr>
                <w:rFonts w:cstheme="minorHAnsi"/>
                <w:noProof/>
              </w:rPr>
              <w:drawing>
                <wp:anchor distT="0" distB="0" distL="0" distR="0" simplePos="0" relativeHeight="251666432" behindDoc="1" locked="0" layoutInCell="1" allowOverlap="1" wp14:anchorId="4B8E403C" wp14:editId="2B431CA8">
                  <wp:simplePos x="0" y="0"/>
                  <wp:positionH relativeFrom="page">
                    <wp:posOffset>61595</wp:posOffset>
                  </wp:positionH>
                  <wp:positionV relativeFrom="paragraph">
                    <wp:posOffset>179070</wp:posOffset>
                  </wp:positionV>
                  <wp:extent cx="612775" cy="693420"/>
                  <wp:effectExtent l="0" t="0" r="0" b="0"/>
                  <wp:wrapTopAndBottom/>
                  <wp:docPr id="4" name="Obraz 4" descr="Babeczka bankietowa malinowa - Mini desery - Słodki Bufe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7" descr="Babeczka bankietowa malinowa - Mini desery - Słodki Bufet"/>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775" cy="693420"/>
                          </a:xfrm>
                          <a:prstGeom prst="rect">
                            <a:avLst/>
                          </a:prstGeom>
                          <a:noFill/>
                        </pic:spPr>
                      </pic:pic>
                    </a:graphicData>
                  </a:graphic>
                  <wp14:sizeRelH relativeFrom="page">
                    <wp14:pctWidth>0</wp14:pctWidth>
                  </wp14:sizeRelH>
                  <wp14:sizeRelV relativeFrom="page">
                    <wp14:pctHeight>0</wp14:pctHeight>
                  </wp14:sizeRelV>
                </wp:anchor>
              </w:drawing>
            </w:r>
          </w:p>
          <w:p w14:paraId="6A36F794" w14:textId="77777777" w:rsidR="009A1FF0" w:rsidRPr="00823F7E" w:rsidRDefault="009A1FF0" w:rsidP="00823F7E">
            <w:pPr>
              <w:spacing w:line="276" w:lineRule="auto"/>
              <w:rPr>
                <w:rFonts w:cstheme="minorHAnsi"/>
              </w:rPr>
            </w:pPr>
          </w:p>
        </w:tc>
        <w:tc>
          <w:tcPr>
            <w:tcW w:w="1276" w:type="dxa"/>
          </w:tcPr>
          <w:p w14:paraId="59C4EA51" w14:textId="77777777" w:rsidR="009A1FF0" w:rsidRPr="00823F7E" w:rsidRDefault="009A1FF0" w:rsidP="00823F7E">
            <w:pPr>
              <w:autoSpaceDE w:val="0"/>
              <w:autoSpaceDN w:val="0"/>
              <w:adjustRightInd w:val="0"/>
              <w:spacing w:line="276" w:lineRule="auto"/>
              <w:jc w:val="both"/>
              <w:rPr>
                <w:rFonts w:cstheme="minorHAnsi"/>
              </w:rPr>
            </w:pPr>
            <w:r w:rsidRPr="00823F7E">
              <w:rPr>
                <w:rFonts w:cstheme="minorHAnsi"/>
              </w:rPr>
              <w:t>2 szt. na porcję</w:t>
            </w:r>
          </w:p>
        </w:tc>
        <w:tc>
          <w:tcPr>
            <w:tcW w:w="963" w:type="dxa"/>
            <w:vAlign w:val="center"/>
          </w:tcPr>
          <w:p w14:paraId="725E016F" w14:textId="51248D29" w:rsidR="009A1FF0" w:rsidRPr="00823F7E" w:rsidRDefault="009A1FF0"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3405EA" w:rsidRPr="00823F7E" w14:paraId="7DC203C7" w14:textId="77777777" w:rsidTr="755D3612">
        <w:trPr>
          <w:trHeight w:val="606"/>
        </w:trPr>
        <w:tc>
          <w:tcPr>
            <w:tcW w:w="5959" w:type="dxa"/>
          </w:tcPr>
          <w:p w14:paraId="25B474FE" w14:textId="417401D4" w:rsidR="003405EA" w:rsidRPr="00823F7E" w:rsidRDefault="003405EA" w:rsidP="00823F7E">
            <w:pPr>
              <w:autoSpaceDE w:val="0"/>
              <w:autoSpaceDN w:val="0"/>
              <w:adjustRightInd w:val="0"/>
              <w:spacing w:line="276" w:lineRule="auto"/>
              <w:rPr>
                <w:rFonts w:cstheme="minorHAnsi"/>
                <w:noProof/>
              </w:rPr>
            </w:pPr>
            <w:r w:rsidRPr="00823F7E">
              <w:rPr>
                <w:rFonts w:cstheme="minorHAnsi"/>
                <w:noProof/>
              </w:rPr>
              <w:t>Kanapki koktajlowe przygotowane z co najmniej pięciu składników każda, podawane w ilości nie mniejszej niż dwie sztuki na jedną osobę. Asortyment kanapek musi obejmować również warianty wegetariańskie. Produkty powinny być świeże, estetycznie podane oraz przeznaczone do spożycia bez użycia sztućców</w:t>
            </w:r>
          </w:p>
        </w:tc>
        <w:tc>
          <w:tcPr>
            <w:tcW w:w="1276" w:type="dxa"/>
          </w:tcPr>
          <w:p w14:paraId="16F8E9B3" w14:textId="279B12B6" w:rsidR="003405EA" w:rsidRPr="00823F7E" w:rsidRDefault="003405EA" w:rsidP="00823F7E">
            <w:pPr>
              <w:autoSpaceDE w:val="0"/>
              <w:autoSpaceDN w:val="0"/>
              <w:adjustRightInd w:val="0"/>
              <w:spacing w:line="276" w:lineRule="auto"/>
              <w:jc w:val="both"/>
              <w:rPr>
                <w:rFonts w:cstheme="minorHAnsi"/>
              </w:rPr>
            </w:pPr>
            <w:r w:rsidRPr="00823F7E">
              <w:rPr>
                <w:rFonts w:cstheme="minorHAnsi"/>
              </w:rPr>
              <w:t>2 szt. na porcję</w:t>
            </w:r>
          </w:p>
        </w:tc>
        <w:tc>
          <w:tcPr>
            <w:tcW w:w="963" w:type="dxa"/>
            <w:vAlign w:val="center"/>
          </w:tcPr>
          <w:p w14:paraId="662A3F0F" w14:textId="1DDCFA1E" w:rsidR="003405EA" w:rsidRPr="00823F7E" w:rsidRDefault="003405EA"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9A1FF0" w:rsidRPr="00823F7E" w14:paraId="40F11B86" w14:textId="77777777" w:rsidTr="755D3612">
        <w:trPr>
          <w:trHeight w:val="332"/>
        </w:trPr>
        <w:tc>
          <w:tcPr>
            <w:tcW w:w="5959" w:type="dxa"/>
          </w:tcPr>
          <w:p w14:paraId="4CCD2C2B" w14:textId="7CDF958E" w:rsidR="009A1FF0" w:rsidRPr="00823F7E" w:rsidRDefault="009A1FF0" w:rsidP="00823F7E">
            <w:pPr>
              <w:autoSpaceDE w:val="0"/>
              <w:autoSpaceDN w:val="0"/>
              <w:adjustRightInd w:val="0"/>
              <w:spacing w:line="276" w:lineRule="auto"/>
              <w:rPr>
                <w:rFonts w:cstheme="minorHAnsi"/>
              </w:rPr>
            </w:pPr>
            <w:r w:rsidRPr="00823F7E">
              <w:rPr>
                <w:rFonts w:eastAsia="Times New Roman" w:cstheme="minorHAnsi"/>
              </w:rPr>
              <w:t>Ciasteczka suche, co najmniej trzy różne rodzaje</w:t>
            </w:r>
          </w:p>
        </w:tc>
        <w:tc>
          <w:tcPr>
            <w:tcW w:w="1276" w:type="dxa"/>
          </w:tcPr>
          <w:p w14:paraId="76244DAD" w14:textId="77777777" w:rsidR="009A1FF0" w:rsidRPr="00823F7E" w:rsidRDefault="009A1FF0" w:rsidP="00823F7E">
            <w:pPr>
              <w:autoSpaceDE w:val="0"/>
              <w:autoSpaceDN w:val="0"/>
              <w:adjustRightInd w:val="0"/>
              <w:spacing w:line="276" w:lineRule="auto"/>
              <w:jc w:val="both"/>
              <w:rPr>
                <w:rFonts w:cstheme="minorHAnsi"/>
              </w:rPr>
            </w:pPr>
            <w:r w:rsidRPr="00823F7E">
              <w:rPr>
                <w:rFonts w:eastAsia="Times New Roman" w:cstheme="minorHAnsi"/>
              </w:rPr>
              <w:t xml:space="preserve">min. </w:t>
            </w:r>
            <w:r w:rsidRPr="00823F7E">
              <w:rPr>
                <w:rFonts w:eastAsia="Times New Roman" w:cstheme="minorHAnsi"/>
              </w:rPr>
              <w:br/>
              <w:t>150 g</w:t>
            </w:r>
          </w:p>
        </w:tc>
        <w:tc>
          <w:tcPr>
            <w:tcW w:w="963" w:type="dxa"/>
            <w:vAlign w:val="center"/>
          </w:tcPr>
          <w:p w14:paraId="69C4E0CE" w14:textId="2AC2341D" w:rsidR="009A1FF0" w:rsidRPr="00823F7E" w:rsidRDefault="009A1FF0" w:rsidP="00823F7E">
            <w:pPr>
              <w:autoSpaceDE w:val="0"/>
              <w:autoSpaceDN w:val="0"/>
              <w:adjustRightInd w:val="0"/>
              <w:spacing w:line="276" w:lineRule="auto"/>
              <w:jc w:val="both"/>
              <w:rPr>
                <w:rFonts w:cstheme="minorHAnsi"/>
                <w:bCs/>
              </w:rPr>
            </w:pPr>
            <w:r w:rsidRPr="00823F7E">
              <w:rPr>
                <w:rFonts w:cstheme="minorHAnsi"/>
                <w:bCs/>
              </w:rPr>
              <w:t>według potrzeb</w:t>
            </w:r>
          </w:p>
        </w:tc>
      </w:tr>
    </w:tbl>
    <w:p w14:paraId="0D5893E6" w14:textId="7EE3FEE3" w:rsidR="009A1FF0" w:rsidRPr="00823F7E" w:rsidRDefault="009A1FF0" w:rsidP="00823F7E">
      <w:pPr>
        <w:pStyle w:val="Akapitzlist"/>
        <w:spacing w:after="0" w:line="276" w:lineRule="auto"/>
        <w:ind w:left="567"/>
        <w:jc w:val="both"/>
        <w:rPr>
          <w:rFonts w:cstheme="minorHAnsi"/>
          <w:bCs/>
        </w:rPr>
      </w:pPr>
    </w:p>
    <w:bookmarkEnd w:id="5"/>
    <w:p w14:paraId="53A337F1" w14:textId="4E1EF4B3" w:rsidR="003405EA" w:rsidRPr="00823F7E" w:rsidRDefault="003405EA" w:rsidP="001448D7">
      <w:pPr>
        <w:pStyle w:val="Akapitzlist"/>
        <w:numPr>
          <w:ilvl w:val="2"/>
          <w:numId w:val="2"/>
        </w:numPr>
        <w:spacing w:after="0" w:line="276" w:lineRule="auto"/>
        <w:ind w:left="1134"/>
        <w:jc w:val="both"/>
        <w:rPr>
          <w:rFonts w:cstheme="minorHAnsi"/>
          <w:bCs/>
        </w:rPr>
      </w:pPr>
      <w:r w:rsidRPr="00823F7E">
        <w:rPr>
          <w:rFonts w:cstheme="minorHAnsi"/>
          <w:b/>
        </w:rPr>
        <w:t>Usługa cateringowa dla</w:t>
      </w:r>
      <w:r w:rsidRPr="008D47E3">
        <w:rPr>
          <w:rFonts w:cstheme="minorHAnsi"/>
          <w:b/>
          <w:color w:val="000000" w:themeColor="text1"/>
        </w:rPr>
        <w:t xml:space="preserve"> </w:t>
      </w:r>
      <w:r w:rsidR="008D47E3" w:rsidRPr="008D47E3">
        <w:rPr>
          <w:rFonts w:cstheme="minorHAnsi"/>
          <w:b/>
          <w:color w:val="000000" w:themeColor="text1"/>
        </w:rPr>
        <w:t>30</w:t>
      </w:r>
      <w:r w:rsidR="00C1608C" w:rsidRPr="008D47E3">
        <w:rPr>
          <w:rFonts w:cstheme="minorHAnsi"/>
          <w:b/>
          <w:color w:val="000000" w:themeColor="text1"/>
        </w:rPr>
        <w:t xml:space="preserve"> </w:t>
      </w:r>
      <w:r w:rsidRPr="00823F7E">
        <w:rPr>
          <w:rFonts w:cstheme="minorHAnsi"/>
          <w:b/>
        </w:rPr>
        <w:t xml:space="preserve">osób </w:t>
      </w:r>
      <w:r w:rsidRPr="00823F7E">
        <w:rPr>
          <w:rFonts w:cstheme="minorHAnsi"/>
          <w:bCs/>
        </w:rPr>
        <w:t>(loża dla wykładowców, dokładna lokalizacja zostanie podana po podpisaniu umowy</w:t>
      </w:r>
      <w:r w:rsidR="00DA5DF1" w:rsidRPr="00823F7E">
        <w:rPr>
          <w:rFonts w:cstheme="minorHAnsi"/>
          <w:bCs/>
        </w:rPr>
        <w:t xml:space="preserve">, </w:t>
      </w:r>
      <w:r w:rsidR="008D47E3">
        <w:rPr>
          <w:rFonts w:cstheme="minorHAnsi"/>
          <w:bCs/>
        </w:rPr>
        <w:t xml:space="preserve">Wykonawca zapewni </w:t>
      </w:r>
      <w:r w:rsidR="00DA5DF1" w:rsidRPr="00823F7E">
        <w:rPr>
          <w:rFonts w:cstheme="minorHAnsi"/>
          <w:bCs/>
        </w:rPr>
        <w:t>przy wejściu jedn</w:t>
      </w:r>
      <w:r w:rsidR="008D47E3">
        <w:rPr>
          <w:rFonts w:cstheme="minorHAnsi"/>
          <w:bCs/>
        </w:rPr>
        <w:t>ą</w:t>
      </w:r>
      <w:r w:rsidR="00DA5DF1" w:rsidRPr="00823F7E">
        <w:rPr>
          <w:rFonts w:cstheme="minorHAnsi"/>
          <w:bCs/>
        </w:rPr>
        <w:t xml:space="preserve"> osob</w:t>
      </w:r>
      <w:r w:rsidR="008D47E3">
        <w:rPr>
          <w:rFonts w:cstheme="minorHAnsi"/>
          <w:bCs/>
        </w:rPr>
        <w:t>ę</w:t>
      </w:r>
      <w:r w:rsidR="00DA5DF1" w:rsidRPr="00823F7E">
        <w:rPr>
          <w:rFonts w:cstheme="minorHAnsi"/>
          <w:bCs/>
        </w:rPr>
        <w:t xml:space="preserve"> do sprawdzenia uprawnień wynikających z identyfikatora</w:t>
      </w:r>
      <w:r w:rsidR="00823F7E" w:rsidRPr="00823F7E">
        <w:rPr>
          <w:rFonts w:cstheme="minorHAnsi"/>
          <w:bCs/>
        </w:rPr>
        <w:t xml:space="preserve"> i możliwości wejścia</w:t>
      </w:r>
      <w:r w:rsidRPr="00823F7E">
        <w:rPr>
          <w:rFonts w:cstheme="minorHAnsi"/>
          <w:bCs/>
        </w:rPr>
        <w:t>)</w:t>
      </w:r>
    </w:p>
    <w:p w14:paraId="37A5F5C3" w14:textId="6011ACFB" w:rsidR="003405EA" w:rsidRPr="00823F7E" w:rsidRDefault="755D3612" w:rsidP="755D3612">
      <w:pPr>
        <w:spacing w:before="120" w:after="0" w:line="276" w:lineRule="auto"/>
        <w:ind w:left="714"/>
        <w:jc w:val="both"/>
        <w:rPr>
          <w:i/>
          <w:iCs/>
        </w:rPr>
      </w:pPr>
      <w:r w:rsidRPr="755D3612">
        <w:rPr>
          <w:i/>
          <w:iCs/>
        </w:rPr>
        <w:t xml:space="preserve">Bufet kawowy - 9:00-15:00 </w:t>
      </w:r>
    </w:p>
    <w:tbl>
      <w:tblPr>
        <w:tblStyle w:val="Siatkatabelijasna1"/>
        <w:tblW w:w="8198" w:type="dxa"/>
        <w:tblInd w:w="704" w:type="dxa"/>
        <w:tblLayout w:type="fixed"/>
        <w:tblLook w:val="04A0" w:firstRow="1" w:lastRow="0" w:firstColumn="1" w:lastColumn="0" w:noHBand="0" w:noVBand="1"/>
      </w:tblPr>
      <w:tblGrid>
        <w:gridCol w:w="5959"/>
        <w:gridCol w:w="1276"/>
        <w:gridCol w:w="963"/>
      </w:tblGrid>
      <w:tr w:rsidR="003405EA" w:rsidRPr="00823F7E" w14:paraId="5C2109AF" w14:textId="77777777" w:rsidTr="755D3612">
        <w:trPr>
          <w:trHeight w:val="420"/>
        </w:trPr>
        <w:tc>
          <w:tcPr>
            <w:tcW w:w="5959" w:type="dxa"/>
          </w:tcPr>
          <w:p w14:paraId="74D2122D" w14:textId="193103A1" w:rsidR="003405EA" w:rsidRPr="00823F7E" w:rsidRDefault="003405EA" w:rsidP="00823F7E">
            <w:pPr>
              <w:autoSpaceDE w:val="0"/>
              <w:autoSpaceDN w:val="0"/>
              <w:adjustRightInd w:val="0"/>
              <w:spacing w:line="276" w:lineRule="auto"/>
              <w:rPr>
                <w:rFonts w:cstheme="minorHAnsi"/>
              </w:rPr>
            </w:pPr>
            <w:r w:rsidRPr="00823F7E">
              <w:rPr>
                <w:rFonts w:eastAsia="Times New Roman" w:cstheme="minorHAnsi"/>
                <w:b/>
                <w:bCs/>
              </w:rPr>
              <w:t xml:space="preserve">Przerwa </w:t>
            </w:r>
            <w:r w:rsidR="001464D9" w:rsidRPr="00823F7E">
              <w:rPr>
                <w:rFonts w:eastAsia="Times New Roman" w:cstheme="minorHAnsi"/>
                <w:b/>
                <w:bCs/>
              </w:rPr>
              <w:t>kawowa -</w:t>
            </w:r>
            <w:r w:rsidRPr="00823F7E">
              <w:rPr>
                <w:rFonts w:eastAsia="Times New Roman" w:cstheme="minorHAnsi"/>
                <w:b/>
                <w:bCs/>
              </w:rPr>
              <w:t xml:space="preserve"> proponowane menu</w:t>
            </w:r>
          </w:p>
        </w:tc>
        <w:tc>
          <w:tcPr>
            <w:tcW w:w="1276" w:type="dxa"/>
          </w:tcPr>
          <w:p w14:paraId="3A104E78" w14:textId="77777777" w:rsidR="003405EA" w:rsidRPr="00823F7E" w:rsidRDefault="003405EA" w:rsidP="00823F7E">
            <w:pPr>
              <w:autoSpaceDE w:val="0"/>
              <w:autoSpaceDN w:val="0"/>
              <w:adjustRightInd w:val="0"/>
              <w:spacing w:line="276" w:lineRule="auto"/>
              <w:rPr>
                <w:rFonts w:cstheme="minorHAnsi"/>
              </w:rPr>
            </w:pPr>
            <w:r w:rsidRPr="00823F7E">
              <w:rPr>
                <w:rFonts w:cstheme="minorHAnsi"/>
                <w:b/>
              </w:rPr>
              <w:t>Porcja na osobę</w:t>
            </w:r>
          </w:p>
        </w:tc>
        <w:tc>
          <w:tcPr>
            <w:tcW w:w="963" w:type="dxa"/>
          </w:tcPr>
          <w:p w14:paraId="1E9F30D4" w14:textId="77777777" w:rsidR="003405EA" w:rsidRPr="00823F7E" w:rsidRDefault="003405EA" w:rsidP="00823F7E">
            <w:pPr>
              <w:autoSpaceDE w:val="0"/>
              <w:autoSpaceDN w:val="0"/>
              <w:adjustRightInd w:val="0"/>
              <w:spacing w:line="276" w:lineRule="auto"/>
              <w:jc w:val="both"/>
              <w:rPr>
                <w:rFonts w:eastAsia="Times New Roman" w:cstheme="minorHAnsi"/>
                <w:b/>
                <w:bCs/>
                <w:iCs/>
              </w:rPr>
            </w:pPr>
            <w:r w:rsidRPr="00823F7E">
              <w:rPr>
                <w:rFonts w:eastAsia="Times New Roman" w:cstheme="minorHAnsi"/>
                <w:b/>
                <w:bCs/>
                <w:iCs/>
              </w:rPr>
              <w:t>Ilość porcji</w:t>
            </w:r>
          </w:p>
        </w:tc>
      </w:tr>
      <w:tr w:rsidR="003405EA" w:rsidRPr="00823F7E" w14:paraId="164EA0FA" w14:textId="77777777" w:rsidTr="755D3612">
        <w:trPr>
          <w:trHeight w:val="781"/>
        </w:trPr>
        <w:tc>
          <w:tcPr>
            <w:tcW w:w="5959" w:type="dxa"/>
          </w:tcPr>
          <w:p w14:paraId="7A7D6227" w14:textId="35840553" w:rsidR="003405EA" w:rsidRPr="00823F7E" w:rsidRDefault="755D3612" w:rsidP="755D3612">
            <w:pPr>
              <w:autoSpaceDE w:val="0"/>
              <w:autoSpaceDN w:val="0"/>
              <w:adjustRightInd w:val="0"/>
              <w:spacing w:line="276" w:lineRule="auto"/>
            </w:pPr>
            <w:r w:rsidRPr="755D3612">
              <w:t>kawa ziarnista  z ekspresu ciśnieniowego oraz mleko krowie max. 2% tłuszczu, mleko bez laktozy dodatkowo mleko owsiane umiejscowione w pobliżu ekspresów (Wykonawca zapewni ekspresy do kawy w takiej liczbie i rozmieszczone w taki sposób, aby zapewnić maksymalną przepustowość sali i zapobiegając tworzeniu się kolejek do poczęstunku) oraz:</w:t>
            </w:r>
          </w:p>
          <w:p w14:paraId="372B5B5E" w14:textId="74745E0B" w:rsidR="003405EA" w:rsidRPr="00823F7E" w:rsidRDefault="755D3612" w:rsidP="0007412A">
            <w:pPr>
              <w:numPr>
                <w:ilvl w:val="0"/>
                <w:numId w:val="4"/>
              </w:numPr>
              <w:autoSpaceDE w:val="0"/>
              <w:autoSpaceDN w:val="0"/>
              <w:adjustRightInd w:val="0"/>
              <w:spacing w:line="276" w:lineRule="auto"/>
              <w:ind w:left="431" w:hanging="284"/>
            </w:pPr>
            <w:r w:rsidRPr="755D3612">
              <w:t>cukier w torebkach jednorazowych</w:t>
            </w:r>
          </w:p>
          <w:p w14:paraId="155CFFE4" w14:textId="77777777" w:rsidR="003405EA" w:rsidRPr="00823F7E" w:rsidRDefault="003405EA" w:rsidP="0007412A">
            <w:pPr>
              <w:numPr>
                <w:ilvl w:val="0"/>
                <w:numId w:val="4"/>
              </w:numPr>
              <w:autoSpaceDE w:val="0"/>
              <w:autoSpaceDN w:val="0"/>
              <w:adjustRightInd w:val="0"/>
              <w:spacing w:line="276" w:lineRule="auto"/>
              <w:ind w:left="431" w:hanging="284"/>
              <w:rPr>
                <w:rFonts w:cstheme="minorHAnsi"/>
              </w:rPr>
            </w:pPr>
            <w:r w:rsidRPr="00823F7E">
              <w:rPr>
                <w:rFonts w:cstheme="minorHAnsi"/>
              </w:rPr>
              <w:t>słodziki.</w:t>
            </w:r>
          </w:p>
        </w:tc>
        <w:tc>
          <w:tcPr>
            <w:tcW w:w="1276" w:type="dxa"/>
          </w:tcPr>
          <w:p w14:paraId="2BD18008" w14:textId="77777777" w:rsidR="003405EA" w:rsidRPr="00823F7E" w:rsidRDefault="003405EA" w:rsidP="00823F7E">
            <w:pPr>
              <w:spacing w:line="276" w:lineRule="auto"/>
              <w:jc w:val="both"/>
              <w:outlineLvl w:val="4"/>
              <w:rPr>
                <w:rFonts w:eastAsia="Times New Roman" w:cstheme="minorHAnsi"/>
                <w:b/>
                <w:bCs/>
                <w:iCs/>
              </w:rPr>
            </w:pPr>
            <w:r w:rsidRPr="00823F7E">
              <w:rPr>
                <w:rFonts w:cstheme="minorHAnsi"/>
              </w:rPr>
              <w:t xml:space="preserve">min. </w:t>
            </w:r>
            <w:r w:rsidRPr="00823F7E">
              <w:rPr>
                <w:rFonts w:cstheme="minorHAnsi"/>
              </w:rPr>
              <w:br/>
              <w:t>200 ml</w:t>
            </w:r>
          </w:p>
        </w:tc>
        <w:tc>
          <w:tcPr>
            <w:tcW w:w="963" w:type="dxa"/>
            <w:vAlign w:val="center"/>
          </w:tcPr>
          <w:p w14:paraId="1F298135" w14:textId="77777777" w:rsidR="003405EA" w:rsidRPr="00823F7E" w:rsidRDefault="003405EA" w:rsidP="00823F7E">
            <w:pPr>
              <w:spacing w:line="276" w:lineRule="auto"/>
              <w:jc w:val="both"/>
              <w:outlineLvl w:val="4"/>
              <w:rPr>
                <w:rFonts w:cstheme="minorHAnsi"/>
                <w:bCs/>
              </w:rPr>
            </w:pPr>
            <w:r w:rsidRPr="00823F7E">
              <w:rPr>
                <w:rFonts w:cstheme="minorHAnsi"/>
                <w:bCs/>
              </w:rPr>
              <w:t>według potrzeb</w:t>
            </w:r>
          </w:p>
        </w:tc>
      </w:tr>
      <w:tr w:rsidR="003405EA" w:rsidRPr="00823F7E" w14:paraId="16A6FD1A" w14:textId="77777777" w:rsidTr="755D3612">
        <w:trPr>
          <w:trHeight w:val="141"/>
        </w:trPr>
        <w:tc>
          <w:tcPr>
            <w:tcW w:w="5959" w:type="dxa"/>
          </w:tcPr>
          <w:p w14:paraId="6176F41A" w14:textId="3D12724F" w:rsidR="003405EA" w:rsidRPr="00823F7E" w:rsidRDefault="00511709" w:rsidP="00823F7E">
            <w:pPr>
              <w:autoSpaceDE w:val="0"/>
              <w:autoSpaceDN w:val="0"/>
              <w:adjustRightInd w:val="0"/>
              <w:spacing w:line="276" w:lineRule="auto"/>
              <w:rPr>
                <w:rFonts w:cstheme="minorHAnsi"/>
              </w:rPr>
            </w:pPr>
            <w:r w:rsidRPr="00823F7E">
              <w:rPr>
                <w:rFonts w:cstheme="minorHAnsi"/>
              </w:rPr>
              <w:t>H</w:t>
            </w:r>
            <w:r w:rsidR="003405EA" w:rsidRPr="00823F7E">
              <w:rPr>
                <w:rFonts w:cstheme="minorHAnsi"/>
              </w:rPr>
              <w:t>erbata podana w pojedynczych torebkach do wyboru – co najmniej sześć rodzajów: w tym jedna czarna, Earl Grey, jedna zielona, owocowe,</w:t>
            </w:r>
          </w:p>
          <w:p w14:paraId="2B7F80CF" w14:textId="77777777" w:rsidR="003405EA" w:rsidRPr="00823F7E" w:rsidRDefault="003405EA" w:rsidP="0007412A">
            <w:pPr>
              <w:numPr>
                <w:ilvl w:val="0"/>
                <w:numId w:val="3"/>
              </w:numPr>
              <w:autoSpaceDE w:val="0"/>
              <w:autoSpaceDN w:val="0"/>
              <w:adjustRightInd w:val="0"/>
              <w:spacing w:line="276" w:lineRule="auto"/>
              <w:ind w:left="431" w:hanging="284"/>
              <w:rPr>
                <w:rFonts w:cstheme="minorHAnsi"/>
              </w:rPr>
            </w:pPr>
            <w:r w:rsidRPr="00823F7E">
              <w:rPr>
                <w:rFonts w:cstheme="minorHAnsi"/>
              </w:rPr>
              <w:t>gorąca woda podana w termosach lub warnikach</w:t>
            </w:r>
          </w:p>
          <w:p w14:paraId="557D463C" w14:textId="3FE687BC" w:rsidR="003405EA" w:rsidRPr="00823F7E" w:rsidRDefault="755D3612" w:rsidP="0007412A">
            <w:pPr>
              <w:numPr>
                <w:ilvl w:val="0"/>
                <w:numId w:val="3"/>
              </w:numPr>
              <w:autoSpaceDE w:val="0"/>
              <w:autoSpaceDN w:val="0"/>
              <w:adjustRightInd w:val="0"/>
              <w:spacing w:line="276" w:lineRule="auto"/>
              <w:ind w:left="431" w:hanging="284"/>
            </w:pPr>
            <w:r w:rsidRPr="755D3612">
              <w:lastRenderedPageBreak/>
              <w:t>cukier w torebkach jednorazowych</w:t>
            </w:r>
          </w:p>
          <w:p w14:paraId="41FC5F1D" w14:textId="77777777" w:rsidR="003405EA" w:rsidRPr="00823F7E" w:rsidRDefault="003405EA" w:rsidP="0007412A">
            <w:pPr>
              <w:numPr>
                <w:ilvl w:val="0"/>
                <w:numId w:val="3"/>
              </w:numPr>
              <w:autoSpaceDE w:val="0"/>
              <w:autoSpaceDN w:val="0"/>
              <w:adjustRightInd w:val="0"/>
              <w:spacing w:line="276" w:lineRule="auto"/>
              <w:ind w:left="431" w:hanging="284"/>
              <w:rPr>
                <w:rFonts w:cstheme="minorHAnsi"/>
              </w:rPr>
            </w:pPr>
            <w:r w:rsidRPr="00823F7E">
              <w:rPr>
                <w:rFonts w:cstheme="minorHAnsi"/>
              </w:rPr>
              <w:t>słodziki,</w:t>
            </w:r>
          </w:p>
          <w:p w14:paraId="09D9A3EB" w14:textId="77777777" w:rsidR="003405EA" w:rsidRPr="00823F7E" w:rsidRDefault="003405EA" w:rsidP="0007412A">
            <w:pPr>
              <w:numPr>
                <w:ilvl w:val="0"/>
                <w:numId w:val="3"/>
              </w:numPr>
              <w:autoSpaceDE w:val="0"/>
              <w:autoSpaceDN w:val="0"/>
              <w:adjustRightInd w:val="0"/>
              <w:spacing w:line="276" w:lineRule="auto"/>
              <w:ind w:left="431" w:hanging="284"/>
              <w:rPr>
                <w:rFonts w:cstheme="minorHAnsi"/>
              </w:rPr>
            </w:pPr>
            <w:r w:rsidRPr="00823F7E">
              <w:rPr>
                <w:rFonts w:cstheme="minorHAnsi"/>
              </w:rPr>
              <w:t>świeża cytryna pokrojona w plasterki rozłożona na talerzykach,</w:t>
            </w:r>
          </w:p>
          <w:p w14:paraId="7D7233AD" w14:textId="77777777" w:rsidR="003405EA" w:rsidRPr="00823F7E" w:rsidRDefault="003405EA" w:rsidP="0007412A">
            <w:pPr>
              <w:numPr>
                <w:ilvl w:val="0"/>
                <w:numId w:val="3"/>
              </w:numPr>
              <w:autoSpaceDE w:val="0"/>
              <w:autoSpaceDN w:val="0"/>
              <w:adjustRightInd w:val="0"/>
              <w:spacing w:line="276" w:lineRule="auto"/>
              <w:ind w:left="431" w:hanging="284"/>
              <w:rPr>
                <w:rFonts w:cstheme="minorHAnsi"/>
              </w:rPr>
            </w:pPr>
            <w:r w:rsidRPr="00823F7E">
              <w:rPr>
                <w:rFonts w:cstheme="minorHAnsi"/>
              </w:rPr>
              <w:t>naczynia na zużyte torebki.</w:t>
            </w:r>
          </w:p>
        </w:tc>
        <w:tc>
          <w:tcPr>
            <w:tcW w:w="1276" w:type="dxa"/>
          </w:tcPr>
          <w:p w14:paraId="213574BA" w14:textId="77777777" w:rsidR="003405EA" w:rsidRPr="00823F7E" w:rsidRDefault="003405EA" w:rsidP="00823F7E">
            <w:pPr>
              <w:autoSpaceDE w:val="0"/>
              <w:autoSpaceDN w:val="0"/>
              <w:adjustRightInd w:val="0"/>
              <w:spacing w:line="276" w:lineRule="auto"/>
              <w:jc w:val="both"/>
              <w:rPr>
                <w:rFonts w:cstheme="minorHAnsi"/>
              </w:rPr>
            </w:pPr>
            <w:r w:rsidRPr="00823F7E">
              <w:rPr>
                <w:rFonts w:cstheme="minorHAnsi"/>
              </w:rPr>
              <w:lastRenderedPageBreak/>
              <w:t xml:space="preserve">min. </w:t>
            </w:r>
            <w:r w:rsidRPr="00823F7E">
              <w:rPr>
                <w:rFonts w:cstheme="minorHAnsi"/>
              </w:rPr>
              <w:br/>
              <w:t>200 ml</w:t>
            </w:r>
          </w:p>
        </w:tc>
        <w:tc>
          <w:tcPr>
            <w:tcW w:w="963" w:type="dxa"/>
            <w:vAlign w:val="center"/>
          </w:tcPr>
          <w:p w14:paraId="1ACBC73C" w14:textId="77777777" w:rsidR="003405EA" w:rsidRPr="00823F7E" w:rsidRDefault="003405EA"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3405EA" w:rsidRPr="00823F7E" w14:paraId="512FC9C8" w14:textId="77777777" w:rsidTr="755D3612">
        <w:trPr>
          <w:trHeight w:val="457"/>
        </w:trPr>
        <w:tc>
          <w:tcPr>
            <w:tcW w:w="5959" w:type="dxa"/>
          </w:tcPr>
          <w:p w14:paraId="1F4879AE" w14:textId="2D045825" w:rsidR="003405EA" w:rsidRPr="00823F7E" w:rsidRDefault="755D3612" w:rsidP="755D3612">
            <w:pPr>
              <w:autoSpaceDE w:val="0"/>
              <w:autoSpaceDN w:val="0"/>
              <w:adjustRightInd w:val="0"/>
              <w:spacing w:line="276" w:lineRule="auto"/>
            </w:pPr>
            <w:r w:rsidRPr="755D3612">
              <w:t>Woda mineralna gazowana podawana w dyspenserach do napojów. Szklanki do wody</w:t>
            </w:r>
          </w:p>
        </w:tc>
        <w:tc>
          <w:tcPr>
            <w:tcW w:w="1276" w:type="dxa"/>
          </w:tcPr>
          <w:p w14:paraId="3A70DAA2" w14:textId="77777777" w:rsidR="003405EA" w:rsidRPr="00823F7E" w:rsidRDefault="003405EA" w:rsidP="00823F7E">
            <w:pPr>
              <w:autoSpaceDE w:val="0"/>
              <w:autoSpaceDN w:val="0"/>
              <w:adjustRightInd w:val="0"/>
              <w:spacing w:line="276" w:lineRule="auto"/>
              <w:jc w:val="both"/>
              <w:rPr>
                <w:rFonts w:cstheme="minorHAnsi"/>
              </w:rPr>
            </w:pPr>
            <w:r w:rsidRPr="00823F7E">
              <w:rPr>
                <w:rFonts w:cstheme="minorHAnsi"/>
              </w:rPr>
              <w:t>min.</w:t>
            </w:r>
          </w:p>
          <w:p w14:paraId="16804B33" w14:textId="77777777" w:rsidR="003405EA" w:rsidRPr="00823F7E" w:rsidRDefault="003405EA" w:rsidP="00823F7E">
            <w:pPr>
              <w:autoSpaceDE w:val="0"/>
              <w:autoSpaceDN w:val="0"/>
              <w:adjustRightInd w:val="0"/>
              <w:spacing w:line="276" w:lineRule="auto"/>
              <w:jc w:val="both"/>
              <w:rPr>
                <w:rFonts w:cstheme="minorHAnsi"/>
              </w:rPr>
            </w:pPr>
            <w:r w:rsidRPr="00823F7E">
              <w:rPr>
                <w:rFonts w:cstheme="minorHAnsi"/>
              </w:rPr>
              <w:t xml:space="preserve">200 ml </w:t>
            </w:r>
          </w:p>
        </w:tc>
        <w:tc>
          <w:tcPr>
            <w:tcW w:w="963" w:type="dxa"/>
            <w:vAlign w:val="center"/>
          </w:tcPr>
          <w:p w14:paraId="52D1AEE8" w14:textId="77777777" w:rsidR="003405EA" w:rsidRPr="00823F7E" w:rsidRDefault="003405EA"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3405EA" w:rsidRPr="00823F7E" w14:paraId="2B5C089E" w14:textId="77777777" w:rsidTr="755D3612">
        <w:trPr>
          <w:trHeight w:val="467"/>
        </w:trPr>
        <w:tc>
          <w:tcPr>
            <w:tcW w:w="5959" w:type="dxa"/>
          </w:tcPr>
          <w:p w14:paraId="315CCCC8" w14:textId="77777777" w:rsidR="003405EA" w:rsidRPr="00823F7E" w:rsidRDefault="003405EA" w:rsidP="00823F7E">
            <w:pPr>
              <w:autoSpaceDE w:val="0"/>
              <w:autoSpaceDN w:val="0"/>
              <w:adjustRightInd w:val="0"/>
              <w:spacing w:line="276" w:lineRule="auto"/>
              <w:rPr>
                <w:rFonts w:cstheme="minorHAnsi"/>
              </w:rPr>
            </w:pPr>
            <w:r w:rsidRPr="00823F7E">
              <w:rPr>
                <w:rFonts w:cstheme="minorHAnsi"/>
              </w:rPr>
              <w:t>Woda mineralna niegazowana (nie dopuszcza się wody źródlanej) podawana w dyspenserach do napojów.</w:t>
            </w:r>
          </w:p>
        </w:tc>
        <w:tc>
          <w:tcPr>
            <w:tcW w:w="1276" w:type="dxa"/>
          </w:tcPr>
          <w:p w14:paraId="5028E74D" w14:textId="77777777" w:rsidR="003405EA" w:rsidRPr="00823F7E" w:rsidRDefault="003405EA" w:rsidP="00823F7E">
            <w:pPr>
              <w:autoSpaceDE w:val="0"/>
              <w:autoSpaceDN w:val="0"/>
              <w:adjustRightInd w:val="0"/>
              <w:spacing w:line="276" w:lineRule="auto"/>
              <w:jc w:val="both"/>
              <w:rPr>
                <w:rFonts w:cstheme="minorHAnsi"/>
              </w:rPr>
            </w:pPr>
            <w:r w:rsidRPr="00823F7E">
              <w:rPr>
                <w:rFonts w:cstheme="minorHAnsi"/>
              </w:rPr>
              <w:t>min.</w:t>
            </w:r>
          </w:p>
          <w:p w14:paraId="4C3E5C39" w14:textId="77777777" w:rsidR="003405EA" w:rsidRPr="00823F7E" w:rsidRDefault="003405EA" w:rsidP="00823F7E">
            <w:pPr>
              <w:autoSpaceDE w:val="0"/>
              <w:autoSpaceDN w:val="0"/>
              <w:adjustRightInd w:val="0"/>
              <w:spacing w:line="276" w:lineRule="auto"/>
              <w:jc w:val="both"/>
              <w:rPr>
                <w:rFonts w:cstheme="minorHAnsi"/>
              </w:rPr>
            </w:pPr>
            <w:r w:rsidRPr="00823F7E">
              <w:rPr>
                <w:rFonts w:cstheme="minorHAnsi"/>
              </w:rPr>
              <w:t>200 ml</w:t>
            </w:r>
          </w:p>
        </w:tc>
        <w:tc>
          <w:tcPr>
            <w:tcW w:w="963" w:type="dxa"/>
            <w:vAlign w:val="center"/>
          </w:tcPr>
          <w:p w14:paraId="0F64DC17" w14:textId="77777777" w:rsidR="003405EA" w:rsidRPr="00823F7E" w:rsidRDefault="003405EA"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3405EA" w:rsidRPr="00823F7E" w14:paraId="12FE8320" w14:textId="77777777" w:rsidTr="755D3612">
        <w:trPr>
          <w:trHeight w:val="606"/>
        </w:trPr>
        <w:tc>
          <w:tcPr>
            <w:tcW w:w="5959" w:type="dxa"/>
          </w:tcPr>
          <w:p w14:paraId="04C359F6" w14:textId="77777777" w:rsidR="003405EA" w:rsidRPr="00823F7E" w:rsidRDefault="003405EA" w:rsidP="00823F7E">
            <w:pPr>
              <w:autoSpaceDE w:val="0"/>
              <w:autoSpaceDN w:val="0"/>
              <w:adjustRightInd w:val="0"/>
              <w:spacing w:line="276" w:lineRule="auto"/>
              <w:rPr>
                <w:rFonts w:cstheme="minorHAnsi"/>
              </w:rPr>
            </w:pPr>
            <w:r w:rsidRPr="00823F7E">
              <w:rPr>
                <w:rFonts w:cstheme="minorHAnsi"/>
                <w:noProof/>
              </w:rPr>
              <w:drawing>
                <wp:anchor distT="0" distB="0" distL="0" distR="0" simplePos="0" relativeHeight="251670528" behindDoc="1" locked="0" layoutInCell="1" allowOverlap="1" wp14:anchorId="2AFEE279" wp14:editId="0F42F43B">
                  <wp:simplePos x="0" y="0"/>
                  <wp:positionH relativeFrom="page">
                    <wp:posOffset>777875</wp:posOffset>
                  </wp:positionH>
                  <wp:positionV relativeFrom="paragraph">
                    <wp:posOffset>687070</wp:posOffset>
                  </wp:positionV>
                  <wp:extent cx="878205" cy="841375"/>
                  <wp:effectExtent l="0" t="0" r="0" b="0"/>
                  <wp:wrapTopAndBottom/>
                  <wp:docPr id="5" name="Obraz 5" descr="Mini deser tiramisu  - Mini desery - Słodki Bufe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8" descr="Mini deser tiramisu  - Mini desery - Słodki Bufet"/>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78205" cy="841375"/>
                          </a:xfrm>
                          <a:prstGeom prst="rect">
                            <a:avLst/>
                          </a:prstGeom>
                          <a:noFill/>
                        </pic:spPr>
                      </pic:pic>
                    </a:graphicData>
                  </a:graphic>
                  <wp14:sizeRelH relativeFrom="page">
                    <wp14:pctWidth>0</wp14:pctWidth>
                  </wp14:sizeRelH>
                  <wp14:sizeRelV relativeFrom="page">
                    <wp14:pctHeight>0</wp14:pctHeight>
                  </wp14:sizeRelV>
                </wp:anchor>
              </w:drawing>
            </w:r>
            <w:r w:rsidRPr="00823F7E">
              <w:rPr>
                <w:rFonts w:cstheme="minorHAnsi"/>
              </w:rPr>
              <w:t xml:space="preserve">„Słodki bufet” – desery – co najmniej 4 rodzaje małych, jednoporcjowych deserów, np. mini babeczki, mini </w:t>
            </w:r>
            <w:proofErr w:type="spellStart"/>
            <w:r w:rsidRPr="00823F7E">
              <w:rPr>
                <w:rFonts w:cstheme="minorHAnsi"/>
              </w:rPr>
              <w:t>tartaletki</w:t>
            </w:r>
            <w:proofErr w:type="spellEnd"/>
            <w:r w:rsidRPr="00823F7E">
              <w:rPr>
                <w:rFonts w:cstheme="minorHAnsi"/>
              </w:rPr>
              <w:t>, desery w mini pucharkach). Zdjęcia poglądowe:</w:t>
            </w:r>
          </w:p>
          <w:p w14:paraId="555EED8F" w14:textId="77777777" w:rsidR="003405EA" w:rsidRPr="00823F7E" w:rsidRDefault="003405EA" w:rsidP="00823F7E">
            <w:pPr>
              <w:autoSpaceDE w:val="0"/>
              <w:autoSpaceDN w:val="0"/>
              <w:adjustRightInd w:val="0"/>
              <w:spacing w:line="276" w:lineRule="auto"/>
              <w:rPr>
                <w:rFonts w:cstheme="minorHAnsi"/>
              </w:rPr>
            </w:pPr>
            <w:r w:rsidRPr="00823F7E">
              <w:rPr>
                <w:rFonts w:cstheme="minorHAnsi"/>
                <w:noProof/>
              </w:rPr>
              <w:drawing>
                <wp:anchor distT="0" distB="0" distL="0" distR="0" simplePos="0" relativeHeight="251669504" behindDoc="1" locked="0" layoutInCell="1" allowOverlap="1" wp14:anchorId="16A03EB9" wp14:editId="1C92F708">
                  <wp:simplePos x="0" y="0"/>
                  <wp:positionH relativeFrom="page">
                    <wp:posOffset>61595</wp:posOffset>
                  </wp:positionH>
                  <wp:positionV relativeFrom="paragraph">
                    <wp:posOffset>179070</wp:posOffset>
                  </wp:positionV>
                  <wp:extent cx="612775" cy="693420"/>
                  <wp:effectExtent l="0" t="0" r="0" b="0"/>
                  <wp:wrapTopAndBottom/>
                  <wp:docPr id="7" name="Obraz 7" descr="Babeczka bankietowa malinowa - Mini desery - Słodki Bufe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7" descr="Babeczka bankietowa malinowa - Mini desery - Słodki Bufet"/>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775" cy="693420"/>
                          </a:xfrm>
                          <a:prstGeom prst="rect">
                            <a:avLst/>
                          </a:prstGeom>
                          <a:noFill/>
                        </pic:spPr>
                      </pic:pic>
                    </a:graphicData>
                  </a:graphic>
                  <wp14:sizeRelH relativeFrom="page">
                    <wp14:pctWidth>0</wp14:pctWidth>
                  </wp14:sizeRelH>
                  <wp14:sizeRelV relativeFrom="page">
                    <wp14:pctHeight>0</wp14:pctHeight>
                  </wp14:sizeRelV>
                </wp:anchor>
              </w:drawing>
            </w:r>
          </w:p>
          <w:p w14:paraId="35CC73D2" w14:textId="77777777" w:rsidR="003405EA" w:rsidRPr="00823F7E" w:rsidRDefault="003405EA" w:rsidP="00823F7E">
            <w:pPr>
              <w:spacing w:line="276" w:lineRule="auto"/>
              <w:rPr>
                <w:rFonts w:cstheme="minorHAnsi"/>
              </w:rPr>
            </w:pPr>
          </w:p>
        </w:tc>
        <w:tc>
          <w:tcPr>
            <w:tcW w:w="1276" w:type="dxa"/>
          </w:tcPr>
          <w:p w14:paraId="7F841634" w14:textId="77777777" w:rsidR="003405EA" w:rsidRPr="00823F7E" w:rsidRDefault="003405EA" w:rsidP="00823F7E">
            <w:pPr>
              <w:autoSpaceDE w:val="0"/>
              <w:autoSpaceDN w:val="0"/>
              <w:adjustRightInd w:val="0"/>
              <w:spacing w:line="276" w:lineRule="auto"/>
              <w:jc w:val="both"/>
              <w:rPr>
                <w:rFonts w:cstheme="minorHAnsi"/>
              </w:rPr>
            </w:pPr>
            <w:r w:rsidRPr="00823F7E">
              <w:rPr>
                <w:rFonts w:cstheme="minorHAnsi"/>
              </w:rPr>
              <w:t>2 szt. na porcję</w:t>
            </w:r>
          </w:p>
        </w:tc>
        <w:tc>
          <w:tcPr>
            <w:tcW w:w="963" w:type="dxa"/>
            <w:vAlign w:val="center"/>
          </w:tcPr>
          <w:p w14:paraId="0954BDB5" w14:textId="77777777" w:rsidR="003405EA" w:rsidRPr="00823F7E" w:rsidRDefault="003405EA"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3405EA" w:rsidRPr="00823F7E" w14:paraId="14C0DDD1" w14:textId="77777777" w:rsidTr="755D3612">
        <w:trPr>
          <w:trHeight w:val="606"/>
        </w:trPr>
        <w:tc>
          <w:tcPr>
            <w:tcW w:w="5959" w:type="dxa"/>
          </w:tcPr>
          <w:p w14:paraId="48F92935" w14:textId="77777777" w:rsidR="003405EA" w:rsidRPr="00823F7E" w:rsidRDefault="003405EA" w:rsidP="00823F7E">
            <w:pPr>
              <w:autoSpaceDE w:val="0"/>
              <w:autoSpaceDN w:val="0"/>
              <w:adjustRightInd w:val="0"/>
              <w:spacing w:line="276" w:lineRule="auto"/>
              <w:rPr>
                <w:rFonts w:cstheme="minorHAnsi"/>
                <w:noProof/>
              </w:rPr>
            </w:pPr>
            <w:r w:rsidRPr="00823F7E">
              <w:rPr>
                <w:rFonts w:cstheme="minorHAnsi"/>
                <w:noProof/>
              </w:rPr>
              <w:t>Kanapki koktajlowe przygotowane z co najmniej pięciu składników każda, podawane w ilości nie mniejszej niż dwie sztuki na jedną osobę. Asortyment kanapek musi obejmować również warianty wegetariańskie. Produkty powinny być świeże, estetycznie podane oraz przeznaczone do spożycia bez użycia sztućców</w:t>
            </w:r>
          </w:p>
        </w:tc>
        <w:tc>
          <w:tcPr>
            <w:tcW w:w="1276" w:type="dxa"/>
          </w:tcPr>
          <w:p w14:paraId="19AEB424" w14:textId="77777777" w:rsidR="003405EA" w:rsidRPr="00823F7E" w:rsidRDefault="003405EA" w:rsidP="00823F7E">
            <w:pPr>
              <w:autoSpaceDE w:val="0"/>
              <w:autoSpaceDN w:val="0"/>
              <w:adjustRightInd w:val="0"/>
              <w:spacing w:line="276" w:lineRule="auto"/>
              <w:jc w:val="both"/>
              <w:rPr>
                <w:rFonts w:cstheme="minorHAnsi"/>
              </w:rPr>
            </w:pPr>
            <w:r w:rsidRPr="00823F7E">
              <w:rPr>
                <w:rFonts w:cstheme="minorHAnsi"/>
              </w:rPr>
              <w:t>2 szt. na porcję</w:t>
            </w:r>
          </w:p>
        </w:tc>
        <w:tc>
          <w:tcPr>
            <w:tcW w:w="963" w:type="dxa"/>
            <w:vAlign w:val="center"/>
          </w:tcPr>
          <w:p w14:paraId="5E419368" w14:textId="77777777" w:rsidR="003405EA" w:rsidRPr="00823F7E" w:rsidRDefault="003405EA"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3405EA" w:rsidRPr="00823F7E" w14:paraId="2FCE42EE" w14:textId="77777777" w:rsidTr="755D3612">
        <w:trPr>
          <w:trHeight w:val="332"/>
        </w:trPr>
        <w:tc>
          <w:tcPr>
            <w:tcW w:w="5959" w:type="dxa"/>
          </w:tcPr>
          <w:p w14:paraId="460A5705" w14:textId="69D06030" w:rsidR="003405EA" w:rsidRPr="00823F7E" w:rsidRDefault="003405EA" w:rsidP="00823F7E">
            <w:pPr>
              <w:autoSpaceDE w:val="0"/>
              <w:autoSpaceDN w:val="0"/>
              <w:adjustRightInd w:val="0"/>
              <w:spacing w:line="276" w:lineRule="auto"/>
              <w:rPr>
                <w:rFonts w:cstheme="minorHAnsi"/>
              </w:rPr>
            </w:pPr>
            <w:r w:rsidRPr="00823F7E">
              <w:rPr>
                <w:rFonts w:eastAsia="Times New Roman" w:cstheme="minorHAnsi"/>
              </w:rPr>
              <w:t xml:space="preserve">Ciasteczka </w:t>
            </w:r>
            <w:r w:rsidR="001464D9" w:rsidRPr="00823F7E">
              <w:rPr>
                <w:rFonts w:eastAsia="Times New Roman" w:cstheme="minorHAnsi"/>
              </w:rPr>
              <w:t>suche,</w:t>
            </w:r>
            <w:r w:rsidRPr="00823F7E">
              <w:rPr>
                <w:rFonts w:eastAsia="Times New Roman" w:cstheme="minorHAnsi"/>
              </w:rPr>
              <w:t xml:space="preserve"> co najmniej trzy różne rodzaje</w:t>
            </w:r>
          </w:p>
        </w:tc>
        <w:tc>
          <w:tcPr>
            <w:tcW w:w="1276" w:type="dxa"/>
          </w:tcPr>
          <w:p w14:paraId="15B92838" w14:textId="77777777" w:rsidR="003405EA" w:rsidRPr="00823F7E" w:rsidRDefault="003405EA" w:rsidP="00823F7E">
            <w:pPr>
              <w:autoSpaceDE w:val="0"/>
              <w:autoSpaceDN w:val="0"/>
              <w:adjustRightInd w:val="0"/>
              <w:spacing w:line="276" w:lineRule="auto"/>
              <w:jc w:val="both"/>
              <w:rPr>
                <w:rFonts w:cstheme="minorHAnsi"/>
              </w:rPr>
            </w:pPr>
            <w:r w:rsidRPr="00823F7E">
              <w:rPr>
                <w:rFonts w:eastAsia="Times New Roman" w:cstheme="minorHAnsi"/>
              </w:rPr>
              <w:t xml:space="preserve">min. </w:t>
            </w:r>
            <w:r w:rsidRPr="00823F7E">
              <w:rPr>
                <w:rFonts w:eastAsia="Times New Roman" w:cstheme="minorHAnsi"/>
              </w:rPr>
              <w:br/>
              <w:t>150 g</w:t>
            </w:r>
          </w:p>
        </w:tc>
        <w:tc>
          <w:tcPr>
            <w:tcW w:w="963" w:type="dxa"/>
            <w:vAlign w:val="center"/>
          </w:tcPr>
          <w:p w14:paraId="7B48B82B" w14:textId="77777777" w:rsidR="003405EA" w:rsidRPr="00823F7E" w:rsidRDefault="003405EA" w:rsidP="00823F7E">
            <w:pPr>
              <w:autoSpaceDE w:val="0"/>
              <w:autoSpaceDN w:val="0"/>
              <w:adjustRightInd w:val="0"/>
              <w:spacing w:line="276" w:lineRule="auto"/>
              <w:jc w:val="both"/>
              <w:rPr>
                <w:rFonts w:cstheme="minorHAnsi"/>
                <w:bCs/>
              </w:rPr>
            </w:pPr>
            <w:r w:rsidRPr="00823F7E">
              <w:rPr>
                <w:rFonts w:cstheme="minorHAnsi"/>
                <w:bCs/>
              </w:rPr>
              <w:t>według potrzeb</w:t>
            </w:r>
          </w:p>
        </w:tc>
      </w:tr>
    </w:tbl>
    <w:p w14:paraId="799A2EB6" w14:textId="36343285" w:rsidR="003405EA" w:rsidRPr="00823F7E" w:rsidRDefault="006931D6" w:rsidP="00823F7E">
      <w:pPr>
        <w:spacing w:before="120" w:after="0" w:line="276" w:lineRule="auto"/>
        <w:jc w:val="both"/>
        <w:rPr>
          <w:rFonts w:cstheme="minorHAnsi"/>
          <w:i/>
        </w:rPr>
      </w:pPr>
      <w:r>
        <w:rPr>
          <w:rFonts w:cstheme="minorHAnsi"/>
          <w:i/>
        </w:rPr>
        <w:t xml:space="preserve">      </w:t>
      </w:r>
      <w:r w:rsidR="003405EA" w:rsidRPr="00823F7E">
        <w:rPr>
          <w:rFonts w:cstheme="minorHAnsi"/>
          <w:i/>
        </w:rPr>
        <w:t xml:space="preserve"> </w:t>
      </w:r>
    </w:p>
    <w:p w14:paraId="2E4868B2" w14:textId="2754DF3C" w:rsidR="00EE4268" w:rsidRPr="00823F7E" w:rsidRDefault="001448D7" w:rsidP="001448D7">
      <w:pPr>
        <w:pStyle w:val="Akapitzlist"/>
        <w:numPr>
          <w:ilvl w:val="2"/>
          <w:numId w:val="2"/>
        </w:numPr>
        <w:spacing w:after="0" w:line="276" w:lineRule="auto"/>
        <w:ind w:left="1134"/>
        <w:jc w:val="both"/>
        <w:rPr>
          <w:rFonts w:cstheme="minorHAnsi"/>
          <w:bCs/>
        </w:rPr>
      </w:pPr>
      <w:r>
        <w:rPr>
          <w:rFonts w:cstheme="minorHAnsi"/>
          <w:b/>
        </w:rPr>
        <w:t>U</w:t>
      </w:r>
      <w:r w:rsidR="00EE4268" w:rsidRPr="00823F7E">
        <w:rPr>
          <w:rFonts w:cstheme="minorHAnsi"/>
          <w:b/>
        </w:rPr>
        <w:t xml:space="preserve">sługa cateringowa dla 30 osób </w:t>
      </w:r>
      <w:r w:rsidR="00EE4268" w:rsidRPr="00823F7E">
        <w:rPr>
          <w:rFonts w:cstheme="minorHAnsi"/>
          <w:bCs/>
        </w:rPr>
        <w:t>(Usługa dla dziennikarzy, dokładna lokalizacja zostanie podana po podpisaniu umowy)</w:t>
      </w:r>
    </w:p>
    <w:p w14:paraId="2AE52E6F" w14:textId="3B720355" w:rsidR="00EE4268" w:rsidRPr="00823F7E" w:rsidRDefault="755D3612" w:rsidP="755D3612">
      <w:pPr>
        <w:spacing w:before="120" w:after="0" w:line="276" w:lineRule="auto"/>
        <w:ind w:left="714"/>
        <w:jc w:val="both"/>
        <w:rPr>
          <w:i/>
          <w:iCs/>
        </w:rPr>
      </w:pPr>
      <w:r w:rsidRPr="755D3612">
        <w:rPr>
          <w:i/>
          <w:iCs/>
        </w:rPr>
        <w:t xml:space="preserve"> przerwa kawowa- 9:00-11:30</w:t>
      </w:r>
    </w:p>
    <w:tbl>
      <w:tblPr>
        <w:tblStyle w:val="Siatkatabelijasna1"/>
        <w:tblW w:w="8198" w:type="dxa"/>
        <w:tblInd w:w="704" w:type="dxa"/>
        <w:tblLayout w:type="fixed"/>
        <w:tblLook w:val="04A0" w:firstRow="1" w:lastRow="0" w:firstColumn="1" w:lastColumn="0" w:noHBand="0" w:noVBand="1"/>
      </w:tblPr>
      <w:tblGrid>
        <w:gridCol w:w="5959"/>
        <w:gridCol w:w="1276"/>
        <w:gridCol w:w="963"/>
      </w:tblGrid>
      <w:tr w:rsidR="00EE4268" w:rsidRPr="00823F7E" w14:paraId="7BD73B15" w14:textId="77777777" w:rsidTr="755D3612">
        <w:trPr>
          <w:trHeight w:val="420"/>
        </w:trPr>
        <w:tc>
          <w:tcPr>
            <w:tcW w:w="5959" w:type="dxa"/>
          </w:tcPr>
          <w:p w14:paraId="353333E3" w14:textId="7817E1F8" w:rsidR="00EE4268" w:rsidRPr="00823F7E" w:rsidRDefault="00EE4268" w:rsidP="00823F7E">
            <w:pPr>
              <w:autoSpaceDE w:val="0"/>
              <w:autoSpaceDN w:val="0"/>
              <w:adjustRightInd w:val="0"/>
              <w:spacing w:line="276" w:lineRule="auto"/>
              <w:rPr>
                <w:rFonts w:cstheme="minorHAnsi"/>
              </w:rPr>
            </w:pPr>
            <w:r w:rsidRPr="00823F7E">
              <w:rPr>
                <w:rFonts w:eastAsia="Times New Roman" w:cstheme="minorHAnsi"/>
                <w:b/>
                <w:bCs/>
              </w:rPr>
              <w:t xml:space="preserve">Przerwa </w:t>
            </w:r>
            <w:r w:rsidR="001464D9" w:rsidRPr="00823F7E">
              <w:rPr>
                <w:rFonts w:eastAsia="Times New Roman" w:cstheme="minorHAnsi"/>
                <w:b/>
                <w:bCs/>
              </w:rPr>
              <w:t>kawowa -</w:t>
            </w:r>
            <w:r w:rsidRPr="00823F7E">
              <w:rPr>
                <w:rFonts w:eastAsia="Times New Roman" w:cstheme="minorHAnsi"/>
                <w:b/>
                <w:bCs/>
              </w:rPr>
              <w:t xml:space="preserve"> proponowane menu</w:t>
            </w:r>
          </w:p>
        </w:tc>
        <w:tc>
          <w:tcPr>
            <w:tcW w:w="1276" w:type="dxa"/>
          </w:tcPr>
          <w:p w14:paraId="085A63F5" w14:textId="77777777" w:rsidR="00EE4268" w:rsidRPr="00823F7E" w:rsidRDefault="00EE4268" w:rsidP="00823F7E">
            <w:pPr>
              <w:autoSpaceDE w:val="0"/>
              <w:autoSpaceDN w:val="0"/>
              <w:adjustRightInd w:val="0"/>
              <w:spacing w:line="276" w:lineRule="auto"/>
              <w:rPr>
                <w:rFonts w:cstheme="minorHAnsi"/>
              </w:rPr>
            </w:pPr>
            <w:r w:rsidRPr="00823F7E">
              <w:rPr>
                <w:rFonts w:cstheme="minorHAnsi"/>
                <w:b/>
              </w:rPr>
              <w:t>Porcja na osobę</w:t>
            </w:r>
          </w:p>
        </w:tc>
        <w:tc>
          <w:tcPr>
            <w:tcW w:w="963" w:type="dxa"/>
          </w:tcPr>
          <w:p w14:paraId="0EB97557" w14:textId="77777777" w:rsidR="00EE4268" w:rsidRPr="00823F7E" w:rsidRDefault="00EE4268" w:rsidP="00823F7E">
            <w:pPr>
              <w:autoSpaceDE w:val="0"/>
              <w:autoSpaceDN w:val="0"/>
              <w:adjustRightInd w:val="0"/>
              <w:spacing w:line="276" w:lineRule="auto"/>
              <w:jc w:val="both"/>
              <w:rPr>
                <w:rFonts w:eastAsia="Times New Roman" w:cstheme="minorHAnsi"/>
                <w:b/>
                <w:bCs/>
                <w:iCs/>
              </w:rPr>
            </w:pPr>
            <w:r w:rsidRPr="00823F7E">
              <w:rPr>
                <w:rFonts w:eastAsia="Times New Roman" w:cstheme="minorHAnsi"/>
                <w:b/>
                <w:bCs/>
                <w:iCs/>
              </w:rPr>
              <w:t>Ilość porcji</w:t>
            </w:r>
          </w:p>
        </w:tc>
      </w:tr>
      <w:tr w:rsidR="00EE4268" w:rsidRPr="00823F7E" w14:paraId="51C2A4C9" w14:textId="77777777" w:rsidTr="755D3612">
        <w:trPr>
          <w:trHeight w:val="781"/>
        </w:trPr>
        <w:tc>
          <w:tcPr>
            <w:tcW w:w="5959" w:type="dxa"/>
          </w:tcPr>
          <w:p w14:paraId="0B02827A" w14:textId="7058790B" w:rsidR="00EE4268" w:rsidRPr="00823F7E" w:rsidRDefault="755D3612" w:rsidP="755D3612">
            <w:pPr>
              <w:autoSpaceDE w:val="0"/>
              <w:autoSpaceDN w:val="0"/>
              <w:adjustRightInd w:val="0"/>
              <w:spacing w:line="276" w:lineRule="auto"/>
            </w:pPr>
            <w:r w:rsidRPr="755D3612">
              <w:t>kawa z ekspresu ciśnieniowego oraz mleko krowie max., dodatkowo mleko owsiane, mleko bez laktozy, umiejscowione w pobliżu ekspresów (Wykonawca zapewni ekspresy do kawy w takiej liczbie i rozmieszczone w taki sposób, aby zapewnić maksymalną przepustowość sali i zapobiegając tworzeniu się kolejek do poczęstunku) oraz:</w:t>
            </w:r>
          </w:p>
          <w:p w14:paraId="7A5440E2" w14:textId="48988E4C" w:rsidR="00EE4268" w:rsidRPr="00823F7E" w:rsidRDefault="755D3612" w:rsidP="0007412A">
            <w:pPr>
              <w:numPr>
                <w:ilvl w:val="0"/>
                <w:numId w:val="4"/>
              </w:numPr>
              <w:autoSpaceDE w:val="0"/>
              <w:autoSpaceDN w:val="0"/>
              <w:adjustRightInd w:val="0"/>
              <w:spacing w:line="276" w:lineRule="auto"/>
              <w:ind w:left="431" w:hanging="284"/>
            </w:pPr>
            <w:r w:rsidRPr="755D3612">
              <w:t xml:space="preserve">cukier </w:t>
            </w:r>
          </w:p>
          <w:p w14:paraId="0D4A11A5" w14:textId="77777777" w:rsidR="00EE4268" w:rsidRPr="00823F7E" w:rsidRDefault="00EE4268" w:rsidP="0007412A">
            <w:pPr>
              <w:numPr>
                <w:ilvl w:val="0"/>
                <w:numId w:val="4"/>
              </w:numPr>
              <w:autoSpaceDE w:val="0"/>
              <w:autoSpaceDN w:val="0"/>
              <w:adjustRightInd w:val="0"/>
              <w:spacing w:line="276" w:lineRule="auto"/>
              <w:ind w:left="431" w:hanging="284"/>
              <w:rPr>
                <w:rFonts w:cstheme="minorHAnsi"/>
              </w:rPr>
            </w:pPr>
            <w:r w:rsidRPr="00823F7E">
              <w:rPr>
                <w:rFonts w:cstheme="minorHAnsi"/>
              </w:rPr>
              <w:t>słodziki.</w:t>
            </w:r>
          </w:p>
        </w:tc>
        <w:tc>
          <w:tcPr>
            <w:tcW w:w="1276" w:type="dxa"/>
          </w:tcPr>
          <w:p w14:paraId="6D939E03" w14:textId="77777777" w:rsidR="00EE4268" w:rsidRPr="00823F7E" w:rsidRDefault="00EE4268" w:rsidP="00823F7E">
            <w:pPr>
              <w:spacing w:line="276" w:lineRule="auto"/>
              <w:jc w:val="both"/>
              <w:outlineLvl w:val="4"/>
              <w:rPr>
                <w:rFonts w:eastAsia="Times New Roman" w:cstheme="minorHAnsi"/>
                <w:b/>
                <w:bCs/>
                <w:iCs/>
              </w:rPr>
            </w:pPr>
            <w:r w:rsidRPr="00823F7E">
              <w:rPr>
                <w:rFonts w:cstheme="minorHAnsi"/>
              </w:rPr>
              <w:t xml:space="preserve">min. </w:t>
            </w:r>
            <w:r w:rsidRPr="00823F7E">
              <w:rPr>
                <w:rFonts w:cstheme="minorHAnsi"/>
              </w:rPr>
              <w:br/>
              <w:t>200 ml</w:t>
            </w:r>
          </w:p>
        </w:tc>
        <w:tc>
          <w:tcPr>
            <w:tcW w:w="963" w:type="dxa"/>
            <w:vAlign w:val="center"/>
          </w:tcPr>
          <w:p w14:paraId="5321C656" w14:textId="77777777" w:rsidR="00EE4268" w:rsidRPr="00823F7E" w:rsidRDefault="00EE4268" w:rsidP="00823F7E">
            <w:pPr>
              <w:spacing w:line="276" w:lineRule="auto"/>
              <w:jc w:val="both"/>
              <w:outlineLvl w:val="4"/>
              <w:rPr>
                <w:rFonts w:cstheme="minorHAnsi"/>
                <w:bCs/>
              </w:rPr>
            </w:pPr>
            <w:r w:rsidRPr="00823F7E">
              <w:rPr>
                <w:rFonts w:cstheme="minorHAnsi"/>
                <w:bCs/>
              </w:rPr>
              <w:t>według potrzeb</w:t>
            </w:r>
          </w:p>
        </w:tc>
      </w:tr>
      <w:tr w:rsidR="00EE4268" w:rsidRPr="00823F7E" w14:paraId="37864B36" w14:textId="77777777" w:rsidTr="755D3612">
        <w:trPr>
          <w:trHeight w:val="141"/>
        </w:trPr>
        <w:tc>
          <w:tcPr>
            <w:tcW w:w="5959" w:type="dxa"/>
          </w:tcPr>
          <w:p w14:paraId="3338A12A" w14:textId="53F33371" w:rsidR="00EE4268" w:rsidRPr="00823F7E" w:rsidRDefault="00EE4268" w:rsidP="00823F7E">
            <w:pPr>
              <w:autoSpaceDE w:val="0"/>
              <w:autoSpaceDN w:val="0"/>
              <w:adjustRightInd w:val="0"/>
              <w:spacing w:line="276" w:lineRule="auto"/>
              <w:rPr>
                <w:rFonts w:cstheme="minorHAnsi"/>
              </w:rPr>
            </w:pPr>
            <w:r w:rsidRPr="00823F7E">
              <w:rPr>
                <w:rFonts w:cstheme="minorHAnsi"/>
              </w:rPr>
              <w:lastRenderedPageBreak/>
              <w:t>Herbata:</w:t>
            </w:r>
          </w:p>
          <w:p w14:paraId="1E8BA28C" w14:textId="77777777" w:rsidR="00EE4268" w:rsidRPr="00823F7E" w:rsidRDefault="00EE4268" w:rsidP="0007412A">
            <w:pPr>
              <w:numPr>
                <w:ilvl w:val="0"/>
                <w:numId w:val="3"/>
              </w:numPr>
              <w:autoSpaceDE w:val="0"/>
              <w:autoSpaceDN w:val="0"/>
              <w:adjustRightInd w:val="0"/>
              <w:spacing w:line="276" w:lineRule="auto"/>
              <w:ind w:left="431" w:hanging="284"/>
              <w:rPr>
                <w:rFonts w:cstheme="minorHAnsi"/>
              </w:rPr>
            </w:pPr>
            <w:r w:rsidRPr="00823F7E">
              <w:rPr>
                <w:rFonts w:cstheme="minorHAnsi"/>
              </w:rPr>
              <w:t>herbata podana w pojedynczych torebkach do wyboru – co najmniej sześć rodzajów: w tym jedna czarna, Earl Grey, jedna zielona, owocowe,</w:t>
            </w:r>
          </w:p>
          <w:p w14:paraId="6DE7A9FA" w14:textId="77777777" w:rsidR="00EE4268" w:rsidRPr="00823F7E" w:rsidRDefault="00EE4268" w:rsidP="0007412A">
            <w:pPr>
              <w:numPr>
                <w:ilvl w:val="0"/>
                <w:numId w:val="3"/>
              </w:numPr>
              <w:autoSpaceDE w:val="0"/>
              <w:autoSpaceDN w:val="0"/>
              <w:adjustRightInd w:val="0"/>
              <w:spacing w:line="276" w:lineRule="auto"/>
              <w:ind w:left="431" w:hanging="284"/>
              <w:rPr>
                <w:rFonts w:cstheme="minorHAnsi"/>
              </w:rPr>
            </w:pPr>
            <w:r w:rsidRPr="00823F7E">
              <w:rPr>
                <w:rFonts w:cstheme="minorHAnsi"/>
              </w:rPr>
              <w:t>gorąca woda podana w termosach lub warnikach</w:t>
            </w:r>
          </w:p>
          <w:p w14:paraId="267BEDBC" w14:textId="17D6CEE3" w:rsidR="00EE4268" w:rsidRPr="00823F7E" w:rsidRDefault="755D3612" w:rsidP="0007412A">
            <w:pPr>
              <w:numPr>
                <w:ilvl w:val="0"/>
                <w:numId w:val="3"/>
              </w:numPr>
              <w:autoSpaceDE w:val="0"/>
              <w:autoSpaceDN w:val="0"/>
              <w:adjustRightInd w:val="0"/>
              <w:spacing w:line="276" w:lineRule="auto"/>
              <w:ind w:left="431" w:hanging="284"/>
            </w:pPr>
            <w:r w:rsidRPr="755D3612">
              <w:t>cukier  jednorazowy w torebkach</w:t>
            </w:r>
          </w:p>
          <w:p w14:paraId="5FEFCF61" w14:textId="22678B16" w:rsidR="00EE4268" w:rsidRPr="00823F7E" w:rsidRDefault="755D3612" w:rsidP="0007412A">
            <w:pPr>
              <w:numPr>
                <w:ilvl w:val="0"/>
                <w:numId w:val="3"/>
              </w:numPr>
              <w:autoSpaceDE w:val="0"/>
              <w:autoSpaceDN w:val="0"/>
              <w:adjustRightInd w:val="0"/>
              <w:spacing w:line="276" w:lineRule="auto"/>
              <w:ind w:left="431" w:hanging="284"/>
            </w:pPr>
            <w:r w:rsidRPr="755D3612">
              <w:t>słodziki,</w:t>
            </w:r>
          </w:p>
          <w:p w14:paraId="0DF3A045" w14:textId="77777777" w:rsidR="00EE4268" w:rsidRPr="00823F7E" w:rsidRDefault="00EE4268" w:rsidP="0007412A">
            <w:pPr>
              <w:numPr>
                <w:ilvl w:val="0"/>
                <w:numId w:val="3"/>
              </w:numPr>
              <w:autoSpaceDE w:val="0"/>
              <w:autoSpaceDN w:val="0"/>
              <w:adjustRightInd w:val="0"/>
              <w:spacing w:line="276" w:lineRule="auto"/>
              <w:ind w:left="431" w:hanging="284"/>
              <w:rPr>
                <w:rFonts w:cstheme="minorHAnsi"/>
              </w:rPr>
            </w:pPr>
            <w:r w:rsidRPr="00823F7E">
              <w:rPr>
                <w:rFonts w:cstheme="minorHAnsi"/>
              </w:rPr>
              <w:t>świeża cytryna pokrojona w plasterki rozłożona na talerzykach,</w:t>
            </w:r>
          </w:p>
          <w:p w14:paraId="56583D59" w14:textId="77777777" w:rsidR="00EE4268" w:rsidRPr="00823F7E" w:rsidRDefault="00EE4268" w:rsidP="0007412A">
            <w:pPr>
              <w:numPr>
                <w:ilvl w:val="0"/>
                <w:numId w:val="3"/>
              </w:numPr>
              <w:autoSpaceDE w:val="0"/>
              <w:autoSpaceDN w:val="0"/>
              <w:adjustRightInd w:val="0"/>
              <w:spacing w:line="276" w:lineRule="auto"/>
              <w:ind w:left="431" w:hanging="284"/>
              <w:rPr>
                <w:rFonts w:cstheme="minorHAnsi"/>
              </w:rPr>
            </w:pPr>
            <w:r w:rsidRPr="00823F7E">
              <w:rPr>
                <w:rFonts w:cstheme="minorHAnsi"/>
              </w:rPr>
              <w:t>naczynia na zużyte torebki.</w:t>
            </w:r>
          </w:p>
        </w:tc>
        <w:tc>
          <w:tcPr>
            <w:tcW w:w="1276" w:type="dxa"/>
          </w:tcPr>
          <w:p w14:paraId="123667B6" w14:textId="77777777" w:rsidR="00EE4268" w:rsidRPr="00823F7E" w:rsidRDefault="00EE4268" w:rsidP="00823F7E">
            <w:pPr>
              <w:autoSpaceDE w:val="0"/>
              <w:autoSpaceDN w:val="0"/>
              <w:adjustRightInd w:val="0"/>
              <w:spacing w:line="276" w:lineRule="auto"/>
              <w:jc w:val="both"/>
              <w:rPr>
                <w:rFonts w:cstheme="minorHAnsi"/>
              </w:rPr>
            </w:pPr>
            <w:r w:rsidRPr="00823F7E">
              <w:rPr>
                <w:rFonts w:cstheme="minorHAnsi"/>
              </w:rPr>
              <w:t xml:space="preserve">min. </w:t>
            </w:r>
            <w:r w:rsidRPr="00823F7E">
              <w:rPr>
                <w:rFonts w:cstheme="minorHAnsi"/>
              </w:rPr>
              <w:br/>
              <w:t>200 ml</w:t>
            </w:r>
          </w:p>
        </w:tc>
        <w:tc>
          <w:tcPr>
            <w:tcW w:w="963" w:type="dxa"/>
            <w:vAlign w:val="center"/>
          </w:tcPr>
          <w:p w14:paraId="4C356591" w14:textId="77777777" w:rsidR="00EE4268" w:rsidRPr="00823F7E" w:rsidRDefault="00EE4268"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EE4268" w:rsidRPr="00823F7E" w14:paraId="21CB1D19" w14:textId="77777777" w:rsidTr="755D3612">
        <w:trPr>
          <w:trHeight w:val="457"/>
        </w:trPr>
        <w:tc>
          <w:tcPr>
            <w:tcW w:w="5959" w:type="dxa"/>
          </w:tcPr>
          <w:p w14:paraId="360020CC" w14:textId="7BE1E5AB" w:rsidR="00EE4268" w:rsidRPr="00823F7E" w:rsidRDefault="755D3612" w:rsidP="755D3612">
            <w:pPr>
              <w:autoSpaceDE w:val="0"/>
              <w:autoSpaceDN w:val="0"/>
              <w:adjustRightInd w:val="0"/>
              <w:spacing w:line="276" w:lineRule="auto"/>
            </w:pPr>
            <w:r w:rsidRPr="755D3612">
              <w:t>Woda mineralna gazowana podawana w dyspenserach do napojów. Szklanki do wody</w:t>
            </w:r>
          </w:p>
        </w:tc>
        <w:tc>
          <w:tcPr>
            <w:tcW w:w="1276" w:type="dxa"/>
          </w:tcPr>
          <w:p w14:paraId="3DF70535" w14:textId="77777777" w:rsidR="00EE4268" w:rsidRPr="00823F7E" w:rsidRDefault="00EE4268" w:rsidP="00823F7E">
            <w:pPr>
              <w:autoSpaceDE w:val="0"/>
              <w:autoSpaceDN w:val="0"/>
              <w:adjustRightInd w:val="0"/>
              <w:spacing w:line="276" w:lineRule="auto"/>
              <w:jc w:val="both"/>
              <w:rPr>
                <w:rFonts w:cstheme="minorHAnsi"/>
              </w:rPr>
            </w:pPr>
            <w:r w:rsidRPr="00823F7E">
              <w:rPr>
                <w:rFonts w:cstheme="minorHAnsi"/>
              </w:rPr>
              <w:t>min.</w:t>
            </w:r>
          </w:p>
          <w:p w14:paraId="488F8697" w14:textId="77777777" w:rsidR="00EE4268" w:rsidRPr="00823F7E" w:rsidRDefault="00EE4268" w:rsidP="00823F7E">
            <w:pPr>
              <w:autoSpaceDE w:val="0"/>
              <w:autoSpaceDN w:val="0"/>
              <w:adjustRightInd w:val="0"/>
              <w:spacing w:line="276" w:lineRule="auto"/>
              <w:jc w:val="both"/>
              <w:rPr>
                <w:rFonts w:cstheme="minorHAnsi"/>
              </w:rPr>
            </w:pPr>
            <w:r w:rsidRPr="00823F7E">
              <w:rPr>
                <w:rFonts w:cstheme="minorHAnsi"/>
              </w:rPr>
              <w:t xml:space="preserve">200 ml </w:t>
            </w:r>
          </w:p>
        </w:tc>
        <w:tc>
          <w:tcPr>
            <w:tcW w:w="963" w:type="dxa"/>
            <w:vAlign w:val="center"/>
          </w:tcPr>
          <w:p w14:paraId="452B1B82" w14:textId="77777777" w:rsidR="00EE4268" w:rsidRPr="00823F7E" w:rsidRDefault="00EE4268"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EE4268" w:rsidRPr="00823F7E" w14:paraId="5C508671" w14:textId="77777777" w:rsidTr="755D3612">
        <w:trPr>
          <w:trHeight w:val="467"/>
        </w:trPr>
        <w:tc>
          <w:tcPr>
            <w:tcW w:w="5959" w:type="dxa"/>
          </w:tcPr>
          <w:p w14:paraId="08281DE1" w14:textId="7DF9DD98" w:rsidR="00EE4268" w:rsidRPr="00823F7E" w:rsidRDefault="755D3612" w:rsidP="755D3612">
            <w:pPr>
              <w:autoSpaceDE w:val="0"/>
              <w:autoSpaceDN w:val="0"/>
              <w:adjustRightInd w:val="0"/>
              <w:spacing w:line="276" w:lineRule="auto"/>
            </w:pPr>
            <w:r w:rsidRPr="755D3612">
              <w:t>Woda mineralna niegazowana (nie dopuszcza się wody źródlanej) podawana w dyspenserach do napojów. Szklanki do wody</w:t>
            </w:r>
          </w:p>
        </w:tc>
        <w:tc>
          <w:tcPr>
            <w:tcW w:w="1276" w:type="dxa"/>
          </w:tcPr>
          <w:p w14:paraId="060EF365" w14:textId="77777777" w:rsidR="00EE4268" w:rsidRPr="00823F7E" w:rsidRDefault="00EE4268" w:rsidP="00823F7E">
            <w:pPr>
              <w:autoSpaceDE w:val="0"/>
              <w:autoSpaceDN w:val="0"/>
              <w:adjustRightInd w:val="0"/>
              <w:spacing w:line="276" w:lineRule="auto"/>
              <w:jc w:val="both"/>
              <w:rPr>
                <w:rFonts w:cstheme="minorHAnsi"/>
              </w:rPr>
            </w:pPr>
            <w:r w:rsidRPr="00823F7E">
              <w:rPr>
                <w:rFonts w:cstheme="minorHAnsi"/>
              </w:rPr>
              <w:t>min.</w:t>
            </w:r>
          </w:p>
          <w:p w14:paraId="069C1514" w14:textId="77777777" w:rsidR="00EE4268" w:rsidRPr="00823F7E" w:rsidRDefault="00EE4268" w:rsidP="00823F7E">
            <w:pPr>
              <w:autoSpaceDE w:val="0"/>
              <w:autoSpaceDN w:val="0"/>
              <w:adjustRightInd w:val="0"/>
              <w:spacing w:line="276" w:lineRule="auto"/>
              <w:jc w:val="both"/>
              <w:rPr>
                <w:rFonts w:cstheme="minorHAnsi"/>
              </w:rPr>
            </w:pPr>
            <w:r w:rsidRPr="00823F7E">
              <w:rPr>
                <w:rFonts w:cstheme="minorHAnsi"/>
              </w:rPr>
              <w:t>200 ml</w:t>
            </w:r>
          </w:p>
        </w:tc>
        <w:tc>
          <w:tcPr>
            <w:tcW w:w="963" w:type="dxa"/>
            <w:vAlign w:val="center"/>
          </w:tcPr>
          <w:p w14:paraId="2CE15A43" w14:textId="77777777" w:rsidR="00EE4268" w:rsidRPr="00823F7E" w:rsidRDefault="00EE4268"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EE4268" w:rsidRPr="00823F7E" w14:paraId="1D6F8A6B" w14:textId="77777777" w:rsidTr="755D3612">
        <w:trPr>
          <w:trHeight w:val="606"/>
        </w:trPr>
        <w:tc>
          <w:tcPr>
            <w:tcW w:w="5959" w:type="dxa"/>
          </w:tcPr>
          <w:p w14:paraId="2D08D754" w14:textId="77777777" w:rsidR="00EE4268" w:rsidRPr="00823F7E" w:rsidRDefault="00EE4268" w:rsidP="00823F7E">
            <w:pPr>
              <w:autoSpaceDE w:val="0"/>
              <w:autoSpaceDN w:val="0"/>
              <w:adjustRightInd w:val="0"/>
              <w:spacing w:line="276" w:lineRule="auto"/>
              <w:rPr>
                <w:rFonts w:cstheme="minorHAnsi"/>
                <w:noProof/>
              </w:rPr>
            </w:pPr>
            <w:r w:rsidRPr="00823F7E">
              <w:rPr>
                <w:rFonts w:cstheme="minorHAnsi"/>
                <w:noProof/>
              </w:rPr>
              <w:t>Kanapki koktajlowe przygotowane z co najmniej pięciu składników każda, podawane w ilości nie mniejszej niż dwie sztuki na jedną osobę. Asortyment kanapek musi obejmować również warianty wegetariańskie. Produkty powinny być świeże, estetycznie podane oraz przeznaczone do spożycia bez użycia sztućców</w:t>
            </w:r>
          </w:p>
        </w:tc>
        <w:tc>
          <w:tcPr>
            <w:tcW w:w="1276" w:type="dxa"/>
          </w:tcPr>
          <w:p w14:paraId="473985CF" w14:textId="77777777" w:rsidR="00EE4268" w:rsidRPr="00823F7E" w:rsidRDefault="00EE4268" w:rsidP="00823F7E">
            <w:pPr>
              <w:autoSpaceDE w:val="0"/>
              <w:autoSpaceDN w:val="0"/>
              <w:adjustRightInd w:val="0"/>
              <w:spacing w:line="276" w:lineRule="auto"/>
              <w:jc w:val="both"/>
              <w:rPr>
                <w:rFonts w:cstheme="minorHAnsi"/>
              </w:rPr>
            </w:pPr>
            <w:r w:rsidRPr="00823F7E">
              <w:rPr>
                <w:rFonts w:cstheme="minorHAnsi"/>
              </w:rPr>
              <w:t>2 szt. na porcję</w:t>
            </w:r>
          </w:p>
        </w:tc>
        <w:tc>
          <w:tcPr>
            <w:tcW w:w="963" w:type="dxa"/>
            <w:vAlign w:val="center"/>
          </w:tcPr>
          <w:p w14:paraId="04CF3D4E" w14:textId="77777777" w:rsidR="00EE4268" w:rsidRPr="00823F7E" w:rsidRDefault="00EE4268"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EE4268" w:rsidRPr="00823F7E" w14:paraId="37F308B4" w14:textId="77777777" w:rsidTr="755D3612">
        <w:trPr>
          <w:trHeight w:val="332"/>
        </w:trPr>
        <w:tc>
          <w:tcPr>
            <w:tcW w:w="5959" w:type="dxa"/>
          </w:tcPr>
          <w:p w14:paraId="5B1DDD5F" w14:textId="50112FD6" w:rsidR="00EE4268" w:rsidRPr="00823F7E" w:rsidRDefault="00EE4268" w:rsidP="00823F7E">
            <w:pPr>
              <w:autoSpaceDE w:val="0"/>
              <w:autoSpaceDN w:val="0"/>
              <w:adjustRightInd w:val="0"/>
              <w:spacing w:line="276" w:lineRule="auto"/>
              <w:rPr>
                <w:rFonts w:cstheme="minorHAnsi"/>
              </w:rPr>
            </w:pPr>
            <w:r w:rsidRPr="00823F7E">
              <w:rPr>
                <w:rFonts w:eastAsia="Times New Roman" w:cstheme="minorHAnsi"/>
              </w:rPr>
              <w:t xml:space="preserve">Ciasteczka </w:t>
            </w:r>
            <w:r w:rsidR="001464D9" w:rsidRPr="00823F7E">
              <w:rPr>
                <w:rFonts w:eastAsia="Times New Roman" w:cstheme="minorHAnsi"/>
              </w:rPr>
              <w:t>suche,</w:t>
            </w:r>
            <w:r w:rsidRPr="00823F7E">
              <w:rPr>
                <w:rFonts w:eastAsia="Times New Roman" w:cstheme="minorHAnsi"/>
              </w:rPr>
              <w:t xml:space="preserve"> co najmniej trzy różne rodzaje</w:t>
            </w:r>
          </w:p>
        </w:tc>
        <w:tc>
          <w:tcPr>
            <w:tcW w:w="1276" w:type="dxa"/>
          </w:tcPr>
          <w:p w14:paraId="23C26FB0" w14:textId="77777777" w:rsidR="00EE4268" w:rsidRPr="00823F7E" w:rsidRDefault="00EE4268" w:rsidP="00823F7E">
            <w:pPr>
              <w:autoSpaceDE w:val="0"/>
              <w:autoSpaceDN w:val="0"/>
              <w:adjustRightInd w:val="0"/>
              <w:spacing w:line="276" w:lineRule="auto"/>
              <w:jc w:val="both"/>
              <w:rPr>
                <w:rFonts w:cstheme="minorHAnsi"/>
              </w:rPr>
            </w:pPr>
            <w:r w:rsidRPr="00823F7E">
              <w:rPr>
                <w:rFonts w:eastAsia="Times New Roman" w:cstheme="minorHAnsi"/>
              </w:rPr>
              <w:t xml:space="preserve">min. </w:t>
            </w:r>
            <w:r w:rsidRPr="00823F7E">
              <w:rPr>
                <w:rFonts w:eastAsia="Times New Roman" w:cstheme="minorHAnsi"/>
              </w:rPr>
              <w:br/>
              <w:t>150 g</w:t>
            </w:r>
          </w:p>
        </w:tc>
        <w:tc>
          <w:tcPr>
            <w:tcW w:w="963" w:type="dxa"/>
            <w:vAlign w:val="center"/>
          </w:tcPr>
          <w:p w14:paraId="7543752C" w14:textId="77777777" w:rsidR="00EE4268" w:rsidRPr="00823F7E" w:rsidRDefault="00EE4268" w:rsidP="00823F7E">
            <w:pPr>
              <w:autoSpaceDE w:val="0"/>
              <w:autoSpaceDN w:val="0"/>
              <w:adjustRightInd w:val="0"/>
              <w:spacing w:line="276" w:lineRule="auto"/>
              <w:jc w:val="both"/>
              <w:rPr>
                <w:rFonts w:cstheme="minorHAnsi"/>
                <w:bCs/>
              </w:rPr>
            </w:pPr>
            <w:r w:rsidRPr="00823F7E">
              <w:rPr>
                <w:rFonts w:cstheme="minorHAnsi"/>
                <w:bCs/>
              </w:rPr>
              <w:t>według potrzeb</w:t>
            </w:r>
          </w:p>
        </w:tc>
      </w:tr>
    </w:tbl>
    <w:p w14:paraId="4640B730" w14:textId="77777777" w:rsidR="003405EA" w:rsidRPr="00823F7E" w:rsidRDefault="003405EA" w:rsidP="00823F7E">
      <w:pPr>
        <w:pStyle w:val="Akapitzlist"/>
        <w:spacing w:after="0" w:line="276" w:lineRule="auto"/>
        <w:ind w:left="567"/>
        <w:jc w:val="both"/>
        <w:rPr>
          <w:rFonts w:cstheme="minorHAnsi"/>
          <w:b/>
        </w:rPr>
      </w:pPr>
    </w:p>
    <w:p w14:paraId="69B1E702" w14:textId="62B8049C" w:rsidR="00646701" w:rsidRPr="00823F7E" w:rsidRDefault="43E9A5DB" w:rsidP="43E9A5DB">
      <w:pPr>
        <w:pStyle w:val="Akapitzlist"/>
        <w:numPr>
          <w:ilvl w:val="2"/>
          <w:numId w:val="2"/>
        </w:numPr>
        <w:spacing w:after="0" w:line="276" w:lineRule="auto"/>
        <w:ind w:left="1134"/>
        <w:jc w:val="both"/>
      </w:pPr>
      <w:r w:rsidRPr="43E9A5DB">
        <w:rPr>
          <w:b/>
          <w:bCs/>
        </w:rPr>
        <w:t xml:space="preserve">Usługa cateringowa dla 120 osób w sali konferencyjnej 6 na poziomie 0 </w:t>
      </w:r>
      <w:r w:rsidRPr="43E9A5DB">
        <w:t>(usługa skierowana dla wystawców w strefie EXPO. Wykonawca zapewni przy wejściu jedną osobę do sprawdzenia uprawnień wynikających z identyfikatora i możliwości wejścia)</w:t>
      </w:r>
    </w:p>
    <w:p w14:paraId="518A639F" w14:textId="7BF499BA" w:rsidR="00EE4268" w:rsidRPr="00823F7E" w:rsidRDefault="00EE4268" w:rsidP="00823F7E">
      <w:pPr>
        <w:spacing w:before="120" w:after="0" w:line="276" w:lineRule="auto"/>
        <w:ind w:left="714"/>
        <w:jc w:val="both"/>
        <w:rPr>
          <w:rFonts w:cstheme="minorHAnsi"/>
          <w:i/>
        </w:rPr>
      </w:pPr>
      <w:r w:rsidRPr="00823F7E">
        <w:rPr>
          <w:rFonts w:cstheme="minorHAnsi"/>
          <w:i/>
        </w:rPr>
        <w:t>Całodzienna przerwa kawowa 9:00-15:00</w:t>
      </w:r>
    </w:p>
    <w:tbl>
      <w:tblPr>
        <w:tblStyle w:val="Siatkatabelijasna1"/>
        <w:tblW w:w="8198" w:type="dxa"/>
        <w:tblInd w:w="704" w:type="dxa"/>
        <w:tblLayout w:type="fixed"/>
        <w:tblLook w:val="04A0" w:firstRow="1" w:lastRow="0" w:firstColumn="1" w:lastColumn="0" w:noHBand="0" w:noVBand="1"/>
      </w:tblPr>
      <w:tblGrid>
        <w:gridCol w:w="5959"/>
        <w:gridCol w:w="1276"/>
        <w:gridCol w:w="963"/>
      </w:tblGrid>
      <w:tr w:rsidR="00EE4268" w:rsidRPr="00823F7E" w14:paraId="220F5D82" w14:textId="77777777" w:rsidTr="755D3612">
        <w:trPr>
          <w:trHeight w:val="420"/>
        </w:trPr>
        <w:tc>
          <w:tcPr>
            <w:tcW w:w="5959" w:type="dxa"/>
          </w:tcPr>
          <w:p w14:paraId="451CA892" w14:textId="35BF662D" w:rsidR="00EE4268" w:rsidRPr="00823F7E" w:rsidRDefault="00EE4268" w:rsidP="00823F7E">
            <w:pPr>
              <w:autoSpaceDE w:val="0"/>
              <w:autoSpaceDN w:val="0"/>
              <w:adjustRightInd w:val="0"/>
              <w:spacing w:line="276" w:lineRule="auto"/>
              <w:rPr>
                <w:rFonts w:cstheme="minorHAnsi"/>
              </w:rPr>
            </w:pPr>
            <w:r w:rsidRPr="00823F7E">
              <w:rPr>
                <w:rFonts w:eastAsia="Times New Roman" w:cstheme="minorHAnsi"/>
                <w:b/>
                <w:bCs/>
              </w:rPr>
              <w:t>Przerwa kawowa</w:t>
            </w:r>
            <w:r w:rsidR="006931D6">
              <w:rPr>
                <w:rFonts w:eastAsia="Times New Roman" w:cstheme="minorHAnsi"/>
                <w:b/>
                <w:bCs/>
              </w:rPr>
              <w:t xml:space="preserve"> </w:t>
            </w:r>
            <w:r w:rsidRPr="00823F7E">
              <w:rPr>
                <w:rFonts w:eastAsia="Times New Roman" w:cstheme="minorHAnsi"/>
                <w:b/>
                <w:bCs/>
              </w:rPr>
              <w:t>- proponowane menu</w:t>
            </w:r>
          </w:p>
        </w:tc>
        <w:tc>
          <w:tcPr>
            <w:tcW w:w="1276" w:type="dxa"/>
          </w:tcPr>
          <w:p w14:paraId="777BD2C3" w14:textId="77777777" w:rsidR="00EE4268" w:rsidRPr="00823F7E" w:rsidRDefault="00EE4268" w:rsidP="00823F7E">
            <w:pPr>
              <w:autoSpaceDE w:val="0"/>
              <w:autoSpaceDN w:val="0"/>
              <w:adjustRightInd w:val="0"/>
              <w:spacing w:line="276" w:lineRule="auto"/>
              <w:rPr>
                <w:rFonts w:cstheme="minorHAnsi"/>
              </w:rPr>
            </w:pPr>
            <w:r w:rsidRPr="00823F7E">
              <w:rPr>
                <w:rFonts w:cstheme="minorHAnsi"/>
                <w:b/>
              </w:rPr>
              <w:t>Porcja na osobę</w:t>
            </w:r>
          </w:p>
        </w:tc>
        <w:tc>
          <w:tcPr>
            <w:tcW w:w="963" w:type="dxa"/>
          </w:tcPr>
          <w:p w14:paraId="645167FE" w14:textId="77777777" w:rsidR="00EE4268" w:rsidRPr="00823F7E" w:rsidRDefault="00EE4268" w:rsidP="00823F7E">
            <w:pPr>
              <w:autoSpaceDE w:val="0"/>
              <w:autoSpaceDN w:val="0"/>
              <w:adjustRightInd w:val="0"/>
              <w:spacing w:line="276" w:lineRule="auto"/>
              <w:jc w:val="both"/>
              <w:rPr>
                <w:rFonts w:eastAsia="Times New Roman" w:cstheme="minorHAnsi"/>
                <w:b/>
                <w:bCs/>
                <w:iCs/>
              </w:rPr>
            </w:pPr>
            <w:r w:rsidRPr="00823F7E">
              <w:rPr>
                <w:rFonts w:eastAsia="Times New Roman" w:cstheme="minorHAnsi"/>
                <w:b/>
                <w:bCs/>
                <w:iCs/>
              </w:rPr>
              <w:t>Ilość porcji</w:t>
            </w:r>
          </w:p>
        </w:tc>
      </w:tr>
      <w:tr w:rsidR="00EE4268" w:rsidRPr="00823F7E" w14:paraId="21A1D940" w14:textId="77777777" w:rsidTr="755D3612">
        <w:trPr>
          <w:trHeight w:val="781"/>
        </w:trPr>
        <w:tc>
          <w:tcPr>
            <w:tcW w:w="5959" w:type="dxa"/>
          </w:tcPr>
          <w:p w14:paraId="4282FCB9" w14:textId="6B8DFEFA" w:rsidR="00EE4268" w:rsidRPr="00823F7E" w:rsidRDefault="755D3612" w:rsidP="755D3612">
            <w:pPr>
              <w:autoSpaceDE w:val="0"/>
              <w:autoSpaceDN w:val="0"/>
              <w:adjustRightInd w:val="0"/>
              <w:spacing w:line="276" w:lineRule="auto"/>
            </w:pPr>
            <w:r w:rsidRPr="755D3612">
              <w:t xml:space="preserve">kawa  z ekspresu ciśnieniowego oraz mleko krowie max. 2% tłuszczu, dodatkowo mleko owsiane, mleko bez laktozy umiejscowione w pobliżu ekspresów (Wykonawca zapewni </w:t>
            </w:r>
            <w:r w:rsidRPr="755D3612">
              <w:rPr>
                <w:color w:val="000000" w:themeColor="text1"/>
              </w:rPr>
              <w:t>e</w:t>
            </w:r>
            <w:r w:rsidRPr="755D3612">
              <w:t>kspresy do kawy w takiej liczbie i rozmieszczone w taki sposób, aby zapewnić maksymalną przepustowość sali i zapobiegając tworzeniu się kolejek do poczęstunku) oraz:</w:t>
            </w:r>
          </w:p>
          <w:p w14:paraId="36261D66" w14:textId="7A1EDA94" w:rsidR="00EE4268" w:rsidRPr="00823F7E" w:rsidRDefault="00EE4268" w:rsidP="0007412A">
            <w:pPr>
              <w:numPr>
                <w:ilvl w:val="0"/>
                <w:numId w:val="4"/>
              </w:numPr>
              <w:autoSpaceDE w:val="0"/>
              <w:autoSpaceDN w:val="0"/>
              <w:adjustRightInd w:val="0"/>
              <w:spacing w:line="276" w:lineRule="auto"/>
              <w:ind w:left="431" w:hanging="284"/>
              <w:rPr>
                <w:rFonts w:cstheme="minorHAnsi"/>
              </w:rPr>
            </w:pPr>
            <w:r w:rsidRPr="00823F7E">
              <w:rPr>
                <w:rFonts w:cstheme="minorHAnsi"/>
              </w:rPr>
              <w:t xml:space="preserve">cukier </w:t>
            </w:r>
          </w:p>
          <w:p w14:paraId="6F42A3E0" w14:textId="77777777" w:rsidR="00EE4268" w:rsidRPr="00823F7E" w:rsidRDefault="00EE4268" w:rsidP="0007412A">
            <w:pPr>
              <w:numPr>
                <w:ilvl w:val="0"/>
                <w:numId w:val="4"/>
              </w:numPr>
              <w:autoSpaceDE w:val="0"/>
              <w:autoSpaceDN w:val="0"/>
              <w:adjustRightInd w:val="0"/>
              <w:spacing w:line="276" w:lineRule="auto"/>
              <w:ind w:left="431" w:hanging="284"/>
              <w:rPr>
                <w:rFonts w:cstheme="minorHAnsi"/>
              </w:rPr>
            </w:pPr>
            <w:r w:rsidRPr="00823F7E">
              <w:rPr>
                <w:rFonts w:cstheme="minorHAnsi"/>
              </w:rPr>
              <w:t>słodziki.</w:t>
            </w:r>
          </w:p>
        </w:tc>
        <w:tc>
          <w:tcPr>
            <w:tcW w:w="1276" w:type="dxa"/>
          </w:tcPr>
          <w:p w14:paraId="6A95AFB3" w14:textId="77777777" w:rsidR="00EE4268" w:rsidRPr="00823F7E" w:rsidRDefault="00EE4268" w:rsidP="00823F7E">
            <w:pPr>
              <w:spacing w:line="276" w:lineRule="auto"/>
              <w:jc w:val="both"/>
              <w:outlineLvl w:val="4"/>
              <w:rPr>
                <w:rFonts w:eastAsia="Times New Roman" w:cstheme="minorHAnsi"/>
                <w:b/>
                <w:bCs/>
                <w:iCs/>
              </w:rPr>
            </w:pPr>
            <w:r w:rsidRPr="00823F7E">
              <w:rPr>
                <w:rFonts w:cstheme="minorHAnsi"/>
              </w:rPr>
              <w:t xml:space="preserve">min. </w:t>
            </w:r>
            <w:r w:rsidRPr="00823F7E">
              <w:rPr>
                <w:rFonts w:cstheme="minorHAnsi"/>
              </w:rPr>
              <w:br/>
              <w:t>200 ml</w:t>
            </w:r>
          </w:p>
        </w:tc>
        <w:tc>
          <w:tcPr>
            <w:tcW w:w="963" w:type="dxa"/>
            <w:vAlign w:val="center"/>
          </w:tcPr>
          <w:p w14:paraId="0B825274" w14:textId="77777777" w:rsidR="00EE4268" w:rsidRPr="00823F7E" w:rsidRDefault="00EE4268" w:rsidP="00823F7E">
            <w:pPr>
              <w:spacing w:line="276" w:lineRule="auto"/>
              <w:jc w:val="both"/>
              <w:outlineLvl w:val="4"/>
              <w:rPr>
                <w:rFonts w:cstheme="minorHAnsi"/>
                <w:bCs/>
              </w:rPr>
            </w:pPr>
            <w:r w:rsidRPr="00823F7E">
              <w:rPr>
                <w:rFonts w:cstheme="minorHAnsi"/>
                <w:bCs/>
              </w:rPr>
              <w:t>według potrzeb</w:t>
            </w:r>
          </w:p>
        </w:tc>
      </w:tr>
      <w:tr w:rsidR="00EE4268" w:rsidRPr="00823F7E" w14:paraId="030E6F33" w14:textId="77777777" w:rsidTr="755D3612">
        <w:trPr>
          <w:trHeight w:val="141"/>
        </w:trPr>
        <w:tc>
          <w:tcPr>
            <w:tcW w:w="5959" w:type="dxa"/>
          </w:tcPr>
          <w:p w14:paraId="59182D10" w14:textId="57FC39FF" w:rsidR="00EE4268" w:rsidRPr="00823F7E" w:rsidRDefault="00EE4268" w:rsidP="00823F7E">
            <w:pPr>
              <w:autoSpaceDE w:val="0"/>
              <w:autoSpaceDN w:val="0"/>
              <w:adjustRightInd w:val="0"/>
              <w:spacing w:line="276" w:lineRule="auto"/>
              <w:rPr>
                <w:rFonts w:cstheme="minorHAnsi"/>
              </w:rPr>
            </w:pPr>
            <w:r w:rsidRPr="00823F7E">
              <w:rPr>
                <w:rFonts w:cstheme="minorHAnsi"/>
              </w:rPr>
              <w:t>Herbata</w:t>
            </w:r>
          </w:p>
          <w:p w14:paraId="0F859D3A" w14:textId="77777777" w:rsidR="00EE4268" w:rsidRPr="00823F7E" w:rsidRDefault="00EE4268" w:rsidP="0007412A">
            <w:pPr>
              <w:numPr>
                <w:ilvl w:val="0"/>
                <w:numId w:val="3"/>
              </w:numPr>
              <w:autoSpaceDE w:val="0"/>
              <w:autoSpaceDN w:val="0"/>
              <w:adjustRightInd w:val="0"/>
              <w:spacing w:line="276" w:lineRule="auto"/>
              <w:ind w:left="431" w:hanging="284"/>
              <w:rPr>
                <w:rFonts w:cstheme="minorHAnsi"/>
              </w:rPr>
            </w:pPr>
            <w:r w:rsidRPr="00823F7E">
              <w:rPr>
                <w:rFonts w:cstheme="minorHAnsi"/>
              </w:rPr>
              <w:lastRenderedPageBreak/>
              <w:t>herbata podana w pojedynczych torebkach do wyboru – co najmniej sześć rodzajów: w tym jedna czarna, Earl Grey, jedna zielona, owocowe,</w:t>
            </w:r>
          </w:p>
          <w:p w14:paraId="13ED6874" w14:textId="77777777" w:rsidR="00EE4268" w:rsidRPr="00823F7E" w:rsidRDefault="00EE4268" w:rsidP="0007412A">
            <w:pPr>
              <w:numPr>
                <w:ilvl w:val="0"/>
                <w:numId w:val="3"/>
              </w:numPr>
              <w:autoSpaceDE w:val="0"/>
              <w:autoSpaceDN w:val="0"/>
              <w:adjustRightInd w:val="0"/>
              <w:spacing w:line="276" w:lineRule="auto"/>
              <w:ind w:left="431" w:hanging="284"/>
              <w:rPr>
                <w:rFonts w:cstheme="minorHAnsi"/>
              </w:rPr>
            </w:pPr>
            <w:r w:rsidRPr="00823F7E">
              <w:rPr>
                <w:rFonts w:cstheme="minorHAnsi"/>
              </w:rPr>
              <w:t>gorąca woda podana w termosach lub warnikach</w:t>
            </w:r>
          </w:p>
          <w:p w14:paraId="6BE0D4FE" w14:textId="48855C38" w:rsidR="00EE4268" w:rsidRPr="00823F7E" w:rsidRDefault="755D3612" w:rsidP="0007412A">
            <w:pPr>
              <w:numPr>
                <w:ilvl w:val="0"/>
                <w:numId w:val="3"/>
              </w:numPr>
              <w:autoSpaceDE w:val="0"/>
              <w:autoSpaceDN w:val="0"/>
              <w:adjustRightInd w:val="0"/>
              <w:spacing w:line="276" w:lineRule="auto"/>
              <w:ind w:left="431" w:hanging="284"/>
            </w:pPr>
            <w:r w:rsidRPr="755D3612">
              <w:t xml:space="preserve">cukier jednorazowy w torebkach </w:t>
            </w:r>
          </w:p>
          <w:p w14:paraId="71DFCB3A" w14:textId="6923BC93" w:rsidR="00EE4268" w:rsidRPr="00823F7E" w:rsidRDefault="755D3612" w:rsidP="0007412A">
            <w:pPr>
              <w:numPr>
                <w:ilvl w:val="0"/>
                <w:numId w:val="3"/>
              </w:numPr>
              <w:autoSpaceDE w:val="0"/>
              <w:autoSpaceDN w:val="0"/>
              <w:adjustRightInd w:val="0"/>
              <w:spacing w:line="276" w:lineRule="auto"/>
              <w:ind w:left="431" w:hanging="284"/>
            </w:pPr>
            <w:r w:rsidRPr="755D3612">
              <w:t>słodziki,</w:t>
            </w:r>
          </w:p>
          <w:p w14:paraId="3184718C" w14:textId="77777777" w:rsidR="00EE4268" w:rsidRPr="00823F7E" w:rsidRDefault="00EE4268" w:rsidP="0007412A">
            <w:pPr>
              <w:numPr>
                <w:ilvl w:val="0"/>
                <w:numId w:val="3"/>
              </w:numPr>
              <w:autoSpaceDE w:val="0"/>
              <w:autoSpaceDN w:val="0"/>
              <w:adjustRightInd w:val="0"/>
              <w:spacing w:line="276" w:lineRule="auto"/>
              <w:ind w:left="431" w:hanging="284"/>
              <w:rPr>
                <w:rFonts w:cstheme="minorHAnsi"/>
              </w:rPr>
            </w:pPr>
            <w:r w:rsidRPr="00823F7E">
              <w:rPr>
                <w:rFonts w:cstheme="minorHAnsi"/>
              </w:rPr>
              <w:t>świeża cytryna pokrojona w plasterki rozłożona na talerzykach,</w:t>
            </w:r>
          </w:p>
          <w:p w14:paraId="4104DCE7" w14:textId="77777777" w:rsidR="00EE4268" w:rsidRPr="00823F7E" w:rsidRDefault="00EE4268" w:rsidP="0007412A">
            <w:pPr>
              <w:numPr>
                <w:ilvl w:val="0"/>
                <w:numId w:val="3"/>
              </w:numPr>
              <w:autoSpaceDE w:val="0"/>
              <w:autoSpaceDN w:val="0"/>
              <w:adjustRightInd w:val="0"/>
              <w:spacing w:line="276" w:lineRule="auto"/>
              <w:ind w:left="431" w:hanging="284"/>
              <w:rPr>
                <w:rFonts w:cstheme="minorHAnsi"/>
              </w:rPr>
            </w:pPr>
            <w:r w:rsidRPr="00823F7E">
              <w:rPr>
                <w:rFonts w:cstheme="minorHAnsi"/>
              </w:rPr>
              <w:t>naczynia na zużyte torebki.</w:t>
            </w:r>
          </w:p>
        </w:tc>
        <w:tc>
          <w:tcPr>
            <w:tcW w:w="1276" w:type="dxa"/>
          </w:tcPr>
          <w:p w14:paraId="729B69F9" w14:textId="77777777" w:rsidR="00EE4268" w:rsidRPr="00823F7E" w:rsidRDefault="00EE4268" w:rsidP="00823F7E">
            <w:pPr>
              <w:autoSpaceDE w:val="0"/>
              <w:autoSpaceDN w:val="0"/>
              <w:adjustRightInd w:val="0"/>
              <w:spacing w:line="276" w:lineRule="auto"/>
              <w:jc w:val="both"/>
              <w:rPr>
                <w:rFonts w:cstheme="minorHAnsi"/>
              </w:rPr>
            </w:pPr>
            <w:r w:rsidRPr="00823F7E">
              <w:rPr>
                <w:rFonts w:cstheme="minorHAnsi"/>
              </w:rPr>
              <w:lastRenderedPageBreak/>
              <w:t xml:space="preserve">min. </w:t>
            </w:r>
            <w:r w:rsidRPr="00823F7E">
              <w:rPr>
                <w:rFonts w:cstheme="minorHAnsi"/>
              </w:rPr>
              <w:br/>
              <w:t>200 ml</w:t>
            </w:r>
          </w:p>
        </w:tc>
        <w:tc>
          <w:tcPr>
            <w:tcW w:w="963" w:type="dxa"/>
            <w:vAlign w:val="center"/>
          </w:tcPr>
          <w:p w14:paraId="4F3D706A" w14:textId="77777777" w:rsidR="00EE4268" w:rsidRPr="00823F7E" w:rsidRDefault="00EE4268"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EE4268" w:rsidRPr="00823F7E" w14:paraId="04648A48" w14:textId="77777777" w:rsidTr="755D3612">
        <w:trPr>
          <w:trHeight w:val="457"/>
        </w:trPr>
        <w:tc>
          <w:tcPr>
            <w:tcW w:w="5959" w:type="dxa"/>
          </w:tcPr>
          <w:p w14:paraId="5BCC9F17" w14:textId="77777777" w:rsidR="00EE4268" w:rsidRPr="00823F7E" w:rsidRDefault="00EE4268" w:rsidP="00823F7E">
            <w:pPr>
              <w:autoSpaceDE w:val="0"/>
              <w:autoSpaceDN w:val="0"/>
              <w:adjustRightInd w:val="0"/>
              <w:spacing w:line="276" w:lineRule="auto"/>
              <w:rPr>
                <w:rFonts w:cstheme="minorHAnsi"/>
              </w:rPr>
            </w:pPr>
            <w:r w:rsidRPr="00823F7E">
              <w:rPr>
                <w:rFonts w:cstheme="minorHAnsi"/>
              </w:rPr>
              <w:t>Woda mineralna gazowana podawana w dyspenserach do napojów.</w:t>
            </w:r>
          </w:p>
        </w:tc>
        <w:tc>
          <w:tcPr>
            <w:tcW w:w="1276" w:type="dxa"/>
          </w:tcPr>
          <w:p w14:paraId="54000B99" w14:textId="77777777" w:rsidR="00EE4268" w:rsidRPr="00823F7E" w:rsidRDefault="00EE4268" w:rsidP="00823F7E">
            <w:pPr>
              <w:autoSpaceDE w:val="0"/>
              <w:autoSpaceDN w:val="0"/>
              <w:adjustRightInd w:val="0"/>
              <w:spacing w:line="276" w:lineRule="auto"/>
              <w:jc w:val="both"/>
              <w:rPr>
                <w:rFonts w:cstheme="minorHAnsi"/>
              </w:rPr>
            </w:pPr>
            <w:r w:rsidRPr="00823F7E">
              <w:rPr>
                <w:rFonts w:cstheme="minorHAnsi"/>
              </w:rPr>
              <w:t>min.</w:t>
            </w:r>
          </w:p>
          <w:p w14:paraId="20C9E00C" w14:textId="77777777" w:rsidR="00EE4268" w:rsidRPr="00823F7E" w:rsidRDefault="00EE4268" w:rsidP="00823F7E">
            <w:pPr>
              <w:autoSpaceDE w:val="0"/>
              <w:autoSpaceDN w:val="0"/>
              <w:adjustRightInd w:val="0"/>
              <w:spacing w:line="276" w:lineRule="auto"/>
              <w:jc w:val="both"/>
              <w:rPr>
                <w:rFonts w:cstheme="minorHAnsi"/>
              </w:rPr>
            </w:pPr>
            <w:r w:rsidRPr="00823F7E">
              <w:rPr>
                <w:rFonts w:cstheme="minorHAnsi"/>
              </w:rPr>
              <w:t xml:space="preserve">200 ml </w:t>
            </w:r>
          </w:p>
        </w:tc>
        <w:tc>
          <w:tcPr>
            <w:tcW w:w="963" w:type="dxa"/>
            <w:vAlign w:val="center"/>
          </w:tcPr>
          <w:p w14:paraId="7BA502AC" w14:textId="77777777" w:rsidR="00EE4268" w:rsidRPr="00823F7E" w:rsidRDefault="00EE4268"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EE4268" w:rsidRPr="00823F7E" w14:paraId="1E4AA357" w14:textId="77777777" w:rsidTr="755D3612">
        <w:trPr>
          <w:trHeight w:val="467"/>
        </w:trPr>
        <w:tc>
          <w:tcPr>
            <w:tcW w:w="5959" w:type="dxa"/>
          </w:tcPr>
          <w:p w14:paraId="2019A122" w14:textId="77777777" w:rsidR="00EE4268" w:rsidRPr="00823F7E" w:rsidRDefault="00EE4268" w:rsidP="00823F7E">
            <w:pPr>
              <w:autoSpaceDE w:val="0"/>
              <w:autoSpaceDN w:val="0"/>
              <w:adjustRightInd w:val="0"/>
              <w:spacing w:line="276" w:lineRule="auto"/>
              <w:rPr>
                <w:rFonts w:cstheme="minorHAnsi"/>
              </w:rPr>
            </w:pPr>
            <w:r w:rsidRPr="00823F7E">
              <w:rPr>
                <w:rFonts w:cstheme="minorHAnsi"/>
              </w:rPr>
              <w:t>Woda mineralna niegazowana (nie dopuszcza się wody źródlanej) podawana w dyspenserach do napojów.</w:t>
            </w:r>
          </w:p>
        </w:tc>
        <w:tc>
          <w:tcPr>
            <w:tcW w:w="1276" w:type="dxa"/>
          </w:tcPr>
          <w:p w14:paraId="124758F1" w14:textId="77777777" w:rsidR="00EE4268" w:rsidRPr="00823F7E" w:rsidRDefault="00EE4268" w:rsidP="00823F7E">
            <w:pPr>
              <w:autoSpaceDE w:val="0"/>
              <w:autoSpaceDN w:val="0"/>
              <w:adjustRightInd w:val="0"/>
              <w:spacing w:line="276" w:lineRule="auto"/>
              <w:jc w:val="both"/>
              <w:rPr>
                <w:rFonts w:cstheme="minorHAnsi"/>
              </w:rPr>
            </w:pPr>
            <w:r w:rsidRPr="00823F7E">
              <w:rPr>
                <w:rFonts w:cstheme="minorHAnsi"/>
              </w:rPr>
              <w:t>min.</w:t>
            </w:r>
          </w:p>
          <w:p w14:paraId="562BC2E2" w14:textId="77777777" w:rsidR="00EE4268" w:rsidRPr="00823F7E" w:rsidRDefault="00EE4268" w:rsidP="00823F7E">
            <w:pPr>
              <w:autoSpaceDE w:val="0"/>
              <w:autoSpaceDN w:val="0"/>
              <w:adjustRightInd w:val="0"/>
              <w:spacing w:line="276" w:lineRule="auto"/>
              <w:jc w:val="both"/>
              <w:rPr>
                <w:rFonts w:cstheme="minorHAnsi"/>
              </w:rPr>
            </w:pPr>
            <w:r w:rsidRPr="00823F7E">
              <w:rPr>
                <w:rFonts w:cstheme="minorHAnsi"/>
              </w:rPr>
              <w:t>200 ml</w:t>
            </w:r>
          </w:p>
        </w:tc>
        <w:tc>
          <w:tcPr>
            <w:tcW w:w="963" w:type="dxa"/>
            <w:vAlign w:val="center"/>
          </w:tcPr>
          <w:p w14:paraId="67E02DD1" w14:textId="77777777" w:rsidR="00EE4268" w:rsidRPr="00823F7E" w:rsidRDefault="00EE4268"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EE4268" w:rsidRPr="00823F7E" w14:paraId="6F6FA5BB" w14:textId="77777777" w:rsidTr="755D3612">
        <w:trPr>
          <w:trHeight w:val="606"/>
        </w:trPr>
        <w:tc>
          <w:tcPr>
            <w:tcW w:w="5959" w:type="dxa"/>
          </w:tcPr>
          <w:p w14:paraId="3C01261C" w14:textId="77777777" w:rsidR="00EE4268" w:rsidRPr="00823F7E" w:rsidRDefault="00EE4268" w:rsidP="00823F7E">
            <w:pPr>
              <w:autoSpaceDE w:val="0"/>
              <w:autoSpaceDN w:val="0"/>
              <w:adjustRightInd w:val="0"/>
              <w:spacing w:line="276" w:lineRule="auto"/>
              <w:rPr>
                <w:rFonts w:cstheme="minorHAnsi"/>
                <w:noProof/>
              </w:rPr>
            </w:pPr>
            <w:r w:rsidRPr="00823F7E">
              <w:rPr>
                <w:rFonts w:cstheme="minorHAnsi"/>
                <w:noProof/>
              </w:rPr>
              <w:t>Kanapki koktajlowe przygotowane z co najmniej pięciu składników każda, podawane w ilości nie mniejszej niż dwie sztuki na jedną osobę. Asortyment kanapek musi obejmować również warianty wegetariańskie. Produkty powinny być świeże, estetycznie podane oraz przeznaczone do spożycia bez użycia sztućców</w:t>
            </w:r>
          </w:p>
        </w:tc>
        <w:tc>
          <w:tcPr>
            <w:tcW w:w="1276" w:type="dxa"/>
          </w:tcPr>
          <w:p w14:paraId="131FE135" w14:textId="77777777" w:rsidR="00EE4268" w:rsidRPr="00823F7E" w:rsidRDefault="00EE4268" w:rsidP="00823F7E">
            <w:pPr>
              <w:autoSpaceDE w:val="0"/>
              <w:autoSpaceDN w:val="0"/>
              <w:adjustRightInd w:val="0"/>
              <w:spacing w:line="276" w:lineRule="auto"/>
              <w:jc w:val="both"/>
              <w:rPr>
                <w:rFonts w:cstheme="minorHAnsi"/>
              </w:rPr>
            </w:pPr>
            <w:r w:rsidRPr="00823F7E">
              <w:rPr>
                <w:rFonts w:cstheme="minorHAnsi"/>
              </w:rPr>
              <w:t>2 szt. na porcję</w:t>
            </w:r>
          </w:p>
        </w:tc>
        <w:tc>
          <w:tcPr>
            <w:tcW w:w="963" w:type="dxa"/>
            <w:vAlign w:val="center"/>
          </w:tcPr>
          <w:p w14:paraId="490F6A59" w14:textId="77777777" w:rsidR="00EE4268" w:rsidRPr="00823F7E" w:rsidRDefault="00EE4268" w:rsidP="00823F7E">
            <w:pPr>
              <w:autoSpaceDE w:val="0"/>
              <w:autoSpaceDN w:val="0"/>
              <w:adjustRightInd w:val="0"/>
              <w:spacing w:line="276" w:lineRule="auto"/>
              <w:jc w:val="both"/>
              <w:rPr>
                <w:rFonts w:cstheme="minorHAnsi"/>
                <w:bCs/>
              </w:rPr>
            </w:pPr>
            <w:r w:rsidRPr="00823F7E">
              <w:rPr>
                <w:rFonts w:cstheme="minorHAnsi"/>
                <w:bCs/>
              </w:rPr>
              <w:t>według potrzeb</w:t>
            </w:r>
          </w:p>
        </w:tc>
      </w:tr>
      <w:tr w:rsidR="00EE4268" w:rsidRPr="00823F7E" w14:paraId="3A68D15E" w14:textId="77777777" w:rsidTr="755D3612">
        <w:trPr>
          <w:trHeight w:val="332"/>
        </w:trPr>
        <w:tc>
          <w:tcPr>
            <w:tcW w:w="5959" w:type="dxa"/>
          </w:tcPr>
          <w:p w14:paraId="2935E920" w14:textId="34978842" w:rsidR="00EE4268" w:rsidRPr="00823F7E" w:rsidRDefault="00EE4268" w:rsidP="00823F7E">
            <w:pPr>
              <w:autoSpaceDE w:val="0"/>
              <w:autoSpaceDN w:val="0"/>
              <w:adjustRightInd w:val="0"/>
              <w:spacing w:line="276" w:lineRule="auto"/>
              <w:rPr>
                <w:rFonts w:cstheme="minorHAnsi"/>
              </w:rPr>
            </w:pPr>
            <w:r w:rsidRPr="00823F7E">
              <w:rPr>
                <w:rFonts w:eastAsia="Times New Roman" w:cstheme="minorHAnsi"/>
              </w:rPr>
              <w:t xml:space="preserve">Ciasteczka </w:t>
            </w:r>
            <w:r w:rsidR="001464D9" w:rsidRPr="00823F7E">
              <w:rPr>
                <w:rFonts w:eastAsia="Times New Roman" w:cstheme="minorHAnsi"/>
              </w:rPr>
              <w:t>suche,</w:t>
            </w:r>
            <w:r w:rsidRPr="00823F7E">
              <w:rPr>
                <w:rFonts w:eastAsia="Times New Roman" w:cstheme="minorHAnsi"/>
              </w:rPr>
              <w:t xml:space="preserve"> co najmniej trzy różne rodzaje</w:t>
            </w:r>
          </w:p>
        </w:tc>
        <w:tc>
          <w:tcPr>
            <w:tcW w:w="1276" w:type="dxa"/>
          </w:tcPr>
          <w:p w14:paraId="143D4393" w14:textId="77777777" w:rsidR="00EE4268" w:rsidRPr="00823F7E" w:rsidRDefault="00EE4268" w:rsidP="00823F7E">
            <w:pPr>
              <w:autoSpaceDE w:val="0"/>
              <w:autoSpaceDN w:val="0"/>
              <w:adjustRightInd w:val="0"/>
              <w:spacing w:line="276" w:lineRule="auto"/>
              <w:jc w:val="both"/>
              <w:rPr>
                <w:rFonts w:cstheme="minorHAnsi"/>
              </w:rPr>
            </w:pPr>
            <w:r w:rsidRPr="00823F7E">
              <w:rPr>
                <w:rFonts w:eastAsia="Times New Roman" w:cstheme="minorHAnsi"/>
              </w:rPr>
              <w:t xml:space="preserve">min. </w:t>
            </w:r>
            <w:r w:rsidRPr="00823F7E">
              <w:rPr>
                <w:rFonts w:eastAsia="Times New Roman" w:cstheme="minorHAnsi"/>
              </w:rPr>
              <w:br/>
              <w:t>150 g</w:t>
            </w:r>
          </w:p>
        </w:tc>
        <w:tc>
          <w:tcPr>
            <w:tcW w:w="963" w:type="dxa"/>
            <w:vAlign w:val="center"/>
          </w:tcPr>
          <w:p w14:paraId="0D5614CE" w14:textId="77777777" w:rsidR="00EE4268" w:rsidRPr="00823F7E" w:rsidRDefault="00EE4268" w:rsidP="00823F7E">
            <w:pPr>
              <w:autoSpaceDE w:val="0"/>
              <w:autoSpaceDN w:val="0"/>
              <w:adjustRightInd w:val="0"/>
              <w:spacing w:line="276" w:lineRule="auto"/>
              <w:jc w:val="both"/>
              <w:rPr>
                <w:rFonts w:cstheme="minorHAnsi"/>
                <w:bCs/>
              </w:rPr>
            </w:pPr>
            <w:r w:rsidRPr="00823F7E">
              <w:rPr>
                <w:rFonts w:cstheme="minorHAnsi"/>
                <w:bCs/>
              </w:rPr>
              <w:t>według potrzeb</w:t>
            </w:r>
          </w:p>
        </w:tc>
      </w:tr>
    </w:tbl>
    <w:p w14:paraId="0F530586" w14:textId="7787F3A3" w:rsidR="00EE4268" w:rsidRPr="00823F7E" w:rsidRDefault="006931D6" w:rsidP="00823F7E">
      <w:pPr>
        <w:spacing w:before="120" w:after="0" w:line="276" w:lineRule="auto"/>
        <w:jc w:val="both"/>
        <w:rPr>
          <w:rFonts w:cstheme="minorHAnsi"/>
          <w:i/>
        </w:rPr>
      </w:pPr>
      <w:r>
        <w:rPr>
          <w:rFonts w:cstheme="minorHAnsi"/>
          <w:i/>
        </w:rPr>
        <w:t xml:space="preserve">      </w:t>
      </w:r>
      <w:r w:rsidR="00EE4268" w:rsidRPr="00823F7E">
        <w:rPr>
          <w:rFonts w:cstheme="minorHAnsi"/>
          <w:i/>
        </w:rPr>
        <w:t xml:space="preserve"> Lunch </w:t>
      </w:r>
    </w:p>
    <w:tbl>
      <w:tblPr>
        <w:tblStyle w:val="Siatkatabelijasna1"/>
        <w:tblW w:w="8222" w:type="dxa"/>
        <w:tblInd w:w="704"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Look w:val="04A0" w:firstRow="1" w:lastRow="0" w:firstColumn="1" w:lastColumn="0" w:noHBand="0" w:noVBand="1"/>
      </w:tblPr>
      <w:tblGrid>
        <w:gridCol w:w="5959"/>
        <w:gridCol w:w="1412"/>
        <w:gridCol w:w="851"/>
      </w:tblGrid>
      <w:tr w:rsidR="00EE4268" w:rsidRPr="00823F7E" w14:paraId="33765552" w14:textId="77777777" w:rsidTr="755D3612">
        <w:trPr>
          <w:trHeight w:val="420"/>
        </w:trPr>
        <w:tc>
          <w:tcPr>
            <w:tcW w:w="5959" w:type="dxa"/>
          </w:tcPr>
          <w:p w14:paraId="7F07B147" w14:textId="77777777" w:rsidR="00EE4268" w:rsidRPr="00823F7E" w:rsidRDefault="00EE4268" w:rsidP="00823F7E">
            <w:pPr>
              <w:autoSpaceDE w:val="0"/>
              <w:autoSpaceDN w:val="0"/>
              <w:adjustRightInd w:val="0"/>
              <w:spacing w:line="276" w:lineRule="auto"/>
              <w:rPr>
                <w:rFonts w:cstheme="minorHAnsi"/>
              </w:rPr>
            </w:pPr>
            <w:r w:rsidRPr="00823F7E">
              <w:rPr>
                <w:rFonts w:eastAsia="Times New Roman" w:cstheme="minorHAnsi"/>
                <w:b/>
                <w:bCs/>
              </w:rPr>
              <w:t>Lunch - proponowane menu</w:t>
            </w:r>
          </w:p>
        </w:tc>
        <w:tc>
          <w:tcPr>
            <w:tcW w:w="1412" w:type="dxa"/>
          </w:tcPr>
          <w:p w14:paraId="6528FB8F" w14:textId="77777777" w:rsidR="00EE4268" w:rsidRPr="00823F7E" w:rsidRDefault="00EE4268" w:rsidP="00823F7E">
            <w:pPr>
              <w:autoSpaceDE w:val="0"/>
              <w:autoSpaceDN w:val="0"/>
              <w:adjustRightInd w:val="0"/>
              <w:spacing w:line="276" w:lineRule="auto"/>
              <w:rPr>
                <w:rFonts w:cstheme="minorHAnsi"/>
              </w:rPr>
            </w:pPr>
            <w:r w:rsidRPr="00823F7E">
              <w:rPr>
                <w:rFonts w:cstheme="minorHAnsi"/>
                <w:b/>
              </w:rPr>
              <w:t>Porcja na osobę</w:t>
            </w:r>
          </w:p>
        </w:tc>
        <w:tc>
          <w:tcPr>
            <w:tcW w:w="851" w:type="dxa"/>
          </w:tcPr>
          <w:p w14:paraId="70478612" w14:textId="77777777" w:rsidR="00EE4268" w:rsidRPr="00823F7E" w:rsidRDefault="00EE4268" w:rsidP="00823F7E">
            <w:pPr>
              <w:autoSpaceDE w:val="0"/>
              <w:autoSpaceDN w:val="0"/>
              <w:adjustRightInd w:val="0"/>
              <w:spacing w:line="276" w:lineRule="auto"/>
              <w:jc w:val="both"/>
              <w:rPr>
                <w:rFonts w:eastAsia="Times New Roman" w:cstheme="minorHAnsi"/>
                <w:b/>
                <w:bCs/>
                <w:iCs/>
              </w:rPr>
            </w:pPr>
            <w:r w:rsidRPr="00823F7E">
              <w:rPr>
                <w:rFonts w:eastAsia="Times New Roman" w:cstheme="minorHAnsi"/>
                <w:b/>
                <w:bCs/>
                <w:iCs/>
              </w:rPr>
              <w:t>Ilość porcji/</w:t>
            </w:r>
          </w:p>
          <w:p w14:paraId="02EF5AAD" w14:textId="77777777" w:rsidR="00EE4268" w:rsidRPr="00823F7E" w:rsidRDefault="00EE4268" w:rsidP="00823F7E">
            <w:pPr>
              <w:autoSpaceDE w:val="0"/>
              <w:autoSpaceDN w:val="0"/>
              <w:adjustRightInd w:val="0"/>
              <w:spacing w:line="276" w:lineRule="auto"/>
              <w:jc w:val="both"/>
              <w:rPr>
                <w:rFonts w:eastAsia="Times New Roman" w:cstheme="minorHAnsi"/>
                <w:b/>
                <w:bCs/>
                <w:iCs/>
              </w:rPr>
            </w:pPr>
            <w:r w:rsidRPr="00823F7E">
              <w:rPr>
                <w:rFonts w:eastAsia="Times New Roman" w:cstheme="minorHAnsi"/>
                <w:b/>
                <w:bCs/>
                <w:iCs/>
              </w:rPr>
              <w:t>sztuk</w:t>
            </w:r>
          </w:p>
        </w:tc>
      </w:tr>
      <w:tr w:rsidR="00EE4268" w:rsidRPr="00823F7E" w14:paraId="3243C25A" w14:textId="77777777" w:rsidTr="755D3612">
        <w:trPr>
          <w:trHeight w:val="457"/>
        </w:trPr>
        <w:tc>
          <w:tcPr>
            <w:tcW w:w="5959" w:type="dxa"/>
          </w:tcPr>
          <w:p w14:paraId="5DB406A7" w14:textId="6FD9FCD8" w:rsidR="00EE4268" w:rsidRPr="00823F7E" w:rsidRDefault="755D3612" w:rsidP="755D3612">
            <w:pPr>
              <w:autoSpaceDE w:val="0"/>
              <w:autoSpaceDN w:val="0"/>
              <w:adjustRightInd w:val="0"/>
              <w:spacing w:line="276" w:lineRule="auto"/>
            </w:pPr>
            <w:r w:rsidRPr="755D3612">
              <w:t>Woda mineralna gazowana podawana w dyspenserach do napojów. Szklanki do wody</w:t>
            </w:r>
          </w:p>
        </w:tc>
        <w:tc>
          <w:tcPr>
            <w:tcW w:w="1412" w:type="dxa"/>
          </w:tcPr>
          <w:p w14:paraId="5E7019AB" w14:textId="77777777" w:rsidR="00EE4268" w:rsidRPr="00823F7E" w:rsidRDefault="00EE4268" w:rsidP="00823F7E">
            <w:pPr>
              <w:autoSpaceDE w:val="0"/>
              <w:autoSpaceDN w:val="0"/>
              <w:adjustRightInd w:val="0"/>
              <w:spacing w:line="276" w:lineRule="auto"/>
              <w:jc w:val="both"/>
              <w:rPr>
                <w:rFonts w:cstheme="minorHAnsi"/>
              </w:rPr>
            </w:pPr>
            <w:r w:rsidRPr="00823F7E">
              <w:rPr>
                <w:rFonts w:cstheme="minorHAnsi"/>
              </w:rPr>
              <w:t xml:space="preserve">min. </w:t>
            </w:r>
          </w:p>
          <w:p w14:paraId="0D95AFA2" w14:textId="77777777" w:rsidR="00EE4268" w:rsidRPr="00823F7E" w:rsidRDefault="00EE4268" w:rsidP="00823F7E">
            <w:pPr>
              <w:autoSpaceDE w:val="0"/>
              <w:autoSpaceDN w:val="0"/>
              <w:adjustRightInd w:val="0"/>
              <w:spacing w:line="276" w:lineRule="auto"/>
              <w:jc w:val="both"/>
              <w:rPr>
                <w:rFonts w:cstheme="minorHAnsi"/>
              </w:rPr>
            </w:pPr>
            <w:r w:rsidRPr="00823F7E">
              <w:rPr>
                <w:rFonts w:cstheme="minorHAnsi"/>
              </w:rPr>
              <w:t>200 ml</w:t>
            </w:r>
          </w:p>
        </w:tc>
        <w:tc>
          <w:tcPr>
            <w:tcW w:w="851" w:type="dxa"/>
          </w:tcPr>
          <w:p w14:paraId="427F8CA7" w14:textId="6E26627D" w:rsidR="00EE4268" w:rsidRPr="00823F7E" w:rsidRDefault="00EE4268" w:rsidP="00823F7E">
            <w:pPr>
              <w:autoSpaceDE w:val="0"/>
              <w:autoSpaceDN w:val="0"/>
              <w:adjustRightInd w:val="0"/>
              <w:spacing w:line="276" w:lineRule="auto"/>
              <w:jc w:val="both"/>
              <w:rPr>
                <w:rFonts w:cstheme="minorHAnsi"/>
                <w:b/>
              </w:rPr>
            </w:pPr>
            <w:r w:rsidRPr="00823F7E">
              <w:rPr>
                <w:rFonts w:cstheme="minorHAnsi"/>
                <w:b/>
              </w:rPr>
              <w:t>50</w:t>
            </w:r>
          </w:p>
        </w:tc>
      </w:tr>
      <w:tr w:rsidR="00EE4268" w:rsidRPr="00823F7E" w14:paraId="444BBDF3" w14:textId="77777777" w:rsidTr="755D3612">
        <w:trPr>
          <w:trHeight w:val="467"/>
        </w:trPr>
        <w:tc>
          <w:tcPr>
            <w:tcW w:w="5959" w:type="dxa"/>
          </w:tcPr>
          <w:p w14:paraId="6C83CECF" w14:textId="77777777" w:rsidR="00EE4268" w:rsidRPr="00823F7E" w:rsidRDefault="00EE4268" w:rsidP="00823F7E">
            <w:pPr>
              <w:autoSpaceDE w:val="0"/>
              <w:autoSpaceDN w:val="0"/>
              <w:adjustRightInd w:val="0"/>
              <w:spacing w:line="276" w:lineRule="auto"/>
              <w:rPr>
                <w:rFonts w:cstheme="minorHAnsi"/>
              </w:rPr>
            </w:pPr>
            <w:r w:rsidRPr="00823F7E">
              <w:rPr>
                <w:rFonts w:cstheme="minorHAnsi"/>
              </w:rPr>
              <w:t>Woda mineralna niegazowana (nie dopuszcza się wody źródlanej) podawana w d dyspenserach do napojów.</w:t>
            </w:r>
          </w:p>
        </w:tc>
        <w:tc>
          <w:tcPr>
            <w:tcW w:w="1412" w:type="dxa"/>
          </w:tcPr>
          <w:p w14:paraId="17A1CC6B" w14:textId="77777777" w:rsidR="00EE4268" w:rsidRPr="00823F7E" w:rsidRDefault="00EE4268" w:rsidP="00823F7E">
            <w:pPr>
              <w:autoSpaceDE w:val="0"/>
              <w:autoSpaceDN w:val="0"/>
              <w:adjustRightInd w:val="0"/>
              <w:spacing w:line="276" w:lineRule="auto"/>
              <w:jc w:val="both"/>
              <w:rPr>
                <w:rFonts w:cstheme="minorHAnsi"/>
              </w:rPr>
            </w:pPr>
            <w:r w:rsidRPr="00823F7E">
              <w:rPr>
                <w:rFonts w:cstheme="minorHAnsi"/>
              </w:rPr>
              <w:t xml:space="preserve">min. </w:t>
            </w:r>
          </w:p>
          <w:p w14:paraId="352BEA08" w14:textId="77777777" w:rsidR="00EE4268" w:rsidRPr="00823F7E" w:rsidRDefault="00EE4268" w:rsidP="00823F7E">
            <w:pPr>
              <w:autoSpaceDE w:val="0"/>
              <w:autoSpaceDN w:val="0"/>
              <w:adjustRightInd w:val="0"/>
              <w:spacing w:line="276" w:lineRule="auto"/>
              <w:jc w:val="both"/>
              <w:rPr>
                <w:rFonts w:cstheme="minorHAnsi"/>
              </w:rPr>
            </w:pPr>
            <w:r w:rsidRPr="00823F7E">
              <w:rPr>
                <w:rFonts w:cstheme="minorHAnsi"/>
              </w:rPr>
              <w:t>200 ml</w:t>
            </w:r>
          </w:p>
        </w:tc>
        <w:tc>
          <w:tcPr>
            <w:tcW w:w="851" w:type="dxa"/>
          </w:tcPr>
          <w:p w14:paraId="70BE017B" w14:textId="70809093" w:rsidR="00EE4268" w:rsidRPr="00823F7E" w:rsidRDefault="00EE4268" w:rsidP="00823F7E">
            <w:pPr>
              <w:autoSpaceDE w:val="0"/>
              <w:autoSpaceDN w:val="0"/>
              <w:adjustRightInd w:val="0"/>
              <w:spacing w:line="276" w:lineRule="auto"/>
              <w:jc w:val="both"/>
              <w:rPr>
                <w:rFonts w:cstheme="minorHAnsi"/>
                <w:b/>
              </w:rPr>
            </w:pPr>
            <w:r w:rsidRPr="00823F7E">
              <w:rPr>
                <w:rFonts w:cstheme="minorHAnsi"/>
                <w:b/>
              </w:rPr>
              <w:t>1</w:t>
            </w:r>
            <w:r w:rsidR="00040DB1">
              <w:rPr>
                <w:rFonts w:cstheme="minorHAnsi"/>
                <w:b/>
              </w:rPr>
              <w:t>00</w:t>
            </w:r>
          </w:p>
        </w:tc>
      </w:tr>
      <w:tr w:rsidR="00EE4268" w:rsidRPr="00823F7E" w14:paraId="39059552" w14:textId="77777777" w:rsidTr="755D3612">
        <w:trPr>
          <w:trHeight w:val="1039"/>
        </w:trPr>
        <w:tc>
          <w:tcPr>
            <w:tcW w:w="5959" w:type="dxa"/>
          </w:tcPr>
          <w:p w14:paraId="1644107D" w14:textId="0AE5C02C" w:rsidR="00EE4268" w:rsidRPr="00823F7E" w:rsidRDefault="00EE4268" w:rsidP="00823F7E">
            <w:pPr>
              <w:pStyle w:val="Tekstpodstawowy"/>
              <w:spacing w:before="21" w:line="276" w:lineRule="auto"/>
              <w:ind w:left="0"/>
              <w:jc w:val="both"/>
              <w:rPr>
                <w:rFonts w:asciiTheme="minorHAnsi" w:eastAsia="Times New Roman" w:hAnsiTheme="minorHAnsi" w:cstheme="minorHAnsi"/>
              </w:rPr>
            </w:pPr>
            <w:r w:rsidRPr="00823F7E">
              <w:rPr>
                <w:rFonts w:asciiTheme="minorHAnsi" w:hAnsiTheme="minorHAnsi" w:cstheme="minorHAnsi"/>
              </w:rPr>
              <w:t xml:space="preserve">Danie jednogarnkowe typu, gulasz, chili con </w:t>
            </w:r>
            <w:proofErr w:type="spellStart"/>
            <w:r w:rsidRPr="00823F7E">
              <w:rPr>
                <w:rFonts w:asciiTheme="minorHAnsi" w:hAnsiTheme="minorHAnsi" w:cstheme="minorHAnsi"/>
              </w:rPr>
              <w:t>carne</w:t>
            </w:r>
            <w:proofErr w:type="spellEnd"/>
            <w:r w:rsidRPr="00823F7E">
              <w:rPr>
                <w:rFonts w:asciiTheme="minorHAnsi" w:hAnsiTheme="minorHAnsi" w:cstheme="minorHAnsi"/>
              </w:rPr>
              <w:t xml:space="preserve">, </w:t>
            </w:r>
            <w:proofErr w:type="spellStart"/>
            <w:r w:rsidRPr="00823F7E">
              <w:rPr>
                <w:rFonts w:asciiTheme="minorHAnsi" w:hAnsiTheme="minorHAnsi" w:cstheme="minorHAnsi"/>
              </w:rPr>
              <w:t>lasagne</w:t>
            </w:r>
            <w:proofErr w:type="spellEnd"/>
            <w:r w:rsidRPr="00823F7E">
              <w:rPr>
                <w:rFonts w:asciiTheme="minorHAnsi" w:hAnsiTheme="minorHAnsi" w:cstheme="minorHAnsi"/>
              </w:rPr>
              <w:t xml:space="preserve"> na gorąco (minimum 2 rodzaje), w tym: 1 danie mięsne i</w:t>
            </w:r>
            <w:r w:rsidR="006931D6">
              <w:rPr>
                <w:rFonts w:asciiTheme="minorHAnsi" w:hAnsiTheme="minorHAnsi" w:cstheme="minorHAnsi"/>
              </w:rPr>
              <w:t xml:space="preserve"> </w:t>
            </w:r>
            <w:r w:rsidRPr="00823F7E">
              <w:rPr>
                <w:rFonts w:asciiTheme="minorHAnsi" w:hAnsiTheme="minorHAnsi" w:cstheme="minorHAnsi"/>
              </w:rPr>
              <w:t>1 danie wegetariańskie. Godzina rozpoczęcia serwowania po podpisaniu umowy)</w:t>
            </w:r>
          </w:p>
        </w:tc>
        <w:tc>
          <w:tcPr>
            <w:tcW w:w="1412" w:type="dxa"/>
          </w:tcPr>
          <w:p w14:paraId="4E978546" w14:textId="11F3B677" w:rsidR="00EE4268" w:rsidRPr="00823F7E" w:rsidRDefault="00EE4268" w:rsidP="00823F7E">
            <w:pPr>
              <w:autoSpaceDE w:val="0"/>
              <w:autoSpaceDN w:val="0"/>
              <w:adjustRightInd w:val="0"/>
              <w:spacing w:line="276" w:lineRule="auto"/>
              <w:rPr>
                <w:rFonts w:eastAsia="Times New Roman" w:cstheme="minorHAnsi"/>
              </w:rPr>
            </w:pPr>
            <w:r w:rsidRPr="00823F7E">
              <w:rPr>
                <w:rFonts w:eastAsia="Times New Roman" w:cstheme="minorHAnsi"/>
              </w:rPr>
              <w:t xml:space="preserve">450-500 g </w:t>
            </w:r>
          </w:p>
        </w:tc>
        <w:tc>
          <w:tcPr>
            <w:tcW w:w="851" w:type="dxa"/>
          </w:tcPr>
          <w:p w14:paraId="25E0B828" w14:textId="4A976BA9" w:rsidR="00EE4268" w:rsidRPr="00823F7E" w:rsidRDefault="00EE4268" w:rsidP="00823F7E">
            <w:pPr>
              <w:autoSpaceDE w:val="0"/>
              <w:autoSpaceDN w:val="0"/>
              <w:adjustRightInd w:val="0"/>
              <w:spacing w:line="276" w:lineRule="auto"/>
              <w:jc w:val="both"/>
              <w:rPr>
                <w:rFonts w:eastAsia="Times New Roman" w:cstheme="minorHAnsi"/>
                <w:b/>
              </w:rPr>
            </w:pPr>
            <w:r w:rsidRPr="00823F7E">
              <w:rPr>
                <w:rFonts w:eastAsia="Times New Roman" w:cstheme="minorHAnsi"/>
                <w:b/>
              </w:rPr>
              <w:t>150</w:t>
            </w:r>
          </w:p>
        </w:tc>
      </w:tr>
    </w:tbl>
    <w:p w14:paraId="0BB63F95" w14:textId="3768FBA3" w:rsidR="00646701" w:rsidRPr="00823F7E" w:rsidRDefault="00646701" w:rsidP="00823F7E">
      <w:pPr>
        <w:pStyle w:val="Akapitzlist"/>
        <w:spacing w:after="0" w:line="276" w:lineRule="auto"/>
        <w:ind w:left="567"/>
        <w:jc w:val="both"/>
        <w:rPr>
          <w:rFonts w:cstheme="minorHAnsi"/>
          <w:bCs/>
        </w:rPr>
      </w:pPr>
    </w:p>
    <w:p w14:paraId="08131F64" w14:textId="3EA139B4" w:rsidR="00AA64DD" w:rsidRDefault="755D3612" w:rsidP="755D3612">
      <w:pPr>
        <w:pStyle w:val="Akapitzlist"/>
        <w:numPr>
          <w:ilvl w:val="1"/>
          <w:numId w:val="2"/>
        </w:numPr>
        <w:spacing w:after="0" w:line="276" w:lineRule="auto"/>
        <w:ind w:left="567" w:hanging="567"/>
        <w:jc w:val="both"/>
      </w:pPr>
      <w:r w:rsidRPr="755D3612">
        <w:t>Wykonawca zobowiązuje się do przedstawienia Zamawiającemu oferty nie później niż na 5 dni roboczych przed planowanym terminem wydarzenia. Ostateczne menu zostanie zaakceptowane przez Zamawiającego. Menu powinno uwzględniać wykorzystanie lokalnych i sezonowych produktów.</w:t>
      </w:r>
    </w:p>
    <w:p w14:paraId="07C14272" w14:textId="77777777" w:rsidR="00AA64DD" w:rsidRDefault="00C84390" w:rsidP="00AA64DD">
      <w:pPr>
        <w:pStyle w:val="Akapitzlist"/>
        <w:numPr>
          <w:ilvl w:val="1"/>
          <w:numId w:val="2"/>
        </w:numPr>
        <w:spacing w:after="0" w:line="276" w:lineRule="auto"/>
        <w:ind w:left="567" w:hanging="567"/>
        <w:jc w:val="both"/>
        <w:rPr>
          <w:rFonts w:cstheme="minorHAnsi"/>
        </w:rPr>
      </w:pPr>
      <w:r w:rsidRPr="00AA64DD">
        <w:rPr>
          <w:rFonts w:cstheme="minorHAnsi"/>
        </w:rPr>
        <w:t>Wykonawca odpowiada za utylizację odpadów, zabranie naczyń oraz innych rzeczy po zakończeniu wydarzenia</w:t>
      </w:r>
      <w:r w:rsidR="002D2958" w:rsidRPr="00AA64DD">
        <w:rPr>
          <w:rFonts w:cstheme="minorHAnsi"/>
        </w:rPr>
        <w:t>.</w:t>
      </w:r>
    </w:p>
    <w:p w14:paraId="7F6515C0" w14:textId="77777777" w:rsidR="00AA64DD" w:rsidRDefault="00C84390" w:rsidP="00AA64DD">
      <w:pPr>
        <w:pStyle w:val="Akapitzlist"/>
        <w:numPr>
          <w:ilvl w:val="1"/>
          <w:numId w:val="2"/>
        </w:numPr>
        <w:spacing w:after="0" w:line="276" w:lineRule="auto"/>
        <w:ind w:left="567" w:hanging="567"/>
        <w:jc w:val="both"/>
        <w:rPr>
          <w:rFonts w:cstheme="minorHAnsi"/>
        </w:rPr>
      </w:pPr>
      <w:r w:rsidRPr="00AA64DD">
        <w:rPr>
          <w:rFonts w:cstheme="minorHAnsi"/>
        </w:rPr>
        <w:lastRenderedPageBreak/>
        <w:t xml:space="preserve">Pracownicy obsługujący zlecenie (mający kontakt z żywnością) muszą mieć odpowiedni stan zdrowia określony na podstawie aktualnych badań lekarskich i odpowiednich badań analitycznych, potwierdzonych ww. zaświadczeniami lub dokumentami oraz zachowywać wysoki stopień higieny osobistej. </w:t>
      </w:r>
    </w:p>
    <w:p w14:paraId="112DB144" w14:textId="77777777" w:rsidR="00AA64DD" w:rsidRDefault="00C84390" w:rsidP="00AA64DD">
      <w:pPr>
        <w:pStyle w:val="Akapitzlist"/>
        <w:numPr>
          <w:ilvl w:val="1"/>
          <w:numId w:val="2"/>
        </w:numPr>
        <w:spacing w:after="0" w:line="276" w:lineRule="auto"/>
        <w:ind w:left="567" w:hanging="567"/>
        <w:jc w:val="both"/>
        <w:rPr>
          <w:rFonts w:cstheme="minorHAnsi"/>
        </w:rPr>
      </w:pPr>
      <w:r w:rsidRPr="00AA64DD">
        <w:rPr>
          <w:rFonts w:cstheme="minorHAnsi"/>
        </w:rPr>
        <w:t xml:space="preserve">Obsługa musi być zapewniona w trakcie całego wydarzenia. Obsługa na bieżąco uzupełnia nakrycia, sprząta brudne naczynia, w trakcie przerw na bieżąco zabezpiecza należytą estetykę stołów (np. wymiana brudnych naczyń, dołożenie zastawy, zmiany obrusów itp.). </w:t>
      </w:r>
    </w:p>
    <w:p w14:paraId="6CB24E09" w14:textId="45A0FAD4" w:rsidR="00AA64DD" w:rsidRDefault="755D3612" w:rsidP="755D3612">
      <w:pPr>
        <w:pStyle w:val="Akapitzlist"/>
        <w:numPr>
          <w:ilvl w:val="1"/>
          <w:numId w:val="2"/>
        </w:numPr>
        <w:spacing w:after="0" w:line="276" w:lineRule="auto"/>
        <w:ind w:left="567" w:hanging="567"/>
        <w:jc w:val="both"/>
      </w:pPr>
      <w:r w:rsidRPr="755D3612">
        <w:t>Wykonawca zobowiązuje się do zapewnienia posiłków oraz stołów, naczyń, sztućców, termosów, podgrzewaczy oraz wszelkich niezbędnych przedmiotów i wyposażenia własnym środkiem transportu, a także ich wniesienia i rozłożenia.</w:t>
      </w:r>
    </w:p>
    <w:p w14:paraId="01B11B28" w14:textId="77777777" w:rsidR="00AA64DD" w:rsidRDefault="00C84390" w:rsidP="00AA64DD">
      <w:pPr>
        <w:pStyle w:val="Akapitzlist"/>
        <w:numPr>
          <w:ilvl w:val="1"/>
          <w:numId w:val="2"/>
        </w:numPr>
        <w:spacing w:after="0" w:line="276" w:lineRule="auto"/>
        <w:ind w:left="567" w:hanging="567"/>
        <w:jc w:val="both"/>
        <w:rPr>
          <w:rFonts w:cstheme="minorHAnsi"/>
        </w:rPr>
      </w:pPr>
      <w:r w:rsidRPr="00AA64DD">
        <w:rPr>
          <w:rFonts w:cstheme="minorHAnsi"/>
        </w:rPr>
        <w:t xml:space="preserve">Wykonawca powinien być gotowy do wydawania posiłków i napojów na pół godziny przed zaplanowanym posiłkiem lub przerwą kawową zgodnie z programem. </w:t>
      </w:r>
    </w:p>
    <w:p w14:paraId="15761DD0" w14:textId="70BFA40F" w:rsidR="00AA64DD" w:rsidRDefault="00C84390" w:rsidP="00AA64DD">
      <w:pPr>
        <w:pStyle w:val="Akapitzlist"/>
        <w:numPr>
          <w:ilvl w:val="1"/>
          <w:numId w:val="2"/>
        </w:numPr>
        <w:spacing w:after="0" w:line="276" w:lineRule="auto"/>
        <w:ind w:left="567" w:hanging="567"/>
        <w:jc w:val="both"/>
        <w:rPr>
          <w:rFonts w:cstheme="minorHAnsi"/>
        </w:rPr>
      </w:pPr>
      <w:r w:rsidRPr="00AA64DD">
        <w:rPr>
          <w:rFonts w:cstheme="minorHAnsi"/>
        </w:rPr>
        <w:t xml:space="preserve">Wszystkie artykuły spożywcze powinny spełniać wszelkie normy jakości produktów spożywczych. Wykonawca musi przestrzegać przepisów prawnych w zakresie przechowywania i przygotowywania artykułów spożywczych (m. in. ustawy z dnia 25 sierpnia 2006 r. o bezpieczeństwie żywności i żywienia, </w:t>
      </w:r>
      <w:r w:rsidR="001464D9" w:rsidRPr="00AA64DD">
        <w:rPr>
          <w:rFonts w:cstheme="minorHAnsi"/>
        </w:rPr>
        <w:t>tj.</w:t>
      </w:r>
      <w:r w:rsidRPr="00AA64DD">
        <w:rPr>
          <w:rFonts w:cstheme="minorHAnsi"/>
        </w:rPr>
        <w:t xml:space="preserve"> Dz.U. 2023 poz. 1448). </w:t>
      </w:r>
    </w:p>
    <w:p w14:paraId="568D0415" w14:textId="77777777" w:rsidR="00AA64DD" w:rsidRDefault="00C84390" w:rsidP="00AA64DD">
      <w:pPr>
        <w:pStyle w:val="Akapitzlist"/>
        <w:numPr>
          <w:ilvl w:val="1"/>
          <w:numId w:val="2"/>
        </w:numPr>
        <w:spacing w:after="0" w:line="276" w:lineRule="auto"/>
        <w:ind w:left="567" w:hanging="567"/>
        <w:jc w:val="both"/>
        <w:rPr>
          <w:rFonts w:cstheme="minorHAnsi"/>
        </w:rPr>
      </w:pPr>
      <w:r w:rsidRPr="00AA64DD">
        <w:rPr>
          <w:rFonts w:cstheme="minorHAnsi"/>
        </w:rPr>
        <w:t>Wykonawca odpowiada za właściwy stan dostarczonych produktów. Posiłki muszą być urozmaicone, bezwzględnie świeże, wykonane w dniu dostawy, wykonane z produktów wysokiej jakości zarówno co do wartości odżywczej, gramatury oraz estetyki wykonania i serwowania. Zaleca się, aby dania były przygotowywane z wykorzystaniem świeżych, sezonowych i – w miarę możliwości – lokalnych produktów, wspierających zrównoważoną produkcję i lokalnych dostawców.</w:t>
      </w:r>
    </w:p>
    <w:p w14:paraId="0BFE0640" w14:textId="77777777" w:rsidR="00AA64DD" w:rsidRDefault="00C84390" w:rsidP="00AA64DD">
      <w:pPr>
        <w:pStyle w:val="Akapitzlist"/>
        <w:numPr>
          <w:ilvl w:val="1"/>
          <w:numId w:val="2"/>
        </w:numPr>
        <w:spacing w:after="0" w:line="276" w:lineRule="auto"/>
        <w:ind w:left="567" w:hanging="567"/>
        <w:jc w:val="both"/>
        <w:rPr>
          <w:rFonts w:cstheme="minorHAnsi"/>
        </w:rPr>
      </w:pPr>
      <w:r w:rsidRPr="00AA64DD">
        <w:rPr>
          <w:rFonts w:cstheme="minorHAnsi"/>
        </w:rPr>
        <w:t xml:space="preserve">Wykonawca odpowiada za transport pożywienia zgodnie z wymaganiami sanitarnymi dotyczącymi żywności i żywienia. </w:t>
      </w:r>
    </w:p>
    <w:p w14:paraId="2AD63968" w14:textId="77777777" w:rsidR="00AA64DD" w:rsidRDefault="00C84390" w:rsidP="00AA64DD">
      <w:pPr>
        <w:pStyle w:val="Akapitzlist"/>
        <w:numPr>
          <w:ilvl w:val="1"/>
          <w:numId w:val="2"/>
        </w:numPr>
        <w:spacing w:after="0" w:line="276" w:lineRule="auto"/>
        <w:ind w:left="567" w:hanging="567"/>
        <w:jc w:val="both"/>
        <w:rPr>
          <w:rFonts w:cstheme="minorHAnsi"/>
        </w:rPr>
      </w:pPr>
      <w:r w:rsidRPr="00AA64DD">
        <w:rPr>
          <w:rFonts w:cstheme="minorHAnsi"/>
        </w:rPr>
        <w:t xml:space="preserve">Wykonawca zobowiązany jest posiadać decyzję inspektora sanitarnego o dopuszczeniu obiektu do przygotowania posiłków dla potrzeb zbiorowego żywienia. </w:t>
      </w:r>
    </w:p>
    <w:p w14:paraId="5028D505" w14:textId="43593F9F" w:rsidR="00C84390" w:rsidRDefault="00C84390" w:rsidP="00AA64DD">
      <w:pPr>
        <w:pStyle w:val="Akapitzlist"/>
        <w:numPr>
          <w:ilvl w:val="1"/>
          <w:numId w:val="2"/>
        </w:numPr>
        <w:spacing w:after="0" w:line="276" w:lineRule="auto"/>
        <w:ind w:left="567" w:hanging="567"/>
        <w:jc w:val="both"/>
        <w:rPr>
          <w:rFonts w:cstheme="minorHAnsi"/>
        </w:rPr>
      </w:pPr>
      <w:r w:rsidRPr="00AA64DD">
        <w:rPr>
          <w:rFonts w:cstheme="minorHAnsi"/>
        </w:rPr>
        <w:t>Zamawiający zastrzega sobie prawo kontroli jakości posiłków przez wytypowanych pracowników Zamawiającego. W razie stwierdzenia wad w realizacji usługi, Zamawiający niezwłocznie poinformuje o ich zaistnieniu Wykonawcę. Wykonawca, jest zobowiązany do usunięcia wad niezwłocznie, po otrzymaniu zgłoszenia, jednak nie później niż w ciągu 30 minut.</w:t>
      </w:r>
    </w:p>
    <w:p w14:paraId="51EA8A62" w14:textId="77777777" w:rsidR="00AA64DD" w:rsidRPr="00AA64DD" w:rsidRDefault="00AA64DD" w:rsidP="00AA64DD">
      <w:pPr>
        <w:pStyle w:val="Akapitzlist"/>
        <w:spacing w:after="0" w:line="276" w:lineRule="auto"/>
        <w:ind w:left="567"/>
        <w:jc w:val="both"/>
        <w:rPr>
          <w:rFonts w:cstheme="minorHAnsi"/>
        </w:rPr>
      </w:pPr>
    </w:p>
    <w:p w14:paraId="331C1E36" w14:textId="4D031B9B" w:rsidR="00F77E3E" w:rsidRPr="00AA64DD" w:rsidRDefault="00F77E3E" w:rsidP="00AA64DD">
      <w:pPr>
        <w:pStyle w:val="Akapitzlist"/>
        <w:numPr>
          <w:ilvl w:val="0"/>
          <w:numId w:val="2"/>
        </w:numPr>
        <w:spacing w:before="240" w:after="0" w:line="276" w:lineRule="auto"/>
        <w:ind w:left="284"/>
        <w:jc w:val="both"/>
        <w:rPr>
          <w:rFonts w:cstheme="minorHAnsi"/>
          <w:bCs/>
          <w:u w:val="single"/>
        </w:rPr>
      </w:pPr>
      <w:bookmarkStart w:id="6" w:name="_Hlk205369884"/>
      <w:r w:rsidRPr="00AA64DD">
        <w:rPr>
          <w:rFonts w:cstheme="minorHAnsi"/>
          <w:bCs/>
          <w:u w:val="single"/>
        </w:rPr>
        <w:t xml:space="preserve">Zadanie nr 2 </w:t>
      </w:r>
      <w:r w:rsidR="00AA64DD" w:rsidRPr="00AA64DD">
        <w:rPr>
          <w:rFonts w:cstheme="minorHAnsi"/>
          <w:bCs/>
          <w:u w:val="single"/>
        </w:rPr>
        <w:t xml:space="preserve">– </w:t>
      </w:r>
      <w:bookmarkStart w:id="7" w:name="_Hlk198726827"/>
      <w:bookmarkEnd w:id="6"/>
      <w:r w:rsidR="00F55F87">
        <w:rPr>
          <w:rFonts w:cstheme="minorHAnsi"/>
          <w:bCs/>
          <w:u w:val="single"/>
        </w:rPr>
        <w:t xml:space="preserve">Identyfikacja wizualna </w:t>
      </w:r>
    </w:p>
    <w:bookmarkEnd w:id="7"/>
    <w:p w14:paraId="37117159" w14:textId="5E999FFC" w:rsidR="00AA64DD" w:rsidRPr="00AA64DD" w:rsidRDefault="755D3612" w:rsidP="755D3612">
      <w:pPr>
        <w:pStyle w:val="Akapitzlist"/>
        <w:numPr>
          <w:ilvl w:val="1"/>
          <w:numId w:val="2"/>
        </w:numPr>
        <w:spacing w:before="240" w:after="0" w:line="276" w:lineRule="auto"/>
        <w:ind w:left="567" w:hanging="567"/>
        <w:jc w:val="both"/>
      </w:pPr>
      <w:r w:rsidRPr="755D3612">
        <w:rPr>
          <w:rStyle w:val="Pogrubienie"/>
          <w:b w:val="0"/>
          <w:bCs w:val="0"/>
        </w:rPr>
        <w:t xml:space="preserve">Wykonawca zaprojektuje spójną linię graficzną wydarzenia </w:t>
      </w:r>
      <w:r w:rsidRPr="755D3612">
        <w:t>w ścisłej współpracy z Zamawiającym, z uwzględnieniem jego wytycznych, uwag oraz bieżących konsultacji na etapie opracowywania koncepcji i projektu. Projekt linii graficznej zostanie przygotowany i przekazany Zamawiającemu w terminie do 14 dni od dnia podpisania umowy.</w:t>
      </w:r>
    </w:p>
    <w:p w14:paraId="24120DD7" w14:textId="75662385" w:rsidR="00AA64DD" w:rsidRPr="00AA64DD" w:rsidRDefault="755D3612" w:rsidP="00465313">
      <w:pPr>
        <w:pStyle w:val="Akapitzlist"/>
        <w:spacing w:before="240" w:after="0" w:line="276" w:lineRule="auto"/>
        <w:ind w:left="0"/>
        <w:jc w:val="both"/>
      </w:pPr>
      <w:r w:rsidRPr="755D3612">
        <w:rPr>
          <w:b/>
          <w:bCs/>
        </w:rPr>
        <w:t xml:space="preserve"> </w:t>
      </w:r>
      <w:r w:rsidRPr="755D3612">
        <w:t>Zaprojektowana linia graficzna powinna uwzględniać możliwość dalszego jej wykorzystania przez Zamawiającego do tworzenia różnorodnych materiałów promocyjnych, takich jak prezentacje, grafiki internetowe, bannery, ogłoszenia prasowe, oznaczenia przestrzenne itp.</w:t>
      </w:r>
    </w:p>
    <w:p w14:paraId="48353E9C" w14:textId="7343BA84" w:rsidR="00AA64DD" w:rsidRPr="00AA64DD" w:rsidRDefault="755D3612" w:rsidP="755D3612">
      <w:pPr>
        <w:pStyle w:val="Akapitzlist"/>
        <w:numPr>
          <w:ilvl w:val="1"/>
          <w:numId w:val="2"/>
        </w:numPr>
        <w:spacing w:before="240" w:after="0" w:line="276" w:lineRule="auto"/>
        <w:ind w:left="567" w:hanging="567"/>
        <w:jc w:val="both"/>
      </w:pPr>
      <w:r w:rsidRPr="755D3612">
        <w:t>W ramach realizacji zadania Wykonawca przekaże Zamawiającemu gotowy projekt linii graficznej w edytowalnych formatach graficznych (np. .</w:t>
      </w:r>
      <w:proofErr w:type="spellStart"/>
      <w:r w:rsidRPr="755D3612">
        <w:t>ai</w:t>
      </w:r>
      <w:proofErr w:type="spellEnd"/>
      <w:r w:rsidRPr="755D3612">
        <w:t>, .</w:t>
      </w:r>
      <w:proofErr w:type="spellStart"/>
      <w:r w:rsidRPr="755D3612">
        <w:t>psd</w:t>
      </w:r>
      <w:proofErr w:type="spellEnd"/>
      <w:r w:rsidRPr="755D3612">
        <w:t>, .</w:t>
      </w:r>
      <w:proofErr w:type="spellStart"/>
      <w:r w:rsidRPr="755D3612">
        <w:t>indd</w:t>
      </w:r>
      <w:proofErr w:type="spellEnd"/>
      <w:r w:rsidRPr="755D3612">
        <w:t xml:space="preserve"> lub .</w:t>
      </w:r>
      <w:proofErr w:type="spellStart"/>
      <w:r w:rsidRPr="755D3612">
        <w:t>svg</w:t>
      </w:r>
      <w:proofErr w:type="spellEnd"/>
      <w:r w:rsidRPr="755D3612">
        <w:t xml:space="preserve">), a także </w:t>
      </w:r>
      <w:r w:rsidR="00F77E3E">
        <w:br/>
      </w:r>
      <w:r w:rsidRPr="755D3612">
        <w:t xml:space="preserve">w wersjach rastrowych (np. .png, .jpg) i PDF. Wykonawca przenosi na Zamawiającego nieodpłatnie majątkowe prawa autorskie do zaprojektowanej linii graficznej, bez ograniczeń terytorialnych i </w:t>
      </w:r>
      <w:r w:rsidRPr="755D3612">
        <w:lastRenderedPageBreak/>
        <w:t xml:space="preserve">czasowych, na wszystkich znanych polach eksploatacji, umożliwiając jej dalsze samodzielne wykorzystanie, adaptację i modyfikację przez Zamawiającego lub osoby przez niego upoważnione. </w:t>
      </w:r>
    </w:p>
    <w:p w14:paraId="0562A811" w14:textId="70DF11EB" w:rsidR="00AA64DD" w:rsidRPr="00AA64DD" w:rsidRDefault="755D3612" w:rsidP="755D3612">
      <w:pPr>
        <w:pStyle w:val="Akapitzlist"/>
        <w:numPr>
          <w:ilvl w:val="1"/>
          <w:numId w:val="2"/>
        </w:numPr>
        <w:spacing w:before="240" w:after="0" w:line="276" w:lineRule="auto"/>
        <w:ind w:left="567" w:hanging="567"/>
        <w:jc w:val="both"/>
      </w:pPr>
      <w:r w:rsidRPr="755D3612">
        <w:t xml:space="preserve">Zamawiający dostarczy Wykonawcy </w:t>
      </w:r>
      <w:proofErr w:type="spellStart"/>
      <w:r w:rsidRPr="755D3612">
        <w:t>brief</w:t>
      </w:r>
      <w:proofErr w:type="spellEnd"/>
      <w:r w:rsidRPr="755D3612">
        <w:t xml:space="preserve"> z wytycznymi do opracowania księgi systemu identyfikacji wizualnej oraz referencyjne projekty graficzne oraz logotypy niezbędne do zamieszczenia na wszelkich materiałach promocyjnych i graficznych. </w:t>
      </w:r>
    </w:p>
    <w:p w14:paraId="3E885D00" w14:textId="767532E1" w:rsidR="755D3612" w:rsidRDefault="755D3612" w:rsidP="755D3612">
      <w:pPr>
        <w:spacing w:before="240" w:after="0" w:line="276" w:lineRule="auto"/>
        <w:ind w:left="567" w:hanging="567"/>
        <w:jc w:val="both"/>
      </w:pPr>
    </w:p>
    <w:p w14:paraId="4BA8B4B3" w14:textId="0C5DCBDE" w:rsidR="00F77E3E" w:rsidRPr="00AA64DD" w:rsidRDefault="00F77E3E" w:rsidP="00AA64DD">
      <w:pPr>
        <w:pStyle w:val="Akapitzlist"/>
        <w:numPr>
          <w:ilvl w:val="1"/>
          <w:numId w:val="2"/>
        </w:numPr>
        <w:spacing w:before="240" w:after="0" w:line="276" w:lineRule="auto"/>
        <w:ind w:left="567" w:hanging="567"/>
        <w:jc w:val="both"/>
        <w:rPr>
          <w:rFonts w:cstheme="minorHAnsi"/>
          <w:b/>
        </w:rPr>
      </w:pPr>
      <w:r w:rsidRPr="00AA64DD">
        <w:rPr>
          <w:rFonts w:cstheme="minorHAnsi"/>
        </w:rPr>
        <w:t>W ramach zadania Wykonawca zaprojektuje i wyprodukuje:</w:t>
      </w:r>
    </w:p>
    <w:p w14:paraId="4FF8AD0E" w14:textId="41DB02D3" w:rsidR="00AA64DD" w:rsidRDefault="755D3612" w:rsidP="755D3612">
      <w:pPr>
        <w:pStyle w:val="Akapitzlist"/>
        <w:numPr>
          <w:ilvl w:val="2"/>
          <w:numId w:val="2"/>
        </w:numPr>
        <w:spacing w:after="0" w:line="276" w:lineRule="auto"/>
        <w:ind w:left="1134"/>
        <w:jc w:val="both"/>
      </w:pPr>
      <w:r w:rsidRPr="755D3612">
        <w:t>szablon prezentacji wraz z miejscem na promocję projektu, dofinansowanego ze środków zewnętrznych oraz z logotypami przekazanymi przez Zamawiającego po podpisaniu umowy-. Wykonawca oznaczy szablon zgodnie z wizualizacją projektów finansowanych z KPO</w:t>
      </w:r>
    </w:p>
    <w:p w14:paraId="4577B656" w14:textId="6D7ACE64" w:rsidR="00AA64DD" w:rsidRDefault="755D3612" w:rsidP="755D3612">
      <w:pPr>
        <w:pStyle w:val="Akapitzlist"/>
        <w:numPr>
          <w:ilvl w:val="2"/>
          <w:numId w:val="2"/>
        </w:numPr>
        <w:spacing w:after="0" w:line="276" w:lineRule="auto"/>
        <w:ind w:left="1134"/>
        <w:jc w:val="both"/>
      </w:pPr>
      <w:r w:rsidRPr="755D3612">
        <w:t>Banner do zamieszczenia na stronach internetowych,</w:t>
      </w:r>
    </w:p>
    <w:p w14:paraId="71A93A3A" w14:textId="370F0DF4" w:rsidR="755D3612" w:rsidRDefault="755D3612" w:rsidP="755D3612">
      <w:pPr>
        <w:pStyle w:val="Akapitzlist"/>
        <w:numPr>
          <w:ilvl w:val="2"/>
          <w:numId w:val="2"/>
        </w:numPr>
        <w:spacing w:after="0" w:line="276" w:lineRule="auto"/>
        <w:ind w:left="1134"/>
        <w:jc w:val="both"/>
      </w:pPr>
      <w:r w:rsidRPr="755D3612">
        <w:t>slajdy prezentacji wykorzystane na początku konferencji, podczas paneli, przerw oraz slajdy z nazwiskami poszczególnych prelegentów dostosowane do wymogów dotyczących promocji projektów dofinansowanych w ramach środków europejskich, oznaczenia wejścia do obiektu oraz recepcji poprzez zaprojektowanie i wykonanie folii z nadrukiem pełno kolorowym o łącznej powierzchni ok. 30 m2</w:t>
      </w:r>
      <w:r>
        <w:t xml:space="preserve"> dostosowanych do wymogów KPO</w:t>
      </w:r>
    </w:p>
    <w:p w14:paraId="27EAC2F3" w14:textId="6A6D8A18" w:rsidR="755D3612" w:rsidRDefault="755D3612" w:rsidP="755D3612">
      <w:pPr>
        <w:pStyle w:val="Akapitzlist"/>
        <w:numPr>
          <w:ilvl w:val="2"/>
          <w:numId w:val="2"/>
        </w:numPr>
        <w:spacing w:after="0" w:line="276" w:lineRule="auto"/>
        <w:ind w:left="1134"/>
        <w:jc w:val="both"/>
      </w:pPr>
      <w:r w:rsidRPr="00465313">
        <w:t>folder (700 szt.) w formacie A5 (wymiary +/- 5%),</w:t>
      </w:r>
      <w:r w:rsidRPr="755D3612">
        <w:rPr>
          <w:color w:val="FF0000"/>
        </w:rPr>
        <w:t xml:space="preserve"> </w:t>
      </w:r>
      <w:r w:rsidRPr="755D3612">
        <w:t>folder czterostronicowy, papier matowy o gramaturze min. 90 g/m</w:t>
      </w:r>
      <w:r w:rsidRPr="755D3612">
        <w:rPr>
          <w:vertAlign w:val="superscript"/>
        </w:rPr>
        <w:t>2</w:t>
      </w:r>
      <w:r w:rsidRPr="755D3612">
        <w:t xml:space="preserve">. Materiały i treści (wsad merytoryczny) dostarczy Zamawiający. Wykonawca opracuje układ folderu wraz z łamaniem i korektą oraz przygotowaniem do druku. Wykonawca dostarczy wydrukowany folder do Recepcji, gdzie zostanie </w:t>
      </w:r>
      <w:r w:rsidRPr="00465313">
        <w:t xml:space="preserve">rozdany uczestnikom. </w:t>
      </w:r>
      <w:r w:rsidRPr="755D3612">
        <w:t xml:space="preserve"> </w:t>
      </w:r>
    </w:p>
    <w:p w14:paraId="333A4949" w14:textId="1F6A6AA1" w:rsidR="755D3612" w:rsidRDefault="755D3612" w:rsidP="755D3612">
      <w:pPr>
        <w:pStyle w:val="Akapitzlist"/>
        <w:spacing w:after="0" w:line="276" w:lineRule="auto"/>
        <w:ind w:left="1134"/>
        <w:jc w:val="both"/>
        <w:rPr>
          <w:strike/>
          <w:color w:val="FF0000"/>
        </w:rPr>
      </w:pPr>
    </w:p>
    <w:p w14:paraId="4D8CA1B2" w14:textId="2D92C76C" w:rsidR="005529B9" w:rsidRPr="00823F7E" w:rsidRDefault="005529B9" w:rsidP="00823F7E">
      <w:pPr>
        <w:tabs>
          <w:tab w:val="left" w:pos="709"/>
        </w:tabs>
        <w:spacing w:after="0" w:line="276" w:lineRule="auto"/>
        <w:ind w:left="993"/>
        <w:jc w:val="both"/>
        <w:rPr>
          <w:rFonts w:cstheme="minorHAnsi"/>
        </w:rPr>
      </w:pPr>
    </w:p>
    <w:p w14:paraId="0B6499E5" w14:textId="77777777" w:rsidR="00AA64DD" w:rsidRDefault="005529B9" w:rsidP="00AA64DD">
      <w:pPr>
        <w:pStyle w:val="Akapitzlist"/>
        <w:numPr>
          <w:ilvl w:val="1"/>
          <w:numId w:val="2"/>
        </w:numPr>
        <w:pBdr>
          <w:top w:val="nil"/>
          <w:left w:val="nil"/>
          <w:bottom w:val="nil"/>
          <w:right w:val="nil"/>
          <w:between w:val="nil"/>
        </w:pBdr>
        <w:spacing w:after="0" w:line="276" w:lineRule="auto"/>
        <w:ind w:left="567" w:hanging="567"/>
        <w:jc w:val="both"/>
        <w:rPr>
          <w:rFonts w:cstheme="minorHAnsi"/>
        </w:rPr>
      </w:pPr>
      <w:r w:rsidRPr="00AA64DD">
        <w:rPr>
          <w:rFonts w:cstheme="minorHAnsi"/>
        </w:rPr>
        <w:t>Projekty graficzne</w:t>
      </w:r>
      <w:r w:rsidRPr="00AA64DD">
        <w:rPr>
          <w:rFonts w:cstheme="minorHAnsi"/>
          <w:color w:val="000000"/>
        </w:rPr>
        <w:t xml:space="preserve"> muszą być wykonywane zgodnie z zasadami </w:t>
      </w:r>
      <w:r w:rsidRPr="00AA64DD">
        <w:rPr>
          <w:rFonts w:cstheme="minorHAnsi"/>
        </w:rPr>
        <w:t>dostępności</w:t>
      </w:r>
      <w:r w:rsidRPr="00AA64DD">
        <w:rPr>
          <w:rFonts w:cstheme="minorHAnsi"/>
          <w:color w:val="000000"/>
        </w:rPr>
        <w:t xml:space="preserve"> w projektowani</w:t>
      </w:r>
      <w:r w:rsidRPr="00AA64DD">
        <w:rPr>
          <w:rFonts w:cstheme="minorHAnsi"/>
        </w:rPr>
        <w:t>u</w:t>
      </w:r>
      <w:r w:rsidRPr="00AA64DD">
        <w:rPr>
          <w:rFonts w:cstheme="minorHAnsi"/>
          <w:color w:val="000000"/>
        </w:rPr>
        <w:t xml:space="preserve"> graficzn</w:t>
      </w:r>
      <w:r w:rsidRPr="00AA64DD">
        <w:rPr>
          <w:rFonts w:cstheme="minorHAnsi"/>
        </w:rPr>
        <w:t>ym</w:t>
      </w:r>
      <w:r w:rsidRPr="00AA64DD">
        <w:rPr>
          <w:rFonts w:cstheme="minorHAnsi"/>
          <w:color w:val="000000"/>
        </w:rPr>
        <w:t>, przy zastosowaniu właściwego kodowania informacji do kształtów i kolorów oraz mając na uwadze percepcję ludzi, wpływ elementów graficznych oraz ich kształty na układ informacji. Komunikaty muszą być prawidłowo skonstruowane wizualnie</w:t>
      </w:r>
      <w:r w:rsidRPr="00AA64DD">
        <w:rPr>
          <w:rFonts w:cstheme="minorHAnsi"/>
        </w:rPr>
        <w:t xml:space="preserve"> z zachowaniem zasad dostępności (wielkość </w:t>
      </w:r>
      <w:proofErr w:type="spellStart"/>
      <w:r w:rsidRPr="00AA64DD">
        <w:rPr>
          <w:rFonts w:cstheme="minorHAnsi"/>
        </w:rPr>
        <w:t>fontów</w:t>
      </w:r>
      <w:proofErr w:type="spellEnd"/>
      <w:r w:rsidRPr="00AA64DD">
        <w:rPr>
          <w:rFonts w:cstheme="minorHAnsi"/>
        </w:rPr>
        <w:t>, kontrast kolorów). Materiały w wersji elektronicznej muszą spełniać wytyczne WCAG 2.1.</w:t>
      </w:r>
    </w:p>
    <w:p w14:paraId="0F32E884" w14:textId="7F94B213" w:rsidR="00AA64DD" w:rsidRDefault="755D3612" w:rsidP="755D3612">
      <w:pPr>
        <w:pStyle w:val="Akapitzlist"/>
        <w:numPr>
          <w:ilvl w:val="1"/>
          <w:numId w:val="2"/>
        </w:numPr>
        <w:pBdr>
          <w:top w:val="nil"/>
          <w:left w:val="nil"/>
          <w:bottom w:val="nil"/>
          <w:right w:val="nil"/>
          <w:between w:val="nil"/>
        </w:pBdr>
        <w:spacing w:after="0" w:line="276" w:lineRule="auto"/>
        <w:ind w:left="567" w:hanging="567"/>
        <w:jc w:val="both"/>
      </w:pPr>
      <w:r w:rsidRPr="755D3612">
        <w:t>Projekty</w:t>
      </w:r>
      <w:r w:rsidRPr="755D3612">
        <w:rPr>
          <w:color w:val="000000" w:themeColor="text1"/>
        </w:rPr>
        <w:t xml:space="preserve"> </w:t>
      </w:r>
      <w:r w:rsidRPr="755D3612">
        <w:t xml:space="preserve">graficzne </w:t>
      </w:r>
      <w:r w:rsidRPr="755D3612">
        <w:rPr>
          <w:color w:val="000000" w:themeColor="text1"/>
        </w:rPr>
        <w:t>w wersji do druku powinny być</w:t>
      </w:r>
      <w:r w:rsidR="00465313">
        <w:rPr>
          <w:color w:val="000000" w:themeColor="text1"/>
        </w:rPr>
        <w:t xml:space="preserve"> </w:t>
      </w:r>
      <w:r w:rsidRPr="755D3612">
        <w:rPr>
          <w:color w:val="000000" w:themeColor="text1"/>
        </w:rPr>
        <w:t>przygotowane do 24.04.2026 zgodnie ze</w:t>
      </w:r>
      <w:r w:rsidRPr="755D3612">
        <w:t xml:space="preserve"> specyfikacjami, w tym wymogami identyfikacji wizualnej KPO i również z zachowaniem zasad dostępności.</w:t>
      </w:r>
    </w:p>
    <w:p w14:paraId="358E3ACE" w14:textId="77777777" w:rsidR="00AA64DD" w:rsidRDefault="005529B9" w:rsidP="00AA64DD">
      <w:pPr>
        <w:pStyle w:val="Akapitzlist"/>
        <w:numPr>
          <w:ilvl w:val="1"/>
          <w:numId w:val="2"/>
        </w:numPr>
        <w:pBdr>
          <w:top w:val="nil"/>
          <w:left w:val="nil"/>
          <w:bottom w:val="nil"/>
          <w:right w:val="nil"/>
          <w:between w:val="nil"/>
        </w:pBdr>
        <w:spacing w:after="0" w:line="276" w:lineRule="auto"/>
        <w:ind w:left="567" w:hanging="567"/>
        <w:jc w:val="both"/>
        <w:rPr>
          <w:rFonts w:cstheme="minorHAnsi"/>
        </w:rPr>
      </w:pPr>
      <w:r w:rsidRPr="00AA64DD">
        <w:rPr>
          <w:rFonts w:cstheme="minorHAnsi"/>
        </w:rPr>
        <w:t>Wszystkie projekty graficzne wymagają akceptacji Zamawiającego.</w:t>
      </w:r>
    </w:p>
    <w:p w14:paraId="6146D6D3" w14:textId="30943C5A" w:rsidR="00AA64DD" w:rsidRDefault="755D3612" w:rsidP="755D3612">
      <w:pPr>
        <w:pStyle w:val="Akapitzlist"/>
        <w:numPr>
          <w:ilvl w:val="1"/>
          <w:numId w:val="2"/>
        </w:numPr>
        <w:pBdr>
          <w:top w:val="nil"/>
          <w:left w:val="nil"/>
          <w:bottom w:val="nil"/>
          <w:right w:val="nil"/>
          <w:between w:val="nil"/>
        </w:pBdr>
        <w:spacing w:after="0" w:line="276" w:lineRule="auto"/>
        <w:ind w:left="567" w:hanging="567"/>
        <w:jc w:val="both"/>
      </w:pPr>
      <w:r w:rsidRPr="755D3612">
        <w:t>Projekty graficzne zostaną przekazane Zamawiającemu w terminie umożliwiającym wprowadzenie ewentualnych poprawek.</w:t>
      </w:r>
    </w:p>
    <w:p w14:paraId="60D1BB2C" w14:textId="35CDFFEE" w:rsidR="00AA64DD" w:rsidRPr="00AA64DD" w:rsidRDefault="43E9A5DB" w:rsidP="43E9A5DB">
      <w:pPr>
        <w:pStyle w:val="Akapitzlist"/>
        <w:numPr>
          <w:ilvl w:val="1"/>
          <w:numId w:val="2"/>
        </w:numPr>
        <w:pBdr>
          <w:top w:val="nil"/>
          <w:left w:val="nil"/>
          <w:bottom w:val="nil"/>
          <w:right w:val="nil"/>
          <w:between w:val="nil"/>
        </w:pBdr>
        <w:spacing w:after="0" w:line="276" w:lineRule="auto"/>
        <w:ind w:left="567" w:hanging="567"/>
        <w:jc w:val="both"/>
      </w:pPr>
      <w:r w:rsidRPr="43E9A5DB">
        <w:rPr>
          <w:color w:val="000000" w:themeColor="text1"/>
        </w:rPr>
        <w:t>W ramach realizacji zadania Wykonawca przekaże Zamawiającemu</w:t>
      </w:r>
      <w:r w:rsidRPr="43E9A5DB">
        <w:t xml:space="preserve"> wszelkie wykonane projekty graficzne </w:t>
      </w:r>
      <w:r w:rsidRPr="43E9A5DB">
        <w:rPr>
          <w:color w:val="000000" w:themeColor="text1"/>
        </w:rPr>
        <w:t>w edytowalnych formatach graficznych (np. .</w:t>
      </w:r>
      <w:proofErr w:type="spellStart"/>
      <w:r w:rsidRPr="43E9A5DB">
        <w:rPr>
          <w:color w:val="000000" w:themeColor="text1"/>
        </w:rPr>
        <w:t>ai</w:t>
      </w:r>
      <w:proofErr w:type="spellEnd"/>
      <w:r w:rsidRPr="43E9A5DB">
        <w:rPr>
          <w:color w:val="000000" w:themeColor="text1"/>
        </w:rPr>
        <w:t>, .</w:t>
      </w:r>
      <w:proofErr w:type="spellStart"/>
      <w:r w:rsidRPr="43E9A5DB">
        <w:rPr>
          <w:color w:val="000000" w:themeColor="text1"/>
        </w:rPr>
        <w:t>psd</w:t>
      </w:r>
      <w:proofErr w:type="spellEnd"/>
      <w:r w:rsidRPr="43E9A5DB">
        <w:rPr>
          <w:color w:val="000000" w:themeColor="text1"/>
        </w:rPr>
        <w:t>, .</w:t>
      </w:r>
      <w:proofErr w:type="spellStart"/>
      <w:r w:rsidRPr="43E9A5DB">
        <w:rPr>
          <w:color w:val="000000" w:themeColor="text1"/>
        </w:rPr>
        <w:t>indd</w:t>
      </w:r>
      <w:proofErr w:type="spellEnd"/>
      <w:r w:rsidRPr="43E9A5DB">
        <w:rPr>
          <w:color w:val="000000" w:themeColor="text1"/>
        </w:rPr>
        <w:t xml:space="preserve"> lub .</w:t>
      </w:r>
      <w:proofErr w:type="spellStart"/>
      <w:r w:rsidRPr="43E9A5DB">
        <w:rPr>
          <w:color w:val="000000" w:themeColor="text1"/>
        </w:rPr>
        <w:t>svg</w:t>
      </w:r>
      <w:proofErr w:type="spellEnd"/>
      <w:r w:rsidRPr="43E9A5DB">
        <w:rPr>
          <w:color w:val="000000" w:themeColor="text1"/>
        </w:rPr>
        <w:t xml:space="preserve">), a także w wersjach rastrowych (np. .png, .jpg) i PDF. </w:t>
      </w:r>
    </w:p>
    <w:p w14:paraId="5B1B532D" w14:textId="77777777" w:rsidR="00AA64DD" w:rsidRPr="00AA64DD" w:rsidRDefault="005529B9" w:rsidP="00AA64DD">
      <w:pPr>
        <w:pStyle w:val="Akapitzlist"/>
        <w:numPr>
          <w:ilvl w:val="1"/>
          <w:numId w:val="2"/>
        </w:numPr>
        <w:pBdr>
          <w:top w:val="nil"/>
          <w:left w:val="nil"/>
          <w:bottom w:val="nil"/>
          <w:right w:val="nil"/>
          <w:between w:val="nil"/>
        </w:pBdr>
        <w:spacing w:after="0" w:line="276" w:lineRule="auto"/>
        <w:ind w:left="567" w:hanging="567"/>
        <w:jc w:val="both"/>
        <w:rPr>
          <w:rFonts w:cstheme="minorHAnsi"/>
        </w:rPr>
      </w:pPr>
      <w:r w:rsidRPr="00AA64DD">
        <w:rPr>
          <w:rFonts w:cstheme="minorHAnsi"/>
          <w:color w:val="000000"/>
        </w:rPr>
        <w:t>Wykonawca przenosi na Zamawiającego nieodpłatnie majątkowe prawa autorskie do zaprojektowan</w:t>
      </w:r>
      <w:r w:rsidRPr="00AA64DD">
        <w:rPr>
          <w:rFonts w:cstheme="minorHAnsi"/>
        </w:rPr>
        <w:t>ego systemu identyfikacji wizualnej wraz z logotypem</w:t>
      </w:r>
      <w:r w:rsidRPr="00AA64DD">
        <w:rPr>
          <w:rFonts w:cstheme="minorHAnsi"/>
          <w:color w:val="000000"/>
        </w:rPr>
        <w:t xml:space="preserve">, bez ograniczeń terytorialnych i czasowych, na wszystkich znanych polach eksploatacji, umożliwiając jej dalsze samodzielne wykorzystanie, adaptację i modyfikację przez Zamawiającego lub osoby przez niego upoważnione. </w:t>
      </w:r>
    </w:p>
    <w:p w14:paraId="6D787BDF" w14:textId="77777777" w:rsidR="00BE3DA2" w:rsidRPr="00BE3DA2" w:rsidRDefault="005529B9" w:rsidP="00BE3DA2">
      <w:pPr>
        <w:pStyle w:val="Akapitzlist"/>
        <w:numPr>
          <w:ilvl w:val="1"/>
          <w:numId w:val="2"/>
        </w:numPr>
        <w:pBdr>
          <w:top w:val="nil"/>
          <w:left w:val="nil"/>
          <w:bottom w:val="nil"/>
          <w:right w:val="nil"/>
          <w:between w:val="nil"/>
        </w:pBdr>
        <w:spacing w:after="0" w:line="276" w:lineRule="auto"/>
        <w:ind w:left="567" w:hanging="567"/>
        <w:jc w:val="both"/>
        <w:rPr>
          <w:rFonts w:cstheme="minorHAnsi"/>
        </w:rPr>
      </w:pPr>
      <w:r w:rsidRPr="00AA64DD">
        <w:rPr>
          <w:rFonts w:cstheme="minorHAnsi"/>
          <w:color w:val="000000"/>
        </w:rPr>
        <w:lastRenderedPageBreak/>
        <w:t>Wykonawca zapewni możliwość zaprojektowania dodatkowych grafik</w:t>
      </w:r>
      <w:r w:rsidR="00514F4E" w:rsidRPr="00AA64DD">
        <w:rPr>
          <w:rFonts w:cstheme="minorHAnsi"/>
          <w:color w:val="000000"/>
        </w:rPr>
        <w:t>, bannerów,</w:t>
      </w:r>
      <w:r w:rsidRPr="00AA64DD">
        <w:rPr>
          <w:rFonts w:cstheme="minorHAnsi"/>
          <w:color w:val="000000"/>
        </w:rPr>
        <w:t xml:space="preserve"> na życzenie Zamawiającego w ilości nieprzekraczającej 5 szt. </w:t>
      </w:r>
    </w:p>
    <w:p w14:paraId="2CF61EF6" w14:textId="0E73044B" w:rsidR="005529B9" w:rsidRPr="00BE3DA2" w:rsidRDefault="005529B9" w:rsidP="00BE3DA2">
      <w:pPr>
        <w:pStyle w:val="Akapitzlist"/>
        <w:numPr>
          <w:ilvl w:val="1"/>
          <w:numId w:val="2"/>
        </w:numPr>
        <w:pBdr>
          <w:top w:val="nil"/>
          <w:left w:val="nil"/>
          <w:bottom w:val="nil"/>
          <w:right w:val="nil"/>
          <w:between w:val="nil"/>
        </w:pBdr>
        <w:spacing w:after="0" w:line="276" w:lineRule="auto"/>
        <w:ind w:left="567" w:hanging="567"/>
        <w:jc w:val="both"/>
        <w:rPr>
          <w:rFonts w:cstheme="minorHAnsi"/>
        </w:rPr>
      </w:pPr>
      <w:r w:rsidRPr="00BE3DA2">
        <w:rPr>
          <w:rFonts w:cstheme="minorHAnsi"/>
        </w:rPr>
        <w:t xml:space="preserve">Po zaakceptowaniu przez Zamawiającego identyfikacji wizualnej wydarzenia wraz z logotypem Wykonawca wykona projekty graficzne elementów </w:t>
      </w:r>
      <w:proofErr w:type="spellStart"/>
      <w:r w:rsidRPr="00BE3DA2">
        <w:rPr>
          <w:rFonts w:cstheme="minorHAnsi"/>
        </w:rPr>
        <w:t>brandingowych</w:t>
      </w:r>
      <w:proofErr w:type="spellEnd"/>
      <w:r w:rsidRPr="00BE3DA2">
        <w:rPr>
          <w:rFonts w:cstheme="minorHAnsi"/>
        </w:rPr>
        <w:t xml:space="preserve"> oraz oznaczenia miejsca wydarzenia, wyprodukuje je zgodnie z podanymi specyfikacjami oraz dostarczy na adres wskazany przez Zamawiającego:</w:t>
      </w:r>
    </w:p>
    <w:p w14:paraId="7A3FBF3A" w14:textId="4F3F4A10" w:rsidR="00BE3DA2" w:rsidRDefault="755D3612" w:rsidP="755D3612">
      <w:pPr>
        <w:pStyle w:val="Akapitzlist"/>
        <w:numPr>
          <w:ilvl w:val="2"/>
          <w:numId w:val="2"/>
        </w:numPr>
        <w:tabs>
          <w:tab w:val="left" w:pos="709"/>
        </w:tabs>
        <w:spacing w:after="0" w:line="276" w:lineRule="auto"/>
        <w:ind w:left="851"/>
        <w:jc w:val="both"/>
      </w:pPr>
      <w:r w:rsidRPr="755D3612">
        <w:t xml:space="preserve">oznaczenia wejścia do obiektu oraz recepcji poprzez zaprojektowanie i wykonanie folii z nadrukiem </w:t>
      </w:r>
      <w:proofErr w:type="spellStart"/>
      <w:r w:rsidRPr="755D3612">
        <w:t>pełnokolorowym</w:t>
      </w:r>
      <w:proofErr w:type="spellEnd"/>
      <w:r w:rsidRPr="755D3612">
        <w:t xml:space="preserve"> o łącznej powierzchni ok. 30 m2, </w:t>
      </w:r>
    </w:p>
    <w:p w14:paraId="40A64C71" w14:textId="1A3B913E" w:rsidR="005529B9" w:rsidRPr="00BE3DA2" w:rsidRDefault="00514F4E" w:rsidP="00BE3DA2">
      <w:pPr>
        <w:pStyle w:val="Akapitzlist"/>
        <w:numPr>
          <w:ilvl w:val="2"/>
          <w:numId w:val="2"/>
        </w:numPr>
        <w:tabs>
          <w:tab w:val="left" w:pos="709"/>
        </w:tabs>
        <w:spacing w:after="0" w:line="276" w:lineRule="auto"/>
        <w:ind w:left="851"/>
        <w:jc w:val="both"/>
        <w:rPr>
          <w:rFonts w:cstheme="minorHAnsi"/>
        </w:rPr>
      </w:pPr>
      <w:r w:rsidRPr="00BE3DA2">
        <w:rPr>
          <w:rFonts w:cstheme="minorHAnsi"/>
        </w:rPr>
        <w:t xml:space="preserve">11 </w:t>
      </w:r>
      <w:r w:rsidR="005529B9" w:rsidRPr="00BE3DA2">
        <w:rPr>
          <w:rFonts w:cstheme="minorHAnsi"/>
        </w:rPr>
        <w:t>tekstyln</w:t>
      </w:r>
      <w:r w:rsidRPr="00BE3DA2">
        <w:rPr>
          <w:rFonts w:cstheme="minorHAnsi"/>
        </w:rPr>
        <w:t>ych</w:t>
      </w:r>
      <w:r w:rsidR="005529B9" w:rsidRPr="00BE3DA2">
        <w:rPr>
          <w:rFonts w:cstheme="minorHAnsi"/>
        </w:rPr>
        <w:t xml:space="preserve"> nakład</w:t>
      </w:r>
      <w:r w:rsidRPr="00BE3DA2">
        <w:rPr>
          <w:rFonts w:cstheme="minorHAnsi"/>
        </w:rPr>
        <w:t>ek</w:t>
      </w:r>
      <w:r w:rsidR="005529B9" w:rsidRPr="00BE3DA2">
        <w:rPr>
          <w:rFonts w:cstheme="minorHAnsi"/>
        </w:rPr>
        <w:t xml:space="preserve"> na podświetlane kasetony zamontowane w holu miejsca Wydarzenia: </w:t>
      </w:r>
    </w:p>
    <w:p w14:paraId="2AFBEEFD" w14:textId="77777777" w:rsidR="00BE3DA2" w:rsidRDefault="005529B9" w:rsidP="0007412A">
      <w:pPr>
        <w:pStyle w:val="Akapitzlist"/>
        <w:numPr>
          <w:ilvl w:val="0"/>
          <w:numId w:val="6"/>
        </w:numPr>
        <w:spacing w:after="0" w:line="276" w:lineRule="auto"/>
        <w:ind w:left="993"/>
        <w:jc w:val="both"/>
        <w:rPr>
          <w:rFonts w:cstheme="minorHAnsi"/>
        </w:rPr>
      </w:pPr>
      <w:r w:rsidRPr="00BE3DA2">
        <w:rPr>
          <w:rFonts w:cstheme="minorHAnsi"/>
        </w:rPr>
        <w:t>11 różnych projektów związanych z tematyką Wydarzenia,</w:t>
      </w:r>
    </w:p>
    <w:p w14:paraId="45D99284" w14:textId="77777777" w:rsidR="00BE3DA2" w:rsidRDefault="005529B9" w:rsidP="0007412A">
      <w:pPr>
        <w:pStyle w:val="Akapitzlist"/>
        <w:numPr>
          <w:ilvl w:val="0"/>
          <w:numId w:val="6"/>
        </w:numPr>
        <w:spacing w:after="0" w:line="276" w:lineRule="auto"/>
        <w:ind w:left="993"/>
        <w:jc w:val="both"/>
        <w:rPr>
          <w:rFonts w:cstheme="minorHAnsi"/>
        </w:rPr>
      </w:pPr>
      <w:r w:rsidRPr="00BE3DA2">
        <w:rPr>
          <w:rFonts w:cstheme="minorHAnsi"/>
        </w:rPr>
        <w:t xml:space="preserve">sugerowany materiał nakładki: materiał tekstylny </w:t>
      </w:r>
      <w:proofErr w:type="spellStart"/>
      <w:r w:rsidRPr="00BE3DA2">
        <w:rPr>
          <w:rFonts w:cstheme="minorHAnsi"/>
        </w:rPr>
        <w:t>microbacklite</w:t>
      </w:r>
      <w:proofErr w:type="spellEnd"/>
      <w:r w:rsidRPr="00BE3DA2">
        <w:rPr>
          <w:rFonts w:cstheme="minorHAnsi"/>
        </w:rPr>
        <w:t xml:space="preserve"> 270g lub równoważny</w:t>
      </w:r>
    </w:p>
    <w:p w14:paraId="6D8D1F0D" w14:textId="77777777" w:rsidR="00BE3DA2" w:rsidRDefault="005529B9" w:rsidP="0007412A">
      <w:pPr>
        <w:pStyle w:val="Akapitzlist"/>
        <w:numPr>
          <w:ilvl w:val="0"/>
          <w:numId w:val="6"/>
        </w:numPr>
        <w:spacing w:after="0" w:line="276" w:lineRule="auto"/>
        <w:ind w:left="993"/>
        <w:jc w:val="both"/>
        <w:rPr>
          <w:rFonts w:cstheme="minorHAnsi"/>
        </w:rPr>
      </w:pPr>
      <w:r w:rsidRPr="00BE3DA2">
        <w:rPr>
          <w:rFonts w:cstheme="minorHAnsi"/>
        </w:rPr>
        <w:t>obszycie gumką silikonową,</w:t>
      </w:r>
    </w:p>
    <w:p w14:paraId="0ECAE3E5" w14:textId="77777777" w:rsidR="00BE3DA2" w:rsidRDefault="005529B9" w:rsidP="0007412A">
      <w:pPr>
        <w:pStyle w:val="Akapitzlist"/>
        <w:numPr>
          <w:ilvl w:val="0"/>
          <w:numId w:val="6"/>
        </w:numPr>
        <w:spacing w:after="0" w:line="276" w:lineRule="auto"/>
        <w:ind w:left="993"/>
        <w:jc w:val="both"/>
        <w:rPr>
          <w:rFonts w:cstheme="minorHAnsi"/>
        </w:rPr>
      </w:pPr>
      <w:r w:rsidRPr="00BE3DA2">
        <w:rPr>
          <w:rFonts w:cstheme="minorHAnsi"/>
        </w:rPr>
        <w:t>rozmiar kasetonu: 250 cm x 150 cm; należy doliczyć dodatkową część na założenie tkaniny na kaseton,</w:t>
      </w:r>
    </w:p>
    <w:p w14:paraId="583B3E34" w14:textId="77777777" w:rsidR="00BE3DA2" w:rsidRDefault="005529B9" w:rsidP="0007412A">
      <w:pPr>
        <w:pStyle w:val="Akapitzlist"/>
        <w:numPr>
          <w:ilvl w:val="0"/>
          <w:numId w:val="6"/>
        </w:numPr>
        <w:spacing w:after="0" w:line="276" w:lineRule="auto"/>
        <w:ind w:left="993"/>
        <w:jc w:val="both"/>
        <w:rPr>
          <w:rFonts w:cstheme="minorHAnsi"/>
        </w:rPr>
      </w:pPr>
      <w:r w:rsidRPr="00BE3DA2">
        <w:rPr>
          <w:rFonts w:cstheme="minorHAnsi"/>
        </w:rPr>
        <w:t xml:space="preserve">nadruk: </w:t>
      </w:r>
      <w:proofErr w:type="spellStart"/>
      <w:r w:rsidRPr="00BE3DA2">
        <w:rPr>
          <w:rFonts w:cstheme="minorHAnsi"/>
        </w:rPr>
        <w:t>full</w:t>
      </w:r>
      <w:proofErr w:type="spellEnd"/>
      <w:r w:rsidRPr="00BE3DA2">
        <w:rPr>
          <w:rFonts w:cstheme="minorHAnsi"/>
        </w:rPr>
        <w:t xml:space="preserve"> kolor,</w:t>
      </w:r>
    </w:p>
    <w:p w14:paraId="46B43FE0" w14:textId="7C335470" w:rsidR="005529B9" w:rsidRPr="00BE3DA2" w:rsidRDefault="005529B9" w:rsidP="0007412A">
      <w:pPr>
        <w:pStyle w:val="Akapitzlist"/>
        <w:numPr>
          <w:ilvl w:val="0"/>
          <w:numId w:val="6"/>
        </w:numPr>
        <w:spacing w:after="0" w:line="276" w:lineRule="auto"/>
        <w:ind w:left="993"/>
        <w:jc w:val="both"/>
        <w:rPr>
          <w:rFonts w:cstheme="minorHAnsi"/>
        </w:rPr>
      </w:pPr>
      <w:r w:rsidRPr="00BE3DA2">
        <w:rPr>
          <w:rFonts w:cstheme="minorHAnsi"/>
        </w:rPr>
        <w:t xml:space="preserve">montaż przez Wykonawcę przed wydarzeniem i demontaż oraz zawieszenie poprzednich tkanin tego samego dnia po wydarzeniu, </w:t>
      </w:r>
    </w:p>
    <w:p w14:paraId="0C0343E1" w14:textId="0A35C8F0" w:rsidR="005529B9" w:rsidRPr="00BE3DA2" w:rsidRDefault="005529B9" w:rsidP="00B66778">
      <w:pPr>
        <w:pStyle w:val="Akapitzlist"/>
        <w:numPr>
          <w:ilvl w:val="2"/>
          <w:numId w:val="2"/>
        </w:numPr>
        <w:tabs>
          <w:tab w:val="left" w:pos="709"/>
        </w:tabs>
        <w:spacing w:after="0" w:line="276" w:lineRule="auto"/>
        <w:ind w:left="851"/>
        <w:jc w:val="both"/>
        <w:rPr>
          <w:rFonts w:cstheme="minorHAnsi"/>
        </w:rPr>
      </w:pPr>
      <w:r w:rsidRPr="00BE3DA2">
        <w:rPr>
          <w:rFonts w:cstheme="minorHAnsi"/>
        </w:rPr>
        <w:t xml:space="preserve">reklamowa ścianka tekstylna - prosta o wymiarach 230 x 300 cm - ścianka wystawiennicza targowa prasowa z solidną, 30mm aluminiową konstrukcją w ilości 3 </w:t>
      </w:r>
      <w:r w:rsidR="001464D9" w:rsidRPr="00BE3DA2">
        <w:rPr>
          <w:rFonts w:cstheme="minorHAnsi"/>
        </w:rPr>
        <w:t>szt.</w:t>
      </w:r>
      <w:r w:rsidRPr="00BE3DA2">
        <w:rPr>
          <w:rFonts w:cstheme="minorHAnsi"/>
        </w:rPr>
        <w:t>:</w:t>
      </w:r>
    </w:p>
    <w:p w14:paraId="31514E97" w14:textId="77777777" w:rsidR="00B66778" w:rsidRDefault="005529B9" w:rsidP="0007412A">
      <w:pPr>
        <w:pStyle w:val="Akapitzlist"/>
        <w:numPr>
          <w:ilvl w:val="0"/>
          <w:numId w:val="7"/>
        </w:numPr>
        <w:spacing w:after="0" w:line="276" w:lineRule="auto"/>
        <w:ind w:left="993" w:hanging="426"/>
        <w:jc w:val="both"/>
        <w:rPr>
          <w:rFonts w:cstheme="minorHAnsi"/>
        </w:rPr>
      </w:pPr>
      <w:r w:rsidRPr="00B66778">
        <w:rPr>
          <w:rFonts w:cstheme="minorHAnsi"/>
        </w:rPr>
        <w:t>elementy ramy oznaczone numerkami dla ułatwienia montażu,</w:t>
      </w:r>
    </w:p>
    <w:p w14:paraId="6F716EFA" w14:textId="77777777" w:rsidR="00B66778" w:rsidRDefault="005529B9" w:rsidP="0007412A">
      <w:pPr>
        <w:pStyle w:val="Akapitzlist"/>
        <w:numPr>
          <w:ilvl w:val="0"/>
          <w:numId w:val="7"/>
        </w:numPr>
        <w:spacing w:after="0" w:line="276" w:lineRule="auto"/>
        <w:ind w:left="993" w:hanging="426"/>
        <w:jc w:val="both"/>
        <w:rPr>
          <w:rFonts w:cstheme="minorHAnsi"/>
        </w:rPr>
      </w:pPr>
      <w:r w:rsidRPr="00B66778">
        <w:rPr>
          <w:rFonts w:cstheme="minorHAnsi"/>
        </w:rPr>
        <w:t>zastosowanie materiału tekstylnego, z możliwością jego prania,</w:t>
      </w:r>
    </w:p>
    <w:p w14:paraId="7C797690" w14:textId="77777777" w:rsidR="00B66778" w:rsidRDefault="005529B9" w:rsidP="0007412A">
      <w:pPr>
        <w:pStyle w:val="Akapitzlist"/>
        <w:numPr>
          <w:ilvl w:val="0"/>
          <w:numId w:val="7"/>
        </w:numPr>
        <w:spacing w:after="0" w:line="276" w:lineRule="auto"/>
        <w:ind w:left="993" w:hanging="426"/>
        <w:jc w:val="both"/>
        <w:rPr>
          <w:rFonts w:cstheme="minorHAnsi"/>
        </w:rPr>
      </w:pPr>
      <w:r w:rsidRPr="00B66778">
        <w:rPr>
          <w:rFonts w:cstheme="minorHAnsi"/>
        </w:rPr>
        <w:t>system pakowany w specjalnie przystosowaną do niego torbę transportową,</w:t>
      </w:r>
    </w:p>
    <w:p w14:paraId="5E250F9C" w14:textId="77777777" w:rsidR="00B66778" w:rsidRDefault="005529B9" w:rsidP="0007412A">
      <w:pPr>
        <w:pStyle w:val="Akapitzlist"/>
        <w:numPr>
          <w:ilvl w:val="0"/>
          <w:numId w:val="7"/>
        </w:numPr>
        <w:spacing w:after="0" w:line="276" w:lineRule="auto"/>
        <w:ind w:left="993" w:hanging="426"/>
        <w:jc w:val="both"/>
        <w:rPr>
          <w:rFonts w:cstheme="minorHAnsi"/>
        </w:rPr>
      </w:pPr>
      <w:r w:rsidRPr="00B66778">
        <w:rPr>
          <w:rFonts w:cstheme="minorHAnsi"/>
        </w:rPr>
        <w:t>stopy stabilizujące,</w:t>
      </w:r>
    </w:p>
    <w:p w14:paraId="431326A5" w14:textId="77777777" w:rsidR="00B66778" w:rsidRDefault="005529B9" w:rsidP="0007412A">
      <w:pPr>
        <w:pStyle w:val="Akapitzlist"/>
        <w:numPr>
          <w:ilvl w:val="0"/>
          <w:numId w:val="7"/>
        </w:numPr>
        <w:spacing w:after="0" w:line="276" w:lineRule="auto"/>
        <w:ind w:left="993" w:hanging="426"/>
        <w:jc w:val="both"/>
        <w:rPr>
          <w:rFonts w:cstheme="minorHAnsi"/>
        </w:rPr>
      </w:pPr>
      <w:r w:rsidRPr="00B66778">
        <w:rPr>
          <w:rFonts w:cstheme="minorHAnsi"/>
        </w:rPr>
        <w:t>torba transportowa w zestawie,</w:t>
      </w:r>
    </w:p>
    <w:p w14:paraId="2867D63F" w14:textId="26DCC20B" w:rsidR="005529B9" w:rsidRPr="00B66778" w:rsidRDefault="005529B9" w:rsidP="0007412A">
      <w:pPr>
        <w:pStyle w:val="Akapitzlist"/>
        <w:numPr>
          <w:ilvl w:val="0"/>
          <w:numId w:val="7"/>
        </w:numPr>
        <w:spacing w:after="0" w:line="276" w:lineRule="auto"/>
        <w:ind w:left="993" w:hanging="426"/>
        <w:jc w:val="both"/>
        <w:rPr>
          <w:rFonts w:cstheme="minorHAnsi"/>
        </w:rPr>
      </w:pPr>
      <w:r w:rsidRPr="00B66778">
        <w:rPr>
          <w:rFonts w:cstheme="minorHAnsi"/>
        </w:rPr>
        <w:t xml:space="preserve">wydruk dwustronny (jedna strona z </w:t>
      </w:r>
      <w:r w:rsidR="00F55F87">
        <w:rPr>
          <w:rFonts w:cstheme="minorHAnsi"/>
        </w:rPr>
        <w:t>logotypami organizatorów i partnerów</w:t>
      </w:r>
      <w:r w:rsidRPr="00B66778">
        <w:rPr>
          <w:rFonts w:cstheme="minorHAnsi"/>
        </w:rPr>
        <w:t>, druga strona z grafikami</w:t>
      </w:r>
      <w:r w:rsidR="00F55F87">
        <w:rPr>
          <w:rFonts w:cstheme="minorHAnsi"/>
        </w:rPr>
        <w:t xml:space="preserve"> zgodnymi z identyfikacją wizualną,</w:t>
      </w:r>
      <w:r w:rsidRPr="00B66778">
        <w:rPr>
          <w:rFonts w:cstheme="minorHAnsi"/>
        </w:rPr>
        <w:t xml:space="preserve"> do ustalenia z Zamawiającym</w:t>
      </w:r>
      <w:r w:rsidR="003073E0" w:rsidRPr="00B66778">
        <w:rPr>
          <w:rFonts w:cstheme="minorHAnsi"/>
        </w:rPr>
        <w:t xml:space="preserve">. </w:t>
      </w:r>
      <w:r w:rsidR="00F55F87">
        <w:rPr>
          <w:rFonts w:cstheme="minorHAnsi"/>
        </w:rPr>
        <w:t>Wykonawca</w:t>
      </w:r>
      <w:r w:rsidR="003073E0" w:rsidRPr="00B66778">
        <w:rPr>
          <w:rFonts w:cstheme="minorHAnsi"/>
        </w:rPr>
        <w:t xml:space="preserve"> zaprojektuje grafiki</w:t>
      </w:r>
      <w:r w:rsidRPr="00B66778">
        <w:rPr>
          <w:rFonts w:cstheme="minorHAnsi"/>
        </w:rPr>
        <w:t>).</w:t>
      </w:r>
    </w:p>
    <w:p w14:paraId="329304D5" w14:textId="092184D3" w:rsidR="005529B9" w:rsidRPr="00B66778" w:rsidRDefault="005529B9" w:rsidP="00B66778">
      <w:pPr>
        <w:pStyle w:val="Akapitzlist"/>
        <w:numPr>
          <w:ilvl w:val="2"/>
          <w:numId w:val="2"/>
        </w:numPr>
        <w:spacing w:after="0" w:line="276" w:lineRule="auto"/>
        <w:ind w:left="851"/>
        <w:jc w:val="both"/>
        <w:rPr>
          <w:rFonts w:cstheme="minorHAnsi"/>
        </w:rPr>
      </w:pPr>
      <w:r w:rsidRPr="00B66778">
        <w:rPr>
          <w:rFonts w:cstheme="minorHAnsi"/>
        </w:rPr>
        <w:t>stand tekstylny z grafikami do ustalenia, wymiary:</w:t>
      </w:r>
      <w:r w:rsidR="00514F4E" w:rsidRPr="00B66778">
        <w:rPr>
          <w:rFonts w:cstheme="minorHAnsi"/>
        </w:rPr>
        <w:t xml:space="preserve"> min.</w:t>
      </w:r>
      <w:r w:rsidRPr="00B66778">
        <w:rPr>
          <w:rFonts w:cstheme="minorHAnsi"/>
        </w:rPr>
        <w:t xml:space="preserve"> 90x230 cm, materiał o gramaturze</w:t>
      </w:r>
      <w:r w:rsidR="00514F4E" w:rsidRPr="00B66778">
        <w:rPr>
          <w:rFonts w:cstheme="minorHAnsi"/>
        </w:rPr>
        <w:t xml:space="preserve"> min.</w:t>
      </w:r>
      <w:r w:rsidRPr="00B66778">
        <w:rPr>
          <w:rFonts w:cstheme="minorHAnsi"/>
        </w:rPr>
        <w:t xml:space="preserve"> 175g/m2 w ilości 6 </w:t>
      </w:r>
      <w:proofErr w:type="spellStart"/>
      <w:r w:rsidRPr="00B66778">
        <w:rPr>
          <w:rFonts w:cstheme="minorHAnsi"/>
        </w:rPr>
        <w:t>szt</w:t>
      </w:r>
      <w:proofErr w:type="spellEnd"/>
      <w:r w:rsidRPr="00B66778">
        <w:rPr>
          <w:rFonts w:cstheme="minorHAnsi"/>
        </w:rPr>
        <w:t>:</w:t>
      </w:r>
    </w:p>
    <w:p w14:paraId="019480D1" w14:textId="77777777" w:rsidR="00B66778" w:rsidRDefault="005529B9" w:rsidP="0007412A">
      <w:pPr>
        <w:pStyle w:val="Akapitzlist"/>
        <w:numPr>
          <w:ilvl w:val="0"/>
          <w:numId w:val="8"/>
        </w:numPr>
        <w:spacing w:after="0" w:line="276" w:lineRule="auto"/>
        <w:ind w:left="993" w:hanging="426"/>
        <w:jc w:val="both"/>
        <w:rPr>
          <w:rFonts w:cstheme="minorHAnsi"/>
        </w:rPr>
      </w:pPr>
      <w:r w:rsidRPr="00B66778">
        <w:rPr>
          <w:rFonts w:cstheme="minorHAnsi"/>
        </w:rPr>
        <w:t>elementy ramy oznaczone numerkami dla ułatwienia montażu,</w:t>
      </w:r>
    </w:p>
    <w:p w14:paraId="29F939AB" w14:textId="77777777" w:rsidR="00B66778" w:rsidRDefault="005529B9" w:rsidP="0007412A">
      <w:pPr>
        <w:pStyle w:val="Akapitzlist"/>
        <w:numPr>
          <w:ilvl w:val="0"/>
          <w:numId w:val="8"/>
        </w:numPr>
        <w:spacing w:after="0" w:line="276" w:lineRule="auto"/>
        <w:ind w:left="993" w:hanging="426"/>
        <w:jc w:val="both"/>
        <w:rPr>
          <w:rFonts w:cstheme="minorHAnsi"/>
        </w:rPr>
      </w:pPr>
      <w:r w:rsidRPr="00B66778">
        <w:rPr>
          <w:rFonts w:cstheme="minorHAnsi"/>
        </w:rPr>
        <w:t>zastosowanie materiału tekstylnego, z możliwością jego prania,</w:t>
      </w:r>
    </w:p>
    <w:p w14:paraId="74C94195" w14:textId="77777777" w:rsidR="00B66778" w:rsidRDefault="005529B9" w:rsidP="0007412A">
      <w:pPr>
        <w:pStyle w:val="Akapitzlist"/>
        <w:numPr>
          <w:ilvl w:val="0"/>
          <w:numId w:val="8"/>
        </w:numPr>
        <w:spacing w:after="0" w:line="276" w:lineRule="auto"/>
        <w:ind w:left="993" w:hanging="426"/>
        <w:jc w:val="both"/>
        <w:rPr>
          <w:rFonts w:cstheme="minorHAnsi"/>
        </w:rPr>
      </w:pPr>
      <w:r w:rsidRPr="00B66778">
        <w:rPr>
          <w:rFonts w:cstheme="minorHAnsi"/>
        </w:rPr>
        <w:t>system pakowany w specjalnie przystosowaną do niego torbę transportową,</w:t>
      </w:r>
    </w:p>
    <w:p w14:paraId="05310FCF" w14:textId="77777777" w:rsidR="00B66778" w:rsidRDefault="005529B9" w:rsidP="0007412A">
      <w:pPr>
        <w:pStyle w:val="Akapitzlist"/>
        <w:numPr>
          <w:ilvl w:val="0"/>
          <w:numId w:val="8"/>
        </w:numPr>
        <w:spacing w:after="0" w:line="276" w:lineRule="auto"/>
        <w:ind w:left="993" w:hanging="426"/>
        <w:jc w:val="both"/>
        <w:rPr>
          <w:rFonts w:cstheme="minorHAnsi"/>
        </w:rPr>
      </w:pPr>
      <w:r w:rsidRPr="00B66778">
        <w:rPr>
          <w:rFonts w:cstheme="minorHAnsi"/>
        </w:rPr>
        <w:t>stopy stabilizujące,</w:t>
      </w:r>
    </w:p>
    <w:p w14:paraId="6896195F" w14:textId="77777777" w:rsidR="00B66778" w:rsidRDefault="005529B9" w:rsidP="0007412A">
      <w:pPr>
        <w:pStyle w:val="Akapitzlist"/>
        <w:numPr>
          <w:ilvl w:val="0"/>
          <w:numId w:val="8"/>
        </w:numPr>
        <w:spacing w:after="0" w:line="276" w:lineRule="auto"/>
        <w:ind w:left="993" w:hanging="426"/>
        <w:jc w:val="both"/>
        <w:rPr>
          <w:rFonts w:cstheme="minorHAnsi"/>
        </w:rPr>
      </w:pPr>
      <w:r w:rsidRPr="00B66778">
        <w:rPr>
          <w:rFonts w:cstheme="minorHAnsi"/>
        </w:rPr>
        <w:t>torba transportowa w zestawie,</w:t>
      </w:r>
    </w:p>
    <w:p w14:paraId="5741716A" w14:textId="77777777" w:rsidR="00465313" w:rsidRDefault="755D3612" w:rsidP="0007412A">
      <w:pPr>
        <w:pStyle w:val="Akapitzlist"/>
        <w:numPr>
          <w:ilvl w:val="0"/>
          <w:numId w:val="8"/>
        </w:numPr>
        <w:spacing w:after="0" w:line="276" w:lineRule="auto"/>
        <w:ind w:left="993" w:hanging="426"/>
        <w:jc w:val="both"/>
      </w:pPr>
      <w:r w:rsidRPr="755D3612">
        <w:t>wydruk dwustronny (jedna strona z logotypami organizatorów i partnerów, druga strona z grafikami zgodnymi z identyfikacją wizualną, do ustalenia z Zamawiającym. Wykonawca zaprojektuje grafiki)</w:t>
      </w:r>
      <w:r w:rsidR="00465313">
        <w:t>.</w:t>
      </w:r>
    </w:p>
    <w:p w14:paraId="35C8948E" w14:textId="6304B1B4" w:rsidR="005529B9" w:rsidRPr="00B66778" w:rsidRDefault="755D3612" w:rsidP="00465313">
      <w:pPr>
        <w:pStyle w:val="Akapitzlist"/>
        <w:numPr>
          <w:ilvl w:val="2"/>
          <w:numId w:val="2"/>
        </w:numPr>
        <w:spacing w:after="0" w:line="276" w:lineRule="auto"/>
        <w:ind w:left="851"/>
        <w:jc w:val="both"/>
      </w:pPr>
      <w:r w:rsidRPr="755D3612">
        <w:t xml:space="preserve">Kaseton reklamowy wolnostojący LED o wymiarach 200 x 200 cm - dwustronny panel reklamowy w ilości 2 </w:t>
      </w:r>
      <w:proofErr w:type="spellStart"/>
      <w:r w:rsidRPr="755D3612">
        <w:t>szt</w:t>
      </w:r>
      <w:proofErr w:type="spellEnd"/>
      <w:r w:rsidRPr="755D3612">
        <w:t>:</w:t>
      </w:r>
    </w:p>
    <w:p w14:paraId="0E89F27F" w14:textId="77777777" w:rsidR="00B66778" w:rsidRPr="00B66778" w:rsidRDefault="005529B9" w:rsidP="0007412A">
      <w:pPr>
        <w:pStyle w:val="Akapitzlist"/>
        <w:numPr>
          <w:ilvl w:val="0"/>
          <w:numId w:val="9"/>
        </w:numPr>
        <w:spacing w:after="0" w:line="276" w:lineRule="auto"/>
        <w:ind w:left="993" w:hanging="426"/>
        <w:jc w:val="both"/>
        <w:rPr>
          <w:rFonts w:eastAsia="Courier New" w:cstheme="minorHAnsi"/>
        </w:rPr>
      </w:pPr>
      <w:r w:rsidRPr="00B66778">
        <w:rPr>
          <w:rFonts w:cstheme="minorHAnsi"/>
        </w:rPr>
        <w:t xml:space="preserve">konstrukcja </w:t>
      </w:r>
      <w:proofErr w:type="spellStart"/>
      <w:r w:rsidRPr="00B66778">
        <w:rPr>
          <w:rFonts w:cstheme="minorHAnsi"/>
        </w:rPr>
        <w:t>adFrame</w:t>
      </w:r>
      <w:proofErr w:type="spellEnd"/>
      <w:r w:rsidRPr="00B66778">
        <w:rPr>
          <w:rFonts w:cstheme="minorHAnsi"/>
        </w:rPr>
        <w:t xml:space="preserve"> LMD,</w:t>
      </w:r>
    </w:p>
    <w:p w14:paraId="41389293" w14:textId="77777777" w:rsidR="00B66778" w:rsidRPr="00B66778" w:rsidRDefault="005529B9" w:rsidP="0007412A">
      <w:pPr>
        <w:pStyle w:val="Akapitzlist"/>
        <w:numPr>
          <w:ilvl w:val="0"/>
          <w:numId w:val="9"/>
        </w:numPr>
        <w:spacing w:after="0" w:line="276" w:lineRule="auto"/>
        <w:ind w:left="993" w:hanging="426"/>
        <w:jc w:val="both"/>
        <w:rPr>
          <w:rFonts w:eastAsia="Courier New" w:cstheme="minorHAnsi"/>
        </w:rPr>
      </w:pPr>
      <w:r w:rsidRPr="00B66778">
        <w:rPr>
          <w:rFonts w:cstheme="minorHAnsi"/>
        </w:rPr>
        <w:t>szerokość profilu 14 cm,</w:t>
      </w:r>
    </w:p>
    <w:p w14:paraId="2631772E" w14:textId="77777777" w:rsidR="00B66778" w:rsidRPr="00B66778" w:rsidRDefault="005529B9" w:rsidP="0007412A">
      <w:pPr>
        <w:pStyle w:val="Akapitzlist"/>
        <w:numPr>
          <w:ilvl w:val="0"/>
          <w:numId w:val="9"/>
        </w:numPr>
        <w:spacing w:after="0" w:line="276" w:lineRule="auto"/>
        <w:ind w:left="993" w:hanging="426"/>
        <w:jc w:val="both"/>
        <w:rPr>
          <w:rFonts w:eastAsia="Courier New" w:cstheme="minorHAnsi"/>
        </w:rPr>
      </w:pPr>
      <w:r w:rsidRPr="00B66778">
        <w:rPr>
          <w:rFonts w:cstheme="minorHAnsi"/>
        </w:rPr>
        <w:t xml:space="preserve">montaż przy pomocy </w:t>
      </w:r>
      <w:proofErr w:type="spellStart"/>
      <w:r w:rsidRPr="00B66778">
        <w:rPr>
          <w:rFonts w:cstheme="minorHAnsi"/>
        </w:rPr>
        <w:t>imbusa</w:t>
      </w:r>
      <w:proofErr w:type="spellEnd"/>
      <w:r w:rsidRPr="00B66778">
        <w:rPr>
          <w:rFonts w:cstheme="minorHAnsi"/>
        </w:rPr>
        <w:t>,</w:t>
      </w:r>
    </w:p>
    <w:p w14:paraId="5D06CEA7" w14:textId="77777777" w:rsidR="00B66778" w:rsidRPr="00B66778" w:rsidRDefault="005529B9" w:rsidP="0007412A">
      <w:pPr>
        <w:pStyle w:val="Akapitzlist"/>
        <w:numPr>
          <w:ilvl w:val="0"/>
          <w:numId w:val="9"/>
        </w:numPr>
        <w:spacing w:after="0" w:line="276" w:lineRule="auto"/>
        <w:ind w:left="993" w:hanging="426"/>
        <w:jc w:val="both"/>
        <w:rPr>
          <w:rFonts w:eastAsia="Courier New" w:cstheme="minorHAnsi"/>
        </w:rPr>
      </w:pPr>
      <w:r w:rsidRPr="00B66778">
        <w:rPr>
          <w:rFonts w:cstheme="minorHAnsi"/>
        </w:rPr>
        <w:lastRenderedPageBreak/>
        <w:t>podświetlenie krawędziowe,</w:t>
      </w:r>
    </w:p>
    <w:p w14:paraId="5737173D" w14:textId="77777777" w:rsidR="00B66778" w:rsidRPr="00B66778" w:rsidRDefault="005529B9" w:rsidP="0007412A">
      <w:pPr>
        <w:pStyle w:val="Akapitzlist"/>
        <w:numPr>
          <w:ilvl w:val="0"/>
          <w:numId w:val="9"/>
        </w:numPr>
        <w:spacing w:after="0" w:line="276" w:lineRule="auto"/>
        <w:ind w:left="993" w:hanging="426"/>
        <w:jc w:val="both"/>
        <w:rPr>
          <w:rFonts w:eastAsia="Courier New" w:cstheme="minorHAnsi"/>
        </w:rPr>
      </w:pPr>
      <w:r w:rsidRPr="00B66778">
        <w:rPr>
          <w:rFonts w:cstheme="minorHAnsi"/>
        </w:rPr>
        <w:t>solidna konstrukcja wielokrotnego użytku,</w:t>
      </w:r>
    </w:p>
    <w:p w14:paraId="67E282DB" w14:textId="77777777" w:rsidR="00B66778" w:rsidRPr="00B66778" w:rsidRDefault="005529B9" w:rsidP="0007412A">
      <w:pPr>
        <w:pStyle w:val="Akapitzlist"/>
        <w:numPr>
          <w:ilvl w:val="0"/>
          <w:numId w:val="9"/>
        </w:numPr>
        <w:spacing w:after="0" w:line="276" w:lineRule="auto"/>
        <w:ind w:left="993" w:hanging="426"/>
        <w:jc w:val="both"/>
        <w:rPr>
          <w:rFonts w:eastAsia="Courier New" w:cstheme="minorHAnsi"/>
        </w:rPr>
      </w:pPr>
      <w:proofErr w:type="spellStart"/>
      <w:r w:rsidRPr="00B66778">
        <w:rPr>
          <w:rFonts w:cstheme="minorHAnsi"/>
        </w:rPr>
        <w:t>Silicon</w:t>
      </w:r>
      <w:proofErr w:type="spellEnd"/>
      <w:r w:rsidRPr="00B66778">
        <w:rPr>
          <w:rFonts w:cstheme="minorHAnsi"/>
        </w:rPr>
        <w:t xml:space="preserve"> </w:t>
      </w:r>
      <w:proofErr w:type="spellStart"/>
      <w:r w:rsidRPr="00B66778">
        <w:rPr>
          <w:rFonts w:cstheme="minorHAnsi"/>
        </w:rPr>
        <w:t>Egde</w:t>
      </w:r>
      <w:proofErr w:type="spellEnd"/>
      <w:r w:rsidRPr="00B66778">
        <w:rPr>
          <w:rFonts w:cstheme="minorHAnsi"/>
        </w:rPr>
        <w:t xml:space="preserve"> System (SEG)</w:t>
      </w:r>
    </w:p>
    <w:p w14:paraId="0CF97395" w14:textId="204D8975" w:rsidR="005529B9" w:rsidRPr="00C66273" w:rsidRDefault="005529B9" w:rsidP="0007412A">
      <w:pPr>
        <w:pStyle w:val="Akapitzlist"/>
        <w:numPr>
          <w:ilvl w:val="0"/>
          <w:numId w:val="9"/>
        </w:numPr>
        <w:spacing w:after="0" w:line="276" w:lineRule="auto"/>
        <w:ind w:left="993" w:hanging="426"/>
        <w:jc w:val="both"/>
        <w:rPr>
          <w:rFonts w:eastAsia="Courier New" w:cstheme="minorHAnsi"/>
        </w:rPr>
      </w:pPr>
      <w:r w:rsidRPr="00B66778">
        <w:rPr>
          <w:rFonts w:cstheme="minorHAnsi"/>
        </w:rPr>
        <w:t>nadruk dwustronny (1 strona z logotypem wydarzenia, druga strona z grafikami do ustalenia z Zamawiającym</w:t>
      </w:r>
      <w:r w:rsidR="003073E0" w:rsidRPr="00B66778">
        <w:rPr>
          <w:rFonts w:cstheme="minorHAnsi"/>
        </w:rPr>
        <w:t>. Wykonawca zaprojektuje grafiki</w:t>
      </w:r>
      <w:r w:rsidRPr="00B66778">
        <w:rPr>
          <w:rFonts w:cstheme="minorHAnsi"/>
        </w:rPr>
        <w:t>).</w:t>
      </w:r>
      <w:r w:rsidR="00514F4E" w:rsidRPr="00B66778">
        <w:rPr>
          <w:rFonts w:cstheme="minorHAnsi"/>
        </w:rPr>
        <w:t xml:space="preserve"> </w:t>
      </w:r>
    </w:p>
    <w:p w14:paraId="599F1FC6" w14:textId="78B01F64" w:rsidR="00C66273" w:rsidRPr="00C66273" w:rsidRDefault="00C66273" w:rsidP="0007412A">
      <w:pPr>
        <w:pStyle w:val="Akapitzlist"/>
        <w:numPr>
          <w:ilvl w:val="0"/>
          <w:numId w:val="9"/>
        </w:numPr>
        <w:spacing w:after="0" w:line="276" w:lineRule="auto"/>
        <w:ind w:left="993" w:hanging="426"/>
        <w:jc w:val="both"/>
        <w:rPr>
          <w:rFonts w:eastAsia="Courier New" w:cstheme="minorHAnsi"/>
        </w:rPr>
      </w:pPr>
      <w:r w:rsidRPr="00C66273">
        <w:rPr>
          <w:rFonts w:eastAsia="Courier New" w:cstheme="minorHAnsi"/>
        </w:rPr>
        <w:t>Kaseton musi posiadać konstrukcję modułową lub być wykonany w sposób umożliwiający jego całkowity demontaż na mniejsze elementy, co pozwoli na łatwy transport, magazynowanie oraz ponowny montaż po zakończeniu wydarzenia.</w:t>
      </w:r>
    </w:p>
    <w:p w14:paraId="58D3DC04" w14:textId="50C99DDC" w:rsidR="005529B9" w:rsidRPr="00B66778" w:rsidRDefault="005529B9" w:rsidP="0007412A">
      <w:pPr>
        <w:pStyle w:val="Akapitzlist"/>
        <w:numPr>
          <w:ilvl w:val="2"/>
          <w:numId w:val="10"/>
        </w:numPr>
        <w:spacing w:after="0" w:line="276" w:lineRule="auto"/>
        <w:ind w:left="851"/>
        <w:jc w:val="both"/>
        <w:rPr>
          <w:rFonts w:eastAsia="Courier New" w:cstheme="minorHAnsi"/>
        </w:rPr>
      </w:pPr>
      <w:r w:rsidRPr="00B66778">
        <w:rPr>
          <w:rFonts w:cstheme="minorHAnsi"/>
          <w:color w:val="000000"/>
        </w:rPr>
        <w:t xml:space="preserve">Oznaczenie powierzchni recepcyjnej poprzez zaprojektowanie i wykonanie folii z nadrukiem </w:t>
      </w:r>
      <w:r w:rsidR="001464D9" w:rsidRPr="00B66778">
        <w:rPr>
          <w:rFonts w:cstheme="minorHAnsi"/>
          <w:color w:val="000000"/>
        </w:rPr>
        <w:t>pełno kolorowym</w:t>
      </w:r>
      <w:r w:rsidRPr="00B66778">
        <w:rPr>
          <w:rFonts w:cstheme="minorHAnsi"/>
          <w:color w:val="000000"/>
        </w:rPr>
        <w:t xml:space="preserve"> o łącznej powierzchni ok. 6645 x 970 mm</w:t>
      </w:r>
      <w:r w:rsidR="003073E0" w:rsidRPr="00B66778">
        <w:rPr>
          <w:rFonts w:cstheme="minorHAnsi"/>
          <w:color w:val="000000"/>
        </w:rPr>
        <w:t>.</w:t>
      </w:r>
      <w:r w:rsidRPr="00B66778">
        <w:rPr>
          <w:rFonts w:cstheme="minorHAnsi"/>
          <w:color w:val="000000"/>
        </w:rPr>
        <w:t xml:space="preserve"> Montaż folii przed wydarzeniem i demontaż po wydarzeniu</w:t>
      </w:r>
      <w:r w:rsidR="003073E0" w:rsidRPr="00B66778">
        <w:rPr>
          <w:rFonts w:cstheme="minorHAnsi"/>
          <w:color w:val="000000"/>
        </w:rPr>
        <w:t xml:space="preserve">. Zastosowane rozwiązanie nie może uszkodzić powierzchni lady recepcyjnej. </w:t>
      </w:r>
    </w:p>
    <w:p w14:paraId="6E37A335" w14:textId="29D4D0A0" w:rsidR="002E7DFA" w:rsidRPr="002E7DFA" w:rsidRDefault="006931D6" w:rsidP="0007412A">
      <w:pPr>
        <w:pStyle w:val="Akapitzlist"/>
        <w:numPr>
          <w:ilvl w:val="2"/>
          <w:numId w:val="11"/>
        </w:numPr>
        <w:spacing w:after="0" w:line="276" w:lineRule="auto"/>
        <w:ind w:left="851"/>
        <w:jc w:val="both"/>
        <w:rPr>
          <w:rFonts w:eastAsia="Courier New" w:cstheme="minorHAnsi"/>
        </w:rPr>
      </w:pPr>
      <w:r>
        <w:rPr>
          <w:rFonts w:cstheme="minorHAnsi"/>
          <w:color w:val="000000"/>
        </w:rPr>
        <w:t xml:space="preserve">  </w:t>
      </w:r>
      <w:r w:rsidR="002E7DFA">
        <w:rPr>
          <w:rFonts w:cstheme="minorHAnsi"/>
          <w:color w:val="000000"/>
        </w:rPr>
        <w:t>8 szt. t</w:t>
      </w:r>
      <w:r w:rsidR="002E7DFA" w:rsidRPr="002E7DFA">
        <w:rPr>
          <w:rFonts w:cstheme="minorHAnsi"/>
          <w:color w:val="000000"/>
        </w:rPr>
        <w:t>ablic informacyjn</w:t>
      </w:r>
      <w:r w:rsidR="002E7DFA">
        <w:rPr>
          <w:rFonts w:cstheme="minorHAnsi"/>
          <w:color w:val="000000"/>
        </w:rPr>
        <w:t>ych</w:t>
      </w:r>
      <w:r w:rsidR="002E7DFA" w:rsidRPr="002E7DFA">
        <w:rPr>
          <w:rFonts w:cstheme="minorHAnsi"/>
          <w:color w:val="000000"/>
        </w:rPr>
        <w:t xml:space="preserve"> podwieszan</w:t>
      </w:r>
      <w:r w:rsidR="002E7DFA">
        <w:rPr>
          <w:rFonts w:cstheme="minorHAnsi"/>
          <w:color w:val="000000"/>
        </w:rPr>
        <w:t>ych</w:t>
      </w:r>
      <w:r w:rsidR="002E7DFA" w:rsidRPr="002E7DFA">
        <w:rPr>
          <w:rFonts w:cstheme="minorHAnsi"/>
          <w:color w:val="000000"/>
        </w:rPr>
        <w:t xml:space="preserve"> do sufitu: wymiar 100 x 50 cm, wykonana z </w:t>
      </w:r>
      <w:proofErr w:type="spellStart"/>
      <w:r w:rsidR="002E7DFA" w:rsidRPr="002E7DFA">
        <w:rPr>
          <w:rFonts w:cstheme="minorHAnsi"/>
          <w:color w:val="000000"/>
        </w:rPr>
        <w:t>plexi</w:t>
      </w:r>
      <w:proofErr w:type="spellEnd"/>
      <w:r w:rsidR="002E7DFA" w:rsidRPr="002E7DFA">
        <w:rPr>
          <w:rFonts w:cstheme="minorHAnsi"/>
          <w:color w:val="000000"/>
        </w:rPr>
        <w:t xml:space="preserve"> przezroczystej 5 mm, grafika </w:t>
      </w:r>
      <w:r w:rsidR="002E7DFA">
        <w:rPr>
          <w:rFonts w:cstheme="minorHAnsi"/>
          <w:color w:val="000000"/>
        </w:rPr>
        <w:t xml:space="preserve">4+0 </w:t>
      </w:r>
      <w:r w:rsidR="002E7DFA" w:rsidRPr="002E7DFA">
        <w:rPr>
          <w:rFonts w:cstheme="minorHAnsi"/>
          <w:color w:val="000000"/>
        </w:rPr>
        <w:t>drukowana od spodu + zaklejenie całości folią piaskowaną, montaż na systemowe uchwyty ze stali nierdzewnej do sufitu oraz mocujące tablice, stalowa linka</w:t>
      </w:r>
      <w:r w:rsidR="002E7DFA">
        <w:rPr>
          <w:rFonts w:cstheme="minorHAnsi"/>
          <w:color w:val="000000"/>
        </w:rPr>
        <w:t xml:space="preserve">. </w:t>
      </w:r>
      <w:r w:rsidR="002E7DFA" w:rsidRPr="002E7DFA">
        <w:rPr>
          <w:rFonts w:cstheme="minorHAnsi"/>
          <w:color w:val="000000"/>
        </w:rPr>
        <w:t>Montaż tablic przed wydarzeniem i demontaż po wydarzeniu,</w:t>
      </w:r>
      <w:r>
        <w:rPr>
          <w:rFonts w:cstheme="minorHAnsi"/>
          <w:color w:val="000000"/>
        </w:rPr>
        <w:t xml:space="preserve"> </w:t>
      </w:r>
    </w:p>
    <w:p w14:paraId="09C234E9" w14:textId="0ADD7E01" w:rsidR="00204DC3" w:rsidRPr="00B66778" w:rsidRDefault="00204DC3" w:rsidP="0007412A">
      <w:pPr>
        <w:pStyle w:val="Akapitzlist"/>
        <w:numPr>
          <w:ilvl w:val="2"/>
          <w:numId w:val="11"/>
        </w:numPr>
        <w:spacing w:after="0" w:line="276" w:lineRule="auto"/>
        <w:ind w:left="851"/>
        <w:jc w:val="both"/>
        <w:rPr>
          <w:rFonts w:eastAsia="Courier New" w:cstheme="minorHAnsi"/>
        </w:rPr>
      </w:pPr>
      <w:r w:rsidRPr="00B66778">
        <w:rPr>
          <w:rFonts w:eastAsia="Courier New" w:cstheme="minorHAnsi"/>
        </w:rPr>
        <w:t>4 stojaki w formacie B1 z agendą wydarzenia. Projekt graficzny po stronie Wykonawcy.</w:t>
      </w:r>
    </w:p>
    <w:p w14:paraId="420E2549" w14:textId="77777777" w:rsidR="00465313" w:rsidRPr="00465313" w:rsidRDefault="00465313" w:rsidP="0007412A">
      <w:pPr>
        <w:pStyle w:val="Akapitzlist"/>
        <w:numPr>
          <w:ilvl w:val="1"/>
          <w:numId w:val="11"/>
        </w:numPr>
        <w:spacing w:after="0" w:line="276" w:lineRule="auto"/>
        <w:jc w:val="both"/>
        <w:rPr>
          <w:rFonts w:cstheme="minorHAnsi"/>
          <w:vanish/>
        </w:rPr>
      </w:pPr>
    </w:p>
    <w:p w14:paraId="390E9A2F" w14:textId="2D9ED996" w:rsidR="00B66778" w:rsidRDefault="005529B9" w:rsidP="0007412A">
      <w:pPr>
        <w:pStyle w:val="Akapitzlist"/>
        <w:numPr>
          <w:ilvl w:val="1"/>
          <w:numId w:val="11"/>
        </w:numPr>
        <w:spacing w:after="0" w:line="276" w:lineRule="auto"/>
        <w:ind w:left="567"/>
        <w:jc w:val="both"/>
        <w:rPr>
          <w:rFonts w:cstheme="minorHAnsi"/>
        </w:rPr>
      </w:pPr>
      <w:r w:rsidRPr="00B66778">
        <w:rPr>
          <w:rFonts w:cstheme="minorHAnsi"/>
        </w:rPr>
        <w:t>Projekty graficzne w wersji do druku powinny być przygotowane zgodnie ze specyfikacjami i również z zachowaniem zasad dostępności.</w:t>
      </w:r>
    </w:p>
    <w:p w14:paraId="6597E684" w14:textId="77777777" w:rsidR="00B66778" w:rsidRDefault="005529B9" w:rsidP="0007412A">
      <w:pPr>
        <w:pStyle w:val="Akapitzlist"/>
        <w:numPr>
          <w:ilvl w:val="1"/>
          <w:numId w:val="11"/>
        </w:numPr>
        <w:spacing w:after="0" w:line="276" w:lineRule="auto"/>
        <w:ind w:left="567"/>
        <w:jc w:val="both"/>
        <w:rPr>
          <w:rFonts w:cstheme="minorHAnsi"/>
        </w:rPr>
      </w:pPr>
      <w:r w:rsidRPr="00B66778">
        <w:rPr>
          <w:rFonts w:cstheme="minorHAnsi"/>
        </w:rPr>
        <w:t>Wszystkie projekty graficzne wymagają akceptacji Zamawiającego.</w:t>
      </w:r>
    </w:p>
    <w:p w14:paraId="141B5925" w14:textId="77777777" w:rsidR="00B66778" w:rsidRDefault="005529B9" w:rsidP="0007412A">
      <w:pPr>
        <w:pStyle w:val="Akapitzlist"/>
        <w:numPr>
          <w:ilvl w:val="1"/>
          <w:numId w:val="11"/>
        </w:numPr>
        <w:spacing w:after="0" w:line="276" w:lineRule="auto"/>
        <w:ind w:left="567"/>
        <w:jc w:val="both"/>
        <w:rPr>
          <w:rFonts w:cstheme="minorHAnsi"/>
        </w:rPr>
      </w:pPr>
      <w:r w:rsidRPr="00B66778">
        <w:rPr>
          <w:rFonts w:cstheme="minorHAnsi"/>
        </w:rPr>
        <w:t>Projekty graficzne zostaną przekazane Zamawiającemu w terminie umożliwiającym wprowadzenie ewentualnych poprawek.</w:t>
      </w:r>
    </w:p>
    <w:p w14:paraId="69F27710" w14:textId="77777777" w:rsidR="00B66778" w:rsidRDefault="005529B9" w:rsidP="0007412A">
      <w:pPr>
        <w:pStyle w:val="Akapitzlist"/>
        <w:numPr>
          <w:ilvl w:val="1"/>
          <w:numId w:val="11"/>
        </w:numPr>
        <w:spacing w:after="0" w:line="276" w:lineRule="auto"/>
        <w:ind w:left="567"/>
        <w:jc w:val="both"/>
        <w:rPr>
          <w:rFonts w:cstheme="minorHAnsi"/>
        </w:rPr>
      </w:pPr>
      <w:r w:rsidRPr="00B66778">
        <w:rPr>
          <w:rFonts w:cstheme="minorHAnsi"/>
        </w:rPr>
        <w:t>W ramach realizacji zadania Wykonawca przekaże Zamawiającemu wszelkie wykonane projekty graficzne w edytowalnych formatach graficznych (np. .</w:t>
      </w:r>
      <w:proofErr w:type="spellStart"/>
      <w:r w:rsidRPr="00B66778">
        <w:rPr>
          <w:rFonts w:cstheme="minorHAnsi"/>
        </w:rPr>
        <w:t>ai</w:t>
      </w:r>
      <w:proofErr w:type="spellEnd"/>
      <w:r w:rsidRPr="00B66778">
        <w:rPr>
          <w:rFonts w:cstheme="minorHAnsi"/>
        </w:rPr>
        <w:t>, .</w:t>
      </w:r>
      <w:proofErr w:type="spellStart"/>
      <w:r w:rsidRPr="00B66778">
        <w:rPr>
          <w:rFonts w:cstheme="minorHAnsi"/>
        </w:rPr>
        <w:t>psd</w:t>
      </w:r>
      <w:proofErr w:type="spellEnd"/>
      <w:r w:rsidRPr="00B66778">
        <w:rPr>
          <w:rFonts w:cstheme="minorHAnsi"/>
        </w:rPr>
        <w:t>, .</w:t>
      </w:r>
      <w:proofErr w:type="spellStart"/>
      <w:r w:rsidRPr="00B66778">
        <w:rPr>
          <w:rFonts w:cstheme="minorHAnsi"/>
        </w:rPr>
        <w:t>indd</w:t>
      </w:r>
      <w:proofErr w:type="spellEnd"/>
      <w:r w:rsidRPr="00B66778">
        <w:rPr>
          <w:rFonts w:cstheme="minorHAnsi"/>
        </w:rPr>
        <w:t xml:space="preserve"> lub .</w:t>
      </w:r>
      <w:proofErr w:type="spellStart"/>
      <w:r w:rsidRPr="00B66778">
        <w:rPr>
          <w:rFonts w:cstheme="minorHAnsi"/>
        </w:rPr>
        <w:t>svg</w:t>
      </w:r>
      <w:proofErr w:type="spellEnd"/>
      <w:r w:rsidRPr="00B66778">
        <w:rPr>
          <w:rFonts w:cstheme="minorHAnsi"/>
        </w:rPr>
        <w:t xml:space="preserve">), a także w wersjach rastrowych (np. .png, .jpg) i PDF. </w:t>
      </w:r>
    </w:p>
    <w:p w14:paraId="14060C58" w14:textId="77777777" w:rsidR="00B66778" w:rsidRDefault="005529B9" w:rsidP="0007412A">
      <w:pPr>
        <w:pStyle w:val="Akapitzlist"/>
        <w:numPr>
          <w:ilvl w:val="1"/>
          <w:numId w:val="11"/>
        </w:numPr>
        <w:spacing w:after="0" w:line="276" w:lineRule="auto"/>
        <w:ind w:left="567"/>
        <w:jc w:val="both"/>
        <w:rPr>
          <w:rFonts w:cstheme="minorHAnsi"/>
        </w:rPr>
      </w:pPr>
      <w:r w:rsidRPr="00B66778">
        <w:rPr>
          <w:rFonts w:cstheme="minorHAnsi"/>
        </w:rPr>
        <w:t xml:space="preserve">Wykonawca przenosi na Zamawiającego nieodpłatnie majątkowe prawa autorskie do zaprojektowanego systemu identyfikacji wizualnej wraz z logotypem, bez ograniczeń terytorialnych i czasowych, na wszystkich znanych polach eksploatacji, umożliwiając jej dalsze samodzielne wykorzystanie, adaptację i modyfikację przez Zamawiającego lub osoby przez niego upoważnione. </w:t>
      </w:r>
    </w:p>
    <w:p w14:paraId="2BC5D91F" w14:textId="6D8A8F93" w:rsidR="001464D9" w:rsidRPr="000461AB" w:rsidRDefault="001464D9" w:rsidP="0007412A">
      <w:pPr>
        <w:pStyle w:val="Akapitzlist"/>
        <w:numPr>
          <w:ilvl w:val="1"/>
          <w:numId w:val="11"/>
        </w:numPr>
        <w:spacing w:after="0" w:line="276" w:lineRule="auto"/>
        <w:ind w:left="567"/>
        <w:jc w:val="both"/>
        <w:rPr>
          <w:rFonts w:cstheme="minorHAnsi"/>
        </w:rPr>
      </w:pPr>
      <w:r w:rsidRPr="000461AB">
        <w:rPr>
          <w:rFonts w:cstheme="minorHAnsi"/>
        </w:rPr>
        <w:t>Za montaż i umiejscowienie na terenie wydarzenia wszelkich wyprodukowanych materiałów odpowiedzialny będzie Wykonawca.</w:t>
      </w:r>
    </w:p>
    <w:p w14:paraId="236A29B8" w14:textId="60C0326C" w:rsidR="005529B9" w:rsidRDefault="005529B9" w:rsidP="0007412A">
      <w:pPr>
        <w:pStyle w:val="Akapitzlist"/>
        <w:numPr>
          <w:ilvl w:val="1"/>
          <w:numId w:val="11"/>
        </w:numPr>
        <w:spacing w:after="0" w:line="276" w:lineRule="auto"/>
        <w:ind w:left="567"/>
        <w:jc w:val="both"/>
        <w:rPr>
          <w:rFonts w:cstheme="minorHAnsi"/>
        </w:rPr>
      </w:pPr>
      <w:r w:rsidRPr="00B66778">
        <w:rPr>
          <w:rFonts w:cstheme="minorHAnsi"/>
        </w:rPr>
        <w:t>Wszystkie wyprodukowane materiały fizyczne, w tym m.in. ścianki tekstylne, nakładki materiałowe na kasetony, kasetony reklamowe oraz inne elementy oznakowania przestrzennego, zostaną po zakończeniu wydarzenia zdemontowane (jeśli dotyczy), odpowiednio zabezpieczone i przetransportowane w terminie do 2 dni roboczych po zakończeniu Wydarzenia</w:t>
      </w:r>
      <w:r w:rsidR="00A54871" w:rsidRPr="00B66778">
        <w:rPr>
          <w:rFonts w:cstheme="minorHAnsi"/>
        </w:rPr>
        <w:t xml:space="preserve"> do siedziby Zamawiającego lub innej lokalizacji wskazanej przez Zamawiającego znajdującej się na terenie GOP</w:t>
      </w:r>
      <w:r w:rsidRPr="00B66778">
        <w:rPr>
          <w:rFonts w:cstheme="minorHAnsi"/>
        </w:rPr>
        <w:t>.</w:t>
      </w:r>
      <w:r w:rsidR="00A54871" w:rsidRPr="00B66778">
        <w:rPr>
          <w:rFonts w:cstheme="minorHAnsi"/>
        </w:rPr>
        <w:t xml:space="preserve"> Wykonawca dostarczy oraz złoży materiały we wskazanym pomieszczeniu.</w:t>
      </w:r>
      <w:r w:rsidRPr="00B66778">
        <w:rPr>
          <w:rFonts w:cstheme="minorHAnsi"/>
        </w:rPr>
        <w:t xml:space="preserve"> Przekazanie materiałów nastąpi w stanie kompletnym, umożliwiającym ich ponowne wykorzystanie.</w:t>
      </w:r>
    </w:p>
    <w:p w14:paraId="485B40B6" w14:textId="77777777" w:rsidR="00F55F87" w:rsidRDefault="00F55F87" w:rsidP="00F55F87">
      <w:pPr>
        <w:pStyle w:val="Akapitzlist"/>
        <w:spacing w:after="0" w:line="276" w:lineRule="auto"/>
        <w:ind w:left="567"/>
        <w:jc w:val="both"/>
        <w:rPr>
          <w:rFonts w:cstheme="minorHAnsi"/>
        </w:rPr>
      </w:pPr>
    </w:p>
    <w:p w14:paraId="0FAE5752" w14:textId="77777777" w:rsidR="006D013A" w:rsidRPr="00E9697A" w:rsidRDefault="00F55F87" w:rsidP="0007412A">
      <w:pPr>
        <w:pStyle w:val="Akapitzlist"/>
        <w:numPr>
          <w:ilvl w:val="0"/>
          <w:numId w:val="11"/>
        </w:numPr>
        <w:spacing w:after="0" w:line="276" w:lineRule="auto"/>
        <w:ind w:left="284" w:hanging="426"/>
        <w:jc w:val="both"/>
        <w:rPr>
          <w:rFonts w:cstheme="minorHAnsi"/>
        </w:rPr>
      </w:pPr>
      <w:r w:rsidRPr="00E9697A">
        <w:rPr>
          <w:rFonts w:cstheme="minorHAnsi"/>
        </w:rPr>
        <w:t xml:space="preserve">Zadanie 3 – </w:t>
      </w:r>
      <w:r w:rsidR="006D013A" w:rsidRPr="00E9697A">
        <w:rPr>
          <w:rFonts w:eastAsia="Times New Roman" w:cstheme="minorHAnsi"/>
          <w:lang w:eastAsia="pl-PL"/>
        </w:rPr>
        <w:t>Kampania PR oraz obsługa medialna</w:t>
      </w:r>
    </w:p>
    <w:p w14:paraId="32D0AB12" w14:textId="77777777" w:rsidR="006D013A" w:rsidRPr="006D013A" w:rsidRDefault="006D013A" w:rsidP="0007412A">
      <w:pPr>
        <w:pStyle w:val="Akapitzlist"/>
        <w:numPr>
          <w:ilvl w:val="1"/>
          <w:numId w:val="13"/>
        </w:numPr>
        <w:spacing w:after="0" w:line="276" w:lineRule="auto"/>
        <w:ind w:left="567"/>
        <w:jc w:val="both"/>
        <w:rPr>
          <w:rFonts w:cstheme="minorHAnsi"/>
        </w:rPr>
      </w:pPr>
      <w:r w:rsidRPr="006D013A">
        <w:rPr>
          <w:rFonts w:eastAsia="Times New Roman" w:cstheme="minorHAnsi"/>
          <w:lang w:eastAsia="pl-PL"/>
        </w:rPr>
        <w:t>Wykonawca zrealizuje kompleksową obsługę medialną, działania z zakresu public relations oraz kampanię informacyjno</w:t>
      </w:r>
      <w:r w:rsidRPr="006D013A">
        <w:rPr>
          <w:rFonts w:eastAsia="Times New Roman" w:cstheme="minorHAnsi"/>
          <w:lang w:eastAsia="pl-PL"/>
        </w:rPr>
        <w:noBreakHyphen/>
        <w:t>promocyjną Śląskiego Kongresu Oświaty, z uwzględnieniem wytycznych Zamawiającego oraz zapisów Porozumienia o współpracy Stron przy organizacji Wydarzenia.</w:t>
      </w:r>
    </w:p>
    <w:p w14:paraId="3836A000" w14:textId="0A3FAC6E" w:rsidR="006D013A" w:rsidRPr="006D013A" w:rsidRDefault="006D013A" w:rsidP="0007412A">
      <w:pPr>
        <w:pStyle w:val="Akapitzlist"/>
        <w:numPr>
          <w:ilvl w:val="1"/>
          <w:numId w:val="13"/>
        </w:numPr>
        <w:spacing w:after="0" w:line="276" w:lineRule="auto"/>
        <w:ind w:left="567"/>
        <w:jc w:val="both"/>
        <w:rPr>
          <w:rFonts w:cstheme="minorHAnsi"/>
        </w:rPr>
      </w:pPr>
      <w:r w:rsidRPr="006D013A">
        <w:rPr>
          <w:rFonts w:eastAsia="Times New Roman" w:cstheme="minorHAnsi"/>
          <w:lang w:eastAsia="pl-PL"/>
        </w:rPr>
        <w:lastRenderedPageBreak/>
        <w:t xml:space="preserve">Zamawiający przekaże Wykonawcy </w:t>
      </w:r>
      <w:proofErr w:type="spellStart"/>
      <w:r w:rsidRPr="006D013A">
        <w:rPr>
          <w:rFonts w:eastAsia="Times New Roman" w:cstheme="minorHAnsi"/>
          <w:lang w:eastAsia="pl-PL"/>
        </w:rPr>
        <w:t>brief</w:t>
      </w:r>
      <w:proofErr w:type="spellEnd"/>
      <w:r w:rsidRPr="006D013A">
        <w:rPr>
          <w:rFonts w:eastAsia="Times New Roman" w:cstheme="minorHAnsi"/>
          <w:lang w:eastAsia="pl-PL"/>
        </w:rPr>
        <w:t xml:space="preserve"> komunikacyjny, zawierający w szczególności: </w:t>
      </w:r>
    </w:p>
    <w:p w14:paraId="07E7FA3C" w14:textId="77777777" w:rsidR="006D013A" w:rsidRDefault="006D013A" w:rsidP="0007412A">
      <w:pPr>
        <w:pStyle w:val="Akapitzlist"/>
        <w:numPr>
          <w:ilvl w:val="2"/>
          <w:numId w:val="13"/>
        </w:numPr>
        <w:spacing w:after="0" w:line="276" w:lineRule="auto"/>
        <w:ind w:left="993"/>
        <w:rPr>
          <w:rFonts w:eastAsia="Times New Roman" w:cstheme="minorHAnsi"/>
          <w:lang w:eastAsia="pl-PL"/>
        </w:rPr>
      </w:pPr>
      <w:r w:rsidRPr="006D013A">
        <w:rPr>
          <w:rFonts w:eastAsia="Times New Roman" w:cstheme="minorHAnsi"/>
          <w:lang w:eastAsia="pl-PL"/>
        </w:rPr>
        <w:t xml:space="preserve">opis celu i charakteru Śląskiego Kongresu Oświaty, </w:t>
      </w:r>
    </w:p>
    <w:p w14:paraId="7030DF39" w14:textId="77777777" w:rsidR="006D013A" w:rsidRDefault="006D013A" w:rsidP="0007412A">
      <w:pPr>
        <w:pStyle w:val="Akapitzlist"/>
        <w:numPr>
          <w:ilvl w:val="2"/>
          <w:numId w:val="13"/>
        </w:numPr>
        <w:spacing w:after="0" w:line="276" w:lineRule="auto"/>
        <w:ind w:left="993"/>
        <w:rPr>
          <w:rFonts w:eastAsia="Times New Roman" w:cstheme="minorHAnsi"/>
          <w:lang w:eastAsia="pl-PL"/>
        </w:rPr>
      </w:pPr>
      <w:r w:rsidRPr="006D013A">
        <w:rPr>
          <w:rFonts w:eastAsia="Times New Roman" w:cstheme="minorHAnsi"/>
          <w:lang w:eastAsia="pl-PL"/>
        </w:rPr>
        <w:t xml:space="preserve">wskazanie głównych grup docelowych, </w:t>
      </w:r>
    </w:p>
    <w:p w14:paraId="25D6A484" w14:textId="77777777" w:rsidR="006D013A" w:rsidRDefault="006D013A" w:rsidP="0007412A">
      <w:pPr>
        <w:pStyle w:val="Akapitzlist"/>
        <w:numPr>
          <w:ilvl w:val="2"/>
          <w:numId w:val="13"/>
        </w:numPr>
        <w:spacing w:after="0" w:line="276" w:lineRule="auto"/>
        <w:ind w:left="993"/>
        <w:rPr>
          <w:rFonts w:eastAsia="Times New Roman" w:cstheme="minorHAnsi"/>
          <w:lang w:eastAsia="pl-PL"/>
        </w:rPr>
      </w:pPr>
      <w:r w:rsidRPr="006D013A">
        <w:rPr>
          <w:rFonts w:eastAsia="Times New Roman" w:cstheme="minorHAnsi"/>
          <w:lang w:eastAsia="pl-PL"/>
        </w:rPr>
        <w:t xml:space="preserve">wykaz organizatorów i partnerów Wydarzenia, </w:t>
      </w:r>
    </w:p>
    <w:p w14:paraId="63240B70" w14:textId="77777777" w:rsidR="006D013A" w:rsidRDefault="006D013A" w:rsidP="0007412A">
      <w:pPr>
        <w:pStyle w:val="Akapitzlist"/>
        <w:numPr>
          <w:ilvl w:val="2"/>
          <w:numId w:val="13"/>
        </w:numPr>
        <w:spacing w:after="0" w:line="276" w:lineRule="auto"/>
        <w:ind w:left="993"/>
        <w:rPr>
          <w:rFonts w:eastAsia="Times New Roman" w:cstheme="minorHAnsi"/>
          <w:lang w:eastAsia="pl-PL"/>
        </w:rPr>
      </w:pPr>
      <w:r w:rsidRPr="006D013A">
        <w:rPr>
          <w:rFonts w:eastAsia="Times New Roman" w:cstheme="minorHAnsi"/>
          <w:lang w:eastAsia="pl-PL"/>
        </w:rPr>
        <w:t xml:space="preserve">wymagane oznaczenia projektowe (w tym KPO), </w:t>
      </w:r>
    </w:p>
    <w:p w14:paraId="6D345308" w14:textId="77777777" w:rsidR="006D013A" w:rsidRDefault="006D013A" w:rsidP="0007412A">
      <w:pPr>
        <w:pStyle w:val="Akapitzlist"/>
        <w:numPr>
          <w:ilvl w:val="2"/>
          <w:numId w:val="13"/>
        </w:numPr>
        <w:spacing w:after="0" w:line="276" w:lineRule="auto"/>
        <w:ind w:left="993"/>
        <w:rPr>
          <w:rFonts w:eastAsia="Times New Roman" w:cstheme="minorHAnsi"/>
          <w:lang w:eastAsia="pl-PL"/>
        </w:rPr>
      </w:pPr>
      <w:r w:rsidRPr="006D013A">
        <w:rPr>
          <w:rFonts w:eastAsia="Times New Roman" w:cstheme="minorHAnsi"/>
          <w:lang w:eastAsia="pl-PL"/>
        </w:rPr>
        <w:t>listę głównych kanałów komunikacji (strony www, profile w mediach społecznościowych, podstawowe media regionalne i branżowe).</w:t>
      </w:r>
    </w:p>
    <w:p w14:paraId="71F2A8EE" w14:textId="77777777" w:rsidR="006D013A" w:rsidRDefault="006D013A" w:rsidP="00DA5CD8">
      <w:pPr>
        <w:spacing w:after="0" w:line="276" w:lineRule="auto"/>
        <w:ind w:left="273"/>
        <w:rPr>
          <w:rFonts w:eastAsia="Times New Roman" w:cstheme="minorHAnsi"/>
          <w:b/>
          <w:bCs/>
          <w:lang w:eastAsia="pl-PL"/>
        </w:rPr>
      </w:pPr>
    </w:p>
    <w:p w14:paraId="4AA97080" w14:textId="09CF54BE" w:rsidR="006D013A" w:rsidRPr="006D013A" w:rsidRDefault="006D013A" w:rsidP="00DA5CD8">
      <w:pPr>
        <w:spacing w:after="0" w:line="276" w:lineRule="auto"/>
        <w:ind w:left="273"/>
        <w:rPr>
          <w:rFonts w:eastAsia="Times New Roman" w:cstheme="minorHAnsi"/>
          <w:lang w:eastAsia="pl-PL"/>
        </w:rPr>
      </w:pPr>
      <w:r w:rsidRPr="006D013A">
        <w:rPr>
          <w:rFonts w:eastAsia="Times New Roman" w:cstheme="minorHAnsi"/>
          <w:b/>
          <w:bCs/>
          <w:lang w:eastAsia="pl-PL"/>
        </w:rPr>
        <w:t>Przygotowanie i dystrybucja informacji prasowych</w:t>
      </w:r>
      <w:r w:rsidRPr="006D013A">
        <w:rPr>
          <w:rFonts w:eastAsia="Times New Roman" w:cstheme="minorHAnsi"/>
          <w:lang w:eastAsia="pl-PL"/>
        </w:rPr>
        <w:br/>
      </w:r>
    </w:p>
    <w:p w14:paraId="614DA90D" w14:textId="25DF4CAB" w:rsidR="006D013A" w:rsidRPr="006D013A" w:rsidRDefault="006D013A" w:rsidP="0007412A">
      <w:pPr>
        <w:pStyle w:val="Akapitzlist"/>
        <w:numPr>
          <w:ilvl w:val="1"/>
          <w:numId w:val="13"/>
        </w:numPr>
        <w:spacing w:before="100" w:beforeAutospacing="1" w:after="100" w:afterAutospacing="1" w:line="276" w:lineRule="auto"/>
        <w:ind w:left="567"/>
        <w:rPr>
          <w:rFonts w:eastAsia="Times New Roman" w:cstheme="minorHAnsi"/>
          <w:lang w:eastAsia="pl-PL"/>
        </w:rPr>
      </w:pPr>
      <w:r w:rsidRPr="006D013A">
        <w:rPr>
          <w:rFonts w:eastAsia="Times New Roman" w:cstheme="minorHAnsi"/>
          <w:lang w:eastAsia="pl-PL"/>
        </w:rPr>
        <w:t xml:space="preserve">Wykonawca przygotuje informację prasową zapowiadającą Śląski Kongres Oświaty, obejmującą w szczególności: </w:t>
      </w:r>
    </w:p>
    <w:p w14:paraId="6EFCA242" w14:textId="77777777" w:rsidR="006D013A" w:rsidRDefault="006D013A" w:rsidP="0007412A">
      <w:pPr>
        <w:pStyle w:val="Akapitzlist"/>
        <w:numPr>
          <w:ilvl w:val="2"/>
          <w:numId w:val="13"/>
        </w:numPr>
        <w:spacing w:after="0" w:line="276" w:lineRule="auto"/>
        <w:ind w:left="1276"/>
        <w:rPr>
          <w:rFonts w:eastAsia="Times New Roman" w:cstheme="minorHAnsi"/>
          <w:lang w:eastAsia="pl-PL"/>
        </w:rPr>
      </w:pPr>
      <w:r w:rsidRPr="006D013A">
        <w:rPr>
          <w:rFonts w:eastAsia="Times New Roman" w:cstheme="minorHAnsi"/>
          <w:lang w:eastAsia="pl-PL"/>
        </w:rPr>
        <w:t xml:space="preserve">datę i miejsce wydarzenia, </w:t>
      </w:r>
    </w:p>
    <w:p w14:paraId="1B86188B" w14:textId="77777777" w:rsidR="006D013A" w:rsidRDefault="006D013A" w:rsidP="0007412A">
      <w:pPr>
        <w:pStyle w:val="Akapitzlist"/>
        <w:numPr>
          <w:ilvl w:val="2"/>
          <w:numId w:val="13"/>
        </w:numPr>
        <w:spacing w:after="0" w:line="276" w:lineRule="auto"/>
        <w:ind w:left="1276"/>
        <w:rPr>
          <w:rFonts w:eastAsia="Times New Roman" w:cstheme="minorHAnsi"/>
          <w:lang w:eastAsia="pl-PL"/>
        </w:rPr>
      </w:pPr>
      <w:r w:rsidRPr="006D013A">
        <w:rPr>
          <w:rFonts w:eastAsia="Times New Roman" w:cstheme="minorHAnsi"/>
          <w:lang w:eastAsia="pl-PL"/>
        </w:rPr>
        <w:t xml:space="preserve">wskazanie głównych organizatorów i partnerów, </w:t>
      </w:r>
    </w:p>
    <w:p w14:paraId="6DAD82BB" w14:textId="77777777" w:rsidR="006D013A" w:rsidRDefault="006D013A" w:rsidP="0007412A">
      <w:pPr>
        <w:pStyle w:val="Akapitzlist"/>
        <w:numPr>
          <w:ilvl w:val="2"/>
          <w:numId w:val="13"/>
        </w:numPr>
        <w:spacing w:after="0" w:line="276" w:lineRule="auto"/>
        <w:ind w:left="1276"/>
        <w:rPr>
          <w:rFonts w:eastAsia="Times New Roman" w:cstheme="minorHAnsi"/>
          <w:lang w:eastAsia="pl-PL"/>
        </w:rPr>
      </w:pPr>
      <w:r w:rsidRPr="006D013A">
        <w:rPr>
          <w:rFonts w:eastAsia="Times New Roman" w:cstheme="minorHAnsi"/>
          <w:lang w:eastAsia="pl-PL"/>
        </w:rPr>
        <w:t xml:space="preserve">charakter i rangę Kongresu, </w:t>
      </w:r>
    </w:p>
    <w:p w14:paraId="7773F716" w14:textId="3EE5666A" w:rsidR="006D013A" w:rsidRDefault="755D3612" w:rsidP="0007412A">
      <w:pPr>
        <w:pStyle w:val="Akapitzlist"/>
        <w:numPr>
          <w:ilvl w:val="2"/>
          <w:numId w:val="13"/>
        </w:numPr>
        <w:spacing w:after="0" w:line="276" w:lineRule="auto"/>
        <w:ind w:left="1276"/>
        <w:rPr>
          <w:rFonts w:eastAsia="Times New Roman"/>
          <w:lang w:eastAsia="pl-PL"/>
        </w:rPr>
      </w:pPr>
      <w:r w:rsidRPr="755D3612">
        <w:rPr>
          <w:rFonts w:eastAsia="Times New Roman"/>
          <w:lang w:eastAsia="pl-PL"/>
        </w:rPr>
        <w:t>grupy docelowe wydarzenia (w szczególności nauczycieli oraz dyrektorów szkół i placówek oświatowych, ekspertów, przedstawicieli środowisk naukowych  oraz partnerów społeczno-gospodarczych),</w:t>
      </w:r>
    </w:p>
    <w:p w14:paraId="249D7A66" w14:textId="5336C6C3" w:rsidR="006D013A" w:rsidRPr="006D013A" w:rsidRDefault="006D013A" w:rsidP="0007412A">
      <w:pPr>
        <w:pStyle w:val="Akapitzlist"/>
        <w:numPr>
          <w:ilvl w:val="2"/>
          <w:numId w:val="13"/>
        </w:numPr>
        <w:spacing w:after="0" w:line="276" w:lineRule="auto"/>
        <w:ind w:left="1276"/>
        <w:rPr>
          <w:rFonts w:eastAsia="Times New Roman" w:cstheme="minorHAnsi"/>
          <w:lang w:eastAsia="pl-PL"/>
        </w:rPr>
      </w:pPr>
      <w:r w:rsidRPr="006D013A">
        <w:rPr>
          <w:rFonts w:eastAsia="Times New Roman" w:cstheme="minorHAnsi"/>
          <w:lang w:eastAsia="pl-PL"/>
        </w:rPr>
        <w:t>znaczenie Kongresu dla środowiska oświatowego regionu.</w:t>
      </w:r>
    </w:p>
    <w:p w14:paraId="4763DA3E" w14:textId="77777777" w:rsidR="006D013A" w:rsidRDefault="006D013A" w:rsidP="0007412A">
      <w:pPr>
        <w:pStyle w:val="Akapitzlist"/>
        <w:numPr>
          <w:ilvl w:val="1"/>
          <w:numId w:val="13"/>
        </w:numPr>
        <w:spacing w:before="100" w:beforeAutospacing="1" w:after="100" w:afterAutospacing="1" w:line="276" w:lineRule="auto"/>
        <w:ind w:left="602"/>
        <w:rPr>
          <w:rFonts w:eastAsia="Times New Roman" w:cstheme="minorHAnsi"/>
          <w:lang w:eastAsia="pl-PL"/>
        </w:rPr>
      </w:pPr>
      <w:r w:rsidRPr="006D013A">
        <w:rPr>
          <w:rFonts w:eastAsia="Times New Roman" w:cstheme="minorHAnsi"/>
          <w:lang w:eastAsia="pl-PL"/>
        </w:rPr>
        <w:t>Informacja prasowa, o której mowa w pkt 1, powinna mieć charakter informacyjny, neutralny i rzetelny oraz być zgodna z zasadami komunikacji właściwymi dla instytucji publicznych.</w:t>
      </w:r>
    </w:p>
    <w:p w14:paraId="6AF43126" w14:textId="019843E8" w:rsidR="006D013A" w:rsidRDefault="755D3612" w:rsidP="0007412A">
      <w:pPr>
        <w:pStyle w:val="Akapitzlist"/>
        <w:numPr>
          <w:ilvl w:val="1"/>
          <w:numId w:val="13"/>
        </w:numPr>
        <w:spacing w:before="100" w:beforeAutospacing="1" w:after="100" w:afterAutospacing="1" w:line="276" w:lineRule="auto"/>
        <w:ind w:left="602"/>
        <w:rPr>
          <w:rFonts w:eastAsia="Times New Roman"/>
          <w:lang w:eastAsia="pl-PL"/>
        </w:rPr>
      </w:pPr>
      <w:r w:rsidRPr="755D3612">
        <w:rPr>
          <w:rFonts w:eastAsia="Times New Roman"/>
          <w:lang w:eastAsia="pl-PL"/>
        </w:rPr>
        <w:t xml:space="preserve">Wykonawca jest zobowiązany do wysłania pierwszej informacji prasowej zapowiadającej Śląski Kongres Oświaty w dniu </w:t>
      </w:r>
      <w:r w:rsidRPr="755D3612">
        <w:rPr>
          <w:rFonts w:eastAsia="Times New Roman"/>
          <w:b/>
          <w:bCs/>
          <w:lang w:eastAsia="pl-PL"/>
        </w:rPr>
        <w:t>8 kwietnia 2026 r.</w:t>
      </w:r>
      <w:r w:rsidRPr="755D3612">
        <w:rPr>
          <w:rFonts w:eastAsia="Times New Roman"/>
          <w:lang w:eastAsia="pl-PL"/>
        </w:rPr>
        <w:t>, tj. na dzień przed rozpoczęciem kampanii informacyjno-wizerunkowej w mediach społecznościowych i na stronach internetowych Zamawiającego oraz Partnerów.</w:t>
      </w:r>
    </w:p>
    <w:p w14:paraId="37B416A9" w14:textId="4861CCA2" w:rsidR="006D013A" w:rsidRPr="006D013A" w:rsidRDefault="006D013A" w:rsidP="0007412A">
      <w:pPr>
        <w:pStyle w:val="Akapitzlist"/>
        <w:numPr>
          <w:ilvl w:val="1"/>
          <w:numId w:val="13"/>
        </w:numPr>
        <w:spacing w:before="100" w:beforeAutospacing="1" w:after="100" w:afterAutospacing="1" w:line="276" w:lineRule="auto"/>
        <w:ind w:left="567"/>
        <w:rPr>
          <w:rFonts w:eastAsia="Times New Roman" w:cstheme="minorHAnsi"/>
          <w:lang w:eastAsia="pl-PL"/>
        </w:rPr>
      </w:pPr>
      <w:r w:rsidRPr="006D013A">
        <w:rPr>
          <w:rFonts w:eastAsia="Times New Roman" w:cstheme="minorHAnsi"/>
          <w:lang w:eastAsia="pl-PL"/>
        </w:rPr>
        <w:t xml:space="preserve">W ramach dystrybucji informacji prasowych Wykonawca zapewni przekazanie materiałów do mediów regionalnych, ogólnopolskich oraz branżowych, w szczególności do: </w:t>
      </w:r>
    </w:p>
    <w:p w14:paraId="32A53828" w14:textId="77777777" w:rsidR="006D013A" w:rsidRDefault="006D013A" w:rsidP="0007412A">
      <w:pPr>
        <w:pStyle w:val="Akapitzlist"/>
        <w:numPr>
          <w:ilvl w:val="2"/>
          <w:numId w:val="13"/>
        </w:numPr>
        <w:spacing w:after="0" w:line="276" w:lineRule="auto"/>
        <w:ind w:left="1276"/>
        <w:rPr>
          <w:rFonts w:eastAsia="Times New Roman" w:cstheme="minorHAnsi"/>
          <w:lang w:eastAsia="pl-PL"/>
        </w:rPr>
      </w:pPr>
      <w:r w:rsidRPr="006D013A">
        <w:rPr>
          <w:rFonts w:eastAsia="Times New Roman" w:cstheme="minorHAnsi"/>
          <w:lang w:eastAsia="pl-PL"/>
        </w:rPr>
        <w:t xml:space="preserve">minimum 3 regionalnych stacji radiowych, w tym: Radio Katowice, Radio </w:t>
      </w:r>
      <w:proofErr w:type="spellStart"/>
      <w:r w:rsidRPr="006D013A">
        <w:rPr>
          <w:rFonts w:eastAsia="Times New Roman" w:cstheme="minorHAnsi"/>
          <w:lang w:eastAsia="pl-PL"/>
        </w:rPr>
        <w:t>eM</w:t>
      </w:r>
      <w:proofErr w:type="spellEnd"/>
      <w:r w:rsidRPr="006D013A">
        <w:rPr>
          <w:rFonts w:eastAsia="Times New Roman" w:cstheme="minorHAnsi"/>
          <w:lang w:eastAsia="pl-PL"/>
        </w:rPr>
        <w:t xml:space="preserve">, Radio Piekary, Radio Vanessa, </w:t>
      </w:r>
    </w:p>
    <w:p w14:paraId="3D85A00A" w14:textId="77777777" w:rsidR="006D013A" w:rsidRDefault="006D013A" w:rsidP="0007412A">
      <w:pPr>
        <w:pStyle w:val="Akapitzlist"/>
        <w:numPr>
          <w:ilvl w:val="2"/>
          <w:numId w:val="13"/>
        </w:numPr>
        <w:spacing w:after="0" w:line="276" w:lineRule="auto"/>
        <w:ind w:left="1276"/>
        <w:rPr>
          <w:rFonts w:eastAsia="Times New Roman" w:cstheme="minorHAnsi"/>
          <w:lang w:eastAsia="pl-PL"/>
        </w:rPr>
      </w:pPr>
      <w:r w:rsidRPr="006D013A">
        <w:rPr>
          <w:rFonts w:eastAsia="Times New Roman" w:cstheme="minorHAnsi"/>
          <w:lang w:eastAsia="pl-PL"/>
        </w:rPr>
        <w:t xml:space="preserve">minimum 4 regionalnych redakcji prasowych i portali informacyjnych, w tym m.in.: Dziennik Zachodni, Gazeta Wyborcza Katowice, Kronika Beskidzka, Nowiny Rybnickie, </w:t>
      </w:r>
    </w:p>
    <w:p w14:paraId="044847A3" w14:textId="77777777" w:rsidR="006D013A" w:rsidRDefault="006D013A" w:rsidP="0007412A">
      <w:pPr>
        <w:pStyle w:val="Akapitzlist"/>
        <w:numPr>
          <w:ilvl w:val="2"/>
          <w:numId w:val="13"/>
        </w:numPr>
        <w:spacing w:after="0" w:line="276" w:lineRule="auto"/>
        <w:ind w:left="1276"/>
        <w:rPr>
          <w:rFonts w:eastAsia="Times New Roman" w:cstheme="minorHAnsi"/>
          <w:lang w:eastAsia="pl-PL"/>
        </w:rPr>
      </w:pPr>
      <w:r w:rsidRPr="006D013A">
        <w:rPr>
          <w:rFonts w:eastAsia="Times New Roman" w:cstheme="minorHAnsi"/>
          <w:lang w:eastAsia="pl-PL"/>
        </w:rPr>
        <w:t xml:space="preserve">minimum 4 regionalnych portali internetowych, w tym m.in.: </w:t>
      </w:r>
      <w:proofErr w:type="spellStart"/>
      <w:r w:rsidRPr="006D013A">
        <w:rPr>
          <w:rFonts w:eastAsia="Times New Roman" w:cstheme="minorHAnsi"/>
          <w:lang w:eastAsia="pl-PL"/>
        </w:rPr>
        <w:t>Ślązag</w:t>
      </w:r>
      <w:proofErr w:type="spellEnd"/>
      <w:r w:rsidRPr="006D013A">
        <w:rPr>
          <w:rFonts w:eastAsia="Times New Roman" w:cstheme="minorHAnsi"/>
          <w:lang w:eastAsia="pl-PL"/>
        </w:rPr>
        <w:t xml:space="preserve">, Onet Śląsk, WP Śląsk, Interia Katowice, Nasze Miasto Śląsk, </w:t>
      </w:r>
    </w:p>
    <w:p w14:paraId="1A097D02" w14:textId="77777777" w:rsidR="006D013A" w:rsidRDefault="006D013A" w:rsidP="0007412A">
      <w:pPr>
        <w:pStyle w:val="Akapitzlist"/>
        <w:numPr>
          <w:ilvl w:val="2"/>
          <w:numId w:val="13"/>
        </w:numPr>
        <w:spacing w:after="0" w:line="276" w:lineRule="auto"/>
        <w:ind w:left="1276"/>
        <w:rPr>
          <w:rFonts w:eastAsia="Times New Roman" w:cstheme="minorHAnsi"/>
          <w:lang w:eastAsia="pl-PL"/>
        </w:rPr>
      </w:pPr>
      <w:r w:rsidRPr="006D013A">
        <w:rPr>
          <w:rFonts w:eastAsia="Times New Roman" w:cstheme="minorHAnsi"/>
          <w:lang w:eastAsia="pl-PL"/>
        </w:rPr>
        <w:t xml:space="preserve">minimum 1 regionalnej redakcji telewizyjnej, w tym: TVP3 Katowice oraz TVS, </w:t>
      </w:r>
    </w:p>
    <w:p w14:paraId="09D05E08" w14:textId="77777777" w:rsidR="006D013A" w:rsidRDefault="006D013A" w:rsidP="0007412A">
      <w:pPr>
        <w:pStyle w:val="Akapitzlist"/>
        <w:numPr>
          <w:ilvl w:val="2"/>
          <w:numId w:val="13"/>
        </w:numPr>
        <w:spacing w:after="0" w:line="276" w:lineRule="auto"/>
        <w:ind w:left="1276"/>
        <w:rPr>
          <w:rFonts w:eastAsia="Times New Roman" w:cstheme="minorHAnsi"/>
          <w:lang w:eastAsia="pl-PL"/>
        </w:rPr>
      </w:pPr>
      <w:r w:rsidRPr="006D013A">
        <w:rPr>
          <w:rFonts w:eastAsia="Times New Roman" w:cstheme="minorHAnsi"/>
          <w:lang w:eastAsia="pl-PL"/>
        </w:rPr>
        <w:t xml:space="preserve">minimum 3 mediów branżowych lub edukacyjnych o zasięgu regionalnym lub ogólnopolskim (np. Głos Nauczycielski, Prawo i Edukacja, Edukacja i Dialog, Forum Akademickie), </w:t>
      </w:r>
    </w:p>
    <w:p w14:paraId="4B3B4B2C" w14:textId="77777777" w:rsidR="006D013A" w:rsidRDefault="006D013A" w:rsidP="0007412A">
      <w:pPr>
        <w:pStyle w:val="Akapitzlist"/>
        <w:numPr>
          <w:ilvl w:val="2"/>
          <w:numId w:val="13"/>
        </w:numPr>
        <w:spacing w:after="0" w:line="276" w:lineRule="auto"/>
        <w:ind w:left="1276"/>
        <w:rPr>
          <w:rFonts w:eastAsia="Times New Roman" w:cstheme="minorHAnsi"/>
          <w:lang w:eastAsia="pl-PL"/>
        </w:rPr>
      </w:pPr>
      <w:r w:rsidRPr="006D013A">
        <w:rPr>
          <w:rFonts w:eastAsia="Times New Roman" w:cstheme="minorHAnsi"/>
          <w:lang w:eastAsia="pl-PL"/>
        </w:rPr>
        <w:t>Polskiej Agencji Prasowej (PAP).</w:t>
      </w:r>
    </w:p>
    <w:p w14:paraId="3DAB3A56" w14:textId="77777777" w:rsidR="006D013A" w:rsidRDefault="006D013A" w:rsidP="0007412A">
      <w:pPr>
        <w:pStyle w:val="Akapitzlist"/>
        <w:numPr>
          <w:ilvl w:val="1"/>
          <w:numId w:val="13"/>
        </w:numPr>
        <w:spacing w:after="0" w:line="276" w:lineRule="auto"/>
        <w:ind w:left="567"/>
        <w:rPr>
          <w:rFonts w:eastAsia="Times New Roman" w:cstheme="minorHAnsi"/>
          <w:lang w:eastAsia="pl-PL"/>
        </w:rPr>
      </w:pPr>
      <w:r w:rsidRPr="006D013A">
        <w:rPr>
          <w:rFonts w:eastAsia="Times New Roman" w:cstheme="minorHAnsi"/>
          <w:lang w:eastAsia="pl-PL"/>
        </w:rPr>
        <w:t xml:space="preserve">Wykonawca zobowiązuje się do przygotowania i wysłania co najmniej trzech pakietów informacyjnych do mediów, obejmujących zaktualizowane komunikaty o Śląskim Kongresie Oświaty, odpowiednio: </w:t>
      </w:r>
    </w:p>
    <w:p w14:paraId="0B48776F" w14:textId="13BE3176" w:rsidR="006D013A" w:rsidRDefault="006D013A" w:rsidP="0007412A">
      <w:pPr>
        <w:pStyle w:val="Akapitzlist"/>
        <w:numPr>
          <w:ilvl w:val="2"/>
          <w:numId w:val="13"/>
        </w:numPr>
        <w:spacing w:after="0" w:line="276" w:lineRule="auto"/>
        <w:ind w:left="1276"/>
        <w:rPr>
          <w:rFonts w:eastAsia="Times New Roman" w:cstheme="minorHAnsi"/>
          <w:lang w:eastAsia="pl-PL"/>
        </w:rPr>
      </w:pPr>
      <w:r w:rsidRPr="006D013A">
        <w:rPr>
          <w:rFonts w:eastAsia="Times New Roman" w:cstheme="minorHAnsi"/>
          <w:lang w:eastAsia="pl-PL"/>
        </w:rPr>
        <w:lastRenderedPageBreak/>
        <w:t xml:space="preserve">pierwszego – w dniu </w:t>
      </w:r>
      <w:r w:rsidR="007133F5">
        <w:rPr>
          <w:rFonts w:eastAsia="Times New Roman" w:cstheme="minorHAnsi"/>
          <w:b/>
          <w:bCs/>
          <w:lang w:eastAsia="pl-PL"/>
        </w:rPr>
        <w:t>8</w:t>
      </w:r>
      <w:r w:rsidRPr="006D013A">
        <w:rPr>
          <w:rFonts w:eastAsia="Times New Roman" w:cstheme="minorHAnsi"/>
          <w:b/>
          <w:bCs/>
          <w:lang w:eastAsia="pl-PL"/>
        </w:rPr>
        <w:t xml:space="preserve"> kwietnia 2026 r.</w:t>
      </w:r>
      <w:r w:rsidRPr="006D013A">
        <w:rPr>
          <w:rFonts w:eastAsia="Times New Roman" w:cstheme="minorHAnsi"/>
          <w:lang w:eastAsia="pl-PL"/>
        </w:rPr>
        <w:t xml:space="preserve"> (pakiet zapowiadający), </w:t>
      </w:r>
    </w:p>
    <w:p w14:paraId="48D94ECC" w14:textId="77777777" w:rsidR="006D013A" w:rsidRDefault="006D013A" w:rsidP="0007412A">
      <w:pPr>
        <w:pStyle w:val="Akapitzlist"/>
        <w:numPr>
          <w:ilvl w:val="2"/>
          <w:numId w:val="13"/>
        </w:numPr>
        <w:spacing w:after="0" w:line="276" w:lineRule="auto"/>
        <w:ind w:left="1276"/>
        <w:rPr>
          <w:rFonts w:eastAsia="Times New Roman" w:cstheme="minorHAnsi"/>
          <w:lang w:eastAsia="pl-PL"/>
        </w:rPr>
      </w:pPr>
      <w:r w:rsidRPr="006D013A">
        <w:rPr>
          <w:rFonts w:eastAsia="Times New Roman" w:cstheme="minorHAnsi"/>
          <w:lang w:eastAsia="pl-PL"/>
        </w:rPr>
        <w:t xml:space="preserve">drugiego – w dniu </w:t>
      </w:r>
      <w:r w:rsidRPr="006D013A">
        <w:rPr>
          <w:rFonts w:eastAsia="Times New Roman" w:cstheme="minorHAnsi"/>
          <w:b/>
          <w:bCs/>
          <w:lang w:eastAsia="pl-PL"/>
        </w:rPr>
        <w:t>6 maja 2026 r.</w:t>
      </w:r>
      <w:r w:rsidRPr="006D013A">
        <w:rPr>
          <w:rFonts w:eastAsia="Times New Roman" w:cstheme="minorHAnsi"/>
          <w:lang w:eastAsia="pl-PL"/>
        </w:rPr>
        <w:t xml:space="preserve"> (pakiet rozwijający informacje o programie i partnerach, w trakcie kampanii), </w:t>
      </w:r>
    </w:p>
    <w:p w14:paraId="75F68464" w14:textId="7BFD8B63" w:rsidR="006D013A" w:rsidRPr="006D013A" w:rsidRDefault="006D013A" w:rsidP="0007412A">
      <w:pPr>
        <w:pStyle w:val="Akapitzlist"/>
        <w:numPr>
          <w:ilvl w:val="2"/>
          <w:numId w:val="13"/>
        </w:numPr>
        <w:spacing w:after="0" w:line="276" w:lineRule="auto"/>
        <w:ind w:left="1276"/>
        <w:rPr>
          <w:rFonts w:eastAsia="Times New Roman" w:cstheme="minorHAnsi"/>
          <w:lang w:eastAsia="pl-PL"/>
        </w:rPr>
      </w:pPr>
      <w:r w:rsidRPr="006D013A">
        <w:rPr>
          <w:rFonts w:eastAsia="Times New Roman" w:cstheme="minorHAnsi"/>
          <w:lang w:eastAsia="pl-PL"/>
        </w:rPr>
        <w:t xml:space="preserve">trzeciego – w dniu </w:t>
      </w:r>
      <w:r w:rsidRPr="006D013A">
        <w:rPr>
          <w:rFonts w:eastAsia="Times New Roman" w:cstheme="minorHAnsi"/>
          <w:b/>
          <w:bCs/>
          <w:lang w:eastAsia="pl-PL"/>
        </w:rPr>
        <w:t>25 maja 2026 r.</w:t>
      </w:r>
      <w:r w:rsidRPr="006D013A">
        <w:rPr>
          <w:rFonts w:eastAsia="Times New Roman" w:cstheme="minorHAnsi"/>
          <w:lang w:eastAsia="pl-PL"/>
        </w:rPr>
        <w:t xml:space="preserve"> (pakiet przypominający bezpośrednio przed Wydarzeniem).</w:t>
      </w:r>
    </w:p>
    <w:p w14:paraId="3629A266" w14:textId="12BD013A" w:rsidR="006D013A" w:rsidRDefault="006D013A" w:rsidP="0007412A">
      <w:pPr>
        <w:pStyle w:val="Akapitzlist"/>
        <w:numPr>
          <w:ilvl w:val="1"/>
          <w:numId w:val="13"/>
        </w:numPr>
        <w:spacing w:before="100" w:beforeAutospacing="1" w:after="100" w:afterAutospacing="1" w:line="276" w:lineRule="auto"/>
        <w:ind w:left="567"/>
        <w:rPr>
          <w:rFonts w:eastAsia="Times New Roman" w:cstheme="minorHAnsi"/>
          <w:lang w:eastAsia="pl-PL"/>
        </w:rPr>
      </w:pPr>
      <w:r w:rsidRPr="006D013A">
        <w:rPr>
          <w:rFonts w:eastAsia="Times New Roman" w:cstheme="minorHAnsi"/>
          <w:lang w:eastAsia="pl-PL"/>
        </w:rPr>
        <w:t>Pakiety informacyjne,</w:t>
      </w:r>
      <w:r w:rsidR="006931D6">
        <w:rPr>
          <w:rFonts w:eastAsia="Times New Roman" w:cstheme="minorHAnsi"/>
          <w:lang w:eastAsia="pl-PL"/>
        </w:rPr>
        <w:t xml:space="preserve"> </w:t>
      </w:r>
      <w:r w:rsidRPr="006D013A">
        <w:rPr>
          <w:rFonts w:eastAsia="Times New Roman" w:cstheme="minorHAnsi"/>
          <w:lang w:eastAsia="pl-PL"/>
        </w:rPr>
        <w:t xml:space="preserve">zostaną wzbogacone o: </w:t>
      </w:r>
    </w:p>
    <w:p w14:paraId="78FB417F" w14:textId="77777777" w:rsidR="006D013A" w:rsidRDefault="006D013A" w:rsidP="0007412A">
      <w:pPr>
        <w:pStyle w:val="Akapitzlist"/>
        <w:numPr>
          <w:ilvl w:val="2"/>
          <w:numId w:val="13"/>
        </w:numPr>
        <w:spacing w:before="100" w:beforeAutospacing="1" w:after="100" w:afterAutospacing="1" w:line="276" w:lineRule="auto"/>
        <w:ind w:left="1276"/>
        <w:rPr>
          <w:rFonts w:eastAsia="Times New Roman" w:cstheme="minorHAnsi"/>
          <w:lang w:eastAsia="pl-PL"/>
        </w:rPr>
      </w:pPr>
      <w:r w:rsidRPr="006D013A">
        <w:rPr>
          <w:rFonts w:eastAsia="Times New Roman" w:cstheme="minorHAnsi"/>
          <w:lang w:eastAsia="pl-PL"/>
        </w:rPr>
        <w:t xml:space="preserve">aktualne informacje o programie Kongresu i prelegentach, </w:t>
      </w:r>
    </w:p>
    <w:p w14:paraId="59353AF2" w14:textId="77777777" w:rsidR="006D013A" w:rsidRDefault="006D013A" w:rsidP="0007412A">
      <w:pPr>
        <w:pStyle w:val="Akapitzlist"/>
        <w:numPr>
          <w:ilvl w:val="2"/>
          <w:numId w:val="13"/>
        </w:numPr>
        <w:spacing w:before="100" w:beforeAutospacing="1" w:after="100" w:afterAutospacing="1" w:line="276" w:lineRule="auto"/>
        <w:ind w:left="1276"/>
        <w:rPr>
          <w:rFonts w:eastAsia="Times New Roman" w:cstheme="minorHAnsi"/>
          <w:lang w:eastAsia="pl-PL"/>
        </w:rPr>
      </w:pPr>
      <w:r w:rsidRPr="006D013A">
        <w:rPr>
          <w:rFonts w:eastAsia="Times New Roman" w:cstheme="minorHAnsi"/>
          <w:lang w:eastAsia="pl-PL"/>
        </w:rPr>
        <w:t xml:space="preserve">informacje o organizatorach i partnerach, </w:t>
      </w:r>
    </w:p>
    <w:p w14:paraId="0D41EEE3" w14:textId="3163B576" w:rsidR="006D013A" w:rsidRPr="006D013A" w:rsidRDefault="006D013A" w:rsidP="0007412A">
      <w:pPr>
        <w:pStyle w:val="Akapitzlist"/>
        <w:numPr>
          <w:ilvl w:val="2"/>
          <w:numId w:val="13"/>
        </w:numPr>
        <w:spacing w:before="100" w:beforeAutospacing="1" w:after="100" w:afterAutospacing="1" w:line="276" w:lineRule="auto"/>
        <w:ind w:left="1276"/>
        <w:rPr>
          <w:rFonts w:eastAsia="Times New Roman" w:cstheme="minorHAnsi"/>
          <w:lang w:eastAsia="pl-PL"/>
        </w:rPr>
      </w:pPr>
      <w:r w:rsidRPr="006D013A">
        <w:rPr>
          <w:rFonts w:eastAsia="Times New Roman" w:cstheme="minorHAnsi"/>
          <w:lang w:eastAsia="pl-PL"/>
        </w:rPr>
        <w:t>materiały graficzne lub zdjęciowe przeznaczone do publikacji w mediach.</w:t>
      </w:r>
    </w:p>
    <w:p w14:paraId="2B593D5D" w14:textId="77777777" w:rsidR="006D013A" w:rsidRDefault="006D013A" w:rsidP="0007412A">
      <w:pPr>
        <w:pStyle w:val="Akapitzlist"/>
        <w:numPr>
          <w:ilvl w:val="1"/>
          <w:numId w:val="13"/>
        </w:numPr>
        <w:spacing w:before="100" w:beforeAutospacing="1" w:after="100" w:afterAutospacing="1" w:line="276" w:lineRule="auto"/>
        <w:ind w:left="851" w:hanging="567"/>
        <w:rPr>
          <w:rFonts w:eastAsia="Times New Roman" w:cstheme="minorHAnsi"/>
          <w:lang w:eastAsia="pl-PL"/>
        </w:rPr>
      </w:pPr>
      <w:r w:rsidRPr="006D013A">
        <w:rPr>
          <w:rFonts w:eastAsia="Times New Roman" w:cstheme="minorHAnsi"/>
          <w:lang w:eastAsia="pl-PL"/>
        </w:rPr>
        <w:t xml:space="preserve">Wszystkie informacje prasowe i pakiety informacyjne wymagają akceptacji Zamawiającego przed dystrybucją. </w:t>
      </w:r>
    </w:p>
    <w:p w14:paraId="2A9EA2E5" w14:textId="77777777" w:rsidR="006D013A" w:rsidRDefault="006D013A" w:rsidP="0007412A">
      <w:pPr>
        <w:pStyle w:val="Akapitzlist"/>
        <w:numPr>
          <w:ilvl w:val="1"/>
          <w:numId w:val="13"/>
        </w:numPr>
        <w:spacing w:before="100" w:beforeAutospacing="1" w:after="100" w:afterAutospacing="1" w:line="276" w:lineRule="auto"/>
        <w:ind w:left="851" w:hanging="567"/>
        <w:rPr>
          <w:rFonts w:eastAsia="Times New Roman" w:cstheme="minorHAnsi"/>
          <w:lang w:eastAsia="pl-PL"/>
        </w:rPr>
      </w:pPr>
      <w:r w:rsidRPr="006D013A">
        <w:rPr>
          <w:rFonts w:eastAsia="Times New Roman" w:cstheme="minorHAnsi"/>
          <w:lang w:eastAsia="pl-PL"/>
        </w:rPr>
        <w:t>Wykonawca przedstawi Zamawiającemu zbiorcze zestawienie wysyłek (lista redakcji, terminy, zakres rozesłanych materiałów) w ramach raportu końcowego.</w:t>
      </w:r>
    </w:p>
    <w:p w14:paraId="6230B3AF" w14:textId="15BA6418" w:rsidR="006D013A" w:rsidRPr="006D013A" w:rsidRDefault="006D013A" w:rsidP="00DA5CD8">
      <w:pPr>
        <w:spacing w:before="100" w:beforeAutospacing="1" w:after="100" w:afterAutospacing="1" w:line="276" w:lineRule="auto"/>
        <w:rPr>
          <w:rFonts w:eastAsia="Times New Roman" w:cstheme="minorHAnsi"/>
          <w:lang w:eastAsia="pl-PL"/>
        </w:rPr>
      </w:pPr>
      <w:r w:rsidRPr="006D013A">
        <w:rPr>
          <w:rFonts w:eastAsia="Times New Roman" w:cstheme="minorHAnsi"/>
          <w:b/>
          <w:bCs/>
          <w:lang w:eastAsia="pl-PL"/>
        </w:rPr>
        <w:t>Wsparcie kontaktów z mediami</w:t>
      </w:r>
    </w:p>
    <w:p w14:paraId="016A33D1" w14:textId="6C751BFF" w:rsidR="006D013A" w:rsidRPr="006D013A" w:rsidRDefault="006D013A" w:rsidP="0007412A">
      <w:pPr>
        <w:pStyle w:val="Akapitzlist"/>
        <w:numPr>
          <w:ilvl w:val="1"/>
          <w:numId w:val="13"/>
        </w:numPr>
        <w:spacing w:before="100" w:beforeAutospacing="1" w:after="100" w:afterAutospacing="1" w:line="276" w:lineRule="auto"/>
        <w:ind w:left="709" w:hanging="567"/>
        <w:rPr>
          <w:rFonts w:eastAsia="Times New Roman" w:cstheme="minorHAnsi"/>
          <w:lang w:eastAsia="pl-PL"/>
        </w:rPr>
      </w:pPr>
      <w:r w:rsidRPr="006D013A">
        <w:rPr>
          <w:rFonts w:eastAsia="Times New Roman" w:cstheme="minorHAnsi"/>
          <w:lang w:eastAsia="pl-PL"/>
        </w:rPr>
        <w:t xml:space="preserve">W ramach realizacji zadania Wykonawca: </w:t>
      </w:r>
    </w:p>
    <w:p w14:paraId="1458E25E" w14:textId="77777777" w:rsidR="006D013A" w:rsidRDefault="006D013A" w:rsidP="0007412A">
      <w:pPr>
        <w:pStyle w:val="Akapitzlist"/>
        <w:numPr>
          <w:ilvl w:val="2"/>
          <w:numId w:val="13"/>
        </w:numPr>
        <w:spacing w:after="0" w:line="276" w:lineRule="auto"/>
        <w:ind w:left="1134"/>
        <w:rPr>
          <w:rFonts w:eastAsia="Times New Roman" w:cstheme="minorHAnsi"/>
          <w:lang w:eastAsia="pl-PL"/>
        </w:rPr>
      </w:pPr>
      <w:r w:rsidRPr="006D013A">
        <w:rPr>
          <w:rFonts w:eastAsia="Times New Roman" w:cstheme="minorHAnsi"/>
          <w:lang w:eastAsia="pl-PL"/>
        </w:rPr>
        <w:t xml:space="preserve">odpowiada na zapytania redakcji dotyczące Wydarzenia, w szczególności w zakresie podstawowych informacji organizacyjnych, programu oraz udziału przedstawicieli Stron Porozumienia, </w:t>
      </w:r>
    </w:p>
    <w:p w14:paraId="68BA7DB5" w14:textId="77777777" w:rsidR="006D013A" w:rsidRDefault="006D013A" w:rsidP="0007412A">
      <w:pPr>
        <w:pStyle w:val="Akapitzlist"/>
        <w:numPr>
          <w:ilvl w:val="2"/>
          <w:numId w:val="13"/>
        </w:numPr>
        <w:spacing w:after="0" w:line="276" w:lineRule="auto"/>
        <w:ind w:left="1134"/>
        <w:rPr>
          <w:rFonts w:eastAsia="Times New Roman" w:cstheme="minorHAnsi"/>
          <w:lang w:eastAsia="pl-PL"/>
        </w:rPr>
      </w:pPr>
      <w:r w:rsidRPr="006D013A">
        <w:rPr>
          <w:rFonts w:eastAsia="Times New Roman" w:cstheme="minorHAnsi"/>
          <w:lang w:eastAsia="pl-PL"/>
        </w:rPr>
        <w:t xml:space="preserve">koordynuje ewentualne zainteresowanie wywiadami lub udziałem przedstawicieli mediów w Wydarzeniu, w tym uzgadnia z Zamawiającym terminy, zakres tematyczny oraz formę wypowiedzi, </w:t>
      </w:r>
    </w:p>
    <w:p w14:paraId="5D4ECFDF" w14:textId="41D3784A" w:rsidR="006D013A" w:rsidRPr="006D013A" w:rsidRDefault="006D013A" w:rsidP="0007412A">
      <w:pPr>
        <w:pStyle w:val="Akapitzlist"/>
        <w:numPr>
          <w:ilvl w:val="2"/>
          <w:numId w:val="13"/>
        </w:numPr>
        <w:spacing w:after="0" w:line="276" w:lineRule="auto"/>
        <w:ind w:left="1134"/>
        <w:rPr>
          <w:rFonts w:eastAsia="Times New Roman" w:cstheme="minorHAnsi"/>
          <w:lang w:eastAsia="pl-PL"/>
        </w:rPr>
      </w:pPr>
      <w:r w:rsidRPr="006D013A">
        <w:rPr>
          <w:rFonts w:eastAsia="Times New Roman" w:cstheme="minorHAnsi"/>
          <w:lang w:eastAsia="pl-PL"/>
        </w:rPr>
        <w:t>współpracuje z Zamawiającym w zakresie autoryzacji treści przygotowywanych przez redakcje lub powstałych w wyniku udzielonych wypowiedzi, dbając o zgodność przekazu z ustalonym stanowiskiem Stron Porozumienia.</w:t>
      </w:r>
    </w:p>
    <w:p w14:paraId="1437280F" w14:textId="77777777" w:rsidR="004B2AE4" w:rsidRDefault="006D013A" w:rsidP="0007412A">
      <w:pPr>
        <w:pStyle w:val="Akapitzlist"/>
        <w:numPr>
          <w:ilvl w:val="1"/>
          <w:numId w:val="13"/>
        </w:numPr>
        <w:spacing w:before="100" w:beforeAutospacing="1" w:after="100" w:afterAutospacing="1" w:line="276" w:lineRule="auto"/>
        <w:ind w:left="567"/>
        <w:rPr>
          <w:rFonts w:eastAsia="Times New Roman" w:cstheme="minorHAnsi"/>
          <w:lang w:eastAsia="pl-PL"/>
        </w:rPr>
      </w:pPr>
      <w:r w:rsidRPr="004B2AE4">
        <w:rPr>
          <w:rFonts w:eastAsia="Times New Roman" w:cstheme="minorHAnsi"/>
          <w:lang w:eastAsia="pl-PL"/>
        </w:rPr>
        <w:t>W dniu Wydarzenia Wykonawca zapewni obecność (osobistą lub poprzez wyznaczone osoby) odpowiedzialną za bieżącą obsługę mediów, udostępnianie informacji oraz koordynację działań prasowych na miejscu.</w:t>
      </w:r>
    </w:p>
    <w:p w14:paraId="3D8823B1" w14:textId="2BABC7B0" w:rsidR="006D013A" w:rsidRPr="004B2AE4" w:rsidRDefault="755D3612" w:rsidP="755D3612">
      <w:pPr>
        <w:spacing w:before="100" w:beforeAutospacing="1" w:after="100" w:afterAutospacing="1" w:line="276" w:lineRule="auto"/>
        <w:rPr>
          <w:rFonts w:eastAsia="Times New Roman"/>
          <w:lang w:eastAsia="pl-PL"/>
        </w:rPr>
      </w:pPr>
      <w:r w:rsidRPr="755D3612">
        <w:rPr>
          <w:rFonts w:eastAsia="Times New Roman"/>
          <w:b/>
          <w:bCs/>
          <w:lang w:eastAsia="pl-PL"/>
        </w:rPr>
        <w:t>Kampania informacyjno-promocyjna w mediach społecznościowych i na stronach</w:t>
      </w:r>
      <w:r w:rsidR="00BF0CA8">
        <w:rPr>
          <w:rFonts w:eastAsia="Times New Roman"/>
          <w:b/>
          <w:bCs/>
          <w:lang w:eastAsia="pl-PL"/>
        </w:rPr>
        <w:t xml:space="preserve"> www</w:t>
      </w:r>
    </w:p>
    <w:p w14:paraId="5562BE21" w14:textId="1F82B6C8" w:rsidR="004B2AE4" w:rsidRPr="004B2AE4" w:rsidRDefault="006D013A" w:rsidP="0007412A">
      <w:pPr>
        <w:pStyle w:val="Akapitzlist"/>
        <w:numPr>
          <w:ilvl w:val="1"/>
          <w:numId w:val="13"/>
        </w:numPr>
        <w:spacing w:before="100" w:beforeAutospacing="1" w:after="100" w:afterAutospacing="1" w:line="276" w:lineRule="auto"/>
        <w:ind w:left="851" w:hanging="567"/>
        <w:rPr>
          <w:rFonts w:eastAsia="Times New Roman" w:cstheme="minorHAnsi"/>
          <w:lang w:eastAsia="pl-PL"/>
        </w:rPr>
      </w:pPr>
      <w:r w:rsidRPr="004B2AE4">
        <w:rPr>
          <w:rFonts w:eastAsia="Times New Roman" w:cstheme="minorHAnsi"/>
          <w:lang w:eastAsia="pl-PL"/>
        </w:rPr>
        <w:t>Kampania informacyjno</w:t>
      </w:r>
      <w:r w:rsidRPr="004B2AE4">
        <w:rPr>
          <w:rFonts w:eastAsia="Times New Roman" w:cstheme="minorHAnsi"/>
          <w:lang w:eastAsia="pl-PL"/>
        </w:rPr>
        <w:noBreakHyphen/>
        <w:t>wizerunkowa Śląskiego Kongresu Oświaty w mediach społecznościowych oraz na stronach internetowych Zamawiającego i Partnerów rozpocznie się w dniu</w:t>
      </w:r>
      <w:r w:rsidR="006931D6">
        <w:rPr>
          <w:rFonts w:eastAsia="Times New Roman" w:cstheme="minorHAnsi"/>
          <w:lang w:eastAsia="pl-PL"/>
        </w:rPr>
        <w:t xml:space="preserve"> </w:t>
      </w:r>
      <w:r w:rsidR="007133F5">
        <w:rPr>
          <w:rFonts w:eastAsia="Times New Roman" w:cstheme="minorHAnsi"/>
          <w:b/>
          <w:bCs/>
          <w:lang w:eastAsia="pl-PL"/>
        </w:rPr>
        <w:t xml:space="preserve">9 </w:t>
      </w:r>
      <w:r w:rsidRPr="004B2AE4">
        <w:rPr>
          <w:rFonts w:eastAsia="Times New Roman" w:cstheme="minorHAnsi"/>
          <w:b/>
          <w:bCs/>
          <w:lang w:eastAsia="pl-PL"/>
        </w:rPr>
        <w:t>kwietnia 2026 r.</w:t>
      </w:r>
    </w:p>
    <w:p w14:paraId="7305A07A" w14:textId="25247841" w:rsidR="004B2AE4" w:rsidRDefault="006D013A" w:rsidP="0007412A">
      <w:pPr>
        <w:pStyle w:val="Akapitzlist"/>
        <w:numPr>
          <w:ilvl w:val="1"/>
          <w:numId w:val="13"/>
        </w:numPr>
        <w:spacing w:before="100" w:beforeAutospacing="1" w:after="100" w:afterAutospacing="1" w:line="276" w:lineRule="auto"/>
        <w:ind w:left="851" w:hanging="567"/>
        <w:rPr>
          <w:rFonts w:eastAsia="Times New Roman" w:cstheme="minorHAnsi"/>
          <w:lang w:eastAsia="pl-PL"/>
        </w:rPr>
      </w:pPr>
      <w:r w:rsidRPr="004B2AE4">
        <w:rPr>
          <w:rFonts w:eastAsia="Times New Roman" w:cstheme="minorHAnsi"/>
          <w:lang w:eastAsia="pl-PL"/>
        </w:rPr>
        <w:t xml:space="preserve">Wykonawca przygotuje i zrealizuje kampanię obejmującą: </w:t>
      </w:r>
    </w:p>
    <w:p w14:paraId="125A8043" w14:textId="520EE23C" w:rsidR="004B2AE4" w:rsidRDefault="755D3612" w:rsidP="0007412A">
      <w:pPr>
        <w:pStyle w:val="Akapitzlist"/>
        <w:numPr>
          <w:ilvl w:val="2"/>
          <w:numId w:val="13"/>
        </w:numPr>
        <w:spacing w:before="100" w:beforeAutospacing="1" w:after="100" w:afterAutospacing="1" w:line="276" w:lineRule="auto"/>
        <w:ind w:left="1276"/>
        <w:rPr>
          <w:rFonts w:eastAsia="Times New Roman"/>
          <w:lang w:eastAsia="pl-PL"/>
        </w:rPr>
      </w:pPr>
      <w:r w:rsidRPr="755D3612">
        <w:rPr>
          <w:rFonts w:eastAsia="Times New Roman"/>
          <w:lang w:eastAsia="pl-PL"/>
        </w:rPr>
        <w:t xml:space="preserve">minimum </w:t>
      </w:r>
      <w:r w:rsidRPr="755D3612">
        <w:rPr>
          <w:rFonts w:eastAsia="Times New Roman"/>
          <w:b/>
          <w:bCs/>
          <w:lang w:eastAsia="pl-PL"/>
        </w:rPr>
        <w:t>20 postów</w:t>
      </w:r>
      <w:r w:rsidRPr="755D3612">
        <w:rPr>
          <w:rFonts w:eastAsia="Times New Roman"/>
          <w:lang w:eastAsia="pl-PL"/>
        </w:rPr>
        <w:t xml:space="preserve"> informacyjno-promocyjnych (zapowiedzi, informacje o idei i celu Wydarzenia, przypomnienia o terminie, komunikaty w dniu wydarzenia oraz podsumowanie),promocyjnych (zapowiedzi, informacje o idei i celu Wydarzenia, przypomnienia o terminie, komunikaty w dniu wydarzenia oraz podsumowanie</w:t>
      </w:r>
    </w:p>
    <w:p w14:paraId="47695105" w14:textId="77777777" w:rsidR="004B2AE4" w:rsidRDefault="006D013A" w:rsidP="0007412A">
      <w:pPr>
        <w:pStyle w:val="Akapitzlist"/>
        <w:numPr>
          <w:ilvl w:val="2"/>
          <w:numId w:val="13"/>
        </w:numPr>
        <w:spacing w:before="100" w:beforeAutospacing="1" w:after="100" w:afterAutospacing="1" w:line="276" w:lineRule="auto"/>
        <w:ind w:left="1276"/>
        <w:rPr>
          <w:rFonts w:eastAsia="Times New Roman" w:cstheme="minorHAnsi"/>
          <w:lang w:eastAsia="pl-PL"/>
        </w:rPr>
      </w:pPr>
      <w:r w:rsidRPr="004B2AE4">
        <w:rPr>
          <w:rFonts w:eastAsia="Times New Roman" w:cstheme="minorHAnsi"/>
          <w:lang w:eastAsia="pl-PL"/>
        </w:rPr>
        <w:t>treści dostosowane do publikacji na profilach mediów społecznościowych Partnerów (w rozumieniu: każdy Partner publikuje komunikaty we własnych kanałach),</w:t>
      </w:r>
    </w:p>
    <w:p w14:paraId="40ADC27D" w14:textId="65995BF2" w:rsidR="006D013A" w:rsidRPr="004B2AE4" w:rsidRDefault="006D013A" w:rsidP="0007412A">
      <w:pPr>
        <w:pStyle w:val="Akapitzlist"/>
        <w:numPr>
          <w:ilvl w:val="2"/>
          <w:numId w:val="13"/>
        </w:numPr>
        <w:spacing w:before="100" w:beforeAutospacing="1" w:after="100" w:afterAutospacing="1" w:line="276" w:lineRule="auto"/>
        <w:ind w:left="1276"/>
        <w:rPr>
          <w:rFonts w:eastAsia="Times New Roman" w:cstheme="minorHAnsi"/>
          <w:lang w:eastAsia="pl-PL"/>
        </w:rPr>
      </w:pPr>
      <w:r w:rsidRPr="004B2AE4">
        <w:rPr>
          <w:rFonts w:eastAsia="Times New Roman" w:cstheme="minorHAnsi"/>
          <w:lang w:eastAsia="pl-PL"/>
        </w:rPr>
        <w:lastRenderedPageBreak/>
        <w:t>spójność treści publikowanych w mediach społecznościowych z informacjami prasowymi i materiałami na stronach internetowych.</w:t>
      </w:r>
    </w:p>
    <w:p w14:paraId="650B1B3C" w14:textId="40A55D03" w:rsidR="006D013A" w:rsidRPr="006D013A" w:rsidRDefault="006D013A" w:rsidP="0007412A">
      <w:pPr>
        <w:pStyle w:val="Akapitzlist"/>
        <w:numPr>
          <w:ilvl w:val="1"/>
          <w:numId w:val="13"/>
        </w:numPr>
        <w:spacing w:before="100" w:beforeAutospacing="1" w:after="100" w:afterAutospacing="1" w:line="276" w:lineRule="auto"/>
        <w:ind w:hanging="688"/>
        <w:rPr>
          <w:rFonts w:eastAsia="Times New Roman" w:cstheme="minorHAnsi"/>
          <w:lang w:eastAsia="pl-PL"/>
        </w:rPr>
      </w:pPr>
      <w:r w:rsidRPr="006D013A">
        <w:rPr>
          <w:rFonts w:eastAsia="Times New Roman" w:cstheme="minorHAnsi"/>
          <w:lang w:eastAsia="pl-PL"/>
        </w:rPr>
        <w:t xml:space="preserve">Wykonawca jest zobowiązany do przekazania Zamawiającemu wszystkich treści i grafik przewidzianych do publikacji: </w:t>
      </w:r>
    </w:p>
    <w:p w14:paraId="3FC32762" w14:textId="77777777" w:rsidR="004B2AE4" w:rsidRDefault="006D013A" w:rsidP="0007412A">
      <w:pPr>
        <w:pStyle w:val="Akapitzlist"/>
        <w:numPr>
          <w:ilvl w:val="2"/>
          <w:numId w:val="13"/>
        </w:numPr>
        <w:spacing w:after="0" w:line="276" w:lineRule="auto"/>
        <w:ind w:left="1276"/>
        <w:rPr>
          <w:rFonts w:eastAsia="Times New Roman" w:cstheme="minorHAnsi"/>
          <w:lang w:eastAsia="pl-PL"/>
        </w:rPr>
      </w:pPr>
      <w:r w:rsidRPr="006D013A">
        <w:rPr>
          <w:rFonts w:eastAsia="Times New Roman" w:cstheme="minorHAnsi"/>
          <w:lang w:eastAsia="pl-PL"/>
        </w:rPr>
        <w:t xml:space="preserve">najpóźniej do dnia </w:t>
      </w:r>
      <w:r w:rsidRPr="006D013A">
        <w:rPr>
          <w:rFonts w:eastAsia="Times New Roman" w:cstheme="minorHAnsi"/>
          <w:b/>
          <w:bCs/>
          <w:lang w:eastAsia="pl-PL"/>
        </w:rPr>
        <w:t>2 kwietnia 2026 r.</w:t>
      </w:r>
      <w:r w:rsidRPr="006D013A">
        <w:rPr>
          <w:rFonts w:eastAsia="Times New Roman" w:cstheme="minorHAnsi"/>
          <w:lang w:eastAsia="pl-PL"/>
        </w:rPr>
        <w:t xml:space="preserve"> – w odniesieniu do materiałów związanych z rozpoczęciem kampanii, </w:t>
      </w:r>
    </w:p>
    <w:p w14:paraId="6287F4A1" w14:textId="5FC4C1AD" w:rsidR="006D013A" w:rsidRDefault="006D013A" w:rsidP="0007412A">
      <w:pPr>
        <w:pStyle w:val="Akapitzlist"/>
        <w:numPr>
          <w:ilvl w:val="2"/>
          <w:numId w:val="13"/>
        </w:numPr>
        <w:spacing w:after="0" w:line="276" w:lineRule="auto"/>
        <w:ind w:left="1276"/>
        <w:rPr>
          <w:rFonts w:eastAsia="Times New Roman" w:cstheme="minorHAnsi"/>
          <w:lang w:eastAsia="pl-PL"/>
        </w:rPr>
      </w:pPr>
      <w:r w:rsidRPr="004B2AE4">
        <w:rPr>
          <w:rFonts w:eastAsia="Times New Roman" w:cstheme="minorHAnsi"/>
          <w:lang w:eastAsia="pl-PL"/>
        </w:rPr>
        <w:t xml:space="preserve">w dalszym toku realizacji – każdorazowo nie później niż na </w:t>
      </w:r>
      <w:r w:rsidRPr="004B2AE4">
        <w:rPr>
          <w:rFonts w:eastAsia="Times New Roman" w:cstheme="minorHAnsi"/>
          <w:b/>
          <w:bCs/>
          <w:lang w:eastAsia="pl-PL"/>
        </w:rPr>
        <w:t>4 dni kalendarzowe przed planowaną datą publikacji</w:t>
      </w:r>
      <w:r w:rsidRPr="004B2AE4">
        <w:rPr>
          <w:rFonts w:eastAsia="Times New Roman" w:cstheme="minorHAnsi"/>
          <w:lang w:eastAsia="pl-PL"/>
        </w:rPr>
        <w:t xml:space="preserve"> danej grafiki lub komunikatu, w celu umożliwienia ich akceptacji przez Zamawiającego.</w:t>
      </w:r>
    </w:p>
    <w:p w14:paraId="1A46F90B" w14:textId="77777777" w:rsidR="004B2AE4" w:rsidRPr="004B2AE4" w:rsidRDefault="004B2AE4" w:rsidP="00DA5CD8">
      <w:pPr>
        <w:pStyle w:val="Akapitzlist"/>
        <w:spacing w:after="0" w:line="276" w:lineRule="auto"/>
        <w:ind w:left="1944"/>
        <w:rPr>
          <w:rFonts w:eastAsia="Times New Roman" w:cstheme="minorHAnsi"/>
          <w:lang w:eastAsia="pl-PL"/>
        </w:rPr>
      </w:pPr>
    </w:p>
    <w:p w14:paraId="14C0A85F" w14:textId="4AC76D9B" w:rsidR="006D013A" w:rsidRPr="006D013A" w:rsidRDefault="006D013A" w:rsidP="00DA5CD8">
      <w:pPr>
        <w:pStyle w:val="Akapitzlist"/>
        <w:spacing w:before="100" w:beforeAutospacing="1" w:after="100" w:afterAutospacing="1" w:line="276" w:lineRule="auto"/>
        <w:ind w:left="360"/>
        <w:rPr>
          <w:rFonts w:eastAsia="Times New Roman" w:cstheme="minorHAnsi"/>
          <w:lang w:eastAsia="pl-PL"/>
        </w:rPr>
      </w:pPr>
      <w:r w:rsidRPr="006D013A">
        <w:rPr>
          <w:rFonts w:eastAsia="Times New Roman" w:cstheme="minorHAnsi"/>
          <w:b/>
          <w:bCs/>
          <w:lang w:eastAsia="pl-PL"/>
        </w:rPr>
        <w:t>Projekty i realizacja grafik na potrzeby kampanii medialnej</w:t>
      </w:r>
    </w:p>
    <w:p w14:paraId="3E07FCDC" w14:textId="7A77ADED" w:rsidR="006D013A" w:rsidRPr="004B2AE4" w:rsidRDefault="006D013A" w:rsidP="0007412A">
      <w:pPr>
        <w:pStyle w:val="Akapitzlist"/>
        <w:numPr>
          <w:ilvl w:val="1"/>
          <w:numId w:val="13"/>
        </w:numPr>
        <w:spacing w:before="100" w:beforeAutospacing="1" w:after="100" w:afterAutospacing="1" w:line="276" w:lineRule="auto"/>
        <w:ind w:hanging="688"/>
        <w:rPr>
          <w:rFonts w:eastAsia="Times New Roman" w:cstheme="minorHAnsi"/>
          <w:lang w:eastAsia="pl-PL"/>
        </w:rPr>
      </w:pPr>
      <w:r w:rsidRPr="004B2AE4">
        <w:rPr>
          <w:rFonts w:eastAsia="Times New Roman" w:cstheme="minorHAnsi"/>
          <w:lang w:eastAsia="pl-PL"/>
        </w:rPr>
        <w:t xml:space="preserve">Po uzgodnieniu z Zamawiającym szczegółowego harmonogramu publikacji Wykonawca wykona: </w:t>
      </w:r>
    </w:p>
    <w:p w14:paraId="22295E57" w14:textId="255B57E2" w:rsidR="004B2AE4" w:rsidRDefault="755D3612" w:rsidP="0007412A">
      <w:pPr>
        <w:pStyle w:val="Akapitzlist"/>
        <w:numPr>
          <w:ilvl w:val="2"/>
          <w:numId w:val="13"/>
        </w:numPr>
        <w:spacing w:after="0" w:line="276" w:lineRule="auto"/>
        <w:ind w:left="1276"/>
        <w:rPr>
          <w:rFonts w:eastAsia="Times New Roman"/>
          <w:lang w:eastAsia="pl-PL"/>
        </w:rPr>
      </w:pPr>
      <w:r w:rsidRPr="755D3612">
        <w:rPr>
          <w:rFonts w:eastAsia="Times New Roman"/>
          <w:lang w:eastAsia="pl-PL"/>
        </w:rPr>
        <w:t>minimum 40</w:t>
      </w:r>
      <w:r w:rsidRPr="755D3612">
        <w:rPr>
          <w:rFonts w:eastAsia="Times New Roman"/>
          <w:b/>
          <w:bCs/>
          <w:lang w:eastAsia="pl-PL"/>
        </w:rPr>
        <w:t xml:space="preserve"> </w:t>
      </w:r>
      <w:r w:rsidRPr="755D3612">
        <w:rPr>
          <w:rFonts w:eastAsia="Times New Roman"/>
          <w:lang w:eastAsia="pl-PL"/>
        </w:rPr>
        <w:t xml:space="preserve">grafik do postów w mediach społecznościowych, </w:t>
      </w:r>
    </w:p>
    <w:p w14:paraId="36E99727" w14:textId="77777777" w:rsidR="004B2AE4" w:rsidRDefault="006D013A" w:rsidP="0007412A">
      <w:pPr>
        <w:pStyle w:val="Akapitzlist"/>
        <w:numPr>
          <w:ilvl w:val="2"/>
          <w:numId w:val="13"/>
        </w:numPr>
        <w:spacing w:after="0" w:line="276" w:lineRule="auto"/>
        <w:ind w:left="1276"/>
        <w:rPr>
          <w:rFonts w:eastAsia="Times New Roman" w:cstheme="minorHAnsi"/>
          <w:lang w:eastAsia="pl-PL"/>
        </w:rPr>
      </w:pPr>
      <w:r w:rsidRPr="004B2AE4">
        <w:rPr>
          <w:rFonts w:eastAsia="Times New Roman" w:cstheme="minorHAnsi"/>
          <w:lang w:eastAsia="pl-PL"/>
        </w:rPr>
        <w:t xml:space="preserve">warianty grafik dostosowane do kanałów komunikacji każdego z Partnerów, </w:t>
      </w:r>
    </w:p>
    <w:p w14:paraId="5DFA18B8" w14:textId="0F8F9A56" w:rsidR="006D013A" w:rsidRPr="004B2AE4" w:rsidRDefault="43E9A5DB" w:rsidP="0007412A">
      <w:pPr>
        <w:pStyle w:val="Akapitzlist"/>
        <w:numPr>
          <w:ilvl w:val="2"/>
          <w:numId w:val="13"/>
        </w:numPr>
        <w:spacing w:after="0" w:line="276" w:lineRule="auto"/>
        <w:ind w:left="1276"/>
        <w:rPr>
          <w:rFonts w:eastAsia="Times New Roman"/>
          <w:lang w:eastAsia="pl-PL"/>
        </w:rPr>
      </w:pPr>
      <w:r w:rsidRPr="43E9A5DB">
        <w:rPr>
          <w:rFonts w:eastAsia="Times New Roman"/>
          <w:lang w:eastAsia="pl-PL"/>
        </w:rPr>
        <w:t>komplet grafik umożliwiający łączną realizację co najmniej 20</w:t>
      </w:r>
      <w:r w:rsidRPr="43E9A5DB">
        <w:rPr>
          <w:rFonts w:eastAsia="Times New Roman"/>
          <w:b/>
          <w:bCs/>
          <w:lang w:eastAsia="pl-PL"/>
        </w:rPr>
        <w:t xml:space="preserve"> publikacji graficznych</w:t>
      </w:r>
      <w:r w:rsidRPr="43E9A5DB">
        <w:rPr>
          <w:rFonts w:eastAsia="Times New Roman"/>
          <w:lang w:eastAsia="pl-PL"/>
        </w:rPr>
        <w:t>.</w:t>
      </w:r>
    </w:p>
    <w:p w14:paraId="5E933E3B" w14:textId="4C6DD0CC" w:rsidR="006D013A" w:rsidRPr="004B2AE4" w:rsidRDefault="006D013A" w:rsidP="0007412A">
      <w:pPr>
        <w:pStyle w:val="Akapitzlist"/>
        <w:numPr>
          <w:ilvl w:val="1"/>
          <w:numId w:val="13"/>
        </w:numPr>
        <w:spacing w:before="100" w:beforeAutospacing="1" w:after="100" w:afterAutospacing="1" w:line="276" w:lineRule="auto"/>
        <w:ind w:hanging="688"/>
        <w:rPr>
          <w:rFonts w:eastAsia="Times New Roman" w:cstheme="minorHAnsi"/>
          <w:lang w:eastAsia="pl-PL"/>
        </w:rPr>
      </w:pPr>
      <w:r w:rsidRPr="004B2AE4">
        <w:rPr>
          <w:rFonts w:eastAsia="Times New Roman" w:cstheme="minorHAnsi"/>
          <w:lang w:eastAsia="pl-PL"/>
        </w:rPr>
        <w:t xml:space="preserve">Grafiki, o których mowa w pkt 1, zostaną przygotowane w formatach przeznaczonych do publikacji w mediach społecznościowych, w szczególności: </w:t>
      </w:r>
    </w:p>
    <w:p w14:paraId="5BD623DA" w14:textId="77777777" w:rsidR="004B2AE4" w:rsidRDefault="006D013A" w:rsidP="0007412A">
      <w:pPr>
        <w:pStyle w:val="Akapitzlist"/>
        <w:numPr>
          <w:ilvl w:val="2"/>
          <w:numId w:val="14"/>
        </w:numPr>
        <w:spacing w:after="0" w:line="276" w:lineRule="auto"/>
        <w:rPr>
          <w:rFonts w:eastAsia="Times New Roman" w:cstheme="minorHAnsi"/>
          <w:lang w:eastAsia="pl-PL"/>
        </w:rPr>
      </w:pPr>
      <w:r w:rsidRPr="004B2AE4">
        <w:rPr>
          <w:rFonts w:eastAsia="Times New Roman" w:cstheme="minorHAnsi"/>
          <w:lang w:eastAsia="pl-PL"/>
        </w:rPr>
        <w:t xml:space="preserve">1080 × 1080 </w:t>
      </w:r>
      <w:proofErr w:type="spellStart"/>
      <w:r w:rsidRPr="004B2AE4">
        <w:rPr>
          <w:rFonts w:eastAsia="Times New Roman" w:cstheme="minorHAnsi"/>
          <w:lang w:eastAsia="pl-PL"/>
        </w:rPr>
        <w:t>px</w:t>
      </w:r>
      <w:proofErr w:type="spellEnd"/>
      <w:r w:rsidRPr="004B2AE4">
        <w:rPr>
          <w:rFonts w:eastAsia="Times New Roman" w:cstheme="minorHAnsi"/>
          <w:lang w:eastAsia="pl-PL"/>
        </w:rPr>
        <w:t xml:space="preserve"> – format kwadratowy (post podstawowy), </w:t>
      </w:r>
    </w:p>
    <w:p w14:paraId="66CD99FE" w14:textId="61502CDE" w:rsidR="006D013A" w:rsidRPr="004B2AE4" w:rsidRDefault="006D013A" w:rsidP="0007412A">
      <w:pPr>
        <w:pStyle w:val="Akapitzlist"/>
        <w:numPr>
          <w:ilvl w:val="2"/>
          <w:numId w:val="14"/>
        </w:numPr>
        <w:spacing w:after="0" w:line="276" w:lineRule="auto"/>
        <w:rPr>
          <w:rFonts w:eastAsia="Times New Roman" w:cstheme="minorHAnsi"/>
          <w:lang w:eastAsia="pl-PL"/>
        </w:rPr>
      </w:pPr>
      <w:r w:rsidRPr="004B2AE4">
        <w:rPr>
          <w:rFonts w:eastAsia="Times New Roman" w:cstheme="minorHAnsi"/>
          <w:lang w:eastAsia="pl-PL"/>
        </w:rPr>
        <w:t xml:space="preserve">1080 × 1920 </w:t>
      </w:r>
      <w:proofErr w:type="spellStart"/>
      <w:r w:rsidRPr="004B2AE4">
        <w:rPr>
          <w:rFonts w:eastAsia="Times New Roman" w:cstheme="minorHAnsi"/>
          <w:lang w:eastAsia="pl-PL"/>
        </w:rPr>
        <w:t>px</w:t>
      </w:r>
      <w:proofErr w:type="spellEnd"/>
      <w:r w:rsidRPr="004B2AE4">
        <w:rPr>
          <w:rFonts w:eastAsia="Times New Roman" w:cstheme="minorHAnsi"/>
          <w:lang w:eastAsia="pl-PL"/>
        </w:rPr>
        <w:t xml:space="preserve"> – format pionowy (relacje / </w:t>
      </w:r>
      <w:proofErr w:type="spellStart"/>
      <w:r w:rsidRPr="004B2AE4">
        <w:rPr>
          <w:rFonts w:eastAsia="Times New Roman" w:cstheme="minorHAnsi"/>
          <w:lang w:eastAsia="pl-PL"/>
        </w:rPr>
        <w:t>stories</w:t>
      </w:r>
      <w:proofErr w:type="spellEnd"/>
      <w:r w:rsidRPr="004B2AE4">
        <w:rPr>
          <w:rFonts w:eastAsia="Times New Roman" w:cstheme="minorHAnsi"/>
          <w:lang w:eastAsia="pl-PL"/>
        </w:rPr>
        <w:t xml:space="preserve">), </w:t>
      </w:r>
    </w:p>
    <w:p w14:paraId="78998029" w14:textId="5ED45C0C" w:rsidR="006D013A" w:rsidRPr="006D013A" w:rsidRDefault="006D013A" w:rsidP="0007412A">
      <w:pPr>
        <w:pStyle w:val="Akapitzlist"/>
        <w:numPr>
          <w:ilvl w:val="1"/>
          <w:numId w:val="13"/>
        </w:numPr>
        <w:spacing w:before="100" w:beforeAutospacing="1" w:after="100" w:afterAutospacing="1" w:line="276" w:lineRule="auto"/>
        <w:ind w:hanging="688"/>
        <w:rPr>
          <w:rFonts w:eastAsia="Times New Roman" w:cstheme="minorHAnsi"/>
          <w:lang w:eastAsia="pl-PL"/>
        </w:rPr>
      </w:pPr>
      <w:r w:rsidRPr="006D013A">
        <w:rPr>
          <w:rFonts w:eastAsia="Times New Roman" w:cstheme="minorHAnsi"/>
          <w:lang w:eastAsia="pl-PL"/>
        </w:rPr>
        <w:t xml:space="preserve">Projekty graficzne muszą być wykonywane: </w:t>
      </w:r>
    </w:p>
    <w:p w14:paraId="0FA7BCA8" w14:textId="77777777" w:rsidR="004B2AE4" w:rsidRDefault="006D013A" w:rsidP="0007412A">
      <w:pPr>
        <w:pStyle w:val="Akapitzlist"/>
        <w:numPr>
          <w:ilvl w:val="2"/>
          <w:numId w:val="13"/>
        </w:numPr>
        <w:spacing w:after="0" w:line="276" w:lineRule="auto"/>
        <w:ind w:left="1276"/>
        <w:rPr>
          <w:rFonts w:eastAsia="Times New Roman" w:cstheme="minorHAnsi"/>
          <w:lang w:eastAsia="pl-PL"/>
        </w:rPr>
      </w:pPr>
      <w:r w:rsidRPr="004B2AE4">
        <w:rPr>
          <w:rFonts w:eastAsia="Times New Roman" w:cstheme="minorHAnsi"/>
          <w:lang w:eastAsia="pl-PL"/>
        </w:rPr>
        <w:t xml:space="preserve">zgodnie z przyjętą identyfikacją wizualną Śląskiego Kongresu Oświaty (spójną z systemem identyfikacji wizualnej Wydarzenia), </w:t>
      </w:r>
    </w:p>
    <w:p w14:paraId="48AE8E1D" w14:textId="113DEC87" w:rsidR="006D013A" w:rsidRPr="004B2AE4" w:rsidRDefault="006D013A" w:rsidP="0007412A">
      <w:pPr>
        <w:pStyle w:val="Akapitzlist"/>
        <w:numPr>
          <w:ilvl w:val="2"/>
          <w:numId w:val="13"/>
        </w:numPr>
        <w:spacing w:after="0" w:line="276" w:lineRule="auto"/>
        <w:ind w:left="1276"/>
        <w:rPr>
          <w:rFonts w:eastAsia="Times New Roman" w:cstheme="minorHAnsi"/>
          <w:lang w:eastAsia="pl-PL"/>
        </w:rPr>
      </w:pPr>
      <w:r w:rsidRPr="004B2AE4">
        <w:rPr>
          <w:rFonts w:eastAsia="Times New Roman" w:cstheme="minorHAnsi"/>
          <w:lang w:eastAsia="pl-PL"/>
        </w:rPr>
        <w:t xml:space="preserve">z zachowaniem zasad dostępności (wielkość </w:t>
      </w:r>
      <w:proofErr w:type="spellStart"/>
      <w:r w:rsidRPr="004B2AE4">
        <w:rPr>
          <w:rFonts w:eastAsia="Times New Roman" w:cstheme="minorHAnsi"/>
          <w:lang w:eastAsia="pl-PL"/>
        </w:rPr>
        <w:t>fontów</w:t>
      </w:r>
      <w:proofErr w:type="spellEnd"/>
      <w:r w:rsidRPr="004B2AE4">
        <w:rPr>
          <w:rFonts w:eastAsia="Times New Roman" w:cstheme="minorHAnsi"/>
          <w:lang w:eastAsia="pl-PL"/>
        </w:rPr>
        <w:t>, czytelność, kontrast kolorów), przy uwzględnieniu wytycznych dostępności cyfrowej WCAG 2.1 dla materiałów elektronicznych.</w:t>
      </w:r>
    </w:p>
    <w:p w14:paraId="6B8EC201" w14:textId="6B3A4D1C" w:rsidR="006D013A" w:rsidRPr="006D013A" w:rsidRDefault="006D013A" w:rsidP="0007412A">
      <w:pPr>
        <w:pStyle w:val="Akapitzlist"/>
        <w:numPr>
          <w:ilvl w:val="1"/>
          <w:numId w:val="13"/>
        </w:numPr>
        <w:spacing w:before="100" w:beforeAutospacing="1" w:after="100" w:afterAutospacing="1" w:line="276" w:lineRule="auto"/>
        <w:ind w:hanging="688"/>
        <w:rPr>
          <w:rFonts w:eastAsia="Times New Roman" w:cstheme="minorHAnsi"/>
          <w:lang w:eastAsia="pl-PL"/>
        </w:rPr>
      </w:pPr>
      <w:r w:rsidRPr="006D013A">
        <w:rPr>
          <w:rFonts w:eastAsia="Times New Roman" w:cstheme="minorHAnsi"/>
          <w:lang w:eastAsia="pl-PL"/>
        </w:rPr>
        <w:t xml:space="preserve">Na wszystkich grafikach przeznaczonych do publikacji powinny zostać umieszczone: </w:t>
      </w:r>
    </w:p>
    <w:p w14:paraId="71C56772" w14:textId="77777777" w:rsidR="004B2AE4" w:rsidRDefault="006D013A" w:rsidP="0007412A">
      <w:pPr>
        <w:pStyle w:val="Akapitzlist"/>
        <w:numPr>
          <w:ilvl w:val="2"/>
          <w:numId w:val="13"/>
        </w:numPr>
        <w:spacing w:after="0" w:line="276" w:lineRule="auto"/>
        <w:ind w:left="1276"/>
        <w:rPr>
          <w:rFonts w:eastAsia="Times New Roman" w:cstheme="minorHAnsi"/>
          <w:lang w:eastAsia="pl-PL"/>
        </w:rPr>
      </w:pPr>
      <w:r w:rsidRPr="006D013A">
        <w:rPr>
          <w:rFonts w:eastAsia="Times New Roman" w:cstheme="minorHAnsi"/>
          <w:lang w:eastAsia="pl-PL"/>
        </w:rPr>
        <w:t>aktualne logotypy Partnerów Wydarzenia (Województwo Śląskie, Wojewoda Śląski, Śląski Kurator Oświaty, Miasto Katowice, Uniwersytet Śląski w Katowicach),</w:t>
      </w:r>
    </w:p>
    <w:p w14:paraId="37CC0D21" w14:textId="77777777" w:rsidR="004B2AE4" w:rsidRDefault="006D013A" w:rsidP="0007412A">
      <w:pPr>
        <w:pStyle w:val="Akapitzlist"/>
        <w:numPr>
          <w:ilvl w:val="2"/>
          <w:numId w:val="13"/>
        </w:numPr>
        <w:spacing w:after="0" w:line="276" w:lineRule="auto"/>
        <w:ind w:left="1276"/>
        <w:rPr>
          <w:rFonts w:eastAsia="Times New Roman" w:cstheme="minorHAnsi"/>
          <w:lang w:eastAsia="pl-PL"/>
        </w:rPr>
      </w:pPr>
      <w:r w:rsidRPr="004B2AE4">
        <w:rPr>
          <w:rFonts w:eastAsia="Times New Roman" w:cstheme="minorHAnsi"/>
          <w:lang w:eastAsia="pl-PL"/>
        </w:rPr>
        <w:t>oznaczenia wymagane dla projektów finansowanych ze środków Krajowego Planu Odbudowy i Zwiększania Odporności (KPO), zgodnie z obowiązującymi wytycznymi</w:t>
      </w:r>
    </w:p>
    <w:p w14:paraId="6AB9D8DF" w14:textId="03EDEB53" w:rsidR="004B2AE4" w:rsidRDefault="755D3612" w:rsidP="0007412A">
      <w:pPr>
        <w:pStyle w:val="Akapitzlist"/>
        <w:numPr>
          <w:ilvl w:val="1"/>
          <w:numId w:val="13"/>
        </w:numPr>
        <w:spacing w:after="0" w:line="276" w:lineRule="auto"/>
        <w:ind w:hanging="688"/>
        <w:rPr>
          <w:rFonts w:eastAsia="Times New Roman"/>
          <w:lang w:eastAsia="pl-PL"/>
        </w:rPr>
      </w:pPr>
      <w:r w:rsidRPr="755D3612">
        <w:rPr>
          <w:rFonts w:eastAsia="Times New Roman"/>
          <w:lang w:eastAsia="pl-PL"/>
        </w:rPr>
        <w:t>Treść poszczególnych grafik będzie konsultowana  z Zamawiającym lub jego przedstawicielem, przy czym powinna pozostawać spójna z harmonogramem publikacji oraz zakresem merytorycznym Śląskiego Kongresu Oświaty.</w:t>
      </w:r>
    </w:p>
    <w:p w14:paraId="755000B5" w14:textId="09F7B543" w:rsidR="004B2AE4" w:rsidRDefault="755D3612" w:rsidP="0007412A">
      <w:pPr>
        <w:pStyle w:val="Akapitzlist"/>
        <w:numPr>
          <w:ilvl w:val="1"/>
          <w:numId w:val="13"/>
        </w:numPr>
        <w:spacing w:after="0" w:line="276" w:lineRule="auto"/>
        <w:ind w:hanging="688"/>
        <w:rPr>
          <w:rFonts w:eastAsia="Times New Roman"/>
          <w:lang w:eastAsia="pl-PL"/>
        </w:rPr>
      </w:pPr>
      <w:r w:rsidRPr="755D3612">
        <w:rPr>
          <w:rFonts w:eastAsia="Times New Roman"/>
          <w:lang w:eastAsia="pl-PL"/>
        </w:rPr>
        <w:t>Wszystkie projekty graficzne wymagają akceptacji Zamawiającego i zostaną przekazane w terminach do 5 dni roboczych przed publikacją, tak aby umożliwić wprowadzenie ewentualnych poprawek.</w:t>
      </w:r>
    </w:p>
    <w:p w14:paraId="174341CB" w14:textId="77777777" w:rsidR="004B2AE4" w:rsidRDefault="006D013A" w:rsidP="0007412A">
      <w:pPr>
        <w:pStyle w:val="Akapitzlist"/>
        <w:numPr>
          <w:ilvl w:val="1"/>
          <w:numId w:val="13"/>
        </w:numPr>
        <w:spacing w:after="0" w:line="276" w:lineRule="auto"/>
        <w:ind w:hanging="688"/>
        <w:rPr>
          <w:rFonts w:eastAsia="Times New Roman" w:cstheme="minorHAnsi"/>
          <w:lang w:eastAsia="pl-PL"/>
        </w:rPr>
      </w:pPr>
      <w:r w:rsidRPr="004B2AE4">
        <w:rPr>
          <w:rFonts w:eastAsia="Times New Roman" w:cstheme="minorHAnsi"/>
          <w:lang w:eastAsia="pl-PL"/>
        </w:rPr>
        <w:t xml:space="preserve">Wykonawca przekaże Zamawiającemu wszelkie wykonane projekty graficzne: - </w:t>
      </w:r>
    </w:p>
    <w:p w14:paraId="530C0B2D" w14:textId="77777777" w:rsidR="004B2AE4" w:rsidRDefault="006D013A" w:rsidP="0007412A">
      <w:pPr>
        <w:pStyle w:val="Akapitzlist"/>
        <w:numPr>
          <w:ilvl w:val="2"/>
          <w:numId w:val="13"/>
        </w:numPr>
        <w:spacing w:after="0" w:line="276" w:lineRule="auto"/>
        <w:ind w:left="1134"/>
        <w:rPr>
          <w:rFonts w:eastAsia="Times New Roman" w:cstheme="minorHAnsi"/>
          <w:lang w:eastAsia="pl-PL"/>
        </w:rPr>
      </w:pPr>
      <w:r w:rsidRPr="004B2AE4">
        <w:rPr>
          <w:rFonts w:eastAsia="Times New Roman" w:cstheme="minorHAnsi"/>
          <w:lang w:eastAsia="pl-PL"/>
        </w:rPr>
        <w:t>w edytowalnych formatach graficznych (np. .</w:t>
      </w:r>
      <w:proofErr w:type="spellStart"/>
      <w:r w:rsidRPr="004B2AE4">
        <w:rPr>
          <w:rFonts w:eastAsia="Times New Roman" w:cstheme="minorHAnsi"/>
          <w:lang w:eastAsia="pl-PL"/>
        </w:rPr>
        <w:t>ai</w:t>
      </w:r>
      <w:proofErr w:type="spellEnd"/>
      <w:r w:rsidRPr="004B2AE4">
        <w:rPr>
          <w:rFonts w:eastAsia="Times New Roman" w:cstheme="minorHAnsi"/>
          <w:lang w:eastAsia="pl-PL"/>
        </w:rPr>
        <w:t>, .</w:t>
      </w:r>
      <w:proofErr w:type="spellStart"/>
      <w:r w:rsidRPr="004B2AE4">
        <w:rPr>
          <w:rFonts w:eastAsia="Times New Roman" w:cstheme="minorHAnsi"/>
          <w:lang w:eastAsia="pl-PL"/>
        </w:rPr>
        <w:t>psd</w:t>
      </w:r>
      <w:proofErr w:type="spellEnd"/>
      <w:r w:rsidRPr="004B2AE4">
        <w:rPr>
          <w:rFonts w:eastAsia="Times New Roman" w:cstheme="minorHAnsi"/>
          <w:lang w:eastAsia="pl-PL"/>
        </w:rPr>
        <w:t>, .</w:t>
      </w:r>
      <w:proofErr w:type="spellStart"/>
      <w:r w:rsidRPr="004B2AE4">
        <w:rPr>
          <w:rFonts w:eastAsia="Times New Roman" w:cstheme="minorHAnsi"/>
          <w:lang w:eastAsia="pl-PL"/>
        </w:rPr>
        <w:t>indd</w:t>
      </w:r>
      <w:proofErr w:type="spellEnd"/>
      <w:r w:rsidRPr="004B2AE4">
        <w:rPr>
          <w:rFonts w:eastAsia="Times New Roman" w:cstheme="minorHAnsi"/>
          <w:lang w:eastAsia="pl-PL"/>
        </w:rPr>
        <w:t xml:space="preserve"> lub .</w:t>
      </w:r>
      <w:proofErr w:type="spellStart"/>
      <w:r w:rsidRPr="004B2AE4">
        <w:rPr>
          <w:rFonts w:eastAsia="Times New Roman" w:cstheme="minorHAnsi"/>
          <w:lang w:eastAsia="pl-PL"/>
        </w:rPr>
        <w:t>svg</w:t>
      </w:r>
      <w:proofErr w:type="spellEnd"/>
      <w:r w:rsidRPr="004B2AE4">
        <w:rPr>
          <w:rFonts w:eastAsia="Times New Roman" w:cstheme="minorHAnsi"/>
          <w:lang w:eastAsia="pl-PL"/>
        </w:rPr>
        <w:t xml:space="preserve">), </w:t>
      </w:r>
    </w:p>
    <w:p w14:paraId="2692F572" w14:textId="77777777" w:rsidR="004B2AE4" w:rsidRDefault="006D013A" w:rsidP="0007412A">
      <w:pPr>
        <w:pStyle w:val="Akapitzlist"/>
        <w:numPr>
          <w:ilvl w:val="2"/>
          <w:numId w:val="13"/>
        </w:numPr>
        <w:spacing w:after="0" w:line="276" w:lineRule="auto"/>
        <w:ind w:left="1134"/>
        <w:rPr>
          <w:rFonts w:eastAsia="Times New Roman" w:cstheme="minorHAnsi"/>
          <w:lang w:eastAsia="pl-PL"/>
        </w:rPr>
      </w:pPr>
      <w:r w:rsidRPr="004B2AE4">
        <w:rPr>
          <w:rFonts w:eastAsia="Times New Roman" w:cstheme="minorHAnsi"/>
          <w:lang w:eastAsia="pl-PL"/>
        </w:rPr>
        <w:t xml:space="preserve">w wersjach rastrowych (.png, .jpg) oraz PDF, </w:t>
      </w:r>
    </w:p>
    <w:p w14:paraId="59636C99" w14:textId="78D1E033" w:rsidR="006D013A" w:rsidRPr="004B2AE4" w:rsidRDefault="006D013A" w:rsidP="0007412A">
      <w:pPr>
        <w:pStyle w:val="Akapitzlist"/>
        <w:numPr>
          <w:ilvl w:val="2"/>
          <w:numId w:val="13"/>
        </w:numPr>
        <w:spacing w:after="0" w:line="276" w:lineRule="auto"/>
        <w:ind w:left="1134"/>
        <w:rPr>
          <w:rFonts w:eastAsia="Times New Roman" w:cstheme="minorHAnsi"/>
          <w:lang w:eastAsia="pl-PL"/>
        </w:rPr>
      </w:pPr>
      <w:r w:rsidRPr="004B2AE4">
        <w:rPr>
          <w:rFonts w:eastAsia="Times New Roman" w:cstheme="minorHAnsi"/>
          <w:lang w:eastAsia="pl-PL"/>
        </w:rPr>
        <w:t>na nośnikach danych oraz/lub drogą elektroniczną – zgodnie z wytycznymi Zamawiającego.</w:t>
      </w:r>
    </w:p>
    <w:p w14:paraId="564A0F09" w14:textId="7D48D91B" w:rsidR="006D013A" w:rsidRPr="006D013A" w:rsidRDefault="006D013A" w:rsidP="00DA5CD8">
      <w:pPr>
        <w:spacing w:before="100" w:beforeAutospacing="1" w:after="100" w:afterAutospacing="1" w:line="276" w:lineRule="auto"/>
        <w:rPr>
          <w:rFonts w:eastAsia="Times New Roman" w:cstheme="minorHAnsi"/>
          <w:lang w:eastAsia="pl-PL"/>
        </w:rPr>
      </w:pPr>
      <w:r w:rsidRPr="006D013A">
        <w:rPr>
          <w:rFonts w:eastAsia="Times New Roman" w:cstheme="minorHAnsi"/>
          <w:b/>
          <w:bCs/>
          <w:lang w:eastAsia="pl-PL"/>
        </w:rPr>
        <w:t>Relacja z Wydarzenia i podsumowanie kampanii</w:t>
      </w:r>
    </w:p>
    <w:p w14:paraId="722FA3DC" w14:textId="2E35E925" w:rsidR="006D013A" w:rsidRPr="006D013A" w:rsidRDefault="006D013A" w:rsidP="0007412A">
      <w:pPr>
        <w:pStyle w:val="Akapitzlist"/>
        <w:numPr>
          <w:ilvl w:val="1"/>
          <w:numId w:val="13"/>
        </w:numPr>
        <w:spacing w:before="100" w:beforeAutospacing="1" w:after="100" w:afterAutospacing="1" w:line="276" w:lineRule="auto"/>
        <w:ind w:hanging="688"/>
        <w:rPr>
          <w:rFonts w:eastAsia="Times New Roman" w:cstheme="minorHAnsi"/>
          <w:lang w:eastAsia="pl-PL"/>
        </w:rPr>
      </w:pPr>
      <w:r w:rsidRPr="006D013A">
        <w:rPr>
          <w:rFonts w:eastAsia="Times New Roman" w:cstheme="minorHAnsi"/>
          <w:lang w:eastAsia="pl-PL"/>
        </w:rPr>
        <w:lastRenderedPageBreak/>
        <w:t xml:space="preserve">Wykonawca zapewni przygotowanie: </w:t>
      </w:r>
    </w:p>
    <w:p w14:paraId="510EBACB" w14:textId="77777777" w:rsidR="004B2AE4" w:rsidRDefault="006D013A" w:rsidP="0007412A">
      <w:pPr>
        <w:pStyle w:val="Akapitzlist"/>
        <w:numPr>
          <w:ilvl w:val="2"/>
          <w:numId w:val="13"/>
        </w:numPr>
        <w:spacing w:after="0" w:line="276" w:lineRule="auto"/>
        <w:ind w:left="1134"/>
        <w:rPr>
          <w:rFonts w:eastAsia="Times New Roman" w:cstheme="minorHAnsi"/>
          <w:lang w:eastAsia="pl-PL"/>
        </w:rPr>
      </w:pPr>
      <w:r w:rsidRPr="006D013A">
        <w:rPr>
          <w:rFonts w:eastAsia="Times New Roman" w:cstheme="minorHAnsi"/>
          <w:lang w:eastAsia="pl-PL"/>
        </w:rPr>
        <w:t>krótkiej relacji tekstowej z przebiegu Śląskiego Kongresu Oświaty (do wykorzystania na stronach www i w mediach społecznościowych),</w:t>
      </w:r>
    </w:p>
    <w:p w14:paraId="26D58394" w14:textId="77777777" w:rsidR="004B2AE4" w:rsidRDefault="006D013A" w:rsidP="0007412A">
      <w:pPr>
        <w:pStyle w:val="Akapitzlist"/>
        <w:numPr>
          <w:ilvl w:val="2"/>
          <w:numId w:val="13"/>
        </w:numPr>
        <w:spacing w:after="0" w:line="276" w:lineRule="auto"/>
        <w:ind w:left="1134"/>
        <w:rPr>
          <w:rFonts w:eastAsia="Times New Roman" w:cstheme="minorHAnsi"/>
          <w:lang w:eastAsia="pl-PL"/>
        </w:rPr>
      </w:pPr>
      <w:r w:rsidRPr="004B2AE4">
        <w:rPr>
          <w:rFonts w:eastAsia="Times New Roman" w:cstheme="minorHAnsi"/>
          <w:lang w:eastAsia="pl-PL"/>
        </w:rPr>
        <w:t>informacji prasowej podsumowującej Wydarzenie,</w:t>
      </w:r>
    </w:p>
    <w:p w14:paraId="2103F411" w14:textId="02FC5F02" w:rsidR="006D013A" w:rsidRPr="004B2AE4" w:rsidRDefault="006D013A" w:rsidP="0007412A">
      <w:pPr>
        <w:pStyle w:val="Akapitzlist"/>
        <w:numPr>
          <w:ilvl w:val="2"/>
          <w:numId w:val="13"/>
        </w:numPr>
        <w:spacing w:after="0" w:line="276" w:lineRule="auto"/>
        <w:ind w:left="1134"/>
        <w:rPr>
          <w:rFonts w:eastAsia="Times New Roman" w:cstheme="minorHAnsi"/>
          <w:lang w:eastAsia="pl-PL"/>
        </w:rPr>
      </w:pPr>
      <w:r w:rsidRPr="004B2AE4">
        <w:rPr>
          <w:rFonts w:eastAsia="Times New Roman" w:cstheme="minorHAnsi"/>
          <w:lang w:eastAsia="pl-PL"/>
        </w:rPr>
        <w:t>propozycji krótkich wypowiedzi/cytatów do wykorzystania w komunikacji po Wydarzeniu.</w:t>
      </w:r>
    </w:p>
    <w:p w14:paraId="2FB6F27D" w14:textId="24E7594F" w:rsidR="006D013A" w:rsidRPr="006D013A" w:rsidRDefault="006D013A" w:rsidP="0007412A">
      <w:pPr>
        <w:pStyle w:val="Akapitzlist"/>
        <w:numPr>
          <w:ilvl w:val="1"/>
          <w:numId w:val="13"/>
        </w:numPr>
        <w:spacing w:before="100" w:beforeAutospacing="1" w:after="100" w:afterAutospacing="1" w:line="276" w:lineRule="auto"/>
        <w:ind w:hanging="688"/>
        <w:rPr>
          <w:rFonts w:eastAsia="Times New Roman" w:cstheme="minorHAnsi"/>
          <w:lang w:eastAsia="pl-PL"/>
        </w:rPr>
      </w:pPr>
      <w:r w:rsidRPr="006D013A">
        <w:rPr>
          <w:rFonts w:eastAsia="Times New Roman" w:cstheme="minorHAnsi"/>
          <w:lang w:eastAsia="pl-PL"/>
        </w:rPr>
        <w:t>Wykonawca przygotuje raport z realizacji kampanii PR i obsługi medialnej, obejmujący co najmniej:</w:t>
      </w:r>
    </w:p>
    <w:p w14:paraId="780804EF" w14:textId="77777777" w:rsidR="004B2AE4" w:rsidRDefault="006D013A" w:rsidP="0007412A">
      <w:pPr>
        <w:pStyle w:val="Akapitzlist"/>
        <w:numPr>
          <w:ilvl w:val="2"/>
          <w:numId w:val="13"/>
        </w:numPr>
        <w:spacing w:after="0" w:line="276" w:lineRule="auto"/>
        <w:ind w:left="1134"/>
        <w:rPr>
          <w:rFonts w:eastAsia="Times New Roman" w:cstheme="minorHAnsi"/>
          <w:lang w:eastAsia="pl-PL"/>
        </w:rPr>
      </w:pPr>
      <w:r w:rsidRPr="006D013A">
        <w:rPr>
          <w:rFonts w:eastAsia="Times New Roman" w:cstheme="minorHAnsi"/>
          <w:lang w:eastAsia="pl-PL"/>
        </w:rPr>
        <w:t>wykaz wysłanych informacji prasowych i pakietów medialnych (daty, zakres, lista redakcji),</w:t>
      </w:r>
    </w:p>
    <w:p w14:paraId="494F28FA" w14:textId="77777777" w:rsidR="00DA5CD8" w:rsidRDefault="006D013A" w:rsidP="0007412A">
      <w:pPr>
        <w:pStyle w:val="Akapitzlist"/>
        <w:numPr>
          <w:ilvl w:val="2"/>
          <w:numId w:val="13"/>
        </w:numPr>
        <w:spacing w:after="0" w:line="276" w:lineRule="auto"/>
        <w:ind w:left="1134"/>
        <w:rPr>
          <w:rFonts w:eastAsia="Times New Roman" w:cstheme="minorHAnsi"/>
          <w:lang w:eastAsia="pl-PL"/>
        </w:rPr>
      </w:pPr>
      <w:r w:rsidRPr="004B2AE4">
        <w:rPr>
          <w:rFonts w:eastAsia="Times New Roman" w:cstheme="minorHAnsi"/>
          <w:lang w:eastAsia="pl-PL"/>
        </w:rPr>
        <w:t>zestawienie odnotowanych publikacji w mediach (prasa, portale, radio, telewizja – w miarę dostępności danych),</w:t>
      </w:r>
    </w:p>
    <w:p w14:paraId="77B42789" w14:textId="77777777" w:rsidR="00DA5CD8" w:rsidRDefault="006D013A" w:rsidP="0007412A">
      <w:pPr>
        <w:pStyle w:val="Akapitzlist"/>
        <w:numPr>
          <w:ilvl w:val="2"/>
          <w:numId w:val="13"/>
        </w:numPr>
        <w:spacing w:after="0" w:line="276" w:lineRule="auto"/>
        <w:ind w:left="1134"/>
        <w:rPr>
          <w:rFonts w:eastAsia="Times New Roman" w:cstheme="minorHAnsi"/>
          <w:lang w:eastAsia="pl-PL"/>
        </w:rPr>
      </w:pPr>
      <w:r w:rsidRPr="00DA5CD8">
        <w:rPr>
          <w:rFonts w:eastAsia="Times New Roman" w:cstheme="minorHAnsi"/>
          <w:lang w:eastAsia="pl-PL"/>
        </w:rPr>
        <w:t>wykaz zrealizowanych publikacji w mediach społecznościowych,</w:t>
      </w:r>
    </w:p>
    <w:p w14:paraId="3B02EE19" w14:textId="395B1EAA" w:rsidR="006D013A" w:rsidRPr="00DA5CD8" w:rsidRDefault="006D013A" w:rsidP="0007412A">
      <w:pPr>
        <w:pStyle w:val="Akapitzlist"/>
        <w:numPr>
          <w:ilvl w:val="2"/>
          <w:numId w:val="13"/>
        </w:numPr>
        <w:spacing w:after="0" w:line="276" w:lineRule="auto"/>
        <w:ind w:left="1134"/>
        <w:rPr>
          <w:rFonts w:eastAsia="Times New Roman" w:cstheme="minorHAnsi"/>
          <w:lang w:eastAsia="pl-PL"/>
        </w:rPr>
      </w:pPr>
      <w:r w:rsidRPr="00DA5CD8">
        <w:rPr>
          <w:rFonts w:eastAsia="Times New Roman" w:cstheme="minorHAnsi"/>
          <w:lang w:eastAsia="pl-PL"/>
        </w:rPr>
        <w:t>podsumowanie głównych działań oraz wnioski i rekomendacje na potrzeby kolejnych edycji Wydarzenia.</w:t>
      </w:r>
    </w:p>
    <w:p w14:paraId="7A751A15" w14:textId="6386F766" w:rsidR="006D013A" w:rsidRPr="00DA5CD8" w:rsidRDefault="006D013A" w:rsidP="00DA5CD8">
      <w:pPr>
        <w:spacing w:before="100" w:beforeAutospacing="1" w:after="100" w:afterAutospacing="1" w:line="276" w:lineRule="auto"/>
        <w:rPr>
          <w:rFonts w:eastAsia="Times New Roman" w:cstheme="minorHAnsi"/>
          <w:lang w:eastAsia="pl-PL"/>
        </w:rPr>
      </w:pPr>
      <w:r w:rsidRPr="00DA5CD8">
        <w:rPr>
          <w:rFonts w:eastAsia="Times New Roman" w:cstheme="minorHAnsi"/>
          <w:b/>
          <w:bCs/>
          <w:lang w:eastAsia="pl-PL"/>
        </w:rPr>
        <w:t>Prawa autorskie i przekazanie materiałów</w:t>
      </w:r>
    </w:p>
    <w:p w14:paraId="19290676" w14:textId="7D846F36" w:rsidR="00DA5CD8" w:rsidRDefault="006D013A" w:rsidP="0007412A">
      <w:pPr>
        <w:pStyle w:val="Akapitzlist"/>
        <w:numPr>
          <w:ilvl w:val="1"/>
          <w:numId w:val="13"/>
        </w:numPr>
        <w:spacing w:before="100" w:beforeAutospacing="1" w:after="100" w:afterAutospacing="1" w:line="276" w:lineRule="auto"/>
        <w:ind w:hanging="688"/>
        <w:rPr>
          <w:rFonts w:eastAsia="Times New Roman" w:cstheme="minorHAnsi"/>
          <w:lang w:eastAsia="pl-PL"/>
        </w:rPr>
      </w:pPr>
      <w:r w:rsidRPr="00DA5CD8">
        <w:rPr>
          <w:rFonts w:eastAsia="Times New Roman" w:cstheme="minorHAnsi"/>
          <w:lang w:eastAsia="pl-PL"/>
        </w:rPr>
        <w:t>Wszystkie materiały tekstowe i graficzne przygotowane przez Wykonawcę w ramach realizacji niniejszego zamówienia wymagają akceptacji Zamawiającego.</w:t>
      </w:r>
    </w:p>
    <w:p w14:paraId="54D121F4" w14:textId="73FBAD01" w:rsidR="006D013A" w:rsidRPr="00DA5CD8" w:rsidRDefault="006D013A" w:rsidP="0007412A">
      <w:pPr>
        <w:pStyle w:val="Akapitzlist"/>
        <w:numPr>
          <w:ilvl w:val="1"/>
          <w:numId w:val="13"/>
        </w:numPr>
        <w:spacing w:before="100" w:beforeAutospacing="1" w:after="100" w:afterAutospacing="1" w:line="276" w:lineRule="auto"/>
        <w:ind w:hanging="688"/>
        <w:rPr>
          <w:rFonts w:eastAsia="Times New Roman" w:cstheme="minorHAnsi"/>
          <w:lang w:eastAsia="pl-PL"/>
        </w:rPr>
      </w:pPr>
      <w:r w:rsidRPr="00DA5CD8">
        <w:rPr>
          <w:rFonts w:eastAsia="Times New Roman" w:cstheme="minorHAnsi"/>
          <w:lang w:eastAsia="pl-PL"/>
        </w:rPr>
        <w:t xml:space="preserve">Po akceptacji, materiały zostaną przekazane Zamawiającemu: </w:t>
      </w:r>
    </w:p>
    <w:p w14:paraId="61A6F6A9" w14:textId="77777777" w:rsidR="00DA5CD8" w:rsidRDefault="006D013A" w:rsidP="0007412A">
      <w:pPr>
        <w:pStyle w:val="Akapitzlist"/>
        <w:numPr>
          <w:ilvl w:val="2"/>
          <w:numId w:val="13"/>
        </w:numPr>
        <w:spacing w:after="0" w:line="276" w:lineRule="auto"/>
        <w:rPr>
          <w:rFonts w:eastAsia="Times New Roman" w:cstheme="minorHAnsi"/>
          <w:lang w:eastAsia="pl-PL"/>
        </w:rPr>
      </w:pPr>
      <w:r w:rsidRPr="00DA5CD8">
        <w:rPr>
          <w:rFonts w:eastAsia="Times New Roman" w:cstheme="minorHAnsi"/>
          <w:lang w:eastAsia="pl-PL"/>
        </w:rPr>
        <w:t xml:space="preserve">w wersjach edytowalnych oraz gotowych do publikacji, </w:t>
      </w:r>
    </w:p>
    <w:p w14:paraId="713AF2E0" w14:textId="77777777" w:rsidR="00DA5CD8" w:rsidRDefault="006D013A" w:rsidP="0007412A">
      <w:pPr>
        <w:pStyle w:val="Akapitzlist"/>
        <w:numPr>
          <w:ilvl w:val="2"/>
          <w:numId w:val="13"/>
        </w:numPr>
        <w:spacing w:after="0" w:line="276" w:lineRule="auto"/>
        <w:ind w:left="1134"/>
        <w:rPr>
          <w:rFonts w:eastAsia="Times New Roman" w:cstheme="minorHAnsi"/>
          <w:lang w:eastAsia="pl-PL"/>
        </w:rPr>
      </w:pPr>
      <w:r w:rsidRPr="00DA5CD8">
        <w:rPr>
          <w:rFonts w:eastAsia="Times New Roman" w:cstheme="minorHAnsi"/>
          <w:lang w:eastAsia="pl-PL"/>
        </w:rPr>
        <w:t xml:space="preserve">na nośniku optycznym lub innym trwałym nośniku danych oraz/lub drogą elektroniczną, </w:t>
      </w:r>
    </w:p>
    <w:p w14:paraId="582FC0CA" w14:textId="5458E44B" w:rsidR="006D013A" w:rsidRPr="00DA5CD8" w:rsidRDefault="006D013A" w:rsidP="0007412A">
      <w:pPr>
        <w:pStyle w:val="Akapitzlist"/>
        <w:numPr>
          <w:ilvl w:val="2"/>
          <w:numId w:val="13"/>
        </w:numPr>
        <w:spacing w:after="0" w:line="276" w:lineRule="auto"/>
        <w:ind w:left="1134"/>
        <w:rPr>
          <w:rFonts w:eastAsia="Times New Roman" w:cstheme="minorHAnsi"/>
          <w:lang w:eastAsia="pl-PL"/>
        </w:rPr>
      </w:pPr>
      <w:r w:rsidRPr="00DA5CD8">
        <w:rPr>
          <w:rFonts w:eastAsia="Times New Roman" w:cstheme="minorHAnsi"/>
          <w:lang w:eastAsia="pl-PL"/>
        </w:rPr>
        <w:t>w formatach umożliwiających dalsze wykorzystanie, adaptację i modyfikację przez Zamawiającego.</w:t>
      </w:r>
    </w:p>
    <w:p w14:paraId="13001E06" w14:textId="4D93196C" w:rsidR="00B66778" w:rsidRDefault="006D013A" w:rsidP="0007412A">
      <w:pPr>
        <w:pStyle w:val="Akapitzlist"/>
        <w:numPr>
          <w:ilvl w:val="1"/>
          <w:numId w:val="13"/>
        </w:numPr>
        <w:spacing w:before="100" w:beforeAutospacing="1" w:after="100" w:afterAutospacing="1" w:line="276" w:lineRule="auto"/>
        <w:ind w:hanging="688"/>
        <w:rPr>
          <w:rFonts w:eastAsia="Times New Roman" w:cstheme="minorHAnsi"/>
          <w:lang w:eastAsia="pl-PL"/>
        </w:rPr>
      </w:pPr>
      <w:r w:rsidRPr="00DA5CD8">
        <w:rPr>
          <w:rFonts w:eastAsia="Times New Roman" w:cstheme="minorHAnsi"/>
          <w:lang w:eastAsia="pl-PL"/>
        </w:rPr>
        <w:t>Wykonawca przenosi na Zamawiającego nieodpłatnie majątkowe prawa autorskie oraz prawa zależne do wszystkich materiałów przygotowanych w ramach realizacji umowy, bez ograniczeń terytorialnych i czasowych, na wszystkich znanych polach eksploatacji, umożliwiając ich dalsze samodzielne wykorzystanie, adaptację i modyfikację przez Zamawiającego lub osoby przez niego upoważnione.</w:t>
      </w:r>
    </w:p>
    <w:p w14:paraId="1F432EB6" w14:textId="77777777" w:rsidR="00DA5CD8" w:rsidRPr="00DA5CD8" w:rsidRDefault="00DA5CD8" w:rsidP="00DA5CD8">
      <w:pPr>
        <w:pStyle w:val="Akapitzlist"/>
        <w:spacing w:before="100" w:beforeAutospacing="1" w:after="100" w:afterAutospacing="1" w:line="240" w:lineRule="auto"/>
        <w:ind w:left="972"/>
        <w:rPr>
          <w:rFonts w:eastAsia="Times New Roman" w:cstheme="minorHAnsi"/>
          <w:lang w:eastAsia="pl-PL"/>
        </w:rPr>
      </w:pPr>
    </w:p>
    <w:p w14:paraId="7B979485" w14:textId="2F1CD4F2" w:rsidR="00085695" w:rsidRPr="00465313" w:rsidRDefault="755D3612" w:rsidP="0007412A">
      <w:pPr>
        <w:pStyle w:val="Akapitzlist"/>
        <w:numPr>
          <w:ilvl w:val="0"/>
          <w:numId w:val="13"/>
        </w:numPr>
        <w:spacing w:after="0" w:line="276" w:lineRule="auto"/>
        <w:ind w:left="284" w:hanging="284"/>
        <w:jc w:val="both"/>
        <w:rPr>
          <w:rFonts w:eastAsiaTheme="minorEastAsia"/>
        </w:rPr>
      </w:pPr>
      <w:r w:rsidRPr="00465313">
        <w:rPr>
          <w:rFonts w:eastAsiaTheme="minorEastAsia"/>
          <w:color w:val="000000" w:themeColor="text1"/>
          <w:u w:val="single"/>
        </w:rPr>
        <w:t xml:space="preserve">Zadanie 4 - </w:t>
      </w:r>
      <w:r w:rsidRPr="00465313">
        <w:rPr>
          <w:rFonts w:eastAsiaTheme="minorEastAsia"/>
        </w:rPr>
        <w:t xml:space="preserve">Organizacja sesji inauguracyjnej wydarzenia i paneli zgodnie z założeniami merytorycznymi </w:t>
      </w:r>
      <w:proofErr w:type="spellStart"/>
      <w:r w:rsidRPr="00465313">
        <w:rPr>
          <w:rFonts w:eastAsiaTheme="minorEastAsia"/>
        </w:rPr>
        <w:t>Panelistó</w:t>
      </w:r>
      <w:r w:rsidRPr="755D3612">
        <w:rPr>
          <w:rFonts w:eastAsiaTheme="minorEastAsia"/>
        </w:rPr>
        <w:t>w</w:t>
      </w:r>
      <w:proofErr w:type="spellEnd"/>
    </w:p>
    <w:p w14:paraId="66FCB6E8" w14:textId="7CADA9F6" w:rsidR="00085695" w:rsidRPr="00B66778" w:rsidRDefault="00085695" w:rsidP="00465313">
      <w:pPr>
        <w:pStyle w:val="Akapitzlist"/>
        <w:spacing w:after="0" w:line="276" w:lineRule="auto"/>
        <w:ind w:left="284" w:hanging="284"/>
        <w:jc w:val="both"/>
        <w:rPr>
          <w:rFonts w:ascii="Aptos" w:eastAsia="Aptos" w:hAnsi="Aptos" w:cs="Aptos"/>
          <w:sz w:val="24"/>
          <w:szCs w:val="24"/>
        </w:rPr>
      </w:pPr>
    </w:p>
    <w:p w14:paraId="1E142901" w14:textId="0C2BA058" w:rsidR="00085695" w:rsidRPr="00B66778" w:rsidRDefault="755D3612" w:rsidP="0007412A">
      <w:pPr>
        <w:numPr>
          <w:ilvl w:val="0"/>
          <w:numId w:val="13"/>
        </w:numPr>
        <w:spacing w:after="0" w:line="276" w:lineRule="auto"/>
        <w:ind w:left="284" w:hanging="284"/>
        <w:jc w:val="both"/>
      </w:pPr>
      <w:r w:rsidRPr="755D3612">
        <w:rPr>
          <w:color w:val="000000" w:themeColor="text1"/>
        </w:rPr>
        <w:t>9.1. Wykonawca zapewni wyposażenie oraz realizację uroczystości otwarcia kongresu. Na czas rozpoczęcia sale konferencyjne nr. 1, 2 i 3 Zostaną połączone w jedną przestrzeń. W celu realizacji przedsięwzięcia Wykonawca zapewni:</w:t>
      </w:r>
    </w:p>
    <w:p w14:paraId="4F4E2020" w14:textId="581E4A1E" w:rsidR="00B66778" w:rsidRDefault="755D3612" w:rsidP="00465313">
      <w:pPr>
        <w:pStyle w:val="Akapitzlist"/>
        <w:pBdr>
          <w:top w:val="nil"/>
          <w:left w:val="nil"/>
          <w:bottom w:val="nil"/>
          <w:right w:val="nil"/>
          <w:between w:val="nil"/>
        </w:pBdr>
        <w:spacing w:after="0" w:line="276" w:lineRule="auto"/>
        <w:ind w:left="1560"/>
        <w:jc w:val="both"/>
        <w:rPr>
          <w:color w:val="000000"/>
        </w:rPr>
      </w:pPr>
      <w:r w:rsidRPr="755D3612">
        <w:rPr>
          <w:color w:val="000000" w:themeColor="text1"/>
        </w:rPr>
        <w:t>9.1.1. Nagłośnienie konferencyjne w tym głośniki, wzmacniacze, DMX, miksery audio, mikrofony i inne urządzenia do sprawnego przeprowadzenia wydarzenia</w:t>
      </w:r>
    </w:p>
    <w:p w14:paraId="4974145F" w14:textId="47B12F30" w:rsidR="00B66778" w:rsidRPr="00B66778" w:rsidRDefault="755D3612" w:rsidP="755D3612">
      <w:pPr>
        <w:pStyle w:val="Akapitzlist"/>
        <w:pBdr>
          <w:top w:val="nil"/>
          <w:left w:val="nil"/>
          <w:bottom w:val="nil"/>
          <w:right w:val="nil"/>
          <w:between w:val="nil"/>
        </w:pBdr>
        <w:spacing w:after="0" w:line="276" w:lineRule="auto"/>
        <w:ind w:left="1560"/>
        <w:jc w:val="both"/>
        <w:rPr>
          <w:color w:val="000000"/>
        </w:rPr>
      </w:pPr>
      <w:r w:rsidRPr="755D3612">
        <w:rPr>
          <w:color w:val="000000" w:themeColor="text1"/>
        </w:rPr>
        <w:t>9.1.2. Dwa laptopy dostosowane do wyświetlania prezentacji na ekranie wyposażone w ręczne urządzenia prezentujące wraz z wskaźnikami laserowymi. Wykonawca będzie odpowiedzialny za realizację audio i video w tym wyświetlenie prezentacji na ekranie, znajdującym się na sali.</w:t>
      </w:r>
    </w:p>
    <w:p w14:paraId="3E69B673" w14:textId="77777777" w:rsidR="00B66778" w:rsidRPr="00B66778" w:rsidRDefault="755D3612" w:rsidP="0007412A">
      <w:pPr>
        <w:pStyle w:val="Akapitzlist"/>
        <w:numPr>
          <w:ilvl w:val="2"/>
          <w:numId w:val="12"/>
        </w:numPr>
        <w:pBdr>
          <w:top w:val="nil"/>
          <w:left w:val="nil"/>
          <w:bottom w:val="nil"/>
          <w:right w:val="nil"/>
          <w:between w:val="nil"/>
        </w:pBdr>
        <w:spacing w:after="0" w:line="276" w:lineRule="auto"/>
        <w:ind w:left="1560"/>
        <w:jc w:val="both"/>
        <w:rPr>
          <w:color w:val="000000"/>
        </w:rPr>
      </w:pPr>
      <w:r w:rsidRPr="755D3612">
        <w:rPr>
          <w:color w:val="000000" w:themeColor="text1"/>
        </w:rPr>
        <w:lastRenderedPageBreak/>
        <w:t xml:space="preserve">Oświetlenie w postaci min. 30 paneli </w:t>
      </w:r>
      <w:proofErr w:type="spellStart"/>
      <w:r w:rsidRPr="755D3612">
        <w:rPr>
          <w:color w:val="000000" w:themeColor="text1"/>
        </w:rPr>
        <w:t>led</w:t>
      </w:r>
      <w:proofErr w:type="spellEnd"/>
      <w:r w:rsidRPr="755D3612">
        <w:rPr>
          <w:color w:val="000000" w:themeColor="text1"/>
        </w:rPr>
        <w:t xml:space="preserve"> </w:t>
      </w:r>
      <w:proofErr w:type="spellStart"/>
      <w:r w:rsidRPr="755D3612">
        <w:rPr>
          <w:color w:val="000000" w:themeColor="text1"/>
        </w:rPr>
        <w:t>rgb</w:t>
      </w:r>
      <w:proofErr w:type="spellEnd"/>
      <w:r w:rsidRPr="755D3612">
        <w:rPr>
          <w:color w:val="000000" w:themeColor="text1"/>
        </w:rPr>
        <w:t xml:space="preserve"> o długości min. 1 m każdy. Wykonawca będzie odpowiedzialny za rozmieszczenie oraz uruchomienie oświetlenia według wskazań Zamawiającego.</w:t>
      </w:r>
    </w:p>
    <w:p w14:paraId="44E05CC4" w14:textId="77777777" w:rsidR="00B66778" w:rsidRPr="00B66778" w:rsidRDefault="00B66778" w:rsidP="0007412A">
      <w:pPr>
        <w:pStyle w:val="Akapitzlist"/>
        <w:numPr>
          <w:ilvl w:val="2"/>
          <w:numId w:val="12"/>
        </w:numPr>
        <w:pBdr>
          <w:top w:val="nil"/>
          <w:left w:val="nil"/>
          <w:bottom w:val="nil"/>
          <w:right w:val="nil"/>
          <w:between w:val="nil"/>
        </w:pBdr>
        <w:spacing w:after="0" w:line="276" w:lineRule="auto"/>
        <w:ind w:left="1560"/>
        <w:jc w:val="both"/>
        <w:rPr>
          <w:rFonts w:cstheme="minorHAnsi"/>
          <w:color w:val="000000"/>
        </w:rPr>
      </w:pPr>
      <w:r>
        <w:rPr>
          <w:rFonts w:cstheme="minorHAnsi"/>
          <w:color w:val="000000" w:themeColor="text1"/>
        </w:rPr>
        <w:t>T</w:t>
      </w:r>
      <w:r w:rsidR="005A7113" w:rsidRPr="00B66778">
        <w:rPr>
          <w:rFonts w:cstheme="minorHAnsi"/>
          <w:color w:val="000000" w:themeColor="text1"/>
        </w:rPr>
        <w:t>łumacza języka migowego, zlokalizowanego w miejscu wyznaczonym przez Zamawiającego, w sposób umożliwiający osobom zainteresowanym korzystanie z tłumaczenia swobodną i niezakłóconą widoczność tłumacza. Tłumacz będzie świadczył usługę podczas otwarcia wydarzenia oraz pozostawał do dyspozycji uczestników do zakończenia Kongresu. Harmonogram jego pracy zostanie zaplanowany w taki sposób, aby zapewnić obecność tłumacza podczas wybranych paneli i wystąpień w różnych częściach programu wydarzenia.</w:t>
      </w:r>
    </w:p>
    <w:p w14:paraId="7E8FD0E4" w14:textId="27CFAE33" w:rsidR="00B66778" w:rsidRPr="00B66778" w:rsidRDefault="005A7113" w:rsidP="0007412A">
      <w:pPr>
        <w:pStyle w:val="Akapitzlist"/>
        <w:numPr>
          <w:ilvl w:val="2"/>
          <w:numId w:val="12"/>
        </w:numPr>
        <w:pBdr>
          <w:top w:val="nil"/>
          <w:left w:val="nil"/>
          <w:bottom w:val="nil"/>
          <w:right w:val="nil"/>
          <w:between w:val="nil"/>
        </w:pBdr>
        <w:spacing w:after="0" w:line="276" w:lineRule="auto"/>
        <w:ind w:left="1560"/>
        <w:jc w:val="both"/>
        <w:rPr>
          <w:rFonts w:cstheme="minorHAnsi"/>
          <w:color w:val="000000"/>
        </w:rPr>
      </w:pPr>
      <w:r w:rsidRPr="00B66778">
        <w:rPr>
          <w:rFonts w:cstheme="minorHAnsi"/>
        </w:rPr>
        <w:t xml:space="preserve">Podest sceniczny o wymiarach </w:t>
      </w:r>
      <w:r w:rsidR="005F2685" w:rsidRPr="00B66778">
        <w:rPr>
          <w:rFonts w:cstheme="minorHAnsi"/>
        </w:rPr>
        <w:t>4</w:t>
      </w:r>
      <w:r w:rsidRPr="00B66778">
        <w:rPr>
          <w:rFonts w:cstheme="minorHAnsi"/>
        </w:rPr>
        <w:t>,0 m × 4,0 m i wysokości 40 cm jest zapewniony przez Zamawiającego</w:t>
      </w:r>
      <w:r w:rsidR="001755CC">
        <w:rPr>
          <w:rFonts w:cstheme="minorHAnsi"/>
        </w:rPr>
        <w:t xml:space="preserve"> (podest znajduje się w zasobach Stadionu Śląskiego)</w:t>
      </w:r>
      <w:r w:rsidRPr="00B66778">
        <w:rPr>
          <w:rFonts w:cstheme="minorHAnsi"/>
        </w:rPr>
        <w:t xml:space="preserve"> i pozostaje do dyspozycji Wykonawcy na czas realizacji wydarzenia. W zakres obowiązków Wykonawcy wchodzi zapewnienie, dopasowanie oraz montaż osłony (pokrowca) na ww. podest, stanowiącej estetyczne wykończenie jego powierzchni. Osłona powinna być wykonana z materiału trudnopalnego (niepalnego), spełniającego obowiązujące normy bezpieczeństwa przeciwpożarowego, w kolorze granatowym. Pokrowiec musi być odpowiednio dopasowany do wymiarów podestu, stabilnie zamocowany oraz pozbawiony widocznych łączeń i fałd. Montaż osłony nastąpi przed rozpoczęciem wydarzenia, natomiast jej demontaż po jego zakończeniu, przez Wykonawcę.</w:t>
      </w:r>
    </w:p>
    <w:p w14:paraId="16D6AB34" w14:textId="51E1D7D0" w:rsidR="00B66778" w:rsidRPr="00B66778" w:rsidRDefault="755D3612" w:rsidP="0007412A">
      <w:pPr>
        <w:pStyle w:val="Akapitzlist"/>
        <w:numPr>
          <w:ilvl w:val="2"/>
          <w:numId w:val="12"/>
        </w:numPr>
        <w:pBdr>
          <w:top w:val="nil"/>
          <w:left w:val="nil"/>
          <w:bottom w:val="nil"/>
          <w:right w:val="nil"/>
          <w:between w:val="nil"/>
        </w:pBdr>
        <w:spacing w:after="0" w:line="276" w:lineRule="auto"/>
        <w:ind w:left="1560"/>
        <w:jc w:val="both"/>
        <w:rPr>
          <w:color w:val="000000"/>
        </w:rPr>
      </w:pPr>
      <w:r w:rsidRPr="755D3612">
        <w:t>Oświetlenie podestu scenicznego oraz osób występujących przy mównicy, w szczególności prelegentów i prowadzących wykłady. Oświetlenie powinno gwarantować odpowiednią widoczność mówców dla uczestników wydarzenia oraz właściwą czytelność ich wizerunku podczas wystąpień, a także zapewniać komfort pracy prelegentów.   System oświetlenia winien być dostosowany do warunków technicznych obiektu oraz charakteru wydarzenia, równomiernie doświetlać strefę mównicy i podestu, bez powodowania olśnienia osób występujących ani uczestników. Montaż, konfiguracja oraz obsługa oświetlenia w trakcie trwania otwarcia jak i całego wydarzenia należą do obowiązków Wykonawcy</w:t>
      </w:r>
    </w:p>
    <w:p w14:paraId="69FD133C" w14:textId="031E0C49" w:rsidR="00B66778" w:rsidRPr="00B66778" w:rsidRDefault="755D3612" w:rsidP="0007412A">
      <w:pPr>
        <w:pStyle w:val="Akapitzlist"/>
        <w:numPr>
          <w:ilvl w:val="2"/>
          <w:numId w:val="12"/>
        </w:numPr>
        <w:pBdr>
          <w:top w:val="nil"/>
          <w:left w:val="nil"/>
          <w:bottom w:val="nil"/>
          <w:right w:val="nil"/>
          <w:between w:val="nil"/>
        </w:pBdr>
        <w:spacing w:after="0" w:line="276" w:lineRule="auto"/>
        <w:ind w:left="1560"/>
        <w:jc w:val="both"/>
        <w:rPr>
          <w:color w:val="000000"/>
        </w:rPr>
      </w:pPr>
      <w:r w:rsidRPr="755D3612">
        <w:t>Wielkoformatowy wydruk stanowiący tło za podestem scenicznym, dopasowany do jego wymiarów 4,0 m x 4,0 m. Grafika zostanie opracowana przez Wykonawcę i powinna charakteryzować się wysoką jakością wykonania oraz estetyką odpowiednią do rangi wydarzenia, z uwagi na jej wykorzystanie jako tła podczas inauguracji Kongresu. Wydruk musi być trwale zamocowany i wykonany z materiałów spełniających wymagania bezpieczeństwa przeciwpożarowego.</w:t>
      </w:r>
    </w:p>
    <w:p w14:paraId="19143355" w14:textId="64A44BAB" w:rsidR="005F2685" w:rsidRPr="00B66778" w:rsidRDefault="755D3612" w:rsidP="0007412A">
      <w:pPr>
        <w:pStyle w:val="Akapitzlist"/>
        <w:numPr>
          <w:ilvl w:val="2"/>
          <w:numId w:val="12"/>
        </w:numPr>
        <w:pBdr>
          <w:top w:val="nil"/>
          <w:left w:val="nil"/>
          <w:bottom w:val="nil"/>
          <w:right w:val="nil"/>
          <w:between w:val="nil"/>
        </w:pBdr>
        <w:spacing w:after="0" w:line="276" w:lineRule="auto"/>
        <w:ind w:left="1560"/>
        <w:jc w:val="both"/>
        <w:rPr>
          <w:color w:val="000000"/>
        </w:rPr>
      </w:pPr>
      <w:r w:rsidRPr="755D3612">
        <w:t>Wykonawca zapewni dwie mównice z dwoma mikrofonami na ruchomych statywach każda. Mównice zostaną ustawione na scenie na czas inauguracji. Wykonawca zapewni również 2 mikrofony bezprzewodowe. Po uroczystości inauguracji sala zostanie podzielona na 3 sale wykładowe.(Szczegółowy scenariusz wydarzenia zostanie ustalony z Zamawiającym po podpisaniu umowy).</w:t>
      </w:r>
    </w:p>
    <w:p w14:paraId="41C11B83" w14:textId="77777777" w:rsidR="004B72BD" w:rsidRPr="00823F7E" w:rsidRDefault="004B72BD" w:rsidP="00823F7E">
      <w:pPr>
        <w:pBdr>
          <w:top w:val="nil"/>
          <w:left w:val="nil"/>
          <w:bottom w:val="nil"/>
          <w:right w:val="nil"/>
          <w:between w:val="nil"/>
        </w:pBdr>
        <w:spacing w:after="0" w:line="276" w:lineRule="auto"/>
        <w:ind w:left="720"/>
        <w:jc w:val="both"/>
        <w:rPr>
          <w:rFonts w:cstheme="minorHAnsi"/>
        </w:rPr>
      </w:pPr>
    </w:p>
    <w:p w14:paraId="41FC87FD" w14:textId="736C1EE0" w:rsidR="00B66778" w:rsidRPr="00B66778" w:rsidRDefault="755D3612" w:rsidP="0007412A">
      <w:pPr>
        <w:pStyle w:val="Akapitzlist"/>
        <w:numPr>
          <w:ilvl w:val="1"/>
          <w:numId w:val="12"/>
        </w:numPr>
        <w:pBdr>
          <w:top w:val="nil"/>
          <w:left w:val="nil"/>
          <w:bottom w:val="nil"/>
          <w:right w:val="nil"/>
          <w:between w:val="nil"/>
        </w:pBdr>
        <w:spacing w:after="0" w:line="276" w:lineRule="auto"/>
        <w:ind w:left="567"/>
        <w:jc w:val="both"/>
      </w:pPr>
      <w:r w:rsidRPr="755D3612">
        <w:rPr>
          <w:color w:val="000000" w:themeColor="text1"/>
        </w:rPr>
        <w:t xml:space="preserve">Wykonawca zapewni obsługę techniczną (min. 2 osoby), która będzie dostępna w czasie trwania całej sesji inauguracyjnej tak by mogły reagować na ewentualne usterki techniczne w trybie </w:t>
      </w:r>
      <w:r w:rsidRPr="755D3612">
        <w:rPr>
          <w:color w:val="000000" w:themeColor="text1"/>
        </w:rPr>
        <w:lastRenderedPageBreak/>
        <w:t>natychmiastowym. Obsługa techniczna będzie odpowiadać m.in. za nagłośnienie, oświetlenie, obsługę sprzętu (np. projektora, komputera, mikrofonów) oraz za</w:t>
      </w:r>
      <w:r w:rsidRPr="755D3612">
        <w:t xml:space="preserve"> bieżące wsparcie prelegentów, w tym zapewnienie prawidłowego i niezakłóconego wyświetlania prezentacji oraz innych materiałów multimedialnych, zgodnie z ich potrzebami i oczekiwaniami.</w:t>
      </w:r>
    </w:p>
    <w:p w14:paraId="3BA895B9" w14:textId="3A8F0D7C" w:rsidR="00B66778" w:rsidRPr="00B66778" w:rsidRDefault="00085695" w:rsidP="0007412A">
      <w:pPr>
        <w:pStyle w:val="Akapitzlist"/>
        <w:numPr>
          <w:ilvl w:val="1"/>
          <w:numId w:val="12"/>
        </w:numPr>
        <w:pBdr>
          <w:top w:val="nil"/>
          <w:left w:val="nil"/>
          <w:bottom w:val="nil"/>
          <w:right w:val="nil"/>
          <w:between w:val="nil"/>
        </w:pBdr>
        <w:spacing w:after="0" w:line="276" w:lineRule="auto"/>
        <w:ind w:left="567"/>
        <w:jc w:val="both"/>
        <w:rPr>
          <w:rFonts w:cstheme="minorHAnsi"/>
        </w:rPr>
      </w:pPr>
      <w:r w:rsidRPr="00B66778">
        <w:rPr>
          <w:rFonts w:cstheme="minorHAnsi"/>
          <w:color w:val="000000"/>
        </w:rPr>
        <w:t>Wykonawca zapewni odtworzenie filmów promocyjnych w trakcie oczekiwania na rozpoczęcie</w:t>
      </w:r>
      <w:r w:rsidR="006931D6">
        <w:rPr>
          <w:rFonts w:cstheme="minorHAnsi"/>
          <w:color w:val="000000"/>
        </w:rPr>
        <w:t xml:space="preserve"> </w:t>
      </w:r>
      <w:r w:rsidRPr="00B66778">
        <w:rPr>
          <w:rFonts w:cstheme="minorHAnsi"/>
          <w:color w:val="000000"/>
        </w:rPr>
        <w:t>Wydarzenia,</w:t>
      </w:r>
    </w:p>
    <w:p w14:paraId="2A7534DC" w14:textId="77777777" w:rsidR="00B66778" w:rsidRPr="00B66778" w:rsidRDefault="00085695" w:rsidP="0007412A">
      <w:pPr>
        <w:pStyle w:val="Akapitzlist"/>
        <w:numPr>
          <w:ilvl w:val="1"/>
          <w:numId w:val="12"/>
        </w:numPr>
        <w:pBdr>
          <w:top w:val="nil"/>
          <w:left w:val="nil"/>
          <w:bottom w:val="nil"/>
          <w:right w:val="nil"/>
          <w:between w:val="nil"/>
        </w:pBdr>
        <w:spacing w:after="0" w:line="276" w:lineRule="auto"/>
        <w:ind w:left="567"/>
        <w:jc w:val="both"/>
        <w:rPr>
          <w:rFonts w:cstheme="minorHAnsi"/>
        </w:rPr>
      </w:pPr>
      <w:r w:rsidRPr="00B66778">
        <w:rPr>
          <w:rFonts w:cstheme="minorHAnsi"/>
          <w:color w:val="000000"/>
        </w:rPr>
        <w:t>Montaż i demontaż wszystkich urządzeń musi odbywać się w sposób i w czasie niekolidującym z innymi logistycznymi działaniami związanymi z pozostałymi pracami organizacyjnymi związanymi z wydarzeniem,</w:t>
      </w:r>
    </w:p>
    <w:p w14:paraId="180F7D5D" w14:textId="530ED1D8" w:rsidR="00085695" w:rsidRPr="003968B2" w:rsidRDefault="00085695" w:rsidP="0007412A">
      <w:pPr>
        <w:pStyle w:val="Akapitzlist"/>
        <w:numPr>
          <w:ilvl w:val="1"/>
          <w:numId w:val="12"/>
        </w:numPr>
        <w:pBdr>
          <w:top w:val="nil"/>
          <w:left w:val="nil"/>
          <w:bottom w:val="nil"/>
          <w:right w:val="nil"/>
          <w:between w:val="nil"/>
        </w:pBdr>
        <w:spacing w:after="0" w:line="276" w:lineRule="auto"/>
        <w:ind w:left="567"/>
        <w:jc w:val="both"/>
        <w:rPr>
          <w:rFonts w:cstheme="minorHAnsi"/>
        </w:rPr>
      </w:pPr>
      <w:r w:rsidRPr="00B66778">
        <w:rPr>
          <w:rFonts w:cstheme="minorHAnsi"/>
          <w:color w:val="000000"/>
        </w:rPr>
        <w:t xml:space="preserve">Przed przystąpieniem do zadania, wykonawca w terminie do </w:t>
      </w:r>
      <w:r w:rsidR="004C5727" w:rsidRPr="00B66778">
        <w:rPr>
          <w:rFonts w:cstheme="minorHAnsi"/>
          <w:color w:val="000000"/>
        </w:rPr>
        <w:t>7</w:t>
      </w:r>
      <w:r w:rsidRPr="00B66778">
        <w:rPr>
          <w:rFonts w:cstheme="minorHAnsi"/>
          <w:color w:val="000000"/>
        </w:rPr>
        <w:t xml:space="preserve"> dni roboczych przed planowanym terminem wydarzenia dokona wstępnej oceny akustyki i warunków technicznych dostępnych w poszczególnych salach i dokona doboru urządzeń i optymalnych rozwiązań technicznych w celu przeprowadzenia wydarzenia na żywo</w:t>
      </w:r>
      <w:r w:rsidR="004C5727" w:rsidRPr="00B66778">
        <w:rPr>
          <w:rFonts w:cstheme="minorHAnsi"/>
          <w:color w:val="000000"/>
        </w:rPr>
        <w:t>.</w:t>
      </w:r>
    </w:p>
    <w:p w14:paraId="7A952D52" w14:textId="77777777" w:rsidR="003968B2" w:rsidRPr="00B66778" w:rsidRDefault="003968B2" w:rsidP="003968B2">
      <w:pPr>
        <w:pStyle w:val="Akapitzlist"/>
        <w:pBdr>
          <w:top w:val="nil"/>
          <w:left w:val="nil"/>
          <w:bottom w:val="nil"/>
          <w:right w:val="nil"/>
          <w:between w:val="nil"/>
        </w:pBdr>
        <w:spacing w:after="0" w:line="276" w:lineRule="auto"/>
        <w:ind w:left="567"/>
        <w:jc w:val="both"/>
        <w:rPr>
          <w:rFonts w:cstheme="minorHAnsi"/>
        </w:rPr>
      </w:pPr>
    </w:p>
    <w:p w14:paraId="52C1B671" w14:textId="44302C75" w:rsidR="004445AC" w:rsidRPr="003968B2" w:rsidRDefault="43E9A5DB" w:rsidP="0007412A">
      <w:pPr>
        <w:pStyle w:val="Akapitzlist"/>
        <w:numPr>
          <w:ilvl w:val="0"/>
          <w:numId w:val="12"/>
        </w:numPr>
        <w:spacing w:before="240" w:after="0" w:line="276" w:lineRule="auto"/>
        <w:jc w:val="both"/>
        <w:rPr>
          <w:u w:val="single"/>
        </w:rPr>
      </w:pPr>
      <w:r w:rsidRPr="43E9A5DB">
        <w:rPr>
          <w:u w:val="single"/>
        </w:rPr>
        <w:t xml:space="preserve">Zadanie nr </w:t>
      </w:r>
      <w:bookmarkStart w:id="8" w:name="_Hlk198726844"/>
      <w:r w:rsidRPr="43E9A5DB">
        <w:rPr>
          <w:u w:val="single"/>
        </w:rPr>
        <w:t xml:space="preserve">5- </w:t>
      </w:r>
      <w:r w:rsidRPr="43E9A5DB">
        <w:t>Wyposażenie sal konferencyjnych, warsztatowych oraz strefy EXPO</w:t>
      </w:r>
      <w:bookmarkEnd w:id="8"/>
    </w:p>
    <w:p w14:paraId="6C80F99F" w14:textId="77777777" w:rsidR="004445AC" w:rsidRPr="00823F7E" w:rsidRDefault="004445AC" w:rsidP="00823F7E">
      <w:pPr>
        <w:pStyle w:val="Akapitzlist"/>
        <w:spacing w:after="0" w:line="276" w:lineRule="auto"/>
        <w:ind w:left="1928" w:hanging="585"/>
        <w:contextualSpacing w:val="0"/>
        <w:jc w:val="both"/>
        <w:rPr>
          <w:rFonts w:cstheme="minorHAnsi"/>
        </w:rPr>
      </w:pPr>
    </w:p>
    <w:p w14:paraId="243AF079" w14:textId="66DB6389" w:rsidR="003968B2" w:rsidRPr="00E50882" w:rsidRDefault="43E9A5DB" w:rsidP="0007412A">
      <w:pPr>
        <w:pStyle w:val="Akapitzlist"/>
        <w:numPr>
          <w:ilvl w:val="1"/>
          <w:numId w:val="12"/>
        </w:numPr>
        <w:spacing w:after="0" w:line="276" w:lineRule="auto"/>
        <w:ind w:left="567"/>
        <w:jc w:val="both"/>
      </w:pPr>
      <w:r w:rsidRPr="43E9A5DB">
        <w:t xml:space="preserve">Wykonawca zapewni wyposażenie oraz technikę na każdej z sal (sale konferencyjne nr 1, 2, 3, 4, 7, w których jednocześnie będą odbywały się różne sesje tematyczne: </w:t>
      </w:r>
    </w:p>
    <w:p w14:paraId="50E2CD09" w14:textId="4DA9ECC6" w:rsidR="003968B2" w:rsidRPr="00E50882" w:rsidRDefault="43E9A5DB" w:rsidP="0007412A">
      <w:pPr>
        <w:pStyle w:val="Akapitzlist"/>
        <w:numPr>
          <w:ilvl w:val="2"/>
          <w:numId w:val="12"/>
        </w:numPr>
        <w:spacing w:after="0" w:line="276" w:lineRule="auto"/>
        <w:ind w:left="1276"/>
        <w:jc w:val="both"/>
      </w:pPr>
      <w:r w:rsidRPr="43E9A5DB">
        <w:t xml:space="preserve">Meble konferencyjne dostosowane do formuły wydarzenia na poszczególnych scenach. W przypadku paneli należy zapewnić fotele dla prelegentów (w zależności od liczby </w:t>
      </w:r>
      <w:proofErr w:type="spellStart"/>
      <w:r w:rsidRPr="43E9A5DB">
        <w:t>panelistów</w:t>
      </w:r>
      <w:proofErr w:type="spellEnd"/>
      <w:r w:rsidRPr="43E9A5DB">
        <w:t xml:space="preserve"> 5 lub 6 sztuk) oraz niskie stoliki konferencyjne. Na stolikach szklanki, które będą regularnie zmieniane przez obsługę zapewnioną przez Wykonawcę oraz woda. W przypadku formuły wykładowej należy zapewnić wysoki stolik z miejscem na wodę i szklankę dla wykładowcy.</w:t>
      </w:r>
    </w:p>
    <w:p w14:paraId="55967694" w14:textId="41DC3827" w:rsidR="003E19DA" w:rsidRDefault="755D3612" w:rsidP="0007412A">
      <w:pPr>
        <w:pStyle w:val="Akapitzlist"/>
        <w:numPr>
          <w:ilvl w:val="2"/>
          <w:numId w:val="12"/>
        </w:numPr>
        <w:spacing w:after="0" w:line="276" w:lineRule="auto"/>
        <w:ind w:left="1276"/>
        <w:jc w:val="both"/>
      </w:pPr>
      <w:r w:rsidRPr="755D3612">
        <w:t xml:space="preserve">nagłośnienie konferencyjne w tym głośniki, wzmacniacze, mikrofony bezprzewodowe, miksery dźwięku (w ilości odpowiadającej liczbie sal konferencyjnych sesji tematycznych, zgodnie z programem wydarzenia, o maksymalnej liczbie do 25 mikrofonów) itp. </w:t>
      </w:r>
    </w:p>
    <w:p w14:paraId="7E6F4E9C" w14:textId="15E95A6F" w:rsidR="00A80693" w:rsidRDefault="755D3612" w:rsidP="0007412A">
      <w:pPr>
        <w:pStyle w:val="Akapitzlist"/>
        <w:numPr>
          <w:ilvl w:val="2"/>
          <w:numId w:val="12"/>
        </w:numPr>
        <w:spacing w:after="0" w:line="276" w:lineRule="auto"/>
        <w:ind w:left="1276"/>
        <w:jc w:val="both"/>
      </w:pPr>
      <w:r w:rsidRPr="755D3612">
        <w:t>dwóch pracowników technicznych (technik sceniczny)</w:t>
      </w:r>
    </w:p>
    <w:p w14:paraId="0ABDC1F4" w14:textId="13ADB36B" w:rsidR="00A80693" w:rsidRPr="000461AB" w:rsidRDefault="755D3612" w:rsidP="0007412A">
      <w:pPr>
        <w:pStyle w:val="Akapitzlist"/>
        <w:numPr>
          <w:ilvl w:val="2"/>
          <w:numId w:val="12"/>
        </w:numPr>
        <w:spacing w:after="0" w:line="276" w:lineRule="auto"/>
        <w:ind w:left="1276"/>
        <w:jc w:val="both"/>
      </w:pPr>
      <w:bookmarkStart w:id="9" w:name="_Hlk221272778"/>
      <w:r w:rsidRPr="755D3612">
        <w:t>laptopy dostosowane do wyświetlania prezentacji na ekranie wyposażone w ręczne urządzenia prezentujące wraz z wskaźnikami laserowymi. Wykonawca będzie odpowiedzialny za realizację audio i wideo w tym wyświetlenie prezentacji na ekranie, znajdującym się na sali.</w:t>
      </w:r>
    </w:p>
    <w:bookmarkEnd w:id="9"/>
    <w:p w14:paraId="5E583118" w14:textId="5160D44F" w:rsidR="003E19DA" w:rsidRDefault="004445AC" w:rsidP="0007412A">
      <w:pPr>
        <w:pStyle w:val="Akapitzlist"/>
        <w:numPr>
          <w:ilvl w:val="2"/>
          <w:numId w:val="12"/>
        </w:numPr>
        <w:spacing w:after="0" w:line="276" w:lineRule="auto"/>
        <w:ind w:left="1276"/>
        <w:jc w:val="both"/>
        <w:rPr>
          <w:rFonts w:cstheme="minorHAnsi"/>
        </w:rPr>
      </w:pPr>
      <w:r w:rsidRPr="00A80693">
        <w:rPr>
          <w:rFonts w:cstheme="minorHAnsi"/>
        </w:rPr>
        <w:t>prezenter bezprzewodowy ze wskaźnikiem laserowym,</w:t>
      </w:r>
    </w:p>
    <w:p w14:paraId="01167CB2" w14:textId="0B75CB92" w:rsidR="004445AC" w:rsidRPr="003E19DA" w:rsidRDefault="755D3612" w:rsidP="0007412A">
      <w:pPr>
        <w:numPr>
          <w:ilvl w:val="2"/>
          <w:numId w:val="12"/>
        </w:numPr>
        <w:spacing w:after="0" w:line="276" w:lineRule="auto"/>
        <w:ind w:left="1276"/>
        <w:jc w:val="both"/>
      </w:pPr>
      <w:r w:rsidRPr="755D3612">
        <w:t xml:space="preserve">podstawowe oświetlenie sceniczne, </w:t>
      </w:r>
    </w:p>
    <w:p w14:paraId="0D94F9DA" w14:textId="77777777" w:rsidR="004E53DA" w:rsidRPr="003968B2" w:rsidRDefault="004E53DA" w:rsidP="004E53DA">
      <w:pPr>
        <w:pStyle w:val="Akapitzlist"/>
        <w:spacing w:after="0" w:line="276" w:lineRule="auto"/>
        <w:ind w:left="1286"/>
        <w:jc w:val="both"/>
        <w:rPr>
          <w:rFonts w:cstheme="minorHAnsi"/>
        </w:rPr>
      </w:pPr>
    </w:p>
    <w:p w14:paraId="5CD9DC31" w14:textId="66161FF9" w:rsidR="001B2E4C" w:rsidRPr="003968B2" w:rsidRDefault="001B2E4C" w:rsidP="0007412A">
      <w:pPr>
        <w:pStyle w:val="Akapitzlist"/>
        <w:numPr>
          <w:ilvl w:val="1"/>
          <w:numId w:val="12"/>
        </w:numPr>
        <w:spacing w:after="0" w:line="276" w:lineRule="auto"/>
        <w:ind w:left="709"/>
        <w:rPr>
          <w:rFonts w:cstheme="minorHAnsi"/>
          <w:bCs/>
        </w:rPr>
      </w:pPr>
      <w:r w:rsidRPr="003968B2">
        <w:rPr>
          <w:rFonts w:cstheme="minorHAnsi"/>
          <w:bCs/>
        </w:rPr>
        <w:t>Dodatkowo Wykonawca dla sal nr 1, 3, 4, 7, zapewni:</w:t>
      </w:r>
    </w:p>
    <w:p w14:paraId="21C6A2E4" w14:textId="77777777" w:rsidR="004E53DA" w:rsidRDefault="001B2E4C" w:rsidP="0007412A">
      <w:pPr>
        <w:pStyle w:val="Akapitzlist"/>
        <w:numPr>
          <w:ilvl w:val="2"/>
          <w:numId w:val="12"/>
        </w:numPr>
        <w:spacing w:after="0" w:line="276" w:lineRule="auto"/>
        <w:ind w:left="1276"/>
        <w:rPr>
          <w:rFonts w:cstheme="minorHAnsi"/>
          <w:bCs/>
        </w:rPr>
      </w:pPr>
      <w:r w:rsidRPr="004E53DA">
        <w:rPr>
          <w:rFonts w:cstheme="minorHAnsi"/>
          <w:bCs/>
        </w:rPr>
        <w:t xml:space="preserve">podest o wymiarach min. 3m x 3 m wysokość min, 20 cm. wraz z osłoną. Osłona powinna być wykonana z materiału trudnopalnego (niepalnego), spełniającego obowiązujące normy bezpieczeństwa przeciwpożarowego, w kolorze granatowym. Pokrowiec musi być odpowiednio dopasowany do wymiarów podestu, stabilnie zamocowany oraz pozbawiony widocznych łączeń i fałd. </w:t>
      </w:r>
    </w:p>
    <w:p w14:paraId="5103798B" w14:textId="053E051A" w:rsidR="004E53DA" w:rsidRDefault="001B2E4C" w:rsidP="0007412A">
      <w:pPr>
        <w:pStyle w:val="Akapitzlist"/>
        <w:numPr>
          <w:ilvl w:val="2"/>
          <w:numId w:val="12"/>
        </w:numPr>
        <w:spacing w:after="0" w:line="276" w:lineRule="auto"/>
        <w:ind w:left="1276"/>
        <w:rPr>
          <w:rFonts w:cstheme="minorHAnsi"/>
          <w:bCs/>
        </w:rPr>
      </w:pPr>
      <w:r w:rsidRPr="004E53DA">
        <w:rPr>
          <w:rFonts w:cstheme="minorHAnsi"/>
          <w:bCs/>
        </w:rPr>
        <w:t xml:space="preserve">oświetlenie podestu scenicznego, w szczególności prelegentów i prowadzących wykłady. Oświetlenie powinno gwarantować odpowiednią widoczność mówców dla uczestników </w:t>
      </w:r>
      <w:r w:rsidRPr="004E53DA">
        <w:rPr>
          <w:rFonts w:cstheme="minorHAnsi"/>
          <w:bCs/>
        </w:rPr>
        <w:lastRenderedPageBreak/>
        <w:t>wydarzenia oraz właściwą czytelność ich wizerunku podczas wystąpień, a także zapewniać komfort pracy prelegentów. System oświetlenia winien być dostosowany do warunków technicznych obiektu oraz charakteru wydarzenia bez powodowania o</w:t>
      </w:r>
      <w:r w:rsidR="005873DD" w:rsidRPr="004E53DA">
        <w:rPr>
          <w:rFonts w:cstheme="minorHAnsi"/>
          <w:bCs/>
        </w:rPr>
        <w:t>ślepienia</w:t>
      </w:r>
      <w:r w:rsidRPr="004E53DA">
        <w:rPr>
          <w:rFonts w:cstheme="minorHAnsi"/>
          <w:bCs/>
        </w:rPr>
        <w:t xml:space="preserve"> osób występujących ani uczestników. Montaż, konfiguracja oraz obsługa oświetlenia w trakcie trwania</w:t>
      </w:r>
      <w:r w:rsidR="006931D6">
        <w:rPr>
          <w:rFonts w:cstheme="minorHAnsi"/>
          <w:bCs/>
        </w:rPr>
        <w:t xml:space="preserve"> </w:t>
      </w:r>
      <w:r w:rsidRPr="004E53DA">
        <w:rPr>
          <w:rFonts w:cstheme="minorHAnsi"/>
          <w:bCs/>
        </w:rPr>
        <w:t>wydarzenia należą do obowiązków Wykonawcy</w:t>
      </w:r>
    </w:p>
    <w:p w14:paraId="514F42F6" w14:textId="178B861D" w:rsidR="001B2E4C" w:rsidRDefault="001B2E4C" w:rsidP="0007412A">
      <w:pPr>
        <w:pStyle w:val="Akapitzlist"/>
        <w:numPr>
          <w:ilvl w:val="2"/>
          <w:numId w:val="12"/>
        </w:numPr>
        <w:spacing w:after="0" w:line="276" w:lineRule="auto"/>
        <w:ind w:left="1276"/>
        <w:rPr>
          <w:rFonts w:cstheme="minorHAnsi"/>
          <w:bCs/>
        </w:rPr>
      </w:pPr>
      <w:r w:rsidRPr="004E53DA">
        <w:rPr>
          <w:rFonts w:cstheme="minorHAnsi"/>
          <w:bCs/>
        </w:rPr>
        <w:t xml:space="preserve">Wielkoformatowy wydruk stanowiący tło </w:t>
      </w:r>
      <w:r w:rsidR="005873DD" w:rsidRPr="004E53DA">
        <w:rPr>
          <w:rFonts w:cstheme="minorHAnsi"/>
          <w:bCs/>
        </w:rPr>
        <w:t xml:space="preserve">każdego </w:t>
      </w:r>
      <w:r w:rsidRPr="004E53DA">
        <w:rPr>
          <w:rFonts w:cstheme="minorHAnsi"/>
          <w:bCs/>
        </w:rPr>
        <w:t>podestu scenicznego, dopasowanego do jego wymiarów. Grafika zostanie opracowana przez Wykonawcę i powinna charakteryzować się wysoką jakością wykonania oraz estetyką odpowiednią do rangi wydarzenia, z uwagi na jej wykorzystanie jako tła podczas inauguracji Kongresu. Wydruk musi być trwale zamocowany i wykonany z materiałów spełniających wymagania bezpieczeństwa przeciwpożarowego</w:t>
      </w:r>
    </w:p>
    <w:p w14:paraId="427A1F92" w14:textId="64BD1AF4" w:rsidR="00A80693" w:rsidRPr="000461AB" w:rsidRDefault="00A80693" w:rsidP="0007412A">
      <w:pPr>
        <w:pStyle w:val="Akapitzlist"/>
        <w:numPr>
          <w:ilvl w:val="2"/>
          <w:numId w:val="12"/>
        </w:numPr>
        <w:spacing w:after="0" w:line="276" w:lineRule="auto"/>
        <w:ind w:left="1276"/>
        <w:rPr>
          <w:rFonts w:cstheme="minorHAnsi"/>
          <w:bCs/>
        </w:rPr>
      </w:pPr>
      <w:r w:rsidRPr="000461AB">
        <w:rPr>
          <w:rFonts w:cstheme="minorHAnsi"/>
          <w:bCs/>
        </w:rPr>
        <w:t xml:space="preserve">W sali nr 2 </w:t>
      </w:r>
      <w:r w:rsidR="00E50882" w:rsidRPr="000461AB">
        <w:rPr>
          <w:rFonts w:cstheme="minorHAnsi"/>
          <w:bCs/>
        </w:rPr>
        <w:t>podest, który zostanie postawiony na czas inauguracji,</w:t>
      </w:r>
      <w:r w:rsidRPr="000461AB">
        <w:rPr>
          <w:rFonts w:cstheme="minorHAnsi"/>
          <w:bCs/>
        </w:rPr>
        <w:t xml:space="preserve"> zostanie wykorzystany do realizacji </w:t>
      </w:r>
      <w:r w:rsidR="00E50882" w:rsidRPr="000461AB">
        <w:rPr>
          <w:rFonts w:cstheme="minorHAnsi"/>
          <w:bCs/>
        </w:rPr>
        <w:t xml:space="preserve">dalszego </w:t>
      </w:r>
      <w:r w:rsidRPr="000461AB">
        <w:rPr>
          <w:rFonts w:cstheme="minorHAnsi"/>
          <w:bCs/>
        </w:rPr>
        <w:t>programu (wykłady)</w:t>
      </w:r>
    </w:p>
    <w:p w14:paraId="37A618B9" w14:textId="38D5BEE0" w:rsidR="00A80693" w:rsidRPr="00A80693" w:rsidRDefault="00A80693" w:rsidP="00A80693">
      <w:pPr>
        <w:spacing w:after="0" w:line="276" w:lineRule="auto"/>
        <w:rPr>
          <w:rFonts w:cstheme="minorHAnsi"/>
          <w:bCs/>
        </w:rPr>
      </w:pPr>
    </w:p>
    <w:p w14:paraId="5EA4BD75" w14:textId="77777777" w:rsidR="004E53DA" w:rsidRPr="004E53DA" w:rsidRDefault="004E53DA" w:rsidP="004E53DA">
      <w:pPr>
        <w:pStyle w:val="Akapitzlist"/>
        <w:spacing w:after="0" w:line="276" w:lineRule="auto"/>
        <w:ind w:left="1286"/>
        <w:rPr>
          <w:rFonts w:cstheme="minorHAnsi"/>
          <w:bCs/>
        </w:rPr>
      </w:pPr>
    </w:p>
    <w:p w14:paraId="4B1258E3" w14:textId="1DE66AAA" w:rsidR="004445AC" w:rsidRPr="004E53DA" w:rsidRDefault="755D3612" w:rsidP="0007412A">
      <w:pPr>
        <w:pStyle w:val="Akapitzlist"/>
        <w:numPr>
          <w:ilvl w:val="1"/>
          <w:numId w:val="12"/>
        </w:numPr>
        <w:spacing w:after="0" w:line="276" w:lineRule="auto"/>
        <w:ind w:left="567"/>
        <w:jc w:val="both"/>
      </w:pPr>
      <w:r w:rsidRPr="755D3612">
        <w:t xml:space="preserve">Wykonawca zapewni </w:t>
      </w:r>
      <w:r w:rsidRPr="00465313">
        <w:t>wyposażenie w</w:t>
      </w:r>
      <w:r w:rsidRPr="755D3612">
        <w:rPr>
          <w:color w:val="FF0000"/>
        </w:rPr>
        <w:t xml:space="preserve"> </w:t>
      </w:r>
      <w:r w:rsidRPr="755D3612">
        <w:t>sali wykładowej nr 4:</w:t>
      </w:r>
    </w:p>
    <w:p w14:paraId="271B7F07" w14:textId="77777777" w:rsidR="004E53DA" w:rsidRPr="004E53DA" w:rsidRDefault="001B2E4C" w:rsidP="0007412A">
      <w:pPr>
        <w:pStyle w:val="Akapitzlist"/>
        <w:numPr>
          <w:ilvl w:val="2"/>
          <w:numId w:val="12"/>
        </w:numPr>
        <w:spacing w:after="0" w:line="276" w:lineRule="auto"/>
        <w:ind w:left="1276"/>
        <w:contextualSpacing w:val="0"/>
        <w:jc w:val="both"/>
        <w:rPr>
          <w:rStyle w:val="Pogrubienie"/>
          <w:rFonts w:cstheme="minorHAnsi"/>
        </w:rPr>
      </w:pPr>
      <w:r w:rsidRPr="004E53DA">
        <w:rPr>
          <w:rStyle w:val="Pogrubienie"/>
          <w:rFonts w:cstheme="minorHAnsi"/>
          <w:b w:val="0"/>
          <w:bCs w:val="0"/>
        </w:rPr>
        <w:t xml:space="preserve">ekran min. 120 cali </w:t>
      </w:r>
      <w:r w:rsidR="0098563F" w:rsidRPr="004E53DA">
        <w:rPr>
          <w:rStyle w:val="Pogrubienie"/>
          <w:rFonts w:cstheme="minorHAnsi"/>
          <w:b w:val="0"/>
          <w:bCs w:val="0"/>
        </w:rPr>
        <w:t>wraz</w:t>
      </w:r>
      <w:r w:rsidRPr="004E53DA">
        <w:rPr>
          <w:rStyle w:val="Pogrubienie"/>
          <w:rFonts w:cstheme="minorHAnsi"/>
          <w:b w:val="0"/>
          <w:bCs w:val="0"/>
        </w:rPr>
        <w:t xml:space="preserve"> z projektorem umożliwiający wyświetlanie treści. </w:t>
      </w:r>
    </w:p>
    <w:p w14:paraId="19D18BA8" w14:textId="49325281" w:rsidR="00E50882" w:rsidRPr="000461AB" w:rsidRDefault="755D3612" w:rsidP="0007412A">
      <w:pPr>
        <w:pStyle w:val="Akapitzlist"/>
        <w:numPr>
          <w:ilvl w:val="2"/>
          <w:numId w:val="12"/>
        </w:numPr>
        <w:ind w:left="1276"/>
      </w:pPr>
      <w:r w:rsidRPr="755D3612">
        <w:t>laptopy dostosowane do wyświetlania prezentacji na ekranie wyposażone w ręczne urządzenia prezentujące wraz z wskaźnikami laserowymi. Wykonawca będzie odpowiedzialny za realizację audio i video w tym wyświetlenie prezentacji na ekranie, znajdującym się na sali.</w:t>
      </w:r>
    </w:p>
    <w:p w14:paraId="7C469F28" w14:textId="00793932" w:rsidR="004445AC" w:rsidRPr="004E53DA" w:rsidRDefault="755D3612" w:rsidP="0007412A">
      <w:pPr>
        <w:pStyle w:val="Akapitzlist"/>
        <w:numPr>
          <w:ilvl w:val="2"/>
          <w:numId w:val="12"/>
        </w:numPr>
        <w:spacing w:after="0" w:line="276" w:lineRule="auto"/>
        <w:ind w:left="1276"/>
        <w:contextualSpacing w:val="0"/>
        <w:jc w:val="both"/>
        <w:rPr>
          <w:b/>
          <w:bCs/>
        </w:rPr>
      </w:pPr>
      <w:r w:rsidRPr="755D3612">
        <w:t>odpowiednie nagłośnienie w tym głośniki, wzmacniacze, mikrofony bezprzewodowe</w:t>
      </w:r>
    </w:p>
    <w:p w14:paraId="4593EA16" w14:textId="77777777" w:rsidR="004E53DA" w:rsidRPr="004E53DA" w:rsidRDefault="004E53DA" w:rsidP="004E53DA">
      <w:pPr>
        <w:pStyle w:val="Akapitzlist"/>
        <w:spacing w:after="0" w:line="276" w:lineRule="auto"/>
        <w:ind w:left="1286"/>
        <w:contextualSpacing w:val="0"/>
        <w:jc w:val="both"/>
        <w:rPr>
          <w:rFonts w:cstheme="minorHAnsi"/>
          <w:b/>
          <w:bCs/>
        </w:rPr>
      </w:pPr>
    </w:p>
    <w:p w14:paraId="1B868A8E" w14:textId="2B9D5AB8" w:rsidR="004E53DA" w:rsidRPr="00D33253" w:rsidRDefault="755D3612" w:rsidP="0007412A">
      <w:pPr>
        <w:pStyle w:val="Akapitzlist"/>
        <w:numPr>
          <w:ilvl w:val="1"/>
          <w:numId w:val="12"/>
        </w:numPr>
        <w:spacing w:after="0" w:line="276" w:lineRule="auto"/>
        <w:ind w:left="709" w:hanging="567"/>
        <w:jc w:val="both"/>
        <w:rPr>
          <w:strike/>
          <w:color w:val="FF0000"/>
        </w:rPr>
      </w:pPr>
      <w:r w:rsidRPr="755D3612">
        <w:t>Wykonawca zapewni wyposażenie sali wielofunkcyjnej nr 8</w:t>
      </w:r>
      <w:r w:rsidRPr="755D3612">
        <w:rPr>
          <w:b/>
          <w:bCs/>
        </w:rPr>
        <w:t xml:space="preserve">, </w:t>
      </w:r>
      <w:r w:rsidRPr="755D3612">
        <w:t xml:space="preserve">w której realizowane będą zajęcia interaktywne dla dzieci. Wykonawca zapewni bezprzewodowy system nagłośnieniowy składający się z co najmniej czterech głośników, dwóch mikrofonów nagłownych </w:t>
      </w:r>
      <w:bookmarkStart w:id="10" w:name="_Hlk208567599"/>
    </w:p>
    <w:p w14:paraId="617A3DD2" w14:textId="5B6DBA07" w:rsidR="00AB521F" w:rsidRPr="004E53DA" w:rsidRDefault="004445AC" w:rsidP="0007412A">
      <w:pPr>
        <w:pStyle w:val="Akapitzlist"/>
        <w:numPr>
          <w:ilvl w:val="1"/>
          <w:numId w:val="12"/>
        </w:numPr>
        <w:spacing w:after="0" w:line="276" w:lineRule="auto"/>
        <w:ind w:left="709" w:hanging="567"/>
        <w:jc w:val="both"/>
        <w:rPr>
          <w:rFonts w:cstheme="minorHAnsi"/>
          <w:bCs/>
        </w:rPr>
      </w:pPr>
      <w:r w:rsidRPr="004E53DA">
        <w:rPr>
          <w:rFonts w:cstheme="minorHAnsi"/>
          <w:bCs/>
        </w:rPr>
        <w:t>Wykonawca zapewni wyposażenie strefy EXPO (korytarz</w:t>
      </w:r>
      <w:r w:rsidR="0098563F" w:rsidRPr="004E53DA">
        <w:rPr>
          <w:rFonts w:cstheme="minorHAnsi"/>
          <w:bCs/>
        </w:rPr>
        <w:t xml:space="preserve"> na poziomie 0</w:t>
      </w:r>
      <w:r w:rsidR="00797AED" w:rsidRPr="004E53DA">
        <w:rPr>
          <w:rFonts w:cstheme="minorHAnsi"/>
          <w:bCs/>
        </w:rPr>
        <w:t>)</w:t>
      </w:r>
    </w:p>
    <w:p w14:paraId="1EA32AA7" w14:textId="35D70B1B" w:rsidR="43E9A5DB" w:rsidRDefault="755D3612" w:rsidP="00465313">
      <w:pPr>
        <w:pStyle w:val="Akapitzlist"/>
        <w:spacing w:beforeAutospacing="1" w:after="0" w:line="276" w:lineRule="auto"/>
        <w:ind w:left="709"/>
      </w:pPr>
      <w:r w:rsidRPr="755D3612">
        <w:t xml:space="preserve">Strefa EXPO będzie umiejscowiona wzdłuż korytarza na poziomie 0, będzie składała się z 30 stanowisk, na których będą prezentowały się szkoły wyższe, szkoły techniczne, partnerzy wydarzenia i inne branżowe podmioty (wystawcy). Każde ze stoisk będzie wymiarów około 3m x 3m. Stoiska będą oddzielone mobilną zabudową targową nie wyższą niż 120 cm pomiędzy stoiskami, np. w formie płotków. Wykonawca zapewni, aby każde stoisko w strefie EXPO posiadało stojak podłogowy z zamieszczoną na wysokości min. 1 m. tablicą informacyjną o wymiarach co najmniej A4 zawierającą nazwę wystawcy (nazwy wystawców zostaną dostarczone przez Zamawiającego na etapie realizacji umowy), dostęp do przyłącza elektrycznego 230v z gniazdem pojedynczym uziemionym. Punkty poboru energii na terenie stadionu oraz rozliczenie zużytej energii zapewnia Zamawiający. Dodatkowo każde ze stoisk będzie wyposażone w dwa stoły i 5 krzeseł. Rozmiar stołów zostanie ustalony na etapie realizacji umowy. </w:t>
      </w:r>
      <w:bookmarkEnd w:id="10"/>
    </w:p>
    <w:p w14:paraId="2CD42564" w14:textId="3D3EA206" w:rsidR="43E9A5DB" w:rsidRDefault="43E9A5DB" w:rsidP="0007412A">
      <w:pPr>
        <w:pStyle w:val="Akapitzlist"/>
        <w:numPr>
          <w:ilvl w:val="1"/>
          <w:numId w:val="12"/>
        </w:numPr>
        <w:spacing w:beforeAutospacing="1" w:after="0" w:line="276" w:lineRule="auto"/>
        <w:ind w:left="709" w:hanging="567"/>
      </w:pPr>
      <w:r w:rsidRPr="43E9A5DB">
        <w:t>Stadion Śląski posiada na wyposażeniu i udostępni do realizacji wydarzenia;</w:t>
      </w:r>
    </w:p>
    <w:p w14:paraId="42B778F0" w14:textId="1599C47E" w:rsidR="43E9A5DB" w:rsidRDefault="43E9A5DB" w:rsidP="00465313">
      <w:pPr>
        <w:pStyle w:val="Akapitzlist"/>
        <w:spacing w:beforeAutospacing="1" w:after="0" w:line="276" w:lineRule="auto"/>
        <w:ind w:left="709"/>
      </w:pPr>
      <w:r w:rsidRPr="43E9A5DB">
        <w:t xml:space="preserve">- krzesła konferencyjne - 760 sztuk </w:t>
      </w:r>
    </w:p>
    <w:p w14:paraId="54C8200E" w14:textId="55B656FE" w:rsidR="43E9A5DB" w:rsidRDefault="43E9A5DB" w:rsidP="00465313">
      <w:pPr>
        <w:pStyle w:val="Akapitzlist"/>
        <w:spacing w:beforeAutospacing="1" w:after="0" w:line="276" w:lineRule="auto"/>
        <w:ind w:left="709"/>
      </w:pPr>
      <w:r w:rsidRPr="43E9A5DB">
        <w:t>- stoły konferencyjne 160x80 – 220 sztuk</w:t>
      </w:r>
    </w:p>
    <w:p w14:paraId="4FED72DA" w14:textId="6235C10F" w:rsidR="43E9A5DB" w:rsidRDefault="43E9A5DB" w:rsidP="00465313">
      <w:pPr>
        <w:pStyle w:val="Akapitzlist"/>
        <w:spacing w:beforeAutospacing="1" w:after="0" w:line="276" w:lineRule="auto"/>
        <w:ind w:left="709"/>
      </w:pPr>
      <w:r w:rsidRPr="43E9A5DB">
        <w:t xml:space="preserve">- krzesło </w:t>
      </w:r>
      <w:proofErr w:type="spellStart"/>
      <w:r w:rsidRPr="43E9A5DB">
        <w:t>Hocker</w:t>
      </w:r>
      <w:proofErr w:type="spellEnd"/>
      <w:r w:rsidRPr="43E9A5DB">
        <w:t xml:space="preserve"> – 180 sztuk</w:t>
      </w:r>
    </w:p>
    <w:p w14:paraId="0A89DDD6" w14:textId="7595FBDF" w:rsidR="43E9A5DB" w:rsidRDefault="43E9A5DB" w:rsidP="00465313">
      <w:pPr>
        <w:pStyle w:val="Akapitzlist"/>
        <w:spacing w:beforeAutospacing="1" w:after="0" w:line="276" w:lineRule="auto"/>
        <w:ind w:left="709"/>
      </w:pPr>
      <w:r w:rsidRPr="43E9A5DB">
        <w:t>- stolik kawowy - 17 sztuk</w:t>
      </w:r>
    </w:p>
    <w:p w14:paraId="42220204" w14:textId="69ACC381" w:rsidR="43E9A5DB" w:rsidRDefault="43E9A5DB" w:rsidP="00465313">
      <w:pPr>
        <w:pStyle w:val="Akapitzlist"/>
        <w:spacing w:beforeAutospacing="1" w:after="0" w:line="276" w:lineRule="auto"/>
        <w:ind w:left="709"/>
      </w:pPr>
      <w:r w:rsidRPr="43E9A5DB">
        <w:lastRenderedPageBreak/>
        <w:t>- fotel konferencyjny dla prelegentów – 16 sztuk</w:t>
      </w:r>
    </w:p>
    <w:p w14:paraId="0816A5F9" w14:textId="0C18E354" w:rsidR="43E9A5DB" w:rsidRDefault="43E9A5DB" w:rsidP="00465313">
      <w:pPr>
        <w:pStyle w:val="Akapitzlist"/>
        <w:spacing w:beforeAutospacing="1" w:after="0" w:line="276" w:lineRule="auto"/>
        <w:ind w:left="709"/>
      </w:pPr>
      <w:r w:rsidRPr="43E9A5DB">
        <w:t>Wykonawca zobowiązany jest do współpracy ze Stadionem Śląskim w trakcie realizacji.</w:t>
      </w:r>
    </w:p>
    <w:p w14:paraId="37B3DEB6" w14:textId="35FBA280" w:rsidR="43E9A5DB" w:rsidRDefault="43E9A5DB" w:rsidP="43E9A5DB">
      <w:pPr>
        <w:pStyle w:val="Akapitzlist"/>
        <w:spacing w:beforeAutospacing="1" w:after="0" w:line="276" w:lineRule="auto"/>
        <w:ind w:left="1418"/>
      </w:pPr>
      <w:bookmarkStart w:id="11" w:name="_Hlk208574072"/>
    </w:p>
    <w:p w14:paraId="335B6DAC" w14:textId="58511B61" w:rsidR="004E53DA" w:rsidRDefault="004445AC" w:rsidP="0007412A">
      <w:pPr>
        <w:pStyle w:val="Akapitzlist"/>
        <w:numPr>
          <w:ilvl w:val="1"/>
          <w:numId w:val="12"/>
        </w:numPr>
        <w:spacing w:before="100" w:beforeAutospacing="1" w:after="0" w:line="276" w:lineRule="auto"/>
        <w:ind w:left="709" w:hanging="709"/>
        <w:rPr>
          <w:rFonts w:cstheme="minorHAnsi"/>
        </w:rPr>
      </w:pPr>
      <w:r w:rsidRPr="004E53DA">
        <w:rPr>
          <w:rFonts w:cstheme="minorHAnsi"/>
        </w:rPr>
        <w:t xml:space="preserve">Wykonawca zapewni obsługę </w:t>
      </w:r>
      <w:r w:rsidRPr="00D33253">
        <w:rPr>
          <w:rFonts w:cstheme="minorHAnsi"/>
        </w:rPr>
        <w:t xml:space="preserve">techniczną (min. </w:t>
      </w:r>
      <w:r w:rsidR="00746772" w:rsidRPr="00D33253">
        <w:rPr>
          <w:rFonts w:cstheme="minorHAnsi"/>
        </w:rPr>
        <w:t>2</w:t>
      </w:r>
      <w:r w:rsidRPr="00D33253">
        <w:rPr>
          <w:rFonts w:cstheme="minorHAnsi"/>
        </w:rPr>
        <w:t xml:space="preserve"> osob</w:t>
      </w:r>
      <w:r w:rsidR="00746772" w:rsidRPr="00D33253">
        <w:rPr>
          <w:rFonts w:cstheme="minorHAnsi"/>
        </w:rPr>
        <w:t>y</w:t>
      </w:r>
      <w:r w:rsidRPr="00D33253">
        <w:rPr>
          <w:rFonts w:cstheme="minorHAnsi"/>
        </w:rPr>
        <w:t xml:space="preserve"> na każdej sali</w:t>
      </w:r>
      <w:r w:rsidR="00D33253" w:rsidRPr="00D33253">
        <w:rPr>
          <w:rFonts w:cstheme="minorHAnsi"/>
        </w:rPr>
        <w:t>)</w:t>
      </w:r>
      <w:r w:rsidRPr="00D33253">
        <w:rPr>
          <w:rFonts w:cstheme="minorHAnsi"/>
        </w:rPr>
        <w:t xml:space="preserve"> </w:t>
      </w:r>
      <w:r w:rsidRPr="004E53DA">
        <w:rPr>
          <w:rFonts w:cstheme="minorHAnsi"/>
        </w:rPr>
        <w:t>która będ</w:t>
      </w:r>
      <w:r w:rsidR="00746772" w:rsidRPr="004E53DA">
        <w:rPr>
          <w:rFonts w:cstheme="minorHAnsi"/>
        </w:rPr>
        <w:t>zie</w:t>
      </w:r>
      <w:r w:rsidRPr="004E53DA">
        <w:rPr>
          <w:rFonts w:cstheme="minorHAnsi"/>
        </w:rPr>
        <w:t xml:space="preserve"> dostęp</w:t>
      </w:r>
      <w:r w:rsidR="00746772" w:rsidRPr="004E53DA">
        <w:rPr>
          <w:rFonts w:cstheme="minorHAnsi"/>
        </w:rPr>
        <w:t>n</w:t>
      </w:r>
      <w:r w:rsidRPr="004E53DA">
        <w:rPr>
          <w:rFonts w:cstheme="minorHAnsi"/>
        </w:rPr>
        <w:t xml:space="preserve">a w czasie trwania całego wydarzenia. Obsługa techniczna będzie odpowiadać m.in. za nagłośnienie, oświetlenie, obsługę sprzętu (np. projektora, komputera, mikrofonów), organizację, obsługę prelegentów (w zakresie wyświetlania prezentacji) itp. Wszystkie osoby muszą uczestniczyć w wydarzeniu by móc reagować na ewentualne usterki techniczne w trybie natychmiastowym. </w:t>
      </w:r>
      <w:bookmarkEnd w:id="11"/>
    </w:p>
    <w:p w14:paraId="3D2FAE35" w14:textId="0975110C" w:rsidR="004E53DA" w:rsidRDefault="004445AC" w:rsidP="0007412A">
      <w:pPr>
        <w:pStyle w:val="Akapitzlist"/>
        <w:numPr>
          <w:ilvl w:val="1"/>
          <w:numId w:val="12"/>
        </w:numPr>
        <w:spacing w:before="100" w:beforeAutospacing="1" w:after="0" w:line="276" w:lineRule="auto"/>
        <w:ind w:left="709" w:hanging="709"/>
        <w:rPr>
          <w:rFonts w:cstheme="minorHAnsi"/>
        </w:rPr>
      </w:pPr>
      <w:r w:rsidRPr="004E53DA">
        <w:rPr>
          <w:rFonts w:cstheme="minorHAnsi"/>
        </w:rPr>
        <w:t>Wykonawca zapewni na każdej z sal, odtworzenie podkładu muzycznego/ utworów muzycznych, w trakcie przerw pomiędzy poszczególnymi sesjami oraz w trakcie oczekiwania na rozpoczęcie</w:t>
      </w:r>
      <w:r w:rsidR="006931D6">
        <w:rPr>
          <w:rFonts w:cstheme="minorHAnsi"/>
        </w:rPr>
        <w:t xml:space="preserve"> </w:t>
      </w:r>
      <w:r w:rsidRPr="004E53DA">
        <w:rPr>
          <w:rFonts w:cstheme="minorHAnsi"/>
        </w:rPr>
        <w:t>Wydarzenia.</w:t>
      </w:r>
      <w:r w:rsidR="00660B14" w:rsidRPr="004E53DA">
        <w:rPr>
          <w:rFonts w:cstheme="minorHAnsi"/>
        </w:rPr>
        <w:t xml:space="preserve"> </w:t>
      </w:r>
      <w:r w:rsidRPr="004E53DA">
        <w:rPr>
          <w:rFonts w:cstheme="minorHAnsi"/>
        </w:rPr>
        <w:t>Zamawiający uzgodni z Wykonawcą listę utworów, czy też rodzaj podkładu muzycznego. Wykonawca dopełni wszelkich obowiązków i opłat związanych z publicznym odtwarzaniem ww. utworów muzycznych /podkładu muzycznego (np. opłata ZAiKS).</w:t>
      </w:r>
    </w:p>
    <w:p w14:paraId="0F7122DF" w14:textId="77777777" w:rsidR="004E53DA" w:rsidRDefault="004445AC" w:rsidP="0007412A">
      <w:pPr>
        <w:pStyle w:val="Akapitzlist"/>
        <w:numPr>
          <w:ilvl w:val="1"/>
          <w:numId w:val="12"/>
        </w:numPr>
        <w:spacing w:before="100" w:beforeAutospacing="1" w:after="0" w:line="276" w:lineRule="auto"/>
        <w:ind w:left="709" w:hanging="709"/>
        <w:rPr>
          <w:rFonts w:cstheme="minorHAnsi"/>
        </w:rPr>
      </w:pPr>
      <w:r w:rsidRPr="004E53DA">
        <w:rPr>
          <w:rFonts w:cstheme="minorHAnsi"/>
        </w:rPr>
        <w:t xml:space="preserve">Montaż i demontaż wszystkich urządzeń musi odbywać się w sposób i w czasie niekolidującym z innymi logistycznymi działaniami związanymi z pozostałymi pracami organizacyjnymi związanymi z wydarzeniem. </w:t>
      </w:r>
    </w:p>
    <w:p w14:paraId="0F630DF0" w14:textId="20E1D27C" w:rsidR="004E53DA" w:rsidRPr="00D33253" w:rsidRDefault="004445AC" w:rsidP="0007412A">
      <w:pPr>
        <w:pStyle w:val="Akapitzlist"/>
        <w:numPr>
          <w:ilvl w:val="1"/>
          <w:numId w:val="12"/>
        </w:numPr>
        <w:spacing w:before="100" w:beforeAutospacing="1" w:after="0" w:line="276" w:lineRule="auto"/>
        <w:ind w:left="709" w:hanging="709"/>
        <w:rPr>
          <w:rFonts w:cstheme="minorHAnsi"/>
        </w:rPr>
      </w:pPr>
      <w:r w:rsidRPr="004E53DA">
        <w:rPr>
          <w:rFonts w:cstheme="minorHAnsi"/>
        </w:rPr>
        <w:t xml:space="preserve">Przed przystąpieniem do zadania, </w:t>
      </w:r>
      <w:bookmarkStart w:id="12" w:name="_Hlk205365190"/>
      <w:r w:rsidRPr="004E53DA">
        <w:rPr>
          <w:rFonts w:cstheme="minorHAnsi"/>
        </w:rPr>
        <w:t xml:space="preserve">wykonawca w terminie do </w:t>
      </w:r>
      <w:r w:rsidR="008C4CBE" w:rsidRPr="004E53DA">
        <w:rPr>
          <w:rFonts w:cstheme="minorHAnsi"/>
        </w:rPr>
        <w:t xml:space="preserve">7 </w:t>
      </w:r>
      <w:r w:rsidRPr="004E53DA">
        <w:rPr>
          <w:rFonts w:cstheme="minorHAnsi"/>
        </w:rPr>
        <w:t xml:space="preserve">dni </w:t>
      </w:r>
      <w:r w:rsidRPr="004E53DA">
        <w:rPr>
          <w:rFonts w:cstheme="minorHAnsi"/>
          <w:b/>
        </w:rPr>
        <w:t>roboczych</w:t>
      </w:r>
      <w:r w:rsidRPr="004E53DA">
        <w:rPr>
          <w:rFonts w:cstheme="minorHAnsi"/>
        </w:rPr>
        <w:t xml:space="preserve"> przed planowanym terminem wydarzenia dokona wstępnej oceny akustyki i warunków technicznych dostępnych w poszczególnych salach i dokona doboru urządzeń i </w:t>
      </w:r>
      <w:r w:rsidRPr="00D33253">
        <w:rPr>
          <w:rFonts w:cstheme="minorHAnsi"/>
        </w:rPr>
        <w:t>optymalnych rozwiązań technicznych w celu przeprowadzenia wydarzenia na żywo.</w:t>
      </w:r>
      <w:r w:rsidR="006931D6">
        <w:rPr>
          <w:rFonts w:cstheme="minorHAnsi"/>
        </w:rPr>
        <w:t xml:space="preserve"> </w:t>
      </w:r>
    </w:p>
    <w:p w14:paraId="14601725" w14:textId="7B607DA9" w:rsidR="003E19DA" w:rsidRDefault="003E19DA" w:rsidP="43E9A5DB">
      <w:pPr>
        <w:pStyle w:val="Akapitzlist"/>
        <w:spacing w:before="100" w:beforeAutospacing="1" w:after="0" w:line="276" w:lineRule="auto"/>
        <w:ind w:left="1418" w:hanging="709"/>
      </w:pPr>
    </w:p>
    <w:p w14:paraId="701F3221" w14:textId="4F35CDB2" w:rsidR="003E19DA" w:rsidRDefault="755D3612" w:rsidP="0007412A">
      <w:pPr>
        <w:pStyle w:val="Akapitzlist"/>
        <w:numPr>
          <w:ilvl w:val="0"/>
          <w:numId w:val="12"/>
        </w:numPr>
        <w:spacing w:before="240" w:after="0" w:line="276" w:lineRule="auto"/>
        <w:jc w:val="both"/>
      </w:pPr>
      <w:r w:rsidRPr="755D3612">
        <w:t>Zadanie nr 6 - Zorganizowanie i zapewnienie recepcji i biura Kongresu oraz oznakowanie jego przestrzeni</w:t>
      </w:r>
    </w:p>
    <w:p w14:paraId="77D303E9" w14:textId="76E6E22B" w:rsidR="003E19DA" w:rsidRPr="004B663D" w:rsidRDefault="003E19DA" w:rsidP="0007412A">
      <w:pPr>
        <w:pStyle w:val="Akapitzlist"/>
        <w:numPr>
          <w:ilvl w:val="1"/>
          <w:numId w:val="12"/>
        </w:numPr>
        <w:spacing w:before="240" w:after="0" w:line="276" w:lineRule="auto"/>
        <w:ind w:left="709" w:hanging="567"/>
        <w:jc w:val="both"/>
        <w:rPr>
          <w:rFonts w:cstheme="minorHAnsi"/>
          <w:bCs/>
        </w:rPr>
      </w:pPr>
      <w:r w:rsidRPr="004B663D">
        <w:rPr>
          <w:rFonts w:cstheme="minorHAnsi"/>
        </w:rPr>
        <w:t xml:space="preserve">Wykonawca zastosuje oznaczenie przestrzeni budynku w sposób gwarantujący bezproblemowe dotarcie uczestników do poszczególnych sal konferencyjnych oraz </w:t>
      </w:r>
      <w:r w:rsidRPr="004B663D">
        <w:rPr>
          <w:rFonts w:cstheme="minorHAnsi"/>
        </w:rPr>
        <w:br/>
        <w:t>do miejsc, w których serwowany będzie poczęstunek. Wykonawca zapewni niezbędne kierunkowskazy w stojakach informacyjnych wraz z nazwą wydarzenia w ramach głównych ciągów komunikacyjnych w budynku i przed nim, w liczbie dostosowanej do jego kubatury.</w:t>
      </w:r>
      <w:r w:rsidR="006931D6">
        <w:rPr>
          <w:rFonts w:cstheme="minorHAnsi"/>
        </w:rPr>
        <w:t xml:space="preserve"> </w:t>
      </w:r>
      <w:r w:rsidRPr="004B663D">
        <w:rPr>
          <w:rFonts w:cstheme="minorHAnsi"/>
        </w:rPr>
        <w:t>Wykonawca rozmieści stojaki B1 z agendą wydarzenia.</w:t>
      </w:r>
    </w:p>
    <w:p w14:paraId="7549FF72" w14:textId="357914A6" w:rsidR="003E19DA" w:rsidRPr="004B663D" w:rsidRDefault="755D3612" w:rsidP="0007412A">
      <w:pPr>
        <w:pStyle w:val="Akapitzlist"/>
        <w:numPr>
          <w:ilvl w:val="1"/>
          <w:numId w:val="12"/>
        </w:numPr>
        <w:spacing w:before="240" w:after="0" w:line="276" w:lineRule="auto"/>
        <w:ind w:left="709" w:hanging="567"/>
        <w:jc w:val="both"/>
      </w:pPr>
      <w:r w:rsidRPr="755D3612">
        <w:t xml:space="preserve">Wykonawca przygotuje recepcję na potrzeby organizowanego wydarzenia, składającą się minimum z 5 stanowisk (według zakresu alfabetycznego nazwisk uczestników). Recepcja powinna zostać zaaranżowana w sposób profesjonalny oraz widoczny i rozpoznawalny za pomocą ekspozytora, tabliczki z napisem </w:t>
      </w:r>
      <w:r w:rsidRPr="755D3612">
        <w:rPr>
          <w:b/>
          <w:bCs/>
        </w:rPr>
        <w:t>„RECEPCJA”</w:t>
      </w:r>
      <w:r w:rsidRPr="755D3612">
        <w:t xml:space="preserve"> oraz programem konferencji. Wykonawca zapewni co najmniej 5 osób do obsługi recepcji. Dodatkowo Wykonawca zapewni jedną osobę, która będzie do dyspozycji dla osób z niepełnosprawnościami. Osoba ta będzie posługiwała się językiem migowym oraz będzie przeszkolona w zakresie asysty osób niewidomych.</w:t>
      </w:r>
    </w:p>
    <w:p w14:paraId="32D9B7B8" w14:textId="41777729" w:rsidR="003E19DA" w:rsidRPr="004B663D" w:rsidRDefault="003E19DA" w:rsidP="0007412A">
      <w:pPr>
        <w:pStyle w:val="Akapitzlist"/>
        <w:numPr>
          <w:ilvl w:val="1"/>
          <w:numId w:val="12"/>
        </w:numPr>
        <w:spacing w:before="240" w:after="0" w:line="276" w:lineRule="auto"/>
        <w:ind w:left="709" w:hanging="567"/>
        <w:jc w:val="both"/>
        <w:rPr>
          <w:rFonts w:cstheme="minorHAnsi"/>
          <w:bCs/>
        </w:rPr>
      </w:pPr>
      <w:r w:rsidRPr="004B663D">
        <w:rPr>
          <w:rFonts w:cstheme="minorHAnsi"/>
        </w:rPr>
        <w:t>Wykonawca zapewni osobę do obsługi oraz wyposażenie biura kongresu we wskazanym przez Zamawiającego miejscu. Wykonawca zapewni numer telefonu do biura kongresu, pod którym uczestnicy, prelegenci i wystawcy będą mogli uzyskać najważniejsze informacje o kongresie w godzinach od 8.00 do 20.00 w dzień poprzedzający kongres do godziny 18.00 w dzień kongresu.</w:t>
      </w:r>
      <w:r w:rsidR="006931D6">
        <w:rPr>
          <w:rFonts w:cstheme="minorHAnsi"/>
        </w:rPr>
        <w:t xml:space="preserve"> </w:t>
      </w:r>
      <w:r w:rsidRPr="004B663D">
        <w:rPr>
          <w:rFonts w:cstheme="minorHAnsi"/>
        </w:rPr>
        <w:t xml:space="preserve"> Numer telefonu zostanie podany Zamawiającemu najpóźniej na 10 dni przed wydarzeniem i zostanie on zamieszczony na stronie internetowej kongresu.</w:t>
      </w:r>
    </w:p>
    <w:p w14:paraId="6569D8B2" w14:textId="4A6F3185" w:rsidR="003E19DA" w:rsidRPr="004B663D" w:rsidRDefault="755D3612" w:rsidP="0007412A">
      <w:pPr>
        <w:pStyle w:val="Akapitzlist"/>
        <w:numPr>
          <w:ilvl w:val="1"/>
          <w:numId w:val="12"/>
        </w:numPr>
        <w:spacing w:before="240" w:after="0" w:line="276" w:lineRule="auto"/>
        <w:ind w:left="709" w:hanging="567"/>
        <w:jc w:val="both"/>
      </w:pPr>
      <w:r w:rsidRPr="755D3612">
        <w:lastRenderedPageBreak/>
        <w:t>Wykonawca zapewni, aby w biurze kongresu uczestnicy, prelegenci oraz wystawcy  mogli skorzystać z jego zasobów. Biuro kongresu będzie punktem informacyjnym kongresu. Wykonawca zapewni następujące wyposażenie biura konferencji:</w:t>
      </w:r>
    </w:p>
    <w:p w14:paraId="28AB101D" w14:textId="663E8C2C" w:rsidR="003E19DA" w:rsidRDefault="003E19DA" w:rsidP="0007412A">
      <w:pPr>
        <w:pStyle w:val="Akapitzlist"/>
        <w:numPr>
          <w:ilvl w:val="2"/>
          <w:numId w:val="12"/>
        </w:numPr>
        <w:spacing w:after="0" w:line="276" w:lineRule="auto"/>
        <w:ind w:left="709" w:hanging="567"/>
        <w:jc w:val="both"/>
        <w:rPr>
          <w:rFonts w:cstheme="minorHAnsi"/>
        </w:rPr>
      </w:pPr>
      <w:r w:rsidRPr="004B663D">
        <w:rPr>
          <w:rFonts w:cstheme="minorHAnsi"/>
        </w:rPr>
        <w:t xml:space="preserve">komputer podłączony do drukarki i do </w:t>
      </w:r>
      <w:r w:rsidR="001464D9" w:rsidRPr="004B663D">
        <w:rPr>
          <w:rFonts w:cstheme="minorHAnsi"/>
        </w:rPr>
        <w:t>Internetu</w:t>
      </w:r>
      <w:r w:rsidRPr="004B663D">
        <w:rPr>
          <w:rFonts w:cstheme="minorHAnsi"/>
        </w:rPr>
        <w:t xml:space="preserve">, </w:t>
      </w:r>
    </w:p>
    <w:p w14:paraId="4595EE25" w14:textId="77777777" w:rsidR="003E19DA" w:rsidRDefault="003E19DA" w:rsidP="0007412A">
      <w:pPr>
        <w:pStyle w:val="Akapitzlist"/>
        <w:numPr>
          <w:ilvl w:val="2"/>
          <w:numId w:val="12"/>
        </w:numPr>
        <w:spacing w:after="0" w:line="276" w:lineRule="auto"/>
        <w:ind w:left="709" w:hanging="567"/>
        <w:jc w:val="both"/>
        <w:rPr>
          <w:rFonts w:cstheme="minorHAnsi"/>
        </w:rPr>
      </w:pPr>
      <w:r w:rsidRPr="004B663D">
        <w:rPr>
          <w:rFonts w:cstheme="minorHAnsi"/>
        </w:rPr>
        <w:t>kserokopiarka kolorowa drukująca w formacie A4 i A3</w:t>
      </w:r>
    </w:p>
    <w:p w14:paraId="23DDD178" w14:textId="77777777" w:rsidR="003E19DA" w:rsidRDefault="003E19DA" w:rsidP="0007412A">
      <w:pPr>
        <w:pStyle w:val="Akapitzlist"/>
        <w:numPr>
          <w:ilvl w:val="2"/>
          <w:numId w:val="12"/>
        </w:numPr>
        <w:spacing w:after="0" w:line="276" w:lineRule="auto"/>
        <w:ind w:left="709" w:hanging="567"/>
        <w:jc w:val="both"/>
        <w:rPr>
          <w:rFonts w:cstheme="minorHAnsi"/>
        </w:rPr>
      </w:pPr>
      <w:r w:rsidRPr="004B663D">
        <w:rPr>
          <w:rFonts w:cstheme="minorHAnsi"/>
        </w:rPr>
        <w:t>biały papier ksero 10 ryz A4 i 5 ryz A3</w:t>
      </w:r>
    </w:p>
    <w:p w14:paraId="0FB99BC6" w14:textId="77777777" w:rsidR="003E19DA" w:rsidRPr="004B663D" w:rsidRDefault="003E19DA" w:rsidP="0007412A">
      <w:pPr>
        <w:pStyle w:val="Akapitzlist"/>
        <w:numPr>
          <w:ilvl w:val="1"/>
          <w:numId w:val="12"/>
        </w:numPr>
        <w:spacing w:after="0" w:line="276" w:lineRule="auto"/>
        <w:ind w:left="709" w:hanging="567"/>
        <w:jc w:val="both"/>
        <w:rPr>
          <w:rFonts w:cstheme="minorHAnsi"/>
        </w:rPr>
      </w:pPr>
      <w:r w:rsidRPr="004B663D">
        <w:rPr>
          <w:rFonts w:cstheme="minorHAnsi"/>
        </w:rPr>
        <w:t xml:space="preserve">Wykonawca oznaczy biuro kongresu plakatem formatu A3 z napisem „Biuro kongresu” oraz z logiem kongresu i logami wszystkich partnerów. </w:t>
      </w:r>
    </w:p>
    <w:p w14:paraId="20510132" w14:textId="77777777" w:rsidR="004E53DA" w:rsidRPr="00465313" w:rsidRDefault="004E53DA" w:rsidP="00465313">
      <w:pPr>
        <w:spacing w:before="100" w:beforeAutospacing="1" w:after="0" w:line="276" w:lineRule="auto"/>
        <w:rPr>
          <w:rFonts w:cstheme="minorHAnsi"/>
        </w:rPr>
      </w:pPr>
    </w:p>
    <w:bookmarkEnd w:id="12"/>
    <w:p w14:paraId="2BB14FA0" w14:textId="50EC5D31" w:rsidR="0035736D" w:rsidRPr="004E53DA" w:rsidRDefault="755D3612" w:rsidP="0007412A">
      <w:pPr>
        <w:pStyle w:val="Akapitzlist"/>
        <w:numPr>
          <w:ilvl w:val="0"/>
          <w:numId w:val="12"/>
        </w:numPr>
        <w:spacing w:after="0" w:line="276" w:lineRule="auto"/>
        <w:jc w:val="both"/>
      </w:pPr>
      <w:r w:rsidRPr="755D3612">
        <w:t xml:space="preserve">Zadanie nr 7 </w:t>
      </w:r>
      <w:r w:rsidRPr="755D3612">
        <w:rPr>
          <w:rFonts w:eastAsiaTheme="minorEastAsia"/>
        </w:rPr>
        <w:t xml:space="preserve">Zapewnienie materiałów </w:t>
      </w:r>
      <w:proofErr w:type="spellStart"/>
      <w:r w:rsidRPr="755D3612">
        <w:rPr>
          <w:rFonts w:eastAsiaTheme="minorEastAsia"/>
        </w:rPr>
        <w:t>konferencyjno</w:t>
      </w:r>
      <w:proofErr w:type="spellEnd"/>
      <w:r w:rsidRPr="755D3612">
        <w:rPr>
          <w:rFonts w:eastAsiaTheme="minorEastAsia"/>
        </w:rPr>
        <w:t xml:space="preserve"> – </w:t>
      </w:r>
      <w:proofErr w:type="spellStart"/>
      <w:r w:rsidRPr="755D3612">
        <w:rPr>
          <w:rFonts w:eastAsiaTheme="minorEastAsia"/>
        </w:rPr>
        <w:t>promocyjnnych</w:t>
      </w:r>
      <w:proofErr w:type="spellEnd"/>
    </w:p>
    <w:p w14:paraId="4C486DA3" w14:textId="0D9D4C59" w:rsidR="0035736D" w:rsidRPr="004E53DA" w:rsidRDefault="0035736D" w:rsidP="0007412A">
      <w:pPr>
        <w:pStyle w:val="Akapitzlist"/>
        <w:numPr>
          <w:ilvl w:val="1"/>
          <w:numId w:val="12"/>
        </w:numPr>
        <w:pBdr>
          <w:top w:val="nil"/>
          <w:left w:val="nil"/>
          <w:bottom w:val="nil"/>
          <w:right w:val="nil"/>
          <w:between w:val="nil"/>
        </w:pBdr>
        <w:spacing w:after="0" w:line="276" w:lineRule="auto"/>
        <w:ind w:left="567"/>
        <w:jc w:val="both"/>
        <w:rPr>
          <w:rFonts w:cstheme="minorHAnsi"/>
        </w:rPr>
      </w:pPr>
      <w:r w:rsidRPr="004E53DA">
        <w:rPr>
          <w:rFonts w:cstheme="minorHAnsi"/>
        </w:rPr>
        <w:t>Po zaakceptowaniu przez Zamawiającego identyfikacji wizualnej wydarzenia wraz z logotypem Wykonawca wykona</w:t>
      </w:r>
      <w:r w:rsidRPr="004E53DA">
        <w:rPr>
          <w:rFonts w:cstheme="minorHAnsi"/>
          <w:color w:val="000000"/>
        </w:rPr>
        <w:t xml:space="preserve"> </w:t>
      </w:r>
      <w:r w:rsidRPr="004E53DA">
        <w:rPr>
          <w:rFonts w:cstheme="minorHAnsi"/>
        </w:rPr>
        <w:t xml:space="preserve">projekty graficzne, wyprodukuje oraz </w:t>
      </w:r>
      <w:r w:rsidRPr="004E53DA">
        <w:rPr>
          <w:rFonts w:cstheme="minorHAnsi"/>
          <w:color w:val="000000"/>
        </w:rPr>
        <w:t>dostarczy na wskazany adres następujące materiały konferencyjno-promocyjne:</w:t>
      </w:r>
    </w:p>
    <w:p w14:paraId="33295F70" w14:textId="6CE08D2D" w:rsidR="004E53DA" w:rsidRPr="004E53DA" w:rsidRDefault="0035736D" w:rsidP="0007412A">
      <w:pPr>
        <w:pStyle w:val="Akapitzlist"/>
        <w:numPr>
          <w:ilvl w:val="2"/>
          <w:numId w:val="12"/>
        </w:numPr>
        <w:pBdr>
          <w:top w:val="nil"/>
          <w:left w:val="nil"/>
          <w:bottom w:val="nil"/>
          <w:right w:val="nil"/>
          <w:between w:val="nil"/>
        </w:pBdr>
        <w:spacing w:after="0" w:line="276" w:lineRule="auto"/>
        <w:ind w:left="1134"/>
        <w:jc w:val="both"/>
        <w:rPr>
          <w:rFonts w:cstheme="minorHAnsi"/>
        </w:rPr>
      </w:pPr>
      <w:r w:rsidRPr="004E53DA">
        <w:rPr>
          <w:rFonts w:cstheme="minorHAnsi"/>
          <w:color w:val="000000"/>
        </w:rPr>
        <w:t xml:space="preserve">torba z uszami: bawełniana z nazwą Wydarzenia i logotypami organizatorów: bawełna 100%, gramatura 140g, uchwyty długie, krzyżowe przeszycia przy uchwytach, kopertowe szwy boczne, wymiary 38x41x10, w kolorze tkaniny, naturalny, jasnobeżowy, nadruk w kolorze, </w:t>
      </w:r>
      <w:r w:rsidR="001755CC">
        <w:rPr>
          <w:rFonts w:cstheme="minorHAnsi"/>
          <w:color w:val="000000"/>
        </w:rPr>
        <w:t>750</w:t>
      </w:r>
      <w:r w:rsidR="006931D6">
        <w:rPr>
          <w:rFonts w:cstheme="minorHAnsi"/>
          <w:color w:val="000000"/>
        </w:rPr>
        <w:t xml:space="preserve"> </w:t>
      </w:r>
      <w:r w:rsidRPr="004E53DA">
        <w:rPr>
          <w:rFonts w:cstheme="minorHAnsi"/>
          <w:color w:val="000000"/>
        </w:rPr>
        <w:t>szt.</w:t>
      </w:r>
    </w:p>
    <w:p w14:paraId="0360BCEE" w14:textId="52C7DD8F" w:rsidR="004E53DA" w:rsidRPr="004E53DA" w:rsidRDefault="0035736D" w:rsidP="0007412A">
      <w:pPr>
        <w:pStyle w:val="Akapitzlist"/>
        <w:numPr>
          <w:ilvl w:val="2"/>
          <w:numId w:val="12"/>
        </w:numPr>
        <w:pBdr>
          <w:top w:val="nil"/>
          <w:left w:val="nil"/>
          <w:bottom w:val="nil"/>
          <w:right w:val="nil"/>
          <w:between w:val="nil"/>
        </w:pBdr>
        <w:spacing w:after="0" w:line="276" w:lineRule="auto"/>
        <w:ind w:left="1134"/>
        <w:jc w:val="both"/>
        <w:rPr>
          <w:rFonts w:cstheme="minorHAnsi"/>
        </w:rPr>
      </w:pPr>
      <w:r w:rsidRPr="004E53DA">
        <w:rPr>
          <w:rFonts w:cstheme="minorHAnsi"/>
          <w:color w:val="000000"/>
        </w:rPr>
        <w:t xml:space="preserve">smycz: kolor dwustronny do ustalenia, nadruk jednostronny z nazwą Wydarzenia, monochromatyczny, szerokość taśmy co najmniej 16 mm,, długość 800 mm, z karabińczykiem, </w:t>
      </w:r>
      <w:r w:rsidR="001755CC">
        <w:rPr>
          <w:rFonts w:cstheme="minorHAnsi"/>
          <w:color w:val="000000"/>
        </w:rPr>
        <w:t>750</w:t>
      </w:r>
      <w:r w:rsidR="006931D6">
        <w:rPr>
          <w:rFonts w:cstheme="minorHAnsi"/>
          <w:color w:val="000000"/>
        </w:rPr>
        <w:t xml:space="preserve"> </w:t>
      </w:r>
      <w:r w:rsidRPr="004E53DA">
        <w:rPr>
          <w:rFonts w:cstheme="minorHAnsi"/>
          <w:color w:val="000000"/>
        </w:rPr>
        <w:t>szt.</w:t>
      </w:r>
    </w:p>
    <w:p w14:paraId="59950E8B" w14:textId="20F5080B" w:rsidR="004E53DA" w:rsidRPr="004E53DA" w:rsidRDefault="0035736D" w:rsidP="0007412A">
      <w:pPr>
        <w:pStyle w:val="Akapitzlist"/>
        <w:numPr>
          <w:ilvl w:val="2"/>
          <w:numId w:val="12"/>
        </w:numPr>
        <w:pBdr>
          <w:top w:val="nil"/>
          <w:left w:val="nil"/>
          <w:bottom w:val="nil"/>
          <w:right w:val="nil"/>
          <w:between w:val="nil"/>
        </w:pBdr>
        <w:spacing w:after="0" w:line="276" w:lineRule="auto"/>
        <w:ind w:left="1134"/>
        <w:jc w:val="both"/>
        <w:rPr>
          <w:rFonts w:cstheme="minorHAnsi"/>
        </w:rPr>
      </w:pPr>
      <w:r w:rsidRPr="004E53DA">
        <w:rPr>
          <w:rFonts w:cstheme="minorHAnsi"/>
          <w:color w:val="000000"/>
        </w:rPr>
        <w:t>identyfikator: papier powlekany, co najmniej 300 g/m2, nadruk 4+4, otwór do zawieszenia na smyczy, rozmiar identyfikatora do uzgodnienia z</w:t>
      </w:r>
      <w:r w:rsidR="006931D6">
        <w:rPr>
          <w:rFonts w:cstheme="minorHAnsi"/>
          <w:color w:val="000000"/>
        </w:rPr>
        <w:t xml:space="preserve"> </w:t>
      </w:r>
      <w:r w:rsidRPr="004E53DA">
        <w:rPr>
          <w:rFonts w:cstheme="minorHAnsi"/>
          <w:color w:val="000000"/>
        </w:rPr>
        <w:t xml:space="preserve">Zamawiającym, </w:t>
      </w:r>
      <w:r w:rsidR="00DA5DF1" w:rsidRPr="004E53DA">
        <w:rPr>
          <w:rFonts w:cstheme="minorHAnsi"/>
          <w:color w:val="000000"/>
        </w:rPr>
        <w:t>5</w:t>
      </w:r>
      <w:r w:rsidRPr="004E53DA">
        <w:rPr>
          <w:rFonts w:cstheme="minorHAnsi"/>
          <w:color w:val="000000"/>
        </w:rPr>
        <w:t xml:space="preserve"> rodzajów identyfikatorów: uczestnik, </w:t>
      </w:r>
      <w:proofErr w:type="spellStart"/>
      <w:r w:rsidRPr="004E53DA">
        <w:rPr>
          <w:rFonts w:cstheme="minorHAnsi"/>
          <w:color w:val="000000"/>
        </w:rPr>
        <w:t>panelista</w:t>
      </w:r>
      <w:proofErr w:type="spellEnd"/>
      <w:r w:rsidRPr="004E53DA">
        <w:rPr>
          <w:rFonts w:cstheme="minorHAnsi"/>
          <w:color w:val="000000"/>
        </w:rPr>
        <w:t xml:space="preserve"> (tj. prelegenci/moderatorzy)</w:t>
      </w:r>
      <w:r w:rsidR="00DA5DF1" w:rsidRPr="004E53DA">
        <w:rPr>
          <w:rFonts w:cstheme="minorHAnsi"/>
          <w:color w:val="000000"/>
        </w:rPr>
        <w:t xml:space="preserve">, </w:t>
      </w:r>
      <w:r w:rsidRPr="004E53DA">
        <w:rPr>
          <w:rFonts w:cstheme="minorHAnsi"/>
          <w:color w:val="000000"/>
        </w:rPr>
        <w:t>VIP, media</w:t>
      </w:r>
      <w:r w:rsidR="00DA5DF1" w:rsidRPr="004E53DA">
        <w:rPr>
          <w:rFonts w:cstheme="minorHAnsi"/>
          <w:color w:val="000000"/>
        </w:rPr>
        <w:t>,</w:t>
      </w:r>
      <w:r w:rsidR="006931D6">
        <w:rPr>
          <w:rFonts w:cstheme="minorHAnsi"/>
          <w:color w:val="000000"/>
        </w:rPr>
        <w:t xml:space="preserve"> </w:t>
      </w:r>
      <w:r w:rsidRPr="004E53DA">
        <w:rPr>
          <w:rFonts w:cstheme="minorHAnsi"/>
          <w:color w:val="000000"/>
        </w:rPr>
        <w:t xml:space="preserve">organizator, </w:t>
      </w:r>
      <w:r w:rsidR="00DA5DF1" w:rsidRPr="004E53DA">
        <w:rPr>
          <w:rFonts w:cstheme="minorHAnsi"/>
          <w:color w:val="000000"/>
        </w:rPr>
        <w:t>wystawca</w:t>
      </w:r>
      <w:r w:rsidR="001755CC">
        <w:rPr>
          <w:rFonts w:cstheme="minorHAnsi"/>
          <w:color w:val="000000"/>
        </w:rPr>
        <w:t xml:space="preserve">; </w:t>
      </w:r>
      <w:r w:rsidR="00950135">
        <w:rPr>
          <w:rFonts w:cstheme="minorHAnsi"/>
          <w:color w:val="000000"/>
        </w:rPr>
        <w:t>8</w:t>
      </w:r>
      <w:r w:rsidR="001755CC">
        <w:rPr>
          <w:rFonts w:cstheme="minorHAnsi"/>
          <w:color w:val="000000"/>
        </w:rPr>
        <w:t>50</w:t>
      </w:r>
      <w:r w:rsidR="006931D6">
        <w:rPr>
          <w:rFonts w:cstheme="minorHAnsi"/>
          <w:color w:val="000000"/>
        </w:rPr>
        <w:t xml:space="preserve"> </w:t>
      </w:r>
      <w:r w:rsidRPr="004E53DA">
        <w:rPr>
          <w:rFonts w:cstheme="minorHAnsi"/>
          <w:color w:val="000000"/>
        </w:rPr>
        <w:t xml:space="preserve">szt. </w:t>
      </w:r>
    </w:p>
    <w:p w14:paraId="7B330BEE" w14:textId="6995D8C6" w:rsidR="004E53DA" w:rsidRPr="004E53DA" w:rsidRDefault="0035736D" w:rsidP="0007412A">
      <w:pPr>
        <w:pStyle w:val="Akapitzlist"/>
        <w:numPr>
          <w:ilvl w:val="2"/>
          <w:numId w:val="12"/>
        </w:numPr>
        <w:pBdr>
          <w:top w:val="nil"/>
          <w:left w:val="nil"/>
          <w:bottom w:val="nil"/>
          <w:right w:val="nil"/>
          <w:between w:val="nil"/>
        </w:pBdr>
        <w:spacing w:after="0" w:line="276" w:lineRule="auto"/>
        <w:ind w:left="1134"/>
        <w:jc w:val="both"/>
        <w:rPr>
          <w:rFonts w:cstheme="minorHAnsi"/>
        </w:rPr>
      </w:pPr>
      <w:r w:rsidRPr="004E53DA">
        <w:rPr>
          <w:rFonts w:cstheme="minorHAnsi"/>
          <w:color w:val="000000"/>
        </w:rPr>
        <w:t xml:space="preserve">długopisy w kolorze białym z gumką </w:t>
      </w:r>
      <w:proofErr w:type="spellStart"/>
      <w:r w:rsidRPr="004E53DA">
        <w:rPr>
          <w:rFonts w:cstheme="minorHAnsi"/>
          <w:color w:val="000000"/>
        </w:rPr>
        <w:t>touch</w:t>
      </w:r>
      <w:proofErr w:type="spellEnd"/>
      <w:r w:rsidRPr="004E53DA">
        <w:rPr>
          <w:rFonts w:cstheme="minorHAnsi"/>
          <w:color w:val="000000"/>
        </w:rPr>
        <w:t xml:space="preserve"> i nazwą Wydarzenia, wymiary 14x1 cm, </w:t>
      </w:r>
      <w:r w:rsidR="001755CC">
        <w:rPr>
          <w:rFonts w:cstheme="minorHAnsi"/>
          <w:color w:val="000000"/>
        </w:rPr>
        <w:t>750</w:t>
      </w:r>
      <w:r w:rsidRPr="004E53DA">
        <w:rPr>
          <w:rFonts w:cstheme="minorHAnsi"/>
          <w:color w:val="000000"/>
        </w:rPr>
        <w:t xml:space="preserve"> </w:t>
      </w:r>
      <w:proofErr w:type="spellStart"/>
      <w:r w:rsidRPr="004E53DA">
        <w:rPr>
          <w:rFonts w:cstheme="minorHAnsi"/>
          <w:color w:val="000000"/>
        </w:rPr>
        <w:t>szt</w:t>
      </w:r>
      <w:proofErr w:type="spellEnd"/>
      <w:r w:rsidRPr="004E53DA">
        <w:rPr>
          <w:rFonts w:cstheme="minorHAnsi"/>
          <w:color w:val="000000"/>
        </w:rPr>
        <w:t xml:space="preserve">, </w:t>
      </w:r>
    </w:p>
    <w:p w14:paraId="1B7BF560" w14:textId="303B45E0" w:rsidR="0035736D" w:rsidRPr="001755CC" w:rsidRDefault="0035736D" w:rsidP="0007412A">
      <w:pPr>
        <w:pStyle w:val="Akapitzlist"/>
        <w:numPr>
          <w:ilvl w:val="2"/>
          <w:numId w:val="12"/>
        </w:numPr>
        <w:pBdr>
          <w:top w:val="nil"/>
          <w:left w:val="nil"/>
          <w:bottom w:val="nil"/>
          <w:right w:val="nil"/>
          <w:between w:val="nil"/>
        </w:pBdr>
        <w:spacing w:after="0" w:line="276" w:lineRule="auto"/>
        <w:ind w:left="1134"/>
        <w:jc w:val="both"/>
        <w:rPr>
          <w:rFonts w:cstheme="minorHAnsi"/>
        </w:rPr>
      </w:pPr>
      <w:r w:rsidRPr="004E53DA">
        <w:rPr>
          <w:rFonts w:cstheme="minorHAnsi"/>
          <w:color w:val="000000"/>
        </w:rPr>
        <w:t xml:space="preserve">notesy na spirali z nazwą Wydarzenia i logotypami format A5, ilość kartek: 50, kartki w kratkę, </w:t>
      </w:r>
      <w:r w:rsidR="001755CC">
        <w:rPr>
          <w:rFonts w:cstheme="minorHAnsi"/>
          <w:color w:val="000000"/>
        </w:rPr>
        <w:t>750</w:t>
      </w:r>
      <w:r w:rsidRPr="004E53DA">
        <w:rPr>
          <w:rFonts w:cstheme="minorHAnsi"/>
          <w:color w:val="000000"/>
        </w:rPr>
        <w:t xml:space="preserve"> szt.</w:t>
      </w:r>
    </w:p>
    <w:p w14:paraId="7A28BD55" w14:textId="5D5E0E9B" w:rsidR="001755CC" w:rsidRPr="00D33253" w:rsidRDefault="001755CC" w:rsidP="0007412A">
      <w:pPr>
        <w:pStyle w:val="Akapitzlist"/>
        <w:numPr>
          <w:ilvl w:val="2"/>
          <w:numId w:val="12"/>
        </w:numPr>
        <w:pBdr>
          <w:top w:val="nil"/>
          <w:left w:val="nil"/>
          <w:bottom w:val="nil"/>
          <w:right w:val="nil"/>
          <w:between w:val="nil"/>
        </w:pBdr>
        <w:spacing w:after="0" w:line="276" w:lineRule="auto"/>
        <w:ind w:left="1134"/>
        <w:jc w:val="both"/>
        <w:rPr>
          <w:rFonts w:cstheme="minorHAnsi"/>
        </w:rPr>
      </w:pPr>
      <w:r w:rsidRPr="00D33253">
        <w:rPr>
          <w:rFonts w:cstheme="minorHAnsi"/>
        </w:rPr>
        <w:t>Materiały konferencyjne przeznaczone będą dla uczestników konferencji (600 sztuk) oraz dla wystawców (150 sztuk)</w:t>
      </w:r>
    </w:p>
    <w:p w14:paraId="79E91CE3" w14:textId="77777777" w:rsidR="004E53DA" w:rsidRPr="004E53DA" w:rsidRDefault="0035736D" w:rsidP="0007412A">
      <w:pPr>
        <w:pStyle w:val="Akapitzlist"/>
        <w:numPr>
          <w:ilvl w:val="1"/>
          <w:numId w:val="12"/>
        </w:numPr>
        <w:pBdr>
          <w:top w:val="nil"/>
          <w:left w:val="nil"/>
          <w:bottom w:val="nil"/>
          <w:right w:val="nil"/>
          <w:between w:val="nil"/>
        </w:pBdr>
        <w:spacing w:after="0" w:line="276" w:lineRule="auto"/>
        <w:ind w:left="851" w:hanging="567"/>
        <w:jc w:val="both"/>
        <w:rPr>
          <w:rFonts w:cstheme="minorHAnsi"/>
        </w:rPr>
      </w:pPr>
      <w:r w:rsidRPr="004E53DA">
        <w:rPr>
          <w:rFonts w:cstheme="minorHAnsi"/>
          <w:color w:val="000000"/>
        </w:rPr>
        <w:t>Projekty ww. materiałów zostaną uzgodnione z Zamawiającym,</w:t>
      </w:r>
    </w:p>
    <w:p w14:paraId="4DC35D75" w14:textId="77777777" w:rsidR="004E53DA" w:rsidRPr="004E53DA" w:rsidRDefault="0035736D" w:rsidP="0007412A">
      <w:pPr>
        <w:pStyle w:val="Akapitzlist"/>
        <w:numPr>
          <w:ilvl w:val="1"/>
          <w:numId w:val="12"/>
        </w:numPr>
        <w:pBdr>
          <w:top w:val="nil"/>
          <w:left w:val="nil"/>
          <w:bottom w:val="nil"/>
          <w:right w:val="nil"/>
          <w:between w:val="nil"/>
        </w:pBdr>
        <w:spacing w:after="0" w:line="276" w:lineRule="auto"/>
        <w:ind w:left="851" w:hanging="567"/>
        <w:jc w:val="both"/>
        <w:rPr>
          <w:rFonts w:cstheme="minorHAnsi"/>
        </w:rPr>
      </w:pPr>
      <w:r w:rsidRPr="004E53DA">
        <w:rPr>
          <w:rFonts w:cstheme="minorHAnsi"/>
          <w:color w:val="000000"/>
        </w:rPr>
        <w:t xml:space="preserve">Wszelkie projekty graficzne materiałów przed przystąpieniem do druku wymagają akceptacji Zamawiającego, </w:t>
      </w:r>
    </w:p>
    <w:p w14:paraId="7952D00B" w14:textId="77777777" w:rsidR="004E53DA" w:rsidRPr="004E53DA" w:rsidRDefault="0035736D" w:rsidP="0007412A">
      <w:pPr>
        <w:pStyle w:val="Akapitzlist"/>
        <w:numPr>
          <w:ilvl w:val="1"/>
          <w:numId w:val="12"/>
        </w:numPr>
        <w:pBdr>
          <w:top w:val="nil"/>
          <w:left w:val="nil"/>
          <w:bottom w:val="nil"/>
          <w:right w:val="nil"/>
          <w:between w:val="nil"/>
        </w:pBdr>
        <w:spacing w:after="0" w:line="276" w:lineRule="auto"/>
        <w:ind w:left="851" w:hanging="567"/>
        <w:jc w:val="both"/>
        <w:rPr>
          <w:rFonts w:cstheme="minorHAnsi"/>
        </w:rPr>
      </w:pPr>
      <w:r w:rsidRPr="004E53DA">
        <w:rPr>
          <w:rFonts w:cstheme="minorHAnsi"/>
          <w:color w:val="000000"/>
        </w:rPr>
        <w:t xml:space="preserve">Materiały zostaną przekazane Zamawiającemu w terminie umożliwiającym wprowadzenie ewentualnych poprawek, </w:t>
      </w:r>
    </w:p>
    <w:p w14:paraId="0E08FC71" w14:textId="79043140" w:rsidR="0035736D" w:rsidRPr="004E53DA" w:rsidRDefault="0035736D" w:rsidP="0007412A">
      <w:pPr>
        <w:pStyle w:val="Akapitzlist"/>
        <w:numPr>
          <w:ilvl w:val="1"/>
          <w:numId w:val="12"/>
        </w:numPr>
        <w:pBdr>
          <w:top w:val="nil"/>
          <w:left w:val="nil"/>
          <w:bottom w:val="nil"/>
          <w:right w:val="nil"/>
          <w:between w:val="nil"/>
        </w:pBdr>
        <w:spacing w:after="0" w:line="276" w:lineRule="auto"/>
        <w:ind w:left="709" w:hanging="567"/>
        <w:jc w:val="both"/>
        <w:rPr>
          <w:rFonts w:cstheme="minorHAnsi"/>
        </w:rPr>
      </w:pPr>
      <w:r w:rsidRPr="004E53DA">
        <w:rPr>
          <w:rFonts w:cstheme="minorHAnsi"/>
          <w:color w:val="000000"/>
        </w:rPr>
        <w:t xml:space="preserve">Wykonawca będzie także odpowiedzialny za spakowanie dla wszystkich uczestników materiałów reklamowych, wskazanych przez Zamawiającego do </w:t>
      </w:r>
      <w:r w:rsidR="00DA5DF1" w:rsidRPr="004E53DA">
        <w:rPr>
          <w:rFonts w:cstheme="minorHAnsi"/>
          <w:color w:val="000000"/>
        </w:rPr>
        <w:t>torby</w:t>
      </w:r>
      <w:r w:rsidRPr="004E53DA">
        <w:rPr>
          <w:rFonts w:cstheme="minorHAnsi"/>
          <w:color w:val="000000"/>
        </w:rPr>
        <w:t xml:space="preserve"> wykonanego zgodnie z podpunktem pierwszym. </w:t>
      </w:r>
    </w:p>
    <w:p w14:paraId="30E25CD0" w14:textId="77777777" w:rsidR="004E53DA" w:rsidRPr="004E53DA" w:rsidRDefault="004E53DA" w:rsidP="004E53DA">
      <w:pPr>
        <w:pStyle w:val="Akapitzlist"/>
        <w:pBdr>
          <w:top w:val="nil"/>
          <w:left w:val="nil"/>
          <w:bottom w:val="nil"/>
          <w:right w:val="nil"/>
          <w:between w:val="nil"/>
        </w:pBdr>
        <w:spacing w:after="0" w:line="276" w:lineRule="auto"/>
        <w:ind w:left="709"/>
        <w:jc w:val="both"/>
        <w:rPr>
          <w:rFonts w:cstheme="minorHAnsi"/>
        </w:rPr>
      </w:pPr>
    </w:p>
    <w:p w14:paraId="5AE8B790" w14:textId="3EDB9976" w:rsidR="00D71C17" w:rsidRDefault="755D3612" w:rsidP="0007412A">
      <w:pPr>
        <w:pStyle w:val="Akapitzlist"/>
        <w:numPr>
          <w:ilvl w:val="0"/>
          <w:numId w:val="12"/>
        </w:numPr>
        <w:spacing w:after="0" w:line="276" w:lineRule="auto"/>
        <w:jc w:val="both"/>
      </w:pPr>
      <w:r w:rsidRPr="755D3612">
        <w:t>Zadanie nr 8 Zapewnienie udziału Prelegentów i Moderatorów zgodnie z kryteriami Partnerów wydarzenia</w:t>
      </w:r>
    </w:p>
    <w:p w14:paraId="1B6C8F1A" w14:textId="77777777" w:rsidR="00AD16EB" w:rsidRPr="004E53DA" w:rsidRDefault="00AD16EB" w:rsidP="00AD16EB">
      <w:pPr>
        <w:pStyle w:val="Akapitzlist"/>
        <w:spacing w:after="0" w:line="276" w:lineRule="auto"/>
        <w:ind w:left="360"/>
        <w:jc w:val="both"/>
        <w:rPr>
          <w:rFonts w:cstheme="minorHAnsi"/>
          <w:bCs/>
        </w:rPr>
      </w:pPr>
    </w:p>
    <w:p w14:paraId="0846E43E" w14:textId="77777777" w:rsidR="00AD16EB" w:rsidRDefault="00AD16EB" w:rsidP="0007412A">
      <w:pPr>
        <w:pStyle w:val="Akapitzlist"/>
        <w:numPr>
          <w:ilvl w:val="1"/>
          <w:numId w:val="12"/>
        </w:numPr>
        <w:tabs>
          <w:tab w:val="left" w:pos="426"/>
        </w:tabs>
        <w:spacing w:after="0" w:line="276" w:lineRule="auto"/>
        <w:ind w:left="709" w:hanging="567"/>
        <w:contextualSpacing w:val="0"/>
        <w:jc w:val="both"/>
        <w:rPr>
          <w:rFonts w:cstheme="minorHAnsi"/>
        </w:rPr>
      </w:pPr>
      <w:r w:rsidRPr="00AD16EB">
        <w:rPr>
          <w:rFonts w:cstheme="minorHAnsi"/>
        </w:rPr>
        <w:lastRenderedPageBreak/>
        <w:t>Zamawiający wskaże Wykonawcy osoby biorące czynny udział w Wydarzeniu (w szczególności moderatorów oraz prelegentów), którym przysługuje wynagrodzenie za udział w wydarzeniu, w tym za wygłoszenie referatu, udział w panelu dyskusyjnym lub jego moderowanie. Ostateczna liczba osób zostanie potwierdzona przez Zamawiającego niezwłocznie po zawarciu umowy. Szacunkowa liczba osób wynosi od 25 do 30.</w:t>
      </w:r>
    </w:p>
    <w:p w14:paraId="17571D76" w14:textId="56B7ABE3" w:rsidR="00D33253" w:rsidRDefault="755D3612" w:rsidP="0007412A">
      <w:pPr>
        <w:pStyle w:val="Akapitzlist"/>
        <w:numPr>
          <w:ilvl w:val="1"/>
          <w:numId w:val="12"/>
        </w:numPr>
        <w:tabs>
          <w:tab w:val="left" w:pos="709"/>
        </w:tabs>
        <w:spacing w:after="0" w:line="276" w:lineRule="auto"/>
        <w:ind w:left="709" w:hanging="567"/>
        <w:contextualSpacing w:val="0"/>
        <w:jc w:val="both"/>
      </w:pPr>
      <w:r w:rsidRPr="755D3612">
        <w:t>Po stronie Wykonawcy leży zawarcie wszelkich niezbędnych umów z osobami, o których mowa w ust. 12.1, oraz pokrycie kosztów ich wynagrodzeń. Łączna wartość wszystkich kosztów z tego tytułu nie może przekroczyć kwoty 60 000,00 zł brutto (słownie: sześćdziesiąt tysięcy złotych 00/100).</w:t>
      </w:r>
      <w:r w:rsidR="000228DA">
        <w:t xml:space="preserve"> </w:t>
      </w:r>
      <w:r w:rsidR="000228DA" w:rsidRPr="000228DA">
        <w:t>Wykonawca nie zapewnia prelegentom noclegów ani transportu oraz nie pokrywa kosztów związanych z dojazdem, zakwaterowaniem ani innymi wydatkami poniesionymi w związku z udziałem w wydarzeniu, które prelegenci organizują we własnym zakresie.</w:t>
      </w:r>
    </w:p>
    <w:p w14:paraId="1B3E1596" w14:textId="0D05C220" w:rsidR="00D33253" w:rsidRDefault="00D33253" w:rsidP="0007412A">
      <w:pPr>
        <w:pStyle w:val="Akapitzlist"/>
        <w:numPr>
          <w:ilvl w:val="1"/>
          <w:numId w:val="12"/>
        </w:numPr>
        <w:tabs>
          <w:tab w:val="left" w:pos="709"/>
        </w:tabs>
        <w:spacing w:after="0" w:line="276" w:lineRule="auto"/>
        <w:ind w:left="709" w:hanging="567"/>
        <w:contextualSpacing w:val="0"/>
        <w:jc w:val="both"/>
        <w:rPr>
          <w:rFonts w:cstheme="minorHAnsi"/>
        </w:rPr>
      </w:pPr>
      <w:r w:rsidRPr="00D33253">
        <w:rPr>
          <w:rFonts w:cstheme="minorHAnsi"/>
        </w:rPr>
        <w:t>Wykonawca po zrealizowaniu umowy przedłoży Zamawiającemu wraz z protokołem zestawienie wydatków dotyczących realizacji niniejszego zadania. Zestawienie to musi zawierać co najmniej rodzaj wydatku oraz jego kwotę.</w:t>
      </w:r>
      <w:r w:rsidR="006931D6">
        <w:rPr>
          <w:rFonts w:cstheme="minorHAnsi"/>
        </w:rPr>
        <w:t xml:space="preserve"> </w:t>
      </w:r>
    </w:p>
    <w:p w14:paraId="235C2C6F" w14:textId="07E30291" w:rsidR="00D33253" w:rsidRPr="00D33253" w:rsidRDefault="755D3612" w:rsidP="0007412A">
      <w:pPr>
        <w:pStyle w:val="Akapitzlist"/>
        <w:numPr>
          <w:ilvl w:val="1"/>
          <w:numId w:val="12"/>
        </w:numPr>
        <w:tabs>
          <w:tab w:val="left" w:pos="709"/>
        </w:tabs>
        <w:spacing w:after="0" w:line="276" w:lineRule="auto"/>
        <w:ind w:left="709" w:hanging="567"/>
        <w:contextualSpacing w:val="0"/>
        <w:jc w:val="both"/>
      </w:pPr>
      <w:r w:rsidRPr="755D3612">
        <w:t>W przypadku jeśli zestawienie będzie opiewało na łączną kwotę niższą niż 60 000,00 zł (słownie: sześćdziesiąt tysięcy złotych brutto 00/100), wynagrodzenie łączne za wykonanie przedmiotu umowy, o którym mowa w § 3 ust. 1 umowy, zostanie odpowiednio pomniejszone.</w:t>
      </w:r>
    </w:p>
    <w:p w14:paraId="42A8F786" w14:textId="77777777" w:rsidR="00AD16EB" w:rsidRDefault="00AD16EB" w:rsidP="0007412A">
      <w:pPr>
        <w:pStyle w:val="Akapitzlist"/>
        <w:numPr>
          <w:ilvl w:val="1"/>
          <w:numId w:val="12"/>
        </w:numPr>
        <w:tabs>
          <w:tab w:val="left" w:pos="709"/>
        </w:tabs>
        <w:spacing w:after="0" w:line="276" w:lineRule="auto"/>
        <w:ind w:left="709" w:hanging="567"/>
        <w:contextualSpacing w:val="0"/>
        <w:jc w:val="both"/>
        <w:rPr>
          <w:rFonts w:cstheme="minorHAnsi"/>
        </w:rPr>
      </w:pPr>
      <w:r w:rsidRPr="00AD16EB">
        <w:rPr>
          <w:rFonts w:cstheme="minorHAnsi"/>
        </w:rPr>
        <w:t>Wykonawca wyznaczy co najmniej jedną osobę odpowiedzialną za bieżącą koordynację udziału prelegentów i moderatorów podczas trwania Wydarzenia.</w:t>
      </w:r>
    </w:p>
    <w:p w14:paraId="291910DD" w14:textId="3C988812" w:rsidR="00AD16EB" w:rsidRPr="00AD16EB" w:rsidRDefault="00AD16EB" w:rsidP="0007412A">
      <w:pPr>
        <w:pStyle w:val="Akapitzlist"/>
        <w:numPr>
          <w:ilvl w:val="1"/>
          <w:numId w:val="12"/>
        </w:numPr>
        <w:tabs>
          <w:tab w:val="left" w:pos="709"/>
        </w:tabs>
        <w:spacing w:after="0" w:line="276" w:lineRule="auto"/>
        <w:ind w:left="709" w:hanging="567"/>
        <w:contextualSpacing w:val="0"/>
        <w:jc w:val="both"/>
        <w:rPr>
          <w:rFonts w:cstheme="minorHAnsi"/>
        </w:rPr>
      </w:pPr>
      <w:r w:rsidRPr="00AD16EB">
        <w:rPr>
          <w:rFonts w:cstheme="minorHAnsi"/>
        </w:rPr>
        <w:t>Do zadań osoby, o której mowa w ust. 13.3, należeć będzie w szczególności:</w:t>
      </w:r>
    </w:p>
    <w:p w14:paraId="41A8A68E" w14:textId="77777777" w:rsidR="00AD16EB" w:rsidRPr="00AD16EB" w:rsidRDefault="00AD16EB" w:rsidP="00AD16EB">
      <w:pPr>
        <w:pStyle w:val="Akapitzlist"/>
        <w:tabs>
          <w:tab w:val="left" w:pos="426"/>
        </w:tabs>
        <w:spacing w:after="0" w:line="276" w:lineRule="auto"/>
        <w:ind w:left="993" w:hanging="284"/>
        <w:jc w:val="both"/>
        <w:rPr>
          <w:rFonts w:cstheme="minorHAnsi"/>
        </w:rPr>
      </w:pPr>
      <w:r w:rsidRPr="00AD16EB">
        <w:rPr>
          <w:rFonts w:cstheme="minorHAnsi"/>
        </w:rPr>
        <w:t>a) kontakt organizacyjny z prelegentami i moderatorami przed oraz w trakcie Wydarzenia,</w:t>
      </w:r>
    </w:p>
    <w:p w14:paraId="7E0A7F3B" w14:textId="77777777" w:rsidR="00AD16EB" w:rsidRPr="00AD16EB" w:rsidRDefault="00AD16EB" w:rsidP="00AD16EB">
      <w:pPr>
        <w:pStyle w:val="Akapitzlist"/>
        <w:tabs>
          <w:tab w:val="left" w:pos="426"/>
        </w:tabs>
        <w:spacing w:after="0" w:line="276" w:lineRule="auto"/>
        <w:ind w:left="993" w:hanging="284"/>
        <w:jc w:val="both"/>
        <w:rPr>
          <w:rFonts w:cstheme="minorHAnsi"/>
        </w:rPr>
      </w:pPr>
      <w:r w:rsidRPr="00AD16EB">
        <w:rPr>
          <w:rFonts w:cstheme="minorHAnsi"/>
        </w:rPr>
        <w:t>b) przyjmowanie od prelegentów materiałów prezentacyjnych oraz ich terminowe przekazywanie zespołowi technicznemu,</w:t>
      </w:r>
    </w:p>
    <w:p w14:paraId="73BFFEFB" w14:textId="77777777" w:rsidR="00AD16EB" w:rsidRPr="00AD16EB" w:rsidRDefault="00AD16EB" w:rsidP="00AD16EB">
      <w:pPr>
        <w:pStyle w:val="Akapitzlist"/>
        <w:tabs>
          <w:tab w:val="left" w:pos="426"/>
        </w:tabs>
        <w:spacing w:after="0" w:line="276" w:lineRule="auto"/>
        <w:ind w:left="993" w:hanging="284"/>
        <w:jc w:val="both"/>
        <w:rPr>
          <w:rFonts w:cstheme="minorHAnsi"/>
        </w:rPr>
      </w:pPr>
      <w:r w:rsidRPr="00AD16EB">
        <w:rPr>
          <w:rFonts w:cstheme="minorHAnsi"/>
        </w:rPr>
        <w:t>c) informowanie prelegentów i moderatorów o godzinach wystąpień oraz numerach sal, w których odbywać się będą ich wystąpienia,</w:t>
      </w:r>
    </w:p>
    <w:p w14:paraId="27A5C976" w14:textId="77777777" w:rsidR="00AD16EB" w:rsidRPr="00AD16EB" w:rsidRDefault="00AD16EB" w:rsidP="00AD16EB">
      <w:pPr>
        <w:pStyle w:val="Akapitzlist"/>
        <w:tabs>
          <w:tab w:val="left" w:pos="426"/>
        </w:tabs>
        <w:spacing w:after="0" w:line="276" w:lineRule="auto"/>
        <w:ind w:left="993" w:hanging="284"/>
        <w:jc w:val="both"/>
        <w:rPr>
          <w:rFonts w:cstheme="minorHAnsi"/>
        </w:rPr>
      </w:pPr>
      <w:r w:rsidRPr="00AD16EB">
        <w:rPr>
          <w:rFonts w:cstheme="minorHAnsi"/>
        </w:rPr>
        <w:t>d) wskazywanie prelegentom i moderatorom właściwych pomieszczeń, w tym sal wystąpień oraz pomieszczeń zaplecza,</w:t>
      </w:r>
    </w:p>
    <w:p w14:paraId="1B57BA6F" w14:textId="77777777" w:rsidR="00AD16EB" w:rsidRDefault="00AD16EB" w:rsidP="00AD16EB">
      <w:pPr>
        <w:pStyle w:val="Akapitzlist"/>
        <w:tabs>
          <w:tab w:val="left" w:pos="426"/>
        </w:tabs>
        <w:spacing w:after="0" w:line="276" w:lineRule="auto"/>
        <w:ind w:left="993" w:hanging="284"/>
        <w:jc w:val="both"/>
        <w:rPr>
          <w:rFonts w:cstheme="minorHAnsi"/>
        </w:rPr>
      </w:pPr>
      <w:r w:rsidRPr="00AD16EB">
        <w:rPr>
          <w:rFonts w:cstheme="minorHAnsi"/>
        </w:rPr>
        <w:t>e) zapewnienie sprawnej komunikacji pomiędzy prelegentami, moderatorami a obsługą techniczną i organizacyjną wydarzenia.</w:t>
      </w:r>
    </w:p>
    <w:p w14:paraId="7D3C1317" w14:textId="19C947B2" w:rsidR="00AD16EB" w:rsidRPr="00AD16EB" w:rsidRDefault="00AD16EB" w:rsidP="0007412A">
      <w:pPr>
        <w:pStyle w:val="Akapitzlist"/>
        <w:numPr>
          <w:ilvl w:val="1"/>
          <w:numId w:val="12"/>
        </w:numPr>
        <w:tabs>
          <w:tab w:val="left" w:pos="426"/>
        </w:tabs>
        <w:spacing w:after="0" w:line="276" w:lineRule="auto"/>
        <w:ind w:left="709" w:hanging="567"/>
        <w:jc w:val="both"/>
        <w:rPr>
          <w:rFonts w:cstheme="minorHAnsi"/>
        </w:rPr>
      </w:pPr>
      <w:r w:rsidRPr="00AD16EB">
        <w:rPr>
          <w:rFonts w:cstheme="minorHAnsi"/>
        </w:rPr>
        <w:t>Osoba wyznaczona przez Wykonawcę do koordynacji udziału prelegentów i moderatorów powinna być dostępna na miejscu realizacji Wydarzenia przez cały czas jego trwania.</w:t>
      </w:r>
    </w:p>
    <w:p w14:paraId="788D9843" w14:textId="516EC49C" w:rsidR="00204DC3" w:rsidRPr="00D73609" w:rsidRDefault="00204DC3" w:rsidP="00D73609">
      <w:pPr>
        <w:pStyle w:val="Akapitzlist"/>
        <w:ind w:left="709"/>
        <w:rPr>
          <w:rFonts w:cstheme="minorHAnsi"/>
        </w:rPr>
      </w:pPr>
    </w:p>
    <w:p w14:paraId="1F2139F2" w14:textId="638BFD46" w:rsidR="00F60836" w:rsidRPr="004B663D" w:rsidRDefault="755D3612" w:rsidP="0007412A">
      <w:pPr>
        <w:pStyle w:val="Akapitzlist"/>
        <w:numPr>
          <w:ilvl w:val="0"/>
          <w:numId w:val="12"/>
        </w:numPr>
        <w:spacing w:after="0" w:line="276" w:lineRule="auto"/>
        <w:jc w:val="both"/>
      </w:pPr>
      <w:r w:rsidRPr="755D3612">
        <w:t>Zadanie nr 9- Relacja foto-wideo</w:t>
      </w:r>
    </w:p>
    <w:p w14:paraId="22274135" w14:textId="14AE1806" w:rsidR="004B663D" w:rsidRDefault="755D3612" w:rsidP="0007412A">
      <w:pPr>
        <w:pStyle w:val="Akapitzlist"/>
        <w:numPr>
          <w:ilvl w:val="1"/>
          <w:numId w:val="12"/>
        </w:numPr>
        <w:spacing w:before="120" w:after="0" w:line="276" w:lineRule="auto"/>
        <w:ind w:left="709" w:hanging="567"/>
        <w:jc w:val="both"/>
        <w:rPr>
          <w:rFonts w:eastAsia="Calibri Light"/>
        </w:rPr>
      </w:pPr>
      <w:r w:rsidRPr="755D3612">
        <w:t>Wykonawca</w:t>
      </w:r>
      <w:r w:rsidRPr="755D3612">
        <w:rPr>
          <w:rFonts w:eastAsia="Calibri Light"/>
        </w:rPr>
        <w:t xml:space="preserve"> zapewni usługę profesjonalnej realizacji relacji fotograficznej z wydarzenia (min. 50 obrobionych zdjęć) oraz relacji wideo (film) z wydarzenia o długości 5-7 minut. </w:t>
      </w:r>
    </w:p>
    <w:p w14:paraId="66600CF2" w14:textId="75DC485D" w:rsidR="004B663D" w:rsidRPr="004B663D" w:rsidRDefault="755D3612" w:rsidP="755D3612">
      <w:pPr>
        <w:pStyle w:val="Akapitzlist"/>
        <w:spacing w:before="120" w:after="0" w:line="276" w:lineRule="auto"/>
        <w:ind w:left="709"/>
        <w:jc w:val="both"/>
        <w:rPr>
          <w:rFonts w:eastAsia="Calibri Light"/>
        </w:rPr>
      </w:pPr>
      <w:r w:rsidRPr="755D3612">
        <w:t xml:space="preserve">Zdjęcia będą profesjonalnie </w:t>
      </w:r>
      <w:r w:rsidRPr="755D3612">
        <w:rPr>
          <w:color w:val="000000" w:themeColor="text1"/>
        </w:rPr>
        <w:t xml:space="preserve">wykonane, </w:t>
      </w:r>
      <w:r w:rsidRPr="755D3612">
        <w:t xml:space="preserve">w wysokiej rozdzielczości. Podczas wydarzenia Zamawiający planuje zdjęcie grupowe wszystkich uczestników kongresu. Do realizacji tego przedsięwzięcia Wykonawca zapewni </w:t>
      </w:r>
      <w:proofErr w:type="spellStart"/>
      <w:r w:rsidRPr="755D3612">
        <w:t>drona</w:t>
      </w:r>
      <w:proofErr w:type="spellEnd"/>
      <w:r w:rsidRPr="755D3612">
        <w:t xml:space="preserve"> wraz z operatorem, który uchwyci wszystkich uczestników w paru ujęciach, w tym w trybie panoramy. Zdjęcie grupowe w późniejszym czasie będzie wykorzystywane do druku wielkoformatowego, dlatego jego jakość i ujęcie muszą być na najwyższym poziomie.</w:t>
      </w:r>
    </w:p>
    <w:p w14:paraId="05FA4D7E" w14:textId="5411ADFA" w:rsidR="004B663D" w:rsidRPr="004B663D" w:rsidRDefault="43E9A5DB" w:rsidP="0007412A">
      <w:pPr>
        <w:pStyle w:val="Akapitzlist"/>
        <w:numPr>
          <w:ilvl w:val="1"/>
          <w:numId w:val="12"/>
        </w:numPr>
        <w:spacing w:before="120" w:after="0" w:line="276" w:lineRule="auto"/>
        <w:ind w:left="709" w:hanging="567"/>
        <w:jc w:val="both"/>
        <w:rPr>
          <w:rFonts w:eastAsia="Calibri Light"/>
        </w:rPr>
      </w:pPr>
      <w:r w:rsidRPr="43E9A5DB">
        <w:rPr>
          <w:rFonts w:eastAsia="Calibri Light"/>
        </w:rPr>
        <w:t>Film będzie podsumowaniem całego wydarzenia. Film</w:t>
      </w:r>
      <w:r w:rsidRPr="43E9A5DB">
        <w:t xml:space="preserve"> powinien zostać zrealizowany w formie dynamicznej, może zawierać wypowiedzi uczestników, wspartego dynamicznymi obrazami </w:t>
      </w:r>
      <w:r w:rsidRPr="43E9A5DB">
        <w:lastRenderedPageBreak/>
        <w:t>pokazującymi festiwal. Film będzie zawierał najważniejsze momenty przemówień osób inaugurujących wydarzenie.</w:t>
      </w:r>
    </w:p>
    <w:p w14:paraId="22718E68" w14:textId="77777777" w:rsidR="004B663D" w:rsidRDefault="00F60836" w:rsidP="0007412A">
      <w:pPr>
        <w:pStyle w:val="Akapitzlist"/>
        <w:numPr>
          <w:ilvl w:val="1"/>
          <w:numId w:val="12"/>
        </w:numPr>
        <w:spacing w:before="120" w:after="0" w:line="276" w:lineRule="auto"/>
        <w:ind w:left="709" w:hanging="567"/>
        <w:jc w:val="both"/>
        <w:rPr>
          <w:rFonts w:eastAsia="Calibri Light" w:cstheme="minorHAnsi"/>
        </w:rPr>
      </w:pPr>
      <w:r w:rsidRPr="004B663D">
        <w:rPr>
          <w:rFonts w:eastAsia="Calibri Light" w:cstheme="minorHAnsi"/>
        </w:rPr>
        <w:t>Produkcja filmu powinna odbywać się z użyciem profesjonalnego sprzętu.</w:t>
      </w:r>
    </w:p>
    <w:p w14:paraId="2D8A57CE" w14:textId="77777777" w:rsidR="004B663D" w:rsidRDefault="00F60836" w:rsidP="0007412A">
      <w:pPr>
        <w:pStyle w:val="Akapitzlist"/>
        <w:numPr>
          <w:ilvl w:val="1"/>
          <w:numId w:val="12"/>
        </w:numPr>
        <w:spacing w:before="120" w:after="0" w:line="276" w:lineRule="auto"/>
        <w:ind w:left="709" w:hanging="567"/>
        <w:jc w:val="both"/>
        <w:rPr>
          <w:rFonts w:eastAsia="Calibri Light" w:cstheme="minorHAnsi"/>
        </w:rPr>
      </w:pPr>
      <w:r w:rsidRPr="004B663D">
        <w:rPr>
          <w:rFonts w:eastAsia="Calibri Light" w:cstheme="minorHAnsi"/>
        </w:rPr>
        <w:t>Wykonawca zobowiązany jest do stworzenia oprawy graficznej filmu – czołówka, plansza końcowa, napisy, logotypy, wszystkie niezbędne dane zostaną przekazane przez Zamawiającego.</w:t>
      </w:r>
    </w:p>
    <w:p w14:paraId="184E86A1" w14:textId="77777777" w:rsidR="004B663D" w:rsidRDefault="00F60836" w:rsidP="0007412A">
      <w:pPr>
        <w:pStyle w:val="Akapitzlist"/>
        <w:numPr>
          <w:ilvl w:val="1"/>
          <w:numId w:val="12"/>
        </w:numPr>
        <w:spacing w:before="120" w:after="0" w:line="276" w:lineRule="auto"/>
        <w:ind w:left="709" w:hanging="567"/>
        <w:jc w:val="both"/>
        <w:rPr>
          <w:rFonts w:eastAsia="Calibri Light" w:cstheme="minorHAnsi"/>
        </w:rPr>
      </w:pPr>
      <w:r w:rsidRPr="004B663D">
        <w:rPr>
          <w:rFonts w:eastAsia="Calibri Light" w:cstheme="minorHAnsi"/>
        </w:rPr>
        <w:t>Elementy graficzne muszą zostać uzgodnione z Zamawiającym na etapie realizacji, na podstawie przedstawionych przez Wykonawcę próbek. Próbka powinna wskazywać formę przykładowej grafiki wraz z implementacją do filmu. Tylko na podstawie akceptacji Wykonawca może przystąpić do końcowej realizacji oprawy graficznej.</w:t>
      </w:r>
    </w:p>
    <w:p w14:paraId="0AFEDB39" w14:textId="77777777" w:rsidR="004B663D" w:rsidRDefault="00F60836" w:rsidP="0007412A">
      <w:pPr>
        <w:pStyle w:val="Akapitzlist"/>
        <w:numPr>
          <w:ilvl w:val="1"/>
          <w:numId w:val="12"/>
        </w:numPr>
        <w:spacing w:before="120" w:after="0" w:line="276" w:lineRule="auto"/>
        <w:ind w:left="709" w:hanging="567"/>
        <w:jc w:val="both"/>
        <w:rPr>
          <w:rFonts w:eastAsia="Calibri Light" w:cstheme="minorHAnsi"/>
        </w:rPr>
      </w:pPr>
      <w:r w:rsidRPr="004B663D">
        <w:rPr>
          <w:rFonts w:eastAsia="Calibri Light" w:cstheme="minorHAnsi"/>
        </w:rPr>
        <w:t>Koncepcja filmu powinna być spójna z identyfikacją wizualną całego wydarzenia.</w:t>
      </w:r>
    </w:p>
    <w:p w14:paraId="040C216B" w14:textId="3DAE40AB" w:rsidR="004B663D" w:rsidRDefault="00F60836" w:rsidP="0007412A">
      <w:pPr>
        <w:pStyle w:val="Akapitzlist"/>
        <w:numPr>
          <w:ilvl w:val="1"/>
          <w:numId w:val="12"/>
        </w:numPr>
        <w:spacing w:before="120" w:after="0" w:line="276" w:lineRule="auto"/>
        <w:ind w:left="709" w:hanging="567"/>
        <w:jc w:val="both"/>
        <w:rPr>
          <w:rFonts w:eastAsia="Calibri Light" w:cstheme="minorHAnsi"/>
        </w:rPr>
      </w:pPr>
      <w:r w:rsidRPr="004B663D">
        <w:rPr>
          <w:rFonts w:eastAsia="Calibri Light" w:cstheme="minorHAnsi"/>
        </w:rPr>
        <w:t>Wykonawca zapewni podkład muzyczny filmu wraz z prawami autorskimi do jego wykorzystania</w:t>
      </w:r>
      <w:r w:rsidR="006931D6">
        <w:rPr>
          <w:rFonts w:eastAsia="Calibri Light" w:cstheme="minorHAnsi"/>
        </w:rPr>
        <w:t xml:space="preserve"> </w:t>
      </w:r>
      <w:r w:rsidRPr="004B663D">
        <w:rPr>
          <w:rFonts w:eastAsia="Calibri Light" w:cstheme="minorHAnsi"/>
        </w:rPr>
        <w:t>oraz odtwarzania i kopiowania.</w:t>
      </w:r>
    </w:p>
    <w:p w14:paraId="611081B2" w14:textId="77777777" w:rsidR="004B663D" w:rsidRDefault="00F60836" w:rsidP="0007412A">
      <w:pPr>
        <w:pStyle w:val="Akapitzlist"/>
        <w:numPr>
          <w:ilvl w:val="1"/>
          <w:numId w:val="12"/>
        </w:numPr>
        <w:spacing w:before="120" w:after="0" w:line="276" w:lineRule="auto"/>
        <w:ind w:left="709" w:hanging="567"/>
        <w:jc w:val="both"/>
        <w:rPr>
          <w:rFonts w:eastAsia="Calibri Light" w:cstheme="minorHAnsi"/>
        </w:rPr>
      </w:pPr>
      <w:r w:rsidRPr="004B663D">
        <w:rPr>
          <w:rFonts w:eastAsia="Calibri Light" w:cstheme="minorHAnsi"/>
        </w:rPr>
        <w:t>Muzyka powinna być dynamiczna, podkreślająca charakter filmu.</w:t>
      </w:r>
    </w:p>
    <w:p w14:paraId="4582CAE7" w14:textId="77777777" w:rsidR="004B663D" w:rsidRDefault="00F60836" w:rsidP="0007412A">
      <w:pPr>
        <w:pStyle w:val="Akapitzlist"/>
        <w:numPr>
          <w:ilvl w:val="1"/>
          <w:numId w:val="12"/>
        </w:numPr>
        <w:spacing w:before="120" w:after="0" w:line="276" w:lineRule="auto"/>
        <w:ind w:left="709" w:hanging="567"/>
        <w:jc w:val="both"/>
        <w:rPr>
          <w:rFonts w:eastAsia="Calibri Light" w:cstheme="minorHAnsi"/>
        </w:rPr>
      </w:pPr>
      <w:r w:rsidRPr="004B663D">
        <w:rPr>
          <w:rFonts w:eastAsia="Calibri Light" w:cstheme="minorHAnsi"/>
        </w:rPr>
        <w:t>Wykonawca zapewni profesjonalny montaż wszystkich materiałów, wraz z korektą kolorystyczną.</w:t>
      </w:r>
    </w:p>
    <w:p w14:paraId="20677A17" w14:textId="04AEB78C" w:rsidR="00F60836" w:rsidRPr="004B663D" w:rsidRDefault="00F60836" w:rsidP="0007412A">
      <w:pPr>
        <w:pStyle w:val="Akapitzlist"/>
        <w:numPr>
          <w:ilvl w:val="1"/>
          <w:numId w:val="12"/>
        </w:numPr>
        <w:spacing w:before="120" w:after="0" w:line="276" w:lineRule="auto"/>
        <w:ind w:left="709" w:hanging="567"/>
        <w:jc w:val="both"/>
        <w:rPr>
          <w:rFonts w:eastAsia="Calibri Light" w:cstheme="minorHAnsi"/>
        </w:rPr>
      </w:pPr>
      <w:r w:rsidRPr="004B663D">
        <w:rPr>
          <w:rFonts w:eastAsia="Calibri Light" w:cstheme="minorHAnsi"/>
        </w:rPr>
        <w:t>Film powinien zostać przygotowany w języku polskim w dwóch wariantach:</w:t>
      </w:r>
      <w:r w:rsidR="006931D6">
        <w:rPr>
          <w:rFonts w:eastAsia="Calibri Light" w:cstheme="minorHAnsi"/>
        </w:rPr>
        <w:t xml:space="preserve">  </w:t>
      </w:r>
    </w:p>
    <w:p w14:paraId="5820E569" w14:textId="513ADC4C" w:rsidR="004B663D" w:rsidRDefault="00F60836" w:rsidP="0007412A">
      <w:pPr>
        <w:pStyle w:val="Akapitzlist"/>
        <w:numPr>
          <w:ilvl w:val="2"/>
          <w:numId w:val="12"/>
        </w:numPr>
        <w:spacing w:after="0" w:line="276" w:lineRule="auto"/>
        <w:ind w:left="1276" w:hanging="850"/>
        <w:rPr>
          <w:rFonts w:eastAsia="Times New Roman" w:cstheme="minorHAnsi"/>
          <w:lang w:eastAsia="pl-PL"/>
        </w:rPr>
      </w:pPr>
      <w:r w:rsidRPr="004B663D">
        <w:rPr>
          <w:rFonts w:eastAsia="Times New Roman" w:cstheme="minorHAnsi"/>
          <w:lang w:eastAsia="pl-PL"/>
        </w:rPr>
        <w:t xml:space="preserve">pierwszy wariant – napisy rozszerzone: napisy powinny być wyświetlane na ekranie w czasie rzeczywistym i być zsynchronizowane z obrazem, mieścić się na dole ekranu w maksymalnie trzech wierszach, zawierać czcionkę </w:t>
      </w:r>
      <w:proofErr w:type="spellStart"/>
      <w:r w:rsidR="001464D9" w:rsidRPr="004B663D">
        <w:rPr>
          <w:rFonts w:eastAsia="Times New Roman" w:cstheme="minorHAnsi"/>
          <w:lang w:eastAsia="pl-PL"/>
        </w:rPr>
        <w:t>bezszeryfową</w:t>
      </w:r>
      <w:proofErr w:type="spellEnd"/>
      <w:r w:rsidRPr="004B663D">
        <w:rPr>
          <w:rFonts w:eastAsia="Times New Roman" w:cstheme="minorHAnsi"/>
          <w:lang w:eastAsia="pl-PL"/>
        </w:rPr>
        <w:t xml:space="preserve"> z rozróżnieniem w przypadku dialogów kolorami lub innym wskazaniem.</w:t>
      </w:r>
    </w:p>
    <w:p w14:paraId="3476B9EB" w14:textId="7E3F2950" w:rsidR="00F60836" w:rsidRPr="004B663D" w:rsidRDefault="00F60836" w:rsidP="0007412A">
      <w:pPr>
        <w:pStyle w:val="Akapitzlist"/>
        <w:numPr>
          <w:ilvl w:val="2"/>
          <w:numId w:val="12"/>
        </w:numPr>
        <w:spacing w:after="0" w:line="276" w:lineRule="auto"/>
        <w:ind w:left="1276" w:hanging="850"/>
        <w:rPr>
          <w:rFonts w:eastAsia="Times New Roman" w:cstheme="minorHAnsi"/>
          <w:lang w:eastAsia="pl-PL"/>
        </w:rPr>
      </w:pPr>
      <w:r w:rsidRPr="004B663D">
        <w:rPr>
          <w:rFonts w:eastAsia="Times New Roman" w:cstheme="minorHAnsi"/>
          <w:lang w:eastAsia="pl-PL"/>
        </w:rPr>
        <w:t xml:space="preserve">drugi wariant – </w:t>
      </w:r>
      <w:proofErr w:type="spellStart"/>
      <w:r w:rsidRPr="004B663D">
        <w:rPr>
          <w:rFonts w:eastAsia="Times New Roman" w:cstheme="minorHAnsi"/>
          <w:lang w:eastAsia="pl-PL"/>
        </w:rPr>
        <w:t>audiodeskrypcja</w:t>
      </w:r>
      <w:proofErr w:type="spellEnd"/>
      <w:r w:rsidRPr="004B663D">
        <w:rPr>
          <w:rFonts w:eastAsia="Times New Roman" w:cstheme="minorHAnsi"/>
          <w:lang w:eastAsia="pl-PL"/>
        </w:rPr>
        <w:t xml:space="preserve">: lektor powinien opisywać obrazy, i zostać wgrany na ścieżce dźwiękowej w taki sposób, by nie przeszkadzał w słuchaniu. </w:t>
      </w:r>
    </w:p>
    <w:p w14:paraId="49C744A3" w14:textId="77777777" w:rsidR="00F60836" w:rsidRPr="00F60836" w:rsidRDefault="00F60836" w:rsidP="0007412A">
      <w:pPr>
        <w:numPr>
          <w:ilvl w:val="1"/>
          <w:numId w:val="12"/>
        </w:numPr>
        <w:spacing w:before="120" w:after="0" w:line="276" w:lineRule="auto"/>
        <w:ind w:left="709" w:hanging="567"/>
        <w:jc w:val="both"/>
        <w:rPr>
          <w:rFonts w:eastAsia="Calibri Light" w:cstheme="minorHAnsi"/>
        </w:rPr>
      </w:pPr>
      <w:r w:rsidRPr="00F60836">
        <w:rPr>
          <w:rFonts w:eastAsia="Calibri Light" w:cstheme="minorHAnsi"/>
        </w:rPr>
        <w:t>W treści filmu niedopuszczalne jest używanie wulgaryzmów oraz zamieszczanie scen nieprzyzwoitych i/lub gorszących oraz takich, które mogłyby być obraźliwe dla wybranych osób lub grup.</w:t>
      </w:r>
    </w:p>
    <w:p w14:paraId="7CA0FA00" w14:textId="77777777" w:rsidR="00F60836" w:rsidRPr="00F60836" w:rsidRDefault="00F60836" w:rsidP="0007412A">
      <w:pPr>
        <w:numPr>
          <w:ilvl w:val="1"/>
          <w:numId w:val="12"/>
        </w:numPr>
        <w:spacing w:before="120" w:after="0" w:line="276" w:lineRule="auto"/>
        <w:ind w:left="709" w:hanging="567"/>
        <w:jc w:val="both"/>
        <w:rPr>
          <w:rFonts w:eastAsia="Calibri Light" w:cstheme="minorHAnsi"/>
        </w:rPr>
      </w:pPr>
      <w:r w:rsidRPr="00F60836">
        <w:rPr>
          <w:rFonts w:eastAsia="Calibri Light" w:cstheme="minorHAnsi"/>
        </w:rPr>
        <w:t>Wykonawca przekaże Zamawiającemu film w wersji elektronicznej w formacie pozwalającym na jego odtworzenie na każdym komputerze.</w:t>
      </w:r>
    </w:p>
    <w:p w14:paraId="46A3DB91" w14:textId="6A673654" w:rsidR="00F60836" w:rsidRPr="00F60836" w:rsidRDefault="00F60836" w:rsidP="0007412A">
      <w:pPr>
        <w:numPr>
          <w:ilvl w:val="1"/>
          <w:numId w:val="12"/>
        </w:numPr>
        <w:spacing w:before="120" w:after="0" w:line="276" w:lineRule="auto"/>
        <w:ind w:left="709" w:hanging="567"/>
        <w:jc w:val="both"/>
        <w:rPr>
          <w:rFonts w:eastAsia="Calibri Light" w:cstheme="minorHAnsi"/>
        </w:rPr>
      </w:pPr>
      <w:r w:rsidRPr="00F60836">
        <w:rPr>
          <w:rFonts w:eastAsia="Calibri Light" w:cstheme="minorHAnsi"/>
        </w:rPr>
        <w:t>Zamawiającemu przysługuje prawo do zgłoszenia uwag do produkcji, a Wykonawca zobowiązuje się nanieść poprawki w terminie do 3 dni</w:t>
      </w:r>
      <w:r w:rsidR="003E19DA">
        <w:rPr>
          <w:rFonts w:eastAsia="Calibri Light" w:cstheme="minorHAnsi"/>
        </w:rPr>
        <w:t>.</w:t>
      </w:r>
    </w:p>
    <w:p w14:paraId="172B3666" w14:textId="5E13238D" w:rsidR="00F60836" w:rsidRPr="00F60836" w:rsidRDefault="00F60836" w:rsidP="0007412A">
      <w:pPr>
        <w:numPr>
          <w:ilvl w:val="1"/>
          <w:numId w:val="12"/>
        </w:numPr>
        <w:spacing w:before="120" w:after="0" w:line="276" w:lineRule="auto"/>
        <w:ind w:left="709" w:hanging="567"/>
        <w:jc w:val="both"/>
        <w:rPr>
          <w:rFonts w:eastAsia="Calibri Light" w:cstheme="minorHAnsi"/>
        </w:rPr>
      </w:pPr>
      <w:r w:rsidRPr="00F60836">
        <w:rPr>
          <w:rFonts w:eastAsia="Calibri Light" w:cstheme="minorHAnsi"/>
        </w:rPr>
        <w:t>Wykonawca zapewni przekazanie Zamawiającemu autorskich praw majątkowych do korzystania z wykonanego filmu w zakresie rozpowszechniania bez ograniczeń co do terytorium, czasu, liczby egzemplarzy.</w:t>
      </w:r>
    </w:p>
    <w:p w14:paraId="42719704" w14:textId="2AC8AA87" w:rsidR="004B663D" w:rsidRDefault="00F60836" w:rsidP="0007412A">
      <w:pPr>
        <w:numPr>
          <w:ilvl w:val="1"/>
          <w:numId w:val="12"/>
        </w:numPr>
        <w:spacing w:before="120" w:after="0" w:line="276" w:lineRule="auto"/>
        <w:ind w:left="709" w:hanging="567"/>
        <w:jc w:val="both"/>
        <w:rPr>
          <w:rFonts w:eastAsia="Calibri Light" w:cstheme="minorHAnsi"/>
        </w:rPr>
      </w:pPr>
      <w:r w:rsidRPr="00F60836">
        <w:rPr>
          <w:rFonts w:eastAsia="Calibri Light" w:cstheme="minorHAnsi"/>
        </w:rPr>
        <w:t>Po stronie Wykonawcy jest uzyskanie wszystkich niezbędnych dokumentów dotyczących praw</w:t>
      </w:r>
      <w:r w:rsidR="006931D6">
        <w:rPr>
          <w:rFonts w:eastAsia="Calibri Light" w:cstheme="minorHAnsi"/>
        </w:rPr>
        <w:t xml:space="preserve"> </w:t>
      </w:r>
      <w:r w:rsidRPr="00F60836">
        <w:rPr>
          <w:rFonts w:eastAsia="Calibri Light" w:cstheme="minorHAnsi"/>
        </w:rPr>
        <w:t xml:space="preserve">autorskich oraz oświadczeń bohaterów do wykorzystania wizerunku zgodnie z ustawą z dnia 4 lutego 1994 roku o prawie autorskim i prawach pokrewnych (DZ.U. z 2022 roku, poz. 2509). </w:t>
      </w:r>
    </w:p>
    <w:p w14:paraId="00B81FF7" w14:textId="23927023" w:rsidR="00F60836" w:rsidRPr="004B663D" w:rsidRDefault="755D3612" w:rsidP="0007412A">
      <w:pPr>
        <w:numPr>
          <w:ilvl w:val="1"/>
          <w:numId w:val="12"/>
        </w:numPr>
        <w:spacing w:before="120" w:after="0" w:line="276" w:lineRule="auto"/>
        <w:ind w:left="709" w:hanging="567"/>
        <w:jc w:val="both"/>
        <w:rPr>
          <w:rFonts w:eastAsia="Calibri Light"/>
        </w:rPr>
      </w:pPr>
      <w:r w:rsidRPr="755D3612">
        <w:rPr>
          <w:rFonts w:eastAsia="Times New Roman"/>
          <w:lang w:eastAsia="pl-PL"/>
        </w:rPr>
        <w:t>Materiały audiowizualne (film oraz zdjęcia) zostaną dostarczone do 12 dni po zakończeniu wydarzenia.</w:t>
      </w:r>
    </w:p>
    <w:p w14:paraId="05F70423" w14:textId="77777777" w:rsidR="00310542" w:rsidRPr="00310542" w:rsidRDefault="755D3612" w:rsidP="0007412A">
      <w:pPr>
        <w:pStyle w:val="Akapitzlist"/>
        <w:numPr>
          <w:ilvl w:val="0"/>
          <w:numId w:val="12"/>
        </w:numPr>
        <w:spacing w:before="120" w:after="0" w:line="276" w:lineRule="auto"/>
        <w:jc w:val="both"/>
      </w:pPr>
      <w:r w:rsidRPr="755D3612">
        <w:rPr>
          <w:rFonts w:eastAsia="Times New Roman"/>
          <w:lang w:eastAsia="pl-PL"/>
        </w:rPr>
        <w:t xml:space="preserve">Zadanie 10 - Zapewnienie materiałów pokonferencyjnych. </w:t>
      </w:r>
    </w:p>
    <w:p w14:paraId="4907B381" w14:textId="77777777" w:rsidR="00310542" w:rsidRDefault="755D3612" w:rsidP="0007412A">
      <w:pPr>
        <w:pStyle w:val="Akapitzlist"/>
        <w:numPr>
          <w:ilvl w:val="1"/>
          <w:numId w:val="12"/>
        </w:numPr>
        <w:spacing w:before="120" w:after="0" w:line="276" w:lineRule="auto"/>
        <w:ind w:left="851" w:hanging="654"/>
        <w:jc w:val="both"/>
      </w:pPr>
      <w:r w:rsidRPr="755D3612">
        <w:t xml:space="preserve">Wykonawca ponosi pełną odpowiedzialność za pozyskanie, opracowanie oraz przekazanie Zamawiającemu materiałów merytorycznych od wszystkich prelegentów, wykładowców oraz </w:t>
      </w:r>
      <w:r w:rsidRPr="755D3612">
        <w:lastRenderedPageBreak/>
        <w:t>moderatorów biorących czynny udział w Wydarzeniu, przeznaczonych do dalszej publikacji i wykorzystania informacyjnego.</w:t>
      </w:r>
    </w:p>
    <w:p w14:paraId="080FCE91" w14:textId="77777777" w:rsidR="00310542" w:rsidRDefault="755D3612" w:rsidP="0007412A">
      <w:pPr>
        <w:pStyle w:val="Akapitzlist"/>
        <w:numPr>
          <w:ilvl w:val="1"/>
          <w:numId w:val="12"/>
        </w:numPr>
        <w:spacing w:before="120" w:after="0" w:line="276" w:lineRule="auto"/>
        <w:ind w:left="851" w:hanging="654"/>
        <w:jc w:val="both"/>
      </w:pPr>
      <w:r w:rsidRPr="755D3612">
        <w:t xml:space="preserve">Wykonawca zobowiązany jest do zebrania od każdego prelegenta i wykładowcy prezentacji lub skrótu wystąpienia (w formie tekstowej o objętości nie mniejszej niż 2 strony znormalizowanego maszynopisu, czcionka Times New Roman, rozmiar 12 pkt). Od każdego moderatora panelu Wykonawca zobowiązany jest pozyskać skrót przebiegu dyskusji wraz z opracowanymi merytorycznie wnioskami lub rekomendacjami, sporządzony w formie tekstowej. </w:t>
      </w:r>
    </w:p>
    <w:p w14:paraId="40707B55" w14:textId="254FF8FD" w:rsidR="755D3612" w:rsidRDefault="755D3612" w:rsidP="0007412A">
      <w:pPr>
        <w:pStyle w:val="Akapitzlist"/>
        <w:numPr>
          <w:ilvl w:val="1"/>
          <w:numId w:val="12"/>
        </w:numPr>
        <w:spacing w:before="120" w:after="0" w:line="276" w:lineRule="auto"/>
        <w:ind w:left="851" w:hanging="654"/>
        <w:jc w:val="both"/>
      </w:pPr>
      <w:r w:rsidRPr="755D3612">
        <w:t>Wykonawca zapewni opracowanie redakcyjne i edytorskie zebranych treści w standardzie umożliwiającym ich publikację na stronach internetowych Zamawiającego i partnerów oraz wykorzystanie w materiałach informacyjnych związanych z Wydarzeniem. Obowiązek terminowego przekazania powyższych materiałów Wykonawca zobowiązany jest uregulować w umowach zawieranych z prelegentami, wykładowcami oraz moderatorami</w:t>
      </w:r>
    </w:p>
    <w:p w14:paraId="557AFD62" w14:textId="5DE071FA" w:rsidR="008C46FE" w:rsidRPr="004B663D" w:rsidRDefault="008C46FE" w:rsidP="00823F7E">
      <w:pPr>
        <w:tabs>
          <w:tab w:val="left" w:pos="426"/>
        </w:tabs>
        <w:spacing w:after="0" w:line="276" w:lineRule="auto"/>
        <w:jc w:val="both"/>
        <w:rPr>
          <w:rFonts w:cstheme="minorHAnsi"/>
          <w:bCs/>
          <w:iCs/>
          <w:highlight w:val="yellow"/>
        </w:rPr>
      </w:pPr>
    </w:p>
    <w:p w14:paraId="2D31FFB6" w14:textId="2EE9AF3A" w:rsidR="0035736D" w:rsidRPr="004B663D" w:rsidRDefault="0035736D" w:rsidP="0007412A">
      <w:pPr>
        <w:pStyle w:val="Akapitzlist"/>
        <w:numPr>
          <w:ilvl w:val="0"/>
          <w:numId w:val="12"/>
        </w:numPr>
        <w:tabs>
          <w:tab w:val="left" w:pos="2127"/>
        </w:tabs>
        <w:spacing w:after="0" w:line="276" w:lineRule="auto"/>
        <w:jc w:val="both"/>
        <w:rPr>
          <w:rFonts w:cstheme="minorHAnsi"/>
          <w:bCs/>
          <w:iCs/>
        </w:rPr>
      </w:pPr>
      <w:r w:rsidRPr="004B663D">
        <w:rPr>
          <w:rFonts w:cstheme="minorHAnsi"/>
          <w:bCs/>
          <w:iCs/>
        </w:rPr>
        <w:t xml:space="preserve">Pozostałe wymagania dla Wykonawcy </w:t>
      </w:r>
    </w:p>
    <w:p w14:paraId="722BC56D" w14:textId="77777777" w:rsidR="0035736D" w:rsidRPr="00823F7E" w:rsidRDefault="0035736D" w:rsidP="00823F7E">
      <w:pPr>
        <w:pStyle w:val="Akapitzlist"/>
        <w:tabs>
          <w:tab w:val="left" w:pos="2127"/>
        </w:tabs>
        <w:spacing w:after="0" w:line="276" w:lineRule="auto"/>
        <w:ind w:left="3909"/>
        <w:jc w:val="both"/>
        <w:rPr>
          <w:rFonts w:cstheme="minorHAnsi"/>
          <w:b/>
          <w:i/>
        </w:rPr>
      </w:pPr>
    </w:p>
    <w:p w14:paraId="7547A2F8" w14:textId="048A3ECE" w:rsidR="004B663D" w:rsidRDefault="755D3612" w:rsidP="0007412A">
      <w:pPr>
        <w:pStyle w:val="Akapitzlist"/>
        <w:numPr>
          <w:ilvl w:val="1"/>
          <w:numId w:val="12"/>
        </w:numPr>
        <w:spacing w:after="0" w:line="276" w:lineRule="auto"/>
        <w:ind w:left="709" w:hanging="567"/>
        <w:jc w:val="both"/>
      </w:pPr>
      <w:r w:rsidRPr="755D3612">
        <w:t>Wykonawca zobowiązany jest do ścisłej współpracy z Zamawiającym, w tym m.in. do uczestnictwa w co najmniej dwóch spotkaniach roboczych z Zamawiającym przed terminem wydarzenia w siedzibie Zamawiającego lub w formule on-line. Podczas spotkań zostanie omówiona szczegółowa koncepcja realizacji poszczególnych zadań wchodzących w skład zamówienia, w tym kwestie techniczne i organizacyjne. Termin spotkania ustala Zamawiający. W razie potrzeby, na wniosek Zamawiającego, Wykonawca zobowiązany będzie do uczestnictwa w kolejnym/kolejnych spotkaniach roboczych przed terminem wydarzenia.</w:t>
      </w:r>
    </w:p>
    <w:p w14:paraId="4A6927A2" w14:textId="77777777" w:rsidR="004B663D" w:rsidRDefault="0035736D" w:rsidP="0007412A">
      <w:pPr>
        <w:pStyle w:val="Akapitzlist"/>
        <w:numPr>
          <w:ilvl w:val="1"/>
          <w:numId w:val="12"/>
        </w:numPr>
        <w:spacing w:after="0" w:line="276" w:lineRule="auto"/>
        <w:ind w:left="709" w:hanging="567"/>
        <w:jc w:val="both"/>
        <w:rPr>
          <w:rFonts w:cstheme="minorHAnsi"/>
        </w:rPr>
      </w:pPr>
      <w:r w:rsidRPr="004B663D">
        <w:rPr>
          <w:rFonts w:cstheme="minorHAnsi"/>
        </w:rPr>
        <w:t xml:space="preserve">Wykonawca jest zobowiązany do współpracy z zarządcą nieruchomości (Superauto.pl Stadion Śląski) przy organizacji Wydarzenia. </w:t>
      </w:r>
    </w:p>
    <w:p w14:paraId="3DF690A5" w14:textId="77777777" w:rsidR="004B663D" w:rsidRDefault="0035736D" w:rsidP="0007412A">
      <w:pPr>
        <w:pStyle w:val="Akapitzlist"/>
        <w:numPr>
          <w:ilvl w:val="1"/>
          <w:numId w:val="12"/>
        </w:numPr>
        <w:spacing w:after="0" w:line="276" w:lineRule="auto"/>
        <w:ind w:left="709" w:hanging="567"/>
        <w:jc w:val="both"/>
        <w:rPr>
          <w:rFonts w:cstheme="minorHAnsi"/>
        </w:rPr>
      </w:pPr>
      <w:r w:rsidRPr="004B663D">
        <w:rPr>
          <w:rFonts w:cstheme="minorHAnsi"/>
        </w:rPr>
        <w:t xml:space="preserve">Wykonawca odpowiada za wszelkie zobowiązania formalno-prawne wobec podmiotów z nim współpracujących przy lub na rzecz realizacji niniejszego zamówienia w tym prelegentów i moderatorów. </w:t>
      </w:r>
    </w:p>
    <w:p w14:paraId="0A4A8B2B" w14:textId="77777777" w:rsidR="004B663D" w:rsidRDefault="0035736D" w:rsidP="0007412A">
      <w:pPr>
        <w:pStyle w:val="Akapitzlist"/>
        <w:numPr>
          <w:ilvl w:val="1"/>
          <w:numId w:val="12"/>
        </w:numPr>
        <w:spacing w:after="0" w:line="276" w:lineRule="auto"/>
        <w:ind w:left="709" w:hanging="567"/>
        <w:jc w:val="both"/>
        <w:rPr>
          <w:rFonts w:cstheme="minorHAnsi"/>
        </w:rPr>
      </w:pPr>
      <w:r w:rsidRPr="004B663D">
        <w:rPr>
          <w:rFonts w:cstheme="minorHAnsi"/>
        </w:rPr>
        <w:t xml:space="preserve">Wykonawca przeniesie na Zamawiającego wszelkie prawa majątkowe i prawa zależne do wszystkich utworów wykonanych podczas realizacji umowy. </w:t>
      </w:r>
    </w:p>
    <w:p w14:paraId="68745FBA" w14:textId="77777777" w:rsidR="004B663D" w:rsidRDefault="0035736D" w:rsidP="0007412A">
      <w:pPr>
        <w:pStyle w:val="Akapitzlist"/>
        <w:numPr>
          <w:ilvl w:val="1"/>
          <w:numId w:val="12"/>
        </w:numPr>
        <w:spacing w:after="0" w:line="276" w:lineRule="auto"/>
        <w:ind w:left="709" w:hanging="567"/>
        <w:jc w:val="both"/>
        <w:rPr>
          <w:rFonts w:cstheme="minorHAnsi"/>
        </w:rPr>
      </w:pPr>
      <w:r w:rsidRPr="004B663D">
        <w:rPr>
          <w:rFonts w:cstheme="minorHAnsi"/>
        </w:rPr>
        <w:t xml:space="preserve">Wykonawca odpowiada za zarchiwizowanie wszystkich materiałów związanych z realizacją zadań na nośniku zewnętrznym (pendrive) i przekazanie ich Zamawiającemu. Pliki graficzne powinny być przekazane w formatach: .JPG, .EPS, .AI, .PDF, .PNG. </w:t>
      </w:r>
    </w:p>
    <w:p w14:paraId="7CC6F8F9" w14:textId="77777777" w:rsidR="004B663D" w:rsidRPr="004B663D" w:rsidRDefault="0035736D" w:rsidP="0007412A">
      <w:pPr>
        <w:pStyle w:val="Akapitzlist"/>
        <w:numPr>
          <w:ilvl w:val="1"/>
          <w:numId w:val="12"/>
        </w:numPr>
        <w:spacing w:after="0" w:line="276" w:lineRule="auto"/>
        <w:ind w:left="709" w:hanging="567"/>
        <w:jc w:val="both"/>
        <w:rPr>
          <w:rFonts w:cstheme="minorHAnsi"/>
        </w:rPr>
      </w:pPr>
      <w:r w:rsidRPr="004B663D">
        <w:rPr>
          <w:rFonts w:cstheme="minorHAnsi"/>
        </w:rPr>
        <w:t>Wykonawca</w:t>
      </w:r>
      <w:r w:rsidRPr="004B663D">
        <w:rPr>
          <w:rFonts w:eastAsia="Calibri" w:cstheme="minorHAnsi"/>
        </w:rPr>
        <w:t xml:space="preserve"> przygotowując materiały wizualne winien pamiętać o konieczności spełnienia wymogów wynikających z Księgi Identyfikacji Wizualnej Krajowego Programu Odbudowy.</w:t>
      </w:r>
    </w:p>
    <w:p w14:paraId="3124AE57" w14:textId="77777777" w:rsidR="004B663D" w:rsidRDefault="0035736D" w:rsidP="0007412A">
      <w:pPr>
        <w:pStyle w:val="Akapitzlist"/>
        <w:numPr>
          <w:ilvl w:val="1"/>
          <w:numId w:val="12"/>
        </w:numPr>
        <w:spacing w:after="0" w:line="276" w:lineRule="auto"/>
        <w:ind w:left="709" w:hanging="567"/>
        <w:jc w:val="both"/>
        <w:rPr>
          <w:rFonts w:cstheme="minorHAnsi"/>
        </w:rPr>
      </w:pPr>
      <w:r w:rsidRPr="004B663D">
        <w:rPr>
          <w:rFonts w:cstheme="minorHAnsi"/>
        </w:rPr>
        <w:t>Na Wykonawcę nałożony jest obowiązek stosowania standardów dostępności i w tym celu powinien zapoznać się z Wytycznymi dotyczącymi realizacji zasad równościowych w ramach funduszy unijnych na lata 2021-2027 oraz ze stosownymi załącznikami do Wytycznych.</w:t>
      </w:r>
    </w:p>
    <w:p w14:paraId="4FECF7AE" w14:textId="39D773C6" w:rsidR="004B663D" w:rsidRDefault="00E3201F" w:rsidP="0007412A">
      <w:pPr>
        <w:pStyle w:val="Akapitzlist"/>
        <w:numPr>
          <w:ilvl w:val="1"/>
          <w:numId w:val="12"/>
        </w:numPr>
        <w:spacing w:after="0" w:line="276" w:lineRule="auto"/>
        <w:ind w:left="709" w:hanging="567"/>
        <w:jc w:val="both"/>
        <w:rPr>
          <w:rFonts w:cstheme="minorHAnsi"/>
        </w:rPr>
      </w:pPr>
      <w:r w:rsidRPr="00E3201F">
        <w:rPr>
          <w:rFonts w:cstheme="minorHAnsi"/>
        </w:rPr>
        <w:t xml:space="preserve">Wykonawca zabezpieczy kwotę 10 000,00 zł brutto na potrzeby realizacji przedmiotu umowy, przeznaczoną na pokrycie kosztów niezbędnych do należytego, terminowego oraz zgodnego z warunkami umowy wykonania zamówienia, w szczególności kosztów organizacyjnych, technicznych, kadrowych oraz finansowych, wynikających z bieżących potrzeb realizacyjnych wydarzenia oraz konieczności dostosowania zakresu działań do faktycznych warunków jego </w:t>
      </w:r>
      <w:r w:rsidRPr="00E3201F">
        <w:rPr>
          <w:rFonts w:cstheme="minorHAnsi"/>
        </w:rPr>
        <w:lastRenderedPageBreak/>
        <w:t>realizacj</w:t>
      </w:r>
      <w:r>
        <w:rPr>
          <w:rFonts w:cstheme="minorHAnsi"/>
        </w:rPr>
        <w:t xml:space="preserve">i. </w:t>
      </w:r>
      <w:r w:rsidR="0035736D" w:rsidRPr="004B663D">
        <w:rPr>
          <w:rFonts w:cstheme="minorHAnsi"/>
        </w:rPr>
        <w:t xml:space="preserve">Wykonawca nie będzie wnosił żadnych roszczeń z tytułu niewykorzystania pełnej kwoty zabezpieczonej na potrzeby wystawców. Rozliczenie nastąpi zgodnie z rzeczywistym wykonaniem przedmiotu umowy, po dokonaniu protokolarnego odbioru przedmiotu umowy. </w:t>
      </w:r>
    </w:p>
    <w:p w14:paraId="66F9AF15" w14:textId="77777777" w:rsidR="004B663D" w:rsidRDefault="0035736D" w:rsidP="0007412A">
      <w:pPr>
        <w:pStyle w:val="Akapitzlist"/>
        <w:numPr>
          <w:ilvl w:val="1"/>
          <w:numId w:val="12"/>
        </w:numPr>
        <w:spacing w:after="0" w:line="276" w:lineRule="auto"/>
        <w:ind w:left="709" w:hanging="567"/>
        <w:jc w:val="both"/>
        <w:rPr>
          <w:rFonts w:cstheme="minorHAnsi"/>
        </w:rPr>
      </w:pPr>
      <w:r w:rsidRPr="004B663D">
        <w:rPr>
          <w:rFonts w:cstheme="minorHAnsi"/>
        </w:rPr>
        <w:t>Zamawiający dopuszcza odchylenia od rozmiarów określonych w powyższych wytycznych w granicach +/- 5%.</w:t>
      </w:r>
    </w:p>
    <w:p w14:paraId="3CC1D19C" w14:textId="6205EA89" w:rsidR="004B663D" w:rsidRDefault="002A1C57" w:rsidP="0007412A">
      <w:pPr>
        <w:pStyle w:val="Akapitzlist"/>
        <w:numPr>
          <w:ilvl w:val="1"/>
          <w:numId w:val="12"/>
        </w:numPr>
        <w:spacing w:after="0" w:line="276" w:lineRule="auto"/>
        <w:ind w:left="709" w:hanging="567"/>
        <w:jc w:val="both"/>
        <w:rPr>
          <w:rFonts w:cstheme="minorHAnsi"/>
        </w:rPr>
      </w:pPr>
      <w:r>
        <w:rPr>
          <w:rFonts w:cstheme="minorHAnsi"/>
        </w:rPr>
        <w:t xml:space="preserve"> </w:t>
      </w:r>
      <w:r w:rsidR="0035736D" w:rsidRPr="004B663D">
        <w:rPr>
          <w:rFonts w:cstheme="minorHAnsi"/>
        </w:rPr>
        <w:t>Zamawiający zastrzega sobie prawo do zmiany wzoru nadruku, kolorystyki materiałów i formy umieszczenia na nich logotypów, w przypadku niespełnienia oczekiwań Zamawiającego odnośnie przedstawionego przez Wykonawcę projektu materiału reklamowego dot. kolorystyki lub jego wyglądu.</w:t>
      </w:r>
    </w:p>
    <w:p w14:paraId="025FEB87" w14:textId="18037B83" w:rsidR="0035736D" w:rsidRPr="004B663D" w:rsidRDefault="002A1C57" w:rsidP="0007412A">
      <w:pPr>
        <w:pStyle w:val="Akapitzlist"/>
        <w:numPr>
          <w:ilvl w:val="1"/>
          <w:numId w:val="12"/>
        </w:numPr>
        <w:spacing w:after="0" w:line="276" w:lineRule="auto"/>
        <w:ind w:left="709" w:hanging="567"/>
        <w:jc w:val="both"/>
        <w:rPr>
          <w:rFonts w:cstheme="minorHAnsi"/>
        </w:rPr>
      </w:pPr>
      <w:r>
        <w:rPr>
          <w:rFonts w:eastAsia="Arial" w:cstheme="minorHAnsi"/>
        </w:rPr>
        <w:t xml:space="preserve"> </w:t>
      </w:r>
      <w:r w:rsidR="0035736D" w:rsidRPr="004B663D">
        <w:rPr>
          <w:rFonts w:eastAsia="Arial" w:cstheme="minorHAnsi"/>
        </w:rPr>
        <w:t>Zamawiający oczekuje wykonania wszystkich zadań zgodnie z wytycznymi zawartymi w niniejszym dokumencie.</w:t>
      </w:r>
    </w:p>
    <w:p w14:paraId="6FDCB17D" w14:textId="77777777" w:rsidR="0035736D" w:rsidRPr="00823F7E" w:rsidRDefault="0035736D" w:rsidP="00A45678">
      <w:pPr>
        <w:pStyle w:val="Akapitzlist"/>
        <w:spacing w:after="0" w:line="276" w:lineRule="auto"/>
        <w:ind w:left="567"/>
        <w:jc w:val="both"/>
        <w:rPr>
          <w:rFonts w:cstheme="minorHAnsi"/>
        </w:rPr>
      </w:pPr>
    </w:p>
    <w:sectPr w:rsidR="0035736D" w:rsidRPr="00823F7E" w:rsidSect="00EE2ADA">
      <w:headerReference w:type="default" r:id="rId15"/>
      <w:footerReference w:type="default" r:id="rId16"/>
      <w:pgSz w:w="11906" w:h="16838"/>
      <w:pgMar w:top="1440" w:right="1133" w:bottom="144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08CDD8" w14:textId="77777777" w:rsidR="00736DA0" w:rsidRDefault="00736DA0" w:rsidP="00692E42">
      <w:pPr>
        <w:spacing w:after="0" w:line="240" w:lineRule="auto"/>
      </w:pPr>
      <w:r>
        <w:separator/>
      </w:r>
    </w:p>
  </w:endnote>
  <w:endnote w:type="continuationSeparator" w:id="0">
    <w:p w14:paraId="1F130F2F" w14:textId="77777777" w:rsidR="00736DA0" w:rsidRDefault="00736DA0" w:rsidP="00692E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ndale Sans UI">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50801012"/>
      <w:docPartObj>
        <w:docPartGallery w:val="Page Numbers (Bottom of Page)"/>
        <w:docPartUnique/>
      </w:docPartObj>
    </w:sdtPr>
    <w:sdtEndPr/>
    <w:sdtContent>
      <w:sdt>
        <w:sdtPr>
          <w:id w:val="-1769616900"/>
          <w:docPartObj>
            <w:docPartGallery w:val="Page Numbers (Top of Page)"/>
            <w:docPartUnique/>
          </w:docPartObj>
        </w:sdtPr>
        <w:sdtEndPr/>
        <w:sdtContent>
          <w:p w14:paraId="67983691" w14:textId="1E4FC6D8" w:rsidR="00465313" w:rsidRDefault="00465313">
            <w:pPr>
              <w:pStyle w:val="Stopka"/>
              <w:jc w:val="right"/>
            </w:pPr>
            <w:r w:rsidRPr="00F27FA9">
              <w:rPr>
                <w:rFonts w:asciiTheme="majorHAnsi" w:hAnsiTheme="majorHAnsi" w:cstheme="majorHAnsi"/>
                <w:sz w:val="20"/>
                <w:szCs w:val="20"/>
              </w:rPr>
              <w:t xml:space="preserve">Strona </w:t>
            </w:r>
            <w:r w:rsidRPr="00F27FA9">
              <w:rPr>
                <w:rFonts w:asciiTheme="majorHAnsi" w:hAnsiTheme="majorHAnsi" w:cstheme="majorHAnsi"/>
                <w:bCs/>
                <w:sz w:val="20"/>
                <w:szCs w:val="20"/>
              </w:rPr>
              <w:fldChar w:fldCharType="begin"/>
            </w:r>
            <w:r w:rsidRPr="00F27FA9">
              <w:rPr>
                <w:rFonts w:asciiTheme="majorHAnsi" w:hAnsiTheme="majorHAnsi" w:cstheme="majorHAnsi"/>
                <w:bCs/>
                <w:sz w:val="20"/>
                <w:szCs w:val="20"/>
              </w:rPr>
              <w:instrText>PAGE</w:instrText>
            </w:r>
            <w:r w:rsidRPr="00F27FA9">
              <w:rPr>
                <w:rFonts w:asciiTheme="majorHAnsi" w:hAnsiTheme="majorHAnsi" w:cstheme="majorHAnsi"/>
                <w:bCs/>
                <w:sz w:val="20"/>
                <w:szCs w:val="20"/>
              </w:rPr>
              <w:fldChar w:fldCharType="separate"/>
            </w:r>
            <w:r w:rsidRPr="00F27FA9">
              <w:rPr>
                <w:rFonts w:asciiTheme="majorHAnsi" w:hAnsiTheme="majorHAnsi" w:cstheme="majorHAnsi"/>
                <w:bCs/>
                <w:sz w:val="20"/>
                <w:szCs w:val="20"/>
              </w:rPr>
              <w:t>2</w:t>
            </w:r>
            <w:r w:rsidRPr="00F27FA9">
              <w:rPr>
                <w:rFonts w:asciiTheme="majorHAnsi" w:hAnsiTheme="majorHAnsi" w:cstheme="majorHAnsi"/>
                <w:bCs/>
                <w:sz w:val="20"/>
                <w:szCs w:val="20"/>
              </w:rPr>
              <w:fldChar w:fldCharType="end"/>
            </w:r>
            <w:r w:rsidRPr="00F27FA9">
              <w:rPr>
                <w:rFonts w:asciiTheme="majorHAnsi" w:hAnsiTheme="majorHAnsi" w:cstheme="majorHAnsi"/>
                <w:sz w:val="20"/>
                <w:szCs w:val="20"/>
              </w:rPr>
              <w:t xml:space="preserve"> z </w:t>
            </w:r>
            <w:r w:rsidRPr="00F27FA9">
              <w:rPr>
                <w:rFonts w:asciiTheme="majorHAnsi" w:hAnsiTheme="majorHAnsi" w:cstheme="majorHAnsi"/>
                <w:bCs/>
                <w:sz w:val="20"/>
                <w:szCs w:val="20"/>
              </w:rPr>
              <w:fldChar w:fldCharType="begin"/>
            </w:r>
            <w:r w:rsidRPr="00F27FA9">
              <w:rPr>
                <w:rFonts w:asciiTheme="majorHAnsi" w:hAnsiTheme="majorHAnsi" w:cstheme="majorHAnsi"/>
                <w:bCs/>
                <w:sz w:val="20"/>
                <w:szCs w:val="20"/>
              </w:rPr>
              <w:instrText>NUMPAGES</w:instrText>
            </w:r>
            <w:r w:rsidRPr="00F27FA9">
              <w:rPr>
                <w:rFonts w:asciiTheme="majorHAnsi" w:hAnsiTheme="majorHAnsi" w:cstheme="majorHAnsi"/>
                <w:bCs/>
                <w:sz w:val="20"/>
                <w:szCs w:val="20"/>
              </w:rPr>
              <w:fldChar w:fldCharType="separate"/>
            </w:r>
            <w:r w:rsidRPr="00F27FA9">
              <w:rPr>
                <w:rFonts w:asciiTheme="majorHAnsi" w:hAnsiTheme="majorHAnsi" w:cstheme="majorHAnsi"/>
                <w:bCs/>
                <w:sz w:val="20"/>
                <w:szCs w:val="20"/>
              </w:rPr>
              <w:t>2</w:t>
            </w:r>
            <w:r w:rsidRPr="00F27FA9">
              <w:rPr>
                <w:rFonts w:asciiTheme="majorHAnsi" w:hAnsiTheme="majorHAnsi" w:cstheme="majorHAnsi"/>
                <w:bCs/>
                <w:sz w:val="20"/>
                <w:szCs w:val="20"/>
              </w:rPr>
              <w:fldChar w:fldCharType="end"/>
            </w:r>
          </w:p>
        </w:sdtContent>
      </w:sdt>
    </w:sdtContent>
  </w:sdt>
  <w:p w14:paraId="7F1DFE62" w14:textId="554AE83D" w:rsidR="00465313" w:rsidRDefault="00465313" w:rsidP="00DE0DD6">
    <w:pPr>
      <w:pStyle w:val="Stopka"/>
      <w:jc w:val="center"/>
    </w:pPr>
    <w:r>
      <w:rPr>
        <w:bCs/>
        <w:noProof/>
        <w:sz w:val="96"/>
        <w:szCs w:val="144"/>
      </w:rPr>
      <w:drawing>
        <wp:inline distT="0" distB="0" distL="0" distR="0" wp14:anchorId="35BC50F1" wp14:editId="1479ECCB">
          <wp:extent cx="4192775" cy="514350"/>
          <wp:effectExtent l="0" t="0" r="0" b="0"/>
          <wp:docPr id="6" name="Obraz 6" descr="C:\Users\krawczykj\AppData\Local\Microsoft\Windows\INetCache\Content.MSO\CD2ABC0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rawczykj\AppData\Local\Microsoft\Windows\INetCache\Content.MSO\CD2ABC03.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92775" cy="514350"/>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876799" w14:textId="77777777" w:rsidR="00736DA0" w:rsidRDefault="00736DA0" w:rsidP="00692E42">
      <w:pPr>
        <w:spacing w:after="0" w:line="240" w:lineRule="auto"/>
      </w:pPr>
      <w:r>
        <w:separator/>
      </w:r>
    </w:p>
  </w:footnote>
  <w:footnote w:type="continuationSeparator" w:id="0">
    <w:p w14:paraId="0839FA5C" w14:textId="77777777" w:rsidR="00736DA0" w:rsidRDefault="00736DA0" w:rsidP="00692E4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DC490E" w14:textId="716E99E1" w:rsidR="00465313" w:rsidRPr="000C3FF2" w:rsidRDefault="00465313" w:rsidP="00053687">
    <w:pPr>
      <w:pStyle w:val="Nagwek"/>
      <w:jc w:val="right"/>
      <w:rPr>
        <w:rFonts w:asciiTheme="majorHAnsi" w:hAnsiTheme="majorHAnsi" w:cstheme="majorHAnsi"/>
      </w:rPr>
    </w:pPr>
    <w:r w:rsidRPr="000C3FF2">
      <w:rPr>
        <w:rFonts w:asciiTheme="majorHAnsi" w:hAnsiTheme="majorHAnsi" w:cstheme="majorHAnsi"/>
      </w:rPr>
      <w:t xml:space="preserve">Nr sprawy nadany przez Zamawiającego </w:t>
    </w:r>
    <w:r w:rsidRPr="007330E1">
      <w:rPr>
        <w:rFonts w:asciiTheme="majorHAnsi" w:hAnsiTheme="majorHAnsi" w:cstheme="majorHAnsi"/>
      </w:rPr>
      <w:t>ZP.272.2.2026.SKO</w:t>
    </w:r>
  </w:p>
  <w:p w14:paraId="18EB7468" w14:textId="51B9CF6C" w:rsidR="00465313" w:rsidRPr="00962F5B" w:rsidRDefault="00465313" w:rsidP="00053687">
    <w:pPr>
      <w:pStyle w:val="Nagwek"/>
      <w:pBdr>
        <w:top w:val="single" w:sz="4" w:space="1" w:color="auto"/>
      </w:pBdr>
      <w:jc w:val="right"/>
      <w:rPr>
        <w:rFonts w:asciiTheme="majorHAnsi" w:hAnsiTheme="majorHAnsi" w:cstheme="majorHAnsi"/>
      </w:rPr>
    </w:pPr>
    <w:r w:rsidRPr="00962F5B">
      <w:rPr>
        <w:rFonts w:asciiTheme="majorHAnsi" w:hAnsiTheme="majorHAnsi" w:cstheme="majorHAnsi"/>
      </w:rPr>
      <w:t>Załącznik nr 1 do SWZ- Opis przedmiotu zamówienia</w:t>
    </w:r>
  </w:p>
  <w:p w14:paraId="7C7BCEBD" w14:textId="77777777" w:rsidR="00465313" w:rsidRDefault="00465313">
    <w:pPr>
      <w:pStyle w:val="Nagwek"/>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158"/>
    <w:multiLevelType w:val="hybridMultilevel"/>
    <w:tmpl w:val="D896799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2064D10A"/>
    <w:multiLevelType w:val="hybridMultilevel"/>
    <w:tmpl w:val="BB48499C"/>
    <w:lvl w:ilvl="0" w:tplc="75CA3BEE">
      <w:start w:val="1"/>
      <w:numFmt w:val="bullet"/>
      <w:lvlText w:val=""/>
      <w:lvlJc w:val="left"/>
      <w:pPr>
        <w:ind w:left="507" w:hanging="360"/>
      </w:pPr>
      <w:rPr>
        <w:rFonts w:ascii="Symbol" w:hAnsi="Symbol" w:hint="default"/>
      </w:rPr>
    </w:lvl>
    <w:lvl w:ilvl="1" w:tplc="8A729BF2">
      <w:start w:val="1"/>
      <w:numFmt w:val="bullet"/>
      <w:lvlText w:val="o"/>
      <w:lvlJc w:val="left"/>
      <w:pPr>
        <w:ind w:left="1227" w:hanging="360"/>
      </w:pPr>
      <w:rPr>
        <w:rFonts w:ascii="Courier New" w:hAnsi="Courier New" w:hint="default"/>
      </w:rPr>
    </w:lvl>
    <w:lvl w:ilvl="2" w:tplc="15187E1C">
      <w:start w:val="1"/>
      <w:numFmt w:val="bullet"/>
      <w:lvlText w:val=""/>
      <w:lvlJc w:val="left"/>
      <w:pPr>
        <w:ind w:left="1947" w:hanging="360"/>
      </w:pPr>
      <w:rPr>
        <w:rFonts w:ascii="Wingdings" w:hAnsi="Wingdings" w:hint="default"/>
      </w:rPr>
    </w:lvl>
    <w:lvl w:ilvl="3" w:tplc="58644C90">
      <w:start w:val="1"/>
      <w:numFmt w:val="bullet"/>
      <w:lvlText w:val=""/>
      <w:lvlJc w:val="left"/>
      <w:pPr>
        <w:ind w:left="2667" w:hanging="360"/>
      </w:pPr>
      <w:rPr>
        <w:rFonts w:ascii="Symbol" w:hAnsi="Symbol" w:hint="default"/>
      </w:rPr>
    </w:lvl>
    <w:lvl w:ilvl="4" w:tplc="A04611E0">
      <w:start w:val="1"/>
      <w:numFmt w:val="bullet"/>
      <w:lvlText w:val="o"/>
      <w:lvlJc w:val="left"/>
      <w:pPr>
        <w:ind w:left="3387" w:hanging="360"/>
      </w:pPr>
      <w:rPr>
        <w:rFonts w:ascii="Courier New" w:hAnsi="Courier New" w:hint="default"/>
      </w:rPr>
    </w:lvl>
    <w:lvl w:ilvl="5" w:tplc="405A1FEE">
      <w:start w:val="1"/>
      <w:numFmt w:val="bullet"/>
      <w:lvlText w:val=""/>
      <w:lvlJc w:val="left"/>
      <w:pPr>
        <w:ind w:left="4107" w:hanging="360"/>
      </w:pPr>
      <w:rPr>
        <w:rFonts w:ascii="Wingdings" w:hAnsi="Wingdings" w:hint="default"/>
      </w:rPr>
    </w:lvl>
    <w:lvl w:ilvl="6" w:tplc="6ED2DB9C">
      <w:start w:val="1"/>
      <w:numFmt w:val="bullet"/>
      <w:lvlText w:val=""/>
      <w:lvlJc w:val="left"/>
      <w:pPr>
        <w:ind w:left="4827" w:hanging="360"/>
      </w:pPr>
      <w:rPr>
        <w:rFonts w:ascii="Symbol" w:hAnsi="Symbol" w:hint="default"/>
      </w:rPr>
    </w:lvl>
    <w:lvl w:ilvl="7" w:tplc="B448E672">
      <w:start w:val="1"/>
      <w:numFmt w:val="bullet"/>
      <w:lvlText w:val="o"/>
      <w:lvlJc w:val="left"/>
      <w:pPr>
        <w:ind w:left="5547" w:hanging="360"/>
      </w:pPr>
      <w:rPr>
        <w:rFonts w:ascii="Courier New" w:hAnsi="Courier New" w:hint="default"/>
      </w:rPr>
    </w:lvl>
    <w:lvl w:ilvl="8" w:tplc="50B834A4">
      <w:start w:val="1"/>
      <w:numFmt w:val="bullet"/>
      <w:lvlText w:val=""/>
      <w:lvlJc w:val="left"/>
      <w:pPr>
        <w:ind w:left="6267" w:hanging="360"/>
      </w:pPr>
      <w:rPr>
        <w:rFonts w:ascii="Wingdings" w:hAnsi="Wingdings" w:hint="default"/>
      </w:rPr>
    </w:lvl>
  </w:abstractNum>
  <w:abstractNum w:abstractNumId="2" w15:restartNumberingAfterBreak="0">
    <w:nsid w:val="286602E0"/>
    <w:multiLevelType w:val="hybridMultilevel"/>
    <w:tmpl w:val="EDB498D2"/>
    <w:lvl w:ilvl="0" w:tplc="04150017">
      <w:start w:val="1"/>
      <w:numFmt w:val="lowerLetter"/>
      <w:lvlText w:val="%1)"/>
      <w:lvlJc w:val="left"/>
      <w:pPr>
        <w:ind w:left="3216" w:hanging="360"/>
      </w:pPr>
    </w:lvl>
    <w:lvl w:ilvl="1" w:tplc="04150019" w:tentative="1">
      <w:start w:val="1"/>
      <w:numFmt w:val="lowerLetter"/>
      <w:lvlText w:val="%2."/>
      <w:lvlJc w:val="left"/>
      <w:pPr>
        <w:ind w:left="3936" w:hanging="360"/>
      </w:pPr>
    </w:lvl>
    <w:lvl w:ilvl="2" w:tplc="0415001B" w:tentative="1">
      <w:start w:val="1"/>
      <w:numFmt w:val="lowerRoman"/>
      <w:lvlText w:val="%3."/>
      <w:lvlJc w:val="right"/>
      <w:pPr>
        <w:ind w:left="4656" w:hanging="180"/>
      </w:pPr>
    </w:lvl>
    <w:lvl w:ilvl="3" w:tplc="0415000F" w:tentative="1">
      <w:start w:val="1"/>
      <w:numFmt w:val="decimal"/>
      <w:lvlText w:val="%4."/>
      <w:lvlJc w:val="left"/>
      <w:pPr>
        <w:ind w:left="5376" w:hanging="360"/>
      </w:pPr>
    </w:lvl>
    <w:lvl w:ilvl="4" w:tplc="04150019" w:tentative="1">
      <w:start w:val="1"/>
      <w:numFmt w:val="lowerLetter"/>
      <w:lvlText w:val="%5."/>
      <w:lvlJc w:val="left"/>
      <w:pPr>
        <w:ind w:left="6096" w:hanging="360"/>
      </w:pPr>
    </w:lvl>
    <w:lvl w:ilvl="5" w:tplc="0415001B" w:tentative="1">
      <w:start w:val="1"/>
      <w:numFmt w:val="lowerRoman"/>
      <w:lvlText w:val="%6."/>
      <w:lvlJc w:val="right"/>
      <w:pPr>
        <w:ind w:left="6816" w:hanging="180"/>
      </w:pPr>
    </w:lvl>
    <w:lvl w:ilvl="6" w:tplc="0415000F" w:tentative="1">
      <w:start w:val="1"/>
      <w:numFmt w:val="decimal"/>
      <w:lvlText w:val="%7."/>
      <w:lvlJc w:val="left"/>
      <w:pPr>
        <w:ind w:left="7536" w:hanging="360"/>
      </w:pPr>
    </w:lvl>
    <w:lvl w:ilvl="7" w:tplc="04150019" w:tentative="1">
      <w:start w:val="1"/>
      <w:numFmt w:val="lowerLetter"/>
      <w:lvlText w:val="%8."/>
      <w:lvlJc w:val="left"/>
      <w:pPr>
        <w:ind w:left="8256" w:hanging="360"/>
      </w:pPr>
    </w:lvl>
    <w:lvl w:ilvl="8" w:tplc="0415001B" w:tentative="1">
      <w:start w:val="1"/>
      <w:numFmt w:val="lowerRoman"/>
      <w:lvlText w:val="%9."/>
      <w:lvlJc w:val="right"/>
      <w:pPr>
        <w:ind w:left="8976" w:hanging="180"/>
      </w:pPr>
    </w:lvl>
  </w:abstractNum>
  <w:abstractNum w:abstractNumId="3" w15:restartNumberingAfterBreak="0">
    <w:nsid w:val="37601432"/>
    <w:multiLevelType w:val="hybridMultilevel"/>
    <w:tmpl w:val="32765EB6"/>
    <w:lvl w:ilvl="0" w:tplc="F3AEFD54">
      <w:start w:val="1"/>
      <w:numFmt w:val="lowerLetter"/>
      <w:lvlText w:val="%1)"/>
      <w:lvlJc w:val="left"/>
      <w:pPr>
        <w:ind w:left="1146" w:hanging="360"/>
      </w:pPr>
      <w:rPr>
        <w:b w:val="0"/>
        <w:bCs w:val="0"/>
        <w:i w:val="0"/>
        <w:iCs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 w15:restartNumberingAfterBreak="0">
    <w:nsid w:val="37613BDB"/>
    <w:multiLevelType w:val="hybridMultilevel"/>
    <w:tmpl w:val="26C48B9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3E07581C"/>
    <w:multiLevelType w:val="multilevel"/>
    <w:tmpl w:val="0DFCF4B8"/>
    <w:lvl w:ilvl="0">
      <w:start w:val="8"/>
      <w:numFmt w:val="decimal"/>
      <w:lvlText w:val="%1."/>
      <w:lvlJc w:val="left"/>
      <w:pPr>
        <w:ind w:left="360" w:hanging="360"/>
      </w:pPr>
      <w:rPr>
        <w:rFonts w:hint="default"/>
        <w:color w:val="000000"/>
      </w:rPr>
    </w:lvl>
    <w:lvl w:ilvl="1">
      <w:start w:val="1"/>
      <w:numFmt w:val="decimal"/>
      <w:lvlText w:val="%1.%2."/>
      <w:lvlJc w:val="left"/>
      <w:pPr>
        <w:ind w:left="1080" w:hanging="360"/>
      </w:pPr>
      <w:rPr>
        <w:rFonts w:hint="default"/>
        <w:strike w:val="0"/>
        <w:color w:val="000000"/>
      </w:rPr>
    </w:lvl>
    <w:lvl w:ilvl="2">
      <w:start w:val="1"/>
      <w:numFmt w:val="decimal"/>
      <w:lvlText w:val="%1.%2.%3."/>
      <w:lvlJc w:val="left"/>
      <w:pPr>
        <w:ind w:left="2160" w:hanging="720"/>
      </w:pPr>
      <w:rPr>
        <w:rFonts w:hint="default"/>
        <w:b w:val="0"/>
        <w:bCs w:val="0"/>
        <w:color w:val="000000"/>
      </w:rPr>
    </w:lvl>
    <w:lvl w:ilvl="3">
      <w:start w:val="1"/>
      <w:numFmt w:val="decimal"/>
      <w:lvlText w:val="%1.%2.%3.%4."/>
      <w:lvlJc w:val="left"/>
      <w:pPr>
        <w:ind w:left="2880" w:hanging="72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4680" w:hanging="1080"/>
      </w:pPr>
      <w:rPr>
        <w:rFonts w:hint="default"/>
        <w:color w:val="000000"/>
      </w:rPr>
    </w:lvl>
    <w:lvl w:ilvl="6">
      <w:start w:val="1"/>
      <w:numFmt w:val="decimal"/>
      <w:lvlText w:val="%1.%2.%3.%4.%5.%6.%7."/>
      <w:lvlJc w:val="left"/>
      <w:pPr>
        <w:ind w:left="5760" w:hanging="1440"/>
      </w:pPr>
      <w:rPr>
        <w:rFonts w:hint="default"/>
        <w:color w:val="000000"/>
      </w:rPr>
    </w:lvl>
    <w:lvl w:ilvl="7">
      <w:start w:val="1"/>
      <w:numFmt w:val="decimal"/>
      <w:lvlText w:val="%1.%2.%3.%4.%5.%6.%7.%8."/>
      <w:lvlJc w:val="left"/>
      <w:pPr>
        <w:ind w:left="6480" w:hanging="1440"/>
      </w:pPr>
      <w:rPr>
        <w:rFonts w:hint="default"/>
        <w:color w:val="000000"/>
      </w:rPr>
    </w:lvl>
    <w:lvl w:ilvl="8">
      <w:start w:val="1"/>
      <w:numFmt w:val="decimal"/>
      <w:lvlText w:val="%1.%2.%3.%4.%5.%6.%7.%8.%9."/>
      <w:lvlJc w:val="left"/>
      <w:pPr>
        <w:ind w:left="7560" w:hanging="1800"/>
      </w:pPr>
      <w:rPr>
        <w:rFonts w:hint="default"/>
        <w:color w:val="000000"/>
      </w:rPr>
    </w:lvl>
  </w:abstractNum>
  <w:abstractNum w:abstractNumId="6" w15:restartNumberingAfterBreak="0">
    <w:nsid w:val="3ED067B3"/>
    <w:multiLevelType w:val="multilevel"/>
    <w:tmpl w:val="6F6C1850"/>
    <w:lvl w:ilvl="0">
      <w:start w:val="8"/>
      <w:numFmt w:val="decimal"/>
      <w:lvlText w:val="%1."/>
      <w:lvlJc w:val="left"/>
      <w:pPr>
        <w:ind w:left="360" w:hanging="360"/>
      </w:pPr>
      <w:rPr>
        <w:rFonts w:asciiTheme="minorHAnsi" w:eastAsia="Times New Roman" w:hAnsiTheme="minorHAnsi" w:cstheme="minorHAnsi" w:hint="default"/>
        <w:sz w:val="22"/>
        <w:szCs w:val="22"/>
      </w:rPr>
    </w:lvl>
    <w:lvl w:ilvl="1">
      <w:start w:val="1"/>
      <w:numFmt w:val="decimal"/>
      <w:lvlText w:val="%1.%2."/>
      <w:lvlJc w:val="left"/>
      <w:pPr>
        <w:ind w:left="972" w:hanging="360"/>
      </w:pPr>
      <w:rPr>
        <w:rFonts w:asciiTheme="minorHAnsi" w:eastAsia="Times New Roman" w:hAnsiTheme="minorHAnsi" w:cstheme="minorHAnsi" w:hint="default"/>
        <w:sz w:val="22"/>
        <w:szCs w:val="22"/>
      </w:rPr>
    </w:lvl>
    <w:lvl w:ilvl="2">
      <w:start w:val="1"/>
      <w:numFmt w:val="decimal"/>
      <w:lvlText w:val="%1.%2.%3."/>
      <w:lvlJc w:val="left"/>
      <w:pPr>
        <w:ind w:left="1944" w:hanging="720"/>
      </w:pPr>
      <w:rPr>
        <w:rFonts w:asciiTheme="minorHAnsi" w:eastAsia="Times New Roman" w:hAnsiTheme="minorHAnsi" w:cstheme="minorHAnsi" w:hint="default"/>
        <w:sz w:val="22"/>
        <w:szCs w:val="22"/>
      </w:rPr>
    </w:lvl>
    <w:lvl w:ilvl="3">
      <w:start w:val="1"/>
      <w:numFmt w:val="decimal"/>
      <w:lvlText w:val="%1.%2.%3.%4."/>
      <w:lvlJc w:val="left"/>
      <w:pPr>
        <w:ind w:left="2556" w:hanging="720"/>
      </w:pPr>
      <w:rPr>
        <w:rFonts w:ascii="Times New Roman" w:eastAsia="Times New Roman" w:hAnsi="Times New Roman" w:cs="Times New Roman" w:hint="default"/>
        <w:sz w:val="24"/>
      </w:rPr>
    </w:lvl>
    <w:lvl w:ilvl="4">
      <w:start w:val="1"/>
      <w:numFmt w:val="decimal"/>
      <w:lvlText w:val="%1.%2.%3.%4.%5."/>
      <w:lvlJc w:val="left"/>
      <w:pPr>
        <w:ind w:left="3528" w:hanging="1080"/>
      </w:pPr>
      <w:rPr>
        <w:rFonts w:ascii="Times New Roman" w:eastAsia="Times New Roman" w:hAnsi="Times New Roman" w:cs="Times New Roman" w:hint="default"/>
        <w:sz w:val="24"/>
      </w:rPr>
    </w:lvl>
    <w:lvl w:ilvl="5">
      <w:start w:val="1"/>
      <w:numFmt w:val="decimal"/>
      <w:lvlText w:val="%1.%2.%3.%4.%5.%6."/>
      <w:lvlJc w:val="left"/>
      <w:pPr>
        <w:ind w:left="4140" w:hanging="1080"/>
      </w:pPr>
      <w:rPr>
        <w:rFonts w:ascii="Times New Roman" w:eastAsia="Times New Roman" w:hAnsi="Times New Roman" w:cs="Times New Roman" w:hint="default"/>
        <w:sz w:val="24"/>
      </w:rPr>
    </w:lvl>
    <w:lvl w:ilvl="6">
      <w:start w:val="1"/>
      <w:numFmt w:val="decimal"/>
      <w:lvlText w:val="%1.%2.%3.%4.%5.%6.%7."/>
      <w:lvlJc w:val="left"/>
      <w:pPr>
        <w:ind w:left="5112" w:hanging="1440"/>
      </w:pPr>
      <w:rPr>
        <w:rFonts w:ascii="Times New Roman" w:eastAsia="Times New Roman" w:hAnsi="Times New Roman" w:cs="Times New Roman" w:hint="default"/>
        <w:sz w:val="24"/>
      </w:rPr>
    </w:lvl>
    <w:lvl w:ilvl="7">
      <w:start w:val="1"/>
      <w:numFmt w:val="decimal"/>
      <w:lvlText w:val="%1.%2.%3.%4.%5.%6.%7.%8."/>
      <w:lvlJc w:val="left"/>
      <w:pPr>
        <w:ind w:left="5724" w:hanging="1440"/>
      </w:pPr>
      <w:rPr>
        <w:rFonts w:ascii="Times New Roman" w:eastAsia="Times New Roman" w:hAnsi="Times New Roman" w:cs="Times New Roman" w:hint="default"/>
        <w:sz w:val="24"/>
      </w:rPr>
    </w:lvl>
    <w:lvl w:ilvl="8">
      <w:start w:val="1"/>
      <w:numFmt w:val="decimal"/>
      <w:lvlText w:val="%1.%2.%3.%4.%5.%6.%7.%8.%9."/>
      <w:lvlJc w:val="left"/>
      <w:pPr>
        <w:ind w:left="6696" w:hanging="1800"/>
      </w:pPr>
      <w:rPr>
        <w:rFonts w:ascii="Times New Roman" w:eastAsia="Times New Roman" w:hAnsi="Times New Roman" w:cs="Times New Roman" w:hint="default"/>
        <w:sz w:val="24"/>
      </w:rPr>
    </w:lvl>
  </w:abstractNum>
  <w:abstractNum w:abstractNumId="7" w15:restartNumberingAfterBreak="0">
    <w:nsid w:val="4E7B7D93"/>
    <w:multiLevelType w:val="hybridMultilevel"/>
    <w:tmpl w:val="7968223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580628AD"/>
    <w:multiLevelType w:val="multilevel"/>
    <w:tmpl w:val="5B6E1DAC"/>
    <w:lvl w:ilvl="0">
      <w:start w:val="7"/>
      <w:numFmt w:val="decimal"/>
      <w:lvlText w:val="%1."/>
      <w:lvlJc w:val="left"/>
      <w:pPr>
        <w:ind w:left="612" w:hanging="612"/>
      </w:pPr>
      <w:rPr>
        <w:rFonts w:eastAsiaTheme="minorHAnsi" w:hint="default"/>
        <w:color w:val="000000"/>
      </w:rPr>
    </w:lvl>
    <w:lvl w:ilvl="1">
      <w:start w:val="11"/>
      <w:numFmt w:val="decimal"/>
      <w:lvlText w:val="%1.%2."/>
      <w:lvlJc w:val="left"/>
      <w:pPr>
        <w:ind w:left="1403" w:hanging="612"/>
      </w:pPr>
      <w:rPr>
        <w:rFonts w:eastAsiaTheme="minorHAnsi" w:hint="default"/>
        <w:color w:val="000000"/>
      </w:rPr>
    </w:lvl>
    <w:lvl w:ilvl="2">
      <w:start w:val="7"/>
      <w:numFmt w:val="decimal"/>
      <w:lvlText w:val="%1.%2.%3."/>
      <w:lvlJc w:val="left"/>
      <w:pPr>
        <w:ind w:left="2302" w:hanging="720"/>
      </w:pPr>
      <w:rPr>
        <w:rFonts w:eastAsiaTheme="minorHAnsi" w:hint="default"/>
        <w:color w:val="000000"/>
      </w:rPr>
    </w:lvl>
    <w:lvl w:ilvl="3">
      <w:start w:val="1"/>
      <w:numFmt w:val="decimal"/>
      <w:lvlText w:val="%1.%2.%3.%4."/>
      <w:lvlJc w:val="left"/>
      <w:pPr>
        <w:ind w:left="3093" w:hanging="720"/>
      </w:pPr>
      <w:rPr>
        <w:rFonts w:eastAsiaTheme="minorHAnsi" w:hint="default"/>
        <w:color w:val="000000"/>
      </w:rPr>
    </w:lvl>
    <w:lvl w:ilvl="4">
      <w:start w:val="1"/>
      <w:numFmt w:val="decimal"/>
      <w:lvlText w:val="%1.%2.%3.%4.%5."/>
      <w:lvlJc w:val="left"/>
      <w:pPr>
        <w:ind w:left="4244" w:hanging="1080"/>
      </w:pPr>
      <w:rPr>
        <w:rFonts w:eastAsiaTheme="minorHAnsi" w:hint="default"/>
        <w:color w:val="000000"/>
      </w:rPr>
    </w:lvl>
    <w:lvl w:ilvl="5">
      <w:start w:val="1"/>
      <w:numFmt w:val="decimal"/>
      <w:lvlText w:val="%1.%2.%3.%4.%5.%6."/>
      <w:lvlJc w:val="left"/>
      <w:pPr>
        <w:ind w:left="5035" w:hanging="1080"/>
      </w:pPr>
      <w:rPr>
        <w:rFonts w:eastAsiaTheme="minorHAnsi" w:hint="default"/>
        <w:color w:val="000000"/>
      </w:rPr>
    </w:lvl>
    <w:lvl w:ilvl="6">
      <w:start w:val="1"/>
      <w:numFmt w:val="decimal"/>
      <w:lvlText w:val="%1.%2.%3.%4.%5.%6.%7."/>
      <w:lvlJc w:val="left"/>
      <w:pPr>
        <w:ind w:left="6186" w:hanging="1440"/>
      </w:pPr>
      <w:rPr>
        <w:rFonts w:eastAsiaTheme="minorHAnsi" w:hint="default"/>
        <w:color w:val="000000"/>
      </w:rPr>
    </w:lvl>
    <w:lvl w:ilvl="7">
      <w:start w:val="1"/>
      <w:numFmt w:val="decimal"/>
      <w:lvlText w:val="%1.%2.%3.%4.%5.%6.%7.%8."/>
      <w:lvlJc w:val="left"/>
      <w:pPr>
        <w:ind w:left="6977" w:hanging="1440"/>
      </w:pPr>
      <w:rPr>
        <w:rFonts w:eastAsiaTheme="minorHAnsi" w:hint="default"/>
        <w:color w:val="000000"/>
      </w:rPr>
    </w:lvl>
    <w:lvl w:ilvl="8">
      <w:start w:val="1"/>
      <w:numFmt w:val="decimal"/>
      <w:lvlText w:val="%1.%2.%3.%4.%5.%6.%7.%8.%9."/>
      <w:lvlJc w:val="left"/>
      <w:pPr>
        <w:ind w:left="8128" w:hanging="1800"/>
      </w:pPr>
      <w:rPr>
        <w:rFonts w:eastAsiaTheme="minorHAnsi" w:hint="default"/>
        <w:color w:val="000000"/>
      </w:rPr>
    </w:lvl>
  </w:abstractNum>
  <w:abstractNum w:abstractNumId="9" w15:restartNumberingAfterBreak="0">
    <w:nsid w:val="58F0443A"/>
    <w:multiLevelType w:val="multilevel"/>
    <w:tmpl w:val="31F85ABE"/>
    <w:lvl w:ilvl="0">
      <w:start w:val="8"/>
      <w:numFmt w:val="decimal"/>
      <w:lvlText w:val="%1"/>
      <w:lvlJc w:val="left"/>
      <w:pPr>
        <w:ind w:left="540" w:hanging="540"/>
      </w:pPr>
      <w:rPr>
        <w:rFonts w:hint="default"/>
      </w:rPr>
    </w:lvl>
    <w:lvl w:ilvl="1">
      <w:start w:val="17"/>
      <w:numFmt w:val="decimal"/>
      <w:lvlText w:val="%1.%2"/>
      <w:lvlJc w:val="left"/>
      <w:pPr>
        <w:ind w:left="1026" w:hanging="540"/>
      </w:pPr>
      <w:rPr>
        <w:rFonts w:hint="default"/>
      </w:rPr>
    </w:lvl>
    <w:lvl w:ilvl="2">
      <w:start w:val="1"/>
      <w:numFmt w:val="decimal"/>
      <w:lvlText w:val="%1.%2.%3"/>
      <w:lvlJc w:val="left"/>
      <w:pPr>
        <w:ind w:left="1692" w:hanging="720"/>
      </w:pPr>
      <w:rPr>
        <w:rFonts w:hint="default"/>
      </w:rPr>
    </w:lvl>
    <w:lvl w:ilvl="3">
      <w:start w:val="1"/>
      <w:numFmt w:val="decimal"/>
      <w:lvlText w:val="%1.%2.%3.%4"/>
      <w:lvlJc w:val="left"/>
      <w:pPr>
        <w:ind w:left="2178" w:hanging="720"/>
      </w:pPr>
      <w:rPr>
        <w:rFonts w:hint="default"/>
      </w:rPr>
    </w:lvl>
    <w:lvl w:ilvl="4">
      <w:start w:val="1"/>
      <w:numFmt w:val="decimal"/>
      <w:lvlText w:val="%1.%2.%3.%4.%5"/>
      <w:lvlJc w:val="left"/>
      <w:pPr>
        <w:ind w:left="3024" w:hanging="1080"/>
      </w:pPr>
      <w:rPr>
        <w:rFonts w:hint="default"/>
      </w:rPr>
    </w:lvl>
    <w:lvl w:ilvl="5">
      <w:start w:val="1"/>
      <w:numFmt w:val="decimal"/>
      <w:lvlText w:val="%1.%2.%3.%4.%5.%6"/>
      <w:lvlJc w:val="left"/>
      <w:pPr>
        <w:ind w:left="3510" w:hanging="1080"/>
      </w:pPr>
      <w:rPr>
        <w:rFonts w:hint="default"/>
      </w:rPr>
    </w:lvl>
    <w:lvl w:ilvl="6">
      <w:start w:val="1"/>
      <w:numFmt w:val="decimal"/>
      <w:lvlText w:val="%1.%2.%3.%4.%5.%6.%7"/>
      <w:lvlJc w:val="left"/>
      <w:pPr>
        <w:ind w:left="4356" w:hanging="1440"/>
      </w:pPr>
      <w:rPr>
        <w:rFonts w:hint="default"/>
      </w:rPr>
    </w:lvl>
    <w:lvl w:ilvl="7">
      <w:start w:val="1"/>
      <w:numFmt w:val="decimal"/>
      <w:lvlText w:val="%1.%2.%3.%4.%5.%6.%7.%8"/>
      <w:lvlJc w:val="left"/>
      <w:pPr>
        <w:ind w:left="4842" w:hanging="1440"/>
      </w:pPr>
      <w:rPr>
        <w:rFonts w:hint="default"/>
      </w:rPr>
    </w:lvl>
    <w:lvl w:ilvl="8">
      <w:start w:val="1"/>
      <w:numFmt w:val="decimal"/>
      <w:lvlText w:val="%1.%2.%3.%4.%5.%6.%7.%8.%9"/>
      <w:lvlJc w:val="left"/>
      <w:pPr>
        <w:ind w:left="5328" w:hanging="1440"/>
      </w:pPr>
      <w:rPr>
        <w:rFonts w:hint="default"/>
      </w:rPr>
    </w:lvl>
  </w:abstractNum>
  <w:abstractNum w:abstractNumId="10" w15:restartNumberingAfterBreak="0">
    <w:nsid w:val="5D8511B1"/>
    <w:multiLevelType w:val="hybridMultilevel"/>
    <w:tmpl w:val="C92A0CC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A8420B7"/>
    <w:multiLevelType w:val="hybridMultilevel"/>
    <w:tmpl w:val="8C60EB6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6B0028BA"/>
    <w:multiLevelType w:val="multilevel"/>
    <w:tmpl w:val="A2066DD6"/>
    <w:lvl w:ilvl="0">
      <w:start w:val="1"/>
      <w:numFmt w:val="decimal"/>
      <w:lvlText w:val="%1."/>
      <w:lvlJc w:val="left"/>
      <w:pPr>
        <w:ind w:left="2160" w:hanging="360"/>
      </w:pPr>
      <w:rPr>
        <w:rFonts w:eastAsiaTheme="minorHAnsi" w:hint="default"/>
      </w:rPr>
    </w:lvl>
    <w:lvl w:ilvl="1">
      <w:start w:val="1"/>
      <w:numFmt w:val="decimal"/>
      <w:isLgl/>
      <w:lvlText w:val="%1.%2."/>
      <w:lvlJc w:val="left"/>
      <w:pPr>
        <w:ind w:left="1942" w:hanging="360"/>
      </w:pPr>
      <w:rPr>
        <w:rFonts w:hint="default"/>
        <w:b w:val="0"/>
        <w:bCs/>
        <w:i w:val="0"/>
        <w:iCs/>
      </w:rPr>
    </w:lvl>
    <w:lvl w:ilvl="2">
      <w:start w:val="1"/>
      <w:numFmt w:val="decimal"/>
      <w:isLgl/>
      <w:lvlText w:val="%1.%2.%3."/>
      <w:lvlJc w:val="left"/>
      <w:pPr>
        <w:ind w:left="2520" w:hanging="720"/>
      </w:pPr>
      <w:rPr>
        <w:rFonts w:hint="default"/>
        <w:i w:val="0"/>
        <w:iCs/>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240" w:hanging="1440"/>
      </w:pPr>
      <w:rPr>
        <w:rFonts w:hint="default"/>
      </w:rPr>
    </w:lvl>
    <w:lvl w:ilvl="8">
      <w:start w:val="1"/>
      <w:numFmt w:val="decimal"/>
      <w:isLgl/>
      <w:lvlText w:val="%1.%2.%3.%4.%5.%6.%7.%8.%9."/>
      <w:lvlJc w:val="left"/>
      <w:pPr>
        <w:ind w:left="3600" w:hanging="1800"/>
      </w:pPr>
      <w:rPr>
        <w:rFonts w:hint="default"/>
      </w:rPr>
    </w:lvl>
  </w:abstractNum>
  <w:abstractNum w:abstractNumId="13" w15:restartNumberingAfterBreak="0">
    <w:nsid w:val="7D5D39BE"/>
    <w:multiLevelType w:val="multilevel"/>
    <w:tmpl w:val="DBB42B80"/>
    <w:lvl w:ilvl="0">
      <w:start w:val="7"/>
      <w:numFmt w:val="decimal"/>
      <w:lvlText w:val="%1"/>
      <w:lvlJc w:val="left"/>
      <w:pPr>
        <w:ind w:left="552" w:hanging="552"/>
      </w:pPr>
      <w:rPr>
        <w:rFonts w:eastAsiaTheme="minorHAnsi" w:hint="default"/>
        <w:color w:val="000000"/>
      </w:rPr>
    </w:lvl>
    <w:lvl w:ilvl="1">
      <w:start w:val="11"/>
      <w:numFmt w:val="decimal"/>
      <w:lvlText w:val="%1.%2"/>
      <w:lvlJc w:val="left"/>
      <w:pPr>
        <w:ind w:left="1343" w:hanging="552"/>
      </w:pPr>
      <w:rPr>
        <w:rFonts w:eastAsiaTheme="minorHAnsi" w:hint="default"/>
        <w:color w:val="000000"/>
      </w:rPr>
    </w:lvl>
    <w:lvl w:ilvl="2">
      <w:start w:val="6"/>
      <w:numFmt w:val="decimal"/>
      <w:lvlText w:val="%1.%2.%3"/>
      <w:lvlJc w:val="left"/>
      <w:pPr>
        <w:ind w:left="2302" w:hanging="720"/>
      </w:pPr>
      <w:rPr>
        <w:rFonts w:eastAsiaTheme="minorHAnsi" w:hint="default"/>
        <w:color w:val="000000"/>
      </w:rPr>
    </w:lvl>
    <w:lvl w:ilvl="3">
      <w:start w:val="1"/>
      <w:numFmt w:val="decimal"/>
      <w:lvlText w:val="%1.%2.%3.%4"/>
      <w:lvlJc w:val="left"/>
      <w:pPr>
        <w:ind w:left="3093" w:hanging="720"/>
      </w:pPr>
      <w:rPr>
        <w:rFonts w:eastAsiaTheme="minorHAnsi" w:hint="default"/>
        <w:color w:val="000000"/>
      </w:rPr>
    </w:lvl>
    <w:lvl w:ilvl="4">
      <w:start w:val="1"/>
      <w:numFmt w:val="decimal"/>
      <w:lvlText w:val="%1.%2.%3.%4.%5"/>
      <w:lvlJc w:val="left"/>
      <w:pPr>
        <w:ind w:left="4244" w:hanging="1080"/>
      </w:pPr>
      <w:rPr>
        <w:rFonts w:eastAsiaTheme="minorHAnsi" w:hint="default"/>
        <w:color w:val="000000"/>
      </w:rPr>
    </w:lvl>
    <w:lvl w:ilvl="5">
      <w:start w:val="1"/>
      <w:numFmt w:val="decimal"/>
      <w:lvlText w:val="%1.%2.%3.%4.%5.%6"/>
      <w:lvlJc w:val="left"/>
      <w:pPr>
        <w:ind w:left="5035" w:hanging="1080"/>
      </w:pPr>
      <w:rPr>
        <w:rFonts w:eastAsiaTheme="minorHAnsi" w:hint="default"/>
        <w:color w:val="000000"/>
      </w:rPr>
    </w:lvl>
    <w:lvl w:ilvl="6">
      <w:start w:val="1"/>
      <w:numFmt w:val="decimal"/>
      <w:lvlText w:val="%1.%2.%3.%4.%5.%6.%7"/>
      <w:lvlJc w:val="left"/>
      <w:pPr>
        <w:ind w:left="6186" w:hanging="1440"/>
      </w:pPr>
      <w:rPr>
        <w:rFonts w:eastAsiaTheme="minorHAnsi" w:hint="default"/>
        <w:color w:val="000000"/>
      </w:rPr>
    </w:lvl>
    <w:lvl w:ilvl="7">
      <w:start w:val="1"/>
      <w:numFmt w:val="decimal"/>
      <w:lvlText w:val="%1.%2.%3.%4.%5.%6.%7.%8"/>
      <w:lvlJc w:val="left"/>
      <w:pPr>
        <w:ind w:left="6977" w:hanging="1440"/>
      </w:pPr>
      <w:rPr>
        <w:rFonts w:eastAsiaTheme="minorHAnsi" w:hint="default"/>
        <w:color w:val="000000"/>
      </w:rPr>
    </w:lvl>
    <w:lvl w:ilvl="8">
      <w:start w:val="1"/>
      <w:numFmt w:val="decimal"/>
      <w:lvlText w:val="%1.%2.%3.%4.%5.%6.%7.%8.%9"/>
      <w:lvlJc w:val="left"/>
      <w:pPr>
        <w:ind w:left="7768" w:hanging="1440"/>
      </w:pPr>
      <w:rPr>
        <w:rFonts w:eastAsiaTheme="minorHAnsi" w:hint="default"/>
        <w:color w:val="000000"/>
      </w:rPr>
    </w:lvl>
  </w:abstractNum>
  <w:num w:numId="1">
    <w:abstractNumId w:val="1"/>
  </w:num>
  <w:num w:numId="2">
    <w:abstractNumId w:val="12"/>
  </w:num>
  <w:num w:numId="3">
    <w:abstractNumId w:val="11"/>
  </w:num>
  <w:num w:numId="4">
    <w:abstractNumId w:val="4"/>
  </w:num>
  <w:num w:numId="5">
    <w:abstractNumId w:val="3"/>
  </w:num>
  <w:num w:numId="6">
    <w:abstractNumId w:val="7"/>
  </w:num>
  <w:num w:numId="7">
    <w:abstractNumId w:val="0"/>
  </w:num>
  <w:num w:numId="8">
    <w:abstractNumId w:val="2"/>
  </w:num>
  <w:num w:numId="9">
    <w:abstractNumId w:val="10"/>
  </w:num>
  <w:num w:numId="10">
    <w:abstractNumId w:val="13"/>
  </w:num>
  <w:num w:numId="11">
    <w:abstractNumId w:val="8"/>
  </w:num>
  <w:num w:numId="12">
    <w:abstractNumId w:val="5"/>
  </w:num>
  <w:num w:numId="13">
    <w:abstractNumId w:val="6"/>
  </w:num>
  <w:num w:numId="14">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E_Links" w:val="{6D8FE150-9E0B-47F0-976C-332E5FDF82F5}"/>
  </w:docVars>
  <w:rsids>
    <w:rsidRoot w:val="2CF87A92"/>
    <w:rsid w:val="00000B72"/>
    <w:rsid w:val="00003F54"/>
    <w:rsid w:val="00005252"/>
    <w:rsid w:val="00006E38"/>
    <w:rsid w:val="000129CB"/>
    <w:rsid w:val="0002195A"/>
    <w:rsid w:val="000228DA"/>
    <w:rsid w:val="00022F3D"/>
    <w:rsid w:val="00025975"/>
    <w:rsid w:val="00025BA3"/>
    <w:rsid w:val="00030D0A"/>
    <w:rsid w:val="000336D2"/>
    <w:rsid w:val="000339DC"/>
    <w:rsid w:val="0004003C"/>
    <w:rsid w:val="00040B22"/>
    <w:rsid w:val="00040DB1"/>
    <w:rsid w:val="000432F4"/>
    <w:rsid w:val="00044BAC"/>
    <w:rsid w:val="00045D71"/>
    <w:rsid w:val="000461AB"/>
    <w:rsid w:val="00047512"/>
    <w:rsid w:val="00047B2D"/>
    <w:rsid w:val="00051B6D"/>
    <w:rsid w:val="00052329"/>
    <w:rsid w:val="00053687"/>
    <w:rsid w:val="000606F2"/>
    <w:rsid w:val="00063D8A"/>
    <w:rsid w:val="00066C8D"/>
    <w:rsid w:val="00072AB4"/>
    <w:rsid w:val="0007412A"/>
    <w:rsid w:val="0007527B"/>
    <w:rsid w:val="00083014"/>
    <w:rsid w:val="00085695"/>
    <w:rsid w:val="00085A94"/>
    <w:rsid w:val="00085C1A"/>
    <w:rsid w:val="000864DC"/>
    <w:rsid w:val="00090ACA"/>
    <w:rsid w:val="000913F6"/>
    <w:rsid w:val="00093670"/>
    <w:rsid w:val="00097056"/>
    <w:rsid w:val="000A1028"/>
    <w:rsid w:val="000A3779"/>
    <w:rsid w:val="000A6C85"/>
    <w:rsid w:val="000B0C5D"/>
    <w:rsid w:val="000B2496"/>
    <w:rsid w:val="000B3C0E"/>
    <w:rsid w:val="000B54B4"/>
    <w:rsid w:val="000B590C"/>
    <w:rsid w:val="000C50A2"/>
    <w:rsid w:val="000D7D46"/>
    <w:rsid w:val="000E17CC"/>
    <w:rsid w:val="000E22A4"/>
    <w:rsid w:val="000E2A1D"/>
    <w:rsid w:val="000E4A31"/>
    <w:rsid w:val="000F3C51"/>
    <w:rsid w:val="000F5773"/>
    <w:rsid w:val="00106380"/>
    <w:rsid w:val="001173A7"/>
    <w:rsid w:val="001236A2"/>
    <w:rsid w:val="00124632"/>
    <w:rsid w:val="00125ABC"/>
    <w:rsid w:val="00132F9B"/>
    <w:rsid w:val="00134704"/>
    <w:rsid w:val="001370DF"/>
    <w:rsid w:val="001418CC"/>
    <w:rsid w:val="001448D7"/>
    <w:rsid w:val="001464D9"/>
    <w:rsid w:val="00150BA1"/>
    <w:rsid w:val="00152A1C"/>
    <w:rsid w:val="0015445A"/>
    <w:rsid w:val="00161FF6"/>
    <w:rsid w:val="0017095E"/>
    <w:rsid w:val="001715B7"/>
    <w:rsid w:val="001733B0"/>
    <w:rsid w:val="001755CC"/>
    <w:rsid w:val="00175E7D"/>
    <w:rsid w:val="00177869"/>
    <w:rsid w:val="00181A81"/>
    <w:rsid w:val="00181E0F"/>
    <w:rsid w:val="00183DB5"/>
    <w:rsid w:val="001858C1"/>
    <w:rsid w:val="001872C7"/>
    <w:rsid w:val="001A4B55"/>
    <w:rsid w:val="001B010E"/>
    <w:rsid w:val="001B0E26"/>
    <w:rsid w:val="001B1471"/>
    <w:rsid w:val="001B2E4C"/>
    <w:rsid w:val="001B3107"/>
    <w:rsid w:val="001B62F5"/>
    <w:rsid w:val="001C17E8"/>
    <w:rsid w:val="001C2062"/>
    <w:rsid w:val="001C339C"/>
    <w:rsid w:val="001D1DD6"/>
    <w:rsid w:val="001D3884"/>
    <w:rsid w:val="001D4AB7"/>
    <w:rsid w:val="001D54F1"/>
    <w:rsid w:val="001D6A64"/>
    <w:rsid w:val="001D7795"/>
    <w:rsid w:val="001E05FC"/>
    <w:rsid w:val="001E1B16"/>
    <w:rsid w:val="001E24D2"/>
    <w:rsid w:val="001E2AE2"/>
    <w:rsid w:val="001E2DF2"/>
    <w:rsid w:val="001E62F5"/>
    <w:rsid w:val="001F022B"/>
    <w:rsid w:val="00204DC3"/>
    <w:rsid w:val="002063FB"/>
    <w:rsid w:val="0021008E"/>
    <w:rsid w:val="00210B60"/>
    <w:rsid w:val="002167C0"/>
    <w:rsid w:val="00223CE0"/>
    <w:rsid w:val="00224FE2"/>
    <w:rsid w:val="00227D12"/>
    <w:rsid w:val="00227D42"/>
    <w:rsid w:val="0023159D"/>
    <w:rsid w:val="00232455"/>
    <w:rsid w:val="002360F9"/>
    <w:rsid w:val="00236E2C"/>
    <w:rsid w:val="002414D2"/>
    <w:rsid w:val="00244B25"/>
    <w:rsid w:val="002471C2"/>
    <w:rsid w:val="00247B9F"/>
    <w:rsid w:val="00251D47"/>
    <w:rsid w:val="0025229A"/>
    <w:rsid w:val="00254543"/>
    <w:rsid w:val="00255448"/>
    <w:rsid w:val="00255C76"/>
    <w:rsid w:val="0025715B"/>
    <w:rsid w:val="00260E96"/>
    <w:rsid w:val="002625AD"/>
    <w:rsid w:val="00262BE8"/>
    <w:rsid w:val="00263FA2"/>
    <w:rsid w:val="00264040"/>
    <w:rsid w:val="00276A2C"/>
    <w:rsid w:val="00277515"/>
    <w:rsid w:val="00280C1C"/>
    <w:rsid w:val="00285D23"/>
    <w:rsid w:val="00286AAC"/>
    <w:rsid w:val="002872F1"/>
    <w:rsid w:val="00291DA9"/>
    <w:rsid w:val="00292E6D"/>
    <w:rsid w:val="00297008"/>
    <w:rsid w:val="0029796B"/>
    <w:rsid w:val="00297D80"/>
    <w:rsid w:val="002A0155"/>
    <w:rsid w:val="002A1C57"/>
    <w:rsid w:val="002A296F"/>
    <w:rsid w:val="002A32B8"/>
    <w:rsid w:val="002A4607"/>
    <w:rsid w:val="002B0B89"/>
    <w:rsid w:val="002B10EC"/>
    <w:rsid w:val="002B172F"/>
    <w:rsid w:val="002B5C29"/>
    <w:rsid w:val="002B6003"/>
    <w:rsid w:val="002C0B99"/>
    <w:rsid w:val="002C1DDE"/>
    <w:rsid w:val="002C1E78"/>
    <w:rsid w:val="002C3905"/>
    <w:rsid w:val="002C75ED"/>
    <w:rsid w:val="002D091E"/>
    <w:rsid w:val="002D1786"/>
    <w:rsid w:val="002D2958"/>
    <w:rsid w:val="002D43DE"/>
    <w:rsid w:val="002D4FC6"/>
    <w:rsid w:val="002D6395"/>
    <w:rsid w:val="002D6F57"/>
    <w:rsid w:val="002E1A23"/>
    <w:rsid w:val="002E7DFA"/>
    <w:rsid w:val="002F43E1"/>
    <w:rsid w:val="002F66AE"/>
    <w:rsid w:val="00300D1C"/>
    <w:rsid w:val="003016AF"/>
    <w:rsid w:val="00301CF2"/>
    <w:rsid w:val="003073E0"/>
    <w:rsid w:val="00310542"/>
    <w:rsid w:val="00317F91"/>
    <w:rsid w:val="00320C9F"/>
    <w:rsid w:val="0033143C"/>
    <w:rsid w:val="00334DE6"/>
    <w:rsid w:val="003405EA"/>
    <w:rsid w:val="00340C5F"/>
    <w:rsid w:val="003414A3"/>
    <w:rsid w:val="00342527"/>
    <w:rsid w:val="00343E75"/>
    <w:rsid w:val="003475F1"/>
    <w:rsid w:val="00347900"/>
    <w:rsid w:val="00352551"/>
    <w:rsid w:val="003533D3"/>
    <w:rsid w:val="0035736D"/>
    <w:rsid w:val="003622A1"/>
    <w:rsid w:val="00365645"/>
    <w:rsid w:val="0037272D"/>
    <w:rsid w:val="00390593"/>
    <w:rsid w:val="0039500D"/>
    <w:rsid w:val="003968B2"/>
    <w:rsid w:val="00396EEA"/>
    <w:rsid w:val="003A2356"/>
    <w:rsid w:val="003A2E8B"/>
    <w:rsid w:val="003A48F2"/>
    <w:rsid w:val="003A7993"/>
    <w:rsid w:val="003B259D"/>
    <w:rsid w:val="003B474B"/>
    <w:rsid w:val="003C3402"/>
    <w:rsid w:val="003C5758"/>
    <w:rsid w:val="003E0416"/>
    <w:rsid w:val="003E19DA"/>
    <w:rsid w:val="003E236B"/>
    <w:rsid w:val="003E52F4"/>
    <w:rsid w:val="003E582D"/>
    <w:rsid w:val="003E6CF5"/>
    <w:rsid w:val="003F2E93"/>
    <w:rsid w:val="0040046F"/>
    <w:rsid w:val="004041A0"/>
    <w:rsid w:val="00406901"/>
    <w:rsid w:val="004138F1"/>
    <w:rsid w:val="00414847"/>
    <w:rsid w:val="00415A93"/>
    <w:rsid w:val="00430363"/>
    <w:rsid w:val="004445AC"/>
    <w:rsid w:val="00444AB9"/>
    <w:rsid w:val="004471AE"/>
    <w:rsid w:val="004514A3"/>
    <w:rsid w:val="00455706"/>
    <w:rsid w:val="00457007"/>
    <w:rsid w:val="004574C1"/>
    <w:rsid w:val="0046519D"/>
    <w:rsid w:val="00465313"/>
    <w:rsid w:val="00470DE7"/>
    <w:rsid w:val="004723C3"/>
    <w:rsid w:val="0047302C"/>
    <w:rsid w:val="00482374"/>
    <w:rsid w:val="00483B14"/>
    <w:rsid w:val="00485930"/>
    <w:rsid w:val="00494F35"/>
    <w:rsid w:val="004A34FE"/>
    <w:rsid w:val="004A5DF0"/>
    <w:rsid w:val="004A70F3"/>
    <w:rsid w:val="004B2AE4"/>
    <w:rsid w:val="004B663D"/>
    <w:rsid w:val="004B72BD"/>
    <w:rsid w:val="004B792A"/>
    <w:rsid w:val="004C4129"/>
    <w:rsid w:val="004C5727"/>
    <w:rsid w:val="004C6A13"/>
    <w:rsid w:val="004D20F0"/>
    <w:rsid w:val="004D38EC"/>
    <w:rsid w:val="004D5103"/>
    <w:rsid w:val="004E0807"/>
    <w:rsid w:val="004E53DA"/>
    <w:rsid w:val="004E7E15"/>
    <w:rsid w:val="004F1ACB"/>
    <w:rsid w:val="0050077A"/>
    <w:rsid w:val="00502716"/>
    <w:rsid w:val="00511709"/>
    <w:rsid w:val="00512541"/>
    <w:rsid w:val="00513B5C"/>
    <w:rsid w:val="005142BE"/>
    <w:rsid w:val="00514F4E"/>
    <w:rsid w:val="00516AE9"/>
    <w:rsid w:val="005254ED"/>
    <w:rsid w:val="00527B3F"/>
    <w:rsid w:val="00534F11"/>
    <w:rsid w:val="00536913"/>
    <w:rsid w:val="00536936"/>
    <w:rsid w:val="00543D33"/>
    <w:rsid w:val="005529B9"/>
    <w:rsid w:val="00554C86"/>
    <w:rsid w:val="00565A35"/>
    <w:rsid w:val="0056697E"/>
    <w:rsid w:val="005856E5"/>
    <w:rsid w:val="00586867"/>
    <w:rsid w:val="005873DD"/>
    <w:rsid w:val="005875AE"/>
    <w:rsid w:val="00587EA5"/>
    <w:rsid w:val="0059206A"/>
    <w:rsid w:val="005924A8"/>
    <w:rsid w:val="00592794"/>
    <w:rsid w:val="0059415C"/>
    <w:rsid w:val="005A10AA"/>
    <w:rsid w:val="005A238E"/>
    <w:rsid w:val="005A7113"/>
    <w:rsid w:val="005A71EC"/>
    <w:rsid w:val="005B7FA7"/>
    <w:rsid w:val="005C2640"/>
    <w:rsid w:val="005C77E7"/>
    <w:rsid w:val="005D3859"/>
    <w:rsid w:val="005E46A1"/>
    <w:rsid w:val="005E4BA5"/>
    <w:rsid w:val="005E54D5"/>
    <w:rsid w:val="005E5AEA"/>
    <w:rsid w:val="005E6648"/>
    <w:rsid w:val="005F0FDC"/>
    <w:rsid w:val="005F2685"/>
    <w:rsid w:val="005F3514"/>
    <w:rsid w:val="006075E4"/>
    <w:rsid w:val="00607B6D"/>
    <w:rsid w:val="006138F4"/>
    <w:rsid w:val="006229F6"/>
    <w:rsid w:val="00623635"/>
    <w:rsid w:val="00625FDE"/>
    <w:rsid w:val="00626597"/>
    <w:rsid w:val="00626C57"/>
    <w:rsid w:val="006272C1"/>
    <w:rsid w:val="006335E9"/>
    <w:rsid w:val="00635212"/>
    <w:rsid w:val="00640B5D"/>
    <w:rsid w:val="00646701"/>
    <w:rsid w:val="006519FC"/>
    <w:rsid w:val="00660566"/>
    <w:rsid w:val="00660B14"/>
    <w:rsid w:val="006700C4"/>
    <w:rsid w:val="006801EA"/>
    <w:rsid w:val="0068114C"/>
    <w:rsid w:val="0068181B"/>
    <w:rsid w:val="00682092"/>
    <w:rsid w:val="00683CF5"/>
    <w:rsid w:val="0068711B"/>
    <w:rsid w:val="00690D1D"/>
    <w:rsid w:val="00691718"/>
    <w:rsid w:val="00692E42"/>
    <w:rsid w:val="006931D6"/>
    <w:rsid w:val="0069460E"/>
    <w:rsid w:val="00696ADD"/>
    <w:rsid w:val="006A7420"/>
    <w:rsid w:val="006C0171"/>
    <w:rsid w:val="006C7F0D"/>
    <w:rsid w:val="006D013A"/>
    <w:rsid w:val="006D532D"/>
    <w:rsid w:val="006D5CFF"/>
    <w:rsid w:val="006E0805"/>
    <w:rsid w:val="006E25D9"/>
    <w:rsid w:val="006E468D"/>
    <w:rsid w:val="00700153"/>
    <w:rsid w:val="00705532"/>
    <w:rsid w:val="00713165"/>
    <w:rsid w:val="007133F5"/>
    <w:rsid w:val="00715004"/>
    <w:rsid w:val="0072029B"/>
    <w:rsid w:val="007226E4"/>
    <w:rsid w:val="00723156"/>
    <w:rsid w:val="00726A4B"/>
    <w:rsid w:val="007330E1"/>
    <w:rsid w:val="007362B7"/>
    <w:rsid w:val="00736DA0"/>
    <w:rsid w:val="00746772"/>
    <w:rsid w:val="007467B0"/>
    <w:rsid w:val="00752273"/>
    <w:rsid w:val="0075497E"/>
    <w:rsid w:val="00754E00"/>
    <w:rsid w:val="00756807"/>
    <w:rsid w:val="007578B7"/>
    <w:rsid w:val="00770E02"/>
    <w:rsid w:val="00771D43"/>
    <w:rsid w:val="00773313"/>
    <w:rsid w:val="00776876"/>
    <w:rsid w:val="0077E982"/>
    <w:rsid w:val="00781BA5"/>
    <w:rsid w:val="00781F78"/>
    <w:rsid w:val="007924D8"/>
    <w:rsid w:val="00797AED"/>
    <w:rsid w:val="007B0900"/>
    <w:rsid w:val="007B430B"/>
    <w:rsid w:val="007B4AB1"/>
    <w:rsid w:val="007C0045"/>
    <w:rsid w:val="007C1CF8"/>
    <w:rsid w:val="007C2D93"/>
    <w:rsid w:val="007C306E"/>
    <w:rsid w:val="007C3188"/>
    <w:rsid w:val="007C37A4"/>
    <w:rsid w:val="007D029B"/>
    <w:rsid w:val="007D2301"/>
    <w:rsid w:val="007E4F35"/>
    <w:rsid w:val="007F2861"/>
    <w:rsid w:val="007F39A0"/>
    <w:rsid w:val="007F422D"/>
    <w:rsid w:val="007F48CD"/>
    <w:rsid w:val="007F59AF"/>
    <w:rsid w:val="00802696"/>
    <w:rsid w:val="00802A58"/>
    <w:rsid w:val="00805A16"/>
    <w:rsid w:val="00811D86"/>
    <w:rsid w:val="00817744"/>
    <w:rsid w:val="008204C7"/>
    <w:rsid w:val="00823F7E"/>
    <w:rsid w:val="008256A8"/>
    <w:rsid w:val="008315B7"/>
    <w:rsid w:val="00832A35"/>
    <w:rsid w:val="00835895"/>
    <w:rsid w:val="0083701B"/>
    <w:rsid w:val="00837F46"/>
    <w:rsid w:val="008409CD"/>
    <w:rsid w:val="00842F5B"/>
    <w:rsid w:val="00846368"/>
    <w:rsid w:val="008502B3"/>
    <w:rsid w:val="00866220"/>
    <w:rsid w:val="0086673C"/>
    <w:rsid w:val="0087325F"/>
    <w:rsid w:val="00873DBD"/>
    <w:rsid w:val="008756A8"/>
    <w:rsid w:val="008876E9"/>
    <w:rsid w:val="008913B1"/>
    <w:rsid w:val="008A0F24"/>
    <w:rsid w:val="008A46C6"/>
    <w:rsid w:val="008B23B7"/>
    <w:rsid w:val="008C2F8A"/>
    <w:rsid w:val="008C37A9"/>
    <w:rsid w:val="008C46FE"/>
    <w:rsid w:val="008C4CBE"/>
    <w:rsid w:val="008D0011"/>
    <w:rsid w:val="008D2680"/>
    <w:rsid w:val="008D47E3"/>
    <w:rsid w:val="008E1321"/>
    <w:rsid w:val="008E3A04"/>
    <w:rsid w:val="008E5CC1"/>
    <w:rsid w:val="008E5F41"/>
    <w:rsid w:val="008E766C"/>
    <w:rsid w:val="008F040F"/>
    <w:rsid w:val="008F69FB"/>
    <w:rsid w:val="008F7D87"/>
    <w:rsid w:val="0090005A"/>
    <w:rsid w:val="0090031B"/>
    <w:rsid w:val="00902698"/>
    <w:rsid w:val="009029A1"/>
    <w:rsid w:val="00904473"/>
    <w:rsid w:val="00904BAC"/>
    <w:rsid w:val="00905380"/>
    <w:rsid w:val="00906F83"/>
    <w:rsid w:val="0090A4DB"/>
    <w:rsid w:val="00914064"/>
    <w:rsid w:val="00916AFB"/>
    <w:rsid w:val="00920150"/>
    <w:rsid w:val="009266FA"/>
    <w:rsid w:val="00926FE3"/>
    <w:rsid w:val="00931857"/>
    <w:rsid w:val="00940DFB"/>
    <w:rsid w:val="009445B8"/>
    <w:rsid w:val="00950135"/>
    <w:rsid w:val="00951B1E"/>
    <w:rsid w:val="00954374"/>
    <w:rsid w:val="00960A4B"/>
    <w:rsid w:val="00961DE9"/>
    <w:rsid w:val="00962F5B"/>
    <w:rsid w:val="0097090A"/>
    <w:rsid w:val="009755FD"/>
    <w:rsid w:val="00975FB5"/>
    <w:rsid w:val="00976A2C"/>
    <w:rsid w:val="0098081C"/>
    <w:rsid w:val="009831D3"/>
    <w:rsid w:val="0098563F"/>
    <w:rsid w:val="009A01B5"/>
    <w:rsid w:val="009A1FF0"/>
    <w:rsid w:val="009A6919"/>
    <w:rsid w:val="009A7A35"/>
    <w:rsid w:val="009B4763"/>
    <w:rsid w:val="009B53C1"/>
    <w:rsid w:val="009B6769"/>
    <w:rsid w:val="009C381B"/>
    <w:rsid w:val="009D45B5"/>
    <w:rsid w:val="009E05D5"/>
    <w:rsid w:val="009E6503"/>
    <w:rsid w:val="009E7A62"/>
    <w:rsid w:val="009F0436"/>
    <w:rsid w:val="009F2621"/>
    <w:rsid w:val="009F380E"/>
    <w:rsid w:val="009F4574"/>
    <w:rsid w:val="009F72F2"/>
    <w:rsid w:val="00A032B4"/>
    <w:rsid w:val="00A068CD"/>
    <w:rsid w:val="00A07C0E"/>
    <w:rsid w:val="00A15151"/>
    <w:rsid w:val="00A15EF0"/>
    <w:rsid w:val="00A208E7"/>
    <w:rsid w:val="00A22961"/>
    <w:rsid w:val="00A279AA"/>
    <w:rsid w:val="00A31662"/>
    <w:rsid w:val="00A3663A"/>
    <w:rsid w:val="00A45678"/>
    <w:rsid w:val="00A464E2"/>
    <w:rsid w:val="00A47370"/>
    <w:rsid w:val="00A4786C"/>
    <w:rsid w:val="00A54871"/>
    <w:rsid w:val="00A56279"/>
    <w:rsid w:val="00A56749"/>
    <w:rsid w:val="00A56A6E"/>
    <w:rsid w:val="00A656F1"/>
    <w:rsid w:val="00A7110B"/>
    <w:rsid w:val="00A80693"/>
    <w:rsid w:val="00A81CBF"/>
    <w:rsid w:val="00A83435"/>
    <w:rsid w:val="00A861DB"/>
    <w:rsid w:val="00A86820"/>
    <w:rsid w:val="00A87B48"/>
    <w:rsid w:val="00A906AE"/>
    <w:rsid w:val="00A93B85"/>
    <w:rsid w:val="00A979FD"/>
    <w:rsid w:val="00AA0DB2"/>
    <w:rsid w:val="00AA2ECA"/>
    <w:rsid w:val="00AA64DD"/>
    <w:rsid w:val="00AB521F"/>
    <w:rsid w:val="00AC13FC"/>
    <w:rsid w:val="00AD16EB"/>
    <w:rsid w:val="00AD4101"/>
    <w:rsid w:val="00AD4165"/>
    <w:rsid w:val="00AD649C"/>
    <w:rsid w:val="00AE0C2B"/>
    <w:rsid w:val="00AF57D7"/>
    <w:rsid w:val="00B00B9A"/>
    <w:rsid w:val="00B0141B"/>
    <w:rsid w:val="00B01D61"/>
    <w:rsid w:val="00B01EA2"/>
    <w:rsid w:val="00B21107"/>
    <w:rsid w:val="00B22CD2"/>
    <w:rsid w:val="00B23E43"/>
    <w:rsid w:val="00B24083"/>
    <w:rsid w:val="00B30F76"/>
    <w:rsid w:val="00B42822"/>
    <w:rsid w:val="00B46D36"/>
    <w:rsid w:val="00B5183A"/>
    <w:rsid w:val="00B53636"/>
    <w:rsid w:val="00B5707F"/>
    <w:rsid w:val="00B6347D"/>
    <w:rsid w:val="00B66778"/>
    <w:rsid w:val="00B714D4"/>
    <w:rsid w:val="00B72E48"/>
    <w:rsid w:val="00B75EED"/>
    <w:rsid w:val="00B822C1"/>
    <w:rsid w:val="00B90786"/>
    <w:rsid w:val="00B91366"/>
    <w:rsid w:val="00B9291B"/>
    <w:rsid w:val="00B930ED"/>
    <w:rsid w:val="00B94FBA"/>
    <w:rsid w:val="00B96067"/>
    <w:rsid w:val="00B97C04"/>
    <w:rsid w:val="00BA2835"/>
    <w:rsid w:val="00BB4779"/>
    <w:rsid w:val="00BBCEDE"/>
    <w:rsid w:val="00BC036C"/>
    <w:rsid w:val="00BC5B97"/>
    <w:rsid w:val="00BC62DD"/>
    <w:rsid w:val="00BD4091"/>
    <w:rsid w:val="00BD7EF5"/>
    <w:rsid w:val="00BE0BB0"/>
    <w:rsid w:val="00BE3DA2"/>
    <w:rsid w:val="00BE4B79"/>
    <w:rsid w:val="00BF03CD"/>
    <w:rsid w:val="00BF0CA8"/>
    <w:rsid w:val="00BF2FED"/>
    <w:rsid w:val="00BF4B52"/>
    <w:rsid w:val="00BF7441"/>
    <w:rsid w:val="00C02382"/>
    <w:rsid w:val="00C05DF1"/>
    <w:rsid w:val="00C06674"/>
    <w:rsid w:val="00C1608C"/>
    <w:rsid w:val="00C16303"/>
    <w:rsid w:val="00C21664"/>
    <w:rsid w:val="00C217F9"/>
    <w:rsid w:val="00C24814"/>
    <w:rsid w:val="00C2704B"/>
    <w:rsid w:val="00C30645"/>
    <w:rsid w:val="00C343BB"/>
    <w:rsid w:val="00C36A94"/>
    <w:rsid w:val="00C436A9"/>
    <w:rsid w:val="00C46B76"/>
    <w:rsid w:val="00C477DE"/>
    <w:rsid w:val="00C4D857"/>
    <w:rsid w:val="00C506E3"/>
    <w:rsid w:val="00C62282"/>
    <w:rsid w:val="00C627A7"/>
    <w:rsid w:val="00C62A94"/>
    <w:rsid w:val="00C64D6D"/>
    <w:rsid w:val="00C654B9"/>
    <w:rsid w:val="00C65D6D"/>
    <w:rsid w:val="00C66273"/>
    <w:rsid w:val="00C6730E"/>
    <w:rsid w:val="00C70673"/>
    <w:rsid w:val="00C82AD0"/>
    <w:rsid w:val="00C84390"/>
    <w:rsid w:val="00CA0026"/>
    <w:rsid w:val="00CA034B"/>
    <w:rsid w:val="00CA5234"/>
    <w:rsid w:val="00CB7385"/>
    <w:rsid w:val="00CB7787"/>
    <w:rsid w:val="00CC5578"/>
    <w:rsid w:val="00CD30EF"/>
    <w:rsid w:val="00CD5CDB"/>
    <w:rsid w:val="00CD7523"/>
    <w:rsid w:val="00CE139A"/>
    <w:rsid w:val="00CE611E"/>
    <w:rsid w:val="00CF2D09"/>
    <w:rsid w:val="00CF3B93"/>
    <w:rsid w:val="00CF5A74"/>
    <w:rsid w:val="00D00467"/>
    <w:rsid w:val="00D053CA"/>
    <w:rsid w:val="00D05614"/>
    <w:rsid w:val="00D05880"/>
    <w:rsid w:val="00D06185"/>
    <w:rsid w:val="00D168F2"/>
    <w:rsid w:val="00D21DCF"/>
    <w:rsid w:val="00D21F91"/>
    <w:rsid w:val="00D311C0"/>
    <w:rsid w:val="00D33253"/>
    <w:rsid w:val="00D440C2"/>
    <w:rsid w:val="00D46BF6"/>
    <w:rsid w:val="00D600BD"/>
    <w:rsid w:val="00D621A3"/>
    <w:rsid w:val="00D62C37"/>
    <w:rsid w:val="00D71C17"/>
    <w:rsid w:val="00D73609"/>
    <w:rsid w:val="00D751A2"/>
    <w:rsid w:val="00D7532E"/>
    <w:rsid w:val="00D77397"/>
    <w:rsid w:val="00D806E5"/>
    <w:rsid w:val="00D85ACB"/>
    <w:rsid w:val="00D94EC1"/>
    <w:rsid w:val="00D957BA"/>
    <w:rsid w:val="00DA3462"/>
    <w:rsid w:val="00DA4332"/>
    <w:rsid w:val="00DA5CD8"/>
    <w:rsid w:val="00DA5DF1"/>
    <w:rsid w:val="00DA5E92"/>
    <w:rsid w:val="00DA7F1D"/>
    <w:rsid w:val="00DB109C"/>
    <w:rsid w:val="00DB1388"/>
    <w:rsid w:val="00DB1FE5"/>
    <w:rsid w:val="00DB31AB"/>
    <w:rsid w:val="00DB581B"/>
    <w:rsid w:val="00DB6B58"/>
    <w:rsid w:val="00DB6F54"/>
    <w:rsid w:val="00DC2540"/>
    <w:rsid w:val="00DC4FC7"/>
    <w:rsid w:val="00DC5924"/>
    <w:rsid w:val="00DC739E"/>
    <w:rsid w:val="00DD0521"/>
    <w:rsid w:val="00DD0D8F"/>
    <w:rsid w:val="00DD2D9F"/>
    <w:rsid w:val="00DD5B57"/>
    <w:rsid w:val="00DD5C6C"/>
    <w:rsid w:val="00DD641B"/>
    <w:rsid w:val="00DE0DD6"/>
    <w:rsid w:val="00DF3DDE"/>
    <w:rsid w:val="00E000D5"/>
    <w:rsid w:val="00E00140"/>
    <w:rsid w:val="00E11205"/>
    <w:rsid w:val="00E167C1"/>
    <w:rsid w:val="00E2259F"/>
    <w:rsid w:val="00E23A0E"/>
    <w:rsid w:val="00E3201F"/>
    <w:rsid w:val="00E33879"/>
    <w:rsid w:val="00E357CD"/>
    <w:rsid w:val="00E36D84"/>
    <w:rsid w:val="00E447CE"/>
    <w:rsid w:val="00E4537A"/>
    <w:rsid w:val="00E50882"/>
    <w:rsid w:val="00E540A6"/>
    <w:rsid w:val="00E6771F"/>
    <w:rsid w:val="00E74E78"/>
    <w:rsid w:val="00E81AAF"/>
    <w:rsid w:val="00E825A1"/>
    <w:rsid w:val="00E92023"/>
    <w:rsid w:val="00E945B9"/>
    <w:rsid w:val="00E9697A"/>
    <w:rsid w:val="00EA039F"/>
    <w:rsid w:val="00EA1999"/>
    <w:rsid w:val="00EA3DCC"/>
    <w:rsid w:val="00EA506D"/>
    <w:rsid w:val="00EA717C"/>
    <w:rsid w:val="00EB719C"/>
    <w:rsid w:val="00EC0182"/>
    <w:rsid w:val="00EC533A"/>
    <w:rsid w:val="00ED436D"/>
    <w:rsid w:val="00ED588C"/>
    <w:rsid w:val="00ED7167"/>
    <w:rsid w:val="00EE15B0"/>
    <w:rsid w:val="00EE2013"/>
    <w:rsid w:val="00EE2ADA"/>
    <w:rsid w:val="00EE4268"/>
    <w:rsid w:val="00F02BE3"/>
    <w:rsid w:val="00F04025"/>
    <w:rsid w:val="00F1328C"/>
    <w:rsid w:val="00F1528A"/>
    <w:rsid w:val="00F16846"/>
    <w:rsid w:val="00F22B0E"/>
    <w:rsid w:val="00F2695B"/>
    <w:rsid w:val="00F2765B"/>
    <w:rsid w:val="00F27FA9"/>
    <w:rsid w:val="00F304EE"/>
    <w:rsid w:val="00F35EA0"/>
    <w:rsid w:val="00F40430"/>
    <w:rsid w:val="00F404D6"/>
    <w:rsid w:val="00F40D88"/>
    <w:rsid w:val="00F452A7"/>
    <w:rsid w:val="00F45620"/>
    <w:rsid w:val="00F45DD7"/>
    <w:rsid w:val="00F55EB2"/>
    <w:rsid w:val="00F55F87"/>
    <w:rsid w:val="00F60836"/>
    <w:rsid w:val="00F63FDF"/>
    <w:rsid w:val="00F66168"/>
    <w:rsid w:val="00F6709E"/>
    <w:rsid w:val="00F73AE0"/>
    <w:rsid w:val="00F77E3E"/>
    <w:rsid w:val="00F8015F"/>
    <w:rsid w:val="00F80196"/>
    <w:rsid w:val="00F82151"/>
    <w:rsid w:val="00F8373C"/>
    <w:rsid w:val="00F84399"/>
    <w:rsid w:val="00F90BDA"/>
    <w:rsid w:val="00FA142E"/>
    <w:rsid w:val="00FB1D60"/>
    <w:rsid w:val="00FB6807"/>
    <w:rsid w:val="00FC41B7"/>
    <w:rsid w:val="00FC4EA2"/>
    <w:rsid w:val="00FD0C64"/>
    <w:rsid w:val="00FD4B38"/>
    <w:rsid w:val="00FE0C72"/>
    <w:rsid w:val="00FE259D"/>
    <w:rsid w:val="00FE41EF"/>
    <w:rsid w:val="00FF18A7"/>
    <w:rsid w:val="00FF1E4D"/>
    <w:rsid w:val="00FF219F"/>
    <w:rsid w:val="00FF5828"/>
    <w:rsid w:val="010B8E52"/>
    <w:rsid w:val="0113C185"/>
    <w:rsid w:val="0139F26B"/>
    <w:rsid w:val="014A5428"/>
    <w:rsid w:val="014ACBCE"/>
    <w:rsid w:val="015C0CD6"/>
    <w:rsid w:val="0163BEEF"/>
    <w:rsid w:val="01BF8E36"/>
    <w:rsid w:val="01ECB9B7"/>
    <w:rsid w:val="01EF1D9E"/>
    <w:rsid w:val="02038A82"/>
    <w:rsid w:val="02143052"/>
    <w:rsid w:val="0234C7D0"/>
    <w:rsid w:val="02602A6C"/>
    <w:rsid w:val="029ED441"/>
    <w:rsid w:val="02A51A92"/>
    <w:rsid w:val="02D4DFA6"/>
    <w:rsid w:val="02FF8F50"/>
    <w:rsid w:val="0304DCD0"/>
    <w:rsid w:val="031FF390"/>
    <w:rsid w:val="032BB0D8"/>
    <w:rsid w:val="034627CB"/>
    <w:rsid w:val="03468572"/>
    <w:rsid w:val="034E090C"/>
    <w:rsid w:val="035F1DA4"/>
    <w:rsid w:val="0376CF30"/>
    <w:rsid w:val="03824893"/>
    <w:rsid w:val="03C1D53F"/>
    <w:rsid w:val="03DA29E6"/>
    <w:rsid w:val="03E96B00"/>
    <w:rsid w:val="03F55FF8"/>
    <w:rsid w:val="03F58A6F"/>
    <w:rsid w:val="03F7CC3D"/>
    <w:rsid w:val="04419A4E"/>
    <w:rsid w:val="048EBE71"/>
    <w:rsid w:val="049B2B29"/>
    <w:rsid w:val="04AEAF30"/>
    <w:rsid w:val="04F8CB1B"/>
    <w:rsid w:val="05088376"/>
    <w:rsid w:val="05105AFC"/>
    <w:rsid w:val="052A0E37"/>
    <w:rsid w:val="052D4599"/>
    <w:rsid w:val="053B2B44"/>
    <w:rsid w:val="056435D3"/>
    <w:rsid w:val="0565B9D8"/>
    <w:rsid w:val="05732431"/>
    <w:rsid w:val="058652BC"/>
    <w:rsid w:val="059BCA95"/>
    <w:rsid w:val="05B1D539"/>
    <w:rsid w:val="0601E63B"/>
    <w:rsid w:val="061376F4"/>
    <w:rsid w:val="06276C26"/>
    <w:rsid w:val="062C356B"/>
    <w:rsid w:val="06BA4D9E"/>
    <w:rsid w:val="071F2888"/>
    <w:rsid w:val="072C06FF"/>
    <w:rsid w:val="07647012"/>
    <w:rsid w:val="07A58BB7"/>
    <w:rsid w:val="07E3DD5C"/>
    <w:rsid w:val="0805F93C"/>
    <w:rsid w:val="08064CCD"/>
    <w:rsid w:val="08706CAA"/>
    <w:rsid w:val="087B417D"/>
    <w:rsid w:val="087E7329"/>
    <w:rsid w:val="08A4844D"/>
    <w:rsid w:val="08AA9099"/>
    <w:rsid w:val="08D1822D"/>
    <w:rsid w:val="08D3CE6D"/>
    <w:rsid w:val="08F74E79"/>
    <w:rsid w:val="09029B6B"/>
    <w:rsid w:val="09188223"/>
    <w:rsid w:val="093465BE"/>
    <w:rsid w:val="0953BA15"/>
    <w:rsid w:val="096A439A"/>
    <w:rsid w:val="096AD710"/>
    <w:rsid w:val="0972B963"/>
    <w:rsid w:val="0976BE5A"/>
    <w:rsid w:val="09A1E8A4"/>
    <w:rsid w:val="09E9534C"/>
    <w:rsid w:val="0AF554D5"/>
    <w:rsid w:val="0B0A0FC6"/>
    <w:rsid w:val="0B10C5CA"/>
    <w:rsid w:val="0B170F03"/>
    <w:rsid w:val="0B1AB3E5"/>
    <w:rsid w:val="0B3CBE14"/>
    <w:rsid w:val="0B4ACF81"/>
    <w:rsid w:val="0B67E082"/>
    <w:rsid w:val="0B687232"/>
    <w:rsid w:val="0B87E871"/>
    <w:rsid w:val="0BAF7D8C"/>
    <w:rsid w:val="0BD9FC29"/>
    <w:rsid w:val="0C6345C6"/>
    <w:rsid w:val="0C74C258"/>
    <w:rsid w:val="0C950237"/>
    <w:rsid w:val="0C9B2FCB"/>
    <w:rsid w:val="0CAE5F1C"/>
    <w:rsid w:val="0CCDF2D6"/>
    <w:rsid w:val="0CD67A50"/>
    <w:rsid w:val="0CD990E5"/>
    <w:rsid w:val="0CDC61A3"/>
    <w:rsid w:val="0CFBAD03"/>
    <w:rsid w:val="0D4C671B"/>
    <w:rsid w:val="0D5C9E4A"/>
    <w:rsid w:val="0D85AE32"/>
    <w:rsid w:val="0D8A44CA"/>
    <w:rsid w:val="0D8E4C77"/>
    <w:rsid w:val="0DD89A28"/>
    <w:rsid w:val="0E014F7F"/>
    <w:rsid w:val="0E0231A1"/>
    <w:rsid w:val="0E229BB0"/>
    <w:rsid w:val="0E2D8A12"/>
    <w:rsid w:val="0E30D298"/>
    <w:rsid w:val="0E79D637"/>
    <w:rsid w:val="0EB074AB"/>
    <w:rsid w:val="0EE0EE72"/>
    <w:rsid w:val="0F098762"/>
    <w:rsid w:val="0F48A60E"/>
    <w:rsid w:val="0F61A448"/>
    <w:rsid w:val="0F7D3A89"/>
    <w:rsid w:val="107071EF"/>
    <w:rsid w:val="1072CCA8"/>
    <w:rsid w:val="10A43EB9"/>
    <w:rsid w:val="10DD0FE9"/>
    <w:rsid w:val="10F312F8"/>
    <w:rsid w:val="10F87CA6"/>
    <w:rsid w:val="1115F195"/>
    <w:rsid w:val="112C03B8"/>
    <w:rsid w:val="1143B6B9"/>
    <w:rsid w:val="1183FEDE"/>
    <w:rsid w:val="119AAB6D"/>
    <w:rsid w:val="11A2377F"/>
    <w:rsid w:val="11BF3D7B"/>
    <w:rsid w:val="11BFC57F"/>
    <w:rsid w:val="12323E36"/>
    <w:rsid w:val="12454492"/>
    <w:rsid w:val="126040B4"/>
    <w:rsid w:val="12639134"/>
    <w:rsid w:val="128816F3"/>
    <w:rsid w:val="128AD791"/>
    <w:rsid w:val="12A9634F"/>
    <w:rsid w:val="12DE926B"/>
    <w:rsid w:val="12F60CD3"/>
    <w:rsid w:val="1314B2C8"/>
    <w:rsid w:val="131768EF"/>
    <w:rsid w:val="134E48E1"/>
    <w:rsid w:val="1355DE07"/>
    <w:rsid w:val="137F9A44"/>
    <w:rsid w:val="1390C99A"/>
    <w:rsid w:val="13940555"/>
    <w:rsid w:val="13A3703D"/>
    <w:rsid w:val="13A40848"/>
    <w:rsid w:val="13C1C69B"/>
    <w:rsid w:val="13CA7B30"/>
    <w:rsid w:val="13CB791A"/>
    <w:rsid w:val="13E45405"/>
    <w:rsid w:val="13E5A99F"/>
    <w:rsid w:val="14023C81"/>
    <w:rsid w:val="141F3B69"/>
    <w:rsid w:val="1431A50F"/>
    <w:rsid w:val="143AD9A4"/>
    <w:rsid w:val="144ACF19"/>
    <w:rsid w:val="1463AD4A"/>
    <w:rsid w:val="1471802A"/>
    <w:rsid w:val="14BB5C2F"/>
    <w:rsid w:val="14D0E152"/>
    <w:rsid w:val="1500363E"/>
    <w:rsid w:val="150B2853"/>
    <w:rsid w:val="15174778"/>
    <w:rsid w:val="153BBCCF"/>
    <w:rsid w:val="15790148"/>
    <w:rsid w:val="15AA91AE"/>
    <w:rsid w:val="15C6BFCE"/>
    <w:rsid w:val="15CAE865"/>
    <w:rsid w:val="161518D9"/>
    <w:rsid w:val="16183E23"/>
    <w:rsid w:val="16453D4B"/>
    <w:rsid w:val="164C9526"/>
    <w:rsid w:val="168F9E6F"/>
    <w:rsid w:val="16E4B8D3"/>
    <w:rsid w:val="16E55FFB"/>
    <w:rsid w:val="16F3C146"/>
    <w:rsid w:val="16F425D8"/>
    <w:rsid w:val="170BBCC5"/>
    <w:rsid w:val="17955AEF"/>
    <w:rsid w:val="17A069C3"/>
    <w:rsid w:val="17CEF753"/>
    <w:rsid w:val="17D7B4DE"/>
    <w:rsid w:val="18220B98"/>
    <w:rsid w:val="18296A2C"/>
    <w:rsid w:val="18416453"/>
    <w:rsid w:val="1857E515"/>
    <w:rsid w:val="188B4756"/>
    <w:rsid w:val="18B90AF5"/>
    <w:rsid w:val="18CBD7BA"/>
    <w:rsid w:val="18FDAFE4"/>
    <w:rsid w:val="190D2E7C"/>
    <w:rsid w:val="1923697A"/>
    <w:rsid w:val="19378301"/>
    <w:rsid w:val="194CB99B"/>
    <w:rsid w:val="1973853F"/>
    <w:rsid w:val="197B492C"/>
    <w:rsid w:val="1996D1AE"/>
    <w:rsid w:val="19ABAEED"/>
    <w:rsid w:val="19C8FAEF"/>
    <w:rsid w:val="19FC3F15"/>
    <w:rsid w:val="1A528585"/>
    <w:rsid w:val="1A59114A"/>
    <w:rsid w:val="1A7F0395"/>
    <w:rsid w:val="1A7FF125"/>
    <w:rsid w:val="1AC35676"/>
    <w:rsid w:val="1AD01277"/>
    <w:rsid w:val="1AF74656"/>
    <w:rsid w:val="1B0877DE"/>
    <w:rsid w:val="1B454BD3"/>
    <w:rsid w:val="1B7A66EF"/>
    <w:rsid w:val="1BA78B8B"/>
    <w:rsid w:val="1BA911F8"/>
    <w:rsid w:val="1BAE1F19"/>
    <w:rsid w:val="1BBC1315"/>
    <w:rsid w:val="1BCD89FA"/>
    <w:rsid w:val="1BD3B21A"/>
    <w:rsid w:val="1BD9344E"/>
    <w:rsid w:val="1C0D1DBE"/>
    <w:rsid w:val="1C20111D"/>
    <w:rsid w:val="1C3C200D"/>
    <w:rsid w:val="1C4231F2"/>
    <w:rsid w:val="1C492C42"/>
    <w:rsid w:val="1C5503CD"/>
    <w:rsid w:val="1C572EDC"/>
    <w:rsid w:val="1C901817"/>
    <w:rsid w:val="1CAA4220"/>
    <w:rsid w:val="1CB58E27"/>
    <w:rsid w:val="1CD2F67B"/>
    <w:rsid w:val="1D23E557"/>
    <w:rsid w:val="1D49F37B"/>
    <w:rsid w:val="1D877072"/>
    <w:rsid w:val="1DA116F1"/>
    <w:rsid w:val="1DC4594B"/>
    <w:rsid w:val="1DDBE332"/>
    <w:rsid w:val="1DDFA7CE"/>
    <w:rsid w:val="1DF0D42E"/>
    <w:rsid w:val="1E09E9E3"/>
    <w:rsid w:val="1E4B7A14"/>
    <w:rsid w:val="1E5E320C"/>
    <w:rsid w:val="1E6CF91E"/>
    <w:rsid w:val="1E79523A"/>
    <w:rsid w:val="1E7F672B"/>
    <w:rsid w:val="1E889151"/>
    <w:rsid w:val="1E8FD8E2"/>
    <w:rsid w:val="1EF1797D"/>
    <w:rsid w:val="1EFF4EF8"/>
    <w:rsid w:val="1F0EE2CB"/>
    <w:rsid w:val="1F3096EF"/>
    <w:rsid w:val="1F336990"/>
    <w:rsid w:val="1F82BC7B"/>
    <w:rsid w:val="1F83E355"/>
    <w:rsid w:val="1F89D770"/>
    <w:rsid w:val="1F980DDC"/>
    <w:rsid w:val="1FAC6C6E"/>
    <w:rsid w:val="1FCA746A"/>
    <w:rsid w:val="1FD81618"/>
    <w:rsid w:val="1FFBD679"/>
    <w:rsid w:val="209E79F8"/>
    <w:rsid w:val="20B68BFF"/>
    <w:rsid w:val="2122AC1A"/>
    <w:rsid w:val="2134E997"/>
    <w:rsid w:val="21537C6F"/>
    <w:rsid w:val="2160D35A"/>
    <w:rsid w:val="2161B589"/>
    <w:rsid w:val="21639862"/>
    <w:rsid w:val="2175CFFD"/>
    <w:rsid w:val="217E9724"/>
    <w:rsid w:val="217F075E"/>
    <w:rsid w:val="21A818CE"/>
    <w:rsid w:val="21B09728"/>
    <w:rsid w:val="21CEF239"/>
    <w:rsid w:val="221B206E"/>
    <w:rsid w:val="222EC6A0"/>
    <w:rsid w:val="2232B0BB"/>
    <w:rsid w:val="226066EC"/>
    <w:rsid w:val="227A7092"/>
    <w:rsid w:val="22998F4E"/>
    <w:rsid w:val="229A5D8B"/>
    <w:rsid w:val="22ACB7A9"/>
    <w:rsid w:val="22B3EAB2"/>
    <w:rsid w:val="22BB96CD"/>
    <w:rsid w:val="22BD9612"/>
    <w:rsid w:val="22CB1971"/>
    <w:rsid w:val="22FCA3BB"/>
    <w:rsid w:val="23013F12"/>
    <w:rsid w:val="2302152C"/>
    <w:rsid w:val="23126A13"/>
    <w:rsid w:val="231A6785"/>
    <w:rsid w:val="231EA714"/>
    <w:rsid w:val="235BAB61"/>
    <w:rsid w:val="23681298"/>
    <w:rsid w:val="2381CAC8"/>
    <w:rsid w:val="238325CA"/>
    <w:rsid w:val="238D30D7"/>
    <w:rsid w:val="238E840C"/>
    <w:rsid w:val="23936146"/>
    <w:rsid w:val="23C32DEA"/>
    <w:rsid w:val="23D62025"/>
    <w:rsid w:val="2404D18B"/>
    <w:rsid w:val="2410E26A"/>
    <w:rsid w:val="24491CC8"/>
    <w:rsid w:val="244D4C2C"/>
    <w:rsid w:val="246A363E"/>
    <w:rsid w:val="24AFEE84"/>
    <w:rsid w:val="24BA2B55"/>
    <w:rsid w:val="24D30572"/>
    <w:rsid w:val="24E47B66"/>
    <w:rsid w:val="24F77BC2"/>
    <w:rsid w:val="251D890E"/>
    <w:rsid w:val="2554B42C"/>
    <w:rsid w:val="25B23912"/>
    <w:rsid w:val="25FAAB85"/>
    <w:rsid w:val="26083C6E"/>
    <w:rsid w:val="261DC957"/>
    <w:rsid w:val="2631C462"/>
    <w:rsid w:val="26763C33"/>
    <w:rsid w:val="267AEE9B"/>
    <w:rsid w:val="268D95FE"/>
    <w:rsid w:val="26934C23"/>
    <w:rsid w:val="26A46601"/>
    <w:rsid w:val="26BA17EF"/>
    <w:rsid w:val="26C4D199"/>
    <w:rsid w:val="26D9D1A7"/>
    <w:rsid w:val="273A3FEC"/>
    <w:rsid w:val="273AC95B"/>
    <w:rsid w:val="2744209E"/>
    <w:rsid w:val="278EA579"/>
    <w:rsid w:val="278FC6A6"/>
    <w:rsid w:val="279AEE3E"/>
    <w:rsid w:val="27B0DA69"/>
    <w:rsid w:val="27C58591"/>
    <w:rsid w:val="27F5C62E"/>
    <w:rsid w:val="280A5CBB"/>
    <w:rsid w:val="28243C58"/>
    <w:rsid w:val="282F1C84"/>
    <w:rsid w:val="282FBE4C"/>
    <w:rsid w:val="283735EA"/>
    <w:rsid w:val="288FC277"/>
    <w:rsid w:val="28ABF8D3"/>
    <w:rsid w:val="28B0B42E"/>
    <w:rsid w:val="28B49A18"/>
    <w:rsid w:val="291C8987"/>
    <w:rsid w:val="292A70FF"/>
    <w:rsid w:val="297E3B41"/>
    <w:rsid w:val="29B95EFE"/>
    <w:rsid w:val="29DCD8D4"/>
    <w:rsid w:val="29FA563B"/>
    <w:rsid w:val="29FC725B"/>
    <w:rsid w:val="2A18B26D"/>
    <w:rsid w:val="2A1B98F7"/>
    <w:rsid w:val="2A33EEBA"/>
    <w:rsid w:val="2A3B120D"/>
    <w:rsid w:val="2A50F138"/>
    <w:rsid w:val="2A82EB8C"/>
    <w:rsid w:val="2A908FB5"/>
    <w:rsid w:val="2AA982DF"/>
    <w:rsid w:val="2AB8F6B1"/>
    <w:rsid w:val="2AD0FB03"/>
    <w:rsid w:val="2AED4A34"/>
    <w:rsid w:val="2B1F3008"/>
    <w:rsid w:val="2B408F48"/>
    <w:rsid w:val="2B8D8912"/>
    <w:rsid w:val="2B91EE56"/>
    <w:rsid w:val="2B9D99FC"/>
    <w:rsid w:val="2BCC17FB"/>
    <w:rsid w:val="2BDE530F"/>
    <w:rsid w:val="2BEECB18"/>
    <w:rsid w:val="2C271DEB"/>
    <w:rsid w:val="2C2C5457"/>
    <w:rsid w:val="2C601934"/>
    <w:rsid w:val="2C662888"/>
    <w:rsid w:val="2C776038"/>
    <w:rsid w:val="2CE24707"/>
    <w:rsid w:val="2CF87A92"/>
    <w:rsid w:val="2D111DBF"/>
    <w:rsid w:val="2D1515CB"/>
    <w:rsid w:val="2D179719"/>
    <w:rsid w:val="2D25F4A0"/>
    <w:rsid w:val="2D2684E0"/>
    <w:rsid w:val="2D295973"/>
    <w:rsid w:val="2D598A72"/>
    <w:rsid w:val="2D7278C7"/>
    <w:rsid w:val="2D84F2A6"/>
    <w:rsid w:val="2DB05DD8"/>
    <w:rsid w:val="2DB257B8"/>
    <w:rsid w:val="2DE06847"/>
    <w:rsid w:val="2DEFFAAA"/>
    <w:rsid w:val="2DFA36BD"/>
    <w:rsid w:val="2DFF690D"/>
    <w:rsid w:val="2E06480D"/>
    <w:rsid w:val="2E521E39"/>
    <w:rsid w:val="2E78B599"/>
    <w:rsid w:val="2E793361"/>
    <w:rsid w:val="2E7AF707"/>
    <w:rsid w:val="2E7E1768"/>
    <w:rsid w:val="2EB04935"/>
    <w:rsid w:val="2EB91901"/>
    <w:rsid w:val="2EBABD50"/>
    <w:rsid w:val="2EE5C8D3"/>
    <w:rsid w:val="2EF9E74C"/>
    <w:rsid w:val="2F0FC993"/>
    <w:rsid w:val="2F37E94A"/>
    <w:rsid w:val="2F75EF34"/>
    <w:rsid w:val="2F926AB3"/>
    <w:rsid w:val="2FA398C9"/>
    <w:rsid w:val="2FC1FE66"/>
    <w:rsid w:val="2FCC9475"/>
    <w:rsid w:val="2FF7E7A9"/>
    <w:rsid w:val="3000D813"/>
    <w:rsid w:val="3054E962"/>
    <w:rsid w:val="306B00A0"/>
    <w:rsid w:val="30822F5B"/>
    <w:rsid w:val="3098A268"/>
    <w:rsid w:val="30E9D0D1"/>
    <w:rsid w:val="310331C4"/>
    <w:rsid w:val="313DD7BC"/>
    <w:rsid w:val="316CE53D"/>
    <w:rsid w:val="3185467E"/>
    <w:rsid w:val="319CA874"/>
    <w:rsid w:val="31AE514C"/>
    <w:rsid w:val="31ED1B69"/>
    <w:rsid w:val="32293B4D"/>
    <w:rsid w:val="32649405"/>
    <w:rsid w:val="3296D24F"/>
    <w:rsid w:val="32C6ACB4"/>
    <w:rsid w:val="32D9A81D"/>
    <w:rsid w:val="32E7ADEF"/>
    <w:rsid w:val="32EEC487"/>
    <w:rsid w:val="3304F2F4"/>
    <w:rsid w:val="3313B4FC"/>
    <w:rsid w:val="33167B5C"/>
    <w:rsid w:val="332AD018"/>
    <w:rsid w:val="333878D5"/>
    <w:rsid w:val="33776411"/>
    <w:rsid w:val="3389B424"/>
    <w:rsid w:val="33C27577"/>
    <w:rsid w:val="33C8CBF6"/>
    <w:rsid w:val="33D9F3DC"/>
    <w:rsid w:val="33E05985"/>
    <w:rsid w:val="34179387"/>
    <w:rsid w:val="342F065C"/>
    <w:rsid w:val="347D2646"/>
    <w:rsid w:val="349779E3"/>
    <w:rsid w:val="3499E2B7"/>
    <w:rsid w:val="34ACF6C9"/>
    <w:rsid w:val="34CCC8D0"/>
    <w:rsid w:val="34D44936"/>
    <w:rsid w:val="34EB61BB"/>
    <w:rsid w:val="3509816A"/>
    <w:rsid w:val="350F4B7B"/>
    <w:rsid w:val="3535A745"/>
    <w:rsid w:val="35698401"/>
    <w:rsid w:val="356EFCED"/>
    <w:rsid w:val="35846DB0"/>
    <w:rsid w:val="358CCE12"/>
    <w:rsid w:val="35A72ACE"/>
    <w:rsid w:val="35AEE3CC"/>
    <w:rsid w:val="35FA785A"/>
    <w:rsid w:val="361429E6"/>
    <w:rsid w:val="362F6942"/>
    <w:rsid w:val="366CEF25"/>
    <w:rsid w:val="3689294D"/>
    <w:rsid w:val="36A2CFB4"/>
    <w:rsid w:val="36BC65C2"/>
    <w:rsid w:val="36C142D8"/>
    <w:rsid w:val="36C25E4F"/>
    <w:rsid w:val="36E1027A"/>
    <w:rsid w:val="36EAA8FC"/>
    <w:rsid w:val="3723EDE2"/>
    <w:rsid w:val="374AB42D"/>
    <w:rsid w:val="3765E9F8"/>
    <w:rsid w:val="37778ACE"/>
    <w:rsid w:val="377B23D3"/>
    <w:rsid w:val="379252B4"/>
    <w:rsid w:val="37B95B11"/>
    <w:rsid w:val="38195CCE"/>
    <w:rsid w:val="381F97DF"/>
    <w:rsid w:val="3875BC34"/>
    <w:rsid w:val="38760401"/>
    <w:rsid w:val="38820120"/>
    <w:rsid w:val="38861949"/>
    <w:rsid w:val="3891162C"/>
    <w:rsid w:val="389B2661"/>
    <w:rsid w:val="38D1C40C"/>
    <w:rsid w:val="38E6848E"/>
    <w:rsid w:val="390BB7FF"/>
    <w:rsid w:val="391FDAE4"/>
    <w:rsid w:val="39330134"/>
    <w:rsid w:val="39494D5E"/>
    <w:rsid w:val="3949DD1F"/>
    <w:rsid w:val="39531691"/>
    <w:rsid w:val="396D0F8C"/>
    <w:rsid w:val="396D2911"/>
    <w:rsid w:val="39821BCF"/>
    <w:rsid w:val="398FA8C3"/>
    <w:rsid w:val="39A32889"/>
    <w:rsid w:val="39CE6E38"/>
    <w:rsid w:val="39DA7076"/>
    <w:rsid w:val="39F30FF5"/>
    <w:rsid w:val="3A1A83AB"/>
    <w:rsid w:val="3A3716E6"/>
    <w:rsid w:val="3A3FC610"/>
    <w:rsid w:val="3A5A0EA7"/>
    <w:rsid w:val="3A980BC6"/>
    <w:rsid w:val="3AC33857"/>
    <w:rsid w:val="3AC3DEA8"/>
    <w:rsid w:val="3AE09D54"/>
    <w:rsid w:val="3AEBB893"/>
    <w:rsid w:val="3AFB7E1F"/>
    <w:rsid w:val="3B189498"/>
    <w:rsid w:val="3B34A73C"/>
    <w:rsid w:val="3B44F618"/>
    <w:rsid w:val="3B5C9A70"/>
    <w:rsid w:val="3B7D2A3C"/>
    <w:rsid w:val="3B7D7BCE"/>
    <w:rsid w:val="3BA21515"/>
    <w:rsid w:val="3BCB93EB"/>
    <w:rsid w:val="3BF46C9F"/>
    <w:rsid w:val="3C1CBEC7"/>
    <w:rsid w:val="3C2041AD"/>
    <w:rsid w:val="3C20ED50"/>
    <w:rsid w:val="3C37E81B"/>
    <w:rsid w:val="3C73675E"/>
    <w:rsid w:val="3C8C69DE"/>
    <w:rsid w:val="3CA95705"/>
    <w:rsid w:val="3CDAC94B"/>
    <w:rsid w:val="3CFE74DD"/>
    <w:rsid w:val="3D063A95"/>
    <w:rsid w:val="3D1B6865"/>
    <w:rsid w:val="3D209E95"/>
    <w:rsid w:val="3D2C2011"/>
    <w:rsid w:val="3D544F83"/>
    <w:rsid w:val="3D5F1FD1"/>
    <w:rsid w:val="3D67A1C1"/>
    <w:rsid w:val="3D6BEE30"/>
    <w:rsid w:val="3D745E69"/>
    <w:rsid w:val="3D9684D0"/>
    <w:rsid w:val="3DA01DA3"/>
    <w:rsid w:val="3DB23CB3"/>
    <w:rsid w:val="3DB27865"/>
    <w:rsid w:val="3DB9F5B1"/>
    <w:rsid w:val="3DE90ECB"/>
    <w:rsid w:val="3E0F4231"/>
    <w:rsid w:val="3E3042AA"/>
    <w:rsid w:val="3E4B5934"/>
    <w:rsid w:val="3EC214A1"/>
    <w:rsid w:val="3EE47564"/>
    <w:rsid w:val="3F04894A"/>
    <w:rsid w:val="3F0DC470"/>
    <w:rsid w:val="3F2E0901"/>
    <w:rsid w:val="3F361EB8"/>
    <w:rsid w:val="3F426AC4"/>
    <w:rsid w:val="3F4F469C"/>
    <w:rsid w:val="3F55C612"/>
    <w:rsid w:val="3F6ED5C8"/>
    <w:rsid w:val="3F74BC7B"/>
    <w:rsid w:val="3F7BA623"/>
    <w:rsid w:val="3F834134"/>
    <w:rsid w:val="3F9F02C8"/>
    <w:rsid w:val="3FA9DC5B"/>
    <w:rsid w:val="3FB33A04"/>
    <w:rsid w:val="3FEA14A9"/>
    <w:rsid w:val="4015A57D"/>
    <w:rsid w:val="40508703"/>
    <w:rsid w:val="409D98D2"/>
    <w:rsid w:val="40B91B45"/>
    <w:rsid w:val="40FA3255"/>
    <w:rsid w:val="4109C1DD"/>
    <w:rsid w:val="410AA629"/>
    <w:rsid w:val="410FE2CE"/>
    <w:rsid w:val="414C7279"/>
    <w:rsid w:val="4151B895"/>
    <w:rsid w:val="415C723F"/>
    <w:rsid w:val="41970A3F"/>
    <w:rsid w:val="41B6CB5D"/>
    <w:rsid w:val="41B78D2E"/>
    <w:rsid w:val="41BA0924"/>
    <w:rsid w:val="42030DDD"/>
    <w:rsid w:val="42314D0E"/>
    <w:rsid w:val="424F83C3"/>
    <w:rsid w:val="424FFA26"/>
    <w:rsid w:val="4267B584"/>
    <w:rsid w:val="4285F0CA"/>
    <w:rsid w:val="428BBB47"/>
    <w:rsid w:val="428D66D4"/>
    <w:rsid w:val="4294371E"/>
    <w:rsid w:val="42EDCAEB"/>
    <w:rsid w:val="42F5DAF9"/>
    <w:rsid w:val="4338C770"/>
    <w:rsid w:val="43424322"/>
    <w:rsid w:val="4351C2B2"/>
    <w:rsid w:val="43546731"/>
    <w:rsid w:val="435A178B"/>
    <w:rsid w:val="436E903D"/>
    <w:rsid w:val="438BD94B"/>
    <w:rsid w:val="438DFAEF"/>
    <w:rsid w:val="43A69589"/>
    <w:rsid w:val="43E9A5DB"/>
    <w:rsid w:val="440556FF"/>
    <w:rsid w:val="44293735"/>
    <w:rsid w:val="445614A1"/>
    <w:rsid w:val="4479013E"/>
    <w:rsid w:val="44A664F6"/>
    <w:rsid w:val="44B74646"/>
    <w:rsid w:val="44B939FC"/>
    <w:rsid w:val="44C1E025"/>
    <w:rsid w:val="44E06204"/>
    <w:rsid w:val="450C7664"/>
    <w:rsid w:val="451112C8"/>
    <w:rsid w:val="454AF4ED"/>
    <w:rsid w:val="4595B7C3"/>
    <w:rsid w:val="45B3AA31"/>
    <w:rsid w:val="45B50CBD"/>
    <w:rsid w:val="45B6D0AE"/>
    <w:rsid w:val="45D56A43"/>
    <w:rsid w:val="45FC240C"/>
    <w:rsid w:val="464D00C7"/>
    <w:rsid w:val="466C6524"/>
    <w:rsid w:val="468AEF81"/>
    <w:rsid w:val="46BDF48D"/>
    <w:rsid w:val="46C91C1C"/>
    <w:rsid w:val="46E1CF19"/>
    <w:rsid w:val="46EC261F"/>
    <w:rsid w:val="46EF78FB"/>
    <w:rsid w:val="47006910"/>
    <w:rsid w:val="472D9CE1"/>
    <w:rsid w:val="475378DC"/>
    <w:rsid w:val="4757CBF8"/>
    <w:rsid w:val="4799689B"/>
    <w:rsid w:val="479A7D90"/>
    <w:rsid w:val="47E4752F"/>
    <w:rsid w:val="47E6D1A7"/>
    <w:rsid w:val="480BF2FD"/>
    <w:rsid w:val="4826D2F0"/>
    <w:rsid w:val="48270838"/>
    <w:rsid w:val="4833E887"/>
    <w:rsid w:val="4857B46C"/>
    <w:rsid w:val="485E93B3"/>
    <w:rsid w:val="489DD7A0"/>
    <w:rsid w:val="48C1DB05"/>
    <w:rsid w:val="48E3B483"/>
    <w:rsid w:val="49694264"/>
    <w:rsid w:val="49726FBB"/>
    <w:rsid w:val="49738C3A"/>
    <w:rsid w:val="498216D4"/>
    <w:rsid w:val="49C40484"/>
    <w:rsid w:val="4A4D7D70"/>
    <w:rsid w:val="4A548432"/>
    <w:rsid w:val="4A707FB4"/>
    <w:rsid w:val="4A711974"/>
    <w:rsid w:val="4A7F84E4"/>
    <w:rsid w:val="4A7FDFE1"/>
    <w:rsid w:val="4A876BB9"/>
    <w:rsid w:val="4A8E5978"/>
    <w:rsid w:val="4A9FEA65"/>
    <w:rsid w:val="4AA92962"/>
    <w:rsid w:val="4AB30C74"/>
    <w:rsid w:val="4ACC0ABD"/>
    <w:rsid w:val="4ADAEE4D"/>
    <w:rsid w:val="4B34F6DD"/>
    <w:rsid w:val="4B3B998C"/>
    <w:rsid w:val="4B61CA57"/>
    <w:rsid w:val="4B6B98E7"/>
    <w:rsid w:val="4B7AFBE0"/>
    <w:rsid w:val="4B89F6AF"/>
    <w:rsid w:val="4BBC27E0"/>
    <w:rsid w:val="4BDF8145"/>
    <w:rsid w:val="4BE2A0FF"/>
    <w:rsid w:val="4BF6F124"/>
    <w:rsid w:val="4C032A3E"/>
    <w:rsid w:val="4C0B07C2"/>
    <w:rsid w:val="4C1E2912"/>
    <w:rsid w:val="4C44EB8D"/>
    <w:rsid w:val="4C5F1D44"/>
    <w:rsid w:val="4C6BB63A"/>
    <w:rsid w:val="4CEAAC0A"/>
    <w:rsid w:val="4CF6CA8C"/>
    <w:rsid w:val="4D0BA854"/>
    <w:rsid w:val="4D20530F"/>
    <w:rsid w:val="4D375752"/>
    <w:rsid w:val="4D7CD6D0"/>
    <w:rsid w:val="4D7E7160"/>
    <w:rsid w:val="4D8DEDF2"/>
    <w:rsid w:val="4DC45708"/>
    <w:rsid w:val="4DC7A1C7"/>
    <w:rsid w:val="4DF04774"/>
    <w:rsid w:val="4E249223"/>
    <w:rsid w:val="4E2E463F"/>
    <w:rsid w:val="4E49F196"/>
    <w:rsid w:val="4E583D96"/>
    <w:rsid w:val="4EA0DDDF"/>
    <w:rsid w:val="4ECF9237"/>
    <w:rsid w:val="4EF49454"/>
    <w:rsid w:val="4EF615DD"/>
    <w:rsid w:val="4F021D29"/>
    <w:rsid w:val="4F07BE3A"/>
    <w:rsid w:val="4F0D1924"/>
    <w:rsid w:val="4F106790"/>
    <w:rsid w:val="4F14BD10"/>
    <w:rsid w:val="4F53C09E"/>
    <w:rsid w:val="4F75E192"/>
    <w:rsid w:val="4F8C17D5"/>
    <w:rsid w:val="4F9C2A13"/>
    <w:rsid w:val="4FA83F8F"/>
    <w:rsid w:val="4FB894B5"/>
    <w:rsid w:val="4FDEB32E"/>
    <w:rsid w:val="4FE521FA"/>
    <w:rsid w:val="4FF46485"/>
    <w:rsid w:val="50050E37"/>
    <w:rsid w:val="507071C5"/>
    <w:rsid w:val="5099BCB3"/>
    <w:rsid w:val="50A1D720"/>
    <w:rsid w:val="50F85405"/>
    <w:rsid w:val="50FB6518"/>
    <w:rsid w:val="51046443"/>
    <w:rsid w:val="51373BD4"/>
    <w:rsid w:val="51670D60"/>
    <w:rsid w:val="5177D730"/>
    <w:rsid w:val="519EACE7"/>
    <w:rsid w:val="51AD27C7"/>
    <w:rsid w:val="51CB6318"/>
    <w:rsid w:val="51D847E1"/>
    <w:rsid w:val="51FE0FD8"/>
    <w:rsid w:val="520D085F"/>
    <w:rsid w:val="5259D33F"/>
    <w:rsid w:val="527A6768"/>
    <w:rsid w:val="52AEDCF0"/>
    <w:rsid w:val="52BC9A54"/>
    <w:rsid w:val="5314EAC6"/>
    <w:rsid w:val="53502EEB"/>
    <w:rsid w:val="535C9C78"/>
    <w:rsid w:val="53673379"/>
    <w:rsid w:val="536BC91E"/>
    <w:rsid w:val="53B24707"/>
    <w:rsid w:val="53B9CAB6"/>
    <w:rsid w:val="53EC9703"/>
    <w:rsid w:val="541148B7"/>
    <w:rsid w:val="541FF1DF"/>
    <w:rsid w:val="5452FE4E"/>
    <w:rsid w:val="5482D4D9"/>
    <w:rsid w:val="5490AAF3"/>
    <w:rsid w:val="54A340F6"/>
    <w:rsid w:val="550BF12B"/>
    <w:rsid w:val="55363B4D"/>
    <w:rsid w:val="554A018C"/>
    <w:rsid w:val="5591C28F"/>
    <w:rsid w:val="55A3D6CA"/>
    <w:rsid w:val="55A40EA1"/>
    <w:rsid w:val="55B2082A"/>
    <w:rsid w:val="55B5083D"/>
    <w:rsid w:val="55B861B3"/>
    <w:rsid w:val="55D884A5"/>
    <w:rsid w:val="55E275E8"/>
    <w:rsid w:val="55E4CE04"/>
    <w:rsid w:val="55E797A8"/>
    <w:rsid w:val="55ED3A94"/>
    <w:rsid w:val="56486168"/>
    <w:rsid w:val="5654E500"/>
    <w:rsid w:val="5689DDF1"/>
    <w:rsid w:val="569ED43B"/>
    <w:rsid w:val="5728DDE6"/>
    <w:rsid w:val="572B5F15"/>
    <w:rsid w:val="573CC12A"/>
    <w:rsid w:val="57543870"/>
    <w:rsid w:val="5765F572"/>
    <w:rsid w:val="5766D750"/>
    <w:rsid w:val="57792609"/>
    <w:rsid w:val="578A9F10"/>
    <w:rsid w:val="579545CA"/>
    <w:rsid w:val="57F35153"/>
    <w:rsid w:val="58191699"/>
    <w:rsid w:val="5897E66D"/>
    <w:rsid w:val="58A41980"/>
    <w:rsid w:val="58B3EE76"/>
    <w:rsid w:val="58BBEE54"/>
    <w:rsid w:val="58CB781A"/>
    <w:rsid w:val="58CD413D"/>
    <w:rsid w:val="59075E5A"/>
    <w:rsid w:val="591930A9"/>
    <w:rsid w:val="592CB168"/>
    <w:rsid w:val="593C523D"/>
    <w:rsid w:val="596E328F"/>
    <w:rsid w:val="59932ECE"/>
    <w:rsid w:val="59A5FDA5"/>
    <w:rsid w:val="59D3AA01"/>
    <w:rsid w:val="59D674FD"/>
    <w:rsid w:val="59DE0359"/>
    <w:rsid w:val="59E7F8C1"/>
    <w:rsid w:val="5A2FA936"/>
    <w:rsid w:val="5A4376F7"/>
    <w:rsid w:val="5A5715FD"/>
    <w:rsid w:val="5A6764AA"/>
    <w:rsid w:val="5A89F9D4"/>
    <w:rsid w:val="5A99F4A6"/>
    <w:rsid w:val="5AA5A23E"/>
    <w:rsid w:val="5AB7740B"/>
    <w:rsid w:val="5B048F7A"/>
    <w:rsid w:val="5B09AC2A"/>
    <w:rsid w:val="5B29D783"/>
    <w:rsid w:val="5B304000"/>
    <w:rsid w:val="5B3D757B"/>
    <w:rsid w:val="5B716C0F"/>
    <w:rsid w:val="5B7B0031"/>
    <w:rsid w:val="5B7CD794"/>
    <w:rsid w:val="5B9E519C"/>
    <w:rsid w:val="5B9F9D00"/>
    <w:rsid w:val="5BA246CF"/>
    <w:rsid w:val="5BB33920"/>
    <w:rsid w:val="5BC87E12"/>
    <w:rsid w:val="5BCE2F63"/>
    <w:rsid w:val="5BE5EA3D"/>
    <w:rsid w:val="5BF35641"/>
    <w:rsid w:val="5C0DF8DA"/>
    <w:rsid w:val="5C26065E"/>
    <w:rsid w:val="5C2A6165"/>
    <w:rsid w:val="5C325D4D"/>
    <w:rsid w:val="5C353A49"/>
    <w:rsid w:val="5C49D717"/>
    <w:rsid w:val="5C4A543D"/>
    <w:rsid w:val="5C54473B"/>
    <w:rsid w:val="5C5640C6"/>
    <w:rsid w:val="5C8363BB"/>
    <w:rsid w:val="5CB0B4B7"/>
    <w:rsid w:val="5CDCADAB"/>
    <w:rsid w:val="5CF57BF9"/>
    <w:rsid w:val="5CFE311A"/>
    <w:rsid w:val="5D5393D3"/>
    <w:rsid w:val="5D591F01"/>
    <w:rsid w:val="5D6D8D5B"/>
    <w:rsid w:val="5D787A06"/>
    <w:rsid w:val="5DAD27F7"/>
    <w:rsid w:val="5DAEEF8F"/>
    <w:rsid w:val="5DD01551"/>
    <w:rsid w:val="5DD47A83"/>
    <w:rsid w:val="5E1CBFA5"/>
    <w:rsid w:val="5E1EFDDA"/>
    <w:rsid w:val="5E247466"/>
    <w:rsid w:val="5E2A29A2"/>
    <w:rsid w:val="5E352490"/>
    <w:rsid w:val="5E3A0908"/>
    <w:rsid w:val="5E5FC8F0"/>
    <w:rsid w:val="5E930C95"/>
    <w:rsid w:val="5E967B37"/>
    <w:rsid w:val="5EF91FBC"/>
    <w:rsid w:val="5EFB70CF"/>
    <w:rsid w:val="5F0A1491"/>
    <w:rsid w:val="5F1B8DCC"/>
    <w:rsid w:val="5F4AD6F0"/>
    <w:rsid w:val="5F4D167E"/>
    <w:rsid w:val="5F59EC5A"/>
    <w:rsid w:val="5F91414A"/>
    <w:rsid w:val="5FC0AB21"/>
    <w:rsid w:val="5FEE3ADC"/>
    <w:rsid w:val="6015E2A6"/>
    <w:rsid w:val="601D5E82"/>
    <w:rsid w:val="602DDA14"/>
    <w:rsid w:val="60388111"/>
    <w:rsid w:val="6043B467"/>
    <w:rsid w:val="605EB506"/>
    <w:rsid w:val="60696ADF"/>
    <w:rsid w:val="60A5E4F2"/>
    <w:rsid w:val="60AAF352"/>
    <w:rsid w:val="60AFA953"/>
    <w:rsid w:val="60CFE21D"/>
    <w:rsid w:val="60D5C5F3"/>
    <w:rsid w:val="60E94813"/>
    <w:rsid w:val="611DC560"/>
    <w:rsid w:val="6152F9DA"/>
    <w:rsid w:val="61B1B307"/>
    <w:rsid w:val="61BEB743"/>
    <w:rsid w:val="6206B9DE"/>
    <w:rsid w:val="62118853"/>
    <w:rsid w:val="621FC75A"/>
    <w:rsid w:val="6251B2F5"/>
    <w:rsid w:val="629705E9"/>
    <w:rsid w:val="62AE973D"/>
    <w:rsid w:val="62B65B52"/>
    <w:rsid w:val="62FC2D83"/>
    <w:rsid w:val="63004003"/>
    <w:rsid w:val="63339E62"/>
    <w:rsid w:val="633E6866"/>
    <w:rsid w:val="63940CE6"/>
    <w:rsid w:val="6394B938"/>
    <w:rsid w:val="63E34E31"/>
    <w:rsid w:val="63E6E1DB"/>
    <w:rsid w:val="63F4AA1C"/>
    <w:rsid w:val="640349C9"/>
    <w:rsid w:val="64420987"/>
    <w:rsid w:val="64461152"/>
    <w:rsid w:val="6446CE5D"/>
    <w:rsid w:val="648945AF"/>
    <w:rsid w:val="64D34AFD"/>
    <w:rsid w:val="6517258A"/>
    <w:rsid w:val="65200AAE"/>
    <w:rsid w:val="6544AFEC"/>
    <w:rsid w:val="6573B1A4"/>
    <w:rsid w:val="657A907E"/>
    <w:rsid w:val="65A768D7"/>
    <w:rsid w:val="65B4D860"/>
    <w:rsid w:val="65E9F3E9"/>
    <w:rsid w:val="65EA6CB4"/>
    <w:rsid w:val="65F3C23A"/>
    <w:rsid w:val="66203F8D"/>
    <w:rsid w:val="6637F598"/>
    <w:rsid w:val="666600C0"/>
    <w:rsid w:val="669F7B09"/>
    <w:rsid w:val="66C27B78"/>
    <w:rsid w:val="66C63031"/>
    <w:rsid w:val="66D662C1"/>
    <w:rsid w:val="6718E6A3"/>
    <w:rsid w:val="672B3CD1"/>
    <w:rsid w:val="673EB312"/>
    <w:rsid w:val="674C29F9"/>
    <w:rsid w:val="6767B43D"/>
    <w:rsid w:val="67A50AE3"/>
    <w:rsid w:val="67BD7F86"/>
    <w:rsid w:val="6858E4A3"/>
    <w:rsid w:val="6859CE9C"/>
    <w:rsid w:val="6878FC1E"/>
    <w:rsid w:val="68806584"/>
    <w:rsid w:val="6884F606"/>
    <w:rsid w:val="688E5B9C"/>
    <w:rsid w:val="68D46057"/>
    <w:rsid w:val="68F34CA4"/>
    <w:rsid w:val="692C4BA2"/>
    <w:rsid w:val="69589279"/>
    <w:rsid w:val="695E331C"/>
    <w:rsid w:val="69F3C429"/>
    <w:rsid w:val="69F9A86B"/>
    <w:rsid w:val="6A0F58CB"/>
    <w:rsid w:val="6A218383"/>
    <w:rsid w:val="6A344724"/>
    <w:rsid w:val="6A34E562"/>
    <w:rsid w:val="6A4F0158"/>
    <w:rsid w:val="6AA23ED8"/>
    <w:rsid w:val="6AA6D718"/>
    <w:rsid w:val="6AF3BA48"/>
    <w:rsid w:val="6AFF9CDE"/>
    <w:rsid w:val="6B071BE1"/>
    <w:rsid w:val="6B6818DF"/>
    <w:rsid w:val="6BA6C242"/>
    <w:rsid w:val="6BCBA9C3"/>
    <w:rsid w:val="6BE3576A"/>
    <w:rsid w:val="6BF3CC7D"/>
    <w:rsid w:val="6C1E0692"/>
    <w:rsid w:val="6C4F9560"/>
    <w:rsid w:val="6C6BF93D"/>
    <w:rsid w:val="6C8A1DD2"/>
    <w:rsid w:val="6C9A01A5"/>
    <w:rsid w:val="6CB2F83F"/>
    <w:rsid w:val="6D0536F5"/>
    <w:rsid w:val="6D208F4E"/>
    <w:rsid w:val="6D5AD9FA"/>
    <w:rsid w:val="6DA0DD60"/>
    <w:rsid w:val="6DC3D5FF"/>
    <w:rsid w:val="6DC523BA"/>
    <w:rsid w:val="6DDE3016"/>
    <w:rsid w:val="6DF09422"/>
    <w:rsid w:val="6DF218BE"/>
    <w:rsid w:val="6DFED41F"/>
    <w:rsid w:val="6E770DB2"/>
    <w:rsid w:val="6E79C066"/>
    <w:rsid w:val="6E86B1C1"/>
    <w:rsid w:val="6E99B94B"/>
    <w:rsid w:val="6E9FD35B"/>
    <w:rsid w:val="6EA14924"/>
    <w:rsid w:val="6EB0E386"/>
    <w:rsid w:val="6EC8BFB5"/>
    <w:rsid w:val="6EEF420D"/>
    <w:rsid w:val="6EFD8145"/>
    <w:rsid w:val="6F0320C2"/>
    <w:rsid w:val="6F0FB661"/>
    <w:rsid w:val="6F5BF708"/>
    <w:rsid w:val="6F7804F7"/>
    <w:rsid w:val="6F96CFFE"/>
    <w:rsid w:val="6FB783C1"/>
    <w:rsid w:val="6FC09796"/>
    <w:rsid w:val="6FC9A594"/>
    <w:rsid w:val="6FCB23C8"/>
    <w:rsid w:val="6FDB6F41"/>
    <w:rsid w:val="6FFDCDCF"/>
    <w:rsid w:val="7012DE13"/>
    <w:rsid w:val="7016568D"/>
    <w:rsid w:val="702B40B7"/>
    <w:rsid w:val="704C662E"/>
    <w:rsid w:val="705A13E3"/>
    <w:rsid w:val="7080689C"/>
    <w:rsid w:val="70AD292B"/>
    <w:rsid w:val="70BACCB4"/>
    <w:rsid w:val="70D6F43B"/>
    <w:rsid w:val="70D78A03"/>
    <w:rsid w:val="70FA706B"/>
    <w:rsid w:val="71591807"/>
    <w:rsid w:val="71767110"/>
    <w:rsid w:val="71F5A892"/>
    <w:rsid w:val="71F7DF34"/>
    <w:rsid w:val="7205490A"/>
    <w:rsid w:val="722844F2"/>
    <w:rsid w:val="722E510D"/>
    <w:rsid w:val="7243B134"/>
    <w:rsid w:val="7298D920"/>
    <w:rsid w:val="72A5CE71"/>
    <w:rsid w:val="72DDA38A"/>
    <w:rsid w:val="72EB5782"/>
    <w:rsid w:val="72F3DA5F"/>
    <w:rsid w:val="7302D09F"/>
    <w:rsid w:val="733706BB"/>
    <w:rsid w:val="733D4D46"/>
    <w:rsid w:val="7343ECEE"/>
    <w:rsid w:val="7369D367"/>
    <w:rsid w:val="73819651"/>
    <w:rsid w:val="73D28847"/>
    <w:rsid w:val="73E8BD49"/>
    <w:rsid w:val="740670EB"/>
    <w:rsid w:val="741DEF22"/>
    <w:rsid w:val="74299C04"/>
    <w:rsid w:val="74387FAA"/>
    <w:rsid w:val="74622503"/>
    <w:rsid w:val="748E7AF1"/>
    <w:rsid w:val="74AB4F21"/>
    <w:rsid w:val="74CDDDB9"/>
    <w:rsid w:val="750978CE"/>
    <w:rsid w:val="751C5942"/>
    <w:rsid w:val="752D8506"/>
    <w:rsid w:val="753429F9"/>
    <w:rsid w:val="755D3612"/>
    <w:rsid w:val="75A14CD0"/>
    <w:rsid w:val="75AB4262"/>
    <w:rsid w:val="7609E604"/>
    <w:rsid w:val="76124E31"/>
    <w:rsid w:val="76614766"/>
    <w:rsid w:val="7664133C"/>
    <w:rsid w:val="7664B806"/>
    <w:rsid w:val="7703D5A4"/>
    <w:rsid w:val="770625F6"/>
    <w:rsid w:val="77119677"/>
    <w:rsid w:val="7712A472"/>
    <w:rsid w:val="7718911C"/>
    <w:rsid w:val="7756E5A8"/>
    <w:rsid w:val="7786AD3F"/>
    <w:rsid w:val="7795DC7C"/>
    <w:rsid w:val="7797D29E"/>
    <w:rsid w:val="77A5B665"/>
    <w:rsid w:val="77CA3B0C"/>
    <w:rsid w:val="77CD58C9"/>
    <w:rsid w:val="77E78969"/>
    <w:rsid w:val="78509E81"/>
    <w:rsid w:val="7888578A"/>
    <w:rsid w:val="79055047"/>
    <w:rsid w:val="79161E92"/>
    <w:rsid w:val="7938F024"/>
    <w:rsid w:val="797B374F"/>
    <w:rsid w:val="79B32E72"/>
    <w:rsid w:val="79E5280D"/>
    <w:rsid w:val="79F51827"/>
    <w:rsid w:val="7A00BA77"/>
    <w:rsid w:val="7A148BEB"/>
    <w:rsid w:val="7A1A3733"/>
    <w:rsid w:val="7A353049"/>
    <w:rsid w:val="7A3C7EBB"/>
    <w:rsid w:val="7A9161E4"/>
    <w:rsid w:val="7AA4F7ED"/>
    <w:rsid w:val="7AEB35B9"/>
    <w:rsid w:val="7B076C9B"/>
    <w:rsid w:val="7B1548F9"/>
    <w:rsid w:val="7B15F3D3"/>
    <w:rsid w:val="7B24CE4C"/>
    <w:rsid w:val="7B47BFFE"/>
    <w:rsid w:val="7B5478A3"/>
    <w:rsid w:val="7B80FC9B"/>
    <w:rsid w:val="7C177297"/>
    <w:rsid w:val="7C4E07EB"/>
    <w:rsid w:val="7C761186"/>
    <w:rsid w:val="7CCA9B77"/>
    <w:rsid w:val="7CCD9917"/>
    <w:rsid w:val="7CDBF7BD"/>
    <w:rsid w:val="7D2C7F12"/>
    <w:rsid w:val="7D47E0C6"/>
    <w:rsid w:val="7D66F9D2"/>
    <w:rsid w:val="7D701A2A"/>
    <w:rsid w:val="7D9BF829"/>
    <w:rsid w:val="7DAC34DD"/>
    <w:rsid w:val="7DC0F6C0"/>
    <w:rsid w:val="7DC36B42"/>
    <w:rsid w:val="7DFD80B5"/>
    <w:rsid w:val="7E04F7FE"/>
    <w:rsid w:val="7E05E753"/>
    <w:rsid w:val="7E1C2ABC"/>
    <w:rsid w:val="7E1CE56F"/>
    <w:rsid w:val="7E3BA11F"/>
    <w:rsid w:val="7E454689"/>
    <w:rsid w:val="7E615563"/>
    <w:rsid w:val="7E6F2F5F"/>
    <w:rsid w:val="7E8338A0"/>
    <w:rsid w:val="7E97A104"/>
    <w:rsid w:val="7EAC6BAB"/>
    <w:rsid w:val="7F06ACF2"/>
    <w:rsid w:val="7F213321"/>
    <w:rsid w:val="7F2F9E8A"/>
    <w:rsid w:val="7F50A232"/>
    <w:rsid w:val="7F523D2E"/>
    <w:rsid w:val="7F9FCA68"/>
    <w:rsid w:val="7FB6F11F"/>
    <w:rsid w:val="7FC82A3F"/>
    <w:rsid w:val="7FD8400F"/>
    <w:rsid w:val="7FF0EC90"/>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F87A92"/>
  <w15:chartTrackingRefBased/>
  <w15:docId w15:val="{043283A5-8AD2-4DE5-9940-F2EB9F7F2B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style>
  <w:style w:type="paragraph" w:styleId="Nagwek1">
    <w:name w:val="heading 1"/>
    <w:basedOn w:val="Normalny"/>
    <w:next w:val="Normalny"/>
    <w:link w:val="Nagwek1Znak"/>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gwek2">
    <w:name w:val="heading 2"/>
    <w:basedOn w:val="Normalny"/>
    <w:next w:val="Normalny"/>
    <w:link w:val="Nagwek2Znak"/>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basedOn w:val="Normalny"/>
    <w:uiPriority w:val="1"/>
    <w:qFormat/>
    <w:rsid w:val="7012DE13"/>
    <w:pPr>
      <w:widowControl w:val="0"/>
      <w:spacing w:after="0"/>
    </w:pPr>
    <w:rPr>
      <w:rFonts w:ascii="Times New Roman" w:eastAsia="Andale Sans UI" w:hAnsi="Times New Roman" w:cs="Tahoma"/>
      <w:lang w:val="en-US" w:bidi="en-US"/>
    </w:rPr>
  </w:style>
  <w:style w:type="paragraph" w:styleId="Akapitzlist">
    <w:name w:val="List Paragraph"/>
    <w:aliases w:val="L1,Numerowanie,Akapit z listą5,List Paragraph,maz_wyliczenie,opis dzialania,K-P_odwolanie,A_wyliczenie,Akapit z listą 1,Bullet Number,List Paragraph1,lp1,List Paragraph2,ISCG Numerowanie,lp11,List Paragraph11,Bullet 1,Body MS Bullet"/>
    <w:basedOn w:val="Normalny"/>
    <w:link w:val="AkapitzlistZnak"/>
    <w:uiPriority w:val="34"/>
    <w:qFormat/>
    <w:pPr>
      <w:ind w:left="720"/>
      <w:contextualSpacing/>
    </w:pPr>
  </w:style>
  <w:style w:type="paragraph" w:styleId="Tekstkomentarza">
    <w:name w:val="annotation text"/>
    <w:basedOn w:val="Normalny"/>
    <w:link w:val="TekstkomentarzaZnak"/>
    <w:uiPriority w:val="99"/>
    <w:semiHidden/>
    <w:unhideWhenUsed/>
    <w:pPr>
      <w:spacing w:line="240" w:lineRule="auto"/>
    </w:pPr>
    <w:rPr>
      <w:sz w:val="20"/>
      <w:szCs w:val="20"/>
    </w:rPr>
  </w:style>
  <w:style w:type="character" w:customStyle="1" w:styleId="TekstkomentarzaZnak">
    <w:name w:val="Tekst komentarza Znak"/>
    <w:basedOn w:val="Domylnaczcionkaakapitu"/>
    <w:link w:val="Tekstkomentarza"/>
    <w:uiPriority w:val="99"/>
    <w:semiHidden/>
    <w:rPr>
      <w:sz w:val="20"/>
      <w:szCs w:val="20"/>
    </w:rPr>
  </w:style>
  <w:style w:type="character" w:styleId="Odwoaniedokomentarza">
    <w:name w:val="annotation reference"/>
    <w:basedOn w:val="Domylnaczcionkaakapitu"/>
    <w:uiPriority w:val="99"/>
    <w:semiHidden/>
    <w:unhideWhenUsed/>
    <w:rPr>
      <w:sz w:val="16"/>
      <w:szCs w:val="16"/>
    </w:rPr>
  </w:style>
  <w:style w:type="paragraph" w:styleId="Tekstdymka">
    <w:name w:val="Balloon Text"/>
    <w:basedOn w:val="Normalny"/>
    <w:link w:val="TekstdymkaZnak"/>
    <w:uiPriority w:val="99"/>
    <w:semiHidden/>
    <w:unhideWhenUsed/>
    <w:rsid w:val="00A208E7"/>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208E7"/>
    <w:rPr>
      <w:rFonts w:ascii="Segoe UI" w:hAnsi="Segoe UI" w:cs="Segoe UI"/>
      <w:sz w:val="18"/>
      <w:szCs w:val="18"/>
    </w:rPr>
  </w:style>
  <w:style w:type="character" w:customStyle="1" w:styleId="Nagwek1Znak">
    <w:name w:val="Nagłówek 1 Znak"/>
    <w:basedOn w:val="Domylnaczcionkaakapitu"/>
    <w:link w:val="Nagwek1"/>
    <w:uiPriority w:val="9"/>
    <w:rPr>
      <w:rFonts w:asciiTheme="majorHAnsi" w:eastAsiaTheme="majorEastAsia" w:hAnsiTheme="majorHAnsi" w:cstheme="majorBidi"/>
      <w:color w:val="2F5496" w:themeColor="accent1" w:themeShade="BF"/>
      <w:sz w:val="32"/>
      <w:szCs w:val="32"/>
    </w:rPr>
  </w:style>
  <w:style w:type="character" w:customStyle="1" w:styleId="Nagwek2Znak">
    <w:name w:val="Nagłówek 2 Znak"/>
    <w:basedOn w:val="Domylnaczcionkaakapitu"/>
    <w:link w:val="Nagwek2"/>
    <w:uiPriority w:val="9"/>
    <w:rPr>
      <w:rFonts w:asciiTheme="majorHAnsi" w:eastAsiaTheme="majorEastAsia" w:hAnsiTheme="majorHAnsi" w:cstheme="majorBidi"/>
      <w:color w:val="2F5496" w:themeColor="accent1" w:themeShade="BF"/>
      <w:sz w:val="26"/>
      <w:szCs w:val="26"/>
    </w:rPr>
  </w:style>
  <w:style w:type="paragraph" w:styleId="NormalnyWeb">
    <w:name w:val="Normal (Web)"/>
    <w:basedOn w:val="Normalny"/>
    <w:uiPriority w:val="99"/>
    <w:unhideWhenUsed/>
    <w:rsid w:val="007E4F35"/>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Pogrubienie">
    <w:name w:val="Strong"/>
    <w:basedOn w:val="Domylnaczcionkaakapitu"/>
    <w:uiPriority w:val="22"/>
    <w:qFormat/>
    <w:rsid w:val="007E4F35"/>
    <w:rPr>
      <w:b/>
      <w:bCs/>
    </w:rPr>
  </w:style>
  <w:style w:type="character" w:styleId="Hipercze">
    <w:name w:val="Hyperlink"/>
    <w:basedOn w:val="Domylnaczcionkaakapitu"/>
    <w:uiPriority w:val="99"/>
    <w:unhideWhenUsed/>
    <w:rsid w:val="007E4F35"/>
    <w:rPr>
      <w:color w:val="0563C1" w:themeColor="hyperlink"/>
      <w:u w:val="single"/>
    </w:rPr>
  </w:style>
  <w:style w:type="character" w:styleId="Nierozpoznanawzmianka">
    <w:name w:val="Unresolved Mention"/>
    <w:basedOn w:val="Domylnaczcionkaakapitu"/>
    <w:uiPriority w:val="99"/>
    <w:semiHidden/>
    <w:unhideWhenUsed/>
    <w:rsid w:val="00C6730E"/>
    <w:rPr>
      <w:color w:val="605E5C"/>
      <w:shd w:val="clear" w:color="auto" w:fill="E1DFDD"/>
    </w:rPr>
  </w:style>
  <w:style w:type="paragraph" w:styleId="Nagwek">
    <w:name w:val="header"/>
    <w:basedOn w:val="Normalny"/>
    <w:link w:val="NagwekZnak"/>
    <w:uiPriority w:val="99"/>
    <w:unhideWhenUsed/>
    <w:rsid w:val="00692E4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92E42"/>
  </w:style>
  <w:style w:type="paragraph" w:styleId="Stopka">
    <w:name w:val="footer"/>
    <w:basedOn w:val="Normalny"/>
    <w:link w:val="StopkaZnak"/>
    <w:uiPriority w:val="99"/>
    <w:unhideWhenUsed/>
    <w:rsid w:val="00692E4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92E42"/>
  </w:style>
  <w:style w:type="table" w:customStyle="1" w:styleId="TableNormal">
    <w:name w:val="Table Normal"/>
    <w:uiPriority w:val="2"/>
    <w:semiHidden/>
    <w:unhideWhenUsed/>
    <w:qFormat/>
    <w:rsid w:val="007F48C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kstpodstawowy">
    <w:name w:val="Body Text"/>
    <w:basedOn w:val="Normalny"/>
    <w:link w:val="TekstpodstawowyZnak"/>
    <w:uiPriority w:val="1"/>
    <w:qFormat/>
    <w:rsid w:val="007F48CD"/>
    <w:pPr>
      <w:widowControl w:val="0"/>
      <w:autoSpaceDE w:val="0"/>
      <w:autoSpaceDN w:val="0"/>
      <w:spacing w:before="22" w:after="0" w:line="240" w:lineRule="auto"/>
      <w:ind w:left="814"/>
    </w:pPr>
    <w:rPr>
      <w:rFonts w:ascii="Calibri" w:eastAsia="Calibri" w:hAnsi="Calibri" w:cs="Calibri"/>
    </w:rPr>
  </w:style>
  <w:style w:type="character" w:customStyle="1" w:styleId="TekstpodstawowyZnak">
    <w:name w:val="Tekst podstawowy Znak"/>
    <w:basedOn w:val="Domylnaczcionkaakapitu"/>
    <w:link w:val="Tekstpodstawowy"/>
    <w:uiPriority w:val="1"/>
    <w:rsid w:val="007F48CD"/>
    <w:rPr>
      <w:rFonts w:ascii="Calibri" w:eastAsia="Calibri" w:hAnsi="Calibri" w:cs="Calibri"/>
    </w:rPr>
  </w:style>
  <w:style w:type="paragraph" w:styleId="Tytu">
    <w:name w:val="Title"/>
    <w:basedOn w:val="Normalny"/>
    <w:link w:val="TytuZnak"/>
    <w:uiPriority w:val="10"/>
    <w:qFormat/>
    <w:rsid w:val="007F48CD"/>
    <w:pPr>
      <w:widowControl w:val="0"/>
      <w:autoSpaceDE w:val="0"/>
      <w:autoSpaceDN w:val="0"/>
      <w:spacing w:before="263" w:after="0" w:line="240" w:lineRule="auto"/>
      <w:ind w:left="113"/>
    </w:pPr>
    <w:rPr>
      <w:rFonts w:ascii="Calibri Light" w:eastAsia="Calibri Light" w:hAnsi="Calibri Light" w:cs="Calibri Light"/>
      <w:sz w:val="32"/>
      <w:szCs w:val="32"/>
    </w:rPr>
  </w:style>
  <w:style w:type="character" w:customStyle="1" w:styleId="TytuZnak">
    <w:name w:val="Tytuł Znak"/>
    <w:basedOn w:val="Domylnaczcionkaakapitu"/>
    <w:link w:val="Tytu"/>
    <w:uiPriority w:val="10"/>
    <w:rsid w:val="007F48CD"/>
    <w:rPr>
      <w:rFonts w:ascii="Calibri Light" w:eastAsia="Calibri Light" w:hAnsi="Calibri Light" w:cs="Calibri Light"/>
      <w:sz w:val="32"/>
      <w:szCs w:val="32"/>
    </w:rPr>
  </w:style>
  <w:style w:type="paragraph" w:customStyle="1" w:styleId="TableParagraph">
    <w:name w:val="Table Paragraph"/>
    <w:basedOn w:val="Normalny"/>
    <w:uiPriority w:val="1"/>
    <w:qFormat/>
    <w:rsid w:val="007F48CD"/>
    <w:pPr>
      <w:widowControl w:val="0"/>
      <w:autoSpaceDE w:val="0"/>
      <w:autoSpaceDN w:val="0"/>
      <w:spacing w:after="0" w:line="240" w:lineRule="auto"/>
    </w:pPr>
    <w:rPr>
      <w:rFonts w:ascii="Calibri" w:eastAsia="Calibri" w:hAnsi="Calibri" w:cs="Calibri"/>
    </w:rPr>
  </w:style>
  <w:style w:type="paragraph" w:styleId="Tematkomentarza">
    <w:name w:val="annotation subject"/>
    <w:basedOn w:val="Tekstkomentarza"/>
    <w:next w:val="Tekstkomentarza"/>
    <w:link w:val="TematkomentarzaZnak"/>
    <w:uiPriority w:val="99"/>
    <w:semiHidden/>
    <w:unhideWhenUsed/>
    <w:rsid w:val="00B75EED"/>
    <w:rPr>
      <w:b/>
      <w:bCs/>
    </w:rPr>
  </w:style>
  <w:style w:type="character" w:customStyle="1" w:styleId="TematkomentarzaZnak">
    <w:name w:val="Temat komentarza Znak"/>
    <w:basedOn w:val="TekstkomentarzaZnak"/>
    <w:link w:val="Tematkomentarza"/>
    <w:uiPriority w:val="99"/>
    <w:semiHidden/>
    <w:rsid w:val="00B75EED"/>
    <w:rPr>
      <w:b/>
      <w:bCs/>
      <w:sz w:val="20"/>
      <w:szCs w:val="20"/>
    </w:rPr>
  </w:style>
  <w:style w:type="character" w:customStyle="1" w:styleId="AkapitzlistZnak">
    <w:name w:val="Akapit z listą Znak"/>
    <w:aliases w:val="L1 Znak,Numerowanie Znak,Akapit z listą5 Znak,List Paragraph Znak,maz_wyliczenie Znak,opis dzialania Znak,K-P_odwolanie Znak,A_wyliczenie Znak,Akapit z listą 1 Znak,Bullet Number Znak,List Paragraph1 Znak,lp1 Znak,lp11 Znak"/>
    <w:link w:val="Akapitzlist"/>
    <w:uiPriority w:val="34"/>
    <w:qFormat/>
    <w:locked/>
    <w:rsid w:val="000B590C"/>
  </w:style>
  <w:style w:type="character" w:customStyle="1" w:styleId="normaltextrun">
    <w:name w:val="normaltextrun"/>
    <w:basedOn w:val="Domylnaczcionkaakapitu"/>
    <w:qFormat/>
    <w:rsid w:val="000B590C"/>
  </w:style>
  <w:style w:type="character" w:customStyle="1" w:styleId="findhit">
    <w:name w:val="findhit"/>
    <w:basedOn w:val="Domylnaczcionkaakapitu"/>
    <w:rsid w:val="000B590C"/>
  </w:style>
  <w:style w:type="character" w:customStyle="1" w:styleId="eop">
    <w:name w:val="eop"/>
    <w:basedOn w:val="Domylnaczcionkaakapitu"/>
    <w:rsid w:val="000B590C"/>
  </w:style>
  <w:style w:type="table" w:styleId="Tabela-Siatka">
    <w:name w:val="Table Grid"/>
    <w:basedOn w:val="Standardowy"/>
    <w:uiPriority w:val="39"/>
    <w:rsid w:val="004823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dolnego">
    <w:name w:val="footnote text"/>
    <w:basedOn w:val="Normalny"/>
    <w:link w:val="TekstprzypisudolnegoZnak"/>
    <w:uiPriority w:val="99"/>
    <w:semiHidden/>
    <w:unhideWhenUsed/>
    <w:rsid w:val="00B9291B"/>
    <w:pPr>
      <w:spacing w:after="0" w:line="240" w:lineRule="auto"/>
    </w:pPr>
    <w:rPr>
      <w:rFonts w:ascii="Arial" w:eastAsia="Calibri" w:hAnsi="Arial" w:cs="Times New Roman"/>
      <w:sz w:val="20"/>
      <w:szCs w:val="20"/>
    </w:rPr>
  </w:style>
  <w:style w:type="character" w:customStyle="1" w:styleId="TekstprzypisudolnegoZnak">
    <w:name w:val="Tekst przypisu dolnego Znak"/>
    <w:basedOn w:val="Domylnaczcionkaakapitu"/>
    <w:link w:val="Tekstprzypisudolnego"/>
    <w:uiPriority w:val="99"/>
    <w:semiHidden/>
    <w:rsid w:val="00B9291B"/>
    <w:rPr>
      <w:rFonts w:ascii="Arial" w:eastAsia="Calibri" w:hAnsi="Arial" w:cs="Times New Roman"/>
      <w:sz w:val="20"/>
      <w:szCs w:val="20"/>
    </w:rPr>
  </w:style>
  <w:style w:type="character" w:styleId="Odwoanieprzypisudolnego">
    <w:name w:val="footnote reference"/>
    <w:basedOn w:val="Domylnaczcionkaakapitu"/>
    <w:uiPriority w:val="99"/>
    <w:semiHidden/>
    <w:unhideWhenUsed/>
    <w:rsid w:val="00B9291B"/>
    <w:rPr>
      <w:vertAlign w:val="superscript"/>
    </w:rPr>
  </w:style>
  <w:style w:type="table" w:customStyle="1" w:styleId="Siatkatabelijasna1">
    <w:name w:val="Siatka tabeli — jasna1"/>
    <w:basedOn w:val="Standardowy"/>
    <w:uiPriority w:val="40"/>
    <w:rsid w:val="00C8439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gkelc">
    <w:name w:val="hgkelc"/>
    <w:basedOn w:val="Domylnaczcionkaakapitu"/>
    <w:rsid w:val="00C84390"/>
  </w:style>
  <w:style w:type="character" w:customStyle="1" w:styleId="ui-provider">
    <w:name w:val="ui-provider"/>
    <w:basedOn w:val="Domylnaczcionkaakapitu"/>
    <w:rsid w:val="00F77E3E"/>
  </w:style>
  <w:style w:type="paragraph" w:styleId="Poprawka">
    <w:name w:val="Revision"/>
    <w:hidden/>
    <w:uiPriority w:val="99"/>
    <w:semiHidden/>
    <w:rsid w:val="00C24814"/>
    <w:pPr>
      <w:spacing w:after="0" w:line="240" w:lineRule="auto"/>
    </w:pPr>
  </w:style>
  <w:style w:type="paragraph" w:styleId="Tekstprzypisukocowego">
    <w:name w:val="endnote text"/>
    <w:basedOn w:val="Normalny"/>
    <w:link w:val="TekstprzypisukocowegoZnak"/>
    <w:uiPriority w:val="99"/>
    <w:semiHidden/>
    <w:unhideWhenUsed/>
    <w:rsid w:val="00E50882"/>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E50882"/>
    <w:rPr>
      <w:sz w:val="20"/>
      <w:szCs w:val="20"/>
    </w:rPr>
  </w:style>
  <w:style w:type="character" w:styleId="Odwoanieprzypisukocowego">
    <w:name w:val="endnote reference"/>
    <w:basedOn w:val="Domylnaczcionkaakapitu"/>
    <w:uiPriority w:val="99"/>
    <w:semiHidden/>
    <w:unhideWhenUsed/>
    <w:rsid w:val="00E5088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8879370">
      <w:bodyDiv w:val="1"/>
      <w:marLeft w:val="0"/>
      <w:marRight w:val="0"/>
      <w:marTop w:val="0"/>
      <w:marBottom w:val="0"/>
      <w:divBdr>
        <w:top w:val="none" w:sz="0" w:space="0" w:color="auto"/>
        <w:left w:val="none" w:sz="0" w:space="0" w:color="auto"/>
        <w:bottom w:val="none" w:sz="0" w:space="0" w:color="auto"/>
        <w:right w:val="none" w:sz="0" w:space="0" w:color="auto"/>
      </w:divBdr>
    </w:div>
    <w:div w:id="627586939">
      <w:bodyDiv w:val="1"/>
      <w:marLeft w:val="0"/>
      <w:marRight w:val="0"/>
      <w:marTop w:val="0"/>
      <w:marBottom w:val="0"/>
      <w:divBdr>
        <w:top w:val="none" w:sz="0" w:space="0" w:color="auto"/>
        <w:left w:val="none" w:sz="0" w:space="0" w:color="auto"/>
        <w:bottom w:val="none" w:sz="0" w:space="0" w:color="auto"/>
        <w:right w:val="none" w:sz="0" w:space="0" w:color="auto"/>
      </w:divBdr>
    </w:div>
    <w:div w:id="935021619">
      <w:bodyDiv w:val="1"/>
      <w:marLeft w:val="0"/>
      <w:marRight w:val="0"/>
      <w:marTop w:val="0"/>
      <w:marBottom w:val="0"/>
      <w:divBdr>
        <w:top w:val="none" w:sz="0" w:space="0" w:color="auto"/>
        <w:left w:val="none" w:sz="0" w:space="0" w:color="auto"/>
        <w:bottom w:val="none" w:sz="0" w:space="0" w:color="auto"/>
        <w:right w:val="none" w:sz="0" w:space="0" w:color="auto"/>
      </w:divBdr>
    </w:div>
    <w:div w:id="1161578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karolina.cioch@stadionslaski.p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jpeg"/></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8aacb0fa-e0f9-4ebe-99a5-892896d3b032">
      <UserInfo>
        <DisplayName>Aleksandra Chrzan</DisplayName>
        <AccountId>24</AccountId>
        <AccountType/>
      </UserInfo>
      <UserInfo>
        <DisplayName>Daria Pilich</DisplayName>
        <AccountId>31</AccountId>
        <AccountType/>
      </UserInfo>
      <UserInfo>
        <DisplayName>Agata Chuchra-Konrad</DisplayName>
        <AccountId>30</AccountId>
        <AccountType/>
      </UserInfo>
    </SharedWithUsers>
    <_activity xmlns="df577c70-de76-4c31-9559-3f2217279883" xsi:nil="true"/>
  </documentManagement>
</p:properties>
</file>

<file path=customXml/item2.xml>��< ? x m l   v e r s i o n = " 1 . 0 "   e n c o d i n g = " u t f - 1 6 " ? > < A r r a y O f D o c u m e n t L i n k   x m l n s : x s d = " h t t p : / / w w w . w 3 . o r g / 2 0 0 1 / X M L S c h e m a "   x m l n s : x s i = " h t t p : / / w w w . w 3 . o r g / 2 0 0 1 / X M L S c h e m a - i n s t a n c 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2E2DA816EA8CB640AC1DAFC53079D65A" ma:contentTypeVersion="16" ma:contentTypeDescription="Utwórz nowy dokument." ma:contentTypeScope="" ma:versionID="3a273566838a456d4a42152e697eb39f">
  <xsd:schema xmlns:xsd="http://www.w3.org/2001/XMLSchema" xmlns:xs="http://www.w3.org/2001/XMLSchema" xmlns:p="http://schemas.microsoft.com/office/2006/metadata/properties" xmlns:ns3="df577c70-de76-4c31-9559-3f2217279883" xmlns:ns4="8aacb0fa-e0f9-4ebe-99a5-892896d3b032" targetNamespace="http://schemas.microsoft.com/office/2006/metadata/properties" ma:root="true" ma:fieldsID="c4f308777d73ee8f90df5a9400cfaab2" ns3:_="" ns4:_="">
    <xsd:import namespace="df577c70-de76-4c31-9559-3f2217279883"/>
    <xsd:import namespace="8aacb0fa-e0f9-4ebe-99a5-892896d3b032"/>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577c70-de76-4c31-9559-3f221727988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aacb0fa-e0f9-4ebe-99a5-892896d3b032" elementFormDefault="qualified">
    <xsd:import namespace="http://schemas.microsoft.com/office/2006/documentManagement/types"/>
    <xsd:import namespace="http://schemas.microsoft.com/office/infopath/2007/PartnerControls"/>
    <xsd:element name="SharedWithUsers" ma:index="11"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Udostępnione dla — szczegóły" ma:internalName="SharedWithDetails" ma:readOnly="true">
      <xsd:simpleType>
        <xsd:restriction base="dms:Note">
          <xsd:maxLength value="255"/>
        </xsd:restriction>
      </xsd:simpleType>
    </xsd:element>
    <xsd:element name="SharingHintHash" ma:index="13" nillable="true" ma:displayName="Skrót wskazówki dotyczącej udostępniania"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C2D86F-AE78-4A61-BC5F-EDEDEB0F07E7}">
  <ds:schemaRefs>
    <ds:schemaRef ds:uri="http://schemas.microsoft.com/office/2006/metadata/properties"/>
    <ds:schemaRef ds:uri="http://schemas.microsoft.com/office/infopath/2007/PartnerControls"/>
    <ds:schemaRef ds:uri="8aacb0fa-e0f9-4ebe-99a5-892896d3b032"/>
    <ds:schemaRef ds:uri="df577c70-de76-4c31-9559-3f2217279883"/>
  </ds:schemaRefs>
</ds:datastoreItem>
</file>

<file path=customXml/itemProps2.xml><?xml version="1.0" encoding="utf-8"?>
<ds:datastoreItem xmlns:ds="http://schemas.openxmlformats.org/officeDocument/2006/customXml" ds:itemID="{6D8FE150-9E0B-47F0-976C-332E5FDF82F5}">
  <ds:schemaRefs>
    <ds:schemaRef ds:uri="http://www.w3.org/2001/XMLSchema"/>
  </ds:schemaRefs>
</ds:datastoreItem>
</file>

<file path=customXml/itemProps3.xml><?xml version="1.0" encoding="utf-8"?>
<ds:datastoreItem xmlns:ds="http://schemas.openxmlformats.org/officeDocument/2006/customXml" ds:itemID="{21FA8743-38F8-4FAE-9C20-2ED5F3A4AB02}">
  <ds:schemaRefs>
    <ds:schemaRef ds:uri="http://schemas.microsoft.com/sharepoint/v3/contenttype/forms"/>
  </ds:schemaRefs>
</ds:datastoreItem>
</file>

<file path=customXml/itemProps4.xml><?xml version="1.0" encoding="utf-8"?>
<ds:datastoreItem xmlns:ds="http://schemas.openxmlformats.org/officeDocument/2006/customXml" ds:itemID="{676B5975-6705-486E-9224-4C220BD6EE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577c70-de76-4c31-9559-3f2217279883"/>
    <ds:schemaRef ds:uri="8aacb0fa-e0f9-4ebe-99a5-892896d3b0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57EDC0F-5D6F-4B51-973F-76D9097B04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27</Pages>
  <Words>9119</Words>
  <Characters>54717</Characters>
  <Application>Microsoft Office Word</Application>
  <DocSecurity>0</DocSecurity>
  <Lines>455</Lines>
  <Paragraphs>127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63709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Aleksandra Chrzan</dc:creator>
  <cp:keywords/>
  <dc:description/>
  <cp:lastModifiedBy>Paweł Jędrzejczak</cp:lastModifiedBy>
  <cp:revision>7</cp:revision>
  <cp:lastPrinted>2026-02-12T12:16:00Z</cp:lastPrinted>
  <dcterms:created xsi:type="dcterms:W3CDTF">2026-02-18T11:24:00Z</dcterms:created>
  <dcterms:modified xsi:type="dcterms:W3CDTF">2026-02-18T14:51:00Z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0x0101002E2DA816EA8CB640AC1DAFC53079D65A</vt:lpwstr>
  </property>
  <property fmtid="{D5CDD505-2E9C-101B-9397-08002B2CF9AE}" pid="3" name="MediaServiceImageTags">
    <vt:lpwstr/>
  </property>
</Properties>
</file>