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BE86F" w14:textId="4790DD9D" w:rsidR="0028327D" w:rsidRPr="00966DDE" w:rsidRDefault="0028327D" w:rsidP="0028327D">
      <w:pPr>
        <w:pStyle w:val="Nagwek3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none"/>
        </w:rPr>
        <w:t xml:space="preserve">Ujsoły, dnia </w:t>
      </w:r>
      <w:r w:rsidR="00AB4B64">
        <w:rPr>
          <w:rFonts w:ascii="Times New Roman" w:hAnsi="Times New Roman" w:cs="Times New Roman"/>
          <w:bCs/>
          <w:sz w:val="24"/>
          <w:szCs w:val="24"/>
          <w:u w:val="none"/>
        </w:rPr>
        <w:t>10.04</w:t>
      </w:r>
      <w:r>
        <w:rPr>
          <w:rFonts w:ascii="Times New Roman" w:hAnsi="Times New Roman" w:cs="Times New Roman"/>
          <w:bCs/>
          <w:sz w:val="24"/>
          <w:szCs w:val="24"/>
          <w:u w:val="none"/>
        </w:rPr>
        <w:t>.2026</w:t>
      </w:r>
      <w:r w:rsidRPr="00966DDE">
        <w:rPr>
          <w:rFonts w:ascii="Times New Roman" w:hAnsi="Times New Roman" w:cs="Times New Roman"/>
          <w:bCs/>
          <w:sz w:val="24"/>
          <w:szCs w:val="24"/>
          <w:u w:val="none"/>
        </w:rPr>
        <w:t xml:space="preserve"> r.</w:t>
      </w:r>
    </w:p>
    <w:p w14:paraId="2C80AC30" w14:textId="6EBCCEEA" w:rsidR="0028327D" w:rsidRPr="00966DDE" w:rsidRDefault="00AB4B64" w:rsidP="0028327D">
      <w:pPr>
        <w:pStyle w:val="Nagwek3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4B64">
        <w:rPr>
          <w:rFonts w:ascii="Times New Roman" w:hAnsi="Times New Roman" w:cs="Times New Roman"/>
          <w:sz w:val="24"/>
          <w:szCs w:val="24"/>
          <w:u w:val="none"/>
        </w:rPr>
        <w:t xml:space="preserve">Nr ref.: </w:t>
      </w:r>
      <w:r w:rsidRPr="00AB4B64">
        <w:rPr>
          <w:rFonts w:ascii="Times New Roman" w:hAnsi="Times New Roman" w:cs="Times New Roman"/>
          <w:bCs/>
          <w:sz w:val="24"/>
          <w:szCs w:val="24"/>
          <w:u w:val="none"/>
        </w:rPr>
        <w:t>PN/06/2026</w:t>
      </w:r>
    </w:p>
    <w:p w14:paraId="7BC13E5D" w14:textId="77777777" w:rsidR="00BE6326" w:rsidRPr="0059226B" w:rsidRDefault="00BE6326" w:rsidP="008F26EE">
      <w:pPr>
        <w:spacing w:line="276" w:lineRule="auto"/>
      </w:pPr>
    </w:p>
    <w:p w14:paraId="3F827504" w14:textId="77777777" w:rsidR="00961455" w:rsidRPr="0059226B" w:rsidRDefault="00961455" w:rsidP="008F26EE">
      <w:pPr>
        <w:spacing w:line="276" w:lineRule="auto"/>
      </w:pPr>
    </w:p>
    <w:p w14:paraId="0ACFDE6B" w14:textId="5C326242" w:rsidR="0079613C" w:rsidRPr="0059226B" w:rsidRDefault="00E146A0" w:rsidP="008F26EE">
      <w:pPr>
        <w:spacing w:line="276" w:lineRule="auto"/>
        <w:jc w:val="center"/>
        <w:rPr>
          <w:b/>
        </w:rPr>
      </w:pPr>
      <w:r w:rsidRPr="0059226B">
        <w:rPr>
          <w:b/>
        </w:rPr>
        <w:t>ODPOWIE</w:t>
      </w:r>
      <w:r w:rsidR="0059295C" w:rsidRPr="0059226B">
        <w:rPr>
          <w:b/>
        </w:rPr>
        <w:t>D</w:t>
      </w:r>
      <w:r w:rsidR="007B77A9" w:rsidRPr="0059226B">
        <w:rPr>
          <w:b/>
        </w:rPr>
        <w:t>ZI</w:t>
      </w:r>
      <w:r w:rsidRPr="0059226B">
        <w:rPr>
          <w:b/>
        </w:rPr>
        <w:t xml:space="preserve"> NA PYTANI</w:t>
      </w:r>
      <w:r w:rsidR="007B77A9" w:rsidRPr="0059226B">
        <w:rPr>
          <w:b/>
        </w:rPr>
        <w:t>A</w:t>
      </w:r>
      <w:r w:rsidRPr="0059226B">
        <w:rPr>
          <w:b/>
        </w:rPr>
        <w:t xml:space="preserve"> </w:t>
      </w:r>
    </w:p>
    <w:p w14:paraId="4D1AF2B0" w14:textId="2BBE8163" w:rsidR="00BE6326" w:rsidRPr="0059226B" w:rsidRDefault="00E146A0" w:rsidP="008F26EE">
      <w:pPr>
        <w:spacing w:line="276" w:lineRule="auto"/>
        <w:jc w:val="center"/>
        <w:rPr>
          <w:b/>
        </w:rPr>
      </w:pPr>
      <w:r w:rsidRPr="0059226B">
        <w:rPr>
          <w:b/>
        </w:rPr>
        <w:t xml:space="preserve">oraz zmiana </w:t>
      </w:r>
      <w:r w:rsidR="00B777E2" w:rsidRPr="0059226B">
        <w:rPr>
          <w:b/>
        </w:rPr>
        <w:t>postanowień Specyfikacji Warunków Zamówienia (SWZ)</w:t>
      </w:r>
      <w:r w:rsidR="0059295C" w:rsidRPr="0059226B">
        <w:rPr>
          <w:b/>
        </w:rPr>
        <w:t xml:space="preserve"> – </w:t>
      </w:r>
      <w:r w:rsidR="00523B73" w:rsidRPr="0059226B">
        <w:rPr>
          <w:b/>
        </w:rPr>
        <w:t xml:space="preserve">                        </w:t>
      </w:r>
      <w:r w:rsidR="0079613C" w:rsidRPr="0059226B">
        <w:rPr>
          <w:b/>
        </w:rPr>
        <w:t>terminu składania ofert</w:t>
      </w:r>
    </w:p>
    <w:p w14:paraId="1DDD1DDC" w14:textId="77777777" w:rsidR="007406AF" w:rsidRPr="0059226B" w:rsidRDefault="007406AF" w:rsidP="008F26EE">
      <w:pPr>
        <w:spacing w:line="276" w:lineRule="auto"/>
      </w:pPr>
    </w:p>
    <w:p w14:paraId="46CF452E" w14:textId="77777777" w:rsidR="004F455D" w:rsidRPr="0059226B" w:rsidRDefault="004F455D" w:rsidP="008F26EE">
      <w:pPr>
        <w:spacing w:line="276" w:lineRule="auto"/>
      </w:pPr>
    </w:p>
    <w:p w14:paraId="189DE1C3" w14:textId="3B547EBA" w:rsidR="00F81EB2" w:rsidRPr="0059226B" w:rsidRDefault="00B777E2" w:rsidP="008F26EE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</w:rPr>
      </w:pPr>
      <w:r w:rsidRPr="0059226B">
        <w:t xml:space="preserve">Zamawiający – </w:t>
      </w:r>
      <w:r w:rsidR="0028327D">
        <w:rPr>
          <w:bCs/>
          <w:iCs/>
        </w:rPr>
        <w:t>Gmina Ujsoły</w:t>
      </w:r>
      <w:r w:rsidR="00466F8C" w:rsidRPr="0059226B">
        <w:rPr>
          <w:bCs/>
          <w:iCs/>
        </w:rPr>
        <w:t xml:space="preserve">, </w:t>
      </w:r>
      <w:r w:rsidR="00F81EB2" w:rsidRPr="0059226B">
        <w:t xml:space="preserve">działając w trybie art. </w:t>
      </w:r>
      <w:r w:rsidR="00144091" w:rsidRPr="0059226B">
        <w:t>284 ust. 2 i art. 286 ust. 1</w:t>
      </w:r>
      <w:r w:rsidR="0065426A" w:rsidRPr="0059226B">
        <w:t xml:space="preserve"> </w:t>
      </w:r>
      <w:r w:rsidR="00F81EB2" w:rsidRPr="0059226B">
        <w:t xml:space="preserve">ustawy z dnia </w:t>
      </w:r>
      <w:r w:rsidR="00750E22" w:rsidRPr="0059226B">
        <w:t>11 września 2019</w:t>
      </w:r>
      <w:r w:rsidR="00F81EB2" w:rsidRPr="0059226B">
        <w:t xml:space="preserve"> r. Prawo zamówień publicznych (</w:t>
      </w:r>
      <w:r w:rsidR="00855B7F" w:rsidRPr="0059226B">
        <w:t>t.j. Dz. U. z 2024 r. poz. 1320</w:t>
      </w:r>
      <w:r w:rsidR="007B77A9" w:rsidRPr="0059226B">
        <w:t xml:space="preserve"> z późn. zm.</w:t>
      </w:r>
      <w:r w:rsidR="00F81EB2" w:rsidRPr="0059226B">
        <w:t xml:space="preserve">), </w:t>
      </w:r>
      <w:r w:rsidR="00AB4B64" w:rsidRPr="00AB4B64">
        <w:t xml:space="preserve">w związku z wnioskami Wykonawców o wyjaśnienie postanowień SWZ, dla postępowania prowadzonego w trybie podstawowym bez przeprowadzania negocjacji nr: </w:t>
      </w:r>
      <w:r w:rsidR="00AB4B64" w:rsidRPr="00AB4B64">
        <w:rPr>
          <w:bCs/>
        </w:rPr>
        <w:t>PN/06/2026</w:t>
      </w:r>
      <w:r w:rsidR="00AB4B64" w:rsidRPr="00AB4B64">
        <w:t xml:space="preserve">, pn.: </w:t>
      </w:r>
      <w:r w:rsidR="00AB4B64" w:rsidRPr="00AB4B64">
        <w:rPr>
          <w:b/>
          <w:bCs/>
          <w:i/>
        </w:rPr>
        <w:t>„Instalacja fotowoltaiczna na budynku Geo Parku Glinka”</w:t>
      </w:r>
      <w:r w:rsidR="00AB4B64" w:rsidRPr="00AB4B64">
        <w:rPr>
          <w:bCs/>
        </w:rPr>
        <w:t>, przedstawia wyjaśnienia w zakresie:</w:t>
      </w:r>
    </w:p>
    <w:p w14:paraId="7BEAA677" w14:textId="77777777" w:rsidR="00E6257D" w:rsidRPr="0059226B" w:rsidRDefault="00E6257D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4011F02" w14:textId="77777777" w:rsidR="00151B00" w:rsidRPr="0059226B" w:rsidRDefault="00151B00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>PYTANIE 1:</w:t>
      </w:r>
    </w:p>
    <w:p w14:paraId="23CB08AD" w14:textId="77777777" w:rsidR="00FC45F5" w:rsidRPr="0059226B" w:rsidRDefault="00FC45F5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7CE8E85" w14:textId="59634C27" w:rsidR="00266A65" w:rsidRPr="0059226B" w:rsidRDefault="00AB4B64" w:rsidP="00734D43">
      <w:pPr>
        <w:autoSpaceDE w:val="0"/>
        <w:autoSpaceDN w:val="0"/>
        <w:adjustRightInd w:val="0"/>
        <w:spacing w:line="276" w:lineRule="auto"/>
        <w:ind w:right="-1"/>
        <w:jc w:val="both"/>
      </w:pPr>
      <w:r w:rsidRPr="00AB4B64">
        <w:t>Czy Zamawiający wymaga, aby system EMS posiadał możliwość pracy w architekturze lokalnej (on-site), zapewniającej pełną funkcjonalność systemu (monitoring, rejestracja danych, wizualizacja, sterowanie) w przypadku braku dostępu do Internetu?</w:t>
      </w:r>
    </w:p>
    <w:p w14:paraId="52E52416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F18AC97" w14:textId="77777777" w:rsidR="00151B00" w:rsidRPr="0059226B" w:rsidRDefault="00151B00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>ODPOWIEDŹ 1:</w:t>
      </w:r>
    </w:p>
    <w:p w14:paraId="30A1EB3B" w14:textId="77777777" w:rsidR="00151B00" w:rsidRPr="0059226B" w:rsidRDefault="00151B00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F4E2479" w14:textId="7071FEA1" w:rsidR="007B77A9" w:rsidRDefault="00AB4B64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bookmarkStart w:id="0" w:name="_Hlk143187546"/>
      <w:r w:rsidRPr="00AB4B64">
        <w:rPr>
          <w:bCs/>
        </w:rPr>
        <w:t>Zamawiający nie wymaga zapewnienia pełnej funkcjonalności systemu EMS w architekturze lokalnej (on-site). Dopuszcza się rozwiązania wymagające dostępu do sieci Internet, przy zachowaniu podstawowych funkcji monitoringu.</w:t>
      </w:r>
    </w:p>
    <w:p w14:paraId="06754AD7" w14:textId="77777777" w:rsidR="00734D43" w:rsidRPr="0059226B" w:rsidRDefault="00734D43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DC1B1DA" w14:textId="3F92CF4F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2</w:t>
      </w:r>
      <w:r w:rsidRPr="0059226B">
        <w:rPr>
          <w:b/>
        </w:rPr>
        <w:t>:</w:t>
      </w:r>
    </w:p>
    <w:p w14:paraId="1AD0CCA4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7477E40" w14:textId="730938B7" w:rsidR="007B77A9" w:rsidRPr="0059226B" w:rsidRDefault="00AB4B64" w:rsidP="00734D43">
      <w:pPr>
        <w:autoSpaceDE w:val="0"/>
        <w:autoSpaceDN w:val="0"/>
        <w:adjustRightInd w:val="0"/>
        <w:spacing w:line="276" w:lineRule="auto"/>
        <w:ind w:right="-1"/>
        <w:jc w:val="both"/>
      </w:pPr>
      <w:r w:rsidRPr="00AB4B64">
        <w:t>Czy Zamawiający wymaga archiwizacji danych pomiarowych w systemie EMS przez okres nie krótszy niż 5 lat, z możliwością agregacji danych do interwałów godzinowych, dobowych i miesięcznych?</w:t>
      </w:r>
    </w:p>
    <w:p w14:paraId="6CC352CF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C4CCF2E" w14:textId="762D0CF6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2</w:t>
      </w:r>
      <w:r w:rsidRPr="0059226B">
        <w:rPr>
          <w:b/>
          <w:bCs/>
        </w:rPr>
        <w:t>:</w:t>
      </w:r>
    </w:p>
    <w:p w14:paraId="49B4D47A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E771D36" w14:textId="77777777" w:rsidR="00AB4B64" w:rsidRPr="00AB4B64" w:rsidRDefault="00AB4B64" w:rsidP="00AB4B64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AB4B64">
        <w:rPr>
          <w:rFonts w:eastAsia="Calibri"/>
          <w:noProof/>
          <w:kern w:val="2"/>
          <w:lang w:eastAsia="en-US"/>
          <w14:ligatures w14:val="standardContextual"/>
        </w:rPr>
        <w:t>Zamawiający wymaga archiwizacji danych pomiarowych przez okres minimum 5 lat wraz z możliwością ich agregacji w przedziałach godzinowych, dobowych i miesięcznych.</w:t>
      </w:r>
    </w:p>
    <w:p w14:paraId="1504E153" w14:textId="5AA86C4B" w:rsidR="00734D43" w:rsidRDefault="00AB4B64" w:rsidP="00AB4B64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 w:rsidRPr="00AB4B64">
        <w:rPr>
          <w:rFonts w:eastAsia="Calibri"/>
          <w:noProof/>
          <w:kern w:val="2"/>
          <w:lang w:eastAsia="en-US"/>
          <w14:ligatures w14:val="standardContextual"/>
        </w:rPr>
        <w:t>Dopuszcza się realizację archiwizacji zarówno w architekturze lokalnej, jak i z wykorzystaniem rozwiązań zewnętrznych (np. chmurowych), w zależności od przyjętego rozwiązania systemowego.</w:t>
      </w:r>
    </w:p>
    <w:p w14:paraId="27817CA3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</w:p>
    <w:p w14:paraId="22D3E667" w14:textId="77777777" w:rsidR="00AB4B64" w:rsidRDefault="00AB4B64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</w:p>
    <w:p w14:paraId="09865A7B" w14:textId="77777777" w:rsidR="00AB4B64" w:rsidRDefault="00AB4B64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</w:p>
    <w:p w14:paraId="56F98CAE" w14:textId="7744DA8E" w:rsidR="007B77A9" w:rsidRPr="0059226B" w:rsidRDefault="007B77A9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lastRenderedPageBreak/>
        <w:t xml:space="preserve">PYTANIE </w:t>
      </w:r>
      <w:r w:rsidR="002721B1" w:rsidRPr="0059226B">
        <w:rPr>
          <w:b/>
        </w:rPr>
        <w:t>3</w:t>
      </w:r>
      <w:r w:rsidRPr="0059226B">
        <w:rPr>
          <w:b/>
        </w:rPr>
        <w:t>:</w:t>
      </w:r>
    </w:p>
    <w:p w14:paraId="3E96D2A4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B1BB8D7" w14:textId="635FCAFD" w:rsidR="007B77A9" w:rsidRPr="0059226B" w:rsidRDefault="00AB4B64" w:rsidP="00734D43">
      <w:pPr>
        <w:autoSpaceDE w:val="0"/>
        <w:autoSpaceDN w:val="0"/>
        <w:adjustRightInd w:val="0"/>
        <w:spacing w:line="276" w:lineRule="auto"/>
        <w:ind w:right="-1"/>
        <w:jc w:val="both"/>
      </w:pPr>
      <w:r w:rsidRPr="00AB4B64">
        <w:t>Czy system EMS powinien prowadzić pełny rejestr zdarzeń obejmujący operacje użytkowników, zmiany nastaw, alarmy, utraty komunikacji oraz restarty systemu?</w:t>
      </w:r>
    </w:p>
    <w:p w14:paraId="44C15974" w14:textId="77777777" w:rsidR="002721B1" w:rsidRPr="0059226B" w:rsidRDefault="002721B1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4106ACF" w14:textId="4D0A6D9A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3</w:t>
      </w:r>
      <w:r w:rsidRPr="0059226B">
        <w:rPr>
          <w:b/>
          <w:bCs/>
        </w:rPr>
        <w:t>:</w:t>
      </w:r>
    </w:p>
    <w:p w14:paraId="14DE5C8C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018A0A9" w14:textId="74E00DFF" w:rsidR="00734D43" w:rsidRDefault="00AB4B64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AB4B64">
        <w:rPr>
          <w:bCs/>
        </w:rPr>
        <w:t>Zamawiający oczekuje, aby system EMS umożliwiał rejestrację zdarzeń eksploatacyjnych, takich jak alarmy, zmiany nastaw czy utraty komunikacji, przy czym nie wymaga się pełnego, rozbudowanego rejestru wszystkich operacji systemowych.</w:t>
      </w:r>
    </w:p>
    <w:p w14:paraId="34AF8B89" w14:textId="77777777" w:rsidR="00AB4B64" w:rsidRPr="0059226B" w:rsidRDefault="00AB4B64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7B024A2" w14:textId="4D022FFF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4</w:t>
      </w:r>
      <w:r w:rsidRPr="0059226B">
        <w:rPr>
          <w:b/>
        </w:rPr>
        <w:t>:</w:t>
      </w:r>
    </w:p>
    <w:p w14:paraId="2B7A13B9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0D162D3" w14:textId="4685D14D" w:rsidR="002721B1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</w:pPr>
      <w:r w:rsidRPr="00D773BA">
        <w:t>Czy Zamawiający dopuszcza lub wymaga, aby system EMS umożliwiał integrację wielu obiektów w jednej strukturze organizacyjnej, z możliwością agregacji danych i centralnego nadzoru?</w:t>
      </w:r>
    </w:p>
    <w:p w14:paraId="3B96D706" w14:textId="77777777" w:rsidR="008F26EE" w:rsidRPr="0059226B" w:rsidRDefault="008F26EE" w:rsidP="008F26EE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3773B1D7" w14:textId="34679D26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4</w:t>
      </w:r>
      <w:r w:rsidRPr="0059226B">
        <w:rPr>
          <w:b/>
          <w:bCs/>
        </w:rPr>
        <w:t>:</w:t>
      </w:r>
    </w:p>
    <w:p w14:paraId="6C7A5FD7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A780032" w14:textId="0B6B09CC" w:rsidR="007A02FC" w:rsidRPr="0059226B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wymaga, aby system umożliwiał rozbudowę do struktury wieloobiektowej oraz zapewniał możliwość centralnego nadzoru.</w:t>
      </w:r>
    </w:p>
    <w:p w14:paraId="15DCB9B9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FCDA880" w14:textId="7945C9EB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5</w:t>
      </w:r>
      <w:r w:rsidRPr="0059226B">
        <w:rPr>
          <w:b/>
        </w:rPr>
        <w:t>:</w:t>
      </w:r>
    </w:p>
    <w:p w14:paraId="1FC61C7B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E3F5654" w14:textId="2E945694" w:rsidR="007B77A9" w:rsidRPr="0059226B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</w:pPr>
      <w:r w:rsidRPr="00D773BA">
        <w:t>Czy Zamawiający wymaga, aby system EMS umożliwiał integrację urządzeń różnych producentów poprzez standardowe protokoły komunikacyjne, takie jak Modbus RTU, Modbus TCP, BACnet oraz M-Bus?</w:t>
      </w:r>
    </w:p>
    <w:p w14:paraId="5981D3D1" w14:textId="77777777" w:rsidR="002721B1" w:rsidRPr="0059226B" w:rsidRDefault="002721B1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3CF4626" w14:textId="19C2A789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5</w:t>
      </w:r>
      <w:r w:rsidR="00883458" w:rsidRPr="0059226B">
        <w:rPr>
          <w:b/>
          <w:bCs/>
        </w:rPr>
        <w:t>:</w:t>
      </w:r>
    </w:p>
    <w:p w14:paraId="51C2F080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7C5E9C3" w14:textId="1B975E19" w:rsidR="007B77A9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wymaga zastosowania otwartych, standardowych protokołów komunikacyjnych umożliwiających integrację urządzeń różnych producentów.</w:t>
      </w:r>
    </w:p>
    <w:p w14:paraId="18397840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EA5CB16" w14:textId="6F01D9ED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6</w:t>
      </w:r>
      <w:r w:rsidRPr="0059226B">
        <w:rPr>
          <w:b/>
        </w:rPr>
        <w:t>:</w:t>
      </w:r>
    </w:p>
    <w:p w14:paraId="296CDE64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30E1DF6" w14:textId="1F19AD2A" w:rsidR="002721B1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</w:pPr>
      <w:r w:rsidRPr="00D773BA">
        <w:t>Czy Zamawiający wymaga, aby system EMS umożliwiał obliczanie wskaźników efektywności energetycznej (KPI)?</w:t>
      </w:r>
    </w:p>
    <w:p w14:paraId="1C5DA10D" w14:textId="77777777" w:rsidR="008F26EE" w:rsidRPr="0059226B" w:rsidRDefault="008F26EE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4002A53" w14:textId="174FC651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6</w:t>
      </w:r>
      <w:r w:rsidRPr="0059226B">
        <w:rPr>
          <w:b/>
          <w:bCs/>
        </w:rPr>
        <w:t>:</w:t>
      </w:r>
    </w:p>
    <w:p w14:paraId="056479DD" w14:textId="77777777" w:rsidR="007B77A9" w:rsidRPr="0059226B" w:rsidRDefault="007B77A9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9A3F106" w14:textId="77777777" w:rsidR="00D773BA" w:rsidRPr="00D773BA" w:rsidRDefault="00D773BA" w:rsidP="00D773B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wymaga, aby system EMS umożliwiał obliczanie podstawowych wskaźników efektywności energetycznej (KPI), w szczególności takich jak: uzysk energii z instalacji PV, autokonsumpcja energii, poziom samowystarczalności energetycznej oraz podstawowe parametry pracy magazynu energii (energia ładowania i rozładowania, liczba cykli pracy).</w:t>
      </w:r>
    </w:p>
    <w:p w14:paraId="01625A96" w14:textId="77777777" w:rsidR="00D773BA" w:rsidRPr="00D773BA" w:rsidRDefault="00D773BA" w:rsidP="00D773B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lastRenderedPageBreak/>
        <w:t>Wskaźniki te powinny być wyznaczane w oparciu o dostępne dane pomiarowe systemu EMS, bez konieczności stosowania dodatkowych, rozbudowanych układów pomiarowych.</w:t>
      </w:r>
    </w:p>
    <w:p w14:paraId="7AA3C03D" w14:textId="3539D315" w:rsidR="007B77A9" w:rsidRPr="0059226B" w:rsidRDefault="00D773BA" w:rsidP="00D773B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Nie wymaga się wdrażania zaawansowanych algorytmów analitycznych ani funkcji optymalizacyjnych.</w:t>
      </w:r>
    </w:p>
    <w:p w14:paraId="3FD977F8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4DC4E85" w14:textId="5A7CB71E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7</w:t>
      </w:r>
      <w:r w:rsidRPr="0059226B">
        <w:rPr>
          <w:b/>
        </w:rPr>
        <w:t>:</w:t>
      </w:r>
    </w:p>
    <w:p w14:paraId="62BD0D98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9BF72CA" w14:textId="69526834" w:rsidR="00883458" w:rsidRPr="0059226B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</w:pPr>
      <w:r w:rsidRPr="00D773BA">
        <w:t>Czy system EMS powinien umożliwiać analizę pracy instalacji w zakresie identyfikacji pracy poniżej założonych parametrów?</w:t>
      </w:r>
    </w:p>
    <w:p w14:paraId="10A35872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584D591" w14:textId="2B16F0A3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7</w:t>
      </w:r>
      <w:r w:rsidRPr="0059226B">
        <w:rPr>
          <w:b/>
          <w:bCs/>
        </w:rPr>
        <w:t>:</w:t>
      </w:r>
    </w:p>
    <w:p w14:paraId="340218CF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D884C15" w14:textId="688B9726" w:rsidR="00883458" w:rsidRPr="0059226B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nie wymaga zaawansowanej analizy pracy instalacji w tym zakresie, jednak dopuszcza takie funkcjonalności jako dodatkowe.</w:t>
      </w:r>
    </w:p>
    <w:p w14:paraId="71221C35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93E980B" w14:textId="50DB0DD9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8</w:t>
      </w:r>
      <w:r w:rsidRPr="0059226B">
        <w:rPr>
          <w:b/>
        </w:rPr>
        <w:t>:</w:t>
      </w:r>
    </w:p>
    <w:p w14:paraId="615BAC4B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DDF2EBB" w14:textId="24540E28" w:rsidR="00883458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</w:pPr>
      <w:r w:rsidRPr="00D773BA">
        <w:t>Czy Zamawiający przewiduje możliwość wdrożenia funkcji zarządzania obciążeniem?</w:t>
      </w:r>
    </w:p>
    <w:p w14:paraId="1B9CB9D9" w14:textId="77777777" w:rsidR="008F26EE" w:rsidRPr="0059226B" w:rsidRDefault="008F26EE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7610C38D" w14:textId="1FD56005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8</w:t>
      </w:r>
      <w:r w:rsidRPr="0059226B">
        <w:rPr>
          <w:b/>
          <w:bCs/>
        </w:rPr>
        <w:t>:</w:t>
      </w:r>
    </w:p>
    <w:p w14:paraId="7C2AEFBB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0FE0119D" w14:textId="554C699C" w:rsidR="008F26EE" w:rsidRPr="00734D43" w:rsidRDefault="00D773BA" w:rsidP="00734D43">
      <w:pPr>
        <w:autoSpaceDE w:val="0"/>
        <w:autoSpaceDN w:val="0"/>
        <w:adjustRightInd w:val="0"/>
        <w:ind w:right="-1"/>
        <w:jc w:val="both"/>
        <w:rPr>
          <w:bCs/>
        </w:rPr>
      </w:pPr>
      <w:r w:rsidRPr="00D773BA">
        <w:rPr>
          <w:bCs/>
        </w:rPr>
        <w:t>Zamawiający nie wymaga wdrożenia funkcji zarządzania obciążeniem, jednak funkcjonalność ta będzie traktowana jako rozwiązanie dodatkowe i preferowane.</w:t>
      </w:r>
    </w:p>
    <w:p w14:paraId="22107513" w14:textId="77777777" w:rsidR="008F26EE" w:rsidRPr="0059226B" w:rsidRDefault="008F26EE" w:rsidP="008F26EE">
      <w:pPr>
        <w:pStyle w:val="Akapitzlist"/>
        <w:autoSpaceDE w:val="0"/>
        <w:autoSpaceDN w:val="0"/>
        <w:adjustRightInd w:val="0"/>
        <w:spacing w:after="0"/>
        <w:ind w:left="425"/>
        <w:jc w:val="both"/>
        <w:rPr>
          <w:rFonts w:ascii="Times New Roman" w:hAnsi="Times New Roman"/>
          <w:bCs/>
          <w:sz w:val="24"/>
          <w:szCs w:val="24"/>
        </w:rPr>
      </w:pPr>
    </w:p>
    <w:p w14:paraId="22A52FF9" w14:textId="14FF2FB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9</w:t>
      </w:r>
      <w:r w:rsidRPr="0059226B">
        <w:rPr>
          <w:b/>
        </w:rPr>
        <w:t>:</w:t>
      </w:r>
    </w:p>
    <w:p w14:paraId="362E1DFA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240D457" w14:textId="4C2C3D3F" w:rsidR="00883458" w:rsidRPr="0059226B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</w:pPr>
      <w:r w:rsidRPr="00D773BA">
        <w:t>Czy system EMS ma być zintegrowany z systemem telemechaniki instalacji?</w:t>
      </w:r>
    </w:p>
    <w:p w14:paraId="2C1EE340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800D954" w14:textId="5FC4DDA3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9</w:t>
      </w:r>
      <w:r w:rsidRPr="0059226B">
        <w:rPr>
          <w:b/>
          <w:bCs/>
        </w:rPr>
        <w:t>:</w:t>
      </w:r>
    </w:p>
    <w:p w14:paraId="139E4582" w14:textId="77777777" w:rsidR="00883458" w:rsidRPr="0059226B" w:rsidRDefault="00883458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9DD4579" w14:textId="6A818018" w:rsidR="00883458" w:rsidRPr="0059226B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nie wymaga integracji systemu EMS z systemem telemechaniki, ze względu na brak takiej infrastruktury w obiekcie.</w:t>
      </w:r>
    </w:p>
    <w:p w14:paraId="32C6A439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7E249E7" w14:textId="70CC21FB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>PYTANIE 1</w:t>
      </w:r>
      <w:r w:rsidR="002721B1" w:rsidRPr="0059226B">
        <w:rPr>
          <w:b/>
        </w:rPr>
        <w:t>0</w:t>
      </w:r>
      <w:r w:rsidRPr="0059226B">
        <w:rPr>
          <w:b/>
        </w:rPr>
        <w:t>:</w:t>
      </w:r>
    </w:p>
    <w:p w14:paraId="1F3A0E38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581B9C8" w14:textId="352F7D67" w:rsidR="00734D43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Zamawiający wymaga integracji systemu EMS z licznikami energii?</w:t>
      </w:r>
    </w:p>
    <w:p w14:paraId="4116E36D" w14:textId="77777777" w:rsidR="00D773BA" w:rsidRPr="0059226B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C21BAA3" w14:textId="627584E3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>ODPOWIEDŹ 1</w:t>
      </w:r>
      <w:r w:rsidR="002721B1" w:rsidRPr="0059226B">
        <w:rPr>
          <w:b/>
        </w:rPr>
        <w:t>0</w:t>
      </w:r>
      <w:r w:rsidRPr="0059226B">
        <w:rPr>
          <w:b/>
        </w:rPr>
        <w:t>:</w:t>
      </w:r>
    </w:p>
    <w:p w14:paraId="2501BC0F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D593383" w14:textId="5C041FE1" w:rsidR="0079428A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nie wymaga integracji systemu EMS z licznikami energii w pełnym zakresie pomiarowym, jednak dopuszcza takie rozwiązanie jako rozszerzenie funkcjonalności.</w:t>
      </w:r>
    </w:p>
    <w:p w14:paraId="502E9DE0" w14:textId="77777777" w:rsidR="00D773BA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2757B35" w14:textId="77777777" w:rsidR="00D773BA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ABDAEFF" w14:textId="77777777" w:rsidR="00D773BA" w:rsidRPr="0059226B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2F62A68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8C59154" w14:textId="7EB755E4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lastRenderedPageBreak/>
        <w:t xml:space="preserve">PYTANIE </w:t>
      </w:r>
      <w:r w:rsidR="00ED250A" w:rsidRPr="0059226B">
        <w:rPr>
          <w:b/>
        </w:rPr>
        <w:t>1</w:t>
      </w:r>
      <w:r w:rsidR="002721B1" w:rsidRPr="0059226B">
        <w:rPr>
          <w:b/>
        </w:rPr>
        <w:t>1</w:t>
      </w:r>
      <w:r w:rsidRPr="0059226B">
        <w:rPr>
          <w:b/>
        </w:rPr>
        <w:t>:</w:t>
      </w:r>
    </w:p>
    <w:p w14:paraId="1E650A2D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5441ED7" w14:textId="287A0DFF" w:rsidR="0079428A" w:rsidRPr="0059226B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system EMS powinien umożliwiać wizualizację instalacji w formie schematów technologicznych (synoptyk)?</w:t>
      </w:r>
    </w:p>
    <w:p w14:paraId="415FE450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6C6B279" w14:textId="3C14D9CC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ODPOWIEDŹ </w:t>
      </w:r>
      <w:r w:rsidR="00ED250A" w:rsidRPr="0059226B">
        <w:rPr>
          <w:b/>
        </w:rPr>
        <w:t>1</w:t>
      </w:r>
      <w:r w:rsidR="002721B1" w:rsidRPr="0059226B">
        <w:rPr>
          <w:b/>
        </w:rPr>
        <w:t>1</w:t>
      </w:r>
      <w:r w:rsidRPr="0059226B">
        <w:rPr>
          <w:b/>
        </w:rPr>
        <w:t>:</w:t>
      </w:r>
    </w:p>
    <w:p w14:paraId="5FB98487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30DA037" w14:textId="183C3E47" w:rsidR="002721B1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nie wymaga wizualizacji instalacji w formie schematów technologicznych, jednak funkcjonalność ta będzie traktowana jako dodatkowa i korzystna.</w:t>
      </w:r>
    </w:p>
    <w:p w14:paraId="5EC31279" w14:textId="77777777" w:rsidR="008F26EE" w:rsidRPr="0059226B" w:rsidRDefault="008F26EE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B13AE97" w14:textId="4B2301A8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ED250A" w:rsidRPr="0059226B">
        <w:rPr>
          <w:b/>
        </w:rPr>
        <w:t>1</w:t>
      </w:r>
      <w:r w:rsidR="002721B1" w:rsidRPr="0059226B">
        <w:rPr>
          <w:b/>
        </w:rPr>
        <w:t>2</w:t>
      </w:r>
      <w:r w:rsidRPr="0059226B">
        <w:rPr>
          <w:b/>
        </w:rPr>
        <w:t>:</w:t>
      </w:r>
    </w:p>
    <w:p w14:paraId="3D1DBEA2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927165B" w14:textId="5BD7EA7A" w:rsidR="0079428A" w:rsidRPr="0059226B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Zamawiający przewiduje możliwość prezentacji danych na rzutach budynku?</w:t>
      </w:r>
    </w:p>
    <w:p w14:paraId="2B91822B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83B6EB0" w14:textId="3029EA0F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ODPOWIEDŹ </w:t>
      </w:r>
      <w:r w:rsidR="00ED250A" w:rsidRPr="0059226B">
        <w:rPr>
          <w:b/>
        </w:rPr>
        <w:t>1</w:t>
      </w:r>
      <w:r w:rsidR="002721B1" w:rsidRPr="0059226B">
        <w:rPr>
          <w:b/>
        </w:rPr>
        <w:t>2</w:t>
      </w:r>
      <w:r w:rsidRPr="0059226B">
        <w:rPr>
          <w:b/>
        </w:rPr>
        <w:t>:</w:t>
      </w:r>
    </w:p>
    <w:p w14:paraId="6B11F8DA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D6F3D89" w14:textId="3518236C" w:rsidR="00ED250A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nie wymaga takiej funkcjonalności, jednak dopuszcza ją jako rozszerzenie systemu.</w:t>
      </w:r>
    </w:p>
    <w:p w14:paraId="08845D28" w14:textId="77777777" w:rsidR="00734D43" w:rsidRDefault="00734D43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3BCE330" w14:textId="0FE437A4" w:rsidR="00734D43" w:rsidRDefault="00734D43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 13:</w:t>
      </w:r>
    </w:p>
    <w:p w14:paraId="09DF965D" w14:textId="77777777" w:rsidR="00734D43" w:rsidRDefault="00734D43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2BAB14A" w14:textId="3F8654F7" w:rsidR="00734D43" w:rsidRPr="00734D43" w:rsidRDefault="00D773B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system EMS powinien posiadać funkcjonalność wspierającą utrzymanie ruchu?</w:t>
      </w:r>
    </w:p>
    <w:p w14:paraId="24BC7374" w14:textId="77777777" w:rsidR="00734D43" w:rsidRDefault="00734D43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42CB2A1" w14:textId="32EFA88F" w:rsidR="00734D43" w:rsidRPr="00734D43" w:rsidRDefault="00734D43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 13:</w:t>
      </w:r>
    </w:p>
    <w:p w14:paraId="2B84B5C3" w14:textId="77777777" w:rsidR="0079428A" w:rsidRPr="0059226B" w:rsidRDefault="0079428A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FE59F2F" w14:textId="02AC0B8C" w:rsidR="00734D43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nie wymaga pełnej funkcjonalności w tym zakresie, jednak rozwiązania takie będą traktowane jako dodatkowe.</w:t>
      </w:r>
    </w:p>
    <w:p w14:paraId="5F197088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718B5A1" w14:textId="22D4AD83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 14:</w:t>
      </w:r>
    </w:p>
    <w:p w14:paraId="59FC9603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A13D797" w14:textId="61F51203" w:rsidR="00734D43" w:rsidRPr="00734D43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do oferty należy załączyć kartę katalogową oferowanego systemu EMS potwierdzającą spełnienie wymagań określonych w PFU?</w:t>
      </w:r>
    </w:p>
    <w:p w14:paraId="372A6498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642A846" w14:textId="4791BBE2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 14:</w:t>
      </w:r>
    </w:p>
    <w:p w14:paraId="763E7F43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6A51484" w14:textId="17AECBDC" w:rsidR="00734D43" w:rsidRPr="0059226B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wymaga załączenia dokumentacji technicznej (np. karty katalogowej) oferowanego systemu EMS potwierdzającej spełnienie wymagań określonych w PFU.</w:t>
      </w:r>
    </w:p>
    <w:p w14:paraId="21FEA667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1427D7B" w14:textId="03384A10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 15:</w:t>
      </w:r>
    </w:p>
    <w:p w14:paraId="2ED4BD23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E46F9FE" w14:textId="092733E1" w:rsidR="00734D43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Zamawiający wymaga, aby oferowany system EMS był rozwiązaniem wdrożonym wcześniej w obiektach o podobnym charakterze?</w:t>
      </w:r>
    </w:p>
    <w:p w14:paraId="0B9E2107" w14:textId="77777777" w:rsidR="00D773BA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6B5131D" w14:textId="77777777" w:rsidR="00D773BA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2F2B069" w14:textId="77777777" w:rsidR="00D773BA" w:rsidRPr="00734D43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268BF4F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77FFA22" w14:textId="1A00F380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lastRenderedPageBreak/>
        <w:t>ODPOWIEDŹ 15:</w:t>
      </w:r>
    </w:p>
    <w:p w14:paraId="03ABF2A6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6888D5D" w14:textId="64FA09EE" w:rsidR="00734D43" w:rsidRPr="0059226B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wymaga, aby oferowany system EMS był rozwiązaniem sprawdzonym, wdrożonym wcześniej w obiektach o podobnym charakterze.</w:t>
      </w:r>
    </w:p>
    <w:p w14:paraId="054A002B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2F51AC3" w14:textId="7C55EA54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 16:</w:t>
      </w:r>
    </w:p>
    <w:p w14:paraId="1010539B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D640D98" w14:textId="2C1CEE9E" w:rsidR="00734D43" w:rsidRPr="00734D43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Zamawiający wymaga, aby Wykonawca przedstawił dostęp do działającej wersji systemu EMS (demo online lub system referencyjny)?</w:t>
      </w:r>
    </w:p>
    <w:p w14:paraId="560719D5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26A581C" w14:textId="3954B798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 16:</w:t>
      </w:r>
    </w:p>
    <w:p w14:paraId="24C3067C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8DC947E" w14:textId="77D683D6" w:rsidR="00734D43" w:rsidRPr="0059226B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wymaga zapewnienia możliwości weryfikacji systemu EMS poprzez dostęp do wersji demonstracyjnej lub prezentację działającego rozwiązania.</w:t>
      </w:r>
    </w:p>
    <w:p w14:paraId="486DFE5A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EC38D66" w14:textId="64F29C90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17</w:t>
      </w:r>
      <w:r>
        <w:rPr>
          <w:b/>
        </w:rPr>
        <w:t>:</w:t>
      </w:r>
    </w:p>
    <w:p w14:paraId="6F145F90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8C20149" w14:textId="496508F0" w:rsidR="0023474D" w:rsidRPr="0023474D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Zamawiający wymaga załączenia do oferty opisu architektury systemu EMS wraz ze schematem blokowym przedstawiającym strukturę systemu?</w:t>
      </w:r>
    </w:p>
    <w:p w14:paraId="7BA30B86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8FE0965" w14:textId="6036A891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17</w:t>
      </w:r>
      <w:r>
        <w:rPr>
          <w:b/>
        </w:rPr>
        <w:t>:</w:t>
      </w:r>
    </w:p>
    <w:p w14:paraId="04BB28F5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B1EFA80" w14:textId="5921B38B" w:rsidR="00734D43" w:rsidRPr="0059226B" w:rsidRDefault="00D773BA" w:rsidP="0023474D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wymaga przedstawienia opisu architektury systemu EMS wraz ze schematem blokowym przedstawiającym jego strukturę.</w:t>
      </w:r>
    </w:p>
    <w:p w14:paraId="625900BF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B7E95B4" w14:textId="70157716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18</w:t>
      </w:r>
      <w:r>
        <w:rPr>
          <w:b/>
        </w:rPr>
        <w:t>:</w:t>
      </w:r>
    </w:p>
    <w:p w14:paraId="1241C69A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06CBBDE" w14:textId="26D1B31F" w:rsidR="00734D43" w:rsidRPr="0023474D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Zamawiający wymaga przedstawienia przykładowych wizualizacji systemu EMS (zrzuty ekranów)?</w:t>
      </w:r>
    </w:p>
    <w:p w14:paraId="33506025" w14:textId="77777777" w:rsidR="0023474D" w:rsidRDefault="0023474D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66FF6C8" w14:textId="2AB03BD2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18</w:t>
      </w:r>
      <w:r>
        <w:rPr>
          <w:b/>
        </w:rPr>
        <w:t>:</w:t>
      </w:r>
    </w:p>
    <w:p w14:paraId="705B4D44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9B0239C" w14:textId="7E02743D" w:rsidR="00734D43" w:rsidRPr="0059226B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wymaga przedstawienia przykładowych wizualizacji systemu EMS potwierdzających dostępność funkcji monitoringu, wizualizacji oraz analizy danych.</w:t>
      </w:r>
    </w:p>
    <w:p w14:paraId="0D15DD2A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AD245F0" w14:textId="0E10F01A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19</w:t>
      </w:r>
      <w:r>
        <w:rPr>
          <w:b/>
        </w:rPr>
        <w:t>:</w:t>
      </w:r>
    </w:p>
    <w:p w14:paraId="0FD1CC13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3763370" w14:textId="525BC8A9" w:rsidR="0023474D" w:rsidRPr="0023474D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Zamawiający wymaga przedstawienia opisu funkcjonalnego systemu EMS?</w:t>
      </w:r>
    </w:p>
    <w:p w14:paraId="7E8EBE1B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51FFD68" w14:textId="7806B1B4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19</w:t>
      </w:r>
      <w:r>
        <w:rPr>
          <w:b/>
        </w:rPr>
        <w:t>:</w:t>
      </w:r>
    </w:p>
    <w:p w14:paraId="77495253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52E8284C" w14:textId="2EEBED1E" w:rsidR="00734D43" w:rsidRPr="0059226B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Zamawiający wymaga przedstawienia opisu funkcjonalnego systemu EMS obejmującego monitoring, analizę danych, raportowanie oraz obsługę alarmów.</w:t>
      </w:r>
    </w:p>
    <w:p w14:paraId="61DADDAC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FDE88C9" w14:textId="77777777" w:rsidR="00D773BA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476F683" w14:textId="3534CE66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lastRenderedPageBreak/>
        <w:t>PYTANIE</w:t>
      </w:r>
      <w:r w:rsidR="0023474D">
        <w:rPr>
          <w:b/>
        </w:rPr>
        <w:t xml:space="preserve"> 20</w:t>
      </w:r>
      <w:r>
        <w:rPr>
          <w:b/>
        </w:rPr>
        <w:t>:</w:t>
      </w:r>
    </w:p>
    <w:p w14:paraId="02DBD011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1A472A4" w14:textId="1CCD03A8" w:rsidR="0023474D" w:rsidRPr="0023474D" w:rsidRDefault="00D773BA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D773BA">
        <w:rPr>
          <w:bCs/>
        </w:rPr>
        <w:t>Czy Zamawiający wymaga przedstawienia wykazu obsługiwanych protokołów komunikacyjnych?</w:t>
      </w:r>
    </w:p>
    <w:p w14:paraId="45C9D2CC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AA8C5E8" w14:textId="7443D0BD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20</w:t>
      </w:r>
      <w:r>
        <w:rPr>
          <w:b/>
        </w:rPr>
        <w:t>:</w:t>
      </w:r>
    </w:p>
    <w:p w14:paraId="67BD5867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5F562AC" w14:textId="1584C898" w:rsidR="00734D43" w:rsidRPr="0059226B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Zamawiający wymaga przedstawienia wykazu obsługiwanych protokołów komunikacyjnych wraz z potwierdzeniem ich wykorzystania w oferowanym systemie EMS.</w:t>
      </w:r>
    </w:p>
    <w:p w14:paraId="0D7CFEEF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F4CCC54" w14:textId="1EB97845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21</w:t>
      </w:r>
      <w:r>
        <w:rPr>
          <w:b/>
        </w:rPr>
        <w:t>:</w:t>
      </w:r>
    </w:p>
    <w:p w14:paraId="10475A28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C5A6762" w14:textId="28BA4A74" w:rsidR="00734D43" w:rsidRPr="0023474D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Czy Zamawiający wymaga opisania sposobu integracji systemu EMS z falownikiem, magazynem energii oraz licznikami energii?</w:t>
      </w:r>
    </w:p>
    <w:p w14:paraId="3555619E" w14:textId="77777777" w:rsidR="0023474D" w:rsidRDefault="0023474D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33CCC94" w14:textId="1D969324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21</w:t>
      </w:r>
      <w:r>
        <w:rPr>
          <w:b/>
        </w:rPr>
        <w:t>:</w:t>
      </w:r>
    </w:p>
    <w:p w14:paraId="5E812986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C22D8C4" w14:textId="26DFB70C" w:rsidR="00734D43" w:rsidRPr="0059226B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Zamawiający wymaga przedstawienia sposobu integracji systemu EMS z falownikiem, magazynem energii oraz innymi elementami instalacji.</w:t>
      </w:r>
    </w:p>
    <w:p w14:paraId="33D1C5A6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1983378" w14:textId="1B200B9A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22</w:t>
      </w:r>
      <w:r>
        <w:rPr>
          <w:b/>
        </w:rPr>
        <w:t>:</w:t>
      </w:r>
    </w:p>
    <w:p w14:paraId="16FB44FC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6516976" w14:textId="34961801" w:rsidR="0023474D" w:rsidRPr="0023474D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Czy Zamawiający wymaga przedstawienia opisu procedury uruchomienia i konfiguracji systemu EMS w obiekcie?</w:t>
      </w:r>
    </w:p>
    <w:p w14:paraId="4092287A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2279B40" w14:textId="71C538CF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22</w:t>
      </w:r>
      <w:r>
        <w:rPr>
          <w:b/>
        </w:rPr>
        <w:t>:</w:t>
      </w:r>
    </w:p>
    <w:p w14:paraId="047BB24E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8741BD3" w14:textId="11CB6E9B" w:rsidR="00734D43" w:rsidRPr="0059226B" w:rsidRDefault="003220E3" w:rsidP="0023474D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Zamawiający wymaga przedstawienia procedury uruchomienia i konfiguracji systemu EMS.</w:t>
      </w:r>
    </w:p>
    <w:p w14:paraId="22C54EBE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66A9695" w14:textId="67894260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23</w:t>
      </w:r>
      <w:r>
        <w:rPr>
          <w:b/>
        </w:rPr>
        <w:t>:</w:t>
      </w:r>
    </w:p>
    <w:p w14:paraId="421F9783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1045E12" w14:textId="603072CB" w:rsidR="00734D43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Czy Zamawiający wymaga przedstawienia przykładowego raportu generowanego przez system EMS?</w:t>
      </w:r>
    </w:p>
    <w:p w14:paraId="08CDF6C1" w14:textId="77777777" w:rsidR="003220E3" w:rsidRPr="0023474D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F99BE71" w14:textId="36D2B4D0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23</w:t>
      </w:r>
      <w:r>
        <w:rPr>
          <w:b/>
        </w:rPr>
        <w:t>:</w:t>
      </w:r>
    </w:p>
    <w:p w14:paraId="382BD017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3DAD06F" w14:textId="09C38F08" w:rsidR="00734D43" w:rsidRPr="0059226B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Zamawiający wymaga przedstawienia przykładowego raportu generowanego przez system EMS (np. raport dobowy lub miesięczny).</w:t>
      </w:r>
    </w:p>
    <w:p w14:paraId="135B694D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4E368BE" w14:textId="380968CE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24</w:t>
      </w:r>
      <w:r>
        <w:rPr>
          <w:b/>
        </w:rPr>
        <w:t>:</w:t>
      </w:r>
    </w:p>
    <w:p w14:paraId="13361C97" w14:textId="147CC220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890EAD2" w14:textId="187771CE" w:rsidR="0023474D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Czy Zamawiający wymaga przedstawienia przykładowego rejestru zdarzeń (logów systemowych)?</w:t>
      </w:r>
    </w:p>
    <w:p w14:paraId="268B1DB1" w14:textId="77777777" w:rsidR="003220E3" w:rsidRPr="0023474D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DF37EFC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15B50E1" w14:textId="48276BFC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lastRenderedPageBreak/>
        <w:t>ODPOWIEDŹ</w:t>
      </w:r>
      <w:r w:rsidR="0023474D">
        <w:rPr>
          <w:b/>
        </w:rPr>
        <w:t xml:space="preserve"> 24</w:t>
      </w:r>
      <w:r>
        <w:rPr>
          <w:b/>
        </w:rPr>
        <w:t>:</w:t>
      </w:r>
    </w:p>
    <w:p w14:paraId="473A9E94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DF85481" w14:textId="77777777" w:rsidR="003220E3" w:rsidRPr="003220E3" w:rsidRDefault="003220E3" w:rsidP="003220E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Zamawiający wymaga przedstawienia przykładowego rejestru zdarzeń (logów systemowych) z oferowanego systemu EMS, obejmującego podstawowe zdarzenia eksploatacyjne, takie jak alarmy, zmiany nastaw czy utraty komunikacji.</w:t>
      </w:r>
    </w:p>
    <w:p w14:paraId="2EE2819D" w14:textId="5ACEA032" w:rsidR="00734D43" w:rsidRPr="0059226B" w:rsidRDefault="003220E3" w:rsidP="003220E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Nie wymaga się pełnego, rozbudowanego rejestru wszystkich operacji systemowych.</w:t>
      </w:r>
    </w:p>
    <w:p w14:paraId="219D7B62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1931DC4" w14:textId="549BAD80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25</w:t>
      </w:r>
      <w:r>
        <w:rPr>
          <w:b/>
        </w:rPr>
        <w:t>:</w:t>
      </w:r>
    </w:p>
    <w:p w14:paraId="73E9C6C3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A7B0985" w14:textId="51BDA79F" w:rsidR="00734D43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Czy Zamawiający wymaga przedstawienia dokumentacji potwierdzającej możliwość eksportu danych z systemu EMS?</w:t>
      </w:r>
    </w:p>
    <w:p w14:paraId="4D7CDF0C" w14:textId="77777777" w:rsidR="003220E3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D2915B3" w14:textId="4A1A2288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25</w:t>
      </w:r>
      <w:r>
        <w:rPr>
          <w:b/>
        </w:rPr>
        <w:t>:</w:t>
      </w:r>
    </w:p>
    <w:p w14:paraId="56A7E745" w14:textId="77777777" w:rsidR="003220E3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0208DA8" w14:textId="5792152D" w:rsidR="003220E3" w:rsidRPr="003220E3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Zamawiający wymaga przedstawienia dokumentacji potwierdzającej możliwość eksportu danych z systemu EMS do formatów edytowalnych (np. XLSX, CSV).</w:t>
      </w:r>
    </w:p>
    <w:p w14:paraId="7C323A75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706B842" w14:textId="58E9B5CF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26</w:t>
      </w:r>
      <w:r>
        <w:rPr>
          <w:b/>
        </w:rPr>
        <w:t>:</w:t>
      </w:r>
    </w:p>
    <w:p w14:paraId="57D7B2F6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9E28536" w14:textId="552B151C" w:rsidR="0023474D" w:rsidRPr="0023474D" w:rsidRDefault="003220E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Czy Zamawiający wymaga, aby system EMS posiadał możliwość automatycznego generowania raportów cyklicznych?</w:t>
      </w:r>
    </w:p>
    <w:p w14:paraId="08F9724B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4A26270" w14:textId="7FA14F17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26</w:t>
      </w:r>
      <w:r>
        <w:rPr>
          <w:b/>
        </w:rPr>
        <w:t>:</w:t>
      </w:r>
    </w:p>
    <w:p w14:paraId="44A74F8F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61A3F7DD" w14:textId="7A04BA15" w:rsidR="00734D43" w:rsidRPr="0059226B" w:rsidRDefault="003220E3" w:rsidP="0023474D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3220E3">
        <w:rPr>
          <w:bCs/>
        </w:rPr>
        <w:t>Zamawiający wymaga, aby system EMS umożliwiał automatyczne generowanie raportów cyklicznych (np. dobowych, miesięcznych).</w:t>
      </w:r>
    </w:p>
    <w:p w14:paraId="51B775BD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62CB9A4" w14:textId="466C7D88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23474D">
        <w:rPr>
          <w:b/>
        </w:rPr>
        <w:t xml:space="preserve"> 27</w:t>
      </w:r>
      <w:r>
        <w:rPr>
          <w:b/>
        </w:rPr>
        <w:t>:</w:t>
      </w:r>
    </w:p>
    <w:p w14:paraId="7CDA8438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60F48A9" w14:textId="186054EA" w:rsidR="00734D43" w:rsidRPr="00B6255E" w:rsidRDefault="004B4F08" w:rsidP="00B6255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Zamawiający wymaga konfiguracji progów alarmowych?</w:t>
      </w:r>
    </w:p>
    <w:p w14:paraId="1047E8EE" w14:textId="77777777" w:rsidR="00B6255E" w:rsidRDefault="00B6255E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3636005" w14:textId="2409DB77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23474D">
        <w:rPr>
          <w:b/>
        </w:rPr>
        <w:t xml:space="preserve"> 27</w:t>
      </w:r>
      <w:r>
        <w:rPr>
          <w:b/>
        </w:rPr>
        <w:t>:</w:t>
      </w:r>
    </w:p>
    <w:p w14:paraId="46679DD9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01F553E" w14:textId="192884B3" w:rsidR="00734D43" w:rsidRPr="0059226B" w:rsidRDefault="004B4F08" w:rsidP="00B6255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wymaga, aby system EMS umożliwiał konfigurację progów alarmowych dla wybranych parametrów oraz ich rejestrację.</w:t>
      </w:r>
    </w:p>
    <w:p w14:paraId="6BB12DD1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07379015" w14:textId="009649BA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PYTANIE</w:t>
      </w:r>
      <w:r w:rsidR="00B6255E">
        <w:rPr>
          <w:b/>
        </w:rPr>
        <w:t xml:space="preserve"> 28</w:t>
      </w:r>
      <w:r>
        <w:rPr>
          <w:b/>
        </w:rPr>
        <w:t>:</w:t>
      </w:r>
    </w:p>
    <w:p w14:paraId="799F3158" w14:textId="77777777" w:rsid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B34F441" w14:textId="5E56A26C" w:rsidR="00734D43" w:rsidRPr="00B6255E" w:rsidRDefault="004B4F08" w:rsidP="00B6255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Zamawiający wymaga możliwości jednoczesnego dostępu wielu użytkowników do systemu EMS?</w:t>
      </w:r>
    </w:p>
    <w:p w14:paraId="0EED50F0" w14:textId="77777777" w:rsidR="00B6255E" w:rsidRDefault="00B6255E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98B420B" w14:textId="78F77B0B" w:rsidR="00734D43" w:rsidRPr="00734D43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>
        <w:rPr>
          <w:b/>
        </w:rPr>
        <w:t>ODPOWIEDŹ</w:t>
      </w:r>
      <w:r w:rsidR="00B6255E">
        <w:rPr>
          <w:b/>
        </w:rPr>
        <w:t xml:space="preserve"> 28</w:t>
      </w:r>
      <w:r>
        <w:rPr>
          <w:b/>
        </w:rPr>
        <w:t>:</w:t>
      </w:r>
    </w:p>
    <w:p w14:paraId="1E719782" w14:textId="77777777" w:rsidR="00734D43" w:rsidRPr="0059226B" w:rsidRDefault="00734D43" w:rsidP="00734D4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0607AA0" w14:textId="2D8A432C" w:rsidR="00B6255E" w:rsidRPr="00B6255E" w:rsidRDefault="004B4F08" w:rsidP="00B6255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wymaga, aby system EMS umożliwiał jednoczesny dostęp wielu użytkowników oraz zarządzanie ich uprawnieniami.</w:t>
      </w:r>
    </w:p>
    <w:p w14:paraId="4B7120D0" w14:textId="47492DA0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lastRenderedPageBreak/>
        <w:t>PYTANIE 29</w:t>
      </w:r>
      <w:r>
        <w:rPr>
          <w:b/>
        </w:rPr>
        <w:t>:</w:t>
      </w:r>
    </w:p>
    <w:p w14:paraId="00108E3B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E04A553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Zamawiający wymaga przedstawienia informacji o interwale rejestracji danych?</w:t>
      </w:r>
    </w:p>
    <w:p w14:paraId="59F2F7BC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3475239" w14:textId="5916C5A6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29</w:t>
      </w:r>
      <w:r>
        <w:rPr>
          <w:b/>
        </w:rPr>
        <w:t>:</w:t>
      </w:r>
    </w:p>
    <w:p w14:paraId="5177BC4C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22A0BDC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wymaga przedstawienia informacji o minimalnym interwale rejestracji danych wraz z jego potwierdzeniem w dokumentacji technicznej.</w:t>
      </w:r>
    </w:p>
    <w:p w14:paraId="1B8B9773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53DD75D" w14:textId="797F9F06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30</w:t>
      </w:r>
      <w:r>
        <w:rPr>
          <w:b/>
        </w:rPr>
        <w:t>:</w:t>
      </w:r>
    </w:p>
    <w:p w14:paraId="3E757FD4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07BFAA7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Zamawiający wymaga analizy porównawczej danych w systemie EMS?</w:t>
      </w:r>
    </w:p>
    <w:p w14:paraId="231FE8A4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F4BB9C6" w14:textId="1A2C8DEF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30</w:t>
      </w:r>
      <w:r>
        <w:rPr>
          <w:b/>
        </w:rPr>
        <w:t>:</w:t>
      </w:r>
    </w:p>
    <w:p w14:paraId="53C00081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722CA5B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wymaga, aby system EMS umożliwiał analizę porównawczą danych w różnych okresach (np. dzień do dnia, miesiąc do miesiąca).</w:t>
      </w:r>
    </w:p>
    <w:p w14:paraId="1CB9CE6A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F308BAE" w14:textId="07E043D6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31</w:t>
      </w:r>
      <w:r>
        <w:rPr>
          <w:b/>
        </w:rPr>
        <w:t>:</w:t>
      </w:r>
    </w:p>
    <w:p w14:paraId="5D30C15E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46B5D84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Zamawiający wymaga dostępu do systemu EMS przez przeglądarkę internetową?</w:t>
      </w:r>
    </w:p>
    <w:p w14:paraId="1ED219B6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5EF597C" w14:textId="7D311542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31</w:t>
      </w:r>
      <w:r>
        <w:rPr>
          <w:b/>
        </w:rPr>
        <w:t>:</w:t>
      </w:r>
    </w:p>
    <w:p w14:paraId="0B020A91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A48BD4C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wymaga, aby funkcjonalności systemu EMS były dostępne poprzez przeglądarkę internetową, bez konieczności instalacji dodatkowego oprogramowania po stronie użytkownika.</w:t>
      </w:r>
    </w:p>
    <w:p w14:paraId="2392B885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Dopuszcza się, że dostęp do systemu może być realizowany z wykorzystaniem połączenia internetowego, zgodnie z przyjętą architekturą rozwiązania.</w:t>
      </w:r>
    </w:p>
    <w:p w14:paraId="3B22878D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6B70264" w14:textId="685C067C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32</w:t>
      </w:r>
      <w:r>
        <w:rPr>
          <w:b/>
        </w:rPr>
        <w:t>:</w:t>
      </w:r>
    </w:p>
    <w:p w14:paraId="7CA7AA99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5E38BD3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Ze względu na miejsce obiektu (dawny kamieniołom), czy Zamawiający dopuszcza wiercenie pod podstawę konstrukcji i posadowienie słupów konstrukcji fotowoltaicznej na betonie?</w:t>
      </w:r>
    </w:p>
    <w:p w14:paraId="4750A903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577DACC" w14:textId="7C70B60C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32</w:t>
      </w:r>
      <w:r>
        <w:rPr>
          <w:b/>
        </w:rPr>
        <w:t>:</w:t>
      </w:r>
    </w:p>
    <w:p w14:paraId="555FB6CD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2117FFB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dopuszcza posadowienie konstrukcji wsporczej poprzez wiercenie i fundamentowanie słupów w betonie, z uwagi na warunki gruntowe występujące na terenie inwestycji.</w:t>
      </w:r>
    </w:p>
    <w:p w14:paraId="746778AD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08D8367" w14:textId="53F4C045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33</w:t>
      </w:r>
      <w:r>
        <w:rPr>
          <w:b/>
        </w:rPr>
        <w:t>:</w:t>
      </w:r>
    </w:p>
    <w:p w14:paraId="43642666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FF6EF3F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są planowane jakieś budowy obiektów w pobliżu instalacji fotowoltaicznej?</w:t>
      </w:r>
    </w:p>
    <w:p w14:paraId="53E16159" w14:textId="77777777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66B811A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F44FBC9" w14:textId="1544B71D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lastRenderedPageBreak/>
        <w:t>ODPOWIEDŹ 33</w:t>
      </w:r>
      <w:r>
        <w:rPr>
          <w:b/>
        </w:rPr>
        <w:t>:</w:t>
      </w:r>
    </w:p>
    <w:p w14:paraId="6E071BEA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47C14D3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informuje, że w sąsiedztwie instalacji planowana jest realizacja obiektu o charakterze widokowym (wysoka wieża widokowa), w związku z czym wymagana jest pełna optymalizacja lokalizacji i pracy instalacji fotowoltaicznej.</w:t>
      </w:r>
    </w:p>
    <w:p w14:paraId="0737D572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4043462" w14:textId="21C6E382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34</w:t>
      </w:r>
      <w:r>
        <w:rPr>
          <w:b/>
        </w:rPr>
        <w:t>:</w:t>
      </w:r>
    </w:p>
    <w:p w14:paraId="78E98854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05A4F65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planowane jest wykonanie dodatkowej rozdzielni przy instalacji fotowoltaicznej umożliwiającej podłączenie odbiorów własnych lub przyszłych inwestycji?</w:t>
      </w:r>
    </w:p>
    <w:p w14:paraId="1098694D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3A4AD96" w14:textId="420C661F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34</w:t>
      </w:r>
      <w:r>
        <w:rPr>
          <w:b/>
        </w:rPr>
        <w:t>:</w:t>
      </w:r>
    </w:p>
    <w:p w14:paraId="248404D0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FA40971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wymaga wykonania dodatkowej rozdzielni przy instalacji fotowoltaicznej, umożliwiającej zasilanie odbiorów własnych obiektu oraz podłączenie przyszłych odbiorników, w tym na potrzeby prac serwisowych.</w:t>
      </w:r>
    </w:p>
    <w:p w14:paraId="430B057F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8DEC3FD" w14:textId="77B959EE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35</w:t>
      </w:r>
      <w:r>
        <w:rPr>
          <w:b/>
        </w:rPr>
        <w:t>:</w:t>
      </w:r>
    </w:p>
    <w:p w14:paraId="70692FD0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5117523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falownik i magazyn energii mają zostać zamontowane przy instalacji fotowoltaicznej?</w:t>
      </w:r>
    </w:p>
    <w:p w14:paraId="03A459BF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9C78A57" w14:textId="531398CD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35</w:t>
      </w:r>
      <w:r>
        <w:rPr>
          <w:b/>
        </w:rPr>
        <w:t>:</w:t>
      </w:r>
    </w:p>
    <w:p w14:paraId="0CCB5E60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7132882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Inwestycja realizowana jest w formule „zaprojektuj i wybuduj”, w związku z czym Zamawiający dopuszcza lokalizację falownika i magazynu energii przy instalacji fotowoltaicznej, pozostawiając Wykonawcy dobór optymalnego rozwiązania projektowego.</w:t>
      </w:r>
    </w:p>
    <w:p w14:paraId="3505FBA3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1937228" w14:textId="70F03228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36</w:t>
      </w:r>
      <w:r>
        <w:rPr>
          <w:b/>
        </w:rPr>
        <w:t>:</w:t>
      </w:r>
    </w:p>
    <w:p w14:paraId="12C02090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08F4F7B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szafa zewnętrzna na magazyn energii ma być wyposażona w system grzania oraz chłodzenia?</w:t>
      </w:r>
    </w:p>
    <w:p w14:paraId="7C1833C5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4E9118E" w14:textId="47870188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36</w:t>
      </w:r>
      <w:r>
        <w:rPr>
          <w:b/>
        </w:rPr>
        <w:t>:</w:t>
      </w:r>
    </w:p>
    <w:p w14:paraId="7606D8D1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C532F55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wymaga, aby magazyn energii był przystosowany do pracy w warunkach zewnętrznych, zgodnie z zapisami PFU, co obejmuje zapewnienie odpowiednich warunków temperaturowych, w tym systemów ogrzewania i chłodzenia, jeśli są wymagane technologicznie.</w:t>
      </w:r>
    </w:p>
    <w:p w14:paraId="3E4B92F1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450F0D4" w14:textId="7FB8CEEC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37</w:t>
      </w:r>
      <w:r>
        <w:rPr>
          <w:b/>
        </w:rPr>
        <w:t>:</w:t>
      </w:r>
    </w:p>
    <w:p w14:paraId="1061F6BC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033E794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instalacja fotowoltaiczna ma zostać ogrodzona?</w:t>
      </w:r>
    </w:p>
    <w:p w14:paraId="45F00C38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2480EA1" w14:textId="25119D08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37</w:t>
      </w:r>
      <w:r>
        <w:rPr>
          <w:b/>
        </w:rPr>
        <w:t>:</w:t>
      </w:r>
    </w:p>
    <w:p w14:paraId="4200069F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166059C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wymaga ogrodzenia instalacji fotowoltaicznej, ze względu na charakter obiektu oraz zwiększony ruch osób postronnych.</w:t>
      </w:r>
    </w:p>
    <w:p w14:paraId="21F22AAF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25C3C76" w14:textId="160ADE3A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38</w:t>
      </w:r>
      <w:r>
        <w:rPr>
          <w:b/>
        </w:rPr>
        <w:t>:</w:t>
      </w:r>
    </w:p>
    <w:p w14:paraId="160224F7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7886040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falownik może zostać umiejscowiony na konstrukcji?</w:t>
      </w:r>
    </w:p>
    <w:p w14:paraId="15C9FF58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15E12183" w14:textId="01558074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38</w:t>
      </w:r>
      <w:r>
        <w:rPr>
          <w:b/>
        </w:rPr>
        <w:t>:</w:t>
      </w:r>
    </w:p>
    <w:p w14:paraId="194A2F22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8CF6325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Inwestycja realizowana jest w formule „zaprojektuj i wybuduj”, w związku z czym dopuszcza się różne warianty lokalizacji falownika, w tym montaż na konstrukcji, pod konstrukcją, na odrębnej konstrukcji wsporczej lub w zabudowie magazynu energii – zgodnie z optymalnym rozwiązaniem projektowym Wykonawcy.</w:t>
      </w:r>
    </w:p>
    <w:p w14:paraId="471B8A5C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697D872" w14:textId="4DFEE712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39</w:t>
      </w:r>
      <w:r>
        <w:rPr>
          <w:b/>
        </w:rPr>
        <w:t>:</w:t>
      </w:r>
    </w:p>
    <w:p w14:paraId="03E1854E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A574BE8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falownik może zostać umiejscowiony na zewnątrz szafy zewnętrznej?</w:t>
      </w:r>
    </w:p>
    <w:p w14:paraId="56AC105D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207C97D" w14:textId="21FCAF0E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39</w:t>
      </w:r>
      <w:r>
        <w:rPr>
          <w:b/>
        </w:rPr>
        <w:t>:</w:t>
      </w:r>
    </w:p>
    <w:p w14:paraId="739E983A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0FC9A1D2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dopuszcza lokalizację falownika poza szafą magazynu energii, przy czym rozwiązanie powinno być dostosowane do warunków środowiskowych i zapewniać prawidłową eksploatację urządzeń.</w:t>
      </w:r>
    </w:p>
    <w:p w14:paraId="4551ADDC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6987B014" w14:textId="2642D5CB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40</w:t>
      </w:r>
      <w:r>
        <w:rPr>
          <w:b/>
        </w:rPr>
        <w:t>:</w:t>
      </w:r>
    </w:p>
    <w:p w14:paraId="304FB722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157AE355" w14:textId="77777777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Cs/>
        </w:rPr>
        <w:t>Czy wykonawca ma ogrodzić szafę z magazynem energii?</w:t>
      </w:r>
    </w:p>
    <w:p w14:paraId="6C873ED9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66FF538" w14:textId="1B830A70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40</w:t>
      </w:r>
      <w:r>
        <w:rPr>
          <w:b/>
        </w:rPr>
        <w:t>:</w:t>
      </w:r>
    </w:p>
    <w:p w14:paraId="25646CB0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301F27CE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wymaga ogrodzenia strefy zabudowy magazynu energii.</w:t>
      </w:r>
    </w:p>
    <w:p w14:paraId="3646E819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5942CDE3" w14:textId="18AA630C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PYTANIE 41</w:t>
      </w:r>
      <w:r>
        <w:rPr>
          <w:b/>
        </w:rPr>
        <w:t>:</w:t>
      </w:r>
    </w:p>
    <w:p w14:paraId="1E548875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72E17041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Czy system zarządzania ma być kompatybilny z systemem z poprzedniego przetargu?</w:t>
      </w:r>
    </w:p>
    <w:p w14:paraId="242F34EA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4D9C51F1" w14:textId="420DCBA0" w:rsid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4B4F08">
        <w:rPr>
          <w:b/>
        </w:rPr>
        <w:t>ODPOWIEDŹ 41</w:t>
      </w:r>
      <w:r>
        <w:rPr>
          <w:b/>
        </w:rPr>
        <w:t>:</w:t>
      </w:r>
    </w:p>
    <w:p w14:paraId="6F7560F4" w14:textId="77777777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</w:p>
    <w:p w14:paraId="21620DDE" w14:textId="01006CC9" w:rsidR="004B4F08" w:rsidRPr="004B4F08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 w:rsidRPr="004B4F08">
        <w:rPr>
          <w:bCs/>
        </w:rPr>
        <w:t>Zamawiający nie wymaga kompatybilności systemu EMS z systemami zastosowanymi w innych instalacjach. Wykonawca może zaproponować niezależne rozwiązanie.</w:t>
      </w:r>
    </w:p>
    <w:p w14:paraId="1E6F5012" w14:textId="77777777" w:rsidR="004B4F08" w:rsidRPr="0059226B" w:rsidRDefault="004B4F08" w:rsidP="004B4F08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6756432" w14:textId="77777777" w:rsidR="00F01353" w:rsidRPr="0059226B" w:rsidRDefault="00F01353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bookmarkEnd w:id="0"/>
    <w:p w14:paraId="368FE6F5" w14:textId="34F350E2" w:rsidR="0079613C" w:rsidRPr="0059226B" w:rsidRDefault="007B77A9" w:rsidP="008F26EE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  <w:color w:val="000000"/>
        </w:rPr>
      </w:pPr>
      <w:r w:rsidRPr="0059226B">
        <w:rPr>
          <w:bCs/>
          <w:iCs/>
          <w:shd w:val="clear" w:color="auto" w:fill="FFFFFF"/>
        </w:rPr>
        <w:t xml:space="preserve">W związku z </w:t>
      </w:r>
      <w:r w:rsidR="0059226B" w:rsidRPr="0059226B">
        <w:rPr>
          <w:bCs/>
          <w:iCs/>
          <w:shd w:val="clear" w:color="auto" w:fill="FFFFFF"/>
        </w:rPr>
        <w:t>powyższymi wyjaśnieniami i zmianami SWZ</w:t>
      </w:r>
      <w:r w:rsidR="0059295C" w:rsidRPr="0059226B">
        <w:rPr>
          <w:bCs/>
          <w:iCs/>
          <w:shd w:val="clear" w:color="auto" w:fill="FFFFFF"/>
        </w:rPr>
        <w:t>,</w:t>
      </w:r>
      <w:r w:rsidR="00750E22" w:rsidRPr="0059226B">
        <w:rPr>
          <w:bCs/>
          <w:iCs/>
          <w:shd w:val="clear" w:color="auto" w:fill="FFFFFF"/>
        </w:rPr>
        <w:t xml:space="preserve"> </w:t>
      </w:r>
      <w:r w:rsidR="0079613C" w:rsidRPr="0059226B">
        <w:rPr>
          <w:bCs/>
          <w:iCs/>
          <w:shd w:val="clear" w:color="auto" w:fill="FFFFFF"/>
        </w:rPr>
        <w:t xml:space="preserve">Zamawiający przedłuża </w:t>
      </w:r>
      <w:r w:rsidR="0059295C" w:rsidRPr="0059226B">
        <w:rPr>
          <w:bCs/>
          <w:iCs/>
          <w:shd w:val="clear" w:color="auto" w:fill="FFFFFF"/>
        </w:rPr>
        <w:t>ten termin</w:t>
      </w:r>
      <w:r w:rsidR="0079613C" w:rsidRPr="0059226B">
        <w:rPr>
          <w:bCs/>
          <w:iCs/>
          <w:shd w:val="clear" w:color="auto" w:fill="FFFFFF"/>
        </w:rPr>
        <w:t xml:space="preserve"> </w:t>
      </w:r>
      <w:r w:rsidRPr="0059226B">
        <w:rPr>
          <w:bCs/>
          <w:iCs/>
          <w:shd w:val="clear" w:color="auto" w:fill="FFFFFF"/>
        </w:rPr>
        <w:t xml:space="preserve">składania ofert </w:t>
      </w:r>
      <w:r w:rsidR="0079613C" w:rsidRPr="0059226B">
        <w:rPr>
          <w:bCs/>
          <w:iCs/>
          <w:shd w:val="clear" w:color="auto" w:fill="FFFFFF"/>
        </w:rPr>
        <w:t xml:space="preserve">wyznaczając go na dzień </w:t>
      </w:r>
      <w:r w:rsidR="004B4F08">
        <w:rPr>
          <w:b/>
          <w:bCs/>
          <w:iCs/>
          <w:shd w:val="clear" w:color="auto" w:fill="FFFFFF"/>
        </w:rPr>
        <w:t>15 kwietnia</w:t>
      </w:r>
      <w:r w:rsidR="00D03AD1" w:rsidRPr="0059226B">
        <w:rPr>
          <w:b/>
          <w:bCs/>
          <w:iCs/>
          <w:shd w:val="clear" w:color="auto" w:fill="FFFFFF"/>
        </w:rPr>
        <w:t xml:space="preserve"> 2026</w:t>
      </w:r>
      <w:r w:rsidR="0079613C" w:rsidRPr="0059226B">
        <w:rPr>
          <w:b/>
          <w:bCs/>
          <w:iCs/>
          <w:shd w:val="clear" w:color="auto" w:fill="FFFFFF"/>
        </w:rPr>
        <w:t xml:space="preserve"> roku do godziny </w:t>
      </w:r>
      <w:r w:rsidR="002903E2" w:rsidRPr="0059226B">
        <w:rPr>
          <w:b/>
          <w:bCs/>
          <w:iCs/>
          <w:shd w:val="clear" w:color="auto" w:fill="FFFFFF"/>
        </w:rPr>
        <w:t>9:00</w:t>
      </w:r>
      <w:r w:rsidR="0079613C" w:rsidRPr="0059226B">
        <w:rPr>
          <w:b/>
          <w:bCs/>
          <w:iCs/>
          <w:shd w:val="clear" w:color="auto" w:fill="FFFFFF"/>
        </w:rPr>
        <w:t xml:space="preserve">. </w:t>
      </w:r>
      <w:r w:rsidR="0079613C" w:rsidRPr="0059226B">
        <w:rPr>
          <w:bCs/>
          <w:color w:val="000000"/>
        </w:rPr>
        <w:t xml:space="preserve">Wobec powyższego, Zamawiający dokonuje ponadto następujących zmian w SWZ, celem dostosowania tych przepisów do zmienionego terminu składania ofert: </w:t>
      </w:r>
    </w:p>
    <w:p w14:paraId="499C19E6" w14:textId="77777777" w:rsidR="0079613C" w:rsidRPr="0059226B" w:rsidRDefault="0079613C" w:rsidP="008F26EE">
      <w:pPr>
        <w:suppressAutoHyphens w:val="0"/>
        <w:autoSpaceDE w:val="0"/>
        <w:autoSpaceDN w:val="0"/>
        <w:adjustRightInd w:val="0"/>
        <w:spacing w:line="276" w:lineRule="auto"/>
        <w:jc w:val="both"/>
        <w:rPr>
          <w:bCs/>
          <w:color w:val="000000"/>
        </w:rPr>
      </w:pPr>
    </w:p>
    <w:p w14:paraId="049A5EAE" w14:textId="77777777" w:rsidR="0079613C" w:rsidRPr="0059226B" w:rsidRDefault="0059035B" w:rsidP="008F26EE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lastRenderedPageBreak/>
        <w:t xml:space="preserve">rozdział </w:t>
      </w:r>
      <w:r w:rsidR="002903E2" w:rsidRPr="0059226B">
        <w:rPr>
          <w:bCs/>
          <w:color w:val="000000"/>
        </w:rPr>
        <w:t>XII</w:t>
      </w:r>
      <w:r w:rsidRPr="0059226B">
        <w:rPr>
          <w:bCs/>
          <w:color w:val="000000"/>
        </w:rPr>
        <w:t xml:space="preserve"> SWZ</w:t>
      </w:r>
      <w:r w:rsidR="0079613C" w:rsidRPr="0059226B">
        <w:t xml:space="preserve"> </w:t>
      </w:r>
      <w:r w:rsidR="0079613C" w:rsidRPr="0059226B">
        <w:rPr>
          <w:bCs/>
          <w:color w:val="000000"/>
        </w:rPr>
        <w:t xml:space="preserve">zmienia się w ten sposób, że skreśla się jego zawartość i zastępuje zapisem o brzmieniu:  </w:t>
      </w:r>
    </w:p>
    <w:p w14:paraId="07C1EE0E" w14:textId="77777777" w:rsidR="00D03AD1" w:rsidRPr="0059226B" w:rsidRDefault="00D03AD1" w:rsidP="008F26EE">
      <w:pPr>
        <w:suppressAutoHyphens w:val="0"/>
        <w:autoSpaceDE w:val="0"/>
        <w:autoSpaceDN w:val="0"/>
        <w:adjustRightInd w:val="0"/>
        <w:spacing w:line="276" w:lineRule="auto"/>
        <w:ind w:left="426"/>
        <w:jc w:val="both"/>
        <w:rPr>
          <w:bCs/>
          <w:color w:val="000000"/>
        </w:rPr>
      </w:pPr>
    </w:p>
    <w:p w14:paraId="70ADE86F" w14:textId="66D1C744" w:rsidR="0079613C" w:rsidRPr="0059226B" w:rsidRDefault="0079613C" w:rsidP="008F26EE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  <w:r w:rsidRPr="0059226B">
        <w:rPr>
          <w:rFonts w:ascii="Times New Roman" w:hAnsi="Times New Roman" w:cs="Times New Roman"/>
          <w:bCs/>
          <w:sz w:val="24"/>
          <w:szCs w:val="24"/>
        </w:rPr>
        <w:t>„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Oferty należy składać w terminie do dnia </w:t>
      </w:r>
      <w:r w:rsidR="004B4F08">
        <w:rPr>
          <w:rFonts w:ascii="Times New Roman" w:hAnsi="Times New Roman" w:cs="Times New Roman"/>
          <w:b/>
          <w:bCs/>
          <w:i/>
          <w:sz w:val="24"/>
          <w:szCs w:val="24"/>
        </w:rPr>
        <w:t>15.04</w:t>
      </w:r>
      <w:r w:rsidR="00D03AD1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.2026</w:t>
      </w:r>
      <w:r w:rsidR="0059295C" w:rsidRPr="0059226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="00266A65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r. do godz. 09:00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 przy pomocy interaktywnego „Formularza ofertowego” udostępnionego przez Zamawiającego na Platformie e-Zamówienia i zamieszczonego w podglądzie postępowania w zakładce „Informacje podstawowe”.</w:t>
      </w:r>
      <w:r w:rsidRPr="0059226B">
        <w:rPr>
          <w:rFonts w:ascii="Times New Roman" w:hAnsi="Times New Roman" w:cs="Times New Roman"/>
          <w:bCs/>
          <w:sz w:val="24"/>
          <w:szCs w:val="24"/>
        </w:rPr>
        <w:t>”</w:t>
      </w:r>
    </w:p>
    <w:p w14:paraId="6CFE1113" w14:textId="77777777" w:rsidR="00C03DD5" w:rsidRPr="0059226B" w:rsidRDefault="00C03DD5" w:rsidP="008F26EE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</w:p>
    <w:p w14:paraId="2002E105" w14:textId="322953A0" w:rsidR="0059035B" w:rsidRPr="0059226B" w:rsidRDefault="0059035B" w:rsidP="008F26EE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XIII</w:t>
      </w:r>
      <w:r w:rsidRPr="0059226B">
        <w:rPr>
          <w:bCs/>
          <w:color w:val="000000"/>
        </w:rPr>
        <w:t xml:space="preserve"> SWZ</w:t>
      </w:r>
      <w:r w:rsidRPr="0059226B">
        <w:t xml:space="preserve"> </w:t>
      </w:r>
      <w:r w:rsidRPr="0059226B">
        <w:rPr>
          <w:bCs/>
          <w:color w:val="000000"/>
        </w:rPr>
        <w:t>zmienia się w ten sposób, że skreśla się jego zawartość i zastępuje zapisem o brzmieniu</w:t>
      </w:r>
      <w:r w:rsidR="0079613C" w:rsidRPr="0059226B">
        <w:rPr>
          <w:bCs/>
          <w:color w:val="000000"/>
        </w:rPr>
        <w:t>:</w:t>
      </w:r>
    </w:p>
    <w:p w14:paraId="5FFCBD08" w14:textId="77777777" w:rsidR="00855B7F" w:rsidRPr="0059226B" w:rsidRDefault="00855B7F" w:rsidP="008F26EE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0FB17BD1" w14:textId="0B734859" w:rsidR="002903E2" w:rsidRPr="0059226B" w:rsidRDefault="002903E2" w:rsidP="008F26EE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  <w:r w:rsidRPr="0059226B">
        <w:rPr>
          <w:bCs/>
          <w:color w:val="000000"/>
        </w:rPr>
        <w:t>„</w:t>
      </w:r>
      <w:r w:rsidR="00266A65" w:rsidRPr="0059226B">
        <w:rPr>
          <w:i/>
        </w:rPr>
        <w:t xml:space="preserve">Wykonawcy pozostają związani złożoną przez siebie ofertą od dnia upływu terminu składania ofert do dnia </w:t>
      </w:r>
      <w:r w:rsidR="00AC032E">
        <w:rPr>
          <w:b/>
          <w:bCs/>
          <w:i/>
        </w:rPr>
        <w:t>14.05</w:t>
      </w:r>
      <w:r w:rsidR="00D03AD1" w:rsidRPr="0059226B">
        <w:rPr>
          <w:b/>
          <w:bCs/>
          <w:i/>
        </w:rPr>
        <w:t>.2026</w:t>
      </w:r>
      <w:r w:rsidR="0059295C" w:rsidRPr="0059226B">
        <w:rPr>
          <w:b/>
          <w:bCs/>
          <w:i/>
        </w:rPr>
        <w:t xml:space="preserve"> </w:t>
      </w:r>
      <w:r w:rsidR="00266A65" w:rsidRPr="0059226B">
        <w:rPr>
          <w:b/>
          <w:bCs/>
          <w:i/>
        </w:rPr>
        <w:t>r.</w:t>
      </w:r>
      <w:r w:rsidR="00266A65" w:rsidRPr="0059226B">
        <w:rPr>
          <w:i/>
        </w:rPr>
        <w:t>, przy czym pierwszym dniem terminu związania ofertą jest dzień, w którym upływa termin składania ofert.</w:t>
      </w:r>
      <w:r w:rsidRPr="0059226B">
        <w:rPr>
          <w:bCs/>
          <w:color w:val="000000"/>
        </w:rPr>
        <w:t>”</w:t>
      </w:r>
    </w:p>
    <w:p w14:paraId="46C35D9D" w14:textId="77777777" w:rsidR="0059295C" w:rsidRPr="0059226B" w:rsidRDefault="0059295C" w:rsidP="008F26EE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26E7C423" w14:textId="77777777" w:rsidR="0079613C" w:rsidRPr="0059226B" w:rsidRDefault="0059035B" w:rsidP="008F26EE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XIV</w:t>
      </w:r>
      <w:r w:rsidRPr="0059226B">
        <w:rPr>
          <w:bCs/>
          <w:color w:val="000000"/>
        </w:rPr>
        <w:t xml:space="preserve"> pkt 1 SWZ</w:t>
      </w:r>
      <w:r w:rsidRPr="0059226B">
        <w:t xml:space="preserve"> </w:t>
      </w:r>
      <w:r w:rsidRPr="0059226B">
        <w:rPr>
          <w:bCs/>
          <w:color w:val="000000"/>
        </w:rPr>
        <w:t>zmienia się w ten sposób, że skreśla się jego zawartość i zastępuje zapisem o brzmieniu:</w:t>
      </w:r>
    </w:p>
    <w:p w14:paraId="7DC0B47F" w14:textId="77777777" w:rsidR="00B80602" w:rsidRPr="0059226B" w:rsidRDefault="00B80602" w:rsidP="008F26EE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245C49EF" w14:textId="560B614F" w:rsidR="0079613C" w:rsidRPr="0059226B" w:rsidRDefault="0079613C" w:rsidP="008F26EE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  <w:r w:rsidRPr="0059226B">
        <w:rPr>
          <w:rFonts w:ascii="Times New Roman" w:hAnsi="Times New Roman" w:cs="Times New Roman"/>
          <w:bCs/>
          <w:sz w:val="24"/>
          <w:szCs w:val="24"/>
        </w:rPr>
        <w:t>„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Otwarcie ofert nastąpi w dniu </w:t>
      </w:r>
      <w:r w:rsidR="00AC032E">
        <w:rPr>
          <w:rFonts w:ascii="Times New Roman" w:hAnsi="Times New Roman" w:cs="Times New Roman"/>
          <w:b/>
          <w:bCs/>
          <w:i/>
          <w:sz w:val="24"/>
          <w:szCs w:val="24"/>
        </w:rPr>
        <w:t>15.04</w:t>
      </w:r>
      <w:r w:rsidR="00D03AD1" w:rsidRPr="0059226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.2026 </w:t>
      </w:r>
      <w:r w:rsidR="00266A65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r. o godz. 11.00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>, poprzez użycie mechanizmu do odszyfrowania ofert dostępnego Platformie e-Zamówienia.</w:t>
      </w:r>
      <w:r w:rsidRPr="0059226B">
        <w:rPr>
          <w:rFonts w:ascii="Times New Roman" w:hAnsi="Times New Roman" w:cs="Times New Roman"/>
          <w:bCs/>
          <w:sz w:val="24"/>
          <w:szCs w:val="24"/>
        </w:rPr>
        <w:t>”</w:t>
      </w:r>
    </w:p>
    <w:p w14:paraId="038D19CA" w14:textId="77777777" w:rsidR="0079613C" w:rsidRPr="0059226B" w:rsidRDefault="0079613C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Cs/>
          <w:color w:val="000000"/>
        </w:rPr>
      </w:pPr>
    </w:p>
    <w:p w14:paraId="6913DA62" w14:textId="1912A539" w:rsidR="00400483" w:rsidRPr="0059226B" w:rsidRDefault="0079613C" w:rsidP="008F26EE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color w:val="000000"/>
          <w:u w:val="single"/>
        </w:rPr>
      </w:pPr>
      <w:r w:rsidRPr="0059226B">
        <w:rPr>
          <w:b/>
          <w:color w:val="000000"/>
          <w:u w:val="single"/>
        </w:rPr>
        <w:t xml:space="preserve">Zamawiający publikuje na stronie internetowej </w:t>
      </w:r>
      <w:r w:rsidR="00621B83" w:rsidRPr="0059226B">
        <w:rPr>
          <w:b/>
          <w:color w:val="000000"/>
          <w:u w:val="single"/>
        </w:rPr>
        <w:t xml:space="preserve">prowadzonego postępowania </w:t>
      </w:r>
      <w:r w:rsidRPr="0059226B">
        <w:rPr>
          <w:b/>
          <w:color w:val="000000"/>
          <w:u w:val="single"/>
        </w:rPr>
        <w:t>tekst jednolity SWZ.</w:t>
      </w:r>
    </w:p>
    <w:p w14:paraId="4EBF7D68" w14:textId="77777777" w:rsidR="00061B11" w:rsidRPr="0059226B" w:rsidRDefault="00061B11" w:rsidP="008F26EE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4A4C1ED6" w14:textId="0C5D9866" w:rsidR="00400483" w:rsidRPr="0059226B" w:rsidRDefault="00437D1F" w:rsidP="008F26EE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  <w:r w:rsidRPr="0059226B">
        <w:rPr>
          <w:bCs/>
          <w:color w:val="000000"/>
        </w:rPr>
        <w:t>Zatwierdził</w:t>
      </w:r>
    </w:p>
    <w:p w14:paraId="22224E1E" w14:textId="77777777" w:rsidR="00061B11" w:rsidRPr="0059226B" w:rsidRDefault="00061B11" w:rsidP="008F26EE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184B8AE" w14:textId="3C7F40FD" w:rsidR="00400483" w:rsidRPr="0059226B" w:rsidRDefault="00437D1F" w:rsidP="008F26EE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</w:rPr>
      </w:pPr>
      <w:r w:rsidRPr="0059226B">
        <w:rPr>
          <w:bCs/>
          <w:color w:val="000000"/>
        </w:rPr>
        <w:t xml:space="preserve">Wójt Gminy </w:t>
      </w:r>
      <w:r w:rsidR="004B4F08">
        <w:rPr>
          <w:bCs/>
          <w:color w:val="000000"/>
        </w:rPr>
        <w:t>Ujsoły</w:t>
      </w:r>
    </w:p>
    <w:sectPr w:rsidR="00400483" w:rsidRPr="0059226B" w:rsidSect="00466F8C">
      <w:footerReference w:type="even" r:id="rId7"/>
      <w:footerReference w:type="default" r:id="rId8"/>
      <w:headerReference w:type="first" r:id="rId9"/>
      <w:footerReference w:type="first" r:id="rId10"/>
      <w:pgSz w:w="11906" w:h="16838" w:code="9"/>
      <w:pgMar w:top="-1093" w:right="1304" w:bottom="1418" w:left="1304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93536F" w14:textId="77777777" w:rsidR="00F10A1A" w:rsidRDefault="00F10A1A">
      <w:r>
        <w:separator/>
      </w:r>
    </w:p>
  </w:endnote>
  <w:endnote w:type="continuationSeparator" w:id="0">
    <w:p w14:paraId="3D1F423B" w14:textId="77777777" w:rsidR="00F10A1A" w:rsidRDefault="00F10A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0EEE" w14:textId="41F3BDE5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7723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4BB17C7A" w14:textId="77777777" w:rsidR="000F0636" w:rsidRDefault="000F0636" w:rsidP="00386A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BEBDA" w14:textId="77777777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4272D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A03B67B" w14:textId="77777777" w:rsidR="000F0636" w:rsidRDefault="000F0636" w:rsidP="00386A2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5A775" w14:textId="2E25ED0D" w:rsidR="00466F8C" w:rsidRDefault="00466F8C">
    <w:pPr>
      <w:pStyle w:val="Stopka"/>
    </w:pPr>
    <w:r>
      <w:rPr>
        <w:noProof/>
      </w:rPr>
      <w:drawing>
        <wp:inline distT="0" distB="0" distL="0" distR="0" wp14:anchorId="0003D262" wp14:editId="2DAAB818">
          <wp:extent cx="5759450" cy="629920"/>
          <wp:effectExtent l="0" t="0" r="0" b="0"/>
          <wp:docPr id="1783478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8488686" name="Obraz 160848868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29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BC50D" w14:textId="77777777" w:rsidR="00F10A1A" w:rsidRDefault="00F10A1A">
      <w:r>
        <w:separator/>
      </w:r>
    </w:p>
  </w:footnote>
  <w:footnote w:type="continuationSeparator" w:id="0">
    <w:p w14:paraId="26CC80D5" w14:textId="77777777" w:rsidR="00F10A1A" w:rsidRDefault="00F10A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8759A" w14:textId="4640604B" w:rsidR="00266A65" w:rsidRDefault="00266A65" w:rsidP="007B77A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CDBAFB10"/>
    <w:name w:val="WW8Num1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  <w:b w:val="0"/>
        <w:bCs w:val="0"/>
        <w:i w:val="0"/>
        <w:sz w:val="22"/>
        <w:szCs w:val="22"/>
      </w:rPr>
    </w:lvl>
  </w:abstractNum>
  <w:abstractNum w:abstractNumId="1" w15:restartNumberingAfterBreak="0">
    <w:nsid w:val="006C6268"/>
    <w:multiLevelType w:val="hybridMultilevel"/>
    <w:tmpl w:val="54D269C6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2CE4E46"/>
    <w:multiLevelType w:val="hybridMultilevel"/>
    <w:tmpl w:val="3FDC6A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B94"/>
    <w:multiLevelType w:val="hybridMultilevel"/>
    <w:tmpl w:val="FF0624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E32E7F"/>
    <w:multiLevelType w:val="hybridMultilevel"/>
    <w:tmpl w:val="4DA4EC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9A565F"/>
    <w:multiLevelType w:val="hybridMultilevel"/>
    <w:tmpl w:val="917CDBB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0FCE7F32"/>
    <w:multiLevelType w:val="hybridMultilevel"/>
    <w:tmpl w:val="EA683BE0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148C7620"/>
    <w:multiLevelType w:val="hybridMultilevel"/>
    <w:tmpl w:val="E0F84AF4"/>
    <w:lvl w:ilvl="0" w:tplc="2106348A">
      <w:start w:val="1"/>
      <w:numFmt w:val="decimal"/>
      <w:lvlText w:val="%1)"/>
      <w:lvlJc w:val="left"/>
      <w:pPr>
        <w:ind w:left="846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49416D0"/>
    <w:multiLevelType w:val="hybridMultilevel"/>
    <w:tmpl w:val="B1243D0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19AF11F9"/>
    <w:multiLevelType w:val="hybridMultilevel"/>
    <w:tmpl w:val="4B124AC6"/>
    <w:lvl w:ilvl="0" w:tplc="20EEA4C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54776"/>
    <w:multiLevelType w:val="multilevel"/>
    <w:tmpl w:val="7C6800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207D03C4"/>
    <w:multiLevelType w:val="hybridMultilevel"/>
    <w:tmpl w:val="D10A24F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25113AAC"/>
    <w:multiLevelType w:val="hybridMultilevel"/>
    <w:tmpl w:val="80DE516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492719"/>
    <w:multiLevelType w:val="hybridMultilevel"/>
    <w:tmpl w:val="2796E86C"/>
    <w:lvl w:ilvl="0" w:tplc="04150005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6357D90"/>
    <w:multiLevelType w:val="hybridMultilevel"/>
    <w:tmpl w:val="2B1AF512"/>
    <w:lvl w:ilvl="0" w:tplc="7AF0E21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03119C"/>
    <w:multiLevelType w:val="hybridMultilevel"/>
    <w:tmpl w:val="E926DE08"/>
    <w:lvl w:ilvl="0" w:tplc="7F6496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176176"/>
    <w:multiLevelType w:val="hybridMultilevel"/>
    <w:tmpl w:val="7E04E892"/>
    <w:lvl w:ilvl="0" w:tplc="6AD84C8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416C2D"/>
    <w:multiLevelType w:val="hybridMultilevel"/>
    <w:tmpl w:val="A6DE1D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0116C"/>
    <w:multiLevelType w:val="hybridMultilevel"/>
    <w:tmpl w:val="14905F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8C5027"/>
    <w:multiLevelType w:val="hybridMultilevel"/>
    <w:tmpl w:val="D9FE853C"/>
    <w:lvl w:ilvl="0" w:tplc="C16E434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9012E5"/>
    <w:multiLevelType w:val="hybridMultilevel"/>
    <w:tmpl w:val="38021CA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9912ED4"/>
    <w:multiLevelType w:val="hybridMultilevel"/>
    <w:tmpl w:val="855486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EF6514"/>
    <w:multiLevelType w:val="hybridMultilevel"/>
    <w:tmpl w:val="C64E5B6E"/>
    <w:lvl w:ilvl="0" w:tplc="08E8F75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4D42F8"/>
    <w:multiLevelType w:val="hybridMultilevel"/>
    <w:tmpl w:val="D11C999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435607B5"/>
    <w:multiLevelType w:val="hybridMultilevel"/>
    <w:tmpl w:val="5DF26730"/>
    <w:lvl w:ilvl="0" w:tplc="C86679A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63708B"/>
    <w:multiLevelType w:val="hybridMultilevel"/>
    <w:tmpl w:val="C8249F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414573"/>
    <w:multiLevelType w:val="hybridMultilevel"/>
    <w:tmpl w:val="F802F660"/>
    <w:lvl w:ilvl="0" w:tplc="7D4E7FA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8F178DD"/>
    <w:multiLevelType w:val="hybridMultilevel"/>
    <w:tmpl w:val="F46C8E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8A454F"/>
    <w:multiLevelType w:val="hybridMultilevel"/>
    <w:tmpl w:val="D2F6AEC8"/>
    <w:lvl w:ilvl="0" w:tplc="C832A66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BC16421"/>
    <w:multiLevelType w:val="hybridMultilevel"/>
    <w:tmpl w:val="2250A716"/>
    <w:lvl w:ilvl="0" w:tplc="04150017">
      <w:start w:val="1"/>
      <w:numFmt w:val="lowerLetter"/>
      <w:lvlText w:val="%1)"/>
      <w:lvlJc w:val="left"/>
      <w:pPr>
        <w:ind w:left="780" w:hanging="360"/>
      </w:p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0" w15:restartNumberingAfterBreak="0">
    <w:nsid w:val="4CD5498D"/>
    <w:multiLevelType w:val="multilevel"/>
    <w:tmpl w:val="D9229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24723E0"/>
    <w:multiLevelType w:val="multilevel"/>
    <w:tmpl w:val="E7D0BE7C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32" w15:restartNumberingAfterBreak="0">
    <w:nsid w:val="58157633"/>
    <w:multiLevelType w:val="hybridMultilevel"/>
    <w:tmpl w:val="8D0C70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8C1312A"/>
    <w:multiLevelType w:val="hybridMultilevel"/>
    <w:tmpl w:val="9C7CECFA"/>
    <w:lvl w:ilvl="0" w:tplc="11E4DE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27D6D"/>
    <w:multiLevelType w:val="hybridMultilevel"/>
    <w:tmpl w:val="4D44ABFC"/>
    <w:lvl w:ilvl="0" w:tplc="9578BC2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2433D4"/>
    <w:multiLevelType w:val="hybridMultilevel"/>
    <w:tmpl w:val="2AA684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CB32D8"/>
    <w:multiLevelType w:val="hybridMultilevel"/>
    <w:tmpl w:val="91748C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841412"/>
    <w:multiLevelType w:val="hybridMultilevel"/>
    <w:tmpl w:val="5CC2D52E"/>
    <w:lvl w:ilvl="0" w:tplc="909EA30E">
      <w:start w:val="2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8835FA"/>
    <w:multiLevelType w:val="multilevel"/>
    <w:tmpl w:val="524E0D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9720" w:hanging="72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55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39" w15:restartNumberingAfterBreak="0">
    <w:nsid w:val="6B335606"/>
    <w:multiLevelType w:val="hybridMultilevel"/>
    <w:tmpl w:val="5D389C64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0" w15:restartNumberingAfterBreak="0">
    <w:nsid w:val="6C6242FC"/>
    <w:multiLevelType w:val="hybridMultilevel"/>
    <w:tmpl w:val="7284CECE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1" w15:restartNumberingAfterBreak="0">
    <w:nsid w:val="6CBA7505"/>
    <w:multiLevelType w:val="multilevel"/>
    <w:tmpl w:val="469E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F3B72DC"/>
    <w:multiLevelType w:val="multilevel"/>
    <w:tmpl w:val="14E4C488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3" w15:restartNumberingAfterBreak="0">
    <w:nsid w:val="731E20A0"/>
    <w:multiLevelType w:val="multilevel"/>
    <w:tmpl w:val="B9E035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4C74994"/>
    <w:multiLevelType w:val="hybridMultilevel"/>
    <w:tmpl w:val="80DE5160"/>
    <w:lvl w:ilvl="0" w:tplc="65E8EE0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57C70E4"/>
    <w:multiLevelType w:val="hybridMultilevel"/>
    <w:tmpl w:val="78C480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B8854EA"/>
    <w:multiLevelType w:val="hybridMultilevel"/>
    <w:tmpl w:val="DEECC1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BCD4064"/>
    <w:multiLevelType w:val="hybridMultilevel"/>
    <w:tmpl w:val="F6FA783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BEC51BE"/>
    <w:multiLevelType w:val="hybridMultilevel"/>
    <w:tmpl w:val="69DA6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DF56217"/>
    <w:multiLevelType w:val="multilevel"/>
    <w:tmpl w:val="9DD6C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1736545">
    <w:abstractNumId w:val="16"/>
  </w:num>
  <w:num w:numId="2" w16cid:durableId="32773719">
    <w:abstractNumId w:val="18"/>
  </w:num>
  <w:num w:numId="3" w16cid:durableId="41950886">
    <w:abstractNumId w:val="11"/>
  </w:num>
  <w:num w:numId="4" w16cid:durableId="1375615464">
    <w:abstractNumId w:val="39"/>
  </w:num>
  <w:num w:numId="5" w16cid:durableId="1948191176">
    <w:abstractNumId w:val="1"/>
  </w:num>
  <w:num w:numId="6" w16cid:durableId="454300461">
    <w:abstractNumId w:val="37"/>
  </w:num>
  <w:num w:numId="7" w16cid:durableId="1376854404">
    <w:abstractNumId w:val="48"/>
  </w:num>
  <w:num w:numId="8" w16cid:durableId="49379561">
    <w:abstractNumId w:val="40"/>
  </w:num>
  <w:num w:numId="9" w16cid:durableId="967392329">
    <w:abstractNumId w:val="29"/>
  </w:num>
  <w:num w:numId="10" w16cid:durableId="1487622137">
    <w:abstractNumId w:val="35"/>
  </w:num>
  <w:num w:numId="11" w16cid:durableId="974212881">
    <w:abstractNumId w:val="25"/>
  </w:num>
  <w:num w:numId="12" w16cid:durableId="2008366794">
    <w:abstractNumId w:val="17"/>
  </w:num>
  <w:num w:numId="13" w16cid:durableId="1614552985">
    <w:abstractNumId w:val="41"/>
  </w:num>
  <w:num w:numId="14" w16cid:durableId="1694720635">
    <w:abstractNumId w:val="33"/>
  </w:num>
  <w:num w:numId="15" w16cid:durableId="792022350">
    <w:abstractNumId w:val="46"/>
  </w:num>
  <w:num w:numId="16" w16cid:durableId="1020857971">
    <w:abstractNumId w:val="5"/>
  </w:num>
  <w:num w:numId="17" w16cid:durableId="1074426700">
    <w:abstractNumId w:val="13"/>
  </w:num>
  <w:num w:numId="18" w16cid:durableId="1088382640">
    <w:abstractNumId w:val="20"/>
  </w:num>
  <w:num w:numId="19" w16cid:durableId="787892103">
    <w:abstractNumId w:val="6"/>
  </w:num>
  <w:num w:numId="20" w16cid:durableId="1827668850">
    <w:abstractNumId w:val="45"/>
  </w:num>
  <w:num w:numId="21" w16cid:durableId="790904463">
    <w:abstractNumId w:val="38"/>
  </w:num>
  <w:num w:numId="22" w16cid:durableId="1434090796">
    <w:abstractNumId w:val="4"/>
  </w:num>
  <w:num w:numId="23" w16cid:durableId="1008481804">
    <w:abstractNumId w:val="8"/>
  </w:num>
  <w:num w:numId="24" w16cid:durableId="197476053">
    <w:abstractNumId w:val="2"/>
  </w:num>
  <w:num w:numId="25" w16cid:durableId="1501197822">
    <w:abstractNumId w:val="3"/>
  </w:num>
  <w:num w:numId="26" w16cid:durableId="607125607">
    <w:abstractNumId w:val="15"/>
  </w:num>
  <w:num w:numId="27" w16cid:durableId="1403603098">
    <w:abstractNumId w:val="32"/>
  </w:num>
  <w:num w:numId="28" w16cid:durableId="343168723">
    <w:abstractNumId w:val="47"/>
  </w:num>
  <w:num w:numId="29" w16cid:durableId="1112699929">
    <w:abstractNumId w:val="19"/>
  </w:num>
  <w:num w:numId="30" w16cid:durableId="1362628332">
    <w:abstractNumId w:val="7"/>
  </w:num>
  <w:num w:numId="31" w16cid:durableId="1450396438">
    <w:abstractNumId w:val="28"/>
  </w:num>
  <w:num w:numId="32" w16cid:durableId="1656185515">
    <w:abstractNumId w:val="26"/>
  </w:num>
  <w:num w:numId="33" w16cid:durableId="616789176">
    <w:abstractNumId w:val="23"/>
  </w:num>
  <w:num w:numId="34" w16cid:durableId="542712246">
    <w:abstractNumId w:val="27"/>
  </w:num>
  <w:num w:numId="35" w16cid:durableId="125265883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730106036">
    <w:abstractNumId w:val="44"/>
  </w:num>
  <w:num w:numId="37" w16cid:durableId="899050985">
    <w:abstractNumId w:val="49"/>
  </w:num>
  <w:num w:numId="38" w16cid:durableId="1780685425">
    <w:abstractNumId w:val="30"/>
  </w:num>
  <w:num w:numId="39" w16cid:durableId="1521041717">
    <w:abstractNumId w:val="43"/>
  </w:num>
  <w:num w:numId="40" w16cid:durableId="591014620">
    <w:abstractNumId w:val="21"/>
  </w:num>
  <w:num w:numId="41" w16cid:durableId="1774201524">
    <w:abstractNumId w:val="12"/>
  </w:num>
  <w:num w:numId="42" w16cid:durableId="700085128">
    <w:abstractNumId w:val="14"/>
  </w:num>
  <w:num w:numId="43" w16cid:durableId="122161901">
    <w:abstractNumId w:val="34"/>
  </w:num>
  <w:num w:numId="44" w16cid:durableId="1412695500">
    <w:abstractNumId w:val="9"/>
  </w:num>
  <w:num w:numId="45" w16cid:durableId="1269580132">
    <w:abstractNumId w:val="36"/>
  </w:num>
  <w:num w:numId="46" w16cid:durableId="1618442110">
    <w:abstractNumId w:val="24"/>
  </w:num>
  <w:num w:numId="47" w16cid:durableId="2066639216">
    <w:abstractNumId w:val="22"/>
  </w:num>
  <w:num w:numId="48" w16cid:durableId="283200816">
    <w:abstractNumId w:val="31"/>
  </w:num>
  <w:num w:numId="49" w16cid:durableId="1921404822">
    <w:abstractNumId w:val="10"/>
  </w:num>
  <w:num w:numId="50" w16cid:durableId="2063560314">
    <w:abstractNumId w:val="4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00F"/>
    <w:rsid w:val="00005833"/>
    <w:rsid w:val="00005FF3"/>
    <w:rsid w:val="00010068"/>
    <w:rsid w:val="00010E21"/>
    <w:rsid w:val="00010FEA"/>
    <w:rsid w:val="00011F55"/>
    <w:rsid w:val="00013447"/>
    <w:rsid w:val="00015469"/>
    <w:rsid w:val="0001752D"/>
    <w:rsid w:val="000215CB"/>
    <w:rsid w:val="00022002"/>
    <w:rsid w:val="000342E9"/>
    <w:rsid w:val="0003567A"/>
    <w:rsid w:val="00035B3B"/>
    <w:rsid w:val="00035E05"/>
    <w:rsid w:val="00040043"/>
    <w:rsid w:val="00040533"/>
    <w:rsid w:val="000427BE"/>
    <w:rsid w:val="0004691F"/>
    <w:rsid w:val="00046DB8"/>
    <w:rsid w:val="00047D44"/>
    <w:rsid w:val="00053391"/>
    <w:rsid w:val="00054ACF"/>
    <w:rsid w:val="00055222"/>
    <w:rsid w:val="00056072"/>
    <w:rsid w:val="00060FD5"/>
    <w:rsid w:val="000615AE"/>
    <w:rsid w:val="00061B11"/>
    <w:rsid w:val="00065711"/>
    <w:rsid w:val="00071FFB"/>
    <w:rsid w:val="00072523"/>
    <w:rsid w:val="00074EE8"/>
    <w:rsid w:val="00075561"/>
    <w:rsid w:val="0007606A"/>
    <w:rsid w:val="0007635B"/>
    <w:rsid w:val="000767AE"/>
    <w:rsid w:val="0008138A"/>
    <w:rsid w:val="000826C8"/>
    <w:rsid w:val="00082B0B"/>
    <w:rsid w:val="000832CE"/>
    <w:rsid w:val="0008358E"/>
    <w:rsid w:val="00083919"/>
    <w:rsid w:val="00085153"/>
    <w:rsid w:val="00087661"/>
    <w:rsid w:val="00090F65"/>
    <w:rsid w:val="0009396C"/>
    <w:rsid w:val="00095BE9"/>
    <w:rsid w:val="000A0930"/>
    <w:rsid w:val="000A3E9D"/>
    <w:rsid w:val="000A4897"/>
    <w:rsid w:val="000A6E9E"/>
    <w:rsid w:val="000A7AE8"/>
    <w:rsid w:val="000B1378"/>
    <w:rsid w:val="000B1951"/>
    <w:rsid w:val="000B1F77"/>
    <w:rsid w:val="000C194C"/>
    <w:rsid w:val="000C1C8A"/>
    <w:rsid w:val="000C3370"/>
    <w:rsid w:val="000C4293"/>
    <w:rsid w:val="000D0FD4"/>
    <w:rsid w:val="000D38A5"/>
    <w:rsid w:val="000D3FAD"/>
    <w:rsid w:val="000E1961"/>
    <w:rsid w:val="000E30D5"/>
    <w:rsid w:val="000E31C9"/>
    <w:rsid w:val="000E6F8D"/>
    <w:rsid w:val="000F0636"/>
    <w:rsid w:val="000F0CAD"/>
    <w:rsid w:val="000F295A"/>
    <w:rsid w:val="000F394D"/>
    <w:rsid w:val="000F3979"/>
    <w:rsid w:val="000F39E4"/>
    <w:rsid w:val="0010767B"/>
    <w:rsid w:val="00111BCC"/>
    <w:rsid w:val="00112D3C"/>
    <w:rsid w:val="00121B62"/>
    <w:rsid w:val="001251FE"/>
    <w:rsid w:val="00131AC4"/>
    <w:rsid w:val="00133A15"/>
    <w:rsid w:val="00136161"/>
    <w:rsid w:val="0013648F"/>
    <w:rsid w:val="001371D8"/>
    <w:rsid w:val="00142D5A"/>
    <w:rsid w:val="001435CD"/>
    <w:rsid w:val="00144091"/>
    <w:rsid w:val="00151261"/>
    <w:rsid w:val="00151B00"/>
    <w:rsid w:val="0015210B"/>
    <w:rsid w:val="001535CC"/>
    <w:rsid w:val="0015368D"/>
    <w:rsid w:val="001543DF"/>
    <w:rsid w:val="001615C3"/>
    <w:rsid w:val="00161A33"/>
    <w:rsid w:val="00162079"/>
    <w:rsid w:val="00162614"/>
    <w:rsid w:val="00164373"/>
    <w:rsid w:val="001663EF"/>
    <w:rsid w:val="0016728A"/>
    <w:rsid w:val="0018004A"/>
    <w:rsid w:val="00180C96"/>
    <w:rsid w:val="001856AB"/>
    <w:rsid w:val="00186589"/>
    <w:rsid w:val="00187100"/>
    <w:rsid w:val="00191956"/>
    <w:rsid w:val="00192D01"/>
    <w:rsid w:val="0019364D"/>
    <w:rsid w:val="001944E8"/>
    <w:rsid w:val="001B1F5B"/>
    <w:rsid w:val="001B2344"/>
    <w:rsid w:val="001B6D76"/>
    <w:rsid w:val="001B7868"/>
    <w:rsid w:val="001C101C"/>
    <w:rsid w:val="001C1154"/>
    <w:rsid w:val="001C1AB2"/>
    <w:rsid w:val="001C206A"/>
    <w:rsid w:val="001C4A92"/>
    <w:rsid w:val="001C4C83"/>
    <w:rsid w:val="001D2285"/>
    <w:rsid w:val="001D2A23"/>
    <w:rsid w:val="001D2F4E"/>
    <w:rsid w:val="001D6E56"/>
    <w:rsid w:val="001E0A31"/>
    <w:rsid w:val="001E1213"/>
    <w:rsid w:val="001E12E9"/>
    <w:rsid w:val="001E23C6"/>
    <w:rsid w:val="001E3E6B"/>
    <w:rsid w:val="001E5EB0"/>
    <w:rsid w:val="001F0C9C"/>
    <w:rsid w:val="001F21CA"/>
    <w:rsid w:val="001F2745"/>
    <w:rsid w:val="001F7AD1"/>
    <w:rsid w:val="00203354"/>
    <w:rsid w:val="00211FEF"/>
    <w:rsid w:val="0021775F"/>
    <w:rsid w:val="0022019C"/>
    <w:rsid w:val="0022722F"/>
    <w:rsid w:val="00232E94"/>
    <w:rsid w:val="00232F41"/>
    <w:rsid w:val="00234559"/>
    <w:rsid w:val="0023474D"/>
    <w:rsid w:val="0023532A"/>
    <w:rsid w:val="00235A44"/>
    <w:rsid w:val="002367DC"/>
    <w:rsid w:val="00242206"/>
    <w:rsid w:val="0024272D"/>
    <w:rsid w:val="002503A6"/>
    <w:rsid w:val="00250BB2"/>
    <w:rsid w:val="00252989"/>
    <w:rsid w:val="0025403A"/>
    <w:rsid w:val="00257B4B"/>
    <w:rsid w:val="00263BFE"/>
    <w:rsid w:val="0026445F"/>
    <w:rsid w:val="00265EC4"/>
    <w:rsid w:val="00266A65"/>
    <w:rsid w:val="0027096A"/>
    <w:rsid w:val="002721B1"/>
    <w:rsid w:val="00274D97"/>
    <w:rsid w:val="00275AA2"/>
    <w:rsid w:val="0027748A"/>
    <w:rsid w:val="00281144"/>
    <w:rsid w:val="00281EFC"/>
    <w:rsid w:val="0028327D"/>
    <w:rsid w:val="0028657B"/>
    <w:rsid w:val="00286B12"/>
    <w:rsid w:val="00286CC1"/>
    <w:rsid w:val="00290302"/>
    <w:rsid w:val="002903E2"/>
    <w:rsid w:val="002927F0"/>
    <w:rsid w:val="002951BC"/>
    <w:rsid w:val="00295396"/>
    <w:rsid w:val="002A07E0"/>
    <w:rsid w:val="002A0810"/>
    <w:rsid w:val="002A0E9D"/>
    <w:rsid w:val="002A44D6"/>
    <w:rsid w:val="002A474C"/>
    <w:rsid w:val="002A68D6"/>
    <w:rsid w:val="002B4724"/>
    <w:rsid w:val="002B4F23"/>
    <w:rsid w:val="002B5721"/>
    <w:rsid w:val="002B656E"/>
    <w:rsid w:val="002B7A9F"/>
    <w:rsid w:val="002C41AB"/>
    <w:rsid w:val="002C6B06"/>
    <w:rsid w:val="002D0121"/>
    <w:rsid w:val="002D0692"/>
    <w:rsid w:val="002D59C6"/>
    <w:rsid w:val="002E008B"/>
    <w:rsid w:val="002E4385"/>
    <w:rsid w:val="002E780B"/>
    <w:rsid w:val="002F0B1D"/>
    <w:rsid w:val="002F1A1B"/>
    <w:rsid w:val="002F373F"/>
    <w:rsid w:val="002F60AC"/>
    <w:rsid w:val="0030091D"/>
    <w:rsid w:val="00300E5A"/>
    <w:rsid w:val="0030165C"/>
    <w:rsid w:val="003018C3"/>
    <w:rsid w:val="00302A56"/>
    <w:rsid w:val="003054DD"/>
    <w:rsid w:val="00305BB0"/>
    <w:rsid w:val="0031347F"/>
    <w:rsid w:val="003134AD"/>
    <w:rsid w:val="003152CF"/>
    <w:rsid w:val="003165B5"/>
    <w:rsid w:val="003220E3"/>
    <w:rsid w:val="00322A98"/>
    <w:rsid w:val="00330A8E"/>
    <w:rsid w:val="003313DE"/>
    <w:rsid w:val="003332BB"/>
    <w:rsid w:val="003337F6"/>
    <w:rsid w:val="00341281"/>
    <w:rsid w:val="0034148F"/>
    <w:rsid w:val="003424B4"/>
    <w:rsid w:val="00347432"/>
    <w:rsid w:val="00347CE6"/>
    <w:rsid w:val="003522D3"/>
    <w:rsid w:val="0035585A"/>
    <w:rsid w:val="00357A23"/>
    <w:rsid w:val="00357CBB"/>
    <w:rsid w:val="003610A2"/>
    <w:rsid w:val="00363A5F"/>
    <w:rsid w:val="00370958"/>
    <w:rsid w:val="003715D1"/>
    <w:rsid w:val="003743DE"/>
    <w:rsid w:val="00376415"/>
    <w:rsid w:val="00380E75"/>
    <w:rsid w:val="00385D97"/>
    <w:rsid w:val="00386A27"/>
    <w:rsid w:val="00391ED4"/>
    <w:rsid w:val="00392C17"/>
    <w:rsid w:val="003930DE"/>
    <w:rsid w:val="00393DD6"/>
    <w:rsid w:val="003945E0"/>
    <w:rsid w:val="00395707"/>
    <w:rsid w:val="003B0112"/>
    <w:rsid w:val="003B0E1B"/>
    <w:rsid w:val="003B10B4"/>
    <w:rsid w:val="003B12D5"/>
    <w:rsid w:val="003B3EED"/>
    <w:rsid w:val="003B6E0B"/>
    <w:rsid w:val="003C1276"/>
    <w:rsid w:val="003C19DF"/>
    <w:rsid w:val="003C464F"/>
    <w:rsid w:val="003C7C68"/>
    <w:rsid w:val="003D33EB"/>
    <w:rsid w:val="003D500A"/>
    <w:rsid w:val="003E165E"/>
    <w:rsid w:val="003E669A"/>
    <w:rsid w:val="003E6D4F"/>
    <w:rsid w:val="003E7F38"/>
    <w:rsid w:val="003F14D7"/>
    <w:rsid w:val="003F2DD1"/>
    <w:rsid w:val="003F2FA0"/>
    <w:rsid w:val="003F5EBC"/>
    <w:rsid w:val="003F62D7"/>
    <w:rsid w:val="003F6CB6"/>
    <w:rsid w:val="003F6CF6"/>
    <w:rsid w:val="003F7102"/>
    <w:rsid w:val="00400483"/>
    <w:rsid w:val="0040083E"/>
    <w:rsid w:val="00402944"/>
    <w:rsid w:val="00411942"/>
    <w:rsid w:val="00413FA6"/>
    <w:rsid w:val="004153A5"/>
    <w:rsid w:val="00416FCE"/>
    <w:rsid w:val="00422887"/>
    <w:rsid w:val="00423D4D"/>
    <w:rsid w:val="00424823"/>
    <w:rsid w:val="00424909"/>
    <w:rsid w:val="0042633B"/>
    <w:rsid w:val="004323D0"/>
    <w:rsid w:val="00437D1F"/>
    <w:rsid w:val="004411ED"/>
    <w:rsid w:val="00442214"/>
    <w:rsid w:val="00442C94"/>
    <w:rsid w:val="004438D6"/>
    <w:rsid w:val="00444B04"/>
    <w:rsid w:val="00444EB0"/>
    <w:rsid w:val="00446485"/>
    <w:rsid w:val="004535E6"/>
    <w:rsid w:val="00453C60"/>
    <w:rsid w:val="00462993"/>
    <w:rsid w:val="00463015"/>
    <w:rsid w:val="00466F8C"/>
    <w:rsid w:val="004726F6"/>
    <w:rsid w:val="00474D32"/>
    <w:rsid w:val="00475875"/>
    <w:rsid w:val="00475C14"/>
    <w:rsid w:val="004809BC"/>
    <w:rsid w:val="0048277D"/>
    <w:rsid w:val="00483317"/>
    <w:rsid w:val="004843DB"/>
    <w:rsid w:val="004849C2"/>
    <w:rsid w:val="00485AF1"/>
    <w:rsid w:val="004900B6"/>
    <w:rsid w:val="004975B6"/>
    <w:rsid w:val="00497B8B"/>
    <w:rsid w:val="004A06B0"/>
    <w:rsid w:val="004A18CF"/>
    <w:rsid w:val="004A1DBD"/>
    <w:rsid w:val="004A2737"/>
    <w:rsid w:val="004A3804"/>
    <w:rsid w:val="004B13E4"/>
    <w:rsid w:val="004B4F08"/>
    <w:rsid w:val="004B505D"/>
    <w:rsid w:val="004C022F"/>
    <w:rsid w:val="004C2BD7"/>
    <w:rsid w:val="004C4FFD"/>
    <w:rsid w:val="004D0092"/>
    <w:rsid w:val="004D5968"/>
    <w:rsid w:val="004D60C6"/>
    <w:rsid w:val="004E3FD7"/>
    <w:rsid w:val="004E455C"/>
    <w:rsid w:val="004E4748"/>
    <w:rsid w:val="004E6257"/>
    <w:rsid w:val="004E71F1"/>
    <w:rsid w:val="004E7D21"/>
    <w:rsid w:val="004F32EA"/>
    <w:rsid w:val="004F38AA"/>
    <w:rsid w:val="004F455D"/>
    <w:rsid w:val="00503DDD"/>
    <w:rsid w:val="00504E89"/>
    <w:rsid w:val="00506090"/>
    <w:rsid w:val="00515038"/>
    <w:rsid w:val="005207EE"/>
    <w:rsid w:val="00520B79"/>
    <w:rsid w:val="00522A38"/>
    <w:rsid w:val="00523B73"/>
    <w:rsid w:val="005249C1"/>
    <w:rsid w:val="00524EED"/>
    <w:rsid w:val="005278AD"/>
    <w:rsid w:val="00531816"/>
    <w:rsid w:val="00532A77"/>
    <w:rsid w:val="005335B9"/>
    <w:rsid w:val="005366B1"/>
    <w:rsid w:val="00541134"/>
    <w:rsid w:val="005413E9"/>
    <w:rsid w:val="00542C8A"/>
    <w:rsid w:val="0054460C"/>
    <w:rsid w:val="0054734B"/>
    <w:rsid w:val="0055360A"/>
    <w:rsid w:val="00554016"/>
    <w:rsid w:val="005548A5"/>
    <w:rsid w:val="005559D1"/>
    <w:rsid w:val="0056509C"/>
    <w:rsid w:val="005668DE"/>
    <w:rsid w:val="00566E40"/>
    <w:rsid w:val="00570420"/>
    <w:rsid w:val="00571BAA"/>
    <w:rsid w:val="005721C2"/>
    <w:rsid w:val="005730B3"/>
    <w:rsid w:val="00576BA8"/>
    <w:rsid w:val="00580CF6"/>
    <w:rsid w:val="00580DC7"/>
    <w:rsid w:val="00585B8B"/>
    <w:rsid w:val="00585DD2"/>
    <w:rsid w:val="005869A2"/>
    <w:rsid w:val="00587AC5"/>
    <w:rsid w:val="0059035B"/>
    <w:rsid w:val="005906A3"/>
    <w:rsid w:val="0059226B"/>
    <w:rsid w:val="0059295C"/>
    <w:rsid w:val="0059356B"/>
    <w:rsid w:val="00596842"/>
    <w:rsid w:val="00596A61"/>
    <w:rsid w:val="005A1302"/>
    <w:rsid w:val="005A4465"/>
    <w:rsid w:val="005A6367"/>
    <w:rsid w:val="005A7A55"/>
    <w:rsid w:val="005B136E"/>
    <w:rsid w:val="005B30B7"/>
    <w:rsid w:val="005B6703"/>
    <w:rsid w:val="005C163B"/>
    <w:rsid w:val="005C395A"/>
    <w:rsid w:val="005D42EF"/>
    <w:rsid w:val="005D6360"/>
    <w:rsid w:val="005E3DDA"/>
    <w:rsid w:val="005E5129"/>
    <w:rsid w:val="005E5F46"/>
    <w:rsid w:val="005E6511"/>
    <w:rsid w:val="005E6688"/>
    <w:rsid w:val="005E6C55"/>
    <w:rsid w:val="005E6C65"/>
    <w:rsid w:val="005E7C05"/>
    <w:rsid w:val="005F2EC8"/>
    <w:rsid w:val="005F67A7"/>
    <w:rsid w:val="00601694"/>
    <w:rsid w:val="006020F2"/>
    <w:rsid w:val="006026BF"/>
    <w:rsid w:val="0060284C"/>
    <w:rsid w:val="00603886"/>
    <w:rsid w:val="00603BE8"/>
    <w:rsid w:val="00603D09"/>
    <w:rsid w:val="00606CF3"/>
    <w:rsid w:val="006111C2"/>
    <w:rsid w:val="00613734"/>
    <w:rsid w:val="00621B83"/>
    <w:rsid w:val="006225B8"/>
    <w:rsid w:val="0062399E"/>
    <w:rsid w:val="00624811"/>
    <w:rsid w:val="0062694B"/>
    <w:rsid w:val="00627492"/>
    <w:rsid w:val="00633779"/>
    <w:rsid w:val="00635BA8"/>
    <w:rsid w:val="006374C6"/>
    <w:rsid w:val="00641407"/>
    <w:rsid w:val="00641D4F"/>
    <w:rsid w:val="0064206D"/>
    <w:rsid w:val="006431B7"/>
    <w:rsid w:val="00643248"/>
    <w:rsid w:val="00643FDC"/>
    <w:rsid w:val="006443F7"/>
    <w:rsid w:val="006471FA"/>
    <w:rsid w:val="006533CD"/>
    <w:rsid w:val="0065426A"/>
    <w:rsid w:val="00654A73"/>
    <w:rsid w:val="00655FAA"/>
    <w:rsid w:val="00657C2D"/>
    <w:rsid w:val="006615F3"/>
    <w:rsid w:val="00665893"/>
    <w:rsid w:val="00671326"/>
    <w:rsid w:val="00681FAF"/>
    <w:rsid w:val="006863C0"/>
    <w:rsid w:val="00686BEB"/>
    <w:rsid w:val="00687515"/>
    <w:rsid w:val="00690D21"/>
    <w:rsid w:val="006947E0"/>
    <w:rsid w:val="00694CB8"/>
    <w:rsid w:val="0069658D"/>
    <w:rsid w:val="006A0349"/>
    <w:rsid w:val="006A04AE"/>
    <w:rsid w:val="006A501F"/>
    <w:rsid w:val="006A533E"/>
    <w:rsid w:val="006A6079"/>
    <w:rsid w:val="006B0BC0"/>
    <w:rsid w:val="006B2440"/>
    <w:rsid w:val="006B29DF"/>
    <w:rsid w:val="006B30A8"/>
    <w:rsid w:val="006B33A3"/>
    <w:rsid w:val="006C3064"/>
    <w:rsid w:val="006C7453"/>
    <w:rsid w:val="006D5C74"/>
    <w:rsid w:val="006D7764"/>
    <w:rsid w:val="006E00F9"/>
    <w:rsid w:val="006E33CD"/>
    <w:rsid w:val="006E42DA"/>
    <w:rsid w:val="006E4DA4"/>
    <w:rsid w:val="006F17C1"/>
    <w:rsid w:val="006F3E6D"/>
    <w:rsid w:val="006F49ED"/>
    <w:rsid w:val="006F575B"/>
    <w:rsid w:val="006F5966"/>
    <w:rsid w:val="006F6C6C"/>
    <w:rsid w:val="00703B33"/>
    <w:rsid w:val="007043D4"/>
    <w:rsid w:val="007077AC"/>
    <w:rsid w:val="00714A4C"/>
    <w:rsid w:val="00716DEB"/>
    <w:rsid w:val="007170A6"/>
    <w:rsid w:val="00724CEE"/>
    <w:rsid w:val="00727BAC"/>
    <w:rsid w:val="00730074"/>
    <w:rsid w:val="00730633"/>
    <w:rsid w:val="00731033"/>
    <w:rsid w:val="00731D90"/>
    <w:rsid w:val="00732B4B"/>
    <w:rsid w:val="00734D43"/>
    <w:rsid w:val="007361E7"/>
    <w:rsid w:val="007406AF"/>
    <w:rsid w:val="00741EE8"/>
    <w:rsid w:val="00742CA1"/>
    <w:rsid w:val="00745C54"/>
    <w:rsid w:val="00750E22"/>
    <w:rsid w:val="00751E6C"/>
    <w:rsid w:val="007541A3"/>
    <w:rsid w:val="00754827"/>
    <w:rsid w:val="00755566"/>
    <w:rsid w:val="007658C7"/>
    <w:rsid w:val="0076614E"/>
    <w:rsid w:val="007721B3"/>
    <w:rsid w:val="007724FB"/>
    <w:rsid w:val="00772541"/>
    <w:rsid w:val="007728AC"/>
    <w:rsid w:val="00773845"/>
    <w:rsid w:val="00774006"/>
    <w:rsid w:val="007747E1"/>
    <w:rsid w:val="00776905"/>
    <w:rsid w:val="00780235"/>
    <w:rsid w:val="00780D11"/>
    <w:rsid w:val="00781927"/>
    <w:rsid w:val="00782295"/>
    <w:rsid w:val="00783757"/>
    <w:rsid w:val="00783E53"/>
    <w:rsid w:val="007913B7"/>
    <w:rsid w:val="00793152"/>
    <w:rsid w:val="0079428A"/>
    <w:rsid w:val="007944B6"/>
    <w:rsid w:val="0079613C"/>
    <w:rsid w:val="007A02FC"/>
    <w:rsid w:val="007A089A"/>
    <w:rsid w:val="007A3BB0"/>
    <w:rsid w:val="007A669C"/>
    <w:rsid w:val="007A7BE4"/>
    <w:rsid w:val="007B0199"/>
    <w:rsid w:val="007B0D64"/>
    <w:rsid w:val="007B0F6C"/>
    <w:rsid w:val="007B2324"/>
    <w:rsid w:val="007B5AF6"/>
    <w:rsid w:val="007B7156"/>
    <w:rsid w:val="007B77A9"/>
    <w:rsid w:val="007C29B1"/>
    <w:rsid w:val="007C32D6"/>
    <w:rsid w:val="007C4D9A"/>
    <w:rsid w:val="007D1A09"/>
    <w:rsid w:val="007D265D"/>
    <w:rsid w:val="007D2A28"/>
    <w:rsid w:val="007D53F3"/>
    <w:rsid w:val="007D5859"/>
    <w:rsid w:val="007D667F"/>
    <w:rsid w:val="007E1204"/>
    <w:rsid w:val="007E3DEF"/>
    <w:rsid w:val="007E48D6"/>
    <w:rsid w:val="007F171B"/>
    <w:rsid w:val="007F2884"/>
    <w:rsid w:val="007F3767"/>
    <w:rsid w:val="007F4440"/>
    <w:rsid w:val="007F44BD"/>
    <w:rsid w:val="007F4D0C"/>
    <w:rsid w:val="007F7155"/>
    <w:rsid w:val="008027A6"/>
    <w:rsid w:val="00804193"/>
    <w:rsid w:val="00815F0D"/>
    <w:rsid w:val="0081693B"/>
    <w:rsid w:val="00822C24"/>
    <w:rsid w:val="0082506B"/>
    <w:rsid w:val="008265A7"/>
    <w:rsid w:val="00827102"/>
    <w:rsid w:val="00831C9A"/>
    <w:rsid w:val="00841AB2"/>
    <w:rsid w:val="008427D9"/>
    <w:rsid w:val="008448C0"/>
    <w:rsid w:val="0084746F"/>
    <w:rsid w:val="00847E4B"/>
    <w:rsid w:val="00850E61"/>
    <w:rsid w:val="00853B12"/>
    <w:rsid w:val="00853CFE"/>
    <w:rsid w:val="00853FAA"/>
    <w:rsid w:val="00855B7F"/>
    <w:rsid w:val="008603D4"/>
    <w:rsid w:val="00863222"/>
    <w:rsid w:val="008706C1"/>
    <w:rsid w:val="00871BA6"/>
    <w:rsid w:val="008747AB"/>
    <w:rsid w:val="00875ADF"/>
    <w:rsid w:val="00876694"/>
    <w:rsid w:val="00877DB3"/>
    <w:rsid w:val="008832F3"/>
    <w:rsid w:val="00883458"/>
    <w:rsid w:val="008864BB"/>
    <w:rsid w:val="00887427"/>
    <w:rsid w:val="008929F2"/>
    <w:rsid w:val="008945D6"/>
    <w:rsid w:val="008A23D4"/>
    <w:rsid w:val="008A32C0"/>
    <w:rsid w:val="008A50BD"/>
    <w:rsid w:val="008A6114"/>
    <w:rsid w:val="008A6689"/>
    <w:rsid w:val="008A7504"/>
    <w:rsid w:val="008B0216"/>
    <w:rsid w:val="008B09C0"/>
    <w:rsid w:val="008B17A1"/>
    <w:rsid w:val="008B2D12"/>
    <w:rsid w:val="008C56C0"/>
    <w:rsid w:val="008C7F59"/>
    <w:rsid w:val="008D3846"/>
    <w:rsid w:val="008D461B"/>
    <w:rsid w:val="008D55A1"/>
    <w:rsid w:val="008D7A46"/>
    <w:rsid w:val="008E1545"/>
    <w:rsid w:val="008E1F50"/>
    <w:rsid w:val="008E27D0"/>
    <w:rsid w:val="008E6198"/>
    <w:rsid w:val="008E79BA"/>
    <w:rsid w:val="008F08A1"/>
    <w:rsid w:val="008F1150"/>
    <w:rsid w:val="008F1C65"/>
    <w:rsid w:val="008F26EE"/>
    <w:rsid w:val="0090032B"/>
    <w:rsid w:val="00901E73"/>
    <w:rsid w:val="00903448"/>
    <w:rsid w:val="00903CA1"/>
    <w:rsid w:val="009059B2"/>
    <w:rsid w:val="0091170D"/>
    <w:rsid w:val="00912202"/>
    <w:rsid w:val="00915204"/>
    <w:rsid w:val="00916CAE"/>
    <w:rsid w:val="0092082C"/>
    <w:rsid w:val="009234C8"/>
    <w:rsid w:val="00924725"/>
    <w:rsid w:val="00932896"/>
    <w:rsid w:val="009332ED"/>
    <w:rsid w:val="00936320"/>
    <w:rsid w:val="00943EC4"/>
    <w:rsid w:val="009453AD"/>
    <w:rsid w:val="009478E0"/>
    <w:rsid w:val="00947B12"/>
    <w:rsid w:val="00947DD7"/>
    <w:rsid w:val="00954A0F"/>
    <w:rsid w:val="00954D18"/>
    <w:rsid w:val="009559F9"/>
    <w:rsid w:val="00955BD6"/>
    <w:rsid w:val="00957F7C"/>
    <w:rsid w:val="00960352"/>
    <w:rsid w:val="00961455"/>
    <w:rsid w:val="00962887"/>
    <w:rsid w:val="00964990"/>
    <w:rsid w:val="00965663"/>
    <w:rsid w:val="00965F84"/>
    <w:rsid w:val="0097290B"/>
    <w:rsid w:val="00975DE9"/>
    <w:rsid w:val="0097780D"/>
    <w:rsid w:val="00980065"/>
    <w:rsid w:val="00980C1B"/>
    <w:rsid w:val="00981F6B"/>
    <w:rsid w:val="00985FB7"/>
    <w:rsid w:val="00991DA4"/>
    <w:rsid w:val="00993453"/>
    <w:rsid w:val="00996504"/>
    <w:rsid w:val="009A0835"/>
    <w:rsid w:val="009A2324"/>
    <w:rsid w:val="009A7EC6"/>
    <w:rsid w:val="009B4E15"/>
    <w:rsid w:val="009B5A16"/>
    <w:rsid w:val="009B604B"/>
    <w:rsid w:val="009C00BA"/>
    <w:rsid w:val="009C4860"/>
    <w:rsid w:val="009C4DD8"/>
    <w:rsid w:val="009C619A"/>
    <w:rsid w:val="009C7BF2"/>
    <w:rsid w:val="009C7E8F"/>
    <w:rsid w:val="009D0503"/>
    <w:rsid w:val="009D4F50"/>
    <w:rsid w:val="009D63E3"/>
    <w:rsid w:val="009E0399"/>
    <w:rsid w:val="009E504D"/>
    <w:rsid w:val="009E589B"/>
    <w:rsid w:val="009E6D0F"/>
    <w:rsid w:val="009F17DD"/>
    <w:rsid w:val="009F2CB1"/>
    <w:rsid w:val="009F34EE"/>
    <w:rsid w:val="009F4191"/>
    <w:rsid w:val="009F704F"/>
    <w:rsid w:val="00A010D0"/>
    <w:rsid w:val="00A024E4"/>
    <w:rsid w:val="00A051A3"/>
    <w:rsid w:val="00A053B5"/>
    <w:rsid w:val="00A070B6"/>
    <w:rsid w:val="00A1046C"/>
    <w:rsid w:val="00A11BB4"/>
    <w:rsid w:val="00A1300F"/>
    <w:rsid w:val="00A13511"/>
    <w:rsid w:val="00A206FD"/>
    <w:rsid w:val="00A225DC"/>
    <w:rsid w:val="00A22911"/>
    <w:rsid w:val="00A25C89"/>
    <w:rsid w:val="00A32466"/>
    <w:rsid w:val="00A3302F"/>
    <w:rsid w:val="00A34649"/>
    <w:rsid w:val="00A34AE1"/>
    <w:rsid w:val="00A34F81"/>
    <w:rsid w:val="00A37ADE"/>
    <w:rsid w:val="00A411FB"/>
    <w:rsid w:val="00A4132B"/>
    <w:rsid w:val="00A42D77"/>
    <w:rsid w:val="00A44448"/>
    <w:rsid w:val="00A453C1"/>
    <w:rsid w:val="00A45C8F"/>
    <w:rsid w:val="00A52D45"/>
    <w:rsid w:val="00A52F91"/>
    <w:rsid w:val="00A5370C"/>
    <w:rsid w:val="00A5387A"/>
    <w:rsid w:val="00A56742"/>
    <w:rsid w:val="00A62D42"/>
    <w:rsid w:val="00A658F2"/>
    <w:rsid w:val="00A6654F"/>
    <w:rsid w:val="00A66CE8"/>
    <w:rsid w:val="00A711D8"/>
    <w:rsid w:val="00A72AC8"/>
    <w:rsid w:val="00A74D3A"/>
    <w:rsid w:val="00A761DC"/>
    <w:rsid w:val="00A7773C"/>
    <w:rsid w:val="00A820C6"/>
    <w:rsid w:val="00A822F3"/>
    <w:rsid w:val="00A83020"/>
    <w:rsid w:val="00A8526D"/>
    <w:rsid w:val="00A87249"/>
    <w:rsid w:val="00A92937"/>
    <w:rsid w:val="00A92F8C"/>
    <w:rsid w:val="00A9416A"/>
    <w:rsid w:val="00A95538"/>
    <w:rsid w:val="00A978A0"/>
    <w:rsid w:val="00AA0036"/>
    <w:rsid w:val="00AA0EB2"/>
    <w:rsid w:val="00AB1C8D"/>
    <w:rsid w:val="00AB2530"/>
    <w:rsid w:val="00AB3064"/>
    <w:rsid w:val="00AB4B64"/>
    <w:rsid w:val="00AC032E"/>
    <w:rsid w:val="00AC4163"/>
    <w:rsid w:val="00AC417E"/>
    <w:rsid w:val="00AC4BEC"/>
    <w:rsid w:val="00AC596A"/>
    <w:rsid w:val="00AC5AB1"/>
    <w:rsid w:val="00AC616C"/>
    <w:rsid w:val="00AC63CC"/>
    <w:rsid w:val="00AD4CFD"/>
    <w:rsid w:val="00AD60CF"/>
    <w:rsid w:val="00AE0E84"/>
    <w:rsid w:val="00AE2AA7"/>
    <w:rsid w:val="00AE5DF6"/>
    <w:rsid w:val="00AF0EF9"/>
    <w:rsid w:val="00AF5544"/>
    <w:rsid w:val="00AF5CE8"/>
    <w:rsid w:val="00AF6C9C"/>
    <w:rsid w:val="00AF7F44"/>
    <w:rsid w:val="00B0393B"/>
    <w:rsid w:val="00B03D9B"/>
    <w:rsid w:val="00B064FA"/>
    <w:rsid w:val="00B0727A"/>
    <w:rsid w:val="00B12F8B"/>
    <w:rsid w:val="00B1342E"/>
    <w:rsid w:val="00B145B3"/>
    <w:rsid w:val="00B16BC0"/>
    <w:rsid w:val="00B2589E"/>
    <w:rsid w:val="00B3195D"/>
    <w:rsid w:val="00B3767C"/>
    <w:rsid w:val="00B37E11"/>
    <w:rsid w:val="00B40219"/>
    <w:rsid w:val="00B46036"/>
    <w:rsid w:val="00B513C9"/>
    <w:rsid w:val="00B5145E"/>
    <w:rsid w:val="00B54B5E"/>
    <w:rsid w:val="00B5500F"/>
    <w:rsid w:val="00B611EA"/>
    <w:rsid w:val="00B6255E"/>
    <w:rsid w:val="00B6308A"/>
    <w:rsid w:val="00B640FC"/>
    <w:rsid w:val="00B666A4"/>
    <w:rsid w:val="00B70A79"/>
    <w:rsid w:val="00B73280"/>
    <w:rsid w:val="00B7510C"/>
    <w:rsid w:val="00B756A6"/>
    <w:rsid w:val="00B76CB5"/>
    <w:rsid w:val="00B777E2"/>
    <w:rsid w:val="00B77AB6"/>
    <w:rsid w:val="00B80602"/>
    <w:rsid w:val="00B81B29"/>
    <w:rsid w:val="00B83AE1"/>
    <w:rsid w:val="00B85626"/>
    <w:rsid w:val="00B96842"/>
    <w:rsid w:val="00BA27E9"/>
    <w:rsid w:val="00BA2F9C"/>
    <w:rsid w:val="00BA3C71"/>
    <w:rsid w:val="00BA4CFB"/>
    <w:rsid w:val="00BA568D"/>
    <w:rsid w:val="00BA7AF1"/>
    <w:rsid w:val="00BB03B9"/>
    <w:rsid w:val="00BB1BC5"/>
    <w:rsid w:val="00BB6C8E"/>
    <w:rsid w:val="00BC2285"/>
    <w:rsid w:val="00BC45FF"/>
    <w:rsid w:val="00BC6A68"/>
    <w:rsid w:val="00BD0C3E"/>
    <w:rsid w:val="00BD185D"/>
    <w:rsid w:val="00BD6AFB"/>
    <w:rsid w:val="00BE1CA8"/>
    <w:rsid w:val="00BE2E15"/>
    <w:rsid w:val="00BE374D"/>
    <w:rsid w:val="00BE4848"/>
    <w:rsid w:val="00BE6326"/>
    <w:rsid w:val="00BE7FDD"/>
    <w:rsid w:val="00BF047B"/>
    <w:rsid w:val="00BF11B0"/>
    <w:rsid w:val="00BF175E"/>
    <w:rsid w:val="00BF3B90"/>
    <w:rsid w:val="00C031CF"/>
    <w:rsid w:val="00C03585"/>
    <w:rsid w:val="00C03DD5"/>
    <w:rsid w:val="00C064E0"/>
    <w:rsid w:val="00C126C3"/>
    <w:rsid w:val="00C12A0C"/>
    <w:rsid w:val="00C2249F"/>
    <w:rsid w:val="00C23615"/>
    <w:rsid w:val="00C25476"/>
    <w:rsid w:val="00C2650C"/>
    <w:rsid w:val="00C31EB9"/>
    <w:rsid w:val="00C34BAA"/>
    <w:rsid w:val="00C36FAA"/>
    <w:rsid w:val="00C41533"/>
    <w:rsid w:val="00C41A53"/>
    <w:rsid w:val="00C41DE3"/>
    <w:rsid w:val="00C457F4"/>
    <w:rsid w:val="00C45C49"/>
    <w:rsid w:val="00C5759C"/>
    <w:rsid w:val="00C627CA"/>
    <w:rsid w:val="00C64B5F"/>
    <w:rsid w:val="00C651E5"/>
    <w:rsid w:val="00C71653"/>
    <w:rsid w:val="00C7796A"/>
    <w:rsid w:val="00C8175C"/>
    <w:rsid w:val="00C81EB9"/>
    <w:rsid w:val="00C85FC0"/>
    <w:rsid w:val="00C8663D"/>
    <w:rsid w:val="00C90436"/>
    <w:rsid w:val="00C932E3"/>
    <w:rsid w:val="00C9630E"/>
    <w:rsid w:val="00C96C5B"/>
    <w:rsid w:val="00CA613E"/>
    <w:rsid w:val="00CA7AAE"/>
    <w:rsid w:val="00CB0D4E"/>
    <w:rsid w:val="00CB27BA"/>
    <w:rsid w:val="00CB3F0D"/>
    <w:rsid w:val="00CC5262"/>
    <w:rsid w:val="00CC6EBB"/>
    <w:rsid w:val="00CD111B"/>
    <w:rsid w:val="00CD1ADE"/>
    <w:rsid w:val="00CD7EBC"/>
    <w:rsid w:val="00CE5309"/>
    <w:rsid w:val="00CF0D2F"/>
    <w:rsid w:val="00CF27EC"/>
    <w:rsid w:val="00CF6848"/>
    <w:rsid w:val="00CF71C7"/>
    <w:rsid w:val="00CF788F"/>
    <w:rsid w:val="00CF7BAA"/>
    <w:rsid w:val="00D001F7"/>
    <w:rsid w:val="00D00F84"/>
    <w:rsid w:val="00D01840"/>
    <w:rsid w:val="00D02D29"/>
    <w:rsid w:val="00D03AD1"/>
    <w:rsid w:val="00D0531E"/>
    <w:rsid w:val="00D05EB5"/>
    <w:rsid w:val="00D06E67"/>
    <w:rsid w:val="00D1043D"/>
    <w:rsid w:val="00D14382"/>
    <w:rsid w:val="00D14ECB"/>
    <w:rsid w:val="00D15E0D"/>
    <w:rsid w:val="00D17744"/>
    <w:rsid w:val="00D23983"/>
    <w:rsid w:val="00D262DA"/>
    <w:rsid w:val="00D27964"/>
    <w:rsid w:val="00D367C1"/>
    <w:rsid w:val="00D4058C"/>
    <w:rsid w:val="00D40B39"/>
    <w:rsid w:val="00D4242C"/>
    <w:rsid w:val="00D5155B"/>
    <w:rsid w:val="00D52FFA"/>
    <w:rsid w:val="00D53F51"/>
    <w:rsid w:val="00D548BB"/>
    <w:rsid w:val="00D55202"/>
    <w:rsid w:val="00D56E0D"/>
    <w:rsid w:val="00D574FB"/>
    <w:rsid w:val="00D617B8"/>
    <w:rsid w:val="00D642F3"/>
    <w:rsid w:val="00D651ED"/>
    <w:rsid w:val="00D67723"/>
    <w:rsid w:val="00D67C6F"/>
    <w:rsid w:val="00D71D76"/>
    <w:rsid w:val="00D7582D"/>
    <w:rsid w:val="00D773BA"/>
    <w:rsid w:val="00D85F84"/>
    <w:rsid w:val="00D86616"/>
    <w:rsid w:val="00D92F81"/>
    <w:rsid w:val="00D971AD"/>
    <w:rsid w:val="00DA0649"/>
    <w:rsid w:val="00DA151D"/>
    <w:rsid w:val="00DA4738"/>
    <w:rsid w:val="00DB2690"/>
    <w:rsid w:val="00DB4964"/>
    <w:rsid w:val="00DB5052"/>
    <w:rsid w:val="00DB7CFE"/>
    <w:rsid w:val="00DC07DC"/>
    <w:rsid w:val="00DC1A59"/>
    <w:rsid w:val="00DC2466"/>
    <w:rsid w:val="00DD0792"/>
    <w:rsid w:val="00DD17F7"/>
    <w:rsid w:val="00DD399C"/>
    <w:rsid w:val="00DD3ED5"/>
    <w:rsid w:val="00DD5908"/>
    <w:rsid w:val="00DD6183"/>
    <w:rsid w:val="00DE03A0"/>
    <w:rsid w:val="00DE071D"/>
    <w:rsid w:val="00DE7751"/>
    <w:rsid w:val="00DF16FF"/>
    <w:rsid w:val="00DF1E47"/>
    <w:rsid w:val="00DF22BD"/>
    <w:rsid w:val="00DF258F"/>
    <w:rsid w:val="00DF47C0"/>
    <w:rsid w:val="00DF6115"/>
    <w:rsid w:val="00DF723B"/>
    <w:rsid w:val="00E030E4"/>
    <w:rsid w:val="00E03F8D"/>
    <w:rsid w:val="00E06EED"/>
    <w:rsid w:val="00E071FB"/>
    <w:rsid w:val="00E10B40"/>
    <w:rsid w:val="00E1232F"/>
    <w:rsid w:val="00E13420"/>
    <w:rsid w:val="00E14038"/>
    <w:rsid w:val="00E146A0"/>
    <w:rsid w:val="00E15357"/>
    <w:rsid w:val="00E21651"/>
    <w:rsid w:val="00E230E6"/>
    <w:rsid w:val="00E24618"/>
    <w:rsid w:val="00E269C3"/>
    <w:rsid w:val="00E26B25"/>
    <w:rsid w:val="00E26F4F"/>
    <w:rsid w:val="00E27589"/>
    <w:rsid w:val="00E4329D"/>
    <w:rsid w:val="00E4335E"/>
    <w:rsid w:val="00E44B14"/>
    <w:rsid w:val="00E459A3"/>
    <w:rsid w:val="00E46318"/>
    <w:rsid w:val="00E46825"/>
    <w:rsid w:val="00E52C7F"/>
    <w:rsid w:val="00E530C5"/>
    <w:rsid w:val="00E54722"/>
    <w:rsid w:val="00E55FB4"/>
    <w:rsid w:val="00E62015"/>
    <w:rsid w:val="00E62022"/>
    <w:rsid w:val="00E6257D"/>
    <w:rsid w:val="00E67C6B"/>
    <w:rsid w:val="00E70174"/>
    <w:rsid w:val="00E70594"/>
    <w:rsid w:val="00E7199E"/>
    <w:rsid w:val="00E71BDF"/>
    <w:rsid w:val="00E73926"/>
    <w:rsid w:val="00E753AE"/>
    <w:rsid w:val="00E7631B"/>
    <w:rsid w:val="00E81178"/>
    <w:rsid w:val="00E82A7D"/>
    <w:rsid w:val="00E83B69"/>
    <w:rsid w:val="00E86068"/>
    <w:rsid w:val="00E90A2E"/>
    <w:rsid w:val="00E91494"/>
    <w:rsid w:val="00E9360B"/>
    <w:rsid w:val="00E940E6"/>
    <w:rsid w:val="00E94D3A"/>
    <w:rsid w:val="00E95B23"/>
    <w:rsid w:val="00E97DE6"/>
    <w:rsid w:val="00EA093A"/>
    <w:rsid w:val="00EA1F5B"/>
    <w:rsid w:val="00EB1330"/>
    <w:rsid w:val="00EC0BD4"/>
    <w:rsid w:val="00EC1339"/>
    <w:rsid w:val="00EC326F"/>
    <w:rsid w:val="00EC339A"/>
    <w:rsid w:val="00EC5033"/>
    <w:rsid w:val="00EC59D0"/>
    <w:rsid w:val="00ED045E"/>
    <w:rsid w:val="00ED250A"/>
    <w:rsid w:val="00ED5901"/>
    <w:rsid w:val="00ED6889"/>
    <w:rsid w:val="00EE0633"/>
    <w:rsid w:val="00EE0FD2"/>
    <w:rsid w:val="00EE28CF"/>
    <w:rsid w:val="00EE2D93"/>
    <w:rsid w:val="00EE3438"/>
    <w:rsid w:val="00EE3806"/>
    <w:rsid w:val="00EE5061"/>
    <w:rsid w:val="00EE6B1F"/>
    <w:rsid w:val="00EF04AA"/>
    <w:rsid w:val="00EF31CE"/>
    <w:rsid w:val="00EF461C"/>
    <w:rsid w:val="00EF48A4"/>
    <w:rsid w:val="00F00B24"/>
    <w:rsid w:val="00F01353"/>
    <w:rsid w:val="00F0146B"/>
    <w:rsid w:val="00F02962"/>
    <w:rsid w:val="00F032D2"/>
    <w:rsid w:val="00F044F9"/>
    <w:rsid w:val="00F062A3"/>
    <w:rsid w:val="00F0665A"/>
    <w:rsid w:val="00F06975"/>
    <w:rsid w:val="00F06A76"/>
    <w:rsid w:val="00F06DD0"/>
    <w:rsid w:val="00F07B3A"/>
    <w:rsid w:val="00F104CC"/>
    <w:rsid w:val="00F10A1A"/>
    <w:rsid w:val="00F117CB"/>
    <w:rsid w:val="00F15E42"/>
    <w:rsid w:val="00F17722"/>
    <w:rsid w:val="00F20D38"/>
    <w:rsid w:val="00F21C64"/>
    <w:rsid w:val="00F23AA7"/>
    <w:rsid w:val="00F25A95"/>
    <w:rsid w:val="00F303CE"/>
    <w:rsid w:val="00F3438C"/>
    <w:rsid w:val="00F3682E"/>
    <w:rsid w:val="00F36AA9"/>
    <w:rsid w:val="00F426FE"/>
    <w:rsid w:val="00F43FA1"/>
    <w:rsid w:val="00F44300"/>
    <w:rsid w:val="00F44E5C"/>
    <w:rsid w:val="00F44E5E"/>
    <w:rsid w:val="00F44F7C"/>
    <w:rsid w:val="00F50710"/>
    <w:rsid w:val="00F50978"/>
    <w:rsid w:val="00F5219A"/>
    <w:rsid w:val="00F60229"/>
    <w:rsid w:val="00F6099F"/>
    <w:rsid w:val="00F60C1E"/>
    <w:rsid w:val="00F61251"/>
    <w:rsid w:val="00F63493"/>
    <w:rsid w:val="00F675F0"/>
    <w:rsid w:val="00F71334"/>
    <w:rsid w:val="00F7443B"/>
    <w:rsid w:val="00F74CE7"/>
    <w:rsid w:val="00F80034"/>
    <w:rsid w:val="00F80657"/>
    <w:rsid w:val="00F80F06"/>
    <w:rsid w:val="00F81108"/>
    <w:rsid w:val="00F8169D"/>
    <w:rsid w:val="00F81EB2"/>
    <w:rsid w:val="00F83E77"/>
    <w:rsid w:val="00F86BA0"/>
    <w:rsid w:val="00F87258"/>
    <w:rsid w:val="00F91536"/>
    <w:rsid w:val="00F94D4C"/>
    <w:rsid w:val="00F96A7B"/>
    <w:rsid w:val="00FA1F2B"/>
    <w:rsid w:val="00FA49F5"/>
    <w:rsid w:val="00FB03CB"/>
    <w:rsid w:val="00FB0CB9"/>
    <w:rsid w:val="00FB4702"/>
    <w:rsid w:val="00FB4E94"/>
    <w:rsid w:val="00FB5B47"/>
    <w:rsid w:val="00FB60CD"/>
    <w:rsid w:val="00FB63F5"/>
    <w:rsid w:val="00FB7402"/>
    <w:rsid w:val="00FC0D86"/>
    <w:rsid w:val="00FC1139"/>
    <w:rsid w:val="00FC2171"/>
    <w:rsid w:val="00FC45F5"/>
    <w:rsid w:val="00FC47DC"/>
    <w:rsid w:val="00FC700E"/>
    <w:rsid w:val="00FD2290"/>
    <w:rsid w:val="00FD693C"/>
    <w:rsid w:val="00FD7AFA"/>
    <w:rsid w:val="00FE043C"/>
    <w:rsid w:val="00FE134F"/>
    <w:rsid w:val="00FE348E"/>
    <w:rsid w:val="00FE5424"/>
    <w:rsid w:val="00FE5BE3"/>
    <w:rsid w:val="00FE7A2A"/>
    <w:rsid w:val="00FF059E"/>
    <w:rsid w:val="00FF05F4"/>
    <w:rsid w:val="00FF1084"/>
    <w:rsid w:val="00FF2541"/>
    <w:rsid w:val="00FF52B2"/>
    <w:rsid w:val="00FF5487"/>
    <w:rsid w:val="00FF6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876418"/>
  <w15:chartTrackingRefBased/>
  <w15:docId w15:val="{F98E91FC-155E-4FBD-91B8-5DE32AC16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annotation reference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10068"/>
    <w:pPr>
      <w:suppressAutoHyphens/>
    </w:pPr>
    <w:rPr>
      <w:sz w:val="24"/>
      <w:szCs w:val="24"/>
      <w:lang w:eastAsia="ar-SA"/>
    </w:rPr>
  </w:style>
  <w:style w:type="paragraph" w:styleId="Nagwek3">
    <w:name w:val="heading 3"/>
    <w:basedOn w:val="Normalny"/>
    <w:next w:val="Normalny"/>
    <w:qFormat/>
    <w:rsid w:val="00DA151D"/>
    <w:pPr>
      <w:keepNext/>
      <w:jc w:val="center"/>
      <w:outlineLvl w:val="2"/>
    </w:pPr>
    <w:rPr>
      <w:rFonts w:ascii="Arial" w:hAnsi="Arial" w:cs="Arial"/>
      <w:sz w:val="22"/>
      <w:szCs w:val="22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B5500F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rsid w:val="00B5500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5A6367"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qFormat/>
    <w:rsid w:val="00831C9A"/>
    <w:rPr>
      <w:sz w:val="16"/>
      <w:szCs w:val="16"/>
    </w:rPr>
  </w:style>
  <w:style w:type="paragraph" w:styleId="Tekstkomentarza">
    <w:name w:val="annotation text"/>
    <w:basedOn w:val="Normalny"/>
    <w:semiHidden/>
    <w:rsid w:val="00831C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831C9A"/>
    <w:rPr>
      <w:b/>
      <w:bCs/>
    </w:rPr>
  </w:style>
  <w:style w:type="paragraph" w:customStyle="1" w:styleId="western">
    <w:name w:val="western"/>
    <w:basedOn w:val="Normalny"/>
    <w:rsid w:val="00386A27"/>
    <w:pPr>
      <w:spacing w:before="100" w:beforeAutospacing="1" w:after="119"/>
    </w:pPr>
    <w:rPr>
      <w:rFonts w:ascii="Book Antiqua" w:hAnsi="Book Antiqua"/>
    </w:rPr>
  </w:style>
  <w:style w:type="character" w:styleId="Numerstrony">
    <w:name w:val="page number"/>
    <w:basedOn w:val="Domylnaczcionkaakapitu"/>
    <w:rsid w:val="00386A27"/>
  </w:style>
  <w:style w:type="paragraph" w:styleId="NormalnyWeb">
    <w:name w:val="Normal (Web)"/>
    <w:basedOn w:val="Normalny"/>
    <w:rsid w:val="00DA151D"/>
    <w:pPr>
      <w:spacing w:before="280" w:after="280"/>
    </w:pPr>
    <w:rPr>
      <w:rFonts w:ascii="Arial" w:eastAsia="Arial Unicode MS" w:hAnsi="Arial" w:cs="Arial"/>
      <w:sz w:val="17"/>
      <w:szCs w:val="17"/>
    </w:rPr>
  </w:style>
  <w:style w:type="paragraph" w:styleId="Bezodstpw">
    <w:name w:val="No Spacing"/>
    <w:qFormat/>
    <w:rsid w:val="00DA151D"/>
    <w:pPr>
      <w:suppressAutoHyphens/>
    </w:pPr>
    <w:rPr>
      <w:sz w:val="24"/>
      <w:szCs w:val="24"/>
      <w:lang w:eastAsia="ar-SA"/>
    </w:rPr>
  </w:style>
  <w:style w:type="paragraph" w:customStyle="1" w:styleId="Default">
    <w:name w:val="Default"/>
    <w:rsid w:val="00DA151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treciKursywa">
    <w:name w:val="Tekst treści + Kursywa"/>
    <w:aliases w:val="Odstępy 0 pt"/>
    <w:rsid w:val="00DA151D"/>
    <w:rPr>
      <w:rFonts w:ascii="Arial" w:eastAsia="Arial" w:hAnsi="Arial" w:cs="Arial" w:hint="default"/>
      <w:b/>
      <w:bCs/>
      <w:i w:val="0"/>
      <w:iCs w:val="0"/>
      <w:smallCaps w:val="0"/>
      <w:strike w:val="0"/>
      <w:dstrike w:val="0"/>
      <w:color w:val="000000"/>
      <w:spacing w:val="2"/>
      <w:w w:val="100"/>
      <w:position w:val="0"/>
      <w:sz w:val="17"/>
      <w:szCs w:val="17"/>
      <w:u w:val="none"/>
      <w:effect w:val="none"/>
      <w:lang w:val="pl-PL"/>
    </w:rPr>
  </w:style>
  <w:style w:type="character" w:customStyle="1" w:styleId="Teksttreci12">
    <w:name w:val="Tekst treści (12)"/>
    <w:rsid w:val="00DA151D"/>
    <w:rPr>
      <w:rFonts w:ascii="Arial" w:eastAsia="Arial" w:hAnsi="Arial" w:cs="Arial" w:hint="default"/>
      <w:b/>
      <w:bCs/>
      <w:i w:val="0"/>
      <w:iCs w:val="0"/>
      <w:smallCaps w:val="0"/>
      <w:color w:val="000000"/>
      <w:spacing w:val="4"/>
      <w:w w:val="100"/>
      <w:position w:val="0"/>
      <w:sz w:val="17"/>
      <w:szCs w:val="17"/>
      <w:u w:val="single"/>
      <w:lang w:val="pl-PL"/>
    </w:rPr>
  </w:style>
  <w:style w:type="character" w:styleId="Uwydatnienie">
    <w:name w:val="Emphasis"/>
    <w:uiPriority w:val="20"/>
    <w:qFormat/>
    <w:rsid w:val="001C4A92"/>
    <w:rPr>
      <w:i/>
      <w:iCs/>
    </w:rPr>
  </w:style>
  <w:style w:type="paragraph" w:styleId="Akapitzlist">
    <w:name w:val="List Paragraph"/>
    <w:aliases w:val="Numerowanie,Akapit z listą BS,sw tekst,List Paragraph,Kolorowa lista — akcent 11,L1,Akapit z listą5,Obiekt,List Paragraph1"/>
    <w:basedOn w:val="Normalny"/>
    <w:link w:val="AkapitzlistZnak"/>
    <w:uiPriority w:val="34"/>
    <w:qFormat/>
    <w:rsid w:val="001C4A92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TeksttreciKursywaOdstpy0pt">
    <w:name w:val="Tekst treści + Kursywa;Odstępy 0 pt"/>
    <w:rsid w:val="007406AF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1"/>
      <w:w w:val="100"/>
      <w:position w:val="0"/>
      <w:sz w:val="17"/>
      <w:szCs w:val="17"/>
      <w:u w:val="none"/>
      <w:lang w:val="pl-PL"/>
    </w:rPr>
  </w:style>
  <w:style w:type="character" w:styleId="Pogrubienie">
    <w:name w:val="Strong"/>
    <w:qFormat/>
    <w:rsid w:val="00FC700E"/>
    <w:rPr>
      <w:b/>
    </w:rPr>
  </w:style>
  <w:style w:type="table" w:styleId="Tabela-Siatka">
    <w:name w:val="Table Grid"/>
    <w:basedOn w:val="Standardowy"/>
    <w:uiPriority w:val="59"/>
    <w:rsid w:val="007724FB"/>
    <w:rPr>
      <w:rFonts w:ascii="Calibri" w:eastAsia="MS Mincho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link w:val="Teksttreci0"/>
    <w:rsid w:val="001E1213"/>
    <w:rPr>
      <w:sz w:val="28"/>
      <w:szCs w:val="2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E1213"/>
    <w:pPr>
      <w:widowControl w:val="0"/>
      <w:shd w:val="clear" w:color="auto" w:fill="FFFFFF"/>
      <w:suppressAutoHyphens w:val="0"/>
      <w:spacing w:after="300" w:line="326" w:lineRule="exact"/>
      <w:jc w:val="both"/>
    </w:pPr>
    <w:rPr>
      <w:sz w:val="28"/>
      <w:szCs w:val="28"/>
      <w:lang w:val="x-none" w:eastAsia="x-none"/>
    </w:rPr>
  </w:style>
  <w:style w:type="character" w:customStyle="1" w:styleId="apple-converted-space">
    <w:name w:val="apple-converted-space"/>
    <w:basedOn w:val="Domylnaczcionkaakapitu"/>
    <w:rsid w:val="008D55A1"/>
  </w:style>
  <w:style w:type="paragraph" w:customStyle="1" w:styleId="Standard">
    <w:name w:val="Standard"/>
    <w:rsid w:val="000D38A5"/>
    <w:pPr>
      <w:suppressAutoHyphens/>
      <w:autoSpaceDN w:val="0"/>
      <w:textAlignment w:val="baseline"/>
    </w:pPr>
    <w:rPr>
      <w:kern w:val="3"/>
      <w:sz w:val="24"/>
      <w:szCs w:val="24"/>
      <w:lang w:eastAsia="ar-SA"/>
    </w:rPr>
  </w:style>
  <w:style w:type="paragraph" w:customStyle="1" w:styleId="Lista-1i">
    <w:name w:val="Lista - 1i"/>
    <w:basedOn w:val="Normalny"/>
    <w:rsid w:val="003E165E"/>
    <w:pPr>
      <w:suppressAutoHyphens w:val="0"/>
      <w:spacing w:before="96" w:line="288" w:lineRule="auto"/>
      <w:ind w:left="851" w:firstLine="357"/>
      <w:jc w:val="both"/>
    </w:pPr>
    <w:rPr>
      <w:rFonts w:ascii="Arial" w:hAnsi="Arial" w:cs="Arial"/>
      <w:lang w:eastAsia="pl-PL"/>
    </w:rPr>
  </w:style>
  <w:style w:type="paragraph" w:customStyle="1" w:styleId="1">
    <w:name w:val="1."/>
    <w:basedOn w:val="Normalny"/>
    <w:rsid w:val="008864BB"/>
    <w:pPr>
      <w:snapToGrid w:val="0"/>
      <w:spacing w:line="258" w:lineRule="atLeast"/>
      <w:ind w:left="227" w:hanging="227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customStyle="1" w:styleId="awciety">
    <w:name w:val="a) wciety"/>
    <w:basedOn w:val="Normalny"/>
    <w:rsid w:val="00BA4CFB"/>
    <w:pPr>
      <w:snapToGrid w:val="0"/>
      <w:spacing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18004A"/>
    <w:pPr>
      <w:widowControl w:val="0"/>
      <w:suppressAutoHyphens w:val="0"/>
      <w:autoSpaceDE w:val="0"/>
      <w:autoSpaceDN w:val="0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rsid w:val="0018004A"/>
  </w:style>
  <w:style w:type="character" w:styleId="Odwoanieprzypisudolnego">
    <w:name w:val="footnote reference"/>
    <w:uiPriority w:val="99"/>
    <w:rsid w:val="0018004A"/>
    <w:rPr>
      <w:vertAlign w:val="superscript"/>
    </w:rPr>
  </w:style>
  <w:style w:type="paragraph" w:customStyle="1" w:styleId="Normalny1">
    <w:name w:val="Normalny1"/>
    <w:rsid w:val="00F44300"/>
    <w:pPr>
      <w:suppressAutoHyphens/>
      <w:spacing w:after="200" w:line="276" w:lineRule="auto"/>
      <w:textAlignment w:val="baseline"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2A0E9D"/>
    <w:pPr>
      <w:widowControl w:val="0"/>
      <w:suppressAutoHyphens w:val="0"/>
      <w:autoSpaceDE w:val="0"/>
      <w:autoSpaceDN w:val="0"/>
      <w:spacing w:after="120" w:line="480" w:lineRule="auto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2A0E9D"/>
    <w:rPr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rsid w:val="00624811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rsid w:val="00624811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F80657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rsid w:val="00F80657"/>
    <w:rPr>
      <w:lang w:eastAsia="ar-SA"/>
    </w:rPr>
  </w:style>
  <w:style w:type="character" w:styleId="Odwoanieprzypisukocowego">
    <w:name w:val="endnote reference"/>
    <w:rsid w:val="00F80657"/>
    <w:rPr>
      <w:vertAlign w:val="superscript"/>
    </w:rPr>
  </w:style>
  <w:style w:type="character" w:customStyle="1" w:styleId="NagwekZnak">
    <w:name w:val="Nagłówek Znak"/>
    <w:link w:val="Nagwek"/>
    <w:locked/>
    <w:rsid w:val="00D40B39"/>
    <w:rPr>
      <w:sz w:val="24"/>
      <w:szCs w:val="24"/>
      <w:lang w:eastAsia="ar-SA"/>
    </w:rPr>
  </w:style>
  <w:style w:type="character" w:customStyle="1" w:styleId="AkapitzlistZnak">
    <w:name w:val="Akapit z listą Znak"/>
    <w:aliases w:val="Numerowanie Znak,Akapit z listą BS Znak,sw tekst Znak,List Paragraph Znak,Kolorowa lista — akcent 11 Znak,L1 Znak,Akapit z listą5 Znak,Obiekt Znak,List Paragraph1 Znak"/>
    <w:link w:val="Akapitzlist"/>
    <w:uiPriority w:val="34"/>
    <w:qFormat/>
    <w:locked/>
    <w:rsid w:val="00AB1C8D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E4682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68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0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8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5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3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0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8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9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56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8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3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1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0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2131</Words>
  <Characters>12792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Myślenice, dnia 13</vt:lpstr>
    </vt:vector>
  </TitlesOfParts>
  <Company>Hewlett-Packard</Company>
  <LinksUpToDate>false</LinksUpToDate>
  <CharactersWithSpaces>14894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Myślenice, dnia 13</dc:title>
  <dc:subject/>
  <dc:creator>kskiba</dc:creator>
  <cp:keywords/>
  <cp:lastModifiedBy>ZZP.Kruszyński Bartłomiej</cp:lastModifiedBy>
  <cp:revision>3</cp:revision>
  <cp:lastPrinted>2023-06-12T05:30:00Z</cp:lastPrinted>
  <dcterms:created xsi:type="dcterms:W3CDTF">2026-04-10T10:22:00Z</dcterms:created>
  <dcterms:modified xsi:type="dcterms:W3CDTF">2026-04-10T10:23:00Z</dcterms:modified>
</cp:coreProperties>
</file>