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6823A7" w:rsidRDefault="006823A7">
      <w:pPr>
        <w:pStyle w:val="Nagwek3"/>
        <w:spacing w:line="360" w:lineRule="auto"/>
        <w:rPr>
          <w:rFonts w:ascii="Calibri" w:eastAsia="Calibri" w:hAnsi="Calibri" w:cs="Calibri"/>
          <w:sz w:val="22"/>
          <w:szCs w:val="22"/>
        </w:rPr>
      </w:pPr>
    </w:p>
    <w:p w14:paraId="00000002" w14:textId="77777777" w:rsidR="006823A7" w:rsidRDefault="006823A7">
      <w:pPr>
        <w:pStyle w:val="Nagwek3"/>
        <w:spacing w:line="360" w:lineRule="auto"/>
        <w:rPr>
          <w:rFonts w:ascii="Calibri" w:eastAsia="Calibri" w:hAnsi="Calibri" w:cs="Calibri"/>
          <w:sz w:val="22"/>
          <w:szCs w:val="22"/>
        </w:rPr>
      </w:pPr>
    </w:p>
    <w:p w14:paraId="00000003" w14:textId="77777777" w:rsidR="006823A7" w:rsidRDefault="00000000">
      <w:pPr>
        <w:pStyle w:val="Nagwek3"/>
        <w:spacing w:line="360" w:lineRule="auto"/>
        <w:jc w:val="center"/>
        <w:rPr>
          <w:rFonts w:ascii="Calibri" w:eastAsia="Calibri" w:hAnsi="Calibri" w:cs="Calibri"/>
          <w:sz w:val="22"/>
          <w:szCs w:val="22"/>
        </w:rPr>
      </w:pPr>
      <w:r>
        <w:rPr>
          <w:rFonts w:ascii="Calibri" w:eastAsia="Calibri" w:hAnsi="Calibri" w:cs="Calibri"/>
          <w:sz w:val="22"/>
          <w:szCs w:val="22"/>
        </w:rPr>
        <w:t xml:space="preserve">SPECYFIKACJA  WARUNKÓW  ZAMÓWIENIA </w:t>
      </w:r>
      <w:r>
        <w:rPr>
          <w:rFonts w:ascii="Calibri" w:eastAsia="Calibri" w:hAnsi="Calibri" w:cs="Calibri"/>
          <w:sz w:val="22"/>
          <w:szCs w:val="22"/>
        </w:rPr>
        <w:br/>
        <w:t>(zwana dalej: SWZ)</w:t>
      </w:r>
    </w:p>
    <w:p w14:paraId="00000004" w14:textId="77777777" w:rsidR="006823A7" w:rsidRDefault="006823A7">
      <w:pPr>
        <w:spacing w:line="360" w:lineRule="auto"/>
        <w:jc w:val="center"/>
        <w:rPr>
          <w:rFonts w:ascii="Calibri" w:eastAsia="Calibri" w:hAnsi="Calibri" w:cs="Calibri"/>
          <w:sz w:val="22"/>
          <w:szCs w:val="22"/>
        </w:rPr>
      </w:pPr>
    </w:p>
    <w:p w14:paraId="00000005" w14:textId="77777777" w:rsidR="006823A7" w:rsidRDefault="00000000">
      <w:pPr>
        <w:spacing w:line="360" w:lineRule="auto"/>
        <w:jc w:val="center"/>
        <w:rPr>
          <w:rFonts w:ascii="Calibri" w:eastAsia="Calibri" w:hAnsi="Calibri" w:cs="Calibri"/>
          <w:b/>
          <w:bCs/>
          <w:sz w:val="22"/>
          <w:szCs w:val="22"/>
        </w:rPr>
      </w:pPr>
      <w:r>
        <w:rPr>
          <w:rFonts w:ascii="Calibri" w:eastAsia="Calibri" w:hAnsi="Calibri" w:cs="Calibri"/>
          <w:b/>
          <w:bCs/>
          <w:sz w:val="22"/>
          <w:szCs w:val="22"/>
        </w:rPr>
        <w:t>Zamawiający</w:t>
      </w:r>
    </w:p>
    <w:p w14:paraId="00000006"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Agencja Rozwoju Aglomeracji Wrocławskiej SA</w:t>
      </w:r>
    </w:p>
    <w:p w14:paraId="00000007"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 xml:space="preserve">Plac Solny 14 </w:t>
      </w:r>
    </w:p>
    <w:p w14:paraId="00000008"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50 – 062  Wrocław</w:t>
      </w:r>
    </w:p>
    <w:p w14:paraId="00000009" w14:textId="77777777" w:rsidR="006823A7" w:rsidRDefault="006823A7">
      <w:pPr>
        <w:spacing w:line="360" w:lineRule="auto"/>
        <w:jc w:val="center"/>
        <w:rPr>
          <w:rFonts w:ascii="Calibri" w:eastAsia="Calibri" w:hAnsi="Calibri" w:cs="Calibri"/>
          <w:sz w:val="22"/>
          <w:szCs w:val="22"/>
        </w:rPr>
      </w:pPr>
    </w:p>
    <w:p w14:paraId="0000000A"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Dotyczy postępowania o udzielenie zamówienia publicznego pn.:</w:t>
      </w:r>
    </w:p>
    <w:p w14:paraId="0000000B" w14:textId="77777777" w:rsidR="006823A7" w:rsidRPr="00EF0927" w:rsidRDefault="00000000">
      <w:pPr>
        <w:spacing w:after="0" w:line="360" w:lineRule="auto"/>
        <w:ind w:left="0" w:firstLine="0"/>
        <w:jc w:val="center"/>
        <w:rPr>
          <w:rFonts w:ascii="Calibri" w:eastAsia="Calibri" w:hAnsi="Calibri" w:cs="Calibri"/>
          <w:b/>
          <w:bCs/>
          <w:sz w:val="22"/>
          <w:szCs w:val="22"/>
        </w:rPr>
      </w:pPr>
      <w:bookmarkStart w:id="0" w:name="_heading=h.ugz3dxduiwlt" w:colFirst="0" w:colLast="0"/>
      <w:bookmarkEnd w:id="0"/>
      <w:r w:rsidRPr="00EF0927">
        <w:rPr>
          <w:rFonts w:ascii="Calibri" w:eastAsia="Calibri" w:hAnsi="Calibri" w:cs="Calibri"/>
          <w:b/>
          <w:bCs/>
          <w:sz w:val="22"/>
          <w:szCs w:val="22"/>
        </w:rPr>
        <w:t>„Organizacja i przeprowadzenie szkoleń/kursów dla uczniów wrocławskich liceów”</w:t>
      </w:r>
    </w:p>
    <w:p w14:paraId="0000000C" w14:textId="77777777" w:rsidR="006823A7" w:rsidRDefault="006823A7">
      <w:pPr>
        <w:spacing w:after="0" w:line="360" w:lineRule="auto"/>
        <w:ind w:left="0" w:firstLine="0"/>
        <w:jc w:val="center"/>
        <w:rPr>
          <w:rFonts w:ascii="Calibri" w:eastAsia="Calibri" w:hAnsi="Calibri" w:cs="Calibri"/>
          <w:b/>
          <w:bCs/>
          <w:sz w:val="22"/>
          <w:szCs w:val="22"/>
        </w:rPr>
      </w:pPr>
    </w:p>
    <w:p w14:paraId="0000000D" w14:textId="77777777" w:rsidR="006823A7" w:rsidRDefault="00000000">
      <w:pPr>
        <w:spacing w:after="0" w:line="360" w:lineRule="auto"/>
        <w:ind w:left="0" w:firstLine="0"/>
        <w:jc w:val="center"/>
        <w:rPr>
          <w:rFonts w:ascii="Calibri" w:eastAsia="Calibri" w:hAnsi="Calibri" w:cs="Calibri"/>
          <w:sz w:val="22"/>
          <w:szCs w:val="22"/>
        </w:rPr>
      </w:pPr>
      <w:r>
        <w:rPr>
          <w:rFonts w:ascii="Calibri" w:eastAsia="Calibri" w:hAnsi="Calibri" w:cs="Calibri"/>
          <w:sz w:val="22"/>
          <w:szCs w:val="22"/>
        </w:rPr>
        <w:t>prowadzonego w trybie zamówienia podstawowego na podstawie przepisów ustawy</w:t>
      </w:r>
    </w:p>
    <w:p w14:paraId="0000000E" w14:textId="77777777" w:rsidR="006823A7" w:rsidRDefault="006823A7">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p>
    <w:p w14:paraId="0000000F" w14:textId="77777777" w:rsidR="006823A7" w:rsidRDefault="00000000">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r>
        <w:rPr>
          <w:rFonts w:ascii="Calibri" w:eastAsia="Calibri" w:hAnsi="Calibri" w:cs="Calibri"/>
          <w:color w:val="000000"/>
          <w:sz w:val="22"/>
          <w:szCs w:val="22"/>
        </w:rPr>
        <w:t>z dnia 11 września 2019 r. Prawo zamówień publicznych</w:t>
      </w:r>
    </w:p>
    <w:p w14:paraId="00000010" w14:textId="77777777" w:rsidR="006823A7" w:rsidRDefault="006823A7">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p>
    <w:p w14:paraId="00000011" w14:textId="77777777" w:rsidR="006823A7" w:rsidRDefault="00000000">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r>
        <w:rPr>
          <w:rFonts w:ascii="Calibri" w:eastAsia="Calibri" w:hAnsi="Calibri" w:cs="Calibri"/>
          <w:color w:val="000000"/>
          <w:sz w:val="22"/>
          <w:szCs w:val="22"/>
        </w:rPr>
        <w:t xml:space="preserve">(t. j. Dz. U. z 2024 r. poz. 1320 z </w:t>
      </w:r>
      <w:proofErr w:type="spellStart"/>
      <w:r>
        <w:rPr>
          <w:rFonts w:ascii="Calibri" w:eastAsia="Calibri" w:hAnsi="Calibri" w:cs="Calibri"/>
          <w:color w:val="000000"/>
          <w:sz w:val="22"/>
          <w:szCs w:val="22"/>
        </w:rPr>
        <w:t>późn</w:t>
      </w:r>
      <w:proofErr w:type="spellEnd"/>
      <w:r>
        <w:rPr>
          <w:rFonts w:ascii="Calibri" w:eastAsia="Calibri" w:hAnsi="Calibri" w:cs="Calibri"/>
          <w:color w:val="000000"/>
          <w:sz w:val="22"/>
          <w:szCs w:val="22"/>
        </w:rPr>
        <w:t>. zm.)</w:t>
      </w:r>
    </w:p>
    <w:p w14:paraId="00000012" w14:textId="77777777" w:rsidR="006823A7" w:rsidRDefault="006823A7">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p>
    <w:p w14:paraId="00000013" w14:textId="77777777" w:rsidR="006823A7" w:rsidRDefault="00000000">
      <w:pPr>
        <w:spacing w:after="0" w:line="360" w:lineRule="auto"/>
        <w:ind w:left="0" w:firstLine="0"/>
        <w:jc w:val="center"/>
        <w:rPr>
          <w:rFonts w:ascii="Calibri" w:eastAsia="Calibri" w:hAnsi="Calibri" w:cs="Calibri"/>
          <w:color w:val="000000"/>
          <w:sz w:val="22"/>
          <w:szCs w:val="22"/>
        </w:rPr>
      </w:pPr>
      <w:r>
        <w:rPr>
          <w:rFonts w:ascii="Calibri" w:eastAsia="Calibri" w:hAnsi="Calibri" w:cs="Calibri"/>
          <w:color w:val="000000"/>
          <w:sz w:val="22"/>
          <w:szCs w:val="22"/>
        </w:rPr>
        <w:t xml:space="preserve">    Znak sprawy: ZP/TP/03/2026/ARAWSA</w:t>
      </w:r>
    </w:p>
    <w:p w14:paraId="00000014" w14:textId="77777777" w:rsidR="006823A7" w:rsidRDefault="00000000">
      <w:pPr>
        <w:widowControl w:val="0"/>
        <w:pBdr>
          <w:top w:val="nil"/>
          <w:left w:val="nil"/>
          <w:bottom w:val="nil"/>
          <w:right w:val="nil"/>
          <w:between w:val="nil"/>
        </w:pBdr>
        <w:tabs>
          <w:tab w:val="left" w:pos="0"/>
        </w:tabs>
        <w:spacing w:after="0"/>
        <w:ind w:left="0" w:firstLine="0"/>
        <w:rPr>
          <w:rFonts w:ascii="Calibri" w:eastAsia="Calibri" w:hAnsi="Calibri" w:cs="Calibri"/>
          <w:sz w:val="22"/>
          <w:szCs w:val="22"/>
        </w:rPr>
      </w:pP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 xml:space="preserve">      </w:t>
      </w:r>
      <w:r>
        <w:rPr>
          <w:rFonts w:ascii="Calibri" w:eastAsia="Calibri" w:hAnsi="Calibri" w:cs="Calibri"/>
          <w:sz w:val="22"/>
          <w:szCs w:val="22"/>
        </w:rPr>
        <w:t xml:space="preserve">                                    </w:t>
      </w:r>
    </w:p>
    <w:p w14:paraId="00000015"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 xml:space="preserve">  ZATWIERDZAM</w:t>
      </w:r>
    </w:p>
    <w:p w14:paraId="00000016" w14:textId="77777777" w:rsidR="006823A7" w:rsidRDefault="006823A7">
      <w:pPr>
        <w:spacing w:line="360" w:lineRule="auto"/>
        <w:jc w:val="center"/>
        <w:rPr>
          <w:rFonts w:ascii="Calibri" w:eastAsia="Calibri" w:hAnsi="Calibri" w:cs="Calibri"/>
          <w:sz w:val="22"/>
          <w:szCs w:val="22"/>
        </w:rPr>
      </w:pPr>
    </w:p>
    <w:p w14:paraId="00000017"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 xml:space="preserve"> _____________________________</w:t>
      </w:r>
    </w:p>
    <w:p w14:paraId="00000018" w14:textId="77777777" w:rsidR="006823A7" w:rsidRDefault="006823A7">
      <w:pPr>
        <w:spacing w:line="360" w:lineRule="auto"/>
        <w:jc w:val="center"/>
        <w:rPr>
          <w:rFonts w:ascii="Calibri" w:eastAsia="Calibri" w:hAnsi="Calibri" w:cs="Calibri"/>
          <w:sz w:val="22"/>
          <w:szCs w:val="22"/>
        </w:rPr>
      </w:pPr>
    </w:p>
    <w:p w14:paraId="00000019" w14:textId="77777777" w:rsidR="006823A7" w:rsidRDefault="00000000">
      <w:pPr>
        <w:spacing w:line="360" w:lineRule="auto"/>
        <w:jc w:val="center"/>
        <w:rPr>
          <w:rFonts w:ascii="Calibri" w:eastAsia="Calibri" w:hAnsi="Calibri" w:cs="Calibri"/>
          <w:sz w:val="22"/>
          <w:szCs w:val="22"/>
        </w:rPr>
      </w:pPr>
      <w:r>
        <w:rPr>
          <w:rFonts w:ascii="Calibri" w:eastAsia="Calibri" w:hAnsi="Calibri" w:cs="Calibri"/>
          <w:sz w:val="22"/>
          <w:szCs w:val="22"/>
        </w:rPr>
        <w:t xml:space="preserve"> _____________________________</w:t>
      </w:r>
    </w:p>
    <w:p w14:paraId="0000001A" w14:textId="77777777" w:rsidR="006823A7" w:rsidRDefault="006823A7">
      <w:pPr>
        <w:spacing w:line="360" w:lineRule="auto"/>
        <w:jc w:val="center"/>
        <w:rPr>
          <w:rFonts w:ascii="Calibri" w:eastAsia="Calibri" w:hAnsi="Calibri" w:cs="Calibri"/>
          <w:sz w:val="22"/>
          <w:szCs w:val="22"/>
        </w:rPr>
      </w:pPr>
    </w:p>
    <w:p w14:paraId="0000001B" w14:textId="77777777" w:rsidR="006823A7" w:rsidRDefault="006823A7">
      <w:pPr>
        <w:pStyle w:val="Tytu"/>
        <w:widowControl w:val="0"/>
        <w:jc w:val="both"/>
        <w:rPr>
          <w:rFonts w:ascii="Calibri" w:eastAsia="Calibri" w:hAnsi="Calibri" w:cs="Calibri"/>
        </w:rPr>
      </w:pPr>
    </w:p>
    <w:p w14:paraId="0000001C" w14:textId="77777777" w:rsidR="006823A7" w:rsidRDefault="00000000">
      <w:pPr>
        <w:pStyle w:val="Tytu"/>
        <w:widowControl w:val="0"/>
        <w:rPr>
          <w:rFonts w:ascii="Calibri" w:eastAsia="Calibri" w:hAnsi="Calibri" w:cs="Calibri"/>
        </w:rPr>
      </w:pPr>
      <w:r>
        <w:rPr>
          <w:rFonts w:ascii="Calibri" w:eastAsia="Calibri" w:hAnsi="Calibri" w:cs="Calibri"/>
        </w:rPr>
        <w:t>Wrocław dnia _______________________</w:t>
      </w:r>
    </w:p>
    <w:p w14:paraId="0000001D" w14:textId="77777777" w:rsidR="006823A7" w:rsidRDefault="006823A7">
      <w:pPr>
        <w:pStyle w:val="Tytu"/>
        <w:widowControl w:val="0"/>
        <w:jc w:val="both"/>
        <w:rPr>
          <w:rFonts w:ascii="Calibri" w:eastAsia="Calibri" w:hAnsi="Calibri" w:cs="Calibri"/>
        </w:rPr>
      </w:pPr>
    </w:p>
    <w:p w14:paraId="0000001E" w14:textId="77777777" w:rsidR="006823A7" w:rsidRDefault="006823A7">
      <w:pPr>
        <w:pStyle w:val="Tytu"/>
        <w:widowControl w:val="0"/>
        <w:jc w:val="both"/>
        <w:rPr>
          <w:rFonts w:ascii="Calibri" w:eastAsia="Calibri" w:hAnsi="Calibri" w:cs="Calibri"/>
        </w:rPr>
      </w:pPr>
    </w:p>
    <w:p w14:paraId="0000001F" w14:textId="77777777" w:rsidR="006823A7" w:rsidRDefault="006823A7">
      <w:pPr>
        <w:widowControl w:val="0"/>
        <w:ind w:left="284" w:hanging="426"/>
        <w:rPr>
          <w:rFonts w:ascii="Calibri" w:eastAsia="Calibri" w:hAnsi="Calibri" w:cs="Calibri"/>
          <w:b/>
          <w:bCs/>
          <w:sz w:val="22"/>
          <w:szCs w:val="22"/>
        </w:rPr>
      </w:pPr>
    </w:p>
    <w:p w14:paraId="00000020" w14:textId="77777777" w:rsidR="006823A7" w:rsidRDefault="006823A7">
      <w:pPr>
        <w:widowControl w:val="0"/>
        <w:spacing w:after="0" w:line="276" w:lineRule="auto"/>
        <w:ind w:left="284" w:hanging="426"/>
        <w:rPr>
          <w:rFonts w:ascii="Calibri" w:eastAsia="Calibri" w:hAnsi="Calibri" w:cs="Calibri"/>
          <w:b/>
          <w:bCs/>
          <w:sz w:val="22"/>
          <w:szCs w:val="22"/>
        </w:rPr>
      </w:pPr>
    </w:p>
    <w:p w14:paraId="00000021" w14:textId="77777777" w:rsidR="006823A7" w:rsidRDefault="006823A7">
      <w:pPr>
        <w:widowControl w:val="0"/>
        <w:spacing w:after="0" w:line="276" w:lineRule="auto"/>
        <w:ind w:left="284" w:hanging="426"/>
        <w:rPr>
          <w:rFonts w:ascii="Calibri" w:eastAsia="Calibri" w:hAnsi="Calibri" w:cs="Calibri"/>
          <w:b/>
          <w:bCs/>
          <w:sz w:val="22"/>
          <w:szCs w:val="22"/>
        </w:rPr>
      </w:pPr>
    </w:p>
    <w:p w14:paraId="00000022" w14:textId="77777777" w:rsidR="006823A7" w:rsidRDefault="006823A7">
      <w:pPr>
        <w:widowControl w:val="0"/>
        <w:spacing w:after="0" w:line="276" w:lineRule="auto"/>
        <w:ind w:left="284" w:hanging="426"/>
        <w:rPr>
          <w:rFonts w:ascii="Calibri" w:eastAsia="Calibri" w:hAnsi="Calibri" w:cs="Calibri"/>
          <w:b/>
          <w:bCs/>
          <w:sz w:val="22"/>
          <w:szCs w:val="22"/>
        </w:rPr>
      </w:pPr>
    </w:p>
    <w:p w14:paraId="00000023" w14:textId="77777777" w:rsidR="006823A7" w:rsidRDefault="00000000">
      <w:pPr>
        <w:widowControl w:val="0"/>
        <w:spacing w:after="0" w:line="276" w:lineRule="auto"/>
        <w:ind w:left="284" w:hanging="426"/>
        <w:jc w:val="center"/>
        <w:rPr>
          <w:rFonts w:ascii="Calibri" w:eastAsia="Calibri" w:hAnsi="Calibri" w:cs="Calibri"/>
          <w:b/>
          <w:bCs/>
          <w:sz w:val="22"/>
          <w:szCs w:val="22"/>
        </w:rPr>
      </w:pPr>
      <w:r>
        <w:rPr>
          <w:rFonts w:ascii="Calibri" w:eastAsia="Calibri" w:hAnsi="Calibri" w:cs="Calibri"/>
          <w:b/>
          <w:bCs/>
          <w:sz w:val="22"/>
          <w:szCs w:val="22"/>
        </w:rPr>
        <w:lastRenderedPageBreak/>
        <w:t xml:space="preserve">SPIS </w:t>
      </w:r>
      <w:sdt>
        <w:sdtPr>
          <w:tag w:val="goog_rdk_0"/>
          <w:id w:val="-722775281"/>
        </w:sdtPr>
        <w:sdtContent/>
      </w:sdt>
      <w:r>
        <w:rPr>
          <w:rFonts w:ascii="Calibri" w:eastAsia="Calibri" w:hAnsi="Calibri" w:cs="Calibri"/>
          <w:b/>
          <w:bCs/>
          <w:sz w:val="22"/>
          <w:szCs w:val="22"/>
        </w:rPr>
        <w:t>TREŚCI:</w:t>
      </w:r>
    </w:p>
    <w:p w14:paraId="00000024" w14:textId="77777777" w:rsidR="006823A7" w:rsidRDefault="00000000">
      <w:pPr>
        <w:widowControl w:val="0"/>
        <w:spacing w:after="0" w:line="276" w:lineRule="auto"/>
        <w:ind w:left="284" w:hanging="187"/>
        <w:rPr>
          <w:rFonts w:ascii="Calibri" w:eastAsia="Calibri" w:hAnsi="Calibri" w:cs="Calibri"/>
          <w:b/>
          <w:bCs/>
          <w:sz w:val="22"/>
          <w:szCs w:val="22"/>
        </w:rPr>
      </w:pPr>
      <w:bookmarkStart w:id="1" w:name="_heading=h.2z61tgg7pgvn" w:colFirst="0" w:colLast="0"/>
      <w:bookmarkEnd w:id="1"/>
      <w:r>
        <w:rPr>
          <w:rFonts w:ascii="Calibri" w:eastAsia="Calibri" w:hAnsi="Calibri" w:cs="Calibri"/>
          <w:b/>
          <w:bCs/>
          <w:sz w:val="22"/>
          <w:szCs w:val="22"/>
        </w:rPr>
        <w:t>SPIS TREŚCI:</w:t>
      </w:r>
    </w:p>
    <w:p w14:paraId="00000025" w14:textId="77777777"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1 –    Nazwa  oraz adres Zamawiającego ……….……………………….…….…………..…... str.  3</w:t>
      </w:r>
    </w:p>
    <w:p w14:paraId="00000026" w14:textId="77777777"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2 –    Tryb udzielenia zamówienia ………………………….…………………………..………….. str.  3</w:t>
      </w:r>
    </w:p>
    <w:p w14:paraId="00000027" w14:textId="77777777"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3 –    Informacje ogólne ………………………………………….………........………………….…. str.   4 </w:t>
      </w:r>
    </w:p>
    <w:p w14:paraId="00000028" w14:textId="1D56738E"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4 –    Opis przedmiotu zamówienia ………………………….……………………………….. str. 4 – </w:t>
      </w:r>
      <w:r w:rsidR="00DA50C2">
        <w:rPr>
          <w:rFonts w:ascii="Calibri" w:eastAsia="Calibri" w:hAnsi="Calibri" w:cs="Calibri"/>
          <w:color w:val="000000"/>
          <w:sz w:val="22"/>
          <w:szCs w:val="22"/>
        </w:rPr>
        <w:t>6</w:t>
      </w:r>
      <w:r>
        <w:rPr>
          <w:rFonts w:ascii="Calibri" w:eastAsia="Calibri" w:hAnsi="Calibri" w:cs="Calibri"/>
          <w:color w:val="000000"/>
          <w:sz w:val="22"/>
          <w:szCs w:val="22"/>
        </w:rPr>
        <w:t xml:space="preserve"> </w:t>
      </w:r>
    </w:p>
    <w:p w14:paraId="00000029" w14:textId="77777777"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5 –    Wymagania  dotyczące  zatrudnienia   przez  Wykonawcę   lub  Podwykonawcę                        </w:t>
      </w:r>
    </w:p>
    <w:p w14:paraId="0000002A" w14:textId="77777777" w:rsidR="006823A7" w:rsidRDefault="00000000">
      <w:pPr>
        <w:widowControl w:val="0"/>
        <w:pBdr>
          <w:top w:val="nil"/>
          <w:left w:val="nil"/>
          <w:bottom w:val="nil"/>
          <w:right w:val="nil"/>
          <w:between w:val="nil"/>
        </w:pBdr>
        <w:spacing w:after="0" w:line="276" w:lineRule="auto"/>
        <w:ind w:left="284" w:firstLine="0"/>
        <w:rPr>
          <w:rFonts w:ascii="Calibri" w:eastAsia="Calibri" w:hAnsi="Calibri" w:cs="Calibri"/>
          <w:color w:val="000000"/>
          <w:sz w:val="22"/>
          <w:szCs w:val="22"/>
        </w:rPr>
      </w:pPr>
      <w:r>
        <w:rPr>
          <w:rFonts w:ascii="Calibri" w:eastAsia="Calibri" w:hAnsi="Calibri" w:cs="Calibri"/>
          <w:color w:val="000000"/>
          <w:sz w:val="22"/>
          <w:szCs w:val="22"/>
        </w:rPr>
        <w:t xml:space="preserve">                          na  podstawie stosunku pracy osoby/osób wykonujących czynności w   zakresie </w:t>
      </w:r>
    </w:p>
    <w:p w14:paraId="0000002B" w14:textId="77777777" w:rsidR="006823A7" w:rsidRDefault="0000000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realizacji zamówienia ……………………………………………………………………..…….. str. 7</w:t>
      </w:r>
    </w:p>
    <w:p w14:paraId="0000002C" w14:textId="015DECA5"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6 –    Termin wykonania zamówienia …………………………………………...........…</w:t>
      </w:r>
      <w:r w:rsidR="00DA50C2">
        <w:rPr>
          <w:rFonts w:ascii="Calibri" w:eastAsia="Calibri" w:hAnsi="Calibri" w:cs="Calibri"/>
          <w:color w:val="000000"/>
          <w:sz w:val="22"/>
          <w:szCs w:val="22"/>
        </w:rPr>
        <w:t>.....</w:t>
      </w:r>
      <w:r>
        <w:rPr>
          <w:rFonts w:ascii="Calibri" w:eastAsia="Calibri" w:hAnsi="Calibri" w:cs="Calibri"/>
          <w:color w:val="000000"/>
          <w:sz w:val="22"/>
          <w:szCs w:val="22"/>
        </w:rPr>
        <w:t xml:space="preserve">… str. 7  </w:t>
      </w:r>
    </w:p>
    <w:p w14:paraId="0000002D" w14:textId="6F724A4B"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7 –    Podstawy wykluczenia…………………………………..……………..……...………….</w:t>
      </w:r>
      <w:r w:rsidR="00DA50C2">
        <w:rPr>
          <w:rFonts w:ascii="Calibri" w:eastAsia="Calibri" w:hAnsi="Calibri" w:cs="Calibri"/>
          <w:color w:val="000000"/>
          <w:sz w:val="22"/>
          <w:szCs w:val="22"/>
        </w:rPr>
        <w:t>.</w:t>
      </w:r>
      <w:r>
        <w:rPr>
          <w:rFonts w:ascii="Calibri" w:eastAsia="Calibri" w:hAnsi="Calibri" w:cs="Calibri"/>
          <w:color w:val="000000"/>
          <w:sz w:val="22"/>
          <w:szCs w:val="22"/>
        </w:rPr>
        <w:t xml:space="preserve"> str.</w:t>
      </w:r>
      <w:r w:rsidR="00DA50C2">
        <w:rPr>
          <w:rFonts w:ascii="Calibri" w:eastAsia="Calibri" w:hAnsi="Calibri" w:cs="Calibri"/>
          <w:color w:val="000000"/>
          <w:sz w:val="22"/>
          <w:szCs w:val="22"/>
        </w:rPr>
        <w:t xml:space="preserve"> 7 – 9 </w:t>
      </w:r>
      <w:r>
        <w:rPr>
          <w:rFonts w:ascii="Calibri" w:eastAsia="Calibri" w:hAnsi="Calibri" w:cs="Calibri"/>
          <w:color w:val="000000"/>
          <w:sz w:val="22"/>
          <w:szCs w:val="22"/>
        </w:rPr>
        <w:t xml:space="preserve">  </w:t>
      </w:r>
    </w:p>
    <w:p w14:paraId="0000002E" w14:textId="2280BA27"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8 –    Warunki udziału w postępowaniu …………………………………………..…………... str. 1</w:t>
      </w:r>
      <w:r w:rsidR="00DA50C2">
        <w:rPr>
          <w:rFonts w:ascii="Calibri" w:eastAsia="Calibri" w:hAnsi="Calibri" w:cs="Calibri"/>
          <w:color w:val="000000"/>
          <w:sz w:val="22"/>
          <w:szCs w:val="22"/>
        </w:rPr>
        <w:t>0</w:t>
      </w:r>
      <w:r>
        <w:rPr>
          <w:rFonts w:ascii="Calibri" w:eastAsia="Calibri" w:hAnsi="Calibri" w:cs="Calibri"/>
          <w:color w:val="000000"/>
          <w:sz w:val="22"/>
          <w:szCs w:val="22"/>
        </w:rPr>
        <w:t xml:space="preserve"> </w:t>
      </w:r>
    </w:p>
    <w:p w14:paraId="0000002F" w14:textId="316AEC7D" w:rsidR="006823A7" w:rsidRDefault="0000000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9 –    Podmiotowe środki dowodowe .........……………………………………………. str. 1</w:t>
      </w:r>
      <w:r w:rsidR="00DA50C2">
        <w:rPr>
          <w:rFonts w:ascii="Calibri" w:eastAsia="Calibri" w:hAnsi="Calibri" w:cs="Calibri"/>
          <w:color w:val="000000"/>
          <w:sz w:val="22"/>
          <w:szCs w:val="22"/>
        </w:rPr>
        <w:t>0</w:t>
      </w:r>
      <w:r>
        <w:rPr>
          <w:rFonts w:ascii="Calibri" w:eastAsia="Calibri" w:hAnsi="Calibri" w:cs="Calibri"/>
          <w:color w:val="000000"/>
          <w:sz w:val="22"/>
          <w:szCs w:val="22"/>
        </w:rPr>
        <w:t xml:space="preserve"> – 1</w:t>
      </w:r>
      <w:r w:rsidR="00DA50C2">
        <w:rPr>
          <w:rFonts w:ascii="Calibri" w:eastAsia="Calibri" w:hAnsi="Calibri" w:cs="Calibri"/>
          <w:color w:val="000000"/>
          <w:sz w:val="22"/>
          <w:szCs w:val="22"/>
        </w:rPr>
        <w:t>2</w:t>
      </w:r>
      <w:r>
        <w:rPr>
          <w:rFonts w:ascii="Calibri" w:eastAsia="Calibri" w:hAnsi="Calibri" w:cs="Calibri"/>
          <w:color w:val="000000"/>
          <w:sz w:val="22"/>
          <w:szCs w:val="22"/>
        </w:rPr>
        <w:t xml:space="preserve"> </w:t>
      </w:r>
    </w:p>
    <w:p w14:paraId="00000030" w14:textId="435DF01E"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10 –  Wykonawcy wspólnie ubiegający się o udzielenie zamówienia ........ str. 1</w:t>
      </w:r>
      <w:r w:rsidR="00DA50C2">
        <w:rPr>
          <w:rFonts w:ascii="Calibri" w:eastAsia="Calibri" w:hAnsi="Calibri" w:cs="Calibri"/>
          <w:color w:val="000000"/>
          <w:sz w:val="22"/>
          <w:szCs w:val="22"/>
        </w:rPr>
        <w:t>2</w:t>
      </w:r>
      <w:r>
        <w:rPr>
          <w:rFonts w:ascii="Calibri" w:eastAsia="Calibri" w:hAnsi="Calibri" w:cs="Calibri"/>
          <w:color w:val="000000"/>
          <w:sz w:val="22"/>
          <w:szCs w:val="22"/>
        </w:rPr>
        <w:t xml:space="preserve"> – 1</w:t>
      </w:r>
      <w:r w:rsidR="00DA50C2">
        <w:rPr>
          <w:rFonts w:ascii="Calibri" w:eastAsia="Calibri" w:hAnsi="Calibri" w:cs="Calibri"/>
          <w:color w:val="000000"/>
          <w:sz w:val="22"/>
          <w:szCs w:val="22"/>
        </w:rPr>
        <w:t>3</w:t>
      </w:r>
      <w:r>
        <w:rPr>
          <w:rFonts w:ascii="Calibri" w:eastAsia="Calibri" w:hAnsi="Calibri" w:cs="Calibri"/>
          <w:color w:val="000000"/>
          <w:sz w:val="22"/>
          <w:szCs w:val="22"/>
        </w:rPr>
        <w:t xml:space="preserve"> </w:t>
      </w:r>
    </w:p>
    <w:p w14:paraId="00000031" w14:textId="77777777" w:rsidR="006823A7" w:rsidRDefault="00000000">
      <w:pPr>
        <w:widowControl w:val="0"/>
        <w:numPr>
          <w:ilvl w:val="0"/>
          <w:numId w:val="8"/>
        </w:numPr>
        <w:pBdr>
          <w:top w:val="nil"/>
          <w:left w:val="nil"/>
          <w:bottom w:val="nil"/>
          <w:right w:val="nil"/>
          <w:between w:val="nil"/>
        </w:pBdr>
        <w:spacing w:after="0" w:line="276" w:lineRule="auto"/>
        <w:ind w:left="284" w:hanging="426"/>
        <w:rPr>
          <w:rFonts w:ascii="Calibri" w:eastAsia="Calibri" w:hAnsi="Calibri" w:cs="Calibri"/>
          <w:color w:val="000000"/>
          <w:sz w:val="22"/>
          <w:szCs w:val="22"/>
        </w:rPr>
      </w:pPr>
      <w:r>
        <w:rPr>
          <w:rFonts w:ascii="Calibri" w:eastAsia="Calibri" w:hAnsi="Calibri" w:cs="Calibri"/>
          <w:color w:val="000000"/>
          <w:sz w:val="22"/>
          <w:szCs w:val="22"/>
        </w:rPr>
        <w:t xml:space="preserve">Rozdział 11 –  Informacje   o   środkach   komunikacji   elektronicznej,    przy   użyciu   których  </w:t>
      </w:r>
    </w:p>
    <w:p w14:paraId="00000032" w14:textId="77777777" w:rsidR="006823A7" w:rsidRDefault="00000000">
      <w:pPr>
        <w:widowControl w:val="0"/>
        <w:pBdr>
          <w:top w:val="nil"/>
          <w:left w:val="nil"/>
          <w:bottom w:val="nil"/>
          <w:right w:val="nil"/>
          <w:between w:val="nil"/>
        </w:pBdr>
        <w:spacing w:after="0" w:line="276" w:lineRule="auto"/>
        <w:ind w:left="284" w:firstLine="0"/>
        <w:rPr>
          <w:rFonts w:ascii="Calibri" w:eastAsia="Calibri" w:hAnsi="Calibri" w:cs="Calibri"/>
          <w:color w:val="000000"/>
          <w:sz w:val="22"/>
          <w:szCs w:val="22"/>
        </w:rPr>
      </w:pPr>
      <w:r>
        <w:rPr>
          <w:rFonts w:ascii="Calibri" w:eastAsia="Calibri" w:hAnsi="Calibri" w:cs="Calibri"/>
          <w:color w:val="000000"/>
          <w:sz w:val="22"/>
          <w:szCs w:val="22"/>
        </w:rPr>
        <w:t xml:space="preserve">                          Zamawiający  będzie   kontaktował    się    z   wykonawcami    oraz    informacje                                                    </w:t>
      </w:r>
    </w:p>
    <w:p w14:paraId="00000033" w14:textId="77777777" w:rsidR="006823A7" w:rsidRDefault="00000000">
      <w:pPr>
        <w:widowControl w:val="0"/>
        <w:spacing w:after="0" w:line="276" w:lineRule="auto"/>
        <w:rPr>
          <w:rFonts w:ascii="Calibri" w:eastAsia="Calibri" w:hAnsi="Calibri" w:cs="Calibri"/>
          <w:sz w:val="22"/>
          <w:szCs w:val="22"/>
        </w:rPr>
      </w:pPr>
      <w:r>
        <w:rPr>
          <w:rFonts w:ascii="Calibri" w:eastAsia="Calibri" w:hAnsi="Calibri" w:cs="Calibri"/>
          <w:sz w:val="22"/>
          <w:szCs w:val="22"/>
        </w:rPr>
        <w:t xml:space="preserve">                                   o    wymaganiach   technicznych   i  organizacyjnych   sporządzania,   wysyłania                    </w:t>
      </w:r>
    </w:p>
    <w:p w14:paraId="00000034" w14:textId="02FB33C6" w:rsidR="006823A7" w:rsidRDefault="00000000">
      <w:pPr>
        <w:widowControl w:val="0"/>
        <w:spacing w:after="0" w:line="276" w:lineRule="auto"/>
        <w:rPr>
          <w:rFonts w:ascii="Calibri" w:eastAsia="Calibri" w:hAnsi="Calibri" w:cs="Calibri"/>
          <w:sz w:val="22"/>
          <w:szCs w:val="22"/>
        </w:rPr>
      </w:pPr>
      <w:r>
        <w:rPr>
          <w:rFonts w:ascii="Calibri" w:eastAsia="Calibri" w:hAnsi="Calibri" w:cs="Calibri"/>
          <w:sz w:val="22"/>
          <w:szCs w:val="22"/>
        </w:rPr>
        <w:t xml:space="preserve">                                   i   odbierania korespondencji  elektronicznej …………………………….... str.  1</w:t>
      </w:r>
      <w:r w:rsidR="00DA50C2">
        <w:rPr>
          <w:rFonts w:ascii="Calibri" w:eastAsia="Calibri" w:hAnsi="Calibri" w:cs="Calibri"/>
          <w:sz w:val="22"/>
          <w:szCs w:val="22"/>
        </w:rPr>
        <w:t>3</w:t>
      </w:r>
      <w:r>
        <w:rPr>
          <w:rFonts w:ascii="Calibri" w:eastAsia="Calibri" w:hAnsi="Calibri" w:cs="Calibri"/>
          <w:sz w:val="22"/>
          <w:szCs w:val="22"/>
        </w:rPr>
        <w:t xml:space="preserve"> – 1</w:t>
      </w:r>
      <w:r w:rsidR="00DA50C2">
        <w:rPr>
          <w:rFonts w:ascii="Calibri" w:eastAsia="Calibri" w:hAnsi="Calibri" w:cs="Calibri"/>
          <w:sz w:val="22"/>
          <w:szCs w:val="22"/>
        </w:rPr>
        <w:t>5</w:t>
      </w:r>
      <w:r>
        <w:rPr>
          <w:rFonts w:ascii="Calibri" w:eastAsia="Calibri" w:hAnsi="Calibri" w:cs="Calibri"/>
          <w:sz w:val="22"/>
          <w:szCs w:val="22"/>
        </w:rPr>
        <w:t xml:space="preserve"> </w:t>
      </w:r>
    </w:p>
    <w:p w14:paraId="00000035" w14:textId="1E90BD88"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12 –  Wymagania dotyczące wadium ……………………….……………..……………...…... str. 1</w:t>
      </w:r>
      <w:r w:rsidR="00DA50C2">
        <w:rPr>
          <w:rFonts w:ascii="Calibri" w:eastAsia="Calibri" w:hAnsi="Calibri" w:cs="Calibri"/>
          <w:color w:val="000000"/>
          <w:sz w:val="22"/>
          <w:szCs w:val="22"/>
        </w:rPr>
        <w:t>5</w:t>
      </w:r>
    </w:p>
    <w:p w14:paraId="00000036" w14:textId="41746971"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13 –  Termin związania ofertą …………………………………………….........................… str. 1</w:t>
      </w:r>
      <w:r w:rsidR="00DA50C2">
        <w:rPr>
          <w:rFonts w:ascii="Calibri" w:eastAsia="Calibri" w:hAnsi="Calibri" w:cs="Calibri"/>
          <w:color w:val="000000"/>
          <w:sz w:val="22"/>
          <w:szCs w:val="22"/>
        </w:rPr>
        <w:t>6</w:t>
      </w:r>
      <w:r>
        <w:rPr>
          <w:rFonts w:ascii="Calibri" w:eastAsia="Calibri" w:hAnsi="Calibri" w:cs="Calibri"/>
          <w:color w:val="000000"/>
          <w:sz w:val="22"/>
          <w:szCs w:val="22"/>
        </w:rPr>
        <w:t xml:space="preserve"> </w:t>
      </w:r>
    </w:p>
    <w:p w14:paraId="00000037" w14:textId="4A00B8CD"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14 –  Opis  sposobu przygotowania ofert …………………..…………………………. str. 1</w:t>
      </w:r>
      <w:r w:rsidR="00DA50C2">
        <w:rPr>
          <w:rFonts w:ascii="Calibri" w:eastAsia="Calibri" w:hAnsi="Calibri" w:cs="Calibri"/>
          <w:color w:val="000000"/>
          <w:sz w:val="22"/>
          <w:szCs w:val="22"/>
        </w:rPr>
        <w:t>6</w:t>
      </w:r>
      <w:r>
        <w:rPr>
          <w:rFonts w:ascii="Calibri" w:eastAsia="Calibri" w:hAnsi="Calibri" w:cs="Calibri"/>
          <w:color w:val="000000"/>
          <w:sz w:val="22"/>
          <w:szCs w:val="22"/>
        </w:rPr>
        <w:t xml:space="preserve"> – </w:t>
      </w:r>
      <w:r w:rsidR="00DA50C2">
        <w:rPr>
          <w:rFonts w:ascii="Calibri" w:eastAsia="Calibri" w:hAnsi="Calibri" w:cs="Calibri"/>
          <w:color w:val="000000"/>
          <w:sz w:val="22"/>
          <w:szCs w:val="22"/>
        </w:rPr>
        <w:t>19</w:t>
      </w:r>
      <w:r>
        <w:rPr>
          <w:rFonts w:ascii="Calibri" w:eastAsia="Calibri" w:hAnsi="Calibri" w:cs="Calibri"/>
          <w:color w:val="000000"/>
          <w:sz w:val="22"/>
          <w:szCs w:val="22"/>
        </w:rPr>
        <w:t xml:space="preserve"> </w:t>
      </w:r>
    </w:p>
    <w:p w14:paraId="00000038" w14:textId="1CA47B83"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15 –  Sposób oraz termin składania i otwarcia ofert ………………………….….</w:t>
      </w:r>
      <w:r w:rsidR="00DA50C2">
        <w:rPr>
          <w:rFonts w:ascii="Calibri" w:eastAsia="Calibri" w:hAnsi="Calibri" w:cs="Calibri"/>
          <w:color w:val="000000"/>
          <w:sz w:val="22"/>
          <w:szCs w:val="22"/>
        </w:rPr>
        <w:t>.......</w:t>
      </w:r>
      <w:r>
        <w:rPr>
          <w:rFonts w:ascii="Calibri" w:eastAsia="Calibri" w:hAnsi="Calibri" w:cs="Calibri"/>
          <w:color w:val="000000"/>
          <w:sz w:val="22"/>
          <w:szCs w:val="22"/>
        </w:rPr>
        <w:t xml:space="preserve">. str. </w:t>
      </w:r>
      <w:r w:rsidR="00DA50C2">
        <w:rPr>
          <w:rFonts w:ascii="Calibri" w:eastAsia="Calibri" w:hAnsi="Calibri" w:cs="Calibri"/>
          <w:color w:val="000000"/>
          <w:sz w:val="22"/>
          <w:szCs w:val="22"/>
        </w:rPr>
        <w:t>19</w:t>
      </w:r>
      <w:r>
        <w:rPr>
          <w:rFonts w:ascii="Calibri" w:eastAsia="Calibri" w:hAnsi="Calibri" w:cs="Calibri"/>
          <w:color w:val="000000"/>
          <w:sz w:val="22"/>
          <w:szCs w:val="22"/>
        </w:rPr>
        <w:t xml:space="preserve"> </w:t>
      </w:r>
    </w:p>
    <w:p w14:paraId="00000039" w14:textId="3FA7267F"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 xml:space="preserve">Rozdział 16 –  Opis sposobu obliczenia ceny …………………………….………………….…..... str. </w:t>
      </w:r>
      <w:r w:rsidR="00DA50C2">
        <w:rPr>
          <w:rFonts w:ascii="Calibri" w:eastAsia="Calibri" w:hAnsi="Calibri" w:cs="Calibri"/>
          <w:color w:val="000000"/>
          <w:sz w:val="22"/>
          <w:szCs w:val="22"/>
        </w:rPr>
        <w:t>19</w:t>
      </w:r>
      <w:r>
        <w:rPr>
          <w:rFonts w:ascii="Calibri" w:eastAsia="Calibri" w:hAnsi="Calibri" w:cs="Calibri"/>
          <w:color w:val="000000"/>
          <w:sz w:val="22"/>
          <w:szCs w:val="22"/>
        </w:rPr>
        <w:t xml:space="preserve"> – 2</w:t>
      </w:r>
      <w:r w:rsidR="00DA50C2">
        <w:rPr>
          <w:rFonts w:ascii="Calibri" w:eastAsia="Calibri" w:hAnsi="Calibri" w:cs="Calibri"/>
          <w:color w:val="000000"/>
          <w:sz w:val="22"/>
          <w:szCs w:val="22"/>
        </w:rPr>
        <w:t>0</w:t>
      </w:r>
      <w:r>
        <w:rPr>
          <w:rFonts w:ascii="Calibri" w:eastAsia="Calibri" w:hAnsi="Calibri" w:cs="Calibri"/>
          <w:color w:val="000000"/>
          <w:sz w:val="22"/>
          <w:szCs w:val="22"/>
        </w:rPr>
        <w:t xml:space="preserve"> </w:t>
      </w:r>
    </w:p>
    <w:p w14:paraId="0000003A" w14:textId="77777777" w:rsidR="006823A7" w:rsidRDefault="00000000">
      <w:pPr>
        <w:widowControl w:val="0"/>
        <w:numPr>
          <w:ilvl w:val="0"/>
          <w:numId w:val="8"/>
        </w:numPr>
        <w:pBdr>
          <w:top w:val="nil"/>
          <w:left w:val="nil"/>
          <w:bottom w:val="nil"/>
          <w:right w:val="nil"/>
          <w:between w:val="nil"/>
        </w:pBdr>
        <w:spacing w:after="0" w:line="276" w:lineRule="auto"/>
        <w:ind w:left="284" w:hanging="426"/>
        <w:rPr>
          <w:rFonts w:ascii="Calibri" w:eastAsia="Calibri" w:hAnsi="Calibri" w:cs="Calibri"/>
          <w:color w:val="000000"/>
          <w:sz w:val="22"/>
          <w:szCs w:val="22"/>
        </w:rPr>
      </w:pPr>
      <w:r>
        <w:rPr>
          <w:rFonts w:ascii="Calibri" w:eastAsia="Calibri" w:hAnsi="Calibri" w:cs="Calibri"/>
          <w:color w:val="000000"/>
          <w:sz w:val="22"/>
          <w:szCs w:val="22"/>
        </w:rPr>
        <w:t xml:space="preserve">Rozdział 17 –   Opis  kryteriów,  którymi Zamawiający będzie się kierował przy wyborze oferty,  </w:t>
      </w:r>
    </w:p>
    <w:p w14:paraId="0000003B" w14:textId="79477833" w:rsidR="006823A7" w:rsidRDefault="00000000">
      <w:pPr>
        <w:widowControl w:val="0"/>
        <w:pBdr>
          <w:top w:val="nil"/>
          <w:left w:val="nil"/>
          <w:bottom w:val="nil"/>
          <w:right w:val="nil"/>
          <w:between w:val="nil"/>
        </w:pBdr>
        <w:spacing w:after="0" w:line="276" w:lineRule="auto"/>
        <w:ind w:left="284" w:firstLine="0"/>
        <w:rPr>
          <w:rFonts w:ascii="Calibri" w:eastAsia="Calibri" w:hAnsi="Calibri" w:cs="Calibri"/>
          <w:color w:val="000000"/>
          <w:sz w:val="22"/>
          <w:szCs w:val="22"/>
        </w:rPr>
      </w:pPr>
      <w:r>
        <w:rPr>
          <w:rFonts w:ascii="Calibri" w:eastAsia="Calibri" w:hAnsi="Calibri" w:cs="Calibri"/>
          <w:color w:val="000000"/>
          <w:sz w:val="22"/>
          <w:szCs w:val="22"/>
        </w:rPr>
        <w:t xml:space="preserve">                          wraz z podaniem wag tych kryteriów i sposobu oceny ofert ……….… str. 2</w:t>
      </w:r>
      <w:r w:rsidR="00DA50C2">
        <w:rPr>
          <w:rFonts w:ascii="Calibri" w:eastAsia="Calibri" w:hAnsi="Calibri" w:cs="Calibri"/>
          <w:color w:val="000000"/>
          <w:sz w:val="22"/>
          <w:szCs w:val="22"/>
        </w:rPr>
        <w:t>0</w:t>
      </w:r>
      <w:r>
        <w:rPr>
          <w:rFonts w:ascii="Calibri" w:eastAsia="Calibri" w:hAnsi="Calibri" w:cs="Calibri"/>
          <w:color w:val="000000"/>
          <w:sz w:val="22"/>
          <w:szCs w:val="22"/>
        </w:rPr>
        <w:t xml:space="preserve"> – 2</w:t>
      </w:r>
      <w:r w:rsidR="00DA50C2">
        <w:rPr>
          <w:rFonts w:ascii="Calibri" w:eastAsia="Calibri" w:hAnsi="Calibri" w:cs="Calibri"/>
          <w:color w:val="000000"/>
          <w:sz w:val="22"/>
          <w:szCs w:val="22"/>
        </w:rPr>
        <w:t>2</w:t>
      </w:r>
      <w:r>
        <w:rPr>
          <w:rFonts w:ascii="Calibri" w:eastAsia="Calibri" w:hAnsi="Calibri" w:cs="Calibri"/>
          <w:color w:val="000000"/>
          <w:sz w:val="22"/>
          <w:szCs w:val="22"/>
        </w:rPr>
        <w:t xml:space="preserve"> </w:t>
      </w:r>
    </w:p>
    <w:p w14:paraId="0000003C" w14:textId="77777777"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 xml:space="preserve">Rozdział 18 –   Informacje  o formalnościach,  jakie  powinny  zostać  dopełnione  po  wyborze     </w:t>
      </w:r>
    </w:p>
    <w:p w14:paraId="0000003D" w14:textId="2117A430" w:rsidR="006823A7" w:rsidRDefault="0000000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oferty w celu zawarcia umowy w sprawie zamówienia publicznego str.  2</w:t>
      </w:r>
      <w:r w:rsidR="00DA50C2">
        <w:rPr>
          <w:rFonts w:ascii="Calibri" w:eastAsia="Calibri" w:hAnsi="Calibri" w:cs="Calibri"/>
          <w:color w:val="000000"/>
          <w:sz w:val="22"/>
          <w:szCs w:val="22"/>
        </w:rPr>
        <w:t>3</w:t>
      </w:r>
      <w:r>
        <w:rPr>
          <w:rFonts w:ascii="Calibri" w:eastAsia="Calibri" w:hAnsi="Calibri" w:cs="Calibri"/>
          <w:color w:val="000000"/>
          <w:sz w:val="22"/>
          <w:szCs w:val="22"/>
        </w:rPr>
        <w:t xml:space="preserve"> – 2</w:t>
      </w:r>
      <w:r w:rsidR="00DA50C2">
        <w:rPr>
          <w:rFonts w:ascii="Calibri" w:eastAsia="Calibri" w:hAnsi="Calibri" w:cs="Calibri"/>
          <w:color w:val="000000"/>
          <w:sz w:val="22"/>
          <w:szCs w:val="22"/>
        </w:rPr>
        <w:t>4</w:t>
      </w:r>
      <w:r>
        <w:rPr>
          <w:rFonts w:ascii="Calibri" w:eastAsia="Calibri" w:hAnsi="Calibri" w:cs="Calibri"/>
          <w:color w:val="000000"/>
          <w:sz w:val="22"/>
          <w:szCs w:val="22"/>
        </w:rPr>
        <w:t xml:space="preserve">            </w:t>
      </w:r>
    </w:p>
    <w:p w14:paraId="0000003E" w14:textId="31F96E44"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19 –  Informacje na temat zabezpieczenia należytego wykonania umowy  ……. str. 2</w:t>
      </w:r>
      <w:r w:rsidR="00DA50C2">
        <w:rPr>
          <w:rFonts w:ascii="Calibri" w:eastAsia="Calibri" w:hAnsi="Calibri" w:cs="Calibri"/>
          <w:color w:val="000000"/>
          <w:sz w:val="22"/>
          <w:szCs w:val="22"/>
        </w:rPr>
        <w:t>4</w:t>
      </w:r>
    </w:p>
    <w:p w14:paraId="0000003F" w14:textId="73757AE5"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20 –  Informacje na temat podwykonawstwa ……………………….….……………</w:t>
      </w:r>
      <w:r w:rsidR="00DA50C2">
        <w:rPr>
          <w:rFonts w:ascii="Calibri" w:eastAsia="Calibri" w:hAnsi="Calibri" w:cs="Calibri"/>
          <w:color w:val="000000"/>
          <w:sz w:val="22"/>
          <w:szCs w:val="22"/>
        </w:rPr>
        <w:t>........</w:t>
      </w:r>
      <w:r>
        <w:rPr>
          <w:rFonts w:ascii="Calibri" w:eastAsia="Calibri" w:hAnsi="Calibri" w:cs="Calibri"/>
          <w:color w:val="000000"/>
          <w:sz w:val="22"/>
          <w:szCs w:val="22"/>
        </w:rPr>
        <w:t xml:space="preserve"> str. 2</w:t>
      </w:r>
      <w:r w:rsidR="00DA50C2">
        <w:rPr>
          <w:rFonts w:ascii="Calibri" w:eastAsia="Calibri" w:hAnsi="Calibri" w:cs="Calibri"/>
          <w:color w:val="000000"/>
          <w:sz w:val="22"/>
          <w:szCs w:val="22"/>
        </w:rPr>
        <w:t>5</w:t>
      </w:r>
      <w:r>
        <w:rPr>
          <w:rFonts w:ascii="Calibri" w:eastAsia="Calibri" w:hAnsi="Calibri" w:cs="Calibri"/>
          <w:color w:val="000000"/>
          <w:sz w:val="22"/>
          <w:szCs w:val="22"/>
        </w:rPr>
        <w:t xml:space="preserve"> </w:t>
      </w:r>
    </w:p>
    <w:p w14:paraId="00000040" w14:textId="77777777"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 xml:space="preserve">Rozdział 21 –  Projektowane   postanowienia   umowy  w  sprawie   zamówienia  publicznego,  </w:t>
      </w:r>
    </w:p>
    <w:p w14:paraId="00000041" w14:textId="6611F482" w:rsidR="006823A7" w:rsidRDefault="0000000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które zostaną wprowadzone do treści tej umowy ……………………….….….. str. 2</w:t>
      </w:r>
      <w:r w:rsidR="00DA50C2">
        <w:rPr>
          <w:rFonts w:ascii="Calibri" w:eastAsia="Calibri" w:hAnsi="Calibri" w:cs="Calibri"/>
          <w:color w:val="000000"/>
          <w:sz w:val="22"/>
          <w:szCs w:val="22"/>
        </w:rPr>
        <w:t>5</w:t>
      </w:r>
    </w:p>
    <w:p w14:paraId="00000042" w14:textId="77777777"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22 –  Pouczenie  o  środkach ochrony prawnej  przysługujących wykonawcy  w  toku</w:t>
      </w:r>
    </w:p>
    <w:p w14:paraId="00000043" w14:textId="35FEB7F3" w:rsidR="006823A7" w:rsidRDefault="0000000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postępowania o udzielenie zamówienia ………………..………………….…………. str. 2</w:t>
      </w:r>
      <w:r w:rsidR="00DA50C2">
        <w:rPr>
          <w:rFonts w:ascii="Calibri" w:eastAsia="Calibri" w:hAnsi="Calibri" w:cs="Calibri"/>
          <w:color w:val="000000"/>
          <w:sz w:val="22"/>
          <w:szCs w:val="22"/>
        </w:rPr>
        <w:t>5</w:t>
      </w:r>
    </w:p>
    <w:p w14:paraId="00000044" w14:textId="09F10685"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23 –  Zakończenie postępowania …………………………………..…….…………...…. str. 2</w:t>
      </w:r>
      <w:r w:rsidR="00DA50C2">
        <w:rPr>
          <w:rFonts w:ascii="Calibri" w:eastAsia="Calibri" w:hAnsi="Calibri" w:cs="Calibri"/>
          <w:color w:val="000000"/>
          <w:sz w:val="22"/>
          <w:szCs w:val="22"/>
        </w:rPr>
        <w:t xml:space="preserve">5 – 26 </w:t>
      </w:r>
      <w:r>
        <w:rPr>
          <w:rFonts w:ascii="Calibri" w:eastAsia="Calibri" w:hAnsi="Calibri" w:cs="Calibri"/>
          <w:color w:val="000000"/>
          <w:sz w:val="22"/>
          <w:szCs w:val="22"/>
        </w:rPr>
        <w:t xml:space="preserve"> </w:t>
      </w:r>
    </w:p>
    <w:p w14:paraId="00000045" w14:textId="006EE0FC"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24 –  Obowiązek informacyjny wynikający z art. 13 RODO…………..…..….... str. 2</w:t>
      </w:r>
      <w:r w:rsidR="00DA50C2">
        <w:rPr>
          <w:rFonts w:ascii="Calibri" w:eastAsia="Calibri" w:hAnsi="Calibri" w:cs="Calibri"/>
          <w:color w:val="000000"/>
          <w:sz w:val="22"/>
          <w:szCs w:val="22"/>
        </w:rPr>
        <w:t>6</w:t>
      </w:r>
      <w:r>
        <w:rPr>
          <w:rFonts w:ascii="Calibri" w:eastAsia="Calibri" w:hAnsi="Calibri" w:cs="Calibri"/>
          <w:color w:val="000000"/>
          <w:sz w:val="22"/>
          <w:szCs w:val="22"/>
        </w:rPr>
        <w:t xml:space="preserve"> – 2</w:t>
      </w:r>
      <w:r w:rsidR="00DA50C2">
        <w:rPr>
          <w:rFonts w:ascii="Calibri" w:eastAsia="Calibri" w:hAnsi="Calibri" w:cs="Calibri"/>
          <w:color w:val="000000"/>
          <w:sz w:val="22"/>
          <w:szCs w:val="22"/>
        </w:rPr>
        <w:t>7</w:t>
      </w:r>
      <w:r>
        <w:rPr>
          <w:rFonts w:ascii="Calibri" w:eastAsia="Calibri" w:hAnsi="Calibri" w:cs="Calibri"/>
          <w:color w:val="000000"/>
          <w:sz w:val="22"/>
          <w:szCs w:val="22"/>
        </w:rPr>
        <w:t xml:space="preserve"> </w:t>
      </w:r>
    </w:p>
    <w:p w14:paraId="00000046" w14:textId="4BB75BA5" w:rsidR="006823A7" w:rsidRDefault="0000000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25 –  Wykaz załączników ………………………………………………………………….……..…... str. 2</w:t>
      </w:r>
      <w:r w:rsidR="00DA50C2">
        <w:rPr>
          <w:rFonts w:ascii="Calibri" w:eastAsia="Calibri" w:hAnsi="Calibri" w:cs="Calibri"/>
          <w:color w:val="000000"/>
          <w:sz w:val="22"/>
          <w:szCs w:val="22"/>
        </w:rPr>
        <w:t>7</w:t>
      </w:r>
    </w:p>
    <w:p w14:paraId="00000047" w14:textId="77777777" w:rsidR="006823A7" w:rsidRDefault="006823A7">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8" w14:textId="77777777" w:rsidR="006823A7" w:rsidRDefault="006823A7">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9" w14:textId="77777777" w:rsidR="006823A7" w:rsidRDefault="006823A7">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A" w14:textId="77777777" w:rsidR="006823A7" w:rsidRDefault="006823A7">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B" w14:textId="77777777" w:rsidR="006823A7" w:rsidRDefault="006823A7">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C" w14:textId="77777777" w:rsidR="006823A7" w:rsidRDefault="006823A7">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tbl>
      <w:tblPr>
        <w:tblStyle w:val="afff5"/>
        <w:tblW w:w="8504" w:type="dxa"/>
        <w:jc w:val="center"/>
        <w:tblInd w:w="0" w:type="dxa"/>
        <w:tblLayout w:type="fixed"/>
        <w:tblLook w:val="0000" w:firstRow="0" w:lastRow="0" w:firstColumn="0" w:lastColumn="0" w:noHBand="0" w:noVBand="0"/>
      </w:tblPr>
      <w:tblGrid>
        <w:gridCol w:w="8504"/>
      </w:tblGrid>
      <w:tr w:rsidR="006823A7" w14:paraId="7C2A66A7" w14:textId="77777777">
        <w:trPr>
          <w:jc w:val="center"/>
        </w:trPr>
        <w:tc>
          <w:tcPr>
            <w:tcW w:w="8504" w:type="dxa"/>
            <w:shd w:val="clear" w:color="auto" w:fill="8DB3E2"/>
          </w:tcPr>
          <w:p w14:paraId="0000004D" w14:textId="77777777" w:rsidR="006823A7" w:rsidRDefault="00000000">
            <w:pPr>
              <w:pStyle w:val="Nagwek3"/>
              <w:jc w:val="center"/>
              <w:rPr>
                <w:rFonts w:ascii="Calibri" w:eastAsia="Calibri" w:hAnsi="Calibri" w:cs="Calibri"/>
                <w:sz w:val="22"/>
                <w:szCs w:val="22"/>
              </w:rPr>
            </w:pPr>
            <w:r>
              <w:rPr>
                <w:rFonts w:ascii="Calibri" w:eastAsia="Calibri" w:hAnsi="Calibri" w:cs="Calibri"/>
                <w:sz w:val="22"/>
                <w:szCs w:val="22"/>
              </w:rPr>
              <w:lastRenderedPageBreak/>
              <w:t>ROZDZIAŁ 1</w:t>
            </w:r>
          </w:p>
          <w:p w14:paraId="0000004E" w14:textId="77777777" w:rsidR="006823A7" w:rsidRDefault="00000000">
            <w:pPr>
              <w:pStyle w:val="Nagwek3"/>
              <w:jc w:val="center"/>
              <w:rPr>
                <w:rFonts w:ascii="Calibri" w:eastAsia="Calibri" w:hAnsi="Calibri" w:cs="Calibri"/>
                <w:sz w:val="22"/>
                <w:szCs w:val="22"/>
              </w:rPr>
            </w:pPr>
            <w:r>
              <w:rPr>
                <w:rFonts w:ascii="Calibri" w:eastAsia="Calibri" w:hAnsi="Calibri" w:cs="Calibri"/>
                <w:sz w:val="22"/>
                <w:szCs w:val="22"/>
              </w:rPr>
              <w:t>NAZWA ORAZ ADRES ZAMAWIAJĄCEGO</w:t>
            </w:r>
          </w:p>
        </w:tc>
      </w:tr>
    </w:tbl>
    <w:p w14:paraId="0000004F" w14:textId="77777777" w:rsidR="006823A7" w:rsidRDefault="006823A7">
      <w:pPr>
        <w:widowControl w:val="0"/>
        <w:spacing w:after="0" w:line="276" w:lineRule="auto"/>
        <w:rPr>
          <w:rFonts w:ascii="Calibri" w:eastAsia="Calibri" w:hAnsi="Calibri" w:cs="Calibri"/>
          <w:sz w:val="22"/>
          <w:szCs w:val="22"/>
        </w:rPr>
      </w:pPr>
    </w:p>
    <w:p w14:paraId="00000050" w14:textId="77777777" w:rsidR="006823A7" w:rsidRDefault="00000000">
      <w:pPr>
        <w:numPr>
          <w:ilvl w:val="1"/>
          <w:numId w:val="11"/>
        </w:numPr>
        <w:pBdr>
          <w:top w:val="nil"/>
          <w:left w:val="nil"/>
          <w:bottom w:val="nil"/>
          <w:right w:val="nil"/>
          <w:between w:val="nil"/>
        </w:pBdr>
        <w:tabs>
          <w:tab w:val="left" w:pos="1232"/>
        </w:tabs>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Nazwa oraz adres Zamawiającego (adres do korespondencji):</w:t>
      </w:r>
    </w:p>
    <w:p w14:paraId="00000051" w14:textId="77777777" w:rsidR="006823A7" w:rsidRDefault="00000000">
      <w:pPr>
        <w:tabs>
          <w:tab w:val="left" w:pos="1232"/>
        </w:tabs>
        <w:spacing w:after="0" w:line="276" w:lineRule="auto"/>
        <w:ind w:left="567" w:firstLine="0"/>
        <w:rPr>
          <w:rFonts w:ascii="Calibri" w:eastAsia="Calibri" w:hAnsi="Calibri" w:cs="Calibri"/>
          <w:sz w:val="22"/>
          <w:szCs w:val="22"/>
        </w:rPr>
      </w:pPr>
      <w:bookmarkStart w:id="2" w:name="_heading=h.3e3mz44y9nyh" w:colFirst="0" w:colLast="0"/>
      <w:bookmarkEnd w:id="2"/>
      <w:r>
        <w:rPr>
          <w:rFonts w:ascii="Calibri" w:eastAsia="Calibri" w:hAnsi="Calibri" w:cs="Calibri"/>
          <w:sz w:val="22"/>
          <w:szCs w:val="22"/>
        </w:rPr>
        <w:t>Agencja Rozwoju Aglomeracji Wrocławskiej SA</w:t>
      </w:r>
    </w:p>
    <w:p w14:paraId="00000052"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 xml:space="preserve">Plac Solny 14 </w:t>
      </w:r>
    </w:p>
    <w:p w14:paraId="00000053"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50 – 062  Wrocław</w:t>
      </w:r>
    </w:p>
    <w:p w14:paraId="00000054"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 xml:space="preserve">NIP: 897 – 171  – 03 – 46 </w:t>
      </w:r>
    </w:p>
    <w:p w14:paraId="00000055"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REGON 020204230</w:t>
      </w:r>
    </w:p>
    <w:p w14:paraId="00000056"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KRS 000002483</w:t>
      </w:r>
    </w:p>
    <w:p w14:paraId="00000057"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Sąd Rejonowy dla Wrocławia – Fabrycznej VI Wydział Gospodarczy</w:t>
      </w:r>
    </w:p>
    <w:p w14:paraId="00000058"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Kapitał spółki: 44 094 990,00 PLN wpłacony w całości</w:t>
      </w:r>
    </w:p>
    <w:p w14:paraId="00000059"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tel. (71) 783 53 10</w:t>
      </w:r>
    </w:p>
    <w:p w14:paraId="0000005A" w14:textId="77777777" w:rsidR="006823A7" w:rsidRDefault="0000000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araw.pl</w:t>
      </w:r>
    </w:p>
    <w:p w14:paraId="0000005B" w14:textId="77777777" w:rsidR="006823A7" w:rsidRDefault="006823A7">
      <w:pPr>
        <w:tabs>
          <w:tab w:val="left" w:pos="1232"/>
        </w:tabs>
        <w:spacing w:after="0" w:line="276" w:lineRule="auto"/>
        <w:ind w:left="567" w:firstLine="0"/>
        <w:rPr>
          <w:rFonts w:ascii="Calibri" w:eastAsia="Calibri" w:hAnsi="Calibri" w:cs="Calibri"/>
          <w:sz w:val="22"/>
          <w:szCs w:val="22"/>
        </w:rPr>
      </w:pPr>
    </w:p>
    <w:p w14:paraId="0000005C" w14:textId="77777777" w:rsidR="006823A7" w:rsidRDefault="00000000">
      <w:pPr>
        <w:numPr>
          <w:ilvl w:val="1"/>
          <w:numId w:val="11"/>
        </w:numPr>
        <w:pBdr>
          <w:top w:val="nil"/>
          <w:left w:val="nil"/>
          <w:bottom w:val="nil"/>
          <w:right w:val="nil"/>
          <w:between w:val="nil"/>
        </w:pBdr>
        <w:tabs>
          <w:tab w:val="left" w:pos="1232"/>
        </w:tabs>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Adres strony internetowej, na której udostępniane będą zmiany i wyjaśnienia treści SWZ oraz inne dokumenty zamówienia bezpośrednio związane z postępowaniem                      o udzielenie zamówienia:</w:t>
      </w:r>
    </w:p>
    <w:p w14:paraId="0000005D" w14:textId="77777777" w:rsidR="006823A7" w:rsidRDefault="00000000">
      <w:pPr>
        <w:pBdr>
          <w:top w:val="nil"/>
          <w:left w:val="nil"/>
          <w:bottom w:val="nil"/>
          <w:right w:val="nil"/>
          <w:between w:val="nil"/>
        </w:pBdr>
        <w:tabs>
          <w:tab w:val="left" w:pos="1232"/>
        </w:tabs>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Zmiany i wyjaśnienia treścí SWZ oraz inne dokumenty zamówienia bezpośrednio związane z postepowaniem̨ o udzielenie zamówienia będą udostępniane na stronie internetowej: </w:t>
      </w:r>
    </w:p>
    <w:p w14:paraId="0000005E" w14:textId="77777777" w:rsidR="006823A7" w:rsidRDefault="006823A7">
      <w:pPr>
        <w:numPr>
          <w:ilvl w:val="0"/>
          <w:numId w:val="15"/>
        </w:numPr>
        <w:pBdr>
          <w:top w:val="nil"/>
          <w:left w:val="nil"/>
          <w:bottom w:val="nil"/>
          <w:right w:val="nil"/>
          <w:between w:val="nil"/>
        </w:pBdr>
        <w:tabs>
          <w:tab w:val="left" w:pos="851"/>
        </w:tabs>
        <w:spacing w:after="0" w:line="276" w:lineRule="auto"/>
        <w:ind w:hanging="720"/>
        <w:rPr>
          <w:rFonts w:ascii="Calibri" w:eastAsia="Calibri" w:hAnsi="Calibri" w:cs="Calibri"/>
          <w:color w:val="000000"/>
          <w:sz w:val="22"/>
          <w:szCs w:val="22"/>
        </w:rPr>
      </w:pPr>
      <w:hyperlink r:id="rId8">
        <w:r>
          <w:rPr>
            <w:rFonts w:ascii="Calibri" w:eastAsia="Calibri" w:hAnsi="Calibri" w:cs="Calibri"/>
            <w:b/>
            <w:bCs/>
            <w:color w:val="000000"/>
            <w:sz w:val="22"/>
            <w:szCs w:val="22"/>
          </w:rPr>
          <w:t>https://araw.pl/</w:t>
        </w:r>
      </w:hyperlink>
      <w:r>
        <w:rPr>
          <w:rFonts w:ascii="Calibri" w:eastAsia="Calibri" w:hAnsi="Calibri" w:cs="Calibri"/>
          <w:b/>
          <w:bCs/>
          <w:color w:val="000000"/>
          <w:sz w:val="22"/>
          <w:szCs w:val="22"/>
        </w:rPr>
        <w:t xml:space="preserve"> </w:t>
      </w:r>
    </w:p>
    <w:p w14:paraId="0000005F" w14:textId="77777777" w:rsidR="006823A7" w:rsidRDefault="006823A7">
      <w:pPr>
        <w:numPr>
          <w:ilvl w:val="0"/>
          <w:numId w:val="15"/>
        </w:numPr>
        <w:pBdr>
          <w:top w:val="nil"/>
          <w:left w:val="nil"/>
          <w:bottom w:val="nil"/>
          <w:right w:val="nil"/>
          <w:between w:val="nil"/>
        </w:pBdr>
        <w:tabs>
          <w:tab w:val="left" w:pos="851"/>
        </w:tabs>
        <w:spacing w:after="0" w:line="276" w:lineRule="auto"/>
        <w:ind w:hanging="720"/>
        <w:rPr>
          <w:rFonts w:ascii="Calibri" w:eastAsia="Calibri" w:hAnsi="Calibri" w:cs="Calibri"/>
          <w:color w:val="000000"/>
          <w:sz w:val="22"/>
          <w:szCs w:val="22"/>
        </w:rPr>
      </w:pPr>
      <w:hyperlink r:id="rId9">
        <w:r>
          <w:rPr>
            <w:rFonts w:ascii="Calibri" w:eastAsia="Calibri" w:hAnsi="Calibri" w:cs="Calibri"/>
            <w:b/>
            <w:bCs/>
            <w:color w:val="000000"/>
            <w:sz w:val="22"/>
            <w:szCs w:val="22"/>
          </w:rPr>
          <w:t>https://bip.araw.pl/</w:t>
        </w:r>
      </w:hyperlink>
      <w:r>
        <w:rPr>
          <w:rFonts w:ascii="Calibri" w:eastAsia="Calibri" w:hAnsi="Calibri" w:cs="Calibri"/>
          <w:b/>
          <w:bCs/>
          <w:color w:val="000000"/>
          <w:sz w:val="22"/>
          <w:szCs w:val="22"/>
        </w:rPr>
        <w:t xml:space="preserve"> </w:t>
      </w:r>
    </w:p>
    <w:p w14:paraId="00000060" w14:textId="77777777" w:rsidR="006823A7" w:rsidRDefault="00000000">
      <w:pPr>
        <w:numPr>
          <w:ilvl w:val="0"/>
          <w:numId w:val="15"/>
        </w:numPr>
        <w:pBdr>
          <w:top w:val="nil"/>
          <w:left w:val="nil"/>
          <w:bottom w:val="nil"/>
          <w:right w:val="nil"/>
          <w:between w:val="nil"/>
        </w:pBdr>
        <w:tabs>
          <w:tab w:val="left" w:pos="851"/>
        </w:tabs>
        <w:spacing w:after="0" w:line="276" w:lineRule="auto"/>
        <w:ind w:hanging="720"/>
        <w:rPr>
          <w:rFonts w:ascii="Calibri" w:eastAsia="Calibri" w:hAnsi="Calibri" w:cs="Calibri"/>
          <w:color w:val="000000"/>
          <w:sz w:val="22"/>
          <w:szCs w:val="22"/>
        </w:rPr>
      </w:pPr>
      <w:r>
        <w:rPr>
          <w:rFonts w:ascii="Calibri" w:eastAsia="Calibri" w:hAnsi="Calibri" w:cs="Calibri"/>
          <w:b/>
          <w:bCs/>
          <w:color w:val="000000"/>
          <w:sz w:val="22"/>
          <w:szCs w:val="22"/>
          <w:highlight w:val="white"/>
        </w:rPr>
        <w:t>https://ezamowienia.gov.pl/</w:t>
      </w:r>
    </w:p>
    <w:p w14:paraId="00000061" w14:textId="77777777" w:rsidR="006823A7" w:rsidRDefault="006823A7">
      <w:pPr>
        <w:pBdr>
          <w:top w:val="nil"/>
          <w:left w:val="nil"/>
          <w:bottom w:val="nil"/>
          <w:right w:val="nil"/>
          <w:between w:val="nil"/>
        </w:pBdr>
        <w:tabs>
          <w:tab w:val="left" w:pos="851"/>
        </w:tabs>
        <w:spacing w:after="0" w:line="276" w:lineRule="auto"/>
        <w:ind w:left="1287" w:firstLine="0"/>
        <w:rPr>
          <w:rFonts w:ascii="Calibri" w:eastAsia="Calibri" w:hAnsi="Calibri" w:cs="Calibri"/>
          <w:color w:val="000000"/>
          <w:sz w:val="22"/>
          <w:szCs w:val="22"/>
        </w:rPr>
      </w:pPr>
    </w:p>
    <w:tbl>
      <w:tblPr>
        <w:tblStyle w:val="afff6"/>
        <w:tblW w:w="8504" w:type="dxa"/>
        <w:jc w:val="center"/>
        <w:tblInd w:w="0" w:type="dxa"/>
        <w:tblLayout w:type="fixed"/>
        <w:tblLook w:val="0000" w:firstRow="0" w:lastRow="0" w:firstColumn="0" w:lastColumn="0" w:noHBand="0" w:noVBand="0"/>
      </w:tblPr>
      <w:tblGrid>
        <w:gridCol w:w="8504"/>
      </w:tblGrid>
      <w:tr w:rsidR="006823A7" w14:paraId="01B1116D" w14:textId="77777777">
        <w:trPr>
          <w:jc w:val="center"/>
        </w:trPr>
        <w:tc>
          <w:tcPr>
            <w:tcW w:w="8504" w:type="dxa"/>
            <w:shd w:val="clear" w:color="auto" w:fill="8DB3E2"/>
          </w:tcPr>
          <w:p w14:paraId="00000062" w14:textId="77777777" w:rsidR="006823A7" w:rsidRDefault="00000000">
            <w:pPr>
              <w:pStyle w:val="Nagwek3"/>
              <w:jc w:val="center"/>
              <w:rPr>
                <w:rFonts w:ascii="Calibri" w:eastAsia="Calibri" w:hAnsi="Calibri" w:cs="Calibri"/>
                <w:sz w:val="22"/>
                <w:szCs w:val="22"/>
              </w:rPr>
            </w:pPr>
            <w:r>
              <w:rPr>
                <w:rFonts w:ascii="Calibri" w:eastAsia="Calibri" w:hAnsi="Calibri" w:cs="Calibri"/>
                <w:sz w:val="22"/>
                <w:szCs w:val="22"/>
              </w:rPr>
              <w:t>ROZDZIAŁ 2</w:t>
            </w:r>
          </w:p>
          <w:p w14:paraId="00000063" w14:textId="77777777" w:rsidR="006823A7" w:rsidRDefault="00000000">
            <w:pPr>
              <w:pStyle w:val="Nagwek3"/>
              <w:jc w:val="center"/>
              <w:rPr>
                <w:rFonts w:ascii="Calibri" w:eastAsia="Calibri" w:hAnsi="Calibri" w:cs="Calibri"/>
                <w:color w:val="FFFFFF"/>
                <w:sz w:val="22"/>
                <w:szCs w:val="22"/>
              </w:rPr>
            </w:pPr>
            <w:r>
              <w:rPr>
                <w:rFonts w:ascii="Calibri" w:eastAsia="Calibri" w:hAnsi="Calibri" w:cs="Calibri"/>
                <w:sz w:val="22"/>
                <w:szCs w:val="22"/>
              </w:rPr>
              <w:t>TRYB UDZIELENIA ZAMÓWIENIA</w:t>
            </w:r>
          </w:p>
        </w:tc>
      </w:tr>
    </w:tbl>
    <w:p w14:paraId="00000064" w14:textId="77777777" w:rsidR="006823A7" w:rsidRDefault="006823A7">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065" w14:textId="77777777" w:rsidR="006823A7" w:rsidRDefault="00000000">
      <w:pPr>
        <w:numPr>
          <w:ilvl w:val="1"/>
          <w:numId w:val="1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Postępowanie o udzielenie zamówienia publicznego prowadzone jest w trybie podstawowym na podstawie art. 275 pkt 1 ustawy z dnia 11 września 2019 r.  Prawo zamówień publicznych (t. j. Dz. U. z 2024 r., poz. 1320 z </w:t>
      </w:r>
      <w:proofErr w:type="spellStart"/>
      <w:r>
        <w:rPr>
          <w:rFonts w:ascii="Calibri" w:eastAsia="Calibri" w:hAnsi="Calibri" w:cs="Calibri"/>
          <w:sz w:val="22"/>
          <w:szCs w:val="22"/>
        </w:rPr>
        <w:t>późn</w:t>
      </w:r>
      <w:proofErr w:type="spellEnd"/>
      <w:r>
        <w:rPr>
          <w:rFonts w:ascii="Calibri" w:eastAsia="Calibri" w:hAnsi="Calibri" w:cs="Calibri"/>
          <w:sz w:val="22"/>
          <w:szCs w:val="22"/>
        </w:rPr>
        <w:t xml:space="preserve">. zm.) [zwanej dalej także „ustawą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066" w14:textId="77777777" w:rsidR="006823A7" w:rsidRDefault="00000000">
      <w:pPr>
        <w:numPr>
          <w:ilvl w:val="1"/>
          <w:numId w:val="1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W zakresie nieuregulowanym niniejszą Specyfikacją Warunków Zamówienia, zwaną dalej "SWZ", zastosowanie mają przepisy ustawy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067" w14:textId="77777777" w:rsidR="006823A7" w:rsidRDefault="00000000">
      <w:pPr>
        <w:numPr>
          <w:ilvl w:val="1"/>
          <w:numId w:val="13"/>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    Do udzielenia przedmiotowego zamówienia stosuje się przepisy:</w:t>
      </w:r>
    </w:p>
    <w:p w14:paraId="00000068" w14:textId="77777777" w:rsidR="006823A7" w:rsidRDefault="00000000">
      <w:pPr>
        <w:numPr>
          <w:ilvl w:val="2"/>
          <w:numId w:val="13"/>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ustawy z dnia 11 września 2019 r.  Prawo zamówień publicznych (</w:t>
      </w:r>
      <w:proofErr w:type="spellStart"/>
      <w:r>
        <w:rPr>
          <w:rFonts w:ascii="Calibri" w:eastAsia="Calibri" w:hAnsi="Calibri" w:cs="Calibri"/>
          <w:color w:val="000000"/>
          <w:sz w:val="22"/>
          <w:szCs w:val="22"/>
        </w:rPr>
        <w:t>t.j</w:t>
      </w:r>
      <w:proofErr w:type="spellEnd"/>
      <w:r>
        <w:rPr>
          <w:rFonts w:ascii="Calibri" w:eastAsia="Calibri" w:hAnsi="Calibri" w:cs="Calibri"/>
          <w:color w:val="000000"/>
          <w:sz w:val="22"/>
          <w:szCs w:val="22"/>
        </w:rPr>
        <w:t xml:space="preserve">. Dz. U.                                  z 2024 r., poz. 1320 z </w:t>
      </w:r>
      <w:proofErr w:type="spellStart"/>
      <w:r>
        <w:rPr>
          <w:rFonts w:ascii="Calibri" w:eastAsia="Calibri" w:hAnsi="Calibri" w:cs="Calibri"/>
          <w:color w:val="000000"/>
          <w:sz w:val="22"/>
          <w:szCs w:val="22"/>
        </w:rPr>
        <w:t>późn</w:t>
      </w:r>
      <w:proofErr w:type="spellEnd"/>
      <w:r>
        <w:rPr>
          <w:rFonts w:ascii="Calibri" w:eastAsia="Calibri" w:hAnsi="Calibri" w:cs="Calibri"/>
          <w:color w:val="000000"/>
          <w:sz w:val="22"/>
          <w:szCs w:val="22"/>
        </w:rPr>
        <w:t>. zm.) oraz akty wykonawcze do niej;</w:t>
      </w:r>
    </w:p>
    <w:p w14:paraId="00000069" w14:textId="77777777" w:rsidR="006823A7" w:rsidRDefault="00000000">
      <w:pPr>
        <w:numPr>
          <w:ilvl w:val="2"/>
          <w:numId w:val="13"/>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ustawy z dnia 23 kwietnia 1964 r. Kodeks Cywilny  (t. j. Dz. U. z 2025 r.  poz. 1071 z </w:t>
      </w:r>
      <w:proofErr w:type="spellStart"/>
      <w:r>
        <w:rPr>
          <w:rFonts w:ascii="Calibri" w:eastAsia="Calibri" w:hAnsi="Calibri" w:cs="Calibri"/>
          <w:color w:val="000000"/>
          <w:sz w:val="22"/>
          <w:szCs w:val="22"/>
        </w:rPr>
        <w:t>późn</w:t>
      </w:r>
      <w:proofErr w:type="spellEnd"/>
      <w:r>
        <w:rPr>
          <w:rFonts w:ascii="Calibri" w:eastAsia="Calibri" w:hAnsi="Calibri" w:cs="Calibri"/>
          <w:color w:val="000000"/>
          <w:sz w:val="22"/>
          <w:szCs w:val="22"/>
        </w:rPr>
        <w:t>. zm.);</w:t>
      </w:r>
    </w:p>
    <w:p w14:paraId="0000006A" w14:textId="77777777" w:rsidR="006823A7" w:rsidRDefault="00000000">
      <w:pPr>
        <w:numPr>
          <w:ilvl w:val="2"/>
          <w:numId w:val="13"/>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ustawy z dnia 26 czerwca 1974 r. Kodeks pracy (t. j. Dz. U. z 2025 r. poz. 277                      z </w:t>
      </w:r>
      <w:proofErr w:type="spellStart"/>
      <w:r>
        <w:rPr>
          <w:rFonts w:ascii="Calibri" w:eastAsia="Calibri" w:hAnsi="Calibri" w:cs="Calibri"/>
          <w:color w:val="000000"/>
          <w:sz w:val="22"/>
          <w:szCs w:val="22"/>
        </w:rPr>
        <w:t>późn</w:t>
      </w:r>
      <w:proofErr w:type="spellEnd"/>
      <w:r>
        <w:rPr>
          <w:rFonts w:ascii="Calibri" w:eastAsia="Calibri" w:hAnsi="Calibri" w:cs="Calibri"/>
          <w:color w:val="000000"/>
          <w:sz w:val="22"/>
          <w:szCs w:val="22"/>
        </w:rPr>
        <w:t>. zm.).</w:t>
      </w:r>
    </w:p>
    <w:p w14:paraId="0000006B" w14:textId="77777777" w:rsidR="006823A7" w:rsidRDefault="00000000">
      <w:pPr>
        <w:numPr>
          <w:ilvl w:val="1"/>
          <w:numId w:val="1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Zamawiający przewiduje możliwość skorzystania z tzw. „procedury odwróconej”, w wyniku której najpierw dokona badania i oceny ofert, a następnie dokona kwalifikacji podmiotowej wykonawcy, którego oferta została najwyżej oceniona, w zakresie braku podstaw wykluczenia oraz spełniania warunków udziału w postępowaniu (art. 139 ust. 1 ustawy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06C" w14:textId="77777777" w:rsidR="006823A7" w:rsidRDefault="006823A7">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tbl>
      <w:tblPr>
        <w:tblStyle w:val="afff7"/>
        <w:tblW w:w="8504" w:type="dxa"/>
        <w:jc w:val="center"/>
        <w:tblInd w:w="0" w:type="dxa"/>
        <w:tblLayout w:type="fixed"/>
        <w:tblLook w:val="0000" w:firstRow="0" w:lastRow="0" w:firstColumn="0" w:lastColumn="0" w:noHBand="0" w:noVBand="0"/>
      </w:tblPr>
      <w:tblGrid>
        <w:gridCol w:w="8504"/>
      </w:tblGrid>
      <w:tr w:rsidR="006823A7" w14:paraId="00F646B6" w14:textId="77777777">
        <w:trPr>
          <w:trHeight w:val="274"/>
          <w:jc w:val="center"/>
        </w:trPr>
        <w:tc>
          <w:tcPr>
            <w:tcW w:w="8504" w:type="dxa"/>
            <w:shd w:val="clear" w:color="auto" w:fill="8DB3E2"/>
          </w:tcPr>
          <w:p w14:paraId="0000006D"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3</w:t>
            </w:r>
          </w:p>
          <w:p w14:paraId="0000006E"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INFORMACJE OGÓLNE</w:t>
            </w:r>
          </w:p>
        </w:tc>
      </w:tr>
    </w:tbl>
    <w:p w14:paraId="0000006F" w14:textId="77777777" w:rsidR="006823A7" w:rsidRDefault="006823A7">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070"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3.1.   Informacja, czy Zamawiający przewiduje wybór najkorzystniejszej oferty z możliwością   prowadzenia negocjacji:</w:t>
      </w:r>
    </w:p>
    <w:p w14:paraId="00000071" w14:textId="77777777" w:rsidR="006823A7" w:rsidRDefault="00000000">
      <w:pPr>
        <w:pBdr>
          <w:top w:val="nil"/>
          <w:left w:val="nil"/>
          <w:bottom w:val="nil"/>
          <w:right w:val="nil"/>
          <w:between w:val="nil"/>
        </w:pBdr>
        <w:spacing w:after="0" w:line="276" w:lineRule="auto"/>
        <w:ind w:left="567" w:firstLine="0"/>
        <w:rPr>
          <w:rFonts w:ascii="Calibri" w:eastAsia="Calibri" w:hAnsi="Calibri" w:cs="Calibri"/>
          <w:sz w:val="22"/>
          <w:szCs w:val="22"/>
        </w:rPr>
      </w:pPr>
      <w:r>
        <w:rPr>
          <w:rFonts w:ascii="Calibri" w:eastAsia="Calibri" w:hAnsi="Calibri" w:cs="Calibri"/>
          <w:sz w:val="22"/>
          <w:szCs w:val="22"/>
        </w:rPr>
        <w:t>- Zamawiający dokona wyboru najkorzystniejszej oferty bez przeprowadzenia negocjacji.</w:t>
      </w:r>
    </w:p>
    <w:p w14:paraId="00000072" w14:textId="77777777" w:rsidR="006823A7" w:rsidRDefault="00000000">
      <w:pPr>
        <w:numPr>
          <w:ilvl w:val="1"/>
          <w:numId w:val="2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Zamawiający dopuszcza możliwość składania ofert częściowych w odniesieniu do</w:t>
      </w:r>
      <w:r>
        <w:rPr>
          <w:rFonts w:ascii="Calibri" w:eastAsia="Calibri" w:hAnsi="Calibri" w:cs="Calibri"/>
          <w:sz w:val="22"/>
          <w:szCs w:val="22"/>
        </w:rPr>
        <w:t xml:space="preserve"> części od nr 1 </w:t>
      </w:r>
      <w:r>
        <w:rPr>
          <w:rFonts w:ascii="Calibri" w:eastAsia="Calibri" w:hAnsi="Calibri" w:cs="Calibri"/>
          <w:color w:val="000000"/>
          <w:sz w:val="22"/>
          <w:szCs w:val="22"/>
        </w:rPr>
        <w:t xml:space="preserve">- do nr </w:t>
      </w:r>
      <w:r>
        <w:rPr>
          <w:rFonts w:ascii="Calibri" w:eastAsia="Calibri" w:hAnsi="Calibri" w:cs="Calibri"/>
          <w:sz w:val="22"/>
          <w:szCs w:val="22"/>
        </w:rPr>
        <w:t>17</w:t>
      </w:r>
      <w:r>
        <w:rPr>
          <w:rFonts w:ascii="Calibri" w:eastAsia="Calibri" w:hAnsi="Calibri" w:cs="Calibri"/>
          <w:color w:val="000000"/>
          <w:sz w:val="22"/>
          <w:szCs w:val="22"/>
        </w:rPr>
        <w:t>.</w:t>
      </w:r>
    </w:p>
    <w:p w14:paraId="00000073" w14:textId="77777777" w:rsidR="006823A7" w:rsidRDefault="00000000">
      <w:pPr>
        <w:pBdr>
          <w:top w:val="nil"/>
          <w:left w:val="nil"/>
          <w:bottom w:val="nil"/>
          <w:right w:val="nil"/>
          <w:between w:val="nil"/>
        </w:pBdr>
        <w:spacing w:after="0" w:line="276" w:lineRule="auto"/>
        <w:ind w:left="567" w:firstLine="0"/>
        <w:rPr>
          <w:rFonts w:ascii="Calibri" w:eastAsia="Calibri" w:hAnsi="Calibri" w:cs="Calibri"/>
          <w:color w:val="000000"/>
          <w:sz w:val="22"/>
          <w:szCs w:val="22"/>
          <w:u w:val="single"/>
        </w:rPr>
      </w:pPr>
      <w:r>
        <w:rPr>
          <w:rFonts w:ascii="Calibri" w:eastAsia="Calibri" w:hAnsi="Calibri" w:cs="Calibri"/>
          <w:color w:val="000000"/>
          <w:sz w:val="22"/>
          <w:szCs w:val="22"/>
          <w:u w:val="single"/>
        </w:rPr>
        <w:t>Wykonawcy mogą składać ofertę na dowolnie wybraną przez siebie część jak również na wszystkie części razem.</w:t>
      </w:r>
    </w:p>
    <w:p w14:paraId="00000074"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zastrzega obowiązku osobistego wykonania przez wykonawcę kluczowych zadań dotyczących zamówienia.</w:t>
      </w:r>
    </w:p>
    <w:p w14:paraId="00000075"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b/>
          <w:bCs/>
          <w:color w:val="000000"/>
          <w:sz w:val="22"/>
          <w:szCs w:val="22"/>
        </w:rPr>
        <w:t>Zamawiający nie wymaga od Wykonawcy wniesienia wadium</w:t>
      </w:r>
      <w:r>
        <w:rPr>
          <w:rFonts w:ascii="Calibri" w:eastAsia="Calibri" w:hAnsi="Calibri" w:cs="Calibri"/>
          <w:color w:val="000000"/>
          <w:sz w:val="22"/>
          <w:szCs w:val="22"/>
        </w:rPr>
        <w:t>.</w:t>
      </w:r>
    </w:p>
    <w:p w14:paraId="00000076"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dopuszcza składania ofert wariantowych.</w:t>
      </w:r>
    </w:p>
    <w:p w14:paraId="00000077"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przewiduje zawarcia umowy ramowej.</w:t>
      </w:r>
    </w:p>
    <w:p w14:paraId="00000078"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udzielenia zamówień, o których mowa w art. 214 ust. 1 pkt 7 i 8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t>
      </w:r>
    </w:p>
    <w:p w14:paraId="00000079"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przewiduje rozliczenia w walutach obcych. Wszelkie rozliczenia pomiędzy Wykonawcą a Zamawiającym będą dokonywane w złotych polskich (PLN).</w:t>
      </w:r>
    </w:p>
    <w:p w14:paraId="0000007A"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przewiduje wyboru najkorzystniejszej oferty z zastosowaniem aukcji elektronicznej.</w:t>
      </w:r>
    </w:p>
    <w:p w14:paraId="0000007B"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zwrotu kosztów udziału w postępowaniu. </w:t>
      </w:r>
    </w:p>
    <w:p w14:paraId="0000007C"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wymagań w zakresie zatrudnienia osób, o których mowa </w:t>
      </w:r>
      <w:r>
        <w:rPr>
          <w:rFonts w:ascii="Calibri" w:eastAsia="Calibri" w:hAnsi="Calibri" w:cs="Calibri"/>
          <w:color w:val="000000"/>
          <w:sz w:val="22"/>
          <w:szCs w:val="22"/>
        </w:rPr>
        <w:br/>
        <w:t xml:space="preserve">w art. 96 ust. 2 pkt 2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07D"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zastrzega możliwości ubiegania się o udzielenie zamówienia wyłącznie przez wykonawców, o których mowa w art. 94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07E"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możliwości złożenia ofert w postaci katalogów elektronicznych lub dołączenia katalogów elektronicznych do oferty, w sytuacji określonej w art. 93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07F" w14:textId="77777777" w:rsidR="006823A7" w:rsidRDefault="0000000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sz w:val="22"/>
          <w:szCs w:val="22"/>
        </w:rPr>
      </w:pPr>
      <w:r>
        <w:rPr>
          <w:rFonts w:ascii="Calibri" w:eastAsia="Calibri" w:hAnsi="Calibri" w:cs="Calibri"/>
          <w:sz w:val="22"/>
          <w:szCs w:val="22"/>
        </w:rPr>
        <w:t>Warunki płatności:</w:t>
      </w:r>
      <w:r>
        <w:rPr>
          <w:rFonts w:ascii="Calibri" w:eastAsia="Calibri" w:hAnsi="Calibri" w:cs="Calibri"/>
          <w:b/>
          <w:bCs/>
          <w:sz w:val="22"/>
          <w:szCs w:val="22"/>
        </w:rPr>
        <w:t xml:space="preserve"> </w:t>
      </w:r>
    </w:p>
    <w:p w14:paraId="00000080" w14:textId="77777777" w:rsidR="006823A7" w:rsidRDefault="00000000">
      <w:pPr>
        <w:pBdr>
          <w:top w:val="nil"/>
          <w:left w:val="nil"/>
          <w:bottom w:val="nil"/>
          <w:right w:val="nil"/>
          <w:between w:val="nil"/>
        </w:pBdr>
        <w:shd w:val="clear" w:color="auto" w:fill="FFFFFF"/>
        <w:spacing w:after="0" w:line="276" w:lineRule="auto"/>
        <w:ind w:left="567" w:firstLine="0"/>
        <w:rPr>
          <w:rFonts w:ascii="Calibri" w:eastAsia="Calibri" w:hAnsi="Calibri" w:cs="Calibri"/>
          <w:color w:val="000000"/>
          <w:sz w:val="22"/>
          <w:szCs w:val="22"/>
        </w:rPr>
      </w:pPr>
      <w:r>
        <w:rPr>
          <w:rFonts w:ascii="Calibri" w:eastAsia="Calibri" w:hAnsi="Calibri" w:cs="Calibri"/>
          <w:sz w:val="22"/>
          <w:szCs w:val="22"/>
        </w:rPr>
        <w:t xml:space="preserve">Szczegółowe warunki i </w:t>
      </w:r>
      <w:r>
        <w:rPr>
          <w:rFonts w:ascii="Calibri" w:eastAsia="Calibri" w:hAnsi="Calibri" w:cs="Calibri"/>
          <w:color w:val="000000"/>
          <w:sz w:val="22"/>
          <w:szCs w:val="22"/>
        </w:rPr>
        <w:t xml:space="preserve">sposób płatności zostały określone w projektowanych postanowieniach umownych stanowiący </w:t>
      </w:r>
      <w:r>
        <w:rPr>
          <w:rFonts w:ascii="Calibri" w:eastAsia="Calibri" w:hAnsi="Calibri" w:cs="Calibri"/>
          <w:b/>
          <w:bCs/>
          <w:i/>
          <w:iCs/>
          <w:color w:val="004E9A"/>
          <w:sz w:val="22"/>
          <w:szCs w:val="22"/>
        </w:rPr>
        <w:t xml:space="preserve">Załącznik nr 6 do SWZ </w:t>
      </w:r>
      <w:r>
        <w:rPr>
          <w:rFonts w:ascii="Calibri" w:eastAsia="Calibri" w:hAnsi="Calibri" w:cs="Calibri"/>
          <w:sz w:val="22"/>
          <w:szCs w:val="22"/>
        </w:rPr>
        <w:t>dla wszystkich części.</w:t>
      </w:r>
    </w:p>
    <w:p w14:paraId="00000081" w14:textId="77777777" w:rsidR="006823A7" w:rsidRDefault="006823A7">
      <w:pPr>
        <w:spacing w:after="0" w:line="276" w:lineRule="auto"/>
        <w:ind w:left="0" w:firstLine="0"/>
        <w:rPr>
          <w:rFonts w:ascii="Calibri" w:eastAsia="Calibri" w:hAnsi="Calibri" w:cs="Calibri"/>
          <w:sz w:val="22"/>
          <w:szCs w:val="22"/>
        </w:rPr>
      </w:pPr>
    </w:p>
    <w:tbl>
      <w:tblPr>
        <w:tblStyle w:val="afff8"/>
        <w:tblW w:w="8643" w:type="dxa"/>
        <w:jc w:val="center"/>
        <w:tblInd w:w="0" w:type="dxa"/>
        <w:tblLayout w:type="fixed"/>
        <w:tblLook w:val="0000" w:firstRow="0" w:lastRow="0" w:firstColumn="0" w:lastColumn="0" w:noHBand="0" w:noVBand="0"/>
      </w:tblPr>
      <w:tblGrid>
        <w:gridCol w:w="8643"/>
      </w:tblGrid>
      <w:tr w:rsidR="006823A7" w14:paraId="03036BDF" w14:textId="77777777">
        <w:trPr>
          <w:trHeight w:val="274"/>
          <w:jc w:val="center"/>
        </w:trPr>
        <w:tc>
          <w:tcPr>
            <w:tcW w:w="8643" w:type="dxa"/>
            <w:shd w:val="clear" w:color="auto" w:fill="8DB3E2"/>
          </w:tcPr>
          <w:p w14:paraId="00000082"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4</w:t>
            </w:r>
          </w:p>
          <w:p w14:paraId="00000083"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OPIS PRZEDMIOTU ZAMÓWIENIA</w:t>
            </w:r>
          </w:p>
        </w:tc>
      </w:tr>
    </w:tbl>
    <w:p w14:paraId="00000084" w14:textId="77777777" w:rsidR="006823A7" w:rsidRDefault="00000000">
      <w:pPr>
        <w:pBdr>
          <w:top w:val="nil"/>
          <w:left w:val="nil"/>
          <w:bottom w:val="nil"/>
          <w:right w:val="nil"/>
          <w:between w:val="nil"/>
        </w:pBdr>
        <w:spacing w:after="0" w:line="276" w:lineRule="auto"/>
        <w:ind w:left="360" w:firstLine="0"/>
        <w:rPr>
          <w:rFonts w:ascii="Calibri" w:eastAsia="Calibri" w:hAnsi="Calibri" w:cs="Calibri"/>
          <w:color w:val="000000"/>
          <w:sz w:val="22"/>
          <w:szCs w:val="22"/>
        </w:rPr>
      </w:pPr>
      <w:r>
        <w:rPr>
          <w:rFonts w:ascii="Calibri" w:eastAsia="Calibri" w:hAnsi="Calibri" w:cs="Calibri"/>
          <w:color w:val="000000"/>
          <w:sz w:val="22"/>
          <w:szCs w:val="22"/>
        </w:rPr>
        <w:t xml:space="preserve">  </w:t>
      </w:r>
    </w:p>
    <w:p w14:paraId="00000085" w14:textId="77777777" w:rsidR="006823A7" w:rsidRDefault="00000000">
      <w:pPr>
        <w:numPr>
          <w:ilvl w:val="1"/>
          <w:numId w:val="23"/>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Przedmiotem zamówienia jest usługa organizacji  i przeprowadzenia szkoleń i kursów dla </w:t>
      </w:r>
      <w:r>
        <w:rPr>
          <w:rFonts w:ascii="Calibri" w:eastAsia="Calibri" w:hAnsi="Calibri" w:cs="Calibri"/>
          <w:sz w:val="22"/>
          <w:szCs w:val="22"/>
        </w:rPr>
        <w:t>uczniów wrocławskich liceów</w:t>
      </w:r>
      <w:r>
        <w:rPr>
          <w:rFonts w:ascii="Calibri" w:eastAsia="Calibri" w:hAnsi="Calibri" w:cs="Calibri"/>
          <w:color w:val="000000"/>
          <w:sz w:val="22"/>
          <w:szCs w:val="22"/>
        </w:rPr>
        <w:t xml:space="preserve">. - w podziale na </w:t>
      </w:r>
      <w:r>
        <w:rPr>
          <w:rFonts w:ascii="Calibri" w:eastAsia="Calibri" w:hAnsi="Calibri" w:cs="Calibri"/>
          <w:sz w:val="22"/>
          <w:szCs w:val="22"/>
        </w:rPr>
        <w:t>17</w:t>
      </w:r>
      <w:r>
        <w:rPr>
          <w:rFonts w:ascii="Calibri" w:eastAsia="Calibri" w:hAnsi="Calibri" w:cs="Calibri"/>
          <w:color w:val="000000"/>
          <w:sz w:val="22"/>
          <w:szCs w:val="22"/>
        </w:rPr>
        <w:t xml:space="preserve"> części: </w:t>
      </w:r>
    </w:p>
    <w:p w14:paraId="00000086" w14:textId="77777777" w:rsidR="006823A7" w:rsidRDefault="006823A7">
      <w:pPr>
        <w:pBdr>
          <w:top w:val="nil"/>
          <w:left w:val="nil"/>
          <w:bottom w:val="nil"/>
          <w:right w:val="nil"/>
          <w:between w:val="nil"/>
        </w:pBdr>
        <w:spacing w:after="0" w:line="276" w:lineRule="auto"/>
        <w:ind w:hanging="170"/>
        <w:rPr>
          <w:rFonts w:ascii="Calibri" w:eastAsia="Calibri" w:hAnsi="Calibri" w:cs="Calibri"/>
          <w:sz w:val="22"/>
          <w:szCs w:val="22"/>
        </w:rPr>
      </w:pPr>
    </w:p>
    <w:tbl>
      <w:tblPr>
        <w:tblStyle w:val="afff9"/>
        <w:tblW w:w="8134"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34"/>
      </w:tblGrid>
      <w:tr w:rsidR="006823A7" w14:paraId="354DF384" w14:textId="77777777">
        <w:tc>
          <w:tcPr>
            <w:tcW w:w="8134" w:type="dxa"/>
          </w:tcPr>
          <w:p w14:paraId="00000087"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1. Organizacja i przeprowadzenie kursu stylizacji paznokci dla uczniów liceów</w:t>
            </w:r>
          </w:p>
        </w:tc>
      </w:tr>
      <w:tr w:rsidR="006823A7" w14:paraId="0A83EDCD" w14:textId="77777777">
        <w:tc>
          <w:tcPr>
            <w:tcW w:w="8134" w:type="dxa"/>
          </w:tcPr>
          <w:p w14:paraId="00000088"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2. Organizacja i przeprowadzenie kursu fotograficznego dla uczniów liceów</w:t>
            </w:r>
          </w:p>
        </w:tc>
      </w:tr>
      <w:tr w:rsidR="006823A7" w14:paraId="02467BC6" w14:textId="77777777">
        <w:tc>
          <w:tcPr>
            <w:tcW w:w="8134" w:type="dxa"/>
          </w:tcPr>
          <w:p w14:paraId="00000089" w14:textId="77777777" w:rsidR="006823A7" w:rsidRDefault="00000000">
            <w:pPr>
              <w:spacing w:line="276" w:lineRule="auto"/>
              <w:ind w:left="1134" w:hanging="1134"/>
              <w:rPr>
                <w:rFonts w:ascii="Calibri" w:eastAsia="Calibri" w:hAnsi="Calibri" w:cs="Calibri"/>
                <w:sz w:val="22"/>
                <w:szCs w:val="22"/>
              </w:rPr>
            </w:pPr>
            <w:r>
              <w:rPr>
                <w:rFonts w:ascii="Calibri" w:eastAsia="Calibri" w:hAnsi="Calibri" w:cs="Calibri"/>
                <w:sz w:val="22"/>
                <w:szCs w:val="22"/>
              </w:rPr>
              <w:t>Część 3. Organizacja i przeprowadzenie kursu przewodników turystycznych dla uczniów</w:t>
            </w:r>
          </w:p>
          <w:p w14:paraId="0000008A" w14:textId="77777777" w:rsidR="006823A7" w:rsidRDefault="00000000">
            <w:pPr>
              <w:spacing w:line="276" w:lineRule="auto"/>
              <w:ind w:left="1134" w:hanging="1134"/>
              <w:rPr>
                <w:rFonts w:ascii="Calibri" w:eastAsia="Calibri" w:hAnsi="Calibri" w:cs="Calibri"/>
                <w:sz w:val="22"/>
                <w:szCs w:val="22"/>
              </w:rPr>
            </w:pPr>
            <w:r>
              <w:rPr>
                <w:rFonts w:ascii="Calibri" w:eastAsia="Calibri" w:hAnsi="Calibri" w:cs="Calibri"/>
                <w:sz w:val="22"/>
                <w:szCs w:val="22"/>
              </w:rPr>
              <w:t>liceów</w:t>
            </w:r>
          </w:p>
        </w:tc>
      </w:tr>
      <w:tr w:rsidR="006823A7" w14:paraId="65070FCA" w14:textId="77777777">
        <w:tc>
          <w:tcPr>
            <w:tcW w:w="8134" w:type="dxa"/>
          </w:tcPr>
          <w:p w14:paraId="0000008B"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4. Organizacja i przeprowadzenie kursu baristy dla uczniów liceów</w:t>
            </w:r>
          </w:p>
        </w:tc>
      </w:tr>
      <w:tr w:rsidR="006823A7" w14:paraId="5AF5AB10" w14:textId="77777777">
        <w:tc>
          <w:tcPr>
            <w:tcW w:w="8134" w:type="dxa"/>
          </w:tcPr>
          <w:p w14:paraId="0000008C"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lastRenderedPageBreak/>
              <w:t>Część 5. Organizacja i przeprowadzenie kursu kelnerskiego dla uczniów liceów</w:t>
            </w:r>
          </w:p>
        </w:tc>
      </w:tr>
      <w:tr w:rsidR="006823A7" w14:paraId="1DB0627A" w14:textId="77777777">
        <w:tc>
          <w:tcPr>
            <w:tcW w:w="8134" w:type="dxa"/>
          </w:tcPr>
          <w:p w14:paraId="0000008D"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6. Organizacja i przeprowadzenie kursu barmańskiego dla uczniów liceów</w:t>
            </w:r>
          </w:p>
        </w:tc>
      </w:tr>
      <w:tr w:rsidR="006823A7" w14:paraId="12BE97BF" w14:textId="77777777">
        <w:tc>
          <w:tcPr>
            <w:tcW w:w="8134" w:type="dxa"/>
          </w:tcPr>
          <w:p w14:paraId="0000008E"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7. Organizacja i przeprowadzenie kursu programistycznego dla uczniów liceów</w:t>
            </w:r>
          </w:p>
        </w:tc>
      </w:tr>
      <w:tr w:rsidR="006823A7" w14:paraId="34D0416B" w14:textId="77777777">
        <w:tc>
          <w:tcPr>
            <w:tcW w:w="8134" w:type="dxa"/>
          </w:tcPr>
          <w:p w14:paraId="0000008F"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8. Organizacja i przeprowadzenie kursu grafiki komputerowej dla uczniów liceów</w:t>
            </w:r>
          </w:p>
        </w:tc>
      </w:tr>
      <w:tr w:rsidR="006823A7" w14:paraId="346A8734" w14:textId="77777777">
        <w:tc>
          <w:tcPr>
            <w:tcW w:w="8134" w:type="dxa"/>
          </w:tcPr>
          <w:p w14:paraId="00000090"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9. Organizacja i przeprowadzenie kursu animatora czasu wolnego dla uczniów liceów</w:t>
            </w:r>
          </w:p>
        </w:tc>
      </w:tr>
      <w:tr w:rsidR="006823A7" w14:paraId="75D1ADDA" w14:textId="77777777">
        <w:tc>
          <w:tcPr>
            <w:tcW w:w="8134" w:type="dxa"/>
          </w:tcPr>
          <w:p w14:paraId="00000091" w14:textId="77777777" w:rsidR="006823A7"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10. Organizacja i przeprowadzenie kursu florysty dla uczniów liceów</w:t>
            </w:r>
          </w:p>
        </w:tc>
      </w:tr>
      <w:tr w:rsidR="006823A7" w14:paraId="08078DD8" w14:textId="77777777">
        <w:tc>
          <w:tcPr>
            <w:tcW w:w="8134" w:type="dxa"/>
          </w:tcPr>
          <w:p w14:paraId="00000092" w14:textId="77777777" w:rsidR="006823A7" w:rsidRPr="00591856"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sidRPr="00591856">
              <w:rPr>
                <w:rFonts w:ascii="Calibri" w:eastAsia="Calibri" w:hAnsi="Calibri" w:cs="Calibri"/>
                <w:sz w:val="22"/>
                <w:szCs w:val="22"/>
              </w:rPr>
              <w:t>Cześć 11. Organizacja i przeprowadzenie kursu organizacji turystyki dla uczniów liceów</w:t>
            </w:r>
          </w:p>
        </w:tc>
      </w:tr>
      <w:tr w:rsidR="006823A7" w14:paraId="24D93E82" w14:textId="77777777">
        <w:tc>
          <w:tcPr>
            <w:tcW w:w="8134" w:type="dxa"/>
          </w:tcPr>
          <w:p w14:paraId="00000093" w14:textId="77777777" w:rsidR="006823A7" w:rsidRPr="00591856"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sidRPr="00591856">
              <w:rPr>
                <w:rFonts w:ascii="Calibri" w:eastAsia="Calibri" w:hAnsi="Calibri" w:cs="Calibri"/>
                <w:sz w:val="22"/>
                <w:szCs w:val="22"/>
              </w:rPr>
              <w:t xml:space="preserve">Cześć 12. Organizacja i przeprowadzenie kursu </w:t>
            </w:r>
            <w:proofErr w:type="spellStart"/>
            <w:r w:rsidRPr="00591856">
              <w:rPr>
                <w:rFonts w:ascii="Calibri" w:eastAsia="Calibri" w:hAnsi="Calibri" w:cs="Calibri"/>
                <w:sz w:val="22"/>
                <w:szCs w:val="22"/>
              </w:rPr>
              <w:t>sushimastera</w:t>
            </w:r>
            <w:proofErr w:type="spellEnd"/>
            <w:r w:rsidRPr="00591856">
              <w:rPr>
                <w:rFonts w:ascii="Calibri" w:eastAsia="Calibri" w:hAnsi="Calibri" w:cs="Calibri"/>
                <w:sz w:val="22"/>
                <w:szCs w:val="22"/>
              </w:rPr>
              <w:t xml:space="preserve"> dla uczniów liceów</w:t>
            </w:r>
          </w:p>
        </w:tc>
      </w:tr>
      <w:tr w:rsidR="006823A7" w14:paraId="3D3FCD0E" w14:textId="77777777">
        <w:tc>
          <w:tcPr>
            <w:tcW w:w="8134" w:type="dxa"/>
          </w:tcPr>
          <w:p w14:paraId="00000094" w14:textId="77777777" w:rsidR="006823A7" w:rsidRPr="00591856" w:rsidRDefault="00000000">
            <w:pPr>
              <w:spacing w:line="276" w:lineRule="auto"/>
              <w:ind w:left="1134" w:hanging="1134"/>
              <w:rPr>
                <w:rFonts w:ascii="Calibri" w:eastAsia="Calibri" w:hAnsi="Calibri" w:cs="Calibri"/>
                <w:sz w:val="22"/>
                <w:szCs w:val="22"/>
              </w:rPr>
            </w:pPr>
            <w:r w:rsidRPr="00591856">
              <w:rPr>
                <w:rFonts w:ascii="Calibri" w:eastAsia="Calibri" w:hAnsi="Calibri" w:cs="Calibri"/>
                <w:sz w:val="22"/>
                <w:szCs w:val="22"/>
              </w:rPr>
              <w:t>Część 13. Kurs programowania i grafiki komputerowej adresowany do uczniów klas z rozszerzoną fizyką z LO XII we Wrocławiu</w:t>
            </w:r>
          </w:p>
        </w:tc>
      </w:tr>
      <w:tr w:rsidR="006823A7" w14:paraId="53AA6508" w14:textId="77777777">
        <w:tc>
          <w:tcPr>
            <w:tcW w:w="8134" w:type="dxa"/>
          </w:tcPr>
          <w:p w14:paraId="00000095" w14:textId="77777777" w:rsidR="006823A7" w:rsidRPr="00591856" w:rsidRDefault="00000000">
            <w:pPr>
              <w:spacing w:line="276" w:lineRule="auto"/>
              <w:ind w:left="1134" w:hanging="1134"/>
              <w:rPr>
                <w:rFonts w:ascii="Calibri" w:eastAsia="Calibri" w:hAnsi="Calibri" w:cs="Calibri"/>
                <w:sz w:val="22"/>
                <w:szCs w:val="22"/>
              </w:rPr>
            </w:pPr>
            <w:r w:rsidRPr="00591856">
              <w:rPr>
                <w:rFonts w:ascii="Calibri" w:eastAsia="Calibri" w:hAnsi="Calibri" w:cs="Calibri"/>
                <w:sz w:val="22"/>
                <w:szCs w:val="22"/>
              </w:rPr>
              <w:t>Cześć 14. Kurs z obsługi i praktycznego wykorzystania drukarek 3D, modelowanie i drukowanie 3D dla uczniów z LO X we Wrocławiu</w:t>
            </w:r>
          </w:p>
          <w:p w14:paraId="00000096" w14:textId="77777777" w:rsidR="006823A7" w:rsidRPr="00591856" w:rsidRDefault="006823A7">
            <w:pPr>
              <w:pBdr>
                <w:top w:val="nil"/>
                <w:left w:val="nil"/>
                <w:bottom w:val="nil"/>
                <w:right w:val="nil"/>
                <w:between w:val="nil"/>
              </w:pBdr>
              <w:spacing w:line="276" w:lineRule="auto"/>
              <w:ind w:left="1134" w:hanging="1134"/>
              <w:rPr>
                <w:rFonts w:ascii="Calibri" w:eastAsia="Calibri" w:hAnsi="Calibri" w:cs="Calibri"/>
                <w:sz w:val="22"/>
                <w:szCs w:val="22"/>
              </w:rPr>
            </w:pPr>
          </w:p>
        </w:tc>
      </w:tr>
      <w:tr w:rsidR="006823A7" w14:paraId="4AF2C0AB" w14:textId="77777777">
        <w:tc>
          <w:tcPr>
            <w:tcW w:w="8134" w:type="dxa"/>
          </w:tcPr>
          <w:p w14:paraId="00000097" w14:textId="77777777" w:rsidR="006823A7" w:rsidRPr="00591856"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sidRPr="00591856">
              <w:rPr>
                <w:rFonts w:ascii="Calibri" w:eastAsia="Calibri" w:hAnsi="Calibri" w:cs="Calibri"/>
                <w:sz w:val="22"/>
                <w:szCs w:val="22"/>
              </w:rPr>
              <w:t>Część 15. Kurs robotyki dla uczniów z LO X we Wrocławiu</w:t>
            </w:r>
          </w:p>
        </w:tc>
      </w:tr>
      <w:tr w:rsidR="006823A7" w14:paraId="5DD63503" w14:textId="77777777">
        <w:tc>
          <w:tcPr>
            <w:tcW w:w="8134" w:type="dxa"/>
          </w:tcPr>
          <w:p w14:paraId="00000098" w14:textId="77777777" w:rsidR="006823A7" w:rsidRPr="00591856" w:rsidRDefault="00000000">
            <w:pPr>
              <w:pBdr>
                <w:top w:val="nil"/>
                <w:left w:val="nil"/>
                <w:bottom w:val="nil"/>
                <w:right w:val="nil"/>
                <w:between w:val="nil"/>
              </w:pBdr>
              <w:spacing w:line="276" w:lineRule="auto"/>
              <w:ind w:left="1134" w:hanging="1134"/>
              <w:rPr>
                <w:rFonts w:ascii="Calibri" w:eastAsia="Calibri" w:hAnsi="Calibri" w:cs="Calibri"/>
                <w:sz w:val="22"/>
                <w:szCs w:val="22"/>
              </w:rPr>
            </w:pPr>
            <w:r w:rsidRPr="00591856">
              <w:rPr>
                <w:rFonts w:ascii="Calibri" w:eastAsia="Calibri" w:hAnsi="Calibri" w:cs="Calibri"/>
                <w:sz w:val="22"/>
                <w:szCs w:val="22"/>
              </w:rPr>
              <w:t>Część 16. Kurs przygotowujący do studiów o kierunku architektura dla uczniów z LO V we Wrocławiu</w:t>
            </w:r>
          </w:p>
        </w:tc>
      </w:tr>
      <w:tr w:rsidR="006823A7" w14:paraId="7DBCAC92" w14:textId="77777777">
        <w:tc>
          <w:tcPr>
            <w:tcW w:w="8134" w:type="dxa"/>
          </w:tcPr>
          <w:p w14:paraId="00000099" w14:textId="77777777" w:rsidR="006823A7" w:rsidRPr="00591856" w:rsidRDefault="00000000">
            <w:pPr>
              <w:pBdr>
                <w:top w:val="nil"/>
                <w:left w:val="nil"/>
                <w:bottom w:val="nil"/>
                <w:right w:val="nil"/>
                <w:between w:val="nil"/>
              </w:pBdr>
              <w:spacing w:line="276" w:lineRule="auto"/>
              <w:ind w:left="0" w:firstLine="0"/>
              <w:rPr>
                <w:rFonts w:ascii="Calibri" w:eastAsia="Calibri" w:hAnsi="Calibri" w:cs="Calibri"/>
                <w:sz w:val="22"/>
                <w:szCs w:val="22"/>
              </w:rPr>
            </w:pPr>
            <w:r w:rsidRPr="00591856">
              <w:rPr>
                <w:rFonts w:ascii="Calibri" w:eastAsia="Calibri" w:hAnsi="Calibri" w:cs="Calibri"/>
                <w:sz w:val="22"/>
                <w:szCs w:val="22"/>
              </w:rPr>
              <w:t>Część 17. Kurs z podstaw programowania i tworzenia aplikacji dla uczniów z LO XV we Wrocławiu</w:t>
            </w:r>
          </w:p>
        </w:tc>
      </w:tr>
    </w:tbl>
    <w:p w14:paraId="0000009A" w14:textId="77777777" w:rsidR="006823A7" w:rsidRDefault="006823A7">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09B"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Zasady prowadzenia postępowania, wskazane w niniejszej SWZ, są takie same dla każdej  Części (chyba że w treści SWZ wskazano inaczej). </w:t>
      </w:r>
    </w:p>
    <w:p w14:paraId="0000009C"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Jeżeli w SWZ nie ma wskazania, do której części zamówienia odnosi się określony zapis, należy przyjąć, iż zapis ten dotyczy wszystkich części niniejszego zamówienia.</w:t>
      </w:r>
    </w:p>
    <w:p w14:paraId="0000009D"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 xml:space="preserve">Wspólny Słownik Zamówień (CPV):  </w:t>
      </w:r>
    </w:p>
    <w:p w14:paraId="0000009E"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b/>
          <w:bCs/>
          <w:sz w:val="22"/>
          <w:szCs w:val="22"/>
        </w:rPr>
      </w:pPr>
      <w:r>
        <w:rPr>
          <w:rFonts w:ascii="Calibri" w:eastAsia="Calibri" w:hAnsi="Calibri" w:cs="Calibri"/>
          <w:b/>
          <w:bCs/>
          <w:color w:val="4F81BD"/>
          <w:sz w:val="22"/>
          <w:szCs w:val="22"/>
        </w:rPr>
        <w:t xml:space="preserve">         </w:t>
      </w:r>
      <w:r>
        <w:rPr>
          <w:rFonts w:ascii="Calibri" w:eastAsia="Calibri" w:hAnsi="Calibri" w:cs="Calibri"/>
          <w:b/>
          <w:bCs/>
          <w:sz w:val="22"/>
          <w:szCs w:val="22"/>
        </w:rPr>
        <w:t xml:space="preserve">   Dla wszystkich części:</w:t>
      </w:r>
    </w:p>
    <w:p w14:paraId="0000009F"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Kod główny: 80.50.00.00 – 9  – Usługi szkoleniowe.</w:t>
      </w:r>
    </w:p>
    <w:p w14:paraId="000000A0"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Zamawiający informuje, że zamówienie realizowane jest w ramach projektu „</w:t>
      </w:r>
      <w:r>
        <w:rPr>
          <w:rFonts w:ascii="Calibri" w:eastAsia="Calibri" w:hAnsi="Calibri" w:cs="Calibri"/>
          <w:b/>
          <w:bCs/>
          <w:sz w:val="22"/>
          <w:szCs w:val="22"/>
        </w:rPr>
        <w:t>Szkoła z perspektywami – wzmacnianie oferty kształcenia ogólnego we Wrocławiu</w:t>
      </w:r>
      <w:r>
        <w:rPr>
          <w:rFonts w:ascii="Calibri" w:eastAsia="Calibri" w:hAnsi="Calibri" w:cs="Calibri"/>
          <w:sz w:val="22"/>
          <w:szCs w:val="22"/>
        </w:rPr>
        <w:t xml:space="preserve">” w ramach programu Fundusze Europejskie dla Dolnego Śląska na lata 2021-2027, </w:t>
      </w:r>
      <w:r>
        <w:rPr>
          <w:rFonts w:ascii="Calibri" w:eastAsia="Calibri" w:hAnsi="Calibri" w:cs="Calibri"/>
          <w:b/>
          <w:bCs/>
          <w:sz w:val="22"/>
          <w:szCs w:val="22"/>
        </w:rPr>
        <w:t>Priorytet 8</w:t>
      </w:r>
      <w:r>
        <w:rPr>
          <w:rFonts w:ascii="Calibri" w:eastAsia="Calibri" w:hAnsi="Calibri" w:cs="Calibri"/>
          <w:sz w:val="22"/>
          <w:szCs w:val="22"/>
        </w:rPr>
        <w:t> Fundusze Europejskie dla edukacji na Dolnym Śląsku; </w:t>
      </w:r>
      <w:r>
        <w:rPr>
          <w:rFonts w:ascii="Calibri" w:eastAsia="Calibri" w:hAnsi="Calibri" w:cs="Calibri"/>
          <w:b/>
          <w:bCs/>
          <w:sz w:val="22"/>
          <w:szCs w:val="22"/>
        </w:rPr>
        <w:t>Działanie FEDS.08.01</w:t>
      </w:r>
      <w:r>
        <w:rPr>
          <w:rFonts w:ascii="Calibri" w:eastAsia="Calibri" w:hAnsi="Calibri" w:cs="Calibri"/>
          <w:sz w:val="22"/>
          <w:szCs w:val="22"/>
        </w:rPr>
        <w:t> Dostęp do edukacji; </w:t>
      </w:r>
      <w:r>
        <w:rPr>
          <w:rFonts w:ascii="Calibri" w:eastAsia="Calibri" w:hAnsi="Calibri" w:cs="Calibri"/>
          <w:b/>
          <w:bCs/>
          <w:sz w:val="22"/>
          <w:szCs w:val="22"/>
        </w:rPr>
        <w:t>Typ projektu 8.1.B</w:t>
      </w:r>
      <w:r>
        <w:rPr>
          <w:rFonts w:ascii="Calibri" w:eastAsia="Calibri" w:hAnsi="Calibri" w:cs="Calibri"/>
          <w:sz w:val="22"/>
          <w:szCs w:val="22"/>
        </w:rPr>
        <w:t> Rozwój kształcenia ogólnego.</w:t>
      </w:r>
    </w:p>
    <w:p w14:paraId="000000A1" w14:textId="77777777" w:rsidR="006823A7" w:rsidRPr="00A45496"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Wykonawca, z którym zostanie podpisana umowa, zobowiązany jest zweryfikować oraz zagwarantować, że żadna z osób wyznaczonych do realizacji zamówienia, która będzie miała bezpośredni kontakt z dziećmi - nie figuruje w Krajowym Rejestrze Karnym oraz Rejestrze Sprawców Przestępstw na Tle Seksualnym z dostępem ograniczonym (RSTS) lub w Rejestrze osób, w stosunku do których Państwowa Komisja do spraw przeciwdziałania wykorzystaniu seksualnemu małoletnich poniżej lat 15 wydała postanowienie o wpisie                   w Rejestrze, o których mowa w ustawie z dnia 13 maja 2016 r. o przeciwdziałaniu zagrożeniom przestępczością na tle seksualnym (t. j. Dz. U. z 2024 r. poz. 1802 – zwanej dalej „ustawą o przeciwdziałaniu”). W tym celu Wykonawca zobowiązany jest złożyć oświadczenie (nie później niż w dniu podpisania umowy), o którym mowa w </w:t>
      </w:r>
      <w:r>
        <w:rPr>
          <w:rFonts w:ascii="Calibri" w:eastAsia="Calibri" w:hAnsi="Calibri" w:cs="Calibri"/>
          <w:b/>
          <w:bCs/>
          <w:sz w:val="22"/>
          <w:szCs w:val="22"/>
        </w:rPr>
        <w:t xml:space="preserve">Rozdziale 18 (dotyczy wszystkich części) </w:t>
      </w:r>
    </w:p>
    <w:p w14:paraId="71AF3482" w14:textId="77777777" w:rsidR="00A45496" w:rsidRDefault="00A45496" w:rsidP="00A45496">
      <w:pPr>
        <w:pBdr>
          <w:top w:val="nil"/>
          <w:left w:val="nil"/>
          <w:bottom w:val="nil"/>
          <w:right w:val="nil"/>
          <w:between w:val="nil"/>
        </w:pBdr>
        <w:spacing w:after="0" w:line="276" w:lineRule="auto"/>
        <w:ind w:hanging="170"/>
        <w:rPr>
          <w:rFonts w:ascii="Calibri" w:eastAsia="Calibri" w:hAnsi="Calibri" w:cs="Calibri"/>
          <w:b/>
          <w:bCs/>
          <w:sz w:val="22"/>
          <w:szCs w:val="22"/>
        </w:rPr>
      </w:pPr>
    </w:p>
    <w:p w14:paraId="6F458873" w14:textId="77777777" w:rsidR="00A45496" w:rsidRDefault="00A45496" w:rsidP="00A45496">
      <w:pPr>
        <w:pBdr>
          <w:top w:val="nil"/>
          <w:left w:val="nil"/>
          <w:bottom w:val="nil"/>
          <w:right w:val="nil"/>
          <w:between w:val="nil"/>
        </w:pBdr>
        <w:spacing w:after="0" w:line="276" w:lineRule="auto"/>
        <w:ind w:hanging="170"/>
        <w:rPr>
          <w:rFonts w:ascii="Calibri" w:eastAsia="Calibri" w:hAnsi="Calibri" w:cs="Calibri"/>
          <w:sz w:val="22"/>
          <w:szCs w:val="22"/>
        </w:rPr>
      </w:pPr>
    </w:p>
    <w:p w14:paraId="000000A2"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b/>
          <w:bCs/>
          <w:sz w:val="22"/>
          <w:szCs w:val="22"/>
        </w:rPr>
      </w:pPr>
      <w:r>
        <w:rPr>
          <w:rFonts w:ascii="Calibri" w:eastAsia="Calibri" w:hAnsi="Calibri" w:cs="Calibri"/>
          <w:sz w:val="22"/>
          <w:szCs w:val="22"/>
        </w:rPr>
        <w:lastRenderedPageBreak/>
        <w:t xml:space="preserve">Wykonawca, z którym zostanie podpisana umowa, zobowiązany jest zagwarantować,                             że osoba wyznaczona do realizacji zamówienia, która będzie miała bezpośredni kontakt                    z dziećmi, posiada zaświadczenie o niekaralności z Krajowego Rejestru Karnego w zakresie przestępstw określonych w rozdziale XIX i XXV Kodeksu karnego, w art. 189a i art. 207 Kodeksu karnego oraz w ustawie z dnia 29 lipca 2005 r. o przeciwdziałaniu narkomanii (Dz. U. z 2023 r. poz. 1939) lub za odpowiadające tym przestępstwom czyny zabronione określone w przepisach prawa obcego. Jeśli osoba wyznaczona do realizacji zamówienia posiada obywatelstwo innego państwa niż Rzeczpospolita Polska, Wykonawca zobowiązany jest posiadać ponadto informację z rejestru karnego państwa obywatelstwa uzyskiwaną do celów działalności zawodowej lub </w:t>
      </w:r>
      <w:proofErr w:type="spellStart"/>
      <w:r>
        <w:rPr>
          <w:rFonts w:ascii="Calibri" w:eastAsia="Calibri" w:hAnsi="Calibri" w:cs="Calibri"/>
          <w:sz w:val="22"/>
          <w:szCs w:val="22"/>
        </w:rPr>
        <w:t>wolontariackiej</w:t>
      </w:r>
      <w:proofErr w:type="spellEnd"/>
      <w:r>
        <w:rPr>
          <w:rFonts w:ascii="Calibri" w:eastAsia="Calibri" w:hAnsi="Calibri" w:cs="Calibri"/>
          <w:sz w:val="22"/>
          <w:szCs w:val="22"/>
        </w:rPr>
        <w:t xml:space="preserve"> związanej z kontaktami z dziećmi, o ile prawo danego państwa przewiduje wydawanie takiej informacji. W tym celu Wykonawca zobowiązany jest złożyć oświadczenie (nie później niż w dniu podpisania umowy), o którym mowa w </w:t>
      </w:r>
      <w:r>
        <w:rPr>
          <w:rFonts w:ascii="Calibri" w:eastAsia="Calibri" w:hAnsi="Calibri" w:cs="Calibri"/>
          <w:b/>
          <w:bCs/>
          <w:sz w:val="22"/>
          <w:szCs w:val="22"/>
        </w:rPr>
        <w:t>Rozdziale 18 (dotyczy wszystkich części)</w:t>
      </w:r>
    </w:p>
    <w:p w14:paraId="000000A3"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b/>
          <w:bCs/>
          <w:sz w:val="22"/>
          <w:szCs w:val="22"/>
        </w:rPr>
        <w:t>UWAGA:</w:t>
      </w:r>
      <w:r>
        <w:rPr>
          <w:rFonts w:ascii="Calibri" w:eastAsia="Calibri" w:hAnsi="Calibri" w:cs="Calibri"/>
          <w:sz w:val="22"/>
          <w:szCs w:val="22"/>
        </w:rPr>
        <w:t xml:space="preserve"> dot. wszystkich części - Wykonawca, z którym zostanie podpisana umowa, zobowiązany jest zagwarantować, że osoba wyznaczona do realizacji zamówienia, które będzie miała bezpośredni kontakt z dziećmi złożyła mu oświadczenie o państwie lub państwach, w których osoba ta zamieszkiwała w ciągu ostatnich 20 lat wraz z informacją                    z rejestru karnego państwa obywatelstwa lub państwa zamieszkania, uzyskiwaną                           do celów działalności zawodowej lub </w:t>
      </w:r>
      <w:proofErr w:type="spellStart"/>
      <w:r>
        <w:rPr>
          <w:rFonts w:ascii="Calibri" w:eastAsia="Calibri" w:hAnsi="Calibri" w:cs="Calibri"/>
          <w:sz w:val="22"/>
          <w:szCs w:val="22"/>
        </w:rPr>
        <w:t>wolontariackiej</w:t>
      </w:r>
      <w:proofErr w:type="spellEnd"/>
      <w:r>
        <w:rPr>
          <w:rFonts w:ascii="Calibri" w:eastAsia="Calibri" w:hAnsi="Calibri" w:cs="Calibri"/>
          <w:sz w:val="22"/>
          <w:szCs w:val="22"/>
        </w:rPr>
        <w:t xml:space="preserve"> związanej z kontaktami z dziećmi lub - jeżeli prawo tego państwa nie przewiduje wydawania informacji do celów działalności zawodowej lub </w:t>
      </w:r>
      <w:proofErr w:type="spellStart"/>
      <w:r>
        <w:rPr>
          <w:rFonts w:ascii="Calibri" w:eastAsia="Calibri" w:hAnsi="Calibri" w:cs="Calibri"/>
          <w:sz w:val="22"/>
          <w:szCs w:val="22"/>
        </w:rPr>
        <w:t>wolontariackiej</w:t>
      </w:r>
      <w:proofErr w:type="spellEnd"/>
      <w:r>
        <w:rPr>
          <w:rFonts w:ascii="Calibri" w:eastAsia="Calibri" w:hAnsi="Calibri" w:cs="Calibri"/>
          <w:sz w:val="22"/>
          <w:szCs w:val="22"/>
        </w:rPr>
        <w:t xml:space="preserve"> związanej z kontaktami z dziećmi - informację z rejestru karnego tego państwa. W przypadku gdy prawo państwa, z którego ma być przedłożona ww. informacja, nie przewiduje jej sporządzenia lub w danym państwie nie prowadzi się rejestru karnego, osoba wyznaczona do realizacji zamówienia musi złożyć oświadczenie o tym fakcie wraz z oświadczeniem, że nie była prawomocnie skazana w tym państwie za czyny zabronione odpowiadające przestępstwom określonym w rozdziale XIX i XXV Kodeksu karnego, w art. 189a i art. 207 Kodeksu karnego oraz w ustawie z dnia 29 lipca 2005 r. o przeciwdziałaniu narkomanii oraz nie wydano wobec niej innego orzeczenia, w którym stwierdzono, iż dopuściła się takich czynów zabronionych, oraz że nie ma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małoletnich, lub z opieką nad nimi. - zgodnie z art. 21 ustawy o przeciwdziałaniu. W tym celu Wykonawca zobowiązany jest złożyć oświadczenie (nie później niż w dniu podpisania umowy), o którym mowa w </w:t>
      </w:r>
      <w:r>
        <w:rPr>
          <w:rFonts w:ascii="Calibri" w:eastAsia="Calibri" w:hAnsi="Calibri" w:cs="Calibri"/>
          <w:b/>
          <w:bCs/>
          <w:sz w:val="22"/>
          <w:szCs w:val="22"/>
        </w:rPr>
        <w:t>Rozdziale 18 (dotyczy wszystkich części)</w:t>
      </w:r>
    </w:p>
    <w:p w14:paraId="000000A4"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Przedmiot zamówienia został podzielony na 17 części.</w:t>
      </w:r>
    </w:p>
    <w:p w14:paraId="000000A5" w14:textId="77777777" w:rsidR="006823A7" w:rsidRDefault="0000000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Przedmiot zamówienia został zawarty w </w:t>
      </w:r>
      <w:r>
        <w:rPr>
          <w:rFonts w:ascii="Calibri" w:eastAsia="Calibri" w:hAnsi="Calibri" w:cs="Calibri"/>
          <w:b/>
          <w:bCs/>
          <w:i/>
          <w:iCs/>
          <w:color w:val="004E9A"/>
          <w:sz w:val="22"/>
          <w:szCs w:val="22"/>
        </w:rPr>
        <w:t>Załączniku nr 2 do SWZ.</w:t>
      </w:r>
    </w:p>
    <w:p w14:paraId="000000A6" w14:textId="77777777" w:rsidR="006823A7" w:rsidRDefault="006823A7">
      <w:pPr>
        <w:pBdr>
          <w:top w:val="nil"/>
          <w:left w:val="nil"/>
          <w:bottom w:val="nil"/>
          <w:right w:val="nil"/>
          <w:between w:val="nil"/>
        </w:pBdr>
        <w:spacing w:line="276" w:lineRule="auto"/>
        <w:ind w:hanging="170"/>
        <w:rPr>
          <w:rFonts w:ascii="Calibri" w:eastAsia="Calibri" w:hAnsi="Calibri" w:cs="Calibri"/>
          <w:color w:val="000000"/>
          <w:sz w:val="22"/>
          <w:szCs w:val="22"/>
        </w:rPr>
      </w:pPr>
    </w:p>
    <w:p w14:paraId="3FDA27D8" w14:textId="77777777" w:rsidR="00B466CD" w:rsidRDefault="00B466CD">
      <w:pPr>
        <w:pBdr>
          <w:top w:val="nil"/>
          <w:left w:val="nil"/>
          <w:bottom w:val="nil"/>
          <w:right w:val="nil"/>
          <w:between w:val="nil"/>
        </w:pBdr>
        <w:spacing w:line="276" w:lineRule="auto"/>
        <w:ind w:hanging="170"/>
        <w:rPr>
          <w:rFonts w:ascii="Calibri" w:eastAsia="Calibri" w:hAnsi="Calibri" w:cs="Calibri"/>
          <w:color w:val="000000"/>
          <w:sz w:val="22"/>
          <w:szCs w:val="22"/>
        </w:rPr>
      </w:pPr>
    </w:p>
    <w:p w14:paraId="7BA19717" w14:textId="77777777" w:rsidR="00B466CD" w:rsidRDefault="00B466CD">
      <w:pPr>
        <w:pBdr>
          <w:top w:val="nil"/>
          <w:left w:val="nil"/>
          <w:bottom w:val="nil"/>
          <w:right w:val="nil"/>
          <w:between w:val="nil"/>
        </w:pBdr>
        <w:spacing w:line="276" w:lineRule="auto"/>
        <w:ind w:hanging="170"/>
        <w:rPr>
          <w:rFonts w:ascii="Calibri" w:eastAsia="Calibri" w:hAnsi="Calibri" w:cs="Calibri"/>
          <w:color w:val="000000"/>
          <w:sz w:val="22"/>
          <w:szCs w:val="22"/>
        </w:rPr>
      </w:pPr>
    </w:p>
    <w:p w14:paraId="6908F131" w14:textId="77777777" w:rsidR="00B466CD" w:rsidRDefault="00B466CD">
      <w:pPr>
        <w:pBdr>
          <w:top w:val="nil"/>
          <w:left w:val="nil"/>
          <w:bottom w:val="nil"/>
          <w:right w:val="nil"/>
          <w:between w:val="nil"/>
        </w:pBdr>
        <w:spacing w:line="276" w:lineRule="auto"/>
        <w:ind w:hanging="170"/>
        <w:rPr>
          <w:rFonts w:ascii="Calibri" w:eastAsia="Calibri" w:hAnsi="Calibri" w:cs="Calibri"/>
          <w:color w:val="000000"/>
          <w:sz w:val="22"/>
          <w:szCs w:val="22"/>
        </w:rPr>
      </w:pPr>
    </w:p>
    <w:tbl>
      <w:tblPr>
        <w:tblStyle w:val="afffa"/>
        <w:tblW w:w="8504" w:type="dxa"/>
        <w:jc w:val="center"/>
        <w:tblInd w:w="0" w:type="dxa"/>
        <w:tblLayout w:type="fixed"/>
        <w:tblLook w:val="0000" w:firstRow="0" w:lastRow="0" w:firstColumn="0" w:lastColumn="0" w:noHBand="0" w:noVBand="0"/>
      </w:tblPr>
      <w:tblGrid>
        <w:gridCol w:w="8504"/>
      </w:tblGrid>
      <w:tr w:rsidR="006823A7" w14:paraId="4A35603D" w14:textId="77777777">
        <w:trPr>
          <w:trHeight w:val="274"/>
          <w:jc w:val="center"/>
        </w:trPr>
        <w:tc>
          <w:tcPr>
            <w:tcW w:w="8504" w:type="dxa"/>
            <w:shd w:val="clear" w:color="auto" w:fill="8DB3E2"/>
          </w:tcPr>
          <w:p w14:paraId="000000A7" w14:textId="77777777" w:rsidR="006823A7" w:rsidRDefault="00000000">
            <w:pPr>
              <w:pStyle w:val="Nagwek3"/>
              <w:jc w:val="center"/>
              <w:rPr>
                <w:rFonts w:ascii="Calibri" w:eastAsia="Calibri" w:hAnsi="Calibri" w:cs="Calibri"/>
                <w:sz w:val="22"/>
                <w:szCs w:val="22"/>
              </w:rPr>
            </w:pPr>
            <w:r>
              <w:rPr>
                <w:rFonts w:ascii="Calibri" w:eastAsia="Calibri" w:hAnsi="Calibri" w:cs="Calibri"/>
                <w:sz w:val="22"/>
                <w:szCs w:val="22"/>
              </w:rPr>
              <w:lastRenderedPageBreak/>
              <w:t>ROZDZIAŁ 5</w:t>
            </w:r>
          </w:p>
          <w:p w14:paraId="000000A8" w14:textId="77777777" w:rsidR="006823A7" w:rsidRDefault="00000000">
            <w:pPr>
              <w:pStyle w:val="Nagwek3"/>
              <w:jc w:val="center"/>
              <w:rPr>
                <w:rFonts w:ascii="Calibri" w:eastAsia="Calibri" w:hAnsi="Calibri" w:cs="Calibri"/>
                <w:sz w:val="22"/>
                <w:szCs w:val="22"/>
              </w:rPr>
            </w:pPr>
            <w:r>
              <w:rPr>
                <w:rFonts w:ascii="Calibri" w:eastAsia="Calibri" w:hAnsi="Calibri" w:cs="Calibri"/>
                <w:sz w:val="22"/>
                <w:szCs w:val="22"/>
              </w:rPr>
              <w:t>WYMAGANIA DOTYCZĄCE ZATRUDNIENIA PRZEZ WYKONAWCĘ</w:t>
            </w:r>
          </w:p>
          <w:p w14:paraId="000000A9" w14:textId="77777777" w:rsidR="006823A7" w:rsidRDefault="00000000">
            <w:pPr>
              <w:pStyle w:val="Nagwek3"/>
              <w:jc w:val="center"/>
              <w:rPr>
                <w:rFonts w:ascii="Calibri" w:eastAsia="Calibri" w:hAnsi="Calibri" w:cs="Calibri"/>
                <w:sz w:val="22"/>
                <w:szCs w:val="22"/>
              </w:rPr>
            </w:pPr>
            <w:r>
              <w:rPr>
                <w:rFonts w:ascii="Calibri" w:eastAsia="Calibri" w:hAnsi="Calibri" w:cs="Calibri"/>
                <w:sz w:val="22"/>
                <w:szCs w:val="22"/>
              </w:rPr>
              <w:t>LUB PODWYKONAWCĘ  NA PODSTAWIE STOSUNKU PRACY OSOBY / OSÓB WYKONUJĄCYCH CZYNNOŚCI W ZAKRESIE REALIZACJI ZAMÓWIENIA</w:t>
            </w:r>
          </w:p>
        </w:tc>
      </w:tr>
    </w:tbl>
    <w:p w14:paraId="000000AA" w14:textId="77777777" w:rsidR="006823A7" w:rsidRDefault="006823A7">
      <w:pPr>
        <w:pBdr>
          <w:top w:val="nil"/>
          <w:left w:val="nil"/>
          <w:bottom w:val="nil"/>
          <w:right w:val="nil"/>
          <w:between w:val="nil"/>
        </w:pBdr>
        <w:spacing w:after="0" w:line="276" w:lineRule="auto"/>
        <w:ind w:left="1134" w:hanging="1134"/>
        <w:rPr>
          <w:rFonts w:ascii="Calibri" w:eastAsia="Calibri" w:hAnsi="Calibri" w:cs="Calibri"/>
          <w:color w:val="000000"/>
          <w:sz w:val="22"/>
          <w:szCs w:val="22"/>
        </w:rPr>
      </w:pPr>
    </w:p>
    <w:p w14:paraId="000000AB" w14:textId="77777777" w:rsidR="006823A7" w:rsidRDefault="00000000">
      <w:pPr>
        <w:pBdr>
          <w:top w:val="nil"/>
          <w:left w:val="nil"/>
          <w:bottom w:val="nil"/>
          <w:right w:val="nil"/>
          <w:between w:val="nil"/>
        </w:pBdr>
        <w:spacing w:before="120" w:after="0"/>
        <w:ind w:left="0" w:firstLine="0"/>
        <w:rPr>
          <w:rFonts w:ascii="Calibri" w:eastAsia="Calibri" w:hAnsi="Calibri" w:cs="Calibri"/>
          <w:color w:val="000000"/>
          <w:sz w:val="22"/>
          <w:szCs w:val="22"/>
        </w:rPr>
      </w:pPr>
      <w:bookmarkStart w:id="3" w:name="_heading=h.7wuzt6rx1r3s" w:colFirst="0" w:colLast="0"/>
      <w:bookmarkEnd w:id="3"/>
      <w:r>
        <w:rPr>
          <w:rFonts w:ascii="Calibri" w:eastAsia="Calibri" w:hAnsi="Calibri" w:cs="Calibri"/>
          <w:color w:val="000000"/>
          <w:sz w:val="22"/>
          <w:szCs w:val="22"/>
        </w:rPr>
        <w:t>Zmawiający nie wymaga zatrudnienia przez Wykonawcę lub podwykonawcę na podstawie stosunku pracy osoby / osób wykonujących czynności w zakresie realizacji  przedmiotu zamówienia.</w:t>
      </w:r>
    </w:p>
    <w:p w14:paraId="000000AC" w14:textId="77777777" w:rsidR="006823A7" w:rsidRDefault="006823A7">
      <w:pPr>
        <w:pBdr>
          <w:top w:val="nil"/>
          <w:left w:val="nil"/>
          <w:bottom w:val="nil"/>
          <w:right w:val="nil"/>
          <w:between w:val="nil"/>
        </w:pBdr>
        <w:spacing w:before="120" w:after="0"/>
        <w:ind w:hanging="170"/>
        <w:rPr>
          <w:rFonts w:ascii="Calibri" w:eastAsia="Calibri" w:hAnsi="Calibri" w:cs="Calibri"/>
          <w:color w:val="000000"/>
          <w:sz w:val="22"/>
          <w:szCs w:val="22"/>
          <w:highlight w:val="yellow"/>
        </w:rPr>
      </w:pPr>
    </w:p>
    <w:tbl>
      <w:tblPr>
        <w:tblStyle w:val="afffb"/>
        <w:tblW w:w="8504" w:type="dxa"/>
        <w:tblInd w:w="0" w:type="dxa"/>
        <w:tblLayout w:type="fixed"/>
        <w:tblLook w:val="0400" w:firstRow="0" w:lastRow="0" w:firstColumn="0" w:lastColumn="0" w:noHBand="0" w:noVBand="1"/>
      </w:tblPr>
      <w:tblGrid>
        <w:gridCol w:w="8504"/>
      </w:tblGrid>
      <w:tr w:rsidR="006823A7" w14:paraId="7CB9E018" w14:textId="77777777">
        <w:tc>
          <w:tcPr>
            <w:tcW w:w="8504" w:type="dxa"/>
            <w:shd w:val="clear" w:color="auto" w:fill="8DB3E2"/>
          </w:tcPr>
          <w:p w14:paraId="000000AD"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6</w:t>
            </w:r>
          </w:p>
          <w:p w14:paraId="000000AE"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TERMIN WYKONANIA ZAMÓWIENIA </w:t>
            </w:r>
          </w:p>
        </w:tc>
      </w:tr>
    </w:tbl>
    <w:p w14:paraId="000000AF" w14:textId="77777777" w:rsidR="006823A7" w:rsidRDefault="006823A7">
      <w:pPr>
        <w:spacing w:after="0"/>
        <w:ind w:left="0" w:firstLine="0"/>
        <w:rPr>
          <w:rFonts w:ascii="Calibri" w:eastAsia="Calibri" w:hAnsi="Calibri" w:cs="Calibri"/>
          <w:b/>
          <w:bCs/>
          <w:sz w:val="22"/>
          <w:szCs w:val="22"/>
        </w:rPr>
      </w:pPr>
    </w:p>
    <w:p w14:paraId="000000B0" w14:textId="77777777" w:rsidR="006823A7" w:rsidRDefault="00000000">
      <w:pPr>
        <w:spacing w:after="0" w:line="276" w:lineRule="auto"/>
        <w:ind w:left="0" w:firstLine="0"/>
        <w:rPr>
          <w:rFonts w:ascii="Calibri" w:eastAsia="Calibri" w:hAnsi="Calibri" w:cs="Calibri"/>
          <w:sz w:val="22"/>
          <w:szCs w:val="22"/>
        </w:rPr>
      </w:pPr>
      <w:r>
        <w:rPr>
          <w:rFonts w:ascii="Calibri" w:eastAsia="Calibri" w:hAnsi="Calibri" w:cs="Calibri"/>
          <w:b/>
          <w:bCs/>
          <w:sz w:val="22"/>
          <w:szCs w:val="22"/>
        </w:rPr>
        <w:t>Termin wykonania zamówienia (od części nr 1 do części nr 12):</w:t>
      </w:r>
      <w:r>
        <w:rPr>
          <w:rFonts w:ascii="Calibri" w:eastAsia="Calibri" w:hAnsi="Calibri" w:cs="Calibri"/>
          <w:sz w:val="22"/>
          <w:szCs w:val="22"/>
        </w:rPr>
        <w:t xml:space="preserve"> od dnia zawarcia Umowy do dnia 31 sierpnia</w:t>
      </w:r>
      <w:r>
        <w:rPr>
          <w:rFonts w:ascii="Calibri" w:eastAsia="Calibri" w:hAnsi="Calibri" w:cs="Calibri"/>
          <w:color w:val="EE0000"/>
          <w:sz w:val="22"/>
          <w:szCs w:val="22"/>
        </w:rPr>
        <w:t xml:space="preserve"> </w:t>
      </w:r>
      <w:r>
        <w:rPr>
          <w:rFonts w:ascii="Calibri" w:eastAsia="Calibri" w:hAnsi="Calibri" w:cs="Calibri"/>
          <w:sz w:val="22"/>
          <w:szCs w:val="22"/>
        </w:rPr>
        <w:t>2026 r.</w:t>
      </w:r>
    </w:p>
    <w:p w14:paraId="000000B1" w14:textId="77777777" w:rsidR="006823A7" w:rsidRDefault="00000000">
      <w:pPr>
        <w:spacing w:after="0" w:line="276" w:lineRule="auto"/>
        <w:ind w:left="0" w:firstLine="0"/>
        <w:rPr>
          <w:rFonts w:ascii="Calibri" w:eastAsia="Calibri" w:hAnsi="Calibri" w:cs="Calibri"/>
          <w:sz w:val="22"/>
          <w:szCs w:val="22"/>
        </w:rPr>
      </w:pPr>
      <w:r>
        <w:rPr>
          <w:rFonts w:ascii="Calibri" w:eastAsia="Calibri" w:hAnsi="Calibri" w:cs="Calibri"/>
          <w:b/>
          <w:bCs/>
          <w:sz w:val="22"/>
          <w:szCs w:val="22"/>
        </w:rPr>
        <w:t>Termin wykonania zamówienia (od części nr 13 do części nr 17):</w:t>
      </w:r>
      <w:r>
        <w:rPr>
          <w:rFonts w:ascii="Calibri" w:eastAsia="Calibri" w:hAnsi="Calibri" w:cs="Calibri"/>
          <w:sz w:val="22"/>
          <w:szCs w:val="22"/>
        </w:rPr>
        <w:t xml:space="preserve">  od dnia zawarcia Umowy do dnia 30 listopada 2026 r.</w:t>
      </w:r>
    </w:p>
    <w:p w14:paraId="000000B2" w14:textId="77777777" w:rsidR="006823A7" w:rsidRDefault="006823A7">
      <w:pPr>
        <w:spacing w:after="0" w:line="276" w:lineRule="auto"/>
        <w:ind w:left="0" w:firstLine="0"/>
        <w:rPr>
          <w:rFonts w:ascii="Calibri" w:eastAsia="Calibri" w:hAnsi="Calibri" w:cs="Calibri"/>
          <w:b/>
          <w:bCs/>
          <w:sz w:val="22"/>
          <w:szCs w:val="22"/>
        </w:rPr>
      </w:pPr>
    </w:p>
    <w:p w14:paraId="000000B3" w14:textId="77777777" w:rsidR="006823A7" w:rsidRDefault="00000000">
      <w:pPr>
        <w:ind w:left="0" w:firstLine="0"/>
        <w:rPr>
          <w:rFonts w:ascii="Calibri" w:eastAsia="Calibri" w:hAnsi="Calibri" w:cs="Calibri"/>
          <w:b/>
          <w:bCs/>
          <w:sz w:val="22"/>
          <w:szCs w:val="22"/>
        </w:rPr>
      </w:pPr>
      <w:r>
        <w:rPr>
          <w:rFonts w:ascii="Calibri" w:eastAsia="Calibri" w:hAnsi="Calibri" w:cs="Calibri"/>
          <w:b/>
          <w:bCs/>
        </w:rPr>
        <w:t>Przez terminy rozumie się przeprowadzenia szkoleń wraz z dostarczeniem do Zamawiającego wszystkich niezbędnych dokumentów.</w:t>
      </w:r>
    </w:p>
    <w:p w14:paraId="000000B4" w14:textId="77777777" w:rsidR="006823A7" w:rsidRDefault="006823A7">
      <w:pPr>
        <w:pBdr>
          <w:top w:val="nil"/>
          <w:left w:val="nil"/>
          <w:bottom w:val="nil"/>
          <w:right w:val="nil"/>
          <w:between w:val="nil"/>
        </w:pBdr>
        <w:spacing w:before="120" w:after="0"/>
        <w:ind w:hanging="170"/>
        <w:rPr>
          <w:rFonts w:ascii="Calibri" w:eastAsia="Calibri" w:hAnsi="Calibri" w:cs="Calibri"/>
          <w:color w:val="000000"/>
          <w:sz w:val="22"/>
          <w:szCs w:val="22"/>
          <w:highlight w:val="yellow"/>
        </w:rPr>
      </w:pPr>
    </w:p>
    <w:tbl>
      <w:tblPr>
        <w:tblStyle w:val="afffc"/>
        <w:tblW w:w="8504" w:type="dxa"/>
        <w:tblInd w:w="0" w:type="dxa"/>
        <w:tblLayout w:type="fixed"/>
        <w:tblLook w:val="0400" w:firstRow="0" w:lastRow="0" w:firstColumn="0" w:lastColumn="0" w:noHBand="0" w:noVBand="1"/>
      </w:tblPr>
      <w:tblGrid>
        <w:gridCol w:w="8504"/>
      </w:tblGrid>
      <w:tr w:rsidR="006823A7" w14:paraId="01D6F40E" w14:textId="77777777">
        <w:tc>
          <w:tcPr>
            <w:tcW w:w="8504" w:type="dxa"/>
            <w:shd w:val="clear" w:color="auto" w:fill="8DB3E2"/>
          </w:tcPr>
          <w:p w14:paraId="000000B5"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7</w:t>
            </w:r>
          </w:p>
          <w:p w14:paraId="000000B6"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PODSTAWY WYKLUCZENIA </w:t>
            </w:r>
          </w:p>
        </w:tc>
      </w:tr>
    </w:tbl>
    <w:p w14:paraId="000000B7" w14:textId="77777777" w:rsidR="006823A7" w:rsidRDefault="006823A7">
      <w:pPr>
        <w:spacing w:after="0" w:line="276" w:lineRule="auto"/>
        <w:ind w:hanging="170"/>
        <w:rPr>
          <w:rFonts w:ascii="Calibri" w:eastAsia="Calibri" w:hAnsi="Calibri" w:cs="Calibri"/>
          <w:b/>
          <w:bCs/>
          <w:sz w:val="22"/>
          <w:szCs w:val="22"/>
        </w:rPr>
      </w:pPr>
    </w:p>
    <w:p w14:paraId="000000B8" w14:textId="77777777" w:rsidR="006823A7" w:rsidRDefault="00000000">
      <w:pPr>
        <w:spacing w:after="0" w:line="276" w:lineRule="auto"/>
        <w:ind w:left="-57" w:firstLine="0"/>
        <w:rPr>
          <w:rFonts w:ascii="Calibri" w:eastAsia="Calibri" w:hAnsi="Calibri" w:cs="Calibri"/>
          <w:b/>
          <w:bCs/>
          <w:sz w:val="22"/>
          <w:szCs w:val="22"/>
        </w:rPr>
      </w:pPr>
      <w:r>
        <w:rPr>
          <w:rFonts w:ascii="Calibri" w:eastAsia="Calibri" w:hAnsi="Calibri" w:cs="Calibri"/>
          <w:b/>
          <w:bCs/>
          <w:sz w:val="22"/>
          <w:szCs w:val="22"/>
        </w:rPr>
        <w:t>O udzielenie zamówienia mogą ubiegać się Wykonawcy, którzy nie podlegają wykluczeniu                        z postępowania o udzielenie zamówienia.</w:t>
      </w:r>
    </w:p>
    <w:p w14:paraId="000000B9" w14:textId="77777777" w:rsidR="006823A7" w:rsidRDefault="006823A7">
      <w:pPr>
        <w:spacing w:after="0" w:line="276" w:lineRule="auto"/>
        <w:ind w:left="-57" w:firstLine="0"/>
        <w:rPr>
          <w:rFonts w:ascii="Calibri" w:eastAsia="Calibri" w:hAnsi="Calibri" w:cs="Calibri"/>
          <w:b/>
          <w:bCs/>
          <w:sz w:val="22"/>
          <w:szCs w:val="22"/>
        </w:rPr>
      </w:pPr>
    </w:p>
    <w:p w14:paraId="000000BA" w14:textId="77777777" w:rsidR="006823A7" w:rsidRDefault="00000000">
      <w:pPr>
        <w:numPr>
          <w:ilvl w:val="1"/>
          <w:numId w:val="14"/>
        </w:numPr>
        <w:pBdr>
          <w:top w:val="nil"/>
          <w:left w:val="nil"/>
          <w:bottom w:val="nil"/>
          <w:right w:val="nil"/>
          <w:between w:val="nil"/>
        </w:pBdr>
        <w:spacing w:after="0" w:line="276" w:lineRule="auto"/>
        <w:ind w:left="567" w:hanging="567"/>
        <w:rPr>
          <w:rFonts w:ascii="Calibri" w:eastAsia="Calibri" w:hAnsi="Calibri" w:cs="Calibri"/>
          <w:strike/>
          <w:color w:val="000000"/>
          <w:sz w:val="22"/>
          <w:szCs w:val="22"/>
        </w:rPr>
      </w:pPr>
      <w:r>
        <w:rPr>
          <w:rFonts w:ascii="Calibri" w:eastAsia="Calibri" w:hAnsi="Calibri" w:cs="Calibri"/>
          <w:color w:val="000000"/>
          <w:sz w:val="22"/>
          <w:szCs w:val="22"/>
        </w:rPr>
        <w:t xml:space="preserve">Z postępowania o udzielenie zamówienia, na podstawie art. 108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wyklucza się wykonawcę:</w:t>
      </w:r>
    </w:p>
    <w:p w14:paraId="000000BB" w14:textId="77777777" w:rsidR="006823A7" w:rsidRDefault="00000000">
      <w:pPr>
        <w:numPr>
          <w:ilvl w:val="2"/>
          <w:numId w:val="14"/>
        </w:numPr>
        <w:pBdr>
          <w:top w:val="nil"/>
          <w:left w:val="nil"/>
          <w:bottom w:val="nil"/>
          <w:right w:val="nil"/>
          <w:between w:val="nil"/>
        </w:pBdr>
        <w:spacing w:after="0" w:line="276" w:lineRule="auto"/>
        <w:ind w:left="1134" w:hanging="567"/>
        <w:rPr>
          <w:rFonts w:ascii="Calibri" w:eastAsia="Calibri" w:hAnsi="Calibri" w:cs="Calibri"/>
          <w:color w:val="000000"/>
          <w:sz w:val="22"/>
          <w:szCs w:val="22"/>
        </w:rPr>
      </w:pPr>
      <w:r>
        <w:rPr>
          <w:rFonts w:ascii="Calibri" w:eastAsia="Calibri" w:hAnsi="Calibri" w:cs="Calibri"/>
          <w:color w:val="000000"/>
          <w:sz w:val="22"/>
          <w:szCs w:val="22"/>
        </w:rPr>
        <w:t>będącego osobą fizyczną, którego prawomocnie skazano za przestępstwo:</w:t>
      </w:r>
    </w:p>
    <w:p w14:paraId="000000BC"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bookmarkStart w:id="4" w:name="_heading=h.hdqb2mkateom" w:colFirst="0" w:colLast="0"/>
      <w:bookmarkEnd w:id="4"/>
      <w:r>
        <w:rPr>
          <w:rFonts w:ascii="Calibri" w:eastAsia="Calibri" w:hAnsi="Calibri" w:cs="Calibri"/>
          <w:color w:val="000000"/>
          <w:sz w:val="22"/>
          <w:szCs w:val="22"/>
        </w:rPr>
        <w:t xml:space="preserve">udziału w zorganizowanej grupie przestępczej albo związku mającym na celu popełnienie przestępstwa lub przestępstwa skarbowego, o którym mowa w </w:t>
      </w:r>
      <w:hyperlink r:id="rId10" w:anchor="/document/16798683?unitId=art(258)&amp;cm=DOCUMENT">
        <w:r w:rsidR="006823A7">
          <w:rPr>
            <w:rFonts w:ascii="Calibri" w:eastAsia="Calibri" w:hAnsi="Calibri" w:cs="Calibri"/>
            <w:color w:val="000000"/>
            <w:sz w:val="22"/>
            <w:szCs w:val="22"/>
            <w:u w:val="single"/>
          </w:rPr>
          <w:t>art. 258</w:t>
        </w:r>
      </w:hyperlink>
      <w:r>
        <w:rPr>
          <w:rFonts w:ascii="Calibri" w:eastAsia="Calibri" w:hAnsi="Calibri" w:cs="Calibri"/>
          <w:color w:val="000000"/>
          <w:sz w:val="22"/>
          <w:szCs w:val="22"/>
        </w:rPr>
        <w:t xml:space="preserve"> Kodeksu karnego </w:t>
      </w:r>
      <w:r>
        <w:rPr>
          <w:rFonts w:ascii="Calibri" w:eastAsia="Calibri" w:hAnsi="Calibri" w:cs="Calibri"/>
          <w:b/>
          <w:bCs/>
          <w:color w:val="000000"/>
          <w:sz w:val="22"/>
          <w:szCs w:val="22"/>
        </w:rPr>
        <w:t xml:space="preserve">(art. 108 ust. 1 pkt 1 lit. a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D"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handlu ludźmi, o którym mowa w </w:t>
      </w:r>
      <w:hyperlink r:id="rId11" w:anchor="/document/16798683?unitId=art(189(a))&amp;cm=DOCUMENT">
        <w:r w:rsidR="006823A7">
          <w:rPr>
            <w:rFonts w:ascii="Calibri" w:eastAsia="Calibri" w:hAnsi="Calibri" w:cs="Calibri"/>
            <w:color w:val="000000"/>
            <w:sz w:val="22"/>
            <w:szCs w:val="22"/>
            <w:u w:val="single"/>
          </w:rPr>
          <w:t>art. 189a</w:t>
        </w:r>
      </w:hyperlink>
      <w:r>
        <w:rPr>
          <w:rFonts w:ascii="Calibri" w:eastAsia="Calibri" w:hAnsi="Calibri" w:cs="Calibri"/>
          <w:color w:val="000000"/>
          <w:sz w:val="22"/>
          <w:szCs w:val="22"/>
        </w:rPr>
        <w:t xml:space="preserve"> Kodeksu karnego </w:t>
      </w:r>
      <w:r>
        <w:rPr>
          <w:rFonts w:ascii="Calibri" w:eastAsia="Calibri" w:hAnsi="Calibri" w:cs="Calibri"/>
          <w:b/>
          <w:bCs/>
          <w:color w:val="000000"/>
          <w:sz w:val="22"/>
          <w:szCs w:val="22"/>
        </w:rPr>
        <w:t xml:space="preserve">(art. 108 ust. 1 pkt 1 lit. b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 xml:space="preserve">), </w:t>
      </w:r>
    </w:p>
    <w:p w14:paraId="000000BE"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o którym mowa w </w:t>
      </w:r>
      <w:hyperlink r:id="rId12" w:anchor="/document/16798683?unitId=art(228)&amp;cm=DOCUMENT">
        <w:r w:rsidR="006823A7">
          <w:rPr>
            <w:rFonts w:ascii="Calibri" w:eastAsia="Calibri" w:hAnsi="Calibri" w:cs="Calibri"/>
            <w:color w:val="000000"/>
            <w:sz w:val="22"/>
            <w:szCs w:val="22"/>
            <w:u w:val="single"/>
          </w:rPr>
          <w:t>art. 228-230a</w:t>
        </w:r>
      </w:hyperlink>
      <w:r>
        <w:rPr>
          <w:rFonts w:ascii="Calibri" w:eastAsia="Calibri" w:hAnsi="Calibri" w:cs="Calibri"/>
          <w:color w:val="000000"/>
          <w:sz w:val="22"/>
          <w:szCs w:val="22"/>
        </w:rPr>
        <w:t xml:space="preserve">, </w:t>
      </w:r>
      <w:hyperlink r:id="rId13" w:anchor="/document/17631344?unitId=art(250(a))&amp;cm=DOCUMENT">
        <w:r w:rsidR="006823A7">
          <w:rPr>
            <w:rFonts w:ascii="Calibri" w:eastAsia="Calibri" w:hAnsi="Calibri" w:cs="Calibri"/>
            <w:color w:val="000000"/>
            <w:sz w:val="22"/>
            <w:szCs w:val="22"/>
            <w:u w:val="single"/>
          </w:rPr>
          <w:t>art. 250a</w:t>
        </w:r>
      </w:hyperlink>
      <w:r>
        <w:rPr>
          <w:rFonts w:ascii="Calibri" w:eastAsia="Calibri" w:hAnsi="Calibri" w:cs="Calibri"/>
          <w:color w:val="000000"/>
          <w:sz w:val="22"/>
          <w:szCs w:val="22"/>
        </w:rPr>
        <w:t xml:space="preserve"> Kodeksu karnego, w </w:t>
      </w:r>
      <w:hyperlink r:id="rId14" w:anchor="/document/17631344?unitId=art(46)&amp;cm=DOCUMENT">
        <w:r w:rsidR="006823A7">
          <w:rPr>
            <w:rFonts w:ascii="Calibri" w:eastAsia="Calibri" w:hAnsi="Calibri" w:cs="Calibri"/>
            <w:color w:val="000000"/>
            <w:sz w:val="22"/>
            <w:szCs w:val="22"/>
            <w:u w:val="single"/>
          </w:rPr>
          <w:t>art. 46-48</w:t>
        </w:r>
      </w:hyperlink>
      <w:r>
        <w:rPr>
          <w:rFonts w:ascii="Calibri" w:eastAsia="Calibri" w:hAnsi="Calibri" w:cs="Calibri"/>
          <w:color w:val="000000"/>
          <w:sz w:val="22"/>
          <w:szCs w:val="22"/>
        </w:rPr>
        <w:t xml:space="preserve"> ustawy z dnia 25 czerwca 2010 r. o sporcie (Dz. U. z 2023 r. poz. 2048 oraz z 2024 r. poz. 1166)) lub w </w:t>
      </w:r>
      <w:hyperlink r:id="rId15" w:anchor="/document/17712396?unitId=art(54)ust(1)&amp;cm=DOCUMENT">
        <w:r w:rsidR="006823A7">
          <w:rPr>
            <w:rFonts w:ascii="Calibri" w:eastAsia="Calibri" w:hAnsi="Calibri" w:cs="Calibri"/>
            <w:color w:val="000000"/>
            <w:sz w:val="22"/>
            <w:szCs w:val="22"/>
            <w:u w:val="single"/>
          </w:rPr>
          <w:t>art. 54 ust. 1-4</w:t>
        </w:r>
      </w:hyperlink>
      <w:r>
        <w:rPr>
          <w:rFonts w:ascii="Calibri" w:eastAsia="Calibri" w:hAnsi="Calibri" w:cs="Calibri"/>
          <w:color w:val="000000"/>
          <w:sz w:val="22"/>
          <w:szCs w:val="22"/>
        </w:rPr>
        <w:t xml:space="preserve"> ustawy z dnia 12 maja 2011 r.    o refundacji leków, środków spożywczych specjalnego przeznaczenia żywieniowego oraz wyrobów medycznych (Dz. U. z 2024 r. poz. 930), </w:t>
      </w:r>
      <w:r>
        <w:rPr>
          <w:rFonts w:ascii="Calibri" w:eastAsia="Calibri" w:hAnsi="Calibri" w:cs="Calibri"/>
          <w:b/>
          <w:bCs/>
          <w:color w:val="000000"/>
          <w:sz w:val="22"/>
          <w:szCs w:val="22"/>
        </w:rPr>
        <w:t xml:space="preserve">(art. 108 ust. 1 pkt 1 lit. c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F"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finansowania przestępstwa o charakterze terrorystycznym, o którym mowa w </w:t>
      </w:r>
      <w:hyperlink r:id="rId16" w:anchor="/document/16798683?unitId=art(165(a))&amp;cm=DOCUMENT">
        <w:r w:rsidR="006823A7">
          <w:rPr>
            <w:rFonts w:ascii="Calibri" w:eastAsia="Calibri" w:hAnsi="Calibri" w:cs="Calibri"/>
            <w:color w:val="000000"/>
            <w:sz w:val="22"/>
            <w:szCs w:val="22"/>
            <w:u w:val="single"/>
          </w:rPr>
          <w:t>art. 165a</w:t>
        </w:r>
      </w:hyperlink>
      <w:r>
        <w:rPr>
          <w:rFonts w:ascii="Calibri" w:eastAsia="Calibri" w:hAnsi="Calibri" w:cs="Calibri"/>
          <w:color w:val="000000"/>
          <w:sz w:val="22"/>
          <w:szCs w:val="22"/>
        </w:rPr>
        <w:t xml:space="preserve"> Kodeksu karnego, lub przestępstwo udaremniania lub utrudniania stwierdzenia przestępnego pochodzenia pieniędzy lub ukrywania ich pochodzenia, o którym mowa w </w:t>
      </w:r>
      <w:hyperlink r:id="rId17" w:anchor="/document/16798683?unitId=art(299)&amp;cm=DOCUMENT">
        <w:r w:rsidR="006823A7">
          <w:rPr>
            <w:rFonts w:ascii="Calibri" w:eastAsia="Calibri" w:hAnsi="Calibri" w:cs="Calibri"/>
            <w:color w:val="000000"/>
            <w:sz w:val="22"/>
            <w:szCs w:val="22"/>
            <w:u w:val="single"/>
          </w:rPr>
          <w:t>art. 299</w:t>
        </w:r>
      </w:hyperlink>
      <w:r>
        <w:rPr>
          <w:rFonts w:ascii="Calibri" w:eastAsia="Calibri" w:hAnsi="Calibri" w:cs="Calibri"/>
          <w:color w:val="000000"/>
          <w:sz w:val="22"/>
          <w:szCs w:val="22"/>
        </w:rPr>
        <w:t xml:space="preserve"> Kodeksu karnego </w:t>
      </w:r>
      <w:r>
        <w:rPr>
          <w:rFonts w:ascii="Calibri" w:eastAsia="Calibri" w:hAnsi="Calibri" w:cs="Calibri"/>
          <w:b/>
          <w:bCs/>
          <w:color w:val="000000"/>
          <w:sz w:val="22"/>
          <w:szCs w:val="22"/>
        </w:rPr>
        <w:t xml:space="preserve">(art. 108 ust. 1 pkt 1 lit. d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0"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o charakterze terrorystycznym, o którym mowa w </w:t>
      </w:r>
      <w:hyperlink r:id="rId18" w:anchor="/document/16798683?unitId=art(115)par(20)&amp;cm=DOCUMENT">
        <w:r w:rsidR="006823A7">
          <w:rPr>
            <w:rFonts w:ascii="Calibri" w:eastAsia="Calibri" w:hAnsi="Calibri" w:cs="Calibri"/>
            <w:color w:val="000000"/>
            <w:sz w:val="22"/>
            <w:szCs w:val="22"/>
            <w:u w:val="single"/>
          </w:rPr>
          <w:t>art. 115 § 20</w:t>
        </w:r>
      </w:hyperlink>
      <w:r>
        <w:rPr>
          <w:rFonts w:ascii="Calibri" w:eastAsia="Calibri" w:hAnsi="Calibri" w:cs="Calibri"/>
          <w:color w:val="000000"/>
          <w:sz w:val="22"/>
          <w:szCs w:val="22"/>
        </w:rPr>
        <w:t xml:space="preserve"> Kodeksu karnego, lub mające na celu popełnienie tego przestępstwa </w:t>
      </w:r>
      <w:r>
        <w:rPr>
          <w:rFonts w:ascii="Calibri" w:eastAsia="Calibri" w:hAnsi="Calibri" w:cs="Calibri"/>
          <w:b/>
          <w:bCs/>
          <w:color w:val="000000"/>
          <w:sz w:val="22"/>
          <w:szCs w:val="22"/>
        </w:rPr>
        <w:t xml:space="preserve">(art. 108 ust. 1 pkt 1 lit. e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1"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powierzenia wykonywania pracy małoletniemu cudzoziemcowi, o którym mowa w </w:t>
      </w:r>
      <w:hyperlink r:id="rId19" w:anchor="/document/17896506?unitId=art(9)ust(2)&amp;cm=DOCUMENT">
        <w:r w:rsidR="006823A7">
          <w:rPr>
            <w:rFonts w:ascii="Calibri" w:eastAsia="Calibri" w:hAnsi="Calibri" w:cs="Calibri"/>
            <w:color w:val="000000"/>
            <w:sz w:val="22"/>
            <w:szCs w:val="22"/>
            <w:u w:val="single"/>
          </w:rPr>
          <w:t>art. 9 ust. 2</w:t>
        </w:r>
      </w:hyperlink>
      <w:r>
        <w:rPr>
          <w:rFonts w:ascii="Calibri" w:eastAsia="Calibri" w:hAnsi="Calibri" w:cs="Calibri"/>
          <w:color w:val="000000"/>
          <w:sz w:val="22"/>
          <w:szCs w:val="22"/>
        </w:rPr>
        <w:t xml:space="preserve"> ustawy z dnia 15 czerwca 2012 r. o skutkach powierzania wykonywania pracy cudzoziemcom przebywającym wbrew przepisom na terytorium Rzeczypospolitej Polskiej (Dz. U. z 2021 r. poz. 1745) </w:t>
      </w:r>
      <w:r>
        <w:rPr>
          <w:rFonts w:ascii="Calibri" w:eastAsia="Calibri" w:hAnsi="Calibri" w:cs="Calibri"/>
          <w:b/>
          <w:bCs/>
          <w:color w:val="000000"/>
          <w:sz w:val="22"/>
          <w:szCs w:val="22"/>
        </w:rPr>
        <w:t xml:space="preserve">(art. 108 ust. 1 pkt 1 lit. f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2"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przeciwko obrotowi gospodarczemu, o których mowa w </w:t>
      </w:r>
      <w:hyperlink r:id="rId20" w:anchor="/document/16798683?unitId=art(296)&amp;cm=DOCUMENT">
        <w:r w:rsidR="006823A7">
          <w:rPr>
            <w:rFonts w:ascii="Calibri" w:eastAsia="Calibri" w:hAnsi="Calibri" w:cs="Calibri"/>
            <w:color w:val="000000"/>
            <w:sz w:val="22"/>
            <w:szCs w:val="22"/>
            <w:u w:val="single"/>
          </w:rPr>
          <w:t>art. 296-307</w:t>
        </w:r>
      </w:hyperlink>
      <w:r>
        <w:rPr>
          <w:rFonts w:ascii="Calibri" w:eastAsia="Calibri" w:hAnsi="Calibri" w:cs="Calibri"/>
          <w:color w:val="000000"/>
          <w:sz w:val="22"/>
          <w:szCs w:val="22"/>
        </w:rPr>
        <w:t xml:space="preserve"> Kodeksu karnego, przestępstwo oszustwa, o którym mowa w </w:t>
      </w:r>
      <w:hyperlink r:id="rId21" w:anchor="/document/16798683?unitId=art(286)&amp;cm=DOCUMENT">
        <w:r w:rsidR="006823A7">
          <w:rPr>
            <w:rFonts w:ascii="Calibri" w:eastAsia="Calibri" w:hAnsi="Calibri" w:cs="Calibri"/>
            <w:color w:val="000000"/>
            <w:sz w:val="22"/>
            <w:szCs w:val="22"/>
            <w:u w:val="single"/>
          </w:rPr>
          <w:t>art. 286</w:t>
        </w:r>
      </w:hyperlink>
      <w:r>
        <w:rPr>
          <w:rFonts w:ascii="Calibri" w:eastAsia="Calibri" w:hAnsi="Calibri" w:cs="Calibri"/>
          <w:color w:val="000000"/>
          <w:sz w:val="22"/>
          <w:szCs w:val="22"/>
        </w:rPr>
        <w:t xml:space="preserve"> Kodeksu karnego, przestępstwo przeciwko wiarygodności dokumentów, o których mowa w </w:t>
      </w:r>
      <w:hyperlink r:id="rId22" w:anchor="/document/16798683?unitId=art(270)&amp;cm=DOCUMENT">
        <w:r w:rsidR="006823A7">
          <w:rPr>
            <w:rFonts w:ascii="Calibri" w:eastAsia="Calibri" w:hAnsi="Calibri" w:cs="Calibri"/>
            <w:color w:val="000000"/>
            <w:sz w:val="22"/>
            <w:szCs w:val="22"/>
            <w:u w:val="single"/>
          </w:rPr>
          <w:t>art. 270-277d</w:t>
        </w:r>
      </w:hyperlink>
      <w:r>
        <w:rPr>
          <w:rFonts w:ascii="Calibri" w:eastAsia="Calibri" w:hAnsi="Calibri" w:cs="Calibri"/>
          <w:color w:val="000000"/>
          <w:sz w:val="22"/>
          <w:szCs w:val="22"/>
        </w:rPr>
        <w:t xml:space="preserve"> Kodeksu karnego, lub przestępstwo skarbowe </w:t>
      </w:r>
      <w:r>
        <w:rPr>
          <w:rFonts w:ascii="Calibri" w:eastAsia="Calibri" w:hAnsi="Calibri" w:cs="Calibri"/>
          <w:b/>
          <w:bCs/>
          <w:color w:val="000000"/>
          <w:sz w:val="22"/>
          <w:szCs w:val="22"/>
        </w:rPr>
        <w:t xml:space="preserve">(art. 108 ust. 1 pkt 1 lit. g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3" w14:textId="77777777" w:rsidR="006823A7" w:rsidRDefault="0000000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o którym mowa w </w:t>
      </w:r>
      <w:r>
        <w:rPr>
          <w:rFonts w:ascii="Calibri" w:eastAsia="Calibri" w:hAnsi="Calibri" w:cs="Calibri"/>
          <w:color w:val="000000"/>
          <w:sz w:val="22"/>
          <w:szCs w:val="22"/>
          <w:u w:val="single"/>
        </w:rPr>
        <w:t>art. 9 ust. 1 i 3 lub art. 10</w:t>
      </w:r>
      <w:r>
        <w:rPr>
          <w:rFonts w:ascii="Calibri" w:eastAsia="Calibri" w:hAnsi="Calibri" w:cs="Calibri"/>
          <w:color w:val="000000"/>
          <w:sz w:val="22"/>
          <w:szCs w:val="22"/>
        </w:rPr>
        <w:t xml:space="preserve"> ustawy z dnia 15 czerwca                         2012 r. o skutkach powierzania wykonywania pracy cudzoziemcom przebywającym wbrew przepisom na terytorium Rzeczypospolitej Polskiej</w:t>
      </w:r>
    </w:p>
    <w:p w14:paraId="000000C4" w14:textId="77777777" w:rsidR="006823A7" w:rsidRDefault="00000000">
      <w:pPr>
        <w:shd w:val="clear" w:color="auto" w:fill="FFFFFF"/>
        <w:spacing w:after="0" w:line="276" w:lineRule="auto"/>
        <w:ind w:left="1134" w:hanging="992"/>
        <w:rPr>
          <w:rFonts w:ascii="Calibri" w:eastAsia="Calibri" w:hAnsi="Calibri" w:cs="Calibri"/>
          <w:b/>
          <w:bCs/>
          <w:sz w:val="22"/>
          <w:szCs w:val="22"/>
        </w:rPr>
      </w:pPr>
      <w:r>
        <w:rPr>
          <w:rFonts w:ascii="Calibri" w:eastAsia="Calibri" w:hAnsi="Calibri" w:cs="Calibri"/>
          <w:sz w:val="22"/>
          <w:szCs w:val="22"/>
        </w:rPr>
        <w:t xml:space="preserve">                                     </w:t>
      </w:r>
      <w:r>
        <w:rPr>
          <w:rFonts w:ascii="Calibri" w:eastAsia="Calibri" w:hAnsi="Calibri" w:cs="Calibri"/>
          <w:b/>
          <w:bCs/>
          <w:sz w:val="22"/>
          <w:szCs w:val="22"/>
        </w:rPr>
        <w:t xml:space="preserve">(art. 108 ust. 1 pkt 1 lit. h ustawy </w:t>
      </w:r>
      <w:proofErr w:type="spellStart"/>
      <w:r>
        <w:rPr>
          <w:rFonts w:ascii="Calibri" w:eastAsia="Calibri" w:hAnsi="Calibri" w:cs="Calibri"/>
          <w:b/>
          <w:bCs/>
          <w:sz w:val="22"/>
          <w:szCs w:val="22"/>
        </w:rPr>
        <w:t>Pzp</w:t>
      </w:r>
      <w:proofErr w:type="spellEnd"/>
      <w:r>
        <w:rPr>
          <w:rFonts w:ascii="Calibri" w:eastAsia="Calibri" w:hAnsi="Calibri" w:cs="Calibri"/>
          <w:b/>
          <w:bCs/>
          <w:sz w:val="22"/>
          <w:szCs w:val="22"/>
        </w:rPr>
        <w:t>)</w:t>
      </w:r>
    </w:p>
    <w:p w14:paraId="000000C5" w14:textId="77777777" w:rsidR="006823A7" w:rsidRDefault="00000000">
      <w:pPr>
        <w:shd w:val="clear" w:color="auto" w:fill="FFFFFF"/>
        <w:spacing w:after="0" w:line="276" w:lineRule="auto"/>
        <w:ind w:left="1985" w:hanging="851"/>
        <w:rPr>
          <w:rFonts w:ascii="Calibri" w:eastAsia="Calibri" w:hAnsi="Calibri" w:cs="Calibri"/>
          <w:sz w:val="22"/>
          <w:szCs w:val="22"/>
        </w:rPr>
      </w:pPr>
      <w:r>
        <w:rPr>
          <w:rFonts w:ascii="Calibri" w:eastAsia="Calibri" w:hAnsi="Calibri" w:cs="Calibri"/>
          <w:sz w:val="22"/>
          <w:szCs w:val="22"/>
        </w:rPr>
        <w:t xml:space="preserve">             - lub za odpowiedni czyn zabroniony określony w przepisach prawa obcego;</w:t>
      </w:r>
    </w:p>
    <w:p w14:paraId="000000C6" w14:textId="77777777" w:rsidR="006823A7" w:rsidRDefault="006823A7">
      <w:pPr>
        <w:shd w:val="clear" w:color="auto" w:fill="FFFFFF"/>
        <w:spacing w:after="0" w:line="276" w:lineRule="auto"/>
        <w:ind w:hanging="170"/>
        <w:rPr>
          <w:rFonts w:ascii="Calibri" w:eastAsia="Calibri" w:hAnsi="Calibri" w:cs="Calibri"/>
          <w:b/>
          <w:bCs/>
          <w:sz w:val="22"/>
          <w:szCs w:val="22"/>
        </w:rPr>
      </w:pPr>
    </w:p>
    <w:p w14:paraId="000000C7" w14:textId="77777777" w:rsidR="006823A7" w:rsidRDefault="0000000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7.1.1. </w:t>
      </w:r>
      <w:r>
        <w:rPr>
          <w:rFonts w:ascii="Calibri" w:eastAsia="Calibri" w:hAnsi="Calibri" w:cs="Calibri"/>
          <w:b/>
          <w:bCs/>
          <w:color w:val="000000"/>
          <w:sz w:val="22"/>
          <w:szCs w:val="22"/>
        </w:rPr>
        <w:t xml:space="preserve">(art. 108 ust. 1 pkt 2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8" w14:textId="77777777" w:rsidR="006823A7" w:rsidRDefault="0000000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r>
        <w:rPr>
          <w:rFonts w:ascii="Calibri" w:eastAsia="Calibri" w:hAnsi="Calibri" w:cs="Calibri"/>
          <w:b/>
          <w:bCs/>
          <w:color w:val="000000"/>
          <w:sz w:val="22"/>
          <w:szCs w:val="22"/>
        </w:rPr>
        <w:t xml:space="preserve">(art. 108 ust. 1 pkt 3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9" w14:textId="77777777" w:rsidR="006823A7" w:rsidRDefault="0000000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wobec którego prawomocnie orzeczono zakaz ubiegania się o zamówienia publiczne </w:t>
      </w:r>
      <w:r>
        <w:rPr>
          <w:rFonts w:ascii="Calibri" w:eastAsia="Calibri" w:hAnsi="Calibri" w:cs="Calibri"/>
          <w:b/>
          <w:bCs/>
          <w:color w:val="000000"/>
          <w:sz w:val="22"/>
          <w:szCs w:val="22"/>
        </w:rPr>
        <w:t xml:space="preserve">(art. 108 ust. 1 pkt 4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A" w14:textId="77777777" w:rsidR="006823A7" w:rsidRDefault="0000000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3" w:anchor="/document/17337528?cm=DOCUMENT">
        <w:r w:rsidR="006823A7">
          <w:rPr>
            <w:rFonts w:ascii="Calibri" w:eastAsia="Calibri" w:hAnsi="Calibri" w:cs="Calibri"/>
            <w:color w:val="000000"/>
            <w:sz w:val="22"/>
            <w:szCs w:val="22"/>
            <w:u w:val="single"/>
          </w:rPr>
          <w:t>ustawy</w:t>
        </w:r>
      </w:hyperlink>
      <w:r>
        <w:rPr>
          <w:rFonts w:ascii="Calibri" w:eastAsia="Calibri" w:hAnsi="Calibri" w:cs="Calibri"/>
          <w:color w:val="000000"/>
          <w:sz w:val="22"/>
          <w:szCs w:val="22"/>
        </w:rPr>
        <w:t xml:space="preserve"> z dnia 16 lutego 2007 r. o ochronie konkurencji               i konsumentów, złożyli odrębne oferty, oferty częściowe lub wnioski                                  o dopuszczenie do udziału  w postępowaniu, chyba że wykażą, że przygotowali                                       te oferty lub wnioski niezależnie od siebie </w:t>
      </w:r>
      <w:r>
        <w:rPr>
          <w:rFonts w:ascii="Calibri" w:eastAsia="Calibri" w:hAnsi="Calibri" w:cs="Calibri"/>
          <w:b/>
          <w:bCs/>
          <w:color w:val="000000"/>
          <w:sz w:val="22"/>
          <w:szCs w:val="22"/>
        </w:rPr>
        <w:t xml:space="preserve">(art. 108 ust. 1 pkt 5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B" w14:textId="77777777" w:rsidR="006823A7" w:rsidRDefault="0000000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jeżeli, w przypadkach, o których mowa w art. 85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doszło                                      do zakłócenia konkurencji wynikającego z wcześniejszego zaangażowania tego wykonawcy lub podmiotu, który należy z wykonawcą do tej samej grupy kapitałowej w rozumieniu </w:t>
      </w:r>
      <w:hyperlink r:id="rId24" w:anchor="/document/17337528?cm=DOCUMENT">
        <w:r w:rsidR="006823A7">
          <w:rPr>
            <w:rFonts w:ascii="Calibri" w:eastAsia="Calibri" w:hAnsi="Calibri" w:cs="Calibri"/>
            <w:color w:val="000000"/>
            <w:sz w:val="22"/>
            <w:szCs w:val="22"/>
            <w:u w:val="single"/>
          </w:rPr>
          <w:t>ustawy</w:t>
        </w:r>
      </w:hyperlink>
      <w:r>
        <w:rPr>
          <w:rFonts w:ascii="Calibri" w:eastAsia="Calibri" w:hAnsi="Calibri" w:cs="Calibri"/>
          <w:color w:val="000000"/>
          <w:sz w:val="22"/>
          <w:szCs w:val="22"/>
        </w:rPr>
        <w:t xml:space="preserve"> z dnia 16 lutego 2007 r. o ochronie konkurencji                 i konsumentów, chyba że spowodowane tym zakłócenie konkurencji może być </w:t>
      </w:r>
      <w:r>
        <w:rPr>
          <w:rFonts w:ascii="Calibri" w:eastAsia="Calibri" w:hAnsi="Calibri" w:cs="Calibri"/>
          <w:color w:val="000000"/>
          <w:sz w:val="22"/>
          <w:szCs w:val="22"/>
        </w:rPr>
        <w:lastRenderedPageBreak/>
        <w:t xml:space="preserve">wyeliminowane w inny sposób niż przez wykluczenie wykonawcy z udziału                             w postępowaniu o udzielenie zamówienia </w:t>
      </w:r>
      <w:r>
        <w:rPr>
          <w:rFonts w:ascii="Calibri" w:eastAsia="Calibri" w:hAnsi="Calibri" w:cs="Calibri"/>
          <w:b/>
          <w:bCs/>
          <w:color w:val="000000"/>
          <w:sz w:val="22"/>
          <w:szCs w:val="22"/>
        </w:rPr>
        <w:t xml:space="preserve">(art. 108 ust. 1 pkt 6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C" w14:textId="77777777" w:rsidR="006823A7" w:rsidRDefault="006823A7">
      <w:pPr>
        <w:spacing w:after="0" w:line="276" w:lineRule="auto"/>
        <w:ind w:hanging="170"/>
        <w:rPr>
          <w:rFonts w:ascii="Calibri" w:eastAsia="Calibri" w:hAnsi="Calibri" w:cs="Calibri"/>
          <w:strike/>
          <w:sz w:val="22"/>
          <w:szCs w:val="22"/>
        </w:rPr>
      </w:pPr>
    </w:p>
    <w:p w14:paraId="000000CD" w14:textId="77777777" w:rsidR="006823A7" w:rsidRDefault="0000000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highlight w:val="white"/>
        </w:rPr>
        <w:t xml:space="preserve">Wykonawca nie podlega wykluczeniu w okolicznościach określonych w art. 108 ust. 1                      pkt 1, 2 i 5 ustawy </w:t>
      </w:r>
      <w:proofErr w:type="spellStart"/>
      <w:r>
        <w:rPr>
          <w:rFonts w:ascii="Calibri" w:eastAsia="Calibri" w:hAnsi="Calibri" w:cs="Calibri"/>
          <w:color w:val="000000"/>
          <w:sz w:val="22"/>
          <w:szCs w:val="22"/>
          <w:highlight w:val="white"/>
        </w:rPr>
        <w:t>Pzp</w:t>
      </w:r>
      <w:proofErr w:type="spellEnd"/>
      <w:r>
        <w:rPr>
          <w:rFonts w:ascii="Calibri" w:eastAsia="Calibri" w:hAnsi="Calibri" w:cs="Calibri"/>
          <w:color w:val="000000"/>
          <w:sz w:val="22"/>
          <w:szCs w:val="22"/>
          <w:highlight w:val="white"/>
        </w:rPr>
        <w:t xml:space="preserve">, </w:t>
      </w:r>
      <w:r>
        <w:rPr>
          <w:rFonts w:ascii="Calibri" w:eastAsia="Calibri" w:hAnsi="Calibri" w:cs="Calibri"/>
          <w:color w:val="000000"/>
          <w:sz w:val="22"/>
          <w:szCs w:val="22"/>
        </w:rPr>
        <w:t xml:space="preserve">jeżeli Wykonawca udowodni Zamawiającemu, że spełnił łącznie przesłanki określone w art. 110 ust. 2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t>
      </w:r>
    </w:p>
    <w:p w14:paraId="000000CE" w14:textId="77777777" w:rsidR="006823A7" w:rsidRDefault="006823A7">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000000CF" w14:textId="77777777" w:rsidR="006823A7" w:rsidRDefault="0000000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rPr>
        <w:t xml:space="preserve">Z postępowania o udzielenie zamówienia, wyklucza się Wykonawcę, wobec którego zachodzą przesłanki określone w art. 7 ust. 1 ustawy z dnia 13 kwietnia 2022 r.                                        o szczególnych rozwiązaniach w zakresie przeciwdziałania wspieraniu agresji na Ukrainę oraz służących ochronie bezpieczeństwa narodowego </w:t>
      </w:r>
      <w:r>
        <w:rPr>
          <w:rFonts w:ascii="Calibri" w:eastAsia="Calibri" w:hAnsi="Calibri" w:cs="Calibri"/>
          <w:color w:val="333333"/>
          <w:sz w:val="22"/>
          <w:szCs w:val="22"/>
        </w:rPr>
        <w:t>(t. j. Dz. U. z 2025 r., poz. 514).</w:t>
      </w:r>
    </w:p>
    <w:p w14:paraId="000000D0" w14:textId="77777777" w:rsidR="006823A7" w:rsidRDefault="00000000">
      <w:pPr>
        <w:spacing w:after="0" w:line="276" w:lineRule="auto"/>
        <w:ind w:left="426" w:firstLine="0"/>
        <w:rPr>
          <w:rFonts w:ascii="Calibri" w:eastAsia="Calibri" w:hAnsi="Calibri" w:cs="Calibri"/>
          <w:sz w:val="22"/>
          <w:szCs w:val="22"/>
        </w:rPr>
      </w:pPr>
      <w:r>
        <w:rPr>
          <w:rFonts w:ascii="Calibri" w:eastAsia="Calibri" w:hAnsi="Calibri" w:cs="Calibri"/>
          <w:sz w:val="22"/>
          <w:szCs w:val="22"/>
        </w:rPr>
        <w:t xml:space="preserve">Zgodnie z treścią art. 7 ust. 1 ustawy z dnia 13 kwietnia 2022 r. </w:t>
      </w:r>
      <w:r>
        <w:rPr>
          <w:rFonts w:ascii="Calibri" w:eastAsia="Calibri" w:hAnsi="Calibri" w:cs="Calibri"/>
          <w:i/>
          <w:iCs/>
          <w:sz w:val="22"/>
          <w:szCs w:val="22"/>
        </w:rPr>
        <w:t xml:space="preserve">o szczególnych rozwiązaniach w zakresie przeciwdziałania wspieraniu agresji na Ukrainę oraz służących ochronie bezpieczeństwa narodowego, zwanej dalej „ustawą”, </w:t>
      </w:r>
      <w:r>
        <w:rPr>
          <w:rFonts w:ascii="Calibri" w:eastAsia="Calibri" w:hAnsi="Calibri" w:cs="Calibri"/>
          <w:sz w:val="22"/>
          <w:szCs w:val="22"/>
        </w:rPr>
        <w:t xml:space="preserve">z postępowania o udzielenie zamówienia publicznego lub konkursu prowadzonego na podstawie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w:t>
      </w:r>
      <w:r>
        <w:rPr>
          <w:rFonts w:ascii="Calibri" w:eastAsia="Calibri" w:hAnsi="Calibri" w:cs="Calibri"/>
          <w:b/>
          <w:bCs/>
          <w:sz w:val="22"/>
          <w:szCs w:val="22"/>
        </w:rPr>
        <w:t>wyklucza się:</w:t>
      </w:r>
    </w:p>
    <w:p w14:paraId="000000D1" w14:textId="77777777" w:rsidR="006823A7" w:rsidRDefault="00000000">
      <w:pPr>
        <w:numPr>
          <w:ilvl w:val="0"/>
          <w:numId w:val="16"/>
        </w:numPr>
        <w:pBdr>
          <w:top w:val="nil"/>
          <w:left w:val="nil"/>
          <w:bottom w:val="nil"/>
          <w:right w:val="nil"/>
          <w:between w:val="nil"/>
        </w:pBdr>
        <w:spacing w:after="0" w:line="276" w:lineRule="auto"/>
        <w:ind w:left="851" w:hanging="425"/>
        <w:rPr>
          <w:rFonts w:ascii="Calibri" w:eastAsia="Calibri" w:hAnsi="Calibri" w:cs="Calibri"/>
          <w:color w:val="000000"/>
          <w:sz w:val="22"/>
          <w:szCs w:val="22"/>
        </w:rPr>
      </w:pPr>
      <w:r>
        <w:rPr>
          <w:rFonts w:ascii="Calibri" w:eastAsia="Calibri" w:hAnsi="Calibri" w:cs="Calibri"/>
          <w:b/>
          <w:bCs/>
          <w:color w:val="000000"/>
          <w:sz w:val="22"/>
          <w:szCs w:val="22"/>
        </w:rPr>
        <w:t>wykonawcę</w:t>
      </w:r>
      <w:r>
        <w:rPr>
          <w:rFonts w:ascii="Calibri" w:eastAsia="Calibri" w:hAnsi="Calibri" w:cs="Calibri"/>
          <w:color w:val="000000"/>
          <w:sz w:val="22"/>
          <w:szCs w:val="22"/>
        </w:rPr>
        <w:t xml:space="preserve">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00000D2" w14:textId="77777777" w:rsidR="006823A7" w:rsidRDefault="00000000">
      <w:pPr>
        <w:numPr>
          <w:ilvl w:val="0"/>
          <w:numId w:val="16"/>
        </w:numPr>
        <w:pBdr>
          <w:top w:val="nil"/>
          <w:left w:val="nil"/>
          <w:bottom w:val="nil"/>
          <w:right w:val="nil"/>
          <w:between w:val="nil"/>
        </w:pBdr>
        <w:spacing w:after="0" w:line="276" w:lineRule="auto"/>
        <w:ind w:left="851" w:hanging="425"/>
        <w:rPr>
          <w:rFonts w:ascii="Calibri" w:eastAsia="Calibri" w:hAnsi="Calibri" w:cs="Calibri"/>
          <w:color w:val="000000"/>
          <w:sz w:val="22"/>
          <w:szCs w:val="22"/>
        </w:rPr>
      </w:pPr>
      <w:r>
        <w:rPr>
          <w:rFonts w:ascii="Calibri" w:eastAsia="Calibri" w:hAnsi="Calibri" w:cs="Calibri"/>
          <w:b/>
          <w:bCs/>
          <w:color w:val="000000"/>
          <w:sz w:val="22"/>
          <w:szCs w:val="22"/>
        </w:rPr>
        <w:t>wykonawcę</w:t>
      </w:r>
      <w:r>
        <w:rPr>
          <w:rFonts w:ascii="Calibri" w:eastAsia="Calibri" w:hAnsi="Calibri" w:cs="Calibri"/>
          <w:color w:val="000000"/>
          <w:sz w:val="22"/>
          <w:szCs w:val="22"/>
        </w:rPr>
        <w:t xml:space="preserve"> oraz uczestnika konkursu, którego beneficjentem rzeczywistym                                 w rozumieniu ustawy z dnia 1 marca 2018 r. o przeciwdziałaniu praniu pieniędzy oraz finansowaniu terroryzmu </w:t>
      </w:r>
      <w:r>
        <w:rPr>
          <w:rFonts w:ascii="Calibri" w:eastAsia="Calibri" w:hAnsi="Calibri" w:cs="Calibri"/>
          <w:color w:val="333333"/>
          <w:sz w:val="22"/>
          <w:szCs w:val="22"/>
          <w:highlight w:val="white"/>
        </w:rPr>
        <w:t>(t. j. Dz. U. z 2023 r. poz. 1124, 1285, 1723 i 1843)</w:t>
      </w:r>
      <w:r>
        <w:rPr>
          <w:rFonts w:ascii="Calibri" w:eastAsia="Calibri" w:hAnsi="Calibri" w:cs="Calibri"/>
          <w:color w:val="000000"/>
          <w:sz w:val="22"/>
          <w:szCs w:val="22"/>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00000D3" w14:textId="77777777" w:rsidR="006823A7" w:rsidRDefault="00000000">
      <w:pPr>
        <w:numPr>
          <w:ilvl w:val="0"/>
          <w:numId w:val="16"/>
        </w:numPr>
        <w:pBdr>
          <w:top w:val="nil"/>
          <w:left w:val="nil"/>
          <w:bottom w:val="nil"/>
          <w:right w:val="nil"/>
          <w:between w:val="nil"/>
        </w:pBdr>
        <w:spacing w:after="0" w:line="276" w:lineRule="auto"/>
        <w:ind w:left="851" w:hanging="425"/>
        <w:rPr>
          <w:rFonts w:ascii="Calibri" w:eastAsia="Calibri" w:hAnsi="Calibri" w:cs="Calibri"/>
          <w:color w:val="000000"/>
          <w:sz w:val="22"/>
          <w:szCs w:val="22"/>
        </w:rPr>
      </w:pPr>
      <w:r>
        <w:rPr>
          <w:rFonts w:ascii="Calibri" w:eastAsia="Calibri" w:hAnsi="Calibri" w:cs="Calibri"/>
          <w:b/>
          <w:bCs/>
          <w:color w:val="000000"/>
          <w:sz w:val="22"/>
          <w:szCs w:val="22"/>
        </w:rPr>
        <w:t>wykonawcę</w:t>
      </w:r>
      <w:r>
        <w:rPr>
          <w:rFonts w:ascii="Calibri" w:eastAsia="Calibri" w:hAnsi="Calibri" w:cs="Calibri"/>
          <w:color w:val="000000"/>
          <w:sz w:val="22"/>
          <w:szCs w:val="22"/>
        </w:rPr>
        <w:t xml:space="preserve"> oraz uczestnika konkursu, którego jednostką dominującą w rozumieniu                  art. 3 ust. 1 pkt 37 ustawy z dnia 29 września 1994 r. o rachunkowości </w:t>
      </w:r>
      <w:r>
        <w:rPr>
          <w:rFonts w:ascii="Calibri" w:eastAsia="Calibri" w:hAnsi="Calibri" w:cs="Calibri"/>
          <w:color w:val="333333"/>
          <w:sz w:val="22"/>
          <w:szCs w:val="22"/>
          <w:highlight w:val="white"/>
        </w:rPr>
        <w:t> </w:t>
      </w:r>
      <w:r>
        <w:rPr>
          <w:rFonts w:ascii="Calibri" w:eastAsia="Calibri" w:hAnsi="Calibri" w:cs="Calibri"/>
          <w:color w:val="000000"/>
          <w:sz w:val="22"/>
          <w:szCs w:val="22"/>
        </w:rPr>
        <w:t>(Dz. U.                                          z 2023 r. poz. 120,295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000000D4" w14:textId="77777777" w:rsidR="006823A7" w:rsidRDefault="0000000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rPr>
        <w:t xml:space="preserve">Wykonawca </w:t>
      </w:r>
      <w:r>
        <w:rPr>
          <w:rFonts w:ascii="Calibri" w:eastAsia="Calibri" w:hAnsi="Calibri" w:cs="Calibri"/>
          <w:b/>
          <w:bCs/>
          <w:color w:val="000000"/>
          <w:sz w:val="22"/>
          <w:szCs w:val="22"/>
        </w:rPr>
        <w:t>może zostać wykluczony</w:t>
      </w:r>
      <w:r>
        <w:rPr>
          <w:rFonts w:ascii="Calibri" w:eastAsia="Calibri" w:hAnsi="Calibri" w:cs="Calibri"/>
          <w:color w:val="000000"/>
          <w:sz w:val="22"/>
          <w:szCs w:val="22"/>
        </w:rPr>
        <w:t xml:space="preserve"> przez Zamawiającego na każdym etapie postępowania o udzielenie zamówienia.</w:t>
      </w:r>
    </w:p>
    <w:p w14:paraId="000000D5" w14:textId="77777777" w:rsidR="006823A7" w:rsidRDefault="0000000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rPr>
        <w:t xml:space="preserve">Wykluczenie Wykonawcy następuje na okres określony w art. 111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Wykluczenie Wykonawcy na podstawie art. 7 ustawy następuje na okres trwania okoliczności określonych w ust. 7.3.</w:t>
      </w:r>
    </w:p>
    <w:p w14:paraId="000000D6" w14:textId="77777777" w:rsidR="006823A7" w:rsidRDefault="006823A7">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2E957E5A" w14:textId="77777777" w:rsidR="00DA50C2" w:rsidRDefault="00DA50C2">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4DABFEA9" w14:textId="77777777" w:rsidR="00DA50C2" w:rsidRDefault="00DA50C2">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1AD3BABD" w14:textId="77777777" w:rsidR="00DA50C2" w:rsidRDefault="00DA50C2">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397D0515" w14:textId="77777777" w:rsidR="00DA50C2" w:rsidRDefault="00DA50C2">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78B113A3" w14:textId="77777777" w:rsidR="00DA50C2" w:rsidRDefault="00DA50C2">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tbl>
      <w:tblPr>
        <w:tblStyle w:val="afffd"/>
        <w:tblW w:w="8506" w:type="dxa"/>
        <w:tblInd w:w="0" w:type="dxa"/>
        <w:tblLayout w:type="fixed"/>
        <w:tblLook w:val="0400" w:firstRow="0" w:lastRow="0" w:firstColumn="0" w:lastColumn="0" w:noHBand="0" w:noVBand="1"/>
      </w:tblPr>
      <w:tblGrid>
        <w:gridCol w:w="8506"/>
      </w:tblGrid>
      <w:tr w:rsidR="006823A7" w14:paraId="2E5D6FF7" w14:textId="77777777">
        <w:tc>
          <w:tcPr>
            <w:tcW w:w="8506" w:type="dxa"/>
            <w:shd w:val="clear" w:color="auto" w:fill="8DB3E2"/>
          </w:tcPr>
          <w:p w14:paraId="000000D7"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lastRenderedPageBreak/>
              <w:t>ROZDZIAŁ 8</w:t>
            </w:r>
          </w:p>
          <w:p w14:paraId="000000D8"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WARUNKI UDZIAŁU W POSTĘPOWANIU</w:t>
            </w:r>
          </w:p>
        </w:tc>
      </w:tr>
    </w:tbl>
    <w:p w14:paraId="000000D9" w14:textId="77777777" w:rsidR="006823A7" w:rsidRDefault="006823A7">
      <w:pPr>
        <w:spacing w:after="0" w:line="276" w:lineRule="auto"/>
        <w:ind w:hanging="170"/>
        <w:rPr>
          <w:rFonts w:ascii="Calibri" w:eastAsia="Calibri" w:hAnsi="Calibri" w:cs="Calibri"/>
          <w:b/>
          <w:bCs/>
          <w:sz w:val="22"/>
          <w:szCs w:val="22"/>
        </w:rPr>
      </w:pPr>
    </w:p>
    <w:p w14:paraId="000000DA" w14:textId="77777777" w:rsidR="006823A7" w:rsidRDefault="00000000">
      <w:pPr>
        <w:spacing w:after="0" w:line="276" w:lineRule="auto"/>
        <w:ind w:left="0" w:hanging="57"/>
        <w:rPr>
          <w:rFonts w:ascii="Calibri" w:eastAsia="Calibri" w:hAnsi="Calibri" w:cs="Calibri"/>
          <w:b/>
          <w:bCs/>
          <w:sz w:val="22"/>
          <w:szCs w:val="22"/>
        </w:rPr>
      </w:pPr>
      <w:r>
        <w:rPr>
          <w:rFonts w:ascii="Calibri" w:eastAsia="Calibri" w:hAnsi="Calibri" w:cs="Calibri"/>
          <w:b/>
          <w:bCs/>
          <w:sz w:val="22"/>
          <w:szCs w:val="22"/>
        </w:rPr>
        <w:t>O udzielenie zamówienia mogą ubiegać się Wykonawcy, którzy spełniają warunki udziału                         w postępowaniu, dotyczące:</w:t>
      </w:r>
    </w:p>
    <w:p w14:paraId="000000DB" w14:textId="77777777" w:rsidR="006823A7" w:rsidRDefault="00000000">
      <w:pPr>
        <w:numPr>
          <w:ilvl w:val="1"/>
          <w:numId w:val="10"/>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b/>
          <w:bCs/>
          <w:color w:val="000000"/>
          <w:sz w:val="22"/>
          <w:szCs w:val="22"/>
        </w:rPr>
        <w:t xml:space="preserve">   zdolności do występowania w obrocie gospodarczym: </w:t>
      </w:r>
    </w:p>
    <w:p w14:paraId="000000DC"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 wyznacza szczegółowego warunku w tym zakresie.</w:t>
      </w:r>
    </w:p>
    <w:p w14:paraId="000000DD" w14:textId="77777777" w:rsidR="006823A7" w:rsidRDefault="00000000">
      <w:pPr>
        <w:numPr>
          <w:ilvl w:val="1"/>
          <w:numId w:val="1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uprawnień do prowadzenia określonej działalności gospodarczej lub zawodowej,                           o  ile wynika to z odrębnych przepisów: </w:t>
      </w:r>
    </w:p>
    <w:p w14:paraId="000000DE"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 wyznacza szczegółowego warunku w tym zakresie.</w:t>
      </w:r>
    </w:p>
    <w:p w14:paraId="000000DF" w14:textId="77777777" w:rsidR="006823A7" w:rsidRDefault="00000000">
      <w:pPr>
        <w:numPr>
          <w:ilvl w:val="1"/>
          <w:numId w:val="1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sytuacji ekonomicznej lub finansowej: </w:t>
      </w:r>
    </w:p>
    <w:p w14:paraId="000000E0"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 wyznacza szczegółowego warunku w tym zakresie.</w:t>
      </w:r>
    </w:p>
    <w:p w14:paraId="000000E1" w14:textId="77777777" w:rsidR="006823A7" w:rsidRDefault="00000000">
      <w:pPr>
        <w:numPr>
          <w:ilvl w:val="1"/>
          <w:numId w:val="1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zdolności technicznej lub zawodowej:   </w:t>
      </w:r>
    </w:p>
    <w:p w14:paraId="000000E2" w14:textId="77777777" w:rsidR="006823A7" w:rsidRDefault="00000000">
      <w:pPr>
        <w:spacing w:after="0" w:line="276" w:lineRule="auto"/>
        <w:ind w:left="567" w:hanging="567"/>
        <w:rPr>
          <w:rFonts w:ascii="Calibri" w:eastAsia="Calibri" w:hAnsi="Calibri" w:cs="Calibri"/>
          <w:sz w:val="22"/>
          <w:szCs w:val="22"/>
        </w:rPr>
      </w:pPr>
      <w:bookmarkStart w:id="5" w:name="_heading=h.q65fp6r51k2k" w:colFirst="0" w:colLast="0"/>
      <w:bookmarkEnd w:id="5"/>
      <w:r>
        <w:rPr>
          <w:rFonts w:ascii="Calibri" w:eastAsia="Calibri" w:hAnsi="Calibri" w:cs="Calibri"/>
          <w:color w:val="000000"/>
          <w:sz w:val="22"/>
          <w:szCs w:val="22"/>
        </w:rPr>
        <w:t xml:space="preserve">           Warunek ten spełniają Wykonawcy, którzy w okresie ostatnich 3 (słownie: trzech)                                  lat przed upływem </w:t>
      </w:r>
      <w:r>
        <w:rPr>
          <w:rFonts w:ascii="Calibri" w:eastAsia="Calibri" w:hAnsi="Calibri" w:cs="Calibri"/>
          <w:sz w:val="22"/>
          <w:szCs w:val="22"/>
        </w:rPr>
        <w:t>terminu składania ofert, a jeżeli okres działalności jest krótszy – w tym okresie – wykonali, a w przypadku świadczeń okresowych lub ciągłych również wykonują, należycie co najmniej 2 (słownie: dwie) usługi</w:t>
      </w:r>
      <w:r>
        <w:rPr>
          <w:rFonts w:ascii="Calibri" w:eastAsia="Calibri" w:hAnsi="Calibri" w:cs="Calibri"/>
          <w:b/>
          <w:bCs/>
          <w:sz w:val="22"/>
          <w:szCs w:val="22"/>
        </w:rPr>
        <w:t xml:space="preserve"> </w:t>
      </w:r>
      <w:r>
        <w:rPr>
          <w:rFonts w:ascii="Calibri" w:eastAsia="Calibri" w:hAnsi="Calibri" w:cs="Calibri"/>
          <w:sz w:val="22"/>
          <w:szCs w:val="22"/>
        </w:rPr>
        <w:t>polegające na organizacji szkoleń lub kursów z zakresu, na jaki składają ofertę:</w:t>
      </w:r>
    </w:p>
    <w:p w14:paraId="000000E3" w14:textId="77777777" w:rsidR="006823A7" w:rsidRDefault="00000000">
      <w:pPr>
        <w:numPr>
          <w:ilvl w:val="0"/>
          <w:numId w:val="12"/>
        </w:numPr>
        <w:pBdr>
          <w:top w:val="nil"/>
          <w:left w:val="nil"/>
          <w:bottom w:val="nil"/>
          <w:right w:val="nil"/>
          <w:between w:val="nil"/>
        </w:pBdr>
        <w:spacing w:after="0" w:line="276" w:lineRule="auto"/>
        <w:ind w:left="993" w:hanging="426"/>
        <w:rPr>
          <w:rFonts w:ascii="Calibri" w:eastAsia="Calibri" w:hAnsi="Calibri" w:cs="Calibri"/>
          <w:sz w:val="22"/>
          <w:szCs w:val="22"/>
        </w:rPr>
      </w:pPr>
      <w:r>
        <w:rPr>
          <w:rFonts w:ascii="Calibri" w:eastAsia="Calibri" w:hAnsi="Calibri" w:cs="Calibri"/>
          <w:sz w:val="22"/>
          <w:szCs w:val="22"/>
        </w:rPr>
        <w:t>liczba uczestników: co najmniej  2  (słownie: dwóch),</w:t>
      </w:r>
    </w:p>
    <w:p w14:paraId="000000E4" w14:textId="77777777" w:rsidR="006823A7" w:rsidRDefault="00000000">
      <w:pPr>
        <w:numPr>
          <w:ilvl w:val="1"/>
          <w:numId w:val="1"/>
        </w:numPr>
        <w:pBdr>
          <w:top w:val="nil"/>
          <w:left w:val="nil"/>
          <w:bottom w:val="nil"/>
          <w:right w:val="nil"/>
          <w:between w:val="nil"/>
        </w:pBdr>
        <w:spacing w:after="0" w:line="276" w:lineRule="auto"/>
        <w:ind w:left="993" w:hanging="426"/>
        <w:rPr>
          <w:rFonts w:ascii="Calibri" w:eastAsia="Calibri" w:hAnsi="Calibri" w:cs="Calibri"/>
          <w:sz w:val="22"/>
          <w:szCs w:val="22"/>
        </w:rPr>
      </w:pPr>
      <w:r>
        <w:rPr>
          <w:rFonts w:ascii="Calibri" w:eastAsia="Calibri" w:hAnsi="Calibri" w:cs="Calibri"/>
          <w:sz w:val="22"/>
          <w:szCs w:val="22"/>
        </w:rPr>
        <w:t>wartości minimum 2 000,00 zł brutto (słownie: dwa tysiące złotych 00/100 zł brutto)  dla każdej części osobno.</w:t>
      </w:r>
    </w:p>
    <w:p w14:paraId="000000E5" w14:textId="77777777" w:rsidR="006823A7" w:rsidRDefault="00000000">
      <w:pPr>
        <w:pBdr>
          <w:top w:val="nil"/>
          <w:left w:val="nil"/>
          <w:bottom w:val="nil"/>
          <w:right w:val="nil"/>
          <w:between w:val="nil"/>
        </w:pBdr>
        <w:spacing w:before="120" w:after="0"/>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Ocena spełnienia warunku dokonana zostanie na podstawie przedstawionych przez Wykonawcę oświadczeń, dokumentów zgodnie z formułą: </w:t>
      </w:r>
      <w:r>
        <w:rPr>
          <w:rFonts w:ascii="Calibri" w:eastAsia="Calibri" w:hAnsi="Calibri" w:cs="Calibri"/>
          <w:b/>
          <w:bCs/>
          <w:color w:val="000000"/>
          <w:sz w:val="22"/>
          <w:szCs w:val="22"/>
        </w:rPr>
        <w:t>spełnia / nie spełnia.</w:t>
      </w:r>
    </w:p>
    <w:p w14:paraId="000000E6" w14:textId="77777777" w:rsidR="006823A7" w:rsidRDefault="006823A7">
      <w:pPr>
        <w:pBdr>
          <w:top w:val="nil"/>
          <w:left w:val="nil"/>
          <w:bottom w:val="nil"/>
          <w:right w:val="nil"/>
          <w:between w:val="nil"/>
        </w:pBdr>
        <w:spacing w:before="120" w:after="0"/>
        <w:ind w:hanging="170"/>
        <w:rPr>
          <w:rFonts w:ascii="Calibri" w:eastAsia="Calibri" w:hAnsi="Calibri" w:cs="Calibri"/>
          <w:color w:val="000000"/>
          <w:sz w:val="22"/>
          <w:szCs w:val="22"/>
        </w:rPr>
      </w:pPr>
    </w:p>
    <w:tbl>
      <w:tblPr>
        <w:tblStyle w:val="afffe"/>
        <w:tblW w:w="8619" w:type="dxa"/>
        <w:tblInd w:w="0" w:type="dxa"/>
        <w:tblLayout w:type="fixed"/>
        <w:tblLook w:val="0400" w:firstRow="0" w:lastRow="0" w:firstColumn="0" w:lastColumn="0" w:noHBand="0" w:noVBand="1"/>
      </w:tblPr>
      <w:tblGrid>
        <w:gridCol w:w="8619"/>
      </w:tblGrid>
      <w:tr w:rsidR="006823A7" w14:paraId="519D1705" w14:textId="77777777">
        <w:tc>
          <w:tcPr>
            <w:tcW w:w="8619" w:type="dxa"/>
            <w:shd w:val="clear" w:color="auto" w:fill="8DB3E2"/>
          </w:tcPr>
          <w:p w14:paraId="000000E7" w14:textId="77777777" w:rsidR="006823A7" w:rsidRDefault="0000000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ROZDZIAŁ 9                        </w:t>
            </w:r>
          </w:p>
          <w:p w14:paraId="000000E8" w14:textId="77777777" w:rsidR="006823A7" w:rsidRDefault="0000000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PODMIOTOWE ŚRODKI DOWODOWE </w:t>
            </w:r>
          </w:p>
        </w:tc>
      </w:tr>
    </w:tbl>
    <w:p w14:paraId="000000E9" w14:textId="77777777" w:rsidR="006823A7" w:rsidRDefault="006823A7">
      <w:pPr>
        <w:spacing w:before="120"/>
        <w:ind w:hanging="170"/>
        <w:rPr>
          <w:rFonts w:ascii="Calibri" w:eastAsia="Calibri" w:hAnsi="Calibri" w:cs="Calibri"/>
          <w:sz w:val="22"/>
          <w:szCs w:val="22"/>
        </w:rPr>
      </w:pPr>
    </w:p>
    <w:p w14:paraId="000000EA" w14:textId="77777777" w:rsidR="006823A7" w:rsidRDefault="00000000">
      <w:pPr>
        <w:spacing w:after="0" w:line="276" w:lineRule="auto"/>
        <w:ind w:hanging="170"/>
        <w:rPr>
          <w:rFonts w:ascii="Calibri" w:eastAsia="Calibri" w:hAnsi="Calibri" w:cs="Calibri"/>
          <w:b/>
          <w:bCs/>
          <w:color w:val="000000"/>
          <w:sz w:val="22"/>
          <w:szCs w:val="22"/>
        </w:rPr>
      </w:pPr>
      <w:r>
        <w:rPr>
          <w:rFonts w:ascii="Calibri" w:eastAsia="Calibri" w:hAnsi="Calibri" w:cs="Calibri"/>
          <w:b/>
          <w:bCs/>
          <w:color w:val="000000"/>
          <w:sz w:val="22"/>
          <w:szCs w:val="22"/>
        </w:rPr>
        <w:t>9.1.   Podmiotowe środki dowodowe:</w:t>
      </w:r>
    </w:p>
    <w:p w14:paraId="000000EB" w14:textId="77777777" w:rsidR="006823A7" w:rsidRDefault="00000000">
      <w:pPr>
        <w:spacing w:after="0" w:line="276" w:lineRule="auto"/>
        <w:ind w:left="567" w:hanging="425"/>
        <w:rPr>
          <w:rFonts w:ascii="Calibri" w:eastAsia="Calibri" w:hAnsi="Calibri" w:cs="Calibri"/>
          <w:color w:val="000000"/>
          <w:sz w:val="22"/>
          <w:szCs w:val="22"/>
        </w:rPr>
      </w:pPr>
      <w:r>
        <w:rPr>
          <w:rFonts w:ascii="Calibri" w:eastAsia="Calibri" w:hAnsi="Calibri" w:cs="Calibri"/>
          <w:b/>
          <w:bCs/>
          <w:color w:val="000000"/>
          <w:sz w:val="22"/>
          <w:szCs w:val="22"/>
        </w:rPr>
        <w:t xml:space="preserve">      </w:t>
      </w:r>
      <w:r>
        <w:rPr>
          <w:rFonts w:ascii="Calibri" w:eastAsia="Calibri" w:hAnsi="Calibri" w:cs="Calibri"/>
          <w:color w:val="000000"/>
          <w:sz w:val="22"/>
          <w:szCs w:val="22"/>
        </w:rPr>
        <w:t xml:space="preserve">  W celu potwierdzenia spełnienia warunków udziału w postępowaniu, o których mowa                    w ust. 8.4. SWZ, Zamawiający przed wyborem najkorzystniejszej oferty, działając                        na podstawie art. 274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wezwie Wykonawcę, którego oferta została najwyżej oceniona, do złożenia w wyznaczonym terminie, nie krótszym niż </w:t>
      </w:r>
      <w:r>
        <w:rPr>
          <w:rFonts w:ascii="Calibri" w:eastAsia="Calibri" w:hAnsi="Calibri" w:cs="Calibri"/>
          <w:b/>
          <w:bCs/>
          <w:color w:val="000000"/>
          <w:sz w:val="22"/>
          <w:szCs w:val="22"/>
        </w:rPr>
        <w:t>5 (słownie: pięć)</w:t>
      </w:r>
      <w:r>
        <w:rPr>
          <w:rFonts w:ascii="Calibri" w:eastAsia="Calibri" w:hAnsi="Calibri" w:cs="Calibri"/>
          <w:color w:val="000000"/>
          <w:sz w:val="22"/>
          <w:szCs w:val="22"/>
        </w:rPr>
        <w:t xml:space="preserve"> dni, aktualnych na dzień złożenia następujących podmiotowych środków dowodowych:</w:t>
      </w:r>
    </w:p>
    <w:p w14:paraId="000000EC" w14:textId="77777777" w:rsidR="006823A7" w:rsidRDefault="006823A7">
      <w:pPr>
        <w:spacing w:after="0" w:line="276" w:lineRule="auto"/>
        <w:ind w:left="851" w:hanging="1038"/>
        <w:rPr>
          <w:rFonts w:ascii="Calibri" w:eastAsia="Calibri" w:hAnsi="Calibri" w:cs="Calibri"/>
          <w:b/>
          <w:bCs/>
          <w:color w:val="000000"/>
          <w:sz w:val="22"/>
          <w:szCs w:val="22"/>
        </w:rPr>
      </w:pPr>
    </w:p>
    <w:p w14:paraId="000000ED" w14:textId="77777777" w:rsidR="006823A7" w:rsidRDefault="00000000">
      <w:pPr>
        <w:numPr>
          <w:ilvl w:val="0"/>
          <w:numId w:val="9"/>
        </w:numPr>
        <w:pBdr>
          <w:top w:val="nil"/>
          <w:left w:val="nil"/>
          <w:bottom w:val="nil"/>
          <w:right w:val="nil"/>
          <w:between w:val="nil"/>
        </w:pBdr>
        <w:spacing w:after="0" w:line="276" w:lineRule="auto"/>
        <w:ind w:left="993" w:hanging="426"/>
        <w:rPr>
          <w:rFonts w:ascii="Calibri" w:eastAsia="Calibri" w:hAnsi="Calibri" w:cs="Calibri"/>
          <w:color w:val="000000"/>
          <w:sz w:val="22"/>
          <w:szCs w:val="22"/>
        </w:rPr>
      </w:pPr>
      <w:r>
        <w:rPr>
          <w:rFonts w:ascii="Calibri" w:eastAsia="Calibri" w:hAnsi="Calibri" w:cs="Calibri"/>
          <w:b/>
          <w:bCs/>
          <w:color w:val="000000"/>
          <w:sz w:val="22"/>
          <w:szCs w:val="22"/>
          <w:highlight w:val="white"/>
        </w:rPr>
        <w:t>Wykazu usług wykonanych,</w:t>
      </w:r>
      <w:r>
        <w:rPr>
          <w:rFonts w:ascii="Calibri" w:eastAsia="Calibri" w:hAnsi="Calibri" w:cs="Calibri"/>
          <w:color w:val="000000"/>
          <w:sz w:val="22"/>
          <w:szCs w:val="22"/>
          <w:highlight w:val="white"/>
        </w:rPr>
        <w:t xml:space="preserve"> </w:t>
      </w:r>
      <w:r>
        <w:rPr>
          <w:rFonts w:ascii="Calibri" w:eastAsia="Calibri" w:hAnsi="Calibri" w:cs="Calibri"/>
          <w:b/>
          <w:bCs/>
          <w:color w:val="000000"/>
          <w:sz w:val="22"/>
          <w:szCs w:val="22"/>
        </w:rPr>
        <w:t>a w przypadku świadczeń powtarzających się lub ciągłych również wykonywanych,</w:t>
      </w:r>
      <w:r>
        <w:rPr>
          <w:rFonts w:ascii="Calibri" w:eastAsia="Calibri" w:hAnsi="Calibri" w:cs="Calibri"/>
          <w:color w:val="000000"/>
          <w:sz w:val="22"/>
          <w:szCs w:val="22"/>
        </w:rPr>
        <w:t xml:space="preserve"> w okresie ostatnich 3 (słownie: trzech) lat, a jeżeli okres prowadzenia działalności jest krótszy - w tym okresie,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t>
      </w:r>
      <w:r>
        <w:rPr>
          <w:rFonts w:ascii="Calibri" w:eastAsia="Calibri" w:hAnsi="Calibri" w:cs="Calibri"/>
          <w:color w:val="000000"/>
          <w:sz w:val="22"/>
          <w:szCs w:val="22"/>
        </w:rPr>
        <w:lastRenderedPageBreak/>
        <w:t xml:space="preserve">w stanie uzyskać tych dokumentów – oświadczenie  wykonawcy; w przypadku świadczeń powtarzających się lub ciągłych nadal wykonywanych referencje bądź inne dokumenty potwierdzające ich należyte wykonywanie powinny być wystawione w okresie ostatnich 3 (słownie: trzech) miesięcy – wzór  wykazu stanowi </w:t>
      </w:r>
      <w:r>
        <w:rPr>
          <w:rFonts w:ascii="Calibri" w:eastAsia="Calibri" w:hAnsi="Calibri" w:cs="Calibri"/>
          <w:b/>
          <w:bCs/>
          <w:i/>
          <w:iCs/>
          <w:color w:val="004E9A"/>
          <w:sz w:val="22"/>
          <w:szCs w:val="22"/>
        </w:rPr>
        <w:t>Załącznik nr 5  do SWZ.</w:t>
      </w:r>
    </w:p>
    <w:p w14:paraId="000000EE"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Wykonawca może w celu potwierdzenia spełnienia warunków udziału w postępowaniu polegać na zdolnościach technicznych lub zawodowych  innych podmiotów, niezależnie                  od charakteru prawnego łączących go z nimi stosunków prawnych.</w:t>
      </w:r>
    </w:p>
    <w:p w14:paraId="000000EF"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Wykonawca, który polega na zdolnościach technicznych lub zawodowych  podmiotów udostępniających zasoby, składa wraz z ofertą Zobowiązanie podmiotu udostępniającego zasoby do oddania mu do dyspozycji niezbędnych zasobów na potrzeby realizacji niniejszego zamówienia lub inny podmiotowy środek dowodowy potwierdzający,                                że Wykonawca realizując zamówienie, będzie dysponował niezbędnymi zasobami tych podmiotów – niewiążący wzór zobowiązania,  o którym mowa powyżej  stanowi </w:t>
      </w:r>
      <w:r>
        <w:rPr>
          <w:rFonts w:ascii="Calibri" w:eastAsia="Calibri" w:hAnsi="Calibri" w:cs="Calibri"/>
          <w:b/>
          <w:bCs/>
          <w:i/>
          <w:iCs/>
          <w:color w:val="004E9A"/>
          <w:sz w:val="22"/>
          <w:szCs w:val="22"/>
        </w:rPr>
        <w:t xml:space="preserve"> Załącznik nr 4 do SWZ.</w:t>
      </w:r>
    </w:p>
    <w:p w14:paraId="000000F0"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Zobowiązanie podmiotu udostępniającego zasoby, o którym mowa w ust. 9.3. potwierdza, że stosunek łączący Wykonawcę z podmiotami udostępniającymi zasoby gwarantuje rzeczywisty dostęp do tych zasobów oraz określa  w szczególności: </w:t>
      </w:r>
    </w:p>
    <w:p w14:paraId="000000F1" w14:textId="77777777" w:rsidR="006823A7" w:rsidRDefault="00000000">
      <w:pPr>
        <w:numPr>
          <w:ilvl w:val="2"/>
          <w:numId w:val="5"/>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zakres dostępnych Wykonawcy zasobów podmiotu udostępniającego zasoby;</w:t>
      </w:r>
    </w:p>
    <w:p w14:paraId="000000F2" w14:textId="77777777" w:rsidR="006823A7" w:rsidRDefault="00000000">
      <w:pPr>
        <w:numPr>
          <w:ilvl w:val="2"/>
          <w:numId w:val="5"/>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sposób i okres udostępniania Wykonawcy i wykorzystywania przez niego zasobów podmiotu udostępniającego te zasoby przy wykonywaniu;</w:t>
      </w:r>
    </w:p>
    <w:p w14:paraId="000000F3" w14:textId="77777777" w:rsidR="006823A7" w:rsidRDefault="00000000">
      <w:pPr>
        <w:numPr>
          <w:ilvl w:val="2"/>
          <w:numId w:val="5"/>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czy i w jakim zakresie podmiot udostępniający zasoby, na zdolnościach którego Wykonawca polega w odniesieniu do warunków udziału w postępowaniu dotyczących </w:t>
      </w:r>
      <w:r>
        <w:rPr>
          <w:rFonts w:ascii="Calibri" w:eastAsia="Calibri" w:hAnsi="Calibri" w:cs="Calibri"/>
          <w:b/>
          <w:bCs/>
          <w:color w:val="000000"/>
          <w:sz w:val="22"/>
          <w:szCs w:val="22"/>
        </w:rPr>
        <w:t>doświadczenia</w:t>
      </w:r>
      <w:r>
        <w:rPr>
          <w:rFonts w:ascii="Calibri" w:eastAsia="Calibri" w:hAnsi="Calibri" w:cs="Calibri"/>
          <w:color w:val="000000"/>
          <w:sz w:val="22"/>
          <w:szCs w:val="22"/>
        </w:rPr>
        <w:t xml:space="preserve">, zrealizuje usługi, których wskazane zdolności dotyczą. </w:t>
      </w:r>
    </w:p>
    <w:p w14:paraId="000000F4"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Wykonawca,  który polega na zdolnościach technicznych lub zawodowych podmiotów udostępniających zasoby, przedstawia, wraz z Oświadczeniem o niepodleganiu wykluczeniu oraz Oświadczeniem o spełnieniu warunków udziału w </w:t>
      </w:r>
      <w:r>
        <w:rPr>
          <w:rFonts w:ascii="Calibri" w:eastAsia="Calibri" w:hAnsi="Calibri" w:cs="Calibri"/>
          <w:sz w:val="22"/>
          <w:szCs w:val="22"/>
        </w:rPr>
        <w:t>postępowaniu</w:t>
      </w:r>
      <w:r>
        <w:rPr>
          <w:rFonts w:ascii="Calibri" w:eastAsia="Calibri" w:hAnsi="Calibri" w:cs="Calibri"/>
          <w:color w:val="000000"/>
          <w:sz w:val="22"/>
          <w:szCs w:val="22"/>
        </w:rPr>
        <w:t>,                        w zakresie wskazanym przez Zamawiającego, Oświadczenie podmiotu udostępniającego zasoby, potwierdzające brak podstaw wykluczenia tego podmiotu oraz odpowiednio spełnienie warunków udziału  w postępowaniu, w zakresie  w jakim wykonawca powołuje się na jego zasoby.</w:t>
      </w:r>
    </w:p>
    <w:p w14:paraId="000000F5"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Podmiotowe środki dowodowe,</w:t>
      </w:r>
      <w:r>
        <w:rPr>
          <w:rFonts w:ascii="Calibri" w:eastAsia="Calibri" w:hAnsi="Calibri" w:cs="Calibri"/>
          <w:color w:val="000000"/>
          <w:sz w:val="22"/>
          <w:szCs w:val="22"/>
        </w:rPr>
        <w:t xml:space="preserve"> w tym oświadczenie, o którym mowa w art. 117 ust. 4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oraz zobowiązanie podmiotu udostępniającego zasoby o którym mowa                               w art. 118 ust. 3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zwane dalej „zobowiązaniem podmiotu udostępniającego zasoby” oraz pełnomocnictwo sporządza się zgodnie z wymaganiami określonymi                            w </w:t>
      </w:r>
      <w:r>
        <w:rPr>
          <w:rFonts w:ascii="Calibri" w:eastAsia="Calibri" w:hAnsi="Calibri" w:cs="Calibri"/>
          <w:color w:val="000000"/>
          <w:sz w:val="22"/>
          <w:szCs w:val="22"/>
          <w:highlight w:val="white"/>
        </w:rPr>
        <w:t>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w:t>
      </w:r>
    </w:p>
    <w:p w14:paraId="000000F6"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Podmiotowe środki dowodowe </w:t>
      </w:r>
      <w:r>
        <w:rPr>
          <w:rFonts w:ascii="Calibri" w:eastAsia="Calibri" w:hAnsi="Calibri" w:cs="Calibri"/>
          <w:color w:val="000000"/>
          <w:sz w:val="22"/>
          <w:szCs w:val="22"/>
        </w:rPr>
        <w:t>oraz inne dokumenty lub oświadczenia, sporządzone                     w języku obcym przekazuje się wraz  z tłumaczeniem na język polski.</w:t>
      </w:r>
    </w:p>
    <w:p w14:paraId="000000F7"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Jeżeli zachodzą uzasadnione podstawy do uznania, że złożone uprzednio podmiotowe środki dowodowe nie są już aktualne,</w:t>
      </w:r>
      <w:r>
        <w:rPr>
          <w:rFonts w:ascii="Calibri" w:eastAsia="Calibri" w:hAnsi="Calibri" w:cs="Calibri"/>
          <w:color w:val="000000"/>
          <w:sz w:val="22"/>
          <w:szCs w:val="22"/>
        </w:rPr>
        <w:t xml:space="preserve"> zamawiający może w każdym czasie wezwać </w:t>
      </w:r>
      <w:r>
        <w:rPr>
          <w:rFonts w:ascii="Calibri" w:eastAsia="Calibri" w:hAnsi="Calibri" w:cs="Calibri"/>
          <w:color w:val="000000"/>
          <w:sz w:val="22"/>
          <w:szCs w:val="22"/>
        </w:rPr>
        <w:lastRenderedPageBreak/>
        <w:t>wykonawcę lub wykonawców do złożenia wszystkich lub niektórych podmiotowych środków dowodowych, aktualnych na dzień ich złożenia.</w:t>
      </w:r>
    </w:p>
    <w:p w14:paraId="000000F8" w14:textId="77777777" w:rsidR="006823A7" w:rsidRDefault="0000000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Zamawiający nie wzywa do złożenia podmiotowych środków dowodowych,</w:t>
      </w:r>
      <w:r>
        <w:rPr>
          <w:rFonts w:ascii="Calibri" w:eastAsia="Calibri" w:hAnsi="Calibri" w:cs="Calibri"/>
          <w:color w:val="000000"/>
          <w:sz w:val="22"/>
          <w:szCs w:val="22"/>
        </w:rPr>
        <w:t xml:space="preserve"> jeżeli  może je uzyskać za pomocą bezpłatnych i ogólnodostępnych baz danych, w szczególności rejestrów publicznych w rozumieniu ustawy z dnia 17 lutego 2005 r. o informatyzacji działalności podmiotów realizujących zadania publiczne (t. j. Dz. U. z 2024 r. poz. 1557)                                           o ile wykonawca wskazał  w oświadczeniu,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dane umożliwiające dostęp do tych środków.</w:t>
      </w:r>
    </w:p>
    <w:p w14:paraId="000000F9" w14:textId="77777777" w:rsidR="006823A7" w:rsidRDefault="00000000">
      <w:pPr>
        <w:numPr>
          <w:ilvl w:val="1"/>
          <w:numId w:val="5"/>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Wykonawca nie jest zobowiązany do złożenia podmiotowych środków dowodowych,</w:t>
      </w:r>
      <w:r>
        <w:rPr>
          <w:rFonts w:ascii="Calibri" w:eastAsia="Calibri" w:hAnsi="Calibri" w:cs="Calibri"/>
          <w:color w:val="000000"/>
          <w:sz w:val="22"/>
          <w:szCs w:val="22"/>
        </w:rPr>
        <w:t xml:space="preserve"> które Zamawiający posiada, jeżeli Wykonawca wskaże te środki oraz potwierdzi ich prawidłowość i aktualność.</w:t>
      </w:r>
    </w:p>
    <w:p w14:paraId="000000FA" w14:textId="77777777" w:rsidR="006823A7" w:rsidRDefault="00000000">
      <w:pPr>
        <w:numPr>
          <w:ilvl w:val="1"/>
          <w:numId w:val="5"/>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Jeżeli wykonawca nie złożył oświadczenia</w:t>
      </w:r>
      <w:r>
        <w:rPr>
          <w:rFonts w:ascii="Calibri" w:eastAsia="Calibri" w:hAnsi="Calibri" w:cs="Calibri"/>
          <w:color w:val="000000"/>
          <w:sz w:val="22"/>
          <w:szCs w:val="22"/>
        </w:rPr>
        <w:t xml:space="preserv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podmiotowych środków dowodowych, innych dokumentów lub oświadczeń składanych                w postępowaniu lub są one niekompletne lub zawierają błędy, Zamawiający </w:t>
      </w:r>
      <w:r>
        <w:rPr>
          <w:rFonts w:ascii="Calibri" w:eastAsia="Calibri" w:hAnsi="Calibri" w:cs="Calibri"/>
          <w:color w:val="000000"/>
          <w:sz w:val="22"/>
          <w:szCs w:val="22"/>
          <w:u w:val="single"/>
        </w:rPr>
        <w:t>wzywa wykonawcę</w:t>
      </w:r>
      <w:r>
        <w:rPr>
          <w:rFonts w:ascii="Calibri" w:eastAsia="Calibri" w:hAnsi="Calibri" w:cs="Calibri"/>
          <w:color w:val="000000"/>
          <w:sz w:val="22"/>
          <w:szCs w:val="22"/>
        </w:rPr>
        <w:t xml:space="preserve"> odpowiednio do ich złożenia, poprawienia lub uzupełnienia w wyznaczonym terminie, chyba że:</w:t>
      </w:r>
    </w:p>
    <w:p w14:paraId="000000FB" w14:textId="77777777" w:rsidR="006823A7" w:rsidRDefault="00000000">
      <w:pPr>
        <w:numPr>
          <w:ilvl w:val="2"/>
          <w:numId w:val="5"/>
        </w:numPr>
        <w:pBdr>
          <w:top w:val="nil"/>
          <w:left w:val="nil"/>
          <w:bottom w:val="nil"/>
          <w:right w:val="nil"/>
          <w:between w:val="nil"/>
        </w:pBdr>
        <w:shd w:val="clear" w:color="auto" w:fill="FFFFFF"/>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oferta wykonawcy podlega odrzuceniu bez względu na ich złożenie, uzupełnienie lub poprawienie lub</w:t>
      </w:r>
    </w:p>
    <w:p w14:paraId="000000FC" w14:textId="77777777" w:rsidR="006823A7" w:rsidRDefault="00000000">
      <w:pPr>
        <w:numPr>
          <w:ilvl w:val="2"/>
          <w:numId w:val="5"/>
        </w:numPr>
        <w:pBdr>
          <w:top w:val="nil"/>
          <w:left w:val="nil"/>
          <w:bottom w:val="nil"/>
          <w:right w:val="nil"/>
          <w:between w:val="nil"/>
        </w:pBdr>
        <w:shd w:val="clear" w:color="auto" w:fill="FFFFFF"/>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zachodzą przesłanki unieważnienia postępowania.</w:t>
      </w:r>
    </w:p>
    <w:p w14:paraId="000000FD" w14:textId="77777777" w:rsidR="006823A7" w:rsidRDefault="006823A7">
      <w:pPr>
        <w:pBdr>
          <w:top w:val="nil"/>
          <w:left w:val="nil"/>
          <w:bottom w:val="nil"/>
          <w:right w:val="nil"/>
          <w:between w:val="nil"/>
        </w:pBdr>
        <w:shd w:val="clear" w:color="auto" w:fill="FFFFFF"/>
        <w:spacing w:after="0" w:line="276" w:lineRule="auto"/>
        <w:ind w:hanging="170"/>
        <w:rPr>
          <w:rFonts w:ascii="Calibri" w:eastAsia="Calibri" w:hAnsi="Calibri" w:cs="Calibri"/>
          <w:color w:val="000000"/>
          <w:sz w:val="22"/>
          <w:szCs w:val="22"/>
        </w:rPr>
      </w:pPr>
    </w:p>
    <w:p w14:paraId="000000FE" w14:textId="77777777" w:rsidR="006823A7" w:rsidRDefault="0000000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Wykonawca składa podmiotowe środki dowodowe</w:t>
      </w:r>
      <w:r>
        <w:rPr>
          <w:rFonts w:ascii="Calibri" w:eastAsia="Calibri" w:hAnsi="Calibri" w:cs="Calibri"/>
          <w:color w:val="000000"/>
          <w:sz w:val="22"/>
          <w:szCs w:val="22"/>
        </w:rPr>
        <w:t xml:space="preserve"> na wezwanie, o którym mowa                        w ust. 9.11., aktualne na dzień ich złożenia.</w:t>
      </w:r>
    </w:p>
    <w:p w14:paraId="000000FF" w14:textId="77777777" w:rsidR="006823A7" w:rsidRDefault="0000000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Złożenie, uzupełnienie lub poprawienie oświadczenia,</w:t>
      </w:r>
      <w:r>
        <w:rPr>
          <w:rFonts w:ascii="Calibri" w:eastAsia="Calibri" w:hAnsi="Calibri" w:cs="Calibri"/>
          <w:color w:val="000000"/>
          <w:sz w:val="22"/>
          <w:szCs w:val="22"/>
        </w:rPr>
        <w:t xml:space="preserv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lub podmiotowych środków dowodowych nie może służyć potwierdzeniu spełniania kryteriów selekcji.</w:t>
      </w:r>
    </w:p>
    <w:p w14:paraId="00000100" w14:textId="77777777" w:rsidR="006823A7" w:rsidRDefault="0000000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Zamawiający może żądać od wykonawców</w:t>
      </w:r>
      <w:r>
        <w:rPr>
          <w:rFonts w:ascii="Calibri" w:eastAsia="Calibri" w:hAnsi="Calibri" w:cs="Calibri"/>
          <w:color w:val="000000"/>
          <w:sz w:val="22"/>
          <w:szCs w:val="22"/>
        </w:rPr>
        <w:t xml:space="preserve"> wyjaśnień dotyczących treści oświadczenia,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lub złożonych podmiotowych środków dowodowych lub innych dokumentów lub oświadczeń składanych w postępowaniu.</w:t>
      </w:r>
    </w:p>
    <w:p w14:paraId="00000101" w14:textId="77777777" w:rsidR="006823A7" w:rsidRDefault="0000000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 xml:space="preserve">Jeżeli złożone przez wykonawcę oświadczenie, o którym mowa w art. 125 ust. 1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 lub podmiotowe środki dowodowe</w:t>
      </w:r>
      <w:r>
        <w:rPr>
          <w:rFonts w:ascii="Calibri" w:eastAsia="Calibri" w:hAnsi="Calibri" w:cs="Calibri"/>
          <w:color w:val="000000"/>
          <w:sz w:val="22"/>
          <w:szCs w:val="22"/>
        </w:rPr>
        <w:t xml:space="preserve"> budzą wątpliwości zamawiającego, może                      on zwrócić się bezpośrednio do podmiotu, który jest w posiadaniu informacji                                       lub dokumentów istotnych w tym zakresie dla oceny spełniania przez wykonawcę warunków </w:t>
      </w:r>
      <w:r>
        <w:rPr>
          <w:rFonts w:ascii="Calibri" w:eastAsia="Calibri" w:hAnsi="Calibri" w:cs="Calibri"/>
          <w:sz w:val="22"/>
          <w:szCs w:val="22"/>
        </w:rPr>
        <w:t xml:space="preserve">udziału </w:t>
      </w:r>
      <w:r>
        <w:rPr>
          <w:rFonts w:ascii="Calibri" w:eastAsia="Calibri" w:hAnsi="Calibri" w:cs="Calibri"/>
          <w:color w:val="000000"/>
          <w:sz w:val="22"/>
          <w:szCs w:val="22"/>
        </w:rPr>
        <w:t>w postępowaniu, kryteriów selekcji lub braku podstaw</w:t>
      </w:r>
      <w:r>
        <w:rPr>
          <w:rFonts w:ascii="Calibri" w:eastAsia="Calibri" w:hAnsi="Calibri" w:cs="Calibri"/>
          <w:sz w:val="22"/>
          <w:szCs w:val="22"/>
        </w:rPr>
        <w:t xml:space="preserve"> </w:t>
      </w:r>
      <w:r>
        <w:rPr>
          <w:rFonts w:ascii="Calibri" w:eastAsia="Calibri" w:hAnsi="Calibri" w:cs="Calibri"/>
          <w:color w:val="000000"/>
          <w:sz w:val="22"/>
          <w:szCs w:val="22"/>
        </w:rPr>
        <w:t>wykluczenia,                                              o przedstawienie takich informacji lub dokumentów.</w:t>
      </w:r>
    </w:p>
    <w:p w14:paraId="00000102" w14:textId="77777777" w:rsidR="006823A7" w:rsidRDefault="006823A7">
      <w:pPr>
        <w:spacing w:before="120" w:after="0"/>
        <w:ind w:hanging="170"/>
        <w:rPr>
          <w:rFonts w:ascii="Calibri" w:eastAsia="Calibri" w:hAnsi="Calibri" w:cs="Calibri"/>
          <w:sz w:val="22"/>
          <w:szCs w:val="22"/>
        </w:rPr>
      </w:pPr>
    </w:p>
    <w:tbl>
      <w:tblPr>
        <w:tblStyle w:val="affff"/>
        <w:tblW w:w="8619" w:type="dxa"/>
        <w:tblInd w:w="0" w:type="dxa"/>
        <w:tblLayout w:type="fixed"/>
        <w:tblLook w:val="0400" w:firstRow="0" w:lastRow="0" w:firstColumn="0" w:lastColumn="0" w:noHBand="0" w:noVBand="1"/>
      </w:tblPr>
      <w:tblGrid>
        <w:gridCol w:w="8619"/>
      </w:tblGrid>
      <w:tr w:rsidR="006823A7" w14:paraId="128905D1" w14:textId="77777777">
        <w:tc>
          <w:tcPr>
            <w:tcW w:w="8619" w:type="dxa"/>
            <w:shd w:val="clear" w:color="auto" w:fill="8DB3E2"/>
          </w:tcPr>
          <w:p w14:paraId="00000103" w14:textId="77777777" w:rsidR="006823A7" w:rsidRDefault="0000000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  ROZDZIAŁ 10               </w:t>
            </w:r>
          </w:p>
          <w:p w14:paraId="00000104" w14:textId="77777777" w:rsidR="006823A7" w:rsidRDefault="0000000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WYKONAWCY WSPÓLNIE UBIEGAJĄCY SIĘ O UDZIELENIE ZAMÓWIENIA </w:t>
            </w:r>
          </w:p>
        </w:tc>
      </w:tr>
    </w:tbl>
    <w:p w14:paraId="00000105" w14:textId="77777777" w:rsidR="006823A7" w:rsidRDefault="006823A7">
      <w:pPr>
        <w:spacing w:after="0" w:line="276" w:lineRule="auto"/>
        <w:ind w:left="567" w:hanging="567"/>
        <w:rPr>
          <w:rFonts w:ascii="Calibri" w:eastAsia="Calibri" w:hAnsi="Calibri" w:cs="Calibri"/>
          <w:sz w:val="22"/>
          <w:szCs w:val="22"/>
        </w:rPr>
      </w:pPr>
    </w:p>
    <w:p w14:paraId="00000106" w14:textId="77777777" w:rsidR="006823A7" w:rsidRDefault="00000000">
      <w:pPr>
        <w:spacing w:after="0" w:line="276" w:lineRule="auto"/>
        <w:ind w:left="0" w:firstLine="0"/>
        <w:rPr>
          <w:rFonts w:ascii="Calibri" w:eastAsia="Calibri" w:hAnsi="Calibri" w:cs="Calibri"/>
          <w:color w:val="ED0000"/>
          <w:sz w:val="22"/>
          <w:szCs w:val="22"/>
        </w:rPr>
      </w:pPr>
      <w:r>
        <w:rPr>
          <w:rFonts w:ascii="Calibri" w:eastAsia="Calibri" w:hAnsi="Calibri" w:cs="Calibri"/>
          <w:sz w:val="22"/>
          <w:szCs w:val="22"/>
        </w:rPr>
        <w:t>W przypadku oferty Wykonawców wspólnie ubiegających się o udzielenie zamówienia:</w:t>
      </w:r>
    </w:p>
    <w:p w14:paraId="00000107"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 Formularzu Oferty należy wskazać (nazwy) wszystkich Wykonawców wspólnie ubiegających się o udzielenie zamówienia.</w:t>
      </w:r>
    </w:p>
    <w:p w14:paraId="00000108"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Oferta musi być podpisana w taki sposób, by wiązała prawnie wszystkich Wykonawców wspólnie ubiegających się o udzielenie zamówienia. Osoba podpisująca ofertę musi posiadać umocowanie prawne do reprezentacji. Umocowanie musi wynikać z treści </w:t>
      </w:r>
      <w:r>
        <w:rPr>
          <w:rFonts w:ascii="Calibri" w:eastAsia="Calibri" w:hAnsi="Calibri" w:cs="Calibri"/>
          <w:color w:val="000000"/>
          <w:sz w:val="22"/>
          <w:szCs w:val="22"/>
        </w:rPr>
        <w:lastRenderedPageBreak/>
        <w:t xml:space="preserve">pełnomocnictwa załączonego do oferty – treść pełnomocnictwa powinna dokładnie określać zakres umocowania.  </w:t>
      </w:r>
    </w:p>
    <w:p w14:paraId="00000109"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 przypadku wspólnego ubiegania się o zamówienie przez wykonawców, oświadczenie,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składa każdy z wykonawców. Oświadczenia te potwierdzają brak podstaw wykluczenia oraz spełnianie warunków udziału                                        w postępowaniu w zakresie, w jakim każdy z wykonawców wykazuje spełnianie warunków udziału w postępowaniu.</w:t>
      </w:r>
    </w:p>
    <w:p w14:paraId="0000010A"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Wszyscy Wykonawcy wspólnie ubiegający się o udzielenie zamówienia będą ponosić odpowiedzialność solidarną za wykonanie umowy.</w:t>
      </w:r>
    </w:p>
    <w:p w14:paraId="0000010B"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Wykonawcy wspólnie ubiegający się o udzielenie zamówienia wyznaczą spośród siebie Wykonawcę kierującego (lidera), upoważnionego do zaciągania zobowiązań, otrzymywania poleceń oraz instrukcji dla i w imieniu każdego, jak też dla wszystkich partnerów.</w:t>
      </w:r>
    </w:p>
    <w:p w14:paraId="0000010C"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Zamawiający może w ramach odpowiedzialności solidarnej żądać wykonania umowy                    w całości przez lidera lub od wszystkich Wykonawców wspólnie ubiegających                                  się o udzielenie zamówienia łącznie lub każdego z osobna.</w:t>
      </w:r>
    </w:p>
    <w:p w14:paraId="0000010D" w14:textId="77777777" w:rsidR="006823A7" w:rsidRDefault="0000000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Zamawiający informuje, o treści przepisu art. 117 ust. 3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zgodnie z którym                     w odniesieniu do warunków dotyczących </w:t>
      </w:r>
      <w:r>
        <w:rPr>
          <w:rFonts w:ascii="Calibri" w:eastAsia="Calibri" w:hAnsi="Calibri" w:cs="Calibri"/>
          <w:b/>
          <w:bCs/>
          <w:color w:val="000000"/>
          <w:sz w:val="22"/>
          <w:szCs w:val="22"/>
        </w:rPr>
        <w:t xml:space="preserve">doświadczenia </w:t>
      </w:r>
      <w:r>
        <w:rPr>
          <w:rFonts w:ascii="Calibri" w:eastAsia="Calibri" w:hAnsi="Calibri" w:cs="Calibri"/>
          <w:color w:val="000000"/>
          <w:sz w:val="22"/>
          <w:szCs w:val="22"/>
        </w:rPr>
        <w:t>Wykonawcy wspólnie ubiegający się o udzielenie zamówienia mogą polegać na zdolnościach tych z wykonawców, którzy wykonują usługi, do realizacji których te zdolności są wymagane.</w:t>
      </w:r>
    </w:p>
    <w:p w14:paraId="0000010E" w14:textId="77777777" w:rsidR="006823A7" w:rsidRDefault="006823A7">
      <w:pPr>
        <w:spacing w:after="0" w:line="276" w:lineRule="auto"/>
        <w:ind w:hanging="170"/>
        <w:rPr>
          <w:rFonts w:ascii="Calibri" w:eastAsia="Calibri" w:hAnsi="Calibri" w:cs="Calibri"/>
          <w:sz w:val="22"/>
          <w:szCs w:val="22"/>
        </w:rPr>
      </w:pPr>
    </w:p>
    <w:p w14:paraId="0000010F"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W związku z powyższym zgodnie z art. 117 ust. 4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Wykonawca jest zobowiązany załączyć do oferty podmiotowy środek dowodowy w postaci oświadczenia, z którego wynika, które usługi wykonają poszczególni Wykonawcy. Wzór stosownego oświadczenia został zawarty w Formularzu Oferty </w:t>
      </w:r>
      <w:r>
        <w:rPr>
          <w:rFonts w:ascii="Calibri" w:eastAsia="Calibri" w:hAnsi="Calibri" w:cs="Calibri"/>
          <w:b/>
          <w:bCs/>
          <w:i/>
          <w:iCs/>
          <w:color w:val="004E9A"/>
          <w:sz w:val="22"/>
          <w:szCs w:val="22"/>
        </w:rPr>
        <w:t>(stanowiącym Załącznik nr 1 do SWZ)</w:t>
      </w:r>
      <w:r>
        <w:rPr>
          <w:rFonts w:ascii="Calibri" w:eastAsia="Calibri" w:hAnsi="Calibri" w:cs="Calibri"/>
          <w:color w:val="004E9A"/>
          <w:sz w:val="22"/>
          <w:szCs w:val="22"/>
        </w:rPr>
        <w:t xml:space="preserve"> </w:t>
      </w:r>
      <w:r>
        <w:rPr>
          <w:rFonts w:ascii="Calibri" w:eastAsia="Calibri" w:hAnsi="Calibri" w:cs="Calibri"/>
          <w:sz w:val="22"/>
          <w:szCs w:val="22"/>
        </w:rPr>
        <w:t xml:space="preserve">i Zamawiający zaleca złożyć to oświadczenie właśnie w tym Formularzu. </w:t>
      </w:r>
    </w:p>
    <w:p w14:paraId="00000110" w14:textId="77777777" w:rsidR="006823A7" w:rsidRDefault="006823A7">
      <w:pPr>
        <w:spacing w:after="0" w:line="276" w:lineRule="auto"/>
        <w:ind w:left="567" w:hanging="567"/>
        <w:rPr>
          <w:rFonts w:ascii="Calibri" w:eastAsia="Calibri" w:hAnsi="Calibri" w:cs="Calibri"/>
          <w:sz w:val="22"/>
          <w:szCs w:val="22"/>
        </w:rPr>
      </w:pPr>
    </w:p>
    <w:p w14:paraId="00000111"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Obowiązek złożenia oświadczenia, o którym mowa w art. 117 ust. 4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odnosi się również  do Wykonawców, prowadzących działalność w formie spółki cywilnej.</w:t>
      </w:r>
    </w:p>
    <w:p w14:paraId="00000112" w14:textId="77777777" w:rsidR="006823A7" w:rsidRDefault="006823A7">
      <w:pPr>
        <w:pBdr>
          <w:top w:val="nil"/>
          <w:left w:val="nil"/>
          <w:bottom w:val="nil"/>
          <w:right w:val="nil"/>
          <w:between w:val="nil"/>
        </w:pBdr>
        <w:spacing w:after="0" w:line="276" w:lineRule="auto"/>
        <w:ind w:hanging="170"/>
        <w:rPr>
          <w:rFonts w:ascii="Calibri" w:eastAsia="Calibri" w:hAnsi="Calibri" w:cs="Calibri"/>
          <w:color w:val="000000"/>
          <w:sz w:val="22"/>
          <w:szCs w:val="22"/>
        </w:rPr>
      </w:pPr>
    </w:p>
    <w:tbl>
      <w:tblPr>
        <w:tblStyle w:val="affff0"/>
        <w:tblW w:w="8504" w:type="dxa"/>
        <w:jc w:val="center"/>
        <w:tblInd w:w="0" w:type="dxa"/>
        <w:tblLayout w:type="fixed"/>
        <w:tblLook w:val="0000" w:firstRow="0" w:lastRow="0" w:firstColumn="0" w:lastColumn="0" w:noHBand="0" w:noVBand="0"/>
      </w:tblPr>
      <w:tblGrid>
        <w:gridCol w:w="8504"/>
      </w:tblGrid>
      <w:tr w:rsidR="006823A7" w14:paraId="2DB0E517" w14:textId="77777777">
        <w:trPr>
          <w:jc w:val="center"/>
        </w:trPr>
        <w:tc>
          <w:tcPr>
            <w:tcW w:w="8504" w:type="dxa"/>
            <w:shd w:val="clear" w:color="auto" w:fill="8DB3E2"/>
          </w:tcPr>
          <w:p w14:paraId="00000113" w14:textId="77777777" w:rsidR="006823A7" w:rsidRDefault="00000000">
            <w:pPr>
              <w:tabs>
                <w:tab w:val="left" w:pos="375"/>
                <w:tab w:val="left" w:pos="1232"/>
                <w:tab w:val="center" w:pos="4252"/>
              </w:tabs>
              <w:spacing w:after="0"/>
              <w:ind w:left="0" w:firstLine="0"/>
              <w:jc w:val="center"/>
              <w:rPr>
                <w:rFonts w:ascii="Calibri" w:eastAsia="Calibri" w:hAnsi="Calibri" w:cs="Calibri"/>
                <w:b/>
                <w:bCs/>
                <w:smallCaps/>
                <w:sz w:val="22"/>
                <w:szCs w:val="22"/>
              </w:rPr>
            </w:pPr>
            <w:bookmarkStart w:id="6" w:name="_heading=h.eci523w0czls" w:colFirst="0" w:colLast="0"/>
            <w:bookmarkEnd w:id="6"/>
            <w:r>
              <w:rPr>
                <w:rFonts w:ascii="Calibri" w:eastAsia="Calibri" w:hAnsi="Calibri" w:cs="Calibri"/>
                <w:b/>
                <w:bCs/>
                <w:smallCaps/>
                <w:sz w:val="22"/>
                <w:szCs w:val="22"/>
              </w:rPr>
              <w:t>ROZDZIAŁ 11</w:t>
            </w:r>
          </w:p>
          <w:p w14:paraId="00000114" w14:textId="77777777" w:rsidR="006823A7" w:rsidRDefault="00000000">
            <w:pPr>
              <w:pStyle w:val="Nagwek1"/>
              <w:tabs>
                <w:tab w:val="left" w:pos="540"/>
              </w:tabs>
              <w:spacing w:before="0" w:after="0" w:line="276" w:lineRule="auto"/>
              <w:ind w:right="0"/>
              <w:jc w:val="center"/>
              <w:rPr>
                <w:rFonts w:ascii="Calibri" w:eastAsia="Calibri" w:hAnsi="Calibri" w:cs="Calibri"/>
                <w:color w:val="FFFFFF"/>
                <w:u w:val="none"/>
              </w:rPr>
            </w:pPr>
            <w:bookmarkStart w:id="7" w:name="_heading=h.hpjz91uyoo8i" w:colFirst="0" w:colLast="0"/>
            <w:bookmarkEnd w:id="7"/>
            <w:r>
              <w:rPr>
                <w:rFonts w:ascii="Calibri" w:eastAsia="Calibri" w:hAnsi="Calibri" w:cs="Calibri"/>
                <w:u w:val="none"/>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00000115" w14:textId="77777777" w:rsidR="006823A7" w:rsidRDefault="00000000">
      <w:pPr>
        <w:pBdr>
          <w:top w:val="nil"/>
          <w:left w:val="nil"/>
          <w:bottom w:val="nil"/>
          <w:right w:val="nil"/>
          <w:between w:val="nil"/>
        </w:pBdr>
        <w:spacing w:before="120" w:after="0"/>
        <w:ind w:left="1418" w:hanging="992"/>
        <w:jc w:val="left"/>
        <w:rPr>
          <w:rFonts w:ascii="Calibri" w:eastAsia="Calibri" w:hAnsi="Calibri" w:cs="Calibri"/>
          <w:color w:val="4F81BD"/>
          <w:sz w:val="22"/>
          <w:szCs w:val="22"/>
        </w:rPr>
      </w:pPr>
      <w:r>
        <w:rPr>
          <w:rFonts w:ascii="Calibri" w:eastAsia="Calibri" w:hAnsi="Calibri" w:cs="Calibri"/>
          <w:b/>
          <w:bCs/>
          <w:color w:val="4F81BD"/>
          <w:sz w:val="22"/>
          <w:szCs w:val="22"/>
        </w:rPr>
        <w:t xml:space="preserve">                 </w:t>
      </w:r>
    </w:p>
    <w:p w14:paraId="00000116"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Komunikacja w postępowaniu o udzielenie zamówienia i w konkursie, w tym składanie ofert, wniosków o dopuszczenie do udziału w postępowaniu lub konkursie, wymiana informacji oraz przekazywanie dokumentów lub oświadczeń między Zamawiającym                   a Wykonawcą, z uwzględnieniem wyjątków określonych w ustawie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odbywa się przy użyciu środków komunikacji elektronicznej. </w:t>
      </w:r>
    </w:p>
    <w:p w14:paraId="00000117" w14:textId="77777777" w:rsidR="006823A7" w:rsidRDefault="006823A7">
      <w:pPr>
        <w:spacing w:after="0" w:line="276" w:lineRule="auto"/>
        <w:ind w:hanging="170"/>
        <w:rPr>
          <w:rFonts w:ascii="Calibri" w:eastAsia="Calibri" w:hAnsi="Calibri" w:cs="Calibri"/>
          <w:sz w:val="22"/>
          <w:szCs w:val="22"/>
        </w:rPr>
      </w:pPr>
    </w:p>
    <w:p w14:paraId="00000118" w14:textId="77777777" w:rsidR="006823A7" w:rsidRDefault="00000000">
      <w:pPr>
        <w:spacing w:after="0" w:line="276" w:lineRule="auto"/>
        <w:ind w:left="567" w:firstLine="0"/>
        <w:rPr>
          <w:rFonts w:ascii="Calibri" w:eastAsia="Calibri" w:hAnsi="Calibri" w:cs="Calibri"/>
          <w:sz w:val="22"/>
          <w:szCs w:val="22"/>
        </w:rPr>
      </w:pPr>
      <w:r>
        <w:rPr>
          <w:rFonts w:ascii="Calibri" w:eastAsia="Calibri" w:hAnsi="Calibri" w:cs="Calibri"/>
          <w:sz w:val="22"/>
          <w:szCs w:val="22"/>
        </w:rPr>
        <w:t xml:space="preserve">Przez środki komunikacji elektronicznej rozumie się środki komunikacji elektronicznej zdefiniowane w ustawie z dnia 18 lipca 2002 r. o świadczeniu usług drogą elektroniczną  </w:t>
      </w:r>
      <w:r>
        <w:rPr>
          <w:rFonts w:ascii="Open Sans" w:eastAsia="Open Sans" w:hAnsi="Open Sans" w:cs="Open Sans"/>
          <w:color w:val="333333"/>
          <w:sz w:val="18"/>
          <w:szCs w:val="18"/>
          <w:highlight w:val="white"/>
        </w:rPr>
        <w:t xml:space="preserve"> </w:t>
      </w:r>
      <w:r>
        <w:rPr>
          <w:rFonts w:ascii="Calibri" w:eastAsia="Calibri" w:hAnsi="Calibri" w:cs="Calibri"/>
          <w:sz w:val="22"/>
          <w:szCs w:val="22"/>
        </w:rPr>
        <w:t xml:space="preserve">(t. j. Dz. U. z 2024 r. poz. 1513 z </w:t>
      </w:r>
      <w:proofErr w:type="spellStart"/>
      <w:r>
        <w:rPr>
          <w:rFonts w:ascii="Calibri" w:eastAsia="Calibri" w:hAnsi="Calibri" w:cs="Calibri"/>
          <w:sz w:val="22"/>
          <w:szCs w:val="22"/>
        </w:rPr>
        <w:t>późn</w:t>
      </w:r>
      <w:proofErr w:type="spellEnd"/>
      <w:r>
        <w:rPr>
          <w:rFonts w:ascii="Calibri" w:eastAsia="Calibri" w:hAnsi="Calibri" w:cs="Calibri"/>
          <w:sz w:val="22"/>
          <w:szCs w:val="22"/>
        </w:rPr>
        <w:t>. zm.).</w:t>
      </w:r>
    </w:p>
    <w:p w14:paraId="00000119" w14:textId="77777777" w:rsidR="006823A7" w:rsidRDefault="006823A7">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p>
    <w:p w14:paraId="0000011A"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Zamawiający wyznacza następujące osoby do kontaktu z Wykonawcami:</w:t>
      </w:r>
    </w:p>
    <w:p w14:paraId="0000011B" w14:textId="77777777" w:rsidR="006823A7" w:rsidRDefault="006823A7">
      <w:pPr>
        <w:pBdr>
          <w:top w:val="nil"/>
          <w:left w:val="nil"/>
          <w:bottom w:val="nil"/>
          <w:right w:val="nil"/>
          <w:between w:val="nil"/>
        </w:pBdr>
        <w:spacing w:after="0" w:line="276" w:lineRule="auto"/>
        <w:ind w:left="567" w:firstLine="0"/>
        <w:rPr>
          <w:rFonts w:ascii="Calibri" w:eastAsia="Calibri" w:hAnsi="Calibri" w:cs="Calibri"/>
          <w:color w:val="ED0000"/>
          <w:sz w:val="22"/>
          <w:szCs w:val="22"/>
        </w:rPr>
      </w:pPr>
    </w:p>
    <w:p w14:paraId="0000011C" w14:textId="77777777" w:rsidR="006823A7" w:rsidRDefault="00000000">
      <w:pPr>
        <w:numPr>
          <w:ilvl w:val="2"/>
          <w:numId w:val="22"/>
        </w:numPr>
        <w:pBdr>
          <w:top w:val="nil"/>
          <w:left w:val="nil"/>
          <w:bottom w:val="nil"/>
          <w:right w:val="nil"/>
          <w:between w:val="nil"/>
        </w:pBdr>
        <w:spacing w:after="0" w:line="276" w:lineRule="auto"/>
        <w:ind w:left="1276" w:hanging="709"/>
        <w:rPr>
          <w:rFonts w:ascii="Calibri" w:eastAsia="Calibri" w:hAnsi="Calibri" w:cs="Calibri"/>
          <w:sz w:val="22"/>
          <w:szCs w:val="22"/>
        </w:rPr>
      </w:pPr>
      <w:r>
        <w:rPr>
          <w:rFonts w:ascii="Calibri" w:eastAsia="Calibri" w:hAnsi="Calibri" w:cs="Calibri"/>
          <w:sz w:val="22"/>
          <w:szCs w:val="22"/>
        </w:rPr>
        <w:t>W zakresie kwestii formalnych związanych z przeprowadzanym postępowaniem:</w:t>
      </w:r>
    </w:p>
    <w:p w14:paraId="0000011D" w14:textId="7FC1318B" w:rsidR="006823A7" w:rsidRDefault="00000000">
      <w:pPr>
        <w:spacing w:after="0" w:line="276" w:lineRule="auto"/>
        <w:ind w:left="1418" w:hanging="142"/>
        <w:rPr>
          <w:rFonts w:ascii="Calibri" w:eastAsia="Calibri" w:hAnsi="Calibri" w:cs="Calibri"/>
          <w:sz w:val="22"/>
          <w:szCs w:val="22"/>
        </w:rPr>
      </w:pPr>
      <w:r>
        <w:rPr>
          <w:rFonts w:ascii="Calibri" w:eastAsia="Calibri" w:hAnsi="Calibri" w:cs="Calibri"/>
          <w:sz w:val="22"/>
          <w:szCs w:val="22"/>
        </w:rPr>
        <w:t xml:space="preserve">Imię i nazwisko: </w:t>
      </w:r>
      <w:r w:rsidR="00A45496">
        <w:rPr>
          <w:rFonts w:ascii="Calibri" w:eastAsia="Calibri" w:hAnsi="Calibri" w:cs="Calibri"/>
          <w:sz w:val="22"/>
          <w:szCs w:val="22"/>
        </w:rPr>
        <w:t xml:space="preserve">Mateusz </w:t>
      </w:r>
      <w:proofErr w:type="spellStart"/>
      <w:r w:rsidR="00A45496">
        <w:rPr>
          <w:rFonts w:ascii="Calibri" w:eastAsia="Calibri" w:hAnsi="Calibri" w:cs="Calibri"/>
          <w:sz w:val="22"/>
          <w:szCs w:val="22"/>
        </w:rPr>
        <w:t>Kędroń</w:t>
      </w:r>
      <w:proofErr w:type="spellEnd"/>
      <w:r>
        <w:rPr>
          <w:rFonts w:ascii="Calibri" w:eastAsia="Calibri" w:hAnsi="Calibri" w:cs="Calibri"/>
          <w:sz w:val="22"/>
          <w:szCs w:val="22"/>
        </w:rPr>
        <w:t xml:space="preserve"> , adres e-mail: m</w:t>
      </w:r>
      <w:r w:rsidR="00A45496">
        <w:rPr>
          <w:rFonts w:ascii="Calibri" w:eastAsia="Calibri" w:hAnsi="Calibri" w:cs="Calibri"/>
          <w:sz w:val="22"/>
          <w:szCs w:val="22"/>
        </w:rPr>
        <w:t>ateusz</w:t>
      </w:r>
      <w:r>
        <w:rPr>
          <w:rFonts w:ascii="Calibri" w:eastAsia="Calibri" w:hAnsi="Calibri" w:cs="Calibri"/>
          <w:sz w:val="22"/>
          <w:szCs w:val="22"/>
        </w:rPr>
        <w:t>.</w:t>
      </w:r>
      <w:r w:rsidR="00A45496">
        <w:rPr>
          <w:rFonts w:ascii="Calibri" w:eastAsia="Calibri" w:hAnsi="Calibri" w:cs="Calibri"/>
          <w:sz w:val="22"/>
          <w:szCs w:val="22"/>
        </w:rPr>
        <w:t>kedron</w:t>
      </w:r>
      <w:r>
        <w:rPr>
          <w:rFonts w:ascii="Calibri" w:eastAsia="Calibri" w:hAnsi="Calibri" w:cs="Calibri"/>
          <w:sz w:val="22"/>
          <w:szCs w:val="22"/>
        </w:rPr>
        <w:t>@araw.pl</w:t>
      </w:r>
    </w:p>
    <w:p w14:paraId="0000011E" w14:textId="77777777" w:rsidR="006823A7" w:rsidRDefault="00000000">
      <w:pPr>
        <w:numPr>
          <w:ilvl w:val="2"/>
          <w:numId w:val="2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W zakresie merytorycznym do  poszczególnych części</w:t>
      </w:r>
      <w:r>
        <w:rPr>
          <w:rFonts w:ascii="Calibri" w:eastAsia="Calibri" w:hAnsi="Calibri" w:cs="Calibri"/>
          <w:sz w:val="22"/>
          <w:szCs w:val="22"/>
        </w:rPr>
        <w:t xml:space="preserve"> </w:t>
      </w:r>
      <w:r>
        <w:rPr>
          <w:rFonts w:ascii="Calibri" w:eastAsia="Calibri" w:hAnsi="Calibri" w:cs="Calibri"/>
          <w:color w:val="000000"/>
          <w:sz w:val="22"/>
          <w:szCs w:val="22"/>
        </w:rPr>
        <w:t>postępowania (Opis Przedmiotu Zamówienia):</w:t>
      </w:r>
    </w:p>
    <w:p w14:paraId="0000011F" w14:textId="77777777" w:rsidR="006823A7" w:rsidRDefault="00000000">
      <w:pPr>
        <w:pBdr>
          <w:top w:val="nil"/>
          <w:left w:val="nil"/>
          <w:bottom w:val="nil"/>
          <w:right w:val="nil"/>
          <w:between w:val="nil"/>
        </w:pBdr>
        <w:spacing w:after="0" w:line="276" w:lineRule="auto"/>
        <w:ind w:left="1276" w:firstLine="0"/>
        <w:rPr>
          <w:rFonts w:ascii="Calibri" w:eastAsia="Calibri" w:hAnsi="Calibri" w:cs="Calibri"/>
          <w:color w:val="000000"/>
          <w:sz w:val="22"/>
          <w:szCs w:val="22"/>
        </w:rPr>
      </w:pPr>
      <w:r>
        <w:rPr>
          <w:rFonts w:ascii="Calibri" w:eastAsia="Calibri" w:hAnsi="Calibri" w:cs="Calibri"/>
          <w:color w:val="000000"/>
          <w:sz w:val="22"/>
          <w:szCs w:val="22"/>
        </w:rPr>
        <w:t xml:space="preserve">Imię i nazwisko: </w:t>
      </w:r>
      <w:r>
        <w:rPr>
          <w:rFonts w:ascii="Calibri" w:eastAsia="Calibri" w:hAnsi="Calibri" w:cs="Calibri"/>
          <w:sz w:val="22"/>
          <w:szCs w:val="22"/>
        </w:rPr>
        <w:t xml:space="preserve">Mateusz </w:t>
      </w:r>
      <w:proofErr w:type="spellStart"/>
      <w:r>
        <w:rPr>
          <w:rFonts w:ascii="Calibri" w:eastAsia="Calibri" w:hAnsi="Calibri" w:cs="Calibri"/>
          <w:sz w:val="22"/>
          <w:szCs w:val="22"/>
        </w:rPr>
        <w:t>Kędroń</w:t>
      </w:r>
      <w:proofErr w:type="spellEnd"/>
      <w:r>
        <w:rPr>
          <w:rFonts w:ascii="Calibri" w:eastAsia="Calibri" w:hAnsi="Calibri" w:cs="Calibri"/>
          <w:sz w:val="22"/>
          <w:szCs w:val="22"/>
        </w:rPr>
        <w:t>, adres e-mail: mateusz.kedron@araw.pl</w:t>
      </w:r>
    </w:p>
    <w:p w14:paraId="00000120"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Komunikacja między Zamawiającym a Wykonawcami odbywać się będzie drogą elektroniczną przy użyciu: </w:t>
      </w:r>
    </w:p>
    <w:p w14:paraId="00000121" w14:textId="77777777" w:rsidR="006823A7" w:rsidRDefault="00000000">
      <w:pPr>
        <w:numPr>
          <w:ilvl w:val="2"/>
          <w:numId w:val="22"/>
        </w:num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Portalu e-Zamówienia: </w:t>
      </w:r>
      <w:hyperlink r:id="rId25">
        <w:r w:rsidR="006823A7">
          <w:rPr>
            <w:rFonts w:ascii="Calibri" w:eastAsia="Calibri" w:hAnsi="Calibri" w:cs="Calibri"/>
            <w:b/>
            <w:bCs/>
            <w:color w:val="000000"/>
            <w:sz w:val="22"/>
            <w:szCs w:val="22"/>
          </w:rPr>
          <w:t>https://ezamowienia.gov.pl/pl/</w:t>
        </w:r>
      </w:hyperlink>
      <w:r>
        <w:rPr>
          <w:rFonts w:ascii="Calibri" w:eastAsia="Calibri" w:hAnsi="Calibri" w:cs="Calibri"/>
          <w:color w:val="000000"/>
          <w:sz w:val="22"/>
          <w:szCs w:val="22"/>
        </w:rPr>
        <w:t xml:space="preserve"> </w:t>
      </w:r>
    </w:p>
    <w:p w14:paraId="00000122" w14:textId="77777777" w:rsidR="006823A7" w:rsidRDefault="00000000">
      <w:pPr>
        <w:numPr>
          <w:ilvl w:val="2"/>
          <w:numId w:val="22"/>
        </w:num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Poczty elektronicznej:</w:t>
      </w:r>
      <w:r>
        <w:rPr>
          <w:rFonts w:ascii="Calibri" w:eastAsia="Calibri" w:hAnsi="Calibri" w:cs="Calibri"/>
          <w:b/>
          <w:bCs/>
          <w:color w:val="000000"/>
          <w:sz w:val="22"/>
          <w:szCs w:val="22"/>
        </w:rPr>
        <w:t xml:space="preserve">  e-mail: przetargi@araw.pl</w:t>
      </w:r>
    </w:p>
    <w:p w14:paraId="00000123" w14:textId="77777777" w:rsidR="006823A7" w:rsidRDefault="006823A7">
      <w:pPr>
        <w:spacing w:after="0" w:line="276" w:lineRule="auto"/>
        <w:ind w:left="567" w:hanging="567"/>
        <w:rPr>
          <w:rFonts w:ascii="Calibri" w:eastAsia="Calibri" w:hAnsi="Calibri" w:cs="Calibri"/>
          <w:sz w:val="22"/>
          <w:szCs w:val="22"/>
        </w:rPr>
      </w:pPr>
    </w:p>
    <w:p w14:paraId="00000124"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b/>
          <w:bCs/>
          <w:sz w:val="22"/>
          <w:szCs w:val="22"/>
        </w:rPr>
      </w:pPr>
      <w:r>
        <w:rPr>
          <w:rFonts w:ascii="Calibri" w:eastAsia="Calibri" w:hAnsi="Calibri" w:cs="Calibri"/>
          <w:color w:val="000000"/>
          <w:sz w:val="22"/>
          <w:szCs w:val="22"/>
        </w:rPr>
        <w:t xml:space="preserve">          Wszelkie dokumenty związane z prowadzonym postępowaniem zamieszczane będą                           na stronie Pełnomocnika </w:t>
      </w:r>
      <w:r>
        <w:rPr>
          <w:rFonts w:ascii="Calibri" w:eastAsia="Calibri" w:hAnsi="Calibri" w:cs="Calibri"/>
          <w:b/>
          <w:bCs/>
          <w:color w:val="000000"/>
          <w:sz w:val="22"/>
          <w:szCs w:val="22"/>
        </w:rPr>
        <w:t xml:space="preserve">tj.:   </w:t>
      </w:r>
      <w:hyperlink r:id="rId26">
        <w:r w:rsidR="006823A7">
          <w:rPr>
            <w:rFonts w:ascii="Calibri" w:eastAsia="Calibri" w:hAnsi="Calibri" w:cs="Calibri"/>
            <w:b/>
            <w:bCs/>
            <w:color w:val="000000"/>
            <w:sz w:val="22"/>
            <w:szCs w:val="22"/>
          </w:rPr>
          <w:t>https://araw.pl/</w:t>
        </w:r>
      </w:hyperlink>
      <w:r>
        <w:rPr>
          <w:rFonts w:ascii="Calibri" w:eastAsia="Calibri" w:hAnsi="Calibri" w:cs="Calibri"/>
          <w:b/>
          <w:bCs/>
          <w:color w:val="000000"/>
          <w:sz w:val="22"/>
          <w:szCs w:val="22"/>
        </w:rPr>
        <w:t xml:space="preserve">   </w:t>
      </w:r>
      <w:r>
        <w:rPr>
          <w:rFonts w:ascii="Calibri" w:eastAsia="Calibri" w:hAnsi="Calibri" w:cs="Calibri"/>
          <w:b/>
          <w:bCs/>
          <w:sz w:val="22"/>
          <w:szCs w:val="22"/>
        </w:rPr>
        <w:t xml:space="preserve">oraz   </w:t>
      </w:r>
      <w:hyperlink r:id="rId27">
        <w:r w:rsidR="006823A7">
          <w:rPr>
            <w:rFonts w:ascii="Calibri" w:eastAsia="Calibri" w:hAnsi="Calibri" w:cs="Calibri"/>
            <w:b/>
            <w:bCs/>
            <w:sz w:val="22"/>
            <w:szCs w:val="22"/>
          </w:rPr>
          <w:t>https://bip.araw.pl/</w:t>
        </w:r>
      </w:hyperlink>
    </w:p>
    <w:p w14:paraId="00000125"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sz w:val="22"/>
          <w:szCs w:val="22"/>
        </w:rPr>
        <w:t xml:space="preserve">Sposób sporządzenia dokumentów elektronicznych, oświadczeń lub elektronicznych </w:t>
      </w:r>
      <w:r>
        <w:rPr>
          <w:rFonts w:ascii="Calibri" w:eastAsia="Calibri" w:hAnsi="Calibri" w:cs="Calibri"/>
          <w:color w:val="000000"/>
          <w:sz w:val="22"/>
          <w:szCs w:val="22"/>
        </w:rPr>
        <w:t xml:space="preserve">kopii dokumentów lub oświadczeń musi być zgody z wymaganiami określonymi                                                 w </w:t>
      </w:r>
      <w:r>
        <w:rPr>
          <w:rFonts w:ascii="Calibri" w:eastAsia="Calibri" w:hAnsi="Calibri" w:cs="Calibri"/>
          <w:color w:val="000000"/>
          <w:sz w:val="22"/>
          <w:szCs w:val="22"/>
          <w:highlight w:val="white"/>
        </w:rPr>
        <w:t>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w:t>
      </w:r>
    </w:p>
    <w:p w14:paraId="00000126"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sposobu komunikowania się z Wykonawcami w inny sposób niż przy użyciu środków komunikacji elektronicznej, wskazanych w SWZ. </w:t>
      </w:r>
    </w:p>
    <w:p w14:paraId="00000127"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Zamawiający nie ponosi odpowiedzialności z tytułu nieotrzymania przez Wykonawcę informacji związanych z prowadzonym postępowaniem w przypadku wskazania przez Wykonawcę w ofercie np. błędnego adresu poczty elektronicznej. </w:t>
      </w:r>
    </w:p>
    <w:p w14:paraId="00000128"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Wykonawca może w formie elektronicznej zwrócić się do Zamawiającego z wnioskiem                     o wyjaśnienie treści SWZ. </w:t>
      </w:r>
    </w:p>
    <w:p w14:paraId="00000129"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niezwłocznie udzieli wyjaśnień jednak nie później niż </w:t>
      </w:r>
      <w:r>
        <w:rPr>
          <w:rFonts w:ascii="Calibri" w:eastAsia="Calibri" w:hAnsi="Calibri" w:cs="Calibri"/>
          <w:b/>
          <w:bCs/>
          <w:color w:val="000000"/>
          <w:sz w:val="22"/>
          <w:szCs w:val="22"/>
        </w:rPr>
        <w:t xml:space="preserve">2 (słownie: dwa)                    </w:t>
      </w:r>
      <w:r>
        <w:rPr>
          <w:rFonts w:ascii="Calibri" w:eastAsia="Calibri" w:hAnsi="Calibri" w:cs="Calibri"/>
          <w:color w:val="000000"/>
          <w:sz w:val="22"/>
          <w:szCs w:val="22"/>
        </w:rPr>
        <w:t xml:space="preserve"> dni przed upływem terminu składania ofert – pod warunkiem,   że wniosek o wyjaśnienie treści SWZ wpłynie do Zamawiającego nie później niż na </w:t>
      </w:r>
      <w:r>
        <w:rPr>
          <w:rFonts w:ascii="Calibri" w:eastAsia="Calibri" w:hAnsi="Calibri" w:cs="Calibri"/>
          <w:b/>
          <w:bCs/>
          <w:color w:val="000000"/>
          <w:sz w:val="22"/>
          <w:szCs w:val="22"/>
        </w:rPr>
        <w:t>4 (słownie: cztery)</w:t>
      </w:r>
      <w:r>
        <w:rPr>
          <w:rFonts w:ascii="Calibri" w:eastAsia="Calibri" w:hAnsi="Calibri" w:cs="Calibri"/>
          <w:color w:val="000000"/>
          <w:sz w:val="22"/>
          <w:szCs w:val="22"/>
        </w:rPr>
        <w:t xml:space="preserve"> dni przed upływem wyznaczonego terminu składania ofert i nie dotyczy udzielonych wyjaśnień.</w:t>
      </w:r>
    </w:p>
    <w:p w14:paraId="0000012A" w14:textId="645EC287" w:rsidR="006823A7" w:rsidRPr="00A45496"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color w:val="000000"/>
          <w:sz w:val="22"/>
          <w:szCs w:val="22"/>
        </w:rPr>
        <w:t xml:space="preserve">Wnioski o wyjaśnienie treści SWZ należy przesyłać za pośrednictwem Portalu                                       e-Zamówienia </w:t>
      </w:r>
      <w:r>
        <w:rPr>
          <w:rFonts w:ascii="Calibri" w:eastAsia="Calibri" w:hAnsi="Calibri" w:cs="Calibri"/>
          <w:b/>
          <w:bCs/>
          <w:color w:val="000000"/>
          <w:sz w:val="22"/>
          <w:szCs w:val="22"/>
        </w:rPr>
        <w:t>(https://</w:t>
      </w:r>
      <w:r w:rsidRPr="00A45496">
        <w:rPr>
          <w:rFonts w:ascii="Calibri" w:eastAsia="Calibri" w:hAnsi="Calibri" w:cs="Calibri"/>
          <w:b/>
          <w:bCs/>
          <w:sz w:val="22"/>
          <w:szCs w:val="22"/>
        </w:rPr>
        <w:t>ezamowienia.gov.pl/pl/)</w:t>
      </w:r>
      <w:r w:rsidRPr="00A45496">
        <w:rPr>
          <w:rFonts w:ascii="Calibri" w:eastAsia="Calibri" w:hAnsi="Calibri" w:cs="Calibri"/>
          <w:sz w:val="22"/>
          <w:szCs w:val="22"/>
        </w:rPr>
        <w:t xml:space="preserve"> lub za pomocą poczty elektronicznej na adres </w:t>
      </w:r>
      <w:r w:rsidRPr="00A45496">
        <w:rPr>
          <w:rFonts w:ascii="Calibri" w:eastAsia="Calibri" w:hAnsi="Calibri" w:cs="Calibri"/>
          <w:b/>
          <w:bCs/>
          <w:sz w:val="22"/>
          <w:szCs w:val="22"/>
        </w:rPr>
        <w:t xml:space="preserve">e-mail: </w:t>
      </w:r>
      <w:hyperlink r:id="rId28" w:history="1">
        <w:r w:rsidR="00A45496" w:rsidRPr="00A45496">
          <w:rPr>
            <w:rStyle w:val="Hipercze"/>
            <w:rFonts w:ascii="Calibri" w:eastAsia="Calibri" w:hAnsi="Calibri" w:cs="Calibri"/>
            <w:b/>
            <w:bCs/>
            <w:color w:val="auto"/>
            <w:sz w:val="22"/>
            <w:szCs w:val="22"/>
            <w:u w:val="none"/>
          </w:rPr>
          <w:t>mateusz.kedron@araw.pl</w:t>
        </w:r>
      </w:hyperlink>
      <w:r w:rsidR="00A45496" w:rsidRPr="00A45496">
        <w:rPr>
          <w:rFonts w:ascii="Calibri" w:eastAsia="Calibri" w:hAnsi="Calibri" w:cs="Calibri"/>
          <w:b/>
          <w:bCs/>
          <w:sz w:val="22"/>
          <w:szCs w:val="22"/>
        </w:rPr>
        <w:t xml:space="preserve"> oraz </w:t>
      </w:r>
      <w:hyperlink r:id="rId29">
        <w:r w:rsidR="006823A7" w:rsidRPr="00A45496">
          <w:rPr>
            <w:rFonts w:ascii="Calibri" w:eastAsia="Calibri" w:hAnsi="Calibri" w:cs="Calibri"/>
            <w:b/>
            <w:bCs/>
            <w:sz w:val="22"/>
            <w:szCs w:val="22"/>
          </w:rPr>
          <w:t>przetargi@araw.pl</w:t>
        </w:r>
      </w:hyperlink>
      <w:r w:rsidRPr="00A45496">
        <w:rPr>
          <w:rFonts w:ascii="Calibri" w:eastAsia="Calibri" w:hAnsi="Calibri" w:cs="Calibri"/>
          <w:sz w:val="22"/>
          <w:szCs w:val="22"/>
        </w:rPr>
        <w:t xml:space="preserve"> </w:t>
      </w:r>
    </w:p>
    <w:p w14:paraId="0000012B" w14:textId="77777777" w:rsidR="006823A7" w:rsidRDefault="0000000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A45496">
        <w:rPr>
          <w:rFonts w:ascii="Calibri" w:eastAsia="Calibri" w:hAnsi="Calibri" w:cs="Calibri"/>
          <w:sz w:val="22"/>
          <w:szCs w:val="22"/>
        </w:rPr>
        <w:t xml:space="preserve">           W temacie korespondencji należy podać </w:t>
      </w:r>
      <w:r>
        <w:rPr>
          <w:rFonts w:ascii="Calibri" w:eastAsia="Calibri" w:hAnsi="Calibri" w:cs="Calibri"/>
          <w:color w:val="000000"/>
          <w:sz w:val="22"/>
          <w:szCs w:val="22"/>
        </w:rPr>
        <w:t xml:space="preserve">numer i nazwę postępowania. Treść wniosków wraz z wyjaśnieniami Zamawiający zamieści na stronie internetowej </w:t>
      </w:r>
      <w:r>
        <w:rPr>
          <w:rFonts w:ascii="Calibri" w:eastAsia="Calibri" w:hAnsi="Calibri" w:cs="Calibri"/>
          <w:b/>
          <w:bCs/>
          <w:color w:val="000000"/>
          <w:sz w:val="22"/>
          <w:szCs w:val="22"/>
        </w:rPr>
        <w:t>(</w:t>
      </w:r>
      <w:hyperlink r:id="rId30">
        <w:r w:rsidR="006823A7">
          <w:rPr>
            <w:rFonts w:ascii="Calibri" w:eastAsia="Calibri" w:hAnsi="Calibri" w:cs="Calibri"/>
            <w:b/>
            <w:bCs/>
            <w:color w:val="000000"/>
            <w:sz w:val="22"/>
            <w:szCs w:val="22"/>
          </w:rPr>
          <w:t>https://araw.pl/</w:t>
        </w:r>
      </w:hyperlink>
      <w:r>
        <w:rPr>
          <w:rFonts w:ascii="Calibri" w:eastAsia="Calibri" w:hAnsi="Calibri" w:cs="Calibri"/>
          <w:b/>
          <w:bCs/>
          <w:color w:val="000000"/>
          <w:sz w:val="22"/>
          <w:szCs w:val="22"/>
        </w:rPr>
        <w:t xml:space="preserve">  https://bip.araw.pl/ oraz https://ezamowienia.gov.pl/pl/),</w:t>
      </w:r>
      <w:r>
        <w:rPr>
          <w:rFonts w:ascii="Calibri" w:eastAsia="Calibri" w:hAnsi="Calibri" w:cs="Calibri"/>
          <w:color w:val="000000"/>
          <w:sz w:val="22"/>
          <w:szCs w:val="22"/>
        </w:rPr>
        <w:t xml:space="preserve"> bez ujawniania źródła wniosku. </w:t>
      </w:r>
    </w:p>
    <w:p w14:paraId="0000012C" w14:textId="77777777" w:rsidR="006823A7" w:rsidRDefault="0000000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 szczególnie uzasadnionych przypadkach Zamawiający może w każdym czasie, przed upływem terminu składania ofert zmodyfikować treść niniejszej SWZ. </w:t>
      </w:r>
    </w:p>
    <w:p w14:paraId="0000012D"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Każda wprowadzona przez Zamawiającego zmiana stanie się częścią SWZ. Dokonaną zmianę treści SWZ Zamawiający udostępni na stronie internetowej prowadzonego postępowania. </w:t>
      </w:r>
    </w:p>
    <w:p w14:paraId="0000012E"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Zamawiający przedłuży termin składania ofert, jeżeli w wyniku modyfikacji treści SWZ niezbędny będzie dodatkowy czas na wprowadzenie zmian w ofertach. </w:t>
      </w:r>
    </w:p>
    <w:p w14:paraId="0000012F"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Wykonawca zamierzający wziąć udział w niniejszym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r>
        <w:rPr>
          <w:rFonts w:ascii="Calibri" w:eastAsia="Calibri" w:hAnsi="Calibri" w:cs="Calibri"/>
          <w:b/>
          <w:bCs/>
          <w:color w:val="000000"/>
          <w:sz w:val="22"/>
          <w:szCs w:val="22"/>
        </w:rPr>
        <w:t>https://ezamowienia.gov.pl</w:t>
      </w:r>
      <w:r>
        <w:rPr>
          <w:rFonts w:ascii="Calibri" w:eastAsia="Calibri" w:hAnsi="Calibri" w:cs="Calibri"/>
          <w:color w:val="000000"/>
          <w:sz w:val="22"/>
          <w:szCs w:val="22"/>
        </w:rPr>
        <w:t xml:space="preserve"> oraz informacje zamieszczone w zakładce „Centrum Pomocy”.</w:t>
      </w:r>
    </w:p>
    <w:p w14:paraId="00000130"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Przeglądanie i pobieranie publicznej treści dokumentacji postępowania nie wymaga posiadania konta na Platformie e-Zamówienia ani logowania.</w:t>
      </w:r>
    </w:p>
    <w:p w14:paraId="00000131"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Komunikacja w postępowaniu, z wyłączeniem składania ofert, odbywa się drogą elektroniczną za pośrednictwem formularzy do komunikacji dostępnych w zakładce „Formularze” („Formularze do komunikacji”) lub poczty elektronicznej.                                              Za pośrednictwem „Formularzy do komunikacji” lub poczty elektronicznej odbywa się                  w szczególności przekazywanie wezwań i zawiadomień, zadawanie pytań i udzielanie odpowiedzi. Formularze do komunikacji umożliwiają również dołączenie załącznika                      do przesyłanej wiadomości (przycisk „dodaj załącznik”). </w:t>
      </w:r>
    </w:p>
    <w:p w14:paraId="00000132"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Możliwość korzystania w postępowaniu z „Formularzy do komunikacji” w pełnym zakresie wymaga posiadania konta „Wykonawcy” na Platformie e-Zamówienia oraz zalogowania się na Platformie e-Zamówienia. </w:t>
      </w:r>
    </w:p>
    <w:p w14:paraId="00000133"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Do korzystania z „Formularzy do komunikacji” służących do zadawania pytań dotyczących treści dokumentów zamówienia wystarczające jest posiadanie tzw. konta uproszczonego na Platformie e-Zamówienia. </w:t>
      </w:r>
    </w:p>
    <w:p w14:paraId="00000134"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Wszystkie wysłane i odebrane w postępowaniu przez wykonawcę wiadomości widoczne są po zalogowaniu w podglądzie postępowania w zakładce „Komunikacja”. </w:t>
      </w:r>
    </w:p>
    <w:p w14:paraId="00000135"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Maksymalny rozmiar plików przesyłanych za pośrednictwem „Formularzy                                           do komunikacji” wynosi 150 MB (wielkość ta dotyczy plików przesyłanych jako załączniki do jednego formularza). </w:t>
      </w:r>
    </w:p>
    <w:p w14:paraId="00000136"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Maksymalny łączny rozmiar plików stanowiących ofertę lub składanych wraz z ofertą                    to 250 MB. </w:t>
      </w:r>
    </w:p>
    <w:p w14:paraId="00000137"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Minimalne wymagania techniczne dotyczące sprzętu używanego w celu korzystania                         z usług Platformy e-Zamówienia oraz informacje dotyczące specyfikacji połączenia określa Regulamin Platformy e-Zamówienia. </w:t>
      </w:r>
    </w:p>
    <w:p w14:paraId="00000138" w14:textId="77777777" w:rsidR="006823A7" w:rsidRDefault="0000000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Pr>
          <w:rFonts w:ascii="Calibri" w:eastAsia="Calibri" w:hAnsi="Calibri" w:cs="Calibri"/>
          <w:b/>
          <w:bCs/>
          <w:color w:val="000000"/>
          <w:sz w:val="22"/>
          <w:szCs w:val="22"/>
        </w:rPr>
        <w:t>https://ezamowienia.gov.pl</w:t>
      </w:r>
      <w:r>
        <w:rPr>
          <w:rFonts w:ascii="Calibri" w:eastAsia="Calibri" w:hAnsi="Calibri" w:cs="Calibri"/>
          <w:color w:val="000000"/>
          <w:sz w:val="22"/>
          <w:szCs w:val="22"/>
        </w:rPr>
        <w:t xml:space="preserve"> w zakładce „Zgłoś problem”.</w:t>
      </w:r>
    </w:p>
    <w:p w14:paraId="00000139" w14:textId="77777777" w:rsidR="006823A7" w:rsidRDefault="006823A7">
      <w:pPr>
        <w:spacing w:after="0" w:line="276" w:lineRule="auto"/>
        <w:ind w:left="0" w:firstLine="0"/>
        <w:rPr>
          <w:rFonts w:ascii="Calibri" w:eastAsia="Calibri" w:hAnsi="Calibri" w:cs="Calibri"/>
          <w:sz w:val="22"/>
          <w:szCs w:val="22"/>
        </w:rPr>
      </w:pPr>
    </w:p>
    <w:tbl>
      <w:tblPr>
        <w:tblStyle w:val="affff1"/>
        <w:tblW w:w="8504" w:type="dxa"/>
        <w:jc w:val="center"/>
        <w:tblInd w:w="0" w:type="dxa"/>
        <w:tblLayout w:type="fixed"/>
        <w:tblLook w:val="0000" w:firstRow="0" w:lastRow="0" w:firstColumn="0" w:lastColumn="0" w:noHBand="0" w:noVBand="0"/>
      </w:tblPr>
      <w:tblGrid>
        <w:gridCol w:w="8504"/>
      </w:tblGrid>
      <w:tr w:rsidR="006823A7" w14:paraId="765165BD" w14:textId="77777777">
        <w:trPr>
          <w:jc w:val="center"/>
        </w:trPr>
        <w:tc>
          <w:tcPr>
            <w:tcW w:w="8504" w:type="dxa"/>
            <w:shd w:val="clear" w:color="auto" w:fill="8DB3E2"/>
            <w:vAlign w:val="center"/>
          </w:tcPr>
          <w:p w14:paraId="0000013A" w14:textId="77777777" w:rsidR="006823A7" w:rsidRDefault="00000000">
            <w:pPr>
              <w:shd w:val="clear" w:color="auto" w:fill="8DB3E2"/>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sz w:val="22"/>
                <w:szCs w:val="22"/>
              </w:rPr>
              <w:t xml:space="preserve"> </w:t>
            </w:r>
            <w:r>
              <w:rPr>
                <w:rFonts w:ascii="Calibri" w:eastAsia="Calibri" w:hAnsi="Calibri" w:cs="Calibri"/>
                <w:b/>
                <w:bCs/>
                <w:smallCaps/>
                <w:sz w:val="22"/>
                <w:szCs w:val="22"/>
              </w:rPr>
              <w:t>ROZDZIAŁ 12</w:t>
            </w:r>
          </w:p>
          <w:p w14:paraId="0000013B" w14:textId="77777777" w:rsidR="006823A7" w:rsidRDefault="00000000">
            <w:pPr>
              <w:shd w:val="clear" w:color="auto" w:fill="8DB3E2"/>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WYMAGANIA DOTYCZĄCE WADIUM</w:t>
            </w:r>
          </w:p>
        </w:tc>
      </w:tr>
    </w:tbl>
    <w:p w14:paraId="0000013C" w14:textId="77777777" w:rsidR="006823A7" w:rsidRDefault="00000000">
      <w:pPr>
        <w:tabs>
          <w:tab w:val="left" w:pos="3528"/>
        </w:tabs>
        <w:rPr>
          <w:rFonts w:ascii="Calibri" w:eastAsia="Calibri" w:hAnsi="Calibri" w:cs="Calibri"/>
          <w:sz w:val="22"/>
          <w:szCs w:val="22"/>
        </w:rPr>
      </w:pPr>
      <w:r>
        <w:rPr>
          <w:rFonts w:ascii="Calibri" w:eastAsia="Calibri" w:hAnsi="Calibri" w:cs="Calibri"/>
          <w:sz w:val="22"/>
          <w:szCs w:val="22"/>
        </w:rPr>
        <w:t xml:space="preserve">    </w:t>
      </w:r>
    </w:p>
    <w:p w14:paraId="0000013D" w14:textId="77777777" w:rsidR="006823A7" w:rsidRDefault="00000000">
      <w:pPr>
        <w:tabs>
          <w:tab w:val="left" w:pos="3528"/>
        </w:tabs>
        <w:rPr>
          <w:rFonts w:ascii="Calibri" w:eastAsia="Calibri" w:hAnsi="Calibri" w:cs="Calibri"/>
          <w:sz w:val="22"/>
          <w:szCs w:val="22"/>
        </w:rPr>
      </w:pPr>
      <w:r>
        <w:rPr>
          <w:rFonts w:ascii="Calibri" w:eastAsia="Calibri" w:hAnsi="Calibri" w:cs="Calibri"/>
          <w:sz w:val="22"/>
          <w:szCs w:val="22"/>
        </w:rPr>
        <w:t xml:space="preserve">   Zamawiający nie wymaga od Wykonawcy wniesienia wadium. </w:t>
      </w:r>
    </w:p>
    <w:p w14:paraId="0000013E" w14:textId="77777777" w:rsidR="006823A7" w:rsidRDefault="006823A7">
      <w:pPr>
        <w:tabs>
          <w:tab w:val="left" w:pos="3528"/>
        </w:tabs>
        <w:rPr>
          <w:rFonts w:ascii="Calibri" w:eastAsia="Calibri" w:hAnsi="Calibri" w:cs="Calibri"/>
          <w:sz w:val="22"/>
          <w:szCs w:val="22"/>
        </w:rPr>
      </w:pPr>
    </w:p>
    <w:tbl>
      <w:tblPr>
        <w:tblStyle w:val="affff2"/>
        <w:tblW w:w="8504" w:type="dxa"/>
        <w:jc w:val="center"/>
        <w:tblInd w:w="0" w:type="dxa"/>
        <w:tblLayout w:type="fixed"/>
        <w:tblLook w:val="0000" w:firstRow="0" w:lastRow="0" w:firstColumn="0" w:lastColumn="0" w:noHBand="0" w:noVBand="0"/>
      </w:tblPr>
      <w:tblGrid>
        <w:gridCol w:w="8504"/>
      </w:tblGrid>
      <w:tr w:rsidR="006823A7" w14:paraId="2BB90151" w14:textId="77777777">
        <w:trPr>
          <w:trHeight w:val="440"/>
          <w:jc w:val="center"/>
        </w:trPr>
        <w:tc>
          <w:tcPr>
            <w:tcW w:w="8504" w:type="dxa"/>
            <w:shd w:val="clear" w:color="auto" w:fill="8DB3E2"/>
            <w:vAlign w:val="center"/>
          </w:tcPr>
          <w:p w14:paraId="0000013F"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lastRenderedPageBreak/>
              <w:t>ROZDZIAŁ 13</w:t>
            </w:r>
          </w:p>
          <w:p w14:paraId="00000140"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TERMIN ZWIĄZANIA OFERTĄ</w:t>
            </w:r>
          </w:p>
        </w:tc>
      </w:tr>
    </w:tbl>
    <w:p w14:paraId="00000141" w14:textId="77777777" w:rsidR="006823A7" w:rsidRDefault="006823A7">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p>
    <w:p w14:paraId="00000142" w14:textId="00CD558E" w:rsidR="006823A7" w:rsidRPr="00215574" w:rsidRDefault="00000000">
      <w:pPr>
        <w:numPr>
          <w:ilvl w:val="1"/>
          <w:numId w:val="2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215574">
        <w:rPr>
          <w:rFonts w:ascii="Calibri" w:eastAsia="Calibri" w:hAnsi="Calibri" w:cs="Calibri"/>
          <w:color w:val="000000"/>
          <w:sz w:val="22"/>
          <w:szCs w:val="22"/>
        </w:rPr>
        <w:t xml:space="preserve">Wykonawcy będą związani złożoną ofertą </w:t>
      </w:r>
      <w:r w:rsidRPr="00215574">
        <w:rPr>
          <w:rFonts w:ascii="Calibri" w:eastAsia="Calibri" w:hAnsi="Calibri" w:cs="Calibri"/>
          <w:b/>
          <w:bCs/>
          <w:color w:val="000000"/>
          <w:sz w:val="22"/>
          <w:szCs w:val="22"/>
          <w:u w:val="single"/>
        </w:rPr>
        <w:t>przez okres 30 (słownie: trzydziestu) dni</w:t>
      </w:r>
      <w:r w:rsidRPr="00215574">
        <w:rPr>
          <w:rFonts w:ascii="Calibri" w:eastAsia="Calibri" w:hAnsi="Calibri" w:cs="Calibri"/>
          <w:color w:val="000000"/>
          <w:sz w:val="22"/>
          <w:szCs w:val="22"/>
        </w:rPr>
        <w:t xml:space="preserve">                   </w:t>
      </w:r>
      <w:r w:rsidRPr="00215574">
        <w:rPr>
          <w:rFonts w:ascii="Calibri" w:eastAsia="Calibri" w:hAnsi="Calibri" w:cs="Calibri"/>
          <w:b/>
          <w:bCs/>
          <w:color w:val="000000"/>
          <w:sz w:val="22"/>
          <w:szCs w:val="22"/>
        </w:rPr>
        <w:t>od dnia</w:t>
      </w:r>
      <w:r w:rsidRPr="00215574">
        <w:rPr>
          <w:rFonts w:ascii="Calibri" w:eastAsia="Calibri" w:hAnsi="Calibri" w:cs="Calibri"/>
          <w:b/>
          <w:bCs/>
          <w:sz w:val="22"/>
          <w:szCs w:val="22"/>
        </w:rPr>
        <w:t xml:space="preserve"> </w:t>
      </w:r>
      <w:r w:rsidR="00DF29B7" w:rsidRPr="00215574">
        <w:rPr>
          <w:rFonts w:ascii="Calibri" w:eastAsia="Calibri" w:hAnsi="Calibri" w:cs="Calibri"/>
          <w:b/>
          <w:bCs/>
          <w:sz w:val="22"/>
          <w:szCs w:val="22"/>
        </w:rPr>
        <w:t>2</w:t>
      </w:r>
      <w:r w:rsidRPr="00215574">
        <w:rPr>
          <w:rFonts w:ascii="Calibri" w:eastAsia="Calibri" w:hAnsi="Calibri" w:cs="Calibri"/>
          <w:b/>
          <w:bCs/>
          <w:sz w:val="22"/>
          <w:szCs w:val="22"/>
        </w:rPr>
        <w:t xml:space="preserve"> kwietnia</w:t>
      </w:r>
      <w:r w:rsidRPr="00215574">
        <w:rPr>
          <w:rFonts w:ascii="Calibri" w:eastAsia="Calibri" w:hAnsi="Calibri" w:cs="Calibri"/>
          <w:b/>
          <w:bCs/>
          <w:color w:val="000000"/>
          <w:sz w:val="22"/>
          <w:szCs w:val="22"/>
        </w:rPr>
        <w:t xml:space="preserve"> 2026 r.</w:t>
      </w:r>
      <w:r w:rsidRPr="00215574">
        <w:rPr>
          <w:rFonts w:ascii="Calibri" w:eastAsia="Calibri" w:hAnsi="Calibri" w:cs="Calibri"/>
          <w:color w:val="000000"/>
          <w:sz w:val="22"/>
          <w:szCs w:val="22"/>
        </w:rPr>
        <w:t xml:space="preserve">  </w:t>
      </w:r>
      <w:r w:rsidRPr="00215574">
        <w:rPr>
          <w:rFonts w:ascii="Calibri" w:eastAsia="Calibri" w:hAnsi="Calibri" w:cs="Calibri"/>
          <w:b/>
          <w:bCs/>
          <w:color w:val="000000"/>
          <w:sz w:val="22"/>
          <w:szCs w:val="22"/>
        </w:rPr>
        <w:t>do dnia</w:t>
      </w:r>
      <w:r w:rsidRPr="00215574">
        <w:rPr>
          <w:rFonts w:ascii="Calibri" w:eastAsia="Calibri" w:hAnsi="Calibri" w:cs="Calibri"/>
          <w:b/>
          <w:bCs/>
          <w:sz w:val="22"/>
          <w:szCs w:val="22"/>
        </w:rPr>
        <w:t xml:space="preserve"> </w:t>
      </w:r>
      <w:r w:rsidR="001F6D17" w:rsidRPr="00215574">
        <w:rPr>
          <w:rFonts w:ascii="Calibri" w:eastAsia="Calibri" w:hAnsi="Calibri" w:cs="Calibri"/>
          <w:b/>
          <w:bCs/>
          <w:sz w:val="22"/>
          <w:szCs w:val="22"/>
        </w:rPr>
        <w:t>1</w:t>
      </w:r>
      <w:r w:rsidRPr="00215574">
        <w:rPr>
          <w:rFonts w:ascii="Calibri" w:eastAsia="Calibri" w:hAnsi="Calibri" w:cs="Calibri"/>
          <w:b/>
          <w:bCs/>
          <w:sz w:val="22"/>
          <w:szCs w:val="22"/>
        </w:rPr>
        <w:t xml:space="preserve"> </w:t>
      </w:r>
      <w:r w:rsidR="001168AA" w:rsidRPr="00215574">
        <w:rPr>
          <w:rFonts w:ascii="Calibri" w:eastAsia="Calibri" w:hAnsi="Calibri" w:cs="Calibri"/>
          <w:b/>
          <w:bCs/>
          <w:sz w:val="22"/>
          <w:szCs w:val="22"/>
        </w:rPr>
        <w:t>maja</w:t>
      </w:r>
      <w:r w:rsidRPr="00215574">
        <w:rPr>
          <w:rFonts w:ascii="Calibri" w:eastAsia="Calibri" w:hAnsi="Calibri" w:cs="Calibri"/>
          <w:b/>
          <w:bCs/>
          <w:color w:val="000000"/>
          <w:sz w:val="22"/>
          <w:szCs w:val="22"/>
        </w:rPr>
        <w:t xml:space="preserve"> 2026 r.</w:t>
      </w:r>
      <w:r w:rsidRPr="00215574">
        <w:rPr>
          <w:rFonts w:ascii="Calibri" w:eastAsia="Calibri" w:hAnsi="Calibri" w:cs="Calibri"/>
          <w:color w:val="000000"/>
          <w:sz w:val="22"/>
          <w:szCs w:val="22"/>
        </w:rPr>
        <w:t xml:space="preserve"> Bieg terminu związania ofertą rozpoczyna się wraz z upływem terminu składania ofert. </w:t>
      </w:r>
    </w:p>
    <w:p w14:paraId="00000143" w14:textId="77777777" w:rsidR="006823A7" w:rsidRDefault="00000000">
      <w:pPr>
        <w:numPr>
          <w:ilvl w:val="1"/>
          <w:numId w:val="2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215574">
        <w:rPr>
          <w:rFonts w:ascii="Calibri" w:eastAsia="Calibri" w:hAnsi="Calibri" w:cs="Calibri"/>
          <w:color w:val="000000"/>
          <w:sz w:val="22"/>
          <w:szCs w:val="22"/>
        </w:rPr>
        <w:t>W przypadku gdy wybór najkorzystniejszej oferty</w:t>
      </w:r>
      <w:r>
        <w:rPr>
          <w:rFonts w:ascii="Calibri" w:eastAsia="Calibri" w:hAnsi="Calibri" w:cs="Calibri"/>
          <w:color w:val="000000"/>
          <w:sz w:val="22"/>
          <w:szCs w:val="22"/>
        </w:rPr>
        <w:t xml:space="preserve"> nie nastąpi przed upływem terminu związania ofertą, o którym mowa w ust. 13.1., Zamawiający przed upływem terminu związania ofertą, zwraca się jednokrotnie do Wykonawców o wyrażenie zgody                                     na przedłużenie tego terminu o wskazywany przez niego okres, nie dłuższy niż                                   </w:t>
      </w:r>
      <w:r>
        <w:rPr>
          <w:rFonts w:ascii="Calibri" w:eastAsia="Calibri" w:hAnsi="Calibri" w:cs="Calibri"/>
          <w:b/>
          <w:bCs/>
          <w:color w:val="000000"/>
          <w:sz w:val="22"/>
          <w:szCs w:val="22"/>
        </w:rPr>
        <w:t>30 (słownie: trzydzieści) dni.</w:t>
      </w:r>
    </w:p>
    <w:p w14:paraId="00000144" w14:textId="77777777" w:rsidR="006823A7" w:rsidRDefault="00000000">
      <w:pPr>
        <w:numPr>
          <w:ilvl w:val="1"/>
          <w:numId w:val="2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Przedłużenie terminu związania ofertą, o którym mowa w ust. 13.1., wymaga złożenia przez Wykonawcę pisemnego oświadczenia o wyrażeniu zgody na przedłużenie terminu związania ofertą. </w:t>
      </w:r>
    </w:p>
    <w:p w14:paraId="00000145" w14:textId="77777777" w:rsidR="006823A7" w:rsidRDefault="006823A7">
      <w:pPr>
        <w:spacing w:after="0"/>
        <w:ind w:hanging="170"/>
        <w:rPr>
          <w:rFonts w:ascii="Calibri" w:eastAsia="Calibri" w:hAnsi="Calibri" w:cs="Calibri"/>
          <w:sz w:val="22"/>
          <w:szCs w:val="22"/>
        </w:rPr>
      </w:pPr>
    </w:p>
    <w:tbl>
      <w:tblPr>
        <w:tblStyle w:val="affff3"/>
        <w:tblW w:w="8504" w:type="dxa"/>
        <w:jc w:val="center"/>
        <w:tblInd w:w="0" w:type="dxa"/>
        <w:tblLayout w:type="fixed"/>
        <w:tblLook w:val="0000" w:firstRow="0" w:lastRow="0" w:firstColumn="0" w:lastColumn="0" w:noHBand="0" w:noVBand="0"/>
      </w:tblPr>
      <w:tblGrid>
        <w:gridCol w:w="8504"/>
      </w:tblGrid>
      <w:tr w:rsidR="006823A7" w14:paraId="73744B6D" w14:textId="77777777">
        <w:trPr>
          <w:trHeight w:val="495"/>
          <w:jc w:val="center"/>
        </w:trPr>
        <w:tc>
          <w:tcPr>
            <w:tcW w:w="8504" w:type="dxa"/>
            <w:shd w:val="clear" w:color="auto" w:fill="8DB3E2"/>
            <w:vAlign w:val="center"/>
          </w:tcPr>
          <w:p w14:paraId="00000146"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14</w:t>
            </w:r>
          </w:p>
          <w:p w14:paraId="00000147"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OPIS SPOSOBU PRZYGOTOWANIA OFERT</w:t>
            </w:r>
          </w:p>
        </w:tc>
      </w:tr>
    </w:tbl>
    <w:p w14:paraId="00000148" w14:textId="77777777" w:rsidR="006823A7" w:rsidRDefault="006823A7">
      <w:pPr>
        <w:spacing w:after="0" w:line="276" w:lineRule="auto"/>
        <w:ind w:left="0" w:firstLine="0"/>
        <w:rPr>
          <w:rFonts w:ascii="Calibri" w:eastAsia="Calibri" w:hAnsi="Calibri" w:cs="Calibri"/>
          <w:sz w:val="22"/>
          <w:szCs w:val="22"/>
        </w:rPr>
      </w:pPr>
    </w:p>
    <w:p w14:paraId="00000149" w14:textId="77777777" w:rsidR="006823A7" w:rsidRDefault="00000000">
      <w:pPr>
        <w:spacing w:after="0" w:line="276" w:lineRule="auto"/>
        <w:ind w:left="0" w:firstLine="0"/>
        <w:rPr>
          <w:rFonts w:ascii="Calibri" w:eastAsia="Calibri" w:hAnsi="Calibri" w:cs="Calibri"/>
          <w:sz w:val="22"/>
          <w:szCs w:val="22"/>
        </w:rPr>
      </w:pPr>
      <w:r>
        <w:rPr>
          <w:rFonts w:ascii="Calibri" w:eastAsia="Calibri" w:hAnsi="Calibri" w:cs="Calibri"/>
          <w:sz w:val="22"/>
          <w:szCs w:val="22"/>
        </w:rPr>
        <w:t>Wykonawca jest zobowiązany do przygotowania oferty zgodnie z wymogami Specyfikacji Warunków Zamówienia oraz ustawy Prawo zamówień publicznych.</w:t>
      </w:r>
    </w:p>
    <w:p w14:paraId="0000014A" w14:textId="77777777" w:rsidR="006823A7" w:rsidRDefault="006823A7">
      <w:pPr>
        <w:spacing w:after="0" w:line="276" w:lineRule="auto"/>
        <w:ind w:left="0" w:firstLine="0"/>
        <w:rPr>
          <w:rFonts w:ascii="Calibri" w:eastAsia="Calibri" w:hAnsi="Calibri" w:cs="Calibri"/>
          <w:sz w:val="22"/>
          <w:szCs w:val="22"/>
        </w:rPr>
      </w:pPr>
    </w:p>
    <w:p w14:paraId="0000014B" w14:textId="77777777" w:rsidR="006823A7" w:rsidRDefault="0000000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Wymagania podstawowe</w:t>
      </w:r>
      <w:r>
        <w:rPr>
          <w:rFonts w:ascii="Calibri" w:eastAsia="Calibri" w:hAnsi="Calibri" w:cs="Calibri"/>
          <w:color w:val="000000"/>
          <w:sz w:val="22"/>
          <w:szCs w:val="22"/>
        </w:rPr>
        <w:t>:</w:t>
      </w:r>
    </w:p>
    <w:p w14:paraId="0000014C" w14:textId="77777777" w:rsidR="006823A7" w:rsidRDefault="00000000">
      <w:pPr>
        <w:numPr>
          <w:ilvl w:val="2"/>
          <w:numId w:val="25"/>
        </w:numPr>
        <w:pBdr>
          <w:top w:val="nil"/>
          <w:left w:val="nil"/>
          <w:bottom w:val="nil"/>
          <w:right w:val="nil"/>
          <w:between w:val="nil"/>
        </w:pBdr>
        <w:spacing w:after="0" w:line="276" w:lineRule="auto"/>
        <w:ind w:hanging="152"/>
        <w:rPr>
          <w:rFonts w:ascii="Calibri" w:eastAsia="Calibri" w:hAnsi="Calibri" w:cs="Calibri"/>
          <w:color w:val="000000"/>
          <w:sz w:val="22"/>
          <w:szCs w:val="22"/>
        </w:rPr>
      </w:pPr>
      <w:r>
        <w:rPr>
          <w:rFonts w:ascii="Calibri" w:eastAsia="Calibri" w:hAnsi="Calibri" w:cs="Calibri"/>
          <w:color w:val="000000"/>
          <w:sz w:val="22"/>
          <w:szCs w:val="22"/>
        </w:rPr>
        <w:t xml:space="preserve">Każdy Wykonawca może złożyć </w:t>
      </w:r>
      <w:r>
        <w:rPr>
          <w:rFonts w:ascii="Calibri" w:eastAsia="Calibri" w:hAnsi="Calibri" w:cs="Calibri"/>
          <w:color w:val="000000"/>
          <w:sz w:val="22"/>
          <w:szCs w:val="22"/>
          <w:u w:val="single"/>
        </w:rPr>
        <w:t>tylko jedną ofertę</w:t>
      </w:r>
      <w:r>
        <w:rPr>
          <w:rFonts w:ascii="Calibri" w:eastAsia="Calibri" w:hAnsi="Calibri" w:cs="Calibri"/>
          <w:color w:val="000000"/>
          <w:sz w:val="22"/>
          <w:szCs w:val="22"/>
        </w:rPr>
        <w:t>.</w:t>
      </w:r>
    </w:p>
    <w:p w14:paraId="0000014D"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Oferta musi być sporządzona pod rygorem nieważności w języku polskim.</w:t>
      </w:r>
    </w:p>
    <w:p w14:paraId="0000014E"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 xml:space="preserve">Zgodnie z  art. 63 ust. 2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 niniejszym postępowaniu </w:t>
      </w:r>
      <w:r>
        <w:rPr>
          <w:rFonts w:ascii="Calibri" w:eastAsia="Calibri" w:hAnsi="Calibri" w:cs="Calibri"/>
          <w:color w:val="000000"/>
          <w:sz w:val="22"/>
          <w:szCs w:val="22"/>
          <w:highlight w:val="white"/>
        </w:rPr>
        <w:t xml:space="preserve"> o udzielenie zamówienia Ofertę, oświadczenie, o którym mowa w art. 125 ust. 1 ustawy </w:t>
      </w:r>
      <w:proofErr w:type="spellStart"/>
      <w:r>
        <w:rPr>
          <w:rFonts w:ascii="Calibri" w:eastAsia="Calibri" w:hAnsi="Calibri" w:cs="Calibri"/>
          <w:color w:val="000000"/>
          <w:sz w:val="22"/>
          <w:szCs w:val="22"/>
          <w:highlight w:val="white"/>
        </w:rPr>
        <w:t>Pzp</w:t>
      </w:r>
      <w:proofErr w:type="spellEnd"/>
      <w:r>
        <w:rPr>
          <w:rFonts w:ascii="Calibri" w:eastAsia="Calibri" w:hAnsi="Calibri" w:cs="Calibri"/>
          <w:color w:val="000000"/>
          <w:sz w:val="22"/>
          <w:szCs w:val="22"/>
          <w:highlight w:val="white"/>
        </w:rPr>
        <w:t xml:space="preserve">, składa się, </w:t>
      </w:r>
      <w:r>
        <w:rPr>
          <w:rFonts w:ascii="Calibri" w:eastAsia="Calibri" w:hAnsi="Calibri" w:cs="Calibri"/>
          <w:b/>
          <w:bCs/>
          <w:color w:val="000000"/>
          <w:sz w:val="22"/>
          <w:szCs w:val="22"/>
          <w:highlight w:val="white"/>
        </w:rPr>
        <w:t>pod rygorem nieważności, w formie elektronicznej lub w postaci elektronicznej opatrzonej podpisem zaufanym lub podpisem osobistym</w:t>
      </w:r>
      <w:r>
        <w:rPr>
          <w:rFonts w:ascii="Calibri" w:eastAsia="Calibri" w:hAnsi="Calibri" w:cs="Calibri"/>
          <w:color w:val="000000"/>
          <w:sz w:val="22"/>
          <w:szCs w:val="22"/>
          <w:highlight w:val="white"/>
        </w:rPr>
        <w:t>.</w:t>
      </w:r>
    </w:p>
    <w:p w14:paraId="0000014F" w14:textId="77777777" w:rsidR="006823A7" w:rsidRDefault="006823A7">
      <w:pPr>
        <w:pBdr>
          <w:top w:val="nil"/>
          <w:left w:val="nil"/>
          <w:bottom w:val="nil"/>
          <w:right w:val="nil"/>
          <w:between w:val="nil"/>
        </w:pBdr>
        <w:spacing w:after="0" w:line="276" w:lineRule="auto"/>
        <w:ind w:left="1418" w:firstLine="0"/>
        <w:rPr>
          <w:rFonts w:ascii="Calibri" w:eastAsia="Calibri" w:hAnsi="Calibri" w:cs="Calibri"/>
          <w:color w:val="000000"/>
          <w:sz w:val="22"/>
          <w:szCs w:val="22"/>
        </w:rPr>
      </w:pPr>
    </w:p>
    <w:p w14:paraId="00000150" w14:textId="77777777" w:rsidR="006823A7" w:rsidRDefault="00000000">
      <w:pPr>
        <w:pBdr>
          <w:top w:val="nil"/>
          <w:left w:val="nil"/>
          <w:bottom w:val="nil"/>
          <w:right w:val="nil"/>
          <w:between w:val="nil"/>
        </w:pBdr>
        <w:spacing w:after="0" w:line="276" w:lineRule="auto"/>
        <w:ind w:left="1418" w:firstLine="0"/>
        <w:rPr>
          <w:rFonts w:ascii="Calibri" w:eastAsia="Calibri" w:hAnsi="Calibri" w:cs="Calibri"/>
          <w:color w:val="000000"/>
          <w:sz w:val="22"/>
          <w:szCs w:val="22"/>
          <w:highlight w:val="white"/>
        </w:rPr>
      </w:pPr>
      <w:r>
        <w:rPr>
          <w:rFonts w:ascii="Calibri" w:eastAsia="Calibri" w:hAnsi="Calibri" w:cs="Calibri"/>
          <w:color w:val="000000"/>
          <w:sz w:val="22"/>
          <w:szCs w:val="22"/>
          <w:highlight w:val="white"/>
        </w:rPr>
        <w:t xml:space="preserve">Przepis przewiduje więc trzy sposoby złożenia oferty </w:t>
      </w:r>
      <w:r>
        <w:rPr>
          <w:rFonts w:ascii="Calibri" w:eastAsia="Calibri" w:hAnsi="Calibri" w:cs="Calibri"/>
          <w:b/>
          <w:bCs/>
          <w:color w:val="000000"/>
          <w:sz w:val="22"/>
          <w:szCs w:val="22"/>
          <w:highlight w:val="white"/>
        </w:rPr>
        <w:t>w trybie podstawowym:</w:t>
      </w:r>
    </w:p>
    <w:p w14:paraId="00000151" w14:textId="77777777" w:rsidR="006823A7" w:rsidRDefault="0000000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b/>
          <w:bCs/>
          <w:color w:val="000000"/>
          <w:sz w:val="22"/>
          <w:szCs w:val="22"/>
        </w:rPr>
        <w:t>Forma elektroniczna</w:t>
      </w:r>
      <w:r>
        <w:rPr>
          <w:rFonts w:ascii="Calibri" w:eastAsia="Calibri" w:hAnsi="Calibri" w:cs="Calibri"/>
          <w:color w:val="000000"/>
          <w:sz w:val="22"/>
          <w:szCs w:val="22"/>
        </w:rPr>
        <w:t xml:space="preserve"> – czyli zgodnie z art. 78 </w:t>
      </w:r>
      <w:r>
        <w:rPr>
          <w:rFonts w:ascii="Calibri" w:eastAsia="Calibri" w:hAnsi="Calibri" w:cs="Calibri"/>
          <w:color w:val="000000"/>
          <w:sz w:val="22"/>
          <w:szCs w:val="22"/>
          <w:vertAlign w:val="superscript"/>
        </w:rPr>
        <w:t>1</w:t>
      </w:r>
      <w:r>
        <w:rPr>
          <w:rFonts w:ascii="Calibri" w:eastAsia="Calibri" w:hAnsi="Calibri" w:cs="Calibri"/>
          <w:color w:val="000000"/>
          <w:sz w:val="22"/>
          <w:szCs w:val="22"/>
        </w:rPr>
        <w:t xml:space="preserve"> </w:t>
      </w:r>
      <w:r>
        <w:rPr>
          <w:rFonts w:ascii="Calibri" w:eastAsia="Calibri" w:hAnsi="Calibri" w:cs="Calibri"/>
          <w:b/>
          <w:bCs/>
          <w:color w:val="000000"/>
          <w:sz w:val="22"/>
          <w:szCs w:val="22"/>
          <w:highlight w:val="white"/>
        </w:rPr>
        <w:t>§ </w:t>
      </w:r>
      <w:r>
        <w:rPr>
          <w:rFonts w:ascii="Calibri" w:eastAsia="Calibri" w:hAnsi="Calibri" w:cs="Calibri"/>
          <w:color w:val="000000"/>
          <w:sz w:val="22"/>
          <w:szCs w:val="22"/>
          <w:highlight w:val="white"/>
        </w:rPr>
        <w:t>1</w:t>
      </w:r>
      <w:r>
        <w:rPr>
          <w:rFonts w:ascii="Calibri" w:eastAsia="Calibri" w:hAnsi="Calibri" w:cs="Calibri"/>
          <w:b/>
          <w:bCs/>
          <w:color w:val="000000"/>
          <w:sz w:val="22"/>
          <w:szCs w:val="22"/>
          <w:highlight w:val="white"/>
        </w:rPr>
        <w:t xml:space="preserve"> </w:t>
      </w:r>
      <w:r>
        <w:rPr>
          <w:rFonts w:ascii="Calibri" w:eastAsia="Calibri" w:hAnsi="Calibri" w:cs="Calibri"/>
          <w:color w:val="000000"/>
          <w:sz w:val="22"/>
          <w:szCs w:val="22"/>
          <w:highlight w:val="white"/>
        </w:rPr>
        <w:t>Kodeksu cywilnego wystarczające jest złożenie oświadczenia woli w postaci elektronicznej i opatrzenie go kwalifikowanym podpisem elektronicznym;</w:t>
      </w:r>
    </w:p>
    <w:p w14:paraId="00000152" w14:textId="77777777" w:rsidR="006823A7" w:rsidRDefault="0000000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b/>
          <w:bCs/>
          <w:color w:val="000000"/>
          <w:sz w:val="22"/>
          <w:szCs w:val="22"/>
        </w:rPr>
        <w:t>Postać elektroniczna opatrzona podpisem zaufanym</w:t>
      </w:r>
      <w:r>
        <w:rPr>
          <w:rFonts w:ascii="Calibri" w:eastAsia="Calibri" w:hAnsi="Calibri" w:cs="Calibri"/>
          <w:color w:val="000000"/>
          <w:sz w:val="22"/>
          <w:szCs w:val="22"/>
        </w:rPr>
        <w:t xml:space="preserve"> – czyli plik                           w jakimkolwiek formacie opatrzony podpisem, który można wygenerować, korzystając z platformy e-PUAP;</w:t>
      </w:r>
    </w:p>
    <w:p w14:paraId="00000153" w14:textId="77777777" w:rsidR="006823A7" w:rsidRDefault="0000000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b/>
          <w:bCs/>
          <w:color w:val="000000"/>
          <w:sz w:val="22"/>
          <w:szCs w:val="22"/>
        </w:rPr>
        <w:t>Postać elektroniczna opatrzona podpisem osobistym</w:t>
      </w:r>
      <w:r>
        <w:rPr>
          <w:rFonts w:ascii="Calibri" w:eastAsia="Calibri" w:hAnsi="Calibri" w:cs="Calibri"/>
          <w:color w:val="000000"/>
          <w:sz w:val="22"/>
          <w:szCs w:val="22"/>
        </w:rPr>
        <w:t xml:space="preserve"> – czyli plik                             w jakimkolwiek akceptowalnym formacie opatrzony podpisem umieszczonym w e-dowodzie (dokumencie wyposażonym                                           w warstwę elektroniczną, w którą wprowadzany jest podpis mający charakter podpisu zaawansowanego).</w:t>
      </w:r>
    </w:p>
    <w:p w14:paraId="00000154"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 xml:space="preserve">Oferty, oświadczenia, o których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pełnomocnictwa, sporządza się w postaci elektronicznej, w formatach danych określonych w przepisach wydanych na podstawie art. 18 ustawy z dnia 17 lutego 2005 r. o informatyzacji działalności podmiotów realizujących zadania </w:t>
      </w:r>
      <w:r>
        <w:rPr>
          <w:rFonts w:ascii="Calibri" w:eastAsia="Calibri" w:hAnsi="Calibri" w:cs="Calibri"/>
          <w:color w:val="000000"/>
          <w:sz w:val="22"/>
          <w:szCs w:val="22"/>
        </w:rPr>
        <w:lastRenderedPageBreak/>
        <w:t>publiczne  </w:t>
      </w:r>
      <w:r>
        <w:rPr>
          <w:rFonts w:ascii="Calibri" w:eastAsia="Calibri" w:hAnsi="Calibri" w:cs="Calibri"/>
          <w:sz w:val="22"/>
          <w:szCs w:val="22"/>
        </w:rPr>
        <w:t>(t. j. Dz. U. z 2024 r. poz. 1557</w:t>
      </w:r>
      <w:r>
        <w:rPr>
          <w:rFonts w:ascii="Calibri" w:eastAsia="Calibri" w:hAnsi="Calibri" w:cs="Calibri"/>
          <w:color w:val="333333"/>
          <w:sz w:val="22"/>
          <w:szCs w:val="22"/>
        </w:rPr>
        <w:t xml:space="preserve">), </w:t>
      </w:r>
      <w:r>
        <w:rPr>
          <w:rFonts w:ascii="Calibri" w:eastAsia="Calibri" w:hAnsi="Calibri" w:cs="Calibri"/>
          <w:color w:val="000000"/>
          <w:sz w:val="22"/>
          <w:szCs w:val="22"/>
        </w:rPr>
        <w:t xml:space="preserve">z zastrzeżeniem formatów, o których mowa w art. 66 ust. 1 ustawy, z uwzględnieniem rodzaju przekazywanych danych. </w:t>
      </w:r>
    </w:p>
    <w:p w14:paraId="00000155"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Zamawiający informuje, iż w przypadku przesyłania przez Wykonawcę dokumentów elektronicznych skompresowanych (w tym oferty przetargowej) dopuszczone są wyłącznie formaty danych wskazane w załączniku nr 2 Rozporządzeniu Rady Ministrów z dnia 21 maja 2024 r. w sprawie Krajowych Ram Interoperacyjności, minimalnych wymagań dla rejestrów publicznych                       i wymiany informacji w postaci elektronicznej oraz minimalnych wymagań                 dla systemów teleinformatycznych (Dz. U. poz. 773). Powyższe oznacza,                                      iż Zamawiający nie dopuszcza przysyłania dokumentów elektronicznych (w tym oferty) skompresowanych np. formatem .</w:t>
      </w:r>
      <w:proofErr w:type="spellStart"/>
      <w:r>
        <w:rPr>
          <w:rFonts w:ascii="Calibri" w:eastAsia="Calibri" w:hAnsi="Calibri" w:cs="Calibri"/>
          <w:color w:val="000000"/>
          <w:sz w:val="22"/>
          <w:szCs w:val="22"/>
        </w:rPr>
        <w:t>rar</w:t>
      </w:r>
      <w:proofErr w:type="spellEnd"/>
    </w:p>
    <w:p w14:paraId="00000156"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Informacje, oświadczenia lub dokumenty, inne niż określone w pkt  14.1.4. niniejszego rozdziału SWZ, przekazywane w postępowaniu o udzielenie zamówienia,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14:paraId="00000157"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W przypadku gdy dokumenty elektroniczne w postępowaniu o udzielenie zamówienia, przekazywane przy użyciu środków komunikacji elektronicznej, zawierają informacje stanowiące tajemnicę przedsiębiorstwa w rozumieniu przepisów ustawy z dnia 16 kwietnia 1993 r. o zwalczaniu nieuczciwej konkurencji (tj. Dz. U. z 2022, poz. 1233), Wykonawca, w celu utrzymania                           w poufności tych informacji, przekazuje je w wydzielonym i odpowiednio oznaczonym pliku.</w:t>
      </w:r>
    </w:p>
    <w:p w14:paraId="00000158"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w:t>
      </w:r>
    </w:p>
    <w:p w14:paraId="00000159"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Oferta oraz wszystkie dokumenty musi być podpisana przez osobę (-y) upoważnioną (-e) do reprezentowania zgodnie z formą reprezentacji Wykonawcy, określoną w dokumencie rejestrowym lub innym dokumencie, właściwym dla formy organizacyjnej.</w:t>
      </w:r>
    </w:p>
    <w:p w14:paraId="0000015A" w14:textId="77777777" w:rsidR="006823A7" w:rsidRDefault="00000000">
      <w:pPr>
        <w:numPr>
          <w:ilvl w:val="2"/>
          <w:numId w:val="25"/>
        </w:numPr>
        <w:pBdr>
          <w:top w:val="nil"/>
          <w:left w:val="nil"/>
          <w:bottom w:val="nil"/>
          <w:right w:val="nil"/>
          <w:between w:val="nil"/>
        </w:pBdr>
        <w:spacing w:after="0" w:line="276" w:lineRule="auto"/>
        <w:ind w:left="1418" w:hanging="992"/>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sposobu komunikowania się z Wykonawcami                        w inny sposób niż przy użyciu środków komunikacji elektronicznej, wskazanych                               w niniejszej SWZ. </w:t>
      </w:r>
    </w:p>
    <w:p w14:paraId="0000015B" w14:textId="77777777" w:rsidR="006823A7" w:rsidRDefault="006823A7">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15C" w14:textId="77777777" w:rsidR="006823A7" w:rsidRDefault="0000000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4F81BD"/>
          <w:sz w:val="22"/>
          <w:szCs w:val="22"/>
        </w:rPr>
      </w:pPr>
      <w:r>
        <w:rPr>
          <w:rFonts w:ascii="Calibri" w:eastAsia="Calibri" w:hAnsi="Calibri" w:cs="Calibri"/>
          <w:b/>
          <w:bCs/>
          <w:color w:val="000000"/>
          <w:sz w:val="22"/>
          <w:szCs w:val="22"/>
        </w:rPr>
        <w:t>Dokumenty składane wraz z OFERTĄ przez wszystkich Wykonawców do upływu terminu składania ofert</w:t>
      </w:r>
      <w:r>
        <w:rPr>
          <w:rFonts w:ascii="Calibri" w:eastAsia="Calibri" w:hAnsi="Calibri" w:cs="Calibri"/>
          <w:color w:val="000000"/>
          <w:sz w:val="22"/>
          <w:szCs w:val="22"/>
        </w:rPr>
        <w:t>:</w:t>
      </w:r>
    </w:p>
    <w:p w14:paraId="0000015D"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 xml:space="preserve">Wypełniony i podpisany </w:t>
      </w:r>
      <w:r>
        <w:rPr>
          <w:rFonts w:ascii="Calibri" w:eastAsia="Calibri" w:hAnsi="Calibri" w:cs="Calibri"/>
          <w:b/>
          <w:bCs/>
          <w:color w:val="000000"/>
          <w:sz w:val="22"/>
          <w:szCs w:val="22"/>
        </w:rPr>
        <w:t>Formularz Ofertowy</w:t>
      </w:r>
      <w:r>
        <w:rPr>
          <w:rFonts w:ascii="Calibri" w:eastAsia="Calibri" w:hAnsi="Calibri" w:cs="Calibri"/>
          <w:color w:val="000000"/>
          <w:sz w:val="22"/>
          <w:szCs w:val="22"/>
        </w:rPr>
        <w:t xml:space="preserve">, sporządzony na podstawie wzoru stanowiącego </w:t>
      </w:r>
      <w:r>
        <w:rPr>
          <w:rFonts w:ascii="Calibri" w:eastAsia="Calibri" w:hAnsi="Calibri" w:cs="Calibri"/>
          <w:b/>
          <w:bCs/>
          <w:i/>
          <w:iCs/>
          <w:color w:val="004E9A"/>
          <w:sz w:val="22"/>
          <w:szCs w:val="22"/>
        </w:rPr>
        <w:t>Załącznik nr 1 do SWZ</w:t>
      </w:r>
      <w:r>
        <w:rPr>
          <w:rFonts w:ascii="Calibri" w:eastAsia="Calibri" w:hAnsi="Calibri" w:cs="Calibri"/>
          <w:color w:val="004E9A"/>
          <w:sz w:val="22"/>
          <w:szCs w:val="22"/>
        </w:rPr>
        <w:t>.</w:t>
      </w:r>
    </w:p>
    <w:p w14:paraId="0000015E"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b/>
          <w:bCs/>
          <w:sz w:val="22"/>
          <w:szCs w:val="22"/>
        </w:rPr>
      </w:pPr>
      <w:r>
        <w:rPr>
          <w:rFonts w:ascii="Calibri" w:eastAsia="Calibri" w:hAnsi="Calibri" w:cs="Calibri"/>
          <w:color w:val="000000"/>
          <w:sz w:val="22"/>
          <w:szCs w:val="22"/>
        </w:rPr>
        <w:lastRenderedPageBreak/>
        <w:t xml:space="preserve">Oświadczenie,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stanowiące </w:t>
      </w:r>
      <w:r>
        <w:rPr>
          <w:rFonts w:ascii="Calibri" w:eastAsia="Calibri" w:hAnsi="Calibri" w:cs="Calibri"/>
          <w:b/>
          <w:bCs/>
          <w:i/>
          <w:iCs/>
          <w:color w:val="004E9A"/>
          <w:sz w:val="22"/>
          <w:szCs w:val="22"/>
        </w:rPr>
        <w:t>Załącznik nr 3 do SWZ</w:t>
      </w:r>
      <w:r>
        <w:rPr>
          <w:rFonts w:ascii="Calibri" w:eastAsia="Calibri" w:hAnsi="Calibri" w:cs="Calibri"/>
          <w:color w:val="004E9A"/>
          <w:sz w:val="22"/>
          <w:szCs w:val="22"/>
        </w:rPr>
        <w:t xml:space="preserve">, </w:t>
      </w:r>
      <w:r>
        <w:rPr>
          <w:rFonts w:ascii="Calibri" w:eastAsia="Calibri" w:hAnsi="Calibri" w:cs="Calibri"/>
          <w:b/>
          <w:bCs/>
          <w:sz w:val="22"/>
          <w:szCs w:val="22"/>
        </w:rPr>
        <w:t xml:space="preserve">potwierdzające brak podstaw do wykluczenia oraz spełnienie warunków udziału w postępowaniu w zakresie wskazanym przez Zamawiającego </w:t>
      </w:r>
      <w:r>
        <w:rPr>
          <w:rFonts w:ascii="Calibri" w:eastAsia="Calibri" w:hAnsi="Calibri" w:cs="Calibri"/>
          <w:sz w:val="22"/>
          <w:szCs w:val="22"/>
        </w:rPr>
        <w:t>podpisane przez osobę/osoby upoważnione do reprezentacji podmiotu składającego oświadczenie, złożone przez:</w:t>
      </w:r>
    </w:p>
    <w:p w14:paraId="0000015F" w14:textId="77777777" w:rsidR="006823A7" w:rsidRDefault="0000000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color w:val="000000"/>
          <w:sz w:val="22"/>
          <w:szCs w:val="22"/>
        </w:rPr>
        <w:t>Wykonawcę;</w:t>
      </w:r>
    </w:p>
    <w:p w14:paraId="00000160" w14:textId="77777777" w:rsidR="006823A7" w:rsidRDefault="0000000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color w:val="000000"/>
          <w:sz w:val="22"/>
          <w:szCs w:val="22"/>
        </w:rPr>
        <w:t>Każdego z Wykonawców wspólnie ubiegających się o udzielenie zamówienia (w przypadku wspólnego ubiegania się o udzielenie zamówienia);</w:t>
      </w:r>
    </w:p>
    <w:p w14:paraId="00000161" w14:textId="77777777" w:rsidR="006823A7" w:rsidRDefault="0000000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color w:val="000000"/>
          <w:sz w:val="22"/>
          <w:szCs w:val="22"/>
        </w:rPr>
        <w:t xml:space="preserve">Każdego z podmiotów udostępniających Wykonawcy zasoby na zasadzie art. 118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 ile Wykonawca polega na zasobach innych podmiotów).</w:t>
      </w:r>
    </w:p>
    <w:p w14:paraId="00000162" w14:textId="77777777" w:rsidR="006823A7" w:rsidRDefault="006823A7">
      <w:pPr>
        <w:pBdr>
          <w:top w:val="nil"/>
          <w:left w:val="nil"/>
          <w:bottom w:val="nil"/>
          <w:right w:val="nil"/>
          <w:between w:val="nil"/>
        </w:pBdr>
        <w:spacing w:after="0" w:line="276" w:lineRule="auto"/>
        <w:ind w:left="2410" w:firstLine="0"/>
        <w:rPr>
          <w:rFonts w:ascii="Calibri" w:eastAsia="Calibri" w:hAnsi="Calibri" w:cs="Calibri"/>
          <w:color w:val="000000"/>
          <w:sz w:val="22"/>
          <w:szCs w:val="22"/>
        </w:rPr>
      </w:pPr>
    </w:p>
    <w:p w14:paraId="00000163"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b/>
          <w:bCs/>
          <w:i/>
          <w:iCs/>
          <w:color w:val="004E9A"/>
          <w:sz w:val="22"/>
          <w:szCs w:val="22"/>
        </w:rPr>
      </w:pPr>
      <w:r>
        <w:rPr>
          <w:rFonts w:ascii="Calibri" w:eastAsia="Calibri" w:hAnsi="Calibri" w:cs="Calibri"/>
          <w:b/>
          <w:bCs/>
          <w:color w:val="000000"/>
          <w:sz w:val="22"/>
          <w:szCs w:val="22"/>
        </w:rPr>
        <w:t>Wykonawca,</w:t>
      </w:r>
      <w:r>
        <w:rPr>
          <w:rFonts w:ascii="Calibri" w:eastAsia="Calibri" w:hAnsi="Calibri" w:cs="Calibri"/>
          <w:color w:val="000000"/>
          <w:sz w:val="22"/>
          <w:szCs w:val="22"/>
        </w:rPr>
        <w:t xml:space="preserve"> który polega na </w:t>
      </w:r>
      <w:r>
        <w:rPr>
          <w:rFonts w:ascii="Calibri" w:eastAsia="Calibri" w:hAnsi="Calibri" w:cs="Calibri"/>
          <w:color w:val="000000"/>
          <w:sz w:val="22"/>
          <w:szCs w:val="22"/>
          <w:u w:val="single"/>
        </w:rPr>
        <w:t>zdolnościach lub sytuacji podmiotów udostępniających zasoby</w:t>
      </w:r>
      <w:r>
        <w:rPr>
          <w:rFonts w:ascii="Calibri" w:eastAsia="Calibri" w:hAnsi="Calibri" w:cs="Calibri"/>
          <w:color w:val="000000"/>
          <w:sz w:val="22"/>
          <w:szCs w:val="22"/>
        </w:rPr>
        <w:t xml:space="preserve">, składa, wraz z ofertą zobowiązanie podmiotu udostępniającego zasoby do oddania mu do dyspozycji niezbędnych zasobów   na potrzeby realizacji niniejszego zamówienia lub inny podmiotowy środek dowodowy potwierdzający, że Wykonawca realizując zamówienie, będzie dysponował niezbędnymi zasobami tych podmiotów – </w:t>
      </w:r>
      <w:r>
        <w:rPr>
          <w:rFonts w:ascii="Calibri" w:eastAsia="Calibri" w:hAnsi="Calibri" w:cs="Calibri"/>
          <w:i/>
          <w:iCs/>
          <w:color w:val="000000"/>
          <w:sz w:val="22"/>
          <w:szCs w:val="22"/>
        </w:rPr>
        <w:t>niewiążący wzór zobowiązania,  o którym mowa powyżej  stanowi</w:t>
      </w:r>
      <w:r>
        <w:rPr>
          <w:rFonts w:ascii="Calibri" w:eastAsia="Calibri" w:hAnsi="Calibri" w:cs="Calibri"/>
          <w:color w:val="000000"/>
          <w:sz w:val="22"/>
          <w:szCs w:val="22"/>
        </w:rPr>
        <w:t xml:space="preserve">  </w:t>
      </w:r>
      <w:r>
        <w:rPr>
          <w:rFonts w:ascii="Calibri" w:eastAsia="Calibri" w:hAnsi="Calibri" w:cs="Calibri"/>
          <w:b/>
          <w:bCs/>
          <w:i/>
          <w:iCs/>
          <w:color w:val="004E9A"/>
          <w:sz w:val="22"/>
          <w:szCs w:val="22"/>
        </w:rPr>
        <w:t>Załącznik nr 4 do SWZ.</w:t>
      </w:r>
    </w:p>
    <w:p w14:paraId="00000164"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Pełnomocnictwo</w:t>
      </w:r>
      <w:r>
        <w:rPr>
          <w:rFonts w:ascii="Calibri" w:eastAsia="Calibri" w:hAnsi="Calibri" w:cs="Calibri"/>
          <w:color w:val="000000"/>
          <w:sz w:val="22"/>
          <w:szCs w:val="22"/>
        </w:rPr>
        <w:t xml:space="preserve"> - upoważniające do złożenia oferty, o ile ofertę składa pełnomocnik.</w:t>
      </w:r>
    </w:p>
    <w:p w14:paraId="00000165"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Pełnomocnictwo</w:t>
      </w:r>
      <w:r>
        <w:rPr>
          <w:rFonts w:ascii="Calibri" w:eastAsia="Calibri" w:hAnsi="Calibri" w:cs="Calibri"/>
          <w:color w:val="000000"/>
          <w:sz w:val="22"/>
          <w:szCs w:val="22"/>
        </w:rPr>
        <w:t xml:space="preserve"> - w przypadku składania oferty przez Wykonawców wspólnie ubiegających się o udzielenie zamówienia, Wykonawcy ustanawiają pełnomocnika do składania oświadczeń woli. Z pełnomocnictwa musi wynikać wprost do jakich czynności pełnomocnik został umocowany.</w:t>
      </w:r>
    </w:p>
    <w:p w14:paraId="00000166" w14:textId="77777777" w:rsidR="006823A7" w:rsidRDefault="0000000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 xml:space="preserve">Pełnomocnictwo </w:t>
      </w:r>
      <w:r>
        <w:rPr>
          <w:rFonts w:ascii="Calibri" w:eastAsia="Calibri" w:hAnsi="Calibri" w:cs="Calibri"/>
          <w:color w:val="000000"/>
          <w:sz w:val="22"/>
          <w:szCs w:val="22"/>
        </w:rPr>
        <w:t>- do złożenia oferty musi być złożone w oryginale w takiej samej formie, jak składana oferta (</w:t>
      </w:r>
      <w:proofErr w:type="spellStart"/>
      <w:r>
        <w:rPr>
          <w:rFonts w:ascii="Calibri" w:eastAsia="Calibri" w:hAnsi="Calibri" w:cs="Calibri"/>
          <w:color w:val="000000"/>
          <w:sz w:val="22"/>
          <w:szCs w:val="22"/>
        </w:rPr>
        <w:t>t.j</w:t>
      </w:r>
      <w:proofErr w:type="spellEnd"/>
      <w:r>
        <w:rPr>
          <w:rFonts w:ascii="Calibri" w:eastAsia="Calibri" w:hAnsi="Calibri" w:cs="Calibri"/>
          <w:color w:val="000000"/>
          <w:sz w:val="22"/>
          <w:szCs w:val="22"/>
        </w:rPr>
        <w:t>.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00000167" w14:textId="77777777" w:rsidR="006823A7" w:rsidRDefault="006823A7">
      <w:pPr>
        <w:spacing w:after="0" w:line="276" w:lineRule="auto"/>
        <w:ind w:left="0" w:firstLine="0"/>
        <w:rPr>
          <w:rFonts w:ascii="Calibri" w:eastAsia="Calibri" w:hAnsi="Calibri" w:cs="Calibri"/>
          <w:sz w:val="22"/>
          <w:szCs w:val="22"/>
          <w:highlight w:val="yellow"/>
        </w:rPr>
      </w:pPr>
      <w:bookmarkStart w:id="8" w:name="_heading=h.2c9679bgvshp" w:colFirst="0" w:colLast="0"/>
      <w:bookmarkEnd w:id="8"/>
    </w:p>
    <w:p w14:paraId="00000168" w14:textId="77777777" w:rsidR="006823A7" w:rsidRDefault="0000000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bookmarkStart w:id="9" w:name="_heading=h.3dwpwnmc4xrs" w:colFirst="0" w:colLast="0"/>
      <w:bookmarkEnd w:id="9"/>
      <w:r>
        <w:rPr>
          <w:rFonts w:ascii="Calibri" w:eastAsia="Calibri" w:hAnsi="Calibri" w:cs="Calibri"/>
          <w:color w:val="000000"/>
          <w:sz w:val="22"/>
          <w:szCs w:val="22"/>
        </w:rPr>
        <w:t>Dokumenty składane wraz z ofertą, w tym pełnomocnictwa powinny zostać sporządzone w sposób określony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00000169" w14:textId="77777777" w:rsidR="006823A7" w:rsidRDefault="0000000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lastRenderedPageBreak/>
        <w:t>W przypadku nieprawidłowego złożenia oferty, Zamawiający nie bierze odpowiedzialności za złe jej przesłanie lub przedterminowe otwarcie. Oferta taka nie weźmie udziału                                w postępowaniu.</w:t>
      </w:r>
    </w:p>
    <w:p w14:paraId="0000016A" w14:textId="77777777" w:rsidR="006823A7" w:rsidRDefault="006823A7">
      <w:pPr>
        <w:spacing w:after="0" w:line="276" w:lineRule="auto"/>
        <w:ind w:hanging="170"/>
        <w:rPr>
          <w:rFonts w:ascii="Calibri" w:eastAsia="Calibri" w:hAnsi="Calibri" w:cs="Calibri"/>
          <w:color w:val="000000"/>
          <w:sz w:val="22"/>
          <w:szCs w:val="22"/>
        </w:rPr>
      </w:pPr>
    </w:p>
    <w:tbl>
      <w:tblPr>
        <w:tblStyle w:val="affff4"/>
        <w:tblW w:w="8504" w:type="dxa"/>
        <w:jc w:val="center"/>
        <w:tblInd w:w="0" w:type="dxa"/>
        <w:tblLayout w:type="fixed"/>
        <w:tblLook w:val="0000" w:firstRow="0" w:lastRow="0" w:firstColumn="0" w:lastColumn="0" w:noHBand="0" w:noVBand="0"/>
      </w:tblPr>
      <w:tblGrid>
        <w:gridCol w:w="8504"/>
      </w:tblGrid>
      <w:tr w:rsidR="006823A7" w14:paraId="4F7E8DFB" w14:textId="77777777">
        <w:trPr>
          <w:trHeight w:val="309"/>
          <w:jc w:val="center"/>
        </w:trPr>
        <w:tc>
          <w:tcPr>
            <w:tcW w:w="8504" w:type="dxa"/>
            <w:shd w:val="clear" w:color="auto" w:fill="8DB3E2"/>
          </w:tcPr>
          <w:p w14:paraId="0000016B" w14:textId="77777777" w:rsidR="006823A7" w:rsidRDefault="00000000">
            <w:pPr>
              <w:tabs>
                <w:tab w:val="left" w:pos="1232"/>
              </w:tabs>
              <w:spacing w:after="0"/>
              <w:ind w:left="357" w:hanging="187"/>
              <w:jc w:val="center"/>
              <w:rPr>
                <w:rFonts w:ascii="Calibri" w:eastAsia="Calibri" w:hAnsi="Calibri" w:cs="Calibri"/>
                <w:b/>
                <w:bCs/>
                <w:smallCaps/>
                <w:sz w:val="22"/>
                <w:szCs w:val="22"/>
              </w:rPr>
            </w:pPr>
            <w:r>
              <w:rPr>
                <w:rFonts w:ascii="Calibri" w:eastAsia="Calibri" w:hAnsi="Calibri" w:cs="Calibri"/>
                <w:b/>
                <w:bCs/>
                <w:smallCaps/>
                <w:sz w:val="22"/>
                <w:szCs w:val="22"/>
              </w:rPr>
              <w:t>ROZDZIAŁ 15</w:t>
            </w:r>
          </w:p>
          <w:p w14:paraId="0000016C" w14:textId="77777777" w:rsidR="006823A7" w:rsidRDefault="00000000">
            <w:pPr>
              <w:tabs>
                <w:tab w:val="left" w:pos="1232"/>
              </w:tabs>
              <w:spacing w:after="0"/>
              <w:ind w:left="357" w:hanging="187"/>
              <w:jc w:val="center"/>
              <w:rPr>
                <w:rFonts w:ascii="Calibri" w:eastAsia="Calibri" w:hAnsi="Calibri" w:cs="Calibri"/>
                <w:b/>
                <w:bCs/>
                <w:smallCaps/>
                <w:color w:val="FFFFFF"/>
                <w:sz w:val="22"/>
                <w:szCs w:val="22"/>
              </w:rPr>
            </w:pPr>
            <w:r>
              <w:rPr>
                <w:rFonts w:ascii="Calibri" w:eastAsia="Calibri" w:hAnsi="Calibri" w:cs="Calibri"/>
                <w:b/>
                <w:bCs/>
                <w:smallCaps/>
                <w:sz w:val="22"/>
                <w:szCs w:val="22"/>
              </w:rPr>
              <w:t>SPOSÓB ORAZ TERMIN SKŁADANIA I OTWARCIA OFERT</w:t>
            </w:r>
          </w:p>
        </w:tc>
      </w:tr>
    </w:tbl>
    <w:p w14:paraId="0000016D" w14:textId="77777777" w:rsidR="006823A7" w:rsidRDefault="006823A7">
      <w:pPr>
        <w:spacing w:after="0" w:line="276" w:lineRule="auto"/>
        <w:ind w:left="0" w:firstLine="0"/>
        <w:rPr>
          <w:rFonts w:ascii="Calibri" w:eastAsia="Calibri" w:hAnsi="Calibri" w:cs="Calibri"/>
          <w:sz w:val="22"/>
          <w:szCs w:val="22"/>
        </w:rPr>
      </w:pPr>
    </w:p>
    <w:p w14:paraId="0000016E" w14:textId="77777777" w:rsidR="006823A7" w:rsidRDefault="00000000">
      <w:pPr>
        <w:numPr>
          <w:ilvl w:val="1"/>
          <w:numId w:val="2"/>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Sposób oraz termin składania ofert:</w:t>
      </w:r>
    </w:p>
    <w:p w14:paraId="0000016F" w14:textId="66283ABC" w:rsidR="006823A7" w:rsidRPr="00215574"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215574">
        <w:rPr>
          <w:rFonts w:ascii="Calibri" w:eastAsia="Calibri" w:hAnsi="Calibri" w:cs="Calibri"/>
          <w:color w:val="000000"/>
          <w:sz w:val="22"/>
          <w:szCs w:val="22"/>
        </w:rPr>
        <w:t xml:space="preserve">Ofertę należy złożyć za pośrednictwem </w:t>
      </w:r>
      <w:r w:rsidRPr="00215574">
        <w:rPr>
          <w:rFonts w:ascii="Calibri" w:eastAsia="Calibri" w:hAnsi="Calibri" w:cs="Calibri"/>
          <w:b/>
          <w:bCs/>
          <w:color w:val="000000"/>
          <w:sz w:val="22"/>
          <w:szCs w:val="22"/>
        </w:rPr>
        <w:t>https://ezamowienia.gov.pl/pl/</w:t>
      </w:r>
      <w:r w:rsidRPr="00215574">
        <w:rPr>
          <w:rFonts w:ascii="Calibri" w:eastAsia="Calibri" w:hAnsi="Calibri" w:cs="Calibri"/>
          <w:color w:val="000000"/>
          <w:sz w:val="22"/>
          <w:szCs w:val="22"/>
        </w:rPr>
        <w:t xml:space="preserve"> </w:t>
      </w:r>
    </w:p>
    <w:p w14:paraId="00000170" w14:textId="06F746B2" w:rsidR="006823A7" w:rsidRPr="00215574" w:rsidRDefault="001168AA">
      <w:pPr>
        <w:pBdr>
          <w:top w:val="nil"/>
          <w:left w:val="nil"/>
          <w:bottom w:val="nil"/>
          <w:right w:val="nil"/>
          <w:between w:val="nil"/>
        </w:pBdr>
        <w:spacing w:after="0" w:line="276" w:lineRule="auto"/>
        <w:ind w:left="1276" w:firstLine="0"/>
        <w:rPr>
          <w:rFonts w:ascii="Calibri" w:eastAsia="Calibri" w:hAnsi="Calibri" w:cs="Calibri"/>
          <w:color w:val="000000"/>
          <w:sz w:val="22"/>
          <w:szCs w:val="22"/>
        </w:rPr>
      </w:pPr>
      <w:r w:rsidRPr="00215574">
        <w:rPr>
          <w:rFonts w:ascii="Calibri" w:eastAsia="Calibri" w:hAnsi="Calibri" w:cs="Calibri"/>
          <w:b/>
          <w:bCs/>
          <w:color w:val="000000"/>
          <w:sz w:val="22"/>
          <w:szCs w:val="22"/>
        </w:rPr>
        <w:t xml:space="preserve">do dnia </w:t>
      </w:r>
      <w:r w:rsidR="00DF29B7" w:rsidRPr="00215574">
        <w:rPr>
          <w:rFonts w:ascii="Calibri" w:eastAsia="Calibri" w:hAnsi="Calibri" w:cs="Calibri"/>
          <w:b/>
          <w:bCs/>
          <w:color w:val="000000"/>
          <w:sz w:val="22"/>
          <w:szCs w:val="22"/>
        </w:rPr>
        <w:t>2</w:t>
      </w:r>
      <w:r w:rsidRPr="00215574">
        <w:rPr>
          <w:rFonts w:ascii="Calibri" w:eastAsia="Calibri" w:hAnsi="Calibri" w:cs="Calibri"/>
          <w:b/>
          <w:bCs/>
          <w:color w:val="000000"/>
          <w:sz w:val="22"/>
          <w:szCs w:val="22"/>
        </w:rPr>
        <w:t xml:space="preserve"> kwietnia 2026,  godz. 09:00.</w:t>
      </w:r>
      <w:r w:rsidRPr="00215574">
        <w:rPr>
          <w:rFonts w:ascii="Calibri" w:eastAsia="Calibri" w:hAnsi="Calibri" w:cs="Calibri"/>
          <w:color w:val="000000"/>
          <w:sz w:val="22"/>
          <w:szCs w:val="22"/>
        </w:rPr>
        <w:t xml:space="preserve"> </w:t>
      </w:r>
    </w:p>
    <w:p w14:paraId="00000171" w14:textId="77777777" w:rsidR="006823A7" w:rsidRPr="00215574"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215574">
        <w:rPr>
          <w:rFonts w:ascii="Calibri" w:eastAsia="Calibri" w:hAnsi="Calibri" w:cs="Calibri"/>
          <w:color w:val="000000"/>
          <w:sz w:val="22"/>
          <w:szCs w:val="22"/>
        </w:rPr>
        <w:t xml:space="preserve">Sposób złożenia, zmiany i wycofania oferty został opisany w „Instrukcji dla Wykonawcy” dostępnej pod adresem internetowym: </w:t>
      </w:r>
      <w:r w:rsidRPr="00215574">
        <w:rPr>
          <w:rFonts w:ascii="Calibri" w:eastAsia="Calibri" w:hAnsi="Calibri" w:cs="Calibri"/>
          <w:b/>
          <w:bCs/>
          <w:color w:val="000000"/>
          <w:sz w:val="22"/>
          <w:szCs w:val="22"/>
        </w:rPr>
        <w:t>https://ezamowienia.gov.pl</w:t>
      </w:r>
      <w:r w:rsidRPr="00215574">
        <w:rPr>
          <w:rFonts w:ascii="Calibri" w:eastAsia="Calibri" w:hAnsi="Calibri" w:cs="Calibri"/>
          <w:color w:val="000000"/>
          <w:sz w:val="22"/>
          <w:szCs w:val="22"/>
        </w:rPr>
        <w:t xml:space="preserve"> </w:t>
      </w:r>
    </w:p>
    <w:p w14:paraId="00000172" w14:textId="77777777" w:rsidR="006823A7" w:rsidRPr="00215574"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215574">
        <w:rPr>
          <w:rFonts w:ascii="Calibri" w:eastAsia="Calibri" w:hAnsi="Calibri" w:cs="Calibri"/>
          <w:color w:val="000000"/>
          <w:sz w:val="22"/>
          <w:szCs w:val="22"/>
        </w:rPr>
        <w:t xml:space="preserve">O terminie złożenia oferty decyduje czas pełnego przeprocesowania transakcji na Platformie e-Zamówienia. Czas, którym znakowany jest złożony dokument pochodzi z niezależnego źródła, jakim jest dostawca. </w:t>
      </w:r>
    </w:p>
    <w:p w14:paraId="00000173" w14:textId="77777777" w:rsidR="006823A7" w:rsidRPr="00215574"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b/>
          <w:bCs/>
          <w:color w:val="000000"/>
          <w:sz w:val="22"/>
          <w:szCs w:val="22"/>
        </w:rPr>
      </w:pPr>
      <w:r w:rsidRPr="00215574">
        <w:rPr>
          <w:rFonts w:ascii="Calibri" w:eastAsia="Calibri" w:hAnsi="Calibri" w:cs="Calibri"/>
          <w:color w:val="000000"/>
          <w:sz w:val="22"/>
          <w:szCs w:val="22"/>
        </w:rPr>
        <w:t>Wykonawca może złożyć tylko jedną ofertę.</w:t>
      </w:r>
    </w:p>
    <w:p w14:paraId="00000174" w14:textId="77777777" w:rsidR="006823A7" w:rsidRPr="00215574" w:rsidRDefault="006823A7">
      <w:pPr>
        <w:pBdr>
          <w:top w:val="nil"/>
          <w:left w:val="nil"/>
          <w:bottom w:val="nil"/>
          <w:right w:val="nil"/>
          <w:between w:val="nil"/>
        </w:pBdr>
        <w:spacing w:after="0" w:line="276" w:lineRule="auto"/>
        <w:ind w:left="1276" w:firstLine="0"/>
        <w:rPr>
          <w:rFonts w:ascii="Calibri" w:eastAsia="Calibri" w:hAnsi="Calibri" w:cs="Calibri"/>
          <w:b/>
          <w:bCs/>
          <w:color w:val="000000"/>
          <w:sz w:val="22"/>
          <w:szCs w:val="22"/>
        </w:rPr>
      </w:pPr>
    </w:p>
    <w:p w14:paraId="00000175" w14:textId="77777777" w:rsidR="006823A7" w:rsidRPr="00215574" w:rsidRDefault="00000000">
      <w:pPr>
        <w:numPr>
          <w:ilvl w:val="1"/>
          <w:numId w:val="2"/>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sidRPr="00215574">
        <w:rPr>
          <w:rFonts w:ascii="Calibri" w:eastAsia="Calibri" w:hAnsi="Calibri" w:cs="Calibri"/>
          <w:b/>
          <w:bCs/>
          <w:color w:val="000000"/>
          <w:sz w:val="22"/>
          <w:szCs w:val="22"/>
        </w:rPr>
        <w:t>Termin otwarcia ofert:</w:t>
      </w:r>
    </w:p>
    <w:p w14:paraId="00000176" w14:textId="281A1671" w:rsidR="006823A7" w:rsidRPr="00215574"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215574">
        <w:rPr>
          <w:rFonts w:ascii="Calibri" w:eastAsia="Calibri" w:hAnsi="Calibri" w:cs="Calibri"/>
          <w:color w:val="000000"/>
          <w:sz w:val="22"/>
          <w:szCs w:val="22"/>
        </w:rPr>
        <w:t>Otwarcie ofert nastąpi w dniu składania ofert</w:t>
      </w:r>
      <w:r w:rsidRPr="00215574">
        <w:rPr>
          <w:rFonts w:ascii="Calibri" w:eastAsia="Calibri" w:hAnsi="Calibri" w:cs="Calibri"/>
          <w:b/>
          <w:bCs/>
          <w:sz w:val="22"/>
          <w:szCs w:val="22"/>
        </w:rPr>
        <w:t xml:space="preserve"> </w:t>
      </w:r>
      <w:r w:rsidR="00DF29B7" w:rsidRPr="00215574">
        <w:rPr>
          <w:rFonts w:ascii="Calibri" w:eastAsia="Calibri" w:hAnsi="Calibri" w:cs="Calibri"/>
          <w:b/>
          <w:bCs/>
          <w:sz w:val="22"/>
          <w:szCs w:val="22"/>
        </w:rPr>
        <w:t>2</w:t>
      </w:r>
      <w:r w:rsidRPr="00215574">
        <w:rPr>
          <w:rFonts w:ascii="Calibri" w:eastAsia="Calibri" w:hAnsi="Calibri" w:cs="Calibri"/>
          <w:b/>
          <w:bCs/>
          <w:sz w:val="22"/>
          <w:szCs w:val="22"/>
        </w:rPr>
        <w:t xml:space="preserve"> kwietnia 2026 r. </w:t>
      </w:r>
      <w:r w:rsidRPr="00215574">
        <w:rPr>
          <w:rFonts w:ascii="Calibri" w:eastAsia="Calibri" w:hAnsi="Calibri" w:cs="Calibri"/>
          <w:b/>
          <w:bCs/>
          <w:color w:val="000000"/>
          <w:sz w:val="22"/>
          <w:szCs w:val="22"/>
        </w:rPr>
        <w:t xml:space="preserve">o godz. 10:00   </w:t>
      </w:r>
      <w:r w:rsidRPr="00215574">
        <w:rPr>
          <w:rFonts w:ascii="Calibri" w:eastAsia="Calibri" w:hAnsi="Calibri" w:cs="Calibri"/>
          <w:color w:val="000000"/>
          <w:sz w:val="22"/>
          <w:szCs w:val="22"/>
        </w:rPr>
        <w:t xml:space="preserve">                           za pośrednictwem Platformy e - Zamówienia. </w:t>
      </w:r>
    </w:p>
    <w:p w14:paraId="00000177" w14:textId="77777777" w:rsidR="006823A7"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285F2E">
        <w:rPr>
          <w:rFonts w:ascii="Calibri" w:eastAsia="Calibri" w:hAnsi="Calibri" w:cs="Calibri"/>
          <w:color w:val="000000"/>
          <w:sz w:val="22"/>
          <w:szCs w:val="22"/>
        </w:rPr>
        <w:t>W przypadku awarii Platformy e-Zamówienia, która spowoduje brak możliwości otwarcia ofert w ww. terminie, otwarcie ofert nastąpi niezwłocznie</w:t>
      </w:r>
      <w:r>
        <w:rPr>
          <w:rFonts w:ascii="Calibri" w:eastAsia="Calibri" w:hAnsi="Calibri" w:cs="Calibri"/>
          <w:color w:val="000000"/>
          <w:sz w:val="22"/>
          <w:szCs w:val="22"/>
        </w:rPr>
        <w:t xml:space="preserve"> po usunięciu awarii.</w:t>
      </w:r>
    </w:p>
    <w:p w14:paraId="00000178" w14:textId="77777777" w:rsidR="006823A7"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najpóźniej przed otwarciem ofert, udostępni na stronie internetowej prowadzonego postępowania informację o kwocie, jaką zamierza przeznaczyć na sfinansowanie zamówienia. </w:t>
      </w:r>
    </w:p>
    <w:p w14:paraId="00000179" w14:textId="77777777" w:rsidR="006823A7" w:rsidRDefault="0000000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niezwłocznie po otwarciu ofert, udostępni na stronie internetowej prowadzonego postępowania informacje o: </w:t>
      </w:r>
    </w:p>
    <w:p w14:paraId="0000017A" w14:textId="77777777" w:rsidR="006823A7" w:rsidRDefault="00000000">
      <w:pPr>
        <w:numPr>
          <w:ilvl w:val="3"/>
          <w:numId w:val="2"/>
        </w:numPr>
        <w:pBdr>
          <w:top w:val="nil"/>
          <w:left w:val="nil"/>
          <w:bottom w:val="nil"/>
          <w:right w:val="nil"/>
          <w:between w:val="nil"/>
        </w:pBdr>
        <w:spacing w:after="0" w:line="276" w:lineRule="auto"/>
        <w:ind w:left="2268" w:hanging="992"/>
        <w:rPr>
          <w:rFonts w:ascii="Calibri" w:eastAsia="Calibri" w:hAnsi="Calibri" w:cs="Calibri"/>
          <w:color w:val="000000"/>
          <w:sz w:val="22"/>
          <w:szCs w:val="22"/>
        </w:rPr>
      </w:pPr>
      <w:r>
        <w:rPr>
          <w:rFonts w:ascii="Calibri" w:eastAsia="Calibri" w:hAnsi="Calibri" w:cs="Calibri"/>
          <w:color w:val="000000"/>
          <w:sz w:val="22"/>
          <w:szCs w:val="22"/>
        </w:rPr>
        <w:t>nazwach albo imionach i nazwiskach oraz siedzibach lub miejscach prowadzonej działalności gospodarczej albo miejscach zamieszkania wykonawców, których oferty zostały otwarte;</w:t>
      </w:r>
    </w:p>
    <w:p w14:paraId="0000017B" w14:textId="77777777" w:rsidR="006823A7" w:rsidRDefault="00000000">
      <w:pPr>
        <w:numPr>
          <w:ilvl w:val="3"/>
          <w:numId w:val="2"/>
        </w:numPr>
        <w:pBdr>
          <w:top w:val="nil"/>
          <w:left w:val="nil"/>
          <w:bottom w:val="nil"/>
          <w:right w:val="nil"/>
          <w:between w:val="nil"/>
        </w:pBdr>
        <w:spacing w:after="0" w:line="276" w:lineRule="auto"/>
        <w:ind w:left="2268" w:hanging="992"/>
        <w:rPr>
          <w:rFonts w:ascii="Calibri" w:eastAsia="Calibri" w:hAnsi="Calibri" w:cs="Calibri"/>
          <w:color w:val="000000"/>
          <w:sz w:val="22"/>
          <w:szCs w:val="22"/>
        </w:rPr>
      </w:pPr>
      <w:r>
        <w:rPr>
          <w:rFonts w:ascii="Calibri" w:eastAsia="Calibri" w:hAnsi="Calibri" w:cs="Calibri"/>
          <w:color w:val="000000"/>
          <w:sz w:val="22"/>
          <w:szCs w:val="22"/>
        </w:rPr>
        <w:t>cenach lub kosztach zawartych w ofertach.</w:t>
      </w:r>
    </w:p>
    <w:p w14:paraId="0000017C" w14:textId="77777777" w:rsidR="006823A7" w:rsidRDefault="006823A7">
      <w:pPr>
        <w:pBdr>
          <w:top w:val="nil"/>
          <w:left w:val="nil"/>
          <w:bottom w:val="nil"/>
          <w:right w:val="nil"/>
          <w:between w:val="nil"/>
        </w:pBdr>
        <w:spacing w:after="0" w:line="276" w:lineRule="auto"/>
        <w:ind w:left="1418" w:firstLine="0"/>
        <w:rPr>
          <w:rFonts w:ascii="Calibri" w:eastAsia="Calibri" w:hAnsi="Calibri" w:cs="Calibri"/>
          <w:color w:val="4F81BD"/>
          <w:sz w:val="22"/>
          <w:szCs w:val="22"/>
        </w:rPr>
      </w:pPr>
    </w:p>
    <w:tbl>
      <w:tblPr>
        <w:tblStyle w:val="affff5"/>
        <w:tblW w:w="8790" w:type="dxa"/>
        <w:jc w:val="center"/>
        <w:tblInd w:w="0" w:type="dxa"/>
        <w:tblLayout w:type="fixed"/>
        <w:tblLook w:val="0000" w:firstRow="0" w:lastRow="0" w:firstColumn="0" w:lastColumn="0" w:noHBand="0" w:noVBand="0"/>
      </w:tblPr>
      <w:tblGrid>
        <w:gridCol w:w="8790"/>
      </w:tblGrid>
      <w:tr w:rsidR="006823A7" w14:paraId="4519B9EA" w14:textId="77777777">
        <w:trPr>
          <w:trHeight w:val="256"/>
          <w:jc w:val="center"/>
        </w:trPr>
        <w:tc>
          <w:tcPr>
            <w:tcW w:w="8790" w:type="dxa"/>
            <w:shd w:val="clear" w:color="auto" w:fill="8DB3E2"/>
          </w:tcPr>
          <w:p w14:paraId="0000017D" w14:textId="77777777" w:rsidR="006823A7" w:rsidRDefault="00000000">
            <w:pPr>
              <w:tabs>
                <w:tab w:val="left" w:pos="1232"/>
              </w:tabs>
              <w:spacing w:after="0"/>
              <w:ind w:left="357" w:hanging="187"/>
              <w:jc w:val="center"/>
              <w:rPr>
                <w:rFonts w:ascii="Calibri" w:eastAsia="Calibri" w:hAnsi="Calibri" w:cs="Calibri"/>
                <w:b/>
                <w:bCs/>
                <w:smallCaps/>
                <w:sz w:val="22"/>
                <w:szCs w:val="22"/>
              </w:rPr>
            </w:pPr>
            <w:r>
              <w:rPr>
                <w:rFonts w:ascii="Calibri" w:eastAsia="Calibri" w:hAnsi="Calibri" w:cs="Calibri"/>
                <w:b/>
                <w:bCs/>
                <w:smallCaps/>
                <w:sz w:val="22"/>
                <w:szCs w:val="22"/>
              </w:rPr>
              <w:t>ROZDZIAŁ 16</w:t>
            </w:r>
          </w:p>
          <w:p w14:paraId="0000017E" w14:textId="77777777" w:rsidR="006823A7" w:rsidRDefault="00000000">
            <w:pPr>
              <w:tabs>
                <w:tab w:val="left" w:pos="1232"/>
              </w:tabs>
              <w:spacing w:after="0"/>
              <w:ind w:left="357" w:hanging="187"/>
              <w:jc w:val="center"/>
              <w:rPr>
                <w:rFonts w:ascii="Calibri" w:eastAsia="Calibri" w:hAnsi="Calibri" w:cs="Calibri"/>
                <w:b/>
                <w:bCs/>
                <w:smallCaps/>
                <w:color w:val="FFFFFF"/>
                <w:sz w:val="22"/>
                <w:szCs w:val="22"/>
              </w:rPr>
            </w:pPr>
            <w:r>
              <w:rPr>
                <w:rFonts w:ascii="Calibri" w:eastAsia="Calibri" w:hAnsi="Calibri" w:cs="Calibri"/>
                <w:b/>
                <w:bCs/>
                <w:smallCaps/>
                <w:sz w:val="22"/>
                <w:szCs w:val="22"/>
              </w:rPr>
              <w:t>OPIS SPOSOBU OBLICZENIA CENY</w:t>
            </w:r>
          </w:p>
        </w:tc>
      </w:tr>
    </w:tbl>
    <w:p w14:paraId="0000017F" w14:textId="77777777" w:rsidR="006823A7" w:rsidRDefault="006823A7">
      <w:pPr>
        <w:ind w:left="567" w:firstLine="0"/>
        <w:rPr>
          <w:rFonts w:ascii="Calibri" w:eastAsia="Calibri" w:hAnsi="Calibri" w:cs="Calibri"/>
          <w:color w:val="4F81BD"/>
          <w:sz w:val="22"/>
          <w:szCs w:val="22"/>
        </w:rPr>
      </w:pPr>
    </w:p>
    <w:p w14:paraId="00000180"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16.1. Wykonawca określi cenę oferty w Formularzu Ofertowym </w:t>
      </w:r>
      <w:r>
        <w:rPr>
          <w:rFonts w:ascii="Calibri" w:eastAsia="Calibri" w:hAnsi="Calibri" w:cs="Calibri"/>
          <w:b/>
          <w:bCs/>
          <w:i/>
          <w:iCs/>
          <w:color w:val="4F81BD"/>
          <w:sz w:val="22"/>
          <w:szCs w:val="22"/>
        </w:rPr>
        <w:t>(Załącznik nr 1 do SWZ)</w:t>
      </w:r>
      <w:r>
        <w:rPr>
          <w:rFonts w:ascii="Calibri" w:eastAsia="Calibri" w:hAnsi="Calibri" w:cs="Calibri"/>
          <w:color w:val="4F81BD"/>
          <w:sz w:val="22"/>
          <w:szCs w:val="22"/>
        </w:rPr>
        <w:t xml:space="preserve"> </w:t>
      </w:r>
      <w:r>
        <w:rPr>
          <w:rFonts w:ascii="Calibri" w:eastAsia="Calibri" w:hAnsi="Calibri" w:cs="Calibri"/>
          <w:sz w:val="22"/>
          <w:szCs w:val="22"/>
        </w:rPr>
        <w:t>jako cenę brutto, z uwzględnieniem podatku od towarów i usług (VAT).</w:t>
      </w:r>
    </w:p>
    <w:p w14:paraId="00000181"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16.2. Cena musi być wyrażona w złotych polskich (PLN) z dokładnością do dwóch miejsc po przecinku. Wszystkie rozliczenia między Zamawiającym a Wykonawcą będą prowadzone w PLN.</w:t>
      </w:r>
    </w:p>
    <w:p w14:paraId="00000182"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16.3.  Wykonawca wskazuje w ofercie stawkę podatku VAT właściwą dla przedmiotu zamówienia na dzień składania ofert.</w:t>
      </w:r>
    </w:p>
    <w:p w14:paraId="00000183"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lastRenderedPageBreak/>
        <w:t xml:space="preserve">            </w:t>
      </w:r>
      <w:r>
        <w:rPr>
          <w:rFonts w:ascii="Calibri" w:eastAsia="Calibri" w:hAnsi="Calibri" w:cs="Calibri"/>
          <w:b/>
          <w:bCs/>
          <w:sz w:val="22"/>
          <w:szCs w:val="22"/>
        </w:rPr>
        <w:t>Uwaga:</w:t>
      </w:r>
      <w:r>
        <w:rPr>
          <w:rFonts w:ascii="Calibri" w:eastAsia="Calibri" w:hAnsi="Calibri" w:cs="Calibri"/>
          <w:sz w:val="22"/>
          <w:szCs w:val="22"/>
        </w:rPr>
        <w:t xml:space="preserve"> Uwaga: Zastosowanie błędnej stawki VAT, która nie poddaje się poprawieniu                  w trybie art. 223 ust. 2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skutkuje odrzuceniem oferty na podstawie art. 226 ust. 1 pkt 10 ustawy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184" w14:textId="77777777" w:rsidR="006823A7" w:rsidRDefault="00000000">
      <w:pPr>
        <w:spacing w:after="0" w:line="276" w:lineRule="auto"/>
        <w:ind w:left="0" w:firstLine="0"/>
        <w:rPr>
          <w:rFonts w:ascii="Calibri" w:eastAsia="Calibri" w:hAnsi="Calibri" w:cs="Calibri"/>
          <w:sz w:val="22"/>
          <w:szCs w:val="22"/>
        </w:rPr>
      </w:pPr>
      <w:r>
        <w:rPr>
          <w:rFonts w:ascii="Calibri" w:eastAsia="Calibri" w:hAnsi="Calibri" w:cs="Calibri"/>
          <w:b/>
          <w:bCs/>
          <w:sz w:val="22"/>
          <w:szCs w:val="22"/>
        </w:rPr>
        <w:t>16.4.  Instrukcja dotycząca zwolnienia z podatku VAT:</w:t>
      </w:r>
    </w:p>
    <w:p w14:paraId="00000185" w14:textId="77777777" w:rsidR="006823A7" w:rsidRDefault="00000000">
      <w:pPr>
        <w:numPr>
          <w:ilvl w:val="2"/>
          <w:numId w:val="21"/>
        </w:numPr>
        <w:pBdr>
          <w:top w:val="nil"/>
          <w:left w:val="nil"/>
          <w:bottom w:val="nil"/>
          <w:right w:val="nil"/>
          <w:between w:val="nil"/>
        </w:pBdr>
        <w:spacing w:after="0" w:line="276" w:lineRule="auto"/>
        <w:ind w:left="1276" w:hanging="709"/>
        <w:rPr>
          <w:rFonts w:ascii="Calibri" w:eastAsia="Calibri" w:hAnsi="Calibri" w:cs="Calibri"/>
          <w:sz w:val="22"/>
          <w:szCs w:val="22"/>
        </w:rPr>
      </w:pPr>
      <w:r>
        <w:rPr>
          <w:rFonts w:ascii="Calibri" w:eastAsia="Calibri" w:hAnsi="Calibri" w:cs="Calibri"/>
          <w:sz w:val="22"/>
          <w:szCs w:val="22"/>
        </w:rPr>
        <w:t>Jeżeli Wykonawca korzysta ze zwolnienia z podatku VAT (np. na podstawie art. 43 ust. 1 pkt 26 lub 29 ustawy o VAT – usługi kształcenia zawodowego), w Formularzu Ofertowym w miejscu stawki VAT należy wpisać „zw.” oraz wskazać podstawę prawną zwolnienia. W takim przypadku cena netto będzie równa cenie brutto, a kwota podatku VAT wyniesie 0 zł.</w:t>
      </w:r>
    </w:p>
    <w:p w14:paraId="00000186" w14:textId="77777777" w:rsidR="006823A7" w:rsidRDefault="00000000">
      <w:pPr>
        <w:numPr>
          <w:ilvl w:val="2"/>
          <w:numId w:val="21"/>
        </w:numPr>
        <w:pBdr>
          <w:top w:val="nil"/>
          <w:left w:val="nil"/>
          <w:bottom w:val="nil"/>
          <w:right w:val="nil"/>
          <w:between w:val="nil"/>
        </w:pBdr>
        <w:spacing w:after="0" w:line="276" w:lineRule="auto"/>
        <w:ind w:left="1276" w:hanging="709"/>
        <w:rPr>
          <w:rFonts w:ascii="Calibri" w:eastAsia="Calibri" w:hAnsi="Calibri" w:cs="Calibri"/>
          <w:sz w:val="22"/>
          <w:szCs w:val="22"/>
        </w:rPr>
      </w:pPr>
      <w:r>
        <w:rPr>
          <w:rFonts w:ascii="Calibri" w:eastAsia="Calibri" w:hAnsi="Calibri" w:cs="Calibri"/>
          <w:sz w:val="22"/>
          <w:szCs w:val="22"/>
        </w:rPr>
        <w:t>Zamawiający przypomina, że zwolnienie z VAT dla usług szkoleniowych przysługuje m.in. wtedy, gdy są one finansowane w co najmniej 70% ze środków publicznych. Wykonawca jest odpowiedzialny za prawidłowe określenie statusu podatkowego świadczonej usługi i zastosowanie właściwej stawki lub zwolnienia.</w:t>
      </w:r>
    </w:p>
    <w:p w14:paraId="00000187" w14:textId="77777777" w:rsidR="006823A7" w:rsidRDefault="00000000">
      <w:pPr>
        <w:numPr>
          <w:ilvl w:val="1"/>
          <w:numId w:val="21"/>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W przypadku powstania u Zamawiającego obowiązku podatkowego (zgodnie z ustawą o VAT, np. wewnątrzwspólnotowe nabycie towarów lub mechanizm </w:t>
      </w:r>
      <w:proofErr w:type="spellStart"/>
      <w:r>
        <w:rPr>
          <w:rFonts w:ascii="Calibri" w:eastAsia="Calibri" w:hAnsi="Calibri" w:cs="Calibri"/>
          <w:i/>
          <w:iCs/>
          <w:color w:val="000000"/>
          <w:sz w:val="22"/>
          <w:szCs w:val="22"/>
        </w:rPr>
        <w:t>reverse</w:t>
      </w:r>
      <w:proofErr w:type="spellEnd"/>
      <w:r>
        <w:rPr>
          <w:rFonts w:ascii="Calibri" w:eastAsia="Calibri" w:hAnsi="Calibri" w:cs="Calibri"/>
          <w:i/>
          <w:iCs/>
          <w:color w:val="000000"/>
          <w:sz w:val="22"/>
          <w:szCs w:val="22"/>
        </w:rPr>
        <w:t xml:space="preserve"> </w:t>
      </w:r>
      <w:proofErr w:type="spellStart"/>
      <w:r>
        <w:rPr>
          <w:rFonts w:ascii="Calibri" w:eastAsia="Calibri" w:hAnsi="Calibri" w:cs="Calibri"/>
          <w:i/>
          <w:iCs/>
          <w:color w:val="000000"/>
          <w:sz w:val="22"/>
          <w:szCs w:val="22"/>
        </w:rPr>
        <w:t>charge</w:t>
      </w:r>
      <w:proofErr w:type="spellEnd"/>
      <w:r>
        <w:rPr>
          <w:rFonts w:ascii="Calibri" w:eastAsia="Calibri" w:hAnsi="Calibri" w:cs="Calibri"/>
          <w:color w:val="000000"/>
          <w:sz w:val="22"/>
          <w:szCs w:val="22"/>
        </w:rPr>
        <w:t>), Wykonawca zobowiązany jest:</w:t>
      </w:r>
    </w:p>
    <w:p w14:paraId="00000188" w14:textId="77777777" w:rsidR="006823A7" w:rsidRDefault="00000000">
      <w:pPr>
        <w:numPr>
          <w:ilvl w:val="2"/>
          <w:numId w:val="21"/>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Poinformować Zamawiającego, że wybór jego oferty będzie prowadził do powstania u niego takiego obowiązku;</w:t>
      </w:r>
    </w:p>
    <w:p w14:paraId="00000189" w14:textId="77777777" w:rsidR="006823A7" w:rsidRDefault="00000000">
      <w:pPr>
        <w:numPr>
          <w:ilvl w:val="2"/>
          <w:numId w:val="21"/>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Wskazać nazwę (rodzaj) towaru lub usługi, ich wartość netto oraz właściwą stawkę VAT, którą Zamawiający będzie musiał rozliczyć.</w:t>
      </w:r>
    </w:p>
    <w:p w14:paraId="0000018A" w14:textId="77777777" w:rsidR="006823A7" w:rsidRDefault="00000000">
      <w:pPr>
        <w:numPr>
          <w:ilvl w:val="1"/>
          <w:numId w:val="21"/>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 sytuacji opisanej w ust. 16.5., Zamawiający w celu oceny ofert w kryterium „Cena” doliczy do ceny netto przedstawionej przez Wykonawcę kwotę podatku VAT, którą ma obowiązek rozliczyć zgodnie z obowiązującymi przepisami.</w:t>
      </w:r>
    </w:p>
    <w:p w14:paraId="0000018B" w14:textId="77777777" w:rsidR="006823A7" w:rsidRDefault="006823A7">
      <w:pPr>
        <w:spacing w:after="0" w:line="276" w:lineRule="auto"/>
        <w:ind w:hanging="170"/>
        <w:rPr>
          <w:rFonts w:ascii="Calibri" w:eastAsia="Calibri" w:hAnsi="Calibri" w:cs="Calibri"/>
          <w:sz w:val="22"/>
          <w:szCs w:val="22"/>
        </w:rPr>
      </w:pPr>
    </w:p>
    <w:tbl>
      <w:tblPr>
        <w:tblStyle w:val="affff6"/>
        <w:tblW w:w="8786" w:type="dxa"/>
        <w:jc w:val="center"/>
        <w:tblInd w:w="0" w:type="dxa"/>
        <w:tblLayout w:type="fixed"/>
        <w:tblLook w:val="0000" w:firstRow="0" w:lastRow="0" w:firstColumn="0" w:lastColumn="0" w:noHBand="0" w:noVBand="0"/>
      </w:tblPr>
      <w:tblGrid>
        <w:gridCol w:w="8786"/>
      </w:tblGrid>
      <w:tr w:rsidR="006823A7" w14:paraId="06FE16C9" w14:textId="77777777">
        <w:trPr>
          <w:trHeight w:val="416"/>
          <w:jc w:val="center"/>
        </w:trPr>
        <w:tc>
          <w:tcPr>
            <w:tcW w:w="8786" w:type="dxa"/>
            <w:shd w:val="clear" w:color="auto" w:fill="8DB3E2"/>
          </w:tcPr>
          <w:p w14:paraId="0000018C"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17</w:t>
            </w:r>
          </w:p>
          <w:p w14:paraId="0000018D"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OPIS KRYTERIÓW, KTÓRYMI ZAMAWIAJĄCY BĘDZIE SIĘ KIEROWAŁ PRZY WYBORZE OFERTY, WRAZ Z PODANIEM ZNACZENIA TYCH KRYTERIÓW </w:t>
            </w:r>
          </w:p>
          <w:p w14:paraId="0000018E"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I SPOSOBU OCENY OFERT</w:t>
            </w:r>
          </w:p>
        </w:tc>
      </w:tr>
    </w:tbl>
    <w:p w14:paraId="0000018F" w14:textId="77777777" w:rsidR="006823A7" w:rsidRDefault="00000000">
      <w:pPr>
        <w:numPr>
          <w:ilvl w:val="1"/>
          <w:numId w:val="3"/>
        </w:numPr>
        <w:pBdr>
          <w:top w:val="nil"/>
          <w:left w:val="nil"/>
          <w:bottom w:val="nil"/>
          <w:right w:val="nil"/>
          <w:between w:val="nil"/>
        </w:pBdr>
        <w:spacing w:before="240"/>
        <w:ind w:left="567" w:hanging="567"/>
        <w:rPr>
          <w:rFonts w:ascii="Calibri" w:eastAsia="Calibri" w:hAnsi="Calibri" w:cs="Calibri"/>
          <w:color w:val="000000"/>
          <w:sz w:val="22"/>
          <w:szCs w:val="22"/>
        </w:rPr>
      </w:pPr>
      <w:bookmarkStart w:id="10" w:name="_heading=h.rhp1y18t2i1k" w:colFirst="0" w:colLast="0"/>
      <w:bookmarkEnd w:id="10"/>
      <w:r>
        <w:rPr>
          <w:rFonts w:ascii="Calibri" w:eastAsia="Calibri" w:hAnsi="Calibri" w:cs="Calibri"/>
          <w:color w:val="000000"/>
          <w:sz w:val="22"/>
          <w:szCs w:val="22"/>
        </w:rPr>
        <w:t>Zamawiający wyznaczył następujące kryteria oceny ofert przypisując im odpowiednie wagi punktowe:</w:t>
      </w:r>
    </w:p>
    <w:tbl>
      <w:tblPr>
        <w:tblStyle w:val="affff7"/>
        <w:tblW w:w="9640"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2268"/>
        <w:gridCol w:w="1559"/>
        <w:gridCol w:w="2126"/>
        <w:gridCol w:w="2127"/>
      </w:tblGrid>
      <w:tr w:rsidR="006823A7" w14:paraId="5CBCC927" w14:textId="77777777">
        <w:trPr>
          <w:trHeight w:val="1355"/>
        </w:trPr>
        <w:tc>
          <w:tcPr>
            <w:tcW w:w="5387" w:type="dxa"/>
            <w:gridSpan w:val="3"/>
            <w:shd w:val="clear" w:color="auto" w:fill="BFBFBF"/>
            <w:vAlign w:val="center"/>
          </w:tcPr>
          <w:p w14:paraId="00000190" w14:textId="77777777" w:rsidR="006823A7" w:rsidRDefault="00000000">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         </w:t>
            </w:r>
          </w:p>
          <w:p w14:paraId="00000191" w14:textId="77777777" w:rsidR="006823A7" w:rsidRDefault="00000000">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        KRYTERIUM </w:t>
            </w:r>
          </w:p>
          <w:p w14:paraId="00000192" w14:textId="77777777" w:rsidR="006823A7" w:rsidRDefault="006823A7">
            <w:pPr>
              <w:ind w:left="0" w:firstLine="0"/>
              <w:jc w:val="center"/>
              <w:rPr>
                <w:rFonts w:ascii="Calibri" w:eastAsia="Calibri" w:hAnsi="Calibri" w:cs="Calibri"/>
                <w:b/>
                <w:bCs/>
                <w:sz w:val="22"/>
                <w:szCs w:val="22"/>
              </w:rPr>
            </w:pPr>
          </w:p>
          <w:p w14:paraId="00000193" w14:textId="77777777" w:rsidR="006823A7" w:rsidRDefault="006823A7">
            <w:pPr>
              <w:ind w:left="0" w:firstLine="0"/>
              <w:jc w:val="center"/>
              <w:rPr>
                <w:rFonts w:ascii="Calibri" w:eastAsia="Calibri" w:hAnsi="Calibri" w:cs="Calibri"/>
                <w:b/>
                <w:bCs/>
                <w:sz w:val="22"/>
                <w:szCs w:val="22"/>
              </w:rPr>
            </w:pPr>
          </w:p>
        </w:tc>
        <w:tc>
          <w:tcPr>
            <w:tcW w:w="2126" w:type="dxa"/>
            <w:shd w:val="clear" w:color="auto" w:fill="BFBFBF"/>
            <w:vAlign w:val="center"/>
          </w:tcPr>
          <w:p w14:paraId="00000196" w14:textId="77777777" w:rsidR="006823A7" w:rsidRDefault="006823A7">
            <w:pPr>
              <w:ind w:left="0" w:firstLine="0"/>
              <w:jc w:val="center"/>
              <w:rPr>
                <w:rFonts w:ascii="Calibri" w:eastAsia="Calibri" w:hAnsi="Calibri" w:cs="Calibri"/>
                <w:b/>
                <w:bCs/>
                <w:sz w:val="22"/>
                <w:szCs w:val="22"/>
              </w:rPr>
            </w:pPr>
          </w:p>
          <w:p w14:paraId="00000197" w14:textId="77777777" w:rsidR="006823A7" w:rsidRDefault="00000000">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Maksymalna liczba punktów jaką może otrzymać oferta                  za dane kryterium </w:t>
            </w:r>
          </w:p>
          <w:p w14:paraId="00000198" w14:textId="77777777" w:rsidR="006823A7" w:rsidRDefault="006823A7">
            <w:pPr>
              <w:ind w:left="0" w:firstLine="0"/>
              <w:rPr>
                <w:rFonts w:ascii="Calibri" w:eastAsia="Calibri" w:hAnsi="Calibri" w:cs="Calibri"/>
                <w:b/>
                <w:bCs/>
                <w:sz w:val="22"/>
                <w:szCs w:val="22"/>
              </w:rPr>
            </w:pPr>
          </w:p>
        </w:tc>
        <w:tc>
          <w:tcPr>
            <w:tcW w:w="2127" w:type="dxa"/>
            <w:shd w:val="clear" w:color="auto" w:fill="BFBFBF"/>
            <w:vAlign w:val="center"/>
          </w:tcPr>
          <w:p w14:paraId="00000199" w14:textId="77777777" w:rsidR="006823A7" w:rsidRDefault="006823A7">
            <w:pPr>
              <w:ind w:left="0" w:firstLine="0"/>
              <w:rPr>
                <w:rFonts w:ascii="Calibri" w:eastAsia="Calibri" w:hAnsi="Calibri" w:cs="Calibri"/>
                <w:b/>
                <w:bCs/>
                <w:sz w:val="22"/>
                <w:szCs w:val="22"/>
              </w:rPr>
            </w:pPr>
          </w:p>
          <w:p w14:paraId="0000019A" w14:textId="77777777" w:rsidR="006823A7" w:rsidRDefault="00000000">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Znaczenie procentowe kryterium </w:t>
            </w:r>
          </w:p>
          <w:p w14:paraId="0000019B" w14:textId="77777777" w:rsidR="006823A7" w:rsidRDefault="006823A7">
            <w:pPr>
              <w:ind w:left="0" w:firstLine="0"/>
              <w:jc w:val="center"/>
              <w:rPr>
                <w:rFonts w:ascii="Calibri" w:eastAsia="Calibri" w:hAnsi="Calibri" w:cs="Calibri"/>
                <w:b/>
                <w:bCs/>
                <w:sz w:val="22"/>
                <w:szCs w:val="22"/>
              </w:rPr>
            </w:pPr>
          </w:p>
        </w:tc>
      </w:tr>
      <w:tr w:rsidR="006823A7" w14:paraId="517DB67B" w14:textId="77777777">
        <w:trPr>
          <w:trHeight w:val="1235"/>
        </w:trPr>
        <w:tc>
          <w:tcPr>
            <w:tcW w:w="1560" w:type="dxa"/>
            <w:vAlign w:val="center"/>
          </w:tcPr>
          <w:p w14:paraId="0000019C" w14:textId="77777777" w:rsidR="006823A7" w:rsidRDefault="006823A7">
            <w:pPr>
              <w:ind w:left="0" w:firstLine="0"/>
              <w:jc w:val="center"/>
              <w:rPr>
                <w:rFonts w:ascii="Calibri" w:eastAsia="Calibri" w:hAnsi="Calibri" w:cs="Calibri"/>
                <w:sz w:val="22"/>
                <w:szCs w:val="22"/>
              </w:rPr>
            </w:pPr>
          </w:p>
          <w:p w14:paraId="0000019D"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Kryterium nr 1</w:t>
            </w:r>
          </w:p>
          <w:p w14:paraId="0000019E" w14:textId="77777777" w:rsidR="006823A7" w:rsidRDefault="006823A7">
            <w:pPr>
              <w:ind w:left="0" w:firstLine="0"/>
              <w:jc w:val="center"/>
              <w:rPr>
                <w:rFonts w:ascii="Calibri" w:eastAsia="Calibri" w:hAnsi="Calibri" w:cs="Calibri"/>
                <w:sz w:val="22"/>
                <w:szCs w:val="22"/>
              </w:rPr>
            </w:pPr>
          </w:p>
        </w:tc>
        <w:tc>
          <w:tcPr>
            <w:tcW w:w="2268" w:type="dxa"/>
          </w:tcPr>
          <w:p w14:paraId="0000019F" w14:textId="77777777" w:rsidR="006823A7" w:rsidRDefault="006823A7">
            <w:pPr>
              <w:spacing w:after="200" w:line="276" w:lineRule="auto"/>
              <w:ind w:left="0" w:firstLine="36"/>
              <w:jc w:val="center"/>
              <w:rPr>
                <w:rFonts w:ascii="Calibri" w:eastAsia="Calibri" w:hAnsi="Calibri" w:cs="Calibri"/>
                <w:sz w:val="22"/>
                <w:szCs w:val="22"/>
              </w:rPr>
            </w:pPr>
          </w:p>
          <w:p w14:paraId="000001A0" w14:textId="77777777" w:rsidR="006823A7" w:rsidRDefault="00000000">
            <w:pPr>
              <w:spacing w:after="200" w:line="276" w:lineRule="auto"/>
              <w:ind w:left="0" w:firstLine="36"/>
              <w:rPr>
                <w:rFonts w:ascii="Calibri" w:eastAsia="Calibri" w:hAnsi="Calibri" w:cs="Calibri"/>
                <w:sz w:val="22"/>
                <w:szCs w:val="22"/>
              </w:rPr>
            </w:pPr>
            <w:r>
              <w:rPr>
                <w:rFonts w:ascii="Calibri" w:eastAsia="Calibri" w:hAnsi="Calibri" w:cs="Calibri"/>
                <w:sz w:val="22"/>
                <w:szCs w:val="22"/>
              </w:rPr>
              <w:t>Części od nr 1 do nr 17</w:t>
            </w:r>
          </w:p>
          <w:p w14:paraId="000001A1" w14:textId="77777777" w:rsidR="006823A7" w:rsidRDefault="006823A7">
            <w:pPr>
              <w:spacing w:after="200" w:line="276" w:lineRule="auto"/>
              <w:ind w:hanging="170"/>
              <w:jc w:val="center"/>
              <w:rPr>
                <w:rFonts w:ascii="Calibri" w:eastAsia="Calibri" w:hAnsi="Calibri" w:cs="Calibri"/>
                <w:sz w:val="22"/>
                <w:szCs w:val="22"/>
              </w:rPr>
            </w:pPr>
          </w:p>
        </w:tc>
        <w:tc>
          <w:tcPr>
            <w:tcW w:w="1559" w:type="dxa"/>
          </w:tcPr>
          <w:p w14:paraId="000001A2" w14:textId="77777777" w:rsidR="006823A7" w:rsidRDefault="006823A7">
            <w:pPr>
              <w:spacing w:after="200" w:line="276" w:lineRule="auto"/>
              <w:ind w:left="0" w:firstLine="36"/>
              <w:jc w:val="center"/>
              <w:rPr>
                <w:rFonts w:ascii="Calibri" w:eastAsia="Calibri" w:hAnsi="Calibri" w:cs="Calibri"/>
                <w:sz w:val="22"/>
                <w:szCs w:val="22"/>
              </w:rPr>
            </w:pPr>
          </w:p>
          <w:p w14:paraId="000001A3" w14:textId="77777777" w:rsidR="006823A7" w:rsidRDefault="00000000">
            <w:pPr>
              <w:spacing w:after="200" w:line="276" w:lineRule="auto"/>
              <w:ind w:left="0" w:firstLine="36"/>
              <w:jc w:val="center"/>
              <w:rPr>
                <w:rFonts w:ascii="Calibri" w:eastAsia="Calibri" w:hAnsi="Calibri" w:cs="Calibri"/>
                <w:sz w:val="22"/>
                <w:szCs w:val="22"/>
              </w:rPr>
            </w:pPr>
            <w:r>
              <w:rPr>
                <w:rFonts w:ascii="Calibri" w:eastAsia="Calibri" w:hAnsi="Calibri" w:cs="Calibri"/>
                <w:sz w:val="22"/>
                <w:szCs w:val="22"/>
              </w:rPr>
              <w:t>Cena (</w:t>
            </w:r>
            <w:proofErr w:type="spellStart"/>
            <w:r>
              <w:rPr>
                <w:rFonts w:ascii="Calibri" w:eastAsia="Calibri" w:hAnsi="Calibri" w:cs="Calibri"/>
                <w:sz w:val="22"/>
                <w:szCs w:val="22"/>
              </w:rPr>
              <w:t>Lpc</w:t>
            </w:r>
            <w:proofErr w:type="spellEnd"/>
            <w:r>
              <w:rPr>
                <w:rFonts w:ascii="Calibri" w:eastAsia="Calibri" w:hAnsi="Calibri" w:cs="Calibri"/>
                <w:sz w:val="22"/>
                <w:szCs w:val="22"/>
              </w:rPr>
              <w:t>)</w:t>
            </w:r>
          </w:p>
          <w:p w14:paraId="000001A4" w14:textId="77777777" w:rsidR="006823A7" w:rsidRDefault="006823A7">
            <w:pPr>
              <w:ind w:hanging="170"/>
              <w:rPr>
                <w:rFonts w:ascii="Calibri" w:eastAsia="Calibri" w:hAnsi="Calibri" w:cs="Calibri"/>
                <w:sz w:val="22"/>
                <w:szCs w:val="22"/>
              </w:rPr>
            </w:pPr>
          </w:p>
        </w:tc>
        <w:tc>
          <w:tcPr>
            <w:tcW w:w="2126" w:type="dxa"/>
            <w:vAlign w:val="center"/>
          </w:tcPr>
          <w:p w14:paraId="000001A5"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60,00 pkt</w:t>
            </w:r>
          </w:p>
        </w:tc>
        <w:tc>
          <w:tcPr>
            <w:tcW w:w="2127" w:type="dxa"/>
            <w:vAlign w:val="center"/>
          </w:tcPr>
          <w:p w14:paraId="000001A6"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60,00 %</w:t>
            </w:r>
          </w:p>
        </w:tc>
      </w:tr>
      <w:tr w:rsidR="006823A7" w14:paraId="5ECE7A4D" w14:textId="77777777" w:rsidTr="00A2497D">
        <w:trPr>
          <w:trHeight w:val="699"/>
        </w:trPr>
        <w:tc>
          <w:tcPr>
            <w:tcW w:w="1560" w:type="dxa"/>
            <w:vAlign w:val="center"/>
          </w:tcPr>
          <w:p w14:paraId="000001A7" w14:textId="77777777" w:rsidR="006823A7" w:rsidRDefault="006823A7">
            <w:pPr>
              <w:ind w:left="0" w:firstLine="0"/>
              <w:rPr>
                <w:rFonts w:ascii="Calibri" w:eastAsia="Calibri" w:hAnsi="Calibri" w:cs="Calibri"/>
                <w:sz w:val="22"/>
                <w:szCs w:val="22"/>
              </w:rPr>
            </w:pPr>
          </w:p>
          <w:p w14:paraId="000001A8"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Kryterium nr 2</w:t>
            </w:r>
          </w:p>
          <w:p w14:paraId="000001A9" w14:textId="77777777" w:rsidR="006823A7" w:rsidRDefault="006823A7">
            <w:pPr>
              <w:ind w:left="0" w:firstLine="0"/>
              <w:jc w:val="center"/>
              <w:rPr>
                <w:rFonts w:ascii="Calibri" w:eastAsia="Calibri" w:hAnsi="Calibri" w:cs="Calibri"/>
                <w:sz w:val="22"/>
                <w:szCs w:val="22"/>
              </w:rPr>
            </w:pPr>
          </w:p>
        </w:tc>
        <w:tc>
          <w:tcPr>
            <w:tcW w:w="2268" w:type="dxa"/>
          </w:tcPr>
          <w:p w14:paraId="000001AA" w14:textId="77777777" w:rsidR="006823A7" w:rsidRDefault="006823A7">
            <w:pPr>
              <w:ind w:left="0" w:firstLine="0"/>
              <w:jc w:val="center"/>
              <w:rPr>
                <w:rFonts w:ascii="Calibri" w:eastAsia="Calibri" w:hAnsi="Calibri" w:cs="Calibri"/>
                <w:sz w:val="22"/>
                <w:szCs w:val="22"/>
              </w:rPr>
            </w:pPr>
          </w:p>
          <w:p w14:paraId="000001AB" w14:textId="77777777" w:rsidR="006823A7" w:rsidRDefault="006823A7">
            <w:pPr>
              <w:ind w:left="0" w:firstLine="0"/>
              <w:jc w:val="center"/>
              <w:rPr>
                <w:rFonts w:ascii="Calibri" w:eastAsia="Calibri" w:hAnsi="Calibri" w:cs="Calibri"/>
                <w:sz w:val="22"/>
                <w:szCs w:val="22"/>
              </w:rPr>
            </w:pPr>
          </w:p>
          <w:p w14:paraId="000001AC" w14:textId="77777777" w:rsidR="006823A7" w:rsidRDefault="006823A7">
            <w:pPr>
              <w:ind w:left="0" w:firstLine="0"/>
              <w:jc w:val="center"/>
              <w:rPr>
                <w:rFonts w:ascii="Calibri" w:eastAsia="Calibri" w:hAnsi="Calibri" w:cs="Calibri"/>
                <w:sz w:val="22"/>
                <w:szCs w:val="22"/>
              </w:rPr>
            </w:pPr>
          </w:p>
          <w:p w14:paraId="000001AD" w14:textId="77777777" w:rsidR="006823A7" w:rsidRDefault="00000000">
            <w:pPr>
              <w:ind w:left="0" w:firstLine="0"/>
              <w:jc w:val="center"/>
              <w:rPr>
                <w:rFonts w:ascii="Calibri" w:eastAsia="Calibri" w:hAnsi="Calibri" w:cs="Calibri"/>
                <w:b/>
                <w:bCs/>
                <w:sz w:val="22"/>
                <w:szCs w:val="22"/>
              </w:rPr>
            </w:pPr>
            <w:r>
              <w:rPr>
                <w:rFonts w:ascii="Calibri" w:eastAsia="Calibri" w:hAnsi="Calibri" w:cs="Calibri"/>
                <w:sz w:val="22"/>
                <w:szCs w:val="22"/>
              </w:rPr>
              <w:t>Część od nr 1 do nr 17</w:t>
            </w:r>
          </w:p>
        </w:tc>
        <w:tc>
          <w:tcPr>
            <w:tcW w:w="1559" w:type="dxa"/>
          </w:tcPr>
          <w:p w14:paraId="000001AE" w14:textId="77777777" w:rsidR="006823A7" w:rsidRDefault="006823A7">
            <w:pPr>
              <w:ind w:left="0" w:firstLine="0"/>
              <w:jc w:val="center"/>
              <w:rPr>
                <w:rFonts w:ascii="Calibri" w:eastAsia="Calibri" w:hAnsi="Calibri" w:cs="Calibri"/>
                <w:sz w:val="22"/>
                <w:szCs w:val="22"/>
              </w:rPr>
            </w:pPr>
          </w:p>
          <w:p w14:paraId="000001AF"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 xml:space="preserve">Doświadczenie osoby kierowanej                       do realizacji </w:t>
            </w:r>
            <w:r>
              <w:rPr>
                <w:rFonts w:ascii="Calibri" w:eastAsia="Calibri" w:hAnsi="Calibri" w:cs="Calibri"/>
                <w:sz w:val="22"/>
                <w:szCs w:val="22"/>
              </w:rPr>
              <w:lastRenderedPageBreak/>
              <w:t>zamówienia (Do)</w:t>
            </w:r>
          </w:p>
        </w:tc>
        <w:tc>
          <w:tcPr>
            <w:tcW w:w="2126" w:type="dxa"/>
            <w:vAlign w:val="center"/>
          </w:tcPr>
          <w:p w14:paraId="000001B0"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lastRenderedPageBreak/>
              <w:t>40,00 pkt</w:t>
            </w:r>
          </w:p>
          <w:p w14:paraId="000001B1" w14:textId="77777777" w:rsidR="006823A7" w:rsidRDefault="00000000">
            <w:pPr>
              <w:ind w:left="0" w:hanging="187"/>
              <w:jc w:val="center"/>
              <w:rPr>
                <w:rFonts w:ascii="Calibri" w:eastAsia="Calibri" w:hAnsi="Calibri" w:cs="Calibri"/>
                <w:sz w:val="22"/>
                <w:szCs w:val="22"/>
              </w:rPr>
            </w:pPr>
            <w:r>
              <w:rPr>
                <w:rFonts w:ascii="Calibri" w:eastAsia="Calibri" w:hAnsi="Calibri" w:cs="Calibri"/>
                <w:sz w:val="22"/>
                <w:szCs w:val="22"/>
              </w:rPr>
              <w:t xml:space="preserve">       </w:t>
            </w:r>
          </w:p>
          <w:p w14:paraId="000001B2" w14:textId="77777777" w:rsidR="006823A7" w:rsidRDefault="006823A7">
            <w:pPr>
              <w:ind w:left="0" w:hanging="187"/>
              <w:jc w:val="center"/>
              <w:rPr>
                <w:rFonts w:ascii="Calibri" w:eastAsia="Calibri" w:hAnsi="Calibri" w:cs="Calibri"/>
                <w:sz w:val="22"/>
                <w:szCs w:val="22"/>
              </w:rPr>
            </w:pPr>
          </w:p>
        </w:tc>
        <w:tc>
          <w:tcPr>
            <w:tcW w:w="2127" w:type="dxa"/>
            <w:vAlign w:val="center"/>
          </w:tcPr>
          <w:p w14:paraId="000001B3"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40,00 %</w:t>
            </w:r>
          </w:p>
          <w:p w14:paraId="000001B4" w14:textId="77777777" w:rsidR="006823A7" w:rsidRDefault="00000000">
            <w:pPr>
              <w:ind w:left="0" w:hanging="187"/>
              <w:jc w:val="center"/>
              <w:rPr>
                <w:rFonts w:ascii="Calibri" w:eastAsia="Calibri" w:hAnsi="Calibri" w:cs="Calibri"/>
                <w:sz w:val="22"/>
                <w:szCs w:val="22"/>
              </w:rPr>
            </w:pPr>
            <w:r>
              <w:rPr>
                <w:rFonts w:ascii="Calibri" w:eastAsia="Calibri" w:hAnsi="Calibri" w:cs="Calibri"/>
                <w:sz w:val="22"/>
                <w:szCs w:val="22"/>
              </w:rPr>
              <w:t xml:space="preserve">      </w:t>
            </w:r>
          </w:p>
          <w:p w14:paraId="000001B5" w14:textId="77777777" w:rsidR="006823A7" w:rsidRDefault="006823A7">
            <w:pPr>
              <w:ind w:left="0" w:hanging="187"/>
              <w:jc w:val="center"/>
              <w:rPr>
                <w:rFonts w:ascii="Calibri" w:eastAsia="Calibri" w:hAnsi="Calibri" w:cs="Calibri"/>
                <w:sz w:val="22"/>
                <w:szCs w:val="22"/>
              </w:rPr>
            </w:pPr>
          </w:p>
        </w:tc>
      </w:tr>
      <w:tr w:rsidR="006823A7" w14:paraId="3236D236" w14:textId="77777777">
        <w:tc>
          <w:tcPr>
            <w:tcW w:w="5387" w:type="dxa"/>
            <w:gridSpan w:val="3"/>
          </w:tcPr>
          <w:p w14:paraId="000001B6" w14:textId="77777777" w:rsidR="006823A7" w:rsidRDefault="006823A7">
            <w:pPr>
              <w:ind w:left="0" w:firstLine="0"/>
              <w:jc w:val="left"/>
              <w:rPr>
                <w:rFonts w:ascii="Calibri" w:eastAsia="Calibri" w:hAnsi="Calibri" w:cs="Calibri"/>
                <w:sz w:val="22"/>
                <w:szCs w:val="22"/>
              </w:rPr>
            </w:pPr>
          </w:p>
          <w:p w14:paraId="000001B7" w14:textId="77777777" w:rsidR="006823A7" w:rsidRDefault="00000000">
            <w:pPr>
              <w:ind w:left="0" w:firstLine="0"/>
              <w:jc w:val="left"/>
              <w:rPr>
                <w:rFonts w:ascii="Calibri" w:eastAsia="Calibri" w:hAnsi="Calibri" w:cs="Calibri"/>
                <w:sz w:val="22"/>
                <w:szCs w:val="22"/>
              </w:rPr>
            </w:pPr>
            <w:r>
              <w:rPr>
                <w:rFonts w:ascii="Calibri" w:eastAsia="Calibri" w:hAnsi="Calibri" w:cs="Calibri"/>
                <w:sz w:val="22"/>
                <w:szCs w:val="22"/>
              </w:rPr>
              <w:t xml:space="preserve">Łącznie </w:t>
            </w:r>
          </w:p>
        </w:tc>
        <w:tc>
          <w:tcPr>
            <w:tcW w:w="2126" w:type="dxa"/>
            <w:vAlign w:val="center"/>
          </w:tcPr>
          <w:p w14:paraId="000001BA" w14:textId="77777777" w:rsidR="006823A7" w:rsidRDefault="00000000">
            <w:pPr>
              <w:ind w:left="0" w:firstLine="0"/>
              <w:jc w:val="center"/>
              <w:rPr>
                <w:rFonts w:ascii="Calibri" w:eastAsia="Calibri" w:hAnsi="Calibri" w:cs="Calibri"/>
                <w:sz w:val="22"/>
                <w:szCs w:val="22"/>
              </w:rPr>
            </w:pPr>
            <w:r>
              <w:rPr>
                <w:rFonts w:ascii="Calibri" w:eastAsia="Calibri" w:hAnsi="Calibri" w:cs="Calibri"/>
                <w:sz w:val="22"/>
                <w:szCs w:val="22"/>
              </w:rPr>
              <w:t>100,00 pkt</w:t>
            </w:r>
          </w:p>
        </w:tc>
        <w:tc>
          <w:tcPr>
            <w:tcW w:w="2127" w:type="dxa"/>
            <w:vAlign w:val="center"/>
          </w:tcPr>
          <w:p w14:paraId="000001BB" w14:textId="77777777" w:rsidR="006823A7" w:rsidRDefault="006823A7">
            <w:pPr>
              <w:ind w:left="0" w:firstLine="0"/>
              <w:rPr>
                <w:rFonts w:ascii="Calibri" w:eastAsia="Calibri" w:hAnsi="Calibri" w:cs="Calibri"/>
                <w:sz w:val="22"/>
                <w:szCs w:val="22"/>
              </w:rPr>
            </w:pPr>
          </w:p>
          <w:p w14:paraId="000001BC" w14:textId="77777777" w:rsidR="006823A7" w:rsidRDefault="00000000">
            <w:pPr>
              <w:pBdr>
                <w:top w:val="nil"/>
                <w:left w:val="nil"/>
                <w:bottom w:val="nil"/>
                <w:right w:val="nil"/>
                <w:between w:val="nil"/>
              </w:pBdr>
              <w:ind w:hanging="170"/>
              <w:rPr>
                <w:rFonts w:ascii="Calibri" w:eastAsia="Calibri" w:hAnsi="Calibri" w:cs="Calibri"/>
                <w:sz w:val="22"/>
                <w:szCs w:val="22"/>
              </w:rPr>
            </w:pPr>
            <w:r>
              <w:rPr>
                <w:rFonts w:ascii="Calibri" w:eastAsia="Calibri" w:hAnsi="Calibri" w:cs="Calibri"/>
                <w:color w:val="000000"/>
                <w:sz w:val="22"/>
                <w:szCs w:val="22"/>
              </w:rPr>
              <w:t xml:space="preserve">            100,00 %</w:t>
            </w:r>
          </w:p>
          <w:p w14:paraId="000001BD" w14:textId="77777777" w:rsidR="006823A7" w:rsidRDefault="006823A7">
            <w:pPr>
              <w:ind w:left="0" w:firstLine="0"/>
              <w:rPr>
                <w:rFonts w:ascii="Calibri" w:eastAsia="Calibri" w:hAnsi="Calibri" w:cs="Calibri"/>
                <w:sz w:val="22"/>
                <w:szCs w:val="22"/>
              </w:rPr>
            </w:pPr>
          </w:p>
        </w:tc>
      </w:tr>
    </w:tbl>
    <w:p w14:paraId="000001BE" w14:textId="77777777" w:rsidR="006823A7" w:rsidRDefault="00000000">
      <w:pPr>
        <w:spacing w:before="240"/>
        <w:rPr>
          <w:rFonts w:ascii="Calibri" w:eastAsia="Calibri" w:hAnsi="Calibri" w:cs="Calibri"/>
          <w:b/>
          <w:bCs/>
          <w:sz w:val="22"/>
          <w:szCs w:val="22"/>
        </w:rPr>
      </w:pPr>
      <w:r>
        <w:rPr>
          <w:rFonts w:ascii="Calibri" w:eastAsia="Calibri" w:hAnsi="Calibri" w:cs="Calibri"/>
          <w:b/>
          <w:bCs/>
          <w:sz w:val="22"/>
          <w:szCs w:val="22"/>
        </w:rPr>
        <w:t xml:space="preserve">       </w:t>
      </w:r>
    </w:p>
    <w:p w14:paraId="000001BF" w14:textId="77777777" w:rsidR="006823A7" w:rsidRDefault="00000000">
      <w:pPr>
        <w:spacing w:before="240"/>
        <w:rPr>
          <w:rFonts w:ascii="Calibri" w:eastAsia="Calibri" w:hAnsi="Calibri" w:cs="Calibri"/>
          <w:b/>
          <w:bCs/>
          <w:sz w:val="22"/>
          <w:szCs w:val="22"/>
        </w:rPr>
      </w:pPr>
      <w:r>
        <w:rPr>
          <w:rFonts w:ascii="Calibri" w:eastAsia="Calibri" w:hAnsi="Calibri" w:cs="Calibri"/>
          <w:b/>
          <w:bCs/>
          <w:sz w:val="22"/>
          <w:szCs w:val="22"/>
        </w:rPr>
        <w:t xml:space="preserve">       Oferty zostaną ocenione za pomocą systemu punktowego zgodnie z poniższymi   zasadami dla każdej części osobno:</w:t>
      </w:r>
    </w:p>
    <w:p w14:paraId="000001C0" w14:textId="77777777" w:rsidR="006823A7" w:rsidRDefault="00000000">
      <w:pPr>
        <w:spacing w:before="120" w:after="0"/>
        <w:ind w:left="568" w:hanging="426"/>
        <w:jc w:val="left"/>
        <w:rPr>
          <w:rFonts w:ascii="Calibri" w:eastAsia="Calibri" w:hAnsi="Calibri" w:cs="Calibri"/>
          <w:b/>
          <w:bCs/>
          <w:color w:val="0070C0"/>
          <w:sz w:val="22"/>
          <w:szCs w:val="22"/>
        </w:rPr>
      </w:pPr>
      <w:r>
        <w:rPr>
          <w:rFonts w:ascii="Calibri" w:eastAsia="Calibri" w:hAnsi="Calibri" w:cs="Calibri"/>
          <w:b/>
          <w:bCs/>
          <w:sz w:val="22"/>
          <w:szCs w:val="22"/>
        </w:rPr>
        <w:t xml:space="preserve">17.1.1.    </w:t>
      </w:r>
      <w:r>
        <w:rPr>
          <w:rFonts w:ascii="Calibri" w:eastAsia="Calibri" w:hAnsi="Calibri" w:cs="Calibri"/>
          <w:b/>
          <w:bCs/>
          <w:color w:val="004E9A"/>
          <w:sz w:val="22"/>
          <w:szCs w:val="22"/>
        </w:rPr>
        <w:t xml:space="preserve">Kryterium nr 1: </w:t>
      </w:r>
    </w:p>
    <w:p w14:paraId="000001C1" w14:textId="77777777" w:rsidR="006823A7" w:rsidRDefault="00000000">
      <w:pPr>
        <w:spacing w:before="120" w:after="0"/>
        <w:ind w:left="568" w:firstLine="0"/>
        <w:jc w:val="left"/>
        <w:rPr>
          <w:rFonts w:ascii="Calibri" w:eastAsia="Calibri" w:hAnsi="Calibri" w:cs="Calibri"/>
          <w:b/>
          <w:bCs/>
          <w:sz w:val="22"/>
          <w:szCs w:val="22"/>
        </w:rPr>
      </w:pPr>
      <w:r>
        <w:rPr>
          <w:rFonts w:ascii="Calibri" w:eastAsia="Calibri" w:hAnsi="Calibri" w:cs="Calibri"/>
          <w:b/>
          <w:bCs/>
          <w:sz w:val="22"/>
          <w:szCs w:val="22"/>
        </w:rPr>
        <w:t xml:space="preserve">        Cena (</w:t>
      </w:r>
      <w:proofErr w:type="spellStart"/>
      <w:r>
        <w:rPr>
          <w:rFonts w:ascii="Calibri" w:eastAsia="Calibri" w:hAnsi="Calibri" w:cs="Calibri"/>
          <w:b/>
          <w:bCs/>
          <w:sz w:val="22"/>
          <w:szCs w:val="22"/>
        </w:rPr>
        <w:t>Lpc</w:t>
      </w:r>
      <w:proofErr w:type="spellEnd"/>
      <w:r>
        <w:rPr>
          <w:rFonts w:ascii="Calibri" w:eastAsia="Calibri" w:hAnsi="Calibri" w:cs="Calibri"/>
          <w:b/>
          <w:bCs/>
          <w:sz w:val="22"/>
          <w:szCs w:val="22"/>
        </w:rPr>
        <w:t xml:space="preserve">) </w:t>
      </w:r>
    </w:p>
    <w:p w14:paraId="000001C2" w14:textId="77777777" w:rsidR="006823A7" w:rsidRDefault="006823A7">
      <w:pPr>
        <w:widowControl w:val="0"/>
        <w:spacing w:after="0"/>
        <w:ind w:hanging="170"/>
        <w:rPr>
          <w:rFonts w:ascii="Calibri" w:eastAsia="Calibri" w:hAnsi="Calibri" w:cs="Calibri"/>
          <w:sz w:val="22"/>
          <w:szCs w:val="22"/>
        </w:rPr>
      </w:pPr>
    </w:p>
    <w:p w14:paraId="000001C3" w14:textId="77777777" w:rsidR="006823A7" w:rsidRDefault="00000000">
      <w:pPr>
        <w:widowControl w:val="0"/>
        <w:spacing w:after="0"/>
        <w:ind w:hanging="170"/>
        <w:rPr>
          <w:rFonts w:ascii="Calibri" w:eastAsia="Calibri" w:hAnsi="Calibri" w:cs="Calibri"/>
          <w:sz w:val="22"/>
          <w:szCs w:val="22"/>
        </w:rPr>
      </w:pPr>
      <w:r>
        <w:rPr>
          <w:rFonts w:ascii="Calibri" w:eastAsia="Calibri" w:hAnsi="Calibri" w:cs="Calibri"/>
          <w:sz w:val="22"/>
          <w:szCs w:val="22"/>
        </w:rPr>
        <w:t xml:space="preserve">                    Punktacja, obliczana będzie według poniższego wzoru:</w:t>
      </w:r>
    </w:p>
    <w:p w14:paraId="000001C4" w14:textId="77777777" w:rsidR="006823A7" w:rsidRDefault="006823A7">
      <w:pPr>
        <w:widowControl w:val="0"/>
        <w:spacing w:after="0"/>
        <w:ind w:hanging="170"/>
        <w:rPr>
          <w:rFonts w:ascii="Calibri" w:eastAsia="Calibri" w:hAnsi="Calibri" w:cs="Calibri"/>
          <w:sz w:val="22"/>
          <w:szCs w:val="22"/>
        </w:rPr>
      </w:pPr>
    </w:p>
    <w:p w14:paraId="000001C5" w14:textId="77777777" w:rsidR="006823A7" w:rsidRDefault="00000000">
      <w:pPr>
        <w:ind w:hanging="170"/>
        <w:rPr>
          <w:rFonts w:ascii="Calibri" w:eastAsia="Calibri" w:hAnsi="Calibri" w:cs="Calibri"/>
          <w:sz w:val="22"/>
          <w:szCs w:val="22"/>
        </w:rPr>
      </w:pPr>
      <w:r>
        <w:rPr>
          <w:rFonts w:ascii="Calibri" w:eastAsia="Calibri" w:hAnsi="Calibri" w:cs="Calibri"/>
          <w:sz w:val="22"/>
          <w:szCs w:val="22"/>
        </w:rPr>
        <w:t xml:space="preserve">                    1 pkt   =  1%</w:t>
      </w:r>
    </w:p>
    <w:tbl>
      <w:tblPr>
        <w:tblStyle w:val="affff8"/>
        <w:tblW w:w="4110" w:type="dxa"/>
        <w:tblInd w:w="2694" w:type="dxa"/>
        <w:tblLayout w:type="fixed"/>
        <w:tblLook w:val="0400" w:firstRow="0" w:lastRow="0" w:firstColumn="0" w:lastColumn="0" w:noHBand="0" w:noVBand="1"/>
      </w:tblPr>
      <w:tblGrid>
        <w:gridCol w:w="1134"/>
        <w:gridCol w:w="1104"/>
        <w:gridCol w:w="1872"/>
      </w:tblGrid>
      <w:tr w:rsidR="006823A7" w14:paraId="7C2B2D37" w14:textId="77777777">
        <w:tc>
          <w:tcPr>
            <w:tcW w:w="1134" w:type="dxa"/>
            <w:vMerge w:val="restart"/>
            <w:vAlign w:val="center"/>
          </w:tcPr>
          <w:p w14:paraId="000001C6" w14:textId="77777777" w:rsidR="006823A7" w:rsidRDefault="00000000">
            <w:pPr>
              <w:tabs>
                <w:tab w:val="left" w:pos="-1418"/>
                <w:tab w:val="left" w:pos="-993"/>
              </w:tabs>
              <w:spacing w:after="0"/>
              <w:ind w:left="-129" w:firstLine="0"/>
              <w:jc w:val="center"/>
              <w:rPr>
                <w:rFonts w:ascii="Calibri" w:eastAsia="Calibri" w:hAnsi="Calibri" w:cs="Calibri"/>
                <w:b/>
                <w:bCs/>
                <w:sz w:val="22"/>
                <w:szCs w:val="22"/>
              </w:rPr>
            </w:pPr>
            <w:bookmarkStart w:id="11" w:name="_heading=h.glrpbs1tfi4l" w:colFirst="0" w:colLast="0"/>
            <w:bookmarkEnd w:id="11"/>
            <w:proofErr w:type="spellStart"/>
            <w:r>
              <w:rPr>
                <w:rFonts w:ascii="Calibri" w:eastAsia="Calibri" w:hAnsi="Calibri" w:cs="Calibri"/>
                <w:b/>
                <w:bCs/>
                <w:sz w:val="22"/>
                <w:szCs w:val="22"/>
              </w:rPr>
              <w:t>Lpc</w:t>
            </w:r>
            <w:proofErr w:type="spellEnd"/>
            <w:r>
              <w:rPr>
                <w:rFonts w:ascii="Calibri" w:eastAsia="Calibri" w:hAnsi="Calibri" w:cs="Calibri"/>
                <w:b/>
                <w:bCs/>
                <w:sz w:val="22"/>
                <w:szCs w:val="22"/>
              </w:rPr>
              <w:t xml:space="preserve"> =</w:t>
            </w:r>
          </w:p>
        </w:tc>
        <w:tc>
          <w:tcPr>
            <w:tcW w:w="1104" w:type="dxa"/>
            <w:tcBorders>
              <w:bottom w:val="single" w:sz="4" w:space="0" w:color="000000"/>
            </w:tcBorders>
            <w:vAlign w:val="center"/>
          </w:tcPr>
          <w:p w14:paraId="000001C7" w14:textId="77777777" w:rsidR="006823A7" w:rsidRDefault="00000000">
            <w:pPr>
              <w:tabs>
                <w:tab w:val="left" w:pos="-1418"/>
                <w:tab w:val="left" w:pos="-993"/>
              </w:tabs>
              <w:spacing w:after="0"/>
              <w:ind w:left="0" w:firstLine="0"/>
              <w:jc w:val="center"/>
              <w:rPr>
                <w:rFonts w:ascii="Calibri" w:eastAsia="Calibri" w:hAnsi="Calibri" w:cs="Calibri"/>
                <w:b/>
                <w:bCs/>
                <w:sz w:val="22"/>
                <w:szCs w:val="22"/>
              </w:rPr>
            </w:pPr>
            <w:proofErr w:type="spellStart"/>
            <w:r>
              <w:rPr>
                <w:rFonts w:ascii="Calibri" w:eastAsia="Calibri" w:hAnsi="Calibri" w:cs="Calibri"/>
                <w:b/>
                <w:bCs/>
                <w:sz w:val="22"/>
                <w:szCs w:val="22"/>
              </w:rPr>
              <w:t>Cmin</w:t>
            </w:r>
            <w:proofErr w:type="spellEnd"/>
          </w:p>
          <w:p w14:paraId="000001C8" w14:textId="77777777" w:rsidR="006823A7" w:rsidRDefault="006823A7">
            <w:pPr>
              <w:tabs>
                <w:tab w:val="left" w:pos="-1418"/>
                <w:tab w:val="left" w:pos="-993"/>
              </w:tabs>
              <w:spacing w:after="0"/>
              <w:ind w:left="0" w:firstLine="0"/>
              <w:jc w:val="center"/>
              <w:rPr>
                <w:rFonts w:ascii="Calibri" w:eastAsia="Calibri" w:hAnsi="Calibri" w:cs="Calibri"/>
                <w:b/>
                <w:bCs/>
                <w:sz w:val="22"/>
                <w:szCs w:val="22"/>
              </w:rPr>
            </w:pPr>
          </w:p>
        </w:tc>
        <w:tc>
          <w:tcPr>
            <w:tcW w:w="1872" w:type="dxa"/>
            <w:vMerge w:val="restart"/>
            <w:vAlign w:val="center"/>
          </w:tcPr>
          <w:p w14:paraId="000001C9" w14:textId="77777777" w:rsidR="006823A7" w:rsidRDefault="00000000">
            <w:pPr>
              <w:tabs>
                <w:tab w:val="left" w:pos="-1418"/>
                <w:tab w:val="left" w:pos="-993"/>
              </w:tabs>
              <w:spacing w:after="0"/>
              <w:ind w:left="0" w:firstLine="0"/>
              <w:rPr>
                <w:rFonts w:ascii="Calibri" w:eastAsia="Calibri" w:hAnsi="Calibri" w:cs="Calibri"/>
                <w:b/>
                <w:bCs/>
                <w:sz w:val="22"/>
                <w:szCs w:val="22"/>
              </w:rPr>
            </w:pPr>
            <w:r>
              <w:rPr>
                <w:rFonts w:ascii="Calibri" w:eastAsia="Calibri" w:hAnsi="Calibri" w:cs="Calibri"/>
                <w:b/>
                <w:bCs/>
                <w:sz w:val="22"/>
                <w:szCs w:val="22"/>
              </w:rPr>
              <w:t xml:space="preserve">x  100  pkt  x  60% </w:t>
            </w:r>
          </w:p>
        </w:tc>
      </w:tr>
      <w:tr w:rsidR="006823A7" w14:paraId="1F72A1C0" w14:textId="77777777">
        <w:tc>
          <w:tcPr>
            <w:tcW w:w="1134" w:type="dxa"/>
            <w:vMerge/>
            <w:vAlign w:val="center"/>
          </w:tcPr>
          <w:p w14:paraId="000001CA" w14:textId="77777777" w:rsidR="006823A7" w:rsidRDefault="006823A7">
            <w:pPr>
              <w:widowControl w:val="0"/>
              <w:pBdr>
                <w:top w:val="nil"/>
                <w:left w:val="nil"/>
                <w:bottom w:val="nil"/>
                <w:right w:val="nil"/>
                <w:between w:val="nil"/>
              </w:pBdr>
              <w:spacing w:after="0" w:line="276" w:lineRule="auto"/>
              <w:ind w:left="0" w:firstLine="0"/>
              <w:jc w:val="left"/>
              <w:rPr>
                <w:rFonts w:ascii="Calibri" w:eastAsia="Calibri" w:hAnsi="Calibri" w:cs="Calibri"/>
                <w:b/>
                <w:bCs/>
                <w:sz w:val="22"/>
                <w:szCs w:val="22"/>
              </w:rPr>
            </w:pPr>
          </w:p>
        </w:tc>
        <w:tc>
          <w:tcPr>
            <w:tcW w:w="1104" w:type="dxa"/>
            <w:tcBorders>
              <w:top w:val="single" w:sz="4" w:space="0" w:color="000000"/>
            </w:tcBorders>
            <w:vAlign w:val="center"/>
          </w:tcPr>
          <w:p w14:paraId="000001CB" w14:textId="77777777" w:rsidR="006823A7" w:rsidRDefault="006823A7">
            <w:pPr>
              <w:tabs>
                <w:tab w:val="left" w:pos="-1418"/>
                <w:tab w:val="left" w:pos="-993"/>
              </w:tabs>
              <w:spacing w:after="0"/>
              <w:ind w:left="0" w:firstLine="0"/>
              <w:jc w:val="center"/>
              <w:rPr>
                <w:rFonts w:ascii="Calibri" w:eastAsia="Calibri" w:hAnsi="Calibri" w:cs="Calibri"/>
                <w:b/>
                <w:bCs/>
                <w:sz w:val="22"/>
                <w:szCs w:val="22"/>
              </w:rPr>
            </w:pPr>
          </w:p>
          <w:p w14:paraId="000001CC" w14:textId="77777777" w:rsidR="006823A7" w:rsidRDefault="00000000">
            <w:pPr>
              <w:tabs>
                <w:tab w:val="left" w:pos="-1418"/>
                <w:tab w:val="left" w:pos="-993"/>
              </w:tabs>
              <w:spacing w:after="0"/>
              <w:ind w:left="0" w:firstLine="0"/>
              <w:jc w:val="center"/>
              <w:rPr>
                <w:rFonts w:ascii="Calibri" w:eastAsia="Calibri" w:hAnsi="Calibri" w:cs="Calibri"/>
                <w:b/>
                <w:bCs/>
                <w:sz w:val="22"/>
                <w:szCs w:val="22"/>
              </w:rPr>
            </w:pPr>
            <w:proofErr w:type="spellStart"/>
            <w:r>
              <w:rPr>
                <w:rFonts w:ascii="Calibri" w:eastAsia="Calibri" w:hAnsi="Calibri" w:cs="Calibri"/>
                <w:b/>
                <w:bCs/>
                <w:sz w:val="22"/>
                <w:szCs w:val="22"/>
              </w:rPr>
              <w:t>Cof</w:t>
            </w:r>
            <w:proofErr w:type="spellEnd"/>
          </w:p>
          <w:p w14:paraId="000001CD" w14:textId="77777777" w:rsidR="006823A7" w:rsidRDefault="006823A7">
            <w:pPr>
              <w:tabs>
                <w:tab w:val="left" w:pos="-1418"/>
                <w:tab w:val="left" w:pos="-993"/>
              </w:tabs>
              <w:spacing w:after="0"/>
              <w:ind w:left="0" w:firstLine="0"/>
              <w:jc w:val="center"/>
              <w:rPr>
                <w:rFonts w:ascii="Calibri" w:eastAsia="Calibri" w:hAnsi="Calibri" w:cs="Calibri"/>
                <w:b/>
                <w:bCs/>
                <w:sz w:val="22"/>
                <w:szCs w:val="22"/>
              </w:rPr>
            </w:pPr>
          </w:p>
        </w:tc>
        <w:tc>
          <w:tcPr>
            <w:tcW w:w="1872" w:type="dxa"/>
            <w:vMerge/>
            <w:vAlign w:val="center"/>
          </w:tcPr>
          <w:p w14:paraId="000001CE" w14:textId="77777777" w:rsidR="006823A7" w:rsidRDefault="006823A7">
            <w:pPr>
              <w:widowControl w:val="0"/>
              <w:pBdr>
                <w:top w:val="nil"/>
                <w:left w:val="nil"/>
                <w:bottom w:val="nil"/>
                <w:right w:val="nil"/>
                <w:between w:val="nil"/>
              </w:pBdr>
              <w:spacing w:after="0" w:line="276" w:lineRule="auto"/>
              <w:ind w:left="0" w:firstLine="0"/>
              <w:jc w:val="left"/>
              <w:rPr>
                <w:rFonts w:ascii="Calibri" w:eastAsia="Calibri" w:hAnsi="Calibri" w:cs="Calibri"/>
                <w:b/>
                <w:bCs/>
                <w:sz w:val="22"/>
                <w:szCs w:val="22"/>
              </w:rPr>
            </w:pPr>
          </w:p>
        </w:tc>
      </w:tr>
    </w:tbl>
    <w:p w14:paraId="000001CF" w14:textId="77777777" w:rsidR="006823A7" w:rsidRDefault="00000000">
      <w:pPr>
        <w:ind w:left="0" w:firstLine="0"/>
        <w:rPr>
          <w:rFonts w:ascii="Calibri" w:eastAsia="Calibri" w:hAnsi="Calibri" w:cs="Calibri"/>
          <w:sz w:val="22"/>
          <w:szCs w:val="22"/>
        </w:rPr>
      </w:pPr>
      <w:r>
        <w:rPr>
          <w:rFonts w:ascii="Calibri" w:eastAsia="Calibri" w:hAnsi="Calibri" w:cs="Calibri"/>
          <w:sz w:val="22"/>
          <w:szCs w:val="22"/>
        </w:rPr>
        <w:t xml:space="preserve">                    gdzie:</w:t>
      </w:r>
    </w:p>
    <w:p w14:paraId="000001D0" w14:textId="77777777" w:rsidR="006823A7" w:rsidRDefault="00000000">
      <w:pPr>
        <w:ind w:hanging="170"/>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Lpc</w:t>
      </w:r>
      <w:proofErr w:type="spellEnd"/>
      <w:r>
        <w:rPr>
          <w:rFonts w:ascii="Calibri" w:eastAsia="Calibri" w:hAnsi="Calibri" w:cs="Calibri"/>
          <w:sz w:val="22"/>
          <w:szCs w:val="22"/>
        </w:rPr>
        <w:t xml:space="preserve">      =    liczba punktów oferty ocenianej w kryterium cena;</w:t>
      </w:r>
    </w:p>
    <w:p w14:paraId="000001D1" w14:textId="77777777" w:rsidR="006823A7" w:rsidRDefault="00000000">
      <w:pPr>
        <w:ind w:left="0" w:firstLine="0"/>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Cmin</w:t>
      </w:r>
      <w:proofErr w:type="spellEnd"/>
      <w:r>
        <w:rPr>
          <w:rFonts w:ascii="Calibri" w:eastAsia="Calibri" w:hAnsi="Calibri" w:cs="Calibri"/>
          <w:sz w:val="22"/>
          <w:szCs w:val="22"/>
        </w:rPr>
        <w:t xml:space="preserve">    =    cena najtańszej z ofert spośród wszystkich ofert niepodlegających </w:t>
      </w:r>
    </w:p>
    <w:p w14:paraId="000001D2" w14:textId="77777777" w:rsidR="006823A7" w:rsidRDefault="00000000">
      <w:pPr>
        <w:ind w:left="1985" w:hanging="709"/>
        <w:rPr>
          <w:rFonts w:ascii="Calibri" w:eastAsia="Calibri" w:hAnsi="Calibri" w:cs="Calibri"/>
          <w:sz w:val="22"/>
          <w:szCs w:val="22"/>
        </w:rPr>
      </w:pPr>
      <w:r>
        <w:rPr>
          <w:rFonts w:ascii="Calibri" w:eastAsia="Calibri" w:hAnsi="Calibri" w:cs="Calibri"/>
          <w:sz w:val="22"/>
          <w:szCs w:val="22"/>
        </w:rPr>
        <w:t xml:space="preserve">              odrzuceniu;</w:t>
      </w:r>
    </w:p>
    <w:p w14:paraId="000001D3" w14:textId="77777777" w:rsidR="006823A7" w:rsidRDefault="00000000">
      <w:pPr>
        <w:ind w:left="720" w:firstLine="0"/>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Cof</w:t>
      </w:r>
      <w:proofErr w:type="spellEnd"/>
      <w:r>
        <w:rPr>
          <w:rFonts w:ascii="Calibri" w:eastAsia="Calibri" w:hAnsi="Calibri" w:cs="Calibri"/>
          <w:sz w:val="22"/>
          <w:szCs w:val="22"/>
        </w:rPr>
        <w:t xml:space="preserve">       =    cena (wartość brutto) oferty ocenianej.</w:t>
      </w:r>
    </w:p>
    <w:p w14:paraId="000001D4" w14:textId="77777777" w:rsidR="006823A7" w:rsidRDefault="006823A7">
      <w:pPr>
        <w:ind w:firstLine="1106"/>
        <w:rPr>
          <w:rFonts w:ascii="Calibri" w:eastAsia="Calibri" w:hAnsi="Calibri" w:cs="Calibri"/>
          <w:sz w:val="22"/>
          <w:szCs w:val="22"/>
        </w:rPr>
      </w:pPr>
    </w:p>
    <w:p w14:paraId="000001D5" w14:textId="77777777" w:rsidR="006823A7" w:rsidRDefault="00000000">
      <w:pPr>
        <w:tabs>
          <w:tab w:val="left" w:pos="-1418"/>
          <w:tab w:val="left" w:pos="-993"/>
        </w:tabs>
        <w:ind w:left="2977" w:hanging="3261"/>
        <w:rPr>
          <w:rFonts w:ascii="Calibri" w:eastAsia="Calibri" w:hAnsi="Calibri" w:cs="Calibri"/>
          <w:b/>
          <w:bCs/>
          <w:color w:val="0070C0"/>
          <w:sz w:val="22"/>
          <w:szCs w:val="22"/>
        </w:rPr>
      </w:pPr>
      <w:bookmarkStart w:id="12" w:name="_heading=h.xgp6ursrxur3" w:colFirst="0" w:colLast="0"/>
      <w:bookmarkEnd w:id="12"/>
      <w:r>
        <w:rPr>
          <w:rFonts w:ascii="Calibri" w:eastAsia="Calibri" w:hAnsi="Calibri" w:cs="Calibri"/>
          <w:b/>
          <w:bCs/>
          <w:sz w:val="22"/>
          <w:szCs w:val="22"/>
        </w:rPr>
        <w:t xml:space="preserve">         17.1.2.    </w:t>
      </w:r>
      <w:r>
        <w:rPr>
          <w:rFonts w:ascii="Calibri" w:eastAsia="Calibri" w:hAnsi="Calibri" w:cs="Calibri"/>
          <w:b/>
          <w:bCs/>
          <w:color w:val="004E9A"/>
          <w:sz w:val="22"/>
          <w:szCs w:val="22"/>
        </w:rPr>
        <w:t xml:space="preserve">Kryterium nr 2: </w:t>
      </w:r>
    </w:p>
    <w:p w14:paraId="000001D6" w14:textId="77777777" w:rsidR="006823A7" w:rsidRDefault="00000000">
      <w:pPr>
        <w:spacing w:after="0"/>
        <w:ind w:left="1418" w:hanging="567"/>
        <w:jc w:val="left"/>
        <w:rPr>
          <w:rFonts w:ascii="Calibri" w:eastAsia="Calibri" w:hAnsi="Calibri" w:cs="Calibri"/>
          <w:b/>
          <w:bCs/>
          <w:color w:val="0070C0"/>
          <w:sz w:val="22"/>
          <w:szCs w:val="22"/>
        </w:rPr>
      </w:pPr>
      <w:r>
        <w:rPr>
          <w:rFonts w:ascii="Calibri" w:eastAsia="Calibri" w:hAnsi="Calibri" w:cs="Calibri"/>
          <w:b/>
          <w:bCs/>
          <w:color w:val="0070C0"/>
          <w:sz w:val="22"/>
          <w:szCs w:val="22"/>
        </w:rPr>
        <w:t xml:space="preserve">   </w:t>
      </w:r>
      <w:r>
        <w:rPr>
          <w:rFonts w:ascii="Calibri" w:eastAsia="Calibri" w:hAnsi="Calibri" w:cs="Calibri"/>
          <w:b/>
          <w:bCs/>
          <w:sz w:val="22"/>
          <w:szCs w:val="22"/>
        </w:rPr>
        <w:t>Doświadczenie osoby kierowanej do realizacji zamówienia (</w:t>
      </w:r>
      <w:sdt>
        <w:sdtPr>
          <w:tag w:val="goog_rdk_1"/>
          <w:id w:val="-182067660"/>
        </w:sdtPr>
        <w:sdtContent/>
      </w:sdt>
      <w:r>
        <w:rPr>
          <w:rFonts w:ascii="Calibri" w:eastAsia="Calibri" w:hAnsi="Calibri" w:cs="Calibri"/>
          <w:b/>
          <w:bCs/>
          <w:sz w:val="22"/>
          <w:szCs w:val="22"/>
        </w:rPr>
        <w:t>Do)</w:t>
      </w:r>
    </w:p>
    <w:p w14:paraId="000001D7" w14:textId="77777777" w:rsidR="006823A7" w:rsidRDefault="00000000">
      <w:pPr>
        <w:spacing w:after="0"/>
        <w:ind w:left="1418" w:hanging="142"/>
        <w:jc w:val="left"/>
        <w:rPr>
          <w:rFonts w:ascii="Calibri" w:eastAsia="Calibri" w:hAnsi="Calibri" w:cs="Calibri"/>
          <w:sz w:val="22"/>
          <w:szCs w:val="22"/>
        </w:rPr>
      </w:pPr>
      <w:r>
        <w:rPr>
          <w:rFonts w:ascii="Calibri" w:eastAsia="Calibri" w:hAnsi="Calibri" w:cs="Calibri"/>
          <w:b/>
          <w:bCs/>
          <w:color w:val="0070C0"/>
          <w:sz w:val="22"/>
          <w:szCs w:val="22"/>
        </w:rPr>
        <w:t xml:space="preserve">                     </w:t>
      </w:r>
    </w:p>
    <w:p w14:paraId="000001D8" w14:textId="77777777" w:rsidR="006823A7" w:rsidRDefault="00000000">
      <w:pPr>
        <w:tabs>
          <w:tab w:val="left" w:pos="-1418"/>
          <w:tab w:val="left" w:pos="-993"/>
          <w:tab w:val="left" w:pos="993"/>
        </w:tabs>
        <w:spacing w:after="0"/>
        <w:ind w:left="993" w:hanging="993"/>
        <w:rPr>
          <w:rFonts w:ascii="Calibri" w:eastAsia="Calibri" w:hAnsi="Calibri" w:cs="Calibri"/>
          <w:color w:val="000000"/>
          <w:sz w:val="22"/>
          <w:szCs w:val="22"/>
        </w:rPr>
      </w:pPr>
      <w:r>
        <w:rPr>
          <w:rFonts w:ascii="Calibri" w:eastAsia="Calibri" w:hAnsi="Calibri" w:cs="Calibri"/>
          <w:color w:val="000000"/>
          <w:sz w:val="22"/>
          <w:szCs w:val="22"/>
        </w:rPr>
        <w:t xml:space="preserve">                    Ocena Doświadczenia osoby kierowanej do realizacji zamówienia (</w:t>
      </w:r>
      <w:proofErr w:type="spellStart"/>
      <w:r>
        <w:rPr>
          <w:rFonts w:ascii="Calibri" w:eastAsia="Calibri" w:hAnsi="Calibri" w:cs="Calibri"/>
          <w:color w:val="000000"/>
          <w:sz w:val="22"/>
          <w:szCs w:val="22"/>
        </w:rPr>
        <w:t>Dk</w:t>
      </w:r>
      <w:proofErr w:type="spellEnd"/>
      <w:r>
        <w:rPr>
          <w:rFonts w:ascii="Calibri" w:eastAsia="Calibri" w:hAnsi="Calibri" w:cs="Calibri"/>
          <w:color w:val="000000"/>
          <w:sz w:val="22"/>
          <w:szCs w:val="22"/>
        </w:rPr>
        <w:t xml:space="preserve">), dokonana zostanie na podstawie informacji zawartych w ofercie tj. Formularzu ofertowym </w:t>
      </w:r>
      <w:r>
        <w:rPr>
          <w:rFonts w:ascii="Calibri" w:eastAsia="Calibri" w:hAnsi="Calibri" w:cs="Calibri"/>
          <w:b/>
          <w:bCs/>
          <w:i/>
          <w:iCs/>
          <w:color w:val="004E9A"/>
          <w:sz w:val="22"/>
          <w:szCs w:val="22"/>
        </w:rPr>
        <w:t>(Załącznik nr 1 do SWZ)</w:t>
      </w:r>
      <w:r>
        <w:rPr>
          <w:rFonts w:ascii="Calibri" w:eastAsia="Calibri" w:hAnsi="Calibri" w:cs="Calibri"/>
          <w:b/>
          <w:bCs/>
          <w:color w:val="004E9A"/>
          <w:sz w:val="22"/>
          <w:szCs w:val="22"/>
        </w:rPr>
        <w:t xml:space="preserve"> </w:t>
      </w:r>
      <w:r>
        <w:rPr>
          <w:rFonts w:ascii="Calibri" w:eastAsia="Calibri" w:hAnsi="Calibri" w:cs="Calibri"/>
          <w:color w:val="004E9A"/>
          <w:sz w:val="22"/>
          <w:szCs w:val="22"/>
        </w:rPr>
        <w:t xml:space="preserve"> </w:t>
      </w:r>
      <w:r>
        <w:rPr>
          <w:rFonts w:ascii="Calibri" w:eastAsia="Calibri" w:hAnsi="Calibri" w:cs="Calibri"/>
          <w:color w:val="000000"/>
          <w:sz w:val="22"/>
          <w:szCs w:val="22"/>
        </w:rPr>
        <w:t xml:space="preserve">składanym przez Wykonawcę. </w:t>
      </w:r>
    </w:p>
    <w:p w14:paraId="000001D9" w14:textId="77777777" w:rsidR="006823A7" w:rsidRDefault="006823A7">
      <w:pPr>
        <w:shd w:val="clear" w:color="auto" w:fill="FFFFFF"/>
        <w:spacing w:after="0"/>
        <w:ind w:hanging="170"/>
        <w:rPr>
          <w:rFonts w:ascii="Calibri" w:eastAsia="Calibri" w:hAnsi="Calibri" w:cs="Calibri"/>
          <w:color w:val="000000"/>
          <w:sz w:val="22"/>
          <w:szCs w:val="22"/>
        </w:rPr>
      </w:pPr>
    </w:p>
    <w:p w14:paraId="000001DA" w14:textId="77777777" w:rsidR="006823A7" w:rsidRDefault="00000000">
      <w:pPr>
        <w:shd w:val="clear" w:color="auto" w:fill="FFFFFF"/>
        <w:spacing w:after="0"/>
        <w:ind w:left="993" w:firstLine="0"/>
        <w:rPr>
          <w:rFonts w:ascii="Calibri" w:eastAsia="Calibri" w:hAnsi="Calibri" w:cs="Calibri"/>
          <w:color w:val="000000"/>
          <w:sz w:val="22"/>
          <w:szCs w:val="22"/>
        </w:rPr>
      </w:pPr>
      <w:r>
        <w:rPr>
          <w:rFonts w:ascii="Calibri" w:eastAsia="Calibri" w:hAnsi="Calibri" w:cs="Calibri"/>
          <w:sz w:val="22"/>
          <w:szCs w:val="22"/>
        </w:rPr>
        <w:t>Maksymalna liczba punktów, która może być przyznana Wykonawcy w tym  kryterium  =  40 pkt</w:t>
      </w:r>
    </w:p>
    <w:p w14:paraId="000001DB" w14:textId="77777777" w:rsidR="006823A7" w:rsidRDefault="006823A7">
      <w:pPr>
        <w:shd w:val="clear" w:color="auto" w:fill="FFFFFF"/>
        <w:spacing w:after="0"/>
        <w:ind w:left="1418" w:firstLine="0"/>
        <w:rPr>
          <w:rFonts w:ascii="Calibri" w:eastAsia="Calibri" w:hAnsi="Calibri" w:cs="Calibri"/>
          <w:color w:val="000000"/>
          <w:sz w:val="22"/>
          <w:szCs w:val="22"/>
        </w:rPr>
      </w:pPr>
    </w:p>
    <w:p w14:paraId="000001DC" w14:textId="77777777" w:rsidR="006823A7" w:rsidRDefault="00000000">
      <w:pPr>
        <w:shd w:val="clear" w:color="auto" w:fill="FFFFFF"/>
        <w:spacing w:after="0"/>
        <w:ind w:left="1418" w:hanging="425"/>
        <w:rPr>
          <w:rFonts w:ascii="Calibri" w:eastAsia="Calibri" w:hAnsi="Calibri" w:cs="Calibri"/>
          <w:color w:val="000000"/>
          <w:sz w:val="22"/>
          <w:szCs w:val="22"/>
        </w:rPr>
      </w:pPr>
      <w:r>
        <w:rPr>
          <w:rFonts w:ascii="Calibri" w:eastAsia="Calibri" w:hAnsi="Calibri" w:cs="Calibri"/>
          <w:sz w:val="22"/>
          <w:szCs w:val="22"/>
        </w:rPr>
        <w:t xml:space="preserve"> Punkty zostaną przyznane ofertom według poniższych warunków:</w:t>
      </w:r>
    </w:p>
    <w:p w14:paraId="000001DD" w14:textId="77777777" w:rsidR="006823A7" w:rsidRDefault="006823A7">
      <w:pPr>
        <w:shd w:val="clear" w:color="auto" w:fill="FFFFFF"/>
        <w:spacing w:after="0"/>
        <w:ind w:left="1560" w:hanging="140"/>
        <w:rPr>
          <w:rFonts w:ascii="Calibri" w:eastAsia="Calibri" w:hAnsi="Calibri" w:cs="Calibri"/>
          <w:sz w:val="22"/>
          <w:szCs w:val="22"/>
        </w:rPr>
      </w:pPr>
    </w:p>
    <w:p w14:paraId="000001DE" w14:textId="77777777" w:rsidR="006823A7" w:rsidRPr="00B466CD" w:rsidRDefault="00000000">
      <w:pPr>
        <w:shd w:val="clear" w:color="auto" w:fill="FFFFFF"/>
        <w:spacing w:after="0"/>
        <w:ind w:left="1560" w:hanging="567"/>
        <w:rPr>
          <w:rFonts w:ascii="Calibri" w:eastAsia="Calibri" w:hAnsi="Calibri" w:cs="Calibri"/>
          <w:color w:val="000000"/>
          <w:sz w:val="22"/>
          <w:szCs w:val="22"/>
        </w:rPr>
      </w:pPr>
      <w:r w:rsidRPr="00B466CD">
        <w:rPr>
          <w:rFonts w:ascii="Calibri" w:eastAsia="Calibri" w:hAnsi="Calibri" w:cs="Calibri"/>
          <w:sz w:val="22"/>
          <w:szCs w:val="22"/>
        </w:rPr>
        <w:t>1 pkt   =   1%</w:t>
      </w:r>
    </w:p>
    <w:p w14:paraId="000001DF" w14:textId="77777777" w:rsidR="006823A7" w:rsidRPr="00B466CD" w:rsidRDefault="006823A7">
      <w:pPr>
        <w:shd w:val="clear" w:color="auto" w:fill="FFFFFF"/>
        <w:spacing w:after="0"/>
        <w:ind w:hanging="170"/>
        <w:rPr>
          <w:rFonts w:ascii="Calibri" w:eastAsia="Calibri" w:hAnsi="Calibri" w:cs="Calibri"/>
          <w:color w:val="000000"/>
          <w:sz w:val="22"/>
          <w:szCs w:val="22"/>
        </w:rPr>
      </w:pPr>
    </w:p>
    <w:p w14:paraId="000001E0" w14:textId="77777777" w:rsidR="006823A7" w:rsidRPr="00B466CD" w:rsidRDefault="006823A7">
      <w:pPr>
        <w:tabs>
          <w:tab w:val="left" w:pos="-1418"/>
          <w:tab w:val="left" w:pos="-993"/>
        </w:tabs>
        <w:spacing w:after="0"/>
        <w:ind w:hanging="170"/>
        <w:rPr>
          <w:rFonts w:ascii="Calibri" w:eastAsia="Calibri" w:hAnsi="Calibri" w:cs="Calibri"/>
          <w:color w:val="000000"/>
          <w:sz w:val="22"/>
          <w:szCs w:val="22"/>
        </w:rPr>
      </w:pPr>
    </w:p>
    <w:p w14:paraId="000001E1" w14:textId="77777777" w:rsidR="006823A7" w:rsidRPr="00B466CD" w:rsidRDefault="00000000">
      <w:pPr>
        <w:tabs>
          <w:tab w:val="left" w:pos="-1418"/>
          <w:tab w:val="left" w:pos="-993"/>
        </w:tabs>
        <w:spacing w:after="0"/>
        <w:ind w:left="1843" w:hanging="1843"/>
        <w:rPr>
          <w:rFonts w:ascii="Calibri" w:eastAsia="Calibri" w:hAnsi="Calibri" w:cs="Calibri"/>
          <w:sz w:val="22"/>
          <w:szCs w:val="22"/>
        </w:rPr>
      </w:pPr>
      <w:r w:rsidRPr="00B466CD">
        <w:rPr>
          <w:rFonts w:ascii="Calibri" w:eastAsia="Calibri" w:hAnsi="Calibri" w:cs="Calibri"/>
          <w:sz w:val="22"/>
          <w:szCs w:val="22"/>
        </w:rPr>
        <w:t xml:space="preserve">                   40 pkt –    otrzyma   Wykonawca, który wskaże w   Formularzu    ofertowym   (</w:t>
      </w:r>
      <w:sdt>
        <w:sdtPr>
          <w:tag w:val="goog_rdk_2"/>
          <w:id w:val="1774664250"/>
        </w:sdtPr>
        <w:sdtContent/>
      </w:sdt>
      <w:r w:rsidRPr="00B466CD">
        <w:rPr>
          <w:rFonts w:ascii="Calibri" w:eastAsia="Calibri" w:hAnsi="Calibri" w:cs="Calibri"/>
          <w:b/>
          <w:bCs/>
          <w:i/>
          <w:iCs/>
          <w:color w:val="004E9A"/>
          <w:sz w:val="22"/>
          <w:szCs w:val="22"/>
        </w:rPr>
        <w:t>Załącznik nr 1 do SWZ)</w:t>
      </w:r>
      <w:r w:rsidRPr="00B466CD">
        <w:rPr>
          <w:rFonts w:ascii="Calibri" w:eastAsia="Calibri" w:hAnsi="Calibri" w:cs="Calibri"/>
          <w:sz w:val="22"/>
          <w:szCs w:val="22"/>
        </w:rPr>
        <w:t xml:space="preserve">   osobę kierowaną do realizacji,  która  w  ciągu  ostatnich  3  (słownie: trzech)  lat   przed   upływem   terminu  składania  ofert, zrealizowała  </w:t>
      </w:r>
      <w:r w:rsidRPr="00B466CD">
        <w:rPr>
          <w:rFonts w:ascii="Calibri" w:eastAsia="Calibri" w:hAnsi="Calibri" w:cs="Calibri"/>
          <w:b/>
          <w:bCs/>
          <w:sz w:val="22"/>
          <w:szCs w:val="22"/>
        </w:rPr>
        <w:t>8 (słownie: osiem) lub więcej</w:t>
      </w:r>
      <w:r w:rsidRPr="00B466CD">
        <w:rPr>
          <w:rFonts w:ascii="Calibri" w:eastAsia="Calibri" w:hAnsi="Calibri" w:cs="Calibri"/>
          <w:sz w:val="22"/>
          <w:szCs w:val="22"/>
        </w:rPr>
        <w:t xml:space="preserve"> usług (szkoleń) w zakresie, na który składa ofertę.</w:t>
      </w:r>
    </w:p>
    <w:p w14:paraId="000001E2" w14:textId="77777777" w:rsidR="006823A7" w:rsidRPr="00B466CD" w:rsidRDefault="00000000">
      <w:pPr>
        <w:tabs>
          <w:tab w:val="left" w:pos="-1418"/>
          <w:tab w:val="left" w:pos="-993"/>
        </w:tabs>
        <w:spacing w:after="0"/>
        <w:ind w:left="1843" w:hanging="1843"/>
        <w:rPr>
          <w:rFonts w:ascii="Calibri" w:eastAsia="Calibri" w:hAnsi="Calibri" w:cs="Calibri"/>
          <w:sz w:val="22"/>
          <w:szCs w:val="22"/>
        </w:rPr>
      </w:pPr>
      <w:r w:rsidRPr="00B466CD">
        <w:rPr>
          <w:rFonts w:ascii="Calibri" w:eastAsia="Calibri" w:hAnsi="Calibri" w:cs="Calibri"/>
          <w:sz w:val="22"/>
          <w:szCs w:val="22"/>
        </w:rPr>
        <w:lastRenderedPageBreak/>
        <w:t xml:space="preserve">                   30 pkt –    otrzyma   Wykonawca, który wskaże w   Formularzu    ofertowym   (</w:t>
      </w:r>
      <w:r w:rsidRPr="00B466CD">
        <w:rPr>
          <w:rFonts w:ascii="Calibri" w:eastAsia="Calibri" w:hAnsi="Calibri" w:cs="Calibri"/>
          <w:b/>
          <w:bCs/>
          <w:i/>
          <w:iCs/>
          <w:color w:val="004E9A"/>
          <w:sz w:val="22"/>
          <w:szCs w:val="22"/>
        </w:rPr>
        <w:t>Załącznik nr 1 do SWZ)</w:t>
      </w:r>
      <w:r w:rsidRPr="00B466CD">
        <w:rPr>
          <w:rFonts w:ascii="Calibri" w:eastAsia="Calibri" w:hAnsi="Calibri" w:cs="Calibri"/>
          <w:sz w:val="22"/>
          <w:szCs w:val="22"/>
        </w:rPr>
        <w:t xml:space="preserve">   osobę kierowaną do realizacji,  która  w  ciągu  ostatnich  3  (słownie: trzech)  lat   przed   upływem   terminu  składania  ofert, zrealizowała </w:t>
      </w:r>
      <w:r w:rsidRPr="00B466CD">
        <w:rPr>
          <w:rFonts w:ascii="Calibri" w:eastAsia="Calibri" w:hAnsi="Calibri" w:cs="Calibri"/>
          <w:b/>
          <w:bCs/>
          <w:sz w:val="22"/>
          <w:szCs w:val="22"/>
        </w:rPr>
        <w:t xml:space="preserve">6-7 (słownie: sześć-siedem) </w:t>
      </w:r>
      <w:r w:rsidRPr="00B466CD">
        <w:rPr>
          <w:rFonts w:ascii="Calibri" w:eastAsia="Calibri" w:hAnsi="Calibri" w:cs="Calibri"/>
          <w:sz w:val="22"/>
          <w:szCs w:val="22"/>
        </w:rPr>
        <w:t>usług (szkoleń) w zakresie, na który składa ofertę.</w:t>
      </w:r>
    </w:p>
    <w:p w14:paraId="000001E3" w14:textId="77777777" w:rsidR="006823A7" w:rsidRPr="00B466CD" w:rsidRDefault="00000000">
      <w:pPr>
        <w:tabs>
          <w:tab w:val="left" w:pos="-1418"/>
          <w:tab w:val="left" w:pos="-993"/>
        </w:tabs>
        <w:spacing w:after="0"/>
        <w:ind w:left="1843" w:hanging="1843"/>
        <w:rPr>
          <w:rFonts w:ascii="Calibri" w:eastAsia="Calibri" w:hAnsi="Calibri" w:cs="Calibri"/>
          <w:sz w:val="22"/>
          <w:szCs w:val="22"/>
        </w:rPr>
      </w:pPr>
      <w:r w:rsidRPr="00B466CD">
        <w:rPr>
          <w:rFonts w:ascii="Calibri" w:eastAsia="Calibri" w:hAnsi="Calibri" w:cs="Calibri"/>
          <w:sz w:val="22"/>
          <w:szCs w:val="22"/>
        </w:rPr>
        <w:t xml:space="preserve">                   20 pkt –    otrzyma   Wykonawca, który wskaże w   Formularzu    ofertowym   (</w:t>
      </w:r>
      <w:r w:rsidRPr="00B466CD">
        <w:rPr>
          <w:rFonts w:ascii="Calibri" w:eastAsia="Calibri" w:hAnsi="Calibri" w:cs="Calibri"/>
          <w:b/>
          <w:bCs/>
          <w:i/>
          <w:iCs/>
          <w:color w:val="004E9A"/>
          <w:sz w:val="22"/>
          <w:szCs w:val="22"/>
        </w:rPr>
        <w:t>Załącznik nr 1 do SWZ)</w:t>
      </w:r>
      <w:r w:rsidRPr="00B466CD">
        <w:rPr>
          <w:rFonts w:ascii="Calibri" w:eastAsia="Calibri" w:hAnsi="Calibri" w:cs="Calibri"/>
          <w:sz w:val="22"/>
          <w:szCs w:val="22"/>
        </w:rPr>
        <w:t xml:space="preserve">   osobę kierowaną do realizacji,  która  w  ciągu  ostatnich  3  (słownie: trzech)  lat   przed   upływem   terminu  składania  ofert, zrealizowała </w:t>
      </w:r>
      <w:r w:rsidRPr="00B466CD">
        <w:rPr>
          <w:rFonts w:ascii="Calibri" w:eastAsia="Calibri" w:hAnsi="Calibri" w:cs="Calibri"/>
          <w:b/>
          <w:bCs/>
          <w:sz w:val="22"/>
          <w:szCs w:val="22"/>
        </w:rPr>
        <w:t xml:space="preserve">4-5 (słownie: cztery-pięć) </w:t>
      </w:r>
      <w:r w:rsidRPr="00B466CD">
        <w:rPr>
          <w:rFonts w:ascii="Calibri" w:eastAsia="Calibri" w:hAnsi="Calibri" w:cs="Calibri"/>
          <w:sz w:val="22"/>
          <w:szCs w:val="22"/>
        </w:rPr>
        <w:t>usługi (szkolenia) w zakresie, na który składa ofertę.</w:t>
      </w:r>
    </w:p>
    <w:p w14:paraId="000001E4" w14:textId="77777777" w:rsidR="006823A7" w:rsidRPr="00B466CD" w:rsidRDefault="00000000">
      <w:pPr>
        <w:tabs>
          <w:tab w:val="left" w:pos="-1418"/>
          <w:tab w:val="left" w:pos="-993"/>
        </w:tabs>
        <w:spacing w:after="0"/>
        <w:ind w:left="1843" w:hanging="1843"/>
        <w:rPr>
          <w:rFonts w:ascii="Calibri" w:eastAsia="Calibri" w:hAnsi="Calibri" w:cs="Calibri"/>
          <w:sz w:val="22"/>
          <w:szCs w:val="22"/>
        </w:rPr>
      </w:pPr>
      <w:r w:rsidRPr="00B466CD">
        <w:rPr>
          <w:rFonts w:ascii="Calibri" w:eastAsia="Calibri" w:hAnsi="Calibri" w:cs="Calibri"/>
          <w:sz w:val="22"/>
          <w:szCs w:val="22"/>
        </w:rPr>
        <w:t xml:space="preserve">                   10 pkt –     otrzyma   Wykonawca, który wskaże w   Formularzu    ofertowym   (</w:t>
      </w:r>
      <w:r w:rsidRPr="00B466CD">
        <w:rPr>
          <w:rFonts w:ascii="Calibri" w:eastAsia="Calibri" w:hAnsi="Calibri" w:cs="Calibri"/>
          <w:b/>
          <w:bCs/>
          <w:i/>
          <w:iCs/>
          <w:color w:val="004E9A"/>
          <w:sz w:val="22"/>
          <w:szCs w:val="22"/>
        </w:rPr>
        <w:t>Załącznik nr 1 do SWZ)</w:t>
      </w:r>
      <w:r w:rsidRPr="00B466CD">
        <w:rPr>
          <w:rFonts w:ascii="Calibri" w:eastAsia="Calibri" w:hAnsi="Calibri" w:cs="Calibri"/>
          <w:sz w:val="22"/>
          <w:szCs w:val="22"/>
        </w:rPr>
        <w:t xml:space="preserve">   osobę kierowaną do realizacji,  która  w  ciągu  ostatnich  3  (słownie: trzech)  lat   przed   upływem   terminu  składania  ofert, zrealizowała  </w:t>
      </w:r>
      <w:r w:rsidRPr="00B466CD">
        <w:rPr>
          <w:rFonts w:ascii="Calibri" w:eastAsia="Calibri" w:hAnsi="Calibri" w:cs="Calibri"/>
          <w:b/>
          <w:bCs/>
          <w:sz w:val="22"/>
          <w:szCs w:val="22"/>
        </w:rPr>
        <w:t xml:space="preserve">2-3 (słownie: dwie-trzy) </w:t>
      </w:r>
      <w:r w:rsidRPr="00B466CD">
        <w:rPr>
          <w:rFonts w:ascii="Calibri" w:eastAsia="Calibri" w:hAnsi="Calibri" w:cs="Calibri"/>
          <w:sz w:val="22"/>
          <w:szCs w:val="22"/>
        </w:rPr>
        <w:t>usługi (szkolenia) w zakresie, na który składa ofertę.</w:t>
      </w:r>
    </w:p>
    <w:p w14:paraId="000001E5" w14:textId="77777777" w:rsidR="006823A7" w:rsidRDefault="00000000">
      <w:pPr>
        <w:tabs>
          <w:tab w:val="left" w:pos="-1418"/>
          <w:tab w:val="left" w:pos="-993"/>
        </w:tabs>
        <w:spacing w:after="0"/>
        <w:ind w:left="1843" w:hanging="1843"/>
        <w:rPr>
          <w:rFonts w:ascii="Calibri" w:eastAsia="Calibri" w:hAnsi="Calibri" w:cs="Calibri"/>
          <w:b/>
          <w:bCs/>
          <w:i/>
          <w:iCs/>
          <w:color w:val="227ACB"/>
          <w:sz w:val="22"/>
          <w:szCs w:val="22"/>
        </w:rPr>
      </w:pPr>
      <w:r w:rsidRPr="00B466CD">
        <w:rPr>
          <w:rFonts w:ascii="Calibri" w:eastAsia="Calibri" w:hAnsi="Calibri" w:cs="Calibri"/>
          <w:sz w:val="22"/>
          <w:szCs w:val="22"/>
        </w:rPr>
        <w:t xml:space="preserve">                    0 pkt –  otrzyma   Wykonawca, który wskaże w   Formularzu    ofertowym   (</w:t>
      </w:r>
      <w:r w:rsidRPr="00B466CD">
        <w:rPr>
          <w:rFonts w:ascii="Calibri" w:eastAsia="Calibri" w:hAnsi="Calibri" w:cs="Calibri"/>
          <w:b/>
          <w:bCs/>
          <w:i/>
          <w:iCs/>
          <w:color w:val="004E9A"/>
          <w:sz w:val="22"/>
          <w:szCs w:val="22"/>
        </w:rPr>
        <w:t>Załącznik nr 1 do SWZ)</w:t>
      </w:r>
      <w:r w:rsidRPr="00B466CD">
        <w:rPr>
          <w:rFonts w:ascii="Calibri" w:eastAsia="Calibri" w:hAnsi="Calibri" w:cs="Calibri"/>
          <w:sz w:val="22"/>
          <w:szCs w:val="22"/>
        </w:rPr>
        <w:t xml:space="preserve">   osobę kierowaną do realizacji,  która  w  ciągu  ostatnich  3  (słownie: trzech)  lat   przed   upływem   terminu  składania  ofert, zrealizowała </w:t>
      </w:r>
      <w:r w:rsidRPr="00B466CD">
        <w:rPr>
          <w:rFonts w:ascii="Calibri" w:eastAsia="Calibri" w:hAnsi="Calibri" w:cs="Calibri"/>
          <w:b/>
          <w:bCs/>
          <w:sz w:val="22"/>
          <w:szCs w:val="22"/>
        </w:rPr>
        <w:t xml:space="preserve">1 (słownie: jedną) </w:t>
      </w:r>
      <w:r w:rsidRPr="00B466CD">
        <w:rPr>
          <w:rFonts w:ascii="Calibri" w:eastAsia="Calibri" w:hAnsi="Calibri" w:cs="Calibri"/>
          <w:sz w:val="22"/>
          <w:szCs w:val="22"/>
        </w:rPr>
        <w:t>usługę (szkolenia) w zakresie, na który składa ofertę.</w:t>
      </w:r>
    </w:p>
    <w:p w14:paraId="000001E6" w14:textId="77777777" w:rsidR="006823A7" w:rsidRDefault="006823A7">
      <w:pPr>
        <w:shd w:val="clear" w:color="auto" w:fill="FFFFFF"/>
        <w:spacing w:after="0"/>
        <w:ind w:hanging="170"/>
        <w:rPr>
          <w:rFonts w:ascii="Calibri" w:eastAsia="Calibri" w:hAnsi="Calibri" w:cs="Calibri"/>
          <w:color w:val="000000"/>
          <w:sz w:val="22"/>
          <w:szCs w:val="22"/>
        </w:rPr>
      </w:pPr>
    </w:p>
    <w:p w14:paraId="000001F3" w14:textId="77777777" w:rsidR="006823A7" w:rsidRDefault="006823A7">
      <w:pPr>
        <w:tabs>
          <w:tab w:val="left" w:pos="-1418"/>
          <w:tab w:val="left" w:pos="-993"/>
        </w:tabs>
        <w:spacing w:after="0"/>
        <w:ind w:hanging="170"/>
        <w:rPr>
          <w:rFonts w:ascii="Calibri" w:eastAsia="Calibri" w:hAnsi="Calibri" w:cs="Calibri"/>
          <w:b/>
          <w:bCs/>
          <w:sz w:val="22"/>
          <w:szCs w:val="22"/>
        </w:rPr>
      </w:pPr>
    </w:p>
    <w:p w14:paraId="000001F4" w14:textId="77777777" w:rsidR="006823A7" w:rsidRDefault="00000000">
      <w:pPr>
        <w:shd w:val="clear" w:color="auto" w:fill="FFFFFF"/>
        <w:spacing w:after="0"/>
        <w:ind w:left="567" w:firstLine="0"/>
        <w:rPr>
          <w:rFonts w:ascii="Calibri" w:eastAsia="Calibri" w:hAnsi="Calibri" w:cs="Calibri"/>
          <w:b/>
          <w:bCs/>
          <w:sz w:val="22"/>
          <w:szCs w:val="22"/>
        </w:rPr>
      </w:pPr>
      <w:r>
        <w:rPr>
          <w:rFonts w:ascii="Calibri" w:eastAsia="Calibri" w:hAnsi="Calibri" w:cs="Calibri"/>
          <w:sz w:val="22"/>
          <w:szCs w:val="22"/>
        </w:rPr>
        <w:t xml:space="preserve">W przypadku, gdy Wykonawca nie wskaże / złoży  w  Formularzu ofertowym  </w:t>
      </w:r>
      <w:r>
        <w:rPr>
          <w:rFonts w:ascii="Calibri" w:eastAsia="Calibri" w:hAnsi="Calibri" w:cs="Calibri"/>
          <w:b/>
          <w:bCs/>
          <w:i/>
          <w:iCs/>
          <w:color w:val="004E9A"/>
          <w:sz w:val="22"/>
          <w:szCs w:val="22"/>
        </w:rPr>
        <w:t xml:space="preserve">(Załącznik nr 1 do SWZ) </w:t>
      </w:r>
      <w:r>
        <w:rPr>
          <w:rFonts w:ascii="Calibri" w:eastAsia="Calibri" w:hAnsi="Calibri" w:cs="Calibri"/>
          <w:b/>
          <w:bCs/>
          <w:sz w:val="22"/>
          <w:szCs w:val="22"/>
        </w:rPr>
        <w:t xml:space="preserve">deklaracji </w:t>
      </w:r>
      <w:r>
        <w:rPr>
          <w:rFonts w:ascii="Calibri" w:eastAsia="Calibri" w:hAnsi="Calibri" w:cs="Calibri"/>
          <w:sz w:val="22"/>
          <w:szCs w:val="22"/>
        </w:rPr>
        <w:t xml:space="preserve">dotyczącej doświadczenia szkoleniowca w zakresie realizacji ww. usług, </w:t>
      </w:r>
      <w:r>
        <w:rPr>
          <w:rFonts w:ascii="Calibri" w:eastAsia="Calibri" w:hAnsi="Calibri" w:cs="Calibri"/>
          <w:b/>
          <w:bCs/>
          <w:sz w:val="22"/>
          <w:szCs w:val="22"/>
        </w:rPr>
        <w:t>to jego oferta otrzyma 0 (słownie: zero) punktów.</w:t>
      </w:r>
    </w:p>
    <w:p w14:paraId="000001F5" w14:textId="77777777" w:rsidR="006823A7" w:rsidRDefault="006823A7">
      <w:pPr>
        <w:tabs>
          <w:tab w:val="left" w:pos="-1418"/>
          <w:tab w:val="left" w:pos="-993"/>
        </w:tabs>
        <w:ind w:hanging="170"/>
        <w:rPr>
          <w:rFonts w:ascii="Calibri" w:eastAsia="Calibri" w:hAnsi="Calibri" w:cs="Calibri"/>
          <w:b/>
          <w:bCs/>
          <w:sz w:val="22"/>
          <w:szCs w:val="22"/>
        </w:rPr>
      </w:pPr>
    </w:p>
    <w:p w14:paraId="000001F6" w14:textId="77777777" w:rsidR="006823A7" w:rsidRDefault="00000000">
      <w:pPr>
        <w:widowControl w:val="0"/>
        <w:numPr>
          <w:ilvl w:val="1"/>
          <w:numId w:val="3"/>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Jako najkorzystniejszą Zamawiający wybierze ofertę, która uzyska największą liczbę  punktów (</w:t>
      </w:r>
      <w:proofErr w:type="spellStart"/>
      <w:r>
        <w:rPr>
          <w:rFonts w:ascii="Calibri" w:eastAsia="Calibri" w:hAnsi="Calibri" w:cs="Calibri"/>
          <w:color w:val="000000"/>
          <w:sz w:val="22"/>
          <w:szCs w:val="22"/>
        </w:rPr>
        <w:t>Lp</w:t>
      </w:r>
      <w:proofErr w:type="spellEnd"/>
      <w:r>
        <w:rPr>
          <w:rFonts w:ascii="Calibri" w:eastAsia="Calibri" w:hAnsi="Calibri" w:cs="Calibri"/>
          <w:color w:val="000000"/>
          <w:sz w:val="22"/>
          <w:szCs w:val="22"/>
        </w:rPr>
        <w:t>) obliczoną wg poniższego wzoru:</w:t>
      </w:r>
    </w:p>
    <w:p w14:paraId="000001F7" w14:textId="77777777" w:rsidR="006823A7" w:rsidRDefault="00000000">
      <w:pPr>
        <w:pBdr>
          <w:top w:val="nil"/>
          <w:left w:val="nil"/>
          <w:bottom w:val="nil"/>
          <w:right w:val="nil"/>
          <w:between w:val="nil"/>
        </w:pBdr>
        <w:tabs>
          <w:tab w:val="left" w:pos="-1418"/>
          <w:tab w:val="left" w:pos="-993"/>
        </w:tabs>
        <w:spacing w:before="120"/>
        <w:ind w:left="450" w:firstLine="0"/>
        <w:rPr>
          <w:rFonts w:ascii="Calibri" w:eastAsia="Calibri" w:hAnsi="Calibri" w:cs="Calibri"/>
          <w:b/>
          <w:bCs/>
          <w:color w:val="000000"/>
          <w:sz w:val="22"/>
          <w:szCs w:val="22"/>
        </w:rPr>
      </w:pPr>
      <w:r>
        <w:rPr>
          <w:rFonts w:ascii="Calibri" w:eastAsia="Calibri" w:hAnsi="Calibri" w:cs="Calibri"/>
          <w:b/>
          <w:bCs/>
          <w:color w:val="000000"/>
          <w:sz w:val="22"/>
          <w:szCs w:val="22"/>
        </w:rPr>
        <w:t xml:space="preserve">                                                     </w:t>
      </w:r>
      <w:proofErr w:type="spellStart"/>
      <w:r>
        <w:rPr>
          <w:rFonts w:ascii="Calibri" w:eastAsia="Calibri" w:hAnsi="Calibri" w:cs="Calibri"/>
          <w:b/>
          <w:bCs/>
          <w:color w:val="000000"/>
          <w:sz w:val="22"/>
          <w:szCs w:val="22"/>
        </w:rPr>
        <w:t>Lp</w:t>
      </w:r>
      <w:proofErr w:type="spellEnd"/>
      <w:r>
        <w:rPr>
          <w:rFonts w:ascii="Calibri" w:eastAsia="Calibri" w:hAnsi="Calibri" w:cs="Calibri"/>
          <w:b/>
          <w:bCs/>
          <w:color w:val="000000"/>
          <w:sz w:val="22"/>
          <w:szCs w:val="22"/>
        </w:rPr>
        <w:t xml:space="preserve"> = </w:t>
      </w:r>
      <w:proofErr w:type="spellStart"/>
      <w:r>
        <w:rPr>
          <w:rFonts w:ascii="Calibri" w:eastAsia="Calibri" w:hAnsi="Calibri" w:cs="Calibri"/>
          <w:b/>
          <w:bCs/>
          <w:color w:val="000000"/>
          <w:sz w:val="22"/>
          <w:szCs w:val="22"/>
        </w:rPr>
        <w:t>Lpc</w:t>
      </w:r>
      <w:proofErr w:type="spellEnd"/>
      <w:r>
        <w:rPr>
          <w:rFonts w:ascii="Calibri" w:eastAsia="Calibri" w:hAnsi="Calibri" w:cs="Calibri"/>
          <w:b/>
          <w:bCs/>
          <w:color w:val="000000"/>
          <w:sz w:val="22"/>
          <w:szCs w:val="22"/>
        </w:rPr>
        <w:t xml:space="preserve"> (K1) + </w:t>
      </w:r>
      <w:proofErr w:type="spellStart"/>
      <w:r>
        <w:rPr>
          <w:rFonts w:ascii="Calibri" w:eastAsia="Calibri" w:hAnsi="Calibri" w:cs="Calibri"/>
          <w:b/>
          <w:bCs/>
          <w:color w:val="000000"/>
          <w:sz w:val="22"/>
          <w:szCs w:val="22"/>
        </w:rPr>
        <w:t>Lp</w:t>
      </w:r>
      <w:proofErr w:type="spellEnd"/>
      <w:r>
        <w:rPr>
          <w:rFonts w:ascii="Calibri" w:eastAsia="Calibri" w:hAnsi="Calibri" w:cs="Calibri"/>
          <w:b/>
          <w:bCs/>
          <w:color w:val="000000"/>
          <w:sz w:val="22"/>
          <w:szCs w:val="22"/>
        </w:rPr>
        <w:t xml:space="preserve"> D0 (K2) </w:t>
      </w:r>
    </w:p>
    <w:p w14:paraId="000001F8" w14:textId="77777777" w:rsidR="006823A7" w:rsidRDefault="006823A7">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1F9" w14:textId="77777777" w:rsidR="006823A7" w:rsidRDefault="00000000">
      <w:pPr>
        <w:numPr>
          <w:ilvl w:val="1"/>
          <w:numId w:val="3"/>
        </w:numPr>
        <w:pBdr>
          <w:top w:val="nil"/>
          <w:left w:val="nil"/>
          <w:bottom w:val="nil"/>
          <w:right w:val="nil"/>
          <w:between w:val="nil"/>
        </w:pBdr>
        <w:shd w:val="clear" w:color="auto" w:fill="FFFFFF"/>
        <w:spacing w:after="0" w:line="276" w:lineRule="auto"/>
        <w:ind w:left="567" w:hanging="567"/>
        <w:rPr>
          <w:color w:val="0A0A0A"/>
          <w:sz w:val="22"/>
          <w:szCs w:val="22"/>
        </w:rPr>
      </w:pPr>
      <w:r>
        <w:rPr>
          <w:color w:val="0A0A0A"/>
          <w:sz w:val="22"/>
          <w:szCs w:val="22"/>
        </w:rPr>
        <w:t xml:space="preserve">Obliczenia punktowe dokonywane będą z dokładnością do dwóch miejsc po przecinku </w:t>
      </w:r>
    </w:p>
    <w:p w14:paraId="000001FA" w14:textId="77777777" w:rsidR="006823A7" w:rsidRDefault="00000000">
      <w:pPr>
        <w:shd w:val="clear" w:color="auto" w:fill="FFFFFF"/>
        <w:spacing w:after="0" w:line="276" w:lineRule="auto"/>
        <w:ind w:left="567" w:hanging="567"/>
        <w:rPr>
          <w:color w:val="0A0A0A"/>
          <w:sz w:val="22"/>
          <w:szCs w:val="22"/>
        </w:rPr>
      </w:pPr>
      <w:r>
        <w:rPr>
          <w:color w:val="0A0A0A"/>
          <w:sz w:val="22"/>
          <w:szCs w:val="22"/>
        </w:rPr>
        <w:t xml:space="preserve">          (zgodnie z zasadami matematycznymi).</w:t>
      </w:r>
    </w:p>
    <w:p w14:paraId="000001FB" w14:textId="77777777" w:rsidR="006823A7" w:rsidRPr="00865C8F" w:rsidRDefault="00000000">
      <w:pPr>
        <w:numPr>
          <w:ilvl w:val="1"/>
          <w:numId w:val="3"/>
        </w:numPr>
        <w:pBdr>
          <w:top w:val="nil"/>
          <w:left w:val="nil"/>
          <w:bottom w:val="nil"/>
          <w:right w:val="nil"/>
          <w:between w:val="nil"/>
        </w:pBdr>
        <w:shd w:val="clear" w:color="auto" w:fill="FFFFFF"/>
        <w:spacing w:after="0" w:line="276" w:lineRule="auto"/>
        <w:ind w:left="567" w:hanging="567"/>
        <w:rPr>
          <w:color w:val="000000" w:themeColor="text1"/>
          <w:sz w:val="22"/>
          <w:szCs w:val="22"/>
        </w:rPr>
      </w:pPr>
      <w:r w:rsidRPr="00865C8F">
        <w:rPr>
          <w:color w:val="000000" w:themeColor="text1"/>
          <w:sz w:val="22"/>
          <w:szCs w:val="22"/>
        </w:rPr>
        <w:t>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000001FC" w14:textId="77777777" w:rsidR="006823A7" w:rsidRPr="00865C8F" w:rsidRDefault="00000000">
      <w:pPr>
        <w:numPr>
          <w:ilvl w:val="1"/>
          <w:numId w:val="3"/>
        </w:numPr>
        <w:pBdr>
          <w:top w:val="nil"/>
          <w:left w:val="nil"/>
          <w:bottom w:val="nil"/>
          <w:right w:val="nil"/>
          <w:between w:val="nil"/>
        </w:pBdr>
        <w:shd w:val="clear" w:color="auto" w:fill="FFFFFF"/>
        <w:spacing w:after="0" w:line="276" w:lineRule="auto"/>
        <w:ind w:left="567" w:hanging="567"/>
        <w:rPr>
          <w:color w:val="000000" w:themeColor="text1"/>
          <w:sz w:val="22"/>
          <w:szCs w:val="22"/>
        </w:rPr>
      </w:pPr>
      <w:r w:rsidRPr="00865C8F">
        <w:rPr>
          <w:color w:val="000000" w:themeColor="text1"/>
          <w:sz w:val="22"/>
          <w:szCs w:val="22"/>
        </w:rPr>
        <w:t>Jeżeli oferty otrzymały taką samą ocenę w kryterium o najwyższej wadze, Zamawiający wybiera ofertę z najniższą ceną lub najniższym kosztem.</w:t>
      </w:r>
    </w:p>
    <w:p w14:paraId="000001FD" w14:textId="77777777" w:rsidR="006823A7" w:rsidRDefault="00000000">
      <w:pPr>
        <w:numPr>
          <w:ilvl w:val="1"/>
          <w:numId w:val="3"/>
        </w:numPr>
        <w:pBdr>
          <w:top w:val="nil"/>
          <w:left w:val="nil"/>
          <w:bottom w:val="nil"/>
          <w:right w:val="nil"/>
          <w:between w:val="nil"/>
        </w:pBdr>
        <w:shd w:val="clear" w:color="auto" w:fill="FFFFFF"/>
        <w:spacing w:after="0" w:line="276" w:lineRule="auto"/>
        <w:ind w:left="567" w:hanging="567"/>
        <w:rPr>
          <w:color w:val="0A0A0A"/>
          <w:sz w:val="22"/>
          <w:szCs w:val="22"/>
        </w:rPr>
      </w:pPr>
      <w:r w:rsidRPr="00865C8F">
        <w:rPr>
          <w:color w:val="000000" w:themeColor="text1"/>
          <w:sz w:val="22"/>
          <w:szCs w:val="22"/>
        </w:rPr>
        <w:t xml:space="preserve">Jeżeli nie można </w:t>
      </w:r>
      <w:r>
        <w:rPr>
          <w:color w:val="0A0A0A"/>
          <w:sz w:val="22"/>
          <w:szCs w:val="22"/>
        </w:rPr>
        <w:t xml:space="preserve">dokonać wyboru oferty w sposób, o którym mowa w ust. 17.4. i 17.5., Zamawiający wzywa wykonawców, którzy złożyli te oferty, do złożenia w terminie określonym przez Zamawiającego ofert dodatkowych, zgodnie z art. 249 ustawy </w:t>
      </w:r>
      <w:proofErr w:type="spellStart"/>
      <w:r>
        <w:rPr>
          <w:color w:val="0A0A0A"/>
          <w:sz w:val="22"/>
          <w:szCs w:val="22"/>
        </w:rPr>
        <w:t>Pzp</w:t>
      </w:r>
      <w:proofErr w:type="spellEnd"/>
      <w:r>
        <w:rPr>
          <w:color w:val="0A0A0A"/>
          <w:sz w:val="22"/>
          <w:szCs w:val="22"/>
        </w:rPr>
        <w:t>. Wykonawcy, składając oferty dodatkowe, nie mogą zaoferować cen lub kosztów wyższych niż zaoferowane  w złożonych ofertach.</w:t>
      </w:r>
    </w:p>
    <w:p w14:paraId="000001FE" w14:textId="77777777" w:rsidR="006823A7" w:rsidRDefault="00000000">
      <w:pPr>
        <w:numPr>
          <w:ilvl w:val="1"/>
          <w:numId w:val="3"/>
        </w:numPr>
        <w:pBdr>
          <w:top w:val="nil"/>
          <w:left w:val="nil"/>
          <w:bottom w:val="nil"/>
          <w:right w:val="nil"/>
          <w:between w:val="nil"/>
        </w:pBdr>
        <w:shd w:val="clear" w:color="auto" w:fill="FFFFFF"/>
        <w:spacing w:after="0" w:line="276" w:lineRule="auto"/>
        <w:ind w:left="567" w:hanging="567"/>
        <w:rPr>
          <w:color w:val="0A0A0A"/>
          <w:sz w:val="22"/>
          <w:szCs w:val="22"/>
        </w:rPr>
      </w:pPr>
      <w:r>
        <w:rPr>
          <w:color w:val="0A0A0A"/>
          <w:sz w:val="22"/>
          <w:szCs w:val="22"/>
        </w:rPr>
        <w:t>Zamawiający nie przewiduje wyboru najkorzystniejszej oferty z zastosowaniem aukcji elektronicznej.</w:t>
      </w:r>
    </w:p>
    <w:p w14:paraId="000001FF" w14:textId="77777777" w:rsidR="006823A7" w:rsidRDefault="006823A7">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266E4475" w14:textId="77777777" w:rsidR="00A2497D" w:rsidRDefault="00A2497D">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480F844C" w14:textId="77777777" w:rsidR="00A2497D" w:rsidRDefault="00A2497D">
      <w:pPr>
        <w:pBdr>
          <w:top w:val="nil"/>
          <w:left w:val="nil"/>
          <w:bottom w:val="nil"/>
          <w:right w:val="nil"/>
          <w:between w:val="nil"/>
        </w:pBdr>
        <w:spacing w:after="0" w:line="276" w:lineRule="auto"/>
        <w:ind w:hanging="170"/>
        <w:rPr>
          <w:rFonts w:ascii="Calibri" w:eastAsia="Calibri" w:hAnsi="Calibri" w:cs="Calibri"/>
          <w:color w:val="000000"/>
          <w:sz w:val="22"/>
          <w:szCs w:val="22"/>
        </w:rPr>
      </w:pPr>
    </w:p>
    <w:tbl>
      <w:tblPr>
        <w:tblStyle w:val="affff9"/>
        <w:tblW w:w="8788" w:type="dxa"/>
        <w:jc w:val="center"/>
        <w:tblInd w:w="0" w:type="dxa"/>
        <w:tblLayout w:type="fixed"/>
        <w:tblLook w:val="0000" w:firstRow="0" w:lastRow="0" w:firstColumn="0" w:lastColumn="0" w:noHBand="0" w:noVBand="0"/>
      </w:tblPr>
      <w:tblGrid>
        <w:gridCol w:w="8788"/>
      </w:tblGrid>
      <w:tr w:rsidR="006823A7" w14:paraId="73AC4418" w14:textId="77777777">
        <w:trPr>
          <w:trHeight w:val="416"/>
          <w:jc w:val="center"/>
        </w:trPr>
        <w:tc>
          <w:tcPr>
            <w:tcW w:w="8788" w:type="dxa"/>
            <w:shd w:val="clear" w:color="auto" w:fill="8DB3E2"/>
          </w:tcPr>
          <w:p w14:paraId="00000200"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lastRenderedPageBreak/>
              <w:t>ROZDZIAŁ 18</w:t>
            </w:r>
          </w:p>
          <w:p w14:paraId="00000201"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INFORMACJA O FORMALNOŚCIACH, JAKIE POWINNY ZOSTAĆ DOPEŁNIONE </w:t>
            </w:r>
          </w:p>
          <w:p w14:paraId="00000202"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PO WYBORZE OFERTY W CELU ZAWARCIA UMOWY W SPRAWIE </w:t>
            </w:r>
          </w:p>
          <w:p w14:paraId="00000203"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ZAMÓWIENIA PUBLICZNEGO</w:t>
            </w:r>
          </w:p>
        </w:tc>
      </w:tr>
    </w:tbl>
    <w:p w14:paraId="00000204" w14:textId="77777777" w:rsidR="006823A7" w:rsidRDefault="006823A7">
      <w:pPr>
        <w:pBdr>
          <w:top w:val="nil"/>
          <w:left w:val="nil"/>
          <w:bottom w:val="nil"/>
          <w:right w:val="nil"/>
          <w:between w:val="nil"/>
        </w:pBdr>
        <w:spacing w:after="0" w:line="276" w:lineRule="auto"/>
        <w:ind w:left="567" w:firstLine="0"/>
        <w:rPr>
          <w:rFonts w:ascii="Calibri" w:eastAsia="Calibri" w:hAnsi="Calibri" w:cs="Calibri"/>
          <w:b/>
          <w:bCs/>
          <w:color w:val="000000"/>
          <w:sz w:val="22"/>
          <w:szCs w:val="22"/>
        </w:rPr>
      </w:pPr>
    </w:p>
    <w:p w14:paraId="00000205"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18.1. Wykonawca, którego oferta zostanie wybrana jako najkorzystniejsza, zostanie poinformowany o miejscu i terminie podpisania umowy.</w:t>
      </w:r>
    </w:p>
    <w:p w14:paraId="00000206"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18.2.  Zamawiający zawrze umowę z uwzględnieniem terminów przewidzianych w art. 308 ust. 2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tj. nie wcześniej niż przed upływem:</w:t>
      </w:r>
    </w:p>
    <w:p w14:paraId="00000207" w14:textId="77777777" w:rsidR="006823A7" w:rsidRDefault="00000000">
      <w:pPr>
        <w:spacing w:after="0" w:line="276" w:lineRule="auto"/>
        <w:ind w:left="1276" w:hanging="1276"/>
        <w:rPr>
          <w:rFonts w:ascii="Calibri" w:eastAsia="Calibri" w:hAnsi="Calibri" w:cs="Calibri"/>
          <w:sz w:val="22"/>
          <w:szCs w:val="22"/>
        </w:rPr>
      </w:pPr>
      <w:r>
        <w:rPr>
          <w:rFonts w:ascii="Calibri" w:eastAsia="Calibri" w:hAnsi="Calibri" w:cs="Calibri"/>
          <w:sz w:val="22"/>
          <w:szCs w:val="22"/>
        </w:rPr>
        <w:t xml:space="preserve">           18.2.1.  5 dni – od dnia przesłania zawiadomienia o wyborze oferty przy użyciu środków komunikacji elektronicznej;</w:t>
      </w:r>
    </w:p>
    <w:p w14:paraId="00000208" w14:textId="77777777" w:rsidR="006823A7" w:rsidRDefault="00000000">
      <w:pPr>
        <w:numPr>
          <w:ilvl w:val="2"/>
          <w:numId w:val="19"/>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10 dni – jeżeli zawiadomienie zostało przesłane w inny sposób.</w:t>
      </w:r>
    </w:p>
    <w:p w14:paraId="00000209"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18.3.  Zgodnie z art. 308 ust. 3 pkt 1 lit. a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Zamawiający może zawrzeć umowę przed upływem powyższych terminów, jeżeli w postępowaniu (lub w danej części) złożono tylko jedną ofertę.</w:t>
      </w:r>
    </w:p>
    <w:p w14:paraId="0000020A" w14:textId="6E613589"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18.4.  Osoby reprezentujące Wykonawcę przy podpisywaniu umowy muszą posiadać dokumenty potwierdzające umocowanie do jej zawarcia, chyba że umocowanie to wynika bezpośrednio z dokumentów złożonych wraz z ofertą lub jest dostępne</w:t>
      </w:r>
      <w:r w:rsidR="00C66D73">
        <w:rPr>
          <w:rFonts w:ascii="Calibri" w:eastAsia="Calibri" w:hAnsi="Calibri" w:cs="Calibri"/>
          <w:sz w:val="22"/>
          <w:szCs w:val="22"/>
        </w:rPr>
        <w:t xml:space="preserve">                                                     </w:t>
      </w:r>
      <w:r>
        <w:rPr>
          <w:rFonts w:ascii="Calibri" w:eastAsia="Calibri" w:hAnsi="Calibri" w:cs="Calibri"/>
          <w:sz w:val="22"/>
          <w:szCs w:val="22"/>
        </w:rPr>
        <w:t xml:space="preserve"> w ogólnodostępnych i bezpłatnych bazach danych (np. KRS, CEIDG).</w:t>
      </w:r>
    </w:p>
    <w:p w14:paraId="0000020B"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18.5.  Przed zawarciem umowy w sprawie zamówienia publicznego Wykonawca, którego oferta została wybrana jako najkorzystniejsza, zobowiązany jest:</w:t>
      </w:r>
    </w:p>
    <w:p w14:paraId="0000020C" w14:textId="77777777" w:rsidR="006823A7" w:rsidRDefault="00000000">
      <w:pPr>
        <w:numPr>
          <w:ilvl w:val="2"/>
          <w:numId w:val="18"/>
        </w:numPr>
        <w:pBdr>
          <w:top w:val="nil"/>
          <w:left w:val="nil"/>
          <w:bottom w:val="nil"/>
          <w:right w:val="nil"/>
          <w:between w:val="nil"/>
        </w:pBdr>
        <w:spacing w:after="0" w:line="276" w:lineRule="auto"/>
        <w:ind w:left="1418" w:hanging="851"/>
        <w:rPr>
          <w:rFonts w:ascii="Calibri" w:eastAsia="Calibri" w:hAnsi="Calibri" w:cs="Calibri"/>
          <w:sz w:val="22"/>
          <w:szCs w:val="22"/>
        </w:rPr>
      </w:pPr>
      <w:r>
        <w:rPr>
          <w:rFonts w:ascii="Calibri" w:eastAsia="Calibri" w:hAnsi="Calibri" w:cs="Calibri"/>
          <w:b/>
          <w:bCs/>
          <w:sz w:val="22"/>
          <w:szCs w:val="22"/>
        </w:rPr>
        <w:t>Na wezwanie</w:t>
      </w:r>
      <w:r>
        <w:rPr>
          <w:rFonts w:ascii="Calibri" w:eastAsia="Calibri" w:hAnsi="Calibri" w:cs="Calibri"/>
          <w:sz w:val="22"/>
          <w:szCs w:val="22"/>
        </w:rPr>
        <w:t xml:space="preserve"> Zamawiającego przedstawić do wglądu umowę regulującą zasady współpracy w przypadku Wykonawców wspólnie ubiegających się </w:t>
      </w:r>
      <w:r>
        <w:rPr>
          <w:rFonts w:ascii="Calibri" w:eastAsia="Calibri" w:hAnsi="Calibri" w:cs="Calibri"/>
          <w:sz w:val="22"/>
          <w:szCs w:val="22"/>
        </w:rPr>
        <w:br/>
        <w:t xml:space="preserve">o zamówienia (konsorcjum lub spółka cywilna). </w:t>
      </w:r>
    </w:p>
    <w:p w14:paraId="0000020D" w14:textId="77777777" w:rsidR="006823A7" w:rsidRDefault="00000000">
      <w:pPr>
        <w:pBdr>
          <w:top w:val="nil"/>
          <w:left w:val="nil"/>
          <w:bottom w:val="nil"/>
          <w:right w:val="nil"/>
          <w:between w:val="nil"/>
        </w:pBdr>
        <w:spacing w:after="0" w:line="276" w:lineRule="auto"/>
        <w:ind w:left="1418" w:hanging="851"/>
        <w:rPr>
          <w:rFonts w:ascii="Calibri" w:eastAsia="Calibri" w:hAnsi="Calibri" w:cs="Calibri"/>
          <w:sz w:val="22"/>
          <w:szCs w:val="22"/>
        </w:rPr>
      </w:pPr>
      <w:r>
        <w:rPr>
          <w:rFonts w:ascii="Calibri" w:eastAsia="Calibri" w:hAnsi="Calibri" w:cs="Calibri"/>
          <w:b/>
          <w:bCs/>
          <w:sz w:val="22"/>
          <w:szCs w:val="22"/>
        </w:rPr>
        <w:t xml:space="preserve">                 Umowa taka winna określać:</w:t>
      </w:r>
      <w:r>
        <w:rPr>
          <w:rFonts w:ascii="Calibri" w:eastAsia="Calibri" w:hAnsi="Calibri" w:cs="Calibri"/>
          <w:sz w:val="22"/>
          <w:szCs w:val="22"/>
        </w:rPr>
        <w:t xml:space="preserve"> strony umowy, cel działania, sposób współdziałania, zakres prac przewidzianych do wykonania każdego z nich, solidarną odpowiedzialność za wykonanie zamówienia, oznaczenie czasu trwania konsorcjum (obejmującego okres realizacji przedmiotu zamówienia, gwarancji i rękojmi), wykluczenie możliwości wypowiedzenia umowy konsorcjum przez któregokolwiek jego członków do czasu wykonania zamówienia.</w:t>
      </w:r>
    </w:p>
    <w:p w14:paraId="0000020E" w14:textId="77777777" w:rsidR="006823A7" w:rsidRDefault="00000000">
      <w:pPr>
        <w:numPr>
          <w:ilvl w:val="2"/>
          <w:numId w:val="18"/>
        </w:numPr>
        <w:pBdr>
          <w:top w:val="nil"/>
          <w:left w:val="nil"/>
          <w:bottom w:val="nil"/>
          <w:right w:val="nil"/>
          <w:between w:val="nil"/>
        </w:pBdr>
        <w:spacing w:after="0" w:line="276" w:lineRule="auto"/>
        <w:ind w:left="1418" w:hanging="851"/>
        <w:rPr>
          <w:rFonts w:ascii="Calibri" w:eastAsia="Calibri" w:hAnsi="Calibri" w:cs="Calibri"/>
          <w:sz w:val="22"/>
          <w:szCs w:val="22"/>
        </w:rPr>
      </w:pPr>
      <w:r>
        <w:rPr>
          <w:rFonts w:ascii="Calibri" w:eastAsia="Calibri" w:hAnsi="Calibri" w:cs="Calibri"/>
          <w:b/>
          <w:bCs/>
          <w:sz w:val="22"/>
          <w:szCs w:val="22"/>
        </w:rPr>
        <w:t xml:space="preserve">Dla wszystkich części do </w:t>
      </w:r>
      <w:r>
        <w:rPr>
          <w:rFonts w:ascii="Calibri" w:eastAsia="Calibri" w:hAnsi="Calibri" w:cs="Calibri"/>
          <w:sz w:val="22"/>
          <w:szCs w:val="22"/>
        </w:rPr>
        <w:t>złożenia:</w:t>
      </w:r>
    </w:p>
    <w:p w14:paraId="0000020F" w14:textId="77777777" w:rsidR="006823A7" w:rsidRDefault="00000000">
      <w:pPr>
        <w:numPr>
          <w:ilvl w:val="3"/>
          <w:numId w:val="18"/>
        </w:numPr>
        <w:pBdr>
          <w:top w:val="nil"/>
          <w:left w:val="nil"/>
          <w:bottom w:val="nil"/>
          <w:right w:val="nil"/>
          <w:between w:val="nil"/>
        </w:pBdr>
        <w:spacing w:after="0" w:line="276" w:lineRule="auto"/>
        <w:ind w:left="2410" w:hanging="1003"/>
        <w:rPr>
          <w:rFonts w:ascii="Calibri" w:eastAsia="Calibri" w:hAnsi="Calibri" w:cs="Calibri"/>
          <w:sz w:val="22"/>
          <w:szCs w:val="22"/>
        </w:rPr>
      </w:pPr>
      <w:r>
        <w:rPr>
          <w:rFonts w:ascii="Calibri" w:eastAsia="Calibri" w:hAnsi="Calibri" w:cs="Calibri"/>
          <w:b/>
          <w:bCs/>
          <w:sz w:val="22"/>
          <w:szCs w:val="22"/>
        </w:rPr>
        <w:t xml:space="preserve">oświadczenia Wykonawcy, że posiada zaświadczenie                                            o niekaralności z Krajowego Rejestru Karnego </w:t>
      </w:r>
      <w:r>
        <w:rPr>
          <w:rFonts w:ascii="Calibri" w:eastAsia="Calibri" w:hAnsi="Calibri" w:cs="Calibri"/>
          <w:sz w:val="22"/>
          <w:szCs w:val="22"/>
        </w:rPr>
        <w:t xml:space="preserve">i/lub odpowiednich rejestrów państw obcych w zakresie zgodnym z art. 21 ustawy                             o przeciwdziałaniu </w:t>
      </w:r>
      <w:r>
        <w:rPr>
          <w:rFonts w:ascii="Calibri" w:eastAsia="Calibri" w:hAnsi="Calibri" w:cs="Calibri"/>
          <w:b/>
          <w:bCs/>
          <w:sz w:val="22"/>
          <w:szCs w:val="22"/>
        </w:rPr>
        <w:t xml:space="preserve">dla osoby wyznaczonej do realizacji zamówienia, która będzie miała bezpośredni kontakt z dziećmi; </w:t>
      </w:r>
    </w:p>
    <w:p w14:paraId="00000210" w14:textId="77777777" w:rsidR="006823A7" w:rsidRDefault="00000000">
      <w:pPr>
        <w:numPr>
          <w:ilvl w:val="3"/>
          <w:numId w:val="18"/>
        </w:numPr>
        <w:pBdr>
          <w:top w:val="nil"/>
          <w:left w:val="nil"/>
          <w:bottom w:val="nil"/>
          <w:right w:val="nil"/>
          <w:between w:val="nil"/>
        </w:pBdr>
        <w:spacing w:after="0" w:line="276" w:lineRule="auto"/>
        <w:ind w:left="2410" w:hanging="1003"/>
        <w:rPr>
          <w:rFonts w:ascii="Calibri" w:eastAsia="Calibri" w:hAnsi="Calibri" w:cs="Calibri"/>
          <w:sz w:val="22"/>
          <w:szCs w:val="22"/>
        </w:rPr>
      </w:pPr>
      <w:r>
        <w:rPr>
          <w:rFonts w:ascii="Calibri" w:eastAsia="Calibri" w:hAnsi="Calibri" w:cs="Calibri"/>
          <w:b/>
          <w:bCs/>
          <w:sz w:val="22"/>
          <w:szCs w:val="22"/>
        </w:rPr>
        <w:t xml:space="preserve">oświadczenia Wykonawcy, że posiada oświadczenie osób skierowanych do realizacji zamówienia, które będą miały bezpośredni kontakt z dziećmi, </w:t>
      </w:r>
      <w:r>
        <w:rPr>
          <w:rFonts w:ascii="Calibri" w:eastAsia="Calibri" w:hAnsi="Calibri" w:cs="Calibri"/>
          <w:sz w:val="22"/>
          <w:szCs w:val="22"/>
        </w:rPr>
        <w:t xml:space="preserve">o państwie lub państwach, w których zamieszkiwała w ciągu ostatnich 20 lat wraz z informacją z rejestru karnego państwa obywatelstwa lub państwa zamieszkania, uzyskiwaną do celów działalności zawodowej lub </w:t>
      </w:r>
      <w:proofErr w:type="spellStart"/>
      <w:r>
        <w:rPr>
          <w:rFonts w:ascii="Calibri" w:eastAsia="Calibri" w:hAnsi="Calibri" w:cs="Calibri"/>
          <w:sz w:val="22"/>
          <w:szCs w:val="22"/>
        </w:rPr>
        <w:t>wolontariackiej</w:t>
      </w:r>
      <w:proofErr w:type="spellEnd"/>
      <w:r>
        <w:rPr>
          <w:rFonts w:ascii="Calibri" w:eastAsia="Calibri" w:hAnsi="Calibri" w:cs="Calibri"/>
          <w:sz w:val="22"/>
          <w:szCs w:val="22"/>
        </w:rPr>
        <w:t xml:space="preserve"> związanej z kontaktami z dziećmi lub - jeżeli prawo tego państwa nie przewiduje wydawania informacji do celów działalności zawodowej </w:t>
      </w:r>
      <w:r>
        <w:rPr>
          <w:rFonts w:ascii="Calibri" w:eastAsia="Calibri" w:hAnsi="Calibri" w:cs="Calibri"/>
          <w:sz w:val="22"/>
          <w:szCs w:val="22"/>
        </w:rPr>
        <w:lastRenderedPageBreak/>
        <w:t xml:space="preserve">lub </w:t>
      </w:r>
      <w:proofErr w:type="spellStart"/>
      <w:r>
        <w:rPr>
          <w:rFonts w:ascii="Calibri" w:eastAsia="Calibri" w:hAnsi="Calibri" w:cs="Calibri"/>
          <w:sz w:val="22"/>
          <w:szCs w:val="22"/>
        </w:rPr>
        <w:t>wolontariackiej</w:t>
      </w:r>
      <w:proofErr w:type="spellEnd"/>
      <w:r>
        <w:rPr>
          <w:rFonts w:ascii="Calibri" w:eastAsia="Calibri" w:hAnsi="Calibri" w:cs="Calibri"/>
          <w:sz w:val="22"/>
          <w:szCs w:val="22"/>
        </w:rPr>
        <w:t xml:space="preserve"> związanej z kontaktami z dziećmi - informację                                                    z rejestru karnego tego państwa. Oświadczenie powinno być złożone wg wzoru będącego załącznikiem nr 5a do </w:t>
      </w:r>
      <w:proofErr w:type="spellStart"/>
      <w:r>
        <w:rPr>
          <w:rFonts w:ascii="Calibri" w:eastAsia="Calibri" w:hAnsi="Calibri" w:cs="Calibri"/>
          <w:sz w:val="22"/>
          <w:szCs w:val="22"/>
        </w:rPr>
        <w:t>swz</w:t>
      </w:r>
      <w:proofErr w:type="spellEnd"/>
      <w:r>
        <w:rPr>
          <w:rFonts w:ascii="Calibri" w:eastAsia="Calibri" w:hAnsi="Calibri" w:cs="Calibri"/>
          <w:sz w:val="22"/>
          <w:szCs w:val="22"/>
        </w:rPr>
        <w:t xml:space="preserve">. Jeżeli prawo państwa, z którego ma być przedłożona informacja nie przewiduje jej sporządzenia lub w danym państwie nie prowadzi się rejestru karnego, osoba ta złożyć powinna oświadczenie o tym fakcie wraz                 z oświadczeniem, że nie była prawomocnie skazana w tym państwie za czyny zabronione odpowiadające przestępstwom określonym                  w rozdziale XIX i XXV k.k., w art. 189a i art. 207 k.k. oraz w ustawie                 o przeciwdziałaniu narkomanii oraz nie wydano wobec niej innego orzeczenia, w którym stwierdzono, iż dopuściła się takich czynów zabronionych, oraz że nie ma obowiązku wynikającego z orzeczenia sądu, innego uprawnionego organu lub ustawy stosowania się                      do zakazu zajmowania wszelkich lub określonych stanowisk, wykonywania wszelkich </w:t>
      </w:r>
    </w:p>
    <w:p w14:paraId="00000211" w14:textId="77777777" w:rsidR="006823A7" w:rsidRDefault="00000000">
      <w:pPr>
        <w:pBdr>
          <w:top w:val="nil"/>
          <w:left w:val="nil"/>
          <w:bottom w:val="nil"/>
          <w:right w:val="nil"/>
          <w:between w:val="nil"/>
        </w:pBdr>
        <w:spacing w:after="0" w:line="276" w:lineRule="auto"/>
        <w:ind w:left="2410" w:hanging="1003"/>
        <w:rPr>
          <w:rFonts w:ascii="Calibri" w:eastAsia="Calibri" w:hAnsi="Calibri" w:cs="Calibri"/>
          <w:sz w:val="22"/>
          <w:szCs w:val="22"/>
        </w:rPr>
      </w:pPr>
      <w:r>
        <w:rPr>
          <w:rFonts w:ascii="Calibri" w:eastAsia="Calibri" w:hAnsi="Calibri" w:cs="Calibri"/>
          <w:sz w:val="22"/>
          <w:szCs w:val="22"/>
        </w:rPr>
        <w:t xml:space="preserve">                    lub określonych zawodów albo działalności, związanych                                           z wychowaniem, edukacją, wypoczynkiem, leczeniem, świadczeniem porad psychologicznych, rozwojem duchowym, uprawianiem sportu lub realizacją innych zainteresowań przez małoletnich, lub z opieką nad nimi; </w:t>
      </w:r>
    </w:p>
    <w:p w14:paraId="00000212" w14:textId="77777777" w:rsidR="006823A7" w:rsidRDefault="00000000">
      <w:pPr>
        <w:numPr>
          <w:ilvl w:val="3"/>
          <w:numId w:val="18"/>
        </w:numPr>
        <w:pBdr>
          <w:top w:val="nil"/>
          <w:left w:val="nil"/>
          <w:bottom w:val="nil"/>
          <w:right w:val="nil"/>
          <w:between w:val="nil"/>
        </w:pBdr>
        <w:spacing w:after="0" w:line="276" w:lineRule="auto"/>
        <w:ind w:left="2410" w:hanging="1003"/>
        <w:rPr>
          <w:rFonts w:ascii="Calibri" w:eastAsia="Calibri" w:hAnsi="Calibri" w:cs="Calibri"/>
          <w:sz w:val="22"/>
          <w:szCs w:val="22"/>
        </w:rPr>
      </w:pPr>
      <w:r>
        <w:rPr>
          <w:rFonts w:ascii="Calibri" w:eastAsia="Calibri" w:hAnsi="Calibri" w:cs="Calibri"/>
          <w:b/>
          <w:bCs/>
          <w:sz w:val="22"/>
          <w:szCs w:val="22"/>
        </w:rPr>
        <w:t xml:space="preserve">oświadczenia Wykonawcy, że wyznaczona/e przez niego do realizacji zamówienia osoba/y (które będą miały bezpośredni kontakt z dziećmi) nie figuruje/ą w Rejestrze Sprawców Przestępstw na Tle Seksualnym </w:t>
      </w:r>
      <w:r>
        <w:rPr>
          <w:rFonts w:ascii="Calibri" w:eastAsia="Calibri" w:hAnsi="Calibri" w:cs="Calibri"/>
          <w:sz w:val="22"/>
          <w:szCs w:val="22"/>
        </w:rPr>
        <w:t xml:space="preserve">z dostępem ograniczonym (RSTS) lub w Rejestrze osób, w stosunku do których Państwowa Komisja do spraw przeciwdziałania wykorzystaniu seksualnemu małoletnich poniżej lat 15 wydała postanowienie o wpisie, o których mowa                               w ustawie z dnia 13 maja 2016r. o przeciwdziałaniu zagrożeniom przestępczością na tle seksualnym (t. j. Dz. U. z 2023 r. poz. 1304); </w:t>
      </w:r>
    </w:p>
    <w:p w14:paraId="149325EE" w14:textId="77777777" w:rsidR="00C66D73" w:rsidRPr="00E17EFF" w:rsidRDefault="00C66D73" w:rsidP="00C66D73">
      <w:pPr>
        <w:pStyle w:val="Akapitzlist"/>
        <w:numPr>
          <w:ilvl w:val="2"/>
          <w:numId w:val="18"/>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sidRPr="00A53017">
        <w:rPr>
          <w:rFonts w:ascii="Calibri" w:eastAsia="Calibri" w:hAnsi="Calibri" w:cs="Calibri"/>
          <w:b/>
          <w:bCs/>
          <w:color w:val="000000"/>
          <w:sz w:val="22"/>
          <w:szCs w:val="22"/>
        </w:rPr>
        <w:t>Realizacja zamówienia</w:t>
      </w:r>
      <w:r w:rsidRPr="00E17EFF">
        <w:rPr>
          <w:rFonts w:ascii="Calibri" w:eastAsia="Calibri" w:hAnsi="Calibri" w:cs="Calibri"/>
          <w:color w:val="000000"/>
          <w:sz w:val="22"/>
          <w:szCs w:val="22"/>
        </w:rPr>
        <w:t xml:space="preserve"> wiąże się z przetwarzaniem danych osobowych </w:t>
      </w:r>
      <w:r>
        <w:rPr>
          <w:rFonts w:ascii="Calibri" w:eastAsia="Calibri" w:hAnsi="Calibri" w:cs="Calibri"/>
          <w:color w:val="000000"/>
          <w:sz w:val="22"/>
          <w:szCs w:val="22"/>
        </w:rPr>
        <w:t xml:space="preserve">                            </w:t>
      </w:r>
      <w:r w:rsidRPr="00E17EFF">
        <w:rPr>
          <w:rFonts w:ascii="Calibri" w:eastAsia="Calibri" w:hAnsi="Calibri" w:cs="Calibri"/>
          <w:color w:val="000000"/>
          <w:sz w:val="22"/>
          <w:szCs w:val="22"/>
        </w:rPr>
        <w:t>w imieniu Zamawiającego, Wykonawca zobowiązany jest, najpóźniej w dniu zawarcia umowy w sprawie zamówienia publicznego, do zawarcia</w:t>
      </w:r>
      <w:r>
        <w:rPr>
          <w:rFonts w:ascii="Calibri" w:eastAsia="Calibri" w:hAnsi="Calibri" w:cs="Calibri"/>
          <w:color w:val="000000"/>
          <w:sz w:val="22"/>
          <w:szCs w:val="22"/>
        </w:rPr>
        <w:t xml:space="preserve">                                              </w:t>
      </w:r>
      <w:r w:rsidRPr="00E17EFF">
        <w:rPr>
          <w:rFonts w:ascii="Calibri" w:eastAsia="Calibri" w:hAnsi="Calibri" w:cs="Calibri"/>
          <w:color w:val="000000"/>
          <w:sz w:val="22"/>
          <w:szCs w:val="22"/>
        </w:rPr>
        <w:t>z Zamawiającym umowy powierzenia przetwarzania danych osobowych, zgodnie z wymogami art. 28 RODO.</w:t>
      </w:r>
      <w:r>
        <w:rPr>
          <w:rFonts w:ascii="Calibri" w:eastAsia="Calibri" w:hAnsi="Calibri" w:cs="Calibri"/>
          <w:color w:val="000000"/>
          <w:sz w:val="22"/>
          <w:szCs w:val="22"/>
        </w:rPr>
        <w:t xml:space="preserve"> – wzór umowy stanowi </w:t>
      </w:r>
      <w:r w:rsidRPr="00A53017">
        <w:rPr>
          <w:rFonts w:ascii="Calibri" w:eastAsia="Calibri" w:hAnsi="Calibri" w:cs="Calibri"/>
          <w:b/>
          <w:bCs/>
          <w:i/>
          <w:iCs/>
          <w:color w:val="4F81BD"/>
          <w:sz w:val="22"/>
          <w:szCs w:val="22"/>
        </w:rPr>
        <w:t xml:space="preserve"> </w:t>
      </w:r>
      <w:r>
        <w:rPr>
          <w:rFonts w:ascii="Calibri" w:eastAsia="Calibri" w:hAnsi="Calibri" w:cs="Calibri"/>
          <w:b/>
          <w:bCs/>
          <w:i/>
          <w:iCs/>
          <w:color w:val="4F81BD"/>
          <w:sz w:val="22"/>
          <w:szCs w:val="22"/>
        </w:rPr>
        <w:t>Załącznik nr 7                       do SWZ</w:t>
      </w:r>
      <w:r>
        <w:rPr>
          <w:rFonts w:ascii="Calibri" w:eastAsia="Calibri" w:hAnsi="Calibri" w:cs="Calibri"/>
          <w:color w:val="4F81BD"/>
          <w:sz w:val="22"/>
          <w:szCs w:val="22"/>
        </w:rPr>
        <w:t xml:space="preserve"> </w:t>
      </w:r>
      <w:r>
        <w:rPr>
          <w:rFonts w:ascii="Calibri" w:eastAsia="Calibri" w:hAnsi="Calibri" w:cs="Calibri"/>
          <w:sz w:val="22"/>
          <w:szCs w:val="22"/>
        </w:rPr>
        <w:t>(wspólny dla wszystkich części zamówienia).</w:t>
      </w:r>
    </w:p>
    <w:p w14:paraId="00000216" w14:textId="77777777" w:rsidR="006823A7" w:rsidRDefault="00000000">
      <w:pPr>
        <w:numPr>
          <w:ilvl w:val="1"/>
          <w:numId w:val="18"/>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Jeżeli wykonawca, którego </w:t>
      </w:r>
      <w:r>
        <w:rPr>
          <w:rFonts w:ascii="Calibri" w:eastAsia="Calibri" w:hAnsi="Calibri" w:cs="Calibri"/>
          <w:sz w:val="22"/>
          <w:szCs w:val="22"/>
        </w:rPr>
        <w:t xml:space="preserve">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w:t>
      </w:r>
      <w:r>
        <w:rPr>
          <w:rFonts w:ascii="Calibri" w:eastAsia="Calibri" w:hAnsi="Calibri" w:cs="Calibri"/>
          <w:color w:val="000000"/>
          <w:sz w:val="22"/>
          <w:szCs w:val="22"/>
        </w:rPr>
        <w:t>postępowanie.</w:t>
      </w:r>
    </w:p>
    <w:p w14:paraId="6A340652" w14:textId="77777777" w:rsidR="00C66D73" w:rsidRDefault="00C66D73" w:rsidP="00C66D73">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tbl>
      <w:tblPr>
        <w:tblStyle w:val="affffa"/>
        <w:tblW w:w="8814" w:type="dxa"/>
        <w:jc w:val="center"/>
        <w:tblInd w:w="0" w:type="dxa"/>
        <w:tblLayout w:type="fixed"/>
        <w:tblLook w:val="0400" w:firstRow="0" w:lastRow="0" w:firstColumn="0" w:lastColumn="0" w:noHBand="0" w:noVBand="1"/>
      </w:tblPr>
      <w:tblGrid>
        <w:gridCol w:w="8814"/>
      </w:tblGrid>
      <w:tr w:rsidR="006823A7" w14:paraId="32BD4953" w14:textId="77777777">
        <w:trPr>
          <w:trHeight w:val="68"/>
          <w:jc w:val="center"/>
        </w:trPr>
        <w:tc>
          <w:tcPr>
            <w:tcW w:w="8814" w:type="dxa"/>
            <w:shd w:val="clear" w:color="auto" w:fill="8DB3E2"/>
          </w:tcPr>
          <w:p w14:paraId="00000219" w14:textId="77777777" w:rsidR="006823A7" w:rsidRDefault="00000000">
            <w:pPr>
              <w:pBdr>
                <w:top w:val="nil"/>
                <w:left w:val="nil"/>
                <w:bottom w:val="nil"/>
                <w:right w:val="nil"/>
                <w:between w:val="nil"/>
              </w:pBdr>
              <w:tabs>
                <w:tab w:val="left" w:pos="2461"/>
              </w:tabs>
              <w:spacing w:after="0"/>
              <w:ind w:left="444" w:firstLine="0"/>
              <w:rPr>
                <w:rFonts w:ascii="Calibri" w:eastAsia="Calibri" w:hAnsi="Calibri" w:cs="Calibri"/>
                <w:b/>
                <w:bCs/>
                <w:smallCaps/>
                <w:color w:val="000000"/>
                <w:sz w:val="22"/>
                <w:szCs w:val="22"/>
              </w:rPr>
            </w:pPr>
            <w:bookmarkStart w:id="13" w:name="_heading=h.aoqqgawb417w" w:colFirst="0" w:colLast="0"/>
            <w:bookmarkEnd w:id="13"/>
            <w:r>
              <w:rPr>
                <w:rFonts w:ascii="Calibri" w:eastAsia="Calibri" w:hAnsi="Calibri" w:cs="Calibri"/>
                <w:b/>
                <w:bCs/>
                <w:smallCaps/>
                <w:color w:val="000000"/>
                <w:sz w:val="22"/>
                <w:szCs w:val="22"/>
              </w:rPr>
              <w:t xml:space="preserve">                                                                               ROZDZIAŁ 19</w:t>
            </w:r>
          </w:p>
          <w:p w14:paraId="0000021A" w14:textId="77777777" w:rsidR="006823A7" w:rsidRDefault="00000000">
            <w:pPr>
              <w:pBdr>
                <w:top w:val="nil"/>
                <w:left w:val="nil"/>
                <w:bottom w:val="nil"/>
                <w:right w:val="nil"/>
                <w:between w:val="nil"/>
              </w:pBdr>
              <w:tabs>
                <w:tab w:val="left" w:pos="2461"/>
              </w:tabs>
              <w:spacing w:after="0"/>
              <w:ind w:left="444" w:firstLine="0"/>
              <w:jc w:val="center"/>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t>INFORMACJA NA TEMAT ZABEZPIECZENIA NALEŻYTEGO WYKONANIA UMOWY</w:t>
            </w:r>
          </w:p>
        </w:tc>
      </w:tr>
      <w:tr w:rsidR="006823A7" w14:paraId="22B2D1B1" w14:textId="77777777">
        <w:trPr>
          <w:trHeight w:val="68"/>
          <w:jc w:val="center"/>
        </w:trPr>
        <w:tc>
          <w:tcPr>
            <w:tcW w:w="8814" w:type="dxa"/>
            <w:shd w:val="clear" w:color="auto" w:fill="8DB3E2"/>
          </w:tcPr>
          <w:p w14:paraId="0000021B" w14:textId="77777777" w:rsidR="006823A7" w:rsidRDefault="006823A7">
            <w:pPr>
              <w:tabs>
                <w:tab w:val="left" w:pos="2461"/>
              </w:tabs>
              <w:spacing w:after="0"/>
              <w:ind w:left="0" w:firstLine="0"/>
              <w:rPr>
                <w:rFonts w:ascii="Calibri" w:eastAsia="Calibri" w:hAnsi="Calibri" w:cs="Calibri"/>
                <w:b/>
                <w:bCs/>
                <w:smallCaps/>
                <w:sz w:val="22"/>
                <w:szCs w:val="22"/>
              </w:rPr>
            </w:pPr>
          </w:p>
        </w:tc>
      </w:tr>
    </w:tbl>
    <w:p w14:paraId="0000021D" w14:textId="77777777" w:rsidR="006823A7" w:rsidRDefault="00000000">
      <w:pPr>
        <w:pBdr>
          <w:top w:val="nil"/>
          <w:left w:val="nil"/>
          <w:bottom w:val="nil"/>
          <w:right w:val="nil"/>
          <w:between w:val="nil"/>
        </w:pBdr>
        <w:tabs>
          <w:tab w:val="left" w:pos="3528"/>
        </w:tabs>
        <w:ind w:left="0" w:firstLine="0"/>
        <w:rPr>
          <w:rFonts w:ascii="Calibri" w:eastAsia="Calibri" w:hAnsi="Calibri" w:cs="Calibri"/>
          <w:color w:val="000000"/>
          <w:sz w:val="22"/>
          <w:szCs w:val="22"/>
        </w:rPr>
      </w:pPr>
      <w:r>
        <w:rPr>
          <w:rFonts w:ascii="Calibri" w:eastAsia="Calibri" w:hAnsi="Calibri" w:cs="Calibri"/>
          <w:color w:val="000000"/>
          <w:sz w:val="22"/>
          <w:szCs w:val="22"/>
        </w:rPr>
        <w:t>Zamawiający nie wymaga od Wykonawcy do wniesienia zabezpieczenia należytego wykonania umowy.</w:t>
      </w:r>
    </w:p>
    <w:tbl>
      <w:tblPr>
        <w:tblStyle w:val="affffb"/>
        <w:tblW w:w="8814" w:type="dxa"/>
        <w:jc w:val="center"/>
        <w:tblInd w:w="0" w:type="dxa"/>
        <w:tblLayout w:type="fixed"/>
        <w:tblLook w:val="0400" w:firstRow="0" w:lastRow="0" w:firstColumn="0" w:lastColumn="0" w:noHBand="0" w:noVBand="1"/>
      </w:tblPr>
      <w:tblGrid>
        <w:gridCol w:w="8814"/>
      </w:tblGrid>
      <w:tr w:rsidR="006823A7" w14:paraId="4123334A" w14:textId="77777777">
        <w:trPr>
          <w:trHeight w:val="355"/>
          <w:jc w:val="center"/>
        </w:trPr>
        <w:tc>
          <w:tcPr>
            <w:tcW w:w="8814" w:type="dxa"/>
            <w:shd w:val="clear" w:color="auto" w:fill="8DB3E2"/>
          </w:tcPr>
          <w:p w14:paraId="0000021E" w14:textId="77777777" w:rsidR="006823A7" w:rsidRDefault="00000000">
            <w:pPr>
              <w:pBdr>
                <w:top w:val="nil"/>
                <w:left w:val="nil"/>
                <w:bottom w:val="nil"/>
                <w:right w:val="nil"/>
                <w:between w:val="nil"/>
              </w:pBdr>
              <w:tabs>
                <w:tab w:val="left" w:pos="2461"/>
              </w:tabs>
              <w:spacing w:after="0"/>
              <w:ind w:left="444" w:firstLine="0"/>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lastRenderedPageBreak/>
              <w:t xml:space="preserve">                                                                               ROZDZIAŁ 20</w:t>
            </w:r>
          </w:p>
          <w:p w14:paraId="0000021F" w14:textId="77777777" w:rsidR="006823A7" w:rsidRDefault="00000000">
            <w:pPr>
              <w:pBdr>
                <w:top w:val="nil"/>
                <w:left w:val="nil"/>
                <w:bottom w:val="nil"/>
                <w:right w:val="nil"/>
                <w:between w:val="nil"/>
              </w:pBdr>
              <w:tabs>
                <w:tab w:val="left" w:pos="2461"/>
              </w:tabs>
              <w:spacing w:after="0"/>
              <w:ind w:left="444" w:firstLine="0"/>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t xml:space="preserve">                                        INFORMACJA NA TEMAT PODWYKONAWSTWA</w:t>
            </w:r>
          </w:p>
        </w:tc>
      </w:tr>
      <w:tr w:rsidR="006823A7" w14:paraId="7E737C5D" w14:textId="77777777">
        <w:trPr>
          <w:trHeight w:val="68"/>
          <w:jc w:val="center"/>
        </w:trPr>
        <w:tc>
          <w:tcPr>
            <w:tcW w:w="8814" w:type="dxa"/>
            <w:shd w:val="clear" w:color="auto" w:fill="8DB3E2"/>
          </w:tcPr>
          <w:p w14:paraId="00000220" w14:textId="77777777" w:rsidR="006823A7" w:rsidRDefault="006823A7">
            <w:pPr>
              <w:tabs>
                <w:tab w:val="left" w:pos="2461"/>
              </w:tabs>
              <w:spacing w:after="0"/>
              <w:ind w:left="0" w:firstLine="0"/>
              <w:rPr>
                <w:rFonts w:ascii="Calibri" w:eastAsia="Calibri" w:hAnsi="Calibri" w:cs="Calibri"/>
                <w:b/>
                <w:bCs/>
                <w:smallCaps/>
                <w:sz w:val="22"/>
                <w:szCs w:val="22"/>
              </w:rPr>
            </w:pPr>
          </w:p>
        </w:tc>
      </w:tr>
    </w:tbl>
    <w:p w14:paraId="00000221" w14:textId="77777777" w:rsidR="006823A7" w:rsidRDefault="006823A7">
      <w:pPr>
        <w:tabs>
          <w:tab w:val="left" w:pos="3528"/>
        </w:tabs>
        <w:spacing w:after="0"/>
        <w:ind w:left="0" w:firstLine="0"/>
        <w:rPr>
          <w:rFonts w:ascii="Calibri" w:eastAsia="Calibri" w:hAnsi="Calibri" w:cs="Calibri"/>
          <w:sz w:val="22"/>
          <w:szCs w:val="22"/>
        </w:rPr>
      </w:pPr>
    </w:p>
    <w:p w14:paraId="00000222" w14:textId="77777777" w:rsidR="006823A7" w:rsidRDefault="00000000">
      <w:pPr>
        <w:spacing w:after="0" w:line="276" w:lineRule="auto"/>
        <w:ind w:left="567" w:hanging="567"/>
        <w:rPr>
          <w:rFonts w:ascii="Calibri" w:eastAsia="Calibri" w:hAnsi="Calibri" w:cs="Calibri"/>
          <w:color w:val="000000"/>
          <w:sz w:val="22"/>
          <w:szCs w:val="22"/>
        </w:rPr>
      </w:pPr>
      <w:r>
        <w:rPr>
          <w:rFonts w:ascii="Calibri" w:eastAsia="Calibri" w:hAnsi="Calibri" w:cs="Calibri"/>
          <w:sz w:val="22"/>
          <w:szCs w:val="22"/>
        </w:rPr>
        <w:t xml:space="preserve">20.1.  </w:t>
      </w:r>
      <w:r>
        <w:rPr>
          <w:rFonts w:ascii="Calibri" w:eastAsia="Calibri" w:hAnsi="Calibri" w:cs="Calibri"/>
          <w:color w:val="000000"/>
          <w:sz w:val="22"/>
          <w:szCs w:val="22"/>
        </w:rPr>
        <w:t>Zamawiający nie ogranicza udziału podwykonawców w wykonaniu zamówienia.</w:t>
      </w:r>
    </w:p>
    <w:p w14:paraId="00000223" w14:textId="77777777" w:rsidR="006823A7" w:rsidRDefault="00000000">
      <w:pP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20.2.  Zamawiający nie przewiduje zakazu dalszego podwykonawstwa.</w:t>
      </w:r>
    </w:p>
    <w:p w14:paraId="00000224"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color w:val="000000"/>
          <w:sz w:val="22"/>
          <w:szCs w:val="22"/>
        </w:rPr>
        <w:t xml:space="preserve">20.3.  W przypadku powierzenia realizacji części zamówienia podwykonawcom, wykonawca zobowiązany jest do wskazania w </w:t>
      </w:r>
      <w:r>
        <w:rPr>
          <w:rFonts w:ascii="Calibri" w:eastAsia="Calibri" w:hAnsi="Calibri" w:cs="Calibri"/>
          <w:sz w:val="22"/>
          <w:szCs w:val="22"/>
        </w:rPr>
        <w:t xml:space="preserve">formularzu ofertowym </w:t>
      </w:r>
      <w:r>
        <w:rPr>
          <w:rFonts w:ascii="Calibri" w:eastAsia="Calibri" w:hAnsi="Calibri" w:cs="Calibri"/>
          <w:b/>
          <w:bCs/>
          <w:i/>
          <w:iCs/>
          <w:color w:val="366091"/>
          <w:sz w:val="22"/>
          <w:szCs w:val="22"/>
        </w:rPr>
        <w:t>(załącznik nr 1 do SWZ)</w:t>
      </w:r>
      <w:r>
        <w:rPr>
          <w:rFonts w:ascii="Calibri" w:eastAsia="Calibri" w:hAnsi="Calibri" w:cs="Calibri"/>
          <w:color w:val="366091"/>
          <w:sz w:val="22"/>
          <w:szCs w:val="22"/>
        </w:rPr>
        <w:t xml:space="preserve"> </w:t>
      </w:r>
      <w:r>
        <w:rPr>
          <w:rFonts w:ascii="Calibri" w:eastAsia="Calibri" w:hAnsi="Calibri" w:cs="Calibri"/>
          <w:sz w:val="22"/>
          <w:szCs w:val="22"/>
        </w:rPr>
        <w:t>tej części zamówienia, której realizację powierzy podwykonawcy oraz – o ile jest to wiadome – podania wykazu proponowanych podwykonawców.</w:t>
      </w:r>
    </w:p>
    <w:p w14:paraId="00000225"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20.4. W przypadku braku takiego oświadczenia zamawiający uzna, iż wykonawca będzie realizował zamówienie bez udziału podwykonawców.</w:t>
      </w:r>
    </w:p>
    <w:p w14:paraId="00000226" w14:textId="77777777" w:rsidR="006823A7" w:rsidRDefault="006823A7">
      <w:pPr>
        <w:pBdr>
          <w:top w:val="nil"/>
          <w:left w:val="nil"/>
          <w:bottom w:val="nil"/>
          <w:right w:val="nil"/>
          <w:between w:val="nil"/>
        </w:pBdr>
        <w:spacing w:after="0" w:line="276" w:lineRule="auto"/>
        <w:ind w:hanging="170"/>
        <w:rPr>
          <w:rFonts w:ascii="Calibri" w:eastAsia="Calibri" w:hAnsi="Calibri" w:cs="Calibri"/>
          <w:b/>
          <w:bCs/>
          <w:color w:val="000000"/>
          <w:sz w:val="22"/>
          <w:szCs w:val="22"/>
        </w:rPr>
      </w:pPr>
    </w:p>
    <w:tbl>
      <w:tblPr>
        <w:tblStyle w:val="affffc"/>
        <w:tblW w:w="8763" w:type="dxa"/>
        <w:jc w:val="center"/>
        <w:tblInd w:w="0" w:type="dxa"/>
        <w:tblLayout w:type="fixed"/>
        <w:tblLook w:val="0000" w:firstRow="0" w:lastRow="0" w:firstColumn="0" w:lastColumn="0" w:noHBand="0" w:noVBand="0"/>
      </w:tblPr>
      <w:tblGrid>
        <w:gridCol w:w="8763"/>
      </w:tblGrid>
      <w:tr w:rsidR="006823A7" w14:paraId="2F76FDDD" w14:textId="77777777">
        <w:trPr>
          <w:trHeight w:val="268"/>
          <w:jc w:val="center"/>
        </w:trPr>
        <w:tc>
          <w:tcPr>
            <w:tcW w:w="8763" w:type="dxa"/>
            <w:shd w:val="clear" w:color="auto" w:fill="8DB3E2"/>
          </w:tcPr>
          <w:p w14:paraId="00000227"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21</w:t>
            </w:r>
          </w:p>
          <w:p w14:paraId="00000228"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PROJEKTOWANE POSTANOWIENIA UMOWY </w:t>
            </w:r>
          </w:p>
          <w:p w14:paraId="00000229" w14:textId="77777777" w:rsidR="006823A7" w:rsidRDefault="0000000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W SPRAWIE ZAMÓWIENIA PUBLICZNEGO, </w:t>
            </w:r>
          </w:p>
          <w:p w14:paraId="0000022A"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KTÓRE ZOSTANĄ WPROWADZONE DO TREŚCI TEJ UMOWY</w:t>
            </w:r>
          </w:p>
        </w:tc>
      </w:tr>
    </w:tbl>
    <w:p w14:paraId="0000022B" w14:textId="77777777" w:rsidR="006823A7" w:rsidRDefault="006823A7">
      <w:pPr>
        <w:ind w:left="567" w:firstLine="0"/>
        <w:rPr>
          <w:rFonts w:ascii="Calibri" w:eastAsia="Calibri" w:hAnsi="Calibri" w:cs="Calibri"/>
          <w:b/>
          <w:bCs/>
          <w:sz w:val="22"/>
          <w:szCs w:val="22"/>
        </w:rPr>
      </w:pPr>
    </w:p>
    <w:p w14:paraId="0000022C"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21.1. Projektowane postanowienia umowy, które zostaną wprowadzone do treści przyszłej umowy w sprawie zamówienia publicznego, określa </w:t>
      </w:r>
      <w:r>
        <w:rPr>
          <w:rFonts w:ascii="Calibri" w:eastAsia="Calibri" w:hAnsi="Calibri" w:cs="Calibri"/>
          <w:b/>
          <w:bCs/>
          <w:i/>
          <w:iCs/>
          <w:color w:val="4F81BD"/>
          <w:sz w:val="22"/>
          <w:szCs w:val="22"/>
        </w:rPr>
        <w:t>Załącznik nr 6 do SWZ</w:t>
      </w:r>
      <w:r>
        <w:rPr>
          <w:rFonts w:ascii="Calibri" w:eastAsia="Calibri" w:hAnsi="Calibri" w:cs="Calibri"/>
          <w:color w:val="4F81BD"/>
          <w:sz w:val="22"/>
          <w:szCs w:val="22"/>
        </w:rPr>
        <w:t xml:space="preserve"> </w:t>
      </w:r>
      <w:r>
        <w:rPr>
          <w:rFonts w:ascii="Calibri" w:eastAsia="Calibri" w:hAnsi="Calibri" w:cs="Calibri"/>
          <w:sz w:val="22"/>
          <w:szCs w:val="22"/>
        </w:rPr>
        <w:t>(wspólny dla wszystkich części zamówienia).</w:t>
      </w:r>
    </w:p>
    <w:p w14:paraId="0000022D" w14:textId="77777777" w:rsidR="006823A7" w:rsidRDefault="00000000">
      <w:pPr>
        <w:spacing w:after="0" w:line="276" w:lineRule="auto"/>
        <w:ind w:left="567" w:hanging="567"/>
        <w:rPr>
          <w:rFonts w:ascii="Calibri" w:eastAsia="Calibri" w:hAnsi="Calibri" w:cs="Calibri"/>
          <w:sz w:val="22"/>
          <w:szCs w:val="22"/>
        </w:rPr>
      </w:pPr>
      <w:r>
        <w:rPr>
          <w:rFonts w:ascii="Calibri" w:eastAsia="Calibri" w:hAnsi="Calibri" w:cs="Calibri"/>
          <w:sz w:val="22"/>
          <w:szCs w:val="22"/>
        </w:rPr>
        <w:t>21.2.  Złożenie oferty jest równoznaczne z akceptacją przez wykonawcę treści projektowanych postanowień umowy.</w:t>
      </w:r>
    </w:p>
    <w:p w14:paraId="0000022E" w14:textId="77777777" w:rsidR="006823A7" w:rsidRDefault="006823A7">
      <w:pPr>
        <w:spacing w:after="0" w:line="276" w:lineRule="auto"/>
        <w:ind w:left="0" w:firstLine="0"/>
        <w:rPr>
          <w:rFonts w:ascii="Calibri" w:eastAsia="Calibri" w:hAnsi="Calibri" w:cs="Calibri"/>
          <w:i/>
          <w:iCs/>
          <w:color w:val="4F81BD"/>
          <w:sz w:val="22"/>
          <w:szCs w:val="22"/>
        </w:rPr>
      </w:pPr>
    </w:p>
    <w:tbl>
      <w:tblPr>
        <w:tblStyle w:val="affffd"/>
        <w:tblW w:w="8761" w:type="dxa"/>
        <w:jc w:val="center"/>
        <w:tblInd w:w="0" w:type="dxa"/>
        <w:tblLayout w:type="fixed"/>
        <w:tblLook w:val="0000" w:firstRow="0" w:lastRow="0" w:firstColumn="0" w:lastColumn="0" w:noHBand="0" w:noVBand="0"/>
      </w:tblPr>
      <w:tblGrid>
        <w:gridCol w:w="8761"/>
      </w:tblGrid>
      <w:tr w:rsidR="006823A7" w14:paraId="02F5C75A" w14:textId="77777777">
        <w:trPr>
          <w:trHeight w:val="416"/>
          <w:jc w:val="center"/>
        </w:trPr>
        <w:tc>
          <w:tcPr>
            <w:tcW w:w="8761" w:type="dxa"/>
            <w:shd w:val="clear" w:color="auto" w:fill="8DB3E2"/>
          </w:tcPr>
          <w:p w14:paraId="0000022F" w14:textId="77777777" w:rsidR="006823A7" w:rsidRDefault="00000000">
            <w:pPr>
              <w:tabs>
                <w:tab w:val="left" w:pos="1232"/>
              </w:tabs>
              <w:spacing w:after="0"/>
              <w:ind w:left="0" w:firstLine="0"/>
              <w:rPr>
                <w:rFonts w:ascii="Calibri" w:eastAsia="Calibri" w:hAnsi="Calibri" w:cs="Calibri"/>
                <w:b/>
                <w:bCs/>
                <w:smallCaps/>
                <w:sz w:val="22"/>
                <w:szCs w:val="22"/>
              </w:rPr>
            </w:pPr>
            <w:r>
              <w:rPr>
                <w:rFonts w:ascii="Calibri" w:eastAsia="Calibri" w:hAnsi="Calibri" w:cs="Calibri"/>
                <w:b/>
                <w:bCs/>
                <w:smallCaps/>
                <w:sz w:val="22"/>
                <w:szCs w:val="22"/>
              </w:rPr>
              <w:t xml:space="preserve">                                                                                        ROZDZIAŁ 22</w:t>
            </w:r>
          </w:p>
          <w:p w14:paraId="00000230" w14:textId="77777777" w:rsidR="006823A7" w:rsidRDefault="0000000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POUCZENIE O ŚRODKACH OCHRONY PRAWNEJ PRZYSŁUGUJĄCYCH WYKONAWCY W TOKU POSTĘPOWANIA O UDZIELENIE ZAMÓWIENIA</w:t>
            </w:r>
          </w:p>
        </w:tc>
      </w:tr>
    </w:tbl>
    <w:p w14:paraId="00000231" w14:textId="77777777" w:rsidR="006823A7" w:rsidRDefault="006823A7">
      <w:pPr>
        <w:pBdr>
          <w:top w:val="nil"/>
          <w:left w:val="nil"/>
          <w:bottom w:val="nil"/>
          <w:right w:val="nil"/>
          <w:between w:val="nil"/>
        </w:pBdr>
        <w:spacing w:after="0"/>
        <w:ind w:left="1380" w:firstLine="0"/>
        <w:jc w:val="left"/>
        <w:rPr>
          <w:rFonts w:ascii="Calibri" w:eastAsia="Calibri" w:hAnsi="Calibri" w:cs="Calibri"/>
          <w:color w:val="000000"/>
          <w:sz w:val="22"/>
          <w:szCs w:val="22"/>
        </w:rPr>
      </w:pPr>
    </w:p>
    <w:p w14:paraId="00000232" w14:textId="77777777" w:rsidR="006823A7" w:rsidRDefault="00000000">
      <w:pPr>
        <w:pBdr>
          <w:top w:val="nil"/>
          <w:left w:val="nil"/>
          <w:bottom w:val="nil"/>
          <w:right w:val="nil"/>
          <w:between w:val="nil"/>
        </w:pBdr>
        <w:spacing w:after="0" w:line="276" w:lineRule="auto"/>
        <w:ind w:left="0" w:firstLine="0"/>
        <w:rPr>
          <w:rFonts w:ascii="Calibri" w:eastAsia="Calibri" w:hAnsi="Calibri" w:cs="Calibri"/>
          <w:color w:val="000000"/>
          <w:sz w:val="22"/>
          <w:szCs w:val="22"/>
        </w:rPr>
      </w:pPr>
      <w:r>
        <w:rPr>
          <w:rFonts w:ascii="Calibri" w:eastAsia="Calibri" w:hAnsi="Calibri" w:cs="Calibri"/>
          <w:color w:val="000000"/>
          <w:sz w:val="22"/>
          <w:szCs w:val="22"/>
        </w:rPr>
        <w:t xml:space="preserve">Wykonawcom, a także innemu podmiotowi, jeżeli ma lub miał interes w uzyskaniu zamówienia oraz poniósł lub może ponieść szkodę w wyniku naruszenia przez zamawiającego przepisów ustawy, przysługują środki ochrony prawnej na zasadach przewidzianych w Dziale IX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(art. 505 – 590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237" w14:textId="77777777" w:rsidR="006823A7" w:rsidRDefault="006823A7">
      <w:pPr>
        <w:pBdr>
          <w:top w:val="nil"/>
          <w:left w:val="nil"/>
          <w:bottom w:val="nil"/>
          <w:right w:val="nil"/>
          <w:between w:val="nil"/>
        </w:pBdr>
        <w:spacing w:after="0" w:line="276" w:lineRule="auto"/>
        <w:ind w:left="0" w:firstLine="0"/>
        <w:rPr>
          <w:rFonts w:ascii="Calibri" w:eastAsia="Calibri" w:hAnsi="Calibri" w:cs="Calibri"/>
          <w:color w:val="000000"/>
          <w:sz w:val="22"/>
          <w:szCs w:val="22"/>
        </w:rPr>
      </w:pPr>
    </w:p>
    <w:tbl>
      <w:tblPr>
        <w:tblStyle w:val="affffe"/>
        <w:tblW w:w="8645" w:type="dxa"/>
        <w:jc w:val="center"/>
        <w:tblInd w:w="0" w:type="dxa"/>
        <w:tblLayout w:type="fixed"/>
        <w:tblLook w:val="0000" w:firstRow="0" w:lastRow="0" w:firstColumn="0" w:lastColumn="0" w:noHBand="0" w:noVBand="0"/>
      </w:tblPr>
      <w:tblGrid>
        <w:gridCol w:w="8645"/>
      </w:tblGrid>
      <w:tr w:rsidR="006823A7" w14:paraId="29ED86C9" w14:textId="77777777">
        <w:trPr>
          <w:jc w:val="center"/>
        </w:trPr>
        <w:tc>
          <w:tcPr>
            <w:tcW w:w="8645" w:type="dxa"/>
            <w:shd w:val="clear" w:color="auto" w:fill="8DB3E2"/>
          </w:tcPr>
          <w:p w14:paraId="00000238" w14:textId="77777777" w:rsidR="006823A7" w:rsidRDefault="00000000">
            <w:pPr>
              <w:tabs>
                <w:tab w:val="left" w:pos="1232"/>
              </w:tabs>
              <w:spacing w:after="0"/>
              <w:ind w:left="0" w:firstLine="0"/>
              <w:rPr>
                <w:rFonts w:ascii="Calibri" w:eastAsia="Calibri" w:hAnsi="Calibri" w:cs="Calibri"/>
                <w:b/>
                <w:bCs/>
                <w:smallCaps/>
                <w:sz w:val="22"/>
                <w:szCs w:val="22"/>
              </w:rPr>
            </w:pPr>
            <w:r>
              <w:rPr>
                <w:rFonts w:ascii="Calibri" w:eastAsia="Calibri" w:hAnsi="Calibri" w:cs="Calibri"/>
                <w:b/>
                <w:bCs/>
                <w:smallCaps/>
                <w:sz w:val="22"/>
                <w:szCs w:val="22"/>
              </w:rPr>
              <w:t xml:space="preserve">                                                                                       ROZDZIAŁ 23</w:t>
            </w:r>
          </w:p>
          <w:p w14:paraId="00000239" w14:textId="77777777" w:rsidR="006823A7" w:rsidRDefault="00000000">
            <w:pPr>
              <w:tabs>
                <w:tab w:val="left" w:pos="1232"/>
              </w:tabs>
              <w:spacing w:after="0"/>
              <w:ind w:left="0" w:firstLine="0"/>
              <w:rPr>
                <w:rFonts w:ascii="Calibri" w:eastAsia="Calibri" w:hAnsi="Calibri" w:cs="Calibri"/>
                <w:b/>
                <w:bCs/>
                <w:smallCaps/>
                <w:color w:val="FFFFFF"/>
                <w:sz w:val="22"/>
                <w:szCs w:val="22"/>
              </w:rPr>
            </w:pPr>
            <w:r>
              <w:rPr>
                <w:rFonts w:ascii="Calibri" w:eastAsia="Calibri" w:hAnsi="Calibri" w:cs="Calibri"/>
                <w:b/>
                <w:bCs/>
                <w:smallCaps/>
                <w:sz w:val="22"/>
                <w:szCs w:val="22"/>
              </w:rPr>
              <w:t xml:space="preserve">                                                                   ZAKOŃCZENIE POSTĘPOWANIA </w:t>
            </w:r>
          </w:p>
        </w:tc>
      </w:tr>
    </w:tbl>
    <w:p w14:paraId="0000023A" w14:textId="77777777" w:rsidR="006823A7" w:rsidRDefault="006823A7">
      <w:pPr>
        <w:spacing w:after="0"/>
        <w:ind w:left="0" w:firstLine="0"/>
        <w:jc w:val="left"/>
        <w:rPr>
          <w:rFonts w:ascii="Calibri" w:eastAsia="Calibri" w:hAnsi="Calibri" w:cs="Calibri"/>
          <w:color w:val="000000"/>
          <w:sz w:val="22"/>
          <w:szCs w:val="22"/>
        </w:rPr>
      </w:pPr>
    </w:p>
    <w:p w14:paraId="0000023B" w14:textId="77777777" w:rsidR="006823A7" w:rsidRPr="00C66D73" w:rsidRDefault="00000000">
      <w:pPr>
        <w:numPr>
          <w:ilvl w:val="1"/>
          <w:numId w:val="1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C66D73">
        <w:rPr>
          <w:rFonts w:ascii="Calibri" w:eastAsia="Calibri" w:hAnsi="Calibri" w:cs="Calibri"/>
          <w:color w:val="000000"/>
          <w:sz w:val="22"/>
          <w:szCs w:val="22"/>
        </w:rPr>
        <w:t>Postępowanie o udzielenie zamówienia kończy się:</w:t>
      </w:r>
    </w:p>
    <w:p w14:paraId="0000023C" w14:textId="77777777" w:rsidR="006823A7" w:rsidRPr="00C66D73" w:rsidRDefault="00000000">
      <w:pPr>
        <w:numPr>
          <w:ilvl w:val="2"/>
          <w:numId w:val="17"/>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C66D73">
        <w:rPr>
          <w:rFonts w:ascii="Calibri" w:eastAsia="Calibri" w:hAnsi="Calibri" w:cs="Calibri"/>
          <w:color w:val="000000"/>
          <w:sz w:val="22"/>
          <w:szCs w:val="22"/>
        </w:rPr>
        <w:t>zawarciem umowy w sprawie zamówienia publicznego albo</w:t>
      </w:r>
    </w:p>
    <w:p w14:paraId="0000023D" w14:textId="77777777" w:rsidR="006823A7" w:rsidRPr="00C66D73" w:rsidRDefault="00000000">
      <w:pPr>
        <w:numPr>
          <w:ilvl w:val="2"/>
          <w:numId w:val="17"/>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C66D73">
        <w:rPr>
          <w:rFonts w:ascii="Calibri" w:eastAsia="Calibri" w:hAnsi="Calibri" w:cs="Calibri"/>
          <w:color w:val="000000"/>
          <w:sz w:val="22"/>
          <w:szCs w:val="22"/>
        </w:rPr>
        <w:t>unieważnieniem postępowania.</w:t>
      </w:r>
    </w:p>
    <w:p w14:paraId="0000023E" w14:textId="77777777" w:rsidR="006823A7" w:rsidRPr="00C66D73" w:rsidRDefault="00000000">
      <w:pPr>
        <w:numPr>
          <w:ilvl w:val="1"/>
          <w:numId w:val="1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C66D73">
        <w:rPr>
          <w:rFonts w:ascii="Calibri" w:eastAsia="Calibri" w:hAnsi="Calibri" w:cs="Calibri"/>
          <w:color w:val="000000"/>
          <w:sz w:val="22"/>
          <w:szCs w:val="22"/>
        </w:rPr>
        <w:t>O unieważnieniu postępowania o udzielenie zamówienia Zamawiający zawiadamia równocześnie wykonawców, którzy złożyli oferty - podając uzasadnienie faktyczne                                    i prawne.</w:t>
      </w:r>
    </w:p>
    <w:p w14:paraId="0000023F" w14:textId="77777777" w:rsidR="006823A7" w:rsidRPr="00C66D73" w:rsidRDefault="00000000">
      <w:pPr>
        <w:numPr>
          <w:ilvl w:val="1"/>
          <w:numId w:val="1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C66D73">
        <w:rPr>
          <w:rFonts w:ascii="Calibri" w:eastAsia="Calibri" w:hAnsi="Calibri" w:cs="Calibri"/>
          <w:color w:val="000000"/>
          <w:sz w:val="22"/>
          <w:szCs w:val="22"/>
        </w:rPr>
        <w:t>Zamawiający udostępnia niezwłocznie informacje, o których mowa w ust. 23.1. pkt 23.1.2., na stronie internetowej prowadzonego postępowania.</w:t>
      </w:r>
    </w:p>
    <w:p w14:paraId="00000240" w14:textId="77777777" w:rsidR="006823A7" w:rsidRPr="00C66D73" w:rsidRDefault="00000000">
      <w:pPr>
        <w:numPr>
          <w:ilvl w:val="1"/>
          <w:numId w:val="1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C66D73">
        <w:rPr>
          <w:rFonts w:ascii="Calibri" w:eastAsia="Calibri" w:hAnsi="Calibri" w:cs="Calibri"/>
          <w:color w:val="000000"/>
          <w:sz w:val="22"/>
          <w:szCs w:val="22"/>
        </w:rPr>
        <w:t xml:space="preserve">W przypadku unieważnienia postępowania o udzielenie zamówienia Zamawiający niezwłocznie zawiadamia Wykonawców, którzy ubiegali się o udzielenie zamówienia w </w:t>
      </w:r>
      <w:r w:rsidRPr="00C66D73">
        <w:rPr>
          <w:rFonts w:ascii="Calibri" w:eastAsia="Calibri" w:hAnsi="Calibri" w:cs="Calibri"/>
          <w:color w:val="000000"/>
          <w:sz w:val="22"/>
          <w:szCs w:val="22"/>
        </w:rPr>
        <w:lastRenderedPageBreak/>
        <w:t>tym postępowaniu, o wszczęciu kolejnego postępowania, które dotyczy tego samego przedmiotu zamówienia lub obejmuje ten sam przedmiot zamówienia.</w:t>
      </w:r>
    </w:p>
    <w:p w14:paraId="00000241" w14:textId="77777777" w:rsidR="006823A7" w:rsidRDefault="006823A7">
      <w:pPr>
        <w:spacing w:after="0"/>
        <w:ind w:left="0" w:firstLine="0"/>
        <w:jc w:val="left"/>
        <w:rPr>
          <w:rFonts w:ascii="Calibri" w:eastAsia="Calibri" w:hAnsi="Calibri" w:cs="Calibri"/>
          <w:color w:val="000000"/>
          <w:sz w:val="22"/>
          <w:szCs w:val="22"/>
        </w:rPr>
      </w:pPr>
    </w:p>
    <w:tbl>
      <w:tblPr>
        <w:tblStyle w:val="afffff"/>
        <w:tblW w:w="8645" w:type="dxa"/>
        <w:jc w:val="center"/>
        <w:tblInd w:w="0" w:type="dxa"/>
        <w:tblLayout w:type="fixed"/>
        <w:tblLook w:val="0000" w:firstRow="0" w:lastRow="0" w:firstColumn="0" w:lastColumn="0" w:noHBand="0" w:noVBand="0"/>
      </w:tblPr>
      <w:tblGrid>
        <w:gridCol w:w="8645"/>
      </w:tblGrid>
      <w:tr w:rsidR="006823A7" w14:paraId="1858A49E" w14:textId="77777777">
        <w:trPr>
          <w:jc w:val="center"/>
        </w:trPr>
        <w:tc>
          <w:tcPr>
            <w:tcW w:w="8645" w:type="dxa"/>
            <w:shd w:val="clear" w:color="auto" w:fill="8DB3E2"/>
          </w:tcPr>
          <w:p w14:paraId="00000242" w14:textId="77777777" w:rsidR="006823A7" w:rsidRDefault="00000000">
            <w:pPr>
              <w:tabs>
                <w:tab w:val="left" w:pos="1232"/>
              </w:tabs>
              <w:spacing w:after="0" w:line="276" w:lineRule="auto"/>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   ROZDZIAŁ 24</w:t>
            </w:r>
          </w:p>
          <w:p w14:paraId="00000243" w14:textId="77777777" w:rsidR="006823A7" w:rsidRDefault="00000000">
            <w:pPr>
              <w:tabs>
                <w:tab w:val="left" w:pos="1232"/>
              </w:tabs>
              <w:spacing w:after="0" w:line="276" w:lineRule="auto"/>
              <w:ind w:left="0" w:firstLine="0"/>
              <w:jc w:val="center"/>
              <w:rPr>
                <w:rFonts w:ascii="Calibri" w:eastAsia="Calibri" w:hAnsi="Calibri" w:cs="Calibri"/>
                <w:b/>
                <w:bCs/>
                <w:smallCaps/>
                <w:strike/>
                <w:color w:val="FFFFFF"/>
                <w:sz w:val="22"/>
                <w:szCs w:val="22"/>
              </w:rPr>
            </w:pPr>
            <w:r>
              <w:rPr>
                <w:rFonts w:ascii="Calibri" w:eastAsia="Calibri" w:hAnsi="Calibri" w:cs="Calibri"/>
                <w:b/>
                <w:bCs/>
                <w:smallCaps/>
                <w:sz w:val="22"/>
                <w:szCs w:val="22"/>
              </w:rPr>
              <w:t>OBOWIĄZEK INFORMACYJNY WYNIKAJĄCY Z ART. 13 RODO</w:t>
            </w:r>
          </w:p>
        </w:tc>
      </w:tr>
    </w:tbl>
    <w:p w14:paraId="00000244" w14:textId="77777777" w:rsidR="006823A7" w:rsidRDefault="006823A7">
      <w:pPr>
        <w:ind w:left="142" w:firstLine="0"/>
        <w:rPr>
          <w:rFonts w:ascii="Calibri" w:eastAsia="Calibri" w:hAnsi="Calibri" w:cs="Calibri"/>
          <w:color w:val="000000"/>
          <w:sz w:val="22"/>
          <w:szCs w:val="22"/>
        </w:rPr>
      </w:pPr>
    </w:p>
    <w:p w14:paraId="00000245" w14:textId="77777777" w:rsidR="006823A7" w:rsidRDefault="00000000">
      <w:pPr>
        <w:spacing w:after="0" w:line="276" w:lineRule="auto"/>
        <w:ind w:left="0" w:hanging="142"/>
        <w:rPr>
          <w:rFonts w:ascii="Calibri" w:eastAsia="Calibri" w:hAnsi="Calibri" w:cs="Calibri"/>
          <w:sz w:val="22"/>
          <w:szCs w:val="22"/>
        </w:rPr>
      </w:pPr>
      <w:r>
        <w:rPr>
          <w:rFonts w:ascii="Calibri" w:eastAsia="Calibri" w:hAnsi="Calibri" w:cs="Calibri"/>
          <w:sz w:val="22"/>
          <w:szCs w:val="22"/>
        </w:rPr>
        <w:t xml:space="preserve">   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oraz art. 19 ustawy z dnia 11 września 2019 r. Prawo zamówień publicznych, dalej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Zamawiający informuje, jak </w:t>
      </w:r>
      <w:sdt>
        <w:sdtPr>
          <w:tag w:val="goog_rdk_4"/>
          <w:id w:val="455399130"/>
        </w:sdtPr>
        <w:sdtContent/>
      </w:sdt>
      <w:r>
        <w:rPr>
          <w:rFonts w:ascii="Calibri" w:eastAsia="Calibri" w:hAnsi="Calibri" w:cs="Calibri"/>
          <w:sz w:val="22"/>
          <w:szCs w:val="22"/>
        </w:rPr>
        <w:t xml:space="preserve">poniżej: </w:t>
      </w:r>
    </w:p>
    <w:p w14:paraId="00000246"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administratorem Pani/Pana danych osobowych jest Agencja Rozwoju Aglomeracji Wrocławskiej S.A.  pl. Solny 14, 50-062 Wrocław;</w:t>
      </w:r>
    </w:p>
    <w:p w14:paraId="00000247"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W sprawach związanych z przetwarzaniem Pani/Pana danych przez Administratora można kontaktować się z wyznaczonym u Administratora Inspektorem ochrony danych: pod adresem e-mail: </w:t>
      </w:r>
      <w:hyperlink r:id="rId31">
        <w:r w:rsidR="006823A7">
          <w:rPr>
            <w:rFonts w:ascii="Calibri" w:eastAsia="Calibri" w:hAnsi="Calibri" w:cs="Calibri"/>
            <w:color w:val="0000FF"/>
            <w:sz w:val="22"/>
            <w:szCs w:val="22"/>
            <w:u w:val="single"/>
          </w:rPr>
          <w:t>rodo@araw.pl</w:t>
        </w:r>
      </w:hyperlink>
      <w:r>
        <w:rPr>
          <w:rFonts w:ascii="Calibri" w:eastAsia="Calibri" w:hAnsi="Calibri" w:cs="Calibri"/>
          <w:color w:val="000000"/>
          <w:sz w:val="22"/>
          <w:szCs w:val="22"/>
        </w:rPr>
        <w:t xml:space="preserve"> lub korespondencyjnie pod adresem: pl. Solny 14,                 50 - 062 Wrocław;</w:t>
      </w:r>
    </w:p>
    <w:p w14:paraId="00000248"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Pani/Pana dane osobowe przetwarzane będą na podstawie art. 6 ust. 1 lit. c RODO w celu prowadzenia przedmiotowego postępowania o udzielenie zamówienia publicznego oraz zawarcia umowy, a podstawą prawną ich przetwarzania jest obowiązek prawny stosowania procedur udzielania zamówień publicznych spoczywający na Zamawiającym;</w:t>
      </w:r>
    </w:p>
    <w:p w14:paraId="00000249"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odbiorcami Pani/Pana danych osobowych będą osoby lub podmioty, którym udostępniona zostanie dokumentacja postępowania w oparciu o art. 18 oraz art. 74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24A"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Pani/Pana dane osobowe będą przechowywane, zgodnie z art. 78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przez okres </w:t>
      </w:r>
      <w:r>
        <w:rPr>
          <w:rFonts w:ascii="Calibri" w:eastAsia="Calibri" w:hAnsi="Calibri" w:cs="Calibri"/>
          <w:b/>
          <w:bCs/>
          <w:color w:val="000000"/>
          <w:sz w:val="22"/>
          <w:szCs w:val="22"/>
        </w:rPr>
        <w:t>4 (słownie: czterech)</w:t>
      </w:r>
      <w:r>
        <w:rPr>
          <w:rFonts w:ascii="Calibri" w:eastAsia="Calibri" w:hAnsi="Calibri" w:cs="Calibri"/>
          <w:color w:val="000000"/>
          <w:sz w:val="22"/>
          <w:szCs w:val="22"/>
        </w:rPr>
        <w:t xml:space="preserve"> lat od dnia zakończenia postępowania o udzielenie zamówienia, a jeżeli czas trwania umowy przekracza </w:t>
      </w:r>
      <w:r>
        <w:rPr>
          <w:rFonts w:ascii="Calibri" w:eastAsia="Calibri" w:hAnsi="Calibri" w:cs="Calibri"/>
          <w:b/>
          <w:bCs/>
          <w:color w:val="000000"/>
          <w:sz w:val="22"/>
          <w:szCs w:val="22"/>
        </w:rPr>
        <w:t>4 (słownie: cztery)</w:t>
      </w:r>
      <w:r>
        <w:rPr>
          <w:rFonts w:ascii="Calibri" w:eastAsia="Calibri" w:hAnsi="Calibri" w:cs="Calibri"/>
          <w:color w:val="000000"/>
          <w:sz w:val="22"/>
          <w:szCs w:val="22"/>
        </w:rPr>
        <w:t xml:space="preserve"> lata, okres przechowywania obejmuje cały czas trwania umowy;</w:t>
      </w:r>
    </w:p>
    <w:p w14:paraId="0000024B"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obowiązek podania przez Panią/Pana danych osobowych bezpośrednio Pani/Pana dotyczących jest wymogiem ustawowym określonym w przepisach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związanym z udziałem w postępowaniu o udzielenie zamówienia publicznego; konsekwencje niepodania określonych danych wynikają z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24C"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w odniesieniu do Pani/Pana danych osobowych decyzje nie będą podejmowane                                    w sposób zautomatyzowany, Pani/Pana dane osobowe nie będą również podlegały profilowaniu;</w:t>
      </w:r>
    </w:p>
    <w:p w14:paraId="0000024D" w14:textId="77777777" w:rsidR="006823A7" w:rsidRDefault="0000000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Posiada Pan/Pani prawo:</w:t>
      </w:r>
    </w:p>
    <w:p w14:paraId="0000024E"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prawo dostępu do danych osobowych Pani/Pana dotyczących;</w:t>
      </w:r>
    </w:p>
    <w:p w14:paraId="0000024F"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do sprostowania lub uzupełnienia Pani/Pana danych osobowych, przy czym skorzystanie z prawa do sprostowania lub uzupełnienia nie może skutkować zmianą wyniku postępowania o udzielenie zamówienia publicznego ani zmianą postanowień umowy w zakresie niezgodnym z ustawą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oraz nie może naruszać integralności protokołu oraz jego załączników;</w:t>
      </w:r>
    </w:p>
    <w:p w14:paraId="00000250"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żądania od administratora ograniczenia przetwarzania danych osobowych                      z zastrzeżeniem przypadków, o których mowa w art. 18 ust. 2 RODO, przy czym </w:t>
      </w:r>
      <w:r>
        <w:rPr>
          <w:rFonts w:ascii="Calibri" w:eastAsia="Calibri" w:hAnsi="Calibri" w:cs="Calibri"/>
          <w:color w:val="000000"/>
          <w:sz w:val="22"/>
          <w:szCs w:val="22"/>
        </w:rPr>
        <w:lastRenderedPageBreak/>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00000251"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do wniesienia skargi do Prezesa Urzędu Ochrony Danych Osobowych, gdy uzna Pani/Pan, że przetwarzanie danych osobowych Pani/Pana dotyczących narusza przepisy RODO.</w:t>
      </w:r>
    </w:p>
    <w:p w14:paraId="00000252" w14:textId="77777777" w:rsidR="006823A7" w:rsidRDefault="00000000">
      <w:pPr>
        <w:numPr>
          <w:ilvl w:val="1"/>
          <w:numId w:val="6"/>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nie przysługuje Pani/Panu:</w:t>
      </w:r>
    </w:p>
    <w:p w14:paraId="00000253"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 w związku z art. 17 ust. 3 lit. b, d lub e RODO prawo do usunięcia danych osobowych;</w:t>
      </w:r>
    </w:p>
    <w:p w14:paraId="00000254"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prawo do przenoszenia danych osobowych, o którym mowa w art. 20 RODO;</w:t>
      </w:r>
    </w:p>
    <w:p w14:paraId="00000255" w14:textId="77777777" w:rsidR="006823A7" w:rsidRDefault="0000000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 na podstawie art. 21 RODO prawo sprzeciwu, wobec przetwarzania danych osobowych, gdyż podstawą prawną przetwarzania Pani/Pana danych osobowych jest art. 6 ust. 1 lit. c RODO.</w:t>
      </w:r>
    </w:p>
    <w:p w14:paraId="00000256" w14:textId="77777777" w:rsidR="006823A7" w:rsidRDefault="00000000">
      <w:pPr>
        <w:spacing w:after="0" w:line="276" w:lineRule="auto"/>
        <w:ind w:left="0" w:firstLine="0"/>
        <w:rPr>
          <w:rFonts w:ascii="Calibri" w:eastAsia="Calibri" w:hAnsi="Calibri" w:cs="Calibri"/>
          <w:sz w:val="22"/>
          <w:szCs w:val="22"/>
        </w:rPr>
      </w:pPr>
      <w:r>
        <w:rPr>
          <w:rFonts w:ascii="Calibri" w:eastAsia="Calibri" w:hAnsi="Calibri" w:cs="Calibri"/>
          <w:sz w:val="22"/>
          <w:szCs w:val="22"/>
        </w:rPr>
        <w:t xml:space="preserve">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t>
      </w:r>
      <w:proofErr w:type="spellStart"/>
      <w:r>
        <w:rPr>
          <w:rFonts w:ascii="Calibri" w:eastAsia="Calibri" w:hAnsi="Calibri" w:cs="Calibri"/>
          <w:sz w:val="22"/>
          <w:szCs w:val="22"/>
        </w:rPr>
        <w:t>wyłączeń</w:t>
      </w:r>
      <w:proofErr w:type="spellEnd"/>
      <w:r>
        <w:rPr>
          <w:rFonts w:ascii="Calibri" w:eastAsia="Calibri" w:hAnsi="Calibri" w:cs="Calibri"/>
          <w:sz w:val="22"/>
          <w:szCs w:val="22"/>
        </w:rPr>
        <w:t>, o których mowa w art. 14 ust. 5 RODO.</w:t>
      </w:r>
    </w:p>
    <w:p w14:paraId="00000257" w14:textId="77777777" w:rsidR="006823A7" w:rsidRDefault="006823A7">
      <w:pPr>
        <w:spacing w:after="0" w:line="276" w:lineRule="auto"/>
        <w:ind w:left="0" w:firstLine="0"/>
        <w:rPr>
          <w:rFonts w:ascii="Calibri" w:eastAsia="Calibri" w:hAnsi="Calibri" w:cs="Calibri"/>
          <w:sz w:val="22"/>
          <w:szCs w:val="22"/>
        </w:rPr>
      </w:pPr>
    </w:p>
    <w:tbl>
      <w:tblPr>
        <w:tblStyle w:val="afffff0"/>
        <w:tblW w:w="8645" w:type="dxa"/>
        <w:jc w:val="center"/>
        <w:tblInd w:w="0" w:type="dxa"/>
        <w:tblLayout w:type="fixed"/>
        <w:tblLook w:val="0000" w:firstRow="0" w:lastRow="0" w:firstColumn="0" w:lastColumn="0" w:noHBand="0" w:noVBand="0"/>
      </w:tblPr>
      <w:tblGrid>
        <w:gridCol w:w="8645"/>
      </w:tblGrid>
      <w:tr w:rsidR="006823A7" w14:paraId="47F60B2F" w14:textId="77777777">
        <w:trPr>
          <w:jc w:val="center"/>
        </w:trPr>
        <w:tc>
          <w:tcPr>
            <w:tcW w:w="8645" w:type="dxa"/>
            <w:shd w:val="clear" w:color="auto" w:fill="8DB3E2"/>
          </w:tcPr>
          <w:p w14:paraId="00000258" w14:textId="77777777" w:rsidR="006823A7" w:rsidRDefault="00000000">
            <w:pPr>
              <w:tabs>
                <w:tab w:val="left" w:pos="1232"/>
              </w:tabs>
              <w:spacing w:after="0" w:line="276" w:lineRule="auto"/>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25</w:t>
            </w:r>
          </w:p>
          <w:p w14:paraId="00000259" w14:textId="77777777" w:rsidR="006823A7" w:rsidRDefault="00000000">
            <w:pPr>
              <w:tabs>
                <w:tab w:val="left" w:pos="1232"/>
              </w:tabs>
              <w:spacing w:after="0" w:line="276" w:lineRule="auto"/>
              <w:ind w:left="0" w:firstLine="0"/>
              <w:jc w:val="center"/>
              <w:rPr>
                <w:rFonts w:ascii="Calibri" w:eastAsia="Calibri" w:hAnsi="Calibri" w:cs="Calibri"/>
                <w:b/>
                <w:bCs/>
                <w:smallCaps/>
                <w:strike/>
                <w:color w:val="FFFFFF"/>
                <w:sz w:val="22"/>
                <w:szCs w:val="22"/>
              </w:rPr>
            </w:pPr>
            <w:r>
              <w:rPr>
                <w:rFonts w:ascii="Calibri" w:eastAsia="Calibri" w:hAnsi="Calibri" w:cs="Calibri"/>
                <w:b/>
                <w:bCs/>
                <w:smallCaps/>
                <w:sz w:val="22"/>
                <w:szCs w:val="22"/>
              </w:rPr>
              <w:t>WYKAZ ZAŁĄCZNIKÓW DO SWZ</w:t>
            </w:r>
          </w:p>
        </w:tc>
      </w:tr>
    </w:tbl>
    <w:p w14:paraId="0000025A" w14:textId="77777777" w:rsidR="006823A7" w:rsidRDefault="00000000">
      <w:pPr>
        <w:spacing w:after="0" w:line="276" w:lineRule="auto"/>
        <w:rPr>
          <w:rFonts w:ascii="Calibri" w:eastAsia="Calibri" w:hAnsi="Calibri" w:cs="Calibri"/>
          <w:b/>
          <w:bCs/>
          <w:sz w:val="22"/>
          <w:szCs w:val="22"/>
        </w:rPr>
      </w:pPr>
      <w:r>
        <w:rPr>
          <w:rFonts w:ascii="Calibri" w:eastAsia="Calibri" w:hAnsi="Calibri" w:cs="Calibri"/>
          <w:b/>
          <w:bCs/>
          <w:sz w:val="22"/>
          <w:szCs w:val="22"/>
        </w:rPr>
        <w:t xml:space="preserve">  </w:t>
      </w:r>
    </w:p>
    <w:p w14:paraId="0000025B" w14:textId="77777777" w:rsidR="006823A7" w:rsidRDefault="00000000">
      <w:pPr>
        <w:spacing w:after="0" w:line="276" w:lineRule="auto"/>
        <w:rPr>
          <w:rFonts w:ascii="Calibri" w:eastAsia="Calibri" w:hAnsi="Calibri" w:cs="Calibri"/>
          <w:b/>
          <w:bCs/>
          <w:sz w:val="22"/>
          <w:szCs w:val="22"/>
        </w:rPr>
      </w:pPr>
      <w:r>
        <w:rPr>
          <w:rFonts w:ascii="Calibri" w:eastAsia="Calibri" w:hAnsi="Calibri" w:cs="Calibri"/>
          <w:b/>
          <w:bCs/>
          <w:sz w:val="22"/>
          <w:szCs w:val="22"/>
        </w:rPr>
        <w:t xml:space="preserve">   Wykaz załączników do SWZ:</w:t>
      </w:r>
    </w:p>
    <w:p w14:paraId="0000025C" w14:textId="77777777" w:rsidR="006823A7" w:rsidRDefault="0000000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1 do SWZ  –   Formularz ofertowy dla wszystkich części.</w:t>
      </w:r>
    </w:p>
    <w:p w14:paraId="0000025D" w14:textId="77777777" w:rsidR="006823A7" w:rsidRDefault="0000000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2 do SWZ   –   Szczegółowy opis przedmiotu zamówienia dla wszystkich części.</w:t>
      </w:r>
    </w:p>
    <w:p w14:paraId="0000025E" w14:textId="77777777" w:rsidR="006823A7" w:rsidRDefault="0000000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3 do SWZ  –   Wzór    Oświadczenia    o    niepodleganiu   wykluczeniu     oraz</w:t>
      </w:r>
    </w:p>
    <w:p w14:paraId="0000025F" w14:textId="77777777" w:rsidR="006823A7" w:rsidRDefault="00000000">
      <w:pPr>
        <w:pBdr>
          <w:top w:val="nil"/>
          <w:left w:val="nil"/>
          <w:bottom w:val="nil"/>
          <w:right w:val="nil"/>
          <w:between w:val="nil"/>
        </w:pBdr>
        <w:spacing w:after="0" w:line="276" w:lineRule="auto"/>
        <w:ind w:left="2977" w:hanging="2410"/>
        <w:rPr>
          <w:rFonts w:ascii="Calibri" w:eastAsia="Calibri" w:hAnsi="Calibri" w:cs="Calibri"/>
          <w:color w:val="000000"/>
          <w:sz w:val="22"/>
          <w:szCs w:val="22"/>
        </w:rPr>
      </w:pPr>
      <w:r>
        <w:rPr>
          <w:rFonts w:ascii="Calibri" w:eastAsia="Calibri" w:hAnsi="Calibri" w:cs="Calibri"/>
          <w:color w:val="000000"/>
          <w:sz w:val="22"/>
          <w:szCs w:val="22"/>
        </w:rPr>
        <w:t xml:space="preserve">                                                o spełnianiu warunków udziału w postępowaniu dla wszystkich części.</w:t>
      </w:r>
    </w:p>
    <w:p w14:paraId="00000260" w14:textId="77777777" w:rsidR="006823A7" w:rsidRDefault="0000000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4 do SWZ  –   Wzór   Pisemnego   zobowiązania    podmiotu   do  oddania do</w:t>
      </w:r>
    </w:p>
    <w:p w14:paraId="00000261" w14:textId="77777777" w:rsidR="006823A7" w:rsidRDefault="00000000">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                                                dyspozycji   wykonawcy    niezbędnych    zasobów    na   okres </w:t>
      </w:r>
    </w:p>
    <w:p w14:paraId="00000262" w14:textId="77777777" w:rsidR="006823A7" w:rsidRDefault="00000000">
      <w:pPr>
        <w:pBdr>
          <w:top w:val="nil"/>
          <w:left w:val="nil"/>
          <w:bottom w:val="nil"/>
          <w:right w:val="nil"/>
          <w:between w:val="nil"/>
        </w:pBdr>
        <w:spacing w:after="0" w:line="276" w:lineRule="auto"/>
        <w:ind w:left="2977" w:hanging="2410"/>
        <w:rPr>
          <w:rFonts w:ascii="Calibri" w:eastAsia="Calibri" w:hAnsi="Calibri" w:cs="Calibri"/>
          <w:color w:val="000000"/>
          <w:sz w:val="22"/>
          <w:szCs w:val="22"/>
        </w:rPr>
      </w:pPr>
      <w:r>
        <w:rPr>
          <w:rFonts w:ascii="Calibri" w:eastAsia="Calibri" w:hAnsi="Calibri" w:cs="Calibri"/>
          <w:color w:val="000000"/>
          <w:sz w:val="22"/>
          <w:szCs w:val="22"/>
        </w:rPr>
        <w:t xml:space="preserve">                                                korzystania z nich przy wykonywaniu zamówienia                                         dla wszystkich części.</w:t>
      </w:r>
    </w:p>
    <w:p w14:paraId="00000263" w14:textId="77777777" w:rsidR="006823A7" w:rsidRDefault="0000000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5 do SWZ  –   Wzór Wykazu usług dla wszystkich części.</w:t>
      </w:r>
    </w:p>
    <w:p w14:paraId="313761A0" w14:textId="77777777" w:rsidR="00A26388" w:rsidRDefault="00000000" w:rsidP="00A26388">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Załącznik nr  6 do SWZ  –   Projektowane   postanowienia  umowy   wraz   z   załącznikami                            </w:t>
      </w:r>
    </w:p>
    <w:p w14:paraId="00000265" w14:textId="158FAAA5" w:rsidR="006823A7" w:rsidRPr="00A26388" w:rsidRDefault="00A26388" w:rsidP="00A26388">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A26388">
        <w:rPr>
          <w:rFonts w:ascii="Calibri" w:eastAsia="Calibri" w:hAnsi="Calibri" w:cs="Calibri"/>
          <w:color w:val="000000"/>
          <w:sz w:val="22"/>
          <w:szCs w:val="22"/>
        </w:rPr>
        <w:t xml:space="preserve">Załącznik nr </w:t>
      </w:r>
      <w:r>
        <w:rPr>
          <w:rFonts w:ascii="Calibri" w:eastAsia="Calibri" w:hAnsi="Calibri" w:cs="Calibri"/>
          <w:color w:val="000000"/>
          <w:sz w:val="22"/>
          <w:szCs w:val="22"/>
        </w:rPr>
        <w:t xml:space="preserve"> </w:t>
      </w:r>
      <w:r w:rsidRPr="00A26388">
        <w:rPr>
          <w:rFonts w:ascii="Calibri" w:eastAsia="Calibri" w:hAnsi="Calibri" w:cs="Calibri"/>
          <w:color w:val="000000"/>
          <w:sz w:val="22"/>
          <w:szCs w:val="22"/>
        </w:rPr>
        <w:t>7 do SWZ  –  Umowa powierzenia przetwarzania danych</w:t>
      </w:r>
      <w:r>
        <w:rPr>
          <w:rFonts w:ascii="Calibri" w:eastAsia="Calibri" w:hAnsi="Calibri" w:cs="Calibri"/>
          <w:color w:val="000000"/>
          <w:sz w:val="22"/>
          <w:szCs w:val="22"/>
        </w:rPr>
        <w:t xml:space="preserve"> </w:t>
      </w:r>
      <w:r w:rsidRPr="00A26388">
        <w:rPr>
          <w:rFonts w:ascii="Calibri" w:eastAsia="Calibri" w:hAnsi="Calibri" w:cs="Calibri"/>
          <w:color w:val="000000"/>
          <w:sz w:val="22"/>
          <w:szCs w:val="22"/>
        </w:rPr>
        <w:t>dla wszystkich części.</w:t>
      </w:r>
    </w:p>
    <w:sectPr w:rsidR="006823A7" w:rsidRPr="00A26388">
      <w:headerReference w:type="default" r:id="rId32"/>
      <w:footerReference w:type="default" r:id="rId33"/>
      <w:headerReference w:type="first" r:id="rId34"/>
      <w:footerReference w:type="first" r:id="rId35"/>
      <w:pgSz w:w="11907" w:h="16840"/>
      <w:pgMar w:top="1418" w:right="1418" w:bottom="1418" w:left="1985" w:header="113" w:footer="227"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FBD67C" w14:textId="77777777" w:rsidR="002027A9" w:rsidRDefault="002027A9">
      <w:pPr>
        <w:spacing w:after="0"/>
      </w:pPr>
      <w:r>
        <w:separator/>
      </w:r>
    </w:p>
  </w:endnote>
  <w:endnote w:type="continuationSeparator" w:id="0">
    <w:p w14:paraId="03332959" w14:textId="77777777" w:rsidR="002027A9" w:rsidRDefault="002027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5E2A0C68-7A4A-4188-8B0B-A38C557EFE2F}"/>
    <w:embedBold r:id="rId2" w:fontKey="{5C8C2A6A-07CE-48DF-96E2-7DA71695487B}"/>
    <w:embedItalic r:id="rId3" w:fontKey="{B68825E7-DEF9-4546-BFAD-8E081AC0348D}"/>
    <w:embedBoldItalic r:id="rId4" w:fontKey="{9262AFBE-7669-4314-B769-911011136482}"/>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embedRegular r:id="rId5" w:fontKey="{5393C644-7764-490E-980A-A12D73837885}"/>
  </w:font>
  <w:font w:name="Cambria">
    <w:panose1 w:val="02040503050406030204"/>
    <w:charset w:val="EE"/>
    <w:family w:val="roman"/>
    <w:pitch w:val="variable"/>
    <w:sig w:usb0="E00006FF" w:usb1="420024FF" w:usb2="02000000" w:usb3="00000000" w:csb0="0000019F" w:csb1="00000000"/>
    <w:embedRegular r:id="rId6" w:fontKey="{4E4ED02D-EBED-406F-8533-9B11B84A307F}"/>
    <w:embedItalic r:id="rId7" w:fontKey="{330C7013-2DBD-4952-8E35-B600F12D15A1}"/>
  </w:font>
  <w:font w:name="Ottawa">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embedRegular r:id="rId8" w:fontKey="{F31DB0A3-B8DA-4B41-B5E8-0BA1DC16AFE6}"/>
  </w:font>
  <w:font w:name="Verdana">
    <w:panose1 w:val="020B0604030504040204"/>
    <w:charset w:val="EE"/>
    <w:family w:val="swiss"/>
    <w:pitch w:val="variable"/>
    <w:sig w:usb0="A00006FF" w:usb1="4000205B" w:usb2="00000010" w:usb3="00000000" w:csb0="0000019F" w:csb1="00000000"/>
    <w:embedRegular r:id="rId9" w:fontKey="{D637C39B-361F-446C-9D4E-1A1F56D84D9A}"/>
    <w:embedBold r:id="rId10" w:fontKey="{25DE9311-AF1A-4C66-8340-22D7AEEDD332}"/>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11" w:fontKey="{1327E32F-6793-49C4-99CC-C2464DE33530}"/>
  </w:font>
  <w:font w:name="Trebuchet MS">
    <w:panose1 w:val="020B0603020202020204"/>
    <w:charset w:val="EE"/>
    <w:family w:val="swiss"/>
    <w:pitch w:val="variable"/>
    <w:sig w:usb0="00000687" w:usb1="00000000" w:usb2="00000000" w:usb3="00000000" w:csb0="0000009F" w:csb1="00000000"/>
    <w:embedRegular r:id="rId12" w:fontKey="{172E00F0-2D7F-42D3-BB0D-6741F7E5D6E8}"/>
  </w:font>
  <w:font w:name="Georgia">
    <w:panose1 w:val="02040502050405020303"/>
    <w:charset w:val="EE"/>
    <w:family w:val="roman"/>
    <w:pitch w:val="variable"/>
    <w:sig w:usb0="00000287" w:usb1="00000000" w:usb2="00000000" w:usb3="00000000" w:csb0="0000009F" w:csb1="00000000"/>
    <w:embedItalic r:id="rId13" w:fontKey="{69D5D08B-F812-404A-A9A7-A3AE36278608}"/>
  </w:font>
  <w:font w:name="Open Sans">
    <w:charset w:val="00"/>
    <w:family w:val="swiss"/>
    <w:pitch w:val="variable"/>
    <w:sig w:usb0="E00002EF" w:usb1="4000205B" w:usb2="00000028" w:usb3="00000000" w:csb0="0000019F" w:csb1="00000000"/>
    <w:embedRegular r:id="rId14" w:fontKey="{B0837C61-8436-4595-A641-29D5B7532D0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B" w14:textId="050DB1BB" w:rsidR="006823A7" w:rsidRDefault="00000000">
    <w:pPr>
      <w:pBdr>
        <w:top w:val="nil"/>
        <w:left w:val="nil"/>
        <w:bottom w:val="nil"/>
        <w:right w:val="nil"/>
        <w:between w:val="nil"/>
      </w:pBdr>
      <w:tabs>
        <w:tab w:val="center" w:pos="4536"/>
        <w:tab w:val="right" w:pos="9072"/>
      </w:tabs>
      <w:jc w:val="right"/>
      <w:rPr>
        <w:rFonts w:ascii="Cambria" w:eastAsia="Cambria" w:hAnsi="Cambria" w:cs="Cambria"/>
        <w:color w:val="000000"/>
        <w:sz w:val="28"/>
        <w:szCs w:val="28"/>
      </w:rPr>
    </w:pPr>
    <w:r>
      <w:rPr>
        <w:rFonts w:ascii="Calibri" w:eastAsia="Calibri" w:hAnsi="Calibri" w:cs="Calibri"/>
        <w:color w:val="000000"/>
        <w:sz w:val="18"/>
        <w:szCs w:val="18"/>
      </w:rPr>
      <w:t xml:space="preserve">str. </w:t>
    </w:r>
    <w:r>
      <w:rPr>
        <w:rFonts w:ascii="Calibri" w:eastAsia="Calibri" w:hAnsi="Calibri" w:cs="Calibri"/>
        <w:color w:val="000000"/>
        <w:sz w:val="18"/>
        <w:szCs w:val="18"/>
      </w:rPr>
      <w:fldChar w:fldCharType="begin"/>
    </w:r>
    <w:r>
      <w:rPr>
        <w:rFonts w:ascii="Calibri" w:eastAsia="Calibri" w:hAnsi="Calibri" w:cs="Calibri"/>
        <w:color w:val="000000"/>
        <w:sz w:val="18"/>
        <w:szCs w:val="18"/>
      </w:rPr>
      <w:instrText>PAGE</w:instrText>
    </w:r>
    <w:r>
      <w:rPr>
        <w:rFonts w:ascii="Calibri" w:eastAsia="Calibri" w:hAnsi="Calibri" w:cs="Calibri"/>
        <w:color w:val="000000"/>
        <w:sz w:val="18"/>
        <w:szCs w:val="18"/>
      </w:rPr>
      <w:fldChar w:fldCharType="separate"/>
    </w:r>
    <w:r w:rsidR="001168AA">
      <w:rPr>
        <w:rFonts w:ascii="Calibri" w:eastAsia="Calibri" w:hAnsi="Calibri" w:cs="Calibri"/>
        <w:noProof/>
        <w:color w:val="000000"/>
        <w:sz w:val="18"/>
        <w:szCs w:val="18"/>
      </w:rPr>
      <w:t>2</w:t>
    </w:r>
    <w:r>
      <w:rPr>
        <w:rFonts w:ascii="Calibri" w:eastAsia="Calibri" w:hAnsi="Calibri" w:cs="Calibri"/>
        <w:color w:val="000000"/>
        <w:sz w:val="18"/>
        <w:szCs w:val="18"/>
      </w:rPr>
      <w:fldChar w:fldCharType="end"/>
    </w:r>
  </w:p>
  <w:p w14:paraId="0000026C" w14:textId="77777777" w:rsidR="006823A7" w:rsidRDefault="006823A7">
    <w:pPr>
      <w:pBdr>
        <w:top w:val="nil"/>
        <w:left w:val="nil"/>
        <w:bottom w:val="nil"/>
        <w:right w:val="nil"/>
        <w:between w:val="nil"/>
      </w:pBdr>
      <w:tabs>
        <w:tab w:val="center" w:pos="4536"/>
        <w:tab w:val="right" w:pos="9072"/>
      </w:tabs>
      <w:jc w:val="right"/>
      <w:rPr>
        <w:color w:val="000000"/>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D" w14:textId="77777777" w:rsidR="006823A7" w:rsidRDefault="00000000">
    <w:pPr>
      <w:pBdr>
        <w:top w:val="nil"/>
        <w:left w:val="nil"/>
        <w:bottom w:val="nil"/>
        <w:right w:val="nil"/>
        <w:between w:val="nil"/>
      </w:pBdr>
      <w:tabs>
        <w:tab w:val="center" w:pos="4536"/>
        <w:tab w:val="right" w:pos="9072"/>
      </w:tabs>
      <w:jc w:val="center"/>
      <w:rPr>
        <w:color w:val="000000"/>
      </w:rPr>
    </w:pPr>
    <w:r>
      <w:rPr>
        <w:noProof/>
        <w:color w:val="000000"/>
      </w:rPr>
      <w:drawing>
        <wp:inline distT="0" distB="0" distL="0" distR="0" wp14:anchorId="4C0E558A" wp14:editId="5CF46D65">
          <wp:extent cx="5400040" cy="568325"/>
          <wp:effectExtent l="0" t="0" r="0" b="0"/>
          <wp:docPr id="165849544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
                  <a:srcRect/>
                  <a:stretch>
                    <a:fillRect/>
                  </a:stretch>
                </pic:blipFill>
                <pic:spPr>
                  <a:xfrm>
                    <a:off x="0" y="0"/>
                    <a:ext cx="5400040" cy="568325"/>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7BC4A4" w14:textId="77777777" w:rsidR="002027A9" w:rsidRDefault="002027A9">
      <w:pPr>
        <w:spacing w:after="0"/>
      </w:pPr>
      <w:r>
        <w:separator/>
      </w:r>
    </w:p>
  </w:footnote>
  <w:footnote w:type="continuationSeparator" w:id="0">
    <w:p w14:paraId="1CA7C459" w14:textId="77777777" w:rsidR="002027A9" w:rsidRDefault="002027A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6" w14:textId="77777777" w:rsidR="006823A7" w:rsidRDefault="00000000">
    <w:pPr>
      <w:pBdr>
        <w:top w:val="nil"/>
        <w:left w:val="nil"/>
        <w:bottom w:val="nil"/>
        <w:right w:val="nil"/>
        <w:between w:val="nil"/>
      </w:pBdr>
      <w:tabs>
        <w:tab w:val="center" w:pos="4536"/>
        <w:tab w:val="right" w:pos="9072"/>
      </w:tabs>
      <w:spacing w:after="0"/>
      <w:rPr>
        <w:color w:val="000000"/>
      </w:rPr>
    </w:pPr>
    <w:r>
      <w:rPr>
        <w:noProof/>
      </w:rPr>
      <w:drawing>
        <wp:anchor distT="0" distB="0" distL="114300" distR="114300" simplePos="0" relativeHeight="251658240" behindDoc="0" locked="0" layoutInCell="1" hidden="0" allowOverlap="1" wp14:anchorId="598D162D" wp14:editId="1498900C">
          <wp:simplePos x="0" y="0"/>
          <wp:positionH relativeFrom="column">
            <wp:posOffset>-899156</wp:posOffset>
          </wp:positionH>
          <wp:positionV relativeFrom="paragraph">
            <wp:posOffset>-75561</wp:posOffset>
          </wp:positionV>
          <wp:extent cx="2255520" cy="844550"/>
          <wp:effectExtent l="0" t="0" r="0" b="0"/>
          <wp:wrapSquare wrapText="bothSides" distT="0" distB="0" distL="114300" distR="114300"/>
          <wp:docPr id="165849544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255520" cy="844550"/>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3BDACBB7" wp14:editId="53C5FD87">
          <wp:simplePos x="0" y="0"/>
          <wp:positionH relativeFrom="column">
            <wp:posOffset>4374515</wp:posOffset>
          </wp:positionH>
          <wp:positionV relativeFrom="paragraph">
            <wp:posOffset>-67943</wp:posOffset>
          </wp:positionV>
          <wp:extent cx="1386840" cy="876300"/>
          <wp:effectExtent l="0" t="0" r="0" b="0"/>
          <wp:wrapSquare wrapText="bothSides" distT="0" distB="0" distL="114300" distR="114300"/>
          <wp:docPr id="165849544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1386840" cy="876300"/>
                  </a:xfrm>
                  <a:prstGeom prst="rect">
                    <a:avLst/>
                  </a:prstGeom>
                  <a:ln/>
                </pic:spPr>
              </pic:pic>
            </a:graphicData>
          </a:graphic>
        </wp:anchor>
      </w:drawing>
    </w:r>
  </w:p>
  <w:p w14:paraId="00000267" w14:textId="77777777" w:rsidR="006823A7" w:rsidRDefault="006823A7">
    <w:pPr>
      <w:jc w:val="right"/>
    </w:pPr>
  </w:p>
  <w:p w14:paraId="00000268" w14:textId="77777777" w:rsidR="006823A7" w:rsidRDefault="006823A7">
    <w:pPr>
      <w:pBdr>
        <w:top w:val="nil"/>
        <w:left w:val="nil"/>
        <w:bottom w:val="nil"/>
        <w:right w:val="nil"/>
        <w:between w:val="nil"/>
      </w:pBdr>
      <w:tabs>
        <w:tab w:val="center" w:pos="4536"/>
        <w:tab w:val="right" w:pos="9072"/>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9" w14:textId="77777777" w:rsidR="006823A7" w:rsidRDefault="00000000">
    <w:pPr>
      <w:pBdr>
        <w:top w:val="nil"/>
        <w:left w:val="nil"/>
        <w:bottom w:val="nil"/>
        <w:right w:val="nil"/>
        <w:between w:val="nil"/>
      </w:pBdr>
      <w:tabs>
        <w:tab w:val="center" w:pos="4536"/>
        <w:tab w:val="right" w:pos="9072"/>
      </w:tabs>
      <w:spacing w:after="0"/>
      <w:rPr>
        <w:color w:val="000000"/>
      </w:rPr>
    </w:pPr>
    <w:r>
      <w:rPr>
        <w:noProof/>
      </w:rPr>
      <w:drawing>
        <wp:anchor distT="0" distB="0" distL="114300" distR="114300" simplePos="0" relativeHeight="251660288" behindDoc="0" locked="0" layoutInCell="1" hidden="0" allowOverlap="1" wp14:anchorId="6D9BF9E9" wp14:editId="13CF3FA1">
          <wp:simplePos x="0" y="0"/>
          <wp:positionH relativeFrom="column">
            <wp:posOffset>-688972</wp:posOffset>
          </wp:positionH>
          <wp:positionV relativeFrom="paragraph">
            <wp:posOffset>4445</wp:posOffset>
          </wp:positionV>
          <wp:extent cx="2255520" cy="844550"/>
          <wp:effectExtent l="0" t="0" r="0" b="0"/>
          <wp:wrapSquare wrapText="bothSides" distT="0" distB="0" distL="114300" distR="114300"/>
          <wp:docPr id="165849544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255520" cy="844550"/>
                  </a:xfrm>
                  <a:prstGeom prst="rect">
                    <a:avLst/>
                  </a:prstGeom>
                  <a:ln/>
                </pic:spPr>
              </pic:pic>
            </a:graphicData>
          </a:graphic>
        </wp:anchor>
      </w:drawing>
    </w:r>
    <w:r>
      <w:rPr>
        <w:noProof/>
      </w:rPr>
      <w:drawing>
        <wp:anchor distT="0" distB="0" distL="114300" distR="114300" simplePos="0" relativeHeight="251661312" behindDoc="0" locked="0" layoutInCell="1" hidden="0" allowOverlap="1" wp14:anchorId="10C8D131" wp14:editId="030E0624">
          <wp:simplePos x="0" y="0"/>
          <wp:positionH relativeFrom="column">
            <wp:posOffset>4309745</wp:posOffset>
          </wp:positionH>
          <wp:positionV relativeFrom="paragraph">
            <wp:posOffset>4445</wp:posOffset>
          </wp:positionV>
          <wp:extent cx="1386840" cy="876300"/>
          <wp:effectExtent l="0" t="0" r="0" b="0"/>
          <wp:wrapSquare wrapText="bothSides" distT="0" distB="0" distL="114300" distR="114300"/>
          <wp:docPr id="165849543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1386840" cy="876300"/>
                  </a:xfrm>
                  <a:prstGeom prst="rect">
                    <a:avLst/>
                  </a:prstGeom>
                  <a:ln/>
                </pic:spPr>
              </pic:pic>
            </a:graphicData>
          </a:graphic>
        </wp:anchor>
      </w:drawing>
    </w:r>
  </w:p>
  <w:p w14:paraId="0000026A" w14:textId="77777777" w:rsidR="006823A7" w:rsidRDefault="006823A7">
    <w:pPr>
      <w:pBdr>
        <w:top w:val="nil"/>
        <w:left w:val="nil"/>
        <w:bottom w:val="nil"/>
        <w:right w:val="nil"/>
        <w:between w:val="nil"/>
      </w:pBdr>
      <w:tabs>
        <w:tab w:val="center" w:pos="4536"/>
        <w:tab w:val="right" w:pos="9072"/>
      </w:tabs>
      <w:spacing w:after="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E0E1B"/>
    <w:multiLevelType w:val="multilevel"/>
    <w:tmpl w:val="972CFBE2"/>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EBD1418"/>
    <w:multiLevelType w:val="multilevel"/>
    <w:tmpl w:val="0EDC5DA4"/>
    <w:lvl w:ilvl="0">
      <w:start w:val="9"/>
      <w:numFmt w:val="decimal"/>
      <w:lvlText w:val="%1."/>
      <w:lvlJc w:val="left"/>
      <w:pPr>
        <w:ind w:left="360" w:hanging="360"/>
      </w:pPr>
    </w:lvl>
    <w:lvl w:ilvl="1">
      <w:start w:val="2"/>
      <w:numFmt w:val="decimal"/>
      <w:lvlText w:val="%1.%2."/>
      <w:lvlJc w:val="left"/>
      <w:pPr>
        <w:ind w:left="173" w:hanging="360"/>
      </w:pPr>
      <w:rPr>
        <w:rFonts w:ascii="Calibri" w:eastAsia="Calibri" w:hAnsi="Calibri" w:cs="Calibri"/>
        <w:b w:val="0"/>
        <w:bCs w:val="0"/>
      </w:r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2" w15:restartNumberingAfterBreak="0">
    <w:nsid w:val="0EE47287"/>
    <w:multiLevelType w:val="multilevel"/>
    <w:tmpl w:val="08AC1BF4"/>
    <w:lvl w:ilvl="0">
      <w:start w:val="18"/>
      <w:numFmt w:val="decimal"/>
      <w:lvlText w:val="%1."/>
      <w:lvlJc w:val="left"/>
      <w:pPr>
        <w:ind w:left="444" w:hanging="444"/>
      </w:pPr>
      <w:rPr>
        <w:b w:val="0"/>
        <w:bCs w:val="0"/>
      </w:rPr>
    </w:lvl>
    <w:lvl w:ilvl="1">
      <w:start w:val="5"/>
      <w:numFmt w:val="decimal"/>
      <w:lvlText w:val="%1.%2."/>
      <w:lvlJc w:val="left"/>
      <w:pPr>
        <w:ind w:left="444" w:hanging="444"/>
      </w:pPr>
      <w:rPr>
        <w:b w:val="0"/>
        <w:bCs w:val="0"/>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rPr>
        <w:b w:val="0"/>
        <w:bCs w:val="0"/>
      </w:rPr>
    </w:lvl>
    <w:lvl w:ilvl="5">
      <w:start w:val="1"/>
      <w:numFmt w:val="decimal"/>
      <w:lvlText w:val="%1.%2.%3.%4.%5.%6."/>
      <w:lvlJc w:val="left"/>
      <w:pPr>
        <w:ind w:left="1080" w:hanging="1080"/>
      </w:pPr>
      <w:rPr>
        <w:b w:val="0"/>
        <w:bCs w:val="0"/>
      </w:rPr>
    </w:lvl>
    <w:lvl w:ilvl="6">
      <w:start w:val="1"/>
      <w:numFmt w:val="decimal"/>
      <w:lvlText w:val="%1.%2.%3.%4.%5.%6.%7."/>
      <w:lvlJc w:val="left"/>
      <w:pPr>
        <w:ind w:left="1440" w:hanging="1440"/>
      </w:pPr>
      <w:rPr>
        <w:b w:val="0"/>
        <w:bCs w:val="0"/>
      </w:rPr>
    </w:lvl>
    <w:lvl w:ilvl="7">
      <w:start w:val="1"/>
      <w:numFmt w:val="decimal"/>
      <w:lvlText w:val="%1.%2.%3.%4.%5.%6.%7.%8."/>
      <w:lvlJc w:val="left"/>
      <w:pPr>
        <w:ind w:left="1440" w:hanging="1440"/>
      </w:pPr>
      <w:rPr>
        <w:b w:val="0"/>
        <w:bCs w:val="0"/>
      </w:rPr>
    </w:lvl>
    <w:lvl w:ilvl="8">
      <w:start w:val="1"/>
      <w:numFmt w:val="decimal"/>
      <w:lvlText w:val="%1.%2.%3.%4.%5.%6.%7.%8.%9."/>
      <w:lvlJc w:val="left"/>
      <w:pPr>
        <w:ind w:left="1800" w:hanging="1800"/>
      </w:pPr>
      <w:rPr>
        <w:b w:val="0"/>
        <w:bCs w:val="0"/>
      </w:rPr>
    </w:lvl>
  </w:abstractNum>
  <w:abstractNum w:abstractNumId="3" w15:restartNumberingAfterBreak="0">
    <w:nsid w:val="11662DED"/>
    <w:multiLevelType w:val="multilevel"/>
    <w:tmpl w:val="2918D5B4"/>
    <w:lvl w:ilvl="0">
      <w:start w:val="11"/>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1287" w:hanging="720"/>
      </w:pPr>
      <w:rPr>
        <w:rFonts w:ascii="Calibri" w:eastAsia="Calibri" w:hAnsi="Calibri" w:cs="Calibri"/>
      </w:r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4" w15:restartNumberingAfterBreak="0">
    <w:nsid w:val="1305695A"/>
    <w:multiLevelType w:val="multilevel"/>
    <w:tmpl w:val="1D2ED96E"/>
    <w:lvl w:ilvl="0">
      <w:start w:val="1"/>
      <w:numFmt w:val="bullet"/>
      <w:lvlText w:val=""/>
      <w:lvlJc w:val="left"/>
      <w:pPr>
        <w:ind w:left="1287" w:hanging="360"/>
      </w:pPr>
      <w:rPr>
        <w:rFonts w:ascii="Wingdings" w:hAnsi="Wingdings" w:hint="default"/>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 w15:restartNumberingAfterBreak="0">
    <w:nsid w:val="21A27F21"/>
    <w:multiLevelType w:val="multilevel"/>
    <w:tmpl w:val="B5EA8282"/>
    <w:lvl w:ilvl="0">
      <w:start w:val="16"/>
      <w:numFmt w:val="decimal"/>
      <w:lvlText w:val="%1."/>
      <w:lvlJc w:val="left"/>
      <w:pPr>
        <w:ind w:left="660" w:hanging="660"/>
      </w:pPr>
    </w:lvl>
    <w:lvl w:ilvl="1">
      <w:start w:val="4"/>
      <w:numFmt w:val="decimal"/>
      <w:lvlText w:val="%1.%2."/>
      <w:lvlJc w:val="left"/>
      <w:pPr>
        <w:ind w:left="1020" w:hanging="6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25840046"/>
    <w:multiLevelType w:val="multilevel"/>
    <w:tmpl w:val="63DC85E8"/>
    <w:lvl w:ilvl="0">
      <w:start w:val="25"/>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7" w15:restartNumberingAfterBreak="0">
    <w:nsid w:val="2D21021C"/>
    <w:multiLevelType w:val="multilevel"/>
    <w:tmpl w:val="05EA57DC"/>
    <w:lvl w:ilvl="0">
      <w:start w:val="1"/>
      <w:numFmt w:val="bullet"/>
      <w:lvlText w:val=""/>
      <w:lvlJc w:val="left"/>
      <w:pPr>
        <w:ind w:left="2136" w:hanging="360"/>
      </w:pPr>
      <w:rPr>
        <w:rFonts w:ascii="Wingdings" w:hAnsi="Wingdings" w:hint="default"/>
        <w:color w:val="000000"/>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8" w15:restartNumberingAfterBreak="0">
    <w:nsid w:val="2D443384"/>
    <w:multiLevelType w:val="multilevel"/>
    <w:tmpl w:val="064E49C2"/>
    <w:lvl w:ilvl="0">
      <w:start w:val="1"/>
      <w:numFmt w:val="decimal"/>
      <w:lvlText w:val="%1."/>
      <w:lvlJc w:val="left"/>
      <w:pPr>
        <w:ind w:left="287" w:hanging="360"/>
      </w:pPr>
    </w:lvl>
    <w:lvl w:ilvl="1">
      <w:start w:val="1"/>
      <w:numFmt w:val="decimal"/>
      <w:lvlText w:val="%1.%2."/>
      <w:lvlJc w:val="left"/>
      <w:pPr>
        <w:ind w:left="371" w:hanging="444"/>
      </w:pPr>
    </w:lvl>
    <w:lvl w:ilvl="2">
      <w:start w:val="1"/>
      <w:numFmt w:val="decimal"/>
      <w:lvlText w:val="%1.%2.%3."/>
      <w:lvlJc w:val="left"/>
      <w:pPr>
        <w:ind w:left="647" w:hanging="720"/>
      </w:pPr>
    </w:lvl>
    <w:lvl w:ilvl="3">
      <w:start w:val="1"/>
      <w:numFmt w:val="decimal"/>
      <w:lvlText w:val="%1.%2.%3.%4."/>
      <w:lvlJc w:val="left"/>
      <w:pPr>
        <w:ind w:left="647" w:hanging="720"/>
      </w:pPr>
    </w:lvl>
    <w:lvl w:ilvl="4">
      <w:start w:val="1"/>
      <w:numFmt w:val="decimal"/>
      <w:lvlText w:val="%1.%2.%3.%4.%5."/>
      <w:lvlJc w:val="left"/>
      <w:pPr>
        <w:ind w:left="1007" w:hanging="1080"/>
      </w:pPr>
    </w:lvl>
    <w:lvl w:ilvl="5">
      <w:start w:val="1"/>
      <w:numFmt w:val="decimal"/>
      <w:lvlText w:val="%1.%2.%3.%4.%5.%6."/>
      <w:lvlJc w:val="left"/>
      <w:pPr>
        <w:ind w:left="1007" w:hanging="1080"/>
      </w:pPr>
    </w:lvl>
    <w:lvl w:ilvl="6">
      <w:start w:val="1"/>
      <w:numFmt w:val="decimal"/>
      <w:lvlText w:val="%1.%2.%3.%4.%5.%6.%7."/>
      <w:lvlJc w:val="left"/>
      <w:pPr>
        <w:ind w:left="1367" w:hanging="1440"/>
      </w:pPr>
    </w:lvl>
    <w:lvl w:ilvl="7">
      <w:start w:val="1"/>
      <w:numFmt w:val="decimal"/>
      <w:lvlText w:val="%1.%2.%3.%4.%5.%6.%7.%8."/>
      <w:lvlJc w:val="left"/>
      <w:pPr>
        <w:ind w:left="1367" w:hanging="1440"/>
      </w:pPr>
    </w:lvl>
    <w:lvl w:ilvl="8">
      <w:start w:val="1"/>
      <w:numFmt w:val="decimal"/>
      <w:lvlText w:val="%1.%2.%3.%4.%5.%6.%7.%8.%9."/>
      <w:lvlJc w:val="left"/>
      <w:pPr>
        <w:ind w:left="1727" w:hanging="1800"/>
      </w:pPr>
    </w:lvl>
  </w:abstractNum>
  <w:abstractNum w:abstractNumId="9" w15:restartNumberingAfterBreak="0">
    <w:nsid w:val="3482234C"/>
    <w:multiLevelType w:val="multilevel"/>
    <w:tmpl w:val="B518D4F8"/>
    <w:lvl w:ilvl="0">
      <w:start w:val="15"/>
      <w:numFmt w:val="decimal"/>
      <w:pStyle w:val="Styl1"/>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rPr>
        <w:rFonts w:ascii="Calibri" w:eastAsia="Calibri" w:hAnsi="Calibri" w:cs="Calibri"/>
        <w:b w:val="0"/>
        <w:bCs w:val="0"/>
      </w:r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10" w15:restartNumberingAfterBreak="0">
    <w:nsid w:val="34F722A7"/>
    <w:multiLevelType w:val="multilevel"/>
    <w:tmpl w:val="3020939E"/>
    <w:lvl w:ilvl="0">
      <w:start w:val="23"/>
      <w:numFmt w:val="decimal"/>
      <w:lvlText w:val="%1."/>
      <w:lvlJc w:val="left"/>
      <w:pPr>
        <w:ind w:left="444" w:hanging="444"/>
      </w:pPr>
    </w:lvl>
    <w:lvl w:ilvl="1">
      <w:start w:val="1"/>
      <w:numFmt w:val="decimal"/>
      <w:lvlText w:val="%1.%2."/>
      <w:lvlJc w:val="left"/>
      <w:pPr>
        <w:ind w:left="804" w:hanging="443"/>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5472922"/>
    <w:multiLevelType w:val="multilevel"/>
    <w:tmpl w:val="579A3904"/>
    <w:lvl w:ilvl="0">
      <w:start w:val="13"/>
      <w:numFmt w:val="decimal"/>
      <w:lvlText w:val="%1."/>
      <w:lvlJc w:val="left"/>
      <w:pPr>
        <w:ind w:left="444" w:hanging="444"/>
      </w:pPr>
      <w:rPr>
        <w:rFonts w:ascii="Calibri" w:eastAsia="Calibri" w:hAnsi="Calibri" w:cs="Calibri"/>
      </w:rPr>
    </w:lvl>
    <w:lvl w:ilvl="1">
      <w:start w:val="1"/>
      <w:numFmt w:val="decimal"/>
      <w:lvlText w:val="%1.%2."/>
      <w:lvlJc w:val="left"/>
      <w:pPr>
        <w:ind w:left="444" w:hanging="444"/>
      </w:pPr>
      <w:rPr>
        <w:rFonts w:ascii="Calibri" w:eastAsia="Calibri" w:hAnsi="Calibri" w:cs="Calibri"/>
      </w:rPr>
    </w:lvl>
    <w:lvl w:ilvl="2">
      <w:start w:val="1"/>
      <w:numFmt w:val="decimal"/>
      <w:lvlText w:val="%1.%2.%3."/>
      <w:lvlJc w:val="left"/>
      <w:pPr>
        <w:ind w:left="720" w:hanging="720"/>
      </w:pPr>
      <w:rPr>
        <w:rFonts w:ascii="Calibri" w:eastAsia="Calibri" w:hAnsi="Calibri" w:cs="Calibri"/>
      </w:rPr>
    </w:lvl>
    <w:lvl w:ilvl="3">
      <w:start w:val="1"/>
      <w:numFmt w:val="decimal"/>
      <w:lvlText w:val="%1.%2.%3.%4."/>
      <w:lvlJc w:val="left"/>
      <w:pPr>
        <w:ind w:left="720" w:hanging="720"/>
      </w:pPr>
      <w:rPr>
        <w:rFonts w:ascii="Calibri" w:eastAsia="Calibri" w:hAnsi="Calibri" w:cs="Calibri"/>
      </w:rPr>
    </w:lvl>
    <w:lvl w:ilvl="4">
      <w:start w:val="1"/>
      <w:numFmt w:val="decimal"/>
      <w:lvlText w:val="%1.%2.%3.%4.%5."/>
      <w:lvlJc w:val="left"/>
      <w:pPr>
        <w:ind w:left="1080" w:hanging="1080"/>
      </w:pPr>
      <w:rPr>
        <w:rFonts w:ascii="Calibri" w:eastAsia="Calibri" w:hAnsi="Calibri" w:cs="Calibri"/>
      </w:rPr>
    </w:lvl>
    <w:lvl w:ilvl="5">
      <w:start w:val="1"/>
      <w:numFmt w:val="decimal"/>
      <w:lvlText w:val="%1.%2.%3.%4.%5.%6."/>
      <w:lvlJc w:val="left"/>
      <w:pPr>
        <w:ind w:left="1080" w:hanging="1080"/>
      </w:pPr>
      <w:rPr>
        <w:rFonts w:ascii="Calibri" w:eastAsia="Calibri" w:hAnsi="Calibri" w:cs="Calibri"/>
      </w:rPr>
    </w:lvl>
    <w:lvl w:ilvl="6">
      <w:start w:val="1"/>
      <w:numFmt w:val="decimal"/>
      <w:lvlText w:val="%1.%2.%3.%4.%5.%6.%7."/>
      <w:lvlJc w:val="left"/>
      <w:pPr>
        <w:ind w:left="1440" w:hanging="1440"/>
      </w:pPr>
      <w:rPr>
        <w:rFonts w:ascii="Calibri" w:eastAsia="Calibri" w:hAnsi="Calibri" w:cs="Calibri"/>
      </w:rPr>
    </w:lvl>
    <w:lvl w:ilvl="7">
      <w:start w:val="1"/>
      <w:numFmt w:val="decimal"/>
      <w:lvlText w:val="%1.%2.%3.%4.%5.%6.%7.%8."/>
      <w:lvlJc w:val="left"/>
      <w:pPr>
        <w:ind w:left="1440" w:hanging="1440"/>
      </w:pPr>
      <w:rPr>
        <w:rFonts w:ascii="Calibri" w:eastAsia="Calibri" w:hAnsi="Calibri" w:cs="Calibri"/>
      </w:rPr>
    </w:lvl>
    <w:lvl w:ilvl="8">
      <w:start w:val="1"/>
      <w:numFmt w:val="decimal"/>
      <w:lvlText w:val="%1.%2.%3.%4.%5.%6.%7.%8.%9."/>
      <w:lvlJc w:val="left"/>
      <w:pPr>
        <w:ind w:left="1800" w:hanging="1800"/>
      </w:pPr>
      <w:rPr>
        <w:rFonts w:ascii="Calibri" w:eastAsia="Calibri" w:hAnsi="Calibri" w:cs="Calibri"/>
      </w:rPr>
    </w:lvl>
  </w:abstractNum>
  <w:abstractNum w:abstractNumId="12" w15:restartNumberingAfterBreak="0">
    <w:nsid w:val="36BB5B7A"/>
    <w:multiLevelType w:val="multilevel"/>
    <w:tmpl w:val="5122D5CA"/>
    <w:lvl w:ilvl="0">
      <w:start w:val="1"/>
      <w:numFmt w:val="bullet"/>
      <w:pStyle w:val="Paragrafy"/>
      <w:lvlText w:val="✔"/>
      <w:lvlJc w:val="left"/>
      <w:pPr>
        <w:ind w:left="720" w:hanging="360"/>
      </w:pPr>
      <w:rPr>
        <w:rFonts w:ascii="Noto Sans Symbols" w:eastAsia="Noto Sans Symbols" w:hAnsi="Noto Sans Symbols" w:cs="Noto Sans Symbols"/>
      </w:rPr>
    </w:lvl>
    <w:lvl w:ilvl="1">
      <w:start w:val="1"/>
      <w:numFmt w:val="bullet"/>
      <w:lvlText w:val=""/>
      <w:lvlJc w:val="left"/>
      <w:pPr>
        <w:ind w:left="1287" w:hanging="360"/>
      </w:pPr>
      <w:rPr>
        <w:rFonts w:ascii="Wingdings" w:hAnsi="Wingdings" w:hint="default"/>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CA37EBB"/>
    <w:multiLevelType w:val="multilevel"/>
    <w:tmpl w:val="47422F0E"/>
    <w:lvl w:ilvl="0">
      <w:start w:val="14"/>
      <w:numFmt w:val="decimal"/>
      <w:lvlText w:val="%1."/>
      <w:lvlJc w:val="left"/>
      <w:pPr>
        <w:ind w:left="444" w:hanging="444"/>
      </w:pPr>
      <w:rPr>
        <w:rFonts w:ascii="Calibri" w:eastAsia="Calibri" w:hAnsi="Calibri" w:cs="Calibri"/>
        <w:b/>
        <w:bCs/>
      </w:rPr>
    </w:lvl>
    <w:lvl w:ilvl="1">
      <w:start w:val="1"/>
      <w:numFmt w:val="decimal"/>
      <w:lvlText w:val="%1.%2."/>
      <w:lvlJc w:val="left"/>
      <w:pPr>
        <w:ind w:left="444" w:hanging="444"/>
      </w:pPr>
      <w:rPr>
        <w:rFonts w:ascii="Calibri" w:eastAsia="Calibri" w:hAnsi="Calibri" w:cs="Calibri"/>
        <w:b/>
        <w:bCs/>
        <w:color w:val="000000"/>
      </w:rPr>
    </w:lvl>
    <w:lvl w:ilvl="2">
      <w:start w:val="1"/>
      <w:numFmt w:val="decimal"/>
      <w:lvlText w:val="%1.%2.%3."/>
      <w:lvlJc w:val="left"/>
      <w:pPr>
        <w:ind w:left="720" w:hanging="720"/>
      </w:pPr>
      <w:rPr>
        <w:rFonts w:ascii="Calibri" w:eastAsia="Calibri" w:hAnsi="Calibri" w:cs="Calibri"/>
        <w:b w:val="0"/>
        <w:bCs w:val="0"/>
        <w:i w:val="0"/>
        <w:iCs w:val="0"/>
        <w:color w:val="000000"/>
      </w:rPr>
    </w:lvl>
    <w:lvl w:ilvl="3">
      <w:start w:val="1"/>
      <w:numFmt w:val="decimal"/>
      <w:lvlText w:val="%1.%2.%3.%4."/>
      <w:lvlJc w:val="left"/>
      <w:pPr>
        <w:ind w:left="720" w:hanging="720"/>
      </w:pPr>
      <w:rPr>
        <w:rFonts w:ascii="Calibri" w:eastAsia="Calibri" w:hAnsi="Calibri" w:cs="Calibri"/>
        <w:b w:val="0"/>
        <w:bCs w:val="0"/>
      </w:rPr>
    </w:lvl>
    <w:lvl w:ilvl="4">
      <w:start w:val="1"/>
      <w:numFmt w:val="decimal"/>
      <w:lvlText w:val="%1.%2.%3.%4.%5."/>
      <w:lvlJc w:val="left"/>
      <w:pPr>
        <w:ind w:left="1080" w:hanging="1080"/>
      </w:pPr>
      <w:rPr>
        <w:rFonts w:ascii="Calibri" w:eastAsia="Calibri" w:hAnsi="Calibri" w:cs="Calibri"/>
        <w:b/>
        <w:bCs/>
      </w:rPr>
    </w:lvl>
    <w:lvl w:ilvl="5">
      <w:start w:val="1"/>
      <w:numFmt w:val="decimal"/>
      <w:lvlText w:val="%1.%2.%3.%4.%5.%6."/>
      <w:lvlJc w:val="left"/>
      <w:pPr>
        <w:ind w:left="1080" w:hanging="1080"/>
      </w:pPr>
      <w:rPr>
        <w:rFonts w:ascii="Calibri" w:eastAsia="Calibri" w:hAnsi="Calibri" w:cs="Calibri"/>
        <w:b/>
        <w:bCs/>
      </w:rPr>
    </w:lvl>
    <w:lvl w:ilvl="6">
      <w:start w:val="1"/>
      <w:numFmt w:val="decimal"/>
      <w:lvlText w:val="%1.%2.%3.%4.%5.%6.%7."/>
      <w:lvlJc w:val="left"/>
      <w:pPr>
        <w:ind w:left="1440" w:hanging="1440"/>
      </w:pPr>
      <w:rPr>
        <w:rFonts w:ascii="Calibri" w:eastAsia="Calibri" w:hAnsi="Calibri" w:cs="Calibri"/>
        <w:b/>
        <w:bCs/>
      </w:rPr>
    </w:lvl>
    <w:lvl w:ilvl="7">
      <w:start w:val="1"/>
      <w:numFmt w:val="decimal"/>
      <w:lvlText w:val="%1.%2.%3.%4.%5.%6.%7.%8."/>
      <w:lvlJc w:val="left"/>
      <w:pPr>
        <w:ind w:left="1440" w:hanging="1440"/>
      </w:pPr>
      <w:rPr>
        <w:rFonts w:ascii="Calibri" w:eastAsia="Calibri" w:hAnsi="Calibri" w:cs="Calibri"/>
        <w:b/>
        <w:bCs/>
      </w:rPr>
    </w:lvl>
    <w:lvl w:ilvl="8">
      <w:start w:val="1"/>
      <w:numFmt w:val="decimal"/>
      <w:lvlText w:val="%1.%2.%3.%4.%5.%6.%7.%8.%9."/>
      <w:lvlJc w:val="left"/>
      <w:pPr>
        <w:ind w:left="1800" w:hanging="1800"/>
      </w:pPr>
      <w:rPr>
        <w:rFonts w:ascii="Calibri" w:eastAsia="Calibri" w:hAnsi="Calibri" w:cs="Calibri"/>
        <w:b/>
        <w:bCs/>
      </w:rPr>
    </w:lvl>
  </w:abstractNum>
  <w:abstractNum w:abstractNumId="14" w15:restartNumberingAfterBreak="0">
    <w:nsid w:val="40A422FD"/>
    <w:multiLevelType w:val="multilevel"/>
    <w:tmpl w:val="161EF716"/>
    <w:lvl w:ilvl="0">
      <w:start w:val="24"/>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15" w15:restartNumberingAfterBreak="0">
    <w:nsid w:val="429E5672"/>
    <w:multiLevelType w:val="multilevel"/>
    <w:tmpl w:val="2026BFF4"/>
    <w:lvl w:ilvl="0">
      <w:start w:val="10"/>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16" w15:restartNumberingAfterBreak="0">
    <w:nsid w:val="46457BFB"/>
    <w:multiLevelType w:val="multilevel"/>
    <w:tmpl w:val="5BC61072"/>
    <w:lvl w:ilvl="0">
      <w:start w:val="1"/>
      <w:numFmt w:val="bullet"/>
      <w:lvlText w:val="✔"/>
      <w:lvlJc w:val="left"/>
      <w:pPr>
        <w:ind w:left="1146" w:hanging="360"/>
      </w:pPr>
      <w:rPr>
        <w:rFonts w:ascii="Noto Sans Symbols" w:eastAsia="Noto Sans Symbols" w:hAnsi="Noto Sans Symbols" w:cs="Noto Sans Symbol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17" w15:restartNumberingAfterBreak="0">
    <w:nsid w:val="4D0878FC"/>
    <w:multiLevelType w:val="multilevel"/>
    <w:tmpl w:val="4FB651B6"/>
    <w:lvl w:ilvl="0">
      <w:start w:val="17"/>
      <w:numFmt w:val="decimal"/>
      <w:lvlText w:val="%1."/>
      <w:lvlJc w:val="left"/>
      <w:pPr>
        <w:ind w:left="444" w:hanging="444"/>
      </w:pPr>
    </w:lvl>
    <w:lvl w:ilvl="1">
      <w:start w:val="1"/>
      <w:numFmt w:val="decimal"/>
      <w:lvlText w:val="%1.%2."/>
      <w:lvlJc w:val="left"/>
      <w:pPr>
        <w:ind w:left="444" w:hanging="444"/>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15:restartNumberingAfterBreak="0">
    <w:nsid w:val="4DBF6CF1"/>
    <w:multiLevelType w:val="multilevel"/>
    <w:tmpl w:val="3E82892A"/>
    <w:lvl w:ilvl="0">
      <w:start w:val="8"/>
      <w:numFmt w:val="decimal"/>
      <w:lvlText w:val="%1."/>
      <w:lvlJc w:val="left"/>
      <w:pPr>
        <w:ind w:left="360" w:hanging="360"/>
      </w:pPr>
    </w:lvl>
    <w:lvl w:ilvl="1">
      <w:start w:val="1"/>
      <w:numFmt w:val="decimal"/>
      <w:lvlText w:val="%1.%2."/>
      <w:lvlJc w:val="left"/>
      <w:pPr>
        <w:ind w:left="360" w:hanging="360"/>
      </w:pPr>
      <w:rPr>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15:restartNumberingAfterBreak="0">
    <w:nsid w:val="4DDB116A"/>
    <w:multiLevelType w:val="multilevel"/>
    <w:tmpl w:val="9DD683E6"/>
    <w:lvl w:ilvl="0">
      <w:start w:val="1"/>
      <w:numFmt w:val="decimal"/>
      <w:lvlText w:val="%1."/>
      <w:lvlJc w:val="left"/>
      <w:pPr>
        <w:ind w:left="360" w:hanging="360"/>
      </w:pPr>
    </w:lvl>
    <w:lvl w:ilvl="1">
      <w:start w:val="1"/>
      <w:numFmt w:val="decimal"/>
      <w:lvlText w:val="%1.%2."/>
      <w:lvlJc w:val="left"/>
      <w:pPr>
        <w:ind w:left="360" w:hanging="360"/>
      </w:pPr>
      <w:rPr>
        <w:b w:val="0"/>
        <w:bCs w:val="0"/>
      </w:rPr>
    </w:lvl>
    <w:lvl w:ilvl="2">
      <w:start w:val="1"/>
      <w:numFmt w:val="decimal"/>
      <w:lvlText w:val="%1.%2.%3."/>
      <w:lvlJc w:val="left"/>
      <w:pPr>
        <w:ind w:left="72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 w15:restartNumberingAfterBreak="0">
    <w:nsid w:val="55D9404F"/>
    <w:multiLevelType w:val="multilevel"/>
    <w:tmpl w:val="CEE0040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1" w15:restartNumberingAfterBreak="0">
    <w:nsid w:val="5AE24F46"/>
    <w:multiLevelType w:val="multilevel"/>
    <w:tmpl w:val="CCE6293A"/>
    <w:lvl w:ilvl="0">
      <w:start w:val="4"/>
      <w:numFmt w:val="decimal"/>
      <w:lvlText w:val="%1."/>
      <w:lvlJc w:val="left"/>
      <w:pPr>
        <w:ind w:left="360" w:hanging="360"/>
      </w:pPr>
    </w:lvl>
    <w:lvl w:ilvl="1">
      <w:start w:val="1"/>
      <w:numFmt w:val="decimal"/>
      <w:lvlText w:val="%1.%2."/>
      <w:lvlJc w:val="left"/>
      <w:pPr>
        <w:ind w:left="360" w:hanging="360"/>
      </w:pPr>
      <w:rPr>
        <w:b w:val="0"/>
        <w:bCs w:val="0"/>
      </w:rPr>
    </w:lvl>
    <w:lvl w:ilvl="2">
      <w:start w:val="1"/>
      <w:numFmt w:val="decimal"/>
      <w:lvlText w:val="%3."/>
      <w:lvlJc w:val="left"/>
      <w:pPr>
        <w:ind w:left="360" w:hanging="36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15:restartNumberingAfterBreak="0">
    <w:nsid w:val="601D7EF6"/>
    <w:multiLevelType w:val="multilevel"/>
    <w:tmpl w:val="0B9A61EC"/>
    <w:lvl w:ilvl="0">
      <w:start w:val="18"/>
      <w:numFmt w:val="decimal"/>
      <w:lvlText w:val="%1."/>
      <w:lvlJc w:val="left"/>
      <w:pPr>
        <w:ind w:left="444" w:hanging="444"/>
      </w:pPr>
      <w:rPr>
        <w:b w:val="0"/>
        <w:bCs w:val="0"/>
      </w:rPr>
    </w:lvl>
    <w:lvl w:ilvl="1">
      <w:start w:val="5"/>
      <w:numFmt w:val="decimal"/>
      <w:lvlText w:val="%1.%2."/>
      <w:lvlJc w:val="left"/>
      <w:pPr>
        <w:ind w:left="444" w:hanging="444"/>
      </w:pPr>
      <w:rPr>
        <w:b w:val="0"/>
        <w:bCs w:val="0"/>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rPr>
        <w:b w:val="0"/>
        <w:bCs w:val="0"/>
      </w:rPr>
    </w:lvl>
    <w:lvl w:ilvl="5">
      <w:start w:val="1"/>
      <w:numFmt w:val="decimal"/>
      <w:lvlText w:val="%1.%2.%3.%4.%5.%6."/>
      <w:lvlJc w:val="left"/>
      <w:pPr>
        <w:ind w:left="1080" w:hanging="1080"/>
      </w:pPr>
      <w:rPr>
        <w:b w:val="0"/>
        <w:bCs w:val="0"/>
      </w:rPr>
    </w:lvl>
    <w:lvl w:ilvl="6">
      <w:start w:val="1"/>
      <w:numFmt w:val="decimal"/>
      <w:lvlText w:val="%1.%2.%3.%4.%5.%6.%7."/>
      <w:lvlJc w:val="left"/>
      <w:pPr>
        <w:ind w:left="1440" w:hanging="1440"/>
      </w:pPr>
      <w:rPr>
        <w:b w:val="0"/>
        <w:bCs w:val="0"/>
      </w:rPr>
    </w:lvl>
    <w:lvl w:ilvl="7">
      <w:start w:val="1"/>
      <w:numFmt w:val="decimal"/>
      <w:lvlText w:val="%1.%2.%3.%4.%5.%6.%7.%8."/>
      <w:lvlJc w:val="left"/>
      <w:pPr>
        <w:ind w:left="1440" w:hanging="1440"/>
      </w:pPr>
      <w:rPr>
        <w:b w:val="0"/>
        <w:bCs w:val="0"/>
      </w:rPr>
    </w:lvl>
    <w:lvl w:ilvl="8">
      <w:start w:val="1"/>
      <w:numFmt w:val="decimal"/>
      <w:lvlText w:val="%1.%2.%3.%4.%5.%6.%7.%8.%9."/>
      <w:lvlJc w:val="left"/>
      <w:pPr>
        <w:ind w:left="1800" w:hanging="1800"/>
      </w:pPr>
      <w:rPr>
        <w:b w:val="0"/>
        <w:bCs w:val="0"/>
      </w:rPr>
    </w:lvl>
  </w:abstractNum>
  <w:abstractNum w:abstractNumId="23" w15:restartNumberingAfterBreak="0">
    <w:nsid w:val="691645EA"/>
    <w:multiLevelType w:val="multilevel"/>
    <w:tmpl w:val="E798673E"/>
    <w:lvl w:ilvl="0">
      <w:start w:val="3"/>
      <w:numFmt w:val="decimal"/>
      <w:lvlText w:val="%1."/>
      <w:lvlJc w:val="left"/>
      <w:pPr>
        <w:ind w:left="360" w:hanging="360"/>
      </w:pPr>
      <w:rPr>
        <w:b/>
        <w:bCs/>
      </w:rPr>
    </w:lvl>
    <w:lvl w:ilvl="1">
      <w:start w:val="2"/>
      <w:numFmt w:val="decimal"/>
      <w:lvlText w:val="%1.%2."/>
      <w:lvlJc w:val="left"/>
      <w:pPr>
        <w:ind w:left="173" w:hanging="360"/>
      </w:pPr>
      <w:rPr>
        <w:b w:val="0"/>
        <w:bCs w:val="0"/>
      </w:rPr>
    </w:lvl>
    <w:lvl w:ilvl="2">
      <w:start w:val="1"/>
      <w:numFmt w:val="decimal"/>
      <w:lvlText w:val="%1.%2.%3."/>
      <w:lvlJc w:val="left"/>
      <w:pPr>
        <w:ind w:left="346" w:hanging="720"/>
      </w:pPr>
      <w:rPr>
        <w:b/>
        <w:bCs/>
      </w:rPr>
    </w:lvl>
    <w:lvl w:ilvl="3">
      <w:start w:val="1"/>
      <w:numFmt w:val="decimal"/>
      <w:lvlText w:val="%1.%2.%3.%4."/>
      <w:lvlJc w:val="left"/>
      <w:pPr>
        <w:ind w:left="159" w:hanging="720"/>
      </w:pPr>
      <w:rPr>
        <w:b/>
        <w:bCs/>
      </w:rPr>
    </w:lvl>
    <w:lvl w:ilvl="4">
      <w:start w:val="1"/>
      <w:numFmt w:val="decimal"/>
      <w:lvlText w:val="%1.%2.%3.%4.%5."/>
      <w:lvlJc w:val="left"/>
      <w:pPr>
        <w:ind w:left="332" w:hanging="1080"/>
      </w:pPr>
      <w:rPr>
        <w:b/>
        <w:bCs/>
      </w:rPr>
    </w:lvl>
    <w:lvl w:ilvl="5">
      <w:start w:val="1"/>
      <w:numFmt w:val="decimal"/>
      <w:lvlText w:val="%1.%2.%3.%4.%5.%6."/>
      <w:lvlJc w:val="left"/>
      <w:pPr>
        <w:ind w:left="145" w:hanging="1080"/>
      </w:pPr>
      <w:rPr>
        <w:b/>
        <w:bCs/>
      </w:rPr>
    </w:lvl>
    <w:lvl w:ilvl="6">
      <w:start w:val="1"/>
      <w:numFmt w:val="decimal"/>
      <w:lvlText w:val="%1.%2.%3.%4.%5.%6.%7."/>
      <w:lvlJc w:val="left"/>
      <w:pPr>
        <w:ind w:left="318" w:hanging="1440"/>
      </w:pPr>
      <w:rPr>
        <w:b/>
        <w:bCs/>
      </w:rPr>
    </w:lvl>
    <w:lvl w:ilvl="7">
      <w:start w:val="1"/>
      <w:numFmt w:val="decimal"/>
      <w:lvlText w:val="%1.%2.%3.%4.%5.%6.%7.%8."/>
      <w:lvlJc w:val="left"/>
      <w:pPr>
        <w:ind w:left="131" w:hanging="1440"/>
      </w:pPr>
      <w:rPr>
        <w:b/>
        <w:bCs/>
      </w:rPr>
    </w:lvl>
    <w:lvl w:ilvl="8">
      <w:start w:val="1"/>
      <w:numFmt w:val="decimal"/>
      <w:lvlText w:val="%1.%2.%3.%4.%5.%6.%7.%8.%9."/>
      <w:lvlJc w:val="left"/>
      <w:pPr>
        <w:ind w:left="304" w:hanging="1800"/>
      </w:pPr>
      <w:rPr>
        <w:b/>
        <w:bCs/>
      </w:rPr>
    </w:lvl>
  </w:abstractNum>
  <w:abstractNum w:abstractNumId="24" w15:restartNumberingAfterBreak="0">
    <w:nsid w:val="76AA3487"/>
    <w:multiLevelType w:val="multilevel"/>
    <w:tmpl w:val="BDB68A04"/>
    <w:lvl w:ilvl="0">
      <w:start w:val="25"/>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25" w15:restartNumberingAfterBreak="0">
    <w:nsid w:val="7C7B450A"/>
    <w:multiLevelType w:val="multilevel"/>
    <w:tmpl w:val="8898C190"/>
    <w:lvl w:ilvl="0">
      <w:start w:val="18"/>
      <w:numFmt w:val="decimal"/>
      <w:lvlText w:val="%1."/>
      <w:lvlJc w:val="left"/>
      <w:pPr>
        <w:ind w:left="612" w:hanging="612"/>
      </w:pPr>
    </w:lvl>
    <w:lvl w:ilvl="1">
      <w:start w:val="2"/>
      <w:numFmt w:val="decimal"/>
      <w:lvlText w:val="%1.%2."/>
      <w:lvlJc w:val="left"/>
      <w:pPr>
        <w:ind w:left="612" w:hanging="612"/>
      </w:pPr>
    </w:lvl>
    <w:lvl w:ilvl="2">
      <w:start w:val="2"/>
      <w:numFmt w:val="decimal"/>
      <w:lvlText w:val="%1.%2.%3."/>
      <w:lvlJc w:val="left"/>
      <w:pPr>
        <w:ind w:left="862"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 w15:restartNumberingAfterBreak="0">
    <w:nsid w:val="7D365405"/>
    <w:multiLevelType w:val="multilevel"/>
    <w:tmpl w:val="30F0B54E"/>
    <w:lvl w:ilvl="0">
      <w:start w:val="7"/>
      <w:numFmt w:val="decimal"/>
      <w:lvlText w:val="%1."/>
      <w:lvlJc w:val="left"/>
      <w:pPr>
        <w:ind w:left="360" w:hanging="360"/>
      </w:pPr>
    </w:lvl>
    <w:lvl w:ilvl="1">
      <w:start w:val="1"/>
      <w:numFmt w:val="decimal"/>
      <w:lvlText w:val="%1.%2."/>
      <w:lvlJc w:val="left"/>
      <w:pPr>
        <w:ind w:left="174" w:hanging="360"/>
      </w:pPr>
      <w:rPr>
        <w:strike w:val="0"/>
      </w:rPr>
    </w:lvl>
    <w:lvl w:ilvl="2">
      <w:start w:val="1"/>
      <w:numFmt w:val="decimal"/>
      <w:lvlText w:val="%1.%2.%3."/>
      <w:lvlJc w:val="left"/>
      <w:pPr>
        <w:ind w:left="348" w:hanging="720"/>
      </w:pPr>
    </w:lvl>
    <w:lvl w:ilvl="3">
      <w:start w:val="1"/>
      <w:numFmt w:val="decimal"/>
      <w:lvlText w:val="%1.%2.%3.%4."/>
      <w:lvlJc w:val="left"/>
      <w:pPr>
        <w:ind w:left="162" w:hanging="720"/>
      </w:pPr>
    </w:lvl>
    <w:lvl w:ilvl="4">
      <w:start w:val="1"/>
      <w:numFmt w:val="decimal"/>
      <w:lvlText w:val="%1.%2.%3.%4.%5."/>
      <w:lvlJc w:val="left"/>
      <w:pPr>
        <w:ind w:left="336" w:hanging="1080"/>
      </w:pPr>
    </w:lvl>
    <w:lvl w:ilvl="5">
      <w:start w:val="1"/>
      <w:numFmt w:val="decimal"/>
      <w:lvlText w:val="%1.%2.%3.%4.%5.%6."/>
      <w:lvlJc w:val="left"/>
      <w:pPr>
        <w:ind w:left="150" w:hanging="1080"/>
      </w:pPr>
    </w:lvl>
    <w:lvl w:ilvl="6">
      <w:start w:val="1"/>
      <w:numFmt w:val="decimal"/>
      <w:lvlText w:val="%1.%2.%3.%4.%5.%6.%7."/>
      <w:lvlJc w:val="left"/>
      <w:pPr>
        <w:ind w:left="324" w:hanging="1440"/>
      </w:pPr>
    </w:lvl>
    <w:lvl w:ilvl="7">
      <w:start w:val="1"/>
      <w:numFmt w:val="decimal"/>
      <w:lvlText w:val="%1.%2.%3.%4.%5.%6.%7.%8."/>
      <w:lvlJc w:val="left"/>
      <w:pPr>
        <w:ind w:left="138" w:hanging="1440"/>
      </w:pPr>
    </w:lvl>
    <w:lvl w:ilvl="8">
      <w:start w:val="1"/>
      <w:numFmt w:val="decimal"/>
      <w:lvlText w:val="%1.%2.%3.%4.%5.%6.%7.%8.%9."/>
      <w:lvlJc w:val="left"/>
      <w:pPr>
        <w:ind w:left="312" w:hanging="1800"/>
      </w:pPr>
    </w:lvl>
  </w:abstractNum>
  <w:num w:numId="1" w16cid:durableId="1425419892">
    <w:abstractNumId w:val="12"/>
  </w:num>
  <w:num w:numId="2" w16cid:durableId="551577732">
    <w:abstractNumId w:val="9"/>
  </w:num>
  <w:num w:numId="3" w16cid:durableId="2093044720">
    <w:abstractNumId w:val="17"/>
  </w:num>
  <w:num w:numId="4" w16cid:durableId="913977277">
    <w:abstractNumId w:val="15"/>
  </w:num>
  <w:num w:numId="5" w16cid:durableId="1299067187">
    <w:abstractNumId w:val="1"/>
  </w:num>
  <w:num w:numId="6" w16cid:durableId="548415882">
    <w:abstractNumId w:val="14"/>
  </w:num>
  <w:num w:numId="7" w16cid:durableId="435368502">
    <w:abstractNumId w:val="6"/>
  </w:num>
  <w:num w:numId="8" w16cid:durableId="1853373165">
    <w:abstractNumId w:val="8"/>
  </w:num>
  <w:num w:numId="9" w16cid:durableId="211621316">
    <w:abstractNumId w:val="7"/>
  </w:num>
  <w:num w:numId="10" w16cid:durableId="588926199">
    <w:abstractNumId w:val="18"/>
  </w:num>
  <w:num w:numId="11" w16cid:durableId="1358003825">
    <w:abstractNumId w:val="19"/>
  </w:num>
  <w:num w:numId="12" w16cid:durableId="1361083267">
    <w:abstractNumId w:val="4"/>
  </w:num>
  <w:num w:numId="13" w16cid:durableId="731082429">
    <w:abstractNumId w:val="0"/>
  </w:num>
  <w:num w:numId="14" w16cid:durableId="1229152264">
    <w:abstractNumId w:val="26"/>
  </w:num>
  <w:num w:numId="15" w16cid:durableId="767773054">
    <w:abstractNumId w:val="20"/>
  </w:num>
  <w:num w:numId="16" w16cid:durableId="1343706956">
    <w:abstractNumId w:val="16"/>
  </w:num>
  <w:num w:numId="17" w16cid:durableId="1898584773">
    <w:abstractNumId w:val="10"/>
  </w:num>
  <w:num w:numId="18" w16cid:durableId="154301325">
    <w:abstractNumId w:val="2"/>
  </w:num>
  <w:num w:numId="19" w16cid:durableId="564995786">
    <w:abstractNumId w:val="25"/>
  </w:num>
  <w:num w:numId="20" w16cid:durableId="899942606">
    <w:abstractNumId w:val="23"/>
  </w:num>
  <w:num w:numId="21" w16cid:durableId="1753044250">
    <w:abstractNumId w:val="5"/>
  </w:num>
  <w:num w:numId="22" w16cid:durableId="168565798">
    <w:abstractNumId w:val="3"/>
  </w:num>
  <w:num w:numId="23" w16cid:durableId="838887361">
    <w:abstractNumId w:val="21"/>
  </w:num>
  <w:num w:numId="24" w16cid:durableId="438065057">
    <w:abstractNumId w:val="11"/>
  </w:num>
  <w:num w:numId="25" w16cid:durableId="531453391">
    <w:abstractNumId w:val="13"/>
  </w:num>
  <w:num w:numId="26" w16cid:durableId="1073045515">
    <w:abstractNumId w:val="22"/>
  </w:num>
  <w:num w:numId="27" w16cid:durableId="38413850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3A7"/>
    <w:rsid w:val="0003525B"/>
    <w:rsid w:val="00065E7F"/>
    <w:rsid w:val="00111917"/>
    <w:rsid w:val="001168AA"/>
    <w:rsid w:val="00137E5B"/>
    <w:rsid w:val="00143F22"/>
    <w:rsid w:val="0018597E"/>
    <w:rsid w:val="00194119"/>
    <w:rsid w:val="001E1B45"/>
    <w:rsid w:val="001F0083"/>
    <w:rsid w:val="001F6D17"/>
    <w:rsid w:val="002027A9"/>
    <w:rsid w:val="00215574"/>
    <w:rsid w:val="00240242"/>
    <w:rsid w:val="0027282B"/>
    <w:rsid w:val="00285F2E"/>
    <w:rsid w:val="00294A55"/>
    <w:rsid w:val="00362839"/>
    <w:rsid w:val="00430305"/>
    <w:rsid w:val="004F730E"/>
    <w:rsid w:val="0052497E"/>
    <w:rsid w:val="00572465"/>
    <w:rsid w:val="00591856"/>
    <w:rsid w:val="00602AB3"/>
    <w:rsid w:val="006814C4"/>
    <w:rsid w:val="006823A7"/>
    <w:rsid w:val="006F42CE"/>
    <w:rsid w:val="00865C8F"/>
    <w:rsid w:val="0087720C"/>
    <w:rsid w:val="009251FC"/>
    <w:rsid w:val="00961E4B"/>
    <w:rsid w:val="00A2497D"/>
    <w:rsid w:val="00A26388"/>
    <w:rsid w:val="00A45496"/>
    <w:rsid w:val="00A809D1"/>
    <w:rsid w:val="00B466CD"/>
    <w:rsid w:val="00C60EA5"/>
    <w:rsid w:val="00C66D73"/>
    <w:rsid w:val="00C87730"/>
    <w:rsid w:val="00D31AC0"/>
    <w:rsid w:val="00D64871"/>
    <w:rsid w:val="00D67BAB"/>
    <w:rsid w:val="00D83318"/>
    <w:rsid w:val="00DA50C2"/>
    <w:rsid w:val="00DF29B7"/>
    <w:rsid w:val="00E47C20"/>
    <w:rsid w:val="00EF0927"/>
    <w:rsid w:val="00F472E1"/>
    <w:rsid w:val="00F6061B"/>
    <w:rsid w:val="00FC1D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162F5"/>
  <w15:docId w15:val="{5F5A92E3-D87C-433E-AA21-96AFBCE4D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 w:eastAsia="pl-PL" w:bidi="ar-SA"/>
      </w:rPr>
    </w:rPrDefault>
    <w:pPrDefault>
      <w:pPr>
        <w:spacing w:after="120"/>
        <w:ind w:left="170" w:hanging="35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spacing w:before="240"/>
      <w:ind w:left="0" w:right="-284" w:firstLine="0"/>
      <w:jc w:val="left"/>
      <w:outlineLvl w:val="0"/>
    </w:pPr>
    <w:rPr>
      <w:b/>
      <w:bCs/>
      <w:smallCaps/>
      <w:sz w:val="22"/>
      <w:szCs w:val="22"/>
      <w:u w:val="single"/>
    </w:rPr>
  </w:style>
  <w:style w:type="paragraph" w:styleId="Nagwek2">
    <w:name w:val="heading 2"/>
    <w:basedOn w:val="Normalny"/>
    <w:next w:val="Normalny"/>
    <w:uiPriority w:val="9"/>
    <w:unhideWhenUsed/>
    <w:qFormat/>
    <w:pPr>
      <w:keepNext/>
      <w:keepLines/>
      <w:spacing w:before="40" w:after="0"/>
      <w:outlineLvl w:val="1"/>
    </w:pPr>
    <w:rPr>
      <w:rFonts w:ascii="Cambria" w:eastAsia="Cambria" w:hAnsi="Cambria" w:cs="Cambria"/>
      <w:color w:val="366091"/>
      <w:sz w:val="26"/>
      <w:szCs w:val="26"/>
    </w:rPr>
  </w:style>
  <w:style w:type="paragraph" w:styleId="Nagwek3">
    <w:name w:val="heading 3"/>
    <w:basedOn w:val="Normalny"/>
    <w:next w:val="Normalny"/>
    <w:uiPriority w:val="9"/>
    <w:unhideWhenUsed/>
    <w:qFormat/>
    <w:pPr>
      <w:keepNext/>
      <w:widowControl w:val="0"/>
      <w:spacing w:after="0"/>
      <w:ind w:left="0" w:firstLine="0"/>
      <w:outlineLvl w:val="2"/>
    </w:pPr>
    <w:rPr>
      <w:rFonts w:ascii="Ottawa" w:eastAsia="Ottawa" w:hAnsi="Ottawa" w:cs="Ottawa"/>
      <w:b/>
      <w:bCs/>
      <w:sz w:val="24"/>
      <w:szCs w:val="24"/>
    </w:rPr>
  </w:style>
  <w:style w:type="paragraph" w:styleId="Nagwek4">
    <w:name w:val="heading 4"/>
    <w:basedOn w:val="Normalny"/>
    <w:next w:val="Normalny"/>
    <w:uiPriority w:val="9"/>
    <w:semiHidden/>
    <w:unhideWhenUsed/>
    <w:qFormat/>
    <w:pPr>
      <w:keepNext/>
      <w:keepLines/>
      <w:spacing w:before="40" w:after="0"/>
      <w:outlineLvl w:val="3"/>
    </w:pPr>
    <w:rPr>
      <w:rFonts w:ascii="Cambria" w:eastAsia="Cambria" w:hAnsi="Cambria" w:cs="Cambria"/>
      <w:i/>
      <w:iCs/>
      <w:color w:val="366091"/>
    </w:rPr>
  </w:style>
  <w:style w:type="paragraph" w:styleId="Nagwek5">
    <w:name w:val="heading 5"/>
    <w:basedOn w:val="Normalny"/>
    <w:next w:val="Normalny"/>
    <w:uiPriority w:val="9"/>
    <w:semiHidden/>
    <w:unhideWhenUsed/>
    <w:qFormat/>
    <w:pPr>
      <w:keepNext/>
      <w:keepLines/>
      <w:spacing w:before="200" w:after="0"/>
      <w:outlineLvl w:val="4"/>
    </w:pPr>
    <w:rPr>
      <w:rFonts w:ascii="Cambria" w:eastAsia="Cambria" w:hAnsi="Cambria" w:cs="Cambria"/>
      <w:color w:val="243F61"/>
    </w:rPr>
  </w:style>
  <w:style w:type="paragraph" w:styleId="Nagwek6">
    <w:name w:val="heading 6"/>
    <w:basedOn w:val="Normalny"/>
    <w:next w:val="Normalny"/>
    <w:uiPriority w:val="9"/>
    <w:semiHidden/>
    <w:unhideWhenUsed/>
    <w:qFormat/>
    <w:pPr>
      <w:keepNext/>
      <w:spacing w:after="0"/>
      <w:ind w:left="0" w:firstLine="0"/>
      <w:jc w:val="center"/>
      <w:outlineLvl w:val="5"/>
    </w:pPr>
    <w:rPr>
      <w:sz w:val="32"/>
      <w:szCs w:val="32"/>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spacing w:after="0"/>
      <w:ind w:left="0" w:firstLine="0"/>
      <w:jc w:val="center"/>
    </w:pPr>
    <w:rPr>
      <w:rFonts w:ascii="Arial" w:eastAsia="Arial" w:hAnsi="Arial" w:cs="Arial"/>
      <w:b/>
      <w:bCs/>
      <w:sz w:val="22"/>
      <w:szCs w:val="22"/>
    </w:rPr>
  </w:style>
  <w:style w:type="table" w:customStyle="1" w:styleId="TableNormal0">
    <w:name w:val="Table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topka">
    <w:name w:val="footer"/>
    <w:link w:val="StopkaZnak"/>
    <w:uiPriority w:val="99"/>
    <w:rsid w:val="003142E1"/>
    <w:pPr>
      <w:tabs>
        <w:tab w:val="center" w:pos="4536"/>
        <w:tab w:val="right" w:pos="9072"/>
      </w:tabs>
    </w:pPr>
  </w:style>
  <w:style w:type="character" w:customStyle="1" w:styleId="StopkaZnak">
    <w:name w:val="Stopka Znak"/>
    <w:basedOn w:val="Domylnaczcionkaakapitu"/>
    <w:link w:val="Stopka"/>
    <w:uiPriority w:val="99"/>
    <w:rsid w:val="003142E1"/>
    <w:rPr>
      <w:rFonts w:ascii="Times New Roman" w:eastAsia="Times New Roman" w:hAnsi="Times New Roman" w:cs="Times New Roman"/>
      <w:sz w:val="20"/>
      <w:szCs w:val="20"/>
      <w:lang w:eastAsia="pl-PL"/>
    </w:rPr>
  </w:style>
  <w:style w:type="paragraph" w:styleId="Tekstpodstawowy">
    <w:name w:val="Body Text"/>
    <w:link w:val="TekstpodstawowyZnak"/>
    <w:rsid w:val="003142E1"/>
    <w:rPr>
      <w:sz w:val="32"/>
    </w:rPr>
  </w:style>
  <w:style w:type="character" w:customStyle="1" w:styleId="TekstpodstawowyZnak">
    <w:name w:val="Tekst podstawowy Znak"/>
    <w:basedOn w:val="Domylnaczcionkaakapitu"/>
    <w:link w:val="Tekstpodstawowy"/>
    <w:rsid w:val="003142E1"/>
    <w:rPr>
      <w:rFonts w:ascii="Times New Roman" w:eastAsia="Times New Roman" w:hAnsi="Times New Roman" w:cs="Times New Roman"/>
      <w:sz w:val="32"/>
      <w:szCs w:val="20"/>
    </w:rPr>
  </w:style>
  <w:style w:type="paragraph" w:styleId="Tekstpodstawowy3">
    <w:name w:val="Body Text 3"/>
    <w:aliases w:val=" Znak,Znak"/>
    <w:link w:val="Tekstpodstawowy3Znak"/>
    <w:rsid w:val="003142E1"/>
    <w:pPr>
      <w:spacing w:line="360" w:lineRule="auto"/>
    </w:pPr>
    <w:rPr>
      <w:sz w:val="24"/>
    </w:rPr>
  </w:style>
  <w:style w:type="character" w:customStyle="1" w:styleId="Tekstpodstawowy3Znak">
    <w:name w:val="Tekst podstawowy 3 Znak"/>
    <w:aliases w:val=" Znak Znak,Znak Znak"/>
    <w:basedOn w:val="Domylnaczcionkaakapitu"/>
    <w:link w:val="Tekstpodstawowy3"/>
    <w:rsid w:val="003142E1"/>
    <w:rPr>
      <w:rFonts w:ascii="Times New Roman" w:eastAsia="Times New Roman" w:hAnsi="Times New Roman" w:cs="Times New Roman"/>
      <w:sz w:val="24"/>
      <w:szCs w:val="20"/>
    </w:rPr>
  </w:style>
  <w:style w:type="paragraph" w:styleId="Akapitzlist">
    <w:name w:val="List Paragraph"/>
    <w:aliases w:val="CW_Lista,BulletC,Akapit z listą2,Akapit z listą BS,T_SZ_List Paragraph,Akapit normalny,Bullet Number,lp1,List Paragraph2,ISCG Numerowanie,lp11,List Paragraph11,Bullet 1,Use Case List Paragraph,Body MS Bullet,L1,Numerowanie,Podsis rysunku"/>
    <w:link w:val="AkapitzlistZnak"/>
    <w:uiPriority w:val="34"/>
    <w:qFormat/>
    <w:rsid w:val="003142E1"/>
    <w:pPr>
      <w:ind w:left="708"/>
    </w:pPr>
  </w:style>
  <w:style w:type="character" w:styleId="Hipercze">
    <w:name w:val="Hyperlink"/>
    <w:uiPriority w:val="99"/>
    <w:unhideWhenUsed/>
    <w:rsid w:val="003142E1"/>
    <w:rPr>
      <w:color w:val="0000FF"/>
      <w:u w:val="single"/>
    </w:rPr>
  </w:style>
  <w:style w:type="character" w:customStyle="1" w:styleId="AkapitzlistZnak">
    <w:name w:val="Akapit z listą Znak"/>
    <w:aliases w:val="CW_Lista Znak,BulletC Znak,Akapit z listą2 Znak,Akapit z listą BS Znak,T_SZ_List Paragraph Znak,Akapit normalny Znak,Bullet Number Znak,lp1 Znak,List Paragraph2 Znak,ISCG Numerowanie Znak,lp11 Znak,List Paragraph11 Znak,Bullet 1 Znak"/>
    <w:link w:val="Akapitzlist"/>
    <w:uiPriority w:val="34"/>
    <w:qFormat/>
    <w:rsid w:val="003142E1"/>
    <w:rPr>
      <w:rFonts w:ascii="Times New Roman" w:eastAsia="Times New Roman" w:hAnsi="Times New Roman" w:cs="Times New Roman"/>
      <w:sz w:val="20"/>
      <w:szCs w:val="20"/>
      <w:lang w:eastAsia="pl-PL"/>
    </w:rPr>
  </w:style>
  <w:style w:type="paragraph" w:styleId="Tekstdymka">
    <w:name w:val="Balloon Text"/>
    <w:link w:val="TekstdymkaZnak"/>
    <w:uiPriority w:val="99"/>
    <w:semiHidden/>
    <w:unhideWhenUsed/>
    <w:rsid w:val="003142E1"/>
    <w:pPr>
      <w:spacing w:after="0"/>
    </w:pPr>
    <w:rPr>
      <w:rFonts w:ascii="Tahoma" w:hAnsi="Tahoma" w:cs="Tahoma"/>
      <w:sz w:val="16"/>
      <w:szCs w:val="16"/>
    </w:rPr>
  </w:style>
  <w:style w:type="character" w:customStyle="1" w:styleId="TekstdymkaZnak">
    <w:name w:val="Tekst dymka Znak"/>
    <w:basedOn w:val="Domylnaczcionkaakapitu"/>
    <w:link w:val="Tekstdymka"/>
    <w:uiPriority w:val="99"/>
    <w:semiHidden/>
    <w:rsid w:val="003142E1"/>
    <w:rPr>
      <w:rFonts w:ascii="Tahoma" w:eastAsia="Times New Roman" w:hAnsi="Tahoma" w:cs="Tahoma"/>
      <w:sz w:val="16"/>
      <w:szCs w:val="16"/>
      <w:lang w:eastAsia="pl-PL"/>
    </w:rPr>
  </w:style>
  <w:style w:type="character" w:customStyle="1" w:styleId="du-lowercase">
    <w:name w:val="du-lowercase"/>
    <w:basedOn w:val="Domylnaczcionkaakapitu"/>
    <w:rsid w:val="007E4D8E"/>
  </w:style>
  <w:style w:type="paragraph" w:styleId="Nagwek">
    <w:name w:val="header"/>
    <w:link w:val="NagwekZnak"/>
    <w:uiPriority w:val="99"/>
    <w:unhideWhenUsed/>
    <w:rsid w:val="007D24E1"/>
    <w:pPr>
      <w:tabs>
        <w:tab w:val="center" w:pos="4536"/>
        <w:tab w:val="right" w:pos="9072"/>
      </w:tabs>
      <w:spacing w:after="0"/>
    </w:pPr>
  </w:style>
  <w:style w:type="character" w:customStyle="1" w:styleId="NagwekZnak">
    <w:name w:val="Nagłówek Znak"/>
    <w:basedOn w:val="Domylnaczcionkaakapitu"/>
    <w:link w:val="Nagwek"/>
    <w:uiPriority w:val="99"/>
    <w:rsid w:val="007D24E1"/>
    <w:rPr>
      <w:rFonts w:ascii="Times New Roman" w:eastAsia="Times New Roman" w:hAnsi="Times New Roman" w:cs="Times New Roman"/>
      <w:sz w:val="20"/>
      <w:szCs w:val="20"/>
      <w:lang w:eastAsia="pl-PL"/>
    </w:rPr>
  </w:style>
  <w:style w:type="character" w:customStyle="1" w:styleId="postbody">
    <w:name w:val="postbody"/>
    <w:basedOn w:val="Domylnaczcionkaakapitu"/>
    <w:rsid w:val="0093201B"/>
  </w:style>
  <w:style w:type="character" w:customStyle="1" w:styleId="CharacterStyle1">
    <w:name w:val="Character Style 1"/>
    <w:uiPriority w:val="99"/>
    <w:rsid w:val="007D6A0A"/>
    <w:rPr>
      <w:rFonts w:ascii="Arial" w:hAnsi="Arial" w:cs="Arial"/>
      <w:sz w:val="20"/>
      <w:szCs w:val="20"/>
    </w:rPr>
  </w:style>
  <w:style w:type="paragraph" w:customStyle="1" w:styleId="Tekstpodstawowy32">
    <w:name w:val="Tekst podstawowy 32"/>
    <w:rsid w:val="007F15F9"/>
    <w:pPr>
      <w:suppressAutoHyphens/>
      <w:spacing w:line="360" w:lineRule="auto"/>
    </w:pPr>
    <w:rPr>
      <w:sz w:val="24"/>
      <w:lang w:eastAsia="ar-SA"/>
    </w:rPr>
  </w:style>
  <w:style w:type="character" w:customStyle="1" w:styleId="Nagwek1Znak">
    <w:name w:val="Nagłówek 1 Znak"/>
    <w:basedOn w:val="Domylnaczcionkaakapitu"/>
    <w:rsid w:val="007825D8"/>
    <w:rPr>
      <w:rFonts w:ascii="Times New Roman" w:eastAsia="Times New Roman" w:hAnsi="Times New Roman" w:cs="Times New Roman"/>
      <w:b/>
      <w:caps/>
      <w:szCs w:val="24"/>
      <w:u w:val="single"/>
      <w:lang w:eastAsia="pl-PL"/>
    </w:rPr>
  </w:style>
  <w:style w:type="character" w:customStyle="1" w:styleId="Nagwek3Znak">
    <w:name w:val="Nagłówek 3 Znak"/>
    <w:basedOn w:val="Domylnaczcionkaakapitu"/>
    <w:uiPriority w:val="9"/>
    <w:rsid w:val="007825D8"/>
    <w:rPr>
      <w:rFonts w:ascii="Ottawa" w:eastAsia="Times New Roman" w:hAnsi="Ottawa" w:cs="Times New Roman"/>
      <w:b/>
      <w:snapToGrid w:val="0"/>
      <w:sz w:val="24"/>
      <w:szCs w:val="20"/>
      <w:lang w:eastAsia="pl-PL"/>
    </w:rPr>
  </w:style>
  <w:style w:type="character" w:customStyle="1" w:styleId="Nagwek6Znak">
    <w:name w:val="Nagłówek 6 Znak"/>
    <w:basedOn w:val="Domylnaczcionkaakapitu"/>
    <w:rsid w:val="007825D8"/>
    <w:rPr>
      <w:rFonts w:ascii="Times New Roman" w:eastAsia="Times New Roman" w:hAnsi="Times New Roman" w:cs="Times New Roman"/>
      <w:sz w:val="32"/>
      <w:szCs w:val="24"/>
      <w:u w:val="single"/>
      <w:lang w:eastAsia="pl-PL"/>
    </w:rPr>
  </w:style>
  <w:style w:type="paragraph" w:customStyle="1" w:styleId="08Sygnaturapisma">
    <w:name w:val="@08.Sygnatura_pisma"/>
    <w:rsid w:val="007825D8"/>
    <w:pPr>
      <w:spacing w:after="0"/>
      <w:ind w:left="0" w:firstLine="0"/>
      <w:jc w:val="left"/>
    </w:pPr>
    <w:rPr>
      <w:sz w:val="24"/>
      <w:szCs w:val="24"/>
    </w:rPr>
  </w:style>
  <w:style w:type="character" w:customStyle="1" w:styleId="TytuZnak">
    <w:name w:val="Tytuł Znak"/>
    <w:basedOn w:val="Domylnaczcionkaakapitu"/>
    <w:uiPriority w:val="10"/>
    <w:rsid w:val="007825D8"/>
    <w:rPr>
      <w:rFonts w:ascii="Arial" w:eastAsia="Times New Roman" w:hAnsi="Arial" w:cs="Arial"/>
      <w:b/>
      <w:szCs w:val="20"/>
      <w:lang w:eastAsia="pl-PL"/>
    </w:rPr>
  </w:style>
  <w:style w:type="paragraph" w:customStyle="1" w:styleId="Tekstpodstawowy31">
    <w:name w:val="Tekst podstawowy 31"/>
    <w:rsid w:val="00505CB5"/>
    <w:pPr>
      <w:tabs>
        <w:tab w:val="left" w:pos="284"/>
      </w:tabs>
      <w:spacing w:after="0"/>
      <w:ind w:left="0" w:firstLine="0"/>
      <w:jc w:val="left"/>
    </w:pPr>
    <w:rPr>
      <w:sz w:val="22"/>
    </w:rPr>
  </w:style>
  <w:style w:type="paragraph" w:customStyle="1" w:styleId="Zwykytekst1">
    <w:name w:val="Zwykły tekst1"/>
    <w:rsid w:val="00505CB5"/>
    <w:pPr>
      <w:spacing w:after="0"/>
      <w:ind w:left="0" w:firstLine="0"/>
      <w:jc w:val="left"/>
    </w:pPr>
    <w:rPr>
      <w:rFonts w:ascii="Courier New" w:hAnsi="Courier New"/>
    </w:rPr>
  </w:style>
  <w:style w:type="character" w:styleId="Odwoaniedokomentarza">
    <w:name w:val="annotation reference"/>
    <w:basedOn w:val="Domylnaczcionkaakapitu"/>
    <w:unhideWhenUsed/>
    <w:qFormat/>
    <w:rsid w:val="00505CB5"/>
    <w:rPr>
      <w:sz w:val="16"/>
      <w:szCs w:val="16"/>
    </w:rPr>
  </w:style>
  <w:style w:type="paragraph" w:styleId="Tekstkomentarza">
    <w:name w:val="annotation text"/>
    <w:link w:val="TekstkomentarzaZnak"/>
    <w:uiPriority w:val="99"/>
    <w:unhideWhenUsed/>
    <w:qFormat/>
    <w:rsid w:val="00505CB5"/>
  </w:style>
  <w:style w:type="character" w:customStyle="1" w:styleId="TekstkomentarzaZnak">
    <w:name w:val="Tekst komentarza Znak"/>
    <w:basedOn w:val="Domylnaczcionkaakapitu"/>
    <w:link w:val="Tekstkomentarza"/>
    <w:uiPriority w:val="99"/>
    <w:rsid w:val="00505CB5"/>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505CB5"/>
    <w:rPr>
      <w:b/>
      <w:bCs/>
    </w:rPr>
  </w:style>
  <w:style w:type="character" w:customStyle="1" w:styleId="TematkomentarzaZnak">
    <w:name w:val="Temat komentarza Znak"/>
    <w:basedOn w:val="TekstkomentarzaZnak"/>
    <w:link w:val="Tematkomentarza"/>
    <w:uiPriority w:val="99"/>
    <w:semiHidden/>
    <w:rsid w:val="00505CB5"/>
    <w:rPr>
      <w:rFonts w:ascii="Times New Roman" w:eastAsia="Times New Roman" w:hAnsi="Times New Roman" w:cs="Times New Roman"/>
      <w:b/>
      <w:bCs/>
      <w:sz w:val="20"/>
      <w:szCs w:val="20"/>
      <w:lang w:eastAsia="pl-PL"/>
    </w:rPr>
  </w:style>
  <w:style w:type="paragraph" w:customStyle="1" w:styleId="Default">
    <w:name w:val="Default"/>
    <w:rsid w:val="00775FED"/>
    <w:pPr>
      <w:autoSpaceDE w:val="0"/>
      <w:autoSpaceDN w:val="0"/>
      <w:adjustRightInd w:val="0"/>
      <w:spacing w:after="0"/>
    </w:pPr>
    <w:rPr>
      <w:rFonts w:ascii="Arial" w:hAnsi="Arial" w:cs="Arial"/>
      <w:color w:val="000000"/>
      <w:sz w:val="24"/>
      <w:szCs w:val="24"/>
    </w:rPr>
  </w:style>
  <w:style w:type="character" w:customStyle="1" w:styleId="Nagwek5Znak">
    <w:name w:val="Nagłówek 5 Znak"/>
    <w:basedOn w:val="Domylnaczcionkaakapitu"/>
    <w:uiPriority w:val="9"/>
    <w:semiHidden/>
    <w:rsid w:val="0011559A"/>
    <w:rPr>
      <w:rFonts w:asciiTheme="majorHAnsi" w:eastAsiaTheme="majorEastAsia" w:hAnsiTheme="majorHAnsi" w:cstheme="majorBidi"/>
      <w:color w:val="243F60" w:themeColor="accent1" w:themeShade="7F"/>
      <w:sz w:val="20"/>
      <w:szCs w:val="20"/>
      <w:lang w:eastAsia="pl-PL"/>
    </w:rPr>
  </w:style>
  <w:style w:type="paragraph" w:customStyle="1" w:styleId="Standard">
    <w:name w:val="Standard"/>
    <w:link w:val="StandardZnak"/>
    <w:qFormat/>
    <w:rsid w:val="0011559A"/>
    <w:pPr>
      <w:autoSpaceDE w:val="0"/>
      <w:autoSpaceDN w:val="0"/>
      <w:adjustRightInd w:val="0"/>
      <w:snapToGrid w:val="0"/>
      <w:spacing w:after="0"/>
    </w:pPr>
    <w:rPr>
      <w:rFonts w:ascii="Verdana" w:hAnsi="Verdana" w:cs="Arial"/>
      <w:sz w:val="24"/>
    </w:rPr>
  </w:style>
  <w:style w:type="character" w:customStyle="1" w:styleId="StandardZnak">
    <w:name w:val="Standard Znak"/>
    <w:link w:val="Standard"/>
    <w:rsid w:val="0011559A"/>
    <w:rPr>
      <w:rFonts w:ascii="Verdana" w:eastAsia="Times New Roman" w:hAnsi="Verdana" w:cs="Arial"/>
      <w:sz w:val="24"/>
      <w:lang w:eastAsia="pl-PL"/>
    </w:rPr>
  </w:style>
  <w:style w:type="paragraph" w:styleId="Tekstpodstawowywcity3">
    <w:name w:val="Body Text Indent 3"/>
    <w:link w:val="Tekstpodstawowywcity3Znak"/>
    <w:rsid w:val="004E299F"/>
    <w:pPr>
      <w:ind w:left="283" w:firstLine="0"/>
      <w:jc w:val="left"/>
    </w:pPr>
    <w:rPr>
      <w:sz w:val="16"/>
      <w:szCs w:val="16"/>
    </w:rPr>
  </w:style>
  <w:style w:type="character" w:customStyle="1" w:styleId="Tekstpodstawowywcity3Znak">
    <w:name w:val="Tekst podstawowy wcięty 3 Znak"/>
    <w:basedOn w:val="Domylnaczcionkaakapitu"/>
    <w:link w:val="Tekstpodstawowywcity3"/>
    <w:rsid w:val="004E299F"/>
    <w:rPr>
      <w:rFonts w:ascii="Times New Roman" w:eastAsia="Times New Roman" w:hAnsi="Times New Roman" w:cs="Times New Roman"/>
      <w:sz w:val="16"/>
      <w:szCs w:val="16"/>
    </w:rPr>
  </w:style>
  <w:style w:type="character" w:styleId="Odwoanieprzypisudolnego">
    <w:name w:val="footnote reference"/>
    <w:uiPriority w:val="99"/>
    <w:rsid w:val="008948CD"/>
    <w:rPr>
      <w:rFonts w:ascii="Times New Roman" w:eastAsia="Times New Roman" w:hAnsi="Times New Roman" w:cs="Times New Roman"/>
      <w:vertAlign w:val="superscript"/>
    </w:rPr>
  </w:style>
  <w:style w:type="table" w:styleId="Tabela-Siatka">
    <w:name w:val="Table Grid"/>
    <w:basedOn w:val="Standardowy"/>
    <w:uiPriority w:val="59"/>
    <w:rsid w:val="00313D5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rsid w:val="006833A8"/>
    <w:pPr>
      <w:widowControl w:val="0"/>
      <w:suppressAutoHyphens/>
      <w:spacing w:after="0"/>
      <w:ind w:left="720" w:firstLine="0"/>
      <w:jc w:val="left"/>
    </w:pPr>
    <w:rPr>
      <w:rFonts w:eastAsia="SimSun" w:cs="Mangal"/>
      <w:kern w:val="2"/>
      <w:sz w:val="24"/>
      <w:szCs w:val="24"/>
      <w:lang w:eastAsia="zh-CN" w:bidi="hi-IN"/>
    </w:rPr>
  </w:style>
  <w:style w:type="paragraph" w:customStyle="1" w:styleId="Zwykytekst2">
    <w:name w:val="Zwykły tekst2"/>
    <w:rsid w:val="00E2227D"/>
    <w:pPr>
      <w:spacing w:after="0"/>
      <w:ind w:left="0" w:firstLine="0"/>
      <w:jc w:val="left"/>
    </w:pPr>
    <w:rPr>
      <w:rFonts w:ascii="Courier New" w:hAnsi="Courier New"/>
    </w:rPr>
  </w:style>
  <w:style w:type="paragraph" w:customStyle="1" w:styleId="Podpunkt">
    <w:name w:val="Podpunkt"/>
    <w:rsid w:val="001644D3"/>
    <w:pPr>
      <w:suppressAutoHyphens/>
      <w:autoSpaceDN w:val="0"/>
      <w:spacing w:after="160"/>
      <w:ind w:left="0" w:firstLine="0"/>
      <w:textAlignment w:val="baseline"/>
    </w:pPr>
    <w:rPr>
      <w:rFonts w:ascii="Tahoma" w:hAnsi="Tahoma"/>
      <w:szCs w:val="24"/>
    </w:rPr>
  </w:style>
  <w:style w:type="paragraph" w:styleId="Tekstprzypisudolnego">
    <w:name w:val="footnote text"/>
    <w:link w:val="TekstprzypisudolnegoZnak"/>
    <w:uiPriority w:val="99"/>
    <w:rsid w:val="00C83306"/>
    <w:pPr>
      <w:spacing w:after="0"/>
      <w:ind w:left="0" w:firstLine="0"/>
      <w:jc w:val="left"/>
    </w:pPr>
  </w:style>
  <w:style w:type="character" w:customStyle="1" w:styleId="TekstprzypisudolnegoZnak">
    <w:name w:val="Tekst przypisu dolnego Znak"/>
    <w:basedOn w:val="Domylnaczcionkaakapitu"/>
    <w:link w:val="Tekstprzypisudolnego"/>
    <w:uiPriority w:val="99"/>
    <w:rsid w:val="00C83306"/>
    <w:rPr>
      <w:rFonts w:ascii="Times New Roman" w:eastAsia="Times New Roman" w:hAnsi="Times New Roman" w:cs="Times New Roman"/>
      <w:sz w:val="20"/>
      <w:szCs w:val="20"/>
      <w:lang w:eastAsia="pl-PL"/>
    </w:rPr>
  </w:style>
  <w:style w:type="character" w:styleId="Uwydatnienie">
    <w:name w:val="Emphasis"/>
    <w:basedOn w:val="Domylnaczcionkaakapitu"/>
    <w:uiPriority w:val="20"/>
    <w:qFormat/>
    <w:rsid w:val="00521FC7"/>
    <w:rPr>
      <w:i/>
      <w:iCs/>
    </w:rPr>
  </w:style>
  <w:style w:type="paragraph" w:customStyle="1" w:styleId="Paragrafy">
    <w:name w:val="Paragrafy"/>
    <w:rsid w:val="00945423"/>
    <w:pPr>
      <w:numPr>
        <w:numId w:val="1"/>
      </w:numPr>
      <w:spacing w:after="0"/>
      <w:jc w:val="center"/>
    </w:pPr>
    <w:rPr>
      <w:b/>
      <w:bCs/>
      <w:sz w:val="24"/>
      <w:szCs w:val="24"/>
    </w:rPr>
  </w:style>
  <w:style w:type="character" w:styleId="Pogrubienie">
    <w:name w:val="Strong"/>
    <w:basedOn w:val="Domylnaczcionkaakapitu"/>
    <w:uiPriority w:val="22"/>
    <w:qFormat/>
    <w:rsid w:val="00586607"/>
    <w:rPr>
      <w:b/>
      <w:bCs/>
    </w:rPr>
  </w:style>
  <w:style w:type="paragraph" w:customStyle="1" w:styleId="Styl1">
    <w:name w:val="Styl1"/>
    <w:basedOn w:val="Akapitzlist"/>
    <w:qFormat/>
    <w:rsid w:val="000C7C9B"/>
    <w:pPr>
      <w:numPr>
        <w:numId w:val="2"/>
      </w:numPr>
      <w:pBdr>
        <w:bottom w:val="single" w:sz="4" w:space="1" w:color="auto"/>
      </w:pBdr>
      <w:tabs>
        <w:tab w:val="left" w:pos="709"/>
      </w:tabs>
      <w:spacing w:after="0"/>
      <w:ind w:left="709" w:hanging="709"/>
      <w:contextualSpacing/>
    </w:pPr>
    <w:rPr>
      <w:rFonts w:ascii="Verdana" w:hAnsi="Verdana" w:cs="Arial"/>
      <w:b/>
      <w:bCs/>
      <w:iCs/>
      <w:color w:val="000000"/>
    </w:rPr>
  </w:style>
  <w:style w:type="character" w:styleId="Tekstzastpczy">
    <w:name w:val="Placeholder Text"/>
    <w:basedOn w:val="Domylnaczcionkaakapitu"/>
    <w:uiPriority w:val="99"/>
    <w:semiHidden/>
    <w:rsid w:val="00842F87"/>
    <w:rPr>
      <w:color w:val="808080"/>
    </w:rPr>
  </w:style>
  <w:style w:type="paragraph" w:styleId="Tekstpodstawowywcity2">
    <w:name w:val="Body Text Indent 2"/>
    <w:link w:val="Tekstpodstawowywcity2Znak"/>
    <w:uiPriority w:val="99"/>
    <w:semiHidden/>
    <w:unhideWhenUsed/>
    <w:rsid w:val="009C08DF"/>
    <w:pPr>
      <w:spacing w:line="480" w:lineRule="auto"/>
      <w:ind w:left="283"/>
    </w:pPr>
  </w:style>
  <w:style w:type="character" w:customStyle="1" w:styleId="Tekstpodstawowywcity2Znak">
    <w:name w:val="Tekst podstawowy wcięty 2 Znak"/>
    <w:basedOn w:val="Domylnaczcionkaakapitu"/>
    <w:link w:val="Tekstpodstawowywcity2"/>
    <w:uiPriority w:val="99"/>
    <w:semiHidden/>
    <w:rsid w:val="009C08DF"/>
    <w:rPr>
      <w:rFonts w:ascii="Times New Roman" w:eastAsia="Times New Roman" w:hAnsi="Times New Roman" w:cs="Times New Roman"/>
      <w:sz w:val="20"/>
      <w:szCs w:val="20"/>
      <w:lang w:eastAsia="pl-PL"/>
    </w:rPr>
  </w:style>
  <w:style w:type="paragraph" w:customStyle="1" w:styleId="Normalny1">
    <w:name w:val="Normalny1"/>
    <w:rsid w:val="009C08DF"/>
    <w:pPr>
      <w:spacing w:after="0"/>
    </w:pPr>
  </w:style>
  <w:style w:type="paragraph" w:styleId="Poprawka">
    <w:name w:val="Revision"/>
    <w:hidden/>
    <w:uiPriority w:val="99"/>
    <w:semiHidden/>
    <w:rsid w:val="00713A97"/>
    <w:pPr>
      <w:spacing w:after="0"/>
    </w:pPr>
  </w:style>
  <w:style w:type="paragraph" w:customStyle="1" w:styleId="Zwykytekst5">
    <w:name w:val="Zwykły tekst5"/>
    <w:rsid w:val="007B2EF8"/>
    <w:pPr>
      <w:spacing w:after="0"/>
      <w:ind w:left="0" w:firstLine="0"/>
      <w:jc w:val="left"/>
    </w:pPr>
    <w:rPr>
      <w:rFonts w:ascii="Courier New" w:hAnsi="Courier New"/>
    </w:rPr>
  </w:style>
  <w:style w:type="character" w:customStyle="1" w:styleId="Bodytext2">
    <w:name w:val="Body text (2)_"/>
    <w:link w:val="Bodytext20"/>
    <w:rsid w:val="00DD78BC"/>
    <w:rPr>
      <w:shd w:val="clear" w:color="auto" w:fill="FFFFFF"/>
    </w:rPr>
  </w:style>
  <w:style w:type="paragraph" w:customStyle="1" w:styleId="Bodytext20">
    <w:name w:val="Body text (2)"/>
    <w:link w:val="Bodytext2"/>
    <w:rsid w:val="00DD78BC"/>
    <w:pPr>
      <w:widowControl w:val="0"/>
      <w:shd w:val="clear" w:color="auto" w:fill="FFFFFF"/>
      <w:spacing w:after="0" w:line="274" w:lineRule="exact"/>
      <w:ind w:left="0" w:hanging="620"/>
      <w:jc w:val="center"/>
    </w:pPr>
    <w:rPr>
      <w:rFonts w:asciiTheme="minorHAnsi" w:eastAsiaTheme="minorHAnsi" w:hAnsiTheme="minorHAnsi" w:cstheme="minorBidi"/>
      <w:sz w:val="22"/>
      <w:szCs w:val="22"/>
      <w:lang w:eastAsia="en-US"/>
    </w:rPr>
  </w:style>
  <w:style w:type="character" w:customStyle="1" w:styleId="Nierozpoznanawzmianka1">
    <w:name w:val="Nierozpoznana wzmianka1"/>
    <w:basedOn w:val="Domylnaczcionkaakapitu"/>
    <w:uiPriority w:val="99"/>
    <w:semiHidden/>
    <w:unhideWhenUsed/>
    <w:rsid w:val="00540055"/>
    <w:rPr>
      <w:color w:val="605E5C"/>
      <w:shd w:val="clear" w:color="auto" w:fill="E1DFDD"/>
    </w:rPr>
  </w:style>
  <w:style w:type="character" w:customStyle="1" w:styleId="x-base-text">
    <w:name w:val="x-base-text"/>
    <w:basedOn w:val="Domylnaczcionkaakapitu"/>
    <w:rsid w:val="002536CD"/>
  </w:style>
  <w:style w:type="paragraph" w:customStyle="1" w:styleId="Tekstopisu">
    <w:name w:val="Tekst opisu"/>
    <w:rsid w:val="00360BC4"/>
    <w:pPr>
      <w:suppressAutoHyphens/>
      <w:autoSpaceDN w:val="0"/>
      <w:spacing w:before="60" w:after="60"/>
      <w:ind w:left="1134"/>
      <w:textAlignment w:val="baseline"/>
    </w:pPr>
    <w:rPr>
      <w:rFonts w:ascii="Trebuchet MS" w:eastAsia="Arial" w:hAnsi="Trebuchet MS" w:cs="Arial"/>
      <w:kern w:val="3"/>
    </w:rPr>
  </w:style>
  <w:style w:type="character" w:customStyle="1" w:styleId="Teksttreci">
    <w:name w:val="Tekst treści_"/>
    <w:rsid w:val="00D67042"/>
    <w:rPr>
      <w:sz w:val="22"/>
      <w:szCs w:val="22"/>
      <w:shd w:val="clear" w:color="auto" w:fill="FFFFFF"/>
      <w:lang w:bidi="ar-SA"/>
    </w:rPr>
  </w:style>
  <w:style w:type="paragraph" w:customStyle="1" w:styleId="Teksttreci1">
    <w:name w:val="Tekst treści1"/>
    <w:rsid w:val="00D67042"/>
    <w:pPr>
      <w:widowControl w:val="0"/>
      <w:shd w:val="clear" w:color="auto" w:fill="FFFFFF"/>
      <w:suppressAutoHyphens/>
      <w:spacing w:after="180" w:line="240" w:lineRule="atLeast"/>
      <w:ind w:left="0" w:hanging="360"/>
      <w:jc w:val="left"/>
    </w:pPr>
    <w:rPr>
      <w:sz w:val="22"/>
      <w:szCs w:val="22"/>
      <w:shd w:val="clear" w:color="auto" w:fill="FFFFFF"/>
      <w:lang w:eastAsia="zh-CN"/>
    </w:rPr>
  </w:style>
  <w:style w:type="character" w:customStyle="1" w:styleId="Nagwek2Znak">
    <w:name w:val="Nagłówek 2 Znak"/>
    <w:basedOn w:val="Domylnaczcionkaakapitu"/>
    <w:uiPriority w:val="9"/>
    <w:semiHidden/>
    <w:rsid w:val="004B3B74"/>
    <w:rPr>
      <w:rFonts w:asciiTheme="majorHAnsi" w:eastAsiaTheme="majorEastAsia" w:hAnsiTheme="majorHAnsi" w:cstheme="majorBidi"/>
      <w:color w:val="365F91" w:themeColor="accent1" w:themeShade="BF"/>
      <w:sz w:val="26"/>
      <w:szCs w:val="26"/>
      <w:lang w:eastAsia="pl-PL"/>
    </w:rPr>
  </w:style>
  <w:style w:type="character" w:styleId="Nierozpoznanawzmianka">
    <w:name w:val="Unresolved Mention"/>
    <w:basedOn w:val="Domylnaczcionkaakapitu"/>
    <w:uiPriority w:val="99"/>
    <w:semiHidden/>
    <w:unhideWhenUsed/>
    <w:rsid w:val="00774171"/>
    <w:rPr>
      <w:color w:val="605E5C"/>
      <w:shd w:val="clear" w:color="auto" w:fill="E1DFDD"/>
    </w:rPr>
  </w:style>
  <w:style w:type="paragraph" w:styleId="Tekstprzypisukocowego">
    <w:name w:val="endnote text"/>
    <w:link w:val="TekstprzypisukocowegoZnak"/>
    <w:uiPriority w:val="99"/>
    <w:semiHidden/>
    <w:unhideWhenUsed/>
    <w:rsid w:val="00774171"/>
    <w:pPr>
      <w:spacing w:after="0"/>
    </w:pPr>
  </w:style>
  <w:style w:type="character" w:customStyle="1" w:styleId="TekstprzypisukocowegoZnak">
    <w:name w:val="Tekst przypisu końcowego Znak"/>
    <w:basedOn w:val="Domylnaczcionkaakapitu"/>
    <w:link w:val="Tekstprzypisukocowego"/>
    <w:uiPriority w:val="99"/>
    <w:semiHidden/>
    <w:rsid w:val="00774171"/>
    <w:rPr>
      <w:rFonts w:ascii="Times New Roman" w:eastAsia="Times New Roman" w:hAnsi="Times New Roman" w:cs="Times New Roman"/>
      <w:sz w:val="20"/>
      <w:szCs w:val="20"/>
      <w:lang w:eastAsia="pl-PL"/>
    </w:rPr>
  </w:style>
  <w:style w:type="character" w:styleId="Odwoanieprzypisukocowego">
    <w:name w:val="endnote reference"/>
    <w:basedOn w:val="Domylnaczcionkaakapitu"/>
    <w:uiPriority w:val="99"/>
    <w:semiHidden/>
    <w:unhideWhenUsed/>
    <w:rsid w:val="00774171"/>
    <w:rPr>
      <w:vertAlign w:val="superscript"/>
    </w:rPr>
  </w:style>
  <w:style w:type="paragraph" w:styleId="NormalnyWeb">
    <w:name w:val="Normal (Web)"/>
    <w:uiPriority w:val="99"/>
    <w:unhideWhenUsed/>
    <w:rsid w:val="00CD00BB"/>
    <w:rPr>
      <w:sz w:val="24"/>
      <w:szCs w:val="24"/>
    </w:rPr>
  </w:style>
  <w:style w:type="character" w:customStyle="1" w:styleId="Nagwek4Znak">
    <w:name w:val="Nagłówek 4 Znak"/>
    <w:basedOn w:val="Domylnaczcionkaakapitu"/>
    <w:uiPriority w:val="9"/>
    <w:semiHidden/>
    <w:rsid w:val="00310885"/>
    <w:rPr>
      <w:rFonts w:asciiTheme="majorHAnsi" w:eastAsiaTheme="majorEastAsia" w:hAnsiTheme="majorHAnsi" w:cstheme="majorBidi"/>
      <w:i/>
      <w:iCs/>
      <w:color w:val="365F91" w:themeColor="accent1" w:themeShade="BF"/>
      <w:sz w:val="20"/>
      <w:szCs w:val="20"/>
      <w:lang w:eastAsia="pl-PL"/>
    </w:rPr>
  </w:style>
  <w:style w:type="paragraph" w:styleId="Bezodstpw">
    <w:name w:val="No Spacing"/>
    <w:uiPriority w:val="1"/>
    <w:qFormat/>
    <w:rsid w:val="00BA0132"/>
    <w:pPr>
      <w:spacing w:after="0"/>
    </w:pPr>
  </w:style>
  <w:style w:type="paragraph" w:customStyle="1" w:styleId="ql-table-block">
    <w:name w:val="ql-table-block"/>
    <w:rsid w:val="002F5597"/>
    <w:pPr>
      <w:spacing w:before="100" w:beforeAutospacing="1" w:after="100" w:afterAutospacing="1"/>
      <w:ind w:left="0" w:firstLine="0"/>
      <w:jc w:val="left"/>
    </w:pPr>
    <w:rPr>
      <w:sz w:val="24"/>
      <w:szCs w:val="24"/>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 w:type="table" w:customStyle="1" w:styleId="a4">
    <w:basedOn w:val="TableNormal1"/>
    <w:tblPr>
      <w:tblStyleRowBandSize w:val="1"/>
      <w:tblStyleColBandSize w:val="1"/>
      <w:tblCellMar>
        <w:left w:w="115" w:type="dxa"/>
        <w:right w:w="115" w:type="dxa"/>
      </w:tblCellMar>
    </w:tblPr>
  </w:style>
  <w:style w:type="table" w:customStyle="1" w:styleId="a5">
    <w:basedOn w:val="TableNormal1"/>
    <w:tblPr>
      <w:tblStyleRowBandSize w:val="1"/>
      <w:tblStyleColBandSize w:val="1"/>
      <w:tblCellMar>
        <w:left w:w="115" w:type="dxa"/>
        <w:right w:w="115" w:type="dxa"/>
      </w:tblCellMar>
    </w:tblPr>
  </w:style>
  <w:style w:type="table" w:customStyle="1" w:styleId="a6">
    <w:basedOn w:val="TableNormal1"/>
    <w:tblPr>
      <w:tblStyleRowBandSize w:val="1"/>
      <w:tblStyleColBandSize w:val="1"/>
      <w:tblCellMar>
        <w:left w:w="115" w:type="dxa"/>
        <w:right w:w="115" w:type="dxa"/>
      </w:tblCellMar>
    </w:tblPr>
  </w:style>
  <w:style w:type="table" w:customStyle="1" w:styleId="a7">
    <w:basedOn w:val="TableNormal1"/>
    <w:tblPr>
      <w:tblStyleRowBandSize w:val="1"/>
      <w:tblStyleColBandSize w:val="1"/>
      <w:tblCellMar>
        <w:left w:w="115" w:type="dxa"/>
        <w:right w:w="115" w:type="dxa"/>
      </w:tblCellMar>
    </w:tblPr>
  </w:style>
  <w:style w:type="table" w:customStyle="1" w:styleId="a8">
    <w:basedOn w:val="TableNormal1"/>
    <w:tblPr>
      <w:tblStyleRowBandSize w:val="1"/>
      <w:tblStyleColBandSize w:val="1"/>
      <w:tblCellMar>
        <w:left w:w="115" w:type="dxa"/>
        <w:right w:w="115" w:type="dxa"/>
      </w:tblCellMar>
    </w:tblPr>
  </w:style>
  <w:style w:type="table" w:customStyle="1" w:styleId="a9">
    <w:basedOn w:val="TableNormal1"/>
    <w:tblPr>
      <w:tblStyleRowBandSize w:val="1"/>
      <w:tblStyleColBandSize w:val="1"/>
      <w:tblCellMar>
        <w:left w:w="115" w:type="dxa"/>
        <w:right w:w="115" w:type="dxa"/>
      </w:tblCellMar>
    </w:tblPr>
  </w:style>
  <w:style w:type="table" w:customStyle="1" w:styleId="aa">
    <w:basedOn w:val="TableNormal1"/>
    <w:tblPr>
      <w:tblStyleRowBandSize w:val="1"/>
      <w:tblStyleColBandSize w:val="1"/>
      <w:tblCellMar>
        <w:left w:w="115" w:type="dxa"/>
        <w:right w:w="115" w:type="dxa"/>
      </w:tblCellMar>
    </w:tblPr>
  </w:style>
  <w:style w:type="table" w:customStyle="1" w:styleId="ab">
    <w:basedOn w:val="TableNormal1"/>
    <w:tblPr>
      <w:tblStyleRowBandSize w:val="1"/>
      <w:tblStyleColBandSize w:val="1"/>
      <w:tblCellMar>
        <w:left w:w="115" w:type="dxa"/>
        <w:right w:w="115" w:type="dxa"/>
      </w:tblCellMar>
    </w:tblPr>
  </w:style>
  <w:style w:type="table" w:customStyle="1" w:styleId="ac">
    <w:basedOn w:val="TableNormal1"/>
    <w:tblPr>
      <w:tblStyleRowBandSize w:val="1"/>
      <w:tblStyleColBandSize w:val="1"/>
      <w:tblCellMar>
        <w:left w:w="115" w:type="dxa"/>
        <w:right w:w="115" w:type="dxa"/>
      </w:tblCellMar>
    </w:tblPr>
  </w:style>
  <w:style w:type="table" w:customStyle="1" w:styleId="ad">
    <w:basedOn w:val="TableNormal1"/>
    <w:tblPr>
      <w:tblStyleRowBandSize w:val="1"/>
      <w:tblStyleColBandSize w:val="1"/>
      <w:tblCellMar>
        <w:left w:w="115" w:type="dxa"/>
        <w:right w:w="115" w:type="dxa"/>
      </w:tblCellMar>
    </w:tblPr>
  </w:style>
  <w:style w:type="table" w:customStyle="1" w:styleId="ae">
    <w:basedOn w:val="TableNormal1"/>
    <w:tblPr>
      <w:tblStyleRowBandSize w:val="1"/>
      <w:tblStyleColBandSize w:val="1"/>
      <w:tblCellMar>
        <w:left w:w="115" w:type="dxa"/>
        <w:right w:w="115" w:type="dxa"/>
      </w:tblCellMar>
    </w:tblPr>
  </w:style>
  <w:style w:type="table" w:customStyle="1" w:styleId="af">
    <w:basedOn w:val="TableNormal1"/>
    <w:tblPr>
      <w:tblStyleRowBandSize w:val="1"/>
      <w:tblStyleColBandSize w:val="1"/>
      <w:tblCellMar>
        <w:left w:w="115" w:type="dxa"/>
        <w:right w:w="115" w:type="dxa"/>
      </w:tblCellMar>
    </w:tblPr>
  </w:style>
  <w:style w:type="table" w:customStyle="1" w:styleId="af0">
    <w:basedOn w:val="TableNormal1"/>
    <w:pPr>
      <w:spacing w:after="0"/>
    </w:pPr>
    <w:tblPr>
      <w:tblStyleRowBandSize w:val="1"/>
      <w:tblStyleColBandSize w:val="1"/>
      <w:tblCellMar>
        <w:left w:w="108" w:type="dxa"/>
        <w:right w:w="108" w:type="dxa"/>
      </w:tblCellMar>
    </w:tblPr>
  </w:style>
  <w:style w:type="table" w:customStyle="1" w:styleId="af1">
    <w:basedOn w:val="TableNormal1"/>
    <w:tblPr>
      <w:tblStyleRowBandSize w:val="1"/>
      <w:tblStyleColBandSize w:val="1"/>
      <w:tblCellMar>
        <w:left w:w="115" w:type="dxa"/>
        <w:right w:w="115" w:type="dxa"/>
      </w:tblCellMar>
    </w:tblPr>
  </w:style>
  <w:style w:type="table" w:customStyle="1" w:styleId="af2">
    <w:basedOn w:val="TableNormal1"/>
    <w:tblPr>
      <w:tblStyleRowBandSize w:val="1"/>
      <w:tblStyleColBandSize w:val="1"/>
      <w:tblCellMar>
        <w:left w:w="115" w:type="dxa"/>
        <w:right w:w="115" w:type="dxa"/>
      </w:tblCellMar>
    </w:tblPr>
  </w:style>
  <w:style w:type="table" w:customStyle="1" w:styleId="af3">
    <w:basedOn w:val="TableNormal1"/>
    <w:tblPr>
      <w:tblStyleRowBandSize w:val="1"/>
      <w:tblStyleColBandSize w:val="1"/>
      <w:tblCellMar>
        <w:left w:w="115" w:type="dxa"/>
        <w:right w:w="115" w:type="dxa"/>
      </w:tblCellMar>
    </w:tblPr>
  </w:style>
  <w:style w:type="table" w:customStyle="1" w:styleId="af4">
    <w:basedOn w:val="TableNormal1"/>
    <w:tblPr>
      <w:tblStyleRowBandSize w:val="1"/>
      <w:tblStyleColBandSize w:val="1"/>
      <w:tblCellMar>
        <w:left w:w="115" w:type="dxa"/>
        <w:right w:w="115" w:type="dxa"/>
      </w:tblCellMar>
    </w:tblPr>
  </w:style>
  <w:style w:type="table" w:customStyle="1" w:styleId="af5">
    <w:basedOn w:val="TableNormal1"/>
    <w:tblPr>
      <w:tblStyleRowBandSize w:val="1"/>
      <w:tblStyleColBandSize w:val="1"/>
      <w:tblCellMar>
        <w:left w:w="115" w:type="dxa"/>
        <w:right w:w="115" w:type="dxa"/>
      </w:tblCellMar>
    </w:tblPr>
  </w:style>
  <w:style w:type="table" w:customStyle="1" w:styleId="af6">
    <w:basedOn w:val="TableNormal1"/>
    <w:tblPr>
      <w:tblStyleRowBandSize w:val="1"/>
      <w:tblStyleColBandSize w:val="1"/>
      <w:tblCellMar>
        <w:left w:w="115" w:type="dxa"/>
        <w:right w:w="115" w:type="dxa"/>
      </w:tblCellMar>
    </w:tblPr>
  </w:style>
  <w:style w:type="table" w:customStyle="1" w:styleId="af7">
    <w:basedOn w:val="TableNormal1"/>
    <w:tblPr>
      <w:tblStyleRowBandSize w:val="1"/>
      <w:tblStyleColBandSize w:val="1"/>
      <w:tblCellMar>
        <w:left w:w="115" w:type="dxa"/>
        <w:right w:w="115" w:type="dxa"/>
      </w:tblCellMar>
    </w:tblPr>
  </w:style>
  <w:style w:type="table" w:customStyle="1" w:styleId="af8">
    <w:basedOn w:val="TableNormal1"/>
    <w:tblPr>
      <w:tblStyleRowBandSize w:val="1"/>
      <w:tblStyleColBandSize w:val="1"/>
      <w:tblCellMar>
        <w:left w:w="115" w:type="dxa"/>
        <w:right w:w="115" w:type="dxa"/>
      </w:tblCellMar>
    </w:tblPr>
  </w:style>
  <w:style w:type="table" w:customStyle="1" w:styleId="af9">
    <w:basedOn w:val="TableNormal1"/>
    <w:tblPr>
      <w:tblStyleRowBandSize w:val="1"/>
      <w:tblStyleColBandSize w:val="1"/>
      <w:tblCellMar>
        <w:left w:w="115" w:type="dxa"/>
        <w:right w:w="115" w:type="dxa"/>
      </w:tblCellMar>
    </w:tblPr>
  </w:style>
  <w:style w:type="table" w:customStyle="1" w:styleId="afa">
    <w:basedOn w:val="TableNormal1"/>
    <w:tblPr>
      <w:tblStyleRowBandSize w:val="1"/>
      <w:tblStyleColBandSize w:val="1"/>
      <w:tblCellMar>
        <w:left w:w="115" w:type="dxa"/>
        <w:right w:w="115" w:type="dxa"/>
      </w:tblCellMar>
    </w:tblPr>
  </w:style>
  <w:style w:type="table" w:customStyle="1" w:styleId="afb">
    <w:basedOn w:val="TableNormal1"/>
    <w:tblPr>
      <w:tblStyleRowBandSize w:val="1"/>
      <w:tblStyleColBandSize w:val="1"/>
      <w:tblCellMar>
        <w:left w:w="115" w:type="dxa"/>
        <w:right w:w="115" w:type="dxa"/>
      </w:tblCellMar>
    </w:tblPr>
  </w:style>
  <w:style w:type="table" w:customStyle="1" w:styleId="afc">
    <w:basedOn w:val="TableNormal1"/>
    <w:tblPr>
      <w:tblStyleRowBandSize w:val="1"/>
      <w:tblStyleColBandSize w:val="1"/>
      <w:tblCellMar>
        <w:left w:w="115" w:type="dxa"/>
        <w:right w:w="115" w:type="dxa"/>
      </w:tblCellMar>
    </w:tblPr>
  </w:style>
  <w:style w:type="table" w:customStyle="1" w:styleId="afd">
    <w:basedOn w:val="TableNormal1"/>
    <w:tblPr>
      <w:tblStyleRowBandSize w:val="1"/>
      <w:tblStyleColBandSize w:val="1"/>
      <w:tblCellMar>
        <w:left w:w="115" w:type="dxa"/>
        <w:right w:w="115" w:type="dxa"/>
      </w:tblCellMar>
    </w:tblPr>
  </w:style>
  <w:style w:type="table" w:customStyle="1" w:styleId="afe">
    <w:basedOn w:val="TableNormal1"/>
    <w:tblPr>
      <w:tblStyleRowBandSize w:val="1"/>
      <w:tblStyleColBandSize w:val="1"/>
      <w:tblCellMar>
        <w:left w:w="115" w:type="dxa"/>
        <w:right w:w="115" w:type="dxa"/>
      </w:tblCellMar>
    </w:tblPr>
  </w:style>
  <w:style w:type="table" w:customStyle="1" w:styleId="aff">
    <w:basedOn w:val="TableNormal1"/>
    <w:tblPr>
      <w:tblStyleRowBandSize w:val="1"/>
      <w:tblStyleColBandSize w:val="1"/>
      <w:tblCellMar>
        <w:left w:w="115" w:type="dxa"/>
        <w:right w:w="115" w:type="dxa"/>
      </w:tblCellMar>
    </w:tblPr>
  </w:style>
  <w:style w:type="table" w:customStyle="1" w:styleId="aff0">
    <w:basedOn w:val="TableNormal1"/>
    <w:tblPr>
      <w:tblStyleRowBandSize w:val="1"/>
      <w:tblStyleColBandSize w:val="1"/>
      <w:tblCellMar>
        <w:left w:w="115" w:type="dxa"/>
        <w:right w:w="115" w:type="dxa"/>
      </w:tblCellMar>
    </w:tblPr>
  </w:style>
  <w:style w:type="table" w:customStyle="1" w:styleId="aff1">
    <w:basedOn w:val="TableNormal1"/>
    <w:tblPr>
      <w:tblStyleRowBandSize w:val="1"/>
      <w:tblStyleColBandSize w:val="1"/>
      <w:tblCellMar>
        <w:left w:w="115" w:type="dxa"/>
        <w:right w:w="115" w:type="dxa"/>
      </w:tblCellMar>
    </w:tblPr>
  </w:style>
  <w:style w:type="table" w:customStyle="1" w:styleId="aff2">
    <w:basedOn w:val="TableNormal1"/>
    <w:tblPr>
      <w:tblStyleRowBandSize w:val="1"/>
      <w:tblStyleColBandSize w:val="1"/>
      <w:tblCellMar>
        <w:left w:w="115" w:type="dxa"/>
        <w:right w:w="115" w:type="dxa"/>
      </w:tblCellMar>
    </w:tblPr>
  </w:style>
  <w:style w:type="table" w:customStyle="1" w:styleId="aff3">
    <w:basedOn w:val="TableNormal1"/>
    <w:tblPr>
      <w:tblStyleRowBandSize w:val="1"/>
      <w:tblStyleColBandSize w:val="1"/>
      <w:tblCellMar>
        <w:left w:w="115" w:type="dxa"/>
        <w:right w:w="115" w:type="dxa"/>
      </w:tblCellMar>
    </w:tblPr>
  </w:style>
  <w:style w:type="table" w:customStyle="1" w:styleId="aff4">
    <w:basedOn w:val="TableNormal1"/>
    <w:tblPr>
      <w:tblStyleRowBandSize w:val="1"/>
      <w:tblStyleColBandSize w:val="1"/>
      <w:tblCellMar>
        <w:left w:w="115" w:type="dxa"/>
        <w:right w:w="115" w:type="dxa"/>
      </w:tblCellMar>
    </w:tblPr>
  </w:style>
  <w:style w:type="table" w:customStyle="1" w:styleId="aff5">
    <w:basedOn w:val="TableNormal1"/>
    <w:tblPr>
      <w:tblStyleRowBandSize w:val="1"/>
      <w:tblStyleColBandSize w:val="1"/>
      <w:tblCellMar>
        <w:left w:w="115" w:type="dxa"/>
        <w:right w:w="115" w:type="dxa"/>
      </w:tblCellMar>
    </w:tblPr>
  </w:style>
  <w:style w:type="table" w:customStyle="1" w:styleId="aff6">
    <w:basedOn w:val="TableNormal1"/>
    <w:tblPr>
      <w:tblStyleRowBandSize w:val="1"/>
      <w:tblStyleColBandSize w:val="1"/>
      <w:tblCellMar>
        <w:left w:w="115" w:type="dxa"/>
        <w:right w:w="115" w:type="dxa"/>
      </w:tblCellMar>
    </w:tblPr>
  </w:style>
  <w:style w:type="table" w:customStyle="1" w:styleId="aff7">
    <w:basedOn w:val="TableNormal1"/>
    <w:tblPr>
      <w:tblStyleRowBandSize w:val="1"/>
      <w:tblStyleColBandSize w:val="1"/>
      <w:tblCellMar>
        <w:left w:w="115" w:type="dxa"/>
        <w:right w:w="115" w:type="dxa"/>
      </w:tblCellMar>
    </w:tblPr>
  </w:style>
  <w:style w:type="table" w:customStyle="1" w:styleId="aff8">
    <w:basedOn w:val="TableNormal1"/>
    <w:tblPr>
      <w:tblStyleRowBandSize w:val="1"/>
      <w:tblStyleColBandSize w:val="1"/>
      <w:tblCellMar>
        <w:left w:w="115" w:type="dxa"/>
        <w:right w:w="115" w:type="dxa"/>
      </w:tblCellMar>
    </w:tblPr>
  </w:style>
  <w:style w:type="table" w:customStyle="1" w:styleId="aff9">
    <w:basedOn w:val="TableNormal1"/>
    <w:tblPr>
      <w:tblStyleRowBandSize w:val="1"/>
      <w:tblStyleColBandSize w:val="1"/>
      <w:tblCellMar>
        <w:left w:w="115" w:type="dxa"/>
        <w:right w:w="115" w:type="dxa"/>
      </w:tblCellMar>
    </w:tblPr>
  </w:style>
  <w:style w:type="table" w:customStyle="1" w:styleId="affa">
    <w:basedOn w:val="TableNormal1"/>
    <w:tblPr>
      <w:tblStyleRowBandSize w:val="1"/>
      <w:tblStyleColBandSize w:val="1"/>
      <w:tblCellMar>
        <w:left w:w="115" w:type="dxa"/>
        <w:right w:w="115" w:type="dxa"/>
      </w:tblCellMar>
    </w:tblPr>
  </w:style>
  <w:style w:type="table" w:customStyle="1" w:styleId="affb">
    <w:basedOn w:val="TableNormal1"/>
    <w:pPr>
      <w:spacing w:after="0"/>
    </w:pPr>
    <w:tblPr>
      <w:tblStyleRowBandSize w:val="1"/>
      <w:tblStyleColBandSize w:val="1"/>
      <w:tblCellMar>
        <w:left w:w="108" w:type="dxa"/>
        <w:right w:w="108" w:type="dxa"/>
      </w:tblCellMar>
    </w:tblPr>
  </w:style>
  <w:style w:type="table" w:customStyle="1" w:styleId="affc">
    <w:basedOn w:val="TableNormal1"/>
    <w:tblPr>
      <w:tblStyleRowBandSize w:val="1"/>
      <w:tblStyleColBandSize w:val="1"/>
      <w:tblCellMar>
        <w:left w:w="115" w:type="dxa"/>
        <w:right w:w="115" w:type="dxa"/>
      </w:tblCellMar>
    </w:tblPr>
  </w:style>
  <w:style w:type="table" w:customStyle="1" w:styleId="affd">
    <w:basedOn w:val="TableNormal1"/>
    <w:tblPr>
      <w:tblStyleRowBandSize w:val="1"/>
      <w:tblStyleColBandSize w:val="1"/>
      <w:tblCellMar>
        <w:left w:w="115" w:type="dxa"/>
        <w:right w:w="115" w:type="dxa"/>
      </w:tblCellMar>
    </w:tblPr>
  </w:style>
  <w:style w:type="table" w:customStyle="1" w:styleId="affe">
    <w:basedOn w:val="TableNormal1"/>
    <w:tblPr>
      <w:tblStyleRowBandSize w:val="1"/>
      <w:tblStyleColBandSize w:val="1"/>
      <w:tblCellMar>
        <w:left w:w="115" w:type="dxa"/>
        <w:right w:w="115" w:type="dxa"/>
      </w:tblCellMar>
    </w:tblPr>
  </w:style>
  <w:style w:type="table" w:customStyle="1" w:styleId="afff">
    <w:basedOn w:val="TableNormal1"/>
    <w:tblPr>
      <w:tblStyleRowBandSize w:val="1"/>
      <w:tblStyleColBandSize w:val="1"/>
      <w:tblCellMar>
        <w:left w:w="115" w:type="dxa"/>
        <w:right w:w="115" w:type="dxa"/>
      </w:tblCellMar>
    </w:tblPr>
  </w:style>
  <w:style w:type="table" w:customStyle="1" w:styleId="afff0">
    <w:basedOn w:val="TableNormal1"/>
    <w:tblPr>
      <w:tblStyleRowBandSize w:val="1"/>
      <w:tblStyleColBandSize w:val="1"/>
      <w:tblCellMar>
        <w:left w:w="115" w:type="dxa"/>
        <w:right w:w="115" w:type="dxa"/>
      </w:tblCellMar>
    </w:tblPr>
  </w:style>
  <w:style w:type="table" w:customStyle="1" w:styleId="afff1">
    <w:basedOn w:val="TableNormal1"/>
    <w:tblPr>
      <w:tblStyleRowBandSize w:val="1"/>
      <w:tblStyleColBandSize w:val="1"/>
      <w:tblCellMar>
        <w:left w:w="115" w:type="dxa"/>
        <w:right w:w="115" w:type="dxa"/>
      </w:tblCellMar>
    </w:tblPr>
  </w:style>
  <w:style w:type="table" w:customStyle="1" w:styleId="afff2">
    <w:basedOn w:val="TableNormal1"/>
    <w:tblPr>
      <w:tblStyleRowBandSize w:val="1"/>
      <w:tblStyleColBandSize w:val="1"/>
      <w:tblCellMar>
        <w:left w:w="115" w:type="dxa"/>
        <w:right w:w="115" w:type="dxa"/>
      </w:tblCellMar>
    </w:tblPr>
  </w:style>
  <w:style w:type="table" w:customStyle="1" w:styleId="afff3">
    <w:basedOn w:val="TableNormal1"/>
    <w:tblPr>
      <w:tblStyleRowBandSize w:val="1"/>
      <w:tblStyleColBandSize w:val="1"/>
      <w:tblCellMar>
        <w:left w:w="115" w:type="dxa"/>
        <w:right w:w="115" w:type="dxa"/>
      </w:tblCellMar>
    </w:tblPr>
  </w:style>
  <w:style w:type="table" w:customStyle="1" w:styleId="afff4">
    <w:basedOn w:val="TableNormal1"/>
    <w:tblPr>
      <w:tblStyleRowBandSize w:val="1"/>
      <w:tblStyleColBandSize w:val="1"/>
      <w:tblCellMar>
        <w:left w:w="115" w:type="dxa"/>
        <w:right w:w="115" w:type="dxa"/>
      </w:tblCellMar>
    </w:tblPr>
  </w:style>
  <w:style w:type="paragraph" w:styleId="Podtytu">
    <w:name w:val="Subtitle"/>
    <w:basedOn w:val="Normalny"/>
    <w:next w:val="Normalny"/>
    <w:uiPriority w:val="11"/>
    <w:qFormat/>
    <w:pPr>
      <w:keepNext/>
      <w:keepLines/>
      <w:spacing w:before="360" w:after="80"/>
    </w:pPr>
    <w:rPr>
      <w:rFonts w:ascii="Georgia" w:eastAsia="Georgia" w:hAnsi="Georgia" w:cs="Georgia"/>
      <w:i/>
      <w:iCs/>
      <w:color w:val="666666"/>
      <w:sz w:val="48"/>
      <w:szCs w:val="48"/>
    </w:rPr>
  </w:style>
  <w:style w:type="table" w:customStyle="1" w:styleId="afff5">
    <w:basedOn w:val="TableNormal0"/>
    <w:tblPr>
      <w:tblStyleRowBandSize w:val="1"/>
      <w:tblStyleColBandSize w:val="1"/>
      <w:tblCellMar>
        <w:left w:w="115" w:type="dxa"/>
        <w:right w:w="115" w:type="dxa"/>
      </w:tblCellMar>
    </w:tblPr>
  </w:style>
  <w:style w:type="table" w:customStyle="1" w:styleId="afff6">
    <w:basedOn w:val="TableNormal0"/>
    <w:tblPr>
      <w:tblStyleRowBandSize w:val="1"/>
      <w:tblStyleColBandSize w:val="1"/>
      <w:tblCellMar>
        <w:left w:w="115" w:type="dxa"/>
        <w:right w:w="115" w:type="dxa"/>
      </w:tblCellMar>
    </w:tblPr>
  </w:style>
  <w:style w:type="table" w:customStyle="1" w:styleId="afff7">
    <w:basedOn w:val="TableNormal0"/>
    <w:tblPr>
      <w:tblStyleRowBandSize w:val="1"/>
      <w:tblStyleColBandSize w:val="1"/>
      <w:tblCellMar>
        <w:left w:w="115" w:type="dxa"/>
        <w:right w:w="115" w:type="dxa"/>
      </w:tblCellMar>
    </w:tblPr>
  </w:style>
  <w:style w:type="table" w:customStyle="1" w:styleId="afff8">
    <w:basedOn w:val="TableNormal0"/>
    <w:tblPr>
      <w:tblStyleRowBandSize w:val="1"/>
      <w:tblStyleColBandSize w:val="1"/>
      <w:tblCellMar>
        <w:left w:w="115" w:type="dxa"/>
        <w:right w:w="115" w:type="dxa"/>
      </w:tblCellMar>
    </w:tblPr>
  </w:style>
  <w:style w:type="table" w:customStyle="1" w:styleId="afff9">
    <w:basedOn w:val="TableNormal0"/>
    <w:pPr>
      <w:spacing w:after="0"/>
    </w:pPr>
    <w:tblPr>
      <w:tblStyleRowBandSize w:val="1"/>
      <w:tblStyleColBandSize w:val="1"/>
      <w:tblCellMar>
        <w:left w:w="108" w:type="dxa"/>
        <w:right w:w="108" w:type="dxa"/>
      </w:tblCellMar>
    </w:tblPr>
  </w:style>
  <w:style w:type="table" w:customStyle="1" w:styleId="afffa">
    <w:basedOn w:val="TableNormal0"/>
    <w:tblPr>
      <w:tblStyleRowBandSize w:val="1"/>
      <w:tblStyleColBandSize w:val="1"/>
      <w:tblCellMar>
        <w:left w:w="115" w:type="dxa"/>
        <w:right w:w="115" w:type="dxa"/>
      </w:tblCellMar>
    </w:tblPr>
  </w:style>
  <w:style w:type="table" w:customStyle="1" w:styleId="afffb">
    <w:basedOn w:val="TableNormal0"/>
    <w:tblPr>
      <w:tblStyleRowBandSize w:val="1"/>
      <w:tblStyleColBandSize w:val="1"/>
      <w:tblCellMar>
        <w:left w:w="115" w:type="dxa"/>
        <w:right w:w="115" w:type="dxa"/>
      </w:tblCellMar>
    </w:tblPr>
  </w:style>
  <w:style w:type="table" w:customStyle="1" w:styleId="afffc">
    <w:basedOn w:val="TableNormal0"/>
    <w:tblPr>
      <w:tblStyleRowBandSize w:val="1"/>
      <w:tblStyleColBandSize w:val="1"/>
      <w:tblCellMar>
        <w:left w:w="115" w:type="dxa"/>
        <w:right w:w="115" w:type="dxa"/>
      </w:tblCellMar>
    </w:tblPr>
  </w:style>
  <w:style w:type="table" w:customStyle="1" w:styleId="afffd">
    <w:basedOn w:val="TableNormal0"/>
    <w:tblPr>
      <w:tblStyleRowBandSize w:val="1"/>
      <w:tblStyleColBandSize w:val="1"/>
      <w:tblCellMar>
        <w:left w:w="115" w:type="dxa"/>
        <w:right w:w="115" w:type="dxa"/>
      </w:tblCellMar>
    </w:tblPr>
  </w:style>
  <w:style w:type="table" w:customStyle="1" w:styleId="afffe">
    <w:basedOn w:val="TableNormal0"/>
    <w:tblPr>
      <w:tblStyleRowBandSize w:val="1"/>
      <w:tblStyleColBandSize w:val="1"/>
      <w:tblCellMar>
        <w:left w:w="115" w:type="dxa"/>
        <w:right w:w="115" w:type="dxa"/>
      </w:tblCellMar>
    </w:tblPr>
  </w:style>
  <w:style w:type="table" w:customStyle="1" w:styleId="affff">
    <w:basedOn w:val="TableNormal0"/>
    <w:tblPr>
      <w:tblStyleRowBandSize w:val="1"/>
      <w:tblStyleColBandSize w:val="1"/>
      <w:tblCellMar>
        <w:left w:w="115" w:type="dxa"/>
        <w:right w:w="115" w:type="dxa"/>
      </w:tblCellMar>
    </w:tblPr>
  </w:style>
  <w:style w:type="table" w:customStyle="1" w:styleId="affff0">
    <w:basedOn w:val="TableNormal0"/>
    <w:tblPr>
      <w:tblStyleRowBandSize w:val="1"/>
      <w:tblStyleColBandSize w:val="1"/>
      <w:tblCellMar>
        <w:left w:w="115" w:type="dxa"/>
        <w:right w:w="115" w:type="dxa"/>
      </w:tblCellMar>
    </w:tblPr>
  </w:style>
  <w:style w:type="table" w:customStyle="1" w:styleId="affff1">
    <w:basedOn w:val="TableNormal0"/>
    <w:tblPr>
      <w:tblStyleRowBandSize w:val="1"/>
      <w:tblStyleColBandSize w:val="1"/>
      <w:tblCellMar>
        <w:left w:w="115" w:type="dxa"/>
        <w:right w:w="115" w:type="dxa"/>
      </w:tblCellMar>
    </w:tblPr>
  </w:style>
  <w:style w:type="table" w:customStyle="1" w:styleId="affff2">
    <w:basedOn w:val="TableNormal0"/>
    <w:tblPr>
      <w:tblStyleRowBandSize w:val="1"/>
      <w:tblStyleColBandSize w:val="1"/>
      <w:tblCellMar>
        <w:left w:w="115" w:type="dxa"/>
        <w:right w:w="115" w:type="dxa"/>
      </w:tblCellMar>
    </w:tblPr>
  </w:style>
  <w:style w:type="table" w:customStyle="1" w:styleId="affff3">
    <w:basedOn w:val="TableNormal0"/>
    <w:tblPr>
      <w:tblStyleRowBandSize w:val="1"/>
      <w:tblStyleColBandSize w:val="1"/>
      <w:tblCellMar>
        <w:left w:w="115" w:type="dxa"/>
        <w:right w:w="115" w:type="dxa"/>
      </w:tblCellMar>
    </w:tblPr>
  </w:style>
  <w:style w:type="table" w:customStyle="1" w:styleId="affff4">
    <w:basedOn w:val="TableNormal0"/>
    <w:tblPr>
      <w:tblStyleRowBandSize w:val="1"/>
      <w:tblStyleColBandSize w:val="1"/>
      <w:tblCellMar>
        <w:left w:w="115" w:type="dxa"/>
        <w:right w:w="115" w:type="dxa"/>
      </w:tblCellMar>
    </w:tblPr>
  </w:style>
  <w:style w:type="table" w:customStyle="1" w:styleId="affff5">
    <w:basedOn w:val="TableNormal0"/>
    <w:tblPr>
      <w:tblStyleRowBandSize w:val="1"/>
      <w:tblStyleColBandSize w:val="1"/>
      <w:tblCellMar>
        <w:left w:w="115" w:type="dxa"/>
        <w:right w:w="115" w:type="dxa"/>
      </w:tblCellMar>
    </w:tblPr>
  </w:style>
  <w:style w:type="table" w:customStyle="1" w:styleId="affff6">
    <w:basedOn w:val="TableNormal0"/>
    <w:tblPr>
      <w:tblStyleRowBandSize w:val="1"/>
      <w:tblStyleColBandSize w:val="1"/>
      <w:tblCellMar>
        <w:left w:w="115" w:type="dxa"/>
        <w:right w:w="115" w:type="dxa"/>
      </w:tblCellMar>
    </w:tblPr>
  </w:style>
  <w:style w:type="table" w:customStyle="1" w:styleId="affff7">
    <w:basedOn w:val="TableNormal0"/>
    <w:pPr>
      <w:spacing w:after="0"/>
    </w:pPr>
    <w:tblPr>
      <w:tblStyleRowBandSize w:val="1"/>
      <w:tblStyleColBandSize w:val="1"/>
      <w:tblCellMar>
        <w:left w:w="108" w:type="dxa"/>
        <w:right w:w="108" w:type="dxa"/>
      </w:tblCellMar>
    </w:tblPr>
  </w:style>
  <w:style w:type="table" w:customStyle="1" w:styleId="affff8">
    <w:basedOn w:val="TableNormal0"/>
    <w:tblPr>
      <w:tblStyleRowBandSize w:val="1"/>
      <w:tblStyleColBandSize w:val="1"/>
      <w:tblCellMar>
        <w:left w:w="115" w:type="dxa"/>
        <w:right w:w="115" w:type="dxa"/>
      </w:tblCellMar>
    </w:tblPr>
  </w:style>
  <w:style w:type="table" w:customStyle="1" w:styleId="affff9">
    <w:basedOn w:val="TableNormal0"/>
    <w:tblPr>
      <w:tblStyleRowBandSize w:val="1"/>
      <w:tblStyleColBandSize w:val="1"/>
      <w:tblCellMar>
        <w:left w:w="115" w:type="dxa"/>
        <w:right w:w="115" w:type="dxa"/>
      </w:tblCellMar>
    </w:tblPr>
  </w:style>
  <w:style w:type="table" w:customStyle="1" w:styleId="affffa">
    <w:basedOn w:val="TableNormal0"/>
    <w:tblPr>
      <w:tblStyleRowBandSize w:val="1"/>
      <w:tblStyleColBandSize w:val="1"/>
      <w:tblCellMar>
        <w:left w:w="115" w:type="dxa"/>
        <w:right w:w="115" w:type="dxa"/>
      </w:tblCellMar>
    </w:tblPr>
  </w:style>
  <w:style w:type="table" w:customStyle="1" w:styleId="affffb">
    <w:basedOn w:val="TableNormal0"/>
    <w:tblPr>
      <w:tblStyleRowBandSize w:val="1"/>
      <w:tblStyleColBandSize w:val="1"/>
      <w:tblCellMar>
        <w:left w:w="115" w:type="dxa"/>
        <w:right w:w="115" w:type="dxa"/>
      </w:tblCellMar>
    </w:tblPr>
  </w:style>
  <w:style w:type="table" w:customStyle="1" w:styleId="affffc">
    <w:basedOn w:val="TableNormal0"/>
    <w:tblPr>
      <w:tblStyleRowBandSize w:val="1"/>
      <w:tblStyleColBandSize w:val="1"/>
      <w:tblCellMar>
        <w:left w:w="115" w:type="dxa"/>
        <w:right w:w="115" w:type="dxa"/>
      </w:tblCellMar>
    </w:tblPr>
  </w:style>
  <w:style w:type="table" w:customStyle="1" w:styleId="affffd">
    <w:basedOn w:val="TableNormal0"/>
    <w:tblPr>
      <w:tblStyleRowBandSize w:val="1"/>
      <w:tblStyleColBandSize w:val="1"/>
      <w:tblCellMar>
        <w:left w:w="115" w:type="dxa"/>
        <w:right w:w="115" w:type="dxa"/>
      </w:tblCellMar>
    </w:tblPr>
  </w:style>
  <w:style w:type="table" w:customStyle="1" w:styleId="affffe">
    <w:basedOn w:val="TableNormal0"/>
    <w:tblPr>
      <w:tblStyleRowBandSize w:val="1"/>
      <w:tblStyleColBandSize w:val="1"/>
      <w:tblCellMar>
        <w:left w:w="115" w:type="dxa"/>
        <w:right w:w="115" w:type="dxa"/>
      </w:tblCellMar>
    </w:tblPr>
  </w:style>
  <w:style w:type="table" w:customStyle="1" w:styleId="afffff">
    <w:basedOn w:val="TableNormal0"/>
    <w:tblPr>
      <w:tblStyleRowBandSize w:val="1"/>
      <w:tblStyleColBandSize w:val="1"/>
      <w:tblCellMar>
        <w:left w:w="115" w:type="dxa"/>
        <w:right w:w="115" w:type="dxa"/>
      </w:tblCellMar>
    </w:tblPr>
  </w:style>
  <w:style w:type="table" w:customStyle="1" w:styleId="afffff0">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araw.pl/" TargetMode="External"/><Relationship Id="rId21" Type="http://schemas.openxmlformats.org/officeDocument/2006/relationships/hyperlink" Target="https://sip.lex.pl/"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ezamowienia.gov.pl/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mailto:przetargi@ara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mailto:mateusz.kedron@araw.pl" TargetMode="External"/><Relationship Id="rId36" Type="http://schemas.openxmlformats.org/officeDocument/2006/relationships/fontTable" Target="fontTable.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31" Type="http://schemas.openxmlformats.org/officeDocument/2006/relationships/hyperlink" Target="mailto:rodo@araw.pl" TargetMode="External"/><Relationship Id="rId4" Type="http://schemas.openxmlformats.org/officeDocument/2006/relationships/settings" Target="settings.xml"/><Relationship Id="rId9" Type="http://schemas.openxmlformats.org/officeDocument/2006/relationships/hyperlink" Target="https://bip.araw.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bip.araw.pl/" TargetMode="External"/><Relationship Id="rId30" Type="http://schemas.openxmlformats.org/officeDocument/2006/relationships/hyperlink" Target="https://araw.pl/" TargetMode="External"/><Relationship Id="rId35" Type="http://schemas.openxmlformats.org/officeDocument/2006/relationships/footer" Target="footer2.xml"/><Relationship Id="rId8" Type="http://schemas.openxmlformats.org/officeDocument/2006/relationships/hyperlink" Target="https://araw.pl/" TargetMode="Externa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6siRTDiFH9wZOKre2GiU/Of1DA==">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27</Pages>
  <Words>10463</Words>
  <Characters>62779</Characters>
  <Application>Microsoft Office Word</Application>
  <DocSecurity>0</DocSecurity>
  <Lines>523</Lines>
  <Paragraphs>146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golinczak5728</dc:creator>
  <cp:lastModifiedBy>Mieszko Leszczyński</cp:lastModifiedBy>
  <cp:revision>26</cp:revision>
  <cp:lastPrinted>2026-03-25T08:15:00Z</cp:lastPrinted>
  <dcterms:created xsi:type="dcterms:W3CDTF">2026-03-20T13:09:00Z</dcterms:created>
  <dcterms:modified xsi:type="dcterms:W3CDTF">2026-03-25T08:15:00Z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0x010100F1400F00EF960A4A8842C7293A42333B</vt:lpwstr>
  </property>
</Properties>
</file>