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CC" w:rsidRDefault="004E07CC" w:rsidP="00C0497F">
      <w:pPr>
        <w:pStyle w:val="Nagwek1"/>
        <w:ind w:left="0"/>
        <w:jc w:val="right"/>
        <w:rPr>
          <w:rFonts w:ascii="Arial" w:hAnsi="Arial" w:cs="Arial"/>
          <w:b/>
          <w:bCs/>
          <w:sz w:val="22"/>
          <w:szCs w:val="22"/>
        </w:rPr>
      </w:pPr>
    </w:p>
    <w:p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9850B1" w:rsidRDefault="009850B1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>Kryteria pozacenowe</w:t>
      </w:r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:rsidR="00C0497F" w:rsidRPr="0005079E" w:rsidRDefault="001A471B" w:rsidP="00B67CE2">
      <w:pPr>
        <w:suppressAutoHyphens/>
        <w:spacing w:after="0" w:line="300" w:lineRule="atLeast"/>
        <w:ind w:firstLine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  <w:r w:rsidR="008B5490">
        <w:rPr>
          <w:rFonts w:ascii="Arial" w:eastAsia="Times New Roman" w:hAnsi="Arial" w:cs="Arial"/>
          <w:sz w:val="24"/>
          <w:szCs w:val="24"/>
          <w:lang w:eastAsia="pl-PL"/>
        </w:rPr>
        <w:t>na usługi społeczne</w:t>
      </w:r>
      <w:r w:rsidR="003F66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F02256">
        <w:rPr>
          <w:rFonts w:ascii="Arial" w:hAnsi="Arial" w:cs="Arial"/>
          <w:b/>
          <w:bCs/>
          <w:sz w:val="24"/>
          <w:szCs w:val="24"/>
        </w:rPr>
        <w:t xml:space="preserve">Świadczenie usług pocztowych dla Miejskiego Zarządu Dróg i Komunikacji </w:t>
      </w:r>
      <w:r w:rsidR="00F02256">
        <w:rPr>
          <w:rFonts w:ascii="Arial" w:hAnsi="Arial" w:cs="Arial"/>
          <w:b/>
          <w:bCs/>
          <w:sz w:val="24"/>
          <w:szCs w:val="24"/>
        </w:rPr>
        <w:br/>
        <w:t>w Radomiu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:rsidR="007A7670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748E" w:rsidRDefault="00426E3D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Kryteria</w:t>
      </w:r>
      <w:r w:rsidR="0073748E" w:rsidRPr="0073748E">
        <w:rPr>
          <w:rFonts w:ascii="Arial" w:eastAsia="Times New Roman" w:hAnsi="Arial" w:cs="Arial"/>
          <w:sz w:val="24"/>
          <w:szCs w:val="24"/>
          <w:lang w:eastAsia="pl-PL"/>
        </w:rPr>
        <w:t xml:space="preserve"> pozacenowe:</w:t>
      </w:r>
    </w:p>
    <w:p w:rsidR="00426E3D" w:rsidRPr="0073748E" w:rsidRDefault="00426E3D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748E" w:rsidRDefault="00E7798D" w:rsidP="0073748E">
      <w:pPr>
        <w:widowControl w:val="0"/>
        <w:ind w:left="284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</w:t>
      </w:r>
      <w:r w:rsidR="00A27D85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1. </w:t>
      </w:r>
      <w:r w:rsidR="00A27D85">
        <w:rPr>
          <w:rFonts w:ascii="Neo Sans Pro" w:hAnsi="Neo Sans Pro"/>
          <w:b/>
          <w:bCs/>
          <w:spacing w:val="-2"/>
        </w:rPr>
        <w:t>L</w:t>
      </w:r>
      <w:r w:rsidR="00CE29D2">
        <w:rPr>
          <w:rFonts w:ascii="Neo Sans Pro" w:hAnsi="Neo Sans Pro"/>
          <w:b/>
          <w:bCs/>
          <w:spacing w:val="-2"/>
        </w:rPr>
        <w:t>iczba placówek na terenie miasta Radomia – 30% (max 30 pkt)</w:t>
      </w:r>
    </w:p>
    <w:p w:rsidR="007B7FBF" w:rsidRDefault="007B7FBF" w:rsidP="007B7FBF">
      <w:pPr>
        <w:widowControl w:val="0"/>
        <w:tabs>
          <w:tab w:val="left" w:pos="284"/>
        </w:tabs>
        <w:suppressAutoHyphens/>
        <w:spacing w:after="0" w:line="240" w:lineRule="atLeast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Oświadczamy, że na potwierdzenie kryterium</w:t>
      </w:r>
      <w:r>
        <w:rPr>
          <w:rFonts w:ascii="Neo Sans Pro" w:hAnsi="Neo Sans Pro"/>
          <w:b/>
          <w:bCs/>
          <w:spacing w:val="-2"/>
          <w:sz w:val="24"/>
          <w:szCs w:val="24"/>
        </w:rPr>
        <w:t xml:space="preserve"> „</w:t>
      </w:r>
      <w:r>
        <w:rPr>
          <w:rFonts w:ascii="Arial" w:hAnsi="Arial" w:cs="Arial"/>
          <w:b/>
          <w:bCs/>
          <w:spacing w:val="-2"/>
          <w:sz w:val="24"/>
          <w:szCs w:val="24"/>
        </w:rPr>
        <w:t>liczba placówek na terenie miasta Radomia”,</w:t>
      </w:r>
      <w:r>
        <w:rPr>
          <w:rFonts w:ascii="Arial" w:hAnsi="Arial" w:cs="Arial"/>
          <w:iCs/>
          <w:sz w:val="24"/>
          <w:szCs w:val="24"/>
        </w:rPr>
        <w:t xml:space="preserve"> dysponujemy niżej wymienionymi placówkami </w:t>
      </w:r>
      <w:r>
        <w:rPr>
          <w:rFonts w:ascii="Arial" w:hAnsi="Arial" w:cs="Arial"/>
          <w:bCs/>
          <w:sz w:val="24"/>
          <w:szCs w:val="24"/>
        </w:rPr>
        <w:t>znajdującymi się w granicach administracyjnych miasta Radomia, zgodnymi z wymaganiami pkt. 9 Szczegółowego opisu przedmiotu zamówienia:</w:t>
      </w:r>
    </w:p>
    <w:p w:rsidR="007B7FBF" w:rsidRDefault="007B7FBF" w:rsidP="001852F8">
      <w:pPr>
        <w:pStyle w:val="Akapitzlist"/>
        <w:ind w:left="0"/>
        <w:rPr>
          <w:rFonts w:ascii="Arial" w:hAnsi="Arial" w:cs="Arial"/>
          <w:iCs/>
          <w:sz w:val="12"/>
          <w:szCs w:val="12"/>
        </w:rPr>
      </w:pPr>
    </w:p>
    <w:p w:rsidR="00C50E9B" w:rsidRDefault="00C50E9B" w:rsidP="001852F8">
      <w:pPr>
        <w:pStyle w:val="Akapitzlist"/>
        <w:ind w:left="0"/>
        <w:rPr>
          <w:rFonts w:ascii="Times New Roman" w:hAnsi="Times New Roman" w:cs="Times New Roman"/>
          <w:b/>
          <w:iCs/>
          <w:sz w:val="8"/>
          <w:szCs w:val="8"/>
        </w:rPr>
      </w:pPr>
    </w:p>
    <w:p w:rsidR="007B7FBF" w:rsidRDefault="007B7FBF" w:rsidP="007B7FBF">
      <w:pPr>
        <w:widowControl w:val="0"/>
        <w:suppressAutoHyphens/>
        <w:ind w:left="567" w:hanging="2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Wykaz placówek na terenie miasta Radomia</w:t>
      </w:r>
    </w:p>
    <w:p w:rsidR="007B7FBF" w:rsidRDefault="007B7FBF" w:rsidP="007B7FBF">
      <w:pPr>
        <w:widowControl w:val="0"/>
        <w:suppressAutoHyphens/>
        <w:ind w:left="567" w:hanging="283"/>
        <w:jc w:val="both"/>
        <w:rPr>
          <w:rFonts w:ascii="Neo Sans Pro" w:hAnsi="Neo Sans Pro" w:cs="Times New Roman"/>
          <w:b/>
          <w:sz w:val="20"/>
          <w:szCs w:val="20"/>
        </w:rPr>
      </w:pPr>
    </w:p>
    <w:tbl>
      <w:tblPr>
        <w:tblW w:w="1020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13"/>
        <w:gridCol w:w="3116"/>
        <w:gridCol w:w="2975"/>
      </w:tblGrid>
      <w:tr w:rsidR="007B7FBF" w:rsidTr="007B7FBF">
        <w:trPr>
          <w:trHeight w:val="952"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pacing w:val="-2"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>Lp.</w:t>
            </w:r>
          </w:p>
        </w:tc>
        <w:tc>
          <w:tcPr>
            <w:tcW w:w="361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pacing w:val="-2"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>Nazwa lub numer placówki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pacing w:val="-2"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 xml:space="preserve">Adres 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7B7FBF" w:rsidRDefault="007B7FBF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pacing w:val="-2"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>Podstawa dysponowania zasobami</w:t>
            </w:r>
          </w:p>
        </w:tc>
      </w:tr>
      <w:tr w:rsidR="007B7FBF" w:rsidTr="007B7FBF">
        <w:trPr>
          <w:trHeight w:val="82"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6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7B7FBF" w:rsidTr="007B7FBF">
        <w:trPr>
          <w:trHeight w:val="381"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1.</w:t>
            </w:r>
          </w:p>
        </w:tc>
        <w:tc>
          <w:tcPr>
            <w:tcW w:w="36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 w:rsidP="00882555">
            <w:pPr>
              <w:shd w:val="clear" w:color="auto" w:fill="FFFFFF"/>
              <w:ind w:right="20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6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2.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3.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4.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9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5.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6.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7.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8.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9.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10.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B7FBF" w:rsidTr="007B7FBF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B7FBF" w:rsidRDefault="007B7FB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(....)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7FBF" w:rsidRDefault="007B7FBF">
            <w:pPr>
              <w:shd w:val="clear" w:color="auto" w:fill="FFFFFF"/>
              <w:ind w:left="71" w:right="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B7FBF" w:rsidRDefault="007B7FBF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7B7FBF" w:rsidRDefault="007B7FBF" w:rsidP="007B7FBF">
      <w:pPr>
        <w:widowControl w:val="0"/>
        <w:suppressAutoHyphens/>
        <w:ind w:left="426" w:hanging="426"/>
        <w:jc w:val="both"/>
        <w:rPr>
          <w:rFonts w:ascii="Arial" w:hAnsi="Arial" w:cs="Arial"/>
          <w:iCs/>
          <w:sz w:val="26"/>
          <w:szCs w:val="26"/>
        </w:rPr>
      </w:pPr>
    </w:p>
    <w:p w:rsidR="00EA3727" w:rsidRDefault="00EA3727" w:rsidP="00EA3727">
      <w:pPr>
        <w:widowControl w:val="0"/>
        <w:spacing w:line="240" w:lineRule="atLeast"/>
        <w:ind w:left="284" w:hanging="284"/>
        <w:jc w:val="both"/>
        <w:rPr>
          <w:rFonts w:ascii="Neo Sans Pro" w:hAnsi="Neo Sans Pro"/>
          <w:b/>
          <w:bCs/>
          <w:spacing w:val="-2"/>
        </w:rPr>
      </w:pPr>
      <w:r>
        <w:rPr>
          <w:rFonts w:ascii="Neo Sans Pro" w:hAnsi="Neo Sans Pro"/>
          <w:b/>
          <w:bCs/>
          <w:spacing w:val="-2"/>
        </w:rPr>
        <w:lastRenderedPageBreak/>
        <w:t xml:space="preserve">2. Możliwość śledzenia przez internet rejestrowanych przesyłek krajowych, </w:t>
      </w:r>
      <w:r>
        <w:rPr>
          <w:rFonts w:ascii="Neo Sans Pro" w:hAnsi="Neo Sans Pro"/>
          <w:b/>
          <w:bCs/>
          <w:spacing w:val="-2"/>
        </w:rPr>
        <w:br/>
        <w:t>rejestrowanych przesyłek zagranicznych oraz paczek – 10% (max 10 pkt)</w:t>
      </w:r>
    </w:p>
    <w:p w:rsidR="005F7D9D" w:rsidRDefault="005F7D9D" w:rsidP="005F7D9D">
      <w:pPr>
        <w:widowControl w:val="0"/>
        <w:suppressAutoHyphens/>
        <w:ind w:left="284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Oświadczamy, że na potwierdzenie kryterium „</w:t>
      </w:r>
      <w:r>
        <w:rPr>
          <w:rFonts w:ascii="Arial" w:hAnsi="Arial" w:cs="Arial"/>
          <w:b/>
          <w:iCs/>
          <w:sz w:val="24"/>
          <w:szCs w:val="24"/>
        </w:rPr>
        <w:t>możliwość śledzenia przez internet   rejestrowanych przesyłek krajowych, rejestrowanych przesyłek zagranicznych oraz paczek”:</w:t>
      </w:r>
    </w:p>
    <w:p w:rsidR="005F7D9D" w:rsidRDefault="005F7D9D" w:rsidP="005F7D9D">
      <w:pPr>
        <w:widowControl w:val="0"/>
        <w:suppressAutoHyphens/>
        <w:ind w:left="567" w:hanging="283"/>
        <w:jc w:val="both"/>
        <w:rPr>
          <w:rFonts w:ascii="Arial" w:hAnsi="Arial" w:cs="Arial"/>
          <w:b/>
          <w:iCs/>
          <w:sz w:val="24"/>
          <w:szCs w:val="24"/>
        </w:rPr>
      </w:pPr>
    </w:p>
    <w:p w:rsidR="005F7D9D" w:rsidRDefault="005F7D9D" w:rsidP="005F7D9D">
      <w:pPr>
        <w:widowControl w:val="0"/>
        <w:suppressAutoHyphens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- </w:t>
      </w:r>
      <w:r>
        <w:rPr>
          <w:rFonts w:ascii="Arial" w:hAnsi="Arial" w:cs="Arial"/>
          <w:b/>
          <w:iCs/>
          <w:sz w:val="24"/>
          <w:szCs w:val="24"/>
        </w:rPr>
        <w:tab/>
        <w:t>oferujemy</w:t>
      </w:r>
      <w:r>
        <w:rPr>
          <w:rFonts w:ascii="Arial" w:hAnsi="Arial" w:cs="Arial"/>
          <w:b/>
          <w:bCs/>
          <w:sz w:val="24"/>
          <w:szCs w:val="24"/>
        </w:rPr>
        <w:t xml:space="preserve">/nie oferujemy* </w:t>
      </w:r>
      <w:r>
        <w:rPr>
          <w:rFonts w:ascii="Arial" w:hAnsi="Arial" w:cs="Arial"/>
          <w:b/>
          <w:sz w:val="24"/>
          <w:szCs w:val="24"/>
        </w:rPr>
        <w:t xml:space="preserve">możliwość śledzenia rejestrowanych przesyłek krajowych </w:t>
      </w:r>
      <w:r>
        <w:rPr>
          <w:rFonts w:ascii="Arial" w:hAnsi="Arial" w:cs="Arial"/>
          <w:sz w:val="24"/>
          <w:szCs w:val="24"/>
        </w:rPr>
        <w:t>poprzez stronę internetową o adresie ………………………….……………….;</w:t>
      </w:r>
    </w:p>
    <w:p w:rsidR="005F7D9D" w:rsidRDefault="005F7D9D" w:rsidP="005F7D9D">
      <w:pPr>
        <w:widowControl w:val="0"/>
        <w:suppressAutoHyphens/>
        <w:ind w:left="426" w:hanging="284"/>
        <w:jc w:val="both"/>
        <w:rPr>
          <w:rFonts w:ascii="Arial" w:hAnsi="Arial" w:cs="Arial"/>
          <w:b/>
          <w:sz w:val="24"/>
          <w:szCs w:val="24"/>
        </w:rPr>
      </w:pPr>
    </w:p>
    <w:p w:rsidR="005F7D9D" w:rsidRDefault="005F7D9D" w:rsidP="005F7D9D">
      <w:pPr>
        <w:widowControl w:val="0"/>
        <w:suppressAutoHyphens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-</w:t>
      </w:r>
      <w:r>
        <w:rPr>
          <w:rFonts w:ascii="Arial" w:hAnsi="Arial" w:cs="Arial"/>
          <w:b/>
          <w:iCs/>
          <w:sz w:val="24"/>
          <w:szCs w:val="24"/>
        </w:rPr>
        <w:tab/>
        <w:t>oferujemy</w:t>
      </w:r>
      <w:r>
        <w:rPr>
          <w:rFonts w:ascii="Arial" w:hAnsi="Arial" w:cs="Arial"/>
          <w:b/>
          <w:bCs/>
          <w:sz w:val="24"/>
          <w:szCs w:val="24"/>
        </w:rPr>
        <w:t xml:space="preserve">/nie oferujemy* możliwość śledzenia rejestrowanych przesyłek zagranicznych </w:t>
      </w:r>
      <w:r>
        <w:rPr>
          <w:rFonts w:ascii="Arial" w:hAnsi="Arial" w:cs="Arial"/>
          <w:sz w:val="24"/>
          <w:szCs w:val="24"/>
        </w:rPr>
        <w:t>poprzez stronę internetową o adresie ……………………………….;</w:t>
      </w:r>
    </w:p>
    <w:p w:rsidR="005F7D9D" w:rsidRDefault="005F7D9D" w:rsidP="005F7D9D">
      <w:pPr>
        <w:widowControl w:val="0"/>
        <w:suppressAutoHyphens/>
        <w:ind w:left="426" w:hanging="284"/>
        <w:jc w:val="both"/>
        <w:rPr>
          <w:rFonts w:ascii="Arial" w:hAnsi="Arial" w:cs="Arial"/>
          <w:b/>
          <w:iCs/>
          <w:sz w:val="24"/>
          <w:szCs w:val="24"/>
        </w:rPr>
      </w:pPr>
    </w:p>
    <w:p w:rsidR="005F7D9D" w:rsidRDefault="005F7D9D" w:rsidP="005F7D9D">
      <w:pPr>
        <w:widowControl w:val="0"/>
        <w:suppressAutoHyphens/>
        <w:ind w:left="426" w:hanging="284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- oferujemy</w:t>
      </w:r>
      <w:r>
        <w:rPr>
          <w:rFonts w:ascii="Arial" w:hAnsi="Arial" w:cs="Arial"/>
          <w:b/>
          <w:bCs/>
          <w:sz w:val="24"/>
          <w:szCs w:val="24"/>
        </w:rPr>
        <w:t xml:space="preserve">/nie oferujemy* możliwość śledzenia paczek </w:t>
      </w:r>
      <w:r>
        <w:rPr>
          <w:rFonts w:ascii="Arial" w:hAnsi="Arial" w:cs="Arial"/>
          <w:sz w:val="24"/>
          <w:szCs w:val="24"/>
        </w:rPr>
        <w:t xml:space="preserve">poprzez stronę internetową </w:t>
      </w:r>
      <w:r>
        <w:rPr>
          <w:rFonts w:ascii="Arial" w:hAnsi="Arial" w:cs="Arial"/>
          <w:sz w:val="24"/>
          <w:szCs w:val="24"/>
        </w:rPr>
        <w:br/>
        <w:t>o adresie …………………………………………………………………………………....</w:t>
      </w:r>
    </w:p>
    <w:p w:rsidR="004A1395" w:rsidRDefault="004A1395" w:rsidP="005F7D9D">
      <w:pPr>
        <w:widowControl w:val="0"/>
        <w:ind w:left="284" w:hanging="142"/>
        <w:jc w:val="both"/>
        <w:rPr>
          <w:rFonts w:ascii="Arial" w:hAnsi="Arial" w:cs="Arial"/>
          <w:bCs/>
          <w:i/>
          <w:sz w:val="20"/>
          <w:szCs w:val="20"/>
        </w:rPr>
      </w:pPr>
    </w:p>
    <w:p w:rsidR="005F7D9D" w:rsidRPr="005F7D9D" w:rsidRDefault="005F7D9D" w:rsidP="005F7D9D">
      <w:pPr>
        <w:widowControl w:val="0"/>
        <w:ind w:left="284" w:hanging="142"/>
        <w:jc w:val="both"/>
        <w:rPr>
          <w:rFonts w:ascii="Arial" w:hAnsi="Arial" w:cs="Arial"/>
          <w:bCs/>
          <w:i/>
          <w:sz w:val="20"/>
          <w:szCs w:val="20"/>
        </w:rPr>
      </w:pPr>
      <w:r w:rsidRPr="005F7D9D">
        <w:rPr>
          <w:rFonts w:ascii="Arial" w:hAnsi="Arial" w:cs="Arial"/>
          <w:bCs/>
          <w:i/>
          <w:sz w:val="20"/>
          <w:szCs w:val="20"/>
        </w:rPr>
        <w:t xml:space="preserve">*)   niepotrzebne wykreślić (konieczność wykreślenia jest wymogiem bezwzględnym). </w:t>
      </w:r>
    </w:p>
    <w:p w:rsidR="005F7D9D" w:rsidRPr="005F7D9D" w:rsidRDefault="005F7D9D" w:rsidP="005F7D9D">
      <w:pPr>
        <w:widowControl w:val="0"/>
        <w:ind w:left="284" w:hanging="142"/>
        <w:jc w:val="both"/>
        <w:rPr>
          <w:rFonts w:ascii="Times New Roman" w:hAnsi="Times New Roman" w:cs="Times New Roman"/>
          <w:i/>
          <w:snapToGrid w:val="0"/>
          <w:spacing w:val="-2"/>
          <w:sz w:val="20"/>
          <w:szCs w:val="20"/>
        </w:rPr>
      </w:pPr>
      <w:r w:rsidRPr="005F7D9D">
        <w:rPr>
          <w:rFonts w:ascii="Arial" w:hAnsi="Arial" w:cs="Arial"/>
          <w:bCs/>
          <w:i/>
          <w:sz w:val="20"/>
          <w:szCs w:val="20"/>
        </w:rPr>
        <w:tab/>
        <w:t>W przypadku, gdy Wykonawca oferuje możliwość śledzenia przesyłek bądź paczek – należy wskazać adres strony internetowej, poprzez którą możliwe będzie śledzenie przesyłek bądź paczek.</w:t>
      </w:r>
    </w:p>
    <w:p w:rsidR="00B97E0C" w:rsidRDefault="00B97E0C" w:rsidP="00B97E0C">
      <w:pPr>
        <w:widowControl w:val="0"/>
        <w:tabs>
          <w:tab w:val="left" w:pos="0"/>
        </w:tabs>
        <w:jc w:val="both"/>
        <w:rPr>
          <w:rFonts w:ascii="Neo Sans Pro" w:hAnsi="Neo Sans Pro"/>
          <w:b/>
          <w:bCs/>
          <w:snapToGrid w:val="0"/>
          <w:u w:val="single"/>
        </w:rPr>
      </w:pPr>
    </w:p>
    <w:p w:rsidR="00B97E0C" w:rsidRPr="00B97E0C" w:rsidRDefault="00B97E0C" w:rsidP="00B97E0C">
      <w:pPr>
        <w:widowControl w:val="0"/>
        <w:tabs>
          <w:tab w:val="left" w:pos="0"/>
        </w:tabs>
        <w:spacing w:after="0" w:line="240" w:lineRule="atLeast"/>
        <w:jc w:val="both"/>
        <w:rPr>
          <w:rFonts w:ascii="Arial" w:hAnsi="Arial" w:cs="Arial"/>
          <w:b/>
          <w:bCs/>
          <w:snapToGrid w:val="0"/>
          <w:sz w:val="24"/>
          <w:szCs w:val="24"/>
          <w:u w:val="single"/>
        </w:rPr>
      </w:pPr>
      <w:r w:rsidRPr="00B97E0C">
        <w:rPr>
          <w:rFonts w:ascii="Arial" w:hAnsi="Arial" w:cs="Arial"/>
          <w:b/>
          <w:bCs/>
          <w:snapToGrid w:val="0"/>
          <w:sz w:val="24"/>
          <w:szCs w:val="24"/>
          <w:u w:val="single"/>
        </w:rPr>
        <w:t>UWAGA!</w:t>
      </w:r>
    </w:p>
    <w:p w:rsidR="00B97E0C" w:rsidRPr="00B97E0C" w:rsidRDefault="00B97E0C" w:rsidP="00B97E0C">
      <w:pPr>
        <w:widowControl w:val="0"/>
        <w:tabs>
          <w:tab w:val="left" w:pos="0"/>
          <w:tab w:val="left" w:pos="284"/>
        </w:tabs>
        <w:spacing w:after="0" w:line="240" w:lineRule="atLeast"/>
        <w:jc w:val="both"/>
        <w:rPr>
          <w:rFonts w:ascii="Arial" w:hAnsi="Arial" w:cs="Arial"/>
          <w:bCs/>
          <w:snapToGrid w:val="0"/>
          <w:sz w:val="24"/>
          <w:szCs w:val="24"/>
        </w:rPr>
      </w:pPr>
      <w:r w:rsidRPr="00B97E0C">
        <w:rPr>
          <w:rFonts w:ascii="Arial" w:hAnsi="Arial" w:cs="Arial"/>
          <w:bCs/>
          <w:snapToGrid w:val="0"/>
          <w:sz w:val="24"/>
          <w:szCs w:val="24"/>
        </w:rPr>
        <w:t>W przypadku, gdy w formularzu ofertowym Wykonawca wskaże inne dane dot. kryteriów pozacenowych niż wynika to z formularza</w:t>
      </w:r>
      <w:r w:rsidRPr="00B97E0C">
        <w:rPr>
          <w:rFonts w:ascii="Arial" w:hAnsi="Arial" w:cs="Arial"/>
          <w:bCs/>
          <w:i/>
          <w:snapToGrid w:val="0"/>
          <w:sz w:val="24"/>
          <w:szCs w:val="24"/>
        </w:rPr>
        <w:t xml:space="preserve"> Kryteria pozacenowe </w:t>
      </w:r>
      <w:r w:rsidRPr="00B97E0C">
        <w:rPr>
          <w:rFonts w:ascii="Arial" w:hAnsi="Arial" w:cs="Arial"/>
          <w:bCs/>
          <w:snapToGrid w:val="0"/>
          <w:sz w:val="24"/>
          <w:szCs w:val="24"/>
        </w:rPr>
        <w:t>(zał. nr 1A do SWZ), Zamawiający przyzna punkty zgodnie z treścią złożonego przez Wykonawcę  formularza</w:t>
      </w:r>
      <w:r w:rsidRPr="00B97E0C">
        <w:rPr>
          <w:rFonts w:ascii="Arial" w:hAnsi="Arial" w:cs="Arial"/>
          <w:bCs/>
          <w:i/>
          <w:snapToGrid w:val="0"/>
          <w:sz w:val="24"/>
          <w:szCs w:val="24"/>
        </w:rPr>
        <w:t xml:space="preserve"> Kryteria pozacenowe </w:t>
      </w:r>
      <w:r w:rsidRPr="00B97E0C">
        <w:rPr>
          <w:rFonts w:ascii="Arial" w:hAnsi="Arial" w:cs="Arial"/>
          <w:bCs/>
          <w:snapToGrid w:val="0"/>
          <w:sz w:val="24"/>
          <w:szCs w:val="24"/>
        </w:rPr>
        <w:t xml:space="preserve">(zał. nr 1A do SWZ). </w:t>
      </w:r>
    </w:p>
    <w:p w:rsidR="00B67CE2" w:rsidRDefault="00A35F5C" w:rsidP="004A1395">
      <w:pPr>
        <w:widowControl w:val="0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963E55" w:rsidRDefault="00B67CE2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A35F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31C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35F5C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p w:rsidR="00963E55" w:rsidRDefault="00963E55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AA75CE" w:rsidRDefault="00AA75C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08E" w:rsidRDefault="0032008E" w:rsidP="0038231F">
      <w:pPr>
        <w:spacing w:after="0" w:line="240" w:lineRule="auto"/>
      </w:pPr>
      <w:r>
        <w:separator/>
      </w:r>
    </w:p>
  </w:endnote>
  <w:end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702585"/>
      <w:docPartObj>
        <w:docPartGallery w:val="Page Numbers (Bottom of Page)"/>
        <w:docPartUnique/>
      </w:docPartObj>
    </w:sdtPr>
    <w:sdtEndPr/>
    <w:sdtContent>
      <w:p w:rsidR="00772AEB" w:rsidRDefault="00AC3F58">
        <w:pPr>
          <w:pStyle w:val="Stopka"/>
          <w:jc w:val="center"/>
        </w:pPr>
        <w:r>
          <w:fldChar w:fldCharType="begin"/>
        </w:r>
        <w:r w:rsidR="00772AEB">
          <w:instrText>PAGE   \* MERGEFORMAT</w:instrText>
        </w:r>
        <w:r>
          <w:fldChar w:fldCharType="separate"/>
        </w:r>
        <w:r w:rsidR="004A1395">
          <w:rPr>
            <w:noProof/>
          </w:rPr>
          <w:t>2</w:t>
        </w:r>
        <w:r>
          <w:fldChar w:fldCharType="end"/>
        </w:r>
      </w:p>
    </w:sdtContent>
  </w:sdt>
  <w:p w:rsidR="00772AEB" w:rsidRDefault="007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08E" w:rsidRDefault="0032008E" w:rsidP="0038231F">
      <w:pPr>
        <w:spacing w:after="0" w:line="240" w:lineRule="auto"/>
      </w:pPr>
      <w:r>
        <w:separator/>
      </w:r>
    </w:p>
  </w:footnote>
  <w:foot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6671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0"/>
    <w:rsid w:val="00133DEE"/>
    <w:rsid w:val="001379B8"/>
    <w:rsid w:val="00141330"/>
    <w:rsid w:val="001448FB"/>
    <w:rsid w:val="00146756"/>
    <w:rsid w:val="001514E1"/>
    <w:rsid w:val="00164975"/>
    <w:rsid w:val="001670F2"/>
    <w:rsid w:val="001739C4"/>
    <w:rsid w:val="00175A66"/>
    <w:rsid w:val="001807BF"/>
    <w:rsid w:val="00180E8E"/>
    <w:rsid w:val="001852F8"/>
    <w:rsid w:val="00190D6E"/>
    <w:rsid w:val="00193E01"/>
    <w:rsid w:val="00195500"/>
    <w:rsid w:val="001957C5"/>
    <w:rsid w:val="001A30A4"/>
    <w:rsid w:val="001A3186"/>
    <w:rsid w:val="001A471B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416FE"/>
    <w:rsid w:val="0034230E"/>
    <w:rsid w:val="00342948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3F661B"/>
    <w:rsid w:val="0040053D"/>
    <w:rsid w:val="004178E0"/>
    <w:rsid w:val="00422487"/>
    <w:rsid w:val="00426A14"/>
    <w:rsid w:val="00426E3D"/>
    <w:rsid w:val="00434CC2"/>
    <w:rsid w:val="0045544F"/>
    <w:rsid w:val="00466838"/>
    <w:rsid w:val="004677FC"/>
    <w:rsid w:val="004761C6"/>
    <w:rsid w:val="00484F88"/>
    <w:rsid w:val="004A1395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E07CC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1C46"/>
    <w:rsid w:val="005372CF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3661"/>
    <w:rsid w:val="005E4693"/>
    <w:rsid w:val="005F7D9D"/>
    <w:rsid w:val="00617528"/>
    <w:rsid w:val="00624612"/>
    <w:rsid w:val="006318C5"/>
    <w:rsid w:val="00631D24"/>
    <w:rsid w:val="0063427E"/>
    <w:rsid w:val="006440B0"/>
    <w:rsid w:val="0064500B"/>
    <w:rsid w:val="00646BAD"/>
    <w:rsid w:val="006559B9"/>
    <w:rsid w:val="00661B3E"/>
    <w:rsid w:val="00662693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3748E"/>
    <w:rsid w:val="00746532"/>
    <w:rsid w:val="007502ED"/>
    <w:rsid w:val="007530E5"/>
    <w:rsid w:val="0075658A"/>
    <w:rsid w:val="007573F1"/>
    <w:rsid w:val="00757D89"/>
    <w:rsid w:val="00760400"/>
    <w:rsid w:val="007637A0"/>
    <w:rsid w:val="00772AEB"/>
    <w:rsid w:val="007840F2"/>
    <w:rsid w:val="007936D6"/>
    <w:rsid w:val="0079713A"/>
    <w:rsid w:val="007A181D"/>
    <w:rsid w:val="007A3C28"/>
    <w:rsid w:val="007A7670"/>
    <w:rsid w:val="007B447E"/>
    <w:rsid w:val="007B573C"/>
    <w:rsid w:val="007B7FBF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82555"/>
    <w:rsid w:val="00890DAF"/>
    <w:rsid w:val="00890E92"/>
    <w:rsid w:val="00892E48"/>
    <w:rsid w:val="00893881"/>
    <w:rsid w:val="008A0C8A"/>
    <w:rsid w:val="008A2254"/>
    <w:rsid w:val="008A5BE7"/>
    <w:rsid w:val="008B4632"/>
    <w:rsid w:val="008B5490"/>
    <w:rsid w:val="008C6DF8"/>
    <w:rsid w:val="008D0487"/>
    <w:rsid w:val="008D4BE9"/>
    <w:rsid w:val="008D5ABD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3E55"/>
    <w:rsid w:val="00967152"/>
    <w:rsid w:val="00967DB5"/>
    <w:rsid w:val="009731A1"/>
    <w:rsid w:val="00975C49"/>
    <w:rsid w:val="009850B1"/>
    <w:rsid w:val="00987235"/>
    <w:rsid w:val="00994E6C"/>
    <w:rsid w:val="00995E7A"/>
    <w:rsid w:val="00997A80"/>
    <w:rsid w:val="009A05AE"/>
    <w:rsid w:val="009A13F5"/>
    <w:rsid w:val="009A397D"/>
    <w:rsid w:val="009B0E55"/>
    <w:rsid w:val="009B37EA"/>
    <w:rsid w:val="009B69EC"/>
    <w:rsid w:val="009C02F8"/>
    <w:rsid w:val="009C0C6C"/>
    <w:rsid w:val="009C1CBD"/>
    <w:rsid w:val="009C2A2E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27D85"/>
    <w:rsid w:val="00A3431A"/>
    <w:rsid w:val="00A347DE"/>
    <w:rsid w:val="00A35F5C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A75CE"/>
    <w:rsid w:val="00AB39E6"/>
    <w:rsid w:val="00AB51F6"/>
    <w:rsid w:val="00AB5E32"/>
    <w:rsid w:val="00AB71A8"/>
    <w:rsid w:val="00AC38A1"/>
    <w:rsid w:val="00AC3F58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2BBE"/>
    <w:rsid w:val="00B30B6A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67CE2"/>
    <w:rsid w:val="00B726BB"/>
    <w:rsid w:val="00B74B33"/>
    <w:rsid w:val="00B80D0E"/>
    <w:rsid w:val="00B84D42"/>
    <w:rsid w:val="00B869CA"/>
    <w:rsid w:val="00B97E0C"/>
    <w:rsid w:val="00BD06C3"/>
    <w:rsid w:val="00BD622C"/>
    <w:rsid w:val="00BF1F3F"/>
    <w:rsid w:val="00C0050E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0E9B"/>
    <w:rsid w:val="00C53ACA"/>
    <w:rsid w:val="00C53B20"/>
    <w:rsid w:val="00C54227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29D2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05B5C"/>
    <w:rsid w:val="00E14552"/>
    <w:rsid w:val="00E15D59"/>
    <w:rsid w:val="00E175CE"/>
    <w:rsid w:val="00E2076F"/>
    <w:rsid w:val="00E21B42"/>
    <w:rsid w:val="00E269E4"/>
    <w:rsid w:val="00E30517"/>
    <w:rsid w:val="00E429CD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7798D"/>
    <w:rsid w:val="00E84CDC"/>
    <w:rsid w:val="00E85A82"/>
    <w:rsid w:val="00E86A2B"/>
    <w:rsid w:val="00E910E0"/>
    <w:rsid w:val="00EA168A"/>
    <w:rsid w:val="00EA3727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225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7965"/>
    <w:rsid w:val="00FC0667"/>
    <w:rsid w:val="00FC404B"/>
    <w:rsid w:val="00FC512A"/>
    <w:rsid w:val="00FD3485"/>
    <w:rsid w:val="00FD73D0"/>
    <w:rsid w:val="00FE3AF8"/>
    <w:rsid w:val="00FE3CF2"/>
    <w:rsid w:val="00FE6049"/>
    <w:rsid w:val="00FE722B"/>
    <w:rsid w:val="00FE7798"/>
    <w:rsid w:val="00FF066F"/>
    <w:rsid w:val="00FF5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799284B"/>
  <w15:docId w15:val="{9404BEC0-C575-4798-96D8-9F3A2DD6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661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89</cp:revision>
  <cp:lastPrinted>2023-02-01T07:41:00Z</cp:lastPrinted>
  <dcterms:created xsi:type="dcterms:W3CDTF">2021-03-31T06:52:00Z</dcterms:created>
  <dcterms:modified xsi:type="dcterms:W3CDTF">2024-02-16T09:42:00Z</dcterms:modified>
</cp:coreProperties>
</file>