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7D9C18" w14:textId="65B246CB" w:rsidR="001D7942" w:rsidRDefault="002F5DDC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Łódź, dnia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14.04.2026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73502C6" w14:textId="702E725B" w:rsidR="002F5DDC" w:rsidRPr="009709A7" w:rsidRDefault="002F5DDC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2F5DD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GFS/1/RB/TP/2026</w:t>
      </w:r>
    </w:p>
    <w:p w14:paraId="60DA0CCD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2829EFC6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6BE0523F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7C03A7E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4490B423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E5B7DAD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14.04.2026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Wojewódzka Biblioteka Publiczna im. Marszałka Józefa Piłsudskiego w Łodzi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16F14352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40B062CD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Roboty budowlane polegające na dostawie i instalacji klimatyzacji w Sali konferencyjnej oraz serwerowni Wojewódzkiej Biblioteki im. Marszałka Józefa Piłsudskiego w Łodzi</w:t>
      </w:r>
    </w:p>
    <w:p w14:paraId="49CB2D49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1295290E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7F54C843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250 000,00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tbl>
      <w:tblPr>
        <w:tblStyle w:val="Tabela-Siatka"/>
        <w:tblW w:w="9747" w:type="dxa"/>
        <w:tblInd w:w="709" w:type="dxa"/>
        <w:tblLook w:val="04A0" w:firstRow="1" w:lastRow="0" w:firstColumn="1" w:lastColumn="0" w:noHBand="0" w:noVBand="1"/>
      </w:tblPr>
      <w:tblGrid>
        <w:gridCol w:w="3510"/>
        <w:gridCol w:w="2288"/>
        <w:gridCol w:w="2289"/>
        <w:gridCol w:w="1660"/>
      </w:tblGrid>
      <w:tr w:rsidR="002F5DDC" w14:paraId="2FD005CA" w14:textId="77777777" w:rsidTr="002F5DDC">
        <w:tc>
          <w:tcPr>
            <w:tcW w:w="3510" w:type="dxa"/>
          </w:tcPr>
          <w:p w14:paraId="08C71FC7" w14:textId="6CB6645E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Nazwa i adres Wykonawcy</w:t>
            </w:r>
          </w:p>
        </w:tc>
        <w:tc>
          <w:tcPr>
            <w:tcW w:w="2288" w:type="dxa"/>
          </w:tcPr>
          <w:p w14:paraId="5A1ADCD9" w14:textId="4C1E0C88" w:rsid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Okres gwarancji</w:t>
            </w:r>
          </w:p>
        </w:tc>
        <w:tc>
          <w:tcPr>
            <w:tcW w:w="2289" w:type="dxa"/>
          </w:tcPr>
          <w:p w14:paraId="53975C94" w14:textId="304853E6" w:rsidR="002F5DDC" w:rsidRP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2F5DDC">
              <w:rPr>
                <w:rFonts w:ascii="Times New Roman" w:hAnsi="Times New Roman"/>
                <w:color w:val="000000"/>
              </w:rPr>
              <w:t>Klimatyzatory kasetonowe z panelami o wymiarze</w:t>
            </w:r>
            <w:r w:rsidRPr="002F5DDC">
              <w:rPr>
                <w:rFonts w:ascii="Times New Roman" w:hAnsi="Times New Roman"/>
                <w:color w:val="000000"/>
              </w:rPr>
              <w:br/>
              <w:t>620x620 mm</w:t>
            </w:r>
          </w:p>
        </w:tc>
        <w:tc>
          <w:tcPr>
            <w:tcW w:w="1660" w:type="dxa"/>
          </w:tcPr>
          <w:p w14:paraId="70C77B3F" w14:textId="7F196967" w:rsid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Cena</w:t>
            </w:r>
          </w:p>
        </w:tc>
      </w:tr>
      <w:tr w:rsidR="002F5DDC" w14:paraId="5B06D223" w14:textId="77777777" w:rsidTr="002F5DDC">
        <w:tc>
          <w:tcPr>
            <w:tcW w:w="3510" w:type="dxa"/>
          </w:tcPr>
          <w:p w14:paraId="18B892AF" w14:textId="77777777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Reindanbou Klimatyzacja i Ogrzewanie s.c. </w:t>
            </w:r>
          </w:p>
          <w:p w14:paraId="31556397" w14:textId="77777777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Ul. Norberta Barlickiego 14/22</w:t>
            </w:r>
          </w:p>
          <w:p w14:paraId="5A7AF16B" w14:textId="191F3EB7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97-200 Tomaszów Mazowiecki</w:t>
            </w:r>
          </w:p>
        </w:tc>
        <w:tc>
          <w:tcPr>
            <w:tcW w:w="2288" w:type="dxa"/>
          </w:tcPr>
          <w:p w14:paraId="398C8A4F" w14:textId="0810E248" w:rsid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  <w:tc>
          <w:tcPr>
            <w:tcW w:w="2289" w:type="dxa"/>
          </w:tcPr>
          <w:p w14:paraId="5FA2DCE0" w14:textId="763FA853" w:rsid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TAK</w:t>
            </w:r>
          </w:p>
        </w:tc>
        <w:tc>
          <w:tcPr>
            <w:tcW w:w="1660" w:type="dxa"/>
          </w:tcPr>
          <w:p w14:paraId="060077F6" w14:textId="701CD471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428 040,00 zł</w:t>
            </w:r>
          </w:p>
        </w:tc>
      </w:tr>
      <w:tr w:rsidR="002F5DDC" w14:paraId="46B7401D" w14:textId="77777777" w:rsidTr="002F5DDC">
        <w:tc>
          <w:tcPr>
            <w:tcW w:w="3510" w:type="dxa"/>
          </w:tcPr>
          <w:p w14:paraId="64B17D21" w14:textId="77777777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Energiagratis sp. z o. o. </w:t>
            </w:r>
          </w:p>
          <w:p w14:paraId="7A7D838A" w14:textId="77777777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Ul. Ostrowskiego 30/110</w:t>
            </w:r>
          </w:p>
          <w:p w14:paraId="2FB86447" w14:textId="42A89132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53-238 Wrocław</w:t>
            </w:r>
          </w:p>
        </w:tc>
        <w:tc>
          <w:tcPr>
            <w:tcW w:w="2288" w:type="dxa"/>
          </w:tcPr>
          <w:p w14:paraId="4FEBD048" w14:textId="2AE89FCF" w:rsid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  <w:tc>
          <w:tcPr>
            <w:tcW w:w="2289" w:type="dxa"/>
          </w:tcPr>
          <w:p w14:paraId="24A247DA" w14:textId="43A8A3A0" w:rsid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NIE</w:t>
            </w:r>
          </w:p>
        </w:tc>
        <w:tc>
          <w:tcPr>
            <w:tcW w:w="1660" w:type="dxa"/>
          </w:tcPr>
          <w:p w14:paraId="00AB4D0B" w14:textId="390C922A" w:rsid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244 770,00 zł</w:t>
            </w:r>
          </w:p>
        </w:tc>
      </w:tr>
      <w:tr w:rsidR="002F5DDC" w14:paraId="59E67BDC" w14:textId="77777777" w:rsidTr="002F5DDC">
        <w:tc>
          <w:tcPr>
            <w:tcW w:w="3510" w:type="dxa"/>
          </w:tcPr>
          <w:p w14:paraId="7B1F8C57" w14:textId="77777777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Ventra sp. z o. o. </w:t>
            </w:r>
          </w:p>
          <w:p w14:paraId="14700603" w14:textId="77777777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Ul. Lipowa 2</w:t>
            </w:r>
          </w:p>
          <w:p w14:paraId="7F237D50" w14:textId="42BEB6C8" w:rsidR="002F5DDC" w:rsidRDefault="002F5DDC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90-742 Łódź</w:t>
            </w:r>
          </w:p>
        </w:tc>
        <w:tc>
          <w:tcPr>
            <w:tcW w:w="2288" w:type="dxa"/>
          </w:tcPr>
          <w:p w14:paraId="0F8B5722" w14:textId="4B7E02B9" w:rsid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 miesięcy</w:t>
            </w:r>
          </w:p>
        </w:tc>
        <w:tc>
          <w:tcPr>
            <w:tcW w:w="2289" w:type="dxa"/>
          </w:tcPr>
          <w:p w14:paraId="6F9A6A92" w14:textId="35A2286D" w:rsidR="002F5DDC" w:rsidRDefault="002F5DDC" w:rsidP="002F5DDC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TAK</w:t>
            </w:r>
          </w:p>
        </w:tc>
        <w:tc>
          <w:tcPr>
            <w:tcW w:w="1660" w:type="dxa"/>
          </w:tcPr>
          <w:p w14:paraId="11F75E39" w14:textId="2DB15314" w:rsidR="002F5DDC" w:rsidRDefault="00736683" w:rsidP="002F5DD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288 927,00 zł</w:t>
            </w:r>
          </w:p>
        </w:tc>
      </w:tr>
    </w:tbl>
    <w:p w14:paraId="689267D3" w14:textId="71148569" w:rsidR="00A10279" w:rsidRDefault="00A10279" w:rsidP="002F5DDC">
      <w:pPr>
        <w:pStyle w:val="Tekstpodstawowy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14:paraId="53A60210" w14:textId="3E3F3890" w:rsidR="00AF4A7C" w:rsidRPr="0084369A" w:rsidRDefault="0084369A" w:rsidP="0084369A">
      <w:pPr>
        <w:jc w:val="right"/>
        <w:rPr>
          <w:lang w:val="pl-PL"/>
        </w:rPr>
      </w:pPr>
      <w:r w:rsidRPr="0084369A">
        <w:rPr>
          <w:lang w:val="pl-PL"/>
        </w:rPr>
        <w:t>Sporządził: Piotr Wojtowicz</w:t>
      </w:r>
    </w:p>
    <w:sectPr w:rsidR="00AF4A7C" w:rsidRPr="0084369A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B18B9" w14:textId="77777777" w:rsidR="009E08B3" w:rsidRDefault="009E08B3">
      <w:r>
        <w:separator/>
      </w:r>
    </w:p>
  </w:endnote>
  <w:endnote w:type="continuationSeparator" w:id="0">
    <w:p w14:paraId="3C67E34C" w14:textId="77777777" w:rsidR="009E08B3" w:rsidRDefault="009E0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DFEAF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2910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20188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F10EBF" w14:textId="77777777" w:rsidR="009E08B3" w:rsidRDefault="009E08B3">
      <w:r>
        <w:separator/>
      </w:r>
    </w:p>
  </w:footnote>
  <w:footnote w:type="continuationSeparator" w:id="0">
    <w:p w14:paraId="7987C310" w14:textId="77777777" w:rsidR="009E08B3" w:rsidRDefault="009E08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6EDE5" w14:textId="77777777" w:rsidR="00BD0FE2" w:rsidRDefault="009E08B3">
    <w:r>
      <w:pict w14:anchorId="2571C106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73EC342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417DF" w14:textId="77777777" w:rsidR="00BD0FE2" w:rsidRDefault="009E08B3">
    <w:r>
      <w:pict w14:anchorId="78C00E43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633FA42D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7C2AC" w14:textId="77777777" w:rsidR="00BD0FE2" w:rsidRDefault="009E08B3">
    <w:r>
      <w:pict w14:anchorId="501CCAF4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22FE2ED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40998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85199557">
    <w:abstractNumId w:val="0"/>
  </w:num>
  <w:num w:numId="3" w16cid:durableId="1761104577">
    <w:abstractNumId w:val="2"/>
  </w:num>
  <w:num w:numId="4" w16cid:durableId="2064870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5DDC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0D08"/>
    <w:rsid w:val="00712F6A"/>
    <w:rsid w:val="00736683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4369A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9E08B3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096A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59998C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character" w:customStyle="1" w:styleId="apple-converted-space">
    <w:name w:val="apple-converted-space"/>
    <w:basedOn w:val="Domylnaczcionkaakapitu"/>
    <w:rsid w:val="002F5D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3446</TotalTime>
  <Pages>1</Pages>
  <Words>135</Words>
  <Characters>815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Piotr Wojtowicz</cp:lastModifiedBy>
  <cp:revision>34</cp:revision>
  <dcterms:created xsi:type="dcterms:W3CDTF">2020-08-04T18:52:00Z</dcterms:created>
  <dcterms:modified xsi:type="dcterms:W3CDTF">2026-04-14T07:47:00Z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