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309A30" w14:textId="7BB44BDF" w:rsidR="0012476F" w:rsidRDefault="0045731B" w:rsidP="00E22D31">
      <w:pPr>
        <w:jc w:val="center"/>
        <w:rPr>
          <w:i/>
          <w:sz w:val="18"/>
          <w:szCs w:val="18"/>
        </w:rPr>
      </w:pPr>
      <w:r>
        <w:rPr>
          <w:i/>
          <w:noProof/>
          <w:sz w:val="18"/>
          <w:szCs w:val="18"/>
          <w:lang w:eastAsia="pl-PL"/>
        </w:rPr>
        <w:drawing>
          <wp:inline distT="0" distB="0" distL="0" distR="0" wp14:anchorId="4ECFA784" wp14:editId="1E2015C9">
            <wp:extent cx="3606985" cy="1371670"/>
            <wp:effectExtent l="0" t="0" r="0" b="0"/>
            <wp:docPr id="3" name="Obraz 3" descr="Obraz zawierający symbol, korona&#10;&#10;Zawartość wygenerowana przez sztuczną inteligencję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az 3" descr="Obraz zawierający symbol, korona&#10;&#10;Zawartość wygenerowana przez sztuczną inteligencję może być niepoprawna."/>
                    <pic:cNvPicPr/>
                  </pic:nvPicPr>
                  <pic:blipFill>
                    <a:blip r:embed="rId8" cstate="print">
                      <a:extLst>
                        <a:ext uri="{28A0092B-C50C-407E-A947-70E740481C1C}">
                          <a14:useLocalDpi xmlns:a14="http://schemas.microsoft.com/office/drawing/2010/main" val="0"/>
                        </a:ext>
                      </a:extLst>
                    </a:blip>
                    <a:stretch>
                      <a:fillRect/>
                    </a:stretch>
                  </pic:blipFill>
                  <pic:spPr>
                    <a:xfrm>
                      <a:off x="0" y="0"/>
                      <a:ext cx="3606985" cy="1371670"/>
                    </a:xfrm>
                    <a:prstGeom prst="rect">
                      <a:avLst/>
                    </a:prstGeom>
                  </pic:spPr>
                </pic:pic>
              </a:graphicData>
            </a:graphic>
          </wp:inline>
        </w:drawing>
      </w:r>
    </w:p>
    <w:p w14:paraId="401C558E" w14:textId="77777777" w:rsidR="00AD5E7C" w:rsidRDefault="00AD5E7C" w:rsidP="0012476F">
      <w:pPr>
        <w:jc w:val="center"/>
        <w:rPr>
          <w:i/>
          <w:sz w:val="18"/>
          <w:szCs w:val="18"/>
        </w:rPr>
      </w:pPr>
    </w:p>
    <w:p w14:paraId="7328B2CB" w14:textId="58E95D1E" w:rsidR="00DC2A20" w:rsidRDefault="00DC2A20" w:rsidP="00A84BC5">
      <w:pPr>
        <w:tabs>
          <w:tab w:val="left" w:pos="4536"/>
        </w:tabs>
        <w:spacing w:line="360" w:lineRule="auto"/>
        <w:jc w:val="center"/>
        <w:rPr>
          <w:noProof/>
          <w:sz w:val="18"/>
        </w:rPr>
      </w:pPr>
    </w:p>
    <w:p w14:paraId="6FCB2916" w14:textId="77777777" w:rsidR="00530F1C" w:rsidRDefault="00530F1C" w:rsidP="00747F89">
      <w:pPr>
        <w:tabs>
          <w:tab w:val="left" w:pos="4536"/>
        </w:tabs>
        <w:spacing w:line="360" w:lineRule="auto"/>
        <w:rPr>
          <w:noProof/>
          <w:sz w:val="18"/>
        </w:rPr>
      </w:pPr>
    </w:p>
    <w:p w14:paraId="5FF4364A" w14:textId="77777777" w:rsidR="00530F1C" w:rsidRDefault="00530F1C" w:rsidP="00747F89">
      <w:pPr>
        <w:tabs>
          <w:tab w:val="left" w:pos="4536"/>
        </w:tabs>
        <w:spacing w:line="360" w:lineRule="auto"/>
        <w:rPr>
          <w:noProof/>
          <w:sz w:val="18"/>
        </w:rPr>
      </w:pPr>
    </w:p>
    <w:p w14:paraId="54C2A1F7" w14:textId="77777777" w:rsidR="006C0CBB" w:rsidRDefault="006C0CBB" w:rsidP="00747F89">
      <w:pPr>
        <w:tabs>
          <w:tab w:val="left" w:pos="4536"/>
        </w:tabs>
        <w:spacing w:line="360" w:lineRule="auto"/>
        <w:rPr>
          <w:noProof/>
          <w:sz w:val="18"/>
        </w:rPr>
      </w:pPr>
    </w:p>
    <w:p w14:paraId="673B9B24" w14:textId="274BE58A" w:rsidR="00DC2A20" w:rsidRPr="00077D9F" w:rsidRDefault="0045731B" w:rsidP="00DC2A20">
      <w:pPr>
        <w:spacing w:line="276" w:lineRule="auto"/>
        <w:jc w:val="center"/>
        <w:rPr>
          <w:rFonts w:eastAsia="Times New Roman"/>
          <w:b/>
          <w:sz w:val="32"/>
        </w:rPr>
      </w:pPr>
      <w:r>
        <w:rPr>
          <w:rFonts w:eastAsia="Times New Roman"/>
          <w:b/>
          <w:sz w:val="32"/>
        </w:rPr>
        <w:t xml:space="preserve">OŚRODEK SPORTU I REKREACJI </w:t>
      </w:r>
      <w:r>
        <w:rPr>
          <w:rFonts w:eastAsia="Times New Roman"/>
          <w:b/>
          <w:sz w:val="32"/>
        </w:rPr>
        <w:br/>
        <w:t>W ZAWIERCIU</w:t>
      </w:r>
    </w:p>
    <w:p w14:paraId="74BBA631" w14:textId="77777777" w:rsidR="00DC2A20" w:rsidRPr="00077D9F" w:rsidRDefault="00DC2A20" w:rsidP="00DC2A20">
      <w:pPr>
        <w:pStyle w:val="Textbody"/>
        <w:tabs>
          <w:tab w:val="left" w:pos="708"/>
        </w:tabs>
        <w:spacing w:after="0"/>
        <w:jc w:val="center"/>
        <w:rPr>
          <w:rFonts w:ascii="Times New Roman" w:eastAsia="Arial Unicode MS" w:hAnsi="Times New Roman"/>
          <w:b/>
          <w:spacing w:val="20"/>
          <w:sz w:val="36"/>
          <w:szCs w:val="32"/>
        </w:rPr>
      </w:pPr>
      <w:r w:rsidRPr="00077D9F">
        <w:rPr>
          <w:rFonts w:ascii="Times New Roman" w:eastAsia="Times New Roman" w:hAnsi="Times New Roman"/>
          <w:b/>
          <w:sz w:val="24"/>
        </w:rPr>
        <w:br/>
      </w:r>
      <w:r w:rsidRPr="00077D9F">
        <w:rPr>
          <w:rFonts w:ascii="Times New Roman" w:eastAsia="Arial Unicode MS" w:hAnsi="Times New Roman"/>
          <w:b/>
          <w:spacing w:val="20"/>
          <w:sz w:val="36"/>
          <w:szCs w:val="32"/>
        </w:rPr>
        <w:t>SPECYFIKACJA WARUNKÓW ZAMÓWIENIA</w:t>
      </w:r>
    </w:p>
    <w:p w14:paraId="5DE39824" w14:textId="77777777" w:rsidR="00DC2A20" w:rsidRPr="00077D9F" w:rsidRDefault="00DC2A20" w:rsidP="00DC2A20">
      <w:pPr>
        <w:pStyle w:val="Textbody"/>
        <w:tabs>
          <w:tab w:val="left" w:pos="708"/>
        </w:tabs>
        <w:spacing w:after="0"/>
        <w:jc w:val="center"/>
        <w:rPr>
          <w:rFonts w:ascii="Times New Roman" w:eastAsia="Arial Unicode MS" w:hAnsi="Times New Roman"/>
          <w:b/>
          <w:spacing w:val="20"/>
          <w:sz w:val="36"/>
          <w:szCs w:val="32"/>
        </w:rPr>
      </w:pPr>
      <w:r w:rsidRPr="00077D9F">
        <w:rPr>
          <w:rFonts w:ascii="Times New Roman" w:eastAsia="Arial Unicode MS" w:hAnsi="Times New Roman"/>
          <w:b/>
          <w:spacing w:val="20"/>
          <w:sz w:val="36"/>
          <w:szCs w:val="32"/>
        </w:rPr>
        <w:t>(SWZ)</w:t>
      </w:r>
    </w:p>
    <w:p w14:paraId="7F507E1B" w14:textId="77777777" w:rsidR="00DC2A20" w:rsidRDefault="00DC2A20" w:rsidP="00DC2A20">
      <w:pPr>
        <w:pStyle w:val="Tekstpodstawowy2"/>
        <w:spacing w:after="0" w:line="276" w:lineRule="auto"/>
        <w:rPr>
          <w:rFonts w:ascii="Times New Roman" w:eastAsia="Calibri" w:hAnsi="Times New Roman"/>
          <w:b/>
          <w:spacing w:val="20"/>
          <w:szCs w:val="24"/>
          <w:lang w:eastAsia="en-US"/>
        </w:rPr>
      </w:pPr>
    </w:p>
    <w:p w14:paraId="3137A8C9" w14:textId="1B1314C9" w:rsidR="007D3897" w:rsidRPr="0045731B" w:rsidRDefault="0045731B" w:rsidP="003B5405">
      <w:pPr>
        <w:pStyle w:val="Nagwek"/>
        <w:jc w:val="center"/>
        <w:rPr>
          <w:b/>
          <w:bCs/>
          <w:i/>
          <w:sz w:val="32"/>
          <w:szCs w:val="32"/>
        </w:rPr>
      </w:pPr>
      <w:r w:rsidRPr="0045731B">
        <w:rPr>
          <w:b/>
          <w:bCs/>
          <w:i/>
          <w:sz w:val="32"/>
          <w:szCs w:val="32"/>
          <w:lang w:val="pl-PL"/>
        </w:rPr>
        <w:t>Roboty budowlane w ramach zadania inwestycyjnego pn. „Rewitalizacja starego boiska „Włókniarz" wraz z infrastrukturą towarzyszącą oraz zapleczem szatniowo-sanitarnym”</w:t>
      </w:r>
    </w:p>
    <w:p w14:paraId="3347578C" w14:textId="77777777" w:rsidR="003B5405" w:rsidRDefault="003B5405" w:rsidP="00DC2A20">
      <w:pPr>
        <w:spacing w:line="276" w:lineRule="auto"/>
        <w:jc w:val="center"/>
        <w:rPr>
          <w:rFonts w:eastAsia="Times New Roman"/>
          <w:b/>
          <w:sz w:val="28"/>
        </w:rPr>
      </w:pPr>
    </w:p>
    <w:p w14:paraId="73FBF965" w14:textId="5C13059C" w:rsidR="00DC2A20" w:rsidRPr="00077D9F" w:rsidRDefault="00DC2A20" w:rsidP="00DC2A20">
      <w:pPr>
        <w:spacing w:line="276" w:lineRule="auto"/>
        <w:jc w:val="center"/>
        <w:rPr>
          <w:rFonts w:eastAsia="Times New Roman"/>
          <w:b/>
          <w:sz w:val="28"/>
        </w:rPr>
      </w:pPr>
      <w:r w:rsidRPr="00077D9F">
        <w:rPr>
          <w:rFonts w:eastAsia="Times New Roman"/>
          <w:b/>
          <w:sz w:val="28"/>
        </w:rPr>
        <w:t xml:space="preserve">Nr referencyjny: </w:t>
      </w:r>
      <w:r w:rsidR="00A3469A">
        <w:rPr>
          <w:b/>
          <w:sz w:val="28"/>
          <w:szCs w:val="28"/>
        </w:rPr>
        <w:t>ZP/1/2026</w:t>
      </w:r>
    </w:p>
    <w:p w14:paraId="249B88C3" w14:textId="77777777" w:rsidR="00DC2A20" w:rsidRDefault="00DC2A20" w:rsidP="00DC2A20">
      <w:pPr>
        <w:spacing w:line="276" w:lineRule="auto"/>
        <w:rPr>
          <w:rFonts w:eastAsia="Times New Roman"/>
          <w:u w:val="single"/>
        </w:rPr>
      </w:pPr>
    </w:p>
    <w:p w14:paraId="7DDA580F" w14:textId="16DB0409" w:rsidR="00DC2A20" w:rsidRDefault="00DC2A20" w:rsidP="00DC2A20">
      <w:pPr>
        <w:spacing w:line="276" w:lineRule="auto"/>
      </w:pPr>
      <w:r w:rsidRPr="00077D9F">
        <w:rPr>
          <w:rFonts w:eastAsia="Times New Roman"/>
          <w:u w:val="single"/>
        </w:rPr>
        <w:t>Tryb udzielenia zamówienia</w:t>
      </w:r>
      <w:r w:rsidRPr="00077D9F">
        <w:rPr>
          <w:rFonts w:eastAsia="Times New Roman"/>
        </w:rPr>
        <w:t xml:space="preserve">: </w:t>
      </w:r>
      <w:r w:rsidRPr="00520CE0">
        <w:t>podstawowy na podstawie art. 275 pkt 1</w:t>
      </w:r>
      <w:r w:rsidRPr="00077D9F">
        <w:t xml:space="preserve"> ustawy</w:t>
      </w:r>
      <w:r>
        <w:t xml:space="preserve"> </w:t>
      </w:r>
      <w:r w:rsidR="004D3A49">
        <w:t>P</w:t>
      </w:r>
      <w:r>
        <w:t>zp</w:t>
      </w:r>
    </w:p>
    <w:p w14:paraId="3C7132A2" w14:textId="77777777" w:rsidR="00DC2A20" w:rsidRPr="00747F89" w:rsidRDefault="00DC2A20" w:rsidP="00DC2A20">
      <w:pPr>
        <w:spacing w:line="276" w:lineRule="auto"/>
        <w:rPr>
          <w:rFonts w:eastAsia="Times New Roman"/>
        </w:rPr>
      </w:pPr>
    </w:p>
    <w:p w14:paraId="5DB03C01" w14:textId="77777777" w:rsidR="00DC2A20" w:rsidRDefault="00DC2A20" w:rsidP="00DC2A20">
      <w:pPr>
        <w:spacing w:line="276" w:lineRule="auto"/>
        <w:rPr>
          <w:rFonts w:eastAsia="Arial"/>
          <w:b/>
        </w:rPr>
      </w:pPr>
    </w:p>
    <w:p w14:paraId="44AC2563" w14:textId="77777777" w:rsidR="00530F1C" w:rsidRPr="00954349" w:rsidRDefault="00530F1C" w:rsidP="00530F1C">
      <w:pPr>
        <w:spacing w:line="276" w:lineRule="auto"/>
        <w:ind w:left="4956" w:firstLine="708"/>
        <w:rPr>
          <w:rFonts w:eastAsia="Arial"/>
          <w:b/>
          <w:sz w:val="28"/>
        </w:rPr>
      </w:pPr>
      <w:r>
        <w:rPr>
          <w:rFonts w:eastAsia="Arial"/>
          <w:b/>
          <w:sz w:val="28"/>
        </w:rPr>
        <w:t xml:space="preserve">       </w:t>
      </w:r>
      <w:r w:rsidRPr="00954349">
        <w:rPr>
          <w:rFonts w:eastAsia="Arial"/>
          <w:b/>
          <w:sz w:val="28"/>
        </w:rPr>
        <w:t>Zatwierdz</w:t>
      </w:r>
      <w:r>
        <w:rPr>
          <w:rFonts w:eastAsia="Arial"/>
          <w:b/>
          <w:sz w:val="28"/>
        </w:rPr>
        <w:t>am</w:t>
      </w:r>
      <w:r w:rsidRPr="00954349">
        <w:rPr>
          <w:rFonts w:eastAsia="Arial"/>
          <w:b/>
          <w:sz w:val="28"/>
        </w:rPr>
        <w:t>:</w:t>
      </w:r>
    </w:p>
    <w:p w14:paraId="1B231904" w14:textId="70D80F36" w:rsidR="00530F1C" w:rsidRPr="00346315" w:rsidRDefault="00530F1C" w:rsidP="00530F1C">
      <w:pPr>
        <w:ind w:left="4248" w:firstLine="708"/>
        <w:jc w:val="center"/>
        <w:rPr>
          <w:szCs w:val="24"/>
        </w:rPr>
      </w:pPr>
      <w:r w:rsidRPr="00346315">
        <w:rPr>
          <w:szCs w:val="24"/>
        </w:rPr>
        <w:t xml:space="preserve">Z up. </w:t>
      </w:r>
      <w:r w:rsidR="00F13E9E">
        <w:rPr>
          <w:szCs w:val="24"/>
        </w:rPr>
        <w:t>Prezydenta Miasta Zawiercie</w:t>
      </w:r>
    </w:p>
    <w:p w14:paraId="2C835DF6" w14:textId="77777777" w:rsidR="00530F1C" w:rsidRPr="001975F8" w:rsidRDefault="00530F1C" w:rsidP="00530F1C">
      <w:pPr>
        <w:ind w:left="4956" w:firstLine="708"/>
        <w:jc w:val="center"/>
      </w:pPr>
    </w:p>
    <w:p w14:paraId="46B85FFD" w14:textId="77777777" w:rsidR="00530F1C" w:rsidRPr="001975F8" w:rsidRDefault="00530F1C" w:rsidP="00530F1C">
      <w:pPr>
        <w:jc w:val="center"/>
      </w:pPr>
    </w:p>
    <w:p w14:paraId="2A473A8A" w14:textId="034CC27A" w:rsidR="00530F1C" w:rsidRPr="009D113F" w:rsidRDefault="00F13E9E" w:rsidP="00530F1C">
      <w:pPr>
        <w:ind w:left="4248" w:firstLine="708"/>
        <w:jc w:val="center"/>
      </w:pPr>
      <w:r>
        <w:t xml:space="preserve">Robert </w:t>
      </w:r>
      <w:proofErr w:type="spellStart"/>
      <w:r>
        <w:t>Żesławski</w:t>
      </w:r>
      <w:proofErr w:type="spellEnd"/>
    </w:p>
    <w:p w14:paraId="3148016F" w14:textId="4CDCEBA8" w:rsidR="00F13E9E" w:rsidRDefault="00F13E9E" w:rsidP="00F13E9E">
      <w:pPr>
        <w:spacing w:line="276" w:lineRule="auto"/>
        <w:ind w:left="4248" w:firstLine="708"/>
        <w:jc w:val="center"/>
      </w:pPr>
      <w:r>
        <w:t>Dyrektor Ośrodka Sportu i Rekreacji</w:t>
      </w:r>
    </w:p>
    <w:p w14:paraId="099D7A81" w14:textId="57EAB0D4" w:rsidR="00530F1C" w:rsidRDefault="00F13E9E" w:rsidP="00F13E9E">
      <w:pPr>
        <w:spacing w:line="276" w:lineRule="auto"/>
        <w:ind w:left="4248" w:firstLine="708"/>
        <w:jc w:val="center"/>
      </w:pPr>
      <w:r>
        <w:t>w Zawierciu</w:t>
      </w:r>
    </w:p>
    <w:p w14:paraId="3A7FE002" w14:textId="78A1BC8B" w:rsidR="00DC2A20" w:rsidRDefault="00530F1C" w:rsidP="00530F1C">
      <w:pPr>
        <w:ind w:left="2831" w:firstLine="708"/>
        <w:jc w:val="center"/>
        <w:rPr>
          <w:rFonts w:eastAsia="Times New Roman"/>
        </w:rPr>
      </w:pPr>
      <w:r w:rsidRPr="00077D9F">
        <w:rPr>
          <w:rFonts w:eastAsia="Arial"/>
          <w:sz w:val="16"/>
        </w:rPr>
        <w:t xml:space="preserve"> </w:t>
      </w:r>
      <w:r>
        <w:rPr>
          <w:rFonts w:eastAsia="Arial"/>
          <w:sz w:val="16"/>
        </w:rPr>
        <w:t xml:space="preserve">                                </w:t>
      </w:r>
      <w:r w:rsidR="00DC2A20" w:rsidRPr="00077D9F">
        <w:rPr>
          <w:rFonts w:eastAsia="Arial"/>
          <w:sz w:val="16"/>
        </w:rPr>
        <w:t>(podpis Kierownika Zamawiającego lub osoby upoważnionej)</w:t>
      </w:r>
    </w:p>
    <w:p w14:paraId="57D8CB6B" w14:textId="77777777" w:rsidR="00DC2A20" w:rsidRDefault="00DC2A20" w:rsidP="00DC2A20">
      <w:pPr>
        <w:spacing w:line="276" w:lineRule="auto"/>
        <w:rPr>
          <w:rFonts w:eastAsia="Times New Roman"/>
        </w:rPr>
      </w:pPr>
    </w:p>
    <w:p w14:paraId="36D3941E" w14:textId="77777777" w:rsidR="00530F1C" w:rsidRDefault="00530F1C" w:rsidP="00DC2A20">
      <w:pPr>
        <w:spacing w:line="276" w:lineRule="auto"/>
        <w:rPr>
          <w:rFonts w:eastAsia="Times New Roman"/>
        </w:rPr>
      </w:pPr>
    </w:p>
    <w:p w14:paraId="3397CB3D" w14:textId="77777777" w:rsidR="00293002" w:rsidRDefault="00293002" w:rsidP="00DC2A20">
      <w:pPr>
        <w:spacing w:line="276" w:lineRule="auto"/>
        <w:rPr>
          <w:rFonts w:eastAsia="Times New Roman"/>
        </w:rPr>
      </w:pPr>
    </w:p>
    <w:p w14:paraId="0AA7DD3E" w14:textId="77777777" w:rsidR="003B5405" w:rsidRDefault="003B5405" w:rsidP="00DC2A20">
      <w:pPr>
        <w:spacing w:line="276" w:lineRule="auto"/>
        <w:rPr>
          <w:rFonts w:eastAsia="Times New Roman"/>
        </w:rPr>
      </w:pPr>
    </w:p>
    <w:p w14:paraId="64DF3B89" w14:textId="77777777" w:rsidR="003B5405" w:rsidRDefault="003B5405" w:rsidP="00DC2A20">
      <w:pPr>
        <w:spacing w:line="276" w:lineRule="auto"/>
        <w:rPr>
          <w:rFonts w:eastAsia="Times New Roman"/>
        </w:rPr>
      </w:pPr>
    </w:p>
    <w:p w14:paraId="62FBD075" w14:textId="77777777" w:rsidR="003B5405" w:rsidRDefault="003B5405" w:rsidP="00DC2A20">
      <w:pPr>
        <w:spacing w:line="276" w:lineRule="auto"/>
        <w:rPr>
          <w:rFonts w:eastAsia="Times New Roman"/>
        </w:rPr>
      </w:pPr>
    </w:p>
    <w:p w14:paraId="51025D97" w14:textId="77777777" w:rsidR="00AD5E7C" w:rsidRDefault="00AD5E7C" w:rsidP="00DC2A20">
      <w:pPr>
        <w:spacing w:line="276" w:lineRule="auto"/>
        <w:rPr>
          <w:rFonts w:eastAsia="Times New Roman"/>
        </w:rPr>
      </w:pPr>
    </w:p>
    <w:p w14:paraId="1663F5FA" w14:textId="0444D68A" w:rsidR="00F65E17" w:rsidRPr="00077D9F" w:rsidRDefault="00F13E9E" w:rsidP="003B5405">
      <w:pPr>
        <w:spacing w:line="276" w:lineRule="auto"/>
        <w:ind w:right="-255"/>
        <w:jc w:val="center"/>
        <w:rPr>
          <w:rFonts w:eastAsia="Arial"/>
          <w:szCs w:val="20"/>
        </w:rPr>
      </w:pPr>
      <w:r>
        <w:rPr>
          <w:rFonts w:eastAsia="Arial"/>
          <w:szCs w:val="20"/>
        </w:rPr>
        <w:t>Zawiercie</w:t>
      </w:r>
      <w:r w:rsidR="00DC2A20" w:rsidRPr="00835C90">
        <w:rPr>
          <w:rFonts w:eastAsia="Arial"/>
          <w:szCs w:val="20"/>
        </w:rPr>
        <w:t xml:space="preserve">, dnia </w:t>
      </w:r>
      <w:r w:rsidR="00F23D12">
        <w:rPr>
          <w:rFonts w:eastAsia="Arial"/>
          <w:szCs w:val="20"/>
        </w:rPr>
        <w:t>25</w:t>
      </w:r>
      <w:r w:rsidRPr="004D0A9A">
        <w:rPr>
          <w:rFonts w:eastAsia="Arial"/>
          <w:szCs w:val="20"/>
        </w:rPr>
        <w:t>.03</w:t>
      </w:r>
      <w:r w:rsidR="003B5405" w:rsidRPr="004D0A9A">
        <w:rPr>
          <w:rFonts w:eastAsia="Arial"/>
          <w:szCs w:val="20"/>
        </w:rPr>
        <w:t>.2026</w:t>
      </w:r>
      <w:r w:rsidR="00DC2A20" w:rsidRPr="00835C90">
        <w:rPr>
          <w:rFonts w:eastAsia="Arial"/>
          <w:szCs w:val="20"/>
        </w:rPr>
        <w:t xml:space="preserve"> r.</w:t>
      </w:r>
    </w:p>
    <w:p w14:paraId="27C6A931" w14:textId="77777777" w:rsidR="00FD099C" w:rsidRPr="0017707D" w:rsidRDefault="00AA0830" w:rsidP="0017707D">
      <w:pPr>
        <w:spacing w:line="276" w:lineRule="auto"/>
        <w:jc w:val="center"/>
        <w:rPr>
          <w:b/>
          <w:sz w:val="26"/>
          <w:szCs w:val="26"/>
        </w:rPr>
      </w:pPr>
      <w:r w:rsidRPr="0017707D">
        <w:rPr>
          <w:b/>
          <w:sz w:val="26"/>
          <w:szCs w:val="26"/>
        </w:rPr>
        <w:lastRenderedPageBreak/>
        <w:t>I.</w:t>
      </w:r>
      <w:r w:rsidR="0017707D">
        <w:rPr>
          <w:b/>
          <w:sz w:val="26"/>
          <w:szCs w:val="26"/>
        </w:rPr>
        <w:t xml:space="preserve"> </w:t>
      </w:r>
      <w:r w:rsidRPr="0017707D">
        <w:rPr>
          <w:b/>
          <w:sz w:val="26"/>
          <w:szCs w:val="26"/>
        </w:rPr>
        <w:t>Nazwa oraz adres Zamawiającego</w:t>
      </w:r>
    </w:p>
    <w:p w14:paraId="0B558569" w14:textId="2B5D3592" w:rsidR="00FE29B5" w:rsidRPr="004D0A9A" w:rsidRDefault="00FE29B5" w:rsidP="004D0A9A">
      <w:pPr>
        <w:spacing w:line="276" w:lineRule="auto"/>
        <w:jc w:val="both"/>
        <w:rPr>
          <w:rFonts w:eastAsia="Arial"/>
          <w:szCs w:val="24"/>
        </w:rPr>
      </w:pPr>
      <w:r w:rsidRPr="00F13E9E">
        <w:t xml:space="preserve">Nazwa oraz adres Zamawiającego: </w:t>
      </w:r>
      <w:r w:rsidR="00F13E9E" w:rsidRPr="00F13E9E">
        <w:rPr>
          <w:rFonts w:eastAsia="Cambria"/>
          <w:szCs w:val="24"/>
        </w:rPr>
        <w:t xml:space="preserve">Ośrodek Sportu i Rekreacji w Zawierciu, ul. Moniuszki 10, </w:t>
      </w:r>
      <w:r w:rsidR="00F13E9E" w:rsidRPr="004D0A9A">
        <w:rPr>
          <w:rFonts w:eastAsia="Cambria"/>
          <w:szCs w:val="24"/>
        </w:rPr>
        <w:t xml:space="preserve">42-400 Zawiercie, NIP </w:t>
      </w:r>
      <w:r w:rsidR="00F13E9E" w:rsidRPr="004D0A9A">
        <w:rPr>
          <w:rFonts w:eastAsia="Cambria"/>
          <w:smallCaps/>
          <w:szCs w:val="24"/>
        </w:rPr>
        <w:t>6491987928</w:t>
      </w:r>
      <w:r w:rsidR="00F13E9E" w:rsidRPr="004D0A9A">
        <w:rPr>
          <w:rFonts w:eastAsia="Cambria"/>
          <w:szCs w:val="24"/>
        </w:rPr>
        <w:t xml:space="preserve">, REGON </w:t>
      </w:r>
      <w:r w:rsidR="00F13E9E" w:rsidRPr="004D0A9A">
        <w:rPr>
          <w:rFonts w:eastAsia="Cambria"/>
          <w:smallCaps/>
          <w:szCs w:val="24"/>
        </w:rPr>
        <w:t>000674827</w:t>
      </w:r>
      <w:r w:rsidRPr="004D0A9A">
        <w:rPr>
          <w:rFonts w:eastAsia="Times New Roman"/>
          <w:szCs w:val="24"/>
        </w:rPr>
        <w:t xml:space="preserve"> </w:t>
      </w:r>
      <w:r w:rsidRPr="004D0A9A">
        <w:rPr>
          <w:szCs w:val="24"/>
        </w:rPr>
        <w:t xml:space="preserve"> </w:t>
      </w:r>
    </w:p>
    <w:p w14:paraId="6AEBC0FE" w14:textId="7EFBE8E5" w:rsidR="00FE29B5" w:rsidRPr="004D0A9A" w:rsidRDefault="00FE29B5" w:rsidP="004D0A9A">
      <w:pPr>
        <w:pStyle w:val="Standard"/>
        <w:spacing w:after="0"/>
        <w:rPr>
          <w:rFonts w:ascii="Times New Roman" w:hAnsi="Times New Roman"/>
          <w:sz w:val="24"/>
          <w:szCs w:val="24"/>
        </w:rPr>
      </w:pPr>
      <w:r w:rsidRPr="004D0A9A">
        <w:rPr>
          <w:rFonts w:ascii="Times New Roman" w:hAnsi="Times New Roman"/>
          <w:sz w:val="24"/>
          <w:szCs w:val="24"/>
        </w:rPr>
        <w:t xml:space="preserve">Numer tel.: </w:t>
      </w:r>
      <w:r w:rsidR="004D0A9A" w:rsidRPr="004D0A9A">
        <w:rPr>
          <w:rFonts w:ascii="Times New Roman" w:hAnsi="Times New Roman"/>
          <w:sz w:val="24"/>
          <w:szCs w:val="24"/>
        </w:rPr>
        <w:t>(32) 67 243 37</w:t>
      </w:r>
    </w:p>
    <w:p w14:paraId="7157C4C9" w14:textId="0F2EB407" w:rsidR="00FE29B5" w:rsidRPr="004D0A9A" w:rsidRDefault="00FE29B5" w:rsidP="004D0A9A">
      <w:pPr>
        <w:spacing w:line="276" w:lineRule="auto"/>
        <w:rPr>
          <w:szCs w:val="24"/>
        </w:rPr>
      </w:pPr>
      <w:r w:rsidRPr="004D0A9A">
        <w:rPr>
          <w:szCs w:val="24"/>
        </w:rPr>
        <w:t xml:space="preserve">Adres poczty elektronicznej: </w:t>
      </w:r>
      <w:hyperlink r:id="rId9" w:history="1">
        <w:r w:rsidR="004D0A9A" w:rsidRPr="004D0A9A">
          <w:rPr>
            <w:rStyle w:val="Hipercze"/>
            <w:szCs w:val="24"/>
          </w:rPr>
          <w:t>dyrekcja@osir.net.pl</w:t>
        </w:r>
      </w:hyperlink>
      <w:r w:rsidR="004D0A9A" w:rsidRPr="004D0A9A">
        <w:rPr>
          <w:szCs w:val="24"/>
        </w:rPr>
        <w:t xml:space="preserve"> </w:t>
      </w:r>
    </w:p>
    <w:p w14:paraId="4F253E3E" w14:textId="6C4DB178" w:rsidR="00FE29B5" w:rsidRPr="00393A96" w:rsidRDefault="00FE29B5" w:rsidP="00FE29B5">
      <w:pPr>
        <w:spacing w:line="276" w:lineRule="auto"/>
        <w:rPr>
          <w:rFonts w:eastAsia="Arial"/>
          <w:color w:val="0000FF"/>
        </w:rPr>
      </w:pPr>
      <w:r w:rsidRPr="00393A96">
        <w:rPr>
          <w:bCs/>
          <w:szCs w:val="24"/>
        </w:rPr>
        <w:t>Strona internetowa Zamawiającego [URL]</w:t>
      </w:r>
      <w:r w:rsidRPr="00393A96">
        <w:t xml:space="preserve">: </w:t>
      </w:r>
      <w:hyperlink r:id="rId10" w:history="1">
        <w:r w:rsidR="00F13E9E" w:rsidRPr="00222EA8">
          <w:rPr>
            <w:rStyle w:val="Hipercze"/>
          </w:rPr>
          <w:t>https://www.osir.net.pl/</w:t>
        </w:r>
      </w:hyperlink>
    </w:p>
    <w:p w14:paraId="62D1A7AA" w14:textId="77777777" w:rsidR="00F40018" w:rsidRPr="00F40018" w:rsidRDefault="00F40018" w:rsidP="00954349">
      <w:pPr>
        <w:spacing w:line="276" w:lineRule="auto"/>
      </w:pPr>
    </w:p>
    <w:p w14:paraId="201A081D" w14:textId="77777777" w:rsidR="002018F3" w:rsidRPr="0017707D" w:rsidRDefault="00AA0830" w:rsidP="0017707D">
      <w:pPr>
        <w:spacing w:after="120" w:line="276" w:lineRule="auto"/>
        <w:jc w:val="center"/>
        <w:rPr>
          <w:b/>
          <w:sz w:val="26"/>
          <w:szCs w:val="26"/>
        </w:rPr>
      </w:pPr>
      <w:r w:rsidRPr="0017707D">
        <w:rPr>
          <w:b/>
          <w:sz w:val="26"/>
          <w:szCs w:val="26"/>
        </w:rPr>
        <w:t>II.</w:t>
      </w:r>
      <w:r w:rsidR="0017707D" w:rsidRPr="0017707D">
        <w:rPr>
          <w:b/>
          <w:sz w:val="26"/>
          <w:szCs w:val="26"/>
        </w:rPr>
        <w:t xml:space="preserve"> </w:t>
      </w:r>
      <w:r w:rsidRPr="0017707D">
        <w:rPr>
          <w:b/>
          <w:sz w:val="26"/>
          <w:szCs w:val="26"/>
        </w:rPr>
        <w:t xml:space="preserve">Adres strony internetowej, na której udostępniane będą zmiany i wyjaśnienia treści SWZ oraz inne dokumenty zamówienia bezpośrednio związane </w:t>
      </w:r>
      <w:r w:rsidR="0017707D">
        <w:rPr>
          <w:b/>
          <w:sz w:val="26"/>
          <w:szCs w:val="26"/>
        </w:rPr>
        <w:br/>
      </w:r>
      <w:r w:rsidRPr="0017707D">
        <w:rPr>
          <w:b/>
          <w:sz w:val="26"/>
          <w:szCs w:val="26"/>
        </w:rPr>
        <w:t>z postępowaniem o udzielenie zamówienia</w:t>
      </w:r>
    </w:p>
    <w:p w14:paraId="3E236FBC" w14:textId="048A24D7" w:rsidR="0044057D" w:rsidRPr="00C426AA" w:rsidRDefault="00AA0830" w:rsidP="00C426AA">
      <w:pPr>
        <w:pStyle w:val="Akapitzlist"/>
        <w:numPr>
          <w:ilvl w:val="0"/>
          <w:numId w:val="35"/>
        </w:numPr>
        <w:shd w:val="clear" w:color="auto" w:fill="FFFFFF" w:themeFill="background1"/>
        <w:spacing w:line="276" w:lineRule="auto"/>
        <w:ind w:left="357" w:hanging="357"/>
        <w:jc w:val="both"/>
        <w:rPr>
          <w:rStyle w:val="Normalny10"/>
          <w:shd w:val="clear" w:color="auto" w:fill="FFFFFF"/>
        </w:rPr>
      </w:pPr>
      <w:r w:rsidRPr="00D458E1">
        <w:t xml:space="preserve">Zmiany i </w:t>
      </w:r>
      <w:r w:rsidR="0023434B" w:rsidRPr="00D458E1">
        <w:t>wyjaśnienia</w:t>
      </w:r>
      <w:r w:rsidRPr="00D458E1">
        <w:t xml:space="preserve"> </w:t>
      </w:r>
      <w:r w:rsidR="0023434B" w:rsidRPr="00D458E1">
        <w:t>treści</w:t>
      </w:r>
      <w:r w:rsidRPr="00D458E1">
        <w:t xml:space="preserve"> SWZ oraz inne dokumenty </w:t>
      </w:r>
      <w:r w:rsidR="0023434B" w:rsidRPr="00D458E1">
        <w:t>zamówienia</w:t>
      </w:r>
      <w:r w:rsidRPr="00D458E1">
        <w:t xml:space="preserve"> </w:t>
      </w:r>
      <w:r w:rsidR="0023434B" w:rsidRPr="00D458E1">
        <w:t>bezpośrednio</w:t>
      </w:r>
      <w:r w:rsidRPr="00D458E1">
        <w:t xml:space="preserve"> </w:t>
      </w:r>
      <w:r w:rsidR="0023434B" w:rsidRPr="00D458E1">
        <w:t>związane</w:t>
      </w:r>
      <w:r w:rsidRPr="00D458E1">
        <w:t xml:space="preserve"> </w:t>
      </w:r>
      <w:r w:rsidR="00AD5E7C" w:rsidRPr="00D458E1">
        <w:br/>
      </w:r>
      <w:r w:rsidRPr="00B84686">
        <w:t xml:space="preserve">z </w:t>
      </w:r>
      <w:r w:rsidR="0023434B" w:rsidRPr="00C426AA">
        <w:t>postępowaniem</w:t>
      </w:r>
      <w:r w:rsidRPr="00C426AA">
        <w:t xml:space="preserve"> o udzielenie </w:t>
      </w:r>
      <w:r w:rsidR="0023434B" w:rsidRPr="00C426AA">
        <w:t>zamówienia</w:t>
      </w:r>
      <w:r w:rsidRPr="00C426AA">
        <w:t xml:space="preserve"> będą udostępniane na stronie internetowej:</w:t>
      </w:r>
      <w:r w:rsidR="00C426AA" w:rsidRPr="00C426AA">
        <w:rPr>
          <w:rFonts w:eastAsia="Calibri"/>
          <w:color w:val="4A4A4A"/>
          <w:kern w:val="0"/>
          <w:szCs w:val="22"/>
          <w:shd w:val="clear" w:color="auto" w:fill="FFFFFF"/>
          <w:lang w:val="pl-PL" w:eastAsia="en-US"/>
        </w:rPr>
        <w:t xml:space="preserve"> </w:t>
      </w:r>
      <w:hyperlink r:id="rId11" w:history="1">
        <w:r w:rsidR="00C426AA" w:rsidRPr="00C426AA">
          <w:rPr>
            <w:rStyle w:val="Hipercze"/>
            <w:lang w:val="pl-PL"/>
          </w:rPr>
          <w:t>https://ezamowienia.gov.pl/mp-client/search/list/ocds-148610-51f4637f-8781-42ea-9693-d43e170a9f69</w:t>
        </w:r>
      </w:hyperlink>
      <w:r w:rsidR="000C2B93" w:rsidRPr="00C426AA">
        <w:t>,</w:t>
      </w:r>
      <w:r w:rsidR="00794831" w:rsidRPr="00C426AA">
        <w:t xml:space="preserve"> identyfikator postępowania:</w:t>
      </w:r>
      <w:r w:rsidR="002215E3" w:rsidRPr="00C426AA">
        <w:rPr>
          <w:rFonts w:eastAsia="Calibri"/>
          <w:kern w:val="0"/>
          <w:szCs w:val="22"/>
          <w:lang w:val="pl-PL" w:eastAsia="en-US"/>
        </w:rPr>
        <w:t xml:space="preserve"> </w:t>
      </w:r>
      <w:r w:rsidR="00C426AA" w:rsidRPr="00C426AA">
        <w:rPr>
          <w:rStyle w:val="Normalny11"/>
          <w:color w:val="000000"/>
        </w:rPr>
        <w:t>ocds-148610-51f4637f-8781-42ea-9693-d43e170a9f69</w:t>
      </w:r>
      <w:r w:rsidR="009B6519" w:rsidRPr="00C426AA">
        <w:rPr>
          <w:rStyle w:val="Normalny10"/>
          <w:color w:val="000000"/>
          <w:lang w:val="pl-PL"/>
        </w:rPr>
        <w:t>.</w:t>
      </w:r>
    </w:p>
    <w:p w14:paraId="4A2C5DF6" w14:textId="5903F0D4" w:rsidR="0044057D" w:rsidRPr="00C757B9" w:rsidRDefault="0044057D" w:rsidP="001426D2">
      <w:pPr>
        <w:pStyle w:val="Akapitzlist"/>
        <w:numPr>
          <w:ilvl w:val="0"/>
          <w:numId w:val="35"/>
        </w:numPr>
        <w:shd w:val="clear" w:color="auto" w:fill="FFFFFF" w:themeFill="background1"/>
        <w:spacing w:line="276" w:lineRule="auto"/>
        <w:ind w:left="357" w:hanging="357"/>
        <w:jc w:val="both"/>
        <w:rPr>
          <w:shd w:val="clear" w:color="auto" w:fill="FFFFFF"/>
        </w:rPr>
      </w:pPr>
      <w:r w:rsidRPr="00C757B9">
        <w:rPr>
          <w:rStyle w:val="LO-normal"/>
          <w:color w:val="000000"/>
          <w:shd w:val="clear" w:color="auto" w:fill="FFFFFF"/>
        </w:rPr>
        <w:t>Zamawiający informuje, iż zamówienie jest</w:t>
      </w:r>
      <w:r w:rsidRPr="00C757B9">
        <w:rPr>
          <w:rStyle w:val="LO-normal"/>
          <w:color w:val="000000"/>
        </w:rPr>
        <w:t xml:space="preserve"> dofinansowane ze środków </w:t>
      </w:r>
      <w:r w:rsidR="00C757B9" w:rsidRPr="00C757B9">
        <w:rPr>
          <w:rFonts w:eastAsia="Cambria"/>
          <w:color w:val="000000"/>
        </w:rPr>
        <w:t>Ministerstwa Sportu i Turystyki w ramach programu rozwoju infrastruktury sportowej w województwach 2025</w:t>
      </w:r>
      <w:r w:rsidRPr="00C757B9">
        <w:rPr>
          <w:rStyle w:val="LO-normal"/>
          <w:color w:val="000000"/>
        </w:rPr>
        <w:t xml:space="preserve">. </w:t>
      </w:r>
    </w:p>
    <w:p w14:paraId="121BD068" w14:textId="77777777" w:rsidR="003B5405" w:rsidRPr="004C58E9" w:rsidRDefault="003B5405" w:rsidP="001426D2">
      <w:pPr>
        <w:pStyle w:val="Akapitzlist"/>
        <w:numPr>
          <w:ilvl w:val="0"/>
          <w:numId w:val="35"/>
        </w:numPr>
        <w:shd w:val="clear" w:color="auto" w:fill="FFFFFF" w:themeFill="background1"/>
        <w:spacing w:line="276" w:lineRule="auto"/>
        <w:ind w:left="357" w:hanging="357"/>
        <w:jc w:val="both"/>
        <w:rPr>
          <w:shd w:val="clear" w:color="auto" w:fill="FFFFFF"/>
        </w:rPr>
      </w:pPr>
      <w:r w:rsidRPr="004C58E9">
        <w:t>Zamawiający przewiduje unieważnienie postępowania, jeśli środki publiczne, które zamierzał przeznaczyć na sfinansowanie całości lub części zamówienia nie zostały przyznane</w:t>
      </w:r>
      <w:r w:rsidRPr="004C58E9">
        <w:rPr>
          <w:rStyle w:val="Normalny8"/>
          <w:bCs/>
          <w:color w:val="000000"/>
        </w:rPr>
        <w:t>.</w:t>
      </w:r>
    </w:p>
    <w:p w14:paraId="0C679079" w14:textId="77777777" w:rsidR="008D448F" w:rsidRPr="00077D9F" w:rsidRDefault="008D448F" w:rsidP="00993321">
      <w:pPr>
        <w:spacing w:line="276" w:lineRule="auto"/>
        <w:jc w:val="both"/>
      </w:pPr>
    </w:p>
    <w:p w14:paraId="7C1E35EA" w14:textId="77777777" w:rsidR="008B5B80" w:rsidRPr="0017707D" w:rsidRDefault="00AA0830" w:rsidP="0017707D">
      <w:pPr>
        <w:spacing w:after="120" w:line="276" w:lineRule="auto"/>
        <w:jc w:val="center"/>
        <w:rPr>
          <w:sz w:val="26"/>
          <w:szCs w:val="26"/>
        </w:rPr>
      </w:pPr>
      <w:r w:rsidRPr="0017707D">
        <w:rPr>
          <w:b/>
          <w:sz w:val="26"/>
          <w:szCs w:val="26"/>
        </w:rPr>
        <w:t>III. Tryb udzielenia zamówienia</w:t>
      </w:r>
    </w:p>
    <w:p w14:paraId="2E07488C" w14:textId="2637E293" w:rsidR="00CA6CFD" w:rsidRDefault="00AA0830" w:rsidP="001A38ED">
      <w:pPr>
        <w:numPr>
          <w:ilvl w:val="0"/>
          <w:numId w:val="14"/>
        </w:numPr>
        <w:spacing w:line="276" w:lineRule="auto"/>
        <w:ind w:left="357" w:hanging="357"/>
        <w:jc w:val="both"/>
      </w:pPr>
      <w:r w:rsidRPr="00077D9F">
        <w:t xml:space="preserve">Postępowanie o udzielenie zamówienia publicznego prowadzone jest w trybie </w:t>
      </w:r>
      <w:r w:rsidRPr="00520CE0">
        <w:t>podstawowym, na podstawie art. 275 pkt 1</w:t>
      </w:r>
      <w:r w:rsidRPr="00077D9F">
        <w:t xml:space="preserve"> us</w:t>
      </w:r>
      <w:r w:rsidR="00A25460">
        <w:t>tawy z dnia 11 września 2019 r.</w:t>
      </w:r>
      <w:r w:rsidRPr="00077D9F">
        <w:t xml:space="preserve"> Prawo zamówień publicznych </w:t>
      </w:r>
      <w:r w:rsidR="00CA6CFD" w:rsidRPr="00077D9F">
        <w:t>(</w:t>
      </w:r>
      <w:proofErr w:type="spellStart"/>
      <w:r w:rsidR="00DE517A">
        <w:t>t.</w:t>
      </w:r>
      <w:r w:rsidR="001477D6" w:rsidRPr="00A078F3">
        <w:t>j</w:t>
      </w:r>
      <w:proofErr w:type="spellEnd"/>
      <w:r w:rsidR="001477D6" w:rsidRPr="00A078F3">
        <w:t>. Dz. U. z 2024 r. poz. 1320</w:t>
      </w:r>
      <w:r w:rsidR="003A4CBC">
        <w:t xml:space="preserve"> ze zm.</w:t>
      </w:r>
      <w:r w:rsidR="00CA6CFD" w:rsidRPr="00077D9F">
        <w:t>) [zwanej dalej także „</w:t>
      </w:r>
      <w:r w:rsidR="004D3A49">
        <w:t>P</w:t>
      </w:r>
      <w:r w:rsidR="00CA6CFD" w:rsidRPr="00077D9F">
        <w:t xml:space="preserve">zp”]. </w:t>
      </w:r>
    </w:p>
    <w:p w14:paraId="6876E41F" w14:textId="59854FC1" w:rsidR="00FE29B5" w:rsidRPr="00850939" w:rsidRDefault="00FE29B5" w:rsidP="001A38ED">
      <w:pPr>
        <w:numPr>
          <w:ilvl w:val="0"/>
          <w:numId w:val="14"/>
        </w:numPr>
        <w:spacing w:line="276" w:lineRule="auto"/>
        <w:ind w:left="357" w:hanging="357"/>
        <w:jc w:val="both"/>
      </w:pPr>
      <w:r w:rsidRPr="00637235">
        <w:rPr>
          <w:rFonts w:eastAsia="MS Mincho"/>
          <w:bCs/>
          <w:szCs w:val="24"/>
        </w:rPr>
        <w:t xml:space="preserve">Niniejsze zamówienie jest zamówieniem klasycznym w rozumieniu art. 7 pkt 33) ustawy </w:t>
      </w:r>
      <w:r w:rsidR="004D3A49">
        <w:rPr>
          <w:color w:val="000000"/>
          <w:szCs w:val="24"/>
        </w:rPr>
        <w:t>P</w:t>
      </w:r>
      <w:r w:rsidRPr="00637235">
        <w:rPr>
          <w:color w:val="000000"/>
          <w:szCs w:val="24"/>
        </w:rPr>
        <w:t>zp</w:t>
      </w:r>
      <w:r w:rsidRPr="00637235">
        <w:rPr>
          <w:rFonts w:eastAsia="MS Mincho"/>
          <w:bCs/>
          <w:szCs w:val="24"/>
        </w:rPr>
        <w:t xml:space="preserve">. Wartość zamówienia </w:t>
      </w:r>
      <w:r w:rsidRPr="00637235">
        <w:rPr>
          <w:rFonts w:eastAsia="MS Mincho"/>
          <w:szCs w:val="24"/>
        </w:rPr>
        <w:t>nie przekracza progów unijnych</w:t>
      </w:r>
      <w:r w:rsidRPr="00637235">
        <w:rPr>
          <w:rFonts w:eastAsia="MS Mincho"/>
          <w:bCs/>
          <w:szCs w:val="24"/>
        </w:rPr>
        <w:t xml:space="preserve"> w rozumieniu art. 3 ustawy </w:t>
      </w:r>
      <w:r w:rsidR="004D3A49">
        <w:rPr>
          <w:rFonts w:eastAsia="MS Mincho"/>
          <w:bCs/>
          <w:szCs w:val="24"/>
        </w:rPr>
        <w:t>P</w:t>
      </w:r>
      <w:r w:rsidRPr="00637235">
        <w:rPr>
          <w:rFonts w:eastAsia="MS Mincho"/>
          <w:bCs/>
          <w:szCs w:val="24"/>
        </w:rPr>
        <w:t>zp</w:t>
      </w:r>
      <w:r>
        <w:rPr>
          <w:rFonts w:eastAsia="MS Mincho"/>
          <w:bCs/>
          <w:szCs w:val="24"/>
        </w:rPr>
        <w:t>.</w:t>
      </w:r>
    </w:p>
    <w:p w14:paraId="341A5B1E" w14:textId="77777777" w:rsidR="003C29CC" w:rsidRPr="00077D9F" w:rsidRDefault="003C29CC" w:rsidP="00077D9F">
      <w:pPr>
        <w:spacing w:line="276" w:lineRule="auto"/>
      </w:pPr>
    </w:p>
    <w:p w14:paraId="72267047" w14:textId="77777777" w:rsidR="005E560B" w:rsidRPr="00A218F0" w:rsidRDefault="00AA0830" w:rsidP="00A218F0">
      <w:pPr>
        <w:spacing w:after="120" w:line="276" w:lineRule="auto"/>
        <w:jc w:val="center"/>
        <w:rPr>
          <w:sz w:val="26"/>
          <w:szCs w:val="26"/>
        </w:rPr>
      </w:pPr>
      <w:r w:rsidRPr="00A218F0">
        <w:rPr>
          <w:b/>
          <w:sz w:val="26"/>
          <w:szCs w:val="26"/>
        </w:rPr>
        <w:t xml:space="preserve">IV. Informacja, czy Zamawiający przewiduje wybór najkorzystniejszej oferty </w:t>
      </w:r>
      <w:r w:rsidR="00A218F0">
        <w:rPr>
          <w:b/>
          <w:sz w:val="26"/>
          <w:szCs w:val="26"/>
        </w:rPr>
        <w:br/>
      </w:r>
      <w:r w:rsidRPr="00A218F0">
        <w:rPr>
          <w:b/>
          <w:sz w:val="26"/>
          <w:szCs w:val="26"/>
        </w:rPr>
        <w:t>z możliwością prowadzenia negocjacji</w:t>
      </w:r>
    </w:p>
    <w:p w14:paraId="47AE4097" w14:textId="77777777" w:rsidR="005E560B" w:rsidRPr="00077D9F" w:rsidRDefault="00AA0830" w:rsidP="00724BAD">
      <w:pPr>
        <w:spacing w:line="276" w:lineRule="auto"/>
        <w:jc w:val="both"/>
      </w:pPr>
      <w:r w:rsidRPr="00077D9F">
        <w:t xml:space="preserve">Zamawiający nie przewiduje wyboru najkorzystniejszej oferty z możliwością prowadzenia negocjacji. </w:t>
      </w:r>
    </w:p>
    <w:p w14:paraId="02F0B0CF" w14:textId="77777777" w:rsidR="00483E57" w:rsidRPr="00077D9F" w:rsidRDefault="00483E57" w:rsidP="00077D9F">
      <w:pPr>
        <w:spacing w:line="276" w:lineRule="auto"/>
      </w:pPr>
    </w:p>
    <w:p w14:paraId="3E011505" w14:textId="16F87F55" w:rsidR="00863B09" w:rsidRPr="009242D9" w:rsidRDefault="00AA0830" w:rsidP="009242D9">
      <w:pPr>
        <w:spacing w:after="120" w:line="276" w:lineRule="auto"/>
        <w:jc w:val="center"/>
        <w:rPr>
          <w:b/>
          <w:sz w:val="26"/>
          <w:szCs w:val="26"/>
        </w:rPr>
      </w:pPr>
      <w:r w:rsidRPr="009A41A4">
        <w:rPr>
          <w:b/>
          <w:sz w:val="26"/>
          <w:szCs w:val="26"/>
        </w:rPr>
        <w:t>V. Opis przedmiotu zamówienia</w:t>
      </w:r>
    </w:p>
    <w:p w14:paraId="56B3CDE6" w14:textId="7C551363" w:rsidR="00DE517A" w:rsidRPr="00981B9A" w:rsidRDefault="00530F1C" w:rsidP="001426D2">
      <w:pPr>
        <w:pStyle w:val="Akapitzlist"/>
        <w:numPr>
          <w:ilvl w:val="0"/>
          <w:numId w:val="36"/>
        </w:numPr>
        <w:autoSpaceDE w:val="0"/>
        <w:spacing w:line="276" w:lineRule="auto"/>
        <w:ind w:left="357" w:hanging="357"/>
        <w:jc w:val="both"/>
        <w:rPr>
          <w:bCs/>
        </w:rPr>
      </w:pPr>
      <w:r w:rsidRPr="00DE517A">
        <w:t>Przedmiotem zamówienia jest</w:t>
      </w:r>
      <w:r w:rsidR="00981B9A" w:rsidRPr="00981B9A">
        <w:rPr>
          <w:rFonts w:eastAsia="Calibri"/>
          <w:kern w:val="0"/>
          <w:szCs w:val="22"/>
          <w:lang w:val="pl-PL" w:eastAsia="en-US"/>
        </w:rPr>
        <w:t xml:space="preserve"> </w:t>
      </w:r>
      <w:r w:rsidR="00981B9A" w:rsidRPr="00981B9A">
        <w:rPr>
          <w:lang w:val="pl-PL"/>
        </w:rPr>
        <w:t>realizacja wielobranżowej roboty budowlanej</w:t>
      </w:r>
      <w:r w:rsidR="00981B9A">
        <w:rPr>
          <w:lang w:val="pl-PL"/>
        </w:rPr>
        <w:t xml:space="preserve"> (d</w:t>
      </w:r>
      <w:r w:rsidR="00981B9A" w:rsidRPr="00981B9A">
        <w:rPr>
          <w:lang w:val="pl-PL"/>
        </w:rPr>
        <w:t>ziałka nr ew. 12/17 (obręb 0012 Zawiercie), ul. 11-go Listopada, 42-400 Zawiercie</w:t>
      </w:r>
      <w:r w:rsidR="00981B9A">
        <w:rPr>
          <w:lang w:val="pl-PL"/>
        </w:rPr>
        <w:t>)</w:t>
      </w:r>
      <w:r w:rsidR="00981B9A" w:rsidRPr="00981B9A">
        <w:rPr>
          <w:lang w:val="pl-PL"/>
        </w:rPr>
        <w:t>, obejmującej w szczególności</w:t>
      </w:r>
      <w:r w:rsidR="00981B9A">
        <w:rPr>
          <w:lang w:val="pl-PL"/>
        </w:rPr>
        <w:t>:</w:t>
      </w:r>
    </w:p>
    <w:p w14:paraId="0793399A" w14:textId="24BABE0E" w:rsidR="00981B9A" w:rsidRPr="00102D2B" w:rsidRDefault="00102D2B" w:rsidP="001426D2">
      <w:pPr>
        <w:pStyle w:val="Akapitzlist"/>
        <w:numPr>
          <w:ilvl w:val="0"/>
          <w:numId w:val="37"/>
        </w:numPr>
        <w:autoSpaceDE w:val="0"/>
        <w:spacing w:line="276" w:lineRule="auto"/>
        <w:ind w:left="714" w:hanging="357"/>
        <w:jc w:val="both"/>
      </w:pPr>
      <w:r w:rsidRPr="00102D2B">
        <w:t xml:space="preserve">Infrastrukturę sportową (boisko): budowę boiska do piłki nożnej o wymiarach pola gry 100x64 m z nawierzchnią ze sztucznej trawy (wys. włókna 45-50 mm) układanej na macie amortyzującej (tzw. </w:t>
      </w:r>
      <w:proofErr w:type="spellStart"/>
      <w:r w:rsidRPr="00102D2B">
        <w:t>shockpad</w:t>
      </w:r>
      <w:proofErr w:type="spellEnd"/>
      <w:r w:rsidRPr="00102D2B">
        <w:t xml:space="preserve">). Zakres obejmuje również wykonanie </w:t>
      </w:r>
      <w:r w:rsidRPr="00102D2B">
        <w:lastRenderedPageBreak/>
        <w:t xml:space="preserve">kompletnego drenażu odwadniającego z systemem rozsączającym. </w:t>
      </w:r>
      <w:r w:rsidRPr="00102D2B">
        <w:rPr>
          <w:bCs/>
        </w:rPr>
        <w:t xml:space="preserve">Wykonawca zobowiązany jest do przeprowadzenia na własny koszt badań polowych i uzyskania dla wybudowanego boiska certyfikatu </w:t>
      </w:r>
      <w:r w:rsidR="00251AB6">
        <w:rPr>
          <w:bCs/>
        </w:rPr>
        <w:t xml:space="preserve">FIFA </w:t>
      </w:r>
      <w:proofErr w:type="spellStart"/>
      <w:r w:rsidR="00251AB6">
        <w:rPr>
          <w:bCs/>
        </w:rPr>
        <w:t>Quality</w:t>
      </w:r>
      <w:proofErr w:type="spellEnd"/>
      <w:r w:rsidR="00251AB6">
        <w:rPr>
          <w:bCs/>
        </w:rPr>
        <w:t xml:space="preserve"> Pro</w:t>
      </w:r>
      <w:r w:rsidR="00981B9A" w:rsidRPr="00102D2B">
        <w:rPr>
          <w:lang w:val="pl-PL"/>
        </w:rPr>
        <w:t>;</w:t>
      </w:r>
    </w:p>
    <w:p w14:paraId="69CAD42B" w14:textId="2E87F94A" w:rsidR="00981B9A" w:rsidRPr="00981B9A" w:rsidRDefault="00981B9A" w:rsidP="001426D2">
      <w:pPr>
        <w:pStyle w:val="Akapitzlist"/>
        <w:numPr>
          <w:ilvl w:val="0"/>
          <w:numId w:val="37"/>
        </w:numPr>
        <w:autoSpaceDE w:val="0"/>
        <w:spacing w:line="276" w:lineRule="auto"/>
        <w:ind w:left="714" w:hanging="357"/>
        <w:jc w:val="both"/>
      </w:pPr>
      <w:r w:rsidRPr="00981B9A">
        <w:rPr>
          <w:lang w:val="pl-PL"/>
        </w:rPr>
        <w:t xml:space="preserve">Wyposażenie i oświetlenie boiska: dostawę i montaż wyposażenia sportowego (w tym bramek i wiat stadionowych), budowę </w:t>
      </w:r>
      <w:proofErr w:type="spellStart"/>
      <w:r w:rsidRPr="00981B9A">
        <w:rPr>
          <w:lang w:val="pl-PL"/>
        </w:rPr>
        <w:t>piłkochwytów</w:t>
      </w:r>
      <w:proofErr w:type="spellEnd"/>
      <w:r w:rsidRPr="00981B9A">
        <w:rPr>
          <w:lang w:val="pl-PL"/>
        </w:rPr>
        <w:t xml:space="preserve"> wokół boiska, trybuny dla widzów oraz oświetlenia płyty boiska opartego na 4 masztach oświetleniowych;</w:t>
      </w:r>
    </w:p>
    <w:p w14:paraId="33CFF358" w14:textId="4C7B89CD" w:rsidR="00981B9A" w:rsidRPr="00981B9A" w:rsidRDefault="00981B9A" w:rsidP="001426D2">
      <w:pPr>
        <w:pStyle w:val="Akapitzlist"/>
        <w:numPr>
          <w:ilvl w:val="0"/>
          <w:numId w:val="37"/>
        </w:numPr>
        <w:autoSpaceDE w:val="0"/>
        <w:spacing w:line="276" w:lineRule="auto"/>
        <w:ind w:left="714" w:hanging="357"/>
        <w:jc w:val="both"/>
      </w:pPr>
      <w:r w:rsidRPr="00981B9A">
        <w:rPr>
          <w:lang w:val="pl-PL"/>
        </w:rPr>
        <w:t>Budynek zaplecza sportowego: budowę parterowego budynku zaplecza w technologii modułowej (kontenerowej). Obiekt obejmuje 4 szatnie z pełnymi węzłami sanitarnymi oraz pomieszczenia administracyjne, techniczne i magazynowe;</w:t>
      </w:r>
    </w:p>
    <w:p w14:paraId="12532EC8" w14:textId="3681A7AB" w:rsidR="00981B9A" w:rsidRPr="00981B9A" w:rsidRDefault="00981B9A" w:rsidP="001426D2">
      <w:pPr>
        <w:pStyle w:val="Akapitzlist"/>
        <w:numPr>
          <w:ilvl w:val="0"/>
          <w:numId w:val="37"/>
        </w:numPr>
        <w:autoSpaceDE w:val="0"/>
        <w:spacing w:line="276" w:lineRule="auto"/>
        <w:ind w:left="714" w:hanging="357"/>
        <w:jc w:val="both"/>
      </w:pPr>
      <w:r w:rsidRPr="00981B9A">
        <w:rPr>
          <w:lang w:val="pl-PL"/>
        </w:rPr>
        <w:t>Układ drogowy i parkingi: budowę drogi wewnętrznej zapewniającej dojazd do boiska i zaplecza, a także budowę parkingów;</w:t>
      </w:r>
    </w:p>
    <w:p w14:paraId="110131EA" w14:textId="523C4EFA" w:rsidR="00981B9A" w:rsidRPr="00981B9A" w:rsidRDefault="00981B9A" w:rsidP="001426D2">
      <w:pPr>
        <w:pStyle w:val="Akapitzlist"/>
        <w:numPr>
          <w:ilvl w:val="0"/>
          <w:numId w:val="37"/>
        </w:numPr>
        <w:autoSpaceDE w:val="0"/>
        <w:spacing w:line="276" w:lineRule="auto"/>
        <w:ind w:left="714" w:hanging="357"/>
        <w:jc w:val="both"/>
      </w:pPr>
      <w:r w:rsidRPr="00981B9A">
        <w:rPr>
          <w:lang w:val="pl-PL"/>
        </w:rPr>
        <w:t xml:space="preserve">Infrastrukturę rekreacyjną: budowę toru rowerowego typu </w:t>
      </w:r>
      <w:proofErr w:type="spellStart"/>
      <w:r w:rsidRPr="00981B9A">
        <w:rPr>
          <w:lang w:val="pl-PL"/>
        </w:rPr>
        <w:t>pumptrack</w:t>
      </w:r>
      <w:proofErr w:type="spellEnd"/>
      <w:r w:rsidRPr="00981B9A">
        <w:rPr>
          <w:lang w:val="pl-PL"/>
        </w:rPr>
        <w:t xml:space="preserve"> o nawierzchni asfaltowej;</w:t>
      </w:r>
    </w:p>
    <w:p w14:paraId="3F5E9A7F" w14:textId="4EA9E58C" w:rsidR="00981B9A" w:rsidRPr="00981B9A" w:rsidRDefault="00981B9A" w:rsidP="001426D2">
      <w:pPr>
        <w:pStyle w:val="Akapitzlist"/>
        <w:numPr>
          <w:ilvl w:val="0"/>
          <w:numId w:val="37"/>
        </w:numPr>
        <w:autoSpaceDE w:val="0"/>
        <w:spacing w:line="276" w:lineRule="auto"/>
        <w:ind w:left="714" w:hanging="357"/>
        <w:jc w:val="both"/>
      </w:pPr>
      <w:r w:rsidRPr="00981B9A">
        <w:rPr>
          <w:lang w:val="pl-PL"/>
        </w:rPr>
        <w:t>Infrastrukturę techniczną i sieci: wykonanie niezbędnych instalacji i przyłączy, w tym m.in.: wewnętrznej linii zasilającej (WLZ) i instalacji elektrycznych, instalacji wodno-kanalizacyjnych (wraz ze studnią chłonną i suchym polderem dla wód opadowych), a także instalacji teletechnicznych (sieć LAN, system monitoringu wizyjnego CCTV).</w:t>
      </w:r>
    </w:p>
    <w:p w14:paraId="1F6EDA58" w14:textId="77777777" w:rsidR="00F23D12" w:rsidRDefault="00F23D12" w:rsidP="00F23D12">
      <w:pPr>
        <w:pStyle w:val="Akapitzlist"/>
        <w:autoSpaceDE w:val="0"/>
        <w:spacing w:line="276" w:lineRule="auto"/>
        <w:ind w:left="357"/>
        <w:jc w:val="both"/>
        <w:rPr>
          <w:bCs/>
          <w:u w:val="single"/>
          <w:lang w:val="pl-PL"/>
        </w:rPr>
      </w:pPr>
      <w:r>
        <w:rPr>
          <w:bCs/>
          <w:u w:val="single"/>
          <w:lang w:val="pl-PL"/>
        </w:rPr>
        <w:t>Uwaga</w:t>
      </w:r>
      <w:r w:rsidR="002A214B">
        <w:rPr>
          <w:bCs/>
          <w:u w:val="single"/>
          <w:lang w:val="pl-PL"/>
        </w:rPr>
        <w:t xml:space="preserve"> Zamawiającego</w:t>
      </w:r>
      <w:r>
        <w:rPr>
          <w:bCs/>
          <w:u w:val="single"/>
          <w:lang w:val="pl-PL"/>
        </w:rPr>
        <w:t xml:space="preserve"> do dokumentacji projektowej (usunięcie omyłki)</w:t>
      </w:r>
      <w:r w:rsidR="00A3469A" w:rsidRPr="00102D2B">
        <w:rPr>
          <w:bCs/>
          <w:u w:val="single"/>
          <w:lang w:val="pl-PL"/>
        </w:rPr>
        <w:t>:</w:t>
      </w:r>
    </w:p>
    <w:p w14:paraId="73CFF3E8" w14:textId="5A57626B" w:rsidR="00F23D12" w:rsidRDefault="00F23D12" w:rsidP="00F23D12">
      <w:pPr>
        <w:pStyle w:val="Akapitzlist"/>
        <w:autoSpaceDE w:val="0"/>
        <w:spacing w:line="276" w:lineRule="auto"/>
        <w:ind w:left="357"/>
        <w:jc w:val="both"/>
        <w:rPr>
          <w:lang w:eastAsia="pl-PL"/>
        </w:rPr>
      </w:pPr>
      <w:r w:rsidRPr="00F23D12">
        <w:rPr>
          <w:lang w:eastAsia="pl-PL"/>
        </w:rPr>
        <w:t>Zamawiający informuje, że w opisie rozwiązań konstrukcyjno-materiałowych, stanowiącym element załączonego Projektu budowlanego (str. 52, „Minimalne wymagania dot. nawierzchni z trawy syntetycznej na boisko piłkarski”, pkt 6), znajduje się oczywista omyłka pisarska dotycząca wymaganej ilości pęczków trawy na 1 m².</w:t>
      </w:r>
    </w:p>
    <w:p w14:paraId="69173190" w14:textId="5D9F22FE" w:rsidR="00102D2B" w:rsidRPr="00F23D12" w:rsidRDefault="00F23D12" w:rsidP="00F23D12">
      <w:pPr>
        <w:pStyle w:val="Akapitzlist"/>
        <w:autoSpaceDE w:val="0"/>
        <w:spacing w:line="276" w:lineRule="auto"/>
        <w:ind w:left="357"/>
        <w:jc w:val="both"/>
        <w:rPr>
          <w:bCs/>
          <w:u w:val="single"/>
          <w:lang w:val="pl-PL"/>
        </w:rPr>
      </w:pPr>
      <w:r w:rsidRPr="00F23D12">
        <w:rPr>
          <w:lang w:eastAsia="pl-PL"/>
        </w:rPr>
        <w:t xml:space="preserve">Właściwym, minimalnym parametrem w tym zakresie, wymaganym i akceptowanym przez Zamawiającego, jest ilość: </w:t>
      </w:r>
      <w:r w:rsidRPr="00F23D12">
        <w:rPr>
          <w:bCs/>
          <w:lang w:eastAsia="pl-PL"/>
        </w:rPr>
        <w:t>12 000 pęczków/m²</w:t>
      </w:r>
      <w:r w:rsidRPr="00F23D12">
        <w:rPr>
          <w:lang w:eastAsia="pl-PL"/>
        </w:rPr>
        <w:t>. Wartość 121 000 pęczków/m² podaną w Projekcie budowlanym należy traktować jako błąd pisarski i nie będzie ona brana pod uwagę.</w:t>
      </w:r>
    </w:p>
    <w:p w14:paraId="3E94D54B" w14:textId="7D437F1C" w:rsidR="005F73D2" w:rsidRDefault="00981B9A" w:rsidP="001426D2">
      <w:pPr>
        <w:pStyle w:val="Akapitzlist"/>
        <w:numPr>
          <w:ilvl w:val="0"/>
          <w:numId w:val="36"/>
        </w:numPr>
        <w:autoSpaceDE w:val="0"/>
        <w:spacing w:line="276" w:lineRule="auto"/>
        <w:ind w:left="357" w:hanging="357"/>
        <w:jc w:val="both"/>
        <w:rPr>
          <w:bCs/>
        </w:rPr>
      </w:pPr>
      <w:r w:rsidRPr="00981B9A">
        <w:rPr>
          <w:bCs/>
          <w:lang w:val="pl-PL"/>
        </w:rPr>
        <w:t>Szczegółowy opis przedmiotu zamówienia, w tym parametry techniczne materiałów oraz sposób wykonania robót, został określony</w:t>
      </w:r>
      <w:r>
        <w:rPr>
          <w:bCs/>
          <w:lang w:val="pl-PL"/>
        </w:rPr>
        <w:t xml:space="preserve"> w </w:t>
      </w:r>
      <w:r w:rsidR="00530F1C" w:rsidRPr="003A4CBC">
        <w:rPr>
          <w:bCs/>
        </w:rPr>
        <w:t>dokument</w:t>
      </w:r>
      <w:r w:rsidR="00DE517A">
        <w:rPr>
          <w:bCs/>
        </w:rPr>
        <w:t>acj</w:t>
      </w:r>
      <w:r>
        <w:rPr>
          <w:bCs/>
        </w:rPr>
        <w:t xml:space="preserve">i </w:t>
      </w:r>
      <w:r w:rsidR="00DE517A">
        <w:rPr>
          <w:bCs/>
        </w:rPr>
        <w:t xml:space="preserve">– Załącznik nr </w:t>
      </w:r>
      <w:r w:rsidR="00EB07ED">
        <w:rPr>
          <w:bCs/>
          <w:lang w:val="pl-PL"/>
        </w:rPr>
        <w:t>7</w:t>
      </w:r>
      <w:r>
        <w:rPr>
          <w:bCs/>
          <w:lang w:val="pl-PL"/>
        </w:rPr>
        <w:t xml:space="preserve"> </w:t>
      </w:r>
      <w:r w:rsidR="00530F1C" w:rsidRPr="003A4CBC">
        <w:rPr>
          <w:bCs/>
        </w:rPr>
        <w:t>do SWZ.</w:t>
      </w:r>
    </w:p>
    <w:p w14:paraId="32886D73" w14:textId="351DE868" w:rsidR="005F73D2" w:rsidRPr="004D0A9A" w:rsidRDefault="00530F1C" w:rsidP="001426D2">
      <w:pPr>
        <w:pStyle w:val="Akapitzlist"/>
        <w:numPr>
          <w:ilvl w:val="0"/>
          <w:numId w:val="36"/>
        </w:numPr>
        <w:autoSpaceDE w:val="0"/>
        <w:spacing w:line="276" w:lineRule="auto"/>
        <w:ind w:left="357" w:hanging="357"/>
        <w:jc w:val="both"/>
        <w:rPr>
          <w:bCs/>
        </w:rPr>
      </w:pPr>
      <w:r w:rsidRPr="004D0A9A">
        <w:rPr>
          <w:bCs/>
        </w:rPr>
        <w:t>Wykonawca udzieli Zamawiającemu gwarancji i rękojmi</w:t>
      </w:r>
      <w:r w:rsidRPr="004D0A9A">
        <w:t xml:space="preserve"> na </w:t>
      </w:r>
      <w:r w:rsidR="004D0A9A" w:rsidRPr="004D0A9A">
        <w:t>Przedmiot zamówienia</w:t>
      </w:r>
      <w:r w:rsidRPr="004D0A9A">
        <w:rPr>
          <w:bCs/>
        </w:rPr>
        <w:t xml:space="preserve"> wynoszącej </w:t>
      </w:r>
      <w:r w:rsidR="004D0A9A" w:rsidRPr="004D0A9A">
        <w:rPr>
          <w:bCs/>
        </w:rPr>
        <w:t>min. 36 miesięcy</w:t>
      </w:r>
      <w:r w:rsidR="00BD0BBB">
        <w:rPr>
          <w:bCs/>
          <w:lang w:val="pl-PL"/>
        </w:rPr>
        <w:t>,</w:t>
      </w:r>
      <w:r w:rsidR="004D0A9A" w:rsidRPr="004D0A9A">
        <w:rPr>
          <w:bCs/>
        </w:rPr>
        <w:t xml:space="preserve"> max. </w:t>
      </w:r>
      <w:r w:rsidRPr="004D0A9A">
        <w:t>60 miesięcy od daty podpisania protokołu odbioru końcowego</w:t>
      </w:r>
      <w:r w:rsidR="004D0A9A" w:rsidRPr="004D0A9A">
        <w:t>.</w:t>
      </w:r>
    </w:p>
    <w:p w14:paraId="209EF25F" w14:textId="77777777" w:rsidR="005F73D2" w:rsidRPr="005F73D2" w:rsidRDefault="00530F1C" w:rsidP="001426D2">
      <w:pPr>
        <w:pStyle w:val="Akapitzlist"/>
        <w:numPr>
          <w:ilvl w:val="0"/>
          <w:numId w:val="36"/>
        </w:numPr>
        <w:autoSpaceDE w:val="0"/>
        <w:spacing w:line="276" w:lineRule="auto"/>
        <w:ind w:left="357" w:hanging="357"/>
        <w:jc w:val="both"/>
        <w:rPr>
          <w:bCs/>
        </w:rPr>
      </w:pPr>
      <w:r w:rsidRPr="005F73D2">
        <w:rPr>
          <w:bCs/>
          <w:color w:val="000000"/>
        </w:rPr>
        <w:t xml:space="preserve">W każdym przypadku użycia w opisie przedmiotu zamówienia norm, ocen technicznych, specyfikacji technicznych i systemów referencji technicznych, o których mowa w art. 101 ust. 1 pkt 2 oraz ust. 3 ustawy Pzp Wykonawca powinien przyjąć, że odniesieniu takiemu towarzyszą wyrazy </w:t>
      </w:r>
      <w:r w:rsidRPr="005F73D2">
        <w:rPr>
          <w:bCs/>
          <w:i/>
          <w:color w:val="000000"/>
        </w:rPr>
        <w:t>„lub równoważne”.</w:t>
      </w:r>
    </w:p>
    <w:p w14:paraId="71E2D746" w14:textId="77777777" w:rsidR="005F73D2" w:rsidRPr="005F73D2" w:rsidRDefault="00530F1C" w:rsidP="001426D2">
      <w:pPr>
        <w:pStyle w:val="Akapitzlist"/>
        <w:numPr>
          <w:ilvl w:val="0"/>
          <w:numId w:val="36"/>
        </w:numPr>
        <w:autoSpaceDE w:val="0"/>
        <w:spacing w:line="276" w:lineRule="auto"/>
        <w:ind w:left="357" w:hanging="357"/>
        <w:jc w:val="both"/>
        <w:rPr>
          <w:bCs/>
        </w:rPr>
      </w:pPr>
      <w:r w:rsidRPr="005F73D2">
        <w:rPr>
          <w:color w:val="000000"/>
        </w:rPr>
        <w:t>W przypadku użycia w dokumentach odniesień do norm, europejskich ocen technicznych, aprobat, specyfikacji technicznych i systemów referencji technicznych Zamawiający dopuszcza rozwiązania równoważne opisywanym. Wykonawca analizując dokumentację powinien założyć, że każdemu odniesieniu użytemu w dokumentacji towarzyszy wyraz </w:t>
      </w:r>
      <w:r w:rsidRPr="005F73D2">
        <w:rPr>
          <w:i/>
          <w:iCs/>
          <w:color w:val="000000"/>
        </w:rPr>
        <w:t>„lub równoważne"</w:t>
      </w:r>
      <w:r w:rsidRPr="005F73D2">
        <w:rPr>
          <w:color w:val="000000"/>
        </w:rPr>
        <w:t>.</w:t>
      </w:r>
    </w:p>
    <w:p w14:paraId="7AD26E61" w14:textId="45095D6C" w:rsidR="005F73D2" w:rsidRPr="004D0A9A" w:rsidRDefault="00B248E0" w:rsidP="001426D2">
      <w:pPr>
        <w:pStyle w:val="Akapitzlist"/>
        <w:numPr>
          <w:ilvl w:val="0"/>
          <w:numId w:val="36"/>
        </w:numPr>
        <w:autoSpaceDE w:val="0"/>
        <w:spacing w:line="276" w:lineRule="auto"/>
        <w:ind w:left="357" w:hanging="357"/>
        <w:jc w:val="both"/>
        <w:rPr>
          <w:bCs/>
        </w:rPr>
      </w:pPr>
      <w:r w:rsidRPr="00B248E0">
        <w:rPr>
          <w:color w:val="000000"/>
          <w:lang w:val="pl-PL"/>
        </w:rPr>
        <w:t xml:space="preserve">W przypadku, gdy w dokumentach zostały użyte znaki towarowe, patenty, pochodzenie, źródło lub szczególny proces, oznacza to, że są one podane przykładowo i określają jedynie minimalne oczekiwane parametry jakościowe, funkcjonalne oraz wymagany standard. Zamawiający dopuszcza zastosowanie materiałów lub urządzeń równoważnych, to jest </w:t>
      </w:r>
      <w:r w:rsidRPr="00B248E0">
        <w:rPr>
          <w:color w:val="000000"/>
          <w:lang w:val="pl-PL"/>
        </w:rPr>
        <w:lastRenderedPageBreak/>
        <w:t xml:space="preserve">takich, których parametry techniczne, jakościowe i użytkowe są nie gorsze (co najmniej takie same lub lepsze) od tych wskazanych w opisie przedmiotu zamówienia, a ich zastosowanie w żaden sposób nie wpłynie negatywnie na prawidłowe funkcjonowanie rozwiązań przyjętych w dokumentacji. Wykonawca, który powołuje się na rozwiązania równoważne opisywanym przez Zamawiającego, jest obowiązany wykazać w ofercie, że proponowane przez niego rozwiązania w równoważnym stopniu zaspokajają wymagania </w:t>
      </w:r>
      <w:r w:rsidRPr="004D0A9A">
        <w:rPr>
          <w:color w:val="000000"/>
          <w:lang w:val="pl-PL"/>
        </w:rPr>
        <w:t xml:space="preserve">określone w opisie przedmiotu zamówienia (np. poprzez złożenie wraz z ofertą Wykazu </w:t>
      </w:r>
      <w:r w:rsidR="00B21F64">
        <w:rPr>
          <w:color w:val="000000"/>
          <w:lang w:val="pl-PL"/>
        </w:rPr>
        <w:t>r</w:t>
      </w:r>
      <w:r w:rsidRPr="004D0A9A">
        <w:rPr>
          <w:color w:val="000000"/>
          <w:lang w:val="pl-PL"/>
        </w:rPr>
        <w:t xml:space="preserve">ozwiązań </w:t>
      </w:r>
      <w:r w:rsidR="00B21F64">
        <w:rPr>
          <w:color w:val="000000"/>
          <w:lang w:val="pl-PL"/>
        </w:rPr>
        <w:t>r</w:t>
      </w:r>
      <w:r w:rsidRPr="004D0A9A">
        <w:rPr>
          <w:color w:val="000000"/>
          <w:lang w:val="pl-PL"/>
        </w:rPr>
        <w:t>ównoważnych oraz odpowiednich przedmiotowych środków dowodowych, takich jak karty katalogowe producenta)</w:t>
      </w:r>
      <w:r w:rsidR="00530F1C" w:rsidRPr="004D0A9A">
        <w:rPr>
          <w:color w:val="000000"/>
        </w:rPr>
        <w:t>.</w:t>
      </w:r>
      <w:r w:rsidR="00B21F64">
        <w:rPr>
          <w:color w:val="000000"/>
        </w:rPr>
        <w:t xml:space="preserve"> </w:t>
      </w:r>
      <w:r w:rsidR="00B21F64" w:rsidRPr="00B21F64">
        <w:rPr>
          <w:color w:val="000000"/>
          <w:lang w:val="pl-PL"/>
        </w:rPr>
        <w:t xml:space="preserve">W przypadku niezłożenia przez Wykonawcę wraz z ofertą Wykazu </w:t>
      </w:r>
      <w:r w:rsidR="00B21F64">
        <w:rPr>
          <w:color w:val="000000"/>
          <w:lang w:val="pl-PL"/>
        </w:rPr>
        <w:t>r</w:t>
      </w:r>
      <w:r w:rsidR="00B21F64" w:rsidRPr="00B21F64">
        <w:rPr>
          <w:color w:val="000000"/>
          <w:lang w:val="pl-PL"/>
        </w:rPr>
        <w:t xml:space="preserve">ozwiązań </w:t>
      </w:r>
      <w:r w:rsidR="00B21F64">
        <w:rPr>
          <w:color w:val="000000"/>
          <w:lang w:val="pl-PL"/>
        </w:rPr>
        <w:t>r</w:t>
      </w:r>
      <w:r w:rsidR="00B21F64" w:rsidRPr="00B21F64">
        <w:rPr>
          <w:color w:val="000000"/>
          <w:lang w:val="pl-PL"/>
        </w:rPr>
        <w:t>ównoważnych, Zamawiający przyjmie, że Wykonawca zaoferował materiały i urządzenia referencyjne, ściśle wskazane przez Zamawiającego w dokumentacji projektowej</w:t>
      </w:r>
      <w:r w:rsidR="00B21F64">
        <w:rPr>
          <w:color w:val="000000"/>
          <w:lang w:val="pl-PL"/>
        </w:rPr>
        <w:t>.</w:t>
      </w:r>
    </w:p>
    <w:p w14:paraId="5ED68F65" w14:textId="77777777" w:rsidR="005F73D2" w:rsidRPr="005F73D2" w:rsidRDefault="00530F1C" w:rsidP="001426D2">
      <w:pPr>
        <w:pStyle w:val="Akapitzlist"/>
        <w:numPr>
          <w:ilvl w:val="0"/>
          <w:numId w:val="36"/>
        </w:numPr>
        <w:autoSpaceDE w:val="0"/>
        <w:spacing w:line="276" w:lineRule="auto"/>
        <w:ind w:left="357" w:hanging="357"/>
        <w:jc w:val="both"/>
        <w:rPr>
          <w:bCs/>
        </w:rPr>
      </w:pPr>
      <w:r w:rsidRPr="005F73D2">
        <w:rPr>
          <w:color w:val="000000"/>
        </w:rPr>
        <w:t>Użycie w udostępnionych dokumentach etykiety oznacza, że Zamawiający akceptuje wszystkie etykiety potwierdzające, że dane roboty budowlane, dostawy lub usługi spełniają równoważne wymagania określonej przez Zamawiającego etykiety.</w:t>
      </w:r>
      <w:r w:rsidR="00681DB3" w:rsidRPr="005F73D2">
        <w:rPr>
          <w:color w:val="000000"/>
        </w:rPr>
        <w:t xml:space="preserve"> </w:t>
      </w:r>
      <w:r w:rsidRPr="005F73D2">
        <w:rPr>
          <w:color w:val="000000"/>
        </w:rPr>
        <w:t xml:space="preserve">W przypadku gdy Wykonawca z przyczyn od niego niezależnych nie może uzyskać określonej przez Zamawiającego etykiety lub równoważnej etykiety, Zamawiający, w terminie przez siebie wyznaczonym, akceptuje inne odpowiednie przedmiotowe środki dowodowe, </w:t>
      </w:r>
      <w:r w:rsidR="00681DB3" w:rsidRPr="005F73D2">
        <w:rPr>
          <w:color w:val="000000"/>
        </w:rPr>
        <w:br/>
      </w:r>
      <w:r w:rsidRPr="005F73D2">
        <w:rPr>
          <w:color w:val="000000"/>
        </w:rPr>
        <w:t>w szczególności dokumentację techniczną producenta, o ile dany Wykonawca udowodni, że roboty budowlane, dostawy lub usługi, które mają zostać przez niego wykonane, spełniają wymagania określonej etykiety lub określone wymagania wskazane przez Zamawiającego.</w:t>
      </w:r>
    </w:p>
    <w:p w14:paraId="47279808" w14:textId="6848022F" w:rsidR="00530F1C" w:rsidRPr="00EE750D" w:rsidRDefault="00530F1C" w:rsidP="001426D2">
      <w:pPr>
        <w:pStyle w:val="Akapitzlist"/>
        <w:numPr>
          <w:ilvl w:val="0"/>
          <w:numId w:val="36"/>
        </w:numPr>
        <w:autoSpaceDE w:val="0"/>
        <w:spacing w:line="276" w:lineRule="auto"/>
        <w:ind w:left="357" w:hanging="357"/>
        <w:jc w:val="both"/>
      </w:pPr>
      <w:r w:rsidRPr="00EE750D">
        <w:t xml:space="preserve">Nazwy i kody zamówienia według Wspólnego Słownika Zamówień (CPV): </w:t>
      </w:r>
    </w:p>
    <w:p w14:paraId="28DB13D6" w14:textId="45D708C0" w:rsidR="00EB07ED" w:rsidRPr="00EE750D" w:rsidRDefault="00EB07ED" w:rsidP="00EB07ED">
      <w:pPr>
        <w:pStyle w:val="Akapitzlist"/>
        <w:autoSpaceDE w:val="0"/>
        <w:spacing w:line="276" w:lineRule="auto"/>
        <w:ind w:left="357"/>
        <w:jc w:val="both"/>
      </w:pPr>
      <w:r w:rsidRPr="00EE750D">
        <w:t>Główny kod CPV:</w:t>
      </w:r>
    </w:p>
    <w:p w14:paraId="00F8C9E8" w14:textId="252AE8B4" w:rsidR="00EB07ED" w:rsidRPr="00EE750D" w:rsidRDefault="00EB07ED" w:rsidP="00EB07ED">
      <w:pPr>
        <w:pStyle w:val="Akapitzlist"/>
        <w:autoSpaceDE w:val="0"/>
        <w:spacing w:line="276" w:lineRule="auto"/>
        <w:ind w:left="357"/>
        <w:jc w:val="both"/>
      </w:pPr>
      <w:r w:rsidRPr="00EE750D">
        <w:tab/>
      </w:r>
      <w:r w:rsidRPr="00EE750D">
        <w:rPr>
          <w:lang w:val="pl-PL"/>
        </w:rPr>
        <w:t xml:space="preserve">45212221-1 – Roboty budowlane </w:t>
      </w:r>
      <w:r w:rsidR="00A22F3A">
        <w:rPr>
          <w:lang w:val="pl-PL"/>
        </w:rPr>
        <w:t>związane z obiektami na terenach sportowych</w:t>
      </w:r>
    </w:p>
    <w:p w14:paraId="386354AB" w14:textId="46600E45" w:rsidR="00EB07ED" w:rsidRPr="00EE750D" w:rsidRDefault="00EB07ED" w:rsidP="00EB07ED">
      <w:pPr>
        <w:pStyle w:val="Akapitzlist"/>
        <w:autoSpaceDE w:val="0"/>
        <w:spacing w:line="276" w:lineRule="auto"/>
        <w:ind w:left="357"/>
        <w:jc w:val="both"/>
      </w:pPr>
      <w:r w:rsidRPr="00EE750D">
        <w:t>Dodatkowe kody CPV:</w:t>
      </w:r>
    </w:p>
    <w:p w14:paraId="6F3DB55E" w14:textId="5279B7AC" w:rsidR="00DE517A" w:rsidRPr="00EE750D" w:rsidRDefault="00EB07ED" w:rsidP="00EB07ED">
      <w:pPr>
        <w:pStyle w:val="Akapitzlist"/>
        <w:spacing w:line="276" w:lineRule="auto"/>
        <w:ind w:left="2124" w:hanging="1404"/>
        <w:rPr>
          <w:lang w:val="pl-PL"/>
        </w:rPr>
      </w:pPr>
      <w:r w:rsidRPr="00EE750D">
        <w:rPr>
          <w:lang w:val="pl-PL"/>
        </w:rPr>
        <w:t>45111200-0 – Roboty w zakresie przygotowania terenu pod budowę i roboty ziemne</w:t>
      </w:r>
    </w:p>
    <w:p w14:paraId="06D9DEED" w14:textId="4E77CDB1" w:rsidR="00EB07ED" w:rsidRPr="00EE750D" w:rsidRDefault="00EB07ED" w:rsidP="00EB07ED">
      <w:pPr>
        <w:pStyle w:val="Akapitzlist"/>
        <w:spacing w:line="276" w:lineRule="auto"/>
        <w:ind w:left="2124" w:hanging="1404"/>
        <w:rPr>
          <w:lang w:val="pl-PL"/>
        </w:rPr>
      </w:pPr>
      <w:r w:rsidRPr="00EE750D">
        <w:rPr>
          <w:lang w:val="pl-PL"/>
        </w:rPr>
        <w:t>45210000-2 – Roboty budowlane w zakresie budynków</w:t>
      </w:r>
    </w:p>
    <w:p w14:paraId="53BE2790" w14:textId="5834183F" w:rsidR="00EB07ED" w:rsidRPr="00EE750D" w:rsidRDefault="00EB07ED" w:rsidP="00EB07ED">
      <w:pPr>
        <w:pStyle w:val="Akapitzlist"/>
        <w:spacing w:line="276" w:lineRule="auto"/>
        <w:ind w:left="2124" w:hanging="1404"/>
        <w:rPr>
          <w:lang w:val="pl-PL"/>
        </w:rPr>
      </w:pPr>
      <w:r w:rsidRPr="00EE750D">
        <w:rPr>
          <w:lang w:val="pl-PL"/>
        </w:rPr>
        <w:t>45342000-6 – Wznoszenie ogrodzeń</w:t>
      </w:r>
    </w:p>
    <w:p w14:paraId="6CABC862" w14:textId="2593F260" w:rsidR="00EB07ED" w:rsidRPr="00EE750D" w:rsidRDefault="00EB07ED" w:rsidP="00EB07ED">
      <w:pPr>
        <w:pStyle w:val="Akapitzlist"/>
        <w:spacing w:line="276" w:lineRule="auto"/>
        <w:ind w:left="2124" w:hanging="1404"/>
        <w:rPr>
          <w:lang w:val="pl-PL"/>
        </w:rPr>
      </w:pPr>
      <w:r w:rsidRPr="00EE750D">
        <w:rPr>
          <w:lang w:val="pl-PL"/>
        </w:rPr>
        <w:t>45233200-1 – Roboty w zakresie różnych nawierzchni</w:t>
      </w:r>
    </w:p>
    <w:p w14:paraId="69AC2B66" w14:textId="179778AC" w:rsidR="00EB07ED" w:rsidRPr="00EE750D" w:rsidRDefault="00EB07ED" w:rsidP="00EB07ED">
      <w:pPr>
        <w:pStyle w:val="Akapitzlist"/>
        <w:spacing w:line="276" w:lineRule="auto"/>
        <w:ind w:left="2124" w:hanging="1404"/>
        <w:rPr>
          <w:lang w:val="pl-PL"/>
        </w:rPr>
      </w:pPr>
      <w:r w:rsidRPr="00EE750D">
        <w:rPr>
          <w:lang w:val="pl-PL"/>
        </w:rPr>
        <w:t>45233222-1 – Roboty budowlane w zakresie układania chodników i asfaltowania</w:t>
      </w:r>
    </w:p>
    <w:p w14:paraId="25E4A2EB" w14:textId="5768A97A" w:rsidR="00EB07ED" w:rsidRPr="00EE750D" w:rsidRDefault="00EB07ED" w:rsidP="00EB07ED">
      <w:pPr>
        <w:pStyle w:val="Akapitzlist"/>
        <w:spacing w:line="276" w:lineRule="auto"/>
        <w:ind w:left="2124" w:hanging="1404"/>
        <w:rPr>
          <w:lang w:val="pl-PL"/>
        </w:rPr>
      </w:pPr>
      <w:r w:rsidRPr="00EE750D">
        <w:rPr>
          <w:lang w:val="pl-PL"/>
        </w:rPr>
        <w:t>45310000-3 – Roboty instalacyjne elektryczne</w:t>
      </w:r>
    </w:p>
    <w:p w14:paraId="02A5280D" w14:textId="1860AD5A" w:rsidR="00EB07ED" w:rsidRPr="00EE750D" w:rsidRDefault="00EB07ED" w:rsidP="00EB07ED">
      <w:pPr>
        <w:pStyle w:val="Akapitzlist"/>
        <w:spacing w:line="276" w:lineRule="auto"/>
        <w:ind w:left="2124" w:hanging="1404"/>
        <w:rPr>
          <w:lang w:val="pl-PL"/>
        </w:rPr>
      </w:pPr>
      <w:r w:rsidRPr="00EE750D">
        <w:rPr>
          <w:lang w:val="pl-PL"/>
        </w:rPr>
        <w:t>45316110-9 – Instalowanie urządzeń oświetlenia drogowego</w:t>
      </w:r>
    </w:p>
    <w:p w14:paraId="722C5AE0" w14:textId="4C5B93AD" w:rsidR="00EB07ED" w:rsidRPr="004D3A49" w:rsidRDefault="00EB07ED" w:rsidP="00EB07ED">
      <w:pPr>
        <w:pStyle w:val="Akapitzlist"/>
        <w:spacing w:line="276" w:lineRule="auto"/>
        <w:ind w:left="2124" w:hanging="1404"/>
        <w:rPr>
          <w:color w:val="000000"/>
          <w:lang w:val="pl-PL"/>
        </w:rPr>
      </w:pPr>
      <w:r w:rsidRPr="004D3A49">
        <w:rPr>
          <w:color w:val="000000"/>
          <w:lang w:val="pl-PL"/>
        </w:rPr>
        <w:t>45330000-9 – Roboty instalacyjne wodno-kanalizacyjne i sanitarne</w:t>
      </w:r>
    </w:p>
    <w:p w14:paraId="6431DD12" w14:textId="77777777" w:rsidR="00EB07ED" w:rsidRPr="00DE517A" w:rsidRDefault="00EB07ED" w:rsidP="00DE517A">
      <w:pPr>
        <w:pStyle w:val="Akapitzlist"/>
        <w:spacing w:line="276" w:lineRule="auto"/>
        <w:ind w:left="2124" w:hanging="1404"/>
        <w:rPr>
          <w:color w:val="000000"/>
          <w:lang w:val="pl-PL"/>
        </w:rPr>
      </w:pPr>
    </w:p>
    <w:p w14:paraId="522BE711" w14:textId="77777777" w:rsidR="003A36BD" w:rsidRPr="00543F65" w:rsidRDefault="00AA0830" w:rsidP="00543F65">
      <w:pPr>
        <w:spacing w:after="120" w:line="276" w:lineRule="auto"/>
        <w:jc w:val="center"/>
        <w:rPr>
          <w:b/>
          <w:sz w:val="26"/>
          <w:szCs w:val="26"/>
        </w:rPr>
      </w:pPr>
      <w:r w:rsidRPr="00A218F0">
        <w:rPr>
          <w:b/>
          <w:sz w:val="26"/>
          <w:szCs w:val="26"/>
        </w:rPr>
        <w:t>VI. Termin wykonania zamówienia</w:t>
      </w:r>
    </w:p>
    <w:p w14:paraId="43E69DCF" w14:textId="5471D879" w:rsidR="00627918" w:rsidRPr="00EB07ED" w:rsidRDefault="00543F65" w:rsidP="009242D9">
      <w:pPr>
        <w:spacing w:line="276" w:lineRule="auto"/>
        <w:contextualSpacing/>
        <w:jc w:val="both"/>
        <w:rPr>
          <w:szCs w:val="24"/>
        </w:rPr>
      </w:pPr>
      <w:r w:rsidRPr="00EB07ED">
        <w:rPr>
          <w:szCs w:val="24"/>
        </w:rPr>
        <w:t xml:space="preserve">Termin wykonania </w:t>
      </w:r>
      <w:r w:rsidR="00681DB3" w:rsidRPr="00EB07ED">
        <w:rPr>
          <w:szCs w:val="24"/>
        </w:rPr>
        <w:t>P</w:t>
      </w:r>
      <w:r w:rsidRPr="00EB07ED">
        <w:rPr>
          <w:szCs w:val="24"/>
        </w:rPr>
        <w:t xml:space="preserve">rzedmiotu </w:t>
      </w:r>
      <w:r w:rsidR="00343DEB" w:rsidRPr="00EB07ED">
        <w:rPr>
          <w:szCs w:val="24"/>
        </w:rPr>
        <w:t>zamówienia</w:t>
      </w:r>
      <w:r w:rsidR="00DD4BAB" w:rsidRPr="00EB07ED">
        <w:rPr>
          <w:szCs w:val="24"/>
        </w:rPr>
        <w:t>:</w:t>
      </w:r>
      <w:r w:rsidR="00566D93" w:rsidRPr="00EB07ED">
        <w:rPr>
          <w:szCs w:val="24"/>
        </w:rPr>
        <w:t xml:space="preserve"> </w:t>
      </w:r>
      <w:r w:rsidR="00360B97" w:rsidRPr="00EB07ED">
        <w:rPr>
          <w:szCs w:val="24"/>
        </w:rPr>
        <w:t xml:space="preserve">do </w:t>
      </w:r>
      <w:r w:rsidR="00DE517A" w:rsidRPr="00EB07ED">
        <w:rPr>
          <w:bCs/>
          <w:szCs w:val="24"/>
        </w:rPr>
        <w:t xml:space="preserve">dnia </w:t>
      </w:r>
      <w:r w:rsidR="00B820EF">
        <w:rPr>
          <w:rFonts w:eastAsia="Cambria"/>
          <w:szCs w:val="24"/>
        </w:rPr>
        <w:t>20 stycznia 2027</w:t>
      </w:r>
      <w:r w:rsidR="00EB07ED" w:rsidRPr="00EB07ED">
        <w:rPr>
          <w:rFonts w:eastAsia="Cambria"/>
          <w:szCs w:val="24"/>
        </w:rPr>
        <w:t xml:space="preserve"> </w:t>
      </w:r>
      <w:r w:rsidR="00DE517A" w:rsidRPr="00EB07ED">
        <w:t>r</w:t>
      </w:r>
      <w:r w:rsidR="00ED183B" w:rsidRPr="00EB07ED">
        <w:rPr>
          <w:bCs/>
          <w:szCs w:val="24"/>
        </w:rPr>
        <w:t>.</w:t>
      </w:r>
    </w:p>
    <w:p w14:paraId="238E9C3E" w14:textId="77777777" w:rsidR="00F014E1" w:rsidRPr="009242D9" w:rsidRDefault="00F014E1" w:rsidP="009242D9">
      <w:pPr>
        <w:spacing w:line="276" w:lineRule="auto"/>
        <w:contextualSpacing/>
        <w:jc w:val="both"/>
        <w:rPr>
          <w:szCs w:val="24"/>
        </w:rPr>
      </w:pPr>
    </w:p>
    <w:p w14:paraId="666E173C" w14:textId="77777777" w:rsidR="00EC2107" w:rsidRPr="00A218F0" w:rsidRDefault="00AA0830" w:rsidP="00A218F0">
      <w:pPr>
        <w:spacing w:after="120" w:line="276" w:lineRule="auto"/>
        <w:jc w:val="center"/>
        <w:rPr>
          <w:b/>
          <w:sz w:val="26"/>
          <w:szCs w:val="26"/>
        </w:rPr>
      </w:pPr>
      <w:r w:rsidRPr="00A218F0">
        <w:rPr>
          <w:b/>
          <w:sz w:val="26"/>
          <w:szCs w:val="26"/>
        </w:rPr>
        <w:t>VII. Projektowane postanowienia umowy w sprawie zamówienia publicznego, które zostaną wprowadzone do treści tej umowy</w:t>
      </w:r>
    </w:p>
    <w:p w14:paraId="682B532A" w14:textId="1351CB7C" w:rsidR="007275F3" w:rsidRDefault="00AA0830" w:rsidP="0029484C">
      <w:pPr>
        <w:spacing w:line="276" w:lineRule="auto"/>
        <w:jc w:val="both"/>
      </w:pPr>
      <w:r w:rsidRPr="00077D9F">
        <w:t>Projektowane po</w:t>
      </w:r>
      <w:r w:rsidR="00EC2107" w:rsidRPr="00077D9F">
        <w:t>stanowienia umowy w sprawie zamówienia publicznego, które zostaną</w:t>
      </w:r>
      <w:r w:rsidRPr="00077D9F">
        <w:t xml:space="preserve"> wprowadzone do </w:t>
      </w:r>
      <w:r w:rsidR="0023434B" w:rsidRPr="00077D9F">
        <w:t>treści</w:t>
      </w:r>
      <w:r w:rsidRPr="00077D9F">
        <w:t xml:space="preserve"> tej umowy, określone zostały w </w:t>
      </w:r>
      <w:r w:rsidR="0052726C">
        <w:t>Z</w:t>
      </w:r>
      <w:r w:rsidRPr="00077D9F">
        <w:t>ałąc</w:t>
      </w:r>
      <w:r w:rsidR="0023434B" w:rsidRPr="00077D9F">
        <w:t xml:space="preserve">zniku nr 1 do SWZ. </w:t>
      </w:r>
    </w:p>
    <w:p w14:paraId="3C77CD43" w14:textId="77777777" w:rsidR="00102D2B" w:rsidRPr="0029484C" w:rsidRDefault="00102D2B" w:rsidP="0029484C">
      <w:pPr>
        <w:spacing w:line="276" w:lineRule="auto"/>
        <w:jc w:val="both"/>
      </w:pPr>
    </w:p>
    <w:p w14:paraId="0E1B80D3" w14:textId="61592864" w:rsidR="0023434B" w:rsidRPr="00B60D75" w:rsidRDefault="00AA0830" w:rsidP="00B60D75">
      <w:pPr>
        <w:spacing w:after="120" w:line="276" w:lineRule="auto"/>
        <w:jc w:val="center"/>
        <w:rPr>
          <w:b/>
          <w:sz w:val="26"/>
          <w:szCs w:val="26"/>
        </w:rPr>
      </w:pPr>
      <w:r w:rsidRPr="00A218F0">
        <w:rPr>
          <w:b/>
          <w:sz w:val="26"/>
          <w:szCs w:val="26"/>
        </w:rPr>
        <w:lastRenderedPageBreak/>
        <w:t xml:space="preserve">VIII. Informacje o </w:t>
      </w:r>
      <w:r w:rsidR="00235C66" w:rsidRPr="00A218F0">
        <w:rPr>
          <w:b/>
          <w:sz w:val="26"/>
          <w:szCs w:val="26"/>
        </w:rPr>
        <w:t>środkach</w:t>
      </w:r>
      <w:r w:rsidRPr="00A218F0">
        <w:rPr>
          <w:b/>
          <w:sz w:val="26"/>
          <w:szCs w:val="26"/>
        </w:rPr>
        <w:t xml:space="preserve"> komunikacji elektronicznej, przy użyciu </w:t>
      </w:r>
      <w:r w:rsidR="00235C66" w:rsidRPr="00A218F0">
        <w:rPr>
          <w:b/>
          <w:sz w:val="26"/>
          <w:szCs w:val="26"/>
        </w:rPr>
        <w:t>których</w:t>
      </w:r>
      <w:r w:rsidRPr="00A218F0">
        <w:rPr>
          <w:b/>
          <w:sz w:val="26"/>
          <w:szCs w:val="26"/>
        </w:rPr>
        <w:t xml:space="preserve"> Zamawiający będzie komunikował się z wykonawcami, oraz informacje </w:t>
      </w:r>
      <w:r w:rsidR="00A218F0">
        <w:rPr>
          <w:b/>
          <w:sz w:val="26"/>
          <w:szCs w:val="26"/>
        </w:rPr>
        <w:br/>
      </w:r>
      <w:r w:rsidRPr="00A218F0">
        <w:rPr>
          <w:b/>
          <w:sz w:val="26"/>
          <w:szCs w:val="26"/>
        </w:rPr>
        <w:t xml:space="preserve">o wymaganiach technicznych i organizacyjnych sporządzania, wysyłania </w:t>
      </w:r>
      <w:r w:rsidR="00A218F0">
        <w:rPr>
          <w:b/>
          <w:sz w:val="26"/>
          <w:szCs w:val="26"/>
        </w:rPr>
        <w:br/>
      </w:r>
      <w:r w:rsidRPr="00A218F0">
        <w:rPr>
          <w:b/>
          <w:sz w:val="26"/>
          <w:szCs w:val="26"/>
        </w:rPr>
        <w:t>i odbierania korespondencji elektronicznej</w:t>
      </w:r>
    </w:p>
    <w:p w14:paraId="5029E78F" w14:textId="77777777" w:rsidR="001B0CEF" w:rsidRPr="00077D9F" w:rsidRDefault="001B0CEF" w:rsidP="00740AD3">
      <w:pPr>
        <w:numPr>
          <w:ilvl w:val="0"/>
          <w:numId w:val="1"/>
        </w:numPr>
        <w:spacing w:line="276" w:lineRule="auto"/>
        <w:ind w:left="357" w:hanging="357"/>
        <w:jc w:val="both"/>
      </w:pPr>
      <w:r w:rsidRPr="00807BB8">
        <w:rPr>
          <w:color w:val="000000"/>
          <w:szCs w:val="24"/>
        </w:rPr>
        <w:t>W postępowaniu o udzielenie zamówienia</w:t>
      </w:r>
      <w:r w:rsidR="008D448F">
        <w:rPr>
          <w:color w:val="000000"/>
          <w:szCs w:val="24"/>
        </w:rPr>
        <w:t xml:space="preserve"> publicznego komunikacja między </w:t>
      </w:r>
      <w:r w:rsidRPr="00807BB8">
        <w:rPr>
          <w:color w:val="000000"/>
          <w:szCs w:val="24"/>
        </w:rPr>
        <w:t>Zamawiającym, a Wykonawcami od</w:t>
      </w:r>
      <w:r w:rsidR="008D448F">
        <w:rPr>
          <w:color w:val="000000"/>
          <w:szCs w:val="24"/>
        </w:rPr>
        <w:t xml:space="preserve">bywa się przy użyciu Platformy </w:t>
      </w:r>
      <w:r w:rsidRPr="00807BB8">
        <w:rPr>
          <w:color w:val="000000"/>
          <w:szCs w:val="24"/>
        </w:rPr>
        <w:t xml:space="preserve">e-Zamówienia, która jest dostępna pod adresem </w:t>
      </w:r>
      <w:hyperlink r:id="rId12" w:history="1">
        <w:r w:rsidRPr="00807BB8">
          <w:rPr>
            <w:color w:val="0070C0"/>
            <w:szCs w:val="24"/>
          </w:rPr>
          <w:t>https://ezamowienia.gov.pl</w:t>
        </w:r>
      </w:hyperlink>
      <w:r w:rsidRPr="00077D9F">
        <w:t>.</w:t>
      </w:r>
    </w:p>
    <w:p w14:paraId="72A528AC" w14:textId="77777777" w:rsidR="001B0CEF" w:rsidRPr="00077D9F" w:rsidRDefault="001B0CEF" w:rsidP="00740AD3">
      <w:pPr>
        <w:numPr>
          <w:ilvl w:val="0"/>
          <w:numId w:val="1"/>
        </w:numPr>
        <w:spacing w:line="276" w:lineRule="auto"/>
        <w:ind w:left="357" w:hanging="357"/>
        <w:jc w:val="both"/>
      </w:pPr>
      <w:r w:rsidRPr="00807BB8">
        <w:rPr>
          <w:szCs w:val="24"/>
        </w:rPr>
        <w:t>Korzystanie z Platformy e-Zamówienia jest bezpłatne</w:t>
      </w:r>
      <w:r w:rsidRPr="00077D9F">
        <w:t>.</w:t>
      </w:r>
    </w:p>
    <w:p w14:paraId="45163283" w14:textId="77777777" w:rsidR="001B0CEF" w:rsidRPr="00077D9F" w:rsidRDefault="001B0CEF" w:rsidP="00740AD3">
      <w:pPr>
        <w:numPr>
          <w:ilvl w:val="0"/>
          <w:numId w:val="1"/>
        </w:numPr>
        <w:spacing w:line="276" w:lineRule="auto"/>
        <w:ind w:left="357" w:hanging="357"/>
        <w:jc w:val="both"/>
      </w:pPr>
      <w:r w:rsidRPr="00807BB8">
        <w:rPr>
          <w:color w:val="000000"/>
          <w:szCs w:val="24"/>
        </w:rPr>
        <w:t xml:space="preserve">Wykonawca zamierzający wziąć udział w postępowaniu o udzielenie zamówienia publicznego musi posiadać konto podmiotu </w:t>
      </w:r>
      <w:r w:rsidRPr="00807BB8">
        <w:rPr>
          <w:i/>
          <w:iCs/>
          <w:color w:val="000000"/>
          <w:szCs w:val="24"/>
        </w:rPr>
        <w:t>„Wykonawca”</w:t>
      </w:r>
      <w:r w:rsidRPr="00807BB8">
        <w:rPr>
          <w:color w:val="000000"/>
          <w:szCs w:val="24"/>
        </w:rPr>
        <w:t xml:space="preserve"> na Platformie e-Zamówienia. Szczegółowe informacje na temat zakładania kont podmiotów oraz zasady i warunki korzystania z Platformy e-Zamówienia określa Regulamin Platformy e-Zamówienia, dostępny na stronie internetowej</w:t>
      </w:r>
      <w:r w:rsidRPr="00807BB8">
        <w:rPr>
          <w:szCs w:val="24"/>
        </w:rPr>
        <w:t xml:space="preserve"> </w:t>
      </w:r>
      <w:hyperlink r:id="rId13" w:anchor="regulamin-serwisu" w:history="1">
        <w:r w:rsidRPr="00807BB8">
          <w:rPr>
            <w:color w:val="0070C0"/>
            <w:szCs w:val="24"/>
          </w:rPr>
          <w:t>https://ezamowienia.gov.pl/pl/regulamin/#regulamin-serwisu</w:t>
        </w:r>
      </w:hyperlink>
      <w:r w:rsidRPr="00807BB8">
        <w:rPr>
          <w:color w:val="000000"/>
          <w:szCs w:val="24"/>
        </w:rPr>
        <w:t xml:space="preserve"> oraz informacje zamieszczone w zakładce </w:t>
      </w:r>
      <w:r w:rsidRPr="00807BB8">
        <w:rPr>
          <w:i/>
          <w:iCs/>
          <w:color w:val="000000"/>
          <w:szCs w:val="24"/>
        </w:rPr>
        <w:t>„Centrum Pomocy”</w:t>
      </w:r>
      <w:r w:rsidRPr="00077D9F">
        <w:t>.</w:t>
      </w:r>
    </w:p>
    <w:p w14:paraId="7F9CB84F" w14:textId="77777777" w:rsidR="001B0CEF" w:rsidRPr="00077D9F" w:rsidRDefault="001B0CEF" w:rsidP="00740AD3">
      <w:pPr>
        <w:numPr>
          <w:ilvl w:val="0"/>
          <w:numId w:val="1"/>
        </w:numPr>
        <w:spacing w:line="276" w:lineRule="auto"/>
        <w:ind w:left="357" w:hanging="357"/>
        <w:jc w:val="both"/>
      </w:pPr>
      <w:r w:rsidRPr="00807BB8">
        <w:rPr>
          <w:szCs w:val="24"/>
        </w:rPr>
        <w:t>Przeglądanie i pobieranie publicznej treści dokumentacji postępowania nie wymaga posiadania konta na Platformie e-Zamówienia ani logowania do Platformy e-Zamówienia</w:t>
      </w:r>
      <w:r w:rsidRPr="00077D9F">
        <w:t xml:space="preserve">. </w:t>
      </w:r>
    </w:p>
    <w:p w14:paraId="3A579E0B" w14:textId="77777777" w:rsidR="001B0CEF" w:rsidRPr="00077D9F" w:rsidRDefault="001B0CEF" w:rsidP="00740AD3">
      <w:pPr>
        <w:numPr>
          <w:ilvl w:val="0"/>
          <w:numId w:val="1"/>
        </w:numPr>
        <w:spacing w:line="276" w:lineRule="auto"/>
        <w:ind w:left="357" w:hanging="357"/>
        <w:jc w:val="both"/>
      </w:pPr>
      <w:r w:rsidRPr="00807BB8">
        <w:rPr>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w:t>
      </w:r>
      <w:r>
        <w:rPr>
          <w:szCs w:val="24"/>
        </w:rPr>
        <w:br/>
      </w:r>
      <w:r w:rsidRPr="00807BB8">
        <w:rPr>
          <w:szCs w:val="24"/>
        </w:rPr>
        <w:t>i przekazywania informacji oraz wymagań technicznych dla dokumentów elektronicznych oraz środków komunikacji elektronicznej w postępowaniu o udzielenie zamówienia publicznego lub konkursie</w:t>
      </w:r>
      <w:r w:rsidRPr="00077D9F">
        <w:t xml:space="preserve">. </w:t>
      </w:r>
    </w:p>
    <w:p w14:paraId="4E56E2D6" w14:textId="15625707" w:rsidR="001B0CEF" w:rsidRDefault="001B0CEF" w:rsidP="00740AD3">
      <w:pPr>
        <w:numPr>
          <w:ilvl w:val="0"/>
          <w:numId w:val="1"/>
        </w:numPr>
        <w:spacing w:line="276" w:lineRule="auto"/>
        <w:ind w:left="357" w:hanging="357"/>
        <w:jc w:val="both"/>
      </w:pPr>
      <w:r w:rsidRPr="00807BB8">
        <w:rPr>
          <w:szCs w:val="24"/>
        </w:rPr>
        <w:t xml:space="preserve">Dokumenty elektroniczne, o których mowa w § 2 ust. 1 rozporządzenia , o którym mowa w ust. 5 SWZ, sporządza się w postaci elektronicznej, w formatach danych określonych </w:t>
      </w:r>
      <w:r>
        <w:rPr>
          <w:szCs w:val="24"/>
        </w:rPr>
        <w:br/>
      </w:r>
      <w:r w:rsidRPr="00807BB8">
        <w:rPr>
          <w:szCs w:val="24"/>
        </w:rPr>
        <w:t xml:space="preserve">w przepisach rozporządzenia Rady Ministrów  z dnia 12 kwietnia 2012 r. w sprawie Krajowych Ram Interoperacyjności, minimalnych wymagań dla rejestrów publicznych </w:t>
      </w:r>
      <w:r>
        <w:rPr>
          <w:szCs w:val="24"/>
        </w:rPr>
        <w:br/>
      </w:r>
      <w:r w:rsidRPr="00807BB8">
        <w:rPr>
          <w:szCs w:val="24"/>
        </w:rPr>
        <w:t xml:space="preserve">i wymiany informacji w postaci elektronicznej oraz minimalnych wymagań dla systemów teleinformatycznych, z uwzględnieniem rodzaju przekazywanych danych i przekazuje się jako załączniki. W przypadku formatów, o których mowa w art. 66 ust. 1 ustawy </w:t>
      </w:r>
      <w:proofErr w:type="spellStart"/>
      <w:r w:rsidR="0084150F">
        <w:rPr>
          <w:szCs w:val="24"/>
        </w:rPr>
        <w:t>p</w:t>
      </w:r>
      <w:r w:rsidRPr="00807BB8">
        <w:rPr>
          <w:szCs w:val="24"/>
        </w:rPr>
        <w:t>zp</w:t>
      </w:r>
      <w:proofErr w:type="spellEnd"/>
      <w:r w:rsidRPr="00807BB8">
        <w:rPr>
          <w:szCs w:val="24"/>
        </w:rPr>
        <w:t>, ww. regulacje nie będą miały bezpośredniego zastosowania</w:t>
      </w:r>
      <w:r w:rsidRPr="00077D9F">
        <w:t xml:space="preserve">. </w:t>
      </w:r>
    </w:p>
    <w:p w14:paraId="76491996" w14:textId="77777777" w:rsidR="001B0CEF" w:rsidRPr="001B0CEF" w:rsidRDefault="001B0CEF" w:rsidP="00740AD3">
      <w:pPr>
        <w:numPr>
          <w:ilvl w:val="0"/>
          <w:numId w:val="1"/>
        </w:numPr>
        <w:spacing w:line="276" w:lineRule="auto"/>
        <w:ind w:left="357" w:hanging="357"/>
        <w:jc w:val="both"/>
      </w:pPr>
      <w:r w:rsidRPr="001B0CEF">
        <w:rPr>
          <w:szCs w:val="24"/>
        </w:rPr>
        <w:t>Informacje, oświadczenia lub dokumenty, inne niż wymienione w § 2 ust. 1 rozporządzenia, o którym mowa w ust. 5 SWZ, przekazywane w postępowaniu sporządza się w postaci elektronicznej:</w:t>
      </w:r>
    </w:p>
    <w:p w14:paraId="6D677445" w14:textId="77777777" w:rsidR="001B0CEF" w:rsidRDefault="001B0CEF" w:rsidP="001A38ED">
      <w:pPr>
        <w:numPr>
          <w:ilvl w:val="0"/>
          <w:numId w:val="20"/>
        </w:numPr>
        <w:spacing w:line="276" w:lineRule="auto"/>
        <w:ind w:left="714" w:hanging="357"/>
        <w:contextualSpacing/>
        <w:jc w:val="both"/>
        <w:rPr>
          <w:szCs w:val="24"/>
        </w:rPr>
      </w:pPr>
      <w:r w:rsidRPr="00807BB8">
        <w:rPr>
          <w:szCs w:val="24"/>
        </w:rPr>
        <w:t xml:space="preserve">w formatach danych określonych w przepisach rozporządzenia Rady Ministrów </w:t>
      </w:r>
      <w:r>
        <w:rPr>
          <w:szCs w:val="24"/>
        </w:rPr>
        <w:br/>
      </w:r>
      <w:r w:rsidRPr="00807BB8">
        <w:rPr>
          <w:szCs w:val="24"/>
        </w:rPr>
        <w:t>w sprawie Krajowych Ram Interoperacy</w:t>
      </w:r>
      <w:r>
        <w:rPr>
          <w:szCs w:val="24"/>
        </w:rPr>
        <w:t xml:space="preserve">jności z uwzględnieniem rodzaju </w:t>
      </w:r>
      <w:r w:rsidRPr="00807BB8">
        <w:rPr>
          <w:szCs w:val="24"/>
        </w:rPr>
        <w:t xml:space="preserve">przekazywanych danych (i przekazuje się jako załącznik), </w:t>
      </w:r>
    </w:p>
    <w:p w14:paraId="34E460BF" w14:textId="77777777" w:rsidR="001B0CEF" w:rsidRDefault="001B0CEF" w:rsidP="001B0CEF">
      <w:pPr>
        <w:spacing w:line="276" w:lineRule="auto"/>
        <w:ind w:left="567" w:firstLine="147"/>
        <w:contextualSpacing/>
        <w:jc w:val="both"/>
        <w:rPr>
          <w:szCs w:val="24"/>
        </w:rPr>
      </w:pPr>
      <w:r w:rsidRPr="00807BB8">
        <w:rPr>
          <w:szCs w:val="24"/>
        </w:rPr>
        <w:t>lub</w:t>
      </w:r>
    </w:p>
    <w:p w14:paraId="38604598" w14:textId="77777777" w:rsidR="001B0CEF" w:rsidRPr="001B0CEF" w:rsidRDefault="001B0CEF" w:rsidP="001A38ED">
      <w:pPr>
        <w:numPr>
          <w:ilvl w:val="0"/>
          <w:numId w:val="20"/>
        </w:numPr>
        <w:spacing w:line="276" w:lineRule="auto"/>
        <w:ind w:left="714" w:hanging="357"/>
        <w:contextualSpacing/>
        <w:jc w:val="both"/>
        <w:rPr>
          <w:szCs w:val="24"/>
        </w:rPr>
      </w:pPr>
      <w:r w:rsidRPr="00807BB8">
        <w:rPr>
          <w:szCs w:val="24"/>
        </w:rPr>
        <w:t xml:space="preserve">jako tekst wpisany bezpośrednio do wiadomości przekazywanej przy użyciu środków komunikacji elektronicznej (np. w treści wiadomości e-mail lub w treści </w:t>
      </w:r>
      <w:r w:rsidRPr="00807BB8">
        <w:rPr>
          <w:i/>
          <w:iCs/>
          <w:szCs w:val="24"/>
        </w:rPr>
        <w:t>„Formularza do komunikacji”</w:t>
      </w:r>
      <w:r w:rsidRPr="00807BB8">
        <w:rPr>
          <w:szCs w:val="24"/>
        </w:rPr>
        <w:t>).</w:t>
      </w:r>
    </w:p>
    <w:p w14:paraId="605AB9A0" w14:textId="77777777" w:rsidR="001B0CEF" w:rsidRPr="00077D9F" w:rsidRDefault="001B0CEF" w:rsidP="00740AD3">
      <w:pPr>
        <w:numPr>
          <w:ilvl w:val="0"/>
          <w:numId w:val="1"/>
        </w:numPr>
        <w:spacing w:line="276" w:lineRule="auto"/>
        <w:ind w:left="357" w:hanging="357"/>
        <w:jc w:val="both"/>
      </w:pPr>
      <w:r w:rsidRPr="00807BB8">
        <w:rPr>
          <w:szCs w:val="24"/>
        </w:rPr>
        <w:t xml:space="preserve">Jeżeli dokumenty elektroniczne, przekazywane przy użyciu środków komunikacji elektronicznej, zawierają informacje stanowiące tajemnicę przedsiębiorstwa w rozumieniu </w:t>
      </w:r>
      <w:r w:rsidRPr="00807BB8">
        <w:rPr>
          <w:szCs w:val="24"/>
        </w:rPr>
        <w:lastRenderedPageBreak/>
        <w:t>przepisów ustawy z dnia 16 kwietnia 1993 r. o zwalczaniu nieuczciwej konkurencji (</w:t>
      </w:r>
      <w:proofErr w:type="spellStart"/>
      <w:r w:rsidR="001477D6">
        <w:rPr>
          <w:szCs w:val="24"/>
        </w:rPr>
        <w:t>t.j</w:t>
      </w:r>
      <w:proofErr w:type="spellEnd"/>
      <w:r w:rsidR="001477D6">
        <w:rPr>
          <w:szCs w:val="24"/>
        </w:rPr>
        <w:t xml:space="preserve">. </w:t>
      </w:r>
      <w:r w:rsidRPr="00807BB8">
        <w:rPr>
          <w:szCs w:val="24"/>
        </w:rPr>
        <w:t xml:space="preserve">Dz. U. z </w:t>
      </w:r>
      <w:r w:rsidR="001477D6">
        <w:rPr>
          <w:szCs w:val="24"/>
        </w:rPr>
        <w:t>2022</w:t>
      </w:r>
      <w:r w:rsidRPr="00807BB8">
        <w:rPr>
          <w:szCs w:val="24"/>
        </w:rPr>
        <w:t xml:space="preserve"> r. poz. 1</w:t>
      </w:r>
      <w:r w:rsidR="001477D6">
        <w:rPr>
          <w:szCs w:val="24"/>
        </w:rPr>
        <w:t>23</w:t>
      </w:r>
      <w:r w:rsidRPr="00807BB8">
        <w:rPr>
          <w:szCs w:val="24"/>
        </w:rPr>
        <w:t xml:space="preserve">3), wykonawca, w celu utrzymania w poufności tych informacji, przekazuje je w wydzielonym i odpowiednio oznaczonym pliku, wraz z jednoczesnym zaznaczeniem w nazwie pliku </w:t>
      </w:r>
      <w:r w:rsidRPr="00807BB8">
        <w:rPr>
          <w:i/>
          <w:iCs/>
          <w:szCs w:val="24"/>
        </w:rPr>
        <w:t>„Dokument stanowiący tajemnicę przedsiębiorstwa”</w:t>
      </w:r>
      <w:r w:rsidRPr="00523257">
        <w:t>.</w:t>
      </w:r>
      <w:r w:rsidRPr="00077D9F">
        <w:t xml:space="preserve"> </w:t>
      </w:r>
    </w:p>
    <w:p w14:paraId="13900E10" w14:textId="77777777" w:rsidR="001B0CEF" w:rsidRPr="00077D9F" w:rsidRDefault="001B0CEF" w:rsidP="00740AD3">
      <w:pPr>
        <w:numPr>
          <w:ilvl w:val="0"/>
          <w:numId w:val="1"/>
        </w:numPr>
        <w:spacing w:line="276" w:lineRule="auto"/>
        <w:ind w:left="357" w:hanging="357"/>
        <w:jc w:val="both"/>
      </w:pPr>
      <w:r w:rsidRPr="00807BB8">
        <w:rPr>
          <w:szCs w:val="24"/>
        </w:rPr>
        <w:t xml:space="preserve">Komunikacja w postępowaniu, </w:t>
      </w:r>
      <w:r w:rsidRPr="00807BB8">
        <w:rPr>
          <w:b/>
          <w:bCs/>
          <w:szCs w:val="24"/>
          <w:u w:val="single"/>
        </w:rPr>
        <w:t>z wyłączeniem składania ofert</w:t>
      </w:r>
      <w:r w:rsidRPr="00807BB8">
        <w:rPr>
          <w:szCs w:val="24"/>
        </w:rPr>
        <w:t xml:space="preserve"> </w:t>
      </w:r>
      <w:r w:rsidRPr="00807BB8">
        <w:rPr>
          <w:b/>
          <w:bCs/>
          <w:szCs w:val="24"/>
        </w:rPr>
        <w:t xml:space="preserve">(sposób składania ofert opisano w </w:t>
      </w:r>
      <w:r w:rsidR="00324F92">
        <w:rPr>
          <w:b/>
          <w:bCs/>
          <w:szCs w:val="24"/>
        </w:rPr>
        <w:t>Rozdziale</w:t>
      </w:r>
      <w:r>
        <w:rPr>
          <w:b/>
          <w:bCs/>
          <w:szCs w:val="24"/>
        </w:rPr>
        <w:t xml:space="preserve"> XI</w:t>
      </w:r>
      <w:r w:rsidRPr="00807BB8">
        <w:rPr>
          <w:b/>
          <w:bCs/>
          <w:szCs w:val="24"/>
        </w:rPr>
        <w:t xml:space="preserve"> SWZ)</w:t>
      </w:r>
      <w:r w:rsidRPr="00807BB8">
        <w:rPr>
          <w:szCs w:val="24"/>
        </w:rPr>
        <w:t xml:space="preserve"> odbywa się drogą elektroniczną za pośrednictwem formularzy do komunikacji dostępnych w zakładce „Formularze” („Formularze do komunikacji”). Za pośrednictwem „Formularzy do komunikacji” odbywa się </w:t>
      </w:r>
      <w:r w:rsidR="00AF38D3">
        <w:rPr>
          <w:szCs w:val="24"/>
        </w:rPr>
        <w:br/>
      </w:r>
      <w:r w:rsidRPr="00807BB8">
        <w:rPr>
          <w:szCs w:val="24"/>
        </w:rPr>
        <w:t>w szczególności przekazywanie wezwań i zawiadomień, zadawanie pytań i udzielanie odpowiedzi. Formularze do komunikacji umożliwiają również dołączenie załącznika do przesyłanej wiadomości (przycisk „dodaj załącznik”)</w:t>
      </w:r>
      <w:r w:rsidRPr="00077D9F">
        <w:t>.</w:t>
      </w:r>
    </w:p>
    <w:p w14:paraId="1878349C" w14:textId="77777777" w:rsidR="001B0CEF" w:rsidRDefault="001B0CEF" w:rsidP="00740AD3">
      <w:pPr>
        <w:numPr>
          <w:ilvl w:val="0"/>
          <w:numId w:val="1"/>
        </w:numPr>
        <w:spacing w:line="276" w:lineRule="auto"/>
        <w:ind w:left="357" w:hanging="357"/>
        <w:jc w:val="both"/>
      </w:pPr>
      <w:r w:rsidRPr="00807BB8">
        <w:rPr>
          <w:szCs w:val="24"/>
        </w:rPr>
        <w:t>Możliwość korzystania w postępowaniu z „</w:t>
      </w:r>
      <w:r w:rsidRPr="00807BB8">
        <w:rPr>
          <w:i/>
          <w:iCs/>
          <w:szCs w:val="24"/>
        </w:rPr>
        <w:t>Formularzy do komunikacji”</w:t>
      </w:r>
      <w:r w:rsidRPr="00807BB8">
        <w:rPr>
          <w:szCs w:val="24"/>
        </w:rPr>
        <w:t xml:space="preserve"> w pełnym zakresie wymaga posiadania konta „Wykonawcy” na Platformie e-Zamówienia oraz zalogowania się na Platformie e-Zamówienia. Do korzystania z </w:t>
      </w:r>
      <w:r w:rsidRPr="00807BB8">
        <w:rPr>
          <w:i/>
          <w:iCs/>
          <w:szCs w:val="24"/>
        </w:rPr>
        <w:t xml:space="preserve">„Formularzy do komunikacji” </w:t>
      </w:r>
      <w:r w:rsidRPr="00807BB8">
        <w:rPr>
          <w:szCs w:val="24"/>
        </w:rPr>
        <w:t>służących do zadawania pytań dotyczących treści dokumentów zamówienia wystarczające jest posiadanie tzw. konta uproszczonego na Platformie e-Zamówienia</w:t>
      </w:r>
      <w:r w:rsidRPr="00077D9F">
        <w:t>.</w:t>
      </w:r>
    </w:p>
    <w:p w14:paraId="5687125F" w14:textId="77777777" w:rsidR="001B0CEF" w:rsidRPr="0044544F" w:rsidRDefault="001B0CEF" w:rsidP="00740AD3">
      <w:pPr>
        <w:numPr>
          <w:ilvl w:val="0"/>
          <w:numId w:val="1"/>
        </w:numPr>
        <w:spacing w:line="276" w:lineRule="auto"/>
        <w:ind w:left="357" w:hanging="357"/>
        <w:jc w:val="both"/>
      </w:pPr>
      <w:r w:rsidRPr="00807BB8">
        <w:rPr>
          <w:szCs w:val="24"/>
        </w:rPr>
        <w:t xml:space="preserve">Wszystkie wysłane i odebrane w postępowaniu przez wykonawcę wiadomości widoczne są po zalogowaniu w podglądzie postępowania w zakładce </w:t>
      </w:r>
      <w:r w:rsidRPr="00807BB8">
        <w:rPr>
          <w:i/>
          <w:iCs/>
          <w:szCs w:val="24"/>
        </w:rPr>
        <w:t>„Komunikacja”</w:t>
      </w:r>
      <w:r>
        <w:rPr>
          <w:iCs/>
          <w:szCs w:val="24"/>
        </w:rPr>
        <w:t>.</w:t>
      </w:r>
    </w:p>
    <w:p w14:paraId="16D8AE37" w14:textId="77777777" w:rsidR="001B0CEF" w:rsidRDefault="001B0CEF" w:rsidP="00740AD3">
      <w:pPr>
        <w:numPr>
          <w:ilvl w:val="0"/>
          <w:numId w:val="1"/>
        </w:numPr>
        <w:spacing w:line="276" w:lineRule="auto"/>
        <w:ind w:left="357" w:hanging="357"/>
        <w:jc w:val="both"/>
      </w:pPr>
      <w:r w:rsidRPr="00807BB8">
        <w:rPr>
          <w:szCs w:val="24"/>
        </w:rPr>
        <w:t>Maksymalny rozmiar plików przesyłanych za pośrednictwem „Formularzy do komunikacji” wynosi 150 MB (wielkość ta dotyczy plików przesyłanych jako załączniki do jednego formularza)</w:t>
      </w:r>
      <w:r>
        <w:rPr>
          <w:szCs w:val="24"/>
        </w:rPr>
        <w:t>.</w:t>
      </w:r>
    </w:p>
    <w:p w14:paraId="11A03672" w14:textId="77777777" w:rsidR="001B0CEF" w:rsidRPr="0044544F" w:rsidRDefault="001B0CEF" w:rsidP="00740AD3">
      <w:pPr>
        <w:numPr>
          <w:ilvl w:val="0"/>
          <w:numId w:val="1"/>
        </w:numPr>
        <w:spacing w:line="276" w:lineRule="auto"/>
        <w:ind w:left="357" w:hanging="357"/>
        <w:jc w:val="both"/>
      </w:pPr>
      <w:r w:rsidRPr="0044544F">
        <w:rPr>
          <w:szCs w:val="24"/>
        </w:rPr>
        <w:t xml:space="preserve">Minimalne wymagania techniczne dotyczące sprzętu używanego w celu korzystania </w:t>
      </w:r>
      <w:r w:rsidRPr="0044544F">
        <w:rPr>
          <w:szCs w:val="24"/>
        </w:rPr>
        <w:br/>
        <w:t>z usług Platformy e-Zamówienia oraz informacje dotyczące specyfikacji połączenia określa § 12 Regulamin Platformy e-Zamówienia, a mianowicie:</w:t>
      </w:r>
    </w:p>
    <w:p w14:paraId="4A556B4F" w14:textId="77777777" w:rsidR="001B0CEF" w:rsidRPr="00A7643F" w:rsidRDefault="001B0CEF" w:rsidP="001A38ED">
      <w:pPr>
        <w:pStyle w:val="Akapitzlist"/>
        <w:numPr>
          <w:ilvl w:val="0"/>
          <w:numId w:val="19"/>
        </w:numPr>
        <w:suppressAutoHyphens w:val="0"/>
        <w:autoSpaceDN/>
        <w:spacing w:line="276" w:lineRule="auto"/>
        <w:ind w:left="1071" w:hanging="357"/>
        <w:contextualSpacing/>
        <w:jc w:val="both"/>
        <w:textAlignment w:val="auto"/>
      </w:pPr>
      <w:r w:rsidRPr="00A7643F">
        <w:t>W celu prawidłowego korzystania z usług Platformy e-Zamówienia wymagany jest:</w:t>
      </w:r>
    </w:p>
    <w:p w14:paraId="4A02A2DF" w14:textId="77777777" w:rsidR="001B0CEF" w:rsidRPr="00A7643F" w:rsidRDefault="001B0CEF" w:rsidP="001A38ED">
      <w:pPr>
        <w:pStyle w:val="Akapitzlist"/>
        <w:numPr>
          <w:ilvl w:val="3"/>
          <w:numId w:val="15"/>
        </w:numPr>
        <w:tabs>
          <w:tab w:val="left" w:pos="993"/>
          <w:tab w:val="left" w:pos="1134"/>
        </w:tabs>
        <w:suppressAutoHyphens w:val="0"/>
        <w:autoSpaceDN/>
        <w:spacing w:before="20" w:after="40" w:line="276" w:lineRule="auto"/>
        <w:ind w:left="1356" w:hanging="284"/>
        <w:contextualSpacing/>
        <w:jc w:val="both"/>
        <w:textAlignment w:val="auto"/>
      </w:pPr>
      <w:r w:rsidRPr="00A7643F">
        <w:t>Komputer PC:         </w:t>
      </w:r>
    </w:p>
    <w:p w14:paraId="622F1170" w14:textId="77777777" w:rsidR="001B0CEF" w:rsidRPr="00A7643F" w:rsidRDefault="001B0CEF" w:rsidP="001A38ED">
      <w:pPr>
        <w:pStyle w:val="Akapitzlist"/>
        <w:numPr>
          <w:ilvl w:val="0"/>
          <w:numId w:val="16"/>
        </w:numPr>
        <w:tabs>
          <w:tab w:val="center" w:pos="1843"/>
        </w:tabs>
        <w:suppressAutoHyphens w:val="0"/>
        <w:autoSpaceDN/>
        <w:spacing w:line="276" w:lineRule="auto"/>
        <w:ind w:left="2127" w:hanging="284"/>
        <w:contextualSpacing/>
        <w:jc w:val="both"/>
        <w:textAlignment w:val="auto"/>
        <w:rPr>
          <w:lang w:val="en-US"/>
        </w:rPr>
      </w:pPr>
      <w:proofErr w:type="spellStart"/>
      <w:r w:rsidRPr="00A7643F">
        <w:rPr>
          <w:lang w:val="en-US"/>
        </w:rPr>
        <w:t>parametry</w:t>
      </w:r>
      <w:proofErr w:type="spellEnd"/>
      <w:r w:rsidRPr="00A7643F">
        <w:rPr>
          <w:lang w:val="en-US"/>
        </w:rPr>
        <w:t xml:space="preserve"> minimum: Intel Core2 Duo, 2 GB RAM, HD,</w:t>
      </w:r>
    </w:p>
    <w:p w14:paraId="42BCDA04" w14:textId="77777777" w:rsidR="001B0CEF" w:rsidRPr="00A7643F" w:rsidRDefault="001B0CEF" w:rsidP="001A38ED">
      <w:pPr>
        <w:pStyle w:val="Akapitzlist"/>
        <w:numPr>
          <w:ilvl w:val="0"/>
          <w:numId w:val="16"/>
        </w:numPr>
        <w:tabs>
          <w:tab w:val="center" w:pos="1843"/>
        </w:tabs>
        <w:suppressAutoHyphens w:val="0"/>
        <w:autoSpaceDN/>
        <w:spacing w:line="276" w:lineRule="auto"/>
        <w:ind w:left="2127" w:hanging="284"/>
        <w:contextualSpacing/>
        <w:jc w:val="both"/>
        <w:textAlignment w:val="auto"/>
      </w:pPr>
      <w:r w:rsidRPr="00A7643F">
        <w:t xml:space="preserve">zainstalowany jedne z poniższych systemów operacyjnych: MS Windows 7 lub nowszy, OSX/Mac OS 10.10, </w:t>
      </w:r>
      <w:proofErr w:type="spellStart"/>
      <w:r w:rsidRPr="00A7643F">
        <w:t>Ubuntu</w:t>
      </w:r>
      <w:proofErr w:type="spellEnd"/>
      <w:r w:rsidRPr="00A7643F">
        <w:t xml:space="preserve"> 14.04,</w:t>
      </w:r>
    </w:p>
    <w:p w14:paraId="6204AD9C" w14:textId="77777777" w:rsidR="001B0CEF" w:rsidRPr="00A7643F" w:rsidRDefault="001B0CEF" w:rsidP="001A38ED">
      <w:pPr>
        <w:pStyle w:val="Akapitzlist"/>
        <w:numPr>
          <w:ilvl w:val="0"/>
          <w:numId w:val="16"/>
        </w:numPr>
        <w:tabs>
          <w:tab w:val="center" w:pos="1843"/>
        </w:tabs>
        <w:suppressAutoHyphens w:val="0"/>
        <w:autoSpaceDN/>
        <w:spacing w:line="276" w:lineRule="auto"/>
        <w:ind w:left="2127" w:hanging="284"/>
        <w:contextualSpacing/>
        <w:jc w:val="both"/>
        <w:textAlignment w:val="auto"/>
      </w:pPr>
      <w:r w:rsidRPr="00A7643F">
        <w:t xml:space="preserve">zainstalowana jedna z poniższych przeglądarek: Chrome 66.0 lub nowsza, </w:t>
      </w:r>
      <w:proofErr w:type="spellStart"/>
      <w:r w:rsidRPr="00A7643F">
        <w:t>Firefox</w:t>
      </w:r>
      <w:proofErr w:type="spellEnd"/>
      <w:r w:rsidRPr="00A7643F">
        <w:t xml:space="preserve"> 59.0 lub nowszy, Safari 11.1 lub nowsza, Edge 14.0 </w:t>
      </w:r>
      <w:r w:rsidR="000415C6">
        <w:br/>
      </w:r>
      <w:r w:rsidRPr="00A7643F">
        <w:t>i nowsze,</w:t>
      </w:r>
    </w:p>
    <w:p w14:paraId="68851190" w14:textId="77777777" w:rsidR="001B0CEF" w:rsidRPr="00A7643F" w:rsidRDefault="001B0CEF" w:rsidP="001B0CEF">
      <w:pPr>
        <w:spacing w:line="276" w:lineRule="auto"/>
        <w:ind w:left="1072" w:firstLine="284"/>
        <w:rPr>
          <w:szCs w:val="24"/>
        </w:rPr>
      </w:pPr>
      <w:r w:rsidRPr="00A7643F">
        <w:rPr>
          <w:szCs w:val="24"/>
        </w:rPr>
        <w:t>albo</w:t>
      </w:r>
    </w:p>
    <w:p w14:paraId="53FF9DA0" w14:textId="77777777" w:rsidR="001B0CEF" w:rsidRPr="00A7643F" w:rsidRDefault="001B0CEF" w:rsidP="001A38ED">
      <w:pPr>
        <w:pStyle w:val="Akapitzlist"/>
        <w:numPr>
          <w:ilvl w:val="3"/>
          <w:numId w:val="15"/>
        </w:numPr>
        <w:suppressAutoHyphens w:val="0"/>
        <w:autoSpaceDN/>
        <w:spacing w:line="276" w:lineRule="auto"/>
        <w:ind w:left="1356" w:hanging="284"/>
        <w:contextualSpacing/>
        <w:jc w:val="both"/>
        <w:textAlignment w:val="auto"/>
      </w:pPr>
      <w:r w:rsidRPr="00A7643F">
        <w:t>Tablet/Telefon:</w:t>
      </w:r>
    </w:p>
    <w:p w14:paraId="104ED493" w14:textId="77777777" w:rsidR="001B0CEF" w:rsidRPr="00A7643F" w:rsidRDefault="001B0CEF" w:rsidP="001A38ED">
      <w:pPr>
        <w:pStyle w:val="Akapitzlist"/>
        <w:numPr>
          <w:ilvl w:val="0"/>
          <w:numId w:val="17"/>
        </w:numPr>
        <w:suppressAutoHyphens w:val="0"/>
        <w:autoSpaceDN/>
        <w:spacing w:before="20" w:after="40" w:line="276" w:lineRule="auto"/>
        <w:ind w:left="2127" w:hanging="284"/>
        <w:contextualSpacing/>
        <w:jc w:val="both"/>
        <w:textAlignment w:val="auto"/>
      </w:pPr>
      <w:r w:rsidRPr="00A7643F">
        <w:t xml:space="preserve">parametry minimum: 4 rdzenie procesora, 2GB RAM, Android 6.0 </w:t>
      </w:r>
      <w:proofErr w:type="spellStart"/>
      <w:r w:rsidRPr="00A7643F">
        <w:t>Marshmallow</w:t>
      </w:r>
      <w:proofErr w:type="spellEnd"/>
      <w:r w:rsidRPr="00A7643F">
        <w:t>, iOS 10.3,</w:t>
      </w:r>
    </w:p>
    <w:p w14:paraId="3B3DCFE3" w14:textId="77777777" w:rsidR="001B0CEF" w:rsidRPr="00A7643F" w:rsidRDefault="001B0CEF" w:rsidP="001A38ED">
      <w:pPr>
        <w:pStyle w:val="Akapitzlist"/>
        <w:numPr>
          <w:ilvl w:val="0"/>
          <w:numId w:val="17"/>
        </w:numPr>
        <w:suppressAutoHyphens w:val="0"/>
        <w:autoSpaceDN/>
        <w:spacing w:before="20" w:after="40" w:line="276" w:lineRule="auto"/>
        <w:ind w:left="2127" w:hanging="284"/>
        <w:contextualSpacing/>
        <w:jc w:val="both"/>
        <w:textAlignment w:val="auto"/>
      </w:pPr>
      <w:r w:rsidRPr="00A7643F">
        <w:t>przeglądarka Chrome 61 lub nowa</w:t>
      </w:r>
    </w:p>
    <w:p w14:paraId="4D5D120D" w14:textId="77777777" w:rsidR="001B0CEF" w:rsidRPr="00A7643F" w:rsidRDefault="001B0CEF" w:rsidP="001A38ED">
      <w:pPr>
        <w:pStyle w:val="Akapitzlist"/>
        <w:numPr>
          <w:ilvl w:val="0"/>
          <w:numId w:val="19"/>
        </w:numPr>
        <w:suppressAutoHyphens w:val="0"/>
        <w:autoSpaceDN/>
        <w:spacing w:line="276" w:lineRule="auto"/>
        <w:ind w:left="1071" w:hanging="357"/>
        <w:contextualSpacing/>
        <w:jc w:val="both"/>
        <w:textAlignment w:val="auto"/>
      </w:pPr>
      <w:r w:rsidRPr="00A7643F">
        <w:t xml:space="preserve">Dla skorzystania z pełnej funkcjonalności może być konieczne włączenie </w:t>
      </w:r>
      <w:r>
        <w:br/>
      </w:r>
      <w:r w:rsidRPr="00A7643F">
        <w:t xml:space="preserve">w przeglądarce obsługi protokołu bezpiecznej transmisji danych SSL, </w:t>
      </w:r>
      <w:r w:rsidRPr="00A7643F">
        <w:br/>
        <w:t xml:space="preserve">obsługi Java </w:t>
      </w:r>
      <w:proofErr w:type="spellStart"/>
      <w:r w:rsidRPr="00A7643F">
        <w:t>Script</w:t>
      </w:r>
      <w:proofErr w:type="spellEnd"/>
      <w:r w:rsidRPr="00A7643F">
        <w:t xml:space="preserve">, oraz </w:t>
      </w:r>
      <w:proofErr w:type="spellStart"/>
      <w:r w:rsidRPr="00A7643F">
        <w:t>cookies</w:t>
      </w:r>
      <w:proofErr w:type="spellEnd"/>
      <w:r w:rsidRPr="00A7643F">
        <w:t>;</w:t>
      </w:r>
    </w:p>
    <w:p w14:paraId="068A6DB8" w14:textId="77777777" w:rsidR="001B0CEF" w:rsidRPr="00A7643F" w:rsidRDefault="001B0CEF" w:rsidP="001A38ED">
      <w:pPr>
        <w:pStyle w:val="Akapitzlist"/>
        <w:numPr>
          <w:ilvl w:val="0"/>
          <w:numId w:val="19"/>
        </w:numPr>
        <w:suppressAutoHyphens w:val="0"/>
        <w:autoSpaceDN/>
        <w:spacing w:line="276" w:lineRule="auto"/>
        <w:ind w:left="1071" w:hanging="357"/>
        <w:contextualSpacing/>
        <w:jc w:val="both"/>
        <w:textAlignment w:val="auto"/>
      </w:pPr>
      <w:r w:rsidRPr="00A7643F">
        <w:t xml:space="preserve">Specyfikacja połączenia, formatu przesyłanych danych oraz kodowania </w:t>
      </w:r>
      <w:r w:rsidRPr="00A7643F">
        <w:br/>
        <w:t>i oznaczania czasu odbioru danych:</w:t>
      </w:r>
    </w:p>
    <w:p w14:paraId="079FDC07" w14:textId="77777777" w:rsidR="001B0CEF" w:rsidRPr="00A7643F" w:rsidRDefault="001B0CEF" w:rsidP="001A38ED">
      <w:pPr>
        <w:pStyle w:val="Akapitzlist"/>
        <w:numPr>
          <w:ilvl w:val="0"/>
          <w:numId w:val="18"/>
        </w:numPr>
        <w:suppressAutoHyphens w:val="0"/>
        <w:autoSpaceDN/>
        <w:spacing w:before="20" w:after="40" w:line="276" w:lineRule="auto"/>
        <w:ind w:left="1356" w:hanging="284"/>
        <w:contextualSpacing/>
        <w:jc w:val="both"/>
        <w:textAlignment w:val="auto"/>
      </w:pPr>
      <w:r w:rsidRPr="00A7643F">
        <w:lastRenderedPageBreak/>
        <w:t>specyfikacja połączenia – formularze udostępnione są za pomocą protokołu TLS 1.2,</w:t>
      </w:r>
    </w:p>
    <w:p w14:paraId="1AC8A427" w14:textId="77777777" w:rsidR="001B0CEF" w:rsidRDefault="001B0CEF" w:rsidP="001A38ED">
      <w:pPr>
        <w:pStyle w:val="Akapitzlist"/>
        <w:numPr>
          <w:ilvl w:val="0"/>
          <w:numId w:val="18"/>
        </w:numPr>
        <w:suppressAutoHyphens w:val="0"/>
        <w:autoSpaceDN/>
        <w:spacing w:before="20" w:after="40" w:line="276" w:lineRule="auto"/>
        <w:ind w:left="1356" w:hanging="284"/>
        <w:contextualSpacing/>
        <w:jc w:val="both"/>
        <w:textAlignment w:val="auto"/>
      </w:pPr>
      <w:r w:rsidRPr="00A7643F">
        <w:t xml:space="preserve">format danych oraz kodowanie: formularze dostępne są w formacie HTML </w:t>
      </w:r>
      <w:r>
        <w:br/>
      </w:r>
      <w:r w:rsidRPr="00A7643F">
        <w:t>z kodowaniem UTF-8,</w:t>
      </w:r>
    </w:p>
    <w:p w14:paraId="1E4E3B12" w14:textId="77777777" w:rsidR="001B0CEF" w:rsidRDefault="001B0CEF" w:rsidP="001A38ED">
      <w:pPr>
        <w:pStyle w:val="Akapitzlist"/>
        <w:numPr>
          <w:ilvl w:val="0"/>
          <w:numId w:val="18"/>
        </w:numPr>
        <w:suppressAutoHyphens w:val="0"/>
        <w:autoSpaceDN/>
        <w:spacing w:before="20" w:after="40" w:line="276" w:lineRule="auto"/>
        <w:ind w:left="1356" w:hanging="284"/>
        <w:contextualSpacing/>
        <w:jc w:val="both"/>
        <w:textAlignment w:val="auto"/>
      </w:pPr>
      <w:r w:rsidRPr="0044544F">
        <w:t xml:space="preserve">oznaczenia czasu odbioru danych: wszelkie operacje opierają się </w:t>
      </w:r>
      <w:r w:rsidRPr="0044544F">
        <w:br/>
        <w:t>o czas serwera i dane zapisywane są z dokładnością co do sekundy.</w:t>
      </w:r>
    </w:p>
    <w:p w14:paraId="3A3CDF48" w14:textId="77777777" w:rsidR="001B0CEF" w:rsidRPr="00AE15FC" w:rsidRDefault="00AE15FC" w:rsidP="00740AD3">
      <w:pPr>
        <w:numPr>
          <w:ilvl w:val="0"/>
          <w:numId w:val="1"/>
        </w:numPr>
        <w:spacing w:line="276" w:lineRule="auto"/>
        <w:ind w:left="357" w:hanging="357"/>
        <w:jc w:val="both"/>
      </w:pPr>
      <w:r w:rsidRPr="00AE15FC">
        <w:rPr>
          <w:szCs w:val="24"/>
        </w:rPr>
        <w:t>W przypadku problemów technicznych i awarii związanych z funkcjonowaniem Platformy e-Zamówienia użytkownicy mogą skorzystać ze wsparcia technicznego dostępnego pod numerem telefonu (</w:t>
      </w:r>
      <w:r w:rsidRPr="00AE15FC">
        <w:rPr>
          <w:szCs w:val="24"/>
          <w:lang w:eastAsia="pl-PL"/>
        </w:rPr>
        <w:t>22) 458 77 99</w:t>
      </w:r>
      <w:r w:rsidRPr="00AE15FC">
        <w:rPr>
          <w:szCs w:val="24"/>
        </w:rPr>
        <w:t xml:space="preserve"> lub drogą elektroniczną poprzez formularz udostępniony na stronie internetowej </w:t>
      </w:r>
      <w:hyperlink r:id="rId14" w:history="1">
        <w:r w:rsidRPr="00AE15FC">
          <w:rPr>
            <w:rStyle w:val="WW8Num28z3"/>
            <w:color w:val="0070C0"/>
            <w:szCs w:val="24"/>
          </w:rPr>
          <w:t>https://ezamowienia.gov.pl</w:t>
        </w:r>
      </w:hyperlink>
      <w:r w:rsidRPr="00AE15FC">
        <w:rPr>
          <w:szCs w:val="24"/>
        </w:rPr>
        <w:t xml:space="preserve"> w kafelku „Moje zgłoszenia w Centrum Pomocy”</w:t>
      </w:r>
      <w:r w:rsidR="001B0CEF" w:rsidRPr="00AE15FC">
        <w:rPr>
          <w:szCs w:val="24"/>
        </w:rPr>
        <w:t>.</w:t>
      </w:r>
    </w:p>
    <w:p w14:paraId="4C4E9A68" w14:textId="2CE714A2" w:rsidR="001B0CEF" w:rsidRPr="0044544F" w:rsidRDefault="001B0CEF" w:rsidP="009242D9">
      <w:pPr>
        <w:numPr>
          <w:ilvl w:val="0"/>
          <w:numId w:val="1"/>
        </w:numPr>
        <w:spacing w:line="276" w:lineRule="auto"/>
        <w:ind w:left="357" w:hanging="357"/>
        <w:jc w:val="both"/>
      </w:pPr>
      <w:r w:rsidRPr="00AE15FC">
        <w:rPr>
          <w:szCs w:val="24"/>
        </w:rPr>
        <w:t>W szczególnie uzasadnionych przypadkach uniemożliwiających komunikację</w:t>
      </w:r>
      <w:r w:rsidRPr="00807BB8">
        <w:rPr>
          <w:szCs w:val="24"/>
        </w:rPr>
        <w:t xml:space="preserve"> Wykonawcy i Zamawiającego za pośrednictwem Platformy e-Zamówienia, Zamawiający dopuszcza komunikację za pomocą poczty</w:t>
      </w:r>
      <w:r>
        <w:rPr>
          <w:szCs w:val="24"/>
        </w:rPr>
        <w:t xml:space="preserve"> elektronicznej na adres e-mai</w:t>
      </w:r>
      <w:r w:rsidR="00DE517A">
        <w:rPr>
          <w:szCs w:val="24"/>
        </w:rPr>
        <w:t>l</w:t>
      </w:r>
      <w:r>
        <w:rPr>
          <w:szCs w:val="24"/>
        </w:rPr>
        <w:t xml:space="preserve">: </w:t>
      </w:r>
      <w:hyperlink r:id="rId15" w:history="1">
        <w:r w:rsidR="004D0A9A" w:rsidRPr="004D0A9A">
          <w:rPr>
            <w:rStyle w:val="Hipercze"/>
            <w:szCs w:val="24"/>
          </w:rPr>
          <w:t>dyrekcja@osir.net.pl</w:t>
        </w:r>
      </w:hyperlink>
      <w:r w:rsidRPr="00807BB8">
        <w:rPr>
          <w:szCs w:val="24"/>
        </w:rPr>
        <w:t xml:space="preserve"> (</w:t>
      </w:r>
      <w:r w:rsidRPr="00807BB8">
        <w:rPr>
          <w:b/>
          <w:bCs/>
          <w:szCs w:val="24"/>
        </w:rPr>
        <w:t xml:space="preserve">nie dotyczy </w:t>
      </w:r>
      <w:r>
        <w:rPr>
          <w:b/>
          <w:bCs/>
          <w:szCs w:val="24"/>
        </w:rPr>
        <w:t>składania ofert w postępowaniu)</w:t>
      </w:r>
      <w:r>
        <w:rPr>
          <w:bCs/>
          <w:szCs w:val="24"/>
        </w:rPr>
        <w:t>.</w:t>
      </w:r>
    </w:p>
    <w:p w14:paraId="7E866C08" w14:textId="3177097C" w:rsidR="001B0CEF" w:rsidRDefault="001B0CEF" w:rsidP="009242D9">
      <w:pPr>
        <w:numPr>
          <w:ilvl w:val="0"/>
          <w:numId w:val="1"/>
        </w:numPr>
        <w:spacing w:line="276" w:lineRule="auto"/>
        <w:ind w:left="357" w:hanging="357"/>
        <w:jc w:val="both"/>
      </w:pPr>
      <w:r w:rsidRPr="00807BB8">
        <w:rPr>
          <w:szCs w:val="24"/>
        </w:rPr>
        <w:t xml:space="preserve">Przy porozumiewaniu się w ramach niniejszego postępowania Wykonawcy powinni posługiwać się znakiem postępowania: </w:t>
      </w:r>
      <w:r w:rsidR="002F665E">
        <w:rPr>
          <w:szCs w:val="24"/>
        </w:rPr>
        <w:t>ZP/1/</w:t>
      </w:r>
      <w:r w:rsidR="00F106AE" w:rsidRPr="002F665E">
        <w:rPr>
          <w:szCs w:val="24"/>
        </w:rPr>
        <w:t>2026</w:t>
      </w:r>
      <w:r>
        <w:rPr>
          <w:szCs w:val="24"/>
        </w:rPr>
        <w:t>.</w:t>
      </w:r>
    </w:p>
    <w:p w14:paraId="05EB7076" w14:textId="77777777" w:rsidR="007D49B9" w:rsidRPr="00077D9F" w:rsidRDefault="007D49B9" w:rsidP="00077D9F">
      <w:pPr>
        <w:spacing w:line="276" w:lineRule="auto"/>
      </w:pPr>
    </w:p>
    <w:p w14:paraId="34461498" w14:textId="480136D5" w:rsidR="00235C66" w:rsidRPr="00A218F0" w:rsidRDefault="00AA0830" w:rsidP="00A218F0">
      <w:pPr>
        <w:spacing w:after="120" w:line="276" w:lineRule="auto"/>
        <w:jc w:val="center"/>
        <w:rPr>
          <w:b/>
          <w:sz w:val="26"/>
          <w:szCs w:val="26"/>
        </w:rPr>
      </w:pPr>
      <w:r w:rsidRPr="00A218F0">
        <w:rPr>
          <w:b/>
          <w:sz w:val="26"/>
          <w:szCs w:val="26"/>
        </w:rPr>
        <w:t xml:space="preserve">IX. Wskazanie </w:t>
      </w:r>
      <w:r w:rsidR="00235C66" w:rsidRPr="00A218F0">
        <w:rPr>
          <w:b/>
          <w:sz w:val="26"/>
          <w:szCs w:val="26"/>
        </w:rPr>
        <w:t>osób</w:t>
      </w:r>
      <w:r w:rsidRPr="00A218F0">
        <w:rPr>
          <w:b/>
          <w:sz w:val="26"/>
          <w:szCs w:val="26"/>
        </w:rPr>
        <w:t xml:space="preserve"> u</w:t>
      </w:r>
      <w:r w:rsidR="009242D9">
        <w:rPr>
          <w:b/>
          <w:sz w:val="26"/>
          <w:szCs w:val="26"/>
        </w:rPr>
        <w:t>prawnionych do komunikowania się</w:t>
      </w:r>
      <w:r w:rsidRPr="00A218F0">
        <w:rPr>
          <w:b/>
          <w:sz w:val="26"/>
          <w:szCs w:val="26"/>
        </w:rPr>
        <w:t xml:space="preserve"> z Wykonawcami</w:t>
      </w:r>
    </w:p>
    <w:p w14:paraId="7F90C7C2" w14:textId="782CF558" w:rsidR="0001242E" w:rsidRPr="00523257" w:rsidRDefault="00AA0830" w:rsidP="00BF5074">
      <w:pPr>
        <w:spacing w:line="276" w:lineRule="auto"/>
        <w:jc w:val="both"/>
      </w:pPr>
      <w:r w:rsidRPr="00077D9F">
        <w:t xml:space="preserve">Zamawiający wyznacza następujące osoby do kontaktu z Wykonawcami: </w:t>
      </w:r>
      <w:r w:rsidR="00EB07ED">
        <w:t xml:space="preserve">Robert </w:t>
      </w:r>
      <w:proofErr w:type="spellStart"/>
      <w:r w:rsidR="00EB07ED">
        <w:t>Żesławski</w:t>
      </w:r>
      <w:proofErr w:type="spellEnd"/>
      <w:r w:rsidR="001B0CEF">
        <w:t>.</w:t>
      </w:r>
    </w:p>
    <w:p w14:paraId="704C54AF" w14:textId="77777777" w:rsidR="00717BE4" w:rsidRDefault="00717BE4" w:rsidP="0054314F">
      <w:pPr>
        <w:spacing w:line="276" w:lineRule="auto"/>
        <w:rPr>
          <w:b/>
          <w:sz w:val="26"/>
          <w:szCs w:val="26"/>
        </w:rPr>
      </w:pPr>
    </w:p>
    <w:p w14:paraId="3B59BD7A" w14:textId="77777777" w:rsidR="0001242E" w:rsidRPr="009242D9" w:rsidRDefault="00AA0830" w:rsidP="00A218F0">
      <w:pPr>
        <w:spacing w:after="120" w:line="276" w:lineRule="auto"/>
        <w:jc w:val="center"/>
        <w:rPr>
          <w:b/>
          <w:sz w:val="26"/>
          <w:szCs w:val="26"/>
        </w:rPr>
      </w:pPr>
      <w:r w:rsidRPr="009242D9">
        <w:rPr>
          <w:b/>
          <w:sz w:val="26"/>
          <w:szCs w:val="26"/>
        </w:rPr>
        <w:t>X. Termin związania ofertą</w:t>
      </w:r>
    </w:p>
    <w:p w14:paraId="7CC6CD8E" w14:textId="691E09C5" w:rsidR="00570F6A" w:rsidRPr="00A96259" w:rsidRDefault="00AA0830" w:rsidP="00740AD3">
      <w:pPr>
        <w:numPr>
          <w:ilvl w:val="0"/>
          <w:numId w:val="2"/>
        </w:numPr>
        <w:spacing w:line="276" w:lineRule="auto"/>
        <w:ind w:left="357" w:hanging="357"/>
        <w:jc w:val="both"/>
      </w:pPr>
      <w:r w:rsidRPr="00D73B55">
        <w:t xml:space="preserve">Wykonawca jest związany ofertą od dnia upływu terminu składania </w:t>
      </w:r>
      <w:r w:rsidR="000F3A25" w:rsidRPr="00D73B55">
        <w:t>ofert do dnia</w:t>
      </w:r>
      <w:r w:rsidR="00056978" w:rsidRPr="00D73B55">
        <w:t xml:space="preserve"> </w:t>
      </w:r>
      <w:r w:rsidR="00102D2B">
        <w:t>0</w:t>
      </w:r>
      <w:r w:rsidR="00F23D12">
        <w:t>8</w:t>
      </w:r>
      <w:r w:rsidR="00102D2B">
        <w:t>.05</w:t>
      </w:r>
      <w:r w:rsidR="00F106AE" w:rsidRPr="004D0A9A">
        <w:t>.2026</w:t>
      </w:r>
      <w:r w:rsidR="009242D9" w:rsidRPr="00A96259">
        <w:t xml:space="preserve"> </w:t>
      </w:r>
      <w:r w:rsidR="00570F6A" w:rsidRPr="00A96259">
        <w:t>r.</w:t>
      </w:r>
    </w:p>
    <w:p w14:paraId="71C8B16D" w14:textId="77777777" w:rsidR="005A4610" w:rsidRPr="00077D9F" w:rsidRDefault="00AA0830" w:rsidP="00740AD3">
      <w:pPr>
        <w:numPr>
          <w:ilvl w:val="0"/>
          <w:numId w:val="2"/>
        </w:numPr>
        <w:spacing w:line="276" w:lineRule="auto"/>
        <w:ind w:left="357" w:hanging="357"/>
        <w:jc w:val="both"/>
      </w:pPr>
      <w:r w:rsidRPr="00077D9F">
        <w:t xml:space="preserve">W przypadku gdy </w:t>
      </w:r>
      <w:r w:rsidR="00570F6A" w:rsidRPr="00077D9F">
        <w:t>wybór</w:t>
      </w:r>
      <w:r w:rsidRPr="00077D9F">
        <w:t xml:space="preserve"> najkorzystniejszej oferty nie </w:t>
      </w:r>
      <w:r w:rsidR="00570F6A" w:rsidRPr="00077D9F">
        <w:t>nastąpi</w:t>
      </w:r>
      <w:r w:rsidRPr="00077D9F">
        <w:t xml:space="preserve"> przed upływem terminu </w:t>
      </w:r>
      <w:r w:rsidR="00570F6A" w:rsidRPr="00077D9F">
        <w:t>związania</w:t>
      </w:r>
      <w:r w:rsidR="00423BB6" w:rsidRPr="00077D9F">
        <w:t xml:space="preserve"> ofertą</w:t>
      </w:r>
      <w:r w:rsidRPr="00077D9F">
        <w:t xml:space="preserve"> </w:t>
      </w:r>
      <w:r w:rsidR="00423BB6" w:rsidRPr="00077D9F">
        <w:t>określonego</w:t>
      </w:r>
      <w:r w:rsidRPr="00077D9F">
        <w:t xml:space="preserve"> w SWZ, </w:t>
      </w:r>
      <w:r w:rsidR="00423BB6" w:rsidRPr="00077D9F">
        <w:t>Zamawiający</w:t>
      </w:r>
      <w:r w:rsidRPr="00077D9F">
        <w:t xml:space="preserve"> przed upływem terminu </w:t>
      </w:r>
      <w:r w:rsidR="00423BB6" w:rsidRPr="00077D9F">
        <w:t>związania</w:t>
      </w:r>
      <w:r w:rsidR="00F45C19" w:rsidRPr="00077D9F">
        <w:t xml:space="preserve"> ofertą</w:t>
      </w:r>
      <w:r w:rsidRPr="00077D9F">
        <w:t xml:space="preserve"> zwraca s</w:t>
      </w:r>
      <w:r w:rsidR="006D26E3">
        <w:t>ię</w:t>
      </w:r>
      <w:r w:rsidRPr="00077D9F">
        <w:t xml:space="preserve"> jednokrotnie do </w:t>
      </w:r>
      <w:r w:rsidR="005A4610" w:rsidRPr="00077D9F">
        <w:t>Wykonawców</w:t>
      </w:r>
      <w:r w:rsidRPr="00077D9F">
        <w:t xml:space="preserve"> o </w:t>
      </w:r>
      <w:r w:rsidR="005A4610" w:rsidRPr="00077D9F">
        <w:t>wyrażenie</w:t>
      </w:r>
      <w:r w:rsidRPr="00077D9F">
        <w:t xml:space="preserve"> zgody na </w:t>
      </w:r>
      <w:r w:rsidR="005A4610" w:rsidRPr="00077D9F">
        <w:t>przedłużenie</w:t>
      </w:r>
      <w:r w:rsidRPr="00077D9F">
        <w:t xml:space="preserve"> tego terminu o wskazywany przez niego okres, nie </w:t>
      </w:r>
      <w:r w:rsidR="005A4610" w:rsidRPr="00077D9F">
        <w:t>dłuższy</w:t>
      </w:r>
      <w:r w:rsidRPr="00077D9F">
        <w:t xml:space="preserve"> </w:t>
      </w:r>
      <w:r w:rsidR="005A4610" w:rsidRPr="00077D9F">
        <w:t>niż 30 dni.</w:t>
      </w:r>
    </w:p>
    <w:p w14:paraId="3B4B91B8" w14:textId="77777777" w:rsidR="00092750" w:rsidRDefault="005A4610" w:rsidP="005D1842">
      <w:pPr>
        <w:numPr>
          <w:ilvl w:val="0"/>
          <w:numId w:val="2"/>
        </w:numPr>
        <w:spacing w:line="276" w:lineRule="auto"/>
        <w:ind w:left="357" w:hanging="357"/>
        <w:jc w:val="both"/>
      </w:pPr>
      <w:r w:rsidRPr="00077D9F">
        <w:t>Przedłużenie</w:t>
      </w:r>
      <w:r w:rsidR="00AA0830" w:rsidRPr="00077D9F">
        <w:t xml:space="preserve"> terminu </w:t>
      </w:r>
      <w:r w:rsidRPr="00077D9F">
        <w:t>związania</w:t>
      </w:r>
      <w:r w:rsidR="006D26E3">
        <w:t xml:space="preserve"> ofertą</w:t>
      </w:r>
      <w:r w:rsidR="00AA0830" w:rsidRPr="00077D9F">
        <w:t xml:space="preserve">, o </w:t>
      </w:r>
      <w:r w:rsidRPr="00077D9F">
        <w:t>którym</w:t>
      </w:r>
      <w:r w:rsidR="00AA0830" w:rsidRPr="00077D9F">
        <w:t xml:space="preserve"> mowa w ust. 2, wymaga </w:t>
      </w:r>
      <w:r w:rsidRPr="00077D9F">
        <w:t>złożenia</w:t>
      </w:r>
      <w:r w:rsidR="00AA0830" w:rsidRPr="00077D9F">
        <w:t xml:space="preserve"> przez </w:t>
      </w:r>
      <w:r w:rsidRPr="00077D9F">
        <w:t>Wykonawcę pisemnego</w:t>
      </w:r>
      <w:r w:rsidR="00651073" w:rsidRPr="00077D9F">
        <w:rPr>
          <w:rStyle w:val="Odwoanieprzypisudolnego"/>
        </w:rPr>
        <w:footnoteReference w:id="1"/>
      </w:r>
      <w:r w:rsidR="00AA0830" w:rsidRPr="00077D9F">
        <w:t xml:space="preserve"> </w:t>
      </w:r>
      <w:r w:rsidR="00651073" w:rsidRPr="00077D9F">
        <w:t>oświadczenia</w:t>
      </w:r>
      <w:r w:rsidR="00AA0830" w:rsidRPr="00077D9F">
        <w:t xml:space="preserve"> o </w:t>
      </w:r>
      <w:r w:rsidR="00651073" w:rsidRPr="00077D9F">
        <w:t>wyrażeniu</w:t>
      </w:r>
      <w:r w:rsidR="00AA0830" w:rsidRPr="00077D9F">
        <w:t xml:space="preserve"> zgody na </w:t>
      </w:r>
      <w:r w:rsidR="00651073" w:rsidRPr="00077D9F">
        <w:t>przedłużenie</w:t>
      </w:r>
      <w:r w:rsidR="00AA0830" w:rsidRPr="00077D9F">
        <w:t xml:space="preserve"> terminu </w:t>
      </w:r>
      <w:r w:rsidR="00651073" w:rsidRPr="00077D9F">
        <w:t>związania</w:t>
      </w:r>
      <w:r w:rsidR="006D26E3">
        <w:t xml:space="preserve"> ofertą</w:t>
      </w:r>
      <w:r w:rsidR="00AA0830" w:rsidRPr="00077D9F">
        <w:t>.</w:t>
      </w:r>
      <w:r w:rsidR="002A48D6">
        <w:t xml:space="preserve"> </w:t>
      </w:r>
    </w:p>
    <w:p w14:paraId="5D2201B4" w14:textId="77777777" w:rsidR="005D1842" w:rsidRPr="005D1842" w:rsidRDefault="005D1842" w:rsidP="005D1842">
      <w:pPr>
        <w:spacing w:line="276" w:lineRule="auto"/>
        <w:ind w:left="357"/>
        <w:jc w:val="both"/>
      </w:pPr>
    </w:p>
    <w:p w14:paraId="7CA849A1" w14:textId="77777777" w:rsidR="00651073" w:rsidRPr="00A218F0" w:rsidRDefault="00AA0830" w:rsidP="00A218F0">
      <w:pPr>
        <w:spacing w:after="120" w:line="276" w:lineRule="auto"/>
        <w:jc w:val="center"/>
        <w:rPr>
          <w:b/>
          <w:sz w:val="26"/>
          <w:szCs w:val="26"/>
        </w:rPr>
      </w:pPr>
      <w:r w:rsidRPr="00A218F0">
        <w:rPr>
          <w:b/>
          <w:sz w:val="26"/>
          <w:szCs w:val="26"/>
        </w:rPr>
        <w:t>XI. Opis sposobu przygotowania oferty</w:t>
      </w:r>
    </w:p>
    <w:p w14:paraId="5F1D8D43" w14:textId="147202B6" w:rsidR="00CA682B" w:rsidRPr="0072062B" w:rsidRDefault="00CA682B" w:rsidP="001A38ED">
      <w:pPr>
        <w:numPr>
          <w:ilvl w:val="0"/>
          <w:numId w:val="10"/>
        </w:numPr>
        <w:spacing w:line="276" w:lineRule="auto"/>
        <w:ind w:left="357" w:hanging="357"/>
        <w:jc w:val="both"/>
        <w:rPr>
          <w:szCs w:val="24"/>
        </w:rPr>
      </w:pPr>
      <w:r w:rsidRPr="0072062B">
        <w:rPr>
          <w:bCs/>
          <w:szCs w:val="24"/>
        </w:rPr>
        <w:t xml:space="preserve">Każdy Wykonawca może złożyć </w:t>
      </w:r>
      <w:r w:rsidRPr="0029484C">
        <w:rPr>
          <w:b/>
          <w:bCs/>
          <w:szCs w:val="24"/>
          <w:u w:val="single"/>
        </w:rPr>
        <w:t>tylko jedn</w:t>
      </w:r>
      <w:r w:rsidR="00DE65E6" w:rsidRPr="0029484C">
        <w:rPr>
          <w:b/>
          <w:bCs/>
          <w:szCs w:val="24"/>
          <w:u w:val="single"/>
        </w:rPr>
        <w:t>ą</w:t>
      </w:r>
      <w:r w:rsidRPr="0029484C">
        <w:rPr>
          <w:b/>
          <w:bCs/>
          <w:szCs w:val="24"/>
          <w:u w:val="single"/>
        </w:rPr>
        <w:t xml:space="preserve"> ofertę</w:t>
      </w:r>
      <w:r w:rsidR="00A9116B">
        <w:rPr>
          <w:b/>
          <w:bCs/>
          <w:szCs w:val="24"/>
        </w:rPr>
        <w:t>.</w:t>
      </w:r>
      <w:r w:rsidRPr="0072062B">
        <w:rPr>
          <w:szCs w:val="24"/>
        </w:rPr>
        <w:t xml:space="preserve"> </w:t>
      </w:r>
    </w:p>
    <w:p w14:paraId="0BC13336" w14:textId="77777777" w:rsidR="00CA682B" w:rsidRPr="0072062B" w:rsidRDefault="00CA682B" w:rsidP="001A38ED">
      <w:pPr>
        <w:numPr>
          <w:ilvl w:val="0"/>
          <w:numId w:val="10"/>
        </w:numPr>
        <w:spacing w:line="276" w:lineRule="auto"/>
        <w:ind w:left="357" w:hanging="357"/>
        <w:jc w:val="both"/>
        <w:rPr>
          <w:szCs w:val="24"/>
        </w:rPr>
      </w:pPr>
      <w:r w:rsidRPr="0072062B">
        <w:rPr>
          <w:szCs w:val="24"/>
        </w:rPr>
        <w:t>Oferta musi być sporządzona w języku polskim.</w:t>
      </w:r>
    </w:p>
    <w:p w14:paraId="0DD6595D" w14:textId="49ED8E2A" w:rsidR="00CA682B" w:rsidRPr="0072062B" w:rsidRDefault="00CA682B" w:rsidP="001A38ED">
      <w:pPr>
        <w:numPr>
          <w:ilvl w:val="0"/>
          <w:numId w:val="10"/>
        </w:numPr>
        <w:spacing w:line="276" w:lineRule="auto"/>
        <w:ind w:left="357" w:hanging="357"/>
        <w:jc w:val="both"/>
        <w:rPr>
          <w:szCs w:val="24"/>
        </w:rPr>
      </w:pPr>
      <w:r w:rsidRPr="0072062B">
        <w:rPr>
          <w:b/>
          <w:color w:val="000000"/>
          <w:szCs w:val="24"/>
        </w:rPr>
        <w:t xml:space="preserve">Ofertę </w:t>
      </w:r>
      <w:r w:rsidRPr="0072062B">
        <w:rPr>
          <w:b/>
          <w:color w:val="000000"/>
          <w:szCs w:val="24"/>
          <w:shd w:val="clear" w:color="auto" w:fill="FFFFFF"/>
        </w:rPr>
        <w:t xml:space="preserve">składa się, </w:t>
      </w:r>
      <w:r w:rsidRPr="0072062B">
        <w:rPr>
          <w:b/>
          <w:color w:val="000000"/>
          <w:szCs w:val="24"/>
          <w:u w:val="single"/>
          <w:shd w:val="clear" w:color="auto" w:fill="FFFFFF"/>
        </w:rPr>
        <w:t>pod rygorem nieważności</w:t>
      </w:r>
      <w:r w:rsidRPr="0072062B">
        <w:rPr>
          <w:b/>
          <w:color w:val="000000"/>
          <w:szCs w:val="24"/>
          <w:shd w:val="clear" w:color="auto" w:fill="FFFFFF"/>
        </w:rPr>
        <w:t>, w formie elektronicznej lub w postaci elektronicznej opatrzonej podpisem zaufanym lub podpisem osobistym</w:t>
      </w:r>
      <w:r w:rsidRPr="0072062B">
        <w:rPr>
          <w:color w:val="000000"/>
          <w:szCs w:val="24"/>
          <w:shd w:val="clear" w:color="auto" w:fill="FFFFFF"/>
        </w:rPr>
        <w:t xml:space="preserve"> w formatach danych określonych w przepisach wydanych na podstawie </w:t>
      </w:r>
      <w:r w:rsidRPr="0072062B">
        <w:rPr>
          <w:szCs w:val="24"/>
          <w:shd w:val="clear" w:color="auto" w:fill="FFFFFF"/>
        </w:rPr>
        <w:t>art. 18</w:t>
      </w:r>
      <w:r w:rsidRPr="0072062B">
        <w:rPr>
          <w:color w:val="000000"/>
          <w:szCs w:val="24"/>
          <w:shd w:val="clear" w:color="auto" w:fill="FFFFFF"/>
        </w:rPr>
        <w:t xml:space="preserve"> ustawy z dnia 17 lutego 2005 r. o informatyzacji działalności podmiotów realizujących zadania publiczne (</w:t>
      </w:r>
      <w:proofErr w:type="spellStart"/>
      <w:r w:rsidR="001477D6">
        <w:rPr>
          <w:color w:val="000000"/>
          <w:szCs w:val="24"/>
          <w:shd w:val="clear" w:color="auto" w:fill="FFFFFF"/>
        </w:rPr>
        <w:t>t.j</w:t>
      </w:r>
      <w:proofErr w:type="spellEnd"/>
      <w:r w:rsidR="001477D6">
        <w:rPr>
          <w:color w:val="000000"/>
          <w:szCs w:val="24"/>
          <w:shd w:val="clear" w:color="auto" w:fill="FFFFFF"/>
        </w:rPr>
        <w:t xml:space="preserve">. </w:t>
      </w:r>
      <w:r w:rsidR="00681DB3">
        <w:rPr>
          <w:color w:val="000000"/>
          <w:szCs w:val="24"/>
          <w:shd w:val="clear" w:color="auto" w:fill="FFFFFF"/>
        </w:rPr>
        <w:br/>
      </w:r>
      <w:r w:rsidRPr="0072062B">
        <w:rPr>
          <w:color w:val="000000"/>
          <w:szCs w:val="24"/>
          <w:shd w:val="clear" w:color="auto" w:fill="FFFFFF"/>
        </w:rPr>
        <w:t xml:space="preserve">Dz. U. </w:t>
      </w:r>
      <w:r w:rsidR="001477D6">
        <w:rPr>
          <w:color w:val="000000"/>
          <w:szCs w:val="24"/>
          <w:shd w:val="clear" w:color="auto" w:fill="FFFFFF"/>
        </w:rPr>
        <w:t>z 2024</w:t>
      </w:r>
      <w:r w:rsidRPr="0072062B">
        <w:rPr>
          <w:color w:val="000000"/>
          <w:szCs w:val="24"/>
          <w:shd w:val="clear" w:color="auto" w:fill="FFFFFF"/>
        </w:rPr>
        <w:t xml:space="preserve"> r. poz. </w:t>
      </w:r>
      <w:r w:rsidR="001477D6">
        <w:rPr>
          <w:color w:val="000000"/>
          <w:szCs w:val="24"/>
          <w:shd w:val="clear" w:color="auto" w:fill="FFFFFF"/>
        </w:rPr>
        <w:t>307</w:t>
      </w:r>
      <w:r w:rsidRPr="0072062B">
        <w:rPr>
          <w:color w:val="000000"/>
          <w:szCs w:val="24"/>
          <w:shd w:val="clear" w:color="auto" w:fill="FFFFFF"/>
        </w:rPr>
        <w:t xml:space="preserve">), z zastrzeżeniem formatów, o których mowa w </w:t>
      </w:r>
      <w:r w:rsidRPr="0072062B">
        <w:rPr>
          <w:szCs w:val="24"/>
          <w:shd w:val="clear" w:color="auto" w:fill="FFFFFF"/>
        </w:rPr>
        <w:t>art. 66 ust. 1</w:t>
      </w:r>
      <w:r w:rsidRPr="0072062B">
        <w:rPr>
          <w:color w:val="000000"/>
          <w:szCs w:val="24"/>
          <w:shd w:val="clear" w:color="auto" w:fill="FFFFFF"/>
        </w:rPr>
        <w:t xml:space="preserve"> </w:t>
      </w:r>
      <w:r w:rsidRPr="0072062B">
        <w:rPr>
          <w:color w:val="000000"/>
          <w:szCs w:val="24"/>
          <w:shd w:val="clear" w:color="auto" w:fill="FFFFFF"/>
        </w:rPr>
        <w:lastRenderedPageBreak/>
        <w:t xml:space="preserve">ustawy </w:t>
      </w:r>
      <w:proofErr w:type="spellStart"/>
      <w:r w:rsidR="0084150F">
        <w:rPr>
          <w:color w:val="000000"/>
          <w:szCs w:val="24"/>
          <w:shd w:val="clear" w:color="auto" w:fill="FFFFFF"/>
        </w:rPr>
        <w:t>p</w:t>
      </w:r>
      <w:r w:rsidRPr="0072062B">
        <w:rPr>
          <w:color w:val="000000"/>
          <w:szCs w:val="24"/>
          <w:shd w:val="clear" w:color="auto" w:fill="FFFFFF"/>
        </w:rPr>
        <w:t>zp</w:t>
      </w:r>
      <w:proofErr w:type="spellEnd"/>
      <w:r w:rsidRPr="0072062B">
        <w:rPr>
          <w:color w:val="000000"/>
          <w:szCs w:val="24"/>
          <w:shd w:val="clear" w:color="auto" w:fill="FFFFFF"/>
        </w:rPr>
        <w:t xml:space="preserve">, z uwzględnieniem rodzaju przekazywanych danych. </w:t>
      </w:r>
      <w:r w:rsidRPr="0072062B">
        <w:rPr>
          <w:szCs w:val="24"/>
          <w:u w:val="single"/>
        </w:rPr>
        <w:t xml:space="preserve">Zamawiający preferuje </w:t>
      </w:r>
      <w:r w:rsidR="000415C6">
        <w:rPr>
          <w:szCs w:val="24"/>
          <w:u w:val="single"/>
        </w:rPr>
        <w:br/>
      </w:r>
      <w:r w:rsidRPr="0072062B">
        <w:rPr>
          <w:szCs w:val="24"/>
          <w:u w:val="single"/>
        </w:rPr>
        <w:t>w szczególności następujące formaty przesłanych danych: .pdf, .</w:t>
      </w:r>
      <w:proofErr w:type="spellStart"/>
      <w:r w:rsidRPr="0072062B">
        <w:rPr>
          <w:szCs w:val="24"/>
          <w:u w:val="single"/>
        </w:rPr>
        <w:t>docx</w:t>
      </w:r>
      <w:proofErr w:type="spellEnd"/>
      <w:r w:rsidRPr="0072062B">
        <w:rPr>
          <w:szCs w:val="24"/>
          <w:u w:val="single"/>
        </w:rPr>
        <w:t xml:space="preserve">, zip. </w:t>
      </w:r>
      <w:r w:rsidRPr="0072062B">
        <w:rPr>
          <w:szCs w:val="24"/>
        </w:rPr>
        <w:t>(Zamawiający dopuszcza także format RAR).</w:t>
      </w:r>
    </w:p>
    <w:p w14:paraId="732F07D8" w14:textId="77777777" w:rsidR="00CA682B" w:rsidRPr="0072062B" w:rsidRDefault="00CA682B" w:rsidP="001A38ED">
      <w:pPr>
        <w:numPr>
          <w:ilvl w:val="0"/>
          <w:numId w:val="10"/>
        </w:numPr>
        <w:spacing w:line="276" w:lineRule="auto"/>
        <w:ind w:left="357" w:hanging="357"/>
        <w:jc w:val="both"/>
        <w:rPr>
          <w:szCs w:val="24"/>
        </w:rPr>
      </w:pPr>
      <w:r w:rsidRPr="0072062B">
        <w:rPr>
          <w:szCs w:val="24"/>
        </w:rPr>
        <w:t xml:space="preserve">Każdy dokument składający się na ofertę lub złożony wraz z ofertą sporządzony </w:t>
      </w:r>
      <w:r w:rsidRPr="0072062B">
        <w:rPr>
          <w:szCs w:val="24"/>
        </w:rPr>
        <w:br/>
        <w:t>w języku innym niż polski musi być złożony wraz z tłumaczeniem na język polski.</w:t>
      </w:r>
    </w:p>
    <w:p w14:paraId="6E4CD91C" w14:textId="77777777" w:rsidR="00CA682B" w:rsidRPr="0072062B" w:rsidRDefault="00CA682B" w:rsidP="001A38ED">
      <w:pPr>
        <w:numPr>
          <w:ilvl w:val="0"/>
          <w:numId w:val="10"/>
        </w:numPr>
        <w:spacing w:line="276" w:lineRule="auto"/>
        <w:ind w:left="357" w:hanging="357"/>
        <w:jc w:val="both"/>
        <w:rPr>
          <w:szCs w:val="24"/>
        </w:rPr>
      </w:pPr>
      <w:r w:rsidRPr="0072062B">
        <w:rPr>
          <w:color w:val="000000"/>
          <w:szCs w:val="24"/>
        </w:rPr>
        <w:t xml:space="preserve">Treść oferty musi być zgodna z treścią SWZ. </w:t>
      </w:r>
    </w:p>
    <w:p w14:paraId="1531F9E4" w14:textId="77777777" w:rsidR="00CA682B" w:rsidRPr="0072062B" w:rsidRDefault="00CA682B" w:rsidP="001A38ED">
      <w:pPr>
        <w:numPr>
          <w:ilvl w:val="0"/>
          <w:numId w:val="10"/>
        </w:numPr>
        <w:spacing w:line="276" w:lineRule="auto"/>
        <w:ind w:left="357" w:hanging="357"/>
        <w:jc w:val="both"/>
        <w:rPr>
          <w:szCs w:val="24"/>
        </w:rPr>
      </w:pPr>
      <w:r w:rsidRPr="0072062B">
        <w:rPr>
          <w:color w:val="000000"/>
          <w:szCs w:val="24"/>
        </w:rPr>
        <w:t>Wykonawca ponosi wszelkie koszty związane z przygotowaniem i złożeniem oferty.</w:t>
      </w:r>
    </w:p>
    <w:p w14:paraId="394C56E7" w14:textId="77777777" w:rsidR="00CA682B" w:rsidRPr="0072062B" w:rsidRDefault="00CA682B" w:rsidP="001A38ED">
      <w:pPr>
        <w:numPr>
          <w:ilvl w:val="0"/>
          <w:numId w:val="10"/>
        </w:numPr>
        <w:spacing w:line="276" w:lineRule="auto"/>
        <w:ind w:left="357" w:hanging="357"/>
        <w:jc w:val="both"/>
        <w:rPr>
          <w:szCs w:val="24"/>
        </w:rPr>
      </w:pPr>
      <w:r w:rsidRPr="0072062B">
        <w:rPr>
          <w:szCs w:val="24"/>
        </w:rPr>
        <w:t xml:space="preserve">Wykonawca składa ofertę poprzez Platformę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72062B">
        <w:rPr>
          <w:szCs w:val="24"/>
        </w:rPr>
        <w:t>drag&amp;drop</w:t>
      </w:r>
      <w:proofErr w:type="spellEnd"/>
      <w:r w:rsidRPr="0072062B">
        <w:rPr>
          <w:szCs w:val="24"/>
        </w:rPr>
        <w:t xml:space="preserve"> („przeciągnij” i „upuść”) służące do dodawania plików</w:t>
      </w:r>
      <w:r w:rsidRPr="0072062B">
        <w:rPr>
          <w:color w:val="000000"/>
          <w:szCs w:val="24"/>
        </w:rPr>
        <w:t>.</w:t>
      </w:r>
    </w:p>
    <w:p w14:paraId="40AEA2CD" w14:textId="77777777" w:rsidR="00CA682B" w:rsidRPr="0072062B" w:rsidRDefault="00CA682B" w:rsidP="001A38ED">
      <w:pPr>
        <w:numPr>
          <w:ilvl w:val="0"/>
          <w:numId w:val="10"/>
        </w:numPr>
        <w:spacing w:line="276" w:lineRule="auto"/>
        <w:ind w:left="357" w:hanging="357"/>
        <w:jc w:val="both"/>
        <w:rPr>
          <w:szCs w:val="24"/>
        </w:rPr>
      </w:pPr>
      <w:r w:rsidRPr="0072062B">
        <w:rPr>
          <w:color w:val="000000"/>
          <w:szCs w:val="24"/>
        </w:rPr>
        <w:t>Wykonawca dodaje wybrany z dysku i uprzednio podpisany „Formularz oferty – Załącznik Nr 2 do SWZ” w pierwszym polu („</w:t>
      </w:r>
      <w:r w:rsidR="00E205CA">
        <w:rPr>
          <w:color w:val="000000"/>
          <w:szCs w:val="24"/>
        </w:rPr>
        <w:t xml:space="preserve">Wypełniony formularz oferty”). </w:t>
      </w:r>
      <w:r w:rsidRPr="0072062B">
        <w:rPr>
          <w:color w:val="000000"/>
          <w:szCs w:val="24"/>
        </w:rPr>
        <w:t>W kolejnym polu („Załączniki i inne dokumenty przedstawione w ofercie przez Wykonawcę”) Wykonawca dodaje pozostałe pliki stano</w:t>
      </w:r>
      <w:r w:rsidR="00E205CA">
        <w:rPr>
          <w:color w:val="000000"/>
          <w:szCs w:val="24"/>
        </w:rPr>
        <w:t xml:space="preserve">wiące ofertę lub składane wraz </w:t>
      </w:r>
      <w:r w:rsidRPr="0072062B">
        <w:rPr>
          <w:color w:val="000000"/>
          <w:szCs w:val="24"/>
        </w:rPr>
        <w:t>z ofertą.</w:t>
      </w:r>
    </w:p>
    <w:p w14:paraId="06A865DF" w14:textId="77777777" w:rsidR="00CA682B" w:rsidRPr="0072062B" w:rsidRDefault="00CA682B" w:rsidP="00CA682B">
      <w:pPr>
        <w:spacing w:line="276" w:lineRule="auto"/>
        <w:ind w:left="720"/>
        <w:jc w:val="both"/>
        <w:rPr>
          <w:color w:val="000000"/>
          <w:szCs w:val="24"/>
        </w:rPr>
      </w:pPr>
      <w:r w:rsidRPr="0072062B">
        <w:rPr>
          <w:b/>
          <w:color w:val="000000"/>
          <w:szCs w:val="24"/>
        </w:rPr>
        <w:t xml:space="preserve">UWAGA: </w:t>
      </w:r>
      <w:r w:rsidRPr="0072062B">
        <w:rPr>
          <w:color w:val="000000"/>
          <w:szCs w:val="24"/>
        </w:rPr>
        <w:t xml:space="preserve">W związku z tym, że Zamawiający udostępnia Wykonawcom własny „Formularz oferty" (tj. nie za pośrednictwem interaktywnego Formularza ofertowego, który umożliwia Platforma e-zamówienia), podczas czynności składania oferty może pojawić się komunikat o następującej treści: </w:t>
      </w:r>
      <w:r w:rsidRPr="0072062B">
        <w:rPr>
          <w:i/>
          <w:iCs/>
          <w:color w:val="000000"/>
          <w:szCs w:val="24"/>
        </w:rPr>
        <w:t>„Czy chcesz kontynuować?</w:t>
      </w:r>
      <w:r w:rsidRPr="0072062B">
        <w:rPr>
          <w:color w:val="000000"/>
          <w:szCs w:val="24"/>
        </w:rPr>
        <w:t xml:space="preserve"> </w:t>
      </w:r>
      <w:r w:rsidRPr="0072062B">
        <w:rPr>
          <w:i/>
          <w:iCs/>
          <w:color w:val="000000"/>
          <w:szCs w:val="24"/>
        </w:rPr>
        <w:t>Postępowanie nie posiada opublikowanego formularza do tego etapu postępowania.</w:t>
      </w:r>
      <w:r w:rsidRPr="0072062B">
        <w:rPr>
          <w:color w:val="000000"/>
          <w:szCs w:val="24"/>
        </w:rPr>
        <w:t xml:space="preserve"> </w:t>
      </w:r>
      <w:r w:rsidRPr="0072062B">
        <w:rPr>
          <w:i/>
          <w:iCs/>
          <w:color w:val="000000"/>
          <w:szCs w:val="24"/>
        </w:rPr>
        <w:t>Plik [w tym miejscu pojawia się nazwa pliku] nie jest poprawnym formularzem interaktywnym wygenerowanym na Platformie."</w:t>
      </w:r>
      <w:r w:rsidRPr="0072062B">
        <w:rPr>
          <w:color w:val="000000"/>
          <w:szCs w:val="24"/>
        </w:rPr>
        <w:t xml:space="preserve"> W takim przypadku należy wybrać opcję </w:t>
      </w:r>
      <w:r w:rsidRPr="0072062B">
        <w:rPr>
          <w:i/>
          <w:iCs/>
          <w:color w:val="000000"/>
          <w:szCs w:val="24"/>
        </w:rPr>
        <w:t>„Tak, chcę kontynuować".</w:t>
      </w:r>
    </w:p>
    <w:p w14:paraId="0558D5DC" w14:textId="77777777" w:rsidR="00CA682B" w:rsidRPr="00AF38D3" w:rsidRDefault="00CA682B" w:rsidP="001A38ED">
      <w:pPr>
        <w:numPr>
          <w:ilvl w:val="0"/>
          <w:numId w:val="10"/>
        </w:numPr>
        <w:spacing w:line="276" w:lineRule="auto"/>
        <w:ind w:left="357" w:hanging="357"/>
        <w:jc w:val="both"/>
        <w:rPr>
          <w:szCs w:val="24"/>
        </w:rPr>
      </w:pPr>
      <w:r w:rsidRPr="0072062B">
        <w:rPr>
          <w:szCs w:val="24"/>
        </w:rPr>
        <w:t xml:space="preserve">Formularz ofertowy podpisuje się kwalifikowanym podpisem elektronicznym, podpisem zaufanym lub podpisem osobistym. Rekomendowanym wariantem podpisu jest typ </w:t>
      </w:r>
      <w:r w:rsidRPr="00AF38D3">
        <w:rPr>
          <w:szCs w:val="24"/>
        </w:rPr>
        <w:t xml:space="preserve">wewnętrzny. Podpis formularza ofertowego wariantem podpisu w typie zewnętrznym również jest możliwy, tylko w tym przypadku, powstały oddzielny plik podpisu dla tego formularza należy załączyć w polu </w:t>
      </w:r>
      <w:r w:rsidRPr="00AF38D3">
        <w:rPr>
          <w:i/>
          <w:iCs/>
          <w:szCs w:val="24"/>
        </w:rPr>
        <w:t>„Załączniki i inne dokumenty przedstawione w ofercie przez Wykonawcę”</w:t>
      </w:r>
      <w:r w:rsidRPr="00AF38D3">
        <w:rPr>
          <w:color w:val="000000"/>
          <w:szCs w:val="24"/>
        </w:rPr>
        <w:t>.</w:t>
      </w:r>
    </w:p>
    <w:p w14:paraId="3C111517" w14:textId="1C472C10" w:rsidR="00CA682B" w:rsidRPr="0072062B" w:rsidRDefault="00CA682B" w:rsidP="001A38ED">
      <w:pPr>
        <w:numPr>
          <w:ilvl w:val="0"/>
          <w:numId w:val="10"/>
        </w:numPr>
        <w:spacing w:line="276" w:lineRule="auto"/>
        <w:ind w:left="357" w:hanging="357"/>
        <w:jc w:val="both"/>
        <w:rPr>
          <w:szCs w:val="24"/>
        </w:rPr>
      </w:pPr>
      <w:r w:rsidRPr="0072062B">
        <w:rPr>
          <w:color w:val="000000"/>
          <w:szCs w:val="24"/>
        </w:rPr>
        <w:t xml:space="preserve">Pozostałe dokumenty wchodzące w skład oferty lub składane wraz z ofertą, które są zgodne z ustawą </w:t>
      </w:r>
      <w:proofErr w:type="spellStart"/>
      <w:r w:rsidR="0084150F">
        <w:rPr>
          <w:color w:val="000000"/>
          <w:szCs w:val="24"/>
        </w:rPr>
        <w:t>p</w:t>
      </w:r>
      <w:r w:rsidRPr="0072062B">
        <w:rPr>
          <w:color w:val="000000"/>
          <w:szCs w:val="24"/>
        </w:rPr>
        <w:t>zp</w:t>
      </w:r>
      <w:proofErr w:type="spellEnd"/>
      <w:r w:rsidRPr="0072062B">
        <w:rPr>
          <w:color w:val="000000"/>
          <w:szCs w:val="24"/>
        </w:rPr>
        <w:t xml:space="preserve"> lub rozporządzeniem Prezesa Rady Ministrów z dnia 30 grudnia 2020 r. </w:t>
      </w:r>
      <w:r w:rsidR="000415C6">
        <w:rPr>
          <w:color w:val="000000"/>
          <w:szCs w:val="24"/>
        </w:rPr>
        <w:br/>
      </w:r>
      <w:r w:rsidRPr="0072062B">
        <w:rPr>
          <w:color w:val="000000"/>
          <w:szCs w:val="24"/>
        </w:rPr>
        <w:t xml:space="preserve">w sprawie sposobu sporządzania i przekazywania informacji oraz wymagań technicznych dla dokumentów elektronicznych oraz środków komunikacji elektronicznej </w:t>
      </w:r>
      <w:r w:rsidR="000415C6">
        <w:rPr>
          <w:color w:val="000000"/>
          <w:szCs w:val="24"/>
        </w:rPr>
        <w:br/>
      </w:r>
      <w:r w:rsidRPr="0072062B">
        <w:rPr>
          <w:color w:val="000000"/>
          <w:szCs w:val="24"/>
        </w:rPr>
        <w:t xml:space="preserve">w postępowaniu o udzielenie zamówienia publicznego lub konkursie opatrzone kwalifikowanym podpisem elektronicznym, mogą być zgodnie z wyborem wykonawcy/wykonawcy wspólnie ubiegającego się o udzielenie zamówienia/podmiotu udostępniającego zasoby opatrzone podpisem typu </w:t>
      </w:r>
      <w:r w:rsidR="00DD421B">
        <w:rPr>
          <w:color w:val="000000"/>
          <w:szCs w:val="24"/>
        </w:rPr>
        <w:t xml:space="preserve">zewnętrznego lub wewnętrznego. </w:t>
      </w:r>
      <w:r w:rsidR="00587902">
        <w:rPr>
          <w:color w:val="000000"/>
          <w:szCs w:val="24"/>
        </w:rPr>
        <w:br/>
      </w:r>
      <w:r w:rsidRPr="0072062B">
        <w:rPr>
          <w:color w:val="000000"/>
          <w:szCs w:val="24"/>
        </w:rPr>
        <w:t xml:space="preserve">W zależności od podpisu i jego typu (zewnętrzny, wewnętrzny) w polu „Załączniki i inne dokumenty przedstawione w ofercie przez Wykonawcę” dodaje się uprzednio podpisane dokumenty wraz z wygenerowanym plikiem podpisu (typ zewnętrzny) lub dokument </w:t>
      </w:r>
      <w:r w:rsidR="00587902">
        <w:rPr>
          <w:color w:val="000000"/>
          <w:szCs w:val="24"/>
        </w:rPr>
        <w:br/>
      </w:r>
      <w:r w:rsidRPr="0072062B">
        <w:rPr>
          <w:color w:val="000000"/>
          <w:szCs w:val="24"/>
        </w:rPr>
        <w:t xml:space="preserve">z wszytym podpisem (typ wewnętrzny). </w:t>
      </w:r>
    </w:p>
    <w:p w14:paraId="7662E7B9" w14:textId="77777777" w:rsidR="00CA682B" w:rsidRPr="0072062B" w:rsidRDefault="00CA682B" w:rsidP="001A38ED">
      <w:pPr>
        <w:numPr>
          <w:ilvl w:val="0"/>
          <w:numId w:val="10"/>
        </w:numPr>
        <w:spacing w:line="276" w:lineRule="auto"/>
        <w:ind w:left="357" w:hanging="357"/>
        <w:jc w:val="both"/>
        <w:rPr>
          <w:szCs w:val="24"/>
        </w:rPr>
      </w:pPr>
      <w:r w:rsidRPr="0072062B">
        <w:rPr>
          <w:szCs w:val="24"/>
        </w:rPr>
        <w:t xml:space="preserve">W przypadku przekazywania dokumentu elektronicznego w formacie poddającym dane kompresji, opatrzenie pliku zawierającego skompresowane dokumenty kwalifikowanym </w:t>
      </w:r>
      <w:r w:rsidRPr="0072062B">
        <w:rPr>
          <w:szCs w:val="24"/>
        </w:rPr>
        <w:lastRenderedPageBreak/>
        <w:t>podpisem elektronicznym, podpisem zaufanym lub podpisem osobistym, jest równoznaczne z opatrzeniem wszystkich dokumentów zawartych w tym pliku odpowiednio kwalifikowanym podpisem elektronicznym, podpisem zaufanym lub podpisem osobistym</w:t>
      </w:r>
      <w:r w:rsidRPr="0072062B">
        <w:rPr>
          <w:color w:val="000000"/>
          <w:szCs w:val="24"/>
        </w:rPr>
        <w:t>.</w:t>
      </w:r>
    </w:p>
    <w:p w14:paraId="4B609247" w14:textId="77777777" w:rsidR="00CA682B" w:rsidRPr="0072062B" w:rsidRDefault="00CA682B" w:rsidP="001A38ED">
      <w:pPr>
        <w:numPr>
          <w:ilvl w:val="0"/>
          <w:numId w:val="10"/>
        </w:numPr>
        <w:spacing w:line="276" w:lineRule="auto"/>
        <w:ind w:left="357" w:hanging="357"/>
        <w:jc w:val="both"/>
        <w:rPr>
          <w:szCs w:val="24"/>
        </w:rPr>
      </w:pPr>
      <w:r w:rsidRPr="0072062B">
        <w:rPr>
          <w:color w:val="000000"/>
          <w:szCs w:val="24"/>
        </w:rPr>
        <w:t>System sprawdza, czy złożone pliki są podpisane i automatycznie je szyfruje, jednocześnie informując o tym Wykonawcę. P</w:t>
      </w:r>
      <w:r w:rsidR="00DD421B">
        <w:rPr>
          <w:color w:val="000000"/>
          <w:szCs w:val="24"/>
        </w:rPr>
        <w:t xml:space="preserve">otwierdzenie czasu przekazania </w:t>
      </w:r>
      <w:r w:rsidRPr="0072062B">
        <w:rPr>
          <w:color w:val="000000"/>
          <w:szCs w:val="24"/>
        </w:rPr>
        <w:t xml:space="preserve">i odbioru oferty znajduje się w Elektronicznym </w:t>
      </w:r>
      <w:r w:rsidR="00DD421B">
        <w:rPr>
          <w:color w:val="000000"/>
          <w:szCs w:val="24"/>
        </w:rPr>
        <w:t xml:space="preserve">Potwierdzeniu Przesłania (EPP) </w:t>
      </w:r>
      <w:r w:rsidRPr="0072062B">
        <w:rPr>
          <w:color w:val="000000"/>
          <w:szCs w:val="24"/>
        </w:rPr>
        <w:t>i Elektronicznym Potwierdzeniu Odebrania (EPO). EPP i EPO dostępne są dla zalogowanego Wykonawcy w zakładce „Oferty/Wnioski”.</w:t>
      </w:r>
    </w:p>
    <w:p w14:paraId="52D88130" w14:textId="77777777" w:rsidR="000A019A" w:rsidRPr="006A3C62" w:rsidRDefault="00CA682B" w:rsidP="001A38ED">
      <w:pPr>
        <w:numPr>
          <w:ilvl w:val="0"/>
          <w:numId w:val="10"/>
        </w:numPr>
        <w:spacing w:line="276" w:lineRule="auto"/>
        <w:ind w:left="357" w:hanging="357"/>
        <w:jc w:val="both"/>
        <w:rPr>
          <w:szCs w:val="24"/>
        </w:rPr>
      </w:pPr>
      <w:r w:rsidRPr="0072062B">
        <w:rPr>
          <w:color w:val="000000"/>
          <w:szCs w:val="24"/>
        </w:rPr>
        <w:t xml:space="preserve">Maksymalny łączny rozmiar plików stanowiących ofertę lub składanych wraz </w:t>
      </w:r>
      <w:r w:rsidRPr="0072062B">
        <w:rPr>
          <w:color w:val="000000"/>
          <w:szCs w:val="24"/>
        </w:rPr>
        <w:br/>
        <w:t>z ofertą to 250 MB.</w:t>
      </w:r>
      <w:r w:rsidRPr="0072062B">
        <w:rPr>
          <w:szCs w:val="24"/>
        </w:rPr>
        <w:t xml:space="preserve"> </w:t>
      </w:r>
    </w:p>
    <w:p w14:paraId="6F05923A" w14:textId="77777777" w:rsidR="007A1D98" w:rsidRPr="0072062B" w:rsidRDefault="007A1D98" w:rsidP="007A1D98">
      <w:pPr>
        <w:numPr>
          <w:ilvl w:val="0"/>
          <w:numId w:val="10"/>
        </w:numPr>
        <w:tabs>
          <w:tab w:val="clear" w:pos="-218"/>
          <w:tab w:val="num" w:pos="65"/>
        </w:tabs>
        <w:spacing w:line="276" w:lineRule="auto"/>
        <w:ind w:left="357" w:hanging="357"/>
        <w:jc w:val="both"/>
        <w:rPr>
          <w:szCs w:val="24"/>
        </w:rPr>
      </w:pPr>
      <w:r w:rsidRPr="0072062B">
        <w:rPr>
          <w:color w:val="000000"/>
          <w:szCs w:val="24"/>
        </w:rPr>
        <w:t>Na potrzeby oceny ofert oferta musi zawierać</w:t>
      </w:r>
      <w:r w:rsidRPr="0072062B">
        <w:rPr>
          <w:szCs w:val="24"/>
        </w:rPr>
        <w:t xml:space="preserve">: </w:t>
      </w:r>
    </w:p>
    <w:p w14:paraId="43C7A0F9" w14:textId="77777777" w:rsidR="007A1D98" w:rsidRPr="0072062B" w:rsidRDefault="007A1D98" w:rsidP="007A1D98">
      <w:pPr>
        <w:numPr>
          <w:ilvl w:val="0"/>
          <w:numId w:val="21"/>
        </w:numPr>
        <w:spacing w:line="276" w:lineRule="auto"/>
        <w:jc w:val="both"/>
        <w:rPr>
          <w:szCs w:val="24"/>
        </w:rPr>
      </w:pPr>
      <w:r w:rsidRPr="0072062B">
        <w:rPr>
          <w:szCs w:val="24"/>
        </w:rPr>
        <w:t xml:space="preserve">Formularz Ofertowy, którego wzór stanowi Załącznik nr 2 do SWZ. W przypadku, gdy Wykonawca nie korzysta z przygotowanego przez Zamawiającego wzoru, </w:t>
      </w:r>
      <w:r w:rsidRPr="0072062B">
        <w:rPr>
          <w:szCs w:val="24"/>
        </w:rPr>
        <w:br/>
        <w:t xml:space="preserve">w treści oferty należy zamieścić wszystkie informacje wymagane w SWZ </w:t>
      </w:r>
      <w:r w:rsidRPr="0072062B">
        <w:rPr>
          <w:szCs w:val="24"/>
        </w:rPr>
        <w:br/>
        <w:t>i załącznikach;</w:t>
      </w:r>
    </w:p>
    <w:p w14:paraId="5C774B7E" w14:textId="79E5E7BF" w:rsidR="007A1D98" w:rsidRPr="0072062B" w:rsidRDefault="007A1D98" w:rsidP="007A1D98">
      <w:pPr>
        <w:numPr>
          <w:ilvl w:val="0"/>
          <w:numId w:val="21"/>
        </w:numPr>
        <w:spacing w:line="276" w:lineRule="auto"/>
        <w:jc w:val="both"/>
        <w:rPr>
          <w:szCs w:val="24"/>
        </w:rPr>
      </w:pPr>
      <w:r w:rsidRPr="0072062B">
        <w:rPr>
          <w:szCs w:val="24"/>
        </w:rPr>
        <w:t xml:space="preserve">Pełnomocnictwo upoważniające do złożenia oferty, o ile ofertę składa pełnomocnik </w:t>
      </w:r>
      <w:r w:rsidRPr="0072062B">
        <w:rPr>
          <w:szCs w:val="24"/>
          <w:u w:val="single"/>
        </w:rPr>
        <w:t>lub</w:t>
      </w:r>
      <w:r w:rsidRPr="0072062B">
        <w:rPr>
          <w:szCs w:val="24"/>
        </w:rPr>
        <w:t xml:space="preserve"> pełnomocnictwo dla p</w:t>
      </w:r>
      <w:r w:rsidR="000A5E98">
        <w:rPr>
          <w:szCs w:val="24"/>
        </w:rPr>
        <w:t xml:space="preserve">ełnomocnika do reprezentowania </w:t>
      </w:r>
      <w:r w:rsidRPr="0072062B">
        <w:rPr>
          <w:szCs w:val="24"/>
        </w:rPr>
        <w:t>w postępowaniu Wykonawców wspólnie ubiegających się o udzielenie zamówienia – dotyczy ofert składanych przez Wykonawców wspólnie ubiegających się o udzielenie zamówienia;</w:t>
      </w:r>
      <w:r w:rsidRPr="0072062B">
        <w:rPr>
          <w:color w:val="FF0000"/>
          <w:szCs w:val="24"/>
        </w:rPr>
        <w:t xml:space="preserve"> </w:t>
      </w:r>
    </w:p>
    <w:p w14:paraId="67981536" w14:textId="7D4B1A98" w:rsidR="007A1D98" w:rsidRPr="00CA121A" w:rsidRDefault="007A1D98" w:rsidP="007A1D98">
      <w:pPr>
        <w:numPr>
          <w:ilvl w:val="0"/>
          <w:numId w:val="21"/>
        </w:numPr>
        <w:spacing w:line="276" w:lineRule="auto"/>
        <w:jc w:val="both"/>
        <w:rPr>
          <w:szCs w:val="24"/>
        </w:rPr>
      </w:pPr>
      <w:r w:rsidRPr="0072062B">
        <w:t xml:space="preserve">Oświadczenie Wykonawcy o niepodleganiu wykluczeniu z postępowania - wzór oświadczenia o niepodleganiu wykluczeniu stanowi Załącznik nr 3 do SWZ. </w:t>
      </w:r>
      <w:r w:rsidRPr="0072062B">
        <w:br/>
        <w:t>W przypadku wspólnego ubiegania się o zamówienie przez Wykonawców, oświadczenie o niepoleganiu wykluczeniu składa każdy z Wykonawców</w:t>
      </w:r>
      <w:r w:rsidR="00CA121A">
        <w:t>;</w:t>
      </w:r>
    </w:p>
    <w:p w14:paraId="79AB7412" w14:textId="77777777" w:rsidR="00CA121A" w:rsidRPr="0072062B" w:rsidRDefault="00CA121A" w:rsidP="00CA121A">
      <w:pPr>
        <w:numPr>
          <w:ilvl w:val="0"/>
          <w:numId w:val="21"/>
        </w:numPr>
        <w:spacing w:line="276" w:lineRule="auto"/>
        <w:jc w:val="both"/>
        <w:rPr>
          <w:szCs w:val="24"/>
        </w:rPr>
      </w:pPr>
      <w:r w:rsidRPr="0072062B">
        <w:t xml:space="preserve">Oświadczenie Wykonawcy o spełnianiu warunków udziału w postępowaniu - wzór oświadczenia o spełnianiu warunków udziału stanowi Załącznik nr 4 do SWZ. </w:t>
      </w:r>
      <w:r w:rsidRPr="0072062B">
        <w:br/>
        <w:t>W przypadku wspólnego ubiegania się o zamówienie przez Wykonawców, oświadczenie o spełnianiu warunków udziału składa każdy z Wykonawców;</w:t>
      </w:r>
    </w:p>
    <w:p w14:paraId="7EA777CA" w14:textId="5BF8D92F" w:rsidR="00CA121A" w:rsidRPr="00CA121A" w:rsidRDefault="00CA121A" w:rsidP="00CA121A">
      <w:pPr>
        <w:numPr>
          <w:ilvl w:val="0"/>
          <w:numId w:val="21"/>
        </w:numPr>
        <w:spacing w:line="276" w:lineRule="auto"/>
        <w:jc w:val="both"/>
        <w:rPr>
          <w:szCs w:val="24"/>
        </w:rPr>
      </w:pPr>
      <w:r w:rsidRPr="0072062B">
        <w:rPr>
          <w:color w:val="000000"/>
        </w:rPr>
        <w:t>Zobowiązanie podmiotu udostępniającego zasoby do oddania Wykonawcy do dyspozycji niezbędnych zasobów na potrzeby realizacji zamówienia lub inny podmiotowy środek dowodowy potwierdzający, że Wykonawca realizując zamówienie, będzie dysponował niezbędnymi zasobami tych podmiotów, o ile dotyczy</w:t>
      </w:r>
      <w:r>
        <w:rPr>
          <w:color w:val="000000"/>
        </w:rPr>
        <w:t>;</w:t>
      </w:r>
    </w:p>
    <w:p w14:paraId="3EC72A6A" w14:textId="143EA727" w:rsidR="00CA121A" w:rsidRPr="001A19E3" w:rsidRDefault="00CA121A" w:rsidP="00EA6755">
      <w:pPr>
        <w:numPr>
          <w:ilvl w:val="0"/>
          <w:numId w:val="21"/>
        </w:numPr>
        <w:spacing w:line="276" w:lineRule="auto"/>
        <w:ind w:hanging="357"/>
        <w:jc w:val="both"/>
        <w:rPr>
          <w:szCs w:val="24"/>
        </w:rPr>
      </w:pPr>
      <w:r w:rsidRPr="001A19E3">
        <w:rPr>
          <w:color w:val="000000"/>
        </w:rPr>
        <w:t>Przedmiotowe środki dowodowe:</w:t>
      </w:r>
    </w:p>
    <w:p w14:paraId="2E5194FA" w14:textId="317322A8" w:rsidR="001A19E3" w:rsidRDefault="00A4481D" w:rsidP="001A19E3">
      <w:pPr>
        <w:pStyle w:val="NormalnyWeb"/>
        <w:numPr>
          <w:ilvl w:val="0"/>
          <w:numId w:val="39"/>
        </w:numPr>
        <w:spacing w:before="0" w:beforeAutospacing="0" w:after="0" w:afterAutospacing="0" w:line="276" w:lineRule="auto"/>
        <w:ind w:hanging="357"/>
        <w:jc w:val="both"/>
      </w:pPr>
      <w:r w:rsidRPr="00A4481D">
        <w:t>Autoryzacja producenta nawierzchni wystawiona na wykonawcę z określeniem miejsca wykonywania prac (miejsce wybudowania, nazwa inwestycji) wraz z potwierdzeniem gwarancji udzielonej przez producenta</w:t>
      </w:r>
      <w:r w:rsidR="001A19E3">
        <w:t>.</w:t>
      </w:r>
    </w:p>
    <w:p w14:paraId="19A79F5C" w14:textId="567F6613" w:rsidR="00EA6755" w:rsidRPr="00EA6755" w:rsidRDefault="00EA6755" w:rsidP="001426D2">
      <w:pPr>
        <w:pStyle w:val="NormalnyWeb"/>
        <w:numPr>
          <w:ilvl w:val="0"/>
          <w:numId w:val="39"/>
        </w:numPr>
        <w:spacing w:before="0" w:beforeAutospacing="0" w:after="0" w:afterAutospacing="0" w:line="276" w:lineRule="auto"/>
        <w:ind w:hanging="357"/>
        <w:jc w:val="both"/>
      </w:pPr>
      <w:r w:rsidRPr="00EA6755">
        <w:t>Karta techniczna nawierzchni z trawy syntetycznej wystawiona lub poświadczona przez producenta, potwierdzająca parametry zaoferowanej nawierzchni.</w:t>
      </w:r>
    </w:p>
    <w:p w14:paraId="4E9955C7" w14:textId="406C845A" w:rsidR="00EA6755" w:rsidRPr="00EA6755" w:rsidRDefault="00EA6755" w:rsidP="001426D2">
      <w:pPr>
        <w:pStyle w:val="NormalnyWeb"/>
        <w:numPr>
          <w:ilvl w:val="0"/>
          <w:numId w:val="39"/>
        </w:numPr>
        <w:spacing w:before="0" w:beforeAutospacing="0" w:after="0" w:afterAutospacing="0" w:line="276" w:lineRule="auto"/>
        <w:ind w:hanging="357"/>
        <w:jc w:val="both"/>
      </w:pPr>
      <w:r w:rsidRPr="00EA6755">
        <w:t>Karta techniczna wypełnienia (granulatu EPDM) wystawiona lub poświadczona przez producenta, potwierdzająca parametry zaoferowanego wypełnienia.</w:t>
      </w:r>
    </w:p>
    <w:p w14:paraId="5B14C600" w14:textId="77777777" w:rsidR="001A19E3" w:rsidRDefault="00EA6755" w:rsidP="001A19E3">
      <w:pPr>
        <w:pStyle w:val="NormalnyWeb"/>
        <w:numPr>
          <w:ilvl w:val="0"/>
          <w:numId w:val="39"/>
        </w:numPr>
        <w:spacing w:before="0" w:beforeAutospacing="0" w:after="0" w:afterAutospacing="0" w:line="276" w:lineRule="auto"/>
        <w:ind w:hanging="357"/>
        <w:jc w:val="both"/>
      </w:pPr>
      <w:r w:rsidRPr="00EA6755">
        <w:lastRenderedPageBreak/>
        <w:t xml:space="preserve">Kompletny raport z badań przeprowadzony przez akredytowane laboratorium badawcze, dotyczący oferowanej nawierzchni, potwierdzający zgodność jej parametrów z wymogami FIFA </w:t>
      </w:r>
      <w:proofErr w:type="spellStart"/>
      <w:r w:rsidRPr="00EA6755">
        <w:t>Quality</w:t>
      </w:r>
      <w:proofErr w:type="spellEnd"/>
      <w:r w:rsidRPr="00EA6755">
        <w:t xml:space="preserve"> </w:t>
      </w:r>
      <w:proofErr w:type="spellStart"/>
      <w:r w:rsidRPr="00EA6755">
        <w:t>Programme</w:t>
      </w:r>
      <w:proofErr w:type="spellEnd"/>
      <w:r w:rsidRPr="00EA6755">
        <w:t xml:space="preserve"> for Football Turf (Podręcznik 2015 lub nowszy) oraz potwierdzający spełnienie minimalnych parametrów dla poziomu FIFA </w:t>
      </w:r>
      <w:proofErr w:type="spellStart"/>
      <w:r w:rsidRPr="00EA6755">
        <w:t>Quality</w:t>
      </w:r>
      <w:proofErr w:type="spellEnd"/>
      <w:r w:rsidRPr="00EA6755">
        <w:t xml:space="preserve"> PRO (lub równoważnego standardu).</w:t>
      </w:r>
      <w:r w:rsidR="001A19E3">
        <w:t xml:space="preserve"> </w:t>
      </w:r>
      <w:r w:rsidR="001A19E3" w:rsidRPr="00B620D4">
        <w:t>Badania muszą być</w:t>
      </w:r>
      <w:r w:rsidR="001A19E3">
        <w:t xml:space="preserve"> </w:t>
      </w:r>
      <w:r w:rsidR="001A19E3" w:rsidRPr="00B620D4">
        <w:t>wykonane zgodnie z FIFA HAND BOOK OF TEST METHODS EDYCJA 2015</w:t>
      </w:r>
      <w:r w:rsidR="001A19E3">
        <w:t xml:space="preserve"> lub </w:t>
      </w:r>
      <w:proofErr w:type="spellStart"/>
      <w:r w:rsidR="001A19E3">
        <w:t>nowasza</w:t>
      </w:r>
      <w:proofErr w:type="spellEnd"/>
      <w:r w:rsidR="001A19E3">
        <w:t>.</w:t>
      </w:r>
    </w:p>
    <w:p w14:paraId="6D47A139" w14:textId="77777777" w:rsidR="001A19E3" w:rsidRDefault="00EA6755" w:rsidP="001A19E3">
      <w:pPr>
        <w:pStyle w:val="NormalnyWeb"/>
        <w:numPr>
          <w:ilvl w:val="0"/>
          <w:numId w:val="39"/>
        </w:numPr>
        <w:spacing w:before="0" w:beforeAutospacing="0" w:after="0" w:afterAutospacing="0" w:line="276" w:lineRule="auto"/>
        <w:ind w:hanging="357"/>
        <w:jc w:val="both"/>
      </w:pPr>
      <w:r w:rsidRPr="00EA6755">
        <w:t>Kompletny raport z badań przeprowadzony przez akredytowane laboratorium badawcze, dotyczący oferowanej nawierzchni, potwierdzający zgodność jej parametrów z normą EN-15330 (lub normą równoważną).</w:t>
      </w:r>
    </w:p>
    <w:p w14:paraId="79B5358A" w14:textId="77777777" w:rsidR="001A19E3" w:rsidRDefault="00EA6755" w:rsidP="001A19E3">
      <w:pPr>
        <w:pStyle w:val="NormalnyWeb"/>
        <w:numPr>
          <w:ilvl w:val="0"/>
          <w:numId w:val="39"/>
        </w:numPr>
        <w:spacing w:before="0" w:beforeAutospacing="0" w:after="0" w:afterAutospacing="0" w:line="276" w:lineRule="auto"/>
        <w:ind w:hanging="357"/>
        <w:jc w:val="both"/>
      </w:pPr>
      <w:r w:rsidRPr="00EA6755">
        <w:t>Kompletny raport z badań wystawiony przez akredytowane laboratorium badawcze dla zaoferowanego wypełnienia EPDM, potwierdzający zgodność z normą EN 71-3 „Bezpieczeństwo zabawek, część 3: migracja określonych pierwiastków” (lub równoważną) oraz dyrektywą EU REACH.</w:t>
      </w:r>
    </w:p>
    <w:p w14:paraId="2A7B5A1F" w14:textId="77777777" w:rsidR="002966B4" w:rsidRDefault="00EA6755" w:rsidP="002966B4">
      <w:pPr>
        <w:pStyle w:val="NormalnyWeb"/>
        <w:numPr>
          <w:ilvl w:val="0"/>
          <w:numId w:val="39"/>
        </w:numPr>
        <w:spacing w:before="0" w:beforeAutospacing="0" w:after="0" w:afterAutospacing="0" w:line="276" w:lineRule="auto"/>
        <w:ind w:hanging="357"/>
        <w:jc w:val="both"/>
      </w:pPr>
      <w:r w:rsidRPr="00EA6755">
        <w:t>Atest higieniczny PZH (lub równoważny dokument wydany przez uprawnioną instytucję państwa członkowskiego EOG) dla oferowanej trawy, wypełnienia oraz maty amortyzującej.</w:t>
      </w:r>
    </w:p>
    <w:p w14:paraId="6A07C7BD" w14:textId="77777777" w:rsidR="002966B4" w:rsidRDefault="00EA6755" w:rsidP="002966B4">
      <w:pPr>
        <w:pStyle w:val="NormalnyWeb"/>
        <w:numPr>
          <w:ilvl w:val="0"/>
          <w:numId w:val="39"/>
        </w:numPr>
        <w:spacing w:before="0" w:beforeAutospacing="0" w:after="0" w:afterAutospacing="0" w:line="276" w:lineRule="auto"/>
        <w:ind w:hanging="357"/>
        <w:jc w:val="both"/>
      </w:pPr>
      <w:r w:rsidRPr="00EA6755">
        <w:t>Kompletny raport z badań przeprowadzony przez akredytowane laboratorium badawcze na oddziaływanie promieni UV dla wypełnienia EPDM na min. 5000h, potwierdzający zgodność z wymogami stawianymi przez FIFA (lub równoważnymi).</w:t>
      </w:r>
    </w:p>
    <w:p w14:paraId="429B5FE9" w14:textId="02D2BF76" w:rsidR="00EA6755" w:rsidRPr="00EA6755" w:rsidRDefault="00EA6755" w:rsidP="002966B4">
      <w:pPr>
        <w:pStyle w:val="NormalnyWeb"/>
        <w:numPr>
          <w:ilvl w:val="0"/>
          <w:numId w:val="39"/>
        </w:numPr>
        <w:spacing w:before="0" w:beforeAutospacing="0" w:after="0" w:afterAutospacing="0" w:line="276" w:lineRule="auto"/>
        <w:ind w:hanging="357"/>
        <w:jc w:val="both"/>
      </w:pPr>
      <w:r w:rsidRPr="00EA6755">
        <w:t>Kompletny raport z badań przeprowadzony przez akredytowane laboratorium badawcze, potwierdzający zgodność zaoferowanej trawy syntetycznej z normami: EN 71-3, DIN 18035 (lub normami równoważnymi) i dyrektywą EU REACH.</w:t>
      </w:r>
    </w:p>
    <w:p w14:paraId="72D4B488" w14:textId="7E502B7A" w:rsidR="00CA121A" w:rsidRPr="00CA121A" w:rsidRDefault="00CA121A" w:rsidP="00CA121A">
      <w:pPr>
        <w:numPr>
          <w:ilvl w:val="0"/>
          <w:numId w:val="21"/>
        </w:numPr>
        <w:spacing w:line="276" w:lineRule="auto"/>
        <w:jc w:val="both"/>
        <w:rPr>
          <w:szCs w:val="24"/>
        </w:rPr>
      </w:pPr>
      <w:r w:rsidRPr="00CA121A">
        <w:rPr>
          <w:color w:val="000000"/>
        </w:rPr>
        <w:t>Wykaz rozwiązań równoważnych oraz odpowiednich przedmiotowych środków dowodowych, o ile dotyczy.</w:t>
      </w:r>
    </w:p>
    <w:p w14:paraId="136BEC2C" w14:textId="04017429" w:rsidR="0024023C" w:rsidRPr="0024023C" w:rsidRDefault="0024023C" w:rsidP="0024023C">
      <w:pPr>
        <w:spacing w:line="276" w:lineRule="auto"/>
        <w:ind w:left="357"/>
        <w:jc w:val="both"/>
        <w:rPr>
          <w:szCs w:val="24"/>
          <w:u w:val="single"/>
        </w:rPr>
      </w:pPr>
      <w:r w:rsidRPr="0024023C">
        <w:rPr>
          <w:szCs w:val="24"/>
          <w:u w:val="single"/>
        </w:rPr>
        <w:t>Uwaga:</w:t>
      </w:r>
    </w:p>
    <w:p w14:paraId="035AFCB4" w14:textId="5F1EACDC" w:rsidR="0024023C" w:rsidRPr="0024023C" w:rsidRDefault="0024023C" w:rsidP="0024023C">
      <w:pPr>
        <w:spacing w:line="276" w:lineRule="auto"/>
        <w:ind w:left="357"/>
        <w:jc w:val="both"/>
        <w:rPr>
          <w:szCs w:val="24"/>
        </w:rPr>
      </w:pPr>
      <w:r w:rsidRPr="0024023C">
        <w:rPr>
          <w:szCs w:val="24"/>
        </w:rPr>
        <w:t xml:space="preserve">Ewentualny Wykaz </w:t>
      </w:r>
      <w:r>
        <w:rPr>
          <w:szCs w:val="24"/>
        </w:rPr>
        <w:t>r</w:t>
      </w:r>
      <w:r w:rsidRPr="0024023C">
        <w:rPr>
          <w:szCs w:val="24"/>
        </w:rPr>
        <w:t xml:space="preserve">ozwiązań </w:t>
      </w:r>
      <w:r>
        <w:rPr>
          <w:szCs w:val="24"/>
        </w:rPr>
        <w:t>r</w:t>
      </w:r>
      <w:r w:rsidRPr="0024023C">
        <w:rPr>
          <w:szCs w:val="24"/>
        </w:rPr>
        <w:t>ównoważnych stanowi treść oferty i nie podlega uzupełnieniu po upływie terminu składania ofert</w:t>
      </w:r>
      <w:r>
        <w:rPr>
          <w:szCs w:val="24"/>
        </w:rPr>
        <w:t>.</w:t>
      </w:r>
    </w:p>
    <w:p w14:paraId="62C40BE7" w14:textId="7696D4BA" w:rsidR="004D3A49" w:rsidRPr="004D3A49" w:rsidRDefault="004D3A49" w:rsidP="007A1D98">
      <w:pPr>
        <w:numPr>
          <w:ilvl w:val="0"/>
          <w:numId w:val="10"/>
        </w:numPr>
        <w:tabs>
          <w:tab w:val="clear" w:pos="-218"/>
          <w:tab w:val="num" w:pos="65"/>
        </w:tabs>
        <w:spacing w:line="276" w:lineRule="auto"/>
        <w:ind w:left="357" w:hanging="357"/>
        <w:jc w:val="both"/>
        <w:rPr>
          <w:szCs w:val="24"/>
        </w:rPr>
      </w:pPr>
      <w:r>
        <w:t>Zamawiający przewiduje możliwość uzupełnienia przedmiotowych środków dowodowych. Jeżeli Wykonawca nie złożył przedmiotowych środków dowodowych lub złożone przedmiotowe środki dowodowe są niekompletne, Zamawiający wezwie do ich złożenia lub uzupełnienia w wyznaczonym terminie, zgodnie z art. 107 ust. 2 ustawy Pzp.</w:t>
      </w:r>
    </w:p>
    <w:p w14:paraId="162A00A7" w14:textId="49EBA9E6" w:rsidR="007A1D98" w:rsidRDefault="00694A8A" w:rsidP="007A1D98">
      <w:pPr>
        <w:numPr>
          <w:ilvl w:val="0"/>
          <w:numId w:val="10"/>
        </w:numPr>
        <w:tabs>
          <w:tab w:val="clear" w:pos="-218"/>
          <w:tab w:val="num" w:pos="65"/>
        </w:tabs>
        <w:spacing w:line="276" w:lineRule="auto"/>
        <w:ind w:left="357" w:hanging="357"/>
        <w:jc w:val="both"/>
        <w:rPr>
          <w:szCs w:val="24"/>
        </w:rPr>
      </w:pPr>
      <w:r w:rsidRPr="0072062B">
        <w:t xml:space="preserve">Formularz ofertowy, oświadczenie o niepodleganiu wykluczeniu, oświadczenie </w:t>
      </w:r>
      <w:r w:rsidRPr="0072062B">
        <w:br/>
        <w:t xml:space="preserve">o </w:t>
      </w:r>
      <w:r>
        <w:t xml:space="preserve">spełnianiu warunków udziału, </w:t>
      </w:r>
      <w:r w:rsidRPr="0072062B">
        <w:t>zobowiązanie podmiotu udostępniającego zasoby</w:t>
      </w:r>
      <w:r>
        <w:t xml:space="preserve">, przedmiotowe środki dowodowe oraz wykaz rozwiązań równoważnych </w:t>
      </w:r>
      <w:r w:rsidRPr="0072062B">
        <w:t>muszą być złożone w oryginale, w postaci elektronicznej opatrzone kwalifikowanym podpisem elektronicznym, podpisem zaufanym lub podpisem osobistym</w:t>
      </w:r>
      <w:r w:rsidR="007A1D98" w:rsidRPr="0072062B">
        <w:rPr>
          <w:szCs w:val="24"/>
        </w:rPr>
        <w:t xml:space="preserve">. </w:t>
      </w:r>
    </w:p>
    <w:p w14:paraId="6467BBDD" w14:textId="267A7742" w:rsidR="007A1D98" w:rsidRPr="0072062B" w:rsidRDefault="007A1D98" w:rsidP="007A1D98">
      <w:pPr>
        <w:numPr>
          <w:ilvl w:val="0"/>
          <w:numId w:val="10"/>
        </w:numPr>
        <w:tabs>
          <w:tab w:val="clear" w:pos="-218"/>
          <w:tab w:val="num" w:pos="65"/>
        </w:tabs>
        <w:spacing w:line="276" w:lineRule="auto"/>
        <w:ind w:left="357" w:hanging="357"/>
        <w:jc w:val="both"/>
        <w:rPr>
          <w:szCs w:val="24"/>
        </w:rPr>
      </w:pPr>
      <w:r w:rsidRPr="0072062B">
        <w:rPr>
          <w:szCs w:val="24"/>
        </w:rPr>
        <w:t>Pełnomocnictwo do złożenia oferty musi być złożone w oryginale w takiej samej</w:t>
      </w:r>
      <w:r>
        <w:rPr>
          <w:szCs w:val="24"/>
        </w:rPr>
        <w:t xml:space="preserve"> formie, jak składana oferta (t</w:t>
      </w:r>
      <w:r w:rsidRPr="0072062B">
        <w:rPr>
          <w:szCs w:val="24"/>
        </w:rPr>
        <w:t>j. w formie elektronicznej). Dopuszcza się także złożenie elektronicznej kopii (skanu) pełnomocnictwa sporządzonego uprzednio w formie pisemnej, w formie elektronicznego poświadczenia spor</w:t>
      </w:r>
      <w:r w:rsidR="00F106AE">
        <w:rPr>
          <w:szCs w:val="24"/>
        </w:rPr>
        <w:t xml:space="preserve">ządzonego stosownie do art. 97 </w:t>
      </w:r>
      <w:r w:rsidRPr="0072062B">
        <w:rPr>
          <w:szCs w:val="24"/>
        </w:rPr>
        <w:t xml:space="preserve">§ 2 ustawy </w:t>
      </w:r>
      <w:r w:rsidR="00F106AE">
        <w:rPr>
          <w:szCs w:val="24"/>
        </w:rPr>
        <w:br/>
      </w:r>
      <w:r w:rsidRPr="0072062B">
        <w:rPr>
          <w:szCs w:val="24"/>
        </w:rPr>
        <w:t xml:space="preserve">z dnia 14 lutego 1991 r. - Prawo o notariacie, które to poświadczenie notariusz opatruje </w:t>
      </w:r>
      <w:r w:rsidRPr="0072062B">
        <w:rPr>
          <w:szCs w:val="24"/>
        </w:rPr>
        <w:lastRenderedPageBreak/>
        <w:t xml:space="preserve">kwalifikowanym podpisem elektronicznym, bądź też poprzez opatrzenie skanu pełnomocnictwa sporządzonego uprzednio w formie pisemnej kwalifikowanym podpisem. Elektroniczna kopia pełnomocnictwa nie może być uwierzytelniona przez upełnomocnionego. </w:t>
      </w:r>
    </w:p>
    <w:p w14:paraId="7A9F0C23" w14:textId="3A8EED61" w:rsidR="007A1D98" w:rsidRDefault="007A1D98" w:rsidP="007A1D98">
      <w:pPr>
        <w:numPr>
          <w:ilvl w:val="0"/>
          <w:numId w:val="10"/>
        </w:numPr>
        <w:tabs>
          <w:tab w:val="clear" w:pos="-218"/>
          <w:tab w:val="num" w:pos="65"/>
        </w:tabs>
        <w:spacing w:line="276" w:lineRule="auto"/>
        <w:ind w:left="357" w:hanging="357"/>
        <w:jc w:val="both"/>
        <w:rPr>
          <w:szCs w:val="24"/>
        </w:rPr>
      </w:pPr>
      <w:r w:rsidRPr="0072062B">
        <w:rPr>
          <w:szCs w:val="24"/>
        </w:rPr>
        <w:t xml:space="preserve">Wszelkie informacje stanowiące tajemnicę przedsiębiorstwa w rozumieniu ustawy z dnia 16 kwietnia 1993 r. o zwalczaniu nieuczciwej konkurencji (tj. Dz. U. z 2020 r. poz. 1913), które Wykonawca zastrzeże jako tajemnicę przedsiębiorstwa, powinny zostać złożone </w:t>
      </w:r>
      <w:r w:rsidRPr="0072062B">
        <w:rPr>
          <w:szCs w:val="24"/>
        </w:rPr>
        <w:br/>
        <w:t xml:space="preserve">w osobnym pliku wraz z jednoczesnym zaznaczeniem polecenia „Załącznik stanowiący tajemnicę przedsiębiorstwa” a następnie wraz z plikami stanowiącymi jawną część skompresowane do jednego pliku archiwum (np. ZIP). Wykonawca zobowiązany jest, wraz z przekazaniem tych informacji, wykazać spełnienie przesłanek określonych w art. 11 </w:t>
      </w:r>
      <w:r w:rsidR="00F106AE">
        <w:rPr>
          <w:szCs w:val="24"/>
        </w:rPr>
        <w:br/>
      </w:r>
      <w:r w:rsidRPr="0072062B">
        <w:rPr>
          <w:szCs w:val="24"/>
        </w:rPr>
        <w:t xml:space="preserve">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w:t>
      </w:r>
      <w:r w:rsidR="00F106AE">
        <w:rPr>
          <w:szCs w:val="24"/>
        </w:rPr>
        <w:t xml:space="preserve">informacji zgodnie </w:t>
      </w:r>
      <w:r w:rsidR="00F106AE">
        <w:rPr>
          <w:szCs w:val="24"/>
        </w:rPr>
        <w:br/>
      </w:r>
      <w:r w:rsidRPr="0072062B">
        <w:rPr>
          <w:szCs w:val="24"/>
        </w:rPr>
        <w:t>z postanowieniami art. 18 ust. 3 ustawy Pzp.</w:t>
      </w:r>
    </w:p>
    <w:p w14:paraId="6AA12B90" w14:textId="77777777" w:rsidR="00694A8A" w:rsidRPr="00694A8A" w:rsidRDefault="00694A8A" w:rsidP="007A1D98">
      <w:pPr>
        <w:numPr>
          <w:ilvl w:val="0"/>
          <w:numId w:val="10"/>
        </w:numPr>
        <w:tabs>
          <w:tab w:val="clear" w:pos="-218"/>
          <w:tab w:val="num" w:pos="65"/>
        </w:tabs>
        <w:spacing w:line="276" w:lineRule="auto"/>
        <w:ind w:left="357" w:hanging="357"/>
        <w:jc w:val="both"/>
        <w:rPr>
          <w:szCs w:val="24"/>
        </w:rPr>
      </w:pPr>
      <w:r w:rsidRPr="0072062B">
        <w:t>Zamawiający przed wyborem najkorzystniejszej oferty wezwie wykonawcę, którego oferta została najwyżej oceniona do złożenia w wyznaczonym terminie, nie krótszym niż 5 dni, aktualnych na dzień złożenia podmiotowych środków dowodowych</w:t>
      </w:r>
      <w:r w:rsidRPr="0072062B">
        <w:rPr>
          <w:color w:val="000000"/>
        </w:rPr>
        <w:t>:</w:t>
      </w:r>
    </w:p>
    <w:p w14:paraId="19D50810" w14:textId="508E47A8" w:rsidR="00694A8A" w:rsidRDefault="00694A8A" w:rsidP="001426D2">
      <w:pPr>
        <w:pStyle w:val="Akapitzlist"/>
        <w:numPr>
          <w:ilvl w:val="0"/>
          <w:numId w:val="38"/>
        </w:numPr>
        <w:spacing w:line="276" w:lineRule="auto"/>
        <w:ind w:left="714" w:hanging="357"/>
        <w:jc w:val="both"/>
      </w:pPr>
      <w:r w:rsidRPr="00E137F5">
        <w:t>wykazu robót budowlanych wykonanych nie wcześniej niż w okresie ostatnich 5 lat, a jeżeli okres prowadzenia działalności jest</w:t>
      </w:r>
      <w:r>
        <w:t xml:space="preserve"> krótszy – w tym okresie, wraz </w:t>
      </w:r>
      <w:r w:rsidRPr="00E137F5">
        <w:t>z podaniem ich rodzaju, wartości, daty i miejsca wykonania oraz podmiotów, na rzecz których roboty te zostały wykonane</w:t>
      </w:r>
      <w:r>
        <w:t xml:space="preserve"> (sporządzonego zgodnie z </w:t>
      </w:r>
      <w:r w:rsidRPr="00E137F5">
        <w:t>Załącznik</w:t>
      </w:r>
      <w:r>
        <w:t>iem</w:t>
      </w:r>
      <w:r w:rsidRPr="00E137F5">
        <w:t xml:space="preserve"> nr 5 do SWZ</w:t>
      </w:r>
      <w:r>
        <w:t>)</w:t>
      </w:r>
      <w:r w:rsidRPr="00E137F5">
        <w:t xml:space="preserve">, oraz załączeniem dowodów określających, czy te roboty budowlane zostały wykonane należycie (ze szczególnym uwzględnieniem wymogu Zamawiającego określonego w </w:t>
      </w:r>
      <w:r>
        <w:t>Rozd</w:t>
      </w:r>
      <w:r w:rsidRPr="00E137F5">
        <w:t>ziale XIV ust. 1 pkt 4 lit. a SWZ), przy czym dowodami, o których mowa, są referencje bądź inne dokumenty sporządzone przez podmiot, na rzecz którego roboty budowlane zostały wykonane, a jeżeli wykonawca z przyczyn niezależnych od niego nie jest wstanie uzyskać tych dokumentów – inne odpowiednie dokumenty</w:t>
      </w:r>
      <w:r>
        <w:t>;</w:t>
      </w:r>
    </w:p>
    <w:p w14:paraId="7C69CA48" w14:textId="02F5333A" w:rsidR="00694A8A" w:rsidRPr="00694A8A" w:rsidRDefault="00694A8A" w:rsidP="001426D2">
      <w:pPr>
        <w:pStyle w:val="Akapitzlist"/>
        <w:numPr>
          <w:ilvl w:val="0"/>
          <w:numId w:val="38"/>
        </w:numPr>
        <w:spacing w:line="276" w:lineRule="auto"/>
        <w:ind w:left="714" w:hanging="357"/>
        <w:jc w:val="both"/>
      </w:pPr>
      <w:r w:rsidRPr="000A0AA1">
        <w:t>wykazu osób, skierowanych przez wykonawcę do realizacji zamówienia publicznego, w szczególności odpowiedzialnych za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 sporządzonego zgodnie z Załącznikiem nr 6 do SWZ (ze szczególnym uwzględnieniem wymogu Zamawiającego określonego w Rozdziale XIV ust. 1 pkt 4 lit. b SWZ)</w:t>
      </w:r>
      <w:r>
        <w:t>.</w:t>
      </w:r>
    </w:p>
    <w:p w14:paraId="1AC53137" w14:textId="4A4D70A2" w:rsidR="00102D2B" w:rsidRPr="00F23D12" w:rsidRDefault="00694A8A" w:rsidP="00F23D12">
      <w:pPr>
        <w:numPr>
          <w:ilvl w:val="0"/>
          <w:numId w:val="10"/>
        </w:numPr>
        <w:tabs>
          <w:tab w:val="clear" w:pos="-218"/>
          <w:tab w:val="num" w:pos="65"/>
        </w:tabs>
        <w:spacing w:line="276" w:lineRule="auto"/>
        <w:ind w:left="357" w:hanging="357"/>
        <w:jc w:val="both"/>
        <w:rPr>
          <w:szCs w:val="24"/>
        </w:rPr>
      </w:pPr>
      <w:r w:rsidRPr="0072062B">
        <w:rPr>
          <w:color w:val="000000"/>
        </w:rPr>
        <w:t>Jeżeli wykonawca ma siedzibę lub miejsce zamieszkania poza granicami Rzeczypospolitej Polsk</w:t>
      </w:r>
      <w:r w:rsidR="00405342">
        <w:rPr>
          <w:color w:val="000000"/>
        </w:rPr>
        <w:t xml:space="preserve">iej, powinien złożyć dokumenty </w:t>
      </w:r>
      <w:r w:rsidRPr="0072062B">
        <w:rPr>
          <w:color w:val="000000"/>
        </w:rPr>
        <w:t xml:space="preserve">przewidziane w </w:t>
      </w:r>
      <w:r w:rsidRPr="0072062B">
        <w:rPr>
          <w:rFonts w:eastAsia="Arial"/>
          <w:color w:val="000000"/>
        </w:rPr>
        <w:t>§ 4 rozporządzenia Ministra Rozwoju, Pracy i Technol</w:t>
      </w:r>
      <w:r w:rsidR="00405342">
        <w:rPr>
          <w:rFonts w:eastAsia="Arial"/>
          <w:color w:val="000000"/>
        </w:rPr>
        <w:t xml:space="preserve">ogii z dnia 23 grudnia 2020 r. </w:t>
      </w:r>
      <w:r w:rsidRPr="0072062B">
        <w:rPr>
          <w:rFonts w:eastAsia="Arial"/>
          <w:color w:val="000000"/>
        </w:rPr>
        <w:t>w sprawie podmiotowych środków dowodowych oraz innych dokumentów lub oświadczeń, jakich może żądać zamawiający od wykonawcy</w:t>
      </w:r>
      <w:r w:rsidR="007A1D98" w:rsidRPr="0072062B">
        <w:rPr>
          <w:szCs w:val="24"/>
        </w:rPr>
        <w:t>.</w:t>
      </w:r>
    </w:p>
    <w:p w14:paraId="2E1063F5" w14:textId="77777777" w:rsidR="0008187D" w:rsidRPr="00420CF7" w:rsidRDefault="00AA0830" w:rsidP="00420CF7">
      <w:pPr>
        <w:spacing w:after="120" w:line="276" w:lineRule="auto"/>
        <w:jc w:val="center"/>
        <w:rPr>
          <w:b/>
          <w:sz w:val="26"/>
          <w:szCs w:val="26"/>
        </w:rPr>
      </w:pPr>
      <w:r w:rsidRPr="00420CF7">
        <w:rPr>
          <w:b/>
          <w:sz w:val="26"/>
          <w:szCs w:val="26"/>
        </w:rPr>
        <w:lastRenderedPageBreak/>
        <w:t xml:space="preserve">XII. </w:t>
      </w:r>
      <w:r w:rsidR="0072062B" w:rsidRPr="00807BB8">
        <w:rPr>
          <w:b/>
          <w:sz w:val="26"/>
          <w:szCs w:val="26"/>
        </w:rPr>
        <w:t>Termin składania i otwarcia ofert</w:t>
      </w:r>
    </w:p>
    <w:p w14:paraId="45D77F00" w14:textId="77777777" w:rsidR="0072062B" w:rsidRPr="00A7643F" w:rsidRDefault="0072062B" w:rsidP="001A38ED">
      <w:pPr>
        <w:numPr>
          <w:ilvl w:val="0"/>
          <w:numId w:val="22"/>
        </w:numPr>
        <w:spacing w:line="276" w:lineRule="auto"/>
        <w:ind w:left="357" w:hanging="357"/>
        <w:jc w:val="both"/>
        <w:rPr>
          <w:szCs w:val="24"/>
        </w:rPr>
      </w:pPr>
      <w:r w:rsidRPr="00A7643F">
        <w:rPr>
          <w:b/>
          <w:szCs w:val="24"/>
        </w:rPr>
        <w:t xml:space="preserve">Wykonawca składa ofertę za pomocą Platformy e-Zamówienia dostępnej pod adresem: </w:t>
      </w:r>
      <w:hyperlink r:id="rId16" w:history="1">
        <w:r w:rsidRPr="00A7643F">
          <w:rPr>
            <w:b/>
            <w:szCs w:val="24"/>
          </w:rPr>
          <w:t>https://ezamowienia.gov.pl</w:t>
        </w:r>
      </w:hyperlink>
      <w:r w:rsidRPr="00A7643F">
        <w:rPr>
          <w:szCs w:val="24"/>
        </w:rPr>
        <w:t xml:space="preserve">. </w:t>
      </w:r>
    </w:p>
    <w:p w14:paraId="77300A66" w14:textId="102E01F4" w:rsidR="0072062B" w:rsidRPr="004D0A9A" w:rsidRDefault="0072062B" w:rsidP="001A38ED">
      <w:pPr>
        <w:numPr>
          <w:ilvl w:val="0"/>
          <w:numId w:val="22"/>
        </w:numPr>
        <w:spacing w:line="276" w:lineRule="auto"/>
        <w:ind w:left="357" w:hanging="357"/>
        <w:jc w:val="both"/>
        <w:rPr>
          <w:szCs w:val="24"/>
        </w:rPr>
      </w:pPr>
      <w:r w:rsidRPr="004028A9">
        <w:rPr>
          <w:bCs/>
          <w:szCs w:val="24"/>
        </w:rPr>
        <w:t xml:space="preserve">Termin składania </w:t>
      </w:r>
      <w:r w:rsidR="008D448F" w:rsidRPr="004028A9">
        <w:rPr>
          <w:bCs/>
          <w:color w:val="000000"/>
          <w:szCs w:val="24"/>
        </w:rPr>
        <w:t>ofert</w:t>
      </w:r>
      <w:r w:rsidR="008D448F" w:rsidRPr="004D0A9A">
        <w:rPr>
          <w:bCs/>
          <w:color w:val="000000"/>
          <w:szCs w:val="24"/>
        </w:rPr>
        <w:t xml:space="preserve">: </w:t>
      </w:r>
      <w:r w:rsidR="004D0A9A" w:rsidRPr="004D0A9A">
        <w:rPr>
          <w:bCs/>
          <w:color w:val="000000"/>
          <w:szCs w:val="24"/>
        </w:rPr>
        <w:t>0</w:t>
      </w:r>
      <w:r w:rsidR="00F23D12">
        <w:rPr>
          <w:bCs/>
          <w:color w:val="000000"/>
          <w:szCs w:val="24"/>
        </w:rPr>
        <w:t>9</w:t>
      </w:r>
      <w:r w:rsidR="004D0A9A" w:rsidRPr="004D0A9A">
        <w:rPr>
          <w:bCs/>
          <w:color w:val="000000"/>
          <w:szCs w:val="24"/>
        </w:rPr>
        <w:t>.04</w:t>
      </w:r>
      <w:r w:rsidR="00F106AE" w:rsidRPr="004D0A9A">
        <w:rPr>
          <w:bCs/>
          <w:color w:val="000000"/>
          <w:szCs w:val="24"/>
        </w:rPr>
        <w:t>.2026</w:t>
      </w:r>
      <w:r w:rsidRPr="004D0A9A">
        <w:rPr>
          <w:bCs/>
          <w:color w:val="000000"/>
          <w:szCs w:val="24"/>
        </w:rPr>
        <w:t xml:space="preserve"> r. godz. 1</w:t>
      </w:r>
      <w:r w:rsidR="00694A8A" w:rsidRPr="004D0A9A">
        <w:rPr>
          <w:bCs/>
          <w:color w:val="000000"/>
          <w:szCs w:val="24"/>
        </w:rPr>
        <w:t>2</w:t>
      </w:r>
      <w:r w:rsidRPr="004D0A9A">
        <w:rPr>
          <w:bCs/>
          <w:color w:val="000000"/>
          <w:szCs w:val="24"/>
        </w:rPr>
        <w:t>:00</w:t>
      </w:r>
      <w:r w:rsidRPr="004D0A9A">
        <w:rPr>
          <w:szCs w:val="24"/>
        </w:rPr>
        <w:t>.</w:t>
      </w:r>
    </w:p>
    <w:p w14:paraId="090BDE5F" w14:textId="3840B2AC" w:rsidR="0072062B" w:rsidRPr="004028A9" w:rsidRDefault="0072062B" w:rsidP="001A38ED">
      <w:pPr>
        <w:numPr>
          <w:ilvl w:val="0"/>
          <w:numId w:val="22"/>
        </w:numPr>
        <w:spacing w:line="276" w:lineRule="auto"/>
        <w:ind w:left="357" w:hanging="357"/>
        <w:jc w:val="both"/>
        <w:rPr>
          <w:szCs w:val="24"/>
        </w:rPr>
      </w:pPr>
      <w:r w:rsidRPr="004D0A9A">
        <w:rPr>
          <w:bCs/>
          <w:szCs w:val="24"/>
        </w:rPr>
        <w:t xml:space="preserve">Termin otwarcia </w:t>
      </w:r>
      <w:r w:rsidR="008D448F" w:rsidRPr="004D0A9A">
        <w:rPr>
          <w:bCs/>
          <w:color w:val="000000"/>
          <w:szCs w:val="24"/>
        </w:rPr>
        <w:t>ofert:</w:t>
      </w:r>
      <w:r w:rsidR="002B5B04" w:rsidRPr="004D0A9A">
        <w:rPr>
          <w:bCs/>
          <w:color w:val="000000"/>
          <w:szCs w:val="24"/>
        </w:rPr>
        <w:t xml:space="preserve"> </w:t>
      </w:r>
      <w:r w:rsidR="004D0A9A" w:rsidRPr="004D0A9A">
        <w:rPr>
          <w:bCs/>
          <w:color w:val="000000"/>
          <w:szCs w:val="24"/>
        </w:rPr>
        <w:t>0</w:t>
      </w:r>
      <w:r w:rsidR="00F23D12">
        <w:rPr>
          <w:bCs/>
          <w:color w:val="000000"/>
          <w:szCs w:val="24"/>
        </w:rPr>
        <w:t>9</w:t>
      </w:r>
      <w:r w:rsidR="004D0A9A" w:rsidRPr="004D0A9A">
        <w:rPr>
          <w:bCs/>
          <w:color w:val="000000"/>
          <w:szCs w:val="24"/>
        </w:rPr>
        <w:t>.04</w:t>
      </w:r>
      <w:r w:rsidR="00F106AE" w:rsidRPr="004D0A9A">
        <w:rPr>
          <w:bCs/>
          <w:color w:val="000000"/>
          <w:szCs w:val="24"/>
        </w:rPr>
        <w:t>.2026</w:t>
      </w:r>
      <w:r w:rsidRPr="004028A9">
        <w:rPr>
          <w:bCs/>
          <w:color w:val="000000"/>
          <w:szCs w:val="24"/>
        </w:rPr>
        <w:t xml:space="preserve"> r. godz. </w:t>
      </w:r>
      <w:r w:rsidR="00694A8A">
        <w:rPr>
          <w:bCs/>
          <w:color w:val="000000"/>
          <w:szCs w:val="24"/>
        </w:rPr>
        <w:t>12:15</w:t>
      </w:r>
      <w:r w:rsidR="000E777C" w:rsidRPr="004028A9">
        <w:rPr>
          <w:bCs/>
          <w:color w:val="000000"/>
          <w:szCs w:val="24"/>
        </w:rPr>
        <w:t>.</w:t>
      </w:r>
    </w:p>
    <w:p w14:paraId="275EAAF8" w14:textId="77777777" w:rsidR="0072062B" w:rsidRPr="00A7643F" w:rsidRDefault="0072062B" w:rsidP="001A38ED">
      <w:pPr>
        <w:numPr>
          <w:ilvl w:val="0"/>
          <w:numId w:val="22"/>
        </w:numPr>
        <w:spacing w:line="276" w:lineRule="auto"/>
        <w:ind w:left="357" w:hanging="357"/>
        <w:jc w:val="both"/>
        <w:rPr>
          <w:szCs w:val="24"/>
        </w:rPr>
      </w:pPr>
      <w:r w:rsidRPr="00A7643F">
        <w:rPr>
          <w:szCs w:val="24"/>
        </w:rPr>
        <w:t>Oferta może być złożona tylko do upływu terminu składania ofert.</w:t>
      </w:r>
    </w:p>
    <w:p w14:paraId="75D1B85E" w14:textId="77777777" w:rsidR="0072062B" w:rsidRPr="00A7643F" w:rsidRDefault="0072062B" w:rsidP="001A38ED">
      <w:pPr>
        <w:numPr>
          <w:ilvl w:val="0"/>
          <w:numId w:val="22"/>
        </w:numPr>
        <w:spacing w:line="276" w:lineRule="auto"/>
        <w:ind w:left="357" w:hanging="357"/>
        <w:jc w:val="both"/>
        <w:rPr>
          <w:szCs w:val="24"/>
        </w:rPr>
      </w:pPr>
      <w:r w:rsidRPr="00A7643F">
        <w:rPr>
          <w:bCs/>
          <w:color w:val="000000"/>
          <w:szCs w:val="24"/>
        </w:rPr>
        <w:t>Wykonawca może przed upływem terminu składania ofert wycofać ofertę. Wykonawca wycofuje ofertę w zakładce „Oferty/wnioski” używając przycisku „Wycofaj ofertę”.</w:t>
      </w:r>
      <w:r w:rsidRPr="00A7643F">
        <w:rPr>
          <w:szCs w:val="24"/>
        </w:rPr>
        <w:t xml:space="preserve"> </w:t>
      </w:r>
    </w:p>
    <w:p w14:paraId="099AEAE8" w14:textId="77777777" w:rsidR="0072062B" w:rsidRPr="00A7643F" w:rsidRDefault="0072062B" w:rsidP="001A38ED">
      <w:pPr>
        <w:numPr>
          <w:ilvl w:val="0"/>
          <w:numId w:val="22"/>
        </w:numPr>
        <w:spacing w:line="276" w:lineRule="auto"/>
        <w:ind w:left="357" w:hanging="357"/>
        <w:jc w:val="both"/>
        <w:rPr>
          <w:szCs w:val="24"/>
        </w:rPr>
      </w:pPr>
      <w:r w:rsidRPr="00A7643F">
        <w:rPr>
          <w:szCs w:val="24"/>
        </w:rPr>
        <w:t xml:space="preserve">Zamawiający, najpóźniej przed otwarciem ofert, udostępni na stronie internetowej prowadzonego postępowania informacje o kwocie, jaką zamierza przeznaczyć na sfinansowanie zamówienia. </w:t>
      </w:r>
    </w:p>
    <w:p w14:paraId="17328A65" w14:textId="77777777" w:rsidR="0072062B" w:rsidRPr="00A7643F" w:rsidRDefault="0072062B" w:rsidP="001A38ED">
      <w:pPr>
        <w:numPr>
          <w:ilvl w:val="0"/>
          <w:numId w:val="22"/>
        </w:numPr>
        <w:spacing w:line="276" w:lineRule="auto"/>
        <w:ind w:left="357" w:hanging="357"/>
        <w:jc w:val="both"/>
        <w:rPr>
          <w:szCs w:val="24"/>
        </w:rPr>
      </w:pPr>
      <w:r w:rsidRPr="00A7643F">
        <w:rPr>
          <w:szCs w:val="24"/>
        </w:rPr>
        <w:t xml:space="preserve">Otwarcie ofert następuje poprzez użycie mechanizmu do odszyfrowania ofert </w:t>
      </w:r>
      <w:r w:rsidRPr="00A7643F">
        <w:rPr>
          <w:szCs w:val="24"/>
        </w:rPr>
        <w:br/>
        <w:t>dostępnego po zalogowaniu w zakładce „</w:t>
      </w:r>
      <w:r w:rsidRPr="00A7643F">
        <w:rPr>
          <w:i/>
          <w:iCs/>
          <w:szCs w:val="24"/>
        </w:rPr>
        <w:t>Oferty/wnioski”</w:t>
      </w:r>
      <w:r w:rsidRPr="00A7643F">
        <w:rPr>
          <w:szCs w:val="24"/>
        </w:rPr>
        <w:t>.</w:t>
      </w:r>
    </w:p>
    <w:p w14:paraId="08F3FC71" w14:textId="77777777" w:rsidR="0072062B" w:rsidRDefault="0072062B" w:rsidP="001A38ED">
      <w:pPr>
        <w:numPr>
          <w:ilvl w:val="0"/>
          <w:numId w:val="22"/>
        </w:numPr>
        <w:spacing w:line="276" w:lineRule="auto"/>
        <w:ind w:left="357" w:hanging="357"/>
        <w:jc w:val="both"/>
        <w:rPr>
          <w:szCs w:val="24"/>
        </w:rPr>
      </w:pPr>
      <w:r w:rsidRPr="00A7643F">
        <w:rPr>
          <w:szCs w:val="24"/>
        </w:rPr>
        <w:t xml:space="preserve">Zamawiający, niezwłocznie po otwarciu ofert, udostępnia na stronie internetowej prowadzonego postępowania informacje o: </w:t>
      </w:r>
    </w:p>
    <w:p w14:paraId="132833ED" w14:textId="77777777" w:rsidR="0072062B" w:rsidRPr="00A7643F" w:rsidRDefault="0072062B" w:rsidP="001A38ED">
      <w:pPr>
        <w:numPr>
          <w:ilvl w:val="1"/>
          <w:numId w:val="23"/>
        </w:numPr>
        <w:tabs>
          <w:tab w:val="clear" w:pos="1080"/>
          <w:tab w:val="num" w:pos="0"/>
        </w:tabs>
        <w:spacing w:line="276" w:lineRule="auto"/>
        <w:ind w:left="1071" w:hanging="357"/>
        <w:jc w:val="both"/>
        <w:rPr>
          <w:szCs w:val="24"/>
        </w:rPr>
      </w:pPr>
      <w:r w:rsidRPr="00A7643F">
        <w:rPr>
          <w:szCs w:val="24"/>
        </w:rPr>
        <w:t>nazwach albo imionach i nazwiskach oraz siedzibach lub miejscach prowadzonej działalności gospodarczej albo miejscach zamieszkania wykonawców, których oferty zostały otwarte;</w:t>
      </w:r>
    </w:p>
    <w:p w14:paraId="085CB968" w14:textId="77777777" w:rsidR="0072062B" w:rsidRPr="00A7643F" w:rsidRDefault="0072062B" w:rsidP="001A38ED">
      <w:pPr>
        <w:numPr>
          <w:ilvl w:val="1"/>
          <w:numId w:val="23"/>
        </w:numPr>
        <w:tabs>
          <w:tab w:val="clear" w:pos="1080"/>
          <w:tab w:val="num" w:pos="0"/>
        </w:tabs>
        <w:spacing w:line="276" w:lineRule="auto"/>
        <w:ind w:left="1071" w:hanging="357"/>
        <w:jc w:val="both"/>
        <w:rPr>
          <w:szCs w:val="24"/>
        </w:rPr>
      </w:pPr>
      <w:r w:rsidRPr="00A7643F">
        <w:rPr>
          <w:szCs w:val="24"/>
        </w:rPr>
        <w:t xml:space="preserve">cenach lub kosztach zawartych w ofertach. </w:t>
      </w:r>
    </w:p>
    <w:p w14:paraId="5F5A4E84" w14:textId="3E5CE68F" w:rsidR="00B8170E" w:rsidRDefault="0072062B" w:rsidP="007A1D98">
      <w:pPr>
        <w:numPr>
          <w:ilvl w:val="0"/>
          <w:numId w:val="22"/>
        </w:numPr>
        <w:spacing w:line="276" w:lineRule="auto"/>
        <w:ind w:left="357" w:hanging="357"/>
        <w:jc w:val="both"/>
        <w:rPr>
          <w:szCs w:val="24"/>
        </w:rPr>
      </w:pPr>
      <w:r w:rsidRPr="00A7643F">
        <w:rPr>
          <w:szCs w:val="24"/>
        </w:rPr>
        <w:t xml:space="preserve">W przypadku wystąpienia awarii systemu teleinformatycznego, która spowoduje brak możliwości otwarcia ofert w terminie określonym przez Zamawiającego, otwarcie ofert nastąpi niezwłocznie po usunięciu awarii. </w:t>
      </w:r>
    </w:p>
    <w:p w14:paraId="6AF6B0C8" w14:textId="77777777" w:rsidR="00102D2B" w:rsidRDefault="00102D2B" w:rsidP="00420CF7">
      <w:pPr>
        <w:spacing w:after="120" w:line="276" w:lineRule="auto"/>
        <w:jc w:val="center"/>
        <w:rPr>
          <w:b/>
          <w:sz w:val="26"/>
          <w:szCs w:val="26"/>
        </w:rPr>
      </w:pPr>
    </w:p>
    <w:p w14:paraId="08772E7C" w14:textId="77777777" w:rsidR="00F62B87" w:rsidRPr="00420CF7" w:rsidRDefault="0072062B" w:rsidP="00420CF7">
      <w:pPr>
        <w:spacing w:after="120" w:line="276" w:lineRule="auto"/>
        <w:jc w:val="center"/>
        <w:rPr>
          <w:b/>
          <w:sz w:val="26"/>
          <w:szCs w:val="26"/>
        </w:rPr>
      </w:pPr>
      <w:r>
        <w:rPr>
          <w:b/>
          <w:sz w:val="26"/>
          <w:szCs w:val="26"/>
        </w:rPr>
        <w:t>XIII</w:t>
      </w:r>
      <w:r w:rsidR="00AA0830" w:rsidRPr="00420CF7">
        <w:rPr>
          <w:b/>
          <w:sz w:val="26"/>
          <w:szCs w:val="26"/>
        </w:rPr>
        <w:t>. Podstawy wykluczenia</w:t>
      </w:r>
    </w:p>
    <w:p w14:paraId="5F3EFD3F" w14:textId="7EDFEAEE" w:rsidR="00933CA0" w:rsidRDefault="00933CA0" w:rsidP="001A38ED">
      <w:pPr>
        <w:numPr>
          <w:ilvl w:val="0"/>
          <w:numId w:val="12"/>
        </w:numPr>
        <w:suppressAutoHyphens/>
        <w:spacing w:line="276" w:lineRule="auto"/>
        <w:ind w:left="357" w:hanging="357"/>
        <w:jc w:val="both"/>
      </w:pPr>
      <w:r>
        <w:t xml:space="preserve">Z postępowania o udzielenie zamówienia wyklucza się, z zastrzeżeniem art. 110 ust. 2 </w:t>
      </w:r>
      <w:r w:rsidR="00405342">
        <w:t>P</w:t>
      </w:r>
      <w:r>
        <w:t xml:space="preserve">zp, Wykonawcę: </w:t>
      </w:r>
    </w:p>
    <w:p w14:paraId="0E864E8E" w14:textId="77777777" w:rsidR="00933CA0" w:rsidRDefault="00933CA0" w:rsidP="001A38ED">
      <w:pPr>
        <w:numPr>
          <w:ilvl w:val="0"/>
          <w:numId w:val="9"/>
        </w:numPr>
        <w:suppressAutoHyphens/>
        <w:spacing w:line="276" w:lineRule="auto"/>
        <w:ind w:left="1077"/>
        <w:jc w:val="both"/>
      </w:pPr>
      <w:r>
        <w:t xml:space="preserve">będącego osobą fizyczną, którego prawomocnie skazano za przestępstwo: </w:t>
      </w:r>
    </w:p>
    <w:p w14:paraId="518049F1" w14:textId="77777777" w:rsidR="00933CA0" w:rsidRDefault="00933CA0" w:rsidP="001A38ED">
      <w:pPr>
        <w:numPr>
          <w:ilvl w:val="0"/>
          <w:numId w:val="11"/>
        </w:numPr>
        <w:suppressAutoHyphens/>
        <w:spacing w:line="276" w:lineRule="auto"/>
        <w:jc w:val="both"/>
      </w:pPr>
      <w:r>
        <w:t xml:space="preserve">udziału w zorganizowanej grupie przestępczej albo związku mającym na celu popełnienie przestępstwa lub przestępstwa skarbowego, o którym mowa w art. 258 Kodeksu karnego, </w:t>
      </w:r>
    </w:p>
    <w:p w14:paraId="41A190C5" w14:textId="77777777" w:rsidR="00933CA0" w:rsidRDefault="00933CA0" w:rsidP="001A38ED">
      <w:pPr>
        <w:numPr>
          <w:ilvl w:val="0"/>
          <w:numId w:val="11"/>
        </w:numPr>
        <w:suppressAutoHyphens/>
        <w:spacing w:line="276" w:lineRule="auto"/>
        <w:jc w:val="both"/>
      </w:pPr>
      <w:r>
        <w:t xml:space="preserve">handlu ludźmi, o którym mowa w art. 189a Kodeksu karnego, </w:t>
      </w:r>
    </w:p>
    <w:p w14:paraId="6E3BB6D2" w14:textId="77777777" w:rsidR="00933CA0" w:rsidRDefault="00933CA0" w:rsidP="001A38ED">
      <w:pPr>
        <w:numPr>
          <w:ilvl w:val="0"/>
          <w:numId w:val="11"/>
        </w:numPr>
        <w:suppressAutoHyphens/>
        <w:spacing w:line="276" w:lineRule="auto"/>
        <w:jc w:val="both"/>
      </w:pPr>
      <w:r>
        <w:t xml:space="preserve">o którym mowa w art. 228–230a, art. 250a Kodeksu karnego, w art. 46-48 ustawy z dnia 25 czerwca 2010 r. o sporcie lub w art. 54 ust. 1-4 ustawy </w:t>
      </w:r>
      <w:r>
        <w:br/>
        <w:t xml:space="preserve">z dnia 12 maja 2011 r. o refundacji leków, środków spożywczych specjalnego przeznaczenia żywieniowego oraz wyrobów medycznych, </w:t>
      </w:r>
    </w:p>
    <w:p w14:paraId="03E18DA7" w14:textId="77777777" w:rsidR="00933CA0" w:rsidRDefault="00933CA0" w:rsidP="001A38ED">
      <w:pPr>
        <w:numPr>
          <w:ilvl w:val="0"/>
          <w:numId w:val="11"/>
        </w:numPr>
        <w:suppressAutoHyphens/>
        <w:spacing w:line="276" w:lineRule="auto"/>
        <w:jc w:val="both"/>
      </w:pPr>
      <w:r>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7F0400C7" w14:textId="77777777" w:rsidR="00933CA0" w:rsidRDefault="00933CA0" w:rsidP="001A38ED">
      <w:pPr>
        <w:numPr>
          <w:ilvl w:val="0"/>
          <w:numId w:val="11"/>
        </w:numPr>
        <w:suppressAutoHyphens/>
        <w:spacing w:line="276" w:lineRule="auto"/>
        <w:jc w:val="both"/>
      </w:pPr>
      <w:r>
        <w:t xml:space="preserve">o charakterze terrorystycznym, o którym mowa w art. 115 § 20 Kodeksu karnego, lub mające na celu popełnienie tego przestępstwa, </w:t>
      </w:r>
    </w:p>
    <w:p w14:paraId="579ECC93" w14:textId="77777777" w:rsidR="00933CA0" w:rsidRPr="001477D6" w:rsidRDefault="00933CA0" w:rsidP="001A38ED">
      <w:pPr>
        <w:numPr>
          <w:ilvl w:val="0"/>
          <w:numId w:val="11"/>
        </w:numPr>
        <w:suppressAutoHyphens/>
        <w:spacing w:line="276" w:lineRule="auto"/>
        <w:jc w:val="both"/>
      </w:pPr>
      <w:r>
        <w:lastRenderedPageBreak/>
        <w:t xml:space="preserve">pracy małoletnich cudzoziemców, o którym mowa w art. 9 ust. 2 ustawy </w:t>
      </w:r>
      <w:r>
        <w:br/>
        <w:t xml:space="preserve">z dnia 15 czerwca 2012 r. o skutkach powierzania wykonywania pracy cudzoziemcom przebywającym wbrew przepisom na terytorium </w:t>
      </w:r>
      <w:r w:rsidRPr="001477D6">
        <w:t>Rzeczypospolitej Polskiej (</w:t>
      </w:r>
      <w:r w:rsidR="001477D6" w:rsidRPr="001477D6">
        <w:rPr>
          <w:color w:val="333333"/>
          <w:shd w:val="clear" w:color="auto" w:fill="FFFFFF"/>
        </w:rPr>
        <w:t>Dz. U. z 2021 r. poz. 1745</w:t>
      </w:r>
      <w:r w:rsidRPr="001477D6">
        <w:t xml:space="preserve">), </w:t>
      </w:r>
    </w:p>
    <w:p w14:paraId="021B0E08" w14:textId="77777777" w:rsidR="00933CA0" w:rsidRDefault="00933CA0" w:rsidP="001A38ED">
      <w:pPr>
        <w:numPr>
          <w:ilvl w:val="0"/>
          <w:numId w:val="11"/>
        </w:numPr>
        <w:suppressAutoHyphens/>
        <w:spacing w:line="276" w:lineRule="auto"/>
        <w:jc w:val="both"/>
      </w:pPr>
      <w:r>
        <w:t xml:space="preserve">przeciwko obrotowi gospodarczemu, o których mowa w art. 296–307 Kodeksu karnego, przestępstwo oszustwa, o którym mowa w art. 286 Kodeksu karnego, przestępstwo przeciwko wiarygodności dokumentów, </w:t>
      </w:r>
      <w:r>
        <w:br/>
        <w:t xml:space="preserve">o których mowa w art. 270– 277d Kodeksu karnego, lub przestępstwo skarbowe, </w:t>
      </w:r>
    </w:p>
    <w:p w14:paraId="62F5E839" w14:textId="77777777" w:rsidR="00933CA0" w:rsidRDefault="00933CA0" w:rsidP="001A38ED">
      <w:pPr>
        <w:numPr>
          <w:ilvl w:val="0"/>
          <w:numId w:val="11"/>
        </w:numPr>
        <w:suppressAutoHyphens/>
        <w:spacing w:line="276" w:lineRule="auto"/>
        <w:jc w:val="both"/>
      </w:pPr>
      <w:r>
        <w:t>o którym mowa w art. 9 ust. 1 i 3 lub art. 1</w:t>
      </w:r>
      <w:r w:rsidR="000415C6">
        <w:t>0 ustawy z dnia 15 czerwca 2012</w:t>
      </w:r>
      <w:r>
        <w:t xml:space="preserve">r. o skutkach powierzania wykonywania pracy cudzoziemcom przebywającym wbrew przepisom na terytorium Rzeczypospolitej Polskiej – lub za odpowiedni czyn zabroniony określony w przepisach prawa obcego; </w:t>
      </w:r>
    </w:p>
    <w:p w14:paraId="0EDAD011" w14:textId="77777777" w:rsidR="00933CA0" w:rsidRDefault="00933CA0" w:rsidP="001A38ED">
      <w:pPr>
        <w:numPr>
          <w:ilvl w:val="0"/>
          <w:numId w:val="9"/>
        </w:numPr>
        <w:suppressAutoHyphens/>
        <w:spacing w:line="276" w:lineRule="auto"/>
        <w:ind w:left="1077"/>
        <w:jc w:val="both"/>
      </w:pPr>
      <w:r>
        <w:t xml:space="preserve">jeżeli urzędującego członka jego organu zarządzającego lub nadzorczego, wspólnika spółki w spółce jawnej lub partnerskiej albo komplementariusza </w:t>
      </w:r>
      <w:r>
        <w:br/>
        <w:t xml:space="preserve">w spółce komandytowej lub komandytowo-akcyjnej lub prokurenta prawomocnie skazano za przestępstwo, o którym mowa w pkt 1); </w:t>
      </w:r>
    </w:p>
    <w:p w14:paraId="7B6CE23B" w14:textId="77777777" w:rsidR="00933CA0" w:rsidRDefault="00933CA0" w:rsidP="001A38ED">
      <w:pPr>
        <w:numPr>
          <w:ilvl w:val="0"/>
          <w:numId w:val="9"/>
        </w:numPr>
        <w:suppressAutoHyphens/>
        <w:spacing w:line="276" w:lineRule="auto"/>
        <w:ind w:left="1077"/>
        <w:jc w:val="both"/>
      </w:pPr>
      <w: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t>
      </w:r>
      <w:r>
        <w:br/>
        <w:t xml:space="preserve">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1B2FEB45" w14:textId="77777777" w:rsidR="00933CA0" w:rsidRDefault="00933CA0" w:rsidP="001A38ED">
      <w:pPr>
        <w:numPr>
          <w:ilvl w:val="0"/>
          <w:numId w:val="9"/>
        </w:numPr>
        <w:suppressAutoHyphens/>
        <w:spacing w:line="276" w:lineRule="auto"/>
        <w:ind w:left="1077"/>
        <w:jc w:val="both"/>
      </w:pPr>
      <w:r>
        <w:t xml:space="preserve">wobec którego prawomocnie orzeczono zakaz ubiegania się o zamówienia publiczne; </w:t>
      </w:r>
    </w:p>
    <w:p w14:paraId="18617708" w14:textId="77777777" w:rsidR="00933CA0" w:rsidRDefault="00933CA0" w:rsidP="001A38ED">
      <w:pPr>
        <w:numPr>
          <w:ilvl w:val="0"/>
          <w:numId w:val="9"/>
        </w:numPr>
        <w:suppressAutoHyphens/>
        <w:spacing w:line="276" w:lineRule="auto"/>
        <w:ind w:left="1077"/>
        <w:jc w:val="both"/>
      </w:pPr>
      <w:r>
        <w:t xml:space="preserve">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w:t>
      </w:r>
      <w:r w:rsidR="000415C6">
        <w:br/>
      </w:r>
      <w:r>
        <w:t xml:space="preserve">i konsumentów, złożyli odrębne oferty, oferty częściowe lub wnioski </w:t>
      </w:r>
      <w:r>
        <w:br/>
        <w:t xml:space="preserve">o dopuszczenie do udziału w postępowaniu, chyba że wykażą, że przygotowali te oferty lub wnioski niezależnie od siebie; </w:t>
      </w:r>
    </w:p>
    <w:p w14:paraId="6E2033E3" w14:textId="77777777" w:rsidR="00933CA0" w:rsidRDefault="00933CA0" w:rsidP="001A38ED">
      <w:pPr>
        <w:numPr>
          <w:ilvl w:val="0"/>
          <w:numId w:val="9"/>
        </w:numPr>
        <w:suppressAutoHyphens/>
        <w:spacing w:line="276" w:lineRule="auto"/>
        <w:ind w:left="1077"/>
        <w:jc w:val="both"/>
      </w:pPr>
      <w:r>
        <w:t xml:space="preserve">jeżeli, w przypadkach, o których mowa w art. 85 ust. 1 </w:t>
      </w:r>
      <w:proofErr w:type="spellStart"/>
      <w:r>
        <w:t>pzp</w:t>
      </w:r>
      <w:proofErr w:type="spellEnd"/>
      <w:r>
        <w:t xml:space="preserve">, doszło do zakłócenia konkurencji wynikającego z wcześniejszego zaangażowania tego Wykonawcy lub podmiotu, który należy z wykonawcą do tej samej grupy kapitałowej </w:t>
      </w:r>
      <w:r>
        <w:br/>
        <w:t xml:space="preserve">w rozumieniu ustawy z dnia 16 lutego 2007 r. o ochronie konkurencji </w:t>
      </w:r>
      <w:r>
        <w:br/>
        <w:t xml:space="preserve">i konsumentów, chyba że spowodowane tym zakłócenie konkurencji może być wyeliminowane w inny sposób niż przez wykluczenie Wykonawcy z udziału </w:t>
      </w:r>
      <w:r>
        <w:br/>
        <w:t xml:space="preserve">w postępowaniu o udzielenie zamówienia. </w:t>
      </w:r>
    </w:p>
    <w:p w14:paraId="64737E54" w14:textId="77777777" w:rsidR="00933CA0" w:rsidRDefault="00933CA0" w:rsidP="001A38ED">
      <w:pPr>
        <w:numPr>
          <w:ilvl w:val="0"/>
          <w:numId w:val="12"/>
        </w:numPr>
        <w:suppressAutoHyphens/>
        <w:spacing w:line="276" w:lineRule="auto"/>
        <w:ind w:left="357" w:hanging="357"/>
        <w:jc w:val="both"/>
      </w:pPr>
      <w:r w:rsidRPr="003B43E4">
        <w:t xml:space="preserve">Dodatkowo na podstawie przesłanek, o których mowa w art. 7 </w:t>
      </w:r>
      <w:r>
        <w:t xml:space="preserve">ust. 1 </w:t>
      </w:r>
      <w:r w:rsidRPr="003B43E4">
        <w:rPr>
          <w:rStyle w:val="Pogrubienie"/>
          <w:b w:val="0"/>
        </w:rPr>
        <w:t xml:space="preserve">ustawy z dnia </w:t>
      </w:r>
      <w:r>
        <w:rPr>
          <w:rStyle w:val="Pogrubienie"/>
          <w:b w:val="0"/>
        </w:rPr>
        <w:br/>
      </w:r>
      <w:r w:rsidRPr="003B43E4">
        <w:rPr>
          <w:rStyle w:val="Pogrubienie"/>
          <w:b w:val="0"/>
        </w:rPr>
        <w:t>13 kwietnia 2022 r.</w:t>
      </w:r>
      <w:r w:rsidRPr="003B43E4">
        <w:rPr>
          <w:rStyle w:val="Pogrubienie"/>
        </w:rPr>
        <w:t xml:space="preserve"> </w:t>
      </w:r>
      <w:r w:rsidRPr="003B43E4">
        <w:rPr>
          <w:rStyle w:val="Uwydatnienie"/>
          <w:bCs/>
          <w:i w:val="0"/>
        </w:rPr>
        <w:t xml:space="preserve">o szczególnych rozwiązaniach w zakresie przeciwdziałania wspieraniu </w:t>
      </w:r>
      <w:r w:rsidRPr="003B43E4">
        <w:rPr>
          <w:rStyle w:val="Uwydatnienie"/>
          <w:bCs/>
          <w:i w:val="0"/>
        </w:rPr>
        <w:lastRenderedPageBreak/>
        <w:t>agresji na Ukrainę oraz służących ochronie bezpieczeństwa narodowego</w:t>
      </w:r>
      <w:r w:rsidRPr="003B43E4">
        <w:t xml:space="preserve">, z postępowania </w:t>
      </w:r>
      <w:r w:rsidR="00587902">
        <w:br/>
      </w:r>
      <w:r w:rsidRPr="003B43E4">
        <w:t>o</w:t>
      </w:r>
      <w:r>
        <w:t xml:space="preserve"> udzielenie zamówienia wyklucza się: </w:t>
      </w:r>
    </w:p>
    <w:p w14:paraId="3DC247E3" w14:textId="77777777" w:rsidR="00933CA0" w:rsidRDefault="00933CA0" w:rsidP="001A38ED">
      <w:pPr>
        <w:numPr>
          <w:ilvl w:val="0"/>
          <w:numId w:val="13"/>
        </w:numPr>
        <w:suppressAutoHyphens/>
        <w:spacing w:line="276" w:lineRule="auto"/>
        <w:jc w:val="both"/>
      </w:pPr>
      <w:r>
        <w:t xml:space="preserve">wykonawcę wymienionego w wykazach określonych w rozporządzeniu 765/2006 </w:t>
      </w:r>
      <w:r>
        <w:br/>
        <w:t>i rozporządzeniu 269/2014 albo wpisanego na listę na podstawie decyzji w sprawie wpisu na listę rozstrzygającej o zastosowaniu środka, o którym mowa w art. 1 pkt 3 ustawy</w:t>
      </w:r>
      <w:r w:rsidRPr="003B43E4">
        <w:t>;</w:t>
      </w:r>
    </w:p>
    <w:p w14:paraId="614CB477" w14:textId="77777777" w:rsidR="00933CA0" w:rsidRDefault="00933CA0" w:rsidP="001A38ED">
      <w:pPr>
        <w:numPr>
          <w:ilvl w:val="0"/>
          <w:numId w:val="13"/>
        </w:numPr>
        <w:suppressAutoHyphens/>
        <w:spacing w:line="276" w:lineRule="auto"/>
        <w:jc w:val="both"/>
      </w:pPr>
      <w:r>
        <w:t xml:space="preserve">wykonawcę, którego beneficjentem rzeczywistym w rozumieniu ustawy z dnia </w:t>
      </w:r>
      <w:r>
        <w:br/>
        <w:t xml:space="preserve">1 marca 2018 r. o przeciwdziałaniu praniu pieniędzy oraz finansowaniu terroryzmu jest osoba wymieniona w wykazach określonych w rozporządzeniu 765/2006 </w:t>
      </w:r>
      <w:r w:rsidR="000415C6">
        <w:br/>
      </w:r>
      <w:r>
        <w:t>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56B433BD" w14:textId="77777777" w:rsidR="00933CA0" w:rsidRDefault="00933CA0" w:rsidP="001A38ED">
      <w:pPr>
        <w:numPr>
          <w:ilvl w:val="0"/>
          <w:numId w:val="13"/>
        </w:numPr>
        <w:suppressAutoHyphens/>
        <w:spacing w:line="276" w:lineRule="auto"/>
        <w:jc w:val="both"/>
      </w:pPr>
      <w:r>
        <w:t>wykonawcę, którego jednostką dominującą w rozumieniu art. 3 ust. 1 pkt 37 ustawy z dnia 29 września 1994 r. o rachunk</w:t>
      </w:r>
      <w:r w:rsidR="00587902">
        <w:t xml:space="preserve">owości jest podmiot wymieniony </w:t>
      </w:r>
      <w:r>
        <w:t>w wykazach określonych w rozporządzeniu 765/2006 i rozporządzeniu 269/2014 albo wpisany na listę lub będący taką jednostką do</w:t>
      </w:r>
      <w:r w:rsidR="000415C6">
        <w:t>minującą od dnia 24 lutego 2022</w:t>
      </w:r>
      <w:r w:rsidR="00587902">
        <w:t xml:space="preserve"> </w:t>
      </w:r>
      <w:r>
        <w:t xml:space="preserve">r., o ile został wpisany na listę na podstawie decyzji w sprawie wpisu na listę rozstrzygającej </w:t>
      </w:r>
      <w:r w:rsidR="00587902">
        <w:br/>
      </w:r>
      <w:r>
        <w:t>o zastosowaniu środka, o którym mowa w art. 1 pkt 3 ustawy.</w:t>
      </w:r>
    </w:p>
    <w:p w14:paraId="1B8F5A9C" w14:textId="371F98D6" w:rsidR="00EA6755" w:rsidRDefault="00EA6755" w:rsidP="007A1D98">
      <w:pPr>
        <w:numPr>
          <w:ilvl w:val="0"/>
          <w:numId w:val="12"/>
        </w:numPr>
        <w:suppressAutoHyphens/>
        <w:spacing w:line="276" w:lineRule="auto"/>
        <w:ind w:left="357" w:hanging="357"/>
        <w:jc w:val="both"/>
      </w:pPr>
      <w:r>
        <w:t xml:space="preserve">Zamawiający nie przewiduje podstaw wykluczenia wykonawcy, o których mowa w art. 109 ust. 1 </w:t>
      </w:r>
      <w:r w:rsidR="00405342">
        <w:t>P</w:t>
      </w:r>
      <w:r>
        <w:t>zp.</w:t>
      </w:r>
    </w:p>
    <w:p w14:paraId="2682FAF1" w14:textId="09B5B938" w:rsidR="00B8170E" w:rsidRDefault="00933CA0" w:rsidP="007A1D98">
      <w:pPr>
        <w:numPr>
          <w:ilvl w:val="0"/>
          <w:numId w:val="12"/>
        </w:numPr>
        <w:suppressAutoHyphens/>
        <w:spacing w:line="276" w:lineRule="auto"/>
        <w:ind w:left="357" w:hanging="357"/>
        <w:jc w:val="both"/>
      </w:pPr>
      <w:r>
        <w:t xml:space="preserve">Wykonawca może zostać wykluczony przez Zamawiającego na każdym etapie postępowania o udzielenie zamówienia. </w:t>
      </w:r>
    </w:p>
    <w:p w14:paraId="25133CB0" w14:textId="77777777" w:rsidR="00F23D12" w:rsidRDefault="00F23D12" w:rsidP="00B87B4B">
      <w:pPr>
        <w:spacing w:after="120" w:line="276" w:lineRule="auto"/>
        <w:jc w:val="center"/>
        <w:rPr>
          <w:b/>
          <w:sz w:val="26"/>
          <w:szCs w:val="26"/>
        </w:rPr>
      </w:pPr>
    </w:p>
    <w:p w14:paraId="4232EB47" w14:textId="77777777" w:rsidR="00F14EC3" w:rsidRDefault="00900DCB" w:rsidP="00B87B4B">
      <w:pPr>
        <w:spacing w:after="120" w:line="276" w:lineRule="auto"/>
        <w:jc w:val="center"/>
        <w:rPr>
          <w:b/>
          <w:sz w:val="26"/>
          <w:szCs w:val="26"/>
        </w:rPr>
      </w:pPr>
      <w:r w:rsidRPr="00E137F5">
        <w:rPr>
          <w:b/>
          <w:sz w:val="26"/>
          <w:szCs w:val="26"/>
        </w:rPr>
        <w:t>X</w:t>
      </w:r>
      <w:r w:rsidR="0072062B" w:rsidRPr="00E137F5">
        <w:rPr>
          <w:b/>
          <w:sz w:val="26"/>
          <w:szCs w:val="26"/>
        </w:rPr>
        <w:t>I</w:t>
      </w:r>
      <w:r w:rsidRPr="00E137F5">
        <w:rPr>
          <w:b/>
          <w:sz w:val="26"/>
          <w:szCs w:val="26"/>
        </w:rPr>
        <w:t xml:space="preserve">V. </w:t>
      </w:r>
      <w:r w:rsidR="00F14EC3" w:rsidRPr="00E137F5">
        <w:rPr>
          <w:b/>
          <w:sz w:val="26"/>
          <w:szCs w:val="26"/>
        </w:rPr>
        <w:t xml:space="preserve">Warunki </w:t>
      </w:r>
      <w:r w:rsidR="00F14EC3" w:rsidRPr="00771C67">
        <w:rPr>
          <w:b/>
          <w:sz w:val="26"/>
          <w:szCs w:val="26"/>
        </w:rPr>
        <w:t>udziału w postępowaniu</w:t>
      </w:r>
    </w:p>
    <w:p w14:paraId="2CBC4607" w14:textId="25DEB983" w:rsidR="00EA6755" w:rsidRPr="000B5BAE" w:rsidRDefault="00EA6755" w:rsidP="001426D2">
      <w:pPr>
        <w:numPr>
          <w:ilvl w:val="0"/>
          <w:numId w:val="40"/>
        </w:numPr>
        <w:spacing w:line="276" w:lineRule="auto"/>
        <w:ind w:left="357" w:hanging="357"/>
        <w:jc w:val="both"/>
        <w:rPr>
          <w:b/>
          <w:szCs w:val="26"/>
        </w:rPr>
      </w:pPr>
      <w:r>
        <w:rPr>
          <w:szCs w:val="26"/>
        </w:rPr>
        <w:t xml:space="preserve">O udzielenie zamówienia publicznego mogą ubiegać się Wykonawcy, którzy spełniają warunki, o których mowa w art. 112 ust. 2 ustawy </w:t>
      </w:r>
      <w:r w:rsidR="00405342">
        <w:rPr>
          <w:szCs w:val="26"/>
        </w:rPr>
        <w:t>P</w:t>
      </w:r>
      <w:r>
        <w:rPr>
          <w:szCs w:val="26"/>
        </w:rPr>
        <w:t>zp:</w:t>
      </w:r>
    </w:p>
    <w:p w14:paraId="4DD73357" w14:textId="77777777" w:rsidR="00EA6755" w:rsidRPr="00335D33" w:rsidRDefault="00EA6755" w:rsidP="001426D2">
      <w:pPr>
        <w:numPr>
          <w:ilvl w:val="0"/>
          <w:numId w:val="41"/>
        </w:numPr>
        <w:spacing w:line="276" w:lineRule="auto"/>
        <w:jc w:val="both"/>
        <w:rPr>
          <w:b/>
          <w:szCs w:val="26"/>
        </w:rPr>
      </w:pPr>
      <w:r>
        <w:rPr>
          <w:szCs w:val="26"/>
        </w:rPr>
        <w:t xml:space="preserve">zdolność do </w:t>
      </w:r>
      <w:r w:rsidRPr="006B7B83">
        <w:rPr>
          <w:szCs w:val="26"/>
        </w:rPr>
        <w:t xml:space="preserve">występowania w obrocie gospodarczym – </w:t>
      </w:r>
      <w:r w:rsidRPr="006B7B83">
        <w:rPr>
          <w:rFonts w:eastAsia="Arial"/>
          <w:szCs w:val="20"/>
        </w:rPr>
        <w:t>Zamawiający nie określa wymagań dotyczących tego warunku</w:t>
      </w:r>
      <w:r>
        <w:rPr>
          <w:rFonts w:eastAsia="Arial"/>
          <w:szCs w:val="20"/>
        </w:rPr>
        <w:t>;</w:t>
      </w:r>
    </w:p>
    <w:p w14:paraId="53D95E4E" w14:textId="77777777" w:rsidR="00EA6755" w:rsidRPr="00335D33" w:rsidRDefault="00EA6755" w:rsidP="001426D2">
      <w:pPr>
        <w:numPr>
          <w:ilvl w:val="0"/>
          <w:numId w:val="41"/>
        </w:numPr>
        <w:spacing w:line="276" w:lineRule="auto"/>
        <w:jc w:val="both"/>
        <w:rPr>
          <w:b/>
          <w:szCs w:val="26"/>
        </w:rPr>
      </w:pPr>
      <w:r w:rsidRPr="00335D33">
        <w:rPr>
          <w:szCs w:val="26"/>
        </w:rPr>
        <w:t xml:space="preserve">uprawnienie do prowadzenia określonej działalności gospodarczej lub zawodowej, o ile wynika to z odrębnych przepisów – </w:t>
      </w:r>
      <w:r w:rsidRPr="00335D33">
        <w:rPr>
          <w:rFonts w:eastAsia="Arial"/>
          <w:szCs w:val="20"/>
        </w:rPr>
        <w:t>Zamawiający nie określa wymagań dotyczących tego warunku;</w:t>
      </w:r>
    </w:p>
    <w:p w14:paraId="5503BE09" w14:textId="77777777" w:rsidR="00EA6755" w:rsidRPr="006F1B75" w:rsidRDefault="00EA6755" w:rsidP="001426D2">
      <w:pPr>
        <w:numPr>
          <w:ilvl w:val="0"/>
          <w:numId w:val="41"/>
        </w:numPr>
        <w:spacing w:line="276" w:lineRule="auto"/>
        <w:jc w:val="both"/>
        <w:rPr>
          <w:b/>
          <w:szCs w:val="26"/>
        </w:rPr>
      </w:pPr>
      <w:r w:rsidRPr="00335D33">
        <w:rPr>
          <w:szCs w:val="26"/>
        </w:rPr>
        <w:t xml:space="preserve">sytuacja ekonomiczna lub finansowa </w:t>
      </w:r>
      <w:r w:rsidRPr="00335D33">
        <w:rPr>
          <w:szCs w:val="24"/>
        </w:rPr>
        <w:t>–</w:t>
      </w:r>
      <w:r w:rsidRPr="00335D33">
        <w:rPr>
          <w:rFonts w:eastAsia="Arial"/>
          <w:szCs w:val="20"/>
        </w:rPr>
        <w:t xml:space="preserve"> Zamawiający nie określa wymagań dotyczących tego warunku</w:t>
      </w:r>
      <w:r>
        <w:rPr>
          <w:rFonts w:eastAsia="Arial"/>
          <w:szCs w:val="24"/>
          <w:lang w:eastAsia="pl-PL"/>
        </w:rPr>
        <w:t>);</w:t>
      </w:r>
    </w:p>
    <w:p w14:paraId="0B9E4819" w14:textId="77777777" w:rsidR="00EA6755" w:rsidRDefault="00EA6755" w:rsidP="001426D2">
      <w:pPr>
        <w:numPr>
          <w:ilvl w:val="0"/>
          <w:numId w:val="41"/>
        </w:numPr>
        <w:spacing w:line="276" w:lineRule="auto"/>
        <w:jc w:val="both"/>
        <w:rPr>
          <w:b/>
          <w:szCs w:val="26"/>
        </w:rPr>
      </w:pPr>
      <w:r w:rsidRPr="00641CE8">
        <w:rPr>
          <w:szCs w:val="26"/>
        </w:rPr>
        <w:t>zdolność techniczna lub zawodowa:</w:t>
      </w:r>
      <w:r w:rsidRPr="00641CE8">
        <w:rPr>
          <w:b/>
          <w:szCs w:val="26"/>
        </w:rPr>
        <w:t xml:space="preserve"> </w:t>
      </w:r>
    </w:p>
    <w:p w14:paraId="52409EFA" w14:textId="7931C8B2" w:rsidR="00EA6755" w:rsidRPr="00597659" w:rsidRDefault="00EA6755" w:rsidP="001426D2">
      <w:pPr>
        <w:numPr>
          <w:ilvl w:val="0"/>
          <w:numId w:val="43"/>
        </w:numPr>
        <w:spacing w:line="276" w:lineRule="auto"/>
        <w:jc w:val="both"/>
        <w:rPr>
          <w:szCs w:val="24"/>
        </w:rPr>
      </w:pPr>
      <w:r>
        <w:rPr>
          <w:szCs w:val="24"/>
        </w:rPr>
        <w:t>W</w:t>
      </w:r>
      <w:r w:rsidRPr="00641CE8">
        <w:rPr>
          <w:szCs w:val="24"/>
        </w:rPr>
        <w:t xml:space="preserve">ykonawca musi wykazać, iż w okresie ostatnich 5 lat, a jeżeli okres prowadzenia działalności jest krótszy – w tym okresie, wykonał </w:t>
      </w:r>
      <w:r w:rsidRPr="00C86E9F">
        <w:rPr>
          <w:szCs w:val="24"/>
        </w:rPr>
        <w:t xml:space="preserve">należycie </w:t>
      </w:r>
      <w:r>
        <w:rPr>
          <w:rFonts w:eastAsia="Times New Roman"/>
          <w:szCs w:val="24"/>
        </w:rPr>
        <w:t>co najmniej</w:t>
      </w:r>
      <w:r w:rsidR="00121773">
        <w:rPr>
          <w:rFonts w:eastAsia="Times New Roman"/>
          <w:szCs w:val="24"/>
        </w:rPr>
        <w:t xml:space="preserve"> dwie</w:t>
      </w:r>
      <w:r w:rsidR="00121773" w:rsidRPr="00121773">
        <w:rPr>
          <w:rFonts w:eastAsia="Times New Roman"/>
          <w:szCs w:val="24"/>
        </w:rPr>
        <w:t xml:space="preserve"> roboty budowlane, z których każda polegała na budowie, przebudowie, remoncie lub modernizacji boiska sportowego lub </w:t>
      </w:r>
      <w:r w:rsidR="00121773" w:rsidRPr="00597659">
        <w:rPr>
          <w:rFonts w:eastAsia="Times New Roman"/>
          <w:szCs w:val="24"/>
        </w:rPr>
        <w:t>piłkarskiego z nawierzchnią z trawy syntetycznej</w:t>
      </w:r>
      <w:r w:rsidR="00711582" w:rsidRPr="00597659">
        <w:rPr>
          <w:rFonts w:eastAsia="Times New Roman"/>
          <w:szCs w:val="24"/>
        </w:rPr>
        <w:t xml:space="preserve"> </w:t>
      </w:r>
      <w:r w:rsidR="00597659" w:rsidRPr="00597659">
        <w:t xml:space="preserve">o wartości robót nie mniejszej niż </w:t>
      </w:r>
      <w:r w:rsidR="00597659" w:rsidRPr="00597659">
        <w:rPr>
          <w:bCs/>
        </w:rPr>
        <w:t>1 200 000,00 zł brutto każda</w:t>
      </w:r>
      <w:r w:rsidR="00597659">
        <w:rPr>
          <w:bCs/>
        </w:rPr>
        <w:t xml:space="preserve"> </w:t>
      </w:r>
      <w:r w:rsidR="00597659" w:rsidRPr="00597659">
        <w:rPr>
          <w:rFonts w:eastAsia="Times New Roman"/>
          <w:szCs w:val="24"/>
        </w:rPr>
        <w:t>(słownie: jeden milion dwieście tysięcy złotych 00/100)</w:t>
      </w:r>
      <w:r w:rsidR="00597659" w:rsidRPr="00597659">
        <w:t xml:space="preserve">, przy czym </w:t>
      </w:r>
      <w:r w:rsidR="00597659" w:rsidRPr="00597659">
        <w:rPr>
          <w:bCs/>
        </w:rPr>
        <w:t>co najmniej jedna</w:t>
      </w:r>
      <w:r w:rsidR="00597659" w:rsidRPr="00597659">
        <w:t xml:space="preserve"> z tych robót dotyczyła </w:t>
      </w:r>
      <w:r w:rsidR="00597659" w:rsidRPr="00597659">
        <w:lastRenderedPageBreak/>
        <w:t xml:space="preserve">boiska, które po zakończeniu prac uzyskało certyfikat FIFA (FIFA </w:t>
      </w:r>
      <w:proofErr w:type="spellStart"/>
      <w:r w:rsidR="00597659" w:rsidRPr="00597659">
        <w:t>Quality</w:t>
      </w:r>
      <w:proofErr w:type="spellEnd"/>
      <w:r w:rsidR="00597659" w:rsidRPr="00597659">
        <w:t xml:space="preserve"> lub FIFA </w:t>
      </w:r>
      <w:proofErr w:type="spellStart"/>
      <w:r w:rsidR="00597659" w:rsidRPr="00597659">
        <w:t>Quality</w:t>
      </w:r>
      <w:proofErr w:type="spellEnd"/>
      <w:r w:rsidR="00597659" w:rsidRPr="00597659">
        <w:t xml:space="preserve"> Pro)</w:t>
      </w:r>
      <w:r w:rsidRPr="00597659">
        <w:rPr>
          <w:szCs w:val="24"/>
        </w:rPr>
        <w:t>;</w:t>
      </w:r>
    </w:p>
    <w:p w14:paraId="141FC9FE" w14:textId="160B2CDD" w:rsidR="00EA6755" w:rsidRPr="000A0AA1" w:rsidRDefault="00EA6755" w:rsidP="001426D2">
      <w:pPr>
        <w:numPr>
          <w:ilvl w:val="0"/>
          <w:numId w:val="43"/>
        </w:numPr>
        <w:spacing w:line="276" w:lineRule="auto"/>
        <w:jc w:val="both"/>
        <w:rPr>
          <w:szCs w:val="24"/>
        </w:rPr>
      </w:pPr>
      <w:r w:rsidRPr="000A0AA1">
        <w:rPr>
          <w:color w:val="000000"/>
          <w:szCs w:val="24"/>
        </w:rPr>
        <w:t>o udzielenie zamówienia mogą ubiegać się Wykonawcy, którzy dysponują lub będą dysponować w okresie wykonywania zamówienia i skierują do jego realizacji:</w:t>
      </w:r>
    </w:p>
    <w:p w14:paraId="20967C90" w14:textId="5881AB47" w:rsidR="000F38B4" w:rsidRPr="000F38B4" w:rsidRDefault="000F38B4" w:rsidP="001426D2">
      <w:pPr>
        <w:numPr>
          <w:ilvl w:val="0"/>
          <w:numId w:val="44"/>
        </w:numPr>
        <w:spacing w:line="276" w:lineRule="auto"/>
        <w:ind w:left="2568" w:hanging="357"/>
        <w:jc w:val="both"/>
        <w:rPr>
          <w:szCs w:val="24"/>
        </w:rPr>
      </w:pPr>
      <w:r w:rsidRPr="000F38B4">
        <w:rPr>
          <w:szCs w:val="24"/>
        </w:rPr>
        <w:t>min. jedną osob</w:t>
      </w:r>
      <w:r w:rsidR="001E1C8E">
        <w:rPr>
          <w:szCs w:val="24"/>
        </w:rPr>
        <w:t>ę</w:t>
      </w:r>
      <w:r w:rsidRPr="000F38B4">
        <w:rPr>
          <w:szCs w:val="24"/>
        </w:rPr>
        <w:t xml:space="preserve"> (pełniącą funkcję kierownika budowy) posiadającą uprawnienia budowlane do kierowania robotami w specjalności konstrukcyjno-budowlanej, których zakres uprawnia ją do kierowania robotami objętymi przedmiotem zamówienia;</w:t>
      </w:r>
    </w:p>
    <w:p w14:paraId="2294E1B4" w14:textId="3ED9528C" w:rsidR="00EA6755" w:rsidRPr="000F38B4" w:rsidRDefault="000F38B4" w:rsidP="001426D2">
      <w:pPr>
        <w:numPr>
          <w:ilvl w:val="0"/>
          <w:numId w:val="44"/>
        </w:numPr>
        <w:spacing w:line="276" w:lineRule="auto"/>
        <w:ind w:left="2568" w:hanging="357"/>
        <w:jc w:val="both"/>
        <w:rPr>
          <w:szCs w:val="24"/>
        </w:rPr>
      </w:pPr>
      <w:r w:rsidRPr="000F38B4">
        <w:rPr>
          <w:szCs w:val="24"/>
        </w:rPr>
        <w:t>min. jedną osob</w:t>
      </w:r>
      <w:r w:rsidR="001E1C8E">
        <w:rPr>
          <w:szCs w:val="24"/>
        </w:rPr>
        <w:t>ę</w:t>
      </w:r>
      <w:r w:rsidRPr="000F38B4">
        <w:rPr>
          <w:szCs w:val="24"/>
        </w:rPr>
        <w:t xml:space="preserve"> (pełniącą funkcję kierownika robót drogowych) posiadającą uprawnienia budowlane do kierowania robotami w specjalności inżynieryjnej drogowej, których zakres uprawnia ją do kierowania robotami objętymi przedmiotem zamówienia</w:t>
      </w:r>
      <w:r w:rsidR="00EA6755" w:rsidRPr="000F38B4">
        <w:rPr>
          <w:szCs w:val="24"/>
        </w:rPr>
        <w:t>;</w:t>
      </w:r>
    </w:p>
    <w:p w14:paraId="0B966113" w14:textId="74687269" w:rsidR="000F38B4" w:rsidRPr="000F38B4" w:rsidRDefault="000F38B4" w:rsidP="001426D2">
      <w:pPr>
        <w:numPr>
          <w:ilvl w:val="0"/>
          <w:numId w:val="44"/>
        </w:numPr>
        <w:spacing w:line="276" w:lineRule="auto"/>
        <w:ind w:left="2568" w:hanging="357"/>
        <w:jc w:val="both"/>
        <w:rPr>
          <w:szCs w:val="24"/>
        </w:rPr>
      </w:pPr>
      <w:r w:rsidRPr="000F38B4">
        <w:rPr>
          <w:szCs w:val="24"/>
        </w:rPr>
        <w:t>min. jedną osob</w:t>
      </w:r>
      <w:r w:rsidR="001E1C8E">
        <w:rPr>
          <w:szCs w:val="24"/>
        </w:rPr>
        <w:t>ę</w:t>
      </w:r>
      <w:r w:rsidRPr="000F38B4">
        <w:rPr>
          <w:szCs w:val="24"/>
        </w:rPr>
        <w:t xml:space="preserve"> (pełniącą funkcję kierownika robót sanitarnych) posiadającą uprawnienia budowlane do kierowania robotami w specjalności instalacyjnej w zakresie sieci, instalacji i urządzeń cieplnych, wentylacyjnych, gazowych, wodociągowych i kanalizacyjnych, których zakres uprawnia ją do kierowania robotami objętymi przedmiotem zamówienia;</w:t>
      </w:r>
    </w:p>
    <w:p w14:paraId="44A3745B" w14:textId="46AF8C53" w:rsidR="00EA6755" w:rsidRPr="000F38B4" w:rsidRDefault="000F38B4" w:rsidP="001426D2">
      <w:pPr>
        <w:numPr>
          <w:ilvl w:val="0"/>
          <w:numId w:val="44"/>
        </w:numPr>
        <w:spacing w:line="276" w:lineRule="auto"/>
        <w:ind w:left="2568" w:hanging="357"/>
        <w:jc w:val="both"/>
        <w:rPr>
          <w:szCs w:val="24"/>
        </w:rPr>
      </w:pPr>
      <w:r w:rsidRPr="000F38B4">
        <w:rPr>
          <w:szCs w:val="24"/>
        </w:rPr>
        <w:t>min. jedną osob</w:t>
      </w:r>
      <w:r w:rsidR="001E1C8E">
        <w:rPr>
          <w:szCs w:val="24"/>
        </w:rPr>
        <w:t>ę</w:t>
      </w:r>
      <w:r w:rsidRPr="000F38B4">
        <w:rPr>
          <w:szCs w:val="24"/>
        </w:rPr>
        <w:t xml:space="preserve"> (pełniącą funkcję kierownika robót elektrycznych) posiadającą uprawnienia budowlane do kierowania robotami w specjalności instalacyjnej w zakresie sieci, instalacji i urządzeń elektrycznych i elektroenergetycznych, których zakres uprawnia ją do kierowania robotami objętymi przedmiotem zamówienia</w:t>
      </w:r>
      <w:r w:rsidR="00EA6755" w:rsidRPr="000F38B4">
        <w:rPr>
          <w:szCs w:val="24"/>
        </w:rPr>
        <w:t>.</w:t>
      </w:r>
    </w:p>
    <w:p w14:paraId="5830EBDF" w14:textId="6983F427" w:rsidR="000F38B4" w:rsidRPr="000F38B4" w:rsidRDefault="000F38B4" w:rsidP="001E1C8E">
      <w:pPr>
        <w:spacing w:after="120" w:line="276" w:lineRule="auto"/>
        <w:ind w:left="709"/>
        <w:jc w:val="both"/>
        <w:rPr>
          <w:bCs/>
          <w:i/>
          <w:iCs/>
          <w:szCs w:val="26"/>
        </w:rPr>
      </w:pPr>
      <w:r w:rsidRPr="000F38B4">
        <w:rPr>
          <w:bCs/>
          <w:i/>
          <w:iCs/>
          <w:szCs w:val="26"/>
          <w:u w:val="single"/>
        </w:rPr>
        <w:t>Uwaga</w:t>
      </w:r>
      <w:r w:rsidRPr="000F38B4">
        <w:rPr>
          <w:bCs/>
          <w:i/>
          <w:iCs/>
          <w:szCs w:val="26"/>
        </w:rPr>
        <w:t>: Zamawiający dopuszcza łączenie wyżej wymienionych funkcji, jeżeli wykazana osoba posiada uprawnienia do pełnienia samodzielnych funkcji technicznych w budownictwie w więcej niż jednej z wymaganych specjalności. Przez uprawnienia budowlane rozumie się uprawnienia do pełnienia samodzielnych funkcji technicznych w budownictwie wydane na podstawie ustawy Prawo budowlane lub odpowiadające im ważne uprawnienia wydane na podstawie wcześniej obowiązujących przepisów.</w:t>
      </w:r>
    </w:p>
    <w:p w14:paraId="040BD69B" w14:textId="09D5552A" w:rsidR="00EA6755" w:rsidRDefault="00EA6755" w:rsidP="001426D2">
      <w:pPr>
        <w:numPr>
          <w:ilvl w:val="0"/>
          <w:numId w:val="40"/>
        </w:numPr>
        <w:spacing w:line="276" w:lineRule="auto"/>
        <w:ind w:left="357" w:hanging="357"/>
        <w:jc w:val="both"/>
        <w:rPr>
          <w:b/>
          <w:szCs w:val="26"/>
        </w:rPr>
      </w:pPr>
      <w:r w:rsidRPr="00F37D74">
        <w:rPr>
          <w:rFonts w:eastAsia="Times New Roman"/>
          <w:szCs w:val="24"/>
          <w:lang w:eastAsia="pl-PL"/>
        </w:rPr>
        <w:t xml:space="preserve">Wykonawca może w celu potwierdzenia spełniania warunków udziału w postępowaniu, </w:t>
      </w:r>
      <w:r w:rsidRPr="00F37D74">
        <w:rPr>
          <w:rFonts w:eastAsia="Times New Roman"/>
          <w:szCs w:val="24"/>
          <w:lang w:eastAsia="pl-PL"/>
        </w:rPr>
        <w:br/>
      </w:r>
      <w:r w:rsidRPr="0020311C">
        <w:rPr>
          <w:rFonts w:eastAsia="Times New Roman"/>
          <w:szCs w:val="24"/>
          <w:lang w:eastAsia="pl-PL"/>
        </w:rPr>
        <w:t>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5534A1E5" w14:textId="77777777" w:rsidR="00EA6755" w:rsidRPr="00400B60" w:rsidRDefault="00EA6755" w:rsidP="001426D2">
      <w:pPr>
        <w:numPr>
          <w:ilvl w:val="0"/>
          <w:numId w:val="40"/>
        </w:numPr>
        <w:spacing w:line="276" w:lineRule="auto"/>
        <w:ind w:left="357" w:hanging="357"/>
        <w:jc w:val="both"/>
        <w:rPr>
          <w:b/>
          <w:szCs w:val="26"/>
        </w:rPr>
      </w:pPr>
      <w:r w:rsidRPr="0020311C">
        <w:rPr>
          <w:rFonts w:eastAsia="Times New Roman"/>
          <w:szCs w:val="24"/>
          <w:lang w:eastAsia="pl-PL"/>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5F33A0C3" w14:textId="77777777" w:rsidR="00EA6755" w:rsidRPr="00232BE1" w:rsidRDefault="00EA6755" w:rsidP="001426D2">
      <w:pPr>
        <w:numPr>
          <w:ilvl w:val="0"/>
          <w:numId w:val="40"/>
        </w:numPr>
        <w:spacing w:line="276" w:lineRule="auto"/>
        <w:ind w:left="357" w:hanging="357"/>
        <w:jc w:val="both"/>
        <w:rPr>
          <w:b/>
          <w:szCs w:val="26"/>
        </w:rPr>
      </w:pPr>
      <w:r>
        <w:rPr>
          <w:szCs w:val="26"/>
        </w:rPr>
        <w:t>Zobowiązanie podmiotu udostępniającego zasoby, o którym mowa w ust. 3, musi określać w szczególności:</w:t>
      </w:r>
    </w:p>
    <w:p w14:paraId="5AAB391F" w14:textId="77777777" w:rsidR="00EA6755" w:rsidRPr="00232BE1" w:rsidRDefault="00EA6755" w:rsidP="001426D2">
      <w:pPr>
        <w:numPr>
          <w:ilvl w:val="0"/>
          <w:numId w:val="42"/>
        </w:numPr>
        <w:spacing w:line="276" w:lineRule="auto"/>
        <w:jc w:val="both"/>
        <w:rPr>
          <w:b/>
          <w:szCs w:val="26"/>
        </w:rPr>
      </w:pPr>
      <w:r>
        <w:t>zakres dostępnych wykonawcy zasobów podmiotu udostępniającego zasoby;</w:t>
      </w:r>
    </w:p>
    <w:p w14:paraId="75BB43C2" w14:textId="77777777" w:rsidR="00EA6755" w:rsidRDefault="00EA6755" w:rsidP="001426D2">
      <w:pPr>
        <w:numPr>
          <w:ilvl w:val="0"/>
          <w:numId w:val="42"/>
        </w:numPr>
        <w:spacing w:line="276" w:lineRule="auto"/>
        <w:jc w:val="both"/>
        <w:rPr>
          <w:b/>
          <w:szCs w:val="26"/>
        </w:rPr>
      </w:pPr>
      <w:r>
        <w:lastRenderedPageBreak/>
        <w:t>sposób i okres udostępnienia wykonawcy i wykorzystania przez niego zasobów podmiotu udostępniającego te zasoby przy wykonywaniu zamówienia</w:t>
      </w:r>
      <w:r>
        <w:rPr>
          <w:b/>
          <w:szCs w:val="26"/>
        </w:rPr>
        <w:t>;</w:t>
      </w:r>
    </w:p>
    <w:p w14:paraId="2C236017" w14:textId="77777777" w:rsidR="00EA6755" w:rsidRPr="00232BE1" w:rsidRDefault="00EA6755" w:rsidP="001426D2">
      <w:pPr>
        <w:numPr>
          <w:ilvl w:val="0"/>
          <w:numId w:val="42"/>
        </w:numPr>
        <w:spacing w:line="276" w:lineRule="auto"/>
        <w:jc w:val="both"/>
        <w:rPr>
          <w:b/>
          <w:szCs w:val="26"/>
        </w:rPr>
      </w:pPr>
      <w: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642A1A82" w14:textId="77777777" w:rsidR="00EA6755" w:rsidRPr="00127574" w:rsidRDefault="00EA6755" w:rsidP="001426D2">
      <w:pPr>
        <w:numPr>
          <w:ilvl w:val="0"/>
          <w:numId w:val="40"/>
        </w:numPr>
        <w:spacing w:line="276" w:lineRule="auto"/>
        <w:ind w:left="357" w:hanging="357"/>
        <w:jc w:val="both"/>
        <w:rPr>
          <w:b/>
          <w:szCs w:val="26"/>
        </w:rPr>
      </w:pPr>
      <w:r>
        <w:t>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3E47EA5B" w14:textId="77777777" w:rsidR="00EA6755" w:rsidRPr="00157A30" w:rsidRDefault="00EA6755" w:rsidP="001426D2">
      <w:pPr>
        <w:numPr>
          <w:ilvl w:val="0"/>
          <w:numId w:val="40"/>
        </w:numPr>
        <w:spacing w:line="276" w:lineRule="auto"/>
        <w:ind w:left="357" w:hanging="357"/>
        <w:jc w:val="both"/>
        <w:rPr>
          <w:b/>
          <w:szCs w:val="26"/>
        </w:rPr>
      </w:pPr>
      <w:r w:rsidRPr="00E84A0F">
        <w:t>Zamawiający nie zastrzega obowiązku osobistego wykonania przez Wykonawcę kluczowych zadań zamówienia.</w:t>
      </w:r>
    </w:p>
    <w:p w14:paraId="4090286D" w14:textId="77777777" w:rsidR="00157A30" w:rsidRPr="00483E57" w:rsidRDefault="00157A30" w:rsidP="00157A30">
      <w:pPr>
        <w:spacing w:line="276" w:lineRule="auto"/>
        <w:ind w:left="357"/>
        <w:jc w:val="both"/>
        <w:rPr>
          <w:b/>
          <w:szCs w:val="26"/>
        </w:rPr>
      </w:pPr>
    </w:p>
    <w:p w14:paraId="756BBD35" w14:textId="77777777" w:rsidR="00AE15FC" w:rsidRDefault="00AE15FC" w:rsidP="00AE15FC">
      <w:pPr>
        <w:spacing w:after="120" w:line="276" w:lineRule="auto"/>
        <w:jc w:val="center"/>
        <w:rPr>
          <w:b/>
          <w:sz w:val="26"/>
          <w:szCs w:val="26"/>
        </w:rPr>
      </w:pPr>
      <w:r>
        <w:rPr>
          <w:b/>
          <w:sz w:val="26"/>
          <w:szCs w:val="26"/>
        </w:rPr>
        <w:t>XV</w:t>
      </w:r>
      <w:r w:rsidRPr="009D3617">
        <w:rPr>
          <w:b/>
          <w:sz w:val="26"/>
          <w:szCs w:val="26"/>
        </w:rPr>
        <w:t xml:space="preserve">. </w:t>
      </w:r>
      <w:r>
        <w:rPr>
          <w:b/>
          <w:sz w:val="26"/>
          <w:szCs w:val="26"/>
        </w:rPr>
        <w:t>Informacja dla wykonawców wspólnie ubiegających się o udzielenie zamówienia (w tym spółki cywilne)</w:t>
      </w:r>
    </w:p>
    <w:p w14:paraId="5522B1C2" w14:textId="77777777" w:rsidR="007A1D98" w:rsidRPr="0047096F" w:rsidRDefault="007A1D98" w:rsidP="007A1D98">
      <w:pPr>
        <w:numPr>
          <w:ilvl w:val="0"/>
          <w:numId w:val="32"/>
        </w:numPr>
        <w:spacing w:line="276" w:lineRule="auto"/>
        <w:ind w:left="357" w:hanging="357"/>
        <w:jc w:val="both"/>
        <w:rPr>
          <w:b/>
          <w:sz w:val="26"/>
          <w:szCs w:val="26"/>
        </w:rPr>
      </w:pPr>
      <w:r w:rsidRPr="0047096F">
        <w:rPr>
          <w:bCs/>
          <w:szCs w:val="24"/>
        </w:rPr>
        <w:t xml:space="preserve">Wykonawcy </w:t>
      </w:r>
      <w:r w:rsidRPr="0047096F">
        <w:rPr>
          <w:color w:val="000000"/>
          <w:szCs w:val="24"/>
        </w:rPr>
        <w:t xml:space="preserve">mogą wspólnie ubiegać się o udzielenie zamówienia. W takim przypadku, Wykonawcy ustanawiają pełnomocnika do reprezentowania ich w postępowaniu </w:t>
      </w:r>
      <w:r w:rsidRPr="0047096F">
        <w:rPr>
          <w:color w:val="000000"/>
          <w:szCs w:val="24"/>
        </w:rPr>
        <w:br/>
        <w:t xml:space="preserve">o udzielenie zamówienia albo do reprezentowania w postępowaniu i zawarcia umowy </w:t>
      </w:r>
      <w:r>
        <w:rPr>
          <w:color w:val="000000"/>
          <w:szCs w:val="24"/>
        </w:rPr>
        <w:br/>
      </w:r>
      <w:r w:rsidRPr="0047096F">
        <w:rPr>
          <w:color w:val="000000"/>
          <w:szCs w:val="24"/>
        </w:rPr>
        <w:t>w sprawie zamówienia publicznego.</w:t>
      </w:r>
    </w:p>
    <w:p w14:paraId="2F0A4CE0" w14:textId="0A9025C9" w:rsidR="007A1D98" w:rsidRDefault="000F38B4" w:rsidP="007A1D98">
      <w:pPr>
        <w:numPr>
          <w:ilvl w:val="0"/>
          <w:numId w:val="32"/>
        </w:numPr>
        <w:spacing w:line="276" w:lineRule="auto"/>
        <w:ind w:left="357" w:hanging="357"/>
        <w:jc w:val="both"/>
        <w:rPr>
          <w:b/>
          <w:sz w:val="26"/>
          <w:szCs w:val="26"/>
        </w:rPr>
      </w:pPr>
      <w:r w:rsidRPr="0047096F">
        <w:rPr>
          <w:bCs/>
          <w:szCs w:val="24"/>
        </w:rPr>
        <w:t>W przypadku Wykonawców wspólnie ubiegających się o udzielenie zamówienia:</w:t>
      </w:r>
      <w:r w:rsidRPr="0047096F">
        <w:rPr>
          <w:b/>
          <w:sz w:val="26"/>
          <w:szCs w:val="26"/>
        </w:rPr>
        <w:t xml:space="preserve"> </w:t>
      </w:r>
      <w:r w:rsidRPr="0047096F">
        <w:rPr>
          <w:bCs/>
          <w:szCs w:val="24"/>
        </w:rPr>
        <w:t>oświadczenia</w:t>
      </w:r>
      <w:r>
        <w:rPr>
          <w:bCs/>
          <w:szCs w:val="24"/>
        </w:rPr>
        <w:t>,</w:t>
      </w:r>
      <w:r w:rsidRPr="0047096F">
        <w:rPr>
          <w:bCs/>
          <w:szCs w:val="24"/>
        </w:rPr>
        <w:t xml:space="preserve"> o których mowa w </w:t>
      </w:r>
      <w:r>
        <w:rPr>
          <w:bCs/>
          <w:szCs w:val="24"/>
        </w:rPr>
        <w:t>Rozdziale XI ust. 14 pkt 3</w:t>
      </w:r>
      <w:r w:rsidRPr="0047096F">
        <w:rPr>
          <w:bCs/>
          <w:szCs w:val="24"/>
        </w:rPr>
        <w:t xml:space="preserve"> </w:t>
      </w:r>
      <w:r>
        <w:rPr>
          <w:bCs/>
          <w:szCs w:val="24"/>
        </w:rPr>
        <w:t xml:space="preserve">i 4 </w:t>
      </w:r>
      <w:r w:rsidRPr="0047096F">
        <w:rPr>
          <w:bCs/>
          <w:szCs w:val="24"/>
        </w:rPr>
        <w:t>SWZ</w:t>
      </w:r>
      <w:r>
        <w:rPr>
          <w:bCs/>
          <w:szCs w:val="24"/>
        </w:rPr>
        <w:t>,</w:t>
      </w:r>
      <w:r w:rsidRPr="0047096F">
        <w:rPr>
          <w:bCs/>
          <w:szCs w:val="24"/>
        </w:rPr>
        <w:t xml:space="preserve"> </w:t>
      </w:r>
      <w:r w:rsidRPr="0047096F">
        <w:rPr>
          <w:b/>
          <w:bCs/>
          <w:szCs w:val="24"/>
          <w:u w:val="single"/>
        </w:rPr>
        <w:t xml:space="preserve">składa </w:t>
      </w:r>
      <w:r w:rsidRPr="0047096F">
        <w:rPr>
          <w:b/>
          <w:szCs w:val="24"/>
          <w:u w:val="single"/>
        </w:rPr>
        <w:t>z ofertą</w:t>
      </w:r>
      <w:r>
        <w:rPr>
          <w:b/>
          <w:bCs/>
          <w:szCs w:val="24"/>
        </w:rPr>
        <w:t xml:space="preserve"> każdy </w:t>
      </w:r>
      <w:r w:rsidRPr="0047096F">
        <w:rPr>
          <w:b/>
          <w:bCs/>
          <w:szCs w:val="24"/>
        </w:rPr>
        <w:t>z Wykonawców wspólnie ubiegających się o zamówienie</w:t>
      </w:r>
      <w:r w:rsidRPr="0047096F">
        <w:rPr>
          <w:bCs/>
          <w:szCs w:val="24"/>
        </w:rPr>
        <w:t xml:space="preserve">. </w:t>
      </w:r>
      <w:r w:rsidRPr="0047096F">
        <w:rPr>
          <w:color w:val="000000"/>
          <w:szCs w:val="24"/>
        </w:rPr>
        <w:t>Oświadczenia te potwierdzają brak podstaw wykluczenia</w:t>
      </w:r>
      <w:r>
        <w:rPr>
          <w:color w:val="000000"/>
          <w:szCs w:val="24"/>
        </w:rPr>
        <w:t xml:space="preserve"> oraz spełnianie warunków udziału </w:t>
      </w:r>
      <w:r>
        <w:rPr>
          <w:color w:val="000000"/>
          <w:szCs w:val="24"/>
        </w:rPr>
        <w:br/>
        <w:t>w postępowaniu</w:t>
      </w:r>
      <w:r w:rsidR="007A1D98" w:rsidRPr="0047096F">
        <w:rPr>
          <w:color w:val="000000"/>
          <w:szCs w:val="24"/>
        </w:rPr>
        <w:t>.</w:t>
      </w:r>
    </w:p>
    <w:p w14:paraId="3933E858" w14:textId="77777777" w:rsidR="007A1D98" w:rsidRPr="00AE15FC" w:rsidRDefault="007A1D98" w:rsidP="007A1D98">
      <w:pPr>
        <w:numPr>
          <w:ilvl w:val="0"/>
          <w:numId w:val="32"/>
        </w:numPr>
        <w:spacing w:line="276" w:lineRule="auto"/>
        <w:ind w:left="357" w:hanging="357"/>
        <w:jc w:val="both"/>
        <w:rPr>
          <w:b/>
          <w:sz w:val="26"/>
          <w:szCs w:val="26"/>
        </w:rPr>
      </w:pPr>
      <w:r w:rsidRPr="00AE15FC">
        <w:rPr>
          <w:color w:val="000000"/>
          <w:szCs w:val="24"/>
        </w:rPr>
        <w:t>Jeżeli zosta</w:t>
      </w:r>
      <w:r>
        <w:rPr>
          <w:color w:val="000000"/>
          <w:szCs w:val="24"/>
        </w:rPr>
        <w:t>nie</w:t>
      </w:r>
      <w:r w:rsidRPr="00AE15FC">
        <w:rPr>
          <w:color w:val="000000"/>
          <w:szCs w:val="24"/>
        </w:rPr>
        <w:t xml:space="preserve"> wybrana oferta Wykonawców wspólnie ubiegających się o udzielenie zamówienia, Zamawiający może żądać przed zawarciem umowy w sprawie zamówienia publicznego kopii umowy regulującej współpracę tych Wykonawców.</w:t>
      </w:r>
    </w:p>
    <w:p w14:paraId="4984EA94" w14:textId="77777777" w:rsidR="00467D71" w:rsidRDefault="00467D71" w:rsidP="004A1CBB">
      <w:pPr>
        <w:spacing w:line="276" w:lineRule="auto"/>
        <w:rPr>
          <w:color w:val="000000"/>
          <w:szCs w:val="24"/>
        </w:rPr>
      </w:pPr>
    </w:p>
    <w:p w14:paraId="0B280E41" w14:textId="77777777" w:rsidR="008146AD" w:rsidRDefault="00641CE8" w:rsidP="00AE15FC">
      <w:pPr>
        <w:spacing w:after="120" w:line="276" w:lineRule="auto"/>
        <w:jc w:val="center"/>
        <w:rPr>
          <w:b/>
          <w:sz w:val="26"/>
          <w:szCs w:val="26"/>
        </w:rPr>
      </w:pPr>
      <w:r>
        <w:rPr>
          <w:b/>
          <w:sz w:val="26"/>
          <w:szCs w:val="26"/>
        </w:rPr>
        <w:t>XV</w:t>
      </w:r>
      <w:r w:rsidR="00AE15FC">
        <w:rPr>
          <w:b/>
          <w:sz w:val="26"/>
          <w:szCs w:val="26"/>
        </w:rPr>
        <w:t>I</w:t>
      </w:r>
      <w:r w:rsidR="00F14EC3" w:rsidRPr="009D3617">
        <w:rPr>
          <w:b/>
          <w:sz w:val="26"/>
          <w:szCs w:val="26"/>
        </w:rPr>
        <w:t xml:space="preserve">. </w:t>
      </w:r>
      <w:r w:rsidR="008146AD" w:rsidRPr="009D3617">
        <w:rPr>
          <w:b/>
          <w:sz w:val="26"/>
          <w:szCs w:val="26"/>
        </w:rPr>
        <w:t>Wadium</w:t>
      </w:r>
    </w:p>
    <w:p w14:paraId="1AB788F7" w14:textId="77777777" w:rsidR="00933CA0" w:rsidRPr="00092750" w:rsidRDefault="0014454A" w:rsidP="00AD3BB8">
      <w:pPr>
        <w:spacing w:line="276" w:lineRule="auto"/>
        <w:rPr>
          <w:lang w:eastAsia="pl-PL"/>
        </w:rPr>
      </w:pPr>
      <w:r w:rsidRPr="00B83EDE">
        <w:rPr>
          <w:lang w:eastAsia="pl-PL"/>
        </w:rPr>
        <w:t xml:space="preserve">Zamawiający </w:t>
      </w:r>
      <w:r>
        <w:rPr>
          <w:lang w:eastAsia="pl-PL"/>
        </w:rPr>
        <w:t xml:space="preserve">nie </w:t>
      </w:r>
      <w:r w:rsidRPr="00B83EDE">
        <w:rPr>
          <w:lang w:eastAsia="pl-PL"/>
        </w:rPr>
        <w:t>wymaga wniesienia wadium</w:t>
      </w:r>
      <w:r>
        <w:rPr>
          <w:lang w:eastAsia="pl-PL"/>
        </w:rPr>
        <w:t>.</w:t>
      </w:r>
    </w:p>
    <w:p w14:paraId="0E0E2BCC" w14:textId="77777777" w:rsidR="008D448F" w:rsidRPr="0036332B" w:rsidRDefault="008D448F" w:rsidP="00AD3BB8">
      <w:pPr>
        <w:spacing w:line="276" w:lineRule="auto"/>
        <w:rPr>
          <w:b/>
          <w:sz w:val="26"/>
          <w:szCs w:val="26"/>
        </w:rPr>
      </w:pPr>
    </w:p>
    <w:p w14:paraId="50B2F033" w14:textId="77777777" w:rsidR="00900DCB" w:rsidRPr="00420CF7" w:rsidRDefault="00641CE8" w:rsidP="00420CF7">
      <w:pPr>
        <w:spacing w:after="120" w:line="276" w:lineRule="auto"/>
        <w:jc w:val="center"/>
        <w:rPr>
          <w:b/>
          <w:sz w:val="26"/>
          <w:szCs w:val="26"/>
        </w:rPr>
      </w:pPr>
      <w:r w:rsidRPr="00573C78">
        <w:rPr>
          <w:b/>
          <w:sz w:val="26"/>
          <w:szCs w:val="26"/>
        </w:rPr>
        <w:t>XVI</w:t>
      </w:r>
      <w:r w:rsidR="00AE15FC" w:rsidRPr="00573C78">
        <w:rPr>
          <w:b/>
          <w:sz w:val="26"/>
          <w:szCs w:val="26"/>
        </w:rPr>
        <w:t>I</w:t>
      </w:r>
      <w:r w:rsidR="008146AD" w:rsidRPr="00573C78">
        <w:rPr>
          <w:b/>
          <w:sz w:val="26"/>
          <w:szCs w:val="26"/>
        </w:rPr>
        <w:t xml:space="preserve">. </w:t>
      </w:r>
      <w:r w:rsidR="00900DCB" w:rsidRPr="00573C78">
        <w:rPr>
          <w:b/>
          <w:sz w:val="26"/>
          <w:szCs w:val="26"/>
        </w:rPr>
        <w:t>Sposób obliczenia ceny</w:t>
      </w:r>
    </w:p>
    <w:p w14:paraId="7BB5AC1D" w14:textId="76651621" w:rsidR="00CA49F0" w:rsidRDefault="00AA0830" w:rsidP="002F3097">
      <w:pPr>
        <w:numPr>
          <w:ilvl w:val="0"/>
          <w:numId w:val="3"/>
        </w:numPr>
        <w:spacing w:line="276" w:lineRule="auto"/>
        <w:ind w:left="357" w:hanging="357"/>
        <w:jc w:val="both"/>
      </w:pPr>
      <w:r w:rsidRPr="00077D9F">
        <w:t>Wykonawca poda cenę oferty w Formularzu Ofertowym sporządzonym według wzoru stanowiącego Załącznik Nr 2 do SWZ, jako cenę brutto [z uwzględnieniem kwoty podatku od towarów i usług (VAT)] z wyszczególnieniem stawki poda</w:t>
      </w:r>
      <w:r w:rsidR="00900DCB" w:rsidRPr="00077D9F">
        <w:t>tku od towarów i usług (VAT)</w:t>
      </w:r>
      <w:r w:rsidR="00C82969">
        <w:t>.</w:t>
      </w:r>
    </w:p>
    <w:p w14:paraId="7886F239" w14:textId="77777777" w:rsidR="002F3097" w:rsidRDefault="00AA0830" w:rsidP="002F3097">
      <w:pPr>
        <w:numPr>
          <w:ilvl w:val="0"/>
          <w:numId w:val="3"/>
        </w:numPr>
        <w:spacing w:line="276" w:lineRule="auto"/>
        <w:ind w:left="357" w:hanging="357"/>
        <w:jc w:val="both"/>
      </w:pPr>
      <w:r w:rsidRPr="00077D9F">
        <w:t xml:space="preserve">Cena musi być wyrażona w złotych polskich (PLN), z dokładnością nie większą niż dwa miejsca </w:t>
      </w:r>
      <w:r w:rsidR="00900DCB" w:rsidRPr="00077D9F">
        <w:t xml:space="preserve">po przecinku. </w:t>
      </w:r>
    </w:p>
    <w:p w14:paraId="4175EDA6" w14:textId="281E3633" w:rsidR="002F3097" w:rsidRDefault="00431780" w:rsidP="002F3097">
      <w:pPr>
        <w:numPr>
          <w:ilvl w:val="0"/>
          <w:numId w:val="3"/>
        </w:numPr>
        <w:spacing w:line="276" w:lineRule="auto"/>
        <w:ind w:left="357" w:hanging="357"/>
        <w:jc w:val="both"/>
      </w:pPr>
      <w:r w:rsidRPr="00431780">
        <w:t xml:space="preserve">Cena ofertowa ma charakter ryczałtowy. Stanowi całkowitą zapłatę za należyte wykonanie Przedmiotu </w:t>
      </w:r>
      <w:r w:rsidR="0082693D">
        <w:t>zamówienia</w:t>
      </w:r>
      <w:r w:rsidRPr="00431780">
        <w:t xml:space="preserve"> i wszystkie inne świadczenia zrealizowane przez Wykonawcę </w:t>
      </w:r>
      <w:r w:rsidR="002F3097">
        <w:br/>
      </w:r>
      <w:r w:rsidRPr="00431780">
        <w:lastRenderedPageBreak/>
        <w:t>w ramach Umowy. Jest ono ostateczne i - za wyjątkiem przypadków wyraźnie określonych w Umowie - nie będzie podlegać jakimkolwiek zmianom.</w:t>
      </w:r>
    </w:p>
    <w:p w14:paraId="39759FE5" w14:textId="2FC36354" w:rsidR="002F3097" w:rsidRDefault="007A1D98" w:rsidP="002F3097">
      <w:pPr>
        <w:numPr>
          <w:ilvl w:val="0"/>
          <w:numId w:val="3"/>
        </w:numPr>
        <w:spacing w:line="276" w:lineRule="auto"/>
        <w:ind w:left="357" w:hanging="357"/>
        <w:jc w:val="both"/>
      </w:pPr>
      <w:r w:rsidRPr="00431780">
        <w:t xml:space="preserve">Cena ofertowa obejmuje wszystkie koszty związane z realizacją Przedmiotu </w:t>
      </w:r>
      <w:r w:rsidRPr="002F3097">
        <w:t>zamówienia</w:t>
      </w:r>
      <w:r w:rsidRPr="00431780">
        <w:t xml:space="preserve">, </w:t>
      </w:r>
      <w:r>
        <w:t xml:space="preserve">                      </w:t>
      </w:r>
      <w:r w:rsidRPr="00431780">
        <w:t xml:space="preserve">w szczególności koszty wszystkich dostaw oraz wykonania wszystkich czynności związanych z realizacją robót budowlanych, koszty uzyskania niezbędnych uzgodnień </w:t>
      </w:r>
      <w:r>
        <w:t xml:space="preserve">                       </w:t>
      </w:r>
      <w:r w:rsidRPr="00431780">
        <w:t>i pozwoleń, wszelkich robót przygotowawczych, porządkowych, wykończeniowych, organizacji placu budowy oraz jego późniejszej likwidacji, koszty wywozu odpadów powstałych w wyniku prowadzonych prac, koszty wykonania zasilania i użycia mediów, koszty związan</w:t>
      </w:r>
      <w:r>
        <w:t>e z odbiorami wykonanych robót</w:t>
      </w:r>
      <w:r w:rsidRPr="00431780">
        <w:t>, koszty wykorzystanych m.in. materiałów, urządzeń lub wyposażenia, koszty usunięcia wszelkich wad w dacie odbiorów przewidzi</w:t>
      </w:r>
      <w:r>
        <w:t>anych Umową, w okresie rękojmi</w:t>
      </w:r>
      <w:r w:rsidRPr="00431780">
        <w:t xml:space="preserve"> i gwarancji, koszty udziału w przeglądach gwarancyjnych, koszty dojazdów lub wszelkie inne koszty, które mogą wystąpić przy wykonywaniu </w:t>
      </w:r>
      <w:r w:rsidRPr="002F3097">
        <w:t>u</w:t>
      </w:r>
      <w:r w:rsidRPr="00431780">
        <w:t>mowy, w tym składki ubezpieczeniowe, podatki (w tym VAT), a także wszystkie inne cz</w:t>
      </w:r>
      <w:r>
        <w:t xml:space="preserve">ynności wskazane w </w:t>
      </w:r>
      <w:r w:rsidRPr="002F3097">
        <w:t>Projektowanych postanowieniach umowy</w:t>
      </w:r>
      <w:r>
        <w:t xml:space="preserve">, </w:t>
      </w:r>
      <w:r w:rsidR="005D36E1">
        <w:t xml:space="preserve">dokumentacji projektowej i przedmiarze, </w:t>
      </w:r>
      <w:r>
        <w:t>SWZ lub konieczne do</w:t>
      </w:r>
      <w:r w:rsidRPr="00431780">
        <w:t xml:space="preserve"> </w:t>
      </w:r>
      <w:r>
        <w:t>pełnego i prawidłowego wykonania</w:t>
      </w:r>
      <w:r w:rsidRPr="00431780">
        <w:t xml:space="preserve"> Przedmiotu </w:t>
      </w:r>
      <w:r w:rsidRPr="002F3097">
        <w:t>zamówienia</w:t>
      </w:r>
      <w:r w:rsidR="00431780" w:rsidRPr="00431780">
        <w:t>.</w:t>
      </w:r>
    </w:p>
    <w:p w14:paraId="6D7BAD5A" w14:textId="7375538E" w:rsidR="00DE696C" w:rsidRPr="00077D9F" w:rsidRDefault="00AA0830" w:rsidP="002F3097">
      <w:pPr>
        <w:numPr>
          <w:ilvl w:val="0"/>
          <w:numId w:val="3"/>
        </w:numPr>
        <w:spacing w:line="276" w:lineRule="auto"/>
        <w:ind w:left="357" w:hanging="357"/>
        <w:jc w:val="both"/>
      </w:pPr>
      <w:r w:rsidRPr="00077D9F">
        <w:t xml:space="preserve">Wykonawca poda w Formularzu Ofertowym </w:t>
      </w:r>
      <w:r w:rsidR="004A1CBB">
        <w:t>s</w:t>
      </w:r>
      <w:r w:rsidRPr="00077D9F">
        <w:t xml:space="preserve">tawkę podatku od towarów i usług (VAT) właściwą dla </w:t>
      </w:r>
      <w:r w:rsidR="00681DB3">
        <w:t>P</w:t>
      </w:r>
      <w:r w:rsidRPr="00077D9F">
        <w:t xml:space="preserve">rzedmiotu zamówienia, obowiązującą według stanu prawnego na dzień składania ofert. Określenie ceny ofertowej z zastosowaniem nieprawidłowej stawki podatku od towarów i </w:t>
      </w:r>
      <w:r w:rsidR="00D22A90">
        <w:t>usług (VAT) potraktowane będzie</w:t>
      </w:r>
      <w:r w:rsidRPr="00077D9F">
        <w:t xml:space="preserve"> jako błąd w obliczeniu ceny i spowoduje odrzucenie oferty, jeżel</w:t>
      </w:r>
      <w:r w:rsidR="00D22A90">
        <w:t>i nie zajdą</w:t>
      </w:r>
      <w:r w:rsidRPr="00077D9F">
        <w:t xml:space="preserve"> ustawowe przesłanki omyłki</w:t>
      </w:r>
      <w:r w:rsidR="00DE696C" w:rsidRPr="00077D9F">
        <w:t xml:space="preserve">. </w:t>
      </w:r>
    </w:p>
    <w:p w14:paraId="368392E9" w14:textId="3BB98698" w:rsidR="00641CE8" w:rsidRDefault="00AA0830" w:rsidP="00077D9F">
      <w:pPr>
        <w:numPr>
          <w:ilvl w:val="0"/>
          <w:numId w:val="3"/>
        </w:numPr>
        <w:spacing w:line="276" w:lineRule="auto"/>
        <w:ind w:left="357" w:hanging="357"/>
        <w:jc w:val="both"/>
      </w:pPr>
      <w:r w:rsidRPr="00077D9F">
        <w:t>Rozliczenia między Zamawiającym a Wykonawcą będą prowadzo</w:t>
      </w:r>
      <w:r w:rsidR="00DE696C" w:rsidRPr="00077D9F">
        <w:t xml:space="preserve">ne w złotych polskich (PLN). </w:t>
      </w:r>
    </w:p>
    <w:p w14:paraId="7CFD26C2" w14:textId="77777777" w:rsidR="00F12E40" w:rsidRPr="00077D9F" w:rsidRDefault="00F12E40" w:rsidP="00F12E40">
      <w:pPr>
        <w:spacing w:line="276" w:lineRule="auto"/>
        <w:ind w:left="357"/>
        <w:jc w:val="both"/>
      </w:pPr>
    </w:p>
    <w:p w14:paraId="70A7CAA9" w14:textId="77777777" w:rsidR="00DE696C" w:rsidRPr="00420CF7" w:rsidRDefault="00641CE8" w:rsidP="00420CF7">
      <w:pPr>
        <w:spacing w:after="120" w:line="276" w:lineRule="auto"/>
        <w:jc w:val="center"/>
        <w:rPr>
          <w:b/>
          <w:sz w:val="26"/>
          <w:szCs w:val="26"/>
        </w:rPr>
      </w:pPr>
      <w:r w:rsidRPr="004C4706">
        <w:rPr>
          <w:b/>
          <w:sz w:val="26"/>
          <w:szCs w:val="26"/>
        </w:rPr>
        <w:t>XV</w:t>
      </w:r>
      <w:r w:rsidR="00F14EC3" w:rsidRPr="004C4706">
        <w:rPr>
          <w:b/>
          <w:sz w:val="26"/>
          <w:szCs w:val="26"/>
        </w:rPr>
        <w:t>I</w:t>
      </w:r>
      <w:r w:rsidR="00AD3BB8" w:rsidRPr="004C4706">
        <w:rPr>
          <w:b/>
          <w:sz w:val="26"/>
          <w:szCs w:val="26"/>
        </w:rPr>
        <w:t>I</w:t>
      </w:r>
      <w:r w:rsidR="00AE15FC" w:rsidRPr="004C4706">
        <w:rPr>
          <w:b/>
          <w:sz w:val="26"/>
          <w:szCs w:val="26"/>
        </w:rPr>
        <w:t>I</w:t>
      </w:r>
      <w:r w:rsidR="00AA0830" w:rsidRPr="004C4706">
        <w:rPr>
          <w:b/>
          <w:sz w:val="26"/>
          <w:szCs w:val="26"/>
        </w:rPr>
        <w:t>. Opis kryteriów oceny ofert, wraz z podaniem wag tych kry</w:t>
      </w:r>
      <w:r w:rsidR="00DE696C" w:rsidRPr="004C4706">
        <w:rPr>
          <w:b/>
          <w:sz w:val="26"/>
          <w:szCs w:val="26"/>
        </w:rPr>
        <w:t xml:space="preserve">teriów </w:t>
      </w:r>
      <w:r w:rsidR="00AD3BB8" w:rsidRPr="004C4706">
        <w:rPr>
          <w:b/>
          <w:sz w:val="26"/>
          <w:szCs w:val="26"/>
        </w:rPr>
        <w:br/>
      </w:r>
      <w:r w:rsidR="00DE696C" w:rsidRPr="004C4706">
        <w:rPr>
          <w:b/>
          <w:sz w:val="26"/>
          <w:szCs w:val="26"/>
        </w:rPr>
        <w:t>i sposobu oceny ofert</w:t>
      </w:r>
    </w:p>
    <w:p w14:paraId="081327D4" w14:textId="77777777" w:rsidR="00720D1B" w:rsidRDefault="00720D1B" w:rsidP="001426D2">
      <w:pPr>
        <w:numPr>
          <w:ilvl w:val="0"/>
          <w:numId w:val="46"/>
        </w:numPr>
        <w:spacing w:after="60" w:line="276" w:lineRule="auto"/>
        <w:ind w:left="357" w:hanging="357"/>
        <w:jc w:val="both"/>
      </w:pPr>
      <w:r w:rsidRPr="00077D9F">
        <w:t>Przy wyborze oferty Zamawiający będzie się kierował kryteri</w:t>
      </w:r>
      <w:r>
        <w:t>um:</w:t>
      </w:r>
    </w:p>
    <w:p w14:paraId="61EB9FBE" w14:textId="31A6876E" w:rsidR="00720D1B" w:rsidRPr="009A6C58" w:rsidRDefault="00720D1B" w:rsidP="00720D1B">
      <w:pPr>
        <w:autoSpaceDE w:val="0"/>
        <w:adjustRightInd w:val="0"/>
        <w:spacing w:line="276" w:lineRule="auto"/>
        <w:ind w:firstLine="708"/>
        <w:jc w:val="both"/>
        <w:rPr>
          <w:b/>
          <w:szCs w:val="24"/>
        </w:rPr>
      </w:pPr>
      <w:r w:rsidRPr="009A6C58">
        <w:rPr>
          <w:b/>
          <w:szCs w:val="24"/>
        </w:rPr>
        <w:t xml:space="preserve">A – Cena – </w:t>
      </w:r>
      <w:r w:rsidR="00896489">
        <w:rPr>
          <w:b/>
          <w:szCs w:val="24"/>
        </w:rPr>
        <w:t>6</w:t>
      </w:r>
      <w:r w:rsidRPr="009A6C58">
        <w:rPr>
          <w:b/>
          <w:szCs w:val="24"/>
        </w:rPr>
        <w:t>0 %</w:t>
      </w:r>
    </w:p>
    <w:p w14:paraId="275C30EA" w14:textId="72027680" w:rsidR="00720D1B" w:rsidRPr="009A6C58" w:rsidRDefault="00720D1B" w:rsidP="00720D1B">
      <w:pPr>
        <w:pStyle w:val="Akapitzlist"/>
        <w:widowControl w:val="0"/>
        <w:autoSpaceDE w:val="0"/>
        <w:adjustRightInd w:val="0"/>
        <w:spacing w:after="120" w:line="276" w:lineRule="auto"/>
        <w:jc w:val="both"/>
        <w:rPr>
          <w:b/>
        </w:rPr>
      </w:pPr>
      <w:r w:rsidRPr="009A6C58">
        <w:rPr>
          <w:b/>
        </w:rPr>
        <w:t xml:space="preserve">B – Okres gwarancji i rękojmi – </w:t>
      </w:r>
      <w:r w:rsidR="00896489">
        <w:rPr>
          <w:b/>
          <w:lang w:val="pl-PL"/>
        </w:rPr>
        <w:t>4</w:t>
      </w:r>
      <w:r w:rsidRPr="009A6C58">
        <w:rPr>
          <w:b/>
        </w:rPr>
        <w:t>0 %</w:t>
      </w:r>
    </w:p>
    <w:p w14:paraId="16CD4246" w14:textId="1AC4D235" w:rsidR="00720D1B" w:rsidRPr="009A6C58" w:rsidRDefault="00720D1B" w:rsidP="001426D2">
      <w:pPr>
        <w:numPr>
          <w:ilvl w:val="0"/>
          <w:numId w:val="45"/>
        </w:numPr>
        <w:spacing w:after="120" w:line="276" w:lineRule="auto"/>
        <w:ind w:left="641" w:hanging="357"/>
        <w:jc w:val="both"/>
        <w:rPr>
          <w:szCs w:val="24"/>
        </w:rPr>
      </w:pPr>
      <w:r w:rsidRPr="009A6C58">
        <w:rPr>
          <w:b/>
          <w:szCs w:val="24"/>
        </w:rPr>
        <w:t>Kryterium „Cena”</w:t>
      </w:r>
      <w:r w:rsidRPr="009A6C58">
        <w:rPr>
          <w:szCs w:val="24"/>
        </w:rPr>
        <w:t xml:space="preserve"> będzie liczone w następujący sposób: najwyższą liczbę punktów za to kryterium (</w:t>
      </w:r>
      <w:r w:rsidR="00896489">
        <w:rPr>
          <w:szCs w:val="24"/>
        </w:rPr>
        <w:t>6</w:t>
      </w:r>
      <w:r w:rsidRPr="009A6C58">
        <w:rPr>
          <w:szCs w:val="24"/>
        </w:rPr>
        <w:t>0 pkt) otrzyma oferta o najniższej cenie brutto, pozostali Wykonawcy odpowiednio mniej, stosownie do wzoru:</w:t>
      </w:r>
    </w:p>
    <w:p w14:paraId="5B7432EC" w14:textId="0B2F57AA" w:rsidR="00720D1B" w:rsidRPr="009A6C58" w:rsidRDefault="00720D1B" w:rsidP="00720D1B">
      <w:pPr>
        <w:spacing w:line="276" w:lineRule="auto"/>
        <w:ind w:left="2124"/>
        <w:rPr>
          <w:szCs w:val="24"/>
        </w:rPr>
      </w:pPr>
      <w:r w:rsidRPr="009A6C58">
        <w:rPr>
          <w:szCs w:val="24"/>
        </w:rPr>
        <w:t xml:space="preserve"> najniższa zaoferowana cena brutto</w:t>
      </w:r>
    </w:p>
    <w:p w14:paraId="13D26A1E" w14:textId="06594DAA" w:rsidR="00720D1B" w:rsidRPr="009A6C58" w:rsidRDefault="00720D1B" w:rsidP="00720D1B">
      <w:pPr>
        <w:spacing w:line="276" w:lineRule="auto"/>
        <w:ind w:left="284"/>
        <w:jc w:val="center"/>
        <w:rPr>
          <w:szCs w:val="24"/>
          <w:vertAlign w:val="subscript"/>
        </w:rPr>
      </w:pPr>
      <w:r w:rsidRPr="009A6C58">
        <w:rPr>
          <w:szCs w:val="24"/>
        </w:rPr>
        <w:t xml:space="preserve">A = ----------------------------------------------------- </w:t>
      </w:r>
      <w:r w:rsidRPr="00A60437">
        <w:rPr>
          <w:szCs w:val="24"/>
        </w:rPr>
        <w:t xml:space="preserve">x </w:t>
      </w:r>
      <w:r>
        <w:rPr>
          <w:szCs w:val="24"/>
        </w:rPr>
        <w:t xml:space="preserve">100% </w:t>
      </w:r>
      <w:r w:rsidRPr="009A6C58">
        <w:rPr>
          <w:szCs w:val="24"/>
        </w:rPr>
        <w:t xml:space="preserve">x </w:t>
      </w:r>
      <w:r w:rsidR="00896489">
        <w:rPr>
          <w:szCs w:val="24"/>
        </w:rPr>
        <w:t>6</w:t>
      </w:r>
      <w:r w:rsidRPr="009A6C58">
        <w:rPr>
          <w:szCs w:val="24"/>
        </w:rPr>
        <w:t>0 punktów</w:t>
      </w:r>
    </w:p>
    <w:p w14:paraId="0A3DC756" w14:textId="1C83FD2E" w:rsidR="00720D1B" w:rsidRPr="009A6C58" w:rsidRDefault="00720D1B" w:rsidP="00720D1B">
      <w:pPr>
        <w:spacing w:after="60" w:line="276" w:lineRule="auto"/>
        <w:ind w:left="2124"/>
        <w:rPr>
          <w:szCs w:val="24"/>
        </w:rPr>
      </w:pPr>
      <w:r>
        <w:rPr>
          <w:szCs w:val="24"/>
        </w:rPr>
        <w:t xml:space="preserve">       </w:t>
      </w:r>
      <w:r w:rsidRPr="009A6C58">
        <w:rPr>
          <w:szCs w:val="24"/>
        </w:rPr>
        <w:t>cena brutto oferty badanej</w:t>
      </w:r>
    </w:p>
    <w:p w14:paraId="7F14D7D3" w14:textId="77777777" w:rsidR="00720D1B" w:rsidRPr="009A6C58" w:rsidRDefault="00720D1B" w:rsidP="00720D1B">
      <w:pPr>
        <w:pStyle w:val="Tekstpodstawowy2"/>
        <w:tabs>
          <w:tab w:val="left" w:pos="426"/>
        </w:tabs>
        <w:spacing w:line="276" w:lineRule="auto"/>
        <w:ind w:left="284"/>
        <w:rPr>
          <w:rFonts w:ascii="Times New Roman" w:hAnsi="Times New Roman"/>
          <w:sz w:val="24"/>
          <w:szCs w:val="24"/>
        </w:rPr>
      </w:pPr>
      <w:r w:rsidRPr="009A6C58">
        <w:rPr>
          <w:rFonts w:ascii="Times New Roman" w:hAnsi="Times New Roman"/>
          <w:sz w:val="24"/>
          <w:szCs w:val="24"/>
        </w:rPr>
        <w:t xml:space="preserve"> </w:t>
      </w:r>
      <w:r w:rsidRPr="009A6C58">
        <w:rPr>
          <w:rFonts w:ascii="Times New Roman" w:hAnsi="Times New Roman"/>
          <w:sz w:val="24"/>
          <w:szCs w:val="24"/>
        </w:rPr>
        <w:tab/>
      </w:r>
      <w:r w:rsidRPr="009A6C58">
        <w:rPr>
          <w:rFonts w:ascii="Times New Roman" w:hAnsi="Times New Roman"/>
          <w:sz w:val="24"/>
          <w:szCs w:val="24"/>
        </w:rPr>
        <w:tab/>
        <w:t>A - ilość punktów za kryterium „Cena”</w:t>
      </w:r>
    </w:p>
    <w:p w14:paraId="5DA8B296" w14:textId="3AC93E47" w:rsidR="00720D1B" w:rsidRDefault="00720D1B" w:rsidP="001426D2">
      <w:pPr>
        <w:numPr>
          <w:ilvl w:val="0"/>
          <w:numId w:val="45"/>
        </w:numPr>
        <w:autoSpaceDN w:val="0"/>
        <w:spacing w:after="120" w:line="276" w:lineRule="auto"/>
        <w:ind w:left="641" w:hanging="357"/>
        <w:jc w:val="both"/>
        <w:rPr>
          <w:szCs w:val="24"/>
        </w:rPr>
      </w:pPr>
      <w:r w:rsidRPr="009A6C58">
        <w:rPr>
          <w:b/>
          <w:szCs w:val="24"/>
        </w:rPr>
        <w:t>Kryterium „Okres gwarancji i rękojmi”</w:t>
      </w:r>
      <w:r w:rsidRPr="009A6C58">
        <w:rPr>
          <w:szCs w:val="24"/>
        </w:rPr>
        <w:t xml:space="preserve"> będzie liczone w następujący sposób:</w:t>
      </w:r>
      <w:r w:rsidRPr="009A6C58">
        <w:rPr>
          <w:b/>
          <w:szCs w:val="24"/>
        </w:rPr>
        <w:t xml:space="preserve"> </w:t>
      </w:r>
      <w:r w:rsidRPr="009A6C58">
        <w:rPr>
          <w:szCs w:val="24"/>
        </w:rPr>
        <w:t>najwyższą liczbę punktów za to kryterium (</w:t>
      </w:r>
      <w:r w:rsidR="00896489">
        <w:rPr>
          <w:szCs w:val="24"/>
        </w:rPr>
        <w:t>4</w:t>
      </w:r>
      <w:r w:rsidRPr="009A6C58">
        <w:rPr>
          <w:szCs w:val="24"/>
        </w:rPr>
        <w:t xml:space="preserve">0 pkt) otrzyma oferta o najdłuższej gwarancji i rękojmi </w:t>
      </w:r>
      <w:bookmarkStart w:id="0" w:name="_Hlk81999869"/>
      <w:r>
        <w:rPr>
          <w:szCs w:val="24"/>
        </w:rPr>
        <w:t xml:space="preserve">na </w:t>
      </w:r>
      <w:bookmarkEnd w:id="0"/>
      <w:r w:rsidRPr="00720D1B">
        <w:rPr>
          <w:szCs w:val="24"/>
        </w:rPr>
        <w:t xml:space="preserve">cały </w:t>
      </w:r>
      <w:r w:rsidR="00C3606B">
        <w:rPr>
          <w:szCs w:val="24"/>
        </w:rPr>
        <w:t>P</w:t>
      </w:r>
      <w:r w:rsidRPr="00720D1B">
        <w:rPr>
          <w:szCs w:val="24"/>
        </w:rPr>
        <w:t>rzedmiot zamówienia (w tym w szczególności na system nawierzchni ze sztucznej trawy, budynek modułowy zaplecza, infrastrukturę drogową oraz instalacje i wyposażenie)</w:t>
      </w:r>
      <w:r w:rsidR="00E6477C">
        <w:rPr>
          <w:szCs w:val="24"/>
        </w:rPr>
        <w:t>, tj.</w:t>
      </w:r>
    </w:p>
    <w:p w14:paraId="60BDEAC2" w14:textId="78205957" w:rsidR="00E6477C" w:rsidRDefault="00423E9C" w:rsidP="001426D2">
      <w:pPr>
        <w:pStyle w:val="NormalnyWeb"/>
        <w:numPr>
          <w:ilvl w:val="0"/>
          <w:numId w:val="47"/>
        </w:numPr>
        <w:spacing w:before="0" w:beforeAutospacing="0" w:after="0" w:afterAutospacing="0" w:line="276" w:lineRule="auto"/>
        <w:ind w:hanging="357"/>
        <w:jc w:val="both"/>
      </w:pPr>
      <w:r>
        <w:lastRenderedPageBreak/>
        <w:t xml:space="preserve">zaoferowanie </w:t>
      </w:r>
      <w:r>
        <w:rPr>
          <w:b/>
          <w:bCs/>
        </w:rPr>
        <w:t>36 miesięcy</w:t>
      </w:r>
      <w:r>
        <w:t xml:space="preserve"> gwarancji i rękojmi – Wykonawca otrzyma </w:t>
      </w:r>
      <w:r>
        <w:rPr>
          <w:b/>
          <w:bCs/>
        </w:rPr>
        <w:t>0 pkt</w:t>
      </w:r>
    </w:p>
    <w:p w14:paraId="70E40EE8" w14:textId="070EDA06" w:rsidR="00E6477C" w:rsidRDefault="00423E9C" w:rsidP="001426D2">
      <w:pPr>
        <w:pStyle w:val="NormalnyWeb"/>
        <w:numPr>
          <w:ilvl w:val="0"/>
          <w:numId w:val="47"/>
        </w:numPr>
        <w:spacing w:before="0" w:beforeAutospacing="0" w:after="0" w:afterAutospacing="0" w:line="276" w:lineRule="auto"/>
        <w:ind w:hanging="357"/>
        <w:jc w:val="both"/>
      </w:pPr>
      <w:r>
        <w:t xml:space="preserve">zaoferowanie </w:t>
      </w:r>
      <w:r>
        <w:rPr>
          <w:b/>
          <w:bCs/>
        </w:rPr>
        <w:t>48 miesięcy</w:t>
      </w:r>
      <w:r>
        <w:t xml:space="preserve"> gwarancji i rękojmi – Wykonawca otrzyma </w:t>
      </w:r>
      <w:r w:rsidR="00896489">
        <w:rPr>
          <w:b/>
          <w:bCs/>
        </w:rPr>
        <w:t>2</w:t>
      </w:r>
      <w:r>
        <w:rPr>
          <w:b/>
          <w:bCs/>
        </w:rPr>
        <w:t>0 pkt</w:t>
      </w:r>
    </w:p>
    <w:p w14:paraId="759CD358" w14:textId="1A81C80D" w:rsidR="00E6477C" w:rsidRPr="00E6477C" w:rsidRDefault="00423E9C" w:rsidP="0003627F">
      <w:pPr>
        <w:pStyle w:val="NormalnyWeb"/>
        <w:numPr>
          <w:ilvl w:val="0"/>
          <w:numId w:val="47"/>
        </w:numPr>
        <w:spacing w:before="0" w:beforeAutospacing="0" w:after="120" w:afterAutospacing="0" w:line="276" w:lineRule="auto"/>
        <w:ind w:hanging="357"/>
        <w:jc w:val="both"/>
      </w:pPr>
      <w:r>
        <w:t xml:space="preserve">zaoferowanie </w:t>
      </w:r>
      <w:r>
        <w:rPr>
          <w:b/>
          <w:bCs/>
        </w:rPr>
        <w:t>60 miesięcy</w:t>
      </w:r>
      <w:r>
        <w:t xml:space="preserve"> (lub więcej) gwarancji i rękojmi – Wykonawca otrzyma </w:t>
      </w:r>
      <w:r w:rsidR="00896489">
        <w:rPr>
          <w:b/>
          <w:bCs/>
        </w:rPr>
        <w:t>4</w:t>
      </w:r>
      <w:r>
        <w:rPr>
          <w:b/>
          <w:bCs/>
        </w:rPr>
        <w:t>0 pkt</w:t>
      </w:r>
    </w:p>
    <w:p w14:paraId="1DFA4B33" w14:textId="77777777" w:rsidR="00E6477C" w:rsidRDefault="00E6477C" w:rsidP="00720D1B">
      <w:pPr>
        <w:spacing w:after="60" w:line="276" w:lineRule="auto"/>
        <w:ind w:left="284"/>
        <w:jc w:val="both"/>
        <w:rPr>
          <w:szCs w:val="24"/>
        </w:rPr>
      </w:pPr>
      <w:r w:rsidRPr="00E6477C">
        <w:rPr>
          <w:i/>
          <w:iCs/>
          <w:szCs w:val="24"/>
        </w:rPr>
        <w:t>Uwagi dla Wykonawcy:</w:t>
      </w:r>
      <w:r w:rsidRPr="00E6477C">
        <w:rPr>
          <w:szCs w:val="24"/>
        </w:rPr>
        <w:t xml:space="preserve"> </w:t>
      </w:r>
    </w:p>
    <w:p w14:paraId="3F84461A" w14:textId="05ED58EB" w:rsidR="00E6477C" w:rsidRPr="00423E9C" w:rsidRDefault="00423E9C" w:rsidP="00720D1B">
      <w:pPr>
        <w:spacing w:after="60" w:line="276" w:lineRule="auto"/>
        <w:ind w:left="284"/>
        <w:jc w:val="both"/>
        <w:rPr>
          <w:i/>
          <w:szCs w:val="24"/>
        </w:rPr>
      </w:pPr>
      <w:r w:rsidRPr="00423E9C">
        <w:rPr>
          <w:i/>
        </w:rPr>
        <w:t xml:space="preserve">Zamawiający nie dopuszcza oferowania okresów pośrednich (np. 40 czy 50 miesięcy). </w:t>
      </w:r>
      <w:r w:rsidR="00597659">
        <w:rPr>
          <w:i/>
        </w:rPr>
        <w:br/>
      </w:r>
      <w:r w:rsidRPr="00423E9C">
        <w:rPr>
          <w:i/>
        </w:rPr>
        <w:t xml:space="preserve">W przypadku zaoferowania okresu innego niż wskazane powyżej progi punktowane, do oceny przyjęty zostanie najbliższy, niższy punktowany okres (np. za zaoferowanie 55 miesięcy Wykonawca otrzyma </w:t>
      </w:r>
      <w:r w:rsidR="00896489">
        <w:rPr>
          <w:i/>
        </w:rPr>
        <w:t>2</w:t>
      </w:r>
      <w:r w:rsidRPr="00423E9C">
        <w:rPr>
          <w:i/>
        </w:rPr>
        <w:t>0 pkt jak za 48 miesięcy, z zastrzeżeniem, że w umowie wpisany zostanie zadeklarowany okres 55 miesięcy).</w:t>
      </w:r>
      <w:r w:rsidR="00E6477C" w:rsidRPr="00423E9C">
        <w:rPr>
          <w:i/>
          <w:szCs w:val="24"/>
        </w:rPr>
        <w:t xml:space="preserve"> </w:t>
      </w:r>
    </w:p>
    <w:p w14:paraId="2E7A4AE6" w14:textId="6198F718" w:rsidR="00E6477C" w:rsidRPr="00423E9C" w:rsidRDefault="00423E9C" w:rsidP="00720D1B">
      <w:pPr>
        <w:spacing w:after="60" w:line="276" w:lineRule="auto"/>
        <w:ind w:left="284"/>
        <w:jc w:val="both"/>
        <w:rPr>
          <w:i/>
          <w:szCs w:val="24"/>
        </w:rPr>
      </w:pPr>
      <w:r w:rsidRPr="00423E9C">
        <w:rPr>
          <w:i/>
        </w:rPr>
        <w:t xml:space="preserve">Zaoferowanie okresu gwarancji i rękojmi dłuższego niż 60 miesięcy nie spowoduje przyznania dodatkowych punktów (Wykonawca otrzyma maksymalnie </w:t>
      </w:r>
      <w:r w:rsidR="00896489">
        <w:rPr>
          <w:i/>
        </w:rPr>
        <w:t>4</w:t>
      </w:r>
      <w:r w:rsidRPr="00423E9C">
        <w:rPr>
          <w:i/>
        </w:rPr>
        <w:t>0 pkt).</w:t>
      </w:r>
      <w:r w:rsidR="00E6477C" w:rsidRPr="00423E9C">
        <w:rPr>
          <w:i/>
          <w:szCs w:val="24"/>
        </w:rPr>
        <w:t xml:space="preserve"> </w:t>
      </w:r>
    </w:p>
    <w:p w14:paraId="3FB95E57" w14:textId="3C36117F" w:rsidR="00E6477C" w:rsidRPr="00423E9C" w:rsidRDefault="00423E9C" w:rsidP="00720D1B">
      <w:pPr>
        <w:spacing w:after="60" w:line="276" w:lineRule="auto"/>
        <w:ind w:left="284"/>
        <w:jc w:val="both"/>
        <w:rPr>
          <w:i/>
          <w:szCs w:val="24"/>
        </w:rPr>
      </w:pPr>
      <w:r w:rsidRPr="00423E9C">
        <w:rPr>
          <w:i/>
        </w:rPr>
        <w:t>Jeżeli Wykonawca nie wskaże w Formularzu Ofertowym żadnego okresu gwarancji, Zamawiający przyjmie, że zaoferował on minimalny wymagany okres, to jest 36 miesięcy (0 pkt).</w:t>
      </w:r>
    </w:p>
    <w:p w14:paraId="1FDAFC24" w14:textId="77777777" w:rsidR="00720D1B" w:rsidRPr="00077D9F" w:rsidRDefault="00720D1B" w:rsidP="001426D2">
      <w:pPr>
        <w:numPr>
          <w:ilvl w:val="0"/>
          <w:numId w:val="46"/>
        </w:numPr>
        <w:spacing w:line="276" w:lineRule="auto"/>
        <w:ind w:left="357" w:hanging="357"/>
        <w:jc w:val="both"/>
      </w:pPr>
      <w:r w:rsidRPr="00077D9F">
        <w:t xml:space="preserve">Ocenie będą podlegać wyłącznie oferty nie podlegające odrzuceniu. </w:t>
      </w:r>
    </w:p>
    <w:p w14:paraId="2F07B69D" w14:textId="77777777" w:rsidR="00720D1B" w:rsidRPr="00077D9F" w:rsidRDefault="00720D1B" w:rsidP="001426D2">
      <w:pPr>
        <w:numPr>
          <w:ilvl w:val="0"/>
          <w:numId w:val="46"/>
        </w:numPr>
        <w:spacing w:line="276" w:lineRule="auto"/>
        <w:ind w:left="357" w:hanging="357"/>
        <w:jc w:val="both"/>
      </w:pPr>
      <w:r w:rsidRPr="00077D9F">
        <w:t>Za najkorzystniejszą zostanie uznana oferta</w:t>
      </w:r>
      <w:r>
        <w:t>, która uzyska najwyższą ilość punktów</w:t>
      </w:r>
      <w:r w:rsidRPr="00077D9F">
        <w:t xml:space="preserve">. </w:t>
      </w:r>
    </w:p>
    <w:p w14:paraId="55F56E17" w14:textId="77777777" w:rsidR="00720D1B" w:rsidRDefault="00720D1B" w:rsidP="001426D2">
      <w:pPr>
        <w:numPr>
          <w:ilvl w:val="0"/>
          <w:numId w:val="46"/>
        </w:numPr>
        <w:spacing w:line="276" w:lineRule="auto"/>
        <w:ind w:left="357" w:hanging="357"/>
        <w:jc w:val="both"/>
      </w:pPr>
      <w:r w:rsidRPr="00854A03">
        <w:t xml:space="preserve">W sytuacji, gdy Zamawiający nie będzie mógł dokonać wyboru najkorzystniejszej oferty ze względu na to, że dwie lub więcej ofert przedstawia taki sam bilans ceny i innych kryteriów oceny ofert, Zamawiający wybierze spośród tych ofert ofertę, która otrzymała najwyższą ocenę w kryterium o najwyższej wadze. </w:t>
      </w:r>
    </w:p>
    <w:p w14:paraId="438D4604" w14:textId="77777777" w:rsidR="00720D1B" w:rsidRPr="00854A03" w:rsidRDefault="00720D1B" w:rsidP="001426D2">
      <w:pPr>
        <w:numPr>
          <w:ilvl w:val="0"/>
          <w:numId w:val="46"/>
        </w:numPr>
        <w:spacing w:line="276" w:lineRule="auto"/>
        <w:ind w:left="357" w:hanging="357"/>
        <w:jc w:val="both"/>
      </w:pPr>
      <w:r>
        <w:t>Jeżeli nie można dokonać wyboru oferty w sposób, o którym mowa w ust. 4, Zamawiający wezwie wykonawców, którzy złożyli te oferty, do złożenia w terminie przez siebie określonym ofert dodatkowych zawierających nową cenę.</w:t>
      </w:r>
    </w:p>
    <w:p w14:paraId="1DC3E33E" w14:textId="77777777" w:rsidR="00720D1B" w:rsidRPr="00077D9F" w:rsidRDefault="00720D1B" w:rsidP="001426D2">
      <w:pPr>
        <w:numPr>
          <w:ilvl w:val="0"/>
          <w:numId w:val="46"/>
        </w:numPr>
        <w:spacing w:line="276" w:lineRule="auto"/>
        <w:ind w:left="357" w:hanging="357"/>
        <w:jc w:val="both"/>
      </w:pPr>
      <w:r w:rsidRPr="00077D9F">
        <w:t xml:space="preserve">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 </w:t>
      </w:r>
    </w:p>
    <w:p w14:paraId="7EF1888D" w14:textId="77777777" w:rsidR="00720D1B" w:rsidRPr="00077D9F" w:rsidRDefault="00720D1B" w:rsidP="001426D2">
      <w:pPr>
        <w:numPr>
          <w:ilvl w:val="0"/>
          <w:numId w:val="46"/>
        </w:numPr>
        <w:spacing w:line="276" w:lineRule="auto"/>
        <w:ind w:left="357" w:hanging="357"/>
        <w:jc w:val="both"/>
      </w:pPr>
      <w:r w:rsidRPr="00077D9F">
        <w:t xml:space="preserve">Zamawiający wybiera najkorzystniejszą ofertę w terminie związania ofertą, określonym </w:t>
      </w:r>
      <w:r>
        <w:br/>
      </w:r>
      <w:r w:rsidRPr="00077D9F">
        <w:t xml:space="preserve">w SWZ. </w:t>
      </w:r>
    </w:p>
    <w:p w14:paraId="131090EC" w14:textId="77777777" w:rsidR="00720D1B" w:rsidRPr="00077D9F" w:rsidRDefault="00720D1B" w:rsidP="001426D2">
      <w:pPr>
        <w:numPr>
          <w:ilvl w:val="0"/>
          <w:numId w:val="46"/>
        </w:numPr>
        <w:spacing w:line="276" w:lineRule="auto"/>
        <w:ind w:left="357" w:hanging="357"/>
        <w:jc w:val="both"/>
      </w:pPr>
      <w:r w:rsidRPr="00077D9F">
        <w:t xml:space="preserve">Jeżeli termin związania ofertą upłynie przed wyborem najkorzystniejszej oferty, Zamawiający wezwie Wykonawcę, którego oferta otrzymała najwyższą ocenę, do wyrażenia, w wyznaczonym przez Zamawiającego terminie, pisemnej zgody na wybór jego oferty. </w:t>
      </w:r>
    </w:p>
    <w:p w14:paraId="7D945F69" w14:textId="77777777" w:rsidR="00720D1B" w:rsidRDefault="00720D1B" w:rsidP="001426D2">
      <w:pPr>
        <w:numPr>
          <w:ilvl w:val="0"/>
          <w:numId w:val="46"/>
        </w:numPr>
        <w:spacing w:line="276" w:lineRule="auto"/>
        <w:ind w:left="357" w:hanging="357"/>
        <w:jc w:val="both"/>
      </w:pPr>
      <w:r w:rsidRPr="00077D9F">
        <w:t xml:space="preserve">W przypadku braku zgody, o której mowa w ust. </w:t>
      </w:r>
      <w:r>
        <w:t>8</w:t>
      </w:r>
      <w:r w:rsidRPr="00077D9F">
        <w:t xml:space="preserve">, oferta podlega odrzuceniu, </w:t>
      </w:r>
      <w:r>
        <w:br/>
      </w:r>
      <w:r w:rsidRPr="00077D9F">
        <w:t xml:space="preserve">a Zamawiający zwraca się̨ o wyrażenie takiej zgody do kolejnego Wykonawcy, którego oferta została najwyżej oceniona, chyba że zachodzą przesłanki do unieważnienia postępowania. </w:t>
      </w:r>
    </w:p>
    <w:p w14:paraId="2181B540" w14:textId="77777777" w:rsidR="00720D1B" w:rsidRPr="00077D9F" w:rsidRDefault="00720D1B" w:rsidP="00720D1B">
      <w:pPr>
        <w:spacing w:line="276" w:lineRule="auto"/>
        <w:jc w:val="both"/>
      </w:pPr>
    </w:p>
    <w:p w14:paraId="2D830439" w14:textId="77777777" w:rsidR="00071624" w:rsidRPr="00420CF7" w:rsidRDefault="00AA0830" w:rsidP="00420CF7">
      <w:pPr>
        <w:spacing w:after="120" w:line="276" w:lineRule="auto"/>
        <w:jc w:val="center"/>
        <w:rPr>
          <w:b/>
          <w:sz w:val="26"/>
          <w:szCs w:val="26"/>
        </w:rPr>
      </w:pPr>
      <w:r w:rsidRPr="00420CF7">
        <w:rPr>
          <w:b/>
          <w:sz w:val="26"/>
          <w:szCs w:val="26"/>
        </w:rPr>
        <w:t>X</w:t>
      </w:r>
      <w:r w:rsidR="00AE15FC">
        <w:rPr>
          <w:b/>
          <w:sz w:val="26"/>
          <w:szCs w:val="26"/>
        </w:rPr>
        <w:t>IX</w:t>
      </w:r>
      <w:r w:rsidRPr="00420CF7">
        <w:rPr>
          <w:b/>
          <w:sz w:val="26"/>
          <w:szCs w:val="26"/>
        </w:rPr>
        <w:t>. Informacje o formalnościach, jakie muszą zostać dopełnione po wyborze oferty w celu zawarcia umowy w sp</w:t>
      </w:r>
      <w:r w:rsidR="00071624" w:rsidRPr="00420CF7">
        <w:rPr>
          <w:b/>
          <w:sz w:val="26"/>
          <w:szCs w:val="26"/>
        </w:rPr>
        <w:t>rawie zamówienia publicznego</w:t>
      </w:r>
    </w:p>
    <w:p w14:paraId="1645D46E" w14:textId="78AEC87E" w:rsidR="00880A16" w:rsidRPr="00077D9F" w:rsidRDefault="00880A16" w:rsidP="001A38ED">
      <w:pPr>
        <w:numPr>
          <w:ilvl w:val="0"/>
          <w:numId w:val="4"/>
        </w:numPr>
        <w:spacing w:line="276" w:lineRule="auto"/>
        <w:ind w:left="357" w:hanging="357"/>
        <w:jc w:val="both"/>
      </w:pPr>
      <w:r w:rsidRPr="00077D9F">
        <w:lastRenderedPageBreak/>
        <w:t xml:space="preserve">Zamawiający zawiera umowę w sprawie zamówienia publicznego, z uwzględnieniem </w:t>
      </w:r>
      <w:r w:rsidR="00681DB3">
        <w:br/>
      </w:r>
      <w:r w:rsidRPr="00077D9F">
        <w:t xml:space="preserve">art. 577 </w:t>
      </w:r>
      <w:r>
        <w:t xml:space="preserve">ustawy </w:t>
      </w:r>
      <w:r w:rsidR="00405342">
        <w:t>P</w:t>
      </w:r>
      <w:r w:rsidRPr="00077D9F">
        <w:t xml:space="preserve">zp, </w:t>
      </w:r>
      <w:r w:rsidRPr="00B355F9">
        <w:t xml:space="preserve">w terminie nie krótszym niż 5 dni od dnia przesłania zawiadomienia </w:t>
      </w:r>
      <w:r>
        <w:br/>
      </w:r>
      <w:r w:rsidRPr="00B355F9">
        <w:t>o wyborze najkorzystniejszej oferty, jeżeli zawiadomienie to zostało przesłane przy użyciu środków komunikacji elektronicznej, albo 10 dni, jeżeli zostało przesłane w inny sposób.</w:t>
      </w:r>
    </w:p>
    <w:p w14:paraId="0FF32BA6" w14:textId="77777777" w:rsidR="00880A16" w:rsidRPr="00077D9F" w:rsidRDefault="00880A16" w:rsidP="001A38ED">
      <w:pPr>
        <w:numPr>
          <w:ilvl w:val="0"/>
          <w:numId w:val="4"/>
        </w:numPr>
        <w:spacing w:line="276" w:lineRule="auto"/>
        <w:ind w:left="357" w:hanging="357"/>
        <w:jc w:val="both"/>
      </w:pPr>
      <w:r w:rsidRPr="00077D9F">
        <w:t xml:space="preserve">Zamawiający może zawrzeć umowę w sprawie zamówienia publicznego przed upływem terminu, o którym mowa w ust. 1, jeżeli w postępowaniu o udzielenie zamówienia złożono tylko jedną ofertę. </w:t>
      </w:r>
    </w:p>
    <w:p w14:paraId="7EDE2ECE" w14:textId="77777777" w:rsidR="00880A16" w:rsidRDefault="00880A16" w:rsidP="001A38ED">
      <w:pPr>
        <w:numPr>
          <w:ilvl w:val="0"/>
          <w:numId w:val="4"/>
        </w:numPr>
        <w:spacing w:line="276" w:lineRule="auto"/>
        <w:ind w:left="357" w:hanging="357"/>
        <w:jc w:val="both"/>
      </w:pPr>
      <w:r w:rsidRPr="009B1BAB">
        <w:t>Wykonawca, którego oferta została wybrana jako najkorzystniejsza, zostanie poinformowany przez Zamawiającego o miejscu i terminie podpisania umowy.</w:t>
      </w:r>
      <w:r>
        <w:t xml:space="preserve"> Jeżeli Wykonawca, którego oferta została wybrana jako najkorzystniejsza nie stawi się </w:t>
      </w:r>
      <w:r>
        <w:br/>
        <w:t xml:space="preserve">w miejscu i terminie wskazanym przez Zamawiającego celem zawarcia umowy, Zamawiający wyznaczy kolejny termin podpisania umowy, zawiadamiając o nim </w:t>
      </w:r>
      <w:r w:rsidRPr="008146AD">
        <w:t xml:space="preserve">Wykonawcę drogą elektroniczną lub listem poleconym. Jeżeli Wykonawca nie stawi się </w:t>
      </w:r>
      <w:r w:rsidRPr="008146AD">
        <w:br/>
        <w:t>w tak wyznaczonym terminie do zawarcia umowy, Zamawiający będzie uprawniony do uznania, że Wykonawca uchyla się od zawarcia umowy, co będzie uprawniać Zamawiającego do zawarcia umowy z następnym w kolejności Wykonawcą lub</w:t>
      </w:r>
      <w:r>
        <w:t xml:space="preserve"> unieważnienia postępowania</w:t>
      </w:r>
      <w:r>
        <w:rPr>
          <w:rFonts w:eastAsia="MyriadPro-Bold"/>
          <w:color w:val="000000"/>
          <w:szCs w:val="24"/>
        </w:rPr>
        <w:t>.</w:t>
      </w:r>
    </w:p>
    <w:p w14:paraId="2CB69B2F" w14:textId="1C8D1C9E" w:rsidR="00880A16" w:rsidRPr="00077D9F" w:rsidRDefault="00880A16" w:rsidP="001A38ED">
      <w:pPr>
        <w:numPr>
          <w:ilvl w:val="0"/>
          <w:numId w:val="4"/>
        </w:numPr>
        <w:spacing w:line="276" w:lineRule="auto"/>
        <w:ind w:left="357" w:hanging="357"/>
        <w:jc w:val="both"/>
      </w:pPr>
      <w:r w:rsidRPr="00077D9F">
        <w:t>Wykonawca, o którym mowa w ust. 1, ma obowiązek zawrzeć umowę w sprawie zamówienia na warunkach określonych w projektowanych postanowieniach umowy, które stanowią Załącznik Nr 1 do SWZ. Umowa zostanie uzupełniona o zapisy wynikające ze złożonej oferty</w:t>
      </w:r>
      <w:r w:rsidR="00AB030A">
        <w:t xml:space="preserve"> oraz odpowiedzi na ewentualne pytania zadane przez Wykonawców  </w:t>
      </w:r>
      <w:r w:rsidR="00681DB3">
        <w:br/>
      </w:r>
      <w:r w:rsidR="00AB030A">
        <w:t>w trakcie postępowania</w:t>
      </w:r>
      <w:r w:rsidRPr="00077D9F">
        <w:t xml:space="preserve">. </w:t>
      </w:r>
    </w:p>
    <w:p w14:paraId="746C27C6" w14:textId="77777777" w:rsidR="00880A16" w:rsidRDefault="00880A16" w:rsidP="001A38ED">
      <w:pPr>
        <w:numPr>
          <w:ilvl w:val="0"/>
          <w:numId w:val="4"/>
        </w:numPr>
        <w:spacing w:line="276" w:lineRule="auto"/>
        <w:ind w:left="357" w:hanging="357"/>
        <w:jc w:val="both"/>
      </w:pPr>
      <w:r w:rsidRPr="00077D9F">
        <w:t xml:space="preserve">Przed podpisaniem umowy Wykonawcy wspólnie ubiegający się o udzielenie zamówienia (w przypadku wyboru ich oferty jako najkorzystniejszej) przedstawią Zamawiającemu umowę regulującą współpracę tych Wykonawców. </w:t>
      </w:r>
    </w:p>
    <w:p w14:paraId="239DA6CA" w14:textId="3B3F4153" w:rsidR="00E6477C" w:rsidRDefault="00E6477C" w:rsidP="001A38ED">
      <w:pPr>
        <w:numPr>
          <w:ilvl w:val="0"/>
          <w:numId w:val="4"/>
        </w:numPr>
        <w:spacing w:line="276" w:lineRule="auto"/>
        <w:ind w:left="357" w:hanging="357"/>
        <w:jc w:val="both"/>
      </w:pPr>
      <w:r>
        <w:t>Przed podpisaniem umowy Wykonawca zobowiązany będzie wnieść zabezpieczenie należytego wykonania umowy w wysokości 5% ceny ofertowej.</w:t>
      </w:r>
    </w:p>
    <w:p w14:paraId="4376E14F" w14:textId="77777777" w:rsidR="007A1D98" w:rsidRDefault="007A1D98" w:rsidP="00BF5049">
      <w:pPr>
        <w:spacing w:line="276" w:lineRule="auto"/>
      </w:pPr>
    </w:p>
    <w:p w14:paraId="26240F51" w14:textId="77777777" w:rsidR="00AD3BB8" w:rsidRPr="00AD3BB8" w:rsidRDefault="00B355F9" w:rsidP="00AD3BB8">
      <w:pPr>
        <w:spacing w:after="120" w:line="276" w:lineRule="auto"/>
        <w:jc w:val="center"/>
        <w:rPr>
          <w:b/>
          <w:sz w:val="26"/>
          <w:szCs w:val="26"/>
        </w:rPr>
      </w:pPr>
      <w:r w:rsidRPr="00857F1F">
        <w:rPr>
          <w:b/>
          <w:bCs/>
          <w:sz w:val="26"/>
          <w:szCs w:val="26"/>
        </w:rPr>
        <w:t xml:space="preserve">XX. </w:t>
      </w:r>
      <w:r w:rsidR="00AD3BB8" w:rsidRPr="00857F1F">
        <w:rPr>
          <w:b/>
          <w:sz w:val="26"/>
          <w:szCs w:val="26"/>
        </w:rPr>
        <w:t>Zabezpieczenie należytego wykonania umowy</w:t>
      </w:r>
    </w:p>
    <w:p w14:paraId="15FC1ED8" w14:textId="77777777" w:rsidR="00F31D6D" w:rsidRDefault="00F31D6D" w:rsidP="001426D2">
      <w:pPr>
        <w:numPr>
          <w:ilvl w:val="0"/>
          <w:numId w:val="48"/>
        </w:numPr>
        <w:suppressAutoHyphens/>
        <w:spacing w:line="276" w:lineRule="auto"/>
        <w:ind w:left="357" w:hanging="357"/>
        <w:jc w:val="both"/>
      </w:pPr>
      <w:r>
        <w:rPr>
          <w:szCs w:val="24"/>
        </w:rPr>
        <w:t xml:space="preserve">Zamawiający wymaga wniesienia zabezpieczenia należytego wykonania umowy </w:t>
      </w:r>
      <w:r>
        <w:rPr>
          <w:szCs w:val="24"/>
        </w:rPr>
        <w:br/>
        <w:t>w wysokości 5% ceny całkowitej podanej w ofercie. Wykonawca wnosi zabezpieczenie przed podpisaniem umowy w sprawie zamówienia publicznego.</w:t>
      </w:r>
    </w:p>
    <w:p w14:paraId="04380609" w14:textId="7D78D368" w:rsidR="00F31D6D" w:rsidRDefault="00F31D6D" w:rsidP="001426D2">
      <w:pPr>
        <w:numPr>
          <w:ilvl w:val="0"/>
          <w:numId w:val="48"/>
        </w:numPr>
        <w:suppressAutoHyphens/>
        <w:spacing w:line="276" w:lineRule="auto"/>
        <w:ind w:left="357" w:hanging="357"/>
        <w:jc w:val="both"/>
      </w:pPr>
      <w:r>
        <w:rPr>
          <w:szCs w:val="24"/>
        </w:rPr>
        <w:t xml:space="preserve">Zabezpieczenie należytego wykonania umowy wnoszone w pieniądzu wpłaca się </w:t>
      </w:r>
      <w:r w:rsidRPr="002F665E">
        <w:rPr>
          <w:szCs w:val="24"/>
        </w:rPr>
        <w:t xml:space="preserve">przelewem na rachunek bankowy Zamawiającego nr: </w:t>
      </w:r>
      <w:r w:rsidR="002F665E" w:rsidRPr="002F665E">
        <w:rPr>
          <w:color w:val="222222"/>
          <w:shd w:val="clear" w:color="auto" w:fill="FFFFFF"/>
        </w:rPr>
        <w:t>57 1020 2313 0000 3802 1150 1121</w:t>
      </w:r>
      <w:r w:rsidRPr="002F665E">
        <w:rPr>
          <w:szCs w:val="24"/>
        </w:rPr>
        <w:t>.</w:t>
      </w:r>
      <w:r>
        <w:rPr>
          <w:bCs/>
          <w:szCs w:val="24"/>
        </w:rPr>
        <w:t xml:space="preserve"> </w:t>
      </w:r>
      <w:r>
        <w:rPr>
          <w:szCs w:val="24"/>
        </w:rPr>
        <w:t xml:space="preserve">Wniesienie zabezpieczenia należytego wykonania umowy w pieniądzu przelewem na rachunek bankowy wskazany przez Zamawiającego będzie skuteczne z chwilą uznania tego rachunku bankowego kwotą zabezpieczenia (wpływ środków pieniężnych na rachunek bankowy wskazany przez Zamawiającego musi nastąpić przed podpisaniem umowy </w:t>
      </w:r>
      <w:r w:rsidR="00597659">
        <w:rPr>
          <w:szCs w:val="24"/>
        </w:rPr>
        <w:br/>
      </w:r>
      <w:r>
        <w:rPr>
          <w:szCs w:val="24"/>
        </w:rPr>
        <w:t>w sprawie zamówienia publicznego).</w:t>
      </w:r>
    </w:p>
    <w:p w14:paraId="744C3845" w14:textId="26741B63" w:rsidR="00F31D6D" w:rsidRDefault="00F31D6D" w:rsidP="001426D2">
      <w:pPr>
        <w:numPr>
          <w:ilvl w:val="0"/>
          <w:numId w:val="48"/>
        </w:numPr>
        <w:suppressAutoHyphens/>
        <w:spacing w:line="276" w:lineRule="auto"/>
        <w:ind w:left="357" w:hanging="357"/>
        <w:jc w:val="both"/>
      </w:pPr>
      <w:r>
        <w:rPr>
          <w:szCs w:val="24"/>
        </w:rPr>
        <w:t>Zabezpieczenie należytego wykonania umowy może być wnoszone w jednej lub w kilku następujących formach, o których mowa w art. 450 ust. 1</w:t>
      </w:r>
      <w:r w:rsidR="00BD0BBB">
        <w:rPr>
          <w:szCs w:val="24"/>
        </w:rPr>
        <w:t xml:space="preserve"> ustawy</w:t>
      </w:r>
      <w:r>
        <w:rPr>
          <w:szCs w:val="24"/>
        </w:rPr>
        <w:t xml:space="preserve"> </w:t>
      </w:r>
      <w:r w:rsidR="00405342">
        <w:rPr>
          <w:szCs w:val="24"/>
        </w:rPr>
        <w:t>P</w:t>
      </w:r>
      <w:r>
        <w:rPr>
          <w:szCs w:val="24"/>
        </w:rPr>
        <w:t>zp:</w:t>
      </w:r>
    </w:p>
    <w:p w14:paraId="2B17A754" w14:textId="77777777" w:rsidR="00F31D6D" w:rsidRDefault="00F31D6D" w:rsidP="001426D2">
      <w:pPr>
        <w:pStyle w:val="Tekstpodstawowy21"/>
        <w:numPr>
          <w:ilvl w:val="0"/>
          <w:numId w:val="51"/>
        </w:numPr>
        <w:spacing w:after="0" w:line="276" w:lineRule="auto"/>
        <w:jc w:val="both"/>
      </w:pPr>
      <w:r>
        <w:rPr>
          <w:rFonts w:ascii="Times New Roman" w:hAnsi="Times New Roman"/>
          <w:sz w:val="24"/>
          <w:szCs w:val="24"/>
        </w:rPr>
        <w:t>pieniądzu;</w:t>
      </w:r>
    </w:p>
    <w:p w14:paraId="457B0986" w14:textId="77777777" w:rsidR="00F31D6D" w:rsidRDefault="00F31D6D" w:rsidP="001426D2">
      <w:pPr>
        <w:pStyle w:val="Tekstpodstawowy21"/>
        <w:numPr>
          <w:ilvl w:val="0"/>
          <w:numId w:val="51"/>
        </w:numPr>
        <w:spacing w:after="0" w:line="276" w:lineRule="auto"/>
        <w:jc w:val="both"/>
      </w:pPr>
      <w:r>
        <w:rPr>
          <w:rFonts w:ascii="Times New Roman" w:hAnsi="Times New Roman"/>
          <w:sz w:val="24"/>
          <w:szCs w:val="24"/>
        </w:rPr>
        <w:lastRenderedPageBreak/>
        <w:t>poręczeniach bankowych lub poręczeniach spółdzielczej kasy oszczędnościowo - kredytowej, z tym że zobowiązanie kasy jest zawsze zobowiązaniem pieniężnym,</w:t>
      </w:r>
    </w:p>
    <w:p w14:paraId="1C292283" w14:textId="77777777" w:rsidR="00F31D6D" w:rsidRDefault="00F31D6D" w:rsidP="001426D2">
      <w:pPr>
        <w:pStyle w:val="Tekstpodstawowy21"/>
        <w:numPr>
          <w:ilvl w:val="0"/>
          <w:numId w:val="51"/>
        </w:numPr>
        <w:spacing w:after="0" w:line="276" w:lineRule="auto"/>
        <w:jc w:val="both"/>
      </w:pPr>
      <w:r>
        <w:rPr>
          <w:rFonts w:ascii="Times New Roman" w:hAnsi="Times New Roman"/>
          <w:sz w:val="24"/>
          <w:szCs w:val="24"/>
        </w:rPr>
        <w:t>gwarancjach bankowych;</w:t>
      </w:r>
    </w:p>
    <w:p w14:paraId="711DC458" w14:textId="77777777" w:rsidR="00F31D6D" w:rsidRDefault="00F31D6D" w:rsidP="001426D2">
      <w:pPr>
        <w:pStyle w:val="Tekstpodstawowy21"/>
        <w:numPr>
          <w:ilvl w:val="0"/>
          <w:numId w:val="51"/>
        </w:numPr>
        <w:spacing w:after="0" w:line="276" w:lineRule="auto"/>
        <w:jc w:val="both"/>
      </w:pPr>
      <w:r>
        <w:rPr>
          <w:rFonts w:ascii="Times New Roman" w:hAnsi="Times New Roman"/>
          <w:sz w:val="24"/>
          <w:szCs w:val="24"/>
        </w:rPr>
        <w:t>gwarancjach ubezpieczeniowych;</w:t>
      </w:r>
    </w:p>
    <w:p w14:paraId="1E024C1F" w14:textId="77777777" w:rsidR="00F31D6D" w:rsidRDefault="00F31D6D" w:rsidP="001426D2">
      <w:pPr>
        <w:pStyle w:val="Tekstpodstawowy21"/>
        <w:numPr>
          <w:ilvl w:val="0"/>
          <w:numId w:val="51"/>
        </w:numPr>
        <w:spacing w:after="0" w:line="276" w:lineRule="auto"/>
        <w:jc w:val="both"/>
      </w:pPr>
      <w:r>
        <w:rPr>
          <w:rFonts w:ascii="Times New Roman" w:hAnsi="Times New Roman"/>
          <w:sz w:val="24"/>
          <w:szCs w:val="24"/>
        </w:rPr>
        <w:t>poręczeniach udzielanych przez podmioty, o których mowa w art. 6b ust. 5 pkt 2 ustawy z dnia 9 listopada 2000 r. o utworzeniu Polskiej Agencji Rozwoju Przedsiębiorczości</w:t>
      </w:r>
      <w:r>
        <w:rPr>
          <w:rFonts w:ascii="Times New Roman" w:eastAsia="Calibri" w:hAnsi="Times New Roman"/>
          <w:sz w:val="24"/>
          <w:szCs w:val="24"/>
          <w:lang w:eastAsia="en-US"/>
        </w:rPr>
        <w:t>.</w:t>
      </w:r>
    </w:p>
    <w:p w14:paraId="592F0752" w14:textId="63C5BC71" w:rsidR="00F31D6D" w:rsidRDefault="00F31D6D" w:rsidP="00F31D6D">
      <w:pPr>
        <w:pStyle w:val="Tekstpodstawowy21"/>
        <w:spacing w:after="0" w:line="276" w:lineRule="auto"/>
        <w:ind w:left="357"/>
        <w:jc w:val="both"/>
      </w:pPr>
      <w:r w:rsidRPr="00F31D6D">
        <w:rPr>
          <w:rFonts w:ascii="Times New Roman" w:hAnsi="Times New Roman"/>
          <w:bCs/>
          <w:sz w:val="24"/>
          <w:szCs w:val="24"/>
          <w:lang w:val="pl-PL"/>
        </w:rPr>
        <w:t xml:space="preserve">W przypadku wniesienia zabezpieczenia w formach, o których mowa w pkt 2-5 powyżej, Wykonawca przekazuje Zamawiającemu oryginał dokumentu w postaci elektronicznej, opatrzonej kwalifikowanym podpisem elektronicznym wystawcy dokumentu (np. za pośrednictwem Platformy </w:t>
      </w:r>
      <w:r>
        <w:rPr>
          <w:rFonts w:ascii="Times New Roman" w:hAnsi="Times New Roman"/>
          <w:bCs/>
          <w:sz w:val="24"/>
          <w:szCs w:val="24"/>
          <w:lang w:val="pl-PL"/>
        </w:rPr>
        <w:t xml:space="preserve">e-zamówienia </w:t>
      </w:r>
      <w:r w:rsidRPr="00F31D6D">
        <w:rPr>
          <w:rFonts w:ascii="Times New Roman" w:hAnsi="Times New Roman"/>
          <w:bCs/>
          <w:sz w:val="24"/>
          <w:szCs w:val="24"/>
          <w:lang w:val="pl-PL"/>
        </w:rPr>
        <w:t>lub na adres e-mail Zamawiającego)</w:t>
      </w:r>
      <w:r>
        <w:rPr>
          <w:rFonts w:ascii="Times New Roman" w:hAnsi="Times New Roman"/>
          <w:bCs/>
          <w:sz w:val="24"/>
          <w:szCs w:val="24"/>
        </w:rPr>
        <w:t>.</w:t>
      </w:r>
    </w:p>
    <w:p w14:paraId="7C38A841" w14:textId="1276F3C3" w:rsidR="00F31D6D" w:rsidRDefault="00F31D6D" w:rsidP="001426D2">
      <w:pPr>
        <w:numPr>
          <w:ilvl w:val="0"/>
          <w:numId w:val="48"/>
        </w:numPr>
        <w:suppressAutoHyphens/>
        <w:spacing w:line="276" w:lineRule="auto"/>
        <w:ind w:left="357" w:hanging="357"/>
        <w:jc w:val="both"/>
      </w:pPr>
      <w:r>
        <w:rPr>
          <w:szCs w:val="24"/>
        </w:rPr>
        <w:t xml:space="preserve">Z  treści gwarancji i poręczeń, o których mowa w ust. 3 </w:t>
      </w:r>
      <w:r w:rsidRPr="00F31D6D">
        <w:rPr>
          <w:bCs/>
          <w:szCs w:val="24"/>
        </w:rPr>
        <w:t>pkt 2-5</w:t>
      </w:r>
      <w:r>
        <w:rPr>
          <w:bCs/>
          <w:szCs w:val="24"/>
        </w:rPr>
        <w:t>,</w:t>
      </w:r>
      <w:r w:rsidRPr="00F31D6D">
        <w:rPr>
          <w:bCs/>
          <w:szCs w:val="24"/>
        </w:rPr>
        <w:t xml:space="preserve"> </w:t>
      </w:r>
      <w:r>
        <w:rPr>
          <w:szCs w:val="24"/>
        </w:rPr>
        <w:t>musi wynikać bezwarunkowe, nieodwołalne i na pierwsze pisemne żądanie Zamawiającego (beneficjenta), zobowiązanie gwaranta do zapłaty na rzecz zamawiającego kwoty stanowiącej 5% ceny całkowitej podanej w ofercie, z tytułu niewykonania lub nienależytego wykonania umowy w sprawie zamówienia publicznego przez wykonawcę (zobowiązanego).</w:t>
      </w:r>
    </w:p>
    <w:p w14:paraId="249BD328" w14:textId="75132849" w:rsidR="00F31D6D" w:rsidRDefault="00F31D6D" w:rsidP="001426D2">
      <w:pPr>
        <w:numPr>
          <w:ilvl w:val="0"/>
          <w:numId w:val="48"/>
        </w:numPr>
        <w:suppressAutoHyphens/>
        <w:spacing w:line="276" w:lineRule="auto"/>
        <w:ind w:left="357" w:hanging="357"/>
        <w:jc w:val="both"/>
      </w:pPr>
      <w:r>
        <w:rPr>
          <w:szCs w:val="24"/>
        </w:rPr>
        <w:t xml:space="preserve">Zamawiający nie wyraża zgody na wniesienie zabezpieczenia w którejkolwiek z form, </w:t>
      </w:r>
      <w:r>
        <w:rPr>
          <w:szCs w:val="24"/>
        </w:rPr>
        <w:br/>
        <w:t xml:space="preserve">o których mowa w art. 450 ust. 2 </w:t>
      </w:r>
      <w:r w:rsidR="00BD0BBB">
        <w:rPr>
          <w:szCs w:val="24"/>
        </w:rPr>
        <w:t xml:space="preserve">ustawy </w:t>
      </w:r>
      <w:r w:rsidR="00405342">
        <w:rPr>
          <w:szCs w:val="24"/>
        </w:rPr>
        <w:t>P</w:t>
      </w:r>
      <w:r>
        <w:rPr>
          <w:szCs w:val="24"/>
        </w:rPr>
        <w:t>zp.</w:t>
      </w:r>
    </w:p>
    <w:p w14:paraId="09005DA8" w14:textId="77777777" w:rsidR="00F31D6D" w:rsidRDefault="00F31D6D" w:rsidP="001426D2">
      <w:pPr>
        <w:numPr>
          <w:ilvl w:val="0"/>
          <w:numId w:val="48"/>
        </w:numPr>
        <w:suppressAutoHyphens/>
        <w:spacing w:line="276" w:lineRule="auto"/>
        <w:ind w:left="357" w:hanging="357"/>
        <w:jc w:val="both"/>
      </w:pPr>
      <w:r>
        <w:t>W przypadku wniesienia zabezpieczenia w formie gwarancji, zapisy typu:</w:t>
      </w:r>
    </w:p>
    <w:p w14:paraId="6E15AB61" w14:textId="77777777" w:rsidR="00F31D6D" w:rsidRDefault="00F31D6D" w:rsidP="001426D2">
      <w:pPr>
        <w:pStyle w:val="Akapitzlist"/>
        <w:numPr>
          <w:ilvl w:val="0"/>
          <w:numId w:val="49"/>
        </w:numPr>
        <w:autoSpaceDN/>
        <w:spacing w:line="276" w:lineRule="auto"/>
        <w:jc w:val="both"/>
      </w:pPr>
      <w:r>
        <w:t xml:space="preserve"> „kwota gwarancji ulega zmniejszeniu w miarę wykonywania przedmiotu umowy” są niedopuszczalne;</w:t>
      </w:r>
    </w:p>
    <w:p w14:paraId="505C8EAA" w14:textId="77777777" w:rsidR="00F31D6D" w:rsidRDefault="00F31D6D" w:rsidP="001426D2">
      <w:pPr>
        <w:pStyle w:val="Akapitzlist"/>
        <w:numPr>
          <w:ilvl w:val="0"/>
          <w:numId w:val="49"/>
        </w:numPr>
        <w:autoSpaceDN/>
        <w:spacing w:line="276" w:lineRule="auto"/>
        <w:jc w:val="both"/>
      </w:pPr>
      <w:r>
        <w:t>Gwarant nie może także uzależniać dokonania zapłaty od spełnienia jakichkolwiek dodatkowych warunków lub też od przedłożenia przez Beneficjenta jakiejkolwiek dokumentacji;</w:t>
      </w:r>
    </w:p>
    <w:p w14:paraId="09D9F54A" w14:textId="77777777" w:rsidR="00F31D6D" w:rsidRDefault="00F31D6D" w:rsidP="001426D2">
      <w:pPr>
        <w:pStyle w:val="Akapitzlist"/>
        <w:numPr>
          <w:ilvl w:val="0"/>
          <w:numId w:val="49"/>
        </w:numPr>
        <w:autoSpaceDN/>
        <w:spacing w:line="276" w:lineRule="auto"/>
        <w:jc w:val="both"/>
      </w:pPr>
      <w:r>
        <w:t>Niedopuszczalne są również zapisy uzależniające dokonanie zapłaty od otrzymania „kompletnego wezwania do zapłaty”, czy od otrzymania opinii biegłego sądowego, czy zapisy mówiące, że zapłacone zostaną „bezsporne należności” itp. Jeżeli tego typu zapisy pojawią się w gwarancji zabezpieczenia należytego wykonania umowy, zamawiający uzna, że zabezpieczenie nie zostało wniesione;</w:t>
      </w:r>
    </w:p>
    <w:p w14:paraId="09A3D015" w14:textId="77777777" w:rsidR="00F31D6D" w:rsidRDefault="00F31D6D" w:rsidP="001426D2">
      <w:pPr>
        <w:pStyle w:val="Akapitzlist"/>
        <w:numPr>
          <w:ilvl w:val="0"/>
          <w:numId w:val="49"/>
        </w:numPr>
        <w:autoSpaceDN/>
        <w:spacing w:line="276" w:lineRule="auto"/>
        <w:jc w:val="both"/>
      </w:pPr>
      <w:r>
        <w:t>Niedopuszczalne są również w gwarancji zapisy typu:</w:t>
      </w:r>
    </w:p>
    <w:p w14:paraId="6C7271F2" w14:textId="77777777" w:rsidR="00F31D6D" w:rsidRDefault="00F31D6D" w:rsidP="001426D2">
      <w:pPr>
        <w:pStyle w:val="Akapitzlist"/>
        <w:numPr>
          <w:ilvl w:val="0"/>
          <w:numId w:val="50"/>
        </w:numPr>
        <w:autoSpaceDN/>
        <w:spacing w:line="276" w:lineRule="auto"/>
        <w:jc w:val="both"/>
      </w:pPr>
      <w:r>
        <w:t>„żądanie zapłaty powinno być doręczone do Gwaranta za pośrednictwem banku prowadzącego rachunek Beneficjenta gwarancji, który potwierdzi, że podpisy złożone na żądaniu wypłaty należą do osób uprawnionych do zaciągania zobowiązań majątkowych przez Beneficjenta gwarancji”</w:t>
      </w:r>
    </w:p>
    <w:p w14:paraId="7D8A3337" w14:textId="77777777" w:rsidR="00F31D6D" w:rsidRDefault="00F31D6D" w:rsidP="00F31D6D">
      <w:pPr>
        <w:pStyle w:val="Akapitzlist"/>
        <w:spacing w:line="276" w:lineRule="auto"/>
        <w:ind w:left="1797"/>
        <w:jc w:val="both"/>
      </w:pPr>
      <w:r>
        <w:t>czy</w:t>
      </w:r>
    </w:p>
    <w:p w14:paraId="39DBD12C" w14:textId="77777777" w:rsidR="00F31D6D" w:rsidRDefault="00F31D6D" w:rsidP="001426D2">
      <w:pPr>
        <w:pStyle w:val="Akapitzlist"/>
        <w:numPr>
          <w:ilvl w:val="0"/>
          <w:numId w:val="50"/>
        </w:numPr>
        <w:autoSpaceDN/>
        <w:spacing w:line="276" w:lineRule="auto"/>
        <w:jc w:val="both"/>
      </w:pPr>
      <w:r>
        <w:t xml:space="preserve">„odpowiedzialność ubezpieczyciela z tytułu gwarancji jest wyłączona </w:t>
      </w:r>
      <w:r>
        <w:br/>
        <w:t>w stosunku do jakiejkolwiek zmiany umowy objętej gwarancją, jeżeli zmiana ta nie została zaakceptowana przez ubezpieczyciela”;</w:t>
      </w:r>
    </w:p>
    <w:p w14:paraId="40F45921" w14:textId="77777777" w:rsidR="00F31D6D" w:rsidRDefault="00F31D6D" w:rsidP="001426D2">
      <w:pPr>
        <w:pStyle w:val="Akapitzlist"/>
        <w:numPr>
          <w:ilvl w:val="0"/>
          <w:numId w:val="49"/>
        </w:numPr>
        <w:autoSpaceDN/>
        <w:spacing w:line="276" w:lineRule="auto"/>
        <w:jc w:val="both"/>
      </w:pPr>
      <w:r>
        <w:t>Jeżeli tego typu zapisy, jak opisane powyżej pojawią się w gwarancji zabezpieczenia należytego wykonania umowy, Zamawiający uzna, że zabezpieczenie nie zostało wniesione.</w:t>
      </w:r>
    </w:p>
    <w:p w14:paraId="790C2026" w14:textId="77777777" w:rsidR="00F31D6D" w:rsidRDefault="00F31D6D" w:rsidP="001426D2">
      <w:pPr>
        <w:numPr>
          <w:ilvl w:val="0"/>
          <w:numId w:val="48"/>
        </w:numPr>
        <w:suppressAutoHyphens/>
        <w:spacing w:line="276" w:lineRule="auto"/>
        <w:ind w:left="357" w:hanging="357"/>
        <w:jc w:val="both"/>
      </w:pPr>
      <w:r>
        <w:rPr>
          <w:szCs w:val="24"/>
        </w:rPr>
        <w:t xml:space="preserve">Zamawiający zwraca zabezpieczenie w terminie 30 dni od dnia wykonania zamówienia </w:t>
      </w:r>
      <w:r>
        <w:rPr>
          <w:szCs w:val="24"/>
        </w:rPr>
        <w:br/>
        <w:t xml:space="preserve">i uznania przez Zamawiającego za należycie wykonane. Kwota pozostawiona na </w:t>
      </w:r>
      <w:r>
        <w:rPr>
          <w:szCs w:val="24"/>
        </w:rPr>
        <w:lastRenderedPageBreak/>
        <w:t>zabezpieczenie roszczeń z tytułu rękojmi za wady lub gwarancji nie może przekraczać 30% wysokości zabezpieczenia.</w:t>
      </w:r>
    </w:p>
    <w:p w14:paraId="613A57DA" w14:textId="13BB14CA" w:rsidR="00F31D6D" w:rsidRDefault="00F31D6D" w:rsidP="001426D2">
      <w:pPr>
        <w:numPr>
          <w:ilvl w:val="0"/>
          <w:numId w:val="48"/>
        </w:numPr>
        <w:suppressAutoHyphens/>
        <w:spacing w:line="276" w:lineRule="auto"/>
        <w:ind w:left="357" w:hanging="357"/>
        <w:jc w:val="both"/>
      </w:pPr>
      <w:r>
        <w:rPr>
          <w:szCs w:val="24"/>
        </w:rPr>
        <w:t xml:space="preserve">Z treści gwarancji i poręczeń, o których mowa w ust. 3 </w:t>
      </w:r>
      <w:r w:rsidRPr="00F31D6D">
        <w:rPr>
          <w:bCs/>
          <w:szCs w:val="24"/>
        </w:rPr>
        <w:t>pkt 2-5</w:t>
      </w:r>
      <w:r>
        <w:rPr>
          <w:bCs/>
          <w:szCs w:val="24"/>
        </w:rPr>
        <w:t>,</w:t>
      </w:r>
      <w:r w:rsidRPr="00F31D6D">
        <w:rPr>
          <w:bCs/>
          <w:szCs w:val="24"/>
        </w:rPr>
        <w:t xml:space="preserve"> </w:t>
      </w:r>
      <w:r>
        <w:rPr>
          <w:szCs w:val="24"/>
        </w:rPr>
        <w:t>musi wynikać, że kwota pozostawiona na zabezpieczenie roszczeń z tytułu rękojmi za wady lub gwarancji wynosi 30% wysokości zabezpieczenia.</w:t>
      </w:r>
    </w:p>
    <w:p w14:paraId="16491E64" w14:textId="071B8E47" w:rsidR="00F31D6D" w:rsidRDefault="00F31D6D" w:rsidP="001426D2">
      <w:pPr>
        <w:numPr>
          <w:ilvl w:val="0"/>
          <w:numId w:val="48"/>
        </w:numPr>
        <w:suppressAutoHyphens/>
        <w:spacing w:line="276" w:lineRule="auto"/>
        <w:ind w:left="357" w:hanging="357"/>
        <w:jc w:val="both"/>
      </w:pPr>
      <w:r>
        <w:rPr>
          <w:szCs w:val="24"/>
        </w:rPr>
        <w:t xml:space="preserve">Kwota, o której mowa w ust. 7 </w:t>
      </w:r>
      <w:proofErr w:type="spellStart"/>
      <w:r>
        <w:rPr>
          <w:szCs w:val="24"/>
        </w:rPr>
        <w:t>zd</w:t>
      </w:r>
      <w:proofErr w:type="spellEnd"/>
      <w:r>
        <w:rPr>
          <w:szCs w:val="24"/>
        </w:rPr>
        <w:t>. 2 i ust. 8, jest zwracana nie później niż w 15 dniu po upływie okresu rękojmi za wady lub gwarancji.</w:t>
      </w:r>
    </w:p>
    <w:p w14:paraId="0E1F8DCA" w14:textId="6EB839C8" w:rsidR="00F31D6D" w:rsidRPr="00F31D6D" w:rsidRDefault="00F31D6D" w:rsidP="001426D2">
      <w:pPr>
        <w:numPr>
          <w:ilvl w:val="0"/>
          <w:numId w:val="48"/>
        </w:numPr>
        <w:suppressAutoHyphens/>
        <w:spacing w:line="276" w:lineRule="auto"/>
        <w:ind w:left="357" w:hanging="357"/>
        <w:jc w:val="both"/>
        <w:rPr>
          <w:szCs w:val="24"/>
        </w:rPr>
      </w:pPr>
      <w:r>
        <w:rPr>
          <w:szCs w:val="24"/>
        </w:rPr>
        <w:t xml:space="preserve">Z dokumentu stwierdzającego wniesienie zabezpieczenia w formie innej niż w pieniądzu, musi wynikać, że zabezpieczenie dotyczy należytego wykonania umowy w sprawie </w:t>
      </w:r>
      <w:r w:rsidRPr="00F31D6D">
        <w:rPr>
          <w:szCs w:val="24"/>
        </w:rPr>
        <w:t>zamówienia publicznego na zadanie pn. „</w:t>
      </w:r>
      <w:r w:rsidRPr="00F31D6D">
        <w:rPr>
          <w:i/>
          <w:szCs w:val="24"/>
        </w:rPr>
        <w:t>Rewitalizacja starego boiska „Włókniarz" wraz z infrastrukturą towarzyszącą oraz zapleczem szatniowo-sanitarnym”.</w:t>
      </w:r>
    </w:p>
    <w:p w14:paraId="6B8F3F58" w14:textId="77777777" w:rsidR="00F31D6D" w:rsidRDefault="00F31D6D" w:rsidP="001426D2">
      <w:pPr>
        <w:numPr>
          <w:ilvl w:val="0"/>
          <w:numId w:val="48"/>
        </w:numPr>
        <w:suppressAutoHyphens/>
        <w:spacing w:line="276" w:lineRule="auto"/>
        <w:ind w:left="357" w:hanging="357"/>
        <w:jc w:val="both"/>
      </w:pPr>
      <w:r>
        <w:rPr>
          <w:bCs/>
          <w:szCs w:val="24"/>
        </w:rPr>
        <w:t>Zabezpieczenie należytego wykonania umowy może być tworzone przez potrącenia należności za częściowo wykonane roboty budowlane. W dniu zawarcia umowy Wykonawca jest obowiązany wnieść co najmniej 30% kwoty zabezpieczenia</w:t>
      </w:r>
      <w:r>
        <w:rPr>
          <w:szCs w:val="24"/>
        </w:rPr>
        <w:t xml:space="preserve">. </w:t>
      </w:r>
      <w:r>
        <w:rPr>
          <w:bCs/>
          <w:szCs w:val="24"/>
        </w:rPr>
        <w:t xml:space="preserve">Wniesienie pełnej wysokości zabezpieczenia nie może nastąpić później niż do połowy terminu wykonania zamówienia. </w:t>
      </w:r>
      <w:r>
        <w:rPr>
          <w:szCs w:val="24"/>
        </w:rPr>
        <w:t>Zamawiający będzie wpłacał kwoty potrącane na rachunek bankowy w tym samym dniu, w którym będzie dokonywał zapłaty faktury.</w:t>
      </w:r>
    </w:p>
    <w:p w14:paraId="717DFF50" w14:textId="77777777" w:rsidR="00F31D6D" w:rsidRDefault="00F31D6D" w:rsidP="001426D2">
      <w:pPr>
        <w:numPr>
          <w:ilvl w:val="0"/>
          <w:numId w:val="48"/>
        </w:numPr>
        <w:suppressAutoHyphens/>
        <w:spacing w:line="276" w:lineRule="auto"/>
        <w:ind w:left="357" w:hanging="357"/>
        <w:jc w:val="both"/>
      </w:pPr>
      <w:r>
        <w:rPr>
          <w:szCs w:val="24"/>
        </w:rPr>
        <w:t>Jeżeli Wykonawca wnosi zabezpieczenie w walucie obcej, kwota zabezpieczenia zostanie przeliczona na PLN wg średniego kursu PLN w stosunku do walut obcych ogłaszanego przez Narodowy Bank Polski (Tabela A kursów średnich walut obcych) obowiązującego w dniu zamieszczenia ogłoszenia o zamówieniu w Biuletynie Zamówień Publicznych.</w:t>
      </w:r>
    </w:p>
    <w:p w14:paraId="09B89315" w14:textId="7FE02FCA" w:rsidR="00F31D6D" w:rsidRDefault="00F31D6D" w:rsidP="001426D2">
      <w:pPr>
        <w:numPr>
          <w:ilvl w:val="0"/>
          <w:numId w:val="48"/>
        </w:numPr>
        <w:suppressAutoHyphens/>
        <w:spacing w:line="276" w:lineRule="auto"/>
        <w:ind w:left="357" w:hanging="357"/>
        <w:jc w:val="both"/>
      </w:pPr>
      <w:r>
        <w:rPr>
          <w:szCs w:val="24"/>
        </w:rPr>
        <w:t xml:space="preserve">Jeżeli zabezpieczenie zostanie wniesione w formach, o których mowa w ust. 3 </w:t>
      </w:r>
      <w:r w:rsidR="00DD3085" w:rsidRPr="00F31D6D">
        <w:rPr>
          <w:bCs/>
          <w:szCs w:val="24"/>
        </w:rPr>
        <w:t>pkt 2-5</w:t>
      </w:r>
      <w:r w:rsidR="00DD3085">
        <w:rPr>
          <w:bCs/>
          <w:szCs w:val="24"/>
        </w:rPr>
        <w:t>,</w:t>
      </w:r>
      <w:r>
        <w:rPr>
          <w:szCs w:val="24"/>
        </w:rPr>
        <w:t xml:space="preserve"> i kwota zabezpieczenia zostanie w tych formach określona w walucie obcej, kwota zabezpieczenia zostanie przeliczona na PLN wg średniego kursu PLN w stosunku do walut obcych ogłaszanego przez Narodowy Bank Polski (Tabela A kursów średnich walut obcych) w dniu zamieszczenia ogłoszenia w Biuletynie Zamówień Publicznych.</w:t>
      </w:r>
    </w:p>
    <w:p w14:paraId="08EF3937" w14:textId="77777777" w:rsidR="00F31D6D" w:rsidRDefault="00F31D6D" w:rsidP="001426D2">
      <w:pPr>
        <w:numPr>
          <w:ilvl w:val="0"/>
          <w:numId w:val="48"/>
        </w:numPr>
        <w:suppressAutoHyphens/>
        <w:spacing w:line="276" w:lineRule="auto"/>
        <w:ind w:left="357" w:hanging="357"/>
        <w:jc w:val="both"/>
      </w:pPr>
      <w:r>
        <w:rPr>
          <w:szCs w:val="24"/>
        </w:rPr>
        <w:t xml:space="preserve">Jeżeli zabezpieczenie wniesiono w pieniądzu, Zamawiający przechowuje je na oprocentowanym rachunku bankowym. Zamawiający zwraca zabezpieczenie wniesione </w:t>
      </w:r>
      <w:r>
        <w:rPr>
          <w:szCs w:val="24"/>
        </w:rPr>
        <w:br/>
        <w:t>w pieniądzu z odsetkami wynikającymi z umowy rachunku bankowego, na którym było ono przechowywane, pomniejszone o koszt prowadzenia tego rachunku oraz prowizji bankowej za przelew pieniędzy na rachunek bankowy Wykonawcy.</w:t>
      </w:r>
    </w:p>
    <w:p w14:paraId="5C72A961" w14:textId="569652BD" w:rsidR="00F31D6D" w:rsidRDefault="00F31D6D" w:rsidP="001426D2">
      <w:pPr>
        <w:numPr>
          <w:ilvl w:val="0"/>
          <w:numId w:val="48"/>
        </w:numPr>
        <w:suppressAutoHyphens/>
        <w:spacing w:line="276" w:lineRule="auto"/>
        <w:ind w:left="357" w:hanging="357"/>
        <w:jc w:val="both"/>
      </w:pPr>
      <w:r>
        <w:rPr>
          <w:szCs w:val="24"/>
        </w:rPr>
        <w:t>W trakcie realizacji umowy wykonawca może dokonać zmiany formy zabezpieczenia na jedną lub kilka form, o których mowa w ust. 3. Zmiana formy zabezpieczenia jest dokonywana z zachowaniem ciągłości zabezpieczenia i bez zmniejszenia jego wysokości</w:t>
      </w:r>
      <w:r>
        <w:rPr>
          <w:bCs/>
          <w:szCs w:val="24"/>
        </w:rPr>
        <w:t>.</w:t>
      </w:r>
    </w:p>
    <w:p w14:paraId="66086CD4" w14:textId="77777777" w:rsidR="006F4287" w:rsidRPr="00157A30" w:rsidRDefault="006F4287" w:rsidP="008662CF">
      <w:pPr>
        <w:spacing w:line="276" w:lineRule="auto"/>
      </w:pPr>
    </w:p>
    <w:p w14:paraId="6C43EFAF" w14:textId="77777777" w:rsidR="00B355F9" w:rsidRPr="00B355F9" w:rsidRDefault="00D2710A" w:rsidP="00B355F9">
      <w:pPr>
        <w:spacing w:after="120" w:line="276" w:lineRule="auto"/>
        <w:jc w:val="center"/>
        <w:rPr>
          <w:b/>
          <w:bCs/>
          <w:sz w:val="26"/>
          <w:szCs w:val="26"/>
        </w:rPr>
      </w:pPr>
      <w:r>
        <w:rPr>
          <w:b/>
          <w:bCs/>
          <w:sz w:val="26"/>
          <w:szCs w:val="26"/>
        </w:rPr>
        <w:t>XX</w:t>
      </w:r>
      <w:r w:rsidR="00A76C36">
        <w:rPr>
          <w:b/>
          <w:bCs/>
          <w:sz w:val="26"/>
          <w:szCs w:val="26"/>
        </w:rPr>
        <w:t>I</w:t>
      </w:r>
      <w:r>
        <w:rPr>
          <w:b/>
          <w:bCs/>
          <w:sz w:val="26"/>
          <w:szCs w:val="26"/>
        </w:rPr>
        <w:t xml:space="preserve">. </w:t>
      </w:r>
      <w:r w:rsidR="00B355F9" w:rsidRPr="00B355F9">
        <w:rPr>
          <w:b/>
          <w:bCs/>
          <w:sz w:val="26"/>
          <w:szCs w:val="26"/>
        </w:rPr>
        <w:t>Informacja dodatkowe</w:t>
      </w:r>
    </w:p>
    <w:p w14:paraId="6B162E2E" w14:textId="68BCA693" w:rsidR="008B44AD" w:rsidRPr="003E21DB" w:rsidRDefault="00DD3085" w:rsidP="008B44AD">
      <w:pPr>
        <w:numPr>
          <w:ilvl w:val="0"/>
          <w:numId w:val="6"/>
        </w:numPr>
        <w:spacing w:line="276" w:lineRule="auto"/>
        <w:ind w:left="357" w:hanging="357"/>
        <w:jc w:val="both"/>
      </w:pPr>
      <w:r w:rsidRPr="00DD3085">
        <w:rPr>
          <w:bCs/>
          <w:color w:val="000000"/>
          <w:szCs w:val="24"/>
        </w:rPr>
        <w:t xml:space="preserve">Zamawiający, działając na podstawie art. 91 ust. 2 ustawy </w:t>
      </w:r>
      <w:r w:rsidR="00405342">
        <w:rPr>
          <w:bCs/>
          <w:color w:val="000000"/>
          <w:szCs w:val="24"/>
        </w:rPr>
        <w:t>P</w:t>
      </w:r>
      <w:r w:rsidRPr="00DD3085">
        <w:rPr>
          <w:bCs/>
          <w:color w:val="000000"/>
          <w:szCs w:val="24"/>
        </w:rPr>
        <w:t xml:space="preserve">zp, nie dokonał podziału zamówienia na części ze względu na charakter, specyfikę oraz uwarunkowania organizacyjno-technologiczne </w:t>
      </w:r>
      <w:r w:rsidR="00BD0BBB">
        <w:rPr>
          <w:bCs/>
          <w:color w:val="000000"/>
          <w:szCs w:val="24"/>
        </w:rPr>
        <w:t>P</w:t>
      </w:r>
      <w:r w:rsidRPr="00DD3085">
        <w:rPr>
          <w:bCs/>
          <w:color w:val="000000"/>
          <w:szCs w:val="24"/>
        </w:rPr>
        <w:t>rzedmiotu zamówienia, z uwagi na następujące okoliczności:</w:t>
      </w:r>
    </w:p>
    <w:p w14:paraId="5CD3353B" w14:textId="72F40C7E" w:rsidR="007A1D98" w:rsidRPr="00DD3085" w:rsidRDefault="00DD3085" w:rsidP="001426D2">
      <w:pPr>
        <w:numPr>
          <w:ilvl w:val="0"/>
          <w:numId w:val="34"/>
        </w:numPr>
        <w:spacing w:line="276" w:lineRule="auto"/>
        <w:jc w:val="both"/>
      </w:pPr>
      <w:r w:rsidRPr="00DD3085">
        <w:rPr>
          <w:szCs w:val="24"/>
        </w:rPr>
        <w:t xml:space="preserve">Ryzyko rozmycia odpowiedzialności z tytułu rękojmi i gwarancji: Rozdzielenie prac na różnych wykonawców (np. powierzenie innemu podmiotowi wykonania podbudowy i drenażu, a innemu ułożenia nawierzchni z trawy syntetycznej) </w:t>
      </w:r>
      <w:r w:rsidRPr="00DD3085">
        <w:rPr>
          <w:szCs w:val="24"/>
        </w:rPr>
        <w:lastRenderedPageBreak/>
        <w:t>groziłoby niedającymi się wyeliminować sporami. W przypadku wystąpienia wad nawierzchni (np. nierówności, zapadania się), ustalenie odpowiedzialności konkretnego wykonawcy byłoby skrajnie utrudnione. Realizacja całego zakresu przez jeden podmiot daje Zamawiającemu pewność skutecznego egzekwowania uprawnień gwarancyjnych</w:t>
      </w:r>
      <w:r w:rsidR="007A1D98" w:rsidRPr="00DD3085">
        <w:rPr>
          <w:szCs w:val="24"/>
        </w:rPr>
        <w:t>;</w:t>
      </w:r>
    </w:p>
    <w:p w14:paraId="2DADFF16" w14:textId="50D1E077" w:rsidR="007A1D98" w:rsidRPr="00DD3085" w:rsidRDefault="00DD3085" w:rsidP="001426D2">
      <w:pPr>
        <w:numPr>
          <w:ilvl w:val="0"/>
          <w:numId w:val="34"/>
        </w:numPr>
        <w:spacing w:line="276" w:lineRule="auto"/>
        <w:jc w:val="both"/>
      </w:pPr>
      <w:r w:rsidRPr="00DD3085">
        <w:rPr>
          <w:szCs w:val="24"/>
        </w:rPr>
        <w:t xml:space="preserve">Konieczność ścisłej koordynacji na ograniczonym placu budowy: Jednoczesna realizacja różnych elementów infrastruktury (boisko, </w:t>
      </w:r>
      <w:proofErr w:type="spellStart"/>
      <w:r w:rsidRPr="00DD3085">
        <w:rPr>
          <w:szCs w:val="24"/>
        </w:rPr>
        <w:t>pumptrack</w:t>
      </w:r>
      <w:proofErr w:type="spellEnd"/>
      <w:r w:rsidRPr="00DD3085">
        <w:rPr>
          <w:szCs w:val="24"/>
        </w:rPr>
        <w:t>, budynek zaplecza modułowego, instalacje oświetleniowe) przez kilku niezależnych wykonawców na jednym, wspólnym terenie wygenerowałaby poważne problemy organizacyjne, logistyczne oraz z zakresu BHP. Wymagałoby to od Zamawiającego pełnienia roli generalnego koordynatora, co przy skali inwestycji niesie ryzyko paraliżu prac</w:t>
      </w:r>
      <w:r w:rsidR="007A1D98" w:rsidRPr="00DD3085">
        <w:t>;</w:t>
      </w:r>
    </w:p>
    <w:p w14:paraId="1A027654" w14:textId="77777777" w:rsidR="00DD3085" w:rsidRPr="00DD3085" w:rsidRDefault="00DD3085" w:rsidP="001426D2">
      <w:pPr>
        <w:numPr>
          <w:ilvl w:val="0"/>
          <w:numId w:val="34"/>
        </w:numPr>
        <w:spacing w:line="276" w:lineRule="auto"/>
        <w:jc w:val="both"/>
      </w:pPr>
      <w:r w:rsidRPr="00DD3085">
        <w:rPr>
          <w:szCs w:val="24"/>
        </w:rPr>
        <w:t>Nieuzasadnione dublowanie kosztów: Wydzielenie zamówienia na kilka części spowodowałoby dwukrotne lub wielokrotne wliczenie pewnych grup kosztów stałych do cen ofertowych (m.in. organizacja i utrzymanie zaplecza budowy, ochrona placu, obsługa geodezyjna, koszty ubezpieczenia, utrzymanie kierownictwa budowy). Powierzenie zamówienia jednemu podmiotowi pozwala na optymalizację tych kosztów, co jest zgodne z zasadą racjonalnego gospodarowania środkami publicznymi;</w:t>
      </w:r>
    </w:p>
    <w:p w14:paraId="2743A724" w14:textId="6522C6A8" w:rsidR="008B44AD" w:rsidRPr="00DD3085" w:rsidRDefault="00DD3085" w:rsidP="001426D2">
      <w:pPr>
        <w:numPr>
          <w:ilvl w:val="0"/>
          <w:numId w:val="34"/>
        </w:numPr>
        <w:spacing w:line="276" w:lineRule="auto"/>
        <w:jc w:val="both"/>
      </w:pPr>
      <w:r w:rsidRPr="00DD3085">
        <w:t>Ryzyko utraty dofinansowania: Zadanie jest współfinansowane ze środków zewnętrznych, co narzuca na Zamawiającego sztywny harmonogram rzeczowo-finansowy i konieczność terminowego rozliczenia dotacji. Przy robotach wykonywanych przez wielu różnych wykonawców, opóźnienie jednego z nich (np. przy układaniu instalacji podziemnych) zablokowałoby front robót dla kolejnych, co bezpośrednio wpłynęłoby negatywnie na terminowość wykonania całego kompleksu i groziło utratą przyznanych środków finansowych</w:t>
      </w:r>
      <w:r w:rsidR="008B44AD" w:rsidRPr="00DD3085">
        <w:t>.</w:t>
      </w:r>
    </w:p>
    <w:p w14:paraId="5A362AD6" w14:textId="33634548" w:rsidR="008B44AD" w:rsidRPr="00DD3085" w:rsidRDefault="00DD3085" w:rsidP="008B44AD">
      <w:pPr>
        <w:spacing w:line="276" w:lineRule="auto"/>
        <w:ind w:left="357"/>
        <w:jc w:val="both"/>
      </w:pPr>
      <w:r w:rsidRPr="00DD3085">
        <w:rPr>
          <w:color w:val="000000"/>
          <w:szCs w:val="24"/>
        </w:rPr>
        <w:t>Reasumując: Zamawiający nie dokonał podziału zamówienia na części, ponieważ podział taki groziłby nadmiernymi trudnościami technicznymi i organizacyjnymi, dublowaniem kosztów oraz rozmyciem odpowiedzialności gwarancyjnej. Potrzeba skoordynowania działań różnych wykonawców realizujących poszczególne części zamówienia mogłaby poważnie zagrozić właściwemu i terminowemu wykonaniu zamówienia</w:t>
      </w:r>
      <w:r w:rsidR="008B44AD" w:rsidRPr="00DD3085">
        <w:rPr>
          <w:color w:val="000000"/>
          <w:szCs w:val="24"/>
        </w:rPr>
        <w:t>.</w:t>
      </w:r>
    </w:p>
    <w:p w14:paraId="242CB7EA" w14:textId="41F04696" w:rsidR="00C128E0" w:rsidRPr="00104132" w:rsidRDefault="00C128E0" w:rsidP="00C128E0">
      <w:pPr>
        <w:numPr>
          <w:ilvl w:val="0"/>
          <w:numId w:val="6"/>
        </w:numPr>
        <w:spacing w:line="276" w:lineRule="auto"/>
        <w:ind w:left="357" w:hanging="357"/>
        <w:jc w:val="both"/>
      </w:pPr>
      <w:r w:rsidRPr="00104132">
        <w:t>Zamawiający nie dopuszcza możliwości składania ofert wariantowych.</w:t>
      </w:r>
    </w:p>
    <w:p w14:paraId="408B0F6D" w14:textId="1E21BBA9" w:rsidR="00A14FB9" w:rsidRPr="008B44AD" w:rsidRDefault="007A1D98" w:rsidP="001A38ED">
      <w:pPr>
        <w:numPr>
          <w:ilvl w:val="0"/>
          <w:numId w:val="6"/>
        </w:numPr>
        <w:spacing w:line="276" w:lineRule="auto"/>
        <w:ind w:left="357" w:hanging="357"/>
        <w:jc w:val="both"/>
        <w:rPr>
          <w:szCs w:val="24"/>
        </w:rPr>
      </w:pPr>
      <w:r w:rsidRPr="00630BCC">
        <w:t>Zamawiający,</w:t>
      </w:r>
      <w:r w:rsidRPr="00630BCC">
        <w:rPr>
          <w:rFonts w:eastAsia="Arial"/>
        </w:rPr>
        <w:t xml:space="preserve"> działając na podstawie art. 95 ust. 1 ustawy </w:t>
      </w:r>
      <w:r w:rsidR="00405342" w:rsidRPr="00630BCC">
        <w:rPr>
          <w:rFonts w:eastAsia="Arial"/>
        </w:rPr>
        <w:t>P</w:t>
      </w:r>
      <w:r w:rsidRPr="00630BCC">
        <w:rPr>
          <w:rFonts w:eastAsia="Arial"/>
        </w:rPr>
        <w:t>zp, wymaga zatrudnienia przez wykonawcę lub podwykonawcę na podstawie stosunku pracy, w rozumieniu przepisów ustawy z dnia 26 czerwca 1974 r. Kodeks pracy, wszystkich osób, które będą wykonywać</w:t>
      </w:r>
      <w:r w:rsidRPr="00630BCC">
        <w:rPr>
          <w:color w:val="000000"/>
          <w:szCs w:val="24"/>
        </w:rPr>
        <w:t xml:space="preserve"> </w:t>
      </w:r>
      <w:r w:rsidRPr="00630BCC">
        <w:rPr>
          <w:rFonts w:eastAsia="Cambria"/>
          <w:color w:val="000000"/>
        </w:rPr>
        <w:t xml:space="preserve">prace fizyczne </w:t>
      </w:r>
      <w:r w:rsidRPr="00630BCC">
        <w:rPr>
          <w:rFonts w:eastAsia="Cambria"/>
          <w:bCs/>
          <w:color w:val="000000"/>
          <w:szCs w:val="24"/>
        </w:rPr>
        <w:t xml:space="preserve">przy realizacji robót budowlanych, </w:t>
      </w:r>
      <w:r w:rsidR="007A3597">
        <w:rPr>
          <w:rFonts w:eastAsia="Cambria"/>
          <w:bCs/>
          <w:color w:val="000000"/>
          <w:szCs w:val="24"/>
        </w:rPr>
        <w:t xml:space="preserve">operatorzy sprzętu </w:t>
      </w:r>
      <w:r w:rsidR="00630BCC" w:rsidRPr="00630BCC">
        <w:rPr>
          <w:szCs w:val="24"/>
        </w:rPr>
        <w:t>i maszyn budowlanych</w:t>
      </w:r>
      <w:r w:rsidR="00630BCC" w:rsidRPr="00630BCC">
        <w:rPr>
          <w:rFonts w:eastAsia="Cambria"/>
          <w:bCs/>
          <w:color w:val="000000" w:themeColor="text1"/>
          <w:szCs w:val="24"/>
        </w:rPr>
        <w:t xml:space="preserve">, </w:t>
      </w:r>
      <w:r w:rsidR="00630BCC" w:rsidRPr="00630BCC">
        <w:rPr>
          <w:szCs w:val="24"/>
        </w:rPr>
        <w:t xml:space="preserve">układanie nawierzchni ze sztucznej trawy oraz prace </w:t>
      </w:r>
      <w:r w:rsidR="00775F7B" w:rsidRPr="00630BCC">
        <w:rPr>
          <w:rFonts w:eastAsia="Cambria"/>
          <w:bCs/>
          <w:color w:val="000000" w:themeColor="text1"/>
          <w:szCs w:val="24"/>
        </w:rPr>
        <w:t>fizyczne instalacyjno-montażowe objęte zakresem zamówienia (nie dotyczy kierownika budowy i ewentualnych kierowników robót)</w:t>
      </w:r>
      <w:r w:rsidR="00E60C35" w:rsidRPr="00630BCC">
        <w:rPr>
          <w:szCs w:val="24"/>
        </w:rPr>
        <w:t>.</w:t>
      </w:r>
      <w:r w:rsidR="00E60C35" w:rsidRPr="00630BCC">
        <w:rPr>
          <w:color w:val="000000"/>
          <w:szCs w:val="24"/>
        </w:rPr>
        <w:t xml:space="preserve"> </w:t>
      </w:r>
      <w:r w:rsidR="00E60C35" w:rsidRPr="00630BCC">
        <w:rPr>
          <w:rFonts w:eastAsia="Arial"/>
          <w:szCs w:val="24"/>
        </w:rPr>
        <w:t>Pozostałe uregulowania z tego zakresu (w tym sposób dokumentowania zatrudnienia, weryfikacji zatrudnionych osób,</w:t>
      </w:r>
      <w:r w:rsidR="00C128E0" w:rsidRPr="00630BCC">
        <w:rPr>
          <w:rFonts w:eastAsia="Arial"/>
          <w:szCs w:val="24"/>
        </w:rPr>
        <w:t xml:space="preserve"> </w:t>
      </w:r>
      <w:r w:rsidR="008B44AD" w:rsidRPr="00630BCC">
        <w:rPr>
          <w:rFonts w:eastAsia="Arial"/>
          <w:szCs w:val="24"/>
        </w:rPr>
        <w:t>kontroli oraz sankcje</w:t>
      </w:r>
      <w:r w:rsidR="008B44AD">
        <w:rPr>
          <w:rFonts w:eastAsia="Arial"/>
          <w:szCs w:val="24"/>
        </w:rPr>
        <w:t xml:space="preserve"> związane </w:t>
      </w:r>
      <w:r w:rsidR="00E60C35" w:rsidRPr="008B44AD">
        <w:rPr>
          <w:rFonts w:eastAsia="Arial"/>
          <w:szCs w:val="24"/>
        </w:rPr>
        <w:t>z niespełnianiem w/w wymogu) zostały ujęte w projektowanych postanowieniach umowy</w:t>
      </w:r>
      <w:r w:rsidR="00732137" w:rsidRPr="008B44AD">
        <w:rPr>
          <w:rFonts w:eastAsia="Arial"/>
          <w:szCs w:val="24"/>
        </w:rPr>
        <w:t>.</w:t>
      </w:r>
    </w:p>
    <w:p w14:paraId="31DBB23F" w14:textId="4194D3AC" w:rsidR="00744DA4" w:rsidRDefault="00744DA4" w:rsidP="001A38ED">
      <w:pPr>
        <w:numPr>
          <w:ilvl w:val="0"/>
          <w:numId w:val="6"/>
        </w:numPr>
        <w:spacing w:line="276" w:lineRule="auto"/>
        <w:ind w:left="357" w:hanging="357"/>
        <w:jc w:val="both"/>
      </w:pPr>
      <w:r>
        <w:t xml:space="preserve">Zamawiający nie określa wymagań w zakresie zatrudnienia osób, o których mowa w art. 96 ust. 2 pkt 2 </w:t>
      </w:r>
      <w:r w:rsidR="00AB05FA">
        <w:t xml:space="preserve">ustawy </w:t>
      </w:r>
      <w:r w:rsidR="00405342">
        <w:t>P</w:t>
      </w:r>
      <w:r>
        <w:t>zp.</w:t>
      </w:r>
    </w:p>
    <w:p w14:paraId="5451F912" w14:textId="7DE9B3AD" w:rsidR="00744DA4" w:rsidRDefault="00744DA4" w:rsidP="001A38ED">
      <w:pPr>
        <w:numPr>
          <w:ilvl w:val="0"/>
          <w:numId w:val="6"/>
        </w:numPr>
        <w:spacing w:line="276" w:lineRule="auto"/>
        <w:ind w:left="357" w:hanging="357"/>
        <w:jc w:val="both"/>
      </w:pPr>
      <w:r>
        <w:lastRenderedPageBreak/>
        <w:t>Zamawiający nie zastrzega możliwości ubiegania się o udzielenie zamówienia wyłącznie przez wykonawców, o których mowa w art. 94</w:t>
      </w:r>
      <w:r w:rsidR="00AB05FA">
        <w:t xml:space="preserve"> ustawy</w:t>
      </w:r>
      <w:r>
        <w:t xml:space="preserve"> </w:t>
      </w:r>
      <w:r w:rsidR="00405342">
        <w:t>P</w:t>
      </w:r>
      <w:r>
        <w:t>zp.</w:t>
      </w:r>
    </w:p>
    <w:p w14:paraId="67CD0DBD" w14:textId="5E1216CD" w:rsidR="00744DA4" w:rsidRPr="00610EB1" w:rsidRDefault="00B42AF1" w:rsidP="001A38ED">
      <w:pPr>
        <w:numPr>
          <w:ilvl w:val="0"/>
          <w:numId w:val="6"/>
        </w:numPr>
        <w:spacing w:line="276" w:lineRule="auto"/>
        <w:ind w:left="357" w:hanging="357"/>
        <w:jc w:val="both"/>
      </w:pPr>
      <w:r w:rsidRPr="008C106F">
        <w:t xml:space="preserve">Zamawiający nie przewiduje udzielenia zamówień, o których mowa w art. </w:t>
      </w:r>
      <w:r>
        <w:t xml:space="preserve">305 ustawy </w:t>
      </w:r>
      <w:r w:rsidR="00405342">
        <w:t>P</w:t>
      </w:r>
      <w:r>
        <w:t xml:space="preserve">zp (w szczególności na podstawie art. </w:t>
      </w:r>
      <w:r w:rsidRPr="008C106F">
        <w:t>214 ust. 1 pkt 7</w:t>
      </w:r>
      <w:r>
        <w:t xml:space="preserve"> i 8</w:t>
      </w:r>
      <w:r w:rsidRPr="008C106F">
        <w:t xml:space="preserve"> ustawy </w:t>
      </w:r>
      <w:r w:rsidR="00405342">
        <w:t>P</w:t>
      </w:r>
      <w:r w:rsidRPr="008C106F">
        <w:t>zp</w:t>
      </w:r>
      <w:r>
        <w:t>)</w:t>
      </w:r>
      <w:r w:rsidR="005761C1" w:rsidRPr="008C106F">
        <w:rPr>
          <w:rFonts w:eastAsia="Arial"/>
        </w:rPr>
        <w:t>.</w:t>
      </w:r>
    </w:p>
    <w:p w14:paraId="14E6B1EA" w14:textId="71442929" w:rsidR="00610EB1" w:rsidRPr="00F61904" w:rsidRDefault="00610EB1" w:rsidP="001A38ED">
      <w:pPr>
        <w:numPr>
          <w:ilvl w:val="0"/>
          <w:numId w:val="6"/>
        </w:numPr>
        <w:spacing w:line="276" w:lineRule="auto"/>
        <w:ind w:left="357" w:hanging="357"/>
        <w:jc w:val="both"/>
      </w:pPr>
      <w:r w:rsidRPr="00D06B43">
        <w:t>Zamawiający nie wymaga przeprowadzenia przez wykonawcę wizji lokalnej lub sprawdzenia przez niego dokumentów niezbę</w:t>
      </w:r>
      <w:r>
        <w:t>dnych do realizacji zamówienia.</w:t>
      </w:r>
    </w:p>
    <w:p w14:paraId="2F907EFF" w14:textId="77777777" w:rsidR="006C49B9" w:rsidRDefault="006C49B9" w:rsidP="001A38ED">
      <w:pPr>
        <w:numPr>
          <w:ilvl w:val="0"/>
          <w:numId w:val="6"/>
        </w:numPr>
        <w:spacing w:line="276" w:lineRule="auto"/>
        <w:ind w:left="357" w:hanging="357"/>
        <w:jc w:val="both"/>
      </w:pPr>
      <w:r>
        <w:t>Zamawiający będzie rozliczał się z wykonawcą wyłącznie w walucie polskiej (PLN). Szczegółowe warunki płatności zostały określone w projektowanych postanowieniach umowy.</w:t>
      </w:r>
    </w:p>
    <w:p w14:paraId="5564BBF3" w14:textId="1576D74B" w:rsidR="006C49B9" w:rsidRDefault="00F863BA" w:rsidP="001A38ED">
      <w:pPr>
        <w:numPr>
          <w:ilvl w:val="0"/>
          <w:numId w:val="6"/>
        </w:numPr>
        <w:spacing w:line="276" w:lineRule="auto"/>
        <w:ind w:left="357" w:hanging="357"/>
        <w:jc w:val="both"/>
      </w:pPr>
      <w:r>
        <w:t>Koszty udziału w postępowaniu, w szczególności koszty sporządzenia oferty, pokrywa wykonawca. Zamawiający nie przewiduje zwrotu kosztów udziału w postępowaniu (za wyjątkiem zaistnienia sytuacji, o której mowa w art. 261</w:t>
      </w:r>
      <w:r w:rsidR="00AB05FA">
        <w:t xml:space="preserve"> ustawy</w:t>
      </w:r>
      <w:r>
        <w:t xml:space="preserve"> </w:t>
      </w:r>
      <w:r w:rsidR="00405342">
        <w:t>P</w:t>
      </w:r>
      <w:r>
        <w:t>zp).</w:t>
      </w:r>
    </w:p>
    <w:p w14:paraId="148B45C7" w14:textId="77777777" w:rsidR="0056751F" w:rsidRDefault="0056751F" w:rsidP="001A38ED">
      <w:pPr>
        <w:numPr>
          <w:ilvl w:val="0"/>
          <w:numId w:val="6"/>
        </w:numPr>
        <w:spacing w:line="276" w:lineRule="auto"/>
        <w:ind w:left="357" w:hanging="357"/>
        <w:jc w:val="both"/>
      </w:pPr>
      <w:r>
        <w:t>Przedmiotowe postępowanie nie jest prowadzone w celu zawarcia umowy ramowej.</w:t>
      </w:r>
    </w:p>
    <w:p w14:paraId="3E00975E" w14:textId="77777777" w:rsidR="00423D86" w:rsidRDefault="0056751F" w:rsidP="001A38ED">
      <w:pPr>
        <w:numPr>
          <w:ilvl w:val="0"/>
          <w:numId w:val="6"/>
        </w:numPr>
        <w:spacing w:line="276" w:lineRule="auto"/>
        <w:ind w:left="357" w:hanging="357"/>
        <w:jc w:val="both"/>
      </w:pPr>
      <w:r>
        <w:t>Zamawiający nie przewiduje przeprowadzenia aukcji elektronicznej.</w:t>
      </w:r>
    </w:p>
    <w:p w14:paraId="3E1B82BD" w14:textId="77777777" w:rsidR="007C5503" w:rsidRDefault="007C5503" w:rsidP="008B44AD">
      <w:pPr>
        <w:spacing w:line="276" w:lineRule="auto"/>
        <w:jc w:val="center"/>
        <w:rPr>
          <w:b/>
          <w:sz w:val="26"/>
          <w:szCs w:val="26"/>
        </w:rPr>
      </w:pPr>
    </w:p>
    <w:p w14:paraId="1CBB9713" w14:textId="77777777" w:rsidR="00C00520" w:rsidRPr="00420CF7" w:rsidRDefault="00F14EC3" w:rsidP="00B355F9">
      <w:pPr>
        <w:spacing w:after="120" w:line="276" w:lineRule="auto"/>
        <w:jc w:val="center"/>
        <w:rPr>
          <w:b/>
          <w:sz w:val="26"/>
          <w:szCs w:val="26"/>
        </w:rPr>
      </w:pPr>
      <w:r>
        <w:rPr>
          <w:b/>
          <w:sz w:val="26"/>
          <w:szCs w:val="26"/>
        </w:rPr>
        <w:t>XX</w:t>
      </w:r>
      <w:r w:rsidR="008554DA">
        <w:rPr>
          <w:b/>
          <w:sz w:val="26"/>
          <w:szCs w:val="26"/>
        </w:rPr>
        <w:t>I</w:t>
      </w:r>
      <w:r w:rsidR="00AE15FC">
        <w:rPr>
          <w:b/>
          <w:sz w:val="26"/>
          <w:szCs w:val="26"/>
        </w:rPr>
        <w:t>I</w:t>
      </w:r>
      <w:r w:rsidR="00AA0830" w:rsidRPr="00420CF7">
        <w:rPr>
          <w:b/>
          <w:sz w:val="26"/>
          <w:szCs w:val="26"/>
        </w:rPr>
        <w:t>. Pouczenie o środkach ochrony prawnej przysługujących Wykonawcy</w:t>
      </w:r>
    </w:p>
    <w:p w14:paraId="639F637B" w14:textId="4A225497" w:rsidR="00326446" w:rsidRDefault="00326446" w:rsidP="001A38ED">
      <w:pPr>
        <w:pStyle w:val="Akapitzlist"/>
        <w:numPr>
          <w:ilvl w:val="0"/>
          <w:numId w:val="24"/>
        </w:numPr>
        <w:suppressAutoHyphens w:val="0"/>
        <w:autoSpaceDN/>
        <w:spacing w:line="276" w:lineRule="auto"/>
        <w:ind w:left="357" w:hanging="357"/>
        <w:jc w:val="both"/>
        <w:textAlignment w:val="auto"/>
      </w:pPr>
      <w:r w:rsidRPr="00A7643F">
        <w:t>Środki ochrony prawnej przewidziane są w dziale IX ustawy</w:t>
      </w:r>
      <w:r>
        <w:t xml:space="preserve"> </w:t>
      </w:r>
      <w:r w:rsidR="00405342">
        <w:rPr>
          <w:lang w:val="pl-PL"/>
        </w:rPr>
        <w:t>Pzp</w:t>
      </w:r>
      <w:r w:rsidRPr="00A7643F">
        <w:t>.</w:t>
      </w:r>
    </w:p>
    <w:p w14:paraId="74B84CA2" w14:textId="77777777" w:rsidR="00326446" w:rsidRDefault="00326446" w:rsidP="001A38ED">
      <w:pPr>
        <w:pStyle w:val="Akapitzlist"/>
        <w:numPr>
          <w:ilvl w:val="0"/>
          <w:numId w:val="24"/>
        </w:numPr>
        <w:suppressAutoHyphens w:val="0"/>
        <w:autoSpaceDN/>
        <w:spacing w:line="276" w:lineRule="auto"/>
        <w:ind w:left="357" w:hanging="357"/>
        <w:jc w:val="both"/>
        <w:textAlignment w:val="auto"/>
      </w:pPr>
      <w:r w:rsidRPr="00A7643F">
        <w:t>Środkami ochrony prawnej są odwołanie i skarga do sądu.</w:t>
      </w:r>
    </w:p>
    <w:p w14:paraId="5D60D2B8" w14:textId="663C84E9" w:rsidR="00326446" w:rsidRDefault="00326446" w:rsidP="001A38ED">
      <w:pPr>
        <w:pStyle w:val="Akapitzlist"/>
        <w:numPr>
          <w:ilvl w:val="0"/>
          <w:numId w:val="24"/>
        </w:numPr>
        <w:suppressAutoHyphens w:val="0"/>
        <w:autoSpaceDN/>
        <w:spacing w:line="276" w:lineRule="auto"/>
        <w:ind w:left="357" w:hanging="357"/>
        <w:jc w:val="both"/>
        <w:textAlignment w:val="auto"/>
      </w:pPr>
      <w:r w:rsidRPr="00A7643F">
        <w:t xml:space="preserve">Środki ochrony prawnej przysługują wykonawcy oraz innemu podmiotowi, jeżeli ma lub miał interes w uzyskaniu zamówienia lub nagrody w konkursie oraz poniósł lub może ponieść szkodę w wyniku naruszenia przez zamawiającego przepisów ustawy. Środki ochrony prawnej wobec ogłoszenia wszczynającego postępowanie o udzielenie zamówienia lub ogłoszenia o konkursie oraz dokumentów zamówienia przysługują również organizacjom wpisanym na listę, o której mowa w art. 469 pkt 15 ustawy </w:t>
      </w:r>
      <w:r w:rsidR="00405342">
        <w:rPr>
          <w:lang w:val="pl-PL"/>
        </w:rPr>
        <w:t>Pzp</w:t>
      </w:r>
      <w:r w:rsidRPr="00A7643F">
        <w:t xml:space="preserve"> oraz Rzecznikowi Małych i Średnich Przedsiębiorców.</w:t>
      </w:r>
    </w:p>
    <w:p w14:paraId="6680BE06" w14:textId="77777777" w:rsidR="00326446" w:rsidRPr="00A7643F" w:rsidRDefault="00326446" w:rsidP="001A38ED">
      <w:pPr>
        <w:pStyle w:val="Akapitzlist"/>
        <w:numPr>
          <w:ilvl w:val="0"/>
          <w:numId w:val="24"/>
        </w:numPr>
        <w:suppressAutoHyphens w:val="0"/>
        <w:autoSpaceDN/>
        <w:spacing w:line="276" w:lineRule="auto"/>
        <w:ind w:left="357" w:hanging="357"/>
        <w:jc w:val="both"/>
        <w:textAlignment w:val="auto"/>
      </w:pPr>
      <w:r w:rsidRPr="00A7643F">
        <w:t xml:space="preserve">Odwołanie </w:t>
      </w:r>
      <w:r w:rsidRPr="00A7643F">
        <w:rPr>
          <w:color w:val="000000"/>
        </w:rPr>
        <w:t>przysługuje na:</w:t>
      </w:r>
    </w:p>
    <w:p w14:paraId="7406DC92" w14:textId="77777777" w:rsidR="00326446" w:rsidRDefault="00326446" w:rsidP="001A38ED">
      <w:pPr>
        <w:pStyle w:val="Akapitzlist2"/>
        <w:numPr>
          <w:ilvl w:val="0"/>
          <w:numId w:val="25"/>
        </w:numPr>
        <w:shd w:val="clear" w:color="auto" w:fill="FFFFFF"/>
        <w:spacing w:before="0" w:after="0" w:line="276" w:lineRule="auto"/>
        <w:rPr>
          <w:rFonts w:ascii="Times New Roman" w:hAnsi="Times New Roman" w:cs="Times New Roman"/>
          <w:color w:val="000000"/>
          <w:sz w:val="24"/>
          <w:szCs w:val="24"/>
        </w:rPr>
      </w:pPr>
      <w:r w:rsidRPr="00A7643F">
        <w:rPr>
          <w:rFonts w:ascii="Times New Roman" w:hAnsi="Times New Roman" w:cs="Times New Roman"/>
          <w:color w:val="000000"/>
          <w:sz w:val="24"/>
          <w:szCs w:val="24"/>
        </w:rPr>
        <w:t xml:space="preserve">niezgodną z przepisami ustawy czynność zamawiającego, podjętą w postępowaniu </w:t>
      </w:r>
      <w:r>
        <w:rPr>
          <w:rFonts w:ascii="Times New Roman" w:hAnsi="Times New Roman" w:cs="Times New Roman"/>
          <w:color w:val="000000"/>
          <w:sz w:val="24"/>
          <w:szCs w:val="24"/>
        </w:rPr>
        <w:br/>
      </w:r>
      <w:r w:rsidRPr="00A7643F">
        <w:rPr>
          <w:rFonts w:ascii="Times New Roman" w:hAnsi="Times New Roman" w:cs="Times New Roman"/>
          <w:color w:val="000000"/>
          <w:sz w:val="24"/>
          <w:szCs w:val="24"/>
        </w:rPr>
        <w:t>o udzielenie zamówienia, w tym na projektowane postanowienie umowy;</w:t>
      </w:r>
    </w:p>
    <w:p w14:paraId="4648B890" w14:textId="77777777" w:rsidR="00326446" w:rsidRDefault="00326446" w:rsidP="001A38ED">
      <w:pPr>
        <w:pStyle w:val="Akapitzlist2"/>
        <w:numPr>
          <w:ilvl w:val="0"/>
          <w:numId w:val="25"/>
        </w:numPr>
        <w:shd w:val="clear" w:color="auto" w:fill="FFFFFF"/>
        <w:spacing w:before="0" w:after="0" w:line="276" w:lineRule="auto"/>
        <w:rPr>
          <w:rFonts w:ascii="Times New Roman" w:hAnsi="Times New Roman" w:cs="Times New Roman"/>
          <w:color w:val="000000"/>
          <w:sz w:val="24"/>
          <w:szCs w:val="24"/>
        </w:rPr>
      </w:pPr>
      <w:r w:rsidRPr="00A7643F">
        <w:rPr>
          <w:rFonts w:ascii="Times New Roman" w:hAnsi="Times New Roman" w:cs="Times New Roman"/>
          <w:color w:val="000000"/>
          <w:sz w:val="24"/>
          <w:szCs w:val="24"/>
        </w:rPr>
        <w:t>zaniechanie czynności w postępowaniu o udzielenie zamówienia, do której zamawiający był obowiązany na podstawie ustawy;</w:t>
      </w:r>
    </w:p>
    <w:p w14:paraId="6EDD38F6" w14:textId="77777777" w:rsidR="00326446" w:rsidRPr="00A7643F" w:rsidRDefault="00326446" w:rsidP="001A38ED">
      <w:pPr>
        <w:pStyle w:val="Akapitzlist2"/>
        <w:numPr>
          <w:ilvl w:val="0"/>
          <w:numId w:val="25"/>
        </w:numPr>
        <w:shd w:val="clear" w:color="auto" w:fill="FFFFFF"/>
        <w:spacing w:before="0" w:after="0" w:line="276" w:lineRule="auto"/>
        <w:rPr>
          <w:rFonts w:ascii="Times New Roman" w:hAnsi="Times New Roman" w:cs="Times New Roman"/>
          <w:color w:val="000000"/>
          <w:sz w:val="24"/>
          <w:szCs w:val="24"/>
        </w:rPr>
      </w:pPr>
      <w:r w:rsidRPr="00A7643F">
        <w:rPr>
          <w:rFonts w:ascii="Times New Roman" w:hAnsi="Times New Roman" w:cs="Times New Roman"/>
          <w:color w:val="000000"/>
          <w:sz w:val="24"/>
          <w:szCs w:val="24"/>
        </w:rPr>
        <w:t>zaniechanie przeprowadzenia postępowania o udzielenie zamówienia lub zorganizowania konkursu na podstawie ustawy, mimo że zamawiający był do tego obowiązany.</w:t>
      </w:r>
    </w:p>
    <w:p w14:paraId="37DF2E9A" w14:textId="1FE6C525" w:rsidR="00326446" w:rsidRDefault="00D2388E" w:rsidP="001A38ED">
      <w:pPr>
        <w:pStyle w:val="Akapitzlist"/>
        <w:numPr>
          <w:ilvl w:val="0"/>
          <w:numId w:val="24"/>
        </w:numPr>
        <w:suppressAutoHyphens w:val="0"/>
        <w:autoSpaceDN/>
        <w:spacing w:line="276" w:lineRule="auto"/>
        <w:ind w:left="357" w:hanging="357"/>
        <w:jc w:val="both"/>
        <w:textAlignment w:val="auto"/>
      </w:pPr>
      <w:r w:rsidRPr="00D2388E">
        <w:rPr>
          <w:color w:val="000000"/>
          <w:lang w:val="pl-PL"/>
        </w:rPr>
        <w:t xml:space="preserve">Odwołanie wnosi się do Prezesa Krajowej Izby Odwoławczej. Odwołanie wnosi się </w:t>
      </w:r>
      <w:r>
        <w:rPr>
          <w:color w:val="000000"/>
          <w:lang w:val="pl-PL"/>
        </w:rPr>
        <w:br/>
      </w:r>
      <w:r w:rsidRPr="00D2388E">
        <w:rPr>
          <w:color w:val="000000"/>
          <w:lang w:val="pl-PL"/>
        </w:rPr>
        <w:t xml:space="preserve">w formie elektronicznej albo w postaci elektronicznej opatrzonej podpisem zaufanym lub podpisem osobistym, przy użyciu środków komunikacji elektronicznej.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w:t>
      </w:r>
      <w:r w:rsidRPr="00D2388E">
        <w:rPr>
          <w:color w:val="000000"/>
          <w:lang w:val="pl-PL"/>
        </w:rPr>
        <w:lastRenderedPageBreak/>
        <w:t>jego wniesienia przy użyciu środków komunikacji elektronicznej. Do pisma wnoszonego do Prezesa Izby (w tym odwołania) dołącza się dowód jego przekazania zamawiającemu</w:t>
      </w:r>
      <w:r w:rsidR="00326446" w:rsidRPr="00A7643F">
        <w:rPr>
          <w:color w:val="000000"/>
        </w:rPr>
        <w:t>.</w:t>
      </w:r>
    </w:p>
    <w:p w14:paraId="080B9FE4" w14:textId="77777777" w:rsidR="00326446" w:rsidRPr="00A7643F" w:rsidRDefault="00326446" w:rsidP="001A38ED">
      <w:pPr>
        <w:pStyle w:val="Akapitzlist"/>
        <w:numPr>
          <w:ilvl w:val="0"/>
          <w:numId w:val="24"/>
        </w:numPr>
        <w:suppressAutoHyphens w:val="0"/>
        <w:autoSpaceDN/>
        <w:spacing w:line="276" w:lineRule="auto"/>
        <w:ind w:left="357" w:hanging="357"/>
        <w:jc w:val="both"/>
        <w:textAlignment w:val="auto"/>
      </w:pPr>
      <w:r w:rsidRPr="00A7643F">
        <w:rPr>
          <w:color w:val="000000"/>
        </w:rPr>
        <w:t xml:space="preserve">Terminy wnoszenia </w:t>
      </w:r>
      <w:proofErr w:type="spellStart"/>
      <w:r w:rsidRPr="00A7643F">
        <w:rPr>
          <w:color w:val="000000"/>
        </w:rPr>
        <w:t>odwołań</w:t>
      </w:r>
      <w:proofErr w:type="spellEnd"/>
      <w:r w:rsidRPr="00A7643F">
        <w:rPr>
          <w:color w:val="000000"/>
        </w:rPr>
        <w:t>.</w:t>
      </w:r>
    </w:p>
    <w:p w14:paraId="4101AE6B" w14:textId="77777777" w:rsidR="00326446" w:rsidRDefault="00326446" w:rsidP="001A38ED">
      <w:pPr>
        <w:pStyle w:val="Akapitzlist2"/>
        <w:numPr>
          <w:ilvl w:val="0"/>
          <w:numId w:val="26"/>
        </w:numPr>
        <w:shd w:val="clear" w:color="auto" w:fill="FFFFFF"/>
        <w:spacing w:before="0" w:after="0" w:line="276" w:lineRule="auto"/>
        <w:rPr>
          <w:rFonts w:ascii="Times New Roman" w:hAnsi="Times New Roman" w:cs="Times New Roman"/>
          <w:color w:val="000000"/>
          <w:sz w:val="24"/>
          <w:szCs w:val="24"/>
        </w:rPr>
      </w:pPr>
      <w:r w:rsidRPr="00A7643F">
        <w:rPr>
          <w:rFonts w:ascii="Times New Roman" w:hAnsi="Times New Roman" w:cs="Times New Roman"/>
          <w:color w:val="000000"/>
          <w:sz w:val="24"/>
          <w:szCs w:val="24"/>
        </w:rPr>
        <w:t>Odwołanie wnosi się w terminie:</w:t>
      </w:r>
    </w:p>
    <w:p w14:paraId="788D085F" w14:textId="77777777" w:rsidR="00326446" w:rsidRDefault="00326446" w:rsidP="001A38ED">
      <w:pPr>
        <w:pStyle w:val="Akapitzlist2"/>
        <w:numPr>
          <w:ilvl w:val="0"/>
          <w:numId w:val="27"/>
        </w:numPr>
        <w:shd w:val="clear" w:color="auto" w:fill="FFFFFF"/>
        <w:spacing w:before="0" w:after="0" w:line="276" w:lineRule="auto"/>
        <w:ind w:left="1429" w:hanging="357"/>
        <w:rPr>
          <w:rFonts w:ascii="Times New Roman" w:hAnsi="Times New Roman" w:cs="Times New Roman"/>
          <w:color w:val="000000"/>
          <w:sz w:val="24"/>
          <w:szCs w:val="24"/>
        </w:rPr>
      </w:pPr>
      <w:r w:rsidRPr="00A7643F">
        <w:rPr>
          <w:rFonts w:ascii="Times New Roman" w:hAnsi="Times New Roman" w:cs="Times New Roman"/>
          <w:color w:val="000000"/>
          <w:sz w:val="24"/>
          <w:szCs w:val="24"/>
        </w:rPr>
        <w:t>5 dni od dnia przekazania informacji o czynności zamawiającego stanowiącej podstawę jego wniesienia, jeżeli informacja została przekazana przy użyciu środków komunikacji elektronicznej,</w:t>
      </w:r>
    </w:p>
    <w:p w14:paraId="55872BFB" w14:textId="77777777" w:rsidR="00326446" w:rsidRPr="00A7643F" w:rsidRDefault="00326446" w:rsidP="001A38ED">
      <w:pPr>
        <w:pStyle w:val="Akapitzlist2"/>
        <w:numPr>
          <w:ilvl w:val="0"/>
          <w:numId w:val="27"/>
        </w:numPr>
        <w:shd w:val="clear" w:color="auto" w:fill="FFFFFF"/>
        <w:spacing w:before="0" w:after="0" w:line="276" w:lineRule="auto"/>
        <w:ind w:left="1429" w:hanging="357"/>
        <w:rPr>
          <w:rFonts w:ascii="Times New Roman" w:hAnsi="Times New Roman" w:cs="Times New Roman"/>
          <w:color w:val="000000"/>
          <w:sz w:val="24"/>
          <w:szCs w:val="24"/>
        </w:rPr>
      </w:pPr>
      <w:r w:rsidRPr="00A7643F">
        <w:rPr>
          <w:rFonts w:ascii="Times New Roman" w:hAnsi="Times New Roman" w:cs="Times New Roman"/>
          <w:color w:val="000000"/>
          <w:sz w:val="24"/>
          <w:szCs w:val="24"/>
        </w:rPr>
        <w:t>10 dni od dnia przekazania informacji o czynności zamawiającego stanowiącej podstawę jego wniesienia, jeżeli informacja została przekazana w sposób inny niż określony w lit. a.</w:t>
      </w:r>
    </w:p>
    <w:p w14:paraId="3DAF259C" w14:textId="77777777" w:rsidR="00326446" w:rsidRDefault="00326446" w:rsidP="001A38ED">
      <w:pPr>
        <w:pStyle w:val="Akapitzlist2"/>
        <w:numPr>
          <w:ilvl w:val="0"/>
          <w:numId w:val="26"/>
        </w:numPr>
        <w:shd w:val="clear" w:color="auto" w:fill="FFFFFF"/>
        <w:spacing w:before="0" w:after="0" w:line="276" w:lineRule="auto"/>
        <w:rPr>
          <w:rFonts w:ascii="Times New Roman" w:hAnsi="Times New Roman" w:cs="Times New Roman"/>
          <w:color w:val="000000"/>
          <w:sz w:val="24"/>
          <w:szCs w:val="24"/>
        </w:rPr>
      </w:pPr>
      <w:r w:rsidRPr="00A7643F">
        <w:rPr>
          <w:rFonts w:ascii="Times New Roman" w:hAnsi="Times New Roman" w:cs="Times New Roman"/>
          <w:color w:val="000000"/>
          <w:sz w:val="24"/>
          <w:szCs w:val="24"/>
        </w:rPr>
        <w:t xml:space="preserve">Odwołanie wobec treści ogłoszenia wszczynającego postępowanie o udzielenie zamówienia lub konkurs lub wobec treści dokumentów zamówienia wnosi się </w:t>
      </w:r>
      <w:r w:rsidRPr="00A7643F">
        <w:rPr>
          <w:rFonts w:ascii="Times New Roman" w:hAnsi="Times New Roman" w:cs="Times New Roman"/>
          <w:color w:val="000000"/>
          <w:sz w:val="24"/>
          <w:szCs w:val="24"/>
        </w:rPr>
        <w:br/>
        <w:t>w terminie 5 dni od dnia zamieszczenia ogłoszenia w Biuletynie Zamówień Publicznych lub dokumentów zamówienia na stronie internetowej.</w:t>
      </w:r>
    </w:p>
    <w:p w14:paraId="03429AF5" w14:textId="77777777" w:rsidR="00326446" w:rsidRDefault="00326446" w:rsidP="001A38ED">
      <w:pPr>
        <w:pStyle w:val="Akapitzlist2"/>
        <w:numPr>
          <w:ilvl w:val="0"/>
          <w:numId w:val="26"/>
        </w:numPr>
        <w:shd w:val="clear" w:color="auto" w:fill="FFFFFF"/>
        <w:spacing w:before="0" w:after="0" w:line="276" w:lineRule="auto"/>
        <w:rPr>
          <w:rFonts w:ascii="Times New Roman" w:hAnsi="Times New Roman" w:cs="Times New Roman"/>
          <w:color w:val="000000"/>
          <w:sz w:val="24"/>
          <w:szCs w:val="24"/>
        </w:rPr>
      </w:pPr>
      <w:r w:rsidRPr="00A7643F">
        <w:rPr>
          <w:rFonts w:ascii="Times New Roman" w:hAnsi="Times New Roman" w:cs="Times New Roman"/>
          <w:color w:val="000000"/>
          <w:sz w:val="24"/>
          <w:szCs w:val="24"/>
        </w:rPr>
        <w:t xml:space="preserve">Odwołanie w przypadkach innych niż określone w pkt 1 i 2 wnosi się w terminie 5 dni od dnia, w którym powzięto lub przy zachowaniu należytej staranności można było powziąć wiadomość o okolicznościach stanowiących podstawę jego wniesienia, </w:t>
      </w:r>
      <w:r>
        <w:rPr>
          <w:rFonts w:ascii="Times New Roman" w:hAnsi="Times New Roman" w:cs="Times New Roman"/>
          <w:color w:val="000000"/>
          <w:sz w:val="24"/>
          <w:szCs w:val="24"/>
        </w:rPr>
        <w:br/>
      </w:r>
      <w:r w:rsidRPr="00A7643F">
        <w:rPr>
          <w:rFonts w:ascii="Times New Roman" w:hAnsi="Times New Roman" w:cs="Times New Roman"/>
          <w:color w:val="000000"/>
          <w:sz w:val="24"/>
          <w:szCs w:val="24"/>
        </w:rPr>
        <w:t>w przypadku zamówień, których wartość jest mniejsza niż progi unijne.</w:t>
      </w:r>
    </w:p>
    <w:p w14:paraId="2D3F4ED8" w14:textId="77777777" w:rsidR="00326446" w:rsidRPr="00A7643F" w:rsidRDefault="00326446" w:rsidP="001A38ED">
      <w:pPr>
        <w:pStyle w:val="Akapitzlist2"/>
        <w:numPr>
          <w:ilvl w:val="0"/>
          <w:numId w:val="26"/>
        </w:numPr>
        <w:shd w:val="clear" w:color="auto" w:fill="FFFFFF"/>
        <w:spacing w:before="0" w:after="0" w:line="276" w:lineRule="auto"/>
        <w:rPr>
          <w:rFonts w:ascii="Times New Roman" w:hAnsi="Times New Roman" w:cs="Times New Roman"/>
          <w:color w:val="000000"/>
          <w:sz w:val="24"/>
          <w:szCs w:val="24"/>
        </w:rPr>
      </w:pPr>
      <w:r w:rsidRPr="00A7643F">
        <w:rPr>
          <w:rFonts w:ascii="Times New Roman" w:hAnsi="Times New Roman" w:cs="Times New Roman"/>
          <w:color w:val="000000"/>
          <w:sz w:val="24"/>
          <w:szCs w:val="24"/>
        </w:rPr>
        <w:t>Jeżeli zamawiający nie opublikował ogłoszenia o zamiarze zawarcia umowy lub mimo takiego obowiązku nie przesłał wykonawcy zawiadomienia o wyborze najkorzystniejszej oferty lub nie zaprosił wykonawcy do złożenia oferty w ramach dynamicznego systemu zakupów lub umowy ramowej, odwołanie wnosi się nie później niż w terminie:</w:t>
      </w:r>
    </w:p>
    <w:p w14:paraId="70C083E4" w14:textId="77777777" w:rsidR="00326446" w:rsidRDefault="00326446" w:rsidP="001A38ED">
      <w:pPr>
        <w:pStyle w:val="Akapitzlist2"/>
        <w:numPr>
          <w:ilvl w:val="0"/>
          <w:numId w:val="28"/>
        </w:numPr>
        <w:shd w:val="clear" w:color="auto" w:fill="FFFFFF"/>
        <w:spacing w:before="0" w:after="0" w:line="276" w:lineRule="auto"/>
        <w:ind w:left="1429" w:hanging="357"/>
        <w:rPr>
          <w:rFonts w:ascii="Times New Roman" w:hAnsi="Times New Roman" w:cs="Times New Roman"/>
          <w:color w:val="000000"/>
          <w:sz w:val="24"/>
          <w:szCs w:val="24"/>
        </w:rPr>
      </w:pPr>
      <w:r w:rsidRPr="00A7643F">
        <w:rPr>
          <w:rFonts w:ascii="Times New Roman" w:hAnsi="Times New Roman" w:cs="Times New Roman"/>
          <w:color w:val="000000"/>
          <w:sz w:val="24"/>
          <w:szCs w:val="24"/>
        </w:rPr>
        <w:t>15 dni od dnia zamieszczenia w Biuletynie Zamówień Publicznych ogłoszenia o wyniku postępowania</w:t>
      </w:r>
    </w:p>
    <w:p w14:paraId="2490C75A" w14:textId="77777777" w:rsidR="00326446" w:rsidRPr="00A7643F" w:rsidRDefault="00326446" w:rsidP="001A38ED">
      <w:pPr>
        <w:pStyle w:val="Akapitzlist2"/>
        <w:numPr>
          <w:ilvl w:val="0"/>
          <w:numId w:val="28"/>
        </w:numPr>
        <w:shd w:val="clear" w:color="auto" w:fill="FFFFFF"/>
        <w:spacing w:before="0" w:after="0" w:line="276" w:lineRule="auto"/>
        <w:ind w:left="1429" w:hanging="357"/>
        <w:rPr>
          <w:rFonts w:ascii="Times New Roman" w:hAnsi="Times New Roman" w:cs="Times New Roman"/>
          <w:color w:val="000000"/>
          <w:sz w:val="24"/>
          <w:szCs w:val="24"/>
        </w:rPr>
      </w:pPr>
      <w:r w:rsidRPr="00A7643F">
        <w:rPr>
          <w:rFonts w:ascii="Times New Roman" w:hAnsi="Times New Roman" w:cs="Times New Roman"/>
          <w:color w:val="000000"/>
          <w:sz w:val="24"/>
          <w:szCs w:val="24"/>
        </w:rPr>
        <w:t>miesiąca od dnia zawarcia umowy, jeżeli zamawiający:</w:t>
      </w:r>
    </w:p>
    <w:p w14:paraId="613C958B" w14:textId="77777777" w:rsidR="00326446" w:rsidRDefault="00326446" w:rsidP="001A38ED">
      <w:pPr>
        <w:pStyle w:val="Akapitzlist2"/>
        <w:numPr>
          <w:ilvl w:val="0"/>
          <w:numId w:val="29"/>
        </w:numPr>
        <w:shd w:val="clear" w:color="auto" w:fill="FFFFFF"/>
        <w:spacing w:before="0" w:after="0" w:line="276" w:lineRule="auto"/>
        <w:ind w:left="1848" w:hanging="357"/>
        <w:rPr>
          <w:rFonts w:ascii="Times New Roman" w:hAnsi="Times New Roman" w:cs="Times New Roman"/>
          <w:color w:val="000000"/>
          <w:sz w:val="24"/>
          <w:szCs w:val="24"/>
        </w:rPr>
      </w:pPr>
      <w:r w:rsidRPr="00A7643F">
        <w:rPr>
          <w:rFonts w:ascii="Times New Roman" w:hAnsi="Times New Roman" w:cs="Times New Roman"/>
          <w:color w:val="000000"/>
          <w:sz w:val="24"/>
          <w:szCs w:val="24"/>
        </w:rPr>
        <w:t>nie zamieścił w Biuletynie Zamówień Publicznych ogłoszenia o wyniku postępowania albo</w:t>
      </w:r>
    </w:p>
    <w:p w14:paraId="6C41EB22" w14:textId="77777777" w:rsidR="00326446" w:rsidRPr="00A7643F" w:rsidRDefault="00326446" w:rsidP="001A38ED">
      <w:pPr>
        <w:pStyle w:val="Akapitzlist2"/>
        <w:numPr>
          <w:ilvl w:val="0"/>
          <w:numId w:val="29"/>
        </w:numPr>
        <w:shd w:val="clear" w:color="auto" w:fill="FFFFFF"/>
        <w:spacing w:before="0" w:after="0" w:line="276" w:lineRule="auto"/>
        <w:ind w:left="1848" w:hanging="357"/>
        <w:rPr>
          <w:rFonts w:ascii="Times New Roman" w:hAnsi="Times New Roman" w:cs="Times New Roman"/>
          <w:color w:val="000000"/>
          <w:sz w:val="24"/>
          <w:szCs w:val="24"/>
        </w:rPr>
      </w:pPr>
      <w:r w:rsidRPr="00A7643F">
        <w:rPr>
          <w:rFonts w:ascii="Times New Roman" w:hAnsi="Times New Roman" w:cs="Times New Roman"/>
          <w:color w:val="000000"/>
          <w:sz w:val="24"/>
          <w:szCs w:val="24"/>
        </w:rPr>
        <w:t xml:space="preserve">zamieścił w Biuletynie Zamówień Publicznych ogłoszenie o wyniku postępowania, które nie zawiera uzasadnienia udzielenia zamówienia </w:t>
      </w:r>
      <w:r w:rsidRPr="00A7643F">
        <w:rPr>
          <w:rFonts w:ascii="Times New Roman" w:hAnsi="Times New Roman" w:cs="Times New Roman"/>
          <w:color w:val="000000"/>
          <w:sz w:val="24"/>
          <w:szCs w:val="24"/>
        </w:rPr>
        <w:br/>
        <w:t>w trybie negocjacji bez ogłoszenia albo zamówienia z wolnej ręki.</w:t>
      </w:r>
    </w:p>
    <w:p w14:paraId="37E657EF" w14:textId="77777777" w:rsidR="00326446" w:rsidRPr="006727CD" w:rsidRDefault="00326446" w:rsidP="001A38ED">
      <w:pPr>
        <w:pStyle w:val="Akapitzlist"/>
        <w:numPr>
          <w:ilvl w:val="0"/>
          <w:numId w:val="24"/>
        </w:numPr>
        <w:suppressAutoHyphens w:val="0"/>
        <w:autoSpaceDN/>
        <w:spacing w:line="276" w:lineRule="auto"/>
        <w:ind w:left="357" w:hanging="357"/>
        <w:jc w:val="both"/>
        <w:textAlignment w:val="auto"/>
      </w:pPr>
      <w:r w:rsidRPr="00A7643F">
        <w:rPr>
          <w:color w:val="000000"/>
        </w:rPr>
        <w:t>Odwołanie zawiera:</w:t>
      </w:r>
    </w:p>
    <w:p w14:paraId="3E597190" w14:textId="77777777" w:rsidR="00D2388E" w:rsidRDefault="00D2388E" w:rsidP="00D2388E">
      <w:pPr>
        <w:pStyle w:val="Akapitzlist2"/>
        <w:numPr>
          <w:ilvl w:val="0"/>
          <w:numId w:val="30"/>
        </w:numPr>
        <w:shd w:val="clear" w:color="auto" w:fill="FFFFFF"/>
        <w:spacing w:before="0" w:after="0" w:line="276" w:lineRule="auto"/>
        <w:ind w:left="714" w:hanging="357"/>
        <w:rPr>
          <w:rFonts w:ascii="Times New Roman" w:hAnsi="Times New Roman" w:cs="Times New Roman"/>
          <w:color w:val="000000"/>
          <w:sz w:val="24"/>
          <w:szCs w:val="24"/>
        </w:rPr>
      </w:pPr>
      <w:r w:rsidRPr="00D2388E">
        <w:rPr>
          <w:rFonts w:ascii="Times New Roman" w:hAnsi="Times New Roman" w:cs="Times New Roman"/>
          <w:color w:val="000000"/>
          <w:sz w:val="24"/>
          <w:szCs w:val="24"/>
        </w:rPr>
        <w:t xml:space="preserve">imię i nazwisko albo nazwę, miejsce zamieszkania albo siedzibę, numer telefonu oraz adres poczty elektronicznej odwołującego oraz imię i nazwisko przedstawiciela (przedstawicieli); </w:t>
      </w:r>
    </w:p>
    <w:p w14:paraId="14C18A32" w14:textId="77777777" w:rsidR="00D2388E" w:rsidRDefault="00D2388E" w:rsidP="00D2388E">
      <w:pPr>
        <w:pStyle w:val="Akapitzlist2"/>
        <w:numPr>
          <w:ilvl w:val="0"/>
          <w:numId w:val="30"/>
        </w:numPr>
        <w:shd w:val="clear" w:color="auto" w:fill="FFFFFF"/>
        <w:spacing w:before="0" w:after="0" w:line="276" w:lineRule="auto"/>
        <w:ind w:left="714" w:hanging="357"/>
        <w:rPr>
          <w:rFonts w:ascii="Times New Roman" w:hAnsi="Times New Roman" w:cs="Times New Roman"/>
          <w:color w:val="000000"/>
          <w:sz w:val="24"/>
          <w:szCs w:val="24"/>
        </w:rPr>
      </w:pPr>
      <w:r w:rsidRPr="00D2388E">
        <w:rPr>
          <w:rFonts w:ascii="Times New Roman" w:hAnsi="Times New Roman" w:cs="Times New Roman"/>
          <w:color w:val="000000"/>
          <w:sz w:val="24"/>
          <w:szCs w:val="24"/>
        </w:rPr>
        <w:t xml:space="preserve">nazwę i siedzibę zamawiającego, numer telefonu oraz adres poczty elektronicznej zamawiającego; </w:t>
      </w:r>
    </w:p>
    <w:p w14:paraId="62D280A1" w14:textId="77777777" w:rsidR="00D2388E" w:rsidRDefault="00D2388E" w:rsidP="00D2388E">
      <w:pPr>
        <w:pStyle w:val="Akapitzlist2"/>
        <w:numPr>
          <w:ilvl w:val="0"/>
          <w:numId w:val="30"/>
        </w:numPr>
        <w:shd w:val="clear" w:color="auto" w:fill="FFFFFF"/>
        <w:spacing w:before="0" w:after="0" w:line="276" w:lineRule="auto"/>
        <w:ind w:left="714" w:hanging="357"/>
        <w:rPr>
          <w:rFonts w:ascii="Times New Roman" w:hAnsi="Times New Roman" w:cs="Times New Roman"/>
          <w:color w:val="000000"/>
          <w:sz w:val="24"/>
          <w:szCs w:val="24"/>
        </w:rPr>
      </w:pPr>
      <w:r w:rsidRPr="00D2388E">
        <w:rPr>
          <w:rFonts w:ascii="Times New Roman" w:hAnsi="Times New Roman" w:cs="Times New Roman"/>
          <w:color w:val="000000"/>
          <w:sz w:val="24"/>
          <w:szCs w:val="24"/>
        </w:rPr>
        <w:t xml:space="preserve">numer Powszechnego Elektronicznego Systemu Ewidencji Ludności (PESEL) lub NIP odwołującego będącego osobą fizyczną, jeżeli jest on obowiązany do jego posiadania albo posiada go nie mając takiego obowiązku; </w:t>
      </w:r>
    </w:p>
    <w:p w14:paraId="09D094AC" w14:textId="77777777" w:rsidR="00D2388E" w:rsidRDefault="00D2388E" w:rsidP="00D2388E">
      <w:pPr>
        <w:pStyle w:val="Akapitzlist2"/>
        <w:numPr>
          <w:ilvl w:val="0"/>
          <w:numId w:val="30"/>
        </w:numPr>
        <w:shd w:val="clear" w:color="auto" w:fill="FFFFFF"/>
        <w:spacing w:before="0" w:after="0" w:line="276" w:lineRule="auto"/>
        <w:ind w:left="714" w:hanging="357"/>
        <w:rPr>
          <w:rFonts w:ascii="Times New Roman" w:hAnsi="Times New Roman" w:cs="Times New Roman"/>
          <w:color w:val="000000"/>
          <w:sz w:val="24"/>
          <w:szCs w:val="24"/>
        </w:rPr>
      </w:pPr>
      <w:r w:rsidRPr="00D2388E">
        <w:rPr>
          <w:rFonts w:ascii="Times New Roman" w:hAnsi="Times New Roman" w:cs="Times New Roman"/>
          <w:color w:val="000000"/>
          <w:sz w:val="24"/>
          <w:szCs w:val="24"/>
        </w:rPr>
        <w:t xml:space="preserve">numer w Krajowym Rejestrze Sądowym, a w przypadku jego braku - numer w innym właściwym rejestrze, ewidencji lub NIP odwołującego niebędącego osobą fizyczną, </w:t>
      </w:r>
      <w:r w:rsidRPr="00D2388E">
        <w:rPr>
          <w:rFonts w:ascii="Times New Roman" w:hAnsi="Times New Roman" w:cs="Times New Roman"/>
          <w:color w:val="000000"/>
          <w:sz w:val="24"/>
          <w:szCs w:val="24"/>
        </w:rPr>
        <w:lastRenderedPageBreak/>
        <w:t xml:space="preserve">który nie ma obowiązku wpisu we właściwym rejestrze lub ewidencji, jeżeli jest on obowiązany do jego posiadania; </w:t>
      </w:r>
    </w:p>
    <w:p w14:paraId="78C8FA74" w14:textId="77777777" w:rsidR="00D2388E" w:rsidRDefault="00D2388E" w:rsidP="00D2388E">
      <w:pPr>
        <w:pStyle w:val="Akapitzlist2"/>
        <w:numPr>
          <w:ilvl w:val="0"/>
          <w:numId w:val="30"/>
        </w:numPr>
        <w:shd w:val="clear" w:color="auto" w:fill="FFFFFF"/>
        <w:spacing w:before="0" w:after="0" w:line="276" w:lineRule="auto"/>
        <w:ind w:left="714" w:hanging="357"/>
        <w:rPr>
          <w:rFonts w:ascii="Times New Roman" w:hAnsi="Times New Roman" w:cs="Times New Roman"/>
          <w:color w:val="000000"/>
          <w:sz w:val="24"/>
          <w:szCs w:val="24"/>
        </w:rPr>
      </w:pPr>
      <w:r w:rsidRPr="00D2388E">
        <w:rPr>
          <w:rFonts w:ascii="Times New Roman" w:hAnsi="Times New Roman" w:cs="Times New Roman"/>
          <w:color w:val="000000"/>
          <w:sz w:val="24"/>
          <w:szCs w:val="24"/>
        </w:rPr>
        <w:t xml:space="preserve">określenie Przedmiotu zamówienia; </w:t>
      </w:r>
    </w:p>
    <w:p w14:paraId="0987BAD8" w14:textId="77777777" w:rsidR="00D2388E" w:rsidRDefault="00D2388E" w:rsidP="00D2388E">
      <w:pPr>
        <w:pStyle w:val="Akapitzlist2"/>
        <w:numPr>
          <w:ilvl w:val="0"/>
          <w:numId w:val="30"/>
        </w:numPr>
        <w:shd w:val="clear" w:color="auto" w:fill="FFFFFF"/>
        <w:spacing w:before="0" w:after="0" w:line="276" w:lineRule="auto"/>
        <w:ind w:left="714" w:hanging="357"/>
        <w:rPr>
          <w:rFonts w:ascii="Times New Roman" w:hAnsi="Times New Roman" w:cs="Times New Roman"/>
          <w:color w:val="000000"/>
          <w:sz w:val="24"/>
          <w:szCs w:val="24"/>
        </w:rPr>
      </w:pPr>
      <w:r w:rsidRPr="00D2388E">
        <w:rPr>
          <w:rFonts w:ascii="Times New Roman" w:hAnsi="Times New Roman" w:cs="Times New Roman"/>
          <w:color w:val="000000"/>
          <w:sz w:val="24"/>
          <w:szCs w:val="24"/>
        </w:rPr>
        <w:t xml:space="preserve">wskazanie numeru ogłoszenia w przypadku zamieszczenia w Biuletynie Zamówień Publicznych albo publikacji w Dzienniku Urzędowym Unii Europejskiej; </w:t>
      </w:r>
    </w:p>
    <w:p w14:paraId="03E17DCA" w14:textId="77777777" w:rsidR="00D2388E" w:rsidRDefault="00D2388E" w:rsidP="00D2388E">
      <w:pPr>
        <w:pStyle w:val="Akapitzlist2"/>
        <w:numPr>
          <w:ilvl w:val="0"/>
          <w:numId w:val="30"/>
        </w:numPr>
        <w:shd w:val="clear" w:color="auto" w:fill="FFFFFF"/>
        <w:spacing w:before="0" w:after="0" w:line="276" w:lineRule="auto"/>
        <w:ind w:left="714" w:hanging="357"/>
        <w:rPr>
          <w:rFonts w:ascii="Times New Roman" w:hAnsi="Times New Roman" w:cs="Times New Roman"/>
          <w:color w:val="000000"/>
          <w:sz w:val="24"/>
          <w:szCs w:val="24"/>
        </w:rPr>
      </w:pPr>
      <w:r w:rsidRPr="00D2388E">
        <w:rPr>
          <w:rFonts w:ascii="Times New Roman" w:hAnsi="Times New Roman" w:cs="Times New Roman"/>
          <w:color w:val="000000"/>
          <w:sz w:val="24"/>
          <w:szCs w:val="24"/>
        </w:rPr>
        <w:t xml:space="preserve">wskazanie czynności lub zaniechania czynności zamawiającego, której zarzuca się niezgodność z przepisami ustawy, lub wskazanie zaniechania przeprowadzenia postępowania o udzielenie zamówienia lub zorganizowania konkursu na podstawie ustawy; </w:t>
      </w:r>
    </w:p>
    <w:p w14:paraId="2788277E" w14:textId="77777777" w:rsidR="00D2388E" w:rsidRDefault="00D2388E" w:rsidP="00D2388E">
      <w:pPr>
        <w:pStyle w:val="Akapitzlist2"/>
        <w:numPr>
          <w:ilvl w:val="0"/>
          <w:numId w:val="30"/>
        </w:numPr>
        <w:shd w:val="clear" w:color="auto" w:fill="FFFFFF"/>
        <w:spacing w:before="0" w:after="0" w:line="276" w:lineRule="auto"/>
        <w:ind w:left="714" w:hanging="357"/>
        <w:rPr>
          <w:rFonts w:ascii="Times New Roman" w:hAnsi="Times New Roman" w:cs="Times New Roman"/>
          <w:color w:val="000000"/>
          <w:sz w:val="24"/>
          <w:szCs w:val="24"/>
        </w:rPr>
      </w:pPr>
      <w:r w:rsidRPr="00D2388E">
        <w:rPr>
          <w:rFonts w:ascii="Times New Roman" w:hAnsi="Times New Roman" w:cs="Times New Roman"/>
          <w:color w:val="000000"/>
          <w:sz w:val="24"/>
          <w:szCs w:val="24"/>
        </w:rPr>
        <w:t>zwięzłe przedstawienie zarzutów;</w:t>
      </w:r>
    </w:p>
    <w:p w14:paraId="2DAC78EB" w14:textId="77777777" w:rsidR="00D2388E" w:rsidRDefault="00D2388E" w:rsidP="00D2388E">
      <w:pPr>
        <w:pStyle w:val="Akapitzlist2"/>
        <w:numPr>
          <w:ilvl w:val="0"/>
          <w:numId w:val="30"/>
        </w:numPr>
        <w:shd w:val="clear" w:color="auto" w:fill="FFFFFF"/>
        <w:spacing w:before="0" w:after="0" w:line="276" w:lineRule="auto"/>
        <w:ind w:left="714" w:hanging="357"/>
        <w:rPr>
          <w:rFonts w:ascii="Times New Roman" w:hAnsi="Times New Roman" w:cs="Times New Roman"/>
          <w:color w:val="000000"/>
          <w:sz w:val="24"/>
          <w:szCs w:val="24"/>
        </w:rPr>
      </w:pPr>
      <w:r w:rsidRPr="00D2388E">
        <w:rPr>
          <w:rFonts w:ascii="Times New Roman" w:hAnsi="Times New Roman" w:cs="Times New Roman"/>
          <w:color w:val="000000"/>
          <w:sz w:val="24"/>
          <w:szCs w:val="24"/>
        </w:rPr>
        <w:t xml:space="preserve">żądanie co do sposobu rozstrzygnięcia odwołania; </w:t>
      </w:r>
    </w:p>
    <w:p w14:paraId="341BD071" w14:textId="77777777" w:rsidR="00D2388E" w:rsidRDefault="00D2388E" w:rsidP="00D2388E">
      <w:pPr>
        <w:pStyle w:val="Akapitzlist2"/>
        <w:numPr>
          <w:ilvl w:val="0"/>
          <w:numId w:val="30"/>
        </w:numPr>
        <w:shd w:val="clear" w:color="auto" w:fill="FFFFFF"/>
        <w:spacing w:before="0" w:after="0" w:line="276" w:lineRule="auto"/>
        <w:ind w:left="714" w:hanging="357"/>
        <w:rPr>
          <w:rFonts w:ascii="Times New Roman" w:hAnsi="Times New Roman" w:cs="Times New Roman"/>
          <w:color w:val="000000"/>
          <w:sz w:val="24"/>
          <w:szCs w:val="24"/>
        </w:rPr>
      </w:pPr>
      <w:r w:rsidRPr="00D2388E">
        <w:rPr>
          <w:rFonts w:ascii="Times New Roman" w:hAnsi="Times New Roman" w:cs="Times New Roman"/>
          <w:color w:val="000000"/>
          <w:sz w:val="24"/>
          <w:szCs w:val="24"/>
        </w:rPr>
        <w:t xml:space="preserve">wskazanie okoliczności faktycznych i prawnych uzasadniających wniesienie odwołania oraz powołanie dowodów na poparcie przytoczonych okoliczności, z uwzględnieniem zasady, że dowody na poparcie swoich twierdzeń lub odparcie twierdzeń strony przeciwnej odwołujący może powoływać najpóźniej do dnia poprzedzającego rozprawę; </w:t>
      </w:r>
    </w:p>
    <w:p w14:paraId="5D67C398" w14:textId="77777777" w:rsidR="00D2388E" w:rsidRDefault="00D2388E" w:rsidP="00D2388E">
      <w:pPr>
        <w:pStyle w:val="Akapitzlist2"/>
        <w:numPr>
          <w:ilvl w:val="0"/>
          <w:numId w:val="30"/>
        </w:numPr>
        <w:shd w:val="clear" w:color="auto" w:fill="FFFFFF"/>
        <w:spacing w:before="0" w:after="0" w:line="276" w:lineRule="auto"/>
        <w:ind w:left="714" w:hanging="357"/>
        <w:rPr>
          <w:rFonts w:ascii="Times New Roman" w:hAnsi="Times New Roman" w:cs="Times New Roman"/>
          <w:color w:val="000000"/>
          <w:sz w:val="24"/>
          <w:szCs w:val="24"/>
        </w:rPr>
      </w:pPr>
      <w:r w:rsidRPr="00D2388E">
        <w:rPr>
          <w:rFonts w:ascii="Times New Roman" w:hAnsi="Times New Roman" w:cs="Times New Roman"/>
          <w:color w:val="000000"/>
          <w:sz w:val="24"/>
          <w:szCs w:val="24"/>
        </w:rPr>
        <w:t xml:space="preserve">podpis odwołującego albo jego przedstawiciela lub przedstawicieli; </w:t>
      </w:r>
    </w:p>
    <w:p w14:paraId="364E0905" w14:textId="781F21FC" w:rsidR="00326446" w:rsidRPr="00D2388E" w:rsidRDefault="00D2388E" w:rsidP="00D2388E">
      <w:pPr>
        <w:pStyle w:val="Akapitzlist2"/>
        <w:numPr>
          <w:ilvl w:val="0"/>
          <w:numId w:val="30"/>
        </w:numPr>
        <w:shd w:val="clear" w:color="auto" w:fill="FFFFFF"/>
        <w:spacing w:before="0" w:after="0" w:line="276" w:lineRule="auto"/>
        <w:ind w:left="714" w:hanging="357"/>
        <w:rPr>
          <w:rFonts w:ascii="Times New Roman" w:hAnsi="Times New Roman" w:cs="Times New Roman"/>
          <w:color w:val="000000"/>
          <w:sz w:val="24"/>
          <w:szCs w:val="24"/>
        </w:rPr>
      </w:pPr>
      <w:r w:rsidRPr="00D2388E">
        <w:rPr>
          <w:rFonts w:ascii="Times New Roman" w:hAnsi="Times New Roman" w:cs="Times New Roman"/>
          <w:color w:val="000000"/>
          <w:sz w:val="24"/>
          <w:szCs w:val="24"/>
        </w:rPr>
        <w:t>wykaz załączników</w:t>
      </w:r>
      <w:r w:rsidR="00326446" w:rsidRPr="00D2388E">
        <w:rPr>
          <w:rFonts w:ascii="Times New Roman" w:hAnsi="Times New Roman" w:cs="Times New Roman"/>
          <w:color w:val="000000"/>
          <w:sz w:val="24"/>
          <w:szCs w:val="24"/>
        </w:rPr>
        <w:t>.</w:t>
      </w:r>
    </w:p>
    <w:p w14:paraId="6ABCE792" w14:textId="77777777" w:rsidR="00326446" w:rsidRPr="00A7643F" w:rsidRDefault="00326446" w:rsidP="00326446">
      <w:pPr>
        <w:shd w:val="clear" w:color="auto" w:fill="FFFFFF"/>
        <w:spacing w:line="276" w:lineRule="auto"/>
        <w:ind w:firstLine="357"/>
        <w:rPr>
          <w:color w:val="000000"/>
          <w:szCs w:val="24"/>
        </w:rPr>
      </w:pPr>
      <w:r w:rsidRPr="00A7643F">
        <w:rPr>
          <w:color w:val="000000"/>
          <w:szCs w:val="24"/>
        </w:rPr>
        <w:t>Do odwołania dołącza się:</w:t>
      </w:r>
    </w:p>
    <w:p w14:paraId="600EA34E" w14:textId="77777777" w:rsidR="00D2388E" w:rsidRDefault="00D2388E" w:rsidP="001A38ED">
      <w:pPr>
        <w:pStyle w:val="Akapitzlist2"/>
        <w:numPr>
          <w:ilvl w:val="0"/>
          <w:numId w:val="31"/>
        </w:numPr>
        <w:shd w:val="clear" w:color="auto" w:fill="FFFFFF"/>
        <w:spacing w:before="0" w:after="0" w:line="276" w:lineRule="auto"/>
        <w:rPr>
          <w:rFonts w:ascii="Times New Roman" w:hAnsi="Times New Roman" w:cs="Times New Roman"/>
          <w:color w:val="000000"/>
          <w:sz w:val="24"/>
          <w:szCs w:val="24"/>
        </w:rPr>
      </w:pPr>
      <w:r w:rsidRPr="00D2388E">
        <w:rPr>
          <w:rFonts w:ascii="Times New Roman" w:hAnsi="Times New Roman" w:cs="Times New Roman"/>
          <w:color w:val="000000"/>
          <w:sz w:val="24"/>
          <w:szCs w:val="24"/>
        </w:rPr>
        <w:t>dowód uiszczenia wpisu od odwołania w wymaganej wysokości;</w:t>
      </w:r>
    </w:p>
    <w:p w14:paraId="4E7C1EAD" w14:textId="77777777" w:rsidR="00D2388E" w:rsidRDefault="00D2388E" w:rsidP="001A38ED">
      <w:pPr>
        <w:pStyle w:val="Akapitzlist2"/>
        <w:numPr>
          <w:ilvl w:val="0"/>
          <w:numId w:val="31"/>
        </w:numPr>
        <w:shd w:val="clear" w:color="auto" w:fill="FFFFFF"/>
        <w:spacing w:before="0" w:after="0" w:line="276" w:lineRule="auto"/>
        <w:rPr>
          <w:rFonts w:ascii="Times New Roman" w:hAnsi="Times New Roman" w:cs="Times New Roman"/>
          <w:color w:val="000000"/>
          <w:sz w:val="24"/>
          <w:szCs w:val="24"/>
        </w:rPr>
      </w:pPr>
      <w:r w:rsidRPr="00D2388E">
        <w:rPr>
          <w:rFonts w:ascii="Times New Roman" w:hAnsi="Times New Roman" w:cs="Times New Roman"/>
          <w:color w:val="000000"/>
          <w:sz w:val="24"/>
          <w:szCs w:val="24"/>
        </w:rPr>
        <w:t>dowód przekazania odpowiednio odwołania albo jego kopii zamawiającemu;</w:t>
      </w:r>
    </w:p>
    <w:p w14:paraId="66C21D02" w14:textId="5ACEE6E1" w:rsidR="00326446" w:rsidRPr="00D2388E" w:rsidRDefault="00D2388E" w:rsidP="001A38ED">
      <w:pPr>
        <w:pStyle w:val="Akapitzlist2"/>
        <w:numPr>
          <w:ilvl w:val="0"/>
          <w:numId w:val="31"/>
        </w:numPr>
        <w:shd w:val="clear" w:color="auto" w:fill="FFFFFF"/>
        <w:spacing w:before="0" w:after="0" w:line="276" w:lineRule="auto"/>
        <w:rPr>
          <w:rFonts w:ascii="Times New Roman" w:hAnsi="Times New Roman" w:cs="Times New Roman"/>
          <w:color w:val="000000"/>
          <w:sz w:val="24"/>
          <w:szCs w:val="24"/>
        </w:rPr>
      </w:pPr>
      <w:r w:rsidRPr="00D2388E">
        <w:rPr>
          <w:rFonts w:ascii="Times New Roman" w:hAnsi="Times New Roman" w:cs="Times New Roman"/>
          <w:color w:val="000000"/>
          <w:sz w:val="24"/>
          <w:szCs w:val="24"/>
        </w:rPr>
        <w:t>dokument potwierdzający umocowanie do reprezentowania odwołującego</w:t>
      </w:r>
      <w:r w:rsidR="00326446" w:rsidRPr="00D2388E">
        <w:rPr>
          <w:rFonts w:ascii="Times New Roman" w:hAnsi="Times New Roman" w:cs="Times New Roman"/>
          <w:color w:val="000000"/>
          <w:sz w:val="24"/>
          <w:szCs w:val="24"/>
        </w:rPr>
        <w:t>.</w:t>
      </w:r>
    </w:p>
    <w:p w14:paraId="3FDFCAC4" w14:textId="42855BFF" w:rsidR="00326446" w:rsidRPr="006727CD" w:rsidRDefault="00326446" w:rsidP="001A38ED">
      <w:pPr>
        <w:pStyle w:val="Akapitzlist"/>
        <w:numPr>
          <w:ilvl w:val="0"/>
          <w:numId w:val="24"/>
        </w:numPr>
        <w:suppressAutoHyphens w:val="0"/>
        <w:autoSpaceDN/>
        <w:spacing w:line="276" w:lineRule="auto"/>
        <w:ind w:left="357" w:hanging="357"/>
        <w:jc w:val="both"/>
        <w:textAlignment w:val="auto"/>
      </w:pPr>
      <w:r w:rsidRPr="006727CD">
        <w:t xml:space="preserve">Na </w:t>
      </w:r>
      <w:r w:rsidRPr="006727CD">
        <w:rPr>
          <w:color w:val="000000"/>
        </w:rPr>
        <w:t xml:space="preserve">orzeczenie Izby stronom oraz uczestnikom postępowania odwoławczego przysługuje skarga do sądu. Skargę wnosi się do Sądu Okręgowego w Warszawie </w:t>
      </w:r>
      <w:r w:rsidR="00D2388E">
        <w:rPr>
          <w:color w:val="000000"/>
        </w:rPr>
        <w:t>–</w:t>
      </w:r>
      <w:r w:rsidRPr="006727CD">
        <w:rPr>
          <w:color w:val="000000"/>
        </w:rPr>
        <w:t xml:space="preserve"> sądu zamówień publicznych.</w:t>
      </w:r>
    </w:p>
    <w:p w14:paraId="07729068" w14:textId="77777777" w:rsidR="00083563" w:rsidRPr="00326446" w:rsidRDefault="00083563" w:rsidP="00077D9F">
      <w:pPr>
        <w:spacing w:line="276" w:lineRule="auto"/>
        <w:rPr>
          <w:lang w:val="x-none"/>
        </w:rPr>
      </w:pPr>
    </w:p>
    <w:p w14:paraId="511A9908" w14:textId="77777777" w:rsidR="00F14EC3" w:rsidRDefault="00F14EC3" w:rsidP="00420CF7">
      <w:pPr>
        <w:spacing w:after="120" w:line="276" w:lineRule="auto"/>
        <w:jc w:val="center"/>
        <w:rPr>
          <w:b/>
          <w:sz w:val="26"/>
          <w:szCs w:val="26"/>
        </w:rPr>
      </w:pPr>
      <w:r>
        <w:rPr>
          <w:b/>
          <w:sz w:val="26"/>
          <w:szCs w:val="26"/>
        </w:rPr>
        <w:t>XX</w:t>
      </w:r>
      <w:r w:rsidR="008554DA">
        <w:rPr>
          <w:b/>
          <w:sz w:val="26"/>
          <w:szCs w:val="26"/>
        </w:rPr>
        <w:t>I</w:t>
      </w:r>
      <w:r w:rsidR="00AE15FC">
        <w:rPr>
          <w:b/>
          <w:sz w:val="26"/>
          <w:szCs w:val="26"/>
        </w:rPr>
        <w:t>I</w:t>
      </w:r>
      <w:r w:rsidR="00821EB1">
        <w:rPr>
          <w:b/>
          <w:sz w:val="26"/>
          <w:szCs w:val="26"/>
        </w:rPr>
        <w:t>I</w:t>
      </w:r>
      <w:r>
        <w:rPr>
          <w:b/>
          <w:sz w:val="26"/>
          <w:szCs w:val="26"/>
        </w:rPr>
        <w:t>. Klauzula informacyjna dotycząca przetwarzania danych osobowych</w:t>
      </w:r>
    </w:p>
    <w:p w14:paraId="2EB716C0" w14:textId="7567CA38" w:rsidR="00094198" w:rsidRPr="00094198" w:rsidRDefault="00094198" w:rsidP="00094198">
      <w:pPr>
        <w:spacing w:line="276" w:lineRule="auto"/>
        <w:contextualSpacing/>
        <w:jc w:val="both"/>
        <w:rPr>
          <w:rFonts w:eastAsia="Cambria"/>
          <w:bCs/>
          <w:color w:val="000000"/>
        </w:rPr>
      </w:pPr>
      <w:r w:rsidRPr="00094198">
        <w:rPr>
          <w:rFonts w:eastAsia="Cambria"/>
        </w:rPr>
        <w:t>W związku z przetwarzaniem danych osobowych Wykonawcy lub osób wskazanych przez Wykonawcę, zgodnie z przepisami przewidzianych w art. 13 lub art. 14 Rozporządzenia Parlamentu Europejskiego i Rady (UE) 2016/679 z dnia 27.04.2016</w:t>
      </w:r>
      <w:r>
        <w:rPr>
          <w:rFonts w:eastAsia="Cambria"/>
        </w:rPr>
        <w:t xml:space="preserve"> </w:t>
      </w:r>
      <w:r w:rsidRPr="00094198">
        <w:rPr>
          <w:rFonts w:eastAsia="Cambria"/>
        </w:rPr>
        <w:t>r. w sprawie ochrony osób fizycznych w związku z przetwarzaniem danych osobowych i w sprawie swobodnego przepływu takich danych oraz uchylenia dyrektywy 95/46/WE (ogólne rozporządzenie o ochronie danych) (Dz. Urz. UE L z 04.05.2016 r., Nr 119, s. 1), zwanego dalej w skrócie „RODO" oraz ustawy z dnia 10 maja 2018 roku o ochronie danych osobowych (Dz.U. z 2019r. poz. 1781) Zamawiający przekazuje informacje na temat przetwarzania danych osobowych w Urzędzie Miejskim w Zawierciu:</w:t>
      </w:r>
    </w:p>
    <w:sdt>
      <w:sdtPr>
        <w:rPr>
          <w:szCs w:val="24"/>
        </w:rPr>
        <w:tag w:val="goog_rdk_78"/>
        <w:id w:val="-643571481"/>
      </w:sdtPr>
      <w:sdtEndPr/>
      <w:sdtContent>
        <w:p w14:paraId="40F0A040" w14:textId="77777777" w:rsidR="00094198" w:rsidRPr="00094198" w:rsidRDefault="00C8714B" w:rsidP="00094198">
          <w:pPr>
            <w:widowControl w:val="0"/>
            <w:numPr>
              <w:ilvl w:val="1"/>
              <w:numId w:val="53"/>
            </w:numPr>
            <w:shd w:val="clear" w:color="auto" w:fill="FFFFFF"/>
            <w:spacing w:line="276" w:lineRule="auto"/>
            <w:jc w:val="both"/>
            <w:rPr>
              <w:rFonts w:eastAsia="Cambria"/>
              <w:szCs w:val="24"/>
            </w:rPr>
          </w:pPr>
          <w:sdt>
            <w:sdtPr>
              <w:rPr>
                <w:szCs w:val="24"/>
              </w:rPr>
              <w:tag w:val="goog_rdk_76"/>
              <w:id w:val="-310487709"/>
            </w:sdtPr>
            <w:sdtEndPr/>
            <w:sdtContent>
              <w:sdt>
                <w:sdtPr>
                  <w:rPr>
                    <w:szCs w:val="24"/>
                  </w:rPr>
                  <w:tag w:val="goog_rdk_77"/>
                  <w:id w:val="528615195"/>
                </w:sdtPr>
                <w:sdtEndPr/>
                <w:sdtContent>
                  <w:r w:rsidR="00094198" w:rsidRPr="00094198">
                    <w:rPr>
                      <w:rFonts w:eastAsia="Cambria"/>
                      <w:szCs w:val="24"/>
                    </w:rPr>
                    <w:t>ADMINISTRATOR DANYCH OSOBOWYCH Administratorem danych osobowych Wykonawcy lub osób wskazanych przez Wykonawcę jest Prezydent Miasta Zawiercie;</w:t>
                  </w:r>
                </w:sdtContent>
              </w:sdt>
            </w:sdtContent>
          </w:sdt>
        </w:p>
      </w:sdtContent>
    </w:sdt>
    <w:sdt>
      <w:sdtPr>
        <w:rPr>
          <w:szCs w:val="24"/>
        </w:rPr>
        <w:tag w:val="goog_rdk_84"/>
        <w:id w:val="-1290265745"/>
      </w:sdtPr>
      <w:sdtEndPr/>
      <w:sdtContent>
        <w:p w14:paraId="6A4086EF" w14:textId="77777777" w:rsidR="00094198" w:rsidRPr="00094198" w:rsidRDefault="00C8714B" w:rsidP="00094198">
          <w:pPr>
            <w:widowControl w:val="0"/>
            <w:numPr>
              <w:ilvl w:val="1"/>
              <w:numId w:val="53"/>
            </w:numPr>
            <w:shd w:val="clear" w:color="auto" w:fill="FFFFFF"/>
            <w:spacing w:line="276" w:lineRule="auto"/>
            <w:jc w:val="both"/>
            <w:rPr>
              <w:rFonts w:eastAsia="Cambria"/>
              <w:szCs w:val="24"/>
            </w:rPr>
          </w:pPr>
          <w:sdt>
            <w:sdtPr>
              <w:rPr>
                <w:szCs w:val="24"/>
              </w:rPr>
              <w:tag w:val="goog_rdk_82"/>
              <w:id w:val="-944573801"/>
            </w:sdtPr>
            <w:sdtEndPr/>
            <w:sdtContent>
              <w:sdt>
                <w:sdtPr>
                  <w:rPr>
                    <w:szCs w:val="24"/>
                  </w:rPr>
                  <w:tag w:val="goog_rdk_83"/>
                  <w:id w:val="71343354"/>
                </w:sdtPr>
                <w:sdtEndPr/>
                <w:sdtContent>
                  <w:r w:rsidR="00094198" w:rsidRPr="00094198">
                    <w:rPr>
                      <w:rFonts w:eastAsia="Cambria"/>
                      <w:szCs w:val="24"/>
                    </w:rPr>
                    <w:t>INSPEKTOR OCHRONY DANYCH - Administrator wyznaczył Inspektora Ochrony Danych, z którym może się Wykonawca skontaktować w sprawach związanych z ochroną danych osobowych, w następujący sposób:</w:t>
                  </w:r>
                </w:sdtContent>
              </w:sdt>
            </w:sdtContent>
          </w:sdt>
        </w:p>
      </w:sdtContent>
    </w:sdt>
    <w:sdt>
      <w:sdtPr>
        <w:rPr>
          <w:szCs w:val="24"/>
        </w:rPr>
        <w:tag w:val="goog_rdk_87"/>
        <w:id w:val="1708594574"/>
      </w:sdtPr>
      <w:sdtEndPr/>
      <w:sdtContent>
        <w:p w14:paraId="48857283" w14:textId="37D2455F" w:rsidR="00094198" w:rsidRPr="002F665E" w:rsidRDefault="00C8714B" w:rsidP="00094198">
          <w:pPr>
            <w:widowControl w:val="0"/>
            <w:numPr>
              <w:ilvl w:val="2"/>
              <w:numId w:val="53"/>
            </w:numPr>
            <w:shd w:val="clear" w:color="auto" w:fill="FFFFFF"/>
            <w:spacing w:line="276" w:lineRule="auto"/>
            <w:jc w:val="both"/>
            <w:rPr>
              <w:rFonts w:eastAsia="Cambria"/>
              <w:szCs w:val="24"/>
            </w:rPr>
          </w:pPr>
          <w:sdt>
            <w:sdtPr>
              <w:rPr>
                <w:szCs w:val="24"/>
              </w:rPr>
              <w:tag w:val="goog_rdk_85"/>
              <w:id w:val="106835079"/>
            </w:sdtPr>
            <w:sdtEndPr/>
            <w:sdtContent>
              <w:sdt>
                <w:sdtPr>
                  <w:rPr>
                    <w:szCs w:val="24"/>
                  </w:rPr>
                  <w:tag w:val="goog_rdk_86"/>
                  <w:id w:val="-1863200020"/>
                </w:sdtPr>
                <w:sdtEndPr/>
                <w:sdtContent>
                  <w:r w:rsidR="00094198" w:rsidRPr="002F665E">
                    <w:rPr>
                      <w:rFonts w:eastAsia="Cambria"/>
                      <w:szCs w:val="24"/>
                    </w:rPr>
                    <w:t xml:space="preserve">pod adresem poczty elektronicznej: </w:t>
                  </w:r>
                  <w:hyperlink r:id="rId17" w:tgtFrame="_blank" w:history="1">
                    <w:r w:rsidR="002F665E" w:rsidRPr="002F665E">
                      <w:rPr>
                        <w:rStyle w:val="Hipercze"/>
                        <w:color w:val="1155CC"/>
                        <w:shd w:val="clear" w:color="auto" w:fill="FFFFFF"/>
                      </w:rPr>
                      <w:t>pjuzon@abidata.pl</w:t>
                    </w:r>
                  </w:hyperlink>
                </w:sdtContent>
              </w:sdt>
            </w:sdtContent>
          </w:sdt>
        </w:p>
      </w:sdtContent>
    </w:sdt>
    <w:sdt>
      <w:sdtPr>
        <w:rPr>
          <w:szCs w:val="24"/>
        </w:rPr>
        <w:tag w:val="goog_rdk_90"/>
        <w:id w:val="1468226973"/>
      </w:sdtPr>
      <w:sdtEndPr/>
      <w:sdtContent>
        <w:p w14:paraId="4286F6D0" w14:textId="77777777" w:rsidR="00094198" w:rsidRPr="00094198" w:rsidRDefault="00C8714B" w:rsidP="00094198">
          <w:pPr>
            <w:widowControl w:val="0"/>
            <w:numPr>
              <w:ilvl w:val="2"/>
              <w:numId w:val="53"/>
            </w:numPr>
            <w:shd w:val="clear" w:color="auto" w:fill="FFFFFF"/>
            <w:spacing w:line="276" w:lineRule="auto"/>
            <w:jc w:val="both"/>
            <w:rPr>
              <w:rFonts w:eastAsia="Cambria"/>
              <w:szCs w:val="24"/>
            </w:rPr>
          </w:pPr>
          <w:sdt>
            <w:sdtPr>
              <w:rPr>
                <w:szCs w:val="24"/>
              </w:rPr>
              <w:tag w:val="goog_rdk_88"/>
              <w:id w:val="1446224276"/>
            </w:sdtPr>
            <w:sdtEndPr/>
            <w:sdtContent>
              <w:sdt>
                <w:sdtPr>
                  <w:rPr>
                    <w:szCs w:val="24"/>
                  </w:rPr>
                  <w:tag w:val="goog_rdk_89"/>
                  <w:id w:val="-139319660"/>
                </w:sdtPr>
                <w:sdtEndPr/>
                <w:sdtContent>
                  <w:r w:rsidR="00094198" w:rsidRPr="00094198">
                    <w:rPr>
                      <w:rFonts w:eastAsia="Cambria"/>
                      <w:szCs w:val="24"/>
                    </w:rPr>
                    <w:t>pisemnie na adres siedziby Administratora.</w:t>
                  </w:r>
                </w:sdtContent>
              </w:sdt>
            </w:sdtContent>
          </w:sdt>
        </w:p>
      </w:sdtContent>
    </w:sdt>
    <w:sdt>
      <w:sdtPr>
        <w:rPr>
          <w:szCs w:val="24"/>
        </w:rPr>
        <w:tag w:val="goog_rdk_98"/>
        <w:id w:val="-639888381"/>
      </w:sdtPr>
      <w:sdtEndPr/>
      <w:sdtContent>
        <w:p w14:paraId="4EB760A1" w14:textId="77777777" w:rsidR="00094198" w:rsidRPr="00094198" w:rsidRDefault="00C8714B" w:rsidP="00094198">
          <w:pPr>
            <w:widowControl w:val="0"/>
            <w:numPr>
              <w:ilvl w:val="1"/>
              <w:numId w:val="53"/>
            </w:numPr>
            <w:shd w:val="clear" w:color="auto" w:fill="FFFFFF"/>
            <w:spacing w:line="276" w:lineRule="auto"/>
            <w:jc w:val="both"/>
            <w:rPr>
              <w:rFonts w:eastAsia="Cambria"/>
              <w:szCs w:val="24"/>
            </w:rPr>
          </w:pPr>
          <w:sdt>
            <w:sdtPr>
              <w:rPr>
                <w:szCs w:val="24"/>
              </w:rPr>
              <w:tag w:val="goog_rdk_94"/>
              <w:id w:val="-1478879102"/>
            </w:sdtPr>
            <w:sdtEndPr/>
            <w:sdtContent>
              <w:sdt>
                <w:sdtPr>
                  <w:rPr>
                    <w:szCs w:val="24"/>
                  </w:rPr>
                  <w:tag w:val="goog_rdk_95"/>
                  <w:id w:val="-450666803"/>
                </w:sdtPr>
                <w:sdtEndPr/>
                <w:sdtContent>
                  <w:r w:rsidR="00094198" w:rsidRPr="00094198">
                    <w:rPr>
                      <w:rFonts w:eastAsia="Cambria"/>
                      <w:szCs w:val="24"/>
                    </w:rPr>
                    <w:t>PODSTAWA PRAWNA I CELE PRZETWARZANIA - Przetwarzanie danych osobowych Wykonawcy lub osób wskazanych przez Wykonawcę odbywa się w związku z realizacją zadań własnych Zamawiającego, określonych przepisami prawa, w szczególności w art. 7 i 8 ustawy o samorządzie gminnym, w celu realizacji przysługujących Gminie Zawiercie uprawnień, bądź spełnienia przez Gminę Zawiercie obowiązków określonych tymi przepisami prawa albo jest niezbędne do wykonania zadania realizowanego w interesie publicznym lub w ramach sprawowania władzy publicznej, określonego przepisami prawa, którego dotyczy niniejsza umowa. Przetwarzanie może być również niezbędne w celu wykonania umowy, której Wykonawca jest stroną lub do podjęcia działań na żądanie Wykonawcy, przed zawarciem umowy. Mogą również wystąpić przypadki, w których zostanie Wykonawca lub osoba wskazana przez Wykonawcę poproszona/</w:t>
                  </w:r>
                </w:sdtContent>
              </w:sdt>
              <w:sdt>
                <w:sdtPr>
                  <w:rPr>
                    <w:szCs w:val="24"/>
                  </w:rPr>
                  <w:tag w:val="goog_rdk_96"/>
                  <w:id w:val="2085449875"/>
                </w:sdtPr>
                <w:sdtEndPr/>
                <w:sdtContent>
                  <w:r w:rsidR="00094198" w:rsidRPr="00094198">
                    <w:rPr>
                      <w:rFonts w:eastAsia="Cambria"/>
                      <w:szCs w:val="24"/>
                    </w:rPr>
                    <w:t>y o</w:t>
                  </w:r>
                </w:sdtContent>
              </w:sdt>
              <w:sdt>
                <w:sdtPr>
                  <w:rPr>
                    <w:szCs w:val="24"/>
                  </w:rPr>
                  <w:tag w:val="goog_rdk_97"/>
                  <w:id w:val="593015327"/>
                </w:sdtPr>
                <w:sdtEndPr/>
                <w:sdtContent>
                  <w:r w:rsidR="00094198" w:rsidRPr="00094198">
                    <w:rPr>
                      <w:rFonts w:eastAsia="Cambria"/>
                      <w:szCs w:val="24"/>
                    </w:rPr>
                    <w:t xml:space="preserve"> wyrażenie zgody na przetwarzanie danych osobowych Wykonawcy lub osób wskazanych przez Wykonawcę w określonym celu i zakresie;</w:t>
                  </w:r>
                </w:sdtContent>
              </w:sdt>
            </w:sdtContent>
          </w:sdt>
        </w:p>
      </w:sdtContent>
    </w:sdt>
    <w:sdt>
      <w:sdtPr>
        <w:rPr>
          <w:szCs w:val="24"/>
        </w:rPr>
        <w:tag w:val="goog_rdk_104"/>
        <w:id w:val="99213702"/>
      </w:sdtPr>
      <w:sdtEndPr/>
      <w:sdtContent>
        <w:p w14:paraId="6C02DCDF" w14:textId="77777777" w:rsidR="00094198" w:rsidRPr="00094198" w:rsidRDefault="00C8714B" w:rsidP="00094198">
          <w:pPr>
            <w:widowControl w:val="0"/>
            <w:numPr>
              <w:ilvl w:val="1"/>
              <w:numId w:val="53"/>
            </w:numPr>
            <w:shd w:val="clear" w:color="auto" w:fill="FFFFFF"/>
            <w:spacing w:line="276" w:lineRule="auto"/>
            <w:jc w:val="both"/>
            <w:rPr>
              <w:rFonts w:eastAsia="Cambria"/>
              <w:szCs w:val="24"/>
            </w:rPr>
          </w:pPr>
          <w:sdt>
            <w:sdtPr>
              <w:rPr>
                <w:szCs w:val="24"/>
              </w:rPr>
              <w:tag w:val="goog_rdk_102"/>
              <w:id w:val="-1985131844"/>
            </w:sdtPr>
            <w:sdtEndPr/>
            <w:sdtContent>
              <w:sdt>
                <w:sdtPr>
                  <w:rPr>
                    <w:szCs w:val="24"/>
                  </w:rPr>
                  <w:tag w:val="goog_rdk_103"/>
                  <w:id w:val="560395059"/>
                </w:sdtPr>
                <w:sdtEndPr/>
                <w:sdtContent>
                  <w:r w:rsidR="00094198" w:rsidRPr="00094198">
                    <w:rPr>
                      <w:rFonts w:eastAsia="Cambria"/>
                      <w:szCs w:val="24"/>
                    </w:rPr>
                    <w:t>ODBIORCY DANYCH OSOBOWYCH - Dane nie będą przekazywane innym podmiotom, z wyjątkiem podmiotów uprawnionych do ich przetwarzania na podstawie przepisów prawa;</w:t>
                  </w:r>
                </w:sdtContent>
              </w:sdt>
            </w:sdtContent>
          </w:sdt>
        </w:p>
      </w:sdtContent>
    </w:sdt>
    <w:sdt>
      <w:sdtPr>
        <w:rPr>
          <w:szCs w:val="24"/>
        </w:rPr>
        <w:tag w:val="goog_rdk_110"/>
        <w:id w:val="-525404122"/>
      </w:sdtPr>
      <w:sdtEndPr/>
      <w:sdtContent>
        <w:p w14:paraId="44E055CA" w14:textId="77777777" w:rsidR="00094198" w:rsidRPr="00094198" w:rsidRDefault="00C8714B" w:rsidP="00094198">
          <w:pPr>
            <w:widowControl w:val="0"/>
            <w:numPr>
              <w:ilvl w:val="1"/>
              <w:numId w:val="53"/>
            </w:numPr>
            <w:shd w:val="clear" w:color="auto" w:fill="FFFFFF"/>
            <w:spacing w:line="276" w:lineRule="auto"/>
            <w:jc w:val="both"/>
            <w:rPr>
              <w:rFonts w:eastAsia="Cambria"/>
              <w:szCs w:val="24"/>
            </w:rPr>
          </w:pPr>
          <w:sdt>
            <w:sdtPr>
              <w:rPr>
                <w:szCs w:val="24"/>
              </w:rPr>
              <w:tag w:val="goog_rdk_108"/>
              <w:id w:val="-92668932"/>
            </w:sdtPr>
            <w:sdtEndPr/>
            <w:sdtContent>
              <w:sdt>
                <w:sdtPr>
                  <w:rPr>
                    <w:szCs w:val="24"/>
                  </w:rPr>
                  <w:tag w:val="goog_rdk_109"/>
                  <w:id w:val="1114315040"/>
                </w:sdtPr>
                <w:sdtEndPr/>
                <w:sdtContent>
                  <w:r w:rsidR="00094198" w:rsidRPr="00094198">
                    <w:rPr>
                      <w:rFonts w:eastAsia="Cambria"/>
                      <w:szCs w:val="24"/>
                    </w:rPr>
                    <w:t>OKRES PRZECHOWYWANIA DANYCH OSOBOWYCH - Dane osobowe Wykonawcy lub osób wskazanych przez Wykonawcę będą przechowywane jedynie w okresie niezbędnym do spełnienia celu, dla którego zostały zebrane lub w okresie wskazanym przepisami prawa. Po spełnieniu celu, dla którego dane Wykonawcy lub osób wskazanych przez Wykonawcę zostały zebrane, mogą one być przechowywane jedynie w celach archiwalnych, przez okres, który wyznaczony zostanie przede wszystkim na podstawie rozporządzenia Prezesa Rady Ministrów w sprawie instrukcji kancelaryjnej, jednolitych rzeczowych wykazów akt oraz instrukcji w sprawie organizacji i zakresu działania archiwów zakładowych, chyba że przepisy szczególne stanowią inaczej;</w:t>
                  </w:r>
                </w:sdtContent>
              </w:sdt>
            </w:sdtContent>
          </w:sdt>
        </w:p>
      </w:sdtContent>
    </w:sdt>
    <w:sdt>
      <w:sdtPr>
        <w:rPr>
          <w:szCs w:val="24"/>
        </w:rPr>
        <w:tag w:val="goog_rdk_116"/>
        <w:id w:val="-1073295136"/>
      </w:sdtPr>
      <w:sdtEndPr/>
      <w:sdtContent>
        <w:p w14:paraId="6D480D1B" w14:textId="77777777" w:rsidR="00094198" w:rsidRPr="00094198" w:rsidRDefault="00C8714B" w:rsidP="00094198">
          <w:pPr>
            <w:widowControl w:val="0"/>
            <w:numPr>
              <w:ilvl w:val="1"/>
              <w:numId w:val="53"/>
            </w:numPr>
            <w:shd w:val="clear" w:color="auto" w:fill="FFFFFF"/>
            <w:spacing w:line="276" w:lineRule="auto"/>
            <w:jc w:val="both"/>
            <w:rPr>
              <w:rFonts w:eastAsia="Cambria"/>
              <w:szCs w:val="24"/>
            </w:rPr>
          </w:pPr>
          <w:sdt>
            <w:sdtPr>
              <w:rPr>
                <w:szCs w:val="24"/>
              </w:rPr>
              <w:tag w:val="goog_rdk_114"/>
              <w:id w:val="503790990"/>
            </w:sdtPr>
            <w:sdtEndPr/>
            <w:sdtContent>
              <w:sdt>
                <w:sdtPr>
                  <w:rPr>
                    <w:szCs w:val="24"/>
                  </w:rPr>
                  <w:tag w:val="goog_rdk_115"/>
                  <w:id w:val="-573141784"/>
                </w:sdtPr>
                <w:sdtEndPr/>
                <w:sdtContent>
                  <w:r w:rsidR="00094198" w:rsidRPr="00094198">
                    <w:rPr>
                      <w:rFonts w:eastAsia="Cambria"/>
                      <w:szCs w:val="24"/>
                    </w:rPr>
                    <w:t>PRAWA OSÓB, KTÓRYCH DANE DOTYCZĄ, W TYM DOSTĘPU DO DANYCH OSOBOWYCH - Na zasadach określonych przepisami RODO, Wykonawca lub wskazana przez Wykonawcę osoba ma prawo do żądania od administratora:</w:t>
                  </w:r>
                </w:sdtContent>
              </w:sdt>
            </w:sdtContent>
          </w:sdt>
        </w:p>
      </w:sdtContent>
    </w:sdt>
    <w:sdt>
      <w:sdtPr>
        <w:rPr>
          <w:szCs w:val="24"/>
        </w:rPr>
        <w:tag w:val="goog_rdk_119"/>
        <w:id w:val="-879836955"/>
      </w:sdtPr>
      <w:sdtEndPr/>
      <w:sdtContent>
        <w:p w14:paraId="002BC624" w14:textId="77777777" w:rsidR="00094198" w:rsidRPr="00094198" w:rsidRDefault="00C8714B" w:rsidP="00094198">
          <w:pPr>
            <w:widowControl w:val="0"/>
            <w:numPr>
              <w:ilvl w:val="2"/>
              <w:numId w:val="53"/>
            </w:numPr>
            <w:shd w:val="clear" w:color="auto" w:fill="FFFFFF"/>
            <w:spacing w:line="276" w:lineRule="auto"/>
            <w:jc w:val="both"/>
            <w:rPr>
              <w:rFonts w:eastAsia="Cambria"/>
              <w:szCs w:val="24"/>
            </w:rPr>
          </w:pPr>
          <w:sdt>
            <w:sdtPr>
              <w:rPr>
                <w:szCs w:val="24"/>
              </w:rPr>
              <w:tag w:val="goog_rdk_117"/>
              <w:id w:val="266909279"/>
            </w:sdtPr>
            <w:sdtEndPr/>
            <w:sdtContent>
              <w:sdt>
                <w:sdtPr>
                  <w:rPr>
                    <w:szCs w:val="24"/>
                  </w:rPr>
                  <w:tag w:val="goog_rdk_118"/>
                  <w:id w:val="-1090669722"/>
                </w:sdtPr>
                <w:sdtEndPr/>
                <w:sdtContent>
                  <w:r w:rsidR="00094198" w:rsidRPr="00094198">
                    <w:rPr>
                      <w:rFonts w:eastAsia="Cambria"/>
                      <w:szCs w:val="24"/>
                    </w:rPr>
                    <w:t>dostępu do treści swoich danych osobowych,</w:t>
                  </w:r>
                </w:sdtContent>
              </w:sdt>
            </w:sdtContent>
          </w:sdt>
        </w:p>
      </w:sdtContent>
    </w:sdt>
    <w:sdt>
      <w:sdtPr>
        <w:rPr>
          <w:szCs w:val="24"/>
        </w:rPr>
        <w:tag w:val="goog_rdk_122"/>
        <w:id w:val="-1302309011"/>
      </w:sdtPr>
      <w:sdtEndPr/>
      <w:sdtContent>
        <w:p w14:paraId="2A5CF3F9" w14:textId="77777777" w:rsidR="00094198" w:rsidRPr="00094198" w:rsidRDefault="00C8714B" w:rsidP="00094198">
          <w:pPr>
            <w:widowControl w:val="0"/>
            <w:numPr>
              <w:ilvl w:val="2"/>
              <w:numId w:val="53"/>
            </w:numPr>
            <w:shd w:val="clear" w:color="auto" w:fill="FFFFFF"/>
            <w:spacing w:line="276" w:lineRule="auto"/>
            <w:jc w:val="both"/>
            <w:rPr>
              <w:rFonts w:eastAsia="Cambria"/>
              <w:szCs w:val="24"/>
            </w:rPr>
          </w:pPr>
          <w:sdt>
            <w:sdtPr>
              <w:rPr>
                <w:szCs w:val="24"/>
              </w:rPr>
              <w:tag w:val="goog_rdk_120"/>
              <w:id w:val="2045585000"/>
            </w:sdtPr>
            <w:sdtEndPr/>
            <w:sdtContent>
              <w:sdt>
                <w:sdtPr>
                  <w:rPr>
                    <w:szCs w:val="24"/>
                  </w:rPr>
                  <w:tag w:val="goog_rdk_121"/>
                  <w:id w:val="818509230"/>
                </w:sdtPr>
                <w:sdtEndPr/>
                <w:sdtContent>
                  <w:r w:rsidR="00094198" w:rsidRPr="00094198">
                    <w:rPr>
                      <w:rFonts w:eastAsia="Cambria"/>
                      <w:szCs w:val="24"/>
                    </w:rPr>
                    <w:t>sprostowania (poprawiania) swoich danych osobowych,</w:t>
                  </w:r>
                </w:sdtContent>
              </w:sdt>
            </w:sdtContent>
          </w:sdt>
        </w:p>
      </w:sdtContent>
    </w:sdt>
    <w:sdt>
      <w:sdtPr>
        <w:rPr>
          <w:szCs w:val="24"/>
        </w:rPr>
        <w:tag w:val="goog_rdk_125"/>
        <w:id w:val="1161479862"/>
      </w:sdtPr>
      <w:sdtEndPr/>
      <w:sdtContent>
        <w:p w14:paraId="4B086755" w14:textId="77777777" w:rsidR="00094198" w:rsidRPr="00094198" w:rsidRDefault="00C8714B" w:rsidP="00094198">
          <w:pPr>
            <w:widowControl w:val="0"/>
            <w:numPr>
              <w:ilvl w:val="2"/>
              <w:numId w:val="53"/>
            </w:numPr>
            <w:shd w:val="clear" w:color="auto" w:fill="FFFFFF"/>
            <w:spacing w:line="276" w:lineRule="auto"/>
            <w:jc w:val="both"/>
            <w:rPr>
              <w:rFonts w:eastAsia="Cambria"/>
              <w:szCs w:val="24"/>
            </w:rPr>
          </w:pPr>
          <w:sdt>
            <w:sdtPr>
              <w:rPr>
                <w:szCs w:val="24"/>
              </w:rPr>
              <w:tag w:val="goog_rdk_123"/>
              <w:id w:val="-132322617"/>
            </w:sdtPr>
            <w:sdtEndPr/>
            <w:sdtContent>
              <w:sdt>
                <w:sdtPr>
                  <w:rPr>
                    <w:szCs w:val="24"/>
                  </w:rPr>
                  <w:tag w:val="goog_rdk_124"/>
                  <w:id w:val="-2127888529"/>
                </w:sdtPr>
                <w:sdtEndPr/>
                <w:sdtContent>
                  <w:r w:rsidR="00094198" w:rsidRPr="00094198">
                    <w:rPr>
                      <w:rFonts w:eastAsia="Cambria"/>
                      <w:szCs w:val="24"/>
                    </w:rPr>
                    <w:t>usunięcia swoich danych osobowych,</w:t>
                  </w:r>
                </w:sdtContent>
              </w:sdt>
            </w:sdtContent>
          </w:sdt>
        </w:p>
      </w:sdtContent>
    </w:sdt>
    <w:sdt>
      <w:sdtPr>
        <w:rPr>
          <w:szCs w:val="24"/>
        </w:rPr>
        <w:tag w:val="goog_rdk_128"/>
        <w:id w:val="58800869"/>
      </w:sdtPr>
      <w:sdtEndPr/>
      <w:sdtContent>
        <w:p w14:paraId="1C7101DF" w14:textId="77777777" w:rsidR="00094198" w:rsidRPr="00094198" w:rsidRDefault="00C8714B" w:rsidP="00094198">
          <w:pPr>
            <w:widowControl w:val="0"/>
            <w:numPr>
              <w:ilvl w:val="2"/>
              <w:numId w:val="53"/>
            </w:numPr>
            <w:shd w:val="clear" w:color="auto" w:fill="FFFFFF"/>
            <w:spacing w:line="276" w:lineRule="auto"/>
            <w:jc w:val="both"/>
            <w:rPr>
              <w:rFonts w:eastAsia="Cambria"/>
              <w:szCs w:val="24"/>
            </w:rPr>
          </w:pPr>
          <w:sdt>
            <w:sdtPr>
              <w:rPr>
                <w:szCs w:val="24"/>
              </w:rPr>
              <w:tag w:val="goog_rdk_126"/>
              <w:id w:val="618264892"/>
            </w:sdtPr>
            <w:sdtEndPr/>
            <w:sdtContent>
              <w:sdt>
                <w:sdtPr>
                  <w:rPr>
                    <w:szCs w:val="24"/>
                  </w:rPr>
                  <w:tag w:val="goog_rdk_127"/>
                  <w:id w:val="-801043900"/>
                </w:sdtPr>
                <w:sdtEndPr/>
                <w:sdtContent>
                  <w:r w:rsidR="00094198" w:rsidRPr="00094198">
                    <w:rPr>
                      <w:rFonts w:eastAsia="Cambria"/>
                      <w:szCs w:val="24"/>
                    </w:rPr>
                    <w:t>ograniczenia przetwarzania swoich danych osobowych,</w:t>
                  </w:r>
                </w:sdtContent>
              </w:sdt>
            </w:sdtContent>
          </w:sdt>
        </w:p>
      </w:sdtContent>
    </w:sdt>
    <w:sdt>
      <w:sdtPr>
        <w:rPr>
          <w:szCs w:val="24"/>
        </w:rPr>
        <w:tag w:val="goog_rdk_131"/>
        <w:id w:val="403000126"/>
      </w:sdtPr>
      <w:sdtEndPr/>
      <w:sdtContent>
        <w:p w14:paraId="36618142" w14:textId="77777777" w:rsidR="00094198" w:rsidRPr="00094198" w:rsidRDefault="00C8714B" w:rsidP="00094198">
          <w:pPr>
            <w:widowControl w:val="0"/>
            <w:numPr>
              <w:ilvl w:val="2"/>
              <w:numId w:val="53"/>
            </w:numPr>
            <w:shd w:val="clear" w:color="auto" w:fill="FFFFFF"/>
            <w:spacing w:line="276" w:lineRule="auto"/>
            <w:jc w:val="both"/>
            <w:rPr>
              <w:rFonts w:eastAsia="Cambria"/>
              <w:szCs w:val="24"/>
            </w:rPr>
          </w:pPr>
          <w:sdt>
            <w:sdtPr>
              <w:rPr>
                <w:szCs w:val="24"/>
              </w:rPr>
              <w:tag w:val="goog_rdk_129"/>
              <w:id w:val="-1492941542"/>
            </w:sdtPr>
            <w:sdtEndPr/>
            <w:sdtContent>
              <w:sdt>
                <w:sdtPr>
                  <w:rPr>
                    <w:szCs w:val="24"/>
                  </w:rPr>
                  <w:tag w:val="goog_rdk_130"/>
                  <w:id w:val="-1317525155"/>
                </w:sdtPr>
                <w:sdtEndPr/>
                <w:sdtContent>
                  <w:r w:rsidR="00094198" w:rsidRPr="00094198">
                    <w:rPr>
                      <w:rFonts w:eastAsia="Cambria"/>
                      <w:szCs w:val="24"/>
                    </w:rPr>
                    <w:t>przenoszenia swoich danych osobowych,</w:t>
                  </w:r>
                </w:sdtContent>
              </w:sdt>
            </w:sdtContent>
          </w:sdt>
        </w:p>
      </w:sdtContent>
    </w:sdt>
    <w:sdt>
      <w:sdtPr>
        <w:rPr>
          <w:szCs w:val="24"/>
        </w:rPr>
        <w:tag w:val="goog_rdk_134"/>
        <w:id w:val="-1195557470"/>
      </w:sdtPr>
      <w:sdtEndPr/>
      <w:sdtContent>
        <w:p w14:paraId="55A8921F" w14:textId="77777777" w:rsidR="00094198" w:rsidRPr="00094198" w:rsidRDefault="00C8714B" w:rsidP="00094198">
          <w:pPr>
            <w:shd w:val="clear" w:color="auto" w:fill="FFFFFF"/>
            <w:spacing w:line="276" w:lineRule="auto"/>
            <w:ind w:left="1440"/>
            <w:rPr>
              <w:rFonts w:eastAsia="Cambria"/>
              <w:szCs w:val="24"/>
            </w:rPr>
          </w:pPr>
          <w:sdt>
            <w:sdtPr>
              <w:rPr>
                <w:szCs w:val="24"/>
              </w:rPr>
              <w:tag w:val="goog_rdk_132"/>
              <w:id w:val="-1183320289"/>
            </w:sdtPr>
            <w:sdtEndPr/>
            <w:sdtContent>
              <w:sdt>
                <w:sdtPr>
                  <w:rPr>
                    <w:szCs w:val="24"/>
                  </w:rPr>
                  <w:tag w:val="goog_rdk_133"/>
                  <w:id w:val="1132061002"/>
                </w:sdtPr>
                <w:sdtEndPr/>
                <w:sdtContent>
                  <w:r w:rsidR="00094198" w:rsidRPr="00094198">
                    <w:rPr>
                      <w:rFonts w:eastAsia="Cambria"/>
                      <w:szCs w:val="24"/>
                    </w:rPr>
                    <w:t>a ponadto Wykonawca lub wskazana przez Wykonawcę osoba ma prawo do wniesienia sprzeciwu wobec przetwarzania danych osobowych Wykonawcy lub osób wskazanych przez Wykonawcę.</w:t>
                  </w:r>
                </w:sdtContent>
              </w:sdt>
            </w:sdtContent>
          </w:sdt>
        </w:p>
      </w:sdtContent>
    </w:sdt>
    <w:sdt>
      <w:sdtPr>
        <w:rPr>
          <w:szCs w:val="24"/>
        </w:rPr>
        <w:tag w:val="goog_rdk_140"/>
        <w:id w:val="-912161442"/>
      </w:sdtPr>
      <w:sdtEndPr/>
      <w:sdtContent>
        <w:p w14:paraId="3EFAA49A" w14:textId="77777777" w:rsidR="00094198" w:rsidRPr="00094198" w:rsidRDefault="00C8714B" w:rsidP="00094198">
          <w:pPr>
            <w:widowControl w:val="0"/>
            <w:numPr>
              <w:ilvl w:val="1"/>
              <w:numId w:val="53"/>
            </w:numPr>
            <w:shd w:val="clear" w:color="auto" w:fill="FFFFFF"/>
            <w:spacing w:line="276" w:lineRule="auto"/>
            <w:jc w:val="both"/>
            <w:rPr>
              <w:rFonts w:eastAsia="Cambria"/>
              <w:szCs w:val="24"/>
            </w:rPr>
          </w:pPr>
          <w:sdt>
            <w:sdtPr>
              <w:rPr>
                <w:szCs w:val="24"/>
              </w:rPr>
              <w:tag w:val="goog_rdk_138"/>
              <w:id w:val="241643113"/>
            </w:sdtPr>
            <w:sdtEndPr/>
            <w:sdtContent>
              <w:sdt>
                <w:sdtPr>
                  <w:rPr>
                    <w:szCs w:val="24"/>
                  </w:rPr>
                  <w:tag w:val="goog_rdk_139"/>
                  <w:id w:val="998653920"/>
                </w:sdtPr>
                <w:sdtEndPr/>
                <w:sdtContent>
                  <w:r w:rsidR="00094198" w:rsidRPr="00094198">
                    <w:rPr>
                      <w:rFonts w:eastAsia="Cambria"/>
                      <w:szCs w:val="24"/>
                    </w:rPr>
                    <w:t xml:space="preserve">PRAWO DO COFNIĘCIA ZGODY Tam, gdzie do przetwarzania danych osobowych konieczne jest wyrażenie zgody, Wykonawca lub wskazana przez </w:t>
                  </w:r>
                  <w:r w:rsidR="00094198" w:rsidRPr="00094198">
                    <w:rPr>
                      <w:rFonts w:eastAsia="Cambria"/>
                      <w:szCs w:val="24"/>
                    </w:rPr>
                    <w:lastRenderedPageBreak/>
                    <w:t>Wykonawcę osoba zawsze ma prawo nie wyrazić takiej zgody, a w przypadku jej wcześniejszego wyrażenia, do cofnięcia zgody. Wycofanie zgody nie ma wpływu na przetwarzanie danych osobowych Wykonawcy lub osób wskazanych przez Wykonawcę do momentu jej wycofania</w:t>
                  </w:r>
                </w:sdtContent>
              </w:sdt>
            </w:sdtContent>
          </w:sdt>
        </w:p>
      </w:sdtContent>
    </w:sdt>
    <w:sdt>
      <w:sdtPr>
        <w:rPr>
          <w:szCs w:val="24"/>
        </w:rPr>
        <w:tag w:val="goog_rdk_146"/>
        <w:id w:val="437512991"/>
      </w:sdtPr>
      <w:sdtEndPr/>
      <w:sdtContent>
        <w:p w14:paraId="30896CA8" w14:textId="77777777" w:rsidR="00094198" w:rsidRPr="00094198" w:rsidRDefault="00C8714B" w:rsidP="00094198">
          <w:pPr>
            <w:widowControl w:val="0"/>
            <w:numPr>
              <w:ilvl w:val="1"/>
              <w:numId w:val="53"/>
            </w:numPr>
            <w:shd w:val="clear" w:color="auto" w:fill="FFFFFF"/>
            <w:spacing w:line="276" w:lineRule="auto"/>
            <w:jc w:val="both"/>
            <w:rPr>
              <w:rFonts w:eastAsia="Cambria"/>
              <w:szCs w:val="24"/>
            </w:rPr>
          </w:pPr>
          <w:sdt>
            <w:sdtPr>
              <w:rPr>
                <w:szCs w:val="24"/>
              </w:rPr>
              <w:tag w:val="goog_rdk_144"/>
              <w:id w:val="541805039"/>
            </w:sdtPr>
            <w:sdtEndPr/>
            <w:sdtContent>
              <w:sdt>
                <w:sdtPr>
                  <w:rPr>
                    <w:szCs w:val="24"/>
                  </w:rPr>
                  <w:tag w:val="goog_rdk_145"/>
                  <w:id w:val="488139299"/>
                </w:sdtPr>
                <w:sdtEndPr/>
                <w:sdtContent>
                  <w:r w:rsidR="00094198" w:rsidRPr="00094198">
                    <w:rPr>
                      <w:rFonts w:eastAsia="Cambria"/>
                      <w:szCs w:val="24"/>
                    </w:rPr>
                    <w:t>PRAWO WNIESIENIA SKARGI DO ORGANU NADZORCZEGO - Gdy Wykonawca lub wskazana przez Wykonawcę osoba uzna, że przetwarzanie danych osobowych narusza przepisy o ochronie danych osobowych, Wykonawcy lub wskazanej przez Wykonawcę osobie przysługuje prawo do wniesienia skargi do organu nadzorczego, którym jest Prezes Urzędu Ochrony Danych Osobowych.</w:t>
                  </w:r>
                </w:sdtContent>
              </w:sdt>
            </w:sdtContent>
          </w:sdt>
        </w:p>
      </w:sdtContent>
    </w:sdt>
    <w:sdt>
      <w:sdtPr>
        <w:rPr>
          <w:szCs w:val="24"/>
        </w:rPr>
        <w:tag w:val="goog_rdk_152"/>
        <w:id w:val="2061912839"/>
      </w:sdtPr>
      <w:sdtEndPr/>
      <w:sdtContent>
        <w:p w14:paraId="231A322A" w14:textId="77777777" w:rsidR="00094198" w:rsidRPr="00094198" w:rsidRDefault="00C8714B" w:rsidP="00094198">
          <w:pPr>
            <w:widowControl w:val="0"/>
            <w:numPr>
              <w:ilvl w:val="1"/>
              <w:numId w:val="53"/>
            </w:numPr>
            <w:shd w:val="clear" w:color="auto" w:fill="FFFFFF"/>
            <w:spacing w:line="276" w:lineRule="auto"/>
            <w:jc w:val="both"/>
            <w:rPr>
              <w:rFonts w:eastAsia="Cambria"/>
              <w:szCs w:val="24"/>
            </w:rPr>
          </w:pPr>
          <w:sdt>
            <w:sdtPr>
              <w:rPr>
                <w:szCs w:val="24"/>
              </w:rPr>
              <w:tag w:val="goog_rdk_150"/>
              <w:id w:val="-621976911"/>
            </w:sdtPr>
            <w:sdtEndPr/>
            <w:sdtContent>
              <w:sdt>
                <w:sdtPr>
                  <w:rPr>
                    <w:szCs w:val="24"/>
                  </w:rPr>
                  <w:tag w:val="goog_rdk_151"/>
                  <w:id w:val="-780078014"/>
                </w:sdtPr>
                <w:sdtEndPr/>
                <w:sdtContent>
                  <w:r w:rsidR="00094198" w:rsidRPr="00094198">
                    <w:rPr>
                      <w:rFonts w:eastAsia="Cambria"/>
                      <w:szCs w:val="24"/>
                    </w:rPr>
                    <w:t>INFORMACJA O WYMOGU/DOBROWOLNOŚCI PODANIA DANYCH ORAZ KONSEKWENCJACH NIEPODANIA DANYCH OSOBOWYCH -Podanie przez Wykonawcę swoich danych osobowych lub wskazanych osób może być wymogiem ustawowym, wynikającym z umowy lub warunkiem zawarcia lub kontynuowania umowy, do których podania będzie Wykonawca lub wskazana osoba obowiązana/y. W przypadku, gdy będzie istniał obowiązek ustawowy, a Wykonawca nie poda swoich danych, lub danych wskazanych osób, nie będzie możliwa realizacja zadania ustawowego, co może skutkować konsekwencjami przewidzianymi przepisami prawa. W przypadku, gdy będzie istniał wymóg umowny, a Wykonawca nie poda swoich danych, lub danych wskazanych osób nie będzie możliwa realizacja takiej umowy. W przypadku, gdy podanie danych będzie warunkiem zawarcia umowy, a Wykonawca nie poda swoich danych lub danych wskazanych osób, nie będzie możliwe zawarcie takiej umowy.</w:t>
                  </w:r>
                </w:sdtContent>
              </w:sdt>
            </w:sdtContent>
          </w:sdt>
        </w:p>
      </w:sdtContent>
    </w:sdt>
    <w:sdt>
      <w:sdtPr>
        <w:rPr>
          <w:szCs w:val="24"/>
        </w:rPr>
        <w:tag w:val="goog_rdk_158"/>
        <w:id w:val="903730251"/>
      </w:sdtPr>
      <w:sdtEndPr/>
      <w:sdtContent>
        <w:p w14:paraId="3F033386" w14:textId="77777777" w:rsidR="00094198" w:rsidRPr="00094198" w:rsidRDefault="00C8714B" w:rsidP="00094198">
          <w:pPr>
            <w:widowControl w:val="0"/>
            <w:numPr>
              <w:ilvl w:val="1"/>
              <w:numId w:val="53"/>
            </w:numPr>
            <w:shd w:val="clear" w:color="auto" w:fill="FFFFFF"/>
            <w:spacing w:line="276" w:lineRule="auto"/>
            <w:jc w:val="both"/>
            <w:rPr>
              <w:rFonts w:eastAsia="Cambria"/>
              <w:szCs w:val="24"/>
            </w:rPr>
          </w:pPr>
          <w:sdt>
            <w:sdtPr>
              <w:rPr>
                <w:szCs w:val="24"/>
              </w:rPr>
              <w:tag w:val="goog_rdk_156"/>
              <w:id w:val="-1368273347"/>
            </w:sdtPr>
            <w:sdtEndPr/>
            <w:sdtContent>
              <w:sdt>
                <w:sdtPr>
                  <w:rPr>
                    <w:szCs w:val="24"/>
                  </w:rPr>
                  <w:tag w:val="goog_rdk_157"/>
                  <w:id w:val="333517230"/>
                </w:sdtPr>
                <w:sdtEndPr/>
                <w:sdtContent>
                  <w:r w:rsidR="00094198" w:rsidRPr="00094198">
                    <w:rPr>
                      <w:rFonts w:eastAsia="Cambria"/>
                      <w:szCs w:val="24"/>
                    </w:rPr>
                    <w:t xml:space="preserve">ZAUTOMATYZOWANE PODEJMOWANIE DECYZJI, PROFILOWANIE - Administrator informuje, iż dane osobowe Wykonawcy lub osób wskazanych przez Wykonawcę nie będą przetwarzane w sposób zautomatyzowany i nie będą profilowane. </w:t>
                  </w:r>
                </w:sdtContent>
              </w:sdt>
            </w:sdtContent>
          </w:sdt>
        </w:p>
      </w:sdtContent>
    </w:sdt>
    <w:p w14:paraId="5CD87DB6" w14:textId="77777777" w:rsidR="008F4D02" w:rsidRPr="008F4D02" w:rsidRDefault="008F4D02" w:rsidP="00B42AF1">
      <w:pPr>
        <w:spacing w:before="60" w:after="60" w:line="276" w:lineRule="auto"/>
        <w:jc w:val="both"/>
        <w:rPr>
          <w:szCs w:val="24"/>
        </w:rPr>
      </w:pPr>
    </w:p>
    <w:p w14:paraId="785B935E" w14:textId="77777777" w:rsidR="00122FC8" w:rsidRPr="00420CF7" w:rsidRDefault="00F14EC3" w:rsidP="00420CF7">
      <w:pPr>
        <w:spacing w:after="120" w:line="276" w:lineRule="auto"/>
        <w:jc w:val="center"/>
        <w:rPr>
          <w:b/>
          <w:sz w:val="26"/>
          <w:szCs w:val="26"/>
        </w:rPr>
      </w:pPr>
      <w:r w:rsidRPr="003B0B82">
        <w:rPr>
          <w:b/>
          <w:sz w:val="26"/>
          <w:szCs w:val="26"/>
        </w:rPr>
        <w:t>X</w:t>
      </w:r>
      <w:r w:rsidR="00AE15FC">
        <w:rPr>
          <w:b/>
          <w:sz w:val="26"/>
          <w:szCs w:val="26"/>
        </w:rPr>
        <w:t>X</w:t>
      </w:r>
      <w:r w:rsidR="003F0052" w:rsidRPr="003B0B82">
        <w:rPr>
          <w:b/>
          <w:sz w:val="26"/>
          <w:szCs w:val="26"/>
        </w:rPr>
        <w:t>I</w:t>
      </w:r>
      <w:r w:rsidR="00AE15FC">
        <w:rPr>
          <w:b/>
          <w:sz w:val="26"/>
          <w:szCs w:val="26"/>
        </w:rPr>
        <w:t>V</w:t>
      </w:r>
      <w:r w:rsidR="00AA0830" w:rsidRPr="003B0B82">
        <w:rPr>
          <w:b/>
          <w:sz w:val="26"/>
          <w:szCs w:val="26"/>
        </w:rPr>
        <w:t>. Załączniki do SWZ</w:t>
      </w:r>
    </w:p>
    <w:p w14:paraId="6C317EB2" w14:textId="77777777" w:rsidR="00DD2C67" w:rsidRPr="00077D9F" w:rsidRDefault="00AA0830" w:rsidP="00420CF7">
      <w:pPr>
        <w:spacing w:line="276" w:lineRule="auto"/>
        <w:jc w:val="both"/>
      </w:pPr>
      <w:r w:rsidRPr="00077D9F">
        <w:t>Integralną częścią niniejszej SWZ sta</w:t>
      </w:r>
      <w:r w:rsidR="00DD2C67" w:rsidRPr="00077D9F">
        <w:t xml:space="preserve">nowią następujące załączniki: </w:t>
      </w:r>
    </w:p>
    <w:p w14:paraId="41D6751D" w14:textId="2D3E6E00" w:rsidR="0037717F" w:rsidRPr="00077D9F" w:rsidRDefault="0037717F" w:rsidP="0037717F">
      <w:pPr>
        <w:numPr>
          <w:ilvl w:val="0"/>
          <w:numId w:val="5"/>
        </w:numPr>
        <w:spacing w:line="276" w:lineRule="auto"/>
        <w:jc w:val="both"/>
      </w:pPr>
      <w:r w:rsidRPr="00077D9F">
        <w:t>Projektowane postanowienia umowy</w:t>
      </w:r>
      <w:r w:rsidR="00293002">
        <w:t xml:space="preserve"> </w:t>
      </w:r>
      <w:r w:rsidRPr="00077D9F">
        <w:t xml:space="preserve">– Załącznik </w:t>
      </w:r>
      <w:r>
        <w:t>n</w:t>
      </w:r>
      <w:r w:rsidRPr="00077D9F">
        <w:t xml:space="preserve">r 1; </w:t>
      </w:r>
    </w:p>
    <w:p w14:paraId="28B1B7C2" w14:textId="77777777" w:rsidR="0059135A" w:rsidRPr="00077D9F" w:rsidRDefault="0059135A" w:rsidP="0059135A">
      <w:pPr>
        <w:numPr>
          <w:ilvl w:val="0"/>
          <w:numId w:val="5"/>
        </w:numPr>
        <w:spacing w:line="276" w:lineRule="auto"/>
        <w:ind w:left="714" w:hanging="357"/>
        <w:jc w:val="both"/>
      </w:pPr>
      <w:r>
        <w:t>Formularz Ofertowy –</w:t>
      </w:r>
      <w:r w:rsidRPr="00077D9F">
        <w:t xml:space="preserve"> Załącznik nr 2; </w:t>
      </w:r>
    </w:p>
    <w:p w14:paraId="1DA5C734" w14:textId="77777777" w:rsidR="00EB07ED" w:rsidRDefault="0059135A" w:rsidP="00EB07ED">
      <w:pPr>
        <w:numPr>
          <w:ilvl w:val="0"/>
          <w:numId w:val="5"/>
        </w:numPr>
        <w:spacing w:line="276" w:lineRule="auto"/>
        <w:ind w:left="714" w:hanging="357"/>
        <w:jc w:val="both"/>
      </w:pPr>
      <w:r w:rsidRPr="00077D9F">
        <w:t xml:space="preserve">Oświadczenie o niepodleganiu wykluczeniu – Załącznik </w:t>
      </w:r>
      <w:r>
        <w:t>n</w:t>
      </w:r>
      <w:r w:rsidRPr="00077D9F">
        <w:t>r 3;</w:t>
      </w:r>
    </w:p>
    <w:p w14:paraId="366CD4EC" w14:textId="77777777" w:rsidR="00EB07ED" w:rsidRDefault="00EB07ED" w:rsidP="00EB07ED">
      <w:pPr>
        <w:numPr>
          <w:ilvl w:val="0"/>
          <w:numId w:val="5"/>
        </w:numPr>
        <w:spacing w:line="276" w:lineRule="auto"/>
        <w:ind w:left="714" w:hanging="357"/>
        <w:jc w:val="both"/>
      </w:pPr>
      <w:r>
        <w:t>Oświadczenie o spełnianiu warunków udziału –</w:t>
      </w:r>
      <w:r w:rsidRPr="00077D9F">
        <w:t xml:space="preserve"> Załącznik nr 4</w:t>
      </w:r>
      <w:r>
        <w:t>;</w:t>
      </w:r>
    </w:p>
    <w:p w14:paraId="3D24C897" w14:textId="77777777" w:rsidR="00EB07ED" w:rsidRDefault="00EB07ED" w:rsidP="00EB07ED">
      <w:pPr>
        <w:numPr>
          <w:ilvl w:val="0"/>
          <w:numId w:val="5"/>
        </w:numPr>
        <w:spacing w:line="276" w:lineRule="auto"/>
        <w:ind w:left="714" w:hanging="357"/>
        <w:jc w:val="both"/>
      </w:pPr>
      <w:r w:rsidRPr="00190C8F">
        <w:t xml:space="preserve">Wykaz </w:t>
      </w:r>
      <w:r>
        <w:t xml:space="preserve">robót </w:t>
      </w:r>
      <w:r w:rsidRPr="00190C8F">
        <w:t xml:space="preserve">– Załącznik nr </w:t>
      </w:r>
      <w:r>
        <w:t>5;</w:t>
      </w:r>
    </w:p>
    <w:p w14:paraId="3EDC243E" w14:textId="77777777" w:rsidR="00EB07ED" w:rsidRDefault="00EB07ED" w:rsidP="00EB07ED">
      <w:pPr>
        <w:numPr>
          <w:ilvl w:val="0"/>
          <w:numId w:val="5"/>
        </w:numPr>
        <w:spacing w:line="276" w:lineRule="auto"/>
        <w:ind w:left="714" w:hanging="357"/>
        <w:jc w:val="both"/>
      </w:pPr>
      <w:r>
        <w:t xml:space="preserve">Wykaz osób – </w:t>
      </w:r>
      <w:r w:rsidRPr="00190C8F">
        <w:t xml:space="preserve">Załącznik nr </w:t>
      </w:r>
      <w:r>
        <w:t>6;</w:t>
      </w:r>
    </w:p>
    <w:p w14:paraId="40C00317" w14:textId="7901186B" w:rsidR="0037717F" w:rsidRPr="008D0C8D" w:rsidRDefault="00DE517A" w:rsidP="00EB07ED">
      <w:pPr>
        <w:numPr>
          <w:ilvl w:val="0"/>
          <w:numId w:val="5"/>
        </w:numPr>
        <w:spacing w:line="276" w:lineRule="auto"/>
        <w:ind w:left="714" w:hanging="357"/>
        <w:jc w:val="both"/>
      </w:pPr>
      <w:r>
        <w:t xml:space="preserve">Dokumentacja – Załącznik nr </w:t>
      </w:r>
      <w:r w:rsidR="00EB07ED">
        <w:t>7</w:t>
      </w:r>
      <w:r w:rsidR="0059135A">
        <w:t>.</w:t>
      </w:r>
      <w:r w:rsidR="0059135A" w:rsidRPr="00077D9F">
        <w:t xml:space="preserve"> </w:t>
      </w:r>
    </w:p>
    <w:sectPr w:rsidR="0037717F" w:rsidRPr="008D0C8D" w:rsidSect="00ED7B69">
      <w:headerReference w:type="default" r:id="rId18"/>
      <w:footerReference w:type="default" r:id="rId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1D7D9B" w14:textId="77777777" w:rsidR="00102D2B" w:rsidRDefault="00102D2B" w:rsidP="00651073">
      <w:r>
        <w:separator/>
      </w:r>
    </w:p>
  </w:endnote>
  <w:endnote w:type="continuationSeparator" w:id="0">
    <w:p w14:paraId="43A9E010" w14:textId="77777777" w:rsidR="00102D2B" w:rsidRDefault="00102D2B" w:rsidP="006510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Garamond">
    <w:panose1 w:val="020204040303010108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MyriadPro-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569E45" w14:textId="77777777" w:rsidR="00102D2B" w:rsidRPr="007D5054" w:rsidRDefault="00102D2B" w:rsidP="008D0C8D">
    <w:pPr>
      <w:pStyle w:val="Stopka"/>
      <w:rPr>
        <w:b/>
        <w:sz w:val="20"/>
        <w:bdr w:val="single" w:sz="4" w:space="0" w:color="000000"/>
      </w:rPr>
    </w:pPr>
    <w:r w:rsidRPr="007D5054">
      <w:rPr>
        <w:sz w:val="20"/>
        <w:bdr w:val="single" w:sz="4" w:space="0" w:color="000000"/>
      </w:rPr>
      <w:t xml:space="preserve">                            </w:t>
    </w:r>
    <w:r>
      <w:rPr>
        <w:sz w:val="20"/>
        <w:bdr w:val="single" w:sz="4" w:space="0" w:color="000000"/>
      </w:rPr>
      <w:t xml:space="preserve">                              </w:t>
    </w:r>
    <w:r w:rsidRPr="007D5054">
      <w:rPr>
        <w:sz w:val="20"/>
        <w:bdr w:val="single" w:sz="4" w:space="0" w:color="000000"/>
      </w:rPr>
      <w:t xml:space="preserve">   Specyfikacja Warunków Zamówieni</w:t>
    </w:r>
    <w:r>
      <w:rPr>
        <w:sz w:val="20"/>
        <w:bdr w:val="single" w:sz="4" w:space="0" w:color="000000"/>
      </w:rPr>
      <w:t xml:space="preserve">a (SWZ)                    </w:t>
    </w:r>
    <w:r w:rsidRPr="007D5054">
      <w:rPr>
        <w:sz w:val="20"/>
        <w:bdr w:val="single" w:sz="4" w:space="0" w:color="000000"/>
      </w:rPr>
      <w:t xml:space="preserve">    Strona </w:t>
    </w:r>
    <w:r w:rsidRPr="00681DB3">
      <w:rPr>
        <w:sz w:val="20"/>
        <w:bdr w:val="single" w:sz="4" w:space="0" w:color="000000"/>
      </w:rPr>
      <w:fldChar w:fldCharType="begin"/>
    </w:r>
    <w:r w:rsidRPr="00681DB3">
      <w:rPr>
        <w:sz w:val="20"/>
        <w:bdr w:val="single" w:sz="4" w:space="0" w:color="000000"/>
      </w:rPr>
      <w:instrText>PAGE</w:instrText>
    </w:r>
    <w:r w:rsidRPr="00681DB3">
      <w:rPr>
        <w:sz w:val="20"/>
        <w:bdr w:val="single" w:sz="4" w:space="0" w:color="000000"/>
      </w:rPr>
      <w:fldChar w:fldCharType="separate"/>
    </w:r>
    <w:r w:rsidR="00F23D12">
      <w:rPr>
        <w:noProof/>
        <w:sz w:val="20"/>
        <w:bdr w:val="single" w:sz="4" w:space="0" w:color="000000"/>
      </w:rPr>
      <w:t>27</w:t>
    </w:r>
    <w:r w:rsidRPr="00681DB3">
      <w:rPr>
        <w:sz w:val="20"/>
        <w:bdr w:val="single" w:sz="4" w:space="0" w:color="000000"/>
      </w:rPr>
      <w:fldChar w:fldCharType="end"/>
    </w:r>
    <w:r w:rsidRPr="00681DB3">
      <w:rPr>
        <w:sz w:val="20"/>
        <w:bdr w:val="single" w:sz="4" w:space="0" w:color="000000"/>
      </w:rPr>
      <w:t xml:space="preserve"> z </w:t>
    </w:r>
    <w:r w:rsidRPr="00681DB3">
      <w:rPr>
        <w:sz w:val="20"/>
        <w:bdr w:val="single" w:sz="4" w:space="0" w:color="000000"/>
      </w:rPr>
      <w:fldChar w:fldCharType="begin"/>
    </w:r>
    <w:r w:rsidRPr="00681DB3">
      <w:rPr>
        <w:sz w:val="20"/>
        <w:bdr w:val="single" w:sz="4" w:space="0" w:color="000000"/>
      </w:rPr>
      <w:instrText>NUMPAGES</w:instrText>
    </w:r>
    <w:r w:rsidRPr="00681DB3">
      <w:rPr>
        <w:sz w:val="20"/>
        <w:bdr w:val="single" w:sz="4" w:space="0" w:color="000000"/>
      </w:rPr>
      <w:fldChar w:fldCharType="separate"/>
    </w:r>
    <w:r w:rsidR="00F23D12">
      <w:rPr>
        <w:noProof/>
        <w:sz w:val="20"/>
        <w:bdr w:val="single" w:sz="4" w:space="0" w:color="000000"/>
      </w:rPr>
      <w:t>27</w:t>
    </w:r>
    <w:r w:rsidRPr="00681DB3">
      <w:rPr>
        <w:sz w:val="20"/>
        <w:bdr w:val="single" w:sz="4" w:space="0" w:color="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7541DF" w14:textId="77777777" w:rsidR="00102D2B" w:rsidRDefault="00102D2B" w:rsidP="00651073">
      <w:r>
        <w:separator/>
      </w:r>
    </w:p>
  </w:footnote>
  <w:footnote w:type="continuationSeparator" w:id="0">
    <w:p w14:paraId="5C9C51DA" w14:textId="77777777" w:rsidR="00102D2B" w:rsidRDefault="00102D2B" w:rsidP="00651073">
      <w:r>
        <w:continuationSeparator/>
      </w:r>
    </w:p>
  </w:footnote>
  <w:footnote w:id="1">
    <w:p w14:paraId="245595BB" w14:textId="77777777" w:rsidR="00102D2B" w:rsidRDefault="00102D2B">
      <w:pPr>
        <w:pStyle w:val="Tekstprzypisudolnego"/>
      </w:pPr>
      <w:r>
        <w:rPr>
          <w:rStyle w:val="Odwoanieprzypisudolnego"/>
        </w:rPr>
        <w:footnoteRef/>
      </w:r>
      <w:r>
        <w:t xml:space="preserve"> tj. wyrażonego przy użyciu wyrazów, cyfr lub innych znaków pisarskich, które można odczytać i powielić</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2B2442" w14:textId="1E1FB537" w:rsidR="00102D2B" w:rsidRPr="0045731B" w:rsidRDefault="00102D2B" w:rsidP="00F13E9E">
    <w:pPr>
      <w:pBdr>
        <w:bottom w:val="single" w:sz="4" w:space="5" w:color="000000"/>
      </w:pBdr>
      <w:spacing w:before="120" w:after="120"/>
      <w:jc w:val="center"/>
    </w:pPr>
    <w:r w:rsidRPr="0045731B">
      <w:rPr>
        <w:i/>
        <w:sz w:val="18"/>
        <w:szCs w:val="20"/>
      </w:rPr>
      <w:t xml:space="preserve">Roboty budowlane w ramach zadania inwestycyjnego pn. </w:t>
    </w:r>
    <w:r>
      <w:rPr>
        <w:i/>
        <w:sz w:val="18"/>
        <w:szCs w:val="20"/>
      </w:rPr>
      <w:t>„</w:t>
    </w:r>
    <w:r w:rsidRPr="0045731B">
      <w:rPr>
        <w:i/>
        <w:sz w:val="18"/>
        <w:szCs w:val="20"/>
      </w:rPr>
      <w:t xml:space="preserve">Rewitalizacja starego boiska </w:t>
    </w:r>
    <w:r>
      <w:rPr>
        <w:i/>
        <w:sz w:val="18"/>
        <w:szCs w:val="20"/>
      </w:rPr>
      <w:t>„</w:t>
    </w:r>
    <w:r w:rsidRPr="0045731B">
      <w:rPr>
        <w:i/>
        <w:sz w:val="18"/>
        <w:szCs w:val="20"/>
      </w:rPr>
      <w:t>Włókniarz" wraz z infrastrukturą towarzyszącą oraz zapleczem szatniowo-sanitarnym</w:t>
    </w:r>
    <w:r>
      <w:rPr>
        <w:i/>
        <w:sz w:val="18"/>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name w:val="WW8Num1"/>
    <w:lvl w:ilvl="0">
      <w:start w:val="1"/>
      <w:numFmt w:val="lowerLetter"/>
      <w:lvlText w:val="%1)"/>
      <w:lvlJc w:val="left"/>
      <w:pPr>
        <w:tabs>
          <w:tab w:val="num" w:pos="0"/>
        </w:tabs>
        <w:ind w:left="1797" w:hanging="360"/>
      </w:pPr>
    </w:lvl>
  </w:abstractNum>
  <w:abstractNum w:abstractNumId="1" w15:restartNumberingAfterBreak="0">
    <w:nsid w:val="00000002"/>
    <w:multiLevelType w:val="singleLevel"/>
    <w:tmpl w:val="00000002"/>
    <w:name w:val="WW8Num2"/>
    <w:lvl w:ilvl="0">
      <w:start w:val="1"/>
      <w:numFmt w:val="lowerLetter"/>
      <w:lvlText w:val="%1)"/>
      <w:lvlJc w:val="left"/>
      <w:pPr>
        <w:tabs>
          <w:tab w:val="num" w:pos="0"/>
        </w:tabs>
        <w:ind w:left="1797" w:hanging="360"/>
      </w:pPr>
    </w:lvl>
  </w:abstractNum>
  <w:abstractNum w:abstractNumId="2" w15:restartNumberingAfterBreak="0">
    <w:nsid w:val="00000003"/>
    <w:multiLevelType w:val="singleLevel"/>
    <w:tmpl w:val="00000003"/>
    <w:name w:val="WW8Num3"/>
    <w:lvl w:ilvl="0">
      <w:start w:val="1"/>
      <w:numFmt w:val="decimal"/>
      <w:lvlText w:val="%1."/>
      <w:lvlJc w:val="left"/>
      <w:pPr>
        <w:tabs>
          <w:tab w:val="num" w:pos="0"/>
        </w:tabs>
        <w:ind w:left="720" w:hanging="360"/>
      </w:pPr>
      <w:rPr>
        <w:b w:val="0"/>
      </w:rPr>
    </w:lvl>
  </w:abstractNum>
  <w:abstractNum w:abstractNumId="3" w15:restartNumberingAfterBreak="0">
    <w:nsid w:val="00000008"/>
    <w:multiLevelType w:val="singleLevel"/>
    <w:tmpl w:val="00000008"/>
    <w:name w:val="WW8Num8"/>
    <w:lvl w:ilvl="0">
      <w:start w:val="1"/>
      <w:numFmt w:val="upperLetter"/>
      <w:lvlText w:val="%1."/>
      <w:lvlJc w:val="left"/>
      <w:pPr>
        <w:tabs>
          <w:tab w:val="num" w:pos="0"/>
        </w:tabs>
        <w:ind w:left="644" w:hanging="360"/>
      </w:pPr>
      <w:rPr>
        <w:b/>
      </w:rPr>
    </w:lvl>
  </w:abstractNum>
  <w:abstractNum w:abstractNumId="4" w15:restartNumberingAfterBreak="0">
    <w:nsid w:val="00000009"/>
    <w:multiLevelType w:val="singleLevel"/>
    <w:tmpl w:val="00000009"/>
    <w:name w:val="WW8Num9"/>
    <w:lvl w:ilvl="0">
      <w:start w:val="1"/>
      <w:numFmt w:val="decimal"/>
      <w:lvlText w:val="%1."/>
      <w:lvlJc w:val="left"/>
      <w:pPr>
        <w:tabs>
          <w:tab w:val="num" w:pos="0"/>
        </w:tabs>
        <w:ind w:left="720" w:hanging="360"/>
      </w:pPr>
      <w:rPr>
        <w:rFonts w:hint="default"/>
      </w:rPr>
    </w:lvl>
  </w:abstractNum>
  <w:abstractNum w:abstractNumId="5" w15:restartNumberingAfterBreak="0">
    <w:nsid w:val="0000000A"/>
    <w:multiLevelType w:val="singleLevel"/>
    <w:tmpl w:val="0000000A"/>
    <w:lvl w:ilvl="0">
      <w:start w:val="1"/>
      <w:numFmt w:val="decimal"/>
      <w:lvlText w:val="%1."/>
      <w:lvlJc w:val="left"/>
      <w:pPr>
        <w:tabs>
          <w:tab w:val="num" w:pos="0"/>
        </w:tabs>
        <w:ind w:left="720" w:hanging="360"/>
      </w:pPr>
    </w:lvl>
  </w:abstractNum>
  <w:abstractNum w:abstractNumId="6" w15:restartNumberingAfterBreak="0">
    <w:nsid w:val="0000000B"/>
    <w:multiLevelType w:val="singleLevel"/>
    <w:tmpl w:val="0000000B"/>
    <w:name w:val="WW8Num11"/>
    <w:lvl w:ilvl="0">
      <w:start w:val="1"/>
      <w:numFmt w:val="decimal"/>
      <w:lvlText w:val="%1."/>
      <w:lvlJc w:val="left"/>
      <w:pPr>
        <w:tabs>
          <w:tab w:val="num" w:pos="66"/>
        </w:tabs>
        <w:ind w:left="786" w:hanging="360"/>
      </w:pPr>
    </w:lvl>
  </w:abstractNum>
  <w:abstractNum w:abstractNumId="7" w15:restartNumberingAfterBreak="0">
    <w:nsid w:val="0000000C"/>
    <w:multiLevelType w:val="singleLevel"/>
    <w:tmpl w:val="0000000C"/>
    <w:name w:val="WW8Num12"/>
    <w:lvl w:ilvl="0">
      <w:start w:val="1"/>
      <w:numFmt w:val="decimal"/>
      <w:lvlText w:val="%1)"/>
      <w:lvlJc w:val="left"/>
      <w:pPr>
        <w:tabs>
          <w:tab w:val="num" w:pos="0"/>
        </w:tabs>
        <w:ind w:left="1077" w:hanging="360"/>
      </w:pPr>
    </w:lvl>
  </w:abstractNum>
  <w:abstractNum w:abstractNumId="8" w15:restartNumberingAfterBreak="0">
    <w:nsid w:val="0000000D"/>
    <w:multiLevelType w:val="singleLevel"/>
    <w:tmpl w:val="0000000D"/>
    <w:name w:val="WW8Num14"/>
    <w:lvl w:ilvl="0">
      <w:start w:val="1"/>
      <w:numFmt w:val="lowerLetter"/>
      <w:lvlText w:val="%1)"/>
      <w:lvlJc w:val="left"/>
      <w:pPr>
        <w:tabs>
          <w:tab w:val="num" w:pos="0"/>
        </w:tabs>
        <w:ind w:left="1070" w:hanging="360"/>
      </w:pPr>
    </w:lvl>
  </w:abstractNum>
  <w:abstractNum w:abstractNumId="9" w15:restartNumberingAfterBreak="0">
    <w:nsid w:val="00000010"/>
    <w:multiLevelType w:val="multilevel"/>
    <w:tmpl w:val="00000010"/>
    <w:name w:val="WW8Num16"/>
    <w:lvl w:ilvl="0">
      <w:start w:val="1"/>
      <w:numFmt w:val="bullet"/>
      <w:lvlText w:val="−"/>
      <w:lvlJc w:val="left"/>
      <w:pPr>
        <w:tabs>
          <w:tab w:val="num" w:pos="0"/>
        </w:tabs>
        <w:ind w:left="1146" w:hanging="360"/>
      </w:pPr>
      <w:rPr>
        <w:rFonts w:ascii="Times New Roman" w:hAnsi="Times New Roman" w:cs="Times New Roman"/>
        <w:color w:val="00000A"/>
      </w:rPr>
    </w:lvl>
    <w:lvl w:ilvl="1">
      <w:start w:val="1"/>
      <w:numFmt w:val="bullet"/>
      <w:lvlText w:val="o"/>
      <w:lvlJc w:val="left"/>
      <w:pPr>
        <w:tabs>
          <w:tab w:val="num" w:pos="0"/>
        </w:tabs>
        <w:ind w:left="1866" w:hanging="360"/>
      </w:pPr>
      <w:rPr>
        <w:rFonts w:ascii="Courier New" w:hAnsi="Courier New" w:cs="Courier New"/>
      </w:rPr>
    </w:lvl>
    <w:lvl w:ilvl="2">
      <w:start w:val="1"/>
      <w:numFmt w:val="bullet"/>
      <w:lvlText w:val=""/>
      <w:lvlJc w:val="left"/>
      <w:pPr>
        <w:tabs>
          <w:tab w:val="num" w:pos="0"/>
        </w:tabs>
        <w:ind w:left="2586" w:hanging="360"/>
      </w:pPr>
      <w:rPr>
        <w:rFonts w:ascii="Wingdings" w:hAnsi="Wingdings" w:cs="Wingdings"/>
      </w:rPr>
    </w:lvl>
    <w:lvl w:ilvl="3">
      <w:start w:val="1"/>
      <w:numFmt w:val="bullet"/>
      <w:lvlText w:val=""/>
      <w:lvlJc w:val="left"/>
      <w:pPr>
        <w:tabs>
          <w:tab w:val="num" w:pos="0"/>
        </w:tabs>
        <w:ind w:left="3306" w:hanging="360"/>
      </w:pPr>
      <w:rPr>
        <w:rFonts w:ascii="Symbol" w:hAnsi="Symbol" w:cs="Symbol"/>
      </w:rPr>
    </w:lvl>
    <w:lvl w:ilvl="4">
      <w:start w:val="1"/>
      <w:numFmt w:val="bullet"/>
      <w:lvlText w:val="o"/>
      <w:lvlJc w:val="left"/>
      <w:pPr>
        <w:tabs>
          <w:tab w:val="num" w:pos="0"/>
        </w:tabs>
        <w:ind w:left="4026" w:hanging="360"/>
      </w:pPr>
      <w:rPr>
        <w:rFonts w:ascii="Courier New" w:hAnsi="Courier New" w:cs="Courier New"/>
      </w:rPr>
    </w:lvl>
    <w:lvl w:ilvl="5">
      <w:start w:val="1"/>
      <w:numFmt w:val="bullet"/>
      <w:lvlText w:val=""/>
      <w:lvlJc w:val="left"/>
      <w:pPr>
        <w:tabs>
          <w:tab w:val="num" w:pos="0"/>
        </w:tabs>
        <w:ind w:left="4746" w:hanging="360"/>
      </w:pPr>
      <w:rPr>
        <w:rFonts w:ascii="Wingdings" w:hAnsi="Wingdings" w:cs="Wingdings"/>
      </w:rPr>
    </w:lvl>
    <w:lvl w:ilvl="6">
      <w:start w:val="1"/>
      <w:numFmt w:val="bullet"/>
      <w:lvlText w:val=""/>
      <w:lvlJc w:val="left"/>
      <w:pPr>
        <w:tabs>
          <w:tab w:val="num" w:pos="0"/>
        </w:tabs>
        <w:ind w:left="5466" w:hanging="360"/>
      </w:pPr>
      <w:rPr>
        <w:rFonts w:ascii="Symbol" w:hAnsi="Symbol" w:cs="Symbol"/>
      </w:rPr>
    </w:lvl>
    <w:lvl w:ilvl="7">
      <w:start w:val="1"/>
      <w:numFmt w:val="bullet"/>
      <w:lvlText w:val="o"/>
      <w:lvlJc w:val="left"/>
      <w:pPr>
        <w:tabs>
          <w:tab w:val="num" w:pos="0"/>
        </w:tabs>
        <w:ind w:left="6186" w:hanging="360"/>
      </w:pPr>
      <w:rPr>
        <w:rFonts w:ascii="Courier New" w:hAnsi="Courier New" w:cs="Courier New"/>
      </w:rPr>
    </w:lvl>
    <w:lvl w:ilvl="8">
      <w:start w:val="1"/>
      <w:numFmt w:val="bullet"/>
      <w:lvlText w:val=""/>
      <w:lvlJc w:val="left"/>
      <w:pPr>
        <w:tabs>
          <w:tab w:val="num" w:pos="0"/>
        </w:tabs>
        <w:ind w:left="6906" w:hanging="360"/>
      </w:pPr>
      <w:rPr>
        <w:rFonts w:ascii="Wingdings" w:hAnsi="Wingdings" w:cs="Wingdings"/>
      </w:rPr>
    </w:lvl>
  </w:abstractNum>
  <w:abstractNum w:abstractNumId="10" w15:restartNumberingAfterBreak="0">
    <w:nsid w:val="00000011"/>
    <w:multiLevelType w:val="multilevel"/>
    <w:tmpl w:val="00000011"/>
    <w:name w:val="WW8Num17"/>
    <w:lvl w:ilvl="0">
      <w:start w:val="1"/>
      <w:numFmt w:val="bullet"/>
      <w:lvlText w:val="−"/>
      <w:lvlJc w:val="left"/>
      <w:pPr>
        <w:tabs>
          <w:tab w:val="num" w:pos="0"/>
        </w:tabs>
        <w:ind w:left="1146" w:hanging="360"/>
      </w:pPr>
      <w:rPr>
        <w:rFonts w:ascii="Times New Roman" w:hAnsi="Times New Roman" w:cs="Times New Roman"/>
        <w:color w:val="00000A"/>
      </w:rPr>
    </w:lvl>
    <w:lvl w:ilvl="1">
      <w:start w:val="1"/>
      <w:numFmt w:val="bullet"/>
      <w:lvlText w:val="o"/>
      <w:lvlJc w:val="left"/>
      <w:pPr>
        <w:tabs>
          <w:tab w:val="num" w:pos="0"/>
        </w:tabs>
        <w:ind w:left="1866" w:hanging="360"/>
      </w:pPr>
      <w:rPr>
        <w:rFonts w:ascii="Courier New" w:hAnsi="Courier New" w:cs="Courier New"/>
      </w:rPr>
    </w:lvl>
    <w:lvl w:ilvl="2">
      <w:start w:val="1"/>
      <w:numFmt w:val="bullet"/>
      <w:lvlText w:val=""/>
      <w:lvlJc w:val="left"/>
      <w:pPr>
        <w:tabs>
          <w:tab w:val="num" w:pos="0"/>
        </w:tabs>
        <w:ind w:left="2586" w:hanging="360"/>
      </w:pPr>
      <w:rPr>
        <w:rFonts w:ascii="Wingdings" w:hAnsi="Wingdings" w:cs="Wingdings"/>
      </w:rPr>
    </w:lvl>
    <w:lvl w:ilvl="3">
      <w:start w:val="1"/>
      <w:numFmt w:val="bullet"/>
      <w:lvlText w:val=""/>
      <w:lvlJc w:val="left"/>
      <w:pPr>
        <w:tabs>
          <w:tab w:val="num" w:pos="0"/>
        </w:tabs>
        <w:ind w:left="3306" w:hanging="360"/>
      </w:pPr>
      <w:rPr>
        <w:rFonts w:ascii="Symbol" w:hAnsi="Symbol" w:cs="Symbol"/>
      </w:rPr>
    </w:lvl>
    <w:lvl w:ilvl="4">
      <w:start w:val="1"/>
      <w:numFmt w:val="bullet"/>
      <w:lvlText w:val="o"/>
      <w:lvlJc w:val="left"/>
      <w:pPr>
        <w:tabs>
          <w:tab w:val="num" w:pos="0"/>
        </w:tabs>
        <w:ind w:left="4026" w:hanging="360"/>
      </w:pPr>
      <w:rPr>
        <w:rFonts w:ascii="Courier New" w:hAnsi="Courier New" w:cs="Courier New"/>
      </w:rPr>
    </w:lvl>
    <w:lvl w:ilvl="5">
      <w:start w:val="1"/>
      <w:numFmt w:val="bullet"/>
      <w:lvlText w:val=""/>
      <w:lvlJc w:val="left"/>
      <w:pPr>
        <w:tabs>
          <w:tab w:val="num" w:pos="0"/>
        </w:tabs>
        <w:ind w:left="4746" w:hanging="360"/>
      </w:pPr>
      <w:rPr>
        <w:rFonts w:ascii="Wingdings" w:hAnsi="Wingdings" w:cs="Wingdings"/>
      </w:rPr>
    </w:lvl>
    <w:lvl w:ilvl="6">
      <w:start w:val="1"/>
      <w:numFmt w:val="bullet"/>
      <w:lvlText w:val=""/>
      <w:lvlJc w:val="left"/>
      <w:pPr>
        <w:tabs>
          <w:tab w:val="num" w:pos="0"/>
        </w:tabs>
        <w:ind w:left="5466" w:hanging="360"/>
      </w:pPr>
      <w:rPr>
        <w:rFonts w:ascii="Symbol" w:hAnsi="Symbol" w:cs="Symbol"/>
      </w:rPr>
    </w:lvl>
    <w:lvl w:ilvl="7">
      <w:start w:val="1"/>
      <w:numFmt w:val="bullet"/>
      <w:lvlText w:val="o"/>
      <w:lvlJc w:val="left"/>
      <w:pPr>
        <w:tabs>
          <w:tab w:val="num" w:pos="0"/>
        </w:tabs>
        <w:ind w:left="6186" w:hanging="360"/>
      </w:pPr>
      <w:rPr>
        <w:rFonts w:ascii="Courier New" w:hAnsi="Courier New" w:cs="Courier New"/>
      </w:rPr>
    </w:lvl>
    <w:lvl w:ilvl="8">
      <w:start w:val="1"/>
      <w:numFmt w:val="bullet"/>
      <w:lvlText w:val=""/>
      <w:lvlJc w:val="left"/>
      <w:pPr>
        <w:tabs>
          <w:tab w:val="num" w:pos="0"/>
        </w:tabs>
        <w:ind w:left="6906" w:hanging="360"/>
      </w:pPr>
      <w:rPr>
        <w:rFonts w:ascii="Wingdings" w:hAnsi="Wingdings" w:cs="Wingdings"/>
      </w:rPr>
    </w:lvl>
  </w:abstractNum>
  <w:abstractNum w:abstractNumId="11" w15:restartNumberingAfterBreak="0">
    <w:nsid w:val="00000012"/>
    <w:multiLevelType w:val="singleLevel"/>
    <w:tmpl w:val="00000012"/>
    <w:name w:val="WW8Num18"/>
    <w:lvl w:ilvl="0">
      <w:start w:val="1"/>
      <w:numFmt w:val="decimal"/>
      <w:lvlText w:val="%1."/>
      <w:lvlJc w:val="left"/>
      <w:pPr>
        <w:tabs>
          <w:tab w:val="num" w:pos="-218"/>
        </w:tabs>
        <w:ind w:left="502" w:hanging="360"/>
      </w:pPr>
      <w:rPr>
        <w:b w:val="0"/>
      </w:rPr>
    </w:lvl>
  </w:abstractNum>
  <w:abstractNum w:abstractNumId="12" w15:restartNumberingAfterBreak="0">
    <w:nsid w:val="00000013"/>
    <w:multiLevelType w:val="singleLevel"/>
    <w:tmpl w:val="0415000F"/>
    <w:lvl w:ilvl="0">
      <w:start w:val="1"/>
      <w:numFmt w:val="decimal"/>
      <w:lvlText w:val="%1."/>
      <w:lvlJc w:val="left"/>
      <w:pPr>
        <w:ind w:left="720" w:hanging="360"/>
      </w:pPr>
    </w:lvl>
  </w:abstractNum>
  <w:abstractNum w:abstractNumId="13" w15:restartNumberingAfterBreak="0">
    <w:nsid w:val="00000015"/>
    <w:multiLevelType w:val="singleLevel"/>
    <w:tmpl w:val="00000015"/>
    <w:name w:val="WW8Num23"/>
    <w:lvl w:ilvl="0">
      <w:start w:val="1"/>
      <w:numFmt w:val="decimal"/>
      <w:lvlText w:val="%1)"/>
      <w:lvlJc w:val="left"/>
      <w:pPr>
        <w:tabs>
          <w:tab w:val="num" w:pos="0"/>
        </w:tabs>
        <w:ind w:left="1077" w:hanging="360"/>
      </w:pPr>
      <w:rPr>
        <w:color w:val="auto"/>
      </w:rPr>
    </w:lvl>
  </w:abstractNum>
  <w:abstractNum w:abstractNumId="14" w15:restartNumberingAfterBreak="0">
    <w:nsid w:val="00000016"/>
    <w:multiLevelType w:val="singleLevel"/>
    <w:tmpl w:val="00000016"/>
    <w:lvl w:ilvl="0">
      <w:start w:val="1"/>
      <w:numFmt w:val="lowerLetter"/>
      <w:lvlText w:val="%1."/>
      <w:lvlJc w:val="left"/>
      <w:pPr>
        <w:tabs>
          <w:tab w:val="num" w:pos="0"/>
        </w:tabs>
        <w:ind w:left="1797" w:hanging="360"/>
      </w:pPr>
      <w:rPr>
        <w:rFonts w:cs="Times New Roman"/>
      </w:rPr>
    </w:lvl>
  </w:abstractNum>
  <w:abstractNum w:abstractNumId="15" w15:restartNumberingAfterBreak="0">
    <w:nsid w:val="00000018"/>
    <w:multiLevelType w:val="singleLevel"/>
    <w:tmpl w:val="00000018"/>
    <w:name w:val="WW8Num26"/>
    <w:lvl w:ilvl="0">
      <w:start w:val="1"/>
      <w:numFmt w:val="decimal"/>
      <w:lvlText w:val="%1."/>
      <w:lvlJc w:val="left"/>
      <w:pPr>
        <w:tabs>
          <w:tab w:val="num" w:pos="0"/>
        </w:tabs>
        <w:ind w:left="720" w:hanging="360"/>
      </w:pPr>
      <w:rPr>
        <w:rFonts w:hint="default"/>
        <w:b w:val="0"/>
      </w:rPr>
    </w:lvl>
  </w:abstractNum>
  <w:abstractNum w:abstractNumId="16" w15:restartNumberingAfterBreak="0">
    <w:nsid w:val="00000019"/>
    <w:multiLevelType w:val="singleLevel"/>
    <w:tmpl w:val="9B0E08C4"/>
    <w:lvl w:ilvl="0">
      <w:start w:val="1"/>
      <w:numFmt w:val="decimal"/>
      <w:lvlText w:val="%1)"/>
      <w:lvlJc w:val="left"/>
      <w:pPr>
        <w:ind w:left="1077" w:hanging="360"/>
      </w:pPr>
      <w:rPr>
        <w:rFonts w:ascii="Times New Roman" w:hAnsi="Times New Roman" w:cs="Times New Roman" w:hint="default"/>
        <w:sz w:val="24"/>
        <w:szCs w:val="24"/>
      </w:rPr>
    </w:lvl>
  </w:abstractNum>
  <w:abstractNum w:abstractNumId="17" w15:restartNumberingAfterBreak="0">
    <w:nsid w:val="0000001D"/>
    <w:multiLevelType w:val="multilevel"/>
    <w:tmpl w:val="0000001D"/>
    <w:name w:val="WW8Num29"/>
    <w:lvl w:ilvl="0">
      <w:start w:val="1"/>
      <w:numFmt w:val="lowerLetter"/>
      <w:lvlText w:val="%1)"/>
      <w:lvlJc w:val="left"/>
      <w:pPr>
        <w:tabs>
          <w:tab w:val="num" w:pos="720"/>
        </w:tabs>
        <w:ind w:left="720" w:hanging="360"/>
      </w:pPr>
      <w:rPr>
        <w:rFonts w:ascii="Times New Roman" w:hAnsi="Times New Roman" w:cs="Times New Roman"/>
      </w:rPr>
    </w:lvl>
    <w:lvl w:ilvl="1">
      <w:start w:val="1"/>
      <w:numFmt w:val="lowerLetter"/>
      <w:lvlText w:val="%2)"/>
      <w:lvlJc w:val="left"/>
      <w:pPr>
        <w:tabs>
          <w:tab w:val="num" w:pos="1080"/>
        </w:tabs>
        <w:ind w:left="1080" w:hanging="360"/>
      </w:pPr>
      <w:rPr>
        <w:rFonts w:ascii="Times New Roman" w:hAnsi="Times New Roman" w:cs="Times New Roman"/>
      </w:rPr>
    </w:lvl>
    <w:lvl w:ilvl="2">
      <w:start w:val="1"/>
      <w:numFmt w:val="lowerLetter"/>
      <w:lvlText w:val="%3)"/>
      <w:lvlJc w:val="left"/>
      <w:pPr>
        <w:tabs>
          <w:tab w:val="num" w:pos="1440"/>
        </w:tabs>
        <w:ind w:left="1440" w:hanging="360"/>
      </w:pPr>
      <w:rPr>
        <w:rFonts w:ascii="Times New Roman" w:hAnsi="Times New Roman" w:cs="Times New Roman"/>
      </w:rPr>
    </w:lvl>
    <w:lvl w:ilvl="3">
      <w:start w:val="1"/>
      <w:numFmt w:val="lowerLetter"/>
      <w:lvlText w:val="%4)"/>
      <w:lvlJc w:val="left"/>
      <w:pPr>
        <w:tabs>
          <w:tab w:val="num" w:pos="1800"/>
        </w:tabs>
        <w:ind w:left="1800" w:hanging="360"/>
      </w:pPr>
      <w:rPr>
        <w:rFonts w:ascii="Times New Roman" w:hAnsi="Times New Roman" w:cs="Times New Roman"/>
      </w:rPr>
    </w:lvl>
    <w:lvl w:ilvl="4">
      <w:start w:val="1"/>
      <w:numFmt w:val="lowerLetter"/>
      <w:lvlText w:val="%5)"/>
      <w:lvlJc w:val="left"/>
      <w:pPr>
        <w:tabs>
          <w:tab w:val="num" w:pos="2160"/>
        </w:tabs>
        <w:ind w:left="2160" w:hanging="360"/>
      </w:pPr>
      <w:rPr>
        <w:rFonts w:ascii="Times New Roman" w:hAnsi="Times New Roman" w:cs="Times New Roman"/>
      </w:rPr>
    </w:lvl>
    <w:lvl w:ilvl="5">
      <w:start w:val="1"/>
      <w:numFmt w:val="lowerLetter"/>
      <w:lvlText w:val="%6)"/>
      <w:lvlJc w:val="left"/>
      <w:pPr>
        <w:tabs>
          <w:tab w:val="num" w:pos="2520"/>
        </w:tabs>
        <w:ind w:left="2520" w:hanging="360"/>
      </w:pPr>
      <w:rPr>
        <w:rFonts w:ascii="Times New Roman" w:hAnsi="Times New Roman" w:cs="Times New Roman"/>
      </w:rPr>
    </w:lvl>
    <w:lvl w:ilvl="6">
      <w:start w:val="1"/>
      <w:numFmt w:val="lowerLetter"/>
      <w:lvlText w:val="%7)"/>
      <w:lvlJc w:val="left"/>
      <w:pPr>
        <w:tabs>
          <w:tab w:val="num" w:pos="2880"/>
        </w:tabs>
        <w:ind w:left="2880" w:hanging="360"/>
      </w:pPr>
      <w:rPr>
        <w:rFonts w:ascii="Times New Roman" w:hAnsi="Times New Roman" w:cs="Times New Roman"/>
      </w:rPr>
    </w:lvl>
    <w:lvl w:ilvl="7">
      <w:start w:val="1"/>
      <w:numFmt w:val="lowerLetter"/>
      <w:lvlText w:val="%8)"/>
      <w:lvlJc w:val="left"/>
      <w:pPr>
        <w:tabs>
          <w:tab w:val="num" w:pos="3240"/>
        </w:tabs>
        <w:ind w:left="3240" w:hanging="360"/>
      </w:pPr>
      <w:rPr>
        <w:rFonts w:ascii="Times New Roman" w:hAnsi="Times New Roman" w:cs="Times New Roman"/>
      </w:rPr>
    </w:lvl>
    <w:lvl w:ilvl="8">
      <w:start w:val="1"/>
      <w:numFmt w:val="lowerLetter"/>
      <w:lvlText w:val="%9)"/>
      <w:lvlJc w:val="left"/>
      <w:pPr>
        <w:tabs>
          <w:tab w:val="num" w:pos="3600"/>
        </w:tabs>
        <w:ind w:left="3600" w:hanging="360"/>
      </w:pPr>
      <w:rPr>
        <w:rFonts w:ascii="Times New Roman" w:hAnsi="Times New Roman" w:cs="Times New Roman"/>
      </w:rPr>
    </w:lvl>
  </w:abstractNum>
  <w:abstractNum w:abstractNumId="18" w15:restartNumberingAfterBreak="0">
    <w:nsid w:val="0000001F"/>
    <w:multiLevelType w:val="singleLevel"/>
    <w:tmpl w:val="0000001F"/>
    <w:name w:val="WW8Num31"/>
    <w:lvl w:ilvl="0">
      <w:start w:val="1"/>
      <w:numFmt w:val="decimal"/>
      <w:lvlText w:val="%1."/>
      <w:lvlJc w:val="left"/>
      <w:pPr>
        <w:tabs>
          <w:tab w:val="num" w:pos="0"/>
        </w:tabs>
        <w:ind w:left="720" w:hanging="360"/>
      </w:pPr>
    </w:lvl>
  </w:abstractNum>
  <w:abstractNum w:abstractNumId="19" w15:restartNumberingAfterBreak="0">
    <w:nsid w:val="0000002E"/>
    <w:multiLevelType w:val="multilevel"/>
    <w:tmpl w:val="F11A36F0"/>
    <w:name w:val="WW8Num46"/>
    <w:lvl w:ilvl="0">
      <w:start w:val="1"/>
      <w:numFmt w:val="decimal"/>
      <w:lvlText w:val="%1)"/>
      <w:lvlJc w:val="left"/>
      <w:pPr>
        <w:tabs>
          <w:tab w:val="num" w:pos="0"/>
        </w:tabs>
        <w:ind w:left="720" w:hanging="360"/>
      </w:pPr>
      <w:rPr>
        <w:rFonts w:cs="Times New Roman" w:hint="default"/>
      </w:rPr>
    </w:lvl>
    <w:lvl w:ilvl="1">
      <w:start w:val="1"/>
      <w:numFmt w:val="decimal"/>
      <w:lvlText w:val="%2)"/>
      <w:lvlJc w:val="left"/>
      <w:pPr>
        <w:tabs>
          <w:tab w:val="num" w:pos="0"/>
        </w:tabs>
        <w:ind w:left="720" w:hanging="360"/>
      </w:pPr>
      <w:rPr>
        <w:rFonts w:cs="Times New Roman" w:hint="default"/>
      </w:rPr>
    </w:lvl>
    <w:lvl w:ilvl="2">
      <w:start w:val="1"/>
      <w:numFmt w:val="decimal"/>
      <w:lvlText w:val="%3."/>
      <w:lvlJc w:val="left"/>
      <w:pPr>
        <w:tabs>
          <w:tab w:val="num" w:pos="0"/>
        </w:tabs>
        <w:ind w:left="2340" w:hanging="360"/>
      </w:pPr>
      <w:rPr>
        <w:rFonts w:ascii="Times New Roman" w:hAnsi="Times New Roman" w:cs="Times New Roman" w:hint="default"/>
        <w:b w:val="0"/>
        <w:sz w:val="22"/>
        <w:szCs w:val="22"/>
        <w:lang w:eastAsia="pl-PL"/>
      </w:rPr>
    </w:lvl>
    <w:lvl w:ilvl="3">
      <w:start w:val="1"/>
      <w:numFmt w:val="decimal"/>
      <w:lvlText w:val="%4."/>
      <w:lvlJc w:val="left"/>
      <w:pPr>
        <w:tabs>
          <w:tab w:val="num" w:pos="0"/>
        </w:tabs>
        <w:ind w:left="2880" w:hanging="360"/>
      </w:pPr>
      <w:rPr>
        <w:rFonts w:cs="Times New Roman" w:hint="default"/>
        <w:b/>
        <w:bCs/>
      </w:rPr>
    </w:lvl>
    <w:lvl w:ilvl="4">
      <w:start w:val="1"/>
      <w:numFmt w:val="lowerLetter"/>
      <w:lvlText w:val="%5."/>
      <w:lvlJc w:val="left"/>
      <w:pPr>
        <w:tabs>
          <w:tab w:val="num" w:pos="0"/>
        </w:tabs>
        <w:ind w:left="3600" w:hanging="360"/>
      </w:pPr>
      <w:rPr>
        <w:rFonts w:cs="Times New Roman" w:hint="default"/>
      </w:rPr>
    </w:lvl>
    <w:lvl w:ilvl="5">
      <w:start w:val="1"/>
      <w:numFmt w:val="lowerRoman"/>
      <w:lvlText w:val="%6."/>
      <w:lvlJc w:val="right"/>
      <w:pPr>
        <w:tabs>
          <w:tab w:val="num" w:pos="0"/>
        </w:tabs>
        <w:ind w:left="4320" w:hanging="180"/>
      </w:pPr>
      <w:rPr>
        <w:rFonts w:cs="Times New Roman" w:hint="default"/>
      </w:rPr>
    </w:lvl>
    <w:lvl w:ilvl="6">
      <w:start w:val="1"/>
      <w:numFmt w:val="decimal"/>
      <w:lvlText w:val="%7."/>
      <w:lvlJc w:val="left"/>
      <w:pPr>
        <w:tabs>
          <w:tab w:val="num" w:pos="0"/>
        </w:tabs>
        <w:ind w:left="5040" w:hanging="360"/>
      </w:pPr>
      <w:rPr>
        <w:rFonts w:cs="Times New Roman" w:hint="default"/>
      </w:rPr>
    </w:lvl>
    <w:lvl w:ilvl="7">
      <w:start w:val="1"/>
      <w:numFmt w:val="lowerLetter"/>
      <w:lvlText w:val="%8."/>
      <w:lvlJc w:val="left"/>
      <w:pPr>
        <w:tabs>
          <w:tab w:val="num" w:pos="0"/>
        </w:tabs>
        <w:ind w:left="5760" w:hanging="360"/>
      </w:pPr>
      <w:rPr>
        <w:rFonts w:cs="Times New Roman" w:hint="default"/>
      </w:rPr>
    </w:lvl>
    <w:lvl w:ilvl="8">
      <w:start w:val="1"/>
      <w:numFmt w:val="lowerRoman"/>
      <w:lvlText w:val="%9."/>
      <w:lvlJc w:val="right"/>
      <w:pPr>
        <w:tabs>
          <w:tab w:val="num" w:pos="0"/>
        </w:tabs>
        <w:ind w:left="6480" w:hanging="180"/>
      </w:pPr>
      <w:rPr>
        <w:rFonts w:cs="Times New Roman" w:hint="default"/>
      </w:rPr>
    </w:lvl>
  </w:abstractNum>
  <w:abstractNum w:abstractNumId="20" w15:restartNumberingAfterBreak="0">
    <w:nsid w:val="01136857"/>
    <w:multiLevelType w:val="hybridMultilevel"/>
    <w:tmpl w:val="38601274"/>
    <w:lvl w:ilvl="0" w:tplc="FFFFFFFF">
      <w:start w:val="1"/>
      <w:numFmt w:val="lowerLetter"/>
      <w:lvlText w:val="%1)"/>
      <w:lvlJc w:val="left"/>
      <w:pPr>
        <w:ind w:left="1797" w:hanging="360"/>
      </w:pPr>
    </w:lvl>
    <w:lvl w:ilvl="1" w:tplc="FFFFFFFF" w:tentative="1">
      <w:start w:val="1"/>
      <w:numFmt w:val="lowerLetter"/>
      <w:lvlText w:val="%2."/>
      <w:lvlJc w:val="left"/>
      <w:pPr>
        <w:ind w:left="2517" w:hanging="360"/>
      </w:pPr>
    </w:lvl>
    <w:lvl w:ilvl="2" w:tplc="FFFFFFFF" w:tentative="1">
      <w:start w:val="1"/>
      <w:numFmt w:val="lowerRoman"/>
      <w:lvlText w:val="%3."/>
      <w:lvlJc w:val="right"/>
      <w:pPr>
        <w:ind w:left="3237" w:hanging="180"/>
      </w:pPr>
    </w:lvl>
    <w:lvl w:ilvl="3" w:tplc="FFFFFFFF" w:tentative="1">
      <w:start w:val="1"/>
      <w:numFmt w:val="decimal"/>
      <w:lvlText w:val="%4."/>
      <w:lvlJc w:val="left"/>
      <w:pPr>
        <w:ind w:left="3957" w:hanging="360"/>
      </w:pPr>
    </w:lvl>
    <w:lvl w:ilvl="4" w:tplc="FFFFFFFF" w:tentative="1">
      <w:start w:val="1"/>
      <w:numFmt w:val="lowerLetter"/>
      <w:lvlText w:val="%5."/>
      <w:lvlJc w:val="left"/>
      <w:pPr>
        <w:ind w:left="4677" w:hanging="360"/>
      </w:pPr>
    </w:lvl>
    <w:lvl w:ilvl="5" w:tplc="FFFFFFFF" w:tentative="1">
      <w:start w:val="1"/>
      <w:numFmt w:val="lowerRoman"/>
      <w:lvlText w:val="%6."/>
      <w:lvlJc w:val="right"/>
      <w:pPr>
        <w:ind w:left="5397" w:hanging="180"/>
      </w:pPr>
    </w:lvl>
    <w:lvl w:ilvl="6" w:tplc="FFFFFFFF" w:tentative="1">
      <w:start w:val="1"/>
      <w:numFmt w:val="decimal"/>
      <w:lvlText w:val="%7."/>
      <w:lvlJc w:val="left"/>
      <w:pPr>
        <w:ind w:left="6117" w:hanging="360"/>
      </w:pPr>
    </w:lvl>
    <w:lvl w:ilvl="7" w:tplc="FFFFFFFF" w:tentative="1">
      <w:start w:val="1"/>
      <w:numFmt w:val="lowerLetter"/>
      <w:lvlText w:val="%8."/>
      <w:lvlJc w:val="left"/>
      <w:pPr>
        <w:ind w:left="6837" w:hanging="360"/>
      </w:pPr>
    </w:lvl>
    <w:lvl w:ilvl="8" w:tplc="FFFFFFFF" w:tentative="1">
      <w:start w:val="1"/>
      <w:numFmt w:val="lowerRoman"/>
      <w:lvlText w:val="%9."/>
      <w:lvlJc w:val="right"/>
      <w:pPr>
        <w:ind w:left="7557" w:hanging="180"/>
      </w:pPr>
    </w:lvl>
  </w:abstractNum>
  <w:abstractNum w:abstractNumId="21" w15:restartNumberingAfterBreak="0">
    <w:nsid w:val="043C1B48"/>
    <w:multiLevelType w:val="hybridMultilevel"/>
    <w:tmpl w:val="CED8AAD4"/>
    <w:lvl w:ilvl="0" w:tplc="0415000F">
      <w:start w:val="1"/>
      <w:numFmt w:val="decimal"/>
      <w:pStyle w:val="NormalnyGaramond"/>
      <w:lvlText w:val="%1."/>
      <w:lvlJc w:val="left"/>
      <w:pPr>
        <w:tabs>
          <w:tab w:val="num" w:pos="720"/>
        </w:tabs>
        <w:ind w:left="720" w:hanging="360"/>
      </w:pPr>
      <w:rPr>
        <w:rFonts w:cs="Times New Roman" w:hint="default"/>
      </w:rPr>
    </w:lvl>
    <w:lvl w:ilvl="1" w:tplc="099E6834">
      <w:start w:val="1"/>
      <w:numFmt w:val="decimal"/>
      <w:lvlText w:val="%2)"/>
      <w:lvlJc w:val="left"/>
      <w:pPr>
        <w:tabs>
          <w:tab w:val="num" w:pos="1440"/>
        </w:tabs>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04DD39A1"/>
    <w:multiLevelType w:val="hybridMultilevel"/>
    <w:tmpl w:val="EFECB518"/>
    <w:lvl w:ilvl="0" w:tplc="CE10C1F0">
      <w:start w:val="1"/>
      <w:numFmt w:val="lowerLetter"/>
      <w:lvlText w:val="%1)"/>
      <w:lvlJc w:val="left"/>
      <w:pPr>
        <w:ind w:left="1797" w:hanging="360"/>
      </w:pPr>
      <w:rPr>
        <w:b w:val="0"/>
      </w:rPr>
    </w:lvl>
    <w:lvl w:ilvl="1" w:tplc="04150019" w:tentative="1">
      <w:start w:val="1"/>
      <w:numFmt w:val="lowerLetter"/>
      <w:lvlText w:val="%2."/>
      <w:lvlJc w:val="left"/>
      <w:pPr>
        <w:ind w:left="2517" w:hanging="360"/>
      </w:pPr>
    </w:lvl>
    <w:lvl w:ilvl="2" w:tplc="0415001B" w:tentative="1">
      <w:start w:val="1"/>
      <w:numFmt w:val="lowerRoman"/>
      <w:lvlText w:val="%3."/>
      <w:lvlJc w:val="right"/>
      <w:pPr>
        <w:ind w:left="3237" w:hanging="180"/>
      </w:pPr>
    </w:lvl>
    <w:lvl w:ilvl="3" w:tplc="0415000F" w:tentative="1">
      <w:start w:val="1"/>
      <w:numFmt w:val="decimal"/>
      <w:lvlText w:val="%4."/>
      <w:lvlJc w:val="left"/>
      <w:pPr>
        <w:ind w:left="3957" w:hanging="360"/>
      </w:pPr>
    </w:lvl>
    <w:lvl w:ilvl="4" w:tplc="04150019" w:tentative="1">
      <w:start w:val="1"/>
      <w:numFmt w:val="lowerLetter"/>
      <w:lvlText w:val="%5."/>
      <w:lvlJc w:val="left"/>
      <w:pPr>
        <w:ind w:left="4677" w:hanging="360"/>
      </w:pPr>
    </w:lvl>
    <w:lvl w:ilvl="5" w:tplc="0415001B" w:tentative="1">
      <w:start w:val="1"/>
      <w:numFmt w:val="lowerRoman"/>
      <w:lvlText w:val="%6."/>
      <w:lvlJc w:val="right"/>
      <w:pPr>
        <w:ind w:left="5397" w:hanging="180"/>
      </w:pPr>
    </w:lvl>
    <w:lvl w:ilvl="6" w:tplc="0415000F" w:tentative="1">
      <w:start w:val="1"/>
      <w:numFmt w:val="decimal"/>
      <w:lvlText w:val="%7."/>
      <w:lvlJc w:val="left"/>
      <w:pPr>
        <w:ind w:left="6117" w:hanging="360"/>
      </w:pPr>
    </w:lvl>
    <w:lvl w:ilvl="7" w:tplc="04150019" w:tentative="1">
      <w:start w:val="1"/>
      <w:numFmt w:val="lowerLetter"/>
      <w:lvlText w:val="%8."/>
      <w:lvlJc w:val="left"/>
      <w:pPr>
        <w:ind w:left="6837" w:hanging="360"/>
      </w:pPr>
    </w:lvl>
    <w:lvl w:ilvl="8" w:tplc="0415001B" w:tentative="1">
      <w:start w:val="1"/>
      <w:numFmt w:val="lowerRoman"/>
      <w:lvlText w:val="%9."/>
      <w:lvlJc w:val="right"/>
      <w:pPr>
        <w:ind w:left="7557" w:hanging="180"/>
      </w:pPr>
    </w:lvl>
  </w:abstractNum>
  <w:abstractNum w:abstractNumId="23" w15:restartNumberingAfterBreak="0">
    <w:nsid w:val="05067540"/>
    <w:multiLevelType w:val="hybridMultilevel"/>
    <w:tmpl w:val="DD8E4E00"/>
    <w:lvl w:ilvl="0" w:tplc="3BE2C49C">
      <w:start w:val="1"/>
      <w:numFmt w:val="bullet"/>
      <w:lvlText w:val=""/>
      <w:lvlJc w:val="left"/>
      <w:pPr>
        <w:ind w:left="2421" w:hanging="360"/>
      </w:pPr>
      <w:rPr>
        <w:rFonts w:ascii="Symbol" w:hAnsi="Symbol" w:hint="default"/>
      </w:rPr>
    </w:lvl>
    <w:lvl w:ilvl="1" w:tplc="04150003" w:tentative="1">
      <w:start w:val="1"/>
      <w:numFmt w:val="bullet"/>
      <w:lvlText w:val="o"/>
      <w:lvlJc w:val="left"/>
      <w:pPr>
        <w:ind w:left="3141" w:hanging="360"/>
      </w:pPr>
      <w:rPr>
        <w:rFonts w:ascii="Courier New" w:hAnsi="Courier New" w:cs="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cs="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cs="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24" w15:restartNumberingAfterBreak="0">
    <w:nsid w:val="06F05F26"/>
    <w:multiLevelType w:val="hybridMultilevel"/>
    <w:tmpl w:val="A8821B1A"/>
    <w:lvl w:ilvl="0" w:tplc="208E6F80">
      <w:start w:val="1"/>
      <w:numFmt w:val="decimal"/>
      <w:lvlText w:val="%1."/>
      <w:lvlJc w:val="left"/>
      <w:pPr>
        <w:ind w:left="720" w:hanging="360"/>
      </w:pPr>
      <w:rPr>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07515128"/>
    <w:multiLevelType w:val="multilevel"/>
    <w:tmpl w:val="5B50A5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09AB041A"/>
    <w:multiLevelType w:val="multilevel"/>
    <w:tmpl w:val="1CB464B4"/>
    <w:lvl w:ilvl="0">
      <w:start w:val="4"/>
      <w:numFmt w:val="decimal"/>
      <w:lvlText w:val="%1."/>
      <w:lvlJc w:val="left"/>
      <w:pPr>
        <w:ind w:left="360" w:hanging="360"/>
      </w:pPr>
      <w:rPr>
        <w:rFonts w:cs="Times New Roman" w:hint="default"/>
      </w:rPr>
    </w:lvl>
    <w:lvl w:ilvl="1">
      <w:start w:val="5"/>
      <w:numFmt w:val="decimal"/>
      <w:lvlText w:val="%1.%2."/>
      <w:lvlJc w:val="left"/>
      <w:pPr>
        <w:ind w:left="720" w:hanging="720"/>
      </w:pPr>
      <w:rPr>
        <w:rFonts w:ascii="Cambria" w:hAnsi="Cambria" w:cs="Times New Roman" w:hint="default"/>
        <w:b/>
        <w:i w:val="0"/>
        <w:sz w:val="24"/>
        <w:szCs w:val="24"/>
      </w:rPr>
    </w:lvl>
    <w:lvl w:ilvl="2">
      <w:start w:val="1"/>
      <w:numFmt w:val="decimal"/>
      <w:lvlText w:val="%1.%2.%3."/>
      <w:lvlJc w:val="left"/>
      <w:pPr>
        <w:ind w:left="720" w:hanging="720"/>
      </w:pPr>
      <w:rPr>
        <w:rFonts w:cs="Times New Roman" w:hint="default"/>
        <w:b/>
        <w:bCs/>
        <w:sz w:val="24"/>
        <w:szCs w:val="24"/>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7" w15:restartNumberingAfterBreak="0">
    <w:nsid w:val="0EA33C94"/>
    <w:multiLevelType w:val="hybridMultilevel"/>
    <w:tmpl w:val="738E7C66"/>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8" w15:restartNumberingAfterBreak="0">
    <w:nsid w:val="0ED12AC4"/>
    <w:multiLevelType w:val="hybridMultilevel"/>
    <w:tmpl w:val="9B86D9F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126B3D98"/>
    <w:multiLevelType w:val="hybridMultilevel"/>
    <w:tmpl w:val="72CA273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4EA0D9A"/>
    <w:multiLevelType w:val="hybridMultilevel"/>
    <w:tmpl w:val="5E66F072"/>
    <w:lvl w:ilvl="0" w:tplc="04150017">
      <w:start w:val="1"/>
      <w:numFmt w:val="lowerLetter"/>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31" w15:restartNumberingAfterBreak="0">
    <w:nsid w:val="1CC274D2"/>
    <w:multiLevelType w:val="hybridMultilevel"/>
    <w:tmpl w:val="EF7CF92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1DBE3A48"/>
    <w:multiLevelType w:val="hybridMultilevel"/>
    <w:tmpl w:val="3228A746"/>
    <w:lvl w:ilvl="0" w:tplc="04150001">
      <w:start w:val="1"/>
      <w:numFmt w:val="bullet"/>
      <w:lvlText w:val=""/>
      <w:lvlJc w:val="left"/>
      <w:pPr>
        <w:ind w:left="2517" w:hanging="360"/>
      </w:pPr>
      <w:rPr>
        <w:rFonts w:ascii="Symbol" w:hAnsi="Symbol" w:hint="default"/>
      </w:rPr>
    </w:lvl>
    <w:lvl w:ilvl="1" w:tplc="04150003" w:tentative="1">
      <w:start w:val="1"/>
      <w:numFmt w:val="bullet"/>
      <w:lvlText w:val="o"/>
      <w:lvlJc w:val="left"/>
      <w:pPr>
        <w:ind w:left="3237" w:hanging="360"/>
      </w:pPr>
      <w:rPr>
        <w:rFonts w:ascii="Courier New" w:hAnsi="Courier New" w:cs="Courier New" w:hint="default"/>
      </w:rPr>
    </w:lvl>
    <w:lvl w:ilvl="2" w:tplc="04150005" w:tentative="1">
      <w:start w:val="1"/>
      <w:numFmt w:val="bullet"/>
      <w:lvlText w:val=""/>
      <w:lvlJc w:val="left"/>
      <w:pPr>
        <w:ind w:left="3957" w:hanging="360"/>
      </w:pPr>
      <w:rPr>
        <w:rFonts w:ascii="Wingdings" w:hAnsi="Wingdings" w:hint="default"/>
      </w:rPr>
    </w:lvl>
    <w:lvl w:ilvl="3" w:tplc="04150001" w:tentative="1">
      <w:start w:val="1"/>
      <w:numFmt w:val="bullet"/>
      <w:lvlText w:val=""/>
      <w:lvlJc w:val="left"/>
      <w:pPr>
        <w:ind w:left="4677" w:hanging="360"/>
      </w:pPr>
      <w:rPr>
        <w:rFonts w:ascii="Symbol" w:hAnsi="Symbol" w:hint="default"/>
      </w:rPr>
    </w:lvl>
    <w:lvl w:ilvl="4" w:tplc="04150003" w:tentative="1">
      <w:start w:val="1"/>
      <w:numFmt w:val="bullet"/>
      <w:lvlText w:val="o"/>
      <w:lvlJc w:val="left"/>
      <w:pPr>
        <w:ind w:left="5397" w:hanging="360"/>
      </w:pPr>
      <w:rPr>
        <w:rFonts w:ascii="Courier New" w:hAnsi="Courier New" w:cs="Courier New" w:hint="default"/>
      </w:rPr>
    </w:lvl>
    <w:lvl w:ilvl="5" w:tplc="04150005" w:tentative="1">
      <w:start w:val="1"/>
      <w:numFmt w:val="bullet"/>
      <w:lvlText w:val=""/>
      <w:lvlJc w:val="left"/>
      <w:pPr>
        <w:ind w:left="6117" w:hanging="360"/>
      </w:pPr>
      <w:rPr>
        <w:rFonts w:ascii="Wingdings" w:hAnsi="Wingdings" w:hint="default"/>
      </w:rPr>
    </w:lvl>
    <w:lvl w:ilvl="6" w:tplc="04150001" w:tentative="1">
      <w:start w:val="1"/>
      <w:numFmt w:val="bullet"/>
      <w:lvlText w:val=""/>
      <w:lvlJc w:val="left"/>
      <w:pPr>
        <w:ind w:left="6837" w:hanging="360"/>
      </w:pPr>
      <w:rPr>
        <w:rFonts w:ascii="Symbol" w:hAnsi="Symbol" w:hint="default"/>
      </w:rPr>
    </w:lvl>
    <w:lvl w:ilvl="7" w:tplc="04150003" w:tentative="1">
      <w:start w:val="1"/>
      <w:numFmt w:val="bullet"/>
      <w:lvlText w:val="o"/>
      <w:lvlJc w:val="left"/>
      <w:pPr>
        <w:ind w:left="7557" w:hanging="360"/>
      </w:pPr>
      <w:rPr>
        <w:rFonts w:ascii="Courier New" w:hAnsi="Courier New" w:cs="Courier New" w:hint="default"/>
      </w:rPr>
    </w:lvl>
    <w:lvl w:ilvl="8" w:tplc="04150005" w:tentative="1">
      <w:start w:val="1"/>
      <w:numFmt w:val="bullet"/>
      <w:lvlText w:val=""/>
      <w:lvlJc w:val="left"/>
      <w:pPr>
        <w:ind w:left="8277" w:hanging="360"/>
      </w:pPr>
      <w:rPr>
        <w:rFonts w:ascii="Wingdings" w:hAnsi="Wingdings" w:hint="default"/>
      </w:rPr>
    </w:lvl>
  </w:abstractNum>
  <w:abstractNum w:abstractNumId="33" w15:restartNumberingAfterBreak="0">
    <w:nsid w:val="2B5F0DD4"/>
    <w:multiLevelType w:val="hybridMultilevel"/>
    <w:tmpl w:val="4008BDE0"/>
    <w:lvl w:ilvl="0" w:tplc="0B4EF84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2D25277D"/>
    <w:multiLevelType w:val="hybridMultilevel"/>
    <w:tmpl w:val="37EE1B30"/>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5" w15:restartNumberingAfterBreak="0">
    <w:nsid w:val="356637FF"/>
    <w:multiLevelType w:val="hybridMultilevel"/>
    <w:tmpl w:val="F064E810"/>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36" w15:restartNumberingAfterBreak="0">
    <w:nsid w:val="392638DF"/>
    <w:multiLevelType w:val="multilevel"/>
    <w:tmpl w:val="154EBC4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7" w15:restartNumberingAfterBreak="0">
    <w:nsid w:val="3B2F4CD8"/>
    <w:multiLevelType w:val="hybridMultilevel"/>
    <w:tmpl w:val="5E242652"/>
    <w:lvl w:ilvl="0" w:tplc="685AB6CC">
      <w:start w:val="1"/>
      <w:numFmt w:val="decimal"/>
      <w:lvlText w:val="%1)"/>
      <w:lvlJc w:val="left"/>
      <w:pPr>
        <w:ind w:left="1077" w:hanging="360"/>
      </w:pPr>
      <w:rPr>
        <w:b w:val="0"/>
      </w:r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38" w15:restartNumberingAfterBreak="0">
    <w:nsid w:val="449C68A7"/>
    <w:multiLevelType w:val="hybridMultilevel"/>
    <w:tmpl w:val="54CA330E"/>
    <w:lvl w:ilvl="0" w:tplc="04150001">
      <w:start w:val="1"/>
      <w:numFmt w:val="bullet"/>
      <w:lvlText w:val=""/>
      <w:lvlJc w:val="left"/>
      <w:pPr>
        <w:ind w:left="1361" w:hanging="360"/>
      </w:pPr>
      <w:rPr>
        <w:rFonts w:ascii="Symbol" w:hAnsi="Symbol" w:hint="default"/>
      </w:rPr>
    </w:lvl>
    <w:lvl w:ilvl="1" w:tplc="04150003" w:tentative="1">
      <w:start w:val="1"/>
      <w:numFmt w:val="bullet"/>
      <w:lvlText w:val="o"/>
      <w:lvlJc w:val="left"/>
      <w:pPr>
        <w:ind w:left="2081" w:hanging="360"/>
      </w:pPr>
      <w:rPr>
        <w:rFonts w:ascii="Courier New" w:hAnsi="Courier New" w:cs="Courier New" w:hint="default"/>
      </w:rPr>
    </w:lvl>
    <w:lvl w:ilvl="2" w:tplc="04150005" w:tentative="1">
      <w:start w:val="1"/>
      <w:numFmt w:val="bullet"/>
      <w:lvlText w:val=""/>
      <w:lvlJc w:val="left"/>
      <w:pPr>
        <w:ind w:left="2801" w:hanging="360"/>
      </w:pPr>
      <w:rPr>
        <w:rFonts w:ascii="Wingdings" w:hAnsi="Wingdings" w:hint="default"/>
      </w:rPr>
    </w:lvl>
    <w:lvl w:ilvl="3" w:tplc="04150001" w:tentative="1">
      <w:start w:val="1"/>
      <w:numFmt w:val="bullet"/>
      <w:lvlText w:val=""/>
      <w:lvlJc w:val="left"/>
      <w:pPr>
        <w:ind w:left="3521" w:hanging="360"/>
      </w:pPr>
      <w:rPr>
        <w:rFonts w:ascii="Symbol" w:hAnsi="Symbol" w:hint="default"/>
      </w:rPr>
    </w:lvl>
    <w:lvl w:ilvl="4" w:tplc="04150003" w:tentative="1">
      <w:start w:val="1"/>
      <w:numFmt w:val="bullet"/>
      <w:lvlText w:val="o"/>
      <w:lvlJc w:val="left"/>
      <w:pPr>
        <w:ind w:left="4241" w:hanging="360"/>
      </w:pPr>
      <w:rPr>
        <w:rFonts w:ascii="Courier New" w:hAnsi="Courier New" w:cs="Courier New" w:hint="default"/>
      </w:rPr>
    </w:lvl>
    <w:lvl w:ilvl="5" w:tplc="04150005" w:tentative="1">
      <w:start w:val="1"/>
      <w:numFmt w:val="bullet"/>
      <w:lvlText w:val=""/>
      <w:lvlJc w:val="left"/>
      <w:pPr>
        <w:ind w:left="4961" w:hanging="360"/>
      </w:pPr>
      <w:rPr>
        <w:rFonts w:ascii="Wingdings" w:hAnsi="Wingdings" w:hint="default"/>
      </w:rPr>
    </w:lvl>
    <w:lvl w:ilvl="6" w:tplc="04150001" w:tentative="1">
      <w:start w:val="1"/>
      <w:numFmt w:val="bullet"/>
      <w:lvlText w:val=""/>
      <w:lvlJc w:val="left"/>
      <w:pPr>
        <w:ind w:left="5681" w:hanging="360"/>
      </w:pPr>
      <w:rPr>
        <w:rFonts w:ascii="Symbol" w:hAnsi="Symbol" w:hint="default"/>
      </w:rPr>
    </w:lvl>
    <w:lvl w:ilvl="7" w:tplc="04150003" w:tentative="1">
      <w:start w:val="1"/>
      <w:numFmt w:val="bullet"/>
      <w:lvlText w:val="o"/>
      <w:lvlJc w:val="left"/>
      <w:pPr>
        <w:ind w:left="6401" w:hanging="360"/>
      </w:pPr>
      <w:rPr>
        <w:rFonts w:ascii="Courier New" w:hAnsi="Courier New" w:cs="Courier New" w:hint="default"/>
      </w:rPr>
    </w:lvl>
    <w:lvl w:ilvl="8" w:tplc="04150005" w:tentative="1">
      <w:start w:val="1"/>
      <w:numFmt w:val="bullet"/>
      <w:lvlText w:val=""/>
      <w:lvlJc w:val="left"/>
      <w:pPr>
        <w:ind w:left="7121" w:hanging="360"/>
      </w:pPr>
      <w:rPr>
        <w:rFonts w:ascii="Wingdings" w:hAnsi="Wingdings" w:hint="default"/>
      </w:rPr>
    </w:lvl>
  </w:abstractNum>
  <w:abstractNum w:abstractNumId="39" w15:restartNumberingAfterBreak="0">
    <w:nsid w:val="463C21C0"/>
    <w:multiLevelType w:val="hybridMultilevel"/>
    <w:tmpl w:val="63C86FA4"/>
    <w:lvl w:ilvl="0" w:tplc="D97869BE">
      <w:start w:val="1"/>
      <w:numFmt w:val="upperLetter"/>
      <w:lvlText w:val="%1."/>
      <w:lvlJc w:val="left"/>
      <w:pPr>
        <w:ind w:left="644" w:hanging="360"/>
      </w:pPr>
      <w:rPr>
        <w:b/>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0" w15:restartNumberingAfterBreak="0">
    <w:nsid w:val="46544B21"/>
    <w:multiLevelType w:val="hybridMultilevel"/>
    <w:tmpl w:val="ED3CD4DC"/>
    <w:lvl w:ilvl="0" w:tplc="04150017">
      <w:start w:val="1"/>
      <w:numFmt w:val="lowerLetter"/>
      <w:lvlText w:val="%1)"/>
      <w:lvlJc w:val="left"/>
      <w:pPr>
        <w:ind w:left="927" w:hanging="360"/>
      </w:pPr>
    </w:lvl>
    <w:lvl w:ilvl="1" w:tplc="04150019" w:tentative="1">
      <w:start w:val="1"/>
      <w:numFmt w:val="lowerLetter"/>
      <w:lvlText w:val="%2."/>
      <w:lvlJc w:val="left"/>
      <w:pPr>
        <w:ind w:left="2869" w:hanging="360"/>
      </w:pPr>
    </w:lvl>
    <w:lvl w:ilvl="2" w:tplc="0415001B" w:tentative="1">
      <w:start w:val="1"/>
      <w:numFmt w:val="lowerRoman"/>
      <w:lvlText w:val="%3."/>
      <w:lvlJc w:val="right"/>
      <w:pPr>
        <w:ind w:left="3589" w:hanging="180"/>
      </w:pPr>
    </w:lvl>
    <w:lvl w:ilvl="3" w:tplc="0415000F" w:tentative="1">
      <w:start w:val="1"/>
      <w:numFmt w:val="decimal"/>
      <w:lvlText w:val="%4."/>
      <w:lvlJc w:val="left"/>
      <w:pPr>
        <w:ind w:left="4309" w:hanging="360"/>
      </w:pPr>
    </w:lvl>
    <w:lvl w:ilvl="4" w:tplc="04150019" w:tentative="1">
      <w:start w:val="1"/>
      <w:numFmt w:val="lowerLetter"/>
      <w:lvlText w:val="%5."/>
      <w:lvlJc w:val="left"/>
      <w:pPr>
        <w:ind w:left="5029" w:hanging="360"/>
      </w:pPr>
    </w:lvl>
    <w:lvl w:ilvl="5" w:tplc="0415001B" w:tentative="1">
      <w:start w:val="1"/>
      <w:numFmt w:val="lowerRoman"/>
      <w:lvlText w:val="%6."/>
      <w:lvlJc w:val="right"/>
      <w:pPr>
        <w:ind w:left="5749" w:hanging="180"/>
      </w:pPr>
    </w:lvl>
    <w:lvl w:ilvl="6" w:tplc="0415000F" w:tentative="1">
      <w:start w:val="1"/>
      <w:numFmt w:val="decimal"/>
      <w:lvlText w:val="%7."/>
      <w:lvlJc w:val="left"/>
      <w:pPr>
        <w:ind w:left="6469" w:hanging="360"/>
      </w:pPr>
    </w:lvl>
    <w:lvl w:ilvl="7" w:tplc="04150019" w:tentative="1">
      <w:start w:val="1"/>
      <w:numFmt w:val="lowerLetter"/>
      <w:lvlText w:val="%8."/>
      <w:lvlJc w:val="left"/>
      <w:pPr>
        <w:ind w:left="7189" w:hanging="360"/>
      </w:pPr>
    </w:lvl>
    <w:lvl w:ilvl="8" w:tplc="0415001B" w:tentative="1">
      <w:start w:val="1"/>
      <w:numFmt w:val="lowerRoman"/>
      <w:lvlText w:val="%9."/>
      <w:lvlJc w:val="right"/>
      <w:pPr>
        <w:ind w:left="7909" w:hanging="180"/>
      </w:pPr>
    </w:lvl>
  </w:abstractNum>
  <w:abstractNum w:abstractNumId="41" w15:restartNumberingAfterBreak="0">
    <w:nsid w:val="4DB2719A"/>
    <w:multiLevelType w:val="hybridMultilevel"/>
    <w:tmpl w:val="FE5A4632"/>
    <w:lvl w:ilvl="0" w:tplc="3BE2C49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2" w15:restartNumberingAfterBreak="0">
    <w:nsid w:val="51D5222C"/>
    <w:multiLevelType w:val="hybridMultilevel"/>
    <w:tmpl w:val="72CA273C"/>
    <w:lvl w:ilvl="0" w:tplc="0E4CE74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5351228B"/>
    <w:multiLevelType w:val="hybridMultilevel"/>
    <w:tmpl w:val="D6D8CD9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7372F11"/>
    <w:multiLevelType w:val="hybridMultilevel"/>
    <w:tmpl w:val="C0342F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5D03113B"/>
    <w:multiLevelType w:val="hybridMultilevel"/>
    <w:tmpl w:val="7DA82FF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5DB40E35"/>
    <w:multiLevelType w:val="hybridMultilevel"/>
    <w:tmpl w:val="5F98C7AE"/>
    <w:lvl w:ilvl="0" w:tplc="2BE0A790">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5DF139FE"/>
    <w:multiLevelType w:val="hybridMultilevel"/>
    <w:tmpl w:val="F0404FB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60C655D0"/>
    <w:multiLevelType w:val="hybridMultilevel"/>
    <w:tmpl w:val="B19A05AA"/>
    <w:lvl w:ilvl="0" w:tplc="04150001">
      <w:start w:val="1"/>
      <w:numFmt w:val="bullet"/>
      <w:lvlText w:val=""/>
      <w:lvlJc w:val="left"/>
      <w:pPr>
        <w:ind w:left="2421" w:hanging="360"/>
      </w:pPr>
      <w:rPr>
        <w:rFonts w:ascii="Symbol" w:hAnsi="Symbol" w:hint="default"/>
      </w:rPr>
    </w:lvl>
    <w:lvl w:ilvl="1" w:tplc="04150003" w:tentative="1">
      <w:start w:val="1"/>
      <w:numFmt w:val="bullet"/>
      <w:lvlText w:val="o"/>
      <w:lvlJc w:val="left"/>
      <w:pPr>
        <w:ind w:left="3141" w:hanging="360"/>
      </w:pPr>
      <w:rPr>
        <w:rFonts w:ascii="Courier New" w:hAnsi="Courier New" w:cs="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cs="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cs="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49" w15:restartNumberingAfterBreak="0">
    <w:nsid w:val="60EF7710"/>
    <w:multiLevelType w:val="hybridMultilevel"/>
    <w:tmpl w:val="EBFA9D2E"/>
    <w:lvl w:ilvl="0" w:tplc="0415000F">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0" w15:restartNumberingAfterBreak="0">
    <w:nsid w:val="62147605"/>
    <w:multiLevelType w:val="hybridMultilevel"/>
    <w:tmpl w:val="D7D6A902"/>
    <w:lvl w:ilvl="0" w:tplc="04150011">
      <w:start w:val="1"/>
      <w:numFmt w:val="decimal"/>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51" w15:restartNumberingAfterBreak="0">
    <w:nsid w:val="629112CC"/>
    <w:multiLevelType w:val="hybridMultilevel"/>
    <w:tmpl w:val="ACA6D398"/>
    <w:lvl w:ilvl="0" w:tplc="04150017">
      <w:start w:val="1"/>
      <w:numFmt w:val="lowerLetter"/>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52" w15:restartNumberingAfterBreak="0">
    <w:nsid w:val="6B7B27D7"/>
    <w:multiLevelType w:val="hybridMultilevel"/>
    <w:tmpl w:val="4A8C57E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BB606B7"/>
    <w:multiLevelType w:val="singleLevel"/>
    <w:tmpl w:val="4B1026AA"/>
    <w:lvl w:ilvl="0">
      <w:start w:val="1"/>
      <w:numFmt w:val="decimal"/>
      <w:lvlText w:val="%1."/>
      <w:lvlJc w:val="left"/>
      <w:pPr>
        <w:ind w:left="720" w:hanging="360"/>
      </w:pPr>
      <w:rPr>
        <w:b w:val="0"/>
        <w:sz w:val="24"/>
      </w:rPr>
    </w:lvl>
  </w:abstractNum>
  <w:abstractNum w:abstractNumId="54" w15:restartNumberingAfterBreak="0">
    <w:nsid w:val="7033294C"/>
    <w:multiLevelType w:val="hybridMultilevel"/>
    <w:tmpl w:val="07E09D9C"/>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55" w15:restartNumberingAfterBreak="0">
    <w:nsid w:val="717F59E6"/>
    <w:multiLevelType w:val="hybridMultilevel"/>
    <w:tmpl w:val="13A88ED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1E1283D"/>
    <w:multiLevelType w:val="multilevel"/>
    <w:tmpl w:val="D73810C4"/>
    <w:styleLink w:val="WW8Num1"/>
    <w:lvl w:ilvl="0">
      <w:start w:val="1"/>
      <w:numFmt w:val="decimal"/>
      <w:lvlText w:val="%1."/>
      <w:lvlJc w:val="left"/>
      <w:rPr>
        <w:rFonts w:cs="Arial"/>
        <w:color w:val="000000"/>
      </w:rPr>
    </w:lvl>
    <w:lvl w:ilvl="1">
      <w:start w:val="1"/>
      <w:numFmt w:val="decimal"/>
      <w:lvlText w:val="%2)"/>
      <w:lvlJc w:val="left"/>
      <w:rPr>
        <w:rFonts w:cs="Arial"/>
        <w:sz w:val="22"/>
        <w:lang w:val="pl-P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7" w15:restartNumberingAfterBreak="0">
    <w:nsid w:val="73524F32"/>
    <w:multiLevelType w:val="hybridMultilevel"/>
    <w:tmpl w:val="EF483710"/>
    <w:lvl w:ilvl="0" w:tplc="04150017">
      <w:start w:val="1"/>
      <w:numFmt w:val="lowerLetter"/>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58" w15:restartNumberingAfterBreak="0">
    <w:nsid w:val="7676616A"/>
    <w:multiLevelType w:val="hybridMultilevel"/>
    <w:tmpl w:val="B0F64DAA"/>
    <w:lvl w:ilvl="0" w:tplc="DDB6513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96D22CC"/>
    <w:multiLevelType w:val="hybridMultilevel"/>
    <w:tmpl w:val="38601274"/>
    <w:lvl w:ilvl="0" w:tplc="04150017">
      <w:start w:val="1"/>
      <w:numFmt w:val="lowerLetter"/>
      <w:lvlText w:val="%1)"/>
      <w:lvlJc w:val="left"/>
      <w:pPr>
        <w:ind w:left="1797" w:hanging="360"/>
      </w:pPr>
    </w:lvl>
    <w:lvl w:ilvl="1" w:tplc="04150019" w:tentative="1">
      <w:start w:val="1"/>
      <w:numFmt w:val="lowerLetter"/>
      <w:lvlText w:val="%2."/>
      <w:lvlJc w:val="left"/>
      <w:pPr>
        <w:ind w:left="2517" w:hanging="360"/>
      </w:pPr>
    </w:lvl>
    <w:lvl w:ilvl="2" w:tplc="0415001B" w:tentative="1">
      <w:start w:val="1"/>
      <w:numFmt w:val="lowerRoman"/>
      <w:lvlText w:val="%3."/>
      <w:lvlJc w:val="right"/>
      <w:pPr>
        <w:ind w:left="3237" w:hanging="180"/>
      </w:pPr>
    </w:lvl>
    <w:lvl w:ilvl="3" w:tplc="0415000F" w:tentative="1">
      <w:start w:val="1"/>
      <w:numFmt w:val="decimal"/>
      <w:lvlText w:val="%4."/>
      <w:lvlJc w:val="left"/>
      <w:pPr>
        <w:ind w:left="3957" w:hanging="360"/>
      </w:pPr>
    </w:lvl>
    <w:lvl w:ilvl="4" w:tplc="04150019" w:tentative="1">
      <w:start w:val="1"/>
      <w:numFmt w:val="lowerLetter"/>
      <w:lvlText w:val="%5."/>
      <w:lvlJc w:val="left"/>
      <w:pPr>
        <w:ind w:left="4677" w:hanging="360"/>
      </w:pPr>
    </w:lvl>
    <w:lvl w:ilvl="5" w:tplc="0415001B" w:tentative="1">
      <w:start w:val="1"/>
      <w:numFmt w:val="lowerRoman"/>
      <w:lvlText w:val="%6."/>
      <w:lvlJc w:val="right"/>
      <w:pPr>
        <w:ind w:left="5397" w:hanging="180"/>
      </w:pPr>
    </w:lvl>
    <w:lvl w:ilvl="6" w:tplc="0415000F" w:tentative="1">
      <w:start w:val="1"/>
      <w:numFmt w:val="decimal"/>
      <w:lvlText w:val="%7."/>
      <w:lvlJc w:val="left"/>
      <w:pPr>
        <w:ind w:left="6117" w:hanging="360"/>
      </w:pPr>
    </w:lvl>
    <w:lvl w:ilvl="7" w:tplc="04150019" w:tentative="1">
      <w:start w:val="1"/>
      <w:numFmt w:val="lowerLetter"/>
      <w:lvlText w:val="%8."/>
      <w:lvlJc w:val="left"/>
      <w:pPr>
        <w:ind w:left="6837" w:hanging="360"/>
      </w:pPr>
    </w:lvl>
    <w:lvl w:ilvl="8" w:tplc="0415001B" w:tentative="1">
      <w:start w:val="1"/>
      <w:numFmt w:val="lowerRoman"/>
      <w:lvlText w:val="%9."/>
      <w:lvlJc w:val="right"/>
      <w:pPr>
        <w:ind w:left="7557" w:hanging="180"/>
      </w:pPr>
    </w:lvl>
  </w:abstractNum>
  <w:abstractNum w:abstractNumId="60" w15:restartNumberingAfterBreak="0">
    <w:nsid w:val="7AF96EAF"/>
    <w:multiLevelType w:val="hybridMultilevel"/>
    <w:tmpl w:val="97C03D28"/>
    <w:lvl w:ilvl="0" w:tplc="AFD86924">
      <w:start w:val="1"/>
      <w:numFmt w:val="decimal"/>
      <w:lvlText w:val="%1)"/>
      <w:lvlJc w:val="left"/>
      <w:pPr>
        <w:ind w:left="1077" w:hanging="360"/>
      </w:pPr>
      <w:rPr>
        <w:b w:val="0"/>
      </w:r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61" w15:restartNumberingAfterBreak="0">
    <w:nsid w:val="7DA91322"/>
    <w:multiLevelType w:val="hybridMultilevel"/>
    <w:tmpl w:val="77BA9F4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2" w15:restartNumberingAfterBreak="0">
    <w:nsid w:val="7DBC59B3"/>
    <w:multiLevelType w:val="hybridMultilevel"/>
    <w:tmpl w:val="37F64FAE"/>
    <w:lvl w:ilvl="0" w:tplc="460C9C48">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E0E210D"/>
    <w:multiLevelType w:val="hybridMultilevel"/>
    <w:tmpl w:val="6052B1A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803083757">
    <w:abstractNumId w:val="47"/>
  </w:num>
  <w:num w:numId="2" w16cid:durableId="1481263455">
    <w:abstractNumId w:val="49"/>
  </w:num>
  <w:num w:numId="3" w16cid:durableId="542904671">
    <w:abstractNumId w:val="58"/>
  </w:num>
  <w:num w:numId="4" w16cid:durableId="291375179">
    <w:abstractNumId w:val="33"/>
  </w:num>
  <w:num w:numId="5" w16cid:durableId="704716009">
    <w:abstractNumId w:val="28"/>
  </w:num>
  <w:num w:numId="6" w16cid:durableId="972099849">
    <w:abstractNumId w:val="43"/>
  </w:num>
  <w:num w:numId="7" w16cid:durableId="1308516551">
    <w:abstractNumId w:val="56"/>
  </w:num>
  <w:num w:numId="8" w16cid:durableId="239995709">
    <w:abstractNumId w:val="21"/>
  </w:num>
  <w:num w:numId="9" w16cid:durableId="628126920">
    <w:abstractNumId w:val="1"/>
  </w:num>
  <w:num w:numId="10" w16cid:durableId="1439566554">
    <w:abstractNumId w:val="11"/>
  </w:num>
  <w:num w:numId="11" w16cid:durableId="892545822">
    <w:abstractNumId w:val="0"/>
  </w:num>
  <w:num w:numId="12" w16cid:durableId="9840226">
    <w:abstractNumId w:val="2"/>
  </w:num>
  <w:num w:numId="13" w16cid:durableId="271085620">
    <w:abstractNumId w:val="50"/>
  </w:num>
  <w:num w:numId="14" w16cid:durableId="1107847464">
    <w:abstractNumId w:val="24"/>
  </w:num>
  <w:num w:numId="15" w16cid:durableId="1792086782">
    <w:abstractNumId w:val="26"/>
  </w:num>
  <w:num w:numId="16" w16cid:durableId="1290436368">
    <w:abstractNumId w:val="23"/>
  </w:num>
  <w:num w:numId="17" w16cid:durableId="1553343853">
    <w:abstractNumId w:val="41"/>
  </w:num>
  <w:num w:numId="18" w16cid:durableId="1690254022">
    <w:abstractNumId w:val="61"/>
  </w:num>
  <w:num w:numId="19" w16cid:durableId="1084373807">
    <w:abstractNumId w:val="34"/>
  </w:num>
  <w:num w:numId="20" w16cid:durableId="2011518172">
    <w:abstractNumId w:val="40"/>
  </w:num>
  <w:num w:numId="21" w16cid:durableId="519205747">
    <w:abstractNumId w:val="13"/>
  </w:num>
  <w:num w:numId="22" w16cid:durableId="1473910287">
    <w:abstractNumId w:val="12"/>
  </w:num>
  <w:num w:numId="23" w16cid:durableId="2009862687">
    <w:abstractNumId w:val="17"/>
  </w:num>
  <w:num w:numId="24" w16cid:durableId="1571038624">
    <w:abstractNumId w:val="55"/>
  </w:num>
  <w:num w:numId="25" w16cid:durableId="605314843">
    <w:abstractNumId w:val="63"/>
  </w:num>
  <w:num w:numId="26" w16cid:durableId="596913853">
    <w:abstractNumId w:val="45"/>
  </w:num>
  <w:num w:numId="27" w16cid:durableId="380205349">
    <w:abstractNumId w:val="35"/>
  </w:num>
  <w:num w:numId="28" w16cid:durableId="893009917">
    <w:abstractNumId w:val="54"/>
  </w:num>
  <w:num w:numId="29" w16cid:durableId="747459456">
    <w:abstractNumId w:val="48"/>
  </w:num>
  <w:num w:numId="30" w16cid:durableId="2012219359">
    <w:abstractNumId w:val="27"/>
  </w:num>
  <w:num w:numId="31" w16cid:durableId="1730691121">
    <w:abstractNumId w:val="52"/>
  </w:num>
  <w:num w:numId="32" w16cid:durableId="478377529">
    <w:abstractNumId w:val="53"/>
  </w:num>
  <w:num w:numId="33" w16cid:durableId="31417402">
    <w:abstractNumId w:val="42"/>
  </w:num>
  <w:num w:numId="34" w16cid:durableId="1746565928">
    <w:abstractNumId w:val="57"/>
  </w:num>
  <w:num w:numId="35" w16cid:durableId="609050604">
    <w:abstractNumId w:val="31"/>
  </w:num>
  <w:num w:numId="36" w16cid:durableId="242184365">
    <w:abstractNumId w:val="44"/>
  </w:num>
  <w:num w:numId="37" w16cid:durableId="130485603">
    <w:abstractNumId w:val="30"/>
  </w:num>
  <w:num w:numId="38" w16cid:durableId="1150945619">
    <w:abstractNumId w:val="51"/>
  </w:num>
  <w:num w:numId="39" w16cid:durableId="11885690">
    <w:abstractNumId w:val="59"/>
  </w:num>
  <w:num w:numId="40" w16cid:durableId="2078430833">
    <w:abstractNumId w:val="46"/>
  </w:num>
  <w:num w:numId="41" w16cid:durableId="952442054">
    <w:abstractNumId w:val="37"/>
  </w:num>
  <w:num w:numId="42" w16cid:durableId="2074500391">
    <w:abstractNumId w:val="60"/>
  </w:num>
  <w:num w:numId="43" w16cid:durableId="788281454">
    <w:abstractNumId w:val="22"/>
  </w:num>
  <w:num w:numId="44" w16cid:durableId="542790808">
    <w:abstractNumId w:val="32"/>
  </w:num>
  <w:num w:numId="45" w16cid:durableId="82729354">
    <w:abstractNumId w:val="39"/>
  </w:num>
  <w:num w:numId="46" w16cid:durableId="1828326200">
    <w:abstractNumId w:val="29"/>
  </w:num>
  <w:num w:numId="47" w16cid:durableId="455564500">
    <w:abstractNumId w:val="38"/>
  </w:num>
  <w:num w:numId="48" w16cid:durableId="868421569">
    <w:abstractNumId w:val="5"/>
  </w:num>
  <w:num w:numId="49" w16cid:durableId="1617718667">
    <w:abstractNumId w:val="8"/>
  </w:num>
  <w:num w:numId="50" w16cid:durableId="1490252223">
    <w:abstractNumId w:val="14"/>
  </w:num>
  <w:num w:numId="51" w16cid:durableId="89401368">
    <w:abstractNumId w:val="16"/>
  </w:num>
  <w:num w:numId="52" w16cid:durableId="91971159">
    <w:abstractNumId w:val="36"/>
  </w:num>
  <w:num w:numId="53" w16cid:durableId="267467858">
    <w:abstractNumId w:val="62"/>
  </w:num>
  <w:num w:numId="54" w16cid:durableId="273173281">
    <w:abstractNumId w:val="20"/>
  </w:num>
  <w:num w:numId="55" w16cid:durableId="395395646">
    <w:abstractNumId w:val="25"/>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778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0830"/>
    <w:rsid w:val="00004F5E"/>
    <w:rsid w:val="0001197F"/>
    <w:rsid w:val="0001242E"/>
    <w:rsid w:val="00012757"/>
    <w:rsid w:val="00012DDB"/>
    <w:rsid w:val="000147C1"/>
    <w:rsid w:val="00022CF1"/>
    <w:rsid w:val="000256B0"/>
    <w:rsid w:val="00026E4A"/>
    <w:rsid w:val="00026E4B"/>
    <w:rsid w:val="00027276"/>
    <w:rsid w:val="00027AA7"/>
    <w:rsid w:val="00031B7E"/>
    <w:rsid w:val="00031E5C"/>
    <w:rsid w:val="00032F3C"/>
    <w:rsid w:val="00035422"/>
    <w:rsid w:val="0003627F"/>
    <w:rsid w:val="00037F0C"/>
    <w:rsid w:val="000406AB"/>
    <w:rsid w:val="000415C6"/>
    <w:rsid w:val="00041CF2"/>
    <w:rsid w:val="000423D1"/>
    <w:rsid w:val="0004306D"/>
    <w:rsid w:val="00047285"/>
    <w:rsid w:val="00051E16"/>
    <w:rsid w:val="00054D8C"/>
    <w:rsid w:val="00056978"/>
    <w:rsid w:val="000569C0"/>
    <w:rsid w:val="00060E0B"/>
    <w:rsid w:val="00060E54"/>
    <w:rsid w:val="00062896"/>
    <w:rsid w:val="00065296"/>
    <w:rsid w:val="00065575"/>
    <w:rsid w:val="00066220"/>
    <w:rsid w:val="00070C3C"/>
    <w:rsid w:val="00071624"/>
    <w:rsid w:val="0007178C"/>
    <w:rsid w:val="00072630"/>
    <w:rsid w:val="0007364E"/>
    <w:rsid w:val="00074BCB"/>
    <w:rsid w:val="00077B99"/>
    <w:rsid w:val="00077D9F"/>
    <w:rsid w:val="000807AF"/>
    <w:rsid w:val="0008187D"/>
    <w:rsid w:val="00083563"/>
    <w:rsid w:val="00083C74"/>
    <w:rsid w:val="00084321"/>
    <w:rsid w:val="00084F19"/>
    <w:rsid w:val="00085AA6"/>
    <w:rsid w:val="000868E5"/>
    <w:rsid w:val="000909B5"/>
    <w:rsid w:val="00092750"/>
    <w:rsid w:val="00092BF5"/>
    <w:rsid w:val="00092EBD"/>
    <w:rsid w:val="00093F7A"/>
    <w:rsid w:val="00094198"/>
    <w:rsid w:val="00094D94"/>
    <w:rsid w:val="00094E92"/>
    <w:rsid w:val="00095114"/>
    <w:rsid w:val="00096128"/>
    <w:rsid w:val="00096ABC"/>
    <w:rsid w:val="000A019A"/>
    <w:rsid w:val="000A2A88"/>
    <w:rsid w:val="000A4A0D"/>
    <w:rsid w:val="000A5BA3"/>
    <w:rsid w:val="000A5E98"/>
    <w:rsid w:val="000A6A36"/>
    <w:rsid w:val="000B5BAE"/>
    <w:rsid w:val="000C2B93"/>
    <w:rsid w:val="000C3A6D"/>
    <w:rsid w:val="000C41C9"/>
    <w:rsid w:val="000C41F6"/>
    <w:rsid w:val="000C7065"/>
    <w:rsid w:val="000D0A34"/>
    <w:rsid w:val="000D1449"/>
    <w:rsid w:val="000D21FE"/>
    <w:rsid w:val="000D4563"/>
    <w:rsid w:val="000D6E0C"/>
    <w:rsid w:val="000E777C"/>
    <w:rsid w:val="000F236B"/>
    <w:rsid w:val="000F38B4"/>
    <w:rsid w:val="000F3A25"/>
    <w:rsid w:val="00102D2B"/>
    <w:rsid w:val="00104132"/>
    <w:rsid w:val="001059E1"/>
    <w:rsid w:val="00106D0C"/>
    <w:rsid w:val="00117BDB"/>
    <w:rsid w:val="00117EB1"/>
    <w:rsid w:val="00121773"/>
    <w:rsid w:val="00121C59"/>
    <w:rsid w:val="00122FC8"/>
    <w:rsid w:val="00123C7E"/>
    <w:rsid w:val="0012476F"/>
    <w:rsid w:val="0012506A"/>
    <w:rsid w:val="00125C10"/>
    <w:rsid w:val="00125CED"/>
    <w:rsid w:val="00127574"/>
    <w:rsid w:val="00130B25"/>
    <w:rsid w:val="00130BA8"/>
    <w:rsid w:val="00136D53"/>
    <w:rsid w:val="001404BC"/>
    <w:rsid w:val="001414C0"/>
    <w:rsid w:val="001426D2"/>
    <w:rsid w:val="0014454A"/>
    <w:rsid w:val="00144E6F"/>
    <w:rsid w:val="00146514"/>
    <w:rsid w:val="001477D6"/>
    <w:rsid w:val="00152A52"/>
    <w:rsid w:val="001531C1"/>
    <w:rsid w:val="00156E26"/>
    <w:rsid w:val="00157A30"/>
    <w:rsid w:val="00162F03"/>
    <w:rsid w:val="001660BE"/>
    <w:rsid w:val="001676AB"/>
    <w:rsid w:val="00167C2B"/>
    <w:rsid w:val="001730E1"/>
    <w:rsid w:val="001734D5"/>
    <w:rsid w:val="00174B87"/>
    <w:rsid w:val="00175640"/>
    <w:rsid w:val="0017707D"/>
    <w:rsid w:val="00180134"/>
    <w:rsid w:val="001878D3"/>
    <w:rsid w:val="00190C8F"/>
    <w:rsid w:val="001911B2"/>
    <w:rsid w:val="00191D14"/>
    <w:rsid w:val="0019515D"/>
    <w:rsid w:val="00195503"/>
    <w:rsid w:val="001968A7"/>
    <w:rsid w:val="00196FB8"/>
    <w:rsid w:val="001A14E7"/>
    <w:rsid w:val="001A19E3"/>
    <w:rsid w:val="001A1B76"/>
    <w:rsid w:val="001A33F4"/>
    <w:rsid w:val="001A38ED"/>
    <w:rsid w:val="001A406E"/>
    <w:rsid w:val="001B0CEF"/>
    <w:rsid w:val="001B3AB9"/>
    <w:rsid w:val="001B70D0"/>
    <w:rsid w:val="001B7503"/>
    <w:rsid w:val="001C4B32"/>
    <w:rsid w:val="001C75DE"/>
    <w:rsid w:val="001D1D76"/>
    <w:rsid w:val="001D2F58"/>
    <w:rsid w:val="001D7130"/>
    <w:rsid w:val="001E0F1A"/>
    <w:rsid w:val="001E1105"/>
    <w:rsid w:val="001E1C8E"/>
    <w:rsid w:val="001E6DBD"/>
    <w:rsid w:val="001E75CC"/>
    <w:rsid w:val="001F1410"/>
    <w:rsid w:val="001F1651"/>
    <w:rsid w:val="001F1C50"/>
    <w:rsid w:val="001F2826"/>
    <w:rsid w:val="001F3C5B"/>
    <w:rsid w:val="002018F3"/>
    <w:rsid w:val="00201924"/>
    <w:rsid w:val="00201DF7"/>
    <w:rsid w:val="0020311C"/>
    <w:rsid w:val="00203FF1"/>
    <w:rsid w:val="00213B56"/>
    <w:rsid w:val="00213F09"/>
    <w:rsid w:val="00220E62"/>
    <w:rsid w:val="002215E3"/>
    <w:rsid w:val="002225D9"/>
    <w:rsid w:val="00222D5D"/>
    <w:rsid w:val="00226290"/>
    <w:rsid w:val="00230860"/>
    <w:rsid w:val="0023191F"/>
    <w:rsid w:val="00232519"/>
    <w:rsid w:val="00232BE1"/>
    <w:rsid w:val="0023434B"/>
    <w:rsid w:val="00234362"/>
    <w:rsid w:val="002350AF"/>
    <w:rsid w:val="00235C66"/>
    <w:rsid w:val="00237601"/>
    <w:rsid w:val="0024023C"/>
    <w:rsid w:val="002417CA"/>
    <w:rsid w:val="00243D0E"/>
    <w:rsid w:val="0024645E"/>
    <w:rsid w:val="00251AB6"/>
    <w:rsid w:val="0025449F"/>
    <w:rsid w:val="00257051"/>
    <w:rsid w:val="00264192"/>
    <w:rsid w:val="002646EA"/>
    <w:rsid w:val="00265378"/>
    <w:rsid w:val="00267CA0"/>
    <w:rsid w:val="00273214"/>
    <w:rsid w:val="00274BA4"/>
    <w:rsid w:val="00276E16"/>
    <w:rsid w:val="00287770"/>
    <w:rsid w:val="00287A78"/>
    <w:rsid w:val="00290DE5"/>
    <w:rsid w:val="00291F8E"/>
    <w:rsid w:val="00292793"/>
    <w:rsid w:val="00293002"/>
    <w:rsid w:val="00293251"/>
    <w:rsid w:val="0029484C"/>
    <w:rsid w:val="002966B4"/>
    <w:rsid w:val="002A0258"/>
    <w:rsid w:val="002A1CB2"/>
    <w:rsid w:val="002A214B"/>
    <w:rsid w:val="002A3D67"/>
    <w:rsid w:val="002A40B3"/>
    <w:rsid w:val="002A4348"/>
    <w:rsid w:val="002A48D6"/>
    <w:rsid w:val="002A7759"/>
    <w:rsid w:val="002B038B"/>
    <w:rsid w:val="002B5B04"/>
    <w:rsid w:val="002C0CC3"/>
    <w:rsid w:val="002C222C"/>
    <w:rsid w:val="002C361E"/>
    <w:rsid w:val="002D0450"/>
    <w:rsid w:val="002D08B2"/>
    <w:rsid w:val="002D0A3E"/>
    <w:rsid w:val="002D41A4"/>
    <w:rsid w:val="002E0A83"/>
    <w:rsid w:val="002E4609"/>
    <w:rsid w:val="002E55A4"/>
    <w:rsid w:val="002E6957"/>
    <w:rsid w:val="002F3097"/>
    <w:rsid w:val="002F3987"/>
    <w:rsid w:val="002F665E"/>
    <w:rsid w:val="002F6DC8"/>
    <w:rsid w:val="0030133C"/>
    <w:rsid w:val="00304EAD"/>
    <w:rsid w:val="003104B9"/>
    <w:rsid w:val="0031528E"/>
    <w:rsid w:val="0032319F"/>
    <w:rsid w:val="003243DC"/>
    <w:rsid w:val="00324F92"/>
    <w:rsid w:val="00326446"/>
    <w:rsid w:val="0032656E"/>
    <w:rsid w:val="00331912"/>
    <w:rsid w:val="003325F1"/>
    <w:rsid w:val="00334029"/>
    <w:rsid w:val="00335D33"/>
    <w:rsid w:val="00340B83"/>
    <w:rsid w:val="003417F8"/>
    <w:rsid w:val="00341A2E"/>
    <w:rsid w:val="003425A7"/>
    <w:rsid w:val="00342FF1"/>
    <w:rsid w:val="00343C63"/>
    <w:rsid w:val="00343DEB"/>
    <w:rsid w:val="00355890"/>
    <w:rsid w:val="0035719F"/>
    <w:rsid w:val="00360B97"/>
    <w:rsid w:val="00362A6D"/>
    <w:rsid w:val="0036332B"/>
    <w:rsid w:val="00367519"/>
    <w:rsid w:val="0037717F"/>
    <w:rsid w:val="00380442"/>
    <w:rsid w:val="00387CC6"/>
    <w:rsid w:val="003911A6"/>
    <w:rsid w:val="00392CF2"/>
    <w:rsid w:val="003960D1"/>
    <w:rsid w:val="003A2788"/>
    <w:rsid w:val="003A36BD"/>
    <w:rsid w:val="003A39BD"/>
    <w:rsid w:val="003A496C"/>
    <w:rsid w:val="003A4CBC"/>
    <w:rsid w:val="003B025A"/>
    <w:rsid w:val="003B0608"/>
    <w:rsid w:val="003B0B82"/>
    <w:rsid w:val="003B1F10"/>
    <w:rsid w:val="003B2C12"/>
    <w:rsid w:val="003B5405"/>
    <w:rsid w:val="003B70D5"/>
    <w:rsid w:val="003C29CC"/>
    <w:rsid w:val="003C4781"/>
    <w:rsid w:val="003C71CA"/>
    <w:rsid w:val="003D3AD9"/>
    <w:rsid w:val="003D4CB3"/>
    <w:rsid w:val="003D7AFB"/>
    <w:rsid w:val="003E21DB"/>
    <w:rsid w:val="003E3862"/>
    <w:rsid w:val="003E413B"/>
    <w:rsid w:val="003E5AB0"/>
    <w:rsid w:val="003F0052"/>
    <w:rsid w:val="003F2098"/>
    <w:rsid w:val="003F3136"/>
    <w:rsid w:val="003F4754"/>
    <w:rsid w:val="0040075A"/>
    <w:rsid w:val="00400B60"/>
    <w:rsid w:val="004023F8"/>
    <w:rsid w:val="004028A9"/>
    <w:rsid w:val="00403114"/>
    <w:rsid w:val="004034E1"/>
    <w:rsid w:val="004047B0"/>
    <w:rsid w:val="00405342"/>
    <w:rsid w:val="00405995"/>
    <w:rsid w:val="0040764D"/>
    <w:rsid w:val="00413A8C"/>
    <w:rsid w:val="00416765"/>
    <w:rsid w:val="00420CF7"/>
    <w:rsid w:val="0042189F"/>
    <w:rsid w:val="00421E5A"/>
    <w:rsid w:val="00423BB6"/>
    <w:rsid w:val="00423D86"/>
    <w:rsid w:val="00423E9C"/>
    <w:rsid w:val="00424133"/>
    <w:rsid w:val="00424B37"/>
    <w:rsid w:val="00425F34"/>
    <w:rsid w:val="00430942"/>
    <w:rsid w:val="00431780"/>
    <w:rsid w:val="0044057D"/>
    <w:rsid w:val="00443951"/>
    <w:rsid w:val="00445854"/>
    <w:rsid w:val="00446E7C"/>
    <w:rsid w:val="004508AB"/>
    <w:rsid w:val="00450D78"/>
    <w:rsid w:val="004518E6"/>
    <w:rsid w:val="00455E35"/>
    <w:rsid w:val="00455F97"/>
    <w:rsid w:val="00456FD6"/>
    <w:rsid w:val="0045731B"/>
    <w:rsid w:val="0045770E"/>
    <w:rsid w:val="00457A13"/>
    <w:rsid w:val="00461E27"/>
    <w:rsid w:val="00465D1C"/>
    <w:rsid w:val="00467D71"/>
    <w:rsid w:val="0047476A"/>
    <w:rsid w:val="004767CD"/>
    <w:rsid w:val="00481B6C"/>
    <w:rsid w:val="00482979"/>
    <w:rsid w:val="00483E57"/>
    <w:rsid w:val="00486440"/>
    <w:rsid w:val="00486968"/>
    <w:rsid w:val="00487CF7"/>
    <w:rsid w:val="00490EF1"/>
    <w:rsid w:val="00492BD0"/>
    <w:rsid w:val="00494980"/>
    <w:rsid w:val="004967D4"/>
    <w:rsid w:val="004978E7"/>
    <w:rsid w:val="004A1CBB"/>
    <w:rsid w:val="004A3CAC"/>
    <w:rsid w:val="004A4172"/>
    <w:rsid w:val="004B2723"/>
    <w:rsid w:val="004C408C"/>
    <w:rsid w:val="004C4706"/>
    <w:rsid w:val="004C58E9"/>
    <w:rsid w:val="004D0A9A"/>
    <w:rsid w:val="004D1226"/>
    <w:rsid w:val="004D28AB"/>
    <w:rsid w:val="004D3A49"/>
    <w:rsid w:val="004D4780"/>
    <w:rsid w:val="004D746C"/>
    <w:rsid w:val="004E238D"/>
    <w:rsid w:val="004E29DD"/>
    <w:rsid w:val="004E34EF"/>
    <w:rsid w:val="004E4202"/>
    <w:rsid w:val="004E5503"/>
    <w:rsid w:val="004F3F67"/>
    <w:rsid w:val="004F60EC"/>
    <w:rsid w:val="004F660A"/>
    <w:rsid w:val="004F72F3"/>
    <w:rsid w:val="0050103E"/>
    <w:rsid w:val="0050325D"/>
    <w:rsid w:val="005050D7"/>
    <w:rsid w:val="005059B9"/>
    <w:rsid w:val="0051019B"/>
    <w:rsid w:val="0051435F"/>
    <w:rsid w:val="00515A52"/>
    <w:rsid w:val="00520CE0"/>
    <w:rsid w:val="00522975"/>
    <w:rsid w:val="00523257"/>
    <w:rsid w:val="00525BF8"/>
    <w:rsid w:val="0052726C"/>
    <w:rsid w:val="00530F1C"/>
    <w:rsid w:val="00531462"/>
    <w:rsid w:val="005314AA"/>
    <w:rsid w:val="00534B63"/>
    <w:rsid w:val="0054314F"/>
    <w:rsid w:val="005436C0"/>
    <w:rsid w:val="00543F65"/>
    <w:rsid w:val="00545C7C"/>
    <w:rsid w:val="00554276"/>
    <w:rsid w:val="00556994"/>
    <w:rsid w:val="005573DB"/>
    <w:rsid w:val="005665A5"/>
    <w:rsid w:val="00566D93"/>
    <w:rsid w:val="0056751F"/>
    <w:rsid w:val="00570F6A"/>
    <w:rsid w:val="00573C78"/>
    <w:rsid w:val="00574E58"/>
    <w:rsid w:val="0057550D"/>
    <w:rsid w:val="005761C1"/>
    <w:rsid w:val="00583C52"/>
    <w:rsid w:val="00586123"/>
    <w:rsid w:val="00586A31"/>
    <w:rsid w:val="005874F6"/>
    <w:rsid w:val="00587902"/>
    <w:rsid w:val="00590E8E"/>
    <w:rsid w:val="0059135A"/>
    <w:rsid w:val="00594C94"/>
    <w:rsid w:val="00597055"/>
    <w:rsid w:val="00597659"/>
    <w:rsid w:val="005A2459"/>
    <w:rsid w:val="005A4610"/>
    <w:rsid w:val="005A7597"/>
    <w:rsid w:val="005B47B9"/>
    <w:rsid w:val="005B4835"/>
    <w:rsid w:val="005B4B30"/>
    <w:rsid w:val="005B52AC"/>
    <w:rsid w:val="005C2AB8"/>
    <w:rsid w:val="005C3E48"/>
    <w:rsid w:val="005C45F0"/>
    <w:rsid w:val="005D1842"/>
    <w:rsid w:val="005D36E1"/>
    <w:rsid w:val="005D45B5"/>
    <w:rsid w:val="005D4853"/>
    <w:rsid w:val="005D57F2"/>
    <w:rsid w:val="005E560B"/>
    <w:rsid w:val="005F333A"/>
    <w:rsid w:val="005F44D9"/>
    <w:rsid w:val="005F45CE"/>
    <w:rsid w:val="005F73D2"/>
    <w:rsid w:val="005F7E8B"/>
    <w:rsid w:val="00602C3A"/>
    <w:rsid w:val="00610EB1"/>
    <w:rsid w:val="00611977"/>
    <w:rsid w:val="00615C6B"/>
    <w:rsid w:val="00617972"/>
    <w:rsid w:val="006228EB"/>
    <w:rsid w:val="00623D72"/>
    <w:rsid w:val="00625F5E"/>
    <w:rsid w:val="00626945"/>
    <w:rsid w:val="00627918"/>
    <w:rsid w:val="00630BCC"/>
    <w:rsid w:val="00630E17"/>
    <w:rsid w:val="00632531"/>
    <w:rsid w:val="00641CE8"/>
    <w:rsid w:val="0064252D"/>
    <w:rsid w:val="0064557C"/>
    <w:rsid w:val="00647F7A"/>
    <w:rsid w:val="00651073"/>
    <w:rsid w:val="00653D48"/>
    <w:rsid w:val="00654F6E"/>
    <w:rsid w:val="0066123D"/>
    <w:rsid w:val="00661E3B"/>
    <w:rsid w:val="006628B6"/>
    <w:rsid w:val="006629B6"/>
    <w:rsid w:val="00664123"/>
    <w:rsid w:val="00666B2E"/>
    <w:rsid w:val="00674039"/>
    <w:rsid w:val="006768BB"/>
    <w:rsid w:val="00681DB3"/>
    <w:rsid w:val="00682629"/>
    <w:rsid w:val="0068349F"/>
    <w:rsid w:val="006837BD"/>
    <w:rsid w:val="0068404A"/>
    <w:rsid w:val="00684912"/>
    <w:rsid w:val="00686161"/>
    <w:rsid w:val="0068695F"/>
    <w:rsid w:val="00687877"/>
    <w:rsid w:val="006919D0"/>
    <w:rsid w:val="00694A8A"/>
    <w:rsid w:val="00694D6B"/>
    <w:rsid w:val="00695794"/>
    <w:rsid w:val="00695834"/>
    <w:rsid w:val="00695CB5"/>
    <w:rsid w:val="00696D54"/>
    <w:rsid w:val="006A3C62"/>
    <w:rsid w:val="006A734C"/>
    <w:rsid w:val="006B1C6A"/>
    <w:rsid w:val="006B284A"/>
    <w:rsid w:val="006B2968"/>
    <w:rsid w:val="006B35C5"/>
    <w:rsid w:val="006B45A9"/>
    <w:rsid w:val="006B636D"/>
    <w:rsid w:val="006B6905"/>
    <w:rsid w:val="006B7B83"/>
    <w:rsid w:val="006C0CBB"/>
    <w:rsid w:val="006C49B9"/>
    <w:rsid w:val="006C4C05"/>
    <w:rsid w:val="006D0D50"/>
    <w:rsid w:val="006D1519"/>
    <w:rsid w:val="006D2309"/>
    <w:rsid w:val="006D26E3"/>
    <w:rsid w:val="006D60AA"/>
    <w:rsid w:val="006D6C2A"/>
    <w:rsid w:val="006D768C"/>
    <w:rsid w:val="006E7459"/>
    <w:rsid w:val="006E7DC1"/>
    <w:rsid w:val="006F1B75"/>
    <w:rsid w:val="006F4287"/>
    <w:rsid w:val="006F6EF0"/>
    <w:rsid w:val="006F77AE"/>
    <w:rsid w:val="00702250"/>
    <w:rsid w:val="0070278E"/>
    <w:rsid w:val="007109F9"/>
    <w:rsid w:val="00710F80"/>
    <w:rsid w:val="00711582"/>
    <w:rsid w:val="00715429"/>
    <w:rsid w:val="00717BE4"/>
    <w:rsid w:val="0072062B"/>
    <w:rsid w:val="00720D1B"/>
    <w:rsid w:val="00721552"/>
    <w:rsid w:val="0072326B"/>
    <w:rsid w:val="00724BAD"/>
    <w:rsid w:val="007275F3"/>
    <w:rsid w:val="00730347"/>
    <w:rsid w:val="00732137"/>
    <w:rsid w:val="007329C7"/>
    <w:rsid w:val="0073334E"/>
    <w:rsid w:val="00734003"/>
    <w:rsid w:val="00740AD3"/>
    <w:rsid w:val="0074194A"/>
    <w:rsid w:val="00741A5C"/>
    <w:rsid w:val="00743947"/>
    <w:rsid w:val="00743B0E"/>
    <w:rsid w:val="0074481E"/>
    <w:rsid w:val="00744DA4"/>
    <w:rsid w:val="00745C41"/>
    <w:rsid w:val="0074632C"/>
    <w:rsid w:val="00746BC5"/>
    <w:rsid w:val="00746E6F"/>
    <w:rsid w:val="00747F89"/>
    <w:rsid w:val="00752CF7"/>
    <w:rsid w:val="007608BB"/>
    <w:rsid w:val="00762D0A"/>
    <w:rsid w:val="007703C7"/>
    <w:rsid w:val="00771C67"/>
    <w:rsid w:val="0077260B"/>
    <w:rsid w:val="007752CF"/>
    <w:rsid w:val="00775F7B"/>
    <w:rsid w:val="007769A2"/>
    <w:rsid w:val="00776A18"/>
    <w:rsid w:val="00781545"/>
    <w:rsid w:val="00783552"/>
    <w:rsid w:val="0079098D"/>
    <w:rsid w:val="00794831"/>
    <w:rsid w:val="00794DC9"/>
    <w:rsid w:val="00796ABD"/>
    <w:rsid w:val="007A1090"/>
    <w:rsid w:val="007A1D98"/>
    <w:rsid w:val="007A3597"/>
    <w:rsid w:val="007A6608"/>
    <w:rsid w:val="007B46E9"/>
    <w:rsid w:val="007C0BB1"/>
    <w:rsid w:val="007C3902"/>
    <w:rsid w:val="007C5503"/>
    <w:rsid w:val="007D0F50"/>
    <w:rsid w:val="007D3897"/>
    <w:rsid w:val="007D49B9"/>
    <w:rsid w:val="007D5054"/>
    <w:rsid w:val="007D5C46"/>
    <w:rsid w:val="007E40ED"/>
    <w:rsid w:val="007E5BF9"/>
    <w:rsid w:val="007F022E"/>
    <w:rsid w:val="007F085C"/>
    <w:rsid w:val="007F3346"/>
    <w:rsid w:val="007F48D3"/>
    <w:rsid w:val="0080728C"/>
    <w:rsid w:val="0080778B"/>
    <w:rsid w:val="008146AD"/>
    <w:rsid w:val="00816A4A"/>
    <w:rsid w:val="00817409"/>
    <w:rsid w:val="00821EB1"/>
    <w:rsid w:val="00824563"/>
    <w:rsid w:val="0082693D"/>
    <w:rsid w:val="0083108C"/>
    <w:rsid w:val="00834DDE"/>
    <w:rsid w:val="00835C90"/>
    <w:rsid w:val="008377C0"/>
    <w:rsid w:val="0084150F"/>
    <w:rsid w:val="00845E49"/>
    <w:rsid w:val="0084755F"/>
    <w:rsid w:val="00850939"/>
    <w:rsid w:val="00853823"/>
    <w:rsid w:val="008554DA"/>
    <w:rsid w:val="00857103"/>
    <w:rsid w:val="00857AFA"/>
    <w:rsid w:val="00857F1F"/>
    <w:rsid w:val="008601DB"/>
    <w:rsid w:val="00861FAF"/>
    <w:rsid w:val="00863B09"/>
    <w:rsid w:val="00865DB3"/>
    <w:rsid w:val="008662CF"/>
    <w:rsid w:val="008707EC"/>
    <w:rsid w:val="008718E6"/>
    <w:rsid w:val="00871D60"/>
    <w:rsid w:val="00872CD8"/>
    <w:rsid w:val="0087302F"/>
    <w:rsid w:val="008761CD"/>
    <w:rsid w:val="008764FD"/>
    <w:rsid w:val="00880433"/>
    <w:rsid w:val="00880A16"/>
    <w:rsid w:val="00885287"/>
    <w:rsid w:val="0089117E"/>
    <w:rsid w:val="00893B2A"/>
    <w:rsid w:val="00895527"/>
    <w:rsid w:val="00895773"/>
    <w:rsid w:val="00895C96"/>
    <w:rsid w:val="00896489"/>
    <w:rsid w:val="008A4767"/>
    <w:rsid w:val="008A600D"/>
    <w:rsid w:val="008B44AD"/>
    <w:rsid w:val="008B5B80"/>
    <w:rsid w:val="008C106F"/>
    <w:rsid w:val="008C1645"/>
    <w:rsid w:val="008C220D"/>
    <w:rsid w:val="008C417A"/>
    <w:rsid w:val="008C4710"/>
    <w:rsid w:val="008C50EA"/>
    <w:rsid w:val="008C662E"/>
    <w:rsid w:val="008D0C8D"/>
    <w:rsid w:val="008D0F60"/>
    <w:rsid w:val="008D448F"/>
    <w:rsid w:val="008D568F"/>
    <w:rsid w:val="008D596C"/>
    <w:rsid w:val="008D6059"/>
    <w:rsid w:val="008E370B"/>
    <w:rsid w:val="008E419F"/>
    <w:rsid w:val="008E5618"/>
    <w:rsid w:val="008E5F6A"/>
    <w:rsid w:val="008F1AA0"/>
    <w:rsid w:val="008F35F2"/>
    <w:rsid w:val="008F4D02"/>
    <w:rsid w:val="008F7FA8"/>
    <w:rsid w:val="00900DCB"/>
    <w:rsid w:val="0091306A"/>
    <w:rsid w:val="009229A5"/>
    <w:rsid w:val="009242D9"/>
    <w:rsid w:val="00926131"/>
    <w:rsid w:val="00930A2C"/>
    <w:rsid w:val="00933CA0"/>
    <w:rsid w:val="00934F2F"/>
    <w:rsid w:val="0093590D"/>
    <w:rsid w:val="00946229"/>
    <w:rsid w:val="00946E4A"/>
    <w:rsid w:val="009470E4"/>
    <w:rsid w:val="009509A4"/>
    <w:rsid w:val="009526DD"/>
    <w:rsid w:val="009536FE"/>
    <w:rsid w:val="00954349"/>
    <w:rsid w:val="00954535"/>
    <w:rsid w:val="00956A7F"/>
    <w:rsid w:val="00962FA8"/>
    <w:rsid w:val="009636D5"/>
    <w:rsid w:val="0097030D"/>
    <w:rsid w:val="0098143A"/>
    <w:rsid w:val="00981B9A"/>
    <w:rsid w:val="00983AC6"/>
    <w:rsid w:val="0098505B"/>
    <w:rsid w:val="00987373"/>
    <w:rsid w:val="0099137F"/>
    <w:rsid w:val="00993321"/>
    <w:rsid w:val="009969B9"/>
    <w:rsid w:val="009A15E9"/>
    <w:rsid w:val="009A41A4"/>
    <w:rsid w:val="009A5985"/>
    <w:rsid w:val="009A649B"/>
    <w:rsid w:val="009A6C58"/>
    <w:rsid w:val="009B1B6A"/>
    <w:rsid w:val="009B209D"/>
    <w:rsid w:val="009B31AA"/>
    <w:rsid w:val="009B3D22"/>
    <w:rsid w:val="009B45B1"/>
    <w:rsid w:val="009B6519"/>
    <w:rsid w:val="009C16C2"/>
    <w:rsid w:val="009C4A3C"/>
    <w:rsid w:val="009D3617"/>
    <w:rsid w:val="009D745F"/>
    <w:rsid w:val="009E1E0E"/>
    <w:rsid w:val="009E40AA"/>
    <w:rsid w:val="009E64B7"/>
    <w:rsid w:val="009E6E3A"/>
    <w:rsid w:val="009F0D34"/>
    <w:rsid w:val="009F2584"/>
    <w:rsid w:val="009F3BB6"/>
    <w:rsid w:val="009F4924"/>
    <w:rsid w:val="00A02226"/>
    <w:rsid w:val="00A02C47"/>
    <w:rsid w:val="00A02FFF"/>
    <w:rsid w:val="00A0684D"/>
    <w:rsid w:val="00A14FB9"/>
    <w:rsid w:val="00A206B8"/>
    <w:rsid w:val="00A218F0"/>
    <w:rsid w:val="00A22F3A"/>
    <w:rsid w:val="00A24F8A"/>
    <w:rsid w:val="00A25012"/>
    <w:rsid w:val="00A25460"/>
    <w:rsid w:val="00A26D25"/>
    <w:rsid w:val="00A30CE8"/>
    <w:rsid w:val="00A312CE"/>
    <w:rsid w:val="00A32694"/>
    <w:rsid w:val="00A3469A"/>
    <w:rsid w:val="00A36150"/>
    <w:rsid w:val="00A36C81"/>
    <w:rsid w:val="00A42F7F"/>
    <w:rsid w:val="00A4481D"/>
    <w:rsid w:val="00A47CE0"/>
    <w:rsid w:val="00A53DAA"/>
    <w:rsid w:val="00A550D3"/>
    <w:rsid w:val="00A56BD6"/>
    <w:rsid w:val="00A57BE7"/>
    <w:rsid w:val="00A6037A"/>
    <w:rsid w:val="00A62DCF"/>
    <w:rsid w:val="00A65144"/>
    <w:rsid w:val="00A66718"/>
    <w:rsid w:val="00A675EA"/>
    <w:rsid w:val="00A75655"/>
    <w:rsid w:val="00A75EC0"/>
    <w:rsid w:val="00A76C36"/>
    <w:rsid w:val="00A81F03"/>
    <w:rsid w:val="00A83FB0"/>
    <w:rsid w:val="00A84BC5"/>
    <w:rsid w:val="00A87F3C"/>
    <w:rsid w:val="00A9116B"/>
    <w:rsid w:val="00A91C88"/>
    <w:rsid w:val="00A9387D"/>
    <w:rsid w:val="00A95B3F"/>
    <w:rsid w:val="00A96259"/>
    <w:rsid w:val="00AA0830"/>
    <w:rsid w:val="00AA3BA0"/>
    <w:rsid w:val="00AA5F81"/>
    <w:rsid w:val="00AB030A"/>
    <w:rsid w:val="00AB05FA"/>
    <w:rsid w:val="00AB0F44"/>
    <w:rsid w:val="00AB4079"/>
    <w:rsid w:val="00AB5139"/>
    <w:rsid w:val="00AB55BD"/>
    <w:rsid w:val="00AB5965"/>
    <w:rsid w:val="00AB5E97"/>
    <w:rsid w:val="00AC1122"/>
    <w:rsid w:val="00AD32DB"/>
    <w:rsid w:val="00AD362D"/>
    <w:rsid w:val="00AD3BB8"/>
    <w:rsid w:val="00AD5E7C"/>
    <w:rsid w:val="00AD63DD"/>
    <w:rsid w:val="00AE15FC"/>
    <w:rsid w:val="00AE4B0F"/>
    <w:rsid w:val="00AF38D3"/>
    <w:rsid w:val="00AF509D"/>
    <w:rsid w:val="00B0112F"/>
    <w:rsid w:val="00B066F7"/>
    <w:rsid w:val="00B075FA"/>
    <w:rsid w:val="00B105D7"/>
    <w:rsid w:val="00B10A9C"/>
    <w:rsid w:val="00B11C22"/>
    <w:rsid w:val="00B15B02"/>
    <w:rsid w:val="00B21D70"/>
    <w:rsid w:val="00B21F64"/>
    <w:rsid w:val="00B2258A"/>
    <w:rsid w:val="00B248E0"/>
    <w:rsid w:val="00B27758"/>
    <w:rsid w:val="00B27E06"/>
    <w:rsid w:val="00B313F3"/>
    <w:rsid w:val="00B355F9"/>
    <w:rsid w:val="00B42AF1"/>
    <w:rsid w:val="00B43C1C"/>
    <w:rsid w:val="00B43C57"/>
    <w:rsid w:val="00B4576F"/>
    <w:rsid w:val="00B46885"/>
    <w:rsid w:val="00B53DFA"/>
    <w:rsid w:val="00B5496D"/>
    <w:rsid w:val="00B60D75"/>
    <w:rsid w:val="00B66AC6"/>
    <w:rsid w:val="00B66FE0"/>
    <w:rsid w:val="00B67EFE"/>
    <w:rsid w:val="00B7161C"/>
    <w:rsid w:val="00B7213C"/>
    <w:rsid w:val="00B7267A"/>
    <w:rsid w:val="00B755F5"/>
    <w:rsid w:val="00B76E09"/>
    <w:rsid w:val="00B8170E"/>
    <w:rsid w:val="00B820EF"/>
    <w:rsid w:val="00B843DA"/>
    <w:rsid w:val="00B84686"/>
    <w:rsid w:val="00B84930"/>
    <w:rsid w:val="00B87B4B"/>
    <w:rsid w:val="00B903FF"/>
    <w:rsid w:val="00B90F5F"/>
    <w:rsid w:val="00B91E59"/>
    <w:rsid w:val="00B925D7"/>
    <w:rsid w:val="00B97C5E"/>
    <w:rsid w:val="00BA0979"/>
    <w:rsid w:val="00BA1160"/>
    <w:rsid w:val="00BA20D0"/>
    <w:rsid w:val="00BA22D3"/>
    <w:rsid w:val="00BA3D7C"/>
    <w:rsid w:val="00BA7AE5"/>
    <w:rsid w:val="00BB22FF"/>
    <w:rsid w:val="00BB7157"/>
    <w:rsid w:val="00BB76DB"/>
    <w:rsid w:val="00BC0133"/>
    <w:rsid w:val="00BC0F57"/>
    <w:rsid w:val="00BC1955"/>
    <w:rsid w:val="00BC61B0"/>
    <w:rsid w:val="00BC7522"/>
    <w:rsid w:val="00BD0BBB"/>
    <w:rsid w:val="00BD1FC3"/>
    <w:rsid w:val="00BD32C6"/>
    <w:rsid w:val="00BD54BB"/>
    <w:rsid w:val="00BD65AC"/>
    <w:rsid w:val="00BD7DCC"/>
    <w:rsid w:val="00BE1165"/>
    <w:rsid w:val="00BE16EE"/>
    <w:rsid w:val="00BE4129"/>
    <w:rsid w:val="00BE70FE"/>
    <w:rsid w:val="00BF09FC"/>
    <w:rsid w:val="00BF0DB9"/>
    <w:rsid w:val="00BF1BD8"/>
    <w:rsid w:val="00BF3377"/>
    <w:rsid w:val="00BF5049"/>
    <w:rsid w:val="00BF5074"/>
    <w:rsid w:val="00C00520"/>
    <w:rsid w:val="00C030E6"/>
    <w:rsid w:val="00C03E4E"/>
    <w:rsid w:val="00C0439A"/>
    <w:rsid w:val="00C079AF"/>
    <w:rsid w:val="00C128E0"/>
    <w:rsid w:val="00C17B38"/>
    <w:rsid w:val="00C20473"/>
    <w:rsid w:val="00C235E9"/>
    <w:rsid w:val="00C254AF"/>
    <w:rsid w:val="00C31718"/>
    <w:rsid w:val="00C3194D"/>
    <w:rsid w:val="00C3606B"/>
    <w:rsid w:val="00C37BFE"/>
    <w:rsid w:val="00C426AA"/>
    <w:rsid w:val="00C42786"/>
    <w:rsid w:val="00C474A5"/>
    <w:rsid w:val="00C5216B"/>
    <w:rsid w:val="00C5291F"/>
    <w:rsid w:val="00C54A55"/>
    <w:rsid w:val="00C6091F"/>
    <w:rsid w:val="00C60E74"/>
    <w:rsid w:val="00C66812"/>
    <w:rsid w:val="00C733F9"/>
    <w:rsid w:val="00C757B9"/>
    <w:rsid w:val="00C765E9"/>
    <w:rsid w:val="00C776D4"/>
    <w:rsid w:val="00C82969"/>
    <w:rsid w:val="00C82FA1"/>
    <w:rsid w:val="00C83F7C"/>
    <w:rsid w:val="00C841A2"/>
    <w:rsid w:val="00C853BC"/>
    <w:rsid w:val="00C8714B"/>
    <w:rsid w:val="00C87DC1"/>
    <w:rsid w:val="00C900B3"/>
    <w:rsid w:val="00C94735"/>
    <w:rsid w:val="00CA121A"/>
    <w:rsid w:val="00CA2460"/>
    <w:rsid w:val="00CA32DF"/>
    <w:rsid w:val="00CA49F0"/>
    <w:rsid w:val="00CA55F0"/>
    <w:rsid w:val="00CA682B"/>
    <w:rsid w:val="00CA6CFD"/>
    <w:rsid w:val="00CB06BA"/>
    <w:rsid w:val="00CC7BE5"/>
    <w:rsid w:val="00CD125F"/>
    <w:rsid w:val="00CD52B7"/>
    <w:rsid w:val="00CD7AB4"/>
    <w:rsid w:val="00CE75BB"/>
    <w:rsid w:val="00CE7E71"/>
    <w:rsid w:val="00CF0195"/>
    <w:rsid w:val="00CF14FF"/>
    <w:rsid w:val="00CF3D73"/>
    <w:rsid w:val="00CF5CEB"/>
    <w:rsid w:val="00CF7503"/>
    <w:rsid w:val="00D031F4"/>
    <w:rsid w:val="00D05CA7"/>
    <w:rsid w:val="00D06B43"/>
    <w:rsid w:val="00D100B8"/>
    <w:rsid w:val="00D10638"/>
    <w:rsid w:val="00D129F2"/>
    <w:rsid w:val="00D2039F"/>
    <w:rsid w:val="00D22A90"/>
    <w:rsid w:val="00D22B09"/>
    <w:rsid w:val="00D2388E"/>
    <w:rsid w:val="00D24245"/>
    <w:rsid w:val="00D24612"/>
    <w:rsid w:val="00D2710A"/>
    <w:rsid w:val="00D277BA"/>
    <w:rsid w:val="00D31873"/>
    <w:rsid w:val="00D31B1C"/>
    <w:rsid w:val="00D34632"/>
    <w:rsid w:val="00D34C20"/>
    <w:rsid w:val="00D35BFF"/>
    <w:rsid w:val="00D37319"/>
    <w:rsid w:val="00D41FB1"/>
    <w:rsid w:val="00D448B6"/>
    <w:rsid w:val="00D44E3B"/>
    <w:rsid w:val="00D458E1"/>
    <w:rsid w:val="00D50069"/>
    <w:rsid w:val="00D537C5"/>
    <w:rsid w:val="00D53E63"/>
    <w:rsid w:val="00D55B23"/>
    <w:rsid w:val="00D56130"/>
    <w:rsid w:val="00D57872"/>
    <w:rsid w:val="00D60D98"/>
    <w:rsid w:val="00D64B54"/>
    <w:rsid w:val="00D6610E"/>
    <w:rsid w:val="00D71925"/>
    <w:rsid w:val="00D71DEA"/>
    <w:rsid w:val="00D73097"/>
    <w:rsid w:val="00D73B2E"/>
    <w:rsid w:val="00D73B55"/>
    <w:rsid w:val="00D7673F"/>
    <w:rsid w:val="00D8095A"/>
    <w:rsid w:val="00D811C5"/>
    <w:rsid w:val="00D832B5"/>
    <w:rsid w:val="00D8458C"/>
    <w:rsid w:val="00D8595A"/>
    <w:rsid w:val="00D85B7C"/>
    <w:rsid w:val="00D867E6"/>
    <w:rsid w:val="00DA46F0"/>
    <w:rsid w:val="00DA69EE"/>
    <w:rsid w:val="00DB03FA"/>
    <w:rsid w:val="00DB4BCA"/>
    <w:rsid w:val="00DC133B"/>
    <w:rsid w:val="00DC17C3"/>
    <w:rsid w:val="00DC2A20"/>
    <w:rsid w:val="00DC7B94"/>
    <w:rsid w:val="00DD0543"/>
    <w:rsid w:val="00DD1E2C"/>
    <w:rsid w:val="00DD2C67"/>
    <w:rsid w:val="00DD3085"/>
    <w:rsid w:val="00DD33E9"/>
    <w:rsid w:val="00DD421B"/>
    <w:rsid w:val="00DD42D5"/>
    <w:rsid w:val="00DD4BAB"/>
    <w:rsid w:val="00DD6D6A"/>
    <w:rsid w:val="00DD79A7"/>
    <w:rsid w:val="00DE022C"/>
    <w:rsid w:val="00DE4F12"/>
    <w:rsid w:val="00DE517A"/>
    <w:rsid w:val="00DE5E80"/>
    <w:rsid w:val="00DE65E6"/>
    <w:rsid w:val="00DE696C"/>
    <w:rsid w:val="00DF1025"/>
    <w:rsid w:val="00DF1AF1"/>
    <w:rsid w:val="00DF6E4A"/>
    <w:rsid w:val="00DF7B0C"/>
    <w:rsid w:val="00E03598"/>
    <w:rsid w:val="00E070EC"/>
    <w:rsid w:val="00E072ED"/>
    <w:rsid w:val="00E137F5"/>
    <w:rsid w:val="00E205CA"/>
    <w:rsid w:val="00E22D31"/>
    <w:rsid w:val="00E22F41"/>
    <w:rsid w:val="00E23AF2"/>
    <w:rsid w:val="00E24A94"/>
    <w:rsid w:val="00E2657F"/>
    <w:rsid w:val="00E47296"/>
    <w:rsid w:val="00E51621"/>
    <w:rsid w:val="00E519B2"/>
    <w:rsid w:val="00E546D9"/>
    <w:rsid w:val="00E60C35"/>
    <w:rsid w:val="00E6477C"/>
    <w:rsid w:val="00E67721"/>
    <w:rsid w:val="00E76ACA"/>
    <w:rsid w:val="00E82CD2"/>
    <w:rsid w:val="00E84A0F"/>
    <w:rsid w:val="00E93348"/>
    <w:rsid w:val="00E95149"/>
    <w:rsid w:val="00E97FF9"/>
    <w:rsid w:val="00EA2C1F"/>
    <w:rsid w:val="00EA5E3C"/>
    <w:rsid w:val="00EA6755"/>
    <w:rsid w:val="00EB07ED"/>
    <w:rsid w:val="00EB7591"/>
    <w:rsid w:val="00EC2107"/>
    <w:rsid w:val="00EC6BD7"/>
    <w:rsid w:val="00EC7412"/>
    <w:rsid w:val="00EC798A"/>
    <w:rsid w:val="00EC7B79"/>
    <w:rsid w:val="00ED183B"/>
    <w:rsid w:val="00ED5423"/>
    <w:rsid w:val="00ED5B55"/>
    <w:rsid w:val="00ED68D9"/>
    <w:rsid w:val="00ED7B69"/>
    <w:rsid w:val="00EE750D"/>
    <w:rsid w:val="00EE7DF5"/>
    <w:rsid w:val="00F00C76"/>
    <w:rsid w:val="00F014E1"/>
    <w:rsid w:val="00F0582E"/>
    <w:rsid w:val="00F07117"/>
    <w:rsid w:val="00F106AE"/>
    <w:rsid w:val="00F1261C"/>
    <w:rsid w:val="00F12E40"/>
    <w:rsid w:val="00F13E9E"/>
    <w:rsid w:val="00F14A1A"/>
    <w:rsid w:val="00F14EC3"/>
    <w:rsid w:val="00F22AC3"/>
    <w:rsid w:val="00F23D12"/>
    <w:rsid w:val="00F23E4E"/>
    <w:rsid w:val="00F2509F"/>
    <w:rsid w:val="00F25CAB"/>
    <w:rsid w:val="00F31D6D"/>
    <w:rsid w:val="00F321EE"/>
    <w:rsid w:val="00F34AAA"/>
    <w:rsid w:val="00F35CEF"/>
    <w:rsid w:val="00F3746A"/>
    <w:rsid w:val="00F37D74"/>
    <w:rsid w:val="00F40018"/>
    <w:rsid w:val="00F41CF2"/>
    <w:rsid w:val="00F4226D"/>
    <w:rsid w:val="00F4423E"/>
    <w:rsid w:val="00F45C19"/>
    <w:rsid w:val="00F46324"/>
    <w:rsid w:val="00F46820"/>
    <w:rsid w:val="00F52170"/>
    <w:rsid w:val="00F54ABC"/>
    <w:rsid w:val="00F55F14"/>
    <w:rsid w:val="00F61904"/>
    <w:rsid w:val="00F62B87"/>
    <w:rsid w:val="00F65E17"/>
    <w:rsid w:val="00F66570"/>
    <w:rsid w:val="00F74D9F"/>
    <w:rsid w:val="00F75B5E"/>
    <w:rsid w:val="00F76127"/>
    <w:rsid w:val="00F77735"/>
    <w:rsid w:val="00F81232"/>
    <w:rsid w:val="00F83AF2"/>
    <w:rsid w:val="00F84740"/>
    <w:rsid w:val="00F84C34"/>
    <w:rsid w:val="00F863BA"/>
    <w:rsid w:val="00F8783B"/>
    <w:rsid w:val="00F97842"/>
    <w:rsid w:val="00FA0A4B"/>
    <w:rsid w:val="00FA19CF"/>
    <w:rsid w:val="00FA1DA3"/>
    <w:rsid w:val="00FA445F"/>
    <w:rsid w:val="00FA47D0"/>
    <w:rsid w:val="00FB3E49"/>
    <w:rsid w:val="00FB499E"/>
    <w:rsid w:val="00FB5594"/>
    <w:rsid w:val="00FB739A"/>
    <w:rsid w:val="00FB7E64"/>
    <w:rsid w:val="00FC1F63"/>
    <w:rsid w:val="00FC2CC3"/>
    <w:rsid w:val="00FC43CB"/>
    <w:rsid w:val="00FC4DF9"/>
    <w:rsid w:val="00FD099C"/>
    <w:rsid w:val="00FD4792"/>
    <w:rsid w:val="00FE16B0"/>
    <w:rsid w:val="00FE29B5"/>
    <w:rsid w:val="00FE7921"/>
    <w:rsid w:val="00FF0F03"/>
    <w:rsid w:val="00FF5F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77825"/>
    <o:shapelayout v:ext="edit">
      <o:idmap v:ext="edit" data="1"/>
    </o:shapelayout>
  </w:shapeDefaults>
  <w:decimalSymbol w:val=","/>
  <w:listSeparator w:val=";"/>
  <w14:docId w14:val="04F558CA"/>
  <w15:chartTrackingRefBased/>
  <w15:docId w15:val="{26BB5489-8D5B-4DB4-959E-3749FED49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17BDB"/>
    <w:rPr>
      <w:rFonts w:ascii="Times New Roman" w:hAnsi="Times New Roman"/>
      <w:sz w:val="24"/>
      <w:szCs w:val="22"/>
      <w:lang w:eastAsia="en-US"/>
    </w:rPr>
  </w:style>
  <w:style w:type="paragraph" w:styleId="Nagwek1">
    <w:name w:val="heading 1"/>
    <w:basedOn w:val="Normalny"/>
    <w:next w:val="Normalny"/>
    <w:link w:val="Nagwek1Znak"/>
    <w:uiPriority w:val="9"/>
    <w:qFormat/>
    <w:rsid w:val="00627918"/>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uiPriority w:val="9"/>
    <w:semiHidden/>
    <w:unhideWhenUsed/>
    <w:qFormat/>
    <w:rsid w:val="009E1E0E"/>
    <w:pPr>
      <w:keepNext/>
      <w:spacing w:before="240" w:after="60"/>
      <w:outlineLvl w:val="1"/>
    </w:pPr>
    <w:rPr>
      <w:rFonts w:ascii="Calibri Light" w:eastAsia="Times New Roman" w:hAnsi="Calibri Light"/>
      <w:b/>
      <w:bCs/>
      <w:i/>
      <w:iCs/>
      <w:sz w:val="28"/>
      <w:szCs w:val="28"/>
    </w:rPr>
  </w:style>
  <w:style w:type="paragraph" w:styleId="Nagwek3">
    <w:name w:val="heading 3"/>
    <w:basedOn w:val="Normalny"/>
    <w:link w:val="Nagwek3Znak"/>
    <w:uiPriority w:val="9"/>
    <w:qFormat/>
    <w:rsid w:val="00674039"/>
    <w:pPr>
      <w:spacing w:before="100" w:beforeAutospacing="1" w:after="100" w:afterAutospacing="1"/>
      <w:outlineLvl w:val="2"/>
    </w:pPr>
    <w:rPr>
      <w:rFonts w:eastAsia="Times New Roman"/>
      <w:b/>
      <w:bCs/>
      <w:sz w:val="27"/>
      <w:szCs w:val="27"/>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2">
    <w:name w:val="Body Text 2"/>
    <w:basedOn w:val="Normalny"/>
    <w:link w:val="Tekstpodstawowy2Znak"/>
    <w:uiPriority w:val="99"/>
    <w:unhideWhenUsed/>
    <w:rsid w:val="00077B99"/>
    <w:pPr>
      <w:spacing w:after="120" w:line="480" w:lineRule="auto"/>
    </w:pPr>
    <w:rPr>
      <w:rFonts w:ascii="Calibri" w:eastAsia="Times New Roman" w:hAnsi="Calibri"/>
      <w:sz w:val="22"/>
      <w:lang w:val="x-none" w:eastAsia="x-none"/>
    </w:rPr>
  </w:style>
  <w:style w:type="character" w:customStyle="1" w:styleId="Tekstpodstawowy2Znak">
    <w:name w:val="Tekst podstawowy 2 Znak"/>
    <w:link w:val="Tekstpodstawowy2"/>
    <w:uiPriority w:val="99"/>
    <w:rsid w:val="00077B99"/>
    <w:rPr>
      <w:rFonts w:ascii="Calibri" w:eastAsia="Times New Roman" w:hAnsi="Calibri" w:cs="Times New Roman"/>
      <w:sz w:val="22"/>
      <w:szCs w:val="22"/>
    </w:rPr>
  </w:style>
  <w:style w:type="paragraph" w:customStyle="1" w:styleId="Textbody">
    <w:name w:val="Text body"/>
    <w:basedOn w:val="Normalny"/>
    <w:rsid w:val="00077B99"/>
    <w:pPr>
      <w:suppressAutoHyphens/>
      <w:autoSpaceDN w:val="0"/>
      <w:spacing w:after="120" w:line="276" w:lineRule="auto"/>
      <w:textAlignment w:val="baseline"/>
    </w:pPr>
    <w:rPr>
      <w:rFonts w:ascii="Calibri" w:hAnsi="Calibri"/>
      <w:kern w:val="3"/>
      <w:sz w:val="20"/>
      <w:szCs w:val="20"/>
      <w:lang w:eastAsia="zh-CN"/>
    </w:rPr>
  </w:style>
  <w:style w:type="character" w:styleId="Hipercze">
    <w:name w:val="Hyperlink"/>
    <w:uiPriority w:val="99"/>
    <w:unhideWhenUsed/>
    <w:rsid w:val="00FD099C"/>
    <w:rPr>
      <w:color w:val="0000FF"/>
      <w:u w:val="single"/>
    </w:rPr>
  </w:style>
  <w:style w:type="paragraph" w:styleId="Tekstprzypisudolnego">
    <w:name w:val="footnote text"/>
    <w:basedOn w:val="Normalny"/>
    <w:link w:val="TekstprzypisudolnegoZnak"/>
    <w:uiPriority w:val="99"/>
    <w:semiHidden/>
    <w:unhideWhenUsed/>
    <w:rsid w:val="00651073"/>
    <w:rPr>
      <w:sz w:val="20"/>
      <w:szCs w:val="20"/>
      <w:lang w:val="x-none"/>
    </w:rPr>
  </w:style>
  <w:style w:type="character" w:customStyle="1" w:styleId="TekstprzypisudolnegoZnak">
    <w:name w:val="Tekst przypisu dolnego Znak"/>
    <w:link w:val="Tekstprzypisudolnego"/>
    <w:uiPriority w:val="99"/>
    <w:semiHidden/>
    <w:rsid w:val="00651073"/>
    <w:rPr>
      <w:rFonts w:ascii="Times New Roman" w:hAnsi="Times New Roman"/>
      <w:lang w:eastAsia="en-US"/>
    </w:rPr>
  </w:style>
  <w:style w:type="character" w:styleId="Odwoanieprzypisudolnego">
    <w:name w:val="footnote reference"/>
    <w:uiPriority w:val="99"/>
    <w:semiHidden/>
    <w:unhideWhenUsed/>
    <w:rsid w:val="00651073"/>
    <w:rPr>
      <w:vertAlign w:val="superscript"/>
    </w:rPr>
  </w:style>
  <w:style w:type="paragraph" w:styleId="Nagwek">
    <w:name w:val="header"/>
    <w:aliases w:val="Nagłówek strony"/>
    <w:basedOn w:val="Normalny"/>
    <w:link w:val="NagwekZnak"/>
    <w:uiPriority w:val="99"/>
    <w:unhideWhenUsed/>
    <w:qFormat/>
    <w:rsid w:val="00C54A55"/>
    <w:pPr>
      <w:tabs>
        <w:tab w:val="center" w:pos="4536"/>
        <w:tab w:val="right" w:pos="9072"/>
      </w:tabs>
    </w:pPr>
    <w:rPr>
      <w:lang w:val="x-none"/>
    </w:rPr>
  </w:style>
  <w:style w:type="character" w:customStyle="1" w:styleId="NagwekZnak">
    <w:name w:val="Nagłówek Znak"/>
    <w:aliases w:val="Nagłówek strony Znak"/>
    <w:link w:val="Nagwek"/>
    <w:uiPriority w:val="99"/>
    <w:qFormat/>
    <w:rsid w:val="00C54A55"/>
    <w:rPr>
      <w:rFonts w:ascii="Times New Roman" w:hAnsi="Times New Roman"/>
      <w:sz w:val="24"/>
      <w:szCs w:val="22"/>
      <w:lang w:eastAsia="en-US"/>
    </w:rPr>
  </w:style>
  <w:style w:type="paragraph" w:styleId="Stopka">
    <w:name w:val="footer"/>
    <w:basedOn w:val="Normalny"/>
    <w:link w:val="StopkaZnak"/>
    <w:uiPriority w:val="99"/>
    <w:unhideWhenUsed/>
    <w:rsid w:val="00C54A55"/>
    <w:pPr>
      <w:tabs>
        <w:tab w:val="center" w:pos="4536"/>
        <w:tab w:val="right" w:pos="9072"/>
      </w:tabs>
    </w:pPr>
    <w:rPr>
      <w:lang w:val="x-none"/>
    </w:rPr>
  </w:style>
  <w:style w:type="character" w:customStyle="1" w:styleId="StopkaZnak">
    <w:name w:val="Stopka Znak"/>
    <w:link w:val="Stopka"/>
    <w:uiPriority w:val="99"/>
    <w:rsid w:val="00C54A55"/>
    <w:rPr>
      <w:rFonts w:ascii="Times New Roman" w:hAnsi="Times New Roman"/>
      <w:sz w:val="24"/>
      <w:szCs w:val="22"/>
      <w:lang w:eastAsia="en-US"/>
    </w:rPr>
  </w:style>
  <w:style w:type="paragraph" w:customStyle="1" w:styleId="Standard">
    <w:name w:val="Standard"/>
    <w:rsid w:val="00392CF2"/>
    <w:pPr>
      <w:suppressAutoHyphens/>
      <w:autoSpaceDN w:val="0"/>
      <w:spacing w:after="200" w:line="276" w:lineRule="auto"/>
      <w:textAlignment w:val="baseline"/>
    </w:pPr>
    <w:rPr>
      <w:kern w:val="3"/>
      <w:sz w:val="22"/>
      <w:szCs w:val="22"/>
      <w:lang w:eastAsia="zh-CN"/>
    </w:rPr>
  </w:style>
  <w:style w:type="paragraph" w:styleId="Akapitzlist">
    <w:name w:val="List Paragraph"/>
    <w:aliases w:val="Normalny1,Akapit z listą3,Akapit z listą31,Wypunktowanie,Normal2,Akapit z listą1,CW_Lista,wypunktowanie,sw tekst,Numerowanie,List Paragraph,Akapit z listą BS,Kolorowa lista — akcent 11,L1,Akapit z listą5,T_SZ_List Paragraph,normalny tekst"/>
    <w:basedOn w:val="Standard"/>
    <w:link w:val="AkapitzlistZnak"/>
    <w:qFormat/>
    <w:rsid w:val="009526DD"/>
    <w:pPr>
      <w:spacing w:after="0" w:line="240" w:lineRule="auto"/>
      <w:ind w:left="720"/>
    </w:pPr>
    <w:rPr>
      <w:rFonts w:ascii="Times New Roman" w:eastAsia="Times New Roman" w:hAnsi="Times New Roman"/>
      <w:sz w:val="24"/>
      <w:szCs w:val="24"/>
      <w:lang w:val="x-none"/>
    </w:rPr>
  </w:style>
  <w:style w:type="paragraph" w:customStyle="1" w:styleId="Default">
    <w:name w:val="Default"/>
    <w:link w:val="DefaultZnak"/>
    <w:qFormat/>
    <w:rsid w:val="009526DD"/>
    <w:pPr>
      <w:suppressAutoHyphens/>
      <w:autoSpaceDE w:val="0"/>
      <w:autoSpaceDN w:val="0"/>
      <w:textAlignment w:val="baseline"/>
    </w:pPr>
    <w:rPr>
      <w:rFonts w:ascii="Times New Roman" w:hAnsi="Times New Roman"/>
      <w:color w:val="000000"/>
      <w:kern w:val="3"/>
      <w:sz w:val="24"/>
      <w:szCs w:val="24"/>
      <w:lang w:eastAsia="zh-CN"/>
    </w:rPr>
  </w:style>
  <w:style w:type="character" w:customStyle="1" w:styleId="AkapitzlistZnak">
    <w:name w:val="Akapit z listą Znak"/>
    <w:aliases w:val="Normalny1 Znak,Akapit z listą3 Znak,Akapit z listą31 Znak,Wypunktowanie Znak,Normal2 Znak,Akapit z listą1 Znak,CW_Lista Znak,wypunktowanie Znak,sw tekst Znak,Numerowanie Znak,List Paragraph Znak,Akapit z listą BS Znak,L1 Znak"/>
    <w:link w:val="Akapitzlist"/>
    <w:uiPriority w:val="34"/>
    <w:qFormat/>
    <w:locked/>
    <w:rsid w:val="009526DD"/>
    <w:rPr>
      <w:rFonts w:ascii="Times New Roman" w:eastAsia="Times New Roman" w:hAnsi="Times New Roman"/>
      <w:kern w:val="3"/>
      <w:sz w:val="24"/>
      <w:szCs w:val="24"/>
      <w:lang w:eastAsia="zh-CN"/>
    </w:rPr>
  </w:style>
  <w:style w:type="table" w:styleId="Tabela-Siatka">
    <w:name w:val="Table Grid"/>
    <w:basedOn w:val="Standardowy"/>
    <w:uiPriority w:val="39"/>
    <w:rsid w:val="007E40ED"/>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1">
    <w:name w:val="WW8Num1"/>
    <w:basedOn w:val="Bezlisty"/>
    <w:rsid w:val="00095114"/>
    <w:pPr>
      <w:numPr>
        <w:numId w:val="7"/>
      </w:numPr>
    </w:pPr>
  </w:style>
  <w:style w:type="character" w:customStyle="1" w:styleId="Teksttreci2">
    <w:name w:val="Tekst treści (2)_"/>
    <w:link w:val="Teksttreci21"/>
    <w:uiPriority w:val="99"/>
    <w:locked/>
    <w:rsid w:val="00095114"/>
    <w:rPr>
      <w:rFonts w:ascii="Arial" w:hAnsi="Arial"/>
      <w:sz w:val="21"/>
      <w:szCs w:val="21"/>
      <w:shd w:val="clear" w:color="auto" w:fill="FFFFFF"/>
    </w:rPr>
  </w:style>
  <w:style w:type="paragraph" w:customStyle="1" w:styleId="Teksttreci21">
    <w:name w:val="Tekst treści (2)1"/>
    <w:basedOn w:val="Normalny"/>
    <w:link w:val="Teksttreci2"/>
    <w:uiPriority w:val="99"/>
    <w:rsid w:val="00095114"/>
    <w:pPr>
      <w:shd w:val="clear" w:color="auto" w:fill="FFFFFF"/>
      <w:spacing w:after="840" w:line="240" w:lineRule="atLeast"/>
      <w:ind w:hanging="900"/>
    </w:pPr>
    <w:rPr>
      <w:rFonts w:ascii="Arial" w:hAnsi="Arial"/>
      <w:sz w:val="21"/>
      <w:szCs w:val="21"/>
      <w:lang w:val="x-none" w:eastAsia="x-none"/>
    </w:rPr>
  </w:style>
  <w:style w:type="paragraph" w:customStyle="1" w:styleId="NormalnyGaramond">
    <w:name w:val="Normalny+Garamond"/>
    <w:basedOn w:val="Normalny"/>
    <w:uiPriority w:val="99"/>
    <w:rsid w:val="00095114"/>
    <w:pPr>
      <w:numPr>
        <w:numId w:val="8"/>
      </w:numPr>
      <w:jc w:val="both"/>
    </w:pPr>
    <w:rPr>
      <w:rFonts w:ascii="Garamond" w:eastAsia="Times New Roman" w:hAnsi="Garamond"/>
      <w:spacing w:val="20"/>
      <w:szCs w:val="24"/>
      <w:lang w:eastAsia="pl-PL"/>
    </w:rPr>
  </w:style>
  <w:style w:type="paragraph" w:styleId="Tekstdymka">
    <w:name w:val="Balloon Text"/>
    <w:basedOn w:val="Normalny"/>
    <w:link w:val="TekstdymkaZnak"/>
    <w:uiPriority w:val="99"/>
    <w:semiHidden/>
    <w:unhideWhenUsed/>
    <w:rsid w:val="00092BF5"/>
    <w:rPr>
      <w:rFonts w:ascii="Segoe UI" w:hAnsi="Segoe UI"/>
      <w:sz w:val="18"/>
      <w:szCs w:val="18"/>
      <w:lang w:val="x-none"/>
    </w:rPr>
  </w:style>
  <w:style w:type="character" w:customStyle="1" w:styleId="TekstdymkaZnak">
    <w:name w:val="Tekst dymka Znak"/>
    <w:link w:val="Tekstdymka"/>
    <w:uiPriority w:val="99"/>
    <w:semiHidden/>
    <w:rsid w:val="00092BF5"/>
    <w:rPr>
      <w:rFonts w:ascii="Segoe UI" w:hAnsi="Segoe UI" w:cs="Segoe UI"/>
      <w:sz w:val="18"/>
      <w:szCs w:val="18"/>
      <w:lang w:eastAsia="en-US"/>
    </w:rPr>
  </w:style>
  <w:style w:type="character" w:customStyle="1" w:styleId="Nierozpoznanawzmianka1">
    <w:name w:val="Nierozpoznana wzmianka1"/>
    <w:uiPriority w:val="99"/>
    <w:semiHidden/>
    <w:unhideWhenUsed/>
    <w:rsid w:val="00B43C57"/>
    <w:rPr>
      <w:color w:val="605E5C"/>
      <w:shd w:val="clear" w:color="auto" w:fill="E1DFDD"/>
    </w:rPr>
  </w:style>
  <w:style w:type="character" w:customStyle="1" w:styleId="FontStyle126">
    <w:name w:val="Font Style126"/>
    <w:uiPriority w:val="99"/>
    <w:rsid w:val="00335D33"/>
    <w:rPr>
      <w:rFonts w:ascii="Verdana" w:hAnsi="Verdana" w:cs="Verdana"/>
      <w:b/>
      <w:bCs/>
      <w:i/>
      <w:iCs/>
      <w:color w:val="000000"/>
      <w:sz w:val="16"/>
      <w:szCs w:val="16"/>
    </w:rPr>
  </w:style>
  <w:style w:type="character" w:customStyle="1" w:styleId="FontStyle127">
    <w:name w:val="Font Style127"/>
    <w:uiPriority w:val="99"/>
    <w:rsid w:val="00335D33"/>
    <w:rPr>
      <w:rFonts w:ascii="Verdana" w:hAnsi="Verdana" w:cs="Verdana"/>
      <w:i/>
      <w:iCs/>
      <w:color w:val="000000"/>
      <w:sz w:val="16"/>
      <w:szCs w:val="16"/>
    </w:rPr>
  </w:style>
  <w:style w:type="character" w:customStyle="1" w:styleId="markedcontent">
    <w:name w:val="markedcontent"/>
    <w:rsid w:val="006D0D50"/>
  </w:style>
  <w:style w:type="character" w:customStyle="1" w:styleId="Nagwek3Znak">
    <w:name w:val="Nagłówek 3 Znak"/>
    <w:link w:val="Nagwek3"/>
    <w:uiPriority w:val="9"/>
    <w:rsid w:val="00674039"/>
    <w:rPr>
      <w:rFonts w:ascii="Times New Roman" w:eastAsia="Times New Roman" w:hAnsi="Times New Roman"/>
      <w:b/>
      <w:bCs/>
      <w:sz w:val="27"/>
      <w:szCs w:val="27"/>
    </w:rPr>
  </w:style>
  <w:style w:type="character" w:styleId="Pogrubienie">
    <w:name w:val="Strong"/>
    <w:uiPriority w:val="22"/>
    <w:qFormat/>
    <w:rsid w:val="00933CA0"/>
    <w:rPr>
      <w:b/>
      <w:bCs/>
    </w:rPr>
  </w:style>
  <w:style w:type="character" w:styleId="Uwydatnienie">
    <w:name w:val="Emphasis"/>
    <w:uiPriority w:val="20"/>
    <w:qFormat/>
    <w:rsid w:val="00933CA0"/>
    <w:rPr>
      <w:i/>
      <w:iCs/>
    </w:rPr>
  </w:style>
  <w:style w:type="paragraph" w:customStyle="1" w:styleId="Akapitzlist2">
    <w:name w:val="Akapit z listą2"/>
    <w:basedOn w:val="Normalny"/>
    <w:rsid w:val="00326446"/>
    <w:pPr>
      <w:spacing w:before="20" w:after="40" w:line="252" w:lineRule="auto"/>
      <w:ind w:left="720"/>
      <w:jc w:val="both"/>
    </w:pPr>
    <w:rPr>
      <w:rFonts w:ascii="Calibri" w:eastAsia="SimSun" w:hAnsi="Calibri" w:cs="Calibri"/>
      <w:sz w:val="20"/>
      <w:szCs w:val="20"/>
    </w:rPr>
  </w:style>
  <w:style w:type="paragraph" w:customStyle="1" w:styleId="text-justify">
    <w:name w:val="text-justify"/>
    <w:basedOn w:val="Normalny"/>
    <w:qFormat/>
    <w:rsid w:val="00326446"/>
    <w:pPr>
      <w:spacing w:before="100" w:after="100" w:line="256" w:lineRule="auto"/>
    </w:pPr>
    <w:rPr>
      <w:rFonts w:ascii="Calibri" w:hAnsi="Calibri"/>
      <w:sz w:val="22"/>
    </w:rPr>
  </w:style>
  <w:style w:type="character" w:customStyle="1" w:styleId="StopkaZnak1">
    <w:name w:val="Stopka Znak1"/>
    <w:rsid w:val="008D0C8D"/>
    <w:rPr>
      <w:rFonts w:ascii="Times New Roman" w:eastAsia="Calibri" w:hAnsi="Times New Roman" w:cs="Tahoma"/>
      <w:kern w:val="1"/>
      <w:sz w:val="24"/>
      <w:szCs w:val="20"/>
      <w:lang w:val="en-US" w:eastAsia="ar-SA"/>
    </w:rPr>
  </w:style>
  <w:style w:type="paragraph" w:styleId="Bezodstpw">
    <w:name w:val="No Spacing"/>
    <w:next w:val="Akapitzlist"/>
    <w:qFormat/>
    <w:rsid w:val="002F3987"/>
    <w:pPr>
      <w:suppressAutoHyphens/>
    </w:pPr>
    <w:rPr>
      <w:rFonts w:cs="Calibri"/>
      <w:sz w:val="22"/>
      <w:szCs w:val="22"/>
      <w:lang w:eastAsia="zh-CN"/>
    </w:rPr>
  </w:style>
  <w:style w:type="paragraph" w:styleId="Tekstpodstawowy">
    <w:name w:val="Body Text"/>
    <w:basedOn w:val="Normalny"/>
    <w:link w:val="TekstpodstawowyZnak"/>
    <w:uiPriority w:val="99"/>
    <w:unhideWhenUsed/>
    <w:rsid w:val="00715429"/>
    <w:pPr>
      <w:spacing w:after="120"/>
    </w:pPr>
  </w:style>
  <w:style w:type="character" w:customStyle="1" w:styleId="TekstpodstawowyZnak">
    <w:name w:val="Tekst podstawowy Znak"/>
    <w:link w:val="Tekstpodstawowy"/>
    <w:uiPriority w:val="99"/>
    <w:rsid w:val="00715429"/>
    <w:rPr>
      <w:rFonts w:ascii="Times New Roman" w:hAnsi="Times New Roman"/>
      <w:sz w:val="24"/>
      <w:szCs w:val="22"/>
      <w:lang w:eastAsia="en-US"/>
    </w:rPr>
  </w:style>
  <w:style w:type="character" w:customStyle="1" w:styleId="WW8Num28z3">
    <w:name w:val="WW8Num28z3"/>
    <w:rsid w:val="00AE15FC"/>
  </w:style>
  <w:style w:type="paragraph" w:customStyle="1" w:styleId="Style2">
    <w:name w:val="Style2"/>
    <w:basedOn w:val="Normalny"/>
    <w:uiPriority w:val="99"/>
    <w:rsid w:val="002D0A3E"/>
    <w:pPr>
      <w:widowControl w:val="0"/>
      <w:autoSpaceDE w:val="0"/>
      <w:autoSpaceDN w:val="0"/>
      <w:adjustRightInd w:val="0"/>
    </w:pPr>
    <w:rPr>
      <w:rFonts w:ascii="Arial" w:eastAsia="Times New Roman" w:hAnsi="Arial" w:cs="Arial"/>
      <w:szCs w:val="24"/>
      <w:lang w:eastAsia="pl-PL"/>
    </w:rPr>
  </w:style>
  <w:style w:type="character" w:customStyle="1" w:styleId="Nagwek2Znak">
    <w:name w:val="Nagłówek 2 Znak"/>
    <w:link w:val="Nagwek2"/>
    <w:uiPriority w:val="9"/>
    <w:semiHidden/>
    <w:rsid w:val="009E1E0E"/>
    <w:rPr>
      <w:rFonts w:ascii="Calibri Light" w:eastAsia="Times New Roman" w:hAnsi="Calibri Light" w:cs="Times New Roman"/>
      <w:b/>
      <w:bCs/>
      <w:i/>
      <w:iCs/>
      <w:sz w:val="28"/>
      <w:szCs w:val="28"/>
      <w:lang w:eastAsia="en-US"/>
    </w:rPr>
  </w:style>
  <w:style w:type="paragraph" w:customStyle="1" w:styleId="mb-0">
    <w:name w:val="mb-0"/>
    <w:basedOn w:val="Normalny"/>
    <w:rsid w:val="0047476A"/>
    <w:pPr>
      <w:spacing w:before="100" w:beforeAutospacing="1" w:after="100" w:afterAutospacing="1"/>
    </w:pPr>
    <w:rPr>
      <w:rFonts w:eastAsia="Times New Roman"/>
      <w:szCs w:val="24"/>
      <w:lang w:eastAsia="pl-PL"/>
    </w:rPr>
  </w:style>
  <w:style w:type="character" w:customStyle="1" w:styleId="DefaultZnak">
    <w:name w:val="Default Znak"/>
    <w:link w:val="Default"/>
    <w:locked/>
    <w:rsid w:val="00B42AF1"/>
    <w:rPr>
      <w:rFonts w:ascii="Times New Roman" w:hAnsi="Times New Roman"/>
      <w:color w:val="000000"/>
      <w:kern w:val="3"/>
      <w:sz w:val="24"/>
      <w:szCs w:val="24"/>
      <w:lang w:eastAsia="zh-CN"/>
    </w:rPr>
  </w:style>
  <w:style w:type="character" w:styleId="Tytuksiki">
    <w:name w:val="Book Title"/>
    <w:uiPriority w:val="33"/>
    <w:qFormat/>
    <w:rsid w:val="00B42AF1"/>
    <w:rPr>
      <w:b/>
      <w:bCs/>
      <w:i/>
      <w:iCs/>
      <w:spacing w:val="5"/>
    </w:rPr>
  </w:style>
  <w:style w:type="character" w:customStyle="1" w:styleId="Normalny2">
    <w:name w:val="Normalny2"/>
    <w:basedOn w:val="Domylnaczcionkaakapitu"/>
    <w:rsid w:val="00794831"/>
  </w:style>
  <w:style w:type="character" w:customStyle="1" w:styleId="Normalny3">
    <w:name w:val="Normalny3"/>
    <w:basedOn w:val="Domylnaczcionkaakapitu"/>
    <w:rsid w:val="000C2B93"/>
  </w:style>
  <w:style w:type="character" w:customStyle="1" w:styleId="Normalny4">
    <w:name w:val="Normalny4"/>
    <w:basedOn w:val="Domylnaczcionkaakapitu"/>
    <w:rsid w:val="00012757"/>
  </w:style>
  <w:style w:type="character" w:customStyle="1" w:styleId="Nagwek1Znak">
    <w:name w:val="Nagłówek 1 Znak"/>
    <w:basedOn w:val="Domylnaczcionkaakapitu"/>
    <w:link w:val="Nagwek1"/>
    <w:uiPriority w:val="9"/>
    <w:rsid w:val="00627918"/>
    <w:rPr>
      <w:rFonts w:asciiTheme="majorHAnsi" w:eastAsiaTheme="majorEastAsia" w:hAnsiTheme="majorHAnsi" w:cstheme="majorBidi"/>
      <w:color w:val="2E74B5" w:themeColor="accent1" w:themeShade="BF"/>
      <w:sz w:val="32"/>
      <w:szCs w:val="32"/>
      <w:lang w:eastAsia="en-US"/>
    </w:rPr>
  </w:style>
  <w:style w:type="paragraph" w:customStyle="1" w:styleId="Style4">
    <w:name w:val="Style4"/>
    <w:basedOn w:val="Normalny"/>
    <w:rsid w:val="00AA3BA0"/>
    <w:pPr>
      <w:widowControl w:val="0"/>
      <w:autoSpaceDE w:val="0"/>
      <w:autoSpaceDN w:val="0"/>
      <w:adjustRightInd w:val="0"/>
    </w:pPr>
    <w:rPr>
      <w:rFonts w:ascii="Arial" w:eastAsiaTheme="minorEastAsia" w:hAnsi="Arial" w:cs="Arial"/>
      <w:szCs w:val="24"/>
      <w:lang w:eastAsia="pl-PL"/>
    </w:rPr>
  </w:style>
  <w:style w:type="character" w:customStyle="1" w:styleId="Normalny5">
    <w:name w:val="Normalny5"/>
    <w:basedOn w:val="Domylnaczcionkaakapitu"/>
    <w:rsid w:val="00630E17"/>
  </w:style>
  <w:style w:type="character" w:customStyle="1" w:styleId="Normalny6">
    <w:name w:val="Normalny6"/>
    <w:basedOn w:val="Domylnaczcionkaakapitu"/>
    <w:rsid w:val="004E238D"/>
  </w:style>
  <w:style w:type="character" w:customStyle="1" w:styleId="Normalny7">
    <w:name w:val="Normalny7"/>
    <w:basedOn w:val="Domylnaczcionkaakapitu"/>
    <w:rsid w:val="00092EBD"/>
  </w:style>
  <w:style w:type="character" w:customStyle="1" w:styleId="Normalny8">
    <w:name w:val="Normalny8"/>
    <w:basedOn w:val="Domylnaczcionkaakapitu"/>
    <w:rsid w:val="00D458E1"/>
  </w:style>
  <w:style w:type="character" w:customStyle="1" w:styleId="Normalny9">
    <w:name w:val="Normalny9"/>
    <w:basedOn w:val="Domylnaczcionkaakapitu"/>
    <w:rsid w:val="00530F1C"/>
  </w:style>
  <w:style w:type="character" w:customStyle="1" w:styleId="Nierozpoznanawzmianka2">
    <w:name w:val="Nierozpoznana wzmianka2"/>
    <w:basedOn w:val="Domylnaczcionkaakapitu"/>
    <w:uiPriority w:val="99"/>
    <w:semiHidden/>
    <w:unhideWhenUsed/>
    <w:rsid w:val="002215E3"/>
    <w:rPr>
      <w:color w:val="605E5C"/>
      <w:shd w:val="clear" w:color="auto" w:fill="E1DFDD"/>
    </w:rPr>
  </w:style>
  <w:style w:type="character" w:customStyle="1" w:styleId="Normalny10">
    <w:name w:val="Normalny10"/>
    <w:basedOn w:val="Domylnaczcionkaakapitu"/>
    <w:rsid w:val="009B6519"/>
  </w:style>
  <w:style w:type="character" w:customStyle="1" w:styleId="Nierozpoznanawzmianka3">
    <w:name w:val="Nierozpoznana wzmianka3"/>
    <w:basedOn w:val="Domylnaczcionkaakapitu"/>
    <w:uiPriority w:val="99"/>
    <w:semiHidden/>
    <w:unhideWhenUsed/>
    <w:rsid w:val="00F13E9E"/>
    <w:rPr>
      <w:color w:val="605E5C"/>
      <w:shd w:val="clear" w:color="auto" w:fill="E1DFDD"/>
    </w:rPr>
  </w:style>
  <w:style w:type="character" w:customStyle="1" w:styleId="LO-normal">
    <w:name w:val="LO-normal"/>
    <w:basedOn w:val="Domylnaczcionkaakapitu"/>
    <w:qFormat/>
    <w:rsid w:val="0044057D"/>
  </w:style>
  <w:style w:type="paragraph" w:styleId="NormalnyWeb">
    <w:name w:val="Normal (Web)"/>
    <w:basedOn w:val="Normalny"/>
    <w:uiPriority w:val="99"/>
    <w:unhideWhenUsed/>
    <w:rsid w:val="00EA6755"/>
    <w:pPr>
      <w:spacing w:before="100" w:beforeAutospacing="1" w:after="100" w:afterAutospacing="1"/>
    </w:pPr>
    <w:rPr>
      <w:rFonts w:eastAsia="Times New Roman"/>
      <w:szCs w:val="24"/>
      <w:lang w:eastAsia="pl-PL"/>
    </w:rPr>
  </w:style>
  <w:style w:type="paragraph" w:customStyle="1" w:styleId="Tekstpodstawowy21">
    <w:name w:val="Tekst podstawowy 21"/>
    <w:basedOn w:val="Normalny"/>
    <w:rsid w:val="00F31D6D"/>
    <w:pPr>
      <w:suppressAutoHyphens/>
      <w:spacing w:after="120" w:line="480" w:lineRule="auto"/>
    </w:pPr>
    <w:rPr>
      <w:rFonts w:ascii="Calibri" w:eastAsia="Times New Roman" w:hAnsi="Calibri" w:cs="Calibri"/>
      <w:sz w:val="22"/>
      <w:lang w:val="x-none" w:eastAsia="zh-CN"/>
    </w:rPr>
  </w:style>
  <w:style w:type="paragraph" w:styleId="Poprawka">
    <w:name w:val="Revision"/>
    <w:hidden/>
    <w:uiPriority w:val="99"/>
    <w:semiHidden/>
    <w:rsid w:val="00DD3085"/>
    <w:rPr>
      <w:rFonts w:ascii="Times New Roman" w:hAnsi="Times New Roman"/>
      <w:sz w:val="24"/>
      <w:szCs w:val="22"/>
      <w:lang w:eastAsia="en-US"/>
    </w:rPr>
  </w:style>
  <w:style w:type="character" w:customStyle="1" w:styleId="Nierozpoznanawzmianka4">
    <w:name w:val="Nierozpoznana wzmianka4"/>
    <w:basedOn w:val="Domylnaczcionkaakapitu"/>
    <w:uiPriority w:val="99"/>
    <w:semiHidden/>
    <w:unhideWhenUsed/>
    <w:rsid w:val="004D0A9A"/>
    <w:rPr>
      <w:color w:val="605E5C"/>
      <w:shd w:val="clear" w:color="auto" w:fill="E1DFDD"/>
    </w:rPr>
  </w:style>
  <w:style w:type="character" w:styleId="Nierozpoznanawzmianka">
    <w:name w:val="Unresolved Mention"/>
    <w:basedOn w:val="Domylnaczcionkaakapitu"/>
    <w:uiPriority w:val="99"/>
    <w:semiHidden/>
    <w:unhideWhenUsed/>
    <w:rsid w:val="00C426AA"/>
    <w:rPr>
      <w:color w:val="605E5C"/>
      <w:shd w:val="clear" w:color="auto" w:fill="E1DFDD"/>
    </w:rPr>
  </w:style>
  <w:style w:type="character" w:customStyle="1" w:styleId="Normalny11">
    <w:name w:val="Normalny11"/>
    <w:basedOn w:val="Domylnaczcionkaakapitu"/>
    <w:rsid w:val="00C426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695685">
      <w:bodyDiv w:val="1"/>
      <w:marLeft w:val="0"/>
      <w:marRight w:val="0"/>
      <w:marTop w:val="0"/>
      <w:marBottom w:val="0"/>
      <w:divBdr>
        <w:top w:val="none" w:sz="0" w:space="0" w:color="auto"/>
        <w:left w:val="none" w:sz="0" w:space="0" w:color="auto"/>
        <w:bottom w:val="none" w:sz="0" w:space="0" w:color="auto"/>
        <w:right w:val="none" w:sz="0" w:space="0" w:color="auto"/>
      </w:divBdr>
    </w:div>
    <w:div w:id="90323692">
      <w:bodyDiv w:val="1"/>
      <w:marLeft w:val="0"/>
      <w:marRight w:val="0"/>
      <w:marTop w:val="0"/>
      <w:marBottom w:val="0"/>
      <w:divBdr>
        <w:top w:val="none" w:sz="0" w:space="0" w:color="auto"/>
        <w:left w:val="none" w:sz="0" w:space="0" w:color="auto"/>
        <w:bottom w:val="none" w:sz="0" w:space="0" w:color="auto"/>
        <w:right w:val="none" w:sz="0" w:space="0" w:color="auto"/>
      </w:divBdr>
    </w:div>
    <w:div w:id="149561906">
      <w:bodyDiv w:val="1"/>
      <w:marLeft w:val="0"/>
      <w:marRight w:val="0"/>
      <w:marTop w:val="0"/>
      <w:marBottom w:val="0"/>
      <w:divBdr>
        <w:top w:val="none" w:sz="0" w:space="0" w:color="auto"/>
        <w:left w:val="none" w:sz="0" w:space="0" w:color="auto"/>
        <w:bottom w:val="none" w:sz="0" w:space="0" w:color="auto"/>
        <w:right w:val="none" w:sz="0" w:space="0" w:color="auto"/>
      </w:divBdr>
    </w:div>
    <w:div w:id="157691738">
      <w:bodyDiv w:val="1"/>
      <w:marLeft w:val="0"/>
      <w:marRight w:val="0"/>
      <w:marTop w:val="0"/>
      <w:marBottom w:val="0"/>
      <w:divBdr>
        <w:top w:val="none" w:sz="0" w:space="0" w:color="auto"/>
        <w:left w:val="none" w:sz="0" w:space="0" w:color="auto"/>
        <w:bottom w:val="none" w:sz="0" w:space="0" w:color="auto"/>
        <w:right w:val="none" w:sz="0" w:space="0" w:color="auto"/>
      </w:divBdr>
    </w:div>
    <w:div w:id="336467238">
      <w:bodyDiv w:val="1"/>
      <w:marLeft w:val="0"/>
      <w:marRight w:val="0"/>
      <w:marTop w:val="0"/>
      <w:marBottom w:val="0"/>
      <w:divBdr>
        <w:top w:val="none" w:sz="0" w:space="0" w:color="auto"/>
        <w:left w:val="none" w:sz="0" w:space="0" w:color="auto"/>
        <w:bottom w:val="none" w:sz="0" w:space="0" w:color="auto"/>
        <w:right w:val="none" w:sz="0" w:space="0" w:color="auto"/>
      </w:divBdr>
    </w:div>
    <w:div w:id="337852263">
      <w:bodyDiv w:val="1"/>
      <w:marLeft w:val="0"/>
      <w:marRight w:val="0"/>
      <w:marTop w:val="0"/>
      <w:marBottom w:val="0"/>
      <w:divBdr>
        <w:top w:val="none" w:sz="0" w:space="0" w:color="auto"/>
        <w:left w:val="none" w:sz="0" w:space="0" w:color="auto"/>
        <w:bottom w:val="none" w:sz="0" w:space="0" w:color="auto"/>
        <w:right w:val="none" w:sz="0" w:space="0" w:color="auto"/>
      </w:divBdr>
    </w:div>
    <w:div w:id="340469189">
      <w:bodyDiv w:val="1"/>
      <w:marLeft w:val="0"/>
      <w:marRight w:val="0"/>
      <w:marTop w:val="0"/>
      <w:marBottom w:val="0"/>
      <w:divBdr>
        <w:top w:val="none" w:sz="0" w:space="0" w:color="auto"/>
        <w:left w:val="none" w:sz="0" w:space="0" w:color="auto"/>
        <w:bottom w:val="none" w:sz="0" w:space="0" w:color="auto"/>
        <w:right w:val="none" w:sz="0" w:space="0" w:color="auto"/>
      </w:divBdr>
    </w:div>
    <w:div w:id="360783254">
      <w:bodyDiv w:val="1"/>
      <w:marLeft w:val="0"/>
      <w:marRight w:val="0"/>
      <w:marTop w:val="0"/>
      <w:marBottom w:val="0"/>
      <w:divBdr>
        <w:top w:val="none" w:sz="0" w:space="0" w:color="auto"/>
        <w:left w:val="none" w:sz="0" w:space="0" w:color="auto"/>
        <w:bottom w:val="none" w:sz="0" w:space="0" w:color="auto"/>
        <w:right w:val="none" w:sz="0" w:space="0" w:color="auto"/>
      </w:divBdr>
    </w:div>
    <w:div w:id="434058187">
      <w:bodyDiv w:val="1"/>
      <w:marLeft w:val="0"/>
      <w:marRight w:val="0"/>
      <w:marTop w:val="0"/>
      <w:marBottom w:val="0"/>
      <w:divBdr>
        <w:top w:val="none" w:sz="0" w:space="0" w:color="auto"/>
        <w:left w:val="none" w:sz="0" w:space="0" w:color="auto"/>
        <w:bottom w:val="none" w:sz="0" w:space="0" w:color="auto"/>
        <w:right w:val="none" w:sz="0" w:space="0" w:color="auto"/>
      </w:divBdr>
    </w:div>
    <w:div w:id="513961701">
      <w:bodyDiv w:val="1"/>
      <w:marLeft w:val="0"/>
      <w:marRight w:val="0"/>
      <w:marTop w:val="0"/>
      <w:marBottom w:val="0"/>
      <w:divBdr>
        <w:top w:val="none" w:sz="0" w:space="0" w:color="auto"/>
        <w:left w:val="none" w:sz="0" w:space="0" w:color="auto"/>
        <w:bottom w:val="none" w:sz="0" w:space="0" w:color="auto"/>
        <w:right w:val="none" w:sz="0" w:space="0" w:color="auto"/>
      </w:divBdr>
    </w:div>
    <w:div w:id="542864352">
      <w:bodyDiv w:val="1"/>
      <w:marLeft w:val="0"/>
      <w:marRight w:val="0"/>
      <w:marTop w:val="0"/>
      <w:marBottom w:val="0"/>
      <w:divBdr>
        <w:top w:val="none" w:sz="0" w:space="0" w:color="auto"/>
        <w:left w:val="none" w:sz="0" w:space="0" w:color="auto"/>
        <w:bottom w:val="none" w:sz="0" w:space="0" w:color="auto"/>
        <w:right w:val="none" w:sz="0" w:space="0" w:color="auto"/>
      </w:divBdr>
      <w:divsChild>
        <w:div w:id="1158691905">
          <w:marLeft w:val="0"/>
          <w:marRight w:val="0"/>
          <w:marTop w:val="0"/>
          <w:marBottom w:val="0"/>
          <w:divBdr>
            <w:top w:val="none" w:sz="0" w:space="0" w:color="auto"/>
            <w:left w:val="none" w:sz="0" w:space="0" w:color="auto"/>
            <w:bottom w:val="none" w:sz="0" w:space="0" w:color="auto"/>
            <w:right w:val="none" w:sz="0" w:space="0" w:color="auto"/>
          </w:divBdr>
          <w:divsChild>
            <w:div w:id="1810515558">
              <w:marLeft w:val="0"/>
              <w:marRight w:val="0"/>
              <w:marTop w:val="0"/>
              <w:marBottom w:val="0"/>
              <w:divBdr>
                <w:top w:val="none" w:sz="0" w:space="0" w:color="auto"/>
                <w:left w:val="none" w:sz="0" w:space="0" w:color="auto"/>
                <w:bottom w:val="none" w:sz="0" w:space="0" w:color="auto"/>
                <w:right w:val="none" w:sz="0" w:space="0" w:color="auto"/>
              </w:divBdr>
            </w:div>
          </w:divsChild>
        </w:div>
        <w:div w:id="1954285022">
          <w:marLeft w:val="0"/>
          <w:marRight w:val="0"/>
          <w:marTop w:val="0"/>
          <w:marBottom w:val="0"/>
          <w:divBdr>
            <w:top w:val="none" w:sz="0" w:space="0" w:color="auto"/>
            <w:left w:val="none" w:sz="0" w:space="0" w:color="auto"/>
            <w:bottom w:val="none" w:sz="0" w:space="0" w:color="auto"/>
            <w:right w:val="none" w:sz="0" w:space="0" w:color="auto"/>
          </w:divBdr>
          <w:divsChild>
            <w:div w:id="488986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7301184">
      <w:bodyDiv w:val="1"/>
      <w:marLeft w:val="0"/>
      <w:marRight w:val="0"/>
      <w:marTop w:val="0"/>
      <w:marBottom w:val="0"/>
      <w:divBdr>
        <w:top w:val="none" w:sz="0" w:space="0" w:color="auto"/>
        <w:left w:val="none" w:sz="0" w:space="0" w:color="auto"/>
        <w:bottom w:val="none" w:sz="0" w:space="0" w:color="auto"/>
        <w:right w:val="none" w:sz="0" w:space="0" w:color="auto"/>
      </w:divBdr>
    </w:div>
    <w:div w:id="694427700">
      <w:bodyDiv w:val="1"/>
      <w:marLeft w:val="0"/>
      <w:marRight w:val="0"/>
      <w:marTop w:val="0"/>
      <w:marBottom w:val="0"/>
      <w:divBdr>
        <w:top w:val="none" w:sz="0" w:space="0" w:color="auto"/>
        <w:left w:val="none" w:sz="0" w:space="0" w:color="auto"/>
        <w:bottom w:val="none" w:sz="0" w:space="0" w:color="auto"/>
        <w:right w:val="none" w:sz="0" w:space="0" w:color="auto"/>
      </w:divBdr>
    </w:div>
    <w:div w:id="746269083">
      <w:bodyDiv w:val="1"/>
      <w:marLeft w:val="0"/>
      <w:marRight w:val="0"/>
      <w:marTop w:val="0"/>
      <w:marBottom w:val="0"/>
      <w:divBdr>
        <w:top w:val="none" w:sz="0" w:space="0" w:color="auto"/>
        <w:left w:val="none" w:sz="0" w:space="0" w:color="auto"/>
        <w:bottom w:val="none" w:sz="0" w:space="0" w:color="auto"/>
        <w:right w:val="none" w:sz="0" w:space="0" w:color="auto"/>
      </w:divBdr>
    </w:div>
    <w:div w:id="790978520">
      <w:bodyDiv w:val="1"/>
      <w:marLeft w:val="0"/>
      <w:marRight w:val="0"/>
      <w:marTop w:val="0"/>
      <w:marBottom w:val="0"/>
      <w:divBdr>
        <w:top w:val="none" w:sz="0" w:space="0" w:color="auto"/>
        <w:left w:val="none" w:sz="0" w:space="0" w:color="auto"/>
        <w:bottom w:val="none" w:sz="0" w:space="0" w:color="auto"/>
        <w:right w:val="none" w:sz="0" w:space="0" w:color="auto"/>
      </w:divBdr>
    </w:div>
    <w:div w:id="823811238">
      <w:bodyDiv w:val="1"/>
      <w:marLeft w:val="0"/>
      <w:marRight w:val="0"/>
      <w:marTop w:val="0"/>
      <w:marBottom w:val="0"/>
      <w:divBdr>
        <w:top w:val="none" w:sz="0" w:space="0" w:color="auto"/>
        <w:left w:val="none" w:sz="0" w:space="0" w:color="auto"/>
        <w:bottom w:val="none" w:sz="0" w:space="0" w:color="auto"/>
        <w:right w:val="none" w:sz="0" w:space="0" w:color="auto"/>
      </w:divBdr>
    </w:div>
    <w:div w:id="859046683">
      <w:bodyDiv w:val="1"/>
      <w:marLeft w:val="0"/>
      <w:marRight w:val="0"/>
      <w:marTop w:val="0"/>
      <w:marBottom w:val="0"/>
      <w:divBdr>
        <w:top w:val="none" w:sz="0" w:space="0" w:color="auto"/>
        <w:left w:val="none" w:sz="0" w:space="0" w:color="auto"/>
        <w:bottom w:val="none" w:sz="0" w:space="0" w:color="auto"/>
        <w:right w:val="none" w:sz="0" w:space="0" w:color="auto"/>
      </w:divBdr>
    </w:div>
    <w:div w:id="934048535">
      <w:bodyDiv w:val="1"/>
      <w:marLeft w:val="0"/>
      <w:marRight w:val="0"/>
      <w:marTop w:val="0"/>
      <w:marBottom w:val="0"/>
      <w:divBdr>
        <w:top w:val="none" w:sz="0" w:space="0" w:color="auto"/>
        <w:left w:val="none" w:sz="0" w:space="0" w:color="auto"/>
        <w:bottom w:val="none" w:sz="0" w:space="0" w:color="auto"/>
        <w:right w:val="none" w:sz="0" w:space="0" w:color="auto"/>
      </w:divBdr>
    </w:div>
    <w:div w:id="944732524">
      <w:bodyDiv w:val="1"/>
      <w:marLeft w:val="0"/>
      <w:marRight w:val="0"/>
      <w:marTop w:val="0"/>
      <w:marBottom w:val="0"/>
      <w:divBdr>
        <w:top w:val="none" w:sz="0" w:space="0" w:color="auto"/>
        <w:left w:val="none" w:sz="0" w:space="0" w:color="auto"/>
        <w:bottom w:val="none" w:sz="0" w:space="0" w:color="auto"/>
        <w:right w:val="none" w:sz="0" w:space="0" w:color="auto"/>
      </w:divBdr>
    </w:div>
    <w:div w:id="1002732867">
      <w:bodyDiv w:val="1"/>
      <w:marLeft w:val="0"/>
      <w:marRight w:val="0"/>
      <w:marTop w:val="0"/>
      <w:marBottom w:val="0"/>
      <w:divBdr>
        <w:top w:val="none" w:sz="0" w:space="0" w:color="auto"/>
        <w:left w:val="none" w:sz="0" w:space="0" w:color="auto"/>
        <w:bottom w:val="none" w:sz="0" w:space="0" w:color="auto"/>
        <w:right w:val="none" w:sz="0" w:space="0" w:color="auto"/>
      </w:divBdr>
    </w:div>
    <w:div w:id="1061489846">
      <w:bodyDiv w:val="1"/>
      <w:marLeft w:val="0"/>
      <w:marRight w:val="0"/>
      <w:marTop w:val="0"/>
      <w:marBottom w:val="0"/>
      <w:divBdr>
        <w:top w:val="none" w:sz="0" w:space="0" w:color="auto"/>
        <w:left w:val="none" w:sz="0" w:space="0" w:color="auto"/>
        <w:bottom w:val="none" w:sz="0" w:space="0" w:color="auto"/>
        <w:right w:val="none" w:sz="0" w:space="0" w:color="auto"/>
      </w:divBdr>
    </w:div>
    <w:div w:id="1072122979">
      <w:bodyDiv w:val="1"/>
      <w:marLeft w:val="0"/>
      <w:marRight w:val="0"/>
      <w:marTop w:val="0"/>
      <w:marBottom w:val="0"/>
      <w:divBdr>
        <w:top w:val="none" w:sz="0" w:space="0" w:color="auto"/>
        <w:left w:val="none" w:sz="0" w:space="0" w:color="auto"/>
        <w:bottom w:val="none" w:sz="0" w:space="0" w:color="auto"/>
        <w:right w:val="none" w:sz="0" w:space="0" w:color="auto"/>
      </w:divBdr>
    </w:div>
    <w:div w:id="1101998884">
      <w:bodyDiv w:val="1"/>
      <w:marLeft w:val="0"/>
      <w:marRight w:val="0"/>
      <w:marTop w:val="0"/>
      <w:marBottom w:val="0"/>
      <w:divBdr>
        <w:top w:val="none" w:sz="0" w:space="0" w:color="auto"/>
        <w:left w:val="none" w:sz="0" w:space="0" w:color="auto"/>
        <w:bottom w:val="none" w:sz="0" w:space="0" w:color="auto"/>
        <w:right w:val="none" w:sz="0" w:space="0" w:color="auto"/>
      </w:divBdr>
    </w:div>
    <w:div w:id="1104304188">
      <w:bodyDiv w:val="1"/>
      <w:marLeft w:val="0"/>
      <w:marRight w:val="0"/>
      <w:marTop w:val="0"/>
      <w:marBottom w:val="0"/>
      <w:divBdr>
        <w:top w:val="none" w:sz="0" w:space="0" w:color="auto"/>
        <w:left w:val="none" w:sz="0" w:space="0" w:color="auto"/>
        <w:bottom w:val="none" w:sz="0" w:space="0" w:color="auto"/>
        <w:right w:val="none" w:sz="0" w:space="0" w:color="auto"/>
      </w:divBdr>
    </w:div>
    <w:div w:id="1231111994">
      <w:bodyDiv w:val="1"/>
      <w:marLeft w:val="0"/>
      <w:marRight w:val="0"/>
      <w:marTop w:val="0"/>
      <w:marBottom w:val="0"/>
      <w:divBdr>
        <w:top w:val="none" w:sz="0" w:space="0" w:color="auto"/>
        <w:left w:val="none" w:sz="0" w:space="0" w:color="auto"/>
        <w:bottom w:val="none" w:sz="0" w:space="0" w:color="auto"/>
        <w:right w:val="none" w:sz="0" w:space="0" w:color="auto"/>
      </w:divBdr>
    </w:div>
    <w:div w:id="1234856543">
      <w:bodyDiv w:val="1"/>
      <w:marLeft w:val="0"/>
      <w:marRight w:val="0"/>
      <w:marTop w:val="0"/>
      <w:marBottom w:val="0"/>
      <w:divBdr>
        <w:top w:val="none" w:sz="0" w:space="0" w:color="auto"/>
        <w:left w:val="none" w:sz="0" w:space="0" w:color="auto"/>
        <w:bottom w:val="none" w:sz="0" w:space="0" w:color="auto"/>
        <w:right w:val="none" w:sz="0" w:space="0" w:color="auto"/>
      </w:divBdr>
    </w:div>
    <w:div w:id="1311136364">
      <w:bodyDiv w:val="1"/>
      <w:marLeft w:val="0"/>
      <w:marRight w:val="0"/>
      <w:marTop w:val="0"/>
      <w:marBottom w:val="0"/>
      <w:divBdr>
        <w:top w:val="none" w:sz="0" w:space="0" w:color="auto"/>
        <w:left w:val="none" w:sz="0" w:space="0" w:color="auto"/>
        <w:bottom w:val="none" w:sz="0" w:space="0" w:color="auto"/>
        <w:right w:val="none" w:sz="0" w:space="0" w:color="auto"/>
      </w:divBdr>
    </w:div>
    <w:div w:id="1326008199">
      <w:bodyDiv w:val="1"/>
      <w:marLeft w:val="0"/>
      <w:marRight w:val="0"/>
      <w:marTop w:val="0"/>
      <w:marBottom w:val="0"/>
      <w:divBdr>
        <w:top w:val="none" w:sz="0" w:space="0" w:color="auto"/>
        <w:left w:val="none" w:sz="0" w:space="0" w:color="auto"/>
        <w:bottom w:val="none" w:sz="0" w:space="0" w:color="auto"/>
        <w:right w:val="none" w:sz="0" w:space="0" w:color="auto"/>
      </w:divBdr>
    </w:div>
    <w:div w:id="1474444870">
      <w:bodyDiv w:val="1"/>
      <w:marLeft w:val="0"/>
      <w:marRight w:val="0"/>
      <w:marTop w:val="0"/>
      <w:marBottom w:val="0"/>
      <w:divBdr>
        <w:top w:val="none" w:sz="0" w:space="0" w:color="auto"/>
        <w:left w:val="none" w:sz="0" w:space="0" w:color="auto"/>
        <w:bottom w:val="none" w:sz="0" w:space="0" w:color="auto"/>
        <w:right w:val="none" w:sz="0" w:space="0" w:color="auto"/>
      </w:divBdr>
    </w:div>
    <w:div w:id="1482236390">
      <w:bodyDiv w:val="1"/>
      <w:marLeft w:val="0"/>
      <w:marRight w:val="0"/>
      <w:marTop w:val="0"/>
      <w:marBottom w:val="0"/>
      <w:divBdr>
        <w:top w:val="none" w:sz="0" w:space="0" w:color="auto"/>
        <w:left w:val="none" w:sz="0" w:space="0" w:color="auto"/>
        <w:bottom w:val="none" w:sz="0" w:space="0" w:color="auto"/>
        <w:right w:val="none" w:sz="0" w:space="0" w:color="auto"/>
      </w:divBdr>
      <w:divsChild>
        <w:div w:id="439835561">
          <w:marLeft w:val="0"/>
          <w:marRight w:val="0"/>
          <w:marTop w:val="0"/>
          <w:marBottom w:val="0"/>
          <w:divBdr>
            <w:top w:val="none" w:sz="0" w:space="0" w:color="auto"/>
            <w:left w:val="none" w:sz="0" w:space="0" w:color="auto"/>
            <w:bottom w:val="none" w:sz="0" w:space="0" w:color="auto"/>
            <w:right w:val="none" w:sz="0" w:space="0" w:color="auto"/>
          </w:divBdr>
          <w:divsChild>
            <w:div w:id="48959743">
              <w:marLeft w:val="0"/>
              <w:marRight w:val="0"/>
              <w:marTop w:val="0"/>
              <w:marBottom w:val="0"/>
              <w:divBdr>
                <w:top w:val="none" w:sz="0" w:space="0" w:color="auto"/>
                <w:left w:val="none" w:sz="0" w:space="0" w:color="auto"/>
                <w:bottom w:val="none" w:sz="0" w:space="0" w:color="auto"/>
                <w:right w:val="none" w:sz="0" w:space="0" w:color="auto"/>
              </w:divBdr>
            </w:div>
          </w:divsChild>
        </w:div>
        <w:div w:id="1598905209">
          <w:marLeft w:val="0"/>
          <w:marRight w:val="0"/>
          <w:marTop w:val="0"/>
          <w:marBottom w:val="0"/>
          <w:divBdr>
            <w:top w:val="none" w:sz="0" w:space="0" w:color="auto"/>
            <w:left w:val="none" w:sz="0" w:space="0" w:color="auto"/>
            <w:bottom w:val="none" w:sz="0" w:space="0" w:color="auto"/>
            <w:right w:val="none" w:sz="0" w:space="0" w:color="auto"/>
          </w:divBdr>
          <w:divsChild>
            <w:div w:id="300506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182481">
      <w:bodyDiv w:val="1"/>
      <w:marLeft w:val="0"/>
      <w:marRight w:val="0"/>
      <w:marTop w:val="0"/>
      <w:marBottom w:val="0"/>
      <w:divBdr>
        <w:top w:val="none" w:sz="0" w:space="0" w:color="auto"/>
        <w:left w:val="none" w:sz="0" w:space="0" w:color="auto"/>
        <w:bottom w:val="none" w:sz="0" w:space="0" w:color="auto"/>
        <w:right w:val="none" w:sz="0" w:space="0" w:color="auto"/>
      </w:divBdr>
      <w:divsChild>
        <w:div w:id="407309005">
          <w:marLeft w:val="0"/>
          <w:marRight w:val="0"/>
          <w:marTop w:val="0"/>
          <w:marBottom w:val="0"/>
          <w:divBdr>
            <w:top w:val="none" w:sz="0" w:space="0" w:color="auto"/>
            <w:left w:val="none" w:sz="0" w:space="0" w:color="auto"/>
            <w:bottom w:val="none" w:sz="0" w:space="0" w:color="auto"/>
            <w:right w:val="none" w:sz="0" w:space="0" w:color="auto"/>
          </w:divBdr>
        </w:div>
        <w:div w:id="817921534">
          <w:marLeft w:val="0"/>
          <w:marRight w:val="0"/>
          <w:marTop w:val="0"/>
          <w:marBottom w:val="0"/>
          <w:divBdr>
            <w:top w:val="none" w:sz="0" w:space="0" w:color="auto"/>
            <w:left w:val="none" w:sz="0" w:space="0" w:color="auto"/>
            <w:bottom w:val="none" w:sz="0" w:space="0" w:color="auto"/>
            <w:right w:val="none" w:sz="0" w:space="0" w:color="auto"/>
          </w:divBdr>
        </w:div>
        <w:div w:id="1535190144">
          <w:marLeft w:val="0"/>
          <w:marRight w:val="0"/>
          <w:marTop w:val="0"/>
          <w:marBottom w:val="0"/>
          <w:divBdr>
            <w:top w:val="none" w:sz="0" w:space="0" w:color="auto"/>
            <w:left w:val="none" w:sz="0" w:space="0" w:color="auto"/>
            <w:bottom w:val="none" w:sz="0" w:space="0" w:color="auto"/>
            <w:right w:val="none" w:sz="0" w:space="0" w:color="auto"/>
          </w:divBdr>
        </w:div>
        <w:div w:id="1546327636">
          <w:marLeft w:val="0"/>
          <w:marRight w:val="0"/>
          <w:marTop w:val="0"/>
          <w:marBottom w:val="0"/>
          <w:divBdr>
            <w:top w:val="none" w:sz="0" w:space="0" w:color="auto"/>
            <w:left w:val="none" w:sz="0" w:space="0" w:color="auto"/>
            <w:bottom w:val="none" w:sz="0" w:space="0" w:color="auto"/>
            <w:right w:val="none" w:sz="0" w:space="0" w:color="auto"/>
          </w:divBdr>
        </w:div>
        <w:div w:id="1740321689">
          <w:marLeft w:val="0"/>
          <w:marRight w:val="0"/>
          <w:marTop w:val="0"/>
          <w:marBottom w:val="0"/>
          <w:divBdr>
            <w:top w:val="none" w:sz="0" w:space="0" w:color="auto"/>
            <w:left w:val="none" w:sz="0" w:space="0" w:color="auto"/>
            <w:bottom w:val="none" w:sz="0" w:space="0" w:color="auto"/>
            <w:right w:val="none" w:sz="0" w:space="0" w:color="auto"/>
          </w:divBdr>
        </w:div>
        <w:div w:id="2045250026">
          <w:marLeft w:val="0"/>
          <w:marRight w:val="0"/>
          <w:marTop w:val="0"/>
          <w:marBottom w:val="0"/>
          <w:divBdr>
            <w:top w:val="none" w:sz="0" w:space="0" w:color="auto"/>
            <w:left w:val="none" w:sz="0" w:space="0" w:color="auto"/>
            <w:bottom w:val="none" w:sz="0" w:space="0" w:color="auto"/>
            <w:right w:val="none" w:sz="0" w:space="0" w:color="auto"/>
          </w:divBdr>
        </w:div>
      </w:divsChild>
    </w:div>
    <w:div w:id="1540243632">
      <w:bodyDiv w:val="1"/>
      <w:marLeft w:val="0"/>
      <w:marRight w:val="0"/>
      <w:marTop w:val="0"/>
      <w:marBottom w:val="0"/>
      <w:divBdr>
        <w:top w:val="none" w:sz="0" w:space="0" w:color="auto"/>
        <w:left w:val="none" w:sz="0" w:space="0" w:color="auto"/>
        <w:bottom w:val="none" w:sz="0" w:space="0" w:color="auto"/>
        <w:right w:val="none" w:sz="0" w:space="0" w:color="auto"/>
      </w:divBdr>
    </w:div>
    <w:div w:id="1673488638">
      <w:bodyDiv w:val="1"/>
      <w:marLeft w:val="0"/>
      <w:marRight w:val="0"/>
      <w:marTop w:val="0"/>
      <w:marBottom w:val="0"/>
      <w:divBdr>
        <w:top w:val="none" w:sz="0" w:space="0" w:color="auto"/>
        <w:left w:val="none" w:sz="0" w:space="0" w:color="auto"/>
        <w:bottom w:val="none" w:sz="0" w:space="0" w:color="auto"/>
        <w:right w:val="none" w:sz="0" w:space="0" w:color="auto"/>
      </w:divBdr>
    </w:div>
    <w:div w:id="1682776148">
      <w:bodyDiv w:val="1"/>
      <w:marLeft w:val="0"/>
      <w:marRight w:val="0"/>
      <w:marTop w:val="0"/>
      <w:marBottom w:val="0"/>
      <w:divBdr>
        <w:top w:val="none" w:sz="0" w:space="0" w:color="auto"/>
        <w:left w:val="none" w:sz="0" w:space="0" w:color="auto"/>
        <w:bottom w:val="none" w:sz="0" w:space="0" w:color="auto"/>
        <w:right w:val="none" w:sz="0" w:space="0" w:color="auto"/>
      </w:divBdr>
    </w:div>
    <w:div w:id="1689716746">
      <w:bodyDiv w:val="1"/>
      <w:marLeft w:val="0"/>
      <w:marRight w:val="0"/>
      <w:marTop w:val="0"/>
      <w:marBottom w:val="0"/>
      <w:divBdr>
        <w:top w:val="none" w:sz="0" w:space="0" w:color="auto"/>
        <w:left w:val="none" w:sz="0" w:space="0" w:color="auto"/>
        <w:bottom w:val="none" w:sz="0" w:space="0" w:color="auto"/>
        <w:right w:val="none" w:sz="0" w:space="0" w:color="auto"/>
      </w:divBdr>
    </w:div>
    <w:div w:id="1715419377">
      <w:bodyDiv w:val="1"/>
      <w:marLeft w:val="0"/>
      <w:marRight w:val="0"/>
      <w:marTop w:val="0"/>
      <w:marBottom w:val="0"/>
      <w:divBdr>
        <w:top w:val="none" w:sz="0" w:space="0" w:color="auto"/>
        <w:left w:val="none" w:sz="0" w:space="0" w:color="auto"/>
        <w:bottom w:val="none" w:sz="0" w:space="0" w:color="auto"/>
        <w:right w:val="none" w:sz="0" w:space="0" w:color="auto"/>
      </w:divBdr>
      <w:divsChild>
        <w:div w:id="451440220">
          <w:marLeft w:val="0"/>
          <w:marRight w:val="0"/>
          <w:marTop w:val="0"/>
          <w:marBottom w:val="0"/>
          <w:divBdr>
            <w:top w:val="none" w:sz="0" w:space="0" w:color="auto"/>
            <w:left w:val="none" w:sz="0" w:space="0" w:color="auto"/>
            <w:bottom w:val="none" w:sz="0" w:space="0" w:color="auto"/>
            <w:right w:val="none" w:sz="0" w:space="0" w:color="auto"/>
          </w:divBdr>
          <w:divsChild>
            <w:div w:id="804853158">
              <w:marLeft w:val="0"/>
              <w:marRight w:val="0"/>
              <w:marTop w:val="0"/>
              <w:marBottom w:val="0"/>
              <w:divBdr>
                <w:top w:val="none" w:sz="0" w:space="0" w:color="auto"/>
                <w:left w:val="none" w:sz="0" w:space="0" w:color="auto"/>
                <w:bottom w:val="none" w:sz="0" w:space="0" w:color="auto"/>
                <w:right w:val="none" w:sz="0" w:space="0" w:color="auto"/>
              </w:divBdr>
            </w:div>
          </w:divsChild>
        </w:div>
        <w:div w:id="1006521427">
          <w:marLeft w:val="0"/>
          <w:marRight w:val="0"/>
          <w:marTop w:val="0"/>
          <w:marBottom w:val="0"/>
          <w:divBdr>
            <w:top w:val="none" w:sz="0" w:space="0" w:color="auto"/>
            <w:left w:val="none" w:sz="0" w:space="0" w:color="auto"/>
            <w:bottom w:val="none" w:sz="0" w:space="0" w:color="auto"/>
            <w:right w:val="none" w:sz="0" w:space="0" w:color="auto"/>
          </w:divBdr>
          <w:divsChild>
            <w:div w:id="486631896">
              <w:marLeft w:val="0"/>
              <w:marRight w:val="0"/>
              <w:marTop w:val="0"/>
              <w:marBottom w:val="0"/>
              <w:divBdr>
                <w:top w:val="none" w:sz="0" w:space="0" w:color="auto"/>
                <w:left w:val="none" w:sz="0" w:space="0" w:color="auto"/>
                <w:bottom w:val="none" w:sz="0" w:space="0" w:color="auto"/>
                <w:right w:val="none" w:sz="0" w:space="0" w:color="auto"/>
              </w:divBdr>
            </w:div>
          </w:divsChild>
        </w:div>
        <w:div w:id="1965579797">
          <w:marLeft w:val="0"/>
          <w:marRight w:val="0"/>
          <w:marTop w:val="0"/>
          <w:marBottom w:val="0"/>
          <w:divBdr>
            <w:top w:val="none" w:sz="0" w:space="0" w:color="auto"/>
            <w:left w:val="none" w:sz="0" w:space="0" w:color="auto"/>
            <w:bottom w:val="none" w:sz="0" w:space="0" w:color="auto"/>
            <w:right w:val="none" w:sz="0" w:space="0" w:color="auto"/>
          </w:divBdr>
          <w:divsChild>
            <w:div w:id="193686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9982384">
      <w:bodyDiv w:val="1"/>
      <w:marLeft w:val="0"/>
      <w:marRight w:val="0"/>
      <w:marTop w:val="0"/>
      <w:marBottom w:val="0"/>
      <w:divBdr>
        <w:top w:val="none" w:sz="0" w:space="0" w:color="auto"/>
        <w:left w:val="none" w:sz="0" w:space="0" w:color="auto"/>
        <w:bottom w:val="none" w:sz="0" w:space="0" w:color="auto"/>
        <w:right w:val="none" w:sz="0" w:space="0" w:color="auto"/>
      </w:divBdr>
    </w:div>
    <w:div w:id="1844130186">
      <w:bodyDiv w:val="1"/>
      <w:marLeft w:val="0"/>
      <w:marRight w:val="0"/>
      <w:marTop w:val="0"/>
      <w:marBottom w:val="0"/>
      <w:divBdr>
        <w:top w:val="none" w:sz="0" w:space="0" w:color="auto"/>
        <w:left w:val="none" w:sz="0" w:space="0" w:color="auto"/>
        <w:bottom w:val="none" w:sz="0" w:space="0" w:color="auto"/>
        <w:right w:val="none" w:sz="0" w:space="0" w:color="auto"/>
      </w:divBdr>
    </w:div>
    <w:div w:id="1901019301">
      <w:bodyDiv w:val="1"/>
      <w:marLeft w:val="0"/>
      <w:marRight w:val="0"/>
      <w:marTop w:val="0"/>
      <w:marBottom w:val="0"/>
      <w:divBdr>
        <w:top w:val="none" w:sz="0" w:space="0" w:color="auto"/>
        <w:left w:val="none" w:sz="0" w:space="0" w:color="auto"/>
        <w:bottom w:val="none" w:sz="0" w:space="0" w:color="auto"/>
        <w:right w:val="none" w:sz="0" w:space="0" w:color="auto"/>
      </w:divBdr>
    </w:div>
    <w:div w:id="1947618548">
      <w:bodyDiv w:val="1"/>
      <w:marLeft w:val="0"/>
      <w:marRight w:val="0"/>
      <w:marTop w:val="0"/>
      <w:marBottom w:val="0"/>
      <w:divBdr>
        <w:top w:val="none" w:sz="0" w:space="0" w:color="auto"/>
        <w:left w:val="none" w:sz="0" w:space="0" w:color="auto"/>
        <w:bottom w:val="none" w:sz="0" w:space="0" w:color="auto"/>
        <w:right w:val="none" w:sz="0" w:space="0" w:color="auto"/>
      </w:divBdr>
    </w:div>
    <w:div w:id="1956137196">
      <w:bodyDiv w:val="1"/>
      <w:marLeft w:val="0"/>
      <w:marRight w:val="0"/>
      <w:marTop w:val="0"/>
      <w:marBottom w:val="0"/>
      <w:divBdr>
        <w:top w:val="none" w:sz="0" w:space="0" w:color="auto"/>
        <w:left w:val="none" w:sz="0" w:space="0" w:color="auto"/>
        <w:bottom w:val="none" w:sz="0" w:space="0" w:color="auto"/>
        <w:right w:val="none" w:sz="0" w:space="0" w:color="auto"/>
      </w:divBdr>
    </w:div>
    <w:div w:id="1997957786">
      <w:bodyDiv w:val="1"/>
      <w:marLeft w:val="0"/>
      <w:marRight w:val="0"/>
      <w:marTop w:val="0"/>
      <w:marBottom w:val="0"/>
      <w:divBdr>
        <w:top w:val="none" w:sz="0" w:space="0" w:color="auto"/>
        <w:left w:val="none" w:sz="0" w:space="0" w:color="auto"/>
        <w:bottom w:val="none" w:sz="0" w:space="0" w:color="auto"/>
        <w:right w:val="none" w:sz="0" w:space="0" w:color="auto"/>
      </w:divBdr>
    </w:div>
    <w:div w:id="2033914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zamowienia.gov.pl/pl/regulamin/"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mailto:pjuzon@abidata.pl" TargetMode="Externa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51f4637f-8781-42ea-9693-d43e170a9f69" TargetMode="External"/><Relationship Id="rId5" Type="http://schemas.openxmlformats.org/officeDocument/2006/relationships/webSettings" Target="webSettings.xml"/><Relationship Id="rId15" Type="http://schemas.openxmlformats.org/officeDocument/2006/relationships/hyperlink" Target="mailto:dyrekcja@osir.net.pl" TargetMode="External"/><Relationship Id="rId10" Type="http://schemas.openxmlformats.org/officeDocument/2006/relationships/hyperlink" Target="https://www.osir.net.p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dyrekcja@osir.net.pl" TargetMode="External"/><Relationship Id="rId14" Type="http://schemas.openxmlformats.org/officeDocument/2006/relationships/hyperlink" Target="https://ezamowienia.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66D517-2D1C-44B8-9B3B-D1353A2DC5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669</TotalTime>
  <Pages>27</Pages>
  <Words>10365</Words>
  <Characters>62190</Characters>
  <Application>Microsoft Office Word</Application>
  <DocSecurity>0</DocSecurity>
  <Lines>518</Lines>
  <Paragraphs>144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72411</CharactersWithSpaces>
  <SharedDoc>false</SharedDoc>
  <HLinks>
    <vt:vector size="54" baseType="variant">
      <vt:variant>
        <vt:i4>3538952</vt:i4>
      </vt:variant>
      <vt:variant>
        <vt:i4>24</vt:i4>
      </vt:variant>
      <vt:variant>
        <vt:i4>0</vt:i4>
      </vt:variant>
      <vt:variant>
        <vt:i4>5</vt:i4>
      </vt:variant>
      <vt:variant>
        <vt:lpwstr>mailto:iod@ogrodzieniec.pl</vt:lpwstr>
      </vt:variant>
      <vt:variant>
        <vt:lpwstr/>
      </vt:variant>
      <vt:variant>
        <vt:i4>8257580</vt:i4>
      </vt:variant>
      <vt:variant>
        <vt:i4>21</vt:i4>
      </vt:variant>
      <vt:variant>
        <vt:i4>0</vt:i4>
      </vt:variant>
      <vt:variant>
        <vt:i4>5</vt:i4>
      </vt:variant>
      <vt:variant>
        <vt:lpwstr>https://ezamowienia.gov.pl/</vt:lpwstr>
      </vt:variant>
      <vt:variant>
        <vt:lpwstr/>
      </vt:variant>
      <vt:variant>
        <vt:i4>3342363</vt:i4>
      </vt:variant>
      <vt:variant>
        <vt:i4>18</vt:i4>
      </vt:variant>
      <vt:variant>
        <vt:i4>0</vt:i4>
      </vt:variant>
      <vt:variant>
        <vt:i4>5</vt:i4>
      </vt:variant>
      <vt:variant>
        <vt:lpwstr>mailto:zamowieniapubliczne@ogrodzieniec.pl</vt:lpwstr>
      </vt:variant>
      <vt:variant>
        <vt:lpwstr/>
      </vt:variant>
      <vt:variant>
        <vt:i4>8257580</vt:i4>
      </vt:variant>
      <vt:variant>
        <vt:i4>15</vt:i4>
      </vt:variant>
      <vt:variant>
        <vt:i4>0</vt:i4>
      </vt:variant>
      <vt:variant>
        <vt:i4>5</vt:i4>
      </vt:variant>
      <vt:variant>
        <vt:lpwstr>https://ezamowienia.gov.pl/</vt:lpwstr>
      </vt:variant>
      <vt:variant>
        <vt:lpwstr/>
      </vt:variant>
      <vt:variant>
        <vt:i4>4325383</vt:i4>
      </vt:variant>
      <vt:variant>
        <vt:i4>12</vt:i4>
      </vt:variant>
      <vt:variant>
        <vt:i4>0</vt:i4>
      </vt:variant>
      <vt:variant>
        <vt:i4>5</vt:i4>
      </vt:variant>
      <vt:variant>
        <vt:lpwstr>https://ezamowienia.gov.pl/pl/regulamin/</vt:lpwstr>
      </vt:variant>
      <vt:variant>
        <vt:lpwstr>regulamin-serwisu</vt:lpwstr>
      </vt:variant>
      <vt:variant>
        <vt:i4>8257580</vt:i4>
      </vt:variant>
      <vt:variant>
        <vt:i4>9</vt:i4>
      </vt:variant>
      <vt:variant>
        <vt:i4>0</vt:i4>
      </vt:variant>
      <vt:variant>
        <vt:i4>5</vt:i4>
      </vt:variant>
      <vt:variant>
        <vt:lpwstr>https://ezamowienia.gov.pl/</vt:lpwstr>
      </vt:variant>
      <vt:variant>
        <vt:lpwstr/>
      </vt:variant>
      <vt:variant>
        <vt:i4>4259861</vt:i4>
      </vt:variant>
      <vt:variant>
        <vt:i4>6</vt:i4>
      </vt:variant>
      <vt:variant>
        <vt:i4>0</vt:i4>
      </vt:variant>
      <vt:variant>
        <vt:i4>5</vt:i4>
      </vt:variant>
      <vt:variant>
        <vt:lpwstr>https://ezamowienia.gov.pl/mp-client/search/list/ocds-148610-ba69ddbe-c501-43d1-922b-e86cddc96ba1</vt:lpwstr>
      </vt:variant>
      <vt:variant>
        <vt:lpwstr/>
      </vt:variant>
      <vt:variant>
        <vt:i4>655385</vt:i4>
      </vt:variant>
      <vt:variant>
        <vt:i4>3</vt:i4>
      </vt:variant>
      <vt:variant>
        <vt:i4>0</vt:i4>
      </vt:variant>
      <vt:variant>
        <vt:i4>5</vt:i4>
      </vt:variant>
      <vt:variant>
        <vt:lpwstr>https://www.ogrodzieniec.pl/</vt:lpwstr>
      </vt:variant>
      <vt:variant>
        <vt:lpwstr/>
      </vt:variant>
      <vt:variant>
        <vt:i4>3342363</vt:i4>
      </vt:variant>
      <vt:variant>
        <vt:i4>0</vt:i4>
      </vt:variant>
      <vt:variant>
        <vt:i4>0</vt:i4>
      </vt:variant>
      <vt:variant>
        <vt:i4>5</vt:i4>
      </vt:variant>
      <vt:variant>
        <vt:lpwstr>mailto:zamowieniapubliczne@ogrodzieniec.pl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RCieplak</dc:creator>
  <cp:keywords/>
  <cp:lastModifiedBy>Radoslaw Cieplak</cp:lastModifiedBy>
  <cp:revision>45</cp:revision>
  <cp:lastPrinted>2026-03-25T19:30:00Z</cp:lastPrinted>
  <dcterms:created xsi:type="dcterms:W3CDTF">2026-03-15T14:37:00Z</dcterms:created>
  <dcterms:modified xsi:type="dcterms:W3CDTF">2026-03-25T19:39:00Z</dcterms:modified>
</cp:coreProperties>
</file>